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E490B" w14:textId="77777777" w:rsidR="00CE1AD6" w:rsidRPr="00CE1AD6" w:rsidRDefault="00CE1AD6" w:rsidP="00CE1AD6">
      <w:pPr>
        <w:widowControl w:val="0"/>
        <w:autoSpaceDE w:val="0"/>
        <w:autoSpaceDN w:val="0"/>
        <w:spacing w:before="130" w:after="0" w:line="355" w:lineRule="auto"/>
        <w:ind w:left="353" w:right="8008" w:firstLine="5"/>
        <w:rPr>
          <w:rFonts w:ascii="Arial" w:eastAsia="Times New Roman" w:hAnsi="Times New Roman" w:cs="Arial"/>
          <w:b/>
          <w:bCs/>
          <w:kern w:val="0"/>
          <w:sz w:val="32"/>
          <w:szCs w:val="32"/>
          <w:rtl/>
          <w14:ligatures w14:val="none"/>
        </w:rPr>
      </w:pPr>
      <w:r w:rsidRPr="00CE1AD6">
        <w:rPr>
          <w:rFonts w:ascii="Arial" w:eastAsia="Times New Roman" w:hAnsi="Times New Roman" w:cs="Arial"/>
          <w:b/>
          <w:noProof/>
          <w:kern w:val="0"/>
          <w:sz w:val="32"/>
          <w:szCs w:val="32"/>
          <w14:ligatures w14:val="none"/>
        </w:rPr>
        <w:drawing>
          <wp:anchor distT="0" distB="0" distL="0" distR="0" simplePos="0" relativeHeight="251659264" behindDoc="0" locked="0" layoutInCell="1" allowOverlap="1" wp14:anchorId="56B20B99" wp14:editId="16852C44">
            <wp:simplePos x="0" y="0"/>
            <wp:positionH relativeFrom="page">
              <wp:posOffset>789803</wp:posOffset>
            </wp:positionH>
            <wp:positionV relativeFrom="paragraph">
              <wp:posOffset>-257</wp:posOffset>
            </wp:positionV>
            <wp:extent cx="1693820" cy="749436"/>
            <wp:effectExtent l="0" t="0" r="0" b="0"/>
            <wp:wrapNone/>
            <wp:docPr id="2" name="Image 2" descr="صورة تحتوي على نص, الخط, الرسومات, شعار&#10;&#10;قد يكون المحتوى الذي تم إنشاؤه بواسطة الذكاء الاصطناعي غير صحيح."/>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صورة تحتوي على نص, الخط, الرسومات, شعار&#10;&#10;قد يكون المحتوى الذي تم إنشاؤه بواسطة الذكاء الاصطناعي غير صحيح."/>
                    <pic:cNvPicPr/>
                  </pic:nvPicPr>
                  <pic:blipFill>
                    <a:blip r:embed="rId5" cstate="print"/>
                    <a:stretch>
                      <a:fillRect/>
                    </a:stretch>
                  </pic:blipFill>
                  <pic:spPr>
                    <a:xfrm>
                      <a:off x="0" y="0"/>
                      <a:ext cx="1693820" cy="749436"/>
                    </a:xfrm>
                    <a:prstGeom prst="rect">
                      <a:avLst/>
                    </a:prstGeom>
                  </pic:spPr>
                </pic:pic>
              </a:graphicData>
            </a:graphic>
          </wp:anchor>
        </w:drawing>
      </w:r>
      <w:r w:rsidRPr="00CE1AD6">
        <w:rPr>
          <w:rFonts w:ascii="Arial" w:eastAsia="Times New Roman" w:hAnsi="Times New Roman" w:cs="Arial"/>
          <w:b/>
          <w:bCs/>
          <w:w w:val="85"/>
          <w:kern w:val="0"/>
          <w:sz w:val="32"/>
          <w:szCs w:val="32"/>
          <w:rtl/>
          <w14:ligatures w14:val="none"/>
        </w:rPr>
        <w:t xml:space="preserve">جامعة ميد أوشن </w:t>
      </w:r>
      <w:r w:rsidRPr="00CE1AD6">
        <w:rPr>
          <w:rFonts w:ascii="Arial" w:eastAsia="Times New Roman" w:hAnsi="Times New Roman" w:cs="Arial"/>
          <w:b/>
          <w:bCs/>
          <w:w w:val="77"/>
          <w:kern w:val="0"/>
          <w:sz w:val="32"/>
          <w:szCs w:val="32"/>
          <w:rtl/>
          <w14:ligatures w14:val="none"/>
        </w:rPr>
        <w:t>كلية الإدارة</w:t>
      </w:r>
    </w:p>
    <w:p w14:paraId="43B4E238" w14:textId="77777777" w:rsidR="00CE1AD6" w:rsidRPr="00CE1AD6" w:rsidRDefault="00CE1AD6" w:rsidP="00CE1AD6">
      <w:pPr>
        <w:widowControl w:val="0"/>
        <w:autoSpaceDE w:val="0"/>
        <w:autoSpaceDN w:val="0"/>
        <w:bidi w:val="0"/>
        <w:spacing w:before="302" w:after="0" w:line="240" w:lineRule="auto"/>
        <w:rPr>
          <w:rFonts w:ascii="Arial" w:eastAsia="Times New Roman" w:hAnsi="Times New Roman" w:cs="Times New Roman"/>
          <w:b/>
          <w:kern w:val="0"/>
          <w:sz w:val="28"/>
          <w:szCs w:val="28"/>
          <w14:ligatures w14:val="none"/>
        </w:rPr>
      </w:pPr>
    </w:p>
    <w:p w14:paraId="0D57532A" w14:textId="77777777" w:rsidR="00CE1AD6" w:rsidRPr="00CE1AD6" w:rsidRDefault="00CE1AD6" w:rsidP="00CE1AD6">
      <w:pPr>
        <w:widowControl w:val="0"/>
        <w:autoSpaceDE w:val="0"/>
        <w:autoSpaceDN w:val="0"/>
        <w:spacing w:after="0" w:line="240" w:lineRule="auto"/>
        <w:ind w:left="4799" w:right="406"/>
        <w:outlineLvl w:val="2"/>
        <w:rPr>
          <w:rFonts w:ascii="Arial" w:eastAsia="Times New Roman" w:hAnsi="Times New Roman" w:cs="Arial"/>
          <w:b/>
          <w:bCs/>
          <w:kern w:val="0"/>
          <w:sz w:val="28"/>
          <w:szCs w:val="28"/>
          <w14:ligatures w14:val="none"/>
        </w:rPr>
      </w:pPr>
      <w:r w:rsidRPr="00CE1AD6">
        <w:rPr>
          <w:rFonts w:ascii="Arial" w:eastAsia="Times New Roman" w:hAnsi="Times New Roman" w:cs="Arial"/>
          <w:b/>
          <w:bCs/>
          <w:w w:val="75"/>
          <w:kern w:val="0"/>
          <w:sz w:val="28"/>
          <w:szCs w:val="28"/>
          <w:rtl/>
          <w14:ligatures w14:val="none"/>
        </w:rPr>
        <w:t>عنوان</w:t>
      </w:r>
      <w:r w:rsidRPr="00CE1AD6">
        <w:rPr>
          <w:rFonts w:ascii="Arial" w:eastAsia="Times New Roman" w:hAnsi="Times New Roman" w:cs="Arial"/>
          <w:b/>
          <w:bCs/>
          <w:spacing w:val="-10"/>
          <w:kern w:val="0"/>
          <w:sz w:val="28"/>
          <w:szCs w:val="28"/>
          <w:rtl/>
          <w14:ligatures w14:val="none"/>
        </w:rPr>
        <w:t xml:space="preserve"> </w:t>
      </w:r>
      <w:r w:rsidRPr="00CE1AD6">
        <w:rPr>
          <w:rFonts w:ascii="Arial" w:eastAsia="Times New Roman" w:hAnsi="Times New Roman" w:cs="Arial"/>
          <w:b/>
          <w:bCs/>
          <w:w w:val="75"/>
          <w:kern w:val="0"/>
          <w:sz w:val="28"/>
          <w:szCs w:val="28"/>
          <w:rtl/>
          <w14:ligatures w14:val="none"/>
        </w:rPr>
        <w:t>البحث</w:t>
      </w:r>
    </w:p>
    <w:p w14:paraId="6A1E3D69" w14:textId="77777777" w:rsidR="00CE1AD6" w:rsidRPr="00CE1AD6" w:rsidRDefault="00CE1AD6" w:rsidP="00CE1AD6">
      <w:pPr>
        <w:widowControl w:val="0"/>
        <w:autoSpaceDE w:val="0"/>
        <w:autoSpaceDN w:val="0"/>
        <w:spacing w:before="301" w:after="0" w:line="465" w:lineRule="auto"/>
        <w:ind w:left="2565" w:right="669" w:hanging="1186"/>
        <w:rPr>
          <w:rFonts w:ascii="Arial" w:eastAsia="Times New Roman" w:hAnsi="Times New Roman" w:cs="Arial"/>
          <w:b/>
          <w:bCs/>
          <w:kern w:val="0"/>
          <w:sz w:val="32"/>
          <w:szCs w:val="32"/>
          <w:rtl/>
          <w14:ligatures w14:val="none"/>
        </w:rPr>
      </w:pPr>
      <w:r w:rsidRPr="00CE1AD6">
        <w:rPr>
          <w:rFonts w:ascii="Arial" w:eastAsia="Times New Roman" w:hAnsi="Times New Roman" w:cs="Arial"/>
          <w:b/>
          <w:bCs/>
          <w:w w:val="73"/>
          <w:kern w:val="0"/>
          <w:sz w:val="32"/>
          <w:szCs w:val="32"/>
          <w:rtl/>
          <w14:ligatures w14:val="none"/>
        </w:rPr>
        <w:t>أثر</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3"/>
          <w:kern w:val="0"/>
          <w:sz w:val="32"/>
          <w:szCs w:val="32"/>
          <w:rtl/>
          <w14:ligatures w14:val="none"/>
        </w:rPr>
        <w:t>التحول</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3"/>
          <w:kern w:val="0"/>
          <w:sz w:val="32"/>
          <w:szCs w:val="32"/>
          <w:rtl/>
          <w14:ligatures w14:val="none"/>
        </w:rPr>
        <w:t>الرقمي</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3"/>
          <w:kern w:val="0"/>
          <w:sz w:val="32"/>
          <w:szCs w:val="32"/>
          <w:rtl/>
          <w14:ligatures w14:val="none"/>
        </w:rPr>
        <w:t>على</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3"/>
          <w:kern w:val="0"/>
          <w:sz w:val="32"/>
          <w:szCs w:val="32"/>
          <w:rtl/>
          <w14:ligatures w14:val="none"/>
        </w:rPr>
        <w:t>كفاءة</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3"/>
          <w:kern w:val="0"/>
          <w:sz w:val="32"/>
          <w:szCs w:val="32"/>
          <w:rtl/>
          <w14:ligatures w14:val="none"/>
        </w:rPr>
        <w:t>الأعمال</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3"/>
          <w:kern w:val="0"/>
          <w:sz w:val="32"/>
          <w:szCs w:val="32"/>
          <w:rtl/>
          <w14:ligatures w14:val="none"/>
        </w:rPr>
        <w:t>والتنافسية</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3"/>
          <w:kern w:val="0"/>
          <w:sz w:val="32"/>
          <w:szCs w:val="32"/>
          <w:rtl/>
          <w14:ligatures w14:val="none"/>
        </w:rPr>
        <w:t>في</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3"/>
          <w:kern w:val="0"/>
          <w:sz w:val="32"/>
          <w:szCs w:val="32"/>
          <w:rtl/>
          <w14:ligatures w14:val="none"/>
        </w:rPr>
        <w:t>قطاع</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3"/>
          <w:kern w:val="0"/>
          <w:sz w:val="32"/>
          <w:szCs w:val="32"/>
          <w:rtl/>
          <w14:ligatures w14:val="none"/>
        </w:rPr>
        <w:t>التخليص</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3"/>
          <w:kern w:val="0"/>
          <w:sz w:val="32"/>
          <w:szCs w:val="32"/>
          <w:rtl/>
          <w14:ligatures w14:val="none"/>
        </w:rPr>
        <w:t>الجمركي</w:t>
      </w:r>
      <w:r w:rsidRPr="00CE1AD6">
        <w:rPr>
          <w:rFonts w:ascii="Arial" w:eastAsia="Times New Roman" w:hAnsi="Times New Roman" w:cs="Arial"/>
          <w:b/>
          <w:bCs/>
          <w:w w:val="73"/>
          <w:kern w:val="0"/>
          <w:sz w:val="32"/>
          <w:szCs w:val="32"/>
          <w14:ligatures w14:val="none"/>
        </w:rPr>
        <w:t>:</w:t>
      </w:r>
      <w:r w:rsidRPr="00CE1AD6">
        <w:rPr>
          <w:rFonts w:ascii="Arial" w:eastAsia="Times New Roman" w:hAnsi="Times New Roman" w:cs="Arial"/>
          <w:b/>
          <w:bCs/>
          <w:w w:val="73"/>
          <w:kern w:val="0"/>
          <w:sz w:val="32"/>
          <w:szCs w:val="32"/>
          <w:rtl/>
          <w14:ligatures w14:val="none"/>
        </w:rPr>
        <w:t xml:space="preserve"> </w:t>
      </w:r>
      <w:r w:rsidRPr="00CE1AD6">
        <w:rPr>
          <w:rFonts w:ascii="Arial" w:eastAsia="Times New Roman" w:hAnsi="Times New Roman" w:cs="Arial"/>
          <w:b/>
          <w:bCs/>
          <w:w w:val="74"/>
          <w:kern w:val="0"/>
          <w:sz w:val="32"/>
          <w:szCs w:val="32"/>
          <w:rtl/>
          <w14:ligatures w14:val="none"/>
        </w:rPr>
        <w:t>دراسة</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4"/>
          <w:kern w:val="0"/>
          <w:sz w:val="32"/>
          <w:szCs w:val="32"/>
          <w:rtl/>
          <w14:ligatures w14:val="none"/>
        </w:rPr>
        <w:t>على</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4"/>
          <w:kern w:val="0"/>
          <w:sz w:val="32"/>
          <w:szCs w:val="32"/>
          <w:rtl/>
          <w14:ligatures w14:val="none"/>
        </w:rPr>
        <w:t>شركات</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4"/>
          <w:kern w:val="0"/>
          <w:sz w:val="32"/>
          <w:szCs w:val="32"/>
          <w:rtl/>
          <w14:ligatures w14:val="none"/>
        </w:rPr>
        <w:t>الشحن</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4"/>
          <w:kern w:val="0"/>
          <w:sz w:val="32"/>
          <w:szCs w:val="32"/>
          <w:rtl/>
          <w14:ligatures w14:val="none"/>
        </w:rPr>
        <w:t>السريع</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4"/>
          <w:kern w:val="0"/>
          <w:sz w:val="32"/>
          <w:szCs w:val="32"/>
          <w:rtl/>
          <w14:ligatures w14:val="none"/>
        </w:rPr>
        <w:t>في</w:t>
      </w:r>
      <w:r w:rsidRPr="00CE1AD6">
        <w:rPr>
          <w:rFonts w:ascii="Arial" w:eastAsia="Times New Roman" w:hAnsi="Times New Roman" w:cs="Arial"/>
          <w:b/>
          <w:bCs/>
          <w:kern w:val="0"/>
          <w:sz w:val="32"/>
          <w:szCs w:val="32"/>
          <w:rtl/>
          <w14:ligatures w14:val="none"/>
        </w:rPr>
        <w:t xml:space="preserve"> </w:t>
      </w:r>
      <w:r w:rsidRPr="00CE1AD6">
        <w:rPr>
          <w:rFonts w:ascii="Arial" w:eastAsia="Times New Roman" w:hAnsi="Times New Roman" w:cs="Arial"/>
          <w:b/>
          <w:bCs/>
          <w:w w:val="74"/>
          <w:kern w:val="0"/>
          <w:sz w:val="32"/>
          <w:szCs w:val="32"/>
          <w:rtl/>
          <w14:ligatures w14:val="none"/>
        </w:rPr>
        <w:t>السعودية</w:t>
      </w:r>
    </w:p>
    <w:p w14:paraId="2526C61B" w14:textId="77777777" w:rsidR="00CE1AD6" w:rsidRPr="00CE1AD6" w:rsidRDefault="00CE1AD6" w:rsidP="00CE1AD6">
      <w:pPr>
        <w:widowControl w:val="0"/>
        <w:autoSpaceDE w:val="0"/>
        <w:autoSpaceDN w:val="0"/>
        <w:bidi w:val="0"/>
        <w:spacing w:before="13" w:after="0" w:line="240" w:lineRule="auto"/>
        <w:ind w:left="460"/>
        <w:rPr>
          <w:rFonts w:ascii="Calibri" w:eastAsia="Times New Roman" w:hAnsi="Times New Roman" w:cs="Times New Roman"/>
          <w:b/>
          <w:kern w:val="0"/>
          <w:sz w:val="32"/>
          <w14:ligatures w14:val="none"/>
        </w:rPr>
      </w:pPr>
      <w:r w:rsidRPr="00CE1AD6">
        <w:rPr>
          <w:rFonts w:ascii="Calibri" w:eastAsia="Times New Roman" w:hAnsi="Times New Roman" w:cs="Times New Roman"/>
          <w:b/>
          <w:kern w:val="0"/>
          <w:sz w:val="32"/>
          <w14:ligatures w14:val="none"/>
        </w:rPr>
        <w:t>The</w:t>
      </w:r>
      <w:r w:rsidRPr="00CE1AD6">
        <w:rPr>
          <w:rFonts w:ascii="Calibri" w:eastAsia="Times New Roman" w:hAnsi="Times New Roman" w:cs="Times New Roman"/>
          <w:b/>
          <w:spacing w:val="-4"/>
          <w:kern w:val="0"/>
          <w:sz w:val="32"/>
          <w14:ligatures w14:val="none"/>
        </w:rPr>
        <w:t xml:space="preserve"> </w:t>
      </w:r>
      <w:r w:rsidRPr="00CE1AD6">
        <w:rPr>
          <w:rFonts w:ascii="Calibri" w:eastAsia="Times New Roman" w:hAnsi="Times New Roman" w:cs="Times New Roman"/>
          <w:b/>
          <w:kern w:val="0"/>
          <w:sz w:val="32"/>
          <w14:ligatures w14:val="none"/>
        </w:rPr>
        <w:t>Impact</w:t>
      </w:r>
      <w:r w:rsidRPr="00CE1AD6">
        <w:rPr>
          <w:rFonts w:ascii="Calibri" w:eastAsia="Times New Roman" w:hAnsi="Times New Roman" w:cs="Times New Roman"/>
          <w:b/>
          <w:spacing w:val="-3"/>
          <w:kern w:val="0"/>
          <w:sz w:val="32"/>
          <w14:ligatures w14:val="none"/>
        </w:rPr>
        <w:t xml:space="preserve"> </w:t>
      </w:r>
      <w:r w:rsidRPr="00CE1AD6">
        <w:rPr>
          <w:rFonts w:ascii="Calibri" w:eastAsia="Times New Roman" w:hAnsi="Times New Roman" w:cs="Times New Roman"/>
          <w:b/>
          <w:kern w:val="0"/>
          <w:sz w:val="32"/>
          <w14:ligatures w14:val="none"/>
        </w:rPr>
        <w:t>of</w:t>
      </w:r>
      <w:r w:rsidRPr="00CE1AD6">
        <w:rPr>
          <w:rFonts w:ascii="Calibri" w:eastAsia="Times New Roman" w:hAnsi="Times New Roman" w:cs="Times New Roman"/>
          <w:b/>
          <w:spacing w:val="-4"/>
          <w:kern w:val="0"/>
          <w:sz w:val="32"/>
          <w14:ligatures w14:val="none"/>
        </w:rPr>
        <w:t xml:space="preserve"> </w:t>
      </w:r>
      <w:r w:rsidRPr="00CE1AD6">
        <w:rPr>
          <w:rFonts w:ascii="Calibri" w:eastAsia="Times New Roman" w:hAnsi="Times New Roman" w:cs="Times New Roman"/>
          <w:b/>
          <w:kern w:val="0"/>
          <w:sz w:val="32"/>
          <w14:ligatures w14:val="none"/>
        </w:rPr>
        <w:t>Digital</w:t>
      </w:r>
      <w:r w:rsidRPr="00CE1AD6">
        <w:rPr>
          <w:rFonts w:ascii="Calibri" w:eastAsia="Times New Roman" w:hAnsi="Times New Roman" w:cs="Times New Roman"/>
          <w:b/>
          <w:spacing w:val="-5"/>
          <w:kern w:val="0"/>
          <w:sz w:val="32"/>
          <w14:ligatures w14:val="none"/>
        </w:rPr>
        <w:t xml:space="preserve"> </w:t>
      </w:r>
      <w:r w:rsidRPr="00CE1AD6">
        <w:rPr>
          <w:rFonts w:ascii="Calibri" w:eastAsia="Times New Roman" w:hAnsi="Times New Roman" w:cs="Times New Roman"/>
          <w:b/>
          <w:kern w:val="0"/>
          <w:sz w:val="32"/>
          <w14:ligatures w14:val="none"/>
        </w:rPr>
        <w:t>Transformation</w:t>
      </w:r>
      <w:r w:rsidRPr="00CE1AD6">
        <w:rPr>
          <w:rFonts w:ascii="Calibri" w:eastAsia="Times New Roman" w:hAnsi="Times New Roman" w:cs="Times New Roman"/>
          <w:b/>
          <w:spacing w:val="-4"/>
          <w:kern w:val="0"/>
          <w:sz w:val="32"/>
          <w14:ligatures w14:val="none"/>
        </w:rPr>
        <w:t xml:space="preserve"> </w:t>
      </w:r>
      <w:r w:rsidRPr="00CE1AD6">
        <w:rPr>
          <w:rFonts w:ascii="Calibri" w:eastAsia="Times New Roman" w:hAnsi="Times New Roman" w:cs="Times New Roman"/>
          <w:b/>
          <w:kern w:val="0"/>
          <w:sz w:val="32"/>
          <w14:ligatures w14:val="none"/>
        </w:rPr>
        <w:t>on</w:t>
      </w:r>
      <w:r w:rsidRPr="00CE1AD6">
        <w:rPr>
          <w:rFonts w:ascii="Calibri" w:eastAsia="Times New Roman" w:hAnsi="Times New Roman" w:cs="Times New Roman"/>
          <w:b/>
          <w:spacing w:val="-4"/>
          <w:kern w:val="0"/>
          <w:sz w:val="32"/>
          <w14:ligatures w14:val="none"/>
        </w:rPr>
        <w:t xml:space="preserve"> </w:t>
      </w:r>
      <w:r w:rsidRPr="00CE1AD6">
        <w:rPr>
          <w:rFonts w:ascii="Calibri" w:eastAsia="Times New Roman" w:hAnsi="Times New Roman" w:cs="Times New Roman"/>
          <w:b/>
          <w:kern w:val="0"/>
          <w:sz w:val="32"/>
          <w14:ligatures w14:val="none"/>
        </w:rPr>
        <w:t>Business</w:t>
      </w:r>
      <w:r w:rsidRPr="00CE1AD6">
        <w:rPr>
          <w:rFonts w:ascii="Calibri" w:eastAsia="Times New Roman" w:hAnsi="Times New Roman" w:cs="Times New Roman"/>
          <w:b/>
          <w:spacing w:val="-1"/>
          <w:kern w:val="0"/>
          <w:sz w:val="32"/>
          <w14:ligatures w14:val="none"/>
        </w:rPr>
        <w:t xml:space="preserve"> </w:t>
      </w:r>
      <w:r w:rsidRPr="00CE1AD6">
        <w:rPr>
          <w:rFonts w:ascii="Calibri" w:eastAsia="Times New Roman" w:hAnsi="Times New Roman" w:cs="Times New Roman"/>
          <w:b/>
          <w:kern w:val="0"/>
          <w:sz w:val="32"/>
          <w14:ligatures w14:val="none"/>
        </w:rPr>
        <w:t>Efficiency</w:t>
      </w:r>
      <w:r w:rsidRPr="00CE1AD6">
        <w:rPr>
          <w:rFonts w:ascii="Calibri" w:eastAsia="Times New Roman" w:hAnsi="Times New Roman" w:cs="Times New Roman"/>
          <w:b/>
          <w:spacing w:val="-7"/>
          <w:kern w:val="0"/>
          <w:sz w:val="32"/>
          <w14:ligatures w14:val="none"/>
        </w:rPr>
        <w:t xml:space="preserve"> </w:t>
      </w:r>
      <w:r w:rsidRPr="00CE1AD6">
        <w:rPr>
          <w:rFonts w:ascii="Calibri" w:eastAsia="Times New Roman" w:hAnsi="Times New Roman" w:cs="Times New Roman"/>
          <w:b/>
          <w:spacing w:val="-5"/>
          <w:kern w:val="0"/>
          <w:sz w:val="32"/>
          <w14:ligatures w14:val="none"/>
        </w:rPr>
        <w:t>and</w:t>
      </w:r>
    </w:p>
    <w:p w14:paraId="5B8AAEEE" w14:textId="77777777" w:rsidR="00CE1AD6" w:rsidRPr="00CE1AD6" w:rsidRDefault="00CE1AD6" w:rsidP="00CE1AD6">
      <w:pPr>
        <w:widowControl w:val="0"/>
        <w:autoSpaceDE w:val="0"/>
        <w:autoSpaceDN w:val="0"/>
        <w:bidi w:val="0"/>
        <w:spacing w:before="4" w:after="0" w:line="240" w:lineRule="auto"/>
        <w:rPr>
          <w:rFonts w:ascii="Calibri" w:eastAsia="Times New Roman" w:hAnsi="Times New Roman" w:cs="Times New Roman"/>
          <w:b/>
          <w:kern w:val="0"/>
          <w:sz w:val="32"/>
          <w:szCs w:val="28"/>
          <w14:ligatures w14:val="none"/>
        </w:rPr>
      </w:pPr>
    </w:p>
    <w:p w14:paraId="7265D858" w14:textId="77777777" w:rsidR="00CE1AD6" w:rsidRPr="00CE1AD6" w:rsidRDefault="00CE1AD6" w:rsidP="00CE1AD6">
      <w:pPr>
        <w:widowControl w:val="0"/>
        <w:autoSpaceDE w:val="0"/>
        <w:autoSpaceDN w:val="0"/>
        <w:bidi w:val="0"/>
        <w:spacing w:after="0" w:line="240" w:lineRule="auto"/>
        <w:ind w:left="375"/>
        <w:rPr>
          <w:rFonts w:ascii="Calibri" w:eastAsia="Times New Roman" w:hAnsi="Times New Roman" w:cs="Times New Roman"/>
          <w:b/>
          <w:kern w:val="0"/>
          <w:sz w:val="32"/>
          <w14:ligatures w14:val="none"/>
        </w:rPr>
      </w:pPr>
      <w:r w:rsidRPr="00CE1AD6">
        <w:rPr>
          <w:rFonts w:ascii="Calibri" w:eastAsia="Times New Roman" w:hAnsi="Times New Roman" w:cs="Times New Roman"/>
          <w:b/>
          <w:kern w:val="0"/>
          <w:sz w:val="32"/>
          <w14:ligatures w14:val="none"/>
        </w:rPr>
        <w:t>A</w:t>
      </w:r>
      <w:r w:rsidRPr="00CE1AD6">
        <w:rPr>
          <w:rFonts w:ascii="Calibri" w:eastAsia="Times New Roman" w:hAnsi="Times New Roman" w:cs="Times New Roman"/>
          <w:b/>
          <w:spacing w:val="-2"/>
          <w:kern w:val="0"/>
          <w:sz w:val="32"/>
          <w14:ligatures w14:val="none"/>
        </w:rPr>
        <w:t xml:space="preserve"> </w:t>
      </w:r>
      <w:r w:rsidRPr="00CE1AD6">
        <w:rPr>
          <w:rFonts w:ascii="Calibri" w:eastAsia="Times New Roman" w:hAnsi="Times New Roman" w:cs="Times New Roman"/>
          <w:b/>
          <w:kern w:val="0"/>
          <w:sz w:val="32"/>
          <w14:ligatures w14:val="none"/>
        </w:rPr>
        <w:t>Study</w:t>
      </w:r>
      <w:r w:rsidRPr="00CE1AD6">
        <w:rPr>
          <w:rFonts w:ascii="Calibri" w:eastAsia="Times New Roman" w:hAnsi="Times New Roman" w:cs="Times New Roman"/>
          <w:b/>
          <w:spacing w:val="-4"/>
          <w:kern w:val="0"/>
          <w:sz w:val="32"/>
          <w14:ligatures w14:val="none"/>
        </w:rPr>
        <w:t xml:space="preserve"> </w:t>
      </w:r>
      <w:r w:rsidRPr="00CE1AD6">
        <w:rPr>
          <w:rFonts w:ascii="Calibri" w:eastAsia="Times New Roman" w:hAnsi="Times New Roman" w:cs="Times New Roman"/>
          <w:b/>
          <w:kern w:val="0"/>
          <w:sz w:val="32"/>
          <w14:ligatures w14:val="none"/>
        </w:rPr>
        <w:t>on</w:t>
      </w:r>
      <w:r w:rsidRPr="00CE1AD6">
        <w:rPr>
          <w:rFonts w:ascii="Calibri" w:eastAsia="Times New Roman" w:hAnsi="Times New Roman" w:cs="Times New Roman"/>
          <w:b/>
          <w:spacing w:val="-4"/>
          <w:kern w:val="0"/>
          <w:sz w:val="32"/>
          <w14:ligatures w14:val="none"/>
        </w:rPr>
        <w:t xml:space="preserve"> </w:t>
      </w:r>
      <w:proofErr w:type="gramStart"/>
      <w:r w:rsidRPr="00CE1AD6">
        <w:rPr>
          <w:rFonts w:ascii="Calibri" w:eastAsia="Times New Roman" w:hAnsi="Times New Roman" w:cs="Times New Roman"/>
          <w:b/>
          <w:kern w:val="0"/>
          <w:sz w:val="32"/>
          <w14:ligatures w14:val="none"/>
        </w:rPr>
        <w:t>Express</w:t>
      </w:r>
      <w:r w:rsidRPr="00CE1AD6">
        <w:rPr>
          <w:rFonts w:ascii="Calibri" w:eastAsia="Times New Roman" w:hAnsi="Times New Roman" w:cs="Times New Roman"/>
          <w:b/>
          <w:spacing w:val="53"/>
          <w:w w:val="150"/>
          <w:kern w:val="0"/>
          <w:sz w:val="32"/>
          <w14:ligatures w14:val="none"/>
        </w:rPr>
        <w:t xml:space="preserve"> </w:t>
      </w:r>
      <w:r w:rsidRPr="00CE1AD6">
        <w:rPr>
          <w:rFonts w:ascii="Arial" w:eastAsia="Times New Roman" w:hAnsi="Times New Roman" w:cs="Times New Roman"/>
          <w:b/>
          <w:kern w:val="0"/>
          <w:sz w:val="32"/>
          <w14:ligatures w14:val="none"/>
        </w:rPr>
        <w:t>:</w:t>
      </w:r>
      <w:r w:rsidRPr="00CE1AD6">
        <w:rPr>
          <w:rFonts w:ascii="Calibri" w:eastAsia="Times New Roman" w:hAnsi="Times New Roman" w:cs="Times New Roman"/>
          <w:b/>
          <w:kern w:val="0"/>
          <w:sz w:val="32"/>
          <w14:ligatures w14:val="none"/>
        </w:rPr>
        <w:t>Competitiveness</w:t>
      </w:r>
      <w:proofErr w:type="gramEnd"/>
      <w:r w:rsidRPr="00CE1AD6">
        <w:rPr>
          <w:rFonts w:ascii="Calibri" w:eastAsia="Times New Roman" w:hAnsi="Times New Roman" w:cs="Times New Roman"/>
          <w:b/>
          <w:kern w:val="0"/>
          <w:sz w:val="32"/>
          <w14:ligatures w14:val="none"/>
        </w:rPr>
        <w:t xml:space="preserve"> in</w:t>
      </w:r>
      <w:r w:rsidRPr="00CE1AD6">
        <w:rPr>
          <w:rFonts w:ascii="Calibri" w:eastAsia="Times New Roman" w:hAnsi="Times New Roman" w:cs="Times New Roman"/>
          <w:b/>
          <w:spacing w:val="-3"/>
          <w:kern w:val="0"/>
          <w:sz w:val="32"/>
          <w14:ligatures w14:val="none"/>
        </w:rPr>
        <w:t xml:space="preserve"> </w:t>
      </w:r>
      <w:r w:rsidRPr="00CE1AD6">
        <w:rPr>
          <w:rFonts w:ascii="Calibri" w:eastAsia="Times New Roman" w:hAnsi="Times New Roman" w:cs="Times New Roman"/>
          <w:b/>
          <w:kern w:val="0"/>
          <w:sz w:val="32"/>
          <w14:ligatures w14:val="none"/>
        </w:rPr>
        <w:t>the</w:t>
      </w:r>
      <w:r w:rsidRPr="00CE1AD6">
        <w:rPr>
          <w:rFonts w:ascii="Calibri" w:eastAsia="Times New Roman" w:hAnsi="Times New Roman" w:cs="Times New Roman"/>
          <w:b/>
          <w:spacing w:val="-3"/>
          <w:kern w:val="0"/>
          <w:sz w:val="32"/>
          <w14:ligatures w14:val="none"/>
        </w:rPr>
        <w:t xml:space="preserve"> </w:t>
      </w:r>
      <w:r w:rsidRPr="00CE1AD6">
        <w:rPr>
          <w:rFonts w:ascii="Calibri" w:eastAsia="Times New Roman" w:hAnsi="Times New Roman" w:cs="Times New Roman"/>
          <w:b/>
          <w:kern w:val="0"/>
          <w:sz w:val="32"/>
          <w14:ligatures w14:val="none"/>
        </w:rPr>
        <w:t>Customs</w:t>
      </w:r>
      <w:r w:rsidRPr="00CE1AD6">
        <w:rPr>
          <w:rFonts w:ascii="Calibri" w:eastAsia="Times New Roman" w:hAnsi="Times New Roman" w:cs="Times New Roman"/>
          <w:b/>
          <w:spacing w:val="-5"/>
          <w:kern w:val="0"/>
          <w:sz w:val="32"/>
          <w14:ligatures w14:val="none"/>
        </w:rPr>
        <w:t xml:space="preserve"> </w:t>
      </w:r>
      <w:r w:rsidRPr="00CE1AD6">
        <w:rPr>
          <w:rFonts w:ascii="Calibri" w:eastAsia="Times New Roman" w:hAnsi="Times New Roman" w:cs="Times New Roman"/>
          <w:b/>
          <w:kern w:val="0"/>
          <w:sz w:val="32"/>
          <w14:ligatures w14:val="none"/>
        </w:rPr>
        <w:t>Clearance</w:t>
      </w:r>
      <w:r w:rsidRPr="00CE1AD6">
        <w:rPr>
          <w:rFonts w:ascii="Calibri" w:eastAsia="Times New Roman" w:hAnsi="Times New Roman" w:cs="Times New Roman"/>
          <w:b/>
          <w:spacing w:val="-3"/>
          <w:kern w:val="0"/>
          <w:sz w:val="32"/>
          <w14:ligatures w14:val="none"/>
        </w:rPr>
        <w:t xml:space="preserve"> </w:t>
      </w:r>
      <w:r w:rsidRPr="00CE1AD6">
        <w:rPr>
          <w:rFonts w:ascii="Calibri" w:eastAsia="Times New Roman" w:hAnsi="Times New Roman" w:cs="Times New Roman"/>
          <w:b/>
          <w:spacing w:val="-2"/>
          <w:kern w:val="0"/>
          <w:sz w:val="32"/>
          <w14:ligatures w14:val="none"/>
        </w:rPr>
        <w:t>Sector</w:t>
      </w:r>
    </w:p>
    <w:p w14:paraId="482999C9" w14:textId="77777777" w:rsidR="00CE1AD6" w:rsidRPr="00CE1AD6" w:rsidRDefault="00CE1AD6" w:rsidP="00CE1AD6">
      <w:pPr>
        <w:widowControl w:val="0"/>
        <w:autoSpaceDE w:val="0"/>
        <w:autoSpaceDN w:val="0"/>
        <w:bidi w:val="0"/>
        <w:spacing w:before="390" w:after="0" w:line="240" w:lineRule="auto"/>
        <w:ind w:left="716" w:right="706"/>
        <w:jc w:val="center"/>
        <w:rPr>
          <w:rFonts w:ascii="Calibri" w:eastAsia="Times New Roman" w:hAnsi="Times New Roman" w:cs="Times New Roman"/>
          <w:b/>
          <w:kern w:val="0"/>
          <w:sz w:val="32"/>
          <w14:ligatures w14:val="none"/>
        </w:rPr>
      </w:pPr>
      <w:r w:rsidRPr="00CE1AD6">
        <w:rPr>
          <w:rFonts w:ascii="Calibri" w:eastAsia="Times New Roman" w:hAnsi="Times New Roman" w:cs="Times New Roman"/>
          <w:b/>
          <w:kern w:val="0"/>
          <w:sz w:val="32"/>
          <w14:ligatures w14:val="none"/>
        </w:rPr>
        <w:t>Shipping</w:t>
      </w:r>
      <w:r w:rsidRPr="00CE1AD6">
        <w:rPr>
          <w:rFonts w:ascii="Calibri" w:eastAsia="Times New Roman" w:hAnsi="Times New Roman" w:cs="Times New Roman"/>
          <w:b/>
          <w:spacing w:val="-4"/>
          <w:kern w:val="0"/>
          <w:sz w:val="32"/>
          <w14:ligatures w14:val="none"/>
        </w:rPr>
        <w:t xml:space="preserve"> </w:t>
      </w:r>
      <w:r w:rsidRPr="00CE1AD6">
        <w:rPr>
          <w:rFonts w:ascii="Calibri" w:eastAsia="Times New Roman" w:hAnsi="Times New Roman" w:cs="Times New Roman"/>
          <w:b/>
          <w:kern w:val="0"/>
          <w:sz w:val="32"/>
          <w14:ligatures w14:val="none"/>
        </w:rPr>
        <w:t>Companies in</w:t>
      </w:r>
      <w:r w:rsidRPr="00CE1AD6">
        <w:rPr>
          <w:rFonts w:ascii="Calibri" w:eastAsia="Times New Roman" w:hAnsi="Times New Roman" w:cs="Times New Roman"/>
          <w:b/>
          <w:spacing w:val="-3"/>
          <w:kern w:val="0"/>
          <w:sz w:val="32"/>
          <w14:ligatures w14:val="none"/>
        </w:rPr>
        <w:t xml:space="preserve"> </w:t>
      </w:r>
      <w:r w:rsidRPr="00CE1AD6">
        <w:rPr>
          <w:rFonts w:ascii="Calibri" w:eastAsia="Times New Roman" w:hAnsi="Times New Roman" w:cs="Times New Roman"/>
          <w:b/>
          <w:kern w:val="0"/>
          <w:sz w:val="32"/>
          <w14:ligatures w14:val="none"/>
        </w:rPr>
        <w:t>Saudi</w:t>
      </w:r>
      <w:r w:rsidRPr="00CE1AD6">
        <w:rPr>
          <w:rFonts w:ascii="Calibri" w:eastAsia="Times New Roman" w:hAnsi="Times New Roman" w:cs="Times New Roman"/>
          <w:b/>
          <w:spacing w:val="-5"/>
          <w:kern w:val="0"/>
          <w:sz w:val="32"/>
          <w14:ligatures w14:val="none"/>
        </w:rPr>
        <w:t xml:space="preserve"> </w:t>
      </w:r>
      <w:r w:rsidRPr="00CE1AD6">
        <w:rPr>
          <w:rFonts w:ascii="Calibri" w:eastAsia="Times New Roman" w:hAnsi="Times New Roman" w:cs="Times New Roman"/>
          <w:b/>
          <w:spacing w:val="-2"/>
          <w:kern w:val="0"/>
          <w:sz w:val="32"/>
          <w14:ligatures w14:val="none"/>
        </w:rPr>
        <w:t>Arabia</w:t>
      </w:r>
    </w:p>
    <w:p w14:paraId="7EFD8A8F"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b/>
          <w:kern w:val="0"/>
          <w:sz w:val="28"/>
          <w:szCs w:val="28"/>
          <w14:ligatures w14:val="none"/>
        </w:rPr>
      </w:pPr>
    </w:p>
    <w:p w14:paraId="5FB98848"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b/>
          <w:kern w:val="0"/>
          <w:sz w:val="28"/>
          <w:szCs w:val="28"/>
          <w14:ligatures w14:val="none"/>
        </w:rPr>
      </w:pPr>
    </w:p>
    <w:p w14:paraId="6BAE2791" w14:textId="77777777" w:rsidR="00CE1AD6" w:rsidRPr="00CE1AD6" w:rsidRDefault="00CE1AD6" w:rsidP="00CE1AD6">
      <w:pPr>
        <w:widowControl w:val="0"/>
        <w:autoSpaceDE w:val="0"/>
        <w:autoSpaceDN w:val="0"/>
        <w:bidi w:val="0"/>
        <w:spacing w:before="41" w:after="0" w:line="240" w:lineRule="auto"/>
        <w:rPr>
          <w:rFonts w:ascii="Calibri" w:eastAsia="Times New Roman" w:hAnsi="Times New Roman" w:cs="Times New Roman"/>
          <w:b/>
          <w:kern w:val="0"/>
          <w:sz w:val="28"/>
          <w:szCs w:val="28"/>
          <w14:ligatures w14:val="none"/>
        </w:rPr>
      </w:pPr>
    </w:p>
    <w:p w14:paraId="1330D7B8" w14:textId="77777777" w:rsidR="00CE1AD6" w:rsidRPr="00CE1AD6" w:rsidRDefault="00CE1AD6" w:rsidP="00CE1AD6">
      <w:pPr>
        <w:widowControl w:val="0"/>
        <w:autoSpaceDE w:val="0"/>
        <w:autoSpaceDN w:val="0"/>
        <w:spacing w:after="0" w:line="470" w:lineRule="auto"/>
        <w:ind w:left="4679" w:right="3982" w:firstLine="95"/>
        <w:rPr>
          <w:rFonts w:ascii="Microsoft Sans Serif" w:eastAsia="Times New Roman" w:hAnsi="Times New Roman" w:cs="Microsoft Sans Serif"/>
          <w:w w:val="73"/>
          <w:kern w:val="0"/>
          <w:sz w:val="28"/>
          <w:szCs w:val="28"/>
          <w:rtl/>
          <w14:ligatures w14:val="none"/>
        </w:rPr>
      </w:pPr>
      <w:r w:rsidRPr="00CE1AD6">
        <w:rPr>
          <w:rFonts w:ascii="Arial" w:eastAsia="Times New Roman" w:hAnsi="Times New Roman" w:cs="Arial"/>
          <w:b/>
          <w:bCs/>
          <w:w w:val="80"/>
          <w:kern w:val="0"/>
          <w:sz w:val="28"/>
          <w:szCs w:val="28"/>
          <w:rtl/>
          <w14:ligatures w14:val="none"/>
        </w:rPr>
        <w:t>إعداد الطالبة</w:t>
      </w:r>
      <w:r w:rsidRPr="00CE1AD6">
        <w:rPr>
          <w:rFonts w:ascii="Arial" w:eastAsia="Times New Roman" w:hAnsi="Times New Roman" w:cs="Arial"/>
          <w:b/>
          <w:bCs/>
          <w:w w:val="80"/>
          <w:kern w:val="0"/>
          <w:sz w:val="28"/>
          <w:szCs w:val="28"/>
          <w14:ligatures w14:val="none"/>
        </w:rPr>
        <w:t>:</w:t>
      </w:r>
      <w:r w:rsidRPr="00CE1AD6">
        <w:rPr>
          <w:rFonts w:ascii="Arial" w:eastAsia="Times New Roman" w:hAnsi="Times New Roman" w:cs="Arial"/>
          <w:b/>
          <w:bCs/>
          <w:spacing w:val="80"/>
          <w:w w:val="150"/>
          <w:kern w:val="0"/>
          <w:sz w:val="28"/>
          <w:szCs w:val="28"/>
          <w:rtl/>
          <w14:ligatures w14:val="none"/>
        </w:rPr>
        <w:t xml:space="preserve"> </w:t>
      </w:r>
      <w:proofErr w:type="spellStart"/>
      <w:r w:rsidRPr="00CE1AD6">
        <w:rPr>
          <w:rFonts w:ascii="Microsoft Sans Serif" w:eastAsia="Times New Roman" w:hAnsi="Times New Roman" w:cs="Microsoft Sans Serif"/>
          <w:w w:val="73"/>
          <w:kern w:val="0"/>
          <w:sz w:val="28"/>
          <w:szCs w:val="28"/>
          <w:rtl/>
          <w14:ligatures w14:val="none"/>
        </w:rPr>
        <w:t>إبتهال</w:t>
      </w:r>
      <w:proofErr w:type="spellEnd"/>
      <w:r w:rsidRPr="00CE1AD6">
        <w:rPr>
          <w:rFonts w:ascii="Microsoft Sans Serif" w:eastAsia="Times New Roman" w:hAnsi="Times New Roman" w:cs="Microsoft Sans Serif"/>
          <w:kern w:val="0"/>
          <w:sz w:val="28"/>
          <w:szCs w:val="28"/>
          <w:rtl/>
          <w14:ligatures w14:val="none"/>
        </w:rPr>
        <w:t xml:space="preserve"> </w:t>
      </w:r>
      <w:r w:rsidRPr="00CE1AD6">
        <w:rPr>
          <w:rFonts w:ascii="Microsoft Sans Serif" w:eastAsia="Times New Roman" w:hAnsi="Times New Roman" w:cs="Microsoft Sans Serif"/>
          <w:w w:val="73"/>
          <w:kern w:val="0"/>
          <w:sz w:val="28"/>
          <w:szCs w:val="28"/>
          <w:rtl/>
          <w14:ligatures w14:val="none"/>
        </w:rPr>
        <w:t>المطيري</w:t>
      </w:r>
    </w:p>
    <w:p w14:paraId="53D07300" w14:textId="77777777" w:rsidR="00CE1AD6" w:rsidRPr="00CE1AD6" w:rsidRDefault="00CE1AD6" w:rsidP="00CE1AD6">
      <w:pPr>
        <w:widowControl w:val="0"/>
        <w:autoSpaceDE w:val="0"/>
        <w:autoSpaceDN w:val="0"/>
        <w:spacing w:after="0" w:line="470" w:lineRule="auto"/>
        <w:ind w:left="4679" w:right="3982" w:firstLine="95"/>
        <w:rPr>
          <w:rFonts w:ascii="Arial" w:eastAsia="Times New Roman" w:hAnsi="Times New Roman" w:cs="Arial"/>
          <w:b/>
          <w:bCs/>
          <w:kern w:val="0"/>
          <w:sz w:val="28"/>
          <w:szCs w:val="28"/>
          <w14:ligatures w14:val="none"/>
        </w:rPr>
      </w:pPr>
      <w:r w:rsidRPr="00CE1AD6">
        <w:rPr>
          <w:rFonts w:ascii="Microsoft Sans Serif" w:eastAsia="Times New Roman" w:hAnsi="Times New Roman" w:cs="Microsoft Sans Serif"/>
          <w:w w:val="73"/>
          <w:kern w:val="0"/>
          <w:sz w:val="28"/>
          <w:szCs w:val="28"/>
          <w:rtl/>
          <w14:ligatures w14:val="none"/>
        </w:rPr>
        <w:t xml:space="preserve"> </w:t>
      </w:r>
      <w:r w:rsidRPr="00CE1AD6">
        <w:rPr>
          <w:rFonts w:ascii="Arial" w:eastAsia="Times New Roman" w:hAnsi="Times New Roman" w:cs="Arial"/>
          <w:b/>
          <w:bCs/>
          <w:w w:val="77"/>
          <w:kern w:val="0"/>
          <w:sz w:val="28"/>
          <w:szCs w:val="28"/>
          <w:rtl/>
          <w14:ligatures w14:val="none"/>
        </w:rPr>
        <w:t>الرقم</w:t>
      </w:r>
      <w:r w:rsidRPr="00CE1AD6">
        <w:rPr>
          <w:rFonts w:ascii="Arial" w:eastAsia="Times New Roman" w:hAnsi="Times New Roman" w:cs="Arial"/>
          <w:b/>
          <w:bCs/>
          <w:spacing w:val="38"/>
          <w:kern w:val="0"/>
          <w:sz w:val="28"/>
          <w:szCs w:val="28"/>
          <w:rtl/>
          <w14:ligatures w14:val="none"/>
        </w:rPr>
        <w:t xml:space="preserve"> </w:t>
      </w:r>
      <w:r w:rsidRPr="00CE1AD6">
        <w:rPr>
          <w:rFonts w:ascii="Arial" w:eastAsia="Times New Roman" w:hAnsi="Times New Roman" w:cs="Arial"/>
          <w:b/>
          <w:bCs/>
          <w:w w:val="77"/>
          <w:kern w:val="0"/>
          <w:sz w:val="28"/>
          <w:szCs w:val="28"/>
          <w:rtl/>
          <w14:ligatures w14:val="none"/>
        </w:rPr>
        <w:t>الأكاديمي</w:t>
      </w:r>
      <w:r w:rsidRPr="00CE1AD6">
        <w:rPr>
          <w:rFonts w:ascii="Arial" w:eastAsia="Times New Roman" w:hAnsi="Times New Roman" w:cs="Arial"/>
          <w:b/>
          <w:bCs/>
          <w:w w:val="77"/>
          <w:kern w:val="0"/>
          <w:sz w:val="28"/>
          <w:szCs w:val="28"/>
          <w14:ligatures w14:val="none"/>
        </w:rPr>
        <w:t>:</w:t>
      </w:r>
    </w:p>
    <w:p w14:paraId="7ED8B9F0" w14:textId="77777777" w:rsidR="00CE1AD6" w:rsidRPr="00CE1AD6" w:rsidRDefault="00CE1AD6" w:rsidP="00CE1AD6">
      <w:pPr>
        <w:widowControl w:val="0"/>
        <w:autoSpaceDE w:val="0"/>
        <w:autoSpaceDN w:val="0"/>
        <w:bidi w:val="0"/>
        <w:spacing w:before="3" w:after="0" w:line="240" w:lineRule="auto"/>
        <w:ind w:left="114" w:right="816"/>
        <w:jc w:val="center"/>
        <w:rPr>
          <w:rFonts w:ascii="Calibri" w:eastAsia="Times New Roman" w:hAnsi="Times New Roman" w:cs="Times New Roman"/>
          <w:kern w:val="0"/>
          <w:sz w:val="28"/>
          <w:szCs w:val="28"/>
          <w14:ligatures w14:val="none"/>
        </w:rPr>
      </w:pPr>
      <w:r w:rsidRPr="00CE1AD6">
        <w:rPr>
          <w:rFonts w:ascii="Calibri" w:eastAsia="Times New Roman" w:hAnsi="Times New Roman" w:cs="Times New Roman"/>
          <w:spacing w:val="-2"/>
          <w:kern w:val="0"/>
          <w:sz w:val="28"/>
          <w:szCs w:val="28"/>
          <w14:ligatures w14:val="none"/>
        </w:rPr>
        <w:t>243001578</w:t>
      </w:r>
    </w:p>
    <w:p w14:paraId="5B621E74" w14:textId="77777777" w:rsidR="00CE1AD6" w:rsidRPr="00CE1AD6" w:rsidRDefault="00CE1AD6" w:rsidP="00CE1AD6">
      <w:pPr>
        <w:widowControl w:val="0"/>
        <w:autoSpaceDE w:val="0"/>
        <w:autoSpaceDN w:val="0"/>
        <w:spacing w:before="333" w:after="0" w:line="470" w:lineRule="auto"/>
        <w:ind w:left="4785" w:right="4087" w:firstLine="243"/>
        <w:rPr>
          <w:rFonts w:ascii="Arial" w:eastAsia="Times New Roman" w:hAnsi="Times New Roman" w:cs="Arial"/>
          <w:b/>
          <w:bCs/>
          <w:spacing w:val="80"/>
          <w:kern w:val="0"/>
          <w:sz w:val="28"/>
          <w:szCs w:val="28"/>
          <w:rtl/>
          <w14:ligatures w14:val="none"/>
        </w:rPr>
      </w:pPr>
      <w:r w:rsidRPr="00CE1AD6">
        <w:rPr>
          <w:rFonts w:ascii="Arial" w:eastAsia="Times New Roman" w:hAnsi="Times New Roman" w:cs="Arial"/>
          <w:b/>
          <w:bCs/>
          <w:w w:val="88"/>
          <w:kern w:val="0"/>
          <w:sz w:val="28"/>
          <w:szCs w:val="28"/>
          <w:rtl/>
          <w14:ligatures w14:val="none"/>
        </w:rPr>
        <w:t>إشراف</w:t>
      </w:r>
      <w:r w:rsidRPr="00CE1AD6">
        <w:rPr>
          <w:rFonts w:ascii="Arial" w:eastAsia="Times New Roman" w:hAnsi="Times New Roman" w:cs="Arial"/>
          <w:b/>
          <w:bCs/>
          <w:w w:val="88"/>
          <w:kern w:val="0"/>
          <w:sz w:val="28"/>
          <w:szCs w:val="28"/>
          <w14:ligatures w14:val="none"/>
        </w:rPr>
        <w:t>:</w:t>
      </w:r>
    </w:p>
    <w:p w14:paraId="5E372221" w14:textId="77777777" w:rsidR="00CE1AD6" w:rsidRPr="00CE1AD6" w:rsidRDefault="00CE1AD6" w:rsidP="00CE1AD6">
      <w:pPr>
        <w:widowControl w:val="0"/>
        <w:autoSpaceDE w:val="0"/>
        <w:autoSpaceDN w:val="0"/>
        <w:spacing w:before="333" w:after="0" w:line="470" w:lineRule="auto"/>
        <w:ind w:left="4785" w:right="4087"/>
        <w:rPr>
          <w:rFonts w:ascii="Arial" w:eastAsia="Times New Roman" w:hAnsi="Times New Roman" w:cs="Arial"/>
          <w:b/>
          <w:bCs/>
          <w:spacing w:val="80"/>
          <w:kern w:val="0"/>
          <w:sz w:val="28"/>
          <w:szCs w:val="28"/>
          <w:rtl/>
          <w14:ligatures w14:val="none"/>
        </w:rPr>
      </w:pPr>
      <w:r w:rsidRPr="00CE1AD6">
        <w:rPr>
          <w:rFonts w:ascii="Arial" w:eastAsia="Times New Roman" w:hAnsi="Times New Roman" w:cs="Arial"/>
          <w:b/>
          <w:bCs/>
          <w:spacing w:val="80"/>
          <w:kern w:val="0"/>
          <w:sz w:val="28"/>
          <w:szCs w:val="28"/>
          <w:rtl/>
          <w14:ligatures w14:val="none"/>
        </w:rPr>
        <w:t xml:space="preserve"> </w:t>
      </w:r>
      <w:r w:rsidRPr="00CE1AD6">
        <w:rPr>
          <w:rFonts w:ascii="Microsoft Sans Serif" w:eastAsia="Times New Roman" w:hAnsi="Times New Roman" w:cs="Microsoft Sans Serif"/>
          <w:w w:val="76"/>
          <w:kern w:val="0"/>
          <w:sz w:val="28"/>
          <w:szCs w:val="28"/>
          <w:rtl/>
          <w14:ligatures w14:val="none"/>
        </w:rPr>
        <w:t>د</w:t>
      </w:r>
      <w:r w:rsidRPr="00CE1AD6">
        <w:rPr>
          <w:rFonts w:ascii="Microsoft Sans Serif" w:eastAsia="Times New Roman" w:hAnsi="Times New Roman" w:cs="Microsoft Sans Serif"/>
          <w:w w:val="76"/>
          <w:kern w:val="0"/>
          <w:sz w:val="28"/>
          <w:szCs w:val="28"/>
          <w14:ligatures w14:val="none"/>
        </w:rPr>
        <w:t>.</w:t>
      </w:r>
      <w:r w:rsidRPr="00CE1AD6">
        <w:rPr>
          <w:rFonts w:ascii="Microsoft Sans Serif" w:eastAsia="Times New Roman" w:hAnsi="Times New Roman" w:cs="Microsoft Sans Serif"/>
          <w:kern w:val="0"/>
          <w:sz w:val="28"/>
          <w:szCs w:val="28"/>
          <w:rtl/>
          <w14:ligatures w14:val="none"/>
        </w:rPr>
        <w:t xml:space="preserve"> </w:t>
      </w:r>
      <w:r w:rsidRPr="00CE1AD6">
        <w:rPr>
          <w:rFonts w:ascii="Microsoft Sans Serif" w:eastAsia="Times New Roman" w:hAnsi="Times New Roman" w:cs="Microsoft Sans Serif"/>
          <w:w w:val="76"/>
          <w:kern w:val="0"/>
          <w:sz w:val="28"/>
          <w:szCs w:val="28"/>
          <w:rtl/>
          <w14:ligatures w14:val="none"/>
        </w:rPr>
        <w:t>فايز</w:t>
      </w:r>
      <w:r w:rsidRPr="00CE1AD6">
        <w:rPr>
          <w:rFonts w:ascii="Microsoft Sans Serif" w:eastAsia="Times New Roman" w:hAnsi="Times New Roman" w:cs="Microsoft Sans Serif" w:hint="cs"/>
          <w:w w:val="76"/>
          <w:kern w:val="0"/>
          <w:sz w:val="28"/>
          <w:szCs w:val="28"/>
          <w:rtl/>
          <w14:ligatures w14:val="none"/>
        </w:rPr>
        <w:t xml:space="preserve"> </w:t>
      </w:r>
      <w:r w:rsidRPr="00CE1AD6">
        <w:rPr>
          <w:rFonts w:ascii="Microsoft Sans Serif" w:eastAsia="Times New Roman" w:hAnsi="Times New Roman" w:cs="Microsoft Sans Serif"/>
          <w:w w:val="76"/>
          <w:kern w:val="0"/>
          <w:sz w:val="28"/>
          <w:szCs w:val="28"/>
          <w:rtl/>
          <w14:ligatures w14:val="none"/>
        </w:rPr>
        <w:t>جراد</w:t>
      </w:r>
      <w:r w:rsidRPr="00CE1AD6">
        <w:rPr>
          <w:rFonts w:ascii="Arial" w:eastAsia="Times New Roman" w:hAnsi="Times New Roman" w:cs="Arial"/>
          <w:b/>
          <w:bCs/>
          <w:spacing w:val="80"/>
          <w:kern w:val="0"/>
          <w:sz w:val="28"/>
          <w:szCs w:val="28"/>
          <w:rtl/>
          <w14:ligatures w14:val="none"/>
        </w:rPr>
        <w:t xml:space="preserve"> </w:t>
      </w:r>
    </w:p>
    <w:p w14:paraId="04252B9A" w14:textId="77777777" w:rsidR="00CE1AD6" w:rsidRPr="00CE1AD6" w:rsidRDefault="00CE1AD6" w:rsidP="00CE1AD6">
      <w:pPr>
        <w:widowControl w:val="0"/>
        <w:autoSpaceDE w:val="0"/>
        <w:autoSpaceDN w:val="0"/>
        <w:spacing w:before="333" w:after="0" w:line="470" w:lineRule="auto"/>
        <w:ind w:left="4785" w:right="4087"/>
        <w:rPr>
          <w:rFonts w:ascii="Arial" w:eastAsia="Times New Roman" w:hAnsi="Times New Roman" w:cs="Arial"/>
          <w:b/>
          <w:bCs/>
          <w:kern w:val="0"/>
          <w:sz w:val="28"/>
          <w:szCs w:val="28"/>
          <w:rtl/>
          <w14:ligatures w14:val="none"/>
        </w:rPr>
      </w:pPr>
      <w:r w:rsidRPr="00CE1AD6">
        <w:rPr>
          <w:rFonts w:ascii="Microsoft Sans Serif" w:eastAsia="Times New Roman" w:hAnsi="Times New Roman" w:cs="Microsoft Sans Serif"/>
          <w:w w:val="76"/>
          <w:kern w:val="0"/>
          <w:sz w:val="28"/>
          <w:szCs w:val="28"/>
          <w:rtl/>
          <w14:ligatures w14:val="none"/>
        </w:rPr>
        <w:t xml:space="preserve"> </w:t>
      </w:r>
      <w:r w:rsidRPr="00CE1AD6">
        <w:rPr>
          <w:rFonts w:ascii="Arial" w:eastAsia="Times New Roman" w:hAnsi="Times New Roman" w:cs="Arial"/>
          <w:b/>
          <w:bCs/>
          <w:w w:val="78"/>
          <w:kern w:val="0"/>
          <w:sz w:val="28"/>
          <w:szCs w:val="28"/>
          <w:rtl/>
          <w14:ligatures w14:val="none"/>
        </w:rPr>
        <w:t>العام</w:t>
      </w:r>
      <w:r w:rsidRPr="00CE1AD6">
        <w:rPr>
          <w:rFonts w:ascii="Arial" w:eastAsia="Times New Roman" w:hAnsi="Times New Roman" w:cs="Arial"/>
          <w:b/>
          <w:bCs/>
          <w:spacing w:val="19"/>
          <w:kern w:val="0"/>
          <w:sz w:val="28"/>
          <w:szCs w:val="28"/>
          <w:rtl/>
          <w14:ligatures w14:val="none"/>
        </w:rPr>
        <w:t xml:space="preserve"> </w:t>
      </w:r>
      <w:r w:rsidRPr="00CE1AD6">
        <w:rPr>
          <w:rFonts w:ascii="Arial" w:eastAsia="Times New Roman" w:hAnsi="Times New Roman" w:cs="Arial"/>
          <w:b/>
          <w:bCs/>
          <w:w w:val="78"/>
          <w:kern w:val="0"/>
          <w:sz w:val="28"/>
          <w:szCs w:val="28"/>
          <w:rtl/>
          <w14:ligatures w14:val="none"/>
        </w:rPr>
        <w:t>الدراسي</w:t>
      </w:r>
    </w:p>
    <w:p w14:paraId="21065DBB" w14:textId="77777777" w:rsidR="00CE1AD6" w:rsidRPr="00CE1AD6" w:rsidRDefault="00CE1AD6" w:rsidP="00CE1AD6">
      <w:pPr>
        <w:widowControl w:val="0"/>
        <w:autoSpaceDE w:val="0"/>
        <w:autoSpaceDN w:val="0"/>
        <w:bidi w:val="0"/>
        <w:spacing w:before="3" w:after="0" w:line="240" w:lineRule="auto"/>
        <w:ind w:left="114" w:right="820"/>
        <w:jc w:val="center"/>
        <w:outlineLvl w:val="2"/>
        <w:rPr>
          <w:rFonts w:ascii="Calibri" w:eastAsia="Times New Roman" w:hAnsi="Times New Roman" w:cs="Times New Roman"/>
          <w:b/>
          <w:bCs/>
          <w:kern w:val="0"/>
          <w:sz w:val="28"/>
          <w:szCs w:val="28"/>
          <w14:ligatures w14:val="none"/>
        </w:rPr>
      </w:pPr>
      <w:r w:rsidRPr="00CE1AD6">
        <w:rPr>
          <w:rFonts w:ascii="Calibri" w:eastAsia="Times New Roman" w:hAnsi="Times New Roman" w:cs="Times New Roman"/>
          <w:b/>
          <w:bCs/>
          <w:spacing w:val="-4"/>
          <w:kern w:val="0"/>
          <w:sz w:val="28"/>
          <w:szCs w:val="28"/>
          <w14:ligatures w14:val="none"/>
        </w:rPr>
        <w:t>2025</w:t>
      </w:r>
    </w:p>
    <w:p w14:paraId="0C469DE9" w14:textId="77777777" w:rsidR="00CE1AD6" w:rsidRPr="00CE1AD6" w:rsidRDefault="00CE1AD6" w:rsidP="00CE1AD6">
      <w:pPr>
        <w:widowControl w:val="0"/>
        <w:autoSpaceDE w:val="0"/>
        <w:autoSpaceDN w:val="0"/>
        <w:spacing w:before="320" w:after="0" w:line="240" w:lineRule="auto"/>
        <w:ind w:left="4450" w:right="1053"/>
        <w:rPr>
          <w:rFonts w:ascii="Calibri" w:eastAsia="Times New Roman" w:hAnsi="Times New Roman" w:cs="Calibri"/>
          <w:b/>
          <w:bCs/>
          <w:w w:val="79"/>
          <w:kern w:val="0"/>
          <w:sz w:val="42"/>
          <w:szCs w:val="42"/>
          <w:rtl/>
          <w14:ligatures w14:val="none"/>
        </w:rPr>
      </w:pPr>
    </w:p>
    <w:p w14:paraId="0C24B85B" w14:textId="77777777" w:rsidR="00CE1AD6" w:rsidRPr="00CE1AD6" w:rsidRDefault="00CE1AD6" w:rsidP="00CE1AD6">
      <w:pPr>
        <w:widowControl w:val="0"/>
        <w:autoSpaceDE w:val="0"/>
        <w:autoSpaceDN w:val="0"/>
        <w:spacing w:before="320" w:after="0" w:line="240" w:lineRule="auto"/>
        <w:ind w:left="4450" w:right="1053"/>
        <w:rPr>
          <w:rFonts w:ascii="Calibri" w:eastAsia="Times New Roman" w:hAnsi="Times New Roman" w:cs="Calibri"/>
          <w:kern w:val="0"/>
          <w:sz w:val="2"/>
          <w:szCs w:val="2"/>
          <w14:ligatures w14:val="none"/>
        </w:rPr>
        <w:sectPr w:rsidR="00CE1AD6" w:rsidRPr="00CE1AD6" w:rsidSect="00CE1AD6">
          <w:footerReference w:type="default" r:id="rId6"/>
          <w:pgSz w:w="12240" w:h="15840"/>
          <w:pgMar w:top="1300" w:right="1080" w:bottom="1440" w:left="1080" w:header="0" w:footer="1257" w:gutter="0"/>
          <w:pgNumType w:start="1"/>
          <w:cols w:space="720"/>
        </w:sectPr>
      </w:pPr>
      <w:r w:rsidRPr="00CE1AD6">
        <w:rPr>
          <w:rFonts w:ascii="Calibri" w:eastAsia="Times New Roman" w:hAnsi="Times New Roman" w:cs="Calibri"/>
          <w:b/>
          <w:bCs/>
          <w:w w:val="79"/>
          <w:kern w:val="0"/>
          <w:sz w:val="42"/>
          <w:szCs w:val="42"/>
          <w:rtl/>
          <w14:ligatures w14:val="none"/>
        </w:rPr>
        <w:t>الملخص</w:t>
      </w:r>
    </w:p>
    <w:p w14:paraId="77C1442F" w14:textId="77777777" w:rsidR="00CE1AD6" w:rsidRPr="00CE1AD6" w:rsidRDefault="00CE1AD6" w:rsidP="00CE1AD6">
      <w:pPr>
        <w:widowControl w:val="0"/>
        <w:autoSpaceDE w:val="0"/>
        <w:autoSpaceDN w:val="0"/>
        <w:spacing w:before="77" w:after="0" w:line="232" w:lineRule="auto"/>
        <w:ind w:left="357" w:right="425" w:firstLine="3"/>
        <w:rPr>
          <w:rFonts w:ascii="Times New Roman" w:eastAsia="Times New Roman" w:hAnsi="Times New Roman" w:cs="Times New Roman"/>
          <w:kern w:val="0"/>
          <w:sz w:val="28"/>
          <w:szCs w:val="28"/>
          <w14:ligatures w14:val="none"/>
        </w:rPr>
      </w:pPr>
      <w:r w:rsidRPr="00CE1AD6">
        <w:rPr>
          <w:rFonts w:ascii="Times New Roman" w:eastAsia="Times New Roman" w:hAnsi="Times New Roman" w:cs="Times New Roman"/>
          <w:w w:val="70"/>
          <w:kern w:val="0"/>
          <w:sz w:val="28"/>
          <w:szCs w:val="28"/>
          <w:rtl/>
          <w14:ligatures w14:val="none"/>
        </w:rPr>
        <w:lastRenderedPageBreak/>
        <w:t>تهدف</w:t>
      </w:r>
      <w:r w:rsidRPr="00CE1AD6">
        <w:rPr>
          <w:rFonts w:ascii="Times New Roman" w:eastAsia="Times New Roman" w:hAnsi="Times New Roman" w:cs="Times New Roman"/>
          <w:spacing w:val="67"/>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هذه</w:t>
      </w:r>
      <w:r w:rsidRPr="00CE1AD6">
        <w:rPr>
          <w:rFonts w:ascii="Times New Roman" w:eastAsia="Times New Roman" w:hAnsi="Times New Roman" w:cs="Times New Roman"/>
          <w:spacing w:val="70"/>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الدراسة</w:t>
      </w:r>
      <w:r w:rsidRPr="00CE1AD6">
        <w:rPr>
          <w:rFonts w:ascii="Times New Roman" w:eastAsia="Times New Roman" w:hAnsi="Times New Roman" w:cs="Times New Roman"/>
          <w:spacing w:val="71"/>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إلى</w:t>
      </w:r>
      <w:r w:rsidRPr="00CE1AD6">
        <w:rPr>
          <w:rFonts w:ascii="Times New Roman" w:eastAsia="Times New Roman" w:hAnsi="Times New Roman" w:cs="Times New Roman"/>
          <w:spacing w:val="61"/>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تحليل</w:t>
      </w:r>
      <w:r w:rsidRPr="00CE1AD6">
        <w:rPr>
          <w:rFonts w:ascii="Times New Roman" w:eastAsia="Times New Roman" w:hAnsi="Times New Roman" w:cs="Times New Roman"/>
          <w:spacing w:val="71"/>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أثر</w:t>
      </w:r>
      <w:r w:rsidRPr="00CE1AD6">
        <w:rPr>
          <w:rFonts w:ascii="Times New Roman" w:eastAsia="Times New Roman" w:hAnsi="Times New Roman" w:cs="Times New Roman"/>
          <w:spacing w:val="70"/>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التحول</w:t>
      </w:r>
      <w:r w:rsidRPr="00CE1AD6">
        <w:rPr>
          <w:rFonts w:ascii="Times New Roman" w:eastAsia="Times New Roman" w:hAnsi="Times New Roman" w:cs="Times New Roman"/>
          <w:spacing w:val="52"/>
          <w:w w:val="150"/>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الرقمي</w:t>
      </w:r>
      <w:r w:rsidRPr="00CE1AD6">
        <w:rPr>
          <w:rFonts w:ascii="Times New Roman" w:eastAsia="Times New Roman" w:hAnsi="Times New Roman" w:cs="Times New Roman"/>
          <w:spacing w:val="63"/>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على</w:t>
      </w:r>
      <w:r w:rsidRPr="00CE1AD6">
        <w:rPr>
          <w:rFonts w:ascii="Times New Roman" w:eastAsia="Times New Roman" w:hAnsi="Times New Roman" w:cs="Times New Roman"/>
          <w:spacing w:val="67"/>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كفاءة</w:t>
      </w:r>
      <w:r w:rsidRPr="00CE1AD6">
        <w:rPr>
          <w:rFonts w:ascii="Times New Roman" w:eastAsia="Times New Roman" w:hAnsi="Times New Roman" w:cs="Times New Roman"/>
          <w:spacing w:val="70"/>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الأعمال</w:t>
      </w:r>
      <w:r w:rsidRPr="00CE1AD6">
        <w:rPr>
          <w:rFonts w:ascii="Times New Roman" w:eastAsia="Times New Roman" w:hAnsi="Times New Roman" w:cs="Times New Roman"/>
          <w:spacing w:val="67"/>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والتنافسية</w:t>
      </w:r>
      <w:r w:rsidRPr="00CE1AD6">
        <w:rPr>
          <w:rFonts w:ascii="Times New Roman" w:eastAsia="Times New Roman" w:hAnsi="Times New Roman" w:cs="Times New Roman"/>
          <w:spacing w:val="69"/>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في</w:t>
      </w:r>
      <w:r w:rsidRPr="00CE1AD6">
        <w:rPr>
          <w:rFonts w:ascii="Times New Roman" w:eastAsia="Times New Roman" w:hAnsi="Times New Roman" w:cs="Times New Roman"/>
          <w:spacing w:val="69"/>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قطاع</w:t>
      </w:r>
      <w:r w:rsidRPr="00CE1AD6">
        <w:rPr>
          <w:rFonts w:ascii="Times New Roman" w:eastAsia="Times New Roman" w:hAnsi="Times New Roman" w:cs="Times New Roman"/>
          <w:spacing w:val="60"/>
          <w:kern w:val="0"/>
          <w:sz w:val="28"/>
          <w:szCs w:val="28"/>
          <w:rtl/>
          <w14:ligatures w14:val="none"/>
        </w:rPr>
        <w:t xml:space="preserve"> </w:t>
      </w:r>
      <w:r w:rsidRPr="00CE1AD6">
        <w:rPr>
          <w:rFonts w:ascii="Times New Roman" w:eastAsia="Times New Roman" w:hAnsi="Times New Roman" w:cs="Times New Roman"/>
          <w:w w:val="70"/>
          <w:kern w:val="0"/>
          <w:sz w:val="28"/>
          <w:szCs w:val="28"/>
          <w:rtl/>
          <w14:ligatures w14:val="none"/>
        </w:rPr>
        <w:t>التخليص</w:t>
      </w:r>
      <w:r w:rsidRPr="00CE1AD6">
        <w:rPr>
          <w:rFonts w:ascii="Times New Roman" w:eastAsia="Times New Roman" w:hAnsi="Times New Roman" w:cs="Times New Roman"/>
          <w:spacing w:val="80"/>
          <w:w w:val="150"/>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الجمركي،</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مع</w:t>
      </w:r>
      <w:r w:rsidRPr="00CE1AD6">
        <w:rPr>
          <w:rFonts w:ascii="Times New Roman" w:eastAsia="Times New Roman" w:hAnsi="Times New Roman" w:cs="Times New Roman"/>
          <w:spacing w:val="51"/>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التركيز</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على</w:t>
      </w:r>
      <w:r w:rsidRPr="00CE1AD6">
        <w:rPr>
          <w:rFonts w:ascii="Times New Roman" w:eastAsia="Times New Roman" w:hAnsi="Times New Roman" w:cs="Times New Roman"/>
          <w:spacing w:val="51"/>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شركات</w:t>
      </w:r>
      <w:r w:rsidRPr="00CE1AD6">
        <w:rPr>
          <w:rFonts w:ascii="Times New Roman" w:eastAsia="Times New Roman" w:hAnsi="Times New Roman" w:cs="Times New Roman"/>
          <w:spacing w:val="51"/>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الشحن</w:t>
      </w:r>
      <w:r w:rsidRPr="00CE1AD6">
        <w:rPr>
          <w:rFonts w:ascii="Times New Roman" w:eastAsia="Times New Roman" w:hAnsi="Times New Roman" w:cs="Times New Roman"/>
          <w:spacing w:val="51"/>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السريع</w:t>
      </w:r>
      <w:r w:rsidRPr="00CE1AD6">
        <w:rPr>
          <w:rFonts w:ascii="Times New Roman" w:eastAsia="Times New Roman" w:hAnsi="Times New Roman" w:cs="Times New Roman"/>
          <w:spacing w:val="51"/>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العاملة</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في</w:t>
      </w:r>
      <w:r w:rsidRPr="00CE1AD6">
        <w:rPr>
          <w:rFonts w:ascii="Times New Roman" w:eastAsia="Times New Roman" w:hAnsi="Times New Roman" w:cs="Times New Roman"/>
          <w:spacing w:val="51"/>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المملكة</w:t>
      </w:r>
      <w:r w:rsidRPr="00CE1AD6">
        <w:rPr>
          <w:rFonts w:ascii="Times New Roman" w:eastAsia="Times New Roman" w:hAnsi="Times New Roman" w:cs="Times New Roman"/>
          <w:spacing w:val="51"/>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العربية</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السعودية</w:t>
      </w:r>
      <w:r w:rsidRPr="00CE1AD6">
        <w:rPr>
          <w:rFonts w:ascii="Times New Roman" w:eastAsia="Times New Roman" w:hAnsi="Times New Roman" w:cs="Times New Roman"/>
          <w:w w:val="72"/>
          <w:kern w:val="0"/>
          <w:sz w:val="28"/>
          <w:szCs w:val="28"/>
          <w14:ligatures w14:val="none"/>
        </w:rPr>
        <w:t>.</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وفي</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ظل</w:t>
      </w:r>
      <w:r w:rsidRPr="00CE1AD6">
        <w:rPr>
          <w:rFonts w:ascii="Times New Roman" w:eastAsia="Times New Roman" w:hAnsi="Times New Roman" w:cs="Times New Roman"/>
          <w:spacing w:val="51"/>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توجه</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المملكة</w:t>
      </w:r>
      <w:r w:rsidRPr="00CE1AD6">
        <w:rPr>
          <w:rFonts w:ascii="Times New Roman" w:eastAsia="Times New Roman" w:hAnsi="Times New Roman" w:cs="Times New Roman"/>
          <w:spacing w:val="22"/>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نحو</w:t>
      </w:r>
      <w:r w:rsidRPr="00CE1AD6">
        <w:rPr>
          <w:rFonts w:ascii="Times New Roman" w:eastAsia="Times New Roman" w:hAnsi="Times New Roman" w:cs="Times New Roman"/>
          <w:spacing w:val="24"/>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أن</w:t>
      </w:r>
      <w:r w:rsidRPr="00CE1AD6">
        <w:rPr>
          <w:rFonts w:ascii="Times New Roman" w:eastAsia="Times New Roman" w:hAnsi="Times New Roman" w:cs="Times New Roman"/>
          <w:spacing w:val="22"/>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تكون</w:t>
      </w:r>
      <w:r w:rsidRPr="00CE1AD6">
        <w:rPr>
          <w:rFonts w:ascii="Times New Roman" w:eastAsia="Times New Roman" w:hAnsi="Times New Roman" w:cs="Times New Roman"/>
          <w:spacing w:val="20"/>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مركزًا</w:t>
      </w:r>
      <w:r w:rsidRPr="00CE1AD6">
        <w:rPr>
          <w:rFonts w:ascii="Times New Roman" w:eastAsia="Times New Roman" w:hAnsi="Times New Roman" w:cs="Times New Roman"/>
          <w:spacing w:val="24"/>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لوجستيًا</w:t>
      </w:r>
      <w:r w:rsidRPr="00CE1AD6">
        <w:rPr>
          <w:rFonts w:ascii="Times New Roman" w:eastAsia="Times New Roman" w:hAnsi="Times New Roman" w:cs="Times New Roman"/>
          <w:spacing w:val="17"/>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عالميًا</w:t>
      </w:r>
      <w:r w:rsidRPr="00CE1AD6">
        <w:rPr>
          <w:rFonts w:ascii="Times New Roman" w:eastAsia="Times New Roman" w:hAnsi="Times New Roman" w:cs="Times New Roman"/>
          <w:spacing w:val="18"/>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ضمن</w:t>
      </w:r>
      <w:r w:rsidRPr="00CE1AD6">
        <w:rPr>
          <w:rFonts w:ascii="Times New Roman" w:eastAsia="Times New Roman" w:hAnsi="Times New Roman" w:cs="Times New Roman"/>
          <w:spacing w:val="18"/>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رؤية</w:t>
      </w:r>
      <w:r w:rsidRPr="00CE1AD6">
        <w:rPr>
          <w:rFonts w:ascii="Calibri Light" w:eastAsia="Times New Roman" w:hAnsi="Times New Roman" w:cs="Calibri Light"/>
          <w:spacing w:val="25"/>
          <w:kern w:val="0"/>
          <w:sz w:val="28"/>
          <w:szCs w:val="28"/>
          <w:rtl/>
          <w14:ligatures w14:val="none"/>
        </w:rPr>
        <w:t xml:space="preserve"> </w:t>
      </w:r>
      <w:r w:rsidRPr="00CE1AD6">
        <w:rPr>
          <w:rFonts w:ascii="Calibri Light" w:eastAsia="Times New Roman" w:hAnsi="Times New Roman" w:cs="Calibri Light"/>
          <w:w w:val="72"/>
          <w:kern w:val="0"/>
          <w:sz w:val="28"/>
          <w:szCs w:val="28"/>
          <w14:ligatures w14:val="none"/>
        </w:rPr>
        <w:t>2030</w:t>
      </w:r>
      <w:r w:rsidRPr="00CE1AD6">
        <w:rPr>
          <w:rFonts w:ascii="Times New Roman" w:eastAsia="Times New Roman" w:hAnsi="Times New Roman" w:cs="Times New Roman"/>
          <w:w w:val="72"/>
          <w:kern w:val="0"/>
          <w:sz w:val="28"/>
          <w:szCs w:val="28"/>
          <w:rtl/>
          <w14:ligatures w14:val="none"/>
        </w:rPr>
        <w:t>،</w:t>
      </w:r>
      <w:r w:rsidRPr="00CE1AD6">
        <w:rPr>
          <w:rFonts w:ascii="Times New Roman" w:eastAsia="Times New Roman" w:hAnsi="Times New Roman" w:cs="Times New Roman"/>
          <w:spacing w:val="22"/>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أصبح</w:t>
      </w:r>
      <w:r w:rsidRPr="00CE1AD6">
        <w:rPr>
          <w:rFonts w:ascii="Times New Roman" w:eastAsia="Times New Roman" w:hAnsi="Times New Roman" w:cs="Times New Roman"/>
          <w:spacing w:val="22"/>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تبني</w:t>
      </w:r>
      <w:r w:rsidRPr="00CE1AD6">
        <w:rPr>
          <w:rFonts w:ascii="Times New Roman" w:eastAsia="Times New Roman" w:hAnsi="Times New Roman" w:cs="Times New Roman"/>
          <w:spacing w:val="22"/>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التقنيات</w:t>
      </w:r>
      <w:r w:rsidRPr="00CE1AD6">
        <w:rPr>
          <w:rFonts w:ascii="Times New Roman" w:eastAsia="Times New Roman" w:hAnsi="Times New Roman" w:cs="Times New Roman"/>
          <w:spacing w:val="16"/>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الرقمية</w:t>
      </w:r>
      <w:r w:rsidRPr="00CE1AD6">
        <w:rPr>
          <w:rFonts w:ascii="Times New Roman" w:eastAsia="Times New Roman" w:hAnsi="Times New Roman" w:cs="Times New Roman"/>
          <w:spacing w:val="21"/>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في</w:t>
      </w:r>
      <w:r w:rsidRPr="00CE1AD6">
        <w:rPr>
          <w:rFonts w:ascii="Times New Roman" w:eastAsia="Times New Roman" w:hAnsi="Times New Roman" w:cs="Times New Roman"/>
          <w:spacing w:val="22"/>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 xml:space="preserve">الإجراءات </w:t>
      </w:r>
      <w:r w:rsidRPr="00CE1AD6">
        <w:rPr>
          <w:rFonts w:ascii="Times New Roman" w:eastAsia="Times New Roman" w:hAnsi="Times New Roman" w:cs="Times New Roman"/>
          <w:w w:val="73"/>
          <w:kern w:val="0"/>
          <w:sz w:val="28"/>
          <w:szCs w:val="28"/>
          <w:rtl/>
          <w14:ligatures w14:val="none"/>
        </w:rPr>
        <w:t>الجمركية،</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مثل</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الأتمتة،</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والذكاء</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الاصطناعي،</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ومنصات</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مثل</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3"/>
          <w:kern w:val="0"/>
          <w:sz w:val="28"/>
          <w:szCs w:val="28"/>
          <w14:ligatures w14:val="none"/>
        </w:rPr>
        <w:t>"</w:t>
      </w:r>
      <w:r w:rsidRPr="00CE1AD6">
        <w:rPr>
          <w:rFonts w:ascii="Times New Roman" w:eastAsia="Times New Roman" w:hAnsi="Times New Roman" w:cs="Times New Roman"/>
          <w:w w:val="73"/>
          <w:kern w:val="0"/>
          <w:sz w:val="28"/>
          <w:szCs w:val="28"/>
          <w:rtl/>
          <w14:ligatures w14:val="none"/>
        </w:rPr>
        <w:t>فسح</w:t>
      </w:r>
      <w:r w:rsidRPr="00CE1AD6">
        <w:rPr>
          <w:rFonts w:ascii="Times New Roman" w:eastAsia="Times New Roman" w:hAnsi="Times New Roman" w:cs="Times New Roman"/>
          <w:w w:val="73"/>
          <w:kern w:val="0"/>
          <w:sz w:val="28"/>
          <w:szCs w:val="28"/>
          <w14:ligatures w14:val="none"/>
        </w:rPr>
        <w:t>"</w:t>
      </w:r>
      <w:r w:rsidRPr="00CE1AD6">
        <w:rPr>
          <w:rFonts w:ascii="Times New Roman" w:eastAsia="Times New Roman" w:hAnsi="Times New Roman" w:cs="Times New Roman"/>
          <w:w w:val="73"/>
          <w:kern w:val="0"/>
          <w:sz w:val="28"/>
          <w:szCs w:val="28"/>
          <w:rtl/>
          <w14:ligatures w14:val="none"/>
        </w:rPr>
        <w:t>،</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عنصرًا</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أساسيًا</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في</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تطوير</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القطاع</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ورغم</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أنه</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لا</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زالت</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الشركات</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تعتمد</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على</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الأساليب</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التقليدية</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في</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التخليص</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الجمركي،</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إلا</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أن</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2"/>
          <w:kern w:val="0"/>
          <w:sz w:val="28"/>
          <w:szCs w:val="28"/>
          <w:rtl/>
          <w14:ligatures w14:val="none"/>
        </w:rPr>
        <w:t>هذه</w:t>
      </w:r>
    </w:p>
    <w:p w14:paraId="4C61CA11" w14:textId="77777777" w:rsidR="00CE1AD6" w:rsidRPr="00CE1AD6" w:rsidRDefault="00CE1AD6" w:rsidP="00CE1AD6">
      <w:pPr>
        <w:widowControl w:val="0"/>
        <w:autoSpaceDE w:val="0"/>
        <w:autoSpaceDN w:val="0"/>
        <w:spacing w:after="0" w:line="232" w:lineRule="auto"/>
        <w:ind w:left="350" w:right="455" w:firstLine="9"/>
        <w:rPr>
          <w:rFonts w:ascii="Times New Roman" w:eastAsia="Times New Roman" w:hAnsi="Times New Roman" w:cs="Times New Roman"/>
          <w:kern w:val="0"/>
          <w:sz w:val="28"/>
          <w:szCs w:val="28"/>
          <w14:ligatures w14:val="none"/>
        </w:rPr>
      </w:pPr>
      <w:r w:rsidRPr="00CE1AD6">
        <w:rPr>
          <w:rFonts w:ascii="Times New Roman" w:eastAsia="Times New Roman" w:hAnsi="Times New Roman" w:cs="Times New Roman"/>
          <w:w w:val="68"/>
          <w:kern w:val="0"/>
          <w:sz w:val="28"/>
          <w:szCs w:val="28"/>
          <w:rtl/>
          <w14:ligatures w14:val="none"/>
        </w:rPr>
        <w:t>الأساليب</w:t>
      </w:r>
      <w:r w:rsidRPr="00CE1AD6">
        <w:rPr>
          <w:rFonts w:ascii="Times New Roman" w:eastAsia="Times New Roman" w:hAnsi="Times New Roman" w:cs="Times New Roman"/>
          <w:spacing w:val="33"/>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غالبًا</w:t>
      </w:r>
      <w:r w:rsidRPr="00CE1AD6">
        <w:rPr>
          <w:rFonts w:ascii="Times New Roman" w:eastAsia="Times New Roman" w:hAnsi="Times New Roman" w:cs="Times New Roman"/>
          <w:spacing w:val="36"/>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ما</w:t>
      </w:r>
      <w:r w:rsidRPr="00CE1AD6">
        <w:rPr>
          <w:rFonts w:ascii="Times New Roman" w:eastAsia="Times New Roman" w:hAnsi="Times New Roman" w:cs="Times New Roman"/>
          <w:spacing w:val="39"/>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تكون</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أبطأ،</w:t>
      </w:r>
      <w:r w:rsidRPr="00CE1AD6">
        <w:rPr>
          <w:rFonts w:ascii="Times New Roman" w:eastAsia="Times New Roman" w:hAnsi="Times New Roman" w:cs="Times New Roman"/>
          <w:spacing w:val="36"/>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وأقل</w:t>
      </w:r>
      <w:r w:rsidRPr="00CE1AD6">
        <w:rPr>
          <w:rFonts w:ascii="Times New Roman" w:eastAsia="Times New Roman" w:hAnsi="Times New Roman" w:cs="Times New Roman"/>
          <w:spacing w:val="36"/>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كفاءة،</w:t>
      </w:r>
      <w:r w:rsidRPr="00CE1AD6">
        <w:rPr>
          <w:rFonts w:ascii="Times New Roman" w:eastAsia="Times New Roman" w:hAnsi="Times New Roman" w:cs="Times New Roman"/>
          <w:spacing w:val="36"/>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وأكثر</w:t>
      </w:r>
      <w:r w:rsidRPr="00CE1AD6">
        <w:rPr>
          <w:rFonts w:ascii="Times New Roman" w:eastAsia="Times New Roman" w:hAnsi="Times New Roman" w:cs="Times New Roman"/>
          <w:spacing w:val="33"/>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عرضة</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للأخطاء</w:t>
      </w:r>
      <w:r w:rsidRPr="00CE1AD6">
        <w:rPr>
          <w:rFonts w:ascii="Times New Roman" w:eastAsia="Times New Roman" w:hAnsi="Times New Roman" w:cs="Times New Roman"/>
          <w:spacing w:val="33"/>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البشرية</w:t>
      </w:r>
      <w:r w:rsidRPr="00CE1AD6">
        <w:rPr>
          <w:rFonts w:ascii="Times New Roman" w:eastAsia="Times New Roman" w:hAnsi="Times New Roman" w:cs="Times New Roman"/>
          <w:w w:val="68"/>
          <w:kern w:val="0"/>
          <w:sz w:val="28"/>
          <w:szCs w:val="28"/>
          <w14:ligatures w14:val="none"/>
        </w:rPr>
        <w:t>.</w:t>
      </w:r>
      <w:r w:rsidRPr="00CE1AD6">
        <w:rPr>
          <w:rFonts w:ascii="Times New Roman" w:eastAsia="Times New Roman" w:hAnsi="Times New Roman" w:cs="Times New Roman"/>
          <w:spacing w:val="37"/>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في</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المقابل،</w:t>
      </w:r>
      <w:r w:rsidRPr="00CE1AD6">
        <w:rPr>
          <w:rFonts w:ascii="Times New Roman" w:eastAsia="Times New Roman" w:hAnsi="Times New Roman" w:cs="Times New Roman"/>
          <w:spacing w:val="39"/>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يتيح</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التحول</w:t>
      </w:r>
      <w:r w:rsidRPr="00CE1AD6">
        <w:rPr>
          <w:rFonts w:ascii="Times New Roman" w:eastAsia="Times New Roman" w:hAnsi="Times New Roman" w:cs="Times New Roman"/>
          <w:spacing w:val="40"/>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 xml:space="preserve">الرقمي </w:t>
      </w:r>
      <w:r w:rsidRPr="00CE1AD6">
        <w:rPr>
          <w:rFonts w:ascii="Times New Roman" w:eastAsia="Times New Roman" w:hAnsi="Times New Roman" w:cs="Times New Roman"/>
          <w:w w:val="64"/>
          <w:kern w:val="0"/>
          <w:sz w:val="28"/>
          <w:szCs w:val="28"/>
          <w:rtl/>
          <w14:ligatures w14:val="none"/>
        </w:rPr>
        <w:t>تسريع</w:t>
      </w:r>
      <w:r w:rsidRPr="00CE1AD6">
        <w:rPr>
          <w:rFonts w:ascii="Times New Roman" w:eastAsia="Times New Roman" w:hAnsi="Times New Roman" w:cs="Times New Roman"/>
          <w:spacing w:val="74"/>
          <w:kern w:val="0"/>
          <w:sz w:val="28"/>
          <w:szCs w:val="28"/>
          <w:rtl/>
          <w14:ligatures w14:val="none"/>
        </w:rPr>
        <w:t xml:space="preserve"> </w:t>
      </w:r>
      <w:r w:rsidRPr="00CE1AD6">
        <w:rPr>
          <w:rFonts w:ascii="Times New Roman" w:eastAsia="Times New Roman" w:hAnsi="Times New Roman" w:cs="Times New Roman"/>
          <w:w w:val="64"/>
          <w:kern w:val="0"/>
          <w:sz w:val="28"/>
          <w:szCs w:val="28"/>
          <w:rtl/>
          <w14:ligatures w14:val="none"/>
        </w:rPr>
        <w:t>الإجراءات،</w:t>
      </w:r>
      <w:r w:rsidRPr="00CE1AD6">
        <w:rPr>
          <w:rFonts w:ascii="Times New Roman" w:eastAsia="Times New Roman" w:hAnsi="Times New Roman" w:cs="Times New Roman"/>
          <w:spacing w:val="69"/>
          <w:kern w:val="0"/>
          <w:sz w:val="28"/>
          <w:szCs w:val="28"/>
          <w:rtl/>
          <w14:ligatures w14:val="none"/>
        </w:rPr>
        <w:t xml:space="preserve"> </w:t>
      </w:r>
      <w:r w:rsidRPr="00CE1AD6">
        <w:rPr>
          <w:rFonts w:ascii="Times New Roman" w:eastAsia="Times New Roman" w:hAnsi="Times New Roman" w:cs="Times New Roman"/>
          <w:w w:val="64"/>
          <w:kern w:val="0"/>
          <w:sz w:val="28"/>
          <w:szCs w:val="28"/>
          <w:rtl/>
          <w14:ligatures w14:val="none"/>
        </w:rPr>
        <w:t>وتحسين</w:t>
      </w:r>
      <w:r w:rsidRPr="00CE1AD6">
        <w:rPr>
          <w:rFonts w:ascii="Times New Roman" w:eastAsia="Times New Roman" w:hAnsi="Times New Roman" w:cs="Times New Roman"/>
          <w:spacing w:val="73"/>
          <w:kern w:val="0"/>
          <w:sz w:val="28"/>
          <w:szCs w:val="28"/>
          <w:rtl/>
          <w14:ligatures w14:val="none"/>
        </w:rPr>
        <w:t xml:space="preserve"> </w:t>
      </w:r>
      <w:r w:rsidRPr="00CE1AD6">
        <w:rPr>
          <w:rFonts w:ascii="Times New Roman" w:eastAsia="Times New Roman" w:hAnsi="Times New Roman" w:cs="Times New Roman"/>
          <w:w w:val="64"/>
          <w:kern w:val="0"/>
          <w:sz w:val="28"/>
          <w:szCs w:val="28"/>
          <w:rtl/>
          <w14:ligatures w14:val="none"/>
        </w:rPr>
        <w:t>الدقة،</w:t>
      </w:r>
      <w:r w:rsidRPr="00CE1AD6">
        <w:rPr>
          <w:rFonts w:ascii="Times New Roman" w:eastAsia="Times New Roman" w:hAnsi="Times New Roman" w:cs="Times New Roman"/>
          <w:spacing w:val="70"/>
          <w:kern w:val="0"/>
          <w:sz w:val="28"/>
          <w:szCs w:val="28"/>
          <w:rtl/>
          <w14:ligatures w14:val="none"/>
        </w:rPr>
        <w:t xml:space="preserve"> </w:t>
      </w:r>
      <w:r w:rsidRPr="00CE1AD6">
        <w:rPr>
          <w:rFonts w:ascii="Times New Roman" w:eastAsia="Times New Roman" w:hAnsi="Times New Roman" w:cs="Times New Roman"/>
          <w:w w:val="64"/>
          <w:kern w:val="0"/>
          <w:sz w:val="28"/>
          <w:szCs w:val="28"/>
          <w:rtl/>
          <w14:ligatures w14:val="none"/>
        </w:rPr>
        <w:t>وخفض</w:t>
      </w:r>
      <w:r w:rsidRPr="00CE1AD6">
        <w:rPr>
          <w:rFonts w:ascii="Times New Roman" w:eastAsia="Times New Roman" w:hAnsi="Times New Roman" w:cs="Times New Roman"/>
          <w:spacing w:val="63"/>
          <w:kern w:val="0"/>
          <w:sz w:val="28"/>
          <w:szCs w:val="28"/>
          <w:rtl/>
          <w14:ligatures w14:val="none"/>
        </w:rPr>
        <w:t xml:space="preserve"> </w:t>
      </w:r>
      <w:r w:rsidRPr="00CE1AD6">
        <w:rPr>
          <w:rFonts w:ascii="Times New Roman" w:eastAsia="Times New Roman" w:hAnsi="Times New Roman" w:cs="Times New Roman"/>
          <w:w w:val="64"/>
          <w:kern w:val="0"/>
          <w:sz w:val="28"/>
          <w:szCs w:val="28"/>
          <w:rtl/>
          <w14:ligatures w14:val="none"/>
        </w:rPr>
        <w:t>التكاليف</w:t>
      </w:r>
      <w:r w:rsidRPr="00CE1AD6">
        <w:rPr>
          <w:rFonts w:ascii="Times New Roman" w:eastAsia="Times New Roman" w:hAnsi="Times New Roman" w:cs="Times New Roman"/>
          <w:spacing w:val="73"/>
          <w:kern w:val="0"/>
          <w:sz w:val="28"/>
          <w:szCs w:val="28"/>
          <w:rtl/>
          <w14:ligatures w14:val="none"/>
        </w:rPr>
        <w:t xml:space="preserve"> </w:t>
      </w:r>
      <w:r w:rsidRPr="00CE1AD6">
        <w:rPr>
          <w:rFonts w:ascii="Times New Roman" w:eastAsia="Times New Roman" w:hAnsi="Times New Roman" w:cs="Times New Roman"/>
          <w:w w:val="64"/>
          <w:kern w:val="0"/>
          <w:sz w:val="28"/>
          <w:szCs w:val="28"/>
          <w:rtl/>
          <w14:ligatures w14:val="none"/>
        </w:rPr>
        <w:t>التشغيلية،</w:t>
      </w:r>
      <w:r w:rsidRPr="00CE1AD6">
        <w:rPr>
          <w:rFonts w:ascii="Times New Roman" w:eastAsia="Times New Roman" w:hAnsi="Times New Roman" w:cs="Times New Roman"/>
          <w:spacing w:val="70"/>
          <w:kern w:val="0"/>
          <w:sz w:val="28"/>
          <w:szCs w:val="28"/>
          <w:rtl/>
          <w14:ligatures w14:val="none"/>
        </w:rPr>
        <w:t xml:space="preserve"> </w:t>
      </w:r>
      <w:r w:rsidRPr="00CE1AD6">
        <w:rPr>
          <w:rFonts w:ascii="Times New Roman" w:eastAsia="Times New Roman" w:hAnsi="Times New Roman" w:cs="Times New Roman"/>
          <w:w w:val="64"/>
          <w:kern w:val="0"/>
          <w:sz w:val="28"/>
          <w:szCs w:val="28"/>
          <w:rtl/>
          <w14:ligatures w14:val="none"/>
        </w:rPr>
        <w:t>مما</w:t>
      </w:r>
      <w:r w:rsidRPr="00CE1AD6">
        <w:rPr>
          <w:rFonts w:ascii="Times New Roman" w:eastAsia="Times New Roman" w:hAnsi="Times New Roman" w:cs="Times New Roman"/>
          <w:spacing w:val="73"/>
          <w:kern w:val="0"/>
          <w:sz w:val="28"/>
          <w:szCs w:val="28"/>
          <w:rtl/>
          <w14:ligatures w14:val="none"/>
        </w:rPr>
        <w:t xml:space="preserve"> </w:t>
      </w:r>
      <w:r w:rsidRPr="00CE1AD6">
        <w:rPr>
          <w:rFonts w:ascii="Times New Roman" w:eastAsia="Times New Roman" w:hAnsi="Times New Roman" w:cs="Times New Roman"/>
          <w:w w:val="64"/>
          <w:kern w:val="0"/>
          <w:sz w:val="28"/>
          <w:szCs w:val="28"/>
          <w:rtl/>
          <w14:ligatures w14:val="none"/>
        </w:rPr>
        <w:t>يعزز</w:t>
      </w:r>
      <w:r w:rsidRPr="00CE1AD6">
        <w:rPr>
          <w:rFonts w:ascii="Times New Roman" w:eastAsia="Times New Roman" w:hAnsi="Times New Roman" w:cs="Times New Roman"/>
          <w:spacing w:val="73"/>
          <w:kern w:val="0"/>
          <w:sz w:val="28"/>
          <w:szCs w:val="28"/>
          <w:rtl/>
          <w14:ligatures w14:val="none"/>
        </w:rPr>
        <w:t xml:space="preserve"> </w:t>
      </w:r>
      <w:r w:rsidRPr="00CE1AD6">
        <w:rPr>
          <w:rFonts w:ascii="Times New Roman" w:eastAsia="Times New Roman" w:hAnsi="Times New Roman" w:cs="Times New Roman"/>
          <w:w w:val="64"/>
          <w:kern w:val="0"/>
          <w:sz w:val="28"/>
          <w:szCs w:val="28"/>
          <w:rtl/>
          <w14:ligatures w14:val="none"/>
        </w:rPr>
        <w:t>القدرة</w:t>
      </w:r>
      <w:r w:rsidRPr="00CE1AD6">
        <w:rPr>
          <w:rFonts w:ascii="Times New Roman" w:eastAsia="Times New Roman" w:hAnsi="Times New Roman" w:cs="Times New Roman"/>
          <w:spacing w:val="74"/>
          <w:kern w:val="0"/>
          <w:sz w:val="28"/>
          <w:szCs w:val="28"/>
          <w:rtl/>
          <w14:ligatures w14:val="none"/>
        </w:rPr>
        <w:t xml:space="preserve"> </w:t>
      </w:r>
      <w:r w:rsidRPr="00CE1AD6">
        <w:rPr>
          <w:rFonts w:ascii="Times New Roman" w:eastAsia="Times New Roman" w:hAnsi="Times New Roman" w:cs="Times New Roman"/>
          <w:w w:val="64"/>
          <w:kern w:val="0"/>
          <w:sz w:val="28"/>
          <w:szCs w:val="28"/>
          <w:rtl/>
          <w14:ligatures w14:val="none"/>
        </w:rPr>
        <w:t>التنافسية</w:t>
      </w:r>
      <w:r w:rsidRPr="00CE1AD6">
        <w:rPr>
          <w:rFonts w:ascii="Times New Roman" w:eastAsia="Times New Roman" w:hAnsi="Times New Roman" w:cs="Times New Roman"/>
          <w:spacing w:val="63"/>
          <w:kern w:val="0"/>
          <w:sz w:val="28"/>
          <w:szCs w:val="28"/>
          <w:rtl/>
          <w14:ligatures w14:val="none"/>
        </w:rPr>
        <w:t xml:space="preserve"> </w:t>
      </w:r>
      <w:r w:rsidRPr="00CE1AD6">
        <w:rPr>
          <w:rFonts w:ascii="Times New Roman" w:eastAsia="Times New Roman" w:hAnsi="Times New Roman" w:cs="Times New Roman"/>
          <w:w w:val="64"/>
          <w:kern w:val="0"/>
          <w:sz w:val="28"/>
          <w:szCs w:val="28"/>
          <w:rtl/>
          <w14:ligatures w14:val="none"/>
        </w:rPr>
        <w:t>لشركات</w:t>
      </w:r>
      <w:r w:rsidRPr="00CE1AD6">
        <w:rPr>
          <w:rFonts w:ascii="Times New Roman" w:eastAsia="Times New Roman" w:hAnsi="Times New Roman" w:cs="Times New Roman"/>
          <w:spacing w:val="73"/>
          <w:kern w:val="0"/>
          <w:sz w:val="28"/>
          <w:szCs w:val="28"/>
          <w:rtl/>
          <w14:ligatures w14:val="none"/>
        </w:rPr>
        <w:t xml:space="preserve"> </w:t>
      </w:r>
      <w:r w:rsidRPr="00CE1AD6">
        <w:rPr>
          <w:rFonts w:ascii="Times New Roman" w:eastAsia="Times New Roman" w:hAnsi="Times New Roman" w:cs="Times New Roman"/>
          <w:w w:val="64"/>
          <w:kern w:val="0"/>
          <w:sz w:val="28"/>
          <w:szCs w:val="28"/>
          <w:rtl/>
          <w14:ligatures w14:val="none"/>
        </w:rPr>
        <w:t>الشحن</w:t>
      </w:r>
      <w:r w:rsidRPr="00CE1AD6">
        <w:rPr>
          <w:rFonts w:ascii="Times New Roman" w:eastAsia="Times New Roman" w:hAnsi="Times New Roman" w:cs="Times New Roman"/>
          <w:spacing w:val="80"/>
          <w:w w:val="150"/>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السريع</w:t>
      </w:r>
      <w:r w:rsidRPr="00CE1AD6">
        <w:rPr>
          <w:rFonts w:ascii="Times New Roman" w:eastAsia="Times New Roman" w:hAnsi="Times New Roman" w:cs="Times New Roman"/>
          <w:w w:val="69"/>
          <w:kern w:val="0"/>
          <w:sz w:val="28"/>
          <w:szCs w:val="28"/>
          <w14:ligatures w14:val="none"/>
        </w:rPr>
        <w:t>.</w:t>
      </w:r>
      <w:r w:rsidRPr="00CE1AD6">
        <w:rPr>
          <w:rFonts w:ascii="Times New Roman" w:eastAsia="Times New Roman" w:hAnsi="Times New Roman" w:cs="Times New Roman"/>
          <w:spacing w:val="33"/>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وبناءً</w:t>
      </w:r>
      <w:r w:rsidRPr="00CE1AD6">
        <w:rPr>
          <w:rFonts w:ascii="Times New Roman" w:eastAsia="Times New Roman" w:hAnsi="Times New Roman" w:cs="Times New Roman"/>
          <w:spacing w:val="30"/>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على</w:t>
      </w:r>
      <w:r w:rsidRPr="00CE1AD6">
        <w:rPr>
          <w:rFonts w:ascii="Times New Roman" w:eastAsia="Times New Roman" w:hAnsi="Times New Roman" w:cs="Times New Roman"/>
          <w:spacing w:val="35"/>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ذلك،</w:t>
      </w:r>
      <w:r w:rsidRPr="00CE1AD6">
        <w:rPr>
          <w:rFonts w:ascii="Times New Roman" w:eastAsia="Times New Roman" w:hAnsi="Times New Roman" w:cs="Times New Roman"/>
          <w:spacing w:val="29"/>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يهدف</w:t>
      </w:r>
      <w:r w:rsidRPr="00CE1AD6">
        <w:rPr>
          <w:rFonts w:ascii="Times New Roman" w:eastAsia="Times New Roman" w:hAnsi="Times New Roman" w:cs="Times New Roman"/>
          <w:spacing w:val="32"/>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هذا</w:t>
      </w:r>
      <w:r w:rsidRPr="00CE1AD6">
        <w:rPr>
          <w:rFonts w:ascii="Times New Roman" w:eastAsia="Times New Roman" w:hAnsi="Times New Roman" w:cs="Times New Roman"/>
          <w:spacing w:val="38"/>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البحث</w:t>
      </w:r>
      <w:r w:rsidRPr="00CE1AD6">
        <w:rPr>
          <w:rFonts w:ascii="Times New Roman" w:eastAsia="Times New Roman" w:hAnsi="Times New Roman" w:cs="Times New Roman"/>
          <w:spacing w:val="30"/>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إلى</w:t>
      </w:r>
      <w:r w:rsidRPr="00CE1AD6">
        <w:rPr>
          <w:rFonts w:ascii="Times New Roman" w:eastAsia="Times New Roman" w:hAnsi="Times New Roman" w:cs="Times New Roman"/>
          <w:spacing w:val="29"/>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تحليل</w:t>
      </w:r>
      <w:r w:rsidRPr="00CE1AD6">
        <w:rPr>
          <w:rFonts w:ascii="Times New Roman" w:eastAsia="Times New Roman" w:hAnsi="Times New Roman" w:cs="Times New Roman"/>
          <w:spacing w:val="38"/>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أثر</w:t>
      </w:r>
      <w:r w:rsidRPr="00CE1AD6">
        <w:rPr>
          <w:rFonts w:ascii="Times New Roman" w:eastAsia="Times New Roman" w:hAnsi="Times New Roman" w:cs="Times New Roman"/>
          <w:spacing w:val="38"/>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التحول</w:t>
      </w:r>
      <w:r w:rsidRPr="00CE1AD6">
        <w:rPr>
          <w:rFonts w:ascii="Times New Roman" w:eastAsia="Times New Roman" w:hAnsi="Times New Roman" w:cs="Times New Roman"/>
          <w:spacing w:val="38"/>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الرقمي</w:t>
      </w:r>
      <w:r w:rsidRPr="00CE1AD6">
        <w:rPr>
          <w:rFonts w:ascii="Times New Roman" w:eastAsia="Times New Roman" w:hAnsi="Times New Roman" w:cs="Times New Roman"/>
          <w:spacing w:val="30"/>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على</w:t>
      </w:r>
      <w:r w:rsidRPr="00CE1AD6">
        <w:rPr>
          <w:rFonts w:ascii="Times New Roman" w:eastAsia="Times New Roman" w:hAnsi="Times New Roman" w:cs="Times New Roman"/>
          <w:spacing w:val="33"/>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كفاءة</w:t>
      </w:r>
      <w:r w:rsidRPr="00CE1AD6">
        <w:rPr>
          <w:rFonts w:ascii="Times New Roman" w:eastAsia="Times New Roman" w:hAnsi="Times New Roman" w:cs="Times New Roman"/>
          <w:spacing w:val="38"/>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الأعمال</w:t>
      </w:r>
      <w:r w:rsidRPr="00CE1AD6">
        <w:rPr>
          <w:rFonts w:ascii="Times New Roman" w:eastAsia="Times New Roman" w:hAnsi="Times New Roman" w:cs="Times New Roman"/>
          <w:spacing w:val="33"/>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والتنافسية</w:t>
      </w:r>
      <w:r w:rsidRPr="00CE1AD6">
        <w:rPr>
          <w:rFonts w:ascii="Times New Roman" w:eastAsia="Times New Roman" w:hAnsi="Times New Roman" w:cs="Times New Roman"/>
          <w:spacing w:val="35"/>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 xml:space="preserve">في </w:t>
      </w:r>
      <w:r w:rsidRPr="00CE1AD6">
        <w:rPr>
          <w:rFonts w:ascii="Times New Roman" w:eastAsia="Times New Roman" w:hAnsi="Times New Roman" w:cs="Times New Roman"/>
          <w:w w:val="68"/>
          <w:kern w:val="0"/>
          <w:sz w:val="28"/>
          <w:szCs w:val="28"/>
          <w:rtl/>
          <w14:ligatures w14:val="none"/>
        </w:rPr>
        <w:t>قطاع</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التخليص</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الجمركي،</w:t>
      </w:r>
      <w:r w:rsidRPr="00CE1AD6">
        <w:rPr>
          <w:rFonts w:ascii="Times New Roman" w:eastAsia="Times New Roman" w:hAnsi="Times New Roman" w:cs="Times New Roman"/>
          <w:spacing w:val="24"/>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مع</w:t>
      </w:r>
      <w:r w:rsidRPr="00CE1AD6">
        <w:rPr>
          <w:rFonts w:ascii="Times New Roman" w:eastAsia="Times New Roman" w:hAnsi="Times New Roman" w:cs="Times New Roman"/>
          <w:spacing w:val="28"/>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التركيز</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على</w:t>
      </w:r>
      <w:r w:rsidRPr="00CE1AD6">
        <w:rPr>
          <w:rFonts w:ascii="Times New Roman" w:eastAsia="Times New Roman" w:hAnsi="Times New Roman" w:cs="Times New Roman"/>
          <w:spacing w:val="24"/>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مدى</w:t>
      </w:r>
      <w:r w:rsidRPr="00CE1AD6">
        <w:rPr>
          <w:rFonts w:ascii="Times New Roman" w:eastAsia="Times New Roman" w:hAnsi="Times New Roman" w:cs="Times New Roman"/>
          <w:spacing w:val="27"/>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تفوق</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النهج</w:t>
      </w:r>
      <w:r w:rsidRPr="00CE1AD6">
        <w:rPr>
          <w:rFonts w:ascii="Times New Roman" w:eastAsia="Times New Roman" w:hAnsi="Times New Roman" w:cs="Times New Roman"/>
          <w:spacing w:val="28"/>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الرقمي</w:t>
      </w:r>
      <w:r w:rsidRPr="00CE1AD6">
        <w:rPr>
          <w:rFonts w:ascii="Times New Roman" w:eastAsia="Times New Roman" w:hAnsi="Times New Roman" w:cs="Times New Roman"/>
          <w:spacing w:val="24"/>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مقارنةً</w:t>
      </w:r>
      <w:r w:rsidRPr="00CE1AD6">
        <w:rPr>
          <w:rFonts w:ascii="Times New Roman" w:eastAsia="Times New Roman" w:hAnsi="Times New Roman" w:cs="Times New Roman"/>
          <w:spacing w:val="27"/>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بالنمط</w:t>
      </w:r>
      <w:r w:rsidRPr="00CE1AD6">
        <w:rPr>
          <w:rFonts w:ascii="Times New Roman" w:eastAsia="Times New Roman" w:hAnsi="Times New Roman" w:cs="Times New Roman"/>
          <w:spacing w:val="28"/>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التقليدي،</w:t>
      </w:r>
      <w:r w:rsidRPr="00CE1AD6">
        <w:rPr>
          <w:rFonts w:ascii="Times New Roman" w:eastAsia="Times New Roman" w:hAnsi="Times New Roman" w:cs="Times New Roman"/>
          <w:spacing w:val="24"/>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وتحديد</w:t>
      </w:r>
      <w:r w:rsidRPr="00CE1AD6">
        <w:rPr>
          <w:rFonts w:ascii="Times New Roman" w:eastAsia="Times New Roman" w:hAnsi="Times New Roman" w:cs="Times New Roman"/>
          <w:spacing w:val="28"/>
          <w:kern w:val="0"/>
          <w:sz w:val="28"/>
          <w:szCs w:val="28"/>
          <w:rtl/>
          <w14:ligatures w14:val="none"/>
        </w:rPr>
        <w:t xml:space="preserve"> </w:t>
      </w:r>
      <w:proofErr w:type="gramStart"/>
      <w:r w:rsidRPr="00CE1AD6">
        <w:rPr>
          <w:rFonts w:ascii="Times New Roman" w:eastAsia="Times New Roman" w:hAnsi="Times New Roman" w:cs="Times New Roman"/>
          <w:w w:val="68"/>
          <w:kern w:val="0"/>
          <w:sz w:val="28"/>
          <w:szCs w:val="28"/>
          <w:rtl/>
          <w14:ligatures w14:val="none"/>
        </w:rPr>
        <w:t xml:space="preserve">العوامل </w:t>
      </w:r>
      <w:r w:rsidRPr="00CE1AD6">
        <w:rPr>
          <w:rFonts w:ascii="Calibri Light" w:eastAsia="Times New Roman" w:hAnsi="Times New Roman" w:cs="Calibri Light"/>
          <w:w w:val="73"/>
          <w:kern w:val="0"/>
          <w:sz w:val="28"/>
          <w:szCs w:val="28"/>
          <w14:ligatures w14:val="none"/>
        </w:rPr>
        <w:t>.</w:t>
      </w:r>
      <w:r w:rsidRPr="00CE1AD6">
        <w:rPr>
          <w:rFonts w:ascii="Times New Roman" w:eastAsia="Times New Roman" w:hAnsi="Times New Roman" w:cs="Times New Roman"/>
          <w:w w:val="73"/>
          <w:kern w:val="0"/>
          <w:sz w:val="28"/>
          <w:szCs w:val="28"/>
          <w:rtl/>
          <w14:ligatures w14:val="none"/>
        </w:rPr>
        <w:t>التي</w:t>
      </w:r>
      <w:proofErr w:type="gramEnd"/>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تساهم</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في</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نجاح</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التحول</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الرقمي</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في</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هذا</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القطاع</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داخل</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3"/>
          <w:kern w:val="0"/>
          <w:sz w:val="28"/>
          <w:szCs w:val="28"/>
          <w:rtl/>
          <w14:ligatures w14:val="none"/>
        </w:rPr>
        <w:t>المملكة</w:t>
      </w:r>
    </w:p>
    <w:p w14:paraId="5E91C5EA" w14:textId="77777777" w:rsidR="00CE1AD6" w:rsidRPr="00CE1AD6" w:rsidRDefault="00CE1AD6" w:rsidP="00CE1AD6">
      <w:pPr>
        <w:widowControl w:val="0"/>
        <w:autoSpaceDE w:val="0"/>
        <w:autoSpaceDN w:val="0"/>
        <w:spacing w:before="336" w:after="0" w:line="316" w:lineRule="exact"/>
        <w:ind w:left="358" w:right="1053"/>
        <w:rPr>
          <w:rFonts w:ascii="Times New Roman" w:eastAsia="Times New Roman" w:hAnsi="Times New Roman" w:cs="Times New Roman"/>
          <w:kern w:val="0"/>
          <w:sz w:val="28"/>
          <w:szCs w:val="28"/>
          <w14:ligatures w14:val="none"/>
        </w:rPr>
      </w:pPr>
      <w:r w:rsidRPr="00CE1AD6">
        <w:rPr>
          <w:rFonts w:ascii="Times New Roman" w:eastAsia="Times New Roman" w:hAnsi="Times New Roman" w:cs="Times New Roman"/>
          <w:w w:val="67"/>
          <w:kern w:val="0"/>
          <w:sz w:val="28"/>
          <w:szCs w:val="28"/>
          <w:rtl/>
          <w14:ligatures w14:val="none"/>
        </w:rPr>
        <w:t>اعتمدت</w:t>
      </w:r>
      <w:r w:rsidRPr="00CE1AD6">
        <w:rPr>
          <w:rFonts w:ascii="Times New Roman" w:eastAsia="Times New Roman" w:hAnsi="Times New Roman" w:cs="Times New Roman"/>
          <w:spacing w:val="-2"/>
          <w:kern w:val="0"/>
          <w:sz w:val="28"/>
          <w:szCs w:val="28"/>
          <w:rtl/>
          <w14:ligatures w14:val="none"/>
        </w:rPr>
        <w:t xml:space="preserve"> </w:t>
      </w:r>
      <w:r w:rsidRPr="00CE1AD6">
        <w:rPr>
          <w:rFonts w:ascii="Times New Roman" w:eastAsia="Times New Roman" w:hAnsi="Times New Roman" w:cs="Times New Roman"/>
          <w:w w:val="67"/>
          <w:kern w:val="0"/>
          <w:sz w:val="28"/>
          <w:szCs w:val="28"/>
          <w:rtl/>
          <w14:ligatures w14:val="none"/>
        </w:rPr>
        <w:t>الدراسة</w:t>
      </w:r>
      <w:r w:rsidRPr="00CE1AD6">
        <w:rPr>
          <w:rFonts w:ascii="Times New Roman" w:eastAsia="Times New Roman" w:hAnsi="Times New Roman" w:cs="Times New Roman"/>
          <w:spacing w:val="-6"/>
          <w:kern w:val="0"/>
          <w:sz w:val="28"/>
          <w:szCs w:val="28"/>
          <w:rtl/>
          <w14:ligatures w14:val="none"/>
        </w:rPr>
        <w:t xml:space="preserve"> </w:t>
      </w:r>
      <w:r w:rsidRPr="00CE1AD6">
        <w:rPr>
          <w:rFonts w:ascii="Times New Roman" w:eastAsia="Times New Roman" w:hAnsi="Times New Roman" w:cs="Times New Roman"/>
          <w:w w:val="67"/>
          <w:kern w:val="0"/>
          <w:sz w:val="28"/>
          <w:szCs w:val="28"/>
          <w:rtl/>
          <w14:ligatures w14:val="none"/>
        </w:rPr>
        <w:t>على</w:t>
      </w:r>
      <w:r w:rsidRPr="00CE1AD6">
        <w:rPr>
          <w:rFonts w:ascii="Times New Roman" w:eastAsia="Times New Roman" w:hAnsi="Times New Roman" w:cs="Times New Roman"/>
          <w:spacing w:val="-3"/>
          <w:kern w:val="0"/>
          <w:sz w:val="28"/>
          <w:szCs w:val="28"/>
          <w:rtl/>
          <w14:ligatures w14:val="none"/>
        </w:rPr>
        <w:t xml:space="preserve"> </w:t>
      </w:r>
      <w:r w:rsidRPr="00CE1AD6">
        <w:rPr>
          <w:rFonts w:ascii="Times New Roman" w:eastAsia="Times New Roman" w:hAnsi="Times New Roman" w:cs="Times New Roman"/>
          <w:w w:val="67"/>
          <w:kern w:val="0"/>
          <w:sz w:val="28"/>
          <w:szCs w:val="28"/>
          <w:rtl/>
          <w14:ligatures w14:val="none"/>
        </w:rPr>
        <w:t>المنهج</w:t>
      </w:r>
      <w:r w:rsidRPr="00CE1AD6">
        <w:rPr>
          <w:rFonts w:ascii="Times New Roman" w:eastAsia="Times New Roman" w:hAnsi="Times New Roman" w:cs="Times New Roman"/>
          <w:spacing w:val="-1"/>
          <w:kern w:val="0"/>
          <w:sz w:val="28"/>
          <w:szCs w:val="28"/>
          <w:rtl/>
          <w14:ligatures w14:val="none"/>
        </w:rPr>
        <w:t xml:space="preserve"> </w:t>
      </w:r>
      <w:r w:rsidRPr="00CE1AD6">
        <w:rPr>
          <w:rFonts w:ascii="Times New Roman" w:eastAsia="Times New Roman" w:hAnsi="Times New Roman" w:cs="Times New Roman"/>
          <w:w w:val="67"/>
          <w:kern w:val="0"/>
          <w:sz w:val="28"/>
          <w:szCs w:val="28"/>
          <w:rtl/>
          <w14:ligatures w14:val="none"/>
        </w:rPr>
        <w:t>التحليلي،</w:t>
      </w:r>
      <w:r w:rsidRPr="00CE1AD6">
        <w:rPr>
          <w:rFonts w:ascii="Times New Roman" w:eastAsia="Times New Roman" w:hAnsi="Times New Roman" w:cs="Times New Roman"/>
          <w:spacing w:val="-2"/>
          <w:kern w:val="0"/>
          <w:sz w:val="28"/>
          <w:szCs w:val="28"/>
          <w:rtl/>
          <w14:ligatures w14:val="none"/>
        </w:rPr>
        <w:t xml:space="preserve"> </w:t>
      </w:r>
      <w:r w:rsidRPr="00CE1AD6">
        <w:rPr>
          <w:rFonts w:ascii="Times New Roman" w:eastAsia="Times New Roman" w:hAnsi="Times New Roman" w:cs="Times New Roman"/>
          <w:w w:val="67"/>
          <w:kern w:val="0"/>
          <w:sz w:val="28"/>
          <w:szCs w:val="28"/>
          <w:rtl/>
          <w14:ligatures w14:val="none"/>
        </w:rPr>
        <w:t>باستخدام</w:t>
      </w:r>
      <w:r w:rsidRPr="00CE1AD6">
        <w:rPr>
          <w:rFonts w:ascii="Times New Roman" w:eastAsia="Times New Roman" w:hAnsi="Times New Roman" w:cs="Times New Roman"/>
          <w:spacing w:val="-1"/>
          <w:kern w:val="0"/>
          <w:sz w:val="28"/>
          <w:szCs w:val="28"/>
          <w:rtl/>
          <w14:ligatures w14:val="none"/>
        </w:rPr>
        <w:t xml:space="preserve"> </w:t>
      </w:r>
      <w:proofErr w:type="gramStart"/>
      <w:r w:rsidRPr="00CE1AD6">
        <w:rPr>
          <w:rFonts w:ascii="Times New Roman" w:eastAsia="Times New Roman" w:hAnsi="Times New Roman" w:cs="Times New Roman"/>
          <w:w w:val="67"/>
          <w:kern w:val="0"/>
          <w:sz w:val="28"/>
          <w:szCs w:val="28"/>
          <w:rtl/>
          <w14:ligatures w14:val="none"/>
        </w:rPr>
        <w:t>الاستبيان</w:t>
      </w:r>
      <w:proofErr w:type="gramEnd"/>
      <w:r w:rsidRPr="00CE1AD6">
        <w:rPr>
          <w:rFonts w:ascii="Times New Roman" w:eastAsia="Times New Roman" w:hAnsi="Times New Roman" w:cs="Times New Roman"/>
          <w:w w:val="67"/>
          <w:kern w:val="0"/>
          <w:sz w:val="28"/>
          <w:szCs w:val="28"/>
          <w14:ligatures w14:val="none"/>
        </w:rPr>
        <w:t>.</w:t>
      </w:r>
      <w:r w:rsidRPr="00CE1AD6">
        <w:rPr>
          <w:rFonts w:ascii="Times New Roman" w:eastAsia="Times New Roman" w:hAnsi="Times New Roman" w:cs="Times New Roman"/>
          <w:spacing w:val="-7"/>
          <w:kern w:val="0"/>
          <w:sz w:val="28"/>
          <w:szCs w:val="28"/>
          <w:rtl/>
          <w14:ligatures w14:val="none"/>
        </w:rPr>
        <w:t xml:space="preserve"> </w:t>
      </w:r>
      <w:r w:rsidRPr="00CE1AD6">
        <w:rPr>
          <w:rFonts w:ascii="Times New Roman" w:eastAsia="Times New Roman" w:hAnsi="Times New Roman" w:cs="Times New Roman"/>
          <w:w w:val="67"/>
          <w:kern w:val="0"/>
          <w:sz w:val="28"/>
          <w:szCs w:val="28"/>
          <w:rtl/>
          <w14:ligatures w14:val="none"/>
        </w:rPr>
        <w:t>أظهرت</w:t>
      </w:r>
      <w:r w:rsidRPr="00CE1AD6">
        <w:rPr>
          <w:rFonts w:ascii="Times New Roman" w:eastAsia="Times New Roman" w:hAnsi="Times New Roman" w:cs="Times New Roman"/>
          <w:spacing w:val="-3"/>
          <w:kern w:val="0"/>
          <w:sz w:val="28"/>
          <w:szCs w:val="28"/>
          <w:rtl/>
          <w14:ligatures w14:val="none"/>
        </w:rPr>
        <w:t xml:space="preserve"> </w:t>
      </w:r>
      <w:r w:rsidRPr="00CE1AD6">
        <w:rPr>
          <w:rFonts w:ascii="Times New Roman" w:eastAsia="Times New Roman" w:hAnsi="Times New Roman" w:cs="Times New Roman"/>
          <w:w w:val="67"/>
          <w:kern w:val="0"/>
          <w:sz w:val="28"/>
          <w:szCs w:val="28"/>
          <w:rtl/>
          <w14:ligatures w14:val="none"/>
        </w:rPr>
        <w:t>النتائج</w:t>
      </w:r>
      <w:r w:rsidRPr="00CE1AD6">
        <w:rPr>
          <w:rFonts w:ascii="Times New Roman" w:eastAsia="Times New Roman" w:hAnsi="Times New Roman" w:cs="Times New Roman"/>
          <w:spacing w:val="-4"/>
          <w:kern w:val="0"/>
          <w:sz w:val="28"/>
          <w:szCs w:val="28"/>
          <w:rtl/>
          <w14:ligatures w14:val="none"/>
        </w:rPr>
        <w:t xml:space="preserve"> </w:t>
      </w:r>
      <w:r w:rsidRPr="00CE1AD6">
        <w:rPr>
          <w:rFonts w:ascii="Times New Roman" w:eastAsia="Times New Roman" w:hAnsi="Times New Roman" w:cs="Times New Roman"/>
          <w:w w:val="67"/>
          <w:kern w:val="0"/>
          <w:sz w:val="28"/>
          <w:szCs w:val="28"/>
          <w:rtl/>
          <w14:ligatures w14:val="none"/>
        </w:rPr>
        <w:t>وجود</w:t>
      </w:r>
      <w:r w:rsidRPr="00CE1AD6">
        <w:rPr>
          <w:rFonts w:ascii="Times New Roman" w:eastAsia="Times New Roman" w:hAnsi="Times New Roman" w:cs="Times New Roman"/>
          <w:spacing w:val="-3"/>
          <w:kern w:val="0"/>
          <w:sz w:val="28"/>
          <w:szCs w:val="28"/>
          <w:rtl/>
          <w14:ligatures w14:val="none"/>
        </w:rPr>
        <w:t xml:space="preserve"> </w:t>
      </w:r>
      <w:r w:rsidRPr="00CE1AD6">
        <w:rPr>
          <w:rFonts w:ascii="Times New Roman" w:eastAsia="Times New Roman" w:hAnsi="Times New Roman" w:cs="Times New Roman"/>
          <w:w w:val="67"/>
          <w:kern w:val="0"/>
          <w:sz w:val="28"/>
          <w:szCs w:val="28"/>
          <w:rtl/>
          <w14:ligatures w14:val="none"/>
        </w:rPr>
        <w:t>تأثير</w:t>
      </w:r>
      <w:r w:rsidRPr="00CE1AD6">
        <w:rPr>
          <w:rFonts w:ascii="Times New Roman" w:eastAsia="Times New Roman" w:hAnsi="Times New Roman" w:cs="Times New Roman"/>
          <w:spacing w:val="-2"/>
          <w:kern w:val="0"/>
          <w:sz w:val="28"/>
          <w:szCs w:val="28"/>
          <w:rtl/>
          <w14:ligatures w14:val="none"/>
        </w:rPr>
        <w:t xml:space="preserve"> </w:t>
      </w:r>
      <w:r w:rsidRPr="00CE1AD6">
        <w:rPr>
          <w:rFonts w:ascii="Times New Roman" w:eastAsia="Times New Roman" w:hAnsi="Times New Roman" w:cs="Times New Roman"/>
          <w:w w:val="67"/>
          <w:kern w:val="0"/>
          <w:sz w:val="28"/>
          <w:szCs w:val="28"/>
          <w:rtl/>
          <w14:ligatures w14:val="none"/>
        </w:rPr>
        <w:t>إيجابي</w:t>
      </w:r>
      <w:r w:rsidRPr="00CE1AD6">
        <w:rPr>
          <w:rFonts w:ascii="Times New Roman" w:eastAsia="Times New Roman" w:hAnsi="Times New Roman" w:cs="Times New Roman"/>
          <w:spacing w:val="-5"/>
          <w:kern w:val="0"/>
          <w:sz w:val="28"/>
          <w:szCs w:val="28"/>
          <w:rtl/>
          <w14:ligatures w14:val="none"/>
        </w:rPr>
        <w:t xml:space="preserve"> </w:t>
      </w:r>
      <w:r w:rsidRPr="00CE1AD6">
        <w:rPr>
          <w:rFonts w:ascii="Times New Roman" w:eastAsia="Times New Roman" w:hAnsi="Times New Roman" w:cs="Times New Roman"/>
          <w:w w:val="67"/>
          <w:kern w:val="0"/>
          <w:sz w:val="28"/>
          <w:szCs w:val="28"/>
          <w:rtl/>
          <w14:ligatures w14:val="none"/>
        </w:rPr>
        <w:t>كبير</w:t>
      </w:r>
    </w:p>
    <w:p w14:paraId="196296C0" w14:textId="77777777" w:rsidR="00CE1AD6" w:rsidRPr="00CE1AD6" w:rsidRDefault="00CE1AD6" w:rsidP="00CE1AD6">
      <w:pPr>
        <w:widowControl w:val="0"/>
        <w:autoSpaceDE w:val="0"/>
        <w:autoSpaceDN w:val="0"/>
        <w:spacing w:after="0" w:line="237" w:lineRule="auto"/>
        <w:ind w:left="348" w:right="450" w:firstLine="13"/>
        <w:rPr>
          <w:rFonts w:ascii="Times New Roman" w:eastAsia="Times New Roman" w:hAnsi="Times New Roman" w:cs="Times New Roman"/>
          <w:kern w:val="0"/>
          <w:sz w:val="28"/>
          <w:szCs w:val="28"/>
          <w14:ligatures w14:val="none"/>
        </w:rPr>
      </w:pPr>
      <w:r w:rsidRPr="00CE1AD6">
        <w:rPr>
          <w:rFonts w:ascii="Times New Roman" w:eastAsia="Times New Roman" w:hAnsi="Times New Roman" w:cs="Times New Roman"/>
          <w:w w:val="65"/>
          <w:kern w:val="0"/>
          <w:sz w:val="28"/>
          <w:szCs w:val="28"/>
          <w:rtl/>
          <w14:ligatures w14:val="none"/>
        </w:rPr>
        <w:t>للتحول</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5"/>
          <w:kern w:val="0"/>
          <w:sz w:val="28"/>
          <w:szCs w:val="28"/>
          <w:rtl/>
          <w14:ligatures w14:val="none"/>
        </w:rPr>
        <w:t>الرقمي</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5"/>
          <w:kern w:val="0"/>
          <w:sz w:val="28"/>
          <w:szCs w:val="28"/>
          <w:rtl/>
          <w14:ligatures w14:val="none"/>
        </w:rPr>
        <w:t>على</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5"/>
          <w:kern w:val="0"/>
          <w:sz w:val="28"/>
          <w:szCs w:val="28"/>
          <w:rtl/>
          <w14:ligatures w14:val="none"/>
        </w:rPr>
        <w:t>الكفاءة</w:t>
      </w:r>
      <w:r w:rsidRPr="00CE1AD6">
        <w:rPr>
          <w:rFonts w:ascii="Times New Roman" w:eastAsia="Times New Roman" w:hAnsi="Times New Roman" w:cs="Times New Roman"/>
          <w:kern w:val="0"/>
          <w:sz w:val="28"/>
          <w:szCs w:val="28"/>
          <w:rtl/>
          <w14:ligatures w14:val="none"/>
        </w:rPr>
        <w:t xml:space="preserve"> </w:t>
      </w:r>
      <w:proofErr w:type="gramStart"/>
      <w:r w:rsidRPr="00CE1AD6">
        <w:rPr>
          <w:rFonts w:ascii="Times New Roman" w:eastAsia="Times New Roman" w:hAnsi="Times New Roman" w:cs="Times New Roman"/>
          <w:w w:val="65"/>
          <w:kern w:val="0"/>
          <w:sz w:val="28"/>
          <w:szCs w:val="28"/>
          <w:rtl/>
          <w14:ligatures w14:val="none"/>
        </w:rPr>
        <w:t>التشغيلية</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5"/>
          <w:kern w:val="0"/>
          <w:sz w:val="28"/>
          <w:szCs w:val="28"/>
          <w14:ligatures w14:val="none"/>
        </w:rPr>
        <w:t>)</w:t>
      </w:r>
      <w:r w:rsidRPr="00CE1AD6">
        <w:rPr>
          <w:rFonts w:ascii="Times New Roman" w:eastAsia="Times New Roman" w:hAnsi="Times New Roman" w:cs="Times New Roman"/>
          <w:w w:val="65"/>
          <w:kern w:val="0"/>
          <w:sz w:val="28"/>
          <w:szCs w:val="28"/>
          <w:rtl/>
          <w14:ligatures w14:val="none"/>
        </w:rPr>
        <w:t>مثل</w:t>
      </w:r>
      <w:proofErr w:type="gramEnd"/>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5"/>
          <w:kern w:val="0"/>
          <w:sz w:val="28"/>
          <w:szCs w:val="28"/>
          <w:rtl/>
          <w14:ligatures w14:val="none"/>
        </w:rPr>
        <w:t>تقليل</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5"/>
          <w:kern w:val="0"/>
          <w:sz w:val="28"/>
          <w:szCs w:val="28"/>
          <w:rtl/>
          <w14:ligatures w14:val="none"/>
        </w:rPr>
        <w:t>زمن</w:t>
      </w:r>
      <w:r w:rsidRPr="00CE1AD6">
        <w:rPr>
          <w:rFonts w:ascii="Times New Roman" w:eastAsia="Times New Roman" w:hAnsi="Times New Roman" w:cs="Times New Roman"/>
          <w:spacing w:val="35"/>
          <w:kern w:val="0"/>
          <w:sz w:val="28"/>
          <w:szCs w:val="28"/>
          <w:rtl/>
          <w14:ligatures w14:val="none"/>
        </w:rPr>
        <w:t xml:space="preserve"> </w:t>
      </w:r>
      <w:r w:rsidRPr="00CE1AD6">
        <w:rPr>
          <w:rFonts w:ascii="Times New Roman" w:eastAsia="Times New Roman" w:hAnsi="Times New Roman" w:cs="Times New Roman"/>
          <w:w w:val="65"/>
          <w:kern w:val="0"/>
          <w:sz w:val="28"/>
          <w:szCs w:val="28"/>
          <w:rtl/>
          <w14:ligatures w14:val="none"/>
        </w:rPr>
        <w:t>التخليص،</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5"/>
          <w:kern w:val="0"/>
          <w:sz w:val="28"/>
          <w:szCs w:val="28"/>
          <w:rtl/>
          <w14:ligatures w14:val="none"/>
        </w:rPr>
        <w:t>وخفض</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5"/>
          <w:kern w:val="0"/>
          <w:sz w:val="28"/>
          <w:szCs w:val="28"/>
          <w:rtl/>
          <w14:ligatures w14:val="none"/>
        </w:rPr>
        <w:t>التكاليف،</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5"/>
          <w:kern w:val="0"/>
          <w:sz w:val="28"/>
          <w:szCs w:val="28"/>
          <w:rtl/>
          <w14:ligatures w14:val="none"/>
        </w:rPr>
        <w:t>وتقليل</w:t>
      </w:r>
      <w:r w:rsidRPr="00CE1AD6">
        <w:rPr>
          <w:rFonts w:ascii="Times New Roman" w:eastAsia="Times New Roman" w:hAnsi="Times New Roman" w:cs="Times New Roman"/>
          <w:kern w:val="0"/>
          <w:sz w:val="28"/>
          <w:szCs w:val="28"/>
          <w:rtl/>
          <w14:ligatures w14:val="none"/>
        </w:rPr>
        <w:t xml:space="preserve"> </w:t>
      </w:r>
      <w:proofErr w:type="gramStart"/>
      <w:r w:rsidRPr="00CE1AD6">
        <w:rPr>
          <w:rFonts w:ascii="Times New Roman" w:eastAsia="Times New Roman" w:hAnsi="Times New Roman" w:cs="Times New Roman"/>
          <w:w w:val="65"/>
          <w:kern w:val="0"/>
          <w:sz w:val="28"/>
          <w:szCs w:val="28"/>
          <w:rtl/>
          <w14:ligatures w14:val="none"/>
        </w:rPr>
        <w:t>الأخطاء</w:t>
      </w:r>
      <w:r w:rsidRPr="00CE1AD6">
        <w:rPr>
          <w:rFonts w:ascii="Times New Roman" w:eastAsia="Times New Roman" w:hAnsi="Times New Roman" w:cs="Times New Roman"/>
          <w:w w:val="65"/>
          <w:kern w:val="0"/>
          <w:sz w:val="28"/>
          <w:szCs w:val="28"/>
          <w14:ligatures w14:val="none"/>
        </w:rPr>
        <w:t>(</w:t>
      </w:r>
      <w:proofErr w:type="gramEnd"/>
      <w:r w:rsidRPr="00CE1AD6">
        <w:rPr>
          <w:rFonts w:ascii="Times New Roman" w:eastAsia="Times New Roman" w:hAnsi="Times New Roman" w:cs="Times New Roman"/>
          <w:w w:val="65"/>
          <w:kern w:val="0"/>
          <w:sz w:val="28"/>
          <w:szCs w:val="28"/>
          <w:rtl/>
          <w14:ligatures w14:val="none"/>
        </w:rPr>
        <w:t>،</w:t>
      </w:r>
      <w:r w:rsidRPr="00CE1AD6">
        <w:rPr>
          <w:rFonts w:ascii="Times New Roman" w:eastAsia="Times New Roman" w:hAnsi="Times New Roman" w:cs="Times New Roman"/>
          <w:kern w:val="0"/>
          <w:sz w:val="28"/>
          <w:szCs w:val="28"/>
          <w:rtl/>
          <w14:ligatures w14:val="none"/>
        </w:rPr>
        <w:t xml:space="preserve"> </w:t>
      </w:r>
      <w:proofErr w:type="gramStart"/>
      <w:r w:rsidRPr="00CE1AD6">
        <w:rPr>
          <w:rFonts w:ascii="Times New Roman" w:eastAsia="Times New Roman" w:hAnsi="Times New Roman" w:cs="Times New Roman"/>
          <w:w w:val="65"/>
          <w:kern w:val="0"/>
          <w:sz w:val="28"/>
          <w:szCs w:val="28"/>
          <w:rtl/>
          <w14:ligatures w14:val="none"/>
        </w:rPr>
        <w:t>وكذلك</w:t>
      </w:r>
      <w:r w:rsidRPr="00CE1AD6">
        <w:rPr>
          <w:rFonts w:ascii="Times New Roman" w:eastAsia="Times New Roman" w:hAnsi="Times New Roman" w:cs="Times New Roman"/>
          <w:spacing w:val="80"/>
          <w:kern w:val="0"/>
          <w:sz w:val="28"/>
          <w:szCs w:val="28"/>
          <w:rtl/>
          <w14:ligatures w14:val="none"/>
        </w:rPr>
        <w:t xml:space="preserve"> </w:t>
      </w:r>
      <w:r w:rsidRPr="00CE1AD6">
        <w:rPr>
          <w:rFonts w:ascii="Calibri Light" w:eastAsia="Times New Roman" w:hAnsi="Times New Roman" w:cs="Calibri Light"/>
          <w:w w:val="71"/>
          <w:kern w:val="0"/>
          <w:sz w:val="28"/>
          <w:szCs w:val="28"/>
          <w14:ligatures w14:val="none"/>
        </w:rPr>
        <w:t>).</w:t>
      </w:r>
      <w:r w:rsidRPr="00CE1AD6">
        <w:rPr>
          <w:rFonts w:ascii="Times New Roman" w:eastAsia="Times New Roman" w:hAnsi="Times New Roman" w:cs="Times New Roman"/>
          <w:w w:val="71"/>
          <w:kern w:val="0"/>
          <w:sz w:val="28"/>
          <w:szCs w:val="28"/>
          <w:rtl/>
          <w14:ligatures w14:val="none"/>
        </w:rPr>
        <w:t>على</w:t>
      </w:r>
      <w:proofErr w:type="gramEnd"/>
      <w:r w:rsidRPr="00CE1AD6">
        <w:rPr>
          <w:rFonts w:ascii="Times New Roman" w:eastAsia="Times New Roman" w:hAnsi="Times New Roman" w:cs="Times New Roman"/>
          <w:kern w:val="0"/>
          <w:sz w:val="28"/>
          <w:szCs w:val="28"/>
          <w:rtl/>
          <w14:ligatures w14:val="none"/>
        </w:rPr>
        <w:t xml:space="preserve"> </w:t>
      </w:r>
      <w:proofErr w:type="gramStart"/>
      <w:r w:rsidRPr="00CE1AD6">
        <w:rPr>
          <w:rFonts w:ascii="Times New Roman" w:eastAsia="Times New Roman" w:hAnsi="Times New Roman" w:cs="Times New Roman"/>
          <w:w w:val="71"/>
          <w:kern w:val="0"/>
          <w:sz w:val="28"/>
          <w:szCs w:val="28"/>
          <w:rtl/>
          <w14:ligatures w14:val="none"/>
        </w:rPr>
        <w:t>التنافسية</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1"/>
          <w:kern w:val="0"/>
          <w:sz w:val="28"/>
          <w:szCs w:val="28"/>
          <w14:ligatures w14:val="none"/>
        </w:rPr>
        <w:t>)</w:t>
      </w:r>
      <w:r w:rsidRPr="00CE1AD6">
        <w:rPr>
          <w:rFonts w:ascii="Times New Roman" w:eastAsia="Times New Roman" w:hAnsi="Times New Roman" w:cs="Times New Roman"/>
          <w:w w:val="71"/>
          <w:kern w:val="0"/>
          <w:sz w:val="28"/>
          <w:szCs w:val="28"/>
          <w:rtl/>
          <w14:ligatures w14:val="none"/>
        </w:rPr>
        <w:t>مثل</w:t>
      </w:r>
      <w:proofErr w:type="gramEnd"/>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1"/>
          <w:kern w:val="0"/>
          <w:sz w:val="28"/>
          <w:szCs w:val="28"/>
          <w:rtl/>
          <w14:ligatures w14:val="none"/>
        </w:rPr>
        <w:t>تحسين</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1"/>
          <w:kern w:val="0"/>
          <w:sz w:val="28"/>
          <w:szCs w:val="28"/>
          <w:rtl/>
          <w14:ligatures w14:val="none"/>
        </w:rPr>
        <w:t>رضا</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1"/>
          <w:kern w:val="0"/>
          <w:sz w:val="28"/>
          <w:szCs w:val="28"/>
          <w:rtl/>
          <w14:ligatures w14:val="none"/>
        </w:rPr>
        <w:t>العملاء،</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1"/>
          <w:kern w:val="0"/>
          <w:sz w:val="28"/>
          <w:szCs w:val="28"/>
          <w:rtl/>
          <w14:ligatures w14:val="none"/>
        </w:rPr>
        <w:t>وتسريع</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1"/>
          <w:kern w:val="0"/>
          <w:sz w:val="28"/>
          <w:szCs w:val="28"/>
          <w:rtl/>
          <w14:ligatures w14:val="none"/>
        </w:rPr>
        <w:t>الخدمة،</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1"/>
          <w:kern w:val="0"/>
          <w:sz w:val="28"/>
          <w:szCs w:val="28"/>
          <w:rtl/>
          <w14:ligatures w14:val="none"/>
        </w:rPr>
        <w:t>وتعزيز</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1"/>
          <w:kern w:val="0"/>
          <w:sz w:val="28"/>
          <w:szCs w:val="28"/>
          <w:rtl/>
          <w14:ligatures w14:val="none"/>
        </w:rPr>
        <w:t>موقع</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1"/>
          <w:kern w:val="0"/>
          <w:sz w:val="28"/>
          <w:szCs w:val="28"/>
          <w:rtl/>
          <w14:ligatures w14:val="none"/>
        </w:rPr>
        <w:t>الشركات</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1"/>
          <w:kern w:val="0"/>
          <w:sz w:val="28"/>
          <w:szCs w:val="28"/>
          <w:rtl/>
          <w14:ligatures w14:val="none"/>
        </w:rPr>
        <w:t>في</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1"/>
          <w:kern w:val="0"/>
          <w:sz w:val="28"/>
          <w:szCs w:val="28"/>
          <w:rtl/>
          <w14:ligatures w14:val="none"/>
        </w:rPr>
        <w:t>السوق</w:t>
      </w:r>
    </w:p>
    <w:p w14:paraId="763DF713" w14:textId="77777777" w:rsidR="00CE1AD6" w:rsidRPr="00CE1AD6" w:rsidRDefault="00CE1AD6" w:rsidP="00CE1AD6">
      <w:pPr>
        <w:widowControl w:val="0"/>
        <w:autoSpaceDE w:val="0"/>
        <w:autoSpaceDN w:val="0"/>
        <w:spacing w:after="0" w:line="311" w:lineRule="exact"/>
        <w:ind w:left="353" w:right="1053"/>
        <w:rPr>
          <w:rFonts w:ascii="Times New Roman" w:eastAsia="Times New Roman" w:hAnsi="Times New Roman" w:cs="Times New Roman"/>
          <w:kern w:val="0"/>
          <w:sz w:val="28"/>
          <w:szCs w:val="28"/>
          <w14:ligatures w14:val="none"/>
        </w:rPr>
      </w:pPr>
      <w:r w:rsidRPr="00CE1AD6">
        <w:rPr>
          <w:rFonts w:ascii="Times New Roman" w:eastAsia="Times New Roman" w:hAnsi="Times New Roman" w:cs="Times New Roman"/>
          <w:w w:val="74"/>
          <w:kern w:val="0"/>
          <w:sz w:val="28"/>
          <w:szCs w:val="28"/>
          <w:rtl/>
          <w14:ligatures w14:val="none"/>
        </w:rPr>
        <w:t>وتوصّلت</w:t>
      </w:r>
      <w:r w:rsidRPr="00CE1AD6">
        <w:rPr>
          <w:rFonts w:ascii="Times New Roman" w:eastAsia="Times New Roman" w:hAnsi="Times New Roman" w:cs="Times New Roman"/>
          <w:spacing w:val="5"/>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الدراسة</w:t>
      </w:r>
      <w:r w:rsidRPr="00CE1AD6">
        <w:rPr>
          <w:rFonts w:ascii="Times New Roman" w:eastAsia="Times New Roman" w:hAnsi="Times New Roman" w:cs="Times New Roman"/>
          <w:spacing w:val="4"/>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إلى</w:t>
      </w:r>
      <w:r w:rsidRPr="00CE1AD6">
        <w:rPr>
          <w:rFonts w:ascii="Times New Roman" w:eastAsia="Times New Roman" w:hAnsi="Times New Roman" w:cs="Times New Roman"/>
          <w:spacing w:val="6"/>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أن</w:t>
      </w:r>
      <w:r w:rsidRPr="00CE1AD6">
        <w:rPr>
          <w:rFonts w:ascii="Times New Roman" w:eastAsia="Times New Roman" w:hAnsi="Times New Roman" w:cs="Times New Roman"/>
          <w:spacing w:val="5"/>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التحول</w:t>
      </w:r>
      <w:r w:rsidRPr="00CE1AD6">
        <w:rPr>
          <w:rFonts w:ascii="Times New Roman" w:eastAsia="Times New Roman" w:hAnsi="Times New Roman" w:cs="Times New Roman"/>
          <w:spacing w:val="6"/>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الرقمي</w:t>
      </w:r>
      <w:r w:rsidRPr="00CE1AD6">
        <w:rPr>
          <w:rFonts w:ascii="Times New Roman" w:eastAsia="Times New Roman" w:hAnsi="Times New Roman" w:cs="Times New Roman"/>
          <w:spacing w:val="5"/>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يُشكل</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عاملًا</w:t>
      </w:r>
      <w:r w:rsidRPr="00CE1AD6">
        <w:rPr>
          <w:rFonts w:ascii="Times New Roman" w:eastAsia="Times New Roman" w:hAnsi="Times New Roman" w:cs="Times New Roman"/>
          <w:spacing w:val="5"/>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حاسمًا</w:t>
      </w:r>
      <w:r w:rsidRPr="00CE1AD6">
        <w:rPr>
          <w:rFonts w:ascii="Times New Roman" w:eastAsia="Times New Roman" w:hAnsi="Times New Roman" w:cs="Times New Roman"/>
          <w:spacing w:val="3"/>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في</w:t>
      </w:r>
      <w:r w:rsidRPr="00CE1AD6">
        <w:rPr>
          <w:rFonts w:ascii="Times New Roman" w:eastAsia="Times New Roman" w:hAnsi="Times New Roman" w:cs="Times New Roman"/>
          <w:spacing w:val="2"/>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رفع</w:t>
      </w:r>
      <w:r w:rsidRPr="00CE1AD6">
        <w:rPr>
          <w:rFonts w:ascii="Times New Roman" w:eastAsia="Times New Roman" w:hAnsi="Times New Roman" w:cs="Times New Roman"/>
          <w:spacing w:val="2"/>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كفاءة</w:t>
      </w:r>
      <w:r w:rsidRPr="00CE1AD6">
        <w:rPr>
          <w:rFonts w:ascii="Times New Roman" w:eastAsia="Times New Roman" w:hAnsi="Times New Roman" w:cs="Times New Roman"/>
          <w:spacing w:val="6"/>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الأعمال</w:t>
      </w:r>
      <w:r w:rsidRPr="00CE1AD6">
        <w:rPr>
          <w:rFonts w:ascii="Times New Roman" w:eastAsia="Times New Roman" w:hAnsi="Times New Roman" w:cs="Times New Roman"/>
          <w:spacing w:val="2"/>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وتعزيز</w:t>
      </w:r>
    </w:p>
    <w:p w14:paraId="423C7E00" w14:textId="77777777" w:rsidR="00CE1AD6" w:rsidRPr="00CE1AD6" w:rsidRDefault="00CE1AD6" w:rsidP="00CE1AD6">
      <w:pPr>
        <w:widowControl w:val="0"/>
        <w:autoSpaceDE w:val="0"/>
        <w:autoSpaceDN w:val="0"/>
        <w:spacing w:before="1" w:after="0" w:line="230" w:lineRule="auto"/>
        <w:ind w:left="364" w:right="930" w:firstLine="5"/>
        <w:rPr>
          <w:rFonts w:ascii="Times New Roman" w:eastAsia="Times New Roman" w:hAnsi="Times New Roman" w:cs="Times New Roman"/>
          <w:kern w:val="0"/>
          <w:sz w:val="28"/>
          <w:szCs w:val="28"/>
          <w:rtl/>
          <w14:ligatures w14:val="none"/>
        </w:rPr>
      </w:pPr>
      <w:r w:rsidRPr="00CE1AD6">
        <w:rPr>
          <w:rFonts w:ascii="Times New Roman" w:eastAsia="Times New Roman" w:hAnsi="Times New Roman" w:cs="Times New Roman"/>
          <w:w w:val="68"/>
          <w:kern w:val="0"/>
          <w:sz w:val="28"/>
          <w:szCs w:val="28"/>
          <w:rtl/>
          <w14:ligatures w14:val="none"/>
        </w:rPr>
        <w:t>التنافسية</w:t>
      </w:r>
      <w:r w:rsidRPr="00CE1AD6">
        <w:rPr>
          <w:rFonts w:ascii="Times New Roman" w:eastAsia="Times New Roman" w:hAnsi="Times New Roman" w:cs="Times New Roman"/>
          <w:spacing w:val="26"/>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في</w:t>
      </w:r>
      <w:r w:rsidRPr="00CE1AD6">
        <w:rPr>
          <w:rFonts w:ascii="Times New Roman" w:eastAsia="Times New Roman" w:hAnsi="Times New Roman" w:cs="Times New Roman"/>
          <w:spacing w:val="26"/>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قطاع</w:t>
      </w:r>
      <w:r w:rsidRPr="00CE1AD6">
        <w:rPr>
          <w:rFonts w:ascii="Times New Roman" w:eastAsia="Times New Roman" w:hAnsi="Times New Roman" w:cs="Times New Roman"/>
          <w:spacing w:val="20"/>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التخليص</w:t>
      </w:r>
      <w:r w:rsidRPr="00CE1AD6">
        <w:rPr>
          <w:rFonts w:ascii="Times New Roman" w:eastAsia="Times New Roman" w:hAnsi="Times New Roman" w:cs="Times New Roman"/>
          <w:spacing w:val="20"/>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الجمركي،</w:t>
      </w:r>
      <w:r w:rsidRPr="00CE1AD6">
        <w:rPr>
          <w:rFonts w:ascii="Times New Roman" w:eastAsia="Times New Roman" w:hAnsi="Times New Roman" w:cs="Times New Roman"/>
          <w:spacing w:val="28"/>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لا</w:t>
      </w:r>
      <w:r w:rsidRPr="00CE1AD6">
        <w:rPr>
          <w:rFonts w:ascii="Times New Roman" w:eastAsia="Times New Roman" w:hAnsi="Times New Roman" w:cs="Times New Roman"/>
          <w:spacing w:val="20"/>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سيما</w:t>
      </w:r>
      <w:r w:rsidRPr="00CE1AD6">
        <w:rPr>
          <w:rFonts w:ascii="Times New Roman" w:eastAsia="Times New Roman" w:hAnsi="Times New Roman" w:cs="Times New Roman"/>
          <w:spacing w:val="22"/>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لدى</w:t>
      </w:r>
      <w:r w:rsidRPr="00CE1AD6">
        <w:rPr>
          <w:rFonts w:ascii="Times New Roman" w:eastAsia="Times New Roman" w:hAnsi="Times New Roman" w:cs="Times New Roman"/>
          <w:spacing w:val="27"/>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شركات</w:t>
      </w:r>
      <w:r w:rsidRPr="00CE1AD6">
        <w:rPr>
          <w:rFonts w:ascii="Times New Roman" w:eastAsia="Times New Roman" w:hAnsi="Times New Roman" w:cs="Times New Roman"/>
          <w:spacing w:val="27"/>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الشحن</w:t>
      </w:r>
      <w:r w:rsidRPr="00CE1AD6">
        <w:rPr>
          <w:rFonts w:ascii="Times New Roman" w:eastAsia="Times New Roman" w:hAnsi="Times New Roman" w:cs="Times New Roman"/>
          <w:spacing w:val="27"/>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السريع</w:t>
      </w:r>
      <w:r w:rsidRPr="00CE1AD6">
        <w:rPr>
          <w:rFonts w:ascii="Times New Roman" w:eastAsia="Times New Roman" w:hAnsi="Times New Roman" w:cs="Times New Roman"/>
          <w:spacing w:val="27"/>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العاملة</w:t>
      </w:r>
      <w:r w:rsidRPr="00CE1AD6">
        <w:rPr>
          <w:rFonts w:ascii="Times New Roman" w:eastAsia="Times New Roman" w:hAnsi="Times New Roman" w:cs="Times New Roman"/>
          <w:spacing w:val="26"/>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في</w:t>
      </w:r>
      <w:r w:rsidRPr="00CE1AD6">
        <w:rPr>
          <w:rFonts w:ascii="Times New Roman" w:eastAsia="Times New Roman" w:hAnsi="Times New Roman" w:cs="Times New Roman"/>
          <w:spacing w:val="20"/>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المملكة</w:t>
      </w:r>
      <w:r w:rsidRPr="00CE1AD6">
        <w:rPr>
          <w:rFonts w:ascii="Times New Roman" w:eastAsia="Times New Roman" w:hAnsi="Times New Roman" w:cs="Times New Roman"/>
          <w:spacing w:val="20"/>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 xml:space="preserve">العربية </w:t>
      </w:r>
      <w:r w:rsidRPr="00CE1AD6">
        <w:rPr>
          <w:rFonts w:ascii="Times New Roman" w:eastAsia="Times New Roman" w:hAnsi="Times New Roman" w:cs="Times New Roman"/>
          <w:w w:val="74"/>
          <w:kern w:val="0"/>
          <w:sz w:val="28"/>
          <w:szCs w:val="28"/>
          <w:rtl/>
          <w14:ligatures w14:val="none"/>
        </w:rPr>
        <w:t>السعودية</w:t>
      </w:r>
      <w:r w:rsidRPr="00CE1AD6">
        <w:rPr>
          <w:rFonts w:ascii="Times New Roman" w:eastAsia="Times New Roman" w:hAnsi="Times New Roman" w:cs="Times New Roman"/>
          <w:w w:val="74"/>
          <w:kern w:val="0"/>
          <w:sz w:val="28"/>
          <w:szCs w:val="28"/>
          <w14:ligatures w14:val="none"/>
        </w:rPr>
        <w:t>.</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حيث</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أظهرت</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النتائج</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أن</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استخدام</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الأنظمة</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الرقمية</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مثل</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منصة</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14:ligatures w14:val="none"/>
        </w:rPr>
        <w:t>"</w:t>
      </w:r>
      <w:r w:rsidRPr="00CE1AD6">
        <w:rPr>
          <w:rFonts w:ascii="Times New Roman" w:eastAsia="Times New Roman" w:hAnsi="Times New Roman" w:cs="Times New Roman"/>
          <w:w w:val="74"/>
          <w:kern w:val="0"/>
          <w:sz w:val="28"/>
          <w:szCs w:val="28"/>
          <w:rtl/>
          <w14:ligatures w14:val="none"/>
        </w:rPr>
        <w:t>فسح</w:t>
      </w:r>
      <w:r w:rsidRPr="00CE1AD6">
        <w:rPr>
          <w:rFonts w:ascii="Times New Roman" w:eastAsia="Times New Roman" w:hAnsi="Times New Roman" w:cs="Times New Roman"/>
          <w:w w:val="74"/>
          <w:kern w:val="0"/>
          <w:sz w:val="28"/>
          <w:szCs w:val="28"/>
          <w14:ligatures w14:val="none"/>
        </w:rPr>
        <w:t>"</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ساهم</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بشكل</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ملموس</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 xml:space="preserve">في </w:t>
      </w:r>
      <w:r w:rsidRPr="00CE1AD6">
        <w:rPr>
          <w:rFonts w:ascii="Times New Roman" w:eastAsia="Times New Roman" w:hAnsi="Times New Roman" w:cs="Times New Roman"/>
          <w:w w:val="68"/>
          <w:kern w:val="0"/>
          <w:sz w:val="28"/>
          <w:szCs w:val="28"/>
          <w:rtl/>
          <w14:ligatures w14:val="none"/>
        </w:rPr>
        <w:t>تسريع</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الإجراءات،</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وتقليل</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الأخطاء،</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وتحسين</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التواصل</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بين</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الأطراف</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المعنية</w:t>
      </w:r>
    </w:p>
    <w:p w14:paraId="25BAA7A2" w14:textId="77777777" w:rsidR="00CE1AD6" w:rsidRPr="00CE1AD6" w:rsidRDefault="00CE1AD6" w:rsidP="00CE1AD6">
      <w:pPr>
        <w:widowControl w:val="0"/>
        <w:autoSpaceDE w:val="0"/>
        <w:autoSpaceDN w:val="0"/>
        <w:bidi w:val="0"/>
        <w:spacing w:after="0" w:line="240" w:lineRule="auto"/>
        <w:rPr>
          <w:rFonts w:ascii="Times New Roman" w:eastAsia="Times New Roman" w:hAnsi="Times New Roman" w:cs="Times New Roman"/>
          <w:kern w:val="0"/>
          <w:sz w:val="28"/>
          <w:szCs w:val="28"/>
          <w14:ligatures w14:val="none"/>
        </w:rPr>
      </w:pPr>
    </w:p>
    <w:p w14:paraId="04BDBF55" w14:textId="77777777" w:rsidR="00CE1AD6" w:rsidRPr="00CE1AD6" w:rsidRDefault="00CE1AD6" w:rsidP="00CE1AD6">
      <w:pPr>
        <w:widowControl w:val="0"/>
        <w:autoSpaceDE w:val="0"/>
        <w:autoSpaceDN w:val="0"/>
        <w:bidi w:val="0"/>
        <w:spacing w:before="29" w:after="0" w:line="240" w:lineRule="auto"/>
        <w:rPr>
          <w:rFonts w:ascii="Times New Roman" w:eastAsia="Times New Roman" w:hAnsi="Times New Roman" w:cs="Times New Roman"/>
          <w:kern w:val="0"/>
          <w:sz w:val="28"/>
          <w:szCs w:val="28"/>
          <w14:ligatures w14:val="none"/>
        </w:rPr>
      </w:pPr>
    </w:p>
    <w:p w14:paraId="7E61CC4F" w14:textId="77777777" w:rsidR="00CE1AD6" w:rsidRPr="00CE1AD6" w:rsidRDefault="00CE1AD6" w:rsidP="00CE1AD6">
      <w:pPr>
        <w:widowControl w:val="0"/>
        <w:autoSpaceDE w:val="0"/>
        <w:autoSpaceDN w:val="0"/>
        <w:spacing w:after="0" w:line="240" w:lineRule="auto"/>
        <w:ind w:left="358" w:right="1053"/>
        <w:rPr>
          <w:rFonts w:ascii="Times New Roman" w:eastAsia="Times New Roman" w:hAnsi="Times New Roman" w:cs="Times New Roman"/>
          <w:kern w:val="0"/>
          <w:sz w:val="28"/>
          <w:szCs w:val="28"/>
          <w:rtl/>
          <w14:ligatures w14:val="none"/>
        </w:rPr>
      </w:pPr>
      <w:r w:rsidRPr="00CE1AD6">
        <w:rPr>
          <w:rFonts w:ascii="Times New Roman" w:eastAsia="Times New Roman" w:hAnsi="Times New Roman" w:cs="Times New Roman"/>
          <w:w w:val="67"/>
          <w:kern w:val="0"/>
          <w:sz w:val="28"/>
          <w:szCs w:val="28"/>
          <w:rtl/>
          <w14:ligatures w14:val="none"/>
        </w:rPr>
        <w:t>الكلمات</w:t>
      </w:r>
      <w:r w:rsidRPr="00CE1AD6">
        <w:rPr>
          <w:rFonts w:ascii="Times New Roman" w:eastAsia="Times New Roman" w:hAnsi="Times New Roman" w:cs="Times New Roman"/>
          <w:spacing w:val="-18"/>
          <w:kern w:val="0"/>
          <w:sz w:val="28"/>
          <w:szCs w:val="28"/>
          <w:rtl/>
          <w14:ligatures w14:val="none"/>
        </w:rPr>
        <w:t xml:space="preserve"> </w:t>
      </w:r>
      <w:r w:rsidRPr="00CE1AD6">
        <w:rPr>
          <w:rFonts w:ascii="Times New Roman" w:eastAsia="Times New Roman" w:hAnsi="Times New Roman" w:cs="Times New Roman"/>
          <w:w w:val="67"/>
          <w:kern w:val="0"/>
          <w:sz w:val="28"/>
          <w:szCs w:val="28"/>
          <w:rtl/>
          <w14:ligatures w14:val="none"/>
        </w:rPr>
        <w:t>المفتاحية</w:t>
      </w:r>
    </w:p>
    <w:p w14:paraId="08E7E7E4" w14:textId="77777777" w:rsidR="00CE1AD6" w:rsidRPr="00CE1AD6" w:rsidRDefault="00CE1AD6" w:rsidP="00CE1AD6">
      <w:pPr>
        <w:widowControl w:val="0"/>
        <w:autoSpaceDE w:val="0"/>
        <w:autoSpaceDN w:val="0"/>
        <w:spacing w:before="299" w:after="0" w:line="472" w:lineRule="auto"/>
        <w:ind w:left="4616" w:right="1415" w:hanging="4055"/>
        <w:rPr>
          <w:rFonts w:ascii="Times New Roman" w:eastAsia="Times New Roman" w:hAnsi="Times New Roman" w:cs="Times New Roman"/>
          <w:kern w:val="0"/>
          <w:sz w:val="28"/>
          <w:szCs w:val="28"/>
          <w14:ligatures w14:val="none"/>
        </w:rPr>
      </w:pPr>
      <w:r w:rsidRPr="00CE1AD6">
        <w:rPr>
          <w:rFonts w:ascii="Times New Roman" w:eastAsia="Times New Roman" w:hAnsi="Times New Roman" w:cs="Times New Roman"/>
          <w:w w:val="69"/>
          <w:kern w:val="0"/>
          <w:sz w:val="28"/>
          <w:szCs w:val="28"/>
          <w:rtl/>
          <w14:ligatures w14:val="none"/>
        </w:rPr>
        <w:t>التحول</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الرقمي،</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التخليص</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الجمركي،</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كفاءة</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الأعمال،</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التنافسية،</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الشحن</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السريع،</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69"/>
          <w:kern w:val="0"/>
          <w:sz w:val="28"/>
          <w:szCs w:val="28"/>
          <w:rtl/>
          <w14:ligatures w14:val="none"/>
        </w:rPr>
        <w:t>المملكة</w:t>
      </w:r>
      <w:r w:rsidRPr="00CE1AD6">
        <w:rPr>
          <w:rFonts w:ascii="Times New Roman" w:eastAsia="Times New Roman" w:hAnsi="Times New Roman" w:cs="Times New Roman"/>
          <w:kern w:val="0"/>
          <w:sz w:val="28"/>
          <w:szCs w:val="28"/>
          <w:rtl/>
          <w14:ligatures w14:val="none"/>
        </w:rPr>
        <w:t xml:space="preserve"> </w:t>
      </w:r>
      <w:proofErr w:type="gramStart"/>
      <w:r w:rsidRPr="00CE1AD6">
        <w:rPr>
          <w:rFonts w:ascii="Times New Roman" w:eastAsia="Times New Roman" w:hAnsi="Times New Roman" w:cs="Times New Roman"/>
          <w:w w:val="69"/>
          <w:kern w:val="0"/>
          <w:sz w:val="28"/>
          <w:szCs w:val="28"/>
          <w:rtl/>
          <w14:ligatures w14:val="none"/>
        </w:rPr>
        <w:t xml:space="preserve">العربية </w:t>
      </w:r>
      <w:r w:rsidRPr="00CE1AD6">
        <w:rPr>
          <w:rFonts w:ascii="Calibri Light" w:eastAsia="Times New Roman" w:hAnsi="Times New Roman" w:cs="Calibri Light"/>
          <w:w w:val="73"/>
          <w:kern w:val="0"/>
          <w:sz w:val="28"/>
          <w:szCs w:val="28"/>
          <w14:ligatures w14:val="none"/>
        </w:rPr>
        <w:t>.</w:t>
      </w:r>
      <w:r w:rsidRPr="00CE1AD6">
        <w:rPr>
          <w:rFonts w:ascii="Times New Roman" w:eastAsia="Times New Roman" w:hAnsi="Times New Roman" w:cs="Times New Roman"/>
          <w:w w:val="73"/>
          <w:kern w:val="0"/>
          <w:sz w:val="28"/>
          <w:szCs w:val="28"/>
          <w:rtl/>
          <w14:ligatures w14:val="none"/>
        </w:rPr>
        <w:t>السعودية</w:t>
      </w:r>
      <w:proofErr w:type="gramEnd"/>
    </w:p>
    <w:p w14:paraId="43B7CC9A" w14:textId="77777777" w:rsidR="00CE1AD6" w:rsidRPr="00CE1AD6" w:rsidRDefault="00CE1AD6" w:rsidP="00CE1AD6">
      <w:pPr>
        <w:widowControl w:val="0"/>
        <w:autoSpaceDE w:val="0"/>
        <w:autoSpaceDN w:val="0"/>
        <w:bidi w:val="0"/>
        <w:spacing w:after="0" w:line="240" w:lineRule="auto"/>
        <w:rPr>
          <w:rFonts w:ascii="Calibri Light" w:eastAsia="Times New Roman" w:hAnsi="Times New Roman" w:cs="Times New Roman"/>
          <w:kern w:val="0"/>
          <w:sz w:val="28"/>
          <w:szCs w:val="28"/>
          <w14:ligatures w14:val="none"/>
        </w:rPr>
      </w:pPr>
    </w:p>
    <w:p w14:paraId="7D310150" w14:textId="77777777" w:rsidR="00CE1AD6" w:rsidRPr="00CE1AD6" w:rsidRDefault="00CE1AD6" w:rsidP="00CE1AD6">
      <w:pPr>
        <w:widowControl w:val="0"/>
        <w:autoSpaceDE w:val="0"/>
        <w:autoSpaceDN w:val="0"/>
        <w:bidi w:val="0"/>
        <w:spacing w:after="0" w:line="240" w:lineRule="auto"/>
        <w:rPr>
          <w:rFonts w:ascii="Calibri Light" w:eastAsia="Times New Roman" w:hAnsi="Times New Roman" w:cs="Times New Roman"/>
          <w:kern w:val="0"/>
          <w:sz w:val="28"/>
          <w:szCs w:val="28"/>
          <w14:ligatures w14:val="none"/>
        </w:rPr>
      </w:pPr>
    </w:p>
    <w:p w14:paraId="5C0C644E" w14:textId="77777777" w:rsidR="00CE1AD6" w:rsidRPr="00CE1AD6" w:rsidRDefault="00CE1AD6" w:rsidP="00CE1AD6">
      <w:pPr>
        <w:widowControl w:val="0"/>
        <w:autoSpaceDE w:val="0"/>
        <w:autoSpaceDN w:val="0"/>
        <w:bidi w:val="0"/>
        <w:spacing w:after="0" w:line="240" w:lineRule="auto"/>
        <w:rPr>
          <w:rFonts w:ascii="Calibri Light" w:eastAsia="Times New Roman" w:hAnsi="Times New Roman" w:cs="Times New Roman"/>
          <w:kern w:val="0"/>
          <w:sz w:val="28"/>
          <w:szCs w:val="28"/>
          <w14:ligatures w14:val="none"/>
        </w:rPr>
      </w:pPr>
    </w:p>
    <w:p w14:paraId="6270E31E" w14:textId="77777777" w:rsidR="00CE1AD6" w:rsidRPr="00CE1AD6" w:rsidRDefault="00CE1AD6" w:rsidP="00CE1AD6">
      <w:pPr>
        <w:widowControl w:val="0"/>
        <w:autoSpaceDE w:val="0"/>
        <w:autoSpaceDN w:val="0"/>
        <w:bidi w:val="0"/>
        <w:spacing w:after="0" w:line="240" w:lineRule="auto"/>
        <w:rPr>
          <w:rFonts w:ascii="Calibri Light" w:eastAsia="Times New Roman" w:hAnsi="Times New Roman" w:cs="Times New Roman"/>
          <w:kern w:val="0"/>
          <w:sz w:val="28"/>
          <w:szCs w:val="28"/>
          <w14:ligatures w14:val="none"/>
        </w:rPr>
      </w:pPr>
    </w:p>
    <w:p w14:paraId="1FC5ED7C" w14:textId="77777777" w:rsidR="00CE1AD6" w:rsidRPr="00CE1AD6" w:rsidRDefault="00CE1AD6" w:rsidP="00CE1AD6">
      <w:pPr>
        <w:widowControl w:val="0"/>
        <w:autoSpaceDE w:val="0"/>
        <w:autoSpaceDN w:val="0"/>
        <w:bidi w:val="0"/>
        <w:spacing w:before="41" w:after="0" w:line="240" w:lineRule="auto"/>
        <w:rPr>
          <w:rFonts w:ascii="Calibri Light" w:eastAsia="Times New Roman" w:hAnsi="Times New Roman" w:cs="Times New Roman"/>
          <w:kern w:val="0"/>
          <w:sz w:val="28"/>
          <w:szCs w:val="28"/>
          <w14:ligatures w14:val="none"/>
        </w:rPr>
      </w:pPr>
    </w:p>
    <w:p w14:paraId="073483FE" w14:textId="77777777" w:rsidR="00CE1AD6" w:rsidRPr="00CE1AD6" w:rsidRDefault="00CE1AD6" w:rsidP="00CE1AD6">
      <w:pPr>
        <w:widowControl w:val="0"/>
        <w:autoSpaceDE w:val="0"/>
        <w:autoSpaceDN w:val="0"/>
        <w:spacing w:after="0" w:line="240" w:lineRule="auto"/>
        <w:ind w:left="4028" w:right="1053"/>
        <w:rPr>
          <w:rFonts w:ascii="Calibri" w:eastAsia="Times New Roman" w:hAnsi="Times New Roman" w:cs="Calibri"/>
          <w:b/>
          <w:bCs/>
          <w:w w:val="65"/>
          <w:kern w:val="0"/>
          <w:sz w:val="42"/>
          <w:szCs w:val="42"/>
          <w:rtl/>
          <w14:ligatures w14:val="none"/>
        </w:rPr>
      </w:pPr>
    </w:p>
    <w:p w14:paraId="04B867DE" w14:textId="77777777" w:rsidR="00CE1AD6" w:rsidRPr="00CE1AD6" w:rsidRDefault="00CE1AD6" w:rsidP="00CE1AD6">
      <w:pPr>
        <w:widowControl w:val="0"/>
        <w:autoSpaceDE w:val="0"/>
        <w:autoSpaceDN w:val="0"/>
        <w:spacing w:after="0" w:line="240" w:lineRule="auto"/>
        <w:ind w:left="4028" w:right="1053"/>
        <w:rPr>
          <w:rFonts w:ascii="Calibri" w:eastAsia="Times New Roman" w:hAnsi="Times New Roman" w:cs="Calibri"/>
          <w:b/>
          <w:bCs/>
          <w:w w:val="65"/>
          <w:kern w:val="0"/>
          <w:sz w:val="42"/>
          <w:szCs w:val="42"/>
          <w:rtl/>
          <w14:ligatures w14:val="none"/>
        </w:rPr>
      </w:pPr>
    </w:p>
    <w:p w14:paraId="317552CB" w14:textId="77777777" w:rsidR="00CE1AD6" w:rsidRPr="00CE1AD6" w:rsidRDefault="00CE1AD6" w:rsidP="00CE1AD6">
      <w:pPr>
        <w:widowControl w:val="0"/>
        <w:autoSpaceDE w:val="0"/>
        <w:autoSpaceDN w:val="0"/>
        <w:spacing w:after="0" w:line="240" w:lineRule="auto"/>
        <w:ind w:left="4028" w:right="1053"/>
        <w:rPr>
          <w:rFonts w:ascii="Calibri" w:eastAsia="Times New Roman" w:hAnsi="Times New Roman" w:cs="Calibri"/>
          <w:b/>
          <w:bCs/>
          <w:w w:val="65"/>
          <w:kern w:val="0"/>
          <w:sz w:val="42"/>
          <w:szCs w:val="42"/>
          <w:rtl/>
          <w14:ligatures w14:val="none"/>
        </w:rPr>
      </w:pPr>
    </w:p>
    <w:p w14:paraId="7CF5F07D" w14:textId="77777777" w:rsidR="00CE1AD6" w:rsidRPr="00CE1AD6" w:rsidRDefault="00CE1AD6" w:rsidP="00CE1AD6">
      <w:pPr>
        <w:widowControl w:val="0"/>
        <w:autoSpaceDE w:val="0"/>
        <w:autoSpaceDN w:val="0"/>
        <w:spacing w:after="0" w:line="240" w:lineRule="auto"/>
        <w:ind w:left="4028" w:right="1053"/>
        <w:rPr>
          <w:rFonts w:ascii="Calibri" w:eastAsia="Times New Roman" w:hAnsi="Times New Roman" w:cs="Calibri"/>
          <w:b/>
          <w:bCs/>
          <w:w w:val="65"/>
          <w:kern w:val="0"/>
          <w:sz w:val="42"/>
          <w:szCs w:val="42"/>
          <w:rtl/>
          <w14:ligatures w14:val="none"/>
        </w:rPr>
      </w:pPr>
    </w:p>
    <w:p w14:paraId="0217D4D7" w14:textId="77777777" w:rsidR="00CE1AD6" w:rsidRPr="00CE1AD6" w:rsidRDefault="00CE1AD6" w:rsidP="00CE1AD6">
      <w:pPr>
        <w:widowControl w:val="0"/>
        <w:autoSpaceDE w:val="0"/>
        <w:autoSpaceDN w:val="0"/>
        <w:spacing w:after="0" w:line="240" w:lineRule="auto"/>
        <w:ind w:left="4028" w:right="1053"/>
        <w:rPr>
          <w:rFonts w:ascii="Calibri" w:eastAsia="Times New Roman" w:hAnsi="Times New Roman" w:cs="Calibri"/>
          <w:b/>
          <w:bCs/>
          <w:w w:val="65"/>
          <w:kern w:val="0"/>
          <w:sz w:val="42"/>
          <w:szCs w:val="42"/>
          <w:rtl/>
          <w14:ligatures w14:val="none"/>
        </w:rPr>
      </w:pPr>
    </w:p>
    <w:p w14:paraId="674CDF18" w14:textId="77777777" w:rsidR="00CE1AD6" w:rsidRPr="00CE1AD6" w:rsidRDefault="00CE1AD6" w:rsidP="00CE1AD6">
      <w:pPr>
        <w:widowControl w:val="0"/>
        <w:autoSpaceDE w:val="0"/>
        <w:autoSpaceDN w:val="0"/>
        <w:spacing w:after="0" w:line="240" w:lineRule="auto"/>
        <w:ind w:left="4028" w:right="1053"/>
        <w:rPr>
          <w:rFonts w:ascii="Calibri" w:eastAsia="Times New Roman" w:hAnsi="Times New Roman" w:cs="Calibri"/>
          <w:b/>
          <w:bCs/>
          <w:w w:val="65"/>
          <w:kern w:val="0"/>
          <w:sz w:val="42"/>
          <w:szCs w:val="42"/>
          <w:rtl/>
          <w14:ligatures w14:val="none"/>
        </w:rPr>
      </w:pPr>
    </w:p>
    <w:p w14:paraId="0B179542" w14:textId="77777777" w:rsidR="00CE1AD6" w:rsidRPr="00CE1AD6" w:rsidRDefault="00CE1AD6" w:rsidP="00CE1AD6">
      <w:pPr>
        <w:widowControl w:val="0"/>
        <w:autoSpaceDE w:val="0"/>
        <w:autoSpaceDN w:val="0"/>
        <w:spacing w:after="0" w:line="240" w:lineRule="auto"/>
        <w:ind w:left="4028" w:right="1053"/>
        <w:rPr>
          <w:rFonts w:ascii="Calibri" w:eastAsia="Times New Roman" w:hAnsi="Times New Roman" w:cs="Calibri"/>
          <w:b/>
          <w:bCs/>
          <w:w w:val="65"/>
          <w:kern w:val="0"/>
          <w:sz w:val="42"/>
          <w:szCs w:val="42"/>
          <w:rtl/>
          <w14:ligatures w14:val="none"/>
        </w:rPr>
      </w:pPr>
    </w:p>
    <w:p w14:paraId="22C5C0EC" w14:textId="77777777" w:rsidR="00CE1AD6" w:rsidRPr="00CE1AD6" w:rsidRDefault="00CE1AD6" w:rsidP="00CE1AD6">
      <w:pPr>
        <w:widowControl w:val="0"/>
        <w:autoSpaceDE w:val="0"/>
        <w:autoSpaceDN w:val="0"/>
        <w:spacing w:after="0" w:line="240" w:lineRule="auto"/>
        <w:ind w:left="4028" w:right="1053"/>
        <w:rPr>
          <w:rFonts w:ascii="Calibri" w:eastAsia="Times New Roman" w:hAnsi="Times New Roman" w:cs="Calibri"/>
          <w:b/>
          <w:bCs/>
          <w:w w:val="65"/>
          <w:kern w:val="0"/>
          <w:sz w:val="42"/>
          <w:szCs w:val="42"/>
          <w:rtl/>
          <w14:ligatures w14:val="none"/>
        </w:rPr>
      </w:pPr>
    </w:p>
    <w:p w14:paraId="1786DD34" w14:textId="77777777" w:rsidR="00CE1AD6" w:rsidRPr="00CE1AD6" w:rsidRDefault="00CE1AD6" w:rsidP="00CE1AD6">
      <w:pPr>
        <w:widowControl w:val="0"/>
        <w:autoSpaceDE w:val="0"/>
        <w:autoSpaceDN w:val="0"/>
        <w:spacing w:after="0" w:line="240" w:lineRule="auto"/>
        <w:ind w:left="4028" w:right="1053"/>
        <w:rPr>
          <w:rFonts w:ascii="Calibri" w:eastAsia="Times New Roman" w:hAnsi="Times New Roman" w:cs="Calibri"/>
          <w:kern w:val="0"/>
          <w:sz w:val="2"/>
          <w:szCs w:val="2"/>
          <w14:ligatures w14:val="none"/>
        </w:rPr>
      </w:pPr>
      <w:r w:rsidRPr="00CE1AD6">
        <w:rPr>
          <w:rFonts w:ascii="Calibri" w:eastAsia="Times New Roman" w:hAnsi="Times New Roman" w:cs="Calibri"/>
          <w:b/>
          <w:bCs/>
          <w:w w:val="65"/>
          <w:kern w:val="0"/>
          <w:sz w:val="42"/>
          <w:szCs w:val="42"/>
          <w:rtl/>
          <w14:ligatures w14:val="none"/>
        </w:rPr>
        <w:lastRenderedPageBreak/>
        <w:t>الشكر</w:t>
      </w:r>
      <w:r w:rsidRPr="00CE1AD6">
        <w:rPr>
          <w:rFonts w:ascii="Calibri" w:eastAsia="Times New Roman" w:hAnsi="Times New Roman" w:cs="Calibri"/>
          <w:b/>
          <w:bCs/>
          <w:spacing w:val="-3"/>
          <w:w w:val="65"/>
          <w:kern w:val="0"/>
          <w:sz w:val="42"/>
          <w:szCs w:val="42"/>
          <w:rtl/>
          <w14:ligatures w14:val="none"/>
        </w:rPr>
        <w:t xml:space="preserve"> </w:t>
      </w:r>
      <w:r w:rsidRPr="00CE1AD6">
        <w:rPr>
          <w:rFonts w:ascii="Calibri" w:eastAsia="Times New Roman" w:hAnsi="Times New Roman" w:cs="Calibri"/>
          <w:b/>
          <w:bCs/>
          <w:w w:val="65"/>
          <w:kern w:val="0"/>
          <w:sz w:val="42"/>
          <w:szCs w:val="42"/>
          <w:rtl/>
          <w14:ligatures w14:val="none"/>
        </w:rPr>
        <w:t>والتقدير</w:t>
      </w:r>
    </w:p>
    <w:p w14:paraId="2BE0C199" w14:textId="77777777" w:rsidR="00CE1AD6" w:rsidRPr="00CE1AD6" w:rsidRDefault="00CE1AD6" w:rsidP="00CE1AD6">
      <w:pPr>
        <w:spacing w:before="100" w:beforeAutospacing="1" w:after="100" w:afterAutospacing="1" w:line="240" w:lineRule="auto"/>
        <w:rPr>
          <w:rFonts w:ascii="Times New Roman" w:eastAsia="Times New Roman" w:hAnsi="Times New Roman" w:cs="Times New Roman"/>
          <w:b/>
          <w:bCs/>
          <w:kern w:val="0"/>
          <w:sz w:val="27"/>
          <w:szCs w:val="27"/>
          <w:rtl/>
          <w14:ligatures w14:val="none"/>
        </w:rPr>
      </w:pPr>
    </w:p>
    <w:p w14:paraId="686FDCC7" w14:textId="77777777" w:rsidR="00CE1AD6" w:rsidRPr="00CE1AD6" w:rsidRDefault="00CE1AD6" w:rsidP="00CE1AD6">
      <w:pPr>
        <w:widowControl w:val="0"/>
        <w:autoSpaceDE w:val="0"/>
        <w:autoSpaceDN w:val="0"/>
        <w:spacing w:after="0" w:line="237"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kern w:val="0"/>
          <w:sz w:val="24"/>
          <w:szCs w:val="24"/>
          <w:rtl/>
          <w14:ligatures w14:val="none"/>
        </w:rPr>
        <w:t>الحمد لله الذي بنعمته تتم الصالحات، وبتوفيقه تتحقق الغايات</w:t>
      </w:r>
      <w:r w:rsidRPr="00CE1AD6">
        <w:rPr>
          <w:rFonts w:ascii="Times New Roman" w:eastAsia="Times New Roman" w:hAnsi="Times New Roman" w:cs="Times New Roman"/>
          <w:kern w:val="0"/>
          <w:sz w:val="24"/>
          <w:szCs w:val="24"/>
          <w14:ligatures w14:val="none"/>
        </w:rPr>
        <w:t>.</w:t>
      </w:r>
    </w:p>
    <w:p w14:paraId="2675A219" w14:textId="77777777" w:rsidR="00CE1AD6" w:rsidRPr="00CE1AD6" w:rsidRDefault="00CE1AD6" w:rsidP="00CE1AD6">
      <w:pPr>
        <w:widowControl w:val="0"/>
        <w:autoSpaceDE w:val="0"/>
        <w:autoSpaceDN w:val="0"/>
        <w:spacing w:after="0" w:line="237"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kern w:val="0"/>
          <w:sz w:val="24"/>
          <w:szCs w:val="24"/>
          <w:rtl/>
          <w14:ligatures w14:val="none"/>
        </w:rPr>
        <w:t xml:space="preserve">أتقدم بخالص الشكر وعظيم الامتنان إلى </w:t>
      </w:r>
      <w:r w:rsidRPr="00CE1AD6">
        <w:rPr>
          <w:rFonts w:ascii="Times New Roman" w:eastAsia="Times New Roman" w:hAnsi="Times New Roman" w:cs="Times New Roman"/>
          <w:b/>
          <w:bCs/>
          <w:kern w:val="0"/>
          <w:sz w:val="24"/>
          <w:szCs w:val="24"/>
          <w:rtl/>
          <w14:ligatures w14:val="none"/>
        </w:rPr>
        <w:t>المشرف الأكاديمي الدكتور/ فايز جراد</w:t>
      </w:r>
      <w:r w:rsidRPr="00CE1AD6">
        <w:rPr>
          <w:rFonts w:ascii="Times New Roman" w:eastAsia="Times New Roman" w:hAnsi="Times New Roman" w:cs="Times New Roman"/>
          <w:kern w:val="0"/>
          <w:sz w:val="24"/>
          <w:szCs w:val="24"/>
          <w:rtl/>
          <w14:ligatures w14:val="none"/>
        </w:rPr>
        <w:t>، على ما قدّمه لي من دعم علمي وتوجيهات قيّمة ساهمت بشكل كبير في إنجاز هذه الرسالة وإثرائها علميًا. لقد كان لإرشاداته وملاحظاته البنّاءة أثر بالغ في رفع جودة هذا العمل وصياغته بالصورة الأكاديمية اللائقة</w:t>
      </w:r>
      <w:r w:rsidRPr="00CE1AD6">
        <w:rPr>
          <w:rFonts w:ascii="Times New Roman" w:eastAsia="Times New Roman" w:hAnsi="Times New Roman" w:cs="Times New Roman"/>
          <w:kern w:val="0"/>
          <w:sz w:val="24"/>
          <w:szCs w:val="24"/>
          <w14:ligatures w14:val="none"/>
        </w:rPr>
        <w:t>.</w:t>
      </w:r>
    </w:p>
    <w:p w14:paraId="09D870D4" w14:textId="77777777" w:rsidR="00CE1AD6" w:rsidRPr="00CE1AD6" w:rsidRDefault="00CE1AD6" w:rsidP="00CE1AD6">
      <w:pPr>
        <w:widowControl w:val="0"/>
        <w:autoSpaceDE w:val="0"/>
        <w:autoSpaceDN w:val="0"/>
        <w:spacing w:after="0" w:line="237"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kern w:val="0"/>
          <w:sz w:val="24"/>
          <w:szCs w:val="24"/>
          <w:rtl/>
          <w14:ligatures w14:val="none"/>
        </w:rPr>
        <w:t xml:space="preserve">كما أود أن أعرب عن تقديري العميق لـ </w:t>
      </w:r>
      <w:r w:rsidRPr="00CE1AD6">
        <w:rPr>
          <w:rFonts w:ascii="Times New Roman" w:eastAsia="Times New Roman" w:hAnsi="Times New Roman" w:cs="Times New Roman"/>
          <w:b/>
          <w:bCs/>
          <w:kern w:val="0"/>
          <w:sz w:val="24"/>
          <w:szCs w:val="24"/>
          <w:rtl/>
          <w14:ligatures w14:val="none"/>
        </w:rPr>
        <w:t>قسم إدارة الأعمال في جامعة ميد أوشن</w:t>
      </w:r>
      <w:r w:rsidRPr="00CE1AD6">
        <w:rPr>
          <w:rFonts w:ascii="Times New Roman" w:eastAsia="Times New Roman" w:hAnsi="Times New Roman" w:cs="Times New Roman"/>
          <w:kern w:val="0"/>
          <w:sz w:val="24"/>
          <w:szCs w:val="24"/>
          <w:rtl/>
          <w14:ligatures w14:val="none"/>
        </w:rPr>
        <w:t>، على توفير البيئة الأكاديمية الملائمة، وتقديم كافة أشكال الدعم اللازم الذي مكّنني من إتمام هذا البحث في أفضل الظروف</w:t>
      </w:r>
      <w:r w:rsidRPr="00CE1AD6">
        <w:rPr>
          <w:rFonts w:ascii="Times New Roman" w:eastAsia="Times New Roman" w:hAnsi="Times New Roman" w:cs="Times New Roman"/>
          <w:kern w:val="0"/>
          <w:sz w:val="24"/>
          <w:szCs w:val="24"/>
          <w14:ligatures w14:val="none"/>
        </w:rPr>
        <w:t>.</w:t>
      </w:r>
    </w:p>
    <w:p w14:paraId="4F6D1D07" w14:textId="77777777" w:rsidR="00CE1AD6" w:rsidRPr="00CE1AD6" w:rsidRDefault="00CE1AD6" w:rsidP="00CE1AD6">
      <w:pPr>
        <w:widowControl w:val="0"/>
        <w:autoSpaceDE w:val="0"/>
        <w:autoSpaceDN w:val="0"/>
        <w:spacing w:after="0" w:line="237"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kern w:val="0"/>
          <w:sz w:val="24"/>
          <w:szCs w:val="24"/>
          <w:rtl/>
          <w14:ligatures w14:val="none"/>
        </w:rPr>
        <w:t xml:space="preserve">ولا يفوتني أن أشكر كل من ساهم في إنجاح هذه الدراسة، سواء من المشاركين في </w:t>
      </w:r>
      <w:proofErr w:type="gramStart"/>
      <w:r w:rsidRPr="00CE1AD6">
        <w:rPr>
          <w:rFonts w:ascii="Times New Roman" w:eastAsia="Times New Roman" w:hAnsi="Times New Roman" w:cs="Times New Roman"/>
          <w:kern w:val="0"/>
          <w:sz w:val="24"/>
          <w:szCs w:val="24"/>
          <w:rtl/>
          <w14:ligatures w14:val="none"/>
        </w:rPr>
        <w:t>الاستبيان</w:t>
      </w:r>
      <w:proofErr w:type="gramEnd"/>
      <w:r w:rsidRPr="00CE1AD6">
        <w:rPr>
          <w:rFonts w:ascii="Times New Roman" w:eastAsia="Times New Roman" w:hAnsi="Times New Roman" w:cs="Times New Roman"/>
          <w:kern w:val="0"/>
          <w:sz w:val="24"/>
          <w:szCs w:val="24"/>
          <w:rtl/>
          <w14:ligatures w14:val="none"/>
        </w:rPr>
        <w:t xml:space="preserve"> أو من زوّدوني بالمعلومات والبيانات التي أسهمت في تحقيق أهداف البحث</w:t>
      </w:r>
      <w:r w:rsidRPr="00CE1AD6">
        <w:rPr>
          <w:rFonts w:ascii="Times New Roman" w:eastAsia="Times New Roman" w:hAnsi="Times New Roman" w:cs="Times New Roman"/>
          <w:kern w:val="0"/>
          <w:sz w:val="24"/>
          <w:szCs w:val="24"/>
          <w14:ligatures w14:val="none"/>
        </w:rPr>
        <w:t>.</w:t>
      </w:r>
    </w:p>
    <w:p w14:paraId="27FF6F3C" w14:textId="77777777" w:rsidR="00CE1AD6" w:rsidRPr="00CE1AD6" w:rsidRDefault="00CE1AD6" w:rsidP="00CE1AD6">
      <w:pPr>
        <w:widowControl w:val="0"/>
        <w:autoSpaceDE w:val="0"/>
        <w:autoSpaceDN w:val="0"/>
        <w:spacing w:after="0" w:line="237" w:lineRule="auto"/>
        <w:rPr>
          <w:rFonts w:ascii="Times New Roman" w:eastAsia="Times New Roman" w:hAnsi="Times New Roman" w:cs="Times New Roman"/>
          <w:kern w:val="0"/>
          <w:sz w:val="24"/>
          <w:szCs w:val="24"/>
          <w:rtl/>
          <w14:ligatures w14:val="none"/>
        </w:rPr>
        <w:sectPr w:rsidR="00CE1AD6" w:rsidRPr="00CE1AD6" w:rsidSect="00CE1AD6">
          <w:pgSz w:w="12240" w:h="15840"/>
          <w:pgMar w:top="1360" w:right="1080" w:bottom="1500" w:left="1080" w:header="0" w:footer="1257" w:gutter="0"/>
          <w:cols w:space="720"/>
        </w:sectPr>
      </w:pPr>
      <w:r w:rsidRPr="00CE1AD6">
        <w:rPr>
          <w:rFonts w:ascii="Times New Roman" w:eastAsia="Times New Roman" w:hAnsi="Times New Roman" w:cs="Times New Roman"/>
          <w:kern w:val="0"/>
          <w:sz w:val="24"/>
          <w:szCs w:val="24"/>
          <w:rtl/>
          <w14:ligatures w14:val="none"/>
        </w:rPr>
        <w:t xml:space="preserve">وأخص بالشكر عائلتي الكريمة، لما قدمته لي من </w:t>
      </w:r>
      <w:r w:rsidRPr="00CE1AD6">
        <w:rPr>
          <w:rFonts w:ascii="Times New Roman" w:eastAsia="Times New Roman" w:hAnsi="Times New Roman" w:cs="Times New Roman"/>
          <w:b/>
          <w:bCs/>
          <w:kern w:val="0"/>
          <w:sz w:val="24"/>
          <w:szCs w:val="24"/>
          <w:rtl/>
          <w14:ligatures w14:val="none"/>
        </w:rPr>
        <w:t>دعم متواصل وتشجيع مستمر</w:t>
      </w:r>
      <w:r w:rsidRPr="00CE1AD6">
        <w:rPr>
          <w:rFonts w:ascii="Times New Roman" w:eastAsia="Times New Roman" w:hAnsi="Times New Roman" w:cs="Times New Roman"/>
          <w:kern w:val="0"/>
          <w:sz w:val="24"/>
          <w:szCs w:val="24"/>
          <w:rtl/>
          <w14:ligatures w14:val="none"/>
        </w:rPr>
        <w:t xml:space="preserve"> كان له بالغ الأثر في مسيرتي العلمية. كما أشكر أصدقائي وزملائي على </w:t>
      </w:r>
      <w:r w:rsidRPr="00CE1AD6">
        <w:rPr>
          <w:rFonts w:ascii="Times New Roman" w:eastAsia="Times New Roman" w:hAnsi="Times New Roman" w:cs="Times New Roman"/>
          <w:b/>
          <w:bCs/>
          <w:kern w:val="0"/>
          <w:sz w:val="24"/>
          <w:szCs w:val="24"/>
          <w:rtl/>
          <w14:ligatures w14:val="none"/>
        </w:rPr>
        <w:t>مساندتهم وتحفيزهم الدائم</w:t>
      </w:r>
      <w:r w:rsidRPr="00CE1AD6">
        <w:rPr>
          <w:rFonts w:ascii="Times New Roman" w:eastAsia="Times New Roman" w:hAnsi="Times New Roman" w:cs="Times New Roman"/>
          <w:kern w:val="0"/>
          <w:sz w:val="24"/>
          <w:szCs w:val="24"/>
          <w:rtl/>
          <w14:ligatures w14:val="none"/>
        </w:rPr>
        <w:t xml:space="preserve"> طوال فترة إعداد هذه الرسالة</w:t>
      </w:r>
    </w:p>
    <w:p w14:paraId="0D5B1489" w14:textId="77777777" w:rsidR="00CE1AD6" w:rsidRPr="00CE1AD6" w:rsidRDefault="00CE1AD6" w:rsidP="00CE1AD6">
      <w:pPr>
        <w:widowControl w:val="0"/>
        <w:autoSpaceDE w:val="0"/>
        <w:autoSpaceDN w:val="0"/>
        <w:bidi w:val="0"/>
        <w:spacing w:before="43" w:after="0" w:line="240" w:lineRule="auto"/>
        <w:rPr>
          <w:rFonts w:ascii="Calibri Light" w:eastAsia="Times New Roman" w:hAnsi="Times New Roman" w:cs="Times New Roman"/>
          <w:kern w:val="0"/>
          <w:sz w:val="42"/>
          <w:szCs w:val="28"/>
          <w14:ligatures w14:val="none"/>
        </w:rPr>
      </w:pPr>
    </w:p>
    <w:p w14:paraId="7A2F8709" w14:textId="77777777" w:rsidR="00CE1AD6" w:rsidRPr="00CE1AD6" w:rsidRDefault="00CE1AD6" w:rsidP="00CE1AD6">
      <w:pPr>
        <w:widowControl w:val="0"/>
        <w:autoSpaceDE w:val="0"/>
        <w:autoSpaceDN w:val="0"/>
        <w:spacing w:after="0" w:line="240" w:lineRule="auto"/>
        <w:ind w:left="3898" w:right="1053"/>
        <w:rPr>
          <w:rFonts w:ascii="Arial" w:eastAsia="Times New Roman" w:hAnsi="Times New Roman" w:cs="Arial"/>
          <w:b/>
          <w:bCs/>
          <w:kern w:val="0"/>
          <w:sz w:val="42"/>
          <w:szCs w:val="42"/>
          <w:rtl/>
          <w14:ligatures w14:val="none"/>
        </w:rPr>
      </w:pPr>
      <w:r w:rsidRPr="00CE1AD6">
        <w:rPr>
          <w:rFonts w:ascii="Arial" w:eastAsia="Times New Roman" w:hAnsi="Times New Roman" w:cs="Arial"/>
          <w:b/>
          <w:bCs/>
          <w:w w:val="75"/>
          <w:kern w:val="0"/>
          <w:sz w:val="42"/>
          <w:szCs w:val="42"/>
          <w:rtl/>
          <w14:ligatures w14:val="none"/>
        </w:rPr>
        <w:t>فهرس المحتويات</w:t>
      </w:r>
    </w:p>
    <w:p w14:paraId="0C5C581D" w14:textId="77777777" w:rsidR="00CE1AD6" w:rsidRPr="00CE1AD6" w:rsidRDefault="00CE1AD6" w:rsidP="00CE1AD6">
      <w:pPr>
        <w:widowControl w:val="0"/>
        <w:autoSpaceDE w:val="0"/>
        <w:autoSpaceDN w:val="0"/>
        <w:bidi w:val="0"/>
        <w:spacing w:before="189" w:after="0" w:line="240" w:lineRule="auto"/>
        <w:rPr>
          <w:rFonts w:ascii="Arial" w:eastAsia="Times New Roman" w:hAnsi="Times New Roman" w:cs="Times New Roman"/>
          <w:b/>
          <w:kern w:val="0"/>
          <w:szCs w:val="28"/>
          <w14:ligatures w14:val="none"/>
        </w:rPr>
      </w:pPr>
    </w:p>
    <w:p w14:paraId="4DACFD1E" w14:textId="77777777" w:rsidR="00CE1AD6" w:rsidRPr="00CE1AD6" w:rsidRDefault="00CE1AD6" w:rsidP="00CE1AD6">
      <w:pPr>
        <w:widowControl w:val="0"/>
        <w:autoSpaceDE w:val="0"/>
        <w:autoSpaceDN w:val="0"/>
        <w:spacing w:after="0" w:line="566" w:lineRule="auto"/>
        <w:ind w:left="352" w:right="1053"/>
        <w:rPr>
          <w:rFonts w:ascii="Calibri" w:eastAsia="Times New Roman" w:hAnsi="Times New Roman" w:cs="Calibri"/>
          <w:kern w:val="0"/>
          <w14:ligatures w14:val="none"/>
        </w:rPr>
      </w:pPr>
      <w:hyperlink w:anchor="_bookmark0" w:history="1">
        <w:r w:rsidRPr="00CE1AD6">
          <w:rPr>
            <w:rFonts w:ascii="Calibri" w:eastAsia="Times New Roman" w:hAnsi="Times New Roman" w:cs="Calibri"/>
            <w:w w:val="97"/>
            <w:kern w:val="0"/>
            <w14:ligatures w14:val="none"/>
          </w:rPr>
          <w:t>.......................................................................................................................................1</w:t>
        </w:r>
        <w:r w:rsidRPr="00CE1AD6">
          <w:rPr>
            <w:rFonts w:ascii="Calibri" w:eastAsia="Times New Roman" w:hAnsi="Times New Roman" w:cs="Calibri"/>
            <w:spacing w:val="-20"/>
            <w:w w:val="97"/>
            <w:kern w:val="0"/>
            <w:rtl/>
            <w14:ligatures w14:val="none"/>
          </w:rPr>
          <w:t xml:space="preserve"> </w:t>
        </w:r>
        <w:r w:rsidRPr="00CE1AD6">
          <w:rPr>
            <w:rFonts w:ascii="Calibri" w:eastAsia="Times New Roman" w:hAnsi="Times New Roman" w:cs="Calibri"/>
            <w:w w:val="97"/>
            <w:kern w:val="0"/>
            <w:rtl/>
            <w14:ligatures w14:val="none"/>
          </w:rPr>
          <w:t>الملخص</w:t>
        </w:r>
      </w:hyperlink>
      <w:r w:rsidRPr="00CE1AD6">
        <w:rPr>
          <w:rFonts w:ascii="Calibri" w:eastAsia="Times New Roman" w:hAnsi="Times New Roman" w:cs="Calibri"/>
          <w:w w:val="97"/>
          <w:kern w:val="0"/>
          <w:rtl/>
          <w14:ligatures w14:val="none"/>
        </w:rPr>
        <w:t xml:space="preserve"> </w:t>
      </w:r>
      <w:hyperlink w:anchor="_bookmark1" w:history="1">
        <w:r w:rsidRPr="00CE1AD6">
          <w:rPr>
            <w:rFonts w:ascii="Calibri" w:eastAsia="Times New Roman" w:hAnsi="Times New Roman" w:cs="Calibri"/>
            <w:w w:val="92"/>
            <w:kern w:val="0"/>
            <w14:ligatures w14:val="none"/>
          </w:rPr>
          <w:t>2</w:t>
        </w:r>
        <w:r w:rsidRPr="00CE1AD6">
          <w:rPr>
            <w:rFonts w:ascii="Calibri" w:eastAsia="Times New Roman" w:hAnsi="Times New Roman" w:cs="Calibri"/>
            <w:spacing w:val="-4"/>
            <w:w w:val="92"/>
            <w:kern w:val="0"/>
            <w:rtl/>
            <w14:ligatures w14:val="none"/>
          </w:rPr>
          <w:t xml:space="preserve"> </w:t>
        </w:r>
        <w:r w:rsidRPr="00CE1AD6">
          <w:rPr>
            <w:rFonts w:ascii="Calibri" w:eastAsia="Times New Roman" w:hAnsi="Times New Roman" w:cs="Calibri"/>
            <w:w w:val="92"/>
            <w:kern w:val="0"/>
            <w14:ligatures w14:val="none"/>
          </w:rPr>
          <w:t>...............................................................................................................................</w:t>
        </w:r>
        <w:r w:rsidRPr="00CE1AD6">
          <w:rPr>
            <w:rFonts w:ascii="Calibri" w:eastAsia="Times New Roman" w:hAnsi="Times New Roman" w:cs="Calibri"/>
            <w:w w:val="92"/>
            <w:kern w:val="0"/>
            <w:rtl/>
            <w14:ligatures w14:val="none"/>
          </w:rPr>
          <w:t>الشكر</w:t>
        </w:r>
        <w:r w:rsidRPr="00CE1AD6">
          <w:rPr>
            <w:rFonts w:ascii="Calibri" w:eastAsia="Times New Roman" w:hAnsi="Times New Roman" w:cs="Calibri"/>
            <w:spacing w:val="55"/>
            <w:kern w:val="0"/>
            <w:rtl/>
            <w14:ligatures w14:val="none"/>
          </w:rPr>
          <w:t xml:space="preserve"> </w:t>
        </w:r>
        <w:r w:rsidRPr="00CE1AD6">
          <w:rPr>
            <w:rFonts w:ascii="Calibri" w:eastAsia="Times New Roman" w:hAnsi="Times New Roman" w:cs="Calibri"/>
            <w:w w:val="92"/>
            <w:kern w:val="0"/>
            <w:rtl/>
            <w14:ligatures w14:val="none"/>
          </w:rPr>
          <w:t>والتقدير</w:t>
        </w:r>
      </w:hyperlink>
    </w:p>
    <w:p w14:paraId="007744AA" w14:textId="77777777" w:rsidR="00CE1AD6" w:rsidRPr="00CE1AD6" w:rsidRDefault="00CE1AD6" w:rsidP="00CE1AD6">
      <w:pPr>
        <w:widowControl w:val="0"/>
        <w:tabs>
          <w:tab w:val="right" w:leader="dot" w:pos="9725"/>
        </w:tabs>
        <w:autoSpaceDE w:val="0"/>
        <w:autoSpaceDN w:val="0"/>
        <w:bidi w:val="0"/>
        <w:spacing w:before="8" w:after="0" w:line="240" w:lineRule="auto"/>
        <w:ind w:left="1081"/>
        <w:rPr>
          <w:rFonts w:ascii="Calibri" w:eastAsia="Times New Roman" w:hAnsi="Times New Roman" w:cs="Calibri"/>
          <w:kern w:val="0"/>
          <w14:ligatures w14:val="none"/>
        </w:rPr>
      </w:pPr>
      <w:hyperlink w:anchor="_bookmark2" w:history="1">
        <w:r w:rsidRPr="00CE1AD6">
          <w:rPr>
            <w:rFonts w:ascii="Calibri" w:eastAsia="Times New Roman" w:hAnsi="Times New Roman" w:cs="Calibri"/>
            <w:spacing w:val="-6"/>
            <w:w w:val="90"/>
            <w:kern w:val="0"/>
            <w:rtl/>
            <w14:ligatures w14:val="none"/>
          </w:rPr>
          <w:t>الأشكال</w:t>
        </w:r>
        <w:r w:rsidRPr="00CE1AD6">
          <w:rPr>
            <w:rFonts w:ascii="Calibri" w:eastAsia="Times New Roman" w:hAnsi="Times New Roman" w:cs="Calibri"/>
            <w:spacing w:val="-5"/>
            <w:kern w:val="0"/>
            <w14:ligatures w14:val="none"/>
          </w:rPr>
          <w:t xml:space="preserve"> </w:t>
        </w:r>
        <w:r w:rsidRPr="00CE1AD6">
          <w:rPr>
            <w:rFonts w:ascii="Calibri" w:eastAsia="Times New Roman" w:hAnsi="Times New Roman" w:cs="Calibri"/>
            <w:spacing w:val="-6"/>
            <w:w w:val="90"/>
            <w:kern w:val="0"/>
            <w:rtl/>
            <w14:ligatures w14:val="none"/>
          </w:rPr>
          <w:t>قائمة</w:t>
        </w:r>
        <w:r w:rsidRPr="00CE1AD6">
          <w:rPr>
            <w:rFonts w:ascii="Calibri" w:eastAsia="Times New Roman" w:hAnsi="Times New Roman" w:cs="Calibri"/>
            <w:spacing w:val="-1"/>
            <w:kern w:val="0"/>
            <w14:ligatures w14:val="none"/>
          </w:rPr>
          <w:t xml:space="preserve"> </w:t>
        </w:r>
        <w:r w:rsidRPr="00CE1AD6">
          <w:rPr>
            <w:rFonts w:ascii="Calibri" w:eastAsia="Times New Roman" w:hAnsi="Times New Roman" w:cs="Calibri"/>
            <w:spacing w:val="-6"/>
            <w:w w:val="90"/>
            <w:kern w:val="0"/>
            <w14:ligatures w14:val="none"/>
          </w:rPr>
          <w:t>|</w:t>
        </w:r>
        <w:r w:rsidRPr="00CE1AD6">
          <w:rPr>
            <w:rFonts w:ascii="Calibri" w:eastAsia="Times New Roman" w:hAnsi="Times New Roman" w:cs="Calibri"/>
            <w:spacing w:val="-4"/>
            <w:kern w:val="0"/>
            <w14:ligatures w14:val="none"/>
          </w:rPr>
          <w:t xml:space="preserve"> </w:t>
        </w:r>
        <w:r w:rsidRPr="00CE1AD6">
          <w:rPr>
            <w:rFonts w:ascii="Calibri" w:eastAsia="Times New Roman" w:hAnsi="Times New Roman" w:cs="Calibri"/>
            <w:spacing w:val="-6"/>
            <w:w w:val="90"/>
            <w:kern w:val="0"/>
            <w14:ligatures w14:val="none"/>
          </w:rPr>
          <w:t>List</w:t>
        </w:r>
        <w:r w:rsidRPr="00CE1AD6">
          <w:rPr>
            <w:rFonts w:ascii="Calibri" w:eastAsia="Times New Roman" w:hAnsi="Times New Roman" w:cs="Calibri"/>
            <w:spacing w:val="-2"/>
            <w:kern w:val="0"/>
            <w14:ligatures w14:val="none"/>
          </w:rPr>
          <w:t xml:space="preserve"> </w:t>
        </w:r>
        <w:r w:rsidRPr="00CE1AD6">
          <w:rPr>
            <w:rFonts w:ascii="Calibri" w:eastAsia="Times New Roman" w:hAnsi="Times New Roman" w:cs="Calibri"/>
            <w:spacing w:val="-6"/>
            <w:w w:val="90"/>
            <w:kern w:val="0"/>
            <w14:ligatures w14:val="none"/>
          </w:rPr>
          <w:t>of</w:t>
        </w:r>
        <w:r w:rsidRPr="00CE1AD6">
          <w:rPr>
            <w:rFonts w:ascii="Calibri" w:eastAsia="Times New Roman" w:hAnsi="Times New Roman" w:cs="Calibri"/>
            <w:spacing w:val="-6"/>
            <w:kern w:val="0"/>
            <w14:ligatures w14:val="none"/>
          </w:rPr>
          <w:t xml:space="preserve"> </w:t>
        </w:r>
        <w:r w:rsidRPr="00CE1AD6">
          <w:rPr>
            <w:rFonts w:ascii="Calibri" w:eastAsia="Times New Roman" w:hAnsi="Times New Roman" w:cs="Calibri"/>
            <w:spacing w:val="-6"/>
            <w:w w:val="90"/>
            <w:kern w:val="0"/>
            <w14:ligatures w14:val="none"/>
          </w:rPr>
          <w:t>Figures</w:t>
        </w:r>
        <w:r w:rsidRPr="00CE1AD6">
          <w:rPr>
            <w:rFonts w:ascii="Calibri" w:eastAsia="Times New Roman" w:hAnsi="Times New Roman" w:cs="Calibri"/>
            <w:kern w:val="0"/>
            <w14:ligatures w14:val="none"/>
          </w:rPr>
          <w:tab/>
        </w:r>
        <w:r w:rsidRPr="00CE1AD6">
          <w:rPr>
            <w:rFonts w:ascii="Calibri" w:eastAsia="Times New Roman" w:hAnsi="Times New Roman" w:cs="Calibri"/>
            <w:spacing w:val="-10"/>
            <w:kern w:val="0"/>
            <w14:ligatures w14:val="none"/>
          </w:rPr>
          <w:t>6</w:t>
        </w:r>
      </w:hyperlink>
    </w:p>
    <w:p w14:paraId="7A91DC49" w14:textId="77777777" w:rsidR="00CE1AD6" w:rsidRPr="00CE1AD6" w:rsidRDefault="00CE1AD6" w:rsidP="00CE1AD6">
      <w:pPr>
        <w:widowControl w:val="0"/>
        <w:tabs>
          <w:tab w:val="right" w:leader="dot" w:pos="9725"/>
        </w:tabs>
        <w:autoSpaceDE w:val="0"/>
        <w:autoSpaceDN w:val="0"/>
        <w:bidi w:val="0"/>
        <w:spacing w:before="367" w:after="0" w:line="240" w:lineRule="auto"/>
        <w:ind w:left="1081"/>
        <w:rPr>
          <w:rFonts w:ascii="Calibri" w:eastAsia="Times New Roman" w:hAnsi="Times New Roman" w:cs="Calibri"/>
          <w:kern w:val="0"/>
          <w14:ligatures w14:val="none"/>
        </w:rPr>
      </w:pPr>
      <w:hyperlink w:anchor="_bookmark3" w:history="1">
        <w:r w:rsidRPr="00CE1AD6">
          <w:rPr>
            <w:rFonts w:ascii="Calibri" w:eastAsia="Times New Roman" w:hAnsi="Times New Roman" w:cs="Calibri"/>
            <w:spacing w:val="-6"/>
            <w:w w:val="90"/>
            <w:kern w:val="0"/>
            <w:rtl/>
            <w14:ligatures w14:val="none"/>
          </w:rPr>
          <w:t>المصطلحات</w:t>
        </w:r>
        <w:r w:rsidRPr="00CE1AD6">
          <w:rPr>
            <w:rFonts w:ascii="Calibri" w:eastAsia="Times New Roman" w:hAnsi="Times New Roman" w:cs="Calibri"/>
            <w:spacing w:val="-2"/>
            <w:kern w:val="0"/>
            <w14:ligatures w14:val="none"/>
          </w:rPr>
          <w:t xml:space="preserve"> </w:t>
        </w:r>
        <w:r w:rsidRPr="00CE1AD6">
          <w:rPr>
            <w:rFonts w:ascii="Calibri" w:eastAsia="Times New Roman" w:hAnsi="Times New Roman" w:cs="Calibri"/>
            <w:spacing w:val="-6"/>
            <w:w w:val="90"/>
            <w:kern w:val="0"/>
            <w:rtl/>
            <w14:ligatures w14:val="none"/>
          </w:rPr>
          <w:t>قائمة</w:t>
        </w:r>
        <w:r w:rsidRPr="00CE1AD6">
          <w:rPr>
            <w:rFonts w:ascii="Calibri" w:eastAsia="Times New Roman" w:hAnsi="Times New Roman" w:cs="Calibri"/>
            <w:spacing w:val="1"/>
            <w:kern w:val="0"/>
            <w14:ligatures w14:val="none"/>
          </w:rPr>
          <w:t xml:space="preserve"> </w:t>
        </w:r>
        <w:r w:rsidRPr="00CE1AD6">
          <w:rPr>
            <w:rFonts w:ascii="Calibri" w:eastAsia="Times New Roman" w:hAnsi="Times New Roman" w:cs="Calibri"/>
            <w:spacing w:val="-6"/>
            <w:w w:val="90"/>
            <w:kern w:val="0"/>
            <w14:ligatures w14:val="none"/>
          </w:rPr>
          <w:t>|</w:t>
        </w:r>
        <w:r w:rsidRPr="00CE1AD6">
          <w:rPr>
            <w:rFonts w:ascii="Calibri" w:eastAsia="Times New Roman" w:hAnsi="Times New Roman" w:cs="Calibri"/>
            <w:spacing w:val="-2"/>
            <w:kern w:val="0"/>
            <w14:ligatures w14:val="none"/>
          </w:rPr>
          <w:t xml:space="preserve"> </w:t>
        </w:r>
        <w:r w:rsidRPr="00CE1AD6">
          <w:rPr>
            <w:rFonts w:ascii="Calibri" w:eastAsia="Times New Roman" w:hAnsi="Times New Roman" w:cs="Calibri"/>
            <w:spacing w:val="-6"/>
            <w:w w:val="90"/>
            <w:kern w:val="0"/>
            <w14:ligatures w14:val="none"/>
          </w:rPr>
          <w:t>List</w:t>
        </w:r>
        <w:r w:rsidRPr="00CE1AD6">
          <w:rPr>
            <w:rFonts w:ascii="Calibri" w:eastAsia="Times New Roman" w:hAnsi="Times New Roman" w:cs="Calibri"/>
            <w:kern w:val="0"/>
            <w14:ligatures w14:val="none"/>
          </w:rPr>
          <w:t xml:space="preserve"> </w:t>
        </w:r>
        <w:r w:rsidRPr="00CE1AD6">
          <w:rPr>
            <w:rFonts w:ascii="Calibri" w:eastAsia="Times New Roman" w:hAnsi="Times New Roman" w:cs="Calibri"/>
            <w:spacing w:val="-6"/>
            <w:w w:val="90"/>
            <w:kern w:val="0"/>
            <w14:ligatures w14:val="none"/>
          </w:rPr>
          <w:t>of</w:t>
        </w:r>
        <w:r w:rsidRPr="00CE1AD6">
          <w:rPr>
            <w:rFonts w:ascii="Calibri" w:eastAsia="Times New Roman" w:hAnsi="Times New Roman" w:cs="Calibri"/>
            <w:spacing w:val="-3"/>
            <w:kern w:val="0"/>
            <w14:ligatures w14:val="none"/>
          </w:rPr>
          <w:t xml:space="preserve"> </w:t>
        </w:r>
        <w:r w:rsidRPr="00CE1AD6">
          <w:rPr>
            <w:rFonts w:ascii="Calibri" w:eastAsia="Times New Roman" w:hAnsi="Times New Roman" w:cs="Calibri"/>
            <w:spacing w:val="-6"/>
            <w:w w:val="90"/>
            <w:kern w:val="0"/>
            <w14:ligatures w14:val="none"/>
          </w:rPr>
          <w:t>Terminology</w:t>
        </w:r>
        <w:r w:rsidRPr="00CE1AD6">
          <w:rPr>
            <w:rFonts w:ascii="Calibri" w:eastAsia="Times New Roman" w:hAnsi="Times New Roman" w:cs="Calibri"/>
            <w:kern w:val="0"/>
            <w14:ligatures w14:val="none"/>
          </w:rPr>
          <w:tab/>
        </w:r>
        <w:r w:rsidRPr="00CE1AD6">
          <w:rPr>
            <w:rFonts w:ascii="Calibri" w:eastAsia="Times New Roman" w:hAnsi="Times New Roman" w:cs="Calibri"/>
            <w:spacing w:val="-10"/>
            <w:kern w:val="0"/>
            <w14:ligatures w14:val="none"/>
          </w:rPr>
          <w:t>7</w:t>
        </w:r>
      </w:hyperlink>
    </w:p>
    <w:p w14:paraId="48BCD501" w14:textId="77777777" w:rsidR="00CE1AD6" w:rsidRPr="00CE1AD6" w:rsidRDefault="00CE1AD6" w:rsidP="00CE1AD6">
      <w:pPr>
        <w:widowControl w:val="0"/>
        <w:autoSpaceDE w:val="0"/>
        <w:autoSpaceDN w:val="0"/>
        <w:spacing w:before="366" w:after="0" w:line="571" w:lineRule="auto"/>
        <w:ind w:left="352" w:right="1053"/>
        <w:rPr>
          <w:rFonts w:ascii="Calibri" w:eastAsia="Times New Roman" w:hAnsi="Times New Roman" w:cs="Calibri"/>
          <w:kern w:val="0"/>
          <w14:ligatures w14:val="none"/>
        </w:rPr>
      </w:pPr>
      <w:hyperlink w:anchor="_bookmark4" w:history="1">
        <w:r w:rsidRPr="00CE1AD6">
          <w:rPr>
            <w:rFonts w:ascii="Calibri" w:eastAsia="Times New Roman" w:hAnsi="Times New Roman" w:cs="Calibri"/>
            <w:w w:val="94"/>
            <w:kern w:val="0"/>
            <w14:ligatures w14:val="none"/>
          </w:rPr>
          <w:t>...................................................................................................................................8</w:t>
        </w:r>
        <w:r w:rsidRPr="00CE1AD6">
          <w:rPr>
            <w:rFonts w:ascii="Calibri" w:eastAsia="Times New Roman" w:hAnsi="Times New Roman" w:cs="Calibri"/>
            <w:w w:val="94"/>
            <w:kern w:val="0"/>
            <w:rtl/>
            <w14:ligatures w14:val="none"/>
          </w:rPr>
          <w:t xml:space="preserve"> قائمة الاختصارات</w:t>
        </w:r>
      </w:hyperlink>
      <w:r w:rsidRPr="00CE1AD6">
        <w:rPr>
          <w:rFonts w:ascii="Calibri" w:eastAsia="Times New Roman" w:hAnsi="Times New Roman" w:cs="Calibri"/>
          <w:spacing w:val="40"/>
          <w:kern w:val="0"/>
          <w:rtl/>
          <w14:ligatures w14:val="none"/>
        </w:rPr>
        <w:t xml:space="preserve"> </w:t>
      </w:r>
      <w:hyperlink w:anchor="_bookmark5" w:history="1">
        <w:r w:rsidRPr="00CE1AD6">
          <w:rPr>
            <w:rFonts w:ascii="Calibri" w:eastAsia="Times New Roman" w:hAnsi="Times New Roman" w:cs="Calibri"/>
            <w:w w:val="97"/>
            <w:kern w:val="0"/>
            <w14:ligatures w14:val="none"/>
          </w:rPr>
          <w:t>8</w:t>
        </w:r>
        <w:r w:rsidRPr="00CE1AD6">
          <w:rPr>
            <w:rFonts w:ascii="Calibri" w:eastAsia="Times New Roman" w:hAnsi="Times New Roman" w:cs="Calibri"/>
            <w:spacing w:val="26"/>
            <w:kern w:val="0"/>
            <w:rtl/>
            <w14:ligatures w14:val="none"/>
          </w:rPr>
          <w:t xml:space="preserve"> </w:t>
        </w:r>
        <w:r w:rsidRPr="00CE1AD6">
          <w:rPr>
            <w:rFonts w:ascii="Calibri" w:eastAsia="Times New Roman" w:hAnsi="Times New Roman" w:cs="Calibri"/>
            <w:w w:val="97"/>
            <w:kern w:val="0"/>
            <w14:ligatures w14:val="none"/>
          </w:rPr>
          <w:t>................................................................................................................................................</w:t>
        </w:r>
        <w:r w:rsidRPr="00CE1AD6">
          <w:rPr>
            <w:rFonts w:ascii="Calibri" w:eastAsia="Times New Roman" w:hAnsi="Times New Roman" w:cs="Calibri"/>
            <w:w w:val="97"/>
            <w:kern w:val="0"/>
            <w:rtl/>
            <w14:ligatures w14:val="none"/>
          </w:rPr>
          <w:t>المقدمة</w:t>
        </w:r>
      </w:hyperlink>
    </w:p>
    <w:p w14:paraId="0F446FBE" w14:textId="77777777" w:rsidR="00CE1AD6" w:rsidRPr="00CE1AD6" w:rsidRDefault="00CE1AD6" w:rsidP="00CE1AD6">
      <w:pPr>
        <w:widowControl w:val="0"/>
        <w:autoSpaceDE w:val="0"/>
        <w:autoSpaceDN w:val="0"/>
        <w:bidi w:val="0"/>
        <w:spacing w:after="0" w:line="571" w:lineRule="auto"/>
        <w:rPr>
          <w:rFonts w:ascii="Calibri" w:eastAsia="Times New Roman" w:hAnsi="Times New Roman" w:cs="Calibri"/>
          <w:kern w:val="0"/>
          <w14:ligatures w14:val="none"/>
        </w:rPr>
        <w:sectPr w:rsidR="00CE1AD6" w:rsidRPr="00CE1AD6" w:rsidSect="00CE1AD6">
          <w:pgSz w:w="12240" w:h="15840"/>
          <w:pgMar w:top="1820" w:right="1080" w:bottom="1500" w:left="1080" w:header="0" w:footer="1257" w:gutter="0"/>
          <w:cols w:space="720"/>
        </w:sectPr>
      </w:pPr>
    </w:p>
    <w:p w14:paraId="4F7F8079" w14:textId="77777777" w:rsidR="00CE1AD6" w:rsidRPr="00CE1AD6" w:rsidRDefault="00CE1AD6" w:rsidP="00CE1AD6">
      <w:pPr>
        <w:widowControl w:val="0"/>
        <w:autoSpaceDE w:val="0"/>
        <w:autoSpaceDN w:val="0"/>
        <w:spacing w:before="81" w:after="0" w:line="566" w:lineRule="auto"/>
        <w:ind w:left="352" w:right="1053"/>
        <w:rPr>
          <w:rFonts w:ascii="Calibri" w:eastAsia="Times New Roman" w:hAnsi="Times New Roman" w:cs="Calibri"/>
          <w:kern w:val="0"/>
          <w14:ligatures w14:val="none"/>
        </w:rPr>
      </w:pPr>
      <w:hyperlink w:anchor="_bookmark6" w:history="1">
        <w:r w:rsidRPr="00CE1AD6">
          <w:rPr>
            <w:rFonts w:ascii="Calibri" w:eastAsia="Times New Roman" w:hAnsi="Times New Roman" w:cs="Calibri"/>
            <w:w w:val="92"/>
            <w:kern w:val="0"/>
            <w14:ligatures w14:val="none"/>
          </w:rPr>
          <w:t>9</w:t>
        </w:r>
        <w:r w:rsidRPr="00CE1AD6">
          <w:rPr>
            <w:rFonts w:ascii="Calibri" w:eastAsia="Times New Roman" w:hAnsi="Times New Roman" w:cs="Calibri"/>
            <w:spacing w:val="-18"/>
            <w:w w:val="92"/>
            <w:kern w:val="0"/>
            <w:rtl/>
            <w14:ligatures w14:val="none"/>
          </w:rPr>
          <w:t xml:space="preserve"> </w:t>
        </w:r>
        <w:r w:rsidRPr="00CE1AD6">
          <w:rPr>
            <w:rFonts w:ascii="Calibri" w:eastAsia="Times New Roman" w:hAnsi="Times New Roman" w:cs="Calibri"/>
            <w:w w:val="92"/>
            <w:kern w:val="0"/>
            <w14:ligatures w14:val="none"/>
          </w:rPr>
          <w:t>......................................................................................................................</w:t>
        </w:r>
        <w:r w:rsidRPr="00CE1AD6">
          <w:rPr>
            <w:rFonts w:ascii="Calibri" w:eastAsia="Times New Roman" w:hAnsi="Times New Roman" w:cs="Calibri"/>
            <w:spacing w:val="-5"/>
            <w:w w:val="92"/>
            <w:kern w:val="0"/>
            <w:rtl/>
            <w14:ligatures w14:val="none"/>
          </w:rPr>
          <w:t xml:space="preserve"> </w:t>
        </w:r>
        <w:r w:rsidRPr="00CE1AD6">
          <w:rPr>
            <w:rFonts w:ascii="Calibri" w:eastAsia="Times New Roman" w:hAnsi="Times New Roman" w:cs="Calibri"/>
            <w:w w:val="92"/>
            <w:kern w:val="0"/>
            <w:rtl/>
            <w14:ligatures w14:val="none"/>
          </w:rPr>
          <w:t xml:space="preserve">الفصل </w:t>
        </w:r>
        <w:proofErr w:type="gramStart"/>
        <w:r w:rsidRPr="00CE1AD6">
          <w:rPr>
            <w:rFonts w:ascii="Calibri" w:eastAsia="Times New Roman" w:hAnsi="Times New Roman" w:cs="Calibri"/>
            <w:w w:val="92"/>
            <w:kern w:val="0"/>
            <w:rtl/>
            <w14:ligatures w14:val="none"/>
          </w:rPr>
          <w:t xml:space="preserve">الاول </w:t>
        </w:r>
        <w:r w:rsidRPr="00CE1AD6">
          <w:rPr>
            <w:rFonts w:ascii="Calibri" w:eastAsia="Times New Roman" w:hAnsi="Times New Roman" w:cs="Calibri"/>
            <w:w w:val="92"/>
            <w:kern w:val="0"/>
            <w14:ligatures w14:val="none"/>
          </w:rPr>
          <w:t>:</w:t>
        </w:r>
        <w:r w:rsidRPr="00CE1AD6">
          <w:rPr>
            <w:rFonts w:ascii="Calibri" w:eastAsia="Times New Roman" w:hAnsi="Times New Roman" w:cs="Calibri"/>
            <w:w w:val="92"/>
            <w:kern w:val="0"/>
            <w:rtl/>
            <w14:ligatures w14:val="none"/>
          </w:rPr>
          <w:t>الإطار</w:t>
        </w:r>
        <w:proofErr w:type="gramEnd"/>
        <w:r w:rsidRPr="00CE1AD6">
          <w:rPr>
            <w:rFonts w:ascii="Calibri" w:eastAsia="Times New Roman" w:hAnsi="Times New Roman" w:cs="Calibri"/>
            <w:w w:val="92"/>
            <w:kern w:val="0"/>
            <w:rtl/>
            <w14:ligatures w14:val="none"/>
          </w:rPr>
          <w:t xml:space="preserve"> النظري</w:t>
        </w:r>
      </w:hyperlink>
      <w:r w:rsidRPr="00CE1AD6">
        <w:rPr>
          <w:rFonts w:ascii="Calibri" w:eastAsia="Times New Roman" w:hAnsi="Times New Roman" w:cs="Calibri"/>
          <w:w w:val="92"/>
          <w:kern w:val="0"/>
          <w:rtl/>
          <w14:ligatures w14:val="none"/>
        </w:rPr>
        <w:t xml:space="preserve"> </w:t>
      </w:r>
      <w:hyperlink w:anchor="_bookmark7" w:history="1">
        <w:r w:rsidRPr="00CE1AD6">
          <w:rPr>
            <w:rFonts w:ascii="Calibri" w:eastAsia="Times New Roman" w:hAnsi="Times New Roman" w:cs="Calibri"/>
            <w:w w:val="98"/>
            <w:kern w:val="0"/>
            <w14:ligatures w14:val="none"/>
          </w:rPr>
          <w:t>........................................................................................................................................9</w:t>
        </w:r>
        <w:r w:rsidRPr="00CE1AD6">
          <w:rPr>
            <w:rFonts w:ascii="Calibri" w:eastAsia="Times New Roman" w:hAnsi="Times New Roman" w:cs="Calibri"/>
            <w:w w:val="98"/>
            <w:kern w:val="0"/>
            <w:rtl/>
            <w14:ligatures w14:val="none"/>
          </w:rPr>
          <w:t xml:space="preserve">مقدمة </w:t>
        </w:r>
        <w:r w:rsidRPr="00CE1AD6">
          <w:rPr>
            <w:rFonts w:ascii="Calibri" w:eastAsia="Times New Roman" w:hAnsi="Times New Roman" w:cs="Calibri"/>
            <w:w w:val="98"/>
            <w:kern w:val="0"/>
            <w14:ligatures w14:val="none"/>
          </w:rPr>
          <w:t>1.1</w:t>
        </w:r>
      </w:hyperlink>
    </w:p>
    <w:p w14:paraId="6970817D" w14:textId="77777777" w:rsidR="00CE1AD6" w:rsidRPr="00CE1AD6" w:rsidRDefault="00CE1AD6" w:rsidP="00CE1AD6">
      <w:pPr>
        <w:widowControl w:val="0"/>
        <w:autoSpaceDE w:val="0"/>
        <w:autoSpaceDN w:val="0"/>
        <w:spacing w:before="8" w:after="0" w:line="240" w:lineRule="auto"/>
        <w:ind w:left="358" w:right="1053"/>
        <w:rPr>
          <w:rFonts w:ascii="Calibri" w:eastAsia="Times New Roman" w:hAnsi="Times New Roman" w:cs="Calibri"/>
          <w:kern w:val="0"/>
          <w14:ligatures w14:val="none"/>
        </w:rPr>
      </w:pPr>
      <w:hyperlink w:anchor="_bookmark8" w:history="1">
        <w:r w:rsidRPr="00CE1AD6">
          <w:rPr>
            <w:rFonts w:ascii="Calibri" w:eastAsia="Times New Roman" w:hAnsi="Times New Roman" w:cs="Calibri"/>
            <w:w w:val="92"/>
            <w:kern w:val="0"/>
            <w14:ligatures w14:val="none"/>
          </w:rPr>
          <w:t>...................................................................................................................10</w:t>
        </w:r>
        <w:r w:rsidRPr="00CE1AD6">
          <w:rPr>
            <w:rFonts w:ascii="Calibri" w:eastAsia="Times New Roman" w:hAnsi="Times New Roman" w:cs="Calibri"/>
            <w:spacing w:val="-23"/>
            <w:w w:val="92"/>
            <w:kern w:val="0"/>
            <w:rtl/>
            <w14:ligatures w14:val="none"/>
          </w:rPr>
          <w:t xml:space="preserve"> </w:t>
        </w:r>
        <w:r w:rsidRPr="00CE1AD6">
          <w:rPr>
            <w:rFonts w:ascii="Calibri" w:eastAsia="Times New Roman" w:hAnsi="Times New Roman" w:cs="Calibri"/>
            <w:w w:val="92"/>
            <w:kern w:val="0"/>
            <w:rtl/>
            <w14:ligatures w14:val="none"/>
          </w:rPr>
          <w:t>مفهوم</w:t>
        </w:r>
        <w:r w:rsidRPr="00CE1AD6">
          <w:rPr>
            <w:rFonts w:ascii="Calibri" w:eastAsia="Times New Roman" w:hAnsi="Times New Roman" w:cs="Calibri"/>
            <w:spacing w:val="-9"/>
            <w:w w:val="92"/>
            <w:kern w:val="0"/>
            <w:rtl/>
            <w14:ligatures w14:val="none"/>
          </w:rPr>
          <w:t xml:space="preserve"> </w:t>
        </w:r>
        <w:r w:rsidRPr="00CE1AD6">
          <w:rPr>
            <w:rFonts w:ascii="Calibri" w:eastAsia="Times New Roman" w:hAnsi="Times New Roman" w:cs="Calibri"/>
            <w:w w:val="92"/>
            <w:kern w:val="0"/>
            <w:rtl/>
            <w14:ligatures w14:val="none"/>
          </w:rPr>
          <w:t>التحول</w:t>
        </w:r>
        <w:r w:rsidRPr="00CE1AD6">
          <w:rPr>
            <w:rFonts w:ascii="Calibri" w:eastAsia="Times New Roman" w:hAnsi="Times New Roman" w:cs="Calibri"/>
            <w:spacing w:val="-8"/>
            <w:w w:val="92"/>
            <w:kern w:val="0"/>
            <w:rtl/>
            <w14:ligatures w14:val="none"/>
          </w:rPr>
          <w:t xml:space="preserve"> </w:t>
        </w:r>
        <w:r w:rsidRPr="00CE1AD6">
          <w:rPr>
            <w:rFonts w:ascii="Calibri" w:eastAsia="Times New Roman" w:hAnsi="Times New Roman" w:cs="Calibri"/>
            <w:w w:val="92"/>
            <w:kern w:val="0"/>
            <w:rtl/>
            <w14:ligatures w14:val="none"/>
          </w:rPr>
          <w:t>الرق</w:t>
        </w:r>
        <w:r w:rsidRPr="00CE1AD6">
          <w:rPr>
            <w:rFonts w:ascii="Calibri" w:eastAsia="Times New Roman" w:hAnsi="Times New Roman" w:cs="Calibri"/>
            <w:spacing w:val="30"/>
            <w:kern w:val="0"/>
            <w:position w:val="-6"/>
            <w:rtl/>
            <w14:ligatures w14:val="none"/>
          </w:rPr>
          <w:t xml:space="preserve"> </w:t>
        </w:r>
        <w:r w:rsidRPr="00CE1AD6">
          <w:rPr>
            <w:rFonts w:ascii="Calibri" w:eastAsia="Times New Roman" w:hAnsi="Times New Roman" w:cs="Calibri"/>
            <w:w w:val="92"/>
            <w:kern w:val="0"/>
            <w:rtl/>
            <w14:ligatures w14:val="none"/>
          </w:rPr>
          <w:t>م</w:t>
        </w:r>
        <w:r w:rsidRPr="00CE1AD6">
          <w:rPr>
            <w:rFonts w:ascii="Calibri" w:eastAsia="Times New Roman" w:hAnsi="Times New Roman" w:cs="Calibri"/>
            <w:spacing w:val="-9"/>
            <w:w w:val="92"/>
            <w:kern w:val="0"/>
            <w:rtl/>
            <w14:ligatures w14:val="none"/>
          </w:rPr>
          <w:t xml:space="preserve"> </w:t>
        </w:r>
        <w:r w:rsidRPr="00CE1AD6">
          <w:rPr>
            <w:rFonts w:ascii="Calibri" w:eastAsia="Times New Roman" w:hAnsi="Times New Roman" w:cs="Calibri"/>
            <w:w w:val="92"/>
            <w:kern w:val="0"/>
            <w14:ligatures w14:val="none"/>
          </w:rPr>
          <w:t>1.2</w:t>
        </w:r>
      </w:hyperlink>
    </w:p>
    <w:p w14:paraId="1C2488F4" w14:textId="77777777" w:rsidR="00CE1AD6" w:rsidRPr="00CE1AD6" w:rsidRDefault="00CE1AD6" w:rsidP="00CE1AD6">
      <w:pPr>
        <w:widowControl w:val="0"/>
        <w:autoSpaceDE w:val="0"/>
        <w:autoSpaceDN w:val="0"/>
        <w:bidi w:val="0"/>
        <w:spacing w:before="97" w:after="0" w:line="240" w:lineRule="auto"/>
        <w:rPr>
          <w:rFonts w:ascii="Calibri" w:eastAsia="Times New Roman" w:hAnsi="Times New Roman" w:cs="Times New Roman"/>
          <w:kern w:val="0"/>
          <w:szCs w:val="28"/>
          <w14:ligatures w14:val="none"/>
        </w:rPr>
      </w:pPr>
    </w:p>
    <w:p w14:paraId="40A6CBBD" w14:textId="77777777" w:rsidR="00CE1AD6" w:rsidRPr="00CE1AD6" w:rsidRDefault="00CE1AD6" w:rsidP="00CE1AD6">
      <w:pPr>
        <w:widowControl w:val="0"/>
        <w:autoSpaceDE w:val="0"/>
        <w:autoSpaceDN w:val="0"/>
        <w:spacing w:before="1" w:after="0" w:line="240" w:lineRule="auto"/>
        <w:ind w:left="358" w:right="1053"/>
        <w:rPr>
          <w:rFonts w:ascii="Calibri" w:eastAsia="Times New Roman" w:hAnsi="Times New Roman" w:cs="Calibri"/>
          <w:kern w:val="0"/>
          <w14:ligatures w14:val="none"/>
        </w:rPr>
      </w:pPr>
      <w:hyperlink w:anchor="_bookmark9" w:history="1">
        <w:r w:rsidRPr="00CE1AD6">
          <w:rPr>
            <w:rFonts w:ascii="Calibri" w:eastAsia="Times New Roman" w:hAnsi="Times New Roman" w:cs="Calibri"/>
            <w:w w:val="94"/>
            <w:kern w:val="0"/>
            <w14:ligatures w14:val="none"/>
          </w:rPr>
          <w:t>.............................................................................................................................10</w:t>
        </w:r>
        <w:r w:rsidRPr="00CE1AD6">
          <w:rPr>
            <w:rFonts w:ascii="Calibri" w:eastAsia="Times New Roman" w:hAnsi="Times New Roman" w:cs="Calibri"/>
            <w:w w:val="94"/>
            <w:kern w:val="0"/>
            <w:rtl/>
            <w14:ligatures w14:val="none"/>
          </w:rPr>
          <w:t>التعريف</w:t>
        </w:r>
        <w:r w:rsidRPr="00CE1AD6">
          <w:rPr>
            <w:rFonts w:ascii="Calibri" w:eastAsia="Times New Roman" w:hAnsi="Times New Roman" w:cs="Calibri"/>
            <w:spacing w:val="20"/>
            <w:kern w:val="0"/>
            <w:rtl/>
            <w14:ligatures w14:val="none"/>
          </w:rPr>
          <w:t xml:space="preserve"> </w:t>
        </w:r>
        <w:r w:rsidRPr="00CE1AD6">
          <w:rPr>
            <w:rFonts w:ascii="Calibri" w:eastAsia="Times New Roman" w:hAnsi="Times New Roman" w:cs="Calibri"/>
            <w:w w:val="94"/>
            <w:kern w:val="0"/>
            <w14:ligatures w14:val="none"/>
          </w:rPr>
          <w:t>1.2.1</w:t>
        </w:r>
      </w:hyperlink>
    </w:p>
    <w:p w14:paraId="59E2D5FE" w14:textId="77777777" w:rsidR="00CE1AD6" w:rsidRPr="00CE1AD6" w:rsidRDefault="00CE1AD6" w:rsidP="00CE1AD6">
      <w:pPr>
        <w:widowControl w:val="0"/>
        <w:autoSpaceDE w:val="0"/>
        <w:autoSpaceDN w:val="0"/>
        <w:bidi w:val="0"/>
        <w:spacing w:before="103" w:after="0" w:line="240" w:lineRule="auto"/>
        <w:rPr>
          <w:rFonts w:ascii="Calibri" w:eastAsia="Times New Roman" w:hAnsi="Times New Roman" w:cs="Times New Roman"/>
          <w:kern w:val="0"/>
          <w:szCs w:val="28"/>
          <w14:ligatures w14:val="none"/>
        </w:rPr>
      </w:pPr>
    </w:p>
    <w:p w14:paraId="6E386449"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10" w:history="1">
        <w:r w:rsidRPr="00CE1AD6">
          <w:rPr>
            <w:rFonts w:ascii="Calibri" w:eastAsia="Times New Roman" w:hAnsi="Times New Roman" w:cs="Calibri"/>
            <w:w w:val="92"/>
            <w:kern w:val="0"/>
            <w14:ligatures w14:val="none"/>
          </w:rPr>
          <w:t>..........................................................................................................10</w:t>
        </w:r>
        <w:r w:rsidRPr="00CE1AD6">
          <w:rPr>
            <w:rFonts w:ascii="Calibri" w:eastAsia="Times New Roman" w:hAnsi="Times New Roman" w:cs="Calibri"/>
            <w:spacing w:val="-23"/>
            <w:w w:val="92"/>
            <w:kern w:val="0"/>
            <w:rtl/>
            <w14:ligatures w14:val="none"/>
          </w:rPr>
          <w:t xml:space="preserve"> </w:t>
        </w:r>
        <w:r w:rsidRPr="00CE1AD6">
          <w:rPr>
            <w:rFonts w:ascii="Calibri" w:eastAsia="Times New Roman" w:hAnsi="Times New Roman" w:cs="Calibri"/>
            <w:w w:val="92"/>
            <w:kern w:val="0"/>
            <w:rtl/>
            <w14:ligatures w14:val="none"/>
          </w:rPr>
          <w:t>مكونات</w:t>
        </w:r>
        <w:r w:rsidRPr="00CE1AD6">
          <w:rPr>
            <w:rFonts w:ascii="Calibri" w:eastAsia="Times New Roman" w:hAnsi="Times New Roman" w:cs="Calibri"/>
            <w:spacing w:val="-9"/>
            <w:w w:val="92"/>
            <w:kern w:val="0"/>
            <w:rtl/>
            <w14:ligatures w14:val="none"/>
          </w:rPr>
          <w:t xml:space="preserve"> </w:t>
        </w:r>
        <w:r w:rsidRPr="00CE1AD6">
          <w:rPr>
            <w:rFonts w:ascii="Calibri" w:eastAsia="Times New Roman" w:hAnsi="Times New Roman" w:cs="Calibri"/>
            <w:w w:val="92"/>
            <w:kern w:val="0"/>
            <w:rtl/>
            <w14:ligatures w14:val="none"/>
          </w:rPr>
          <w:t>التحول</w:t>
        </w:r>
        <w:r w:rsidRPr="00CE1AD6">
          <w:rPr>
            <w:rFonts w:ascii="Calibri" w:eastAsia="Times New Roman" w:hAnsi="Times New Roman" w:cs="Calibri"/>
            <w:spacing w:val="-8"/>
            <w:w w:val="92"/>
            <w:kern w:val="0"/>
            <w:rtl/>
            <w14:ligatures w14:val="none"/>
          </w:rPr>
          <w:t xml:space="preserve"> </w:t>
        </w:r>
        <w:r w:rsidRPr="00CE1AD6">
          <w:rPr>
            <w:rFonts w:ascii="Calibri" w:eastAsia="Times New Roman" w:hAnsi="Times New Roman" w:cs="Calibri"/>
            <w:w w:val="92"/>
            <w:kern w:val="0"/>
            <w:rtl/>
            <w14:ligatures w14:val="none"/>
          </w:rPr>
          <w:t>الرق</w:t>
        </w:r>
        <w:r w:rsidRPr="00CE1AD6">
          <w:rPr>
            <w:rFonts w:ascii="Calibri" w:eastAsia="Times New Roman" w:hAnsi="Times New Roman" w:cs="Calibri"/>
            <w:spacing w:val="30"/>
            <w:kern w:val="0"/>
            <w:position w:val="-6"/>
            <w:rtl/>
            <w14:ligatures w14:val="none"/>
          </w:rPr>
          <w:t xml:space="preserve"> </w:t>
        </w:r>
        <w:r w:rsidRPr="00CE1AD6">
          <w:rPr>
            <w:rFonts w:ascii="Calibri" w:eastAsia="Times New Roman" w:hAnsi="Times New Roman" w:cs="Calibri"/>
            <w:w w:val="92"/>
            <w:kern w:val="0"/>
            <w:rtl/>
            <w14:ligatures w14:val="none"/>
          </w:rPr>
          <w:t>م</w:t>
        </w:r>
        <w:r w:rsidRPr="00CE1AD6">
          <w:rPr>
            <w:rFonts w:ascii="Calibri" w:eastAsia="Times New Roman" w:hAnsi="Times New Roman" w:cs="Calibri"/>
            <w:spacing w:val="-9"/>
            <w:w w:val="92"/>
            <w:kern w:val="0"/>
            <w:rtl/>
            <w14:ligatures w14:val="none"/>
          </w:rPr>
          <w:t xml:space="preserve"> </w:t>
        </w:r>
        <w:r w:rsidRPr="00CE1AD6">
          <w:rPr>
            <w:rFonts w:ascii="Calibri" w:eastAsia="Times New Roman" w:hAnsi="Times New Roman" w:cs="Calibri"/>
            <w:w w:val="92"/>
            <w:kern w:val="0"/>
            <w14:ligatures w14:val="none"/>
          </w:rPr>
          <w:t>1.2.2</w:t>
        </w:r>
      </w:hyperlink>
    </w:p>
    <w:p w14:paraId="046C3DC2" w14:textId="77777777" w:rsidR="00CE1AD6" w:rsidRPr="00CE1AD6" w:rsidRDefault="00CE1AD6" w:rsidP="00CE1AD6">
      <w:pPr>
        <w:widowControl w:val="0"/>
        <w:autoSpaceDE w:val="0"/>
        <w:autoSpaceDN w:val="0"/>
        <w:bidi w:val="0"/>
        <w:spacing w:before="98" w:after="0" w:line="240" w:lineRule="auto"/>
        <w:rPr>
          <w:rFonts w:ascii="Calibri" w:eastAsia="Times New Roman" w:hAnsi="Times New Roman" w:cs="Times New Roman"/>
          <w:kern w:val="0"/>
          <w:szCs w:val="28"/>
          <w14:ligatures w14:val="none"/>
        </w:rPr>
      </w:pPr>
    </w:p>
    <w:p w14:paraId="4789EB0E"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11" w:history="1">
        <w:r w:rsidRPr="00CE1AD6">
          <w:rPr>
            <w:rFonts w:ascii="Calibri" w:eastAsia="Times New Roman" w:hAnsi="Times New Roman" w:cs="Calibri"/>
            <w:w w:val="96"/>
            <w:kern w:val="0"/>
            <w14:ligatures w14:val="none"/>
          </w:rPr>
          <w:t>.............................................................................................................................10</w:t>
        </w:r>
        <w:r w:rsidRPr="00CE1AD6">
          <w:rPr>
            <w:rFonts w:ascii="Calibri" w:eastAsia="Times New Roman" w:hAnsi="Times New Roman" w:cs="Calibri"/>
            <w:w w:val="96"/>
            <w:kern w:val="0"/>
            <w:rtl/>
            <w14:ligatures w14:val="none"/>
          </w:rPr>
          <w:t>كفاءة</w:t>
        </w:r>
        <w:r w:rsidRPr="00CE1AD6">
          <w:rPr>
            <w:rFonts w:ascii="Calibri" w:eastAsia="Times New Roman" w:hAnsi="Times New Roman" w:cs="Calibri"/>
            <w:spacing w:val="-10"/>
            <w:w w:val="96"/>
            <w:kern w:val="0"/>
            <w:rtl/>
            <w14:ligatures w14:val="none"/>
          </w:rPr>
          <w:t xml:space="preserve"> </w:t>
        </w:r>
        <w:r w:rsidRPr="00CE1AD6">
          <w:rPr>
            <w:rFonts w:ascii="Calibri" w:eastAsia="Times New Roman" w:hAnsi="Times New Roman" w:cs="Calibri"/>
            <w:w w:val="96"/>
            <w:kern w:val="0"/>
            <w:rtl/>
            <w14:ligatures w14:val="none"/>
          </w:rPr>
          <w:t>الأعمال</w:t>
        </w:r>
        <w:r w:rsidRPr="00CE1AD6">
          <w:rPr>
            <w:rFonts w:ascii="Calibri" w:eastAsia="Times New Roman" w:hAnsi="Times New Roman" w:cs="Calibri"/>
            <w:spacing w:val="-11"/>
            <w:w w:val="96"/>
            <w:kern w:val="0"/>
            <w:rtl/>
            <w14:ligatures w14:val="none"/>
          </w:rPr>
          <w:t xml:space="preserve"> </w:t>
        </w:r>
        <w:r w:rsidRPr="00CE1AD6">
          <w:rPr>
            <w:rFonts w:ascii="Calibri" w:eastAsia="Times New Roman" w:hAnsi="Times New Roman" w:cs="Calibri"/>
            <w:w w:val="96"/>
            <w:kern w:val="0"/>
            <w14:ligatures w14:val="none"/>
          </w:rPr>
          <w:t>1.3</w:t>
        </w:r>
      </w:hyperlink>
    </w:p>
    <w:p w14:paraId="110B5F0A" w14:textId="77777777" w:rsidR="00CE1AD6" w:rsidRPr="00CE1AD6" w:rsidRDefault="00CE1AD6" w:rsidP="00CE1AD6">
      <w:pPr>
        <w:widowControl w:val="0"/>
        <w:autoSpaceDE w:val="0"/>
        <w:autoSpaceDN w:val="0"/>
        <w:bidi w:val="0"/>
        <w:spacing w:before="102" w:after="0" w:line="240" w:lineRule="auto"/>
        <w:rPr>
          <w:rFonts w:ascii="Calibri" w:eastAsia="Times New Roman" w:hAnsi="Times New Roman" w:cs="Times New Roman"/>
          <w:kern w:val="0"/>
          <w:szCs w:val="28"/>
          <w14:ligatures w14:val="none"/>
        </w:rPr>
      </w:pPr>
    </w:p>
    <w:p w14:paraId="7C49CC22" w14:textId="77777777" w:rsidR="00CE1AD6" w:rsidRPr="00CE1AD6" w:rsidRDefault="00CE1AD6" w:rsidP="00CE1AD6">
      <w:pPr>
        <w:widowControl w:val="0"/>
        <w:autoSpaceDE w:val="0"/>
        <w:autoSpaceDN w:val="0"/>
        <w:spacing w:before="1" w:after="0" w:line="240" w:lineRule="auto"/>
        <w:ind w:left="358" w:right="1053"/>
        <w:rPr>
          <w:rFonts w:ascii="Calibri" w:eastAsia="Times New Roman" w:hAnsi="Times New Roman" w:cs="Calibri"/>
          <w:kern w:val="0"/>
          <w14:ligatures w14:val="none"/>
        </w:rPr>
      </w:pPr>
      <w:hyperlink w:anchor="_bookmark12" w:history="1">
        <w:r w:rsidRPr="00CE1AD6">
          <w:rPr>
            <w:rFonts w:ascii="Calibri" w:eastAsia="Times New Roman" w:hAnsi="Times New Roman" w:cs="Calibri"/>
            <w:w w:val="94"/>
            <w:kern w:val="0"/>
            <w14:ligatures w14:val="none"/>
          </w:rPr>
          <w:t>.............................................................................................................................10</w:t>
        </w:r>
        <w:r w:rsidRPr="00CE1AD6">
          <w:rPr>
            <w:rFonts w:ascii="Calibri" w:eastAsia="Times New Roman" w:hAnsi="Times New Roman" w:cs="Calibri"/>
            <w:w w:val="94"/>
            <w:kern w:val="0"/>
            <w:rtl/>
            <w14:ligatures w14:val="none"/>
          </w:rPr>
          <w:t>التعريف</w:t>
        </w:r>
        <w:r w:rsidRPr="00CE1AD6">
          <w:rPr>
            <w:rFonts w:ascii="Calibri" w:eastAsia="Times New Roman" w:hAnsi="Times New Roman" w:cs="Calibri"/>
            <w:spacing w:val="20"/>
            <w:kern w:val="0"/>
            <w:rtl/>
            <w14:ligatures w14:val="none"/>
          </w:rPr>
          <w:t xml:space="preserve"> </w:t>
        </w:r>
        <w:r w:rsidRPr="00CE1AD6">
          <w:rPr>
            <w:rFonts w:ascii="Calibri" w:eastAsia="Times New Roman" w:hAnsi="Times New Roman" w:cs="Calibri"/>
            <w:w w:val="94"/>
            <w:kern w:val="0"/>
            <w14:ligatures w14:val="none"/>
          </w:rPr>
          <w:t>1.3.1</w:t>
        </w:r>
      </w:hyperlink>
    </w:p>
    <w:p w14:paraId="36293BD3" w14:textId="77777777" w:rsidR="00CE1AD6" w:rsidRPr="00CE1AD6" w:rsidRDefault="00CE1AD6" w:rsidP="00CE1AD6">
      <w:pPr>
        <w:widowControl w:val="0"/>
        <w:autoSpaceDE w:val="0"/>
        <w:autoSpaceDN w:val="0"/>
        <w:bidi w:val="0"/>
        <w:spacing w:before="28" w:after="0" w:line="240" w:lineRule="auto"/>
        <w:rPr>
          <w:rFonts w:ascii="Calibri" w:eastAsia="Times New Roman" w:hAnsi="Times New Roman" w:cs="Times New Roman"/>
          <w:kern w:val="0"/>
          <w:szCs w:val="28"/>
          <w14:ligatures w14:val="none"/>
        </w:rPr>
      </w:pPr>
    </w:p>
    <w:p w14:paraId="66E8D0B6"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13" w:history="1">
        <w:r w:rsidRPr="00CE1AD6">
          <w:rPr>
            <w:rFonts w:ascii="Calibri" w:eastAsia="Times New Roman" w:hAnsi="Times New Roman" w:cs="Calibri"/>
            <w:w w:val="91"/>
            <w:kern w:val="0"/>
            <w14:ligatures w14:val="none"/>
          </w:rPr>
          <w:t>...........................................................................................................11</w:t>
        </w:r>
        <w:proofErr w:type="spellStart"/>
        <w:r w:rsidRPr="00CE1AD6">
          <w:rPr>
            <w:rFonts w:ascii="Calibri" w:eastAsia="Times New Roman" w:hAnsi="Times New Roman" w:cs="Calibri"/>
            <w:w w:val="91"/>
            <w:kern w:val="0"/>
            <w:rtl/>
            <w14:ligatures w14:val="none"/>
          </w:rPr>
          <w:t>مؤ</w:t>
        </w:r>
        <w:proofErr w:type="spellEnd"/>
      </w:hyperlink>
      <w:r w:rsidRPr="00CE1AD6">
        <w:rPr>
          <w:rFonts w:ascii="Calibri" w:eastAsia="Times New Roman" w:hAnsi="Times New Roman" w:cs="Calibri"/>
          <w:spacing w:val="-8"/>
          <w:w w:val="91"/>
          <w:kern w:val="0"/>
          <w:position w:val="7"/>
          <w:rtl/>
          <w14:ligatures w14:val="none"/>
        </w:rPr>
        <w:t xml:space="preserve"> </w:t>
      </w:r>
      <w:proofErr w:type="spellStart"/>
      <w:r w:rsidRPr="00CE1AD6">
        <w:rPr>
          <w:rFonts w:ascii="Calibri" w:eastAsia="Times New Roman" w:hAnsi="Times New Roman" w:cs="Calibri"/>
          <w:w w:val="91"/>
          <w:kern w:val="0"/>
          <w:position w:val="7"/>
          <w:rtl/>
          <w14:ligatures w14:val="none"/>
        </w:rPr>
        <w:t>رشات</w:t>
      </w:r>
      <w:proofErr w:type="spellEnd"/>
      <w:r w:rsidRPr="00CE1AD6">
        <w:rPr>
          <w:rFonts w:ascii="Times New Roman" w:eastAsia="Times New Roman" w:hAnsi="Times New Roman" w:cs="Times New Roman"/>
          <w:kern w:val="0"/>
          <w14:ligatures w14:val="none"/>
        </w:rPr>
        <w:fldChar w:fldCharType="begin"/>
      </w:r>
      <w:r w:rsidRPr="00CE1AD6">
        <w:rPr>
          <w:rFonts w:ascii="Times New Roman" w:eastAsia="Times New Roman" w:hAnsi="Times New Roman" w:cs="Times New Roman"/>
          <w:kern w:val="0"/>
          <w14:ligatures w14:val="none"/>
        </w:rPr>
        <w:instrText>HYPERLINK \l "_bookmark13"</w:instrText>
      </w:r>
      <w:r w:rsidRPr="00CE1AD6">
        <w:rPr>
          <w:rFonts w:ascii="Times New Roman" w:eastAsia="Times New Roman" w:hAnsi="Times New Roman" w:cs="Times New Roman"/>
          <w:kern w:val="0"/>
          <w14:ligatures w14:val="none"/>
        </w:rPr>
      </w:r>
      <w:r w:rsidRPr="00CE1AD6">
        <w:rPr>
          <w:rFonts w:ascii="Times New Roman" w:eastAsia="Times New Roman" w:hAnsi="Times New Roman" w:cs="Times New Roman"/>
          <w:kern w:val="0"/>
          <w14:ligatures w14:val="none"/>
        </w:rPr>
        <w:fldChar w:fldCharType="separate"/>
      </w:r>
      <w:r w:rsidRPr="00CE1AD6">
        <w:rPr>
          <w:rFonts w:ascii="Calibri" w:eastAsia="Times New Roman" w:hAnsi="Times New Roman" w:cs="Calibri"/>
          <w:spacing w:val="-8"/>
          <w:w w:val="91"/>
          <w:kern w:val="0"/>
          <w:rtl/>
          <w14:ligatures w14:val="none"/>
        </w:rPr>
        <w:t xml:space="preserve"> </w:t>
      </w:r>
      <w:r w:rsidRPr="00CE1AD6">
        <w:rPr>
          <w:rFonts w:ascii="Calibri" w:eastAsia="Times New Roman" w:hAnsi="Times New Roman" w:cs="Calibri"/>
          <w:w w:val="91"/>
          <w:kern w:val="0"/>
          <w:rtl/>
          <w14:ligatures w14:val="none"/>
        </w:rPr>
        <w:t>قياس</w:t>
      </w:r>
      <w:r w:rsidRPr="00CE1AD6">
        <w:rPr>
          <w:rFonts w:ascii="Calibri" w:eastAsia="Times New Roman" w:hAnsi="Times New Roman" w:cs="Calibri"/>
          <w:spacing w:val="-8"/>
          <w:w w:val="91"/>
          <w:kern w:val="0"/>
          <w:rtl/>
          <w14:ligatures w14:val="none"/>
        </w:rPr>
        <w:t xml:space="preserve"> </w:t>
      </w:r>
      <w:r w:rsidRPr="00CE1AD6">
        <w:rPr>
          <w:rFonts w:ascii="Calibri" w:eastAsia="Times New Roman" w:hAnsi="Times New Roman" w:cs="Calibri"/>
          <w:w w:val="91"/>
          <w:kern w:val="0"/>
          <w:rtl/>
          <w14:ligatures w14:val="none"/>
        </w:rPr>
        <w:t>الكفاءة</w:t>
      </w:r>
      <w:r w:rsidRPr="00CE1AD6">
        <w:rPr>
          <w:rFonts w:ascii="Calibri" w:eastAsia="Times New Roman" w:hAnsi="Times New Roman" w:cs="Calibri"/>
          <w:spacing w:val="-8"/>
          <w:w w:val="91"/>
          <w:kern w:val="0"/>
          <w:rtl/>
          <w14:ligatures w14:val="none"/>
        </w:rPr>
        <w:t xml:space="preserve"> </w:t>
      </w:r>
      <w:r w:rsidRPr="00CE1AD6">
        <w:rPr>
          <w:rFonts w:ascii="Calibri" w:eastAsia="Times New Roman" w:hAnsi="Times New Roman" w:cs="Calibri"/>
          <w:w w:val="91"/>
          <w:kern w:val="0"/>
          <w14:ligatures w14:val="none"/>
        </w:rPr>
        <w:t>1.3.2</w:t>
      </w:r>
      <w:r w:rsidRPr="00CE1AD6">
        <w:rPr>
          <w:rFonts w:ascii="Times New Roman" w:eastAsia="Times New Roman" w:hAnsi="Times New Roman" w:cs="Times New Roman"/>
          <w:kern w:val="0"/>
          <w14:ligatures w14:val="none"/>
        </w:rPr>
        <w:fldChar w:fldCharType="end"/>
      </w:r>
    </w:p>
    <w:p w14:paraId="0C9BC5C4" w14:textId="77777777" w:rsidR="00CE1AD6" w:rsidRPr="00CE1AD6" w:rsidRDefault="00CE1AD6" w:rsidP="00CE1AD6">
      <w:pPr>
        <w:widowControl w:val="0"/>
        <w:autoSpaceDE w:val="0"/>
        <w:autoSpaceDN w:val="0"/>
        <w:bidi w:val="0"/>
        <w:spacing w:before="98" w:after="0" w:line="240" w:lineRule="auto"/>
        <w:rPr>
          <w:rFonts w:ascii="Calibri" w:eastAsia="Times New Roman" w:hAnsi="Times New Roman" w:cs="Times New Roman"/>
          <w:kern w:val="0"/>
          <w:szCs w:val="28"/>
          <w14:ligatures w14:val="none"/>
        </w:rPr>
      </w:pPr>
    </w:p>
    <w:p w14:paraId="4EFE960B"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14" w:history="1">
        <w:r w:rsidRPr="00CE1AD6">
          <w:rPr>
            <w:rFonts w:ascii="Calibri" w:eastAsia="Times New Roman" w:hAnsi="Times New Roman" w:cs="Calibri"/>
            <w:w w:val="93"/>
            <w:kern w:val="0"/>
            <w14:ligatures w14:val="none"/>
          </w:rPr>
          <w:t>..................................................................................................................................11</w:t>
        </w:r>
        <w:r w:rsidRPr="00CE1AD6">
          <w:rPr>
            <w:rFonts w:ascii="Calibri" w:eastAsia="Times New Roman" w:hAnsi="Times New Roman" w:cs="Calibri"/>
            <w:spacing w:val="-9"/>
            <w:w w:val="93"/>
            <w:kern w:val="0"/>
            <w:rtl/>
            <w14:ligatures w14:val="none"/>
          </w:rPr>
          <w:t xml:space="preserve"> </w:t>
        </w:r>
        <w:r w:rsidRPr="00CE1AD6">
          <w:rPr>
            <w:rFonts w:ascii="Calibri" w:eastAsia="Times New Roman" w:hAnsi="Times New Roman" w:cs="Calibri"/>
            <w:w w:val="93"/>
            <w:kern w:val="0"/>
            <w:rtl/>
            <w14:ligatures w14:val="none"/>
          </w:rPr>
          <w:t>التنافسية</w:t>
        </w:r>
        <w:r w:rsidRPr="00CE1AD6">
          <w:rPr>
            <w:rFonts w:ascii="Calibri" w:eastAsia="Times New Roman" w:hAnsi="Times New Roman" w:cs="Calibri"/>
            <w:spacing w:val="-9"/>
            <w:w w:val="93"/>
            <w:kern w:val="0"/>
            <w:rtl/>
            <w14:ligatures w14:val="none"/>
          </w:rPr>
          <w:t xml:space="preserve"> </w:t>
        </w:r>
        <w:r w:rsidRPr="00CE1AD6">
          <w:rPr>
            <w:rFonts w:ascii="Calibri" w:eastAsia="Times New Roman" w:hAnsi="Times New Roman" w:cs="Calibri"/>
            <w:w w:val="93"/>
            <w:kern w:val="0"/>
            <w14:ligatures w14:val="none"/>
          </w:rPr>
          <w:t>1.4</w:t>
        </w:r>
      </w:hyperlink>
    </w:p>
    <w:p w14:paraId="17CEF36C" w14:textId="77777777" w:rsidR="00CE1AD6" w:rsidRPr="00CE1AD6" w:rsidRDefault="00CE1AD6" w:rsidP="00CE1AD6">
      <w:pPr>
        <w:widowControl w:val="0"/>
        <w:autoSpaceDE w:val="0"/>
        <w:autoSpaceDN w:val="0"/>
        <w:bidi w:val="0"/>
        <w:spacing w:before="103" w:after="0" w:line="240" w:lineRule="auto"/>
        <w:rPr>
          <w:rFonts w:ascii="Calibri" w:eastAsia="Times New Roman" w:hAnsi="Times New Roman" w:cs="Times New Roman"/>
          <w:kern w:val="0"/>
          <w:szCs w:val="28"/>
          <w14:ligatures w14:val="none"/>
        </w:rPr>
      </w:pPr>
    </w:p>
    <w:p w14:paraId="795D3E63"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15" w:history="1">
        <w:r w:rsidRPr="00CE1AD6">
          <w:rPr>
            <w:rFonts w:ascii="Calibri" w:eastAsia="Times New Roman" w:hAnsi="Times New Roman" w:cs="Calibri"/>
            <w:w w:val="95"/>
            <w:kern w:val="0"/>
            <w14:ligatures w14:val="none"/>
          </w:rPr>
          <w:t>.............................................................................................................................11</w:t>
        </w:r>
        <w:r w:rsidRPr="00CE1AD6">
          <w:rPr>
            <w:rFonts w:ascii="Calibri" w:eastAsia="Times New Roman" w:hAnsi="Times New Roman" w:cs="Calibri"/>
            <w:spacing w:val="-19"/>
            <w:w w:val="95"/>
            <w:kern w:val="0"/>
            <w:rtl/>
            <w14:ligatures w14:val="none"/>
          </w:rPr>
          <w:t xml:space="preserve"> </w:t>
        </w:r>
        <w:r w:rsidRPr="00CE1AD6">
          <w:rPr>
            <w:rFonts w:ascii="Calibri" w:eastAsia="Times New Roman" w:hAnsi="Times New Roman" w:cs="Calibri"/>
            <w:w w:val="95"/>
            <w:kern w:val="0"/>
            <w:rtl/>
            <w14:ligatures w14:val="none"/>
          </w:rPr>
          <w:t>المفهوم</w:t>
        </w:r>
        <w:r w:rsidRPr="00CE1AD6">
          <w:rPr>
            <w:rFonts w:ascii="Calibri" w:eastAsia="Times New Roman" w:hAnsi="Times New Roman" w:cs="Calibri"/>
            <w:spacing w:val="-10"/>
            <w:w w:val="95"/>
            <w:kern w:val="0"/>
            <w:rtl/>
            <w14:ligatures w14:val="none"/>
          </w:rPr>
          <w:t xml:space="preserve"> </w:t>
        </w:r>
        <w:r w:rsidRPr="00CE1AD6">
          <w:rPr>
            <w:rFonts w:ascii="Calibri" w:eastAsia="Times New Roman" w:hAnsi="Times New Roman" w:cs="Calibri"/>
            <w:w w:val="95"/>
            <w:kern w:val="0"/>
            <w14:ligatures w14:val="none"/>
          </w:rPr>
          <w:t>1.4.1</w:t>
        </w:r>
      </w:hyperlink>
    </w:p>
    <w:p w14:paraId="092F5919" w14:textId="77777777" w:rsidR="00CE1AD6" w:rsidRPr="00CE1AD6" w:rsidRDefault="00CE1AD6" w:rsidP="00CE1AD6">
      <w:pPr>
        <w:widowControl w:val="0"/>
        <w:autoSpaceDE w:val="0"/>
        <w:autoSpaceDN w:val="0"/>
        <w:bidi w:val="0"/>
        <w:spacing w:before="98" w:after="0" w:line="240" w:lineRule="auto"/>
        <w:rPr>
          <w:rFonts w:ascii="Calibri" w:eastAsia="Times New Roman" w:hAnsi="Times New Roman" w:cs="Times New Roman"/>
          <w:kern w:val="0"/>
          <w:szCs w:val="28"/>
          <w14:ligatures w14:val="none"/>
        </w:rPr>
      </w:pPr>
    </w:p>
    <w:p w14:paraId="7879D4BE"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16" w:history="1">
        <w:r w:rsidRPr="00CE1AD6">
          <w:rPr>
            <w:rFonts w:ascii="Calibri" w:eastAsia="Times New Roman" w:hAnsi="Times New Roman" w:cs="Calibri"/>
            <w:w w:val="89"/>
            <w:kern w:val="0"/>
            <w14:ligatures w14:val="none"/>
          </w:rPr>
          <w:t>..............................................................................................................11</w:t>
        </w:r>
        <w:r w:rsidRPr="00CE1AD6">
          <w:rPr>
            <w:rFonts w:ascii="Calibri" w:eastAsia="Times New Roman" w:hAnsi="Times New Roman" w:cs="Calibri"/>
            <w:spacing w:val="-7"/>
            <w:w w:val="89"/>
            <w:kern w:val="0"/>
            <w:rtl/>
            <w14:ligatures w14:val="none"/>
          </w:rPr>
          <w:t xml:space="preserve"> </w:t>
        </w:r>
        <w:r w:rsidRPr="00CE1AD6">
          <w:rPr>
            <w:rFonts w:ascii="Calibri" w:eastAsia="Times New Roman" w:hAnsi="Times New Roman" w:cs="Calibri"/>
            <w:w w:val="89"/>
            <w:kern w:val="0"/>
            <w:rtl/>
            <w14:ligatures w14:val="none"/>
          </w:rPr>
          <w:t>مستويات</w:t>
        </w:r>
        <w:r w:rsidRPr="00CE1AD6">
          <w:rPr>
            <w:rFonts w:ascii="Calibri" w:eastAsia="Times New Roman" w:hAnsi="Times New Roman" w:cs="Calibri"/>
            <w:spacing w:val="-7"/>
            <w:w w:val="89"/>
            <w:kern w:val="0"/>
            <w:rtl/>
            <w14:ligatures w14:val="none"/>
          </w:rPr>
          <w:t xml:space="preserve"> </w:t>
        </w:r>
        <w:r w:rsidRPr="00CE1AD6">
          <w:rPr>
            <w:rFonts w:ascii="Calibri" w:eastAsia="Times New Roman" w:hAnsi="Times New Roman" w:cs="Calibri"/>
            <w:w w:val="89"/>
            <w:kern w:val="0"/>
            <w:rtl/>
            <w14:ligatures w14:val="none"/>
          </w:rPr>
          <w:t>التنافسية</w:t>
        </w:r>
        <w:r w:rsidRPr="00CE1AD6">
          <w:rPr>
            <w:rFonts w:ascii="Calibri" w:eastAsia="Times New Roman" w:hAnsi="Times New Roman" w:cs="Calibri"/>
            <w:spacing w:val="-7"/>
            <w:w w:val="89"/>
            <w:kern w:val="0"/>
            <w:rtl/>
            <w14:ligatures w14:val="none"/>
          </w:rPr>
          <w:t xml:space="preserve"> </w:t>
        </w:r>
        <w:r w:rsidRPr="00CE1AD6">
          <w:rPr>
            <w:rFonts w:ascii="Calibri" w:eastAsia="Times New Roman" w:hAnsi="Times New Roman" w:cs="Calibri"/>
            <w:w w:val="89"/>
            <w:kern w:val="0"/>
            <w14:ligatures w14:val="none"/>
          </w:rPr>
          <w:t>1.4.2</w:t>
        </w:r>
      </w:hyperlink>
    </w:p>
    <w:p w14:paraId="74E373DB" w14:textId="77777777" w:rsidR="00CE1AD6" w:rsidRPr="00CE1AD6" w:rsidRDefault="00CE1AD6" w:rsidP="00CE1AD6">
      <w:pPr>
        <w:widowControl w:val="0"/>
        <w:autoSpaceDE w:val="0"/>
        <w:autoSpaceDN w:val="0"/>
        <w:bidi w:val="0"/>
        <w:spacing w:before="43" w:after="0" w:line="240" w:lineRule="auto"/>
        <w:rPr>
          <w:rFonts w:ascii="Calibri" w:eastAsia="Times New Roman" w:hAnsi="Times New Roman" w:cs="Times New Roman"/>
          <w:kern w:val="0"/>
          <w:szCs w:val="28"/>
          <w14:ligatures w14:val="none"/>
        </w:rPr>
      </w:pPr>
    </w:p>
    <w:p w14:paraId="54E09C0F" w14:textId="77777777" w:rsidR="00CE1AD6" w:rsidRPr="00CE1AD6" w:rsidRDefault="00CE1AD6" w:rsidP="00CE1AD6">
      <w:pPr>
        <w:widowControl w:val="0"/>
        <w:autoSpaceDE w:val="0"/>
        <w:autoSpaceDN w:val="0"/>
        <w:spacing w:before="1" w:after="0" w:line="240" w:lineRule="auto"/>
        <w:ind w:left="358" w:right="1053"/>
        <w:rPr>
          <w:rFonts w:ascii="Calibri" w:eastAsia="Times New Roman" w:hAnsi="Times New Roman" w:cs="Calibri"/>
          <w:kern w:val="0"/>
          <w14:ligatures w14:val="none"/>
        </w:rPr>
      </w:pPr>
      <w:hyperlink w:anchor="_bookmark17" w:history="1">
        <w:r w:rsidRPr="00CE1AD6">
          <w:rPr>
            <w:rFonts w:ascii="Calibri" w:eastAsia="Times New Roman" w:hAnsi="Times New Roman" w:cs="Calibri"/>
            <w:w w:val="82"/>
            <w:kern w:val="0"/>
            <w14:ligatures w14:val="none"/>
          </w:rPr>
          <w:t>...........................................................................11</w:t>
        </w:r>
        <w:r w:rsidRPr="00CE1AD6">
          <w:rPr>
            <w:rFonts w:ascii="Calibri" w:eastAsia="Times New Roman" w:hAnsi="Times New Roman" w:cs="Calibri"/>
            <w:spacing w:val="-17"/>
            <w:w w:val="82"/>
            <w:kern w:val="0"/>
            <w:rtl/>
            <w14:ligatures w14:val="none"/>
          </w:rPr>
          <w:t xml:space="preserve"> </w:t>
        </w:r>
        <w:r w:rsidRPr="00CE1AD6">
          <w:rPr>
            <w:rFonts w:ascii="Calibri" w:eastAsia="Times New Roman" w:hAnsi="Times New Roman" w:cs="Calibri"/>
            <w:w w:val="82"/>
            <w:kern w:val="0"/>
            <w:rtl/>
            <w14:ligatures w14:val="none"/>
          </w:rPr>
          <w:t>العلاقة</w:t>
        </w:r>
        <w:r w:rsidRPr="00CE1AD6">
          <w:rPr>
            <w:rFonts w:ascii="Calibri" w:eastAsia="Times New Roman" w:hAnsi="Times New Roman" w:cs="Calibri"/>
            <w:spacing w:val="-9"/>
            <w:kern w:val="0"/>
            <w:rtl/>
            <w14:ligatures w14:val="none"/>
          </w:rPr>
          <w:t xml:space="preserve"> </w:t>
        </w:r>
        <w:proofErr w:type="gramStart"/>
        <w:r w:rsidRPr="00CE1AD6">
          <w:rPr>
            <w:rFonts w:ascii="Calibri" w:eastAsia="Times New Roman" w:hAnsi="Times New Roman" w:cs="Calibri"/>
            <w:w w:val="82"/>
            <w:kern w:val="0"/>
            <w:rtl/>
            <w14:ligatures w14:val="none"/>
          </w:rPr>
          <w:t>ب</w:t>
        </w:r>
        <w:r w:rsidRPr="00CE1AD6">
          <w:rPr>
            <w:rFonts w:ascii="Calibri" w:eastAsia="Times New Roman" w:hAnsi="Times New Roman" w:cs="Calibri"/>
            <w:spacing w:val="49"/>
            <w:kern w:val="0"/>
            <w:position w:val="-1"/>
            <w:rtl/>
            <w14:ligatures w14:val="none"/>
          </w:rPr>
          <w:t xml:space="preserve"> </w:t>
        </w:r>
        <w:r w:rsidRPr="00CE1AD6">
          <w:rPr>
            <w:rFonts w:ascii="Calibri" w:eastAsia="Times New Roman" w:hAnsi="Times New Roman" w:cs="Calibri"/>
            <w:w w:val="82"/>
            <w:kern w:val="0"/>
            <w:position w:val="6"/>
            <w14:ligatures w14:val="none"/>
          </w:rPr>
          <w:t>.</w:t>
        </w:r>
        <w:r w:rsidRPr="00CE1AD6">
          <w:rPr>
            <w:rFonts w:ascii="Calibri" w:eastAsia="Times New Roman" w:hAnsi="Times New Roman" w:cs="Calibri"/>
            <w:w w:val="82"/>
            <w:kern w:val="0"/>
            <w:rtl/>
            <w14:ligatures w14:val="none"/>
          </w:rPr>
          <w:t>ي</w:t>
        </w:r>
        <w:proofErr w:type="gramEnd"/>
        <w:r w:rsidRPr="00CE1AD6">
          <w:rPr>
            <w:rFonts w:ascii="Calibri" w:eastAsia="Times New Roman" w:hAnsi="Times New Roman" w:cs="Calibri"/>
            <w:spacing w:val="-2"/>
            <w:w w:val="82"/>
            <w:kern w:val="0"/>
            <w:rtl/>
            <w14:ligatures w14:val="none"/>
          </w:rPr>
          <w:t xml:space="preserve"> </w:t>
        </w:r>
        <w:r w:rsidRPr="00CE1AD6">
          <w:rPr>
            <w:rFonts w:ascii="Calibri" w:eastAsia="Times New Roman" w:hAnsi="Times New Roman" w:cs="Calibri"/>
            <w:w w:val="82"/>
            <w:kern w:val="0"/>
            <w:rtl/>
            <w14:ligatures w14:val="none"/>
          </w:rPr>
          <w:t>التحول</w:t>
        </w:r>
        <w:r w:rsidRPr="00CE1AD6">
          <w:rPr>
            <w:rFonts w:ascii="Calibri" w:eastAsia="Times New Roman" w:hAnsi="Times New Roman" w:cs="Calibri"/>
            <w:spacing w:val="-3"/>
            <w:w w:val="82"/>
            <w:kern w:val="0"/>
            <w:rtl/>
            <w14:ligatures w14:val="none"/>
          </w:rPr>
          <w:t xml:space="preserve"> </w:t>
        </w:r>
        <w:r w:rsidRPr="00CE1AD6">
          <w:rPr>
            <w:rFonts w:ascii="Calibri" w:eastAsia="Times New Roman" w:hAnsi="Times New Roman" w:cs="Calibri"/>
            <w:w w:val="82"/>
            <w:kern w:val="0"/>
            <w:rtl/>
            <w14:ligatures w14:val="none"/>
          </w:rPr>
          <w:t>الرق</w:t>
        </w:r>
        <w:r w:rsidRPr="00CE1AD6">
          <w:rPr>
            <w:rFonts w:ascii="Calibri" w:eastAsia="Times New Roman" w:hAnsi="Times New Roman" w:cs="Calibri"/>
            <w:spacing w:val="49"/>
            <w:kern w:val="0"/>
            <w:position w:val="-6"/>
            <w:rtl/>
            <w14:ligatures w14:val="none"/>
          </w:rPr>
          <w:t xml:space="preserve"> </w:t>
        </w:r>
        <w:r w:rsidRPr="00CE1AD6">
          <w:rPr>
            <w:rFonts w:ascii="Calibri" w:eastAsia="Times New Roman" w:hAnsi="Times New Roman" w:cs="Calibri"/>
            <w:w w:val="82"/>
            <w:kern w:val="0"/>
            <w:rtl/>
            <w14:ligatures w14:val="none"/>
          </w:rPr>
          <w:t>م</w:t>
        </w:r>
        <w:r w:rsidRPr="00CE1AD6">
          <w:rPr>
            <w:rFonts w:ascii="Calibri" w:eastAsia="Times New Roman" w:hAnsi="Times New Roman" w:cs="Calibri"/>
            <w:spacing w:val="-1"/>
            <w:w w:val="82"/>
            <w:kern w:val="0"/>
            <w:rtl/>
            <w14:ligatures w14:val="none"/>
          </w:rPr>
          <w:t xml:space="preserve"> </w:t>
        </w:r>
        <w:r w:rsidRPr="00CE1AD6">
          <w:rPr>
            <w:rFonts w:ascii="Calibri" w:eastAsia="Times New Roman" w:hAnsi="Times New Roman" w:cs="Calibri"/>
            <w:w w:val="82"/>
            <w:kern w:val="0"/>
            <w:rtl/>
            <w14:ligatures w14:val="none"/>
          </w:rPr>
          <w:t>وكفاءة</w:t>
        </w:r>
        <w:r w:rsidRPr="00CE1AD6">
          <w:rPr>
            <w:rFonts w:ascii="Calibri" w:eastAsia="Times New Roman" w:hAnsi="Times New Roman" w:cs="Calibri"/>
            <w:spacing w:val="-3"/>
            <w:w w:val="82"/>
            <w:kern w:val="0"/>
            <w:rtl/>
            <w14:ligatures w14:val="none"/>
          </w:rPr>
          <w:t xml:space="preserve"> </w:t>
        </w:r>
        <w:r w:rsidRPr="00CE1AD6">
          <w:rPr>
            <w:rFonts w:ascii="Calibri" w:eastAsia="Times New Roman" w:hAnsi="Times New Roman" w:cs="Calibri"/>
            <w:w w:val="82"/>
            <w:kern w:val="0"/>
            <w:rtl/>
            <w14:ligatures w14:val="none"/>
          </w:rPr>
          <w:t>الأعمال</w:t>
        </w:r>
        <w:r w:rsidRPr="00CE1AD6">
          <w:rPr>
            <w:rFonts w:ascii="Calibri" w:eastAsia="Times New Roman" w:hAnsi="Times New Roman" w:cs="Calibri"/>
            <w:spacing w:val="-3"/>
            <w:w w:val="82"/>
            <w:kern w:val="0"/>
            <w:rtl/>
            <w14:ligatures w14:val="none"/>
          </w:rPr>
          <w:t xml:space="preserve"> </w:t>
        </w:r>
        <w:r w:rsidRPr="00CE1AD6">
          <w:rPr>
            <w:rFonts w:ascii="Calibri" w:eastAsia="Times New Roman" w:hAnsi="Times New Roman" w:cs="Calibri"/>
            <w:w w:val="82"/>
            <w:kern w:val="0"/>
            <w:rtl/>
            <w14:ligatures w14:val="none"/>
          </w:rPr>
          <w:t>والتنافسية</w:t>
        </w:r>
        <w:r w:rsidRPr="00CE1AD6">
          <w:rPr>
            <w:rFonts w:ascii="Calibri" w:eastAsia="Times New Roman" w:hAnsi="Times New Roman" w:cs="Calibri"/>
            <w:spacing w:val="-4"/>
            <w:w w:val="82"/>
            <w:kern w:val="0"/>
            <w:rtl/>
            <w14:ligatures w14:val="none"/>
          </w:rPr>
          <w:t xml:space="preserve"> </w:t>
        </w:r>
        <w:r w:rsidRPr="00CE1AD6">
          <w:rPr>
            <w:rFonts w:ascii="Calibri" w:eastAsia="Times New Roman" w:hAnsi="Times New Roman" w:cs="Calibri"/>
            <w:w w:val="82"/>
            <w:kern w:val="0"/>
            <w14:ligatures w14:val="none"/>
          </w:rPr>
          <w:t>1.5</w:t>
        </w:r>
      </w:hyperlink>
    </w:p>
    <w:p w14:paraId="47CFBCE5" w14:textId="77777777" w:rsidR="00CE1AD6" w:rsidRPr="00CE1AD6" w:rsidRDefault="00CE1AD6" w:rsidP="00CE1AD6">
      <w:pPr>
        <w:widowControl w:val="0"/>
        <w:autoSpaceDE w:val="0"/>
        <w:autoSpaceDN w:val="0"/>
        <w:bidi w:val="0"/>
        <w:spacing w:before="97" w:after="0" w:line="240" w:lineRule="auto"/>
        <w:rPr>
          <w:rFonts w:ascii="Calibri" w:eastAsia="Times New Roman" w:hAnsi="Times New Roman" w:cs="Times New Roman"/>
          <w:kern w:val="0"/>
          <w:szCs w:val="28"/>
          <w14:ligatures w14:val="none"/>
        </w:rPr>
      </w:pPr>
    </w:p>
    <w:p w14:paraId="078E880B" w14:textId="77777777" w:rsidR="00CE1AD6" w:rsidRPr="00CE1AD6" w:rsidRDefault="00CE1AD6" w:rsidP="00CE1AD6">
      <w:pPr>
        <w:widowControl w:val="0"/>
        <w:autoSpaceDE w:val="0"/>
        <w:autoSpaceDN w:val="0"/>
        <w:spacing w:before="1" w:after="0" w:line="477" w:lineRule="auto"/>
        <w:ind w:left="358" w:right="1053"/>
        <w:rPr>
          <w:rFonts w:ascii="Calibri" w:eastAsia="Times New Roman" w:hAnsi="Times New Roman" w:cs="Calibri"/>
          <w:kern w:val="0"/>
          <w14:ligatures w14:val="none"/>
        </w:rPr>
      </w:pPr>
      <w:hyperlink w:anchor="_bookmark18" w:history="1">
        <w:r w:rsidRPr="00CE1AD6">
          <w:rPr>
            <w:rFonts w:ascii="Calibri" w:eastAsia="Times New Roman" w:hAnsi="Times New Roman" w:cs="Calibri"/>
            <w:w w:val="95"/>
            <w:kern w:val="0"/>
            <w14:ligatures w14:val="none"/>
          </w:rPr>
          <w:t>...........................................................................................................................12</w:t>
        </w:r>
        <w:r w:rsidRPr="00CE1AD6">
          <w:rPr>
            <w:rFonts w:ascii="Calibri" w:eastAsia="Times New Roman" w:hAnsi="Times New Roman" w:cs="Calibri"/>
            <w:w w:val="95"/>
            <w:kern w:val="0"/>
            <w:rtl/>
            <w14:ligatures w14:val="none"/>
          </w:rPr>
          <w:t xml:space="preserve"> ملخص الفصل </w:t>
        </w:r>
        <w:r w:rsidRPr="00CE1AD6">
          <w:rPr>
            <w:rFonts w:ascii="Calibri" w:eastAsia="Times New Roman" w:hAnsi="Times New Roman" w:cs="Calibri"/>
            <w:w w:val="95"/>
            <w:kern w:val="0"/>
            <w14:ligatures w14:val="none"/>
          </w:rPr>
          <w:t>1.6</w:t>
        </w:r>
      </w:hyperlink>
      <w:r w:rsidRPr="00CE1AD6">
        <w:rPr>
          <w:rFonts w:ascii="Calibri" w:eastAsia="Times New Roman" w:hAnsi="Times New Roman" w:cs="Calibri"/>
          <w:w w:val="95"/>
          <w:kern w:val="0"/>
          <w:rtl/>
          <w14:ligatures w14:val="none"/>
        </w:rPr>
        <w:t xml:space="preserve"> </w:t>
      </w:r>
      <w:hyperlink w:anchor="_bookmark19" w:history="1">
        <w:r w:rsidRPr="00CE1AD6">
          <w:rPr>
            <w:rFonts w:ascii="Calibri" w:eastAsia="Times New Roman" w:hAnsi="Times New Roman" w:cs="Calibri"/>
            <w:w w:val="88"/>
            <w:kern w:val="0"/>
            <w14:ligatures w14:val="none"/>
          </w:rPr>
          <w:t>................................................................................................................12</w:t>
        </w:r>
        <w:r w:rsidRPr="00CE1AD6">
          <w:rPr>
            <w:rFonts w:ascii="Calibri" w:eastAsia="Times New Roman" w:hAnsi="Times New Roman" w:cs="Calibri"/>
            <w:w w:val="88"/>
            <w:kern w:val="0"/>
            <w:rtl/>
            <w14:ligatures w14:val="none"/>
          </w:rPr>
          <w:t>الفصل</w:t>
        </w:r>
        <w:r w:rsidRPr="00CE1AD6">
          <w:rPr>
            <w:rFonts w:ascii="Calibri" w:eastAsia="Times New Roman" w:hAnsi="Times New Roman" w:cs="Calibri"/>
            <w:spacing w:val="-6"/>
            <w:w w:val="88"/>
            <w:kern w:val="0"/>
            <w:rtl/>
            <w14:ligatures w14:val="none"/>
          </w:rPr>
          <w:t xml:space="preserve"> </w:t>
        </w:r>
        <w:proofErr w:type="spellStart"/>
        <w:r w:rsidRPr="00CE1AD6">
          <w:rPr>
            <w:rFonts w:ascii="Calibri" w:eastAsia="Times New Roman" w:hAnsi="Times New Roman" w:cs="Calibri"/>
            <w:w w:val="88"/>
            <w:kern w:val="0"/>
            <w:rtl/>
            <w14:ligatures w14:val="none"/>
          </w:rPr>
          <w:t>الثا</w:t>
        </w:r>
        <w:proofErr w:type="spellEnd"/>
      </w:hyperlink>
      <w:r w:rsidRPr="00CE1AD6">
        <w:rPr>
          <w:rFonts w:ascii="Calibri" w:eastAsia="Times New Roman" w:hAnsi="Times New Roman" w:cs="Calibri"/>
          <w:spacing w:val="-7"/>
          <w:w w:val="88"/>
          <w:kern w:val="0"/>
          <w:position w:val="10"/>
          <w:rtl/>
          <w14:ligatures w14:val="none"/>
        </w:rPr>
        <w:t xml:space="preserve"> </w:t>
      </w:r>
      <w:r w:rsidRPr="00CE1AD6">
        <w:rPr>
          <w:rFonts w:ascii="Calibri" w:eastAsia="Times New Roman" w:hAnsi="Times New Roman" w:cs="Calibri"/>
          <w:w w:val="88"/>
          <w:kern w:val="0"/>
          <w:position w:val="10"/>
          <w14:ligatures w14:val="none"/>
        </w:rPr>
        <w:t>.</w:t>
      </w:r>
      <w:r w:rsidRPr="00CE1AD6">
        <w:rPr>
          <w:rFonts w:ascii="Calibri" w:eastAsia="Times New Roman" w:hAnsi="Times New Roman" w:cs="Calibri"/>
          <w:spacing w:val="-19"/>
          <w:w w:val="88"/>
          <w:kern w:val="0"/>
          <w:position w:val="-5"/>
          <w:rtl/>
          <w14:ligatures w14:val="none"/>
        </w:rPr>
        <w:t xml:space="preserve"> </w:t>
      </w:r>
      <w:hyperlink w:anchor="_bookmark19" w:history="1">
        <w:proofErr w:type="gramStart"/>
        <w:r w:rsidRPr="00CE1AD6">
          <w:rPr>
            <w:rFonts w:ascii="Calibri" w:eastAsia="Times New Roman" w:hAnsi="Times New Roman" w:cs="Calibri"/>
            <w:w w:val="88"/>
            <w:kern w:val="0"/>
            <w:rtl/>
            <w14:ligatures w14:val="none"/>
          </w:rPr>
          <w:t>ن</w:t>
        </w:r>
        <w:r w:rsidRPr="00CE1AD6">
          <w:rPr>
            <w:rFonts w:ascii="Calibri" w:eastAsia="Times New Roman" w:hAnsi="Times New Roman" w:cs="Calibri"/>
            <w:spacing w:val="-6"/>
            <w:w w:val="88"/>
            <w:kern w:val="0"/>
            <w:rtl/>
            <w14:ligatures w14:val="none"/>
          </w:rPr>
          <w:t xml:space="preserve"> </w:t>
        </w:r>
        <w:r w:rsidRPr="00CE1AD6">
          <w:rPr>
            <w:rFonts w:ascii="Calibri" w:eastAsia="Times New Roman" w:hAnsi="Times New Roman" w:cs="Calibri"/>
            <w:w w:val="88"/>
            <w:kern w:val="0"/>
            <w14:ligatures w14:val="none"/>
          </w:rPr>
          <w:t>:</w:t>
        </w:r>
        <w:r w:rsidRPr="00CE1AD6">
          <w:rPr>
            <w:rFonts w:ascii="Calibri" w:eastAsia="Times New Roman" w:hAnsi="Times New Roman" w:cs="Calibri"/>
            <w:w w:val="88"/>
            <w:kern w:val="0"/>
            <w:rtl/>
            <w14:ligatures w14:val="none"/>
          </w:rPr>
          <w:t>الدراسات</w:t>
        </w:r>
        <w:proofErr w:type="gramEnd"/>
        <w:r w:rsidRPr="00CE1AD6">
          <w:rPr>
            <w:rFonts w:ascii="Calibri" w:eastAsia="Times New Roman" w:hAnsi="Times New Roman" w:cs="Calibri"/>
            <w:spacing w:val="-7"/>
            <w:w w:val="88"/>
            <w:kern w:val="0"/>
            <w:rtl/>
            <w14:ligatures w14:val="none"/>
          </w:rPr>
          <w:t xml:space="preserve"> </w:t>
        </w:r>
        <w:r w:rsidRPr="00CE1AD6">
          <w:rPr>
            <w:rFonts w:ascii="Calibri" w:eastAsia="Times New Roman" w:hAnsi="Times New Roman" w:cs="Calibri"/>
            <w:w w:val="88"/>
            <w:kern w:val="0"/>
            <w:rtl/>
            <w14:ligatures w14:val="none"/>
          </w:rPr>
          <w:t>السابقة</w:t>
        </w:r>
      </w:hyperlink>
    </w:p>
    <w:p w14:paraId="0205C23A" w14:textId="77777777" w:rsidR="00CE1AD6" w:rsidRPr="00CE1AD6" w:rsidRDefault="00CE1AD6" w:rsidP="00CE1AD6">
      <w:pPr>
        <w:widowControl w:val="0"/>
        <w:autoSpaceDE w:val="0"/>
        <w:autoSpaceDN w:val="0"/>
        <w:spacing w:before="106" w:after="0" w:line="240" w:lineRule="auto"/>
        <w:ind w:left="358" w:right="1053"/>
        <w:rPr>
          <w:rFonts w:ascii="Calibri" w:eastAsia="Times New Roman" w:hAnsi="Times New Roman" w:cs="Calibri"/>
          <w:kern w:val="0"/>
          <w14:ligatures w14:val="none"/>
        </w:rPr>
      </w:pPr>
      <w:hyperlink w:anchor="_bookmark20" w:history="1">
        <w:r w:rsidRPr="00CE1AD6">
          <w:rPr>
            <w:rFonts w:ascii="Calibri" w:eastAsia="Times New Roman" w:hAnsi="Times New Roman" w:cs="Calibri"/>
            <w:w w:val="97"/>
            <w:kern w:val="0"/>
            <w14:ligatures w14:val="none"/>
          </w:rPr>
          <w:t>....................................................................................................................................12</w:t>
        </w:r>
        <w:r w:rsidRPr="00CE1AD6">
          <w:rPr>
            <w:rFonts w:ascii="Calibri" w:eastAsia="Times New Roman" w:hAnsi="Times New Roman" w:cs="Calibri"/>
            <w:spacing w:val="-29"/>
            <w:w w:val="97"/>
            <w:kern w:val="0"/>
            <w:rtl/>
            <w14:ligatures w14:val="none"/>
          </w:rPr>
          <w:t xml:space="preserve"> </w:t>
        </w:r>
        <w:r w:rsidRPr="00CE1AD6">
          <w:rPr>
            <w:rFonts w:ascii="Calibri" w:eastAsia="Times New Roman" w:hAnsi="Times New Roman" w:cs="Calibri"/>
            <w:w w:val="97"/>
            <w:kern w:val="0"/>
            <w:rtl/>
            <w14:ligatures w14:val="none"/>
          </w:rPr>
          <w:t>المقدمة</w:t>
        </w:r>
        <w:r w:rsidRPr="00CE1AD6">
          <w:rPr>
            <w:rFonts w:ascii="Calibri" w:eastAsia="Times New Roman" w:hAnsi="Times New Roman" w:cs="Calibri"/>
            <w:spacing w:val="-11"/>
            <w:w w:val="97"/>
            <w:kern w:val="0"/>
            <w:rtl/>
            <w14:ligatures w14:val="none"/>
          </w:rPr>
          <w:t xml:space="preserve"> </w:t>
        </w:r>
        <w:r w:rsidRPr="00CE1AD6">
          <w:rPr>
            <w:rFonts w:ascii="Calibri" w:eastAsia="Times New Roman" w:hAnsi="Times New Roman" w:cs="Calibri"/>
            <w:w w:val="97"/>
            <w:kern w:val="0"/>
            <w14:ligatures w14:val="none"/>
          </w:rPr>
          <w:t>2.1</w:t>
        </w:r>
      </w:hyperlink>
    </w:p>
    <w:p w14:paraId="31F8CF56" w14:textId="77777777" w:rsidR="00CE1AD6" w:rsidRPr="00CE1AD6" w:rsidRDefault="00CE1AD6" w:rsidP="00CE1AD6">
      <w:pPr>
        <w:widowControl w:val="0"/>
        <w:autoSpaceDE w:val="0"/>
        <w:autoSpaceDN w:val="0"/>
        <w:bidi w:val="0"/>
        <w:spacing w:before="98" w:after="0" w:line="240" w:lineRule="auto"/>
        <w:rPr>
          <w:rFonts w:ascii="Calibri" w:eastAsia="Times New Roman" w:hAnsi="Times New Roman" w:cs="Times New Roman"/>
          <w:kern w:val="0"/>
          <w:szCs w:val="28"/>
          <w14:ligatures w14:val="none"/>
        </w:rPr>
      </w:pPr>
    </w:p>
    <w:p w14:paraId="3136ECCA"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21" w:history="1">
        <w:r w:rsidRPr="00CE1AD6">
          <w:rPr>
            <w:rFonts w:ascii="Calibri" w:eastAsia="Times New Roman" w:hAnsi="Times New Roman" w:cs="Calibri"/>
            <w:w w:val="93"/>
            <w:kern w:val="0"/>
            <w14:ligatures w14:val="none"/>
          </w:rPr>
          <w:t>........................................................................................................................12</w:t>
        </w:r>
        <w:r w:rsidRPr="00CE1AD6">
          <w:rPr>
            <w:rFonts w:ascii="Calibri" w:eastAsia="Times New Roman" w:hAnsi="Times New Roman" w:cs="Calibri"/>
            <w:w w:val="93"/>
            <w:kern w:val="0"/>
            <w:rtl/>
            <w14:ligatures w14:val="none"/>
          </w:rPr>
          <w:t>الدراسات</w:t>
        </w:r>
        <w:r w:rsidRPr="00CE1AD6">
          <w:rPr>
            <w:rFonts w:ascii="Calibri" w:eastAsia="Times New Roman" w:hAnsi="Times New Roman" w:cs="Calibri"/>
            <w:spacing w:val="-9"/>
            <w:w w:val="93"/>
            <w:kern w:val="0"/>
            <w:rtl/>
            <w14:ligatures w14:val="none"/>
          </w:rPr>
          <w:t xml:space="preserve"> </w:t>
        </w:r>
        <w:r w:rsidRPr="00CE1AD6">
          <w:rPr>
            <w:rFonts w:ascii="Calibri" w:eastAsia="Times New Roman" w:hAnsi="Times New Roman" w:cs="Calibri"/>
            <w:w w:val="93"/>
            <w:kern w:val="0"/>
            <w:rtl/>
            <w14:ligatures w14:val="none"/>
          </w:rPr>
          <w:t>السابقة</w:t>
        </w:r>
        <w:r w:rsidRPr="00CE1AD6">
          <w:rPr>
            <w:rFonts w:ascii="Calibri" w:eastAsia="Times New Roman" w:hAnsi="Times New Roman" w:cs="Calibri"/>
            <w:spacing w:val="-9"/>
            <w:w w:val="93"/>
            <w:kern w:val="0"/>
            <w:rtl/>
            <w14:ligatures w14:val="none"/>
          </w:rPr>
          <w:t xml:space="preserve"> </w:t>
        </w:r>
        <w:r w:rsidRPr="00CE1AD6">
          <w:rPr>
            <w:rFonts w:ascii="Calibri" w:eastAsia="Times New Roman" w:hAnsi="Times New Roman" w:cs="Calibri"/>
            <w:w w:val="93"/>
            <w:kern w:val="0"/>
            <w14:ligatures w14:val="none"/>
          </w:rPr>
          <w:t>2.2</w:t>
        </w:r>
      </w:hyperlink>
    </w:p>
    <w:p w14:paraId="2326C3FF" w14:textId="77777777" w:rsidR="00CE1AD6" w:rsidRPr="00CE1AD6" w:rsidRDefault="00CE1AD6" w:rsidP="00CE1AD6">
      <w:pPr>
        <w:widowControl w:val="0"/>
        <w:autoSpaceDE w:val="0"/>
        <w:autoSpaceDN w:val="0"/>
        <w:bidi w:val="0"/>
        <w:spacing w:before="103" w:after="0" w:line="240" w:lineRule="auto"/>
        <w:rPr>
          <w:rFonts w:ascii="Calibri" w:eastAsia="Times New Roman" w:hAnsi="Times New Roman" w:cs="Times New Roman"/>
          <w:kern w:val="0"/>
          <w:szCs w:val="28"/>
          <w14:ligatures w14:val="none"/>
        </w:rPr>
      </w:pPr>
    </w:p>
    <w:p w14:paraId="2139D379"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22" w:history="1">
        <w:r w:rsidRPr="00CE1AD6">
          <w:rPr>
            <w:rFonts w:ascii="Calibri" w:eastAsia="Times New Roman" w:hAnsi="Times New Roman" w:cs="Calibri"/>
            <w:w w:val="95"/>
            <w:kern w:val="0"/>
            <w14:ligatures w14:val="none"/>
          </w:rPr>
          <w:t>.....................................................................................................................12</w:t>
        </w:r>
        <w:r w:rsidRPr="00CE1AD6">
          <w:rPr>
            <w:rFonts w:ascii="Calibri" w:eastAsia="Times New Roman" w:hAnsi="Times New Roman" w:cs="Calibri"/>
            <w:spacing w:val="-10"/>
            <w:w w:val="95"/>
            <w:kern w:val="0"/>
            <w:rtl/>
            <w14:ligatures w14:val="none"/>
          </w:rPr>
          <w:t xml:space="preserve"> </w:t>
        </w:r>
        <w:r w:rsidRPr="00CE1AD6">
          <w:rPr>
            <w:rFonts w:ascii="Calibri" w:eastAsia="Times New Roman" w:hAnsi="Times New Roman" w:cs="Calibri"/>
            <w:w w:val="95"/>
            <w:kern w:val="0"/>
            <w:rtl/>
            <w14:ligatures w14:val="none"/>
          </w:rPr>
          <w:t>دراسات</w:t>
        </w:r>
        <w:r w:rsidRPr="00CE1AD6">
          <w:rPr>
            <w:rFonts w:ascii="Calibri" w:eastAsia="Times New Roman" w:hAnsi="Times New Roman" w:cs="Calibri"/>
            <w:spacing w:val="-10"/>
            <w:w w:val="95"/>
            <w:kern w:val="0"/>
            <w:rtl/>
            <w14:ligatures w14:val="none"/>
          </w:rPr>
          <w:t xml:space="preserve"> </w:t>
        </w:r>
        <w:r w:rsidRPr="00CE1AD6">
          <w:rPr>
            <w:rFonts w:ascii="Calibri" w:eastAsia="Times New Roman" w:hAnsi="Times New Roman" w:cs="Calibri"/>
            <w:w w:val="95"/>
            <w:kern w:val="0"/>
            <w:rtl/>
            <w14:ligatures w14:val="none"/>
          </w:rPr>
          <w:t>دولية</w:t>
        </w:r>
        <w:r w:rsidRPr="00CE1AD6">
          <w:rPr>
            <w:rFonts w:ascii="Calibri" w:eastAsia="Times New Roman" w:hAnsi="Times New Roman" w:cs="Calibri"/>
            <w:spacing w:val="-10"/>
            <w:w w:val="95"/>
            <w:kern w:val="0"/>
            <w:rtl/>
            <w14:ligatures w14:val="none"/>
          </w:rPr>
          <w:t xml:space="preserve"> </w:t>
        </w:r>
        <w:r w:rsidRPr="00CE1AD6">
          <w:rPr>
            <w:rFonts w:ascii="Calibri" w:eastAsia="Times New Roman" w:hAnsi="Times New Roman" w:cs="Calibri"/>
            <w:w w:val="95"/>
            <w:kern w:val="0"/>
            <w14:ligatures w14:val="none"/>
          </w:rPr>
          <w:t>2.2.1</w:t>
        </w:r>
      </w:hyperlink>
    </w:p>
    <w:p w14:paraId="42728786" w14:textId="77777777" w:rsidR="00CE1AD6" w:rsidRPr="00CE1AD6" w:rsidRDefault="00CE1AD6" w:rsidP="00CE1AD6">
      <w:pPr>
        <w:widowControl w:val="0"/>
        <w:autoSpaceDE w:val="0"/>
        <w:autoSpaceDN w:val="0"/>
        <w:bidi w:val="0"/>
        <w:spacing w:before="98" w:after="0" w:line="240" w:lineRule="auto"/>
        <w:rPr>
          <w:rFonts w:ascii="Calibri" w:eastAsia="Times New Roman" w:hAnsi="Times New Roman" w:cs="Times New Roman"/>
          <w:kern w:val="0"/>
          <w:szCs w:val="28"/>
          <w14:ligatures w14:val="none"/>
        </w:rPr>
      </w:pPr>
    </w:p>
    <w:p w14:paraId="3EC5ECDB"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23" w:history="1">
        <w:r w:rsidRPr="00CE1AD6">
          <w:rPr>
            <w:rFonts w:ascii="Calibri" w:eastAsia="Times New Roman" w:hAnsi="Times New Roman" w:cs="Calibri"/>
            <w:w w:val="95"/>
            <w:kern w:val="0"/>
            <w14:ligatures w14:val="none"/>
          </w:rPr>
          <w:t>....................................................................................................................13</w:t>
        </w:r>
        <w:r w:rsidRPr="00CE1AD6">
          <w:rPr>
            <w:rFonts w:ascii="Calibri" w:eastAsia="Times New Roman" w:hAnsi="Times New Roman" w:cs="Calibri"/>
            <w:spacing w:val="-12"/>
            <w:w w:val="95"/>
            <w:kern w:val="0"/>
            <w:rtl/>
            <w14:ligatures w14:val="none"/>
          </w:rPr>
          <w:t xml:space="preserve"> </w:t>
        </w:r>
        <w:r w:rsidRPr="00CE1AD6">
          <w:rPr>
            <w:rFonts w:ascii="Calibri" w:eastAsia="Times New Roman" w:hAnsi="Times New Roman" w:cs="Calibri"/>
            <w:w w:val="95"/>
            <w:kern w:val="0"/>
            <w:rtl/>
            <w14:ligatures w14:val="none"/>
          </w:rPr>
          <w:t>دراسات</w:t>
        </w:r>
        <w:r w:rsidRPr="00CE1AD6">
          <w:rPr>
            <w:rFonts w:ascii="Calibri" w:eastAsia="Times New Roman" w:hAnsi="Times New Roman" w:cs="Calibri"/>
            <w:spacing w:val="-10"/>
            <w:w w:val="95"/>
            <w:kern w:val="0"/>
            <w:rtl/>
            <w14:ligatures w14:val="none"/>
          </w:rPr>
          <w:t xml:space="preserve"> </w:t>
        </w:r>
        <w:r w:rsidRPr="00CE1AD6">
          <w:rPr>
            <w:rFonts w:ascii="Calibri" w:eastAsia="Times New Roman" w:hAnsi="Times New Roman" w:cs="Calibri"/>
            <w:w w:val="95"/>
            <w:kern w:val="0"/>
            <w:rtl/>
            <w14:ligatures w14:val="none"/>
          </w:rPr>
          <w:t>محلية</w:t>
        </w:r>
        <w:r w:rsidRPr="00CE1AD6">
          <w:rPr>
            <w:rFonts w:ascii="Calibri" w:eastAsia="Times New Roman" w:hAnsi="Times New Roman" w:cs="Calibri"/>
            <w:spacing w:val="-10"/>
            <w:w w:val="95"/>
            <w:kern w:val="0"/>
            <w:rtl/>
            <w14:ligatures w14:val="none"/>
          </w:rPr>
          <w:t xml:space="preserve"> </w:t>
        </w:r>
        <w:r w:rsidRPr="00CE1AD6">
          <w:rPr>
            <w:rFonts w:ascii="Calibri" w:eastAsia="Times New Roman" w:hAnsi="Times New Roman" w:cs="Calibri"/>
            <w:w w:val="95"/>
            <w:kern w:val="0"/>
            <w14:ligatures w14:val="none"/>
          </w:rPr>
          <w:t>2.2.2</w:t>
        </w:r>
      </w:hyperlink>
    </w:p>
    <w:p w14:paraId="4A1C6AD8" w14:textId="77777777" w:rsidR="00CE1AD6" w:rsidRPr="00CE1AD6" w:rsidRDefault="00CE1AD6" w:rsidP="00CE1AD6">
      <w:pPr>
        <w:widowControl w:val="0"/>
        <w:autoSpaceDE w:val="0"/>
        <w:autoSpaceDN w:val="0"/>
        <w:bidi w:val="0"/>
        <w:spacing w:before="103" w:after="0" w:line="240" w:lineRule="auto"/>
        <w:rPr>
          <w:rFonts w:ascii="Calibri" w:eastAsia="Times New Roman" w:hAnsi="Times New Roman" w:cs="Times New Roman"/>
          <w:kern w:val="0"/>
          <w:szCs w:val="28"/>
          <w14:ligatures w14:val="none"/>
        </w:rPr>
      </w:pPr>
    </w:p>
    <w:p w14:paraId="3F3BBFC7"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24" w:history="1">
        <w:r w:rsidRPr="00CE1AD6">
          <w:rPr>
            <w:rFonts w:ascii="Calibri" w:eastAsia="Times New Roman" w:hAnsi="Times New Roman" w:cs="Calibri"/>
            <w:w w:val="90"/>
            <w:kern w:val="0"/>
            <w14:ligatures w14:val="none"/>
          </w:rPr>
          <w:t>...........................................................................................................13</w:t>
        </w:r>
        <w:r w:rsidRPr="00CE1AD6">
          <w:rPr>
            <w:rFonts w:ascii="Calibri" w:eastAsia="Times New Roman" w:hAnsi="Times New Roman" w:cs="Calibri"/>
            <w:spacing w:val="-7"/>
            <w:w w:val="90"/>
            <w:kern w:val="0"/>
            <w:rtl/>
            <w14:ligatures w14:val="none"/>
          </w:rPr>
          <w:t xml:space="preserve"> </w:t>
        </w:r>
        <w:r w:rsidRPr="00CE1AD6">
          <w:rPr>
            <w:rFonts w:ascii="Calibri" w:eastAsia="Times New Roman" w:hAnsi="Times New Roman" w:cs="Calibri"/>
            <w:w w:val="90"/>
            <w:kern w:val="0"/>
            <w:rtl/>
            <w14:ligatures w14:val="none"/>
          </w:rPr>
          <w:t>المنطلقات</w:t>
        </w:r>
        <w:r w:rsidRPr="00CE1AD6">
          <w:rPr>
            <w:rFonts w:ascii="Calibri" w:eastAsia="Times New Roman" w:hAnsi="Times New Roman" w:cs="Calibri"/>
            <w:spacing w:val="-8"/>
            <w:w w:val="90"/>
            <w:kern w:val="0"/>
            <w:rtl/>
            <w14:ligatures w14:val="none"/>
          </w:rPr>
          <w:t xml:space="preserve"> </w:t>
        </w:r>
        <w:r w:rsidRPr="00CE1AD6">
          <w:rPr>
            <w:rFonts w:ascii="Calibri" w:eastAsia="Times New Roman" w:hAnsi="Times New Roman" w:cs="Calibri"/>
            <w:w w:val="90"/>
            <w:kern w:val="0"/>
            <w:rtl/>
            <w14:ligatures w14:val="none"/>
          </w:rPr>
          <w:t>النظرية</w:t>
        </w:r>
        <w:r w:rsidRPr="00CE1AD6">
          <w:rPr>
            <w:rFonts w:ascii="Calibri" w:eastAsia="Times New Roman" w:hAnsi="Times New Roman" w:cs="Calibri"/>
            <w:spacing w:val="-7"/>
            <w:w w:val="90"/>
            <w:kern w:val="0"/>
            <w:rtl/>
            <w14:ligatures w14:val="none"/>
          </w:rPr>
          <w:t xml:space="preserve"> </w:t>
        </w:r>
        <w:r w:rsidRPr="00CE1AD6">
          <w:rPr>
            <w:rFonts w:ascii="Calibri" w:eastAsia="Times New Roman" w:hAnsi="Times New Roman" w:cs="Calibri"/>
            <w:w w:val="90"/>
            <w:kern w:val="0"/>
            <w:rtl/>
            <w14:ligatures w14:val="none"/>
          </w:rPr>
          <w:t>للدراسة</w:t>
        </w:r>
        <w:r w:rsidRPr="00CE1AD6">
          <w:rPr>
            <w:rFonts w:ascii="Calibri" w:eastAsia="Times New Roman" w:hAnsi="Times New Roman" w:cs="Calibri"/>
            <w:spacing w:val="-8"/>
            <w:w w:val="90"/>
            <w:kern w:val="0"/>
            <w:rtl/>
            <w14:ligatures w14:val="none"/>
          </w:rPr>
          <w:t xml:space="preserve"> </w:t>
        </w:r>
        <w:r w:rsidRPr="00CE1AD6">
          <w:rPr>
            <w:rFonts w:ascii="Calibri" w:eastAsia="Times New Roman" w:hAnsi="Times New Roman" w:cs="Calibri"/>
            <w:w w:val="90"/>
            <w:kern w:val="0"/>
            <w14:ligatures w14:val="none"/>
          </w:rPr>
          <w:t>2.3</w:t>
        </w:r>
      </w:hyperlink>
    </w:p>
    <w:p w14:paraId="723910ED" w14:textId="77777777" w:rsidR="00CE1AD6" w:rsidRPr="00CE1AD6" w:rsidRDefault="00CE1AD6" w:rsidP="00CE1AD6">
      <w:pPr>
        <w:widowControl w:val="0"/>
        <w:autoSpaceDE w:val="0"/>
        <w:autoSpaceDN w:val="0"/>
        <w:spacing w:before="257" w:after="0" w:line="240" w:lineRule="auto"/>
        <w:ind w:left="358" w:right="1053"/>
        <w:rPr>
          <w:rFonts w:ascii="Calibri" w:eastAsia="Times New Roman" w:hAnsi="Times New Roman" w:cs="Calibri"/>
          <w:kern w:val="0"/>
          <w14:ligatures w14:val="none"/>
        </w:rPr>
      </w:pPr>
      <w:hyperlink w:anchor="_bookmark25" w:history="1">
        <w:r w:rsidRPr="00CE1AD6">
          <w:rPr>
            <w:rFonts w:ascii="Calibri" w:eastAsia="Times New Roman" w:hAnsi="Times New Roman" w:cs="Calibri"/>
            <w:w w:val="85"/>
            <w:kern w:val="0"/>
            <w14:ligatures w14:val="none"/>
          </w:rPr>
          <w:t>...................................................................................13</w:t>
        </w:r>
        <w:r w:rsidRPr="00CE1AD6">
          <w:rPr>
            <w:rFonts w:ascii="Calibri" w:eastAsia="Times New Roman" w:hAnsi="Times New Roman" w:cs="Calibri"/>
            <w:spacing w:val="-9"/>
            <w:w w:val="85"/>
            <w:kern w:val="0"/>
            <w:rtl/>
            <w14:ligatures w14:val="none"/>
          </w:rPr>
          <w:t xml:space="preserve"> </w:t>
        </w:r>
        <w:r w:rsidRPr="00CE1AD6">
          <w:rPr>
            <w:rFonts w:ascii="Calibri" w:eastAsia="Times New Roman" w:hAnsi="Times New Roman" w:cs="Calibri"/>
            <w:w w:val="85"/>
            <w:kern w:val="0"/>
            <w:rtl/>
            <w14:ligatures w14:val="none"/>
          </w:rPr>
          <w:t>التحول</w:t>
        </w:r>
        <w:r w:rsidRPr="00CE1AD6">
          <w:rPr>
            <w:rFonts w:ascii="Calibri" w:eastAsia="Times New Roman" w:hAnsi="Times New Roman" w:cs="Calibri"/>
            <w:spacing w:val="-5"/>
            <w:w w:val="85"/>
            <w:kern w:val="0"/>
            <w:rtl/>
            <w14:ligatures w14:val="none"/>
          </w:rPr>
          <w:t xml:space="preserve"> </w:t>
        </w:r>
        <w:r w:rsidRPr="00CE1AD6">
          <w:rPr>
            <w:rFonts w:ascii="Calibri" w:eastAsia="Times New Roman" w:hAnsi="Times New Roman" w:cs="Calibri"/>
            <w:w w:val="85"/>
            <w:kern w:val="0"/>
            <w:rtl/>
            <w14:ligatures w14:val="none"/>
          </w:rPr>
          <w:t>الرق</w:t>
        </w:r>
        <w:r w:rsidRPr="00CE1AD6">
          <w:rPr>
            <w:rFonts w:ascii="Calibri" w:eastAsia="Times New Roman" w:hAnsi="Times New Roman" w:cs="Calibri"/>
            <w:spacing w:val="39"/>
            <w:kern w:val="0"/>
            <w:position w:val="-6"/>
            <w:rtl/>
            <w14:ligatures w14:val="none"/>
          </w:rPr>
          <w:t xml:space="preserve"> </w:t>
        </w:r>
        <w:r w:rsidRPr="00CE1AD6">
          <w:rPr>
            <w:rFonts w:ascii="Calibri" w:eastAsia="Times New Roman" w:hAnsi="Times New Roman" w:cs="Calibri"/>
            <w:w w:val="85"/>
            <w:kern w:val="0"/>
            <w:rtl/>
            <w14:ligatures w14:val="none"/>
          </w:rPr>
          <w:t>م</w:t>
        </w:r>
      </w:hyperlink>
      <w:r w:rsidRPr="00CE1AD6">
        <w:rPr>
          <w:rFonts w:ascii="Calibri" w:eastAsia="Times New Roman" w:hAnsi="Times New Roman" w:cs="Calibri"/>
          <w:spacing w:val="15"/>
          <w:kern w:val="0"/>
          <w:position w:val="11"/>
          <w:rtl/>
          <w14:ligatures w14:val="none"/>
        </w:rPr>
        <w:t xml:space="preserve"> </w:t>
      </w:r>
      <w:r w:rsidRPr="00CE1AD6">
        <w:rPr>
          <w:rFonts w:ascii="Calibri" w:eastAsia="Times New Roman" w:hAnsi="Times New Roman" w:cs="Calibri"/>
          <w:w w:val="85"/>
          <w:kern w:val="0"/>
          <w:position w:val="11"/>
          <w14:ligatures w14:val="none"/>
        </w:rPr>
        <w:t>.</w:t>
      </w:r>
      <w:r w:rsidRPr="00CE1AD6">
        <w:rPr>
          <w:rFonts w:ascii="Calibri" w:eastAsia="Times New Roman" w:hAnsi="Times New Roman" w:cs="Calibri"/>
          <w:spacing w:val="-17"/>
          <w:w w:val="85"/>
          <w:kern w:val="0"/>
          <w:position w:val="-6"/>
          <w:rtl/>
          <w14:ligatures w14:val="none"/>
        </w:rPr>
        <w:t xml:space="preserve"> </w:t>
      </w:r>
      <w:hyperlink w:anchor="_bookmark25" w:history="1">
        <w:r w:rsidRPr="00CE1AD6">
          <w:rPr>
            <w:rFonts w:ascii="Calibri" w:eastAsia="Times New Roman" w:hAnsi="Times New Roman" w:cs="Calibri"/>
            <w:w w:val="85"/>
            <w:kern w:val="0"/>
            <w:rtl/>
            <w14:ligatures w14:val="none"/>
          </w:rPr>
          <w:t>ف</w:t>
        </w:r>
        <w:r w:rsidRPr="00CE1AD6">
          <w:rPr>
            <w:rFonts w:ascii="Calibri" w:eastAsia="Times New Roman" w:hAnsi="Times New Roman" w:cs="Calibri"/>
            <w:spacing w:val="-5"/>
            <w:w w:val="85"/>
            <w:kern w:val="0"/>
            <w:rtl/>
            <w14:ligatures w14:val="none"/>
          </w:rPr>
          <w:t xml:space="preserve"> </w:t>
        </w:r>
        <w:r w:rsidRPr="00CE1AD6">
          <w:rPr>
            <w:rFonts w:ascii="Calibri" w:eastAsia="Times New Roman" w:hAnsi="Times New Roman" w:cs="Calibri"/>
            <w:w w:val="85"/>
            <w:kern w:val="0"/>
            <w:rtl/>
            <w14:ligatures w14:val="none"/>
          </w:rPr>
          <w:t>قطاع</w:t>
        </w:r>
        <w:r w:rsidRPr="00CE1AD6">
          <w:rPr>
            <w:rFonts w:ascii="Calibri" w:eastAsia="Times New Roman" w:hAnsi="Times New Roman" w:cs="Calibri"/>
            <w:spacing w:val="-5"/>
            <w:w w:val="85"/>
            <w:kern w:val="0"/>
            <w:rtl/>
            <w14:ligatures w14:val="none"/>
          </w:rPr>
          <w:t xml:space="preserve"> </w:t>
        </w:r>
        <w:r w:rsidRPr="00CE1AD6">
          <w:rPr>
            <w:rFonts w:ascii="Calibri" w:eastAsia="Times New Roman" w:hAnsi="Times New Roman" w:cs="Calibri"/>
            <w:w w:val="85"/>
            <w:kern w:val="0"/>
            <w:rtl/>
            <w14:ligatures w14:val="none"/>
          </w:rPr>
          <w:t>التخليص</w:t>
        </w:r>
        <w:r w:rsidRPr="00CE1AD6">
          <w:rPr>
            <w:rFonts w:ascii="Calibri" w:eastAsia="Times New Roman" w:hAnsi="Times New Roman" w:cs="Calibri"/>
            <w:spacing w:val="-5"/>
            <w:w w:val="85"/>
            <w:kern w:val="0"/>
            <w:rtl/>
            <w14:ligatures w14:val="none"/>
          </w:rPr>
          <w:t xml:space="preserve"> </w:t>
        </w:r>
        <w:r w:rsidRPr="00CE1AD6">
          <w:rPr>
            <w:rFonts w:ascii="Calibri" w:eastAsia="Times New Roman" w:hAnsi="Times New Roman" w:cs="Calibri"/>
            <w:w w:val="85"/>
            <w:kern w:val="0"/>
            <w:rtl/>
            <w14:ligatures w14:val="none"/>
          </w:rPr>
          <w:t>الجمر</w:t>
        </w:r>
        <w:r w:rsidRPr="00CE1AD6">
          <w:rPr>
            <w:rFonts w:ascii="Calibri" w:eastAsia="Times New Roman" w:hAnsi="Times New Roman" w:cs="Calibri"/>
            <w:spacing w:val="-1"/>
            <w:w w:val="85"/>
            <w:kern w:val="0"/>
            <w:position w:val="-6"/>
            <w:rtl/>
            <w14:ligatures w14:val="none"/>
          </w:rPr>
          <w:t xml:space="preserve"> </w:t>
        </w:r>
        <w:r w:rsidRPr="00CE1AD6">
          <w:rPr>
            <w:rFonts w:ascii="Calibri" w:eastAsia="Times New Roman" w:hAnsi="Times New Roman" w:cs="Calibri"/>
            <w:w w:val="85"/>
            <w:kern w:val="0"/>
            <w:rtl/>
            <w14:ligatures w14:val="none"/>
          </w:rPr>
          <w:t>ك</w:t>
        </w:r>
        <w:r w:rsidRPr="00CE1AD6">
          <w:rPr>
            <w:rFonts w:ascii="Calibri" w:eastAsia="Times New Roman" w:hAnsi="Times New Roman" w:cs="Calibri"/>
            <w:spacing w:val="-5"/>
            <w:w w:val="85"/>
            <w:kern w:val="0"/>
            <w:rtl/>
            <w14:ligatures w14:val="none"/>
          </w:rPr>
          <w:t xml:space="preserve"> </w:t>
        </w:r>
        <w:r w:rsidRPr="00CE1AD6">
          <w:rPr>
            <w:rFonts w:ascii="Calibri" w:eastAsia="Times New Roman" w:hAnsi="Times New Roman" w:cs="Calibri"/>
            <w:w w:val="85"/>
            <w:kern w:val="0"/>
            <w14:ligatures w14:val="none"/>
          </w:rPr>
          <w:t>1.</w:t>
        </w:r>
      </w:hyperlink>
    </w:p>
    <w:p w14:paraId="124B59EC"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Calibri"/>
          <w:kern w:val="0"/>
          <w14:ligatures w14:val="none"/>
        </w:rPr>
        <w:sectPr w:rsidR="00CE1AD6" w:rsidRPr="00CE1AD6" w:rsidSect="00CE1AD6">
          <w:pgSz w:w="12240" w:h="15840"/>
          <w:pgMar w:top="1360" w:right="1080" w:bottom="1500" w:left="1080" w:header="0" w:footer="1257" w:gutter="0"/>
          <w:cols w:space="720"/>
        </w:sectPr>
      </w:pPr>
    </w:p>
    <w:p w14:paraId="6FC57618" w14:textId="77777777" w:rsidR="00CE1AD6" w:rsidRPr="00CE1AD6" w:rsidRDefault="00CE1AD6" w:rsidP="00CE1AD6">
      <w:pPr>
        <w:widowControl w:val="0"/>
        <w:autoSpaceDE w:val="0"/>
        <w:autoSpaceDN w:val="0"/>
        <w:spacing w:before="81" w:after="0" w:line="240" w:lineRule="auto"/>
        <w:ind w:left="358" w:right="1053"/>
        <w:rPr>
          <w:rFonts w:ascii="Calibri" w:eastAsia="Times New Roman" w:hAnsi="Times New Roman" w:cs="Calibri"/>
          <w:kern w:val="0"/>
          <w:rtl/>
          <w14:ligatures w14:val="none"/>
        </w:rPr>
      </w:pPr>
      <w:hyperlink w:anchor="_bookmark26" w:history="1">
        <w:r w:rsidRPr="00CE1AD6">
          <w:rPr>
            <w:rFonts w:ascii="Calibri" w:eastAsia="Times New Roman" w:hAnsi="Times New Roman" w:cs="Calibri"/>
            <w:w w:val="86"/>
            <w:kern w:val="0"/>
            <w14:ligatures w14:val="none"/>
          </w:rPr>
          <w:t>....................................................................................14</w:t>
        </w:r>
        <w:r w:rsidRPr="00CE1AD6">
          <w:rPr>
            <w:rFonts w:ascii="Calibri" w:eastAsia="Times New Roman" w:hAnsi="Times New Roman" w:cs="Calibri"/>
            <w:spacing w:val="-8"/>
            <w:w w:val="86"/>
            <w:kern w:val="0"/>
            <w:rtl/>
            <w14:ligatures w14:val="none"/>
          </w:rPr>
          <w:t xml:space="preserve"> </w:t>
        </w:r>
        <w:r w:rsidRPr="00CE1AD6">
          <w:rPr>
            <w:rFonts w:ascii="Calibri" w:eastAsia="Times New Roman" w:hAnsi="Times New Roman" w:cs="Calibri"/>
            <w:w w:val="86"/>
            <w:kern w:val="0"/>
            <w:rtl/>
            <w14:ligatures w14:val="none"/>
          </w:rPr>
          <w:t>التقنيات</w:t>
        </w:r>
        <w:r w:rsidRPr="00CE1AD6">
          <w:rPr>
            <w:rFonts w:ascii="Calibri" w:eastAsia="Times New Roman" w:hAnsi="Times New Roman" w:cs="Calibri"/>
            <w:spacing w:val="-4"/>
            <w:w w:val="86"/>
            <w:kern w:val="0"/>
            <w:rtl/>
            <w14:ligatures w14:val="none"/>
          </w:rPr>
          <w:t xml:space="preserve"> </w:t>
        </w:r>
        <w:r w:rsidRPr="00CE1AD6">
          <w:rPr>
            <w:rFonts w:ascii="Calibri" w:eastAsia="Times New Roman" w:hAnsi="Times New Roman" w:cs="Calibri"/>
            <w:w w:val="86"/>
            <w:kern w:val="0"/>
            <w:rtl/>
            <w14:ligatures w14:val="none"/>
          </w:rPr>
          <w:t>الداعمة</w:t>
        </w:r>
        <w:r w:rsidRPr="00CE1AD6">
          <w:rPr>
            <w:rFonts w:ascii="Calibri" w:eastAsia="Times New Roman" w:hAnsi="Times New Roman" w:cs="Calibri"/>
            <w:spacing w:val="-1"/>
            <w:w w:val="86"/>
            <w:kern w:val="0"/>
            <w:rtl/>
            <w14:ligatures w14:val="none"/>
          </w:rPr>
          <w:t xml:space="preserve"> </w:t>
        </w:r>
        <w:r w:rsidRPr="00CE1AD6">
          <w:rPr>
            <w:rFonts w:ascii="Calibri" w:eastAsia="Times New Roman" w:hAnsi="Times New Roman" w:cs="Calibri"/>
            <w:w w:val="86"/>
            <w:kern w:val="0"/>
            <w:rtl/>
            <w14:ligatures w14:val="none"/>
          </w:rPr>
          <w:t>للتحول</w:t>
        </w:r>
        <w:r w:rsidRPr="00CE1AD6">
          <w:rPr>
            <w:rFonts w:ascii="Calibri" w:eastAsia="Times New Roman" w:hAnsi="Times New Roman" w:cs="Calibri"/>
            <w:spacing w:val="-7"/>
            <w:kern w:val="0"/>
            <w:rtl/>
            <w14:ligatures w14:val="none"/>
          </w:rPr>
          <w:t xml:space="preserve"> </w:t>
        </w:r>
        <w:r w:rsidRPr="00CE1AD6">
          <w:rPr>
            <w:rFonts w:ascii="Calibri" w:eastAsia="Times New Roman" w:hAnsi="Times New Roman" w:cs="Calibri"/>
            <w:w w:val="86"/>
            <w:kern w:val="0"/>
            <w:rtl/>
            <w14:ligatures w14:val="none"/>
          </w:rPr>
          <w:t>الرق</w:t>
        </w:r>
        <w:r w:rsidRPr="00CE1AD6">
          <w:rPr>
            <w:rFonts w:ascii="Calibri" w:eastAsia="Times New Roman" w:hAnsi="Times New Roman" w:cs="Calibri"/>
            <w:spacing w:val="49"/>
            <w:kern w:val="0"/>
            <w:position w:val="-6"/>
            <w:rtl/>
            <w14:ligatures w14:val="none"/>
          </w:rPr>
          <w:t xml:space="preserve"> </w:t>
        </w:r>
        <w:r w:rsidRPr="00CE1AD6">
          <w:rPr>
            <w:rFonts w:ascii="Calibri" w:eastAsia="Times New Roman" w:hAnsi="Times New Roman" w:cs="Calibri"/>
            <w:w w:val="86"/>
            <w:kern w:val="0"/>
            <w:rtl/>
            <w14:ligatures w14:val="none"/>
          </w:rPr>
          <w:t>م</w:t>
        </w:r>
        <w:r w:rsidRPr="00CE1AD6">
          <w:rPr>
            <w:rFonts w:ascii="Calibri" w:eastAsia="Times New Roman" w:hAnsi="Times New Roman" w:cs="Calibri"/>
            <w:spacing w:val="-4"/>
            <w:w w:val="86"/>
            <w:kern w:val="0"/>
            <w:rtl/>
            <w14:ligatures w14:val="none"/>
          </w:rPr>
          <w:t xml:space="preserve"> </w:t>
        </w:r>
        <w:r w:rsidRPr="00CE1AD6">
          <w:rPr>
            <w:rFonts w:ascii="Calibri" w:eastAsia="Times New Roman" w:hAnsi="Times New Roman" w:cs="Calibri"/>
            <w:w w:val="86"/>
            <w:kern w:val="0"/>
            <w:rtl/>
            <w14:ligatures w14:val="none"/>
          </w:rPr>
          <w:t>الجمر</w:t>
        </w:r>
        <w:r w:rsidRPr="00CE1AD6">
          <w:rPr>
            <w:rFonts w:ascii="Calibri" w:eastAsia="Times New Roman" w:hAnsi="Times New Roman" w:cs="Calibri"/>
            <w:spacing w:val="-1"/>
            <w:kern w:val="0"/>
            <w:position w:val="-6"/>
            <w:rtl/>
            <w14:ligatures w14:val="none"/>
          </w:rPr>
          <w:t xml:space="preserve"> </w:t>
        </w:r>
        <w:r w:rsidRPr="00CE1AD6">
          <w:rPr>
            <w:rFonts w:ascii="Calibri" w:eastAsia="Times New Roman" w:hAnsi="Times New Roman" w:cs="Calibri"/>
            <w:w w:val="86"/>
            <w:kern w:val="0"/>
            <w:rtl/>
            <w14:ligatures w14:val="none"/>
          </w:rPr>
          <w:t>ك</w:t>
        </w:r>
        <w:r w:rsidRPr="00CE1AD6">
          <w:rPr>
            <w:rFonts w:ascii="Calibri" w:eastAsia="Times New Roman" w:hAnsi="Times New Roman" w:cs="Calibri"/>
            <w:spacing w:val="-6"/>
            <w:w w:val="86"/>
            <w:kern w:val="0"/>
            <w:rtl/>
            <w14:ligatures w14:val="none"/>
          </w:rPr>
          <w:t xml:space="preserve"> </w:t>
        </w:r>
        <w:r w:rsidRPr="00CE1AD6">
          <w:rPr>
            <w:rFonts w:ascii="Calibri" w:eastAsia="Times New Roman" w:hAnsi="Times New Roman" w:cs="Calibri"/>
            <w:w w:val="86"/>
            <w:kern w:val="0"/>
            <w14:ligatures w14:val="none"/>
          </w:rPr>
          <w:t>2.</w:t>
        </w:r>
      </w:hyperlink>
    </w:p>
    <w:p w14:paraId="05505BE0" w14:textId="77777777" w:rsidR="00CE1AD6" w:rsidRPr="00CE1AD6" w:rsidRDefault="00CE1AD6" w:rsidP="00CE1AD6">
      <w:pPr>
        <w:widowControl w:val="0"/>
        <w:autoSpaceDE w:val="0"/>
        <w:autoSpaceDN w:val="0"/>
        <w:bidi w:val="0"/>
        <w:spacing w:before="98" w:after="0" w:line="240" w:lineRule="auto"/>
        <w:rPr>
          <w:rFonts w:ascii="Calibri" w:eastAsia="Times New Roman" w:hAnsi="Times New Roman" w:cs="Times New Roman"/>
          <w:kern w:val="0"/>
          <w:szCs w:val="28"/>
          <w14:ligatures w14:val="none"/>
        </w:rPr>
      </w:pPr>
    </w:p>
    <w:p w14:paraId="76E15C3D"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27" w:history="1">
        <w:r w:rsidRPr="00CE1AD6">
          <w:rPr>
            <w:rFonts w:ascii="Calibri" w:eastAsia="Times New Roman" w:hAnsi="Times New Roman" w:cs="Calibri"/>
            <w:w w:val="93"/>
            <w:kern w:val="0"/>
            <w14:ligatures w14:val="none"/>
          </w:rPr>
          <w:t>.........................................................................................................................14</w:t>
        </w:r>
        <w:r w:rsidRPr="00CE1AD6">
          <w:rPr>
            <w:rFonts w:ascii="Calibri" w:eastAsia="Times New Roman" w:hAnsi="Times New Roman" w:cs="Calibri"/>
            <w:w w:val="93"/>
            <w:kern w:val="0"/>
            <w:rtl/>
            <w14:ligatures w14:val="none"/>
          </w:rPr>
          <w:t>فرضيات</w:t>
        </w:r>
        <w:r w:rsidRPr="00CE1AD6">
          <w:rPr>
            <w:rFonts w:ascii="Calibri" w:eastAsia="Times New Roman" w:hAnsi="Times New Roman" w:cs="Calibri"/>
            <w:spacing w:val="-9"/>
            <w:w w:val="93"/>
            <w:kern w:val="0"/>
            <w:rtl/>
            <w14:ligatures w14:val="none"/>
          </w:rPr>
          <w:t xml:space="preserve"> </w:t>
        </w:r>
        <w:r w:rsidRPr="00CE1AD6">
          <w:rPr>
            <w:rFonts w:ascii="Calibri" w:eastAsia="Times New Roman" w:hAnsi="Times New Roman" w:cs="Calibri"/>
            <w:w w:val="93"/>
            <w:kern w:val="0"/>
            <w:rtl/>
            <w14:ligatures w14:val="none"/>
          </w:rPr>
          <w:t>الدراسة</w:t>
        </w:r>
        <w:r w:rsidRPr="00CE1AD6">
          <w:rPr>
            <w:rFonts w:ascii="Calibri" w:eastAsia="Times New Roman" w:hAnsi="Times New Roman" w:cs="Calibri"/>
            <w:spacing w:val="-9"/>
            <w:w w:val="93"/>
            <w:kern w:val="0"/>
            <w:rtl/>
            <w14:ligatures w14:val="none"/>
          </w:rPr>
          <w:t xml:space="preserve"> </w:t>
        </w:r>
        <w:r w:rsidRPr="00CE1AD6">
          <w:rPr>
            <w:rFonts w:ascii="Calibri" w:eastAsia="Times New Roman" w:hAnsi="Times New Roman" w:cs="Calibri"/>
            <w:w w:val="93"/>
            <w:kern w:val="0"/>
            <w14:ligatures w14:val="none"/>
          </w:rPr>
          <w:t>2.4</w:t>
        </w:r>
      </w:hyperlink>
    </w:p>
    <w:p w14:paraId="3E9C9562" w14:textId="77777777" w:rsidR="00CE1AD6" w:rsidRPr="00CE1AD6" w:rsidRDefault="00CE1AD6" w:rsidP="00CE1AD6">
      <w:pPr>
        <w:widowControl w:val="0"/>
        <w:autoSpaceDE w:val="0"/>
        <w:autoSpaceDN w:val="0"/>
        <w:bidi w:val="0"/>
        <w:spacing w:before="103" w:after="0" w:line="240" w:lineRule="auto"/>
        <w:rPr>
          <w:rFonts w:ascii="Calibri" w:eastAsia="Times New Roman" w:hAnsi="Times New Roman" w:cs="Times New Roman"/>
          <w:kern w:val="0"/>
          <w:szCs w:val="28"/>
          <w14:ligatures w14:val="none"/>
        </w:rPr>
      </w:pPr>
    </w:p>
    <w:p w14:paraId="181BA8F2" w14:textId="77777777" w:rsidR="00CE1AD6" w:rsidRPr="00CE1AD6" w:rsidRDefault="00CE1AD6" w:rsidP="00CE1AD6">
      <w:pPr>
        <w:widowControl w:val="0"/>
        <w:autoSpaceDE w:val="0"/>
        <w:autoSpaceDN w:val="0"/>
        <w:spacing w:after="0" w:line="568" w:lineRule="auto"/>
        <w:ind w:left="358" w:right="1053"/>
        <w:rPr>
          <w:rFonts w:ascii="Calibri" w:eastAsia="Times New Roman" w:hAnsi="Times New Roman" w:cs="Calibri"/>
          <w:kern w:val="0"/>
          <w14:ligatures w14:val="none"/>
        </w:rPr>
      </w:pPr>
      <w:hyperlink w:anchor="_bookmark28" w:history="1">
        <w:r w:rsidRPr="00CE1AD6">
          <w:rPr>
            <w:rFonts w:ascii="Calibri" w:eastAsia="Times New Roman" w:hAnsi="Times New Roman" w:cs="Calibri"/>
            <w:w w:val="95"/>
            <w:kern w:val="0"/>
            <w14:ligatures w14:val="none"/>
          </w:rPr>
          <w:t>...........................................................................................................................15</w:t>
        </w:r>
        <w:r w:rsidRPr="00CE1AD6">
          <w:rPr>
            <w:rFonts w:ascii="Calibri" w:eastAsia="Times New Roman" w:hAnsi="Times New Roman" w:cs="Calibri"/>
            <w:spacing w:val="42"/>
            <w:kern w:val="0"/>
            <w:rtl/>
            <w14:ligatures w14:val="none"/>
          </w:rPr>
          <w:t xml:space="preserve"> </w:t>
        </w:r>
        <w:r w:rsidRPr="00CE1AD6">
          <w:rPr>
            <w:rFonts w:ascii="Calibri" w:eastAsia="Times New Roman" w:hAnsi="Times New Roman" w:cs="Calibri"/>
            <w:w w:val="95"/>
            <w:kern w:val="0"/>
            <w:rtl/>
            <w14:ligatures w14:val="none"/>
          </w:rPr>
          <w:t>ملخص</w:t>
        </w:r>
        <w:r w:rsidRPr="00CE1AD6">
          <w:rPr>
            <w:rFonts w:ascii="Calibri" w:eastAsia="Times New Roman" w:hAnsi="Times New Roman" w:cs="Calibri"/>
            <w:spacing w:val="57"/>
            <w:kern w:val="0"/>
            <w:rtl/>
            <w14:ligatures w14:val="none"/>
          </w:rPr>
          <w:t xml:space="preserve"> </w:t>
        </w:r>
        <w:r w:rsidRPr="00CE1AD6">
          <w:rPr>
            <w:rFonts w:ascii="Calibri" w:eastAsia="Times New Roman" w:hAnsi="Times New Roman" w:cs="Calibri"/>
            <w:w w:val="95"/>
            <w:kern w:val="0"/>
            <w:rtl/>
            <w14:ligatures w14:val="none"/>
          </w:rPr>
          <w:t>الفصل</w:t>
        </w:r>
        <w:r w:rsidRPr="00CE1AD6">
          <w:rPr>
            <w:rFonts w:ascii="Calibri" w:eastAsia="Times New Roman" w:hAnsi="Times New Roman" w:cs="Calibri"/>
            <w:spacing w:val="65"/>
            <w:kern w:val="0"/>
            <w:rtl/>
            <w14:ligatures w14:val="none"/>
          </w:rPr>
          <w:t xml:space="preserve"> </w:t>
        </w:r>
        <w:r w:rsidRPr="00CE1AD6">
          <w:rPr>
            <w:rFonts w:ascii="Calibri" w:eastAsia="Times New Roman" w:hAnsi="Times New Roman" w:cs="Calibri"/>
            <w:w w:val="95"/>
            <w:kern w:val="0"/>
            <w14:ligatures w14:val="none"/>
          </w:rPr>
          <w:t>2.5</w:t>
        </w:r>
      </w:hyperlink>
      <w:r w:rsidRPr="00CE1AD6">
        <w:rPr>
          <w:rFonts w:ascii="Calibri" w:eastAsia="Times New Roman" w:hAnsi="Times New Roman" w:cs="Calibri"/>
          <w:spacing w:val="80"/>
          <w:w w:val="150"/>
          <w:kern w:val="0"/>
          <w:rtl/>
          <w14:ligatures w14:val="none"/>
        </w:rPr>
        <w:t xml:space="preserve"> </w:t>
      </w:r>
      <w:hyperlink w:anchor="_bookmark29" w:history="1">
        <w:r w:rsidRPr="00CE1AD6">
          <w:rPr>
            <w:rFonts w:ascii="Calibri" w:eastAsia="Times New Roman" w:hAnsi="Times New Roman" w:cs="Calibri"/>
            <w:w w:val="91"/>
            <w:kern w:val="0"/>
            <w14:ligatures w14:val="none"/>
          </w:rPr>
          <w:t>.........................................................................................................................15</w:t>
        </w:r>
        <w:r w:rsidRPr="00CE1AD6">
          <w:rPr>
            <w:rFonts w:ascii="Calibri" w:eastAsia="Times New Roman" w:hAnsi="Times New Roman" w:cs="Calibri"/>
            <w:w w:val="91"/>
            <w:kern w:val="0"/>
            <w:rtl/>
            <w14:ligatures w14:val="none"/>
          </w:rPr>
          <w:t xml:space="preserve">الفصل الثالث </w:t>
        </w:r>
        <w:r w:rsidRPr="00CE1AD6">
          <w:rPr>
            <w:rFonts w:ascii="Calibri" w:eastAsia="Times New Roman" w:hAnsi="Times New Roman" w:cs="Calibri"/>
            <w:w w:val="91"/>
            <w:kern w:val="0"/>
            <w14:ligatures w14:val="none"/>
          </w:rPr>
          <w:t>:</w:t>
        </w:r>
        <w:r w:rsidRPr="00CE1AD6">
          <w:rPr>
            <w:rFonts w:ascii="Calibri" w:eastAsia="Times New Roman" w:hAnsi="Times New Roman" w:cs="Calibri"/>
            <w:w w:val="91"/>
            <w:kern w:val="0"/>
            <w:rtl/>
            <w14:ligatures w14:val="none"/>
          </w:rPr>
          <w:t>المنهجية</w:t>
        </w:r>
      </w:hyperlink>
      <w:r w:rsidRPr="00CE1AD6">
        <w:rPr>
          <w:rFonts w:ascii="Calibri" w:eastAsia="Times New Roman" w:hAnsi="Times New Roman" w:cs="Calibri"/>
          <w:w w:val="91"/>
          <w:kern w:val="0"/>
          <w:rtl/>
          <w14:ligatures w14:val="none"/>
        </w:rPr>
        <w:t xml:space="preserve"> </w:t>
      </w:r>
      <w:hyperlink w:anchor="_bookmark30" w:history="1">
        <w:r w:rsidRPr="00CE1AD6">
          <w:rPr>
            <w:rFonts w:ascii="Calibri" w:eastAsia="Times New Roman" w:hAnsi="Times New Roman" w:cs="Calibri"/>
            <w:w w:val="98"/>
            <w:kern w:val="0"/>
            <w14:ligatures w14:val="none"/>
          </w:rPr>
          <w:t>......................................................................................................................................15</w:t>
        </w:r>
        <w:r w:rsidRPr="00CE1AD6">
          <w:rPr>
            <w:rFonts w:ascii="Calibri" w:eastAsia="Times New Roman" w:hAnsi="Times New Roman" w:cs="Calibri"/>
            <w:w w:val="98"/>
            <w:kern w:val="0"/>
            <w:rtl/>
            <w14:ligatures w14:val="none"/>
          </w:rPr>
          <w:t xml:space="preserve">مقدمة </w:t>
        </w:r>
        <w:r w:rsidRPr="00CE1AD6">
          <w:rPr>
            <w:rFonts w:ascii="Calibri" w:eastAsia="Times New Roman" w:hAnsi="Times New Roman" w:cs="Calibri"/>
            <w:w w:val="98"/>
            <w:kern w:val="0"/>
            <w14:ligatures w14:val="none"/>
          </w:rPr>
          <w:t>3.1</w:t>
        </w:r>
      </w:hyperlink>
    </w:p>
    <w:p w14:paraId="782D054E" w14:textId="77777777" w:rsidR="00CE1AD6" w:rsidRPr="00CE1AD6" w:rsidRDefault="00CE1AD6" w:rsidP="00CE1AD6">
      <w:pPr>
        <w:widowControl w:val="0"/>
        <w:autoSpaceDE w:val="0"/>
        <w:autoSpaceDN w:val="0"/>
        <w:spacing w:before="1" w:after="0" w:line="240" w:lineRule="auto"/>
        <w:ind w:left="358" w:right="1053"/>
        <w:rPr>
          <w:rFonts w:ascii="Calibri" w:eastAsia="Times New Roman" w:hAnsi="Times New Roman" w:cs="Calibri"/>
          <w:kern w:val="0"/>
          <w14:ligatures w14:val="none"/>
        </w:rPr>
      </w:pPr>
      <w:hyperlink w:anchor="_bookmark31" w:history="1">
        <w:r w:rsidRPr="00CE1AD6">
          <w:rPr>
            <w:rFonts w:ascii="Calibri" w:eastAsia="Times New Roman" w:hAnsi="Times New Roman" w:cs="Calibri"/>
            <w:w w:val="95"/>
            <w:kern w:val="0"/>
            <w14:ligatures w14:val="none"/>
          </w:rPr>
          <w:t>.............................................................................................................................15</w:t>
        </w:r>
        <w:r w:rsidRPr="00CE1AD6">
          <w:rPr>
            <w:rFonts w:ascii="Calibri" w:eastAsia="Times New Roman" w:hAnsi="Times New Roman" w:cs="Calibri"/>
            <w:spacing w:val="-25"/>
            <w:w w:val="95"/>
            <w:kern w:val="0"/>
            <w:rtl/>
            <w14:ligatures w14:val="none"/>
          </w:rPr>
          <w:t xml:space="preserve"> </w:t>
        </w:r>
        <w:r w:rsidRPr="00CE1AD6">
          <w:rPr>
            <w:rFonts w:ascii="Calibri" w:eastAsia="Times New Roman" w:hAnsi="Times New Roman" w:cs="Calibri"/>
            <w:w w:val="95"/>
            <w:kern w:val="0"/>
            <w:rtl/>
            <w14:ligatures w14:val="none"/>
          </w:rPr>
          <w:t>منهج</w:t>
        </w:r>
        <w:r w:rsidRPr="00CE1AD6">
          <w:rPr>
            <w:rFonts w:ascii="Calibri" w:eastAsia="Times New Roman" w:hAnsi="Times New Roman" w:cs="Calibri"/>
            <w:spacing w:val="-10"/>
            <w:w w:val="95"/>
            <w:kern w:val="0"/>
            <w:rtl/>
            <w14:ligatures w14:val="none"/>
          </w:rPr>
          <w:t xml:space="preserve"> </w:t>
        </w:r>
        <w:r w:rsidRPr="00CE1AD6">
          <w:rPr>
            <w:rFonts w:ascii="Calibri" w:eastAsia="Times New Roman" w:hAnsi="Times New Roman" w:cs="Calibri"/>
            <w:w w:val="95"/>
            <w:kern w:val="0"/>
            <w:rtl/>
            <w14:ligatures w14:val="none"/>
          </w:rPr>
          <w:t>الدراسة</w:t>
        </w:r>
        <w:r w:rsidRPr="00CE1AD6">
          <w:rPr>
            <w:rFonts w:ascii="Calibri" w:eastAsia="Times New Roman" w:hAnsi="Times New Roman" w:cs="Calibri"/>
            <w:spacing w:val="-10"/>
            <w:w w:val="95"/>
            <w:kern w:val="0"/>
            <w:rtl/>
            <w14:ligatures w14:val="none"/>
          </w:rPr>
          <w:t xml:space="preserve"> </w:t>
        </w:r>
        <w:r w:rsidRPr="00CE1AD6">
          <w:rPr>
            <w:rFonts w:ascii="Calibri" w:eastAsia="Times New Roman" w:hAnsi="Times New Roman" w:cs="Calibri"/>
            <w:w w:val="95"/>
            <w:kern w:val="0"/>
            <w14:ligatures w14:val="none"/>
          </w:rPr>
          <w:t>3.2</w:t>
        </w:r>
      </w:hyperlink>
    </w:p>
    <w:p w14:paraId="723186C8" w14:textId="77777777" w:rsidR="00CE1AD6" w:rsidRPr="00CE1AD6" w:rsidRDefault="00CE1AD6" w:rsidP="00CE1AD6">
      <w:pPr>
        <w:widowControl w:val="0"/>
        <w:autoSpaceDE w:val="0"/>
        <w:autoSpaceDN w:val="0"/>
        <w:bidi w:val="0"/>
        <w:spacing w:before="103" w:after="0" w:line="240" w:lineRule="auto"/>
        <w:rPr>
          <w:rFonts w:ascii="Calibri" w:eastAsia="Times New Roman" w:hAnsi="Times New Roman" w:cs="Times New Roman"/>
          <w:kern w:val="0"/>
          <w:szCs w:val="28"/>
          <w14:ligatures w14:val="none"/>
        </w:rPr>
      </w:pPr>
    </w:p>
    <w:p w14:paraId="710C93D3"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32" w:history="1">
        <w:r w:rsidRPr="00CE1AD6">
          <w:rPr>
            <w:rFonts w:ascii="Calibri" w:eastAsia="Times New Roman" w:hAnsi="Times New Roman" w:cs="Calibri"/>
            <w:w w:val="95"/>
            <w:kern w:val="0"/>
            <w14:ligatures w14:val="none"/>
          </w:rPr>
          <w:t>...........................................................................................................................15</w:t>
        </w:r>
        <w:r w:rsidRPr="00CE1AD6">
          <w:rPr>
            <w:rFonts w:ascii="Calibri" w:eastAsia="Times New Roman" w:hAnsi="Times New Roman" w:cs="Calibri"/>
            <w:w w:val="95"/>
            <w:kern w:val="0"/>
            <w:rtl/>
            <w14:ligatures w14:val="none"/>
          </w:rPr>
          <w:t>مجتمع</w:t>
        </w:r>
        <w:r w:rsidRPr="00CE1AD6">
          <w:rPr>
            <w:rFonts w:ascii="Calibri" w:eastAsia="Times New Roman" w:hAnsi="Times New Roman" w:cs="Calibri"/>
            <w:spacing w:val="-10"/>
            <w:w w:val="95"/>
            <w:kern w:val="0"/>
            <w:rtl/>
            <w14:ligatures w14:val="none"/>
          </w:rPr>
          <w:t xml:space="preserve"> </w:t>
        </w:r>
        <w:r w:rsidRPr="00CE1AD6">
          <w:rPr>
            <w:rFonts w:ascii="Calibri" w:eastAsia="Times New Roman" w:hAnsi="Times New Roman" w:cs="Calibri"/>
            <w:w w:val="95"/>
            <w:kern w:val="0"/>
            <w:rtl/>
            <w14:ligatures w14:val="none"/>
          </w:rPr>
          <w:t>الدراسة</w:t>
        </w:r>
        <w:r w:rsidRPr="00CE1AD6">
          <w:rPr>
            <w:rFonts w:ascii="Calibri" w:eastAsia="Times New Roman" w:hAnsi="Times New Roman" w:cs="Calibri"/>
            <w:spacing w:val="-10"/>
            <w:w w:val="95"/>
            <w:kern w:val="0"/>
            <w:rtl/>
            <w14:ligatures w14:val="none"/>
          </w:rPr>
          <w:t xml:space="preserve"> </w:t>
        </w:r>
        <w:r w:rsidRPr="00CE1AD6">
          <w:rPr>
            <w:rFonts w:ascii="Calibri" w:eastAsia="Times New Roman" w:hAnsi="Times New Roman" w:cs="Calibri"/>
            <w:w w:val="95"/>
            <w:kern w:val="0"/>
            <w14:ligatures w14:val="none"/>
          </w:rPr>
          <w:t>3.3</w:t>
        </w:r>
      </w:hyperlink>
    </w:p>
    <w:p w14:paraId="0A8FF885" w14:textId="77777777" w:rsidR="00CE1AD6" w:rsidRPr="00CE1AD6" w:rsidRDefault="00CE1AD6" w:rsidP="00CE1AD6">
      <w:pPr>
        <w:widowControl w:val="0"/>
        <w:autoSpaceDE w:val="0"/>
        <w:autoSpaceDN w:val="0"/>
        <w:bidi w:val="0"/>
        <w:spacing w:before="98" w:after="0" w:line="240" w:lineRule="auto"/>
        <w:rPr>
          <w:rFonts w:ascii="Calibri" w:eastAsia="Times New Roman" w:hAnsi="Times New Roman" w:cs="Times New Roman"/>
          <w:kern w:val="0"/>
          <w:szCs w:val="28"/>
          <w14:ligatures w14:val="none"/>
        </w:rPr>
      </w:pPr>
    </w:p>
    <w:p w14:paraId="503DCB53"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33" w:history="1">
        <w:r w:rsidRPr="00CE1AD6">
          <w:rPr>
            <w:rFonts w:ascii="Calibri" w:eastAsia="Times New Roman" w:hAnsi="Times New Roman" w:cs="Calibri"/>
            <w:w w:val="95"/>
            <w:kern w:val="0"/>
            <w14:ligatures w14:val="none"/>
          </w:rPr>
          <w:t>..............................................................................................................................16</w:t>
        </w:r>
        <w:r w:rsidRPr="00CE1AD6">
          <w:rPr>
            <w:rFonts w:ascii="Calibri" w:eastAsia="Times New Roman" w:hAnsi="Times New Roman" w:cs="Calibri"/>
            <w:w w:val="95"/>
            <w:kern w:val="0"/>
            <w:rtl/>
            <w14:ligatures w14:val="none"/>
          </w:rPr>
          <w:t>عينة</w:t>
        </w:r>
        <w:r w:rsidRPr="00CE1AD6">
          <w:rPr>
            <w:rFonts w:ascii="Calibri" w:eastAsia="Times New Roman" w:hAnsi="Times New Roman" w:cs="Calibri"/>
            <w:spacing w:val="-10"/>
            <w:w w:val="95"/>
            <w:kern w:val="0"/>
            <w:rtl/>
            <w14:ligatures w14:val="none"/>
          </w:rPr>
          <w:t xml:space="preserve"> </w:t>
        </w:r>
        <w:r w:rsidRPr="00CE1AD6">
          <w:rPr>
            <w:rFonts w:ascii="Calibri" w:eastAsia="Times New Roman" w:hAnsi="Times New Roman" w:cs="Calibri"/>
            <w:w w:val="95"/>
            <w:kern w:val="0"/>
            <w:rtl/>
            <w14:ligatures w14:val="none"/>
          </w:rPr>
          <w:t>الدراسة</w:t>
        </w:r>
        <w:r w:rsidRPr="00CE1AD6">
          <w:rPr>
            <w:rFonts w:ascii="Calibri" w:eastAsia="Times New Roman" w:hAnsi="Times New Roman" w:cs="Calibri"/>
            <w:spacing w:val="-10"/>
            <w:w w:val="95"/>
            <w:kern w:val="0"/>
            <w:rtl/>
            <w14:ligatures w14:val="none"/>
          </w:rPr>
          <w:t xml:space="preserve"> </w:t>
        </w:r>
        <w:r w:rsidRPr="00CE1AD6">
          <w:rPr>
            <w:rFonts w:ascii="Calibri" w:eastAsia="Times New Roman" w:hAnsi="Times New Roman" w:cs="Calibri"/>
            <w:w w:val="95"/>
            <w:kern w:val="0"/>
            <w14:ligatures w14:val="none"/>
          </w:rPr>
          <w:t>3.4</w:t>
        </w:r>
      </w:hyperlink>
    </w:p>
    <w:p w14:paraId="6DAE1427" w14:textId="77777777" w:rsidR="00CE1AD6" w:rsidRPr="00CE1AD6" w:rsidRDefault="00CE1AD6" w:rsidP="00CE1AD6">
      <w:pPr>
        <w:widowControl w:val="0"/>
        <w:autoSpaceDE w:val="0"/>
        <w:autoSpaceDN w:val="0"/>
        <w:bidi w:val="0"/>
        <w:spacing w:before="98" w:after="0" w:line="240" w:lineRule="auto"/>
        <w:rPr>
          <w:rFonts w:ascii="Calibri" w:eastAsia="Times New Roman" w:hAnsi="Times New Roman" w:cs="Times New Roman"/>
          <w:kern w:val="0"/>
          <w:szCs w:val="28"/>
          <w14:ligatures w14:val="none"/>
        </w:rPr>
      </w:pPr>
    </w:p>
    <w:p w14:paraId="4A4816AD"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34" w:history="1">
        <w:r w:rsidRPr="00CE1AD6">
          <w:rPr>
            <w:rFonts w:ascii="Calibri" w:eastAsia="Times New Roman" w:hAnsi="Times New Roman" w:cs="Calibri"/>
            <w:w w:val="96"/>
            <w:kern w:val="0"/>
            <w14:ligatures w14:val="none"/>
          </w:rPr>
          <w:t>...............................................................................................................................16</w:t>
        </w:r>
        <w:r w:rsidRPr="00CE1AD6">
          <w:rPr>
            <w:rFonts w:ascii="Calibri" w:eastAsia="Times New Roman" w:hAnsi="Times New Roman" w:cs="Calibri"/>
            <w:spacing w:val="-14"/>
            <w:w w:val="96"/>
            <w:kern w:val="0"/>
            <w:rtl/>
            <w14:ligatures w14:val="none"/>
          </w:rPr>
          <w:t xml:space="preserve"> </w:t>
        </w:r>
        <w:r w:rsidRPr="00CE1AD6">
          <w:rPr>
            <w:rFonts w:ascii="Calibri" w:eastAsia="Times New Roman" w:hAnsi="Times New Roman" w:cs="Calibri"/>
            <w:w w:val="96"/>
            <w:kern w:val="0"/>
            <w:rtl/>
            <w14:ligatures w14:val="none"/>
          </w:rPr>
          <w:t>أداة</w:t>
        </w:r>
        <w:r w:rsidRPr="00CE1AD6">
          <w:rPr>
            <w:rFonts w:ascii="Calibri" w:eastAsia="Times New Roman" w:hAnsi="Times New Roman" w:cs="Calibri"/>
            <w:spacing w:val="-10"/>
            <w:w w:val="96"/>
            <w:kern w:val="0"/>
            <w:rtl/>
            <w14:ligatures w14:val="none"/>
          </w:rPr>
          <w:t xml:space="preserve"> </w:t>
        </w:r>
        <w:r w:rsidRPr="00CE1AD6">
          <w:rPr>
            <w:rFonts w:ascii="Calibri" w:eastAsia="Times New Roman" w:hAnsi="Times New Roman" w:cs="Calibri"/>
            <w:w w:val="96"/>
            <w:kern w:val="0"/>
            <w:rtl/>
            <w14:ligatures w14:val="none"/>
          </w:rPr>
          <w:t>الدراسة</w:t>
        </w:r>
        <w:r w:rsidRPr="00CE1AD6">
          <w:rPr>
            <w:rFonts w:ascii="Calibri" w:eastAsia="Times New Roman" w:hAnsi="Times New Roman" w:cs="Calibri"/>
            <w:spacing w:val="-11"/>
            <w:w w:val="96"/>
            <w:kern w:val="0"/>
            <w:rtl/>
            <w14:ligatures w14:val="none"/>
          </w:rPr>
          <w:t xml:space="preserve"> </w:t>
        </w:r>
        <w:r w:rsidRPr="00CE1AD6">
          <w:rPr>
            <w:rFonts w:ascii="Calibri" w:eastAsia="Times New Roman" w:hAnsi="Times New Roman" w:cs="Calibri"/>
            <w:w w:val="96"/>
            <w:kern w:val="0"/>
            <w14:ligatures w14:val="none"/>
          </w:rPr>
          <w:t>3.5</w:t>
        </w:r>
      </w:hyperlink>
    </w:p>
    <w:p w14:paraId="4A9AC416" w14:textId="77777777" w:rsidR="00CE1AD6" w:rsidRPr="00CE1AD6" w:rsidRDefault="00CE1AD6" w:rsidP="00CE1AD6">
      <w:pPr>
        <w:widowControl w:val="0"/>
        <w:autoSpaceDE w:val="0"/>
        <w:autoSpaceDN w:val="0"/>
        <w:bidi w:val="0"/>
        <w:spacing w:before="103" w:after="0" w:line="240" w:lineRule="auto"/>
        <w:rPr>
          <w:rFonts w:ascii="Calibri" w:eastAsia="Times New Roman" w:hAnsi="Times New Roman" w:cs="Times New Roman"/>
          <w:kern w:val="0"/>
          <w:szCs w:val="28"/>
          <w14:ligatures w14:val="none"/>
        </w:rPr>
      </w:pPr>
    </w:p>
    <w:p w14:paraId="2E6166A5" w14:textId="77777777" w:rsidR="00CE1AD6" w:rsidRPr="00CE1AD6" w:rsidRDefault="00CE1AD6" w:rsidP="00CE1AD6">
      <w:pPr>
        <w:widowControl w:val="0"/>
        <w:autoSpaceDE w:val="0"/>
        <w:autoSpaceDN w:val="0"/>
        <w:spacing w:before="1" w:after="0" w:line="240" w:lineRule="auto"/>
        <w:ind w:left="358" w:right="1053"/>
        <w:rPr>
          <w:rFonts w:ascii="Calibri" w:eastAsia="Times New Roman" w:hAnsi="Times New Roman" w:cs="Calibri"/>
          <w:kern w:val="0"/>
          <w:rtl/>
          <w14:ligatures w14:val="none"/>
        </w:rPr>
      </w:pPr>
      <w:hyperlink w:anchor="_bookmark35" w:history="1">
        <w:r w:rsidRPr="00CE1AD6">
          <w:rPr>
            <w:rFonts w:ascii="Calibri" w:eastAsia="Times New Roman" w:hAnsi="Times New Roman" w:cs="Calibri"/>
            <w:w w:val="90"/>
            <w:kern w:val="0"/>
            <w14:ligatures w14:val="none"/>
          </w:rPr>
          <w:t>.................................................................................................................16</w:t>
        </w:r>
        <w:r w:rsidRPr="00CE1AD6">
          <w:rPr>
            <w:rFonts w:ascii="Calibri" w:eastAsia="Times New Roman" w:hAnsi="Times New Roman" w:cs="Calibri"/>
            <w:w w:val="90"/>
            <w:kern w:val="0"/>
            <w:rtl/>
            <w14:ligatures w14:val="none"/>
          </w:rPr>
          <w:t>أساليب</w:t>
        </w:r>
        <w:r w:rsidRPr="00CE1AD6">
          <w:rPr>
            <w:rFonts w:ascii="Calibri" w:eastAsia="Times New Roman" w:hAnsi="Times New Roman" w:cs="Calibri"/>
            <w:spacing w:val="-8"/>
            <w:w w:val="90"/>
            <w:kern w:val="0"/>
            <w:rtl/>
            <w14:ligatures w14:val="none"/>
          </w:rPr>
          <w:t xml:space="preserve"> </w:t>
        </w:r>
        <w:r w:rsidRPr="00CE1AD6">
          <w:rPr>
            <w:rFonts w:ascii="Calibri" w:eastAsia="Times New Roman" w:hAnsi="Times New Roman" w:cs="Calibri"/>
            <w:w w:val="90"/>
            <w:kern w:val="0"/>
            <w:rtl/>
            <w14:ligatures w14:val="none"/>
          </w:rPr>
          <w:t>تحليل</w:t>
        </w:r>
        <w:r w:rsidRPr="00CE1AD6">
          <w:rPr>
            <w:rFonts w:ascii="Calibri" w:eastAsia="Times New Roman" w:hAnsi="Times New Roman" w:cs="Calibri"/>
            <w:spacing w:val="-7"/>
            <w:w w:val="90"/>
            <w:kern w:val="0"/>
            <w:rtl/>
            <w14:ligatures w14:val="none"/>
          </w:rPr>
          <w:t xml:space="preserve"> </w:t>
        </w:r>
        <w:r w:rsidRPr="00CE1AD6">
          <w:rPr>
            <w:rFonts w:ascii="Calibri" w:eastAsia="Times New Roman" w:hAnsi="Times New Roman" w:cs="Calibri"/>
            <w:w w:val="90"/>
            <w:kern w:val="0"/>
            <w:rtl/>
            <w14:ligatures w14:val="none"/>
          </w:rPr>
          <w:t>البيانات</w:t>
        </w:r>
        <w:r w:rsidRPr="00CE1AD6">
          <w:rPr>
            <w:rFonts w:ascii="Calibri" w:eastAsia="Times New Roman" w:hAnsi="Times New Roman" w:cs="Calibri"/>
            <w:spacing w:val="-8"/>
            <w:w w:val="90"/>
            <w:kern w:val="0"/>
            <w:rtl/>
            <w14:ligatures w14:val="none"/>
          </w:rPr>
          <w:t xml:space="preserve"> </w:t>
        </w:r>
        <w:r w:rsidRPr="00CE1AD6">
          <w:rPr>
            <w:rFonts w:ascii="Calibri" w:eastAsia="Times New Roman" w:hAnsi="Times New Roman" w:cs="Calibri"/>
            <w:w w:val="90"/>
            <w:kern w:val="0"/>
            <w14:ligatures w14:val="none"/>
          </w:rPr>
          <w:t>3.6</w:t>
        </w:r>
      </w:hyperlink>
    </w:p>
    <w:p w14:paraId="69AB9BEF" w14:textId="77777777" w:rsidR="00CE1AD6" w:rsidRPr="00CE1AD6" w:rsidRDefault="00CE1AD6" w:rsidP="00CE1AD6">
      <w:pPr>
        <w:widowControl w:val="0"/>
        <w:autoSpaceDE w:val="0"/>
        <w:autoSpaceDN w:val="0"/>
        <w:bidi w:val="0"/>
        <w:spacing w:before="97" w:after="0" w:line="240" w:lineRule="auto"/>
        <w:rPr>
          <w:rFonts w:ascii="Calibri" w:eastAsia="Times New Roman" w:hAnsi="Times New Roman" w:cs="Times New Roman"/>
          <w:kern w:val="0"/>
          <w:szCs w:val="28"/>
          <w14:ligatures w14:val="none"/>
        </w:rPr>
      </w:pPr>
    </w:p>
    <w:p w14:paraId="778A116A"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14:ligatures w14:val="none"/>
        </w:rPr>
      </w:pPr>
      <w:hyperlink w:anchor="_bookmark36" w:history="1">
        <w:r w:rsidRPr="00CE1AD6">
          <w:rPr>
            <w:rFonts w:ascii="Calibri" w:eastAsia="Times New Roman" w:hAnsi="Times New Roman" w:cs="Calibri"/>
            <w:w w:val="96"/>
            <w:kern w:val="0"/>
            <w14:ligatures w14:val="none"/>
          </w:rPr>
          <w:t>............................................................................................................................17</w:t>
        </w:r>
        <w:r w:rsidRPr="00CE1AD6">
          <w:rPr>
            <w:rFonts w:ascii="Calibri" w:eastAsia="Times New Roman" w:hAnsi="Times New Roman" w:cs="Calibri"/>
            <w:spacing w:val="-19"/>
            <w:w w:val="96"/>
            <w:kern w:val="0"/>
            <w:rtl/>
            <w14:ligatures w14:val="none"/>
          </w:rPr>
          <w:t xml:space="preserve"> </w:t>
        </w:r>
        <w:r w:rsidRPr="00CE1AD6">
          <w:rPr>
            <w:rFonts w:ascii="Calibri" w:eastAsia="Times New Roman" w:hAnsi="Times New Roman" w:cs="Calibri"/>
            <w:w w:val="96"/>
            <w:kern w:val="0"/>
            <w:rtl/>
            <w14:ligatures w14:val="none"/>
          </w:rPr>
          <w:t>حدود</w:t>
        </w:r>
        <w:r w:rsidRPr="00CE1AD6">
          <w:rPr>
            <w:rFonts w:ascii="Calibri" w:eastAsia="Times New Roman" w:hAnsi="Times New Roman" w:cs="Calibri"/>
            <w:spacing w:val="-10"/>
            <w:w w:val="96"/>
            <w:kern w:val="0"/>
            <w:rtl/>
            <w14:ligatures w14:val="none"/>
          </w:rPr>
          <w:t xml:space="preserve"> </w:t>
        </w:r>
        <w:r w:rsidRPr="00CE1AD6">
          <w:rPr>
            <w:rFonts w:ascii="Calibri" w:eastAsia="Times New Roman" w:hAnsi="Times New Roman" w:cs="Calibri"/>
            <w:w w:val="96"/>
            <w:kern w:val="0"/>
            <w:rtl/>
            <w14:ligatures w14:val="none"/>
          </w:rPr>
          <w:t>الدراسة</w:t>
        </w:r>
        <w:r w:rsidRPr="00CE1AD6">
          <w:rPr>
            <w:rFonts w:ascii="Calibri" w:eastAsia="Times New Roman" w:hAnsi="Times New Roman" w:cs="Calibri"/>
            <w:spacing w:val="-11"/>
            <w:w w:val="96"/>
            <w:kern w:val="0"/>
            <w:rtl/>
            <w14:ligatures w14:val="none"/>
          </w:rPr>
          <w:t xml:space="preserve"> </w:t>
        </w:r>
        <w:r w:rsidRPr="00CE1AD6">
          <w:rPr>
            <w:rFonts w:ascii="Calibri" w:eastAsia="Times New Roman" w:hAnsi="Times New Roman" w:cs="Calibri"/>
            <w:w w:val="96"/>
            <w:kern w:val="0"/>
            <w14:ligatures w14:val="none"/>
          </w:rPr>
          <w:t>3.7</w:t>
        </w:r>
      </w:hyperlink>
    </w:p>
    <w:p w14:paraId="06CAF770" w14:textId="77777777" w:rsidR="00CE1AD6" w:rsidRPr="00CE1AD6" w:rsidRDefault="00CE1AD6" w:rsidP="00CE1AD6">
      <w:pPr>
        <w:widowControl w:val="0"/>
        <w:autoSpaceDE w:val="0"/>
        <w:autoSpaceDN w:val="0"/>
        <w:bidi w:val="0"/>
        <w:spacing w:before="104" w:after="0" w:line="240" w:lineRule="auto"/>
        <w:rPr>
          <w:rFonts w:ascii="Calibri" w:eastAsia="Times New Roman" w:hAnsi="Times New Roman" w:cs="Times New Roman"/>
          <w:kern w:val="0"/>
          <w:szCs w:val="28"/>
          <w14:ligatures w14:val="none"/>
        </w:rPr>
      </w:pPr>
    </w:p>
    <w:p w14:paraId="338334C4" w14:textId="77777777" w:rsidR="00CE1AD6" w:rsidRPr="00CE1AD6" w:rsidRDefault="00CE1AD6" w:rsidP="00CE1AD6">
      <w:pPr>
        <w:widowControl w:val="0"/>
        <w:autoSpaceDE w:val="0"/>
        <w:autoSpaceDN w:val="0"/>
        <w:spacing w:after="0" w:line="566" w:lineRule="auto"/>
        <w:ind w:left="358" w:right="1053"/>
        <w:rPr>
          <w:rFonts w:ascii="Calibri" w:eastAsia="Times New Roman" w:hAnsi="Times New Roman" w:cs="Calibri"/>
          <w:kern w:val="0"/>
          <w14:ligatures w14:val="none"/>
        </w:rPr>
      </w:pPr>
      <w:hyperlink w:anchor="_bookmark37" w:history="1">
        <w:r w:rsidRPr="00CE1AD6">
          <w:rPr>
            <w:rFonts w:ascii="Calibri" w:eastAsia="Times New Roman" w:hAnsi="Times New Roman" w:cs="Calibri"/>
            <w:w w:val="95"/>
            <w:kern w:val="0"/>
            <w14:ligatures w14:val="none"/>
          </w:rPr>
          <w:t>...........................................................................................................................17</w:t>
        </w:r>
        <w:r w:rsidRPr="00CE1AD6">
          <w:rPr>
            <w:rFonts w:ascii="Calibri" w:eastAsia="Times New Roman" w:hAnsi="Times New Roman" w:cs="Calibri"/>
            <w:spacing w:val="44"/>
            <w:kern w:val="0"/>
            <w:rtl/>
            <w14:ligatures w14:val="none"/>
          </w:rPr>
          <w:t xml:space="preserve"> </w:t>
        </w:r>
        <w:r w:rsidRPr="00CE1AD6">
          <w:rPr>
            <w:rFonts w:ascii="Calibri" w:eastAsia="Times New Roman" w:hAnsi="Times New Roman" w:cs="Calibri"/>
            <w:w w:val="95"/>
            <w:kern w:val="0"/>
            <w:rtl/>
            <w14:ligatures w14:val="none"/>
          </w:rPr>
          <w:t>ملخص</w:t>
        </w:r>
        <w:r w:rsidRPr="00CE1AD6">
          <w:rPr>
            <w:rFonts w:ascii="Calibri" w:eastAsia="Times New Roman" w:hAnsi="Times New Roman" w:cs="Calibri"/>
            <w:spacing w:val="60"/>
            <w:kern w:val="0"/>
            <w:rtl/>
            <w14:ligatures w14:val="none"/>
          </w:rPr>
          <w:t xml:space="preserve"> </w:t>
        </w:r>
        <w:r w:rsidRPr="00CE1AD6">
          <w:rPr>
            <w:rFonts w:ascii="Calibri" w:eastAsia="Times New Roman" w:hAnsi="Times New Roman" w:cs="Calibri"/>
            <w:w w:val="95"/>
            <w:kern w:val="0"/>
            <w:rtl/>
            <w14:ligatures w14:val="none"/>
          </w:rPr>
          <w:t>الفصل</w:t>
        </w:r>
        <w:r w:rsidRPr="00CE1AD6">
          <w:rPr>
            <w:rFonts w:ascii="Calibri" w:eastAsia="Times New Roman" w:hAnsi="Times New Roman" w:cs="Calibri"/>
            <w:spacing w:val="68"/>
            <w:kern w:val="0"/>
            <w:rtl/>
            <w14:ligatures w14:val="none"/>
          </w:rPr>
          <w:t xml:space="preserve"> </w:t>
        </w:r>
        <w:r w:rsidRPr="00CE1AD6">
          <w:rPr>
            <w:rFonts w:ascii="Calibri" w:eastAsia="Times New Roman" w:hAnsi="Times New Roman" w:cs="Calibri"/>
            <w:w w:val="95"/>
            <w:kern w:val="0"/>
            <w14:ligatures w14:val="none"/>
          </w:rPr>
          <w:t>3.8</w:t>
        </w:r>
      </w:hyperlink>
      <w:r w:rsidRPr="00CE1AD6">
        <w:rPr>
          <w:rFonts w:ascii="Calibri" w:eastAsia="Times New Roman" w:hAnsi="Times New Roman" w:cs="Calibri"/>
          <w:spacing w:val="80"/>
          <w:w w:val="150"/>
          <w:kern w:val="0"/>
          <w:rtl/>
          <w14:ligatures w14:val="none"/>
        </w:rPr>
        <w:t xml:space="preserve"> </w:t>
      </w:r>
      <w:hyperlink w:anchor="_bookmark38" w:history="1">
        <w:r w:rsidRPr="00CE1AD6">
          <w:rPr>
            <w:rFonts w:ascii="Calibri" w:eastAsia="Times New Roman" w:hAnsi="Times New Roman" w:cs="Calibri"/>
            <w:w w:val="86"/>
            <w:kern w:val="0"/>
            <w14:ligatures w14:val="none"/>
          </w:rPr>
          <w:t>...........................................................................................................17</w:t>
        </w:r>
        <w:r w:rsidRPr="00CE1AD6">
          <w:rPr>
            <w:rFonts w:ascii="Calibri" w:eastAsia="Times New Roman" w:hAnsi="Times New Roman" w:cs="Calibri"/>
            <w:spacing w:val="-1"/>
            <w:w w:val="86"/>
            <w:kern w:val="0"/>
            <w:rtl/>
            <w14:ligatures w14:val="none"/>
          </w:rPr>
          <w:t xml:space="preserve"> </w:t>
        </w:r>
        <w:r w:rsidRPr="00CE1AD6">
          <w:rPr>
            <w:rFonts w:ascii="Calibri" w:eastAsia="Times New Roman" w:hAnsi="Times New Roman" w:cs="Calibri"/>
            <w:w w:val="86"/>
            <w:kern w:val="0"/>
            <w:rtl/>
            <w14:ligatures w14:val="none"/>
          </w:rPr>
          <w:t xml:space="preserve">الفصل الرابع </w:t>
        </w:r>
        <w:r w:rsidRPr="00CE1AD6">
          <w:rPr>
            <w:rFonts w:ascii="Calibri" w:eastAsia="Times New Roman" w:hAnsi="Times New Roman" w:cs="Calibri"/>
            <w:w w:val="86"/>
            <w:kern w:val="0"/>
            <w14:ligatures w14:val="none"/>
          </w:rPr>
          <w:t>:</w:t>
        </w:r>
        <w:r w:rsidRPr="00CE1AD6">
          <w:rPr>
            <w:rFonts w:ascii="Calibri" w:eastAsia="Times New Roman" w:hAnsi="Times New Roman" w:cs="Calibri"/>
            <w:w w:val="86"/>
            <w:kern w:val="0"/>
            <w:rtl/>
            <w14:ligatures w14:val="none"/>
          </w:rPr>
          <w:t>عرض وتحليل النتائج</w:t>
        </w:r>
      </w:hyperlink>
      <w:r w:rsidRPr="00CE1AD6">
        <w:rPr>
          <w:rFonts w:ascii="Calibri" w:eastAsia="Times New Roman" w:hAnsi="Times New Roman" w:cs="Calibri"/>
          <w:w w:val="86"/>
          <w:kern w:val="0"/>
          <w:rtl/>
          <w14:ligatures w14:val="none"/>
        </w:rPr>
        <w:t xml:space="preserve"> </w:t>
      </w:r>
      <w:hyperlink w:anchor="_bookmark39" w:history="1">
        <w:r w:rsidRPr="00CE1AD6">
          <w:rPr>
            <w:rFonts w:ascii="Calibri" w:eastAsia="Times New Roman" w:hAnsi="Times New Roman" w:cs="Calibri"/>
            <w:w w:val="97"/>
            <w:kern w:val="0"/>
            <w14:ligatures w14:val="none"/>
          </w:rPr>
          <w:t>....................................................................................................................................17</w:t>
        </w:r>
        <w:r w:rsidRPr="00CE1AD6">
          <w:rPr>
            <w:rFonts w:ascii="Calibri" w:eastAsia="Times New Roman" w:hAnsi="Times New Roman" w:cs="Calibri"/>
            <w:spacing w:val="-21"/>
            <w:w w:val="97"/>
            <w:kern w:val="0"/>
            <w:rtl/>
            <w14:ligatures w14:val="none"/>
          </w:rPr>
          <w:t xml:space="preserve"> </w:t>
        </w:r>
        <w:r w:rsidRPr="00CE1AD6">
          <w:rPr>
            <w:rFonts w:ascii="Calibri" w:eastAsia="Times New Roman" w:hAnsi="Times New Roman" w:cs="Calibri"/>
            <w:w w:val="97"/>
            <w:kern w:val="0"/>
            <w:rtl/>
            <w14:ligatures w14:val="none"/>
          </w:rPr>
          <w:t xml:space="preserve">المقدمة </w:t>
        </w:r>
        <w:r w:rsidRPr="00CE1AD6">
          <w:rPr>
            <w:rFonts w:ascii="Calibri" w:eastAsia="Times New Roman" w:hAnsi="Times New Roman" w:cs="Calibri"/>
            <w:w w:val="97"/>
            <w:kern w:val="0"/>
            <w14:ligatures w14:val="none"/>
          </w:rPr>
          <w:t>4.1</w:t>
        </w:r>
      </w:hyperlink>
    </w:p>
    <w:p w14:paraId="4B8C1C11" w14:textId="77777777" w:rsidR="00CE1AD6" w:rsidRPr="00CE1AD6" w:rsidRDefault="00CE1AD6" w:rsidP="00CE1AD6">
      <w:pPr>
        <w:widowControl w:val="0"/>
        <w:autoSpaceDE w:val="0"/>
        <w:autoSpaceDN w:val="0"/>
        <w:spacing w:before="9" w:after="0" w:line="240" w:lineRule="auto"/>
        <w:ind w:left="358" w:right="1053"/>
        <w:rPr>
          <w:rFonts w:ascii="Calibri" w:eastAsia="Times New Roman" w:hAnsi="Times New Roman" w:cs="Calibri"/>
          <w:kern w:val="0"/>
          <w14:ligatures w14:val="none"/>
        </w:rPr>
      </w:pPr>
      <w:hyperlink w:anchor="_bookmark40" w:history="1">
        <w:r w:rsidRPr="00CE1AD6">
          <w:rPr>
            <w:rFonts w:ascii="Calibri" w:eastAsia="Times New Roman" w:hAnsi="Times New Roman" w:cs="Calibri"/>
            <w:w w:val="93"/>
            <w:kern w:val="0"/>
            <w14:ligatures w14:val="none"/>
          </w:rPr>
          <w:t>.........................................................................................................................18</w:t>
        </w:r>
        <w:r w:rsidRPr="00CE1AD6">
          <w:rPr>
            <w:rFonts w:ascii="Calibri" w:eastAsia="Times New Roman" w:hAnsi="Times New Roman" w:cs="Calibri"/>
            <w:spacing w:val="-19"/>
            <w:w w:val="93"/>
            <w:kern w:val="0"/>
            <w:rtl/>
            <w14:ligatures w14:val="none"/>
          </w:rPr>
          <w:t xml:space="preserve"> </w:t>
        </w:r>
        <w:r w:rsidRPr="00CE1AD6">
          <w:rPr>
            <w:rFonts w:ascii="Calibri" w:eastAsia="Times New Roman" w:hAnsi="Times New Roman" w:cs="Calibri"/>
            <w:w w:val="93"/>
            <w:kern w:val="0"/>
            <w:rtl/>
            <w14:ligatures w14:val="none"/>
          </w:rPr>
          <w:t>مقدمة</w:t>
        </w:r>
        <w:r w:rsidRPr="00CE1AD6">
          <w:rPr>
            <w:rFonts w:ascii="Calibri" w:eastAsia="Times New Roman" w:hAnsi="Times New Roman" w:cs="Calibri"/>
            <w:spacing w:val="-9"/>
            <w:w w:val="93"/>
            <w:kern w:val="0"/>
            <w:rtl/>
            <w14:ligatures w14:val="none"/>
          </w:rPr>
          <w:t xml:space="preserve"> </w:t>
        </w:r>
        <w:r w:rsidRPr="00CE1AD6">
          <w:rPr>
            <w:rFonts w:ascii="Calibri" w:eastAsia="Times New Roman" w:hAnsi="Times New Roman" w:cs="Calibri"/>
            <w:w w:val="93"/>
            <w:kern w:val="0"/>
            <w:rtl/>
            <w14:ligatures w14:val="none"/>
          </w:rPr>
          <w:t>الاستبيان</w:t>
        </w:r>
        <w:r w:rsidRPr="00CE1AD6">
          <w:rPr>
            <w:rFonts w:ascii="Calibri" w:eastAsia="Times New Roman" w:hAnsi="Times New Roman" w:cs="Calibri"/>
            <w:spacing w:val="-9"/>
            <w:w w:val="93"/>
            <w:kern w:val="0"/>
            <w:rtl/>
            <w14:ligatures w14:val="none"/>
          </w:rPr>
          <w:t xml:space="preserve"> </w:t>
        </w:r>
        <w:r w:rsidRPr="00CE1AD6">
          <w:rPr>
            <w:rFonts w:ascii="Calibri" w:eastAsia="Times New Roman" w:hAnsi="Times New Roman" w:cs="Calibri"/>
            <w:w w:val="93"/>
            <w:kern w:val="0"/>
            <w14:ligatures w14:val="none"/>
          </w:rPr>
          <w:t>4.2</w:t>
        </w:r>
      </w:hyperlink>
    </w:p>
    <w:p w14:paraId="591DA259" w14:textId="77777777" w:rsidR="00CE1AD6" w:rsidRPr="00CE1AD6" w:rsidRDefault="00CE1AD6" w:rsidP="00CE1AD6">
      <w:pPr>
        <w:widowControl w:val="0"/>
        <w:autoSpaceDE w:val="0"/>
        <w:autoSpaceDN w:val="0"/>
        <w:bidi w:val="0"/>
        <w:spacing w:before="98" w:after="0" w:line="240" w:lineRule="auto"/>
        <w:rPr>
          <w:rFonts w:ascii="Calibri" w:eastAsia="Times New Roman" w:hAnsi="Times New Roman" w:cs="Times New Roman"/>
          <w:kern w:val="0"/>
          <w:szCs w:val="28"/>
          <w14:ligatures w14:val="none"/>
        </w:rPr>
      </w:pPr>
    </w:p>
    <w:p w14:paraId="60EA18EE" w14:textId="77777777" w:rsidR="00CE1AD6" w:rsidRPr="00CE1AD6" w:rsidRDefault="00CE1AD6" w:rsidP="00CE1AD6">
      <w:pPr>
        <w:widowControl w:val="0"/>
        <w:autoSpaceDE w:val="0"/>
        <w:autoSpaceDN w:val="0"/>
        <w:spacing w:after="0" w:line="240" w:lineRule="auto"/>
        <w:ind w:left="358" w:right="1053"/>
        <w:rPr>
          <w:rFonts w:ascii="Calibri" w:eastAsia="Times New Roman" w:hAnsi="Times New Roman" w:cs="Calibri"/>
          <w:kern w:val="0"/>
          <w:rtl/>
          <w14:ligatures w14:val="none"/>
        </w:rPr>
      </w:pPr>
      <w:hyperlink w:anchor="_bookmark41" w:history="1">
        <w:r w:rsidRPr="00CE1AD6">
          <w:rPr>
            <w:rFonts w:ascii="Calibri" w:eastAsia="Times New Roman" w:hAnsi="Times New Roman" w:cs="Calibri"/>
            <w:w w:val="91"/>
            <w:kern w:val="0"/>
            <w14:ligatures w14:val="none"/>
          </w:rPr>
          <w:t>.........................................................................................................................18</w:t>
        </w:r>
        <w:r w:rsidRPr="00CE1AD6">
          <w:rPr>
            <w:rFonts w:ascii="Calibri" w:eastAsia="Times New Roman" w:hAnsi="Times New Roman" w:cs="Calibri"/>
            <w:spacing w:val="-8"/>
            <w:w w:val="91"/>
            <w:kern w:val="0"/>
            <w:rtl/>
            <w14:ligatures w14:val="none"/>
          </w:rPr>
          <w:t xml:space="preserve"> </w:t>
        </w:r>
        <w:r w:rsidRPr="00CE1AD6">
          <w:rPr>
            <w:rFonts w:ascii="Calibri" w:eastAsia="Times New Roman" w:hAnsi="Times New Roman" w:cs="Calibri"/>
            <w:w w:val="91"/>
            <w:kern w:val="0"/>
            <w:rtl/>
            <w14:ligatures w14:val="none"/>
          </w:rPr>
          <w:t>تحليل</w:t>
        </w:r>
        <w:r w:rsidRPr="00CE1AD6">
          <w:rPr>
            <w:rFonts w:ascii="Calibri" w:eastAsia="Times New Roman" w:hAnsi="Times New Roman" w:cs="Calibri"/>
            <w:spacing w:val="-8"/>
            <w:w w:val="91"/>
            <w:kern w:val="0"/>
            <w:rtl/>
            <w14:ligatures w14:val="none"/>
          </w:rPr>
          <w:t xml:space="preserve"> </w:t>
        </w:r>
        <w:r w:rsidRPr="00CE1AD6">
          <w:rPr>
            <w:rFonts w:ascii="Calibri" w:eastAsia="Times New Roman" w:hAnsi="Times New Roman" w:cs="Calibri"/>
            <w:w w:val="91"/>
            <w:kern w:val="0"/>
            <w:rtl/>
            <w14:ligatures w14:val="none"/>
          </w:rPr>
          <w:t>الاستبيان</w:t>
        </w:r>
        <w:r w:rsidRPr="00CE1AD6">
          <w:rPr>
            <w:rFonts w:ascii="Calibri" w:eastAsia="Times New Roman" w:hAnsi="Times New Roman" w:cs="Calibri"/>
            <w:spacing w:val="-8"/>
            <w:w w:val="91"/>
            <w:kern w:val="0"/>
            <w:rtl/>
            <w14:ligatures w14:val="none"/>
          </w:rPr>
          <w:t xml:space="preserve"> </w:t>
        </w:r>
        <w:r w:rsidRPr="00CE1AD6">
          <w:rPr>
            <w:rFonts w:ascii="Calibri" w:eastAsia="Times New Roman" w:hAnsi="Times New Roman" w:cs="Calibri"/>
            <w:w w:val="91"/>
            <w:kern w:val="0"/>
            <w14:ligatures w14:val="none"/>
          </w:rPr>
          <w:t>4.3</w:t>
        </w:r>
      </w:hyperlink>
    </w:p>
    <w:p w14:paraId="0FCB522F" w14:textId="77777777" w:rsidR="00CE1AD6" w:rsidRPr="00CE1AD6" w:rsidRDefault="00CE1AD6" w:rsidP="00CE1AD6">
      <w:pPr>
        <w:widowControl w:val="0"/>
        <w:autoSpaceDE w:val="0"/>
        <w:autoSpaceDN w:val="0"/>
        <w:bidi w:val="0"/>
        <w:spacing w:before="103" w:after="0" w:line="240" w:lineRule="auto"/>
        <w:rPr>
          <w:rFonts w:ascii="Calibri" w:eastAsia="Times New Roman" w:hAnsi="Times New Roman" w:cs="Times New Roman"/>
          <w:kern w:val="0"/>
          <w:szCs w:val="28"/>
          <w14:ligatures w14:val="none"/>
        </w:rPr>
      </w:pPr>
    </w:p>
    <w:p w14:paraId="061C81E3" w14:textId="77777777" w:rsidR="00CE1AD6" w:rsidRPr="00CE1AD6" w:rsidRDefault="00CE1AD6" w:rsidP="00CE1AD6">
      <w:pPr>
        <w:widowControl w:val="0"/>
        <w:autoSpaceDE w:val="0"/>
        <w:autoSpaceDN w:val="0"/>
        <w:spacing w:after="0" w:line="568" w:lineRule="auto"/>
        <w:ind w:left="358" w:right="1053"/>
        <w:rPr>
          <w:rFonts w:ascii="Calibri" w:eastAsia="Times New Roman" w:hAnsi="Times New Roman" w:cs="Calibri"/>
          <w:kern w:val="0"/>
          <w:rtl/>
          <w14:ligatures w14:val="none"/>
        </w:rPr>
      </w:pPr>
      <w:hyperlink w:anchor="_bookmark42" w:history="1">
        <w:r w:rsidRPr="00CE1AD6">
          <w:rPr>
            <w:rFonts w:ascii="Calibri" w:eastAsia="Times New Roman" w:hAnsi="Times New Roman" w:cs="Calibri"/>
            <w:w w:val="93"/>
            <w:kern w:val="0"/>
            <w14:ligatures w14:val="none"/>
          </w:rPr>
          <w:t>.......................................................................................................................42</w:t>
        </w:r>
        <w:r w:rsidRPr="00CE1AD6">
          <w:rPr>
            <w:rFonts w:ascii="Calibri" w:eastAsia="Times New Roman" w:hAnsi="Times New Roman" w:cs="Calibri"/>
            <w:spacing w:val="11"/>
            <w:kern w:val="0"/>
            <w:rtl/>
            <w14:ligatures w14:val="none"/>
          </w:rPr>
          <w:t xml:space="preserve"> </w:t>
        </w:r>
        <w:r w:rsidRPr="00CE1AD6">
          <w:rPr>
            <w:rFonts w:ascii="Calibri" w:eastAsia="Times New Roman" w:hAnsi="Times New Roman" w:cs="Calibri"/>
            <w:w w:val="93"/>
            <w:kern w:val="0"/>
            <w:rtl/>
            <w14:ligatures w14:val="none"/>
          </w:rPr>
          <w:t>ملخص</w:t>
        </w:r>
        <w:r w:rsidRPr="00CE1AD6">
          <w:rPr>
            <w:rFonts w:ascii="Calibri" w:eastAsia="Times New Roman" w:hAnsi="Times New Roman" w:cs="Calibri"/>
            <w:spacing w:val="60"/>
            <w:w w:val="150"/>
            <w:kern w:val="0"/>
            <w:rtl/>
            <w14:ligatures w14:val="none"/>
          </w:rPr>
          <w:t xml:space="preserve"> </w:t>
        </w:r>
        <w:r w:rsidRPr="00CE1AD6">
          <w:rPr>
            <w:rFonts w:ascii="Calibri" w:eastAsia="Times New Roman" w:hAnsi="Times New Roman" w:cs="Calibri"/>
            <w:w w:val="93"/>
            <w:kern w:val="0"/>
            <w:rtl/>
            <w14:ligatures w14:val="none"/>
          </w:rPr>
          <w:t>التحليلات</w:t>
        </w:r>
        <w:r w:rsidRPr="00CE1AD6">
          <w:rPr>
            <w:rFonts w:ascii="Calibri" w:eastAsia="Times New Roman" w:hAnsi="Times New Roman" w:cs="Calibri"/>
            <w:spacing w:val="70"/>
            <w:w w:val="150"/>
            <w:kern w:val="0"/>
            <w:rtl/>
            <w14:ligatures w14:val="none"/>
          </w:rPr>
          <w:t xml:space="preserve"> </w:t>
        </w:r>
        <w:r w:rsidRPr="00CE1AD6">
          <w:rPr>
            <w:rFonts w:ascii="Calibri" w:eastAsia="Times New Roman" w:hAnsi="Times New Roman" w:cs="Calibri"/>
            <w:w w:val="93"/>
            <w:kern w:val="0"/>
            <w14:ligatures w14:val="none"/>
          </w:rPr>
          <w:t>4.4</w:t>
        </w:r>
      </w:hyperlink>
      <w:r w:rsidRPr="00CE1AD6">
        <w:rPr>
          <w:rFonts w:ascii="Calibri" w:eastAsia="Times New Roman" w:hAnsi="Times New Roman" w:cs="Calibri"/>
          <w:spacing w:val="80"/>
          <w:w w:val="150"/>
          <w:kern w:val="0"/>
          <w:rtl/>
          <w14:ligatures w14:val="none"/>
        </w:rPr>
        <w:t xml:space="preserve"> </w:t>
      </w:r>
      <w:hyperlink w:anchor="_bookmark43" w:history="1">
        <w:r w:rsidRPr="00CE1AD6">
          <w:rPr>
            <w:rFonts w:ascii="Calibri" w:eastAsia="Times New Roman" w:hAnsi="Times New Roman" w:cs="Calibri"/>
            <w:w w:val="89"/>
            <w:kern w:val="0"/>
            <w14:ligatures w14:val="none"/>
          </w:rPr>
          <w:t>.......................................................................................................43</w:t>
        </w:r>
        <w:r w:rsidRPr="00CE1AD6">
          <w:rPr>
            <w:rFonts w:ascii="Calibri" w:eastAsia="Times New Roman" w:hAnsi="Times New Roman" w:cs="Calibri"/>
            <w:w w:val="89"/>
            <w:kern w:val="0"/>
            <w:rtl/>
            <w14:ligatures w14:val="none"/>
          </w:rPr>
          <w:t xml:space="preserve"> الفصل الخامس </w:t>
        </w:r>
        <w:r w:rsidRPr="00CE1AD6">
          <w:rPr>
            <w:rFonts w:ascii="Calibri" w:eastAsia="Times New Roman" w:hAnsi="Times New Roman" w:cs="Calibri"/>
            <w:w w:val="89"/>
            <w:kern w:val="0"/>
            <w14:ligatures w14:val="none"/>
          </w:rPr>
          <w:t>:</w:t>
        </w:r>
        <w:r w:rsidRPr="00CE1AD6">
          <w:rPr>
            <w:rFonts w:ascii="Calibri" w:eastAsia="Times New Roman" w:hAnsi="Times New Roman" w:cs="Calibri"/>
            <w:w w:val="89"/>
            <w:kern w:val="0"/>
            <w:rtl/>
            <w14:ligatures w14:val="none"/>
          </w:rPr>
          <w:t>المناقشة والتوصيات</w:t>
        </w:r>
      </w:hyperlink>
      <w:r w:rsidRPr="00CE1AD6">
        <w:rPr>
          <w:rFonts w:ascii="Calibri" w:eastAsia="Times New Roman" w:hAnsi="Times New Roman" w:cs="Calibri"/>
          <w:w w:val="89"/>
          <w:kern w:val="0"/>
          <w:rtl/>
          <w14:ligatures w14:val="none"/>
        </w:rPr>
        <w:t xml:space="preserve"> </w:t>
      </w:r>
      <w:hyperlink w:anchor="_bookmark44" w:history="1">
        <w:r w:rsidRPr="00CE1AD6">
          <w:rPr>
            <w:rFonts w:ascii="Calibri" w:eastAsia="Times New Roman" w:hAnsi="Times New Roman" w:cs="Calibri"/>
            <w:w w:val="97"/>
            <w:kern w:val="0"/>
            <w14:ligatures w14:val="none"/>
          </w:rPr>
          <w:t>....................................................................................................................................43</w:t>
        </w:r>
        <w:r w:rsidRPr="00CE1AD6">
          <w:rPr>
            <w:rFonts w:ascii="Calibri" w:eastAsia="Times New Roman" w:hAnsi="Times New Roman" w:cs="Calibri"/>
            <w:spacing w:val="-21"/>
            <w:w w:val="97"/>
            <w:kern w:val="0"/>
            <w:rtl/>
            <w14:ligatures w14:val="none"/>
          </w:rPr>
          <w:t xml:space="preserve"> </w:t>
        </w:r>
        <w:r w:rsidRPr="00CE1AD6">
          <w:rPr>
            <w:rFonts w:ascii="Calibri" w:eastAsia="Times New Roman" w:hAnsi="Times New Roman" w:cs="Calibri"/>
            <w:w w:val="97"/>
            <w:kern w:val="0"/>
            <w:rtl/>
            <w14:ligatures w14:val="none"/>
          </w:rPr>
          <w:t xml:space="preserve">المقدمة </w:t>
        </w:r>
        <w:r w:rsidRPr="00CE1AD6">
          <w:rPr>
            <w:rFonts w:ascii="Calibri" w:eastAsia="Times New Roman" w:hAnsi="Times New Roman" w:cs="Calibri"/>
            <w:w w:val="97"/>
            <w:kern w:val="0"/>
            <w14:ligatures w14:val="none"/>
          </w:rPr>
          <w:t>5.1</w:t>
        </w:r>
      </w:hyperlink>
    </w:p>
    <w:p w14:paraId="0EAF8668" w14:textId="77777777" w:rsidR="00CE1AD6" w:rsidRPr="00CE1AD6" w:rsidRDefault="00CE1AD6" w:rsidP="00CE1AD6">
      <w:pPr>
        <w:widowControl w:val="0"/>
        <w:autoSpaceDE w:val="0"/>
        <w:autoSpaceDN w:val="0"/>
        <w:spacing w:before="1" w:after="0" w:line="240" w:lineRule="auto"/>
        <w:ind w:left="358" w:right="1053"/>
        <w:rPr>
          <w:rFonts w:ascii="Calibri" w:eastAsia="Times New Roman" w:hAnsi="Times New Roman" w:cs="Calibri"/>
          <w:kern w:val="0"/>
          <w14:ligatures w14:val="none"/>
        </w:rPr>
      </w:pPr>
      <w:hyperlink w:anchor="_bookmark45" w:history="1">
        <w:r w:rsidRPr="00CE1AD6">
          <w:rPr>
            <w:rFonts w:ascii="Calibri" w:eastAsia="Times New Roman" w:hAnsi="Times New Roman" w:cs="Calibri"/>
            <w:w w:val="94"/>
            <w:kern w:val="0"/>
            <w14:ligatures w14:val="none"/>
          </w:rPr>
          <w:t>.................................................................................................................................43</w:t>
        </w:r>
        <w:r w:rsidRPr="00CE1AD6">
          <w:rPr>
            <w:rFonts w:ascii="Calibri" w:eastAsia="Times New Roman" w:hAnsi="Times New Roman" w:cs="Calibri"/>
            <w:spacing w:val="-9"/>
            <w:w w:val="94"/>
            <w:kern w:val="0"/>
            <w:rtl/>
            <w14:ligatures w14:val="none"/>
          </w:rPr>
          <w:t xml:space="preserve"> </w:t>
        </w:r>
        <w:r w:rsidRPr="00CE1AD6">
          <w:rPr>
            <w:rFonts w:ascii="Calibri" w:eastAsia="Times New Roman" w:hAnsi="Times New Roman" w:cs="Calibri"/>
            <w:w w:val="94"/>
            <w:kern w:val="0"/>
            <w:rtl/>
            <w14:ligatures w14:val="none"/>
          </w:rPr>
          <w:t>التوصيات</w:t>
        </w:r>
        <w:r w:rsidRPr="00CE1AD6">
          <w:rPr>
            <w:rFonts w:ascii="Calibri" w:eastAsia="Times New Roman" w:hAnsi="Times New Roman" w:cs="Calibri"/>
            <w:spacing w:val="-10"/>
            <w:w w:val="94"/>
            <w:kern w:val="0"/>
            <w:rtl/>
            <w14:ligatures w14:val="none"/>
          </w:rPr>
          <w:t xml:space="preserve"> </w:t>
        </w:r>
        <w:r w:rsidRPr="00CE1AD6">
          <w:rPr>
            <w:rFonts w:ascii="Calibri" w:eastAsia="Times New Roman" w:hAnsi="Times New Roman" w:cs="Calibri"/>
            <w:w w:val="94"/>
            <w:kern w:val="0"/>
            <w14:ligatures w14:val="none"/>
          </w:rPr>
          <w:t>5.2</w:t>
        </w:r>
      </w:hyperlink>
    </w:p>
    <w:p w14:paraId="7EC40C4F"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Calibri"/>
          <w:kern w:val="0"/>
          <w14:ligatures w14:val="none"/>
        </w:rPr>
        <w:sectPr w:rsidR="00CE1AD6" w:rsidRPr="00CE1AD6" w:rsidSect="00CE1AD6">
          <w:pgSz w:w="12240" w:h="15840"/>
          <w:pgMar w:top="1360" w:right="1080" w:bottom="1500" w:left="1080" w:header="0" w:footer="1257" w:gutter="0"/>
          <w:cols w:space="720"/>
        </w:sectPr>
      </w:pPr>
    </w:p>
    <w:p w14:paraId="42192C4F" w14:textId="77777777" w:rsidR="00CE1AD6" w:rsidRPr="00CE1AD6" w:rsidRDefault="00CE1AD6" w:rsidP="00CE1AD6">
      <w:pPr>
        <w:widowControl w:val="0"/>
        <w:autoSpaceDE w:val="0"/>
        <w:autoSpaceDN w:val="0"/>
        <w:spacing w:before="81" w:after="0" w:line="566" w:lineRule="auto"/>
        <w:ind w:left="358" w:right="1053"/>
        <w:rPr>
          <w:rFonts w:ascii="Calibri" w:eastAsia="Times New Roman" w:hAnsi="Times New Roman" w:cs="Calibri"/>
          <w:kern w:val="0"/>
          <w:rtl/>
          <w14:ligatures w14:val="none"/>
        </w:rPr>
      </w:pPr>
      <w:hyperlink w:anchor="_bookmark46" w:history="1">
        <w:r w:rsidRPr="00CE1AD6">
          <w:rPr>
            <w:rFonts w:ascii="Calibri" w:eastAsia="Times New Roman" w:hAnsi="Times New Roman" w:cs="Calibri"/>
            <w:w w:val="92"/>
            <w:kern w:val="0"/>
            <w14:ligatures w14:val="none"/>
          </w:rPr>
          <w:t>........................................................................................................................44</w:t>
        </w:r>
        <w:r w:rsidRPr="00CE1AD6">
          <w:rPr>
            <w:rFonts w:ascii="Calibri" w:eastAsia="Times New Roman" w:hAnsi="Times New Roman" w:cs="Calibri"/>
            <w:w w:val="92"/>
            <w:kern w:val="0"/>
            <w:rtl/>
            <w14:ligatures w14:val="none"/>
          </w:rPr>
          <w:t xml:space="preserve"> الفصل السادس </w:t>
        </w:r>
        <w:r w:rsidRPr="00CE1AD6">
          <w:rPr>
            <w:rFonts w:ascii="Calibri" w:eastAsia="Times New Roman" w:hAnsi="Times New Roman" w:cs="Calibri"/>
            <w:w w:val="92"/>
            <w:kern w:val="0"/>
            <w14:ligatures w14:val="none"/>
          </w:rPr>
          <w:t>:</w:t>
        </w:r>
        <w:r w:rsidRPr="00CE1AD6">
          <w:rPr>
            <w:rFonts w:ascii="Calibri" w:eastAsia="Times New Roman" w:hAnsi="Times New Roman" w:cs="Calibri"/>
            <w:w w:val="92"/>
            <w:kern w:val="0"/>
            <w:rtl/>
            <w14:ligatures w14:val="none"/>
          </w:rPr>
          <w:t>الخاتمة</w:t>
        </w:r>
      </w:hyperlink>
      <w:r w:rsidRPr="00CE1AD6">
        <w:rPr>
          <w:rFonts w:ascii="Calibri" w:eastAsia="Times New Roman" w:hAnsi="Times New Roman" w:cs="Calibri"/>
          <w:w w:val="92"/>
          <w:kern w:val="0"/>
          <w:rtl/>
          <w14:ligatures w14:val="none"/>
        </w:rPr>
        <w:t xml:space="preserve"> </w:t>
      </w:r>
      <w:hyperlink w:anchor="_bookmark47" w:history="1">
        <w:r w:rsidRPr="00CE1AD6">
          <w:rPr>
            <w:rFonts w:ascii="Calibri" w:eastAsia="Times New Roman" w:hAnsi="Times New Roman" w:cs="Calibri"/>
            <w:w w:val="97"/>
            <w:kern w:val="0"/>
            <w14:ligatures w14:val="none"/>
          </w:rPr>
          <w:t>..............................................................................................................................................45</w:t>
        </w:r>
        <w:r w:rsidRPr="00CE1AD6">
          <w:rPr>
            <w:rFonts w:ascii="Calibri" w:eastAsia="Times New Roman" w:hAnsi="Times New Roman" w:cs="Calibri"/>
            <w:spacing w:val="-11"/>
            <w:w w:val="97"/>
            <w:kern w:val="0"/>
            <w:rtl/>
            <w14:ligatures w14:val="none"/>
          </w:rPr>
          <w:t xml:space="preserve"> </w:t>
        </w:r>
        <w:r w:rsidRPr="00CE1AD6">
          <w:rPr>
            <w:rFonts w:ascii="Calibri" w:eastAsia="Times New Roman" w:hAnsi="Times New Roman" w:cs="Calibri"/>
            <w:w w:val="97"/>
            <w:kern w:val="0"/>
            <w:rtl/>
            <w14:ligatures w14:val="none"/>
          </w:rPr>
          <w:t>المراجع</w:t>
        </w:r>
      </w:hyperlink>
    </w:p>
    <w:p w14:paraId="5AC5A50B"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kern w:val="0"/>
          <w:szCs w:val="28"/>
          <w14:ligatures w14:val="none"/>
        </w:rPr>
      </w:pPr>
    </w:p>
    <w:p w14:paraId="6B5988BC"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kern w:val="0"/>
          <w:szCs w:val="28"/>
          <w14:ligatures w14:val="none"/>
        </w:rPr>
      </w:pPr>
    </w:p>
    <w:p w14:paraId="64DF8A28"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kern w:val="0"/>
          <w:szCs w:val="28"/>
          <w14:ligatures w14:val="none"/>
        </w:rPr>
      </w:pPr>
    </w:p>
    <w:p w14:paraId="6EC41617"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kern w:val="0"/>
          <w:szCs w:val="28"/>
          <w14:ligatures w14:val="none"/>
        </w:rPr>
      </w:pPr>
    </w:p>
    <w:p w14:paraId="73907055"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kern w:val="0"/>
          <w:szCs w:val="28"/>
          <w14:ligatures w14:val="none"/>
        </w:rPr>
      </w:pPr>
    </w:p>
    <w:p w14:paraId="07325003"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kern w:val="0"/>
          <w:szCs w:val="28"/>
          <w14:ligatures w14:val="none"/>
        </w:rPr>
      </w:pPr>
    </w:p>
    <w:p w14:paraId="3034428E"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kern w:val="0"/>
          <w:szCs w:val="28"/>
          <w14:ligatures w14:val="none"/>
        </w:rPr>
      </w:pPr>
    </w:p>
    <w:p w14:paraId="5FEA15A7"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kern w:val="0"/>
          <w:szCs w:val="28"/>
          <w14:ligatures w14:val="none"/>
        </w:rPr>
      </w:pPr>
    </w:p>
    <w:p w14:paraId="324DA03B"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kern w:val="0"/>
          <w:szCs w:val="28"/>
          <w14:ligatures w14:val="none"/>
        </w:rPr>
      </w:pPr>
    </w:p>
    <w:p w14:paraId="6708B4DF"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kern w:val="0"/>
          <w:szCs w:val="28"/>
          <w14:ligatures w14:val="none"/>
        </w:rPr>
      </w:pPr>
    </w:p>
    <w:p w14:paraId="540FCD1D"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kern w:val="0"/>
          <w:szCs w:val="28"/>
          <w14:ligatures w14:val="none"/>
        </w:rPr>
      </w:pPr>
    </w:p>
    <w:p w14:paraId="7D3CC645"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kern w:val="0"/>
          <w:szCs w:val="28"/>
          <w14:ligatures w14:val="none"/>
        </w:rPr>
      </w:pPr>
    </w:p>
    <w:p w14:paraId="1F8F451F" w14:textId="77777777" w:rsidR="00CE1AD6" w:rsidRPr="00CE1AD6" w:rsidRDefault="00CE1AD6" w:rsidP="00CE1AD6">
      <w:pPr>
        <w:widowControl w:val="0"/>
        <w:autoSpaceDE w:val="0"/>
        <w:autoSpaceDN w:val="0"/>
        <w:bidi w:val="0"/>
        <w:spacing w:before="21" w:after="0" w:line="240" w:lineRule="auto"/>
        <w:rPr>
          <w:rFonts w:ascii="Calibri" w:eastAsia="Times New Roman" w:hAnsi="Times New Roman" w:cs="Times New Roman"/>
          <w:kern w:val="0"/>
          <w:szCs w:val="28"/>
          <w14:ligatures w14:val="none"/>
        </w:rPr>
      </w:pPr>
    </w:p>
    <w:p w14:paraId="565B7A12" w14:textId="77777777" w:rsidR="00CE1AD6" w:rsidRPr="00CE1AD6" w:rsidRDefault="00CE1AD6" w:rsidP="00CE1AD6">
      <w:pPr>
        <w:widowControl w:val="0"/>
        <w:autoSpaceDE w:val="0"/>
        <w:autoSpaceDN w:val="0"/>
        <w:bidi w:val="0"/>
        <w:spacing w:after="0" w:line="240" w:lineRule="auto"/>
        <w:ind w:left="807" w:right="706"/>
        <w:jc w:val="center"/>
        <w:rPr>
          <w:rFonts w:ascii="Calibri Light" w:eastAsia="Times New Roman" w:hAnsi="Times New Roman" w:cs="Calibri Light"/>
          <w:kern w:val="0"/>
          <w:sz w:val="40"/>
          <w:szCs w:val="40"/>
          <w14:ligatures w14:val="none"/>
        </w:rPr>
      </w:pPr>
      <w:r w:rsidRPr="00CE1AD6">
        <w:rPr>
          <w:rFonts w:ascii="Times New Roman" w:eastAsia="Times New Roman" w:hAnsi="Times New Roman" w:cs="Times New Roman"/>
          <w:b/>
          <w:bCs/>
          <w:w w:val="85"/>
          <w:kern w:val="0"/>
          <w:sz w:val="40"/>
          <w:szCs w:val="40"/>
          <w14:ligatures w14:val="none"/>
        </w:rPr>
        <w:t>|</w:t>
      </w:r>
      <w:r w:rsidRPr="00CE1AD6">
        <w:rPr>
          <w:rFonts w:ascii="Times New Roman" w:eastAsia="Times New Roman" w:hAnsi="Times New Roman" w:cs="Times New Roman"/>
          <w:b/>
          <w:bCs/>
          <w:spacing w:val="-6"/>
          <w:kern w:val="0"/>
          <w:sz w:val="40"/>
          <w:szCs w:val="40"/>
          <w14:ligatures w14:val="none"/>
        </w:rPr>
        <w:t xml:space="preserve"> </w:t>
      </w:r>
      <w:r w:rsidRPr="00CE1AD6">
        <w:rPr>
          <w:rFonts w:ascii="Times New Roman" w:eastAsia="Times New Roman" w:hAnsi="Times New Roman" w:cs="Times New Roman"/>
          <w:b/>
          <w:bCs/>
          <w:w w:val="85"/>
          <w:kern w:val="0"/>
          <w:sz w:val="40"/>
          <w:szCs w:val="40"/>
          <w:rtl/>
          <w14:ligatures w14:val="none"/>
        </w:rPr>
        <w:t>الأشكال</w:t>
      </w:r>
      <w:r w:rsidRPr="00CE1AD6">
        <w:rPr>
          <w:rFonts w:ascii="Times New Roman" w:eastAsia="Times New Roman" w:hAnsi="Times New Roman" w:cs="Times New Roman"/>
          <w:b/>
          <w:bCs/>
          <w:spacing w:val="-7"/>
          <w:kern w:val="0"/>
          <w:sz w:val="40"/>
          <w:szCs w:val="40"/>
          <w14:ligatures w14:val="none"/>
        </w:rPr>
        <w:t xml:space="preserve"> </w:t>
      </w:r>
      <w:r w:rsidRPr="00CE1AD6">
        <w:rPr>
          <w:rFonts w:ascii="Times New Roman" w:eastAsia="Times New Roman" w:hAnsi="Times New Roman" w:cs="Times New Roman"/>
          <w:b/>
          <w:bCs/>
          <w:w w:val="85"/>
          <w:kern w:val="0"/>
          <w:sz w:val="40"/>
          <w:szCs w:val="40"/>
          <w:rtl/>
          <w14:ligatures w14:val="none"/>
        </w:rPr>
        <w:t>قائمة</w:t>
      </w:r>
      <w:r w:rsidRPr="00CE1AD6">
        <w:rPr>
          <w:rFonts w:ascii="Calibri Light" w:eastAsia="Times New Roman" w:hAnsi="Times New Roman" w:cs="Calibri Light"/>
          <w:w w:val="85"/>
          <w:kern w:val="0"/>
          <w:sz w:val="40"/>
          <w:szCs w:val="40"/>
          <w14:ligatures w14:val="none"/>
        </w:rPr>
        <w:t>List</w:t>
      </w:r>
      <w:r w:rsidRPr="00CE1AD6">
        <w:rPr>
          <w:rFonts w:ascii="Calibri Light" w:eastAsia="Times New Roman" w:hAnsi="Times New Roman" w:cs="Calibri Light"/>
          <w:spacing w:val="-8"/>
          <w:kern w:val="0"/>
          <w:sz w:val="40"/>
          <w:szCs w:val="40"/>
          <w14:ligatures w14:val="none"/>
        </w:rPr>
        <w:t xml:space="preserve"> </w:t>
      </w:r>
      <w:r w:rsidRPr="00CE1AD6">
        <w:rPr>
          <w:rFonts w:ascii="Calibri Light" w:eastAsia="Times New Roman" w:hAnsi="Times New Roman" w:cs="Calibri Light"/>
          <w:w w:val="85"/>
          <w:kern w:val="0"/>
          <w:sz w:val="40"/>
          <w:szCs w:val="40"/>
          <w14:ligatures w14:val="none"/>
        </w:rPr>
        <w:t>of</w:t>
      </w:r>
      <w:r w:rsidRPr="00CE1AD6">
        <w:rPr>
          <w:rFonts w:ascii="Calibri Light" w:eastAsia="Times New Roman" w:hAnsi="Times New Roman" w:cs="Calibri Light"/>
          <w:spacing w:val="-5"/>
          <w:kern w:val="0"/>
          <w:sz w:val="40"/>
          <w:szCs w:val="40"/>
          <w14:ligatures w14:val="none"/>
        </w:rPr>
        <w:t xml:space="preserve"> </w:t>
      </w:r>
      <w:r w:rsidRPr="00CE1AD6">
        <w:rPr>
          <w:rFonts w:ascii="Calibri Light" w:eastAsia="Times New Roman" w:hAnsi="Times New Roman" w:cs="Calibri Light"/>
          <w:spacing w:val="-2"/>
          <w:w w:val="85"/>
          <w:kern w:val="0"/>
          <w:sz w:val="40"/>
          <w:szCs w:val="40"/>
          <w14:ligatures w14:val="none"/>
        </w:rPr>
        <w:t>Figures</w:t>
      </w:r>
    </w:p>
    <w:p w14:paraId="0E66ED24" w14:textId="77777777" w:rsidR="00CE1AD6" w:rsidRPr="00CE1AD6" w:rsidRDefault="00CE1AD6" w:rsidP="00CE1AD6">
      <w:pPr>
        <w:widowControl w:val="0"/>
        <w:autoSpaceDE w:val="0"/>
        <w:autoSpaceDN w:val="0"/>
        <w:bidi w:val="0"/>
        <w:spacing w:after="0" w:line="240" w:lineRule="auto"/>
        <w:rPr>
          <w:rFonts w:ascii="Calibri Light" w:eastAsia="Times New Roman" w:hAnsi="Times New Roman" w:cs="Times New Roman"/>
          <w:kern w:val="0"/>
          <w:sz w:val="20"/>
          <w:szCs w:val="28"/>
          <w14:ligatures w14:val="none"/>
        </w:rPr>
      </w:pPr>
    </w:p>
    <w:p w14:paraId="1DA4476F" w14:textId="77777777" w:rsidR="00CE1AD6" w:rsidRPr="00CE1AD6" w:rsidRDefault="00CE1AD6" w:rsidP="00CE1AD6">
      <w:pPr>
        <w:widowControl w:val="0"/>
        <w:autoSpaceDE w:val="0"/>
        <w:autoSpaceDN w:val="0"/>
        <w:bidi w:val="0"/>
        <w:spacing w:after="0" w:line="240" w:lineRule="auto"/>
        <w:rPr>
          <w:rFonts w:ascii="Calibri Light" w:eastAsia="Times New Roman" w:hAnsi="Times New Roman" w:cs="Times New Roman"/>
          <w:kern w:val="0"/>
          <w:sz w:val="20"/>
          <w:szCs w:val="28"/>
          <w14:ligatures w14:val="none"/>
        </w:rPr>
      </w:pPr>
    </w:p>
    <w:p w14:paraId="4255407F" w14:textId="77777777" w:rsidR="00CE1AD6" w:rsidRPr="00CE1AD6" w:rsidRDefault="00CE1AD6" w:rsidP="00CE1AD6">
      <w:pPr>
        <w:widowControl w:val="0"/>
        <w:autoSpaceDE w:val="0"/>
        <w:autoSpaceDN w:val="0"/>
        <w:bidi w:val="0"/>
        <w:spacing w:before="35" w:after="1" w:line="240" w:lineRule="auto"/>
        <w:rPr>
          <w:rFonts w:ascii="Calibri Light" w:eastAsia="Times New Roman" w:hAnsi="Times New Roman" w:cs="Times New Roman"/>
          <w:kern w:val="0"/>
          <w:sz w:val="20"/>
          <w:szCs w:val="28"/>
          <w14:ligatures w14:val="none"/>
        </w:rPr>
      </w:pPr>
    </w:p>
    <w:tbl>
      <w:tblPr>
        <w:tblStyle w:val="TableNormal"/>
        <w:tblW w:w="0" w:type="auto"/>
        <w:tblInd w:w="37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701"/>
        <w:gridCol w:w="5487"/>
        <w:gridCol w:w="2176"/>
      </w:tblGrid>
      <w:tr w:rsidR="00CE1AD6" w:rsidRPr="00CE1AD6" w14:paraId="33EA6E39" w14:textId="77777777" w:rsidTr="00F36B2B">
        <w:trPr>
          <w:trHeight w:val="490"/>
        </w:trPr>
        <w:tc>
          <w:tcPr>
            <w:tcW w:w="1701" w:type="dxa"/>
          </w:tcPr>
          <w:p w14:paraId="5B981370" w14:textId="77777777" w:rsidR="00CE1AD6" w:rsidRPr="00CE1AD6" w:rsidRDefault="00CE1AD6" w:rsidP="00CE1AD6">
            <w:pPr>
              <w:spacing w:line="243" w:lineRule="exact"/>
              <w:ind w:left="207"/>
              <w:rPr>
                <w:rFonts w:ascii="Times New Roman" w:eastAsia="Times New Roman" w:hAnsi="Times New Roman" w:cs="Times New Roman"/>
                <w:rtl/>
              </w:rPr>
            </w:pPr>
            <w:r w:rsidRPr="00CE1AD6">
              <w:rPr>
                <w:rFonts w:ascii="Times New Roman" w:eastAsia="Times New Roman" w:hAnsi="Times New Roman" w:cs="Times New Roman"/>
                <w:w w:val="69"/>
                <w:rtl/>
              </w:rPr>
              <w:t>الصفحة</w:t>
            </w:r>
          </w:p>
        </w:tc>
        <w:tc>
          <w:tcPr>
            <w:tcW w:w="5487" w:type="dxa"/>
          </w:tcPr>
          <w:p w14:paraId="742E9E94" w14:textId="77777777" w:rsidR="00CE1AD6" w:rsidRPr="00CE1AD6" w:rsidRDefault="00CE1AD6" w:rsidP="00CE1AD6">
            <w:pPr>
              <w:spacing w:line="243" w:lineRule="exact"/>
              <w:ind w:left="2123"/>
              <w:rPr>
                <w:rFonts w:ascii="Times New Roman" w:eastAsia="Times New Roman" w:hAnsi="Times New Roman" w:cs="Times New Roman"/>
                <w:rtl/>
              </w:rPr>
            </w:pPr>
            <w:r w:rsidRPr="00CE1AD6">
              <w:rPr>
                <w:rFonts w:ascii="Times New Roman" w:eastAsia="Times New Roman" w:hAnsi="Times New Roman" w:cs="Times New Roman"/>
                <w:w w:val="73"/>
                <w:rtl/>
              </w:rPr>
              <w:t>العنوان</w:t>
            </w:r>
          </w:p>
        </w:tc>
        <w:tc>
          <w:tcPr>
            <w:tcW w:w="2176" w:type="dxa"/>
          </w:tcPr>
          <w:p w14:paraId="3B868D60" w14:textId="77777777" w:rsidR="00CE1AD6" w:rsidRPr="00CE1AD6" w:rsidRDefault="00CE1AD6" w:rsidP="00CE1AD6">
            <w:pPr>
              <w:spacing w:line="243" w:lineRule="exact"/>
              <w:ind w:left="547"/>
              <w:rPr>
                <w:rFonts w:ascii="Times New Roman" w:eastAsia="Times New Roman" w:hAnsi="Times New Roman" w:cs="Times New Roman"/>
              </w:rPr>
            </w:pPr>
            <w:r w:rsidRPr="00CE1AD6">
              <w:rPr>
                <w:rFonts w:ascii="Times New Roman" w:eastAsia="Times New Roman" w:hAnsi="Times New Roman" w:cs="Times New Roman"/>
                <w:w w:val="71"/>
                <w:rtl/>
              </w:rPr>
              <w:t>الرقم</w:t>
            </w:r>
          </w:p>
        </w:tc>
      </w:tr>
      <w:tr w:rsidR="00CE1AD6" w:rsidRPr="00CE1AD6" w14:paraId="7BA6E933" w14:textId="77777777" w:rsidTr="00F36B2B">
        <w:trPr>
          <w:trHeight w:val="535"/>
        </w:trPr>
        <w:tc>
          <w:tcPr>
            <w:tcW w:w="1701" w:type="dxa"/>
          </w:tcPr>
          <w:p w14:paraId="43934C16" w14:textId="77777777" w:rsidR="00CE1AD6" w:rsidRPr="00CE1AD6" w:rsidRDefault="00CE1AD6" w:rsidP="00CE1AD6">
            <w:pPr>
              <w:bidi w:val="0"/>
              <w:ind w:left="830"/>
              <w:rPr>
                <w:rFonts w:ascii="Calibri Light" w:eastAsia="Times New Roman" w:hAnsi="Times New Roman" w:cs="Times New Roman"/>
              </w:rPr>
            </w:pPr>
            <w:r w:rsidRPr="00CE1AD6">
              <w:rPr>
                <w:rFonts w:ascii="Calibri Light" w:eastAsia="Times New Roman" w:hAnsi="Times New Roman" w:cs="Times New Roman"/>
                <w:spacing w:val="-10"/>
              </w:rPr>
              <w:t>7</w:t>
            </w:r>
          </w:p>
        </w:tc>
        <w:tc>
          <w:tcPr>
            <w:tcW w:w="5487" w:type="dxa"/>
          </w:tcPr>
          <w:p w14:paraId="04DAB77F" w14:textId="77777777" w:rsidR="00CE1AD6" w:rsidRPr="00CE1AD6" w:rsidRDefault="00CE1AD6" w:rsidP="00CE1AD6">
            <w:pPr>
              <w:spacing w:line="238" w:lineRule="exact"/>
              <w:ind w:left="811"/>
              <w:rPr>
                <w:rFonts w:ascii="Times New Roman" w:eastAsia="Times New Roman" w:hAnsi="Times New Roman" w:cs="Times New Roman"/>
              </w:rPr>
            </w:pPr>
            <w:r w:rsidRPr="00CE1AD6">
              <w:rPr>
                <w:rFonts w:ascii="Times New Roman" w:eastAsia="Times New Roman" w:hAnsi="Times New Roman" w:cs="Times New Roman"/>
                <w:w w:val="71"/>
                <w:rtl/>
              </w:rPr>
              <w:t>توزيع</w:t>
            </w:r>
            <w:r w:rsidRPr="00CE1AD6">
              <w:rPr>
                <w:rFonts w:ascii="Times New Roman" w:eastAsia="Times New Roman" w:hAnsi="Times New Roman" w:cs="Times New Roman"/>
                <w:spacing w:val="7"/>
                <w:rtl/>
              </w:rPr>
              <w:t xml:space="preserve"> </w:t>
            </w:r>
            <w:r w:rsidRPr="00CE1AD6">
              <w:rPr>
                <w:rFonts w:ascii="Times New Roman" w:eastAsia="Times New Roman" w:hAnsi="Times New Roman" w:cs="Times New Roman"/>
                <w:w w:val="71"/>
                <w:rtl/>
              </w:rPr>
              <w:t>الجنس</w:t>
            </w:r>
            <w:r w:rsidRPr="00CE1AD6">
              <w:rPr>
                <w:rFonts w:ascii="Times New Roman" w:eastAsia="Times New Roman" w:hAnsi="Times New Roman" w:cs="Times New Roman"/>
                <w:spacing w:val="12"/>
                <w:rtl/>
              </w:rPr>
              <w:t xml:space="preserve"> </w:t>
            </w:r>
            <w:r w:rsidRPr="00CE1AD6">
              <w:rPr>
                <w:rFonts w:ascii="Times New Roman" w:eastAsia="Times New Roman" w:hAnsi="Times New Roman" w:cs="Times New Roman"/>
                <w:w w:val="71"/>
                <w:rtl/>
              </w:rPr>
              <w:t>في</w:t>
            </w:r>
            <w:r w:rsidRPr="00CE1AD6">
              <w:rPr>
                <w:rFonts w:ascii="Times New Roman" w:eastAsia="Times New Roman" w:hAnsi="Times New Roman" w:cs="Times New Roman"/>
                <w:spacing w:val="9"/>
                <w:rtl/>
              </w:rPr>
              <w:t xml:space="preserve"> </w:t>
            </w:r>
            <w:r w:rsidRPr="00CE1AD6">
              <w:rPr>
                <w:rFonts w:ascii="Times New Roman" w:eastAsia="Times New Roman" w:hAnsi="Times New Roman" w:cs="Times New Roman"/>
                <w:w w:val="71"/>
                <w:rtl/>
              </w:rPr>
              <w:t>عينة</w:t>
            </w:r>
            <w:r w:rsidRPr="00CE1AD6">
              <w:rPr>
                <w:rFonts w:ascii="Times New Roman" w:eastAsia="Times New Roman" w:hAnsi="Times New Roman" w:cs="Times New Roman"/>
                <w:spacing w:val="7"/>
                <w:rtl/>
              </w:rPr>
              <w:t xml:space="preserve"> </w:t>
            </w:r>
            <w:r w:rsidRPr="00CE1AD6">
              <w:rPr>
                <w:rFonts w:ascii="Times New Roman" w:eastAsia="Times New Roman" w:hAnsi="Times New Roman" w:cs="Times New Roman"/>
                <w:w w:val="71"/>
                <w:rtl/>
              </w:rPr>
              <w:t>الدراسة</w:t>
            </w:r>
          </w:p>
        </w:tc>
        <w:tc>
          <w:tcPr>
            <w:tcW w:w="2176" w:type="dxa"/>
          </w:tcPr>
          <w:p w14:paraId="55BE2BE6" w14:textId="77777777" w:rsidR="00CE1AD6" w:rsidRPr="00CE1AD6" w:rsidRDefault="00CE1AD6" w:rsidP="00CE1AD6">
            <w:pPr>
              <w:ind w:left="342"/>
              <w:rPr>
                <w:rFonts w:ascii="Calibri Light" w:eastAsia="Times New Roman" w:hAnsi="Times New Roman" w:cs="Calibri Light"/>
              </w:rPr>
            </w:pPr>
            <w:r w:rsidRPr="00CE1AD6">
              <w:rPr>
                <w:rFonts w:ascii="Times New Roman" w:eastAsia="Times New Roman" w:hAnsi="Times New Roman" w:cs="Times New Roman"/>
                <w:w w:val="77"/>
                <w:rtl/>
              </w:rPr>
              <w:t>الشكل</w:t>
            </w:r>
            <w:r w:rsidRPr="00CE1AD6">
              <w:rPr>
                <w:rFonts w:ascii="Calibri Light" w:eastAsia="Times New Roman" w:hAnsi="Times New Roman" w:cs="Calibri Light"/>
                <w:spacing w:val="33"/>
                <w:rtl/>
              </w:rPr>
              <w:t xml:space="preserve"> </w:t>
            </w:r>
            <w:r w:rsidRPr="00CE1AD6">
              <w:rPr>
                <w:rFonts w:ascii="Calibri Light" w:eastAsia="Times New Roman" w:hAnsi="Times New Roman" w:cs="Calibri Light"/>
                <w:w w:val="77"/>
              </w:rPr>
              <w:t>4.1</w:t>
            </w:r>
          </w:p>
        </w:tc>
      </w:tr>
      <w:tr w:rsidR="00CE1AD6" w:rsidRPr="00CE1AD6" w14:paraId="55B34483" w14:textId="77777777" w:rsidTr="00F36B2B">
        <w:trPr>
          <w:trHeight w:val="535"/>
        </w:trPr>
        <w:tc>
          <w:tcPr>
            <w:tcW w:w="1701" w:type="dxa"/>
          </w:tcPr>
          <w:p w14:paraId="4D4D30C7" w14:textId="77777777" w:rsidR="00CE1AD6" w:rsidRPr="00CE1AD6" w:rsidRDefault="00CE1AD6" w:rsidP="00CE1AD6">
            <w:pPr>
              <w:bidi w:val="0"/>
              <w:spacing w:before="1"/>
              <w:ind w:left="830"/>
              <w:rPr>
                <w:rFonts w:ascii="Calibri Light" w:eastAsia="Times New Roman" w:hAnsi="Times New Roman" w:cs="Times New Roman"/>
              </w:rPr>
            </w:pPr>
            <w:r w:rsidRPr="00CE1AD6">
              <w:rPr>
                <w:rFonts w:ascii="Calibri Light" w:eastAsia="Times New Roman" w:hAnsi="Times New Roman" w:cs="Times New Roman"/>
                <w:spacing w:val="-10"/>
              </w:rPr>
              <w:t>8</w:t>
            </w:r>
          </w:p>
        </w:tc>
        <w:tc>
          <w:tcPr>
            <w:tcW w:w="5487" w:type="dxa"/>
          </w:tcPr>
          <w:p w14:paraId="255527D3" w14:textId="77777777" w:rsidR="00CE1AD6" w:rsidRPr="00CE1AD6" w:rsidRDefault="00CE1AD6" w:rsidP="00CE1AD6">
            <w:pPr>
              <w:spacing w:line="243" w:lineRule="exact"/>
              <w:ind w:left="812"/>
              <w:rPr>
                <w:rFonts w:ascii="Times New Roman" w:eastAsia="Times New Roman" w:hAnsi="Times New Roman" w:cs="Times New Roman"/>
              </w:rPr>
            </w:pPr>
            <w:r w:rsidRPr="00CE1AD6">
              <w:rPr>
                <w:rFonts w:ascii="Times New Roman" w:eastAsia="Times New Roman" w:hAnsi="Times New Roman" w:cs="Times New Roman"/>
                <w:w w:val="70"/>
                <w:rtl/>
              </w:rPr>
              <w:t>توزيع</w:t>
            </w:r>
            <w:r w:rsidRPr="00CE1AD6">
              <w:rPr>
                <w:rFonts w:ascii="Times New Roman" w:eastAsia="Times New Roman" w:hAnsi="Times New Roman" w:cs="Times New Roman"/>
                <w:spacing w:val="7"/>
                <w:rtl/>
              </w:rPr>
              <w:t xml:space="preserve"> </w:t>
            </w:r>
            <w:r w:rsidRPr="00CE1AD6">
              <w:rPr>
                <w:rFonts w:ascii="Times New Roman" w:eastAsia="Times New Roman" w:hAnsi="Times New Roman" w:cs="Times New Roman"/>
                <w:w w:val="70"/>
                <w:rtl/>
              </w:rPr>
              <w:t>العمر</w:t>
            </w:r>
            <w:r w:rsidRPr="00CE1AD6">
              <w:rPr>
                <w:rFonts w:ascii="Times New Roman" w:eastAsia="Times New Roman" w:hAnsi="Times New Roman" w:cs="Times New Roman"/>
                <w:spacing w:val="11"/>
                <w:rtl/>
              </w:rPr>
              <w:t xml:space="preserve"> </w:t>
            </w:r>
            <w:r w:rsidRPr="00CE1AD6">
              <w:rPr>
                <w:rFonts w:ascii="Times New Roman" w:eastAsia="Times New Roman" w:hAnsi="Times New Roman" w:cs="Times New Roman"/>
                <w:w w:val="70"/>
                <w:rtl/>
              </w:rPr>
              <w:t>في</w:t>
            </w:r>
            <w:r w:rsidRPr="00CE1AD6">
              <w:rPr>
                <w:rFonts w:ascii="Times New Roman" w:eastAsia="Times New Roman" w:hAnsi="Times New Roman" w:cs="Times New Roman"/>
                <w:spacing w:val="8"/>
                <w:rtl/>
              </w:rPr>
              <w:t xml:space="preserve"> </w:t>
            </w:r>
            <w:r w:rsidRPr="00CE1AD6">
              <w:rPr>
                <w:rFonts w:ascii="Times New Roman" w:eastAsia="Times New Roman" w:hAnsi="Times New Roman" w:cs="Times New Roman"/>
                <w:w w:val="70"/>
                <w:rtl/>
              </w:rPr>
              <w:t>عينة</w:t>
            </w:r>
            <w:r w:rsidRPr="00CE1AD6">
              <w:rPr>
                <w:rFonts w:ascii="Times New Roman" w:eastAsia="Times New Roman" w:hAnsi="Times New Roman" w:cs="Times New Roman"/>
                <w:spacing w:val="7"/>
                <w:rtl/>
              </w:rPr>
              <w:t xml:space="preserve"> </w:t>
            </w:r>
            <w:r w:rsidRPr="00CE1AD6">
              <w:rPr>
                <w:rFonts w:ascii="Times New Roman" w:eastAsia="Times New Roman" w:hAnsi="Times New Roman" w:cs="Times New Roman"/>
                <w:w w:val="70"/>
                <w:rtl/>
              </w:rPr>
              <w:t>الدراسة</w:t>
            </w:r>
          </w:p>
        </w:tc>
        <w:tc>
          <w:tcPr>
            <w:tcW w:w="2176" w:type="dxa"/>
          </w:tcPr>
          <w:p w14:paraId="4EE581D9" w14:textId="77777777" w:rsidR="00CE1AD6" w:rsidRPr="00CE1AD6" w:rsidRDefault="00CE1AD6" w:rsidP="00CE1AD6">
            <w:pPr>
              <w:spacing w:before="1"/>
              <w:ind w:left="342"/>
              <w:rPr>
                <w:rFonts w:ascii="Calibri Light" w:eastAsia="Times New Roman" w:hAnsi="Times New Roman" w:cs="Calibri Light"/>
              </w:rPr>
            </w:pPr>
            <w:r w:rsidRPr="00CE1AD6">
              <w:rPr>
                <w:rFonts w:ascii="Times New Roman" w:eastAsia="Times New Roman" w:hAnsi="Times New Roman" w:cs="Times New Roman"/>
                <w:w w:val="77"/>
                <w:rtl/>
              </w:rPr>
              <w:t>الشكل</w:t>
            </w:r>
            <w:r w:rsidRPr="00CE1AD6">
              <w:rPr>
                <w:rFonts w:ascii="Calibri Light" w:eastAsia="Times New Roman" w:hAnsi="Times New Roman" w:cs="Calibri Light"/>
                <w:spacing w:val="33"/>
                <w:rtl/>
              </w:rPr>
              <w:t xml:space="preserve"> </w:t>
            </w:r>
            <w:r w:rsidRPr="00CE1AD6">
              <w:rPr>
                <w:rFonts w:ascii="Calibri Light" w:eastAsia="Times New Roman" w:hAnsi="Times New Roman" w:cs="Calibri Light"/>
                <w:w w:val="77"/>
              </w:rPr>
              <w:t>4.2</w:t>
            </w:r>
          </w:p>
        </w:tc>
      </w:tr>
      <w:tr w:rsidR="00CE1AD6" w:rsidRPr="00CE1AD6" w14:paraId="2E4D7FAA" w14:textId="77777777" w:rsidTr="00F36B2B">
        <w:trPr>
          <w:trHeight w:val="540"/>
        </w:trPr>
        <w:tc>
          <w:tcPr>
            <w:tcW w:w="1701" w:type="dxa"/>
          </w:tcPr>
          <w:p w14:paraId="595837E5" w14:textId="77777777" w:rsidR="00CE1AD6" w:rsidRPr="00CE1AD6" w:rsidRDefault="00CE1AD6" w:rsidP="00CE1AD6">
            <w:pPr>
              <w:bidi w:val="0"/>
              <w:ind w:left="830"/>
              <w:rPr>
                <w:rFonts w:ascii="Calibri Light" w:eastAsia="Times New Roman" w:hAnsi="Times New Roman" w:cs="Times New Roman"/>
              </w:rPr>
            </w:pPr>
            <w:r w:rsidRPr="00CE1AD6">
              <w:rPr>
                <w:rFonts w:ascii="Calibri Light" w:eastAsia="Times New Roman" w:hAnsi="Times New Roman" w:cs="Times New Roman"/>
                <w:spacing w:val="-5"/>
              </w:rPr>
              <w:t>10</w:t>
            </w:r>
          </w:p>
        </w:tc>
        <w:tc>
          <w:tcPr>
            <w:tcW w:w="5487" w:type="dxa"/>
          </w:tcPr>
          <w:p w14:paraId="28653205" w14:textId="77777777" w:rsidR="00CE1AD6" w:rsidRPr="00CE1AD6" w:rsidRDefault="00CE1AD6" w:rsidP="00CE1AD6">
            <w:pPr>
              <w:spacing w:line="243" w:lineRule="exact"/>
              <w:ind w:left="813"/>
              <w:rPr>
                <w:rFonts w:ascii="Times New Roman" w:eastAsia="Times New Roman" w:hAnsi="Times New Roman" w:cs="Times New Roman"/>
              </w:rPr>
            </w:pPr>
            <w:r w:rsidRPr="00CE1AD6">
              <w:rPr>
                <w:rFonts w:ascii="Times New Roman" w:eastAsia="Times New Roman" w:hAnsi="Times New Roman" w:cs="Times New Roman"/>
                <w:w w:val="64"/>
                <w:rtl/>
              </w:rPr>
              <w:t>توزيع</w:t>
            </w:r>
            <w:r w:rsidRPr="00CE1AD6">
              <w:rPr>
                <w:rFonts w:ascii="Times New Roman" w:eastAsia="Times New Roman" w:hAnsi="Times New Roman" w:cs="Times New Roman"/>
                <w:spacing w:val="-2"/>
                <w:rtl/>
              </w:rPr>
              <w:t xml:space="preserve"> </w:t>
            </w:r>
            <w:r w:rsidRPr="00CE1AD6">
              <w:rPr>
                <w:rFonts w:ascii="Times New Roman" w:eastAsia="Times New Roman" w:hAnsi="Times New Roman" w:cs="Times New Roman"/>
                <w:w w:val="64"/>
                <w:rtl/>
              </w:rPr>
              <w:t>سنوات</w:t>
            </w:r>
            <w:r w:rsidRPr="00CE1AD6">
              <w:rPr>
                <w:rFonts w:ascii="Times New Roman" w:eastAsia="Times New Roman" w:hAnsi="Times New Roman" w:cs="Times New Roman"/>
                <w:spacing w:val="-2"/>
                <w:rtl/>
              </w:rPr>
              <w:t xml:space="preserve"> </w:t>
            </w:r>
            <w:proofErr w:type="gramStart"/>
            <w:r w:rsidRPr="00CE1AD6">
              <w:rPr>
                <w:rFonts w:ascii="Times New Roman" w:eastAsia="Times New Roman" w:hAnsi="Times New Roman" w:cs="Times New Roman"/>
                <w:w w:val="64"/>
                <w:rtl/>
              </w:rPr>
              <w:t>الخبرة</w:t>
            </w:r>
            <w:r w:rsidRPr="00CE1AD6">
              <w:rPr>
                <w:rFonts w:ascii="Times New Roman" w:eastAsia="Times New Roman" w:hAnsi="Times New Roman" w:cs="Times New Roman"/>
                <w:spacing w:val="1"/>
                <w:rtl/>
              </w:rPr>
              <w:t xml:space="preserve"> </w:t>
            </w:r>
            <w:r w:rsidRPr="00CE1AD6">
              <w:rPr>
                <w:rFonts w:ascii="Times New Roman" w:eastAsia="Times New Roman" w:hAnsi="Times New Roman" w:cs="Times New Roman"/>
                <w:w w:val="64"/>
              </w:rPr>
              <w:t>)</w:t>
            </w:r>
            <w:r w:rsidRPr="00CE1AD6">
              <w:rPr>
                <w:rFonts w:ascii="Times New Roman" w:eastAsia="Times New Roman" w:hAnsi="Times New Roman" w:cs="Times New Roman"/>
                <w:w w:val="64"/>
                <w:rtl/>
              </w:rPr>
              <w:t>للموظفين</w:t>
            </w:r>
            <w:proofErr w:type="gramEnd"/>
            <w:r w:rsidRPr="00CE1AD6">
              <w:rPr>
                <w:rFonts w:ascii="Times New Roman" w:eastAsia="Times New Roman" w:hAnsi="Times New Roman" w:cs="Times New Roman"/>
                <w:rtl/>
              </w:rPr>
              <w:t xml:space="preserve"> </w:t>
            </w:r>
            <w:proofErr w:type="gramStart"/>
            <w:r w:rsidRPr="00CE1AD6">
              <w:rPr>
                <w:rFonts w:ascii="Times New Roman" w:eastAsia="Times New Roman" w:hAnsi="Times New Roman" w:cs="Times New Roman"/>
                <w:w w:val="64"/>
                <w:rtl/>
              </w:rPr>
              <w:t>فقط</w:t>
            </w:r>
            <w:r w:rsidRPr="00CE1AD6">
              <w:rPr>
                <w:rFonts w:ascii="Times New Roman" w:eastAsia="Times New Roman" w:hAnsi="Times New Roman" w:cs="Times New Roman"/>
                <w:w w:val="64"/>
              </w:rPr>
              <w:t>(</w:t>
            </w:r>
            <w:proofErr w:type="gramEnd"/>
          </w:p>
        </w:tc>
        <w:tc>
          <w:tcPr>
            <w:tcW w:w="2176" w:type="dxa"/>
          </w:tcPr>
          <w:p w14:paraId="4D3CBDE3" w14:textId="77777777" w:rsidR="00CE1AD6" w:rsidRPr="00CE1AD6" w:rsidRDefault="00CE1AD6" w:rsidP="00CE1AD6">
            <w:pPr>
              <w:ind w:left="342"/>
              <w:rPr>
                <w:rFonts w:ascii="Calibri Light" w:eastAsia="Times New Roman" w:hAnsi="Times New Roman" w:cs="Calibri Light"/>
              </w:rPr>
            </w:pPr>
            <w:r w:rsidRPr="00CE1AD6">
              <w:rPr>
                <w:rFonts w:ascii="Times New Roman" w:eastAsia="Times New Roman" w:hAnsi="Times New Roman" w:cs="Times New Roman"/>
                <w:w w:val="77"/>
                <w:rtl/>
              </w:rPr>
              <w:t>الشكل</w:t>
            </w:r>
            <w:r w:rsidRPr="00CE1AD6">
              <w:rPr>
                <w:rFonts w:ascii="Calibri Light" w:eastAsia="Times New Roman" w:hAnsi="Times New Roman" w:cs="Calibri Light"/>
                <w:spacing w:val="33"/>
                <w:rtl/>
              </w:rPr>
              <w:t xml:space="preserve"> </w:t>
            </w:r>
            <w:r w:rsidRPr="00CE1AD6">
              <w:rPr>
                <w:rFonts w:ascii="Calibri Light" w:eastAsia="Times New Roman" w:hAnsi="Times New Roman" w:cs="Calibri Light"/>
                <w:w w:val="77"/>
              </w:rPr>
              <w:t>4.3</w:t>
            </w:r>
          </w:p>
        </w:tc>
      </w:tr>
      <w:tr w:rsidR="00CE1AD6" w:rsidRPr="00CE1AD6" w14:paraId="5BBD37AF" w14:textId="77777777" w:rsidTr="00F36B2B">
        <w:trPr>
          <w:trHeight w:val="535"/>
        </w:trPr>
        <w:tc>
          <w:tcPr>
            <w:tcW w:w="1701" w:type="dxa"/>
          </w:tcPr>
          <w:p w14:paraId="6E275A32" w14:textId="77777777" w:rsidR="00CE1AD6" w:rsidRPr="00CE1AD6" w:rsidRDefault="00CE1AD6" w:rsidP="00CE1AD6">
            <w:pPr>
              <w:bidi w:val="0"/>
              <w:ind w:left="830"/>
              <w:rPr>
                <w:rFonts w:ascii="Calibri Light" w:eastAsia="Times New Roman" w:hAnsi="Times New Roman" w:cs="Times New Roman"/>
              </w:rPr>
            </w:pPr>
            <w:r w:rsidRPr="00CE1AD6">
              <w:rPr>
                <w:rFonts w:ascii="Calibri Light" w:eastAsia="Times New Roman" w:hAnsi="Times New Roman" w:cs="Times New Roman"/>
                <w:spacing w:val="-5"/>
              </w:rPr>
              <w:t>12</w:t>
            </w:r>
          </w:p>
        </w:tc>
        <w:tc>
          <w:tcPr>
            <w:tcW w:w="5487" w:type="dxa"/>
          </w:tcPr>
          <w:p w14:paraId="76BC2E44" w14:textId="77777777" w:rsidR="00CE1AD6" w:rsidRPr="00CE1AD6" w:rsidRDefault="00CE1AD6" w:rsidP="00CE1AD6">
            <w:pPr>
              <w:spacing w:line="269" w:lineRule="exact"/>
              <w:ind w:left="807"/>
              <w:rPr>
                <w:rFonts w:ascii="Calibri Light" w:eastAsia="Times New Roman" w:hAnsi="Times New Roman" w:cs="Calibri Light"/>
              </w:rPr>
            </w:pPr>
            <w:r w:rsidRPr="00CE1AD6">
              <w:rPr>
                <w:rFonts w:ascii="Calibri Light" w:eastAsia="Times New Roman" w:hAnsi="Times New Roman" w:cs="Calibri Light"/>
                <w:w w:val="70"/>
                <w:rtl/>
              </w:rPr>
              <w:t>تصنيف</w:t>
            </w:r>
            <w:r w:rsidRPr="00CE1AD6">
              <w:rPr>
                <w:rFonts w:ascii="Calibri Light" w:eastAsia="Times New Roman" w:hAnsi="Times New Roman" w:cs="Calibri Light"/>
                <w:spacing w:val="9"/>
                <w:rtl/>
              </w:rPr>
              <w:t xml:space="preserve"> </w:t>
            </w:r>
            <w:r w:rsidRPr="00CE1AD6">
              <w:rPr>
                <w:rFonts w:ascii="Calibri Light" w:eastAsia="Times New Roman" w:hAnsi="Times New Roman" w:cs="Calibri Light"/>
                <w:w w:val="70"/>
                <w:rtl/>
              </w:rPr>
              <w:t>المشارك</w:t>
            </w:r>
            <w:r w:rsidRPr="00CE1AD6">
              <w:rPr>
                <w:rFonts w:ascii="Calibri Light" w:eastAsia="Times New Roman" w:hAnsi="Times New Roman" w:cs="Calibri Light"/>
                <w:spacing w:val="78"/>
                <w:w w:val="150"/>
                <w:position w:val="-1"/>
                <w:rtl/>
              </w:rPr>
              <w:t xml:space="preserve"> </w:t>
            </w:r>
            <w:proofErr w:type="gramStart"/>
            <w:r w:rsidRPr="00CE1AD6">
              <w:rPr>
                <w:rFonts w:ascii="Calibri Light" w:eastAsia="Times New Roman" w:hAnsi="Times New Roman" w:cs="Calibri Light"/>
                <w:w w:val="70"/>
                <w:position w:val="6"/>
                <w:rtl/>
              </w:rPr>
              <w:t>ني</w:t>
            </w:r>
            <w:r w:rsidRPr="00CE1AD6">
              <w:rPr>
                <w:rFonts w:ascii="Calibri Light" w:eastAsia="Times New Roman" w:hAnsi="Times New Roman" w:cs="Calibri Light"/>
                <w:spacing w:val="11"/>
                <w:rtl/>
              </w:rPr>
              <w:t xml:space="preserve"> </w:t>
            </w:r>
            <w:r w:rsidRPr="00CE1AD6">
              <w:rPr>
                <w:rFonts w:ascii="Calibri Light" w:eastAsia="Times New Roman" w:hAnsi="Times New Roman" w:cs="Calibri Light"/>
                <w:w w:val="70"/>
              </w:rPr>
              <w:t>)</w:t>
            </w:r>
            <w:r w:rsidRPr="00CE1AD6">
              <w:rPr>
                <w:rFonts w:ascii="Calibri Light" w:eastAsia="Times New Roman" w:hAnsi="Times New Roman" w:cs="Calibri Light"/>
                <w:w w:val="70"/>
                <w:rtl/>
              </w:rPr>
              <w:t>موظف</w:t>
            </w:r>
            <w:proofErr w:type="gramEnd"/>
            <w:r w:rsidRPr="00CE1AD6">
              <w:rPr>
                <w:rFonts w:ascii="Calibri Light" w:eastAsia="Times New Roman" w:hAnsi="Times New Roman" w:cs="Calibri Light"/>
                <w:spacing w:val="12"/>
                <w:rtl/>
              </w:rPr>
              <w:t xml:space="preserve"> </w:t>
            </w:r>
            <w:r w:rsidRPr="00CE1AD6">
              <w:rPr>
                <w:rFonts w:ascii="Calibri Light" w:eastAsia="Times New Roman" w:hAnsi="Times New Roman" w:cs="Calibri Light"/>
                <w:w w:val="70"/>
                <w:rtl/>
              </w:rPr>
              <w:t>أم</w:t>
            </w:r>
            <w:r w:rsidRPr="00CE1AD6">
              <w:rPr>
                <w:rFonts w:ascii="Calibri Light" w:eastAsia="Times New Roman" w:hAnsi="Times New Roman" w:cs="Calibri Light"/>
                <w:spacing w:val="10"/>
                <w:rtl/>
              </w:rPr>
              <w:t xml:space="preserve"> </w:t>
            </w:r>
            <w:proofErr w:type="gramStart"/>
            <w:r w:rsidRPr="00CE1AD6">
              <w:rPr>
                <w:rFonts w:ascii="Calibri Light" w:eastAsia="Times New Roman" w:hAnsi="Times New Roman" w:cs="Calibri Light"/>
                <w:w w:val="70"/>
                <w:rtl/>
              </w:rPr>
              <w:t>عميل</w:t>
            </w:r>
            <w:r w:rsidRPr="00CE1AD6">
              <w:rPr>
                <w:rFonts w:ascii="Calibri Light" w:eastAsia="Times New Roman" w:hAnsi="Times New Roman" w:cs="Calibri Light"/>
                <w:w w:val="70"/>
              </w:rPr>
              <w:t>(</w:t>
            </w:r>
            <w:proofErr w:type="gramEnd"/>
          </w:p>
        </w:tc>
        <w:tc>
          <w:tcPr>
            <w:tcW w:w="2176" w:type="dxa"/>
          </w:tcPr>
          <w:p w14:paraId="2C47DB85" w14:textId="77777777" w:rsidR="00CE1AD6" w:rsidRPr="00CE1AD6" w:rsidRDefault="00CE1AD6" w:rsidP="00CE1AD6">
            <w:pPr>
              <w:ind w:left="342"/>
              <w:rPr>
                <w:rFonts w:ascii="Calibri Light" w:eastAsia="Times New Roman" w:hAnsi="Times New Roman" w:cs="Calibri Light"/>
              </w:rPr>
            </w:pPr>
            <w:r w:rsidRPr="00CE1AD6">
              <w:rPr>
                <w:rFonts w:ascii="Times New Roman" w:eastAsia="Times New Roman" w:hAnsi="Times New Roman" w:cs="Times New Roman"/>
                <w:w w:val="77"/>
                <w:rtl/>
              </w:rPr>
              <w:t>الشكل</w:t>
            </w:r>
            <w:r w:rsidRPr="00CE1AD6">
              <w:rPr>
                <w:rFonts w:ascii="Calibri Light" w:eastAsia="Times New Roman" w:hAnsi="Times New Roman" w:cs="Calibri Light"/>
                <w:spacing w:val="33"/>
                <w:rtl/>
              </w:rPr>
              <w:t xml:space="preserve"> </w:t>
            </w:r>
            <w:r w:rsidRPr="00CE1AD6">
              <w:rPr>
                <w:rFonts w:ascii="Calibri Light" w:eastAsia="Times New Roman" w:hAnsi="Times New Roman" w:cs="Calibri Light"/>
                <w:w w:val="77"/>
              </w:rPr>
              <w:t>4.4</w:t>
            </w:r>
          </w:p>
        </w:tc>
      </w:tr>
      <w:tr w:rsidR="00CE1AD6" w:rsidRPr="00CE1AD6" w14:paraId="0D183761" w14:textId="77777777" w:rsidTr="00F36B2B">
        <w:trPr>
          <w:trHeight w:val="540"/>
        </w:trPr>
        <w:tc>
          <w:tcPr>
            <w:tcW w:w="1701" w:type="dxa"/>
          </w:tcPr>
          <w:p w14:paraId="050E2186" w14:textId="77777777" w:rsidR="00CE1AD6" w:rsidRPr="00CE1AD6" w:rsidRDefault="00CE1AD6" w:rsidP="00CE1AD6">
            <w:pPr>
              <w:bidi w:val="0"/>
              <w:spacing w:before="1"/>
              <w:ind w:left="830"/>
              <w:rPr>
                <w:rFonts w:ascii="Calibri Light" w:eastAsia="Times New Roman" w:hAnsi="Times New Roman" w:cs="Times New Roman"/>
              </w:rPr>
            </w:pPr>
            <w:r w:rsidRPr="00CE1AD6">
              <w:rPr>
                <w:rFonts w:ascii="Calibri Light" w:eastAsia="Times New Roman" w:hAnsi="Times New Roman" w:cs="Times New Roman"/>
                <w:spacing w:val="-5"/>
              </w:rPr>
              <w:t>13</w:t>
            </w:r>
          </w:p>
        </w:tc>
        <w:tc>
          <w:tcPr>
            <w:tcW w:w="5487" w:type="dxa"/>
          </w:tcPr>
          <w:p w14:paraId="0A28C935" w14:textId="77777777" w:rsidR="00CE1AD6" w:rsidRPr="00CE1AD6" w:rsidRDefault="00CE1AD6" w:rsidP="00CE1AD6">
            <w:pPr>
              <w:spacing w:line="243" w:lineRule="exact"/>
              <w:ind w:left="810"/>
              <w:rPr>
                <w:rFonts w:ascii="Times New Roman" w:eastAsia="Times New Roman" w:hAnsi="Times New Roman" w:cs="Times New Roman"/>
                <w:rtl/>
              </w:rPr>
            </w:pPr>
            <w:r w:rsidRPr="00CE1AD6">
              <w:rPr>
                <w:rFonts w:ascii="Times New Roman" w:eastAsia="Times New Roman" w:hAnsi="Times New Roman" w:cs="Times New Roman"/>
                <w:w w:val="68"/>
                <w:rtl/>
              </w:rPr>
              <w:t>استخدام</w:t>
            </w:r>
            <w:r w:rsidRPr="00CE1AD6">
              <w:rPr>
                <w:rFonts w:ascii="Times New Roman" w:eastAsia="Times New Roman" w:hAnsi="Times New Roman" w:cs="Times New Roman"/>
                <w:spacing w:val="-5"/>
                <w:rtl/>
              </w:rPr>
              <w:t xml:space="preserve"> </w:t>
            </w:r>
            <w:r w:rsidRPr="00CE1AD6">
              <w:rPr>
                <w:rFonts w:ascii="Times New Roman" w:eastAsia="Times New Roman" w:hAnsi="Times New Roman" w:cs="Times New Roman"/>
                <w:w w:val="68"/>
                <w:rtl/>
              </w:rPr>
              <w:t>منصة</w:t>
            </w:r>
            <w:r w:rsidRPr="00CE1AD6">
              <w:rPr>
                <w:rFonts w:ascii="Times New Roman" w:eastAsia="Times New Roman" w:hAnsi="Times New Roman" w:cs="Times New Roman"/>
                <w:spacing w:val="-3"/>
                <w:rtl/>
              </w:rPr>
              <w:t xml:space="preserve"> </w:t>
            </w:r>
            <w:r w:rsidRPr="00CE1AD6">
              <w:rPr>
                <w:rFonts w:ascii="Times New Roman" w:eastAsia="Times New Roman" w:hAnsi="Times New Roman" w:cs="Times New Roman"/>
                <w:w w:val="68"/>
                <w:rtl/>
              </w:rPr>
              <w:t>فسح</w:t>
            </w:r>
            <w:r w:rsidRPr="00CE1AD6">
              <w:rPr>
                <w:rFonts w:ascii="Times New Roman" w:eastAsia="Times New Roman" w:hAnsi="Times New Roman" w:cs="Times New Roman"/>
                <w:spacing w:val="-2"/>
                <w:rtl/>
              </w:rPr>
              <w:t xml:space="preserve"> </w:t>
            </w:r>
            <w:r w:rsidRPr="00CE1AD6">
              <w:rPr>
                <w:rFonts w:ascii="Times New Roman" w:eastAsia="Times New Roman" w:hAnsi="Times New Roman" w:cs="Times New Roman"/>
                <w:w w:val="68"/>
                <w:rtl/>
              </w:rPr>
              <w:t>بين</w:t>
            </w:r>
            <w:r w:rsidRPr="00CE1AD6">
              <w:rPr>
                <w:rFonts w:ascii="Times New Roman" w:eastAsia="Times New Roman" w:hAnsi="Times New Roman" w:cs="Times New Roman"/>
                <w:spacing w:val="-5"/>
                <w:rtl/>
              </w:rPr>
              <w:t xml:space="preserve"> </w:t>
            </w:r>
            <w:r w:rsidRPr="00CE1AD6">
              <w:rPr>
                <w:rFonts w:ascii="Times New Roman" w:eastAsia="Times New Roman" w:hAnsi="Times New Roman" w:cs="Times New Roman"/>
                <w:w w:val="68"/>
                <w:rtl/>
              </w:rPr>
              <w:t>المشاركين</w:t>
            </w:r>
          </w:p>
        </w:tc>
        <w:tc>
          <w:tcPr>
            <w:tcW w:w="2176" w:type="dxa"/>
          </w:tcPr>
          <w:p w14:paraId="59BB9A38" w14:textId="77777777" w:rsidR="00CE1AD6" w:rsidRPr="00CE1AD6" w:rsidRDefault="00CE1AD6" w:rsidP="00CE1AD6">
            <w:pPr>
              <w:spacing w:before="1"/>
              <w:ind w:left="342"/>
              <w:rPr>
                <w:rFonts w:ascii="Calibri Light" w:eastAsia="Times New Roman" w:hAnsi="Times New Roman" w:cs="Calibri Light"/>
              </w:rPr>
            </w:pPr>
            <w:r w:rsidRPr="00CE1AD6">
              <w:rPr>
                <w:rFonts w:ascii="Times New Roman" w:eastAsia="Times New Roman" w:hAnsi="Times New Roman" w:cs="Times New Roman"/>
                <w:w w:val="77"/>
                <w:rtl/>
              </w:rPr>
              <w:t>الشكل</w:t>
            </w:r>
            <w:r w:rsidRPr="00CE1AD6">
              <w:rPr>
                <w:rFonts w:ascii="Calibri Light" w:eastAsia="Times New Roman" w:hAnsi="Times New Roman" w:cs="Calibri Light"/>
                <w:spacing w:val="33"/>
                <w:rtl/>
              </w:rPr>
              <w:t xml:space="preserve"> </w:t>
            </w:r>
            <w:r w:rsidRPr="00CE1AD6">
              <w:rPr>
                <w:rFonts w:ascii="Calibri Light" w:eastAsia="Times New Roman" w:hAnsi="Times New Roman" w:cs="Calibri Light"/>
                <w:w w:val="77"/>
              </w:rPr>
              <w:t>4.5</w:t>
            </w:r>
          </w:p>
        </w:tc>
      </w:tr>
      <w:tr w:rsidR="00CE1AD6" w:rsidRPr="00CE1AD6" w14:paraId="0E2A315E" w14:textId="77777777" w:rsidTr="00F36B2B">
        <w:trPr>
          <w:trHeight w:val="535"/>
        </w:trPr>
        <w:tc>
          <w:tcPr>
            <w:tcW w:w="1701" w:type="dxa"/>
          </w:tcPr>
          <w:p w14:paraId="75114054" w14:textId="77777777" w:rsidR="00CE1AD6" w:rsidRPr="00CE1AD6" w:rsidRDefault="00CE1AD6" w:rsidP="00CE1AD6">
            <w:pPr>
              <w:bidi w:val="0"/>
              <w:ind w:left="830"/>
              <w:rPr>
                <w:rFonts w:ascii="Calibri Light" w:eastAsia="Times New Roman" w:hAnsi="Times New Roman" w:cs="Times New Roman"/>
              </w:rPr>
            </w:pPr>
            <w:r w:rsidRPr="00CE1AD6">
              <w:rPr>
                <w:rFonts w:ascii="Calibri Light" w:eastAsia="Times New Roman" w:hAnsi="Times New Roman" w:cs="Times New Roman"/>
                <w:spacing w:val="-5"/>
              </w:rPr>
              <w:t>15</w:t>
            </w:r>
          </w:p>
        </w:tc>
        <w:tc>
          <w:tcPr>
            <w:tcW w:w="5487" w:type="dxa"/>
          </w:tcPr>
          <w:p w14:paraId="31DDCA48" w14:textId="77777777" w:rsidR="00CE1AD6" w:rsidRPr="00CE1AD6" w:rsidRDefault="00CE1AD6" w:rsidP="00CE1AD6">
            <w:pPr>
              <w:spacing w:line="238" w:lineRule="exact"/>
              <w:ind w:left="812"/>
              <w:rPr>
                <w:rFonts w:ascii="Times New Roman" w:eastAsia="Times New Roman" w:hAnsi="Times New Roman" w:cs="Times New Roman"/>
              </w:rPr>
            </w:pPr>
            <w:r w:rsidRPr="00CE1AD6">
              <w:rPr>
                <w:rFonts w:ascii="Times New Roman" w:eastAsia="Times New Roman" w:hAnsi="Times New Roman" w:cs="Times New Roman"/>
                <w:w w:val="68"/>
                <w:rtl/>
              </w:rPr>
              <w:t>نوع</w:t>
            </w:r>
            <w:r w:rsidRPr="00CE1AD6">
              <w:rPr>
                <w:rFonts w:ascii="Times New Roman" w:eastAsia="Times New Roman" w:hAnsi="Times New Roman" w:cs="Times New Roman"/>
                <w:spacing w:val="-5"/>
                <w:rtl/>
              </w:rPr>
              <w:t xml:space="preserve"> </w:t>
            </w:r>
            <w:r w:rsidRPr="00CE1AD6">
              <w:rPr>
                <w:rFonts w:ascii="Times New Roman" w:eastAsia="Times New Roman" w:hAnsi="Times New Roman" w:cs="Times New Roman"/>
                <w:w w:val="68"/>
                <w:rtl/>
              </w:rPr>
              <w:t>استخدام</w:t>
            </w:r>
            <w:r w:rsidRPr="00CE1AD6">
              <w:rPr>
                <w:rFonts w:ascii="Times New Roman" w:eastAsia="Times New Roman" w:hAnsi="Times New Roman" w:cs="Times New Roman"/>
                <w:spacing w:val="-7"/>
                <w:rtl/>
              </w:rPr>
              <w:t xml:space="preserve"> </w:t>
            </w:r>
            <w:proofErr w:type="spellStart"/>
            <w:r w:rsidRPr="00CE1AD6">
              <w:rPr>
                <w:rFonts w:ascii="Times New Roman" w:eastAsia="Times New Roman" w:hAnsi="Times New Roman" w:cs="Times New Roman"/>
                <w:w w:val="68"/>
                <w:rtl/>
              </w:rPr>
              <w:t>المشاركيين</w:t>
            </w:r>
            <w:proofErr w:type="spellEnd"/>
            <w:r w:rsidRPr="00CE1AD6">
              <w:rPr>
                <w:rFonts w:ascii="Times New Roman" w:eastAsia="Times New Roman" w:hAnsi="Times New Roman" w:cs="Times New Roman"/>
                <w:spacing w:val="-8"/>
                <w:rtl/>
              </w:rPr>
              <w:t xml:space="preserve"> </w:t>
            </w:r>
            <w:proofErr w:type="gramStart"/>
            <w:r w:rsidRPr="00CE1AD6">
              <w:rPr>
                <w:rFonts w:ascii="Times New Roman" w:eastAsia="Times New Roman" w:hAnsi="Times New Roman" w:cs="Times New Roman"/>
                <w:w w:val="68"/>
                <w:rtl/>
              </w:rPr>
              <w:t>للمنصة</w:t>
            </w:r>
            <w:r w:rsidRPr="00CE1AD6">
              <w:rPr>
                <w:rFonts w:ascii="Times New Roman" w:eastAsia="Times New Roman" w:hAnsi="Times New Roman" w:cs="Times New Roman"/>
                <w:spacing w:val="-5"/>
                <w:rtl/>
              </w:rPr>
              <w:t xml:space="preserve"> </w:t>
            </w:r>
            <w:r w:rsidRPr="00CE1AD6">
              <w:rPr>
                <w:rFonts w:ascii="Times New Roman" w:eastAsia="Times New Roman" w:hAnsi="Times New Roman" w:cs="Times New Roman"/>
                <w:w w:val="68"/>
              </w:rPr>
              <w:t>)</w:t>
            </w:r>
            <w:r w:rsidRPr="00CE1AD6">
              <w:rPr>
                <w:rFonts w:ascii="Times New Roman" w:eastAsia="Times New Roman" w:hAnsi="Times New Roman" w:cs="Times New Roman"/>
                <w:w w:val="68"/>
                <w:rtl/>
              </w:rPr>
              <w:t>فسح</w:t>
            </w:r>
            <w:proofErr w:type="gramEnd"/>
            <w:r w:rsidRPr="00CE1AD6">
              <w:rPr>
                <w:rFonts w:ascii="Times New Roman" w:eastAsia="Times New Roman" w:hAnsi="Times New Roman" w:cs="Times New Roman"/>
                <w:w w:val="68"/>
              </w:rPr>
              <w:t>(</w:t>
            </w:r>
          </w:p>
        </w:tc>
        <w:tc>
          <w:tcPr>
            <w:tcW w:w="2176" w:type="dxa"/>
          </w:tcPr>
          <w:p w14:paraId="24A5F810" w14:textId="77777777" w:rsidR="00CE1AD6" w:rsidRPr="00CE1AD6" w:rsidRDefault="00CE1AD6" w:rsidP="00CE1AD6">
            <w:pPr>
              <w:ind w:left="342"/>
              <w:rPr>
                <w:rFonts w:ascii="Calibri Light" w:eastAsia="Times New Roman" w:hAnsi="Times New Roman" w:cs="Calibri Light"/>
              </w:rPr>
            </w:pPr>
            <w:r w:rsidRPr="00CE1AD6">
              <w:rPr>
                <w:rFonts w:ascii="Times New Roman" w:eastAsia="Times New Roman" w:hAnsi="Times New Roman" w:cs="Times New Roman"/>
                <w:w w:val="77"/>
                <w:rtl/>
              </w:rPr>
              <w:t>الشكل</w:t>
            </w:r>
            <w:r w:rsidRPr="00CE1AD6">
              <w:rPr>
                <w:rFonts w:ascii="Calibri Light" w:eastAsia="Times New Roman" w:hAnsi="Times New Roman" w:cs="Calibri Light"/>
                <w:spacing w:val="33"/>
                <w:rtl/>
              </w:rPr>
              <w:t xml:space="preserve"> </w:t>
            </w:r>
            <w:r w:rsidRPr="00CE1AD6">
              <w:rPr>
                <w:rFonts w:ascii="Calibri Light" w:eastAsia="Times New Roman" w:hAnsi="Times New Roman" w:cs="Calibri Light"/>
                <w:w w:val="77"/>
              </w:rPr>
              <w:t>4.6</w:t>
            </w:r>
          </w:p>
        </w:tc>
      </w:tr>
      <w:tr w:rsidR="00CE1AD6" w:rsidRPr="00CE1AD6" w14:paraId="6F7C297A" w14:textId="77777777" w:rsidTr="00F36B2B">
        <w:trPr>
          <w:trHeight w:val="535"/>
        </w:trPr>
        <w:tc>
          <w:tcPr>
            <w:tcW w:w="1701" w:type="dxa"/>
          </w:tcPr>
          <w:p w14:paraId="03B4956E" w14:textId="77777777" w:rsidR="00CE1AD6" w:rsidRPr="00CE1AD6" w:rsidRDefault="00CE1AD6" w:rsidP="00CE1AD6">
            <w:pPr>
              <w:bidi w:val="0"/>
              <w:ind w:left="830"/>
              <w:rPr>
                <w:rFonts w:ascii="Calibri Light" w:eastAsia="Times New Roman" w:hAnsi="Times New Roman" w:cs="Times New Roman"/>
              </w:rPr>
            </w:pPr>
            <w:r w:rsidRPr="00CE1AD6">
              <w:rPr>
                <w:rFonts w:ascii="Calibri Light" w:eastAsia="Times New Roman" w:hAnsi="Times New Roman" w:cs="Times New Roman"/>
                <w:spacing w:val="-5"/>
              </w:rPr>
              <w:t>17</w:t>
            </w:r>
          </w:p>
        </w:tc>
        <w:tc>
          <w:tcPr>
            <w:tcW w:w="5487" w:type="dxa"/>
          </w:tcPr>
          <w:p w14:paraId="41D54BDE" w14:textId="77777777" w:rsidR="00CE1AD6" w:rsidRPr="00CE1AD6" w:rsidRDefault="00CE1AD6" w:rsidP="00CE1AD6">
            <w:pPr>
              <w:spacing w:line="243" w:lineRule="exact"/>
              <w:ind w:left="810"/>
              <w:rPr>
                <w:rFonts w:ascii="Times New Roman" w:eastAsia="Times New Roman" w:hAnsi="Times New Roman" w:cs="Times New Roman"/>
                <w:rtl/>
              </w:rPr>
            </w:pPr>
            <w:r w:rsidRPr="00CE1AD6">
              <w:rPr>
                <w:rFonts w:ascii="Times New Roman" w:eastAsia="Times New Roman" w:hAnsi="Times New Roman" w:cs="Times New Roman"/>
                <w:w w:val="79"/>
                <w:rtl/>
              </w:rPr>
              <w:t>أثر</w:t>
            </w:r>
            <w:r w:rsidRPr="00CE1AD6">
              <w:rPr>
                <w:rFonts w:ascii="Times New Roman" w:eastAsia="Times New Roman" w:hAnsi="Times New Roman" w:cs="Times New Roman"/>
                <w:spacing w:val="12"/>
                <w:rtl/>
              </w:rPr>
              <w:t xml:space="preserve"> </w:t>
            </w:r>
            <w:r w:rsidRPr="00CE1AD6">
              <w:rPr>
                <w:rFonts w:ascii="Times New Roman" w:eastAsia="Times New Roman" w:hAnsi="Times New Roman" w:cs="Times New Roman"/>
                <w:w w:val="79"/>
                <w:rtl/>
              </w:rPr>
              <w:t>منصة</w:t>
            </w:r>
            <w:r w:rsidRPr="00CE1AD6">
              <w:rPr>
                <w:rFonts w:ascii="Times New Roman" w:eastAsia="Times New Roman" w:hAnsi="Times New Roman" w:cs="Times New Roman"/>
                <w:spacing w:val="13"/>
                <w:rtl/>
              </w:rPr>
              <w:t xml:space="preserve"> </w:t>
            </w:r>
            <w:r w:rsidRPr="00CE1AD6">
              <w:rPr>
                <w:rFonts w:ascii="Times New Roman" w:eastAsia="Times New Roman" w:hAnsi="Times New Roman" w:cs="Times New Roman"/>
                <w:w w:val="79"/>
                <w:rtl/>
              </w:rPr>
              <w:t>فسح</w:t>
            </w:r>
            <w:r w:rsidRPr="00CE1AD6">
              <w:rPr>
                <w:rFonts w:ascii="Times New Roman" w:eastAsia="Times New Roman" w:hAnsi="Times New Roman" w:cs="Times New Roman"/>
                <w:spacing w:val="14"/>
                <w:rtl/>
              </w:rPr>
              <w:t xml:space="preserve"> </w:t>
            </w:r>
            <w:r w:rsidRPr="00CE1AD6">
              <w:rPr>
                <w:rFonts w:ascii="Times New Roman" w:eastAsia="Times New Roman" w:hAnsi="Times New Roman" w:cs="Times New Roman"/>
                <w:w w:val="79"/>
                <w:rtl/>
              </w:rPr>
              <w:t>على</w:t>
            </w:r>
            <w:r w:rsidRPr="00CE1AD6">
              <w:rPr>
                <w:rFonts w:ascii="Times New Roman" w:eastAsia="Times New Roman" w:hAnsi="Times New Roman" w:cs="Times New Roman"/>
                <w:spacing w:val="12"/>
                <w:rtl/>
              </w:rPr>
              <w:t xml:space="preserve"> </w:t>
            </w:r>
            <w:r w:rsidRPr="00CE1AD6">
              <w:rPr>
                <w:rFonts w:ascii="Times New Roman" w:eastAsia="Times New Roman" w:hAnsi="Times New Roman" w:cs="Times New Roman"/>
                <w:w w:val="79"/>
                <w:rtl/>
              </w:rPr>
              <w:t>سرعة</w:t>
            </w:r>
            <w:r w:rsidRPr="00CE1AD6">
              <w:rPr>
                <w:rFonts w:ascii="Times New Roman" w:eastAsia="Times New Roman" w:hAnsi="Times New Roman" w:cs="Times New Roman"/>
                <w:spacing w:val="13"/>
                <w:rtl/>
              </w:rPr>
              <w:t xml:space="preserve"> </w:t>
            </w:r>
            <w:r w:rsidRPr="00CE1AD6">
              <w:rPr>
                <w:rFonts w:ascii="Times New Roman" w:eastAsia="Times New Roman" w:hAnsi="Times New Roman" w:cs="Times New Roman"/>
                <w:w w:val="79"/>
                <w:rtl/>
              </w:rPr>
              <w:t>الإجراءات</w:t>
            </w:r>
          </w:p>
        </w:tc>
        <w:tc>
          <w:tcPr>
            <w:tcW w:w="2176" w:type="dxa"/>
          </w:tcPr>
          <w:p w14:paraId="2ECC5240" w14:textId="77777777" w:rsidR="00CE1AD6" w:rsidRPr="00CE1AD6" w:rsidRDefault="00CE1AD6" w:rsidP="00CE1AD6">
            <w:pPr>
              <w:ind w:left="342"/>
              <w:rPr>
                <w:rFonts w:ascii="Calibri Light" w:eastAsia="Times New Roman" w:hAnsi="Times New Roman" w:cs="Calibri Light"/>
              </w:rPr>
            </w:pPr>
            <w:r w:rsidRPr="00CE1AD6">
              <w:rPr>
                <w:rFonts w:ascii="Times New Roman" w:eastAsia="Times New Roman" w:hAnsi="Times New Roman" w:cs="Times New Roman"/>
                <w:w w:val="77"/>
                <w:rtl/>
              </w:rPr>
              <w:t>الشكل</w:t>
            </w:r>
            <w:r w:rsidRPr="00CE1AD6">
              <w:rPr>
                <w:rFonts w:ascii="Calibri Light" w:eastAsia="Times New Roman" w:hAnsi="Times New Roman" w:cs="Calibri Light"/>
                <w:spacing w:val="33"/>
                <w:rtl/>
              </w:rPr>
              <w:t xml:space="preserve"> </w:t>
            </w:r>
            <w:r w:rsidRPr="00CE1AD6">
              <w:rPr>
                <w:rFonts w:ascii="Calibri Light" w:eastAsia="Times New Roman" w:hAnsi="Times New Roman" w:cs="Calibri Light"/>
                <w:w w:val="77"/>
              </w:rPr>
              <w:t>4.7</w:t>
            </w:r>
          </w:p>
        </w:tc>
      </w:tr>
      <w:tr w:rsidR="00CE1AD6" w:rsidRPr="00CE1AD6" w14:paraId="0F8783A8" w14:textId="77777777" w:rsidTr="00F36B2B">
        <w:trPr>
          <w:trHeight w:val="540"/>
        </w:trPr>
        <w:tc>
          <w:tcPr>
            <w:tcW w:w="1701" w:type="dxa"/>
          </w:tcPr>
          <w:p w14:paraId="0950316C" w14:textId="77777777" w:rsidR="00CE1AD6" w:rsidRPr="00CE1AD6" w:rsidRDefault="00CE1AD6" w:rsidP="00CE1AD6">
            <w:pPr>
              <w:bidi w:val="0"/>
              <w:ind w:left="830"/>
              <w:rPr>
                <w:rFonts w:ascii="Calibri Light" w:eastAsia="Times New Roman" w:hAnsi="Times New Roman" w:cs="Times New Roman"/>
              </w:rPr>
            </w:pPr>
            <w:r w:rsidRPr="00CE1AD6">
              <w:rPr>
                <w:rFonts w:ascii="Calibri Light" w:eastAsia="Times New Roman" w:hAnsi="Times New Roman" w:cs="Times New Roman"/>
                <w:spacing w:val="-5"/>
              </w:rPr>
              <w:t>18</w:t>
            </w:r>
          </w:p>
        </w:tc>
        <w:tc>
          <w:tcPr>
            <w:tcW w:w="5487" w:type="dxa"/>
          </w:tcPr>
          <w:p w14:paraId="6484B8B3" w14:textId="77777777" w:rsidR="00CE1AD6" w:rsidRPr="00CE1AD6" w:rsidRDefault="00CE1AD6" w:rsidP="00CE1AD6">
            <w:pPr>
              <w:spacing w:line="243" w:lineRule="exact"/>
              <w:ind w:left="812"/>
              <w:rPr>
                <w:rFonts w:ascii="Times New Roman" w:eastAsia="Times New Roman" w:hAnsi="Times New Roman" w:cs="Times New Roman"/>
              </w:rPr>
            </w:pPr>
            <w:r w:rsidRPr="00CE1AD6">
              <w:rPr>
                <w:rFonts w:ascii="Times New Roman" w:eastAsia="Times New Roman" w:hAnsi="Times New Roman" w:cs="Times New Roman"/>
                <w:w w:val="66"/>
                <w:rtl/>
              </w:rPr>
              <w:t>المشاكل</w:t>
            </w:r>
            <w:r w:rsidRPr="00CE1AD6">
              <w:rPr>
                <w:rFonts w:ascii="Times New Roman" w:eastAsia="Times New Roman" w:hAnsi="Times New Roman" w:cs="Times New Roman"/>
                <w:spacing w:val="-6"/>
                <w:rtl/>
              </w:rPr>
              <w:t xml:space="preserve"> </w:t>
            </w:r>
            <w:r w:rsidRPr="00CE1AD6">
              <w:rPr>
                <w:rFonts w:ascii="Times New Roman" w:eastAsia="Times New Roman" w:hAnsi="Times New Roman" w:cs="Times New Roman"/>
                <w:w w:val="66"/>
                <w:rtl/>
              </w:rPr>
              <w:t>التقنية</w:t>
            </w:r>
            <w:r w:rsidRPr="00CE1AD6">
              <w:rPr>
                <w:rFonts w:ascii="Times New Roman" w:eastAsia="Times New Roman" w:hAnsi="Times New Roman" w:cs="Times New Roman"/>
                <w:spacing w:val="-5"/>
                <w:rtl/>
              </w:rPr>
              <w:t xml:space="preserve"> </w:t>
            </w:r>
            <w:r w:rsidRPr="00CE1AD6">
              <w:rPr>
                <w:rFonts w:ascii="Times New Roman" w:eastAsia="Times New Roman" w:hAnsi="Times New Roman" w:cs="Times New Roman"/>
                <w:w w:val="66"/>
                <w:rtl/>
              </w:rPr>
              <w:t>والتأخير</w:t>
            </w:r>
            <w:r w:rsidRPr="00CE1AD6">
              <w:rPr>
                <w:rFonts w:ascii="Times New Roman" w:eastAsia="Times New Roman" w:hAnsi="Times New Roman" w:cs="Times New Roman"/>
                <w:spacing w:val="-4"/>
                <w:rtl/>
              </w:rPr>
              <w:t xml:space="preserve"> </w:t>
            </w:r>
            <w:r w:rsidRPr="00CE1AD6">
              <w:rPr>
                <w:rFonts w:ascii="Times New Roman" w:eastAsia="Times New Roman" w:hAnsi="Times New Roman" w:cs="Times New Roman"/>
                <w:w w:val="66"/>
                <w:rtl/>
              </w:rPr>
              <w:t>في</w:t>
            </w:r>
            <w:r w:rsidRPr="00CE1AD6">
              <w:rPr>
                <w:rFonts w:ascii="Times New Roman" w:eastAsia="Times New Roman" w:hAnsi="Times New Roman" w:cs="Times New Roman"/>
                <w:spacing w:val="-4"/>
                <w:rtl/>
              </w:rPr>
              <w:t xml:space="preserve"> </w:t>
            </w:r>
            <w:r w:rsidRPr="00CE1AD6">
              <w:rPr>
                <w:rFonts w:ascii="Times New Roman" w:eastAsia="Times New Roman" w:hAnsi="Times New Roman" w:cs="Times New Roman"/>
                <w:w w:val="66"/>
                <w:rtl/>
              </w:rPr>
              <w:t>استخدام</w:t>
            </w:r>
            <w:r w:rsidRPr="00CE1AD6">
              <w:rPr>
                <w:rFonts w:ascii="Times New Roman" w:eastAsia="Times New Roman" w:hAnsi="Times New Roman" w:cs="Times New Roman"/>
                <w:spacing w:val="-6"/>
                <w:rtl/>
              </w:rPr>
              <w:t xml:space="preserve"> </w:t>
            </w:r>
            <w:proofErr w:type="gramStart"/>
            <w:r w:rsidRPr="00CE1AD6">
              <w:rPr>
                <w:rFonts w:ascii="Times New Roman" w:eastAsia="Times New Roman" w:hAnsi="Times New Roman" w:cs="Times New Roman"/>
                <w:w w:val="66"/>
                <w:rtl/>
              </w:rPr>
              <w:t>منصة</w:t>
            </w:r>
            <w:r w:rsidRPr="00CE1AD6">
              <w:rPr>
                <w:rFonts w:ascii="Times New Roman" w:eastAsia="Times New Roman" w:hAnsi="Times New Roman" w:cs="Times New Roman"/>
                <w:spacing w:val="-4"/>
                <w:rtl/>
              </w:rPr>
              <w:t xml:space="preserve"> </w:t>
            </w:r>
            <w:r w:rsidRPr="00CE1AD6">
              <w:rPr>
                <w:rFonts w:ascii="Times New Roman" w:eastAsia="Times New Roman" w:hAnsi="Times New Roman" w:cs="Times New Roman"/>
                <w:w w:val="66"/>
              </w:rPr>
              <w:t>)</w:t>
            </w:r>
            <w:r w:rsidRPr="00CE1AD6">
              <w:rPr>
                <w:rFonts w:ascii="Times New Roman" w:eastAsia="Times New Roman" w:hAnsi="Times New Roman" w:cs="Times New Roman"/>
                <w:w w:val="66"/>
                <w:rtl/>
              </w:rPr>
              <w:t>فسح</w:t>
            </w:r>
            <w:proofErr w:type="gramEnd"/>
            <w:r w:rsidRPr="00CE1AD6">
              <w:rPr>
                <w:rFonts w:ascii="Times New Roman" w:eastAsia="Times New Roman" w:hAnsi="Times New Roman" w:cs="Times New Roman"/>
                <w:w w:val="66"/>
              </w:rPr>
              <w:t>(</w:t>
            </w:r>
          </w:p>
        </w:tc>
        <w:tc>
          <w:tcPr>
            <w:tcW w:w="2176" w:type="dxa"/>
          </w:tcPr>
          <w:p w14:paraId="52AE9B45" w14:textId="77777777" w:rsidR="00CE1AD6" w:rsidRPr="00CE1AD6" w:rsidRDefault="00CE1AD6" w:rsidP="00CE1AD6">
            <w:pPr>
              <w:ind w:left="342"/>
              <w:rPr>
                <w:rFonts w:ascii="Calibri Light" w:eastAsia="Times New Roman" w:hAnsi="Times New Roman" w:cs="Calibri Light"/>
              </w:rPr>
            </w:pPr>
            <w:r w:rsidRPr="00CE1AD6">
              <w:rPr>
                <w:rFonts w:ascii="Times New Roman" w:eastAsia="Times New Roman" w:hAnsi="Times New Roman" w:cs="Times New Roman"/>
                <w:w w:val="77"/>
                <w:rtl/>
              </w:rPr>
              <w:t>الشكل</w:t>
            </w:r>
            <w:r w:rsidRPr="00CE1AD6">
              <w:rPr>
                <w:rFonts w:ascii="Calibri Light" w:eastAsia="Times New Roman" w:hAnsi="Times New Roman" w:cs="Calibri Light"/>
                <w:spacing w:val="33"/>
                <w:rtl/>
              </w:rPr>
              <w:t xml:space="preserve"> </w:t>
            </w:r>
            <w:r w:rsidRPr="00CE1AD6">
              <w:rPr>
                <w:rFonts w:ascii="Calibri Light" w:eastAsia="Times New Roman" w:hAnsi="Times New Roman" w:cs="Calibri Light"/>
                <w:w w:val="77"/>
              </w:rPr>
              <w:t>4.8</w:t>
            </w:r>
          </w:p>
        </w:tc>
      </w:tr>
      <w:tr w:rsidR="00CE1AD6" w:rsidRPr="00CE1AD6" w14:paraId="4ED4238E" w14:textId="77777777" w:rsidTr="00F36B2B">
        <w:trPr>
          <w:trHeight w:val="535"/>
        </w:trPr>
        <w:tc>
          <w:tcPr>
            <w:tcW w:w="1701" w:type="dxa"/>
          </w:tcPr>
          <w:p w14:paraId="5CD2727C" w14:textId="77777777" w:rsidR="00CE1AD6" w:rsidRPr="00CE1AD6" w:rsidRDefault="00CE1AD6" w:rsidP="00CE1AD6">
            <w:pPr>
              <w:bidi w:val="0"/>
              <w:ind w:left="830"/>
              <w:rPr>
                <w:rFonts w:ascii="Calibri Light" w:eastAsia="Times New Roman" w:hAnsi="Times New Roman" w:cs="Times New Roman"/>
              </w:rPr>
            </w:pPr>
            <w:r w:rsidRPr="00CE1AD6">
              <w:rPr>
                <w:rFonts w:ascii="Calibri Light" w:eastAsia="Times New Roman" w:hAnsi="Times New Roman" w:cs="Times New Roman"/>
                <w:spacing w:val="-5"/>
              </w:rPr>
              <w:t>20</w:t>
            </w:r>
          </w:p>
        </w:tc>
        <w:tc>
          <w:tcPr>
            <w:tcW w:w="5487" w:type="dxa"/>
          </w:tcPr>
          <w:p w14:paraId="107EF091" w14:textId="77777777" w:rsidR="00CE1AD6" w:rsidRPr="00CE1AD6" w:rsidRDefault="00CE1AD6" w:rsidP="00CE1AD6">
            <w:pPr>
              <w:spacing w:line="243" w:lineRule="exact"/>
              <w:ind w:left="813"/>
              <w:rPr>
                <w:rFonts w:ascii="Times New Roman" w:eastAsia="Times New Roman" w:hAnsi="Times New Roman" w:cs="Times New Roman"/>
              </w:rPr>
            </w:pPr>
            <w:r w:rsidRPr="00CE1AD6">
              <w:rPr>
                <w:rFonts w:ascii="Times New Roman" w:eastAsia="Times New Roman" w:hAnsi="Times New Roman" w:cs="Times New Roman"/>
                <w:w w:val="65"/>
                <w:rtl/>
              </w:rPr>
              <w:t>تقييم</w:t>
            </w:r>
            <w:r w:rsidRPr="00CE1AD6">
              <w:rPr>
                <w:rFonts w:ascii="Times New Roman" w:eastAsia="Times New Roman" w:hAnsi="Times New Roman" w:cs="Times New Roman"/>
                <w:spacing w:val="14"/>
                <w:rtl/>
              </w:rPr>
              <w:t xml:space="preserve"> </w:t>
            </w:r>
            <w:r w:rsidRPr="00CE1AD6">
              <w:rPr>
                <w:rFonts w:ascii="Times New Roman" w:eastAsia="Times New Roman" w:hAnsi="Times New Roman" w:cs="Times New Roman"/>
                <w:w w:val="65"/>
                <w:rtl/>
              </w:rPr>
              <w:t>تجربة</w:t>
            </w:r>
            <w:r w:rsidRPr="00CE1AD6">
              <w:rPr>
                <w:rFonts w:ascii="Times New Roman" w:eastAsia="Times New Roman" w:hAnsi="Times New Roman" w:cs="Times New Roman"/>
                <w:spacing w:val="16"/>
                <w:rtl/>
              </w:rPr>
              <w:t xml:space="preserve"> </w:t>
            </w:r>
            <w:r w:rsidRPr="00CE1AD6">
              <w:rPr>
                <w:rFonts w:ascii="Times New Roman" w:eastAsia="Times New Roman" w:hAnsi="Times New Roman" w:cs="Times New Roman"/>
                <w:w w:val="65"/>
                <w:rtl/>
              </w:rPr>
              <w:t>المستخدمين</w:t>
            </w:r>
            <w:r w:rsidRPr="00CE1AD6">
              <w:rPr>
                <w:rFonts w:ascii="Times New Roman" w:eastAsia="Times New Roman" w:hAnsi="Times New Roman" w:cs="Times New Roman"/>
                <w:spacing w:val="20"/>
                <w:rtl/>
              </w:rPr>
              <w:t xml:space="preserve"> </w:t>
            </w:r>
            <w:proofErr w:type="gramStart"/>
            <w:r w:rsidRPr="00CE1AD6">
              <w:rPr>
                <w:rFonts w:ascii="Times New Roman" w:eastAsia="Times New Roman" w:hAnsi="Times New Roman" w:cs="Times New Roman"/>
                <w:w w:val="65"/>
                <w:rtl/>
              </w:rPr>
              <w:t>لمنصة</w:t>
            </w:r>
            <w:r w:rsidRPr="00CE1AD6">
              <w:rPr>
                <w:rFonts w:ascii="Times New Roman" w:eastAsia="Times New Roman" w:hAnsi="Times New Roman" w:cs="Times New Roman"/>
                <w:spacing w:val="20"/>
                <w:rtl/>
              </w:rPr>
              <w:t xml:space="preserve"> </w:t>
            </w:r>
            <w:r w:rsidRPr="00CE1AD6">
              <w:rPr>
                <w:rFonts w:ascii="Times New Roman" w:eastAsia="Times New Roman" w:hAnsi="Times New Roman" w:cs="Times New Roman"/>
                <w:w w:val="65"/>
              </w:rPr>
              <w:t>)</w:t>
            </w:r>
            <w:r w:rsidRPr="00CE1AD6">
              <w:rPr>
                <w:rFonts w:ascii="Times New Roman" w:eastAsia="Times New Roman" w:hAnsi="Times New Roman" w:cs="Times New Roman"/>
                <w:w w:val="65"/>
                <w:rtl/>
              </w:rPr>
              <w:t>فسح</w:t>
            </w:r>
            <w:proofErr w:type="gramEnd"/>
            <w:r w:rsidRPr="00CE1AD6">
              <w:rPr>
                <w:rFonts w:ascii="Times New Roman" w:eastAsia="Times New Roman" w:hAnsi="Times New Roman" w:cs="Times New Roman"/>
                <w:w w:val="65"/>
              </w:rPr>
              <w:t>(</w:t>
            </w:r>
          </w:p>
        </w:tc>
        <w:tc>
          <w:tcPr>
            <w:tcW w:w="2176" w:type="dxa"/>
          </w:tcPr>
          <w:p w14:paraId="70DFA544" w14:textId="77777777" w:rsidR="00CE1AD6" w:rsidRPr="00CE1AD6" w:rsidRDefault="00CE1AD6" w:rsidP="00CE1AD6">
            <w:pPr>
              <w:ind w:left="342"/>
              <w:rPr>
                <w:rFonts w:ascii="Calibri Light" w:eastAsia="Times New Roman" w:hAnsi="Times New Roman" w:cs="Calibri Light"/>
              </w:rPr>
            </w:pPr>
            <w:r w:rsidRPr="00CE1AD6">
              <w:rPr>
                <w:rFonts w:ascii="Times New Roman" w:eastAsia="Times New Roman" w:hAnsi="Times New Roman" w:cs="Times New Roman"/>
                <w:w w:val="77"/>
                <w:rtl/>
              </w:rPr>
              <w:t>الشكل</w:t>
            </w:r>
            <w:r w:rsidRPr="00CE1AD6">
              <w:rPr>
                <w:rFonts w:ascii="Calibri Light" w:eastAsia="Times New Roman" w:hAnsi="Times New Roman" w:cs="Calibri Light"/>
                <w:spacing w:val="33"/>
                <w:rtl/>
              </w:rPr>
              <w:t xml:space="preserve"> </w:t>
            </w:r>
            <w:r w:rsidRPr="00CE1AD6">
              <w:rPr>
                <w:rFonts w:ascii="Calibri Light" w:eastAsia="Times New Roman" w:hAnsi="Times New Roman" w:cs="Calibri Light"/>
                <w:w w:val="77"/>
              </w:rPr>
              <w:t>4.9</w:t>
            </w:r>
          </w:p>
        </w:tc>
      </w:tr>
      <w:tr w:rsidR="00CE1AD6" w:rsidRPr="00CE1AD6" w14:paraId="5B47276C" w14:textId="77777777" w:rsidTr="00F36B2B">
        <w:trPr>
          <w:trHeight w:val="540"/>
        </w:trPr>
        <w:tc>
          <w:tcPr>
            <w:tcW w:w="1701" w:type="dxa"/>
          </w:tcPr>
          <w:p w14:paraId="3B64D02F" w14:textId="77777777" w:rsidR="00CE1AD6" w:rsidRPr="00CE1AD6" w:rsidRDefault="00CE1AD6" w:rsidP="00CE1AD6">
            <w:pPr>
              <w:bidi w:val="0"/>
              <w:ind w:left="830"/>
              <w:rPr>
                <w:rFonts w:ascii="Calibri Light" w:eastAsia="Times New Roman" w:hAnsi="Times New Roman" w:cs="Times New Roman"/>
              </w:rPr>
            </w:pPr>
            <w:r w:rsidRPr="00CE1AD6">
              <w:rPr>
                <w:rFonts w:ascii="Calibri Light" w:eastAsia="Times New Roman" w:hAnsi="Times New Roman" w:cs="Times New Roman"/>
                <w:spacing w:val="-5"/>
              </w:rPr>
              <w:t>21</w:t>
            </w:r>
          </w:p>
        </w:tc>
        <w:tc>
          <w:tcPr>
            <w:tcW w:w="5487" w:type="dxa"/>
          </w:tcPr>
          <w:p w14:paraId="25936D7F" w14:textId="77777777" w:rsidR="00CE1AD6" w:rsidRPr="00CE1AD6" w:rsidRDefault="00CE1AD6" w:rsidP="00CE1AD6">
            <w:pPr>
              <w:spacing w:line="243" w:lineRule="exact"/>
              <w:ind w:left="812"/>
              <w:rPr>
                <w:rFonts w:ascii="Times New Roman" w:eastAsia="Times New Roman" w:hAnsi="Times New Roman" w:cs="Times New Roman"/>
              </w:rPr>
            </w:pPr>
            <w:r w:rsidRPr="00CE1AD6">
              <w:rPr>
                <w:rFonts w:ascii="Times New Roman" w:eastAsia="Times New Roman" w:hAnsi="Times New Roman" w:cs="Times New Roman"/>
                <w:w w:val="71"/>
                <w:rtl/>
              </w:rPr>
              <w:t>أثر</w:t>
            </w:r>
            <w:r w:rsidRPr="00CE1AD6">
              <w:rPr>
                <w:rFonts w:ascii="Times New Roman" w:eastAsia="Times New Roman" w:hAnsi="Times New Roman" w:cs="Times New Roman"/>
                <w:spacing w:val="8"/>
                <w:rtl/>
              </w:rPr>
              <w:t xml:space="preserve"> </w:t>
            </w:r>
            <w:r w:rsidRPr="00CE1AD6">
              <w:rPr>
                <w:rFonts w:ascii="Times New Roman" w:eastAsia="Times New Roman" w:hAnsi="Times New Roman" w:cs="Times New Roman"/>
                <w:w w:val="71"/>
                <w:rtl/>
              </w:rPr>
              <w:t>التحول</w:t>
            </w:r>
            <w:r w:rsidRPr="00CE1AD6">
              <w:rPr>
                <w:rFonts w:ascii="Times New Roman" w:eastAsia="Times New Roman" w:hAnsi="Times New Roman" w:cs="Times New Roman"/>
                <w:spacing w:val="8"/>
                <w:rtl/>
              </w:rPr>
              <w:t xml:space="preserve"> </w:t>
            </w:r>
            <w:r w:rsidRPr="00CE1AD6">
              <w:rPr>
                <w:rFonts w:ascii="Times New Roman" w:eastAsia="Times New Roman" w:hAnsi="Times New Roman" w:cs="Times New Roman"/>
                <w:w w:val="71"/>
                <w:rtl/>
              </w:rPr>
              <w:t>الرقمي</w:t>
            </w:r>
            <w:r w:rsidRPr="00CE1AD6">
              <w:rPr>
                <w:rFonts w:ascii="Times New Roman" w:eastAsia="Times New Roman" w:hAnsi="Times New Roman" w:cs="Times New Roman"/>
                <w:spacing w:val="11"/>
                <w:rtl/>
              </w:rPr>
              <w:t xml:space="preserve"> </w:t>
            </w:r>
            <w:r w:rsidRPr="00CE1AD6">
              <w:rPr>
                <w:rFonts w:ascii="Times New Roman" w:eastAsia="Times New Roman" w:hAnsi="Times New Roman" w:cs="Times New Roman"/>
                <w:w w:val="71"/>
                <w:rtl/>
              </w:rPr>
              <w:t>في</w:t>
            </w:r>
            <w:r w:rsidRPr="00CE1AD6">
              <w:rPr>
                <w:rFonts w:ascii="Times New Roman" w:eastAsia="Times New Roman" w:hAnsi="Times New Roman" w:cs="Times New Roman"/>
                <w:spacing w:val="12"/>
                <w:rtl/>
              </w:rPr>
              <w:t xml:space="preserve"> </w:t>
            </w:r>
            <w:r w:rsidRPr="00CE1AD6">
              <w:rPr>
                <w:rFonts w:ascii="Times New Roman" w:eastAsia="Times New Roman" w:hAnsi="Times New Roman" w:cs="Times New Roman"/>
                <w:w w:val="71"/>
                <w:rtl/>
              </w:rPr>
              <w:t>تسهيل</w:t>
            </w:r>
            <w:r w:rsidRPr="00CE1AD6">
              <w:rPr>
                <w:rFonts w:ascii="Times New Roman" w:eastAsia="Times New Roman" w:hAnsi="Times New Roman" w:cs="Times New Roman"/>
                <w:spacing w:val="10"/>
                <w:rtl/>
              </w:rPr>
              <w:t xml:space="preserve"> </w:t>
            </w:r>
            <w:r w:rsidRPr="00CE1AD6">
              <w:rPr>
                <w:rFonts w:ascii="Times New Roman" w:eastAsia="Times New Roman" w:hAnsi="Times New Roman" w:cs="Times New Roman"/>
                <w:w w:val="71"/>
                <w:rtl/>
              </w:rPr>
              <w:t>الإجراءات</w:t>
            </w:r>
            <w:r w:rsidRPr="00CE1AD6">
              <w:rPr>
                <w:rFonts w:ascii="Times New Roman" w:eastAsia="Times New Roman" w:hAnsi="Times New Roman" w:cs="Times New Roman"/>
                <w:spacing w:val="8"/>
                <w:rtl/>
              </w:rPr>
              <w:t xml:space="preserve"> </w:t>
            </w:r>
            <w:r w:rsidRPr="00CE1AD6">
              <w:rPr>
                <w:rFonts w:ascii="Times New Roman" w:eastAsia="Times New Roman" w:hAnsi="Times New Roman" w:cs="Times New Roman"/>
                <w:w w:val="71"/>
                <w:rtl/>
              </w:rPr>
              <w:t>الجمركية</w:t>
            </w:r>
            <w:r w:rsidRPr="00CE1AD6">
              <w:rPr>
                <w:rFonts w:ascii="Times New Roman" w:eastAsia="Times New Roman" w:hAnsi="Times New Roman" w:cs="Times New Roman"/>
                <w:spacing w:val="7"/>
                <w:rtl/>
              </w:rPr>
              <w:t xml:space="preserve"> </w:t>
            </w:r>
            <w:r w:rsidRPr="00CE1AD6">
              <w:rPr>
                <w:rFonts w:ascii="Times New Roman" w:eastAsia="Times New Roman" w:hAnsi="Times New Roman" w:cs="Times New Roman"/>
                <w:w w:val="71"/>
                <w:rtl/>
              </w:rPr>
              <w:t>اليومية</w:t>
            </w:r>
          </w:p>
        </w:tc>
        <w:tc>
          <w:tcPr>
            <w:tcW w:w="2176" w:type="dxa"/>
          </w:tcPr>
          <w:p w14:paraId="23DC737C" w14:textId="77777777" w:rsidR="00CE1AD6" w:rsidRPr="00CE1AD6" w:rsidRDefault="00CE1AD6" w:rsidP="00CE1AD6">
            <w:pPr>
              <w:ind w:left="287"/>
              <w:rPr>
                <w:rFonts w:ascii="Calibri Light" w:eastAsia="Times New Roman" w:hAnsi="Times New Roman" w:cs="Calibri Light"/>
              </w:rPr>
            </w:pPr>
            <w:r w:rsidRPr="00CE1AD6">
              <w:rPr>
                <w:rFonts w:ascii="Times New Roman" w:eastAsia="Times New Roman" w:hAnsi="Times New Roman" w:cs="Times New Roman"/>
                <w:w w:val="79"/>
                <w:rtl/>
              </w:rPr>
              <w:t>الشكل</w:t>
            </w:r>
            <w:r w:rsidRPr="00CE1AD6">
              <w:rPr>
                <w:rFonts w:ascii="Calibri Light" w:eastAsia="Times New Roman" w:hAnsi="Times New Roman" w:cs="Calibri Light"/>
                <w:spacing w:val="38"/>
                <w:rtl/>
              </w:rPr>
              <w:t xml:space="preserve"> </w:t>
            </w:r>
            <w:r w:rsidRPr="00CE1AD6">
              <w:rPr>
                <w:rFonts w:ascii="Calibri Light" w:eastAsia="Times New Roman" w:hAnsi="Times New Roman" w:cs="Calibri Light"/>
                <w:w w:val="79"/>
              </w:rPr>
              <w:t>4.10</w:t>
            </w:r>
          </w:p>
        </w:tc>
      </w:tr>
      <w:tr w:rsidR="00CE1AD6" w:rsidRPr="00CE1AD6" w14:paraId="42C343CE" w14:textId="77777777" w:rsidTr="00F36B2B">
        <w:trPr>
          <w:trHeight w:val="534"/>
        </w:trPr>
        <w:tc>
          <w:tcPr>
            <w:tcW w:w="1701" w:type="dxa"/>
          </w:tcPr>
          <w:p w14:paraId="53C05018" w14:textId="77777777" w:rsidR="00CE1AD6" w:rsidRPr="00CE1AD6" w:rsidRDefault="00CE1AD6" w:rsidP="00CE1AD6">
            <w:pPr>
              <w:bidi w:val="0"/>
              <w:ind w:left="830"/>
              <w:rPr>
                <w:rFonts w:ascii="Calibri Light" w:eastAsia="Times New Roman" w:hAnsi="Times New Roman" w:cs="Times New Roman"/>
              </w:rPr>
            </w:pPr>
            <w:r w:rsidRPr="00CE1AD6">
              <w:rPr>
                <w:rFonts w:ascii="Calibri Light" w:eastAsia="Times New Roman" w:hAnsi="Times New Roman" w:cs="Times New Roman"/>
                <w:spacing w:val="-5"/>
              </w:rPr>
              <w:t>23</w:t>
            </w:r>
          </w:p>
        </w:tc>
        <w:tc>
          <w:tcPr>
            <w:tcW w:w="5487" w:type="dxa"/>
          </w:tcPr>
          <w:p w14:paraId="13CD9E36" w14:textId="77777777" w:rsidR="00CE1AD6" w:rsidRPr="00CE1AD6" w:rsidRDefault="00CE1AD6" w:rsidP="00CE1AD6">
            <w:pPr>
              <w:spacing w:line="238" w:lineRule="exact"/>
              <w:ind w:left="812"/>
              <w:rPr>
                <w:rFonts w:ascii="Times New Roman" w:eastAsia="Times New Roman" w:hAnsi="Times New Roman" w:cs="Times New Roman"/>
              </w:rPr>
            </w:pPr>
            <w:r w:rsidRPr="00CE1AD6">
              <w:rPr>
                <w:rFonts w:ascii="Times New Roman" w:eastAsia="Times New Roman" w:hAnsi="Times New Roman" w:cs="Times New Roman"/>
                <w:w w:val="70"/>
                <w:rtl/>
              </w:rPr>
              <w:t>أثر</w:t>
            </w:r>
            <w:r w:rsidRPr="00CE1AD6">
              <w:rPr>
                <w:rFonts w:ascii="Times New Roman" w:eastAsia="Times New Roman" w:hAnsi="Times New Roman" w:cs="Times New Roman"/>
                <w:spacing w:val="3"/>
                <w:rtl/>
              </w:rPr>
              <w:t xml:space="preserve"> </w:t>
            </w:r>
            <w:r w:rsidRPr="00CE1AD6">
              <w:rPr>
                <w:rFonts w:ascii="Times New Roman" w:eastAsia="Times New Roman" w:hAnsi="Times New Roman" w:cs="Times New Roman"/>
                <w:w w:val="70"/>
                <w:rtl/>
              </w:rPr>
              <w:t>التحول</w:t>
            </w:r>
            <w:r w:rsidRPr="00CE1AD6">
              <w:rPr>
                <w:rFonts w:ascii="Times New Roman" w:eastAsia="Times New Roman" w:hAnsi="Times New Roman" w:cs="Times New Roman"/>
                <w:spacing w:val="3"/>
                <w:rtl/>
              </w:rPr>
              <w:t xml:space="preserve"> </w:t>
            </w:r>
            <w:r w:rsidRPr="00CE1AD6">
              <w:rPr>
                <w:rFonts w:ascii="Times New Roman" w:eastAsia="Times New Roman" w:hAnsi="Times New Roman" w:cs="Times New Roman"/>
                <w:w w:val="70"/>
                <w:rtl/>
              </w:rPr>
              <w:t>الرقمي</w:t>
            </w:r>
            <w:r w:rsidRPr="00CE1AD6">
              <w:rPr>
                <w:rFonts w:ascii="Times New Roman" w:eastAsia="Times New Roman" w:hAnsi="Times New Roman" w:cs="Times New Roman"/>
                <w:spacing w:val="5"/>
                <w:rtl/>
              </w:rPr>
              <w:t xml:space="preserve"> </w:t>
            </w:r>
            <w:r w:rsidRPr="00CE1AD6">
              <w:rPr>
                <w:rFonts w:ascii="Times New Roman" w:eastAsia="Times New Roman" w:hAnsi="Times New Roman" w:cs="Times New Roman"/>
                <w:w w:val="70"/>
                <w:rtl/>
              </w:rPr>
              <w:t>في</w:t>
            </w:r>
            <w:r w:rsidRPr="00CE1AD6">
              <w:rPr>
                <w:rFonts w:ascii="Times New Roman" w:eastAsia="Times New Roman" w:hAnsi="Times New Roman" w:cs="Times New Roman"/>
                <w:spacing w:val="6"/>
                <w:rtl/>
              </w:rPr>
              <w:t xml:space="preserve"> </w:t>
            </w:r>
            <w:r w:rsidRPr="00CE1AD6">
              <w:rPr>
                <w:rFonts w:ascii="Times New Roman" w:eastAsia="Times New Roman" w:hAnsi="Times New Roman" w:cs="Times New Roman"/>
                <w:w w:val="70"/>
                <w:rtl/>
              </w:rPr>
              <w:t>تقليل</w:t>
            </w:r>
            <w:r w:rsidRPr="00CE1AD6">
              <w:rPr>
                <w:rFonts w:ascii="Times New Roman" w:eastAsia="Times New Roman" w:hAnsi="Times New Roman" w:cs="Times New Roman"/>
                <w:spacing w:val="5"/>
                <w:rtl/>
              </w:rPr>
              <w:t xml:space="preserve"> </w:t>
            </w:r>
            <w:r w:rsidRPr="00CE1AD6">
              <w:rPr>
                <w:rFonts w:ascii="Times New Roman" w:eastAsia="Times New Roman" w:hAnsi="Times New Roman" w:cs="Times New Roman"/>
                <w:w w:val="70"/>
                <w:rtl/>
              </w:rPr>
              <w:t>الأخطاء</w:t>
            </w:r>
            <w:r w:rsidRPr="00CE1AD6">
              <w:rPr>
                <w:rFonts w:ascii="Times New Roman" w:eastAsia="Times New Roman" w:hAnsi="Times New Roman" w:cs="Times New Roman"/>
                <w:spacing w:val="3"/>
                <w:rtl/>
              </w:rPr>
              <w:t xml:space="preserve"> </w:t>
            </w:r>
            <w:r w:rsidRPr="00CE1AD6">
              <w:rPr>
                <w:rFonts w:ascii="Times New Roman" w:eastAsia="Times New Roman" w:hAnsi="Times New Roman" w:cs="Times New Roman"/>
                <w:w w:val="70"/>
                <w:rtl/>
              </w:rPr>
              <w:t>الناتجة</w:t>
            </w:r>
            <w:r w:rsidRPr="00CE1AD6">
              <w:rPr>
                <w:rFonts w:ascii="Times New Roman" w:eastAsia="Times New Roman" w:hAnsi="Times New Roman" w:cs="Times New Roman"/>
                <w:spacing w:val="3"/>
                <w:rtl/>
              </w:rPr>
              <w:t xml:space="preserve"> </w:t>
            </w:r>
            <w:r w:rsidRPr="00CE1AD6">
              <w:rPr>
                <w:rFonts w:ascii="Times New Roman" w:eastAsia="Times New Roman" w:hAnsi="Times New Roman" w:cs="Times New Roman"/>
                <w:w w:val="70"/>
                <w:rtl/>
              </w:rPr>
              <w:t>عن</w:t>
            </w:r>
            <w:r w:rsidRPr="00CE1AD6">
              <w:rPr>
                <w:rFonts w:ascii="Times New Roman" w:eastAsia="Times New Roman" w:hAnsi="Times New Roman" w:cs="Times New Roman"/>
                <w:spacing w:val="3"/>
                <w:rtl/>
              </w:rPr>
              <w:t xml:space="preserve"> </w:t>
            </w:r>
            <w:r w:rsidRPr="00CE1AD6">
              <w:rPr>
                <w:rFonts w:ascii="Times New Roman" w:eastAsia="Times New Roman" w:hAnsi="Times New Roman" w:cs="Times New Roman"/>
                <w:w w:val="70"/>
                <w:rtl/>
              </w:rPr>
              <w:t>المعاملات</w:t>
            </w:r>
            <w:r w:rsidRPr="00CE1AD6">
              <w:rPr>
                <w:rFonts w:ascii="Times New Roman" w:eastAsia="Times New Roman" w:hAnsi="Times New Roman" w:cs="Times New Roman"/>
                <w:spacing w:val="2"/>
                <w:rtl/>
              </w:rPr>
              <w:t xml:space="preserve"> </w:t>
            </w:r>
            <w:r w:rsidRPr="00CE1AD6">
              <w:rPr>
                <w:rFonts w:ascii="Times New Roman" w:eastAsia="Times New Roman" w:hAnsi="Times New Roman" w:cs="Times New Roman"/>
                <w:w w:val="70"/>
                <w:rtl/>
              </w:rPr>
              <w:t>اليدوية</w:t>
            </w:r>
          </w:p>
        </w:tc>
        <w:tc>
          <w:tcPr>
            <w:tcW w:w="2176" w:type="dxa"/>
          </w:tcPr>
          <w:p w14:paraId="523B29E6" w14:textId="77777777" w:rsidR="00CE1AD6" w:rsidRPr="00CE1AD6" w:rsidRDefault="00CE1AD6" w:rsidP="00CE1AD6">
            <w:pPr>
              <w:ind w:left="287"/>
              <w:rPr>
                <w:rFonts w:ascii="Calibri Light" w:eastAsia="Times New Roman" w:hAnsi="Times New Roman" w:cs="Calibri Light"/>
              </w:rPr>
            </w:pPr>
            <w:r w:rsidRPr="00CE1AD6">
              <w:rPr>
                <w:rFonts w:ascii="Times New Roman" w:eastAsia="Times New Roman" w:hAnsi="Times New Roman" w:cs="Times New Roman"/>
                <w:w w:val="79"/>
                <w:rtl/>
              </w:rPr>
              <w:t>الشكل</w:t>
            </w:r>
            <w:r w:rsidRPr="00CE1AD6">
              <w:rPr>
                <w:rFonts w:ascii="Calibri Light" w:eastAsia="Times New Roman" w:hAnsi="Times New Roman" w:cs="Calibri Light"/>
                <w:spacing w:val="38"/>
                <w:rtl/>
              </w:rPr>
              <w:t xml:space="preserve"> </w:t>
            </w:r>
            <w:r w:rsidRPr="00CE1AD6">
              <w:rPr>
                <w:rFonts w:ascii="Calibri Light" w:eastAsia="Times New Roman" w:hAnsi="Times New Roman" w:cs="Calibri Light"/>
                <w:w w:val="79"/>
              </w:rPr>
              <w:t>4.11</w:t>
            </w:r>
          </w:p>
        </w:tc>
      </w:tr>
    </w:tbl>
    <w:p w14:paraId="580D1B36" w14:textId="77777777" w:rsidR="00CE1AD6" w:rsidRPr="00CE1AD6" w:rsidRDefault="00CE1AD6" w:rsidP="00CE1AD6">
      <w:pPr>
        <w:widowControl w:val="0"/>
        <w:autoSpaceDE w:val="0"/>
        <w:autoSpaceDN w:val="0"/>
        <w:bidi w:val="0"/>
        <w:spacing w:after="0" w:line="240" w:lineRule="auto"/>
        <w:rPr>
          <w:rFonts w:ascii="Calibri Light" w:eastAsia="Times New Roman" w:hAnsi="Times New Roman" w:cs="Calibri Light"/>
          <w:kern w:val="0"/>
          <w14:ligatures w14:val="none"/>
        </w:rPr>
        <w:sectPr w:rsidR="00CE1AD6" w:rsidRPr="00CE1AD6" w:rsidSect="00CE1AD6">
          <w:pgSz w:w="12240" w:h="15840"/>
          <w:pgMar w:top="1360" w:right="1080" w:bottom="1500" w:left="1080" w:header="0" w:footer="1257" w:gutter="0"/>
          <w:cols w:space="720"/>
        </w:sectPr>
      </w:pPr>
    </w:p>
    <w:tbl>
      <w:tblPr>
        <w:tblStyle w:val="TableNormal"/>
        <w:tblW w:w="0" w:type="auto"/>
        <w:tblInd w:w="37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701"/>
        <w:gridCol w:w="5487"/>
        <w:gridCol w:w="2176"/>
      </w:tblGrid>
      <w:tr w:rsidR="00CE1AD6" w:rsidRPr="00CE1AD6" w14:paraId="452E44C3" w14:textId="77777777" w:rsidTr="00F36B2B">
        <w:trPr>
          <w:trHeight w:val="535"/>
        </w:trPr>
        <w:tc>
          <w:tcPr>
            <w:tcW w:w="1701" w:type="dxa"/>
          </w:tcPr>
          <w:p w14:paraId="09D9DD9B" w14:textId="77777777" w:rsidR="00CE1AD6" w:rsidRPr="00CE1AD6" w:rsidRDefault="00CE1AD6" w:rsidP="00CE1AD6">
            <w:pPr>
              <w:bidi w:val="0"/>
              <w:ind w:right="638"/>
              <w:jc w:val="right"/>
              <w:rPr>
                <w:rFonts w:ascii="Calibri Light" w:eastAsia="Times New Roman" w:hAnsi="Times New Roman" w:cs="Times New Roman"/>
              </w:rPr>
            </w:pPr>
            <w:r w:rsidRPr="00CE1AD6">
              <w:rPr>
                <w:rFonts w:ascii="Calibri Light" w:eastAsia="Times New Roman" w:hAnsi="Times New Roman" w:cs="Times New Roman"/>
                <w:spacing w:val="-5"/>
              </w:rPr>
              <w:lastRenderedPageBreak/>
              <w:t>24</w:t>
            </w:r>
          </w:p>
        </w:tc>
        <w:tc>
          <w:tcPr>
            <w:tcW w:w="5487" w:type="dxa"/>
          </w:tcPr>
          <w:p w14:paraId="061747DF" w14:textId="77777777" w:rsidR="00CE1AD6" w:rsidRPr="00CE1AD6" w:rsidRDefault="00CE1AD6" w:rsidP="00CE1AD6">
            <w:pPr>
              <w:spacing w:line="243" w:lineRule="exact"/>
              <w:ind w:left="812"/>
              <w:rPr>
                <w:rFonts w:ascii="Times New Roman" w:eastAsia="Times New Roman" w:hAnsi="Times New Roman" w:cs="Times New Roman"/>
              </w:rPr>
            </w:pPr>
            <w:r w:rsidRPr="00CE1AD6">
              <w:rPr>
                <w:rFonts w:ascii="Times New Roman" w:eastAsia="Times New Roman" w:hAnsi="Times New Roman" w:cs="Times New Roman"/>
                <w:w w:val="56"/>
                <w:rtl/>
              </w:rPr>
              <w:t>أثر</w:t>
            </w:r>
            <w:r w:rsidRPr="00CE1AD6">
              <w:rPr>
                <w:rFonts w:ascii="Times New Roman" w:eastAsia="Times New Roman" w:hAnsi="Times New Roman" w:cs="Times New Roman"/>
                <w:spacing w:val="4"/>
                <w:rtl/>
              </w:rPr>
              <w:t xml:space="preserve"> </w:t>
            </w:r>
            <w:r w:rsidRPr="00CE1AD6">
              <w:rPr>
                <w:rFonts w:ascii="Times New Roman" w:eastAsia="Times New Roman" w:hAnsi="Times New Roman" w:cs="Times New Roman"/>
                <w:w w:val="56"/>
                <w:rtl/>
              </w:rPr>
              <w:t>التحول</w:t>
            </w:r>
            <w:r w:rsidRPr="00CE1AD6">
              <w:rPr>
                <w:rFonts w:ascii="Times New Roman" w:eastAsia="Times New Roman" w:hAnsi="Times New Roman" w:cs="Times New Roman"/>
                <w:spacing w:val="5"/>
                <w:rtl/>
              </w:rPr>
              <w:t xml:space="preserve"> </w:t>
            </w:r>
            <w:r w:rsidRPr="00CE1AD6">
              <w:rPr>
                <w:rFonts w:ascii="Times New Roman" w:eastAsia="Times New Roman" w:hAnsi="Times New Roman" w:cs="Times New Roman"/>
                <w:w w:val="56"/>
                <w:rtl/>
              </w:rPr>
              <w:t>الرقمي</w:t>
            </w:r>
            <w:r w:rsidRPr="00CE1AD6">
              <w:rPr>
                <w:rFonts w:ascii="Times New Roman" w:eastAsia="Times New Roman" w:hAnsi="Times New Roman" w:cs="Times New Roman"/>
                <w:spacing w:val="8"/>
                <w:rtl/>
              </w:rPr>
              <w:t xml:space="preserve"> </w:t>
            </w:r>
            <w:r w:rsidRPr="00CE1AD6">
              <w:rPr>
                <w:rFonts w:ascii="Times New Roman" w:eastAsia="Times New Roman" w:hAnsi="Times New Roman" w:cs="Times New Roman"/>
                <w:w w:val="56"/>
                <w:rtl/>
              </w:rPr>
              <w:t>في</w:t>
            </w:r>
            <w:r w:rsidRPr="00CE1AD6">
              <w:rPr>
                <w:rFonts w:ascii="Times New Roman" w:eastAsia="Times New Roman" w:hAnsi="Times New Roman" w:cs="Times New Roman"/>
                <w:spacing w:val="8"/>
                <w:rtl/>
              </w:rPr>
              <w:t xml:space="preserve"> </w:t>
            </w:r>
            <w:r w:rsidRPr="00CE1AD6">
              <w:rPr>
                <w:rFonts w:ascii="Times New Roman" w:eastAsia="Times New Roman" w:hAnsi="Times New Roman" w:cs="Times New Roman"/>
                <w:w w:val="56"/>
                <w:rtl/>
              </w:rPr>
              <w:t>تقليل</w:t>
            </w:r>
            <w:r w:rsidRPr="00CE1AD6">
              <w:rPr>
                <w:rFonts w:ascii="Times New Roman" w:eastAsia="Times New Roman" w:hAnsi="Times New Roman" w:cs="Times New Roman"/>
                <w:spacing w:val="4"/>
                <w:rtl/>
              </w:rPr>
              <w:t xml:space="preserve"> </w:t>
            </w:r>
            <w:r w:rsidRPr="00CE1AD6">
              <w:rPr>
                <w:rFonts w:ascii="Times New Roman" w:eastAsia="Times New Roman" w:hAnsi="Times New Roman" w:cs="Times New Roman"/>
                <w:w w:val="56"/>
                <w:rtl/>
              </w:rPr>
              <w:t>التكاليف</w:t>
            </w:r>
            <w:r w:rsidRPr="00CE1AD6">
              <w:rPr>
                <w:rFonts w:ascii="Times New Roman" w:eastAsia="Times New Roman" w:hAnsi="Times New Roman" w:cs="Times New Roman"/>
                <w:spacing w:val="4"/>
                <w:rtl/>
              </w:rPr>
              <w:t xml:space="preserve"> </w:t>
            </w:r>
            <w:r w:rsidRPr="00CE1AD6">
              <w:rPr>
                <w:rFonts w:ascii="Times New Roman" w:eastAsia="Times New Roman" w:hAnsi="Times New Roman" w:cs="Times New Roman"/>
                <w:w w:val="56"/>
                <w:rtl/>
              </w:rPr>
              <w:t>التشغيلية</w:t>
            </w:r>
          </w:p>
        </w:tc>
        <w:tc>
          <w:tcPr>
            <w:tcW w:w="2176" w:type="dxa"/>
          </w:tcPr>
          <w:p w14:paraId="462CF134" w14:textId="77777777" w:rsidR="00CE1AD6" w:rsidRPr="00CE1AD6" w:rsidRDefault="00CE1AD6" w:rsidP="00CE1AD6">
            <w:pPr>
              <w:ind w:left="287"/>
              <w:rPr>
                <w:rFonts w:ascii="Calibri Light" w:eastAsia="Times New Roman" w:hAnsi="Times New Roman" w:cs="Calibri Light"/>
              </w:rPr>
            </w:pPr>
            <w:r w:rsidRPr="00CE1AD6">
              <w:rPr>
                <w:rFonts w:ascii="Times New Roman" w:eastAsia="Times New Roman" w:hAnsi="Times New Roman" w:cs="Times New Roman"/>
                <w:w w:val="79"/>
                <w:rtl/>
              </w:rPr>
              <w:t>الشكل</w:t>
            </w:r>
            <w:r w:rsidRPr="00CE1AD6">
              <w:rPr>
                <w:rFonts w:ascii="Calibri Light" w:eastAsia="Times New Roman" w:hAnsi="Times New Roman" w:cs="Calibri Light"/>
                <w:spacing w:val="38"/>
                <w:rtl/>
              </w:rPr>
              <w:t xml:space="preserve"> </w:t>
            </w:r>
            <w:r w:rsidRPr="00CE1AD6">
              <w:rPr>
                <w:rFonts w:ascii="Calibri Light" w:eastAsia="Times New Roman" w:hAnsi="Times New Roman" w:cs="Calibri Light"/>
                <w:w w:val="79"/>
              </w:rPr>
              <w:t>4.12</w:t>
            </w:r>
          </w:p>
        </w:tc>
      </w:tr>
      <w:tr w:rsidR="00CE1AD6" w:rsidRPr="00CE1AD6" w14:paraId="6182D53D" w14:textId="77777777" w:rsidTr="00F36B2B">
        <w:trPr>
          <w:trHeight w:val="540"/>
        </w:trPr>
        <w:tc>
          <w:tcPr>
            <w:tcW w:w="1701" w:type="dxa"/>
          </w:tcPr>
          <w:p w14:paraId="1B10C3C2" w14:textId="77777777" w:rsidR="00CE1AD6" w:rsidRPr="00CE1AD6" w:rsidRDefault="00CE1AD6" w:rsidP="00CE1AD6">
            <w:pPr>
              <w:bidi w:val="0"/>
              <w:ind w:right="638"/>
              <w:jc w:val="right"/>
              <w:rPr>
                <w:rFonts w:ascii="Calibri Light" w:eastAsia="Times New Roman" w:hAnsi="Times New Roman" w:cs="Times New Roman"/>
              </w:rPr>
            </w:pPr>
            <w:r w:rsidRPr="00CE1AD6">
              <w:rPr>
                <w:rFonts w:ascii="Calibri Light" w:eastAsia="Times New Roman" w:hAnsi="Times New Roman" w:cs="Times New Roman"/>
                <w:spacing w:val="-5"/>
              </w:rPr>
              <w:t>26</w:t>
            </w:r>
          </w:p>
        </w:tc>
        <w:tc>
          <w:tcPr>
            <w:tcW w:w="5487" w:type="dxa"/>
          </w:tcPr>
          <w:p w14:paraId="6D32B7ED" w14:textId="77777777" w:rsidR="00CE1AD6" w:rsidRPr="00CE1AD6" w:rsidRDefault="00CE1AD6" w:rsidP="00CE1AD6">
            <w:pPr>
              <w:spacing w:line="243" w:lineRule="exact"/>
              <w:ind w:left="810"/>
              <w:rPr>
                <w:rFonts w:ascii="Times New Roman" w:eastAsia="Times New Roman" w:hAnsi="Times New Roman" w:cs="Times New Roman"/>
              </w:rPr>
            </w:pPr>
            <w:r w:rsidRPr="00CE1AD6">
              <w:rPr>
                <w:rFonts w:ascii="Times New Roman" w:eastAsia="Times New Roman" w:hAnsi="Times New Roman" w:cs="Times New Roman"/>
                <w:w w:val="67"/>
                <w:rtl/>
              </w:rPr>
              <w:t>أثر</w:t>
            </w:r>
            <w:r w:rsidRPr="00CE1AD6">
              <w:rPr>
                <w:rFonts w:ascii="Times New Roman" w:eastAsia="Times New Roman" w:hAnsi="Times New Roman" w:cs="Times New Roman"/>
                <w:spacing w:val="8"/>
                <w:rtl/>
              </w:rPr>
              <w:t xml:space="preserve"> </w:t>
            </w:r>
            <w:r w:rsidRPr="00CE1AD6">
              <w:rPr>
                <w:rFonts w:ascii="Times New Roman" w:eastAsia="Times New Roman" w:hAnsi="Times New Roman" w:cs="Times New Roman"/>
                <w:w w:val="67"/>
                <w:rtl/>
              </w:rPr>
              <w:t>التحول</w:t>
            </w:r>
            <w:r w:rsidRPr="00CE1AD6">
              <w:rPr>
                <w:rFonts w:ascii="Times New Roman" w:eastAsia="Times New Roman" w:hAnsi="Times New Roman" w:cs="Times New Roman"/>
                <w:spacing w:val="8"/>
                <w:rtl/>
              </w:rPr>
              <w:t xml:space="preserve"> </w:t>
            </w:r>
            <w:r w:rsidRPr="00CE1AD6">
              <w:rPr>
                <w:rFonts w:ascii="Times New Roman" w:eastAsia="Times New Roman" w:hAnsi="Times New Roman" w:cs="Times New Roman"/>
                <w:w w:val="67"/>
                <w:rtl/>
              </w:rPr>
              <w:t>الرقمي</w:t>
            </w:r>
            <w:r w:rsidRPr="00CE1AD6">
              <w:rPr>
                <w:rFonts w:ascii="Times New Roman" w:eastAsia="Times New Roman" w:hAnsi="Times New Roman" w:cs="Times New Roman"/>
                <w:spacing w:val="11"/>
                <w:rtl/>
              </w:rPr>
              <w:t xml:space="preserve"> </w:t>
            </w:r>
            <w:r w:rsidRPr="00CE1AD6">
              <w:rPr>
                <w:rFonts w:ascii="Times New Roman" w:eastAsia="Times New Roman" w:hAnsi="Times New Roman" w:cs="Times New Roman"/>
                <w:w w:val="67"/>
                <w:rtl/>
              </w:rPr>
              <w:t>في</w:t>
            </w:r>
            <w:r w:rsidRPr="00CE1AD6">
              <w:rPr>
                <w:rFonts w:ascii="Times New Roman" w:eastAsia="Times New Roman" w:hAnsi="Times New Roman" w:cs="Times New Roman"/>
                <w:spacing w:val="10"/>
                <w:rtl/>
              </w:rPr>
              <w:t xml:space="preserve"> </w:t>
            </w:r>
            <w:r w:rsidRPr="00CE1AD6">
              <w:rPr>
                <w:rFonts w:ascii="Times New Roman" w:eastAsia="Times New Roman" w:hAnsi="Times New Roman" w:cs="Times New Roman"/>
                <w:w w:val="67"/>
                <w:rtl/>
              </w:rPr>
              <w:t>دقة</w:t>
            </w:r>
            <w:r w:rsidRPr="00CE1AD6">
              <w:rPr>
                <w:rFonts w:ascii="Times New Roman" w:eastAsia="Times New Roman" w:hAnsi="Times New Roman" w:cs="Times New Roman"/>
                <w:spacing w:val="11"/>
                <w:rtl/>
              </w:rPr>
              <w:t xml:space="preserve"> </w:t>
            </w:r>
            <w:r w:rsidRPr="00CE1AD6">
              <w:rPr>
                <w:rFonts w:ascii="Times New Roman" w:eastAsia="Times New Roman" w:hAnsi="Times New Roman" w:cs="Times New Roman"/>
                <w:w w:val="67"/>
                <w:rtl/>
              </w:rPr>
              <w:t>تتبع</w:t>
            </w:r>
            <w:r w:rsidRPr="00CE1AD6">
              <w:rPr>
                <w:rFonts w:ascii="Times New Roman" w:eastAsia="Times New Roman" w:hAnsi="Times New Roman" w:cs="Times New Roman"/>
                <w:spacing w:val="11"/>
                <w:rtl/>
              </w:rPr>
              <w:t xml:space="preserve"> </w:t>
            </w:r>
            <w:r w:rsidRPr="00CE1AD6">
              <w:rPr>
                <w:rFonts w:ascii="Times New Roman" w:eastAsia="Times New Roman" w:hAnsi="Times New Roman" w:cs="Times New Roman"/>
                <w:w w:val="67"/>
                <w:rtl/>
              </w:rPr>
              <w:t>الحالات</w:t>
            </w:r>
            <w:r w:rsidRPr="00CE1AD6">
              <w:rPr>
                <w:rFonts w:ascii="Times New Roman" w:eastAsia="Times New Roman" w:hAnsi="Times New Roman" w:cs="Times New Roman"/>
                <w:spacing w:val="7"/>
                <w:rtl/>
              </w:rPr>
              <w:t xml:space="preserve"> </w:t>
            </w:r>
            <w:r w:rsidRPr="00CE1AD6">
              <w:rPr>
                <w:rFonts w:ascii="Times New Roman" w:eastAsia="Times New Roman" w:hAnsi="Times New Roman" w:cs="Times New Roman"/>
                <w:w w:val="67"/>
                <w:rtl/>
              </w:rPr>
              <w:t>الجمركية</w:t>
            </w:r>
          </w:p>
        </w:tc>
        <w:tc>
          <w:tcPr>
            <w:tcW w:w="2176" w:type="dxa"/>
          </w:tcPr>
          <w:p w14:paraId="4DC6DFC1" w14:textId="77777777" w:rsidR="00CE1AD6" w:rsidRPr="00CE1AD6" w:rsidRDefault="00CE1AD6" w:rsidP="00CE1AD6">
            <w:pPr>
              <w:ind w:left="287"/>
              <w:rPr>
                <w:rFonts w:ascii="Calibri Light" w:eastAsia="Times New Roman" w:hAnsi="Times New Roman" w:cs="Calibri Light"/>
              </w:rPr>
            </w:pPr>
            <w:r w:rsidRPr="00CE1AD6">
              <w:rPr>
                <w:rFonts w:ascii="Times New Roman" w:eastAsia="Times New Roman" w:hAnsi="Times New Roman" w:cs="Times New Roman"/>
                <w:w w:val="79"/>
                <w:rtl/>
              </w:rPr>
              <w:t>الشكل</w:t>
            </w:r>
            <w:r w:rsidRPr="00CE1AD6">
              <w:rPr>
                <w:rFonts w:ascii="Calibri Light" w:eastAsia="Times New Roman" w:hAnsi="Times New Roman" w:cs="Calibri Light"/>
                <w:spacing w:val="38"/>
                <w:rtl/>
              </w:rPr>
              <w:t xml:space="preserve"> </w:t>
            </w:r>
            <w:r w:rsidRPr="00CE1AD6">
              <w:rPr>
                <w:rFonts w:ascii="Calibri Light" w:eastAsia="Times New Roman" w:hAnsi="Times New Roman" w:cs="Calibri Light"/>
                <w:w w:val="79"/>
              </w:rPr>
              <w:t>4.13</w:t>
            </w:r>
          </w:p>
        </w:tc>
      </w:tr>
      <w:tr w:rsidR="00CE1AD6" w:rsidRPr="00CE1AD6" w14:paraId="1281624A" w14:textId="77777777" w:rsidTr="00F36B2B">
        <w:trPr>
          <w:trHeight w:val="535"/>
        </w:trPr>
        <w:tc>
          <w:tcPr>
            <w:tcW w:w="1701" w:type="dxa"/>
          </w:tcPr>
          <w:p w14:paraId="733B751A" w14:textId="77777777" w:rsidR="00CE1AD6" w:rsidRPr="00CE1AD6" w:rsidRDefault="00CE1AD6" w:rsidP="00CE1AD6">
            <w:pPr>
              <w:bidi w:val="0"/>
              <w:ind w:right="638"/>
              <w:jc w:val="right"/>
              <w:rPr>
                <w:rFonts w:ascii="Calibri Light" w:eastAsia="Times New Roman" w:hAnsi="Times New Roman" w:cs="Times New Roman"/>
              </w:rPr>
            </w:pPr>
            <w:r w:rsidRPr="00CE1AD6">
              <w:rPr>
                <w:rFonts w:ascii="Calibri Light" w:eastAsia="Times New Roman" w:hAnsi="Times New Roman" w:cs="Times New Roman"/>
                <w:spacing w:val="-5"/>
              </w:rPr>
              <w:t>27</w:t>
            </w:r>
          </w:p>
        </w:tc>
        <w:tc>
          <w:tcPr>
            <w:tcW w:w="5487" w:type="dxa"/>
          </w:tcPr>
          <w:p w14:paraId="4B084E85" w14:textId="77777777" w:rsidR="00CE1AD6" w:rsidRPr="00CE1AD6" w:rsidRDefault="00CE1AD6" w:rsidP="00CE1AD6">
            <w:pPr>
              <w:spacing w:line="243" w:lineRule="exact"/>
              <w:ind w:left="812"/>
              <w:rPr>
                <w:rFonts w:ascii="Times New Roman" w:eastAsia="Times New Roman" w:hAnsi="Times New Roman" w:cs="Times New Roman"/>
              </w:rPr>
            </w:pPr>
            <w:r w:rsidRPr="00CE1AD6">
              <w:rPr>
                <w:rFonts w:ascii="Times New Roman" w:eastAsia="Times New Roman" w:hAnsi="Times New Roman" w:cs="Times New Roman"/>
                <w:w w:val="71"/>
                <w:rtl/>
              </w:rPr>
              <w:t>وضوح</w:t>
            </w:r>
            <w:r w:rsidRPr="00CE1AD6">
              <w:rPr>
                <w:rFonts w:ascii="Times New Roman" w:eastAsia="Times New Roman" w:hAnsi="Times New Roman" w:cs="Times New Roman"/>
                <w:spacing w:val="-10"/>
                <w:rtl/>
              </w:rPr>
              <w:t xml:space="preserve"> </w:t>
            </w:r>
            <w:r w:rsidRPr="00CE1AD6">
              <w:rPr>
                <w:rFonts w:ascii="Times New Roman" w:eastAsia="Times New Roman" w:hAnsi="Times New Roman" w:cs="Times New Roman"/>
                <w:w w:val="71"/>
                <w:rtl/>
              </w:rPr>
              <w:t>وسهولة</w:t>
            </w:r>
            <w:r w:rsidRPr="00CE1AD6">
              <w:rPr>
                <w:rFonts w:ascii="Times New Roman" w:eastAsia="Times New Roman" w:hAnsi="Times New Roman" w:cs="Times New Roman"/>
                <w:spacing w:val="-8"/>
                <w:rtl/>
              </w:rPr>
              <w:t xml:space="preserve"> </w:t>
            </w:r>
            <w:r w:rsidRPr="00CE1AD6">
              <w:rPr>
                <w:rFonts w:ascii="Times New Roman" w:eastAsia="Times New Roman" w:hAnsi="Times New Roman" w:cs="Times New Roman"/>
                <w:w w:val="71"/>
                <w:rtl/>
              </w:rPr>
              <w:t>تتبع</w:t>
            </w:r>
            <w:r w:rsidRPr="00CE1AD6">
              <w:rPr>
                <w:rFonts w:ascii="Times New Roman" w:eastAsia="Times New Roman" w:hAnsi="Times New Roman" w:cs="Times New Roman"/>
                <w:spacing w:val="-11"/>
                <w:rtl/>
              </w:rPr>
              <w:t xml:space="preserve"> </w:t>
            </w:r>
            <w:r w:rsidRPr="00CE1AD6">
              <w:rPr>
                <w:rFonts w:ascii="Times New Roman" w:eastAsia="Times New Roman" w:hAnsi="Times New Roman" w:cs="Times New Roman"/>
                <w:w w:val="71"/>
                <w:rtl/>
              </w:rPr>
              <w:t>الشحنات</w:t>
            </w:r>
            <w:r w:rsidRPr="00CE1AD6">
              <w:rPr>
                <w:rFonts w:ascii="Times New Roman" w:eastAsia="Times New Roman" w:hAnsi="Times New Roman" w:cs="Times New Roman"/>
                <w:spacing w:val="-10"/>
                <w:rtl/>
              </w:rPr>
              <w:t xml:space="preserve"> </w:t>
            </w:r>
            <w:r w:rsidRPr="00CE1AD6">
              <w:rPr>
                <w:rFonts w:ascii="Times New Roman" w:eastAsia="Times New Roman" w:hAnsi="Times New Roman" w:cs="Times New Roman"/>
                <w:w w:val="71"/>
                <w:rtl/>
              </w:rPr>
              <w:t>عبر</w:t>
            </w:r>
            <w:r w:rsidRPr="00CE1AD6">
              <w:rPr>
                <w:rFonts w:ascii="Times New Roman" w:eastAsia="Times New Roman" w:hAnsi="Times New Roman" w:cs="Times New Roman"/>
                <w:spacing w:val="-11"/>
                <w:rtl/>
              </w:rPr>
              <w:t xml:space="preserve"> </w:t>
            </w:r>
            <w:proofErr w:type="gramStart"/>
            <w:r w:rsidRPr="00CE1AD6">
              <w:rPr>
                <w:rFonts w:ascii="Times New Roman" w:eastAsia="Times New Roman" w:hAnsi="Times New Roman" w:cs="Times New Roman"/>
                <w:w w:val="71"/>
                <w:rtl/>
              </w:rPr>
              <w:t>منصة</w:t>
            </w:r>
            <w:r w:rsidRPr="00CE1AD6">
              <w:rPr>
                <w:rFonts w:ascii="Times New Roman" w:eastAsia="Times New Roman" w:hAnsi="Times New Roman" w:cs="Times New Roman"/>
                <w:spacing w:val="-9"/>
                <w:rtl/>
              </w:rPr>
              <w:t xml:space="preserve"> </w:t>
            </w:r>
            <w:r w:rsidRPr="00CE1AD6">
              <w:rPr>
                <w:rFonts w:ascii="Times New Roman" w:eastAsia="Times New Roman" w:hAnsi="Times New Roman" w:cs="Times New Roman"/>
                <w:w w:val="71"/>
              </w:rPr>
              <w:t>)</w:t>
            </w:r>
            <w:r w:rsidRPr="00CE1AD6">
              <w:rPr>
                <w:rFonts w:ascii="Times New Roman" w:eastAsia="Times New Roman" w:hAnsi="Times New Roman" w:cs="Times New Roman"/>
                <w:w w:val="71"/>
                <w:rtl/>
              </w:rPr>
              <w:t>فسح</w:t>
            </w:r>
            <w:proofErr w:type="gramEnd"/>
            <w:r w:rsidRPr="00CE1AD6">
              <w:rPr>
                <w:rFonts w:ascii="Times New Roman" w:eastAsia="Times New Roman" w:hAnsi="Times New Roman" w:cs="Times New Roman"/>
                <w:w w:val="71"/>
              </w:rPr>
              <w:t>(</w:t>
            </w:r>
          </w:p>
        </w:tc>
        <w:tc>
          <w:tcPr>
            <w:tcW w:w="2176" w:type="dxa"/>
          </w:tcPr>
          <w:p w14:paraId="18B929B2" w14:textId="77777777" w:rsidR="00CE1AD6" w:rsidRPr="00CE1AD6" w:rsidRDefault="00CE1AD6" w:rsidP="00CE1AD6">
            <w:pPr>
              <w:ind w:left="287"/>
              <w:rPr>
                <w:rFonts w:ascii="Calibri Light" w:eastAsia="Times New Roman" w:hAnsi="Times New Roman" w:cs="Calibri Light"/>
              </w:rPr>
            </w:pPr>
            <w:r w:rsidRPr="00CE1AD6">
              <w:rPr>
                <w:rFonts w:ascii="Times New Roman" w:eastAsia="Times New Roman" w:hAnsi="Times New Roman" w:cs="Times New Roman"/>
                <w:w w:val="79"/>
                <w:rtl/>
              </w:rPr>
              <w:t>الشكل</w:t>
            </w:r>
            <w:r w:rsidRPr="00CE1AD6">
              <w:rPr>
                <w:rFonts w:ascii="Calibri Light" w:eastAsia="Times New Roman" w:hAnsi="Times New Roman" w:cs="Calibri Light"/>
                <w:spacing w:val="38"/>
                <w:rtl/>
              </w:rPr>
              <w:t xml:space="preserve"> </w:t>
            </w:r>
            <w:r w:rsidRPr="00CE1AD6">
              <w:rPr>
                <w:rFonts w:ascii="Calibri Light" w:eastAsia="Times New Roman" w:hAnsi="Times New Roman" w:cs="Calibri Light"/>
                <w:w w:val="79"/>
              </w:rPr>
              <w:t>4.14</w:t>
            </w:r>
          </w:p>
        </w:tc>
      </w:tr>
      <w:tr w:rsidR="00CE1AD6" w:rsidRPr="00CE1AD6" w14:paraId="67967FA0" w14:textId="77777777" w:rsidTr="00F36B2B">
        <w:trPr>
          <w:trHeight w:val="540"/>
        </w:trPr>
        <w:tc>
          <w:tcPr>
            <w:tcW w:w="1701" w:type="dxa"/>
          </w:tcPr>
          <w:p w14:paraId="08A47572" w14:textId="77777777" w:rsidR="00CE1AD6" w:rsidRPr="00CE1AD6" w:rsidRDefault="00CE1AD6" w:rsidP="00CE1AD6">
            <w:pPr>
              <w:bidi w:val="0"/>
              <w:ind w:right="638"/>
              <w:jc w:val="right"/>
              <w:rPr>
                <w:rFonts w:ascii="Calibri Light" w:eastAsia="Times New Roman" w:hAnsi="Times New Roman" w:cs="Times New Roman"/>
              </w:rPr>
            </w:pPr>
            <w:r w:rsidRPr="00CE1AD6">
              <w:rPr>
                <w:rFonts w:ascii="Calibri Light" w:eastAsia="Times New Roman" w:hAnsi="Times New Roman" w:cs="Times New Roman"/>
                <w:spacing w:val="-5"/>
              </w:rPr>
              <w:t>29</w:t>
            </w:r>
          </w:p>
        </w:tc>
        <w:tc>
          <w:tcPr>
            <w:tcW w:w="5487" w:type="dxa"/>
          </w:tcPr>
          <w:p w14:paraId="283A519C" w14:textId="77777777" w:rsidR="00CE1AD6" w:rsidRPr="00CE1AD6" w:rsidRDefault="00CE1AD6" w:rsidP="00CE1AD6">
            <w:pPr>
              <w:spacing w:line="232" w:lineRule="auto"/>
              <w:ind w:left="87" w:right="520" w:firstLine="725"/>
              <w:rPr>
                <w:rFonts w:ascii="Times New Roman" w:eastAsia="Times New Roman" w:hAnsi="Times New Roman" w:cs="Times New Roman"/>
              </w:rPr>
            </w:pPr>
            <w:r w:rsidRPr="00CE1AD6">
              <w:rPr>
                <w:rFonts w:ascii="Times New Roman" w:eastAsia="Times New Roman" w:hAnsi="Times New Roman" w:cs="Times New Roman"/>
                <w:w w:val="67"/>
                <w:rtl/>
              </w:rPr>
              <w:t>فعالية</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وصول</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الإشعارات</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والتحديثات</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في</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الوقت</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المناسب</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عبر</w:t>
            </w:r>
            <w:r w:rsidRPr="00CE1AD6">
              <w:rPr>
                <w:rFonts w:ascii="Times New Roman" w:eastAsia="Times New Roman" w:hAnsi="Times New Roman" w:cs="Times New Roman"/>
                <w:w w:val="74"/>
                <w:rtl/>
              </w:rPr>
              <w:t xml:space="preserve"> </w:t>
            </w:r>
            <w:proofErr w:type="gramStart"/>
            <w:r w:rsidRPr="00CE1AD6">
              <w:rPr>
                <w:rFonts w:ascii="Times New Roman" w:eastAsia="Times New Roman" w:hAnsi="Times New Roman" w:cs="Times New Roman"/>
                <w:w w:val="74"/>
                <w:rtl/>
              </w:rPr>
              <w:t>منصة</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74"/>
              </w:rPr>
              <w:t>)</w:t>
            </w:r>
            <w:r w:rsidRPr="00CE1AD6">
              <w:rPr>
                <w:rFonts w:ascii="Times New Roman" w:eastAsia="Times New Roman" w:hAnsi="Times New Roman" w:cs="Times New Roman"/>
                <w:w w:val="74"/>
                <w:rtl/>
              </w:rPr>
              <w:t>فسح</w:t>
            </w:r>
            <w:proofErr w:type="gramEnd"/>
            <w:r w:rsidRPr="00CE1AD6">
              <w:rPr>
                <w:rFonts w:ascii="Times New Roman" w:eastAsia="Times New Roman" w:hAnsi="Times New Roman" w:cs="Times New Roman"/>
                <w:w w:val="74"/>
              </w:rPr>
              <w:t>(</w:t>
            </w:r>
          </w:p>
        </w:tc>
        <w:tc>
          <w:tcPr>
            <w:tcW w:w="2176" w:type="dxa"/>
          </w:tcPr>
          <w:p w14:paraId="6059942E" w14:textId="77777777" w:rsidR="00CE1AD6" w:rsidRPr="00CE1AD6" w:rsidRDefault="00CE1AD6" w:rsidP="00CE1AD6">
            <w:pPr>
              <w:ind w:left="287"/>
              <w:rPr>
                <w:rFonts w:ascii="Calibri Light" w:eastAsia="Times New Roman" w:hAnsi="Times New Roman" w:cs="Calibri Light"/>
              </w:rPr>
            </w:pPr>
            <w:r w:rsidRPr="00CE1AD6">
              <w:rPr>
                <w:rFonts w:ascii="Times New Roman" w:eastAsia="Times New Roman" w:hAnsi="Times New Roman" w:cs="Times New Roman"/>
                <w:w w:val="79"/>
                <w:rtl/>
              </w:rPr>
              <w:t>الشكل</w:t>
            </w:r>
            <w:r w:rsidRPr="00CE1AD6">
              <w:rPr>
                <w:rFonts w:ascii="Calibri Light" w:eastAsia="Times New Roman" w:hAnsi="Times New Roman" w:cs="Calibri Light"/>
                <w:spacing w:val="38"/>
                <w:rtl/>
              </w:rPr>
              <w:t xml:space="preserve"> </w:t>
            </w:r>
            <w:r w:rsidRPr="00CE1AD6">
              <w:rPr>
                <w:rFonts w:ascii="Calibri Light" w:eastAsia="Times New Roman" w:hAnsi="Times New Roman" w:cs="Calibri Light"/>
                <w:w w:val="79"/>
              </w:rPr>
              <w:t>4.15</w:t>
            </w:r>
          </w:p>
        </w:tc>
      </w:tr>
      <w:tr w:rsidR="00CE1AD6" w:rsidRPr="00CE1AD6" w14:paraId="0E5ACF6C" w14:textId="77777777" w:rsidTr="00F36B2B">
        <w:trPr>
          <w:trHeight w:val="535"/>
        </w:trPr>
        <w:tc>
          <w:tcPr>
            <w:tcW w:w="1701" w:type="dxa"/>
          </w:tcPr>
          <w:p w14:paraId="13AB11F1" w14:textId="77777777" w:rsidR="00CE1AD6" w:rsidRPr="00CE1AD6" w:rsidRDefault="00CE1AD6" w:rsidP="00CE1AD6">
            <w:pPr>
              <w:bidi w:val="0"/>
              <w:ind w:right="638"/>
              <w:jc w:val="right"/>
              <w:rPr>
                <w:rFonts w:ascii="Calibri Light" w:eastAsia="Times New Roman" w:hAnsi="Times New Roman" w:cs="Times New Roman"/>
              </w:rPr>
            </w:pPr>
            <w:r w:rsidRPr="00CE1AD6">
              <w:rPr>
                <w:rFonts w:ascii="Calibri Light" w:eastAsia="Times New Roman" w:hAnsi="Times New Roman" w:cs="Times New Roman"/>
                <w:spacing w:val="-5"/>
              </w:rPr>
              <w:t>30</w:t>
            </w:r>
          </w:p>
        </w:tc>
        <w:tc>
          <w:tcPr>
            <w:tcW w:w="5487" w:type="dxa"/>
          </w:tcPr>
          <w:p w14:paraId="24DC04D9" w14:textId="77777777" w:rsidR="00CE1AD6" w:rsidRPr="00CE1AD6" w:rsidRDefault="00CE1AD6" w:rsidP="00CE1AD6">
            <w:pPr>
              <w:spacing w:line="232" w:lineRule="auto"/>
              <w:ind w:left="87" w:right="230" w:firstLine="725"/>
              <w:rPr>
                <w:rFonts w:ascii="Times New Roman" w:eastAsia="Times New Roman" w:hAnsi="Times New Roman" w:cs="Times New Roman"/>
              </w:rPr>
            </w:pPr>
            <w:r w:rsidRPr="00CE1AD6">
              <w:rPr>
                <w:rFonts w:ascii="Times New Roman" w:eastAsia="Times New Roman" w:hAnsi="Times New Roman" w:cs="Times New Roman"/>
                <w:w w:val="68"/>
                <w:rtl/>
              </w:rPr>
              <w:t>أثر</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8"/>
                <w:rtl/>
              </w:rPr>
              <w:t>التحول</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8"/>
                <w:rtl/>
              </w:rPr>
              <w:t>الرقمي</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8"/>
                <w:rtl/>
              </w:rPr>
              <w:t>في</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8"/>
                <w:rtl/>
              </w:rPr>
              <w:t>تقليل</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8"/>
                <w:rtl/>
              </w:rPr>
              <w:t>الحاجة</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8"/>
                <w:rtl/>
              </w:rPr>
              <w:t>للتواصل</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8"/>
                <w:rtl/>
              </w:rPr>
              <w:t>المباشر</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8"/>
                <w:rtl/>
              </w:rPr>
              <w:t>أو</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8"/>
                <w:rtl/>
              </w:rPr>
              <w:t>الحضور</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52"/>
                <w:rtl/>
              </w:rPr>
              <w:t>الفعلي</w:t>
            </w:r>
          </w:p>
        </w:tc>
        <w:tc>
          <w:tcPr>
            <w:tcW w:w="2176" w:type="dxa"/>
          </w:tcPr>
          <w:p w14:paraId="27B2B873" w14:textId="77777777" w:rsidR="00CE1AD6" w:rsidRPr="00CE1AD6" w:rsidRDefault="00CE1AD6" w:rsidP="00CE1AD6">
            <w:pPr>
              <w:ind w:left="287"/>
              <w:rPr>
                <w:rFonts w:ascii="Calibri Light" w:eastAsia="Times New Roman" w:hAnsi="Times New Roman" w:cs="Calibri Light"/>
              </w:rPr>
            </w:pPr>
            <w:r w:rsidRPr="00CE1AD6">
              <w:rPr>
                <w:rFonts w:ascii="Times New Roman" w:eastAsia="Times New Roman" w:hAnsi="Times New Roman" w:cs="Times New Roman"/>
                <w:w w:val="79"/>
                <w:rtl/>
              </w:rPr>
              <w:t>الشكل</w:t>
            </w:r>
            <w:r w:rsidRPr="00CE1AD6">
              <w:rPr>
                <w:rFonts w:ascii="Calibri Light" w:eastAsia="Times New Roman" w:hAnsi="Times New Roman" w:cs="Calibri Light"/>
                <w:spacing w:val="38"/>
                <w:rtl/>
              </w:rPr>
              <w:t xml:space="preserve"> </w:t>
            </w:r>
            <w:r w:rsidRPr="00CE1AD6">
              <w:rPr>
                <w:rFonts w:ascii="Calibri Light" w:eastAsia="Times New Roman" w:hAnsi="Times New Roman" w:cs="Calibri Light"/>
                <w:w w:val="79"/>
              </w:rPr>
              <w:t>4.16</w:t>
            </w:r>
          </w:p>
        </w:tc>
      </w:tr>
      <w:tr w:rsidR="00CE1AD6" w:rsidRPr="00CE1AD6" w14:paraId="51B7D4FD" w14:textId="77777777" w:rsidTr="00F36B2B">
        <w:trPr>
          <w:trHeight w:val="540"/>
        </w:trPr>
        <w:tc>
          <w:tcPr>
            <w:tcW w:w="1701" w:type="dxa"/>
          </w:tcPr>
          <w:p w14:paraId="4CD42C30" w14:textId="77777777" w:rsidR="00CE1AD6" w:rsidRPr="00CE1AD6" w:rsidRDefault="00CE1AD6" w:rsidP="00CE1AD6">
            <w:pPr>
              <w:bidi w:val="0"/>
              <w:ind w:right="638"/>
              <w:jc w:val="right"/>
              <w:rPr>
                <w:rFonts w:ascii="Calibri Light" w:eastAsia="Times New Roman" w:hAnsi="Times New Roman" w:cs="Times New Roman"/>
              </w:rPr>
            </w:pPr>
            <w:r w:rsidRPr="00CE1AD6">
              <w:rPr>
                <w:rFonts w:ascii="Calibri Light" w:eastAsia="Times New Roman" w:hAnsi="Times New Roman" w:cs="Times New Roman"/>
                <w:spacing w:val="-5"/>
              </w:rPr>
              <w:t>32</w:t>
            </w:r>
          </w:p>
        </w:tc>
        <w:tc>
          <w:tcPr>
            <w:tcW w:w="5487" w:type="dxa"/>
          </w:tcPr>
          <w:p w14:paraId="02B011FF" w14:textId="77777777" w:rsidR="00CE1AD6" w:rsidRPr="00CE1AD6" w:rsidRDefault="00CE1AD6" w:rsidP="00CE1AD6">
            <w:pPr>
              <w:spacing w:line="232" w:lineRule="auto"/>
              <w:ind w:left="87" w:right="405" w:firstLine="721"/>
              <w:rPr>
                <w:rFonts w:ascii="Times New Roman" w:eastAsia="Times New Roman" w:hAnsi="Times New Roman" w:cs="Times New Roman"/>
              </w:rPr>
            </w:pPr>
            <w:r w:rsidRPr="00CE1AD6">
              <w:rPr>
                <w:rFonts w:ascii="Times New Roman" w:eastAsia="Times New Roman" w:hAnsi="Times New Roman" w:cs="Times New Roman"/>
                <w:w w:val="67"/>
                <w:rtl/>
              </w:rPr>
              <w:t>أثر</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التحول</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الرقمي</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في</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تقليل</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الحاجة</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للذهاب</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للمكتب</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أو</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الاتصال</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59"/>
                <w:rtl/>
              </w:rPr>
              <w:t>الهاتفي</w:t>
            </w:r>
          </w:p>
        </w:tc>
        <w:tc>
          <w:tcPr>
            <w:tcW w:w="2176" w:type="dxa"/>
          </w:tcPr>
          <w:p w14:paraId="37AF0DF9" w14:textId="77777777" w:rsidR="00CE1AD6" w:rsidRPr="00CE1AD6" w:rsidRDefault="00CE1AD6" w:rsidP="00CE1AD6">
            <w:pPr>
              <w:ind w:left="287"/>
              <w:rPr>
                <w:rFonts w:ascii="Calibri Light" w:eastAsia="Times New Roman" w:hAnsi="Times New Roman" w:cs="Calibri Light"/>
              </w:rPr>
            </w:pPr>
            <w:r w:rsidRPr="00CE1AD6">
              <w:rPr>
                <w:rFonts w:ascii="Times New Roman" w:eastAsia="Times New Roman" w:hAnsi="Times New Roman" w:cs="Times New Roman"/>
                <w:w w:val="79"/>
                <w:rtl/>
              </w:rPr>
              <w:t>الشكل</w:t>
            </w:r>
            <w:r w:rsidRPr="00CE1AD6">
              <w:rPr>
                <w:rFonts w:ascii="Calibri Light" w:eastAsia="Times New Roman" w:hAnsi="Times New Roman" w:cs="Calibri Light"/>
                <w:spacing w:val="38"/>
                <w:rtl/>
              </w:rPr>
              <w:t xml:space="preserve"> </w:t>
            </w:r>
            <w:r w:rsidRPr="00CE1AD6">
              <w:rPr>
                <w:rFonts w:ascii="Calibri Light" w:eastAsia="Times New Roman" w:hAnsi="Times New Roman" w:cs="Calibri Light"/>
                <w:w w:val="79"/>
              </w:rPr>
              <w:t>4.17</w:t>
            </w:r>
          </w:p>
        </w:tc>
      </w:tr>
      <w:tr w:rsidR="00CE1AD6" w:rsidRPr="00CE1AD6" w14:paraId="05EBF285" w14:textId="77777777" w:rsidTr="00F36B2B">
        <w:trPr>
          <w:trHeight w:val="535"/>
        </w:trPr>
        <w:tc>
          <w:tcPr>
            <w:tcW w:w="1701" w:type="dxa"/>
          </w:tcPr>
          <w:p w14:paraId="1472BBFD" w14:textId="77777777" w:rsidR="00CE1AD6" w:rsidRPr="00CE1AD6" w:rsidRDefault="00CE1AD6" w:rsidP="00CE1AD6">
            <w:pPr>
              <w:bidi w:val="0"/>
              <w:ind w:right="638"/>
              <w:jc w:val="right"/>
              <w:rPr>
                <w:rFonts w:ascii="Calibri Light" w:eastAsia="Times New Roman" w:hAnsi="Times New Roman" w:cs="Times New Roman"/>
              </w:rPr>
            </w:pPr>
            <w:r w:rsidRPr="00CE1AD6">
              <w:rPr>
                <w:rFonts w:ascii="Calibri Light" w:eastAsia="Times New Roman" w:hAnsi="Times New Roman" w:cs="Times New Roman"/>
                <w:spacing w:val="-5"/>
              </w:rPr>
              <w:t>33</w:t>
            </w:r>
          </w:p>
        </w:tc>
        <w:tc>
          <w:tcPr>
            <w:tcW w:w="5487" w:type="dxa"/>
          </w:tcPr>
          <w:p w14:paraId="10A296BB" w14:textId="77777777" w:rsidR="00CE1AD6" w:rsidRPr="00CE1AD6" w:rsidRDefault="00CE1AD6" w:rsidP="00CE1AD6">
            <w:pPr>
              <w:spacing w:line="238" w:lineRule="exact"/>
              <w:ind w:left="811"/>
              <w:rPr>
                <w:rFonts w:ascii="Times New Roman" w:eastAsia="Times New Roman" w:hAnsi="Times New Roman" w:cs="Times New Roman"/>
              </w:rPr>
            </w:pPr>
            <w:r w:rsidRPr="00CE1AD6">
              <w:rPr>
                <w:rFonts w:ascii="Times New Roman" w:eastAsia="Times New Roman" w:hAnsi="Times New Roman" w:cs="Times New Roman"/>
                <w:w w:val="77"/>
                <w:rtl/>
              </w:rPr>
              <w:t>سهولة</w:t>
            </w:r>
            <w:r w:rsidRPr="00CE1AD6">
              <w:rPr>
                <w:rFonts w:ascii="Times New Roman" w:eastAsia="Times New Roman" w:hAnsi="Times New Roman" w:cs="Times New Roman"/>
                <w:spacing w:val="-3"/>
                <w:rtl/>
              </w:rPr>
              <w:t xml:space="preserve"> </w:t>
            </w:r>
            <w:r w:rsidRPr="00CE1AD6">
              <w:rPr>
                <w:rFonts w:ascii="Times New Roman" w:eastAsia="Times New Roman" w:hAnsi="Times New Roman" w:cs="Times New Roman"/>
                <w:w w:val="77"/>
                <w:rtl/>
              </w:rPr>
              <w:t>فهم</w:t>
            </w:r>
            <w:r w:rsidRPr="00CE1AD6">
              <w:rPr>
                <w:rFonts w:ascii="Times New Roman" w:eastAsia="Times New Roman" w:hAnsi="Times New Roman" w:cs="Times New Roman"/>
                <w:spacing w:val="-3"/>
                <w:rtl/>
              </w:rPr>
              <w:t xml:space="preserve"> </w:t>
            </w:r>
            <w:r w:rsidRPr="00CE1AD6">
              <w:rPr>
                <w:rFonts w:ascii="Times New Roman" w:eastAsia="Times New Roman" w:hAnsi="Times New Roman" w:cs="Times New Roman"/>
                <w:w w:val="77"/>
                <w:rtl/>
              </w:rPr>
              <w:t>إجراءات</w:t>
            </w:r>
            <w:r w:rsidRPr="00CE1AD6">
              <w:rPr>
                <w:rFonts w:ascii="Times New Roman" w:eastAsia="Times New Roman" w:hAnsi="Times New Roman" w:cs="Times New Roman"/>
                <w:spacing w:val="-5"/>
                <w:rtl/>
              </w:rPr>
              <w:t xml:space="preserve"> </w:t>
            </w:r>
            <w:r w:rsidRPr="00CE1AD6">
              <w:rPr>
                <w:rFonts w:ascii="Times New Roman" w:eastAsia="Times New Roman" w:hAnsi="Times New Roman" w:cs="Times New Roman"/>
                <w:w w:val="77"/>
                <w:rtl/>
              </w:rPr>
              <w:t>التخليص</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77"/>
                <w:rtl/>
              </w:rPr>
              <w:t>الجمركي</w:t>
            </w:r>
            <w:r w:rsidRPr="00CE1AD6">
              <w:rPr>
                <w:rFonts w:ascii="Times New Roman" w:eastAsia="Times New Roman" w:hAnsi="Times New Roman" w:cs="Times New Roman"/>
                <w:spacing w:val="-5"/>
                <w:rtl/>
              </w:rPr>
              <w:t xml:space="preserve"> </w:t>
            </w:r>
            <w:r w:rsidRPr="00CE1AD6">
              <w:rPr>
                <w:rFonts w:ascii="Times New Roman" w:eastAsia="Times New Roman" w:hAnsi="Times New Roman" w:cs="Times New Roman"/>
                <w:w w:val="77"/>
                <w:rtl/>
              </w:rPr>
              <w:t>من</w:t>
            </w:r>
            <w:r w:rsidRPr="00CE1AD6">
              <w:rPr>
                <w:rFonts w:ascii="Times New Roman" w:eastAsia="Times New Roman" w:hAnsi="Times New Roman" w:cs="Times New Roman"/>
                <w:spacing w:val="-1"/>
                <w:rtl/>
              </w:rPr>
              <w:t xml:space="preserve"> </w:t>
            </w:r>
            <w:r w:rsidRPr="00CE1AD6">
              <w:rPr>
                <w:rFonts w:ascii="Times New Roman" w:eastAsia="Times New Roman" w:hAnsi="Times New Roman" w:cs="Times New Roman"/>
                <w:w w:val="77"/>
                <w:rtl/>
              </w:rPr>
              <w:t>خلال</w:t>
            </w:r>
            <w:r w:rsidRPr="00CE1AD6">
              <w:rPr>
                <w:rFonts w:ascii="Times New Roman" w:eastAsia="Times New Roman" w:hAnsi="Times New Roman" w:cs="Times New Roman"/>
                <w:spacing w:val="-3"/>
                <w:rtl/>
              </w:rPr>
              <w:t xml:space="preserve"> </w:t>
            </w:r>
            <w:r w:rsidRPr="00CE1AD6">
              <w:rPr>
                <w:rFonts w:ascii="Times New Roman" w:eastAsia="Times New Roman" w:hAnsi="Times New Roman" w:cs="Times New Roman"/>
                <w:w w:val="77"/>
                <w:rtl/>
              </w:rPr>
              <w:t>الأنظمة</w:t>
            </w:r>
            <w:r w:rsidRPr="00CE1AD6">
              <w:rPr>
                <w:rFonts w:ascii="Times New Roman" w:eastAsia="Times New Roman" w:hAnsi="Times New Roman" w:cs="Times New Roman"/>
                <w:spacing w:val="-5"/>
                <w:rtl/>
              </w:rPr>
              <w:t xml:space="preserve"> </w:t>
            </w:r>
            <w:r w:rsidRPr="00CE1AD6">
              <w:rPr>
                <w:rFonts w:ascii="Times New Roman" w:eastAsia="Times New Roman" w:hAnsi="Times New Roman" w:cs="Times New Roman"/>
                <w:w w:val="77"/>
                <w:rtl/>
              </w:rPr>
              <w:t>الرقمية</w:t>
            </w:r>
          </w:p>
        </w:tc>
        <w:tc>
          <w:tcPr>
            <w:tcW w:w="2176" w:type="dxa"/>
          </w:tcPr>
          <w:p w14:paraId="487D31CA" w14:textId="77777777" w:rsidR="00CE1AD6" w:rsidRPr="00CE1AD6" w:rsidRDefault="00CE1AD6" w:rsidP="00CE1AD6">
            <w:pPr>
              <w:ind w:left="287"/>
              <w:rPr>
                <w:rFonts w:ascii="Calibri Light" w:eastAsia="Times New Roman" w:hAnsi="Times New Roman" w:cs="Calibri Light"/>
              </w:rPr>
            </w:pPr>
            <w:r w:rsidRPr="00CE1AD6">
              <w:rPr>
                <w:rFonts w:ascii="Times New Roman" w:eastAsia="Times New Roman" w:hAnsi="Times New Roman" w:cs="Times New Roman"/>
                <w:w w:val="79"/>
                <w:rtl/>
              </w:rPr>
              <w:t>الشكل</w:t>
            </w:r>
            <w:r w:rsidRPr="00CE1AD6">
              <w:rPr>
                <w:rFonts w:ascii="Calibri Light" w:eastAsia="Times New Roman" w:hAnsi="Times New Roman" w:cs="Calibri Light"/>
                <w:spacing w:val="38"/>
                <w:rtl/>
              </w:rPr>
              <w:t xml:space="preserve"> </w:t>
            </w:r>
            <w:r w:rsidRPr="00CE1AD6">
              <w:rPr>
                <w:rFonts w:ascii="Calibri Light" w:eastAsia="Times New Roman" w:hAnsi="Times New Roman" w:cs="Calibri Light"/>
                <w:w w:val="79"/>
              </w:rPr>
              <w:t>4.18</w:t>
            </w:r>
          </w:p>
        </w:tc>
      </w:tr>
      <w:tr w:rsidR="00CE1AD6" w:rsidRPr="00CE1AD6" w14:paraId="0A61C33B" w14:textId="77777777" w:rsidTr="00F36B2B">
        <w:trPr>
          <w:trHeight w:val="565"/>
        </w:trPr>
        <w:tc>
          <w:tcPr>
            <w:tcW w:w="1701" w:type="dxa"/>
          </w:tcPr>
          <w:p w14:paraId="47C38D84" w14:textId="77777777" w:rsidR="00CE1AD6" w:rsidRPr="00CE1AD6" w:rsidRDefault="00CE1AD6" w:rsidP="00CE1AD6">
            <w:pPr>
              <w:bidi w:val="0"/>
              <w:spacing w:before="1"/>
              <w:ind w:right="638"/>
              <w:jc w:val="right"/>
              <w:rPr>
                <w:rFonts w:ascii="Calibri Light" w:eastAsia="Times New Roman" w:hAnsi="Times New Roman" w:cs="Times New Roman"/>
              </w:rPr>
            </w:pPr>
            <w:r w:rsidRPr="00CE1AD6">
              <w:rPr>
                <w:rFonts w:ascii="Calibri Light" w:eastAsia="Times New Roman" w:hAnsi="Times New Roman" w:cs="Times New Roman"/>
                <w:spacing w:val="-5"/>
              </w:rPr>
              <w:t>35</w:t>
            </w:r>
          </w:p>
        </w:tc>
        <w:tc>
          <w:tcPr>
            <w:tcW w:w="5487" w:type="dxa"/>
          </w:tcPr>
          <w:p w14:paraId="3418D972" w14:textId="77777777" w:rsidR="00CE1AD6" w:rsidRPr="00CE1AD6" w:rsidRDefault="00CE1AD6" w:rsidP="00CE1AD6">
            <w:pPr>
              <w:spacing w:line="228" w:lineRule="auto"/>
              <w:ind w:left="86" w:right="295" w:firstLine="724"/>
              <w:rPr>
                <w:rFonts w:ascii="Times New Roman" w:eastAsia="Times New Roman" w:hAnsi="Times New Roman" w:cs="Times New Roman"/>
              </w:rPr>
            </w:pPr>
            <w:r w:rsidRPr="00CE1AD6">
              <w:rPr>
                <w:rFonts w:ascii="Times New Roman" w:eastAsia="Times New Roman" w:hAnsi="Times New Roman" w:cs="Times New Roman"/>
                <w:w w:val="66"/>
                <w:rtl/>
              </w:rPr>
              <w:t>مقترحات</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6"/>
                <w:rtl/>
              </w:rPr>
              <w:t>المشاركين</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6"/>
                <w:rtl/>
              </w:rPr>
              <w:t>لتحسين</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6"/>
                <w:rtl/>
              </w:rPr>
              <w:t>تجربة</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6"/>
                <w:rtl/>
              </w:rPr>
              <w:t>التحول</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6"/>
                <w:rtl/>
              </w:rPr>
              <w:t>الرقمي</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6"/>
                <w:rtl/>
              </w:rPr>
              <w:t>في</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6"/>
                <w:rtl/>
              </w:rPr>
              <w:t>التخليص</w:t>
            </w:r>
            <w:r w:rsidRPr="00CE1AD6">
              <w:rPr>
                <w:rFonts w:ascii="Times New Roman" w:eastAsia="Times New Roman" w:hAnsi="Times New Roman" w:cs="Times New Roman"/>
                <w:w w:val="81"/>
                <w:rtl/>
              </w:rPr>
              <w:t xml:space="preserve"> الجمركي</w:t>
            </w:r>
          </w:p>
        </w:tc>
        <w:tc>
          <w:tcPr>
            <w:tcW w:w="2176" w:type="dxa"/>
          </w:tcPr>
          <w:p w14:paraId="385AB1BF" w14:textId="77777777" w:rsidR="00CE1AD6" w:rsidRPr="00CE1AD6" w:rsidRDefault="00CE1AD6" w:rsidP="00CE1AD6">
            <w:pPr>
              <w:spacing w:before="1"/>
              <w:ind w:left="287"/>
              <w:rPr>
                <w:rFonts w:ascii="Calibri Light" w:eastAsia="Times New Roman" w:hAnsi="Times New Roman" w:cs="Calibri Light"/>
              </w:rPr>
            </w:pPr>
            <w:r w:rsidRPr="00CE1AD6">
              <w:rPr>
                <w:rFonts w:ascii="Times New Roman" w:eastAsia="Times New Roman" w:hAnsi="Times New Roman" w:cs="Times New Roman"/>
                <w:w w:val="79"/>
                <w:rtl/>
              </w:rPr>
              <w:t>الشكل</w:t>
            </w:r>
            <w:r w:rsidRPr="00CE1AD6">
              <w:rPr>
                <w:rFonts w:ascii="Calibri Light" w:eastAsia="Times New Roman" w:hAnsi="Times New Roman" w:cs="Calibri Light"/>
                <w:spacing w:val="38"/>
                <w:rtl/>
              </w:rPr>
              <w:t xml:space="preserve"> </w:t>
            </w:r>
            <w:r w:rsidRPr="00CE1AD6">
              <w:rPr>
                <w:rFonts w:ascii="Calibri Light" w:eastAsia="Times New Roman" w:hAnsi="Times New Roman" w:cs="Calibri Light"/>
                <w:w w:val="79"/>
              </w:rPr>
              <w:t>4.19</w:t>
            </w:r>
          </w:p>
        </w:tc>
      </w:tr>
    </w:tbl>
    <w:p w14:paraId="638B75EA" w14:textId="77777777" w:rsidR="00CE1AD6" w:rsidRPr="00CE1AD6" w:rsidRDefault="00CE1AD6" w:rsidP="00CE1AD6">
      <w:pPr>
        <w:widowControl w:val="0"/>
        <w:autoSpaceDE w:val="0"/>
        <w:autoSpaceDN w:val="0"/>
        <w:bidi w:val="0"/>
        <w:spacing w:before="21" w:after="0" w:line="240" w:lineRule="auto"/>
        <w:ind w:left="820" w:right="706"/>
        <w:jc w:val="center"/>
        <w:rPr>
          <w:rFonts w:ascii="Calibri" w:eastAsia="Times New Roman" w:hAnsi="Times New Roman" w:cs="Calibri"/>
          <w:b/>
          <w:bCs/>
          <w:kern w:val="0"/>
          <w:sz w:val="40"/>
          <w:szCs w:val="40"/>
          <w14:ligatures w14:val="none"/>
        </w:rPr>
      </w:pPr>
      <w:r w:rsidRPr="00CE1AD6">
        <w:rPr>
          <w:rFonts w:ascii="Arial" w:eastAsia="Times New Roman" w:hAnsi="Times New Roman" w:cs="Arial"/>
          <w:b/>
          <w:bCs/>
          <w:w w:val="85"/>
          <w:kern w:val="0"/>
          <w:sz w:val="40"/>
          <w:szCs w:val="40"/>
          <w:rtl/>
          <w14:ligatures w14:val="none"/>
        </w:rPr>
        <w:t>المصطلحات</w:t>
      </w:r>
      <w:r w:rsidRPr="00CE1AD6">
        <w:rPr>
          <w:rFonts w:ascii="Arial" w:eastAsia="Times New Roman" w:hAnsi="Times New Roman" w:cs="Arial"/>
          <w:b/>
          <w:bCs/>
          <w:spacing w:val="54"/>
          <w:kern w:val="0"/>
          <w:sz w:val="40"/>
          <w:szCs w:val="40"/>
          <w14:ligatures w14:val="none"/>
        </w:rPr>
        <w:t xml:space="preserve"> </w:t>
      </w:r>
      <w:r w:rsidRPr="00CE1AD6">
        <w:rPr>
          <w:rFonts w:ascii="Arial" w:eastAsia="Times New Roman" w:hAnsi="Times New Roman" w:cs="Arial"/>
          <w:b/>
          <w:bCs/>
          <w:w w:val="85"/>
          <w:kern w:val="0"/>
          <w:sz w:val="40"/>
          <w:szCs w:val="40"/>
          <w:rtl/>
          <w14:ligatures w14:val="none"/>
        </w:rPr>
        <w:t>قائمة</w:t>
      </w:r>
      <w:r w:rsidRPr="00CE1AD6">
        <w:rPr>
          <w:rFonts w:ascii="Calibri" w:eastAsia="Times New Roman" w:hAnsi="Times New Roman" w:cs="Calibri"/>
          <w:b/>
          <w:bCs/>
          <w:w w:val="85"/>
          <w:kern w:val="0"/>
          <w:sz w:val="40"/>
          <w:szCs w:val="40"/>
          <w14:ligatures w14:val="none"/>
        </w:rPr>
        <w:t>|</w:t>
      </w:r>
      <w:r w:rsidRPr="00CE1AD6">
        <w:rPr>
          <w:rFonts w:ascii="Calibri" w:eastAsia="Times New Roman" w:hAnsi="Times New Roman" w:cs="Calibri"/>
          <w:b/>
          <w:bCs/>
          <w:spacing w:val="45"/>
          <w:kern w:val="0"/>
          <w:sz w:val="40"/>
          <w:szCs w:val="40"/>
          <w14:ligatures w14:val="none"/>
        </w:rPr>
        <w:t xml:space="preserve"> </w:t>
      </w:r>
      <w:r w:rsidRPr="00CE1AD6">
        <w:rPr>
          <w:rFonts w:ascii="Calibri" w:eastAsia="Times New Roman" w:hAnsi="Times New Roman" w:cs="Calibri"/>
          <w:b/>
          <w:bCs/>
          <w:w w:val="85"/>
          <w:kern w:val="0"/>
          <w:sz w:val="40"/>
          <w:szCs w:val="40"/>
          <w14:ligatures w14:val="none"/>
        </w:rPr>
        <w:t>List</w:t>
      </w:r>
      <w:r w:rsidRPr="00CE1AD6">
        <w:rPr>
          <w:rFonts w:ascii="Calibri" w:eastAsia="Times New Roman" w:hAnsi="Times New Roman" w:cs="Calibri"/>
          <w:b/>
          <w:bCs/>
          <w:spacing w:val="48"/>
          <w:kern w:val="0"/>
          <w:sz w:val="40"/>
          <w:szCs w:val="40"/>
          <w14:ligatures w14:val="none"/>
        </w:rPr>
        <w:t xml:space="preserve"> </w:t>
      </w:r>
      <w:r w:rsidRPr="00CE1AD6">
        <w:rPr>
          <w:rFonts w:ascii="Calibri" w:eastAsia="Times New Roman" w:hAnsi="Times New Roman" w:cs="Calibri"/>
          <w:b/>
          <w:bCs/>
          <w:w w:val="85"/>
          <w:kern w:val="0"/>
          <w:sz w:val="40"/>
          <w:szCs w:val="40"/>
          <w14:ligatures w14:val="none"/>
        </w:rPr>
        <w:t>of</w:t>
      </w:r>
      <w:r w:rsidRPr="00CE1AD6">
        <w:rPr>
          <w:rFonts w:ascii="Calibri" w:eastAsia="Times New Roman" w:hAnsi="Times New Roman" w:cs="Calibri"/>
          <w:b/>
          <w:bCs/>
          <w:spacing w:val="43"/>
          <w:kern w:val="0"/>
          <w:sz w:val="40"/>
          <w:szCs w:val="40"/>
          <w14:ligatures w14:val="none"/>
        </w:rPr>
        <w:t xml:space="preserve"> </w:t>
      </w:r>
      <w:r w:rsidRPr="00CE1AD6">
        <w:rPr>
          <w:rFonts w:ascii="Calibri" w:eastAsia="Times New Roman" w:hAnsi="Times New Roman" w:cs="Calibri"/>
          <w:b/>
          <w:bCs/>
          <w:spacing w:val="-2"/>
          <w:w w:val="85"/>
          <w:kern w:val="0"/>
          <w:sz w:val="40"/>
          <w:szCs w:val="40"/>
          <w14:ligatures w14:val="none"/>
        </w:rPr>
        <w:t>Terminology</w:t>
      </w:r>
    </w:p>
    <w:p w14:paraId="783776C9"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b/>
          <w:kern w:val="0"/>
          <w:sz w:val="20"/>
          <w:szCs w:val="28"/>
          <w14:ligatures w14:val="none"/>
        </w:rPr>
      </w:pPr>
    </w:p>
    <w:p w14:paraId="02D4E2A0"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b/>
          <w:kern w:val="0"/>
          <w:sz w:val="20"/>
          <w:szCs w:val="28"/>
          <w14:ligatures w14:val="none"/>
        </w:rPr>
      </w:pPr>
    </w:p>
    <w:p w14:paraId="3C06D34A"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b/>
          <w:kern w:val="0"/>
          <w:sz w:val="20"/>
          <w:szCs w:val="28"/>
          <w14:ligatures w14:val="none"/>
        </w:rPr>
      </w:pPr>
    </w:p>
    <w:p w14:paraId="6CE49C71" w14:textId="77777777" w:rsidR="00CE1AD6" w:rsidRPr="00CE1AD6" w:rsidRDefault="00CE1AD6" w:rsidP="00CE1AD6">
      <w:pPr>
        <w:widowControl w:val="0"/>
        <w:autoSpaceDE w:val="0"/>
        <w:autoSpaceDN w:val="0"/>
        <w:bidi w:val="0"/>
        <w:spacing w:before="196" w:after="0" w:line="240" w:lineRule="auto"/>
        <w:rPr>
          <w:rFonts w:ascii="Calibri" w:eastAsia="Times New Roman" w:hAnsi="Times New Roman" w:cs="Times New Roman"/>
          <w:b/>
          <w:kern w:val="0"/>
          <w:sz w:val="20"/>
          <w:szCs w:val="28"/>
          <w14:ligatures w14:val="none"/>
        </w:rPr>
      </w:pPr>
    </w:p>
    <w:tbl>
      <w:tblPr>
        <w:tblStyle w:val="TableNormal"/>
        <w:tblW w:w="0" w:type="auto"/>
        <w:tblInd w:w="37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682"/>
        <w:gridCol w:w="4682"/>
      </w:tblGrid>
      <w:tr w:rsidR="00CE1AD6" w:rsidRPr="00CE1AD6" w14:paraId="54E0736C" w14:textId="77777777" w:rsidTr="00F36B2B">
        <w:trPr>
          <w:trHeight w:val="490"/>
        </w:trPr>
        <w:tc>
          <w:tcPr>
            <w:tcW w:w="4682" w:type="dxa"/>
          </w:tcPr>
          <w:p w14:paraId="195294BD" w14:textId="77777777" w:rsidR="00CE1AD6" w:rsidRPr="00CE1AD6" w:rsidRDefault="00CE1AD6" w:rsidP="00CE1AD6">
            <w:pPr>
              <w:spacing w:line="243" w:lineRule="exact"/>
              <w:ind w:left="1683" w:right="798"/>
              <w:rPr>
                <w:rFonts w:ascii="Times New Roman" w:eastAsia="Times New Roman" w:hAnsi="Times New Roman" w:cs="Times New Roman"/>
              </w:rPr>
            </w:pPr>
            <w:r w:rsidRPr="00CE1AD6">
              <w:rPr>
                <w:rFonts w:ascii="Times New Roman" w:eastAsia="Times New Roman" w:hAnsi="Times New Roman" w:cs="Times New Roman"/>
                <w:w w:val="65"/>
                <w:rtl/>
              </w:rPr>
              <w:t>التعريف</w:t>
            </w:r>
          </w:p>
        </w:tc>
        <w:tc>
          <w:tcPr>
            <w:tcW w:w="4682" w:type="dxa"/>
          </w:tcPr>
          <w:p w14:paraId="1020C98A" w14:textId="77777777" w:rsidR="00CE1AD6" w:rsidRPr="00CE1AD6" w:rsidRDefault="00CE1AD6" w:rsidP="00CE1AD6">
            <w:pPr>
              <w:spacing w:line="243" w:lineRule="exact"/>
              <w:ind w:left="1638" w:right="798"/>
              <w:rPr>
                <w:rFonts w:ascii="Times New Roman" w:eastAsia="Times New Roman" w:hAnsi="Times New Roman" w:cs="Times New Roman"/>
              </w:rPr>
            </w:pPr>
            <w:r w:rsidRPr="00CE1AD6">
              <w:rPr>
                <w:rFonts w:ascii="Times New Roman" w:eastAsia="Times New Roman" w:hAnsi="Times New Roman" w:cs="Times New Roman"/>
                <w:w w:val="77"/>
                <w:rtl/>
              </w:rPr>
              <w:t>المصطلح</w:t>
            </w:r>
          </w:p>
        </w:tc>
      </w:tr>
      <w:tr w:rsidR="00CE1AD6" w:rsidRPr="00CE1AD6" w14:paraId="6546AF51" w14:textId="77777777" w:rsidTr="00F36B2B">
        <w:trPr>
          <w:trHeight w:val="1510"/>
        </w:trPr>
        <w:tc>
          <w:tcPr>
            <w:tcW w:w="4682" w:type="dxa"/>
          </w:tcPr>
          <w:p w14:paraId="41B8CA3B" w14:textId="77777777" w:rsidR="00CE1AD6" w:rsidRPr="00CE1AD6" w:rsidRDefault="00CE1AD6" w:rsidP="00CE1AD6">
            <w:pPr>
              <w:spacing w:line="460" w:lineRule="auto"/>
              <w:ind w:left="92" w:right="1290" w:firstLine="4"/>
              <w:rPr>
                <w:rFonts w:ascii="Times New Roman" w:eastAsia="Times New Roman" w:hAnsi="Times New Roman" w:cs="Times New Roman"/>
              </w:rPr>
            </w:pPr>
            <w:r w:rsidRPr="00CE1AD6">
              <w:rPr>
                <w:rFonts w:ascii="Times New Roman" w:eastAsia="Times New Roman" w:hAnsi="Times New Roman" w:cs="Times New Roman"/>
                <w:w w:val="67"/>
                <w:rtl/>
              </w:rPr>
              <w:t>عملية</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استخدام</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التكنولوجيا</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الرقمية</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لإعادة</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67"/>
                <w:rtl/>
              </w:rPr>
              <w:t>تصميم</w:t>
            </w:r>
            <w:r w:rsidRPr="00CE1AD6">
              <w:rPr>
                <w:rFonts w:ascii="Times New Roman" w:eastAsia="Times New Roman" w:hAnsi="Times New Roman" w:cs="Times New Roman"/>
                <w:w w:val="78"/>
                <w:rtl/>
              </w:rPr>
              <w:t xml:space="preserve"> العمليات والخدمات</w:t>
            </w:r>
          </w:p>
        </w:tc>
        <w:tc>
          <w:tcPr>
            <w:tcW w:w="4682" w:type="dxa"/>
          </w:tcPr>
          <w:p w14:paraId="693304A9" w14:textId="77777777" w:rsidR="00CE1AD6" w:rsidRPr="00CE1AD6" w:rsidRDefault="00CE1AD6" w:rsidP="00CE1AD6">
            <w:pPr>
              <w:spacing w:line="243" w:lineRule="exact"/>
              <w:ind w:left="1468" w:right="798"/>
              <w:rPr>
                <w:rFonts w:ascii="Times New Roman" w:eastAsia="Times New Roman" w:hAnsi="Times New Roman" w:cs="Times New Roman"/>
              </w:rPr>
            </w:pPr>
            <w:r w:rsidRPr="00CE1AD6">
              <w:rPr>
                <w:rFonts w:ascii="Times New Roman" w:eastAsia="Times New Roman" w:hAnsi="Times New Roman" w:cs="Times New Roman"/>
                <w:w w:val="71"/>
                <w:rtl/>
              </w:rPr>
              <w:t>التحول</w:t>
            </w:r>
            <w:r w:rsidRPr="00CE1AD6">
              <w:rPr>
                <w:rFonts w:ascii="Times New Roman" w:eastAsia="Times New Roman" w:hAnsi="Times New Roman" w:cs="Times New Roman"/>
                <w:spacing w:val="34"/>
                <w:rtl/>
              </w:rPr>
              <w:t xml:space="preserve"> </w:t>
            </w:r>
            <w:r w:rsidRPr="00CE1AD6">
              <w:rPr>
                <w:rFonts w:ascii="Times New Roman" w:eastAsia="Times New Roman" w:hAnsi="Times New Roman" w:cs="Times New Roman"/>
                <w:w w:val="71"/>
                <w:rtl/>
              </w:rPr>
              <w:t>الرقمي</w:t>
            </w:r>
          </w:p>
        </w:tc>
      </w:tr>
      <w:tr w:rsidR="00CE1AD6" w:rsidRPr="00CE1AD6" w14:paraId="1F0427E5" w14:textId="77777777" w:rsidTr="00F36B2B">
        <w:trPr>
          <w:trHeight w:val="1510"/>
        </w:trPr>
        <w:tc>
          <w:tcPr>
            <w:tcW w:w="4682" w:type="dxa"/>
          </w:tcPr>
          <w:p w14:paraId="63C0B427" w14:textId="77777777" w:rsidR="00CE1AD6" w:rsidRPr="00CE1AD6" w:rsidRDefault="00CE1AD6" w:rsidP="00CE1AD6">
            <w:pPr>
              <w:spacing w:line="460" w:lineRule="auto"/>
              <w:ind w:left="94" w:right="798"/>
              <w:rPr>
                <w:rFonts w:ascii="Times New Roman" w:eastAsia="Times New Roman" w:hAnsi="Times New Roman" w:cs="Times New Roman"/>
              </w:rPr>
            </w:pPr>
            <w:r w:rsidRPr="00CE1AD6">
              <w:rPr>
                <w:rFonts w:ascii="Times New Roman" w:eastAsia="Times New Roman" w:hAnsi="Times New Roman" w:cs="Times New Roman"/>
                <w:w w:val="77"/>
                <w:rtl/>
              </w:rPr>
              <w:t>مجموعة الإجراءات الإدارية والتقنية المتعلقة بإدخال</w:t>
            </w:r>
            <w:r w:rsidRPr="00CE1AD6">
              <w:rPr>
                <w:rFonts w:ascii="Times New Roman" w:eastAsia="Times New Roman" w:hAnsi="Times New Roman" w:cs="Times New Roman"/>
                <w:spacing w:val="40"/>
                <w:rtl/>
              </w:rPr>
              <w:t xml:space="preserve"> </w:t>
            </w:r>
            <w:r w:rsidRPr="00CE1AD6">
              <w:rPr>
                <w:rFonts w:ascii="Times New Roman" w:eastAsia="Times New Roman" w:hAnsi="Times New Roman" w:cs="Times New Roman"/>
                <w:w w:val="71"/>
                <w:rtl/>
              </w:rPr>
              <w:t>أو</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71"/>
                <w:rtl/>
              </w:rPr>
              <w:t>إخراج</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71"/>
                <w:rtl/>
              </w:rPr>
              <w:t>البضائع</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71"/>
                <w:rtl/>
              </w:rPr>
              <w:t>عبر</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71"/>
                <w:rtl/>
              </w:rPr>
              <w:t>الحدود</w:t>
            </w:r>
          </w:p>
        </w:tc>
        <w:tc>
          <w:tcPr>
            <w:tcW w:w="4682" w:type="dxa"/>
          </w:tcPr>
          <w:p w14:paraId="72CC346D" w14:textId="77777777" w:rsidR="00CE1AD6" w:rsidRPr="00CE1AD6" w:rsidRDefault="00CE1AD6" w:rsidP="00CE1AD6">
            <w:pPr>
              <w:spacing w:line="243" w:lineRule="exact"/>
              <w:ind w:left="1328" w:right="798"/>
              <w:rPr>
                <w:rFonts w:ascii="Times New Roman" w:eastAsia="Times New Roman" w:hAnsi="Times New Roman" w:cs="Times New Roman"/>
              </w:rPr>
            </w:pPr>
            <w:r w:rsidRPr="00CE1AD6">
              <w:rPr>
                <w:rFonts w:ascii="Times New Roman" w:eastAsia="Times New Roman" w:hAnsi="Times New Roman" w:cs="Times New Roman"/>
                <w:w w:val="68"/>
                <w:rtl/>
              </w:rPr>
              <w:t>التخليص</w:t>
            </w:r>
            <w:r w:rsidRPr="00CE1AD6">
              <w:rPr>
                <w:rFonts w:ascii="Times New Roman" w:eastAsia="Times New Roman" w:hAnsi="Times New Roman" w:cs="Times New Roman"/>
                <w:spacing w:val="58"/>
                <w:w w:val="150"/>
                <w:rtl/>
              </w:rPr>
              <w:t xml:space="preserve"> </w:t>
            </w:r>
            <w:r w:rsidRPr="00CE1AD6">
              <w:rPr>
                <w:rFonts w:ascii="Times New Roman" w:eastAsia="Times New Roman" w:hAnsi="Times New Roman" w:cs="Times New Roman"/>
                <w:w w:val="68"/>
                <w:rtl/>
              </w:rPr>
              <w:t>الجمركي</w:t>
            </w:r>
          </w:p>
        </w:tc>
      </w:tr>
      <w:tr w:rsidR="00CE1AD6" w:rsidRPr="00CE1AD6" w14:paraId="6A22A44A" w14:textId="77777777" w:rsidTr="00F36B2B">
        <w:trPr>
          <w:trHeight w:val="1515"/>
        </w:trPr>
        <w:tc>
          <w:tcPr>
            <w:tcW w:w="4682" w:type="dxa"/>
          </w:tcPr>
          <w:p w14:paraId="7D7B3E0D" w14:textId="77777777" w:rsidR="00CE1AD6" w:rsidRPr="00CE1AD6" w:rsidRDefault="00CE1AD6" w:rsidP="00CE1AD6">
            <w:pPr>
              <w:spacing w:line="465" w:lineRule="auto"/>
              <w:ind w:left="94" w:right="1340" w:firstLine="1"/>
              <w:rPr>
                <w:rFonts w:ascii="Times New Roman" w:eastAsia="Times New Roman" w:hAnsi="Times New Roman" w:cs="Times New Roman"/>
              </w:rPr>
            </w:pPr>
            <w:r w:rsidRPr="00CE1AD6">
              <w:rPr>
                <w:rFonts w:ascii="Times New Roman" w:eastAsia="Times New Roman" w:hAnsi="Times New Roman" w:cs="Times New Roman"/>
                <w:w w:val="83"/>
                <w:rtl/>
              </w:rPr>
              <w:t xml:space="preserve">مدى قدرة المنظمة على استخدام مواردها بأعلى </w:t>
            </w:r>
            <w:r w:rsidRPr="00CE1AD6">
              <w:rPr>
                <w:rFonts w:ascii="Times New Roman" w:eastAsia="Times New Roman" w:hAnsi="Times New Roman" w:cs="Times New Roman"/>
                <w:w w:val="72"/>
                <w:rtl/>
              </w:rPr>
              <w:t>إنتاجية</w:t>
            </w:r>
            <w:r w:rsidRPr="00CE1AD6">
              <w:rPr>
                <w:rFonts w:ascii="Times New Roman" w:eastAsia="Times New Roman" w:hAnsi="Times New Roman" w:cs="Times New Roman"/>
                <w:rtl/>
              </w:rPr>
              <w:t xml:space="preserve"> </w:t>
            </w:r>
            <w:r w:rsidRPr="00CE1AD6">
              <w:rPr>
                <w:rFonts w:ascii="Times New Roman" w:eastAsia="Times New Roman" w:hAnsi="Times New Roman" w:cs="Times New Roman"/>
                <w:w w:val="72"/>
                <w:rtl/>
              </w:rPr>
              <w:t>ممكنة</w:t>
            </w:r>
          </w:p>
        </w:tc>
        <w:tc>
          <w:tcPr>
            <w:tcW w:w="4682" w:type="dxa"/>
          </w:tcPr>
          <w:p w14:paraId="7C086BF6" w14:textId="77777777" w:rsidR="00CE1AD6" w:rsidRPr="00CE1AD6" w:rsidRDefault="00CE1AD6" w:rsidP="00CE1AD6">
            <w:pPr>
              <w:spacing w:line="243" w:lineRule="exact"/>
              <w:ind w:left="1428" w:right="798"/>
              <w:rPr>
                <w:rFonts w:ascii="Times New Roman" w:eastAsia="Times New Roman" w:hAnsi="Times New Roman" w:cs="Times New Roman"/>
              </w:rPr>
            </w:pPr>
            <w:r w:rsidRPr="00CE1AD6">
              <w:rPr>
                <w:rFonts w:ascii="Times New Roman" w:eastAsia="Times New Roman" w:hAnsi="Times New Roman" w:cs="Times New Roman"/>
                <w:w w:val="53"/>
                <w:rtl/>
              </w:rPr>
              <w:t>الكفاءة</w:t>
            </w:r>
            <w:r w:rsidRPr="00CE1AD6">
              <w:rPr>
                <w:rFonts w:ascii="Times New Roman" w:eastAsia="Times New Roman" w:hAnsi="Times New Roman" w:cs="Times New Roman"/>
                <w:spacing w:val="-1"/>
                <w:rtl/>
              </w:rPr>
              <w:t xml:space="preserve"> </w:t>
            </w:r>
            <w:r w:rsidRPr="00CE1AD6">
              <w:rPr>
                <w:rFonts w:ascii="Times New Roman" w:eastAsia="Times New Roman" w:hAnsi="Times New Roman" w:cs="Times New Roman"/>
                <w:w w:val="53"/>
                <w:rtl/>
              </w:rPr>
              <w:t>التشغيلية</w:t>
            </w:r>
          </w:p>
        </w:tc>
      </w:tr>
      <w:tr w:rsidR="00CE1AD6" w:rsidRPr="00CE1AD6" w14:paraId="6B8ABC8A" w14:textId="77777777" w:rsidTr="00F36B2B">
        <w:trPr>
          <w:trHeight w:val="975"/>
        </w:trPr>
        <w:tc>
          <w:tcPr>
            <w:tcW w:w="4682" w:type="dxa"/>
          </w:tcPr>
          <w:p w14:paraId="4E05A8B0" w14:textId="77777777" w:rsidR="00CE1AD6" w:rsidRPr="00CE1AD6" w:rsidRDefault="00CE1AD6" w:rsidP="00CE1AD6">
            <w:pPr>
              <w:spacing w:line="243" w:lineRule="exact"/>
              <w:ind w:left="96" w:right="798"/>
              <w:rPr>
                <w:rFonts w:ascii="Times New Roman" w:eastAsia="Times New Roman" w:hAnsi="Times New Roman" w:cs="Times New Roman"/>
              </w:rPr>
            </w:pPr>
            <w:r w:rsidRPr="00CE1AD6">
              <w:rPr>
                <w:rFonts w:ascii="Times New Roman" w:eastAsia="Times New Roman" w:hAnsi="Times New Roman" w:cs="Times New Roman"/>
                <w:w w:val="70"/>
                <w:rtl/>
              </w:rPr>
              <w:t>منصة</w:t>
            </w:r>
            <w:r w:rsidRPr="00CE1AD6">
              <w:rPr>
                <w:rFonts w:ascii="Times New Roman" w:eastAsia="Times New Roman" w:hAnsi="Times New Roman" w:cs="Times New Roman"/>
                <w:spacing w:val="-9"/>
                <w:rtl/>
              </w:rPr>
              <w:t xml:space="preserve"> </w:t>
            </w:r>
            <w:r w:rsidRPr="00CE1AD6">
              <w:rPr>
                <w:rFonts w:ascii="Times New Roman" w:eastAsia="Times New Roman" w:hAnsi="Times New Roman" w:cs="Times New Roman"/>
                <w:w w:val="70"/>
                <w:rtl/>
              </w:rPr>
              <w:t>إلكترونية</w:t>
            </w:r>
            <w:r w:rsidRPr="00CE1AD6">
              <w:rPr>
                <w:rFonts w:ascii="Times New Roman" w:eastAsia="Times New Roman" w:hAnsi="Times New Roman" w:cs="Times New Roman"/>
                <w:spacing w:val="-9"/>
                <w:rtl/>
              </w:rPr>
              <w:t xml:space="preserve"> </w:t>
            </w:r>
            <w:r w:rsidRPr="00CE1AD6">
              <w:rPr>
                <w:rFonts w:ascii="Times New Roman" w:eastAsia="Times New Roman" w:hAnsi="Times New Roman" w:cs="Times New Roman"/>
                <w:w w:val="70"/>
                <w:rtl/>
              </w:rPr>
              <w:t>وطنية</w:t>
            </w:r>
            <w:r w:rsidRPr="00CE1AD6">
              <w:rPr>
                <w:rFonts w:ascii="Times New Roman" w:eastAsia="Times New Roman" w:hAnsi="Times New Roman" w:cs="Times New Roman"/>
                <w:spacing w:val="-7"/>
                <w:rtl/>
              </w:rPr>
              <w:t xml:space="preserve"> </w:t>
            </w:r>
            <w:r w:rsidRPr="00CE1AD6">
              <w:rPr>
                <w:rFonts w:ascii="Times New Roman" w:eastAsia="Times New Roman" w:hAnsi="Times New Roman" w:cs="Times New Roman"/>
                <w:w w:val="70"/>
                <w:rtl/>
              </w:rPr>
              <w:t>في</w:t>
            </w:r>
            <w:r w:rsidRPr="00CE1AD6">
              <w:rPr>
                <w:rFonts w:ascii="Times New Roman" w:eastAsia="Times New Roman" w:hAnsi="Times New Roman" w:cs="Times New Roman"/>
                <w:spacing w:val="-9"/>
                <w:rtl/>
              </w:rPr>
              <w:t xml:space="preserve"> </w:t>
            </w:r>
            <w:r w:rsidRPr="00CE1AD6">
              <w:rPr>
                <w:rFonts w:ascii="Times New Roman" w:eastAsia="Times New Roman" w:hAnsi="Times New Roman" w:cs="Times New Roman"/>
                <w:w w:val="70"/>
                <w:rtl/>
              </w:rPr>
              <w:t>المملكة</w:t>
            </w:r>
            <w:r w:rsidRPr="00CE1AD6">
              <w:rPr>
                <w:rFonts w:ascii="Times New Roman" w:eastAsia="Times New Roman" w:hAnsi="Times New Roman" w:cs="Times New Roman"/>
                <w:spacing w:val="-10"/>
                <w:rtl/>
              </w:rPr>
              <w:t xml:space="preserve"> </w:t>
            </w:r>
            <w:r w:rsidRPr="00CE1AD6">
              <w:rPr>
                <w:rFonts w:ascii="Times New Roman" w:eastAsia="Times New Roman" w:hAnsi="Times New Roman" w:cs="Times New Roman"/>
                <w:w w:val="70"/>
                <w:rtl/>
              </w:rPr>
              <w:t>العربية</w:t>
            </w:r>
            <w:r w:rsidRPr="00CE1AD6">
              <w:rPr>
                <w:rFonts w:ascii="Times New Roman" w:eastAsia="Times New Roman" w:hAnsi="Times New Roman" w:cs="Times New Roman"/>
                <w:spacing w:val="-10"/>
                <w:rtl/>
              </w:rPr>
              <w:t xml:space="preserve"> </w:t>
            </w:r>
            <w:r w:rsidRPr="00CE1AD6">
              <w:rPr>
                <w:rFonts w:ascii="Times New Roman" w:eastAsia="Times New Roman" w:hAnsi="Times New Roman" w:cs="Times New Roman"/>
                <w:w w:val="70"/>
                <w:rtl/>
              </w:rPr>
              <w:t>السعودية،</w:t>
            </w:r>
          </w:p>
          <w:p w14:paraId="4A2540CD" w14:textId="77777777" w:rsidR="00CE1AD6" w:rsidRPr="00CE1AD6" w:rsidRDefault="00CE1AD6" w:rsidP="00CE1AD6">
            <w:pPr>
              <w:spacing w:before="232"/>
              <w:ind w:left="93" w:right="798"/>
              <w:rPr>
                <w:rFonts w:ascii="Times New Roman" w:eastAsia="Times New Roman" w:hAnsi="Times New Roman" w:cs="Times New Roman"/>
              </w:rPr>
            </w:pPr>
            <w:r w:rsidRPr="00CE1AD6">
              <w:rPr>
                <w:rFonts w:ascii="Times New Roman" w:eastAsia="Times New Roman" w:hAnsi="Times New Roman" w:cs="Times New Roman"/>
                <w:w w:val="63"/>
                <w:rtl/>
              </w:rPr>
              <w:t>أُطلقت</w:t>
            </w:r>
            <w:r w:rsidRPr="00CE1AD6">
              <w:rPr>
                <w:rFonts w:ascii="Times New Roman" w:eastAsia="Times New Roman" w:hAnsi="Times New Roman" w:cs="Times New Roman"/>
                <w:spacing w:val="-5"/>
                <w:rtl/>
              </w:rPr>
              <w:t xml:space="preserve"> </w:t>
            </w:r>
            <w:r w:rsidRPr="00CE1AD6">
              <w:rPr>
                <w:rFonts w:ascii="Times New Roman" w:eastAsia="Times New Roman" w:hAnsi="Times New Roman" w:cs="Times New Roman"/>
                <w:w w:val="63"/>
                <w:rtl/>
              </w:rPr>
              <w:t>بهدف</w:t>
            </w:r>
            <w:r w:rsidRPr="00CE1AD6">
              <w:rPr>
                <w:rFonts w:ascii="Times New Roman" w:eastAsia="Times New Roman" w:hAnsi="Times New Roman" w:cs="Times New Roman"/>
                <w:spacing w:val="-4"/>
                <w:rtl/>
              </w:rPr>
              <w:t xml:space="preserve"> </w:t>
            </w:r>
            <w:r w:rsidRPr="00CE1AD6">
              <w:rPr>
                <w:rFonts w:ascii="Times New Roman" w:eastAsia="Times New Roman" w:hAnsi="Times New Roman" w:cs="Times New Roman"/>
                <w:w w:val="63"/>
                <w:rtl/>
              </w:rPr>
              <w:t>تيسير</w:t>
            </w:r>
            <w:r w:rsidRPr="00CE1AD6">
              <w:rPr>
                <w:rFonts w:ascii="Times New Roman" w:eastAsia="Times New Roman" w:hAnsi="Times New Roman" w:cs="Times New Roman"/>
                <w:spacing w:val="-7"/>
                <w:rtl/>
              </w:rPr>
              <w:t xml:space="preserve"> </w:t>
            </w:r>
            <w:r w:rsidRPr="00CE1AD6">
              <w:rPr>
                <w:rFonts w:ascii="Times New Roman" w:eastAsia="Times New Roman" w:hAnsi="Times New Roman" w:cs="Times New Roman"/>
                <w:w w:val="63"/>
                <w:rtl/>
              </w:rPr>
              <w:t>وتنسيق</w:t>
            </w:r>
            <w:r w:rsidRPr="00CE1AD6">
              <w:rPr>
                <w:rFonts w:ascii="Times New Roman" w:eastAsia="Times New Roman" w:hAnsi="Times New Roman" w:cs="Times New Roman"/>
                <w:spacing w:val="-6"/>
                <w:rtl/>
              </w:rPr>
              <w:t xml:space="preserve"> </w:t>
            </w:r>
            <w:r w:rsidRPr="00CE1AD6">
              <w:rPr>
                <w:rFonts w:ascii="Times New Roman" w:eastAsia="Times New Roman" w:hAnsi="Times New Roman" w:cs="Times New Roman"/>
                <w:w w:val="63"/>
                <w:rtl/>
              </w:rPr>
              <w:t>عمليات</w:t>
            </w:r>
            <w:r w:rsidRPr="00CE1AD6">
              <w:rPr>
                <w:rFonts w:ascii="Times New Roman" w:eastAsia="Times New Roman" w:hAnsi="Times New Roman" w:cs="Times New Roman"/>
                <w:spacing w:val="-7"/>
                <w:rtl/>
              </w:rPr>
              <w:t xml:space="preserve"> </w:t>
            </w:r>
            <w:r w:rsidRPr="00CE1AD6">
              <w:rPr>
                <w:rFonts w:ascii="Times New Roman" w:eastAsia="Times New Roman" w:hAnsi="Times New Roman" w:cs="Times New Roman"/>
                <w:w w:val="63"/>
                <w:rtl/>
              </w:rPr>
              <w:t>التخليص</w:t>
            </w:r>
            <w:r w:rsidRPr="00CE1AD6">
              <w:rPr>
                <w:rFonts w:ascii="Times New Roman" w:eastAsia="Times New Roman" w:hAnsi="Times New Roman" w:cs="Times New Roman"/>
                <w:spacing w:val="-7"/>
                <w:rtl/>
              </w:rPr>
              <w:t xml:space="preserve"> </w:t>
            </w:r>
            <w:r w:rsidRPr="00CE1AD6">
              <w:rPr>
                <w:rFonts w:ascii="Times New Roman" w:eastAsia="Times New Roman" w:hAnsi="Times New Roman" w:cs="Times New Roman"/>
                <w:w w:val="63"/>
                <w:rtl/>
              </w:rPr>
              <w:t>الجمركي</w:t>
            </w:r>
          </w:p>
        </w:tc>
        <w:tc>
          <w:tcPr>
            <w:tcW w:w="4682" w:type="dxa"/>
          </w:tcPr>
          <w:p w14:paraId="1233E2A6" w14:textId="77777777" w:rsidR="00CE1AD6" w:rsidRPr="00CE1AD6" w:rsidRDefault="00CE1AD6" w:rsidP="00CE1AD6">
            <w:pPr>
              <w:spacing w:line="243" w:lineRule="exact"/>
              <w:ind w:left="1587" w:right="798"/>
              <w:rPr>
                <w:rFonts w:ascii="Times New Roman" w:eastAsia="Times New Roman" w:hAnsi="Times New Roman" w:cs="Times New Roman"/>
              </w:rPr>
            </w:pPr>
            <w:r w:rsidRPr="00CE1AD6">
              <w:rPr>
                <w:rFonts w:ascii="Times New Roman" w:eastAsia="Times New Roman" w:hAnsi="Times New Roman" w:cs="Times New Roman"/>
                <w:w w:val="69"/>
                <w:rtl/>
              </w:rPr>
              <w:t>منصة</w:t>
            </w:r>
            <w:r w:rsidRPr="00CE1AD6">
              <w:rPr>
                <w:rFonts w:ascii="Times New Roman" w:eastAsia="Times New Roman" w:hAnsi="Times New Roman" w:cs="Times New Roman"/>
                <w:spacing w:val="-14"/>
                <w:rtl/>
              </w:rPr>
              <w:t xml:space="preserve"> </w:t>
            </w:r>
            <w:r w:rsidRPr="00CE1AD6">
              <w:rPr>
                <w:rFonts w:ascii="Times New Roman" w:eastAsia="Times New Roman" w:hAnsi="Times New Roman" w:cs="Times New Roman"/>
                <w:w w:val="69"/>
                <w:rtl/>
              </w:rPr>
              <w:t>فسح</w:t>
            </w:r>
          </w:p>
        </w:tc>
      </w:tr>
    </w:tbl>
    <w:p w14:paraId="446FE9DA" w14:textId="77777777" w:rsidR="00CE1AD6" w:rsidRPr="00CE1AD6" w:rsidRDefault="00CE1AD6" w:rsidP="00CE1AD6">
      <w:pPr>
        <w:widowControl w:val="0"/>
        <w:autoSpaceDE w:val="0"/>
        <w:autoSpaceDN w:val="0"/>
        <w:bidi w:val="0"/>
        <w:spacing w:after="0" w:line="243" w:lineRule="exact"/>
        <w:rPr>
          <w:rFonts w:ascii="Times New Roman" w:eastAsia="Times New Roman" w:hAnsi="Times New Roman" w:cs="Times New Roman"/>
          <w:kern w:val="0"/>
          <w14:ligatures w14:val="none"/>
        </w:rPr>
        <w:sectPr w:rsidR="00CE1AD6" w:rsidRPr="00CE1AD6" w:rsidSect="00CE1AD6">
          <w:type w:val="continuous"/>
          <w:pgSz w:w="12240" w:h="15840"/>
          <w:pgMar w:top="1420" w:right="1080" w:bottom="1500" w:left="1080" w:header="0" w:footer="1257" w:gutter="0"/>
          <w:cols w:space="720"/>
        </w:sectPr>
      </w:pPr>
    </w:p>
    <w:p w14:paraId="146B2372" w14:textId="77777777" w:rsidR="00CE1AD6" w:rsidRPr="00CE1AD6" w:rsidRDefault="00CE1AD6" w:rsidP="00CE1AD6">
      <w:pPr>
        <w:widowControl w:val="0"/>
        <w:autoSpaceDE w:val="0"/>
        <w:autoSpaceDN w:val="0"/>
        <w:spacing w:before="227" w:after="0" w:line="240" w:lineRule="auto"/>
        <w:ind w:left="3897" w:right="1053"/>
        <w:rPr>
          <w:rFonts w:ascii="Times New Roman" w:eastAsia="Times New Roman" w:hAnsi="Times New Roman" w:cs="Times New Roman"/>
          <w:kern w:val="0"/>
          <w:sz w:val="2"/>
          <w:szCs w:val="2"/>
          <w14:ligatures w14:val="none"/>
        </w:rPr>
      </w:pPr>
      <w:r w:rsidRPr="00CE1AD6">
        <w:rPr>
          <w:rFonts w:ascii="Times New Roman" w:eastAsia="Times New Roman" w:hAnsi="Times New Roman" w:cs="Times New Roman"/>
          <w:b/>
          <w:bCs/>
          <w:w w:val="77"/>
          <w:kern w:val="0"/>
          <w:sz w:val="40"/>
          <w:szCs w:val="40"/>
          <w:rtl/>
          <w14:ligatures w14:val="none"/>
        </w:rPr>
        <w:lastRenderedPageBreak/>
        <w:t>قائمة</w:t>
      </w:r>
      <w:r w:rsidRPr="00CE1AD6">
        <w:rPr>
          <w:rFonts w:ascii="Times New Roman" w:eastAsia="Times New Roman" w:hAnsi="Times New Roman" w:cs="Times New Roman"/>
          <w:b/>
          <w:bCs/>
          <w:spacing w:val="56"/>
          <w:kern w:val="0"/>
          <w:sz w:val="40"/>
          <w:szCs w:val="40"/>
          <w:rtl/>
          <w14:ligatures w14:val="none"/>
        </w:rPr>
        <w:t xml:space="preserve"> </w:t>
      </w:r>
      <w:r w:rsidRPr="00CE1AD6">
        <w:rPr>
          <w:rFonts w:ascii="Times New Roman" w:eastAsia="Times New Roman" w:hAnsi="Times New Roman" w:cs="Times New Roman"/>
          <w:b/>
          <w:bCs/>
          <w:w w:val="77"/>
          <w:kern w:val="0"/>
          <w:sz w:val="40"/>
          <w:szCs w:val="40"/>
          <w:rtl/>
          <w14:ligatures w14:val="none"/>
        </w:rPr>
        <w:t>الاختصارات</w:t>
      </w:r>
    </w:p>
    <w:p w14:paraId="6D3B7852" w14:textId="77777777" w:rsidR="00CE1AD6" w:rsidRPr="00CE1AD6" w:rsidRDefault="00CE1AD6" w:rsidP="00CE1AD6">
      <w:pPr>
        <w:widowControl w:val="0"/>
        <w:autoSpaceDE w:val="0"/>
        <w:autoSpaceDN w:val="0"/>
        <w:bidi w:val="0"/>
        <w:spacing w:before="214" w:after="0" w:line="240" w:lineRule="auto"/>
        <w:rPr>
          <w:rFonts w:ascii="Times New Roman" w:eastAsia="Times New Roman" w:hAnsi="Times New Roman" w:cs="Times New Roman"/>
          <w:b/>
          <w:kern w:val="0"/>
          <w:sz w:val="20"/>
          <w:szCs w:val="28"/>
          <w14:ligatures w14:val="none"/>
        </w:rPr>
      </w:pPr>
    </w:p>
    <w:tbl>
      <w:tblPr>
        <w:tblStyle w:val="TableNormal"/>
        <w:tblW w:w="0" w:type="auto"/>
        <w:tblInd w:w="117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01"/>
        <w:gridCol w:w="3617"/>
        <w:gridCol w:w="2836"/>
      </w:tblGrid>
      <w:tr w:rsidR="00CE1AD6" w:rsidRPr="00CE1AD6" w14:paraId="5DADE576" w14:textId="77777777" w:rsidTr="00F36B2B">
        <w:trPr>
          <w:trHeight w:val="495"/>
        </w:trPr>
        <w:tc>
          <w:tcPr>
            <w:tcW w:w="2101" w:type="dxa"/>
          </w:tcPr>
          <w:p w14:paraId="1D83CC90" w14:textId="77777777" w:rsidR="00CE1AD6" w:rsidRPr="00CE1AD6" w:rsidRDefault="00CE1AD6" w:rsidP="00CE1AD6">
            <w:pPr>
              <w:spacing w:line="247" w:lineRule="exact"/>
              <w:ind w:left="356"/>
              <w:rPr>
                <w:rFonts w:ascii="Arial" w:eastAsia="Times New Roman" w:hAnsi="Times New Roman" w:cs="Arial"/>
                <w:b/>
                <w:bCs/>
              </w:rPr>
            </w:pPr>
            <w:r w:rsidRPr="00CE1AD6">
              <w:rPr>
                <w:rFonts w:ascii="Arial" w:eastAsia="Times New Roman" w:hAnsi="Times New Roman" w:cs="Arial"/>
                <w:b/>
                <w:bCs/>
                <w:w w:val="74"/>
                <w:rtl/>
              </w:rPr>
              <w:t>الاختصار</w:t>
            </w:r>
          </w:p>
        </w:tc>
        <w:tc>
          <w:tcPr>
            <w:tcW w:w="3617" w:type="dxa"/>
          </w:tcPr>
          <w:p w14:paraId="644B8401" w14:textId="77777777" w:rsidR="00CE1AD6" w:rsidRPr="00CE1AD6" w:rsidRDefault="00CE1AD6" w:rsidP="00CE1AD6">
            <w:pPr>
              <w:spacing w:line="247" w:lineRule="exact"/>
              <w:ind w:left="877"/>
              <w:rPr>
                <w:rFonts w:ascii="Arial" w:eastAsia="Times New Roman" w:hAnsi="Times New Roman" w:cs="Arial"/>
                <w:b/>
                <w:bCs/>
                <w:rtl/>
              </w:rPr>
            </w:pPr>
            <w:r w:rsidRPr="00CE1AD6">
              <w:rPr>
                <w:rFonts w:ascii="Arial" w:eastAsia="Times New Roman" w:hAnsi="Times New Roman" w:cs="Arial"/>
                <w:b/>
                <w:bCs/>
                <w:w w:val="80"/>
                <w:rtl/>
              </w:rPr>
              <w:t>المصطلح</w:t>
            </w:r>
            <w:r w:rsidRPr="00CE1AD6">
              <w:rPr>
                <w:rFonts w:ascii="Arial" w:eastAsia="Times New Roman" w:hAnsi="Times New Roman" w:cs="Arial"/>
                <w:b/>
                <w:bCs/>
                <w:spacing w:val="19"/>
                <w:rtl/>
              </w:rPr>
              <w:t xml:space="preserve"> </w:t>
            </w:r>
            <w:r w:rsidRPr="00CE1AD6">
              <w:rPr>
                <w:rFonts w:ascii="Arial" w:eastAsia="Times New Roman" w:hAnsi="Times New Roman" w:cs="Arial"/>
                <w:b/>
                <w:bCs/>
                <w:w w:val="80"/>
                <w:rtl/>
              </w:rPr>
              <w:t>الكامل</w:t>
            </w:r>
          </w:p>
        </w:tc>
        <w:tc>
          <w:tcPr>
            <w:tcW w:w="2836" w:type="dxa"/>
          </w:tcPr>
          <w:p w14:paraId="40141672" w14:textId="77777777" w:rsidR="00CE1AD6" w:rsidRPr="00CE1AD6" w:rsidRDefault="00CE1AD6" w:rsidP="00CE1AD6">
            <w:pPr>
              <w:spacing w:line="247" w:lineRule="exact"/>
              <w:ind w:left="771"/>
              <w:rPr>
                <w:rFonts w:ascii="Arial" w:eastAsia="Times New Roman" w:hAnsi="Times New Roman" w:cs="Arial"/>
                <w:b/>
                <w:bCs/>
              </w:rPr>
            </w:pPr>
            <w:r w:rsidRPr="00CE1AD6">
              <w:rPr>
                <w:rFonts w:ascii="Arial" w:eastAsia="Times New Roman" w:hAnsi="Times New Roman" w:cs="Arial"/>
                <w:b/>
                <w:bCs/>
                <w:w w:val="80"/>
                <w:rtl/>
              </w:rPr>
              <w:t>الترجمة</w:t>
            </w:r>
          </w:p>
        </w:tc>
      </w:tr>
      <w:tr w:rsidR="00CE1AD6" w:rsidRPr="00CE1AD6" w14:paraId="45138942" w14:textId="77777777" w:rsidTr="00F36B2B">
        <w:trPr>
          <w:trHeight w:val="535"/>
        </w:trPr>
        <w:tc>
          <w:tcPr>
            <w:tcW w:w="2101" w:type="dxa"/>
          </w:tcPr>
          <w:p w14:paraId="7348B5BB" w14:textId="77777777" w:rsidR="00CE1AD6" w:rsidRPr="00CE1AD6" w:rsidRDefault="00CE1AD6" w:rsidP="00CE1AD6">
            <w:pPr>
              <w:bidi w:val="0"/>
              <w:ind w:left="830"/>
              <w:rPr>
                <w:rFonts w:ascii="Calibri" w:eastAsia="Times New Roman" w:hAnsi="Times New Roman" w:cs="Times New Roman"/>
              </w:rPr>
            </w:pPr>
            <w:r w:rsidRPr="00CE1AD6">
              <w:rPr>
                <w:rFonts w:ascii="Calibri" w:eastAsia="Times New Roman" w:hAnsi="Times New Roman" w:cs="Times New Roman"/>
                <w:spacing w:val="-5"/>
              </w:rPr>
              <w:t>AI</w:t>
            </w:r>
          </w:p>
        </w:tc>
        <w:tc>
          <w:tcPr>
            <w:tcW w:w="3617" w:type="dxa"/>
          </w:tcPr>
          <w:p w14:paraId="4770CD48" w14:textId="77777777" w:rsidR="00CE1AD6" w:rsidRPr="00CE1AD6" w:rsidRDefault="00CE1AD6" w:rsidP="00CE1AD6">
            <w:pPr>
              <w:bidi w:val="0"/>
              <w:ind w:left="830"/>
              <w:rPr>
                <w:rFonts w:ascii="Calibri" w:eastAsia="Times New Roman" w:hAnsi="Times New Roman" w:cs="Times New Roman"/>
              </w:rPr>
            </w:pPr>
            <w:r w:rsidRPr="00CE1AD6">
              <w:rPr>
                <w:rFonts w:ascii="Calibri" w:eastAsia="Times New Roman" w:hAnsi="Times New Roman" w:cs="Times New Roman"/>
              </w:rPr>
              <w:t>Artificial</w:t>
            </w:r>
            <w:r w:rsidRPr="00CE1AD6">
              <w:rPr>
                <w:rFonts w:ascii="Calibri" w:eastAsia="Times New Roman" w:hAnsi="Times New Roman" w:cs="Times New Roman"/>
                <w:spacing w:val="-8"/>
              </w:rPr>
              <w:t xml:space="preserve"> </w:t>
            </w:r>
            <w:r w:rsidRPr="00CE1AD6">
              <w:rPr>
                <w:rFonts w:ascii="Calibri" w:eastAsia="Times New Roman" w:hAnsi="Times New Roman" w:cs="Times New Roman"/>
                <w:spacing w:val="-2"/>
              </w:rPr>
              <w:t>Intelligence</w:t>
            </w:r>
          </w:p>
        </w:tc>
        <w:tc>
          <w:tcPr>
            <w:tcW w:w="2836" w:type="dxa"/>
          </w:tcPr>
          <w:p w14:paraId="4D8010DB" w14:textId="77777777" w:rsidR="00CE1AD6" w:rsidRPr="00CE1AD6" w:rsidRDefault="00CE1AD6" w:rsidP="00CE1AD6">
            <w:pPr>
              <w:spacing w:before="17"/>
              <w:ind w:left="708"/>
              <w:rPr>
                <w:rFonts w:ascii="Microsoft Sans Serif" w:eastAsia="Times New Roman" w:hAnsi="Times New Roman" w:cs="Microsoft Sans Serif"/>
              </w:rPr>
            </w:pPr>
            <w:r w:rsidRPr="00CE1AD6">
              <w:rPr>
                <w:rFonts w:ascii="Microsoft Sans Serif" w:eastAsia="Times New Roman" w:hAnsi="Times New Roman" w:cs="Microsoft Sans Serif"/>
                <w:w w:val="77"/>
                <w:rtl/>
              </w:rPr>
              <w:t>الذكاء</w:t>
            </w:r>
            <w:r w:rsidRPr="00CE1AD6">
              <w:rPr>
                <w:rFonts w:ascii="Microsoft Sans Serif" w:eastAsia="Times New Roman" w:hAnsi="Times New Roman" w:cs="Microsoft Sans Serif"/>
                <w:spacing w:val="32"/>
                <w:rtl/>
              </w:rPr>
              <w:t xml:space="preserve"> </w:t>
            </w:r>
            <w:r w:rsidRPr="00CE1AD6">
              <w:rPr>
                <w:rFonts w:ascii="Microsoft Sans Serif" w:eastAsia="Times New Roman" w:hAnsi="Times New Roman" w:cs="Microsoft Sans Serif"/>
                <w:w w:val="77"/>
                <w:rtl/>
              </w:rPr>
              <w:t>الاصطناعي</w:t>
            </w:r>
          </w:p>
        </w:tc>
      </w:tr>
      <w:tr w:rsidR="00CE1AD6" w:rsidRPr="00CE1AD6" w14:paraId="55DDBA3C" w14:textId="77777777" w:rsidTr="00F36B2B">
        <w:trPr>
          <w:trHeight w:val="535"/>
        </w:trPr>
        <w:tc>
          <w:tcPr>
            <w:tcW w:w="2101" w:type="dxa"/>
          </w:tcPr>
          <w:p w14:paraId="198591CE" w14:textId="77777777" w:rsidR="00CE1AD6" w:rsidRPr="00CE1AD6" w:rsidRDefault="00CE1AD6" w:rsidP="00CE1AD6">
            <w:pPr>
              <w:bidi w:val="0"/>
              <w:ind w:left="830"/>
              <w:rPr>
                <w:rFonts w:ascii="Calibri" w:eastAsia="Times New Roman" w:hAnsi="Times New Roman" w:cs="Times New Roman"/>
              </w:rPr>
            </w:pPr>
            <w:r w:rsidRPr="00CE1AD6">
              <w:rPr>
                <w:rFonts w:ascii="Calibri" w:eastAsia="Times New Roman" w:hAnsi="Times New Roman" w:cs="Times New Roman"/>
                <w:spacing w:val="-5"/>
              </w:rPr>
              <w:t>KSA</w:t>
            </w:r>
          </w:p>
        </w:tc>
        <w:tc>
          <w:tcPr>
            <w:tcW w:w="3617" w:type="dxa"/>
          </w:tcPr>
          <w:p w14:paraId="343743BC" w14:textId="77777777" w:rsidR="00CE1AD6" w:rsidRPr="00CE1AD6" w:rsidRDefault="00CE1AD6" w:rsidP="00CE1AD6">
            <w:pPr>
              <w:bidi w:val="0"/>
              <w:ind w:left="830"/>
              <w:rPr>
                <w:rFonts w:ascii="Calibri" w:eastAsia="Times New Roman" w:hAnsi="Times New Roman" w:cs="Times New Roman"/>
              </w:rPr>
            </w:pPr>
            <w:r w:rsidRPr="00CE1AD6">
              <w:rPr>
                <w:rFonts w:ascii="Calibri" w:eastAsia="Times New Roman" w:hAnsi="Times New Roman" w:cs="Times New Roman"/>
              </w:rPr>
              <w:t>Kingdom</w:t>
            </w:r>
            <w:r w:rsidRPr="00CE1AD6">
              <w:rPr>
                <w:rFonts w:ascii="Calibri" w:eastAsia="Times New Roman" w:hAnsi="Times New Roman" w:cs="Times New Roman"/>
                <w:spacing w:val="-4"/>
              </w:rPr>
              <w:t xml:space="preserve"> </w:t>
            </w:r>
            <w:r w:rsidRPr="00CE1AD6">
              <w:rPr>
                <w:rFonts w:ascii="Calibri" w:eastAsia="Times New Roman" w:hAnsi="Times New Roman" w:cs="Times New Roman"/>
              </w:rPr>
              <w:t>of</w:t>
            </w:r>
            <w:r w:rsidRPr="00CE1AD6">
              <w:rPr>
                <w:rFonts w:ascii="Calibri" w:eastAsia="Times New Roman" w:hAnsi="Times New Roman" w:cs="Times New Roman"/>
                <w:spacing w:val="-5"/>
              </w:rPr>
              <w:t xml:space="preserve"> </w:t>
            </w:r>
            <w:r w:rsidRPr="00CE1AD6">
              <w:rPr>
                <w:rFonts w:ascii="Calibri" w:eastAsia="Times New Roman" w:hAnsi="Times New Roman" w:cs="Times New Roman"/>
              </w:rPr>
              <w:t>Saudi</w:t>
            </w:r>
            <w:r w:rsidRPr="00CE1AD6">
              <w:rPr>
                <w:rFonts w:ascii="Calibri" w:eastAsia="Times New Roman" w:hAnsi="Times New Roman" w:cs="Times New Roman"/>
                <w:spacing w:val="2"/>
              </w:rPr>
              <w:t xml:space="preserve"> </w:t>
            </w:r>
            <w:r w:rsidRPr="00CE1AD6">
              <w:rPr>
                <w:rFonts w:ascii="Calibri" w:eastAsia="Times New Roman" w:hAnsi="Times New Roman" w:cs="Times New Roman"/>
                <w:spacing w:val="-2"/>
              </w:rPr>
              <w:t>Arabia</w:t>
            </w:r>
          </w:p>
        </w:tc>
        <w:tc>
          <w:tcPr>
            <w:tcW w:w="2836" w:type="dxa"/>
          </w:tcPr>
          <w:p w14:paraId="472E4A1B" w14:textId="77777777" w:rsidR="00CE1AD6" w:rsidRPr="00CE1AD6" w:rsidRDefault="00CE1AD6" w:rsidP="00CE1AD6">
            <w:pPr>
              <w:spacing w:before="22"/>
              <w:ind w:left="320"/>
              <w:rPr>
                <w:rFonts w:ascii="Microsoft Sans Serif" w:eastAsia="Times New Roman" w:hAnsi="Times New Roman" w:cs="Microsoft Sans Serif"/>
              </w:rPr>
            </w:pPr>
            <w:r w:rsidRPr="00CE1AD6">
              <w:rPr>
                <w:rFonts w:ascii="Microsoft Sans Serif" w:eastAsia="Times New Roman" w:hAnsi="Times New Roman" w:cs="Microsoft Sans Serif"/>
                <w:w w:val="68"/>
                <w:rtl/>
              </w:rPr>
              <w:t>المملكة</w:t>
            </w:r>
            <w:r w:rsidRPr="00CE1AD6">
              <w:rPr>
                <w:rFonts w:ascii="Microsoft Sans Serif" w:eastAsia="Times New Roman" w:hAnsi="Times New Roman" w:cs="Microsoft Sans Serif"/>
                <w:spacing w:val="-8"/>
                <w:rtl/>
              </w:rPr>
              <w:t xml:space="preserve"> </w:t>
            </w:r>
            <w:r w:rsidRPr="00CE1AD6">
              <w:rPr>
                <w:rFonts w:ascii="Microsoft Sans Serif" w:eastAsia="Times New Roman" w:hAnsi="Times New Roman" w:cs="Microsoft Sans Serif"/>
                <w:w w:val="68"/>
                <w:rtl/>
              </w:rPr>
              <w:t>العربية</w:t>
            </w:r>
            <w:r w:rsidRPr="00CE1AD6">
              <w:rPr>
                <w:rFonts w:ascii="Microsoft Sans Serif" w:eastAsia="Times New Roman" w:hAnsi="Times New Roman" w:cs="Microsoft Sans Serif"/>
                <w:spacing w:val="-9"/>
                <w:rtl/>
              </w:rPr>
              <w:t xml:space="preserve"> </w:t>
            </w:r>
            <w:r w:rsidRPr="00CE1AD6">
              <w:rPr>
                <w:rFonts w:ascii="Microsoft Sans Serif" w:eastAsia="Times New Roman" w:hAnsi="Times New Roman" w:cs="Microsoft Sans Serif"/>
                <w:w w:val="68"/>
                <w:rtl/>
              </w:rPr>
              <w:t>السعودية</w:t>
            </w:r>
          </w:p>
        </w:tc>
      </w:tr>
      <w:tr w:rsidR="00CE1AD6" w:rsidRPr="00CE1AD6" w14:paraId="42C7DEF0" w14:textId="77777777" w:rsidTr="00F36B2B">
        <w:trPr>
          <w:trHeight w:val="1075"/>
        </w:trPr>
        <w:tc>
          <w:tcPr>
            <w:tcW w:w="2101" w:type="dxa"/>
          </w:tcPr>
          <w:p w14:paraId="363E7420" w14:textId="77777777" w:rsidR="00CE1AD6" w:rsidRPr="00CE1AD6" w:rsidRDefault="00CE1AD6" w:rsidP="00CE1AD6">
            <w:pPr>
              <w:bidi w:val="0"/>
              <w:spacing w:before="17"/>
              <w:rPr>
                <w:rFonts w:ascii="Times New Roman" w:eastAsia="Times New Roman" w:hAnsi="Times New Roman" w:cs="Times New Roman"/>
                <w:b/>
              </w:rPr>
            </w:pPr>
          </w:p>
          <w:p w14:paraId="14F9D1C9" w14:textId="77777777" w:rsidR="00CE1AD6" w:rsidRPr="00CE1AD6" w:rsidRDefault="00CE1AD6" w:rsidP="00CE1AD6">
            <w:pPr>
              <w:bidi w:val="0"/>
              <w:ind w:left="830"/>
              <w:rPr>
                <w:rFonts w:ascii="Calibri" w:eastAsia="Times New Roman" w:hAnsi="Times New Roman" w:cs="Times New Roman"/>
              </w:rPr>
            </w:pPr>
            <w:r w:rsidRPr="00CE1AD6">
              <w:rPr>
                <w:rFonts w:ascii="Calibri" w:eastAsia="Times New Roman" w:hAnsi="Times New Roman" w:cs="Times New Roman"/>
                <w:spacing w:val="-5"/>
              </w:rPr>
              <w:t>ICT</w:t>
            </w:r>
          </w:p>
        </w:tc>
        <w:tc>
          <w:tcPr>
            <w:tcW w:w="3617" w:type="dxa"/>
          </w:tcPr>
          <w:p w14:paraId="4EF1BD8C" w14:textId="77777777" w:rsidR="00CE1AD6" w:rsidRPr="00CE1AD6" w:rsidRDefault="00CE1AD6" w:rsidP="00CE1AD6">
            <w:pPr>
              <w:bidi w:val="0"/>
              <w:ind w:left="830"/>
              <w:rPr>
                <w:rFonts w:ascii="Calibri" w:eastAsia="Times New Roman" w:hAnsi="Times New Roman" w:cs="Times New Roman"/>
              </w:rPr>
            </w:pPr>
            <w:r w:rsidRPr="00CE1AD6">
              <w:rPr>
                <w:rFonts w:ascii="Calibri" w:eastAsia="Times New Roman" w:hAnsi="Times New Roman" w:cs="Times New Roman"/>
              </w:rPr>
              <w:t>Information</w:t>
            </w:r>
            <w:r w:rsidRPr="00CE1AD6">
              <w:rPr>
                <w:rFonts w:ascii="Calibri" w:eastAsia="Times New Roman" w:hAnsi="Times New Roman" w:cs="Times New Roman"/>
                <w:spacing w:val="-8"/>
              </w:rPr>
              <w:t xml:space="preserve"> </w:t>
            </w:r>
            <w:r w:rsidRPr="00CE1AD6">
              <w:rPr>
                <w:rFonts w:ascii="Calibri" w:eastAsia="Times New Roman" w:hAnsi="Times New Roman" w:cs="Times New Roman"/>
                <w:spacing w:val="-5"/>
              </w:rPr>
              <w:t>and</w:t>
            </w:r>
          </w:p>
          <w:p w14:paraId="2B01802C" w14:textId="77777777" w:rsidR="00CE1AD6" w:rsidRPr="00CE1AD6" w:rsidRDefault="00CE1AD6" w:rsidP="00CE1AD6">
            <w:pPr>
              <w:bidi w:val="0"/>
              <w:spacing w:before="19"/>
              <w:rPr>
                <w:rFonts w:ascii="Times New Roman" w:eastAsia="Times New Roman" w:hAnsi="Times New Roman" w:cs="Times New Roman"/>
                <w:b/>
              </w:rPr>
            </w:pPr>
          </w:p>
          <w:p w14:paraId="739EE96E" w14:textId="77777777" w:rsidR="00CE1AD6" w:rsidRPr="00CE1AD6" w:rsidRDefault="00CE1AD6" w:rsidP="00CE1AD6">
            <w:pPr>
              <w:bidi w:val="0"/>
              <w:ind w:left="110"/>
              <w:rPr>
                <w:rFonts w:ascii="Calibri" w:eastAsia="Times New Roman" w:hAnsi="Times New Roman" w:cs="Times New Roman"/>
              </w:rPr>
            </w:pPr>
            <w:r w:rsidRPr="00CE1AD6">
              <w:rPr>
                <w:rFonts w:ascii="Calibri" w:eastAsia="Times New Roman" w:hAnsi="Times New Roman" w:cs="Times New Roman"/>
              </w:rPr>
              <w:t>Communication</w:t>
            </w:r>
            <w:r w:rsidRPr="00CE1AD6">
              <w:rPr>
                <w:rFonts w:ascii="Calibri" w:eastAsia="Times New Roman" w:hAnsi="Times New Roman" w:cs="Times New Roman"/>
                <w:spacing w:val="-7"/>
              </w:rPr>
              <w:t xml:space="preserve"> </w:t>
            </w:r>
            <w:r w:rsidRPr="00CE1AD6">
              <w:rPr>
                <w:rFonts w:ascii="Calibri" w:eastAsia="Times New Roman" w:hAnsi="Times New Roman" w:cs="Times New Roman"/>
                <w:spacing w:val="-2"/>
              </w:rPr>
              <w:t>Technology</w:t>
            </w:r>
          </w:p>
        </w:tc>
        <w:tc>
          <w:tcPr>
            <w:tcW w:w="2836" w:type="dxa"/>
          </w:tcPr>
          <w:p w14:paraId="326E0BCF" w14:textId="77777777" w:rsidR="00CE1AD6" w:rsidRPr="00CE1AD6" w:rsidRDefault="00CE1AD6" w:rsidP="00CE1AD6">
            <w:pPr>
              <w:spacing w:before="47" w:line="472" w:lineRule="auto"/>
              <w:ind w:left="1889" w:right="109" w:hanging="1298"/>
              <w:rPr>
                <w:rFonts w:ascii="Microsoft Sans Serif" w:eastAsia="Times New Roman" w:hAnsi="Times New Roman" w:cs="Microsoft Sans Serif"/>
              </w:rPr>
            </w:pPr>
            <w:r w:rsidRPr="00CE1AD6">
              <w:rPr>
                <w:rFonts w:ascii="Microsoft Sans Serif" w:eastAsia="Times New Roman" w:hAnsi="Times New Roman" w:cs="Microsoft Sans Serif"/>
                <w:w w:val="70"/>
                <w:rtl/>
              </w:rPr>
              <w:t>تكنولوجيا</w:t>
            </w:r>
            <w:r w:rsidRPr="00CE1AD6">
              <w:rPr>
                <w:rFonts w:ascii="Microsoft Sans Serif" w:eastAsia="Times New Roman" w:hAnsi="Times New Roman" w:cs="Microsoft Sans Serif"/>
                <w:rtl/>
              </w:rPr>
              <w:t xml:space="preserve"> </w:t>
            </w:r>
            <w:r w:rsidRPr="00CE1AD6">
              <w:rPr>
                <w:rFonts w:ascii="Microsoft Sans Serif" w:eastAsia="Times New Roman" w:hAnsi="Times New Roman" w:cs="Microsoft Sans Serif"/>
                <w:w w:val="70"/>
                <w:rtl/>
              </w:rPr>
              <w:t xml:space="preserve">المعلومات </w:t>
            </w:r>
            <w:r w:rsidRPr="00CE1AD6">
              <w:rPr>
                <w:rFonts w:ascii="Microsoft Sans Serif" w:eastAsia="Times New Roman" w:hAnsi="Times New Roman" w:cs="Microsoft Sans Serif"/>
                <w:w w:val="75"/>
                <w:rtl/>
              </w:rPr>
              <w:t>والاتصالات</w:t>
            </w:r>
          </w:p>
        </w:tc>
      </w:tr>
      <w:tr w:rsidR="00CE1AD6" w:rsidRPr="00CE1AD6" w14:paraId="2036EE7E" w14:textId="77777777" w:rsidTr="00F36B2B">
        <w:trPr>
          <w:trHeight w:val="1075"/>
        </w:trPr>
        <w:tc>
          <w:tcPr>
            <w:tcW w:w="2101" w:type="dxa"/>
          </w:tcPr>
          <w:p w14:paraId="08C075C2" w14:textId="77777777" w:rsidR="00CE1AD6" w:rsidRPr="00CE1AD6" w:rsidRDefault="00CE1AD6" w:rsidP="00CE1AD6">
            <w:pPr>
              <w:bidi w:val="0"/>
              <w:spacing w:before="17"/>
              <w:rPr>
                <w:rFonts w:ascii="Times New Roman" w:eastAsia="Times New Roman" w:hAnsi="Times New Roman" w:cs="Times New Roman"/>
                <w:b/>
              </w:rPr>
            </w:pPr>
          </w:p>
          <w:p w14:paraId="5A723B69" w14:textId="77777777" w:rsidR="00CE1AD6" w:rsidRPr="00CE1AD6" w:rsidRDefault="00CE1AD6" w:rsidP="00CE1AD6">
            <w:pPr>
              <w:bidi w:val="0"/>
              <w:ind w:left="830"/>
              <w:rPr>
                <w:rFonts w:ascii="Calibri" w:eastAsia="Times New Roman" w:hAnsi="Times New Roman" w:cs="Times New Roman"/>
              </w:rPr>
            </w:pPr>
            <w:r w:rsidRPr="00CE1AD6">
              <w:rPr>
                <w:rFonts w:ascii="Calibri" w:eastAsia="Times New Roman" w:hAnsi="Times New Roman" w:cs="Times New Roman"/>
                <w:spacing w:val="-5"/>
              </w:rPr>
              <w:t>API</w:t>
            </w:r>
          </w:p>
        </w:tc>
        <w:tc>
          <w:tcPr>
            <w:tcW w:w="3617" w:type="dxa"/>
          </w:tcPr>
          <w:p w14:paraId="6B5E243A" w14:textId="77777777" w:rsidR="00CE1AD6" w:rsidRPr="00CE1AD6" w:rsidRDefault="00CE1AD6" w:rsidP="00CE1AD6">
            <w:pPr>
              <w:bidi w:val="0"/>
              <w:ind w:left="830"/>
              <w:rPr>
                <w:rFonts w:ascii="Calibri" w:eastAsia="Times New Roman" w:hAnsi="Times New Roman" w:cs="Times New Roman"/>
              </w:rPr>
            </w:pPr>
            <w:r w:rsidRPr="00CE1AD6">
              <w:rPr>
                <w:rFonts w:ascii="Calibri" w:eastAsia="Times New Roman" w:hAnsi="Times New Roman" w:cs="Times New Roman"/>
              </w:rPr>
              <w:t>Application</w:t>
            </w:r>
            <w:r w:rsidRPr="00CE1AD6">
              <w:rPr>
                <w:rFonts w:ascii="Calibri" w:eastAsia="Times New Roman" w:hAnsi="Times New Roman" w:cs="Times New Roman"/>
                <w:spacing w:val="-10"/>
              </w:rPr>
              <w:t xml:space="preserve"> </w:t>
            </w:r>
            <w:r w:rsidRPr="00CE1AD6">
              <w:rPr>
                <w:rFonts w:ascii="Calibri" w:eastAsia="Times New Roman" w:hAnsi="Times New Roman" w:cs="Times New Roman"/>
                <w:spacing w:val="-2"/>
              </w:rPr>
              <w:t>Programming</w:t>
            </w:r>
          </w:p>
          <w:p w14:paraId="15A0B34B" w14:textId="77777777" w:rsidR="00CE1AD6" w:rsidRPr="00CE1AD6" w:rsidRDefault="00CE1AD6" w:rsidP="00CE1AD6">
            <w:pPr>
              <w:bidi w:val="0"/>
              <w:spacing w:before="19"/>
              <w:rPr>
                <w:rFonts w:ascii="Times New Roman" w:eastAsia="Times New Roman" w:hAnsi="Times New Roman" w:cs="Times New Roman"/>
                <w:b/>
              </w:rPr>
            </w:pPr>
          </w:p>
          <w:p w14:paraId="510AFF37" w14:textId="77777777" w:rsidR="00CE1AD6" w:rsidRPr="00CE1AD6" w:rsidRDefault="00CE1AD6" w:rsidP="00CE1AD6">
            <w:pPr>
              <w:bidi w:val="0"/>
              <w:ind w:left="110"/>
              <w:rPr>
                <w:rFonts w:ascii="Calibri" w:eastAsia="Times New Roman" w:hAnsi="Times New Roman" w:cs="Times New Roman"/>
              </w:rPr>
            </w:pPr>
            <w:r w:rsidRPr="00CE1AD6">
              <w:rPr>
                <w:rFonts w:ascii="Calibri" w:eastAsia="Times New Roman" w:hAnsi="Times New Roman" w:cs="Times New Roman"/>
                <w:spacing w:val="-2"/>
              </w:rPr>
              <w:t>Interface</w:t>
            </w:r>
          </w:p>
        </w:tc>
        <w:tc>
          <w:tcPr>
            <w:tcW w:w="2836" w:type="dxa"/>
          </w:tcPr>
          <w:p w14:paraId="2DEDB8F3" w14:textId="77777777" w:rsidR="00CE1AD6" w:rsidRPr="00CE1AD6" w:rsidRDefault="00CE1AD6" w:rsidP="00CE1AD6">
            <w:pPr>
              <w:bidi w:val="0"/>
              <w:spacing w:before="39"/>
              <w:rPr>
                <w:rFonts w:ascii="Times New Roman" w:eastAsia="Times New Roman" w:hAnsi="Times New Roman" w:cs="Times New Roman"/>
                <w:b/>
              </w:rPr>
            </w:pPr>
          </w:p>
          <w:p w14:paraId="13DCFF32" w14:textId="77777777" w:rsidR="00CE1AD6" w:rsidRPr="00CE1AD6" w:rsidRDefault="00CE1AD6" w:rsidP="00CE1AD6">
            <w:pPr>
              <w:ind w:left="355"/>
              <w:rPr>
                <w:rFonts w:ascii="Microsoft Sans Serif" w:eastAsia="Times New Roman" w:hAnsi="Times New Roman" w:cs="Microsoft Sans Serif"/>
              </w:rPr>
            </w:pPr>
            <w:r w:rsidRPr="00CE1AD6">
              <w:rPr>
                <w:rFonts w:ascii="Microsoft Sans Serif" w:eastAsia="Times New Roman" w:hAnsi="Times New Roman" w:cs="Microsoft Sans Serif"/>
                <w:w w:val="74"/>
                <w:rtl/>
              </w:rPr>
              <w:t>واجهة</w:t>
            </w:r>
            <w:r w:rsidRPr="00CE1AD6">
              <w:rPr>
                <w:rFonts w:ascii="Microsoft Sans Serif" w:eastAsia="Times New Roman" w:hAnsi="Times New Roman" w:cs="Microsoft Sans Serif"/>
                <w:spacing w:val="-15"/>
                <w:rtl/>
              </w:rPr>
              <w:t xml:space="preserve"> </w:t>
            </w:r>
            <w:r w:rsidRPr="00CE1AD6">
              <w:rPr>
                <w:rFonts w:ascii="Microsoft Sans Serif" w:eastAsia="Times New Roman" w:hAnsi="Times New Roman" w:cs="Microsoft Sans Serif"/>
                <w:w w:val="74"/>
                <w:rtl/>
              </w:rPr>
              <w:t>برمجة</w:t>
            </w:r>
            <w:r w:rsidRPr="00CE1AD6">
              <w:rPr>
                <w:rFonts w:ascii="Microsoft Sans Serif" w:eastAsia="Times New Roman" w:hAnsi="Times New Roman" w:cs="Microsoft Sans Serif"/>
                <w:spacing w:val="-15"/>
                <w:rtl/>
              </w:rPr>
              <w:t xml:space="preserve"> </w:t>
            </w:r>
            <w:r w:rsidRPr="00CE1AD6">
              <w:rPr>
                <w:rFonts w:ascii="Microsoft Sans Serif" w:eastAsia="Times New Roman" w:hAnsi="Times New Roman" w:cs="Microsoft Sans Serif"/>
                <w:w w:val="74"/>
                <w:rtl/>
              </w:rPr>
              <w:t>التطبيقات</w:t>
            </w:r>
          </w:p>
        </w:tc>
      </w:tr>
      <w:tr w:rsidR="00CE1AD6" w:rsidRPr="00CE1AD6" w14:paraId="0E1C3F57" w14:textId="77777777" w:rsidTr="00F36B2B">
        <w:trPr>
          <w:trHeight w:val="985"/>
        </w:trPr>
        <w:tc>
          <w:tcPr>
            <w:tcW w:w="2101" w:type="dxa"/>
          </w:tcPr>
          <w:p w14:paraId="76681CA1" w14:textId="77777777" w:rsidR="00CE1AD6" w:rsidRPr="00CE1AD6" w:rsidRDefault="00CE1AD6" w:rsidP="00CE1AD6">
            <w:pPr>
              <w:bidi w:val="0"/>
              <w:spacing w:before="226"/>
              <w:ind w:left="830"/>
              <w:rPr>
                <w:rFonts w:ascii="Calibri" w:eastAsia="Times New Roman" w:hAnsi="Times New Roman" w:cs="Times New Roman"/>
              </w:rPr>
            </w:pPr>
            <w:r w:rsidRPr="00CE1AD6">
              <w:rPr>
                <w:rFonts w:ascii="Calibri" w:eastAsia="Times New Roman" w:hAnsi="Times New Roman" w:cs="Times New Roman"/>
                <w:spacing w:val="-2"/>
              </w:rPr>
              <w:t>FASAH</w:t>
            </w:r>
          </w:p>
        </w:tc>
        <w:tc>
          <w:tcPr>
            <w:tcW w:w="3617" w:type="dxa"/>
          </w:tcPr>
          <w:p w14:paraId="131F49EC" w14:textId="77777777" w:rsidR="00CE1AD6" w:rsidRPr="00CE1AD6" w:rsidRDefault="00CE1AD6" w:rsidP="00CE1AD6">
            <w:pPr>
              <w:bidi w:val="0"/>
              <w:spacing w:before="226"/>
              <w:ind w:left="830"/>
              <w:rPr>
                <w:rFonts w:ascii="Calibri" w:eastAsia="Times New Roman" w:hAnsi="Times New Roman" w:cs="Times New Roman"/>
              </w:rPr>
            </w:pPr>
            <w:r w:rsidRPr="00CE1AD6">
              <w:rPr>
                <w:rFonts w:ascii="Calibri" w:eastAsia="Times New Roman" w:hAnsi="Times New Roman" w:cs="Times New Roman"/>
                <w:spacing w:val="-10"/>
              </w:rPr>
              <w:t>-</w:t>
            </w:r>
          </w:p>
        </w:tc>
        <w:tc>
          <w:tcPr>
            <w:tcW w:w="2836" w:type="dxa"/>
          </w:tcPr>
          <w:p w14:paraId="326398E9" w14:textId="77777777" w:rsidR="00CE1AD6" w:rsidRPr="00CE1AD6" w:rsidRDefault="00CE1AD6" w:rsidP="00CE1AD6">
            <w:pPr>
              <w:spacing w:line="246" w:lineRule="exact"/>
              <w:ind w:left="424"/>
              <w:rPr>
                <w:rFonts w:ascii="Microsoft Sans Serif" w:eastAsia="Times New Roman" w:hAnsi="Times New Roman" w:cs="Microsoft Sans Serif"/>
              </w:rPr>
            </w:pPr>
            <w:r w:rsidRPr="00CE1AD6">
              <w:rPr>
                <w:rFonts w:ascii="Microsoft Sans Serif" w:eastAsia="Times New Roman" w:hAnsi="Times New Roman" w:cs="Microsoft Sans Serif"/>
                <w:w w:val="66"/>
                <w:rtl/>
              </w:rPr>
              <w:t>منصة</w:t>
            </w:r>
            <w:r w:rsidRPr="00CE1AD6">
              <w:rPr>
                <w:rFonts w:ascii="Microsoft Sans Serif" w:eastAsia="Times New Roman" w:hAnsi="Times New Roman" w:cs="Microsoft Sans Serif"/>
                <w:spacing w:val="-15"/>
                <w:rtl/>
              </w:rPr>
              <w:t xml:space="preserve"> </w:t>
            </w:r>
            <w:r w:rsidRPr="00CE1AD6">
              <w:rPr>
                <w:rFonts w:ascii="Microsoft Sans Serif" w:eastAsia="Times New Roman" w:hAnsi="Times New Roman" w:cs="Microsoft Sans Serif"/>
                <w:w w:val="66"/>
                <w:rtl/>
              </w:rPr>
              <w:t>فسح</w:t>
            </w:r>
            <w:r w:rsidRPr="00CE1AD6">
              <w:rPr>
                <w:rFonts w:ascii="Microsoft Sans Serif" w:eastAsia="Times New Roman" w:hAnsi="Times New Roman" w:cs="Microsoft Sans Serif"/>
                <w:spacing w:val="-15"/>
                <w:rtl/>
              </w:rPr>
              <w:t xml:space="preserve"> </w:t>
            </w:r>
            <w:r w:rsidRPr="00CE1AD6">
              <w:rPr>
                <w:rFonts w:ascii="Microsoft Sans Serif" w:eastAsia="Times New Roman" w:hAnsi="Times New Roman" w:cs="Microsoft Sans Serif"/>
                <w:w w:val="66"/>
                <w:rtl/>
              </w:rPr>
              <w:t>الإلكترونية</w:t>
            </w:r>
          </w:p>
          <w:p w14:paraId="31EDE2A2" w14:textId="77777777" w:rsidR="00CE1AD6" w:rsidRPr="00CE1AD6" w:rsidRDefault="00CE1AD6" w:rsidP="00CE1AD6">
            <w:pPr>
              <w:spacing w:before="241"/>
              <w:ind w:left="2128"/>
              <w:rPr>
                <w:rFonts w:ascii="Microsoft Sans Serif" w:eastAsia="Times New Roman" w:hAnsi="Times New Roman" w:cs="Microsoft Sans Serif"/>
              </w:rPr>
            </w:pPr>
            <w:r w:rsidRPr="00CE1AD6">
              <w:rPr>
                <w:rFonts w:ascii="Microsoft Sans Serif" w:eastAsia="Times New Roman" w:hAnsi="Times New Roman" w:cs="Microsoft Sans Serif"/>
                <w:w w:val="81"/>
                <w:rtl/>
              </w:rPr>
              <w:t>للجمارك</w:t>
            </w:r>
          </w:p>
        </w:tc>
      </w:tr>
    </w:tbl>
    <w:p w14:paraId="6CB6A1F4"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356FF412"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22F315B5"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629478F3"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74F0E4F4"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588C6D4F"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1E4A5587"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24BFF01D"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726B5ABB"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1B849BBE"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49577967"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3BD932CB"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167E6F70"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0B85DF6D"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b/>
          <w:bCs/>
          <w:w w:val="86"/>
          <w:kern w:val="0"/>
          <w:sz w:val="40"/>
          <w:szCs w:val="40"/>
          <w:rtl/>
          <w14:ligatures w14:val="none"/>
        </w:rPr>
      </w:pPr>
    </w:p>
    <w:p w14:paraId="29D913DE" w14:textId="77777777" w:rsidR="00CE1AD6" w:rsidRPr="00CE1AD6" w:rsidRDefault="00CE1AD6" w:rsidP="00CE1AD6">
      <w:pPr>
        <w:widowControl w:val="0"/>
        <w:autoSpaceDE w:val="0"/>
        <w:autoSpaceDN w:val="0"/>
        <w:spacing w:after="0" w:line="240" w:lineRule="auto"/>
        <w:ind w:left="4563" w:right="1053"/>
        <w:rPr>
          <w:rFonts w:ascii="Times New Roman" w:eastAsia="Times New Roman" w:hAnsi="Times New Roman" w:cs="Times New Roman"/>
          <w:kern w:val="0"/>
          <w:sz w:val="2"/>
          <w:szCs w:val="2"/>
          <w:rtl/>
          <w14:ligatures w14:val="none"/>
        </w:rPr>
      </w:pPr>
      <w:r w:rsidRPr="00CE1AD6">
        <w:rPr>
          <w:rFonts w:ascii="Times New Roman" w:eastAsia="Times New Roman" w:hAnsi="Times New Roman" w:cs="Times New Roman"/>
          <w:b/>
          <w:bCs/>
          <w:w w:val="86"/>
          <w:kern w:val="0"/>
          <w:sz w:val="40"/>
          <w:szCs w:val="40"/>
          <w:rtl/>
          <w14:ligatures w14:val="none"/>
        </w:rPr>
        <w:lastRenderedPageBreak/>
        <w:t>المقدمة</w:t>
      </w:r>
    </w:p>
    <w:p w14:paraId="07DBF921" w14:textId="77777777" w:rsidR="00CE1AD6" w:rsidRPr="00CE1AD6" w:rsidRDefault="00CE1AD6" w:rsidP="00CE1AD6">
      <w:pPr>
        <w:widowControl w:val="0"/>
        <w:autoSpaceDE w:val="0"/>
        <w:autoSpaceDN w:val="0"/>
        <w:bidi w:val="0"/>
        <w:spacing w:after="0" w:line="240" w:lineRule="auto"/>
        <w:rPr>
          <w:rFonts w:ascii="Times New Roman" w:eastAsia="Times New Roman" w:hAnsi="Times New Roman" w:cs="Times New Roman"/>
          <w:b/>
          <w:kern w:val="0"/>
          <w:sz w:val="28"/>
          <w:szCs w:val="28"/>
          <w14:ligatures w14:val="none"/>
        </w:rPr>
      </w:pPr>
    </w:p>
    <w:p w14:paraId="1CF1136C" w14:textId="77777777" w:rsidR="00CE1AD6" w:rsidRPr="00CE1AD6" w:rsidRDefault="00CE1AD6" w:rsidP="00CE1AD6">
      <w:pPr>
        <w:widowControl w:val="0"/>
        <w:autoSpaceDE w:val="0"/>
        <w:autoSpaceDN w:val="0"/>
        <w:bidi w:val="0"/>
        <w:spacing w:before="111" w:after="0" w:line="240" w:lineRule="auto"/>
        <w:rPr>
          <w:rFonts w:ascii="Times New Roman" w:eastAsia="Times New Roman" w:hAnsi="Times New Roman" w:cs="Times New Roman"/>
          <w:b/>
          <w:kern w:val="0"/>
          <w:sz w:val="28"/>
          <w:szCs w:val="28"/>
          <w14:ligatures w14:val="none"/>
        </w:rPr>
      </w:pPr>
    </w:p>
    <w:p w14:paraId="6782E50F" w14:textId="77777777" w:rsidR="00CE1AD6" w:rsidRPr="00CE1AD6" w:rsidRDefault="00CE1AD6" w:rsidP="00CE1AD6">
      <w:pPr>
        <w:widowControl w:val="0"/>
        <w:autoSpaceDE w:val="0"/>
        <w:autoSpaceDN w:val="0"/>
        <w:spacing w:after="0" w:line="316" w:lineRule="exact"/>
        <w:ind w:left="356" w:right="1053"/>
        <w:rPr>
          <w:rFonts w:ascii="Times New Roman" w:eastAsia="Times New Roman" w:hAnsi="Times New Roman" w:cs="Times New Roman"/>
          <w:kern w:val="0"/>
          <w:sz w:val="28"/>
          <w:szCs w:val="28"/>
          <w14:ligatures w14:val="none"/>
        </w:rPr>
      </w:pPr>
      <w:r w:rsidRPr="00CE1AD6">
        <w:rPr>
          <w:rFonts w:ascii="Times New Roman" w:eastAsia="Times New Roman" w:hAnsi="Times New Roman" w:cs="Times New Roman"/>
          <w:w w:val="74"/>
          <w:kern w:val="0"/>
          <w:sz w:val="28"/>
          <w:szCs w:val="28"/>
          <w:rtl/>
          <w14:ligatures w14:val="none"/>
        </w:rPr>
        <w:t>شهد</w:t>
      </w:r>
      <w:r w:rsidRPr="00CE1AD6">
        <w:rPr>
          <w:rFonts w:ascii="Times New Roman" w:eastAsia="Times New Roman" w:hAnsi="Times New Roman" w:cs="Times New Roman"/>
          <w:spacing w:val="2"/>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العالم</w:t>
      </w:r>
      <w:r w:rsidRPr="00CE1AD6">
        <w:rPr>
          <w:rFonts w:ascii="Times New Roman" w:eastAsia="Times New Roman" w:hAnsi="Times New Roman" w:cs="Times New Roman"/>
          <w:spacing w:val="3"/>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خلال</w:t>
      </w:r>
      <w:r w:rsidRPr="00CE1AD6">
        <w:rPr>
          <w:rFonts w:ascii="Times New Roman" w:eastAsia="Times New Roman" w:hAnsi="Times New Roman" w:cs="Times New Roman"/>
          <w:spacing w:val="6"/>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السنوات</w:t>
      </w:r>
      <w:r w:rsidRPr="00CE1AD6">
        <w:rPr>
          <w:rFonts w:ascii="Times New Roman" w:eastAsia="Times New Roman" w:hAnsi="Times New Roman" w:cs="Times New Roman"/>
          <w:spacing w:val="3"/>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الأخيرة</w:t>
      </w:r>
      <w:r w:rsidRPr="00CE1AD6">
        <w:rPr>
          <w:rFonts w:ascii="Times New Roman" w:eastAsia="Times New Roman" w:hAnsi="Times New Roman" w:cs="Times New Roman"/>
          <w:spacing w:val="2"/>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تحولًا</w:t>
      </w:r>
      <w:r w:rsidRPr="00CE1AD6">
        <w:rPr>
          <w:rFonts w:ascii="Times New Roman" w:eastAsia="Times New Roman" w:hAnsi="Times New Roman" w:cs="Times New Roman"/>
          <w:spacing w:val="-6"/>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رقميًا</w:t>
      </w:r>
      <w:r w:rsidRPr="00CE1AD6">
        <w:rPr>
          <w:rFonts w:ascii="Times New Roman" w:eastAsia="Times New Roman" w:hAnsi="Times New Roman" w:cs="Times New Roman"/>
          <w:spacing w:val="1"/>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متسارعًا</w:t>
      </w:r>
      <w:r w:rsidRPr="00CE1AD6">
        <w:rPr>
          <w:rFonts w:ascii="Times New Roman" w:eastAsia="Times New Roman" w:hAnsi="Times New Roman" w:cs="Times New Roman"/>
          <w:spacing w:val="-2"/>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غيّر</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من</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ملامح</w:t>
      </w:r>
      <w:r w:rsidRPr="00CE1AD6">
        <w:rPr>
          <w:rFonts w:ascii="Times New Roman" w:eastAsia="Times New Roman" w:hAnsi="Times New Roman" w:cs="Times New Roman"/>
          <w:spacing w:val="3"/>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النظم</w:t>
      </w:r>
      <w:r w:rsidRPr="00CE1AD6">
        <w:rPr>
          <w:rFonts w:ascii="Times New Roman" w:eastAsia="Times New Roman" w:hAnsi="Times New Roman" w:cs="Times New Roman"/>
          <w:spacing w:val="3"/>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الاقتصادية</w:t>
      </w:r>
      <w:r w:rsidRPr="00CE1AD6">
        <w:rPr>
          <w:rFonts w:ascii="Times New Roman" w:eastAsia="Times New Roman" w:hAnsi="Times New Roman" w:cs="Times New Roman"/>
          <w:kern w:val="0"/>
          <w:sz w:val="28"/>
          <w:szCs w:val="28"/>
          <w:rtl/>
          <w14:ligatures w14:val="none"/>
        </w:rPr>
        <w:t xml:space="preserve"> </w:t>
      </w:r>
      <w:r w:rsidRPr="00CE1AD6">
        <w:rPr>
          <w:rFonts w:ascii="Times New Roman" w:eastAsia="Times New Roman" w:hAnsi="Times New Roman" w:cs="Times New Roman"/>
          <w:w w:val="74"/>
          <w:kern w:val="0"/>
          <w:sz w:val="28"/>
          <w:szCs w:val="28"/>
          <w:rtl/>
          <w14:ligatures w14:val="none"/>
        </w:rPr>
        <w:t>وأساليب</w:t>
      </w:r>
    </w:p>
    <w:p w14:paraId="239A4D96" w14:textId="77777777" w:rsidR="00CE1AD6" w:rsidRPr="00CE1AD6" w:rsidRDefault="00CE1AD6" w:rsidP="00CE1AD6">
      <w:pPr>
        <w:widowControl w:val="0"/>
        <w:autoSpaceDE w:val="0"/>
        <w:autoSpaceDN w:val="0"/>
        <w:spacing w:before="2" w:after="0" w:line="232" w:lineRule="auto"/>
        <w:ind w:left="350" w:right="445" w:firstLine="21"/>
        <w:rPr>
          <w:rFonts w:ascii="Times New Roman" w:eastAsia="Times New Roman" w:hAnsi="Times New Roman" w:cs="Times New Roman"/>
          <w:w w:val="68"/>
          <w:kern w:val="0"/>
          <w:sz w:val="28"/>
          <w:szCs w:val="28"/>
          <w14:ligatures w14:val="none"/>
        </w:rPr>
      </w:pPr>
      <w:r w:rsidRPr="00CE1AD6">
        <w:rPr>
          <w:rFonts w:ascii="Times New Roman" w:eastAsia="Times New Roman" w:hAnsi="Times New Roman" w:cs="Times New Roman"/>
          <w:w w:val="68"/>
          <w:kern w:val="0"/>
          <w:sz w:val="28"/>
          <w:szCs w:val="28"/>
          <w:rtl/>
          <w14:ligatures w14:val="none"/>
        </w:rPr>
        <w:t>العمل</w:t>
      </w:r>
      <w:r w:rsidRPr="00CE1AD6">
        <w:rPr>
          <w:rFonts w:ascii="Times New Roman" w:eastAsia="Times New Roman" w:hAnsi="Times New Roman" w:cs="Times New Roman"/>
          <w:spacing w:val="27"/>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التقليدية،</w:t>
      </w:r>
      <w:r w:rsidRPr="00CE1AD6">
        <w:rPr>
          <w:rFonts w:ascii="Times New Roman" w:eastAsia="Times New Roman" w:hAnsi="Times New Roman" w:cs="Times New Roman"/>
          <w:spacing w:val="29"/>
          <w:kern w:val="0"/>
          <w:sz w:val="28"/>
          <w:szCs w:val="28"/>
          <w:rtl/>
          <w14:ligatures w14:val="none"/>
        </w:rPr>
        <w:t xml:space="preserve"> </w:t>
      </w:r>
      <w:r w:rsidRPr="00CE1AD6">
        <w:rPr>
          <w:rFonts w:ascii="Times New Roman" w:eastAsia="Times New Roman" w:hAnsi="Times New Roman" w:cs="Times New Roman"/>
          <w:w w:val="68"/>
          <w:kern w:val="0"/>
          <w:sz w:val="28"/>
          <w:szCs w:val="28"/>
          <w:rtl/>
          <w14:ligatures w14:val="none"/>
        </w:rPr>
        <w:t xml:space="preserve">حيث أصبحت التكنولوجيا الرقمية عنصرًا أساسيًا في دعم التنمية المستدامة وتحسين الأداء المؤسسي في مختلف القطاعات. ولم يقتصر هذا التحول على المجالات التقنية </w:t>
      </w:r>
      <w:r w:rsidRPr="00CE1AD6">
        <w:rPr>
          <w:rFonts w:ascii="Times New Roman" w:eastAsia="Times New Roman" w:hAnsi="Times New Roman" w:cs="Times New Roman" w:hint="cs"/>
          <w:w w:val="68"/>
          <w:kern w:val="0"/>
          <w:sz w:val="28"/>
          <w:szCs w:val="28"/>
          <w:rtl/>
          <w14:ligatures w14:val="none"/>
        </w:rPr>
        <w:t>فقط</w:t>
      </w:r>
      <w:r w:rsidRPr="00CE1AD6">
        <w:rPr>
          <w:rFonts w:ascii="Times New Roman" w:eastAsia="Times New Roman" w:hAnsi="Times New Roman" w:cs="Times New Roman"/>
          <w:w w:val="68"/>
          <w:kern w:val="0"/>
          <w:sz w:val="28"/>
          <w:szCs w:val="28"/>
          <w:rtl/>
          <w14:ligatures w14:val="none"/>
        </w:rPr>
        <w:t>، بل امتد ليشمل القطاعات الحيوية، ومنها قطاع التخليص الجمركي والخدمات اللوجستية، باعتباره أحد الركائز الرئيسة للتجارة الدولية وحركة البضائع عبر الحدود</w:t>
      </w:r>
      <w:r w:rsidRPr="00CE1AD6">
        <w:rPr>
          <w:rFonts w:ascii="Times New Roman" w:eastAsia="Times New Roman" w:hAnsi="Times New Roman" w:cs="Times New Roman"/>
          <w:w w:val="68"/>
          <w:kern w:val="0"/>
          <w:sz w:val="28"/>
          <w:szCs w:val="28"/>
          <w14:ligatures w14:val="none"/>
        </w:rPr>
        <w:t>.</w:t>
      </w:r>
    </w:p>
    <w:p w14:paraId="719F44DD" w14:textId="77777777" w:rsidR="00CE1AD6" w:rsidRPr="00CE1AD6" w:rsidRDefault="00CE1AD6" w:rsidP="00CE1AD6">
      <w:pPr>
        <w:widowControl w:val="0"/>
        <w:autoSpaceDE w:val="0"/>
        <w:autoSpaceDN w:val="0"/>
        <w:spacing w:before="2" w:after="0" w:line="232" w:lineRule="auto"/>
        <w:ind w:left="350" w:right="445" w:firstLine="21"/>
        <w:rPr>
          <w:rFonts w:ascii="Times New Roman" w:eastAsia="Times New Roman" w:hAnsi="Times New Roman" w:cs="Times New Roman"/>
          <w:w w:val="68"/>
          <w:kern w:val="0"/>
          <w:sz w:val="28"/>
          <w:szCs w:val="28"/>
          <w14:ligatures w14:val="none"/>
        </w:rPr>
      </w:pPr>
      <w:r w:rsidRPr="00CE1AD6">
        <w:rPr>
          <w:rFonts w:ascii="Times New Roman" w:eastAsia="Times New Roman" w:hAnsi="Times New Roman" w:cs="Times New Roman"/>
          <w:w w:val="68"/>
          <w:kern w:val="0"/>
          <w:sz w:val="28"/>
          <w:szCs w:val="28"/>
          <w:rtl/>
          <w14:ligatures w14:val="none"/>
        </w:rPr>
        <w:t xml:space="preserve">لقد </w:t>
      </w:r>
      <w:proofErr w:type="gramStart"/>
      <w:r w:rsidRPr="00CE1AD6">
        <w:rPr>
          <w:rFonts w:ascii="Times New Roman" w:eastAsia="Times New Roman" w:hAnsi="Times New Roman" w:cs="Times New Roman" w:hint="cs"/>
          <w:w w:val="68"/>
          <w:kern w:val="0"/>
          <w:sz w:val="28"/>
          <w:szCs w:val="28"/>
          <w:rtl/>
          <w14:ligatures w14:val="none"/>
        </w:rPr>
        <w:t>اصبح</w:t>
      </w:r>
      <w:proofErr w:type="gramEnd"/>
      <w:r w:rsidRPr="00CE1AD6">
        <w:rPr>
          <w:rFonts w:ascii="Times New Roman" w:eastAsia="Times New Roman" w:hAnsi="Times New Roman" w:cs="Times New Roman"/>
          <w:w w:val="68"/>
          <w:kern w:val="0"/>
          <w:sz w:val="28"/>
          <w:szCs w:val="28"/>
          <w:rtl/>
          <w14:ligatures w14:val="none"/>
        </w:rPr>
        <w:t xml:space="preserve"> التحول الرقمي اليوم من المحركات الرئيسة لتطوير بيئات الأعمال وتحقيق الكفاءة التشغيلية، من خلال الاعتماد على تقنيات حديثة مثل الأتمتة، الذكاء الاصطناعي، تحليل البيانات الضخمة، وتقنية البلوك تشين</w:t>
      </w:r>
      <w:r w:rsidRPr="00CE1AD6">
        <w:rPr>
          <w:rFonts w:ascii="Times New Roman" w:eastAsia="Times New Roman" w:hAnsi="Times New Roman" w:cs="Times New Roman"/>
          <w:w w:val="68"/>
          <w:kern w:val="0"/>
          <w:sz w:val="28"/>
          <w:szCs w:val="28"/>
          <w14:ligatures w14:val="none"/>
        </w:rPr>
        <w:t xml:space="preserve">. </w:t>
      </w:r>
      <w:r w:rsidRPr="00CE1AD6">
        <w:rPr>
          <w:rFonts w:ascii="Times New Roman" w:eastAsia="Times New Roman" w:hAnsi="Times New Roman" w:cs="Times New Roman"/>
          <w:w w:val="68"/>
          <w:kern w:val="0"/>
          <w:sz w:val="28"/>
          <w:szCs w:val="28"/>
          <w:rtl/>
          <w14:ligatures w14:val="none"/>
        </w:rPr>
        <w:t xml:space="preserve">هذه الأدوات </w:t>
      </w:r>
      <w:r w:rsidRPr="00CE1AD6">
        <w:rPr>
          <w:rFonts w:ascii="Times New Roman" w:eastAsia="Times New Roman" w:hAnsi="Times New Roman" w:cs="Times New Roman" w:hint="cs"/>
          <w:w w:val="68"/>
          <w:kern w:val="0"/>
          <w:sz w:val="28"/>
          <w:szCs w:val="28"/>
          <w:rtl/>
          <w14:ligatures w14:val="none"/>
        </w:rPr>
        <w:t>ساعدت</w:t>
      </w:r>
      <w:r w:rsidRPr="00CE1AD6">
        <w:rPr>
          <w:rFonts w:ascii="Times New Roman" w:eastAsia="Times New Roman" w:hAnsi="Times New Roman" w:cs="Times New Roman"/>
          <w:w w:val="68"/>
          <w:kern w:val="0"/>
          <w:sz w:val="28"/>
          <w:szCs w:val="28"/>
          <w:rtl/>
          <w14:ligatures w14:val="none"/>
        </w:rPr>
        <w:t xml:space="preserve"> المؤسسات </w:t>
      </w:r>
      <w:r w:rsidRPr="00CE1AD6">
        <w:rPr>
          <w:rFonts w:ascii="Times New Roman" w:eastAsia="Times New Roman" w:hAnsi="Times New Roman" w:cs="Times New Roman" w:hint="cs"/>
          <w:w w:val="68"/>
          <w:kern w:val="0"/>
          <w:sz w:val="28"/>
          <w:szCs w:val="28"/>
          <w:rtl/>
          <w14:ligatures w14:val="none"/>
        </w:rPr>
        <w:t>على</w:t>
      </w:r>
      <w:r w:rsidRPr="00CE1AD6">
        <w:rPr>
          <w:rFonts w:ascii="Times New Roman" w:eastAsia="Times New Roman" w:hAnsi="Times New Roman" w:cs="Times New Roman"/>
          <w:w w:val="68"/>
          <w:kern w:val="0"/>
          <w:sz w:val="28"/>
          <w:szCs w:val="28"/>
          <w:rtl/>
          <w14:ligatures w14:val="none"/>
        </w:rPr>
        <w:t xml:space="preserve"> تسريع العمليات الجمركية، تحسين موثوقيتها، تقليل الأخطاء البشرية، وخفض التكاليف التشغيلية، بما يسهم في تعزيز القدرة التنافسية للدول على الصعيدين الإقليمي والعالمي</w:t>
      </w:r>
      <w:r w:rsidRPr="00CE1AD6">
        <w:rPr>
          <w:rFonts w:ascii="Times New Roman" w:eastAsia="Times New Roman" w:hAnsi="Times New Roman" w:cs="Times New Roman"/>
          <w:w w:val="68"/>
          <w:kern w:val="0"/>
          <w:sz w:val="28"/>
          <w:szCs w:val="28"/>
          <w14:ligatures w14:val="none"/>
        </w:rPr>
        <w:t>.</w:t>
      </w:r>
    </w:p>
    <w:p w14:paraId="0621B62B" w14:textId="77777777" w:rsidR="00CE1AD6" w:rsidRPr="00CE1AD6" w:rsidRDefault="00CE1AD6" w:rsidP="00CE1AD6">
      <w:pPr>
        <w:widowControl w:val="0"/>
        <w:autoSpaceDE w:val="0"/>
        <w:autoSpaceDN w:val="0"/>
        <w:spacing w:before="2" w:after="0" w:line="232" w:lineRule="auto"/>
        <w:ind w:left="350" w:right="445" w:firstLine="21"/>
        <w:rPr>
          <w:rFonts w:ascii="Times New Roman" w:eastAsia="Times New Roman" w:hAnsi="Times New Roman" w:cs="Times New Roman"/>
          <w:kern w:val="0"/>
          <w:sz w:val="28"/>
          <w:szCs w:val="28"/>
          <w:rtl/>
          <w14:ligatures w14:val="none"/>
        </w:rPr>
      </w:pPr>
    </w:p>
    <w:p w14:paraId="5656480B" w14:textId="77777777" w:rsidR="00CE1AD6" w:rsidRPr="00CE1AD6" w:rsidRDefault="00CE1AD6" w:rsidP="00CE1AD6">
      <w:pPr>
        <w:widowControl w:val="0"/>
        <w:autoSpaceDE w:val="0"/>
        <w:autoSpaceDN w:val="0"/>
        <w:bidi w:val="0"/>
        <w:spacing w:before="5" w:after="0" w:line="240" w:lineRule="auto"/>
        <w:rPr>
          <w:rFonts w:ascii="Calibri Light" w:eastAsia="Times New Roman" w:hAnsi="Times New Roman" w:cs="Times New Roman"/>
          <w:kern w:val="0"/>
          <w:sz w:val="28"/>
          <w:szCs w:val="28"/>
          <w14:ligatures w14:val="none"/>
        </w:rPr>
      </w:pPr>
    </w:p>
    <w:p w14:paraId="47169F38" w14:textId="77777777" w:rsidR="00CE1AD6" w:rsidRPr="00CE1AD6" w:rsidRDefault="00CE1AD6" w:rsidP="00CE1AD6">
      <w:pPr>
        <w:widowControl w:val="0"/>
        <w:autoSpaceDE w:val="0"/>
        <w:autoSpaceDN w:val="0"/>
        <w:spacing w:after="0" w:line="316" w:lineRule="exact"/>
        <w:ind w:left="371" w:right="1053"/>
        <w:rPr>
          <w:rFonts w:ascii="Times New Roman" w:eastAsia="Times New Roman" w:hAnsi="Times New Roman" w:cs="Times New Roman"/>
          <w:w w:val="73"/>
          <w:kern w:val="0"/>
          <w:sz w:val="28"/>
          <w:szCs w:val="28"/>
          <w14:ligatures w14:val="none"/>
        </w:rPr>
      </w:pPr>
      <w:r w:rsidRPr="00CE1AD6">
        <w:rPr>
          <w:rFonts w:ascii="Times New Roman" w:eastAsia="Times New Roman" w:hAnsi="Times New Roman" w:cs="Times New Roman"/>
          <w:w w:val="73"/>
          <w:kern w:val="0"/>
          <w:sz w:val="28"/>
          <w:szCs w:val="28"/>
          <w:rtl/>
          <w14:ligatures w14:val="none"/>
        </w:rPr>
        <w:t xml:space="preserve">وفي المملكة العربية السعودية، يُعد التحول الرقمي في القطاع الجمركي ركيزة أساسية ضمن مستهدفات رؤية المملكة 2030، التي تهدف إلى تحويل المملكة إلى مركز لوجستي عالمي. وقد أولت الرؤية اهتمامًا بالغًا بقطاع الخدمات الجمركية، من خلال تطوير الأنظمة الرقمية وتحسين جودة الخدمات المقدمة، بما يسهل عمليات الاستيراد والتصدير ويعزز انسياب حركة التجارة. ومع التوسع المتزايد في التجارة الإلكترونية وارتفاع حجم الشحنات المستوردة والمصدرة، برزت الحاجة الملحّة لتبني أنظمة جمركية رقمية متكاملة تعمل على تسريع إجراءات التخليص وضمان دقتها ورفع مستويات الشفافية، وهو ما </w:t>
      </w:r>
      <w:r w:rsidRPr="00CE1AD6">
        <w:rPr>
          <w:rFonts w:ascii="Times New Roman" w:eastAsia="Times New Roman" w:hAnsi="Times New Roman" w:cs="Times New Roman" w:hint="cs"/>
          <w:w w:val="73"/>
          <w:kern w:val="0"/>
          <w:sz w:val="28"/>
          <w:szCs w:val="28"/>
          <w:rtl/>
          <w14:ligatures w14:val="none"/>
        </w:rPr>
        <w:t>يساعد</w:t>
      </w:r>
      <w:r w:rsidRPr="00CE1AD6">
        <w:rPr>
          <w:rFonts w:ascii="Times New Roman" w:eastAsia="Times New Roman" w:hAnsi="Times New Roman" w:cs="Times New Roman"/>
          <w:w w:val="73"/>
          <w:kern w:val="0"/>
          <w:sz w:val="28"/>
          <w:szCs w:val="28"/>
          <w:rtl/>
          <w14:ligatures w14:val="none"/>
        </w:rPr>
        <w:t xml:space="preserve"> بدوره في دعم بيئة الأعمال وتحسين تجربة العملاء</w:t>
      </w:r>
      <w:r w:rsidRPr="00CE1AD6">
        <w:rPr>
          <w:rFonts w:ascii="Times New Roman" w:eastAsia="Times New Roman" w:hAnsi="Times New Roman" w:cs="Times New Roman"/>
          <w:w w:val="73"/>
          <w:kern w:val="0"/>
          <w:sz w:val="28"/>
          <w:szCs w:val="28"/>
          <w14:ligatures w14:val="none"/>
        </w:rPr>
        <w:t>.</w:t>
      </w:r>
    </w:p>
    <w:p w14:paraId="49E6FD49" w14:textId="77777777" w:rsidR="00CE1AD6" w:rsidRPr="00CE1AD6" w:rsidRDefault="00CE1AD6" w:rsidP="00CE1AD6">
      <w:pPr>
        <w:widowControl w:val="0"/>
        <w:autoSpaceDE w:val="0"/>
        <w:autoSpaceDN w:val="0"/>
        <w:spacing w:after="0" w:line="316" w:lineRule="exact"/>
        <w:ind w:left="371" w:right="1053"/>
        <w:rPr>
          <w:rFonts w:ascii="Times New Roman" w:eastAsia="Times New Roman" w:hAnsi="Times New Roman" w:cs="Times New Roman"/>
          <w:w w:val="73"/>
          <w:kern w:val="0"/>
          <w:sz w:val="28"/>
          <w:szCs w:val="28"/>
          <w14:ligatures w14:val="none"/>
        </w:rPr>
      </w:pPr>
      <w:r w:rsidRPr="00CE1AD6">
        <w:rPr>
          <w:rFonts w:ascii="Times New Roman" w:eastAsia="Times New Roman" w:hAnsi="Times New Roman" w:cs="Times New Roman"/>
          <w:w w:val="73"/>
          <w:kern w:val="0"/>
          <w:sz w:val="28"/>
          <w:szCs w:val="28"/>
          <w:rtl/>
          <w14:ligatures w14:val="none"/>
        </w:rPr>
        <w:t>قبل تطبيق أنظمة التحول الرقمي، كانت الإجراءات الجمركية تعتمد بدرجة كبيرة على المعاملات الورقية، تعدد الجهات المتدخلة، وكثرة المراحل البيروقراطية، مما انعكس سلبًا على سرعة الإنجاز ورفع التكاليف التشغيلية، فضلًا عن انخفاض مستويات رضا العملاء. أما اليوم، فقد أسهمت الأنظمة الإلكترونية في إحداث نقلة نوعية شملت تقليص زمن التخليص الجمركي، تبسيط الإجراءات، تعزيز الرقابة والشفافية، وتقليل التدخلات اليدوية</w:t>
      </w:r>
      <w:r w:rsidRPr="00CE1AD6">
        <w:rPr>
          <w:rFonts w:ascii="Times New Roman" w:eastAsia="Times New Roman" w:hAnsi="Times New Roman" w:cs="Times New Roman"/>
          <w:w w:val="73"/>
          <w:kern w:val="0"/>
          <w:sz w:val="28"/>
          <w:szCs w:val="28"/>
          <w14:ligatures w14:val="none"/>
        </w:rPr>
        <w:t>.</w:t>
      </w:r>
    </w:p>
    <w:p w14:paraId="3D8FC079" w14:textId="77777777" w:rsidR="00CE1AD6" w:rsidRPr="00CE1AD6" w:rsidRDefault="00CE1AD6" w:rsidP="00CE1AD6">
      <w:pPr>
        <w:widowControl w:val="0"/>
        <w:autoSpaceDE w:val="0"/>
        <w:autoSpaceDN w:val="0"/>
        <w:spacing w:after="0" w:line="316" w:lineRule="exact"/>
        <w:ind w:left="371" w:right="1053"/>
        <w:rPr>
          <w:rFonts w:ascii="Times New Roman" w:eastAsia="Times New Roman" w:hAnsi="Times New Roman" w:cs="Times New Roman"/>
          <w:w w:val="73"/>
          <w:kern w:val="0"/>
          <w:sz w:val="28"/>
          <w:szCs w:val="28"/>
          <w14:ligatures w14:val="none"/>
        </w:rPr>
      </w:pPr>
      <w:r w:rsidRPr="00CE1AD6">
        <w:rPr>
          <w:rFonts w:ascii="Times New Roman" w:eastAsia="Times New Roman" w:hAnsi="Times New Roman" w:cs="Times New Roman"/>
          <w:w w:val="73"/>
          <w:kern w:val="0"/>
          <w:sz w:val="28"/>
          <w:szCs w:val="28"/>
          <w:rtl/>
          <w14:ligatures w14:val="none"/>
        </w:rPr>
        <w:t>إن هذا الواقع الجديد يعكس الدور المحوري للتحول الرقمي في إعادة صياغة نموذج العمل الجمركي، وتحويله إلى منظومة أكثر كفاءة وموثوقية، بما يتماشى مع المعايير الدولية. ومن هنا، تأتي أهمية هذه الدراسة في تحليل أثر التحول الرقمي على كفاءة الأعمال والتنافسية في قطاع التخليص الجمركي بالمملكة، مع التركيز على قطاع الشحن السريع باعتباره من أكثر القطاعات تأثرًا وسرعة في تبني التحول الرقمي</w:t>
      </w:r>
      <w:r w:rsidRPr="00CE1AD6">
        <w:rPr>
          <w:rFonts w:ascii="Times New Roman" w:eastAsia="Times New Roman" w:hAnsi="Times New Roman" w:cs="Times New Roman"/>
          <w:w w:val="73"/>
          <w:kern w:val="0"/>
          <w:sz w:val="28"/>
          <w:szCs w:val="28"/>
          <w14:ligatures w14:val="none"/>
        </w:rPr>
        <w:t>.</w:t>
      </w:r>
    </w:p>
    <w:p w14:paraId="4ED7AB76" w14:textId="77777777" w:rsidR="00CE1AD6" w:rsidRPr="00CE1AD6" w:rsidRDefault="00CE1AD6" w:rsidP="00CE1AD6">
      <w:pPr>
        <w:widowControl w:val="0"/>
        <w:autoSpaceDE w:val="0"/>
        <w:autoSpaceDN w:val="0"/>
        <w:spacing w:after="0" w:line="316" w:lineRule="exact"/>
        <w:ind w:left="371" w:right="1053"/>
        <w:rPr>
          <w:rFonts w:ascii="Times New Roman" w:eastAsia="Times New Roman" w:hAnsi="Times New Roman" w:cs="Times New Roman"/>
          <w:vanish/>
          <w:w w:val="73"/>
          <w:kern w:val="0"/>
          <w:sz w:val="28"/>
          <w:szCs w:val="28"/>
          <w14:ligatures w14:val="none"/>
        </w:rPr>
      </w:pPr>
      <w:r w:rsidRPr="00CE1AD6">
        <w:rPr>
          <w:rFonts w:ascii="Times New Roman" w:eastAsia="Times New Roman" w:hAnsi="Times New Roman" w:cs="Times New Roman"/>
          <w:vanish/>
          <w:w w:val="73"/>
          <w:kern w:val="0"/>
          <w:sz w:val="28"/>
          <w:szCs w:val="28"/>
          <w:rtl/>
          <w14:ligatures w14:val="none"/>
        </w:rPr>
        <w:t>أعلى النموذج</w:t>
      </w:r>
    </w:p>
    <w:p w14:paraId="42D9AEF9" w14:textId="77777777" w:rsidR="00CE1AD6" w:rsidRPr="00CE1AD6" w:rsidRDefault="00CE1AD6" w:rsidP="00CE1AD6">
      <w:pPr>
        <w:widowControl w:val="0"/>
        <w:autoSpaceDE w:val="0"/>
        <w:autoSpaceDN w:val="0"/>
        <w:spacing w:after="0" w:line="316" w:lineRule="exact"/>
        <w:ind w:right="1053"/>
        <w:rPr>
          <w:rFonts w:ascii="Times New Roman" w:eastAsia="Times New Roman" w:hAnsi="Times New Roman" w:cs="Times New Roman"/>
          <w:w w:val="73"/>
          <w:kern w:val="0"/>
          <w:sz w:val="28"/>
          <w:szCs w:val="28"/>
          <w14:ligatures w14:val="none"/>
        </w:rPr>
      </w:pPr>
    </w:p>
    <w:p w14:paraId="341A6FE2" w14:textId="77777777" w:rsidR="00CE1AD6" w:rsidRPr="00CE1AD6" w:rsidRDefault="00CE1AD6" w:rsidP="00CE1AD6">
      <w:pPr>
        <w:widowControl w:val="0"/>
        <w:autoSpaceDE w:val="0"/>
        <w:autoSpaceDN w:val="0"/>
        <w:spacing w:after="0" w:line="316" w:lineRule="exact"/>
        <w:ind w:left="371" w:right="1053"/>
        <w:rPr>
          <w:rFonts w:ascii="Times New Roman" w:eastAsia="Times New Roman" w:hAnsi="Times New Roman" w:cs="Times New Roman"/>
          <w:vanish/>
          <w:w w:val="73"/>
          <w:kern w:val="0"/>
          <w:sz w:val="28"/>
          <w:szCs w:val="28"/>
          <w14:ligatures w14:val="none"/>
        </w:rPr>
      </w:pPr>
      <w:r w:rsidRPr="00CE1AD6">
        <w:rPr>
          <w:rFonts w:ascii="Times New Roman" w:eastAsia="Times New Roman" w:hAnsi="Times New Roman" w:cs="Times New Roman"/>
          <w:vanish/>
          <w:w w:val="73"/>
          <w:kern w:val="0"/>
          <w:sz w:val="28"/>
          <w:szCs w:val="28"/>
          <w:rtl/>
          <w14:ligatures w14:val="none"/>
        </w:rPr>
        <w:t>أسفل النموذج</w:t>
      </w:r>
    </w:p>
    <w:p w14:paraId="7542FA61" w14:textId="77777777" w:rsidR="00CE1AD6" w:rsidRPr="00CE1AD6" w:rsidRDefault="00CE1AD6" w:rsidP="00CE1AD6">
      <w:pPr>
        <w:widowControl w:val="0"/>
        <w:autoSpaceDE w:val="0"/>
        <w:autoSpaceDN w:val="0"/>
        <w:spacing w:after="0" w:line="316" w:lineRule="exact"/>
        <w:ind w:left="371" w:right="1053"/>
        <w:rPr>
          <w:rFonts w:ascii="Times New Roman" w:eastAsia="Times New Roman" w:hAnsi="Times New Roman" w:cs="Times New Roman"/>
          <w:kern w:val="0"/>
          <w:sz w:val="28"/>
          <w:szCs w:val="28"/>
          <w14:ligatures w14:val="none"/>
        </w:rPr>
        <w:sectPr w:rsidR="00CE1AD6" w:rsidRPr="00CE1AD6" w:rsidSect="00CE1AD6">
          <w:pgSz w:w="12240" w:h="15840"/>
          <w:pgMar w:top="1820" w:right="1080" w:bottom="1500" w:left="1080" w:header="0" w:footer="1257" w:gutter="0"/>
          <w:cols w:space="720"/>
        </w:sectPr>
      </w:pPr>
    </w:p>
    <w:p w14:paraId="258C4DCE" w14:textId="77777777" w:rsidR="00CE1AD6" w:rsidRPr="00CE1AD6" w:rsidRDefault="00CE1AD6" w:rsidP="00CE1AD6">
      <w:pPr>
        <w:widowControl w:val="0"/>
        <w:autoSpaceDE w:val="0"/>
        <w:autoSpaceDN w:val="0"/>
        <w:bidi w:val="0"/>
        <w:spacing w:after="0" w:line="240" w:lineRule="auto"/>
        <w:rPr>
          <w:rFonts w:ascii="Times New Roman" w:eastAsia="Times New Roman" w:hAnsi="Times New Roman" w:cs="Times New Roman"/>
          <w:kern w:val="0"/>
          <w:sz w:val="40"/>
          <w:szCs w:val="28"/>
          <w14:ligatures w14:val="none"/>
        </w:rPr>
      </w:pPr>
    </w:p>
    <w:p w14:paraId="1291A757" w14:textId="77777777" w:rsidR="00CE1AD6" w:rsidRPr="00CE1AD6" w:rsidRDefault="00CE1AD6" w:rsidP="00CE1AD6">
      <w:pPr>
        <w:widowControl w:val="0"/>
        <w:autoSpaceDE w:val="0"/>
        <w:autoSpaceDN w:val="0"/>
        <w:bidi w:val="0"/>
        <w:spacing w:after="0" w:line="240" w:lineRule="auto"/>
        <w:rPr>
          <w:rFonts w:ascii="Times New Roman" w:eastAsia="Times New Roman" w:hAnsi="Times New Roman" w:cs="Times New Roman"/>
          <w:kern w:val="0"/>
          <w:sz w:val="40"/>
          <w:szCs w:val="28"/>
          <w14:ligatures w14:val="none"/>
        </w:rPr>
      </w:pPr>
    </w:p>
    <w:p w14:paraId="78CD5D5D" w14:textId="77777777" w:rsidR="00CE1AD6" w:rsidRPr="00CE1AD6" w:rsidRDefault="00CE1AD6" w:rsidP="00CE1AD6">
      <w:pPr>
        <w:widowControl w:val="0"/>
        <w:autoSpaceDE w:val="0"/>
        <w:autoSpaceDN w:val="0"/>
        <w:bidi w:val="0"/>
        <w:spacing w:before="106" w:after="0" w:line="240" w:lineRule="auto"/>
        <w:rPr>
          <w:rFonts w:ascii="Times New Roman" w:eastAsia="Times New Roman" w:hAnsi="Times New Roman" w:cs="Times New Roman"/>
          <w:kern w:val="0"/>
          <w:sz w:val="40"/>
          <w:szCs w:val="28"/>
          <w14:ligatures w14:val="none"/>
        </w:rPr>
      </w:pPr>
    </w:p>
    <w:p w14:paraId="7983B1CB" w14:textId="77777777" w:rsidR="00CE1AD6" w:rsidRPr="00CE1AD6" w:rsidRDefault="00CE1AD6" w:rsidP="00CE1AD6">
      <w:pPr>
        <w:widowControl w:val="0"/>
        <w:autoSpaceDE w:val="0"/>
        <w:autoSpaceDN w:val="0"/>
        <w:spacing w:after="0" w:line="240" w:lineRule="auto"/>
        <w:ind w:left="3253" w:right="1053"/>
        <w:outlineLvl w:val="0"/>
        <w:rPr>
          <w:rFonts w:ascii="Times New Roman" w:eastAsia="Times New Roman" w:hAnsi="Times New Roman" w:cs="Times New Roman"/>
          <w:kern w:val="0"/>
          <w:sz w:val="2"/>
          <w:szCs w:val="2"/>
          <w:rtl/>
          <w14:ligatures w14:val="none"/>
        </w:rPr>
      </w:pPr>
      <w:r w:rsidRPr="00CE1AD6">
        <w:rPr>
          <w:rFonts w:ascii="Times New Roman" w:eastAsia="Times New Roman" w:hAnsi="Times New Roman" w:cs="Times New Roman"/>
          <w:b/>
          <w:bCs/>
          <w:w w:val="79"/>
          <w:kern w:val="0"/>
          <w:sz w:val="40"/>
          <w:szCs w:val="40"/>
          <w:rtl/>
          <w14:ligatures w14:val="none"/>
        </w:rPr>
        <w:t>الفصل</w:t>
      </w:r>
      <w:r w:rsidRPr="00CE1AD6">
        <w:rPr>
          <w:rFonts w:ascii="Times New Roman" w:eastAsia="Times New Roman" w:hAnsi="Times New Roman" w:cs="Times New Roman"/>
          <w:b/>
          <w:bCs/>
          <w:spacing w:val="47"/>
          <w:kern w:val="0"/>
          <w:sz w:val="40"/>
          <w:szCs w:val="40"/>
          <w:rtl/>
          <w14:ligatures w14:val="none"/>
        </w:rPr>
        <w:t xml:space="preserve"> </w:t>
      </w:r>
      <w:r w:rsidRPr="00CE1AD6">
        <w:rPr>
          <w:rFonts w:ascii="Times New Roman" w:eastAsia="Times New Roman" w:hAnsi="Times New Roman" w:cs="Times New Roman"/>
          <w:b/>
          <w:bCs/>
          <w:w w:val="79"/>
          <w:kern w:val="0"/>
          <w:sz w:val="40"/>
          <w:szCs w:val="40"/>
          <w:rtl/>
          <w14:ligatures w14:val="none"/>
        </w:rPr>
        <w:t>الاول</w:t>
      </w:r>
      <w:r w:rsidRPr="00CE1AD6">
        <w:rPr>
          <w:rFonts w:ascii="Times New Roman" w:eastAsia="Times New Roman" w:hAnsi="Times New Roman" w:cs="Times New Roman"/>
          <w:b/>
          <w:bCs/>
          <w:w w:val="79"/>
          <w:kern w:val="0"/>
          <w:sz w:val="40"/>
          <w:szCs w:val="40"/>
          <w14:ligatures w14:val="none"/>
        </w:rPr>
        <w:t>:</w:t>
      </w:r>
      <w:r w:rsidRPr="00CE1AD6">
        <w:rPr>
          <w:rFonts w:ascii="Times New Roman" w:eastAsia="Times New Roman" w:hAnsi="Times New Roman" w:cs="Times New Roman"/>
          <w:b/>
          <w:bCs/>
          <w:spacing w:val="44"/>
          <w:kern w:val="0"/>
          <w:sz w:val="40"/>
          <w:szCs w:val="40"/>
          <w:rtl/>
          <w14:ligatures w14:val="none"/>
        </w:rPr>
        <w:t xml:space="preserve"> </w:t>
      </w:r>
      <w:r w:rsidRPr="00CE1AD6">
        <w:rPr>
          <w:rFonts w:ascii="Times New Roman" w:eastAsia="Times New Roman" w:hAnsi="Times New Roman" w:cs="Times New Roman"/>
          <w:b/>
          <w:bCs/>
          <w:w w:val="79"/>
          <w:kern w:val="0"/>
          <w:sz w:val="40"/>
          <w:szCs w:val="40"/>
          <w:rtl/>
          <w14:ligatures w14:val="none"/>
        </w:rPr>
        <w:t>الإطار</w:t>
      </w:r>
      <w:r w:rsidRPr="00CE1AD6">
        <w:rPr>
          <w:rFonts w:ascii="Times New Roman" w:eastAsia="Times New Roman" w:hAnsi="Times New Roman" w:cs="Times New Roman"/>
          <w:b/>
          <w:bCs/>
          <w:spacing w:val="43"/>
          <w:kern w:val="0"/>
          <w:sz w:val="40"/>
          <w:szCs w:val="40"/>
          <w:rtl/>
          <w14:ligatures w14:val="none"/>
        </w:rPr>
        <w:t xml:space="preserve"> </w:t>
      </w:r>
      <w:r w:rsidRPr="00CE1AD6">
        <w:rPr>
          <w:rFonts w:ascii="Times New Roman" w:eastAsia="Times New Roman" w:hAnsi="Times New Roman" w:cs="Times New Roman"/>
          <w:b/>
          <w:bCs/>
          <w:w w:val="79"/>
          <w:kern w:val="0"/>
          <w:sz w:val="40"/>
          <w:szCs w:val="40"/>
          <w:rtl/>
          <w14:ligatures w14:val="none"/>
        </w:rPr>
        <w:t>النظري</w:t>
      </w:r>
    </w:p>
    <w:p w14:paraId="4C48A012" w14:textId="77777777" w:rsidR="00CE1AD6" w:rsidRPr="00CE1AD6" w:rsidRDefault="00CE1AD6" w:rsidP="00CE1AD6">
      <w:pPr>
        <w:widowControl w:val="0"/>
        <w:autoSpaceDE w:val="0"/>
        <w:autoSpaceDN w:val="0"/>
        <w:bidi w:val="0"/>
        <w:spacing w:before="352" w:after="0" w:line="240" w:lineRule="auto"/>
        <w:rPr>
          <w:rFonts w:ascii="Times New Roman" w:eastAsia="Times New Roman" w:hAnsi="Times New Roman" w:cs="Times New Roman"/>
          <w:b/>
          <w:kern w:val="0"/>
          <w:sz w:val="36"/>
          <w:szCs w:val="28"/>
          <w14:ligatures w14:val="none"/>
        </w:rPr>
      </w:pPr>
    </w:p>
    <w:p w14:paraId="1931BEF7" w14:textId="77777777" w:rsidR="00CE1AD6" w:rsidRPr="00CE1AD6" w:rsidRDefault="00CE1AD6" w:rsidP="00CE1AD6">
      <w:pPr>
        <w:widowControl w:val="0"/>
        <w:autoSpaceDE w:val="0"/>
        <w:autoSpaceDN w:val="0"/>
        <w:spacing w:before="1" w:after="0" w:line="240" w:lineRule="auto"/>
        <w:ind w:left="354" w:right="406"/>
        <w:outlineLvl w:val="1"/>
        <w:rPr>
          <w:rFonts w:ascii="Calibri" w:eastAsia="Calibri" w:hAnsi="Calibri" w:cs="Calibri"/>
          <w:b/>
          <w:bCs/>
          <w:kern w:val="0"/>
          <w:sz w:val="36"/>
          <w:szCs w:val="36"/>
          <w:rtl/>
          <w14:ligatures w14:val="none"/>
        </w:rPr>
      </w:pPr>
      <w:r w:rsidRPr="00CE1AD6">
        <w:rPr>
          <w:rFonts w:ascii="Calibri" w:eastAsia="Calibri" w:hAnsi="Calibri" w:cs="Calibri"/>
          <w:b/>
          <w:bCs/>
          <w:w w:val="95"/>
          <w:kern w:val="0"/>
          <w:sz w:val="36"/>
          <w:szCs w:val="36"/>
          <w:rtl/>
          <w14:ligatures w14:val="none"/>
        </w:rPr>
        <w:t>مقدمة</w:t>
      </w:r>
      <w:r w:rsidRPr="00CE1AD6">
        <w:rPr>
          <w:rFonts w:ascii="Calibri" w:eastAsia="Calibri" w:hAnsi="Calibri" w:cs="Calibri"/>
          <w:b/>
          <w:bCs/>
          <w:spacing w:val="24"/>
          <w:kern w:val="0"/>
          <w:sz w:val="36"/>
          <w:szCs w:val="36"/>
          <w:rtl/>
          <w14:ligatures w14:val="none"/>
        </w:rPr>
        <w:t xml:space="preserve"> </w:t>
      </w:r>
      <w:r w:rsidRPr="00CE1AD6">
        <w:rPr>
          <w:rFonts w:ascii="Calibri" w:eastAsia="Calibri" w:hAnsi="Calibri" w:cs="Calibri"/>
          <w:b/>
          <w:bCs/>
          <w:w w:val="95"/>
          <w:kern w:val="0"/>
          <w:sz w:val="36"/>
          <w:szCs w:val="36"/>
          <w14:ligatures w14:val="none"/>
        </w:rPr>
        <w:t>1.1</w:t>
      </w:r>
    </w:p>
    <w:p w14:paraId="2477B6D7" w14:textId="77777777" w:rsidR="00CE1AD6" w:rsidRPr="00CE1AD6" w:rsidRDefault="00CE1AD6" w:rsidP="00CE1AD6">
      <w:pPr>
        <w:widowControl w:val="0"/>
        <w:autoSpaceDE w:val="0"/>
        <w:autoSpaceDN w:val="0"/>
        <w:spacing w:before="285" w:after="0" w:line="240" w:lineRule="auto"/>
        <w:rPr>
          <w:rFonts w:ascii="Calibri" w:eastAsia="Times New Roman" w:hAnsi="Times New Roman" w:cs="Times New Roman"/>
          <w:b/>
          <w:kern w:val="0"/>
          <w:sz w:val="36"/>
          <w:szCs w:val="28"/>
          <w14:ligatures w14:val="none"/>
        </w:rPr>
      </w:pPr>
    </w:p>
    <w:p w14:paraId="1FAE16EC" w14:textId="77777777" w:rsidR="00CE1AD6" w:rsidRPr="00CE1AD6" w:rsidRDefault="00CE1AD6" w:rsidP="00CE1AD6">
      <w:pPr>
        <w:widowControl w:val="0"/>
        <w:autoSpaceDE w:val="0"/>
        <w:autoSpaceDN w:val="0"/>
        <w:spacing w:before="18" w:after="0" w:line="240" w:lineRule="auto"/>
        <w:rPr>
          <w:rFonts w:ascii="Times New Roman" w:eastAsia="Times New Roman" w:hAnsi="Times New Roman" w:cs="Times New Roman"/>
          <w:w w:val="70"/>
          <w:kern w:val="0"/>
          <w:sz w:val="28"/>
          <w:szCs w:val="28"/>
          <w14:ligatures w14:val="none"/>
        </w:rPr>
      </w:pPr>
      <w:r w:rsidRPr="00CE1AD6">
        <w:rPr>
          <w:rFonts w:ascii="Times New Roman" w:eastAsia="Times New Roman" w:hAnsi="Times New Roman" w:cs="Times New Roman"/>
          <w:w w:val="70"/>
          <w:kern w:val="0"/>
          <w:sz w:val="28"/>
          <w:szCs w:val="28"/>
          <w:rtl/>
          <w14:ligatures w14:val="none"/>
        </w:rPr>
        <w:t>لفهم خلفية موضوع البحث وأبعاده العلمية والعملية، تستعرض هذه الدراسة الإطار النظري المتعلق</w:t>
      </w:r>
      <w:r w:rsidRPr="00CE1AD6">
        <w:rPr>
          <w:rFonts w:ascii="Times New Roman" w:eastAsia="Times New Roman" w:hAnsi="Times New Roman" w:cs="Times New Roman" w:hint="cs"/>
          <w:w w:val="70"/>
          <w:kern w:val="0"/>
          <w:sz w:val="28"/>
          <w:szCs w:val="28"/>
          <w:rtl/>
          <w14:ligatures w14:val="none"/>
        </w:rPr>
        <w:t>ة</w:t>
      </w:r>
      <w:r w:rsidRPr="00CE1AD6">
        <w:rPr>
          <w:rFonts w:ascii="Times New Roman" w:eastAsia="Times New Roman" w:hAnsi="Times New Roman" w:cs="Times New Roman"/>
          <w:w w:val="70"/>
          <w:kern w:val="0"/>
          <w:sz w:val="28"/>
          <w:szCs w:val="28"/>
          <w:rtl/>
          <w14:ligatures w14:val="none"/>
        </w:rPr>
        <w:t xml:space="preserve"> بالتحول الرقمي وتأثيره على كفاءة الأعمال والتنافسية، إلى جانب مراجعة الدراسات السابقة ذات الصلة التي تناولت هذا المجال. يُعد الإطار النظري أحد الركائز الجوهرية في البحوث الأكاديمية، حيث يهدف إلى بناء الأساس المعرفي للدراسة، وتوضيح المفاهيم المرتبطة بموضوع البحث، إضافة إلى تحليل النظريات والنماذج التي تفسر العلاقات بين المتغيرات قيد الدراسة</w:t>
      </w:r>
      <w:r w:rsidRPr="00CE1AD6">
        <w:rPr>
          <w:rFonts w:ascii="Times New Roman" w:eastAsia="Times New Roman" w:hAnsi="Times New Roman" w:cs="Times New Roman"/>
          <w:w w:val="70"/>
          <w:kern w:val="0"/>
          <w:sz w:val="28"/>
          <w:szCs w:val="28"/>
          <w14:ligatures w14:val="none"/>
        </w:rPr>
        <w:t>.</w:t>
      </w:r>
    </w:p>
    <w:p w14:paraId="74B213C7" w14:textId="77777777" w:rsidR="00CE1AD6" w:rsidRPr="00CE1AD6" w:rsidRDefault="00CE1AD6" w:rsidP="00CE1AD6">
      <w:pPr>
        <w:widowControl w:val="0"/>
        <w:autoSpaceDE w:val="0"/>
        <w:autoSpaceDN w:val="0"/>
        <w:spacing w:before="18" w:after="0" w:line="240" w:lineRule="auto"/>
        <w:rPr>
          <w:rFonts w:ascii="Times New Roman" w:eastAsia="Times New Roman" w:hAnsi="Times New Roman" w:cs="Times New Roman"/>
          <w:w w:val="70"/>
          <w:kern w:val="0"/>
          <w:sz w:val="28"/>
          <w:szCs w:val="28"/>
          <w:rtl/>
          <w14:ligatures w14:val="none"/>
        </w:rPr>
      </w:pPr>
      <w:r w:rsidRPr="00CE1AD6">
        <w:rPr>
          <w:rFonts w:ascii="Times New Roman" w:eastAsia="Times New Roman" w:hAnsi="Times New Roman" w:cs="Times New Roman" w:hint="cs"/>
          <w:w w:val="70"/>
          <w:kern w:val="0"/>
          <w:sz w:val="28"/>
          <w:szCs w:val="28"/>
          <w:rtl/>
          <w14:ligatures w14:val="none"/>
        </w:rPr>
        <w:t>ويساعد</w:t>
      </w:r>
      <w:r w:rsidRPr="00CE1AD6">
        <w:rPr>
          <w:rFonts w:ascii="Times New Roman" w:eastAsia="Times New Roman" w:hAnsi="Times New Roman" w:cs="Times New Roman"/>
          <w:w w:val="70"/>
          <w:kern w:val="0"/>
          <w:sz w:val="28"/>
          <w:szCs w:val="28"/>
          <w:rtl/>
          <w14:ligatures w14:val="none"/>
        </w:rPr>
        <w:t xml:space="preserve"> الإطار النظري في ربط الدراسة الحالية بالأطر المفاهيمية والتطبيقية السابقة، بما يعزز من فهم السياق العلمي للموضوع ويتيح للباحث تحديد الثغرات البحثية التي تسعى دراسته إلى معالجتها. وفي هذا البحث، سيتم التركيز على عرض المفاهيم الأساسية للتحول الرقمي بوصفه عملية استراتيجية تهدف إلى إعادة تصميم بيئات العمل من خلال دمج التقنيات الحديثة في مختلف الأنشطة التشغيلية والإدارية، إضافة إلى استعراض مفهوم كفاءة الأعمال كأحد المخرجات الرئيسة للتحول الرقمي، والتنافسية باعتبارها مؤشراً لقياس قدرة المنظمات على تعزيز موقعها في الأسواق</w:t>
      </w:r>
      <w:r w:rsidRPr="00CE1AD6">
        <w:rPr>
          <w:rFonts w:ascii="Times New Roman" w:eastAsia="Times New Roman" w:hAnsi="Times New Roman" w:cs="Times New Roman"/>
          <w:w w:val="70"/>
          <w:kern w:val="0"/>
          <w:sz w:val="28"/>
          <w:szCs w:val="28"/>
          <w14:ligatures w14:val="none"/>
        </w:rPr>
        <w:t>.</w:t>
      </w:r>
    </w:p>
    <w:p w14:paraId="6EADB466" w14:textId="77777777" w:rsidR="00CE1AD6" w:rsidRPr="00CE1AD6" w:rsidRDefault="00CE1AD6" w:rsidP="00CE1AD6">
      <w:pPr>
        <w:widowControl w:val="0"/>
        <w:autoSpaceDE w:val="0"/>
        <w:autoSpaceDN w:val="0"/>
        <w:spacing w:before="18" w:after="0" w:line="240" w:lineRule="auto"/>
        <w:rPr>
          <w:rFonts w:ascii="Times New Roman" w:eastAsia="Times New Roman" w:hAnsi="Times New Roman" w:cs="Times New Roman"/>
          <w:w w:val="70"/>
          <w:kern w:val="0"/>
          <w:sz w:val="28"/>
          <w:szCs w:val="28"/>
          <w14:ligatures w14:val="none"/>
        </w:rPr>
      </w:pPr>
    </w:p>
    <w:p w14:paraId="18EE97AE" w14:textId="77777777" w:rsidR="00CE1AD6" w:rsidRPr="00CE1AD6" w:rsidRDefault="00CE1AD6" w:rsidP="00CE1AD6">
      <w:pPr>
        <w:widowControl w:val="0"/>
        <w:autoSpaceDE w:val="0"/>
        <w:autoSpaceDN w:val="0"/>
        <w:spacing w:before="18" w:after="0" w:line="240" w:lineRule="auto"/>
        <w:rPr>
          <w:rFonts w:ascii="Times New Roman" w:eastAsia="Times New Roman" w:hAnsi="Times New Roman" w:cs="Times New Roman"/>
          <w:w w:val="70"/>
          <w:kern w:val="0"/>
          <w:sz w:val="28"/>
          <w:szCs w:val="28"/>
          <w14:ligatures w14:val="none"/>
        </w:rPr>
      </w:pPr>
      <w:r w:rsidRPr="00CE1AD6">
        <w:rPr>
          <w:rFonts w:ascii="Times New Roman" w:eastAsia="Times New Roman" w:hAnsi="Times New Roman" w:cs="Times New Roman"/>
          <w:w w:val="70"/>
          <w:kern w:val="0"/>
          <w:sz w:val="28"/>
          <w:szCs w:val="28"/>
          <w:rtl/>
          <w14:ligatures w14:val="none"/>
        </w:rPr>
        <w:t>كما سيتم التطرق في هذا الإطار إلى الأنظمة والمنصات الرقمية الرئيسة التي تدعم التحول الرقمي في القطاع الجمركي بالمملكة العربية السعودية، مثل نظام "تبادل</w:t>
      </w:r>
      <w:r w:rsidRPr="00CE1AD6">
        <w:rPr>
          <w:rFonts w:ascii="Times New Roman" w:eastAsia="Times New Roman" w:hAnsi="Times New Roman" w:cs="Times New Roman"/>
          <w:w w:val="70"/>
          <w:kern w:val="0"/>
          <w:sz w:val="28"/>
          <w:szCs w:val="28"/>
          <w14:ligatures w14:val="none"/>
        </w:rPr>
        <w:t xml:space="preserve">" </w:t>
      </w:r>
      <w:r w:rsidRPr="00CE1AD6">
        <w:rPr>
          <w:rFonts w:ascii="Times New Roman" w:eastAsia="Times New Roman" w:hAnsi="Times New Roman" w:cs="Times New Roman"/>
          <w:w w:val="70"/>
          <w:kern w:val="0"/>
          <w:sz w:val="28"/>
          <w:szCs w:val="28"/>
          <w:rtl/>
          <w14:ligatures w14:val="none"/>
        </w:rPr>
        <w:t xml:space="preserve">الذي يُعد البنية التحتية التقنية المتكاملة لربط الجهات الحكومية والخاصة، ومنصة </w:t>
      </w:r>
      <w:r w:rsidRPr="00CE1AD6">
        <w:rPr>
          <w:rFonts w:ascii="Times New Roman" w:eastAsia="Times New Roman" w:hAnsi="Times New Roman" w:cs="Times New Roman"/>
          <w:w w:val="70"/>
          <w:kern w:val="0"/>
          <w:sz w:val="28"/>
          <w:szCs w:val="28"/>
          <w14:ligatures w14:val="none"/>
        </w:rPr>
        <w:t>"</w:t>
      </w:r>
      <w:r w:rsidRPr="00CE1AD6">
        <w:rPr>
          <w:rFonts w:ascii="Times New Roman" w:eastAsia="Times New Roman" w:hAnsi="Times New Roman" w:cs="Times New Roman"/>
          <w:w w:val="70"/>
          <w:kern w:val="0"/>
          <w:sz w:val="28"/>
          <w:szCs w:val="28"/>
          <w:rtl/>
          <w14:ligatures w14:val="none"/>
        </w:rPr>
        <w:t>فسح</w:t>
      </w:r>
      <w:r w:rsidRPr="00CE1AD6">
        <w:rPr>
          <w:rFonts w:ascii="Times New Roman" w:eastAsia="Times New Roman" w:hAnsi="Times New Roman" w:cs="Times New Roman"/>
          <w:w w:val="70"/>
          <w:kern w:val="0"/>
          <w:sz w:val="28"/>
          <w:szCs w:val="28"/>
          <w14:ligatures w14:val="none"/>
        </w:rPr>
        <w:t xml:space="preserve">" </w:t>
      </w:r>
      <w:r w:rsidRPr="00CE1AD6">
        <w:rPr>
          <w:rFonts w:ascii="Times New Roman" w:eastAsia="Times New Roman" w:hAnsi="Times New Roman" w:cs="Times New Roman"/>
          <w:w w:val="70"/>
          <w:kern w:val="0"/>
          <w:sz w:val="28"/>
          <w:szCs w:val="28"/>
          <w:rtl/>
          <w14:ligatures w14:val="none"/>
        </w:rPr>
        <w:t>التي تمثل الواجهة الرئيسة لتقديم خدمات التخليص الجمركي إلكترونيًا، بدءًا من تقديم البيانات والمستندات، مرورًا بإجراءات الفسح الجمركي، وصولًا إلى تتبع الشحنات والإفراج عنها</w:t>
      </w:r>
      <w:r w:rsidRPr="00CE1AD6">
        <w:rPr>
          <w:rFonts w:ascii="Times New Roman" w:eastAsia="Times New Roman" w:hAnsi="Times New Roman" w:cs="Times New Roman"/>
          <w:w w:val="70"/>
          <w:kern w:val="0"/>
          <w:sz w:val="28"/>
          <w:szCs w:val="28"/>
          <w14:ligatures w14:val="none"/>
        </w:rPr>
        <w:t>.</w:t>
      </w:r>
    </w:p>
    <w:p w14:paraId="143DB3F9" w14:textId="77777777" w:rsidR="00CE1AD6" w:rsidRPr="00CE1AD6" w:rsidRDefault="00CE1AD6" w:rsidP="00CE1AD6">
      <w:pPr>
        <w:widowControl w:val="0"/>
        <w:autoSpaceDE w:val="0"/>
        <w:autoSpaceDN w:val="0"/>
        <w:spacing w:before="18" w:after="0" w:line="240" w:lineRule="auto"/>
        <w:rPr>
          <w:rFonts w:ascii="Times New Roman" w:eastAsia="Times New Roman" w:hAnsi="Times New Roman" w:cs="Times New Roman"/>
          <w:w w:val="70"/>
          <w:kern w:val="0"/>
          <w:sz w:val="28"/>
          <w:szCs w:val="28"/>
          <w:rtl/>
          <w14:ligatures w14:val="none"/>
        </w:rPr>
      </w:pPr>
      <w:r w:rsidRPr="00CE1AD6">
        <w:rPr>
          <w:rFonts w:ascii="Times New Roman" w:eastAsia="Times New Roman" w:hAnsi="Times New Roman" w:cs="Times New Roman"/>
          <w:w w:val="70"/>
          <w:kern w:val="0"/>
          <w:sz w:val="28"/>
          <w:szCs w:val="28"/>
          <w:rtl/>
          <w14:ligatures w14:val="none"/>
        </w:rPr>
        <w:t>وسيتم تحليل دور هذه المنصات في تحقيق التكامل بين الجهات الحكومية والخاصة، وتبسيط الإجراءات الجمركية، وتقليل الوقت والتكلفة، مع التركيز على مدى مساهمتها في رفع مستوى الشفافية والموثوقية في التعاملات التجارية. كما سيتم استعراض كيفية تفعيل التكامل بين نظام تبادل ومنصة فسح لتوفير بيئة رقمية متكاملة تسهم في تحسين الأداء التشغيلي وتعزيز تجربة العملاء</w:t>
      </w:r>
      <w:r w:rsidRPr="00CE1AD6">
        <w:rPr>
          <w:rFonts w:ascii="Times New Roman" w:eastAsia="Times New Roman" w:hAnsi="Times New Roman" w:cs="Times New Roman"/>
          <w:w w:val="70"/>
          <w:kern w:val="0"/>
          <w:sz w:val="28"/>
          <w:szCs w:val="28"/>
          <w14:ligatures w14:val="none"/>
        </w:rPr>
        <w:t>.</w:t>
      </w:r>
    </w:p>
    <w:p w14:paraId="1E2E0F0E" w14:textId="77777777" w:rsidR="00CE1AD6" w:rsidRPr="00CE1AD6" w:rsidRDefault="00CE1AD6" w:rsidP="00CE1AD6">
      <w:pPr>
        <w:widowControl w:val="0"/>
        <w:autoSpaceDE w:val="0"/>
        <w:autoSpaceDN w:val="0"/>
        <w:spacing w:before="18" w:after="0" w:line="240" w:lineRule="auto"/>
        <w:rPr>
          <w:rFonts w:ascii="Times New Roman" w:eastAsia="Times New Roman" w:hAnsi="Times New Roman" w:cs="Times New Roman"/>
          <w:w w:val="70"/>
          <w:kern w:val="0"/>
          <w:sz w:val="28"/>
          <w:szCs w:val="28"/>
          <w14:ligatures w14:val="none"/>
        </w:rPr>
      </w:pPr>
    </w:p>
    <w:p w14:paraId="68045D62" w14:textId="77777777" w:rsidR="00CE1AD6" w:rsidRPr="00CE1AD6" w:rsidRDefault="00CE1AD6" w:rsidP="00CE1AD6">
      <w:pPr>
        <w:widowControl w:val="0"/>
        <w:autoSpaceDE w:val="0"/>
        <w:autoSpaceDN w:val="0"/>
        <w:spacing w:before="18" w:after="0" w:line="240" w:lineRule="auto"/>
        <w:rPr>
          <w:rFonts w:ascii="Times New Roman" w:eastAsia="Times New Roman" w:hAnsi="Times New Roman" w:cs="Times New Roman"/>
          <w:w w:val="70"/>
          <w:kern w:val="0"/>
          <w:sz w:val="28"/>
          <w:szCs w:val="28"/>
          <w14:ligatures w14:val="none"/>
        </w:rPr>
      </w:pPr>
      <w:r w:rsidRPr="00CE1AD6">
        <w:rPr>
          <w:rFonts w:ascii="Times New Roman" w:eastAsia="Times New Roman" w:hAnsi="Times New Roman" w:cs="Times New Roman"/>
          <w:w w:val="70"/>
          <w:kern w:val="0"/>
          <w:sz w:val="28"/>
          <w:szCs w:val="28"/>
          <w:rtl/>
          <w14:ligatures w14:val="none"/>
        </w:rPr>
        <w:t>وإضافة إلى ذلك، يتناول الإطار النظري أحدث الدراسات والتقارير المحلية والدولية التي ناقشت أثر التحول الرقمي على القطاع الجمركي واللوجستي، بما في ذلك الدراسات التي ركزت على المملكة العربية السعودية ومنصاتها الرقمية مثل "فسح"، بهدف استخلاص اتجاهات علمية تدعم فرضيات البحث وتوضح الدور المحوري للتحول الرقمي في تحسين كفاءة الأعمال وتعزيز القدرة التنافسية في بيئة التجارة العالمية الحديثة</w:t>
      </w:r>
      <w:r w:rsidRPr="00CE1AD6">
        <w:rPr>
          <w:rFonts w:ascii="Times New Roman" w:eastAsia="Times New Roman" w:hAnsi="Times New Roman" w:cs="Times New Roman"/>
          <w:w w:val="70"/>
          <w:kern w:val="0"/>
          <w:sz w:val="28"/>
          <w:szCs w:val="28"/>
          <w14:ligatures w14:val="none"/>
        </w:rPr>
        <w:t>.</w:t>
      </w:r>
    </w:p>
    <w:p w14:paraId="0A7F5584" w14:textId="77777777" w:rsidR="00CE1AD6" w:rsidRPr="00CE1AD6" w:rsidRDefault="00CE1AD6" w:rsidP="00CE1AD6">
      <w:pPr>
        <w:widowControl w:val="0"/>
        <w:autoSpaceDE w:val="0"/>
        <w:autoSpaceDN w:val="0"/>
        <w:spacing w:before="18" w:after="0" w:line="240" w:lineRule="auto"/>
        <w:rPr>
          <w:rFonts w:ascii="Times New Roman" w:eastAsia="Times New Roman" w:hAnsi="Times New Roman" w:cs="Times New Roman"/>
          <w:w w:val="70"/>
          <w:kern w:val="0"/>
          <w:sz w:val="28"/>
          <w:szCs w:val="28"/>
          <w14:ligatures w14:val="none"/>
        </w:rPr>
      </w:pPr>
      <w:r w:rsidRPr="00CE1AD6">
        <w:rPr>
          <w:rFonts w:ascii="Times New Roman" w:eastAsia="Times New Roman" w:hAnsi="Times New Roman" w:cs="Times New Roman"/>
          <w:w w:val="70"/>
          <w:kern w:val="0"/>
          <w:sz w:val="28"/>
          <w:szCs w:val="28"/>
          <w:rtl/>
          <w14:ligatures w14:val="none"/>
        </w:rPr>
        <w:t>إن بناء هذا الإطار النظري لا يقتصر على الجانب الوصفي فحسب، بل يتضمن تحليلًا نقديًا للمفاهيم والنظريات ذات الصلة، بما يتيح تقديم رؤية شاملة تدعم نتائج البحث الميداني وتربطها بالخلفية العلمية الراسخة، وهو ما يعزز من موثوقية الدراسة ومصداقيتها الأكاديمية</w:t>
      </w:r>
      <w:r w:rsidRPr="00CE1AD6">
        <w:rPr>
          <w:rFonts w:ascii="Times New Roman" w:eastAsia="Times New Roman" w:hAnsi="Times New Roman" w:cs="Times New Roman"/>
          <w:w w:val="70"/>
          <w:kern w:val="0"/>
          <w:sz w:val="28"/>
          <w:szCs w:val="28"/>
          <w14:ligatures w14:val="none"/>
        </w:rPr>
        <w:t>.</w:t>
      </w:r>
    </w:p>
    <w:p w14:paraId="5200656B" w14:textId="77777777" w:rsidR="00CE1AD6" w:rsidRPr="00CE1AD6" w:rsidRDefault="00CE1AD6" w:rsidP="00CE1AD6">
      <w:pPr>
        <w:widowControl w:val="0"/>
        <w:autoSpaceDE w:val="0"/>
        <w:autoSpaceDN w:val="0"/>
        <w:spacing w:after="0" w:line="240" w:lineRule="auto"/>
        <w:ind w:left="355" w:right="1053"/>
        <w:outlineLvl w:val="1"/>
        <w:rPr>
          <w:rFonts w:ascii="Calibri" w:eastAsia="Calibri" w:hAnsi="Calibri" w:cs="Calibri"/>
          <w:w w:val="73"/>
          <w:kern w:val="0"/>
          <w:sz w:val="36"/>
          <w:szCs w:val="36"/>
          <w:rtl/>
          <w14:ligatures w14:val="none"/>
        </w:rPr>
      </w:pPr>
    </w:p>
    <w:p w14:paraId="743FAA1C" w14:textId="77777777" w:rsidR="00CE1AD6" w:rsidRPr="00CE1AD6" w:rsidRDefault="00CE1AD6" w:rsidP="00CE1AD6">
      <w:pPr>
        <w:widowControl w:val="0"/>
        <w:autoSpaceDE w:val="0"/>
        <w:autoSpaceDN w:val="0"/>
        <w:spacing w:after="0" w:line="240" w:lineRule="auto"/>
        <w:ind w:left="355" w:right="1053"/>
        <w:outlineLvl w:val="1"/>
        <w:rPr>
          <w:rFonts w:ascii="Calibri" w:eastAsia="Calibri" w:hAnsi="Calibri" w:cs="Calibri"/>
          <w:b/>
          <w:bCs/>
          <w:w w:val="73"/>
          <w:kern w:val="0"/>
          <w:sz w:val="36"/>
          <w:szCs w:val="36"/>
          <w:rtl/>
          <w14:ligatures w14:val="none"/>
        </w:rPr>
      </w:pPr>
    </w:p>
    <w:p w14:paraId="496DF81F" w14:textId="77777777" w:rsidR="00CE1AD6" w:rsidRPr="00CE1AD6" w:rsidRDefault="00CE1AD6" w:rsidP="00CE1AD6">
      <w:pPr>
        <w:widowControl w:val="0"/>
        <w:autoSpaceDE w:val="0"/>
        <w:autoSpaceDN w:val="0"/>
        <w:spacing w:after="0" w:line="240" w:lineRule="auto"/>
        <w:ind w:left="355" w:right="1053"/>
        <w:outlineLvl w:val="1"/>
        <w:rPr>
          <w:rFonts w:ascii="Calibri" w:eastAsia="Calibri" w:hAnsi="Calibri" w:cs="Calibri"/>
          <w:b/>
          <w:bCs/>
          <w:w w:val="73"/>
          <w:kern w:val="0"/>
          <w:sz w:val="36"/>
          <w:szCs w:val="36"/>
          <w:rtl/>
          <w14:ligatures w14:val="none"/>
        </w:rPr>
      </w:pPr>
    </w:p>
    <w:p w14:paraId="1AD49228" w14:textId="77777777" w:rsidR="00CE1AD6" w:rsidRPr="00CE1AD6" w:rsidRDefault="00CE1AD6" w:rsidP="00CE1AD6">
      <w:pPr>
        <w:widowControl w:val="0"/>
        <w:autoSpaceDE w:val="0"/>
        <w:autoSpaceDN w:val="0"/>
        <w:spacing w:after="0" w:line="240" w:lineRule="auto"/>
        <w:ind w:left="355" w:right="1053"/>
        <w:outlineLvl w:val="1"/>
        <w:rPr>
          <w:rFonts w:ascii="Calibri" w:eastAsia="Calibri" w:hAnsi="Calibri" w:cs="Calibri"/>
          <w:b/>
          <w:bCs/>
          <w:w w:val="73"/>
          <w:kern w:val="0"/>
          <w:sz w:val="36"/>
          <w:szCs w:val="36"/>
          <w:rtl/>
          <w14:ligatures w14:val="none"/>
        </w:rPr>
      </w:pPr>
    </w:p>
    <w:p w14:paraId="67F7DAA7" w14:textId="77777777" w:rsidR="00CE1AD6" w:rsidRPr="00CE1AD6" w:rsidRDefault="00CE1AD6" w:rsidP="00CE1AD6">
      <w:pPr>
        <w:widowControl w:val="0"/>
        <w:autoSpaceDE w:val="0"/>
        <w:autoSpaceDN w:val="0"/>
        <w:spacing w:after="0" w:line="240" w:lineRule="auto"/>
        <w:ind w:left="355" w:right="1053"/>
        <w:outlineLvl w:val="1"/>
        <w:rPr>
          <w:rFonts w:ascii="Calibri" w:eastAsia="Calibri" w:hAnsi="Calibri" w:cs="Calibri"/>
          <w:b/>
          <w:bCs/>
          <w:kern w:val="0"/>
          <w:sz w:val="36"/>
          <w:szCs w:val="36"/>
          <w14:ligatures w14:val="none"/>
        </w:rPr>
      </w:pPr>
      <w:r w:rsidRPr="00CE1AD6">
        <w:rPr>
          <w:rFonts w:ascii="Calibri" w:eastAsia="Calibri" w:hAnsi="Calibri" w:cs="Calibri"/>
          <w:b/>
          <w:bCs/>
          <w:w w:val="73"/>
          <w:kern w:val="0"/>
          <w:sz w:val="36"/>
          <w:szCs w:val="36"/>
          <w:rtl/>
          <w14:ligatures w14:val="none"/>
        </w:rPr>
        <w:lastRenderedPageBreak/>
        <w:t>مفهوم</w:t>
      </w:r>
      <w:r w:rsidRPr="00CE1AD6">
        <w:rPr>
          <w:rFonts w:ascii="Calibri" w:eastAsia="Calibri" w:hAnsi="Calibri" w:cs="Calibri"/>
          <w:b/>
          <w:bCs/>
          <w:kern w:val="0"/>
          <w:sz w:val="36"/>
          <w:szCs w:val="36"/>
          <w:rtl/>
          <w14:ligatures w14:val="none"/>
        </w:rPr>
        <w:t xml:space="preserve"> </w:t>
      </w:r>
      <w:r w:rsidRPr="00CE1AD6">
        <w:rPr>
          <w:rFonts w:ascii="Calibri" w:eastAsia="Calibri" w:hAnsi="Calibri" w:cs="Calibri"/>
          <w:b/>
          <w:bCs/>
          <w:w w:val="73"/>
          <w:kern w:val="0"/>
          <w:sz w:val="36"/>
          <w:szCs w:val="36"/>
          <w:rtl/>
          <w14:ligatures w14:val="none"/>
        </w:rPr>
        <w:t>التحول</w:t>
      </w:r>
      <w:r w:rsidRPr="00CE1AD6">
        <w:rPr>
          <w:rFonts w:ascii="Calibri" w:eastAsia="Calibri" w:hAnsi="Calibri" w:cs="Calibri"/>
          <w:b/>
          <w:bCs/>
          <w:spacing w:val="7"/>
          <w:kern w:val="0"/>
          <w:sz w:val="36"/>
          <w:szCs w:val="36"/>
          <w:rtl/>
          <w14:ligatures w14:val="none"/>
        </w:rPr>
        <w:t xml:space="preserve"> </w:t>
      </w:r>
      <w:proofErr w:type="gramStart"/>
      <w:r w:rsidRPr="00CE1AD6">
        <w:rPr>
          <w:rFonts w:ascii="Calibri" w:eastAsia="Calibri" w:hAnsi="Calibri" w:cs="Calibri" w:hint="cs"/>
          <w:b/>
          <w:bCs/>
          <w:w w:val="73"/>
          <w:kern w:val="0"/>
          <w:sz w:val="36"/>
          <w:szCs w:val="36"/>
          <w:rtl/>
          <w14:ligatures w14:val="none"/>
        </w:rPr>
        <w:t>الرقمي</w:t>
      </w:r>
      <w:r w:rsidRPr="00CE1AD6">
        <w:rPr>
          <w:rFonts w:ascii="Calibri" w:eastAsia="Calibri" w:hAnsi="Calibri" w:cs="Calibri"/>
          <w:b/>
          <w:bCs/>
          <w:spacing w:val="40"/>
          <w:kern w:val="0"/>
          <w:position w:val="-10"/>
          <w:sz w:val="36"/>
          <w:szCs w:val="36"/>
          <w:rtl/>
          <w14:ligatures w14:val="none"/>
        </w:rPr>
        <w:t xml:space="preserve"> </w:t>
      </w:r>
      <w:r w:rsidRPr="00CE1AD6">
        <w:rPr>
          <w:rFonts w:ascii="Calibri" w:eastAsia="Calibri" w:hAnsi="Calibri" w:cs="Calibri"/>
          <w:b/>
          <w:bCs/>
          <w:spacing w:val="1"/>
          <w:kern w:val="0"/>
          <w:sz w:val="36"/>
          <w:szCs w:val="36"/>
          <w:rtl/>
          <w14:ligatures w14:val="none"/>
        </w:rPr>
        <w:t xml:space="preserve"> </w:t>
      </w:r>
      <w:r w:rsidRPr="00CE1AD6">
        <w:rPr>
          <w:rFonts w:ascii="Calibri" w:eastAsia="Calibri" w:hAnsi="Calibri" w:cs="Calibri"/>
          <w:b/>
          <w:bCs/>
          <w:w w:val="73"/>
          <w:kern w:val="0"/>
          <w:sz w:val="36"/>
          <w:szCs w:val="36"/>
          <w14:ligatures w14:val="none"/>
        </w:rPr>
        <w:t>1.2</w:t>
      </w:r>
      <w:proofErr w:type="gramEnd"/>
    </w:p>
    <w:p w14:paraId="2A8C1581" w14:textId="77777777" w:rsidR="00CE1AD6" w:rsidRPr="00CE1AD6" w:rsidRDefault="00CE1AD6" w:rsidP="00CE1AD6">
      <w:pPr>
        <w:widowControl w:val="0"/>
        <w:autoSpaceDE w:val="0"/>
        <w:autoSpaceDN w:val="0"/>
        <w:bidi w:val="0"/>
        <w:spacing w:after="0" w:line="240" w:lineRule="auto"/>
        <w:rPr>
          <w:rFonts w:ascii="Calibri" w:eastAsia="Times New Roman" w:hAnsi="Times New Roman" w:cs="Times New Roman"/>
          <w:b/>
          <w:kern w:val="0"/>
          <w:sz w:val="29"/>
          <w:szCs w:val="28"/>
          <w14:ligatures w14:val="none"/>
        </w:rPr>
      </w:pPr>
    </w:p>
    <w:p w14:paraId="5B21D1B9" w14:textId="77777777" w:rsidR="00CE1AD6" w:rsidRPr="00CE1AD6" w:rsidRDefault="00CE1AD6" w:rsidP="00CE1AD6">
      <w:pPr>
        <w:widowControl w:val="0"/>
        <w:autoSpaceDE w:val="0"/>
        <w:autoSpaceDN w:val="0"/>
        <w:bidi w:val="0"/>
        <w:spacing w:before="19" w:after="0" w:line="240" w:lineRule="auto"/>
        <w:rPr>
          <w:rFonts w:ascii="Calibri" w:eastAsia="Times New Roman" w:hAnsi="Times New Roman" w:cs="Times New Roman"/>
          <w:b/>
          <w:kern w:val="0"/>
          <w:sz w:val="29"/>
          <w:szCs w:val="28"/>
          <w14:ligatures w14:val="none"/>
        </w:rPr>
      </w:pPr>
    </w:p>
    <w:p w14:paraId="3B779A92" w14:textId="77777777" w:rsidR="00CE1AD6" w:rsidRPr="00CE1AD6" w:rsidRDefault="00CE1AD6" w:rsidP="00CE1AD6">
      <w:pPr>
        <w:widowControl w:val="0"/>
        <w:autoSpaceDE w:val="0"/>
        <w:autoSpaceDN w:val="0"/>
        <w:spacing w:before="1" w:after="0" w:line="240" w:lineRule="auto"/>
        <w:ind w:left="8370"/>
        <w:rPr>
          <w:rFonts w:ascii="Calibri" w:eastAsia="Times New Roman" w:hAnsi="Times New Roman" w:cs="Calibri"/>
          <w:kern w:val="0"/>
          <w:sz w:val="2"/>
          <w:szCs w:val="2"/>
          <w14:ligatures w14:val="none"/>
        </w:rPr>
      </w:pPr>
      <w:r w:rsidRPr="00CE1AD6">
        <w:rPr>
          <w:rFonts w:ascii="Calibri" w:eastAsia="Times New Roman" w:hAnsi="Times New Roman" w:cs="Calibri"/>
          <w:b/>
          <w:bCs/>
          <w:i/>
          <w:iCs/>
          <w:w w:val="74"/>
          <w:kern w:val="0"/>
          <w:sz w:val="28"/>
          <w:szCs w:val="28"/>
          <w14:ligatures w14:val="none"/>
        </w:rPr>
        <w:t>1.2.1</w:t>
      </w:r>
      <w:r w:rsidRPr="00CE1AD6">
        <w:rPr>
          <w:rFonts w:ascii="Calibri" w:eastAsia="Times New Roman" w:hAnsi="Times New Roman" w:cs="Calibri"/>
          <w:b/>
          <w:bCs/>
          <w:w w:val="74"/>
          <w:kern w:val="0"/>
          <w:sz w:val="29"/>
          <w:szCs w:val="29"/>
          <w:rtl/>
          <w14:ligatures w14:val="none"/>
        </w:rPr>
        <w:t>التعريف</w:t>
      </w:r>
    </w:p>
    <w:p w14:paraId="7671B03F" w14:textId="77777777" w:rsidR="00CE1AD6" w:rsidRPr="00CE1AD6" w:rsidRDefault="00CE1AD6" w:rsidP="00CE1AD6">
      <w:pPr>
        <w:widowControl w:val="0"/>
        <w:autoSpaceDE w:val="0"/>
        <w:autoSpaceDN w:val="0"/>
        <w:spacing w:before="258" w:after="0" w:line="240" w:lineRule="auto"/>
        <w:ind w:left="353" w:right="1053"/>
        <w:rPr>
          <w:rFonts w:ascii="Calibri" w:eastAsia="Times New Roman" w:hAnsi="Times New Roman" w:cs="Times New Roman"/>
          <w:b/>
          <w:i/>
          <w:kern w:val="0"/>
          <w:sz w:val="28"/>
          <w:szCs w:val="28"/>
          <w:rtl/>
          <w14:ligatures w14:val="none"/>
        </w:rPr>
      </w:pPr>
      <w:r w:rsidRPr="00CE1AD6">
        <w:rPr>
          <w:rFonts w:ascii="Calibri" w:eastAsia="Times New Roman" w:hAnsi="Times New Roman" w:cs="Times New Roman"/>
          <w:b/>
          <w:i/>
          <w:kern w:val="0"/>
          <w:sz w:val="28"/>
          <w:szCs w:val="28"/>
          <w:rtl/>
          <w14:ligatures w14:val="none"/>
        </w:rPr>
        <w:t xml:space="preserve">يُعد التحول الرقمي أحد المفاهيم الحديثة التي باتت تحظى باهتمام واسع في الأوساط الأكاديمية والعملية على حد سواء، ويُعرف بأنه عملية دمج التقنيات الرقمية في مختلف أنشطة الأعمال والخدمات بهدف تحسين الكفاءة وتسريع الإجراءات وتعزيز القدرة التنافسية </w:t>
      </w:r>
      <w:r w:rsidRPr="00CE1AD6">
        <w:rPr>
          <w:rFonts w:ascii="Calibri" w:eastAsia="Times New Roman" w:hAnsi="Times New Roman" w:cs="Times New Roman"/>
          <w:b/>
          <w:i/>
          <w:kern w:val="0"/>
          <w:sz w:val="28"/>
          <w:szCs w:val="28"/>
          <w14:ligatures w14:val="none"/>
        </w:rPr>
        <w:t xml:space="preserve">(Bharadwaj et al., 2013). </w:t>
      </w:r>
    </w:p>
    <w:p w14:paraId="02835F98" w14:textId="77777777" w:rsidR="00CE1AD6" w:rsidRPr="00CE1AD6" w:rsidRDefault="00CE1AD6" w:rsidP="00CE1AD6">
      <w:pPr>
        <w:widowControl w:val="0"/>
        <w:autoSpaceDE w:val="0"/>
        <w:autoSpaceDN w:val="0"/>
        <w:spacing w:before="258" w:after="0" w:line="240" w:lineRule="auto"/>
        <w:ind w:left="353" w:right="1053"/>
        <w:rPr>
          <w:rFonts w:ascii="Calibri" w:eastAsia="Times New Roman" w:hAnsi="Times New Roman" w:cs="Times New Roman"/>
          <w:b/>
          <w:i/>
          <w:kern w:val="0"/>
          <w:sz w:val="28"/>
          <w:szCs w:val="28"/>
          <w14:ligatures w14:val="none"/>
        </w:rPr>
      </w:pPr>
      <w:r w:rsidRPr="00CE1AD6">
        <w:rPr>
          <w:rFonts w:ascii="Calibri" w:eastAsia="Times New Roman" w:hAnsi="Times New Roman" w:cs="Times New Roman" w:hint="cs"/>
          <w:b/>
          <w:i/>
          <w:kern w:val="0"/>
          <w:sz w:val="28"/>
          <w:szCs w:val="28"/>
          <w:rtl/>
          <w14:ligatures w14:val="none"/>
        </w:rPr>
        <w:t>و</w:t>
      </w:r>
      <w:r w:rsidRPr="00CE1AD6">
        <w:rPr>
          <w:rFonts w:ascii="Calibri" w:eastAsia="Times New Roman" w:hAnsi="Times New Roman" w:cs="Times New Roman"/>
          <w:b/>
          <w:i/>
          <w:kern w:val="0"/>
          <w:sz w:val="28"/>
          <w:szCs w:val="28"/>
          <w:rtl/>
          <w14:ligatures w14:val="none"/>
        </w:rPr>
        <w:t>لا يقتصر التحول الرقمي على استخدام الأدوات التقنية لأتمتة المهام التقليدية، بل يمتد ليشمل إعادة تصميم نماذج الأعمال، تطوير الخدمات، وخلق قنوات جديدة للتفاعل مع العملاء، بما يسهم في تحقيق قيمة مضافة واضحة للأطراف المختلفة</w:t>
      </w:r>
      <w:r w:rsidRPr="00CE1AD6">
        <w:rPr>
          <w:rFonts w:ascii="Calibri" w:eastAsia="Times New Roman" w:hAnsi="Times New Roman" w:cs="Times New Roman"/>
          <w:b/>
          <w:i/>
          <w:kern w:val="0"/>
          <w:sz w:val="28"/>
          <w:szCs w:val="28"/>
          <w14:ligatures w14:val="none"/>
        </w:rPr>
        <w:t xml:space="preserve"> (Westerman et al., 2014).</w:t>
      </w:r>
    </w:p>
    <w:p w14:paraId="04F703B1" w14:textId="77777777" w:rsidR="00CE1AD6" w:rsidRPr="00CE1AD6" w:rsidRDefault="00CE1AD6" w:rsidP="00CE1AD6">
      <w:pPr>
        <w:widowControl w:val="0"/>
        <w:autoSpaceDE w:val="0"/>
        <w:autoSpaceDN w:val="0"/>
        <w:spacing w:before="258" w:after="0" w:line="240" w:lineRule="auto"/>
        <w:ind w:left="353" w:right="1053"/>
        <w:rPr>
          <w:rFonts w:ascii="Calibri" w:eastAsia="Times New Roman" w:hAnsi="Times New Roman" w:cs="Times New Roman"/>
          <w:b/>
          <w:i/>
          <w:kern w:val="0"/>
          <w:sz w:val="28"/>
          <w:szCs w:val="28"/>
          <w14:ligatures w14:val="none"/>
        </w:rPr>
      </w:pPr>
      <w:r w:rsidRPr="00CE1AD6">
        <w:rPr>
          <w:rFonts w:ascii="Calibri" w:eastAsia="Times New Roman" w:hAnsi="Times New Roman" w:cs="Times New Roman"/>
          <w:b/>
          <w:i/>
          <w:kern w:val="0"/>
          <w:sz w:val="28"/>
          <w:szCs w:val="28"/>
          <w:rtl/>
          <w14:ligatures w14:val="none"/>
        </w:rPr>
        <w:t>وفي قطاع التخليص الجمركي والخدمات اللوجستية، يمثل التحول الرقمي نقلة نوعية في طريقة إدارة العمليات الجمركية. فهو يشمل استخدام أنظمة إلكترونية متكاملة لمعالجة البيانات الجمركية وفحص المستندات والشحنات بسرعة ودقة أكبر، إلى جانب تبني تقنيات التشغيل الآلي</w:t>
      </w:r>
      <w:r w:rsidRPr="00CE1AD6">
        <w:rPr>
          <w:rFonts w:ascii="Calibri" w:eastAsia="Times New Roman" w:hAnsi="Times New Roman" w:cs="Times New Roman"/>
          <w:b/>
          <w:i/>
          <w:kern w:val="0"/>
          <w:sz w:val="28"/>
          <w:szCs w:val="28"/>
          <w14:ligatures w14:val="none"/>
        </w:rPr>
        <w:t xml:space="preserve"> (Automation) </w:t>
      </w:r>
      <w:r w:rsidRPr="00CE1AD6">
        <w:rPr>
          <w:rFonts w:ascii="Calibri" w:eastAsia="Times New Roman" w:hAnsi="Times New Roman" w:cs="Times New Roman"/>
          <w:b/>
          <w:i/>
          <w:kern w:val="0"/>
          <w:sz w:val="28"/>
          <w:szCs w:val="28"/>
          <w:rtl/>
          <w14:ligatures w14:val="none"/>
        </w:rPr>
        <w:t>لتقليل التدخل البشري في الإجراءات الروتينية. كما يُسهم الذكاء الاصطناعي</w:t>
      </w:r>
      <w:r w:rsidRPr="00CE1AD6">
        <w:rPr>
          <w:rFonts w:ascii="Calibri" w:eastAsia="Times New Roman" w:hAnsi="Times New Roman" w:cs="Times New Roman"/>
          <w:b/>
          <w:i/>
          <w:kern w:val="0"/>
          <w:sz w:val="28"/>
          <w:szCs w:val="28"/>
          <w14:ligatures w14:val="none"/>
        </w:rPr>
        <w:t xml:space="preserve"> (AI) </w:t>
      </w:r>
      <w:r w:rsidRPr="00CE1AD6">
        <w:rPr>
          <w:rFonts w:ascii="Calibri" w:eastAsia="Times New Roman" w:hAnsi="Times New Roman" w:cs="Times New Roman"/>
          <w:b/>
          <w:i/>
          <w:kern w:val="0"/>
          <w:sz w:val="28"/>
          <w:szCs w:val="28"/>
          <w:rtl/>
          <w14:ligatures w14:val="none"/>
        </w:rPr>
        <w:t>في تحليل البيانات الجمركية الضخمة والتنبؤ بالمخاطر، فيما توفر تقنية سلاسل الكتل</w:t>
      </w:r>
      <w:r w:rsidRPr="00CE1AD6">
        <w:rPr>
          <w:rFonts w:ascii="Calibri" w:eastAsia="Times New Roman" w:hAnsi="Times New Roman" w:cs="Times New Roman"/>
          <w:b/>
          <w:i/>
          <w:kern w:val="0"/>
          <w:sz w:val="28"/>
          <w:szCs w:val="28"/>
          <w14:ligatures w14:val="none"/>
        </w:rPr>
        <w:t xml:space="preserve"> (Blockchain) </w:t>
      </w:r>
      <w:r w:rsidRPr="00CE1AD6">
        <w:rPr>
          <w:rFonts w:ascii="Calibri" w:eastAsia="Times New Roman" w:hAnsi="Times New Roman" w:cs="Times New Roman"/>
          <w:b/>
          <w:i/>
          <w:kern w:val="0"/>
          <w:sz w:val="28"/>
          <w:szCs w:val="28"/>
          <w:rtl/>
          <w14:ligatures w14:val="none"/>
        </w:rPr>
        <w:t>بيئة آمنة وشفافة لتبادل البيانات، بما يضمن سلامة المعاملات ويحد من التلاعب أو الأخطاء</w:t>
      </w:r>
      <w:r w:rsidRPr="00CE1AD6">
        <w:rPr>
          <w:rFonts w:ascii="Calibri" w:eastAsia="Times New Roman" w:hAnsi="Times New Roman" w:cs="Times New Roman"/>
          <w:b/>
          <w:i/>
          <w:kern w:val="0"/>
          <w:sz w:val="28"/>
          <w:szCs w:val="28"/>
          <w14:ligatures w14:val="none"/>
        </w:rPr>
        <w:t xml:space="preserve"> (Saberi et al., 2019).</w:t>
      </w:r>
    </w:p>
    <w:p w14:paraId="13555CFF" w14:textId="77777777" w:rsidR="00CE1AD6" w:rsidRPr="00CE1AD6" w:rsidRDefault="00CE1AD6" w:rsidP="00CE1AD6">
      <w:pPr>
        <w:widowControl w:val="0"/>
        <w:autoSpaceDE w:val="0"/>
        <w:autoSpaceDN w:val="0"/>
        <w:spacing w:before="258" w:after="0" w:line="240" w:lineRule="auto"/>
        <w:ind w:left="353" w:right="1053"/>
        <w:rPr>
          <w:rFonts w:ascii="Calibri" w:eastAsia="Times New Roman" w:hAnsi="Times New Roman" w:cs="Times New Roman"/>
          <w:b/>
          <w:i/>
          <w:kern w:val="0"/>
          <w:sz w:val="28"/>
          <w:szCs w:val="28"/>
          <w14:ligatures w14:val="none"/>
        </w:rPr>
      </w:pPr>
      <w:r w:rsidRPr="00CE1AD6">
        <w:rPr>
          <w:rFonts w:ascii="Calibri" w:eastAsia="Times New Roman" w:hAnsi="Times New Roman" w:cs="Times New Roman"/>
          <w:b/>
          <w:i/>
          <w:kern w:val="0"/>
          <w:sz w:val="28"/>
          <w:szCs w:val="28"/>
          <w:rtl/>
          <w14:ligatures w14:val="none"/>
        </w:rPr>
        <w:t>ويترتب على ذلك مجموعة من الفوائد الإستراتيجية التي تعزز من أداء القطاع، أبرزها</w:t>
      </w:r>
      <w:r w:rsidRPr="00CE1AD6">
        <w:rPr>
          <w:rFonts w:ascii="Calibri" w:eastAsia="Times New Roman" w:hAnsi="Times New Roman" w:cs="Times New Roman"/>
          <w:b/>
          <w:i/>
          <w:kern w:val="0"/>
          <w:sz w:val="28"/>
          <w:szCs w:val="28"/>
          <w14:ligatures w14:val="none"/>
        </w:rPr>
        <w:t>:</w:t>
      </w:r>
    </w:p>
    <w:p w14:paraId="4CDD55E1" w14:textId="77777777" w:rsidR="00CE1AD6" w:rsidRPr="00CE1AD6" w:rsidRDefault="00CE1AD6" w:rsidP="00CE1AD6">
      <w:pPr>
        <w:widowControl w:val="0"/>
        <w:numPr>
          <w:ilvl w:val="0"/>
          <w:numId w:val="3"/>
        </w:numPr>
        <w:autoSpaceDE w:val="0"/>
        <w:autoSpaceDN w:val="0"/>
        <w:spacing w:before="258" w:after="0" w:line="240" w:lineRule="auto"/>
        <w:ind w:right="1053"/>
        <w:rPr>
          <w:rFonts w:ascii="Calibri" w:eastAsia="Times New Roman" w:hAnsi="Times New Roman" w:cs="Times New Roman"/>
          <w:b/>
          <w:i/>
          <w:kern w:val="0"/>
          <w:sz w:val="28"/>
          <w:szCs w:val="28"/>
          <w14:ligatures w14:val="none"/>
        </w:rPr>
      </w:pPr>
      <w:r w:rsidRPr="00CE1AD6">
        <w:rPr>
          <w:rFonts w:ascii="Calibri" w:eastAsia="Times New Roman" w:hAnsi="Times New Roman" w:cs="Times New Roman"/>
          <w:b/>
          <w:i/>
          <w:kern w:val="0"/>
          <w:sz w:val="28"/>
          <w:szCs w:val="28"/>
          <w:rtl/>
          <w14:ligatures w14:val="none"/>
        </w:rPr>
        <w:t>تسريع إجراءات التخليص الجمركي وتقليص الزمن اللازم لإنجاز المعاملات</w:t>
      </w:r>
      <w:r w:rsidRPr="00CE1AD6">
        <w:rPr>
          <w:rFonts w:ascii="Calibri" w:eastAsia="Times New Roman" w:hAnsi="Times New Roman" w:cs="Times New Roman"/>
          <w:b/>
          <w:i/>
          <w:kern w:val="0"/>
          <w:sz w:val="28"/>
          <w:szCs w:val="28"/>
          <w14:ligatures w14:val="none"/>
        </w:rPr>
        <w:t>.</w:t>
      </w:r>
    </w:p>
    <w:p w14:paraId="62346C9E" w14:textId="77777777" w:rsidR="00CE1AD6" w:rsidRPr="00CE1AD6" w:rsidRDefault="00CE1AD6" w:rsidP="00CE1AD6">
      <w:pPr>
        <w:widowControl w:val="0"/>
        <w:numPr>
          <w:ilvl w:val="0"/>
          <w:numId w:val="3"/>
        </w:numPr>
        <w:autoSpaceDE w:val="0"/>
        <w:autoSpaceDN w:val="0"/>
        <w:spacing w:before="258" w:after="0" w:line="240" w:lineRule="auto"/>
        <w:ind w:right="1053"/>
        <w:rPr>
          <w:rFonts w:ascii="Calibri" w:eastAsia="Times New Roman" w:hAnsi="Times New Roman" w:cs="Times New Roman"/>
          <w:b/>
          <w:i/>
          <w:kern w:val="0"/>
          <w:sz w:val="28"/>
          <w:szCs w:val="28"/>
          <w14:ligatures w14:val="none"/>
        </w:rPr>
      </w:pPr>
      <w:r w:rsidRPr="00CE1AD6">
        <w:rPr>
          <w:rFonts w:ascii="Calibri" w:eastAsia="Times New Roman" w:hAnsi="Times New Roman" w:cs="Times New Roman"/>
          <w:b/>
          <w:i/>
          <w:kern w:val="0"/>
          <w:sz w:val="28"/>
          <w:szCs w:val="28"/>
          <w:rtl/>
          <w14:ligatures w14:val="none"/>
        </w:rPr>
        <w:t>تقليل الأخطاء البشرية بفضل الاعتماد على الأتمتة والتحليلات الذكية</w:t>
      </w:r>
      <w:r w:rsidRPr="00CE1AD6">
        <w:rPr>
          <w:rFonts w:ascii="Calibri" w:eastAsia="Times New Roman" w:hAnsi="Times New Roman" w:cs="Times New Roman"/>
          <w:b/>
          <w:i/>
          <w:kern w:val="0"/>
          <w:sz w:val="28"/>
          <w:szCs w:val="28"/>
          <w14:ligatures w14:val="none"/>
        </w:rPr>
        <w:t>.</w:t>
      </w:r>
    </w:p>
    <w:p w14:paraId="1037E3AF" w14:textId="77777777" w:rsidR="00CE1AD6" w:rsidRPr="00CE1AD6" w:rsidRDefault="00CE1AD6" w:rsidP="00CE1AD6">
      <w:pPr>
        <w:widowControl w:val="0"/>
        <w:numPr>
          <w:ilvl w:val="0"/>
          <w:numId w:val="3"/>
        </w:numPr>
        <w:autoSpaceDE w:val="0"/>
        <w:autoSpaceDN w:val="0"/>
        <w:spacing w:before="258" w:after="0" w:line="240" w:lineRule="auto"/>
        <w:ind w:right="1053"/>
        <w:rPr>
          <w:rFonts w:ascii="Calibri" w:eastAsia="Times New Roman" w:hAnsi="Times New Roman" w:cs="Times New Roman"/>
          <w:b/>
          <w:i/>
          <w:kern w:val="0"/>
          <w:sz w:val="28"/>
          <w:szCs w:val="28"/>
          <w14:ligatures w14:val="none"/>
        </w:rPr>
      </w:pPr>
      <w:r w:rsidRPr="00CE1AD6">
        <w:rPr>
          <w:rFonts w:ascii="Calibri" w:eastAsia="Times New Roman" w:hAnsi="Times New Roman" w:cs="Times New Roman"/>
          <w:b/>
          <w:i/>
          <w:kern w:val="0"/>
          <w:sz w:val="28"/>
          <w:szCs w:val="28"/>
          <w:rtl/>
          <w14:ligatures w14:val="none"/>
        </w:rPr>
        <w:t>تعزيز الأمان والشفافية من خلال ربط الجهات المعنية عبر منصات موثوقة مثل "فسح" ونظام "تبادل</w:t>
      </w:r>
      <w:r w:rsidRPr="00CE1AD6">
        <w:rPr>
          <w:rFonts w:ascii="Calibri" w:eastAsia="Times New Roman" w:hAnsi="Times New Roman" w:cs="Times New Roman"/>
          <w:b/>
          <w:i/>
          <w:kern w:val="0"/>
          <w:sz w:val="28"/>
          <w:szCs w:val="28"/>
          <w14:ligatures w14:val="none"/>
        </w:rPr>
        <w:t>".</w:t>
      </w:r>
    </w:p>
    <w:p w14:paraId="4B2674D5" w14:textId="77777777" w:rsidR="00CE1AD6" w:rsidRPr="00CE1AD6" w:rsidRDefault="00CE1AD6" w:rsidP="00CE1AD6">
      <w:pPr>
        <w:widowControl w:val="0"/>
        <w:numPr>
          <w:ilvl w:val="0"/>
          <w:numId w:val="3"/>
        </w:numPr>
        <w:autoSpaceDE w:val="0"/>
        <w:autoSpaceDN w:val="0"/>
        <w:spacing w:before="258" w:after="0" w:line="240" w:lineRule="auto"/>
        <w:ind w:right="1053"/>
        <w:rPr>
          <w:rFonts w:ascii="Calibri" w:eastAsia="Times New Roman" w:hAnsi="Times New Roman" w:cs="Times New Roman"/>
          <w:b/>
          <w:i/>
          <w:kern w:val="0"/>
          <w:sz w:val="28"/>
          <w:szCs w:val="28"/>
          <w14:ligatures w14:val="none"/>
        </w:rPr>
      </w:pPr>
      <w:r w:rsidRPr="00CE1AD6">
        <w:rPr>
          <w:rFonts w:ascii="Calibri" w:eastAsia="Times New Roman" w:hAnsi="Times New Roman" w:cs="Times New Roman"/>
          <w:b/>
          <w:i/>
          <w:kern w:val="0"/>
          <w:sz w:val="28"/>
          <w:szCs w:val="28"/>
          <w:rtl/>
          <w14:ligatures w14:val="none"/>
        </w:rPr>
        <w:t>تحسين تجربة العملاء عبر خدمات تتبع الشحنات والإشعارات اللحظية</w:t>
      </w:r>
      <w:r w:rsidRPr="00CE1AD6">
        <w:rPr>
          <w:rFonts w:ascii="Calibri" w:eastAsia="Times New Roman" w:hAnsi="Times New Roman" w:cs="Times New Roman"/>
          <w:b/>
          <w:i/>
          <w:kern w:val="0"/>
          <w:sz w:val="28"/>
          <w:szCs w:val="28"/>
          <w14:ligatures w14:val="none"/>
        </w:rPr>
        <w:t>.</w:t>
      </w:r>
    </w:p>
    <w:p w14:paraId="1D5CFB6E" w14:textId="77777777" w:rsidR="00CE1AD6" w:rsidRPr="00CE1AD6" w:rsidRDefault="00CE1AD6" w:rsidP="00CE1AD6">
      <w:pPr>
        <w:widowControl w:val="0"/>
        <w:autoSpaceDE w:val="0"/>
        <w:autoSpaceDN w:val="0"/>
        <w:spacing w:before="258" w:after="0" w:line="240" w:lineRule="auto"/>
        <w:ind w:left="353" w:right="1053"/>
        <w:rPr>
          <w:rFonts w:ascii="Calibri" w:eastAsia="Times New Roman" w:hAnsi="Times New Roman" w:cs="Times New Roman"/>
          <w:b/>
          <w:i/>
          <w:kern w:val="0"/>
          <w:sz w:val="28"/>
          <w:szCs w:val="28"/>
          <w14:ligatures w14:val="none"/>
        </w:rPr>
      </w:pPr>
      <w:r w:rsidRPr="00CE1AD6">
        <w:rPr>
          <w:rFonts w:ascii="Calibri" w:eastAsia="Times New Roman" w:hAnsi="Times New Roman" w:cs="Times New Roman"/>
          <w:b/>
          <w:i/>
          <w:kern w:val="0"/>
          <w:sz w:val="28"/>
          <w:szCs w:val="28"/>
          <w:rtl/>
          <w14:ligatures w14:val="none"/>
        </w:rPr>
        <w:t>وبذلك، ي</w:t>
      </w:r>
      <w:r w:rsidRPr="00CE1AD6">
        <w:rPr>
          <w:rFonts w:ascii="Calibri" w:eastAsia="Times New Roman" w:hAnsi="Times New Roman" w:cs="Times New Roman" w:hint="cs"/>
          <w:b/>
          <w:i/>
          <w:kern w:val="0"/>
          <w:sz w:val="28"/>
          <w:szCs w:val="28"/>
          <w:rtl/>
          <w14:ligatures w14:val="none"/>
        </w:rPr>
        <w:t>م</w:t>
      </w:r>
      <w:r w:rsidRPr="00CE1AD6">
        <w:rPr>
          <w:rFonts w:ascii="Calibri" w:eastAsia="Times New Roman" w:hAnsi="Times New Roman" w:cs="Times New Roman"/>
          <w:b/>
          <w:i/>
          <w:kern w:val="0"/>
          <w:sz w:val="28"/>
          <w:szCs w:val="28"/>
          <w:rtl/>
          <w14:ligatures w14:val="none"/>
        </w:rPr>
        <w:t>كن القول إن التحول الرقمي في المجال الجمركي لم يعد مجرد توجه تقني، بل أصبح خيارًا استراتيجيًا يهدف إلى الارتقاء بالكفاءة التشغيلية ودعم التنافسية الاقتصادية، لاسيما في ظل التوسع في التجارة الإلكترونية وزيادة حجم الشحنات العابرة للحدود</w:t>
      </w:r>
      <w:r w:rsidRPr="00CE1AD6">
        <w:rPr>
          <w:rFonts w:ascii="Calibri" w:eastAsia="Times New Roman" w:hAnsi="Times New Roman" w:cs="Times New Roman"/>
          <w:b/>
          <w:i/>
          <w:kern w:val="0"/>
          <w:sz w:val="28"/>
          <w:szCs w:val="28"/>
          <w14:ligatures w14:val="none"/>
        </w:rPr>
        <w:t>.</w:t>
      </w:r>
    </w:p>
    <w:p w14:paraId="13265B98" w14:textId="77777777" w:rsidR="00CE1AD6" w:rsidRPr="00CE1AD6" w:rsidRDefault="00CE1AD6" w:rsidP="00CE1AD6">
      <w:pPr>
        <w:widowControl w:val="0"/>
        <w:autoSpaceDE w:val="0"/>
        <w:autoSpaceDN w:val="0"/>
        <w:spacing w:before="258" w:after="0" w:line="240" w:lineRule="auto"/>
        <w:ind w:left="353" w:right="1053"/>
        <w:rPr>
          <w:rFonts w:ascii="Calibri" w:eastAsia="Times New Roman" w:hAnsi="Times New Roman" w:cs="Calibri"/>
          <w:b/>
          <w:bCs/>
          <w:w w:val="76"/>
          <w:kern w:val="0"/>
          <w:sz w:val="29"/>
          <w:szCs w:val="29"/>
          <w:rtl/>
          <w14:ligatures w14:val="none"/>
        </w:rPr>
      </w:pPr>
    </w:p>
    <w:p w14:paraId="41948546" w14:textId="77777777" w:rsidR="00CE1AD6" w:rsidRPr="00CE1AD6" w:rsidRDefault="00CE1AD6" w:rsidP="00CE1AD6">
      <w:pPr>
        <w:widowControl w:val="0"/>
        <w:autoSpaceDE w:val="0"/>
        <w:autoSpaceDN w:val="0"/>
        <w:spacing w:before="258" w:after="0" w:line="240" w:lineRule="auto"/>
        <w:ind w:left="353" w:right="1053"/>
        <w:rPr>
          <w:rFonts w:ascii="Calibri" w:eastAsia="Times New Roman" w:hAnsi="Times New Roman" w:cs="Calibri"/>
          <w:b/>
          <w:bCs/>
          <w:w w:val="76"/>
          <w:kern w:val="0"/>
          <w:sz w:val="29"/>
          <w:szCs w:val="29"/>
          <w:rtl/>
          <w14:ligatures w14:val="none"/>
        </w:rPr>
      </w:pPr>
    </w:p>
    <w:p w14:paraId="79C9AAF7" w14:textId="77777777" w:rsidR="00CE1AD6" w:rsidRPr="00CE1AD6" w:rsidRDefault="00CE1AD6" w:rsidP="00CE1AD6">
      <w:pPr>
        <w:widowControl w:val="0"/>
        <w:autoSpaceDE w:val="0"/>
        <w:autoSpaceDN w:val="0"/>
        <w:spacing w:before="258" w:after="0" w:line="240" w:lineRule="auto"/>
        <w:ind w:left="353" w:right="1053"/>
        <w:rPr>
          <w:rFonts w:ascii="Calibri" w:eastAsia="Times New Roman" w:hAnsi="Times New Roman" w:cs="Calibri"/>
          <w:b/>
          <w:bCs/>
          <w:i/>
          <w:iCs/>
          <w:kern w:val="0"/>
          <w:sz w:val="28"/>
          <w:szCs w:val="28"/>
          <w14:ligatures w14:val="none"/>
        </w:rPr>
      </w:pPr>
      <w:r w:rsidRPr="00CE1AD6">
        <w:rPr>
          <w:rFonts w:ascii="Calibri" w:eastAsia="Times New Roman" w:hAnsi="Times New Roman" w:cs="Calibri"/>
          <w:b/>
          <w:bCs/>
          <w:w w:val="76"/>
          <w:kern w:val="0"/>
          <w:sz w:val="29"/>
          <w:szCs w:val="29"/>
          <w:rtl/>
          <w14:ligatures w14:val="none"/>
        </w:rPr>
        <w:t>مكونات</w:t>
      </w:r>
      <w:r w:rsidRPr="00CE1AD6">
        <w:rPr>
          <w:rFonts w:ascii="Calibri" w:eastAsia="Times New Roman" w:hAnsi="Times New Roman" w:cs="Calibri"/>
          <w:b/>
          <w:bCs/>
          <w:spacing w:val="-2"/>
          <w:kern w:val="0"/>
          <w:sz w:val="29"/>
          <w:szCs w:val="29"/>
          <w:rtl/>
          <w14:ligatures w14:val="none"/>
        </w:rPr>
        <w:t xml:space="preserve"> </w:t>
      </w:r>
      <w:r w:rsidRPr="00CE1AD6">
        <w:rPr>
          <w:rFonts w:ascii="Calibri" w:eastAsia="Times New Roman" w:hAnsi="Times New Roman" w:cs="Calibri"/>
          <w:b/>
          <w:bCs/>
          <w:w w:val="76"/>
          <w:kern w:val="0"/>
          <w:sz w:val="29"/>
          <w:szCs w:val="29"/>
          <w:rtl/>
          <w14:ligatures w14:val="none"/>
        </w:rPr>
        <w:t>التحول</w:t>
      </w:r>
      <w:r w:rsidRPr="00CE1AD6">
        <w:rPr>
          <w:rFonts w:ascii="Calibri" w:eastAsia="Times New Roman" w:hAnsi="Times New Roman" w:cs="Calibri"/>
          <w:b/>
          <w:bCs/>
          <w:spacing w:val="-6"/>
          <w:kern w:val="0"/>
          <w:sz w:val="29"/>
          <w:szCs w:val="29"/>
          <w:rtl/>
          <w14:ligatures w14:val="none"/>
        </w:rPr>
        <w:t xml:space="preserve"> </w:t>
      </w:r>
      <w:proofErr w:type="gramStart"/>
      <w:r w:rsidRPr="00CE1AD6">
        <w:rPr>
          <w:rFonts w:ascii="Calibri" w:eastAsia="Times New Roman" w:hAnsi="Times New Roman" w:cs="Calibri" w:hint="cs"/>
          <w:b/>
          <w:bCs/>
          <w:w w:val="76"/>
          <w:kern w:val="0"/>
          <w:sz w:val="29"/>
          <w:szCs w:val="29"/>
          <w:rtl/>
          <w14:ligatures w14:val="none"/>
        </w:rPr>
        <w:t xml:space="preserve">الرقمي </w:t>
      </w:r>
      <w:r w:rsidRPr="00CE1AD6">
        <w:rPr>
          <w:rFonts w:ascii="Calibri" w:eastAsia="Times New Roman" w:hAnsi="Times New Roman" w:cs="Calibri"/>
          <w:b/>
          <w:bCs/>
          <w:i/>
          <w:iCs/>
          <w:spacing w:val="-4"/>
          <w:kern w:val="0"/>
          <w:sz w:val="28"/>
          <w:szCs w:val="28"/>
          <w:rtl/>
          <w14:ligatures w14:val="none"/>
        </w:rPr>
        <w:t xml:space="preserve"> </w:t>
      </w:r>
      <w:r w:rsidRPr="00CE1AD6">
        <w:rPr>
          <w:rFonts w:ascii="Calibri" w:eastAsia="Times New Roman" w:hAnsi="Times New Roman" w:cs="Calibri"/>
          <w:b/>
          <w:bCs/>
          <w:i/>
          <w:iCs/>
          <w:w w:val="76"/>
          <w:kern w:val="0"/>
          <w:sz w:val="28"/>
          <w:szCs w:val="28"/>
          <w14:ligatures w14:val="none"/>
        </w:rPr>
        <w:t>1.2.2</w:t>
      </w:r>
      <w:proofErr w:type="gramEnd"/>
    </w:p>
    <w:p w14:paraId="48B0AC15" w14:textId="77777777" w:rsidR="00CE1AD6" w:rsidRPr="00CE1AD6" w:rsidRDefault="00CE1AD6" w:rsidP="00CE1AD6">
      <w:pPr>
        <w:widowControl w:val="0"/>
        <w:autoSpaceDE w:val="0"/>
        <w:autoSpaceDN w:val="0"/>
        <w:bidi w:val="0"/>
        <w:spacing w:before="279" w:after="0" w:line="240" w:lineRule="auto"/>
        <w:rPr>
          <w:rFonts w:ascii="Calibri" w:eastAsia="Times New Roman" w:hAnsi="Times New Roman" w:cs="Times New Roman"/>
          <w:b/>
          <w:kern w:val="0"/>
          <w:sz w:val="28"/>
          <w:szCs w:val="28"/>
          <w14:ligatures w14:val="none"/>
        </w:rPr>
      </w:pPr>
    </w:p>
    <w:p w14:paraId="3CC68044" w14:textId="77777777" w:rsidR="00CE1AD6" w:rsidRPr="00CE1AD6" w:rsidRDefault="00CE1AD6" w:rsidP="00CE1AD6">
      <w:pPr>
        <w:widowControl w:val="0"/>
        <w:autoSpaceDE w:val="0"/>
        <w:autoSpaceDN w:val="0"/>
        <w:spacing w:after="0" w:line="240" w:lineRule="auto"/>
        <w:ind w:left="348" w:right="1053"/>
        <w:rPr>
          <w:rFonts w:ascii="Calibri" w:eastAsia="Times New Roman" w:hAnsi="Times New Roman" w:cs="Calibri"/>
          <w:w w:val="64"/>
          <w:kern w:val="0"/>
          <w:sz w:val="28"/>
          <w:szCs w:val="28"/>
          <w:rtl/>
          <w14:ligatures w14:val="none"/>
        </w:rPr>
      </w:pPr>
      <w:r w:rsidRPr="00CE1AD6">
        <w:rPr>
          <w:rFonts w:ascii="Times New Roman" w:eastAsia="Times New Roman" w:hAnsi="Times New Roman" w:cs="Times New Roman"/>
          <w:kern w:val="0"/>
          <w:sz w:val="24"/>
          <w:szCs w:val="24"/>
          <w:rtl/>
          <w14:ligatures w14:val="none"/>
        </w:rPr>
        <w:t xml:space="preserve"> </w:t>
      </w:r>
      <w:r w:rsidRPr="00CE1AD6">
        <w:rPr>
          <w:rFonts w:ascii="Calibri" w:eastAsia="Times New Roman" w:hAnsi="Times New Roman" w:cs="Calibri"/>
          <w:w w:val="64"/>
          <w:kern w:val="0"/>
          <w:sz w:val="28"/>
          <w:szCs w:val="28"/>
          <w:rtl/>
          <w14:ligatures w14:val="none"/>
        </w:rPr>
        <w:t>يشمل التحول الرقمي في قطاع التخليص الجمركي مجموعة من التقنيات المحورية التي تهدف إلى رفع كفاءة الإجراءات وتقليل الزمن المستغرق في عمليات التخليص. ومن أبرز هذه المكونات ما يلي</w:t>
      </w:r>
      <w:r w:rsidRPr="00CE1AD6">
        <w:rPr>
          <w:rFonts w:ascii="Calibri" w:eastAsia="Times New Roman" w:hAnsi="Times New Roman" w:cs="Calibri"/>
          <w:w w:val="64"/>
          <w:kern w:val="0"/>
          <w:sz w:val="28"/>
          <w:szCs w:val="28"/>
          <w14:ligatures w14:val="none"/>
        </w:rPr>
        <w:t>:</w:t>
      </w:r>
    </w:p>
    <w:p w14:paraId="263373FE" w14:textId="77777777" w:rsidR="00CE1AD6" w:rsidRPr="00CE1AD6" w:rsidRDefault="00CE1AD6" w:rsidP="00CE1AD6">
      <w:pPr>
        <w:widowControl w:val="0"/>
        <w:autoSpaceDE w:val="0"/>
        <w:autoSpaceDN w:val="0"/>
        <w:spacing w:after="0" w:line="240" w:lineRule="auto"/>
        <w:ind w:left="348" w:right="1053"/>
        <w:rPr>
          <w:rFonts w:ascii="Calibri" w:eastAsia="Times New Roman" w:hAnsi="Times New Roman" w:cs="Calibri"/>
          <w:w w:val="64"/>
          <w:kern w:val="0"/>
          <w:sz w:val="28"/>
          <w:szCs w:val="28"/>
          <w14:ligatures w14:val="none"/>
        </w:rPr>
      </w:pPr>
    </w:p>
    <w:p w14:paraId="1EF58F19" w14:textId="77777777" w:rsidR="00CE1AD6" w:rsidRPr="00CE1AD6" w:rsidRDefault="00CE1AD6" w:rsidP="00CE1AD6">
      <w:pPr>
        <w:widowControl w:val="0"/>
        <w:numPr>
          <w:ilvl w:val="0"/>
          <w:numId w:val="4"/>
        </w:numPr>
        <w:autoSpaceDE w:val="0"/>
        <w:autoSpaceDN w:val="0"/>
        <w:spacing w:after="0" w:line="240" w:lineRule="auto"/>
        <w:ind w:right="1053"/>
        <w:rPr>
          <w:rFonts w:ascii="Calibri" w:eastAsia="Times New Roman" w:hAnsi="Times New Roman" w:cs="Calibri"/>
          <w:w w:val="64"/>
          <w:kern w:val="0"/>
          <w:sz w:val="28"/>
          <w:szCs w:val="28"/>
          <w14:ligatures w14:val="none"/>
        </w:rPr>
      </w:pPr>
      <w:r w:rsidRPr="00CE1AD6">
        <w:rPr>
          <w:rFonts w:ascii="Calibri" w:eastAsia="Times New Roman" w:hAnsi="Times New Roman" w:cs="Calibri"/>
          <w:b/>
          <w:bCs/>
          <w:w w:val="64"/>
          <w:kern w:val="0"/>
          <w:sz w:val="28"/>
          <w:szCs w:val="28"/>
          <w:rtl/>
          <w14:ligatures w14:val="none"/>
        </w:rPr>
        <w:t>التشغيل الآلي</w:t>
      </w:r>
      <w:r w:rsidRPr="00CE1AD6">
        <w:rPr>
          <w:rFonts w:ascii="Calibri" w:eastAsia="Times New Roman" w:hAnsi="Times New Roman" w:cs="Calibri"/>
          <w:b/>
          <w:bCs/>
          <w:w w:val="64"/>
          <w:kern w:val="0"/>
          <w:sz w:val="28"/>
          <w:szCs w:val="28"/>
          <w14:ligatures w14:val="none"/>
        </w:rPr>
        <w:t xml:space="preserve"> (Automation):</w:t>
      </w:r>
      <w:r w:rsidRPr="00CE1AD6">
        <w:rPr>
          <w:rFonts w:ascii="Calibri" w:eastAsia="Times New Roman" w:hAnsi="Times New Roman" w:cs="Calibri"/>
          <w:w w:val="64"/>
          <w:kern w:val="0"/>
          <w:sz w:val="28"/>
          <w:szCs w:val="28"/>
          <w14:ligatures w14:val="none"/>
        </w:rPr>
        <w:br/>
      </w:r>
      <w:r w:rsidRPr="00CE1AD6">
        <w:rPr>
          <w:rFonts w:ascii="Calibri" w:eastAsia="Times New Roman" w:hAnsi="Times New Roman" w:cs="Calibri"/>
          <w:w w:val="64"/>
          <w:kern w:val="0"/>
          <w:sz w:val="28"/>
          <w:szCs w:val="28"/>
          <w:rtl/>
          <w14:ligatures w14:val="none"/>
        </w:rPr>
        <w:t xml:space="preserve">يتم </w:t>
      </w:r>
      <w:r w:rsidRPr="00CE1AD6">
        <w:rPr>
          <w:rFonts w:ascii="Calibri" w:eastAsia="Times New Roman" w:hAnsi="Times New Roman" w:cs="Calibri" w:hint="cs"/>
          <w:w w:val="64"/>
          <w:kern w:val="0"/>
          <w:sz w:val="28"/>
          <w:szCs w:val="28"/>
          <w:rtl/>
          <w14:ligatures w14:val="none"/>
        </w:rPr>
        <w:t>استعمال</w:t>
      </w:r>
      <w:r w:rsidRPr="00CE1AD6">
        <w:rPr>
          <w:rFonts w:ascii="Calibri" w:eastAsia="Times New Roman" w:hAnsi="Times New Roman" w:cs="Calibri"/>
          <w:w w:val="64"/>
          <w:kern w:val="0"/>
          <w:sz w:val="28"/>
          <w:szCs w:val="28"/>
          <w:rtl/>
          <w14:ligatures w14:val="none"/>
        </w:rPr>
        <w:t xml:space="preserve"> التشغيل الآلي في أتمتة الإجراءات الجمركية المتكررة مثل إدخال البيانات، إصدار التصاريح، ومعالجة المستندات. ويس</w:t>
      </w:r>
      <w:r w:rsidRPr="00CE1AD6">
        <w:rPr>
          <w:rFonts w:ascii="Calibri" w:eastAsia="Times New Roman" w:hAnsi="Times New Roman" w:cs="Calibri" w:hint="cs"/>
          <w:w w:val="64"/>
          <w:kern w:val="0"/>
          <w:sz w:val="28"/>
          <w:szCs w:val="28"/>
          <w:rtl/>
          <w14:ligatures w14:val="none"/>
        </w:rPr>
        <w:t>اعد</w:t>
      </w:r>
      <w:r w:rsidRPr="00CE1AD6">
        <w:rPr>
          <w:rFonts w:ascii="Calibri" w:eastAsia="Times New Roman" w:hAnsi="Times New Roman" w:cs="Calibri"/>
          <w:w w:val="64"/>
          <w:kern w:val="0"/>
          <w:sz w:val="28"/>
          <w:szCs w:val="28"/>
          <w:rtl/>
          <w14:ligatures w14:val="none"/>
        </w:rPr>
        <w:t xml:space="preserve"> ذلك في تقليل التدخل اليدوي وتسريع دورة العمل، وهو ما يُطبق في منصة </w:t>
      </w:r>
      <w:r w:rsidRPr="00CE1AD6">
        <w:rPr>
          <w:rFonts w:ascii="Calibri" w:eastAsia="Times New Roman" w:hAnsi="Times New Roman" w:cs="Calibri"/>
          <w:b/>
          <w:bCs/>
          <w:w w:val="64"/>
          <w:kern w:val="0"/>
          <w:sz w:val="28"/>
          <w:szCs w:val="28"/>
          <w:rtl/>
          <w14:ligatures w14:val="none"/>
        </w:rPr>
        <w:t>فسح</w:t>
      </w:r>
      <w:r w:rsidRPr="00CE1AD6">
        <w:rPr>
          <w:rFonts w:ascii="Calibri" w:eastAsia="Times New Roman" w:hAnsi="Times New Roman" w:cs="Calibri"/>
          <w:w w:val="64"/>
          <w:kern w:val="0"/>
          <w:sz w:val="28"/>
          <w:szCs w:val="28"/>
          <w:rtl/>
          <w14:ligatures w14:val="none"/>
        </w:rPr>
        <w:t xml:space="preserve"> عبر ميزة إدخال البيانات الإلكترونية بشكل مباشر وربطها بالجهات الحكومية ذات الصلة</w:t>
      </w:r>
      <w:r w:rsidRPr="00CE1AD6">
        <w:rPr>
          <w:rFonts w:ascii="Calibri" w:eastAsia="Times New Roman" w:hAnsi="Times New Roman" w:cs="Calibri"/>
          <w:w w:val="64"/>
          <w:kern w:val="0"/>
          <w:sz w:val="28"/>
          <w:szCs w:val="28"/>
          <w14:ligatures w14:val="none"/>
        </w:rPr>
        <w:t>.</w:t>
      </w:r>
    </w:p>
    <w:p w14:paraId="4D7F71EC" w14:textId="77777777" w:rsidR="00CE1AD6" w:rsidRPr="00CE1AD6" w:rsidRDefault="00CE1AD6" w:rsidP="00CE1AD6">
      <w:pPr>
        <w:widowControl w:val="0"/>
        <w:numPr>
          <w:ilvl w:val="0"/>
          <w:numId w:val="4"/>
        </w:numPr>
        <w:autoSpaceDE w:val="0"/>
        <w:autoSpaceDN w:val="0"/>
        <w:spacing w:after="0" w:line="240" w:lineRule="auto"/>
        <w:ind w:right="1053"/>
        <w:rPr>
          <w:rFonts w:ascii="Calibri" w:eastAsia="Times New Roman" w:hAnsi="Times New Roman" w:cs="Calibri"/>
          <w:w w:val="64"/>
          <w:kern w:val="0"/>
          <w:sz w:val="28"/>
          <w:szCs w:val="28"/>
          <w14:ligatures w14:val="none"/>
        </w:rPr>
      </w:pPr>
      <w:r w:rsidRPr="00CE1AD6">
        <w:rPr>
          <w:rFonts w:ascii="Calibri" w:eastAsia="Times New Roman" w:hAnsi="Times New Roman" w:cs="Calibri"/>
          <w:b/>
          <w:bCs/>
          <w:w w:val="64"/>
          <w:kern w:val="0"/>
          <w:sz w:val="28"/>
          <w:szCs w:val="28"/>
          <w:rtl/>
          <w14:ligatures w14:val="none"/>
        </w:rPr>
        <w:t>الذكاء الاصطناعي</w:t>
      </w:r>
      <w:r w:rsidRPr="00CE1AD6">
        <w:rPr>
          <w:rFonts w:ascii="Calibri" w:eastAsia="Times New Roman" w:hAnsi="Times New Roman" w:cs="Calibri"/>
          <w:b/>
          <w:bCs/>
          <w:w w:val="64"/>
          <w:kern w:val="0"/>
          <w:sz w:val="28"/>
          <w:szCs w:val="28"/>
          <w14:ligatures w14:val="none"/>
        </w:rPr>
        <w:t xml:space="preserve"> (AI):</w:t>
      </w:r>
      <w:r w:rsidRPr="00CE1AD6">
        <w:rPr>
          <w:rFonts w:ascii="Calibri" w:eastAsia="Times New Roman" w:hAnsi="Times New Roman" w:cs="Calibri"/>
          <w:w w:val="64"/>
          <w:kern w:val="0"/>
          <w:sz w:val="28"/>
          <w:szCs w:val="28"/>
          <w14:ligatures w14:val="none"/>
        </w:rPr>
        <w:br/>
      </w:r>
      <w:r w:rsidRPr="00CE1AD6">
        <w:rPr>
          <w:rFonts w:ascii="Calibri" w:eastAsia="Times New Roman" w:hAnsi="Times New Roman" w:cs="Calibri"/>
          <w:w w:val="64"/>
          <w:kern w:val="0"/>
          <w:sz w:val="28"/>
          <w:szCs w:val="28"/>
          <w:rtl/>
          <w14:ligatures w14:val="none"/>
        </w:rPr>
        <w:t>يُستخدم الذكاء الاصطناعي لتحليل البيانات الجمركية وتحديد الشحنات عالية المخاطر استنادًا إلى خوارزميات ذكية تدعم أنظمة إدارة المخاطر. ويُسهم ذلك في تسريع عمليات الفسح وتقليل الحاجة إلى الفحص اليدوي</w:t>
      </w:r>
      <w:r w:rsidRPr="00CE1AD6">
        <w:rPr>
          <w:rFonts w:ascii="Calibri" w:eastAsia="Times New Roman" w:hAnsi="Times New Roman" w:cs="Calibri"/>
          <w:w w:val="64"/>
          <w:kern w:val="0"/>
          <w:sz w:val="28"/>
          <w:szCs w:val="28"/>
          <w14:ligatures w14:val="none"/>
        </w:rPr>
        <w:t>.</w:t>
      </w:r>
    </w:p>
    <w:p w14:paraId="2D423B49" w14:textId="77777777" w:rsidR="00CE1AD6" w:rsidRPr="00CE1AD6" w:rsidRDefault="00CE1AD6" w:rsidP="00CE1AD6">
      <w:pPr>
        <w:widowControl w:val="0"/>
        <w:numPr>
          <w:ilvl w:val="0"/>
          <w:numId w:val="4"/>
        </w:numPr>
        <w:autoSpaceDE w:val="0"/>
        <w:autoSpaceDN w:val="0"/>
        <w:spacing w:after="0" w:line="240" w:lineRule="auto"/>
        <w:ind w:right="1053"/>
        <w:rPr>
          <w:rFonts w:ascii="Calibri" w:eastAsia="Times New Roman" w:hAnsi="Times New Roman" w:cs="Calibri"/>
          <w:w w:val="64"/>
          <w:kern w:val="0"/>
          <w:sz w:val="28"/>
          <w:szCs w:val="28"/>
          <w14:ligatures w14:val="none"/>
        </w:rPr>
      </w:pPr>
      <w:r w:rsidRPr="00CE1AD6">
        <w:rPr>
          <w:rFonts w:ascii="Calibri" w:eastAsia="Times New Roman" w:hAnsi="Times New Roman" w:cs="Calibri"/>
          <w:b/>
          <w:bCs/>
          <w:w w:val="64"/>
          <w:kern w:val="0"/>
          <w:sz w:val="28"/>
          <w:szCs w:val="28"/>
          <w:rtl/>
          <w14:ligatures w14:val="none"/>
        </w:rPr>
        <w:t>تقنية البلوك تشين</w:t>
      </w:r>
      <w:r w:rsidRPr="00CE1AD6">
        <w:rPr>
          <w:rFonts w:ascii="Calibri" w:eastAsia="Times New Roman" w:hAnsi="Times New Roman" w:cs="Calibri"/>
          <w:b/>
          <w:bCs/>
          <w:w w:val="64"/>
          <w:kern w:val="0"/>
          <w:sz w:val="28"/>
          <w:szCs w:val="28"/>
          <w14:ligatures w14:val="none"/>
        </w:rPr>
        <w:t xml:space="preserve"> (Blockchain):</w:t>
      </w:r>
      <w:r w:rsidRPr="00CE1AD6">
        <w:rPr>
          <w:rFonts w:ascii="Calibri" w:eastAsia="Times New Roman" w:hAnsi="Times New Roman" w:cs="Calibri"/>
          <w:w w:val="64"/>
          <w:kern w:val="0"/>
          <w:sz w:val="28"/>
          <w:szCs w:val="28"/>
          <w14:ligatures w14:val="none"/>
        </w:rPr>
        <w:br/>
      </w:r>
      <w:r w:rsidRPr="00CE1AD6">
        <w:rPr>
          <w:rFonts w:ascii="Calibri" w:eastAsia="Times New Roman" w:hAnsi="Times New Roman" w:cs="Calibri"/>
          <w:w w:val="64"/>
          <w:kern w:val="0"/>
          <w:sz w:val="28"/>
          <w:szCs w:val="28"/>
          <w:rtl/>
          <w14:ligatures w14:val="none"/>
        </w:rPr>
        <w:t xml:space="preserve">تُعزز البلوك تشين من شفافية تبادل البيانات بين الجهات الجمركية وشركات الشحن والمستوردين، وتضمن سلامة المستندات وصعوبة التلاعب بها. وتُعتبر هذه التقنية من الأسس المستقبلية التي يمكن أن تدعم التكامل بين منصة </w:t>
      </w:r>
      <w:r w:rsidRPr="00CE1AD6">
        <w:rPr>
          <w:rFonts w:ascii="Calibri" w:eastAsia="Times New Roman" w:hAnsi="Times New Roman" w:cs="Calibri"/>
          <w:b/>
          <w:bCs/>
          <w:w w:val="64"/>
          <w:kern w:val="0"/>
          <w:sz w:val="28"/>
          <w:szCs w:val="28"/>
          <w:rtl/>
          <w14:ligatures w14:val="none"/>
        </w:rPr>
        <w:t>فسح</w:t>
      </w:r>
      <w:r w:rsidRPr="00CE1AD6">
        <w:rPr>
          <w:rFonts w:ascii="Calibri" w:eastAsia="Times New Roman" w:hAnsi="Times New Roman" w:cs="Calibri"/>
          <w:w w:val="64"/>
          <w:kern w:val="0"/>
          <w:sz w:val="28"/>
          <w:szCs w:val="28"/>
          <w:rtl/>
          <w14:ligatures w14:val="none"/>
        </w:rPr>
        <w:t xml:space="preserve"> ونظام </w:t>
      </w:r>
      <w:r w:rsidRPr="00CE1AD6">
        <w:rPr>
          <w:rFonts w:ascii="Calibri" w:eastAsia="Times New Roman" w:hAnsi="Times New Roman" w:cs="Calibri"/>
          <w:b/>
          <w:bCs/>
          <w:w w:val="64"/>
          <w:kern w:val="0"/>
          <w:sz w:val="28"/>
          <w:szCs w:val="28"/>
          <w:rtl/>
          <w14:ligatures w14:val="none"/>
        </w:rPr>
        <w:t>تبادل</w:t>
      </w:r>
      <w:r w:rsidRPr="00CE1AD6">
        <w:rPr>
          <w:rFonts w:ascii="Calibri" w:eastAsia="Times New Roman" w:hAnsi="Times New Roman" w:cs="Calibri"/>
          <w:w w:val="64"/>
          <w:kern w:val="0"/>
          <w:sz w:val="28"/>
          <w:szCs w:val="28"/>
          <w:rtl/>
          <w14:ligatures w14:val="none"/>
        </w:rPr>
        <w:t xml:space="preserve"> لضمان بيئة آمنة وموثوقة</w:t>
      </w:r>
      <w:r w:rsidRPr="00CE1AD6">
        <w:rPr>
          <w:rFonts w:ascii="Calibri" w:eastAsia="Times New Roman" w:hAnsi="Times New Roman" w:cs="Calibri"/>
          <w:w w:val="64"/>
          <w:kern w:val="0"/>
          <w:sz w:val="28"/>
          <w:szCs w:val="28"/>
          <w14:ligatures w14:val="none"/>
        </w:rPr>
        <w:t>.</w:t>
      </w:r>
    </w:p>
    <w:p w14:paraId="60E91D1C" w14:textId="77777777" w:rsidR="00CE1AD6" w:rsidRPr="00CE1AD6" w:rsidRDefault="00CE1AD6" w:rsidP="00CE1AD6">
      <w:pPr>
        <w:widowControl w:val="0"/>
        <w:numPr>
          <w:ilvl w:val="0"/>
          <w:numId w:val="4"/>
        </w:numPr>
        <w:autoSpaceDE w:val="0"/>
        <w:autoSpaceDN w:val="0"/>
        <w:spacing w:after="0" w:line="240" w:lineRule="auto"/>
        <w:ind w:right="1053"/>
        <w:rPr>
          <w:rFonts w:ascii="Calibri" w:eastAsia="Times New Roman" w:hAnsi="Times New Roman" w:cs="Calibri"/>
          <w:w w:val="64"/>
          <w:kern w:val="0"/>
          <w:sz w:val="28"/>
          <w:szCs w:val="28"/>
          <w14:ligatures w14:val="none"/>
        </w:rPr>
      </w:pPr>
      <w:r w:rsidRPr="00CE1AD6">
        <w:rPr>
          <w:rFonts w:ascii="Calibri" w:eastAsia="Times New Roman" w:hAnsi="Times New Roman" w:cs="Calibri"/>
          <w:b/>
          <w:bCs/>
          <w:w w:val="64"/>
          <w:kern w:val="0"/>
          <w:sz w:val="28"/>
          <w:szCs w:val="28"/>
          <w:rtl/>
          <w14:ligatures w14:val="none"/>
        </w:rPr>
        <w:t>إنترنت الأشياء</w:t>
      </w:r>
      <w:r w:rsidRPr="00CE1AD6">
        <w:rPr>
          <w:rFonts w:ascii="Calibri" w:eastAsia="Times New Roman" w:hAnsi="Times New Roman" w:cs="Calibri"/>
          <w:b/>
          <w:bCs/>
          <w:w w:val="64"/>
          <w:kern w:val="0"/>
          <w:sz w:val="28"/>
          <w:szCs w:val="28"/>
          <w14:ligatures w14:val="none"/>
        </w:rPr>
        <w:t xml:space="preserve"> (IoT):</w:t>
      </w:r>
      <w:r w:rsidRPr="00CE1AD6">
        <w:rPr>
          <w:rFonts w:ascii="Calibri" w:eastAsia="Times New Roman" w:hAnsi="Times New Roman" w:cs="Calibri"/>
          <w:w w:val="64"/>
          <w:kern w:val="0"/>
          <w:sz w:val="28"/>
          <w:szCs w:val="28"/>
          <w14:ligatures w14:val="none"/>
        </w:rPr>
        <w:br/>
      </w:r>
      <w:r w:rsidRPr="00CE1AD6">
        <w:rPr>
          <w:rFonts w:ascii="Calibri" w:eastAsia="Times New Roman" w:hAnsi="Times New Roman" w:cs="Calibri"/>
          <w:w w:val="64"/>
          <w:kern w:val="0"/>
          <w:sz w:val="28"/>
          <w:szCs w:val="28"/>
          <w:rtl/>
          <w14:ligatures w14:val="none"/>
        </w:rPr>
        <w:t>يتيح ربط أجهزة الموانئ والمستودعات الجمركية بشبكات ذكية لمراقبة حركة البضائع وتحديد مواقعها بدقة لحظية، مما يساعد على تحسين إدارة سلسلة الإمداد والتخليص الجمركي</w:t>
      </w:r>
      <w:r w:rsidRPr="00CE1AD6">
        <w:rPr>
          <w:rFonts w:ascii="Calibri" w:eastAsia="Times New Roman" w:hAnsi="Times New Roman" w:cs="Calibri"/>
          <w:w w:val="64"/>
          <w:kern w:val="0"/>
          <w:sz w:val="28"/>
          <w:szCs w:val="28"/>
          <w14:ligatures w14:val="none"/>
        </w:rPr>
        <w:t>.</w:t>
      </w:r>
    </w:p>
    <w:p w14:paraId="6A0EA0D9" w14:textId="77777777" w:rsidR="00CE1AD6" w:rsidRPr="00CE1AD6" w:rsidRDefault="00CE1AD6" w:rsidP="00CE1AD6">
      <w:pPr>
        <w:widowControl w:val="0"/>
        <w:numPr>
          <w:ilvl w:val="0"/>
          <w:numId w:val="4"/>
        </w:numPr>
        <w:autoSpaceDE w:val="0"/>
        <w:autoSpaceDN w:val="0"/>
        <w:spacing w:after="0" w:line="240" w:lineRule="auto"/>
        <w:ind w:right="1053"/>
        <w:rPr>
          <w:rFonts w:ascii="Calibri" w:eastAsia="Times New Roman" w:hAnsi="Times New Roman" w:cs="Calibri"/>
          <w:w w:val="64"/>
          <w:kern w:val="0"/>
          <w:sz w:val="28"/>
          <w:szCs w:val="28"/>
          <w14:ligatures w14:val="none"/>
        </w:rPr>
      </w:pPr>
      <w:r w:rsidRPr="00CE1AD6">
        <w:rPr>
          <w:rFonts w:ascii="Calibri" w:eastAsia="Times New Roman" w:hAnsi="Times New Roman" w:cs="Calibri"/>
          <w:b/>
          <w:bCs/>
          <w:w w:val="64"/>
          <w:kern w:val="0"/>
          <w:sz w:val="28"/>
          <w:szCs w:val="28"/>
          <w:rtl/>
          <w14:ligatures w14:val="none"/>
        </w:rPr>
        <w:t>تحليل البيانات الضخمة</w:t>
      </w:r>
      <w:r w:rsidRPr="00CE1AD6">
        <w:rPr>
          <w:rFonts w:ascii="Calibri" w:eastAsia="Times New Roman" w:hAnsi="Times New Roman" w:cs="Calibri"/>
          <w:b/>
          <w:bCs/>
          <w:w w:val="64"/>
          <w:kern w:val="0"/>
          <w:sz w:val="28"/>
          <w:szCs w:val="28"/>
          <w14:ligatures w14:val="none"/>
        </w:rPr>
        <w:t xml:space="preserve"> (Big Data Analytics):</w:t>
      </w:r>
      <w:r w:rsidRPr="00CE1AD6">
        <w:rPr>
          <w:rFonts w:ascii="Calibri" w:eastAsia="Times New Roman" w:hAnsi="Times New Roman" w:cs="Calibri"/>
          <w:w w:val="64"/>
          <w:kern w:val="0"/>
          <w:sz w:val="28"/>
          <w:szCs w:val="28"/>
          <w14:ligatures w14:val="none"/>
        </w:rPr>
        <w:br/>
      </w:r>
      <w:r w:rsidRPr="00CE1AD6">
        <w:rPr>
          <w:rFonts w:ascii="Calibri" w:eastAsia="Times New Roman" w:hAnsi="Times New Roman" w:cs="Calibri"/>
          <w:w w:val="64"/>
          <w:kern w:val="0"/>
          <w:sz w:val="28"/>
          <w:szCs w:val="28"/>
          <w:rtl/>
          <w14:ligatures w14:val="none"/>
        </w:rPr>
        <w:t xml:space="preserve">يُستخدم لتحليل كميات هائلة من البيانات الجمركية والتجارية بهدف التنبؤ بحجم الشحنات، رصد أنماط التهريب، وتحسين التخطيط اللوجستي. ومن خلال نظام </w:t>
      </w:r>
      <w:r w:rsidRPr="00CE1AD6">
        <w:rPr>
          <w:rFonts w:ascii="Calibri" w:eastAsia="Times New Roman" w:hAnsi="Times New Roman" w:cs="Calibri"/>
          <w:b/>
          <w:bCs/>
          <w:w w:val="64"/>
          <w:kern w:val="0"/>
          <w:sz w:val="28"/>
          <w:szCs w:val="28"/>
          <w:rtl/>
          <w14:ligatures w14:val="none"/>
        </w:rPr>
        <w:t>تبادل</w:t>
      </w:r>
      <w:r w:rsidRPr="00CE1AD6">
        <w:rPr>
          <w:rFonts w:ascii="Calibri" w:eastAsia="Times New Roman" w:hAnsi="Times New Roman" w:cs="Calibri"/>
          <w:w w:val="64"/>
          <w:kern w:val="0"/>
          <w:sz w:val="28"/>
          <w:szCs w:val="28"/>
          <w:rtl/>
          <w14:ligatures w14:val="none"/>
        </w:rPr>
        <w:t>، يتم دمج هذه التحليلات مع أنظمة الجهات الحكومية لتقديم تقارير دقيقة تدعم صنع القرار</w:t>
      </w:r>
      <w:r w:rsidRPr="00CE1AD6">
        <w:rPr>
          <w:rFonts w:ascii="Calibri" w:eastAsia="Times New Roman" w:hAnsi="Times New Roman" w:cs="Calibri"/>
          <w:w w:val="64"/>
          <w:kern w:val="0"/>
          <w:sz w:val="28"/>
          <w:szCs w:val="28"/>
          <w14:ligatures w14:val="none"/>
        </w:rPr>
        <w:t>.</w:t>
      </w:r>
    </w:p>
    <w:p w14:paraId="4E3D9154" w14:textId="77777777" w:rsidR="00CE1AD6" w:rsidRPr="00CE1AD6" w:rsidRDefault="00CE1AD6" w:rsidP="00CE1AD6">
      <w:pPr>
        <w:widowControl w:val="0"/>
        <w:autoSpaceDE w:val="0"/>
        <w:autoSpaceDN w:val="0"/>
        <w:spacing w:after="0" w:line="240" w:lineRule="auto"/>
        <w:ind w:left="348" w:right="1053"/>
        <w:rPr>
          <w:rFonts w:ascii="Calibri" w:eastAsia="Times New Roman" w:hAnsi="Times New Roman" w:cs="Calibri"/>
          <w:w w:val="64"/>
          <w:kern w:val="0"/>
          <w:sz w:val="28"/>
          <w:szCs w:val="28"/>
          <w14:ligatures w14:val="none"/>
        </w:rPr>
      </w:pPr>
    </w:p>
    <w:p w14:paraId="2AFD1DF5" w14:textId="77777777" w:rsidR="00CE1AD6" w:rsidRPr="00CE1AD6" w:rsidRDefault="00CE1AD6" w:rsidP="00CE1AD6">
      <w:pPr>
        <w:widowControl w:val="0"/>
        <w:autoSpaceDE w:val="0"/>
        <w:autoSpaceDN w:val="0"/>
        <w:spacing w:after="0" w:line="240" w:lineRule="auto"/>
        <w:ind w:left="348" w:right="1053"/>
        <w:rPr>
          <w:rFonts w:ascii="Calibri" w:eastAsia="Times New Roman" w:hAnsi="Times New Roman" w:cs="Calibri"/>
          <w:w w:val="64"/>
          <w:kern w:val="0"/>
          <w:sz w:val="28"/>
          <w:szCs w:val="28"/>
          <w:rtl/>
          <w14:ligatures w14:val="none"/>
        </w:rPr>
      </w:pPr>
      <w:r w:rsidRPr="00CE1AD6">
        <w:rPr>
          <w:rFonts w:ascii="Calibri" w:eastAsia="Times New Roman" w:hAnsi="Times New Roman" w:cs="Calibri"/>
          <w:w w:val="64"/>
          <w:kern w:val="0"/>
          <w:sz w:val="28"/>
          <w:szCs w:val="28"/>
          <w:rtl/>
          <w14:ligatures w14:val="none"/>
        </w:rPr>
        <w:t xml:space="preserve">إن دمج هذه المكونات ضمن المنصات الوطنية مثل </w:t>
      </w:r>
      <w:r w:rsidRPr="00CE1AD6">
        <w:rPr>
          <w:rFonts w:ascii="Calibri" w:eastAsia="Times New Roman" w:hAnsi="Times New Roman" w:cs="Calibri"/>
          <w:b/>
          <w:bCs/>
          <w:w w:val="64"/>
          <w:kern w:val="0"/>
          <w:sz w:val="28"/>
          <w:szCs w:val="28"/>
          <w:rtl/>
          <w14:ligatures w14:val="none"/>
        </w:rPr>
        <w:t>فسح</w:t>
      </w:r>
      <w:r w:rsidRPr="00CE1AD6">
        <w:rPr>
          <w:rFonts w:ascii="Calibri" w:eastAsia="Times New Roman" w:hAnsi="Times New Roman" w:cs="Calibri"/>
          <w:w w:val="64"/>
          <w:kern w:val="0"/>
          <w:sz w:val="28"/>
          <w:szCs w:val="28"/>
          <w:rtl/>
          <w14:ligatures w14:val="none"/>
        </w:rPr>
        <w:t xml:space="preserve"> ونظام </w:t>
      </w:r>
      <w:r w:rsidRPr="00CE1AD6">
        <w:rPr>
          <w:rFonts w:ascii="Calibri" w:eastAsia="Times New Roman" w:hAnsi="Times New Roman" w:cs="Calibri"/>
          <w:b/>
          <w:bCs/>
          <w:w w:val="64"/>
          <w:kern w:val="0"/>
          <w:sz w:val="28"/>
          <w:szCs w:val="28"/>
          <w:rtl/>
          <w14:ligatures w14:val="none"/>
        </w:rPr>
        <w:t>تبادل</w:t>
      </w:r>
      <w:r w:rsidRPr="00CE1AD6">
        <w:rPr>
          <w:rFonts w:ascii="Calibri" w:eastAsia="Times New Roman" w:hAnsi="Times New Roman" w:cs="Calibri"/>
          <w:w w:val="64"/>
          <w:kern w:val="0"/>
          <w:sz w:val="28"/>
          <w:szCs w:val="28"/>
          <w:rtl/>
          <w14:ligatures w14:val="none"/>
        </w:rPr>
        <w:t xml:space="preserve"> يعزز </w:t>
      </w:r>
      <w:r w:rsidRPr="00CE1AD6">
        <w:rPr>
          <w:rFonts w:ascii="Calibri" w:eastAsia="Times New Roman" w:hAnsi="Times New Roman" w:cs="Calibri"/>
          <w:b/>
          <w:bCs/>
          <w:w w:val="64"/>
          <w:kern w:val="0"/>
          <w:sz w:val="28"/>
          <w:szCs w:val="28"/>
          <w:rtl/>
          <w14:ligatures w14:val="none"/>
        </w:rPr>
        <w:t>التحول الرقمي في الإجراءات الجمركية</w:t>
      </w:r>
      <w:r w:rsidRPr="00CE1AD6">
        <w:rPr>
          <w:rFonts w:ascii="Calibri" w:eastAsia="Times New Roman" w:hAnsi="Times New Roman" w:cs="Calibri"/>
          <w:w w:val="64"/>
          <w:kern w:val="0"/>
          <w:sz w:val="28"/>
          <w:szCs w:val="28"/>
          <w:rtl/>
          <w14:ligatures w14:val="none"/>
        </w:rPr>
        <w:t xml:space="preserve">، ويسهم في </w:t>
      </w:r>
      <w:r w:rsidRPr="00CE1AD6">
        <w:rPr>
          <w:rFonts w:ascii="Calibri" w:eastAsia="Times New Roman" w:hAnsi="Times New Roman" w:cs="Calibri"/>
          <w:b/>
          <w:bCs/>
          <w:w w:val="64"/>
          <w:kern w:val="0"/>
          <w:sz w:val="28"/>
          <w:szCs w:val="28"/>
          <w:rtl/>
          <w14:ligatures w14:val="none"/>
        </w:rPr>
        <w:t>تسريع التخليص، رفع مستوى الشفافية، وتحقيق التكامل بين الجهات الحكومية والقطاع الخاص</w:t>
      </w:r>
      <w:r w:rsidRPr="00CE1AD6">
        <w:rPr>
          <w:rFonts w:ascii="Calibri" w:eastAsia="Times New Roman" w:hAnsi="Times New Roman" w:cs="Calibri"/>
          <w:w w:val="64"/>
          <w:kern w:val="0"/>
          <w:sz w:val="28"/>
          <w:szCs w:val="28"/>
          <w:rtl/>
          <w14:ligatures w14:val="none"/>
        </w:rPr>
        <w:t xml:space="preserve">، مما يدعم تحقيق مستهدفات </w:t>
      </w:r>
      <w:r w:rsidRPr="00CE1AD6">
        <w:rPr>
          <w:rFonts w:ascii="Calibri" w:eastAsia="Times New Roman" w:hAnsi="Times New Roman" w:cs="Calibri"/>
          <w:b/>
          <w:bCs/>
          <w:w w:val="64"/>
          <w:kern w:val="0"/>
          <w:sz w:val="28"/>
          <w:szCs w:val="28"/>
          <w:rtl/>
          <w14:ligatures w14:val="none"/>
        </w:rPr>
        <w:t>رؤية المملكة 2030</w:t>
      </w:r>
      <w:r w:rsidRPr="00CE1AD6">
        <w:rPr>
          <w:rFonts w:ascii="Calibri" w:eastAsia="Times New Roman" w:hAnsi="Times New Roman" w:cs="Calibri"/>
          <w:w w:val="64"/>
          <w:kern w:val="0"/>
          <w:sz w:val="28"/>
          <w:szCs w:val="28"/>
          <w:rtl/>
          <w14:ligatures w14:val="none"/>
        </w:rPr>
        <w:t xml:space="preserve"> في تحويل المملكة إلى مركز لوجستي عالمي</w:t>
      </w:r>
      <w:r w:rsidRPr="00CE1AD6">
        <w:rPr>
          <w:rFonts w:ascii="Calibri" w:eastAsia="Times New Roman" w:hAnsi="Times New Roman" w:cs="Calibri"/>
          <w:w w:val="64"/>
          <w:kern w:val="0"/>
          <w:sz w:val="28"/>
          <w:szCs w:val="28"/>
          <w14:ligatures w14:val="none"/>
        </w:rPr>
        <w:t>.</w:t>
      </w:r>
    </w:p>
    <w:p w14:paraId="4B72FCB2" w14:textId="77777777" w:rsidR="00CE1AD6" w:rsidRPr="00CE1AD6" w:rsidRDefault="00CE1AD6" w:rsidP="00CE1AD6">
      <w:pPr>
        <w:widowControl w:val="0"/>
        <w:autoSpaceDE w:val="0"/>
        <w:autoSpaceDN w:val="0"/>
        <w:spacing w:after="0" w:line="240" w:lineRule="auto"/>
        <w:ind w:left="348" w:right="1053"/>
        <w:rPr>
          <w:rFonts w:ascii="Calibri" w:eastAsia="Times New Roman" w:hAnsi="Times New Roman" w:cs="Calibri"/>
          <w:w w:val="64"/>
          <w:kern w:val="0"/>
          <w:sz w:val="28"/>
          <w:szCs w:val="28"/>
          <w:rtl/>
          <w14:ligatures w14:val="none"/>
        </w:rPr>
      </w:pPr>
    </w:p>
    <w:p w14:paraId="15551774" w14:textId="77777777" w:rsidR="00CE1AD6" w:rsidRPr="00CE1AD6" w:rsidRDefault="00CE1AD6" w:rsidP="00CE1AD6">
      <w:pPr>
        <w:widowControl w:val="0"/>
        <w:autoSpaceDE w:val="0"/>
        <w:autoSpaceDN w:val="0"/>
        <w:spacing w:after="0" w:line="240" w:lineRule="auto"/>
        <w:ind w:left="348" w:right="1053"/>
        <w:rPr>
          <w:rFonts w:ascii="Calibri" w:eastAsia="Times New Roman" w:hAnsi="Times New Roman" w:cs="Calibri"/>
          <w:w w:val="64"/>
          <w:kern w:val="0"/>
          <w:sz w:val="28"/>
          <w:szCs w:val="28"/>
          <w:rtl/>
          <w14:ligatures w14:val="none"/>
        </w:rPr>
      </w:pPr>
    </w:p>
    <w:p w14:paraId="7C7167FF" w14:textId="77777777" w:rsidR="00CE1AD6" w:rsidRPr="00CE1AD6" w:rsidRDefault="00CE1AD6" w:rsidP="00CE1AD6">
      <w:pPr>
        <w:widowControl w:val="0"/>
        <w:autoSpaceDE w:val="0"/>
        <w:autoSpaceDN w:val="0"/>
        <w:spacing w:after="0" w:line="240" w:lineRule="auto"/>
        <w:ind w:left="348" w:right="1053"/>
        <w:rPr>
          <w:rFonts w:ascii="Calibri" w:eastAsia="Times New Roman" w:hAnsi="Times New Roman" w:cs="Calibri"/>
          <w:w w:val="64"/>
          <w:kern w:val="0"/>
          <w:sz w:val="28"/>
          <w:szCs w:val="28"/>
          <w:rtl/>
          <w14:ligatures w14:val="none"/>
        </w:rPr>
      </w:pPr>
    </w:p>
    <w:p w14:paraId="25AF9DF2" w14:textId="77777777" w:rsidR="00CE1AD6" w:rsidRPr="00CE1AD6" w:rsidRDefault="00CE1AD6" w:rsidP="00CE1AD6">
      <w:pPr>
        <w:widowControl w:val="0"/>
        <w:autoSpaceDE w:val="0"/>
        <w:autoSpaceDN w:val="0"/>
        <w:spacing w:after="0" w:line="240" w:lineRule="auto"/>
        <w:ind w:left="348" w:right="1053"/>
        <w:rPr>
          <w:rFonts w:ascii="Calibri" w:eastAsia="Times New Roman" w:hAnsi="Times New Roman" w:cs="Calibri"/>
          <w:w w:val="64"/>
          <w:kern w:val="0"/>
          <w:sz w:val="28"/>
          <w:szCs w:val="28"/>
          <w:rtl/>
          <w14:ligatures w14:val="none"/>
        </w:rPr>
      </w:pPr>
    </w:p>
    <w:p w14:paraId="5D4B0D93" w14:textId="77777777" w:rsidR="00CE1AD6" w:rsidRPr="00CE1AD6" w:rsidRDefault="00CE1AD6" w:rsidP="00CE1AD6">
      <w:pPr>
        <w:widowControl w:val="0"/>
        <w:autoSpaceDE w:val="0"/>
        <w:autoSpaceDN w:val="0"/>
        <w:spacing w:after="0" w:line="240" w:lineRule="auto"/>
        <w:ind w:left="348" w:right="1053"/>
        <w:rPr>
          <w:rFonts w:ascii="Calibri" w:eastAsia="Times New Roman" w:hAnsi="Times New Roman" w:cs="Calibri"/>
          <w:w w:val="64"/>
          <w:kern w:val="0"/>
          <w:sz w:val="28"/>
          <w:szCs w:val="28"/>
          <w:rtl/>
          <w14:ligatures w14:val="none"/>
        </w:rPr>
      </w:pPr>
    </w:p>
    <w:p w14:paraId="2354B73E" w14:textId="77777777" w:rsidR="00CE1AD6" w:rsidRPr="00CE1AD6" w:rsidRDefault="00CE1AD6" w:rsidP="00CE1AD6">
      <w:pPr>
        <w:widowControl w:val="0"/>
        <w:autoSpaceDE w:val="0"/>
        <w:autoSpaceDN w:val="0"/>
        <w:spacing w:after="0" w:line="240" w:lineRule="auto"/>
        <w:ind w:left="348" w:right="1053"/>
        <w:rPr>
          <w:rFonts w:ascii="Calibri" w:eastAsia="Times New Roman" w:hAnsi="Times New Roman" w:cs="Calibri"/>
          <w:w w:val="64"/>
          <w:kern w:val="0"/>
          <w:sz w:val="28"/>
          <w:szCs w:val="28"/>
          <w:rtl/>
          <w14:ligatures w14:val="none"/>
        </w:rPr>
      </w:pPr>
    </w:p>
    <w:p w14:paraId="04067C26" w14:textId="77777777" w:rsidR="00CE1AD6" w:rsidRPr="00CE1AD6" w:rsidRDefault="00CE1AD6" w:rsidP="00CE1AD6">
      <w:pPr>
        <w:widowControl w:val="0"/>
        <w:autoSpaceDE w:val="0"/>
        <w:autoSpaceDN w:val="0"/>
        <w:spacing w:after="0" w:line="240" w:lineRule="auto"/>
        <w:ind w:left="348" w:right="1053"/>
        <w:rPr>
          <w:rFonts w:ascii="Calibri" w:eastAsia="Times New Roman" w:hAnsi="Times New Roman" w:cs="Calibri"/>
          <w:w w:val="64"/>
          <w:kern w:val="0"/>
          <w:sz w:val="28"/>
          <w:szCs w:val="28"/>
          <w:rtl/>
          <w14:ligatures w14:val="none"/>
        </w:rPr>
      </w:pPr>
    </w:p>
    <w:p w14:paraId="07D5813E" w14:textId="77777777" w:rsidR="00CE1AD6" w:rsidRPr="00CE1AD6" w:rsidRDefault="00CE1AD6" w:rsidP="00CE1AD6">
      <w:pPr>
        <w:widowControl w:val="0"/>
        <w:autoSpaceDE w:val="0"/>
        <w:autoSpaceDN w:val="0"/>
        <w:spacing w:after="0" w:line="240" w:lineRule="auto"/>
        <w:ind w:left="348" w:right="1053"/>
        <w:rPr>
          <w:rFonts w:ascii="Calibri" w:eastAsia="Times New Roman" w:hAnsi="Times New Roman" w:cs="Calibri"/>
          <w:w w:val="64"/>
          <w:kern w:val="0"/>
          <w:sz w:val="28"/>
          <w:szCs w:val="28"/>
          <w:rtl/>
          <w14:ligatures w14:val="none"/>
        </w:rPr>
      </w:pPr>
    </w:p>
    <w:p w14:paraId="24CBED49" w14:textId="77777777" w:rsidR="00CE1AD6" w:rsidRPr="00CE1AD6" w:rsidRDefault="00CE1AD6" w:rsidP="00CE1AD6">
      <w:pPr>
        <w:widowControl w:val="0"/>
        <w:autoSpaceDE w:val="0"/>
        <w:autoSpaceDN w:val="0"/>
        <w:spacing w:after="0" w:line="240" w:lineRule="auto"/>
        <w:ind w:left="348" w:right="1053"/>
        <w:rPr>
          <w:rFonts w:ascii="Calibri" w:eastAsia="Times New Roman" w:hAnsi="Times New Roman" w:cs="Calibri"/>
          <w:w w:val="64"/>
          <w:kern w:val="0"/>
          <w:sz w:val="28"/>
          <w:szCs w:val="28"/>
          <w14:ligatures w14:val="none"/>
        </w:rPr>
      </w:pPr>
    </w:p>
    <w:p w14:paraId="3E5AC11E" w14:textId="77777777" w:rsidR="00CE1AD6" w:rsidRPr="00CE1AD6" w:rsidRDefault="00CE1AD6" w:rsidP="00CE1AD6">
      <w:pPr>
        <w:widowControl w:val="0"/>
        <w:autoSpaceDE w:val="0"/>
        <w:autoSpaceDN w:val="0"/>
        <w:spacing w:after="0" w:line="240" w:lineRule="auto"/>
        <w:ind w:left="348" w:right="1053"/>
        <w:rPr>
          <w:rFonts w:ascii="Times New Roman" w:eastAsia="Times New Roman" w:hAnsi="Times New Roman" w:cs="Times New Roman"/>
          <w:kern w:val="0"/>
          <w:sz w:val="28"/>
          <w:szCs w:val="28"/>
          <w14:ligatures w14:val="none"/>
        </w:rPr>
      </w:pPr>
      <w:r w:rsidRPr="00CE1AD6">
        <w:rPr>
          <w:rFonts w:ascii="Times New Roman" w:eastAsia="Times New Roman" w:hAnsi="Times New Roman" w:cs="Times New Roman"/>
          <w:w w:val="84"/>
          <w:kern w:val="0"/>
          <w:sz w:val="28"/>
          <w:szCs w:val="28"/>
          <w:rtl/>
          <w14:ligatures w14:val="none"/>
        </w:rPr>
        <w:t>كفاءة</w:t>
      </w:r>
      <w:r w:rsidRPr="00CE1AD6">
        <w:rPr>
          <w:rFonts w:ascii="Times New Roman" w:eastAsia="Times New Roman" w:hAnsi="Times New Roman" w:cs="Times New Roman"/>
          <w:spacing w:val="27"/>
          <w:kern w:val="0"/>
          <w:sz w:val="28"/>
          <w:szCs w:val="28"/>
          <w:rtl/>
          <w14:ligatures w14:val="none"/>
        </w:rPr>
        <w:t xml:space="preserve"> </w:t>
      </w:r>
      <w:r w:rsidRPr="00CE1AD6">
        <w:rPr>
          <w:rFonts w:ascii="Times New Roman" w:eastAsia="Times New Roman" w:hAnsi="Times New Roman" w:cs="Times New Roman"/>
          <w:w w:val="84"/>
          <w:kern w:val="0"/>
          <w:sz w:val="28"/>
          <w:szCs w:val="28"/>
          <w:rtl/>
          <w14:ligatures w14:val="none"/>
        </w:rPr>
        <w:t>الأعمال</w:t>
      </w:r>
      <w:r w:rsidRPr="00CE1AD6">
        <w:rPr>
          <w:rFonts w:ascii="Times New Roman" w:eastAsia="Times New Roman" w:hAnsi="Times New Roman" w:cs="Times New Roman"/>
          <w:spacing w:val="30"/>
          <w:kern w:val="0"/>
          <w:sz w:val="28"/>
          <w:szCs w:val="28"/>
          <w:rtl/>
          <w14:ligatures w14:val="none"/>
        </w:rPr>
        <w:t xml:space="preserve"> </w:t>
      </w:r>
      <w:r w:rsidRPr="00CE1AD6">
        <w:rPr>
          <w:rFonts w:ascii="Times New Roman" w:eastAsia="Times New Roman" w:hAnsi="Times New Roman" w:cs="Times New Roman"/>
          <w:w w:val="84"/>
          <w:kern w:val="0"/>
          <w:sz w:val="28"/>
          <w:szCs w:val="28"/>
          <w14:ligatures w14:val="none"/>
        </w:rPr>
        <w:t>1.3</w:t>
      </w:r>
    </w:p>
    <w:p w14:paraId="3AAF6D32" w14:textId="77777777" w:rsidR="00CE1AD6" w:rsidRPr="00CE1AD6" w:rsidRDefault="00CE1AD6" w:rsidP="00CE1AD6">
      <w:pPr>
        <w:widowControl w:val="0"/>
        <w:autoSpaceDE w:val="0"/>
        <w:autoSpaceDN w:val="0"/>
        <w:bidi w:val="0"/>
        <w:spacing w:before="288" w:after="0" w:line="240" w:lineRule="auto"/>
        <w:rPr>
          <w:rFonts w:ascii="Calibri" w:eastAsia="Times New Roman" w:hAnsi="Times New Roman" w:cs="Times New Roman"/>
          <w:b/>
          <w:kern w:val="0"/>
          <w:sz w:val="36"/>
          <w:szCs w:val="28"/>
          <w14:ligatures w14:val="none"/>
        </w:rPr>
      </w:pPr>
    </w:p>
    <w:p w14:paraId="76FCF412" w14:textId="77777777" w:rsidR="00CE1AD6" w:rsidRPr="00CE1AD6" w:rsidRDefault="00CE1AD6" w:rsidP="00CE1AD6">
      <w:pPr>
        <w:widowControl w:val="0"/>
        <w:autoSpaceDE w:val="0"/>
        <w:autoSpaceDN w:val="0"/>
        <w:spacing w:after="0" w:line="240" w:lineRule="auto"/>
        <w:ind w:left="357" w:right="1053"/>
        <w:rPr>
          <w:rFonts w:ascii="Calibri" w:eastAsia="Times New Roman" w:hAnsi="Times New Roman" w:cs="Calibri"/>
          <w:b/>
          <w:bCs/>
          <w:i/>
          <w:iCs/>
          <w:kern w:val="0"/>
          <w:sz w:val="28"/>
          <w:szCs w:val="28"/>
          <w:rtl/>
          <w14:ligatures w14:val="none"/>
        </w:rPr>
      </w:pPr>
      <w:r w:rsidRPr="00CE1AD6">
        <w:rPr>
          <w:rFonts w:ascii="Calibri" w:eastAsia="Times New Roman" w:hAnsi="Times New Roman" w:cs="Calibri"/>
          <w:b/>
          <w:bCs/>
          <w:w w:val="74"/>
          <w:kern w:val="0"/>
          <w:sz w:val="29"/>
          <w:szCs w:val="29"/>
          <w:rtl/>
          <w14:ligatures w14:val="none"/>
        </w:rPr>
        <w:t>التعريف</w:t>
      </w:r>
      <w:r w:rsidRPr="00CE1AD6">
        <w:rPr>
          <w:rFonts w:ascii="Calibri" w:eastAsia="Times New Roman" w:hAnsi="Times New Roman" w:cs="Calibri"/>
          <w:b/>
          <w:bCs/>
          <w:i/>
          <w:iCs/>
          <w:spacing w:val="26"/>
          <w:kern w:val="0"/>
          <w:sz w:val="28"/>
          <w:szCs w:val="28"/>
          <w:rtl/>
          <w14:ligatures w14:val="none"/>
        </w:rPr>
        <w:t xml:space="preserve"> </w:t>
      </w:r>
      <w:r w:rsidRPr="00CE1AD6">
        <w:rPr>
          <w:rFonts w:ascii="Calibri" w:eastAsia="Times New Roman" w:hAnsi="Times New Roman" w:cs="Calibri"/>
          <w:b/>
          <w:bCs/>
          <w:i/>
          <w:iCs/>
          <w:w w:val="74"/>
          <w:kern w:val="0"/>
          <w:sz w:val="28"/>
          <w:szCs w:val="28"/>
          <w14:ligatures w14:val="none"/>
        </w:rPr>
        <w:t>1.3.1</w:t>
      </w:r>
    </w:p>
    <w:p w14:paraId="612C5FBB" w14:textId="77777777" w:rsidR="00CE1AD6" w:rsidRPr="00CE1AD6" w:rsidRDefault="00CE1AD6" w:rsidP="00CE1AD6">
      <w:pPr>
        <w:widowControl w:val="0"/>
        <w:autoSpaceDE w:val="0"/>
        <w:autoSpaceDN w:val="0"/>
        <w:bidi w:val="0"/>
        <w:spacing w:before="269" w:after="0" w:line="240" w:lineRule="auto"/>
        <w:rPr>
          <w:rFonts w:ascii="Calibri" w:eastAsia="Times New Roman" w:hAnsi="Times New Roman" w:cs="Times New Roman"/>
          <w:b/>
          <w:kern w:val="0"/>
          <w:sz w:val="28"/>
          <w:szCs w:val="28"/>
          <w14:ligatures w14:val="none"/>
        </w:rPr>
      </w:pPr>
    </w:p>
    <w:p w14:paraId="7E61793F" w14:textId="77777777" w:rsidR="00CE1AD6" w:rsidRPr="00CE1AD6" w:rsidRDefault="00CE1AD6" w:rsidP="00CE1AD6">
      <w:pPr>
        <w:widowControl w:val="0"/>
        <w:autoSpaceDE w:val="0"/>
        <w:autoSpaceDN w:val="0"/>
        <w:spacing w:after="0" w:line="237" w:lineRule="auto"/>
        <w:rPr>
          <w:rFonts w:ascii="Times New Roman" w:eastAsia="Times New Roman" w:hAnsi="Times New Roman" w:cs="Times New Roman"/>
          <w:w w:val="72"/>
          <w:kern w:val="0"/>
          <w:sz w:val="28"/>
          <w:szCs w:val="28"/>
          <w14:ligatures w14:val="none"/>
        </w:rPr>
      </w:pPr>
      <w:r w:rsidRPr="00CE1AD6">
        <w:rPr>
          <w:rFonts w:ascii="Times New Roman" w:eastAsia="Times New Roman" w:hAnsi="Times New Roman" w:cs="Times New Roman"/>
          <w:w w:val="72"/>
          <w:kern w:val="0"/>
          <w:sz w:val="28"/>
          <w:szCs w:val="28"/>
          <w:rtl/>
          <w14:ligatures w14:val="none"/>
        </w:rPr>
        <w:t>ترتبط كفاءة الأعمال ارتباطًا وثيقًا بمفهوم التنافسية، حيث إن أي تحسين في كفاءة العمليات الجمركية ينعكس بشكل مباشر على قدرة الدولة على جذب الاستثمارات الأجنبية وتعزيز موقعها في الأسواق العالمية</w:t>
      </w:r>
      <w:r w:rsidRPr="00CE1AD6">
        <w:rPr>
          <w:rFonts w:ascii="Times New Roman" w:eastAsia="Times New Roman" w:hAnsi="Times New Roman" w:cs="Times New Roman"/>
          <w:w w:val="72"/>
          <w:kern w:val="0"/>
          <w:sz w:val="28"/>
          <w:szCs w:val="28"/>
          <w14:ligatures w14:val="none"/>
        </w:rPr>
        <w:t xml:space="preserve">. </w:t>
      </w:r>
      <w:r w:rsidRPr="00CE1AD6">
        <w:rPr>
          <w:rFonts w:ascii="Times New Roman" w:eastAsia="Times New Roman" w:hAnsi="Times New Roman" w:cs="Times New Roman"/>
          <w:w w:val="72"/>
          <w:kern w:val="0"/>
          <w:sz w:val="28"/>
          <w:szCs w:val="28"/>
          <w:rtl/>
          <w14:ligatures w14:val="none"/>
        </w:rPr>
        <w:t>فالتنافسية في هذا السياق لا تقتصر على سرعة الإنجاز فحسب، بل تشمل أيضًا جودة الخدمات المقدمة، مستوى الشفافية، سهولة الإجراءات، وتكلفة المعاملات الجمركية</w:t>
      </w:r>
      <w:r w:rsidRPr="00CE1AD6">
        <w:rPr>
          <w:rFonts w:ascii="Times New Roman" w:eastAsia="Times New Roman" w:hAnsi="Times New Roman" w:cs="Times New Roman"/>
          <w:w w:val="72"/>
          <w:kern w:val="0"/>
          <w:sz w:val="28"/>
          <w:szCs w:val="28"/>
          <w14:ligatures w14:val="none"/>
        </w:rPr>
        <w:t>.</w:t>
      </w:r>
    </w:p>
    <w:p w14:paraId="7C7570CD" w14:textId="77777777" w:rsidR="00CE1AD6" w:rsidRPr="00CE1AD6" w:rsidRDefault="00CE1AD6" w:rsidP="00CE1AD6">
      <w:pPr>
        <w:widowControl w:val="0"/>
        <w:autoSpaceDE w:val="0"/>
        <w:autoSpaceDN w:val="0"/>
        <w:spacing w:after="0" w:line="237" w:lineRule="auto"/>
        <w:rPr>
          <w:rFonts w:ascii="Times New Roman" w:eastAsia="Times New Roman" w:hAnsi="Times New Roman" w:cs="Times New Roman"/>
          <w:w w:val="72"/>
          <w:kern w:val="0"/>
          <w:sz w:val="28"/>
          <w:szCs w:val="28"/>
          <w14:ligatures w14:val="none"/>
        </w:rPr>
      </w:pPr>
      <w:r w:rsidRPr="00CE1AD6">
        <w:rPr>
          <w:rFonts w:ascii="Times New Roman" w:eastAsia="Times New Roman" w:hAnsi="Times New Roman" w:cs="Times New Roman"/>
          <w:w w:val="72"/>
          <w:kern w:val="0"/>
          <w:sz w:val="28"/>
          <w:szCs w:val="28"/>
          <w:rtl/>
          <w14:ligatures w14:val="none"/>
        </w:rPr>
        <w:t>وتُعد التنافسية الجمركية عنصرًا أساسيًا في تحسين بيئة ممارسة الأعمال، إذ تسهم في تقليل العقبات أمام حركة التجارة الدولية، وتدعم استراتيجيات الدول الساعية للتحول إلى مراكز لوجستية عالمية. فعلى سبيل المثال، يشير مؤشر التجارة عبر الحدود الصادر عن البنك الدولي إلى أن الدول التي تتميز بكفاءة عالية في عملياتها الجمركية تحقق ترتيبًا أفضل في مؤشرات التنافسية العالمية، مما يعكس قدرة أنظمتها على تسهيل تدفق السلع وتقليل الوقت والتكلفة المرتبطة بالاستيراد والتصدير</w:t>
      </w:r>
      <w:r w:rsidRPr="00CE1AD6">
        <w:rPr>
          <w:rFonts w:ascii="Times New Roman" w:eastAsia="Times New Roman" w:hAnsi="Times New Roman" w:cs="Times New Roman"/>
          <w:w w:val="72"/>
          <w:kern w:val="0"/>
          <w:sz w:val="28"/>
          <w:szCs w:val="28"/>
          <w14:ligatures w14:val="none"/>
        </w:rPr>
        <w:t>.</w:t>
      </w:r>
    </w:p>
    <w:p w14:paraId="40755FAF" w14:textId="77777777" w:rsidR="00CE1AD6" w:rsidRPr="00CE1AD6" w:rsidRDefault="00CE1AD6" w:rsidP="00CE1AD6">
      <w:pPr>
        <w:widowControl w:val="0"/>
        <w:autoSpaceDE w:val="0"/>
        <w:autoSpaceDN w:val="0"/>
        <w:spacing w:after="0" w:line="237" w:lineRule="auto"/>
        <w:rPr>
          <w:rFonts w:ascii="Times New Roman" w:eastAsia="Times New Roman" w:hAnsi="Times New Roman" w:cs="Times New Roman"/>
          <w:w w:val="72"/>
          <w:kern w:val="0"/>
          <w:sz w:val="28"/>
          <w:szCs w:val="28"/>
          <w14:ligatures w14:val="none"/>
        </w:rPr>
      </w:pPr>
      <w:r w:rsidRPr="00CE1AD6">
        <w:rPr>
          <w:rFonts w:ascii="Times New Roman" w:eastAsia="Times New Roman" w:hAnsi="Times New Roman" w:cs="Times New Roman"/>
          <w:w w:val="72"/>
          <w:kern w:val="0"/>
          <w:sz w:val="28"/>
          <w:szCs w:val="28"/>
          <w:rtl/>
          <w14:ligatures w14:val="none"/>
        </w:rPr>
        <w:t>إضافةً إلى ذلك، فإن ارتفاع مستوى الشفافية والدقة في الإجراءات الجمركية يعزز ثقة المستثمرين والشركات الدولية في البيئة الاقتصادية للدولة، حيث يحد من المخاطر المرتبطة بالتأخير أو الفساد الإداري، ويخلق بيئة أعمال أكثر استقرارًا. وهذا بدوره ينعكس إيجابًا على قدرة الدولة على اجتذاب الاستثمارات المباشرة وغير المباشرة، ودعم توسع الشركات المحلية في الأسواق الخارجية</w:t>
      </w:r>
      <w:r w:rsidRPr="00CE1AD6">
        <w:rPr>
          <w:rFonts w:ascii="Times New Roman" w:eastAsia="Times New Roman" w:hAnsi="Times New Roman" w:cs="Times New Roman"/>
          <w:w w:val="72"/>
          <w:kern w:val="0"/>
          <w:sz w:val="28"/>
          <w:szCs w:val="28"/>
          <w14:ligatures w14:val="none"/>
        </w:rPr>
        <w:t>.</w:t>
      </w:r>
    </w:p>
    <w:p w14:paraId="71E4961C" w14:textId="77777777" w:rsidR="00CE1AD6" w:rsidRPr="00CE1AD6" w:rsidRDefault="00CE1AD6" w:rsidP="00CE1AD6">
      <w:pPr>
        <w:widowControl w:val="0"/>
        <w:autoSpaceDE w:val="0"/>
        <w:autoSpaceDN w:val="0"/>
        <w:spacing w:after="0" w:line="237" w:lineRule="auto"/>
        <w:rPr>
          <w:rFonts w:ascii="Times New Roman" w:eastAsia="Times New Roman" w:hAnsi="Times New Roman" w:cs="Times New Roman"/>
          <w:w w:val="72"/>
          <w:kern w:val="0"/>
          <w:sz w:val="28"/>
          <w:szCs w:val="28"/>
          <w14:ligatures w14:val="none"/>
        </w:rPr>
      </w:pPr>
      <w:r w:rsidRPr="00CE1AD6">
        <w:rPr>
          <w:rFonts w:ascii="Times New Roman" w:eastAsia="Times New Roman" w:hAnsi="Times New Roman" w:cs="Times New Roman"/>
          <w:w w:val="72"/>
          <w:kern w:val="0"/>
          <w:sz w:val="28"/>
          <w:szCs w:val="28"/>
          <w:rtl/>
          <w14:ligatures w14:val="none"/>
        </w:rPr>
        <w:t xml:space="preserve">وفي السياق السعودي، فإن تحسين كفاءة الأعمال الجمركية يتوافق مع أهداف رؤية المملكة 2030، حيث تسعى المملكة إلى تعزيز موقعها في مؤشر الأداء اللوجستي العالمي من خلال تبسيط الإجراءات، تقليل زمن التخليص، واعتماد منصات رقمية متكاملة مثل </w:t>
      </w:r>
      <w:r w:rsidRPr="00CE1AD6">
        <w:rPr>
          <w:rFonts w:ascii="Times New Roman" w:eastAsia="Times New Roman" w:hAnsi="Times New Roman" w:cs="Times New Roman"/>
          <w:w w:val="72"/>
          <w:kern w:val="0"/>
          <w:sz w:val="28"/>
          <w:szCs w:val="28"/>
          <w14:ligatures w14:val="none"/>
        </w:rPr>
        <w:t>"</w:t>
      </w:r>
      <w:r w:rsidRPr="00CE1AD6">
        <w:rPr>
          <w:rFonts w:ascii="Times New Roman" w:eastAsia="Times New Roman" w:hAnsi="Times New Roman" w:cs="Times New Roman"/>
          <w:w w:val="72"/>
          <w:kern w:val="0"/>
          <w:sz w:val="28"/>
          <w:szCs w:val="28"/>
          <w:rtl/>
          <w14:ligatures w14:val="none"/>
        </w:rPr>
        <w:t>فسح</w:t>
      </w:r>
      <w:r w:rsidRPr="00CE1AD6">
        <w:rPr>
          <w:rFonts w:ascii="Times New Roman" w:eastAsia="Times New Roman" w:hAnsi="Times New Roman" w:cs="Times New Roman"/>
          <w:w w:val="72"/>
          <w:kern w:val="0"/>
          <w:sz w:val="28"/>
          <w:szCs w:val="28"/>
          <w14:ligatures w14:val="none"/>
        </w:rPr>
        <w:t xml:space="preserve">" </w:t>
      </w:r>
      <w:r w:rsidRPr="00CE1AD6">
        <w:rPr>
          <w:rFonts w:ascii="Times New Roman" w:eastAsia="Times New Roman" w:hAnsi="Times New Roman" w:cs="Times New Roman"/>
          <w:w w:val="72"/>
          <w:kern w:val="0"/>
          <w:sz w:val="28"/>
          <w:szCs w:val="28"/>
          <w:rtl/>
          <w14:ligatures w14:val="none"/>
        </w:rPr>
        <w:t>و**"تبادل"**. هذه الجهود لا تقتصر على تسهيل التجارة فحسب، بل تهدف أيضًا إلى تعزيز القدرة التنافسية للاقتصاد الوطني، وزيادة اندماجه في النظام التجاري العالمي</w:t>
      </w:r>
      <w:r w:rsidRPr="00CE1AD6">
        <w:rPr>
          <w:rFonts w:ascii="Times New Roman" w:eastAsia="Times New Roman" w:hAnsi="Times New Roman" w:cs="Times New Roman"/>
          <w:w w:val="72"/>
          <w:kern w:val="0"/>
          <w:sz w:val="28"/>
          <w:szCs w:val="28"/>
          <w14:ligatures w14:val="none"/>
        </w:rPr>
        <w:t>.</w:t>
      </w:r>
    </w:p>
    <w:p w14:paraId="695FB2B2" w14:textId="77777777" w:rsidR="00CE1AD6" w:rsidRPr="00CE1AD6" w:rsidRDefault="00CE1AD6" w:rsidP="00CE1AD6">
      <w:pPr>
        <w:widowControl w:val="0"/>
        <w:autoSpaceDE w:val="0"/>
        <w:autoSpaceDN w:val="0"/>
        <w:spacing w:after="0" w:line="237" w:lineRule="auto"/>
        <w:rPr>
          <w:rFonts w:ascii="Times New Roman" w:eastAsia="Times New Roman" w:hAnsi="Times New Roman" w:cs="Times New Roman"/>
          <w:w w:val="72"/>
          <w:kern w:val="0"/>
          <w:sz w:val="28"/>
          <w:szCs w:val="28"/>
          <w14:ligatures w14:val="none"/>
        </w:rPr>
      </w:pPr>
      <w:r w:rsidRPr="00CE1AD6">
        <w:rPr>
          <w:rFonts w:ascii="Times New Roman" w:eastAsia="Times New Roman" w:hAnsi="Times New Roman" w:cs="Times New Roman"/>
          <w:w w:val="72"/>
          <w:kern w:val="0"/>
          <w:sz w:val="28"/>
          <w:szCs w:val="28"/>
          <w:rtl/>
          <w14:ligatures w14:val="none"/>
        </w:rPr>
        <w:t>بناءً على ذلك، يمكن القول إن كفاءة الأعمال الجمركية تمثل ركيزة أساسية للتنافسية الاقتصادية واللوجستية للدول، حيث تؤثر بشكل مباشر في تحسين بيئة الاستثمار، وزيادة حركة التجارة عبر الحدود، وتعزيز مكانة الدولة كمركز لوجستي إقليمي وعالمي</w:t>
      </w:r>
      <w:r w:rsidRPr="00CE1AD6">
        <w:rPr>
          <w:rFonts w:ascii="Times New Roman" w:eastAsia="Times New Roman" w:hAnsi="Times New Roman" w:cs="Times New Roman"/>
          <w:w w:val="72"/>
          <w:kern w:val="0"/>
          <w:sz w:val="28"/>
          <w:szCs w:val="28"/>
          <w14:ligatures w14:val="none"/>
        </w:rPr>
        <w:t>.</w:t>
      </w:r>
    </w:p>
    <w:p w14:paraId="175740B1" w14:textId="77777777" w:rsidR="00CE1AD6" w:rsidRPr="00CE1AD6" w:rsidRDefault="00CE1AD6" w:rsidP="00CE1AD6">
      <w:pPr>
        <w:widowControl w:val="0"/>
        <w:autoSpaceDE w:val="0"/>
        <w:autoSpaceDN w:val="0"/>
        <w:spacing w:after="0" w:line="237" w:lineRule="auto"/>
        <w:rPr>
          <w:rFonts w:ascii="Times New Roman" w:eastAsia="Times New Roman" w:hAnsi="Times New Roman" w:cs="Times New Roman"/>
          <w:kern w:val="0"/>
          <w:sz w:val="28"/>
          <w:szCs w:val="28"/>
          <w14:ligatures w14:val="none"/>
        </w:rPr>
        <w:sectPr w:rsidR="00CE1AD6" w:rsidRPr="00CE1AD6" w:rsidSect="00CE1AD6">
          <w:pgSz w:w="12240" w:h="15840"/>
          <w:pgMar w:top="1820" w:right="1080" w:bottom="1500" w:left="1080" w:header="0" w:footer="1257" w:gutter="0"/>
          <w:cols w:space="720"/>
        </w:sectPr>
      </w:pPr>
    </w:p>
    <w:p w14:paraId="09597A9B" w14:textId="77777777" w:rsidR="00CE1AD6" w:rsidRPr="00CE1AD6" w:rsidRDefault="00CE1AD6" w:rsidP="00CE1AD6">
      <w:pPr>
        <w:widowControl w:val="0"/>
        <w:autoSpaceDE w:val="0"/>
        <w:autoSpaceDN w:val="0"/>
        <w:spacing w:after="0" w:line="240" w:lineRule="auto"/>
        <w:rPr>
          <w:rFonts w:ascii="Calibri" w:eastAsia="Times New Roman" w:hAnsi="Times New Roman" w:cs="Calibri"/>
          <w:b/>
          <w:bCs/>
          <w:w w:val="77"/>
          <w:kern w:val="0"/>
          <w:sz w:val="29"/>
          <w:szCs w:val="29"/>
          <w:rtl/>
          <w14:ligatures w14:val="none"/>
        </w:rPr>
      </w:pPr>
      <w:r w:rsidRPr="00CE1AD6">
        <w:rPr>
          <w:rFonts w:ascii="Calibri" w:eastAsia="Times New Roman" w:hAnsi="Times New Roman" w:cs="Calibri"/>
          <w:b/>
          <w:bCs/>
          <w:w w:val="77"/>
          <w:kern w:val="0"/>
          <w:sz w:val="29"/>
          <w:szCs w:val="29"/>
          <w14:ligatures w14:val="none"/>
        </w:rPr>
        <w:lastRenderedPageBreak/>
        <w:t xml:space="preserve"> </w:t>
      </w:r>
      <w:r w:rsidRPr="00CE1AD6">
        <w:rPr>
          <w:rFonts w:ascii="Calibri" w:eastAsia="Times New Roman" w:hAnsi="Times New Roman" w:cs="Calibri"/>
          <w:b/>
          <w:bCs/>
          <w:w w:val="77"/>
          <w:kern w:val="0"/>
          <w:sz w:val="29"/>
          <w:szCs w:val="29"/>
          <w:rtl/>
          <w14:ligatures w14:val="none"/>
        </w:rPr>
        <w:t>مؤشرات قياس الكفاءة</w:t>
      </w:r>
      <w:r w:rsidRPr="00CE1AD6">
        <w:rPr>
          <w:rFonts w:ascii="Calibri" w:eastAsia="Times New Roman" w:hAnsi="Times New Roman" w:cs="Calibri" w:hint="cs"/>
          <w:b/>
          <w:bCs/>
          <w:w w:val="77"/>
          <w:kern w:val="0"/>
          <w:sz w:val="29"/>
          <w:szCs w:val="29"/>
          <w:rtl/>
          <w14:ligatures w14:val="none"/>
        </w:rPr>
        <w:t xml:space="preserve"> </w:t>
      </w:r>
      <w:r w:rsidRPr="00CE1AD6">
        <w:rPr>
          <w:rFonts w:ascii="Calibri" w:eastAsia="Times New Roman" w:hAnsi="Times New Roman" w:cs="Calibri"/>
          <w:b/>
          <w:bCs/>
          <w:w w:val="77"/>
          <w:kern w:val="0"/>
          <w:sz w:val="29"/>
          <w:szCs w:val="29"/>
          <w14:ligatures w14:val="none"/>
        </w:rPr>
        <w:t>1.3.2</w:t>
      </w:r>
    </w:p>
    <w:p w14:paraId="48C1378B" w14:textId="77777777" w:rsidR="00CE1AD6" w:rsidRPr="00CE1AD6" w:rsidRDefault="00CE1AD6" w:rsidP="00CE1AD6">
      <w:pPr>
        <w:widowControl w:val="0"/>
        <w:autoSpaceDE w:val="0"/>
        <w:autoSpaceDN w:val="0"/>
        <w:spacing w:after="0" w:line="240" w:lineRule="auto"/>
        <w:rPr>
          <w:rFonts w:ascii="Calibri" w:eastAsia="Times New Roman" w:hAnsi="Times New Roman" w:cs="Calibri"/>
          <w:b/>
          <w:bCs/>
          <w:w w:val="77"/>
          <w:kern w:val="0"/>
          <w:sz w:val="29"/>
          <w:szCs w:val="29"/>
          <w14:ligatures w14:val="none"/>
        </w:rPr>
      </w:pPr>
    </w:p>
    <w:p w14:paraId="377CA1EB" w14:textId="77777777" w:rsidR="00CE1AD6" w:rsidRPr="00CE1AD6" w:rsidRDefault="00CE1AD6" w:rsidP="00CE1AD6">
      <w:pPr>
        <w:widowControl w:val="0"/>
        <w:autoSpaceDE w:val="0"/>
        <w:autoSpaceDN w:val="0"/>
        <w:spacing w:after="0" w:line="240" w:lineRule="auto"/>
        <w:rPr>
          <w:rFonts w:ascii="Calibri" w:eastAsia="Times New Roman" w:hAnsi="Times New Roman" w:cs="Calibri"/>
          <w:b/>
          <w:bCs/>
          <w:w w:val="77"/>
          <w:kern w:val="0"/>
          <w:sz w:val="29"/>
          <w:szCs w:val="29"/>
          <w:rtl/>
          <w14:ligatures w14:val="none"/>
        </w:rPr>
      </w:pPr>
      <w:r w:rsidRPr="00CE1AD6">
        <w:rPr>
          <w:rFonts w:ascii="Calibri" w:eastAsia="Times New Roman" w:hAnsi="Times New Roman" w:cs="Calibri"/>
          <w:b/>
          <w:bCs/>
          <w:w w:val="77"/>
          <w:kern w:val="0"/>
          <w:sz w:val="29"/>
          <w:szCs w:val="29"/>
          <w:rtl/>
          <w14:ligatures w14:val="none"/>
        </w:rPr>
        <w:t>تُقاس كفاءة الأعمال في قطاع التخليص الجمركي من خلال مجموعة من المؤشرات الكمية والنوعية التي تعكس مدى فعالية الأنظمة والإجراءات الجمركية في تحقيق الأهداف التشغيلية والاقتصادية. ومن أبرز هذه المؤشرات ما يلي</w:t>
      </w:r>
      <w:r w:rsidRPr="00CE1AD6">
        <w:rPr>
          <w:rFonts w:ascii="Calibri" w:eastAsia="Times New Roman" w:hAnsi="Times New Roman" w:cs="Calibri"/>
          <w:b/>
          <w:bCs/>
          <w:w w:val="77"/>
          <w:kern w:val="0"/>
          <w:sz w:val="29"/>
          <w:szCs w:val="29"/>
          <w14:ligatures w14:val="none"/>
        </w:rPr>
        <w:t>:</w:t>
      </w:r>
    </w:p>
    <w:p w14:paraId="435C86B8" w14:textId="77777777" w:rsidR="00CE1AD6" w:rsidRPr="00CE1AD6" w:rsidRDefault="00CE1AD6" w:rsidP="00CE1AD6">
      <w:pPr>
        <w:widowControl w:val="0"/>
        <w:autoSpaceDE w:val="0"/>
        <w:autoSpaceDN w:val="0"/>
        <w:spacing w:after="0" w:line="240" w:lineRule="auto"/>
        <w:rPr>
          <w:rFonts w:ascii="Calibri" w:eastAsia="Times New Roman" w:hAnsi="Times New Roman" w:cs="Calibri"/>
          <w:b/>
          <w:bCs/>
          <w:w w:val="77"/>
          <w:kern w:val="0"/>
          <w:sz w:val="29"/>
          <w:szCs w:val="29"/>
          <w14:ligatures w14:val="none"/>
        </w:rPr>
      </w:pPr>
    </w:p>
    <w:p w14:paraId="4FA90C39" w14:textId="77777777" w:rsidR="00CE1AD6" w:rsidRPr="00CE1AD6" w:rsidRDefault="00CE1AD6" w:rsidP="00CE1AD6">
      <w:pPr>
        <w:widowControl w:val="0"/>
        <w:numPr>
          <w:ilvl w:val="0"/>
          <w:numId w:val="6"/>
        </w:numPr>
        <w:autoSpaceDE w:val="0"/>
        <w:autoSpaceDN w:val="0"/>
        <w:spacing w:after="0" w:line="240" w:lineRule="auto"/>
        <w:rPr>
          <w:rFonts w:ascii="Calibri" w:eastAsia="Times New Roman" w:hAnsi="Times New Roman" w:cs="Calibri"/>
          <w:b/>
          <w:bCs/>
          <w:w w:val="77"/>
          <w:kern w:val="0"/>
          <w:sz w:val="29"/>
          <w:szCs w:val="29"/>
          <w14:ligatures w14:val="none"/>
        </w:rPr>
      </w:pPr>
      <w:r w:rsidRPr="00CE1AD6">
        <w:rPr>
          <w:rFonts w:ascii="Calibri" w:eastAsia="Times New Roman" w:hAnsi="Times New Roman" w:cs="Calibri"/>
          <w:b/>
          <w:bCs/>
          <w:w w:val="77"/>
          <w:kern w:val="0"/>
          <w:sz w:val="29"/>
          <w:szCs w:val="29"/>
          <w:rtl/>
          <w14:ligatures w14:val="none"/>
        </w:rPr>
        <w:t>تقليل وقت الإنجاز</w:t>
      </w:r>
      <w:r w:rsidRPr="00CE1AD6">
        <w:rPr>
          <w:rFonts w:ascii="Calibri" w:eastAsia="Times New Roman" w:hAnsi="Times New Roman" w:cs="Calibri"/>
          <w:b/>
          <w:bCs/>
          <w:w w:val="77"/>
          <w:kern w:val="0"/>
          <w:sz w:val="29"/>
          <w:szCs w:val="29"/>
          <w14:ligatures w14:val="none"/>
        </w:rPr>
        <w:t>:</w:t>
      </w:r>
      <w:r w:rsidRPr="00CE1AD6">
        <w:rPr>
          <w:rFonts w:ascii="Calibri" w:eastAsia="Times New Roman" w:hAnsi="Times New Roman" w:cs="Calibri"/>
          <w:b/>
          <w:bCs/>
          <w:w w:val="77"/>
          <w:kern w:val="0"/>
          <w:sz w:val="29"/>
          <w:szCs w:val="29"/>
          <w14:ligatures w14:val="none"/>
        </w:rPr>
        <w:br/>
      </w:r>
      <w:r w:rsidRPr="00CE1AD6">
        <w:rPr>
          <w:rFonts w:ascii="Calibri" w:eastAsia="Times New Roman" w:hAnsi="Times New Roman" w:cs="Calibri"/>
          <w:b/>
          <w:bCs/>
          <w:w w:val="77"/>
          <w:kern w:val="0"/>
          <w:sz w:val="29"/>
          <w:szCs w:val="29"/>
          <w:rtl/>
          <w14:ligatures w14:val="none"/>
        </w:rPr>
        <w:t>يُعد زمن إنجاز المعاملات الجمركية أحد أهم مؤشرات الكفاءة، حيث يُعبر عن المدة الزمنية اللازمة لإتمام عمليات التخليص الجمركي بدءًا من تقديم المستندات وحتى الإفراج عن الشحنة</w:t>
      </w:r>
      <w:r w:rsidRPr="00CE1AD6">
        <w:rPr>
          <w:rFonts w:ascii="Calibri" w:eastAsia="Times New Roman" w:hAnsi="Times New Roman" w:cs="Calibri"/>
          <w:b/>
          <w:bCs/>
          <w:w w:val="77"/>
          <w:kern w:val="0"/>
          <w:sz w:val="29"/>
          <w:szCs w:val="29"/>
          <w14:ligatures w14:val="none"/>
        </w:rPr>
        <w:t xml:space="preserve">. </w:t>
      </w:r>
      <w:r w:rsidRPr="00CE1AD6">
        <w:rPr>
          <w:rFonts w:ascii="Calibri" w:eastAsia="Times New Roman" w:hAnsi="Times New Roman" w:cs="Calibri"/>
          <w:b/>
          <w:bCs/>
          <w:w w:val="77"/>
          <w:kern w:val="0"/>
          <w:sz w:val="29"/>
          <w:szCs w:val="29"/>
          <w:rtl/>
          <w14:ligatures w14:val="none"/>
        </w:rPr>
        <w:t>تقليل هذا الوقت يُسهم في تسريع تدفق البضائع، خفض تكاليف التخزين، وتحسين انسيابية سلاسل الإمداد</w:t>
      </w:r>
      <w:r w:rsidRPr="00CE1AD6">
        <w:rPr>
          <w:rFonts w:ascii="Calibri" w:eastAsia="Times New Roman" w:hAnsi="Times New Roman" w:cs="Calibri"/>
          <w:b/>
          <w:bCs/>
          <w:w w:val="77"/>
          <w:kern w:val="0"/>
          <w:sz w:val="29"/>
          <w:szCs w:val="29"/>
          <w14:ligatures w14:val="none"/>
        </w:rPr>
        <w:t>.</w:t>
      </w:r>
    </w:p>
    <w:p w14:paraId="2346B635" w14:textId="77777777" w:rsidR="00CE1AD6" w:rsidRPr="00CE1AD6" w:rsidRDefault="00CE1AD6" w:rsidP="00CE1AD6">
      <w:pPr>
        <w:widowControl w:val="0"/>
        <w:numPr>
          <w:ilvl w:val="0"/>
          <w:numId w:val="6"/>
        </w:numPr>
        <w:autoSpaceDE w:val="0"/>
        <w:autoSpaceDN w:val="0"/>
        <w:spacing w:after="0" w:line="240" w:lineRule="auto"/>
        <w:rPr>
          <w:rFonts w:ascii="Calibri" w:eastAsia="Times New Roman" w:hAnsi="Times New Roman" w:cs="Calibri"/>
          <w:b/>
          <w:bCs/>
          <w:w w:val="77"/>
          <w:kern w:val="0"/>
          <w:sz w:val="29"/>
          <w:szCs w:val="29"/>
          <w14:ligatures w14:val="none"/>
        </w:rPr>
      </w:pPr>
      <w:r w:rsidRPr="00CE1AD6">
        <w:rPr>
          <w:rFonts w:ascii="Calibri" w:eastAsia="Times New Roman" w:hAnsi="Times New Roman" w:cs="Calibri"/>
          <w:b/>
          <w:bCs/>
          <w:w w:val="77"/>
          <w:kern w:val="0"/>
          <w:sz w:val="29"/>
          <w:szCs w:val="29"/>
          <w:rtl/>
          <w14:ligatures w14:val="none"/>
        </w:rPr>
        <w:t>خفض التكاليف التشغيلية</w:t>
      </w:r>
      <w:r w:rsidRPr="00CE1AD6">
        <w:rPr>
          <w:rFonts w:ascii="Calibri" w:eastAsia="Times New Roman" w:hAnsi="Times New Roman" w:cs="Calibri"/>
          <w:b/>
          <w:bCs/>
          <w:w w:val="77"/>
          <w:kern w:val="0"/>
          <w:sz w:val="29"/>
          <w:szCs w:val="29"/>
          <w14:ligatures w14:val="none"/>
        </w:rPr>
        <w:t>:</w:t>
      </w:r>
      <w:r w:rsidRPr="00CE1AD6">
        <w:rPr>
          <w:rFonts w:ascii="Calibri" w:eastAsia="Times New Roman" w:hAnsi="Times New Roman" w:cs="Calibri"/>
          <w:b/>
          <w:bCs/>
          <w:w w:val="77"/>
          <w:kern w:val="0"/>
          <w:sz w:val="29"/>
          <w:szCs w:val="29"/>
          <w14:ligatures w14:val="none"/>
        </w:rPr>
        <w:br/>
      </w:r>
      <w:r w:rsidRPr="00CE1AD6">
        <w:rPr>
          <w:rFonts w:ascii="Calibri" w:eastAsia="Times New Roman" w:hAnsi="Times New Roman" w:cs="Calibri"/>
          <w:b/>
          <w:bCs/>
          <w:w w:val="77"/>
          <w:kern w:val="0"/>
          <w:sz w:val="29"/>
          <w:szCs w:val="29"/>
          <w:rtl/>
          <w14:ligatures w14:val="none"/>
        </w:rPr>
        <w:t>يشمل هذا المؤشر تكلفة الموارد البشرية، تكاليف المعاملات الورقية، والرسوم الإدارية المرتبطة بالإجراءات الجمركية التقليدية</w:t>
      </w:r>
      <w:r w:rsidRPr="00CE1AD6">
        <w:rPr>
          <w:rFonts w:ascii="Calibri" w:eastAsia="Times New Roman" w:hAnsi="Times New Roman" w:cs="Calibri"/>
          <w:b/>
          <w:bCs/>
          <w:w w:val="77"/>
          <w:kern w:val="0"/>
          <w:sz w:val="29"/>
          <w:szCs w:val="29"/>
          <w14:ligatures w14:val="none"/>
        </w:rPr>
        <w:t xml:space="preserve">. </w:t>
      </w:r>
      <w:r w:rsidRPr="00CE1AD6">
        <w:rPr>
          <w:rFonts w:ascii="Calibri" w:eastAsia="Times New Roman" w:hAnsi="Times New Roman" w:cs="Calibri"/>
          <w:b/>
          <w:bCs/>
          <w:w w:val="77"/>
          <w:kern w:val="0"/>
          <w:sz w:val="29"/>
          <w:szCs w:val="29"/>
          <w:rtl/>
          <w14:ligatures w14:val="none"/>
        </w:rPr>
        <w:t>ومن خلال التحول الرقمي وأتمتة العمليات، يمكن تحقيق وفورات كبيرة في التكاليف التشغيلية، ما يعزز الكفاءة الاقتصادية ويزيد من القدرة التنافسية</w:t>
      </w:r>
      <w:r w:rsidRPr="00CE1AD6">
        <w:rPr>
          <w:rFonts w:ascii="Calibri" w:eastAsia="Times New Roman" w:hAnsi="Times New Roman" w:cs="Calibri"/>
          <w:b/>
          <w:bCs/>
          <w:w w:val="77"/>
          <w:kern w:val="0"/>
          <w:sz w:val="29"/>
          <w:szCs w:val="29"/>
          <w14:ligatures w14:val="none"/>
        </w:rPr>
        <w:t>.</w:t>
      </w:r>
    </w:p>
    <w:p w14:paraId="6AC8DE60" w14:textId="77777777" w:rsidR="00CE1AD6" w:rsidRPr="00CE1AD6" w:rsidRDefault="00CE1AD6" w:rsidP="00CE1AD6">
      <w:pPr>
        <w:widowControl w:val="0"/>
        <w:numPr>
          <w:ilvl w:val="0"/>
          <w:numId w:val="6"/>
        </w:numPr>
        <w:autoSpaceDE w:val="0"/>
        <w:autoSpaceDN w:val="0"/>
        <w:spacing w:after="0" w:line="240" w:lineRule="auto"/>
        <w:rPr>
          <w:rFonts w:ascii="Calibri" w:eastAsia="Times New Roman" w:hAnsi="Times New Roman" w:cs="Calibri"/>
          <w:b/>
          <w:bCs/>
          <w:w w:val="77"/>
          <w:kern w:val="0"/>
          <w:sz w:val="29"/>
          <w:szCs w:val="29"/>
          <w14:ligatures w14:val="none"/>
        </w:rPr>
      </w:pPr>
      <w:r w:rsidRPr="00CE1AD6">
        <w:rPr>
          <w:rFonts w:ascii="Calibri" w:eastAsia="Times New Roman" w:hAnsi="Times New Roman" w:cs="Calibri"/>
          <w:b/>
          <w:bCs/>
          <w:w w:val="77"/>
          <w:kern w:val="0"/>
          <w:sz w:val="29"/>
          <w:szCs w:val="29"/>
          <w:rtl/>
          <w14:ligatures w14:val="none"/>
        </w:rPr>
        <w:t>تحسين جودة الخدمة</w:t>
      </w:r>
      <w:r w:rsidRPr="00CE1AD6">
        <w:rPr>
          <w:rFonts w:ascii="Calibri" w:eastAsia="Times New Roman" w:hAnsi="Times New Roman" w:cs="Calibri"/>
          <w:b/>
          <w:bCs/>
          <w:w w:val="77"/>
          <w:kern w:val="0"/>
          <w:sz w:val="29"/>
          <w:szCs w:val="29"/>
          <w14:ligatures w14:val="none"/>
        </w:rPr>
        <w:t>:</w:t>
      </w:r>
      <w:r w:rsidRPr="00CE1AD6">
        <w:rPr>
          <w:rFonts w:ascii="Calibri" w:eastAsia="Times New Roman" w:hAnsi="Times New Roman" w:cs="Calibri"/>
          <w:b/>
          <w:bCs/>
          <w:w w:val="77"/>
          <w:kern w:val="0"/>
          <w:sz w:val="29"/>
          <w:szCs w:val="29"/>
          <w14:ligatures w14:val="none"/>
        </w:rPr>
        <w:br/>
      </w:r>
      <w:r w:rsidRPr="00CE1AD6">
        <w:rPr>
          <w:rFonts w:ascii="Calibri" w:eastAsia="Times New Roman" w:hAnsi="Times New Roman" w:cs="Calibri"/>
          <w:b/>
          <w:bCs/>
          <w:w w:val="77"/>
          <w:kern w:val="0"/>
          <w:sz w:val="29"/>
          <w:szCs w:val="29"/>
          <w:rtl/>
          <w14:ligatures w14:val="none"/>
        </w:rPr>
        <w:t>تُقاس جودة الخدمة بمستوى الدقة، الشفافية، والالتزام بالمعايير الدولية في تقديم الخدمات الجمركية</w:t>
      </w:r>
      <w:r w:rsidRPr="00CE1AD6">
        <w:rPr>
          <w:rFonts w:ascii="Calibri" w:eastAsia="Times New Roman" w:hAnsi="Times New Roman" w:cs="Calibri"/>
          <w:b/>
          <w:bCs/>
          <w:w w:val="77"/>
          <w:kern w:val="0"/>
          <w:sz w:val="29"/>
          <w:szCs w:val="29"/>
          <w14:ligatures w14:val="none"/>
        </w:rPr>
        <w:t xml:space="preserve">. </w:t>
      </w:r>
      <w:r w:rsidRPr="00CE1AD6">
        <w:rPr>
          <w:rFonts w:ascii="Calibri" w:eastAsia="Times New Roman" w:hAnsi="Times New Roman" w:cs="Calibri"/>
          <w:b/>
          <w:bCs/>
          <w:w w:val="77"/>
          <w:kern w:val="0"/>
          <w:sz w:val="29"/>
          <w:szCs w:val="29"/>
          <w:rtl/>
          <w14:ligatures w14:val="none"/>
        </w:rPr>
        <w:t>ويشمل ذلك سرعة الاستجابة للاستفسارات، وضوح الإجراءات، وتقليل الأخطاء في المعاملات</w:t>
      </w:r>
      <w:r w:rsidRPr="00CE1AD6">
        <w:rPr>
          <w:rFonts w:ascii="Calibri" w:eastAsia="Times New Roman" w:hAnsi="Times New Roman" w:cs="Calibri"/>
          <w:b/>
          <w:bCs/>
          <w:w w:val="77"/>
          <w:kern w:val="0"/>
          <w:sz w:val="29"/>
          <w:szCs w:val="29"/>
          <w14:ligatures w14:val="none"/>
        </w:rPr>
        <w:t>.</w:t>
      </w:r>
    </w:p>
    <w:p w14:paraId="370801E3" w14:textId="77777777" w:rsidR="00CE1AD6" w:rsidRPr="00CE1AD6" w:rsidRDefault="00CE1AD6" w:rsidP="00CE1AD6">
      <w:pPr>
        <w:widowControl w:val="0"/>
        <w:numPr>
          <w:ilvl w:val="0"/>
          <w:numId w:val="6"/>
        </w:numPr>
        <w:autoSpaceDE w:val="0"/>
        <w:autoSpaceDN w:val="0"/>
        <w:spacing w:after="0" w:line="240" w:lineRule="auto"/>
        <w:rPr>
          <w:rFonts w:ascii="Calibri" w:eastAsia="Times New Roman" w:hAnsi="Times New Roman" w:cs="Calibri"/>
          <w:b/>
          <w:bCs/>
          <w:w w:val="77"/>
          <w:kern w:val="0"/>
          <w:sz w:val="29"/>
          <w:szCs w:val="29"/>
          <w14:ligatures w14:val="none"/>
        </w:rPr>
      </w:pPr>
      <w:r w:rsidRPr="00CE1AD6">
        <w:rPr>
          <w:rFonts w:ascii="Calibri" w:eastAsia="Times New Roman" w:hAnsi="Times New Roman" w:cs="Calibri"/>
          <w:b/>
          <w:bCs/>
          <w:w w:val="77"/>
          <w:kern w:val="0"/>
          <w:sz w:val="29"/>
          <w:szCs w:val="29"/>
          <w:rtl/>
          <w14:ligatures w14:val="none"/>
        </w:rPr>
        <w:t>زيادة الإنتاجية</w:t>
      </w:r>
      <w:r w:rsidRPr="00CE1AD6">
        <w:rPr>
          <w:rFonts w:ascii="Calibri" w:eastAsia="Times New Roman" w:hAnsi="Times New Roman" w:cs="Calibri"/>
          <w:b/>
          <w:bCs/>
          <w:w w:val="77"/>
          <w:kern w:val="0"/>
          <w:sz w:val="29"/>
          <w:szCs w:val="29"/>
          <w14:ligatures w14:val="none"/>
        </w:rPr>
        <w:t>:</w:t>
      </w:r>
      <w:r w:rsidRPr="00CE1AD6">
        <w:rPr>
          <w:rFonts w:ascii="Calibri" w:eastAsia="Times New Roman" w:hAnsi="Times New Roman" w:cs="Calibri"/>
          <w:b/>
          <w:bCs/>
          <w:w w:val="77"/>
          <w:kern w:val="0"/>
          <w:sz w:val="29"/>
          <w:szCs w:val="29"/>
          <w14:ligatures w14:val="none"/>
        </w:rPr>
        <w:br/>
      </w:r>
      <w:r w:rsidRPr="00CE1AD6">
        <w:rPr>
          <w:rFonts w:ascii="Calibri" w:eastAsia="Times New Roman" w:hAnsi="Times New Roman" w:cs="Calibri"/>
          <w:b/>
          <w:bCs/>
          <w:w w:val="77"/>
          <w:kern w:val="0"/>
          <w:sz w:val="29"/>
          <w:szCs w:val="29"/>
          <w:rtl/>
          <w14:ligatures w14:val="none"/>
        </w:rPr>
        <w:t>تشير الإنتاجية إلى حجم المعاملات الجمركية التي يتم إنجازها في فترة زمنية محددة باستخدام نفس الموارد أو موارد أقل</w:t>
      </w:r>
      <w:r w:rsidRPr="00CE1AD6">
        <w:rPr>
          <w:rFonts w:ascii="Calibri" w:eastAsia="Times New Roman" w:hAnsi="Times New Roman" w:cs="Calibri"/>
          <w:b/>
          <w:bCs/>
          <w:w w:val="77"/>
          <w:kern w:val="0"/>
          <w:sz w:val="29"/>
          <w:szCs w:val="29"/>
          <w14:ligatures w14:val="none"/>
        </w:rPr>
        <w:t xml:space="preserve">. </w:t>
      </w:r>
      <w:r w:rsidRPr="00CE1AD6">
        <w:rPr>
          <w:rFonts w:ascii="Calibri" w:eastAsia="Times New Roman" w:hAnsi="Times New Roman" w:cs="Calibri"/>
          <w:b/>
          <w:bCs/>
          <w:w w:val="77"/>
          <w:kern w:val="0"/>
          <w:sz w:val="29"/>
          <w:szCs w:val="29"/>
          <w:rtl/>
          <w14:ligatures w14:val="none"/>
        </w:rPr>
        <w:t>ويمثل هذا المؤشر مدى فعالية الأنظمة الرقمية في معالجة كميات أكبر من البيانات والشحنات دون التأثير على الجودة</w:t>
      </w:r>
      <w:r w:rsidRPr="00CE1AD6">
        <w:rPr>
          <w:rFonts w:ascii="Calibri" w:eastAsia="Times New Roman" w:hAnsi="Times New Roman" w:cs="Calibri"/>
          <w:b/>
          <w:bCs/>
          <w:w w:val="77"/>
          <w:kern w:val="0"/>
          <w:sz w:val="29"/>
          <w:szCs w:val="29"/>
          <w14:ligatures w14:val="none"/>
        </w:rPr>
        <w:t>.</w:t>
      </w:r>
    </w:p>
    <w:p w14:paraId="493D226D" w14:textId="77777777" w:rsidR="00CE1AD6" w:rsidRPr="00CE1AD6" w:rsidRDefault="00CE1AD6" w:rsidP="00CE1AD6">
      <w:pPr>
        <w:widowControl w:val="0"/>
        <w:numPr>
          <w:ilvl w:val="0"/>
          <w:numId w:val="6"/>
        </w:numPr>
        <w:autoSpaceDE w:val="0"/>
        <w:autoSpaceDN w:val="0"/>
        <w:spacing w:after="0" w:line="240" w:lineRule="auto"/>
        <w:rPr>
          <w:rFonts w:ascii="Calibri" w:eastAsia="Times New Roman" w:hAnsi="Times New Roman" w:cs="Calibri"/>
          <w:b/>
          <w:bCs/>
          <w:w w:val="77"/>
          <w:kern w:val="0"/>
          <w:sz w:val="29"/>
          <w:szCs w:val="29"/>
          <w14:ligatures w14:val="none"/>
        </w:rPr>
      </w:pPr>
      <w:r w:rsidRPr="00CE1AD6">
        <w:rPr>
          <w:rFonts w:ascii="Calibri" w:eastAsia="Times New Roman" w:hAnsi="Times New Roman" w:cs="Calibri"/>
          <w:b/>
          <w:bCs/>
          <w:w w:val="77"/>
          <w:kern w:val="0"/>
          <w:sz w:val="29"/>
          <w:szCs w:val="29"/>
          <w:rtl/>
          <w14:ligatures w14:val="none"/>
        </w:rPr>
        <w:t>رضا العملاء</w:t>
      </w:r>
      <w:r w:rsidRPr="00CE1AD6">
        <w:rPr>
          <w:rFonts w:ascii="Calibri" w:eastAsia="Times New Roman" w:hAnsi="Times New Roman" w:cs="Calibri"/>
          <w:b/>
          <w:bCs/>
          <w:w w:val="77"/>
          <w:kern w:val="0"/>
          <w:sz w:val="29"/>
          <w:szCs w:val="29"/>
          <w14:ligatures w14:val="none"/>
        </w:rPr>
        <w:t>:</w:t>
      </w:r>
      <w:r w:rsidRPr="00CE1AD6">
        <w:rPr>
          <w:rFonts w:ascii="Calibri" w:eastAsia="Times New Roman" w:hAnsi="Times New Roman" w:cs="Calibri"/>
          <w:b/>
          <w:bCs/>
          <w:w w:val="77"/>
          <w:kern w:val="0"/>
          <w:sz w:val="29"/>
          <w:szCs w:val="29"/>
          <w14:ligatures w14:val="none"/>
        </w:rPr>
        <w:br/>
      </w:r>
      <w:r w:rsidRPr="00CE1AD6">
        <w:rPr>
          <w:rFonts w:ascii="Calibri" w:eastAsia="Times New Roman" w:hAnsi="Times New Roman" w:cs="Calibri"/>
          <w:b/>
          <w:bCs/>
          <w:w w:val="77"/>
          <w:kern w:val="0"/>
          <w:sz w:val="29"/>
          <w:szCs w:val="29"/>
          <w:rtl/>
          <w14:ligatures w14:val="none"/>
        </w:rPr>
        <w:t>يُعد رضا العملاء، سواء كانوا مستوردين أو مخلصين جمركيين، مؤشرًا مهمًا لقياس كفاءة النظام. ويُقاس هذا من خلال استطلاعات الرأي حول سهولة استخدام الأنظمة الرقمية (مثل منصة فسح)، سرعة الإجراءات، ودقة المعلومات المتاحة</w:t>
      </w:r>
      <w:r w:rsidRPr="00CE1AD6">
        <w:rPr>
          <w:rFonts w:ascii="Calibri" w:eastAsia="Times New Roman" w:hAnsi="Times New Roman" w:cs="Calibri"/>
          <w:b/>
          <w:bCs/>
          <w:w w:val="77"/>
          <w:kern w:val="0"/>
          <w:sz w:val="29"/>
          <w:szCs w:val="29"/>
          <w14:ligatures w14:val="none"/>
        </w:rPr>
        <w:t>.</w:t>
      </w:r>
    </w:p>
    <w:p w14:paraId="495E9BF2" w14:textId="77777777" w:rsidR="00CE1AD6" w:rsidRPr="00CE1AD6" w:rsidRDefault="00CE1AD6" w:rsidP="00CE1AD6">
      <w:pPr>
        <w:widowControl w:val="0"/>
        <w:autoSpaceDE w:val="0"/>
        <w:autoSpaceDN w:val="0"/>
        <w:spacing w:after="0" w:line="240" w:lineRule="auto"/>
        <w:rPr>
          <w:rFonts w:ascii="Calibri" w:eastAsia="Times New Roman" w:hAnsi="Times New Roman" w:cs="Calibri"/>
          <w:b/>
          <w:bCs/>
          <w:w w:val="77"/>
          <w:kern w:val="0"/>
          <w:sz w:val="29"/>
          <w:szCs w:val="29"/>
          <w14:ligatures w14:val="none"/>
        </w:rPr>
      </w:pPr>
    </w:p>
    <w:p w14:paraId="4D915F6A" w14:textId="77777777" w:rsidR="00CE1AD6" w:rsidRPr="00CE1AD6" w:rsidRDefault="00CE1AD6" w:rsidP="00CE1AD6">
      <w:pPr>
        <w:widowControl w:val="0"/>
        <w:autoSpaceDE w:val="0"/>
        <w:autoSpaceDN w:val="0"/>
        <w:spacing w:after="0" w:line="240" w:lineRule="auto"/>
        <w:rPr>
          <w:rFonts w:ascii="Calibri" w:eastAsia="Times New Roman" w:hAnsi="Times New Roman" w:cs="Calibri"/>
          <w:b/>
          <w:bCs/>
          <w:w w:val="77"/>
          <w:kern w:val="0"/>
          <w:sz w:val="29"/>
          <w:szCs w:val="29"/>
          <w:rtl/>
          <w14:ligatures w14:val="none"/>
        </w:rPr>
      </w:pPr>
      <w:r w:rsidRPr="00CE1AD6">
        <w:rPr>
          <w:rFonts w:ascii="Calibri" w:eastAsia="Times New Roman" w:hAnsi="Times New Roman" w:cs="Calibri"/>
          <w:b/>
          <w:bCs/>
          <w:w w:val="77"/>
          <w:kern w:val="0"/>
          <w:sz w:val="29"/>
          <w:szCs w:val="29"/>
          <w:rtl/>
          <w14:ligatures w14:val="none"/>
        </w:rPr>
        <w:t>أهمية هذه المؤشرات</w:t>
      </w:r>
      <w:r w:rsidRPr="00CE1AD6">
        <w:rPr>
          <w:rFonts w:ascii="Calibri" w:eastAsia="Times New Roman" w:hAnsi="Times New Roman" w:cs="Calibri"/>
          <w:b/>
          <w:bCs/>
          <w:w w:val="77"/>
          <w:kern w:val="0"/>
          <w:sz w:val="29"/>
          <w:szCs w:val="29"/>
          <w14:ligatures w14:val="none"/>
        </w:rPr>
        <w:t>:</w:t>
      </w:r>
    </w:p>
    <w:p w14:paraId="5D0650CE" w14:textId="77777777" w:rsidR="00CE1AD6" w:rsidRPr="00CE1AD6" w:rsidRDefault="00CE1AD6" w:rsidP="00CE1AD6">
      <w:pPr>
        <w:widowControl w:val="0"/>
        <w:autoSpaceDE w:val="0"/>
        <w:autoSpaceDN w:val="0"/>
        <w:spacing w:after="0" w:line="240" w:lineRule="auto"/>
        <w:rPr>
          <w:rFonts w:ascii="Calibri" w:eastAsia="Times New Roman" w:hAnsi="Times New Roman" w:cs="Calibri"/>
          <w:b/>
          <w:bCs/>
          <w:w w:val="77"/>
          <w:kern w:val="0"/>
          <w:sz w:val="29"/>
          <w:szCs w:val="29"/>
          <w14:ligatures w14:val="none"/>
        </w:rPr>
      </w:pPr>
    </w:p>
    <w:p w14:paraId="5656CCDF" w14:textId="77777777" w:rsidR="00CE1AD6" w:rsidRPr="00CE1AD6" w:rsidRDefault="00CE1AD6" w:rsidP="00CE1AD6">
      <w:pPr>
        <w:widowControl w:val="0"/>
        <w:autoSpaceDE w:val="0"/>
        <w:autoSpaceDN w:val="0"/>
        <w:spacing w:after="0" w:line="240" w:lineRule="auto"/>
        <w:rPr>
          <w:rFonts w:ascii="Calibri" w:eastAsia="Times New Roman" w:hAnsi="Times New Roman" w:cs="Calibri"/>
          <w:b/>
          <w:bCs/>
          <w:w w:val="77"/>
          <w:kern w:val="0"/>
          <w:sz w:val="29"/>
          <w:szCs w:val="29"/>
          <w14:ligatures w14:val="none"/>
        </w:rPr>
      </w:pPr>
      <w:r w:rsidRPr="00CE1AD6">
        <w:rPr>
          <w:rFonts w:ascii="Calibri" w:eastAsia="Times New Roman" w:hAnsi="Times New Roman" w:cs="Calibri"/>
          <w:b/>
          <w:bCs/>
          <w:w w:val="77"/>
          <w:kern w:val="0"/>
          <w:sz w:val="29"/>
          <w:szCs w:val="29"/>
          <w:rtl/>
          <w14:ligatures w14:val="none"/>
        </w:rPr>
        <w:t xml:space="preserve">إن استخدام هذه المؤشرات </w:t>
      </w:r>
      <w:r w:rsidRPr="00CE1AD6">
        <w:rPr>
          <w:rFonts w:ascii="Calibri" w:eastAsia="Times New Roman" w:hAnsi="Times New Roman" w:cs="Calibri" w:hint="cs"/>
          <w:b/>
          <w:bCs/>
          <w:w w:val="77"/>
          <w:kern w:val="0"/>
          <w:sz w:val="29"/>
          <w:szCs w:val="29"/>
          <w:rtl/>
          <w14:ligatures w14:val="none"/>
        </w:rPr>
        <w:t>تساهم</w:t>
      </w:r>
      <w:r w:rsidRPr="00CE1AD6">
        <w:rPr>
          <w:rFonts w:ascii="Calibri" w:eastAsia="Times New Roman" w:hAnsi="Times New Roman" w:cs="Calibri"/>
          <w:b/>
          <w:bCs/>
          <w:w w:val="77"/>
          <w:kern w:val="0"/>
          <w:sz w:val="29"/>
          <w:szCs w:val="29"/>
          <w:rtl/>
          <w14:ligatures w14:val="none"/>
        </w:rPr>
        <w:t xml:space="preserve"> </w:t>
      </w:r>
      <w:r w:rsidRPr="00CE1AD6">
        <w:rPr>
          <w:rFonts w:ascii="Calibri" w:eastAsia="Times New Roman" w:hAnsi="Times New Roman" w:cs="Calibri" w:hint="cs"/>
          <w:b/>
          <w:bCs/>
          <w:w w:val="77"/>
          <w:kern w:val="0"/>
          <w:sz w:val="29"/>
          <w:szCs w:val="29"/>
          <w:rtl/>
          <w14:ligatures w14:val="none"/>
        </w:rPr>
        <w:t>بت</w:t>
      </w:r>
      <w:r w:rsidRPr="00CE1AD6">
        <w:rPr>
          <w:rFonts w:ascii="Calibri" w:eastAsia="Times New Roman" w:hAnsi="Times New Roman" w:cs="Calibri"/>
          <w:b/>
          <w:bCs/>
          <w:w w:val="77"/>
          <w:kern w:val="0"/>
          <w:sz w:val="29"/>
          <w:szCs w:val="29"/>
          <w:rtl/>
          <w14:ligatures w14:val="none"/>
        </w:rPr>
        <w:t>قييم الأداء الجمركي بشكل موضوعي، وتحديد نقاط القوة والضعف في النظام. كما تسهم هذه المؤشرات في رسم سياسات تطويرية تستند إلى بيانات واقعية، بما يتماشى مع أهداف رؤية المملكة 2030 الرامية إلى تحسين الأداء اللوجستي ورفع كفاءة الأعمال الجمركية</w:t>
      </w:r>
      <w:r w:rsidRPr="00CE1AD6">
        <w:rPr>
          <w:rFonts w:ascii="Calibri" w:eastAsia="Times New Roman" w:hAnsi="Times New Roman" w:cs="Calibri"/>
          <w:b/>
          <w:bCs/>
          <w:w w:val="77"/>
          <w:kern w:val="0"/>
          <w:sz w:val="29"/>
          <w:szCs w:val="29"/>
          <w14:ligatures w14:val="none"/>
        </w:rPr>
        <w:t>.</w:t>
      </w:r>
    </w:p>
    <w:p w14:paraId="5AFE5F47" w14:textId="77777777" w:rsidR="00CE1AD6" w:rsidRPr="00CE1AD6" w:rsidRDefault="00CE1AD6" w:rsidP="00CE1AD6">
      <w:pPr>
        <w:widowControl w:val="0"/>
        <w:autoSpaceDE w:val="0"/>
        <w:autoSpaceDN w:val="0"/>
        <w:spacing w:after="0" w:line="240" w:lineRule="auto"/>
        <w:rPr>
          <w:rFonts w:ascii="Times New Roman" w:eastAsia="Times New Roman" w:hAnsi="Times New Roman" w:cs="Times New Roman"/>
          <w:kern w:val="0"/>
          <w:sz w:val="28"/>
          <w:szCs w:val="28"/>
          <w:rtl/>
          <w14:ligatures w14:val="none"/>
        </w:rPr>
      </w:pPr>
    </w:p>
    <w:p w14:paraId="6B99FF95" w14:textId="77777777" w:rsidR="00CE1AD6" w:rsidRPr="00CE1AD6" w:rsidRDefault="00CE1AD6" w:rsidP="00CE1AD6">
      <w:pPr>
        <w:widowControl w:val="0"/>
        <w:autoSpaceDE w:val="0"/>
        <w:autoSpaceDN w:val="0"/>
        <w:spacing w:after="0" w:line="240" w:lineRule="auto"/>
        <w:rPr>
          <w:rFonts w:ascii="Times New Roman" w:eastAsia="Times New Roman" w:hAnsi="Times New Roman" w:cs="Times New Roman"/>
          <w:kern w:val="0"/>
          <w:sz w:val="28"/>
          <w:szCs w:val="28"/>
          <w:rtl/>
          <w14:ligatures w14:val="none"/>
        </w:rPr>
      </w:pPr>
    </w:p>
    <w:p w14:paraId="0DEEDA56" w14:textId="77777777" w:rsidR="00CE1AD6" w:rsidRPr="00CE1AD6" w:rsidRDefault="00CE1AD6" w:rsidP="00CE1AD6">
      <w:pPr>
        <w:widowControl w:val="0"/>
        <w:autoSpaceDE w:val="0"/>
        <w:autoSpaceDN w:val="0"/>
        <w:spacing w:after="0" w:line="240" w:lineRule="auto"/>
        <w:rPr>
          <w:rFonts w:ascii="Times New Roman" w:eastAsia="Times New Roman" w:hAnsi="Times New Roman" w:cs="Times New Roman"/>
          <w:kern w:val="0"/>
          <w:sz w:val="28"/>
          <w:szCs w:val="28"/>
          <w:rtl/>
          <w14:ligatures w14:val="none"/>
        </w:rPr>
      </w:pPr>
    </w:p>
    <w:p w14:paraId="1F3ADB9A" w14:textId="77777777" w:rsidR="00CE1AD6" w:rsidRPr="00CE1AD6" w:rsidRDefault="00CE1AD6" w:rsidP="00CE1AD6">
      <w:pPr>
        <w:widowControl w:val="0"/>
        <w:autoSpaceDE w:val="0"/>
        <w:autoSpaceDN w:val="0"/>
        <w:spacing w:after="0" w:line="240" w:lineRule="auto"/>
        <w:rPr>
          <w:rFonts w:ascii="Times New Roman" w:eastAsia="Times New Roman" w:hAnsi="Times New Roman" w:cs="Times New Roman"/>
          <w:kern w:val="0"/>
          <w:sz w:val="28"/>
          <w:szCs w:val="28"/>
          <w:rtl/>
          <w14:ligatures w14:val="none"/>
        </w:rPr>
      </w:pPr>
    </w:p>
    <w:p w14:paraId="30076BED" w14:textId="77777777" w:rsidR="00CE1AD6" w:rsidRPr="00CE1AD6" w:rsidRDefault="00CE1AD6" w:rsidP="00CE1AD6">
      <w:pPr>
        <w:widowControl w:val="0"/>
        <w:autoSpaceDE w:val="0"/>
        <w:autoSpaceDN w:val="0"/>
        <w:spacing w:after="0" w:line="240" w:lineRule="auto"/>
        <w:rPr>
          <w:rFonts w:ascii="Times New Roman" w:eastAsia="Times New Roman" w:hAnsi="Times New Roman" w:cs="Times New Roman"/>
          <w:kern w:val="0"/>
          <w:sz w:val="28"/>
          <w:szCs w:val="28"/>
          <w:rtl/>
          <w14:ligatures w14:val="none"/>
        </w:rPr>
      </w:pPr>
    </w:p>
    <w:p w14:paraId="27C439CB" w14:textId="77777777" w:rsidR="00CE1AD6" w:rsidRPr="00CE1AD6" w:rsidRDefault="00CE1AD6" w:rsidP="00CE1AD6">
      <w:pPr>
        <w:widowControl w:val="0"/>
        <w:autoSpaceDE w:val="0"/>
        <w:autoSpaceDN w:val="0"/>
        <w:spacing w:after="0" w:line="240" w:lineRule="auto"/>
        <w:rPr>
          <w:rFonts w:ascii="Times New Roman" w:eastAsia="Times New Roman" w:hAnsi="Times New Roman" w:cs="Times New Roman"/>
          <w:kern w:val="0"/>
          <w:sz w:val="28"/>
          <w:szCs w:val="28"/>
          <w:rtl/>
          <w14:ligatures w14:val="none"/>
        </w:rPr>
      </w:pPr>
    </w:p>
    <w:p w14:paraId="2DE9DA4B" w14:textId="77777777" w:rsidR="00CE1AD6" w:rsidRPr="00CE1AD6" w:rsidRDefault="00CE1AD6" w:rsidP="00CE1AD6">
      <w:pPr>
        <w:widowControl w:val="0"/>
        <w:autoSpaceDE w:val="0"/>
        <w:autoSpaceDN w:val="0"/>
        <w:spacing w:after="0" w:line="240" w:lineRule="auto"/>
        <w:rPr>
          <w:rFonts w:ascii="Times New Roman" w:eastAsia="Times New Roman" w:hAnsi="Times New Roman" w:cs="Times New Roman"/>
          <w:kern w:val="0"/>
          <w:sz w:val="28"/>
          <w:szCs w:val="28"/>
          <w:rtl/>
          <w14:ligatures w14:val="none"/>
        </w:rPr>
      </w:pPr>
    </w:p>
    <w:p w14:paraId="7F6835E6" w14:textId="77777777" w:rsidR="00CE1AD6" w:rsidRPr="00CE1AD6" w:rsidRDefault="00CE1AD6" w:rsidP="00CE1AD6">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5BE8C3C5" w14:textId="77777777" w:rsidR="00CE1AD6" w:rsidRPr="00CE1AD6" w:rsidRDefault="00CE1AD6" w:rsidP="00CE1AD6">
      <w:pPr>
        <w:widowControl w:val="0"/>
        <w:autoSpaceDE w:val="0"/>
        <w:autoSpaceDN w:val="0"/>
        <w:bidi w:val="0"/>
        <w:spacing w:before="110" w:after="0" w:line="240" w:lineRule="auto"/>
        <w:rPr>
          <w:rFonts w:ascii="Times New Roman" w:eastAsia="Times New Roman" w:hAnsi="Times New Roman" w:cs="Times New Roman"/>
          <w:kern w:val="0"/>
          <w:sz w:val="28"/>
          <w:szCs w:val="28"/>
          <w14:ligatures w14:val="none"/>
        </w:rPr>
      </w:pPr>
    </w:p>
    <w:p w14:paraId="0BAB494A"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Times New Roman" w:cs="Times New Roman"/>
          <w:b/>
          <w:bCs/>
          <w:kern w:val="0"/>
          <w:sz w:val="36"/>
          <w:szCs w:val="28"/>
          <w:rtl/>
          <w14:ligatures w14:val="none"/>
        </w:rPr>
      </w:pPr>
      <w:r w:rsidRPr="00CE1AD6">
        <w:rPr>
          <w:rFonts w:ascii="Calibri" w:eastAsia="Times New Roman" w:hAnsi="Times New Roman" w:cs="Times New Roman"/>
          <w:b/>
          <w:bCs/>
          <w:kern w:val="0"/>
          <w:sz w:val="36"/>
          <w:szCs w:val="28"/>
          <w:rtl/>
          <w14:ligatures w14:val="none"/>
        </w:rPr>
        <w:lastRenderedPageBreak/>
        <w:t xml:space="preserve">التنافسية </w:t>
      </w:r>
      <w:r w:rsidRPr="00CE1AD6">
        <w:rPr>
          <w:rFonts w:ascii="Calibri" w:eastAsia="Times New Roman" w:hAnsi="Times New Roman" w:cs="Times New Roman"/>
          <w:b/>
          <w:bCs/>
          <w:kern w:val="0"/>
          <w:sz w:val="36"/>
          <w:szCs w:val="28"/>
          <w14:ligatures w14:val="none"/>
        </w:rPr>
        <w:t>1.4</w:t>
      </w:r>
    </w:p>
    <w:p w14:paraId="452764DD"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Times New Roman" w:cs="Times New Roman"/>
          <w:b/>
          <w:bCs/>
          <w:kern w:val="0"/>
          <w:sz w:val="36"/>
          <w:szCs w:val="28"/>
          <w:rtl/>
          <w14:ligatures w14:val="none"/>
        </w:rPr>
      </w:pPr>
    </w:p>
    <w:p w14:paraId="135548FB"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Calibri" w:cs="Calibri"/>
          <w:b/>
          <w:bCs/>
          <w:kern w:val="0"/>
          <w:sz w:val="28"/>
          <w:szCs w:val="28"/>
          <w14:ligatures w14:val="none"/>
        </w:rPr>
      </w:pPr>
      <w:r w:rsidRPr="00CE1AD6">
        <w:rPr>
          <w:rFonts w:ascii="Calibri" w:eastAsia="Times New Roman" w:hAnsi="Calibri" w:cs="Calibri"/>
          <w:b/>
          <w:bCs/>
          <w:kern w:val="0"/>
          <w:sz w:val="28"/>
          <w:szCs w:val="28"/>
          <w:rtl/>
          <w14:ligatures w14:val="none"/>
        </w:rPr>
        <w:t>المفهوم</w:t>
      </w:r>
      <w:r w:rsidRPr="00CE1AD6">
        <w:rPr>
          <w:rFonts w:ascii="Calibri" w:eastAsia="Times New Roman" w:hAnsi="Calibri" w:cs="Calibri"/>
          <w:b/>
          <w:bCs/>
          <w:kern w:val="0"/>
          <w:sz w:val="28"/>
          <w:szCs w:val="28"/>
          <w14:ligatures w14:val="none"/>
        </w:rPr>
        <w:t xml:space="preserve">1.4.1 </w:t>
      </w:r>
    </w:p>
    <w:p w14:paraId="49DD7EBA"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Calibri" w:cs="Calibri"/>
          <w:b/>
          <w:bCs/>
          <w:w w:val="78"/>
          <w:kern w:val="0"/>
          <w:sz w:val="28"/>
          <w:szCs w:val="28"/>
          <w14:ligatures w14:val="none"/>
        </w:rPr>
      </w:pPr>
      <w:r w:rsidRPr="00CE1AD6">
        <w:rPr>
          <w:rFonts w:ascii="Calibri" w:eastAsia="Times New Roman" w:hAnsi="Calibri" w:cs="Calibri"/>
          <w:b/>
          <w:bCs/>
          <w:w w:val="78"/>
          <w:kern w:val="0"/>
          <w:sz w:val="28"/>
          <w:szCs w:val="28"/>
          <w:rtl/>
          <w14:ligatures w14:val="none"/>
        </w:rPr>
        <w:t>تُعد التنافسية من المفاهيم الأساسية في المجالين الاقتصادي والإداري، حيث تعكس قدرة الدول والمؤسسات على تقديم منتجات أو خدمات تفوق ما يقدمه المنافسون من حيث الجودة، السعر، أو القيمة المضافة</w:t>
      </w:r>
      <w:r w:rsidRPr="00CE1AD6">
        <w:rPr>
          <w:rFonts w:ascii="Calibri" w:eastAsia="Times New Roman" w:hAnsi="Calibri" w:cs="Calibri"/>
          <w:b/>
          <w:bCs/>
          <w:w w:val="78"/>
          <w:kern w:val="0"/>
          <w:sz w:val="28"/>
          <w:szCs w:val="28"/>
          <w14:ligatures w14:val="none"/>
        </w:rPr>
        <w:t xml:space="preserve">. </w:t>
      </w:r>
      <w:r w:rsidRPr="00CE1AD6">
        <w:rPr>
          <w:rFonts w:ascii="Calibri" w:eastAsia="Times New Roman" w:hAnsi="Calibri" w:cs="Calibri"/>
          <w:b/>
          <w:bCs/>
          <w:w w:val="78"/>
          <w:kern w:val="0"/>
          <w:sz w:val="28"/>
          <w:szCs w:val="28"/>
          <w:rtl/>
          <w14:ligatures w14:val="none"/>
        </w:rPr>
        <w:t>وتمثل التنافسية مؤشرًا رئيسيًا على قدرة الكيان الاقتصادي على تحقيق النمو المستدام والحفاظ على موقع متقدم في الأسواق</w:t>
      </w:r>
      <w:r w:rsidRPr="00CE1AD6">
        <w:rPr>
          <w:rFonts w:ascii="Calibri" w:eastAsia="Times New Roman" w:hAnsi="Calibri" w:cs="Calibri"/>
          <w:b/>
          <w:bCs/>
          <w:w w:val="78"/>
          <w:kern w:val="0"/>
          <w:sz w:val="28"/>
          <w:szCs w:val="28"/>
          <w14:ligatures w14:val="none"/>
        </w:rPr>
        <w:t>.</w:t>
      </w:r>
    </w:p>
    <w:p w14:paraId="51539297"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Calibri" w:cs="Calibri"/>
          <w:b/>
          <w:bCs/>
          <w:w w:val="78"/>
          <w:kern w:val="0"/>
          <w:sz w:val="28"/>
          <w:szCs w:val="28"/>
          <w14:ligatures w14:val="none"/>
        </w:rPr>
      </w:pPr>
      <w:r w:rsidRPr="00CE1AD6">
        <w:rPr>
          <w:rFonts w:ascii="Calibri" w:eastAsia="Times New Roman" w:hAnsi="Calibri" w:cs="Calibri"/>
          <w:b/>
          <w:bCs/>
          <w:w w:val="78"/>
          <w:kern w:val="0"/>
          <w:sz w:val="28"/>
          <w:szCs w:val="28"/>
          <w:rtl/>
          <w14:ligatures w14:val="none"/>
        </w:rPr>
        <w:t>وفي سياق قطاع التخليص الجمركي والخدمات اللوجستية، تعبر التنافسية عن مدى كفاءة الأنظمة والإجراءات الجمركية وقدرتها على تسهيل حركة التجارة عبر الحدود بشكل يتوافق مع المعايير العالمية</w:t>
      </w:r>
      <w:r w:rsidRPr="00CE1AD6">
        <w:rPr>
          <w:rFonts w:ascii="Calibri" w:eastAsia="Times New Roman" w:hAnsi="Calibri" w:cs="Calibri"/>
          <w:b/>
          <w:bCs/>
          <w:w w:val="78"/>
          <w:kern w:val="0"/>
          <w:sz w:val="28"/>
          <w:szCs w:val="28"/>
          <w14:ligatures w14:val="none"/>
        </w:rPr>
        <w:t xml:space="preserve">. </w:t>
      </w:r>
      <w:r w:rsidRPr="00CE1AD6">
        <w:rPr>
          <w:rFonts w:ascii="Calibri" w:eastAsia="Times New Roman" w:hAnsi="Calibri" w:cs="Calibri"/>
          <w:b/>
          <w:bCs/>
          <w:w w:val="78"/>
          <w:kern w:val="0"/>
          <w:sz w:val="28"/>
          <w:szCs w:val="28"/>
          <w:rtl/>
          <w14:ligatures w14:val="none"/>
        </w:rPr>
        <w:t>فكلما كانت إجراءات التخليص أسرع وأكثر دقة وشفافية وأقل تكلفة، زادت جاذبية الدولة للاستثمارات وارتفعت قدرتها على المنافسة في الأسواق الإقليمية والدولية</w:t>
      </w:r>
      <w:r w:rsidRPr="00CE1AD6">
        <w:rPr>
          <w:rFonts w:ascii="Calibri" w:eastAsia="Times New Roman" w:hAnsi="Calibri" w:cs="Calibri"/>
          <w:b/>
          <w:bCs/>
          <w:w w:val="78"/>
          <w:kern w:val="0"/>
          <w:sz w:val="28"/>
          <w:szCs w:val="28"/>
          <w14:ligatures w14:val="none"/>
        </w:rPr>
        <w:t>.</w:t>
      </w:r>
    </w:p>
    <w:p w14:paraId="0E2B8FB6"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Calibri" w:cs="Calibri"/>
          <w:b/>
          <w:bCs/>
          <w:w w:val="78"/>
          <w:kern w:val="0"/>
          <w:sz w:val="28"/>
          <w:szCs w:val="28"/>
          <w14:ligatures w14:val="none"/>
        </w:rPr>
      </w:pPr>
    </w:p>
    <w:p w14:paraId="3834FF53"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Calibri" w:cs="Calibri"/>
          <w:b/>
          <w:bCs/>
          <w:w w:val="78"/>
          <w:kern w:val="0"/>
          <w:sz w:val="28"/>
          <w:szCs w:val="28"/>
          <w14:ligatures w14:val="none"/>
        </w:rPr>
      </w:pPr>
      <w:r w:rsidRPr="00CE1AD6">
        <w:rPr>
          <w:rFonts w:ascii="Calibri" w:eastAsia="Times New Roman" w:hAnsi="Calibri" w:cs="Calibri"/>
          <w:b/>
          <w:bCs/>
          <w:w w:val="78"/>
          <w:kern w:val="0"/>
          <w:sz w:val="28"/>
          <w:szCs w:val="28"/>
          <w:rtl/>
          <w14:ligatures w14:val="none"/>
        </w:rPr>
        <w:t>عوامل التنافسية الجمركية</w:t>
      </w:r>
      <w:r w:rsidRPr="00CE1AD6">
        <w:rPr>
          <w:rFonts w:ascii="Calibri" w:eastAsia="Times New Roman" w:hAnsi="Calibri" w:cs="Calibri"/>
          <w:b/>
          <w:bCs/>
          <w:w w:val="78"/>
          <w:kern w:val="0"/>
          <w:sz w:val="28"/>
          <w:szCs w:val="28"/>
          <w14:ligatures w14:val="none"/>
        </w:rPr>
        <w:t>:</w:t>
      </w:r>
    </w:p>
    <w:p w14:paraId="6433F48F"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Calibri" w:cs="Calibri"/>
          <w:b/>
          <w:bCs/>
          <w:w w:val="78"/>
          <w:kern w:val="0"/>
          <w:sz w:val="28"/>
          <w:szCs w:val="28"/>
          <w14:ligatures w14:val="none"/>
        </w:rPr>
      </w:pPr>
      <w:r w:rsidRPr="00CE1AD6">
        <w:rPr>
          <w:rFonts w:ascii="Calibri" w:eastAsia="Times New Roman" w:hAnsi="Calibri" w:cs="Calibri"/>
          <w:b/>
          <w:bCs/>
          <w:w w:val="78"/>
          <w:kern w:val="0"/>
          <w:sz w:val="28"/>
          <w:szCs w:val="28"/>
          <w:rtl/>
          <w14:ligatures w14:val="none"/>
        </w:rPr>
        <w:t>تعتمد التنافسية في هذا القطاع على مجموعة من العوامل الرئيسة، منها</w:t>
      </w:r>
      <w:r w:rsidRPr="00CE1AD6">
        <w:rPr>
          <w:rFonts w:ascii="Calibri" w:eastAsia="Times New Roman" w:hAnsi="Calibri" w:cs="Calibri"/>
          <w:b/>
          <w:bCs/>
          <w:w w:val="78"/>
          <w:kern w:val="0"/>
          <w:sz w:val="28"/>
          <w:szCs w:val="28"/>
          <w14:ligatures w14:val="none"/>
        </w:rPr>
        <w:t>:</w:t>
      </w:r>
    </w:p>
    <w:p w14:paraId="3839F0E2" w14:textId="77777777" w:rsidR="00CE1AD6" w:rsidRPr="00CE1AD6" w:rsidRDefault="00CE1AD6" w:rsidP="00CE1AD6">
      <w:pPr>
        <w:widowControl w:val="0"/>
        <w:numPr>
          <w:ilvl w:val="0"/>
          <w:numId w:val="7"/>
        </w:numPr>
        <w:autoSpaceDE w:val="0"/>
        <w:autoSpaceDN w:val="0"/>
        <w:spacing w:before="269" w:after="0" w:line="240" w:lineRule="auto"/>
        <w:ind w:right="1053"/>
        <w:rPr>
          <w:rFonts w:ascii="Calibri" w:eastAsia="Times New Roman" w:hAnsi="Calibri" w:cs="Calibri"/>
          <w:b/>
          <w:bCs/>
          <w:w w:val="78"/>
          <w:kern w:val="0"/>
          <w:sz w:val="28"/>
          <w:szCs w:val="28"/>
          <w14:ligatures w14:val="none"/>
        </w:rPr>
      </w:pPr>
      <w:r w:rsidRPr="00CE1AD6">
        <w:rPr>
          <w:rFonts w:ascii="Calibri" w:eastAsia="Times New Roman" w:hAnsi="Calibri" w:cs="Calibri"/>
          <w:b/>
          <w:bCs/>
          <w:w w:val="78"/>
          <w:kern w:val="0"/>
          <w:sz w:val="28"/>
          <w:szCs w:val="28"/>
          <w:rtl/>
          <w14:ligatures w14:val="none"/>
        </w:rPr>
        <w:t>الابتكار التقني</w:t>
      </w:r>
      <w:r w:rsidRPr="00CE1AD6">
        <w:rPr>
          <w:rFonts w:ascii="Calibri" w:eastAsia="Times New Roman" w:hAnsi="Calibri" w:cs="Calibri"/>
          <w:b/>
          <w:bCs/>
          <w:w w:val="78"/>
          <w:kern w:val="0"/>
          <w:sz w:val="28"/>
          <w:szCs w:val="28"/>
          <w14:ligatures w14:val="none"/>
        </w:rPr>
        <w:t xml:space="preserve">: </w:t>
      </w:r>
      <w:r w:rsidRPr="00CE1AD6">
        <w:rPr>
          <w:rFonts w:ascii="Calibri" w:eastAsia="Times New Roman" w:hAnsi="Calibri" w:cs="Calibri"/>
          <w:b/>
          <w:bCs/>
          <w:w w:val="78"/>
          <w:kern w:val="0"/>
          <w:sz w:val="28"/>
          <w:szCs w:val="28"/>
          <w:rtl/>
          <w14:ligatures w14:val="none"/>
        </w:rPr>
        <w:t>تبني تقنيات حديثة مثل الأتمتة، الذكاء الاصطناعي، وسلاسل الكتل</w:t>
      </w:r>
      <w:r w:rsidRPr="00CE1AD6">
        <w:rPr>
          <w:rFonts w:ascii="Calibri" w:eastAsia="Times New Roman" w:hAnsi="Calibri" w:cs="Calibri"/>
          <w:b/>
          <w:bCs/>
          <w:w w:val="78"/>
          <w:kern w:val="0"/>
          <w:sz w:val="28"/>
          <w:szCs w:val="28"/>
          <w14:ligatures w14:val="none"/>
        </w:rPr>
        <w:t xml:space="preserve"> (Blockchain) </w:t>
      </w:r>
      <w:r w:rsidRPr="00CE1AD6">
        <w:rPr>
          <w:rFonts w:ascii="Calibri" w:eastAsia="Times New Roman" w:hAnsi="Calibri" w:cs="Calibri"/>
          <w:b/>
          <w:bCs/>
          <w:w w:val="78"/>
          <w:kern w:val="0"/>
          <w:sz w:val="28"/>
          <w:szCs w:val="28"/>
          <w:rtl/>
          <w14:ligatures w14:val="none"/>
        </w:rPr>
        <w:t>لتحسين الأداء</w:t>
      </w:r>
      <w:r w:rsidRPr="00CE1AD6">
        <w:rPr>
          <w:rFonts w:ascii="Calibri" w:eastAsia="Times New Roman" w:hAnsi="Calibri" w:cs="Calibri"/>
          <w:b/>
          <w:bCs/>
          <w:w w:val="78"/>
          <w:kern w:val="0"/>
          <w:sz w:val="28"/>
          <w:szCs w:val="28"/>
          <w14:ligatures w14:val="none"/>
        </w:rPr>
        <w:t>.</w:t>
      </w:r>
    </w:p>
    <w:p w14:paraId="21DAED43" w14:textId="77777777" w:rsidR="00CE1AD6" w:rsidRPr="00CE1AD6" w:rsidRDefault="00CE1AD6" w:rsidP="00CE1AD6">
      <w:pPr>
        <w:widowControl w:val="0"/>
        <w:numPr>
          <w:ilvl w:val="0"/>
          <w:numId w:val="7"/>
        </w:numPr>
        <w:autoSpaceDE w:val="0"/>
        <w:autoSpaceDN w:val="0"/>
        <w:spacing w:before="269" w:after="0" w:line="240" w:lineRule="auto"/>
        <w:ind w:right="1053"/>
        <w:rPr>
          <w:rFonts w:ascii="Calibri" w:eastAsia="Times New Roman" w:hAnsi="Calibri" w:cs="Calibri"/>
          <w:b/>
          <w:bCs/>
          <w:w w:val="78"/>
          <w:kern w:val="0"/>
          <w:sz w:val="28"/>
          <w:szCs w:val="28"/>
          <w14:ligatures w14:val="none"/>
        </w:rPr>
      </w:pPr>
      <w:r w:rsidRPr="00CE1AD6">
        <w:rPr>
          <w:rFonts w:ascii="Calibri" w:eastAsia="Times New Roman" w:hAnsi="Calibri" w:cs="Calibri"/>
          <w:b/>
          <w:bCs/>
          <w:w w:val="78"/>
          <w:kern w:val="0"/>
          <w:sz w:val="28"/>
          <w:szCs w:val="28"/>
          <w:rtl/>
          <w14:ligatures w14:val="none"/>
        </w:rPr>
        <w:t>البنية التحتية الرقمية</w:t>
      </w:r>
      <w:r w:rsidRPr="00CE1AD6">
        <w:rPr>
          <w:rFonts w:ascii="Calibri" w:eastAsia="Times New Roman" w:hAnsi="Calibri" w:cs="Calibri"/>
          <w:b/>
          <w:bCs/>
          <w:w w:val="78"/>
          <w:kern w:val="0"/>
          <w:sz w:val="28"/>
          <w:szCs w:val="28"/>
          <w14:ligatures w14:val="none"/>
        </w:rPr>
        <w:t xml:space="preserve">: </w:t>
      </w:r>
      <w:r w:rsidRPr="00CE1AD6">
        <w:rPr>
          <w:rFonts w:ascii="Calibri" w:eastAsia="Times New Roman" w:hAnsi="Calibri" w:cs="Calibri"/>
          <w:b/>
          <w:bCs/>
          <w:w w:val="78"/>
          <w:kern w:val="0"/>
          <w:sz w:val="28"/>
          <w:szCs w:val="28"/>
          <w:rtl/>
          <w14:ligatures w14:val="none"/>
        </w:rPr>
        <w:t xml:space="preserve">توفير منصات جمركية متكاملة مثل </w:t>
      </w:r>
      <w:r w:rsidRPr="00CE1AD6">
        <w:rPr>
          <w:rFonts w:ascii="Calibri" w:eastAsia="Times New Roman" w:hAnsi="Calibri" w:cs="Calibri"/>
          <w:b/>
          <w:bCs/>
          <w:w w:val="78"/>
          <w:kern w:val="0"/>
          <w:sz w:val="28"/>
          <w:szCs w:val="28"/>
          <w14:ligatures w14:val="none"/>
        </w:rPr>
        <w:t>"</w:t>
      </w:r>
      <w:r w:rsidRPr="00CE1AD6">
        <w:rPr>
          <w:rFonts w:ascii="Calibri" w:eastAsia="Times New Roman" w:hAnsi="Calibri" w:cs="Calibri"/>
          <w:b/>
          <w:bCs/>
          <w:w w:val="78"/>
          <w:kern w:val="0"/>
          <w:sz w:val="28"/>
          <w:szCs w:val="28"/>
          <w:rtl/>
          <w14:ligatures w14:val="none"/>
        </w:rPr>
        <w:t>فسح</w:t>
      </w:r>
      <w:r w:rsidRPr="00CE1AD6">
        <w:rPr>
          <w:rFonts w:ascii="Calibri" w:eastAsia="Times New Roman" w:hAnsi="Calibri" w:cs="Calibri"/>
          <w:b/>
          <w:bCs/>
          <w:w w:val="78"/>
          <w:kern w:val="0"/>
          <w:sz w:val="28"/>
          <w:szCs w:val="28"/>
          <w14:ligatures w14:val="none"/>
        </w:rPr>
        <w:t xml:space="preserve">" </w:t>
      </w:r>
      <w:r w:rsidRPr="00CE1AD6">
        <w:rPr>
          <w:rFonts w:ascii="Calibri" w:eastAsia="Times New Roman" w:hAnsi="Calibri" w:cs="Calibri"/>
          <w:b/>
          <w:bCs/>
          <w:w w:val="78"/>
          <w:kern w:val="0"/>
          <w:sz w:val="28"/>
          <w:szCs w:val="28"/>
          <w:rtl/>
          <w14:ligatures w14:val="none"/>
        </w:rPr>
        <w:t xml:space="preserve">ونظام </w:t>
      </w:r>
      <w:r w:rsidRPr="00CE1AD6">
        <w:rPr>
          <w:rFonts w:ascii="Calibri" w:eastAsia="Times New Roman" w:hAnsi="Calibri" w:cs="Calibri"/>
          <w:b/>
          <w:bCs/>
          <w:w w:val="78"/>
          <w:kern w:val="0"/>
          <w:sz w:val="28"/>
          <w:szCs w:val="28"/>
          <w14:ligatures w14:val="none"/>
        </w:rPr>
        <w:t>"</w:t>
      </w:r>
      <w:r w:rsidRPr="00CE1AD6">
        <w:rPr>
          <w:rFonts w:ascii="Calibri" w:eastAsia="Times New Roman" w:hAnsi="Calibri" w:cs="Calibri"/>
          <w:b/>
          <w:bCs/>
          <w:w w:val="78"/>
          <w:kern w:val="0"/>
          <w:sz w:val="28"/>
          <w:szCs w:val="28"/>
          <w:rtl/>
          <w14:ligatures w14:val="none"/>
        </w:rPr>
        <w:t>تبادل</w:t>
      </w:r>
      <w:r w:rsidRPr="00CE1AD6">
        <w:rPr>
          <w:rFonts w:ascii="Calibri" w:eastAsia="Times New Roman" w:hAnsi="Calibri" w:cs="Calibri"/>
          <w:b/>
          <w:bCs/>
          <w:w w:val="78"/>
          <w:kern w:val="0"/>
          <w:sz w:val="28"/>
          <w:szCs w:val="28"/>
          <w14:ligatures w14:val="none"/>
        </w:rPr>
        <w:t xml:space="preserve">" </w:t>
      </w:r>
      <w:r w:rsidRPr="00CE1AD6">
        <w:rPr>
          <w:rFonts w:ascii="Calibri" w:eastAsia="Times New Roman" w:hAnsi="Calibri" w:cs="Calibri"/>
          <w:b/>
          <w:bCs/>
          <w:w w:val="78"/>
          <w:kern w:val="0"/>
          <w:sz w:val="28"/>
          <w:szCs w:val="28"/>
          <w:rtl/>
          <w14:ligatures w14:val="none"/>
        </w:rPr>
        <w:t>لدعم التكامل بين الجهات المختلفة</w:t>
      </w:r>
      <w:r w:rsidRPr="00CE1AD6">
        <w:rPr>
          <w:rFonts w:ascii="Calibri" w:eastAsia="Times New Roman" w:hAnsi="Calibri" w:cs="Calibri"/>
          <w:b/>
          <w:bCs/>
          <w:w w:val="78"/>
          <w:kern w:val="0"/>
          <w:sz w:val="28"/>
          <w:szCs w:val="28"/>
          <w14:ligatures w14:val="none"/>
        </w:rPr>
        <w:t>.</w:t>
      </w:r>
    </w:p>
    <w:p w14:paraId="66CCF10A" w14:textId="77777777" w:rsidR="00CE1AD6" w:rsidRPr="00CE1AD6" w:rsidRDefault="00CE1AD6" w:rsidP="00CE1AD6">
      <w:pPr>
        <w:widowControl w:val="0"/>
        <w:numPr>
          <w:ilvl w:val="0"/>
          <w:numId w:val="7"/>
        </w:numPr>
        <w:autoSpaceDE w:val="0"/>
        <w:autoSpaceDN w:val="0"/>
        <w:spacing w:before="269" w:after="0" w:line="240" w:lineRule="auto"/>
        <w:ind w:right="1053"/>
        <w:rPr>
          <w:rFonts w:ascii="Calibri" w:eastAsia="Times New Roman" w:hAnsi="Calibri" w:cs="Calibri"/>
          <w:b/>
          <w:bCs/>
          <w:w w:val="78"/>
          <w:kern w:val="0"/>
          <w:sz w:val="28"/>
          <w:szCs w:val="28"/>
          <w14:ligatures w14:val="none"/>
        </w:rPr>
      </w:pPr>
      <w:r w:rsidRPr="00CE1AD6">
        <w:rPr>
          <w:rFonts w:ascii="Calibri" w:eastAsia="Times New Roman" w:hAnsi="Calibri" w:cs="Calibri"/>
          <w:b/>
          <w:bCs/>
          <w:w w:val="78"/>
          <w:kern w:val="0"/>
          <w:sz w:val="28"/>
          <w:szCs w:val="28"/>
          <w:rtl/>
          <w14:ligatures w14:val="none"/>
        </w:rPr>
        <w:t>كفاءة الإجراءات</w:t>
      </w:r>
      <w:r w:rsidRPr="00CE1AD6">
        <w:rPr>
          <w:rFonts w:ascii="Calibri" w:eastAsia="Times New Roman" w:hAnsi="Calibri" w:cs="Calibri"/>
          <w:b/>
          <w:bCs/>
          <w:w w:val="78"/>
          <w:kern w:val="0"/>
          <w:sz w:val="28"/>
          <w:szCs w:val="28"/>
          <w14:ligatures w14:val="none"/>
        </w:rPr>
        <w:t xml:space="preserve">: </w:t>
      </w:r>
      <w:r w:rsidRPr="00CE1AD6">
        <w:rPr>
          <w:rFonts w:ascii="Calibri" w:eastAsia="Times New Roman" w:hAnsi="Calibri" w:cs="Calibri"/>
          <w:b/>
          <w:bCs/>
          <w:w w:val="78"/>
          <w:kern w:val="0"/>
          <w:sz w:val="28"/>
          <w:szCs w:val="28"/>
          <w:rtl/>
          <w14:ligatures w14:val="none"/>
        </w:rPr>
        <w:t>تقليل الوقت المستغرق في التخليص الجمركي وخفض التكاليف التشغيلية</w:t>
      </w:r>
      <w:r w:rsidRPr="00CE1AD6">
        <w:rPr>
          <w:rFonts w:ascii="Calibri" w:eastAsia="Times New Roman" w:hAnsi="Calibri" w:cs="Calibri"/>
          <w:b/>
          <w:bCs/>
          <w:w w:val="78"/>
          <w:kern w:val="0"/>
          <w:sz w:val="28"/>
          <w:szCs w:val="28"/>
          <w14:ligatures w14:val="none"/>
        </w:rPr>
        <w:t>.</w:t>
      </w:r>
    </w:p>
    <w:p w14:paraId="5F47F455" w14:textId="77777777" w:rsidR="00CE1AD6" w:rsidRPr="00CE1AD6" w:rsidRDefault="00CE1AD6" w:rsidP="00CE1AD6">
      <w:pPr>
        <w:widowControl w:val="0"/>
        <w:numPr>
          <w:ilvl w:val="0"/>
          <w:numId w:val="7"/>
        </w:numPr>
        <w:autoSpaceDE w:val="0"/>
        <w:autoSpaceDN w:val="0"/>
        <w:spacing w:before="269" w:after="0" w:line="240" w:lineRule="auto"/>
        <w:ind w:right="1053"/>
        <w:rPr>
          <w:rFonts w:ascii="Calibri" w:eastAsia="Times New Roman" w:hAnsi="Calibri" w:cs="Calibri"/>
          <w:b/>
          <w:bCs/>
          <w:w w:val="78"/>
          <w:kern w:val="0"/>
          <w:sz w:val="28"/>
          <w:szCs w:val="28"/>
          <w14:ligatures w14:val="none"/>
        </w:rPr>
      </w:pPr>
      <w:r w:rsidRPr="00CE1AD6">
        <w:rPr>
          <w:rFonts w:ascii="Calibri" w:eastAsia="Times New Roman" w:hAnsi="Calibri" w:cs="Calibri"/>
          <w:b/>
          <w:bCs/>
          <w:w w:val="78"/>
          <w:kern w:val="0"/>
          <w:sz w:val="28"/>
          <w:szCs w:val="28"/>
          <w:rtl/>
          <w14:ligatures w14:val="none"/>
        </w:rPr>
        <w:t>الشفافية والحوكمة</w:t>
      </w:r>
      <w:r w:rsidRPr="00CE1AD6">
        <w:rPr>
          <w:rFonts w:ascii="Calibri" w:eastAsia="Times New Roman" w:hAnsi="Calibri" w:cs="Calibri"/>
          <w:b/>
          <w:bCs/>
          <w:w w:val="78"/>
          <w:kern w:val="0"/>
          <w:sz w:val="28"/>
          <w:szCs w:val="28"/>
          <w14:ligatures w14:val="none"/>
        </w:rPr>
        <w:t xml:space="preserve">: </w:t>
      </w:r>
      <w:r w:rsidRPr="00CE1AD6">
        <w:rPr>
          <w:rFonts w:ascii="Calibri" w:eastAsia="Times New Roman" w:hAnsi="Calibri" w:cs="Calibri"/>
          <w:b/>
          <w:bCs/>
          <w:w w:val="78"/>
          <w:kern w:val="0"/>
          <w:sz w:val="28"/>
          <w:szCs w:val="28"/>
          <w:rtl/>
          <w14:ligatures w14:val="none"/>
        </w:rPr>
        <w:t>وضوح القوانين والإجراءات الجمركية وتطبيقها بشكل منصف ومتسق</w:t>
      </w:r>
      <w:r w:rsidRPr="00CE1AD6">
        <w:rPr>
          <w:rFonts w:ascii="Calibri" w:eastAsia="Times New Roman" w:hAnsi="Calibri" w:cs="Calibri"/>
          <w:b/>
          <w:bCs/>
          <w:w w:val="78"/>
          <w:kern w:val="0"/>
          <w:sz w:val="28"/>
          <w:szCs w:val="28"/>
          <w14:ligatures w14:val="none"/>
        </w:rPr>
        <w:t>.</w:t>
      </w:r>
    </w:p>
    <w:p w14:paraId="667549B4" w14:textId="77777777" w:rsidR="00CE1AD6" w:rsidRPr="00CE1AD6" w:rsidRDefault="00CE1AD6" w:rsidP="00CE1AD6">
      <w:pPr>
        <w:widowControl w:val="0"/>
        <w:numPr>
          <w:ilvl w:val="0"/>
          <w:numId w:val="7"/>
        </w:numPr>
        <w:autoSpaceDE w:val="0"/>
        <w:autoSpaceDN w:val="0"/>
        <w:spacing w:before="269" w:after="0" w:line="240" w:lineRule="auto"/>
        <w:ind w:right="1053"/>
        <w:rPr>
          <w:rFonts w:ascii="Calibri" w:eastAsia="Times New Roman" w:hAnsi="Calibri" w:cs="Calibri"/>
          <w:b/>
          <w:bCs/>
          <w:w w:val="78"/>
          <w:kern w:val="0"/>
          <w:sz w:val="28"/>
          <w:szCs w:val="28"/>
          <w14:ligatures w14:val="none"/>
        </w:rPr>
      </w:pPr>
      <w:r w:rsidRPr="00CE1AD6">
        <w:rPr>
          <w:rFonts w:ascii="Calibri" w:eastAsia="Times New Roman" w:hAnsi="Calibri" w:cs="Calibri"/>
          <w:b/>
          <w:bCs/>
          <w:w w:val="78"/>
          <w:kern w:val="0"/>
          <w:sz w:val="28"/>
          <w:szCs w:val="28"/>
          <w:rtl/>
          <w14:ligatures w14:val="none"/>
        </w:rPr>
        <w:t>تأهيل الموارد البشرية</w:t>
      </w:r>
      <w:r w:rsidRPr="00CE1AD6">
        <w:rPr>
          <w:rFonts w:ascii="Calibri" w:eastAsia="Times New Roman" w:hAnsi="Calibri" w:cs="Calibri"/>
          <w:b/>
          <w:bCs/>
          <w:w w:val="78"/>
          <w:kern w:val="0"/>
          <w:sz w:val="28"/>
          <w:szCs w:val="28"/>
          <w14:ligatures w14:val="none"/>
        </w:rPr>
        <w:t xml:space="preserve">: </w:t>
      </w:r>
      <w:r w:rsidRPr="00CE1AD6">
        <w:rPr>
          <w:rFonts w:ascii="Calibri" w:eastAsia="Times New Roman" w:hAnsi="Calibri" w:cs="Calibri"/>
          <w:b/>
          <w:bCs/>
          <w:w w:val="78"/>
          <w:kern w:val="0"/>
          <w:sz w:val="28"/>
          <w:szCs w:val="28"/>
          <w:rtl/>
          <w14:ligatures w14:val="none"/>
        </w:rPr>
        <w:t>تدريب الموظفين الجمركيين والمختصين على التعامل مع الأنظمة الرقمية وتوظيفها بكفاءة</w:t>
      </w:r>
      <w:r w:rsidRPr="00CE1AD6">
        <w:rPr>
          <w:rFonts w:ascii="Calibri" w:eastAsia="Times New Roman" w:hAnsi="Calibri" w:cs="Calibri"/>
          <w:b/>
          <w:bCs/>
          <w:w w:val="78"/>
          <w:kern w:val="0"/>
          <w:sz w:val="28"/>
          <w:szCs w:val="28"/>
          <w14:ligatures w14:val="none"/>
        </w:rPr>
        <w:t>.</w:t>
      </w:r>
    </w:p>
    <w:p w14:paraId="3C995CA7"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Calibri" w:cs="Calibri"/>
          <w:b/>
          <w:bCs/>
          <w:w w:val="78"/>
          <w:kern w:val="0"/>
          <w:sz w:val="28"/>
          <w:szCs w:val="28"/>
          <w14:ligatures w14:val="none"/>
        </w:rPr>
      </w:pPr>
      <w:r w:rsidRPr="00CE1AD6">
        <w:rPr>
          <w:rFonts w:ascii="Calibri" w:eastAsia="Times New Roman" w:hAnsi="Calibri" w:cs="Calibri"/>
          <w:b/>
          <w:bCs/>
          <w:w w:val="78"/>
          <w:kern w:val="0"/>
          <w:sz w:val="28"/>
          <w:szCs w:val="28"/>
          <w:rtl/>
          <w14:ligatures w14:val="none"/>
        </w:rPr>
        <w:t>أهمية التنافسية الجمركية</w:t>
      </w:r>
      <w:r w:rsidRPr="00CE1AD6">
        <w:rPr>
          <w:rFonts w:ascii="Calibri" w:eastAsia="Times New Roman" w:hAnsi="Calibri" w:cs="Calibri"/>
          <w:b/>
          <w:bCs/>
          <w:w w:val="78"/>
          <w:kern w:val="0"/>
          <w:sz w:val="28"/>
          <w:szCs w:val="28"/>
          <w14:ligatures w14:val="none"/>
        </w:rPr>
        <w:t>:</w:t>
      </w:r>
    </w:p>
    <w:p w14:paraId="62843979"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Calibri" w:cs="Calibri"/>
          <w:b/>
          <w:bCs/>
          <w:w w:val="78"/>
          <w:kern w:val="0"/>
          <w:sz w:val="28"/>
          <w:szCs w:val="28"/>
          <w14:ligatures w14:val="none"/>
        </w:rPr>
      </w:pPr>
      <w:r w:rsidRPr="00CE1AD6">
        <w:rPr>
          <w:rFonts w:ascii="Calibri" w:eastAsia="Times New Roman" w:hAnsi="Calibri" w:cs="Calibri"/>
          <w:b/>
          <w:bCs/>
          <w:w w:val="78"/>
          <w:kern w:val="0"/>
          <w:sz w:val="28"/>
          <w:szCs w:val="28"/>
          <w:rtl/>
          <w14:ligatures w14:val="none"/>
        </w:rPr>
        <w:t>تسهم التنافسية الجمركية في تحسين بيئة الأعمال، وجذب الاستثمارات الأجنبية، وزيادة حجم التجارة الخارجية</w:t>
      </w:r>
      <w:r w:rsidRPr="00CE1AD6">
        <w:rPr>
          <w:rFonts w:ascii="Calibri" w:eastAsia="Times New Roman" w:hAnsi="Calibri" w:cs="Calibri"/>
          <w:b/>
          <w:bCs/>
          <w:w w:val="78"/>
          <w:kern w:val="0"/>
          <w:sz w:val="28"/>
          <w:szCs w:val="28"/>
          <w14:ligatures w14:val="none"/>
        </w:rPr>
        <w:t xml:space="preserve">. </w:t>
      </w:r>
      <w:r w:rsidRPr="00CE1AD6">
        <w:rPr>
          <w:rFonts w:ascii="Calibri" w:eastAsia="Times New Roman" w:hAnsi="Calibri" w:cs="Calibri"/>
          <w:b/>
          <w:bCs/>
          <w:w w:val="78"/>
          <w:kern w:val="0"/>
          <w:sz w:val="28"/>
          <w:szCs w:val="28"/>
          <w:rtl/>
          <w14:ligatures w14:val="none"/>
        </w:rPr>
        <w:t>فالدول ذات الأنظمة الجمركية المتطورة والكفؤة تُعد بيئات مثالية للشركات العالمية، نظرًا لقدرتها على تقليل العقبات أمام حركة البضائع وتحسين سرعة التدفق التجاري</w:t>
      </w:r>
      <w:r w:rsidRPr="00CE1AD6">
        <w:rPr>
          <w:rFonts w:ascii="Calibri" w:eastAsia="Times New Roman" w:hAnsi="Calibri" w:cs="Calibri"/>
          <w:b/>
          <w:bCs/>
          <w:w w:val="78"/>
          <w:kern w:val="0"/>
          <w:sz w:val="28"/>
          <w:szCs w:val="28"/>
          <w14:ligatures w14:val="none"/>
        </w:rPr>
        <w:t>.</w:t>
      </w:r>
    </w:p>
    <w:p w14:paraId="059DC9C0"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Calibri" w:cs="Calibri"/>
          <w:b/>
          <w:bCs/>
          <w:w w:val="78"/>
          <w:kern w:val="0"/>
          <w:sz w:val="28"/>
          <w:szCs w:val="28"/>
          <w:rtl/>
          <w14:ligatures w14:val="none"/>
        </w:rPr>
      </w:pPr>
    </w:p>
    <w:p w14:paraId="115188B8"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Calibri" w:cs="Calibri"/>
          <w:b/>
          <w:bCs/>
          <w:w w:val="78"/>
          <w:kern w:val="0"/>
          <w:sz w:val="28"/>
          <w:szCs w:val="28"/>
          <w14:ligatures w14:val="none"/>
        </w:rPr>
      </w:pPr>
    </w:p>
    <w:p w14:paraId="7FF6B6A2"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Calibri" w:cs="Calibri"/>
          <w:b/>
          <w:bCs/>
          <w:w w:val="78"/>
          <w:kern w:val="0"/>
          <w:sz w:val="28"/>
          <w:szCs w:val="28"/>
          <w14:ligatures w14:val="none"/>
        </w:rPr>
      </w:pPr>
      <w:r w:rsidRPr="00CE1AD6">
        <w:rPr>
          <w:rFonts w:ascii="Calibri" w:eastAsia="Times New Roman" w:hAnsi="Calibri" w:cs="Calibri"/>
          <w:b/>
          <w:bCs/>
          <w:w w:val="78"/>
          <w:kern w:val="0"/>
          <w:sz w:val="28"/>
          <w:szCs w:val="28"/>
          <w:rtl/>
          <w14:ligatures w14:val="none"/>
        </w:rPr>
        <w:lastRenderedPageBreak/>
        <w:t>العلاقة بين التنافسية والتحول الرقمي</w:t>
      </w:r>
      <w:r w:rsidRPr="00CE1AD6">
        <w:rPr>
          <w:rFonts w:ascii="Calibri" w:eastAsia="Times New Roman" w:hAnsi="Calibri" w:cs="Calibri"/>
          <w:b/>
          <w:bCs/>
          <w:w w:val="78"/>
          <w:kern w:val="0"/>
          <w:sz w:val="28"/>
          <w:szCs w:val="28"/>
          <w14:ligatures w14:val="none"/>
        </w:rPr>
        <w:t>:</w:t>
      </w:r>
    </w:p>
    <w:p w14:paraId="36C9631B"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Calibri" w:cs="Calibri"/>
          <w:b/>
          <w:bCs/>
          <w:w w:val="78"/>
          <w:kern w:val="0"/>
          <w:sz w:val="28"/>
          <w:szCs w:val="28"/>
          <w14:ligatures w14:val="none"/>
        </w:rPr>
      </w:pPr>
      <w:r w:rsidRPr="00CE1AD6">
        <w:rPr>
          <w:rFonts w:ascii="Calibri" w:eastAsia="Times New Roman" w:hAnsi="Calibri" w:cs="Calibri"/>
          <w:b/>
          <w:bCs/>
          <w:w w:val="78"/>
          <w:kern w:val="0"/>
          <w:sz w:val="28"/>
          <w:szCs w:val="28"/>
          <w:rtl/>
          <w14:ligatures w14:val="none"/>
        </w:rPr>
        <w:t xml:space="preserve">يمثل التحول الرقمي حجر الزاوية في تعزيز التنافسية الجمركية، إذ إن اعتماد منصات رقمية مثل </w:t>
      </w:r>
      <w:r w:rsidRPr="00CE1AD6">
        <w:rPr>
          <w:rFonts w:ascii="Calibri" w:eastAsia="Times New Roman" w:hAnsi="Calibri" w:cs="Calibri"/>
          <w:b/>
          <w:bCs/>
          <w:w w:val="78"/>
          <w:kern w:val="0"/>
          <w:sz w:val="28"/>
          <w:szCs w:val="28"/>
          <w14:ligatures w14:val="none"/>
        </w:rPr>
        <w:t>"</w:t>
      </w:r>
      <w:r w:rsidRPr="00CE1AD6">
        <w:rPr>
          <w:rFonts w:ascii="Calibri" w:eastAsia="Times New Roman" w:hAnsi="Calibri" w:cs="Calibri"/>
          <w:b/>
          <w:bCs/>
          <w:w w:val="78"/>
          <w:kern w:val="0"/>
          <w:sz w:val="28"/>
          <w:szCs w:val="28"/>
          <w:rtl/>
          <w14:ligatures w14:val="none"/>
        </w:rPr>
        <w:t>فسح</w:t>
      </w:r>
      <w:r w:rsidRPr="00CE1AD6">
        <w:rPr>
          <w:rFonts w:ascii="Calibri" w:eastAsia="Times New Roman" w:hAnsi="Calibri" w:cs="Calibri"/>
          <w:b/>
          <w:bCs/>
          <w:w w:val="78"/>
          <w:kern w:val="0"/>
          <w:sz w:val="28"/>
          <w:szCs w:val="28"/>
          <w14:ligatures w14:val="none"/>
        </w:rPr>
        <w:t xml:space="preserve">" </w:t>
      </w:r>
      <w:r w:rsidRPr="00CE1AD6">
        <w:rPr>
          <w:rFonts w:ascii="Calibri" w:eastAsia="Times New Roman" w:hAnsi="Calibri" w:cs="Calibri"/>
          <w:b/>
          <w:bCs/>
          <w:w w:val="78"/>
          <w:kern w:val="0"/>
          <w:sz w:val="28"/>
          <w:szCs w:val="28"/>
          <w:rtl/>
          <w14:ligatures w14:val="none"/>
        </w:rPr>
        <w:t xml:space="preserve">وأنظمة متكاملة مثل </w:t>
      </w:r>
      <w:r w:rsidRPr="00CE1AD6">
        <w:rPr>
          <w:rFonts w:ascii="Calibri" w:eastAsia="Times New Roman" w:hAnsi="Calibri" w:cs="Calibri"/>
          <w:b/>
          <w:bCs/>
          <w:w w:val="78"/>
          <w:kern w:val="0"/>
          <w:sz w:val="28"/>
          <w:szCs w:val="28"/>
          <w14:ligatures w14:val="none"/>
        </w:rPr>
        <w:t>"</w:t>
      </w:r>
      <w:r w:rsidRPr="00CE1AD6">
        <w:rPr>
          <w:rFonts w:ascii="Calibri" w:eastAsia="Times New Roman" w:hAnsi="Calibri" w:cs="Calibri"/>
          <w:b/>
          <w:bCs/>
          <w:w w:val="78"/>
          <w:kern w:val="0"/>
          <w:sz w:val="28"/>
          <w:szCs w:val="28"/>
          <w:rtl/>
          <w14:ligatures w14:val="none"/>
        </w:rPr>
        <w:t>تبادل</w:t>
      </w:r>
      <w:r w:rsidRPr="00CE1AD6">
        <w:rPr>
          <w:rFonts w:ascii="Calibri" w:eastAsia="Times New Roman" w:hAnsi="Calibri" w:cs="Calibri"/>
          <w:b/>
          <w:bCs/>
          <w:w w:val="78"/>
          <w:kern w:val="0"/>
          <w:sz w:val="28"/>
          <w:szCs w:val="28"/>
          <w14:ligatures w14:val="none"/>
        </w:rPr>
        <w:t xml:space="preserve">" </w:t>
      </w:r>
      <w:r w:rsidRPr="00CE1AD6">
        <w:rPr>
          <w:rFonts w:ascii="Calibri" w:eastAsia="Times New Roman" w:hAnsi="Calibri" w:cs="Calibri"/>
          <w:b/>
          <w:bCs/>
          <w:w w:val="78"/>
          <w:kern w:val="0"/>
          <w:sz w:val="28"/>
          <w:szCs w:val="28"/>
          <w:rtl/>
          <w14:ligatures w14:val="none"/>
        </w:rPr>
        <w:t>أدى إلى تقليص زمن التخليص الجمركي، رفع مستوى الشفافية، وتحسين تجربة العملاء</w:t>
      </w:r>
      <w:r w:rsidRPr="00CE1AD6">
        <w:rPr>
          <w:rFonts w:ascii="Calibri" w:eastAsia="Times New Roman" w:hAnsi="Calibri" w:cs="Calibri"/>
          <w:b/>
          <w:bCs/>
          <w:w w:val="78"/>
          <w:kern w:val="0"/>
          <w:sz w:val="28"/>
          <w:szCs w:val="28"/>
          <w14:ligatures w14:val="none"/>
        </w:rPr>
        <w:t xml:space="preserve">. </w:t>
      </w:r>
      <w:r w:rsidRPr="00CE1AD6">
        <w:rPr>
          <w:rFonts w:ascii="Calibri" w:eastAsia="Times New Roman" w:hAnsi="Calibri" w:cs="Calibri"/>
          <w:b/>
          <w:bCs/>
          <w:w w:val="78"/>
          <w:kern w:val="0"/>
          <w:sz w:val="28"/>
          <w:szCs w:val="28"/>
          <w:rtl/>
          <w14:ligatures w14:val="none"/>
        </w:rPr>
        <w:t>ومن خلال دمج التكنولوجيا الحديثة في الإجراءات الجمركية، أصبح بالإمكان تحقيق مستويات أعلى من الكفاءة والقدرة التنافسية، ما يعزز موقع الدولة كمركز لوجستي إقليمي ودولي</w:t>
      </w:r>
      <w:r w:rsidRPr="00CE1AD6">
        <w:rPr>
          <w:rFonts w:ascii="Calibri" w:eastAsia="Times New Roman" w:hAnsi="Calibri" w:cs="Calibri"/>
          <w:b/>
          <w:bCs/>
          <w:w w:val="78"/>
          <w:kern w:val="0"/>
          <w:sz w:val="28"/>
          <w:szCs w:val="28"/>
          <w14:ligatures w14:val="none"/>
        </w:rPr>
        <w:t>.</w:t>
      </w:r>
    </w:p>
    <w:p w14:paraId="66EBDF31"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Times New Roman" w:cs="Calibri"/>
          <w:b/>
          <w:bCs/>
          <w:w w:val="69"/>
          <w:kern w:val="0"/>
          <w:sz w:val="29"/>
          <w:szCs w:val="29"/>
          <w:rtl/>
          <w14:ligatures w14:val="none"/>
        </w:rPr>
      </w:pPr>
    </w:p>
    <w:p w14:paraId="01DE5995" w14:textId="77777777" w:rsidR="00CE1AD6" w:rsidRPr="00CE1AD6" w:rsidRDefault="00CE1AD6" w:rsidP="00CE1AD6">
      <w:pPr>
        <w:widowControl w:val="0"/>
        <w:autoSpaceDE w:val="0"/>
        <w:autoSpaceDN w:val="0"/>
        <w:spacing w:before="269" w:after="0" w:line="240" w:lineRule="auto"/>
        <w:ind w:left="355" w:right="1053"/>
        <w:rPr>
          <w:rFonts w:ascii="Calibri" w:eastAsia="Times New Roman" w:hAnsi="Times New Roman" w:cs="Calibri"/>
          <w:b/>
          <w:bCs/>
          <w:i/>
          <w:iCs/>
          <w:kern w:val="0"/>
          <w:sz w:val="28"/>
          <w:szCs w:val="28"/>
          <w:rtl/>
          <w14:ligatures w14:val="none"/>
        </w:rPr>
      </w:pPr>
      <w:r w:rsidRPr="00CE1AD6">
        <w:rPr>
          <w:rFonts w:ascii="Calibri" w:eastAsia="Times New Roman" w:hAnsi="Times New Roman" w:cs="Calibri"/>
          <w:b/>
          <w:bCs/>
          <w:w w:val="69"/>
          <w:kern w:val="0"/>
          <w:sz w:val="29"/>
          <w:szCs w:val="29"/>
          <w:rtl/>
          <w14:ligatures w14:val="none"/>
        </w:rPr>
        <w:t>مستويات</w:t>
      </w:r>
      <w:r w:rsidRPr="00CE1AD6">
        <w:rPr>
          <w:rFonts w:ascii="Calibri" w:eastAsia="Times New Roman" w:hAnsi="Times New Roman" w:cs="Calibri"/>
          <w:b/>
          <w:bCs/>
          <w:spacing w:val="5"/>
          <w:kern w:val="0"/>
          <w:sz w:val="29"/>
          <w:szCs w:val="29"/>
          <w:rtl/>
          <w14:ligatures w14:val="none"/>
        </w:rPr>
        <w:t xml:space="preserve"> </w:t>
      </w:r>
      <w:r w:rsidRPr="00CE1AD6">
        <w:rPr>
          <w:rFonts w:ascii="Calibri" w:eastAsia="Times New Roman" w:hAnsi="Times New Roman" w:cs="Calibri"/>
          <w:b/>
          <w:bCs/>
          <w:w w:val="69"/>
          <w:kern w:val="0"/>
          <w:sz w:val="29"/>
          <w:szCs w:val="29"/>
          <w:rtl/>
          <w14:ligatures w14:val="none"/>
        </w:rPr>
        <w:t>التنافسية</w:t>
      </w:r>
      <w:r w:rsidRPr="00CE1AD6">
        <w:rPr>
          <w:rFonts w:ascii="Calibri" w:eastAsia="Times New Roman" w:hAnsi="Times New Roman" w:cs="Calibri"/>
          <w:b/>
          <w:bCs/>
          <w:i/>
          <w:iCs/>
          <w:spacing w:val="8"/>
          <w:kern w:val="0"/>
          <w:sz w:val="28"/>
          <w:szCs w:val="28"/>
          <w:rtl/>
          <w14:ligatures w14:val="none"/>
        </w:rPr>
        <w:t xml:space="preserve"> </w:t>
      </w:r>
      <w:r w:rsidRPr="00CE1AD6">
        <w:rPr>
          <w:rFonts w:ascii="Calibri" w:eastAsia="Times New Roman" w:hAnsi="Times New Roman" w:cs="Calibri"/>
          <w:b/>
          <w:bCs/>
          <w:i/>
          <w:iCs/>
          <w:w w:val="69"/>
          <w:kern w:val="0"/>
          <w:sz w:val="28"/>
          <w:szCs w:val="28"/>
          <w14:ligatures w14:val="none"/>
        </w:rPr>
        <w:t>1.4.2</w:t>
      </w:r>
    </w:p>
    <w:p w14:paraId="4A1F697E" w14:textId="77777777" w:rsidR="00CE1AD6" w:rsidRPr="00CE1AD6" w:rsidRDefault="00CE1AD6" w:rsidP="00CE1AD6">
      <w:pPr>
        <w:widowControl w:val="0"/>
        <w:autoSpaceDE w:val="0"/>
        <w:autoSpaceDN w:val="0"/>
        <w:spacing w:after="0" w:line="355" w:lineRule="exact"/>
        <w:ind w:left="350" w:right="1053"/>
        <w:rPr>
          <w:rFonts w:ascii="Times New Roman" w:eastAsia="Times New Roman" w:hAnsi="Times New Roman" w:cs="Times New Roman"/>
          <w:b/>
          <w:w w:val="75"/>
          <w:kern w:val="0"/>
          <w:sz w:val="28"/>
          <w14:ligatures w14:val="none"/>
        </w:rPr>
      </w:pPr>
      <w:r w:rsidRPr="00CE1AD6">
        <w:rPr>
          <w:rFonts w:ascii="Calibri Light" w:eastAsia="Times New Roman" w:hAnsi="Calibri Light" w:cs="Times New Roman"/>
          <w:w w:val="75"/>
          <w:kern w:val="0"/>
          <w:sz w:val="28"/>
          <w14:ligatures w14:val="none"/>
        </w:rPr>
        <w:t>.</w:t>
      </w:r>
      <w:r w:rsidRPr="00CE1AD6">
        <w:rPr>
          <w:rFonts w:ascii="Times New Roman" w:eastAsia="Times New Roman" w:hAnsi="Times New Roman" w:cs="Times New Roman"/>
          <w:kern w:val="0"/>
          <w:sz w:val="24"/>
          <w:szCs w:val="24"/>
          <w:rtl/>
          <w14:ligatures w14:val="none"/>
        </w:rPr>
        <w:t xml:space="preserve"> </w:t>
      </w:r>
      <w:r w:rsidRPr="00CE1AD6">
        <w:rPr>
          <w:rFonts w:ascii="Times New Roman" w:eastAsia="Times New Roman" w:hAnsi="Times New Roman" w:cs="Times New Roman"/>
          <w:b/>
          <w:w w:val="75"/>
          <w:kern w:val="0"/>
          <w:sz w:val="28"/>
          <w:rtl/>
          <w14:ligatures w14:val="none"/>
        </w:rPr>
        <w:t xml:space="preserve">تتوزع </w:t>
      </w:r>
      <w:r w:rsidRPr="00CE1AD6">
        <w:rPr>
          <w:rFonts w:ascii="Times New Roman" w:eastAsia="Times New Roman" w:hAnsi="Times New Roman" w:cs="Times New Roman"/>
          <w:b/>
          <w:bCs/>
          <w:w w:val="75"/>
          <w:kern w:val="0"/>
          <w:sz w:val="28"/>
          <w:rtl/>
          <w14:ligatures w14:val="none"/>
        </w:rPr>
        <w:t>التنافسية</w:t>
      </w:r>
      <w:r w:rsidRPr="00CE1AD6">
        <w:rPr>
          <w:rFonts w:ascii="Times New Roman" w:eastAsia="Times New Roman" w:hAnsi="Times New Roman" w:cs="Times New Roman"/>
          <w:b/>
          <w:w w:val="75"/>
          <w:kern w:val="0"/>
          <w:sz w:val="28"/>
          <w:rtl/>
          <w14:ligatures w14:val="none"/>
        </w:rPr>
        <w:t xml:space="preserve"> إلى عدة مستويات مترابطة، تعكس كل منها جانبًا محددًا من القدرة على التفوق وتحقيق التميز في بيئات الأعمال والخدمات، وخاصة في </w:t>
      </w:r>
      <w:r w:rsidRPr="00CE1AD6">
        <w:rPr>
          <w:rFonts w:ascii="Times New Roman" w:eastAsia="Times New Roman" w:hAnsi="Times New Roman" w:cs="Times New Roman"/>
          <w:b/>
          <w:bCs/>
          <w:w w:val="75"/>
          <w:kern w:val="0"/>
          <w:sz w:val="28"/>
          <w:rtl/>
          <w14:ligatures w14:val="none"/>
        </w:rPr>
        <w:t>قطاع التخليص الجمركي والخدمات اللوجستية</w:t>
      </w:r>
      <w:r w:rsidRPr="00CE1AD6">
        <w:rPr>
          <w:rFonts w:ascii="Times New Roman" w:eastAsia="Times New Roman" w:hAnsi="Times New Roman" w:cs="Times New Roman"/>
          <w:b/>
          <w:w w:val="75"/>
          <w:kern w:val="0"/>
          <w:sz w:val="28"/>
          <w14:ligatures w14:val="none"/>
        </w:rPr>
        <w:t xml:space="preserve">. </w:t>
      </w:r>
      <w:r w:rsidRPr="00CE1AD6">
        <w:rPr>
          <w:rFonts w:ascii="Times New Roman" w:eastAsia="Times New Roman" w:hAnsi="Times New Roman" w:cs="Times New Roman"/>
          <w:b/>
          <w:w w:val="75"/>
          <w:kern w:val="0"/>
          <w:sz w:val="28"/>
          <w:rtl/>
          <w14:ligatures w14:val="none"/>
        </w:rPr>
        <w:t>وهذه المستويات هي</w:t>
      </w:r>
      <w:r w:rsidRPr="00CE1AD6">
        <w:rPr>
          <w:rFonts w:ascii="Times New Roman" w:eastAsia="Times New Roman" w:hAnsi="Times New Roman" w:cs="Times New Roman"/>
          <w:b/>
          <w:w w:val="75"/>
          <w:kern w:val="0"/>
          <w:sz w:val="28"/>
          <w14:ligatures w14:val="none"/>
        </w:rPr>
        <w:t>:</w:t>
      </w:r>
    </w:p>
    <w:p w14:paraId="321EE1BD" w14:textId="77777777" w:rsidR="00CE1AD6" w:rsidRPr="00CE1AD6" w:rsidRDefault="00CE1AD6" w:rsidP="00CE1AD6">
      <w:pPr>
        <w:widowControl w:val="0"/>
        <w:autoSpaceDE w:val="0"/>
        <w:autoSpaceDN w:val="0"/>
        <w:spacing w:after="0" w:line="355" w:lineRule="exact"/>
        <w:ind w:left="350" w:right="1053"/>
        <w:rPr>
          <w:rFonts w:ascii="Times New Roman" w:eastAsia="Times New Roman" w:hAnsi="Times New Roman" w:cs="Times New Roman"/>
          <w:b/>
          <w:w w:val="75"/>
          <w:kern w:val="0"/>
          <w:sz w:val="28"/>
          <w14:ligatures w14:val="none"/>
        </w:rPr>
      </w:pPr>
    </w:p>
    <w:p w14:paraId="65C6EDC5" w14:textId="77777777" w:rsidR="00CE1AD6" w:rsidRPr="00CE1AD6" w:rsidRDefault="00CE1AD6" w:rsidP="00CE1AD6">
      <w:pPr>
        <w:widowControl w:val="0"/>
        <w:numPr>
          <w:ilvl w:val="0"/>
          <w:numId w:val="13"/>
        </w:numPr>
        <w:autoSpaceDE w:val="0"/>
        <w:autoSpaceDN w:val="0"/>
        <w:spacing w:after="0" w:line="355" w:lineRule="exact"/>
        <w:ind w:right="1053"/>
        <w:rPr>
          <w:rFonts w:ascii="Calibri Light" w:eastAsia="Calibri Light" w:hAnsi="Calibri Light" w:cs="Calibri Light"/>
          <w:b/>
          <w:bCs/>
          <w:w w:val="75"/>
          <w:kern w:val="0"/>
          <w:sz w:val="28"/>
          <w14:ligatures w14:val="none"/>
        </w:rPr>
      </w:pPr>
      <w:r w:rsidRPr="00CE1AD6">
        <w:rPr>
          <w:rFonts w:ascii="Calibri Light" w:eastAsia="Calibri Light" w:hAnsi="Calibri Light" w:cs="Calibri Light"/>
          <w:b/>
          <w:bCs/>
          <w:w w:val="75"/>
          <w:kern w:val="0"/>
          <w:sz w:val="28"/>
          <w:rtl/>
          <w14:ligatures w14:val="none"/>
        </w:rPr>
        <w:t>تنافسية على مستوى الشركة</w:t>
      </w:r>
      <w:r w:rsidRPr="00CE1AD6">
        <w:rPr>
          <w:rFonts w:ascii="Calibri Light" w:eastAsia="Calibri Light" w:hAnsi="Calibri Light" w:cs="Calibri Light"/>
          <w:b/>
          <w:bCs/>
          <w:w w:val="75"/>
          <w:kern w:val="0"/>
          <w:sz w:val="28"/>
          <w14:ligatures w14:val="none"/>
        </w:rPr>
        <w:t>:</w:t>
      </w:r>
    </w:p>
    <w:p w14:paraId="1B9C7DCE" w14:textId="77777777" w:rsidR="00CE1AD6" w:rsidRPr="00CE1AD6" w:rsidRDefault="00CE1AD6" w:rsidP="00CE1AD6">
      <w:pPr>
        <w:widowControl w:val="0"/>
        <w:autoSpaceDE w:val="0"/>
        <w:autoSpaceDN w:val="0"/>
        <w:spacing w:after="0" w:line="355" w:lineRule="exact"/>
        <w:ind w:left="350"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 xml:space="preserve">تشير إلى قدرة الشركات الفردية، مثل شركات الشحن السريع والمخلصين الجمركيين، على </w:t>
      </w:r>
      <w:r w:rsidRPr="00CE1AD6">
        <w:rPr>
          <w:rFonts w:ascii="Times New Roman" w:eastAsia="Times New Roman" w:hAnsi="Times New Roman" w:cs="Times New Roman"/>
          <w:b/>
          <w:bCs/>
          <w:w w:val="75"/>
          <w:kern w:val="0"/>
          <w:sz w:val="28"/>
          <w:rtl/>
          <w14:ligatures w14:val="none"/>
        </w:rPr>
        <w:t>تقديم خدمات تفوق منافسيها من حيث السرعة، الابتكار، وجودة خدمة العملاء</w:t>
      </w:r>
      <w:r w:rsidRPr="00CE1AD6">
        <w:rPr>
          <w:rFonts w:ascii="Times New Roman" w:eastAsia="Times New Roman" w:hAnsi="Times New Roman" w:cs="Times New Roman"/>
          <w:b/>
          <w:w w:val="75"/>
          <w:kern w:val="0"/>
          <w:sz w:val="28"/>
          <w14:ligatures w14:val="none"/>
        </w:rPr>
        <w:t>.</w:t>
      </w:r>
    </w:p>
    <w:p w14:paraId="5D92F624" w14:textId="77777777" w:rsidR="00CE1AD6" w:rsidRPr="00CE1AD6" w:rsidRDefault="00CE1AD6" w:rsidP="00CE1AD6">
      <w:pPr>
        <w:widowControl w:val="0"/>
        <w:numPr>
          <w:ilvl w:val="0"/>
          <w:numId w:val="8"/>
        </w:numPr>
        <w:autoSpaceDE w:val="0"/>
        <w:autoSpaceDN w:val="0"/>
        <w:spacing w:after="0" w:line="355" w:lineRule="exact"/>
        <w:ind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 xml:space="preserve">في سياق التخليص الجمركي، تتمثل هذه التنافسية في </w:t>
      </w:r>
      <w:r w:rsidRPr="00CE1AD6">
        <w:rPr>
          <w:rFonts w:ascii="Times New Roman" w:eastAsia="Times New Roman" w:hAnsi="Times New Roman" w:cs="Times New Roman"/>
          <w:b/>
          <w:bCs/>
          <w:w w:val="75"/>
          <w:kern w:val="0"/>
          <w:sz w:val="28"/>
          <w:rtl/>
          <w14:ligatures w14:val="none"/>
        </w:rPr>
        <w:t>سرعة إنجاز المعاملات، المرونة في تلبية احتياجات العملاء، وتطبيق الحلول الرقمية المبتكرة</w:t>
      </w:r>
      <w:r w:rsidRPr="00CE1AD6">
        <w:rPr>
          <w:rFonts w:ascii="Times New Roman" w:eastAsia="Times New Roman" w:hAnsi="Times New Roman" w:cs="Times New Roman"/>
          <w:b/>
          <w:w w:val="75"/>
          <w:kern w:val="0"/>
          <w:sz w:val="28"/>
          <w14:ligatures w14:val="none"/>
        </w:rPr>
        <w:t>.</w:t>
      </w:r>
    </w:p>
    <w:p w14:paraId="69F9A6A8" w14:textId="77777777" w:rsidR="00CE1AD6" w:rsidRPr="00CE1AD6" w:rsidRDefault="00CE1AD6" w:rsidP="00CE1AD6">
      <w:pPr>
        <w:widowControl w:val="0"/>
        <w:numPr>
          <w:ilvl w:val="0"/>
          <w:numId w:val="8"/>
        </w:numPr>
        <w:autoSpaceDE w:val="0"/>
        <w:autoSpaceDN w:val="0"/>
        <w:spacing w:after="0" w:line="355" w:lineRule="exact"/>
        <w:ind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 xml:space="preserve">الشركات التي تعتمد على الأنظمة الرقمية مثل </w:t>
      </w:r>
      <w:r w:rsidRPr="00CE1AD6">
        <w:rPr>
          <w:rFonts w:ascii="Times New Roman" w:eastAsia="Times New Roman" w:hAnsi="Times New Roman" w:cs="Times New Roman"/>
          <w:b/>
          <w:bCs/>
          <w:w w:val="75"/>
          <w:kern w:val="0"/>
          <w:sz w:val="28"/>
          <w14:ligatures w14:val="none"/>
        </w:rPr>
        <w:t>"</w:t>
      </w:r>
      <w:r w:rsidRPr="00CE1AD6">
        <w:rPr>
          <w:rFonts w:ascii="Times New Roman" w:eastAsia="Times New Roman" w:hAnsi="Times New Roman" w:cs="Times New Roman"/>
          <w:b/>
          <w:bCs/>
          <w:w w:val="75"/>
          <w:kern w:val="0"/>
          <w:sz w:val="28"/>
          <w:rtl/>
          <w14:ligatures w14:val="none"/>
        </w:rPr>
        <w:t>فسح</w:t>
      </w:r>
      <w:r w:rsidRPr="00CE1AD6">
        <w:rPr>
          <w:rFonts w:ascii="Times New Roman" w:eastAsia="Times New Roman" w:hAnsi="Times New Roman" w:cs="Times New Roman"/>
          <w:b/>
          <w:bCs/>
          <w:w w:val="75"/>
          <w:kern w:val="0"/>
          <w:sz w:val="28"/>
          <w14:ligatures w14:val="none"/>
        </w:rPr>
        <w:t>"</w:t>
      </w:r>
      <w:r w:rsidRPr="00CE1AD6">
        <w:rPr>
          <w:rFonts w:ascii="Times New Roman" w:eastAsia="Times New Roman" w:hAnsi="Times New Roman" w:cs="Times New Roman"/>
          <w:b/>
          <w:w w:val="75"/>
          <w:kern w:val="0"/>
          <w:sz w:val="28"/>
          <w14:ligatures w14:val="none"/>
        </w:rPr>
        <w:t xml:space="preserve"> </w:t>
      </w:r>
      <w:r w:rsidRPr="00CE1AD6">
        <w:rPr>
          <w:rFonts w:ascii="Times New Roman" w:eastAsia="Times New Roman" w:hAnsi="Times New Roman" w:cs="Times New Roman"/>
          <w:b/>
          <w:w w:val="75"/>
          <w:kern w:val="0"/>
          <w:sz w:val="28"/>
          <w:rtl/>
          <w14:ligatures w14:val="none"/>
        </w:rPr>
        <w:t>تحقق ميزة واضحة بفضل تسريع الإجراءات وتقليل الأخطاء وتحسين تجربة العملاء</w:t>
      </w:r>
      <w:r w:rsidRPr="00CE1AD6">
        <w:rPr>
          <w:rFonts w:ascii="Times New Roman" w:eastAsia="Times New Roman" w:hAnsi="Times New Roman" w:cs="Times New Roman"/>
          <w:b/>
          <w:w w:val="75"/>
          <w:kern w:val="0"/>
          <w:sz w:val="28"/>
          <w14:ligatures w14:val="none"/>
        </w:rPr>
        <w:t>.</w:t>
      </w:r>
    </w:p>
    <w:p w14:paraId="297B643B" w14:textId="77777777" w:rsidR="00CE1AD6" w:rsidRPr="00CE1AD6" w:rsidRDefault="00CE1AD6" w:rsidP="00CE1AD6">
      <w:pPr>
        <w:widowControl w:val="0"/>
        <w:autoSpaceDE w:val="0"/>
        <w:autoSpaceDN w:val="0"/>
        <w:spacing w:after="0" w:line="355" w:lineRule="exact"/>
        <w:ind w:left="350" w:right="1053"/>
        <w:rPr>
          <w:rFonts w:ascii="Times New Roman" w:eastAsia="Times New Roman" w:hAnsi="Times New Roman" w:cs="Times New Roman"/>
          <w:b/>
          <w:w w:val="75"/>
          <w:kern w:val="0"/>
          <w:sz w:val="28"/>
          <w14:ligatures w14:val="none"/>
        </w:rPr>
      </w:pPr>
    </w:p>
    <w:p w14:paraId="7DC1062B" w14:textId="77777777" w:rsidR="00CE1AD6" w:rsidRPr="00CE1AD6" w:rsidRDefault="00CE1AD6" w:rsidP="00CE1AD6">
      <w:pPr>
        <w:widowControl w:val="0"/>
        <w:numPr>
          <w:ilvl w:val="0"/>
          <w:numId w:val="13"/>
        </w:numPr>
        <w:autoSpaceDE w:val="0"/>
        <w:autoSpaceDN w:val="0"/>
        <w:spacing w:after="0" w:line="355" w:lineRule="exact"/>
        <w:ind w:right="1053"/>
        <w:rPr>
          <w:rFonts w:ascii="Calibri Light" w:eastAsia="Calibri Light" w:hAnsi="Calibri Light" w:cs="Calibri Light"/>
          <w:b/>
          <w:bCs/>
          <w:w w:val="75"/>
          <w:kern w:val="0"/>
          <w:sz w:val="28"/>
          <w14:ligatures w14:val="none"/>
        </w:rPr>
      </w:pPr>
      <w:r w:rsidRPr="00CE1AD6">
        <w:rPr>
          <w:rFonts w:ascii="Calibri Light" w:eastAsia="Calibri Light" w:hAnsi="Calibri Light" w:cs="Calibri Light"/>
          <w:b/>
          <w:bCs/>
          <w:w w:val="75"/>
          <w:kern w:val="0"/>
          <w:sz w:val="28"/>
          <w14:ligatures w14:val="none"/>
        </w:rPr>
        <w:t xml:space="preserve"> </w:t>
      </w:r>
      <w:r w:rsidRPr="00CE1AD6">
        <w:rPr>
          <w:rFonts w:ascii="Calibri Light" w:eastAsia="Calibri Light" w:hAnsi="Calibri Light" w:cs="Calibri Light"/>
          <w:b/>
          <w:bCs/>
          <w:w w:val="75"/>
          <w:kern w:val="0"/>
          <w:sz w:val="28"/>
          <w:rtl/>
          <w14:ligatures w14:val="none"/>
        </w:rPr>
        <w:t>تنافسية على مستوى القطاع</w:t>
      </w:r>
      <w:r w:rsidRPr="00CE1AD6">
        <w:rPr>
          <w:rFonts w:ascii="Calibri Light" w:eastAsia="Calibri Light" w:hAnsi="Calibri Light" w:cs="Calibri Light"/>
          <w:b/>
          <w:bCs/>
          <w:w w:val="75"/>
          <w:kern w:val="0"/>
          <w:sz w:val="28"/>
          <w14:ligatures w14:val="none"/>
        </w:rPr>
        <w:t>:</w:t>
      </w:r>
    </w:p>
    <w:p w14:paraId="71169E8C" w14:textId="77777777" w:rsidR="00CE1AD6" w:rsidRPr="00CE1AD6" w:rsidRDefault="00CE1AD6" w:rsidP="00CE1AD6">
      <w:pPr>
        <w:widowControl w:val="0"/>
        <w:autoSpaceDE w:val="0"/>
        <w:autoSpaceDN w:val="0"/>
        <w:spacing w:after="0" w:line="355" w:lineRule="exact"/>
        <w:ind w:left="350"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 xml:space="preserve">تعبر عن قدرة قطاع التخليص الجمركي والخدمات اللوجستية ككل على </w:t>
      </w:r>
      <w:r w:rsidRPr="00CE1AD6">
        <w:rPr>
          <w:rFonts w:ascii="Times New Roman" w:eastAsia="Times New Roman" w:hAnsi="Times New Roman" w:cs="Times New Roman"/>
          <w:b/>
          <w:bCs/>
          <w:w w:val="75"/>
          <w:kern w:val="0"/>
          <w:sz w:val="28"/>
          <w:rtl/>
          <w14:ligatures w14:val="none"/>
        </w:rPr>
        <w:t>تقديم خدمات عالية الكفاءة عبر بنية تحتية متطورة، أنظمة متكاملة، وخدمات رقمية متناسقة</w:t>
      </w:r>
      <w:r w:rsidRPr="00CE1AD6">
        <w:rPr>
          <w:rFonts w:ascii="Times New Roman" w:eastAsia="Times New Roman" w:hAnsi="Times New Roman" w:cs="Times New Roman"/>
          <w:b/>
          <w:w w:val="75"/>
          <w:kern w:val="0"/>
          <w:sz w:val="28"/>
          <w14:ligatures w14:val="none"/>
        </w:rPr>
        <w:t>.</w:t>
      </w:r>
    </w:p>
    <w:p w14:paraId="0BCD55AD" w14:textId="77777777" w:rsidR="00CE1AD6" w:rsidRPr="00CE1AD6" w:rsidRDefault="00CE1AD6" w:rsidP="00CE1AD6">
      <w:pPr>
        <w:widowControl w:val="0"/>
        <w:numPr>
          <w:ilvl w:val="0"/>
          <w:numId w:val="9"/>
        </w:numPr>
        <w:autoSpaceDE w:val="0"/>
        <w:autoSpaceDN w:val="0"/>
        <w:spacing w:after="0" w:line="355" w:lineRule="exact"/>
        <w:ind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 xml:space="preserve">هذا المستوى يُقاس من خلال </w:t>
      </w:r>
      <w:r w:rsidRPr="00CE1AD6">
        <w:rPr>
          <w:rFonts w:ascii="Times New Roman" w:eastAsia="Times New Roman" w:hAnsi="Times New Roman" w:cs="Times New Roman"/>
          <w:b/>
          <w:bCs/>
          <w:w w:val="75"/>
          <w:kern w:val="0"/>
          <w:sz w:val="28"/>
          <w:rtl/>
          <w14:ligatures w14:val="none"/>
        </w:rPr>
        <w:t>مدى تكامل منصات مثل "فسح" مع الأنظمة الحكومية الأخرى</w:t>
      </w:r>
      <w:r w:rsidRPr="00CE1AD6">
        <w:rPr>
          <w:rFonts w:ascii="Times New Roman" w:eastAsia="Times New Roman" w:hAnsi="Times New Roman" w:cs="Times New Roman"/>
          <w:b/>
          <w:w w:val="75"/>
          <w:kern w:val="0"/>
          <w:sz w:val="28"/>
          <w:rtl/>
          <w14:ligatures w14:val="none"/>
        </w:rPr>
        <w:t xml:space="preserve">، وفاعلية </w:t>
      </w:r>
      <w:r w:rsidRPr="00CE1AD6">
        <w:rPr>
          <w:rFonts w:ascii="Times New Roman" w:eastAsia="Times New Roman" w:hAnsi="Times New Roman" w:cs="Times New Roman"/>
          <w:b/>
          <w:bCs/>
          <w:w w:val="75"/>
          <w:kern w:val="0"/>
          <w:sz w:val="28"/>
          <w:rtl/>
          <w14:ligatures w14:val="none"/>
        </w:rPr>
        <w:t>نظام "تبادل</w:t>
      </w:r>
      <w:r w:rsidRPr="00CE1AD6">
        <w:rPr>
          <w:rFonts w:ascii="Times New Roman" w:eastAsia="Times New Roman" w:hAnsi="Times New Roman" w:cs="Times New Roman"/>
          <w:b/>
          <w:bCs/>
          <w:w w:val="75"/>
          <w:kern w:val="0"/>
          <w:sz w:val="28"/>
          <w14:ligatures w14:val="none"/>
        </w:rPr>
        <w:t>"</w:t>
      </w:r>
      <w:r w:rsidRPr="00CE1AD6">
        <w:rPr>
          <w:rFonts w:ascii="Times New Roman" w:eastAsia="Times New Roman" w:hAnsi="Times New Roman" w:cs="Times New Roman"/>
          <w:b/>
          <w:w w:val="75"/>
          <w:kern w:val="0"/>
          <w:sz w:val="28"/>
          <w14:ligatures w14:val="none"/>
        </w:rPr>
        <w:t xml:space="preserve"> </w:t>
      </w:r>
      <w:r w:rsidRPr="00CE1AD6">
        <w:rPr>
          <w:rFonts w:ascii="Times New Roman" w:eastAsia="Times New Roman" w:hAnsi="Times New Roman" w:cs="Times New Roman"/>
          <w:b/>
          <w:w w:val="75"/>
          <w:kern w:val="0"/>
          <w:sz w:val="28"/>
          <w:rtl/>
          <w14:ligatures w14:val="none"/>
        </w:rPr>
        <w:t>في تبسيط تبادل المعلومات بين الجهات المعنية</w:t>
      </w:r>
      <w:r w:rsidRPr="00CE1AD6">
        <w:rPr>
          <w:rFonts w:ascii="Times New Roman" w:eastAsia="Times New Roman" w:hAnsi="Times New Roman" w:cs="Times New Roman"/>
          <w:b/>
          <w:w w:val="75"/>
          <w:kern w:val="0"/>
          <w:sz w:val="28"/>
          <w14:ligatures w14:val="none"/>
        </w:rPr>
        <w:t>.</w:t>
      </w:r>
    </w:p>
    <w:p w14:paraId="5F5C8837" w14:textId="77777777" w:rsidR="00CE1AD6" w:rsidRPr="00CE1AD6" w:rsidRDefault="00CE1AD6" w:rsidP="00CE1AD6">
      <w:pPr>
        <w:widowControl w:val="0"/>
        <w:numPr>
          <w:ilvl w:val="0"/>
          <w:numId w:val="9"/>
        </w:numPr>
        <w:autoSpaceDE w:val="0"/>
        <w:autoSpaceDN w:val="0"/>
        <w:spacing w:after="0" w:line="355" w:lineRule="exact"/>
        <w:ind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 xml:space="preserve">كما يشمل </w:t>
      </w:r>
      <w:r w:rsidRPr="00CE1AD6">
        <w:rPr>
          <w:rFonts w:ascii="Times New Roman" w:eastAsia="Times New Roman" w:hAnsi="Times New Roman" w:cs="Times New Roman"/>
          <w:b/>
          <w:bCs/>
          <w:w w:val="75"/>
          <w:kern w:val="0"/>
          <w:sz w:val="28"/>
          <w:rtl/>
          <w14:ligatures w14:val="none"/>
        </w:rPr>
        <w:t>كفاءة الموانئ والمنافذ الجمركية، جودة الأنظمة التقنية، وانسيابية الخدمات الداعمة</w:t>
      </w:r>
      <w:r w:rsidRPr="00CE1AD6">
        <w:rPr>
          <w:rFonts w:ascii="Times New Roman" w:eastAsia="Times New Roman" w:hAnsi="Times New Roman" w:cs="Times New Roman"/>
          <w:b/>
          <w:w w:val="75"/>
          <w:kern w:val="0"/>
          <w:sz w:val="28"/>
          <w:rtl/>
          <w14:ligatures w14:val="none"/>
        </w:rPr>
        <w:t xml:space="preserve"> التي تضمن تدفق البضائع دون تأخير</w:t>
      </w:r>
      <w:r w:rsidRPr="00CE1AD6">
        <w:rPr>
          <w:rFonts w:ascii="Times New Roman" w:eastAsia="Times New Roman" w:hAnsi="Times New Roman" w:cs="Times New Roman"/>
          <w:b/>
          <w:w w:val="75"/>
          <w:kern w:val="0"/>
          <w:sz w:val="28"/>
          <w14:ligatures w14:val="none"/>
        </w:rPr>
        <w:t>.</w:t>
      </w:r>
    </w:p>
    <w:p w14:paraId="7BE292EC" w14:textId="77777777" w:rsidR="00CE1AD6" w:rsidRPr="00CE1AD6" w:rsidRDefault="00CE1AD6" w:rsidP="00CE1AD6">
      <w:pPr>
        <w:widowControl w:val="0"/>
        <w:autoSpaceDE w:val="0"/>
        <w:autoSpaceDN w:val="0"/>
        <w:spacing w:after="0" w:line="355" w:lineRule="exact"/>
        <w:ind w:right="1053"/>
        <w:rPr>
          <w:rFonts w:ascii="Times New Roman" w:eastAsia="Times New Roman" w:hAnsi="Times New Roman" w:cs="Times New Roman"/>
          <w:b/>
          <w:w w:val="75"/>
          <w:kern w:val="0"/>
          <w:sz w:val="28"/>
          <w14:ligatures w14:val="none"/>
        </w:rPr>
      </w:pPr>
    </w:p>
    <w:p w14:paraId="3E2B6BFC" w14:textId="77777777" w:rsidR="00CE1AD6" w:rsidRPr="00CE1AD6" w:rsidRDefault="00CE1AD6" w:rsidP="00CE1AD6">
      <w:pPr>
        <w:widowControl w:val="0"/>
        <w:numPr>
          <w:ilvl w:val="0"/>
          <w:numId w:val="13"/>
        </w:numPr>
        <w:autoSpaceDE w:val="0"/>
        <w:autoSpaceDN w:val="0"/>
        <w:spacing w:after="0" w:line="355" w:lineRule="exact"/>
        <w:ind w:right="1053"/>
        <w:rPr>
          <w:rFonts w:ascii="Calibri Light" w:eastAsia="Calibri Light" w:hAnsi="Calibri Light" w:cs="Calibri Light"/>
          <w:b/>
          <w:bCs/>
          <w:w w:val="75"/>
          <w:kern w:val="0"/>
          <w:sz w:val="28"/>
          <w14:ligatures w14:val="none"/>
        </w:rPr>
      </w:pPr>
      <w:r w:rsidRPr="00CE1AD6">
        <w:rPr>
          <w:rFonts w:ascii="Calibri Light" w:eastAsia="Calibri Light" w:hAnsi="Calibri Light" w:cs="Calibri Light"/>
          <w:b/>
          <w:bCs/>
          <w:w w:val="75"/>
          <w:kern w:val="0"/>
          <w:sz w:val="28"/>
          <w:rtl/>
          <w14:ligatures w14:val="none"/>
        </w:rPr>
        <w:t>تنافسية على المستوى الوطني</w:t>
      </w:r>
      <w:r w:rsidRPr="00CE1AD6">
        <w:rPr>
          <w:rFonts w:ascii="Calibri Light" w:eastAsia="Calibri Light" w:hAnsi="Calibri Light" w:cs="Calibri Light"/>
          <w:b/>
          <w:bCs/>
          <w:w w:val="75"/>
          <w:kern w:val="0"/>
          <w:sz w:val="28"/>
          <w14:ligatures w14:val="none"/>
        </w:rPr>
        <w:t>:</w:t>
      </w:r>
    </w:p>
    <w:p w14:paraId="22DA6CF4" w14:textId="77777777" w:rsidR="00CE1AD6" w:rsidRPr="00CE1AD6" w:rsidRDefault="00CE1AD6" w:rsidP="00CE1AD6">
      <w:pPr>
        <w:widowControl w:val="0"/>
        <w:autoSpaceDE w:val="0"/>
        <w:autoSpaceDN w:val="0"/>
        <w:spacing w:after="0" w:line="355" w:lineRule="exact"/>
        <w:ind w:left="350"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 xml:space="preserve">تمثل قدرة الدولة على </w:t>
      </w:r>
      <w:r w:rsidRPr="00CE1AD6">
        <w:rPr>
          <w:rFonts w:ascii="Times New Roman" w:eastAsia="Times New Roman" w:hAnsi="Times New Roman" w:cs="Times New Roman"/>
          <w:b/>
          <w:bCs/>
          <w:w w:val="75"/>
          <w:kern w:val="0"/>
          <w:sz w:val="28"/>
          <w:rtl/>
          <w14:ligatures w14:val="none"/>
        </w:rPr>
        <w:t>تهيئة بيئة داعمة للتجارة والاستثمار عبر السياسات الحكومية واللوائح التنظيمية والبنية التشريعية</w:t>
      </w:r>
      <w:r w:rsidRPr="00CE1AD6">
        <w:rPr>
          <w:rFonts w:ascii="Times New Roman" w:eastAsia="Times New Roman" w:hAnsi="Times New Roman" w:cs="Times New Roman"/>
          <w:b/>
          <w:w w:val="75"/>
          <w:kern w:val="0"/>
          <w:sz w:val="28"/>
          <w14:ligatures w14:val="none"/>
        </w:rPr>
        <w:t>.</w:t>
      </w:r>
    </w:p>
    <w:p w14:paraId="30928E47" w14:textId="77777777" w:rsidR="00CE1AD6" w:rsidRPr="00CE1AD6" w:rsidRDefault="00CE1AD6" w:rsidP="00CE1AD6">
      <w:pPr>
        <w:widowControl w:val="0"/>
        <w:numPr>
          <w:ilvl w:val="0"/>
          <w:numId w:val="10"/>
        </w:numPr>
        <w:autoSpaceDE w:val="0"/>
        <w:autoSpaceDN w:val="0"/>
        <w:spacing w:after="0" w:line="355" w:lineRule="exact"/>
        <w:ind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 xml:space="preserve">يشمل ذلك </w:t>
      </w:r>
      <w:r w:rsidRPr="00CE1AD6">
        <w:rPr>
          <w:rFonts w:ascii="Times New Roman" w:eastAsia="Times New Roman" w:hAnsi="Times New Roman" w:cs="Times New Roman"/>
          <w:b/>
          <w:bCs/>
          <w:w w:val="75"/>
          <w:kern w:val="0"/>
          <w:sz w:val="28"/>
          <w:rtl/>
          <w14:ligatures w14:val="none"/>
        </w:rPr>
        <w:t>تبني استراتيجيات التحول الرقمي الوطنية، تبسيط اللوائح الجمركية، وتوفير بيئة أعمال مرنة</w:t>
      </w:r>
      <w:r w:rsidRPr="00CE1AD6">
        <w:rPr>
          <w:rFonts w:ascii="Times New Roman" w:eastAsia="Times New Roman" w:hAnsi="Times New Roman" w:cs="Times New Roman"/>
          <w:b/>
          <w:w w:val="75"/>
          <w:kern w:val="0"/>
          <w:sz w:val="28"/>
          <w:rtl/>
          <w14:ligatures w14:val="none"/>
        </w:rPr>
        <w:t xml:space="preserve"> تشجع على النمو والاستثمار</w:t>
      </w:r>
      <w:r w:rsidRPr="00CE1AD6">
        <w:rPr>
          <w:rFonts w:ascii="Times New Roman" w:eastAsia="Times New Roman" w:hAnsi="Times New Roman" w:cs="Times New Roman"/>
          <w:b/>
          <w:w w:val="75"/>
          <w:kern w:val="0"/>
          <w:sz w:val="28"/>
          <w14:ligatures w14:val="none"/>
        </w:rPr>
        <w:t>.</w:t>
      </w:r>
    </w:p>
    <w:p w14:paraId="01691822" w14:textId="77777777" w:rsidR="00CE1AD6" w:rsidRPr="00CE1AD6" w:rsidRDefault="00CE1AD6" w:rsidP="00CE1AD6">
      <w:pPr>
        <w:widowControl w:val="0"/>
        <w:numPr>
          <w:ilvl w:val="0"/>
          <w:numId w:val="10"/>
        </w:numPr>
        <w:autoSpaceDE w:val="0"/>
        <w:autoSpaceDN w:val="0"/>
        <w:spacing w:after="0" w:line="355" w:lineRule="exact"/>
        <w:ind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 xml:space="preserve">في المملكة العربية السعودية، تعزز </w:t>
      </w:r>
      <w:r w:rsidRPr="00CE1AD6">
        <w:rPr>
          <w:rFonts w:ascii="Times New Roman" w:eastAsia="Times New Roman" w:hAnsi="Times New Roman" w:cs="Times New Roman"/>
          <w:b/>
          <w:bCs/>
          <w:w w:val="75"/>
          <w:kern w:val="0"/>
          <w:sz w:val="28"/>
          <w:rtl/>
          <w14:ligatures w14:val="none"/>
        </w:rPr>
        <w:t>رؤية 2030</w:t>
      </w:r>
      <w:r w:rsidRPr="00CE1AD6">
        <w:rPr>
          <w:rFonts w:ascii="Times New Roman" w:eastAsia="Times New Roman" w:hAnsi="Times New Roman" w:cs="Times New Roman"/>
          <w:b/>
          <w:w w:val="75"/>
          <w:kern w:val="0"/>
          <w:sz w:val="28"/>
          <w:rtl/>
          <w14:ligatures w14:val="none"/>
        </w:rPr>
        <w:t xml:space="preserve"> هذا المستوى من التنافسية عبر </w:t>
      </w:r>
      <w:r w:rsidRPr="00CE1AD6">
        <w:rPr>
          <w:rFonts w:ascii="Times New Roman" w:eastAsia="Times New Roman" w:hAnsi="Times New Roman" w:cs="Times New Roman"/>
          <w:b/>
          <w:bCs/>
          <w:w w:val="75"/>
          <w:kern w:val="0"/>
          <w:sz w:val="28"/>
          <w:rtl/>
          <w14:ligatures w14:val="none"/>
        </w:rPr>
        <w:t>تطوير منصات جمركية وطنية، تحسين البنية التحتية اللوجستية، ودعم الابتكار في الخدمات الرقمية</w:t>
      </w:r>
      <w:r w:rsidRPr="00CE1AD6">
        <w:rPr>
          <w:rFonts w:ascii="Times New Roman" w:eastAsia="Times New Roman" w:hAnsi="Times New Roman" w:cs="Times New Roman"/>
          <w:b/>
          <w:w w:val="75"/>
          <w:kern w:val="0"/>
          <w:sz w:val="28"/>
          <w:rtl/>
          <w14:ligatures w14:val="none"/>
        </w:rPr>
        <w:t>، مما يسهم في رفع تصنيف المملكة في مؤشرات الأداء اللوجستي والتنافسية العالمية</w:t>
      </w:r>
      <w:r w:rsidRPr="00CE1AD6">
        <w:rPr>
          <w:rFonts w:ascii="Times New Roman" w:eastAsia="Times New Roman" w:hAnsi="Times New Roman" w:cs="Times New Roman"/>
          <w:b/>
          <w:w w:val="75"/>
          <w:kern w:val="0"/>
          <w:sz w:val="28"/>
          <w14:ligatures w14:val="none"/>
        </w:rPr>
        <w:t>.</w:t>
      </w:r>
    </w:p>
    <w:p w14:paraId="37CF77C4" w14:textId="77777777" w:rsidR="00CE1AD6" w:rsidRPr="00CE1AD6" w:rsidRDefault="00CE1AD6" w:rsidP="00CE1AD6">
      <w:pPr>
        <w:widowControl w:val="0"/>
        <w:autoSpaceDE w:val="0"/>
        <w:autoSpaceDN w:val="0"/>
        <w:spacing w:after="0" w:line="355" w:lineRule="exact"/>
        <w:ind w:left="350" w:right="1053"/>
        <w:rPr>
          <w:rFonts w:ascii="Times New Roman" w:eastAsia="Times New Roman" w:hAnsi="Times New Roman" w:cs="Times New Roman"/>
          <w:b/>
          <w:w w:val="75"/>
          <w:kern w:val="0"/>
          <w:sz w:val="28"/>
          <w14:ligatures w14:val="none"/>
        </w:rPr>
      </w:pPr>
    </w:p>
    <w:p w14:paraId="2D326283" w14:textId="77777777" w:rsidR="00CE1AD6" w:rsidRPr="00CE1AD6" w:rsidRDefault="00CE1AD6" w:rsidP="00CE1AD6">
      <w:pPr>
        <w:widowControl w:val="0"/>
        <w:autoSpaceDE w:val="0"/>
        <w:autoSpaceDN w:val="0"/>
        <w:spacing w:after="0" w:line="355" w:lineRule="exact"/>
        <w:ind w:left="350" w:right="1053"/>
        <w:rPr>
          <w:rFonts w:ascii="Times New Roman" w:eastAsia="Times New Roman" w:hAnsi="Times New Roman" w:cs="Times New Roman"/>
          <w:b/>
          <w:bCs/>
          <w:w w:val="75"/>
          <w:kern w:val="0"/>
          <w:sz w:val="28"/>
          <w14:ligatures w14:val="none"/>
        </w:rPr>
      </w:pPr>
      <w:r w:rsidRPr="00CE1AD6">
        <w:rPr>
          <w:rFonts w:ascii="Times New Roman" w:eastAsia="Times New Roman" w:hAnsi="Times New Roman" w:cs="Times New Roman"/>
          <w:b/>
          <w:bCs/>
          <w:w w:val="75"/>
          <w:kern w:val="0"/>
          <w:sz w:val="28"/>
          <w:rtl/>
          <w14:ligatures w14:val="none"/>
        </w:rPr>
        <w:t>تكامل المستويات الثلاثة</w:t>
      </w:r>
      <w:r w:rsidRPr="00CE1AD6">
        <w:rPr>
          <w:rFonts w:ascii="Times New Roman" w:eastAsia="Times New Roman" w:hAnsi="Times New Roman" w:cs="Times New Roman"/>
          <w:b/>
          <w:bCs/>
          <w:w w:val="75"/>
          <w:kern w:val="0"/>
          <w:sz w:val="28"/>
          <w14:ligatures w14:val="none"/>
        </w:rPr>
        <w:t>:</w:t>
      </w:r>
    </w:p>
    <w:p w14:paraId="00FA0566" w14:textId="77777777" w:rsidR="00CE1AD6" w:rsidRPr="00CE1AD6" w:rsidRDefault="00CE1AD6" w:rsidP="00CE1AD6">
      <w:pPr>
        <w:widowControl w:val="0"/>
        <w:autoSpaceDE w:val="0"/>
        <w:autoSpaceDN w:val="0"/>
        <w:spacing w:after="0" w:line="355" w:lineRule="exact"/>
        <w:ind w:left="350"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إن التنافسية الفعالة تتحقق عندما تتكامل هذه المستويات الثلاثة</w:t>
      </w:r>
      <w:r w:rsidRPr="00CE1AD6">
        <w:rPr>
          <w:rFonts w:ascii="Times New Roman" w:eastAsia="Times New Roman" w:hAnsi="Times New Roman" w:cs="Times New Roman"/>
          <w:b/>
          <w:w w:val="75"/>
          <w:kern w:val="0"/>
          <w:sz w:val="28"/>
          <w14:ligatures w14:val="none"/>
        </w:rPr>
        <w:t>:</w:t>
      </w:r>
    </w:p>
    <w:p w14:paraId="12ADCA50" w14:textId="77777777" w:rsidR="00CE1AD6" w:rsidRPr="00CE1AD6" w:rsidRDefault="00CE1AD6" w:rsidP="00CE1AD6">
      <w:pPr>
        <w:widowControl w:val="0"/>
        <w:numPr>
          <w:ilvl w:val="0"/>
          <w:numId w:val="11"/>
        </w:numPr>
        <w:autoSpaceDE w:val="0"/>
        <w:autoSpaceDN w:val="0"/>
        <w:spacing w:after="0" w:line="355" w:lineRule="exact"/>
        <w:ind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الشركات المتميزة تدعم تنافسية القطاع،</w:t>
      </w:r>
    </w:p>
    <w:p w14:paraId="303711A4" w14:textId="77777777" w:rsidR="00CE1AD6" w:rsidRPr="00CE1AD6" w:rsidRDefault="00CE1AD6" w:rsidP="00CE1AD6">
      <w:pPr>
        <w:widowControl w:val="0"/>
        <w:numPr>
          <w:ilvl w:val="0"/>
          <w:numId w:val="11"/>
        </w:numPr>
        <w:autoSpaceDE w:val="0"/>
        <w:autoSpaceDN w:val="0"/>
        <w:spacing w:after="0" w:line="355" w:lineRule="exact"/>
        <w:ind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والقطاع القوي يعزز تنافسية الدولة،</w:t>
      </w:r>
    </w:p>
    <w:p w14:paraId="4BAC96DC" w14:textId="77777777" w:rsidR="00CE1AD6" w:rsidRPr="00CE1AD6" w:rsidRDefault="00CE1AD6" w:rsidP="00CE1AD6">
      <w:pPr>
        <w:widowControl w:val="0"/>
        <w:numPr>
          <w:ilvl w:val="0"/>
          <w:numId w:val="11"/>
        </w:numPr>
        <w:autoSpaceDE w:val="0"/>
        <w:autoSpaceDN w:val="0"/>
        <w:spacing w:after="0" w:line="355" w:lineRule="exact"/>
        <w:ind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فيما توفر الدولة البيئة والسياسات اللازمة لنجاح الشركات والقطاعات</w:t>
      </w:r>
      <w:r w:rsidRPr="00CE1AD6">
        <w:rPr>
          <w:rFonts w:ascii="Times New Roman" w:eastAsia="Times New Roman" w:hAnsi="Times New Roman" w:cs="Times New Roman"/>
          <w:b/>
          <w:w w:val="75"/>
          <w:kern w:val="0"/>
          <w:sz w:val="28"/>
          <w14:ligatures w14:val="none"/>
        </w:rPr>
        <w:t>.</w:t>
      </w:r>
    </w:p>
    <w:p w14:paraId="372442B0" w14:textId="77777777" w:rsidR="00CE1AD6" w:rsidRPr="00CE1AD6" w:rsidRDefault="00CE1AD6" w:rsidP="00CE1AD6">
      <w:pPr>
        <w:widowControl w:val="0"/>
        <w:autoSpaceDE w:val="0"/>
        <w:autoSpaceDN w:val="0"/>
        <w:spacing w:after="0" w:line="355" w:lineRule="exact"/>
        <w:ind w:left="350" w:right="1053"/>
        <w:rPr>
          <w:rFonts w:ascii="Times New Roman" w:eastAsia="Times New Roman" w:hAnsi="Times New Roman" w:cs="Times New Roman"/>
          <w:b/>
          <w:w w:val="75"/>
          <w:kern w:val="0"/>
          <w:sz w:val="28"/>
          <w14:ligatures w14:val="none"/>
        </w:rPr>
      </w:pPr>
      <w:r w:rsidRPr="00CE1AD6">
        <w:rPr>
          <w:rFonts w:ascii="Times New Roman" w:eastAsia="Times New Roman" w:hAnsi="Times New Roman" w:cs="Times New Roman"/>
          <w:b/>
          <w:w w:val="75"/>
          <w:kern w:val="0"/>
          <w:sz w:val="28"/>
          <w:rtl/>
          <w14:ligatures w14:val="none"/>
        </w:rPr>
        <w:t xml:space="preserve">هذا التكامل يُعد عاملًا أساسيًا في </w:t>
      </w:r>
      <w:r w:rsidRPr="00CE1AD6">
        <w:rPr>
          <w:rFonts w:ascii="Times New Roman" w:eastAsia="Times New Roman" w:hAnsi="Times New Roman" w:cs="Times New Roman"/>
          <w:b/>
          <w:bCs/>
          <w:w w:val="75"/>
          <w:kern w:val="0"/>
          <w:sz w:val="28"/>
          <w:rtl/>
          <w14:ligatures w14:val="none"/>
        </w:rPr>
        <w:t>تحويل المملكة إلى مركز لوجستي عالمي</w:t>
      </w:r>
      <w:r w:rsidRPr="00CE1AD6">
        <w:rPr>
          <w:rFonts w:ascii="Times New Roman" w:eastAsia="Times New Roman" w:hAnsi="Times New Roman" w:cs="Times New Roman"/>
          <w:b/>
          <w:w w:val="75"/>
          <w:kern w:val="0"/>
          <w:sz w:val="28"/>
          <w:rtl/>
          <w14:ligatures w14:val="none"/>
        </w:rPr>
        <w:t xml:space="preserve">، من خلال الربط بين </w:t>
      </w:r>
      <w:r w:rsidRPr="00CE1AD6">
        <w:rPr>
          <w:rFonts w:ascii="Times New Roman" w:eastAsia="Times New Roman" w:hAnsi="Times New Roman" w:cs="Times New Roman"/>
          <w:b/>
          <w:bCs/>
          <w:w w:val="75"/>
          <w:kern w:val="0"/>
          <w:sz w:val="28"/>
          <w:rtl/>
          <w14:ligatures w14:val="none"/>
        </w:rPr>
        <w:t>كفاءة الشركات، جاهزية البنية التحتية، والسياسات الحكومية الداعمة</w:t>
      </w:r>
      <w:r w:rsidRPr="00CE1AD6">
        <w:rPr>
          <w:rFonts w:ascii="Times New Roman" w:eastAsia="Times New Roman" w:hAnsi="Times New Roman" w:cs="Times New Roman"/>
          <w:b/>
          <w:w w:val="75"/>
          <w:kern w:val="0"/>
          <w:sz w:val="28"/>
          <w14:ligatures w14:val="none"/>
        </w:rPr>
        <w:t>.</w:t>
      </w:r>
    </w:p>
    <w:p w14:paraId="051F241F" w14:textId="77777777" w:rsidR="00CE1AD6" w:rsidRPr="00CE1AD6" w:rsidRDefault="00CE1AD6" w:rsidP="00CE1AD6">
      <w:pPr>
        <w:widowControl w:val="0"/>
        <w:autoSpaceDE w:val="0"/>
        <w:autoSpaceDN w:val="0"/>
        <w:spacing w:after="0" w:line="355" w:lineRule="exact"/>
        <w:ind w:left="350" w:right="1053"/>
        <w:rPr>
          <w:rFonts w:ascii="Calibri Light" w:eastAsia="Times New Roman" w:hAnsi="Times New Roman" w:cs="Times New Roman"/>
          <w:kern w:val="0"/>
          <w:sz w:val="36"/>
          <w14:ligatures w14:val="none"/>
        </w:rPr>
      </w:pPr>
    </w:p>
    <w:p w14:paraId="16B965FF" w14:textId="77777777" w:rsidR="00CE1AD6" w:rsidRPr="00CE1AD6" w:rsidRDefault="00CE1AD6" w:rsidP="00CE1AD6">
      <w:pPr>
        <w:widowControl w:val="0"/>
        <w:autoSpaceDE w:val="0"/>
        <w:autoSpaceDN w:val="0"/>
        <w:spacing w:before="98" w:after="0" w:line="240" w:lineRule="auto"/>
        <w:rPr>
          <w:rFonts w:ascii="Calibri Light" w:eastAsia="Times New Roman" w:hAnsi="Times New Roman" w:cs="Times New Roman"/>
          <w:kern w:val="0"/>
          <w:sz w:val="36"/>
          <w:szCs w:val="28"/>
          <w:rtl/>
          <w14:ligatures w14:val="none"/>
        </w:rPr>
      </w:pPr>
      <w:r w:rsidRPr="00CE1AD6">
        <w:rPr>
          <w:rFonts w:ascii="Calibri Light" w:eastAsia="Times New Roman" w:hAnsi="Times New Roman" w:cs="Times New Roman"/>
          <w:b/>
          <w:bCs/>
          <w:kern w:val="0"/>
          <w:sz w:val="36"/>
          <w:szCs w:val="28"/>
          <w:rtl/>
          <w14:ligatures w14:val="none"/>
        </w:rPr>
        <w:t>العلاقة بين التحول الرقمي وكفاءة الأعمال والتنافسية</w:t>
      </w:r>
      <w:r w:rsidRPr="00CE1AD6">
        <w:rPr>
          <w:rFonts w:ascii="Calibri Light" w:eastAsia="Times New Roman" w:hAnsi="Times New Roman" w:cs="Times New Roman" w:hint="cs"/>
          <w:kern w:val="0"/>
          <w:sz w:val="36"/>
          <w:szCs w:val="28"/>
          <w:rtl/>
          <w14:ligatures w14:val="none"/>
        </w:rPr>
        <w:t xml:space="preserve"> </w:t>
      </w:r>
      <w:r w:rsidRPr="00CE1AD6">
        <w:rPr>
          <w:rFonts w:ascii="Calibri Light" w:eastAsia="Times New Roman" w:hAnsi="Times New Roman" w:cs="Times New Roman"/>
          <w:kern w:val="0"/>
          <w:sz w:val="36"/>
          <w:szCs w:val="28"/>
          <w14:ligatures w14:val="none"/>
        </w:rPr>
        <w:t>1.5</w:t>
      </w:r>
    </w:p>
    <w:p w14:paraId="618AABF8" w14:textId="77777777" w:rsidR="00CE1AD6" w:rsidRPr="00CE1AD6" w:rsidRDefault="00CE1AD6" w:rsidP="00CE1AD6">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1FF43C1C" w14:textId="77777777" w:rsidR="00CE1AD6" w:rsidRPr="00CE1AD6" w:rsidRDefault="00CE1AD6" w:rsidP="00CE1AD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kern w:val="0"/>
          <w:sz w:val="24"/>
          <w:szCs w:val="24"/>
          <w:rtl/>
          <w14:ligatures w14:val="none"/>
        </w:rPr>
        <w:t xml:space="preserve">تشير الدراسات الحديثة إلى وجود </w:t>
      </w:r>
      <w:r w:rsidRPr="00CE1AD6">
        <w:rPr>
          <w:rFonts w:ascii="Times New Roman" w:eastAsia="Times New Roman" w:hAnsi="Times New Roman" w:cs="Times New Roman"/>
          <w:b/>
          <w:bCs/>
          <w:kern w:val="0"/>
          <w:sz w:val="24"/>
          <w:szCs w:val="24"/>
          <w:rtl/>
          <w14:ligatures w14:val="none"/>
        </w:rPr>
        <w:t>علاقة إيجابية قوية بين التحول الرقمي وكفاءة الأعمال</w:t>
      </w:r>
      <w:r w:rsidRPr="00CE1AD6">
        <w:rPr>
          <w:rFonts w:ascii="Times New Roman" w:eastAsia="Times New Roman" w:hAnsi="Times New Roman" w:cs="Times New Roman"/>
          <w:kern w:val="0"/>
          <w:sz w:val="24"/>
          <w:szCs w:val="24"/>
          <w:rtl/>
          <w14:ligatures w14:val="none"/>
        </w:rPr>
        <w:t xml:space="preserve">، حيث إن تبني الأنظمة الرقمية في القطاعات التشغيلية والإدارية يسهم بشكل مباشر في </w:t>
      </w:r>
      <w:r w:rsidRPr="00CE1AD6">
        <w:rPr>
          <w:rFonts w:ascii="Times New Roman" w:eastAsia="Times New Roman" w:hAnsi="Times New Roman" w:cs="Times New Roman"/>
          <w:b/>
          <w:bCs/>
          <w:kern w:val="0"/>
          <w:sz w:val="24"/>
          <w:szCs w:val="24"/>
          <w:rtl/>
          <w14:ligatures w14:val="none"/>
        </w:rPr>
        <w:t>تحسين الإنتاجية وتقليل الهدر وتعزيز الكفاءة المؤسسية</w:t>
      </w:r>
      <w:r w:rsidRPr="00CE1AD6">
        <w:rPr>
          <w:rFonts w:ascii="Times New Roman" w:eastAsia="Times New Roman" w:hAnsi="Times New Roman" w:cs="Times New Roman"/>
          <w:kern w:val="0"/>
          <w:sz w:val="24"/>
          <w:szCs w:val="24"/>
          <w14:ligatures w14:val="none"/>
        </w:rPr>
        <w:t xml:space="preserve">. </w:t>
      </w:r>
      <w:r w:rsidRPr="00CE1AD6">
        <w:rPr>
          <w:rFonts w:ascii="Times New Roman" w:eastAsia="Times New Roman" w:hAnsi="Times New Roman" w:cs="Times New Roman"/>
          <w:kern w:val="0"/>
          <w:sz w:val="24"/>
          <w:szCs w:val="24"/>
          <w:rtl/>
          <w14:ligatures w14:val="none"/>
        </w:rPr>
        <w:t>وفي قطاع التخليص الجمركي، تتضح هذه العلاقة بشكل أكبر نظرًا لطبيعة هذا القطاع الذي يعتمد على السرعة والدقة في إنجاز المعاملات</w:t>
      </w:r>
      <w:r w:rsidRPr="00CE1AD6">
        <w:rPr>
          <w:rFonts w:ascii="Times New Roman" w:eastAsia="Times New Roman" w:hAnsi="Times New Roman" w:cs="Times New Roman"/>
          <w:kern w:val="0"/>
          <w:sz w:val="24"/>
          <w:szCs w:val="24"/>
          <w14:ligatures w14:val="none"/>
        </w:rPr>
        <w:t>.</w:t>
      </w:r>
    </w:p>
    <w:p w14:paraId="77B2D10A" w14:textId="77777777" w:rsidR="00CE1AD6" w:rsidRPr="00CE1AD6" w:rsidRDefault="00CE1AD6" w:rsidP="00CE1AD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kern w:val="0"/>
          <w:sz w:val="24"/>
          <w:szCs w:val="24"/>
          <w:rtl/>
          <w14:ligatures w14:val="none"/>
        </w:rPr>
        <w:t xml:space="preserve">فالتحول الرقمي من خلال منصات مثل </w:t>
      </w:r>
      <w:r w:rsidRPr="00CE1AD6">
        <w:rPr>
          <w:rFonts w:ascii="Times New Roman" w:eastAsia="Times New Roman" w:hAnsi="Times New Roman" w:cs="Times New Roman"/>
          <w:b/>
          <w:bCs/>
          <w:kern w:val="0"/>
          <w:sz w:val="24"/>
          <w:szCs w:val="24"/>
          <w14:ligatures w14:val="none"/>
        </w:rPr>
        <w:t>"</w:t>
      </w:r>
      <w:r w:rsidRPr="00CE1AD6">
        <w:rPr>
          <w:rFonts w:ascii="Times New Roman" w:eastAsia="Times New Roman" w:hAnsi="Times New Roman" w:cs="Times New Roman"/>
          <w:b/>
          <w:bCs/>
          <w:kern w:val="0"/>
          <w:sz w:val="24"/>
          <w:szCs w:val="24"/>
          <w:rtl/>
          <w14:ligatures w14:val="none"/>
        </w:rPr>
        <w:t>فسح</w:t>
      </w:r>
      <w:r w:rsidRPr="00CE1AD6">
        <w:rPr>
          <w:rFonts w:ascii="Times New Roman" w:eastAsia="Times New Roman" w:hAnsi="Times New Roman" w:cs="Times New Roman"/>
          <w:b/>
          <w:bCs/>
          <w:kern w:val="0"/>
          <w:sz w:val="24"/>
          <w:szCs w:val="24"/>
          <w14:ligatures w14:val="none"/>
        </w:rPr>
        <w:t>"</w:t>
      </w:r>
      <w:r w:rsidRPr="00CE1AD6">
        <w:rPr>
          <w:rFonts w:ascii="Times New Roman" w:eastAsia="Times New Roman" w:hAnsi="Times New Roman" w:cs="Times New Roman"/>
          <w:kern w:val="0"/>
          <w:sz w:val="24"/>
          <w:szCs w:val="24"/>
          <w14:ligatures w14:val="none"/>
        </w:rPr>
        <w:t xml:space="preserve"> </w:t>
      </w:r>
      <w:r w:rsidRPr="00CE1AD6">
        <w:rPr>
          <w:rFonts w:ascii="Times New Roman" w:eastAsia="Times New Roman" w:hAnsi="Times New Roman" w:cs="Times New Roman"/>
          <w:kern w:val="0"/>
          <w:sz w:val="24"/>
          <w:szCs w:val="24"/>
          <w:rtl/>
          <w14:ligatures w14:val="none"/>
        </w:rPr>
        <w:t xml:space="preserve">وأنظمة مثل </w:t>
      </w:r>
      <w:r w:rsidRPr="00CE1AD6">
        <w:rPr>
          <w:rFonts w:ascii="Times New Roman" w:eastAsia="Times New Roman" w:hAnsi="Times New Roman" w:cs="Times New Roman"/>
          <w:b/>
          <w:bCs/>
          <w:kern w:val="0"/>
          <w:sz w:val="24"/>
          <w:szCs w:val="24"/>
          <w14:ligatures w14:val="none"/>
        </w:rPr>
        <w:t>"</w:t>
      </w:r>
      <w:r w:rsidRPr="00CE1AD6">
        <w:rPr>
          <w:rFonts w:ascii="Times New Roman" w:eastAsia="Times New Roman" w:hAnsi="Times New Roman" w:cs="Times New Roman"/>
          <w:b/>
          <w:bCs/>
          <w:kern w:val="0"/>
          <w:sz w:val="24"/>
          <w:szCs w:val="24"/>
          <w:rtl/>
          <w14:ligatures w14:val="none"/>
        </w:rPr>
        <w:t>تبادل</w:t>
      </w:r>
      <w:r w:rsidRPr="00CE1AD6">
        <w:rPr>
          <w:rFonts w:ascii="Times New Roman" w:eastAsia="Times New Roman" w:hAnsi="Times New Roman" w:cs="Times New Roman"/>
          <w:b/>
          <w:bCs/>
          <w:kern w:val="0"/>
          <w:sz w:val="24"/>
          <w:szCs w:val="24"/>
          <w14:ligatures w14:val="none"/>
        </w:rPr>
        <w:t>"</w:t>
      </w:r>
      <w:r w:rsidRPr="00CE1AD6">
        <w:rPr>
          <w:rFonts w:ascii="Times New Roman" w:eastAsia="Times New Roman" w:hAnsi="Times New Roman" w:cs="Times New Roman"/>
          <w:kern w:val="0"/>
          <w:sz w:val="24"/>
          <w:szCs w:val="24"/>
          <w14:ligatures w14:val="none"/>
        </w:rPr>
        <w:t xml:space="preserve"> </w:t>
      </w:r>
      <w:r w:rsidRPr="00CE1AD6">
        <w:rPr>
          <w:rFonts w:ascii="Times New Roman" w:eastAsia="Times New Roman" w:hAnsi="Times New Roman" w:cs="Times New Roman"/>
          <w:kern w:val="0"/>
          <w:sz w:val="24"/>
          <w:szCs w:val="24"/>
          <w:rtl/>
          <w14:ligatures w14:val="none"/>
        </w:rPr>
        <w:t>أسهم في</w:t>
      </w:r>
      <w:r w:rsidRPr="00CE1AD6">
        <w:rPr>
          <w:rFonts w:ascii="Times New Roman" w:eastAsia="Times New Roman" w:hAnsi="Times New Roman" w:cs="Times New Roman"/>
          <w:kern w:val="0"/>
          <w:sz w:val="24"/>
          <w:szCs w:val="24"/>
          <w14:ligatures w14:val="none"/>
        </w:rPr>
        <w:t>:</w:t>
      </w:r>
    </w:p>
    <w:p w14:paraId="220A68CB" w14:textId="77777777" w:rsidR="00CE1AD6" w:rsidRPr="00CE1AD6" w:rsidRDefault="00CE1AD6" w:rsidP="00CE1AD6">
      <w:pPr>
        <w:widowControl w:val="0"/>
        <w:numPr>
          <w:ilvl w:val="0"/>
          <w:numId w:val="16"/>
        </w:numPr>
        <w:autoSpaceDE w:val="0"/>
        <w:autoSpaceDN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b/>
          <w:bCs/>
          <w:kern w:val="0"/>
          <w:sz w:val="24"/>
          <w:szCs w:val="24"/>
          <w:rtl/>
          <w14:ligatures w14:val="none"/>
        </w:rPr>
        <w:t>تسريع تنفيذ العمليات الجمركية</w:t>
      </w:r>
      <w:r w:rsidRPr="00CE1AD6">
        <w:rPr>
          <w:rFonts w:ascii="Times New Roman" w:eastAsia="Times New Roman" w:hAnsi="Times New Roman" w:cs="Times New Roman"/>
          <w:b/>
          <w:bCs/>
          <w:kern w:val="0"/>
          <w:sz w:val="24"/>
          <w:szCs w:val="24"/>
          <w14:ligatures w14:val="none"/>
        </w:rPr>
        <w:t>:</w:t>
      </w:r>
      <w:r w:rsidRPr="00CE1AD6">
        <w:rPr>
          <w:rFonts w:ascii="Times New Roman" w:eastAsia="Times New Roman" w:hAnsi="Times New Roman" w:cs="Times New Roman"/>
          <w:kern w:val="0"/>
          <w:sz w:val="24"/>
          <w:szCs w:val="24"/>
          <w14:ligatures w14:val="none"/>
        </w:rPr>
        <w:t xml:space="preserve"> </w:t>
      </w:r>
      <w:r w:rsidRPr="00CE1AD6">
        <w:rPr>
          <w:rFonts w:ascii="Times New Roman" w:eastAsia="Times New Roman" w:hAnsi="Times New Roman" w:cs="Times New Roman"/>
          <w:kern w:val="0"/>
          <w:sz w:val="24"/>
          <w:szCs w:val="24"/>
          <w:rtl/>
          <w14:ligatures w14:val="none"/>
        </w:rPr>
        <w:t>عبر أتمتة إجراءات إدخال البيانات، التحقق من المستندات، والفسح الإلكتروني للشحنات، مما يقلل الزمن المستغرق في التخليص من أيام إلى ساعات معدودة</w:t>
      </w:r>
      <w:r w:rsidRPr="00CE1AD6">
        <w:rPr>
          <w:rFonts w:ascii="Times New Roman" w:eastAsia="Times New Roman" w:hAnsi="Times New Roman" w:cs="Times New Roman"/>
          <w:kern w:val="0"/>
          <w:sz w:val="24"/>
          <w:szCs w:val="24"/>
          <w14:ligatures w14:val="none"/>
        </w:rPr>
        <w:t>.</w:t>
      </w:r>
    </w:p>
    <w:p w14:paraId="0462E67A" w14:textId="77777777" w:rsidR="00CE1AD6" w:rsidRPr="00CE1AD6" w:rsidRDefault="00CE1AD6" w:rsidP="00CE1AD6">
      <w:pPr>
        <w:widowControl w:val="0"/>
        <w:numPr>
          <w:ilvl w:val="0"/>
          <w:numId w:val="16"/>
        </w:numPr>
        <w:autoSpaceDE w:val="0"/>
        <w:autoSpaceDN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b/>
          <w:bCs/>
          <w:kern w:val="0"/>
          <w:sz w:val="24"/>
          <w:szCs w:val="24"/>
          <w:rtl/>
          <w14:ligatures w14:val="none"/>
        </w:rPr>
        <w:t>خفض معدلات الخطأ</w:t>
      </w:r>
      <w:r w:rsidRPr="00CE1AD6">
        <w:rPr>
          <w:rFonts w:ascii="Times New Roman" w:eastAsia="Times New Roman" w:hAnsi="Times New Roman" w:cs="Times New Roman"/>
          <w:b/>
          <w:bCs/>
          <w:kern w:val="0"/>
          <w:sz w:val="24"/>
          <w:szCs w:val="24"/>
          <w14:ligatures w14:val="none"/>
        </w:rPr>
        <w:t>:</w:t>
      </w:r>
      <w:r w:rsidRPr="00CE1AD6">
        <w:rPr>
          <w:rFonts w:ascii="Times New Roman" w:eastAsia="Times New Roman" w:hAnsi="Times New Roman" w:cs="Times New Roman"/>
          <w:kern w:val="0"/>
          <w:sz w:val="24"/>
          <w:szCs w:val="24"/>
          <w14:ligatures w14:val="none"/>
        </w:rPr>
        <w:t xml:space="preserve"> </w:t>
      </w:r>
      <w:r w:rsidRPr="00CE1AD6">
        <w:rPr>
          <w:rFonts w:ascii="Times New Roman" w:eastAsia="Times New Roman" w:hAnsi="Times New Roman" w:cs="Times New Roman"/>
          <w:kern w:val="0"/>
          <w:sz w:val="24"/>
          <w:szCs w:val="24"/>
          <w:rtl/>
          <w14:ligatures w14:val="none"/>
        </w:rPr>
        <w:t xml:space="preserve">باستخدام تقنيات مثل </w:t>
      </w:r>
      <w:r w:rsidRPr="00CE1AD6">
        <w:rPr>
          <w:rFonts w:ascii="Times New Roman" w:eastAsia="Times New Roman" w:hAnsi="Times New Roman" w:cs="Times New Roman"/>
          <w:b/>
          <w:bCs/>
          <w:kern w:val="0"/>
          <w:sz w:val="24"/>
          <w:szCs w:val="24"/>
          <w:rtl/>
          <w14:ligatures w14:val="none"/>
        </w:rPr>
        <w:t>الذكاء الاصطناعي</w:t>
      </w:r>
      <w:r w:rsidRPr="00CE1AD6">
        <w:rPr>
          <w:rFonts w:ascii="Times New Roman" w:eastAsia="Times New Roman" w:hAnsi="Times New Roman" w:cs="Times New Roman"/>
          <w:b/>
          <w:bCs/>
          <w:kern w:val="0"/>
          <w:sz w:val="24"/>
          <w:szCs w:val="24"/>
          <w14:ligatures w14:val="none"/>
        </w:rPr>
        <w:t xml:space="preserve"> (AI)</w:t>
      </w:r>
      <w:r w:rsidRPr="00CE1AD6">
        <w:rPr>
          <w:rFonts w:ascii="Times New Roman" w:eastAsia="Times New Roman" w:hAnsi="Times New Roman" w:cs="Times New Roman"/>
          <w:kern w:val="0"/>
          <w:sz w:val="24"/>
          <w:szCs w:val="24"/>
          <w14:ligatures w14:val="none"/>
        </w:rPr>
        <w:t xml:space="preserve"> </w:t>
      </w:r>
      <w:r w:rsidRPr="00CE1AD6">
        <w:rPr>
          <w:rFonts w:ascii="Times New Roman" w:eastAsia="Times New Roman" w:hAnsi="Times New Roman" w:cs="Times New Roman"/>
          <w:kern w:val="0"/>
          <w:sz w:val="24"/>
          <w:szCs w:val="24"/>
          <w:rtl/>
          <w14:ligatures w14:val="none"/>
        </w:rPr>
        <w:t>والتحقق الآلي للبيانات، مما يقلل من الأخطاء البشرية ويضمن دقة أكبر في المعاملات</w:t>
      </w:r>
      <w:r w:rsidRPr="00CE1AD6">
        <w:rPr>
          <w:rFonts w:ascii="Times New Roman" w:eastAsia="Times New Roman" w:hAnsi="Times New Roman" w:cs="Times New Roman"/>
          <w:kern w:val="0"/>
          <w:sz w:val="24"/>
          <w:szCs w:val="24"/>
          <w14:ligatures w14:val="none"/>
        </w:rPr>
        <w:t>.</w:t>
      </w:r>
    </w:p>
    <w:p w14:paraId="613088AC" w14:textId="77777777" w:rsidR="00CE1AD6" w:rsidRPr="00CE1AD6" w:rsidRDefault="00CE1AD6" w:rsidP="00CE1AD6">
      <w:pPr>
        <w:widowControl w:val="0"/>
        <w:numPr>
          <w:ilvl w:val="0"/>
          <w:numId w:val="16"/>
        </w:numPr>
        <w:autoSpaceDE w:val="0"/>
        <w:autoSpaceDN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b/>
          <w:bCs/>
          <w:kern w:val="0"/>
          <w:sz w:val="24"/>
          <w:szCs w:val="24"/>
          <w:rtl/>
          <w14:ligatures w14:val="none"/>
        </w:rPr>
        <w:t>تحسين الشفافية</w:t>
      </w:r>
      <w:r w:rsidRPr="00CE1AD6">
        <w:rPr>
          <w:rFonts w:ascii="Times New Roman" w:eastAsia="Times New Roman" w:hAnsi="Times New Roman" w:cs="Times New Roman"/>
          <w:b/>
          <w:bCs/>
          <w:kern w:val="0"/>
          <w:sz w:val="24"/>
          <w:szCs w:val="24"/>
          <w14:ligatures w14:val="none"/>
        </w:rPr>
        <w:t>:</w:t>
      </w:r>
      <w:r w:rsidRPr="00CE1AD6">
        <w:rPr>
          <w:rFonts w:ascii="Times New Roman" w:eastAsia="Times New Roman" w:hAnsi="Times New Roman" w:cs="Times New Roman"/>
          <w:kern w:val="0"/>
          <w:sz w:val="24"/>
          <w:szCs w:val="24"/>
          <w14:ligatures w14:val="none"/>
        </w:rPr>
        <w:t xml:space="preserve"> </w:t>
      </w:r>
      <w:r w:rsidRPr="00CE1AD6">
        <w:rPr>
          <w:rFonts w:ascii="Times New Roman" w:eastAsia="Times New Roman" w:hAnsi="Times New Roman" w:cs="Times New Roman"/>
          <w:kern w:val="0"/>
          <w:sz w:val="24"/>
          <w:szCs w:val="24"/>
          <w:rtl/>
          <w14:ligatures w14:val="none"/>
        </w:rPr>
        <w:t>من خلال توحيد البيانات بين الجهات الحكومية المختلفة وإتاحتها بشكل لحظي، مما يقلل من التكرار الإداري ويعزز الثقة في النظام الجمركي</w:t>
      </w:r>
      <w:r w:rsidRPr="00CE1AD6">
        <w:rPr>
          <w:rFonts w:ascii="Times New Roman" w:eastAsia="Times New Roman" w:hAnsi="Times New Roman" w:cs="Times New Roman"/>
          <w:kern w:val="0"/>
          <w:sz w:val="24"/>
          <w:szCs w:val="24"/>
          <w14:ligatures w14:val="none"/>
        </w:rPr>
        <w:t>.</w:t>
      </w:r>
    </w:p>
    <w:p w14:paraId="1DF80AB9" w14:textId="77777777" w:rsidR="00CE1AD6" w:rsidRPr="00CE1AD6" w:rsidRDefault="00CE1AD6" w:rsidP="00CE1AD6">
      <w:pPr>
        <w:spacing w:after="0" w:line="240" w:lineRule="auto"/>
        <w:rPr>
          <w:rFonts w:ascii="Times New Roman" w:eastAsia="Times New Roman" w:hAnsi="Times New Roman" w:cs="Times New Roman"/>
          <w:kern w:val="0"/>
          <w:sz w:val="24"/>
          <w:szCs w:val="24"/>
          <w14:ligatures w14:val="none"/>
        </w:rPr>
      </w:pPr>
    </w:p>
    <w:p w14:paraId="4FC025AF" w14:textId="77777777" w:rsidR="00CE1AD6" w:rsidRPr="00CE1AD6" w:rsidRDefault="00CE1AD6" w:rsidP="00CE1AD6">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E1AD6">
        <w:rPr>
          <w:rFonts w:ascii="Times New Roman" w:eastAsia="Times New Roman" w:hAnsi="Times New Roman" w:cs="Times New Roman"/>
          <w:b/>
          <w:bCs/>
          <w:kern w:val="0"/>
          <w:sz w:val="24"/>
          <w:szCs w:val="24"/>
          <w:rtl/>
          <w14:ligatures w14:val="none"/>
        </w:rPr>
        <w:t>أثر التحول الرقمي على التنافسية</w:t>
      </w:r>
      <w:r w:rsidRPr="00CE1AD6">
        <w:rPr>
          <w:rFonts w:ascii="Times New Roman" w:eastAsia="Times New Roman" w:hAnsi="Times New Roman" w:cs="Times New Roman"/>
          <w:b/>
          <w:bCs/>
          <w:kern w:val="0"/>
          <w:sz w:val="24"/>
          <w:szCs w:val="24"/>
          <w14:ligatures w14:val="none"/>
        </w:rPr>
        <w:t>:</w:t>
      </w:r>
    </w:p>
    <w:p w14:paraId="1972998C" w14:textId="77777777" w:rsidR="00CE1AD6" w:rsidRPr="00CE1AD6" w:rsidRDefault="00CE1AD6" w:rsidP="00CE1AD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kern w:val="0"/>
          <w:sz w:val="24"/>
          <w:szCs w:val="24"/>
          <w:rtl/>
          <w14:ligatures w14:val="none"/>
        </w:rPr>
        <w:t xml:space="preserve">إن تحسين كفاءة الأعمال الناتج عن التحول الرقمي ينعكس مباشرة على </w:t>
      </w:r>
      <w:r w:rsidRPr="00CE1AD6">
        <w:rPr>
          <w:rFonts w:ascii="Times New Roman" w:eastAsia="Times New Roman" w:hAnsi="Times New Roman" w:cs="Times New Roman"/>
          <w:b/>
          <w:bCs/>
          <w:kern w:val="0"/>
          <w:sz w:val="24"/>
          <w:szCs w:val="24"/>
          <w:rtl/>
          <w14:ligatures w14:val="none"/>
        </w:rPr>
        <w:t>تعزيز القدرة التنافسية للدولة والقطاع الخاص</w:t>
      </w:r>
      <w:r w:rsidRPr="00CE1AD6">
        <w:rPr>
          <w:rFonts w:ascii="Times New Roman" w:eastAsia="Times New Roman" w:hAnsi="Times New Roman" w:cs="Times New Roman"/>
          <w:kern w:val="0"/>
          <w:sz w:val="24"/>
          <w:szCs w:val="24"/>
          <w:rtl/>
          <w14:ligatures w14:val="none"/>
        </w:rPr>
        <w:t>، وذلك من خلال</w:t>
      </w:r>
      <w:r w:rsidRPr="00CE1AD6">
        <w:rPr>
          <w:rFonts w:ascii="Times New Roman" w:eastAsia="Times New Roman" w:hAnsi="Times New Roman" w:cs="Times New Roman"/>
          <w:kern w:val="0"/>
          <w:sz w:val="24"/>
          <w:szCs w:val="24"/>
          <w14:ligatures w14:val="none"/>
        </w:rPr>
        <w:t>:</w:t>
      </w:r>
    </w:p>
    <w:p w14:paraId="5C7943B5" w14:textId="77777777" w:rsidR="00CE1AD6" w:rsidRPr="00CE1AD6" w:rsidRDefault="00CE1AD6" w:rsidP="00CE1AD6">
      <w:pPr>
        <w:widowControl w:val="0"/>
        <w:numPr>
          <w:ilvl w:val="0"/>
          <w:numId w:val="17"/>
        </w:numPr>
        <w:autoSpaceDE w:val="0"/>
        <w:autoSpaceDN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b/>
          <w:bCs/>
          <w:kern w:val="0"/>
          <w:sz w:val="24"/>
          <w:szCs w:val="24"/>
          <w:rtl/>
          <w14:ligatures w14:val="none"/>
        </w:rPr>
        <w:t>تقليل الوقت والتكاليف</w:t>
      </w:r>
      <w:r w:rsidRPr="00CE1AD6">
        <w:rPr>
          <w:rFonts w:ascii="Times New Roman" w:eastAsia="Times New Roman" w:hAnsi="Times New Roman" w:cs="Times New Roman"/>
          <w:b/>
          <w:bCs/>
          <w:kern w:val="0"/>
          <w:sz w:val="24"/>
          <w:szCs w:val="24"/>
          <w14:ligatures w14:val="none"/>
        </w:rPr>
        <w:t>:</w:t>
      </w:r>
      <w:r w:rsidRPr="00CE1AD6">
        <w:rPr>
          <w:rFonts w:ascii="Times New Roman" w:eastAsia="Times New Roman" w:hAnsi="Times New Roman" w:cs="Times New Roman"/>
          <w:kern w:val="0"/>
          <w:sz w:val="24"/>
          <w:szCs w:val="24"/>
          <w14:ligatures w14:val="none"/>
        </w:rPr>
        <w:t xml:space="preserve"> </w:t>
      </w:r>
      <w:r w:rsidRPr="00CE1AD6">
        <w:rPr>
          <w:rFonts w:ascii="Times New Roman" w:eastAsia="Times New Roman" w:hAnsi="Times New Roman" w:cs="Times New Roman"/>
          <w:kern w:val="0"/>
          <w:sz w:val="24"/>
          <w:szCs w:val="24"/>
          <w:rtl/>
          <w14:ligatures w14:val="none"/>
        </w:rPr>
        <w:t>ما يعزز جاذبية بيئة الأعمال أمام المستثمرين المحليين والدوليين</w:t>
      </w:r>
      <w:r w:rsidRPr="00CE1AD6">
        <w:rPr>
          <w:rFonts w:ascii="Times New Roman" w:eastAsia="Times New Roman" w:hAnsi="Times New Roman" w:cs="Times New Roman"/>
          <w:kern w:val="0"/>
          <w:sz w:val="24"/>
          <w:szCs w:val="24"/>
          <w14:ligatures w14:val="none"/>
        </w:rPr>
        <w:t>.</w:t>
      </w:r>
    </w:p>
    <w:p w14:paraId="33276B45" w14:textId="77777777" w:rsidR="00CE1AD6" w:rsidRPr="00CE1AD6" w:rsidRDefault="00CE1AD6" w:rsidP="00CE1AD6">
      <w:pPr>
        <w:widowControl w:val="0"/>
        <w:numPr>
          <w:ilvl w:val="0"/>
          <w:numId w:val="17"/>
        </w:numPr>
        <w:autoSpaceDE w:val="0"/>
        <w:autoSpaceDN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b/>
          <w:bCs/>
          <w:kern w:val="0"/>
          <w:sz w:val="24"/>
          <w:szCs w:val="24"/>
          <w:rtl/>
          <w14:ligatures w14:val="none"/>
        </w:rPr>
        <w:t>رفع مستوى رضا العملاء</w:t>
      </w:r>
      <w:r w:rsidRPr="00CE1AD6">
        <w:rPr>
          <w:rFonts w:ascii="Times New Roman" w:eastAsia="Times New Roman" w:hAnsi="Times New Roman" w:cs="Times New Roman"/>
          <w:b/>
          <w:bCs/>
          <w:kern w:val="0"/>
          <w:sz w:val="24"/>
          <w:szCs w:val="24"/>
          <w14:ligatures w14:val="none"/>
        </w:rPr>
        <w:t>:</w:t>
      </w:r>
      <w:r w:rsidRPr="00CE1AD6">
        <w:rPr>
          <w:rFonts w:ascii="Times New Roman" w:eastAsia="Times New Roman" w:hAnsi="Times New Roman" w:cs="Times New Roman"/>
          <w:kern w:val="0"/>
          <w:sz w:val="24"/>
          <w:szCs w:val="24"/>
          <w14:ligatures w14:val="none"/>
        </w:rPr>
        <w:t xml:space="preserve"> </w:t>
      </w:r>
      <w:r w:rsidRPr="00CE1AD6">
        <w:rPr>
          <w:rFonts w:ascii="Times New Roman" w:eastAsia="Times New Roman" w:hAnsi="Times New Roman" w:cs="Times New Roman"/>
          <w:kern w:val="0"/>
          <w:sz w:val="24"/>
          <w:szCs w:val="24"/>
          <w:rtl/>
          <w14:ligatures w14:val="none"/>
        </w:rPr>
        <w:t>عبر تسهيل الإجراءات الجمركية وإتاحة خدمات التتبع اللحظي والدفع الإلكتروني</w:t>
      </w:r>
      <w:r w:rsidRPr="00CE1AD6">
        <w:rPr>
          <w:rFonts w:ascii="Times New Roman" w:eastAsia="Times New Roman" w:hAnsi="Times New Roman" w:cs="Times New Roman"/>
          <w:kern w:val="0"/>
          <w:sz w:val="24"/>
          <w:szCs w:val="24"/>
          <w14:ligatures w14:val="none"/>
        </w:rPr>
        <w:t>.</w:t>
      </w:r>
    </w:p>
    <w:p w14:paraId="0A4AFADB" w14:textId="77777777" w:rsidR="00CE1AD6" w:rsidRPr="00CE1AD6" w:rsidRDefault="00CE1AD6" w:rsidP="00CE1AD6">
      <w:pPr>
        <w:widowControl w:val="0"/>
        <w:numPr>
          <w:ilvl w:val="0"/>
          <w:numId w:val="17"/>
        </w:numPr>
        <w:autoSpaceDE w:val="0"/>
        <w:autoSpaceDN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b/>
          <w:bCs/>
          <w:kern w:val="0"/>
          <w:sz w:val="24"/>
          <w:szCs w:val="24"/>
          <w:rtl/>
          <w14:ligatures w14:val="none"/>
        </w:rPr>
        <w:t>تحسين تصنيف الدولة في المؤشرات الدولية</w:t>
      </w:r>
      <w:r w:rsidRPr="00CE1AD6">
        <w:rPr>
          <w:rFonts w:ascii="Times New Roman" w:eastAsia="Times New Roman" w:hAnsi="Times New Roman" w:cs="Times New Roman"/>
          <w:b/>
          <w:bCs/>
          <w:kern w:val="0"/>
          <w:sz w:val="24"/>
          <w:szCs w:val="24"/>
          <w14:ligatures w14:val="none"/>
        </w:rPr>
        <w:t>:</w:t>
      </w:r>
      <w:r w:rsidRPr="00CE1AD6">
        <w:rPr>
          <w:rFonts w:ascii="Times New Roman" w:eastAsia="Times New Roman" w:hAnsi="Times New Roman" w:cs="Times New Roman"/>
          <w:kern w:val="0"/>
          <w:sz w:val="24"/>
          <w:szCs w:val="24"/>
          <w14:ligatures w14:val="none"/>
        </w:rPr>
        <w:t xml:space="preserve"> </w:t>
      </w:r>
      <w:r w:rsidRPr="00CE1AD6">
        <w:rPr>
          <w:rFonts w:ascii="Times New Roman" w:eastAsia="Times New Roman" w:hAnsi="Times New Roman" w:cs="Times New Roman"/>
          <w:kern w:val="0"/>
          <w:sz w:val="24"/>
          <w:szCs w:val="24"/>
          <w:rtl/>
          <w14:ligatures w14:val="none"/>
        </w:rPr>
        <w:t xml:space="preserve">مثل </w:t>
      </w:r>
      <w:r w:rsidRPr="00CE1AD6">
        <w:rPr>
          <w:rFonts w:ascii="Times New Roman" w:eastAsia="Times New Roman" w:hAnsi="Times New Roman" w:cs="Times New Roman"/>
          <w:b/>
          <w:bCs/>
          <w:kern w:val="0"/>
          <w:sz w:val="24"/>
          <w:szCs w:val="24"/>
          <w:rtl/>
          <w14:ligatures w14:val="none"/>
        </w:rPr>
        <w:t>مؤشر الأداء اللوجستي</w:t>
      </w:r>
      <w:r w:rsidRPr="00CE1AD6">
        <w:rPr>
          <w:rFonts w:ascii="Times New Roman" w:eastAsia="Times New Roman" w:hAnsi="Times New Roman" w:cs="Times New Roman"/>
          <w:b/>
          <w:bCs/>
          <w:kern w:val="0"/>
          <w:sz w:val="24"/>
          <w:szCs w:val="24"/>
          <w14:ligatures w14:val="none"/>
        </w:rPr>
        <w:t xml:space="preserve"> (LPI)</w:t>
      </w:r>
      <w:r w:rsidRPr="00CE1AD6">
        <w:rPr>
          <w:rFonts w:ascii="Times New Roman" w:eastAsia="Times New Roman" w:hAnsi="Times New Roman" w:cs="Times New Roman"/>
          <w:kern w:val="0"/>
          <w:sz w:val="24"/>
          <w:szCs w:val="24"/>
          <w14:ligatures w14:val="none"/>
        </w:rPr>
        <w:t xml:space="preserve"> </w:t>
      </w:r>
      <w:r w:rsidRPr="00CE1AD6">
        <w:rPr>
          <w:rFonts w:ascii="Times New Roman" w:eastAsia="Times New Roman" w:hAnsi="Times New Roman" w:cs="Times New Roman"/>
          <w:kern w:val="0"/>
          <w:sz w:val="24"/>
          <w:szCs w:val="24"/>
          <w:rtl/>
          <w14:ligatures w14:val="none"/>
        </w:rPr>
        <w:t xml:space="preserve">ومؤشر </w:t>
      </w:r>
      <w:r w:rsidRPr="00CE1AD6">
        <w:rPr>
          <w:rFonts w:ascii="Times New Roman" w:eastAsia="Times New Roman" w:hAnsi="Times New Roman" w:cs="Times New Roman"/>
          <w:b/>
          <w:bCs/>
          <w:kern w:val="0"/>
          <w:sz w:val="24"/>
          <w:szCs w:val="24"/>
          <w:rtl/>
          <w14:ligatures w14:val="none"/>
        </w:rPr>
        <w:t>التجارة عبر الحدود</w:t>
      </w:r>
      <w:r w:rsidRPr="00CE1AD6">
        <w:rPr>
          <w:rFonts w:ascii="Times New Roman" w:eastAsia="Times New Roman" w:hAnsi="Times New Roman" w:cs="Times New Roman"/>
          <w:kern w:val="0"/>
          <w:sz w:val="24"/>
          <w:szCs w:val="24"/>
          <w:rtl/>
          <w14:ligatures w14:val="none"/>
        </w:rPr>
        <w:t>، اللذَين يعكسان مدى كفاءة الأنظمة الجمركية وسلاسة التجارة</w:t>
      </w:r>
      <w:r w:rsidRPr="00CE1AD6">
        <w:rPr>
          <w:rFonts w:ascii="Times New Roman" w:eastAsia="Times New Roman" w:hAnsi="Times New Roman" w:cs="Times New Roman"/>
          <w:kern w:val="0"/>
          <w:sz w:val="24"/>
          <w:szCs w:val="24"/>
          <w14:ligatures w14:val="none"/>
        </w:rPr>
        <w:t>.</w:t>
      </w:r>
    </w:p>
    <w:p w14:paraId="79864D4A" w14:textId="77777777" w:rsidR="00CE1AD6" w:rsidRPr="00CE1AD6" w:rsidRDefault="00CE1AD6" w:rsidP="00CE1AD6">
      <w:pPr>
        <w:spacing w:after="0" w:line="240" w:lineRule="auto"/>
        <w:rPr>
          <w:rFonts w:ascii="Times New Roman" w:eastAsia="Times New Roman" w:hAnsi="Times New Roman" w:cs="Times New Roman"/>
          <w:kern w:val="0"/>
          <w:sz w:val="24"/>
          <w:szCs w:val="24"/>
          <w14:ligatures w14:val="none"/>
        </w:rPr>
      </w:pPr>
    </w:p>
    <w:p w14:paraId="305016C1" w14:textId="77777777" w:rsidR="00CE1AD6" w:rsidRPr="00CE1AD6" w:rsidRDefault="00CE1AD6" w:rsidP="00CE1AD6">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E1AD6">
        <w:rPr>
          <w:rFonts w:ascii="Times New Roman" w:eastAsia="Times New Roman" w:hAnsi="Times New Roman" w:cs="Times New Roman"/>
          <w:b/>
          <w:bCs/>
          <w:kern w:val="0"/>
          <w:sz w:val="24"/>
          <w:szCs w:val="24"/>
          <w:rtl/>
          <w14:ligatures w14:val="none"/>
        </w:rPr>
        <w:t>تكامل العلاقة بين المفاهيم الثلاثة</w:t>
      </w:r>
      <w:r w:rsidRPr="00CE1AD6">
        <w:rPr>
          <w:rFonts w:ascii="Times New Roman" w:eastAsia="Times New Roman" w:hAnsi="Times New Roman" w:cs="Times New Roman"/>
          <w:b/>
          <w:bCs/>
          <w:kern w:val="0"/>
          <w:sz w:val="24"/>
          <w:szCs w:val="24"/>
          <w14:ligatures w14:val="none"/>
        </w:rPr>
        <w:t>:</w:t>
      </w:r>
    </w:p>
    <w:p w14:paraId="0B85C228" w14:textId="77777777" w:rsidR="00CE1AD6" w:rsidRPr="00CE1AD6" w:rsidRDefault="00CE1AD6" w:rsidP="00CE1AD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kern w:val="0"/>
          <w:sz w:val="24"/>
          <w:szCs w:val="24"/>
          <w:rtl/>
          <w14:ligatures w14:val="none"/>
        </w:rPr>
        <w:t xml:space="preserve">إن العلاقة بين </w:t>
      </w:r>
      <w:r w:rsidRPr="00CE1AD6">
        <w:rPr>
          <w:rFonts w:ascii="Times New Roman" w:eastAsia="Times New Roman" w:hAnsi="Times New Roman" w:cs="Times New Roman"/>
          <w:b/>
          <w:bCs/>
          <w:kern w:val="0"/>
          <w:sz w:val="24"/>
          <w:szCs w:val="24"/>
          <w:rtl/>
          <w14:ligatures w14:val="none"/>
        </w:rPr>
        <w:t>التحول الرقمي وكفاءة الأعمال والتنافسية</w:t>
      </w:r>
      <w:r w:rsidRPr="00CE1AD6">
        <w:rPr>
          <w:rFonts w:ascii="Times New Roman" w:eastAsia="Times New Roman" w:hAnsi="Times New Roman" w:cs="Times New Roman"/>
          <w:kern w:val="0"/>
          <w:sz w:val="24"/>
          <w:szCs w:val="24"/>
          <w:rtl/>
          <w14:ligatures w14:val="none"/>
        </w:rPr>
        <w:t xml:space="preserve"> هي علاقة تكاملية؛ حيث يشكل التحول الرقمي </w:t>
      </w:r>
      <w:r w:rsidRPr="00CE1AD6">
        <w:rPr>
          <w:rFonts w:ascii="Times New Roman" w:eastAsia="Times New Roman" w:hAnsi="Times New Roman" w:cs="Times New Roman"/>
          <w:b/>
          <w:bCs/>
          <w:kern w:val="0"/>
          <w:sz w:val="24"/>
          <w:szCs w:val="24"/>
          <w:rtl/>
          <w14:ligatures w14:val="none"/>
        </w:rPr>
        <w:t>المحرك الأساسي الذي يرفع كفاءة الأداء المؤسسي</w:t>
      </w:r>
      <w:r w:rsidRPr="00CE1AD6">
        <w:rPr>
          <w:rFonts w:ascii="Times New Roman" w:eastAsia="Times New Roman" w:hAnsi="Times New Roman" w:cs="Times New Roman"/>
          <w:kern w:val="0"/>
          <w:sz w:val="24"/>
          <w:szCs w:val="24"/>
          <w:rtl/>
          <w14:ligatures w14:val="none"/>
        </w:rPr>
        <w:t xml:space="preserve"> من خلال تبسيط الإجراءات وتوحيد العمليات، في حين تؤدي هذه الكفاءة إلى </w:t>
      </w:r>
      <w:r w:rsidRPr="00CE1AD6">
        <w:rPr>
          <w:rFonts w:ascii="Times New Roman" w:eastAsia="Times New Roman" w:hAnsi="Times New Roman" w:cs="Times New Roman"/>
          <w:b/>
          <w:bCs/>
          <w:kern w:val="0"/>
          <w:sz w:val="24"/>
          <w:szCs w:val="24"/>
          <w:rtl/>
          <w14:ligatures w14:val="none"/>
        </w:rPr>
        <w:t>تعزيز القدرة التنافسية للشركات والدول على حد سواء</w:t>
      </w:r>
      <w:r w:rsidRPr="00CE1AD6">
        <w:rPr>
          <w:rFonts w:ascii="Times New Roman" w:eastAsia="Times New Roman" w:hAnsi="Times New Roman" w:cs="Times New Roman"/>
          <w:kern w:val="0"/>
          <w:sz w:val="24"/>
          <w:szCs w:val="24"/>
          <w14:ligatures w14:val="none"/>
        </w:rPr>
        <w:t>.</w:t>
      </w:r>
    </w:p>
    <w:p w14:paraId="25763C6B" w14:textId="77777777" w:rsidR="00CE1AD6" w:rsidRPr="00CE1AD6" w:rsidRDefault="00CE1AD6" w:rsidP="00CE1AD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E1AD6">
        <w:rPr>
          <w:rFonts w:ascii="Times New Roman" w:eastAsia="Times New Roman" w:hAnsi="Times New Roman" w:cs="Times New Roman"/>
          <w:kern w:val="0"/>
          <w:sz w:val="24"/>
          <w:szCs w:val="24"/>
          <w:rtl/>
          <w14:ligatures w14:val="none"/>
        </w:rPr>
        <w:t xml:space="preserve">وفي المملكة العربية السعودية، يُعد التحول الرقمي الجمركي أحد ركائز </w:t>
      </w:r>
      <w:r w:rsidRPr="00CE1AD6">
        <w:rPr>
          <w:rFonts w:ascii="Times New Roman" w:eastAsia="Times New Roman" w:hAnsi="Times New Roman" w:cs="Times New Roman"/>
          <w:b/>
          <w:bCs/>
          <w:kern w:val="0"/>
          <w:sz w:val="24"/>
          <w:szCs w:val="24"/>
          <w:rtl/>
          <w14:ligatures w14:val="none"/>
        </w:rPr>
        <w:t>رؤية 2030</w:t>
      </w:r>
      <w:r w:rsidRPr="00CE1AD6">
        <w:rPr>
          <w:rFonts w:ascii="Times New Roman" w:eastAsia="Times New Roman" w:hAnsi="Times New Roman" w:cs="Times New Roman"/>
          <w:kern w:val="0"/>
          <w:sz w:val="24"/>
          <w:szCs w:val="24"/>
          <w:rtl/>
          <w14:ligatures w14:val="none"/>
        </w:rPr>
        <w:t xml:space="preserve">، حيث تدعم مبادرات مثل منصة </w:t>
      </w:r>
      <w:r w:rsidRPr="00CE1AD6">
        <w:rPr>
          <w:rFonts w:ascii="Times New Roman" w:eastAsia="Times New Roman" w:hAnsi="Times New Roman" w:cs="Times New Roman"/>
          <w:b/>
          <w:bCs/>
          <w:kern w:val="0"/>
          <w:sz w:val="24"/>
          <w:szCs w:val="24"/>
          <w14:ligatures w14:val="none"/>
        </w:rPr>
        <w:t>"</w:t>
      </w:r>
      <w:r w:rsidRPr="00CE1AD6">
        <w:rPr>
          <w:rFonts w:ascii="Times New Roman" w:eastAsia="Times New Roman" w:hAnsi="Times New Roman" w:cs="Times New Roman"/>
          <w:b/>
          <w:bCs/>
          <w:kern w:val="0"/>
          <w:sz w:val="24"/>
          <w:szCs w:val="24"/>
          <w:rtl/>
          <w14:ligatures w14:val="none"/>
        </w:rPr>
        <w:t>فسح</w:t>
      </w:r>
      <w:r w:rsidRPr="00CE1AD6">
        <w:rPr>
          <w:rFonts w:ascii="Times New Roman" w:eastAsia="Times New Roman" w:hAnsi="Times New Roman" w:cs="Times New Roman"/>
          <w:b/>
          <w:bCs/>
          <w:kern w:val="0"/>
          <w:sz w:val="24"/>
          <w:szCs w:val="24"/>
          <w14:ligatures w14:val="none"/>
        </w:rPr>
        <w:t>"</w:t>
      </w:r>
      <w:r w:rsidRPr="00CE1AD6">
        <w:rPr>
          <w:rFonts w:ascii="Times New Roman" w:eastAsia="Times New Roman" w:hAnsi="Times New Roman" w:cs="Times New Roman"/>
          <w:kern w:val="0"/>
          <w:sz w:val="24"/>
          <w:szCs w:val="24"/>
          <w14:ligatures w14:val="none"/>
        </w:rPr>
        <w:t xml:space="preserve"> </w:t>
      </w:r>
      <w:r w:rsidRPr="00CE1AD6">
        <w:rPr>
          <w:rFonts w:ascii="Times New Roman" w:eastAsia="Times New Roman" w:hAnsi="Times New Roman" w:cs="Times New Roman"/>
          <w:kern w:val="0"/>
          <w:sz w:val="24"/>
          <w:szCs w:val="24"/>
          <w:rtl/>
          <w14:ligatures w14:val="none"/>
        </w:rPr>
        <w:t>تطوير بيئة أعمال متقدمة قادرة على المنافسة عالميًا، بما يضع المملكة في مصاف الدول الرائدة لوجستيًا وتجارياً</w:t>
      </w:r>
      <w:r w:rsidRPr="00CE1AD6">
        <w:rPr>
          <w:rFonts w:ascii="Times New Roman" w:eastAsia="Times New Roman" w:hAnsi="Times New Roman" w:cs="Times New Roman"/>
          <w:kern w:val="0"/>
          <w:sz w:val="24"/>
          <w:szCs w:val="24"/>
          <w14:ligatures w14:val="none"/>
        </w:rPr>
        <w:t>.</w:t>
      </w:r>
    </w:p>
    <w:p w14:paraId="43F89E13" w14:textId="77777777" w:rsidR="00CE1AD6" w:rsidRPr="00CE1AD6" w:rsidRDefault="00CE1AD6" w:rsidP="00CE1AD6">
      <w:pPr>
        <w:widowControl w:val="0"/>
        <w:autoSpaceDE w:val="0"/>
        <w:autoSpaceDN w:val="0"/>
        <w:spacing w:after="0" w:line="356" w:lineRule="exact"/>
        <w:rPr>
          <w:rFonts w:ascii="Symbol" w:eastAsia="Times New Roman" w:hAnsi="Symbol" w:cs="Times New Roman"/>
          <w:kern w:val="0"/>
          <w:sz w:val="28"/>
          <w:szCs w:val="28"/>
          <w14:ligatures w14:val="none"/>
        </w:rPr>
        <w:sectPr w:rsidR="00CE1AD6" w:rsidRPr="00CE1AD6" w:rsidSect="00CE1AD6">
          <w:pgSz w:w="12240" w:h="15840"/>
          <w:pgMar w:top="1240" w:right="1080" w:bottom="1500" w:left="1080" w:header="0" w:footer="1257" w:gutter="0"/>
          <w:cols w:space="720"/>
        </w:sectPr>
      </w:pPr>
    </w:p>
    <w:p w14:paraId="33D52A80" w14:textId="77777777" w:rsidR="00CE1AD6" w:rsidRPr="00CE1AD6" w:rsidRDefault="00CE1AD6" w:rsidP="00CE1AD6">
      <w:pPr>
        <w:widowControl w:val="0"/>
        <w:autoSpaceDE w:val="0"/>
        <w:autoSpaceDN w:val="0"/>
        <w:bidi w:val="0"/>
        <w:spacing w:before="51" w:after="0" w:line="240" w:lineRule="auto"/>
        <w:rPr>
          <w:rFonts w:ascii="Calibri" w:eastAsia="Times New Roman" w:hAnsi="Times New Roman" w:cs="Times New Roman"/>
          <w:kern w:val="0"/>
          <w:sz w:val="28"/>
          <w:szCs w:val="28"/>
          <w14:ligatures w14:val="none"/>
        </w:rPr>
      </w:pPr>
    </w:p>
    <w:p w14:paraId="13CC440C" w14:textId="77777777" w:rsidR="00CE1AD6" w:rsidRPr="00CE1AD6" w:rsidRDefault="00CE1AD6" w:rsidP="00CE1AD6">
      <w:pPr>
        <w:widowControl w:val="0"/>
        <w:autoSpaceDE w:val="0"/>
        <w:autoSpaceDN w:val="0"/>
        <w:spacing w:after="0" w:line="240" w:lineRule="auto"/>
        <w:ind w:left="355" w:right="1053"/>
        <w:outlineLvl w:val="1"/>
        <w:rPr>
          <w:rFonts w:ascii="Calibri" w:eastAsia="Calibri" w:hAnsi="Calibri" w:cs="Calibri"/>
          <w:b/>
          <w:bCs/>
          <w:kern w:val="0"/>
          <w:sz w:val="36"/>
          <w:szCs w:val="36"/>
          <w:rtl/>
          <w14:ligatures w14:val="none"/>
        </w:rPr>
      </w:pPr>
      <w:r w:rsidRPr="00CE1AD6">
        <w:rPr>
          <w:rFonts w:ascii="Calibri" w:eastAsia="Calibri" w:hAnsi="Calibri" w:cs="Calibri"/>
          <w:b/>
          <w:bCs/>
          <w:w w:val="81"/>
          <w:kern w:val="0"/>
          <w:sz w:val="36"/>
          <w:szCs w:val="36"/>
          <w:rtl/>
          <w14:ligatures w14:val="none"/>
        </w:rPr>
        <w:t>ملخص</w:t>
      </w:r>
      <w:r w:rsidRPr="00CE1AD6">
        <w:rPr>
          <w:rFonts w:ascii="Calibri" w:eastAsia="Calibri" w:hAnsi="Calibri" w:cs="Calibri"/>
          <w:b/>
          <w:bCs/>
          <w:spacing w:val="-5"/>
          <w:w w:val="81"/>
          <w:kern w:val="0"/>
          <w:sz w:val="36"/>
          <w:szCs w:val="36"/>
          <w:rtl/>
          <w14:ligatures w14:val="none"/>
        </w:rPr>
        <w:t xml:space="preserve"> </w:t>
      </w:r>
      <w:r w:rsidRPr="00CE1AD6">
        <w:rPr>
          <w:rFonts w:ascii="Calibri" w:eastAsia="Calibri" w:hAnsi="Calibri" w:cs="Calibri"/>
          <w:b/>
          <w:bCs/>
          <w:w w:val="81"/>
          <w:kern w:val="0"/>
          <w:sz w:val="36"/>
          <w:szCs w:val="36"/>
          <w:rtl/>
          <w14:ligatures w14:val="none"/>
        </w:rPr>
        <w:t>الفصل</w:t>
      </w:r>
      <w:r w:rsidRPr="00CE1AD6">
        <w:rPr>
          <w:rFonts w:ascii="Calibri" w:eastAsia="Calibri" w:hAnsi="Calibri" w:cs="Calibri"/>
          <w:b/>
          <w:bCs/>
          <w:spacing w:val="-5"/>
          <w:w w:val="81"/>
          <w:kern w:val="0"/>
          <w:sz w:val="36"/>
          <w:szCs w:val="36"/>
          <w:rtl/>
          <w14:ligatures w14:val="none"/>
        </w:rPr>
        <w:t xml:space="preserve"> </w:t>
      </w:r>
      <w:r w:rsidRPr="00CE1AD6">
        <w:rPr>
          <w:rFonts w:ascii="Calibri" w:eastAsia="Calibri" w:hAnsi="Calibri" w:cs="Calibri"/>
          <w:b/>
          <w:bCs/>
          <w:w w:val="81"/>
          <w:kern w:val="0"/>
          <w:sz w:val="36"/>
          <w:szCs w:val="36"/>
          <w14:ligatures w14:val="none"/>
        </w:rPr>
        <w:t>1.6</w:t>
      </w:r>
    </w:p>
    <w:p w14:paraId="1E5B4825" w14:textId="77777777" w:rsidR="00CE1AD6" w:rsidRPr="00CE1AD6" w:rsidRDefault="00CE1AD6" w:rsidP="00CE1AD6">
      <w:pPr>
        <w:widowControl w:val="0"/>
        <w:autoSpaceDE w:val="0"/>
        <w:autoSpaceDN w:val="0"/>
        <w:bidi w:val="0"/>
        <w:spacing w:before="283" w:after="0" w:line="240" w:lineRule="auto"/>
        <w:rPr>
          <w:rFonts w:ascii="Calibri" w:eastAsia="Times New Roman" w:hAnsi="Times New Roman" w:cs="Times New Roman"/>
          <w:b/>
          <w:kern w:val="0"/>
          <w:sz w:val="36"/>
          <w:szCs w:val="28"/>
          <w14:ligatures w14:val="none"/>
        </w:rPr>
      </w:pPr>
    </w:p>
    <w:p w14:paraId="2EEB675E"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 xml:space="preserve">استعرض هذا الفصل </w:t>
      </w:r>
      <w:r w:rsidRPr="00CE1AD6">
        <w:rPr>
          <w:rFonts w:ascii="Calibri" w:eastAsia="Times New Roman" w:hAnsi="Calibri" w:cs="Calibri"/>
          <w:b/>
          <w:bCs/>
          <w:kern w:val="0"/>
          <w:sz w:val="28"/>
          <w:szCs w:val="28"/>
          <w:rtl/>
          <w14:ligatures w14:val="none"/>
        </w:rPr>
        <w:t>المفاهيم الأساسية ذات الصلة بموضوع البحث</w:t>
      </w:r>
      <w:r w:rsidRPr="00CE1AD6">
        <w:rPr>
          <w:rFonts w:ascii="Calibri" w:eastAsia="Times New Roman" w:hAnsi="Calibri" w:cs="Calibri"/>
          <w:kern w:val="0"/>
          <w:sz w:val="28"/>
          <w:szCs w:val="28"/>
          <w:rtl/>
          <w14:ligatures w14:val="none"/>
        </w:rPr>
        <w:t xml:space="preserve">، بدءًا من تعريف </w:t>
      </w:r>
      <w:r w:rsidRPr="00CE1AD6">
        <w:rPr>
          <w:rFonts w:ascii="Calibri" w:eastAsia="Times New Roman" w:hAnsi="Calibri" w:cs="Calibri"/>
          <w:b/>
          <w:bCs/>
          <w:kern w:val="0"/>
          <w:sz w:val="28"/>
          <w:szCs w:val="28"/>
          <w:rtl/>
          <w14:ligatures w14:val="none"/>
        </w:rPr>
        <w:t>التحول الرقمي</w:t>
      </w:r>
      <w:r w:rsidRPr="00CE1AD6">
        <w:rPr>
          <w:rFonts w:ascii="Calibri" w:eastAsia="Times New Roman" w:hAnsi="Calibri" w:cs="Calibri"/>
          <w:kern w:val="0"/>
          <w:sz w:val="28"/>
          <w:szCs w:val="28"/>
          <w:rtl/>
          <w14:ligatures w14:val="none"/>
        </w:rPr>
        <w:t xml:space="preserve"> وأهميته في إعادة هيكلة الإجراءات التقليدية وتحويلها إلى عمليات إلكترونية مؤتمتة، مرورًا بمفهوم </w:t>
      </w:r>
      <w:r w:rsidRPr="00CE1AD6">
        <w:rPr>
          <w:rFonts w:ascii="Calibri" w:eastAsia="Times New Roman" w:hAnsi="Calibri" w:cs="Calibri"/>
          <w:b/>
          <w:bCs/>
          <w:kern w:val="0"/>
          <w:sz w:val="28"/>
          <w:szCs w:val="28"/>
          <w:rtl/>
          <w14:ligatures w14:val="none"/>
        </w:rPr>
        <w:t>كفاءة الأعمال</w:t>
      </w:r>
      <w:r w:rsidRPr="00CE1AD6">
        <w:rPr>
          <w:rFonts w:ascii="Calibri" w:eastAsia="Times New Roman" w:hAnsi="Calibri" w:cs="Calibri"/>
          <w:kern w:val="0"/>
          <w:sz w:val="28"/>
          <w:szCs w:val="28"/>
          <w:rtl/>
          <w14:ligatures w14:val="none"/>
        </w:rPr>
        <w:t xml:space="preserve"> وأبرز مؤشرات قياسها، وانتهاءً بمفهوم </w:t>
      </w:r>
      <w:r w:rsidRPr="00CE1AD6">
        <w:rPr>
          <w:rFonts w:ascii="Calibri" w:eastAsia="Times New Roman" w:hAnsi="Calibri" w:cs="Calibri"/>
          <w:b/>
          <w:bCs/>
          <w:kern w:val="0"/>
          <w:sz w:val="28"/>
          <w:szCs w:val="28"/>
          <w:rtl/>
          <w14:ligatures w14:val="none"/>
        </w:rPr>
        <w:t>التنافسية</w:t>
      </w:r>
      <w:r w:rsidRPr="00CE1AD6">
        <w:rPr>
          <w:rFonts w:ascii="Calibri" w:eastAsia="Times New Roman" w:hAnsi="Calibri" w:cs="Calibri"/>
          <w:kern w:val="0"/>
          <w:sz w:val="28"/>
          <w:szCs w:val="28"/>
          <w:rtl/>
          <w14:ligatures w14:val="none"/>
        </w:rPr>
        <w:t xml:space="preserve"> ومستوياتها المختلفة على مستوى الشركات، القطاعات، والدولة ككل</w:t>
      </w:r>
      <w:r w:rsidRPr="00CE1AD6">
        <w:rPr>
          <w:rFonts w:ascii="Calibri" w:eastAsia="Times New Roman" w:hAnsi="Calibri" w:cs="Calibri"/>
          <w:kern w:val="0"/>
          <w:sz w:val="28"/>
          <w:szCs w:val="28"/>
          <w14:ligatures w14:val="none"/>
        </w:rPr>
        <w:t>.</w:t>
      </w:r>
    </w:p>
    <w:p w14:paraId="17E95645"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 xml:space="preserve">كما تناول الفصل </w:t>
      </w:r>
      <w:r w:rsidRPr="00CE1AD6">
        <w:rPr>
          <w:rFonts w:ascii="Calibri" w:eastAsia="Times New Roman" w:hAnsi="Calibri" w:cs="Calibri"/>
          <w:b/>
          <w:bCs/>
          <w:kern w:val="0"/>
          <w:sz w:val="28"/>
          <w:szCs w:val="28"/>
          <w:rtl/>
          <w14:ligatures w14:val="none"/>
        </w:rPr>
        <w:t>أهم مكونات التحول الرقمي المؤثرة في قطاع التخليص الجمركي</w:t>
      </w:r>
      <w:r w:rsidRPr="00CE1AD6">
        <w:rPr>
          <w:rFonts w:ascii="Calibri" w:eastAsia="Times New Roman" w:hAnsi="Calibri" w:cs="Calibri"/>
          <w:kern w:val="0"/>
          <w:sz w:val="28"/>
          <w:szCs w:val="28"/>
          <w:rtl/>
          <w14:ligatures w14:val="none"/>
        </w:rPr>
        <w:t>، والتي تشمل الأتمتة، الذكاء الاصطناعي، تقنية سلاسل الكتل</w:t>
      </w:r>
      <w:r w:rsidRPr="00CE1AD6">
        <w:rPr>
          <w:rFonts w:ascii="Calibri" w:eastAsia="Times New Roman" w:hAnsi="Calibri" w:cs="Calibri"/>
          <w:kern w:val="0"/>
          <w:sz w:val="28"/>
          <w:szCs w:val="28"/>
          <w14:ligatures w14:val="none"/>
        </w:rPr>
        <w:t xml:space="preserve"> (Blockchain)</w:t>
      </w:r>
      <w:r w:rsidRPr="00CE1AD6">
        <w:rPr>
          <w:rFonts w:ascii="Calibri" w:eastAsia="Times New Roman" w:hAnsi="Calibri" w:cs="Calibri"/>
          <w:kern w:val="0"/>
          <w:sz w:val="28"/>
          <w:szCs w:val="28"/>
          <w:rtl/>
          <w14:ligatures w14:val="none"/>
        </w:rPr>
        <w:t>، إنترنت الأشياء</w:t>
      </w:r>
      <w:r w:rsidRPr="00CE1AD6">
        <w:rPr>
          <w:rFonts w:ascii="Calibri" w:eastAsia="Times New Roman" w:hAnsi="Calibri" w:cs="Calibri"/>
          <w:kern w:val="0"/>
          <w:sz w:val="28"/>
          <w:szCs w:val="28"/>
          <w14:ligatures w14:val="none"/>
        </w:rPr>
        <w:t xml:space="preserve"> (IoT)</w:t>
      </w:r>
      <w:r w:rsidRPr="00CE1AD6">
        <w:rPr>
          <w:rFonts w:ascii="Calibri" w:eastAsia="Times New Roman" w:hAnsi="Calibri" w:cs="Calibri"/>
          <w:kern w:val="0"/>
          <w:sz w:val="28"/>
          <w:szCs w:val="28"/>
          <w:rtl/>
          <w14:ligatures w14:val="none"/>
        </w:rPr>
        <w:t>، وتحليل البيانات الضخمة</w:t>
      </w:r>
      <w:r w:rsidRPr="00CE1AD6">
        <w:rPr>
          <w:rFonts w:ascii="Calibri" w:eastAsia="Times New Roman" w:hAnsi="Calibri" w:cs="Calibri"/>
          <w:kern w:val="0"/>
          <w:sz w:val="28"/>
          <w:szCs w:val="28"/>
          <w14:ligatures w14:val="none"/>
        </w:rPr>
        <w:t xml:space="preserve"> (Big Data Analytics)</w:t>
      </w:r>
      <w:r w:rsidRPr="00CE1AD6">
        <w:rPr>
          <w:rFonts w:ascii="Calibri" w:eastAsia="Times New Roman" w:hAnsi="Calibri" w:cs="Calibri"/>
          <w:kern w:val="0"/>
          <w:sz w:val="28"/>
          <w:szCs w:val="28"/>
          <w:rtl/>
          <w14:ligatures w14:val="none"/>
        </w:rPr>
        <w:t>، مع التركيز على كيفية توظيف هذه التقنيات في تحسين كفاءة الأعمال وتبسيط الإجراءات الجمركية</w:t>
      </w:r>
      <w:r w:rsidRPr="00CE1AD6">
        <w:rPr>
          <w:rFonts w:ascii="Calibri" w:eastAsia="Times New Roman" w:hAnsi="Calibri" w:cs="Calibri"/>
          <w:kern w:val="0"/>
          <w:sz w:val="28"/>
          <w:szCs w:val="28"/>
          <w14:ligatures w14:val="none"/>
        </w:rPr>
        <w:t>.</w:t>
      </w:r>
    </w:p>
    <w:p w14:paraId="6D9F55BA"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 xml:space="preserve">بالإضافة إلى ذلك، تم توضيح </w:t>
      </w:r>
      <w:r w:rsidRPr="00CE1AD6">
        <w:rPr>
          <w:rFonts w:ascii="Calibri" w:eastAsia="Times New Roman" w:hAnsi="Calibri" w:cs="Calibri"/>
          <w:b/>
          <w:bCs/>
          <w:kern w:val="0"/>
          <w:sz w:val="28"/>
          <w:szCs w:val="28"/>
          <w:rtl/>
          <w14:ligatures w14:val="none"/>
        </w:rPr>
        <w:t>العلاقة التكاملية بين التحول الرقمي وكفاءة الأعمال والتنافسية</w:t>
      </w:r>
      <w:r w:rsidRPr="00CE1AD6">
        <w:rPr>
          <w:rFonts w:ascii="Calibri" w:eastAsia="Times New Roman" w:hAnsi="Calibri" w:cs="Calibri"/>
          <w:kern w:val="0"/>
          <w:sz w:val="28"/>
          <w:szCs w:val="28"/>
          <w:rtl/>
          <w14:ligatures w14:val="none"/>
        </w:rPr>
        <w:t>، حيث تبين أن التحول الرقمي يعد المحرك الرئيس لرفع كفاءة الأداء المؤسسي وتسريع العمليات وتقليل الأخطاء، وهو ما ينعكس بدوره على تعزيز القدرة التنافسية للقطاع الجمركي والدولة بشكل عام</w:t>
      </w:r>
      <w:r w:rsidRPr="00CE1AD6">
        <w:rPr>
          <w:rFonts w:ascii="Calibri" w:eastAsia="Times New Roman" w:hAnsi="Calibri" w:cs="Calibri"/>
          <w:kern w:val="0"/>
          <w:sz w:val="28"/>
          <w:szCs w:val="28"/>
          <w14:ligatures w14:val="none"/>
        </w:rPr>
        <w:t>.</w:t>
      </w:r>
    </w:p>
    <w:p w14:paraId="14A8B769"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rtl/>
          <w14:ligatures w14:val="none"/>
        </w:rPr>
      </w:pPr>
      <w:r w:rsidRPr="00CE1AD6">
        <w:rPr>
          <w:rFonts w:ascii="Calibri" w:eastAsia="Times New Roman" w:hAnsi="Calibri" w:cs="Calibri"/>
          <w:kern w:val="0"/>
          <w:sz w:val="28"/>
          <w:szCs w:val="28"/>
          <w:rtl/>
          <w14:ligatures w14:val="none"/>
        </w:rPr>
        <w:t xml:space="preserve">ويُعد هذا الإطار النظري بمثابة </w:t>
      </w:r>
      <w:r w:rsidRPr="00CE1AD6">
        <w:rPr>
          <w:rFonts w:ascii="Calibri" w:eastAsia="Times New Roman" w:hAnsi="Calibri" w:cs="Calibri"/>
          <w:b/>
          <w:bCs/>
          <w:kern w:val="0"/>
          <w:sz w:val="28"/>
          <w:szCs w:val="28"/>
          <w:rtl/>
          <w14:ligatures w14:val="none"/>
        </w:rPr>
        <w:t>الأساس العلمي الذي سيتم البناء عليه في الفصول اللاحقة</w:t>
      </w:r>
      <w:r w:rsidRPr="00CE1AD6">
        <w:rPr>
          <w:rFonts w:ascii="Calibri" w:eastAsia="Times New Roman" w:hAnsi="Calibri" w:cs="Calibri"/>
          <w:kern w:val="0"/>
          <w:sz w:val="28"/>
          <w:szCs w:val="28"/>
          <w:rtl/>
          <w14:ligatures w14:val="none"/>
        </w:rPr>
        <w:t xml:space="preserve">، حيث سيتم توظيف المفاهيم والنماذج التي تمت مناقشتها في </w:t>
      </w:r>
      <w:r w:rsidRPr="00CE1AD6">
        <w:rPr>
          <w:rFonts w:ascii="Calibri" w:eastAsia="Times New Roman" w:hAnsi="Calibri" w:cs="Calibri"/>
          <w:b/>
          <w:bCs/>
          <w:kern w:val="0"/>
          <w:sz w:val="28"/>
          <w:szCs w:val="28"/>
          <w:rtl/>
          <w14:ligatures w14:val="none"/>
        </w:rPr>
        <w:t>تصميم الدراسة الميدانية وتحليل نتائجها التطبيقية</w:t>
      </w:r>
      <w:r w:rsidRPr="00CE1AD6">
        <w:rPr>
          <w:rFonts w:ascii="Calibri" w:eastAsia="Times New Roman" w:hAnsi="Calibri" w:cs="Calibri"/>
          <w:kern w:val="0"/>
          <w:sz w:val="28"/>
          <w:szCs w:val="28"/>
          <w:rtl/>
          <w14:ligatures w14:val="none"/>
        </w:rPr>
        <w:t xml:space="preserve">، وذلك بهدف التحقق من أثر التحول الرقمي على كفاءة الأعمال والتنافسية في قطاع التخليص الجمركي، مع تقديم توصيات عملية تدعم تحقيق مستهدفات </w:t>
      </w:r>
      <w:r w:rsidRPr="00CE1AD6">
        <w:rPr>
          <w:rFonts w:ascii="Calibri" w:eastAsia="Times New Roman" w:hAnsi="Calibri" w:cs="Calibri"/>
          <w:b/>
          <w:bCs/>
          <w:kern w:val="0"/>
          <w:sz w:val="28"/>
          <w:szCs w:val="28"/>
          <w:rtl/>
          <w14:ligatures w14:val="none"/>
        </w:rPr>
        <w:t>رؤية المملكة 2030</w:t>
      </w:r>
      <w:r w:rsidRPr="00CE1AD6">
        <w:rPr>
          <w:rFonts w:ascii="Calibri" w:eastAsia="Times New Roman" w:hAnsi="Calibri" w:cs="Calibri"/>
          <w:kern w:val="0"/>
          <w:sz w:val="28"/>
          <w:szCs w:val="28"/>
          <w:rtl/>
          <w14:ligatures w14:val="none"/>
        </w:rPr>
        <w:t xml:space="preserve"> في هذا المجال</w:t>
      </w:r>
      <w:r w:rsidRPr="00CE1AD6">
        <w:rPr>
          <w:rFonts w:ascii="Calibri" w:eastAsia="Times New Roman" w:hAnsi="Calibri" w:cs="Calibri"/>
          <w:kern w:val="0"/>
          <w:sz w:val="28"/>
          <w:szCs w:val="28"/>
          <w14:ligatures w14:val="none"/>
        </w:rPr>
        <w:t>.</w:t>
      </w:r>
    </w:p>
    <w:p w14:paraId="2790EDEB"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rtl/>
          <w14:ligatures w14:val="none"/>
        </w:rPr>
      </w:pPr>
    </w:p>
    <w:p w14:paraId="7E0421BD"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rtl/>
          <w14:ligatures w14:val="none"/>
        </w:rPr>
      </w:pPr>
    </w:p>
    <w:p w14:paraId="7F8F59E6"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rtl/>
          <w14:ligatures w14:val="none"/>
        </w:rPr>
      </w:pPr>
    </w:p>
    <w:p w14:paraId="3978D1B4"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rtl/>
          <w14:ligatures w14:val="none"/>
        </w:rPr>
      </w:pPr>
    </w:p>
    <w:p w14:paraId="6B11B7AF"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rtl/>
          <w14:ligatures w14:val="none"/>
        </w:rPr>
      </w:pPr>
    </w:p>
    <w:p w14:paraId="21C0B7DA"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rtl/>
          <w14:ligatures w14:val="none"/>
        </w:rPr>
      </w:pPr>
    </w:p>
    <w:p w14:paraId="7959E2A9"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rtl/>
          <w14:ligatures w14:val="none"/>
        </w:rPr>
      </w:pPr>
    </w:p>
    <w:p w14:paraId="08595DA4"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rtl/>
          <w14:ligatures w14:val="none"/>
        </w:rPr>
      </w:pPr>
    </w:p>
    <w:p w14:paraId="676A13F3"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14:ligatures w14:val="none"/>
        </w:rPr>
      </w:pPr>
    </w:p>
    <w:p w14:paraId="6B8C3408" w14:textId="77777777" w:rsidR="00CE1AD6" w:rsidRPr="00CE1AD6" w:rsidRDefault="00CE1AD6" w:rsidP="00CE1AD6">
      <w:pPr>
        <w:widowControl w:val="0"/>
        <w:autoSpaceDE w:val="0"/>
        <w:autoSpaceDN w:val="0"/>
        <w:spacing w:before="310" w:after="0" w:line="240" w:lineRule="auto"/>
        <w:ind w:left="3010" w:right="1053"/>
        <w:outlineLvl w:val="0"/>
        <w:rPr>
          <w:rFonts w:ascii="Times New Roman" w:eastAsia="Times New Roman" w:hAnsi="Times New Roman" w:cs="Times New Roman"/>
          <w:kern w:val="0"/>
          <w:sz w:val="2"/>
          <w:szCs w:val="2"/>
          <w14:ligatures w14:val="none"/>
        </w:rPr>
      </w:pPr>
      <w:r w:rsidRPr="00CE1AD6">
        <w:rPr>
          <w:rFonts w:ascii="Times New Roman" w:eastAsia="Times New Roman" w:hAnsi="Times New Roman" w:cs="Times New Roman"/>
          <w:b/>
          <w:bCs/>
          <w:w w:val="72"/>
          <w:kern w:val="0"/>
          <w:sz w:val="40"/>
          <w:szCs w:val="40"/>
          <w:rtl/>
          <w14:ligatures w14:val="none"/>
        </w:rPr>
        <w:lastRenderedPageBreak/>
        <w:t>الفصل</w:t>
      </w:r>
      <w:r w:rsidRPr="00CE1AD6">
        <w:rPr>
          <w:rFonts w:ascii="Times New Roman" w:eastAsia="Times New Roman" w:hAnsi="Times New Roman" w:cs="Times New Roman"/>
          <w:b/>
          <w:bCs/>
          <w:spacing w:val="23"/>
          <w:kern w:val="0"/>
          <w:sz w:val="40"/>
          <w:szCs w:val="40"/>
          <w:rtl/>
          <w14:ligatures w14:val="none"/>
        </w:rPr>
        <w:t xml:space="preserve"> </w:t>
      </w:r>
      <w:r w:rsidRPr="00CE1AD6">
        <w:rPr>
          <w:rFonts w:ascii="Times New Roman" w:eastAsia="Times New Roman" w:hAnsi="Times New Roman" w:cs="Times New Roman"/>
          <w:b/>
          <w:bCs/>
          <w:w w:val="72"/>
          <w:kern w:val="0"/>
          <w:sz w:val="40"/>
          <w:szCs w:val="40"/>
          <w:rtl/>
          <w14:ligatures w14:val="none"/>
        </w:rPr>
        <w:t>الثاني</w:t>
      </w:r>
      <w:r w:rsidRPr="00CE1AD6">
        <w:rPr>
          <w:rFonts w:ascii="Times New Roman" w:eastAsia="Times New Roman" w:hAnsi="Times New Roman" w:cs="Times New Roman"/>
          <w:b/>
          <w:bCs/>
          <w:w w:val="72"/>
          <w:kern w:val="0"/>
          <w:sz w:val="40"/>
          <w:szCs w:val="40"/>
          <w14:ligatures w14:val="none"/>
        </w:rPr>
        <w:t>:</w:t>
      </w:r>
      <w:r w:rsidRPr="00CE1AD6">
        <w:rPr>
          <w:rFonts w:ascii="Times New Roman" w:eastAsia="Times New Roman" w:hAnsi="Times New Roman" w:cs="Times New Roman"/>
          <w:b/>
          <w:bCs/>
          <w:spacing w:val="24"/>
          <w:kern w:val="0"/>
          <w:sz w:val="40"/>
          <w:szCs w:val="40"/>
          <w:rtl/>
          <w14:ligatures w14:val="none"/>
        </w:rPr>
        <w:t xml:space="preserve"> </w:t>
      </w:r>
      <w:r w:rsidRPr="00CE1AD6">
        <w:rPr>
          <w:rFonts w:ascii="Times New Roman" w:eastAsia="Times New Roman" w:hAnsi="Times New Roman" w:cs="Times New Roman"/>
          <w:b/>
          <w:bCs/>
          <w:w w:val="72"/>
          <w:kern w:val="0"/>
          <w:sz w:val="40"/>
          <w:szCs w:val="40"/>
          <w:rtl/>
          <w14:ligatures w14:val="none"/>
        </w:rPr>
        <w:t>الدراسات</w:t>
      </w:r>
      <w:r w:rsidRPr="00CE1AD6">
        <w:rPr>
          <w:rFonts w:ascii="Times New Roman" w:eastAsia="Times New Roman" w:hAnsi="Times New Roman" w:cs="Times New Roman"/>
          <w:b/>
          <w:bCs/>
          <w:spacing w:val="23"/>
          <w:kern w:val="0"/>
          <w:sz w:val="40"/>
          <w:szCs w:val="40"/>
          <w:rtl/>
          <w14:ligatures w14:val="none"/>
        </w:rPr>
        <w:t xml:space="preserve"> </w:t>
      </w:r>
      <w:r w:rsidRPr="00CE1AD6">
        <w:rPr>
          <w:rFonts w:ascii="Times New Roman" w:eastAsia="Times New Roman" w:hAnsi="Times New Roman" w:cs="Times New Roman"/>
          <w:b/>
          <w:bCs/>
          <w:w w:val="72"/>
          <w:kern w:val="0"/>
          <w:sz w:val="40"/>
          <w:szCs w:val="40"/>
          <w:rtl/>
          <w14:ligatures w14:val="none"/>
        </w:rPr>
        <w:t>السابقة</w:t>
      </w:r>
    </w:p>
    <w:p w14:paraId="7CB5002D" w14:textId="77777777" w:rsidR="00CE1AD6" w:rsidRPr="00CE1AD6" w:rsidRDefault="00CE1AD6" w:rsidP="00CE1AD6">
      <w:pPr>
        <w:widowControl w:val="0"/>
        <w:autoSpaceDE w:val="0"/>
        <w:autoSpaceDN w:val="0"/>
        <w:bidi w:val="0"/>
        <w:spacing w:before="352" w:after="0" w:line="240" w:lineRule="auto"/>
        <w:rPr>
          <w:rFonts w:ascii="Times New Roman" w:eastAsia="Times New Roman" w:hAnsi="Times New Roman" w:cs="Times New Roman"/>
          <w:b/>
          <w:kern w:val="0"/>
          <w:sz w:val="36"/>
          <w:szCs w:val="28"/>
          <w14:ligatures w14:val="none"/>
        </w:rPr>
      </w:pPr>
    </w:p>
    <w:p w14:paraId="46D4C67E" w14:textId="77777777" w:rsidR="00CE1AD6" w:rsidRPr="00CE1AD6" w:rsidRDefault="00CE1AD6" w:rsidP="00CE1AD6">
      <w:pPr>
        <w:widowControl w:val="0"/>
        <w:autoSpaceDE w:val="0"/>
        <w:autoSpaceDN w:val="0"/>
        <w:spacing w:after="0" w:line="240" w:lineRule="auto"/>
        <w:ind w:left="357" w:right="1053"/>
        <w:rPr>
          <w:rFonts w:ascii="Calibri Light" w:eastAsia="Times New Roman" w:hAnsi="Times New Roman" w:cs="Calibri Light"/>
          <w:kern w:val="0"/>
          <w:sz w:val="36"/>
          <w:szCs w:val="36"/>
          <w:rtl/>
          <w14:ligatures w14:val="none"/>
        </w:rPr>
      </w:pPr>
      <w:r w:rsidRPr="00CE1AD6">
        <w:rPr>
          <w:rFonts w:ascii="Times New Roman" w:eastAsia="Times New Roman" w:hAnsi="Times New Roman" w:cs="Times New Roman"/>
          <w:b/>
          <w:bCs/>
          <w:w w:val="90"/>
          <w:kern w:val="0"/>
          <w:sz w:val="36"/>
          <w:szCs w:val="36"/>
          <w:rtl/>
          <w14:ligatures w14:val="none"/>
        </w:rPr>
        <w:t>المقدمة</w:t>
      </w:r>
      <w:r w:rsidRPr="00CE1AD6">
        <w:rPr>
          <w:rFonts w:ascii="Calibri Light" w:eastAsia="Times New Roman" w:hAnsi="Times New Roman" w:cs="Calibri Light"/>
          <w:spacing w:val="24"/>
          <w:kern w:val="0"/>
          <w:sz w:val="36"/>
          <w:szCs w:val="36"/>
          <w:rtl/>
          <w14:ligatures w14:val="none"/>
        </w:rPr>
        <w:t xml:space="preserve"> </w:t>
      </w:r>
      <w:r w:rsidRPr="00CE1AD6">
        <w:rPr>
          <w:rFonts w:ascii="Calibri Light" w:eastAsia="Times New Roman" w:hAnsi="Times New Roman" w:cs="Calibri Light"/>
          <w:w w:val="90"/>
          <w:kern w:val="0"/>
          <w:sz w:val="36"/>
          <w:szCs w:val="36"/>
          <w14:ligatures w14:val="none"/>
        </w:rPr>
        <w:t>2.1</w:t>
      </w:r>
    </w:p>
    <w:p w14:paraId="6BCFAB42" w14:textId="77777777" w:rsidR="00CE1AD6" w:rsidRPr="00CE1AD6" w:rsidRDefault="00CE1AD6" w:rsidP="00CE1AD6">
      <w:pPr>
        <w:widowControl w:val="0"/>
        <w:autoSpaceDE w:val="0"/>
        <w:autoSpaceDN w:val="0"/>
        <w:spacing w:before="248" w:after="0" w:line="240" w:lineRule="auto"/>
        <w:rPr>
          <w:rFonts w:ascii="Calibri" w:eastAsia="Times New Roman" w:hAnsi="Calibri" w:cs="Calibri"/>
          <w:b/>
          <w:kern w:val="0"/>
          <w:sz w:val="28"/>
          <w:szCs w:val="28"/>
          <w14:ligatures w14:val="none"/>
        </w:rPr>
      </w:pPr>
    </w:p>
    <w:p w14:paraId="18E9FADD"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يتناول هذا الفصل مراجعة تحليلية منهجية لأبرز الدراسات السابقة التي ناقشت موضوعات التحول الرقمي، كفاءة الأعمال، والتنافسية، مع التركيز بشكل خاص على الأبحاث المرتبطة بقطاع التخليص الجمركي والخدمات اللوجستية سواء على المستويين المحلي والدولي</w:t>
      </w:r>
      <w:r w:rsidRPr="00CE1AD6">
        <w:rPr>
          <w:rFonts w:ascii="Calibri" w:eastAsia="Times New Roman" w:hAnsi="Calibri" w:cs="Calibri"/>
          <w:kern w:val="0"/>
          <w:sz w:val="28"/>
          <w:szCs w:val="28"/>
          <w14:ligatures w14:val="none"/>
        </w:rPr>
        <w:t>.</w:t>
      </w:r>
    </w:p>
    <w:p w14:paraId="6349BBBC"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تهدف هذه المراجعة إلى استعراض الإسهامات العلمية في هذا المجال، وتسليط الضوء على نتائجها ومنهجياتها، بالإضافة إلى تحديد الفجوات البحثية التي لم تحظَ بالاهتمام الكافي</w:t>
      </w:r>
      <w:r w:rsidRPr="00CE1AD6">
        <w:rPr>
          <w:rFonts w:ascii="Calibri" w:eastAsia="Times New Roman" w:hAnsi="Calibri" w:cs="Calibri"/>
          <w:kern w:val="0"/>
          <w:sz w:val="28"/>
          <w:szCs w:val="28"/>
          <w14:ligatures w14:val="none"/>
        </w:rPr>
        <w:t xml:space="preserve">. </w:t>
      </w:r>
      <w:r w:rsidRPr="00CE1AD6">
        <w:rPr>
          <w:rFonts w:ascii="Calibri" w:eastAsia="Times New Roman" w:hAnsi="Calibri" w:cs="Calibri"/>
          <w:kern w:val="0"/>
          <w:sz w:val="28"/>
          <w:szCs w:val="28"/>
          <w:rtl/>
          <w14:ligatures w14:val="none"/>
        </w:rPr>
        <w:t>ويساعد ذلك في تعزيز الإطار النظري للدراسة الحالية، ودعم فرضياتها، وتوضيح موقعها بين الجهود البحثية القائمة</w:t>
      </w:r>
      <w:r w:rsidRPr="00CE1AD6">
        <w:rPr>
          <w:rFonts w:ascii="Calibri" w:eastAsia="Times New Roman" w:hAnsi="Calibri" w:cs="Calibri"/>
          <w:kern w:val="0"/>
          <w:sz w:val="28"/>
          <w:szCs w:val="28"/>
          <w14:ligatures w14:val="none"/>
        </w:rPr>
        <w:t>.</w:t>
      </w:r>
    </w:p>
    <w:p w14:paraId="1EB41821"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تشير العديد من الدراسات الحديثة إلى أن التحول الرقمي في الأنظمة الجمركية يمثل أحد العوامل الجوهرية في تحسين الكفاءة التشغيلية، تقليل زمن التخليص الجمركي، وتسهيل حركة التجارة عبر الحدود</w:t>
      </w:r>
      <w:r w:rsidRPr="00CE1AD6">
        <w:rPr>
          <w:rFonts w:ascii="Calibri" w:eastAsia="Times New Roman" w:hAnsi="Calibri" w:cs="Calibri"/>
          <w:kern w:val="0"/>
          <w:sz w:val="28"/>
          <w:szCs w:val="28"/>
          <w14:ligatures w14:val="none"/>
        </w:rPr>
        <w:t xml:space="preserve">. </w:t>
      </w:r>
      <w:r w:rsidRPr="00CE1AD6">
        <w:rPr>
          <w:rFonts w:ascii="Calibri" w:eastAsia="Times New Roman" w:hAnsi="Calibri" w:cs="Calibri"/>
          <w:kern w:val="0"/>
          <w:sz w:val="28"/>
          <w:szCs w:val="28"/>
          <w:rtl/>
          <w14:ligatures w14:val="none"/>
        </w:rPr>
        <w:t>كما أكدت هذه الدراسات أن اعتماد التقنيات الرقمية، مثل منصات التخليص الإلكتروني، الذكاء الاصطناعي، وتقنية سلاسل الكتل</w:t>
      </w:r>
      <w:r w:rsidRPr="00CE1AD6">
        <w:rPr>
          <w:rFonts w:ascii="Calibri" w:eastAsia="Times New Roman" w:hAnsi="Calibri" w:cs="Calibri"/>
          <w:kern w:val="0"/>
          <w:sz w:val="28"/>
          <w:szCs w:val="28"/>
          <w14:ligatures w14:val="none"/>
        </w:rPr>
        <w:t xml:space="preserve"> (Blockchain)</w:t>
      </w:r>
      <w:r w:rsidRPr="00CE1AD6">
        <w:rPr>
          <w:rFonts w:ascii="Calibri" w:eastAsia="Times New Roman" w:hAnsi="Calibri" w:cs="Calibri"/>
          <w:kern w:val="0"/>
          <w:sz w:val="28"/>
          <w:szCs w:val="28"/>
          <w:rtl/>
          <w14:ligatures w14:val="none"/>
        </w:rPr>
        <w:t>، يسهم بشكل مباشر في خفض معدلات الأخطاء، رفع مستوى الشفافية، وتعزيز رضا العملاء والمستثمرين</w:t>
      </w:r>
      <w:r w:rsidRPr="00CE1AD6">
        <w:rPr>
          <w:rFonts w:ascii="Calibri" w:eastAsia="Times New Roman" w:hAnsi="Calibri" w:cs="Calibri"/>
          <w:kern w:val="0"/>
          <w:sz w:val="28"/>
          <w:szCs w:val="28"/>
          <w14:ligatures w14:val="none"/>
        </w:rPr>
        <w:t>.</w:t>
      </w:r>
    </w:p>
    <w:p w14:paraId="7E0E74FD"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 xml:space="preserve">إضافةً إلى ذلك، توضح المراجعات الأدبية أن العلاقة بين التحول الرقمي وكفاءة الأعمال والتنافسية لا تقتصر على القطاعات التجارية فقط، بل تمتد إلى القطاعات الحكومية والخدمية، بما في ذلك التخليص الجمركي، حيث تمثل </w:t>
      </w:r>
      <w:proofErr w:type="spellStart"/>
      <w:r w:rsidRPr="00CE1AD6">
        <w:rPr>
          <w:rFonts w:ascii="Calibri" w:eastAsia="Times New Roman" w:hAnsi="Calibri" w:cs="Calibri"/>
          <w:kern w:val="0"/>
          <w:sz w:val="28"/>
          <w:szCs w:val="28"/>
          <w:rtl/>
          <w14:ligatures w14:val="none"/>
        </w:rPr>
        <w:t>الرقمنة</w:t>
      </w:r>
      <w:proofErr w:type="spellEnd"/>
      <w:r w:rsidRPr="00CE1AD6">
        <w:rPr>
          <w:rFonts w:ascii="Calibri" w:eastAsia="Times New Roman" w:hAnsi="Calibri" w:cs="Calibri"/>
          <w:kern w:val="0"/>
          <w:sz w:val="28"/>
          <w:szCs w:val="28"/>
          <w:rtl/>
          <w14:ligatures w14:val="none"/>
        </w:rPr>
        <w:t xml:space="preserve"> نقلة نوعية تدعم سياسات الإصلاح الاقتصادي وتطوير بيئة الأعمال</w:t>
      </w:r>
      <w:r w:rsidRPr="00CE1AD6">
        <w:rPr>
          <w:rFonts w:ascii="Calibri" w:eastAsia="Times New Roman" w:hAnsi="Calibri" w:cs="Calibri"/>
          <w:kern w:val="0"/>
          <w:sz w:val="28"/>
          <w:szCs w:val="28"/>
          <w14:ligatures w14:val="none"/>
        </w:rPr>
        <w:t>.</w:t>
      </w:r>
    </w:p>
    <w:p w14:paraId="0BAB074C"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بناءً على ذلك، فإن هذا الفصل سيتناول</w:t>
      </w:r>
      <w:r w:rsidRPr="00CE1AD6">
        <w:rPr>
          <w:rFonts w:ascii="Calibri" w:eastAsia="Times New Roman" w:hAnsi="Calibri" w:cs="Calibri"/>
          <w:kern w:val="0"/>
          <w:sz w:val="28"/>
          <w:szCs w:val="28"/>
          <w14:ligatures w14:val="none"/>
        </w:rPr>
        <w:t>:</w:t>
      </w:r>
    </w:p>
    <w:p w14:paraId="3B43ABFA" w14:textId="77777777" w:rsidR="00CE1AD6" w:rsidRPr="00CE1AD6" w:rsidRDefault="00CE1AD6" w:rsidP="00CE1AD6">
      <w:pPr>
        <w:widowControl w:val="0"/>
        <w:numPr>
          <w:ilvl w:val="0"/>
          <w:numId w:val="18"/>
        </w:numPr>
        <w:autoSpaceDE w:val="0"/>
        <w:autoSpaceDN w:val="0"/>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الدراسات التي ركزت على التحول الرقمي في الأنظمة الجمركية وتأثيره على الأداء المؤسسي</w:t>
      </w:r>
      <w:r w:rsidRPr="00CE1AD6">
        <w:rPr>
          <w:rFonts w:ascii="Calibri" w:eastAsia="Times New Roman" w:hAnsi="Calibri" w:cs="Calibri"/>
          <w:kern w:val="0"/>
          <w:sz w:val="28"/>
          <w:szCs w:val="28"/>
          <w14:ligatures w14:val="none"/>
        </w:rPr>
        <w:t>.</w:t>
      </w:r>
    </w:p>
    <w:p w14:paraId="2E296698" w14:textId="77777777" w:rsidR="00CE1AD6" w:rsidRPr="00CE1AD6" w:rsidRDefault="00CE1AD6" w:rsidP="00CE1AD6">
      <w:pPr>
        <w:widowControl w:val="0"/>
        <w:numPr>
          <w:ilvl w:val="0"/>
          <w:numId w:val="18"/>
        </w:numPr>
        <w:autoSpaceDE w:val="0"/>
        <w:autoSpaceDN w:val="0"/>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الأبحاث المتعلقة بـ كفاءة الأعمال وأساليب قياسها في بيئات العمل المختلفة</w:t>
      </w:r>
      <w:r w:rsidRPr="00CE1AD6">
        <w:rPr>
          <w:rFonts w:ascii="Calibri" w:eastAsia="Times New Roman" w:hAnsi="Calibri" w:cs="Calibri"/>
          <w:kern w:val="0"/>
          <w:sz w:val="28"/>
          <w:szCs w:val="28"/>
          <w14:ligatures w14:val="none"/>
        </w:rPr>
        <w:t>.</w:t>
      </w:r>
    </w:p>
    <w:p w14:paraId="0551A7B8" w14:textId="77777777" w:rsidR="00CE1AD6" w:rsidRPr="00CE1AD6" w:rsidRDefault="00CE1AD6" w:rsidP="00CE1AD6">
      <w:pPr>
        <w:widowControl w:val="0"/>
        <w:numPr>
          <w:ilvl w:val="0"/>
          <w:numId w:val="18"/>
        </w:numPr>
        <w:autoSpaceDE w:val="0"/>
        <w:autoSpaceDN w:val="0"/>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 xml:space="preserve">الدراسات التي بحثت التنافسية على المستويين القطاعي والوطني، وأثر </w:t>
      </w:r>
      <w:proofErr w:type="spellStart"/>
      <w:r w:rsidRPr="00CE1AD6">
        <w:rPr>
          <w:rFonts w:ascii="Calibri" w:eastAsia="Times New Roman" w:hAnsi="Calibri" w:cs="Calibri"/>
          <w:kern w:val="0"/>
          <w:sz w:val="28"/>
          <w:szCs w:val="28"/>
          <w:rtl/>
          <w14:ligatures w14:val="none"/>
        </w:rPr>
        <w:t>الرقمنة</w:t>
      </w:r>
      <w:proofErr w:type="spellEnd"/>
      <w:r w:rsidRPr="00CE1AD6">
        <w:rPr>
          <w:rFonts w:ascii="Calibri" w:eastAsia="Times New Roman" w:hAnsi="Calibri" w:cs="Calibri"/>
          <w:kern w:val="0"/>
          <w:sz w:val="28"/>
          <w:szCs w:val="28"/>
          <w:rtl/>
          <w14:ligatures w14:val="none"/>
        </w:rPr>
        <w:t xml:space="preserve"> في تعزيزها</w:t>
      </w:r>
      <w:r w:rsidRPr="00CE1AD6">
        <w:rPr>
          <w:rFonts w:ascii="Calibri" w:eastAsia="Times New Roman" w:hAnsi="Calibri" w:cs="Calibri"/>
          <w:kern w:val="0"/>
          <w:sz w:val="28"/>
          <w:szCs w:val="28"/>
          <w14:ligatures w14:val="none"/>
        </w:rPr>
        <w:t>.</w:t>
      </w:r>
    </w:p>
    <w:p w14:paraId="289BF0CC" w14:textId="77777777" w:rsidR="00CE1AD6" w:rsidRPr="00CE1AD6" w:rsidRDefault="00CE1AD6" w:rsidP="00CE1AD6">
      <w:pPr>
        <w:widowControl w:val="0"/>
        <w:numPr>
          <w:ilvl w:val="0"/>
          <w:numId w:val="18"/>
        </w:numPr>
        <w:autoSpaceDE w:val="0"/>
        <w:autoSpaceDN w:val="0"/>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تحديد الفجوات البحثية التي لم تغطَّ بشكل كافٍ، لا سيما في الدراسات المتعلقة بالسياق المحلي في المملكة العربية السعودية</w:t>
      </w:r>
      <w:r w:rsidRPr="00CE1AD6">
        <w:rPr>
          <w:rFonts w:ascii="Calibri" w:eastAsia="Times New Roman" w:hAnsi="Calibri" w:cs="Calibri"/>
          <w:kern w:val="0"/>
          <w:sz w:val="28"/>
          <w:szCs w:val="28"/>
          <w14:ligatures w14:val="none"/>
        </w:rPr>
        <w:t>.</w:t>
      </w:r>
    </w:p>
    <w:p w14:paraId="0171895F"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rtl/>
          <w14:ligatures w14:val="none"/>
        </w:rPr>
      </w:pPr>
      <w:r w:rsidRPr="00CE1AD6">
        <w:rPr>
          <w:rFonts w:ascii="Calibri" w:eastAsia="Times New Roman" w:hAnsi="Calibri" w:cs="Calibri"/>
          <w:kern w:val="0"/>
          <w:sz w:val="28"/>
          <w:szCs w:val="28"/>
          <w:rtl/>
          <w14:ligatures w14:val="none"/>
        </w:rPr>
        <w:t>يمهّد هذا الفصل الطريق نحو فهم أعمق للسياق البحثي، ويساعد على صياغة الإطار التطبيقي للدراسة الحالية وربط نتائجها بالتوجهات العلمية الحديثة</w:t>
      </w:r>
      <w:r w:rsidRPr="00CE1AD6">
        <w:rPr>
          <w:rFonts w:ascii="Calibri" w:eastAsia="Times New Roman" w:hAnsi="Calibri" w:cs="Calibri"/>
          <w:kern w:val="0"/>
          <w:sz w:val="28"/>
          <w:szCs w:val="28"/>
          <w14:ligatures w14:val="none"/>
        </w:rPr>
        <w:t>.</w:t>
      </w:r>
    </w:p>
    <w:p w14:paraId="7BAFAB05"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14:ligatures w14:val="none"/>
        </w:rPr>
      </w:pPr>
    </w:p>
    <w:p w14:paraId="1D40D0C9" w14:textId="77777777" w:rsidR="00CE1AD6" w:rsidRPr="00CE1AD6" w:rsidRDefault="00CE1AD6" w:rsidP="00CE1AD6">
      <w:pPr>
        <w:widowControl w:val="0"/>
        <w:autoSpaceDE w:val="0"/>
        <w:autoSpaceDN w:val="0"/>
        <w:spacing w:before="240" w:after="0" w:line="240" w:lineRule="auto"/>
        <w:ind w:left="358" w:right="1053"/>
        <w:outlineLvl w:val="1"/>
        <w:rPr>
          <w:rFonts w:ascii="Calibri Light" w:eastAsia="Calibri" w:hAnsi="Calibri" w:cs="Calibri Light"/>
          <w:kern w:val="0"/>
          <w:sz w:val="36"/>
          <w:szCs w:val="36"/>
          <w:rtl/>
          <w14:ligatures w14:val="none"/>
        </w:rPr>
      </w:pPr>
      <w:r w:rsidRPr="00CE1AD6">
        <w:rPr>
          <w:rFonts w:ascii="Times New Roman" w:eastAsia="Calibri" w:hAnsi="Calibri" w:cs="Times New Roman"/>
          <w:b/>
          <w:bCs/>
          <w:w w:val="76"/>
          <w:kern w:val="0"/>
          <w:sz w:val="36"/>
          <w:szCs w:val="36"/>
          <w:rtl/>
          <w14:ligatures w14:val="none"/>
        </w:rPr>
        <w:lastRenderedPageBreak/>
        <w:t>الدراسات</w:t>
      </w:r>
      <w:r w:rsidRPr="00CE1AD6">
        <w:rPr>
          <w:rFonts w:ascii="Times New Roman" w:eastAsia="Calibri" w:hAnsi="Calibri" w:cs="Times New Roman"/>
          <w:b/>
          <w:bCs/>
          <w:spacing w:val="-1"/>
          <w:kern w:val="0"/>
          <w:sz w:val="36"/>
          <w:szCs w:val="36"/>
          <w:rtl/>
          <w14:ligatures w14:val="none"/>
        </w:rPr>
        <w:t xml:space="preserve"> </w:t>
      </w:r>
      <w:r w:rsidRPr="00CE1AD6">
        <w:rPr>
          <w:rFonts w:ascii="Times New Roman" w:eastAsia="Calibri" w:hAnsi="Calibri" w:cs="Times New Roman"/>
          <w:b/>
          <w:bCs/>
          <w:w w:val="76"/>
          <w:kern w:val="0"/>
          <w:sz w:val="36"/>
          <w:szCs w:val="36"/>
          <w:rtl/>
          <w14:ligatures w14:val="none"/>
        </w:rPr>
        <w:t>السابقة</w:t>
      </w:r>
      <w:r w:rsidRPr="00CE1AD6">
        <w:rPr>
          <w:rFonts w:ascii="Calibri Light" w:eastAsia="Calibri" w:hAnsi="Calibri" w:cs="Calibri Light"/>
          <w:spacing w:val="-7"/>
          <w:kern w:val="0"/>
          <w:sz w:val="36"/>
          <w:szCs w:val="36"/>
          <w:rtl/>
          <w14:ligatures w14:val="none"/>
        </w:rPr>
        <w:t xml:space="preserve"> </w:t>
      </w:r>
      <w:r w:rsidRPr="00CE1AD6">
        <w:rPr>
          <w:rFonts w:ascii="Calibri Light" w:eastAsia="Calibri" w:hAnsi="Calibri" w:cs="Calibri Light"/>
          <w:w w:val="76"/>
          <w:kern w:val="0"/>
          <w:sz w:val="36"/>
          <w:szCs w:val="36"/>
          <w14:ligatures w14:val="none"/>
        </w:rPr>
        <w:t>2.2</w:t>
      </w:r>
    </w:p>
    <w:p w14:paraId="5A9678AC" w14:textId="77777777" w:rsidR="00CE1AD6" w:rsidRPr="00CE1AD6" w:rsidRDefault="00CE1AD6" w:rsidP="00CE1AD6">
      <w:pPr>
        <w:widowControl w:val="0"/>
        <w:autoSpaceDE w:val="0"/>
        <w:autoSpaceDN w:val="0"/>
        <w:bidi w:val="0"/>
        <w:spacing w:before="24" w:after="0" w:line="240" w:lineRule="auto"/>
        <w:rPr>
          <w:rFonts w:ascii="Times New Roman" w:eastAsia="Times New Roman" w:hAnsi="Times New Roman" w:cs="Times New Roman"/>
          <w:b/>
          <w:kern w:val="0"/>
          <w:sz w:val="36"/>
          <w:szCs w:val="28"/>
          <w14:ligatures w14:val="none"/>
        </w:rPr>
      </w:pPr>
    </w:p>
    <w:p w14:paraId="59A04D87" w14:textId="77777777" w:rsidR="00CE1AD6" w:rsidRPr="00CE1AD6" w:rsidRDefault="00CE1AD6" w:rsidP="00CE1AD6">
      <w:pPr>
        <w:widowControl w:val="0"/>
        <w:autoSpaceDE w:val="0"/>
        <w:autoSpaceDN w:val="0"/>
        <w:spacing w:before="1" w:after="0" w:line="240" w:lineRule="auto"/>
        <w:ind w:left="352" w:right="1053"/>
        <w:rPr>
          <w:rFonts w:ascii="Calibri Light" w:eastAsia="Times New Roman" w:hAnsi="Times New Roman" w:cs="Calibri Light"/>
          <w:i/>
          <w:iCs/>
          <w:kern w:val="0"/>
          <w:sz w:val="28"/>
          <w:szCs w:val="28"/>
          <w:rtl/>
          <w14:ligatures w14:val="none"/>
        </w:rPr>
      </w:pPr>
      <w:r w:rsidRPr="00CE1AD6">
        <w:rPr>
          <w:rFonts w:ascii="Times New Roman" w:eastAsia="Times New Roman" w:hAnsi="Times New Roman" w:cs="Times New Roman"/>
          <w:b/>
          <w:bCs/>
          <w:w w:val="85"/>
          <w:kern w:val="0"/>
          <w:sz w:val="29"/>
          <w:szCs w:val="29"/>
          <w:rtl/>
          <w14:ligatures w14:val="none"/>
        </w:rPr>
        <w:t>دراسات</w:t>
      </w:r>
      <w:r w:rsidRPr="00CE1AD6">
        <w:rPr>
          <w:rFonts w:ascii="Times New Roman" w:eastAsia="Times New Roman" w:hAnsi="Times New Roman" w:cs="Times New Roman"/>
          <w:b/>
          <w:bCs/>
          <w:spacing w:val="1"/>
          <w:kern w:val="0"/>
          <w:sz w:val="29"/>
          <w:szCs w:val="29"/>
          <w:rtl/>
          <w14:ligatures w14:val="none"/>
        </w:rPr>
        <w:t xml:space="preserve"> </w:t>
      </w:r>
      <w:r w:rsidRPr="00CE1AD6">
        <w:rPr>
          <w:rFonts w:ascii="Times New Roman" w:eastAsia="Times New Roman" w:hAnsi="Times New Roman" w:cs="Times New Roman"/>
          <w:b/>
          <w:bCs/>
          <w:w w:val="85"/>
          <w:kern w:val="0"/>
          <w:sz w:val="29"/>
          <w:szCs w:val="29"/>
          <w:rtl/>
          <w14:ligatures w14:val="none"/>
        </w:rPr>
        <w:t>دولية</w:t>
      </w:r>
      <w:r w:rsidRPr="00CE1AD6">
        <w:rPr>
          <w:rFonts w:ascii="Calibri Light" w:eastAsia="Times New Roman" w:hAnsi="Times New Roman" w:cs="Calibri Light"/>
          <w:i/>
          <w:iCs/>
          <w:spacing w:val="15"/>
          <w:kern w:val="0"/>
          <w:sz w:val="28"/>
          <w:szCs w:val="28"/>
          <w:rtl/>
          <w14:ligatures w14:val="none"/>
        </w:rPr>
        <w:t xml:space="preserve"> </w:t>
      </w:r>
      <w:r w:rsidRPr="00CE1AD6">
        <w:rPr>
          <w:rFonts w:ascii="Calibri Light" w:eastAsia="Times New Roman" w:hAnsi="Times New Roman" w:cs="Calibri Light"/>
          <w:i/>
          <w:iCs/>
          <w:w w:val="85"/>
          <w:kern w:val="0"/>
          <w:sz w:val="28"/>
          <w:szCs w:val="28"/>
          <w14:ligatures w14:val="none"/>
        </w:rPr>
        <w:t>2.2.1</w:t>
      </w:r>
    </w:p>
    <w:p w14:paraId="75CB1539"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شهدت السنوات الأخيرة العديد من الدراسات الدولية التي تناولت أثر التحول الرقمي على كفاءة الأعمال والتنافسية في قطاع التخليص الجمركي والخدمات اللوجستية، ومن أبرزها</w:t>
      </w:r>
      <w:r w:rsidRPr="00CE1AD6">
        <w:rPr>
          <w:rFonts w:ascii="Calibri" w:eastAsia="Times New Roman" w:hAnsi="Calibri" w:cs="Calibri"/>
          <w:kern w:val="0"/>
          <w:sz w:val="28"/>
          <w:szCs w:val="28"/>
          <w14:ligatures w14:val="none"/>
        </w:rPr>
        <w:t>:</w:t>
      </w:r>
    </w:p>
    <w:p w14:paraId="0AFA1C1A" w14:textId="77777777" w:rsidR="00CE1AD6" w:rsidRPr="00CE1AD6" w:rsidRDefault="00CE1AD6" w:rsidP="00CE1AD6">
      <w:pPr>
        <w:widowControl w:val="0"/>
        <w:numPr>
          <w:ilvl w:val="0"/>
          <w:numId w:val="19"/>
        </w:numPr>
        <w:autoSpaceDE w:val="0"/>
        <w:autoSpaceDN w:val="0"/>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دراسة البنك الدولي</w:t>
      </w:r>
      <w:r w:rsidRPr="00CE1AD6">
        <w:rPr>
          <w:rFonts w:ascii="Calibri" w:eastAsia="Times New Roman" w:hAnsi="Calibri" w:cs="Calibri"/>
          <w:kern w:val="0"/>
          <w:sz w:val="28"/>
          <w:szCs w:val="28"/>
          <w14:ligatures w14:val="none"/>
        </w:rPr>
        <w:t xml:space="preserve"> (2020):</w:t>
      </w:r>
      <w:r w:rsidRPr="00CE1AD6">
        <w:rPr>
          <w:rFonts w:ascii="Calibri" w:eastAsia="Times New Roman" w:hAnsi="Calibri" w:cs="Calibri"/>
          <w:kern w:val="0"/>
          <w:sz w:val="28"/>
          <w:szCs w:val="28"/>
          <w14:ligatures w14:val="none"/>
        </w:rPr>
        <w:br/>
      </w:r>
      <w:r w:rsidRPr="00CE1AD6">
        <w:rPr>
          <w:rFonts w:ascii="Calibri" w:eastAsia="Times New Roman" w:hAnsi="Calibri" w:cs="Calibri"/>
          <w:kern w:val="0"/>
          <w:sz w:val="28"/>
          <w:szCs w:val="28"/>
          <w:rtl/>
          <w14:ligatures w14:val="none"/>
        </w:rPr>
        <w:t>تناولت هذه الدراسة أثر تطبيق نظام النافذة الواحدة الإلكترونية</w:t>
      </w:r>
      <w:r w:rsidRPr="00CE1AD6">
        <w:rPr>
          <w:rFonts w:ascii="Calibri" w:eastAsia="Times New Roman" w:hAnsi="Calibri" w:cs="Calibri"/>
          <w:kern w:val="0"/>
          <w:sz w:val="28"/>
          <w:szCs w:val="28"/>
          <w14:ligatures w14:val="none"/>
        </w:rPr>
        <w:t xml:space="preserve"> (Single Window System) </w:t>
      </w:r>
      <w:r w:rsidRPr="00CE1AD6">
        <w:rPr>
          <w:rFonts w:ascii="Calibri" w:eastAsia="Times New Roman" w:hAnsi="Calibri" w:cs="Calibri"/>
          <w:kern w:val="0"/>
          <w:sz w:val="28"/>
          <w:szCs w:val="28"/>
          <w:rtl/>
          <w14:ligatures w14:val="none"/>
        </w:rPr>
        <w:t>في الدول النامية، وأكدت أن هذه الأنظمة أسهمت في تقليص زمن التخليص الجمركي بنسبة تتراوح بين 30% إلى 50</w:t>
      </w:r>
      <w:r w:rsidRPr="00CE1AD6">
        <w:rPr>
          <w:rFonts w:ascii="Calibri" w:eastAsia="Times New Roman" w:hAnsi="Calibri" w:cs="Calibri"/>
          <w:kern w:val="0"/>
          <w:sz w:val="28"/>
          <w:szCs w:val="28"/>
          <w14:ligatures w14:val="none"/>
        </w:rPr>
        <w:t>%</w:t>
      </w:r>
      <w:r w:rsidRPr="00CE1AD6">
        <w:rPr>
          <w:rFonts w:ascii="Calibri" w:eastAsia="Times New Roman" w:hAnsi="Calibri" w:cs="Calibri"/>
          <w:kern w:val="0"/>
          <w:sz w:val="28"/>
          <w:szCs w:val="28"/>
          <w:rtl/>
          <w14:ligatures w14:val="none"/>
        </w:rPr>
        <w:t>، بالإضافة إلى تقليل التعقيد الإداري وتحقيق التكامل بين الجهات المعنية بالتجارة عبر الحدود، ما أدى إلى تحسين انسيابية حركة التجارة</w:t>
      </w:r>
      <w:r w:rsidRPr="00CE1AD6">
        <w:rPr>
          <w:rFonts w:ascii="Calibri" w:eastAsia="Times New Roman" w:hAnsi="Calibri" w:cs="Calibri"/>
          <w:kern w:val="0"/>
          <w:sz w:val="28"/>
          <w:szCs w:val="28"/>
          <w14:ligatures w14:val="none"/>
        </w:rPr>
        <w:t>.</w:t>
      </w:r>
    </w:p>
    <w:p w14:paraId="3814D69B" w14:textId="77777777" w:rsidR="00CE1AD6" w:rsidRPr="00CE1AD6" w:rsidRDefault="00CE1AD6" w:rsidP="00CE1AD6">
      <w:pPr>
        <w:widowControl w:val="0"/>
        <w:numPr>
          <w:ilvl w:val="0"/>
          <w:numId w:val="19"/>
        </w:numPr>
        <w:autoSpaceDE w:val="0"/>
        <w:autoSpaceDN w:val="0"/>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تقرير منظمة الجمارك العالمية</w:t>
      </w:r>
      <w:r w:rsidRPr="00CE1AD6">
        <w:rPr>
          <w:rFonts w:ascii="Calibri" w:eastAsia="Times New Roman" w:hAnsi="Calibri" w:cs="Calibri"/>
          <w:kern w:val="0"/>
          <w:sz w:val="28"/>
          <w:szCs w:val="28"/>
          <w14:ligatures w14:val="none"/>
        </w:rPr>
        <w:t xml:space="preserve"> (WCO, 2021):</w:t>
      </w:r>
      <w:r w:rsidRPr="00CE1AD6">
        <w:rPr>
          <w:rFonts w:ascii="Calibri" w:eastAsia="Times New Roman" w:hAnsi="Calibri" w:cs="Calibri"/>
          <w:kern w:val="0"/>
          <w:sz w:val="28"/>
          <w:szCs w:val="28"/>
          <w14:ligatures w14:val="none"/>
        </w:rPr>
        <w:br/>
      </w:r>
      <w:r w:rsidRPr="00CE1AD6">
        <w:rPr>
          <w:rFonts w:ascii="Calibri" w:eastAsia="Times New Roman" w:hAnsi="Calibri" w:cs="Calibri"/>
          <w:kern w:val="0"/>
          <w:sz w:val="28"/>
          <w:szCs w:val="28"/>
          <w:rtl/>
          <w14:ligatures w14:val="none"/>
        </w:rPr>
        <w:t>ناقش التقرير دور التصريح المسبق الإلكتروني والتوقيع الرقمي في تسريع الإجراءات الجمركية وتعزيز الشفافية. كما أوصى التقرير بضرورة تبني هذه التقنيات لتقليل الاعتماد على المعاملات الورقية وتحسين مستوى الكفاءة التشغيلية</w:t>
      </w:r>
      <w:r w:rsidRPr="00CE1AD6">
        <w:rPr>
          <w:rFonts w:ascii="Calibri" w:eastAsia="Times New Roman" w:hAnsi="Calibri" w:cs="Calibri"/>
          <w:kern w:val="0"/>
          <w:sz w:val="28"/>
          <w:szCs w:val="28"/>
          <w14:ligatures w14:val="none"/>
        </w:rPr>
        <w:t>.</w:t>
      </w:r>
    </w:p>
    <w:p w14:paraId="1279C4E3" w14:textId="77777777" w:rsidR="00CE1AD6" w:rsidRPr="00CE1AD6" w:rsidRDefault="00CE1AD6" w:rsidP="00CE1AD6">
      <w:pPr>
        <w:widowControl w:val="0"/>
        <w:numPr>
          <w:ilvl w:val="0"/>
          <w:numId w:val="19"/>
        </w:numPr>
        <w:autoSpaceDE w:val="0"/>
        <w:autoSpaceDN w:val="0"/>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دراسة حول الذكاء الاصطناعي في تحليل المخاطر الجمركية</w:t>
      </w:r>
      <w:r w:rsidRPr="00CE1AD6">
        <w:rPr>
          <w:rFonts w:ascii="Calibri" w:eastAsia="Times New Roman" w:hAnsi="Calibri" w:cs="Calibri"/>
          <w:kern w:val="0"/>
          <w:sz w:val="28"/>
          <w:szCs w:val="28"/>
          <w14:ligatures w14:val="none"/>
        </w:rPr>
        <w:t>:</w:t>
      </w:r>
      <w:r w:rsidRPr="00CE1AD6">
        <w:rPr>
          <w:rFonts w:ascii="Calibri" w:eastAsia="Times New Roman" w:hAnsi="Calibri" w:cs="Calibri"/>
          <w:kern w:val="0"/>
          <w:sz w:val="28"/>
          <w:szCs w:val="28"/>
          <w14:ligatures w14:val="none"/>
        </w:rPr>
        <w:br/>
      </w:r>
      <w:r w:rsidRPr="00CE1AD6">
        <w:rPr>
          <w:rFonts w:ascii="Calibri" w:eastAsia="Times New Roman" w:hAnsi="Calibri" w:cs="Calibri"/>
          <w:kern w:val="0"/>
          <w:sz w:val="28"/>
          <w:szCs w:val="28"/>
          <w:rtl/>
          <w14:ligatures w14:val="none"/>
        </w:rPr>
        <w:t>أشارت الدراسة إلى أن تطبيق الذكاء الاصطناعي</w:t>
      </w:r>
      <w:r w:rsidRPr="00CE1AD6">
        <w:rPr>
          <w:rFonts w:ascii="Calibri" w:eastAsia="Times New Roman" w:hAnsi="Calibri" w:cs="Calibri"/>
          <w:kern w:val="0"/>
          <w:sz w:val="28"/>
          <w:szCs w:val="28"/>
          <w14:ligatures w14:val="none"/>
        </w:rPr>
        <w:t xml:space="preserve"> (AI) </w:t>
      </w:r>
      <w:r w:rsidRPr="00CE1AD6">
        <w:rPr>
          <w:rFonts w:ascii="Calibri" w:eastAsia="Times New Roman" w:hAnsi="Calibri" w:cs="Calibri"/>
          <w:kern w:val="0"/>
          <w:sz w:val="28"/>
          <w:szCs w:val="28"/>
          <w:rtl/>
          <w14:ligatures w14:val="none"/>
        </w:rPr>
        <w:t>في أنظمة إدارة المخاطر الجمركية ساعد في تقليل عدد الشحنات التي تتطلب تفتيشًا يدويًا بنسبة 30</w:t>
      </w:r>
      <w:r w:rsidRPr="00CE1AD6">
        <w:rPr>
          <w:rFonts w:ascii="Calibri" w:eastAsia="Times New Roman" w:hAnsi="Calibri" w:cs="Calibri"/>
          <w:kern w:val="0"/>
          <w:sz w:val="28"/>
          <w:szCs w:val="28"/>
          <w14:ligatures w14:val="none"/>
        </w:rPr>
        <w:t>%</w:t>
      </w:r>
      <w:r w:rsidRPr="00CE1AD6">
        <w:rPr>
          <w:rFonts w:ascii="Calibri" w:eastAsia="Times New Roman" w:hAnsi="Calibri" w:cs="Calibri"/>
          <w:kern w:val="0"/>
          <w:sz w:val="28"/>
          <w:szCs w:val="28"/>
          <w:rtl/>
          <w14:ligatures w14:val="none"/>
        </w:rPr>
        <w:t>، ما أدى إلى تسريع عمليات الفسح وتحسين كفاءة التفتيش الجمركي</w:t>
      </w:r>
      <w:r w:rsidRPr="00CE1AD6">
        <w:rPr>
          <w:rFonts w:ascii="Calibri" w:eastAsia="Times New Roman" w:hAnsi="Calibri" w:cs="Calibri"/>
          <w:kern w:val="0"/>
          <w:sz w:val="28"/>
          <w:szCs w:val="28"/>
          <w14:ligatures w14:val="none"/>
        </w:rPr>
        <w:t>.</w:t>
      </w:r>
    </w:p>
    <w:p w14:paraId="6483045E" w14:textId="77777777" w:rsidR="00CE1AD6" w:rsidRPr="00CE1AD6" w:rsidRDefault="00CE1AD6" w:rsidP="00CE1AD6">
      <w:pPr>
        <w:widowControl w:val="0"/>
        <w:numPr>
          <w:ilvl w:val="0"/>
          <w:numId w:val="19"/>
        </w:numPr>
        <w:autoSpaceDE w:val="0"/>
        <w:autoSpaceDN w:val="0"/>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أهمية تقنية البلوك تشين في التتبع الجمركي</w:t>
      </w:r>
      <w:r w:rsidRPr="00CE1AD6">
        <w:rPr>
          <w:rFonts w:ascii="Calibri" w:eastAsia="Times New Roman" w:hAnsi="Calibri" w:cs="Calibri"/>
          <w:kern w:val="0"/>
          <w:sz w:val="28"/>
          <w:szCs w:val="28"/>
          <w14:ligatures w14:val="none"/>
        </w:rPr>
        <w:t>:</w:t>
      </w:r>
      <w:r w:rsidRPr="00CE1AD6">
        <w:rPr>
          <w:rFonts w:ascii="Calibri" w:eastAsia="Times New Roman" w:hAnsi="Calibri" w:cs="Calibri"/>
          <w:kern w:val="0"/>
          <w:sz w:val="28"/>
          <w:szCs w:val="28"/>
          <w14:ligatures w14:val="none"/>
        </w:rPr>
        <w:br/>
      </w:r>
      <w:r w:rsidRPr="00CE1AD6">
        <w:rPr>
          <w:rFonts w:ascii="Calibri" w:eastAsia="Times New Roman" w:hAnsi="Calibri" w:cs="Calibri"/>
          <w:kern w:val="0"/>
          <w:sz w:val="28"/>
          <w:szCs w:val="28"/>
          <w:rtl/>
          <w14:ligatures w14:val="none"/>
        </w:rPr>
        <w:t>أوضحت دراسة عالمية أن استخدام تقنية البلوك تشين</w:t>
      </w:r>
      <w:r w:rsidRPr="00CE1AD6">
        <w:rPr>
          <w:rFonts w:ascii="Calibri" w:eastAsia="Times New Roman" w:hAnsi="Calibri" w:cs="Calibri"/>
          <w:kern w:val="0"/>
          <w:sz w:val="28"/>
          <w:szCs w:val="28"/>
          <w14:ligatures w14:val="none"/>
        </w:rPr>
        <w:t xml:space="preserve"> (Blockchain) </w:t>
      </w:r>
      <w:r w:rsidRPr="00CE1AD6">
        <w:rPr>
          <w:rFonts w:ascii="Calibri" w:eastAsia="Times New Roman" w:hAnsi="Calibri" w:cs="Calibri"/>
          <w:kern w:val="0"/>
          <w:sz w:val="28"/>
          <w:szCs w:val="28"/>
          <w:rtl/>
          <w14:ligatures w14:val="none"/>
        </w:rPr>
        <w:t>في تتبع الشحنات وتأمين البيانات الجمركية ساهم في منع التلاعب وتوثيق المعاملات بشكل آمن وغير قابل للتعديل، ما أدى إلى تقليل النزاعات التجارية وتعزيز الثقة بين الأطراف المتعاملة</w:t>
      </w:r>
      <w:r w:rsidRPr="00CE1AD6">
        <w:rPr>
          <w:rFonts w:ascii="Calibri" w:eastAsia="Times New Roman" w:hAnsi="Calibri" w:cs="Calibri"/>
          <w:kern w:val="0"/>
          <w:sz w:val="28"/>
          <w:szCs w:val="28"/>
          <w14:ligatures w14:val="none"/>
        </w:rPr>
        <w:t>.</w:t>
      </w:r>
    </w:p>
    <w:p w14:paraId="114B6411" w14:textId="77777777" w:rsidR="00CE1AD6" w:rsidRPr="00CE1AD6" w:rsidRDefault="00CE1AD6" w:rsidP="00CE1AD6">
      <w:pPr>
        <w:widowControl w:val="0"/>
        <w:numPr>
          <w:ilvl w:val="0"/>
          <w:numId w:val="19"/>
        </w:numPr>
        <w:autoSpaceDE w:val="0"/>
        <w:autoSpaceDN w:val="0"/>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دراسة حول تقليل التكاليف التشغيلية</w:t>
      </w:r>
      <w:r w:rsidRPr="00CE1AD6">
        <w:rPr>
          <w:rFonts w:ascii="Calibri" w:eastAsia="Times New Roman" w:hAnsi="Calibri" w:cs="Calibri"/>
          <w:kern w:val="0"/>
          <w:sz w:val="28"/>
          <w:szCs w:val="28"/>
          <w14:ligatures w14:val="none"/>
        </w:rPr>
        <w:t>:</w:t>
      </w:r>
      <w:r w:rsidRPr="00CE1AD6">
        <w:rPr>
          <w:rFonts w:ascii="Calibri" w:eastAsia="Times New Roman" w:hAnsi="Calibri" w:cs="Calibri"/>
          <w:kern w:val="0"/>
          <w:sz w:val="28"/>
          <w:szCs w:val="28"/>
          <w14:ligatures w14:val="none"/>
        </w:rPr>
        <w:br/>
      </w:r>
      <w:r w:rsidRPr="00CE1AD6">
        <w:rPr>
          <w:rFonts w:ascii="Calibri" w:eastAsia="Times New Roman" w:hAnsi="Calibri" w:cs="Calibri"/>
          <w:kern w:val="0"/>
          <w:sz w:val="28"/>
          <w:szCs w:val="28"/>
          <w:rtl/>
          <w14:ligatures w14:val="none"/>
        </w:rPr>
        <w:t>بيّنت دراسة لوجستية أن اعتماد الأنظمة الرقمية في قطاع الخدمات الجمركية أسهم في خفض التكاليف التشغيلية بنسبة تصل إلى 40</w:t>
      </w:r>
      <w:r w:rsidRPr="00CE1AD6">
        <w:rPr>
          <w:rFonts w:ascii="Calibri" w:eastAsia="Times New Roman" w:hAnsi="Calibri" w:cs="Calibri"/>
          <w:kern w:val="0"/>
          <w:sz w:val="28"/>
          <w:szCs w:val="28"/>
          <w14:ligatures w14:val="none"/>
        </w:rPr>
        <w:t>%</w:t>
      </w:r>
      <w:r w:rsidRPr="00CE1AD6">
        <w:rPr>
          <w:rFonts w:ascii="Calibri" w:eastAsia="Times New Roman" w:hAnsi="Calibri" w:cs="Calibri"/>
          <w:kern w:val="0"/>
          <w:sz w:val="28"/>
          <w:szCs w:val="28"/>
          <w:rtl/>
          <w14:ligatures w14:val="none"/>
        </w:rPr>
        <w:t>، من خلال الاستغناء عن المعاملات الورقية وتقليل الحاجة للمعالجة اليدوية وتوظيف الموارد البشرية</w:t>
      </w:r>
      <w:r w:rsidRPr="00CE1AD6">
        <w:rPr>
          <w:rFonts w:ascii="Calibri" w:eastAsia="Times New Roman" w:hAnsi="Calibri" w:cs="Calibri"/>
          <w:kern w:val="0"/>
          <w:sz w:val="28"/>
          <w:szCs w:val="28"/>
          <w14:ligatures w14:val="none"/>
        </w:rPr>
        <w:t>.</w:t>
      </w:r>
    </w:p>
    <w:p w14:paraId="144A9275" w14:textId="77777777" w:rsidR="00CE1AD6" w:rsidRPr="00CE1AD6" w:rsidRDefault="00CE1AD6" w:rsidP="00CE1AD6">
      <w:pPr>
        <w:widowControl w:val="0"/>
        <w:autoSpaceDE w:val="0"/>
        <w:autoSpaceDN w:val="0"/>
        <w:spacing w:after="0" w:line="235" w:lineRule="auto"/>
        <w:rPr>
          <w:rFonts w:ascii="Calibri" w:eastAsia="Times New Roman" w:hAnsi="Calibri" w:cs="Calibri"/>
          <w:kern w:val="0"/>
          <w:sz w:val="28"/>
          <w:szCs w:val="28"/>
          <w14:ligatures w14:val="none"/>
        </w:rPr>
        <w:sectPr w:rsidR="00CE1AD6" w:rsidRPr="00CE1AD6" w:rsidSect="00CE1AD6">
          <w:pgSz w:w="12240" w:h="15840"/>
          <w:pgMar w:top="1360" w:right="1080" w:bottom="1500" w:left="1080" w:header="0" w:footer="1257" w:gutter="0"/>
          <w:cols w:space="720"/>
        </w:sectPr>
      </w:pPr>
    </w:p>
    <w:p w14:paraId="0BE1416A" w14:textId="77777777" w:rsidR="00CE1AD6" w:rsidRPr="00CE1AD6" w:rsidRDefault="00CE1AD6" w:rsidP="00CE1AD6">
      <w:pPr>
        <w:widowControl w:val="0"/>
        <w:autoSpaceDE w:val="0"/>
        <w:autoSpaceDN w:val="0"/>
        <w:spacing w:after="0" w:line="240" w:lineRule="auto"/>
        <w:ind w:left="352" w:right="1053"/>
        <w:rPr>
          <w:rFonts w:ascii="Calibri Light" w:eastAsia="Times New Roman" w:hAnsi="Times New Roman" w:cs="Calibri Light"/>
          <w:i/>
          <w:iCs/>
          <w:kern w:val="0"/>
          <w:sz w:val="28"/>
          <w:szCs w:val="28"/>
          <w:rtl/>
          <w14:ligatures w14:val="none"/>
        </w:rPr>
      </w:pPr>
      <w:r w:rsidRPr="00CE1AD6">
        <w:rPr>
          <w:rFonts w:ascii="Times New Roman" w:eastAsia="Times New Roman" w:hAnsi="Times New Roman" w:cs="Times New Roman"/>
          <w:b/>
          <w:bCs/>
          <w:w w:val="85"/>
          <w:kern w:val="0"/>
          <w:sz w:val="29"/>
          <w:szCs w:val="29"/>
          <w:rtl/>
          <w14:ligatures w14:val="none"/>
        </w:rPr>
        <w:lastRenderedPageBreak/>
        <w:t>دراسات</w:t>
      </w:r>
      <w:r w:rsidRPr="00CE1AD6">
        <w:rPr>
          <w:rFonts w:ascii="Times New Roman" w:eastAsia="Times New Roman" w:hAnsi="Times New Roman" w:cs="Times New Roman"/>
          <w:b/>
          <w:bCs/>
          <w:spacing w:val="1"/>
          <w:kern w:val="0"/>
          <w:sz w:val="29"/>
          <w:szCs w:val="29"/>
          <w:rtl/>
          <w14:ligatures w14:val="none"/>
        </w:rPr>
        <w:t xml:space="preserve"> </w:t>
      </w:r>
      <w:r w:rsidRPr="00CE1AD6">
        <w:rPr>
          <w:rFonts w:ascii="Times New Roman" w:eastAsia="Times New Roman" w:hAnsi="Times New Roman" w:cs="Times New Roman"/>
          <w:b/>
          <w:bCs/>
          <w:w w:val="85"/>
          <w:kern w:val="0"/>
          <w:sz w:val="29"/>
          <w:szCs w:val="29"/>
          <w:rtl/>
          <w14:ligatures w14:val="none"/>
        </w:rPr>
        <w:t>محلية</w:t>
      </w:r>
      <w:r w:rsidRPr="00CE1AD6">
        <w:rPr>
          <w:rFonts w:ascii="Calibri Light" w:eastAsia="Times New Roman" w:hAnsi="Times New Roman" w:cs="Calibri Light"/>
          <w:i/>
          <w:iCs/>
          <w:spacing w:val="16"/>
          <w:kern w:val="0"/>
          <w:sz w:val="28"/>
          <w:szCs w:val="28"/>
          <w:rtl/>
          <w14:ligatures w14:val="none"/>
        </w:rPr>
        <w:t xml:space="preserve"> </w:t>
      </w:r>
      <w:r w:rsidRPr="00CE1AD6">
        <w:rPr>
          <w:rFonts w:ascii="Calibri Light" w:eastAsia="Times New Roman" w:hAnsi="Times New Roman" w:cs="Calibri Light"/>
          <w:i/>
          <w:iCs/>
          <w:w w:val="85"/>
          <w:kern w:val="0"/>
          <w:sz w:val="28"/>
          <w:szCs w:val="28"/>
          <w14:ligatures w14:val="none"/>
        </w:rPr>
        <w:t>2.2.2</w:t>
      </w:r>
    </w:p>
    <w:p w14:paraId="5B9727BE" w14:textId="77777777" w:rsidR="00CE1AD6" w:rsidRPr="00CE1AD6" w:rsidRDefault="00CE1AD6" w:rsidP="00CE1AD6">
      <w:pPr>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على المستوى المحلي، أظهرت التجارب في المملكة العربية السعودية نتائج ملموسة في تعزيز كفاءة الأعمال والتنافسية عبر التحول الرقمي، ومن أبرزها</w:t>
      </w:r>
      <w:r w:rsidRPr="00CE1AD6">
        <w:rPr>
          <w:rFonts w:ascii="Calibri" w:eastAsia="Times New Roman" w:hAnsi="Calibri" w:cs="Calibri"/>
          <w:kern w:val="0"/>
          <w:sz w:val="28"/>
          <w:szCs w:val="28"/>
          <w14:ligatures w14:val="none"/>
        </w:rPr>
        <w:t>:</w:t>
      </w:r>
    </w:p>
    <w:p w14:paraId="50DC929E" w14:textId="77777777" w:rsidR="00CE1AD6" w:rsidRPr="00CE1AD6" w:rsidRDefault="00CE1AD6" w:rsidP="00CE1AD6">
      <w:pPr>
        <w:widowControl w:val="0"/>
        <w:numPr>
          <w:ilvl w:val="0"/>
          <w:numId w:val="20"/>
        </w:numPr>
        <w:autoSpaceDE w:val="0"/>
        <w:autoSpaceDN w:val="0"/>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تجربة المملكة العربية السعودية مع منصة "فسح</w:t>
      </w:r>
      <w:r w:rsidRPr="00CE1AD6">
        <w:rPr>
          <w:rFonts w:ascii="Calibri" w:eastAsia="Times New Roman" w:hAnsi="Calibri" w:cs="Calibri"/>
          <w:kern w:val="0"/>
          <w:sz w:val="28"/>
          <w:szCs w:val="28"/>
          <w14:ligatures w14:val="none"/>
        </w:rPr>
        <w:t>":</w:t>
      </w:r>
      <w:r w:rsidRPr="00CE1AD6">
        <w:rPr>
          <w:rFonts w:ascii="Calibri" w:eastAsia="Times New Roman" w:hAnsi="Calibri" w:cs="Calibri"/>
          <w:kern w:val="0"/>
          <w:sz w:val="28"/>
          <w:szCs w:val="28"/>
          <w14:ligatures w14:val="none"/>
        </w:rPr>
        <w:br/>
      </w:r>
      <w:r w:rsidRPr="00CE1AD6">
        <w:rPr>
          <w:rFonts w:ascii="Calibri" w:eastAsia="Times New Roman" w:hAnsi="Calibri" w:cs="Calibri"/>
          <w:kern w:val="0"/>
          <w:sz w:val="28"/>
          <w:szCs w:val="28"/>
          <w:rtl/>
          <w14:ligatures w14:val="none"/>
        </w:rPr>
        <w:t xml:space="preserve">أكدت تقارير هيئة الزكاة والضريبة والجمارك السعودية أن منصة </w:t>
      </w:r>
      <w:r w:rsidRPr="00CE1AD6">
        <w:rPr>
          <w:rFonts w:ascii="Calibri" w:eastAsia="Times New Roman" w:hAnsi="Calibri" w:cs="Calibri"/>
          <w:kern w:val="0"/>
          <w:sz w:val="28"/>
          <w:szCs w:val="28"/>
          <w14:ligatures w14:val="none"/>
        </w:rPr>
        <w:t>"</w:t>
      </w:r>
      <w:r w:rsidRPr="00CE1AD6">
        <w:rPr>
          <w:rFonts w:ascii="Calibri" w:eastAsia="Times New Roman" w:hAnsi="Calibri" w:cs="Calibri"/>
          <w:kern w:val="0"/>
          <w:sz w:val="28"/>
          <w:szCs w:val="28"/>
          <w:rtl/>
          <w14:ligatures w14:val="none"/>
        </w:rPr>
        <w:t>فسح</w:t>
      </w:r>
      <w:r w:rsidRPr="00CE1AD6">
        <w:rPr>
          <w:rFonts w:ascii="Calibri" w:eastAsia="Times New Roman" w:hAnsi="Calibri" w:cs="Calibri"/>
          <w:kern w:val="0"/>
          <w:sz w:val="28"/>
          <w:szCs w:val="28"/>
          <w14:ligatures w14:val="none"/>
        </w:rPr>
        <w:t xml:space="preserve">" </w:t>
      </w:r>
      <w:r w:rsidRPr="00CE1AD6">
        <w:rPr>
          <w:rFonts w:ascii="Calibri" w:eastAsia="Times New Roman" w:hAnsi="Calibri" w:cs="Calibri"/>
          <w:kern w:val="0"/>
          <w:sz w:val="28"/>
          <w:szCs w:val="28"/>
          <w:rtl/>
          <w14:ligatures w14:val="none"/>
        </w:rPr>
        <w:t>أسهمت في تقليص مدة التخليص الجمركي بنسبة تصل إلى 50</w:t>
      </w:r>
      <w:r w:rsidRPr="00CE1AD6">
        <w:rPr>
          <w:rFonts w:ascii="Calibri" w:eastAsia="Times New Roman" w:hAnsi="Calibri" w:cs="Calibri"/>
          <w:kern w:val="0"/>
          <w:sz w:val="28"/>
          <w:szCs w:val="28"/>
          <w14:ligatures w14:val="none"/>
        </w:rPr>
        <w:t>%</w:t>
      </w:r>
      <w:r w:rsidRPr="00CE1AD6">
        <w:rPr>
          <w:rFonts w:ascii="Calibri" w:eastAsia="Times New Roman" w:hAnsi="Calibri" w:cs="Calibri"/>
          <w:kern w:val="0"/>
          <w:sz w:val="28"/>
          <w:szCs w:val="28"/>
          <w:rtl/>
          <w14:ligatures w14:val="none"/>
        </w:rPr>
        <w:t>، حيث أصبح بالإمكان إنهاء إجراءات الإفراج الجمركي خلال 24 ساعة بدلًا من عدة أيام كما كان سابقًا</w:t>
      </w:r>
      <w:r w:rsidRPr="00CE1AD6">
        <w:rPr>
          <w:rFonts w:ascii="Calibri" w:eastAsia="Times New Roman" w:hAnsi="Calibri" w:cs="Calibri"/>
          <w:kern w:val="0"/>
          <w:sz w:val="28"/>
          <w:szCs w:val="28"/>
          <w14:ligatures w14:val="none"/>
        </w:rPr>
        <w:t>.</w:t>
      </w:r>
      <w:r w:rsidRPr="00CE1AD6">
        <w:rPr>
          <w:rFonts w:ascii="Calibri" w:eastAsia="Times New Roman" w:hAnsi="Calibri" w:cs="Calibri"/>
          <w:kern w:val="0"/>
          <w:sz w:val="28"/>
          <w:szCs w:val="28"/>
          <w14:ligatures w14:val="none"/>
        </w:rPr>
        <w:br/>
      </w:r>
      <w:r w:rsidRPr="00CE1AD6">
        <w:rPr>
          <w:rFonts w:ascii="Calibri" w:eastAsia="Times New Roman" w:hAnsi="Calibri" w:cs="Calibri"/>
          <w:kern w:val="0"/>
          <w:sz w:val="28"/>
          <w:szCs w:val="28"/>
          <w:rtl/>
          <w14:ligatures w14:val="none"/>
        </w:rPr>
        <w:t>كما ساعدت المنصة في</w:t>
      </w:r>
      <w:r w:rsidRPr="00CE1AD6">
        <w:rPr>
          <w:rFonts w:ascii="Calibri" w:eastAsia="Times New Roman" w:hAnsi="Calibri" w:cs="Calibri"/>
          <w:kern w:val="0"/>
          <w:sz w:val="28"/>
          <w:szCs w:val="28"/>
          <w14:ligatures w14:val="none"/>
        </w:rPr>
        <w:t>:</w:t>
      </w:r>
    </w:p>
    <w:p w14:paraId="38F19522" w14:textId="77777777" w:rsidR="00CE1AD6" w:rsidRPr="00CE1AD6" w:rsidRDefault="00CE1AD6" w:rsidP="00CE1AD6">
      <w:pPr>
        <w:widowControl w:val="0"/>
        <w:numPr>
          <w:ilvl w:val="1"/>
          <w:numId w:val="20"/>
        </w:numPr>
        <w:autoSpaceDE w:val="0"/>
        <w:autoSpaceDN w:val="0"/>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رفع مستوى رضا العملاء والمستوردين عبر تسهيل الإجراءات</w:t>
      </w:r>
      <w:r w:rsidRPr="00CE1AD6">
        <w:rPr>
          <w:rFonts w:ascii="Calibri" w:eastAsia="Times New Roman" w:hAnsi="Calibri" w:cs="Calibri"/>
          <w:kern w:val="0"/>
          <w:sz w:val="28"/>
          <w:szCs w:val="28"/>
          <w14:ligatures w14:val="none"/>
        </w:rPr>
        <w:t>.</w:t>
      </w:r>
    </w:p>
    <w:p w14:paraId="26F31C1C" w14:textId="77777777" w:rsidR="00CE1AD6" w:rsidRPr="00CE1AD6" w:rsidRDefault="00CE1AD6" w:rsidP="00CE1AD6">
      <w:pPr>
        <w:widowControl w:val="0"/>
        <w:numPr>
          <w:ilvl w:val="1"/>
          <w:numId w:val="20"/>
        </w:numPr>
        <w:autoSpaceDE w:val="0"/>
        <w:autoSpaceDN w:val="0"/>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تعزيز الشفافية في العمليات الجمركية من خلال ربط الجهات الحكومية إلكترونيًا</w:t>
      </w:r>
      <w:r w:rsidRPr="00CE1AD6">
        <w:rPr>
          <w:rFonts w:ascii="Calibri" w:eastAsia="Times New Roman" w:hAnsi="Calibri" w:cs="Calibri"/>
          <w:kern w:val="0"/>
          <w:sz w:val="28"/>
          <w:szCs w:val="28"/>
          <w14:ligatures w14:val="none"/>
        </w:rPr>
        <w:t>.</w:t>
      </w:r>
    </w:p>
    <w:p w14:paraId="578A2115" w14:textId="77777777" w:rsidR="00CE1AD6" w:rsidRPr="00CE1AD6" w:rsidRDefault="00CE1AD6" w:rsidP="00CE1AD6">
      <w:pPr>
        <w:widowControl w:val="0"/>
        <w:numPr>
          <w:ilvl w:val="1"/>
          <w:numId w:val="20"/>
        </w:numPr>
        <w:autoSpaceDE w:val="0"/>
        <w:autoSpaceDN w:val="0"/>
        <w:spacing w:before="100" w:beforeAutospacing="1" w:after="100" w:afterAutospacing="1" w:line="240" w:lineRule="auto"/>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دعم رؤية المملكة 2030 في تحويل المملكة إلى مركز لوجستي عالمي من خلال تبسيط الإجراءات وتحسين الخدمات اللوجستية</w:t>
      </w:r>
      <w:r w:rsidRPr="00CE1AD6">
        <w:rPr>
          <w:rFonts w:ascii="Calibri" w:eastAsia="Times New Roman" w:hAnsi="Calibri" w:cs="Calibri"/>
          <w:kern w:val="0"/>
          <w:sz w:val="28"/>
          <w:szCs w:val="28"/>
          <w14:ligatures w14:val="none"/>
        </w:rPr>
        <w:t>.</w:t>
      </w:r>
    </w:p>
    <w:p w14:paraId="69240455" w14:textId="77777777" w:rsidR="00CE1AD6" w:rsidRPr="00CE1AD6" w:rsidRDefault="00CE1AD6" w:rsidP="00CE1AD6">
      <w:pPr>
        <w:widowControl w:val="0"/>
        <w:autoSpaceDE w:val="0"/>
        <w:autoSpaceDN w:val="0"/>
        <w:spacing w:before="301" w:after="0" w:line="240" w:lineRule="auto"/>
        <w:rPr>
          <w:rFonts w:ascii="Calibri" w:eastAsia="Times New Roman" w:hAnsi="Calibri" w:cs="Calibri"/>
          <w:kern w:val="0"/>
          <w:sz w:val="28"/>
          <w:szCs w:val="28"/>
          <w14:ligatures w14:val="none"/>
        </w:rPr>
      </w:pPr>
    </w:p>
    <w:p w14:paraId="25C72BB0" w14:textId="77777777" w:rsidR="00CE1AD6" w:rsidRPr="00CE1AD6" w:rsidRDefault="00CE1AD6" w:rsidP="00CE1AD6">
      <w:pPr>
        <w:widowControl w:val="0"/>
        <w:autoSpaceDE w:val="0"/>
        <w:autoSpaceDN w:val="0"/>
        <w:spacing w:after="0" w:line="240" w:lineRule="auto"/>
        <w:ind w:left="361" w:right="1053"/>
        <w:outlineLvl w:val="1"/>
        <w:rPr>
          <w:rFonts w:ascii="Calibri Light" w:eastAsia="Calibri" w:hAnsi="Calibri" w:cs="Calibri Light"/>
          <w:kern w:val="0"/>
          <w:sz w:val="36"/>
          <w:szCs w:val="36"/>
          <w14:ligatures w14:val="none"/>
        </w:rPr>
      </w:pPr>
      <w:r w:rsidRPr="00CE1AD6">
        <w:rPr>
          <w:rFonts w:ascii="Times New Roman" w:eastAsia="Calibri" w:hAnsi="Calibri" w:cs="Times New Roman"/>
          <w:b/>
          <w:bCs/>
          <w:w w:val="77"/>
          <w:kern w:val="0"/>
          <w:sz w:val="36"/>
          <w:szCs w:val="36"/>
          <w:rtl/>
          <w14:ligatures w14:val="none"/>
        </w:rPr>
        <w:t>المنطلقات</w:t>
      </w:r>
      <w:r w:rsidRPr="00CE1AD6">
        <w:rPr>
          <w:rFonts w:ascii="Times New Roman" w:eastAsia="Calibri" w:hAnsi="Calibri" w:cs="Times New Roman"/>
          <w:b/>
          <w:bCs/>
          <w:spacing w:val="32"/>
          <w:kern w:val="0"/>
          <w:sz w:val="36"/>
          <w:szCs w:val="36"/>
          <w:rtl/>
          <w14:ligatures w14:val="none"/>
        </w:rPr>
        <w:t xml:space="preserve"> </w:t>
      </w:r>
      <w:r w:rsidRPr="00CE1AD6">
        <w:rPr>
          <w:rFonts w:ascii="Times New Roman" w:eastAsia="Calibri" w:hAnsi="Calibri" w:cs="Times New Roman"/>
          <w:b/>
          <w:bCs/>
          <w:w w:val="77"/>
          <w:kern w:val="0"/>
          <w:sz w:val="36"/>
          <w:szCs w:val="36"/>
          <w:rtl/>
          <w14:ligatures w14:val="none"/>
        </w:rPr>
        <w:t>النظرية</w:t>
      </w:r>
      <w:r w:rsidRPr="00CE1AD6">
        <w:rPr>
          <w:rFonts w:ascii="Times New Roman" w:eastAsia="Calibri" w:hAnsi="Calibri" w:cs="Times New Roman"/>
          <w:b/>
          <w:bCs/>
          <w:spacing w:val="29"/>
          <w:kern w:val="0"/>
          <w:sz w:val="36"/>
          <w:szCs w:val="36"/>
          <w:rtl/>
          <w14:ligatures w14:val="none"/>
        </w:rPr>
        <w:t xml:space="preserve"> </w:t>
      </w:r>
      <w:r w:rsidRPr="00CE1AD6">
        <w:rPr>
          <w:rFonts w:ascii="Times New Roman" w:eastAsia="Calibri" w:hAnsi="Calibri" w:cs="Times New Roman"/>
          <w:b/>
          <w:bCs/>
          <w:w w:val="77"/>
          <w:kern w:val="0"/>
          <w:sz w:val="36"/>
          <w:szCs w:val="36"/>
          <w:rtl/>
          <w14:ligatures w14:val="none"/>
        </w:rPr>
        <w:t>للدراسة</w:t>
      </w:r>
      <w:r w:rsidRPr="00CE1AD6">
        <w:rPr>
          <w:rFonts w:ascii="Calibri Light" w:eastAsia="Calibri" w:hAnsi="Calibri" w:cs="Calibri Light"/>
          <w:spacing w:val="20"/>
          <w:kern w:val="0"/>
          <w:sz w:val="36"/>
          <w:szCs w:val="36"/>
          <w:rtl/>
          <w14:ligatures w14:val="none"/>
        </w:rPr>
        <w:t xml:space="preserve"> </w:t>
      </w:r>
      <w:r w:rsidRPr="00CE1AD6">
        <w:rPr>
          <w:rFonts w:ascii="Calibri Light" w:eastAsia="Calibri" w:hAnsi="Calibri" w:cs="Calibri Light"/>
          <w:w w:val="77"/>
          <w:kern w:val="0"/>
          <w:sz w:val="36"/>
          <w:szCs w:val="36"/>
          <w14:ligatures w14:val="none"/>
        </w:rPr>
        <w:t>2.3</w:t>
      </w:r>
    </w:p>
    <w:p w14:paraId="64E3CD9C" w14:textId="77777777" w:rsidR="00CE1AD6" w:rsidRPr="00CE1AD6" w:rsidRDefault="00CE1AD6" w:rsidP="00CE1AD6">
      <w:pPr>
        <w:widowControl w:val="0"/>
        <w:autoSpaceDE w:val="0"/>
        <w:autoSpaceDN w:val="0"/>
        <w:spacing w:before="251" w:after="0" w:line="240" w:lineRule="auto"/>
        <w:rPr>
          <w:rFonts w:ascii="Calibri" w:eastAsia="Times New Roman" w:hAnsi="Calibri" w:cs="Calibri"/>
          <w:b/>
          <w:kern w:val="0"/>
          <w:sz w:val="28"/>
          <w:szCs w:val="28"/>
          <w14:ligatures w14:val="none"/>
        </w:rPr>
      </w:pPr>
    </w:p>
    <w:p w14:paraId="1253CF3D" w14:textId="77777777" w:rsidR="00CE1AD6" w:rsidRPr="00CE1AD6" w:rsidRDefault="00CE1AD6" w:rsidP="00CE1AD6">
      <w:pPr>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تعتمد هذه الدراسة على مجموعة من المفاهيم النظرية التي تُشكل الأساس العلمي لفهم أثر التحول الرقمي على كفاءة الأعمال والتنافسية في قطاع التخليص الجمركي</w:t>
      </w:r>
      <w:r w:rsidRPr="00CE1AD6">
        <w:rPr>
          <w:rFonts w:ascii="Calibri" w:eastAsia="Times New Roman" w:hAnsi="Calibri" w:cs="Calibri"/>
          <w:b/>
          <w:kern w:val="0"/>
          <w:sz w:val="28"/>
          <w:szCs w:val="28"/>
          <w14:ligatures w14:val="none"/>
        </w:rPr>
        <w:t xml:space="preserve">. </w:t>
      </w:r>
      <w:r w:rsidRPr="00CE1AD6">
        <w:rPr>
          <w:rFonts w:ascii="Calibri" w:eastAsia="Times New Roman" w:hAnsi="Calibri" w:cs="Calibri"/>
          <w:b/>
          <w:kern w:val="0"/>
          <w:sz w:val="28"/>
          <w:szCs w:val="28"/>
          <w:rtl/>
          <w14:ligatures w14:val="none"/>
        </w:rPr>
        <w:t>وتستند هذه المنطلقات إلى الأدبيات الحديثة والممارسات العملية في الأنظمة الجمركية الرقمية، ومن أبرزها ما يلي</w:t>
      </w:r>
      <w:r w:rsidRPr="00CE1AD6">
        <w:rPr>
          <w:rFonts w:ascii="Calibri" w:eastAsia="Times New Roman" w:hAnsi="Calibri" w:cs="Calibri"/>
          <w:b/>
          <w:kern w:val="0"/>
          <w:sz w:val="28"/>
          <w:szCs w:val="28"/>
          <w14:ligatures w14:val="none"/>
        </w:rPr>
        <w:t>:</w:t>
      </w:r>
    </w:p>
    <w:p w14:paraId="34420A6A" w14:textId="77777777" w:rsidR="00CE1AD6" w:rsidRPr="00CE1AD6" w:rsidRDefault="00CE1AD6" w:rsidP="00CE1AD6">
      <w:pPr>
        <w:spacing w:after="0" w:line="240" w:lineRule="auto"/>
        <w:rPr>
          <w:rFonts w:ascii="Calibri" w:eastAsia="Times New Roman" w:hAnsi="Calibri" w:cs="Calibri"/>
          <w:b/>
          <w:kern w:val="0"/>
          <w:sz w:val="28"/>
          <w:szCs w:val="28"/>
          <w14:ligatures w14:val="none"/>
        </w:rPr>
      </w:pPr>
    </w:p>
    <w:p w14:paraId="64964146" w14:textId="77777777" w:rsidR="00CE1AD6" w:rsidRPr="00CE1AD6" w:rsidRDefault="00CE1AD6" w:rsidP="00CE1AD6">
      <w:pPr>
        <w:spacing w:before="100" w:beforeAutospacing="1" w:after="100" w:afterAutospacing="1" w:line="240" w:lineRule="auto"/>
        <w:outlineLvl w:val="3"/>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14:ligatures w14:val="none"/>
        </w:rPr>
        <w:t xml:space="preserve">1. </w:t>
      </w:r>
      <w:r w:rsidRPr="00CE1AD6">
        <w:rPr>
          <w:rFonts w:ascii="Calibri" w:eastAsia="Times New Roman" w:hAnsi="Calibri" w:cs="Calibri"/>
          <w:b/>
          <w:kern w:val="0"/>
          <w:sz w:val="28"/>
          <w:szCs w:val="28"/>
          <w:rtl/>
          <w14:ligatures w14:val="none"/>
        </w:rPr>
        <w:t>التحول الرقمي في قطاع التخليص الجمركي</w:t>
      </w:r>
    </w:p>
    <w:p w14:paraId="7353002E" w14:textId="77777777" w:rsidR="00CE1AD6" w:rsidRPr="00CE1AD6" w:rsidRDefault="00CE1AD6" w:rsidP="00CE1AD6">
      <w:pPr>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يُعرف التحول الرقمي في هذا السياق بأنه عملية استخدام التكنولوجيا الحديثة لإعادة تصميم الإجراءات الجمركية التقليدية وتحويلها إلى أنظمة إلكترونية مؤتمتة بالكامل، بما يسهم في تحسين الكفاءة التشغيلية، تقليل الاعتماد على المستندات الورقية، وتسريع إنجاز المعاملات</w:t>
      </w:r>
      <w:r w:rsidRPr="00CE1AD6">
        <w:rPr>
          <w:rFonts w:ascii="Calibri" w:eastAsia="Times New Roman" w:hAnsi="Calibri" w:cs="Calibri"/>
          <w:b/>
          <w:kern w:val="0"/>
          <w:sz w:val="28"/>
          <w:szCs w:val="28"/>
          <w14:ligatures w14:val="none"/>
        </w:rPr>
        <w:t>.</w:t>
      </w:r>
    </w:p>
    <w:p w14:paraId="523AD82D" w14:textId="77777777" w:rsidR="00CE1AD6" w:rsidRPr="00CE1AD6" w:rsidRDefault="00CE1AD6" w:rsidP="00CE1AD6">
      <w:pPr>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وقد مثّل إدخال الأنظمة الرقمية في العمل الجمركي نقلة نوعية من النماذج الورقية البطيئة إلى منصات إلكترونية متكاملة مثل "فسح</w:t>
      </w:r>
      <w:r w:rsidRPr="00CE1AD6">
        <w:rPr>
          <w:rFonts w:ascii="Calibri" w:eastAsia="Times New Roman" w:hAnsi="Calibri" w:cs="Calibri"/>
          <w:b/>
          <w:kern w:val="0"/>
          <w:sz w:val="28"/>
          <w:szCs w:val="28"/>
          <w14:ligatures w14:val="none"/>
        </w:rPr>
        <w:t>"</w:t>
      </w:r>
      <w:r w:rsidRPr="00CE1AD6">
        <w:rPr>
          <w:rFonts w:ascii="Calibri" w:eastAsia="Times New Roman" w:hAnsi="Calibri" w:cs="Calibri"/>
          <w:b/>
          <w:kern w:val="0"/>
          <w:sz w:val="28"/>
          <w:szCs w:val="28"/>
          <w:rtl/>
          <w14:ligatures w14:val="none"/>
        </w:rPr>
        <w:t>، التي تربط بين المستوردين والمخلصين الجمركيين والجهات الحكومية ذات العلاقة، مما أتاح إدارة العمليات الجمركية بكفاءة وشفافية أعلى</w:t>
      </w:r>
      <w:r w:rsidRPr="00CE1AD6">
        <w:rPr>
          <w:rFonts w:ascii="Calibri" w:eastAsia="Times New Roman" w:hAnsi="Calibri" w:cs="Calibri"/>
          <w:b/>
          <w:kern w:val="0"/>
          <w:sz w:val="28"/>
          <w:szCs w:val="28"/>
          <w14:ligatures w14:val="none"/>
        </w:rPr>
        <w:t>.</w:t>
      </w:r>
    </w:p>
    <w:p w14:paraId="36840CBE" w14:textId="77777777" w:rsidR="00CE1AD6" w:rsidRPr="00CE1AD6" w:rsidRDefault="00CE1AD6" w:rsidP="00CE1AD6">
      <w:pPr>
        <w:spacing w:after="0" w:line="240" w:lineRule="auto"/>
        <w:rPr>
          <w:rFonts w:ascii="Calibri" w:eastAsia="Times New Roman" w:hAnsi="Calibri" w:cs="Calibri"/>
          <w:b/>
          <w:kern w:val="0"/>
          <w:sz w:val="28"/>
          <w:szCs w:val="28"/>
          <w14:ligatures w14:val="none"/>
        </w:rPr>
      </w:pPr>
    </w:p>
    <w:p w14:paraId="02E99910" w14:textId="77777777" w:rsidR="00CE1AD6" w:rsidRPr="00CE1AD6" w:rsidRDefault="00CE1AD6" w:rsidP="00CE1AD6">
      <w:pPr>
        <w:spacing w:before="100" w:beforeAutospacing="1" w:after="100" w:afterAutospacing="1" w:line="240" w:lineRule="auto"/>
        <w:outlineLvl w:val="3"/>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14:ligatures w14:val="none"/>
        </w:rPr>
        <w:t xml:space="preserve">2. </w:t>
      </w:r>
      <w:r w:rsidRPr="00CE1AD6">
        <w:rPr>
          <w:rFonts w:ascii="Calibri" w:eastAsia="Times New Roman" w:hAnsi="Calibri" w:cs="Calibri"/>
          <w:b/>
          <w:kern w:val="0"/>
          <w:sz w:val="28"/>
          <w:szCs w:val="28"/>
          <w:rtl/>
          <w14:ligatures w14:val="none"/>
        </w:rPr>
        <w:t>التقنيات الداعمة للتحول الرقمي الجمركي</w:t>
      </w:r>
    </w:p>
    <w:p w14:paraId="56A1AB97" w14:textId="77777777" w:rsidR="00CE1AD6" w:rsidRPr="00CE1AD6" w:rsidRDefault="00CE1AD6" w:rsidP="00CE1AD6">
      <w:pPr>
        <w:spacing w:before="100" w:beforeAutospacing="1" w:after="100" w:afterAutospacing="1" w:line="240" w:lineRule="auto"/>
        <w:outlineLvl w:val="4"/>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lastRenderedPageBreak/>
        <w:t>أ. التشغيل الآلي الجمركي</w:t>
      </w:r>
      <w:r w:rsidRPr="00CE1AD6">
        <w:rPr>
          <w:rFonts w:ascii="Calibri" w:eastAsia="Times New Roman" w:hAnsi="Calibri" w:cs="Calibri"/>
          <w:b/>
          <w:kern w:val="0"/>
          <w:sz w:val="28"/>
          <w:szCs w:val="28"/>
          <w14:ligatures w14:val="none"/>
        </w:rPr>
        <w:t xml:space="preserve"> (Automation):</w:t>
      </w:r>
    </w:p>
    <w:p w14:paraId="1340A337" w14:textId="77777777" w:rsidR="00CE1AD6" w:rsidRPr="00CE1AD6" w:rsidRDefault="00CE1AD6" w:rsidP="00CE1AD6">
      <w:pPr>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يعتمد التشغيل الآلي على أتمتة المهام الروتينية والإجراءات المتكررة، مثل تقديم المستندات إلكترونيًا، إصدار التصاريح، والإفراج التلقائي عن الشحنات</w:t>
      </w:r>
      <w:r w:rsidRPr="00CE1AD6">
        <w:rPr>
          <w:rFonts w:ascii="Calibri" w:eastAsia="Times New Roman" w:hAnsi="Calibri" w:cs="Calibri"/>
          <w:b/>
          <w:kern w:val="0"/>
          <w:sz w:val="28"/>
          <w:szCs w:val="28"/>
          <w14:ligatures w14:val="none"/>
        </w:rPr>
        <w:t>.</w:t>
      </w:r>
    </w:p>
    <w:p w14:paraId="31C239EA" w14:textId="77777777" w:rsidR="00CE1AD6" w:rsidRPr="00CE1AD6" w:rsidRDefault="00CE1AD6" w:rsidP="00CE1AD6">
      <w:pPr>
        <w:widowControl w:val="0"/>
        <w:numPr>
          <w:ilvl w:val="0"/>
          <w:numId w:val="21"/>
        </w:numPr>
        <w:autoSpaceDE w:val="0"/>
        <w:autoSpaceDN w:val="0"/>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 xml:space="preserve">مثال ذلك: نظام </w:t>
      </w:r>
      <w:r w:rsidRPr="00CE1AD6">
        <w:rPr>
          <w:rFonts w:ascii="Calibri" w:eastAsia="Times New Roman" w:hAnsi="Calibri" w:cs="Calibri"/>
          <w:b/>
          <w:kern w:val="0"/>
          <w:sz w:val="28"/>
          <w:szCs w:val="28"/>
          <w14:ligatures w14:val="none"/>
        </w:rPr>
        <w:t>"</w:t>
      </w:r>
      <w:r w:rsidRPr="00CE1AD6">
        <w:rPr>
          <w:rFonts w:ascii="Calibri" w:eastAsia="Times New Roman" w:hAnsi="Calibri" w:cs="Calibri"/>
          <w:b/>
          <w:kern w:val="0"/>
          <w:sz w:val="28"/>
          <w:szCs w:val="28"/>
          <w:rtl/>
          <w14:ligatures w14:val="none"/>
        </w:rPr>
        <w:t>فسح</w:t>
      </w:r>
      <w:r w:rsidRPr="00CE1AD6">
        <w:rPr>
          <w:rFonts w:ascii="Calibri" w:eastAsia="Times New Roman" w:hAnsi="Calibri" w:cs="Calibri"/>
          <w:b/>
          <w:kern w:val="0"/>
          <w:sz w:val="28"/>
          <w:szCs w:val="28"/>
          <w14:ligatures w14:val="none"/>
        </w:rPr>
        <w:t xml:space="preserve">" </w:t>
      </w:r>
      <w:r w:rsidRPr="00CE1AD6">
        <w:rPr>
          <w:rFonts w:ascii="Calibri" w:eastAsia="Times New Roman" w:hAnsi="Calibri" w:cs="Calibri"/>
          <w:b/>
          <w:kern w:val="0"/>
          <w:sz w:val="28"/>
          <w:szCs w:val="28"/>
          <w:rtl/>
          <w14:ligatures w14:val="none"/>
        </w:rPr>
        <w:t>الذي أتاح رفع المستندات والتحقق منها بشكل إلكتروني، مما قلل من الوقت المستغرق وألغى الحاجة للمراجعات اليدوية</w:t>
      </w:r>
      <w:r w:rsidRPr="00CE1AD6">
        <w:rPr>
          <w:rFonts w:ascii="Calibri" w:eastAsia="Times New Roman" w:hAnsi="Calibri" w:cs="Calibri"/>
          <w:b/>
          <w:kern w:val="0"/>
          <w:sz w:val="28"/>
          <w:szCs w:val="28"/>
          <w14:ligatures w14:val="none"/>
        </w:rPr>
        <w:t>.</w:t>
      </w:r>
    </w:p>
    <w:p w14:paraId="0334A40C" w14:textId="77777777" w:rsidR="00CE1AD6" w:rsidRPr="00CE1AD6" w:rsidRDefault="00CE1AD6" w:rsidP="00CE1AD6">
      <w:pPr>
        <w:spacing w:after="0" w:line="240" w:lineRule="auto"/>
        <w:rPr>
          <w:rFonts w:ascii="Calibri" w:eastAsia="Times New Roman" w:hAnsi="Calibri" w:cs="Calibri"/>
          <w:b/>
          <w:kern w:val="0"/>
          <w:sz w:val="28"/>
          <w:szCs w:val="28"/>
          <w14:ligatures w14:val="none"/>
        </w:rPr>
      </w:pPr>
    </w:p>
    <w:p w14:paraId="15861244" w14:textId="77777777" w:rsidR="00CE1AD6" w:rsidRPr="00CE1AD6" w:rsidRDefault="00CE1AD6" w:rsidP="00CE1AD6">
      <w:pPr>
        <w:spacing w:before="100" w:beforeAutospacing="1" w:after="100" w:afterAutospacing="1" w:line="240" w:lineRule="auto"/>
        <w:outlineLvl w:val="4"/>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ب. الذكاء الاصطناعي وتحليل البيانات</w:t>
      </w:r>
      <w:r w:rsidRPr="00CE1AD6">
        <w:rPr>
          <w:rFonts w:ascii="Calibri" w:eastAsia="Times New Roman" w:hAnsi="Calibri" w:cs="Calibri"/>
          <w:b/>
          <w:kern w:val="0"/>
          <w:sz w:val="28"/>
          <w:szCs w:val="28"/>
          <w14:ligatures w14:val="none"/>
        </w:rPr>
        <w:t xml:space="preserve"> (AI &amp; Data Analytics):</w:t>
      </w:r>
    </w:p>
    <w:p w14:paraId="53776D22" w14:textId="77777777" w:rsidR="00CE1AD6" w:rsidRPr="00CE1AD6" w:rsidRDefault="00CE1AD6" w:rsidP="00CE1AD6">
      <w:pPr>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يُستخدم الذكاء الاصطناعي في تحديد الشحنات عالية المخاطر عبر تحليل البيانات التاريخية والتنبؤ بالمخاطر المحتملة</w:t>
      </w:r>
      <w:r w:rsidRPr="00CE1AD6">
        <w:rPr>
          <w:rFonts w:ascii="Calibri" w:eastAsia="Times New Roman" w:hAnsi="Calibri" w:cs="Calibri"/>
          <w:b/>
          <w:kern w:val="0"/>
          <w:sz w:val="28"/>
          <w:szCs w:val="28"/>
          <w14:ligatures w14:val="none"/>
        </w:rPr>
        <w:t>.</w:t>
      </w:r>
    </w:p>
    <w:p w14:paraId="27A28533" w14:textId="77777777" w:rsidR="00CE1AD6" w:rsidRPr="00CE1AD6" w:rsidRDefault="00CE1AD6" w:rsidP="00CE1AD6">
      <w:pPr>
        <w:widowControl w:val="0"/>
        <w:numPr>
          <w:ilvl w:val="0"/>
          <w:numId w:val="22"/>
        </w:numPr>
        <w:autoSpaceDE w:val="0"/>
        <w:autoSpaceDN w:val="0"/>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يدعم ذلك اتخاذ قرارات سريعة بشأن الفحص الجمركي، ويُسهم في تقليل التفتيش اليدوي بنسبة ملحوظة، مما يرفع من كفاءة الفسح الجمركي</w:t>
      </w:r>
      <w:r w:rsidRPr="00CE1AD6">
        <w:rPr>
          <w:rFonts w:ascii="Calibri" w:eastAsia="Times New Roman" w:hAnsi="Calibri" w:cs="Calibri"/>
          <w:b/>
          <w:kern w:val="0"/>
          <w:sz w:val="28"/>
          <w:szCs w:val="28"/>
          <w14:ligatures w14:val="none"/>
        </w:rPr>
        <w:t>.</w:t>
      </w:r>
    </w:p>
    <w:p w14:paraId="20DCB2D2" w14:textId="77777777" w:rsidR="00CE1AD6" w:rsidRPr="00CE1AD6" w:rsidRDefault="00CE1AD6" w:rsidP="00CE1AD6">
      <w:pPr>
        <w:spacing w:after="0" w:line="240" w:lineRule="auto"/>
        <w:rPr>
          <w:rFonts w:ascii="Calibri" w:eastAsia="Times New Roman" w:hAnsi="Calibri" w:cs="Calibri"/>
          <w:b/>
          <w:kern w:val="0"/>
          <w:sz w:val="28"/>
          <w:szCs w:val="28"/>
          <w14:ligatures w14:val="none"/>
        </w:rPr>
      </w:pPr>
    </w:p>
    <w:p w14:paraId="4DC4EC18" w14:textId="77777777" w:rsidR="00CE1AD6" w:rsidRPr="00CE1AD6" w:rsidRDefault="00CE1AD6" w:rsidP="00CE1AD6">
      <w:pPr>
        <w:spacing w:before="100" w:beforeAutospacing="1" w:after="100" w:afterAutospacing="1" w:line="240" w:lineRule="auto"/>
        <w:outlineLvl w:val="4"/>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ج. تقنية البلوك تشين</w:t>
      </w:r>
      <w:r w:rsidRPr="00CE1AD6">
        <w:rPr>
          <w:rFonts w:ascii="Calibri" w:eastAsia="Times New Roman" w:hAnsi="Calibri" w:cs="Calibri"/>
          <w:b/>
          <w:kern w:val="0"/>
          <w:sz w:val="28"/>
          <w:szCs w:val="28"/>
          <w14:ligatures w14:val="none"/>
        </w:rPr>
        <w:t xml:space="preserve"> (Blockchain):</w:t>
      </w:r>
    </w:p>
    <w:p w14:paraId="16A22B57" w14:textId="77777777" w:rsidR="00CE1AD6" w:rsidRPr="00CE1AD6" w:rsidRDefault="00CE1AD6" w:rsidP="00CE1AD6">
      <w:pPr>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توفر هذه التقنية نظامًا آمنًا وشفافًا لتوثيق المعاملات الجمركية عبر سجل موزع لا يمكن تعديله، ما يضمن</w:t>
      </w:r>
      <w:r w:rsidRPr="00CE1AD6">
        <w:rPr>
          <w:rFonts w:ascii="Calibri" w:eastAsia="Times New Roman" w:hAnsi="Calibri" w:cs="Calibri"/>
          <w:b/>
          <w:kern w:val="0"/>
          <w:sz w:val="28"/>
          <w:szCs w:val="28"/>
          <w14:ligatures w14:val="none"/>
        </w:rPr>
        <w:t>:</w:t>
      </w:r>
    </w:p>
    <w:p w14:paraId="66655B2E" w14:textId="77777777" w:rsidR="00CE1AD6" w:rsidRPr="00CE1AD6" w:rsidRDefault="00CE1AD6" w:rsidP="00CE1AD6">
      <w:pPr>
        <w:widowControl w:val="0"/>
        <w:numPr>
          <w:ilvl w:val="0"/>
          <w:numId w:val="23"/>
        </w:numPr>
        <w:autoSpaceDE w:val="0"/>
        <w:autoSpaceDN w:val="0"/>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حماية البيانات الجمركية من التلاعب</w:t>
      </w:r>
      <w:r w:rsidRPr="00CE1AD6">
        <w:rPr>
          <w:rFonts w:ascii="Calibri" w:eastAsia="Times New Roman" w:hAnsi="Calibri" w:cs="Calibri"/>
          <w:b/>
          <w:kern w:val="0"/>
          <w:sz w:val="28"/>
          <w:szCs w:val="28"/>
          <w14:ligatures w14:val="none"/>
        </w:rPr>
        <w:t>.</w:t>
      </w:r>
    </w:p>
    <w:p w14:paraId="5967E4DA" w14:textId="77777777" w:rsidR="00CE1AD6" w:rsidRPr="00CE1AD6" w:rsidRDefault="00CE1AD6" w:rsidP="00CE1AD6">
      <w:pPr>
        <w:widowControl w:val="0"/>
        <w:numPr>
          <w:ilvl w:val="0"/>
          <w:numId w:val="23"/>
        </w:numPr>
        <w:autoSpaceDE w:val="0"/>
        <w:autoSpaceDN w:val="0"/>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تعزيز الثقة بين الأطراف المعنية (الجمارك، شركات الشحن، المستوردين)</w:t>
      </w:r>
      <w:r w:rsidRPr="00CE1AD6">
        <w:rPr>
          <w:rFonts w:ascii="Calibri" w:eastAsia="Times New Roman" w:hAnsi="Calibri" w:cs="Calibri"/>
          <w:b/>
          <w:kern w:val="0"/>
          <w:sz w:val="28"/>
          <w:szCs w:val="28"/>
          <w14:ligatures w14:val="none"/>
        </w:rPr>
        <w:t>.</w:t>
      </w:r>
    </w:p>
    <w:p w14:paraId="01C363AE" w14:textId="77777777" w:rsidR="00CE1AD6" w:rsidRPr="00CE1AD6" w:rsidRDefault="00CE1AD6" w:rsidP="00CE1AD6">
      <w:pPr>
        <w:widowControl w:val="0"/>
        <w:numPr>
          <w:ilvl w:val="0"/>
          <w:numId w:val="23"/>
        </w:numPr>
        <w:autoSpaceDE w:val="0"/>
        <w:autoSpaceDN w:val="0"/>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تقليل النزاعات التجارية المرتبطة بالوثائق أو بيانات الشحن</w:t>
      </w:r>
      <w:r w:rsidRPr="00CE1AD6">
        <w:rPr>
          <w:rFonts w:ascii="Calibri" w:eastAsia="Times New Roman" w:hAnsi="Calibri" w:cs="Calibri"/>
          <w:b/>
          <w:kern w:val="0"/>
          <w:sz w:val="28"/>
          <w:szCs w:val="28"/>
          <w14:ligatures w14:val="none"/>
        </w:rPr>
        <w:t>.</w:t>
      </w:r>
    </w:p>
    <w:p w14:paraId="3FD3AD94" w14:textId="77777777" w:rsidR="00CE1AD6" w:rsidRPr="00CE1AD6" w:rsidRDefault="00CE1AD6" w:rsidP="00CE1AD6">
      <w:pPr>
        <w:spacing w:after="0" w:line="240" w:lineRule="auto"/>
        <w:rPr>
          <w:rFonts w:ascii="Calibri" w:eastAsia="Times New Roman" w:hAnsi="Calibri" w:cs="Calibri"/>
          <w:b/>
          <w:kern w:val="0"/>
          <w:sz w:val="28"/>
          <w:szCs w:val="28"/>
          <w:rtl/>
          <w14:ligatures w14:val="none"/>
        </w:rPr>
      </w:pPr>
    </w:p>
    <w:p w14:paraId="36B6D66B" w14:textId="77777777" w:rsidR="00CE1AD6" w:rsidRPr="00CE1AD6" w:rsidRDefault="00CE1AD6" w:rsidP="00CE1AD6">
      <w:pPr>
        <w:spacing w:before="100" w:beforeAutospacing="1" w:after="100" w:afterAutospacing="1" w:line="240" w:lineRule="auto"/>
        <w:outlineLvl w:val="4"/>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د. الأنظمة الإلكترونية المتكاملة</w:t>
      </w:r>
      <w:r w:rsidRPr="00CE1AD6">
        <w:rPr>
          <w:rFonts w:ascii="Calibri" w:eastAsia="Times New Roman" w:hAnsi="Calibri" w:cs="Calibri"/>
          <w:b/>
          <w:kern w:val="0"/>
          <w:sz w:val="28"/>
          <w:szCs w:val="28"/>
          <w14:ligatures w14:val="none"/>
        </w:rPr>
        <w:t>:</w:t>
      </w:r>
    </w:p>
    <w:p w14:paraId="1F4C9493" w14:textId="77777777" w:rsidR="00CE1AD6" w:rsidRPr="00CE1AD6" w:rsidRDefault="00CE1AD6" w:rsidP="00CE1AD6">
      <w:pPr>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تتمثل في الأنظمة التي تربط الجمارك بالجهات الحكومية المختلفة مثل وزارة التجارة، وهيئات الفسح الرقابي، وشركات الشحن السريع</w:t>
      </w:r>
      <w:r w:rsidRPr="00CE1AD6">
        <w:rPr>
          <w:rFonts w:ascii="Calibri" w:eastAsia="Times New Roman" w:hAnsi="Calibri" w:cs="Calibri"/>
          <w:b/>
          <w:kern w:val="0"/>
          <w:sz w:val="28"/>
          <w:szCs w:val="28"/>
          <w14:ligatures w14:val="none"/>
        </w:rPr>
        <w:t>.</w:t>
      </w:r>
    </w:p>
    <w:p w14:paraId="57EC8CBD" w14:textId="77777777" w:rsidR="00CE1AD6" w:rsidRPr="00CE1AD6" w:rsidRDefault="00CE1AD6" w:rsidP="00CE1AD6">
      <w:pPr>
        <w:widowControl w:val="0"/>
        <w:numPr>
          <w:ilvl w:val="0"/>
          <w:numId w:val="24"/>
        </w:numPr>
        <w:autoSpaceDE w:val="0"/>
        <w:autoSpaceDN w:val="0"/>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تجربة المملكة العربية السعودية تُعد نموذجًا رائدًا في هذا المجال من خلال التكامل بين نظام "فسح</w:t>
      </w:r>
      <w:r w:rsidRPr="00CE1AD6">
        <w:rPr>
          <w:rFonts w:ascii="Calibri" w:eastAsia="Times New Roman" w:hAnsi="Calibri" w:cs="Calibri"/>
          <w:b/>
          <w:kern w:val="0"/>
          <w:sz w:val="28"/>
          <w:szCs w:val="28"/>
          <w14:ligatures w14:val="none"/>
        </w:rPr>
        <w:t xml:space="preserve">" </w:t>
      </w:r>
      <w:r w:rsidRPr="00CE1AD6">
        <w:rPr>
          <w:rFonts w:ascii="Calibri" w:eastAsia="Times New Roman" w:hAnsi="Calibri" w:cs="Calibri"/>
          <w:b/>
          <w:kern w:val="0"/>
          <w:sz w:val="28"/>
          <w:szCs w:val="28"/>
          <w:rtl/>
          <w14:ligatures w14:val="none"/>
        </w:rPr>
        <w:t>ونظام "تبادل</w:t>
      </w:r>
      <w:r w:rsidRPr="00CE1AD6">
        <w:rPr>
          <w:rFonts w:ascii="Calibri" w:eastAsia="Times New Roman" w:hAnsi="Calibri" w:cs="Calibri"/>
          <w:b/>
          <w:kern w:val="0"/>
          <w:sz w:val="28"/>
          <w:szCs w:val="28"/>
          <w14:ligatures w14:val="none"/>
        </w:rPr>
        <w:t>"</w:t>
      </w:r>
      <w:r w:rsidRPr="00CE1AD6">
        <w:rPr>
          <w:rFonts w:ascii="Calibri" w:eastAsia="Times New Roman" w:hAnsi="Calibri" w:cs="Calibri"/>
          <w:b/>
          <w:kern w:val="0"/>
          <w:sz w:val="28"/>
          <w:szCs w:val="28"/>
          <w:rtl/>
          <w14:ligatures w14:val="none"/>
        </w:rPr>
        <w:t>، ما مكّن من تسريع الإجراءات وتقليل زمن التخليص الجمركي بنسبة تصل إلى 50</w:t>
      </w:r>
      <w:r w:rsidRPr="00CE1AD6">
        <w:rPr>
          <w:rFonts w:ascii="Calibri" w:eastAsia="Times New Roman" w:hAnsi="Calibri" w:cs="Calibri"/>
          <w:b/>
          <w:kern w:val="0"/>
          <w:sz w:val="28"/>
          <w:szCs w:val="28"/>
          <w14:ligatures w14:val="none"/>
        </w:rPr>
        <w:t>%.</w:t>
      </w:r>
    </w:p>
    <w:p w14:paraId="28E0177D" w14:textId="77777777" w:rsidR="00CE1AD6" w:rsidRPr="00CE1AD6" w:rsidRDefault="00CE1AD6" w:rsidP="00CE1AD6">
      <w:pPr>
        <w:spacing w:after="0" w:line="240" w:lineRule="auto"/>
        <w:rPr>
          <w:rFonts w:ascii="Calibri" w:eastAsia="Times New Roman" w:hAnsi="Calibri" w:cs="Calibri"/>
          <w:b/>
          <w:kern w:val="0"/>
          <w:sz w:val="28"/>
          <w:szCs w:val="28"/>
          <w14:ligatures w14:val="none"/>
        </w:rPr>
      </w:pPr>
    </w:p>
    <w:p w14:paraId="37F1CE4F" w14:textId="77777777" w:rsidR="00CE1AD6" w:rsidRPr="00CE1AD6" w:rsidRDefault="00CE1AD6" w:rsidP="00CE1AD6">
      <w:pPr>
        <w:spacing w:before="100" w:beforeAutospacing="1" w:after="100" w:afterAutospacing="1" w:line="240" w:lineRule="auto"/>
        <w:outlineLvl w:val="2"/>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lastRenderedPageBreak/>
        <w:t>أهمية هذه المنطلقات</w:t>
      </w:r>
      <w:r w:rsidRPr="00CE1AD6">
        <w:rPr>
          <w:rFonts w:ascii="Calibri" w:eastAsia="Times New Roman" w:hAnsi="Calibri" w:cs="Calibri"/>
          <w:b/>
          <w:kern w:val="0"/>
          <w:sz w:val="28"/>
          <w:szCs w:val="28"/>
          <w14:ligatures w14:val="none"/>
        </w:rPr>
        <w:t>:</w:t>
      </w:r>
    </w:p>
    <w:p w14:paraId="52847381" w14:textId="77777777" w:rsidR="00CE1AD6" w:rsidRPr="00CE1AD6" w:rsidRDefault="00CE1AD6" w:rsidP="00CE1AD6">
      <w:pPr>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تُبرز هذه المنطلقات أن التحول الرقمي ليس مجرد إدخال أدوات تقنية جديدة، بل هو إعادة هندسة شاملة للعمليات الجمركية، تهدف إلى تحقيق</w:t>
      </w:r>
      <w:r w:rsidRPr="00CE1AD6">
        <w:rPr>
          <w:rFonts w:ascii="Calibri" w:eastAsia="Times New Roman" w:hAnsi="Calibri" w:cs="Calibri"/>
          <w:b/>
          <w:kern w:val="0"/>
          <w:sz w:val="28"/>
          <w:szCs w:val="28"/>
          <w14:ligatures w14:val="none"/>
        </w:rPr>
        <w:t>:</w:t>
      </w:r>
    </w:p>
    <w:p w14:paraId="3E500EA7" w14:textId="77777777" w:rsidR="00CE1AD6" w:rsidRPr="00CE1AD6" w:rsidRDefault="00CE1AD6" w:rsidP="00CE1AD6">
      <w:pPr>
        <w:widowControl w:val="0"/>
        <w:numPr>
          <w:ilvl w:val="0"/>
          <w:numId w:val="25"/>
        </w:numPr>
        <w:autoSpaceDE w:val="0"/>
        <w:autoSpaceDN w:val="0"/>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تسريع تدفق التجارة عبر الحدود</w:t>
      </w:r>
      <w:r w:rsidRPr="00CE1AD6">
        <w:rPr>
          <w:rFonts w:ascii="Calibri" w:eastAsia="Times New Roman" w:hAnsi="Calibri" w:cs="Calibri"/>
          <w:b/>
          <w:kern w:val="0"/>
          <w:sz w:val="28"/>
          <w:szCs w:val="28"/>
          <w14:ligatures w14:val="none"/>
        </w:rPr>
        <w:t>.</w:t>
      </w:r>
    </w:p>
    <w:p w14:paraId="204F0100" w14:textId="77777777" w:rsidR="00CE1AD6" w:rsidRPr="00CE1AD6" w:rsidRDefault="00CE1AD6" w:rsidP="00CE1AD6">
      <w:pPr>
        <w:widowControl w:val="0"/>
        <w:numPr>
          <w:ilvl w:val="0"/>
          <w:numId w:val="25"/>
        </w:numPr>
        <w:autoSpaceDE w:val="0"/>
        <w:autoSpaceDN w:val="0"/>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تعزيز الشفافية وتقليل التكاليف التشغيلية</w:t>
      </w:r>
      <w:r w:rsidRPr="00CE1AD6">
        <w:rPr>
          <w:rFonts w:ascii="Calibri" w:eastAsia="Times New Roman" w:hAnsi="Calibri" w:cs="Calibri"/>
          <w:b/>
          <w:kern w:val="0"/>
          <w:sz w:val="28"/>
          <w:szCs w:val="28"/>
          <w14:ligatures w14:val="none"/>
        </w:rPr>
        <w:t>.</w:t>
      </w:r>
    </w:p>
    <w:p w14:paraId="11E618CC" w14:textId="77777777" w:rsidR="00CE1AD6" w:rsidRPr="00CE1AD6" w:rsidRDefault="00CE1AD6" w:rsidP="00CE1AD6">
      <w:pPr>
        <w:widowControl w:val="0"/>
        <w:numPr>
          <w:ilvl w:val="0"/>
          <w:numId w:val="25"/>
        </w:numPr>
        <w:autoSpaceDE w:val="0"/>
        <w:autoSpaceDN w:val="0"/>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رفع كفاءة الأعمال وتعزيز القدرة التنافسية الوطنية والدولية</w:t>
      </w:r>
      <w:r w:rsidRPr="00CE1AD6">
        <w:rPr>
          <w:rFonts w:ascii="Calibri" w:eastAsia="Times New Roman" w:hAnsi="Calibri" w:cs="Calibri"/>
          <w:b/>
          <w:kern w:val="0"/>
          <w:sz w:val="28"/>
          <w:szCs w:val="28"/>
          <w14:ligatures w14:val="none"/>
        </w:rPr>
        <w:t>.</w:t>
      </w:r>
    </w:p>
    <w:p w14:paraId="4351FBA3" w14:textId="77777777" w:rsidR="00CE1AD6" w:rsidRPr="00CE1AD6" w:rsidRDefault="00CE1AD6" w:rsidP="00CE1AD6">
      <w:pPr>
        <w:spacing w:before="100" w:beforeAutospacing="1" w:after="100" w:afterAutospacing="1"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وتُشكل هذه المفاهيم الإطار المرجعي الذي ستُبنى عليه الدراسة الميدانية في الفصول اللاحقة، بهدف اختبار أثر هذه التقنيات على الواقع العملي في قطاع التخليص الجمركي بالمملكة</w:t>
      </w:r>
      <w:r w:rsidRPr="00CE1AD6">
        <w:rPr>
          <w:rFonts w:ascii="Calibri" w:eastAsia="Times New Roman" w:hAnsi="Calibri" w:cs="Calibri"/>
          <w:b/>
          <w:kern w:val="0"/>
          <w:sz w:val="28"/>
          <w:szCs w:val="28"/>
          <w14:ligatures w14:val="none"/>
        </w:rPr>
        <w:t>.</w:t>
      </w:r>
    </w:p>
    <w:p w14:paraId="3B2F7887" w14:textId="77777777" w:rsidR="00CE1AD6" w:rsidRPr="00CE1AD6" w:rsidRDefault="00CE1AD6" w:rsidP="00CE1AD6">
      <w:pPr>
        <w:widowControl w:val="0"/>
        <w:autoSpaceDE w:val="0"/>
        <w:autoSpaceDN w:val="0"/>
        <w:bidi w:val="0"/>
        <w:spacing w:after="0" w:line="240" w:lineRule="auto"/>
        <w:rPr>
          <w:rFonts w:ascii="Calibri Light" w:eastAsia="Times New Roman" w:hAnsi="Times New Roman" w:cs="Times New Roman"/>
          <w:kern w:val="0"/>
          <w:sz w:val="28"/>
          <w:szCs w:val="28"/>
          <w14:ligatures w14:val="none"/>
        </w:rPr>
      </w:pPr>
    </w:p>
    <w:p w14:paraId="272FA47E" w14:textId="77777777" w:rsidR="00CE1AD6" w:rsidRPr="00CE1AD6" w:rsidRDefault="00CE1AD6" w:rsidP="00CE1AD6">
      <w:pPr>
        <w:widowControl w:val="0"/>
        <w:autoSpaceDE w:val="0"/>
        <w:autoSpaceDN w:val="0"/>
        <w:bidi w:val="0"/>
        <w:spacing w:after="0" w:line="240" w:lineRule="auto"/>
        <w:rPr>
          <w:rFonts w:ascii="Calibri Light" w:eastAsia="Times New Roman" w:hAnsi="Times New Roman" w:cs="Times New Roman"/>
          <w:kern w:val="0"/>
          <w:sz w:val="28"/>
          <w:szCs w:val="28"/>
          <w14:ligatures w14:val="none"/>
        </w:rPr>
      </w:pPr>
    </w:p>
    <w:p w14:paraId="69C63A41" w14:textId="77777777" w:rsidR="00CE1AD6" w:rsidRPr="00CE1AD6" w:rsidRDefault="00CE1AD6" w:rsidP="00CE1AD6">
      <w:pPr>
        <w:widowControl w:val="0"/>
        <w:autoSpaceDE w:val="0"/>
        <w:autoSpaceDN w:val="0"/>
        <w:bidi w:val="0"/>
        <w:spacing w:after="0" w:line="240" w:lineRule="auto"/>
        <w:rPr>
          <w:rFonts w:ascii="Calibri Light" w:eastAsia="Times New Roman" w:hAnsi="Times New Roman" w:cs="Times New Roman"/>
          <w:kern w:val="0"/>
          <w:sz w:val="28"/>
          <w:szCs w:val="28"/>
          <w14:ligatures w14:val="none"/>
        </w:rPr>
      </w:pPr>
    </w:p>
    <w:p w14:paraId="74B5D090" w14:textId="77777777" w:rsidR="00CE1AD6" w:rsidRPr="00CE1AD6" w:rsidRDefault="00CE1AD6" w:rsidP="00CE1AD6">
      <w:pPr>
        <w:widowControl w:val="0"/>
        <w:autoSpaceDE w:val="0"/>
        <w:autoSpaceDN w:val="0"/>
        <w:bidi w:val="0"/>
        <w:spacing w:before="197" w:after="0" w:line="240" w:lineRule="auto"/>
        <w:rPr>
          <w:rFonts w:ascii="Calibri Light" w:eastAsia="Times New Roman" w:hAnsi="Times New Roman" w:cs="Times New Roman"/>
          <w:kern w:val="0"/>
          <w:sz w:val="28"/>
          <w:szCs w:val="28"/>
          <w14:ligatures w14:val="none"/>
        </w:rPr>
      </w:pPr>
    </w:p>
    <w:p w14:paraId="7E0F154D" w14:textId="77777777" w:rsidR="00CE1AD6" w:rsidRPr="00CE1AD6" w:rsidRDefault="00CE1AD6" w:rsidP="00CE1AD6">
      <w:pPr>
        <w:widowControl w:val="0"/>
        <w:autoSpaceDE w:val="0"/>
        <w:autoSpaceDN w:val="0"/>
        <w:spacing w:after="0" w:line="240" w:lineRule="auto"/>
        <w:ind w:left="356" w:right="1053"/>
        <w:rPr>
          <w:rFonts w:ascii="Calibri Light" w:eastAsia="Times New Roman" w:hAnsi="Times New Roman" w:cs="Calibri Light"/>
          <w:kern w:val="0"/>
          <w:sz w:val="36"/>
          <w:szCs w:val="36"/>
          <w14:ligatures w14:val="none"/>
        </w:rPr>
      </w:pPr>
      <w:r w:rsidRPr="00CE1AD6">
        <w:rPr>
          <w:rFonts w:ascii="Times New Roman" w:eastAsia="Times New Roman" w:hAnsi="Times New Roman" w:cs="Times New Roman"/>
          <w:b/>
          <w:bCs/>
          <w:w w:val="78"/>
          <w:kern w:val="0"/>
          <w:sz w:val="36"/>
          <w:szCs w:val="36"/>
          <w:rtl/>
          <w14:ligatures w14:val="none"/>
        </w:rPr>
        <w:t>فرضيات</w:t>
      </w:r>
      <w:r w:rsidRPr="00CE1AD6">
        <w:rPr>
          <w:rFonts w:ascii="Times New Roman" w:eastAsia="Times New Roman" w:hAnsi="Times New Roman" w:cs="Times New Roman"/>
          <w:b/>
          <w:bCs/>
          <w:spacing w:val="39"/>
          <w:kern w:val="0"/>
          <w:sz w:val="36"/>
          <w:szCs w:val="36"/>
          <w:rtl/>
          <w14:ligatures w14:val="none"/>
        </w:rPr>
        <w:t xml:space="preserve"> </w:t>
      </w:r>
      <w:r w:rsidRPr="00CE1AD6">
        <w:rPr>
          <w:rFonts w:ascii="Times New Roman" w:eastAsia="Times New Roman" w:hAnsi="Times New Roman" w:cs="Times New Roman"/>
          <w:b/>
          <w:bCs/>
          <w:w w:val="78"/>
          <w:kern w:val="0"/>
          <w:sz w:val="36"/>
          <w:szCs w:val="36"/>
          <w:rtl/>
          <w14:ligatures w14:val="none"/>
        </w:rPr>
        <w:t>الدراسة</w:t>
      </w:r>
      <w:r w:rsidRPr="00CE1AD6">
        <w:rPr>
          <w:rFonts w:ascii="Calibri Light" w:eastAsia="Times New Roman" w:hAnsi="Times New Roman" w:cs="Calibri Light"/>
          <w:spacing w:val="35"/>
          <w:kern w:val="0"/>
          <w:sz w:val="36"/>
          <w:szCs w:val="36"/>
          <w:rtl/>
          <w14:ligatures w14:val="none"/>
        </w:rPr>
        <w:t xml:space="preserve"> </w:t>
      </w:r>
      <w:r w:rsidRPr="00CE1AD6">
        <w:rPr>
          <w:rFonts w:ascii="Calibri Light" w:eastAsia="Times New Roman" w:hAnsi="Times New Roman" w:cs="Calibri Light"/>
          <w:w w:val="78"/>
          <w:kern w:val="0"/>
          <w:sz w:val="36"/>
          <w:szCs w:val="36"/>
          <w14:ligatures w14:val="none"/>
        </w:rPr>
        <w:t>2.4</w:t>
      </w:r>
    </w:p>
    <w:p w14:paraId="23B127E1" w14:textId="77777777" w:rsidR="00CE1AD6" w:rsidRPr="00CE1AD6" w:rsidRDefault="00CE1AD6" w:rsidP="00CE1AD6">
      <w:pPr>
        <w:widowControl w:val="0"/>
        <w:autoSpaceDE w:val="0"/>
        <w:autoSpaceDN w:val="0"/>
        <w:bidi w:val="0"/>
        <w:spacing w:before="258" w:after="0" w:line="240" w:lineRule="auto"/>
        <w:rPr>
          <w:rFonts w:ascii="Times New Roman" w:eastAsia="Times New Roman" w:hAnsi="Times New Roman" w:cs="Times New Roman"/>
          <w:b/>
          <w:kern w:val="0"/>
          <w:sz w:val="36"/>
          <w:szCs w:val="28"/>
          <w14:ligatures w14:val="none"/>
        </w:rPr>
      </w:pPr>
    </w:p>
    <w:p w14:paraId="5E53B4C9"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استنادًا إلى ما تم عرضه في الإطار النظري والدراسات السابقة، تقوم هذه الدراسة على مجموعة من الفرضيات الرئيسة التي تهدف إلى اختبار العلاقة بين التحول الرقمي، كفاءة الأعمال، والتنافسية في قطاع التخليص الجمركي بالمملكة العربية السعودية، وذلك على النحو التالي</w:t>
      </w:r>
      <w:r w:rsidRPr="00CE1AD6">
        <w:rPr>
          <w:rFonts w:ascii="Calibri" w:eastAsia="Times New Roman" w:hAnsi="Calibri" w:cs="Calibri"/>
          <w:kern w:val="0"/>
          <w:sz w:val="28"/>
          <w:szCs w:val="28"/>
          <w14:ligatures w14:val="none"/>
        </w:rPr>
        <w:t>:</w:t>
      </w:r>
    </w:p>
    <w:p w14:paraId="4C4B58E3"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p>
    <w:p w14:paraId="019DDC74"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الفرضية الأولى</w:t>
      </w:r>
      <w:r w:rsidRPr="00CE1AD6">
        <w:rPr>
          <w:rFonts w:ascii="Calibri" w:eastAsia="Times New Roman" w:hAnsi="Calibri" w:cs="Calibri"/>
          <w:kern w:val="0"/>
          <w:sz w:val="28"/>
          <w:szCs w:val="28"/>
          <w14:ligatures w14:val="none"/>
        </w:rPr>
        <w:t>:</w:t>
      </w:r>
    </w:p>
    <w:p w14:paraId="201EF568"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التحول الرقمي يساهم في تحسين كفاءة العمليات الجمركية</w:t>
      </w:r>
      <w:r w:rsidRPr="00CE1AD6">
        <w:rPr>
          <w:rFonts w:ascii="Calibri" w:eastAsia="Times New Roman" w:hAnsi="Calibri" w:cs="Calibri"/>
          <w:kern w:val="0"/>
          <w:sz w:val="28"/>
          <w:szCs w:val="28"/>
          <w14:ligatures w14:val="none"/>
        </w:rPr>
        <w:t>.</w:t>
      </w:r>
    </w:p>
    <w:p w14:paraId="5EB95126" w14:textId="77777777" w:rsidR="00CE1AD6" w:rsidRPr="00CE1AD6" w:rsidRDefault="00CE1AD6" w:rsidP="00CE1AD6">
      <w:pPr>
        <w:widowControl w:val="0"/>
        <w:numPr>
          <w:ilvl w:val="0"/>
          <w:numId w:val="26"/>
        </w:numPr>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تتوقع هذه الفرضية أن يؤدي تطبيق الأنظمة الرقمية المتقدمة إلى تقليل زمن إنجاز المعاملات الجمركية، تقليل الأخطاء البشرية، وزيادة الإنتاجية من خلال الأتمتة وتحليل البيانات</w:t>
      </w:r>
      <w:r w:rsidRPr="00CE1AD6">
        <w:rPr>
          <w:rFonts w:ascii="Calibri" w:eastAsia="Times New Roman" w:hAnsi="Calibri" w:cs="Calibri"/>
          <w:kern w:val="0"/>
          <w:sz w:val="28"/>
          <w:szCs w:val="28"/>
          <w14:ligatures w14:val="none"/>
        </w:rPr>
        <w:t>.</w:t>
      </w:r>
    </w:p>
    <w:p w14:paraId="066B1741" w14:textId="77777777" w:rsidR="00CE1AD6" w:rsidRPr="00CE1AD6" w:rsidRDefault="00CE1AD6" w:rsidP="00CE1AD6">
      <w:pPr>
        <w:widowControl w:val="0"/>
        <w:numPr>
          <w:ilvl w:val="0"/>
          <w:numId w:val="26"/>
        </w:numPr>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تعتمد هذه الفرضية على ما أشارت إليه الدراسات الدولية مثل تقارير البنك الدولي ومنظمة الجمارك العالمية حول دور الأنظمة الرقمية في رفع الكفاءة التشغيلية</w:t>
      </w:r>
      <w:r w:rsidRPr="00CE1AD6">
        <w:rPr>
          <w:rFonts w:ascii="Calibri" w:eastAsia="Times New Roman" w:hAnsi="Calibri" w:cs="Calibri"/>
          <w:kern w:val="0"/>
          <w:sz w:val="28"/>
          <w:szCs w:val="28"/>
          <w14:ligatures w14:val="none"/>
        </w:rPr>
        <w:t>.</w:t>
      </w:r>
    </w:p>
    <w:p w14:paraId="5567DEBF"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p>
    <w:p w14:paraId="0CD91FD4"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الفرضية الثانية</w:t>
      </w:r>
      <w:r w:rsidRPr="00CE1AD6">
        <w:rPr>
          <w:rFonts w:ascii="Calibri" w:eastAsia="Times New Roman" w:hAnsi="Calibri" w:cs="Calibri"/>
          <w:kern w:val="0"/>
          <w:sz w:val="28"/>
          <w:szCs w:val="28"/>
          <w14:ligatures w14:val="none"/>
        </w:rPr>
        <w:t>:</w:t>
      </w:r>
    </w:p>
    <w:p w14:paraId="00A6C4B6"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التحول الرقمي يعزز رضا العملاء وسهولة التعامل مع الجمارك</w:t>
      </w:r>
      <w:r w:rsidRPr="00CE1AD6">
        <w:rPr>
          <w:rFonts w:ascii="Calibri" w:eastAsia="Times New Roman" w:hAnsi="Calibri" w:cs="Calibri"/>
          <w:kern w:val="0"/>
          <w:sz w:val="28"/>
          <w:szCs w:val="28"/>
          <w14:ligatures w14:val="none"/>
        </w:rPr>
        <w:t>.</w:t>
      </w:r>
    </w:p>
    <w:p w14:paraId="18D5328A" w14:textId="77777777" w:rsidR="00CE1AD6" w:rsidRPr="00CE1AD6" w:rsidRDefault="00CE1AD6" w:rsidP="00CE1AD6">
      <w:pPr>
        <w:widowControl w:val="0"/>
        <w:numPr>
          <w:ilvl w:val="0"/>
          <w:numId w:val="27"/>
        </w:numPr>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تشير هذه الفرضية إلى أن توفير خدمات التتبع اللحظي للمعاملات، وإتاحة تقديم المستندات إلكترونيًا، وتقليل الحاجة للمراجعات الورقية يسهم في تحسين تجربة العملاء وزيادة رضاهم</w:t>
      </w:r>
      <w:r w:rsidRPr="00CE1AD6">
        <w:rPr>
          <w:rFonts w:ascii="Calibri" w:eastAsia="Times New Roman" w:hAnsi="Calibri" w:cs="Calibri"/>
          <w:kern w:val="0"/>
          <w:sz w:val="28"/>
          <w:szCs w:val="28"/>
          <w14:ligatures w14:val="none"/>
        </w:rPr>
        <w:t>.</w:t>
      </w:r>
    </w:p>
    <w:p w14:paraId="4600A95B" w14:textId="77777777" w:rsidR="00CE1AD6" w:rsidRPr="00CE1AD6" w:rsidRDefault="00CE1AD6" w:rsidP="00CE1AD6">
      <w:pPr>
        <w:widowControl w:val="0"/>
        <w:numPr>
          <w:ilvl w:val="0"/>
          <w:numId w:val="27"/>
        </w:numPr>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 xml:space="preserve">تنطلق هذه الفرضية من النجاحات التي حققتها منصة </w:t>
      </w:r>
      <w:r w:rsidRPr="00CE1AD6">
        <w:rPr>
          <w:rFonts w:ascii="Calibri" w:eastAsia="Times New Roman" w:hAnsi="Calibri" w:cs="Calibri"/>
          <w:kern w:val="0"/>
          <w:sz w:val="28"/>
          <w:szCs w:val="28"/>
          <w14:ligatures w14:val="none"/>
        </w:rPr>
        <w:t>"</w:t>
      </w:r>
      <w:r w:rsidRPr="00CE1AD6">
        <w:rPr>
          <w:rFonts w:ascii="Calibri" w:eastAsia="Times New Roman" w:hAnsi="Calibri" w:cs="Calibri"/>
          <w:kern w:val="0"/>
          <w:sz w:val="28"/>
          <w:szCs w:val="28"/>
          <w:rtl/>
          <w14:ligatures w14:val="none"/>
        </w:rPr>
        <w:t>فسح</w:t>
      </w:r>
      <w:r w:rsidRPr="00CE1AD6">
        <w:rPr>
          <w:rFonts w:ascii="Calibri" w:eastAsia="Times New Roman" w:hAnsi="Calibri" w:cs="Calibri"/>
          <w:kern w:val="0"/>
          <w:sz w:val="28"/>
          <w:szCs w:val="28"/>
          <w14:ligatures w14:val="none"/>
        </w:rPr>
        <w:t xml:space="preserve">" </w:t>
      </w:r>
      <w:r w:rsidRPr="00CE1AD6">
        <w:rPr>
          <w:rFonts w:ascii="Calibri" w:eastAsia="Times New Roman" w:hAnsi="Calibri" w:cs="Calibri"/>
          <w:kern w:val="0"/>
          <w:sz w:val="28"/>
          <w:szCs w:val="28"/>
          <w:rtl/>
          <w14:ligatures w14:val="none"/>
        </w:rPr>
        <w:t>في رفع مستوى الشفافية وسهولة الإجراءات</w:t>
      </w:r>
      <w:r w:rsidRPr="00CE1AD6">
        <w:rPr>
          <w:rFonts w:ascii="Calibri" w:eastAsia="Times New Roman" w:hAnsi="Calibri" w:cs="Calibri"/>
          <w:kern w:val="0"/>
          <w:sz w:val="28"/>
          <w:szCs w:val="28"/>
          <w14:ligatures w14:val="none"/>
        </w:rPr>
        <w:t>.</w:t>
      </w:r>
    </w:p>
    <w:p w14:paraId="226DE981"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rtl/>
          <w14:ligatures w14:val="none"/>
        </w:rPr>
      </w:pPr>
    </w:p>
    <w:p w14:paraId="6DA3C923"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p>
    <w:p w14:paraId="3F68244C"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lastRenderedPageBreak/>
        <w:t>الفرضية الثالثة</w:t>
      </w:r>
      <w:r w:rsidRPr="00CE1AD6">
        <w:rPr>
          <w:rFonts w:ascii="Calibri" w:eastAsia="Times New Roman" w:hAnsi="Calibri" w:cs="Calibri"/>
          <w:kern w:val="0"/>
          <w:sz w:val="28"/>
          <w:szCs w:val="28"/>
          <w14:ligatures w14:val="none"/>
        </w:rPr>
        <w:t>:</w:t>
      </w:r>
    </w:p>
    <w:p w14:paraId="194556B2"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التحول الرقمي يعزز تنافسية المملكة العربية السعودية في المؤشرات العالمية</w:t>
      </w:r>
      <w:r w:rsidRPr="00CE1AD6">
        <w:rPr>
          <w:rFonts w:ascii="Calibri" w:eastAsia="Times New Roman" w:hAnsi="Calibri" w:cs="Calibri"/>
          <w:kern w:val="0"/>
          <w:sz w:val="28"/>
          <w:szCs w:val="28"/>
          <w14:ligatures w14:val="none"/>
        </w:rPr>
        <w:t>.</w:t>
      </w:r>
    </w:p>
    <w:p w14:paraId="141BB166" w14:textId="77777777" w:rsidR="00CE1AD6" w:rsidRPr="00CE1AD6" w:rsidRDefault="00CE1AD6" w:rsidP="00CE1AD6">
      <w:pPr>
        <w:widowControl w:val="0"/>
        <w:numPr>
          <w:ilvl w:val="0"/>
          <w:numId w:val="28"/>
        </w:numPr>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تفترض هذه الفرضية أن تبني الأنظمة الرقمية في التخليص الجمركي سيؤدي إلى تحسين تصنيف المملكة في مؤشرات الأداء الدولية، مثل مؤشر التجارة عبر الحدود الصادر عن البنك الدولي، ومؤشر الأداء اللوجستي العالمي</w:t>
      </w:r>
      <w:r w:rsidRPr="00CE1AD6">
        <w:rPr>
          <w:rFonts w:ascii="Calibri" w:eastAsia="Times New Roman" w:hAnsi="Calibri" w:cs="Calibri"/>
          <w:kern w:val="0"/>
          <w:sz w:val="28"/>
          <w:szCs w:val="28"/>
          <w14:ligatures w14:val="none"/>
        </w:rPr>
        <w:t xml:space="preserve"> (LPI).</w:t>
      </w:r>
    </w:p>
    <w:p w14:paraId="05715B84" w14:textId="77777777" w:rsidR="00CE1AD6" w:rsidRPr="00CE1AD6" w:rsidRDefault="00CE1AD6" w:rsidP="00CE1AD6">
      <w:pPr>
        <w:widowControl w:val="0"/>
        <w:numPr>
          <w:ilvl w:val="0"/>
          <w:numId w:val="28"/>
        </w:numPr>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 xml:space="preserve">وتستند هذه الفرضية إلى ما حققته دول أخرى من تحسينات واضحة في ترتيبها الدولي بعد اعتماد أنظمة النافذة الواحدة </w:t>
      </w:r>
      <w:proofErr w:type="spellStart"/>
      <w:r w:rsidRPr="00CE1AD6">
        <w:rPr>
          <w:rFonts w:ascii="Calibri" w:eastAsia="Times New Roman" w:hAnsi="Calibri" w:cs="Calibri"/>
          <w:kern w:val="0"/>
          <w:sz w:val="28"/>
          <w:szCs w:val="28"/>
          <w:rtl/>
          <w14:ligatures w14:val="none"/>
        </w:rPr>
        <w:t>والرقمنة</w:t>
      </w:r>
      <w:proofErr w:type="spellEnd"/>
      <w:r w:rsidRPr="00CE1AD6">
        <w:rPr>
          <w:rFonts w:ascii="Calibri" w:eastAsia="Times New Roman" w:hAnsi="Calibri" w:cs="Calibri"/>
          <w:kern w:val="0"/>
          <w:sz w:val="28"/>
          <w:szCs w:val="28"/>
          <w:rtl/>
          <w14:ligatures w14:val="none"/>
        </w:rPr>
        <w:t xml:space="preserve"> الجمركية</w:t>
      </w:r>
      <w:r w:rsidRPr="00CE1AD6">
        <w:rPr>
          <w:rFonts w:ascii="Calibri" w:eastAsia="Times New Roman" w:hAnsi="Calibri" w:cs="Calibri"/>
          <w:kern w:val="0"/>
          <w:sz w:val="28"/>
          <w:szCs w:val="28"/>
          <w14:ligatures w14:val="none"/>
        </w:rPr>
        <w:t>.</w:t>
      </w:r>
    </w:p>
    <w:p w14:paraId="68D0990A"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p>
    <w:p w14:paraId="258BF66B"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الفرضية الرابعة</w:t>
      </w:r>
      <w:r w:rsidRPr="00CE1AD6">
        <w:rPr>
          <w:rFonts w:ascii="Calibri" w:eastAsia="Times New Roman" w:hAnsi="Calibri" w:cs="Calibri"/>
          <w:kern w:val="0"/>
          <w:sz w:val="28"/>
          <w:szCs w:val="28"/>
          <w14:ligatures w14:val="none"/>
        </w:rPr>
        <w:t>:</w:t>
      </w:r>
    </w:p>
    <w:p w14:paraId="05791BED"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لا تزال هناك تحديات تواجه تطبيق التحول الرقمي الجمركي</w:t>
      </w:r>
      <w:r w:rsidRPr="00CE1AD6">
        <w:rPr>
          <w:rFonts w:ascii="Calibri" w:eastAsia="Times New Roman" w:hAnsi="Calibri" w:cs="Calibri"/>
          <w:kern w:val="0"/>
          <w:sz w:val="28"/>
          <w:szCs w:val="28"/>
          <w14:ligatures w14:val="none"/>
        </w:rPr>
        <w:t>.</w:t>
      </w:r>
    </w:p>
    <w:p w14:paraId="1230F74B" w14:textId="77777777" w:rsidR="00CE1AD6" w:rsidRPr="00CE1AD6" w:rsidRDefault="00CE1AD6" w:rsidP="00CE1AD6">
      <w:pPr>
        <w:widowControl w:val="0"/>
        <w:numPr>
          <w:ilvl w:val="0"/>
          <w:numId w:val="29"/>
        </w:numPr>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تفترض هذه الفرضية وجود عوائق محتملة أمام التطبيق الفعّال للتحول الرقمي، مثل</w:t>
      </w:r>
      <w:r w:rsidRPr="00CE1AD6">
        <w:rPr>
          <w:rFonts w:ascii="Calibri" w:eastAsia="Times New Roman" w:hAnsi="Calibri" w:cs="Calibri"/>
          <w:kern w:val="0"/>
          <w:sz w:val="28"/>
          <w:szCs w:val="28"/>
          <w14:ligatures w14:val="none"/>
        </w:rPr>
        <w:t>:</w:t>
      </w:r>
    </w:p>
    <w:p w14:paraId="7B8BA174" w14:textId="77777777" w:rsidR="00CE1AD6" w:rsidRPr="00CE1AD6" w:rsidRDefault="00CE1AD6" w:rsidP="00CE1AD6">
      <w:pPr>
        <w:widowControl w:val="0"/>
        <w:numPr>
          <w:ilvl w:val="1"/>
          <w:numId w:val="29"/>
        </w:numPr>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مقاومة التغيير لدى بعض العاملين في القطاع</w:t>
      </w:r>
      <w:r w:rsidRPr="00CE1AD6">
        <w:rPr>
          <w:rFonts w:ascii="Calibri" w:eastAsia="Times New Roman" w:hAnsi="Calibri" w:cs="Calibri"/>
          <w:kern w:val="0"/>
          <w:sz w:val="28"/>
          <w:szCs w:val="28"/>
          <w14:ligatures w14:val="none"/>
        </w:rPr>
        <w:t>.</w:t>
      </w:r>
    </w:p>
    <w:p w14:paraId="36BDDB99" w14:textId="77777777" w:rsidR="00CE1AD6" w:rsidRPr="00CE1AD6" w:rsidRDefault="00CE1AD6" w:rsidP="00CE1AD6">
      <w:pPr>
        <w:widowControl w:val="0"/>
        <w:numPr>
          <w:ilvl w:val="1"/>
          <w:numId w:val="29"/>
        </w:numPr>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نقص التدريب والمهارات الرقمية اللازمة للتعامل مع الأنظمة الحديثة</w:t>
      </w:r>
      <w:r w:rsidRPr="00CE1AD6">
        <w:rPr>
          <w:rFonts w:ascii="Calibri" w:eastAsia="Times New Roman" w:hAnsi="Calibri" w:cs="Calibri"/>
          <w:kern w:val="0"/>
          <w:sz w:val="28"/>
          <w:szCs w:val="28"/>
          <w14:ligatures w14:val="none"/>
        </w:rPr>
        <w:t>.</w:t>
      </w:r>
    </w:p>
    <w:p w14:paraId="2C9E4B2F" w14:textId="77777777" w:rsidR="00CE1AD6" w:rsidRPr="00CE1AD6" w:rsidRDefault="00CE1AD6" w:rsidP="00CE1AD6">
      <w:pPr>
        <w:widowControl w:val="0"/>
        <w:numPr>
          <w:ilvl w:val="1"/>
          <w:numId w:val="29"/>
        </w:numPr>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عدم تكامل الأنظمة التقنية بين الجهات الحكومية والخاصة</w:t>
      </w:r>
      <w:r w:rsidRPr="00CE1AD6">
        <w:rPr>
          <w:rFonts w:ascii="Calibri" w:eastAsia="Times New Roman" w:hAnsi="Calibri" w:cs="Calibri"/>
          <w:kern w:val="0"/>
          <w:sz w:val="28"/>
          <w:szCs w:val="28"/>
          <w14:ligatures w14:val="none"/>
        </w:rPr>
        <w:t>.</w:t>
      </w:r>
    </w:p>
    <w:p w14:paraId="4FB7124E" w14:textId="77777777" w:rsidR="00CE1AD6" w:rsidRPr="00CE1AD6" w:rsidRDefault="00CE1AD6" w:rsidP="00CE1AD6">
      <w:pPr>
        <w:widowControl w:val="0"/>
        <w:numPr>
          <w:ilvl w:val="1"/>
          <w:numId w:val="29"/>
        </w:numPr>
        <w:autoSpaceDE w:val="0"/>
        <w:autoSpaceDN w:val="0"/>
        <w:spacing w:after="0" w:line="336" w:lineRule="exact"/>
        <w:rPr>
          <w:rFonts w:ascii="Calibri" w:eastAsia="Times New Roman" w:hAnsi="Calibri" w:cs="Calibri"/>
          <w:kern w:val="0"/>
          <w:sz w:val="28"/>
          <w:szCs w:val="28"/>
          <w14:ligatures w14:val="none"/>
        </w:rPr>
      </w:pPr>
      <w:proofErr w:type="gramStart"/>
      <w:r w:rsidRPr="00CE1AD6">
        <w:rPr>
          <w:rFonts w:ascii="Calibri" w:eastAsia="Times New Roman" w:hAnsi="Calibri" w:cs="Calibri"/>
          <w:kern w:val="0"/>
          <w:sz w:val="28"/>
          <w:szCs w:val="28"/>
          <w:rtl/>
          <w14:ligatures w14:val="none"/>
        </w:rPr>
        <w:t>مخاطر</w:t>
      </w:r>
      <w:proofErr w:type="gramEnd"/>
      <w:r w:rsidRPr="00CE1AD6">
        <w:rPr>
          <w:rFonts w:ascii="Calibri" w:eastAsia="Times New Roman" w:hAnsi="Calibri" w:cs="Calibri"/>
          <w:kern w:val="0"/>
          <w:sz w:val="28"/>
          <w:szCs w:val="28"/>
          <w:rtl/>
          <w14:ligatures w14:val="none"/>
        </w:rPr>
        <w:t xml:space="preserve"> الأمن السيبراني المرتبطة بحماية البيانات والمعاملات الإلكترونية</w:t>
      </w:r>
      <w:r w:rsidRPr="00CE1AD6">
        <w:rPr>
          <w:rFonts w:ascii="Calibri" w:eastAsia="Times New Roman" w:hAnsi="Calibri" w:cs="Calibri"/>
          <w:kern w:val="0"/>
          <w:sz w:val="28"/>
          <w:szCs w:val="28"/>
          <w14:ligatures w14:val="none"/>
        </w:rPr>
        <w:t>.</w:t>
      </w:r>
    </w:p>
    <w:p w14:paraId="3D461812"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p>
    <w:p w14:paraId="45164D4B"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أهمية هذه الفرضيات</w:t>
      </w:r>
      <w:r w:rsidRPr="00CE1AD6">
        <w:rPr>
          <w:rFonts w:ascii="Calibri" w:eastAsia="Times New Roman" w:hAnsi="Calibri" w:cs="Calibri"/>
          <w:kern w:val="0"/>
          <w:sz w:val="28"/>
          <w:szCs w:val="28"/>
          <w14:ligatures w14:val="none"/>
        </w:rPr>
        <w:t>:</w:t>
      </w:r>
    </w:p>
    <w:p w14:paraId="03A01F86"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pPr>
      <w:r w:rsidRPr="00CE1AD6">
        <w:rPr>
          <w:rFonts w:ascii="Calibri" w:eastAsia="Times New Roman" w:hAnsi="Calibri" w:cs="Calibri"/>
          <w:kern w:val="0"/>
          <w:sz w:val="28"/>
          <w:szCs w:val="28"/>
          <w:rtl/>
          <w14:ligatures w14:val="none"/>
        </w:rPr>
        <w:t>تُعد هذه الفرضيات بمثابة الإطار التجريبي للدراسة الميدانية، حيث سيتم اختبارها باستخدام أدوات البحث العلمي (</w:t>
      </w:r>
      <w:proofErr w:type="gramStart"/>
      <w:r w:rsidRPr="00CE1AD6">
        <w:rPr>
          <w:rFonts w:ascii="Calibri" w:eastAsia="Times New Roman" w:hAnsi="Calibri" w:cs="Calibri"/>
          <w:kern w:val="0"/>
          <w:sz w:val="28"/>
          <w:szCs w:val="28"/>
          <w:rtl/>
          <w14:ligatures w14:val="none"/>
        </w:rPr>
        <w:t>الاستبيان</w:t>
      </w:r>
      <w:proofErr w:type="gramEnd"/>
      <w:r w:rsidRPr="00CE1AD6">
        <w:rPr>
          <w:rFonts w:ascii="Calibri" w:eastAsia="Times New Roman" w:hAnsi="Calibri" w:cs="Calibri"/>
          <w:kern w:val="0"/>
          <w:sz w:val="28"/>
          <w:szCs w:val="28"/>
          <w:rtl/>
          <w14:ligatures w14:val="none"/>
        </w:rPr>
        <w:t xml:space="preserve"> والتحليل الإحصائي) للتحقق من صحة العلاقات المفترضة بين التحول الرقمي وكفاءة الأعمال والتنافسية، وتحديد مدى تأثير العوامل التقنية والبشرية والتنظيمية على نجاح تطبيق التحول الرقمي في التخليص الجمركي</w:t>
      </w:r>
      <w:r w:rsidRPr="00CE1AD6">
        <w:rPr>
          <w:rFonts w:ascii="Calibri" w:eastAsia="Times New Roman" w:hAnsi="Calibri" w:cs="Calibri"/>
          <w:kern w:val="0"/>
          <w:sz w:val="28"/>
          <w:szCs w:val="28"/>
          <w14:ligatures w14:val="none"/>
        </w:rPr>
        <w:t>.</w:t>
      </w:r>
    </w:p>
    <w:p w14:paraId="30E61306" w14:textId="77777777" w:rsidR="00CE1AD6" w:rsidRPr="00CE1AD6" w:rsidRDefault="00CE1AD6" w:rsidP="00CE1AD6">
      <w:pPr>
        <w:widowControl w:val="0"/>
        <w:autoSpaceDE w:val="0"/>
        <w:autoSpaceDN w:val="0"/>
        <w:spacing w:after="0" w:line="336" w:lineRule="exact"/>
        <w:rPr>
          <w:rFonts w:ascii="Calibri" w:eastAsia="Times New Roman" w:hAnsi="Calibri" w:cs="Calibri"/>
          <w:kern w:val="0"/>
          <w:sz w:val="28"/>
          <w:szCs w:val="28"/>
          <w14:ligatures w14:val="none"/>
        </w:rPr>
        <w:sectPr w:rsidR="00CE1AD6" w:rsidRPr="00CE1AD6" w:rsidSect="00CE1AD6">
          <w:pgSz w:w="12240" w:h="15840"/>
          <w:pgMar w:top="1360" w:right="1080" w:bottom="1500" w:left="1080" w:header="0" w:footer="1257" w:gutter="0"/>
          <w:cols w:space="720"/>
        </w:sectPr>
      </w:pPr>
    </w:p>
    <w:p w14:paraId="0574A1A1" w14:textId="77777777" w:rsidR="00CE1AD6" w:rsidRPr="00CE1AD6" w:rsidRDefault="00CE1AD6" w:rsidP="00CE1AD6">
      <w:pPr>
        <w:widowControl w:val="0"/>
        <w:autoSpaceDE w:val="0"/>
        <w:autoSpaceDN w:val="0"/>
        <w:spacing w:before="83" w:after="0" w:line="240" w:lineRule="auto"/>
        <w:ind w:left="357" w:right="1053"/>
        <w:rPr>
          <w:rFonts w:ascii="Calibri Light" w:eastAsia="Times New Roman" w:hAnsi="Times New Roman" w:cs="Calibri Light"/>
          <w:kern w:val="0"/>
          <w:sz w:val="36"/>
          <w:szCs w:val="36"/>
          <w:rtl/>
          <w14:ligatures w14:val="none"/>
        </w:rPr>
      </w:pPr>
      <w:r w:rsidRPr="00CE1AD6">
        <w:rPr>
          <w:rFonts w:ascii="Times New Roman" w:eastAsia="Times New Roman" w:hAnsi="Times New Roman" w:cs="Times New Roman"/>
          <w:b/>
          <w:bCs/>
          <w:w w:val="77"/>
          <w:kern w:val="0"/>
          <w:sz w:val="36"/>
          <w:szCs w:val="36"/>
          <w:rtl/>
          <w14:ligatures w14:val="none"/>
        </w:rPr>
        <w:lastRenderedPageBreak/>
        <w:t>ملخص</w:t>
      </w:r>
      <w:r w:rsidRPr="00CE1AD6">
        <w:rPr>
          <w:rFonts w:ascii="Times New Roman" w:eastAsia="Times New Roman" w:hAnsi="Times New Roman" w:cs="Times New Roman"/>
          <w:b/>
          <w:bCs/>
          <w:spacing w:val="1"/>
          <w:kern w:val="0"/>
          <w:sz w:val="36"/>
          <w:szCs w:val="36"/>
          <w:rtl/>
          <w14:ligatures w14:val="none"/>
        </w:rPr>
        <w:t xml:space="preserve"> </w:t>
      </w:r>
      <w:r w:rsidRPr="00CE1AD6">
        <w:rPr>
          <w:rFonts w:ascii="Times New Roman" w:eastAsia="Times New Roman" w:hAnsi="Times New Roman" w:cs="Times New Roman"/>
          <w:b/>
          <w:bCs/>
          <w:w w:val="77"/>
          <w:kern w:val="0"/>
          <w:sz w:val="36"/>
          <w:szCs w:val="36"/>
          <w:rtl/>
          <w14:ligatures w14:val="none"/>
        </w:rPr>
        <w:t>الفصل</w:t>
      </w:r>
      <w:r w:rsidRPr="00CE1AD6">
        <w:rPr>
          <w:rFonts w:ascii="Calibri Light" w:eastAsia="Times New Roman" w:hAnsi="Times New Roman" w:cs="Calibri Light"/>
          <w:spacing w:val="-4"/>
          <w:kern w:val="0"/>
          <w:sz w:val="36"/>
          <w:szCs w:val="36"/>
          <w:rtl/>
          <w14:ligatures w14:val="none"/>
        </w:rPr>
        <w:t xml:space="preserve"> </w:t>
      </w:r>
      <w:r w:rsidRPr="00CE1AD6">
        <w:rPr>
          <w:rFonts w:ascii="Calibri Light" w:eastAsia="Times New Roman" w:hAnsi="Times New Roman" w:cs="Calibri Light"/>
          <w:w w:val="77"/>
          <w:kern w:val="0"/>
          <w:sz w:val="36"/>
          <w:szCs w:val="36"/>
          <w14:ligatures w14:val="none"/>
        </w:rPr>
        <w:t>2.5</w:t>
      </w:r>
    </w:p>
    <w:p w14:paraId="666945CC" w14:textId="77777777" w:rsidR="00CE1AD6" w:rsidRPr="00CE1AD6" w:rsidRDefault="00CE1AD6" w:rsidP="00CE1AD6">
      <w:pPr>
        <w:widowControl w:val="0"/>
        <w:autoSpaceDE w:val="0"/>
        <w:autoSpaceDN w:val="0"/>
        <w:spacing w:before="83" w:after="0" w:line="240" w:lineRule="auto"/>
        <w:ind w:left="357" w:right="1053"/>
        <w:rPr>
          <w:rFonts w:ascii="Calibri Light" w:eastAsia="Times New Roman" w:hAnsi="Times New Roman" w:cs="Calibri Light"/>
          <w:kern w:val="0"/>
          <w:sz w:val="36"/>
          <w:szCs w:val="36"/>
          <w14:ligatures w14:val="none"/>
        </w:rPr>
      </w:pPr>
    </w:p>
    <w:p w14:paraId="6FA798AB"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في هذا الفصل، قمت بمراجعة أهم الأدبيات والدراسات السابقة التي تناولت موضوع التحول الرقمي وأثره على كفاءة الأعمال والتخليص الجمركي والتنافسية</w:t>
      </w:r>
      <w:r w:rsidRPr="00CE1AD6">
        <w:rPr>
          <w:rFonts w:ascii="Calibri" w:eastAsia="Times New Roman" w:hAnsi="Calibri" w:cs="Calibri"/>
          <w:b/>
          <w:kern w:val="0"/>
          <w:sz w:val="28"/>
          <w:szCs w:val="28"/>
          <w14:ligatures w14:val="none"/>
        </w:rPr>
        <w:t xml:space="preserve">. </w:t>
      </w:r>
      <w:r w:rsidRPr="00CE1AD6">
        <w:rPr>
          <w:rFonts w:ascii="Calibri" w:eastAsia="Times New Roman" w:hAnsi="Calibri" w:cs="Calibri"/>
          <w:b/>
          <w:kern w:val="0"/>
          <w:sz w:val="28"/>
          <w:szCs w:val="28"/>
          <w:rtl/>
          <w14:ligatures w14:val="none"/>
        </w:rPr>
        <w:t>توضح هذه الدراسات أن استخدام الأنظمة الرقمية مثل النافذة الواحدة الإلكترونية، التصريح المسبق، التوقيع الرقمي، والذكاء الاصطناعي ساعد بشكل كبير في تقليل وقت التخليص، تحسين الكفاءة، وخفض التكاليف التشغيلية في العديد من الدول</w:t>
      </w:r>
      <w:r w:rsidRPr="00CE1AD6">
        <w:rPr>
          <w:rFonts w:ascii="Calibri" w:eastAsia="Times New Roman" w:hAnsi="Calibri" w:cs="Calibri"/>
          <w:b/>
          <w:kern w:val="0"/>
          <w:sz w:val="28"/>
          <w:szCs w:val="28"/>
          <w14:ligatures w14:val="none"/>
        </w:rPr>
        <w:t>.</w:t>
      </w:r>
    </w:p>
    <w:p w14:paraId="0B98D81A"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كما تناولت التجارب المحلية، وخاصة تجربة المملكة العربية السعودية مع منصة فسح، التي أثبتت نجاحها في تقليص مدة التخليص الجمركي، رفع مستوى رضا العملاء، وتحقيق التكامل بين الجهات الحكومية والخاصة، وهو ما يتماشى مع أهداف رؤية المملكة 2030 في تعزيز مكانة المملكة كمركز لوجستي عالمي</w:t>
      </w:r>
      <w:r w:rsidRPr="00CE1AD6">
        <w:rPr>
          <w:rFonts w:ascii="Calibri" w:eastAsia="Times New Roman" w:hAnsi="Calibri" w:cs="Calibri"/>
          <w:b/>
          <w:kern w:val="0"/>
          <w:sz w:val="28"/>
          <w:szCs w:val="28"/>
          <w14:ligatures w14:val="none"/>
        </w:rPr>
        <w:t>.</w:t>
      </w:r>
    </w:p>
    <w:p w14:paraId="01A71A37"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كذلك، ركز الفصل على أهمية التقنيات الحديثة مثل التشغيل الآلي، الذكاء الاصطناعي، والبلوك تشين في تطوير الأنظمة الجمركية وتحقيق الشفافية وسرعة الإنجاز</w:t>
      </w:r>
      <w:r w:rsidRPr="00CE1AD6">
        <w:rPr>
          <w:rFonts w:ascii="Calibri" w:eastAsia="Times New Roman" w:hAnsi="Calibri" w:cs="Calibri"/>
          <w:b/>
          <w:kern w:val="0"/>
          <w:sz w:val="28"/>
          <w:szCs w:val="28"/>
          <w14:ligatures w14:val="none"/>
        </w:rPr>
        <w:t>.</w:t>
      </w:r>
    </w:p>
    <w:p w14:paraId="02A56F60"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14:ligatures w14:val="none"/>
        </w:rPr>
      </w:pPr>
      <w:r w:rsidRPr="00CE1AD6">
        <w:rPr>
          <w:rFonts w:ascii="Calibri" w:eastAsia="Times New Roman" w:hAnsi="Calibri" w:cs="Calibri"/>
          <w:b/>
          <w:kern w:val="0"/>
          <w:sz w:val="28"/>
          <w:szCs w:val="28"/>
          <w:rtl/>
          <w14:ligatures w14:val="none"/>
        </w:rPr>
        <w:t>ومن خلال هذه المراجعة، ظهر بوضوح أن هناك حاجة لإجراء المزيد من الدراسات التطبيقية التي تركز على تجربة المملكة، وتبحث بشكل أعمق في تأثير التحول الرقمي على رضا العملاء والتكامل المؤسسي في قطاع الجمارك، وذلك لسد الفجوات البحثية الحالية ودعم تطوير هذا المجال بشكل أكبر</w:t>
      </w:r>
      <w:r w:rsidRPr="00CE1AD6">
        <w:rPr>
          <w:rFonts w:ascii="Calibri" w:eastAsia="Times New Roman" w:hAnsi="Calibri" w:cs="Calibri"/>
          <w:b/>
          <w:kern w:val="0"/>
          <w:sz w:val="28"/>
          <w:szCs w:val="28"/>
          <w14:ligatures w14:val="none"/>
        </w:rPr>
        <w:t>.</w:t>
      </w:r>
    </w:p>
    <w:p w14:paraId="1FAE5C9E"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7F23D4D9"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1CA98A46"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2F2A5DD9"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075F0D13"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64855111"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6983D7BC"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01F829FB"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286F3E21"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4EAF3774"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32EF4837"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20B22F1D"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6EC629CC"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433E7524"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4E20ADA2" w14:textId="77777777" w:rsidR="00CE1AD6" w:rsidRPr="00CE1AD6" w:rsidRDefault="00CE1AD6" w:rsidP="00CE1AD6">
      <w:pPr>
        <w:widowControl w:val="0"/>
        <w:autoSpaceDE w:val="0"/>
        <w:autoSpaceDN w:val="0"/>
        <w:spacing w:after="0" w:line="240" w:lineRule="auto"/>
        <w:rPr>
          <w:rFonts w:ascii="Calibri" w:eastAsia="Times New Roman" w:hAnsi="Calibri" w:cs="Calibri"/>
          <w:b/>
          <w:kern w:val="0"/>
          <w:sz w:val="28"/>
          <w:szCs w:val="28"/>
          <w:rtl/>
          <w14:ligatures w14:val="none"/>
        </w:rPr>
      </w:pPr>
    </w:p>
    <w:p w14:paraId="7A325467" w14:textId="77777777" w:rsidR="001B3888" w:rsidRDefault="001B3888">
      <w:pPr>
        <w:rPr>
          <w:rFonts w:hint="cs"/>
        </w:rPr>
      </w:pPr>
    </w:p>
    <w:sectPr w:rsidR="001B3888" w:rsidSect="00D34F3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07064" w14:textId="77777777" w:rsidR="00000000" w:rsidRDefault="00000000">
    <w:pPr>
      <w:pStyle w:val="aa"/>
      <w:spacing w:line="14" w:lineRule="auto"/>
      <w:rPr>
        <w:sz w:val="20"/>
      </w:rPr>
    </w:pPr>
    <w:r>
      <w:rPr>
        <w:noProof/>
        <w:sz w:val="20"/>
      </w:rPr>
      <mc:AlternateContent>
        <mc:Choice Requires="wps">
          <w:drawing>
            <wp:anchor distT="0" distB="0" distL="0" distR="0" simplePos="0" relativeHeight="251659264" behindDoc="1" locked="0" layoutInCell="1" allowOverlap="1" wp14:anchorId="6D206BA8" wp14:editId="0FCF01D2">
              <wp:simplePos x="0" y="0"/>
              <wp:positionH relativeFrom="page">
                <wp:posOffset>3805301</wp:posOffset>
              </wp:positionH>
              <wp:positionV relativeFrom="page">
                <wp:posOffset>9080517</wp:posOffset>
              </wp:positionV>
              <wp:extent cx="16510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6215"/>
                      </a:xfrm>
                      <a:prstGeom prst="rect">
                        <a:avLst/>
                      </a:prstGeom>
                    </wps:spPr>
                    <wps:txbx>
                      <w:txbxContent>
                        <w:p w14:paraId="00B521B8" w14:textId="77777777" w:rsidR="00000000" w:rsidRDefault="00000000">
                          <w:pPr>
                            <w:spacing w:before="20"/>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30</w:t>
                          </w:r>
                          <w:r>
                            <w:rPr>
                              <w:rFonts w:ascii="Calibri"/>
                              <w:spacing w:val="-5"/>
                            </w:rPr>
                            <w:fldChar w:fldCharType="end"/>
                          </w:r>
                        </w:p>
                      </w:txbxContent>
                    </wps:txbx>
                    <wps:bodyPr wrap="square" lIns="0" tIns="0" rIns="0" bIns="0" rtlCol="0">
                      <a:noAutofit/>
                    </wps:bodyPr>
                  </wps:wsp>
                </a:graphicData>
              </a:graphic>
            </wp:anchor>
          </w:drawing>
        </mc:Choice>
        <mc:Fallback>
          <w:pict>
            <v:shapetype w14:anchorId="6D206BA8" id="_x0000_t202" coordsize="21600,21600" o:spt="202" path="m,l,21600r21600,l21600,xe">
              <v:stroke joinstyle="miter"/>
              <v:path gradientshapeok="t" o:connecttype="rect"/>
            </v:shapetype>
            <v:shape id="Textbox 1" o:spid="_x0000_s1026" type="#_x0000_t202" style="position:absolute;margin-left:299.65pt;margin-top:715pt;width:13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" filled="f" stroked="f">
              <v:textbox inset="0,0,0,0">
                <w:txbxContent>
                  <w:p w14:paraId="00B521B8" w14:textId="77777777" w:rsidR="00000000" w:rsidRDefault="00000000">
                    <w:pPr>
                      <w:spacing w:before="20"/>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30</w:t>
                    </w:r>
                    <w:r>
                      <w:rPr>
                        <w:rFonts w:ascii="Calibri"/>
                        <w:spacing w:val="-5"/>
                      </w:rPr>
                      <w:fldChar w:fldCharType="end"/>
                    </w:r>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006"/>
    <w:multiLevelType w:val="multilevel"/>
    <w:tmpl w:val="EFC2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D5402"/>
    <w:multiLevelType w:val="multilevel"/>
    <w:tmpl w:val="397A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32B73"/>
    <w:multiLevelType w:val="multilevel"/>
    <w:tmpl w:val="1ECE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E094D"/>
    <w:multiLevelType w:val="multilevel"/>
    <w:tmpl w:val="0F8C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12D0A"/>
    <w:multiLevelType w:val="multilevel"/>
    <w:tmpl w:val="1610B9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9E0FA4"/>
    <w:multiLevelType w:val="multilevel"/>
    <w:tmpl w:val="7ECCD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C0133"/>
    <w:multiLevelType w:val="multilevel"/>
    <w:tmpl w:val="84342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640CFF"/>
    <w:multiLevelType w:val="hybridMultilevel"/>
    <w:tmpl w:val="902ECAC6"/>
    <w:lvl w:ilvl="0" w:tplc="9190BA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0D5E35"/>
    <w:multiLevelType w:val="multilevel"/>
    <w:tmpl w:val="C8C01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227CF1"/>
    <w:multiLevelType w:val="multilevel"/>
    <w:tmpl w:val="E7E0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651EA4"/>
    <w:multiLevelType w:val="multilevel"/>
    <w:tmpl w:val="48E4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A119CC"/>
    <w:multiLevelType w:val="multilevel"/>
    <w:tmpl w:val="9A96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A36350"/>
    <w:multiLevelType w:val="multilevel"/>
    <w:tmpl w:val="64B29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7C5373"/>
    <w:multiLevelType w:val="multilevel"/>
    <w:tmpl w:val="591E4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BA50A3"/>
    <w:multiLevelType w:val="multilevel"/>
    <w:tmpl w:val="98BCE8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16021B"/>
    <w:multiLevelType w:val="multilevel"/>
    <w:tmpl w:val="EFFA02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393D8E"/>
    <w:multiLevelType w:val="multilevel"/>
    <w:tmpl w:val="6704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035C53"/>
    <w:multiLevelType w:val="multilevel"/>
    <w:tmpl w:val="26DA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C6551B"/>
    <w:multiLevelType w:val="multilevel"/>
    <w:tmpl w:val="4668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6D74DF"/>
    <w:multiLevelType w:val="multilevel"/>
    <w:tmpl w:val="AB8C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A80F31"/>
    <w:multiLevelType w:val="multilevel"/>
    <w:tmpl w:val="DA86E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5D4E7A"/>
    <w:multiLevelType w:val="multilevel"/>
    <w:tmpl w:val="C4DE1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701E6F"/>
    <w:multiLevelType w:val="multilevel"/>
    <w:tmpl w:val="A49C9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017CDA"/>
    <w:multiLevelType w:val="multilevel"/>
    <w:tmpl w:val="2192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572F23"/>
    <w:multiLevelType w:val="multilevel"/>
    <w:tmpl w:val="3D2E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027D02"/>
    <w:multiLevelType w:val="multilevel"/>
    <w:tmpl w:val="FF5AE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DD035E"/>
    <w:multiLevelType w:val="multilevel"/>
    <w:tmpl w:val="A0F8C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0F58BB"/>
    <w:multiLevelType w:val="multilevel"/>
    <w:tmpl w:val="81284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FB130B"/>
    <w:multiLevelType w:val="multilevel"/>
    <w:tmpl w:val="723A9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70F1CE9"/>
    <w:multiLevelType w:val="multilevel"/>
    <w:tmpl w:val="8286E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CF1905"/>
    <w:multiLevelType w:val="multilevel"/>
    <w:tmpl w:val="13680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B671D4"/>
    <w:multiLevelType w:val="multilevel"/>
    <w:tmpl w:val="3914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815305"/>
    <w:multiLevelType w:val="multilevel"/>
    <w:tmpl w:val="5010C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003FA4"/>
    <w:multiLevelType w:val="multilevel"/>
    <w:tmpl w:val="64EE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6E1FEC"/>
    <w:multiLevelType w:val="multilevel"/>
    <w:tmpl w:val="D5FCA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A8230B"/>
    <w:multiLevelType w:val="hybridMultilevel"/>
    <w:tmpl w:val="07EC3F12"/>
    <w:lvl w:ilvl="0" w:tplc="F9D05C56">
      <w:numFmt w:val="bullet"/>
      <w:lvlText w:val=""/>
      <w:lvlJc w:val="left"/>
      <w:pPr>
        <w:ind w:left="8689" w:hanging="360"/>
      </w:pPr>
      <w:rPr>
        <w:rFonts w:ascii="Symbol" w:eastAsia="Symbol" w:hAnsi="Symbol" w:cs="Symbol" w:hint="default"/>
        <w:b w:val="0"/>
        <w:bCs w:val="0"/>
        <w:i w:val="0"/>
        <w:iCs w:val="0"/>
        <w:spacing w:val="0"/>
        <w:w w:val="100"/>
        <w:sz w:val="28"/>
        <w:szCs w:val="28"/>
        <w:lang w:val="en-US" w:eastAsia="en-US" w:bidi="ar-SA"/>
      </w:rPr>
    </w:lvl>
    <w:lvl w:ilvl="1" w:tplc="BCD82A2C">
      <w:numFmt w:val="bullet"/>
      <w:lvlText w:val=""/>
      <w:lvlJc w:val="left"/>
      <w:pPr>
        <w:ind w:left="8484" w:hanging="360"/>
      </w:pPr>
      <w:rPr>
        <w:rFonts w:ascii="Symbol" w:eastAsia="Symbol" w:hAnsi="Symbol" w:cs="Symbol" w:hint="default"/>
        <w:b w:val="0"/>
        <w:bCs w:val="0"/>
        <w:i w:val="0"/>
        <w:iCs w:val="0"/>
        <w:spacing w:val="0"/>
        <w:w w:val="100"/>
        <w:sz w:val="28"/>
        <w:szCs w:val="28"/>
        <w:lang w:val="en-US" w:eastAsia="en-US" w:bidi="ar-SA"/>
      </w:rPr>
    </w:lvl>
    <w:lvl w:ilvl="2" w:tplc="5BC278D8">
      <w:numFmt w:val="bullet"/>
      <w:lvlText w:val=""/>
      <w:lvlJc w:val="left"/>
      <w:pPr>
        <w:ind w:left="8704" w:hanging="360"/>
      </w:pPr>
      <w:rPr>
        <w:rFonts w:ascii="Symbol" w:eastAsia="Symbol" w:hAnsi="Symbol" w:cs="Symbol" w:hint="default"/>
        <w:b w:val="0"/>
        <w:bCs w:val="0"/>
        <w:i w:val="0"/>
        <w:iCs w:val="0"/>
        <w:spacing w:val="0"/>
        <w:w w:val="100"/>
        <w:sz w:val="28"/>
        <w:szCs w:val="28"/>
        <w:lang w:val="en-US" w:eastAsia="en-US" w:bidi="ar-SA"/>
      </w:rPr>
    </w:lvl>
    <w:lvl w:ilvl="3" w:tplc="82C8C972">
      <w:numFmt w:val="bullet"/>
      <w:lvlText w:val="•"/>
      <w:lvlJc w:val="left"/>
      <w:pPr>
        <w:ind w:left="8872" w:hanging="360"/>
      </w:pPr>
      <w:rPr>
        <w:rFonts w:hint="default"/>
        <w:lang w:val="en-US" w:eastAsia="en-US" w:bidi="ar-SA"/>
      </w:rPr>
    </w:lvl>
    <w:lvl w:ilvl="4" w:tplc="A35226AA">
      <w:numFmt w:val="bullet"/>
      <w:lvlText w:val="•"/>
      <w:lvlJc w:val="left"/>
      <w:pPr>
        <w:ind w:left="9045" w:hanging="360"/>
      </w:pPr>
      <w:rPr>
        <w:rFonts w:hint="default"/>
        <w:lang w:val="en-US" w:eastAsia="en-US" w:bidi="ar-SA"/>
      </w:rPr>
    </w:lvl>
    <w:lvl w:ilvl="5" w:tplc="CC6AA072">
      <w:numFmt w:val="bullet"/>
      <w:lvlText w:val="•"/>
      <w:lvlJc w:val="left"/>
      <w:pPr>
        <w:ind w:left="9217" w:hanging="360"/>
      </w:pPr>
      <w:rPr>
        <w:rFonts w:hint="default"/>
        <w:lang w:val="en-US" w:eastAsia="en-US" w:bidi="ar-SA"/>
      </w:rPr>
    </w:lvl>
    <w:lvl w:ilvl="6" w:tplc="A9328780">
      <w:numFmt w:val="bullet"/>
      <w:lvlText w:val="•"/>
      <w:lvlJc w:val="left"/>
      <w:pPr>
        <w:ind w:left="9390" w:hanging="360"/>
      </w:pPr>
      <w:rPr>
        <w:rFonts w:hint="default"/>
        <w:lang w:val="en-US" w:eastAsia="en-US" w:bidi="ar-SA"/>
      </w:rPr>
    </w:lvl>
    <w:lvl w:ilvl="7" w:tplc="A176DA94">
      <w:numFmt w:val="bullet"/>
      <w:lvlText w:val="•"/>
      <w:lvlJc w:val="left"/>
      <w:pPr>
        <w:ind w:left="9562" w:hanging="360"/>
      </w:pPr>
      <w:rPr>
        <w:rFonts w:hint="default"/>
        <w:lang w:val="en-US" w:eastAsia="en-US" w:bidi="ar-SA"/>
      </w:rPr>
    </w:lvl>
    <w:lvl w:ilvl="8" w:tplc="106C60B2">
      <w:numFmt w:val="bullet"/>
      <w:lvlText w:val="•"/>
      <w:lvlJc w:val="left"/>
      <w:pPr>
        <w:ind w:left="9735" w:hanging="360"/>
      </w:pPr>
      <w:rPr>
        <w:rFonts w:hint="default"/>
        <w:lang w:val="en-US" w:eastAsia="en-US" w:bidi="ar-SA"/>
      </w:rPr>
    </w:lvl>
  </w:abstractNum>
  <w:abstractNum w:abstractNumId="36" w15:restartNumberingAfterBreak="0">
    <w:nsid w:val="6F002B98"/>
    <w:multiLevelType w:val="multilevel"/>
    <w:tmpl w:val="31B2F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4F015F"/>
    <w:multiLevelType w:val="multilevel"/>
    <w:tmpl w:val="7F3A6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10020E"/>
    <w:multiLevelType w:val="multilevel"/>
    <w:tmpl w:val="07B8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E553B5"/>
    <w:multiLevelType w:val="hybridMultilevel"/>
    <w:tmpl w:val="0A966618"/>
    <w:lvl w:ilvl="0" w:tplc="03B20F2C">
      <w:numFmt w:val="bullet"/>
      <w:lvlText w:val="o"/>
      <w:lvlJc w:val="left"/>
      <w:pPr>
        <w:ind w:left="1871" w:hanging="360"/>
      </w:pPr>
      <w:rPr>
        <w:rFonts w:ascii="Courier New" w:eastAsia="Courier New" w:hAnsi="Courier New" w:cs="Courier New" w:hint="default"/>
        <w:b w:val="0"/>
        <w:bCs w:val="0"/>
        <w:i w:val="0"/>
        <w:iCs w:val="0"/>
        <w:spacing w:val="0"/>
        <w:w w:val="100"/>
        <w:sz w:val="20"/>
        <w:szCs w:val="20"/>
        <w:lang w:val="en-US" w:eastAsia="en-US" w:bidi="ar-SA"/>
      </w:rPr>
    </w:lvl>
    <w:lvl w:ilvl="1" w:tplc="5A4A5A8E">
      <w:numFmt w:val="bullet"/>
      <w:lvlText w:val="•"/>
      <w:lvlJc w:val="left"/>
      <w:pPr>
        <w:ind w:left="2700" w:hanging="360"/>
      </w:pPr>
      <w:rPr>
        <w:rFonts w:hint="default"/>
        <w:lang w:val="en-US" w:eastAsia="en-US" w:bidi="ar-SA"/>
      </w:rPr>
    </w:lvl>
    <w:lvl w:ilvl="2" w:tplc="82AEBC7E">
      <w:numFmt w:val="bullet"/>
      <w:lvlText w:val="•"/>
      <w:lvlJc w:val="left"/>
      <w:pPr>
        <w:ind w:left="3520" w:hanging="360"/>
      </w:pPr>
      <w:rPr>
        <w:rFonts w:hint="default"/>
        <w:lang w:val="en-US" w:eastAsia="en-US" w:bidi="ar-SA"/>
      </w:rPr>
    </w:lvl>
    <w:lvl w:ilvl="3" w:tplc="CE900740">
      <w:numFmt w:val="bullet"/>
      <w:lvlText w:val="•"/>
      <w:lvlJc w:val="left"/>
      <w:pPr>
        <w:ind w:left="4340" w:hanging="360"/>
      </w:pPr>
      <w:rPr>
        <w:rFonts w:hint="default"/>
        <w:lang w:val="en-US" w:eastAsia="en-US" w:bidi="ar-SA"/>
      </w:rPr>
    </w:lvl>
    <w:lvl w:ilvl="4" w:tplc="6A2EF7BE">
      <w:numFmt w:val="bullet"/>
      <w:lvlText w:val="•"/>
      <w:lvlJc w:val="left"/>
      <w:pPr>
        <w:ind w:left="5160" w:hanging="360"/>
      </w:pPr>
      <w:rPr>
        <w:rFonts w:hint="default"/>
        <w:lang w:val="en-US" w:eastAsia="en-US" w:bidi="ar-SA"/>
      </w:rPr>
    </w:lvl>
    <w:lvl w:ilvl="5" w:tplc="EE249A00">
      <w:numFmt w:val="bullet"/>
      <w:lvlText w:val="•"/>
      <w:lvlJc w:val="left"/>
      <w:pPr>
        <w:ind w:left="5980" w:hanging="360"/>
      </w:pPr>
      <w:rPr>
        <w:rFonts w:hint="default"/>
        <w:lang w:val="en-US" w:eastAsia="en-US" w:bidi="ar-SA"/>
      </w:rPr>
    </w:lvl>
    <w:lvl w:ilvl="6" w:tplc="8B305BC4">
      <w:numFmt w:val="bullet"/>
      <w:lvlText w:val="•"/>
      <w:lvlJc w:val="left"/>
      <w:pPr>
        <w:ind w:left="6800" w:hanging="360"/>
      </w:pPr>
      <w:rPr>
        <w:rFonts w:hint="default"/>
        <w:lang w:val="en-US" w:eastAsia="en-US" w:bidi="ar-SA"/>
      </w:rPr>
    </w:lvl>
    <w:lvl w:ilvl="7" w:tplc="FE9A0E62">
      <w:numFmt w:val="bullet"/>
      <w:lvlText w:val="•"/>
      <w:lvlJc w:val="left"/>
      <w:pPr>
        <w:ind w:left="7620" w:hanging="360"/>
      </w:pPr>
      <w:rPr>
        <w:rFonts w:hint="default"/>
        <w:lang w:val="en-US" w:eastAsia="en-US" w:bidi="ar-SA"/>
      </w:rPr>
    </w:lvl>
    <w:lvl w:ilvl="8" w:tplc="1F86E310">
      <w:numFmt w:val="bullet"/>
      <w:lvlText w:val="•"/>
      <w:lvlJc w:val="left"/>
      <w:pPr>
        <w:ind w:left="8440" w:hanging="360"/>
      </w:pPr>
      <w:rPr>
        <w:rFonts w:hint="default"/>
        <w:lang w:val="en-US" w:eastAsia="en-US" w:bidi="ar-SA"/>
      </w:rPr>
    </w:lvl>
  </w:abstractNum>
  <w:abstractNum w:abstractNumId="40" w15:restartNumberingAfterBreak="0">
    <w:nsid w:val="7DE92BC3"/>
    <w:multiLevelType w:val="multilevel"/>
    <w:tmpl w:val="480E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67055C"/>
    <w:multiLevelType w:val="multilevel"/>
    <w:tmpl w:val="59EAF3F2"/>
    <w:lvl w:ilvl="0">
      <w:start w:val="1"/>
      <w:numFmt w:val="decimal"/>
      <w:lvlText w:val="%1."/>
      <w:lvlJc w:val="left"/>
      <w:pPr>
        <w:ind w:left="852" w:hanging="360"/>
      </w:pPr>
      <w:rPr>
        <w:rFonts w:hint="default"/>
      </w:rPr>
    </w:lvl>
    <w:lvl w:ilvl="1">
      <w:start w:val="6"/>
      <w:numFmt w:val="decimal"/>
      <w:isLgl/>
      <w:lvlText w:val="%1.%2"/>
      <w:lvlJc w:val="left"/>
      <w:pPr>
        <w:ind w:left="691" w:hanging="408"/>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572" w:hanging="108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932" w:hanging="1440"/>
      </w:pPr>
      <w:rPr>
        <w:rFonts w:hint="default"/>
      </w:rPr>
    </w:lvl>
    <w:lvl w:ilvl="6">
      <w:start w:val="1"/>
      <w:numFmt w:val="decimal"/>
      <w:isLgl/>
      <w:lvlText w:val="%1.%2.%3.%4.%5.%6.%7"/>
      <w:lvlJc w:val="left"/>
      <w:pPr>
        <w:ind w:left="1932" w:hanging="1440"/>
      </w:pPr>
      <w:rPr>
        <w:rFonts w:hint="default"/>
      </w:rPr>
    </w:lvl>
    <w:lvl w:ilvl="7">
      <w:start w:val="1"/>
      <w:numFmt w:val="decimal"/>
      <w:isLgl/>
      <w:lvlText w:val="%1.%2.%3.%4.%5.%6.%7.%8"/>
      <w:lvlJc w:val="left"/>
      <w:pPr>
        <w:ind w:left="2292" w:hanging="1800"/>
      </w:pPr>
      <w:rPr>
        <w:rFonts w:hint="default"/>
      </w:rPr>
    </w:lvl>
    <w:lvl w:ilvl="8">
      <w:start w:val="1"/>
      <w:numFmt w:val="decimal"/>
      <w:isLgl/>
      <w:lvlText w:val="%1.%2.%3.%4.%5.%6.%7.%8.%9"/>
      <w:lvlJc w:val="left"/>
      <w:pPr>
        <w:ind w:left="2292" w:hanging="1800"/>
      </w:pPr>
      <w:rPr>
        <w:rFonts w:hint="default"/>
      </w:rPr>
    </w:lvl>
  </w:abstractNum>
  <w:num w:numId="1" w16cid:durableId="881402318">
    <w:abstractNumId w:val="39"/>
  </w:num>
  <w:num w:numId="2" w16cid:durableId="517159942">
    <w:abstractNumId w:val="35"/>
  </w:num>
  <w:num w:numId="3" w16cid:durableId="1604147526">
    <w:abstractNumId w:val="20"/>
  </w:num>
  <w:num w:numId="4" w16cid:durableId="1091656483">
    <w:abstractNumId w:val="28"/>
  </w:num>
  <w:num w:numId="5" w16cid:durableId="911698853">
    <w:abstractNumId w:val="3"/>
  </w:num>
  <w:num w:numId="6" w16cid:durableId="823426942">
    <w:abstractNumId w:val="34"/>
  </w:num>
  <w:num w:numId="7" w16cid:durableId="539632891">
    <w:abstractNumId w:val="18"/>
  </w:num>
  <w:num w:numId="8" w16cid:durableId="99569225">
    <w:abstractNumId w:val="31"/>
  </w:num>
  <w:num w:numId="9" w16cid:durableId="1109010971">
    <w:abstractNumId w:val="5"/>
  </w:num>
  <w:num w:numId="10" w16cid:durableId="385837731">
    <w:abstractNumId w:val="11"/>
  </w:num>
  <w:num w:numId="11" w16cid:durableId="1315570541">
    <w:abstractNumId w:val="22"/>
  </w:num>
  <w:num w:numId="12" w16cid:durableId="1331834921">
    <w:abstractNumId w:val="7"/>
  </w:num>
  <w:num w:numId="13" w16cid:durableId="1269115657">
    <w:abstractNumId w:val="41"/>
  </w:num>
  <w:num w:numId="14" w16cid:durableId="2112973738">
    <w:abstractNumId w:val="25"/>
  </w:num>
  <w:num w:numId="15" w16cid:durableId="334040147">
    <w:abstractNumId w:val="17"/>
  </w:num>
  <w:num w:numId="16" w16cid:durableId="318004417">
    <w:abstractNumId w:val="9"/>
  </w:num>
  <w:num w:numId="17" w16cid:durableId="846333474">
    <w:abstractNumId w:val="16"/>
  </w:num>
  <w:num w:numId="18" w16cid:durableId="327172323">
    <w:abstractNumId w:val="40"/>
  </w:num>
  <w:num w:numId="19" w16cid:durableId="1255476184">
    <w:abstractNumId w:val="27"/>
  </w:num>
  <w:num w:numId="20" w16cid:durableId="851724896">
    <w:abstractNumId w:val="4"/>
  </w:num>
  <w:num w:numId="21" w16cid:durableId="1857694597">
    <w:abstractNumId w:val="8"/>
  </w:num>
  <w:num w:numId="22" w16cid:durableId="1562985378">
    <w:abstractNumId w:val="24"/>
  </w:num>
  <w:num w:numId="23" w16cid:durableId="1978753171">
    <w:abstractNumId w:val="29"/>
  </w:num>
  <w:num w:numId="24" w16cid:durableId="1118719159">
    <w:abstractNumId w:val="23"/>
  </w:num>
  <w:num w:numId="25" w16cid:durableId="583877333">
    <w:abstractNumId w:val="30"/>
  </w:num>
  <w:num w:numId="26" w16cid:durableId="1496187308">
    <w:abstractNumId w:val="38"/>
  </w:num>
  <w:num w:numId="27" w16cid:durableId="1214121867">
    <w:abstractNumId w:val="26"/>
  </w:num>
  <w:num w:numId="28" w16cid:durableId="1950308542">
    <w:abstractNumId w:val="0"/>
  </w:num>
  <w:num w:numId="29" w16cid:durableId="1589266027">
    <w:abstractNumId w:val="13"/>
  </w:num>
  <w:num w:numId="30" w16cid:durableId="1596596178">
    <w:abstractNumId w:val="14"/>
  </w:num>
  <w:num w:numId="31" w16cid:durableId="1455059799">
    <w:abstractNumId w:val="6"/>
  </w:num>
  <w:num w:numId="32" w16cid:durableId="1594780556">
    <w:abstractNumId w:val="12"/>
  </w:num>
  <w:num w:numId="33" w16cid:durableId="1905211732">
    <w:abstractNumId w:val="36"/>
  </w:num>
  <w:num w:numId="34" w16cid:durableId="317270522">
    <w:abstractNumId w:val="36"/>
    <w:lvlOverride w:ilvl="1">
      <w:lvl w:ilvl="1">
        <w:numFmt w:val="decimal"/>
        <w:lvlText w:val="%2."/>
        <w:lvlJc w:val="left"/>
      </w:lvl>
    </w:lvlOverride>
  </w:num>
  <w:num w:numId="35" w16cid:durableId="1248927399">
    <w:abstractNumId w:val="15"/>
  </w:num>
  <w:num w:numId="36" w16cid:durableId="1202674415">
    <w:abstractNumId w:val="37"/>
  </w:num>
  <w:num w:numId="37" w16cid:durableId="55324140">
    <w:abstractNumId w:val="21"/>
  </w:num>
  <w:num w:numId="38" w16cid:durableId="701587394">
    <w:abstractNumId w:val="33"/>
  </w:num>
  <w:num w:numId="39" w16cid:durableId="1632325540">
    <w:abstractNumId w:val="32"/>
  </w:num>
  <w:num w:numId="40" w16cid:durableId="1967737311">
    <w:abstractNumId w:val="2"/>
  </w:num>
  <w:num w:numId="41" w16cid:durableId="800079001">
    <w:abstractNumId w:val="19"/>
  </w:num>
  <w:num w:numId="42" w16cid:durableId="1261600250">
    <w:abstractNumId w:val="1"/>
  </w:num>
  <w:num w:numId="43" w16cid:durableId="2913743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AD6"/>
    <w:rsid w:val="001B3888"/>
    <w:rsid w:val="002D65EC"/>
    <w:rsid w:val="00670A20"/>
    <w:rsid w:val="00725D5C"/>
    <w:rsid w:val="00C606BF"/>
    <w:rsid w:val="00CE1AD6"/>
    <w:rsid w:val="00D34F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E790E"/>
  <w15:chartTrackingRefBased/>
  <w15:docId w15:val="{8BC860D9-A565-4CFD-A8AD-7AF88635C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E1A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CE1A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CE1AD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E1AD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E1AD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E1AD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E1AD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E1AD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E1AD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E1AD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CE1AD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CE1AD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E1AD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E1AD6"/>
    <w:rPr>
      <w:rFonts w:eastAsiaTheme="majorEastAsia" w:cstheme="majorBidi"/>
      <w:color w:val="0F4761" w:themeColor="accent1" w:themeShade="BF"/>
    </w:rPr>
  </w:style>
  <w:style w:type="character" w:customStyle="1" w:styleId="6Char">
    <w:name w:val="عنوان 6 Char"/>
    <w:basedOn w:val="a0"/>
    <w:link w:val="6"/>
    <w:uiPriority w:val="9"/>
    <w:semiHidden/>
    <w:rsid w:val="00CE1AD6"/>
    <w:rPr>
      <w:rFonts w:eastAsiaTheme="majorEastAsia" w:cstheme="majorBidi"/>
      <w:i/>
      <w:iCs/>
      <w:color w:val="595959" w:themeColor="text1" w:themeTint="A6"/>
    </w:rPr>
  </w:style>
  <w:style w:type="character" w:customStyle="1" w:styleId="7Char">
    <w:name w:val="عنوان 7 Char"/>
    <w:basedOn w:val="a0"/>
    <w:link w:val="7"/>
    <w:uiPriority w:val="9"/>
    <w:semiHidden/>
    <w:rsid w:val="00CE1AD6"/>
    <w:rPr>
      <w:rFonts w:eastAsiaTheme="majorEastAsia" w:cstheme="majorBidi"/>
      <w:color w:val="595959" w:themeColor="text1" w:themeTint="A6"/>
    </w:rPr>
  </w:style>
  <w:style w:type="character" w:customStyle="1" w:styleId="8Char">
    <w:name w:val="عنوان 8 Char"/>
    <w:basedOn w:val="a0"/>
    <w:link w:val="8"/>
    <w:uiPriority w:val="9"/>
    <w:semiHidden/>
    <w:rsid w:val="00CE1AD6"/>
    <w:rPr>
      <w:rFonts w:eastAsiaTheme="majorEastAsia" w:cstheme="majorBidi"/>
      <w:i/>
      <w:iCs/>
      <w:color w:val="272727" w:themeColor="text1" w:themeTint="D8"/>
    </w:rPr>
  </w:style>
  <w:style w:type="character" w:customStyle="1" w:styleId="9Char">
    <w:name w:val="عنوان 9 Char"/>
    <w:basedOn w:val="a0"/>
    <w:link w:val="9"/>
    <w:uiPriority w:val="9"/>
    <w:semiHidden/>
    <w:rsid w:val="00CE1AD6"/>
    <w:rPr>
      <w:rFonts w:eastAsiaTheme="majorEastAsia" w:cstheme="majorBidi"/>
      <w:color w:val="272727" w:themeColor="text1" w:themeTint="D8"/>
    </w:rPr>
  </w:style>
  <w:style w:type="paragraph" w:styleId="a3">
    <w:name w:val="Title"/>
    <w:basedOn w:val="a"/>
    <w:next w:val="a"/>
    <w:link w:val="Char"/>
    <w:uiPriority w:val="10"/>
    <w:qFormat/>
    <w:rsid w:val="00CE1A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E1AD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E1AD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E1AD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E1AD6"/>
    <w:pPr>
      <w:spacing w:before="160"/>
      <w:jc w:val="center"/>
    </w:pPr>
    <w:rPr>
      <w:i/>
      <w:iCs/>
      <w:color w:val="404040" w:themeColor="text1" w:themeTint="BF"/>
    </w:rPr>
  </w:style>
  <w:style w:type="character" w:customStyle="1" w:styleId="Char1">
    <w:name w:val="اقتباس Char"/>
    <w:basedOn w:val="a0"/>
    <w:link w:val="a5"/>
    <w:uiPriority w:val="29"/>
    <w:rsid w:val="00CE1AD6"/>
    <w:rPr>
      <w:i/>
      <w:iCs/>
      <w:color w:val="404040" w:themeColor="text1" w:themeTint="BF"/>
    </w:rPr>
  </w:style>
  <w:style w:type="paragraph" w:styleId="a6">
    <w:name w:val="List Paragraph"/>
    <w:basedOn w:val="a"/>
    <w:uiPriority w:val="1"/>
    <w:qFormat/>
    <w:rsid w:val="00CE1AD6"/>
    <w:pPr>
      <w:ind w:left="720"/>
      <w:contextualSpacing/>
    </w:pPr>
  </w:style>
  <w:style w:type="character" w:styleId="a7">
    <w:name w:val="Intense Emphasis"/>
    <w:basedOn w:val="a0"/>
    <w:uiPriority w:val="21"/>
    <w:qFormat/>
    <w:rsid w:val="00CE1AD6"/>
    <w:rPr>
      <w:i/>
      <w:iCs/>
      <w:color w:val="0F4761" w:themeColor="accent1" w:themeShade="BF"/>
    </w:rPr>
  </w:style>
  <w:style w:type="paragraph" w:styleId="a8">
    <w:name w:val="Intense Quote"/>
    <w:basedOn w:val="a"/>
    <w:next w:val="a"/>
    <w:link w:val="Char2"/>
    <w:uiPriority w:val="30"/>
    <w:qFormat/>
    <w:rsid w:val="00CE1A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E1AD6"/>
    <w:rPr>
      <w:i/>
      <w:iCs/>
      <w:color w:val="0F4761" w:themeColor="accent1" w:themeShade="BF"/>
    </w:rPr>
  </w:style>
  <w:style w:type="character" w:styleId="a9">
    <w:name w:val="Intense Reference"/>
    <w:basedOn w:val="a0"/>
    <w:uiPriority w:val="32"/>
    <w:qFormat/>
    <w:rsid w:val="00CE1AD6"/>
    <w:rPr>
      <w:b/>
      <w:bCs/>
      <w:smallCaps/>
      <w:color w:val="0F4761" w:themeColor="accent1" w:themeShade="BF"/>
      <w:spacing w:val="5"/>
    </w:rPr>
  </w:style>
  <w:style w:type="numbering" w:customStyle="1" w:styleId="10">
    <w:name w:val="بلا قائمة1"/>
    <w:next w:val="a2"/>
    <w:uiPriority w:val="99"/>
    <w:semiHidden/>
    <w:unhideWhenUsed/>
    <w:rsid w:val="00CE1AD6"/>
  </w:style>
  <w:style w:type="table" w:customStyle="1" w:styleId="TableNormal">
    <w:name w:val="Table Normal"/>
    <w:uiPriority w:val="2"/>
    <w:semiHidden/>
    <w:unhideWhenUsed/>
    <w:qFormat/>
    <w:rsid w:val="00CE1AD6"/>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aa">
    <w:name w:val="Body Text"/>
    <w:basedOn w:val="a"/>
    <w:link w:val="Char3"/>
    <w:uiPriority w:val="1"/>
    <w:qFormat/>
    <w:rsid w:val="00CE1AD6"/>
    <w:pPr>
      <w:widowControl w:val="0"/>
      <w:autoSpaceDE w:val="0"/>
      <w:autoSpaceDN w:val="0"/>
      <w:bidi w:val="0"/>
      <w:spacing w:after="0" w:line="240" w:lineRule="auto"/>
    </w:pPr>
    <w:rPr>
      <w:rFonts w:ascii="Times New Roman" w:eastAsia="Times New Roman" w:hAnsi="Times New Roman" w:cs="Times New Roman"/>
      <w:kern w:val="0"/>
      <w:sz w:val="28"/>
      <w:szCs w:val="28"/>
      <w14:ligatures w14:val="none"/>
    </w:rPr>
  </w:style>
  <w:style w:type="character" w:customStyle="1" w:styleId="Char3">
    <w:name w:val="نص أساسي Char"/>
    <w:basedOn w:val="a0"/>
    <w:link w:val="aa"/>
    <w:uiPriority w:val="1"/>
    <w:rsid w:val="00CE1AD6"/>
    <w:rPr>
      <w:rFonts w:ascii="Times New Roman" w:eastAsia="Times New Roman" w:hAnsi="Times New Roman" w:cs="Times New Roman"/>
      <w:kern w:val="0"/>
      <w:sz w:val="28"/>
      <w:szCs w:val="28"/>
      <w14:ligatures w14:val="none"/>
    </w:rPr>
  </w:style>
  <w:style w:type="paragraph" w:customStyle="1" w:styleId="TableParagraph">
    <w:name w:val="Table Paragraph"/>
    <w:basedOn w:val="a"/>
    <w:uiPriority w:val="1"/>
    <w:qFormat/>
    <w:rsid w:val="00CE1AD6"/>
    <w:pPr>
      <w:widowControl w:val="0"/>
      <w:autoSpaceDE w:val="0"/>
      <w:autoSpaceDN w:val="0"/>
      <w:bidi w:val="0"/>
      <w:spacing w:after="0" w:line="240" w:lineRule="auto"/>
      <w:jc w:val="right"/>
    </w:pPr>
    <w:rPr>
      <w:rFonts w:ascii="Times New Roman" w:eastAsia="Times New Roman" w:hAnsi="Times New Roman" w:cs="Times New Roman"/>
      <w:kern w:val="0"/>
      <w14:ligatures w14:val="none"/>
    </w:rPr>
  </w:style>
  <w:style w:type="paragraph" w:styleId="ab">
    <w:name w:val="Normal (Web)"/>
    <w:basedOn w:val="a"/>
    <w:uiPriority w:val="99"/>
    <w:semiHidden/>
    <w:unhideWhenUsed/>
    <w:rsid w:val="00CE1AD6"/>
    <w:pPr>
      <w:widowControl w:val="0"/>
      <w:autoSpaceDE w:val="0"/>
      <w:autoSpaceDN w:val="0"/>
      <w:bidi w:val="0"/>
      <w:spacing w:after="0" w:line="240" w:lineRule="auto"/>
    </w:pPr>
    <w:rPr>
      <w:rFonts w:ascii="Times New Roman" w:eastAsia="Times New Roman" w:hAnsi="Times New Roman" w:cs="Times New Roman"/>
      <w:kern w:val="0"/>
      <w:sz w:val="24"/>
      <w:szCs w:val="24"/>
      <w14:ligatures w14:val="none"/>
    </w:rPr>
  </w:style>
  <w:style w:type="character" w:styleId="ac">
    <w:name w:val="Emphasis"/>
    <w:basedOn w:val="a0"/>
    <w:uiPriority w:val="20"/>
    <w:qFormat/>
    <w:rsid w:val="00CE1A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6263</Words>
  <Characters>35700</Characters>
  <Application>Microsoft Office Word</Application>
  <DocSecurity>0</DocSecurity>
  <Lines>297</Lines>
  <Paragraphs>83</Paragraphs>
  <ScaleCrop>false</ScaleCrop>
  <Company/>
  <LinksUpToDate>false</LinksUpToDate>
  <CharactersWithSpaces>41880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Ebtehal N</dc:creator>
  <cp:keywords/>
  <dc:description/>
  <cp:lastModifiedBy>Ebtehal N</cp:lastModifiedBy>
  <cp:revision>1</cp:revision>
  <dcterms:created xsi:type="dcterms:W3CDTF">2025-08-01T09:38:00Z</dcterms:created>
  <dcterms:modified xsi:type="dcterms:W3CDTF">2025-08-01T09:40:00Z</dcterms:modified>
</cp:coreProperties>
</file>