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3A7C4" w14:textId="6D6803C1" w:rsidR="003857C0" w:rsidRDefault="003857C0" w:rsidP="003857C0">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3B4FBB50" wp14:editId="7CD1B84C">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00C2709D">
        <w:rPr>
          <w:rFonts w:ascii="Sakkal Majalla" w:hAnsi="Sakkal Majalla" w:cs="Sakkal Majalla"/>
          <w:b/>
          <w:bCs/>
          <w:sz w:val="28"/>
          <w:szCs w:val="28"/>
          <w:lang w:bidi="ar-EG"/>
        </w:rPr>
        <w:t>2</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377F99E" w14:textId="77777777" w:rsidR="003857C0" w:rsidRDefault="003857C0" w:rsidP="003857C0">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CB0266C" w14:textId="77777777" w:rsidR="003857C0" w:rsidRPr="00251FCC" w:rsidRDefault="003857C0" w:rsidP="003857C0">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6CBED92B" w14:textId="77777777" w:rsidR="003857C0" w:rsidRDefault="003857C0" w:rsidP="003857C0">
      <w:pPr>
        <w:spacing w:after="0" w:line="360" w:lineRule="auto"/>
        <w:rPr>
          <w:rFonts w:ascii="Sakkal Majalla" w:hAnsi="Sakkal Majalla" w:cs="Sakkal Majalla"/>
          <w:b/>
          <w:bCs/>
          <w:sz w:val="28"/>
          <w:szCs w:val="28"/>
          <w:lang w:bidi="ar-EG"/>
        </w:rPr>
      </w:pPr>
    </w:p>
    <w:p w14:paraId="709E41F3" w14:textId="77777777" w:rsidR="003857C0" w:rsidRDefault="003857C0" w:rsidP="003857C0">
      <w:pPr>
        <w:spacing w:after="0" w:line="360" w:lineRule="auto"/>
        <w:rPr>
          <w:rFonts w:ascii="Sakkal Majalla" w:hAnsi="Sakkal Majalla" w:cs="Sakkal Majalla"/>
          <w:b/>
          <w:bCs/>
          <w:sz w:val="28"/>
          <w:szCs w:val="28"/>
          <w:rtl/>
          <w:lang w:bidi="ar-EG"/>
        </w:rPr>
      </w:pPr>
    </w:p>
    <w:p w14:paraId="025506E2" w14:textId="77777777" w:rsidR="003857C0" w:rsidRDefault="003857C0" w:rsidP="003857C0">
      <w:pPr>
        <w:spacing w:line="360" w:lineRule="auto"/>
        <w:jc w:val="center"/>
        <w:rPr>
          <w:rFonts w:ascii="Sakkal Majalla" w:hAnsi="Sakkal Majalla" w:cs="Sakkal Majalla"/>
          <w:b/>
          <w:bCs/>
          <w:sz w:val="32"/>
          <w:szCs w:val="32"/>
          <w:rtl/>
          <w:lang w:bidi="ar-EG"/>
        </w:rPr>
      </w:pPr>
      <w:r w:rsidRPr="00397123">
        <w:rPr>
          <w:rFonts w:ascii="Sakkal Majalla" w:hAnsi="Sakkal Majalla" w:cs="Sakkal Majalla"/>
          <w:b/>
          <w:bCs/>
          <w:sz w:val="32"/>
          <w:szCs w:val="32"/>
          <w:rtl/>
          <w:lang w:bidi="ar-EG"/>
        </w:rPr>
        <w:t>تخصص إدارة المشاريع وتخصص الإدارة العقارية رؤية 2030 بالمملكة العربية السعودية</w:t>
      </w:r>
    </w:p>
    <w:p w14:paraId="12F5CC78" w14:textId="77777777" w:rsidR="003857C0" w:rsidRPr="00F632A3" w:rsidRDefault="003857C0" w:rsidP="003857C0">
      <w:pPr>
        <w:spacing w:line="360" w:lineRule="auto"/>
        <w:jc w:val="center"/>
        <w:rPr>
          <w:rFonts w:ascii="Sakkal Majalla" w:hAnsi="Sakkal Majalla" w:cs="Sakkal Majalla"/>
          <w:b/>
          <w:bCs/>
          <w:sz w:val="32"/>
          <w:szCs w:val="32"/>
          <w:rtl/>
          <w:lang w:bidi="ar-EG"/>
        </w:rPr>
      </w:pPr>
    </w:p>
    <w:p w14:paraId="7AB1CC31" w14:textId="77777777" w:rsidR="003857C0" w:rsidRDefault="003857C0" w:rsidP="003857C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11F37847" w14:textId="77777777" w:rsidR="003857C0" w:rsidRDefault="003857C0" w:rsidP="003857C0">
      <w:pPr>
        <w:jc w:val="center"/>
        <w:rPr>
          <w:rFonts w:ascii="Sakkal Majalla" w:hAnsi="Sakkal Majalla" w:cs="Sakkal Majalla"/>
          <w:b/>
          <w:bCs/>
          <w:sz w:val="28"/>
          <w:szCs w:val="28"/>
          <w:rtl/>
          <w:lang w:bidi="ar-EG"/>
        </w:rPr>
      </w:pPr>
      <w:r w:rsidRPr="00397123">
        <w:rPr>
          <w:rFonts w:ascii="Sakkal Majalla" w:hAnsi="Sakkal Majalla" w:cs="Sakkal Majalla"/>
          <w:b/>
          <w:bCs/>
          <w:sz w:val="28"/>
          <w:szCs w:val="28"/>
          <w:rtl/>
          <w:lang w:bidi="ar-EG"/>
        </w:rPr>
        <w:t>هنادي مبارك حمود القحطاني</w:t>
      </w:r>
    </w:p>
    <w:p w14:paraId="4459F4AA" w14:textId="77777777" w:rsidR="003857C0" w:rsidRDefault="003857C0" w:rsidP="003857C0">
      <w:pPr>
        <w:jc w:val="center"/>
        <w:rPr>
          <w:rFonts w:ascii="Sakkal Majalla" w:hAnsi="Sakkal Majalla" w:cs="Sakkal Majalla"/>
          <w:b/>
          <w:bCs/>
          <w:sz w:val="28"/>
          <w:szCs w:val="28"/>
          <w:rtl/>
          <w:lang w:bidi="ar-EG"/>
        </w:rPr>
      </w:pPr>
    </w:p>
    <w:p w14:paraId="4A0BF26D" w14:textId="77777777" w:rsidR="003857C0" w:rsidRDefault="003857C0" w:rsidP="003857C0">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الرقم الجامعي/</w:t>
      </w:r>
    </w:p>
    <w:p w14:paraId="1DC4A8A0" w14:textId="1BABB08E" w:rsidR="00C2709D" w:rsidRDefault="00C2709D" w:rsidP="003857C0">
      <w:pPr>
        <w:jc w:val="center"/>
        <w:rPr>
          <w:rFonts w:ascii="Sakkal Majalla" w:hAnsi="Sakkal Majalla" w:cs="Sakkal Majalla" w:hint="cs"/>
          <w:b/>
          <w:bCs/>
          <w:sz w:val="28"/>
          <w:szCs w:val="28"/>
          <w:rtl/>
        </w:rPr>
      </w:pPr>
      <w:r>
        <w:rPr>
          <w:rFonts w:ascii="Sakkal Majalla" w:hAnsi="Sakkal Majalla" w:cs="Sakkal Majalla" w:hint="cs"/>
          <w:b/>
          <w:bCs/>
          <w:sz w:val="28"/>
          <w:szCs w:val="28"/>
          <w:rtl/>
        </w:rPr>
        <w:t>253002885</w:t>
      </w:r>
    </w:p>
    <w:p w14:paraId="4760232D" w14:textId="77777777" w:rsidR="003857C0" w:rsidRDefault="003857C0" w:rsidP="003857C0">
      <w:pPr>
        <w:rPr>
          <w:rFonts w:ascii="Sakkal Majalla" w:hAnsi="Sakkal Majalla" w:cs="Sakkal Majalla"/>
          <w:b/>
          <w:bCs/>
          <w:sz w:val="28"/>
          <w:szCs w:val="28"/>
          <w:rtl/>
          <w:lang w:bidi="ar-EG"/>
        </w:rPr>
      </w:pPr>
    </w:p>
    <w:p w14:paraId="4E325E8C" w14:textId="77777777" w:rsidR="003857C0" w:rsidRDefault="003857C0" w:rsidP="003857C0">
      <w:pPr>
        <w:rPr>
          <w:rFonts w:ascii="Sakkal Majalla" w:hAnsi="Sakkal Majalla" w:cs="Sakkal Majalla"/>
          <w:b/>
          <w:bCs/>
          <w:sz w:val="28"/>
          <w:szCs w:val="28"/>
          <w:rtl/>
          <w:lang w:bidi="ar-EG"/>
        </w:rPr>
      </w:pPr>
    </w:p>
    <w:p w14:paraId="7D61FB98" w14:textId="77777777" w:rsidR="003857C0" w:rsidRDefault="003857C0" w:rsidP="003857C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2FDF526" w14:textId="77777777" w:rsidR="003857C0" w:rsidRPr="00F632A3" w:rsidRDefault="003857C0" w:rsidP="003857C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3B28141" w14:textId="77777777" w:rsidR="003857C0" w:rsidRDefault="003857C0" w:rsidP="003857C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02157B46" w14:textId="77777777" w:rsidR="003857C0" w:rsidRDefault="003857C0" w:rsidP="003857C0">
      <w:pPr>
        <w:rPr>
          <w:rFonts w:ascii="Sakkal Majalla" w:hAnsi="Sakkal Majalla" w:cs="Sakkal Majalla"/>
          <w:b/>
          <w:bCs/>
          <w:sz w:val="28"/>
          <w:szCs w:val="28"/>
          <w:rtl/>
          <w:lang w:bidi="ar-EG"/>
        </w:rPr>
      </w:pPr>
    </w:p>
    <w:p w14:paraId="0D26EC0C" w14:textId="77777777" w:rsidR="003857C0" w:rsidRDefault="003857C0" w:rsidP="003857C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0DA388D" w14:textId="293A4402" w:rsidR="00C0036D" w:rsidRDefault="003857C0" w:rsidP="003857C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EB85F59" w14:textId="77777777" w:rsidR="00C0036D" w:rsidRDefault="00C0036D" w:rsidP="00C0036D">
      <w:pPr>
        <w:jc w:val="center"/>
        <w:rPr>
          <w:rFonts w:ascii="Sakkal Majalla" w:hAnsi="Sakkal Majalla" w:cs="Sakkal Majalla"/>
          <w:b/>
          <w:bCs/>
          <w:sz w:val="28"/>
          <w:szCs w:val="28"/>
          <w:rtl/>
          <w:lang w:bidi="ar-EG"/>
        </w:rPr>
      </w:pPr>
    </w:p>
    <w:p w14:paraId="1F065B9C" w14:textId="77777777" w:rsidR="003C1E33" w:rsidRDefault="003C1E33" w:rsidP="003C1E33">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F1F529E"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0F458941" w14:textId="77777777" w:rsidR="003857C0" w:rsidRDefault="003857C0" w:rsidP="003857C0">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79AF4D17" w14:textId="504F4181" w:rsidR="003857C0" w:rsidRPr="003825E3" w:rsidRDefault="003857C0" w:rsidP="003857C0">
      <w:pPr>
        <w:spacing w:line="360" w:lineRule="auto"/>
        <w:jc w:val="both"/>
        <w:rPr>
          <w:rFonts w:ascii="Sakkal Majalla" w:hAnsi="Sakkal Majalla" w:cs="Sakkal Majalla"/>
          <w:sz w:val="28"/>
          <w:szCs w:val="28"/>
          <w:rtl/>
          <w:lang w:bidi="ar-EG"/>
        </w:rPr>
      </w:pPr>
      <w:bookmarkStart w:id="9" w:name="_Toc171380653"/>
      <w:bookmarkStart w:id="10" w:name="_Toc175325838"/>
      <w:bookmarkStart w:id="11" w:name="_Toc234433415"/>
      <w:r w:rsidRPr="003825E3">
        <w:rPr>
          <w:rFonts w:ascii="Sakkal Majalla" w:hAnsi="Sakkal Majalla" w:cs="Sakkal Majalla" w:hint="cs"/>
          <w:sz w:val="28"/>
          <w:szCs w:val="28"/>
          <w:rtl/>
          <w:lang w:bidi="ar-EG"/>
        </w:rPr>
        <w:t>تُسهم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رؤية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2030</w:t>
      </w:r>
      <w:r w:rsidRPr="003825E3">
        <w:rPr>
          <w:rFonts w:ascii="Sakkal Majalla" w:hAnsi="Sakkal Majalla" w:cs="Sakkal Majalla" w:hint="cs"/>
          <w:sz w:val="28"/>
          <w:szCs w:val="28"/>
          <w:rtl/>
          <w:lang w:bidi="ar-EG"/>
        </w:rPr>
        <w:t>،</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تسعى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تنويع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مصادر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الإيرادات،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وتحسين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المؤسسات،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وتعزيز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التنمية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مختلف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القطاعات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الحيوية،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إحداث</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اقتصادي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وهيكلي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المملكة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العربية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السياق،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ركيزة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استراتيجية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تعكس</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نطاق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وتطلعات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برامج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التنمية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الوطنية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ويشهد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المشهد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العمراني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والاقتصادي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للمملكة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تغيرات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متسارعة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نتيجة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الحضرية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الضخمة،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والمدن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الذكية،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وتوسعات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البنية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التحتية،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متعددة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الاستخدامات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وقد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برزت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الحاجة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أساليب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متكاملة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تجمع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النظرة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الاستراتيجية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القائمة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والدقة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الفنية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نتيجة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التوسع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ولضمان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توافق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مخرجات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التنمية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الوطنية،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الحفاظ</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الفعالية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التشغيلية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والاستدامة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المالية،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دمج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المجالين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ضرورة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حتمية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خياراً</w:t>
      </w:r>
      <w:sdt>
        <w:sdtPr>
          <w:rPr>
            <w:rFonts w:ascii="Sakkal Majalla" w:hAnsi="Sakkal Majalla" w:cs="Sakkal Majalla"/>
            <w:sz w:val="28"/>
            <w:szCs w:val="28"/>
            <w:rtl/>
            <w:lang w:bidi="ar-EG"/>
          </w:rPr>
          <w:id w:val="-1286573317"/>
          <w:citation/>
        </w:sdtPr>
        <w:sdtContent>
          <w:r w:rsidRPr="003825E3">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CITATION Placeholder</w:instrText>
          </w:r>
          <w:r>
            <w:rPr>
              <w:rFonts w:ascii="Sakkal Majalla" w:hAnsi="Sakkal Majalla" w:cs="Sakkal Majalla"/>
              <w:sz w:val="28"/>
              <w:szCs w:val="28"/>
              <w:rtl/>
              <w:lang w:bidi="ar-EG"/>
            </w:rPr>
            <w:instrText xml:space="preserve">3 </w:instrText>
          </w:r>
          <w:r>
            <w:rPr>
              <w:rFonts w:ascii="Sakkal Majalla" w:hAnsi="Sakkal Majalla" w:cs="Sakkal Majalla"/>
              <w:sz w:val="28"/>
              <w:szCs w:val="28"/>
              <w:lang w:bidi="ar-EG"/>
            </w:rPr>
            <w:instrText xml:space="preserve">\l </w:instrText>
          </w:r>
          <w:r>
            <w:rPr>
              <w:rFonts w:ascii="Sakkal Majalla" w:hAnsi="Sakkal Majalla" w:cs="Sakkal Majalla"/>
              <w:sz w:val="28"/>
              <w:szCs w:val="28"/>
              <w:rtl/>
              <w:lang w:bidi="ar-EG"/>
            </w:rPr>
            <w:instrText xml:space="preserve">3073 </w:instrText>
          </w:r>
          <w:r w:rsidRPr="003825E3">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857C0">
            <w:rPr>
              <w:rFonts w:ascii="Sakkal Majalla" w:hAnsi="Sakkal Majalla" w:cs="Sakkal Majalla" w:hint="cs"/>
              <w:noProof/>
              <w:sz w:val="28"/>
              <w:szCs w:val="28"/>
              <w:rtl/>
              <w:lang w:bidi="ar-EG"/>
            </w:rPr>
            <w:t>(</w:t>
          </w:r>
          <w:r w:rsidRPr="003857C0">
            <w:rPr>
              <w:rFonts w:ascii="Sakkal Majalla" w:hAnsi="Sakkal Majalla" w:cs="Sakkal Majalla" w:hint="cs"/>
              <w:noProof/>
              <w:sz w:val="28"/>
              <w:szCs w:val="28"/>
              <w:lang w:bidi="ar-EG"/>
            </w:rPr>
            <w:t>Brika</w:t>
          </w:r>
          <w:r w:rsidRPr="003857C0">
            <w:rPr>
              <w:rFonts w:ascii="Sakkal Majalla" w:hAnsi="Sakkal Majalla" w:cs="Sakkal Majalla" w:hint="cs"/>
              <w:noProof/>
              <w:sz w:val="28"/>
              <w:szCs w:val="28"/>
              <w:rtl/>
              <w:lang w:bidi="ar-EG"/>
            </w:rPr>
            <w:t xml:space="preserve">، </w:t>
          </w:r>
          <w:r w:rsidRPr="003857C0">
            <w:rPr>
              <w:rFonts w:ascii="Sakkal Majalla" w:hAnsi="Sakkal Majalla" w:cs="Sakkal Majalla" w:hint="cs"/>
              <w:noProof/>
              <w:sz w:val="28"/>
              <w:szCs w:val="28"/>
              <w:lang w:bidi="ar-EG"/>
            </w:rPr>
            <w:t xml:space="preserve">Key Sectors Driving Saudi Vision </w:t>
          </w:r>
          <w:r w:rsidRPr="003857C0">
            <w:rPr>
              <w:rFonts w:ascii="Sakkal Majalla" w:hAnsi="Sakkal Majalla" w:cs="Sakkal Majalla" w:hint="cs"/>
              <w:noProof/>
              <w:sz w:val="28"/>
              <w:szCs w:val="28"/>
              <w:rtl/>
              <w:lang w:bidi="ar-EG"/>
            </w:rPr>
            <w:t xml:space="preserve">2030 </w:t>
          </w:r>
          <w:r w:rsidRPr="003857C0">
            <w:rPr>
              <w:rFonts w:ascii="Sakkal Majalla" w:hAnsi="Sakkal Majalla" w:cs="Sakkal Majalla" w:hint="cs"/>
              <w:noProof/>
              <w:sz w:val="28"/>
              <w:szCs w:val="28"/>
              <w:lang w:bidi="ar-EG"/>
            </w:rPr>
            <w:t>Diversification</w:t>
          </w:r>
          <w:r w:rsidRPr="003857C0">
            <w:rPr>
              <w:rFonts w:ascii="Sakkal Majalla" w:hAnsi="Sakkal Majalla" w:cs="Sakkal Majalla" w:hint="cs"/>
              <w:noProof/>
              <w:sz w:val="28"/>
              <w:szCs w:val="28"/>
              <w:rtl/>
              <w:lang w:bidi="ar-EG"/>
            </w:rPr>
            <w:t>، 2025)</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sz w:val="28"/>
          <w:szCs w:val="28"/>
          <w:rtl/>
          <w:lang w:bidi="ar-EG"/>
        </w:rPr>
        <w:t>.</w:t>
      </w:r>
    </w:p>
    <w:p w14:paraId="552D5A53"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وتلعب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خلال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التخطيط</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المنهجي،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والجدولة،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والتحكم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التكاليف،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المخاطر،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ومراقبة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الأداء،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دوراً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محورياً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تنظيم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التنمية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يُقدّم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الإطار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المنهجي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اللازم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المعقدة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والمتعددة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الأطراف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تُشكّل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ملامح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سوق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المعاصر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الوقت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نفسه،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تُركّز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تحسين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الأداء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مدار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عمر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وتعظيم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قيمة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وضمان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استمرار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إنتاجية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الاقتصادية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ومواكبتها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لمتطلبات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السوق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الزمن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تُحقق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نجاحًا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المدى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القصير،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لكنها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تفشل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الحفاظ</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قيمتها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المدى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الطويل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عندما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تعمل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الجوانب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بشكل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منفصل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ناحية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أخرى،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عند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دمجها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بشكل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صحيح،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تُنتج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إطارًا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موحدًا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يُسهّل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الاستخدام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الاستراتيجي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الفعال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للمشاريع</w:t>
      </w:r>
      <w:sdt>
        <w:sdtPr>
          <w:rPr>
            <w:rFonts w:ascii="Sakkal Majalla" w:hAnsi="Sakkal Majalla" w:cs="Sakkal Majalla"/>
            <w:sz w:val="28"/>
            <w:szCs w:val="28"/>
            <w:rtl/>
            <w:lang w:bidi="ar-EG"/>
          </w:rPr>
          <w:id w:val="-1424640413"/>
          <w:citation/>
        </w:sdtPr>
        <w:sdtContent>
          <w:r w:rsidRPr="003825E3">
            <w:rPr>
              <w:rFonts w:ascii="Sakkal Majalla" w:hAnsi="Sakkal Majalla" w:cs="Sakkal Majalla"/>
              <w:sz w:val="28"/>
              <w:szCs w:val="28"/>
              <w:rtl/>
              <w:lang w:bidi="ar-EG"/>
            </w:rPr>
            <w:fldChar w:fldCharType="begin"/>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hint="cs"/>
              <w:sz w:val="28"/>
              <w:szCs w:val="28"/>
              <w:lang w:bidi="ar-EG"/>
            </w:rPr>
            <w:instrText>CITATION</w:instrText>
          </w:r>
          <w:r w:rsidRPr="003825E3">
            <w:rPr>
              <w:rFonts w:ascii="Sakkal Majalla" w:hAnsi="Sakkal Majalla" w:cs="Sakkal Majalla" w:hint="cs"/>
              <w:sz w:val="28"/>
              <w:szCs w:val="28"/>
              <w:rtl/>
              <w:lang w:bidi="ar-EG"/>
            </w:rPr>
            <w:instrText xml:space="preserve"> </w:instrText>
          </w:r>
          <w:r w:rsidRPr="003825E3">
            <w:rPr>
              <w:rFonts w:ascii="Sakkal Majalla" w:hAnsi="Sakkal Majalla" w:cs="Sakkal Majalla" w:hint="cs"/>
              <w:sz w:val="28"/>
              <w:szCs w:val="28"/>
              <w:lang w:bidi="ar-EG"/>
            </w:rPr>
            <w:instrText>Men24 \l 3073</w:instrText>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sz w:val="28"/>
              <w:szCs w:val="28"/>
              <w:rtl/>
              <w:lang w:bidi="ar-EG"/>
            </w:rPr>
            <w:fldChar w:fldCharType="separate"/>
          </w:r>
          <w:r w:rsidRPr="003825E3">
            <w:rPr>
              <w:rFonts w:ascii="Sakkal Majalla" w:hAnsi="Sakkal Majalla" w:cs="Sakkal Majalla"/>
              <w:noProof/>
              <w:sz w:val="28"/>
              <w:szCs w:val="28"/>
              <w:rtl/>
              <w:lang w:bidi="ar-EG"/>
            </w:rPr>
            <w:t xml:space="preserve"> </w:t>
          </w:r>
          <w:r w:rsidRPr="003825E3">
            <w:rPr>
              <w:rFonts w:ascii="Sakkal Majalla" w:hAnsi="Sakkal Majalla" w:cs="Sakkal Majalla" w:hint="cs"/>
              <w:noProof/>
              <w:sz w:val="28"/>
              <w:szCs w:val="28"/>
              <w:rtl/>
              <w:lang w:bidi="ar-EG"/>
            </w:rPr>
            <w:t>(</w:t>
          </w:r>
          <w:r w:rsidRPr="003825E3">
            <w:rPr>
              <w:rFonts w:ascii="Sakkal Majalla" w:hAnsi="Sakkal Majalla" w:cs="Sakkal Majalla" w:hint="cs"/>
              <w:noProof/>
              <w:sz w:val="28"/>
              <w:szCs w:val="28"/>
              <w:lang w:bidi="ar-EG"/>
            </w:rPr>
            <w:t>Menon</w:t>
          </w:r>
          <w:r w:rsidRPr="003825E3">
            <w:rPr>
              <w:rFonts w:ascii="Sakkal Majalla" w:hAnsi="Sakkal Majalla" w:cs="Sakkal Majalla" w:hint="cs"/>
              <w:noProof/>
              <w:sz w:val="28"/>
              <w:szCs w:val="28"/>
              <w:rtl/>
              <w:lang w:bidi="ar-EG"/>
            </w:rPr>
            <w:t>، 2024)</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sz w:val="28"/>
          <w:szCs w:val="28"/>
          <w:rtl/>
          <w:lang w:bidi="ar-EG"/>
        </w:rPr>
        <w:t>.</w:t>
      </w:r>
    </w:p>
    <w:p w14:paraId="47EEFC71"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تزايد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تبنّي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المملكة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لجهود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التحوّل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الرقمي،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تتضح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أهمية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بشكل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أكبر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يشهد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تصميم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وتنفيذها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وإدارتها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تحولًا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جذريًا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بفضل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تقنيات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مثل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نمذجة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معلومات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المباني</w:t>
      </w:r>
      <w:r w:rsidRPr="003825E3">
        <w:rPr>
          <w:rFonts w:ascii="Sakkal Majalla" w:hAnsi="Sakkal Majalla" w:cs="Sakkal Majalla"/>
          <w:sz w:val="28"/>
          <w:szCs w:val="28"/>
          <w:rtl/>
          <w:lang w:bidi="ar-EG"/>
        </w:rPr>
        <w:t xml:space="preserve"> (</w:t>
      </w:r>
      <w:r w:rsidRPr="003825E3">
        <w:rPr>
          <w:rFonts w:ascii="Sakkal Majalla" w:hAnsi="Sakkal Majalla" w:cs="Sakkal Majalla"/>
          <w:sz w:val="28"/>
          <w:szCs w:val="28"/>
          <w:lang w:bidi="ar-EG"/>
        </w:rPr>
        <w:t>BIM</w:t>
      </w:r>
      <w:r w:rsidRPr="003825E3">
        <w:rPr>
          <w:rFonts w:ascii="Sakkal Majalla" w:hAnsi="Sakkal Majalla" w:cs="Sakkal Majalla"/>
          <w:sz w:val="28"/>
          <w:szCs w:val="28"/>
          <w:rtl/>
          <w:lang w:bidi="ar-EG"/>
        </w:rPr>
        <w:t>)</w:t>
      </w:r>
      <w:r w:rsidRPr="003825E3">
        <w:rPr>
          <w:rFonts w:ascii="Sakkal Majalla" w:hAnsi="Sakkal Majalla" w:cs="Sakkal Majalla" w:hint="cs"/>
          <w:sz w:val="28"/>
          <w:szCs w:val="28"/>
          <w:rtl/>
          <w:lang w:bidi="ar-EG"/>
        </w:rPr>
        <w:t>،</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وأنظمة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الذكية،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وأدوات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اتخاذ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القرارات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القائمة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البيانات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تتطلب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التقنيات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استراتيجية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منسقة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تربط</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مهام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الحالية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بإجراءات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وللنجاح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البيئة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المتغيرة،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يجب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الخبراء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المجالين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اكتساب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كفاءات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متعددة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التخصصات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بالإضافة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lastRenderedPageBreak/>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ذلك،</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يتماشى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التغيير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التطلعات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الوطنية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لتعزيز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المساءلة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والشفافية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والحوكمة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الاستثمارات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واسعة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النطاق،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سيما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ذات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الأهمية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الاستراتيجية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أو</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المدعومة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العام</w:t>
      </w:r>
      <w:sdt>
        <w:sdtPr>
          <w:rPr>
            <w:rFonts w:ascii="Sakkal Majalla" w:hAnsi="Sakkal Majalla" w:cs="Sakkal Majalla"/>
            <w:sz w:val="28"/>
            <w:szCs w:val="28"/>
            <w:rtl/>
            <w:lang w:bidi="ar-EG"/>
          </w:rPr>
          <w:id w:val="-551381035"/>
          <w:citation/>
        </w:sdtPr>
        <w:sdtContent>
          <w:r w:rsidRPr="003825E3">
            <w:rPr>
              <w:rFonts w:ascii="Sakkal Majalla" w:hAnsi="Sakkal Majalla" w:cs="Sakkal Majalla"/>
              <w:sz w:val="28"/>
              <w:szCs w:val="28"/>
              <w:rtl/>
              <w:lang w:bidi="ar-EG"/>
            </w:rPr>
            <w:fldChar w:fldCharType="begin"/>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hint="cs"/>
              <w:sz w:val="28"/>
              <w:szCs w:val="28"/>
              <w:lang w:bidi="ar-EG"/>
            </w:rPr>
            <w:instrText>CITATION</w:instrText>
          </w:r>
          <w:r w:rsidRPr="003825E3">
            <w:rPr>
              <w:rFonts w:ascii="Sakkal Majalla" w:hAnsi="Sakkal Majalla" w:cs="Sakkal Majalla" w:hint="cs"/>
              <w:sz w:val="28"/>
              <w:szCs w:val="28"/>
              <w:rtl/>
              <w:lang w:bidi="ar-EG"/>
            </w:rPr>
            <w:instrText xml:space="preserve"> </w:instrText>
          </w:r>
          <w:r w:rsidRPr="003825E3">
            <w:rPr>
              <w:rFonts w:ascii="Sakkal Majalla" w:hAnsi="Sakkal Majalla" w:cs="Sakkal Majalla" w:hint="cs"/>
              <w:sz w:val="28"/>
              <w:szCs w:val="28"/>
              <w:lang w:bidi="ar-EG"/>
            </w:rPr>
            <w:instrText>Kha242 \l 3073</w:instrText>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sz w:val="28"/>
              <w:szCs w:val="28"/>
              <w:rtl/>
              <w:lang w:bidi="ar-EG"/>
            </w:rPr>
            <w:fldChar w:fldCharType="separate"/>
          </w:r>
          <w:r w:rsidRPr="003825E3">
            <w:rPr>
              <w:rFonts w:ascii="Sakkal Majalla" w:hAnsi="Sakkal Majalla" w:cs="Sakkal Majalla"/>
              <w:noProof/>
              <w:sz w:val="28"/>
              <w:szCs w:val="28"/>
              <w:rtl/>
              <w:lang w:bidi="ar-EG"/>
            </w:rPr>
            <w:t xml:space="preserve"> </w:t>
          </w:r>
          <w:r w:rsidRPr="003825E3">
            <w:rPr>
              <w:rFonts w:ascii="Sakkal Majalla" w:hAnsi="Sakkal Majalla" w:cs="Sakkal Majalla" w:hint="cs"/>
              <w:noProof/>
              <w:sz w:val="28"/>
              <w:szCs w:val="28"/>
              <w:rtl/>
              <w:lang w:bidi="ar-EG"/>
            </w:rPr>
            <w:t>(</w:t>
          </w:r>
          <w:r w:rsidRPr="003825E3">
            <w:rPr>
              <w:rFonts w:ascii="Sakkal Majalla" w:hAnsi="Sakkal Majalla" w:cs="Sakkal Majalla" w:hint="cs"/>
              <w:noProof/>
              <w:sz w:val="28"/>
              <w:szCs w:val="28"/>
              <w:lang w:bidi="ar-EG"/>
            </w:rPr>
            <w:t>Khalaf</w:t>
          </w:r>
          <w:r w:rsidRPr="003825E3">
            <w:rPr>
              <w:rFonts w:ascii="Sakkal Majalla" w:hAnsi="Sakkal Majalla" w:cs="Sakkal Majalla" w:hint="cs"/>
              <w:noProof/>
              <w:sz w:val="28"/>
              <w:szCs w:val="28"/>
              <w:rtl/>
              <w:lang w:bidi="ar-EG"/>
            </w:rPr>
            <w:t>، 2024)</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sz w:val="28"/>
          <w:szCs w:val="28"/>
          <w:rtl/>
          <w:lang w:bidi="ar-EG"/>
        </w:rPr>
        <w:t>.</w:t>
      </w:r>
    </w:p>
    <w:p w14:paraId="3657502C"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علاوة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ذلك،</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تواجه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المؤسسات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ضغوطًا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متزايدة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لتحسين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الأداء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وخفض</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أوجه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القصور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نظرًا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لطبيعة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سوق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الديناميكية،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والتي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تتسم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بالإصلاحات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التشريعية،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وتزايد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مشاركة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الخاص،</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وارتفاع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توقعات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المستثمرين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وقد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ينتج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ضعف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التنسيق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تجاوزات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التكاليف،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وتأخيرات،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وعدم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استغلال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بالشكل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الأمثل،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وانخفاض</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العائد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الاستثمار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ولتحقيق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نتائج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يصبح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الضروري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تطبيق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إطار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يربط</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المشروع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باستراتيجيات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طويلة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الأجل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جانب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تعزيز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الفعالية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التشغيلية،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يُسهم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تحقيق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اقتصادية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أشمل،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مثل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خلق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فرص</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والتنمية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الحضرية،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ورفع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مستوى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المعيشة</w:t>
      </w:r>
      <w:sdt>
        <w:sdtPr>
          <w:rPr>
            <w:rFonts w:ascii="Sakkal Majalla" w:hAnsi="Sakkal Majalla" w:cs="Sakkal Majalla" w:hint="cs"/>
            <w:sz w:val="28"/>
            <w:szCs w:val="28"/>
            <w:rtl/>
            <w:lang w:bidi="ar-EG"/>
          </w:rPr>
          <w:id w:val="2124112626"/>
          <w:citation/>
        </w:sdtPr>
        <w:sdtContent>
          <w:r w:rsidRPr="003825E3">
            <w:rPr>
              <w:rFonts w:ascii="Sakkal Majalla" w:hAnsi="Sakkal Majalla" w:cs="Sakkal Majalla"/>
              <w:sz w:val="28"/>
              <w:szCs w:val="28"/>
              <w:rtl/>
              <w:lang w:bidi="ar-EG"/>
            </w:rPr>
            <w:fldChar w:fldCharType="begin"/>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hint="cs"/>
              <w:sz w:val="28"/>
              <w:szCs w:val="28"/>
              <w:lang w:bidi="ar-EG"/>
            </w:rPr>
            <w:instrText>CITATION</w:instrText>
          </w:r>
          <w:r w:rsidRPr="003825E3">
            <w:rPr>
              <w:rFonts w:ascii="Sakkal Majalla" w:hAnsi="Sakkal Majalla" w:cs="Sakkal Majalla" w:hint="cs"/>
              <w:sz w:val="28"/>
              <w:szCs w:val="28"/>
              <w:rtl/>
              <w:lang w:bidi="ar-EG"/>
            </w:rPr>
            <w:instrText xml:space="preserve"> </w:instrText>
          </w:r>
          <w:r w:rsidRPr="003825E3">
            <w:rPr>
              <w:rFonts w:ascii="Sakkal Majalla" w:hAnsi="Sakkal Majalla" w:cs="Sakkal Majalla" w:hint="cs"/>
              <w:sz w:val="28"/>
              <w:szCs w:val="28"/>
              <w:lang w:bidi="ar-EG"/>
            </w:rPr>
            <w:instrText>AlG23 \l 3073</w:instrText>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sz w:val="28"/>
              <w:szCs w:val="28"/>
              <w:rtl/>
              <w:lang w:bidi="ar-EG"/>
            </w:rPr>
            <w:fldChar w:fldCharType="separate"/>
          </w:r>
          <w:r w:rsidRPr="003825E3">
            <w:rPr>
              <w:rFonts w:ascii="Sakkal Majalla" w:hAnsi="Sakkal Majalla" w:cs="Sakkal Majalla"/>
              <w:noProof/>
              <w:sz w:val="28"/>
              <w:szCs w:val="28"/>
              <w:rtl/>
              <w:lang w:bidi="ar-EG"/>
            </w:rPr>
            <w:t xml:space="preserve"> </w:t>
          </w:r>
          <w:r w:rsidRPr="003825E3">
            <w:rPr>
              <w:rFonts w:ascii="Sakkal Majalla" w:hAnsi="Sakkal Majalla" w:cs="Sakkal Majalla" w:hint="cs"/>
              <w:noProof/>
              <w:sz w:val="28"/>
              <w:szCs w:val="28"/>
              <w:rtl/>
              <w:lang w:bidi="ar-EG"/>
            </w:rPr>
            <w:t>(</w:t>
          </w:r>
          <w:r w:rsidRPr="003825E3">
            <w:rPr>
              <w:rFonts w:ascii="Sakkal Majalla" w:hAnsi="Sakkal Majalla" w:cs="Sakkal Majalla" w:hint="cs"/>
              <w:noProof/>
              <w:sz w:val="28"/>
              <w:szCs w:val="28"/>
              <w:lang w:bidi="ar-EG"/>
            </w:rPr>
            <w:t>Al-Gahtani</w:t>
          </w:r>
          <w:r w:rsidRPr="003825E3">
            <w:rPr>
              <w:rFonts w:ascii="Sakkal Majalla" w:hAnsi="Sakkal Majalla" w:cs="Sakkal Majalla" w:hint="cs"/>
              <w:noProof/>
              <w:sz w:val="28"/>
              <w:szCs w:val="28"/>
              <w:rtl/>
              <w:lang w:bidi="ar-EG"/>
            </w:rPr>
            <w:t>، 2023)</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sz w:val="28"/>
          <w:szCs w:val="28"/>
          <w:rtl/>
          <w:lang w:bidi="ar-EG"/>
        </w:rPr>
        <w:t>.</w:t>
      </w:r>
    </w:p>
    <w:p w14:paraId="4EAB68A6"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وختامًا،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يعتمد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تحقيق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التنمية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المملكة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العربية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بشكل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حاسم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القدرة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الجمع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بنجاح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التخصصات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ستحدد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مدى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نجاح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تحقيق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نتائج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فورية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وقيمة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طويلة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الأجل،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ظل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استمرار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المملكة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بذل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جهود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ثورية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إطار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رؤية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2030. </w:t>
      </w:r>
      <w:r w:rsidRPr="003825E3">
        <w:rPr>
          <w:rFonts w:ascii="Sakkal Majalla" w:hAnsi="Sakkal Majalla" w:cs="Sakkal Majalla" w:hint="cs"/>
          <w:sz w:val="28"/>
          <w:szCs w:val="28"/>
          <w:rtl/>
          <w:lang w:bidi="ar-EG"/>
        </w:rPr>
        <w:t>وتهدف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بحث</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خلال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يمكن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للممارسات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المنسقة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تُحسّن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الإنتاجية،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وتدعم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الاستراتيجية،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وتساعد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المملكة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العربية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النمو</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المستدام</w:t>
      </w:r>
      <w:sdt>
        <w:sdtPr>
          <w:rPr>
            <w:rFonts w:ascii="Sakkal Majalla" w:hAnsi="Sakkal Majalla" w:cs="Sakkal Majalla"/>
            <w:sz w:val="28"/>
            <w:szCs w:val="28"/>
            <w:rtl/>
            <w:lang w:bidi="ar-EG"/>
          </w:rPr>
          <w:id w:val="161125756"/>
          <w:citation/>
        </w:sdtPr>
        <w:sdtContent>
          <w:r w:rsidRPr="003825E3">
            <w:rPr>
              <w:rFonts w:ascii="Sakkal Majalla" w:hAnsi="Sakkal Majalla" w:cs="Sakkal Majalla"/>
              <w:sz w:val="28"/>
              <w:szCs w:val="28"/>
              <w:rtl/>
              <w:lang w:bidi="ar-EG"/>
            </w:rPr>
            <w:fldChar w:fldCharType="begin"/>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hint="cs"/>
              <w:sz w:val="28"/>
              <w:szCs w:val="28"/>
              <w:lang w:bidi="ar-EG"/>
            </w:rPr>
            <w:instrText>CITATION</w:instrText>
          </w:r>
          <w:r w:rsidRPr="003825E3">
            <w:rPr>
              <w:rFonts w:ascii="Sakkal Majalla" w:hAnsi="Sakkal Majalla" w:cs="Sakkal Majalla" w:hint="cs"/>
              <w:sz w:val="28"/>
              <w:szCs w:val="28"/>
              <w:rtl/>
              <w:lang w:bidi="ar-EG"/>
            </w:rPr>
            <w:instrText xml:space="preserve"> </w:instrText>
          </w:r>
          <w:r w:rsidRPr="003825E3">
            <w:rPr>
              <w:rFonts w:ascii="Sakkal Majalla" w:hAnsi="Sakkal Majalla" w:cs="Sakkal Majalla" w:hint="cs"/>
              <w:sz w:val="28"/>
              <w:szCs w:val="28"/>
              <w:lang w:bidi="ar-EG"/>
            </w:rPr>
            <w:instrText>Sul22 \l 3073</w:instrText>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sz w:val="28"/>
              <w:szCs w:val="28"/>
              <w:rtl/>
              <w:lang w:bidi="ar-EG"/>
            </w:rPr>
            <w:fldChar w:fldCharType="separate"/>
          </w:r>
          <w:r w:rsidRPr="003825E3">
            <w:rPr>
              <w:rFonts w:ascii="Sakkal Majalla" w:hAnsi="Sakkal Majalla" w:cs="Sakkal Majalla"/>
              <w:noProof/>
              <w:sz w:val="28"/>
              <w:szCs w:val="28"/>
              <w:rtl/>
              <w:lang w:bidi="ar-EG"/>
            </w:rPr>
            <w:t xml:space="preserve"> </w:t>
          </w:r>
          <w:r w:rsidRPr="003825E3">
            <w:rPr>
              <w:rFonts w:ascii="Sakkal Majalla" w:hAnsi="Sakkal Majalla" w:cs="Sakkal Majalla" w:hint="cs"/>
              <w:noProof/>
              <w:sz w:val="28"/>
              <w:szCs w:val="28"/>
              <w:rtl/>
              <w:lang w:bidi="ar-EG"/>
            </w:rPr>
            <w:t>(</w:t>
          </w:r>
          <w:r w:rsidRPr="003825E3">
            <w:rPr>
              <w:rFonts w:ascii="Sakkal Majalla" w:hAnsi="Sakkal Majalla" w:cs="Sakkal Majalla" w:hint="cs"/>
              <w:noProof/>
              <w:sz w:val="28"/>
              <w:szCs w:val="28"/>
              <w:lang w:bidi="ar-EG"/>
            </w:rPr>
            <w:t>Sultan</w:t>
          </w:r>
          <w:r w:rsidRPr="003825E3">
            <w:rPr>
              <w:rFonts w:ascii="Sakkal Majalla" w:hAnsi="Sakkal Majalla" w:cs="Sakkal Majalla" w:hint="cs"/>
              <w:noProof/>
              <w:sz w:val="28"/>
              <w:szCs w:val="28"/>
              <w:rtl/>
              <w:lang w:bidi="ar-EG"/>
            </w:rPr>
            <w:t>، 2022)</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sz w:val="28"/>
          <w:szCs w:val="28"/>
          <w:rtl/>
          <w:lang w:bidi="ar-EG"/>
        </w:rPr>
        <w:t>.</w:t>
      </w:r>
    </w:p>
    <w:p w14:paraId="20DA78C8" w14:textId="77777777" w:rsidR="003857C0" w:rsidRPr="00F81E71" w:rsidRDefault="003857C0" w:rsidP="003857C0">
      <w:pPr>
        <w:spacing w:line="360" w:lineRule="auto"/>
        <w:ind w:right="142"/>
        <w:jc w:val="both"/>
        <w:rPr>
          <w:rFonts w:ascii="Sakkal Majalla" w:eastAsia="Calibri" w:hAnsi="Sakkal Majalla" w:cs="Sakkal Majalla"/>
          <w:sz w:val="28"/>
          <w:szCs w:val="28"/>
          <w:rtl/>
        </w:rPr>
      </w:pPr>
    </w:p>
    <w:p w14:paraId="78584747" w14:textId="77777777" w:rsidR="003857C0" w:rsidRDefault="003857C0" w:rsidP="003857C0">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6DB35897" w14:textId="413DE2E5" w:rsidR="003857C0" w:rsidRPr="003825E3" w:rsidRDefault="003857C0" w:rsidP="003857C0">
      <w:pPr>
        <w:spacing w:line="360" w:lineRule="auto"/>
        <w:jc w:val="both"/>
        <w:rPr>
          <w:rFonts w:ascii="Sakkal Majalla" w:hAnsi="Sakkal Majalla" w:cs="Sakkal Majalla"/>
          <w:sz w:val="28"/>
          <w:szCs w:val="28"/>
          <w:rtl/>
          <w:lang w:bidi="ar-EG"/>
        </w:rPr>
      </w:pPr>
      <w:bookmarkStart w:id="12" w:name="_Toc172397777"/>
      <w:bookmarkStart w:id="13" w:name="_Toc172746090"/>
      <w:bookmarkStart w:id="14" w:name="_Toc179741528"/>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الرغم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التحول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الطموح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الذي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حفزته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رؤية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2030</w:t>
      </w:r>
      <w:r w:rsidRPr="003825E3">
        <w:rPr>
          <w:rFonts w:ascii="Sakkal Majalla" w:hAnsi="Sakkal Majalla" w:cs="Sakkal Majalla" w:hint="cs"/>
          <w:sz w:val="28"/>
          <w:szCs w:val="28"/>
          <w:rtl/>
          <w:lang w:bidi="ar-EG"/>
        </w:rPr>
        <w:t>،</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تركز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الفجوة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التشغيلية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والاستراتيجية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ممارسات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وممارسات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وتؤثر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الفجوة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سلبًا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المدى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الطويل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يزال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هناك</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نقص</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الفعال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مرحلة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تسليم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المشروع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ومرحلة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بعد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اكتماله،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الرغم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النمو</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الملحوظ</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للمملكة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والإنشاءات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واسعة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النطاق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فبينما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تُعطي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الأولوية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لتعظيم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القيمة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التشغيلية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والعوائد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طويلة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الأجل،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تركز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غالبًا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lastRenderedPageBreak/>
        <w:t>تلبية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القيود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الثلاثية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التقليدية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المتمثلة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الوقت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والتكلفة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والجودة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ويوجد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تنسيق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ضعيف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المجالين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خلال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إطار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منهجي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موحد</w:t>
      </w:r>
      <w:sdt>
        <w:sdtPr>
          <w:rPr>
            <w:rFonts w:ascii="Sakkal Majalla" w:hAnsi="Sakkal Majalla" w:cs="Sakkal Majalla" w:hint="cs"/>
            <w:sz w:val="28"/>
            <w:szCs w:val="28"/>
            <w:rtl/>
            <w:lang w:bidi="ar-EG"/>
          </w:rPr>
          <w:id w:val="1801951656"/>
          <w:citation/>
        </w:sdtPr>
        <w:sdtContent>
          <w:r w:rsidRPr="003825E3">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CITATION Placeholder</w:instrText>
          </w:r>
          <w:r>
            <w:rPr>
              <w:rFonts w:ascii="Sakkal Majalla" w:hAnsi="Sakkal Majalla" w:cs="Sakkal Majalla"/>
              <w:sz w:val="28"/>
              <w:szCs w:val="28"/>
              <w:rtl/>
              <w:lang w:bidi="ar-EG"/>
            </w:rPr>
            <w:instrText xml:space="preserve">4 </w:instrText>
          </w:r>
          <w:r>
            <w:rPr>
              <w:rFonts w:ascii="Sakkal Majalla" w:hAnsi="Sakkal Majalla" w:cs="Sakkal Majalla"/>
              <w:sz w:val="28"/>
              <w:szCs w:val="28"/>
              <w:lang w:bidi="ar-EG"/>
            </w:rPr>
            <w:instrText xml:space="preserve">\l </w:instrText>
          </w:r>
          <w:r>
            <w:rPr>
              <w:rFonts w:ascii="Sakkal Majalla" w:hAnsi="Sakkal Majalla" w:cs="Sakkal Majalla"/>
              <w:sz w:val="28"/>
              <w:szCs w:val="28"/>
              <w:rtl/>
              <w:lang w:bidi="ar-EG"/>
            </w:rPr>
            <w:instrText xml:space="preserve">3073 </w:instrText>
          </w:r>
          <w:r w:rsidRPr="003825E3">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857C0">
            <w:rPr>
              <w:rFonts w:ascii="Sakkal Majalla" w:hAnsi="Sakkal Majalla" w:cs="Sakkal Majalla" w:hint="cs"/>
              <w:noProof/>
              <w:sz w:val="28"/>
              <w:szCs w:val="28"/>
              <w:rtl/>
              <w:lang w:bidi="ar-EG"/>
            </w:rPr>
            <w:t>(</w:t>
          </w:r>
          <w:r w:rsidRPr="003857C0">
            <w:rPr>
              <w:rFonts w:ascii="Sakkal Majalla" w:hAnsi="Sakkal Majalla" w:cs="Sakkal Majalla" w:hint="cs"/>
              <w:noProof/>
              <w:sz w:val="28"/>
              <w:szCs w:val="28"/>
              <w:lang w:bidi="ar-EG"/>
            </w:rPr>
            <w:t>Alqahtany</w:t>
          </w:r>
          <w:r w:rsidRPr="003857C0">
            <w:rPr>
              <w:rFonts w:ascii="Sakkal Majalla" w:hAnsi="Sakkal Majalla" w:cs="Sakkal Majalla" w:hint="cs"/>
              <w:noProof/>
              <w:sz w:val="28"/>
              <w:szCs w:val="28"/>
              <w:rtl/>
              <w:lang w:bidi="ar-EG"/>
            </w:rPr>
            <w:t>، 2023)</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sz w:val="28"/>
          <w:szCs w:val="28"/>
          <w:rtl/>
          <w:lang w:bidi="ar-EG"/>
        </w:rPr>
        <w:t>.</w:t>
      </w:r>
    </w:p>
    <w:p w14:paraId="145A84FB"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وتُشير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العديد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المشكلات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الواقعية،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مثل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تجاوزات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التكاليف،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وتأخير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وعدم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استخدام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بعد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التسليم،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وقلة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الاستفادة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التقنيات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الرقمية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المتكاملة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تربط</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مراحل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دورة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حياة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المشروع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بمهام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المستمرة،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التباين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علاوة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ذلك،</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غالبًا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يؤدي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ضعف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التنسيق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اتخاذ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قرارات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قصيرة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الأجل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أثناء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دون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إيلاء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الاهتمام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الكافي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لأداء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المدى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الطويل،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يُقلل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نهاية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المطاف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قيمة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الاستثمار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ويُضعف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العوائد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المتوقعة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تدريب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المتخصصين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عادةً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يقتصر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تخصص</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واحد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دون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اكتساب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المعرفة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الشاملة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اللازمة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لربط</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المجالين،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يُعزز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بدلًا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تشجيعه،</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ويُخلف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فجوة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واضحة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مهارات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رأس</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البشري</w:t>
      </w:r>
      <w:sdt>
        <w:sdtPr>
          <w:rPr>
            <w:rFonts w:ascii="Sakkal Majalla" w:hAnsi="Sakkal Majalla" w:cs="Sakkal Majalla" w:hint="cs"/>
            <w:sz w:val="28"/>
            <w:szCs w:val="28"/>
            <w:rtl/>
            <w:lang w:bidi="ar-EG"/>
          </w:rPr>
          <w:id w:val="1527604261"/>
          <w:citation/>
        </w:sdtPr>
        <w:sdtContent>
          <w:r w:rsidRPr="003825E3">
            <w:rPr>
              <w:rFonts w:ascii="Sakkal Majalla" w:hAnsi="Sakkal Majalla" w:cs="Sakkal Majalla"/>
              <w:sz w:val="28"/>
              <w:szCs w:val="28"/>
              <w:rtl/>
              <w:lang w:bidi="ar-EG"/>
            </w:rPr>
            <w:fldChar w:fldCharType="begin"/>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hint="cs"/>
              <w:sz w:val="28"/>
              <w:szCs w:val="28"/>
              <w:lang w:bidi="ar-EG"/>
            </w:rPr>
            <w:instrText>CITATION</w:instrText>
          </w:r>
          <w:r w:rsidRPr="003825E3">
            <w:rPr>
              <w:rFonts w:ascii="Sakkal Majalla" w:hAnsi="Sakkal Majalla" w:cs="Sakkal Majalla" w:hint="cs"/>
              <w:sz w:val="28"/>
              <w:szCs w:val="28"/>
              <w:rtl/>
              <w:lang w:bidi="ar-EG"/>
            </w:rPr>
            <w:instrText xml:space="preserve"> </w:instrText>
          </w:r>
          <w:r w:rsidRPr="003825E3">
            <w:rPr>
              <w:rFonts w:ascii="Sakkal Majalla" w:hAnsi="Sakkal Majalla" w:cs="Sakkal Majalla" w:hint="cs"/>
              <w:sz w:val="28"/>
              <w:szCs w:val="28"/>
              <w:lang w:bidi="ar-EG"/>
            </w:rPr>
            <w:instrText>Ola22 \l 3073</w:instrText>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sz w:val="28"/>
              <w:szCs w:val="28"/>
              <w:rtl/>
              <w:lang w:bidi="ar-EG"/>
            </w:rPr>
            <w:fldChar w:fldCharType="separate"/>
          </w:r>
          <w:r w:rsidRPr="003825E3">
            <w:rPr>
              <w:rFonts w:ascii="Sakkal Majalla" w:hAnsi="Sakkal Majalla" w:cs="Sakkal Majalla"/>
              <w:noProof/>
              <w:sz w:val="28"/>
              <w:szCs w:val="28"/>
              <w:rtl/>
              <w:lang w:bidi="ar-EG"/>
            </w:rPr>
            <w:t xml:space="preserve"> </w:t>
          </w:r>
          <w:r w:rsidRPr="003825E3">
            <w:rPr>
              <w:rFonts w:ascii="Sakkal Majalla" w:hAnsi="Sakkal Majalla" w:cs="Sakkal Majalla" w:hint="cs"/>
              <w:noProof/>
              <w:sz w:val="28"/>
              <w:szCs w:val="28"/>
              <w:rtl/>
              <w:lang w:bidi="ar-EG"/>
            </w:rPr>
            <w:t>(</w:t>
          </w:r>
          <w:r w:rsidRPr="003825E3">
            <w:rPr>
              <w:rFonts w:ascii="Sakkal Majalla" w:hAnsi="Sakkal Majalla" w:cs="Sakkal Majalla" w:hint="cs"/>
              <w:noProof/>
              <w:sz w:val="28"/>
              <w:szCs w:val="28"/>
              <w:lang w:bidi="ar-EG"/>
            </w:rPr>
            <w:t>Olaseni</w:t>
          </w:r>
          <w:r w:rsidRPr="003825E3">
            <w:rPr>
              <w:rFonts w:ascii="Sakkal Majalla" w:hAnsi="Sakkal Majalla" w:cs="Sakkal Majalla" w:hint="cs"/>
              <w:noProof/>
              <w:sz w:val="28"/>
              <w:szCs w:val="28"/>
              <w:rtl/>
              <w:lang w:bidi="ar-EG"/>
            </w:rPr>
            <w:t>، 2022)</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sz w:val="28"/>
          <w:szCs w:val="28"/>
          <w:rtl/>
          <w:lang w:bidi="ar-EG"/>
        </w:rPr>
        <w:t>.</w:t>
      </w:r>
    </w:p>
    <w:p w14:paraId="6FAC48DA"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يقودنا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سؤال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البحث</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الرئيسي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مدى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يُمكن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يُحسّن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والاستدامة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وخلق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القيمة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يتمثل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التحدي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الرئيسي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للدراسة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العلاقة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نقدية،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وتقييم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أثر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غياب</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بينهما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أداء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ككل</w:t>
      </w:r>
      <w:sdt>
        <w:sdtPr>
          <w:rPr>
            <w:rFonts w:ascii="Sakkal Majalla" w:hAnsi="Sakkal Majalla" w:cs="Sakkal Majalla" w:hint="cs"/>
            <w:sz w:val="28"/>
            <w:szCs w:val="28"/>
            <w:rtl/>
            <w:lang w:bidi="ar-EG"/>
          </w:rPr>
          <w:id w:val="993451251"/>
          <w:citation/>
        </w:sdtPr>
        <w:sdtContent>
          <w:r w:rsidRPr="003825E3">
            <w:rPr>
              <w:rFonts w:ascii="Sakkal Majalla" w:hAnsi="Sakkal Majalla" w:cs="Sakkal Majalla"/>
              <w:sz w:val="28"/>
              <w:szCs w:val="28"/>
              <w:rtl/>
              <w:lang w:bidi="ar-EG"/>
            </w:rPr>
            <w:fldChar w:fldCharType="begin"/>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hint="cs"/>
              <w:sz w:val="28"/>
              <w:szCs w:val="28"/>
              <w:lang w:bidi="ar-EG"/>
            </w:rPr>
            <w:instrText>CITATION</w:instrText>
          </w:r>
          <w:r w:rsidRPr="003825E3">
            <w:rPr>
              <w:rFonts w:ascii="Sakkal Majalla" w:hAnsi="Sakkal Majalla" w:cs="Sakkal Majalla" w:hint="cs"/>
              <w:sz w:val="28"/>
              <w:szCs w:val="28"/>
              <w:rtl/>
              <w:lang w:bidi="ar-EG"/>
            </w:rPr>
            <w:instrText xml:space="preserve"> </w:instrText>
          </w:r>
          <w:r w:rsidRPr="003825E3">
            <w:rPr>
              <w:rFonts w:ascii="Sakkal Majalla" w:hAnsi="Sakkal Majalla" w:cs="Sakkal Majalla" w:hint="cs"/>
              <w:sz w:val="28"/>
              <w:szCs w:val="28"/>
              <w:lang w:bidi="ar-EG"/>
            </w:rPr>
            <w:instrText>Kri24 \l 3073</w:instrText>
          </w:r>
          <w:r w:rsidRPr="003825E3">
            <w:rPr>
              <w:rFonts w:ascii="Sakkal Majalla" w:hAnsi="Sakkal Majalla" w:cs="Sakkal Majalla"/>
              <w:sz w:val="28"/>
              <w:szCs w:val="28"/>
              <w:rtl/>
              <w:lang w:bidi="ar-EG"/>
            </w:rPr>
            <w:instrText xml:space="preserve"> </w:instrText>
          </w:r>
          <w:r w:rsidRPr="003825E3">
            <w:rPr>
              <w:rFonts w:ascii="Sakkal Majalla" w:hAnsi="Sakkal Majalla" w:cs="Sakkal Majalla"/>
              <w:sz w:val="28"/>
              <w:szCs w:val="28"/>
              <w:rtl/>
              <w:lang w:bidi="ar-EG"/>
            </w:rPr>
            <w:fldChar w:fldCharType="separate"/>
          </w:r>
          <w:r w:rsidRPr="003825E3">
            <w:rPr>
              <w:rFonts w:ascii="Sakkal Majalla" w:hAnsi="Sakkal Majalla" w:cs="Sakkal Majalla"/>
              <w:noProof/>
              <w:sz w:val="28"/>
              <w:szCs w:val="28"/>
              <w:rtl/>
              <w:lang w:bidi="ar-EG"/>
            </w:rPr>
            <w:t xml:space="preserve"> </w:t>
          </w:r>
          <w:r w:rsidRPr="003825E3">
            <w:rPr>
              <w:rFonts w:ascii="Sakkal Majalla" w:hAnsi="Sakkal Majalla" w:cs="Sakkal Majalla" w:hint="cs"/>
              <w:noProof/>
              <w:sz w:val="28"/>
              <w:szCs w:val="28"/>
              <w:rtl/>
              <w:lang w:bidi="ar-EG"/>
            </w:rPr>
            <w:t>(</w:t>
          </w:r>
          <w:r w:rsidRPr="003825E3">
            <w:rPr>
              <w:rFonts w:ascii="Sakkal Majalla" w:hAnsi="Sakkal Majalla" w:cs="Sakkal Majalla" w:hint="cs"/>
              <w:noProof/>
              <w:sz w:val="28"/>
              <w:szCs w:val="28"/>
              <w:lang w:bidi="ar-EG"/>
            </w:rPr>
            <w:t>Krisdiyanto</w:t>
          </w:r>
          <w:r w:rsidRPr="003825E3">
            <w:rPr>
              <w:rFonts w:ascii="Sakkal Majalla" w:hAnsi="Sakkal Majalla" w:cs="Sakkal Majalla" w:hint="cs"/>
              <w:noProof/>
              <w:sz w:val="28"/>
              <w:szCs w:val="28"/>
              <w:rtl/>
              <w:lang w:bidi="ar-EG"/>
            </w:rPr>
            <w:t>، 2024)</w:t>
          </w:r>
          <w:r w:rsidRPr="003825E3">
            <w:rPr>
              <w:rFonts w:ascii="Sakkal Majalla" w:hAnsi="Sakkal Majalla" w:cs="Sakkal Majalla"/>
              <w:sz w:val="28"/>
              <w:szCs w:val="28"/>
              <w:rtl/>
              <w:lang w:bidi="ar-EG"/>
            </w:rPr>
            <w:fldChar w:fldCharType="end"/>
          </w:r>
        </w:sdtContent>
      </w:sdt>
      <w:r w:rsidRPr="003825E3">
        <w:rPr>
          <w:rFonts w:ascii="Sakkal Majalla" w:hAnsi="Sakkal Majalla" w:cs="Sakkal Majalla" w:hint="cs"/>
          <w:sz w:val="28"/>
          <w:szCs w:val="28"/>
          <w:rtl/>
          <w:lang w:bidi="ar-EG"/>
        </w:rPr>
        <w:t>.</w:t>
      </w:r>
    </w:p>
    <w:p w14:paraId="3F73D1D3" w14:textId="77777777" w:rsidR="003857C0" w:rsidRPr="00B4284F" w:rsidRDefault="003857C0" w:rsidP="003857C0">
      <w:pPr>
        <w:spacing w:line="360" w:lineRule="auto"/>
        <w:jc w:val="both"/>
        <w:rPr>
          <w:rFonts w:ascii="Sakkal Majalla" w:eastAsia="Calibri" w:hAnsi="Sakkal Majalla" w:cs="Sakkal Majalla"/>
          <w:b/>
          <w:bCs/>
          <w:kern w:val="0"/>
          <w:sz w:val="28"/>
          <w:szCs w:val="28"/>
          <w14:ligatures w14:val="none"/>
        </w:rPr>
      </w:pPr>
    </w:p>
    <w:p w14:paraId="59456497" w14:textId="77777777" w:rsidR="003857C0" w:rsidRDefault="003857C0" w:rsidP="003857C0">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5630E5FF" w14:textId="77777777" w:rsidR="003857C0" w:rsidRPr="003825E3" w:rsidRDefault="003857C0">
      <w:pPr>
        <w:pStyle w:val="a8"/>
        <w:numPr>
          <w:ilvl w:val="0"/>
          <w:numId w:val="3"/>
        </w:numPr>
        <w:spacing w:line="360" w:lineRule="auto"/>
        <w:jc w:val="both"/>
        <w:rPr>
          <w:rFonts w:ascii="Sakkal Majalla" w:hAnsi="Sakkal Majalla" w:cs="Sakkal Majalla"/>
          <w:b/>
          <w:bCs/>
          <w:sz w:val="28"/>
          <w:szCs w:val="28"/>
        </w:rPr>
      </w:pPr>
      <w:r w:rsidRPr="003825E3">
        <w:rPr>
          <w:rFonts w:ascii="Sakkal Majalla" w:hAnsi="Sakkal Majalla" w:cs="Sakkal Majalla"/>
          <w:b/>
          <w:bCs/>
          <w:sz w:val="28"/>
          <w:szCs w:val="28"/>
          <w:rtl/>
        </w:rPr>
        <w:t xml:space="preserve"> الأهمية العلمية</w:t>
      </w:r>
    </w:p>
    <w:p w14:paraId="2CF44C1E"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تنبع الأهمية العلمية لهذه الدراسة من تناولها لموضوع يجمع بين تخصص إدارة المشاريع وتخصص الإدارة العقارية في إطار مستهدفات رؤية المملكة العربية السعودية 2030، حيث يعد هذا التكامل من الموضوعات الحديثة التي تحظى باهتمام متزايد في الأدبيات الإدارية، خاصة في ظل التحول الكبير الذي يشهده القطاع العقاري السعودي. وتسعى الدراسة إلى إثراء المعرفة العلمية من خلال تقديم إطار نظري يوضح العلاقة بين ممارسات إدارة المشاريع الحديثة وتطبيقاتها في إدارة وتطوير الأصول والمشروعات العقارية، بما يسهم في توسيع نطاق الدراسات الأكاديمية التي تربط بين هذين التخصصين</w:t>
      </w:r>
      <w:r w:rsidRPr="003825E3">
        <w:rPr>
          <w:rFonts w:ascii="Sakkal Majalla" w:hAnsi="Sakkal Majalla" w:cs="Sakkal Majalla"/>
          <w:sz w:val="28"/>
          <w:szCs w:val="28"/>
        </w:rPr>
        <w:t>.</w:t>
      </w:r>
    </w:p>
    <w:p w14:paraId="3318E4A1"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lastRenderedPageBreak/>
        <w:t>كما تسهم الدراسة في سد جانب من الفجوة البحثية المتعلقة بدراسة التكامل بين إدارة المشاريع والإدارة العقارية في البيئة السعودية، إذ إن معظم الدراسات السابقة تناولت كل تخصص بصورة مستقلة، في حين تقدم هذه الدراسة رؤية تكاملية توضح أثر تطبيق مبادئ إدارة المشاريع في رفع كفاءة إدارة المشروعات العقارية وتحقيق مستهدفات التنمية العمرانية. ويمنح ذلك الدراسة قيمة علمية تتمثل في تقديم نموذج يمكن أن تستفيد منه الدراسات المستقبلية في بناء نماذج بحثية أكثر شمولًا</w:t>
      </w:r>
      <w:r w:rsidRPr="003825E3">
        <w:rPr>
          <w:rFonts w:ascii="Sakkal Majalla" w:hAnsi="Sakkal Majalla" w:cs="Sakkal Majalla"/>
          <w:sz w:val="28"/>
          <w:szCs w:val="28"/>
        </w:rPr>
        <w:t>.</w:t>
      </w:r>
    </w:p>
    <w:p w14:paraId="5D07C423"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وتبرز أهمية الدراسة كذلك في دعم الأدبيات العلمية المرتبطة بالإدارة الحديثة، من خلال تحليل الدور الذي تؤديه إدارة المشاريع في تحسين التخطيط، وإدارة الوقت والتكلفة والجودة والمخاطر داخل المشروعات العقارية، وربط ذلك بمفاهيم الاستدامة، والتحول الرقمي، والحوكمة، وإدارة المحافظ والبرامج، وهي موضوعات أصبحت تمثل محورًا رئيسًا في البحوث الإدارية المعاصرة</w:t>
      </w:r>
      <w:r w:rsidRPr="003825E3">
        <w:rPr>
          <w:rFonts w:ascii="Sakkal Majalla" w:hAnsi="Sakkal Majalla" w:cs="Sakkal Majalla"/>
          <w:sz w:val="28"/>
          <w:szCs w:val="28"/>
        </w:rPr>
        <w:t>.</w:t>
      </w:r>
    </w:p>
    <w:p w14:paraId="0DFC4FC7"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وتوفر الدراسة أيضًا مرجعًا علميًا للباحثين وطلبة الدراسات العليا وأعضاء هيئة التدريس في تخصصي إدارة المشاريع والإدارة العقارية، من خلال عرض مفاهيم حديثة وأطر نظرية يمكن الاستفادة منها في إعداد الأبحاث والرسائل العلمية، كما تفتح المجال لإجراء دراسات مستقبلية تتناول متغيرات جديدة مرتبطة بالابتكار، والذكاء الاصطناعي، والاستدامة، وإدارة المخاطر، وتأثيرها في نجاح المشروعات العقارية بالمملكة العربية السعودية</w:t>
      </w:r>
      <w:r w:rsidRPr="003825E3">
        <w:rPr>
          <w:rFonts w:ascii="Sakkal Majalla" w:hAnsi="Sakkal Majalla" w:cs="Sakkal Majalla"/>
          <w:sz w:val="28"/>
          <w:szCs w:val="28"/>
        </w:rPr>
        <w:t>.</w:t>
      </w:r>
    </w:p>
    <w:p w14:paraId="238D4FB3" w14:textId="77777777" w:rsidR="003857C0" w:rsidRPr="003825E3" w:rsidRDefault="003857C0">
      <w:pPr>
        <w:pStyle w:val="a8"/>
        <w:numPr>
          <w:ilvl w:val="0"/>
          <w:numId w:val="3"/>
        </w:numPr>
        <w:spacing w:line="360" w:lineRule="auto"/>
        <w:jc w:val="both"/>
        <w:rPr>
          <w:rFonts w:ascii="Sakkal Majalla" w:hAnsi="Sakkal Majalla" w:cs="Sakkal Majalla"/>
          <w:b/>
          <w:bCs/>
          <w:sz w:val="28"/>
          <w:szCs w:val="28"/>
        </w:rPr>
      </w:pPr>
      <w:r w:rsidRPr="003825E3">
        <w:rPr>
          <w:rFonts w:ascii="Sakkal Majalla" w:hAnsi="Sakkal Majalla" w:cs="Sakkal Majalla"/>
          <w:b/>
          <w:bCs/>
          <w:sz w:val="28"/>
          <w:szCs w:val="28"/>
          <w:rtl/>
        </w:rPr>
        <w:t xml:space="preserve"> الأهمية العملية</w:t>
      </w:r>
    </w:p>
    <w:p w14:paraId="7F3747A9"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تتمثل الأهمية العملية لهذه الدراسة في تقديم نتائج وتوصيات يمكن أن يستفيد منها صناع القرار في الجهات الحكومية، والشركات العقارية، ومكاتب إدارة المشاريع، والهيئات التنظيمية ذات العلاقة بالقطاع العقاري، من خلال توضيح أهمية توظيف منهجيات إدارة المشاريع في تحسين تخطيط وتنفيذ ومتابعة المشروعات العقارية، بما يرفع من كفاءة الأداء ويزيد من معدلات نجاح المشاريع</w:t>
      </w:r>
      <w:r w:rsidRPr="003825E3">
        <w:rPr>
          <w:rFonts w:ascii="Sakkal Majalla" w:hAnsi="Sakkal Majalla" w:cs="Sakkal Majalla"/>
          <w:sz w:val="28"/>
          <w:szCs w:val="28"/>
        </w:rPr>
        <w:t>.</w:t>
      </w:r>
    </w:p>
    <w:p w14:paraId="06C52319"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كما تساعد الدراسة المؤسسات العقارية على التعرف على أفضل الممارسات الإدارية التي تسهم في تحسين إدارة المشروعات، وتعزيز كفاءة استخدام الموارد، وتقليل التأخير في التنفيذ، والحد من تجاوزات التكاليف، وتحسين جودة المخرجات، وهو ما ينعكس إيجابًا على زيادة القدرة التنافسية للمؤسسات العاملة في القطاع العقاري السعودي</w:t>
      </w:r>
      <w:r w:rsidRPr="003825E3">
        <w:rPr>
          <w:rFonts w:ascii="Sakkal Majalla" w:hAnsi="Sakkal Majalla" w:cs="Sakkal Majalla"/>
          <w:sz w:val="28"/>
          <w:szCs w:val="28"/>
        </w:rPr>
        <w:t>.</w:t>
      </w:r>
    </w:p>
    <w:p w14:paraId="53E01D91"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lastRenderedPageBreak/>
        <w:t>وتبرز أهمية الدراسة أيضًا في دعم الجهات الحكومية المسؤولة عن تنفيذ برامج ومبادرات رؤية المملكة العربية السعودية 2030، من خلال توفير مؤشرات علمية تساعد على تطوير آليات إدارة المشاريع العقارية الكبرى، وتحسين عمليات التخطيط والرقابة والمتابعة، بما يسهم في تحقيق مستهدفات التنمية الحضرية، ورفع كفاءة الإنفاق، وتعزيز استدامة المشروعات الوطنية</w:t>
      </w:r>
      <w:r w:rsidRPr="003825E3">
        <w:rPr>
          <w:rFonts w:ascii="Sakkal Majalla" w:hAnsi="Sakkal Majalla" w:cs="Sakkal Majalla"/>
          <w:sz w:val="28"/>
          <w:szCs w:val="28"/>
        </w:rPr>
        <w:t>.</w:t>
      </w:r>
    </w:p>
    <w:p w14:paraId="57DB3950"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ومن الجانب المهني، يمكن أن تسهم نتائج الدراسة في تطوير البرامج التدريبية والتأهيلية للعاملين في مجالي إدارة المشاريع والإدارة العقارية، من خلال تحديد المهارات والمعارف اللازمة لإدارة المشروعات العقارية وفق أفضل الممارسات العالمية، بما يعزز جاهزية الكوادر الوطنية، ويرفع مستوى الاحترافية في إدارة المشاريع</w:t>
      </w:r>
      <w:r w:rsidRPr="003825E3">
        <w:rPr>
          <w:rFonts w:ascii="Sakkal Majalla" w:hAnsi="Sakkal Majalla" w:cs="Sakkal Majalla"/>
          <w:sz w:val="28"/>
          <w:szCs w:val="28"/>
        </w:rPr>
        <w:t>.</w:t>
      </w:r>
    </w:p>
    <w:p w14:paraId="103292A6"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كما يمكن أن تساعد الدراسة الشركات الاستشارية والمطورين العقاريين على تبني نماذج إدارية أكثر كفاءة، تعتمد على التخطيط الاستراتيجي، وإدارة المخاطر، والتحول الرقمي، وقياس الأداء، الأمر الذي يسهم في تحسين جودة تنفيذ المشروعات العقارية، وزيادة رضا المستثمرين والمستفيدين، وتعزيز مساهمة القطاع العقاري في النمو الاقتصادي وتحقيق مستهدفات رؤية المملكة العربية السعودية 2030</w:t>
      </w:r>
      <w:r w:rsidRPr="003825E3">
        <w:rPr>
          <w:rFonts w:ascii="Sakkal Majalla" w:hAnsi="Sakkal Majalla" w:cs="Sakkal Majalla"/>
          <w:sz w:val="28"/>
          <w:szCs w:val="28"/>
        </w:rPr>
        <w:t>.</w:t>
      </w:r>
    </w:p>
    <w:p w14:paraId="7F30A2F2" w14:textId="77777777" w:rsidR="003857C0" w:rsidRPr="00137FA5" w:rsidRDefault="003857C0" w:rsidP="003857C0">
      <w:pPr>
        <w:spacing w:line="360" w:lineRule="auto"/>
        <w:jc w:val="both"/>
        <w:rPr>
          <w:rFonts w:ascii="Sakkal Majalla" w:hAnsi="Sakkal Majalla" w:cs="Sakkal Majalla"/>
          <w:sz w:val="28"/>
          <w:szCs w:val="28"/>
          <w:rtl/>
        </w:rPr>
      </w:pPr>
    </w:p>
    <w:p w14:paraId="07E82A69" w14:textId="77777777" w:rsidR="003857C0" w:rsidRDefault="003857C0" w:rsidP="003857C0">
      <w:pPr>
        <w:pStyle w:val="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70AFA16F" w14:textId="77777777" w:rsidR="003857C0" w:rsidRPr="003825E3" w:rsidRDefault="003857C0">
      <w:pPr>
        <w:pStyle w:val="a8"/>
        <w:numPr>
          <w:ilvl w:val="0"/>
          <w:numId w:val="4"/>
        </w:numPr>
        <w:spacing w:line="360" w:lineRule="auto"/>
        <w:jc w:val="both"/>
        <w:rPr>
          <w:rFonts w:ascii="Sakkal Majalla" w:hAnsi="Sakkal Majalla" w:cs="Sakkal Majalla"/>
          <w:b/>
          <w:bCs/>
          <w:sz w:val="28"/>
          <w:szCs w:val="28"/>
          <w:rtl/>
          <w:lang w:bidi="ar-EG"/>
        </w:rPr>
      </w:pPr>
      <w:r w:rsidRPr="003825E3">
        <w:rPr>
          <w:rFonts w:ascii="Sakkal Majalla" w:hAnsi="Sakkal Majalla" w:cs="Sakkal Majalla" w:hint="cs"/>
          <w:b/>
          <w:bCs/>
          <w:sz w:val="28"/>
          <w:szCs w:val="28"/>
          <w:rtl/>
          <w:lang w:bidi="ar-EG"/>
        </w:rPr>
        <w:t>الهدف</w:t>
      </w:r>
      <w:r w:rsidRPr="003825E3">
        <w:rPr>
          <w:rFonts w:ascii="Sakkal Majalla" w:hAnsi="Sakkal Majalla" w:cs="Sakkal Majalla"/>
          <w:b/>
          <w:bCs/>
          <w:sz w:val="28"/>
          <w:szCs w:val="28"/>
          <w:rtl/>
          <w:lang w:bidi="ar-EG"/>
        </w:rPr>
        <w:t xml:space="preserve"> </w:t>
      </w:r>
      <w:r w:rsidRPr="003825E3">
        <w:rPr>
          <w:rFonts w:ascii="Sakkal Majalla" w:hAnsi="Sakkal Majalla" w:cs="Sakkal Majalla" w:hint="cs"/>
          <w:b/>
          <w:bCs/>
          <w:sz w:val="28"/>
          <w:szCs w:val="28"/>
          <w:rtl/>
          <w:lang w:bidi="ar-EG"/>
        </w:rPr>
        <w:t>الرئيسي:</w:t>
      </w:r>
    </w:p>
    <w:p w14:paraId="1CD10E5F"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كيفية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لتحقيق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يتماشى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رؤية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2030.</w:t>
      </w:r>
    </w:p>
    <w:p w14:paraId="1B210D7C" w14:textId="77777777" w:rsidR="003857C0" w:rsidRPr="003825E3" w:rsidRDefault="003857C0">
      <w:pPr>
        <w:pStyle w:val="a8"/>
        <w:numPr>
          <w:ilvl w:val="0"/>
          <w:numId w:val="4"/>
        </w:numPr>
        <w:spacing w:line="360" w:lineRule="auto"/>
        <w:jc w:val="both"/>
        <w:rPr>
          <w:rFonts w:ascii="Sakkal Majalla" w:hAnsi="Sakkal Majalla" w:cs="Sakkal Majalla"/>
          <w:b/>
          <w:bCs/>
          <w:sz w:val="28"/>
          <w:szCs w:val="28"/>
          <w:rtl/>
          <w:lang w:bidi="ar-EG"/>
        </w:rPr>
      </w:pPr>
      <w:r w:rsidRPr="003825E3">
        <w:rPr>
          <w:rFonts w:ascii="Sakkal Majalla" w:hAnsi="Sakkal Majalla" w:cs="Sakkal Majalla" w:hint="cs"/>
          <w:b/>
          <w:bCs/>
          <w:sz w:val="28"/>
          <w:szCs w:val="28"/>
          <w:rtl/>
          <w:lang w:bidi="ar-EG"/>
        </w:rPr>
        <w:t>الأهداف</w:t>
      </w:r>
      <w:r w:rsidRPr="003825E3">
        <w:rPr>
          <w:rFonts w:ascii="Sakkal Majalla" w:hAnsi="Sakkal Majalla" w:cs="Sakkal Majalla"/>
          <w:b/>
          <w:bCs/>
          <w:sz w:val="28"/>
          <w:szCs w:val="28"/>
          <w:rtl/>
          <w:lang w:bidi="ar-EG"/>
        </w:rPr>
        <w:t xml:space="preserve"> </w:t>
      </w:r>
      <w:r w:rsidRPr="003825E3">
        <w:rPr>
          <w:rFonts w:ascii="Sakkal Majalla" w:hAnsi="Sakkal Majalla" w:cs="Sakkal Majalla" w:hint="cs"/>
          <w:b/>
          <w:bCs/>
          <w:sz w:val="28"/>
          <w:szCs w:val="28"/>
          <w:rtl/>
          <w:lang w:bidi="ar-EG"/>
        </w:rPr>
        <w:t>الفرعية:</w:t>
      </w:r>
    </w:p>
    <w:p w14:paraId="5E0EFFA6" w14:textId="77777777" w:rsidR="003857C0" w:rsidRPr="003825E3" w:rsidRDefault="003857C0">
      <w:pPr>
        <w:pStyle w:val="a8"/>
        <w:numPr>
          <w:ilvl w:val="0"/>
          <w:numId w:val="5"/>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إجراءات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المتبعة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r w:rsidRPr="003825E3">
        <w:rPr>
          <w:rFonts w:ascii="Sakkal Majalla" w:hAnsi="Sakkal Majalla" w:cs="Sakkal Majalla"/>
          <w:sz w:val="28"/>
          <w:szCs w:val="28"/>
          <w:rtl/>
          <w:lang w:bidi="ar-EG"/>
        </w:rPr>
        <w:t>.</w:t>
      </w:r>
    </w:p>
    <w:p w14:paraId="00726697" w14:textId="77777777" w:rsidR="003857C0" w:rsidRPr="003825E3" w:rsidRDefault="003857C0">
      <w:pPr>
        <w:pStyle w:val="a8"/>
        <w:numPr>
          <w:ilvl w:val="0"/>
          <w:numId w:val="5"/>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تقييم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استراتيجيات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لتحسين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أداء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وقيمتها</w:t>
      </w:r>
      <w:r w:rsidRPr="003825E3">
        <w:rPr>
          <w:rFonts w:ascii="Sakkal Majalla" w:hAnsi="Sakkal Majalla" w:cs="Sakkal Majalla"/>
          <w:sz w:val="28"/>
          <w:szCs w:val="28"/>
          <w:rtl/>
          <w:lang w:bidi="ar-EG"/>
        </w:rPr>
        <w:t>.</w:t>
      </w:r>
    </w:p>
    <w:p w14:paraId="3FD655D2" w14:textId="77777777" w:rsidR="003857C0" w:rsidRPr="003825E3" w:rsidRDefault="003857C0">
      <w:pPr>
        <w:pStyle w:val="a8"/>
        <w:numPr>
          <w:ilvl w:val="0"/>
          <w:numId w:val="5"/>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تحديد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تباينات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بعد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التسليم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w:t>
      </w:r>
    </w:p>
    <w:p w14:paraId="1CA71E27" w14:textId="77777777" w:rsidR="003857C0" w:rsidRPr="003825E3" w:rsidRDefault="003857C0">
      <w:pPr>
        <w:pStyle w:val="a8"/>
        <w:numPr>
          <w:ilvl w:val="0"/>
          <w:numId w:val="5"/>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تقييم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تأثير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التحول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الرقمي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المجالين</w:t>
      </w:r>
      <w:r w:rsidRPr="003825E3">
        <w:rPr>
          <w:rFonts w:ascii="Sakkal Majalla" w:hAnsi="Sakkal Majalla" w:cs="Sakkal Majalla"/>
          <w:sz w:val="28"/>
          <w:szCs w:val="28"/>
          <w:rtl/>
          <w:lang w:bidi="ar-EG"/>
        </w:rPr>
        <w:t>.</w:t>
      </w:r>
    </w:p>
    <w:p w14:paraId="523C7A56" w14:textId="77777777" w:rsidR="003857C0" w:rsidRPr="003825E3" w:rsidRDefault="003857C0">
      <w:pPr>
        <w:pStyle w:val="a8"/>
        <w:numPr>
          <w:ilvl w:val="0"/>
          <w:numId w:val="5"/>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lastRenderedPageBreak/>
        <w:t>دراسة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كيفية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إسهام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الكفاءات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البشرية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مختلف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الوظائف</w:t>
      </w:r>
      <w:r w:rsidRPr="003825E3">
        <w:rPr>
          <w:rFonts w:ascii="Sakkal Majalla" w:hAnsi="Sakkal Majalla" w:cs="Sakkal Majalla"/>
          <w:sz w:val="28"/>
          <w:szCs w:val="28"/>
          <w:rtl/>
          <w:lang w:bidi="ar-EG"/>
        </w:rPr>
        <w:t>.</w:t>
      </w:r>
    </w:p>
    <w:p w14:paraId="752E099C" w14:textId="77777777" w:rsidR="003857C0" w:rsidRPr="003825E3" w:rsidRDefault="003857C0">
      <w:pPr>
        <w:pStyle w:val="a8"/>
        <w:numPr>
          <w:ilvl w:val="0"/>
          <w:numId w:val="5"/>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اقتراح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إطار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شامل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يربط</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نتائج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طويلة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الأجل</w:t>
      </w:r>
      <w:r w:rsidRPr="003825E3">
        <w:rPr>
          <w:rFonts w:ascii="Sakkal Majalla" w:hAnsi="Sakkal Majalla" w:cs="Sakkal Majalla"/>
          <w:sz w:val="28"/>
          <w:szCs w:val="28"/>
          <w:rtl/>
          <w:lang w:bidi="ar-EG"/>
        </w:rPr>
        <w:t>.</w:t>
      </w:r>
    </w:p>
    <w:p w14:paraId="023393BF" w14:textId="77777777" w:rsidR="003857C0" w:rsidRPr="00DD030F" w:rsidRDefault="003857C0" w:rsidP="003857C0">
      <w:pPr>
        <w:rPr>
          <w:rtl/>
          <w:lang w:bidi="ar-EG"/>
        </w:rPr>
      </w:pPr>
    </w:p>
    <w:p w14:paraId="0FB7B36C" w14:textId="77777777" w:rsidR="003857C0" w:rsidRPr="003825E3" w:rsidRDefault="003857C0" w:rsidP="003857C0">
      <w:pPr>
        <w:pStyle w:val="2"/>
        <w:spacing w:before="0" w:line="360" w:lineRule="auto"/>
        <w:jc w:val="both"/>
        <w:rPr>
          <w:rFonts w:ascii="Sakkal Majalla" w:hAnsi="Sakkal Majalla" w:cs="Sakkal Majalla"/>
          <w:b/>
          <w:bCs/>
          <w:color w:val="000000" w:themeColor="text1"/>
          <w:sz w:val="24"/>
          <w:szCs w:val="24"/>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156AF016" w14:textId="77777777" w:rsidR="003857C0" w:rsidRPr="003825E3" w:rsidRDefault="003857C0">
      <w:pPr>
        <w:pStyle w:val="a8"/>
        <w:numPr>
          <w:ilvl w:val="0"/>
          <w:numId w:val="4"/>
        </w:numPr>
        <w:spacing w:line="360" w:lineRule="auto"/>
        <w:jc w:val="both"/>
        <w:rPr>
          <w:rFonts w:ascii="Sakkal Majalla" w:hAnsi="Sakkal Majalla" w:cs="Sakkal Majalla"/>
          <w:b/>
          <w:bCs/>
          <w:sz w:val="28"/>
          <w:szCs w:val="28"/>
          <w:rtl/>
          <w:lang w:bidi="ar-EG"/>
        </w:rPr>
      </w:pPr>
      <w:r w:rsidRPr="003825E3">
        <w:rPr>
          <w:rFonts w:ascii="Sakkal Majalla" w:hAnsi="Sakkal Majalla" w:cs="Sakkal Majalla" w:hint="cs"/>
          <w:b/>
          <w:bCs/>
          <w:sz w:val="28"/>
          <w:szCs w:val="28"/>
          <w:rtl/>
          <w:lang w:bidi="ar-EG"/>
        </w:rPr>
        <w:t>سؤال</w:t>
      </w:r>
      <w:r w:rsidRPr="003825E3">
        <w:rPr>
          <w:rFonts w:ascii="Sakkal Majalla" w:hAnsi="Sakkal Majalla" w:cs="Sakkal Majalla"/>
          <w:b/>
          <w:bCs/>
          <w:sz w:val="28"/>
          <w:szCs w:val="28"/>
          <w:rtl/>
          <w:lang w:bidi="ar-EG"/>
        </w:rPr>
        <w:t xml:space="preserve"> </w:t>
      </w:r>
      <w:r w:rsidRPr="003825E3">
        <w:rPr>
          <w:rFonts w:ascii="Sakkal Majalla" w:hAnsi="Sakkal Majalla" w:cs="Sakkal Majalla" w:hint="cs"/>
          <w:b/>
          <w:bCs/>
          <w:sz w:val="28"/>
          <w:szCs w:val="28"/>
          <w:rtl/>
          <w:lang w:bidi="ar-EG"/>
        </w:rPr>
        <w:t>البحث</w:t>
      </w:r>
      <w:r w:rsidRPr="003825E3">
        <w:rPr>
          <w:rFonts w:ascii="Sakkal Majalla" w:hAnsi="Sakkal Majalla" w:cs="Sakkal Majalla"/>
          <w:b/>
          <w:bCs/>
          <w:sz w:val="28"/>
          <w:szCs w:val="28"/>
          <w:rtl/>
          <w:lang w:bidi="ar-EG"/>
        </w:rPr>
        <w:t xml:space="preserve"> </w:t>
      </w:r>
      <w:r w:rsidRPr="003825E3">
        <w:rPr>
          <w:rFonts w:ascii="Sakkal Majalla" w:hAnsi="Sakkal Majalla" w:cs="Sakkal Majalla" w:hint="cs"/>
          <w:b/>
          <w:bCs/>
          <w:sz w:val="28"/>
          <w:szCs w:val="28"/>
          <w:rtl/>
          <w:lang w:bidi="ar-EG"/>
        </w:rPr>
        <w:t>الرئيسي:</w:t>
      </w:r>
    </w:p>
    <w:p w14:paraId="428928CD" w14:textId="77777777" w:rsidR="003857C0" w:rsidRPr="003825E3"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كيف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يُسهم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دمج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ضمن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رؤية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2030</w:t>
      </w:r>
      <w:r w:rsidRPr="003825E3">
        <w:rPr>
          <w:rFonts w:ascii="Sakkal Majalla" w:hAnsi="Sakkal Majalla" w:cs="Sakkal Majalla" w:hint="cs"/>
          <w:sz w:val="28"/>
          <w:szCs w:val="28"/>
          <w:rtl/>
          <w:lang w:bidi="ar-EG"/>
        </w:rPr>
        <w:t>،</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تحقيق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p>
    <w:p w14:paraId="22EF0BC7" w14:textId="77777777" w:rsidR="003857C0" w:rsidRPr="003825E3" w:rsidRDefault="003857C0">
      <w:pPr>
        <w:pStyle w:val="a8"/>
        <w:numPr>
          <w:ilvl w:val="0"/>
          <w:numId w:val="4"/>
        </w:numPr>
        <w:spacing w:line="360" w:lineRule="auto"/>
        <w:jc w:val="both"/>
        <w:rPr>
          <w:rFonts w:ascii="Sakkal Majalla" w:hAnsi="Sakkal Majalla" w:cs="Sakkal Majalla"/>
          <w:b/>
          <w:bCs/>
          <w:sz w:val="28"/>
          <w:szCs w:val="28"/>
          <w:rtl/>
          <w:lang w:bidi="ar-EG"/>
        </w:rPr>
      </w:pPr>
      <w:r w:rsidRPr="003825E3">
        <w:rPr>
          <w:rFonts w:ascii="Sakkal Majalla" w:hAnsi="Sakkal Majalla" w:cs="Sakkal Majalla" w:hint="cs"/>
          <w:b/>
          <w:bCs/>
          <w:sz w:val="28"/>
          <w:szCs w:val="28"/>
          <w:rtl/>
          <w:lang w:bidi="ar-EG"/>
        </w:rPr>
        <w:t>أسئلة</w:t>
      </w:r>
      <w:r w:rsidRPr="003825E3">
        <w:rPr>
          <w:rFonts w:ascii="Sakkal Majalla" w:hAnsi="Sakkal Majalla" w:cs="Sakkal Majalla"/>
          <w:b/>
          <w:bCs/>
          <w:sz w:val="28"/>
          <w:szCs w:val="28"/>
          <w:rtl/>
          <w:lang w:bidi="ar-EG"/>
        </w:rPr>
        <w:t xml:space="preserve"> </w:t>
      </w:r>
      <w:r w:rsidRPr="003825E3">
        <w:rPr>
          <w:rFonts w:ascii="Sakkal Majalla" w:hAnsi="Sakkal Majalla" w:cs="Sakkal Majalla" w:hint="cs"/>
          <w:b/>
          <w:bCs/>
          <w:sz w:val="28"/>
          <w:szCs w:val="28"/>
          <w:rtl/>
          <w:lang w:bidi="ar-EG"/>
        </w:rPr>
        <w:t>فرعية:</w:t>
      </w:r>
    </w:p>
    <w:p w14:paraId="47A399D3" w14:textId="77777777" w:rsidR="003857C0" w:rsidRPr="003825E3" w:rsidRDefault="003857C0">
      <w:pPr>
        <w:pStyle w:val="a8"/>
        <w:numPr>
          <w:ilvl w:val="0"/>
          <w:numId w:val="6"/>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تقنيات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المُستخدمة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حاليًا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p>
    <w:p w14:paraId="6A5106E5" w14:textId="77777777" w:rsidR="003857C0" w:rsidRPr="003825E3" w:rsidRDefault="003857C0">
      <w:pPr>
        <w:pStyle w:val="a8"/>
        <w:numPr>
          <w:ilvl w:val="0"/>
          <w:numId w:val="6"/>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كيف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يُمكن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تحسين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أداء</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وقيمتها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خلال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p>
    <w:p w14:paraId="418277D4" w14:textId="77777777" w:rsidR="003857C0" w:rsidRPr="003825E3" w:rsidRDefault="003857C0">
      <w:pPr>
        <w:pStyle w:val="a8"/>
        <w:numPr>
          <w:ilvl w:val="0"/>
          <w:numId w:val="6"/>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الفجوات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بعد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التسليم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p>
    <w:p w14:paraId="453BC46D" w14:textId="77777777" w:rsidR="003857C0" w:rsidRPr="003825E3" w:rsidRDefault="003857C0">
      <w:pPr>
        <w:pStyle w:val="a8"/>
        <w:numPr>
          <w:ilvl w:val="0"/>
          <w:numId w:val="6"/>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هو</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تأثير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التحول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الرقمي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كيفية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دمج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المجالين؟</w:t>
      </w:r>
    </w:p>
    <w:p w14:paraId="20EB5D38" w14:textId="77777777" w:rsidR="003857C0" w:rsidRPr="003825E3" w:rsidRDefault="003857C0">
      <w:pPr>
        <w:pStyle w:val="a8"/>
        <w:numPr>
          <w:ilvl w:val="0"/>
          <w:numId w:val="6"/>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كيف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تُسهم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الكفاءات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البشرية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نجاح</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هذا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الدمج؟</w:t>
      </w:r>
    </w:p>
    <w:p w14:paraId="0063FC19" w14:textId="77777777" w:rsidR="003857C0" w:rsidRDefault="003857C0">
      <w:pPr>
        <w:pStyle w:val="a8"/>
        <w:numPr>
          <w:ilvl w:val="0"/>
          <w:numId w:val="6"/>
        </w:numPr>
        <w:spacing w:line="360" w:lineRule="auto"/>
        <w:jc w:val="both"/>
        <w:rPr>
          <w:rFonts w:ascii="Sakkal Majalla" w:hAnsi="Sakkal Majalla" w:cs="Sakkal Majalla"/>
          <w:sz w:val="28"/>
          <w:szCs w:val="28"/>
          <w:lang w:bidi="ar-EG"/>
        </w:rPr>
      </w:pPr>
      <w:r w:rsidRPr="003825E3">
        <w:rPr>
          <w:rFonts w:ascii="Sakkal Majalla" w:hAnsi="Sakkal Majalla" w:cs="Sakkal Majalla" w:hint="cs"/>
          <w:sz w:val="28"/>
          <w:szCs w:val="28"/>
          <w:rtl/>
          <w:lang w:bidi="ar-EG"/>
        </w:rPr>
        <w:t>ما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هي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الأطر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تُساعد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على</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ضمان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توافق</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نتائج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أهداف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طويلة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الأجل؟</w:t>
      </w:r>
    </w:p>
    <w:p w14:paraId="3F6B58E0" w14:textId="77777777" w:rsidR="003857C0" w:rsidRPr="003825E3" w:rsidRDefault="003857C0" w:rsidP="003857C0">
      <w:pPr>
        <w:pStyle w:val="a8"/>
        <w:spacing w:line="360" w:lineRule="auto"/>
        <w:ind w:left="360"/>
        <w:jc w:val="both"/>
        <w:rPr>
          <w:rFonts w:ascii="Sakkal Majalla" w:hAnsi="Sakkal Majalla" w:cs="Sakkal Majalla"/>
          <w:sz w:val="28"/>
          <w:szCs w:val="28"/>
          <w:rtl/>
          <w:lang w:bidi="ar-EG"/>
        </w:rPr>
      </w:pPr>
    </w:p>
    <w:p w14:paraId="16CAFAE4" w14:textId="77777777" w:rsidR="003857C0" w:rsidRPr="00DF1464" w:rsidRDefault="003857C0" w:rsidP="003857C0">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0407ABF7" w14:textId="77777777" w:rsidR="003857C0" w:rsidRPr="003825E3" w:rsidRDefault="003857C0">
      <w:pPr>
        <w:pStyle w:val="a8"/>
        <w:numPr>
          <w:ilvl w:val="0"/>
          <w:numId w:val="4"/>
        </w:numPr>
        <w:spacing w:line="360" w:lineRule="auto"/>
        <w:jc w:val="both"/>
        <w:rPr>
          <w:rFonts w:ascii="Sakkal Majalla" w:hAnsi="Sakkal Majalla" w:cs="Sakkal Majalla"/>
          <w:b/>
          <w:bCs/>
          <w:sz w:val="28"/>
          <w:szCs w:val="28"/>
          <w:rtl/>
          <w:lang w:bidi="ar-EG"/>
        </w:rPr>
      </w:pPr>
      <w:r w:rsidRPr="003825E3">
        <w:rPr>
          <w:rFonts w:ascii="Sakkal Majalla" w:hAnsi="Sakkal Majalla" w:cs="Sakkal Majalla" w:hint="cs"/>
          <w:b/>
          <w:bCs/>
          <w:sz w:val="28"/>
          <w:szCs w:val="28"/>
          <w:rtl/>
          <w:lang w:bidi="ar-EG"/>
        </w:rPr>
        <w:t>الفرضية</w:t>
      </w:r>
      <w:r w:rsidRPr="003825E3">
        <w:rPr>
          <w:rFonts w:ascii="Sakkal Majalla" w:hAnsi="Sakkal Majalla" w:cs="Sakkal Majalla"/>
          <w:b/>
          <w:bCs/>
          <w:sz w:val="28"/>
          <w:szCs w:val="28"/>
          <w:rtl/>
          <w:lang w:bidi="ar-EG"/>
        </w:rPr>
        <w:t xml:space="preserve"> </w:t>
      </w:r>
      <w:r w:rsidRPr="003825E3">
        <w:rPr>
          <w:rFonts w:ascii="Sakkal Majalla" w:hAnsi="Sakkal Majalla" w:cs="Sakkal Majalla" w:hint="cs"/>
          <w:b/>
          <w:bCs/>
          <w:sz w:val="28"/>
          <w:szCs w:val="28"/>
          <w:rtl/>
          <w:lang w:bidi="ar-EG"/>
        </w:rPr>
        <w:t>الرئيسية:</w:t>
      </w:r>
    </w:p>
    <w:p w14:paraId="355CC7E1" w14:textId="77777777" w:rsidR="003857C0" w:rsidRDefault="003857C0" w:rsidP="003857C0">
      <w:p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تماشياً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رؤية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السعودية</w:t>
      </w:r>
      <w:r w:rsidRPr="003825E3">
        <w:rPr>
          <w:rFonts w:ascii="Sakkal Majalla" w:hAnsi="Sakkal Majalla" w:cs="Sakkal Majalla"/>
          <w:sz w:val="28"/>
          <w:szCs w:val="28"/>
          <w:rtl/>
          <w:lang w:bidi="ar-EG"/>
        </w:rPr>
        <w:t xml:space="preserve"> 2030</w:t>
      </w:r>
      <w:r w:rsidRPr="003825E3">
        <w:rPr>
          <w:rFonts w:ascii="Sakkal Majalla" w:hAnsi="Sakkal Majalla" w:cs="Sakkal Majalla" w:hint="cs"/>
          <w:sz w:val="28"/>
          <w:szCs w:val="28"/>
          <w:rtl/>
          <w:lang w:bidi="ar-EG"/>
        </w:rPr>
        <w:t>،</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يستفيد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قطاع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السعودي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زيادة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والكفاءة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نتيجةً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w:t>
      </w:r>
    </w:p>
    <w:p w14:paraId="389F9348" w14:textId="77777777" w:rsidR="003857C0" w:rsidRPr="003825E3" w:rsidRDefault="003857C0" w:rsidP="003857C0">
      <w:pPr>
        <w:spacing w:line="360" w:lineRule="auto"/>
        <w:jc w:val="both"/>
        <w:rPr>
          <w:rFonts w:ascii="Sakkal Majalla" w:hAnsi="Sakkal Majalla" w:cs="Sakkal Majalla"/>
          <w:sz w:val="28"/>
          <w:szCs w:val="28"/>
          <w:rtl/>
          <w:lang w:bidi="ar-EG"/>
        </w:rPr>
      </w:pPr>
    </w:p>
    <w:p w14:paraId="436CC1A9" w14:textId="77777777" w:rsidR="003857C0" w:rsidRPr="003825E3" w:rsidRDefault="003857C0">
      <w:pPr>
        <w:pStyle w:val="a8"/>
        <w:numPr>
          <w:ilvl w:val="0"/>
          <w:numId w:val="4"/>
        </w:numPr>
        <w:spacing w:line="360" w:lineRule="auto"/>
        <w:jc w:val="both"/>
        <w:rPr>
          <w:rFonts w:ascii="Sakkal Majalla" w:hAnsi="Sakkal Majalla" w:cs="Sakkal Majalla"/>
          <w:b/>
          <w:bCs/>
          <w:sz w:val="28"/>
          <w:szCs w:val="28"/>
          <w:rtl/>
          <w:lang w:bidi="ar-EG"/>
        </w:rPr>
      </w:pPr>
      <w:r w:rsidRPr="003825E3">
        <w:rPr>
          <w:rFonts w:ascii="Sakkal Majalla" w:hAnsi="Sakkal Majalla" w:cs="Sakkal Majalla" w:hint="cs"/>
          <w:b/>
          <w:bCs/>
          <w:sz w:val="28"/>
          <w:szCs w:val="28"/>
          <w:rtl/>
          <w:lang w:bidi="ar-EG"/>
        </w:rPr>
        <w:lastRenderedPageBreak/>
        <w:t>الفرضيات الفرعية:</w:t>
      </w:r>
    </w:p>
    <w:p w14:paraId="3E4E41EB" w14:textId="77777777" w:rsidR="003857C0" w:rsidRPr="003825E3" w:rsidRDefault="003857C0">
      <w:pPr>
        <w:pStyle w:val="a8"/>
        <w:numPr>
          <w:ilvl w:val="0"/>
          <w:numId w:val="7"/>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تنتج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كفاءة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تنفيذ</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العالية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تقنيات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الفعّالة</w:t>
      </w:r>
      <w:r w:rsidRPr="003825E3">
        <w:rPr>
          <w:rFonts w:ascii="Sakkal Majalla" w:hAnsi="Sakkal Majalla" w:cs="Sakkal Majalla"/>
          <w:sz w:val="28"/>
          <w:szCs w:val="28"/>
          <w:rtl/>
          <w:lang w:bidi="ar-EG"/>
        </w:rPr>
        <w:t>.</w:t>
      </w:r>
    </w:p>
    <w:p w14:paraId="5B439FD3" w14:textId="77777777" w:rsidR="003857C0" w:rsidRPr="003825E3" w:rsidRDefault="003857C0">
      <w:pPr>
        <w:pStyle w:val="a8"/>
        <w:numPr>
          <w:ilvl w:val="0"/>
          <w:numId w:val="7"/>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تساهم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ممارسات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العقارات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في</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تعزيز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قيمة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الأصول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وأدائها</w:t>
      </w:r>
      <w:r w:rsidRPr="003825E3">
        <w:rPr>
          <w:rFonts w:ascii="Sakkal Majalla" w:hAnsi="Sakkal Majalla" w:cs="Sakkal Majalla"/>
          <w:sz w:val="28"/>
          <w:szCs w:val="28"/>
          <w:rtl/>
          <w:lang w:bidi="ar-EG"/>
        </w:rPr>
        <w:t>.</w:t>
      </w:r>
    </w:p>
    <w:p w14:paraId="4C57381F" w14:textId="77777777" w:rsidR="003857C0" w:rsidRPr="003825E3" w:rsidRDefault="003857C0">
      <w:pPr>
        <w:pStyle w:val="a8"/>
        <w:numPr>
          <w:ilvl w:val="0"/>
          <w:numId w:val="7"/>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تقلّ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حالات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تأخير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المشاريع</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وتجاوز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التكاليف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عند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كلا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المجالين</w:t>
      </w:r>
      <w:r w:rsidRPr="003825E3">
        <w:rPr>
          <w:rFonts w:ascii="Sakkal Majalla" w:hAnsi="Sakkal Majalla" w:cs="Sakkal Majalla"/>
          <w:sz w:val="28"/>
          <w:szCs w:val="28"/>
          <w:rtl/>
          <w:lang w:bidi="ar-EG"/>
        </w:rPr>
        <w:t>.</w:t>
      </w:r>
    </w:p>
    <w:p w14:paraId="4910C844" w14:textId="77777777" w:rsidR="003857C0" w:rsidRPr="003825E3" w:rsidRDefault="003857C0">
      <w:pPr>
        <w:pStyle w:val="a8"/>
        <w:numPr>
          <w:ilvl w:val="0"/>
          <w:numId w:val="7"/>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يكون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أكثر</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نجاحاً</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عند</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استخدام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التحول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الرقمي</w:t>
      </w:r>
      <w:r w:rsidRPr="003825E3">
        <w:rPr>
          <w:rFonts w:ascii="Sakkal Majalla" w:hAnsi="Sakkal Majalla" w:cs="Sakkal Majalla"/>
          <w:sz w:val="28"/>
          <w:szCs w:val="28"/>
          <w:rtl/>
          <w:lang w:bidi="ar-EG"/>
        </w:rPr>
        <w:t>.</w:t>
      </w:r>
    </w:p>
    <w:p w14:paraId="23DFABBA" w14:textId="77777777" w:rsidR="003857C0" w:rsidRPr="003825E3" w:rsidRDefault="003857C0">
      <w:pPr>
        <w:pStyle w:val="a8"/>
        <w:numPr>
          <w:ilvl w:val="0"/>
          <w:numId w:val="7"/>
        </w:numPr>
        <w:spacing w:line="360" w:lineRule="auto"/>
        <w:jc w:val="both"/>
        <w:rPr>
          <w:rFonts w:ascii="Sakkal Majalla" w:hAnsi="Sakkal Majalla" w:cs="Sakkal Majalla"/>
          <w:sz w:val="28"/>
          <w:szCs w:val="28"/>
          <w:rtl/>
          <w:lang w:bidi="ar-EG"/>
        </w:rPr>
      </w:pPr>
      <w:r w:rsidRPr="003825E3">
        <w:rPr>
          <w:rFonts w:ascii="Sakkal Majalla" w:hAnsi="Sakkal Majalla" w:cs="Sakkal Majalla" w:hint="cs"/>
          <w:sz w:val="28"/>
          <w:szCs w:val="28"/>
          <w:rtl/>
          <w:lang w:bidi="ar-EG"/>
        </w:rPr>
        <w:t>يدعم</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التكامل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الفعّال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بين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الوظائف</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المختلفة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الكفاءات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البشرية</w:t>
      </w:r>
      <w:r w:rsidRPr="003825E3">
        <w:rPr>
          <w:rFonts w:ascii="Sakkal Majalla" w:hAnsi="Sakkal Majalla" w:cs="Sakkal Majalla"/>
          <w:sz w:val="28"/>
          <w:szCs w:val="28"/>
          <w:rtl/>
          <w:lang w:bidi="ar-EG"/>
        </w:rPr>
        <w:t>.</w:t>
      </w:r>
    </w:p>
    <w:p w14:paraId="56CBBBEF" w14:textId="77777777" w:rsidR="003857C0" w:rsidRPr="003825E3" w:rsidRDefault="003857C0">
      <w:pPr>
        <w:pStyle w:val="a8"/>
        <w:numPr>
          <w:ilvl w:val="0"/>
          <w:numId w:val="7"/>
        </w:numPr>
        <w:spacing w:line="360" w:lineRule="auto"/>
        <w:jc w:val="both"/>
        <w:rPr>
          <w:rFonts w:ascii="Sakkal Majalla" w:hAnsi="Sakkal Majalla" w:cs="Sakkal Majalla"/>
          <w:sz w:val="28"/>
          <w:szCs w:val="28"/>
          <w:lang w:bidi="ar-EG"/>
        </w:rPr>
      </w:pPr>
      <w:r w:rsidRPr="003825E3">
        <w:rPr>
          <w:rFonts w:ascii="Sakkal Majalla" w:hAnsi="Sakkal Majalla" w:cs="Sakkal Majalla" w:hint="cs"/>
          <w:sz w:val="28"/>
          <w:szCs w:val="28"/>
          <w:rtl/>
          <w:lang w:bidi="ar-EG"/>
        </w:rPr>
        <w:t>تتعزز</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نتائج</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الاستدامة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طويلة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الأجل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من</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خلال</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استراتيجيات</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الإدارة</w:t>
      </w:r>
      <w:r w:rsidRPr="003825E3">
        <w:rPr>
          <w:rFonts w:ascii="Sakkal Majalla" w:hAnsi="Sakkal Majalla" w:cs="Sakkal Majalla"/>
          <w:sz w:val="28"/>
          <w:szCs w:val="28"/>
          <w:rtl/>
          <w:lang w:bidi="ar-EG"/>
        </w:rPr>
        <w:t xml:space="preserve"> </w:t>
      </w:r>
      <w:r w:rsidRPr="003825E3">
        <w:rPr>
          <w:rFonts w:ascii="Sakkal Majalla" w:hAnsi="Sakkal Majalla" w:cs="Sakkal Majalla" w:hint="cs"/>
          <w:sz w:val="28"/>
          <w:szCs w:val="28"/>
          <w:rtl/>
          <w:lang w:bidi="ar-EG"/>
        </w:rPr>
        <w:t>المتكاملة</w:t>
      </w:r>
      <w:r w:rsidRPr="003825E3">
        <w:rPr>
          <w:rFonts w:ascii="Sakkal Majalla" w:hAnsi="Sakkal Majalla" w:cs="Sakkal Majalla"/>
          <w:sz w:val="28"/>
          <w:szCs w:val="28"/>
          <w:rtl/>
          <w:lang w:bidi="ar-EG"/>
        </w:rPr>
        <w:t>.</w:t>
      </w:r>
    </w:p>
    <w:p w14:paraId="60F5B6F5" w14:textId="77777777" w:rsidR="003857C0" w:rsidRPr="003825E3" w:rsidRDefault="003857C0" w:rsidP="003857C0">
      <w:pPr>
        <w:spacing w:after="0" w:line="360" w:lineRule="auto"/>
        <w:jc w:val="both"/>
        <w:rPr>
          <w:rFonts w:ascii="Sakkal Majalla" w:hAnsi="Sakkal Majalla" w:cs="Sakkal Majalla"/>
          <w:sz w:val="28"/>
          <w:szCs w:val="28"/>
          <w:rtl/>
        </w:rPr>
      </w:pPr>
    </w:p>
    <w:p w14:paraId="4D78CDDD" w14:textId="77777777" w:rsidR="003857C0" w:rsidRPr="009A440E" w:rsidRDefault="003857C0" w:rsidP="003857C0">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2E7E709A"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تستند الدراسة إلى نظرية النظم</w:t>
      </w:r>
      <w:r w:rsidRPr="003825E3">
        <w:rPr>
          <w:rFonts w:ascii="Sakkal Majalla" w:hAnsi="Sakkal Majalla" w:cs="Sakkal Majalla"/>
          <w:sz w:val="28"/>
          <w:szCs w:val="28"/>
        </w:rPr>
        <w:t xml:space="preserve"> (Systems Theory) </w:t>
      </w:r>
      <w:r w:rsidRPr="003825E3">
        <w:rPr>
          <w:rFonts w:ascii="Sakkal Majalla" w:hAnsi="Sakkal Majalla" w:cs="Sakkal Majalla"/>
          <w:sz w:val="28"/>
          <w:szCs w:val="28"/>
          <w:rtl/>
        </w:rPr>
        <w:t>بوصفها الإطار العلمي الرئيس الذي يفسر العلاقة التكاملية بين إدارة المشاريع والإدارة العقارية، ويبين كيفية تفاعل مختلف العناصر التنظيمية والإدارية والتقنية لتحقيق الكفاءة والفعالية في تنفيذ وإدارة المشروعات العقارية. وتُعد نظرية النظم من أكثر النظريات ملاءمة للدراسات التي تتناول تكامل التخصصات الإدارية، لأنها تنظر إلى المؤسسة باعتبارها نظامًا متكاملًا يتكون من مجموعة من الأجزاء المترابطة التي تعمل بصورة متناسقة لتحقيق أهداف مشتركة، بحيث يؤثر أداء كل جزء في أداء النظام ككل. ومن هذا المنطلق، فإن نجاح المشروعات العقارية لا يعتمد على كفاءة أحد التخصصين بصورة منفردة، وإنما يعتمد على درجة التكامل بين إدارة المشاريع والإدارة العقارية، بما يحقق أفضل مستويات التخطيط والتنفيذ والتشغيل والاستدامة</w:t>
      </w:r>
      <w:r w:rsidRPr="003825E3">
        <w:rPr>
          <w:rFonts w:ascii="Sakkal Majalla" w:hAnsi="Sakkal Majalla" w:cs="Sakkal Majalla"/>
          <w:sz w:val="28"/>
          <w:szCs w:val="28"/>
        </w:rPr>
        <w:t>.</w:t>
      </w:r>
    </w:p>
    <w:p w14:paraId="43B28B34"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 xml:space="preserve">وتقوم نظرية النظم على افتراض أن أي منظمة أو مشروع يمثل نظامًا مفتوحًا يتفاعل باستمرار مع البيئة الداخلية والخارجية، ويتأثر بالعوامل الاقتصادية والتقنية والتنظيمية والاجتماعية والقانونية. ويحتوي هذا النظام على مجموعة من المدخلات التي تشمل الموارد البشرية والمالية والتقنية والمعلوماتية، ثم تتم معالجتها من خلال العمليات الإدارية المختلفة، لتتحول إلى مخرجات تتمثل في المشروعات والخدمات والنتائج التي تحقق أهداف المؤسسة، مع وجود آليات للتغذية الراجعة تساعد في تقييم الأداء وإجراء التحسين المستمر. ويعد هذا التصور مناسبًا لطبيعة المشروعات العقارية التي تمر بمراحل متعددة تبدأ </w:t>
      </w:r>
      <w:r w:rsidRPr="003825E3">
        <w:rPr>
          <w:rFonts w:ascii="Sakkal Majalla" w:hAnsi="Sakkal Majalla" w:cs="Sakkal Majalla"/>
          <w:sz w:val="28"/>
          <w:szCs w:val="28"/>
          <w:rtl/>
        </w:rPr>
        <w:lastRenderedPageBreak/>
        <w:t>بالتخطيط والدراسات الأولية، ثم التصميم والتنفيذ، وتنتهي بالتشغيل وإدارة الأصول العقارية، وهي جميعها مراحل تتطلب تكاملًا وثيقًا بين إدارة المشاريع والإدارة العقارية</w:t>
      </w:r>
      <w:r w:rsidRPr="003825E3">
        <w:rPr>
          <w:rFonts w:ascii="Sakkal Majalla" w:hAnsi="Sakkal Majalla" w:cs="Sakkal Majalla"/>
          <w:sz w:val="28"/>
          <w:szCs w:val="28"/>
        </w:rPr>
        <w:t>.</w:t>
      </w:r>
    </w:p>
    <w:p w14:paraId="339319C4"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وتفسر نظرية النظم العلاقة بين تخصص إدارة المشاريع وتخصص الإدارة العقارية من خلال اعتبارهما نظامين فرعيين داخل منظومة واحدة، حيث يتولى تخصص إدارة المشاريع مسؤولية التخطيط والتنظيم وإدارة الوقت والتكلفة والجودة والمخاطر والموارد، بينما يركز تخصص الإدارة العقارية على إدارة الأصول العقارية، وتحقيق الاستدامة، وتعظيم القيمة الاستثمارية، وتحسين كفاءة التشغيل والصيانة، وإدارة المحافظ العقارية. وعندما يعمل هذان النظامان بصورة متكاملة، فإنهما يسهمان في تحسين جودة القرارات، ورفع كفاءة تنفيذ المشروعات، وتقليل المخاطر، وتحقيق الاستخدام الأمثل للموارد، وهو ما يؤدي في النهاية إلى نجاح المشروع وتحقيق أهدافه الاقتصادية والتنموية</w:t>
      </w:r>
      <w:r w:rsidRPr="003825E3">
        <w:rPr>
          <w:rFonts w:ascii="Sakkal Majalla" w:hAnsi="Sakkal Majalla" w:cs="Sakkal Majalla"/>
          <w:sz w:val="28"/>
          <w:szCs w:val="28"/>
        </w:rPr>
        <w:t>.</w:t>
      </w:r>
    </w:p>
    <w:p w14:paraId="2D503FCF"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وتؤكد النظرية أن نجاح المشروعات العقارية لا يرتبط فقط بكفاءة تنفيذ الأعمال الإنشائية، وإنما يعتمد على التكامل بين جميع المراحل الإدارية والفنية للمشروع. ففي مرحلة التخطيط، تسهم إدارة المشاريع في إعداد الخطط الزمنية، وتحديد الموارد، وإدارة المخاطر، بينما توفر الإدارة العقارية المعلومات المتعلقة بمتطلبات السوق، والقيمة الاستثمارية، والتشريعات، وإدارة الأصول. أما خلال مرحلة التنفيذ، فإن إدارة المشاريع تتابع الإنجاز وتراقب الأداء، في حين تعمل الإدارة العقارية على ضمان توافق المشروع مع احتياجات المستفيدين، وتحقيق الجدوى الاقتصادية، والاستعداد لمراحل التشغيل وإدارة الأصول بعد الانتهاء من التنفيذ. ويؤدي هذا التكامل إلى رفع جودة المشروعات وتقليل احتمالات التعثر وتحسين العائد الاستثماري</w:t>
      </w:r>
      <w:r w:rsidRPr="003825E3">
        <w:rPr>
          <w:rFonts w:ascii="Sakkal Majalla" w:hAnsi="Sakkal Majalla" w:cs="Sakkal Majalla"/>
          <w:sz w:val="28"/>
          <w:szCs w:val="28"/>
        </w:rPr>
        <w:t>.</w:t>
      </w:r>
    </w:p>
    <w:p w14:paraId="7AACA63D"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كما توضح نظرية النظم أن البيئة الخارجية تمثل عنصرًا مؤثرًا في أداء المؤسسات، وأن نجاحها يعتمد على قدرتها على التكيف مع المتغيرات المحيطة بها. وفي المملكة العربية السعودية، تشهد البيئة العقارية تطورات كبيرة نتيجة تنفيذ برامج رؤية المملكة العربية السعودية 2030، التي تستهدف تطوير المدن الذكية، وتعزيز جودة الحياة، وزيادة مساهمة القطاع العقاري في الاقتصاد الوطني، وتحسين كفاءة إدارة المشروعات الحكومية والخاصة. ولذلك فإن التكامل بين إدارة المشاريع والإدارة العقارية أصبح ضرورة استراتيجية تساعد المؤسسات على الاستجابة لهذه المتغيرات، وتحقيق المرونة التنظيمية، ورفع كفاءة الأداء، ومواكبة التحول الرقمي والتطورات التقنية التي يشهدها القطاع</w:t>
      </w:r>
      <w:r w:rsidRPr="003825E3">
        <w:rPr>
          <w:rFonts w:ascii="Sakkal Majalla" w:hAnsi="Sakkal Majalla" w:cs="Sakkal Majalla"/>
          <w:sz w:val="28"/>
          <w:szCs w:val="28"/>
        </w:rPr>
        <w:t>.</w:t>
      </w:r>
    </w:p>
    <w:p w14:paraId="4C725B49"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lastRenderedPageBreak/>
        <w:t>وتؤكد النظرية كذلك أهمية تدفق المعلومات بين مكونات النظام، حيث يمثل تبادل المعلومات الدقيقة بين فرق إدارة المشاريع والإدارة العقارية أحد أهم العوامل المؤثرة في نجاح المشروع. فكلما زادت سرعة تدفق المعلومات ودقتها، تحسنت جودة التخطيط، وارتفعت كفاءة اتخاذ القرار، وأصبح من الممكن اكتشاف المشكلات مبكرًا ومعالجتها قبل أن تؤثر في سير المشروع. كما أن استخدام الأنظمة الرقمية الحديثة ومنصات إدارة المشاريع والأصول العقارية يسهم في تعزيز هذا التكامل، وتحسين التنسيق بين الإدارات المختلفة، ودعم اتخاذ القرارات المبنية على البيانات</w:t>
      </w:r>
      <w:r w:rsidRPr="003825E3">
        <w:rPr>
          <w:rFonts w:ascii="Sakkal Majalla" w:hAnsi="Sakkal Majalla" w:cs="Sakkal Majalla"/>
          <w:sz w:val="28"/>
          <w:szCs w:val="28"/>
        </w:rPr>
        <w:t>.</w:t>
      </w:r>
    </w:p>
    <w:p w14:paraId="5A24D35D"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ومن المبادئ الرئيسة التي تؤكدها نظرية النظم أيضًا مفهوم التغذية الراجعة</w:t>
      </w:r>
      <w:r w:rsidRPr="003825E3">
        <w:rPr>
          <w:rFonts w:ascii="Sakkal Majalla" w:hAnsi="Sakkal Majalla" w:cs="Sakkal Majalla"/>
          <w:sz w:val="28"/>
          <w:szCs w:val="28"/>
        </w:rPr>
        <w:t xml:space="preserve"> (Feedback)</w:t>
      </w:r>
      <w:r w:rsidRPr="003825E3">
        <w:rPr>
          <w:rFonts w:ascii="Sakkal Majalla" w:hAnsi="Sakkal Majalla" w:cs="Sakkal Majalla"/>
          <w:sz w:val="28"/>
          <w:szCs w:val="28"/>
          <w:rtl/>
        </w:rPr>
        <w:t>، والذي يمثل أحد الركائز الأساسية في تطوير الأداء المؤسسي. ففي المشروعات العقارية يتم تقييم الأداء بصورة مستمرة من خلال مؤشرات الأداء الرئيسة، وتقارير الإنجاز، وقياس مستوى الجودة، وتحليل المخاطر، وتقييم رضا المستفيدين. وتساعد هذه المعلومات في تحسين عمليات التخطيط والتنفيذ في المشروعات المستقبلية، وتطوير السياسات والإجراءات التنظيمية، بما يسهم في تحقيق التحسين المستمر واستدامة الأداء المؤسسي</w:t>
      </w:r>
      <w:r w:rsidRPr="003825E3">
        <w:rPr>
          <w:rFonts w:ascii="Sakkal Majalla" w:hAnsi="Sakkal Majalla" w:cs="Sakkal Majalla"/>
          <w:sz w:val="28"/>
          <w:szCs w:val="28"/>
        </w:rPr>
        <w:t>.</w:t>
      </w:r>
    </w:p>
    <w:p w14:paraId="51CD7A70"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كما تتوافق نظرية النظم مع الاتجاهات الحديثة في إدارة المشاريع والإدارة العقارية، والتي تؤكد أهمية التكامل بين التخصصات المختلفة لتحقيق النجاح المؤسسي. فقد أصبحت المشروعات العقارية الحديثة تعتمد على فرق عمل متعددة التخصصات تضم خبراء في إدارة المشاريع، والإدارة العقارية، والهندسة، والمالية، والتحول الرقمي، وإدارة المخاطر، والاستدامة، وهو ما يعكس التطبيق العملي لمبادئ نظرية النظم التي تقوم على التعاون والتكامل بين مختلف الوحدات التنظيمية لتحقيق هدف مشترك</w:t>
      </w:r>
      <w:r w:rsidRPr="003825E3">
        <w:rPr>
          <w:rFonts w:ascii="Sakkal Majalla" w:hAnsi="Sakkal Majalla" w:cs="Sakkal Majalla"/>
          <w:sz w:val="28"/>
          <w:szCs w:val="28"/>
        </w:rPr>
        <w:t>.</w:t>
      </w:r>
    </w:p>
    <w:p w14:paraId="52DF0ADB"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وفي إطار رؤية المملكة العربية السعودية 2030، تكتسب هذه النظرية أهمية متزايدة، حيث تتطلب المشروعات الوطنية الكبرى مثل نيوم، والقدية، والبحر الأحمر، وروشن، والدرعية، ومشروعات الإسكان والتنمية الحضرية وجود تكامل فعّال بين إدارة المشاريع والإدارة العقارية لضمان تنفيذ المشروعات وفق أعلى معايير الجودة والكفاءة والاستدامة. كما تدعم الرؤية تطوير الكفاءات الوطنية القادرة على الجمع بين المهارات الإدارية والفنية والتقنية، بما يعزز القدرة التنافسية للقطاع العقاري السعودي ويرفع من مساهمته في الناتج المحلي الإجمالي</w:t>
      </w:r>
      <w:r w:rsidRPr="003825E3">
        <w:rPr>
          <w:rFonts w:ascii="Sakkal Majalla" w:hAnsi="Sakkal Majalla" w:cs="Sakkal Majalla"/>
          <w:sz w:val="28"/>
          <w:szCs w:val="28"/>
        </w:rPr>
        <w:t>.</w:t>
      </w:r>
    </w:p>
    <w:p w14:paraId="51B04A2D"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lastRenderedPageBreak/>
        <w:t>تعتمد الدراسة الحالية على نظرية النظم بوصفها الإطار العلمي الذي يفسر طبيعة العلاقة التكاملية بين تخصص إدارة المشاريع وتخصص الإدارة العقارية، ويبين كيف يسهم هذا التكامل في تحسين التخطيط، وإدارة الموارد، وتعزيز جودة التنفيذ، ورفع كفاءة تشغيل الأصول العقارية، وتحقيق الاستدامة المؤسسية. كما توفر هذه النظرية أساسًا علميًا لبناء النموذج المفاهيمي للدراسة، وصياغة فرضياتها، وتحليل نتائجها في ضوء الأدبيات الحديثة، بما يسهم في تقديم تصور علمي وتطبيقي يدعم تحقيق مستهدفات رؤية المملكة العربية السعودية 2030 في تطوير قطاع المشاريع والقطاع العقاري، وتعزيز كفاءة المؤسسات الحكومية والخاصة العاملة في هذا المجال</w:t>
      </w:r>
      <w:r w:rsidRPr="003825E3">
        <w:rPr>
          <w:rFonts w:ascii="Sakkal Majalla" w:hAnsi="Sakkal Majalla" w:cs="Sakkal Majalla"/>
          <w:sz w:val="28"/>
          <w:szCs w:val="28"/>
        </w:rPr>
        <w:t>.</w:t>
      </w:r>
    </w:p>
    <w:p w14:paraId="731A7949" w14:textId="77777777" w:rsidR="003857C0" w:rsidRPr="003825E3" w:rsidRDefault="003857C0" w:rsidP="003857C0">
      <w:pPr>
        <w:spacing w:line="360" w:lineRule="auto"/>
        <w:jc w:val="both"/>
        <w:rPr>
          <w:rFonts w:ascii="Sakkal Majalla" w:hAnsi="Sakkal Majalla" w:cs="Sakkal Majalla"/>
          <w:sz w:val="28"/>
          <w:szCs w:val="28"/>
        </w:rPr>
      </w:pPr>
    </w:p>
    <w:p w14:paraId="59ABD6A9" w14:textId="77777777" w:rsidR="003857C0" w:rsidRPr="00A5404A" w:rsidRDefault="003857C0" w:rsidP="003857C0">
      <w:pPr>
        <w:spacing w:line="360" w:lineRule="auto"/>
        <w:jc w:val="both"/>
        <w:rPr>
          <w:rFonts w:ascii="Sakkal Majalla" w:hAnsi="Sakkal Majalla" w:cs="Sakkal Majalla"/>
          <w:sz w:val="28"/>
          <w:szCs w:val="28"/>
          <w:rtl/>
        </w:rPr>
      </w:pPr>
    </w:p>
    <w:p w14:paraId="3056F606" w14:textId="77777777" w:rsidR="003857C0" w:rsidRDefault="003857C0" w:rsidP="003857C0">
      <w:pPr>
        <w:rPr>
          <w:rFonts w:ascii="Sakkal Majalla" w:hAnsi="Sakkal Majalla" w:cs="Sakkal Majalla"/>
          <w:sz w:val="28"/>
          <w:szCs w:val="28"/>
          <w:rtl/>
        </w:rPr>
      </w:pPr>
    </w:p>
    <w:p w14:paraId="13291BD9" w14:textId="77777777" w:rsidR="003857C0" w:rsidRDefault="003857C0" w:rsidP="003857C0">
      <w:pPr>
        <w:rPr>
          <w:rtl/>
        </w:rPr>
      </w:pPr>
    </w:p>
    <w:p w14:paraId="2B1E1B3E" w14:textId="77777777" w:rsidR="003857C0" w:rsidRDefault="003857C0" w:rsidP="003857C0">
      <w:pPr>
        <w:rPr>
          <w:rtl/>
        </w:rPr>
      </w:pPr>
    </w:p>
    <w:p w14:paraId="3D07D0F9" w14:textId="77777777" w:rsidR="003857C0" w:rsidRDefault="003857C0" w:rsidP="003857C0">
      <w:pPr>
        <w:rPr>
          <w:rtl/>
        </w:rPr>
      </w:pPr>
    </w:p>
    <w:p w14:paraId="6FE8A3D1" w14:textId="77777777" w:rsidR="003857C0" w:rsidRDefault="003857C0" w:rsidP="003857C0">
      <w:pPr>
        <w:rPr>
          <w:rtl/>
        </w:rPr>
      </w:pPr>
    </w:p>
    <w:p w14:paraId="4AE16E14" w14:textId="77777777" w:rsidR="003857C0" w:rsidRDefault="003857C0" w:rsidP="003857C0">
      <w:pPr>
        <w:rPr>
          <w:rtl/>
        </w:rPr>
      </w:pPr>
    </w:p>
    <w:p w14:paraId="4548D77F" w14:textId="77777777" w:rsidR="003857C0" w:rsidRDefault="003857C0" w:rsidP="003857C0">
      <w:pPr>
        <w:rPr>
          <w:rtl/>
        </w:rPr>
      </w:pPr>
    </w:p>
    <w:p w14:paraId="16800200" w14:textId="77777777" w:rsidR="003857C0" w:rsidRDefault="003857C0" w:rsidP="003857C0">
      <w:pPr>
        <w:rPr>
          <w:rtl/>
        </w:rPr>
      </w:pPr>
    </w:p>
    <w:p w14:paraId="47D96BD4" w14:textId="77777777" w:rsidR="003857C0" w:rsidRDefault="003857C0" w:rsidP="003857C0">
      <w:pPr>
        <w:rPr>
          <w:rtl/>
        </w:rPr>
      </w:pPr>
    </w:p>
    <w:p w14:paraId="7B0A75D6" w14:textId="77777777" w:rsidR="003857C0" w:rsidRDefault="003857C0" w:rsidP="003857C0">
      <w:pPr>
        <w:rPr>
          <w:rtl/>
        </w:rPr>
      </w:pPr>
    </w:p>
    <w:p w14:paraId="5B577A11" w14:textId="77777777" w:rsidR="003857C0" w:rsidRDefault="003857C0" w:rsidP="003857C0">
      <w:pPr>
        <w:rPr>
          <w:rtl/>
        </w:rPr>
      </w:pPr>
    </w:p>
    <w:p w14:paraId="45F2CA99" w14:textId="77777777" w:rsidR="003857C0" w:rsidRDefault="003857C0" w:rsidP="003857C0">
      <w:pPr>
        <w:rPr>
          <w:rtl/>
        </w:rPr>
      </w:pPr>
    </w:p>
    <w:p w14:paraId="0E53230E" w14:textId="77777777" w:rsidR="003857C0" w:rsidRDefault="003857C0" w:rsidP="003857C0">
      <w:pPr>
        <w:rPr>
          <w:rtl/>
        </w:rPr>
      </w:pPr>
    </w:p>
    <w:p w14:paraId="267490E7" w14:textId="77777777" w:rsidR="003857C0" w:rsidRDefault="003857C0" w:rsidP="003857C0">
      <w:pPr>
        <w:rPr>
          <w:rtl/>
        </w:rPr>
      </w:pPr>
    </w:p>
    <w:p w14:paraId="60E7A5F6" w14:textId="77777777" w:rsidR="003857C0" w:rsidRDefault="003857C0" w:rsidP="003857C0">
      <w:pPr>
        <w:rPr>
          <w:rtl/>
        </w:rPr>
      </w:pPr>
    </w:p>
    <w:p w14:paraId="31D6C97A" w14:textId="77777777" w:rsidR="003857C0" w:rsidRDefault="003857C0" w:rsidP="003857C0">
      <w:pPr>
        <w:rPr>
          <w:rtl/>
        </w:rPr>
      </w:pPr>
    </w:p>
    <w:p w14:paraId="17FC1182" w14:textId="77777777" w:rsidR="003857C0" w:rsidRDefault="003857C0" w:rsidP="003857C0">
      <w:pPr>
        <w:rPr>
          <w:rtl/>
        </w:rPr>
      </w:pPr>
    </w:p>
    <w:p w14:paraId="3C3866F1" w14:textId="77777777" w:rsidR="003857C0" w:rsidRDefault="003857C0" w:rsidP="003857C0">
      <w:pPr>
        <w:rPr>
          <w:rtl/>
        </w:rPr>
      </w:pPr>
    </w:p>
    <w:p w14:paraId="5AD206AA" w14:textId="77777777" w:rsidR="003857C0" w:rsidRDefault="003857C0" w:rsidP="003857C0">
      <w:pPr>
        <w:rPr>
          <w:rtl/>
        </w:rPr>
      </w:pPr>
    </w:p>
    <w:p w14:paraId="46567CCD" w14:textId="77777777" w:rsidR="003857C0" w:rsidRDefault="003857C0" w:rsidP="003857C0">
      <w:pPr>
        <w:rPr>
          <w:rtl/>
        </w:rPr>
      </w:pPr>
    </w:p>
    <w:p w14:paraId="7EFEA487" w14:textId="77777777" w:rsidR="003857C0" w:rsidRDefault="003857C0" w:rsidP="003857C0">
      <w:pPr>
        <w:rPr>
          <w:rtl/>
        </w:rPr>
      </w:pPr>
    </w:p>
    <w:p w14:paraId="09FACA01" w14:textId="77777777" w:rsidR="003857C0" w:rsidRDefault="003857C0" w:rsidP="003857C0">
      <w:pPr>
        <w:rPr>
          <w:rtl/>
        </w:rPr>
      </w:pPr>
    </w:p>
    <w:p w14:paraId="23341A33" w14:textId="77777777" w:rsidR="003857C0" w:rsidRDefault="003857C0" w:rsidP="003857C0">
      <w:pPr>
        <w:rPr>
          <w:rtl/>
        </w:rPr>
      </w:pPr>
    </w:p>
    <w:p w14:paraId="20DDCAD4" w14:textId="77777777" w:rsidR="003857C0" w:rsidRDefault="003857C0" w:rsidP="003857C0">
      <w:pPr>
        <w:rPr>
          <w:rtl/>
        </w:rPr>
      </w:pPr>
    </w:p>
    <w:p w14:paraId="77BAF89C" w14:textId="77777777" w:rsidR="003857C0" w:rsidRDefault="003857C0" w:rsidP="003857C0">
      <w:pPr>
        <w:rPr>
          <w:rtl/>
        </w:rPr>
      </w:pPr>
    </w:p>
    <w:p w14:paraId="5AE07174" w14:textId="77777777" w:rsidR="003857C0" w:rsidRDefault="003857C0" w:rsidP="003857C0">
      <w:pPr>
        <w:rPr>
          <w:rtl/>
        </w:rPr>
      </w:pPr>
    </w:p>
    <w:p w14:paraId="6F6D67D9" w14:textId="77777777" w:rsidR="003857C0" w:rsidRPr="009B44D5" w:rsidRDefault="003857C0" w:rsidP="003857C0"/>
    <w:p w14:paraId="5335E193" w14:textId="77777777" w:rsidR="003857C0" w:rsidRPr="00AF05ED" w:rsidRDefault="003857C0" w:rsidP="003857C0">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551B940D" w14:textId="77777777" w:rsidR="003857C0" w:rsidRPr="00AF05ED" w:rsidRDefault="003857C0" w:rsidP="003857C0">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1E0B93C9" w14:textId="77777777" w:rsidR="003857C0" w:rsidRPr="00B7326F" w:rsidRDefault="003857C0" w:rsidP="003857C0">
      <w:pPr>
        <w:rPr>
          <w:b/>
          <w:bCs/>
          <w:color w:val="E97132" w:themeColor="accent2"/>
          <w:rtl/>
        </w:rPr>
      </w:pPr>
    </w:p>
    <w:p w14:paraId="3D31506C" w14:textId="77777777" w:rsidR="003857C0" w:rsidRPr="00B7326F" w:rsidRDefault="003857C0" w:rsidP="003857C0">
      <w:pPr>
        <w:rPr>
          <w:b/>
          <w:bCs/>
          <w:color w:val="E97132" w:themeColor="accent2"/>
          <w:rtl/>
        </w:rPr>
      </w:pPr>
    </w:p>
    <w:p w14:paraId="27E7273D" w14:textId="77777777" w:rsidR="003857C0" w:rsidRPr="003B5A4D" w:rsidRDefault="003857C0" w:rsidP="003857C0">
      <w:pPr>
        <w:rPr>
          <w:rFonts w:ascii="Sakkal Majalla" w:hAnsi="Sakkal Majalla" w:cs="Sakkal Majalla"/>
          <w:b/>
          <w:bCs/>
          <w:sz w:val="28"/>
          <w:szCs w:val="28"/>
          <w:u w:val="single"/>
          <w:rtl/>
        </w:rPr>
      </w:pPr>
    </w:p>
    <w:p w14:paraId="69D90721" w14:textId="77777777" w:rsidR="003857C0" w:rsidRDefault="003857C0" w:rsidP="003857C0">
      <w:pPr>
        <w:rPr>
          <w:rFonts w:ascii="Sakkal Majalla" w:hAnsi="Sakkal Majalla" w:cs="Sakkal Majalla"/>
          <w:b/>
          <w:bCs/>
          <w:sz w:val="28"/>
          <w:szCs w:val="28"/>
          <w:u w:val="single"/>
          <w:rtl/>
        </w:rPr>
      </w:pPr>
    </w:p>
    <w:p w14:paraId="45F37121" w14:textId="77777777" w:rsidR="003857C0" w:rsidRDefault="003857C0" w:rsidP="003857C0">
      <w:pPr>
        <w:rPr>
          <w:rFonts w:ascii="Sakkal Majalla" w:hAnsi="Sakkal Majalla" w:cs="Sakkal Majalla"/>
          <w:b/>
          <w:bCs/>
          <w:sz w:val="28"/>
          <w:szCs w:val="28"/>
          <w:u w:val="single"/>
          <w:rtl/>
        </w:rPr>
      </w:pPr>
    </w:p>
    <w:p w14:paraId="2747C74C" w14:textId="77777777" w:rsidR="003857C0" w:rsidRDefault="003857C0" w:rsidP="003857C0">
      <w:pPr>
        <w:rPr>
          <w:rFonts w:ascii="Sakkal Majalla" w:hAnsi="Sakkal Majalla" w:cs="Sakkal Majalla"/>
          <w:b/>
          <w:bCs/>
          <w:sz w:val="28"/>
          <w:szCs w:val="28"/>
          <w:u w:val="single"/>
          <w:rtl/>
        </w:rPr>
      </w:pPr>
    </w:p>
    <w:p w14:paraId="562184E9" w14:textId="77777777" w:rsidR="003857C0" w:rsidRDefault="003857C0" w:rsidP="003857C0">
      <w:pPr>
        <w:rPr>
          <w:rFonts w:ascii="Sakkal Majalla" w:hAnsi="Sakkal Majalla" w:cs="Sakkal Majalla"/>
          <w:sz w:val="28"/>
          <w:szCs w:val="28"/>
          <w:u w:val="single"/>
          <w:rtl/>
        </w:rPr>
      </w:pPr>
    </w:p>
    <w:p w14:paraId="5EF4C84B" w14:textId="77777777" w:rsidR="003857C0" w:rsidRDefault="003857C0" w:rsidP="003857C0">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6FB4C36E"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يمثل الفصل الثاني الركيزة العلمية الرئيسة التي تستند إليها الدراسة، إذ يهدف إلى بناء قاعدة معرفية متكاملة تساعد على تفسير موضوع البحث من منظور علمي ومنهجي، وتوفر الأساس الذي تُبنى عليه بقية فصول الدراسة. ويؤدي هذا الفصل دورًا محوريًا في توضيح الخلفية الفكرية المرتبطة بموضوع تكامل تخصص إدارة المشاريع وتخصص الإدارة العقارية في ضوء مستهدفات رؤية المملكة العربية السعودية 2030، من خلال استعراض المفاهيم الإدارية الحديثة، والاتجاهات المعاصرة التي أسهمت في تطوير هذين التخصصين، وبيان أهمية التكامل بينهما في تحقيق الكفاءة المؤسسية ورفع جودة تنفيذ وإدارة المشروعات العقارية. ويحرص الفصل على تقديم معالجة علمية متعمقة تمكن القارئ من تكوين تصور شامل حول طبيعة الدراسة، وتوضح السياق العلمي الذي انطلقت منه، بما يعزز فهم المشكلة البحثية ويبرر أهمية معالجتها</w:t>
      </w:r>
      <w:r w:rsidRPr="003825E3">
        <w:rPr>
          <w:rFonts w:ascii="Sakkal Majalla" w:hAnsi="Sakkal Majalla" w:cs="Sakkal Majalla"/>
          <w:sz w:val="28"/>
          <w:szCs w:val="28"/>
        </w:rPr>
        <w:t>.</w:t>
      </w:r>
    </w:p>
    <w:p w14:paraId="04BA392B"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كما يهدف هذا الفصل إلى تكوين إطار معرفي متكامل يربط بين الأدبيات العلمية الحديثة والتطبيقات العملية في قطاع المشاريع والقطاع العقاري بالمملكة العربية السعودية، مع إبراز التطورات التي شهدها هذان المجالان نتيجة برامج التحول الوطني، والتوسع في المشروعات التنموية الكبرى، وتطبيق أفضل الممارسات العالمية في الإدارة والتخطيط والتنفيذ. ويعمل الفصل على تحليل الأفكار والنماذج الإدارية التي تناولتها الأدبيات الحديثة، وبيان كيفية توظيفها في البيئة السعودية، بما ينسجم مع متطلبات التنمية المستدامة، والتحول الرقمي، والحوكمة، ورفع كفاءة الأداء المؤسسي</w:t>
      </w:r>
      <w:r w:rsidRPr="003825E3">
        <w:rPr>
          <w:rFonts w:ascii="Sakkal Majalla" w:hAnsi="Sakkal Majalla" w:cs="Sakkal Majalla"/>
          <w:sz w:val="28"/>
          <w:szCs w:val="28"/>
        </w:rPr>
        <w:t>.</w:t>
      </w:r>
    </w:p>
    <w:p w14:paraId="772FD0CD" w14:textId="77777777" w:rsidR="003857C0" w:rsidRPr="003825E3" w:rsidRDefault="003857C0" w:rsidP="003857C0">
      <w:pPr>
        <w:spacing w:line="360" w:lineRule="auto"/>
        <w:jc w:val="both"/>
        <w:rPr>
          <w:rFonts w:ascii="Sakkal Majalla" w:hAnsi="Sakkal Majalla" w:cs="Sakkal Majalla"/>
          <w:sz w:val="28"/>
          <w:szCs w:val="28"/>
        </w:rPr>
      </w:pPr>
      <w:r w:rsidRPr="003825E3">
        <w:rPr>
          <w:rFonts w:ascii="Sakkal Majalla" w:hAnsi="Sakkal Majalla" w:cs="Sakkal Majalla"/>
          <w:sz w:val="28"/>
          <w:szCs w:val="28"/>
          <w:rtl/>
        </w:rPr>
        <w:t>ويتناول الفصل أيضًا مراجعة وتحليل الإنتاج العلمي السابق في مجال الدراسة، بهدف التعرف على أبرز النتائج التي توصلت إليها البحوث السابقة، والوقوف على أوجه الاتفاق والاختلاف بينها، وتحليل مناهجها وأساليبها البحثية، واستنتاج الجوانب التي ما تزال بحاجة إلى مزيد من البحث والدراسة. ويساعد ذلك في تحديد الإضافة العلمية التي تقدمها الدراسة الحالية، ويعزز من قدرتها على معالجة فجوة بحثية قائمة، من خلال تقديم رؤية تكاملية تجمع بين إدارة المشاريع والإدارة العقارية ضمن إطار رؤية المملكة العربية السعودية 2030</w:t>
      </w:r>
      <w:r w:rsidRPr="003825E3">
        <w:rPr>
          <w:rFonts w:ascii="Sakkal Majalla" w:hAnsi="Sakkal Majalla" w:cs="Sakkal Majalla"/>
          <w:sz w:val="28"/>
          <w:szCs w:val="28"/>
        </w:rPr>
        <w:t>.</w:t>
      </w:r>
    </w:p>
    <w:p w14:paraId="006A52CB" w14:textId="77777777" w:rsidR="003857C0" w:rsidRDefault="003857C0" w:rsidP="003857C0">
      <w:pPr>
        <w:spacing w:line="360" w:lineRule="auto"/>
        <w:jc w:val="both"/>
        <w:rPr>
          <w:rFonts w:ascii="Sakkal Majalla" w:hAnsi="Sakkal Majalla" w:cs="Sakkal Majalla"/>
          <w:sz w:val="28"/>
          <w:szCs w:val="28"/>
          <w:rtl/>
        </w:rPr>
      </w:pPr>
      <w:r w:rsidRPr="003825E3">
        <w:rPr>
          <w:rFonts w:ascii="Sakkal Majalla" w:hAnsi="Sakkal Majalla" w:cs="Sakkal Majalla"/>
          <w:sz w:val="28"/>
          <w:szCs w:val="28"/>
          <w:rtl/>
        </w:rPr>
        <w:t xml:space="preserve">وتنبع أهمية هذا الفصل من كونه يشكل المرجعية العلمية التي يستند إليها الباحث في تفسير النتائج التي سيتم التوصل إليها لاحقًا، كما يسهم في تعزيز مصداقية الدراسة من خلال الاعتماد على الأدبيات العلمية المحكمة، وربط المفاهيم النظرية بالتطبيقات العملية في القطاعين الحكومي والخاص. ويمثل هذا الفصل نقطة الانطلاق نحو بناء نموذج علمي متكامل يساعد </w:t>
      </w:r>
      <w:r w:rsidRPr="003825E3">
        <w:rPr>
          <w:rFonts w:ascii="Sakkal Majalla" w:hAnsi="Sakkal Majalla" w:cs="Sakkal Majalla"/>
          <w:sz w:val="28"/>
          <w:szCs w:val="28"/>
          <w:rtl/>
        </w:rPr>
        <w:lastRenderedPageBreak/>
        <w:t>في فهم العلاقات بين عناصر الدراسة، ويهيئ الأساس العلمي لتحليل النتائج وصياغة التوصيات التي يمكن أن تسهم في تطوير ممارسات إدارة المشاريع والإدارة العقارية بما يتوافق مع مستهدفات رؤية المملكة العربية السعودية 2030</w:t>
      </w:r>
      <w:r w:rsidRPr="003825E3">
        <w:rPr>
          <w:rFonts w:ascii="Sakkal Majalla" w:hAnsi="Sakkal Majalla" w:cs="Sakkal Majalla"/>
          <w:sz w:val="28"/>
          <w:szCs w:val="28"/>
        </w:rPr>
        <w:t>.</w:t>
      </w:r>
    </w:p>
    <w:p w14:paraId="683FC725" w14:textId="77777777" w:rsidR="003857C0" w:rsidRDefault="003857C0" w:rsidP="003857C0">
      <w:pPr>
        <w:spacing w:line="360" w:lineRule="auto"/>
        <w:jc w:val="both"/>
        <w:rPr>
          <w:rFonts w:ascii="Sakkal Majalla" w:hAnsi="Sakkal Majalla" w:cs="Sakkal Majalla"/>
          <w:sz w:val="28"/>
          <w:szCs w:val="28"/>
          <w:rtl/>
        </w:rPr>
      </w:pPr>
    </w:p>
    <w:p w14:paraId="17E7679F" w14:textId="77777777" w:rsidR="003857C0" w:rsidRDefault="003857C0" w:rsidP="003857C0">
      <w:pPr>
        <w:spacing w:line="360" w:lineRule="auto"/>
        <w:jc w:val="both"/>
        <w:rPr>
          <w:rFonts w:ascii="Sakkal Majalla" w:hAnsi="Sakkal Majalla" w:cs="Sakkal Majalla"/>
          <w:sz w:val="28"/>
          <w:szCs w:val="28"/>
          <w:rtl/>
        </w:rPr>
      </w:pPr>
    </w:p>
    <w:p w14:paraId="6486AF9E" w14:textId="77777777" w:rsidR="003857C0" w:rsidRDefault="003857C0" w:rsidP="003857C0">
      <w:pPr>
        <w:spacing w:line="360" w:lineRule="auto"/>
        <w:jc w:val="both"/>
        <w:rPr>
          <w:rFonts w:ascii="Sakkal Majalla" w:hAnsi="Sakkal Majalla" w:cs="Sakkal Majalla"/>
          <w:sz w:val="28"/>
          <w:szCs w:val="28"/>
          <w:rtl/>
        </w:rPr>
      </w:pPr>
    </w:p>
    <w:p w14:paraId="1A7F56A9" w14:textId="77777777" w:rsidR="003857C0" w:rsidRDefault="003857C0" w:rsidP="003857C0">
      <w:pPr>
        <w:spacing w:line="360" w:lineRule="auto"/>
        <w:jc w:val="both"/>
        <w:rPr>
          <w:rFonts w:ascii="Sakkal Majalla" w:hAnsi="Sakkal Majalla" w:cs="Sakkal Majalla"/>
          <w:sz w:val="28"/>
          <w:szCs w:val="28"/>
          <w:rtl/>
        </w:rPr>
      </w:pPr>
    </w:p>
    <w:p w14:paraId="69A6B778" w14:textId="77777777" w:rsidR="003857C0" w:rsidRDefault="003857C0" w:rsidP="003857C0">
      <w:pPr>
        <w:spacing w:line="360" w:lineRule="auto"/>
        <w:jc w:val="both"/>
        <w:rPr>
          <w:rFonts w:ascii="Sakkal Majalla" w:hAnsi="Sakkal Majalla" w:cs="Sakkal Majalla"/>
          <w:sz w:val="28"/>
          <w:szCs w:val="28"/>
          <w:rtl/>
        </w:rPr>
      </w:pPr>
    </w:p>
    <w:p w14:paraId="3CB1A21B" w14:textId="77777777" w:rsidR="003857C0" w:rsidRDefault="003857C0" w:rsidP="003857C0">
      <w:pPr>
        <w:spacing w:line="360" w:lineRule="auto"/>
        <w:jc w:val="both"/>
        <w:rPr>
          <w:rFonts w:ascii="Sakkal Majalla" w:hAnsi="Sakkal Majalla" w:cs="Sakkal Majalla"/>
          <w:sz w:val="28"/>
          <w:szCs w:val="28"/>
          <w:rtl/>
        </w:rPr>
      </w:pPr>
    </w:p>
    <w:p w14:paraId="2C6F80B9" w14:textId="77777777" w:rsidR="003857C0" w:rsidRDefault="003857C0" w:rsidP="003857C0">
      <w:pPr>
        <w:spacing w:line="360" w:lineRule="auto"/>
        <w:jc w:val="both"/>
        <w:rPr>
          <w:rFonts w:ascii="Sakkal Majalla" w:hAnsi="Sakkal Majalla" w:cs="Sakkal Majalla"/>
          <w:sz w:val="28"/>
          <w:szCs w:val="28"/>
          <w:rtl/>
        </w:rPr>
      </w:pPr>
    </w:p>
    <w:p w14:paraId="1E2DEF24" w14:textId="77777777" w:rsidR="003857C0" w:rsidRDefault="003857C0" w:rsidP="003857C0">
      <w:pPr>
        <w:spacing w:line="360" w:lineRule="auto"/>
        <w:jc w:val="both"/>
        <w:rPr>
          <w:rFonts w:ascii="Sakkal Majalla" w:hAnsi="Sakkal Majalla" w:cs="Sakkal Majalla"/>
          <w:sz w:val="28"/>
          <w:szCs w:val="28"/>
          <w:rtl/>
        </w:rPr>
      </w:pPr>
    </w:p>
    <w:p w14:paraId="6CFDC020" w14:textId="77777777" w:rsidR="003857C0" w:rsidRDefault="003857C0" w:rsidP="003857C0">
      <w:pPr>
        <w:spacing w:line="360" w:lineRule="auto"/>
        <w:jc w:val="both"/>
        <w:rPr>
          <w:rFonts w:ascii="Sakkal Majalla" w:hAnsi="Sakkal Majalla" w:cs="Sakkal Majalla"/>
          <w:sz w:val="28"/>
          <w:szCs w:val="28"/>
          <w:rtl/>
        </w:rPr>
      </w:pPr>
    </w:p>
    <w:p w14:paraId="2DCA89F9" w14:textId="77777777" w:rsidR="003857C0" w:rsidRDefault="003857C0" w:rsidP="003857C0">
      <w:pPr>
        <w:spacing w:line="360" w:lineRule="auto"/>
        <w:jc w:val="both"/>
        <w:rPr>
          <w:rFonts w:ascii="Sakkal Majalla" w:hAnsi="Sakkal Majalla" w:cs="Sakkal Majalla"/>
          <w:sz w:val="28"/>
          <w:szCs w:val="28"/>
          <w:rtl/>
        </w:rPr>
      </w:pPr>
    </w:p>
    <w:p w14:paraId="00AEB237" w14:textId="77777777" w:rsidR="003857C0" w:rsidRDefault="003857C0" w:rsidP="003857C0">
      <w:pPr>
        <w:spacing w:line="360" w:lineRule="auto"/>
        <w:jc w:val="both"/>
        <w:rPr>
          <w:rFonts w:ascii="Sakkal Majalla" w:hAnsi="Sakkal Majalla" w:cs="Sakkal Majalla"/>
          <w:sz w:val="28"/>
          <w:szCs w:val="28"/>
          <w:rtl/>
        </w:rPr>
      </w:pPr>
    </w:p>
    <w:p w14:paraId="253CED43" w14:textId="77777777" w:rsidR="003857C0" w:rsidRDefault="003857C0" w:rsidP="003857C0">
      <w:pPr>
        <w:spacing w:line="360" w:lineRule="auto"/>
        <w:jc w:val="both"/>
        <w:rPr>
          <w:rFonts w:ascii="Sakkal Majalla" w:hAnsi="Sakkal Majalla" w:cs="Sakkal Majalla"/>
          <w:sz w:val="28"/>
          <w:szCs w:val="28"/>
          <w:rtl/>
        </w:rPr>
      </w:pPr>
    </w:p>
    <w:p w14:paraId="1D66AA62" w14:textId="77777777" w:rsidR="003857C0" w:rsidRDefault="003857C0" w:rsidP="003857C0">
      <w:pPr>
        <w:spacing w:line="360" w:lineRule="auto"/>
        <w:jc w:val="both"/>
        <w:rPr>
          <w:rFonts w:ascii="Sakkal Majalla" w:hAnsi="Sakkal Majalla" w:cs="Sakkal Majalla"/>
          <w:sz w:val="28"/>
          <w:szCs w:val="28"/>
          <w:rtl/>
        </w:rPr>
      </w:pPr>
    </w:p>
    <w:p w14:paraId="478AB445" w14:textId="77777777" w:rsidR="003857C0" w:rsidRDefault="003857C0" w:rsidP="003857C0">
      <w:pPr>
        <w:spacing w:line="360" w:lineRule="auto"/>
        <w:jc w:val="both"/>
        <w:rPr>
          <w:rFonts w:ascii="Sakkal Majalla" w:hAnsi="Sakkal Majalla" w:cs="Sakkal Majalla"/>
          <w:sz w:val="28"/>
          <w:szCs w:val="28"/>
          <w:rtl/>
        </w:rPr>
      </w:pPr>
    </w:p>
    <w:p w14:paraId="585B1631" w14:textId="77777777" w:rsidR="003857C0" w:rsidRPr="00137FA5" w:rsidRDefault="003857C0" w:rsidP="003857C0">
      <w:pPr>
        <w:spacing w:line="360" w:lineRule="auto"/>
        <w:jc w:val="both"/>
        <w:rPr>
          <w:rFonts w:ascii="Sakkal Majalla" w:hAnsi="Sakkal Majalla" w:cs="Sakkal Majalla"/>
          <w:sz w:val="28"/>
          <w:szCs w:val="28"/>
          <w:rtl/>
        </w:rPr>
      </w:pPr>
    </w:p>
    <w:p w14:paraId="09F6F537" w14:textId="77777777" w:rsidR="003857C0" w:rsidRPr="00AE48D5" w:rsidRDefault="003857C0" w:rsidP="003857C0">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6229ECB0"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تعتمد الدراسة الحالية على نموذج مفاهيمي يهدف إلى تفسير العلاقة بين تخصص إدارة المشاريع وتخصص الإدارة العقارية في ضوء مستهدفات رؤية المملكة العربية السعودية 2030، وذلك من خلال قياس أثر مجموعة من المتغيرات المستقلة المرتبطة بالممارسات الإدارية الحديثة في إدارة المشاريع والإدارة العقارية على المتغير التابع المتمثل في كفاءة الإدارة العقارية في تحقيق مستهدفات الرؤية. ويستند هذا النموذج إلى الأدبيات الحديثة التي تؤكد أن نجاح القطاع العقاري في المرحلة الحالية يعتمد بصورة كبيرة على التكامل بين الإدارة الاحترافية للمشروعات، والتحول الرقمي، والتخطيط الاستراتيجي، وإدارة المخاطر، بما يسهم في رفع كفاءة المشروعات العقارية، وتحقيق التنمية العمرانية المستدامة، وزيادة مساهمة القطاع العقاري في الاقتصاد الوطني</w:t>
      </w:r>
      <w:r w:rsidRPr="001F42C0">
        <w:rPr>
          <w:rFonts w:ascii="Sakkal Majalla" w:hAnsi="Sakkal Majalla" w:cs="Sakkal Majalla"/>
          <w:sz w:val="28"/>
          <w:szCs w:val="28"/>
        </w:rPr>
        <w:t>.</w:t>
      </w:r>
    </w:p>
    <w:p w14:paraId="7D69F9A2"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ويمثل تحديد متغيرات الدراسة خطوة أساسية في بناء الإطار المفاهيمي للبحث، إذ يساعد في توضيح طبيعة العلاقات بين عناصر الدراسة، وصياغة الفرضيات العلمية، واختيار أدوات القياس المناسبة، كما يسهم في تفسير النتائج وربطها بالأطر النظرية والدراسات السابقة. وقد تم اختيار هذه المتغيرات استنادًا إلى أهميتها في الأدبيات الحديثة، وإلى ارتباطها المباشر بمستهدفات رؤية المملكة العربية السعودية 2030 التي تركز على تطوير القطاع العقاري، وتحسين إدارة المشاريع، وتعزيز التحول الرقمي، ورفع كفاءة الأداء المؤسسي</w:t>
      </w:r>
      <w:r w:rsidRPr="001F42C0">
        <w:rPr>
          <w:rFonts w:ascii="Sakkal Majalla" w:hAnsi="Sakkal Majalla" w:cs="Sakkal Majalla"/>
          <w:sz w:val="28"/>
          <w:szCs w:val="28"/>
        </w:rPr>
        <w:t>.</w:t>
      </w:r>
    </w:p>
    <w:p w14:paraId="659AAE57" w14:textId="77777777" w:rsidR="003857C0" w:rsidRPr="001F42C0" w:rsidRDefault="003857C0" w:rsidP="003857C0">
      <w:pPr>
        <w:spacing w:line="360" w:lineRule="auto"/>
        <w:jc w:val="both"/>
        <w:rPr>
          <w:rFonts w:ascii="Sakkal Majalla" w:hAnsi="Sakkal Majalla" w:cs="Sakkal Majalla"/>
          <w:b/>
          <w:bCs/>
          <w:sz w:val="28"/>
          <w:szCs w:val="28"/>
        </w:rPr>
      </w:pPr>
      <w:r w:rsidRPr="001F42C0">
        <w:rPr>
          <w:rFonts w:ascii="Sakkal Majalla" w:hAnsi="Sakkal Majalla" w:cs="Sakkal Majalla"/>
          <w:b/>
          <w:bCs/>
          <w:sz w:val="28"/>
          <w:szCs w:val="28"/>
          <w:rtl/>
        </w:rPr>
        <w:t>أولاً: المتغير التابع</w:t>
      </w:r>
    </w:p>
    <w:p w14:paraId="7A1F2E6C"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rPr>
      </w:pPr>
      <w:r w:rsidRPr="001F42C0">
        <w:rPr>
          <w:rFonts w:ascii="Sakkal Majalla" w:hAnsi="Sakkal Majalla" w:cs="Sakkal Majalla"/>
          <w:b/>
          <w:bCs/>
          <w:sz w:val="28"/>
          <w:szCs w:val="28"/>
          <w:rtl/>
        </w:rPr>
        <w:t>كفاءة الإدارة العقارية في تحقيق مستهدفات رؤية المملكة العربية السعودية 2030</w:t>
      </w:r>
    </w:p>
    <w:p w14:paraId="1944D7E1"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يمثل كفاءة الإدارة العقارية في تحقيق مستهدفات رؤية المملكة العربية السعودية 2030 المتغير التابع في هذه الدراسة، ويقصد به قدرة المؤسسات العقارية والجهات ذات العلاقة على إدارة الأصول والمشروعات العقارية بكفاءة عالية، بما يحقق الأهداف الاقتصادية والتنموية والاستثمارية التي تسعى إليها الرؤية. ولا يقتصر مفهوم الكفاءة على تنفيذ المشروعات وفق الوقت والتكلفة المحددين، بل يشمل أيضًا تعظيم القيمة الاستثمارية للأصول العقارية، وتحقيق الاستدامة، وتحسين جودة الخدمات، وتعزيز رضا المستفيدين، ورفع مستوى الحوكمة والشفافية</w:t>
      </w:r>
      <w:r w:rsidRPr="001F42C0">
        <w:rPr>
          <w:rFonts w:ascii="Sakkal Majalla" w:hAnsi="Sakkal Majalla" w:cs="Sakkal Majalla"/>
          <w:sz w:val="28"/>
          <w:szCs w:val="28"/>
        </w:rPr>
        <w:t>.</w:t>
      </w:r>
    </w:p>
    <w:p w14:paraId="011A82EC"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lastRenderedPageBreak/>
        <w:t>وتتجسد كفاءة الإدارة العقارية في قدرة المؤسسات على التخطيط الفعال للمشروعات، وإدارة الموارد المالية والبشرية بصورة مثلى، ومتابعة مراحل تنفيذ المشروعات، وإدارة عمليات التشغيل والصيانة، وتحسين دورة حياة الأصول العقارية. كما تشمل القدرة على التكيف مع المتغيرات الاقتصادية والتشريعية والتقنية، والاستفادة من التقنيات الحديثة في تحسين عمليات الإدارة واتخاذ القرار، بما يحقق الاستدامة ويرفع من كفاءة استغلال الموارد</w:t>
      </w:r>
      <w:r w:rsidRPr="001F42C0">
        <w:rPr>
          <w:rFonts w:ascii="Sakkal Majalla" w:hAnsi="Sakkal Majalla" w:cs="Sakkal Majalla"/>
          <w:sz w:val="28"/>
          <w:szCs w:val="28"/>
        </w:rPr>
        <w:t>.</w:t>
      </w:r>
    </w:p>
    <w:p w14:paraId="711D4357"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وفي ظل رؤية المملكة العربية السعودية 2030، أصبح مفهوم الإدارة العقارية أكثر شمولًا، حيث لم يعد يقتصر على إدارة الممتلكات أو متابعة العمليات التشغيلية، وإنما أصبح يرتبط بدعم التنمية الحضرية، وتحسين جودة الحياة، وزيادة مساهمة القطاع العقاري في الناتج المحلي الإجمالي، وجذب الاستثمارات المحلية والأجنبية، وتطوير المدن الذكية، وتحقيق الاستخدام الأمثل للأراضي والأصول العقارية. ولذلك فإن هذا المتغير يعكس مدى قدرة الإدارة العقارية على الإسهام في تحقيق هذه المستهدفات الوطنية من خلال تبني أفضل الممارسات الإدارية والتقنية</w:t>
      </w:r>
      <w:r w:rsidRPr="001F42C0">
        <w:rPr>
          <w:rFonts w:ascii="Sakkal Majalla" w:hAnsi="Sakkal Majalla" w:cs="Sakkal Majalla"/>
          <w:sz w:val="28"/>
          <w:szCs w:val="28"/>
        </w:rPr>
        <w:t>.</w:t>
      </w:r>
    </w:p>
    <w:p w14:paraId="0AAD55DF"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كما يقيس هذا المتغير مستوى نجاح المؤسسات العقارية في تحقيق الأداء المؤسسي المتميز، وتحسين جودة تنفيذ المشروعات، وتقليل المخاطر، وتعزيز الاستدامة، وتطبيق مبادئ الحوكمة، ورفع الكفاءة التشغيلية، بما يضمن توافق القطاع العقاري مع التوجهات التنموية والاقتصادية التي تستهدفها رؤية المملكة العربية السعودية 2030</w:t>
      </w:r>
      <w:r w:rsidRPr="001F42C0">
        <w:rPr>
          <w:rFonts w:ascii="Sakkal Majalla" w:hAnsi="Sakkal Majalla" w:cs="Sakkal Majalla"/>
          <w:sz w:val="28"/>
          <w:szCs w:val="28"/>
        </w:rPr>
        <w:t>.</w:t>
      </w:r>
    </w:p>
    <w:p w14:paraId="36C4155E" w14:textId="77777777" w:rsidR="003857C0" w:rsidRPr="001F42C0" w:rsidRDefault="003857C0" w:rsidP="003857C0">
      <w:pPr>
        <w:spacing w:line="360" w:lineRule="auto"/>
        <w:jc w:val="both"/>
        <w:rPr>
          <w:rFonts w:ascii="Sakkal Majalla" w:hAnsi="Sakkal Majalla" w:cs="Sakkal Majalla"/>
          <w:b/>
          <w:bCs/>
          <w:sz w:val="28"/>
          <w:szCs w:val="28"/>
        </w:rPr>
      </w:pPr>
      <w:r w:rsidRPr="001F42C0">
        <w:rPr>
          <w:rFonts w:ascii="Sakkal Majalla" w:hAnsi="Sakkal Majalla" w:cs="Sakkal Majalla"/>
          <w:b/>
          <w:bCs/>
          <w:sz w:val="28"/>
          <w:szCs w:val="28"/>
          <w:rtl/>
        </w:rPr>
        <w:t>ثانياً: المتغيرات المستقلة</w:t>
      </w:r>
    </w:p>
    <w:p w14:paraId="1B748A52" w14:textId="77777777" w:rsidR="003857C0" w:rsidRPr="001F42C0" w:rsidRDefault="003857C0">
      <w:pPr>
        <w:pStyle w:val="a8"/>
        <w:numPr>
          <w:ilvl w:val="0"/>
          <w:numId w:val="8"/>
        </w:numPr>
        <w:spacing w:line="360" w:lineRule="auto"/>
        <w:jc w:val="both"/>
        <w:rPr>
          <w:rFonts w:ascii="Sakkal Majalla" w:hAnsi="Sakkal Majalla" w:cs="Sakkal Majalla"/>
          <w:b/>
          <w:bCs/>
          <w:sz w:val="28"/>
          <w:szCs w:val="28"/>
        </w:rPr>
      </w:pPr>
      <w:r w:rsidRPr="001F42C0">
        <w:rPr>
          <w:rFonts w:ascii="Sakkal Majalla" w:hAnsi="Sakkal Majalla" w:cs="Sakkal Majalla"/>
          <w:b/>
          <w:bCs/>
          <w:sz w:val="28"/>
          <w:szCs w:val="28"/>
        </w:rPr>
        <w:t xml:space="preserve"> </w:t>
      </w:r>
      <w:r w:rsidRPr="001F42C0">
        <w:rPr>
          <w:rFonts w:ascii="Sakkal Majalla" w:hAnsi="Sakkal Majalla" w:cs="Sakkal Majalla"/>
          <w:b/>
          <w:bCs/>
          <w:sz w:val="28"/>
          <w:szCs w:val="28"/>
          <w:rtl/>
        </w:rPr>
        <w:t>تطبيق ممارسات إدارة المشاريع</w:t>
      </w:r>
    </w:p>
    <w:p w14:paraId="60EB3717"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يمثل تطبيق ممارسات إدارة المشاريع أحد أهم المتغيرات المستقلة في هذه الدراسة، ويشير إلى مدى التزام المؤسسات العقارية بتطبيق المبادئ والمنهجيات العلمية الحديثة في إدارة المشاريع خلال جميع مراحل المشروع، بدءًا من التخطيط، ومرورًا بالتنفيذ والمتابعة، وانتهاءً بالتقييم والإغلاق. ويشمل ذلك إدارة نطاق المشروع، وإدارة الوقت، وإدارة التكلفة، وإدارة الجودة، وإدارة الموارد، وإدارة أصحاب المصلحة، وإدارة الاتصال، وإدارة المشتريات، وإدارة المخاطر، بما يتوافق مع أفضل الممارسات العالمية</w:t>
      </w:r>
      <w:r w:rsidRPr="001F42C0">
        <w:rPr>
          <w:rFonts w:ascii="Sakkal Majalla" w:hAnsi="Sakkal Majalla" w:cs="Sakkal Majalla"/>
          <w:sz w:val="28"/>
          <w:szCs w:val="28"/>
        </w:rPr>
        <w:t>.</w:t>
      </w:r>
    </w:p>
    <w:p w14:paraId="3AAD5C40"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lastRenderedPageBreak/>
        <w:t>ويؤدي التطبيق المنهجي لممارسات إدارة المشاريع إلى تحسين مستوى التخطيط، وتقليل الانحرافات الزمنية والمالية، ورفع جودة التنفيذ، وتعزيز القدرة على تحقيق أهداف المشروع بكفاءة وفاعلية. كما يساعد على تحسين استخدام الموارد، وزيادة التنسيق بين فرق العمل، وتعزيز القدرة على التعامل مع التحديات والمتغيرات التي قد تواجه المشروعات العقارية</w:t>
      </w:r>
      <w:r w:rsidRPr="001F42C0">
        <w:rPr>
          <w:rFonts w:ascii="Sakkal Majalla" w:hAnsi="Sakkal Majalla" w:cs="Sakkal Majalla"/>
          <w:sz w:val="28"/>
          <w:szCs w:val="28"/>
        </w:rPr>
        <w:t>.</w:t>
      </w:r>
    </w:p>
    <w:p w14:paraId="27B8D67F"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وفي البيئة السعودية، تزداد أهمية هذا المتغير مع التوسع في تنفيذ المشروعات العقارية الكبرى، حيث أصبحت الإدارة الاحترافية للمشروعات عنصرًا أساسيًا لضمان نجاح المبادرات الوطنية وتحقيق مستهدفات رؤية المملكة العربية السعودية 2030، من خلال تحسين جودة التنفيذ، وتعزيز كفاءة الإنفاق، ورفع مستوى الاستدامة في القطاع العقاري</w:t>
      </w:r>
      <w:r w:rsidRPr="001F42C0">
        <w:rPr>
          <w:rFonts w:ascii="Sakkal Majalla" w:hAnsi="Sakkal Majalla" w:cs="Sakkal Majalla"/>
          <w:sz w:val="28"/>
          <w:szCs w:val="28"/>
        </w:rPr>
        <w:t>.</w:t>
      </w:r>
    </w:p>
    <w:p w14:paraId="79099868" w14:textId="77777777" w:rsidR="003857C0" w:rsidRPr="001F42C0" w:rsidRDefault="003857C0">
      <w:pPr>
        <w:pStyle w:val="a8"/>
        <w:numPr>
          <w:ilvl w:val="0"/>
          <w:numId w:val="8"/>
        </w:numPr>
        <w:spacing w:line="360" w:lineRule="auto"/>
        <w:jc w:val="both"/>
        <w:rPr>
          <w:rFonts w:ascii="Sakkal Majalla" w:hAnsi="Sakkal Majalla" w:cs="Sakkal Majalla"/>
          <w:b/>
          <w:bCs/>
          <w:sz w:val="28"/>
          <w:szCs w:val="28"/>
        </w:rPr>
      </w:pPr>
      <w:r w:rsidRPr="001F42C0">
        <w:rPr>
          <w:rFonts w:ascii="Sakkal Majalla" w:hAnsi="Sakkal Majalla" w:cs="Sakkal Majalla"/>
          <w:b/>
          <w:bCs/>
          <w:sz w:val="28"/>
          <w:szCs w:val="28"/>
        </w:rPr>
        <w:t xml:space="preserve"> </w:t>
      </w:r>
      <w:r w:rsidRPr="001F42C0">
        <w:rPr>
          <w:rFonts w:ascii="Sakkal Majalla" w:hAnsi="Sakkal Majalla" w:cs="Sakkal Majalla"/>
          <w:b/>
          <w:bCs/>
          <w:sz w:val="28"/>
          <w:szCs w:val="28"/>
          <w:rtl/>
        </w:rPr>
        <w:t>التحول الرقمي في الإدارة العقارية</w:t>
      </w:r>
    </w:p>
    <w:p w14:paraId="0028B88F"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hint="cs"/>
          <w:sz w:val="28"/>
          <w:szCs w:val="28"/>
          <w:rtl/>
        </w:rPr>
        <w:t>يشكل</w:t>
      </w:r>
      <w:r w:rsidRPr="001F42C0">
        <w:rPr>
          <w:rFonts w:ascii="Sakkal Majalla" w:hAnsi="Sakkal Majalla" w:cs="Sakkal Majalla"/>
          <w:sz w:val="28"/>
          <w:szCs w:val="28"/>
          <w:rtl/>
        </w:rPr>
        <w:t xml:space="preserve"> التحول الرقمي في الإدارة العقارية أحد المحاور الرئيسة لتطوير القطاع العقاري، ويشير إلى مدى استخدام التقنيات الرقمية الحديثة في إدارة العمليات العقارية وتحسين كفاءة الأداء المؤسسي. ويشمل ذلك استخدام أنظمة إدارة الأصول العقارية، والمنصات الإلكترونية، والحوسبة السحابية، وتحليل البيانات، والذكاء الاصطناعي، وإنترنت الأشياء، وتقنيات النمذجة الرقمية للمباني</w:t>
      </w:r>
      <w:r w:rsidRPr="001F42C0">
        <w:rPr>
          <w:rFonts w:ascii="Sakkal Majalla" w:hAnsi="Sakkal Majalla" w:cs="Sakkal Majalla"/>
          <w:sz w:val="28"/>
          <w:szCs w:val="28"/>
        </w:rPr>
        <w:t xml:space="preserve"> (BIM)</w:t>
      </w:r>
      <w:r w:rsidRPr="001F42C0">
        <w:rPr>
          <w:rFonts w:ascii="Sakkal Majalla" w:hAnsi="Sakkal Majalla" w:cs="Sakkal Majalla"/>
          <w:sz w:val="28"/>
          <w:szCs w:val="28"/>
          <w:rtl/>
        </w:rPr>
        <w:t>، وغيرها من الحلول الرقمية التي تسهم في تحسين جودة الإدارة العقارية</w:t>
      </w:r>
      <w:r w:rsidRPr="001F42C0">
        <w:rPr>
          <w:rFonts w:ascii="Sakkal Majalla" w:hAnsi="Sakkal Majalla" w:cs="Sakkal Majalla"/>
          <w:sz w:val="28"/>
          <w:szCs w:val="28"/>
        </w:rPr>
        <w:t>.</w:t>
      </w:r>
    </w:p>
    <w:p w14:paraId="353CF348"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ويساعد التحول الرقمي على تسريع الإجراءات، وتحسين دقة المعلومات، وتعزيز الشفافية، ودعم اتخاذ القرار، وتقليل الأخطاء التشغيلية، إضافة إلى تحسين تجربة المستثمرين والمستفيدين من الخدمات العقارية. كما يسهم في رفع كفاءة إدارة المحافظ العقارية، ومتابعة أداء المشروعات بصورة لحظية، وتحسين عمليات الصيانة والتشغيل، وتحقيق الاستخدام الأمثل للموارد</w:t>
      </w:r>
      <w:r w:rsidRPr="001F42C0">
        <w:rPr>
          <w:rFonts w:ascii="Sakkal Majalla" w:hAnsi="Sakkal Majalla" w:cs="Sakkal Majalla"/>
          <w:sz w:val="28"/>
          <w:szCs w:val="28"/>
        </w:rPr>
        <w:t>.</w:t>
      </w:r>
    </w:p>
    <w:p w14:paraId="7E4DE6DF" w14:textId="77777777" w:rsidR="003857C0" w:rsidRDefault="003857C0" w:rsidP="003857C0">
      <w:pPr>
        <w:spacing w:line="360" w:lineRule="auto"/>
        <w:jc w:val="both"/>
        <w:rPr>
          <w:rFonts w:ascii="Sakkal Majalla" w:hAnsi="Sakkal Majalla" w:cs="Sakkal Majalla"/>
          <w:sz w:val="28"/>
          <w:szCs w:val="28"/>
          <w:rtl/>
        </w:rPr>
      </w:pPr>
      <w:r w:rsidRPr="001F42C0">
        <w:rPr>
          <w:rFonts w:ascii="Sakkal Majalla" w:hAnsi="Sakkal Majalla" w:cs="Sakkal Majalla"/>
          <w:sz w:val="28"/>
          <w:szCs w:val="28"/>
          <w:rtl/>
        </w:rPr>
        <w:t>وتبرز أهمية هذا المتغير في ظل التحول الرقمي الشامل الذي تشهده المملكة العربية السعودية، حيث أصبح توظيف التقنيات الحديثة في القطاع العقاري أحد المرتكزات الأساسية لتحقيق التنمية المستدامة، وتعزيز جودة الحياة، ورفع تنافسية القطاع العقاري على المستويين الإقليمي والعالمي</w:t>
      </w:r>
      <w:r w:rsidRPr="001F42C0">
        <w:rPr>
          <w:rFonts w:ascii="Sakkal Majalla" w:hAnsi="Sakkal Majalla" w:cs="Sakkal Majalla"/>
          <w:sz w:val="28"/>
          <w:szCs w:val="28"/>
        </w:rPr>
        <w:t>.</w:t>
      </w:r>
    </w:p>
    <w:p w14:paraId="43C055DC" w14:textId="77777777" w:rsidR="003857C0" w:rsidRDefault="003857C0" w:rsidP="003857C0">
      <w:pPr>
        <w:spacing w:line="360" w:lineRule="auto"/>
        <w:jc w:val="both"/>
        <w:rPr>
          <w:rFonts w:ascii="Sakkal Majalla" w:hAnsi="Sakkal Majalla" w:cs="Sakkal Majalla"/>
          <w:sz w:val="28"/>
          <w:szCs w:val="28"/>
          <w:rtl/>
        </w:rPr>
      </w:pPr>
    </w:p>
    <w:p w14:paraId="3960866D" w14:textId="77777777" w:rsidR="003857C0" w:rsidRDefault="003857C0" w:rsidP="003857C0">
      <w:pPr>
        <w:spacing w:line="360" w:lineRule="auto"/>
        <w:jc w:val="both"/>
        <w:rPr>
          <w:rFonts w:ascii="Sakkal Majalla" w:hAnsi="Sakkal Majalla" w:cs="Sakkal Majalla"/>
          <w:sz w:val="28"/>
          <w:szCs w:val="28"/>
          <w:rtl/>
        </w:rPr>
      </w:pPr>
    </w:p>
    <w:p w14:paraId="118E98B4" w14:textId="77777777" w:rsidR="003857C0" w:rsidRPr="001F42C0" w:rsidRDefault="003857C0" w:rsidP="003857C0">
      <w:pPr>
        <w:spacing w:line="360" w:lineRule="auto"/>
        <w:jc w:val="both"/>
        <w:rPr>
          <w:rFonts w:ascii="Sakkal Majalla" w:hAnsi="Sakkal Majalla" w:cs="Sakkal Majalla"/>
          <w:sz w:val="28"/>
          <w:szCs w:val="28"/>
        </w:rPr>
      </w:pPr>
    </w:p>
    <w:p w14:paraId="0D9EFFD0" w14:textId="77777777" w:rsidR="003857C0" w:rsidRPr="001F42C0" w:rsidRDefault="003857C0">
      <w:pPr>
        <w:pStyle w:val="a8"/>
        <w:numPr>
          <w:ilvl w:val="0"/>
          <w:numId w:val="8"/>
        </w:numPr>
        <w:spacing w:line="360" w:lineRule="auto"/>
        <w:jc w:val="both"/>
        <w:rPr>
          <w:rFonts w:ascii="Sakkal Majalla" w:hAnsi="Sakkal Majalla" w:cs="Sakkal Majalla"/>
          <w:b/>
          <w:bCs/>
          <w:sz w:val="28"/>
          <w:szCs w:val="28"/>
        </w:rPr>
      </w:pPr>
      <w:r w:rsidRPr="001F42C0">
        <w:rPr>
          <w:rFonts w:ascii="Sakkal Majalla" w:hAnsi="Sakkal Majalla" w:cs="Sakkal Majalla"/>
          <w:b/>
          <w:bCs/>
          <w:sz w:val="28"/>
          <w:szCs w:val="28"/>
        </w:rPr>
        <w:lastRenderedPageBreak/>
        <w:t xml:space="preserve"> </w:t>
      </w:r>
      <w:r w:rsidRPr="001F42C0">
        <w:rPr>
          <w:rFonts w:ascii="Sakkal Majalla" w:hAnsi="Sakkal Majalla" w:cs="Sakkal Majalla"/>
          <w:b/>
          <w:bCs/>
          <w:sz w:val="28"/>
          <w:szCs w:val="28"/>
          <w:rtl/>
        </w:rPr>
        <w:t>تكامل التخطيط وإدارة المخاطر في المشاريع العقارية</w:t>
      </w:r>
    </w:p>
    <w:p w14:paraId="27C87959"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يمثل تكامل التخطيط وإدارة المخاطر في المشاريع العقارية المتغير المستقل الثالث في هذه الدراسة، ويقصد به مدى قدرة المؤسسات العقارية على دمج عمليات التخطيط الاستراتيجي مع ممارسات إدارة المخاطر خلال جميع مراحل المشروع، بما يسهم في تحسين جودة القرارات، وتقليل احتمالات التعثر، وضمان استمرارية تنفيذ المشروعات بكفاءة</w:t>
      </w:r>
      <w:r w:rsidRPr="001F42C0">
        <w:rPr>
          <w:rFonts w:ascii="Sakkal Majalla" w:hAnsi="Sakkal Majalla" w:cs="Sakkal Majalla"/>
          <w:sz w:val="28"/>
          <w:szCs w:val="28"/>
        </w:rPr>
        <w:t>.</w:t>
      </w:r>
    </w:p>
    <w:p w14:paraId="50E41A4E"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ويشمل هذا المتغير إعداد خطط واضحة للمشروعات، وتحديد الأهداف، وتقدير الموارد، وتحليل المخاطر المحتملة، ووضع استراتيجيات مناسبة للتعامل معها، ومتابعة تنفيذ الخطط بصورة مستمرة، مع إجراء التعديلات اللازمة لمواجهة المتغيرات الداخلية والخارجية. كما يتضمن استخدام أدوات تحليل المخاطر، وإعداد خطط الطوارئ، ومراقبة مؤشرات الأداء، بما يضمن الحد من الآثار السلبية للمخاطر على جودة المشروع أو تكلفته أو جدوله الزمني</w:t>
      </w:r>
      <w:r w:rsidRPr="001F42C0">
        <w:rPr>
          <w:rFonts w:ascii="Sakkal Majalla" w:hAnsi="Sakkal Majalla" w:cs="Sakkal Majalla"/>
          <w:sz w:val="28"/>
          <w:szCs w:val="28"/>
        </w:rPr>
        <w:t>.</w:t>
      </w:r>
    </w:p>
    <w:p w14:paraId="59D20D68"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ويؤدي التكامل بين التخطيط وإدارة المخاطر إلى تعزيز استدامة المشروعات العقارية، وتحسين كفاءة استخدام الموارد، وزيادة قدرة المؤسسات على تحقيق أهدافها الاستراتيجية، وتقليل الخسائر المحتملة، ورفع ثقة المستثمرين، وهو ما يجعل هذا المتغير أحد العوامل الأساسية المؤثرة في نجاح المشروعات العقارية وتحقيق مستهدفات رؤية المملكة العربية السعودية 2030</w:t>
      </w:r>
      <w:r w:rsidRPr="001F42C0">
        <w:rPr>
          <w:rFonts w:ascii="Sakkal Majalla" w:hAnsi="Sakkal Majalla" w:cs="Sakkal Majalla"/>
          <w:sz w:val="28"/>
          <w:szCs w:val="28"/>
        </w:rPr>
        <w:t>.</w:t>
      </w:r>
    </w:p>
    <w:p w14:paraId="6A593E46" w14:textId="77777777" w:rsidR="003857C0" w:rsidRPr="001F42C0" w:rsidRDefault="003857C0" w:rsidP="003857C0">
      <w:pPr>
        <w:spacing w:line="360" w:lineRule="auto"/>
        <w:jc w:val="both"/>
        <w:rPr>
          <w:rFonts w:ascii="Sakkal Majalla" w:hAnsi="Sakkal Majalla" w:cs="Sakkal Majalla"/>
          <w:b/>
          <w:bCs/>
          <w:sz w:val="28"/>
          <w:szCs w:val="28"/>
          <w:u w:val="single"/>
        </w:rPr>
      </w:pPr>
      <w:r w:rsidRPr="001F42C0">
        <w:rPr>
          <w:rFonts w:ascii="Sakkal Majalla" w:hAnsi="Sakkal Majalla" w:cs="Sakkal Majalla"/>
          <w:b/>
          <w:bCs/>
          <w:sz w:val="28"/>
          <w:szCs w:val="28"/>
          <w:u w:val="single"/>
          <w:rtl/>
        </w:rPr>
        <w:t>العلاقة بين المتغيرات المستقلة والمتغير التابع</w:t>
      </w:r>
    </w:p>
    <w:p w14:paraId="7CB6E80E" w14:textId="77777777" w:rsidR="003857C0" w:rsidRPr="001F42C0" w:rsidRDefault="003857C0" w:rsidP="003857C0">
      <w:pPr>
        <w:spacing w:line="360" w:lineRule="auto"/>
        <w:jc w:val="both"/>
        <w:rPr>
          <w:rFonts w:ascii="Sakkal Majalla" w:hAnsi="Sakkal Majalla" w:cs="Sakkal Majalla"/>
          <w:sz w:val="28"/>
          <w:szCs w:val="28"/>
        </w:rPr>
      </w:pPr>
      <w:r w:rsidRPr="001F42C0">
        <w:rPr>
          <w:rFonts w:ascii="Sakkal Majalla" w:hAnsi="Sakkal Majalla" w:cs="Sakkal Majalla"/>
          <w:sz w:val="28"/>
          <w:szCs w:val="28"/>
          <w:rtl/>
        </w:rPr>
        <w:t>تنطلق الدراسة من فرضية رئيسة مفادها وجود علاقة تأثير إيجابية ذات دلالة إحصائية بين المتغيرات المستقلة المتمثلة في تطبيق ممارسات إدارة المشاريع، والتحول الرقمي في الإدارة العقارية، وتكامل التخطيط وإدارة المخاطر في المشاريع العقارية، وبين المتغير التابع المتمثل في كفاءة الإدارة العقارية في تحقيق مستهدفات رؤية المملكة العربية السعودية 2030</w:t>
      </w:r>
      <w:r w:rsidRPr="001F42C0">
        <w:rPr>
          <w:rFonts w:ascii="Sakkal Majalla" w:hAnsi="Sakkal Majalla" w:cs="Sakkal Majalla"/>
          <w:sz w:val="28"/>
          <w:szCs w:val="28"/>
        </w:rPr>
        <w:t xml:space="preserve">. </w:t>
      </w:r>
      <w:r w:rsidRPr="001F42C0">
        <w:rPr>
          <w:rFonts w:ascii="Sakkal Majalla" w:hAnsi="Sakkal Majalla" w:cs="Sakkal Majalla"/>
          <w:sz w:val="28"/>
          <w:szCs w:val="28"/>
          <w:rtl/>
        </w:rPr>
        <w:t xml:space="preserve">فكلما ارتفع مستوى تطبيق منهجيات إدارة المشاريع، أصبحت المؤسسات أكثر قدرة على التخطيط والتنفيذ والمتابعة وضبط الوقت والتكلفة والجودة، مما يؤدي إلى تحسين أداء المشروعات العقارية. كما يسهم التحول الرقمي في تطوير العمليات الإدارية، وتسريع الإجراءات، وتعزيز دقة البيانات، ودعم القرارات المبنية على المعلومات، وهو ما يرفع كفاءة إدارة الأصول والمشروعات العقارية. ومن جهة أخرى، فإن التكامل بين التخطيط الاستراتيجي وإدارة المخاطر يساعد المؤسسات على استباق التحديات وتقليل آثارها، وتحسين استمرارية تنفيذ المشروعات، وتعزيز الاستدامة المؤسسية. وعليه، فإن التكامل بين هذه المتغيرات المستقلة يشكل منظومة إدارية حديثة تدعم كفاءة الإدارة العقارية، وتسهم في تحقيق التنمية العمرانية، وتعزيز الاستثمار </w:t>
      </w:r>
      <w:r w:rsidRPr="001F42C0">
        <w:rPr>
          <w:rFonts w:ascii="Sakkal Majalla" w:hAnsi="Sakkal Majalla" w:cs="Sakkal Majalla"/>
          <w:sz w:val="28"/>
          <w:szCs w:val="28"/>
          <w:rtl/>
        </w:rPr>
        <w:lastRenderedPageBreak/>
        <w:t>العقاري، ورفع جودة المشروعات، ودعم مستهدفات رؤية المملكة العربية السعودية 2030 في بناء قطاع عقاري أكثر كفاءة وتنافسية واستدامة</w:t>
      </w:r>
      <w:r w:rsidRPr="001F42C0">
        <w:rPr>
          <w:rFonts w:ascii="Sakkal Majalla" w:hAnsi="Sakkal Majalla" w:cs="Sakkal Majalla"/>
          <w:sz w:val="28"/>
          <w:szCs w:val="28"/>
        </w:rPr>
        <w:t>.</w:t>
      </w:r>
    </w:p>
    <w:p w14:paraId="0FF15F1E" w14:textId="77777777" w:rsidR="003857C0" w:rsidRPr="001F42C0" w:rsidRDefault="003857C0" w:rsidP="003857C0">
      <w:pPr>
        <w:spacing w:line="360" w:lineRule="auto"/>
        <w:jc w:val="both"/>
        <w:rPr>
          <w:rFonts w:ascii="Sakkal Majalla" w:hAnsi="Sakkal Majalla" w:cs="Sakkal Majalla"/>
          <w:sz w:val="28"/>
          <w:szCs w:val="28"/>
        </w:rPr>
      </w:pPr>
    </w:p>
    <w:p w14:paraId="39DAC975" w14:textId="77777777" w:rsidR="003857C0" w:rsidRDefault="003857C0" w:rsidP="003857C0">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196F52E4"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بهدف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كعامل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محفز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للتنويع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الاقتصادي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إطار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2030</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 xml:space="preserve">يهدف الباحث </w:t>
      </w:r>
      <w:sdt>
        <w:sdtPr>
          <w:rPr>
            <w:rFonts w:ascii="Sakkal Majalla" w:hAnsi="Sakkal Majalla" w:cs="Sakkal Majalla" w:hint="cs"/>
            <w:sz w:val="28"/>
            <w:szCs w:val="28"/>
            <w:rtl/>
            <w:lang w:bidi="ar-EG"/>
          </w:rPr>
          <w:id w:val="-1157610177"/>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Ala26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Alam</w:t>
          </w:r>
          <w:r w:rsidRPr="001F42C0">
            <w:rPr>
              <w:rFonts w:ascii="Sakkal Majalla" w:hAnsi="Sakkal Majalla" w:cs="Sakkal Majalla" w:hint="cs"/>
              <w:noProof/>
              <w:sz w:val="28"/>
              <w:szCs w:val="28"/>
              <w:rtl/>
              <w:lang w:bidi="ar-EG"/>
            </w:rPr>
            <w:t>، 2026)</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hint="cs"/>
          <w:sz w:val="28"/>
          <w:szCs w:val="28"/>
          <w:rtl/>
          <w:lang w:bidi="ar-EG"/>
        </w:rPr>
        <w:t xml:space="preserve"> الي 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كيفية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إحداث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تحولاً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وباستخدام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دراسات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حالة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لثلاثة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رائدة</w:t>
      </w:r>
      <w:r w:rsidRPr="001F42C0">
        <w:rPr>
          <w:rFonts w:ascii="Sakkal Majalla" w:hAnsi="Sakkal Majalla" w:cs="Sakkal Majalla"/>
          <w:sz w:val="28"/>
          <w:szCs w:val="28"/>
          <w:rtl/>
          <w:lang w:bidi="ar-EG"/>
        </w:rPr>
        <w:t xml:space="preserve"> - </w:t>
      </w:r>
      <w:r w:rsidRPr="001F42C0">
        <w:rPr>
          <w:rFonts w:ascii="Sakkal Majalla" w:hAnsi="Sakkal Majalla" w:cs="Sakkal Majalla" w:hint="cs"/>
          <w:sz w:val="28"/>
          <w:szCs w:val="28"/>
          <w:rtl/>
          <w:lang w:bidi="ar-EG"/>
        </w:rPr>
        <w:t>نيوم،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والقدية،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والبحر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الأحمر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العالمي</w:t>
      </w:r>
      <w:r w:rsidRPr="001F42C0">
        <w:rPr>
          <w:rFonts w:ascii="Sakkal Majalla" w:hAnsi="Sakkal Majalla" w:cs="Sakkal Majalla"/>
          <w:sz w:val="28"/>
          <w:szCs w:val="28"/>
          <w:rtl/>
          <w:lang w:bidi="ar-EG"/>
        </w:rPr>
        <w:t xml:space="preserve"> - </w:t>
      </w:r>
      <w:r w:rsidRPr="001F42C0">
        <w:rPr>
          <w:rFonts w:ascii="Sakkal Majalla" w:hAnsi="Sakkal Majalla" w:cs="Sakkal Majalla" w:hint="cs"/>
          <w:sz w:val="28"/>
          <w:szCs w:val="28"/>
          <w:rtl/>
          <w:lang w:bidi="ar-EG"/>
        </w:rPr>
        <w:t>تم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اعتماد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منهجية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بحث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نوعية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ووفقًا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للتقرير،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فقد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ساهم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دمج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المخاطر،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ومراقبة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وتطوير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القوى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وتُظهر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الممارسات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القائمة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تزيد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الإنتاجية،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وتوفر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التكاليف،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وتحسن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الامتثال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البيئي،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وتدعم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قوى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عالية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المهارة،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يُسهم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مواءمة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التشغيلية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الاستراتيجية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الوطنية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يُعزز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تبني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التنويع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الصناعي،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ونمو</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الناتج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المحلي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الإجمالي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غير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النفطي،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وتطوير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وظائف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قائمة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المعرفة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المستوى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الكلي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تبرز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تدخلات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سياسية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وبرامج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القدرات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ظل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تحديات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مستمرة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كالفجوات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الجاهزية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وارتفاع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تكاليف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البنية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التحتية،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وتغير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الرقابية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ووفقاً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عاملاً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تمكينياً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استراتيجياً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وليس</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مجرد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تكنولوجي،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يجعل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قوة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دافعة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رئيسية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وراء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نحو</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مستقبل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ومتنوع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اقتصادياً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وقائم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الابتكار</w:t>
      </w:r>
      <w:r w:rsidRPr="001F42C0">
        <w:rPr>
          <w:rFonts w:ascii="Sakkal Majalla" w:hAnsi="Sakkal Majalla" w:cs="Sakkal Majalla"/>
          <w:sz w:val="28"/>
          <w:szCs w:val="28"/>
          <w:rtl/>
          <w:lang w:bidi="ar-EG"/>
        </w:rPr>
        <w:t>.</w:t>
      </w:r>
    </w:p>
    <w:p w14:paraId="5ECBAFF2"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نظراً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لطبيعة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المتغيرة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القرن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والعشرين،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والمدفوعة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التكنولوجي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والتحولات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العالمية،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يتعين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القوى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كفاءات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تؤهلها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للمستقبل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وتولي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اهتماماً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بالغاً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بالتنويع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الاقتصادي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اقتصاد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قائم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المعرفة،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الأمر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يستدعي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وجود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قوى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تمتلك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المهارات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اللازمة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للمستقبل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ذلك،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تتوفر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بيانات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تجريبية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كافية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لدعم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مبادرات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تطوير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القوى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يتعلق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بالمهارات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المطلوبة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وكيفية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ترابطها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دراسة</w:t>
      </w:r>
      <w:r w:rsidRPr="001F42C0">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307329278"/>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Alr25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Alrashedi</w:t>
          </w:r>
          <w:r w:rsidRPr="001F42C0">
            <w:rPr>
              <w:rFonts w:ascii="Sakkal Majalla" w:hAnsi="Sakkal Majalla" w:cs="Sakkal Majalla" w:hint="cs"/>
              <w:noProof/>
              <w:sz w:val="28"/>
              <w:szCs w:val="28"/>
              <w:rtl/>
              <w:lang w:bidi="ar-EG"/>
            </w:rPr>
            <w:t>، 2025)</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hint="cs"/>
          <w:sz w:val="28"/>
          <w:szCs w:val="28"/>
          <w:rtl/>
          <w:lang w:bidi="ar-EG"/>
        </w:rPr>
        <w:t xml:space="preserve"> 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الفجوة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بحث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المعرفة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والتفكير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النقدي،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والقدرة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التكيف،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والتعاون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الاستعداد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لوظائف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المستقبل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وقد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أكمل</w:t>
      </w:r>
      <w:r w:rsidRPr="001F42C0">
        <w:rPr>
          <w:rFonts w:ascii="Sakkal Majalla" w:hAnsi="Sakkal Majalla" w:cs="Sakkal Majalla"/>
          <w:sz w:val="28"/>
          <w:szCs w:val="28"/>
          <w:rtl/>
          <w:lang w:bidi="ar-EG"/>
        </w:rPr>
        <w:t xml:space="preserve"> 442 </w:t>
      </w:r>
      <w:r w:rsidRPr="001F42C0">
        <w:rPr>
          <w:rFonts w:ascii="Sakkal Majalla" w:hAnsi="Sakkal Majalla" w:cs="Sakkal Majalla" w:hint="cs"/>
          <w:sz w:val="28"/>
          <w:szCs w:val="28"/>
          <w:rtl/>
          <w:lang w:bidi="ar-EG"/>
        </w:rPr>
        <w:t>مشاركاً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مختلف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الشركات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والمناطق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استبياناً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lastRenderedPageBreak/>
        <w:t>موحداً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كجزء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منهج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بحث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واستُخدم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نمذجة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المعادلات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الهيكلية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المربعات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الصغرى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الجزئية</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PLS-SEM</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لتحليل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البيانات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الارتباطات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المتغيرات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واختبار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الفرضيات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وقد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كشفت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تفاعل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قوي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المواهب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المدروسة،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وذلك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الدلالة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الإحصائية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لجميع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الارتباطات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المقترحة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تأكيد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وتوسيع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أطر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المهارات،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وإبراز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المرونة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كوسيط،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تطوير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عملياً،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للمؤسسات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والمعلمين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والمشرعين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اقتراحات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عملية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لإعادة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إعداد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القوى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وتنسيق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المهارات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2030.</w:t>
      </w:r>
    </w:p>
    <w:p w14:paraId="4729BCD1"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تُعدّ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السياحة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ركيزة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أساسية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2030</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تهدف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تنويع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اقتصادها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بعيدًا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النفط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وتكتسب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بالغة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تزايد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مسؤوليات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النمو</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الحضري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السياحة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 xml:space="preserve">الباحث </w:t>
      </w:r>
      <w:sdt>
        <w:sdtPr>
          <w:rPr>
            <w:rFonts w:ascii="Sakkal Majalla" w:hAnsi="Sakkal Majalla" w:cs="Sakkal Majalla" w:hint="cs"/>
            <w:sz w:val="28"/>
            <w:szCs w:val="28"/>
            <w:rtl/>
            <w:lang w:bidi="ar-EG"/>
          </w:rPr>
          <w:id w:val="1589881073"/>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She252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Sheta</w:t>
          </w:r>
          <w:r w:rsidRPr="001F42C0">
            <w:rPr>
              <w:rFonts w:ascii="Sakkal Majalla" w:hAnsi="Sakkal Majalla" w:cs="Sakkal Majalla" w:hint="cs"/>
              <w:noProof/>
              <w:sz w:val="28"/>
              <w:szCs w:val="28"/>
              <w:rtl/>
              <w:lang w:bidi="ar-EG"/>
            </w:rPr>
            <w:t>، 2025)</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hint="cs"/>
          <w:sz w:val="28"/>
          <w:szCs w:val="28"/>
          <w:rtl/>
          <w:lang w:bidi="ar-EG"/>
        </w:rPr>
        <w:t xml:space="preserve"> 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إمكانية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إسهام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تطوير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مبادرات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السياحة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البلدي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وتستخدم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تقنياتٍ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تركز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المواطن،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والتكنولوجيا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ونماذج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لمساعدة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برامج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السياحة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وتستند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استنتاجاتها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مراجع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محلية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ودولية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ويُحدّد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التقرير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أفضل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الممارسات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لإنشاء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مبادرات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ويُسلّط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الضوء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المُستجيب،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المتكاملة،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البيئية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المقالة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مسارًا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تنفيذيًا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شاملًا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قائمًا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والبنية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التحتية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الخضراء،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وإشراك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بالاستناد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29 </w:t>
      </w:r>
      <w:r w:rsidRPr="001F42C0">
        <w:rPr>
          <w:rFonts w:ascii="Sakkal Majalla" w:hAnsi="Sakkal Majalla" w:cs="Sakkal Majalla" w:hint="cs"/>
          <w:sz w:val="28"/>
          <w:szCs w:val="28"/>
          <w:rtl/>
          <w:lang w:bidi="ar-EG"/>
        </w:rPr>
        <w:t>مصدرًا،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ذلك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مصادر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أكاديمية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وسياساتية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الفجوات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الحضري،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وتطوير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السياحة،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إسهامًا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عمليًا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ونظريًا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نهاية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المطاف،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ساعد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البلديات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وتعزيز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قدرة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المجتمع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الصمود،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الاقتصادية،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والحفاظ</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التراث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الثقافي</w:t>
      </w:r>
      <w:r w:rsidRPr="001F42C0">
        <w:rPr>
          <w:rFonts w:ascii="Sakkal Majalla" w:hAnsi="Sakkal Majalla" w:cs="Sakkal Majalla"/>
          <w:sz w:val="28"/>
          <w:szCs w:val="28"/>
          <w:rtl/>
          <w:lang w:bidi="ar-EG"/>
        </w:rPr>
        <w:t>.</w:t>
      </w:r>
    </w:p>
    <w:p w14:paraId="273D78F7"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يُعدّ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تشمل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جميع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مراحل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التصميم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الإنجاز،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تحديًا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رئيسيًا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تهدف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دراسة</w:t>
      </w:r>
      <w:r w:rsidRPr="001F42C0">
        <w:rPr>
          <w:rFonts w:ascii="Sakkal Majalla" w:hAnsi="Sakkal Majalla" w:cs="Sakkal Majalla"/>
          <w:sz w:val="28"/>
          <w:szCs w:val="28"/>
          <w:rtl/>
          <w:lang w:bidi="ar-EG"/>
        </w:rPr>
        <w:t xml:space="preserve"> </w:t>
      </w:r>
      <w:sdt>
        <w:sdtPr>
          <w:rPr>
            <w:rFonts w:ascii="Sakkal Majalla" w:hAnsi="Sakkal Majalla" w:cs="Sakkal Majalla" w:hint="cs"/>
            <w:sz w:val="28"/>
            <w:szCs w:val="28"/>
            <w:rtl/>
            <w:lang w:bidi="ar-EG"/>
          </w:rPr>
          <w:id w:val="-87079598"/>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Alg25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Alghuried</w:t>
          </w:r>
          <w:r w:rsidRPr="001F42C0">
            <w:rPr>
              <w:rFonts w:ascii="Sakkal Majalla" w:hAnsi="Sakkal Majalla" w:cs="Sakkal Majalla" w:hint="cs"/>
              <w:noProof/>
              <w:sz w:val="28"/>
              <w:szCs w:val="28"/>
              <w:rtl/>
              <w:lang w:bidi="ar-EG"/>
            </w:rPr>
            <w:t>، 2025)</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hint="cs"/>
          <w:sz w:val="28"/>
          <w:szCs w:val="28"/>
          <w:rtl/>
          <w:lang w:bidi="ar-EG"/>
        </w:rPr>
        <w:t xml:space="preserve"> 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تحديد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عوامل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الحاسمة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اللازمة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بشكل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وقد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أسفر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تحليل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شامل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للأدبيات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تحديد</w:t>
      </w:r>
      <w:r w:rsidRPr="001F42C0">
        <w:rPr>
          <w:rFonts w:ascii="Sakkal Majalla" w:hAnsi="Sakkal Majalla" w:cs="Sakkal Majalla"/>
          <w:sz w:val="28"/>
          <w:szCs w:val="28"/>
          <w:rtl/>
          <w:lang w:bidi="ar-EG"/>
        </w:rPr>
        <w:t xml:space="preserve"> 24 </w:t>
      </w:r>
      <w:r w:rsidRPr="001F42C0">
        <w:rPr>
          <w:rFonts w:ascii="Sakkal Majalla" w:hAnsi="Sakkal Majalla" w:cs="Sakkal Majalla" w:hint="cs"/>
          <w:sz w:val="28"/>
          <w:szCs w:val="28"/>
          <w:rtl/>
          <w:lang w:bidi="ar-EG"/>
        </w:rPr>
        <w:t>عاملًا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عوامل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الحاسمة،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يُظهر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ديناميكيات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المعقدة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العوامل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مقياس</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ليكرت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استطلاع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رأي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شامل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لخبراء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أُجري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تحليل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إضافي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أسلوب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التحليل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الهرمي</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AHP</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ومؤشر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النسبية</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RII</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وقد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صُنّفت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lastRenderedPageBreak/>
        <w:t>عوامل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الحاسمة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خمس</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فئات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الموارد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البشرية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ومتطلبات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وإشراك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الاستراتيجي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والتنسيق،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وممارسات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والقيادة،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والامتثال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وللتغلب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العقبات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أكّد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التقنيات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والإجراءات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الحديثة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فعالية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الاستراتيجي،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والالتزام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بإجراءات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مكافحة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الفساد،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وكفاءة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تخصيص</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الموارد،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وخبرة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مديري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والتطبيق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الصارم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للسياسات،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عوامل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الحاسمة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حددتها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العناصر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أساسية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معلومات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لتشجيع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سيما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والشرق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الأوسط،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تُوفّر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إطارًا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مُنظّمًا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عوامل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الحاسمة</w:t>
      </w:r>
      <w:r w:rsidRPr="001F42C0">
        <w:rPr>
          <w:rFonts w:ascii="Sakkal Majalla" w:hAnsi="Sakkal Majalla" w:cs="Sakkal Majalla"/>
          <w:sz w:val="28"/>
          <w:szCs w:val="28"/>
          <w:rtl/>
          <w:lang w:bidi="ar-EG"/>
        </w:rPr>
        <w:t>.</w:t>
      </w:r>
    </w:p>
    <w:p w14:paraId="7C5669CD"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يُعدّ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إنجاز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العملاقة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أمرًا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بالغ</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2030</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تدعو</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رقمي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التقليدي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تتناول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دراسة</w:t>
      </w:r>
      <w:r w:rsidRPr="001F42C0">
        <w:rPr>
          <w:rFonts w:ascii="Sakkal Majalla" w:hAnsi="Sakkal Majalla" w:cs="Sakkal Majalla"/>
          <w:sz w:val="28"/>
          <w:szCs w:val="28"/>
          <w:rtl/>
          <w:lang w:bidi="ar-EG"/>
        </w:rPr>
        <w:t xml:space="preserve"> </w:t>
      </w:r>
      <w:sdt>
        <w:sdtPr>
          <w:rPr>
            <w:rFonts w:ascii="Sakkal Majalla" w:hAnsi="Sakkal Majalla" w:cs="Sakkal Majalla" w:hint="cs"/>
            <w:sz w:val="28"/>
            <w:szCs w:val="28"/>
            <w:rtl/>
            <w:lang w:bidi="ar-EG"/>
          </w:rPr>
          <w:id w:val="-300611937"/>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Goh25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Gohar</w:t>
          </w:r>
          <w:r w:rsidRPr="001F42C0">
            <w:rPr>
              <w:rFonts w:ascii="Sakkal Majalla" w:hAnsi="Sakkal Majalla" w:cs="Sakkal Majalla" w:hint="cs"/>
              <w:noProof/>
              <w:sz w:val="28"/>
              <w:szCs w:val="28"/>
              <w:rtl/>
              <w:lang w:bidi="ar-EG"/>
            </w:rPr>
            <w:t>، 2025)</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hint="cs"/>
          <w:sz w:val="28"/>
          <w:szCs w:val="28"/>
          <w:rtl/>
          <w:lang w:bidi="ar-EG"/>
        </w:rPr>
        <w:t xml:space="preserve"> كيفية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إحداث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الأدوات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مثل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السحابية،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وجدولة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القائمة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ونمذجة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معلومات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المباني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رباعية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وخماسية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الأبعاد</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BIM</w:t>
      </w:r>
      <w:r w:rsidRPr="001F42C0">
        <w:rPr>
          <w:rFonts w:ascii="Sakkal Majalla" w:hAnsi="Sakkal Majalla" w:cs="Sakkal Majalla"/>
          <w:sz w:val="28"/>
          <w:szCs w:val="28"/>
          <w:rtl/>
          <w:lang w:bidi="ar-EG"/>
        </w:rPr>
        <w:t>)</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نقلة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نوعية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إجراءات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مثل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البحر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الأحمر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ووفقًا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يُحسّن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توافق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ويُسرّع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تسليم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ويُقلّل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أخطاء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بنسبة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تتراوح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20 </w:t>
      </w:r>
      <w:r w:rsidRPr="001F42C0">
        <w:rPr>
          <w:rFonts w:ascii="Sakkal Majalla" w:hAnsi="Sakkal Majalla" w:cs="Sakkal Majalla" w:hint="cs"/>
          <w:sz w:val="28"/>
          <w:szCs w:val="28"/>
          <w:rtl/>
          <w:lang w:bidi="ar-EG"/>
        </w:rPr>
        <w:t>و</w:t>
      </w:r>
      <w:r w:rsidRPr="001F42C0">
        <w:rPr>
          <w:rFonts w:ascii="Sakkal Majalla" w:hAnsi="Sakkal Majalla" w:cs="Sakkal Majalla"/>
          <w:sz w:val="28"/>
          <w:szCs w:val="28"/>
          <w:rtl/>
          <w:lang w:bidi="ar-EG"/>
        </w:rPr>
        <w:t xml:space="preserve">30%. </w:t>
      </w:r>
      <w:r w:rsidRPr="001F42C0">
        <w:rPr>
          <w:rFonts w:ascii="Sakkal Majalla" w:hAnsi="Sakkal Majalla" w:cs="Sakkal Majalla" w:hint="cs"/>
          <w:sz w:val="28"/>
          <w:szCs w:val="28"/>
          <w:rtl/>
          <w:lang w:bidi="ar-EG"/>
        </w:rPr>
        <w:t>كما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تُشير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ليس</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مفيدًا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فحسب،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ضروري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أيضًا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وتتناول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كيف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أحدثت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الأدوات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ثورة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العملاقة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سيما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ضوء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وتُركّز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التقنيات،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ذلك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السحابية،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وجدولة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القائمة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ونمذجة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معلومات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المباني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رباعية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وخماسية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الأبعاد</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BIM</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ووفقًا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تُساهم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التطورات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بشكل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كبير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خفض</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أخطاء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مشاركة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وتسريع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إنجاز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النهاية،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يخلص</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التقرير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السامية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لرؤية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يتطلب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تبني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التغيير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w:t>
      </w:r>
      <w:r w:rsidRPr="001F42C0">
        <w:rPr>
          <w:rFonts w:ascii="Sakkal Majalla" w:hAnsi="Sakkal Majalla" w:cs="Sakkal Majalla"/>
          <w:sz w:val="28"/>
          <w:szCs w:val="28"/>
          <w:rtl/>
          <w:lang w:bidi="ar-EG"/>
        </w:rPr>
        <w:t>.</w:t>
      </w:r>
    </w:p>
    <w:p w14:paraId="1A25E805"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بهدف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 xml:space="preserve">درس الباحث </w:t>
      </w:r>
      <w:sdt>
        <w:sdtPr>
          <w:rPr>
            <w:rFonts w:ascii="Sakkal Majalla" w:hAnsi="Sakkal Majalla" w:cs="Sakkal Majalla" w:hint="cs"/>
            <w:sz w:val="28"/>
            <w:szCs w:val="28"/>
            <w:rtl/>
            <w:lang w:bidi="ar-EG"/>
          </w:rPr>
          <w:id w:val="-1038428841"/>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Aln25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Alnajjar</w:t>
          </w:r>
          <w:r w:rsidRPr="001F42C0">
            <w:rPr>
              <w:rFonts w:ascii="Sakkal Majalla" w:hAnsi="Sakkal Majalla" w:cs="Sakkal Majalla" w:hint="cs"/>
              <w:noProof/>
              <w:sz w:val="28"/>
              <w:szCs w:val="28"/>
              <w:rtl/>
              <w:lang w:bidi="ar-EG"/>
            </w:rPr>
            <w:t>، 2025)</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جزئيًا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صحة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إطار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سابق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يجمع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مفاهيم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الرشيق،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ونمذجة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معلومات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المباني</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BIM</w:t>
      </w:r>
      <w:r w:rsidRPr="001F42C0">
        <w:rPr>
          <w:rFonts w:ascii="Sakkal Majalla" w:hAnsi="Sakkal Majalla" w:cs="Sakkal Majalla"/>
          <w:sz w:val="28"/>
          <w:szCs w:val="28"/>
          <w:rtl/>
          <w:lang w:bidi="ar-EG"/>
        </w:rPr>
        <w:t>)</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والتقنيات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الناشئة،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وذلك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تطبيقه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الواقع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وبالرغم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lastRenderedPageBreak/>
        <w:t>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أسلوب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دلفي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إطار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عبر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توافق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آراء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الخبراء،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تستخدمه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السياق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جدواه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مرحلة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التصميم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وقد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تطبيق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منهجية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حالة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ضخم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وسري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تقييم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الأثر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مؤشرات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الرئيسية،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مثل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أتمتة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والجودة،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والسلامة،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والإنتاجية،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والحد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الهدر،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وكفاءة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التكلفة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والوقت،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ورضا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وأظهرت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زيادة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كفاءة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التكلفة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بنسبة</w:t>
      </w:r>
      <w:r w:rsidRPr="001F42C0">
        <w:rPr>
          <w:rFonts w:ascii="Sakkal Majalla" w:hAnsi="Sakkal Majalla" w:cs="Sakkal Majalla"/>
          <w:sz w:val="28"/>
          <w:szCs w:val="28"/>
          <w:rtl/>
          <w:lang w:bidi="ar-EG"/>
        </w:rPr>
        <w:t xml:space="preserve"> 25%</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وتسارعًا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تسليم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التصميم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بنسبة</w:t>
      </w:r>
      <w:r w:rsidRPr="001F42C0">
        <w:rPr>
          <w:rFonts w:ascii="Sakkal Majalla" w:hAnsi="Sakkal Majalla" w:cs="Sakkal Majalla"/>
          <w:sz w:val="28"/>
          <w:szCs w:val="28"/>
          <w:rtl/>
          <w:lang w:bidi="ar-EG"/>
        </w:rPr>
        <w:t xml:space="preserve"> 40%</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وزيادة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الإنتاجية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بنسبة</w:t>
      </w:r>
      <w:r w:rsidRPr="001F42C0">
        <w:rPr>
          <w:rFonts w:ascii="Sakkal Majalla" w:hAnsi="Sakkal Majalla" w:cs="Sakkal Majalla"/>
          <w:sz w:val="28"/>
          <w:szCs w:val="28"/>
          <w:rtl/>
          <w:lang w:bidi="ar-EG"/>
        </w:rPr>
        <w:t xml:space="preserve"> 25%</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وزيادة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وأتمتتها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بنسبة</w:t>
      </w:r>
      <w:r w:rsidRPr="001F42C0">
        <w:rPr>
          <w:rFonts w:ascii="Sakkal Majalla" w:hAnsi="Sakkal Majalla" w:cs="Sakkal Majalla"/>
          <w:sz w:val="28"/>
          <w:szCs w:val="28"/>
          <w:rtl/>
          <w:lang w:bidi="ar-EG"/>
        </w:rPr>
        <w:t xml:space="preserve"> 70%</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وإلغاءً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تامًا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للأنشطة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غير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ذات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المضافة،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وتحسنًا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جودة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التصميم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بنسبة</w:t>
      </w:r>
      <w:r w:rsidRPr="001F42C0">
        <w:rPr>
          <w:rFonts w:ascii="Sakkal Majalla" w:hAnsi="Sakkal Majalla" w:cs="Sakkal Majalla"/>
          <w:sz w:val="28"/>
          <w:szCs w:val="28"/>
          <w:rtl/>
          <w:lang w:bidi="ar-EG"/>
        </w:rPr>
        <w:t xml:space="preserve"> 20%. </w:t>
      </w:r>
      <w:r w:rsidRPr="001F42C0">
        <w:rPr>
          <w:rFonts w:ascii="Sakkal Majalla" w:hAnsi="Sakkal Majalla" w:cs="Sakkal Majalla" w:hint="cs"/>
          <w:sz w:val="28"/>
          <w:szCs w:val="28"/>
          <w:rtl/>
          <w:lang w:bidi="ar-EG"/>
        </w:rPr>
        <w:t>وقد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أبدى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مستويات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رضا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عالية،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حيث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اعتبروا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عملية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صنع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القرار،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والتعاون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الفوري،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والشفافية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المزايا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تؤكد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قدرة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الإطار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تحويل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عملية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الجمع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أساليب</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Lean</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والأساليب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الرقمية</w:t>
      </w:r>
      <w:r w:rsidRPr="001F42C0">
        <w:rPr>
          <w:rFonts w:ascii="Sakkal Majalla" w:hAnsi="Sakkal Majalla" w:cs="Sakkal Majalla"/>
          <w:sz w:val="28"/>
          <w:szCs w:val="28"/>
          <w:rtl/>
          <w:lang w:bidi="ar-EG"/>
        </w:rPr>
        <w:t>.</w:t>
      </w:r>
    </w:p>
    <w:p w14:paraId="3B42B5C0"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تهدف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العربية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2030</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أُطلقت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عام</w:t>
      </w:r>
      <w:r w:rsidRPr="001F42C0">
        <w:rPr>
          <w:rFonts w:ascii="Sakkal Majalla" w:hAnsi="Sakkal Majalla" w:cs="Sakkal Majalla"/>
          <w:sz w:val="28"/>
          <w:szCs w:val="28"/>
          <w:rtl/>
          <w:lang w:bidi="ar-EG"/>
        </w:rPr>
        <w:t xml:space="preserve"> 2016</w:t>
      </w:r>
      <w:r w:rsidRPr="001F42C0">
        <w:rPr>
          <w:rFonts w:ascii="Sakkal Majalla" w:hAnsi="Sakkal Majalla" w:cs="Sakkal Majalla" w:hint="cs"/>
          <w:sz w:val="28"/>
          <w:szCs w:val="28"/>
          <w:rtl/>
          <w:lang w:bidi="ar-EG"/>
        </w:rPr>
        <w:t>،</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تعزيز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مكانة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الصعيد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الدولي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إنشائية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ضخمة،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أدخلت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تقنيات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أساسية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يخدم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نمو</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المملكة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تتناول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الورقة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البحثية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مستكشفةً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أثرها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المؤسسات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واستدامتها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والتحديات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تواجهها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وتقترح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استراتيجيات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ممارسات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والتعامل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داعيةً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دمج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ثقافة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المؤسسة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وتخلص</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دراسة</w:t>
      </w:r>
      <w:r w:rsidRPr="001F42C0">
        <w:rPr>
          <w:rFonts w:ascii="Sakkal Majalla" w:hAnsi="Sakkal Majalla" w:cs="Sakkal Majalla"/>
          <w:sz w:val="28"/>
          <w:szCs w:val="28"/>
          <w:rtl/>
          <w:lang w:bidi="ar-EG"/>
        </w:rPr>
        <w:t xml:space="preserve"> </w:t>
      </w:r>
      <w:sdt>
        <w:sdtPr>
          <w:rPr>
            <w:rFonts w:ascii="Sakkal Majalla" w:hAnsi="Sakkal Majalla" w:cs="Sakkal Majalla" w:hint="cs"/>
            <w:sz w:val="28"/>
            <w:szCs w:val="28"/>
            <w:rtl/>
            <w:lang w:bidi="ar-EG"/>
          </w:rPr>
          <w:id w:val="151181244"/>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Har25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Haropohop</w:t>
          </w:r>
          <w:r w:rsidRPr="001F42C0">
            <w:rPr>
              <w:rFonts w:ascii="Sakkal Majalla" w:hAnsi="Sakkal Majalla" w:cs="Sakkal Majalla" w:hint="cs"/>
              <w:noProof/>
              <w:sz w:val="28"/>
              <w:szCs w:val="28"/>
              <w:rtl/>
              <w:lang w:bidi="ar-EG"/>
            </w:rPr>
            <w:t>، 2025)</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hint="cs"/>
          <w:sz w:val="28"/>
          <w:szCs w:val="28"/>
          <w:rtl/>
          <w:lang w:bidi="ar-EG"/>
        </w:rPr>
        <w:t xml:space="preserve"> 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عنصرٌ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حاسمٌ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توسع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وتقترح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توسيع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نطاق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استخدامها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التطورات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المستقبلية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تتناول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كيفية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التركيز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مساهمتها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المؤسسات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بالإضافة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ذلك،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تبحث</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سبل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إجراءات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وتقديم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حلول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خدمة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العملاء</w:t>
      </w:r>
      <w:r w:rsidRPr="001F42C0">
        <w:rPr>
          <w:rFonts w:ascii="Sakkal Majalla" w:hAnsi="Sakkal Majalla" w:cs="Sakkal Majalla"/>
          <w:sz w:val="28"/>
          <w:szCs w:val="28"/>
          <w:rtl/>
          <w:lang w:bidi="ar-EG"/>
        </w:rPr>
        <w:t>.</w:t>
      </w:r>
    </w:p>
    <w:p w14:paraId="0943477E"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lang w:bidi="ar-EG"/>
        </w:rPr>
      </w:pPr>
      <w:r w:rsidRPr="001F42C0">
        <w:rPr>
          <w:rFonts w:ascii="Sakkal Majalla" w:hAnsi="Sakkal Majalla" w:cs="Sakkal Majalla"/>
          <w:b/>
          <w:bCs/>
          <w:sz w:val="28"/>
          <w:szCs w:val="28"/>
          <w:rtl/>
        </w:rPr>
        <w:t>أولاً: التعليق على الدراسات السابقة</w:t>
      </w:r>
    </w:p>
    <w:p w14:paraId="751A5DD9" w14:textId="77777777" w:rsidR="003857C0" w:rsidRPr="001F42C0" w:rsidRDefault="003857C0" w:rsidP="003857C0">
      <w:p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تشير الدراسات السابقة الحديثة (2025–2026) إلى اهتمام متزايد بتحليل التحول الرقمي، وإدارة المشاريع، والاستدامة في قطاع الإنشاءات والعقار داخل المملكة العربية السعودية في إطار رؤية السعودية 2030</w:t>
      </w:r>
      <w:r w:rsidRPr="001F42C0">
        <w:rPr>
          <w:rFonts w:ascii="Sakkal Majalla" w:hAnsi="Sakkal Majalla" w:cs="Sakkal Majalla"/>
          <w:sz w:val="28"/>
          <w:szCs w:val="28"/>
          <w:lang w:bidi="ar-EG"/>
        </w:rPr>
        <w:t xml:space="preserve">. </w:t>
      </w:r>
      <w:r w:rsidRPr="001F42C0">
        <w:rPr>
          <w:rFonts w:ascii="Sakkal Majalla" w:hAnsi="Sakkal Majalla" w:cs="Sakkal Majalla"/>
          <w:sz w:val="28"/>
          <w:szCs w:val="28"/>
          <w:rtl/>
        </w:rPr>
        <w:t>ويمكن ملاحظة أن أغلب الدراسات ركزت على دور التقنيات الحديثة مثل الذكاء الاصطناعي، ونمذجة معلومات البناء</w:t>
      </w:r>
      <w:r w:rsidRPr="001F42C0">
        <w:rPr>
          <w:rFonts w:ascii="Sakkal Majalla" w:hAnsi="Sakkal Majalla" w:cs="Sakkal Majalla"/>
          <w:sz w:val="28"/>
          <w:szCs w:val="28"/>
          <w:lang w:bidi="ar-EG"/>
        </w:rPr>
        <w:t xml:space="preserve"> (BIM)</w:t>
      </w:r>
      <w:r w:rsidRPr="001F42C0">
        <w:rPr>
          <w:rFonts w:ascii="Sakkal Majalla" w:hAnsi="Sakkal Majalla" w:cs="Sakkal Majalla"/>
          <w:sz w:val="28"/>
          <w:szCs w:val="28"/>
          <w:rtl/>
        </w:rPr>
        <w:t>، والأنظمة الرقمية في تحسين أداء المشاريع الإنشائية، ورفع كفاءة التخطيط، وتقليل الهدر، وتعزيز الاستدامة</w:t>
      </w:r>
      <w:r w:rsidRPr="001F42C0">
        <w:rPr>
          <w:rFonts w:ascii="Sakkal Majalla" w:hAnsi="Sakkal Majalla" w:cs="Sakkal Majalla"/>
          <w:sz w:val="28"/>
          <w:szCs w:val="28"/>
          <w:lang w:bidi="ar-EG"/>
        </w:rPr>
        <w:t>.</w:t>
      </w:r>
    </w:p>
    <w:p w14:paraId="0F8F4D10" w14:textId="77777777" w:rsidR="003857C0" w:rsidRPr="001F42C0" w:rsidRDefault="003857C0" w:rsidP="003857C0">
      <w:p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lastRenderedPageBreak/>
        <w:t>كما تناولت مجموعة من الدراسات دور إدارة المشاريع في دعم نجاح المشاريع العملاقة مثل نيوم، والقدية، ومشروع البحر الأحمر، حيث أكدت أن تطبيق منهجيات إدارة المشاريع الحديثة يساهم في تحسين التنسيق بين أصحاب المصلحة وتسريع عمليات التنفيذ ورفع جودة المخرجات. وفي السياق ذاته، ركزت دراسات أخرى على تنمية الموارد البشرية والمهارات المستقبلية باعتبارها عنصرًا أساسيًا في نجاح التحول الاقتصادي، إضافة إلى أهمية الحوكمة، والاستدامة، والشراكات بين القطاعين العام والخاص</w:t>
      </w:r>
      <w:r w:rsidRPr="001F42C0">
        <w:rPr>
          <w:rFonts w:ascii="Sakkal Majalla" w:hAnsi="Sakkal Majalla" w:cs="Sakkal Majalla"/>
          <w:sz w:val="28"/>
          <w:szCs w:val="28"/>
          <w:lang w:bidi="ar-EG"/>
        </w:rPr>
        <w:t>.</w:t>
      </w:r>
    </w:p>
    <w:p w14:paraId="078C22C7" w14:textId="77777777" w:rsidR="003857C0" w:rsidRPr="001F42C0" w:rsidRDefault="003857C0" w:rsidP="003857C0">
      <w:p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ورغم هذا الزخم البحثي، فإن معظم الدراسات تعاملت مع إدارة المشاريع أو الإدارة العقارية أو التحول الرقمي كلٌ على حدة، دون تقديم معالجة تكاملية شاملة تربط بين إدارة المشروع خلال دورة حياته وبين إدارة الأصل العقاري بعد التسليم</w:t>
      </w:r>
      <w:r w:rsidRPr="001F42C0">
        <w:rPr>
          <w:rFonts w:ascii="Sakkal Majalla" w:hAnsi="Sakkal Majalla" w:cs="Sakkal Majalla"/>
          <w:sz w:val="28"/>
          <w:szCs w:val="28"/>
          <w:lang w:bidi="ar-EG"/>
        </w:rPr>
        <w:t>.</w:t>
      </w:r>
    </w:p>
    <w:p w14:paraId="261ED61B"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lang w:bidi="ar-EG"/>
        </w:rPr>
      </w:pPr>
      <w:r w:rsidRPr="001F42C0">
        <w:rPr>
          <w:rFonts w:ascii="Sakkal Majalla" w:hAnsi="Sakkal Majalla" w:cs="Sakkal Majalla"/>
          <w:b/>
          <w:bCs/>
          <w:sz w:val="28"/>
          <w:szCs w:val="28"/>
          <w:rtl/>
        </w:rPr>
        <w:t>ثانيًا: أوجه التشابه بين الدراسات السابقة</w:t>
      </w:r>
    </w:p>
    <w:p w14:paraId="08088AED" w14:textId="77777777" w:rsidR="003857C0" w:rsidRPr="001F42C0" w:rsidRDefault="003857C0" w:rsidP="003857C0">
      <w:pPr>
        <w:spacing w:line="360" w:lineRule="auto"/>
        <w:jc w:val="both"/>
        <w:rPr>
          <w:rFonts w:ascii="Sakkal Majalla" w:hAnsi="Sakkal Majalla" w:cs="Sakkal Majalla"/>
          <w:b/>
          <w:bCs/>
          <w:sz w:val="28"/>
          <w:szCs w:val="28"/>
          <w:lang w:bidi="ar-EG"/>
        </w:rPr>
      </w:pPr>
      <w:r w:rsidRPr="001F42C0">
        <w:rPr>
          <w:rFonts w:ascii="Sakkal Majalla" w:hAnsi="Sakkal Majalla" w:cs="Sakkal Majalla"/>
          <w:b/>
          <w:bCs/>
          <w:sz w:val="28"/>
          <w:szCs w:val="28"/>
          <w:rtl/>
        </w:rPr>
        <w:t>يمكن تحديد عدة نقاط تشابه رئيسية بين الدراسات</w:t>
      </w:r>
      <w:r w:rsidRPr="001F42C0">
        <w:rPr>
          <w:rFonts w:ascii="Sakkal Majalla" w:hAnsi="Sakkal Majalla" w:cs="Sakkal Majalla"/>
          <w:b/>
          <w:bCs/>
          <w:sz w:val="28"/>
          <w:szCs w:val="28"/>
          <w:lang w:bidi="ar-EG"/>
        </w:rPr>
        <w:t>:</w:t>
      </w:r>
    </w:p>
    <w:p w14:paraId="4AC653A7" w14:textId="77777777" w:rsidR="003857C0" w:rsidRPr="001F42C0" w:rsidRDefault="003857C0">
      <w:pPr>
        <w:numPr>
          <w:ilvl w:val="0"/>
          <w:numId w:val="9"/>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اتفاق معظم الدراسات على أن إدارة المشاريع عنصر أساسي في نجاح المشاريع الإنشائية الكبرى</w:t>
      </w:r>
      <w:r w:rsidRPr="001F42C0">
        <w:rPr>
          <w:rFonts w:ascii="Sakkal Majalla" w:hAnsi="Sakkal Majalla" w:cs="Sakkal Majalla"/>
          <w:sz w:val="28"/>
          <w:szCs w:val="28"/>
          <w:lang w:bidi="ar-EG"/>
        </w:rPr>
        <w:t xml:space="preserve">. </w:t>
      </w:r>
    </w:p>
    <w:p w14:paraId="3584184B" w14:textId="77777777" w:rsidR="003857C0" w:rsidRPr="001F42C0" w:rsidRDefault="003857C0">
      <w:pPr>
        <w:numPr>
          <w:ilvl w:val="0"/>
          <w:numId w:val="9"/>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تأكيد جميع الدراسات على أهمية التحول الرقمي والذكاء الاصطناعي في تحسين الأداء</w:t>
      </w:r>
      <w:r w:rsidRPr="001F42C0">
        <w:rPr>
          <w:rFonts w:ascii="Sakkal Majalla" w:hAnsi="Sakkal Majalla" w:cs="Sakkal Majalla"/>
          <w:sz w:val="28"/>
          <w:szCs w:val="28"/>
          <w:lang w:bidi="ar-EG"/>
        </w:rPr>
        <w:t xml:space="preserve">. </w:t>
      </w:r>
    </w:p>
    <w:p w14:paraId="27A4BAEE" w14:textId="77777777" w:rsidR="003857C0" w:rsidRPr="001F42C0" w:rsidRDefault="003857C0">
      <w:pPr>
        <w:numPr>
          <w:ilvl w:val="0"/>
          <w:numId w:val="9"/>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التركيز على الاستدامة كهدف رئيسي ضمن مشاريع رؤية 2030</w:t>
      </w:r>
      <w:r w:rsidRPr="001F42C0">
        <w:rPr>
          <w:rFonts w:ascii="Sakkal Majalla" w:hAnsi="Sakkal Majalla" w:cs="Sakkal Majalla"/>
          <w:sz w:val="28"/>
          <w:szCs w:val="28"/>
          <w:lang w:bidi="ar-EG"/>
        </w:rPr>
        <w:t xml:space="preserve">. </w:t>
      </w:r>
    </w:p>
    <w:p w14:paraId="75A41373" w14:textId="77777777" w:rsidR="003857C0" w:rsidRPr="001F42C0" w:rsidRDefault="003857C0">
      <w:pPr>
        <w:numPr>
          <w:ilvl w:val="0"/>
          <w:numId w:val="9"/>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إبراز أهمية الكفاءات البشرية والمهارات المستقبلية في نجاح المشاريع</w:t>
      </w:r>
      <w:r w:rsidRPr="001F42C0">
        <w:rPr>
          <w:rFonts w:ascii="Sakkal Majalla" w:hAnsi="Sakkal Majalla" w:cs="Sakkal Majalla"/>
          <w:sz w:val="28"/>
          <w:szCs w:val="28"/>
          <w:lang w:bidi="ar-EG"/>
        </w:rPr>
        <w:t xml:space="preserve">. </w:t>
      </w:r>
    </w:p>
    <w:p w14:paraId="328B1E8F" w14:textId="77777777" w:rsidR="003857C0" w:rsidRPr="001F42C0" w:rsidRDefault="003857C0">
      <w:pPr>
        <w:numPr>
          <w:ilvl w:val="0"/>
          <w:numId w:val="9"/>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استخدام منهجيات متعددة (كمية، نوعية، ودراسات حالة) لتحليل قطاع الإنشاءات والعقار</w:t>
      </w:r>
      <w:r w:rsidRPr="001F42C0">
        <w:rPr>
          <w:rFonts w:ascii="Sakkal Majalla" w:hAnsi="Sakkal Majalla" w:cs="Sakkal Majalla"/>
          <w:sz w:val="28"/>
          <w:szCs w:val="28"/>
          <w:lang w:bidi="ar-EG"/>
        </w:rPr>
        <w:t xml:space="preserve">. </w:t>
      </w:r>
    </w:p>
    <w:p w14:paraId="1E20307D" w14:textId="77777777" w:rsidR="003857C0" w:rsidRPr="001F42C0" w:rsidRDefault="003857C0">
      <w:pPr>
        <w:numPr>
          <w:ilvl w:val="0"/>
          <w:numId w:val="9"/>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الاتفاق على أن المشاريع العملاقة تمثل محورًا رئيسيًا للتنمية الاقتصادية في المملكة</w:t>
      </w:r>
      <w:r w:rsidRPr="001F42C0">
        <w:rPr>
          <w:rFonts w:ascii="Sakkal Majalla" w:hAnsi="Sakkal Majalla" w:cs="Sakkal Majalla"/>
          <w:sz w:val="28"/>
          <w:szCs w:val="28"/>
          <w:lang w:bidi="ar-EG"/>
        </w:rPr>
        <w:t xml:space="preserve">. </w:t>
      </w:r>
    </w:p>
    <w:p w14:paraId="53F0EB66"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lang w:bidi="ar-EG"/>
        </w:rPr>
      </w:pPr>
      <w:r w:rsidRPr="001F42C0">
        <w:rPr>
          <w:rFonts w:ascii="Sakkal Majalla" w:hAnsi="Sakkal Majalla" w:cs="Sakkal Majalla"/>
          <w:b/>
          <w:bCs/>
          <w:sz w:val="28"/>
          <w:szCs w:val="28"/>
          <w:rtl/>
        </w:rPr>
        <w:t>ثالثًا: أوجه الاختلاف بين الدراسات السابقة</w:t>
      </w:r>
    </w:p>
    <w:p w14:paraId="5C83868A" w14:textId="77777777" w:rsidR="003857C0" w:rsidRPr="001F42C0" w:rsidRDefault="003857C0" w:rsidP="003857C0">
      <w:p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على الرغم من التشابه العام، إلا أن هناك اختلافات واضحة بين الدراسات</w:t>
      </w:r>
      <w:r w:rsidRPr="001F42C0">
        <w:rPr>
          <w:rFonts w:ascii="Sakkal Majalla" w:hAnsi="Sakkal Majalla" w:cs="Sakkal Majalla"/>
          <w:sz w:val="28"/>
          <w:szCs w:val="28"/>
          <w:lang w:bidi="ar-EG"/>
        </w:rPr>
        <w:t>:</w:t>
      </w:r>
    </w:p>
    <w:p w14:paraId="3CCD37D8" w14:textId="77777777" w:rsidR="003857C0" w:rsidRPr="001F42C0" w:rsidRDefault="003857C0">
      <w:pPr>
        <w:numPr>
          <w:ilvl w:val="0"/>
          <w:numId w:val="10"/>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بعض الدراسات ركزت على الذكاء الاصطناعي فقط كعامل تقني، بينما ركزت أخرى على إدارة المشاريع التقليدية أو الرشيقة</w:t>
      </w:r>
      <w:r w:rsidRPr="001F42C0">
        <w:rPr>
          <w:rFonts w:ascii="Sakkal Majalla" w:hAnsi="Sakkal Majalla" w:cs="Sakkal Majalla"/>
          <w:sz w:val="28"/>
          <w:szCs w:val="28"/>
          <w:lang w:bidi="ar-EG"/>
        </w:rPr>
        <w:t xml:space="preserve"> </w:t>
      </w:r>
      <w:r w:rsidRPr="001F42C0">
        <w:rPr>
          <w:rFonts w:ascii="Sakkal Majalla" w:hAnsi="Sakkal Majalla" w:cs="Sakkal Majalla" w:hint="cs"/>
          <w:sz w:val="28"/>
          <w:szCs w:val="28"/>
          <w:rtl/>
          <w:lang w:bidi="ar-EG"/>
        </w:rPr>
        <w:t>.</w:t>
      </w:r>
    </w:p>
    <w:p w14:paraId="27E43FE6" w14:textId="77777777" w:rsidR="003857C0" w:rsidRPr="001F42C0" w:rsidRDefault="003857C0">
      <w:pPr>
        <w:numPr>
          <w:ilvl w:val="0"/>
          <w:numId w:val="10"/>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lastRenderedPageBreak/>
        <w:t>اختلاف في نطاق التطبيق؛ فبعض الدراسات تناولت مشاريع محددة مثل نيوم والقدية، بينما أخرى تناولت القطاع بشكل عام</w:t>
      </w:r>
      <w:r w:rsidRPr="001F42C0">
        <w:rPr>
          <w:rFonts w:ascii="Sakkal Majalla" w:hAnsi="Sakkal Majalla" w:cs="Sakkal Majalla"/>
          <w:sz w:val="28"/>
          <w:szCs w:val="28"/>
          <w:lang w:bidi="ar-EG"/>
        </w:rPr>
        <w:t xml:space="preserve">. </w:t>
      </w:r>
    </w:p>
    <w:p w14:paraId="7A7419A4" w14:textId="77777777" w:rsidR="003857C0" w:rsidRPr="001F42C0" w:rsidRDefault="003857C0">
      <w:pPr>
        <w:numPr>
          <w:ilvl w:val="0"/>
          <w:numId w:val="10"/>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تفاوت في التركيز بين الجوانب التقنية</w:t>
      </w:r>
      <w:r w:rsidRPr="001F42C0">
        <w:rPr>
          <w:rFonts w:ascii="Sakkal Majalla" w:hAnsi="Sakkal Majalla" w:cs="Sakkal Majalla"/>
          <w:sz w:val="28"/>
          <w:szCs w:val="28"/>
          <w:lang w:bidi="ar-EG"/>
        </w:rPr>
        <w:t xml:space="preserve"> (BIM </w:t>
      </w:r>
      <w:r w:rsidRPr="001F42C0">
        <w:rPr>
          <w:rFonts w:ascii="Sakkal Majalla" w:hAnsi="Sakkal Majalla" w:cs="Sakkal Majalla"/>
          <w:sz w:val="28"/>
          <w:szCs w:val="28"/>
          <w:rtl/>
        </w:rPr>
        <w:t>والأنظمة الرقمية</w:t>
      </w:r>
      <w:r w:rsidRPr="001F42C0">
        <w:rPr>
          <w:rFonts w:ascii="Sakkal Majalla" w:hAnsi="Sakkal Majalla" w:cs="Sakkal Majalla"/>
          <w:sz w:val="28"/>
          <w:szCs w:val="28"/>
          <w:lang w:bidi="ar-EG"/>
        </w:rPr>
        <w:t xml:space="preserve">) </w:t>
      </w:r>
      <w:r w:rsidRPr="001F42C0">
        <w:rPr>
          <w:rFonts w:ascii="Sakkal Majalla" w:hAnsi="Sakkal Majalla" w:cs="Sakkal Majalla"/>
          <w:sz w:val="28"/>
          <w:szCs w:val="28"/>
          <w:rtl/>
        </w:rPr>
        <w:t>والجوانب البشرية (المهارات والتدريب)</w:t>
      </w:r>
      <w:r w:rsidRPr="001F42C0">
        <w:rPr>
          <w:rFonts w:ascii="Sakkal Majalla" w:hAnsi="Sakkal Majalla" w:cs="Sakkal Majalla"/>
          <w:sz w:val="28"/>
          <w:szCs w:val="28"/>
          <w:lang w:bidi="ar-EG"/>
        </w:rPr>
        <w:t xml:space="preserve">. </w:t>
      </w:r>
    </w:p>
    <w:p w14:paraId="5308A688" w14:textId="77777777" w:rsidR="003857C0" w:rsidRPr="001F42C0" w:rsidRDefault="003857C0">
      <w:pPr>
        <w:numPr>
          <w:ilvl w:val="0"/>
          <w:numId w:val="10"/>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اختلاف في المنهجيات البحثية بين دراسات كمية تعتمد على الاستبيانات، وأخرى نوعية تعتمد على دراسات الحالة</w:t>
      </w:r>
      <w:r w:rsidRPr="001F42C0">
        <w:rPr>
          <w:rFonts w:ascii="Sakkal Majalla" w:hAnsi="Sakkal Majalla" w:cs="Sakkal Majalla"/>
          <w:sz w:val="28"/>
          <w:szCs w:val="28"/>
          <w:lang w:bidi="ar-EG"/>
        </w:rPr>
        <w:t xml:space="preserve">. </w:t>
      </w:r>
    </w:p>
    <w:p w14:paraId="0DE99649" w14:textId="77777777" w:rsidR="003857C0" w:rsidRPr="001F42C0" w:rsidRDefault="003857C0">
      <w:pPr>
        <w:numPr>
          <w:ilvl w:val="0"/>
          <w:numId w:val="10"/>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قلة الدراسات التي ربطت بين مرحلة تنفيذ المشروع ومرحلة إدارة الأصل العقاري بعد التشغيل</w:t>
      </w:r>
      <w:r w:rsidRPr="001F42C0">
        <w:rPr>
          <w:rFonts w:ascii="Sakkal Majalla" w:hAnsi="Sakkal Majalla" w:cs="Sakkal Majalla"/>
          <w:sz w:val="28"/>
          <w:szCs w:val="28"/>
          <w:lang w:bidi="ar-EG"/>
        </w:rPr>
        <w:t xml:space="preserve">. </w:t>
      </w:r>
    </w:p>
    <w:p w14:paraId="5537310E"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lang w:bidi="ar-EG"/>
        </w:rPr>
      </w:pPr>
      <w:r w:rsidRPr="001F42C0">
        <w:rPr>
          <w:rFonts w:ascii="Sakkal Majalla" w:hAnsi="Sakkal Majalla" w:cs="Sakkal Majalla"/>
          <w:b/>
          <w:bCs/>
          <w:sz w:val="28"/>
          <w:szCs w:val="28"/>
          <w:rtl/>
        </w:rPr>
        <w:t>رابعًا: الفجوة البحثية</w:t>
      </w:r>
      <w:r w:rsidRPr="001F42C0">
        <w:rPr>
          <w:rFonts w:ascii="Sakkal Majalla" w:hAnsi="Sakkal Majalla" w:cs="Sakkal Majalla"/>
          <w:b/>
          <w:bCs/>
          <w:sz w:val="28"/>
          <w:szCs w:val="28"/>
          <w:lang w:bidi="ar-EG"/>
        </w:rPr>
        <w:t xml:space="preserve"> (Research Gap)</w:t>
      </w:r>
    </w:p>
    <w:p w14:paraId="4161CB50" w14:textId="77777777" w:rsidR="003857C0" w:rsidRPr="001F42C0" w:rsidRDefault="003857C0" w:rsidP="003857C0">
      <w:p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على الرغم من التقدم البحثي الكبير في مجالات إدارة المشاريع والتحول الرقمي والإدارة العقارية، إلا أن هناك فجوة بحثية واضحة تتمثل في غياب نموذج تكاملي شامل يربط بين إدارة المشاريع وإدارة الأصول العقارية بشكل استراتيجي داخل بيئة التطوير السعودية</w:t>
      </w:r>
      <w:r w:rsidRPr="001F42C0">
        <w:rPr>
          <w:rFonts w:ascii="Sakkal Majalla" w:hAnsi="Sakkal Majalla" w:cs="Sakkal Majalla"/>
          <w:sz w:val="28"/>
          <w:szCs w:val="28"/>
          <w:lang w:bidi="ar-EG"/>
        </w:rPr>
        <w:t>.</w:t>
      </w:r>
    </w:p>
    <w:p w14:paraId="5FC1A51C" w14:textId="77777777" w:rsidR="003857C0" w:rsidRPr="001F42C0" w:rsidRDefault="003857C0" w:rsidP="003857C0">
      <w:pPr>
        <w:spacing w:line="360" w:lineRule="auto"/>
        <w:jc w:val="both"/>
        <w:rPr>
          <w:rFonts w:ascii="Sakkal Majalla" w:hAnsi="Sakkal Majalla" w:cs="Sakkal Majalla"/>
          <w:b/>
          <w:bCs/>
          <w:sz w:val="28"/>
          <w:szCs w:val="28"/>
          <w:lang w:bidi="ar-EG"/>
        </w:rPr>
      </w:pPr>
      <w:r w:rsidRPr="001F42C0">
        <w:rPr>
          <w:rFonts w:ascii="Sakkal Majalla" w:hAnsi="Sakkal Majalla" w:cs="Sakkal Majalla"/>
          <w:b/>
          <w:bCs/>
          <w:sz w:val="28"/>
          <w:szCs w:val="28"/>
          <w:rtl/>
        </w:rPr>
        <w:t>فالدراسات الحالية تركز بشكل منفصل على</w:t>
      </w:r>
      <w:r w:rsidRPr="001F42C0">
        <w:rPr>
          <w:rFonts w:ascii="Sakkal Majalla" w:hAnsi="Sakkal Majalla" w:cs="Sakkal Majalla"/>
          <w:b/>
          <w:bCs/>
          <w:sz w:val="28"/>
          <w:szCs w:val="28"/>
          <w:lang w:bidi="ar-EG"/>
        </w:rPr>
        <w:t>:</w:t>
      </w:r>
    </w:p>
    <w:p w14:paraId="22E81657" w14:textId="77777777" w:rsidR="003857C0" w:rsidRPr="001F42C0" w:rsidRDefault="003857C0">
      <w:pPr>
        <w:numPr>
          <w:ilvl w:val="0"/>
          <w:numId w:val="11"/>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 xml:space="preserve">تحسين كفاءة تنفيذ المشاريع خلال مرحلة الإنشاء فقط </w:t>
      </w:r>
    </w:p>
    <w:p w14:paraId="3CADC20D" w14:textId="77777777" w:rsidR="003857C0" w:rsidRPr="001F42C0" w:rsidRDefault="003857C0">
      <w:pPr>
        <w:numPr>
          <w:ilvl w:val="0"/>
          <w:numId w:val="11"/>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 xml:space="preserve">أو تحسين إدارة الأصول العقارية بعد التسليم فقط </w:t>
      </w:r>
    </w:p>
    <w:p w14:paraId="70FA3A45" w14:textId="77777777" w:rsidR="003857C0" w:rsidRPr="001F42C0" w:rsidRDefault="003857C0">
      <w:pPr>
        <w:numPr>
          <w:ilvl w:val="0"/>
          <w:numId w:val="11"/>
        </w:num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 xml:space="preserve">أو دراسة أثر التكنولوجيا دون ربطها بالدورة الكاملة للمشروع العقاري </w:t>
      </w:r>
    </w:p>
    <w:p w14:paraId="4A9A6932" w14:textId="77777777" w:rsidR="003857C0" w:rsidRPr="001F42C0" w:rsidRDefault="003857C0" w:rsidP="003857C0">
      <w:p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وبالتالي، لا توجد دراسات كافية توضح كيفية دمج إدارة المشروع مع الإدارة العقارية ضمن إطار واحد يضمن استمرارية القيمة من مرحلة التخطيط إلى التشغيل طويل المدى، بما يحقق التكامل الفعلي في الأداء ويعزز الاستدامة الاقتصادية</w:t>
      </w:r>
      <w:r w:rsidRPr="001F42C0">
        <w:rPr>
          <w:rFonts w:ascii="Sakkal Majalla" w:hAnsi="Sakkal Majalla" w:cs="Sakkal Majalla"/>
          <w:sz w:val="28"/>
          <w:szCs w:val="28"/>
          <w:lang w:bidi="ar-EG"/>
        </w:rPr>
        <w:t>.</w:t>
      </w:r>
    </w:p>
    <w:p w14:paraId="20C26E05"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sz w:val="28"/>
          <w:szCs w:val="28"/>
          <w:rtl/>
        </w:rPr>
        <w:t>كما أن الدراسات السابقة لم تقدم نموذجًا واضحًا يوضح كيف يمكن أن يؤدي هذا التكامل إلى تحسين العائد الاستثماري، وتقليل التكاليف التشغيلية، ورفع كفاءة استخدام الأصول العقارية في سياق التحول الوطني</w:t>
      </w:r>
      <w:r w:rsidRPr="001F42C0">
        <w:rPr>
          <w:rFonts w:ascii="Sakkal Majalla" w:hAnsi="Sakkal Majalla" w:cs="Sakkal Majalla"/>
          <w:sz w:val="28"/>
          <w:szCs w:val="28"/>
          <w:lang w:bidi="ar-EG"/>
        </w:rPr>
        <w:t>.</w:t>
      </w:r>
    </w:p>
    <w:p w14:paraId="5E037AE6" w14:textId="77777777" w:rsidR="003857C0" w:rsidRPr="0086302E" w:rsidRDefault="003857C0" w:rsidP="003857C0">
      <w:pPr>
        <w:spacing w:after="0" w:line="360" w:lineRule="auto"/>
        <w:rPr>
          <w:rFonts w:ascii="Sakkal Majalla" w:hAnsi="Sakkal Majalla" w:cs="Sakkal Majalla"/>
          <w:kern w:val="0"/>
          <w:sz w:val="28"/>
          <w:szCs w:val="28"/>
          <w:rtl/>
          <w14:ligatures w14:val="none"/>
        </w:rPr>
      </w:pPr>
    </w:p>
    <w:p w14:paraId="468EB587" w14:textId="77777777" w:rsidR="003857C0" w:rsidRDefault="003857C0" w:rsidP="003857C0">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6BD6CC10" w14:textId="77777777" w:rsidR="003857C0" w:rsidRPr="001F42C0" w:rsidRDefault="003857C0" w:rsidP="003857C0">
      <w:pPr>
        <w:spacing w:line="360" w:lineRule="auto"/>
        <w:jc w:val="both"/>
        <w:rPr>
          <w:rFonts w:ascii="Sakkal Majalla" w:hAnsi="Sakkal Majalla" w:cs="Sakkal Majalla"/>
          <w:sz w:val="28"/>
          <w:szCs w:val="28"/>
          <w:lang w:bidi="ar-EG"/>
        </w:rPr>
      </w:pPr>
      <w:r w:rsidRPr="001F42C0">
        <w:rPr>
          <w:rFonts w:ascii="Sakkal Majalla" w:hAnsi="Sakkal Majalla" w:cs="Sakkal Majalla"/>
          <w:sz w:val="28"/>
          <w:szCs w:val="28"/>
          <w:rtl/>
        </w:rPr>
        <w:t>تنطلق هذه الدراسة من مجموعة من الأطر والنظريات العلمية التي تفسّر العلاقة بين إدارة المشاريع والإدارة العقارية، وكيفية تكاملهما في تحسين كفاءة القطاع العقاري في المملكة العربية السعودية في ضوء التحول التنموي الذي تقوده رؤية السعودية 2030</w:t>
      </w:r>
      <w:r w:rsidRPr="001F42C0">
        <w:rPr>
          <w:rFonts w:ascii="Sakkal Majalla" w:hAnsi="Sakkal Majalla" w:cs="Sakkal Majalla"/>
          <w:sz w:val="28"/>
          <w:szCs w:val="28"/>
          <w:lang w:bidi="ar-EG"/>
        </w:rPr>
        <w:t xml:space="preserve">. </w:t>
      </w:r>
      <w:r w:rsidRPr="001F42C0">
        <w:rPr>
          <w:rFonts w:ascii="Sakkal Majalla" w:hAnsi="Sakkal Majalla" w:cs="Sakkal Majalla"/>
          <w:sz w:val="28"/>
          <w:szCs w:val="28"/>
          <w:rtl/>
        </w:rPr>
        <w:t>وتستند الدراسة إلى عدد من المنطلقات النظرية التي تشكل القاعدة الفكرية لتفسير الظاهرة محل البحث</w:t>
      </w:r>
      <w:r w:rsidRPr="001F42C0">
        <w:rPr>
          <w:rFonts w:ascii="Sakkal Majalla" w:hAnsi="Sakkal Majalla" w:cs="Sakkal Majalla"/>
          <w:sz w:val="28"/>
          <w:szCs w:val="28"/>
          <w:lang w:bidi="ar-EG"/>
        </w:rPr>
        <w:t>.</w:t>
      </w:r>
    </w:p>
    <w:p w14:paraId="2A5F81B7"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rtl/>
          <w:lang w:bidi="ar-EG"/>
        </w:rPr>
      </w:pPr>
      <w:r w:rsidRPr="001F42C0">
        <w:rPr>
          <w:rFonts w:ascii="Sakkal Majalla" w:hAnsi="Sakkal Majalla" w:cs="Sakkal Majalla" w:hint="cs"/>
          <w:b/>
          <w:bCs/>
          <w:sz w:val="28"/>
          <w:szCs w:val="28"/>
          <w:rtl/>
          <w:lang w:bidi="ar-EG"/>
        </w:rPr>
        <w:t>نظرية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دورة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حياة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المشروع</w:t>
      </w:r>
    </w:p>
    <w:p w14:paraId="2D0025B8"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وفقًا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حياة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تُعرَّف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بأنها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أنشطة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تمر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بمراحل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متعددة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مترابطة،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تشمل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والبدء،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والمراقبة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والتحكم،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والإغلاق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وتُحدد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مرحلة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مخرجات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محددة،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ومؤشرات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وأدوار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اعتبار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العديد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المؤسسات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إتمام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بمثابة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النهائية،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إهمال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التشغيلي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طويل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الأجل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للأصل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المُسلَّم،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قيدًا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هامًا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تسليط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الضوء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عليه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الحديثة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وتُوسَّع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نطاق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المفهوم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لتسليط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الضوء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حقيقة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تستمر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إنتاج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لفترة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طويلة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تسليم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وبالتالي،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تُبرز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الحاجة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استمرارية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وتشغيل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رابطًا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مفاهيميًا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مخرجات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العقارات</w:t>
      </w:r>
      <w:sdt>
        <w:sdtPr>
          <w:rPr>
            <w:rFonts w:ascii="Sakkal Majalla" w:hAnsi="Sakkal Majalla" w:cs="Sakkal Majalla"/>
            <w:sz w:val="28"/>
            <w:szCs w:val="28"/>
            <w:rtl/>
            <w:lang w:bidi="ar-EG"/>
          </w:rPr>
          <w:id w:val="1960069551"/>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Chr24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noProof/>
              <w:sz w:val="28"/>
              <w:szCs w:val="28"/>
              <w:rtl/>
              <w:lang w:bidi="ar-EG"/>
            </w:rPr>
            <w:t xml:space="preserve"> </w:t>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Christopher</w:t>
          </w:r>
          <w:r w:rsidRPr="001F42C0">
            <w:rPr>
              <w:rFonts w:ascii="Sakkal Majalla" w:hAnsi="Sakkal Majalla" w:cs="Sakkal Majalla" w:hint="cs"/>
              <w:noProof/>
              <w:sz w:val="28"/>
              <w:szCs w:val="28"/>
              <w:rtl/>
              <w:lang w:bidi="ar-EG"/>
            </w:rPr>
            <w:t>، 2024)</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sz w:val="28"/>
          <w:szCs w:val="28"/>
          <w:rtl/>
          <w:lang w:bidi="ar-EG"/>
        </w:rPr>
        <w:t>.</w:t>
      </w:r>
    </w:p>
    <w:p w14:paraId="79B3CE52"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rtl/>
          <w:lang w:bidi="ar-EG"/>
        </w:rPr>
      </w:pPr>
      <w:r w:rsidRPr="001F42C0">
        <w:rPr>
          <w:rFonts w:ascii="Sakkal Majalla" w:hAnsi="Sakkal Majalla" w:cs="Sakkal Majalla" w:hint="cs"/>
          <w:b/>
          <w:bCs/>
          <w:sz w:val="28"/>
          <w:szCs w:val="28"/>
          <w:rtl/>
          <w:lang w:bidi="ar-EG"/>
        </w:rPr>
        <w:t>نظرية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إدارة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القيمة</w:t>
      </w:r>
    </w:p>
    <w:p w14:paraId="01FF0EC3" w14:textId="77777777" w:rsidR="003857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تقوم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فكرة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تقليل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التكاليف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الإجمالية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لدورة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حياة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الوظيفية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وتشجع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اتباع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نهج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منهجي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اتخاذ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القرارات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يضمن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يُسهم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قرار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يتعلق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بالتصميم،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والمشتريات،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أفضل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ممكنة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يركز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النهج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بشدة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التدخل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المبكر،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يُحدد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معظم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التكلفة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وتُعد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وثيقة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الصلة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التركيز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كفاءة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القصير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الطويل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ويمكن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للمؤسسات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ضمان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القرارات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المتخذة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أثناء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الإنشاء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بشكل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مباشر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الكفاءة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التشغيلية،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وتوليد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الدخل،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وذلك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دمج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المنظور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العقارات</w:t>
      </w:r>
      <w:sdt>
        <w:sdtPr>
          <w:rPr>
            <w:rFonts w:ascii="Sakkal Majalla" w:hAnsi="Sakkal Majalla" w:cs="Sakkal Majalla"/>
            <w:sz w:val="28"/>
            <w:szCs w:val="28"/>
            <w:rtl/>
            <w:lang w:bidi="ar-EG"/>
          </w:rPr>
          <w:id w:val="816376182"/>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Oke17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noProof/>
              <w:sz w:val="28"/>
              <w:szCs w:val="28"/>
              <w:rtl/>
              <w:lang w:bidi="ar-EG"/>
            </w:rPr>
            <w:t xml:space="preserve"> </w:t>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Oke</w:t>
          </w:r>
          <w:r w:rsidRPr="001F42C0">
            <w:rPr>
              <w:rFonts w:ascii="Sakkal Majalla" w:hAnsi="Sakkal Majalla" w:cs="Sakkal Majalla" w:hint="cs"/>
              <w:noProof/>
              <w:sz w:val="28"/>
              <w:szCs w:val="28"/>
              <w:rtl/>
              <w:lang w:bidi="ar-EG"/>
            </w:rPr>
            <w:t>، 2017)</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sz w:val="28"/>
          <w:szCs w:val="28"/>
          <w:rtl/>
          <w:lang w:bidi="ar-EG"/>
        </w:rPr>
        <w:t>.</w:t>
      </w:r>
    </w:p>
    <w:p w14:paraId="51A65D55" w14:textId="77777777" w:rsidR="003857C0" w:rsidRPr="001F42C0" w:rsidRDefault="003857C0" w:rsidP="003857C0">
      <w:pPr>
        <w:spacing w:line="360" w:lineRule="auto"/>
        <w:jc w:val="both"/>
        <w:rPr>
          <w:rFonts w:ascii="Sakkal Majalla" w:hAnsi="Sakkal Majalla" w:cs="Sakkal Majalla"/>
          <w:sz w:val="28"/>
          <w:szCs w:val="28"/>
          <w:rtl/>
          <w:lang w:bidi="ar-EG"/>
        </w:rPr>
      </w:pPr>
    </w:p>
    <w:p w14:paraId="30E602C4"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rtl/>
          <w:lang w:bidi="ar-EG"/>
        </w:rPr>
      </w:pPr>
      <w:r w:rsidRPr="001F42C0">
        <w:rPr>
          <w:rFonts w:ascii="Sakkal Majalla" w:hAnsi="Sakkal Majalla" w:cs="Sakkal Majalla" w:hint="cs"/>
          <w:b/>
          <w:bCs/>
          <w:sz w:val="28"/>
          <w:szCs w:val="28"/>
          <w:rtl/>
          <w:lang w:bidi="ar-EG"/>
        </w:rPr>
        <w:lastRenderedPageBreak/>
        <w:t>نظرية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حوكمة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الشركات</w:t>
      </w:r>
    </w:p>
    <w:p w14:paraId="0304EE54"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التنظيمية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المعقدة،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الشركات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إطارًا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مُنظمًا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لاتخاذ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القرارات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الأخلاقية،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والمساءلة،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والشفافية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ولضمان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نجاح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ونتائج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تُسلّط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الضوء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هياكل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والامتثال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التنظيمي،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وتوافق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أصحاب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المصلحة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ويجعل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وجود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العديد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الجهات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الفاعلة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والخاصة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أمرًا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بالغ</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مبادرات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واسعة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النطاق،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سيما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تلك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تتماشى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وتُستخدم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الفكرة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لشرح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كيف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يُمكن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ينتج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التوافق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تشغيل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أوجه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قصور،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وتأخيرات،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وضعف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ويتم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ضمان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اتساق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الاستراتيجية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مرحلة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مراحل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حياة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تكامل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حوكمة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قوي</w:t>
      </w:r>
      <w:sdt>
        <w:sdtPr>
          <w:rPr>
            <w:rFonts w:ascii="Sakkal Majalla" w:hAnsi="Sakkal Majalla" w:cs="Sakkal Majalla" w:hint="cs"/>
            <w:sz w:val="28"/>
            <w:szCs w:val="28"/>
            <w:rtl/>
            <w:lang w:bidi="ar-EG"/>
          </w:rPr>
          <w:id w:val="-1774550242"/>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Che261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noProof/>
              <w:sz w:val="28"/>
              <w:szCs w:val="28"/>
              <w:rtl/>
              <w:lang w:bidi="ar-EG"/>
            </w:rPr>
            <w:t xml:space="preserve"> </w:t>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Chen</w:t>
          </w:r>
          <w:r w:rsidRPr="001F42C0">
            <w:rPr>
              <w:rFonts w:ascii="Sakkal Majalla" w:hAnsi="Sakkal Majalla" w:cs="Sakkal Majalla" w:hint="cs"/>
              <w:noProof/>
              <w:sz w:val="28"/>
              <w:szCs w:val="28"/>
              <w:rtl/>
              <w:lang w:bidi="ar-EG"/>
            </w:rPr>
            <w:t>، 2026)</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sz w:val="28"/>
          <w:szCs w:val="28"/>
          <w:rtl/>
          <w:lang w:bidi="ar-EG"/>
        </w:rPr>
        <w:t>.</w:t>
      </w:r>
    </w:p>
    <w:p w14:paraId="6F37BDD1"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rtl/>
          <w:lang w:bidi="ar-EG"/>
        </w:rPr>
      </w:pPr>
      <w:r w:rsidRPr="001F42C0">
        <w:rPr>
          <w:rFonts w:ascii="Sakkal Majalla" w:hAnsi="Sakkal Majalla" w:cs="Sakkal Majalla" w:hint="cs"/>
          <w:b/>
          <w:bCs/>
          <w:sz w:val="28"/>
          <w:szCs w:val="28"/>
          <w:rtl/>
          <w:lang w:bidi="ar-EG"/>
        </w:rPr>
        <w:t>نظرية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الموارد</w:t>
      </w:r>
      <w:r w:rsidRPr="001F42C0">
        <w:rPr>
          <w:rFonts w:ascii="Sakkal Majalla" w:hAnsi="Sakkal Majalla" w:cs="Sakkal Majalla"/>
          <w:b/>
          <w:bCs/>
          <w:sz w:val="28"/>
          <w:szCs w:val="28"/>
          <w:rtl/>
          <w:lang w:bidi="ar-EG"/>
        </w:rPr>
        <w:t xml:space="preserve"> (</w:t>
      </w:r>
      <w:r w:rsidRPr="001F42C0">
        <w:rPr>
          <w:rFonts w:ascii="Sakkal Majalla" w:hAnsi="Sakkal Majalla" w:cs="Sakkal Majalla"/>
          <w:b/>
          <w:bCs/>
          <w:sz w:val="28"/>
          <w:szCs w:val="28"/>
          <w:lang w:bidi="ar-EG"/>
        </w:rPr>
        <w:t>RBV</w:t>
      </w:r>
      <w:r w:rsidRPr="001F42C0">
        <w:rPr>
          <w:rFonts w:ascii="Sakkal Majalla" w:hAnsi="Sakkal Majalla" w:cs="Sakkal Majalla"/>
          <w:b/>
          <w:bCs/>
          <w:sz w:val="28"/>
          <w:szCs w:val="28"/>
          <w:rtl/>
          <w:lang w:bidi="ar-EG"/>
        </w:rPr>
        <w:t>)</w:t>
      </w:r>
    </w:p>
    <w:p w14:paraId="4879E8B3"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وفقًا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الموارد،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يُمكن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ميزة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تنافسية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اكتساب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وتطوير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واستخدام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الموارد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النادرة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والثمينة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والفريدة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وغير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القابلة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للاستبدال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بكفاءة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تشمل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الموارد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البيئات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التنظيمية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القدرات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التكنولوجية،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والإجراءات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التنظيمية،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والمعرفة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التقنية،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ورأس</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البشري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تستخدم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الموارد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لتوضيح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المهارات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متعددة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التخصصات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الناجح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يحتاج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المحترفون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امتلاك</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مجموعة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مهارات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متكاملة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تجمع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معرفة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الاستراتيجية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والخبرة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التقنية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تواجه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المؤسسات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خطر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تكوين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أقسام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معزولة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تُعيق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توليد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الطويل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وتُقلل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الكفاءة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غياب</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المهارات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المتكاملة</w:t>
      </w:r>
      <w:sdt>
        <w:sdtPr>
          <w:rPr>
            <w:rFonts w:ascii="Sakkal Majalla" w:hAnsi="Sakkal Majalla" w:cs="Sakkal Majalla" w:hint="cs"/>
            <w:sz w:val="28"/>
            <w:szCs w:val="28"/>
            <w:rtl/>
            <w:lang w:bidi="ar-EG"/>
          </w:rPr>
          <w:id w:val="2116091109"/>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Hul24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noProof/>
              <w:sz w:val="28"/>
              <w:szCs w:val="28"/>
              <w:rtl/>
              <w:lang w:bidi="ar-EG"/>
            </w:rPr>
            <w:t xml:space="preserve"> </w:t>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Hulu</w:t>
          </w:r>
          <w:r w:rsidRPr="001F42C0">
            <w:rPr>
              <w:rFonts w:ascii="Sakkal Majalla" w:hAnsi="Sakkal Majalla" w:cs="Sakkal Majalla" w:hint="cs"/>
              <w:noProof/>
              <w:sz w:val="28"/>
              <w:szCs w:val="28"/>
              <w:rtl/>
              <w:lang w:bidi="ar-EG"/>
            </w:rPr>
            <w:t>، 2024)</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sz w:val="28"/>
          <w:szCs w:val="28"/>
          <w:rtl/>
          <w:lang w:bidi="ar-EG"/>
        </w:rPr>
        <w:t>.</w:t>
      </w:r>
    </w:p>
    <w:p w14:paraId="07E0E97B"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rtl/>
          <w:lang w:bidi="ar-EG"/>
        </w:rPr>
      </w:pPr>
      <w:r w:rsidRPr="001F42C0">
        <w:rPr>
          <w:rFonts w:ascii="Sakkal Majalla" w:hAnsi="Sakkal Majalla" w:cs="Sakkal Majalla" w:hint="cs"/>
          <w:b/>
          <w:bCs/>
          <w:sz w:val="28"/>
          <w:szCs w:val="28"/>
          <w:rtl/>
          <w:lang w:bidi="ar-EG"/>
        </w:rPr>
        <w:t>نظرية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التحول</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الرقمي</w:t>
      </w:r>
    </w:p>
    <w:p w14:paraId="5A69CDFA"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تُفسر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نظرية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كيف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تُغير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التكنولوجيا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المتطورة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بشكل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جذري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الهياكل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التنظيمية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والإجراءات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ونماذج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صنع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القرار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يشهد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وتنفيذها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وإدارتها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تحولاً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جذرياً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بفضل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تقنيات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مثل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الذكاء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الاصطناعي،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وإنترنت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الأشياء،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ومنصات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السحابية،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ونمذجة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معلومات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المباني</w:t>
      </w:r>
      <w:r w:rsidRPr="001F42C0">
        <w:rPr>
          <w:rFonts w:ascii="Sakkal Majalla" w:hAnsi="Sakkal Majalla" w:cs="Sakkal Majalla"/>
          <w:sz w:val="28"/>
          <w:szCs w:val="28"/>
          <w:rtl/>
          <w:lang w:bidi="ar-EG"/>
        </w:rPr>
        <w:t xml:space="preserve"> (</w:t>
      </w:r>
      <w:r w:rsidRPr="001F42C0">
        <w:rPr>
          <w:rFonts w:ascii="Sakkal Majalla" w:hAnsi="Sakkal Majalla" w:cs="Sakkal Majalla"/>
          <w:sz w:val="28"/>
          <w:szCs w:val="28"/>
          <w:lang w:bidi="ar-EG"/>
        </w:rPr>
        <w:t>BIM</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ووفقاً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لهذه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الدراسة،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أصبح</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تبادل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البيانات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الوقت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الفعلي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وأنظمة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ممكناً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بفضل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التحول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الرقمي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ويساهم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الربط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الصيانة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التنبؤية،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المخاطر،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ودقة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التنبؤ</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يتماشى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رؤية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السعودية</w:t>
      </w:r>
      <w:r w:rsidRPr="001F42C0">
        <w:rPr>
          <w:rFonts w:ascii="Sakkal Majalla" w:hAnsi="Sakkal Majalla" w:cs="Sakkal Majalla"/>
          <w:sz w:val="28"/>
          <w:szCs w:val="28"/>
          <w:rtl/>
          <w:lang w:bidi="ar-EG"/>
        </w:rPr>
        <w:t xml:space="preserve"> 2030 </w:t>
      </w:r>
      <w:r w:rsidRPr="001F42C0">
        <w:rPr>
          <w:rFonts w:ascii="Sakkal Majalla" w:hAnsi="Sakkal Majalla" w:cs="Sakkal Majalla" w:hint="cs"/>
          <w:sz w:val="28"/>
          <w:szCs w:val="28"/>
          <w:rtl/>
          <w:lang w:bidi="ar-EG"/>
        </w:rPr>
        <w:t>الوطنية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الرامية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اقتصاد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قائم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المعرفة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ومتصل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رقمياً</w:t>
      </w:r>
      <w:sdt>
        <w:sdtPr>
          <w:rPr>
            <w:rFonts w:ascii="Sakkal Majalla" w:hAnsi="Sakkal Majalla" w:cs="Sakkal Majalla" w:hint="cs"/>
            <w:sz w:val="28"/>
            <w:szCs w:val="28"/>
            <w:rtl/>
            <w:lang w:bidi="ar-EG"/>
          </w:rPr>
          <w:id w:val="1983885269"/>
          <w:citation/>
        </w:sdtPr>
        <w:sdtContent>
          <w:r w:rsidRPr="001F42C0">
            <w:rPr>
              <w:rFonts w:ascii="Sakkal Majalla" w:hAnsi="Sakkal Majalla" w:cs="Sakkal Majalla"/>
              <w:sz w:val="28"/>
              <w:szCs w:val="28"/>
              <w:rtl/>
              <w:lang w:bidi="ar-EG"/>
            </w:rPr>
            <w:fldChar w:fldCharType="begin"/>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hint="cs"/>
              <w:sz w:val="28"/>
              <w:szCs w:val="28"/>
              <w:lang w:bidi="ar-EG"/>
            </w:rPr>
            <w:instrText>CITATION</w:instrText>
          </w:r>
          <w:r w:rsidRPr="001F42C0">
            <w:rPr>
              <w:rFonts w:ascii="Sakkal Majalla" w:hAnsi="Sakkal Majalla" w:cs="Sakkal Majalla" w:hint="cs"/>
              <w:sz w:val="28"/>
              <w:szCs w:val="28"/>
              <w:rtl/>
              <w:lang w:bidi="ar-EG"/>
            </w:rPr>
            <w:instrText xml:space="preserve"> </w:instrText>
          </w:r>
          <w:r w:rsidRPr="001F42C0">
            <w:rPr>
              <w:rFonts w:ascii="Sakkal Majalla" w:hAnsi="Sakkal Majalla" w:cs="Sakkal Majalla" w:hint="cs"/>
              <w:sz w:val="28"/>
              <w:szCs w:val="28"/>
              <w:lang w:bidi="ar-EG"/>
            </w:rPr>
            <w:instrText>Mar251 \l 3073</w:instrText>
          </w:r>
          <w:r w:rsidRPr="001F42C0">
            <w:rPr>
              <w:rFonts w:ascii="Sakkal Majalla" w:hAnsi="Sakkal Majalla" w:cs="Sakkal Majalla"/>
              <w:sz w:val="28"/>
              <w:szCs w:val="28"/>
              <w:rtl/>
              <w:lang w:bidi="ar-EG"/>
            </w:rPr>
            <w:instrText xml:space="preserve"> </w:instrText>
          </w:r>
          <w:r w:rsidRPr="001F42C0">
            <w:rPr>
              <w:rFonts w:ascii="Sakkal Majalla" w:hAnsi="Sakkal Majalla" w:cs="Sakkal Majalla"/>
              <w:sz w:val="28"/>
              <w:szCs w:val="28"/>
              <w:rtl/>
              <w:lang w:bidi="ar-EG"/>
            </w:rPr>
            <w:fldChar w:fldCharType="separate"/>
          </w:r>
          <w:r w:rsidRPr="001F42C0">
            <w:rPr>
              <w:rFonts w:ascii="Sakkal Majalla" w:hAnsi="Sakkal Majalla" w:cs="Sakkal Majalla"/>
              <w:noProof/>
              <w:sz w:val="28"/>
              <w:szCs w:val="28"/>
              <w:rtl/>
              <w:lang w:bidi="ar-EG"/>
            </w:rPr>
            <w:t xml:space="preserve"> </w:t>
          </w:r>
          <w:r w:rsidRPr="001F42C0">
            <w:rPr>
              <w:rFonts w:ascii="Sakkal Majalla" w:hAnsi="Sakkal Majalla" w:cs="Sakkal Majalla" w:hint="cs"/>
              <w:noProof/>
              <w:sz w:val="28"/>
              <w:szCs w:val="28"/>
              <w:rtl/>
              <w:lang w:bidi="ar-EG"/>
            </w:rPr>
            <w:t>(</w:t>
          </w:r>
          <w:r w:rsidRPr="001F42C0">
            <w:rPr>
              <w:rFonts w:ascii="Sakkal Majalla" w:hAnsi="Sakkal Majalla" w:cs="Sakkal Majalla" w:hint="cs"/>
              <w:noProof/>
              <w:sz w:val="28"/>
              <w:szCs w:val="28"/>
              <w:lang w:bidi="ar-EG"/>
            </w:rPr>
            <w:t>Martins</w:t>
          </w:r>
          <w:r w:rsidRPr="001F42C0">
            <w:rPr>
              <w:rFonts w:ascii="Sakkal Majalla" w:hAnsi="Sakkal Majalla" w:cs="Sakkal Majalla" w:hint="cs"/>
              <w:noProof/>
              <w:sz w:val="28"/>
              <w:szCs w:val="28"/>
              <w:rtl/>
              <w:lang w:bidi="ar-EG"/>
            </w:rPr>
            <w:t>، 2025)</w:t>
          </w:r>
          <w:r w:rsidRPr="001F42C0">
            <w:rPr>
              <w:rFonts w:ascii="Sakkal Majalla" w:hAnsi="Sakkal Majalla" w:cs="Sakkal Majalla"/>
              <w:sz w:val="28"/>
              <w:szCs w:val="28"/>
              <w:rtl/>
              <w:lang w:bidi="ar-EG"/>
            </w:rPr>
            <w:fldChar w:fldCharType="end"/>
          </w:r>
        </w:sdtContent>
      </w:sdt>
      <w:r w:rsidRPr="001F42C0">
        <w:rPr>
          <w:rFonts w:ascii="Sakkal Majalla" w:hAnsi="Sakkal Majalla" w:cs="Sakkal Majalla"/>
          <w:sz w:val="28"/>
          <w:szCs w:val="28"/>
          <w:rtl/>
          <w:lang w:bidi="ar-EG"/>
        </w:rPr>
        <w:t>.</w:t>
      </w:r>
    </w:p>
    <w:p w14:paraId="280FD5CD" w14:textId="77777777" w:rsidR="003857C0" w:rsidRPr="001F42C0" w:rsidRDefault="003857C0">
      <w:pPr>
        <w:pStyle w:val="a8"/>
        <w:numPr>
          <w:ilvl w:val="0"/>
          <w:numId w:val="4"/>
        </w:numPr>
        <w:spacing w:line="360" w:lineRule="auto"/>
        <w:jc w:val="both"/>
        <w:rPr>
          <w:rFonts w:ascii="Sakkal Majalla" w:hAnsi="Sakkal Majalla" w:cs="Sakkal Majalla"/>
          <w:b/>
          <w:bCs/>
          <w:sz w:val="28"/>
          <w:szCs w:val="28"/>
          <w:rtl/>
          <w:lang w:bidi="ar-EG"/>
        </w:rPr>
      </w:pPr>
      <w:r w:rsidRPr="001F42C0">
        <w:rPr>
          <w:rFonts w:ascii="Sakkal Majalla" w:hAnsi="Sakkal Majalla" w:cs="Sakkal Majalla" w:hint="cs"/>
          <w:b/>
          <w:bCs/>
          <w:sz w:val="28"/>
          <w:szCs w:val="28"/>
          <w:rtl/>
          <w:lang w:bidi="ar-EG"/>
        </w:rPr>
        <w:lastRenderedPageBreak/>
        <w:t>منظور</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إدارة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دورة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الحياة</w:t>
      </w:r>
      <w:r w:rsidRPr="001F42C0">
        <w:rPr>
          <w:rFonts w:ascii="Sakkal Majalla" w:hAnsi="Sakkal Majalla" w:cs="Sakkal Majalla"/>
          <w:b/>
          <w:bCs/>
          <w:sz w:val="28"/>
          <w:szCs w:val="28"/>
          <w:rtl/>
          <w:lang w:bidi="ar-EG"/>
        </w:rPr>
        <w:t xml:space="preserve"> </w:t>
      </w:r>
      <w:r w:rsidRPr="001F42C0">
        <w:rPr>
          <w:rFonts w:ascii="Sakkal Majalla" w:hAnsi="Sakkal Majalla" w:cs="Sakkal Majalla" w:hint="cs"/>
          <w:b/>
          <w:bCs/>
          <w:sz w:val="28"/>
          <w:szCs w:val="28"/>
          <w:rtl/>
          <w:lang w:bidi="ar-EG"/>
        </w:rPr>
        <w:t>المتكاملة</w:t>
      </w:r>
    </w:p>
    <w:p w14:paraId="0289D51F" w14:textId="77777777" w:rsidR="003857C0" w:rsidRPr="001F42C0" w:rsidRDefault="003857C0" w:rsidP="003857C0">
      <w:pPr>
        <w:spacing w:line="360" w:lineRule="auto"/>
        <w:jc w:val="both"/>
        <w:rPr>
          <w:rFonts w:ascii="Sakkal Majalla" w:hAnsi="Sakkal Majalla" w:cs="Sakkal Majalla"/>
          <w:sz w:val="28"/>
          <w:szCs w:val="28"/>
          <w:rtl/>
          <w:lang w:bidi="ar-EG"/>
        </w:rPr>
      </w:pPr>
      <w:r w:rsidRPr="001F42C0">
        <w:rPr>
          <w:rFonts w:ascii="Sakkal Majalla" w:hAnsi="Sakkal Majalla" w:cs="Sakkal Majalla" w:hint="cs"/>
          <w:sz w:val="28"/>
          <w:szCs w:val="28"/>
          <w:rtl/>
          <w:lang w:bidi="ar-EG"/>
        </w:rPr>
        <w:t>يجمع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منظور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الحياة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المتكاملة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جميع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الأفكار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السابقة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إطار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مفاهيمي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واحد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فمنذ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لحظة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وضع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الفكرة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وحتى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التشغيل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طويل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الأجل،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ينظر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المنظور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إلى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البناء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كنظام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مستمر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لتوليد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ككيانات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منفصلة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ويؤكد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المنظور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التنسيق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السلس</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بين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مراحل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التخطيط</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والتنفيذ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والتسليم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وإدارة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كما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يشدد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أهمية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تنسيق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الأهداف</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الاستراتيجية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والتشغيلية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والمالية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طوال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دورة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حياة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المشروع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ومن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خلال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تطبيق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النهج</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المتكامل،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تستطيع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المؤسسات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تقليل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أوجه</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القصور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الناتجة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التجزئة،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وتعزيز</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استمرارية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اتخاذ</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القرارات،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وتحسين</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أداء</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المشاريع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القصير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واستدامة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الأصول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على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المدى</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الطويل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النهاية،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يقدم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هذا</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المنظور</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أفضل</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دعم</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نظري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لتحقيق</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الفعالية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الشاملة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وتوليد</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القيمة</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في</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قطاع</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العقارات</w:t>
      </w:r>
      <w:r w:rsidRPr="001F42C0">
        <w:rPr>
          <w:rFonts w:ascii="Sakkal Majalla" w:hAnsi="Sakkal Majalla" w:cs="Sakkal Majalla"/>
          <w:sz w:val="28"/>
          <w:szCs w:val="28"/>
          <w:rtl/>
          <w:lang w:bidi="ar-EG"/>
        </w:rPr>
        <w:t xml:space="preserve"> </w:t>
      </w:r>
      <w:r w:rsidRPr="001F42C0">
        <w:rPr>
          <w:rFonts w:ascii="Sakkal Majalla" w:hAnsi="Sakkal Majalla" w:cs="Sakkal Majalla" w:hint="cs"/>
          <w:sz w:val="28"/>
          <w:szCs w:val="28"/>
          <w:rtl/>
          <w:lang w:bidi="ar-EG"/>
        </w:rPr>
        <w:t>السعودي</w:t>
      </w:r>
      <w:r w:rsidRPr="001F42C0">
        <w:rPr>
          <w:rFonts w:ascii="Sakkal Majalla" w:hAnsi="Sakkal Majalla" w:cs="Sakkal Majalla"/>
          <w:sz w:val="28"/>
          <w:szCs w:val="28"/>
          <w:rtl/>
          <w:lang w:bidi="ar-EG"/>
        </w:rPr>
        <w:t>.</w:t>
      </w:r>
    </w:p>
    <w:p w14:paraId="7CC1A9D9" w14:textId="77777777" w:rsidR="003857C0" w:rsidRPr="00E44C7F" w:rsidRDefault="003857C0" w:rsidP="003857C0">
      <w:pPr>
        <w:tabs>
          <w:tab w:val="left" w:pos="1854"/>
        </w:tabs>
        <w:spacing w:line="240" w:lineRule="auto"/>
        <w:rPr>
          <w:rFonts w:ascii="Simplified Arabic" w:hAnsi="Simplified Arabic" w:cs="Simplified Arabic"/>
          <w:b/>
          <w:bCs/>
          <w:sz w:val="10"/>
          <w:szCs w:val="10"/>
          <w:rtl/>
        </w:rPr>
      </w:pPr>
    </w:p>
    <w:p w14:paraId="2C9DF4C1"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5A1B7179"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11971895" w14:textId="17F69286" w:rsidR="00D81456" w:rsidRPr="00D81456" w:rsidRDefault="00D81456" w:rsidP="00D14C15">
      <w:pPr>
        <w:spacing w:line="360" w:lineRule="auto"/>
        <w:jc w:val="both"/>
        <w:rPr>
          <w:rFonts w:ascii="Sakkal Majalla" w:hAnsi="Sakkal Majalla" w:cs="Sakkal Majalla"/>
          <w:sz w:val="28"/>
          <w:szCs w:val="28"/>
          <w:rtl/>
        </w:rPr>
      </w:pPr>
    </w:p>
    <w:sectPr w:rsidR="00D81456"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B6B58" w14:textId="77777777" w:rsidR="00AD23E6" w:rsidRDefault="00AD23E6" w:rsidP="002E5015">
      <w:pPr>
        <w:spacing w:after="0" w:line="240" w:lineRule="auto"/>
      </w:pPr>
      <w:r>
        <w:separator/>
      </w:r>
    </w:p>
  </w:endnote>
  <w:endnote w:type="continuationSeparator" w:id="0">
    <w:p w14:paraId="17803F0F" w14:textId="77777777" w:rsidR="00AD23E6" w:rsidRDefault="00AD23E6"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579C4" w14:textId="77777777" w:rsidR="00AD23E6" w:rsidRDefault="00AD23E6" w:rsidP="002E5015">
      <w:pPr>
        <w:spacing w:after="0" w:line="240" w:lineRule="auto"/>
      </w:pPr>
      <w:r>
        <w:separator/>
      </w:r>
    </w:p>
  </w:footnote>
  <w:footnote w:type="continuationSeparator" w:id="0">
    <w:p w14:paraId="4392CF76" w14:textId="77777777" w:rsidR="00AD23E6" w:rsidRDefault="00AD23E6"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5CD0"/>
    <w:multiLevelType w:val="multilevel"/>
    <w:tmpl w:val="E31E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47CD1"/>
    <w:multiLevelType w:val="hybridMultilevel"/>
    <w:tmpl w:val="F19EF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326758"/>
    <w:multiLevelType w:val="hybridMultilevel"/>
    <w:tmpl w:val="F02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7864648"/>
    <w:multiLevelType w:val="hybridMultilevel"/>
    <w:tmpl w:val="5F1C371C"/>
    <w:lvl w:ilvl="0" w:tplc="A99EC4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B13FB5"/>
    <w:multiLevelType w:val="hybridMultilevel"/>
    <w:tmpl w:val="78DE74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82D7DA2"/>
    <w:multiLevelType w:val="multilevel"/>
    <w:tmpl w:val="1F8A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90541C"/>
    <w:multiLevelType w:val="hybridMultilevel"/>
    <w:tmpl w:val="40C8BDA4"/>
    <w:lvl w:ilvl="0" w:tplc="C554D71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9D1BB7"/>
    <w:multiLevelType w:val="multilevel"/>
    <w:tmpl w:val="F030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EC49C0"/>
    <w:multiLevelType w:val="hybridMultilevel"/>
    <w:tmpl w:val="22C686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89582282">
    <w:abstractNumId w:val="1"/>
  </w:num>
  <w:num w:numId="2" w16cid:durableId="1604343407">
    <w:abstractNumId w:val="3"/>
  </w:num>
  <w:num w:numId="3" w16cid:durableId="758251941">
    <w:abstractNumId w:val="5"/>
  </w:num>
  <w:num w:numId="4" w16cid:durableId="2017923645">
    <w:abstractNumId w:val="8"/>
  </w:num>
  <w:num w:numId="5" w16cid:durableId="1422723399">
    <w:abstractNumId w:val="4"/>
  </w:num>
  <w:num w:numId="6" w16cid:durableId="614286900">
    <w:abstractNumId w:val="10"/>
  </w:num>
  <w:num w:numId="7" w16cid:durableId="1262839432">
    <w:abstractNumId w:val="6"/>
  </w:num>
  <w:num w:numId="8" w16cid:durableId="196284449">
    <w:abstractNumId w:val="2"/>
  </w:num>
  <w:num w:numId="9" w16cid:durableId="644942053">
    <w:abstractNumId w:val="0"/>
  </w:num>
  <w:num w:numId="10" w16cid:durableId="1152451750">
    <w:abstractNumId w:val="7"/>
  </w:num>
  <w:num w:numId="11" w16cid:durableId="27336510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B426C"/>
    <w:rsid w:val="001C00D2"/>
    <w:rsid w:val="001E013E"/>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44EA"/>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C18BB"/>
    <w:rsid w:val="00AC51CF"/>
    <w:rsid w:val="00AC7338"/>
    <w:rsid w:val="00AD23E6"/>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BD1199"/>
    <w:rsid w:val="00C0036D"/>
    <w:rsid w:val="00C20A57"/>
    <w:rsid w:val="00C23E1E"/>
    <w:rsid w:val="00C23F53"/>
    <w:rsid w:val="00C26D19"/>
    <w:rsid w:val="00C2709D"/>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 w:type="table" w:customStyle="1" w:styleId="TableGrid">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a2"/>
    <w:rsid w:val="003857C0"/>
  </w:style>
  <w:style w:type="character" w:customStyle="1" w:styleId="citation-507">
    <w:name w:val="citation-507"/>
    <w:basedOn w:val="a2"/>
    <w:rsid w:val="003857C0"/>
  </w:style>
  <w:style w:type="character" w:customStyle="1" w:styleId="citation-506">
    <w:name w:val="citation-506"/>
    <w:basedOn w:val="a2"/>
    <w:rsid w:val="003857C0"/>
  </w:style>
  <w:style w:type="character" w:customStyle="1" w:styleId="citation-505">
    <w:name w:val="citation-505"/>
    <w:basedOn w:val="a2"/>
    <w:rsid w:val="003857C0"/>
  </w:style>
  <w:style w:type="character" w:customStyle="1" w:styleId="citation-504">
    <w:name w:val="citation-504"/>
    <w:basedOn w:val="a2"/>
    <w:rsid w:val="003857C0"/>
  </w:style>
  <w:style w:type="character" w:customStyle="1" w:styleId="citation-503">
    <w:name w:val="citation-503"/>
    <w:basedOn w:val="a2"/>
    <w:rsid w:val="003857C0"/>
  </w:style>
  <w:style w:type="character" w:customStyle="1" w:styleId="citation-666">
    <w:name w:val="citation-666"/>
    <w:basedOn w:val="a2"/>
    <w:rsid w:val="003857C0"/>
  </w:style>
  <w:style w:type="character" w:customStyle="1" w:styleId="citation-665">
    <w:name w:val="citation-665"/>
    <w:basedOn w:val="a2"/>
    <w:rsid w:val="003857C0"/>
  </w:style>
  <w:style w:type="character" w:customStyle="1" w:styleId="citation-664">
    <w:name w:val="citation-664"/>
    <w:basedOn w:val="a2"/>
    <w:rsid w:val="003857C0"/>
  </w:style>
  <w:style w:type="character" w:customStyle="1" w:styleId="citation-663">
    <w:name w:val="citation-663"/>
    <w:basedOn w:val="a2"/>
    <w:rsid w:val="003857C0"/>
  </w:style>
  <w:style w:type="character" w:customStyle="1" w:styleId="citation-662">
    <w:name w:val="citation-662"/>
    <w:basedOn w:val="a2"/>
    <w:rsid w:val="003857C0"/>
  </w:style>
  <w:style w:type="character" w:customStyle="1" w:styleId="citation-661">
    <w:name w:val="citation-661"/>
    <w:basedOn w:val="a2"/>
    <w:rsid w:val="003857C0"/>
  </w:style>
  <w:style w:type="character" w:customStyle="1" w:styleId="citation-660">
    <w:name w:val="citation-660"/>
    <w:basedOn w:val="a2"/>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s>
</file>

<file path=customXml/itemProps1.xml><?xml version="1.0" encoding="utf-8"?>
<ds:datastoreItem xmlns:ds="http://schemas.openxmlformats.org/officeDocument/2006/customXml" ds:itemID="{175A77B8-42F7-49D9-AAC0-DA1FA2313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28</Pages>
  <Words>6425</Words>
  <Characters>36625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فيصل حمود عبدالله الدلهوم</cp:lastModifiedBy>
  <cp:revision>126</cp:revision>
  <dcterms:created xsi:type="dcterms:W3CDTF">2025-12-07T01:58:00Z</dcterms:created>
  <dcterms:modified xsi:type="dcterms:W3CDTF">2026-07-17T10:18:00Z</dcterms:modified>
</cp:coreProperties>
</file>