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425CD6C"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6032FD">
        <w:rPr>
          <w:rFonts w:ascii="Sakkal Majalla" w:hAnsi="Sakkal Majalla" w:cs="Sakkal Majalla" w:hint="cs"/>
          <w:b/>
          <w:bCs/>
          <w:sz w:val="28"/>
          <w:szCs w:val="28"/>
          <w:rtl/>
          <w:lang w:bidi="ar-EG"/>
        </w:rPr>
        <w:t xml:space="preserve"> إدارة موارد بشرية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50FED802" w14:textId="77777777" w:rsidR="00392E36" w:rsidRPr="00392E36" w:rsidRDefault="00392E36" w:rsidP="00392E36">
      <w:pPr>
        <w:jc w:val="center"/>
        <w:rPr>
          <w:rFonts w:ascii="Simplified Arabic" w:hAnsi="Simplified Arabic" w:cs="Simplified Arabic"/>
          <w:sz w:val="32"/>
          <w:szCs w:val="32"/>
          <w:rtl/>
          <w:lang w:bidi="ar-EG"/>
        </w:rPr>
      </w:pPr>
      <w:r w:rsidRPr="00392E36">
        <w:rPr>
          <w:rFonts w:ascii="Simplified Arabic" w:hAnsi="Simplified Arabic" w:cs="Simplified Arabic"/>
          <w:sz w:val="32"/>
          <w:szCs w:val="32"/>
          <w:rtl/>
          <w:lang w:bidi="ar-EG"/>
        </w:rPr>
        <w:t xml:space="preserve">"أثر استراتيجيات التحفيز الغير مالي على تحسين أداء الموظفين في قطاع </w:t>
      </w:r>
      <w:proofErr w:type="gramStart"/>
      <w:r w:rsidRPr="00392E36">
        <w:rPr>
          <w:rFonts w:ascii="Simplified Arabic" w:hAnsi="Simplified Arabic" w:cs="Simplified Arabic"/>
          <w:sz w:val="32"/>
          <w:szCs w:val="32"/>
          <w:rtl/>
          <w:lang w:bidi="ar-EG"/>
        </w:rPr>
        <w:t>الضيافة :دراسة</w:t>
      </w:r>
      <w:proofErr w:type="gramEnd"/>
      <w:r w:rsidRPr="00392E36">
        <w:rPr>
          <w:rFonts w:ascii="Simplified Arabic" w:hAnsi="Simplified Arabic" w:cs="Simplified Arabic"/>
          <w:sz w:val="32"/>
          <w:szCs w:val="32"/>
          <w:rtl/>
          <w:lang w:bidi="ar-EG"/>
        </w:rPr>
        <w:t xml:space="preserve"> حالة لمطاعم راقية في الرياض</w:t>
      </w:r>
      <w:r w:rsidRPr="00392E36">
        <w:rPr>
          <w:rFonts w:ascii="Simplified Arabic" w:hAnsi="Simplified Arabic" w:cs="Simplified Arabic" w:hint="cs"/>
          <w:sz w:val="32"/>
          <w:szCs w:val="32"/>
          <w:rtl/>
          <w:lang w:bidi="ar-EG"/>
        </w:rPr>
        <w:t>"</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392E36" w:rsidRDefault="009125CE" w:rsidP="009125CE">
      <w:pPr>
        <w:jc w:val="center"/>
        <w:rPr>
          <w:rFonts w:ascii="Simplified Arabic" w:hAnsi="Simplified Arabic" w:cs="Simplified Arabic"/>
          <w:b/>
          <w:bCs/>
          <w:sz w:val="24"/>
          <w:szCs w:val="24"/>
          <w:rtl/>
          <w:lang w:bidi="ar-EG"/>
        </w:rPr>
      </w:pPr>
    </w:p>
    <w:p w14:paraId="751A7E65" w14:textId="6D872A85" w:rsidR="009125CE" w:rsidRPr="00392E36" w:rsidRDefault="009125CE" w:rsidP="009125CE">
      <w:pPr>
        <w:jc w:val="center"/>
        <w:rPr>
          <w:rFonts w:ascii="Simplified Arabic" w:hAnsi="Simplified Arabic" w:cs="Simplified Arabic"/>
          <w:b/>
          <w:bCs/>
          <w:sz w:val="24"/>
          <w:szCs w:val="24"/>
          <w:rtl/>
          <w:lang w:bidi="ar-EG"/>
        </w:rPr>
      </w:pPr>
      <w:r w:rsidRPr="00392E36">
        <w:rPr>
          <w:rFonts w:ascii="Simplified Arabic" w:hAnsi="Simplified Arabic" w:cs="Simplified Arabic"/>
          <w:b/>
          <w:bCs/>
          <w:sz w:val="24"/>
          <w:szCs w:val="24"/>
          <w:rtl/>
          <w:lang w:bidi="ar-EG"/>
        </w:rPr>
        <w:t>إعداد الطالب/</w:t>
      </w:r>
    </w:p>
    <w:p w14:paraId="76AA45C9" w14:textId="561275C4" w:rsidR="009125CE" w:rsidRPr="00392E36" w:rsidRDefault="006032FD" w:rsidP="009125CE">
      <w:pPr>
        <w:jc w:val="center"/>
        <w:rPr>
          <w:rFonts w:ascii="Simplified Arabic" w:hAnsi="Simplified Arabic" w:cs="Simplified Arabic"/>
          <w:b/>
          <w:bCs/>
          <w:sz w:val="24"/>
          <w:szCs w:val="24"/>
          <w:rtl/>
          <w:lang w:bidi="ar-EG"/>
        </w:rPr>
      </w:pPr>
      <w:r w:rsidRPr="00392E36">
        <w:rPr>
          <w:rFonts w:ascii="Simplified Arabic" w:hAnsi="Simplified Arabic" w:cs="Simplified Arabic"/>
          <w:b/>
          <w:bCs/>
          <w:sz w:val="24"/>
          <w:szCs w:val="24"/>
          <w:rtl/>
          <w:lang w:bidi="ar-EG"/>
        </w:rPr>
        <w:t>الاء رياض السوسي</w:t>
      </w:r>
    </w:p>
    <w:p w14:paraId="5F7B0248" w14:textId="77777777" w:rsidR="00436457" w:rsidRPr="004465B9" w:rsidRDefault="00436457" w:rsidP="00436457">
      <w:pPr>
        <w:jc w:val="center"/>
        <w:rPr>
          <w:rFonts w:asciiTheme="majorBidi" w:hAnsiTheme="majorBidi" w:cstheme="majorBidi"/>
          <w:sz w:val="24"/>
          <w:szCs w:val="24"/>
          <w:rtl/>
        </w:rPr>
      </w:pPr>
      <w:r w:rsidRPr="004465B9">
        <w:rPr>
          <w:rFonts w:asciiTheme="majorBidi" w:hAnsiTheme="majorBidi" w:cstheme="majorBidi"/>
          <w:sz w:val="24"/>
          <w:szCs w:val="24"/>
        </w:rPr>
        <w:t>251002693</w:t>
      </w:r>
    </w:p>
    <w:p w14:paraId="3D3CBDF8" w14:textId="77777777" w:rsidR="009125CE" w:rsidRPr="00392E36" w:rsidRDefault="009125CE" w:rsidP="009125CE">
      <w:pPr>
        <w:jc w:val="center"/>
        <w:rPr>
          <w:rFonts w:ascii="Simplified Arabic" w:hAnsi="Simplified Arabic" w:cs="Simplified Arabic" w:hint="cs"/>
          <w:b/>
          <w:bCs/>
          <w:sz w:val="24"/>
          <w:szCs w:val="24"/>
          <w:rtl/>
        </w:rPr>
      </w:pPr>
    </w:p>
    <w:p w14:paraId="58D6152F" w14:textId="77777777" w:rsidR="009125CE" w:rsidRPr="00392E36" w:rsidRDefault="009125CE" w:rsidP="009125CE">
      <w:pPr>
        <w:jc w:val="center"/>
        <w:rPr>
          <w:rFonts w:ascii="Simplified Arabic" w:hAnsi="Simplified Arabic" w:cs="Simplified Arabic"/>
          <w:b/>
          <w:bCs/>
          <w:sz w:val="24"/>
          <w:szCs w:val="24"/>
          <w:rtl/>
          <w:lang w:bidi="ar-EG"/>
        </w:rPr>
      </w:pPr>
    </w:p>
    <w:p w14:paraId="5F4EE2DE" w14:textId="1A92484F" w:rsidR="009125CE" w:rsidRPr="00392E36" w:rsidRDefault="009125CE" w:rsidP="009125CE">
      <w:pPr>
        <w:jc w:val="center"/>
        <w:rPr>
          <w:rFonts w:ascii="Simplified Arabic" w:hAnsi="Simplified Arabic" w:cs="Simplified Arabic"/>
          <w:b/>
          <w:bCs/>
          <w:sz w:val="24"/>
          <w:szCs w:val="24"/>
          <w:rtl/>
          <w:lang w:bidi="ar-EG"/>
        </w:rPr>
      </w:pPr>
      <w:r w:rsidRPr="00392E36">
        <w:rPr>
          <w:rFonts w:ascii="Simplified Arabic" w:hAnsi="Simplified Arabic" w:cs="Simplified Arabic"/>
          <w:b/>
          <w:bCs/>
          <w:sz w:val="24"/>
          <w:szCs w:val="24"/>
          <w:rtl/>
          <w:lang w:bidi="ar-EG"/>
        </w:rPr>
        <w:t>إشراف/</w:t>
      </w:r>
    </w:p>
    <w:p w14:paraId="2EFA31CD" w14:textId="63FDA1D0" w:rsidR="009125CE" w:rsidRPr="00392E36" w:rsidRDefault="00D04F62" w:rsidP="009125CE">
      <w:pPr>
        <w:jc w:val="center"/>
        <w:rPr>
          <w:rFonts w:ascii="Simplified Arabic" w:hAnsi="Simplified Arabic" w:cs="Simplified Arabic"/>
          <w:b/>
          <w:bCs/>
          <w:sz w:val="24"/>
          <w:szCs w:val="24"/>
          <w:rtl/>
          <w:lang w:bidi="ar-EG"/>
        </w:rPr>
      </w:pPr>
      <w:proofErr w:type="spellStart"/>
      <w:proofErr w:type="gramStart"/>
      <w:r w:rsidRPr="00392E36">
        <w:rPr>
          <w:rFonts w:ascii="Simplified Arabic" w:hAnsi="Simplified Arabic" w:cs="Simplified Arabic"/>
          <w:b/>
          <w:bCs/>
          <w:sz w:val="24"/>
          <w:szCs w:val="24"/>
          <w:rtl/>
          <w:lang w:bidi="ar-EG"/>
        </w:rPr>
        <w:t>د.الفيصل</w:t>
      </w:r>
      <w:proofErr w:type="spellEnd"/>
      <w:proofErr w:type="gramEnd"/>
      <w:r w:rsidRPr="00392E36">
        <w:rPr>
          <w:rFonts w:ascii="Simplified Arabic" w:hAnsi="Simplified Arabic" w:cs="Simplified Arabic"/>
          <w:b/>
          <w:bCs/>
          <w:sz w:val="24"/>
          <w:szCs w:val="24"/>
          <w:rtl/>
          <w:lang w:bidi="ar-EG"/>
        </w:rPr>
        <w:t xml:space="preserve"> عبد الحميد</w:t>
      </w:r>
      <w:r w:rsidRPr="00392E36">
        <w:rPr>
          <w:rFonts w:ascii="Simplified Arabic" w:hAnsi="Simplified Arabic" w:cs="Simplified Arabic"/>
          <w:b/>
          <w:bCs/>
          <w:sz w:val="24"/>
          <w:szCs w:val="24"/>
          <w:rtl/>
          <w:lang w:bidi="ar-EG"/>
        </w:rPr>
        <w:br/>
      </w:r>
      <w:proofErr w:type="spellStart"/>
      <w:proofErr w:type="gramStart"/>
      <w:r w:rsidRPr="00392E36">
        <w:rPr>
          <w:rFonts w:ascii="Simplified Arabic" w:hAnsi="Simplified Arabic" w:cs="Simplified Arabic"/>
          <w:b/>
          <w:bCs/>
          <w:sz w:val="24"/>
          <w:szCs w:val="24"/>
          <w:rtl/>
          <w:lang w:bidi="ar-EG"/>
        </w:rPr>
        <w:t>د.فايز</w:t>
      </w:r>
      <w:proofErr w:type="spellEnd"/>
      <w:proofErr w:type="gramEnd"/>
      <w:r w:rsidRPr="00392E36">
        <w:rPr>
          <w:rFonts w:ascii="Simplified Arabic" w:hAnsi="Simplified Arabic" w:cs="Simplified Arabic"/>
          <w:b/>
          <w:bCs/>
          <w:sz w:val="24"/>
          <w:szCs w:val="24"/>
          <w:rtl/>
          <w:lang w:bidi="ar-EG"/>
        </w:rPr>
        <w:t xml:space="preserve"> جراد</w:t>
      </w:r>
    </w:p>
    <w:p w14:paraId="16CF2D6A" w14:textId="77777777" w:rsidR="009125CE" w:rsidRPr="00392E36" w:rsidRDefault="009125CE" w:rsidP="009125CE">
      <w:pPr>
        <w:jc w:val="center"/>
        <w:rPr>
          <w:rFonts w:ascii="Simplified Arabic" w:hAnsi="Simplified Arabic" w:cs="Simplified Arabic"/>
          <w:b/>
          <w:bCs/>
          <w:sz w:val="24"/>
          <w:szCs w:val="24"/>
          <w:rtl/>
          <w:lang w:bidi="ar-EG"/>
        </w:rPr>
      </w:pPr>
    </w:p>
    <w:p w14:paraId="22738CC6" w14:textId="77777777" w:rsidR="009125CE" w:rsidRPr="00392E36" w:rsidRDefault="009125CE" w:rsidP="009125CE">
      <w:pPr>
        <w:jc w:val="center"/>
        <w:rPr>
          <w:rFonts w:ascii="Simplified Arabic" w:hAnsi="Simplified Arabic" w:cs="Simplified Arabic"/>
          <w:b/>
          <w:bCs/>
          <w:sz w:val="24"/>
          <w:szCs w:val="24"/>
          <w:rtl/>
          <w:lang w:bidi="ar-EG"/>
        </w:rPr>
      </w:pPr>
    </w:p>
    <w:p w14:paraId="14480418" w14:textId="78A6C3AC" w:rsidR="009125CE" w:rsidRPr="00392E36" w:rsidRDefault="009125CE" w:rsidP="009125CE">
      <w:pPr>
        <w:jc w:val="center"/>
        <w:rPr>
          <w:rFonts w:ascii="Simplified Arabic" w:hAnsi="Simplified Arabic" w:cs="Simplified Arabic"/>
          <w:b/>
          <w:bCs/>
          <w:sz w:val="24"/>
          <w:szCs w:val="24"/>
          <w:rtl/>
          <w:lang w:bidi="ar-EG"/>
        </w:rPr>
      </w:pPr>
      <w:r w:rsidRPr="00392E36">
        <w:rPr>
          <w:rFonts w:ascii="Simplified Arabic" w:hAnsi="Simplified Arabic" w:cs="Simplified Arabic"/>
          <w:b/>
          <w:bCs/>
          <w:sz w:val="24"/>
          <w:szCs w:val="24"/>
          <w:rtl/>
          <w:lang w:bidi="ar-EG"/>
        </w:rPr>
        <w:lastRenderedPageBreak/>
        <w:t>العام الدراسي:</w:t>
      </w:r>
    </w:p>
    <w:p w14:paraId="122E0CEB" w14:textId="211FE403" w:rsidR="009125CE" w:rsidRPr="00436457" w:rsidRDefault="009125CE" w:rsidP="00436457">
      <w:pPr>
        <w:jc w:val="center"/>
        <w:rPr>
          <w:rFonts w:ascii="Simplified Arabic" w:hAnsi="Simplified Arabic" w:cs="Simplified Arabic"/>
          <w:b/>
          <w:bCs/>
          <w:sz w:val="24"/>
          <w:szCs w:val="24"/>
          <w:lang w:bidi="ar-EG"/>
        </w:rPr>
      </w:pPr>
      <w:r w:rsidRPr="00392E36">
        <w:rPr>
          <w:rFonts w:ascii="Simplified Arabic" w:hAnsi="Simplified Arabic" w:cs="Simplified Arabic"/>
          <w:b/>
          <w:bCs/>
          <w:sz w:val="24"/>
          <w:szCs w:val="24"/>
          <w:rtl/>
          <w:lang w:bidi="ar-EG"/>
        </w:rPr>
        <w:t>202</w:t>
      </w:r>
      <w:r w:rsidR="00436457">
        <w:rPr>
          <w:rFonts w:ascii="Simplified Arabic" w:hAnsi="Simplified Arabic" w:cs="Simplified Arabic" w:hint="cs"/>
          <w:b/>
          <w:bCs/>
          <w:sz w:val="24"/>
          <w:szCs w:val="24"/>
          <w:rtl/>
          <w:lang w:bidi="ar-EG"/>
        </w:rPr>
        <w:t>5</w:t>
      </w: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046609DC" w14:textId="5409C83D" w:rsidR="006032FD" w:rsidRPr="00392E36" w:rsidRDefault="009125CE" w:rsidP="00392E36">
      <w:pPr>
        <w:spacing w:after="120" w:line="240" w:lineRule="auto"/>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w:t>
      </w:r>
      <w:r w:rsidR="00392E36">
        <w:rPr>
          <w:rFonts w:ascii="Sakkal Majalla" w:hAnsi="Sakkal Majalla" w:cs="Sakkal Majalla" w:hint="cs"/>
          <w:b/>
          <w:bCs/>
          <w:sz w:val="48"/>
          <w:szCs w:val="48"/>
          <w:u w:val="single"/>
          <w:rtl/>
        </w:rPr>
        <w:t>اول</w:t>
      </w:r>
    </w:p>
    <w:p w14:paraId="5994E190" w14:textId="77777777" w:rsidR="006032FD" w:rsidRPr="00A54C96" w:rsidRDefault="006032FD" w:rsidP="00392E36">
      <w:pPr>
        <w:spacing w:after="120" w:line="240" w:lineRule="auto"/>
        <w:rPr>
          <w:rFonts w:ascii="Simplified Arabic" w:hAnsi="Simplified Arabic" w:cs="Simplified Arabic"/>
          <w:b/>
          <w:bCs/>
          <w:sz w:val="28"/>
          <w:szCs w:val="28"/>
          <w:rtl/>
        </w:rPr>
      </w:pPr>
      <w:r w:rsidRPr="00A54C96">
        <w:rPr>
          <w:rFonts w:ascii="Simplified Arabic" w:hAnsi="Simplified Arabic" w:cs="Simplified Arabic"/>
          <w:b/>
          <w:bCs/>
          <w:sz w:val="28"/>
          <w:szCs w:val="28"/>
        </w:rPr>
        <w:t>1.1</w:t>
      </w:r>
      <w:r w:rsidRPr="00A54C96">
        <w:rPr>
          <w:rFonts w:ascii="Simplified Arabic" w:hAnsi="Simplified Arabic" w:cs="Simplified Arabic"/>
          <w:b/>
          <w:bCs/>
          <w:sz w:val="28"/>
          <w:szCs w:val="28"/>
          <w:rtl/>
        </w:rPr>
        <w:t>المقدمة:</w:t>
      </w:r>
    </w:p>
    <w:p w14:paraId="3F9E2455" w14:textId="77777777" w:rsidR="006032FD" w:rsidRPr="008A17AC" w:rsidRDefault="006032FD" w:rsidP="00392E36">
      <w:pPr>
        <w:spacing w:after="120" w:line="240" w:lineRule="auto"/>
        <w:rPr>
          <w:rFonts w:ascii="Simplified Arabic" w:hAnsi="Simplified Arabic" w:cs="Simplified Arabic"/>
          <w:sz w:val="24"/>
          <w:szCs w:val="24"/>
        </w:rPr>
      </w:pPr>
      <w:r w:rsidRPr="008A17AC">
        <w:rPr>
          <w:rFonts w:ascii="Simplified Arabic" w:hAnsi="Simplified Arabic" w:cs="Simplified Arabic"/>
          <w:sz w:val="24"/>
          <w:szCs w:val="24"/>
          <w:rtl/>
        </w:rPr>
        <w:t>يشهد قطاع الضيافة والمطاعم في المملكة العربية السعودية نموًا متسارعًا، لا سيما في ظل رؤية المملكة 2030 التي تهدف إلى تنويع الاقتصاد الوطني وتطوير قطاعي السياحة والترفيه. ويصاحب هذا النمو منافسة شديدة، لا سيما بين المطاعم الراقية في الرياض، مما يجعل إدارة الموارد البشرية من أبرز التحديات التي تواجه هذه المنشآت، لا سيما في سعيها للاحتفاظ بالموظفين وتحفيزهم على الأداء الفعال والمتميز</w:t>
      </w:r>
      <w:r w:rsidRPr="008A17AC">
        <w:rPr>
          <w:rFonts w:ascii="Simplified Arabic" w:hAnsi="Simplified Arabic" w:cs="Simplified Arabic"/>
          <w:sz w:val="24"/>
          <w:szCs w:val="24"/>
        </w:rPr>
        <w:t>.</w:t>
      </w:r>
    </w:p>
    <w:p w14:paraId="30E4B49C" w14:textId="77777777" w:rsidR="006032FD" w:rsidRPr="008A17AC" w:rsidRDefault="006032FD" w:rsidP="00392E36">
      <w:pPr>
        <w:spacing w:after="120" w:line="240" w:lineRule="auto"/>
        <w:rPr>
          <w:rFonts w:ascii="Simplified Arabic" w:hAnsi="Simplified Arabic" w:cs="Simplified Arabic"/>
          <w:sz w:val="24"/>
          <w:szCs w:val="24"/>
        </w:rPr>
      </w:pPr>
      <w:r w:rsidRPr="008A17AC">
        <w:rPr>
          <w:rFonts w:ascii="Simplified Arabic" w:hAnsi="Simplified Arabic" w:cs="Simplified Arabic"/>
          <w:sz w:val="24"/>
          <w:szCs w:val="24"/>
          <w:rtl/>
        </w:rPr>
        <w:t>ولم يعد التحفيز يقتصر على الحوافز المادية فحسب، بل يشمل أيضًا عناصر غير مادية تؤثر بشكل كبير على معنويات الموظفين وسلوكهم. وتشمل هذه العناصر: تقدير جهود الموظفين، وفرص التطوير والنمو المهني، والمشاركة في صنع القرار، وبناء بيئة عمل داعمة. وقد أظهرت العديد من الدراسات أن هذه الحوافز غير المادية أكثر فعالية على المدى الطويل في زيادة الرضا الوظيفي وخفض معدلات دوران العمل وتحسين الأداء</w:t>
      </w:r>
      <w:r w:rsidRPr="008A17AC">
        <w:rPr>
          <w:rFonts w:ascii="Simplified Arabic" w:hAnsi="Simplified Arabic" w:cs="Simplified Arabic"/>
          <w:sz w:val="24"/>
          <w:szCs w:val="24"/>
        </w:rPr>
        <w:t>.</w:t>
      </w:r>
    </w:p>
    <w:p w14:paraId="50F19572" w14:textId="77777777" w:rsidR="006032FD" w:rsidRPr="008A17AC" w:rsidRDefault="006032FD" w:rsidP="00392E36">
      <w:pPr>
        <w:spacing w:after="120" w:line="240" w:lineRule="auto"/>
        <w:rPr>
          <w:rFonts w:ascii="Simplified Arabic" w:hAnsi="Simplified Arabic" w:cs="Simplified Arabic"/>
          <w:sz w:val="24"/>
          <w:szCs w:val="24"/>
        </w:rPr>
      </w:pPr>
      <w:r w:rsidRPr="008A17AC">
        <w:rPr>
          <w:rFonts w:ascii="Simplified Arabic" w:hAnsi="Simplified Arabic" w:cs="Simplified Arabic"/>
          <w:sz w:val="24"/>
          <w:szCs w:val="24"/>
          <w:rtl/>
        </w:rPr>
        <w:t>في قطاع المطاعم تحديدًا، حيث تتطلب طبيعة العمل تفاعلًا يوميًا ومباشرًا مع العملاء، تبرز الحاجة الملحّة لتحفيز الموظفين معنويًا لضمان تقديم خدمة متميزة تساهم في بناء ولاء العملاء وسمعة المنشأة. فالموظف المحفز ذاتيًا يكون أكثر مرونة في التعامل مع ضغوط العمل وأكثر التزامًا بجودة الخدمة</w:t>
      </w:r>
      <w:r w:rsidRPr="008A17AC">
        <w:rPr>
          <w:rFonts w:ascii="Simplified Arabic" w:hAnsi="Simplified Arabic" w:cs="Simplified Arabic"/>
          <w:sz w:val="24"/>
          <w:szCs w:val="24"/>
        </w:rPr>
        <w:t>.</w:t>
      </w:r>
    </w:p>
    <w:p w14:paraId="5EFF08E9" w14:textId="77777777" w:rsidR="006032FD" w:rsidRPr="008A17AC" w:rsidRDefault="006032FD" w:rsidP="00392E36">
      <w:pPr>
        <w:spacing w:after="120" w:line="240" w:lineRule="auto"/>
        <w:rPr>
          <w:rFonts w:ascii="Simplified Arabic" w:hAnsi="Simplified Arabic" w:cs="Simplified Arabic"/>
          <w:sz w:val="24"/>
          <w:szCs w:val="24"/>
        </w:rPr>
      </w:pPr>
      <w:r w:rsidRPr="008A17AC">
        <w:rPr>
          <w:rFonts w:ascii="Simplified Arabic" w:hAnsi="Simplified Arabic" w:cs="Simplified Arabic"/>
          <w:sz w:val="24"/>
          <w:szCs w:val="24"/>
          <w:rtl/>
        </w:rPr>
        <w:t>علاوةً على ذلك، تشير التغيرات في توقعات الأجيال الجديدة من العاملين – وخاصةً جيل الألفية والجيل</w:t>
      </w:r>
      <w:r w:rsidRPr="008A17AC">
        <w:rPr>
          <w:rFonts w:ascii="Simplified Arabic" w:hAnsi="Simplified Arabic" w:cs="Simplified Arabic"/>
          <w:sz w:val="24"/>
          <w:szCs w:val="24"/>
        </w:rPr>
        <w:t xml:space="preserve"> Z – </w:t>
      </w:r>
      <w:r w:rsidRPr="008A17AC">
        <w:rPr>
          <w:rFonts w:ascii="Simplified Arabic" w:hAnsi="Simplified Arabic" w:cs="Simplified Arabic"/>
          <w:sz w:val="24"/>
          <w:szCs w:val="24"/>
          <w:rtl/>
        </w:rPr>
        <w:t>إلى تفضيلهم لبيئات عمل مرنة تتيح التوازن بين العمل والحياة، وتوفر فرصًا حقيقية للتطور الشخصي والمهني، وتعزز بيئة عمل شفافة تشجع على الإبداع والمشاركة</w:t>
      </w:r>
      <w:r w:rsidRPr="008A17AC">
        <w:rPr>
          <w:rFonts w:ascii="Simplified Arabic" w:hAnsi="Simplified Arabic" w:cs="Simplified Arabic"/>
          <w:sz w:val="24"/>
          <w:szCs w:val="24"/>
        </w:rPr>
        <w:t>.</w:t>
      </w:r>
    </w:p>
    <w:p w14:paraId="7905ABF5" w14:textId="77777777" w:rsidR="006032FD" w:rsidRPr="008A17AC" w:rsidRDefault="006032FD" w:rsidP="00392E36">
      <w:pPr>
        <w:spacing w:after="120" w:line="240" w:lineRule="auto"/>
        <w:rPr>
          <w:rFonts w:ascii="Simplified Arabic" w:hAnsi="Simplified Arabic" w:cs="Simplified Arabic"/>
          <w:sz w:val="24"/>
          <w:szCs w:val="24"/>
        </w:rPr>
      </w:pPr>
      <w:r w:rsidRPr="008A17AC">
        <w:rPr>
          <w:rFonts w:ascii="Simplified Arabic" w:hAnsi="Simplified Arabic" w:cs="Simplified Arabic"/>
          <w:sz w:val="24"/>
          <w:szCs w:val="24"/>
          <w:rtl/>
        </w:rPr>
        <w:t>السياق النظري والتحول في مفهوم التحفيز</w:t>
      </w:r>
      <w:r w:rsidRPr="008A17AC">
        <w:rPr>
          <w:rFonts w:ascii="Simplified Arabic" w:hAnsi="Simplified Arabic" w:cs="Simplified Arabic"/>
          <w:sz w:val="24"/>
          <w:szCs w:val="24"/>
        </w:rPr>
        <w:t>:</w:t>
      </w:r>
      <w:r w:rsidRPr="008A17AC">
        <w:rPr>
          <w:rFonts w:ascii="Simplified Arabic" w:hAnsi="Simplified Arabic" w:cs="Simplified Arabic"/>
          <w:sz w:val="24"/>
          <w:szCs w:val="24"/>
        </w:rPr>
        <w:br/>
      </w:r>
      <w:r w:rsidRPr="008A17AC">
        <w:rPr>
          <w:rFonts w:ascii="Simplified Arabic" w:hAnsi="Simplified Arabic" w:cs="Simplified Arabic"/>
          <w:sz w:val="24"/>
          <w:szCs w:val="24"/>
          <w:rtl/>
        </w:rPr>
        <w:t xml:space="preserve">في بداية القرن العشرين، ركزت نظريات الإدارة الكلاسيكية، مثل أفكار فريدريك تايلور وهنري </w:t>
      </w:r>
      <w:proofErr w:type="spellStart"/>
      <w:r w:rsidRPr="008A17AC">
        <w:rPr>
          <w:rFonts w:ascii="Simplified Arabic" w:hAnsi="Simplified Arabic" w:cs="Simplified Arabic"/>
          <w:sz w:val="24"/>
          <w:szCs w:val="24"/>
          <w:rtl/>
        </w:rPr>
        <w:t>فايول</w:t>
      </w:r>
      <w:proofErr w:type="spellEnd"/>
      <w:r w:rsidRPr="008A17AC">
        <w:rPr>
          <w:rFonts w:ascii="Simplified Arabic" w:hAnsi="Simplified Arabic" w:cs="Simplified Arabic"/>
          <w:sz w:val="24"/>
          <w:szCs w:val="24"/>
          <w:rtl/>
        </w:rPr>
        <w:t>، على الحوافز المالية كوسيلة أساسية لتحفيز الموظفين، إذ اعتُبر البشر كائنات اقتصادية تسعى إلى تعظيم مكاسبها. ومع ذلك، أثبتت دراسات هوثورن التي أُجريت بين عامي 1924 و1932 بقيادة إلتون مايو أن العلاقات الإنسانية في بيئة العمل والاهتمام بالموظفين كان لها تأثير كبير على زيادة الإنتاجية، حتى أكثر من العوامل المادية مثل الإضاءة وساعات العمل</w:t>
      </w:r>
      <w:r w:rsidRPr="008A17AC">
        <w:rPr>
          <w:rFonts w:ascii="Simplified Arabic" w:hAnsi="Simplified Arabic" w:cs="Simplified Arabic"/>
          <w:sz w:val="24"/>
          <w:szCs w:val="24"/>
        </w:rPr>
        <w:t>.</w:t>
      </w:r>
    </w:p>
    <w:p w14:paraId="69A2C39F" w14:textId="77777777" w:rsidR="006032FD" w:rsidRPr="008A17AC" w:rsidRDefault="006032FD" w:rsidP="00392E36">
      <w:pPr>
        <w:spacing w:after="120" w:line="240" w:lineRule="auto"/>
        <w:rPr>
          <w:rFonts w:ascii="Simplified Arabic" w:hAnsi="Simplified Arabic" w:cs="Simplified Arabic"/>
          <w:sz w:val="24"/>
          <w:szCs w:val="24"/>
        </w:rPr>
      </w:pPr>
      <w:r w:rsidRPr="008A17AC">
        <w:rPr>
          <w:rFonts w:ascii="Simplified Arabic" w:hAnsi="Simplified Arabic" w:cs="Simplified Arabic"/>
          <w:sz w:val="24"/>
          <w:szCs w:val="24"/>
          <w:rtl/>
        </w:rPr>
        <w:t>وتبع ذلك ظهور عدد من النظريات التي لا تزال تُستخدم حتى اليوم، مثل</w:t>
      </w:r>
      <w:r w:rsidRPr="008A17AC">
        <w:rPr>
          <w:rFonts w:ascii="Simplified Arabic" w:hAnsi="Simplified Arabic" w:cs="Simplified Arabic"/>
          <w:sz w:val="24"/>
          <w:szCs w:val="24"/>
        </w:rPr>
        <w:t>:</w:t>
      </w:r>
    </w:p>
    <w:p w14:paraId="2437A113" w14:textId="77777777" w:rsidR="006032FD" w:rsidRPr="008A17AC" w:rsidRDefault="006032FD" w:rsidP="00392E36">
      <w:pPr>
        <w:numPr>
          <w:ilvl w:val="0"/>
          <w:numId w:val="1"/>
        </w:numPr>
        <w:spacing w:after="120" w:line="240" w:lineRule="auto"/>
        <w:ind w:left="0"/>
        <w:rPr>
          <w:rFonts w:ascii="Simplified Arabic" w:hAnsi="Simplified Arabic" w:cs="Simplified Arabic"/>
          <w:sz w:val="24"/>
          <w:szCs w:val="24"/>
        </w:rPr>
      </w:pPr>
      <w:r w:rsidRPr="008A17AC">
        <w:rPr>
          <w:rFonts w:ascii="Simplified Arabic" w:hAnsi="Simplified Arabic" w:cs="Simplified Arabic"/>
          <w:sz w:val="24"/>
          <w:szCs w:val="24"/>
          <w:rtl/>
        </w:rPr>
        <w:t>نظرية التسلسل الهرمي للاحتياجات (</w:t>
      </w:r>
      <w:proofErr w:type="spellStart"/>
      <w:r w:rsidRPr="008A17AC">
        <w:rPr>
          <w:rFonts w:ascii="Simplified Arabic" w:hAnsi="Simplified Arabic" w:cs="Simplified Arabic"/>
          <w:sz w:val="24"/>
          <w:szCs w:val="24"/>
          <w:rtl/>
        </w:rPr>
        <w:t>ماسلو</w:t>
      </w:r>
      <w:proofErr w:type="spellEnd"/>
      <w:r w:rsidRPr="008A17AC">
        <w:rPr>
          <w:rFonts w:ascii="Simplified Arabic" w:hAnsi="Simplified Arabic" w:cs="Simplified Arabic"/>
          <w:sz w:val="24"/>
          <w:szCs w:val="24"/>
          <w:rtl/>
        </w:rPr>
        <w:t>، 1943)، التي رتبت الاحتياجات الإنسانية إلى مستويات تبدأ من الفسيولوجية وتنتهي بتحقيق الذات، وتشير إلى أن الاحتياجات النفسية مثل التقدير والانتماء تصبح أكثر تحفيزًا بعد تلبية الاحتياجات الأساسية</w:t>
      </w:r>
      <w:r w:rsidRPr="008A17AC">
        <w:rPr>
          <w:rFonts w:ascii="Simplified Arabic" w:hAnsi="Simplified Arabic" w:cs="Simplified Arabic"/>
          <w:sz w:val="24"/>
          <w:szCs w:val="24"/>
        </w:rPr>
        <w:t>.</w:t>
      </w:r>
    </w:p>
    <w:p w14:paraId="052B287A" w14:textId="77777777" w:rsidR="006032FD" w:rsidRPr="008A17AC" w:rsidRDefault="006032FD" w:rsidP="00392E36">
      <w:pPr>
        <w:numPr>
          <w:ilvl w:val="0"/>
          <w:numId w:val="1"/>
        </w:numPr>
        <w:spacing w:after="120" w:line="240" w:lineRule="auto"/>
        <w:ind w:left="0"/>
        <w:rPr>
          <w:rFonts w:ascii="Simplified Arabic" w:hAnsi="Simplified Arabic" w:cs="Simplified Arabic"/>
          <w:sz w:val="24"/>
          <w:szCs w:val="24"/>
        </w:rPr>
      </w:pPr>
      <w:r w:rsidRPr="008A17AC">
        <w:rPr>
          <w:rFonts w:ascii="Simplified Arabic" w:hAnsi="Simplified Arabic" w:cs="Simplified Arabic"/>
          <w:sz w:val="24"/>
          <w:szCs w:val="24"/>
          <w:rtl/>
        </w:rPr>
        <w:lastRenderedPageBreak/>
        <w:t xml:space="preserve">نظرية العاملين </w:t>
      </w:r>
      <w:proofErr w:type="spellStart"/>
      <w:r w:rsidRPr="008A17AC">
        <w:rPr>
          <w:rFonts w:ascii="Simplified Arabic" w:hAnsi="Simplified Arabic" w:cs="Simplified Arabic"/>
          <w:sz w:val="24"/>
          <w:szCs w:val="24"/>
          <w:rtl/>
        </w:rPr>
        <w:t>لهيرزبيرغ</w:t>
      </w:r>
      <w:proofErr w:type="spellEnd"/>
      <w:r w:rsidRPr="008A17AC">
        <w:rPr>
          <w:rFonts w:ascii="Simplified Arabic" w:hAnsi="Simplified Arabic" w:cs="Simplified Arabic"/>
          <w:sz w:val="24"/>
          <w:szCs w:val="24"/>
        </w:rPr>
        <w:t xml:space="preserve"> (1959) </w:t>
      </w:r>
      <w:r w:rsidRPr="008A17AC">
        <w:rPr>
          <w:rFonts w:ascii="Simplified Arabic" w:hAnsi="Simplified Arabic" w:cs="Simplified Arabic"/>
          <w:sz w:val="24"/>
          <w:szCs w:val="24"/>
          <w:rtl/>
        </w:rPr>
        <w:t>التي تميّز بين المحفزات (الإنجاز والتقدير والمسؤولية) والروادع (الراتب وظروف العمل)، موضحة أن المحفزات غالبًا ما تكون غير مالية</w:t>
      </w:r>
      <w:r w:rsidRPr="008A17AC">
        <w:rPr>
          <w:rFonts w:ascii="Simplified Arabic" w:hAnsi="Simplified Arabic" w:cs="Simplified Arabic"/>
          <w:sz w:val="24"/>
          <w:szCs w:val="24"/>
        </w:rPr>
        <w:t>.</w:t>
      </w:r>
    </w:p>
    <w:p w14:paraId="63BC8A3D" w14:textId="77777777" w:rsidR="006032FD" w:rsidRPr="008A17AC" w:rsidRDefault="006032FD" w:rsidP="00392E36">
      <w:pPr>
        <w:numPr>
          <w:ilvl w:val="0"/>
          <w:numId w:val="1"/>
        </w:numPr>
        <w:spacing w:after="120" w:line="240" w:lineRule="auto"/>
        <w:ind w:left="0"/>
        <w:rPr>
          <w:rFonts w:ascii="Simplified Arabic" w:hAnsi="Simplified Arabic" w:cs="Simplified Arabic"/>
          <w:sz w:val="24"/>
          <w:szCs w:val="24"/>
        </w:rPr>
      </w:pPr>
      <w:r w:rsidRPr="008A17AC">
        <w:rPr>
          <w:rFonts w:ascii="Simplified Arabic" w:hAnsi="Simplified Arabic" w:cs="Simplified Arabic"/>
          <w:sz w:val="24"/>
          <w:szCs w:val="24"/>
          <w:rtl/>
        </w:rPr>
        <w:t xml:space="preserve">نظرية </w:t>
      </w:r>
      <w:proofErr w:type="spellStart"/>
      <w:r w:rsidRPr="008A17AC">
        <w:rPr>
          <w:rFonts w:ascii="Simplified Arabic" w:hAnsi="Simplified Arabic" w:cs="Simplified Arabic"/>
          <w:sz w:val="24"/>
          <w:szCs w:val="24"/>
          <w:rtl/>
        </w:rPr>
        <w:t>ماكغريغور</w:t>
      </w:r>
      <w:proofErr w:type="spellEnd"/>
      <w:r w:rsidRPr="008A17AC">
        <w:rPr>
          <w:rFonts w:ascii="Simplified Arabic" w:hAnsi="Simplified Arabic" w:cs="Simplified Arabic"/>
          <w:sz w:val="24"/>
          <w:szCs w:val="24"/>
        </w:rPr>
        <w:t xml:space="preserve"> X </w:t>
      </w:r>
      <w:r w:rsidRPr="008A17AC">
        <w:rPr>
          <w:rFonts w:ascii="Simplified Arabic" w:hAnsi="Simplified Arabic" w:cs="Simplified Arabic"/>
          <w:sz w:val="24"/>
          <w:szCs w:val="24"/>
          <w:rtl/>
        </w:rPr>
        <w:t>و</w:t>
      </w:r>
      <w:r w:rsidRPr="008A17AC">
        <w:rPr>
          <w:rFonts w:ascii="Simplified Arabic" w:hAnsi="Simplified Arabic" w:cs="Simplified Arabic"/>
          <w:sz w:val="24"/>
          <w:szCs w:val="24"/>
        </w:rPr>
        <w:t xml:space="preserve">Y (1960) </w:t>
      </w:r>
      <w:r w:rsidRPr="008A17AC">
        <w:rPr>
          <w:rFonts w:ascii="Simplified Arabic" w:hAnsi="Simplified Arabic" w:cs="Simplified Arabic"/>
          <w:sz w:val="24"/>
          <w:szCs w:val="24"/>
          <w:rtl/>
        </w:rPr>
        <w:t>التي بينت أن افتراضات المديرين حول طبيعة الموظف تؤثر في أساليب التحفيز؛ فقد يُعامل الموظف كعنصر يحتاج للرقابة أو كعنصر مبادر يمكن تحفيزه من خلال إشراكه في صنع القرار</w:t>
      </w:r>
      <w:r w:rsidRPr="008A17AC">
        <w:rPr>
          <w:rFonts w:ascii="Simplified Arabic" w:hAnsi="Simplified Arabic" w:cs="Simplified Arabic"/>
          <w:sz w:val="24"/>
          <w:szCs w:val="24"/>
        </w:rPr>
        <w:t>.</w:t>
      </w:r>
    </w:p>
    <w:p w14:paraId="53102FA9" w14:textId="77777777" w:rsidR="006032FD" w:rsidRPr="008A17AC" w:rsidRDefault="006032FD" w:rsidP="00392E36">
      <w:pPr>
        <w:spacing w:after="120" w:line="240" w:lineRule="auto"/>
        <w:rPr>
          <w:rFonts w:ascii="Simplified Arabic" w:hAnsi="Simplified Arabic" w:cs="Simplified Arabic"/>
          <w:sz w:val="24"/>
          <w:szCs w:val="24"/>
        </w:rPr>
      </w:pPr>
      <w:r w:rsidRPr="008A17AC">
        <w:rPr>
          <w:rFonts w:ascii="Simplified Arabic" w:hAnsi="Simplified Arabic" w:cs="Simplified Arabic"/>
          <w:sz w:val="24"/>
          <w:szCs w:val="24"/>
          <w:rtl/>
        </w:rPr>
        <w:t>وفي العقود الأخيرة، اتسع فهم التحفيز عبر نظريات أكثر تعقيدًا، أبرزها</w:t>
      </w:r>
      <w:r w:rsidRPr="008A17AC">
        <w:rPr>
          <w:rFonts w:ascii="Simplified Arabic" w:hAnsi="Simplified Arabic" w:cs="Simplified Arabic"/>
          <w:sz w:val="24"/>
          <w:szCs w:val="24"/>
        </w:rPr>
        <w:t>:</w:t>
      </w:r>
    </w:p>
    <w:p w14:paraId="2F0136A5" w14:textId="77777777" w:rsidR="006032FD" w:rsidRPr="008A17AC" w:rsidRDefault="006032FD" w:rsidP="00392E36">
      <w:pPr>
        <w:numPr>
          <w:ilvl w:val="0"/>
          <w:numId w:val="2"/>
        </w:numPr>
        <w:spacing w:after="120" w:line="240" w:lineRule="auto"/>
        <w:ind w:left="0"/>
        <w:rPr>
          <w:rFonts w:ascii="Simplified Arabic" w:hAnsi="Simplified Arabic" w:cs="Simplified Arabic"/>
          <w:sz w:val="24"/>
          <w:szCs w:val="24"/>
        </w:rPr>
      </w:pPr>
      <w:r w:rsidRPr="008A17AC">
        <w:rPr>
          <w:rFonts w:ascii="Simplified Arabic" w:hAnsi="Simplified Arabic" w:cs="Simplified Arabic"/>
          <w:sz w:val="24"/>
          <w:szCs w:val="24"/>
          <w:rtl/>
        </w:rPr>
        <w:t>نظرية تقرير المصير (</w:t>
      </w:r>
      <w:proofErr w:type="spellStart"/>
      <w:r w:rsidRPr="008A17AC">
        <w:rPr>
          <w:rFonts w:ascii="Simplified Arabic" w:hAnsi="Simplified Arabic" w:cs="Simplified Arabic"/>
          <w:sz w:val="24"/>
          <w:szCs w:val="24"/>
          <w:rtl/>
        </w:rPr>
        <w:t>ديتشي</w:t>
      </w:r>
      <w:proofErr w:type="spellEnd"/>
      <w:r w:rsidRPr="008A17AC">
        <w:rPr>
          <w:rFonts w:ascii="Simplified Arabic" w:hAnsi="Simplified Arabic" w:cs="Simplified Arabic"/>
          <w:sz w:val="24"/>
          <w:szCs w:val="24"/>
          <w:rtl/>
        </w:rPr>
        <w:t xml:space="preserve"> ورايان) التي تركز على ثلاث حاجات نفسية أساسية: الاستقلالية، والكفاءة، والارتباط، وتشير إلى أن إشباعها يعزز الدافع الجوهري لدى الفرد</w:t>
      </w:r>
      <w:r w:rsidRPr="008A17AC">
        <w:rPr>
          <w:rFonts w:ascii="Simplified Arabic" w:hAnsi="Simplified Arabic" w:cs="Simplified Arabic"/>
          <w:sz w:val="24"/>
          <w:szCs w:val="24"/>
        </w:rPr>
        <w:t>.</w:t>
      </w:r>
    </w:p>
    <w:p w14:paraId="5C9A2005" w14:textId="77777777" w:rsidR="006032FD" w:rsidRPr="008A17AC" w:rsidRDefault="006032FD" w:rsidP="00392E36">
      <w:pPr>
        <w:numPr>
          <w:ilvl w:val="0"/>
          <w:numId w:val="2"/>
        </w:numPr>
        <w:spacing w:after="120" w:line="240" w:lineRule="auto"/>
        <w:ind w:left="0"/>
        <w:rPr>
          <w:rFonts w:ascii="Simplified Arabic" w:hAnsi="Simplified Arabic" w:cs="Simplified Arabic"/>
          <w:sz w:val="24"/>
          <w:szCs w:val="24"/>
        </w:rPr>
      </w:pPr>
      <w:r w:rsidRPr="008A17AC">
        <w:rPr>
          <w:rFonts w:ascii="Simplified Arabic" w:hAnsi="Simplified Arabic" w:cs="Simplified Arabic"/>
          <w:sz w:val="24"/>
          <w:szCs w:val="24"/>
          <w:rtl/>
        </w:rPr>
        <w:t>علم النفس الإيجابي (</w:t>
      </w:r>
      <w:proofErr w:type="spellStart"/>
      <w:r w:rsidRPr="008A17AC">
        <w:rPr>
          <w:rFonts w:ascii="Simplified Arabic" w:hAnsi="Simplified Arabic" w:cs="Simplified Arabic"/>
          <w:sz w:val="24"/>
          <w:szCs w:val="24"/>
          <w:rtl/>
        </w:rPr>
        <w:t>سيليجمان</w:t>
      </w:r>
      <w:proofErr w:type="spellEnd"/>
      <w:r w:rsidRPr="008A17AC">
        <w:rPr>
          <w:rFonts w:ascii="Simplified Arabic" w:hAnsi="Simplified Arabic" w:cs="Simplified Arabic"/>
          <w:sz w:val="24"/>
          <w:szCs w:val="24"/>
          <w:rtl/>
        </w:rPr>
        <w:t>) الذي سلط الضوء على أهمية العلاقات الإيجابية والمعنى والقوة الشخصية في خلق بيئة عمل محفزة ومستدامة</w:t>
      </w:r>
      <w:r w:rsidRPr="008A17AC">
        <w:rPr>
          <w:rFonts w:ascii="Simplified Arabic" w:hAnsi="Simplified Arabic" w:cs="Simplified Arabic"/>
          <w:sz w:val="24"/>
          <w:szCs w:val="24"/>
        </w:rPr>
        <w:t>.</w:t>
      </w:r>
    </w:p>
    <w:p w14:paraId="1FCB55FB" w14:textId="77777777" w:rsidR="006032FD" w:rsidRPr="008A17AC" w:rsidRDefault="006032FD" w:rsidP="00392E36">
      <w:pPr>
        <w:spacing w:after="120" w:line="240" w:lineRule="auto"/>
        <w:rPr>
          <w:rFonts w:ascii="Simplified Arabic" w:hAnsi="Simplified Arabic" w:cs="Simplified Arabic"/>
          <w:sz w:val="24"/>
          <w:szCs w:val="24"/>
        </w:rPr>
      </w:pPr>
      <w:r w:rsidRPr="008A17AC">
        <w:rPr>
          <w:rFonts w:ascii="Simplified Arabic" w:hAnsi="Simplified Arabic" w:cs="Simplified Arabic"/>
          <w:sz w:val="24"/>
          <w:szCs w:val="24"/>
          <w:rtl/>
        </w:rPr>
        <w:t>ويعكس هذا التحول النظري انتقال الفكر الإداري من التركيز الضيق على الحوافز المالية إلى فهم أشمل يعتمد على الطبيعة الإنسانية المعقدة ودوافعها النفسية والاجتماعية، مما يؤكد أهمية التحفيز غير المالي في بيئات العمل الحديثة</w:t>
      </w:r>
      <w:r w:rsidRPr="008A17AC">
        <w:rPr>
          <w:rFonts w:ascii="Simplified Arabic" w:hAnsi="Simplified Arabic" w:cs="Simplified Arabic"/>
          <w:sz w:val="24"/>
          <w:szCs w:val="24"/>
        </w:rPr>
        <w:t>.</w:t>
      </w:r>
    </w:p>
    <w:p w14:paraId="56AE42D1" w14:textId="77777777" w:rsidR="006032FD" w:rsidRPr="008A17AC" w:rsidRDefault="006032FD" w:rsidP="00392E36">
      <w:pPr>
        <w:spacing w:after="120" w:line="240" w:lineRule="auto"/>
        <w:rPr>
          <w:rFonts w:ascii="Simplified Arabic" w:hAnsi="Simplified Arabic" w:cs="Simplified Arabic" w:hint="cs"/>
          <w:b/>
          <w:bCs/>
          <w:sz w:val="28"/>
          <w:szCs w:val="28"/>
          <w:u w:val="single"/>
          <w:rtl/>
        </w:rPr>
      </w:pPr>
    </w:p>
    <w:p w14:paraId="76463473" w14:textId="77777777" w:rsidR="006032FD" w:rsidRPr="00A54C96" w:rsidRDefault="006032FD" w:rsidP="00392E36">
      <w:pPr>
        <w:spacing w:after="120" w:line="240" w:lineRule="auto"/>
        <w:rPr>
          <w:rFonts w:ascii="Simplified Arabic" w:hAnsi="Simplified Arabic" w:cs="Simplified Arabic"/>
          <w:b/>
          <w:bCs/>
          <w:sz w:val="28"/>
          <w:szCs w:val="28"/>
          <w:rtl/>
        </w:rPr>
      </w:pPr>
      <w:r w:rsidRPr="00A54C96">
        <w:rPr>
          <w:rFonts w:ascii="Simplified Arabic" w:hAnsi="Simplified Arabic" w:cs="Simplified Arabic"/>
          <w:sz w:val="28"/>
          <w:szCs w:val="28"/>
        </w:rPr>
        <w:t>1.2</w:t>
      </w:r>
      <w:r w:rsidRPr="00A54C96">
        <w:rPr>
          <w:rFonts w:ascii="Simplified Arabic" w:hAnsi="Simplified Arabic" w:cs="Simplified Arabic"/>
          <w:b/>
          <w:bCs/>
          <w:sz w:val="28"/>
          <w:szCs w:val="28"/>
          <w:rtl/>
        </w:rPr>
        <w:t>مشكلة الدراسة.</w:t>
      </w:r>
    </w:p>
    <w:p w14:paraId="7E570886" w14:textId="77777777" w:rsidR="006032FD" w:rsidRPr="0007168D" w:rsidRDefault="006032FD" w:rsidP="00392E36">
      <w:pPr>
        <w:spacing w:after="120" w:line="240" w:lineRule="auto"/>
        <w:rPr>
          <w:rFonts w:ascii="Simplified Arabic" w:hAnsi="Simplified Arabic" w:cs="Simplified Arabic"/>
          <w:sz w:val="24"/>
          <w:szCs w:val="24"/>
        </w:rPr>
      </w:pPr>
      <w:r w:rsidRPr="0007168D">
        <w:rPr>
          <w:rFonts w:ascii="Simplified Arabic" w:hAnsi="Simplified Arabic" w:cs="Simplified Arabic"/>
          <w:sz w:val="24"/>
          <w:szCs w:val="24"/>
          <w:rtl/>
        </w:rPr>
        <w:t>قطاع المطاعم الراقية في الرياض مرّ بتغيّر كبير خلال آخر سنوات، وصار الاهتمام بتجربة الضيف شيء أساسي عند أغلب المنشآت. وهذه التجربة تعتمد بنسبة كبيرة على الموظف نفسه، لأنه أول شخص يشوفه العميل وآخر شخص يودّعه. ومع توسع السوق وزيادة المنافسة بين المطاعم، بدأت بعض الإدارات تلاحظ أن جودة الخدمة تختلف من موظف لآخر، وأن الأداء يتأثر كثيرًا بالحالة النفسية والطريقة اللي يشعر فيها الموظف داخل مكان العمل</w:t>
      </w:r>
      <w:r w:rsidRPr="0007168D">
        <w:rPr>
          <w:rFonts w:ascii="Simplified Arabic" w:hAnsi="Simplified Arabic" w:cs="Simplified Arabic"/>
          <w:sz w:val="24"/>
          <w:szCs w:val="24"/>
        </w:rPr>
        <w:t>.</w:t>
      </w:r>
    </w:p>
    <w:p w14:paraId="6BEEFA7B" w14:textId="77777777" w:rsidR="006032FD" w:rsidRPr="0007168D" w:rsidRDefault="006032FD" w:rsidP="00392E36">
      <w:pPr>
        <w:spacing w:after="120" w:line="240" w:lineRule="auto"/>
        <w:rPr>
          <w:rFonts w:ascii="Simplified Arabic" w:hAnsi="Simplified Arabic" w:cs="Simplified Arabic"/>
          <w:sz w:val="24"/>
          <w:szCs w:val="24"/>
        </w:rPr>
      </w:pPr>
      <w:r w:rsidRPr="0007168D">
        <w:rPr>
          <w:rFonts w:ascii="Simplified Arabic" w:hAnsi="Simplified Arabic" w:cs="Simplified Arabic"/>
          <w:sz w:val="24"/>
          <w:szCs w:val="24"/>
          <w:rtl/>
        </w:rPr>
        <w:t>وفي مواقف كثيرة، تظهر مشكلة أن العامل يقدم أداء جيد في أول أسابيع ثم يبدأ مستواه ينخفض تدريجيًا. بعض المشرفين يفسرون هذا الأمر بأن الموظف يفقد الحماس مع الوقت إذا ما حصل على تقدير حقيقي. في مطاعم معينة في شمال وغرب الرياض، قال عدد من العاملين إنهم يشعرون أن الإدارة ما تعرف حجم الضغط اللي يمرون فيه أثناء أوقات الذروة، خصوصًا في نهاية الأسبوع. بعضهم يقول إنه يحتاج كلمة دعم، أو تدريب يساعده يرتاح في أداء مهامه، وليس فقط مكافأة مالية آخر الشهر</w:t>
      </w:r>
      <w:r w:rsidRPr="0007168D">
        <w:rPr>
          <w:rFonts w:ascii="Simplified Arabic" w:hAnsi="Simplified Arabic" w:cs="Simplified Arabic"/>
          <w:sz w:val="24"/>
          <w:szCs w:val="24"/>
        </w:rPr>
        <w:t>.</w:t>
      </w:r>
    </w:p>
    <w:p w14:paraId="4A0C3FFD" w14:textId="77777777" w:rsidR="006032FD" w:rsidRPr="0007168D" w:rsidRDefault="006032FD" w:rsidP="00392E36">
      <w:pPr>
        <w:spacing w:after="120" w:line="240" w:lineRule="auto"/>
        <w:rPr>
          <w:rFonts w:ascii="Simplified Arabic" w:hAnsi="Simplified Arabic" w:cs="Simplified Arabic"/>
          <w:sz w:val="24"/>
          <w:szCs w:val="24"/>
        </w:rPr>
      </w:pPr>
      <w:r w:rsidRPr="0007168D">
        <w:rPr>
          <w:rFonts w:ascii="Simplified Arabic" w:hAnsi="Simplified Arabic" w:cs="Simplified Arabic"/>
          <w:sz w:val="24"/>
          <w:szCs w:val="24"/>
          <w:rtl/>
        </w:rPr>
        <w:t>وفي المقابل، المطاعم اللي تهتم بالتحفيز غير المالي، حتى لو كان بسيط مثل اجتماع أسبوعي أو ملاحظات إيجابية من المدير، تلاحظ فرق في التزام الموظفين وانخفاض واضح في الأخطاء. وفي إحدى الحالات، ذكر صاحب مطعم راقٍ أن نسبة شكاوى العملاء انخفضت بعد ما بدأ يعطي الموظفين فرصة يعبرون عن رأيهم في الاجتماعات الداخلية. هذا مثال بسيط يوضح أن جانب التواصل الإنساني له دور مباشر في الأداء داخل هذا القطاع</w:t>
      </w:r>
      <w:r w:rsidRPr="0007168D">
        <w:rPr>
          <w:rFonts w:ascii="Simplified Arabic" w:hAnsi="Simplified Arabic" w:cs="Simplified Arabic"/>
          <w:sz w:val="24"/>
          <w:szCs w:val="24"/>
        </w:rPr>
        <w:t>.</w:t>
      </w:r>
    </w:p>
    <w:p w14:paraId="52FF97C3" w14:textId="77777777" w:rsidR="006032FD" w:rsidRPr="0007168D" w:rsidRDefault="006032FD" w:rsidP="00392E36">
      <w:pPr>
        <w:spacing w:after="120" w:line="240" w:lineRule="auto"/>
        <w:rPr>
          <w:rFonts w:ascii="Simplified Arabic" w:hAnsi="Simplified Arabic" w:cs="Simplified Arabic"/>
          <w:sz w:val="24"/>
          <w:szCs w:val="24"/>
          <w:rtl/>
        </w:rPr>
      </w:pPr>
      <w:r w:rsidRPr="0007168D">
        <w:rPr>
          <w:rFonts w:ascii="Simplified Arabic" w:hAnsi="Simplified Arabic" w:cs="Simplified Arabic"/>
          <w:sz w:val="24"/>
          <w:szCs w:val="24"/>
          <w:rtl/>
        </w:rPr>
        <w:t xml:space="preserve">الدراسات العلمية تدعم هذا الاتجاه. </w:t>
      </w:r>
    </w:p>
    <w:p w14:paraId="326DFF4A" w14:textId="77777777" w:rsidR="006032FD" w:rsidRPr="0007168D" w:rsidRDefault="006032FD" w:rsidP="00392E36">
      <w:pPr>
        <w:spacing w:after="120" w:line="240" w:lineRule="auto"/>
        <w:rPr>
          <w:rFonts w:ascii="Simplified Arabic" w:hAnsi="Simplified Arabic" w:cs="Simplified Arabic"/>
          <w:sz w:val="24"/>
          <w:szCs w:val="24"/>
          <w:rtl/>
        </w:rPr>
      </w:pPr>
      <w:proofErr w:type="spellStart"/>
      <w:r w:rsidRPr="0007168D">
        <w:rPr>
          <w:rFonts w:ascii="Simplified Arabic" w:hAnsi="Simplified Arabic" w:cs="Simplified Arabic"/>
          <w:sz w:val="24"/>
          <w:szCs w:val="24"/>
          <w:rtl/>
        </w:rPr>
        <w:t>هيرزبيرغ</w:t>
      </w:r>
      <w:proofErr w:type="spellEnd"/>
      <w:r w:rsidRPr="0007168D">
        <w:rPr>
          <w:rFonts w:ascii="Simplified Arabic" w:hAnsi="Simplified Arabic" w:cs="Simplified Arabic"/>
          <w:sz w:val="24"/>
          <w:szCs w:val="24"/>
          <w:rtl/>
        </w:rPr>
        <w:t xml:space="preserve"> يوضح أن التقدير والمسؤولية عوامل رئيسية لرفع الدافعية، بينما الدراسات الحديثة مثل</w:t>
      </w:r>
      <w:r w:rsidRPr="0007168D">
        <w:rPr>
          <w:rFonts w:ascii="Simplified Arabic" w:hAnsi="Simplified Arabic" w:cs="Simplified Arabic"/>
          <w:sz w:val="24"/>
          <w:szCs w:val="24"/>
        </w:rPr>
        <w:t xml:space="preserve"> </w:t>
      </w:r>
      <w:r w:rsidRPr="0007168D">
        <w:rPr>
          <w:rFonts w:asciiTheme="majorBidi" w:hAnsiTheme="majorBidi" w:cstheme="majorBidi"/>
          <w:sz w:val="24"/>
          <w:szCs w:val="24"/>
        </w:rPr>
        <w:t>Brown</w:t>
      </w:r>
      <w:r w:rsidRPr="0007168D">
        <w:rPr>
          <w:rFonts w:ascii="Simplified Arabic" w:hAnsi="Simplified Arabic" w:cs="Simplified Arabic"/>
          <w:sz w:val="24"/>
          <w:szCs w:val="24"/>
        </w:rPr>
        <w:t xml:space="preserve"> </w:t>
      </w:r>
      <w:r w:rsidRPr="0007168D">
        <w:rPr>
          <w:rFonts w:ascii="Simplified Arabic" w:hAnsi="Simplified Arabic" w:cs="Simplified Arabic"/>
          <w:sz w:val="24"/>
          <w:szCs w:val="24"/>
          <w:rtl/>
        </w:rPr>
        <w:t>و</w:t>
      </w:r>
      <w:r w:rsidRPr="0007168D">
        <w:rPr>
          <w:rFonts w:ascii="Simplified Arabic" w:hAnsi="Simplified Arabic" w:cs="Simplified Arabic"/>
          <w:sz w:val="24"/>
          <w:szCs w:val="24"/>
        </w:rPr>
        <w:t xml:space="preserve">Smith (2017) </w:t>
      </w:r>
      <w:r w:rsidRPr="0007168D">
        <w:rPr>
          <w:rFonts w:ascii="Simplified Arabic" w:hAnsi="Simplified Arabic" w:cs="Simplified Arabic"/>
          <w:sz w:val="24"/>
          <w:szCs w:val="24"/>
          <w:rtl/>
        </w:rPr>
        <w:t>تؤكد أن الدعم المعنوي يقلل دوران الموظفين. وفي دراسة القحطاني (2019) على قطاع الضيافة السعودي، وُجد أن ضعف التواصل والتقدير داخل المؤسسة يؤثر على جودة الخدمة أكثر من أي عامل مادي</w:t>
      </w:r>
      <w:r w:rsidRPr="0007168D">
        <w:rPr>
          <w:rFonts w:ascii="Simplified Arabic" w:hAnsi="Simplified Arabic" w:cs="Simplified Arabic"/>
          <w:sz w:val="24"/>
          <w:szCs w:val="24"/>
        </w:rPr>
        <w:t>.</w:t>
      </w:r>
    </w:p>
    <w:p w14:paraId="40E77F7E" w14:textId="77777777" w:rsidR="006032FD" w:rsidRPr="0007168D" w:rsidRDefault="006032FD" w:rsidP="00392E36">
      <w:pPr>
        <w:spacing w:after="120" w:line="240" w:lineRule="auto"/>
        <w:rPr>
          <w:rFonts w:ascii="Simplified Arabic" w:hAnsi="Simplified Arabic" w:cs="Simplified Arabic"/>
          <w:sz w:val="24"/>
          <w:szCs w:val="24"/>
        </w:rPr>
      </w:pPr>
      <w:r w:rsidRPr="0007168D">
        <w:rPr>
          <w:rFonts w:ascii="Simplified Arabic" w:hAnsi="Simplified Arabic" w:cs="Simplified Arabic"/>
          <w:sz w:val="24"/>
          <w:szCs w:val="24"/>
          <w:rtl/>
        </w:rPr>
        <w:lastRenderedPageBreak/>
        <w:t>وبناءً على ذلك، تظهر مشكلة الدراسة بشكل واضح في السؤال الآتي</w:t>
      </w:r>
      <w:r w:rsidRPr="0007168D">
        <w:rPr>
          <w:rFonts w:ascii="Simplified Arabic" w:hAnsi="Simplified Arabic" w:cs="Simplified Arabic"/>
          <w:sz w:val="24"/>
          <w:szCs w:val="24"/>
        </w:rPr>
        <w:t>:</w:t>
      </w:r>
    </w:p>
    <w:p w14:paraId="0C12D4CD" w14:textId="77777777" w:rsidR="006032FD" w:rsidRDefault="006032FD" w:rsidP="00392E36">
      <w:pPr>
        <w:spacing w:after="120" w:line="240" w:lineRule="auto"/>
        <w:rPr>
          <w:rFonts w:ascii="Simplified Arabic" w:hAnsi="Simplified Arabic" w:cs="Simplified Arabic"/>
          <w:sz w:val="24"/>
          <w:szCs w:val="24"/>
          <w:rtl/>
        </w:rPr>
      </w:pPr>
      <w:r w:rsidRPr="0007168D">
        <w:rPr>
          <w:rFonts w:ascii="Simplified Arabic" w:hAnsi="Simplified Arabic" w:cs="Simplified Arabic"/>
          <w:sz w:val="24"/>
          <w:szCs w:val="24"/>
          <w:rtl/>
        </w:rPr>
        <w:t>ما مدى تأثير التحفيز غير المالي على الأداء الوظيفي للعاملين في المطاعم الراقية بمدينة الرياض؟</w:t>
      </w:r>
    </w:p>
    <w:p w14:paraId="0A8A4DFA" w14:textId="58E4D381" w:rsidR="00863092" w:rsidRDefault="00863092" w:rsidP="002114FD">
      <w:pPr>
        <w:spacing w:after="120" w:line="240" w:lineRule="auto"/>
        <w:rPr>
          <w:rFonts w:ascii="Simplified Arabic" w:hAnsi="Simplified Arabic" w:cs="Simplified Arabic"/>
          <w:sz w:val="24"/>
          <w:szCs w:val="24"/>
          <w:rtl/>
        </w:rPr>
      </w:pPr>
      <w:r w:rsidRPr="00863092">
        <w:rPr>
          <w:rFonts w:ascii="Simplified Arabic" w:hAnsi="Simplified Arabic" w:cs="Simplified Arabic"/>
          <w:sz w:val="24"/>
          <w:szCs w:val="24"/>
          <w:rtl/>
        </w:rPr>
        <w:t xml:space="preserve">فيما يلي مشكلتان رئيسيتان في قطاع الضيافة في المملكة العربية السعودية مع شرح واضح </w:t>
      </w:r>
      <w:proofErr w:type="gramStart"/>
      <w:r w:rsidRPr="00863092">
        <w:rPr>
          <w:rFonts w:ascii="Simplified Arabic" w:hAnsi="Simplified Arabic" w:cs="Simplified Arabic"/>
          <w:sz w:val="24"/>
          <w:szCs w:val="24"/>
          <w:rtl/>
        </w:rPr>
        <w:t>و حلول</w:t>
      </w:r>
      <w:proofErr w:type="gramEnd"/>
      <w:r w:rsidRPr="00863092">
        <w:rPr>
          <w:rFonts w:ascii="Simplified Arabic" w:hAnsi="Simplified Arabic" w:cs="Simplified Arabic"/>
          <w:sz w:val="24"/>
          <w:szCs w:val="24"/>
          <w:rtl/>
        </w:rPr>
        <w:t xml:space="preserve"> عملية قابلة للتطبيق خاصة بما يناسب المطاعم الراقية</w:t>
      </w:r>
      <w:r w:rsidR="002114FD">
        <w:rPr>
          <w:rFonts w:ascii="Simplified Arabic" w:hAnsi="Simplified Arabic" w:cs="Simplified Arabic" w:hint="cs"/>
          <w:sz w:val="24"/>
          <w:szCs w:val="24"/>
          <w:rtl/>
        </w:rPr>
        <w:t>.</w:t>
      </w:r>
    </w:p>
    <w:p w14:paraId="22FD338C" w14:textId="77777777" w:rsidR="002114FD" w:rsidRPr="00863092" w:rsidRDefault="002114FD" w:rsidP="00DA4EF5">
      <w:pPr>
        <w:spacing w:after="0" w:line="240" w:lineRule="auto"/>
        <w:ind w:left="-57" w:right="57"/>
        <w:rPr>
          <w:rFonts w:ascii="Simplified Arabic" w:hAnsi="Simplified Arabic" w:cs="Simplified Arabic" w:hint="cs"/>
          <w:sz w:val="24"/>
          <w:szCs w:val="24"/>
          <w:rtl/>
        </w:rPr>
      </w:pPr>
    </w:p>
    <w:p w14:paraId="76DE28FD" w14:textId="77777777" w:rsidR="00863092" w:rsidRPr="00863092" w:rsidRDefault="00863092" w:rsidP="00DA4EF5">
      <w:pPr>
        <w:spacing w:after="0" w:line="240" w:lineRule="auto"/>
        <w:ind w:left="-57" w:right="57"/>
        <w:rPr>
          <w:rFonts w:ascii="Simplified Arabic" w:hAnsi="Simplified Arabic" w:cs="Simplified Arabic"/>
          <w:sz w:val="24"/>
          <w:szCs w:val="24"/>
          <w:rtl/>
        </w:rPr>
      </w:pPr>
      <w:r w:rsidRPr="00863092">
        <w:rPr>
          <w:rFonts w:ascii="Simplified Arabic" w:hAnsi="Simplified Arabic" w:cs="Simplified Arabic"/>
          <w:sz w:val="24"/>
          <w:szCs w:val="24"/>
          <w:rtl/>
        </w:rPr>
        <w:t xml:space="preserve">١. ارتفاع معدل دوران الموظفين </w:t>
      </w:r>
      <w:r w:rsidRPr="002114FD">
        <w:rPr>
          <w:rFonts w:asciiTheme="majorBidi" w:hAnsiTheme="majorBidi" w:cstheme="majorBidi"/>
          <w:sz w:val="24"/>
          <w:szCs w:val="24"/>
          <w:rtl/>
        </w:rPr>
        <w:t>(</w:t>
      </w:r>
      <w:r w:rsidRPr="002114FD">
        <w:rPr>
          <w:rFonts w:asciiTheme="majorBidi" w:hAnsiTheme="majorBidi" w:cstheme="majorBidi"/>
          <w:sz w:val="24"/>
          <w:szCs w:val="24"/>
        </w:rPr>
        <w:t>High Turnover Rate</w:t>
      </w:r>
      <w:r w:rsidRPr="002114FD">
        <w:rPr>
          <w:rFonts w:asciiTheme="majorBidi" w:hAnsiTheme="majorBidi" w:cstheme="majorBidi"/>
          <w:sz w:val="24"/>
          <w:szCs w:val="24"/>
          <w:rtl/>
        </w:rPr>
        <w:t>)</w:t>
      </w:r>
    </w:p>
    <w:p w14:paraId="43D76DF4" w14:textId="77777777" w:rsidR="00863092" w:rsidRPr="00863092" w:rsidRDefault="00863092" w:rsidP="00DA4EF5">
      <w:pPr>
        <w:spacing w:after="0" w:line="240" w:lineRule="auto"/>
        <w:ind w:left="-57" w:right="57"/>
        <w:rPr>
          <w:rFonts w:ascii="Simplified Arabic" w:hAnsi="Simplified Arabic" w:cs="Simplified Arabic"/>
          <w:sz w:val="24"/>
          <w:szCs w:val="24"/>
          <w:rtl/>
        </w:rPr>
      </w:pPr>
    </w:p>
    <w:p w14:paraId="3AA20B6C" w14:textId="77777777" w:rsidR="00863092" w:rsidRPr="00863092" w:rsidRDefault="00863092" w:rsidP="00DA4EF5">
      <w:pPr>
        <w:spacing w:after="0" w:line="240" w:lineRule="auto"/>
        <w:ind w:left="-57" w:right="57"/>
        <w:rPr>
          <w:rFonts w:ascii="Simplified Arabic" w:hAnsi="Simplified Arabic" w:cs="Simplified Arabic" w:hint="cs"/>
          <w:sz w:val="24"/>
          <w:szCs w:val="24"/>
          <w:rtl/>
        </w:rPr>
      </w:pPr>
      <w:r w:rsidRPr="00863092">
        <w:rPr>
          <w:rFonts w:ascii="Simplified Arabic" w:hAnsi="Simplified Arabic" w:cs="Simplified Arabic"/>
          <w:sz w:val="24"/>
          <w:szCs w:val="24"/>
          <w:rtl/>
        </w:rPr>
        <w:t>يُعدّ قطاع الضيافة من أعلى القطاعات في معدل الاستقالات والتنقل بين الوظائف داخل المملكة، خصوصًا بين مقدّمي الخدمة والكوادر التشغيلية.</w:t>
      </w:r>
    </w:p>
    <w:p w14:paraId="759D09A5" w14:textId="77777777" w:rsidR="00863092" w:rsidRPr="00863092" w:rsidRDefault="00863092" w:rsidP="00DA4EF5">
      <w:pPr>
        <w:spacing w:after="0" w:line="240" w:lineRule="auto"/>
        <w:ind w:left="-57" w:right="57"/>
        <w:rPr>
          <w:rFonts w:ascii="Simplified Arabic" w:hAnsi="Simplified Arabic" w:cs="Simplified Arabic"/>
          <w:sz w:val="24"/>
          <w:szCs w:val="24"/>
          <w:rtl/>
        </w:rPr>
      </w:pPr>
    </w:p>
    <w:p w14:paraId="2487EFDC" w14:textId="66AF4D3C" w:rsidR="00863092" w:rsidRPr="00863092" w:rsidRDefault="00863092" w:rsidP="00DA4EF5">
      <w:pPr>
        <w:spacing w:after="0" w:line="240" w:lineRule="auto"/>
        <w:ind w:left="-57" w:right="57"/>
        <w:rPr>
          <w:rFonts w:ascii="Simplified Arabic" w:hAnsi="Simplified Arabic" w:cs="Simplified Arabic"/>
          <w:sz w:val="24"/>
          <w:szCs w:val="24"/>
          <w:rtl/>
        </w:rPr>
      </w:pPr>
      <w:r w:rsidRPr="00863092">
        <w:rPr>
          <w:rFonts w:ascii="Simplified Arabic" w:hAnsi="Simplified Arabic" w:cs="Simplified Arabic"/>
          <w:sz w:val="24"/>
          <w:szCs w:val="24"/>
          <w:rtl/>
        </w:rPr>
        <w:t>شرح المشكلة</w:t>
      </w:r>
      <w:r w:rsidR="002114FD">
        <w:rPr>
          <w:rFonts w:ascii="Simplified Arabic" w:hAnsi="Simplified Arabic" w:cs="Simplified Arabic" w:hint="cs"/>
          <w:sz w:val="24"/>
          <w:szCs w:val="24"/>
          <w:rtl/>
        </w:rPr>
        <w:t>:</w:t>
      </w:r>
    </w:p>
    <w:p w14:paraId="0E099A93" w14:textId="6E32ECA8" w:rsidR="00863092" w:rsidRPr="00863092" w:rsidRDefault="00863092" w:rsidP="001C2207">
      <w:pPr>
        <w:spacing w:after="0" w:line="240" w:lineRule="auto"/>
        <w:ind w:right="113"/>
        <w:rPr>
          <w:rFonts w:ascii="Simplified Arabic" w:hAnsi="Simplified Arabic" w:cs="Simplified Arabic"/>
          <w:sz w:val="24"/>
          <w:szCs w:val="24"/>
          <w:rtl/>
        </w:rPr>
      </w:pPr>
      <w:r w:rsidRPr="00863092">
        <w:rPr>
          <w:rFonts w:ascii="Simplified Arabic" w:hAnsi="Simplified Arabic" w:cs="Simplified Arabic"/>
          <w:sz w:val="24"/>
          <w:szCs w:val="24"/>
          <w:rtl/>
        </w:rPr>
        <w:t>•</w:t>
      </w:r>
      <w:r w:rsidRPr="00863092">
        <w:rPr>
          <w:rFonts w:ascii="Simplified Arabic" w:hAnsi="Simplified Arabic" w:cs="Simplified Arabic"/>
          <w:sz w:val="24"/>
          <w:szCs w:val="24"/>
          <w:rtl/>
        </w:rPr>
        <w:tab/>
        <w:t>أغلب الموظفين في القطاع يعانون من ضغط العمل، ساعات طويلة، وتوقعات عالية من الإدارة والضيوف.</w:t>
      </w:r>
    </w:p>
    <w:p w14:paraId="217BB01A" w14:textId="32ADDE85" w:rsidR="00863092" w:rsidRPr="00863092" w:rsidRDefault="00863092" w:rsidP="001C2207">
      <w:pPr>
        <w:spacing w:after="0" w:line="240" w:lineRule="auto"/>
        <w:ind w:right="113"/>
        <w:rPr>
          <w:rFonts w:ascii="Simplified Arabic" w:hAnsi="Simplified Arabic" w:cs="Simplified Arabic"/>
          <w:sz w:val="24"/>
          <w:szCs w:val="24"/>
          <w:rtl/>
        </w:rPr>
      </w:pPr>
      <w:r w:rsidRPr="00863092">
        <w:rPr>
          <w:rFonts w:ascii="Simplified Arabic" w:hAnsi="Simplified Arabic" w:cs="Simplified Arabic"/>
          <w:sz w:val="24"/>
          <w:szCs w:val="24"/>
          <w:rtl/>
        </w:rPr>
        <w:t>•</w:t>
      </w:r>
      <w:r w:rsidRPr="00863092">
        <w:rPr>
          <w:rFonts w:ascii="Simplified Arabic" w:hAnsi="Simplified Arabic" w:cs="Simplified Arabic"/>
          <w:sz w:val="24"/>
          <w:szCs w:val="24"/>
          <w:rtl/>
        </w:rPr>
        <w:tab/>
        <w:t>المنافسة بين المطاعم قوية، مما يجعل الموظف ينتقل لأي منشأة تقدم له راتباً أعلى أو مميزات أفضل.</w:t>
      </w:r>
    </w:p>
    <w:p w14:paraId="211F9FDA" w14:textId="533E66F6" w:rsidR="00863092" w:rsidRPr="00863092" w:rsidRDefault="00863092" w:rsidP="001C2207">
      <w:pPr>
        <w:spacing w:after="0" w:line="240" w:lineRule="auto"/>
        <w:ind w:right="113"/>
        <w:rPr>
          <w:rFonts w:ascii="Simplified Arabic" w:hAnsi="Simplified Arabic" w:cs="Simplified Arabic"/>
          <w:sz w:val="24"/>
          <w:szCs w:val="24"/>
          <w:rtl/>
        </w:rPr>
      </w:pPr>
      <w:r w:rsidRPr="00863092">
        <w:rPr>
          <w:rFonts w:ascii="Simplified Arabic" w:hAnsi="Simplified Arabic" w:cs="Simplified Arabic"/>
          <w:sz w:val="24"/>
          <w:szCs w:val="24"/>
          <w:rtl/>
        </w:rPr>
        <w:t>•</w:t>
      </w:r>
      <w:r w:rsidRPr="00863092">
        <w:rPr>
          <w:rFonts w:ascii="Simplified Arabic" w:hAnsi="Simplified Arabic" w:cs="Simplified Arabic"/>
          <w:sz w:val="24"/>
          <w:szCs w:val="24"/>
          <w:rtl/>
        </w:rPr>
        <w:tab/>
        <w:t>غياب برامج التحفيز غير المالي والاستقرار الوظيفي يؤدي لضعف الانتماء للمكان.</w:t>
      </w:r>
    </w:p>
    <w:p w14:paraId="55442FD5" w14:textId="1C00D29F" w:rsidR="00863092" w:rsidRPr="00863092" w:rsidRDefault="00863092" w:rsidP="001C2207">
      <w:pPr>
        <w:spacing w:after="0" w:line="240" w:lineRule="auto"/>
        <w:ind w:right="113"/>
        <w:rPr>
          <w:rFonts w:ascii="Simplified Arabic" w:hAnsi="Simplified Arabic" w:cs="Simplified Arabic"/>
          <w:sz w:val="24"/>
          <w:szCs w:val="24"/>
          <w:rtl/>
        </w:rPr>
      </w:pPr>
      <w:r w:rsidRPr="00863092">
        <w:rPr>
          <w:rFonts w:ascii="Simplified Arabic" w:hAnsi="Simplified Arabic" w:cs="Simplified Arabic"/>
          <w:sz w:val="24"/>
          <w:szCs w:val="24"/>
          <w:rtl/>
        </w:rPr>
        <w:t>•</w:t>
      </w:r>
      <w:r w:rsidRPr="00863092">
        <w:rPr>
          <w:rFonts w:ascii="Simplified Arabic" w:hAnsi="Simplified Arabic" w:cs="Simplified Arabic"/>
          <w:sz w:val="24"/>
          <w:szCs w:val="24"/>
          <w:rtl/>
        </w:rPr>
        <w:tab/>
        <w:t>التكلفة على المنشأة عالية: تدريب – تجنيد – انخفاض جودة الخدمة عند تغيّر الموظفين باستمرار.</w:t>
      </w:r>
    </w:p>
    <w:p w14:paraId="33EBDCB7" w14:textId="77777777" w:rsidR="00863092" w:rsidRPr="00863092" w:rsidRDefault="00863092" w:rsidP="001C2207">
      <w:pPr>
        <w:spacing w:after="0" w:line="240" w:lineRule="auto"/>
        <w:ind w:right="113"/>
        <w:rPr>
          <w:rFonts w:ascii="Simplified Arabic" w:hAnsi="Simplified Arabic" w:cs="Simplified Arabic"/>
          <w:sz w:val="24"/>
          <w:szCs w:val="24"/>
          <w:rtl/>
        </w:rPr>
      </w:pPr>
    </w:p>
    <w:p w14:paraId="7AEB7A47" w14:textId="308C9DEB" w:rsidR="00863092" w:rsidRDefault="00863092" w:rsidP="001C2207">
      <w:pPr>
        <w:spacing w:after="0" w:line="240" w:lineRule="auto"/>
        <w:ind w:right="113"/>
        <w:rPr>
          <w:rFonts w:ascii="Simplified Arabic" w:hAnsi="Simplified Arabic" w:cs="Simplified Arabic"/>
          <w:sz w:val="24"/>
          <w:szCs w:val="24"/>
          <w:rtl/>
        </w:rPr>
      </w:pPr>
      <w:r w:rsidRPr="00863092">
        <w:rPr>
          <w:rFonts w:ascii="Simplified Arabic" w:hAnsi="Simplified Arabic" w:cs="Simplified Arabic"/>
          <w:sz w:val="24"/>
          <w:szCs w:val="24"/>
          <w:rtl/>
        </w:rPr>
        <w:t>الحلول المقترحة</w:t>
      </w:r>
      <w:r w:rsidR="002114FD">
        <w:rPr>
          <w:rFonts w:ascii="Simplified Arabic" w:hAnsi="Simplified Arabic" w:cs="Simplified Arabic" w:hint="cs"/>
          <w:sz w:val="24"/>
          <w:szCs w:val="24"/>
          <w:rtl/>
        </w:rPr>
        <w:t>:</w:t>
      </w:r>
    </w:p>
    <w:p w14:paraId="2FCE9660" w14:textId="77777777" w:rsidR="001C2207" w:rsidRPr="00863092" w:rsidRDefault="001C2207" w:rsidP="001C2207">
      <w:pPr>
        <w:spacing w:after="0" w:line="240" w:lineRule="auto"/>
        <w:ind w:right="113"/>
        <w:rPr>
          <w:rFonts w:ascii="Simplified Arabic" w:hAnsi="Simplified Arabic" w:cs="Simplified Arabic"/>
          <w:sz w:val="24"/>
          <w:szCs w:val="24"/>
          <w:rtl/>
        </w:rPr>
      </w:pPr>
    </w:p>
    <w:p w14:paraId="36BF00F0" w14:textId="77777777" w:rsidR="00863092" w:rsidRPr="00863092" w:rsidRDefault="00863092" w:rsidP="001C2207">
      <w:pPr>
        <w:spacing w:after="0" w:line="240" w:lineRule="auto"/>
        <w:ind w:right="113"/>
        <w:rPr>
          <w:rFonts w:ascii="Simplified Arabic" w:hAnsi="Simplified Arabic" w:cs="Simplified Arabic"/>
          <w:sz w:val="24"/>
          <w:szCs w:val="24"/>
          <w:rtl/>
        </w:rPr>
      </w:pPr>
      <w:r w:rsidRPr="00863092">
        <w:rPr>
          <w:rFonts w:ascii="Simplified Arabic" w:hAnsi="Simplified Arabic" w:cs="Simplified Arabic"/>
          <w:sz w:val="24"/>
          <w:szCs w:val="24"/>
          <w:rtl/>
        </w:rPr>
        <w:t>حل 1: نظام تحفيز واضح وعادل</w:t>
      </w:r>
    </w:p>
    <w:p w14:paraId="5893B680" w14:textId="669CDCC6" w:rsidR="00863092" w:rsidRPr="00863092" w:rsidRDefault="00863092" w:rsidP="001C2207">
      <w:pPr>
        <w:spacing w:after="0" w:line="240" w:lineRule="auto"/>
        <w:ind w:right="113"/>
        <w:rPr>
          <w:rFonts w:ascii="Simplified Arabic" w:hAnsi="Simplified Arabic" w:cs="Simplified Arabic"/>
          <w:sz w:val="24"/>
          <w:szCs w:val="24"/>
          <w:rtl/>
        </w:rPr>
      </w:pPr>
      <w:r w:rsidRPr="00863092">
        <w:rPr>
          <w:rFonts w:ascii="Simplified Arabic" w:hAnsi="Simplified Arabic" w:cs="Simplified Arabic"/>
          <w:sz w:val="24"/>
          <w:szCs w:val="24"/>
          <w:rtl/>
        </w:rPr>
        <w:t>•</w:t>
      </w:r>
      <w:r w:rsidRPr="00863092">
        <w:rPr>
          <w:rFonts w:ascii="Simplified Arabic" w:hAnsi="Simplified Arabic" w:cs="Simplified Arabic"/>
          <w:sz w:val="24"/>
          <w:szCs w:val="24"/>
          <w:rtl/>
        </w:rPr>
        <w:tab/>
        <w:t>مكافآت شهرية مرتبطة بالأداء (مثل: رضا الضيوف، مبيعات، التزام)</w:t>
      </w:r>
    </w:p>
    <w:p w14:paraId="35CD38FF" w14:textId="2ACE8EEB" w:rsidR="00863092" w:rsidRPr="00863092" w:rsidRDefault="00863092" w:rsidP="001C2207">
      <w:pPr>
        <w:spacing w:after="0" w:line="240" w:lineRule="auto"/>
        <w:ind w:right="113"/>
        <w:rPr>
          <w:rFonts w:ascii="Simplified Arabic" w:hAnsi="Simplified Arabic" w:cs="Simplified Arabic"/>
          <w:sz w:val="24"/>
          <w:szCs w:val="24"/>
          <w:rtl/>
        </w:rPr>
      </w:pPr>
      <w:r w:rsidRPr="00863092">
        <w:rPr>
          <w:rFonts w:ascii="Simplified Arabic" w:hAnsi="Simplified Arabic" w:cs="Simplified Arabic"/>
          <w:sz w:val="24"/>
          <w:szCs w:val="24"/>
          <w:rtl/>
        </w:rPr>
        <w:t>•</w:t>
      </w:r>
      <w:r w:rsidRPr="00863092">
        <w:rPr>
          <w:rFonts w:ascii="Simplified Arabic" w:hAnsi="Simplified Arabic" w:cs="Simplified Arabic"/>
          <w:sz w:val="24"/>
          <w:szCs w:val="24"/>
          <w:rtl/>
        </w:rPr>
        <w:tab/>
        <w:t>حوافز غير مالية: موظف الشهر، شهادات تقدير، أيام إجازة إضافية.</w:t>
      </w:r>
    </w:p>
    <w:p w14:paraId="1D106914" w14:textId="77777777" w:rsidR="00863092" w:rsidRPr="00863092" w:rsidRDefault="00863092" w:rsidP="001C2207">
      <w:pPr>
        <w:spacing w:after="0" w:line="240" w:lineRule="auto"/>
        <w:ind w:right="113"/>
        <w:rPr>
          <w:rFonts w:ascii="Simplified Arabic" w:hAnsi="Simplified Arabic" w:cs="Simplified Arabic"/>
          <w:sz w:val="24"/>
          <w:szCs w:val="24"/>
          <w:rtl/>
        </w:rPr>
      </w:pPr>
    </w:p>
    <w:p w14:paraId="199BE0F6" w14:textId="77777777" w:rsidR="00863092" w:rsidRPr="00863092" w:rsidRDefault="00863092" w:rsidP="001C2207">
      <w:pPr>
        <w:spacing w:after="0" w:line="240" w:lineRule="auto"/>
        <w:ind w:right="113"/>
        <w:rPr>
          <w:rFonts w:ascii="Simplified Arabic" w:hAnsi="Simplified Arabic" w:cs="Simplified Arabic" w:hint="cs"/>
          <w:sz w:val="24"/>
          <w:szCs w:val="24"/>
          <w:rtl/>
        </w:rPr>
      </w:pPr>
      <w:r w:rsidRPr="00863092">
        <w:rPr>
          <w:rFonts w:ascii="Simplified Arabic" w:hAnsi="Simplified Arabic" w:cs="Simplified Arabic"/>
          <w:sz w:val="24"/>
          <w:szCs w:val="24"/>
          <w:rtl/>
        </w:rPr>
        <w:t>حل 2: تدريب مستمر يرفع مهارات الموظفين</w:t>
      </w:r>
    </w:p>
    <w:p w14:paraId="0C11F5CB" w14:textId="514D91EE" w:rsidR="00863092" w:rsidRPr="00863092" w:rsidRDefault="00863092" w:rsidP="001C2207">
      <w:pPr>
        <w:spacing w:after="0" w:line="240" w:lineRule="auto"/>
        <w:ind w:right="113"/>
        <w:rPr>
          <w:rFonts w:ascii="Simplified Arabic" w:hAnsi="Simplified Arabic" w:cs="Simplified Arabic"/>
          <w:sz w:val="24"/>
          <w:szCs w:val="24"/>
          <w:rtl/>
        </w:rPr>
      </w:pPr>
      <w:r w:rsidRPr="00863092">
        <w:rPr>
          <w:rFonts w:ascii="Simplified Arabic" w:hAnsi="Simplified Arabic" w:cs="Simplified Arabic"/>
          <w:sz w:val="24"/>
          <w:szCs w:val="24"/>
          <w:rtl/>
        </w:rPr>
        <w:t>•</w:t>
      </w:r>
      <w:r w:rsidRPr="00863092">
        <w:rPr>
          <w:rFonts w:ascii="Simplified Arabic" w:hAnsi="Simplified Arabic" w:cs="Simplified Arabic"/>
          <w:sz w:val="24"/>
          <w:szCs w:val="24"/>
          <w:rtl/>
        </w:rPr>
        <w:tab/>
        <w:t xml:space="preserve">تدريب على خدمة العملاء، </w:t>
      </w:r>
      <w:r w:rsidRPr="002114FD">
        <w:rPr>
          <w:rFonts w:asciiTheme="majorBidi" w:hAnsiTheme="majorBidi" w:cstheme="majorBidi"/>
          <w:sz w:val="24"/>
          <w:szCs w:val="24"/>
        </w:rPr>
        <w:t>upselling</w:t>
      </w:r>
      <w:r w:rsidRPr="00863092">
        <w:rPr>
          <w:rFonts w:ascii="Simplified Arabic" w:hAnsi="Simplified Arabic" w:cs="Simplified Arabic"/>
          <w:sz w:val="24"/>
          <w:szCs w:val="24"/>
          <w:rtl/>
        </w:rPr>
        <w:t>، إدارة الوقت، السلامة الغذائية.</w:t>
      </w:r>
    </w:p>
    <w:p w14:paraId="280F179B" w14:textId="27E43905" w:rsidR="00863092" w:rsidRPr="00863092" w:rsidRDefault="00863092" w:rsidP="001C2207">
      <w:pPr>
        <w:spacing w:after="0" w:line="240" w:lineRule="auto"/>
        <w:ind w:right="113"/>
        <w:rPr>
          <w:rFonts w:ascii="Simplified Arabic" w:hAnsi="Simplified Arabic" w:cs="Simplified Arabic"/>
          <w:sz w:val="24"/>
          <w:szCs w:val="24"/>
          <w:rtl/>
        </w:rPr>
      </w:pPr>
      <w:r w:rsidRPr="00863092">
        <w:rPr>
          <w:rFonts w:ascii="Simplified Arabic" w:hAnsi="Simplified Arabic" w:cs="Simplified Arabic"/>
          <w:sz w:val="24"/>
          <w:szCs w:val="24"/>
          <w:rtl/>
        </w:rPr>
        <w:t>•</w:t>
      </w:r>
      <w:r w:rsidRPr="00863092">
        <w:rPr>
          <w:rFonts w:ascii="Simplified Arabic" w:hAnsi="Simplified Arabic" w:cs="Simplified Arabic"/>
          <w:sz w:val="24"/>
          <w:szCs w:val="24"/>
          <w:rtl/>
        </w:rPr>
        <w:tab/>
        <w:t>يشعر الموظف بأنه يتطور داخل المنشأة وليس مجرد عامل مؤقت.</w:t>
      </w:r>
    </w:p>
    <w:p w14:paraId="66096B40" w14:textId="77777777" w:rsidR="00863092" w:rsidRPr="00863092" w:rsidRDefault="00863092" w:rsidP="001C2207">
      <w:pPr>
        <w:spacing w:after="0" w:line="240" w:lineRule="auto"/>
        <w:ind w:right="113"/>
        <w:rPr>
          <w:rFonts w:ascii="Simplified Arabic" w:hAnsi="Simplified Arabic" w:cs="Simplified Arabic" w:hint="cs"/>
          <w:sz w:val="24"/>
          <w:szCs w:val="24"/>
          <w:rtl/>
        </w:rPr>
      </w:pPr>
    </w:p>
    <w:p w14:paraId="12645D34" w14:textId="77777777" w:rsidR="00863092" w:rsidRPr="00863092" w:rsidRDefault="00863092" w:rsidP="001C2207">
      <w:pPr>
        <w:spacing w:after="0" w:line="240" w:lineRule="auto"/>
        <w:ind w:right="113"/>
        <w:rPr>
          <w:rFonts w:ascii="Simplified Arabic" w:hAnsi="Simplified Arabic" w:cs="Simplified Arabic"/>
          <w:sz w:val="24"/>
          <w:szCs w:val="24"/>
          <w:rtl/>
        </w:rPr>
      </w:pPr>
      <w:r w:rsidRPr="00863092">
        <w:rPr>
          <w:rFonts w:ascii="Simplified Arabic" w:hAnsi="Simplified Arabic" w:cs="Simplified Arabic"/>
          <w:sz w:val="24"/>
          <w:szCs w:val="24"/>
          <w:rtl/>
        </w:rPr>
        <w:t>حل 3: تحسين بيئة العمل</w:t>
      </w:r>
    </w:p>
    <w:p w14:paraId="2F585D66" w14:textId="796C3B52" w:rsidR="00863092" w:rsidRPr="00863092" w:rsidRDefault="00863092" w:rsidP="001C2207">
      <w:pPr>
        <w:spacing w:after="0" w:line="240" w:lineRule="auto"/>
        <w:ind w:right="113"/>
        <w:rPr>
          <w:rFonts w:ascii="Simplified Arabic" w:hAnsi="Simplified Arabic" w:cs="Simplified Arabic"/>
          <w:sz w:val="24"/>
          <w:szCs w:val="24"/>
          <w:rtl/>
        </w:rPr>
      </w:pPr>
      <w:r w:rsidRPr="00863092">
        <w:rPr>
          <w:rFonts w:ascii="Simplified Arabic" w:hAnsi="Simplified Arabic" w:cs="Simplified Arabic"/>
          <w:sz w:val="24"/>
          <w:szCs w:val="24"/>
          <w:rtl/>
        </w:rPr>
        <w:t>•</w:t>
      </w:r>
      <w:r w:rsidRPr="00863092">
        <w:rPr>
          <w:rFonts w:ascii="Simplified Arabic" w:hAnsi="Simplified Arabic" w:cs="Simplified Arabic"/>
          <w:sz w:val="24"/>
          <w:szCs w:val="24"/>
          <w:rtl/>
        </w:rPr>
        <w:tab/>
        <w:t>جدول عمل مرن بقدر الإمكان.</w:t>
      </w:r>
    </w:p>
    <w:p w14:paraId="6C03CCCC" w14:textId="482CB612" w:rsidR="00863092" w:rsidRPr="00863092" w:rsidRDefault="00863092" w:rsidP="001C2207">
      <w:pPr>
        <w:spacing w:after="0" w:line="240" w:lineRule="auto"/>
        <w:ind w:right="113"/>
        <w:rPr>
          <w:rFonts w:ascii="Simplified Arabic" w:hAnsi="Simplified Arabic" w:cs="Simplified Arabic"/>
          <w:sz w:val="24"/>
          <w:szCs w:val="24"/>
          <w:rtl/>
        </w:rPr>
      </w:pPr>
      <w:r w:rsidRPr="00863092">
        <w:rPr>
          <w:rFonts w:ascii="Simplified Arabic" w:hAnsi="Simplified Arabic" w:cs="Simplified Arabic"/>
          <w:sz w:val="24"/>
          <w:szCs w:val="24"/>
          <w:rtl/>
        </w:rPr>
        <w:t>•</w:t>
      </w:r>
      <w:r w:rsidRPr="00863092">
        <w:rPr>
          <w:rFonts w:ascii="Simplified Arabic" w:hAnsi="Simplified Arabic" w:cs="Simplified Arabic"/>
          <w:sz w:val="24"/>
          <w:szCs w:val="24"/>
          <w:rtl/>
        </w:rPr>
        <w:tab/>
        <w:t>تواصل إداري محترم وواضح.</w:t>
      </w:r>
    </w:p>
    <w:p w14:paraId="68D49788" w14:textId="76519EFC" w:rsidR="00863092" w:rsidRPr="00863092" w:rsidRDefault="00863092" w:rsidP="001C2207">
      <w:pPr>
        <w:spacing w:after="0" w:line="240" w:lineRule="auto"/>
        <w:ind w:right="113"/>
        <w:rPr>
          <w:rFonts w:ascii="Simplified Arabic" w:hAnsi="Simplified Arabic" w:cs="Simplified Arabic"/>
          <w:sz w:val="24"/>
          <w:szCs w:val="24"/>
          <w:rtl/>
        </w:rPr>
      </w:pPr>
      <w:r w:rsidRPr="00863092">
        <w:rPr>
          <w:rFonts w:ascii="Simplified Arabic" w:hAnsi="Simplified Arabic" w:cs="Simplified Arabic"/>
          <w:sz w:val="24"/>
          <w:szCs w:val="24"/>
          <w:rtl/>
        </w:rPr>
        <w:t>•</w:t>
      </w:r>
      <w:r w:rsidRPr="00863092">
        <w:rPr>
          <w:rFonts w:ascii="Simplified Arabic" w:hAnsi="Simplified Arabic" w:cs="Simplified Arabic"/>
          <w:sz w:val="24"/>
          <w:szCs w:val="24"/>
          <w:rtl/>
        </w:rPr>
        <w:tab/>
        <w:t>خلق ثقافة “نحن فريق واحد”.</w:t>
      </w:r>
    </w:p>
    <w:p w14:paraId="7A1A4F69" w14:textId="104D10CE" w:rsidR="00863092" w:rsidRPr="00863092" w:rsidRDefault="00863092" w:rsidP="00DA4EF5">
      <w:pPr>
        <w:spacing w:after="0" w:line="240" w:lineRule="auto"/>
        <w:ind w:left="-57" w:right="57"/>
        <w:rPr>
          <w:rFonts w:ascii="Simplified Arabic" w:hAnsi="Simplified Arabic" w:cs="Simplified Arabic" w:hint="cs"/>
          <w:sz w:val="24"/>
          <w:szCs w:val="24"/>
          <w:rtl/>
        </w:rPr>
      </w:pPr>
    </w:p>
    <w:p w14:paraId="5E655E09" w14:textId="77777777" w:rsidR="00863092" w:rsidRPr="00863092" w:rsidRDefault="00863092" w:rsidP="00DA4EF5">
      <w:pPr>
        <w:spacing w:after="0" w:line="240" w:lineRule="auto"/>
        <w:ind w:left="-57" w:right="57"/>
        <w:rPr>
          <w:rFonts w:ascii="Simplified Arabic" w:hAnsi="Simplified Arabic" w:cs="Simplified Arabic"/>
          <w:sz w:val="24"/>
          <w:szCs w:val="24"/>
          <w:rtl/>
        </w:rPr>
      </w:pPr>
      <w:r w:rsidRPr="00863092">
        <w:rPr>
          <w:rFonts w:ascii="Simplified Arabic" w:hAnsi="Simplified Arabic" w:cs="Simplified Arabic"/>
          <w:sz w:val="24"/>
          <w:szCs w:val="24"/>
          <w:rtl/>
        </w:rPr>
        <w:t>٢. ارتفاع التكلفة التشغيلية وعدم السيطرة على الهدر (</w:t>
      </w:r>
      <w:r w:rsidRPr="002114FD">
        <w:rPr>
          <w:rFonts w:asciiTheme="majorBidi" w:hAnsiTheme="majorBidi" w:cstheme="majorBidi"/>
          <w:sz w:val="24"/>
          <w:szCs w:val="24"/>
        </w:rPr>
        <w:t>Operational Cost &amp; Waste</w:t>
      </w:r>
      <w:r w:rsidRPr="00863092">
        <w:rPr>
          <w:rFonts w:ascii="Simplified Arabic" w:hAnsi="Simplified Arabic" w:cs="Simplified Arabic"/>
          <w:sz w:val="24"/>
          <w:szCs w:val="24"/>
          <w:rtl/>
        </w:rPr>
        <w:t>)</w:t>
      </w:r>
    </w:p>
    <w:p w14:paraId="71D578E0" w14:textId="77777777" w:rsidR="00863092" w:rsidRPr="00863092" w:rsidRDefault="00863092" w:rsidP="00DA4EF5">
      <w:pPr>
        <w:spacing w:after="0" w:line="240" w:lineRule="auto"/>
        <w:ind w:left="-57" w:right="57"/>
        <w:rPr>
          <w:rFonts w:ascii="Simplified Arabic" w:hAnsi="Simplified Arabic" w:cs="Simplified Arabic"/>
          <w:sz w:val="24"/>
          <w:szCs w:val="24"/>
          <w:rtl/>
        </w:rPr>
      </w:pPr>
    </w:p>
    <w:p w14:paraId="258B2203" w14:textId="77777777" w:rsidR="00863092" w:rsidRPr="00863092" w:rsidRDefault="00863092" w:rsidP="00DA4EF5">
      <w:pPr>
        <w:spacing w:after="0" w:line="240" w:lineRule="auto"/>
        <w:ind w:left="-57" w:right="57"/>
        <w:rPr>
          <w:rFonts w:ascii="Simplified Arabic" w:hAnsi="Simplified Arabic" w:cs="Simplified Arabic"/>
          <w:sz w:val="24"/>
          <w:szCs w:val="24"/>
          <w:rtl/>
        </w:rPr>
      </w:pPr>
      <w:r w:rsidRPr="00863092">
        <w:rPr>
          <w:rFonts w:ascii="Simplified Arabic" w:hAnsi="Simplified Arabic" w:cs="Simplified Arabic"/>
          <w:sz w:val="24"/>
          <w:szCs w:val="24"/>
          <w:rtl/>
        </w:rPr>
        <w:t>التحدي الأكبر للمطاعم في السعودية اليوم هو ارتفاع تكلفة المواد الغذائية، الكهرباء، العمالة، والتجهيزات.</w:t>
      </w:r>
    </w:p>
    <w:p w14:paraId="65A491A6" w14:textId="77777777" w:rsidR="00863092" w:rsidRPr="00863092" w:rsidRDefault="00863092" w:rsidP="00DA4EF5">
      <w:pPr>
        <w:spacing w:after="0" w:line="240" w:lineRule="auto"/>
        <w:ind w:left="-57" w:right="57"/>
        <w:rPr>
          <w:rFonts w:ascii="Simplified Arabic" w:hAnsi="Simplified Arabic" w:cs="Simplified Arabic"/>
          <w:sz w:val="24"/>
          <w:szCs w:val="24"/>
          <w:rtl/>
        </w:rPr>
      </w:pPr>
    </w:p>
    <w:p w14:paraId="75746EDC" w14:textId="778A786A" w:rsidR="00863092" w:rsidRPr="00863092" w:rsidRDefault="00863092" w:rsidP="00DA4EF5">
      <w:pPr>
        <w:spacing w:after="0" w:line="240" w:lineRule="auto"/>
        <w:ind w:left="-57" w:right="57"/>
        <w:rPr>
          <w:rFonts w:ascii="Simplified Arabic" w:hAnsi="Simplified Arabic" w:cs="Simplified Arabic"/>
          <w:sz w:val="24"/>
          <w:szCs w:val="24"/>
          <w:rtl/>
        </w:rPr>
      </w:pPr>
      <w:r w:rsidRPr="00863092">
        <w:rPr>
          <w:rFonts w:ascii="Simplified Arabic" w:hAnsi="Simplified Arabic" w:cs="Simplified Arabic"/>
          <w:sz w:val="24"/>
          <w:szCs w:val="24"/>
          <w:rtl/>
        </w:rPr>
        <w:t>شرح المشكلة</w:t>
      </w:r>
      <w:r w:rsidR="002114FD">
        <w:rPr>
          <w:rFonts w:ascii="Simplified Arabic" w:hAnsi="Simplified Arabic" w:cs="Simplified Arabic" w:hint="cs"/>
          <w:sz w:val="24"/>
          <w:szCs w:val="24"/>
          <w:rtl/>
        </w:rPr>
        <w:t>:</w:t>
      </w:r>
    </w:p>
    <w:p w14:paraId="0ECDDACC" w14:textId="77777777" w:rsidR="00863092" w:rsidRPr="00863092" w:rsidRDefault="00863092" w:rsidP="00DA4EF5">
      <w:pPr>
        <w:spacing w:after="0" w:line="240" w:lineRule="auto"/>
        <w:ind w:left="-57" w:right="57"/>
        <w:rPr>
          <w:rFonts w:ascii="Simplified Arabic" w:hAnsi="Simplified Arabic" w:cs="Simplified Arabic"/>
          <w:sz w:val="24"/>
          <w:szCs w:val="24"/>
          <w:rtl/>
        </w:rPr>
      </w:pPr>
      <w:r w:rsidRPr="00863092">
        <w:rPr>
          <w:rFonts w:ascii="Simplified Arabic" w:hAnsi="Simplified Arabic" w:cs="Simplified Arabic"/>
          <w:sz w:val="24"/>
          <w:szCs w:val="24"/>
          <w:rtl/>
        </w:rPr>
        <w:tab/>
        <w:t>•</w:t>
      </w:r>
      <w:r w:rsidRPr="00863092">
        <w:rPr>
          <w:rFonts w:ascii="Simplified Arabic" w:hAnsi="Simplified Arabic" w:cs="Simplified Arabic"/>
          <w:sz w:val="24"/>
          <w:szCs w:val="24"/>
          <w:rtl/>
        </w:rPr>
        <w:tab/>
        <w:t>تقلب أسعار المواد الخام (خضار، لحوم، منتجات ألبان) يؤثر مباشرة على هامش الربح.</w:t>
      </w:r>
    </w:p>
    <w:p w14:paraId="0A4F74BE" w14:textId="77777777" w:rsidR="00863092" w:rsidRPr="00863092" w:rsidRDefault="00863092" w:rsidP="00DA4EF5">
      <w:pPr>
        <w:spacing w:after="0" w:line="240" w:lineRule="auto"/>
        <w:ind w:left="-57" w:right="57"/>
        <w:rPr>
          <w:rFonts w:ascii="Simplified Arabic" w:hAnsi="Simplified Arabic" w:cs="Simplified Arabic"/>
          <w:sz w:val="24"/>
          <w:szCs w:val="24"/>
          <w:rtl/>
        </w:rPr>
      </w:pPr>
      <w:r w:rsidRPr="00863092">
        <w:rPr>
          <w:rFonts w:ascii="Simplified Arabic" w:hAnsi="Simplified Arabic" w:cs="Simplified Arabic"/>
          <w:sz w:val="24"/>
          <w:szCs w:val="24"/>
          <w:rtl/>
        </w:rPr>
        <w:tab/>
        <w:t>•</w:t>
      </w:r>
      <w:r w:rsidRPr="00863092">
        <w:rPr>
          <w:rFonts w:ascii="Simplified Arabic" w:hAnsi="Simplified Arabic" w:cs="Simplified Arabic"/>
          <w:sz w:val="24"/>
          <w:szCs w:val="24"/>
          <w:rtl/>
        </w:rPr>
        <w:tab/>
        <w:t xml:space="preserve">وجود هدر كبير في التحضير، التخزين، أو </w:t>
      </w:r>
      <w:r w:rsidRPr="002114FD">
        <w:rPr>
          <w:rFonts w:asciiTheme="majorBidi" w:hAnsiTheme="majorBidi" w:cstheme="majorBidi"/>
          <w:sz w:val="24"/>
          <w:szCs w:val="24"/>
        </w:rPr>
        <w:t>portioning</w:t>
      </w:r>
      <w:r w:rsidRPr="00863092">
        <w:rPr>
          <w:rFonts w:ascii="Simplified Arabic" w:hAnsi="Simplified Arabic" w:cs="Simplified Arabic"/>
          <w:sz w:val="24"/>
          <w:szCs w:val="24"/>
          <w:rtl/>
        </w:rPr>
        <w:t xml:space="preserve"> غير المنضبط.</w:t>
      </w:r>
    </w:p>
    <w:p w14:paraId="253E4C15" w14:textId="77777777" w:rsidR="00863092" w:rsidRPr="00863092" w:rsidRDefault="00863092" w:rsidP="00DA4EF5">
      <w:pPr>
        <w:spacing w:after="0" w:line="240" w:lineRule="auto"/>
        <w:ind w:left="-57" w:right="57"/>
        <w:rPr>
          <w:rFonts w:ascii="Simplified Arabic" w:hAnsi="Simplified Arabic" w:cs="Simplified Arabic"/>
          <w:sz w:val="24"/>
          <w:szCs w:val="24"/>
          <w:rtl/>
        </w:rPr>
      </w:pPr>
      <w:r w:rsidRPr="00863092">
        <w:rPr>
          <w:rFonts w:ascii="Simplified Arabic" w:hAnsi="Simplified Arabic" w:cs="Simplified Arabic"/>
          <w:sz w:val="24"/>
          <w:szCs w:val="24"/>
          <w:rtl/>
        </w:rPr>
        <w:tab/>
        <w:t>•</w:t>
      </w:r>
      <w:r w:rsidRPr="00863092">
        <w:rPr>
          <w:rFonts w:ascii="Simplified Arabic" w:hAnsi="Simplified Arabic" w:cs="Simplified Arabic"/>
          <w:sz w:val="24"/>
          <w:szCs w:val="24"/>
          <w:rtl/>
        </w:rPr>
        <w:tab/>
        <w:t>عدم وجود نظام قياس يومي أو أسبوعي للمخزون.</w:t>
      </w:r>
    </w:p>
    <w:p w14:paraId="61F977CD" w14:textId="77777777" w:rsidR="00863092" w:rsidRPr="00863092" w:rsidRDefault="00863092" w:rsidP="00DA4EF5">
      <w:pPr>
        <w:spacing w:after="0" w:line="240" w:lineRule="auto"/>
        <w:ind w:left="-57" w:right="57"/>
        <w:rPr>
          <w:rFonts w:ascii="Simplified Arabic" w:hAnsi="Simplified Arabic" w:cs="Simplified Arabic"/>
          <w:sz w:val="24"/>
          <w:szCs w:val="24"/>
          <w:rtl/>
        </w:rPr>
      </w:pPr>
      <w:r w:rsidRPr="00863092">
        <w:rPr>
          <w:rFonts w:ascii="Simplified Arabic" w:hAnsi="Simplified Arabic" w:cs="Simplified Arabic"/>
          <w:sz w:val="24"/>
          <w:szCs w:val="24"/>
          <w:rtl/>
        </w:rPr>
        <w:tab/>
        <w:t>•</w:t>
      </w:r>
      <w:r w:rsidRPr="00863092">
        <w:rPr>
          <w:rFonts w:ascii="Simplified Arabic" w:hAnsi="Simplified Arabic" w:cs="Simplified Arabic"/>
          <w:sz w:val="24"/>
          <w:szCs w:val="24"/>
          <w:rtl/>
        </w:rPr>
        <w:tab/>
        <w:t xml:space="preserve">الاعتماد على طهاة متعددين دون </w:t>
      </w:r>
      <w:r w:rsidRPr="002114FD">
        <w:rPr>
          <w:rFonts w:asciiTheme="majorBidi" w:hAnsiTheme="majorBidi" w:cstheme="majorBidi"/>
          <w:sz w:val="24"/>
          <w:szCs w:val="24"/>
        </w:rPr>
        <w:t>standard recipes</w:t>
      </w:r>
      <w:r w:rsidRPr="00863092">
        <w:rPr>
          <w:rFonts w:ascii="Simplified Arabic" w:hAnsi="Simplified Arabic" w:cs="Simplified Arabic"/>
          <w:sz w:val="24"/>
          <w:szCs w:val="24"/>
          <w:rtl/>
        </w:rPr>
        <w:t xml:space="preserve"> يسبب اختلاف الكميات والمذاق والتكلفة.</w:t>
      </w:r>
    </w:p>
    <w:p w14:paraId="3A75D9D3" w14:textId="77777777" w:rsidR="00863092" w:rsidRPr="00863092" w:rsidRDefault="00863092" w:rsidP="00DA4EF5">
      <w:pPr>
        <w:spacing w:after="0" w:line="240" w:lineRule="auto"/>
        <w:ind w:left="-57" w:right="57"/>
        <w:rPr>
          <w:rFonts w:ascii="Simplified Arabic" w:hAnsi="Simplified Arabic" w:cs="Simplified Arabic" w:hint="cs"/>
          <w:sz w:val="24"/>
          <w:szCs w:val="24"/>
          <w:rtl/>
        </w:rPr>
      </w:pPr>
    </w:p>
    <w:p w14:paraId="56325223" w14:textId="163A6296" w:rsidR="00863092" w:rsidRPr="00863092" w:rsidRDefault="00863092" w:rsidP="00DA4EF5">
      <w:pPr>
        <w:spacing w:after="0" w:line="240" w:lineRule="auto"/>
        <w:ind w:left="-57" w:right="57"/>
        <w:rPr>
          <w:rFonts w:ascii="Simplified Arabic" w:hAnsi="Simplified Arabic" w:cs="Simplified Arabic"/>
          <w:sz w:val="24"/>
          <w:szCs w:val="24"/>
          <w:rtl/>
        </w:rPr>
      </w:pPr>
      <w:r w:rsidRPr="00863092">
        <w:rPr>
          <w:rFonts w:ascii="Simplified Arabic" w:hAnsi="Simplified Arabic" w:cs="Simplified Arabic"/>
          <w:sz w:val="24"/>
          <w:szCs w:val="24"/>
          <w:rtl/>
        </w:rPr>
        <w:t>الحلول المقترحة</w:t>
      </w:r>
      <w:r w:rsidR="002114FD">
        <w:rPr>
          <w:rFonts w:ascii="Simplified Arabic" w:hAnsi="Simplified Arabic" w:cs="Simplified Arabic" w:hint="cs"/>
          <w:sz w:val="24"/>
          <w:szCs w:val="24"/>
          <w:rtl/>
        </w:rPr>
        <w:t>:</w:t>
      </w:r>
    </w:p>
    <w:p w14:paraId="6385E46D" w14:textId="77777777" w:rsidR="00863092" w:rsidRPr="00863092" w:rsidRDefault="00863092" w:rsidP="00DA4EF5">
      <w:pPr>
        <w:spacing w:after="0" w:line="240" w:lineRule="auto"/>
        <w:ind w:left="-57" w:right="57"/>
        <w:rPr>
          <w:rFonts w:ascii="Simplified Arabic" w:hAnsi="Simplified Arabic" w:cs="Simplified Arabic" w:hint="cs"/>
          <w:sz w:val="24"/>
          <w:szCs w:val="24"/>
          <w:rtl/>
        </w:rPr>
      </w:pPr>
    </w:p>
    <w:p w14:paraId="22991007" w14:textId="77777777" w:rsidR="00863092" w:rsidRPr="00863092" w:rsidRDefault="00863092" w:rsidP="00DA4EF5">
      <w:pPr>
        <w:spacing w:after="0" w:line="240" w:lineRule="auto"/>
        <w:ind w:left="-57" w:right="57"/>
        <w:rPr>
          <w:rFonts w:ascii="Simplified Arabic" w:hAnsi="Simplified Arabic" w:cs="Simplified Arabic"/>
          <w:sz w:val="24"/>
          <w:szCs w:val="24"/>
          <w:rtl/>
        </w:rPr>
      </w:pPr>
      <w:r w:rsidRPr="00863092">
        <w:rPr>
          <w:rFonts w:ascii="Simplified Arabic" w:hAnsi="Simplified Arabic" w:cs="Simplified Arabic"/>
          <w:sz w:val="24"/>
          <w:szCs w:val="24"/>
          <w:rtl/>
        </w:rPr>
        <w:t>حل 1: بناء وصفات معيارية (</w:t>
      </w:r>
      <w:r w:rsidRPr="002114FD">
        <w:rPr>
          <w:rFonts w:asciiTheme="majorBidi" w:hAnsiTheme="majorBidi" w:cstheme="majorBidi"/>
          <w:sz w:val="24"/>
          <w:szCs w:val="24"/>
        </w:rPr>
        <w:t>Standard Recipes + Costing</w:t>
      </w:r>
      <w:r w:rsidRPr="00863092">
        <w:rPr>
          <w:rFonts w:ascii="Simplified Arabic" w:hAnsi="Simplified Arabic" w:cs="Simplified Arabic"/>
          <w:sz w:val="24"/>
          <w:szCs w:val="24"/>
          <w:rtl/>
        </w:rPr>
        <w:t>)</w:t>
      </w:r>
    </w:p>
    <w:p w14:paraId="65089BA1" w14:textId="77777777" w:rsidR="00863092" w:rsidRPr="00863092" w:rsidRDefault="00863092" w:rsidP="00DA4EF5">
      <w:pPr>
        <w:spacing w:after="0" w:line="240" w:lineRule="auto"/>
        <w:ind w:left="-57" w:right="57"/>
        <w:rPr>
          <w:rFonts w:ascii="Simplified Arabic" w:hAnsi="Simplified Arabic" w:cs="Simplified Arabic"/>
          <w:sz w:val="24"/>
          <w:szCs w:val="24"/>
          <w:rtl/>
        </w:rPr>
      </w:pPr>
      <w:r w:rsidRPr="00863092">
        <w:rPr>
          <w:rFonts w:ascii="Simplified Arabic" w:hAnsi="Simplified Arabic" w:cs="Simplified Arabic"/>
          <w:sz w:val="24"/>
          <w:szCs w:val="24"/>
          <w:rtl/>
        </w:rPr>
        <w:tab/>
        <w:t>•</w:t>
      </w:r>
      <w:r w:rsidRPr="00863092">
        <w:rPr>
          <w:rFonts w:ascii="Simplified Arabic" w:hAnsi="Simplified Arabic" w:cs="Simplified Arabic"/>
          <w:sz w:val="24"/>
          <w:szCs w:val="24"/>
          <w:rtl/>
        </w:rPr>
        <w:tab/>
        <w:t>لكل طبق: وزن محدد، كمية، سعر، طريقة تحضير، ووقت تحضير.</w:t>
      </w:r>
    </w:p>
    <w:p w14:paraId="16476D72" w14:textId="77777777" w:rsidR="00863092" w:rsidRPr="00863092" w:rsidRDefault="00863092" w:rsidP="00DA4EF5">
      <w:pPr>
        <w:spacing w:after="0" w:line="240" w:lineRule="auto"/>
        <w:ind w:left="-57" w:right="57"/>
        <w:rPr>
          <w:rFonts w:ascii="Simplified Arabic" w:hAnsi="Simplified Arabic" w:cs="Simplified Arabic"/>
          <w:sz w:val="24"/>
          <w:szCs w:val="24"/>
          <w:rtl/>
        </w:rPr>
      </w:pPr>
      <w:r w:rsidRPr="00863092">
        <w:rPr>
          <w:rFonts w:ascii="Simplified Arabic" w:hAnsi="Simplified Arabic" w:cs="Simplified Arabic"/>
          <w:sz w:val="24"/>
          <w:szCs w:val="24"/>
          <w:rtl/>
        </w:rPr>
        <w:tab/>
        <w:t>•</w:t>
      </w:r>
      <w:r w:rsidRPr="00863092">
        <w:rPr>
          <w:rFonts w:ascii="Simplified Arabic" w:hAnsi="Simplified Arabic" w:cs="Simplified Arabic"/>
          <w:sz w:val="24"/>
          <w:szCs w:val="24"/>
          <w:rtl/>
        </w:rPr>
        <w:tab/>
        <w:t>يمنع الهدر ويجعل التكلفة واضحة وثابتة.</w:t>
      </w:r>
    </w:p>
    <w:p w14:paraId="4D3E6EDA" w14:textId="77777777" w:rsidR="00863092" w:rsidRPr="00863092" w:rsidRDefault="00863092" w:rsidP="00DA4EF5">
      <w:pPr>
        <w:spacing w:after="0" w:line="240" w:lineRule="auto"/>
        <w:ind w:left="-57" w:right="57"/>
        <w:rPr>
          <w:rFonts w:ascii="Simplified Arabic" w:hAnsi="Simplified Arabic" w:cs="Simplified Arabic"/>
          <w:sz w:val="24"/>
          <w:szCs w:val="24"/>
          <w:rtl/>
        </w:rPr>
      </w:pPr>
    </w:p>
    <w:p w14:paraId="6F2F8320" w14:textId="77777777" w:rsidR="00863092" w:rsidRPr="00863092" w:rsidRDefault="00863092" w:rsidP="00DA4EF5">
      <w:pPr>
        <w:spacing w:after="0" w:line="240" w:lineRule="auto"/>
        <w:ind w:left="-57" w:right="57"/>
        <w:rPr>
          <w:rFonts w:ascii="Simplified Arabic" w:hAnsi="Simplified Arabic" w:cs="Simplified Arabic"/>
          <w:sz w:val="24"/>
          <w:szCs w:val="24"/>
          <w:rtl/>
        </w:rPr>
      </w:pPr>
      <w:r w:rsidRPr="00863092">
        <w:rPr>
          <w:rFonts w:ascii="Simplified Arabic" w:hAnsi="Simplified Arabic" w:cs="Simplified Arabic"/>
          <w:sz w:val="24"/>
          <w:szCs w:val="24"/>
          <w:rtl/>
        </w:rPr>
        <w:t>حل 2: نظام إدارة مخزون ذكي</w:t>
      </w:r>
    </w:p>
    <w:p w14:paraId="0CC64BFA" w14:textId="77777777" w:rsidR="00863092" w:rsidRPr="00863092" w:rsidRDefault="00863092" w:rsidP="00DA4EF5">
      <w:pPr>
        <w:spacing w:after="0" w:line="240" w:lineRule="auto"/>
        <w:ind w:left="-57" w:right="57"/>
        <w:rPr>
          <w:rFonts w:ascii="Simplified Arabic" w:hAnsi="Simplified Arabic" w:cs="Simplified Arabic"/>
          <w:sz w:val="24"/>
          <w:szCs w:val="24"/>
          <w:rtl/>
        </w:rPr>
      </w:pPr>
      <w:r w:rsidRPr="00863092">
        <w:rPr>
          <w:rFonts w:ascii="Simplified Arabic" w:hAnsi="Simplified Arabic" w:cs="Simplified Arabic"/>
          <w:sz w:val="24"/>
          <w:szCs w:val="24"/>
          <w:rtl/>
        </w:rPr>
        <w:tab/>
        <w:t>•</w:t>
      </w:r>
      <w:r w:rsidRPr="00863092">
        <w:rPr>
          <w:rFonts w:ascii="Simplified Arabic" w:hAnsi="Simplified Arabic" w:cs="Simplified Arabic"/>
          <w:sz w:val="24"/>
          <w:szCs w:val="24"/>
          <w:rtl/>
        </w:rPr>
        <w:tab/>
        <w:t>جرد يومي/أسبوعي.</w:t>
      </w:r>
    </w:p>
    <w:p w14:paraId="2E5D7848" w14:textId="77777777" w:rsidR="00863092" w:rsidRPr="00863092" w:rsidRDefault="00863092" w:rsidP="00DA4EF5">
      <w:pPr>
        <w:spacing w:after="0" w:line="240" w:lineRule="auto"/>
        <w:ind w:left="-57" w:right="57"/>
        <w:rPr>
          <w:rFonts w:ascii="Simplified Arabic" w:hAnsi="Simplified Arabic" w:cs="Simplified Arabic"/>
          <w:sz w:val="24"/>
          <w:szCs w:val="24"/>
          <w:rtl/>
        </w:rPr>
      </w:pPr>
      <w:r w:rsidRPr="00863092">
        <w:rPr>
          <w:rFonts w:ascii="Simplified Arabic" w:hAnsi="Simplified Arabic" w:cs="Simplified Arabic"/>
          <w:sz w:val="24"/>
          <w:szCs w:val="24"/>
          <w:rtl/>
        </w:rPr>
        <w:tab/>
        <w:t>•</w:t>
      </w:r>
      <w:r w:rsidRPr="00863092">
        <w:rPr>
          <w:rFonts w:ascii="Simplified Arabic" w:hAnsi="Simplified Arabic" w:cs="Simplified Arabic"/>
          <w:sz w:val="24"/>
          <w:szCs w:val="24"/>
          <w:rtl/>
        </w:rPr>
        <w:tab/>
        <w:t>مقارنة المخزون بالاستهلاك الفعلي.</w:t>
      </w:r>
    </w:p>
    <w:p w14:paraId="52DC406A" w14:textId="77777777" w:rsidR="00863092" w:rsidRPr="00863092" w:rsidRDefault="00863092" w:rsidP="00DA4EF5">
      <w:pPr>
        <w:spacing w:after="0" w:line="240" w:lineRule="auto"/>
        <w:ind w:left="-57" w:right="57"/>
        <w:rPr>
          <w:rFonts w:ascii="Simplified Arabic" w:hAnsi="Simplified Arabic" w:cs="Simplified Arabic"/>
          <w:sz w:val="24"/>
          <w:szCs w:val="24"/>
          <w:rtl/>
        </w:rPr>
      </w:pPr>
      <w:r w:rsidRPr="00863092">
        <w:rPr>
          <w:rFonts w:ascii="Simplified Arabic" w:hAnsi="Simplified Arabic" w:cs="Simplified Arabic"/>
          <w:sz w:val="24"/>
          <w:szCs w:val="24"/>
          <w:rtl/>
        </w:rPr>
        <w:tab/>
        <w:t>•</w:t>
      </w:r>
      <w:r w:rsidRPr="00863092">
        <w:rPr>
          <w:rFonts w:ascii="Simplified Arabic" w:hAnsi="Simplified Arabic" w:cs="Simplified Arabic"/>
          <w:sz w:val="24"/>
          <w:szCs w:val="24"/>
          <w:rtl/>
        </w:rPr>
        <w:tab/>
        <w:t>تحليل الهدر لمعرفة أين تحدث الخسارات.</w:t>
      </w:r>
    </w:p>
    <w:p w14:paraId="66A00FAD" w14:textId="77777777" w:rsidR="00863092" w:rsidRPr="00863092" w:rsidRDefault="00863092" w:rsidP="00DA4EF5">
      <w:pPr>
        <w:spacing w:after="0" w:line="240" w:lineRule="auto"/>
        <w:ind w:left="-57" w:right="57"/>
        <w:rPr>
          <w:rFonts w:ascii="Simplified Arabic" w:hAnsi="Simplified Arabic" w:cs="Simplified Arabic"/>
          <w:sz w:val="24"/>
          <w:szCs w:val="24"/>
          <w:rtl/>
        </w:rPr>
      </w:pPr>
    </w:p>
    <w:p w14:paraId="258652A4" w14:textId="77777777" w:rsidR="00863092" w:rsidRPr="00863092" w:rsidRDefault="00863092" w:rsidP="00DA4EF5">
      <w:pPr>
        <w:spacing w:after="0" w:line="240" w:lineRule="auto"/>
        <w:ind w:left="-57" w:right="57"/>
        <w:rPr>
          <w:rFonts w:ascii="Simplified Arabic" w:hAnsi="Simplified Arabic" w:cs="Simplified Arabic"/>
          <w:sz w:val="24"/>
          <w:szCs w:val="24"/>
          <w:rtl/>
        </w:rPr>
      </w:pPr>
      <w:r w:rsidRPr="00863092">
        <w:rPr>
          <w:rFonts w:ascii="Simplified Arabic" w:hAnsi="Simplified Arabic" w:cs="Simplified Arabic"/>
          <w:sz w:val="24"/>
          <w:szCs w:val="24"/>
          <w:rtl/>
        </w:rPr>
        <w:t>حل 3: مراقبة الطاقة والتشغيل</w:t>
      </w:r>
    </w:p>
    <w:p w14:paraId="2D1D1B8C" w14:textId="77777777" w:rsidR="00863092" w:rsidRPr="00863092" w:rsidRDefault="00863092" w:rsidP="00DA4EF5">
      <w:pPr>
        <w:spacing w:after="0" w:line="240" w:lineRule="auto"/>
        <w:ind w:left="-57" w:right="57"/>
        <w:rPr>
          <w:rFonts w:ascii="Simplified Arabic" w:hAnsi="Simplified Arabic" w:cs="Simplified Arabic"/>
          <w:sz w:val="24"/>
          <w:szCs w:val="24"/>
          <w:rtl/>
        </w:rPr>
      </w:pPr>
      <w:r w:rsidRPr="00863092">
        <w:rPr>
          <w:rFonts w:ascii="Simplified Arabic" w:hAnsi="Simplified Arabic" w:cs="Simplified Arabic"/>
          <w:sz w:val="24"/>
          <w:szCs w:val="24"/>
          <w:rtl/>
        </w:rPr>
        <w:tab/>
        <w:t>•</w:t>
      </w:r>
      <w:r w:rsidRPr="00863092">
        <w:rPr>
          <w:rFonts w:ascii="Simplified Arabic" w:hAnsi="Simplified Arabic" w:cs="Simplified Arabic"/>
          <w:sz w:val="24"/>
          <w:szCs w:val="24"/>
          <w:rtl/>
        </w:rPr>
        <w:tab/>
        <w:t>استخدام أجهزة توفير للطاقة.</w:t>
      </w:r>
    </w:p>
    <w:p w14:paraId="50B685A7" w14:textId="77777777" w:rsidR="00863092" w:rsidRPr="00863092" w:rsidRDefault="00863092" w:rsidP="00DA4EF5">
      <w:pPr>
        <w:spacing w:after="0" w:line="240" w:lineRule="auto"/>
        <w:ind w:left="-57" w:right="57"/>
        <w:rPr>
          <w:rFonts w:ascii="Simplified Arabic" w:hAnsi="Simplified Arabic" w:cs="Simplified Arabic"/>
          <w:sz w:val="24"/>
          <w:szCs w:val="24"/>
          <w:rtl/>
        </w:rPr>
      </w:pPr>
      <w:r w:rsidRPr="00863092">
        <w:rPr>
          <w:rFonts w:ascii="Simplified Arabic" w:hAnsi="Simplified Arabic" w:cs="Simplified Arabic"/>
          <w:sz w:val="24"/>
          <w:szCs w:val="24"/>
          <w:rtl/>
        </w:rPr>
        <w:tab/>
        <w:t>•</w:t>
      </w:r>
      <w:r w:rsidRPr="00863092">
        <w:rPr>
          <w:rFonts w:ascii="Simplified Arabic" w:hAnsi="Simplified Arabic" w:cs="Simplified Arabic"/>
          <w:sz w:val="24"/>
          <w:szCs w:val="24"/>
          <w:rtl/>
        </w:rPr>
        <w:tab/>
        <w:t>إطفاء المعدات غير المستخدمة.</w:t>
      </w:r>
    </w:p>
    <w:p w14:paraId="302F51D0" w14:textId="05322F90" w:rsidR="00863092" w:rsidRPr="0007168D" w:rsidRDefault="00863092" w:rsidP="00DA4EF5">
      <w:pPr>
        <w:spacing w:after="0" w:line="240" w:lineRule="auto"/>
        <w:ind w:left="-57" w:right="57"/>
        <w:rPr>
          <w:rFonts w:ascii="Simplified Arabic" w:hAnsi="Simplified Arabic" w:cs="Simplified Arabic"/>
          <w:sz w:val="24"/>
          <w:szCs w:val="24"/>
        </w:rPr>
      </w:pPr>
      <w:r w:rsidRPr="00863092">
        <w:rPr>
          <w:rFonts w:ascii="Simplified Arabic" w:hAnsi="Simplified Arabic" w:cs="Simplified Arabic"/>
          <w:sz w:val="24"/>
          <w:szCs w:val="24"/>
          <w:rtl/>
        </w:rPr>
        <w:tab/>
        <w:t>•</w:t>
      </w:r>
      <w:r w:rsidRPr="00863092">
        <w:rPr>
          <w:rFonts w:ascii="Simplified Arabic" w:hAnsi="Simplified Arabic" w:cs="Simplified Arabic"/>
          <w:sz w:val="24"/>
          <w:szCs w:val="24"/>
          <w:rtl/>
        </w:rPr>
        <w:tab/>
        <w:t>صيانة دورية تمنع الأعطال المكلفة.</w:t>
      </w:r>
    </w:p>
    <w:p w14:paraId="497A6FA6" w14:textId="77777777" w:rsidR="006032FD" w:rsidRPr="00574214" w:rsidRDefault="006032FD" w:rsidP="00DA4EF5">
      <w:pPr>
        <w:spacing w:after="0" w:line="240" w:lineRule="auto"/>
        <w:ind w:left="-57" w:right="57"/>
        <w:rPr>
          <w:rFonts w:ascii="Simplified Arabic" w:hAnsi="Simplified Arabic" w:cs="Simplified Arabic" w:hint="cs"/>
          <w:b/>
          <w:bCs/>
          <w:rtl/>
        </w:rPr>
      </w:pPr>
      <w:r w:rsidRPr="0007168D">
        <w:rPr>
          <w:rFonts w:ascii="Simplified Arabic" w:hAnsi="Simplified Arabic" w:cs="Simplified Arabic"/>
          <w:sz w:val="24"/>
          <w:szCs w:val="24"/>
          <w:rtl/>
        </w:rPr>
        <w:t xml:space="preserve"> </w:t>
      </w:r>
      <w:r w:rsidRPr="00DE74F4">
        <w:rPr>
          <w:rFonts w:ascii="Simplified Arabic" w:hAnsi="Simplified Arabic" w:cs="Simplified Arabic"/>
          <w:b/>
          <w:bCs/>
          <w:sz w:val="24"/>
          <w:szCs w:val="24"/>
        </w:rPr>
        <w:br/>
      </w:r>
    </w:p>
    <w:p w14:paraId="791A0F77" w14:textId="77777777" w:rsidR="006032FD" w:rsidRDefault="006032FD" w:rsidP="00392E36">
      <w:pPr>
        <w:spacing w:after="120" w:line="240" w:lineRule="auto"/>
        <w:rPr>
          <w:rFonts w:ascii="Simplified Arabic" w:hAnsi="Simplified Arabic" w:cs="Simplified Arabic"/>
          <w:b/>
          <w:bCs/>
          <w:sz w:val="24"/>
          <w:szCs w:val="24"/>
          <w:rtl/>
        </w:rPr>
      </w:pPr>
      <w:r w:rsidRPr="000961E1">
        <w:rPr>
          <w:rFonts w:ascii="Simplified Arabic" w:hAnsi="Simplified Arabic" w:cs="Simplified Arabic"/>
          <w:b/>
          <w:bCs/>
          <w:sz w:val="24"/>
          <w:szCs w:val="24"/>
        </w:rPr>
        <w:t xml:space="preserve">1.3 </w:t>
      </w:r>
      <w:r w:rsidRPr="000961E1">
        <w:rPr>
          <w:rFonts w:ascii="Simplified Arabic" w:hAnsi="Simplified Arabic" w:cs="Simplified Arabic"/>
          <w:b/>
          <w:bCs/>
          <w:sz w:val="28"/>
          <w:szCs w:val="28"/>
          <w:rtl/>
        </w:rPr>
        <w:t>أهمية الدراسة</w:t>
      </w:r>
      <w:r w:rsidRPr="000961E1">
        <w:rPr>
          <w:rFonts w:ascii="Simplified Arabic" w:hAnsi="Simplified Arabic" w:cs="Simplified Arabic" w:hint="cs"/>
          <w:b/>
          <w:bCs/>
          <w:sz w:val="28"/>
          <w:szCs w:val="28"/>
          <w:rtl/>
        </w:rPr>
        <w:t>:</w:t>
      </w:r>
    </w:p>
    <w:p w14:paraId="77D0321A" w14:textId="77777777" w:rsidR="006032FD" w:rsidRPr="0007168D" w:rsidRDefault="006032FD" w:rsidP="00392E36">
      <w:pPr>
        <w:spacing w:after="120" w:line="240" w:lineRule="auto"/>
        <w:rPr>
          <w:rFonts w:ascii="Simplified Arabic" w:hAnsi="Simplified Arabic" w:cs="Simplified Arabic"/>
          <w:sz w:val="24"/>
          <w:szCs w:val="24"/>
        </w:rPr>
      </w:pPr>
      <w:r w:rsidRPr="0007168D">
        <w:rPr>
          <w:rFonts w:ascii="Simplified Arabic" w:hAnsi="Simplified Arabic" w:cs="Simplified Arabic"/>
          <w:sz w:val="24"/>
          <w:szCs w:val="24"/>
          <w:rtl/>
        </w:rPr>
        <w:t>قطاع الضيافة في الرياض تغيّر كثير في السنوات الأخيرة، وعدد المطاعم الراقية صار كبير بشكل ملحوظ. هذا التوسع خلق حاجة أكبر لفهم العوامل اللي ترفع أداء الموظفين وتحافظ على استقرارهم داخل العمل. لأن المطعم مهما كان تصميمه جميل أو أكله ممتاز، إذا الموظفين ما يقدمون خدمة جيدة، الضيف ما يرجع مرة ثانية. لذلك أهمية هذه الدراسة ترتبط مباشرة بواقع السوق اليوم</w:t>
      </w:r>
      <w:r w:rsidRPr="0007168D">
        <w:rPr>
          <w:rFonts w:ascii="Simplified Arabic" w:hAnsi="Simplified Arabic" w:cs="Simplified Arabic"/>
          <w:sz w:val="24"/>
          <w:szCs w:val="24"/>
        </w:rPr>
        <w:t>.</w:t>
      </w:r>
    </w:p>
    <w:p w14:paraId="091F029D" w14:textId="77777777" w:rsidR="006032FD" w:rsidRPr="0007168D" w:rsidRDefault="006032FD" w:rsidP="00392E36">
      <w:pPr>
        <w:spacing w:after="120" w:line="240" w:lineRule="auto"/>
        <w:rPr>
          <w:rFonts w:ascii="Simplified Arabic" w:hAnsi="Simplified Arabic" w:cs="Simplified Arabic"/>
          <w:sz w:val="24"/>
          <w:szCs w:val="24"/>
        </w:rPr>
      </w:pPr>
      <w:r w:rsidRPr="0007168D">
        <w:rPr>
          <w:rFonts w:ascii="Simplified Arabic" w:hAnsi="Simplified Arabic" w:cs="Simplified Arabic"/>
          <w:sz w:val="24"/>
          <w:szCs w:val="24"/>
          <w:rtl/>
        </w:rPr>
        <w:t>من الناحية العلمية، هناك نقص واضح في الدراسات العربية اللي تتناول التحفيز غير المالي داخل المطاعم الراقية. أغلب الدراسات تركز على الفنادق أو الشركات الكبيرة، بينما المطاعم لها طبيعة عمل مختلفة تمامًا. الموظف يتعامل مع ضيف جديد كل خمس دقائق، ويواجه ضغط كبير أثناء ساعات الذروة، وهذا يجعل فهم التحفيز المعنوي في هذا القطاع موضوع مهم من الناحية البحثية. هذه الدراسة تضيف محتوى جديد للباحثين المهتمين بالتحفيز والأداء في قطاع الضيافة، خصوصًا أنها مرتبطة بالسوق السعودي بشكل مباشر</w:t>
      </w:r>
      <w:r w:rsidRPr="0007168D">
        <w:rPr>
          <w:rFonts w:ascii="Simplified Arabic" w:hAnsi="Simplified Arabic" w:cs="Simplified Arabic"/>
          <w:sz w:val="24"/>
          <w:szCs w:val="24"/>
        </w:rPr>
        <w:t>.</w:t>
      </w:r>
    </w:p>
    <w:p w14:paraId="05B3FB8F" w14:textId="77777777" w:rsidR="006032FD" w:rsidRPr="0007168D" w:rsidRDefault="006032FD" w:rsidP="00392E36">
      <w:pPr>
        <w:spacing w:after="120" w:line="240" w:lineRule="auto"/>
        <w:rPr>
          <w:rFonts w:ascii="Simplified Arabic" w:hAnsi="Simplified Arabic" w:cs="Simplified Arabic"/>
          <w:sz w:val="24"/>
          <w:szCs w:val="24"/>
        </w:rPr>
      </w:pPr>
      <w:r w:rsidRPr="0007168D">
        <w:rPr>
          <w:rFonts w:ascii="Simplified Arabic" w:hAnsi="Simplified Arabic" w:cs="Simplified Arabic"/>
          <w:sz w:val="24"/>
          <w:szCs w:val="24"/>
          <w:rtl/>
        </w:rPr>
        <w:lastRenderedPageBreak/>
        <w:t>أما من الناحية العملية، المطاعم الراقية اليوم تحتاج موظفين ثابتين ويقدمون خدمة متقنة. كثير من أصحاب المطاعم يشتكون من مشكلة “دوران الموظفين”، وبعضهم يخسر موظفين متميزين لأن البيئة داخل العمل ما تساعدهم على الاستمرار. إذا توصلت هذه الدراسة لنتائج واضحة حول تأثير التحفيز غير المالي، راح تساعد المدراء في اتخاذ قرارات أفضل. مثل: طريقة التقدير، أسلوب التواصل، التدريب المناسب، أو إعطاء الموظف مساحة أكبر للتعبير. هذه العوامل، حتى لو كانت بسيطة، ممكن تغيّر مستوى الخدمة بالكامل</w:t>
      </w:r>
      <w:r w:rsidRPr="0007168D">
        <w:rPr>
          <w:rFonts w:ascii="Simplified Arabic" w:hAnsi="Simplified Arabic" w:cs="Simplified Arabic"/>
          <w:sz w:val="24"/>
          <w:szCs w:val="24"/>
        </w:rPr>
        <w:t>.</w:t>
      </w:r>
    </w:p>
    <w:p w14:paraId="64C64B1A" w14:textId="77777777" w:rsidR="006032FD" w:rsidRPr="0007168D" w:rsidRDefault="006032FD" w:rsidP="00392E36">
      <w:pPr>
        <w:spacing w:after="120" w:line="240" w:lineRule="auto"/>
        <w:rPr>
          <w:rFonts w:ascii="Simplified Arabic" w:hAnsi="Simplified Arabic" w:cs="Simplified Arabic"/>
          <w:sz w:val="24"/>
          <w:szCs w:val="24"/>
        </w:rPr>
      </w:pPr>
      <w:r w:rsidRPr="0007168D">
        <w:rPr>
          <w:rFonts w:ascii="Simplified Arabic" w:hAnsi="Simplified Arabic" w:cs="Simplified Arabic"/>
          <w:sz w:val="24"/>
          <w:szCs w:val="24"/>
          <w:rtl/>
        </w:rPr>
        <w:t xml:space="preserve">وفي مطاعم كثيرة في الرياض، لو الإدارة طبقت برنامج بسيط للتحفيز مثل: تقييم أسبوعي، اجتماع قصير مع الموظفين، أو رسالة تقدير عند نهاية الشفت، يلاحظون فرق في تعامل الموظفين مع الضيوف. لذلك نتائج هذه الدراسة راح تكون مفيدة للمطاعم اللي </w:t>
      </w:r>
      <w:proofErr w:type="gramStart"/>
      <w:r w:rsidRPr="0007168D">
        <w:rPr>
          <w:rFonts w:ascii="Simplified Arabic" w:hAnsi="Simplified Arabic" w:cs="Simplified Arabic"/>
          <w:sz w:val="24"/>
          <w:szCs w:val="24"/>
          <w:rtl/>
        </w:rPr>
        <w:t>تبغى</w:t>
      </w:r>
      <w:proofErr w:type="gramEnd"/>
      <w:r w:rsidRPr="0007168D">
        <w:rPr>
          <w:rFonts w:ascii="Simplified Arabic" w:hAnsi="Simplified Arabic" w:cs="Simplified Arabic"/>
          <w:sz w:val="24"/>
          <w:szCs w:val="24"/>
          <w:rtl/>
        </w:rPr>
        <w:t xml:space="preserve"> تحسن جودة الخدمة وتقلل الأخطاء التشغيلية وتزيد رضا العملاء</w:t>
      </w:r>
      <w:r w:rsidRPr="0007168D">
        <w:rPr>
          <w:rFonts w:ascii="Simplified Arabic" w:hAnsi="Simplified Arabic" w:cs="Simplified Arabic"/>
          <w:sz w:val="24"/>
          <w:szCs w:val="24"/>
        </w:rPr>
        <w:t>.</w:t>
      </w:r>
    </w:p>
    <w:p w14:paraId="263C2074" w14:textId="77777777" w:rsidR="006032FD" w:rsidRPr="0007168D" w:rsidRDefault="006032FD" w:rsidP="00392E36">
      <w:pPr>
        <w:spacing w:after="120" w:line="240" w:lineRule="auto"/>
        <w:rPr>
          <w:rFonts w:ascii="Simplified Arabic" w:hAnsi="Simplified Arabic" w:cs="Simplified Arabic"/>
          <w:sz w:val="24"/>
          <w:szCs w:val="24"/>
        </w:rPr>
      </w:pPr>
      <w:r w:rsidRPr="0007168D">
        <w:rPr>
          <w:rFonts w:ascii="Simplified Arabic" w:hAnsi="Simplified Arabic" w:cs="Simplified Arabic"/>
          <w:sz w:val="24"/>
          <w:szCs w:val="24"/>
          <w:rtl/>
        </w:rPr>
        <w:t>وبشكل عام، أهمية هذه الدراسة تظهر في نقطتين رئيسيتين</w:t>
      </w:r>
      <w:r w:rsidRPr="0007168D">
        <w:rPr>
          <w:rFonts w:ascii="Simplified Arabic" w:hAnsi="Simplified Arabic" w:cs="Simplified Arabic"/>
          <w:sz w:val="24"/>
          <w:szCs w:val="24"/>
        </w:rPr>
        <w:t>:</w:t>
      </w:r>
    </w:p>
    <w:p w14:paraId="6BB5CD37" w14:textId="21AA5F46" w:rsidR="006032FD" w:rsidRPr="0007168D" w:rsidRDefault="006032FD" w:rsidP="00392E36">
      <w:pPr>
        <w:spacing w:after="120" w:line="240" w:lineRule="auto"/>
        <w:rPr>
          <w:rFonts w:ascii="Simplified Arabic" w:hAnsi="Simplified Arabic" w:cs="Simplified Arabic"/>
          <w:sz w:val="24"/>
          <w:szCs w:val="24"/>
          <w:rtl/>
        </w:rPr>
      </w:pPr>
      <w:r>
        <w:rPr>
          <w:rFonts w:ascii="Simplified Arabic" w:hAnsi="Simplified Arabic" w:cs="Simplified Arabic" w:hint="cs"/>
          <w:sz w:val="24"/>
          <w:szCs w:val="24"/>
          <w:rtl/>
        </w:rPr>
        <w:t>أولا</w:t>
      </w:r>
      <w:r w:rsidR="001C2207">
        <w:rPr>
          <w:rFonts w:ascii="Simplified Arabic" w:hAnsi="Simplified Arabic" w:cs="Simplified Arabic" w:hint="cs"/>
          <w:sz w:val="24"/>
          <w:szCs w:val="24"/>
          <w:rtl/>
        </w:rPr>
        <w:t>ً:</w:t>
      </w:r>
      <w:r w:rsidR="007F0695">
        <w:rPr>
          <w:rFonts w:ascii="Simplified Arabic" w:hAnsi="Simplified Arabic" w:cs="Simplified Arabic" w:hint="cs"/>
          <w:sz w:val="24"/>
          <w:szCs w:val="24"/>
          <w:rtl/>
        </w:rPr>
        <w:t xml:space="preserve"> </w:t>
      </w:r>
      <w:r w:rsidR="001C2207">
        <w:rPr>
          <w:rFonts w:ascii="Simplified Arabic" w:hAnsi="Simplified Arabic" w:cs="Simplified Arabic" w:hint="cs"/>
          <w:sz w:val="24"/>
          <w:szCs w:val="24"/>
          <w:rtl/>
        </w:rPr>
        <w:t>ا</w:t>
      </w:r>
      <w:r>
        <w:rPr>
          <w:rFonts w:ascii="Simplified Arabic" w:hAnsi="Simplified Arabic" w:cs="Simplified Arabic" w:hint="cs"/>
          <w:sz w:val="24"/>
          <w:szCs w:val="24"/>
          <w:rtl/>
        </w:rPr>
        <w:t>لأهمية العلمية:</w:t>
      </w:r>
    </w:p>
    <w:p w14:paraId="388EB755" w14:textId="77777777" w:rsidR="006032FD" w:rsidRPr="0007168D" w:rsidRDefault="006032FD" w:rsidP="00392E36">
      <w:pPr>
        <w:numPr>
          <w:ilvl w:val="0"/>
          <w:numId w:val="3"/>
        </w:numPr>
        <w:spacing w:after="120" w:line="240" w:lineRule="auto"/>
        <w:ind w:left="0"/>
        <w:rPr>
          <w:rFonts w:ascii="Simplified Arabic" w:hAnsi="Simplified Arabic" w:cs="Simplified Arabic"/>
          <w:sz w:val="24"/>
          <w:szCs w:val="24"/>
        </w:rPr>
      </w:pPr>
      <w:r w:rsidRPr="0007168D">
        <w:rPr>
          <w:rFonts w:ascii="Simplified Arabic" w:hAnsi="Simplified Arabic" w:cs="Simplified Arabic"/>
          <w:sz w:val="24"/>
          <w:szCs w:val="24"/>
          <w:rtl/>
        </w:rPr>
        <w:t>تسد نقص واضح في الدراسات العربية المرتبطة بالتحفيز غير المالي في المطاعم الراقية</w:t>
      </w:r>
      <w:r w:rsidRPr="0007168D">
        <w:rPr>
          <w:rFonts w:ascii="Simplified Arabic" w:hAnsi="Simplified Arabic" w:cs="Simplified Arabic"/>
          <w:sz w:val="24"/>
          <w:szCs w:val="24"/>
        </w:rPr>
        <w:t>.</w:t>
      </w:r>
    </w:p>
    <w:p w14:paraId="561C1790" w14:textId="77777777" w:rsidR="006032FD" w:rsidRPr="0007168D" w:rsidRDefault="006032FD" w:rsidP="00392E36">
      <w:pPr>
        <w:numPr>
          <w:ilvl w:val="0"/>
          <w:numId w:val="3"/>
        </w:numPr>
        <w:spacing w:after="120" w:line="240" w:lineRule="auto"/>
        <w:ind w:left="0"/>
        <w:rPr>
          <w:rFonts w:ascii="Simplified Arabic" w:hAnsi="Simplified Arabic" w:cs="Simplified Arabic"/>
          <w:sz w:val="24"/>
          <w:szCs w:val="24"/>
        </w:rPr>
      </w:pPr>
      <w:r w:rsidRPr="0007168D">
        <w:rPr>
          <w:rFonts w:ascii="Simplified Arabic" w:hAnsi="Simplified Arabic" w:cs="Simplified Arabic"/>
          <w:sz w:val="24"/>
          <w:szCs w:val="24"/>
          <w:rtl/>
        </w:rPr>
        <w:t xml:space="preserve">تقدم إطار نظري حديث يعتمد على نظريات مثل </w:t>
      </w:r>
      <w:proofErr w:type="spellStart"/>
      <w:r w:rsidRPr="0007168D">
        <w:rPr>
          <w:rFonts w:ascii="Simplified Arabic" w:hAnsi="Simplified Arabic" w:cs="Simplified Arabic"/>
          <w:sz w:val="24"/>
          <w:szCs w:val="24"/>
          <w:rtl/>
        </w:rPr>
        <w:t>ماسلو</w:t>
      </w:r>
      <w:proofErr w:type="spellEnd"/>
      <w:r w:rsidRPr="0007168D">
        <w:rPr>
          <w:rFonts w:ascii="Simplified Arabic" w:hAnsi="Simplified Arabic" w:cs="Simplified Arabic"/>
          <w:sz w:val="24"/>
          <w:szCs w:val="24"/>
          <w:rtl/>
        </w:rPr>
        <w:t xml:space="preserve"> </w:t>
      </w:r>
      <w:proofErr w:type="spellStart"/>
      <w:r w:rsidRPr="0007168D">
        <w:rPr>
          <w:rFonts w:ascii="Simplified Arabic" w:hAnsi="Simplified Arabic" w:cs="Simplified Arabic"/>
          <w:sz w:val="24"/>
          <w:szCs w:val="24"/>
          <w:rtl/>
        </w:rPr>
        <w:t>وهيرزبيرغ</w:t>
      </w:r>
      <w:proofErr w:type="spellEnd"/>
      <w:r w:rsidRPr="0007168D">
        <w:rPr>
          <w:rFonts w:ascii="Simplified Arabic" w:hAnsi="Simplified Arabic" w:cs="Simplified Arabic"/>
          <w:sz w:val="24"/>
          <w:szCs w:val="24"/>
        </w:rPr>
        <w:t>.</w:t>
      </w:r>
    </w:p>
    <w:p w14:paraId="0EC0C76E" w14:textId="77777777" w:rsidR="006032FD" w:rsidRPr="0007168D" w:rsidRDefault="006032FD" w:rsidP="00392E36">
      <w:pPr>
        <w:numPr>
          <w:ilvl w:val="0"/>
          <w:numId w:val="3"/>
        </w:numPr>
        <w:spacing w:after="120" w:line="240" w:lineRule="auto"/>
        <w:ind w:left="0"/>
        <w:rPr>
          <w:rFonts w:ascii="Simplified Arabic" w:hAnsi="Simplified Arabic" w:cs="Simplified Arabic"/>
          <w:sz w:val="24"/>
          <w:szCs w:val="24"/>
        </w:rPr>
      </w:pPr>
      <w:r w:rsidRPr="0007168D">
        <w:rPr>
          <w:rFonts w:ascii="Simplified Arabic" w:hAnsi="Simplified Arabic" w:cs="Simplified Arabic"/>
          <w:sz w:val="24"/>
          <w:szCs w:val="24"/>
          <w:rtl/>
        </w:rPr>
        <w:t>تساعد الباحثين على فهم العلاقة بين التحفيز والأداء في بيئة عمل تعتمد على التفاعل المباشر</w:t>
      </w:r>
      <w:r w:rsidRPr="0007168D">
        <w:rPr>
          <w:rFonts w:ascii="Simplified Arabic" w:hAnsi="Simplified Arabic" w:cs="Simplified Arabic"/>
          <w:sz w:val="24"/>
          <w:szCs w:val="24"/>
        </w:rPr>
        <w:t>.</w:t>
      </w:r>
    </w:p>
    <w:p w14:paraId="14AF91D1" w14:textId="2015C72A" w:rsidR="006032FD" w:rsidRDefault="006032FD" w:rsidP="00392E36">
      <w:pPr>
        <w:spacing w:after="120" w:line="240" w:lineRule="auto"/>
        <w:rPr>
          <w:rFonts w:ascii="Simplified Arabic" w:hAnsi="Simplified Arabic" w:cs="Simplified Arabic"/>
          <w:sz w:val="24"/>
          <w:szCs w:val="24"/>
        </w:rPr>
      </w:pPr>
      <w:r>
        <w:rPr>
          <w:rFonts w:ascii="Simplified Arabic" w:hAnsi="Simplified Arabic" w:cs="Simplified Arabic" w:hint="cs"/>
          <w:sz w:val="24"/>
          <w:szCs w:val="24"/>
          <w:rtl/>
        </w:rPr>
        <w:t>ثانياً</w:t>
      </w:r>
      <w:r w:rsidR="001C2207">
        <w:rPr>
          <w:rFonts w:ascii="Simplified Arabic" w:hAnsi="Simplified Arabic" w:cs="Simplified Arabic" w:hint="cs"/>
          <w:sz w:val="24"/>
          <w:szCs w:val="24"/>
          <w:rtl/>
        </w:rPr>
        <w:t>:</w:t>
      </w:r>
      <w:r w:rsidR="007F0695">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الأهمية العملية:</w:t>
      </w:r>
    </w:p>
    <w:p w14:paraId="2E79C403" w14:textId="77777777" w:rsidR="006032FD" w:rsidRPr="0007168D" w:rsidRDefault="006032FD" w:rsidP="00392E36">
      <w:pPr>
        <w:numPr>
          <w:ilvl w:val="0"/>
          <w:numId w:val="4"/>
        </w:numPr>
        <w:spacing w:after="120" w:line="240" w:lineRule="auto"/>
        <w:ind w:left="0"/>
        <w:rPr>
          <w:rFonts w:ascii="Simplified Arabic" w:hAnsi="Simplified Arabic" w:cs="Simplified Arabic"/>
          <w:sz w:val="24"/>
          <w:szCs w:val="24"/>
        </w:rPr>
      </w:pPr>
      <w:r w:rsidRPr="0007168D">
        <w:rPr>
          <w:rFonts w:ascii="Simplified Arabic" w:hAnsi="Simplified Arabic" w:cs="Simplified Arabic"/>
          <w:sz w:val="24"/>
          <w:szCs w:val="24"/>
          <w:rtl/>
        </w:rPr>
        <w:t>تساعد مديري المطاعم على تطوير أساليب تحفيز فعّالة بدون تكلفة مالية عالية</w:t>
      </w:r>
      <w:r w:rsidRPr="0007168D">
        <w:rPr>
          <w:rFonts w:ascii="Simplified Arabic" w:hAnsi="Simplified Arabic" w:cs="Simplified Arabic"/>
          <w:sz w:val="24"/>
          <w:szCs w:val="24"/>
        </w:rPr>
        <w:t>.</w:t>
      </w:r>
    </w:p>
    <w:p w14:paraId="10616CB4" w14:textId="77777777" w:rsidR="006032FD" w:rsidRPr="0007168D" w:rsidRDefault="006032FD" w:rsidP="00392E36">
      <w:pPr>
        <w:numPr>
          <w:ilvl w:val="0"/>
          <w:numId w:val="4"/>
        </w:numPr>
        <w:spacing w:after="120" w:line="240" w:lineRule="auto"/>
        <w:ind w:left="0"/>
        <w:rPr>
          <w:rFonts w:ascii="Simplified Arabic" w:hAnsi="Simplified Arabic" w:cs="Simplified Arabic"/>
          <w:sz w:val="24"/>
          <w:szCs w:val="24"/>
        </w:rPr>
      </w:pPr>
      <w:r w:rsidRPr="0007168D">
        <w:rPr>
          <w:rFonts w:ascii="Simplified Arabic" w:hAnsi="Simplified Arabic" w:cs="Simplified Arabic"/>
          <w:sz w:val="24"/>
          <w:szCs w:val="24"/>
          <w:rtl/>
        </w:rPr>
        <w:t>تخفّض معدل دوران الموظفين، وهذا يقلل تكاليف التوظيف والتدريب</w:t>
      </w:r>
      <w:r w:rsidRPr="0007168D">
        <w:rPr>
          <w:rFonts w:ascii="Simplified Arabic" w:hAnsi="Simplified Arabic" w:cs="Simplified Arabic"/>
          <w:sz w:val="24"/>
          <w:szCs w:val="24"/>
        </w:rPr>
        <w:t>.</w:t>
      </w:r>
    </w:p>
    <w:p w14:paraId="0493DF0E" w14:textId="77777777" w:rsidR="006032FD" w:rsidRPr="0007168D" w:rsidRDefault="006032FD" w:rsidP="00392E36">
      <w:pPr>
        <w:numPr>
          <w:ilvl w:val="0"/>
          <w:numId w:val="4"/>
        </w:numPr>
        <w:spacing w:after="120" w:line="240" w:lineRule="auto"/>
        <w:ind w:left="0"/>
        <w:rPr>
          <w:rFonts w:ascii="Simplified Arabic" w:hAnsi="Simplified Arabic" w:cs="Simplified Arabic"/>
          <w:sz w:val="24"/>
          <w:szCs w:val="24"/>
        </w:rPr>
      </w:pPr>
      <w:r w:rsidRPr="0007168D">
        <w:rPr>
          <w:rFonts w:ascii="Simplified Arabic" w:hAnsi="Simplified Arabic" w:cs="Simplified Arabic"/>
          <w:sz w:val="24"/>
          <w:szCs w:val="24"/>
          <w:rtl/>
        </w:rPr>
        <w:t>ترفع جودة الخدمة بشكل مباشر لأن الموظف المحفّز يتعامل مع الضيف بطريقة أفضل</w:t>
      </w:r>
      <w:r w:rsidRPr="0007168D">
        <w:rPr>
          <w:rFonts w:ascii="Simplified Arabic" w:hAnsi="Simplified Arabic" w:cs="Simplified Arabic"/>
          <w:sz w:val="24"/>
          <w:szCs w:val="24"/>
        </w:rPr>
        <w:t>.</w:t>
      </w:r>
    </w:p>
    <w:p w14:paraId="37E0CF43" w14:textId="42CCBB73" w:rsidR="006032FD" w:rsidRPr="007F0695" w:rsidRDefault="006032FD" w:rsidP="007F0695">
      <w:pPr>
        <w:numPr>
          <w:ilvl w:val="0"/>
          <w:numId w:val="4"/>
        </w:numPr>
        <w:spacing w:after="120" w:line="240" w:lineRule="auto"/>
        <w:ind w:left="0"/>
        <w:rPr>
          <w:rFonts w:ascii="Simplified Arabic" w:hAnsi="Simplified Arabic" w:cs="Simplified Arabic"/>
          <w:b/>
          <w:bCs/>
          <w:sz w:val="24"/>
          <w:szCs w:val="24"/>
        </w:rPr>
      </w:pPr>
      <w:r w:rsidRPr="0007168D">
        <w:rPr>
          <w:rFonts w:ascii="Simplified Arabic" w:hAnsi="Simplified Arabic" w:cs="Simplified Arabic"/>
          <w:sz w:val="24"/>
          <w:szCs w:val="24"/>
          <w:rtl/>
        </w:rPr>
        <w:t>تعطي أصحاب المطاعم أدوات بسيطة لتحسين بيئة العمل داخل المنشأة</w:t>
      </w:r>
      <w:r w:rsidRPr="007F0695">
        <w:rPr>
          <w:rFonts w:ascii="Simplified Arabic" w:hAnsi="Simplified Arabic" w:cs="Simplified Arabic"/>
          <w:b/>
          <w:bCs/>
          <w:sz w:val="24"/>
          <w:szCs w:val="24"/>
        </w:rPr>
        <w:t>.</w:t>
      </w:r>
    </w:p>
    <w:p w14:paraId="26E21528" w14:textId="3C77E186" w:rsidR="00863092" w:rsidRPr="00863092" w:rsidRDefault="00863092" w:rsidP="007F0695">
      <w:pPr>
        <w:spacing w:after="120" w:line="240" w:lineRule="auto"/>
        <w:rPr>
          <w:rFonts w:ascii="Simplified Arabic" w:hAnsi="Simplified Arabic" w:cs="Simplified Arabic" w:hint="cs"/>
          <w:b/>
          <w:bCs/>
          <w:sz w:val="24"/>
          <w:szCs w:val="24"/>
          <w:rtl/>
        </w:rPr>
      </w:pPr>
      <w:r w:rsidRPr="00863092">
        <w:rPr>
          <w:rFonts w:ascii="Simplified Arabic" w:hAnsi="Simplified Arabic" w:cs="Simplified Arabic"/>
          <w:b/>
          <w:bCs/>
          <w:sz w:val="24"/>
          <w:szCs w:val="24"/>
        </w:rPr>
        <w:t xml:space="preserve">1.4 </w:t>
      </w:r>
      <w:r w:rsidRPr="00863092">
        <w:rPr>
          <w:rFonts w:ascii="Simplified Arabic" w:hAnsi="Simplified Arabic" w:cs="Simplified Arabic"/>
          <w:b/>
          <w:bCs/>
          <w:sz w:val="24"/>
          <w:szCs w:val="24"/>
          <w:rtl/>
        </w:rPr>
        <w:t>أهداف الدراسة</w:t>
      </w:r>
      <w:r w:rsidR="007F0695">
        <w:rPr>
          <w:rFonts w:ascii="Simplified Arabic" w:hAnsi="Simplified Arabic" w:cs="Simplified Arabic" w:hint="cs"/>
          <w:b/>
          <w:bCs/>
          <w:sz w:val="24"/>
          <w:szCs w:val="24"/>
          <w:rtl/>
        </w:rPr>
        <w:t>:</w:t>
      </w:r>
    </w:p>
    <w:p w14:paraId="4A525E52" w14:textId="77777777" w:rsidR="00863092" w:rsidRPr="00863092" w:rsidRDefault="00863092" w:rsidP="00863092">
      <w:pPr>
        <w:spacing w:after="120" w:line="240" w:lineRule="auto"/>
        <w:rPr>
          <w:rFonts w:ascii="Simplified Arabic" w:hAnsi="Simplified Arabic" w:cs="Simplified Arabic" w:hint="cs"/>
          <w:sz w:val="24"/>
          <w:szCs w:val="24"/>
          <w:rtl/>
        </w:rPr>
      </w:pPr>
      <w:r w:rsidRPr="00863092">
        <w:rPr>
          <w:rFonts w:ascii="Simplified Arabic" w:hAnsi="Simplified Arabic" w:cs="Simplified Arabic"/>
          <w:sz w:val="24"/>
          <w:szCs w:val="24"/>
          <w:rtl/>
        </w:rPr>
        <w:t>يشهد قطاع الضيافة في المملكة العربية السعودية تحولًا استراتيجيًا ضمن إطار رؤية المملكة 2030 التي تهدف إلى رفع مساهمة القطاع السياحي في الناتج المحلي من 3% إلى أكثر من 10%، وزيادة عدد الزوار من 18 مليونًا إلى أكثر من 100 مليون زائر سنويًا</w:t>
      </w:r>
      <w:r w:rsidRPr="00863092">
        <w:rPr>
          <w:rFonts w:ascii="Simplified Arabic" w:hAnsi="Simplified Arabic" w:cs="Simplified Arabic"/>
          <w:sz w:val="24"/>
          <w:szCs w:val="24"/>
        </w:rPr>
        <w:t xml:space="preserve"> </w:t>
      </w:r>
      <w:r w:rsidRPr="00863092">
        <w:rPr>
          <w:rFonts w:asciiTheme="majorBidi" w:hAnsiTheme="majorBidi" w:cstheme="majorBidi"/>
          <w:sz w:val="24"/>
          <w:szCs w:val="24"/>
        </w:rPr>
        <w:t>(Ministry of Tourism, 2023)</w:t>
      </w:r>
      <w:r w:rsidRPr="00863092">
        <w:rPr>
          <w:rFonts w:ascii="Simplified Arabic" w:hAnsi="Simplified Arabic" w:cs="Simplified Arabic"/>
          <w:sz w:val="24"/>
          <w:szCs w:val="24"/>
        </w:rPr>
        <w:t xml:space="preserve">. </w:t>
      </w:r>
      <w:r w:rsidRPr="00863092">
        <w:rPr>
          <w:rFonts w:ascii="Simplified Arabic" w:hAnsi="Simplified Arabic" w:cs="Simplified Arabic"/>
          <w:sz w:val="24"/>
          <w:szCs w:val="24"/>
          <w:rtl/>
        </w:rPr>
        <w:t>وقد تزامن هذا التوسع مع نمو كبير في المطاعم الراقية في الرياض، ما أدى إلى ازدياد الطلب على خدمات عالية الجودة تتطلب موظفين قادرين على التفاعل المهني والإنساني المميز</w:t>
      </w:r>
      <w:r w:rsidRPr="00863092">
        <w:rPr>
          <w:rFonts w:ascii="Simplified Arabic" w:hAnsi="Simplified Arabic" w:cs="Simplified Arabic"/>
          <w:sz w:val="24"/>
          <w:szCs w:val="24"/>
        </w:rPr>
        <w:t>.</w:t>
      </w:r>
    </w:p>
    <w:p w14:paraId="54F951DF" w14:textId="77777777" w:rsidR="00863092" w:rsidRPr="00863092" w:rsidRDefault="00863092" w:rsidP="00863092">
      <w:pPr>
        <w:spacing w:after="120" w:line="240" w:lineRule="auto"/>
        <w:rPr>
          <w:rFonts w:ascii="Simplified Arabic" w:hAnsi="Simplified Arabic" w:cs="Simplified Arabic"/>
          <w:sz w:val="24"/>
          <w:szCs w:val="24"/>
        </w:rPr>
      </w:pPr>
      <w:r w:rsidRPr="00863092">
        <w:rPr>
          <w:rFonts w:ascii="Simplified Arabic" w:hAnsi="Simplified Arabic" w:cs="Simplified Arabic"/>
          <w:sz w:val="24"/>
          <w:szCs w:val="24"/>
          <w:rtl/>
        </w:rPr>
        <w:t>ورغم هذا النمو، واجهت المملكة تحديات مهمة في القطاع السياحي والخدماتي، من أبرزها</w:t>
      </w:r>
      <w:r w:rsidRPr="00863092">
        <w:rPr>
          <w:rFonts w:ascii="Simplified Arabic" w:hAnsi="Simplified Arabic" w:cs="Simplified Arabic"/>
          <w:sz w:val="24"/>
          <w:szCs w:val="24"/>
        </w:rPr>
        <w:t>:</w:t>
      </w:r>
    </w:p>
    <w:p w14:paraId="7BC6A8EE" w14:textId="77777777" w:rsidR="00863092" w:rsidRPr="00863092" w:rsidRDefault="00863092" w:rsidP="00863092">
      <w:pPr>
        <w:spacing w:after="120" w:line="240" w:lineRule="auto"/>
        <w:rPr>
          <w:rFonts w:ascii="Simplified Arabic" w:hAnsi="Simplified Arabic" w:cs="Simplified Arabic" w:hint="cs"/>
          <w:sz w:val="24"/>
          <w:szCs w:val="24"/>
          <w:rtl/>
        </w:rPr>
      </w:pPr>
      <w:r w:rsidRPr="00863092">
        <w:rPr>
          <w:rFonts w:ascii="Simplified Arabic" w:hAnsi="Simplified Arabic" w:cs="Simplified Arabic"/>
          <w:sz w:val="24"/>
          <w:szCs w:val="24"/>
        </w:rPr>
        <w:t xml:space="preserve">1) </w:t>
      </w:r>
      <w:r w:rsidRPr="00863092">
        <w:rPr>
          <w:rFonts w:ascii="Simplified Arabic" w:hAnsi="Simplified Arabic" w:cs="Simplified Arabic"/>
          <w:sz w:val="24"/>
          <w:szCs w:val="24"/>
          <w:rtl/>
        </w:rPr>
        <w:t>نقص الكفاءات المدربة في قطاع الضيافة</w:t>
      </w:r>
    </w:p>
    <w:p w14:paraId="0F4BB943" w14:textId="77777777" w:rsidR="00863092" w:rsidRPr="00863092" w:rsidRDefault="00863092" w:rsidP="00863092">
      <w:pPr>
        <w:spacing w:after="120" w:line="240" w:lineRule="auto"/>
        <w:rPr>
          <w:rFonts w:ascii="Simplified Arabic" w:hAnsi="Simplified Arabic" w:cs="Simplified Arabic"/>
          <w:sz w:val="24"/>
          <w:szCs w:val="24"/>
        </w:rPr>
      </w:pPr>
      <w:r w:rsidRPr="00863092">
        <w:rPr>
          <w:rFonts w:ascii="Simplified Arabic" w:hAnsi="Simplified Arabic" w:cs="Simplified Arabic"/>
          <w:sz w:val="24"/>
          <w:szCs w:val="24"/>
        </w:rPr>
        <w:t xml:space="preserve">— </w:t>
      </w:r>
      <w:r w:rsidRPr="00863092">
        <w:rPr>
          <w:rFonts w:ascii="Simplified Arabic" w:hAnsi="Simplified Arabic" w:cs="Simplified Arabic"/>
          <w:sz w:val="24"/>
          <w:szCs w:val="24"/>
          <w:rtl/>
        </w:rPr>
        <w:t>أشارت تقارير رسمية إلى أن القطاع يعاني من فجوة مهارية تتعلق بخدمة العملاء، والاتصال الفعّال، وجودة التقديم، وهي مهارات لا يمكن تحسينها بالمال فقط بل تحتاج إلى بيئة محفزة</w:t>
      </w:r>
      <w:r w:rsidRPr="00863092">
        <w:rPr>
          <w:rFonts w:ascii="Simplified Arabic" w:hAnsi="Simplified Arabic" w:cs="Simplified Arabic"/>
          <w:sz w:val="24"/>
          <w:szCs w:val="24"/>
        </w:rPr>
        <w:t xml:space="preserve"> </w:t>
      </w:r>
      <w:r w:rsidRPr="00863092">
        <w:rPr>
          <w:rFonts w:asciiTheme="majorBidi" w:hAnsiTheme="majorBidi" w:cstheme="majorBidi"/>
          <w:sz w:val="24"/>
          <w:szCs w:val="24"/>
        </w:rPr>
        <w:t>(McKinsey, 2021).</w:t>
      </w:r>
    </w:p>
    <w:p w14:paraId="670EEA1F" w14:textId="77777777" w:rsidR="00863092" w:rsidRPr="00863092" w:rsidRDefault="00863092" w:rsidP="00863092">
      <w:pPr>
        <w:spacing w:after="120" w:line="240" w:lineRule="auto"/>
        <w:rPr>
          <w:rFonts w:ascii="Simplified Arabic" w:hAnsi="Simplified Arabic" w:cs="Simplified Arabic" w:hint="cs"/>
          <w:sz w:val="24"/>
          <w:szCs w:val="24"/>
          <w:rtl/>
        </w:rPr>
      </w:pPr>
      <w:r w:rsidRPr="00863092">
        <w:rPr>
          <w:rFonts w:ascii="Simplified Arabic" w:hAnsi="Simplified Arabic" w:cs="Simplified Arabic"/>
          <w:sz w:val="24"/>
          <w:szCs w:val="24"/>
        </w:rPr>
        <w:t xml:space="preserve">2) </w:t>
      </w:r>
      <w:r w:rsidRPr="00863092">
        <w:rPr>
          <w:rFonts w:ascii="Simplified Arabic" w:hAnsi="Simplified Arabic" w:cs="Simplified Arabic"/>
          <w:sz w:val="24"/>
          <w:szCs w:val="24"/>
          <w:rtl/>
        </w:rPr>
        <w:t>ارتفاع معدل دوران العمالة في القطاع</w:t>
      </w:r>
    </w:p>
    <w:p w14:paraId="42389C9A" w14:textId="77777777" w:rsidR="00863092" w:rsidRPr="00863092" w:rsidRDefault="00863092" w:rsidP="00863092">
      <w:pPr>
        <w:spacing w:after="120" w:line="240" w:lineRule="auto"/>
        <w:rPr>
          <w:rFonts w:ascii="Simplified Arabic" w:hAnsi="Simplified Arabic" w:cs="Simplified Arabic" w:hint="cs"/>
          <w:sz w:val="24"/>
          <w:szCs w:val="24"/>
        </w:rPr>
      </w:pPr>
      <w:r w:rsidRPr="00863092">
        <w:rPr>
          <w:rFonts w:ascii="Simplified Arabic" w:hAnsi="Simplified Arabic" w:cs="Simplified Arabic" w:hint="cs"/>
          <w:sz w:val="24"/>
          <w:szCs w:val="24"/>
        </w:rPr>
        <w:lastRenderedPageBreak/>
        <w:t xml:space="preserve">— </w:t>
      </w:r>
      <w:r w:rsidRPr="00863092">
        <w:rPr>
          <w:rFonts w:ascii="Simplified Arabic" w:hAnsi="Simplified Arabic" w:cs="Simplified Arabic" w:hint="cs"/>
          <w:sz w:val="24"/>
          <w:szCs w:val="24"/>
          <w:rtl/>
        </w:rPr>
        <w:t>يعد قطاع المطاعم من القطاعات ذات الدوران الوظيفي المرتفع، مما يتسبب في زيادة تكاليف التدريب والتوظيف</w:t>
      </w:r>
      <w:r w:rsidRPr="00863092">
        <w:rPr>
          <w:rFonts w:asciiTheme="majorBidi" w:hAnsiTheme="majorBidi" w:cstheme="majorBidi" w:hint="cs"/>
          <w:sz w:val="24"/>
          <w:szCs w:val="24"/>
        </w:rPr>
        <w:t xml:space="preserve"> (KPMG, 2022).</w:t>
      </w:r>
    </w:p>
    <w:p w14:paraId="10DC84A8" w14:textId="77777777" w:rsidR="00863092" w:rsidRPr="00863092" w:rsidRDefault="00863092" w:rsidP="00863092">
      <w:pPr>
        <w:spacing w:after="120" w:line="240" w:lineRule="auto"/>
        <w:rPr>
          <w:rFonts w:ascii="Simplified Arabic" w:hAnsi="Simplified Arabic" w:cs="Simplified Arabic" w:hint="cs"/>
          <w:sz w:val="24"/>
          <w:szCs w:val="24"/>
        </w:rPr>
      </w:pPr>
      <w:r w:rsidRPr="00863092">
        <w:rPr>
          <w:rFonts w:ascii="Simplified Arabic" w:hAnsi="Simplified Arabic" w:cs="Simplified Arabic" w:hint="cs"/>
          <w:sz w:val="24"/>
          <w:szCs w:val="24"/>
        </w:rPr>
        <w:t xml:space="preserve">3) </w:t>
      </w:r>
      <w:r w:rsidRPr="00863092">
        <w:rPr>
          <w:rFonts w:ascii="Simplified Arabic" w:hAnsi="Simplified Arabic" w:cs="Simplified Arabic" w:hint="cs"/>
          <w:sz w:val="24"/>
          <w:szCs w:val="24"/>
          <w:rtl/>
        </w:rPr>
        <w:t>زيادة التوقعات من السائحين والزوار</w:t>
      </w:r>
    </w:p>
    <w:p w14:paraId="76D9EA29" w14:textId="77777777" w:rsidR="00863092" w:rsidRPr="00863092" w:rsidRDefault="00863092" w:rsidP="00863092">
      <w:pPr>
        <w:spacing w:after="120" w:line="240" w:lineRule="auto"/>
        <w:rPr>
          <w:rFonts w:ascii="Simplified Arabic" w:hAnsi="Simplified Arabic" w:cs="Simplified Arabic" w:hint="cs"/>
          <w:sz w:val="24"/>
          <w:szCs w:val="24"/>
        </w:rPr>
      </w:pPr>
      <w:r w:rsidRPr="00863092">
        <w:rPr>
          <w:rFonts w:ascii="Simplified Arabic" w:hAnsi="Simplified Arabic" w:cs="Simplified Arabic" w:hint="cs"/>
          <w:sz w:val="24"/>
          <w:szCs w:val="24"/>
        </w:rPr>
        <w:t xml:space="preserve">— </w:t>
      </w:r>
      <w:r w:rsidRPr="00863092">
        <w:rPr>
          <w:rFonts w:ascii="Simplified Arabic" w:hAnsi="Simplified Arabic" w:cs="Simplified Arabic" w:hint="cs"/>
          <w:sz w:val="24"/>
          <w:szCs w:val="24"/>
          <w:rtl/>
        </w:rPr>
        <w:t>دخول الزوار الدوليين رفع من مستوى المنافسة بين المطاعم، وأصبح الضيف يتوقع خدمة ذات مستوى عالمي، وهذا يتطلب موظفين محفزين نفسيًا وليس ماليًا فقط</w:t>
      </w:r>
      <w:r w:rsidRPr="00863092">
        <w:rPr>
          <w:rFonts w:ascii="Simplified Arabic" w:hAnsi="Simplified Arabic" w:cs="Simplified Arabic" w:hint="cs"/>
          <w:sz w:val="24"/>
          <w:szCs w:val="24"/>
        </w:rPr>
        <w:t xml:space="preserve"> (Saudi Tourism Authority, 2023).</w:t>
      </w:r>
    </w:p>
    <w:p w14:paraId="20F90B87" w14:textId="77777777" w:rsidR="00863092" w:rsidRPr="00863092" w:rsidRDefault="00863092" w:rsidP="00863092">
      <w:pPr>
        <w:spacing w:after="120" w:line="240" w:lineRule="auto"/>
        <w:rPr>
          <w:rFonts w:ascii="Simplified Arabic" w:hAnsi="Simplified Arabic" w:cs="Simplified Arabic" w:hint="cs"/>
          <w:sz w:val="24"/>
          <w:szCs w:val="24"/>
        </w:rPr>
      </w:pPr>
      <w:r w:rsidRPr="00863092">
        <w:rPr>
          <w:rFonts w:ascii="Simplified Arabic" w:hAnsi="Simplified Arabic" w:cs="Simplified Arabic" w:hint="cs"/>
          <w:sz w:val="24"/>
          <w:szCs w:val="24"/>
        </w:rPr>
        <w:t xml:space="preserve">4) </w:t>
      </w:r>
      <w:r w:rsidRPr="00863092">
        <w:rPr>
          <w:rFonts w:ascii="Simplified Arabic" w:hAnsi="Simplified Arabic" w:cs="Simplified Arabic" w:hint="cs"/>
          <w:sz w:val="24"/>
          <w:szCs w:val="24"/>
          <w:rtl/>
        </w:rPr>
        <w:t>الحاجة إلى تطوير تجربة الضيف بما يعكس هوية المملكة السياحية الجديدة</w:t>
      </w:r>
    </w:p>
    <w:p w14:paraId="0D3BEB6D" w14:textId="77777777" w:rsidR="00863092" w:rsidRPr="00863092" w:rsidRDefault="00863092" w:rsidP="00863092">
      <w:pPr>
        <w:spacing w:after="120" w:line="240" w:lineRule="auto"/>
        <w:rPr>
          <w:rFonts w:ascii="Simplified Arabic" w:hAnsi="Simplified Arabic" w:cs="Simplified Arabic" w:hint="cs"/>
          <w:sz w:val="24"/>
          <w:szCs w:val="24"/>
        </w:rPr>
      </w:pPr>
      <w:r w:rsidRPr="00863092">
        <w:rPr>
          <w:rFonts w:ascii="Simplified Arabic" w:hAnsi="Simplified Arabic" w:cs="Simplified Arabic" w:hint="cs"/>
          <w:sz w:val="24"/>
          <w:szCs w:val="24"/>
        </w:rPr>
        <w:t xml:space="preserve">— </w:t>
      </w:r>
      <w:r w:rsidRPr="00863092">
        <w:rPr>
          <w:rFonts w:ascii="Simplified Arabic" w:hAnsi="Simplified Arabic" w:cs="Simplified Arabic" w:hint="cs"/>
          <w:sz w:val="24"/>
          <w:szCs w:val="24"/>
          <w:rtl/>
        </w:rPr>
        <w:t>وهذا لا يتحقق إلا من خلال موظف يمتلك دافعية داخلية وشعورًا بالولاء والالتزام</w:t>
      </w:r>
      <w:r w:rsidRPr="00863092">
        <w:rPr>
          <w:rFonts w:ascii="Simplified Arabic" w:hAnsi="Simplified Arabic" w:cs="Simplified Arabic" w:hint="cs"/>
          <w:sz w:val="24"/>
          <w:szCs w:val="24"/>
        </w:rPr>
        <w:t xml:space="preserve"> </w:t>
      </w:r>
      <w:r w:rsidRPr="00863092">
        <w:rPr>
          <w:rFonts w:asciiTheme="majorBidi" w:hAnsiTheme="majorBidi" w:cstheme="majorBidi" w:hint="cs"/>
          <w:sz w:val="24"/>
          <w:szCs w:val="24"/>
        </w:rPr>
        <w:t>(Vision 2030, 2022).</w:t>
      </w:r>
    </w:p>
    <w:p w14:paraId="4EC35C9C" w14:textId="697B59C1" w:rsidR="00863092" w:rsidRPr="00863092" w:rsidRDefault="00863092" w:rsidP="00863092">
      <w:pPr>
        <w:spacing w:after="120" w:line="240" w:lineRule="auto"/>
        <w:rPr>
          <w:rFonts w:ascii="Simplified Arabic" w:hAnsi="Simplified Arabic" w:cs="Simplified Arabic" w:hint="cs"/>
          <w:sz w:val="24"/>
          <w:szCs w:val="24"/>
        </w:rPr>
      </w:pPr>
      <w:r w:rsidRPr="00863092">
        <w:rPr>
          <w:rFonts w:ascii="Simplified Arabic" w:hAnsi="Simplified Arabic" w:cs="Simplified Arabic" w:hint="cs"/>
          <w:sz w:val="24"/>
          <w:szCs w:val="24"/>
          <w:rtl/>
        </w:rPr>
        <w:t xml:space="preserve">وكل هذه التحديات تؤكد الحاجة إلى فهم أعمق للعوامل التي تؤثر في أداء </w:t>
      </w:r>
      <w:proofErr w:type="gramStart"/>
      <w:r w:rsidRPr="00863092">
        <w:rPr>
          <w:rFonts w:ascii="Simplified Arabic" w:hAnsi="Simplified Arabic" w:cs="Simplified Arabic" w:hint="cs"/>
          <w:sz w:val="24"/>
          <w:szCs w:val="24"/>
          <w:rtl/>
        </w:rPr>
        <w:t>العاملين  وبالأخص</w:t>
      </w:r>
      <w:proofErr w:type="gramEnd"/>
      <w:r w:rsidRPr="00863092">
        <w:rPr>
          <w:rFonts w:ascii="Simplified Arabic" w:hAnsi="Simplified Arabic" w:cs="Simplified Arabic" w:hint="cs"/>
          <w:sz w:val="24"/>
          <w:szCs w:val="24"/>
          <w:rtl/>
        </w:rPr>
        <w:t xml:space="preserve"> التحفيز غير المالي الذي يلعب دورًا مهمًا في رفع جودة الخدمة واستدامة الأداء</w:t>
      </w:r>
      <w:r w:rsidRPr="00863092">
        <w:rPr>
          <w:rFonts w:ascii="Simplified Arabic" w:hAnsi="Simplified Arabic" w:cs="Simplified Arabic" w:hint="cs"/>
          <w:sz w:val="24"/>
          <w:szCs w:val="24"/>
        </w:rPr>
        <w:t>.</w:t>
      </w:r>
    </w:p>
    <w:p w14:paraId="0E2F0186" w14:textId="4634249E" w:rsidR="00863092" w:rsidRPr="00863092" w:rsidRDefault="00863092" w:rsidP="00863092">
      <w:pPr>
        <w:spacing w:after="120" w:line="240" w:lineRule="auto"/>
        <w:rPr>
          <w:rFonts w:ascii="Simplified Arabic" w:hAnsi="Simplified Arabic" w:cs="Simplified Arabic" w:hint="cs"/>
          <w:sz w:val="24"/>
          <w:szCs w:val="24"/>
        </w:rPr>
      </w:pPr>
      <w:r w:rsidRPr="00863092">
        <w:rPr>
          <w:rFonts w:ascii="Simplified Arabic" w:hAnsi="Simplified Arabic" w:cs="Simplified Arabic" w:hint="cs"/>
          <w:sz w:val="24"/>
          <w:szCs w:val="24"/>
          <w:rtl/>
        </w:rPr>
        <w:t>ومن هذا المنطلق صُممت أهداف الدراسة لتتماشى مع التغيرات السوقية، التحديات التشغيلية، ومتطلبات رؤية 2030</w:t>
      </w:r>
      <w:r w:rsidRPr="00863092">
        <w:rPr>
          <w:rFonts w:ascii="Simplified Arabic" w:hAnsi="Simplified Arabic" w:cs="Simplified Arabic" w:hint="cs"/>
          <w:sz w:val="24"/>
          <w:szCs w:val="24"/>
        </w:rPr>
        <w:t>.</w:t>
      </w:r>
    </w:p>
    <w:p w14:paraId="3C5A2CF3" w14:textId="3C2F22AC" w:rsidR="00863092" w:rsidRPr="00863092" w:rsidRDefault="00863092" w:rsidP="00863092">
      <w:pPr>
        <w:spacing w:after="120" w:line="240" w:lineRule="auto"/>
        <w:rPr>
          <w:rFonts w:ascii="Simplified Arabic" w:hAnsi="Simplified Arabic" w:cs="Simplified Arabic"/>
          <w:b/>
          <w:bCs/>
          <w:sz w:val="28"/>
          <w:szCs w:val="28"/>
        </w:rPr>
      </w:pPr>
      <w:r w:rsidRPr="00863092">
        <w:rPr>
          <w:rFonts w:ascii="Simplified Arabic" w:hAnsi="Simplified Arabic" w:cs="Simplified Arabic"/>
          <w:b/>
          <w:bCs/>
          <w:sz w:val="28"/>
          <w:szCs w:val="28"/>
          <w:rtl/>
        </w:rPr>
        <w:t>الهدف الرئيسي</w:t>
      </w:r>
      <w:r w:rsidR="002114FD" w:rsidRPr="002114FD">
        <w:rPr>
          <w:rFonts w:ascii="Simplified Arabic" w:hAnsi="Simplified Arabic" w:cs="Simplified Arabic" w:hint="cs"/>
          <w:b/>
          <w:bCs/>
          <w:sz w:val="28"/>
          <w:szCs w:val="28"/>
          <w:rtl/>
        </w:rPr>
        <w:t>:</w:t>
      </w:r>
    </w:p>
    <w:p w14:paraId="6A7B33C0" w14:textId="77777777" w:rsidR="00863092" w:rsidRPr="00863092" w:rsidRDefault="00863092" w:rsidP="00863092">
      <w:pPr>
        <w:spacing w:after="120" w:line="240" w:lineRule="auto"/>
        <w:rPr>
          <w:rFonts w:ascii="Simplified Arabic" w:hAnsi="Simplified Arabic" w:cs="Simplified Arabic"/>
          <w:sz w:val="24"/>
          <w:szCs w:val="24"/>
        </w:rPr>
      </w:pPr>
      <w:r w:rsidRPr="00863092">
        <w:rPr>
          <w:rFonts w:ascii="Simplified Arabic" w:hAnsi="Simplified Arabic" w:cs="Simplified Arabic"/>
          <w:sz w:val="24"/>
          <w:szCs w:val="24"/>
          <w:rtl/>
        </w:rPr>
        <w:t>تحليل أثر التحفيز غير المالي على الأداء الوظيفي للعاملين في المطاعم الراقية بمدينة الرياض، وربط ذلك بمتطلبات تطوير قطاع الضيافة ضمن رؤية المملكة 2030</w:t>
      </w:r>
      <w:r w:rsidRPr="00863092">
        <w:rPr>
          <w:rFonts w:ascii="Simplified Arabic" w:hAnsi="Simplified Arabic" w:cs="Simplified Arabic"/>
          <w:sz w:val="24"/>
          <w:szCs w:val="24"/>
        </w:rPr>
        <w:t>.</w:t>
      </w:r>
    </w:p>
    <w:p w14:paraId="137D45E9" w14:textId="596D9EC2" w:rsidR="00863092" w:rsidRPr="007F0695" w:rsidRDefault="00863092" w:rsidP="00863092">
      <w:pPr>
        <w:spacing w:after="120" w:line="240" w:lineRule="auto"/>
        <w:rPr>
          <w:rFonts w:ascii="Simplified Arabic" w:hAnsi="Simplified Arabic" w:cs="Simplified Arabic"/>
          <w:sz w:val="24"/>
          <w:szCs w:val="24"/>
          <w:rtl/>
        </w:rPr>
      </w:pPr>
    </w:p>
    <w:p w14:paraId="629E9EF3" w14:textId="77777777" w:rsidR="00863092" w:rsidRPr="00863092" w:rsidRDefault="00863092" w:rsidP="00863092">
      <w:pPr>
        <w:spacing w:after="120" w:line="240" w:lineRule="auto"/>
        <w:rPr>
          <w:rFonts w:ascii="Simplified Arabic" w:hAnsi="Simplified Arabic" w:cs="Simplified Arabic"/>
          <w:sz w:val="24"/>
          <w:szCs w:val="24"/>
        </w:rPr>
      </w:pPr>
    </w:p>
    <w:p w14:paraId="47EFCA78" w14:textId="28ECE25F" w:rsidR="00863092" w:rsidRPr="00863092" w:rsidRDefault="00863092" w:rsidP="00863092">
      <w:pPr>
        <w:spacing w:after="120" w:line="240" w:lineRule="auto"/>
        <w:rPr>
          <w:rFonts w:ascii="Simplified Arabic" w:hAnsi="Simplified Arabic" w:cs="Simplified Arabic" w:hint="cs"/>
          <w:b/>
          <w:bCs/>
          <w:sz w:val="28"/>
          <w:szCs w:val="28"/>
        </w:rPr>
      </w:pPr>
      <w:r w:rsidRPr="00863092">
        <w:rPr>
          <w:rFonts w:ascii="Simplified Arabic" w:hAnsi="Simplified Arabic" w:cs="Simplified Arabic"/>
          <w:b/>
          <w:bCs/>
          <w:sz w:val="28"/>
          <w:szCs w:val="28"/>
          <w:rtl/>
        </w:rPr>
        <w:t>الأهداف الفرعية الموسّعة</w:t>
      </w:r>
      <w:r w:rsidR="002114FD" w:rsidRPr="002114FD">
        <w:rPr>
          <w:rFonts w:ascii="Simplified Arabic" w:hAnsi="Simplified Arabic" w:cs="Simplified Arabic" w:hint="cs"/>
          <w:b/>
          <w:bCs/>
          <w:sz w:val="28"/>
          <w:szCs w:val="28"/>
          <w:rtl/>
        </w:rPr>
        <w:t>:</w:t>
      </w:r>
      <w:r w:rsidRPr="00863092">
        <w:rPr>
          <w:rFonts w:ascii="Simplified Arabic" w:hAnsi="Simplified Arabic" w:cs="Simplified Arabic"/>
          <w:b/>
          <w:bCs/>
          <w:sz w:val="28"/>
          <w:szCs w:val="28"/>
          <w:rtl/>
        </w:rPr>
        <w:t xml:space="preserve"> </w:t>
      </w:r>
    </w:p>
    <w:p w14:paraId="55373ABB" w14:textId="77777777" w:rsidR="00863092" w:rsidRPr="00863092" w:rsidRDefault="00863092" w:rsidP="00863092">
      <w:pPr>
        <w:numPr>
          <w:ilvl w:val="0"/>
          <w:numId w:val="13"/>
        </w:numPr>
        <w:spacing w:after="120" w:line="240" w:lineRule="auto"/>
        <w:rPr>
          <w:rFonts w:ascii="Simplified Arabic" w:hAnsi="Simplified Arabic" w:cs="Simplified Arabic"/>
          <w:b/>
          <w:bCs/>
          <w:sz w:val="24"/>
          <w:szCs w:val="24"/>
        </w:rPr>
      </w:pPr>
      <w:r w:rsidRPr="00863092">
        <w:rPr>
          <w:rFonts w:ascii="Simplified Arabic" w:hAnsi="Simplified Arabic" w:cs="Simplified Arabic"/>
          <w:sz w:val="24"/>
          <w:szCs w:val="24"/>
          <w:rtl/>
        </w:rPr>
        <w:t>التعرّف على أساليب التحفيز غير المالي المنتشرة داخل المطاعم الراقية بالرياض</w:t>
      </w:r>
      <w:r w:rsidRPr="00863092">
        <w:rPr>
          <w:rFonts w:ascii="Simplified Arabic" w:hAnsi="Simplified Arabic" w:cs="Simplified Arabic"/>
          <w:sz w:val="24"/>
          <w:szCs w:val="24"/>
        </w:rPr>
        <w:br/>
      </w:r>
      <w:r w:rsidRPr="00863092">
        <w:rPr>
          <w:rFonts w:ascii="Simplified Arabic" w:hAnsi="Simplified Arabic" w:cs="Simplified Arabic"/>
          <w:sz w:val="24"/>
          <w:szCs w:val="24"/>
          <w:rtl/>
        </w:rPr>
        <w:t>وتقييم مدى توافقها مع التوجه الوطني لرفع جودة الخدمات السياحية وزيادة رضا الزوار</w:t>
      </w:r>
      <w:r w:rsidRPr="00863092">
        <w:rPr>
          <w:rFonts w:ascii="Simplified Arabic" w:hAnsi="Simplified Arabic" w:cs="Simplified Arabic"/>
          <w:sz w:val="24"/>
          <w:szCs w:val="24"/>
        </w:rPr>
        <w:t>.</w:t>
      </w:r>
      <w:r w:rsidRPr="00863092">
        <w:rPr>
          <w:rFonts w:ascii="Simplified Arabic" w:hAnsi="Simplified Arabic" w:cs="Simplified Arabic"/>
          <w:sz w:val="24"/>
          <w:szCs w:val="24"/>
        </w:rPr>
        <w:br/>
      </w:r>
      <w:r w:rsidRPr="00863092">
        <w:rPr>
          <w:rFonts w:asciiTheme="majorBidi" w:hAnsiTheme="majorBidi" w:cstheme="majorBidi"/>
          <w:sz w:val="24"/>
          <w:szCs w:val="24"/>
        </w:rPr>
        <w:t>(Herzberg, 1959)</w:t>
      </w:r>
    </w:p>
    <w:p w14:paraId="42D4E94E" w14:textId="77777777" w:rsidR="00863092" w:rsidRPr="00863092" w:rsidRDefault="00863092" w:rsidP="00863092">
      <w:pPr>
        <w:numPr>
          <w:ilvl w:val="0"/>
          <w:numId w:val="13"/>
        </w:numPr>
        <w:spacing w:after="120" w:line="240" w:lineRule="auto"/>
        <w:rPr>
          <w:rFonts w:asciiTheme="majorBidi" w:hAnsiTheme="majorBidi" w:cstheme="majorBidi"/>
          <w:sz w:val="24"/>
          <w:szCs w:val="24"/>
        </w:rPr>
      </w:pPr>
      <w:r w:rsidRPr="00863092">
        <w:rPr>
          <w:rFonts w:ascii="Simplified Arabic" w:hAnsi="Simplified Arabic" w:cs="Simplified Arabic"/>
          <w:sz w:val="24"/>
          <w:szCs w:val="24"/>
          <w:rtl/>
        </w:rPr>
        <w:t>تحليل أثر التقدير المعنوي والاعتراف بجهود الموظفين على جودة الخدمة</w:t>
      </w:r>
      <w:r w:rsidRPr="00863092">
        <w:rPr>
          <w:rFonts w:ascii="Simplified Arabic" w:hAnsi="Simplified Arabic" w:cs="Simplified Arabic"/>
          <w:sz w:val="24"/>
          <w:szCs w:val="24"/>
        </w:rPr>
        <w:br/>
      </w:r>
      <w:r w:rsidRPr="00863092">
        <w:rPr>
          <w:rFonts w:ascii="Simplified Arabic" w:hAnsi="Simplified Arabic" w:cs="Simplified Arabic"/>
          <w:sz w:val="24"/>
          <w:szCs w:val="24"/>
          <w:rtl/>
        </w:rPr>
        <w:t>خصوصًا وأن التحديات الحالية تتطلب خدمة احترافية تواكب المعايير العالمية</w:t>
      </w:r>
      <w:r w:rsidRPr="00863092">
        <w:rPr>
          <w:rFonts w:ascii="Simplified Arabic" w:hAnsi="Simplified Arabic" w:cs="Simplified Arabic"/>
          <w:b/>
          <w:bCs/>
          <w:sz w:val="24"/>
          <w:szCs w:val="24"/>
        </w:rPr>
        <w:t>.</w:t>
      </w:r>
      <w:r w:rsidRPr="00863092">
        <w:rPr>
          <w:rFonts w:ascii="Simplified Arabic" w:hAnsi="Simplified Arabic" w:cs="Simplified Arabic"/>
          <w:b/>
          <w:bCs/>
          <w:sz w:val="24"/>
          <w:szCs w:val="24"/>
        </w:rPr>
        <w:br/>
      </w:r>
      <w:r w:rsidRPr="00863092">
        <w:rPr>
          <w:rFonts w:asciiTheme="majorBidi" w:hAnsiTheme="majorBidi" w:cstheme="majorBidi"/>
          <w:sz w:val="24"/>
          <w:szCs w:val="24"/>
        </w:rPr>
        <w:t>(Brown et al., 2017)</w:t>
      </w:r>
    </w:p>
    <w:p w14:paraId="7D073936" w14:textId="77777777" w:rsidR="00863092" w:rsidRPr="00863092" w:rsidRDefault="00863092" w:rsidP="00863092">
      <w:pPr>
        <w:numPr>
          <w:ilvl w:val="0"/>
          <w:numId w:val="13"/>
        </w:numPr>
        <w:spacing w:after="120" w:line="240" w:lineRule="auto"/>
        <w:rPr>
          <w:rFonts w:ascii="Simplified Arabic" w:hAnsi="Simplified Arabic" w:cs="Simplified Arabic"/>
          <w:b/>
          <w:bCs/>
          <w:sz w:val="24"/>
          <w:szCs w:val="24"/>
        </w:rPr>
      </w:pPr>
      <w:r w:rsidRPr="00863092">
        <w:rPr>
          <w:rFonts w:ascii="Simplified Arabic" w:hAnsi="Simplified Arabic" w:cs="Simplified Arabic"/>
          <w:sz w:val="24"/>
          <w:szCs w:val="24"/>
          <w:rtl/>
        </w:rPr>
        <w:t>دراسة دور التدريب والتطوير المستمر في سد الفجوة المهارية</w:t>
      </w:r>
      <w:r w:rsidRPr="00863092">
        <w:rPr>
          <w:rFonts w:ascii="Simplified Arabic" w:hAnsi="Simplified Arabic" w:cs="Simplified Arabic"/>
          <w:sz w:val="24"/>
          <w:szCs w:val="24"/>
        </w:rPr>
        <w:br/>
      </w:r>
      <w:r w:rsidRPr="00863092">
        <w:rPr>
          <w:rFonts w:ascii="Simplified Arabic" w:hAnsi="Simplified Arabic" w:cs="Simplified Arabic"/>
          <w:sz w:val="24"/>
          <w:szCs w:val="24"/>
          <w:rtl/>
        </w:rPr>
        <w:t>التي أشارت إليها التقارير الدولية والمحلية، وتعزيز قدرات العاملين في التعامل مع ضيوف متنوعين ثقافيًا</w:t>
      </w:r>
      <w:r w:rsidRPr="00863092">
        <w:rPr>
          <w:rFonts w:ascii="Simplified Arabic" w:hAnsi="Simplified Arabic" w:cs="Simplified Arabic"/>
          <w:sz w:val="24"/>
          <w:szCs w:val="24"/>
        </w:rPr>
        <w:t>.</w:t>
      </w:r>
      <w:r w:rsidRPr="00863092">
        <w:rPr>
          <w:rFonts w:ascii="Simplified Arabic" w:hAnsi="Simplified Arabic" w:cs="Simplified Arabic"/>
          <w:sz w:val="24"/>
          <w:szCs w:val="24"/>
        </w:rPr>
        <w:br/>
      </w:r>
      <w:r w:rsidRPr="00863092">
        <w:rPr>
          <w:rFonts w:asciiTheme="majorBidi" w:hAnsiTheme="majorBidi" w:cstheme="majorBidi"/>
          <w:b/>
          <w:bCs/>
          <w:i/>
          <w:iCs/>
          <w:sz w:val="24"/>
          <w:szCs w:val="24"/>
        </w:rPr>
        <w:t>(</w:t>
      </w:r>
      <w:r w:rsidRPr="00863092">
        <w:rPr>
          <w:rFonts w:asciiTheme="majorBidi" w:hAnsiTheme="majorBidi" w:cstheme="majorBidi"/>
          <w:sz w:val="24"/>
          <w:szCs w:val="24"/>
        </w:rPr>
        <w:t>Kim, 2014)</w:t>
      </w:r>
    </w:p>
    <w:p w14:paraId="192AD1B1" w14:textId="25353826" w:rsidR="00863092" w:rsidRPr="00863092" w:rsidRDefault="00863092" w:rsidP="00863092">
      <w:pPr>
        <w:numPr>
          <w:ilvl w:val="0"/>
          <w:numId w:val="13"/>
        </w:numPr>
        <w:spacing w:after="120" w:line="240" w:lineRule="auto"/>
        <w:rPr>
          <w:rFonts w:ascii="Simplified Arabic" w:hAnsi="Simplified Arabic" w:cs="Simplified Arabic"/>
          <w:b/>
          <w:bCs/>
          <w:sz w:val="24"/>
          <w:szCs w:val="24"/>
        </w:rPr>
      </w:pPr>
      <w:r w:rsidRPr="00863092">
        <w:rPr>
          <w:rFonts w:ascii="Simplified Arabic" w:hAnsi="Simplified Arabic" w:cs="Simplified Arabic"/>
          <w:sz w:val="24"/>
          <w:szCs w:val="24"/>
          <w:rtl/>
        </w:rPr>
        <w:t>فهم دور بيئة العمل والعوامل التنظيمية مثل أسلوب القيادة والتواصل الداخلي في تعزيز فعالية التحفيز غير المالي</w:t>
      </w:r>
      <w:r w:rsidRPr="00863092">
        <w:rPr>
          <w:rFonts w:ascii="Simplified Arabic" w:hAnsi="Simplified Arabic" w:cs="Simplified Arabic"/>
          <w:sz w:val="24"/>
          <w:szCs w:val="24"/>
        </w:rPr>
        <w:br/>
      </w:r>
      <w:r w:rsidRPr="00863092">
        <w:rPr>
          <w:rFonts w:ascii="Simplified Arabic" w:hAnsi="Simplified Arabic" w:cs="Simplified Arabic"/>
          <w:sz w:val="24"/>
          <w:szCs w:val="24"/>
          <w:rtl/>
        </w:rPr>
        <w:t>خاصة مع تحديات ارتفاع دوران العمالة والضغط التشغيلي داخل المطاعم الراقية</w:t>
      </w:r>
      <w:r w:rsidRPr="00863092">
        <w:rPr>
          <w:rFonts w:ascii="Simplified Arabic" w:hAnsi="Simplified Arabic" w:cs="Simplified Arabic"/>
          <w:sz w:val="24"/>
          <w:szCs w:val="24"/>
        </w:rPr>
        <w:t>.</w:t>
      </w:r>
      <w:r w:rsidRPr="00863092">
        <w:rPr>
          <w:rFonts w:ascii="Simplified Arabic" w:hAnsi="Simplified Arabic" w:cs="Simplified Arabic"/>
          <w:b/>
          <w:bCs/>
          <w:i/>
          <w:iCs/>
          <w:sz w:val="24"/>
          <w:szCs w:val="24"/>
        </w:rPr>
        <w:br/>
        <w:t>(</w:t>
      </w:r>
      <w:r w:rsidRPr="00863092">
        <w:rPr>
          <w:rFonts w:asciiTheme="majorBidi" w:hAnsiTheme="majorBidi" w:cstheme="majorBidi"/>
          <w:sz w:val="24"/>
          <w:szCs w:val="24"/>
        </w:rPr>
        <w:t>Deci &amp; Ryan, 2000)</w:t>
      </w:r>
    </w:p>
    <w:p w14:paraId="1ABB3D8F" w14:textId="77777777" w:rsidR="00863092" w:rsidRPr="00863092" w:rsidRDefault="00863092" w:rsidP="00863092">
      <w:pPr>
        <w:numPr>
          <w:ilvl w:val="0"/>
          <w:numId w:val="13"/>
        </w:numPr>
        <w:spacing w:after="120" w:line="240" w:lineRule="auto"/>
        <w:rPr>
          <w:rFonts w:ascii="Simplified Arabic" w:hAnsi="Simplified Arabic" w:cs="Simplified Arabic"/>
          <w:sz w:val="24"/>
          <w:szCs w:val="24"/>
        </w:rPr>
      </w:pPr>
      <w:r w:rsidRPr="00863092">
        <w:rPr>
          <w:rFonts w:ascii="Simplified Arabic" w:hAnsi="Simplified Arabic" w:cs="Simplified Arabic"/>
          <w:sz w:val="24"/>
          <w:szCs w:val="24"/>
          <w:rtl/>
        </w:rPr>
        <w:t>اقتراح سياسات وتوصيات عملية تسهم في تحسين الأداء الوظيفي</w:t>
      </w:r>
      <w:r w:rsidRPr="00863092">
        <w:rPr>
          <w:rFonts w:ascii="Simplified Arabic" w:hAnsi="Simplified Arabic" w:cs="Simplified Arabic"/>
          <w:sz w:val="24"/>
          <w:szCs w:val="24"/>
        </w:rPr>
        <w:br/>
      </w:r>
      <w:r w:rsidRPr="00863092">
        <w:rPr>
          <w:rFonts w:ascii="Simplified Arabic" w:hAnsi="Simplified Arabic" w:cs="Simplified Arabic"/>
          <w:sz w:val="24"/>
          <w:szCs w:val="24"/>
          <w:rtl/>
        </w:rPr>
        <w:t>تساعد مديري المطاعم على بناء بيئة عمل داعمة ومنتمية تتماشى مع أهداف رؤية 2030 في</w:t>
      </w:r>
      <w:r w:rsidRPr="00863092">
        <w:rPr>
          <w:rFonts w:ascii="Simplified Arabic" w:hAnsi="Simplified Arabic" w:cs="Simplified Arabic"/>
          <w:sz w:val="24"/>
          <w:szCs w:val="24"/>
        </w:rPr>
        <w:t>:</w:t>
      </w:r>
    </w:p>
    <w:p w14:paraId="1C354AA7" w14:textId="77777777" w:rsidR="00863092" w:rsidRPr="00863092" w:rsidRDefault="00863092" w:rsidP="00863092">
      <w:pPr>
        <w:numPr>
          <w:ilvl w:val="1"/>
          <w:numId w:val="13"/>
        </w:numPr>
        <w:spacing w:after="120" w:line="240" w:lineRule="auto"/>
        <w:rPr>
          <w:rFonts w:ascii="Simplified Arabic" w:hAnsi="Simplified Arabic" w:cs="Simplified Arabic"/>
          <w:sz w:val="24"/>
          <w:szCs w:val="24"/>
        </w:rPr>
      </w:pPr>
      <w:r w:rsidRPr="00863092">
        <w:rPr>
          <w:rFonts w:ascii="Simplified Arabic" w:hAnsi="Simplified Arabic" w:cs="Simplified Arabic"/>
          <w:sz w:val="24"/>
          <w:szCs w:val="24"/>
          <w:rtl/>
        </w:rPr>
        <w:lastRenderedPageBreak/>
        <w:t>تحسين تجربة الضيف،</w:t>
      </w:r>
    </w:p>
    <w:p w14:paraId="437DA8E2" w14:textId="77777777" w:rsidR="00863092" w:rsidRPr="00863092" w:rsidRDefault="00863092" w:rsidP="00863092">
      <w:pPr>
        <w:numPr>
          <w:ilvl w:val="1"/>
          <w:numId w:val="13"/>
        </w:numPr>
        <w:spacing w:after="120" w:line="240" w:lineRule="auto"/>
        <w:rPr>
          <w:rFonts w:ascii="Simplified Arabic" w:hAnsi="Simplified Arabic" w:cs="Simplified Arabic"/>
          <w:sz w:val="24"/>
          <w:szCs w:val="24"/>
        </w:rPr>
      </w:pPr>
      <w:r w:rsidRPr="00863092">
        <w:rPr>
          <w:rFonts w:ascii="Simplified Arabic" w:hAnsi="Simplified Arabic" w:cs="Simplified Arabic"/>
          <w:sz w:val="24"/>
          <w:szCs w:val="24"/>
          <w:rtl/>
        </w:rPr>
        <w:t>رفع جودة الحياة،</w:t>
      </w:r>
    </w:p>
    <w:p w14:paraId="467C1980" w14:textId="6820F47A" w:rsidR="006032FD" w:rsidRPr="002114FD" w:rsidRDefault="00863092" w:rsidP="00863092">
      <w:pPr>
        <w:numPr>
          <w:ilvl w:val="1"/>
          <w:numId w:val="13"/>
        </w:numPr>
        <w:spacing w:after="120" w:line="240" w:lineRule="auto"/>
        <w:rPr>
          <w:rFonts w:ascii="Simplified Arabic" w:hAnsi="Simplified Arabic" w:cs="Simplified Arabic"/>
          <w:sz w:val="24"/>
          <w:szCs w:val="24"/>
          <w:rtl/>
        </w:rPr>
      </w:pPr>
      <w:r w:rsidRPr="00863092">
        <w:rPr>
          <w:rFonts w:ascii="Simplified Arabic" w:hAnsi="Simplified Arabic" w:cs="Simplified Arabic"/>
          <w:sz w:val="24"/>
          <w:szCs w:val="24"/>
          <w:rtl/>
        </w:rPr>
        <w:t>دعم التنافسية الاقتصادية للقطاع السياحي</w:t>
      </w:r>
    </w:p>
    <w:p w14:paraId="6370B764" w14:textId="77777777" w:rsidR="006032FD" w:rsidRPr="00FE70C9" w:rsidRDefault="006032FD" w:rsidP="00392E36">
      <w:pPr>
        <w:spacing w:after="120" w:line="240" w:lineRule="auto"/>
        <w:rPr>
          <w:rFonts w:ascii="Simplified Arabic" w:hAnsi="Simplified Arabic" w:cs="Simplified Arabic"/>
          <w:b/>
          <w:bCs/>
          <w:sz w:val="28"/>
          <w:szCs w:val="28"/>
        </w:rPr>
      </w:pPr>
    </w:p>
    <w:p w14:paraId="76385F8D" w14:textId="77777777" w:rsidR="006032FD" w:rsidRPr="00AF45C2" w:rsidRDefault="006032FD" w:rsidP="00392E36">
      <w:pPr>
        <w:spacing w:after="120" w:line="240" w:lineRule="auto"/>
        <w:rPr>
          <w:rFonts w:ascii="Sakkal Majalla" w:hAnsi="Sakkal Majalla" w:cs="Sakkal Majalla" w:hint="cs"/>
          <w:b/>
          <w:bCs/>
          <w:sz w:val="28"/>
          <w:szCs w:val="28"/>
          <w:u w:val="single"/>
          <w:rtl/>
        </w:rPr>
      </w:pPr>
    </w:p>
    <w:p w14:paraId="6BB69776" w14:textId="77777777" w:rsidR="006032FD" w:rsidRPr="00AF45C2" w:rsidRDefault="006032FD" w:rsidP="00392E36">
      <w:pPr>
        <w:spacing w:after="120" w:line="240" w:lineRule="auto"/>
        <w:rPr>
          <w:rFonts w:ascii="Simplified Arabic" w:hAnsi="Simplified Arabic" w:cs="Simplified Arabic"/>
          <w:b/>
          <w:bCs/>
          <w:sz w:val="28"/>
          <w:szCs w:val="28"/>
          <w:rtl/>
        </w:rPr>
      </w:pPr>
      <w:r w:rsidRPr="00AF45C2">
        <w:rPr>
          <w:rFonts w:ascii="Simplified Arabic" w:hAnsi="Simplified Arabic" w:cs="Simplified Arabic"/>
          <w:b/>
          <w:bCs/>
          <w:sz w:val="28"/>
          <w:szCs w:val="28"/>
        </w:rPr>
        <w:t>1.5</w:t>
      </w:r>
      <w:r w:rsidRPr="00AF45C2">
        <w:rPr>
          <w:rFonts w:ascii="Simplified Arabic" w:hAnsi="Simplified Arabic" w:cs="Simplified Arabic"/>
          <w:b/>
          <w:bCs/>
          <w:sz w:val="28"/>
          <w:szCs w:val="28"/>
          <w:rtl/>
        </w:rPr>
        <w:t>تساؤلات الدراسة</w:t>
      </w:r>
      <w:r w:rsidRPr="00AF45C2">
        <w:rPr>
          <w:rFonts w:ascii="Simplified Arabic" w:hAnsi="Simplified Arabic" w:cs="Simplified Arabic" w:hint="cs"/>
          <w:b/>
          <w:bCs/>
          <w:sz w:val="28"/>
          <w:szCs w:val="28"/>
          <w:rtl/>
        </w:rPr>
        <w:t>:</w:t>
      </w:r>
      <w:r w:rsidRPr="00AF45C2">
        <w:rPr>
          <w:rFonts w:ascii="Simplified Arabic" w:hAnsi="Simplified Arabic" w:cs="Simplified Arabic"/>
          <w:b/>
          <w:bCs/>
          <w:sz w:val="28"/>
          <w:szCs w:val="28"/>
          <w:rtl/>
        </w:rPr>
        <w:t xml:space="preserve"> </w:t>
      </w:r>
    </w:p>
    <w:p w14:paraId="56DD71CB" w14:textId="77777777" w:rsidR="006032FD" w:rsidRPr="00C7189A" w:rsidRDefault="006032FD" w:rsidP="00392E36">
      <w:pPr>
        <w:spacing w:after="120" w:line="240" w:lineRule="auto"/>
        <w:rPr>
          <w:rFonts w:ascii="Simplified Arabic" w:hAnsi="Simplified Arabic" w:cs="Simplified Arabic"/>
          <w:sz w:val="24"/>
          <w:szCs w:val="24"/>
        </w:rPr>
      </w:pPr>
      <w:r w:rsidRPr="00C7189A">
        <w:rPr>
          <w:rFonts w:ascii="Simplified Arabic" w:hAnsi="Simplified Arabic" w:cs="Simplified Arabic"/>
          <w:sz w:val="24"/>
          <w:szCs w:val="24"/>
          <w:rtl/>
        </w:rPr>
        <w:t>صممت هذه الدراسة للإجابة عن مجموعة من الأسئلة التي تساعد على فهم دور التحفيز غير المالي داخل المطاعم الراقية في الرياض. هذه الأسئلة مرتبطة مباشرة بطريقة تعامل الموظف مع الضيف، ومدى تأثير التحفيز المعنوي على التزامه وجودة الخدمة التي يقدمها</w:t>
      </w:r>
      <w:r w:rsidRPr="00C7189A">
        <w:rPr>
          <w:rFonts w:ascii="Simplified Arabic" w:hAnsi="Simplified Arabic" w:cs="Simplified Arabic"/>
          <w:sz w:val="24"/>
          <w:szCs w:val="24"/>
        </w:rPr>
        <w:t>.</w:t>
      </w:r>
    </w:p>
    <w:p w14:paraId="08635031" w14:textId="77777777" w:rsidR="006032FD" w:rsidRPr="00C7189A" w:rsidRDefault="006032FD" w:rsidP="00392E36">
      <w:pPr>
        <w:spacing w:after="120" w:line="240" w:lineRule="auto"/>
        <w:rPr>
          <w:rFonts w:ascii="Simplified Arabic" w:hAnsi="Simplified Arabic" w:cs="Simplified Arabic"/>
          <w:sz w:val="24"/>
          <w:szCs w:val="24"/>
          <w:rtl/>
        </w:rPr>
      </w:pPr>
      <w:r w:rsidRPr="00C7189A">
        <w:rPr>
          <w:rFonts w:ascii="Simplified Arabic" w:hAnsi="Simplified Arabic" w:cs="Simplified Arabic"/>
          <w:sz w:val="24"/>
          <w:szCs w:val="24"/>
          <w:rtl/>
        </w:rPr>
        <w:t>السؤال الرئيسي</w:t>
      </w:r>
    </w:p>
    <w:p w14:paraId="65081A4D" w14:textId="77777777" w:rsidR="006032FD" w:rsidRPr="00C7189A" w:rsidRDefault="006032FD" w:rsidP="00392E36">
      <w:pPr>
        <w:spacing w:after="120" w:line="240" w:lineRule="auto"/>
        <w:rPr>
          <w:rFonts w:ascii="Simplified Arabic" w:hAnsi="Simplified Arabic" w:cs="Simplified Arabic"/>
          <w:sz w:val="24"/>
          <w:szCs w:val="24"/>
        </w:rPr>
      </w:pPr>
      <w:r w:rsidRPr="00C7189A">
        <w:rPr>
          <w:rFonts w:ascii="Simplified Arabic" w:hAnsi="Simplified Arabic" w:cs="Simplified Arabic"/>
          <w:sz w:val="24"/>
          <w:szCs w:val="24"/>
          <w:rtl/>
        </w:rPr>
        <w:t>إلى أي حد يمكن أن يؤثر التحفيز غير المالي على أداء الموظفين في المطاعم الراقية بمدينة الرياض؟</w:t>
      </w:r>
    </w:p>
    <w:p w14:paraId="02E5E626" w14:textId="77777777" w:rsidR="006032FD" w:rsidRPr="00C7189A" w:rsidRDefault="006032FD" w:rsidP="00392E36">
      <w:pPr>
        <w:spacing w:after="120" w:line="240" w:lineRule="auto"/>
        <w:rPr>
          <w:rFonts w:ascii="Simplified Arabic" w:hAnsi="Simplified Arabic" w:cs="Simplified Arabic"/>
          <w:sz w:val="24"/>
          <w:szCs w:val="24"/>
        </w:rPr>
      </w:pPr>
      <w:r w:rsidRPr="00C7189A">
        <w:rPr>
          <w:rFonts w:ascii="Simplified Arabic" w:hAnsi="Simplified Arabic" w:cs="Simplified Arabic"/>
          <w:sz w:val="24"/>
          <w:szCs w:val="24"/>
          <w:rtl/>
        </w:rPr>
        <w:t>الأسئلة الفرعية</w:t>
      </w:r>
      <w:r>
        <w:rPr>
          <w:rFonts w:ascii="Simplified Arabic" w:hAnsi="Simplified Arabic" w:cs="Simplified Arabic" w:hint="cs"/>
          <w:sz w:val="24"/>
          <w:szCs w:val="24"/>
          <w:rtl/>
        </w:rPr>
        <w:t>:</w:t>
      </w:r>
    </w:p>
    <w:p w14:paraId="48BB020B" w14:textId="77777777" w:rsidR="006032FD" w:rsidRPr="00C7189A" w:rsidRDefault="006032FD" w:rsidP="00392E36">
      <w:pPr>
        <w:numPr>
          <w:ilvl w:val="0"/>
          <w:numId w:val="6"/>
        </w:numPr>
        <w:spacing w:after="120" w:line="240" w:lineRule="auto"/>
        <w:ind w:left="0"/>
        <w:rPr>
          <w:rFonts w:ascii="Simplified Arabic" w:hAnsi="Simplified Arabic" w:cs="Simplified Arabic"/>
          <w:sz w:val="24"/>
          <w:szCs w:val="24"/>
        </w:rPr>
      </w:pPr>
      <w:r w:rsidRPr="00C7189A">
        <w:rPr>
          <w:rFonts w:ascii="Simplified Arabic" w:hAnsi="Simplified Arabic" w:cs="Simplified Arabic"/>
          <w:sz w:val="24"/>
          <w:szCs w:val="24"/>
          <w:rtl/>
        </w:rPr>
        <w:t>ما الأساليب غير المالية المستخدمة عادة في تحفيز الموظفين داخل المطاعم الراقية؟</w:t>
      </w:r>
    </w:p>
    <w:p w14:paraId="494A295A" w14:textId="77777777" w:rsidR="006032FD" w:rsidRPr="00C7189A" w:rsidRDefault="006032FD" w:rsidP="00392E36">
      <w:pPr>
        <w:numPr>
          <w:ilvl w:val="0"/>
          <w:numId w:val="6"/>
        </w:numPr>
        <w:spacing w:after="120" w:line="240" w:lineRule="auto"/>
        <w:ind w:left="0"/>
        <w:rPr>
          <w:rFonts w:ascii="Simplified Arabic" w:hAnsi="Simplified Arabic" w:cs="Simplified Arabic"/>
          <w:sz w:val="24"/>
          <w:szCs w:val="24"/>
        </w:rPr>
      </w:pPr>
      <w:r w:rsidRPr="00C7189A">
        <w:rPr>
          <w:rFonts w:ascii="Simplified Arabic" w:hAnsi="Simplified Arabic" w:cs="Simplified Arabic"/>
          <w:sz w:val="24"/>
          <w:szCs w:val="24"/>
          <w:rtl/>
        </w:rPr>
        <w:t>كيف يساعد التقدير المعنوي على رفع مستوى رضا الموظف عن عمله؟</w:t>
      </w:r>
    </w:p>
    <w:p w14:paraId="3D214BDF" w14:textId="77777777" w:rsidR="006032FD" w:rsidRPr="00C7189A" w:rsidRDefault="006032FD" w:rsidP="00392E36">
      <w:pPr>
        <w:numPr>
          <w:ilvl w:val="0"/>
          <w:numId w:val="6"/>
        </w:numPr>
        <w:spacing w:after="120" w:line="240" w:lineRule="auto"/>
        <w:ind w:left="0"/>
        <w:rPr>
          <w:rFonts w:ascii="Simplified Arabic" w:hAnsi="Simplified Arabic" w:cs="Simplified Arabic"/>
          <w:sz w:val="24"/>
          <w:szCs w:val="24"/>
        </w:rPr>
      </w:pPr>
      <w:r w:rsidRPr="00C7189A">
        <w:rPr>
          <w:rFonts w:ascii="Simplified Arabic" w:hAnsi="Simplified Arabic" w:cs="Simplified Arabic"/>
          <w:sz w:val="24"/>
          <w:szCs w:val="24"/>
          <w:rtl/>
        </w:rPr>
        <w:t>ما العلاقة بين التحفيز غير المالي وجودة الخدمة التي يقدمها الموظفون؟</w:t>
      </w:r>
    </w:p>
    <w:p w14:paraId="41686C40" w14:textId="77777777" w:rsidR="006032FD" w:rsidRPr="00C7189A" w:rsidRDefault="006032FD" w:rsidP="00392E36">
      <w:pPr>
        <w:numPr>
          <w:ilvl w:val="0"/>
          <w:numId w:val="6"/>
        </w:numPr>
        <w:spacing w:after="120" w:line="240" w:lineRule="auto"/>
        <w:ind w:left="0"/>
        <w:rPr>
          <w:rFonts w:ascii="Simplified Arabic" w:hAnsi="Simplified Arabic" w:cs="Simplified Arabic"/>
          <w:sz w:val="24"/>
          <w:szCs w:val="24"/>
        </w:rPr>
      </w:pPr>
      <w:r w:rsidRPr="00C7189A">
        <w:rPr>
          <w:rFonts w:ascii="Simplified Arabic" w:hAnsi="Simplified Arabic" w:cs="Simplified Arabic"/>
          <w:sz w:val="24"/>
          <w:szCs w:val="24"/>
          <w:rtl/>
        </w:rPr>
        <w:t>ما العوامل داخل بيئة العمل التي تجعل التحفيز غير المالي أكثر أو أقل فعالية؟</w:t>
      </w:r>
    </w:p>
    <w:p w14:paraId="440BA871" w14:textId="529B9339" w:rsidR="006032FD" w:rsidRPr="007F0695" w:rsidRDefault="006032FD" w:rsidP="00392E36">
      <w:pPr>
        <w:numPr>
          <w:ilvl w:val="0"/>
          <w:numId w:val="6"/>
        </w:numPr>
        <w:spacing w:after="120" w:line="240" w:lineRule="auto"/>
        <w:ind w:left="0"/>
        <w:rPr>
          <w:rFonts w:ascii="Sakkal Majalla" w:hAnsi="Sakkal Majalla" w:cs="Sakkal Majalla"/>
          <w:sz w:val="28"/>
          <w:szCs w:val="28"/>
          <w:u w:val="single"/>
          <w:rtl/>
        </w:rPr>
      </w:pPr>
      <w:r w:rsidRPr="007F0695">
        <w:rPr>
          <w:rFonts w:ascii="Simplified Arabic" w:hAnsi="Simplified Arabic" w:cs="Simplified Arabic"/>
          <w:sz w:val="24"/>
          <w:szCs w:val="24"/>
          <w:rtl/>
        </w:rPr>
        <w:t>ما الخطوات العملية التي يمكن أن تتبعها المطاعم لتحسين مستوى التحفيز غير المالي</w:t>
      </w:r>
      <w:r w:rsidRPr="007F0695">
        <w:rPr>
          <w:rFonts w:ascii="Simplified Arabic" w:hAnsi="Simplified Arabic" w:cs="Simplified Arabic"/>
          <w:sz w:val="24"/>
          <w:szCs w:val="24"/>
          <w:u w:val="single"/>
          <w:rtl/>
        </w:rPr>
        <w:t>؟</w:t>
      </w:r>
    </w:p>
    <w:p w14:paraId="0E49CA4D" w14:textId="77777777" w:rsidR="006032FD" w:rsidRDefault="006032FD" w:rsidP="00392E36">
      <w:pPr>
        <w:spacing w:after="120" w:line="240" w:lineRule="auto"/>
        <w:rPr>
          <w:rFonts w:ascii="Sakkal Majalla" w:hAnsi="Sakkal Majalla" w:cs="Sakkal Majalla"/>
          <w:sz w:val="28"/>
          <w:szCs w:val="28"/>
          <w:u w:val="single"/>
          <w:rtl/>
        </w:rPr>
      </w:pPr>
    </w:p>
    <w:p w14:paraId="3FE297E2" w14:textId="77777777" w:rsidR="006032FD" w:rsidRDefault="006032FD" w:rsidP="00392E36">
      <w:pPr>
        <w:spacing w:after="120" w:line="240" w:lineRule="auto"/>
        <w:rPr>
          <w:rFonts w:ascii="Sakkal Majalla" w:hAnsi="Sakkal Majalla" w:cs="Sakkal Majalla"/>
          <w:sz w:val="28"/>
          <w:szCs w:val="28"/>
          <w:u w:val="single"/>
          <w:rtl/>
        </w:rPr>
      </w:pPr>
    </w:p>
    <w:p w14:paraId="0280DE37" w14:textId="77777777" w:rsidR="006032FD" w:rsidRDefault="006032FD" w:rsidP="00392E36">
      <w:pPr>
        <w:spacing w:after="120" w:line="240" w:lineRule="auto"/>
        <w:rPr>
          <w:rFonts w:ascii="Sakkal Majalla" w:hAnsi="Sakkal Majalla" w:cs="Sakkal Majalla" w:hint="cs"/>
          <w:sz w:val="28"/>
          <w:szCs w:val="28"/>
          <w:u w:val="single"/>
          <w:rtl/>
        </w:rPr>
      </w:pPr>
    </w:p>
    <w:p w14:paraId="24D98C5E" w14:textId="77777777" w:rsidR="006032FD" w:rsidRPr="002114FD" w:rsidRDefault="006032FD" w:rsidP="00392E36">
      <w:pPr>
        <w:spacing w:after="120" w:line="240" w:lineRule="auto"/>
        <w:rPr>
          <w:rFonts w:ascii="Simplified Arabic" w:hAnsi="Simplified Arabic" w:cs="Simplified Arabic"/>
          <w:b/>
          <w:bCs/>
          <w:sz w:val="28"/>
          <w:szCs w:val="28"/>
          <w:rtl/>
        </w:rPr>
      </w:pPr>
      <w:r w:rsidRPr="002114FD">
        <w:rPr>
          <w:rFonts w:ascii="Simplified Arabic" w:hAnsi="Simplified Arabic" w:cs="Simplified Arabic"/>
          <w:b/>
          <w:bCs/>
          <w:sz w:val="28"/>
          <w:szCs w:val="28"/>
        </w:rPr>
        <w:t>1.6</w:t>
      </w:r>
      <w:r w:rsidRPr="002114FD">
        <w:rPr>
          <w:rFonts w:ascii="Simplified Arabic" w:hAnsi="Simplified Arabic" w:cs="Simplified Arabic"/>
          <w:b/>
          <w:bCs/>
          <w:sz w:val="28"/>
          <w:szCs w:val="28"/>
          <w:rtl/>
        </w:rPr>
        <w:t xml:space="preserve"> فروض الدراسة</w:t>
      </w:r>
      <w:r w:rsidRPr="002114FD">
        <w:rPr>
          <w:rFonts w:ascii="Simplified Arabic" w:hAnsi="Simplified Arabic" w:cs="Simplified Arabic" w:hint="cs"/>
          <w:b/>
          <w:bCs/>
          <w:sz w:val="28"/>
          <w:szCs w:val="28"/>
          <w:rtl/>
        </w:rPr>
        <w:t>:</w:t>
      </w:r>
    </w:p>
    <w:p w14:paraId="48EAC851" w14:textId="77777777" w:rsidR="006032FD" w:rsidRPr="00DA4EF5" w:rsidRDefault="006032FD" w:rsidP="00392E36">
      <w:pPr>
        <w:spacing w:after="120" w:line="240" w:lineRule="auto"/>
        <w:rPr>
          <w:rFonts w:ascii="Simplified Arabic" w:hAnsi="Simplified Arabic" w:cs="Simplified Arabic" w:hint="cs"/>
          <w:b/>
          <w:bCs/>
          <w:sz w:val="24"/>
          <w:szCs w:val="24"/>
          <w:rtl/>
        </w:rPr>
      </w:pPr>
      <w:r w:rsidRPr="00DA4EF5">
        <w:rPr>
          <w:rFonts w:ascii="Simplified Arabic" w:hAnsi="Simplified Arabic" w:cs="Simplified Arabic"/>
          <w:b/>
          <w:bCs/>
          <w:sz w:val="24"/>
          <w:szCs w:val="24"/>
          <w:rtl/>
        </w:rPr>
        <w:t>أولًا: الفرض الرئيسي:</w:t>
      </w:r>
    </w:p>
    <w:p w14:paraId="7213B7EB" w14:textId="77777777" w:rsidR="006032FD" w:rsidRPr="00DA4EF5" w:rsidRDefault="006032FD" w:rsidP="00392E36">
      <w:pPr>
        <w:spacing w:after="120" w:line="240" w:lineRule="auto"/>
        <w:rPr>
          <w:rFonts w:ascii="Simplified Arabic" w:hAnsi="Simplified Arabic" w:cs="Simplified Arabic"/>
          <w:sz w:val="24"/>
          <w:szCs w:val="24"/>
        </w:rPr>
      </w:pPr>
      <w:r w:rsidRPr="00DA4EF5">
        <w:rPr>
          <w:rFonts w:ascii="Simplified Arabic" w:hAnsi="Simplified Arabic" w:cs="Simplified Arabic"/>
          <w:b/>
          <w:bCs/>
          <w:sz w:val="24"/>
          <w:szCs w:val="24"/>
          <w:rtl/>
        </w:rPr>
        <w:t>1.</w:t>
      </w:r>
      <w:r w:rsidRPr="00DA4EF5">
        <w:rPr>
          <w:rFonts w:ascii="Simplified Arabic" w:hAnsi="Simplified Arabic" w:cs="Simplified Arabic"/>
          <w:sz w:val="24"/>
          <w:szCs w:val="24"/>
          <w:rtl/>
        </w:rPr>
        <w:t>يوجد تأثير واضح وذي دلالة للتحفيز غير المالي على أداء الموظفين في المطاعم الراقية بمدينة الرياض</w:t>
      </w:r>
      <w:r w:rsidRPr="00DA4EF5">
        <w:rPr>
          <w:rFonts w:ascii="Simplified Arabic" w:hAnsi="Simplified Arabic" w:cs="Simplified Arabic"/>
          <w:sz w:val="24"/>
          <w:szCs w:val="24"/>
        </w:rPr>
        <w:t>.</w:t>
      </w:r>
    </w:p>
    <w:p w14:paraId="7983B32B" w14:textId="77777777" w:rsidR="006032FD" w:rsidRPr="00DA4EF5" w:rsidRDefault="006032FD" w:rsidP="00392E36">
      <w:pPr>
        <w:spacing w:after="120" w:line="240" w:lineRule="auto"/>
        <w:rPr>
          <w:rFonts w:ascii="Simplified Arabic" w:hAnsi="Simplified Arabic" w:cs="Simplified Arabic"/>
          <w:b/>
          <w:bCs/>
          <w:sz w:val="24"/>
          <w:szCs w:val="24"/>
        </w:rPr>
      </w:pPr>
      <w:r w:rsidRPr="00DA4EF5">
        <w:rPr>
          <w:rFonts w:ascii="Simplified Arabic" w:hAnsi="Simplified Arabic" w:cs="Simplified Arabic"/>
          <w:b/>
          <w:bCs/>
          <w:sz w:val="24"/>
          <w:szCs w:val="24"/>
          <w:rtl/>
        </w:rPr>
        <w:t>ثانيًا: الفروض الفرعية:</w:t>
      </w:r>
    </w:p>
    <w:p w14:paraId="4C7D821D" w14:textId="77777777" w:rsidR="006032FD" w:rsidRPr="00DA4EF5" w:rsidRDefault="006032FD" w:rsidP="00392E36">
      <w:pPr>
        <w:spacing w:after="120" w:line="240" w:lineRule="auto"/>
        <w:rPr>
          <w:rFonts w:ascii="Simplified Arabic" w:hAnsi="Simplified Arabic" w:cs="Simplified Arabic"/>
          <w:sz w:val="24"/>
          <w:szCs w:val="24"/>
        </w:rPr>
      </w:pPr>
      <w:r w:rsidRPr="00DA4EF5">
        <w:rPr>
          <w:rFonts w:ascii="Simplified Arabic" w:hAnsi="Simplified Arabic" w:cs="Simplified Arabic"/>
          <w:b/>
          <w:bCs/>
          <w:sz w:val="24"/>
          <w:szCs w:val="24"/>
          <w:rtl/>
        </w:rPr>
        <w:t>1.</w:t>
      </w:r>
      <w:r w:rsidRPr="00DA4EF5">
        <w:rPr>
          <w:rFonts w:ascii="Simplified Arabic" w:hAnsi="Simplified Arabic" w:cs="Simplified Arabic"/>
          <w:sz w:val="24"/>
          <w:szCs w:val="24"/>
          <w:rtl/>
        </w:rPr>
        <w:t>التحفيز غير المالي يرفع مستوى رضا الموظفين عن عملهم</w:t>
      </w:r>
      <w:r w:rsidRPr="00DA4EF5">
        <w:rPr>
          <w:rFonts w:ascii="Simplified Arabic" w:hAnsi="Simplified Arabic" w:cs="Simplified Arabic"/>
          <w:sz w:val="24"/>
          <w:szCs w:val="24"/>
        </w:rPr>
        <w:t>.</w:t>
      </w:r>
      <w:r w:rsidRPr="00DA4EF5">
        <w:rPr>
          <w:rFonts w:ascii="Simplified Arabic" w:hAnsi="Simplified Arabic" w:cs="Simplified Arabic"/>
          <w:sz w:val="24"/>
          <w:szCs w:val="24"/>
        </w:rPr>
        <w:br/>
      </w:r>
      <w:r w:rsidRPr="00DA4EF5">
        <w:rPr>
          <w:rFonts w:ascii="Simplified Arabic" w:hAnsi="Simplified Arabic" w:cs="Simplified Arabic"/>
          <w:b/>
          <w:bCs/>
          <w:sz w:val="24"/>
          <w:szCs w:val="24"/>
          <w:rtl/>
        </w:rPr>
        <w:t>2.</w:t>
      </w:r>
      <w:r w:rsidRPr="00DA4EF5">
        <w:rPr>
          <w:rFonts w:ascii="Simplified Arabic" w:hAnsi="Simplified Arabic" w:cs="Simplified Arabic"/>
          <w:sz w:val="24"/>
          <w:szCs w:val="24"/>
        </w:rPr>
        <w:t xml:space="preserve"> </w:t>
      </w:r>
      <w:r w:rsidRPr="00DA4EF5">
        <w:rPr>
          <w:rFonts w:ascii="Simplified Arabic" w:hAnsi="Simplified Arabic" w:cs="Simplified Arabic"/>
          <w:sz w:val="24"/>
          <w:szCs w:val="24"/>
          <w:rtl/>
        </w:rPr>
        <w:t>الموظف الذي يحصل على دعم معنوي يقدم أداء أعلى</w:t>
      </w:r>
      <w:r w:rsidRPr="00DA4EF5">
        <w:rPr>
          <w:rFonts w:ascii="Simplified Arabic" w:hAnsi="Simplified Arabic" w:cs="Simplified Arabic"/>
          <w:sz w:val="24"/>
          <w:szCs w:val="24"/>
        </w:rPr>
        <w:t>.</w:t>
      </w:r>
      <w:r w:rsidRPr="00DA4EF5">
        <w:rPr>
          <w:rFonts w:ascii="Simplified Arabic" w:hAnsi="Simplified Arabic" w:cs="Simplified Arabic"/>
          <w:sz w:val="24"/>
          <w:szCs w:val="24"/>
        </w:rPr>
        <w:br/>
      </w:r>
      <w:r w:rsidRPr="00DA4EF5">
        <w:rPr>
          <w:rFonts w:ascii="Simplified Arabic" w:hAnsi="Simplified Arabic" w:cs="Simplified Arabic"/>
          <w:b/>
          <w:bCs/>
          <w:sz w:val="24"/>
          <w:szCs w:val="24"/>
          <w:rtl/>
        </w:rPr>
        <w:t>3.</w:t>
      </w:r>
      <w:r w:rsidRPr="00DA4EF5">
        <w:rPr>
          <w:rFonts w:ascii="Simplified Arabic" w:hAnsi="Simplified Arabic" w:cs="Simplified Arabic"/>
          <w:sz w:val="24"/>
          <w:szCs w:val="24"/>
        </w:rPr>
        <w:t xml:space="preserve"> </w:t>
      </w:r>
      <w:r w:rsidRPr="00DA4EF5">
        <w:rPr>
          <w:rFonts w:ascii="Simplified Arabic" w:hAnsi="Simplified Arabic" w:cs="Simplified Arabic"/>
          <w:sz w:val="24"/>
          <w:szCs w:val="24"/>
          <w:rtl/>
        </w:rPr>
        <w:t>تأثير التحفيز غير المالي يختلف حسب العمر والخبرة وطبيعة الوظيفة</w:t>
      </w:r>
      <w:r w:rsidRPr="00DA4EF5">
        <w:rPr>
          <w:rFonts w:ascii="Simplified Arabic" w:hAnsi="Simplified Arabic" w:cs="Simplified Arabic"/>
          <w:sz w:val="24"/>
          <w:szCs w:val="24"/>
        </w:rPr>
        <w:t>.</w:t>
      </w:r>
      <w:r w:rsidRPr="00DA4EF5">
        <w:rPr>
          <w:rFonts w:ascii="Simplified Arabic" w:hAnsi="Simplified Arabic" w:cs="Simplified Arabic"/>
          <w:sz w:val="24"/>
          <w:szCs w:val="24"/>
        </w:rPr>
        <w:br/>
      </w:r>
      <w:r w:rsidRPr="00DA4EF5">
        <w:rPr>
          <w:rFonts w:ascii="Simplified Arabic" w:hAnsi="Simplified Arabic" w:cs="Simplified Arabic"/>
          <w:b/>
          <w:bCs/>
          <w:sz w:val="24"/>
          <w:szCs w:val="24"/>
          <w:rtl/>
        </w:rPr>
        <w:lastRenderedPageBreak/>
        <w:t>4.</w:t>
      </w:r>
      <w:r w:rsidRPr="00DA4EF5">
        <w:rPr>
          <w:rFonts w:ascii="Simplified Arabic" w:hAnsi="Simplified Arabic" w:cs="Simplified Arabic"/>
          <w:sz w:val="24"/>
          <w:szCs w:val="24"/>
        </w:rPr>
        <w:t xml:space="preserve"> </w:t>
      </w:r>
      <w:r w:rsidRPr="00DA4EF5">
        <w:rPr>
          <w:rFonts w:ascii="Simplified Arabic" w:hAnsi="Simplified Arabic" w:cs="Simplified Arabic"/>
          <w:sz w:val="24"/>
          <w:szCs w:val="24"/>
          <w:rtl/>
        </w:rPr>
        <w:t>أسلوب الإدارة وطريقة التواصل يؤثران على فعالية التحفيز غير المالي</w:t>
      </w:r>
      <w:r w:rsidRPr="00DA4EF5">
        <w:rPr>
          <w:rFonts w:ascii="Simplified Arabic" w:hAnsi="Simplified Arabic" w:cs="Simplified Arabic"/>
          <w:sz w:val="24"/>
          <w:szCs w:val="24"/>
        </w:rPr>
        <w:t>.</w:t>
      </w:r>
      <w:r w:rsidRPr="00DA4EF5">
        <w:rPr>
          <w:rFonts w:ascii="Simplified Arabic" w:hAnsi="Simplified Arabic" w:cs="Simplified Arabic"/>
          <w:sz w:val="24"/>
          <w:szCs w:val="24"/>
        </w:rPr>
        <w:br/>
      </w:r>
      <w:r w:rsidRPr="00DA4EF5">
        <w:rPr>
          <w:rFonts w:ascii="Simplified Arabic" w:hAnsi="Simplified Arabic" w:cs="Simplified Arabic"/>
          <w:b/>
          <w:bCs/>
          <w:sz w:val="24"/>
          <w:szCs w:val="24"/>
          <w:rtl/>
        </w:rPr>
        <w:t>5.</w:t>
      </w:r>
      <w:r w:rsidRPr="00DA4EF5">
        <w:rPr>
          <w:rFonts w:ascii="Simplified Arabic" w:hAnsi="Simplified Arabic" w:cs="Simplified Arabic"/>
          <w:sz w:val="24"/>
          <w:szCs w:val="24"/>
        </w:rPr>
        <w:t xml:space="preserve"> </w:t>
      </w:r>
      <w:r w:rsidRPr="00DA4EF5">
        <w:rPr>
          <w:rFonts w:ascii="Simplified Arabic" w:hAnsi="Simplified Arabic" w:cs="Simplified Arabic"/>
          <w:sz w:val="24"/>
          <w:szCs w:val="24"/>
          <w:rtl/>
        </w:rPr>
        <w:t>وجود دعم من الإدارة العليا يزيد من أثر التحفيز غير المالي على الأداء</w:t>
      </w:r>
      <w:r w:rsidRPr="00DA4EF5">
        <w:rPr>
          <w:rFonts w:ascii="Simplified Arabic" w:hAnsi="Simplified Arabic" w:cs="Simplified Arabic"/>
          <w:sz w:val="24"/>
          <w:szCs w:val="24"/>
        </w:rPr>
        <w:t>.</w:t>
      </w:r>
    </w:p>
    <w:p w14:paraId="5C2BB2C1" w14:textId="0BAE6274" w:rsidR="006032FD" w:rsidRDefault="006032FD" w:rsidP="007F0695">
      <w:pPr>
        <w:spacing w:after="120" w:line="240" w:lineRule="auto"/>
        <w:rPr>
          <w:rFonts w:ascii="Simplified Arabic" w:hAnsi="Simplified Arabic" w:cs="Simplified Arabic"/>
          <w:sz w:val="24"/>
          <w:szCs w:val="24"/>
          <w:rtl/>
        </w:rPr>
      </w:pPr>
      <w:r w:rsidRPr="00DA4EF5">
        <w:rPr>
          <w:rFonts w:ascii="Simplified Arabic" w:hAnsi="Simplified Arabic" w:cs="Simplified Arabic"/>
          <w:b/>
          <w:bCs/>
          <w:sz w:val="24"/>
          <w:szCs w:val="24"/>
          <w:rtl/>
        </w:rPr>
        <w:t>6.</w:t>
      </w:r>
      <w:r w:rsidRPr="00DA4EF5">
        <w:rPr>
          <w:rFonts w:ascii="Simplified Arabic" w:hAnsi="Simplified Arabic" w:cs="Simplified Arabic"/>
          <w:sz w:val="24"/>
          <w:szCs w:val="24"/>
          <w:rtl/>
        </w:rPr>
        <w:t>الضغوط التشغيلية أو ضعف التدريب تقلل من فعالية التحفيز غير المالي</w:t>
      </w:r>
      <w:r w:rsidRPr="00DA4EF5">
        <w:rPr>
          <w:rFonts w:ascii="Simplified Arabic" w:hAnsi="Simplified Arabic" w:cs="Simplified Arabic"/>
          <w:sz w:val="24"/>
          <w:szCs w:val="24"/>
        </w:rPr>
        <w:t>.</w:t>
      </w:r>
      <w:r w:rsidRPr="00DA4EF5">
        <w:rPr>
          <w:rFonts w:ascii="Simplified Arabic" w:hAnsi="Simplified Arabic" w:cs="Simplified Arabic"/>
          <w:sz w:val="24"/>
          <w:szCs w:val="24"/>
        </w:rPr>
        <w:br/>
      </w:r>
      <w:r w:rsidRPr="00DA4EF5">
        <w:rPr>
          <w:rFonts w:ascii="Simplified Arabic" w:hAnsi="Simplified Arabic" w:cs="Simplified Arabic"/>
          <w:b/>
          <w:bCs/>
          <w:sz w:val="24"/>
          <w:szCs w:val="24"/>
          <w:rtl/>
        </w:rPr>
        <w:t>7.</w:t>
      </w:r>
      <w:r w:rsidRPr="00DA4EF5">
        <w:rPr>
          <w:rFonts w:ascii="Simplified Arabic" w:hAnsi="Simplified Arabic" w:cs="Simplified Arabic"/>
          <w:sz w:val="24"/>
          <w:szCs w:val="24"/>
        </w:rPr>
        <w:t xml:space="preserve"> </w:t>
      </w:r>
      <w:r w:rsidRPr="00DA4EF5">
        <w:rPr>
          <w:rFonts w:ascii="Simplified Arabic" w:hAnsi="Simplified Arabic" w:cs="Simplified Arabic"/>
          <w:sz w:val="24"/>
          <w:szCs w:val="24"/>
          <w:rtl/>
        </w:rPr>
        <w:t>الموظفون الذين يشعرون بالانتماء للمطعم يتأثرون أكثر بالتحفيز المعنوي</w:t>
      </w:r>
      <w:r w:rsidRPr="00DA4EF5">
        <w:rPr>
          <w:rFonts w:ascii="Simplified Arabic" w:hAnsi="Simplified Arabic" w:cs="Simplified Arabic"/>
          <w:sz w:val="24"/>
          <w:szCs w:val="24"/>
        </w:rPr>
        <w:t>.</w:t>
      </w:r>
      <w:r w:rsidRPr="00DA4EF5">
        <w:rPr>
          <w:rFonts w:ascii="Simplified Arabic" w:hAnsi="Simplified Arabic" w:cs="Simplified Arabic"/>
          <w:sz w:val="24"/>
          <w:szCs w:val="24"/>
        </w:rPr>
        <w:br/>
      </w:r>
      <w:r w:rsidRPr="00DA4EF5">
        <w:rPr>
          <w:rFonts w:ascii="Simplified Arabic" w:hAnsi="Simplified Arabic" w:cs="Simplified Arabic"/>
          <w:b/>
          <w:bCs/>
          <w:sz w:val="24"/>
          <w:szCs w:val="24"/>
          <w:rtl/>
        </w:rPr>
        <w:t xml:space="preserve">  8.</w:t>
      </w:r>
      <w:r w:rsidRPr="00DA4EF5">
        <w:rPr>
          <w:rFonts w:ascii="Simplified Arabic" w:hAnsi="Simplified Arabic" w:cs="Simplified Arabic"/>
          <w:sz w:val="24"/>
          <w:szCs w:val="24"/>
          <w:rtl/>
        </w:rPr>
        <w:t>يختلف تأثير التحفيز بين الأقسام (الصالة – المطبخ – الكاشير)</w:t>
      </w:r>
      <w:r w:rsidRPr="00DA4EF5">
        <w:rPr>
          <w:rFonts w:ascii="Simplified Arabic" w:hAnsi="Simplified Arabic" w:cs="Simplified Arabic"/>
          <w:sz w:val="24"/>
          <w:szCs w:val="24"/>
        </w:rPr>
        <w:t>.</w:t>
      </w:r>
      <w:r w:rsidRPr="00DA4EF5">
        <w:rPr>
          <w:rFonts w:ascii="Simplified Arabic" w:hAnsi="Simplified Arabic" w:cs="Simplified Arabic"/>
          <w:sz w:val="24"/>
          <w:szCs w:val="24"/>
        </w:rPr>
        <w:br/>
      </w:r>
      <w:r w:rsidRPr="00DA4EF5">
        <w:rPr>
          <w:rFonts w:ascii="Simplified Arabic" w:hAnsi="Simplified Arabic" w:cs="Simplified Arabic"/>
          <w:b/>
          <w:bCs/>
          <w:sz w:val="24"/>
          <w:szCs w:val="24"/>
          <w:rtl/>
        </w:rPr>
        <w:t>9.</w:t>
      </w:r>
      <w:r w:rsidRPr="00DA4EF5">
        <w:rPr>
          <w:rFonts w:ascii="Simplified Arabic" w:hAnsi="Simplified Arabic" w:cs="Simplified Arabic"/>
          <w:sz w:val="24"/>
          <w:szCs w:val="24"/>
        </w:rPr>
        <w:t xml:space="preserve"> </w:t>
      </w:r>
      <w:r w:rsidRPr="00DA4EF5">
        <w:rPr>
          <w:rFonts w:ascii="Simplified Arabic" w:hAnsi="Simplified Arabic" w:cs="Simplified Arabic"/>
          <w:sz w:val="24"/>
          <w:szCs w:val="24"/>
          <w:rtl/>
        </w:rPr>
        <w:t>استخدام أكثر من أسلوب تحفيز غير مالي يعطي نتائج أفضل من الاعتماد على أسلوب واحد</w:t>
      </w:r>
      <w:r w:rsidRPr="00DA4EF5">
        <w:rPr>
          <w:rFonts w:ascii="Simplified Arabic" w:hAnsi="Simplified Arabic" w:cs="Simplified Arabic"/>
          <w:sz w:val="24"/>
          <w:szCs w:val="24"/>
        </w:rPr>
        <w:t>.</w:t>
      </w:r>
      <w:r w:rsidRPr="00DA4EF5">
        <w:rPr>
          <w:rFonts w:ascii="Simplified Arabic" w:hAnsi="Simplified Arabic" w:cs="Simplified Arabic"/>
          <w:sz w:val="24"/>
          <w:szCs w:val="24"/>
        </w:rPr>
        <w:br/>
      </w:r>
      <w:r w:rsidRPr="00DA4EF5">
        <w:rPr>
          <w:rFonts w:ascii="Simplified Arabic" w:hAnsi="Simplified Arabic" w:cs="Simplified Arabic"/>
          <w:b/>
          <w:bCs/>
          <w:sz w:val="24"/>
          <w:szCs w:val="24"/>
          <w:rtl/>
        </w:rPr>
        <w:t>10.</w:t>
      </w:r>
      <w:r w:rsidRPr="00DA4EF5">
        <w:rPr>
          <w:rFonts w:ascii="Simplified Arabic" w:hAnsi="Simplified Arabic" w:cs="Simplified Arabic"/>
          <w:sz w:val="24"/>
          <w:szCs w:val="24"/>
          <w:rtl/>
        </w:rPr>
        <w:t>رضا الموظفين يلعب دور الوسيط بين التحفيز غير المالي وتحسن الأداء الوظيفي</w:t>
      </w:r>
      <w:r w:rsidRPr="00DA4EF5">
        <w:rPr>
          <w:rFonts w:ascii="Simplified Arabic" w:hAnsi="Simplified Arabic" w:cs="Simplified Arabic"/>
          <w:sz w:val="24"/>
          <w:szCs w:val="24"/>
        </w:rPr>
        <w:t>.</w:t>
      </w:r>
    </w:p>
    <w:p w14:paraId="3956C0B7" w14:textId="77777777" w:rsidR="00DA4EF5" w:rsidRDefault="00DA4EF5" w:rsidP="00392E36">
      <w:pPr>
        <w:spacing w:after="120" w:line="240" w:lineRule="auto"/>
        <w:rPr>
          <w:rFonts w:ascii="Simplified Arabic" w:hAnsi="Simplified Arabic" w:cs="Simplified Arabic"/>
          <w:sz w:val="24"/>
          <w:szCs w:val="24"/>
          <w:rtl/>
        </w:rPr>
      </w:pPr>
    </w:p>
    <w:p w14:paraId="4368B00E" w14:textId="77777777" w:rsidR="00DA4EF5" w:rsidRPr="00DA4EF5" w:rsidRDefault="00DA4EF5" w:rsidP="00392E36">
      <w:pPr>
        <w:spacing w:after="120" w:line="240" w:lineRule="auto"/>
        <w:rPr>
          <w:rFonts w:ascii="Simplified Arabic" w:hAnsi="Simplified Arabic" w:cs="Simplified Arabic" w:hint="cs"/>
          <w:sz w:val="24"/>
          <w:szCs w:val="24"/>
          <w:rtl/>
        </w:rPr>
      </w:pPr>
    </w:p>
    <w:p w14:paraId="137579EC" w14:textId="77777777" w:rsidR="006032FD" w:rsidRPr="00DA4EF5" w:rsidRDefault="006032FD" w:rsidP="00392E36">
      <w:pPr>
        <w:spacing w:after="120" w:line="240" w:lineRule="auto"/>
        <w:rPr>
          <w:rFonts w:ascii="Simplified Arabic" w:hAnsi="Simplified Arabic" w:cs="Simplified Arabic"/>
          <w:b/>
          <w:bCs/>
          <w:sz w:val="28"/>
          <w:szCs w:val="28"/>
          <w:rtl/>
        </w:rPr>
      </w:pPr>
      <w:r w:rsidRPr="00DA4EF5">
        <w:rPr>
          <w:rFonts w:ascii="Simplified Arabic" w:hAnsi="Simplified Arabic" w:cs="Simplified Arabic"/>
          <w:b/>
          <w:bCs/>
          <w:sz w:val="28"/>
          <w:szCs w:val="28"/>
        </w:rPr>
        <w:t>1.7</w:t>
      </w:r>
      <w:r w:rsidRPr="00DA4EF5">
        <w:rPr>
          <w:rFonts w:ascii="Simplified Arabic" w:hAnsi="Simplified Arabic" w:cs="Simplified Arabic"/>
          <w:b/>
          <w:bCs/>
          <w:sz w:val="28"/>
          <w:szCs w:val="28"/>
          <w:rtl/>
        </w:rPr>
        <w:t>النظرية العلمية المتبعة لإعداد البحث:</w:t>
      </w:r>
    </w:p>
    <w:p w14:paraId="1CD3041D" w14:textId="77777777" w:rsidR="006032FD" w:rsidRPr="00DA4EF5" w:rsidRDefault="006032FD" w:rsidP="00392E36">
      <w:pPr>
        <w:spacing w:after="120" w:line="240" w:lineRule="auto"/>
        <w:rPr>
          <w:rFonts w:ascii="Simplified Arabic" w:hAnsi="Simplified Arabic" w:cs="Simplified Arabic"/>
          <w:sz w:val="24"/>
          <w:szCs w:val="24"/>
        </w:rPr>
      </w:pPr>
      <w:r w:rsidRPr="00DA4EF5">
        <w:rPr>
          <w:rFonts w:ascii="Simplified Arabic" w:hAnsi="Simplified Arabic" w:cs="Simplified Arabic"/>
          <w:sz w:val="24"/>
          <w:szCs w:val="24"/>
          <w:rtl/>
        </w:rPr>
        <w:t>تعتمد هذه الدراسة على نظريتين أساسيتين في فهم التحفيز ودوره في تحسين أداء الموظفين. اختيار النظريتين جاء لأنها الأكثر استخدامًا في دراسات الموارد البشرية، ولأنها توضّح بشكل بسيط العلاقة بين احتياجات العامل ومستوى أدائه داخل العمل، خصوصًا في بيئات تتطلب تفاعل مباشر مثل المطاعم الراقية</w:t>
      </w:r>
      <w:r w:rsidRPr="00DA4EF5">
        <w:rPr>
          <w:rFonts w:ascii="Simplified Arabic" w:hAnsi="Simplified Arabic" w:cs="Simplified Arabic"/>
          <w:sz w:val="24"/>
          <w:szCs w:val="24"/>
        </w:rPr>
        <w:t>.</w:t>
      </w:r>
    </w:p>
    <w:p w14:paraId="66519AE8" w14:textId="5D9C2CA7" w:rsidR="006032FD" w:rsidRPr="00DA4EF5" w:rsidRDefault="006032FD" w:rsidP="00392E36">
      <w:pPr>
        <w:spacing w:after="120" w:line="240" w:lineRule="auto"/>
        <w:rPr>
          <w:rFonts w:ascii="Simplified Arabic" w:hAnsi="Simplified Arabic" w:cs="Simplified Arabic"/>
          <w:b/>
          <w:bCs/>
          <w:sz w:val="28"/>
          <w:szCs w:val="28"/>
        </w:rPr>
      </w:pPr>
      <w:r w:rsidRPr="00DA4EF5">
        <w:rPr>
          <w:rFonts w:ascii="Simplified Arabic" w:hAnsi="Simplified Arabic" w:cs="Simplified Arabic"/>
          <w:b/>
          <w:bCs/>
          <w:sz w:val="28"/>
          <w:szCs w:val="28"/>
          <w:rtl/>
        </w:rPr>
        <w:t xml:space="preserve">أولًا: نظرية </w:t>
      </w:r>
      <w:proofErr w:type="spellStart"/>
      <w:r w:rsidRPr="00DA4EF5">
        <w:rPr>
          <w:rFonts w:ascii="Simplified Arabic" w:hAnsi="Simplified Arabic" w:cs="Simplified Arabic"/>
          <w:b/>
          <w:bCs/>
          <w:sz w:val="28"/>
          <w:szCs w:val="28"/>
          <w:rtl/>
        </w:rPr>
        <w:t>هيرزبيرغ</w:t>
      </w:r>
      <w:proofErr w:type="spellEnd"/>
      <w:r w:rsidRPr="00DA4EF5">
        <w:rPr>
          <w:rFonts w:ascii="Simplified Arabic" w:hAnsi="Simplified Arabic" w:cs="Simplified Arabic"/>
          <w:b/>
          <w:bCs/>
          <w:sz w:val="28"/>
          <w:szCs w:val="28"/>
          <w:rtl/>
        </w:rPr>
        <w:t xml:space="preserve"> (عوامل التحفيز)</w:t>
      </w:r>
      <w:r w:rsidR="00DA4EF5">
        <w:rPr>
          <w:rFonts w:ascii="Simplified Arabic" w:hAnsi="Simplified Arabic" w:cs="Simplified Arabic" w:hint="cs"/>
          <w:b/>
          <w:bCs/>
          <w:sz w:val="28"/>
          <w:szCs w:val="28"/>
          <w:rtl/>
        </w:rPr>
        <w:t>:</w:t>
      </w:r>
    </w:p>
    <w:p w14:paraId="63B0B655" w14:textId="77777777" w:rsidR="006032FD" w:rsidRPr="00DA4EF5" w:rsidRDefault="006032FD" w:rsidP="00392E36">
      <w:pPr>
        <w:spacing w:after="120" w:line="240" w:lineRule="auto"/>
        <w:rPr>
          <w:rFonts w:ascii="Simplified Arabic" w:hAnsi="Simplified Arabic" w:cs="Simplified Arabic"/>
          <w:sz w:val="24"/>
          <w:szCs w:val="24"/>
        </w:rPr>
      </w:pPr>
      <w:r w:rsidRPr="00DA4EF5">
        <w:rPr>
          <w:rFonts w:ascii="Simplified Arabic" w:hAnsi="Simplified Arabic" w:cs="Simplified Arabic"/>
          <w:sz w:val="24"/>
          <w:szCs w:val="24"/>
          <w:rtl/>
        </w:rPr>
        <w:t xml:space="preserve">توضح هذه النظرية أن هناك نوعين من العوامل التي تؤثر على أداء الموظف. النوع الأول يرتبط بالأشياء التي تحفّز العامل مباشرة مثل التقدير، الشعور بالإنجاز، وتحمل المسؤولية. هذه العوامل يراها </w:t>
      </w:r>
      <w:proofErr w:type="spellStart"/>
      <w:r w:rsidRPr="00DA4EF5">
        <w:rPr>
          <w:rFonts w:ascii="Simplified Arabic" w:hAnsi="Simplified Arabic" w:cs="Simplified Arabic"/>
          <w:sz w:val="24"/>
          <w:szCs w:val="24"/>
          <w:rtl/>
        </w:rPr>
        <w:t>هيرزبيرغ</w:t>
      </w:r>
      <w:proofErr w:type="spellEnd"/>
      <w:r w:rsidRPr="00DA4EF5">
        <w:rPr>
          <w:rFonts w:ascii="Simplified Arabic" w:hAnsi="Simplified Arabic" w:cs="Simplified Arabic"/>
          <w:sz w:val="24"/>
          <w:szCs w:val="24"/>
          <w:rtl/>
        </w:rPr>
        <w:t xml:space="preserve"> مهمة لأنها تساعد الموظف على الشعور بقيمته داخل المؤسسة. أما النوع الثاني فهو العوامل الأساسية مثل الراتب، والبيئة المادية، وساعات العمل. هذه العناصر لا تخلق دافعية قوية، لكنها تمنع شعور الموظف بعدم الرضا. هذه الفكرة تظهر كثير في قطاع الضيافة، لأن الموظف يحتاج تقدير مستمر وليس فقط مرتب أو مكافأة آخر الشهر</w:t>
      </w:r>
      <w:r w:rsidRPr="00DA4EF5">
        <w:rPr>
          <w:rFonts w:ascii="Simplified Arabic" w:hAnsi="Simplified Arabic" w:cs="Simplified Arabic"/>
          <w:sz w:val="24"/>
          <w:szCs w:val="24"/>
        </w:rPr>
        <w:t>.</w:t>
      </w:r>
    </w:p>
    <w:p w14:paraId="0D4FC4FB" w14:textId="77777777" w:rsidR="006032FD" w:rsidRPr="00DA4EF5" w:rsidRDefault="006032FD" w:rsidP="00392E36">
      <w:pPr>
        <w:spacing w:after="120" w:line="240" w:lineRule="auto"/>
        <w:rPr>
          <w:rFonts w:ascii="Simplified Arabic" w:hAnsi="Simplified Arabic" w:cs="Simplified Arabic"/>
          <w:b/>
          <w:bCs/>
          <w:sz w:val="24"/>
          <w:szCs w:val="24"/>
        </w:rPr>
      </w:pPr>
      <w:r w:rsidRPr="00DA4EF5">
        <w:rPr>
          <w:rFonts w:ascii="Simplified Arabic" w:hAnsi="Simplified Arabic" w:cs="Simplified Arabic"/>
          <w:b/>
          <w:bCs/>
          <w:sz w:val="24"/>
          <w:szCs w:val="24"/>
          <w:rtl/>
        </w:rPr>
        <w:t xml:space="preserve">ثانيًا: نظرية </w:t>
      </w:r>
      <w:proofErr w:type="spellStart"/>
      <w:r w:rsidRPr="00DA4EF5">
        <w:rPr>
          <w:rFonts w:ascii="Simplified Arabic" w:hAnsi="Simplified Arabic" w:cs="Simplified Arabic"/>
          <w:b/>
          <w:bCs/>
          <w:sz w:val="24"/>
          <w:szCs w:val="24"/>
          <w:rtl/>
        </w:rPr>
        <w:t>ماسلو</w:t>
      </w:r>
      <w:proofErr w:type="spellEnd"/>
      <w:r w:rsidRPr="00DA4EF5">
        <w:rPr>
          <w:rFonts w:ascii="Simplified Arabic" w:hAnsi="Simplified Arabic" w:cs="Simplified Arabic"/>
          <w:b/>
          <w:bCs/>
          <w:sz w:val="24"/>
          <w:szCs w:val="24"/>
          <w:rtl/>
        </w:rPr>
        <w:t xml:space="preserve"> للحاجات الإنسانية</w:t>
      </w:r>
    </w:p>
    <w:p w14:paraId="48448C74" w14:textId="77777777" w:rsidR="006032FD" w:rsidRPr="00DA4EF5" w:rsidRDefault="006032FD" w:rsidP="00392E36">
      <w:pPr>
        <w:spacing w:after="120" w:line="240" w:lineRule="auto"/>
        <w:rPr>
          <w:rFonts w:ascii="Simplified Arabic" w:hAnsi="Simplified Arabic" w:cs="Simplified Arabic"/>
          <w:sz w:val="24"/>
          <w:szCs w:val="24"/>
        </w:rPr>
      </w:pPr>
      <w:r w:rsidRPr="00DA4EF5">
        <w:rPr>
          <w:rFonts w:ascii="Simplified Arabic" w:hAnsi="Simplified Arabic" w:cs="Simplified Arabic"/>
          <w:sz w:val="24"/>
          <w:szCs w:val="24"/>
          <w:rtl/>
        </w:rPr>
        <w:t xml:space="preserve">تركز نظرية </w:t>
      </w:r>
      <w:proofErr w:type="spellStart"/>
      <w:r w:rsidRPr="00DA4EF5">
        <w:rPr>
          <w:rFonts w:ascii="Simplified Arabic" w:hAnsi="Simplified Arabic" w:cs="Simplified Arabic"/>
          <w:sz w:val="24"/>
          <w:szCs w:val="24"/>
          <w:rtl/>
        </w:rPr>
        <w:t>ماسلو</w:t>
      </w:r>
      <w:proofErr w:type="spellEnd"/>
      <w:r w:rsidRPr="00DA4EF5">
        <w:rPr>
          <w:rFonts w:ascii="Simplified Arabic" w:hAnsi="Simplified Arabic" w:cs="Simplified Arabic"/>
          <w:sz w:val="24"/>
          <w:szCs w:val="24"/>
          <w:rtl/>
        </w:rPr>
        <w:t xml:space="preserve"> على أن الإنسان يمر بمستويات مختلفة من الاحتياجات، ويبدأ دائمًا بالاحتياجات الأساسية ثم ينتقل للاحتياجات الأعلى مثل التقدير وتحقيق الذات. وفي المطاعم الراقية، الموظف غالبًا يصل للاحتياجات الأساسية بسهولة، لكنه يبحث بعد ذلك عن أشياء معنوية مثل الاحترام، الشعور أنه جزء من الفريق، أو فرصة للتطور داخل العمل. عندما يشعر الموظف أن هذه الاحتياجات متوفرة، يزيد التزامه وتتحسن جودة الخدمة التي يقدمها</w:t>
      </w:r>
      <w:r w:rsidRPr="00DA4EF5">
        <w:rPr>
          <w:rFonts w:ascii="Simplified Arabic" w:hAnsi="Simplified Arabic" w:cs="Simplified Arabic"/>
          <w:sz w:val="24"/>
          <w:szCs w:val="24"/>
        </w:rPr>
        <w:t>.</w:t>
      </w:r>
    </w:p>
    <w:p w14:paraId="08CD0B9F" w14:textId="77777777" w:rsidR="006032FD" w:rsidRPr="00DA4EF5" w:rsidRDefault="006032FD" w:rsidP="00392E36">
      <w:pPr>
        <w:spacing w:after="120" w:line="240" w:lineRule="auto"/>
        <w:rPr>
          <w:rFonts w:ascii="Simplified Arabic" w:hAnsi="Simplified Arabic" w:cs="Simplified Arabic"/>
          <w:b/>
          <w:bCs/>
          <w:sz w:val="24"/>
          <w:szCs w:val="24"/>
        </w:rPr>
      </w:pPr>
      <w:r w:rsidRPr="00DA4EF5">
        <w:rPr>
          <w:rFonts w:ascii="Simplified Arabic" w:hAnsi="Simplified Arabic" w:cs="Simplified Arabic"/>
          <w:b/>
          <w:bCs/>
          <w:sz w:val="24"/>
          <w:szCs w:val="24"/>
          <w:rtl/>
        </w:rPr>
        <w:t>ثالثًا: الجمع بين النظريتين في هذه الدراسة</w:t>
      </w:r>
    </w:p>
    <w:p w14:paraId="3D437F32" w14:textId="77777777" w:rsidR="006032FD" w:rsidRPr="00DA4EF5" w:rsidRDefault="006032FD" w:rsidP="00392E36">
      <w:pPr>
        <w:spacing w:after="120" w:line="240" w:lineRule="auto"/>
        <w:rPr>
          <w:rFonts w:ascii="Simplified Arabic" w:hAnsi="Simplified Arabic" w:cs="Simplified Arabic"/>
          <w:sz w:val="24"/>
          <w:szCs w:val="24"/>
        </w:rPr>
      </w:pPr>
      <w:r w:rsidRPr="00DA4EF5">
        <w:rPr>
          <w:rFonts w:ascii="Simplified Arabic" w:hAnsi="Simplified Arabic" w:cs="Simplified Arabic"/>
          <w:sz w:val="24"/>
          <w:szCs w:val="24"/>
          <w:rtl/>
        </w:rPr>
        <w:t xml:space="preserve">دمج هاتين النظريتين يساعد على تفسير كيف يعمل التحفيز غير المالي بشكل عملي داخل بيئة العمل. نظرية </w:t>
      </w:r>
      <w:proofErr w:type="spellStart"/>
      <w:r w:rsidRPr="00DA4EF5">
        <w:rPr>
          <w:rFonts w:ascii="Simplified Arabic" w:hAnsi="Simplified Arabic" w:cs="Simplified Arabic"/>
          <w:sz w:val="24"/>
          <w:szCs w:val="24"/>
          <w:rtl/>
        </w:rPr>
        <w:t>هيرزبيرغ</w:t>
      </w:r>
      <w:proofErr w:type="spellEnd"/>
      <w:r w:rsidRPr="00DA4EF5">
        <w:rPr>
          <w:rFonts w:ascii="Simplified Arabic" w:hAnsi="Simplified Arabic" w:cs="Simplified Arabic"/>
          <w:sz w:val="24"/>
          <w:szCs w:val="24"/>
          <w:rtl/>
        </w:rPr>
        <w:t xml:space="preserve"> توضح أهمية التقدير والدعم، بينما </w:t>
      </w:r>
      <w:proofErr w:type="spellStart"/>
      <w:r w:rsidRPr="00DA4EF5">
        <w:rPr>
          <w:rFonts w:ascii="Simplified Arabic" w:hAnsi="Simplified Arabic" w:cs="Simplified Arabic"/>
          <w:sz w:val="24"/>
          <w:szCs w:val="24"/>
          <w:rtl/>
        </w:rPr>
        <w:t>ماسلو</w:t>
      </w:r>
      <w:proofErr w:type="spellEnd"/>
      <w:r w:rsidRPr="00DA4EF5">
        <w:rPr>
          <w:rFonts w:ascii="Simplified Arabic" w:hAnsi="Simplified Arabic" w:cs="Simplified Arabic"/>
          <w:sz w:val="24"/>
          <w:szCs w:val="24"/>
          <w:rtl/>
        </w:rPr>
        <w:t xml:space="preserve"> تشرح كيف ترتبط هذه العناصر بالاحتياجات الإنسانية الأعلى. لذلك تعتمد هذه الدراسة عليهما لتوضيح أن الموظف في المطاعم الراقية يحتاج أكثر من مجرد راتب. يحتاج تعامل جيد، تدريب مناسب، وتواصل واضح مع الإدارة. هذه العوامل، عند توفرها، تساعد في تحسين الأداء وتقديم خدمة أفضل للضيف</w:t>
      </w:r>
      <w:r w:rsidRPr="00DA4EF5">
        <w:rPr>
          <w:rFonts w:ascii="Simplified Arabic" w:hAnsi="Simplified Arabic" w:cs="Simplified Arabic"/>
          <w:sz w:val="24"/>
          <w:szCs w:val="24"/>
        </w:rPr>
        <w:t>.</w:t>
      </w:r>
    </w:p>
    <w:p w14:paraId="61736FFD" w14:textId="77777777" w:rsidR="006032FD" w:rsidRPr="00DA4EF5" w:rsidRDefault="006032FD" w:rsidP="00392E36">
      <w:pPr>
        <w:spacing w:after="120" w:line="240" w:lineRule="auto"/>
        <w:rPr>
          <w:rFonts w:ascii="Simplified Arabic" w:hAnsi="Simplified Arabic" w:cs="Simplified Arabic"/>
          <w:sz w:val="24"/>
          <w:szCs w:val="24"/>
          <w:rtl/>
        </w:rPr>
      </w:pPr>
    </w:p>
    <w:p w14:paraId="7FE8B398" w14:textId="77777777" w:rsidR="006032FD" w:rsidRPr="00DA4EF5" w:rsidRDefault="006032FD" w:rsidP="00392E36">
      <w:pPr>
        <w:spacing w:after="120" w:line="240" w:lineRule="auto"/>
        <w:rPr>
          <w:rFonts w:ascii="Simplified Arabic" w:hAnsi="Simplified Arabic" w:cs="Simplified Arabic" w:hint="cs"/>
          <w:sz w:val="24"/>
          <w:szCs w:val="24"/>
          <w:rtl/>
        </w:rPr>
      </w:pPr>
    </w:p>
    <w:p w14:paraId="0F28640C" w14:textId="77777777" w:rsidR="006032FD" w:rsidRPr="00893156" w:rsidRDefault="006032FD" w:rsidP="00392E36">
      <w:pPr>
        <w:spacing w:after="120" w:line="240" w:lineRule="auto"/>
        <w:rPr>
          <w:rFonts w:ascii="Simplified Arabic" w:hAnsi="Simplified Arabic" w:cs="Simplified Arabic" w:hint="cs"/>
          <w:sz w:val="28"/>
          <w:szCs w:val="28"/>
          <w:rtl/>
        </w:rPr>
      </w:pPr>
    </w:p>
    <w:p w14:paraId="249C1A0C" w14:textId="77777777" w:rsidR="006032FD" w:rsidRPr="008B71F6" w:rsidRDefault="006032FD" w:rsidP="00392E36">
      <w:pPr>
        <w:pStyle w:val="a6"/>
        <w:spacing w:after="120"/>
        <w:rPr>
          <w:rFonts w:asciiTheme="majorBidi" w:hAnsiTheme="majorBidi" w:cstheme="majorBidi" w:hint="cs"/>
          <w:b/>
          <w:bCs/>
          <w:sz w:val="24"/>
          <w:szCs w:val="24"/>
          <w:u w:val="single"/>
          <w:rtl/>
        </w:rPr>
      </w:pPr>
      <w:r w:rsidRPr="00E20C27">
        <w:rPr>
          <w:rFonts w:hint="cs"/>
          <w:sz w:val="28"/>
          <w:szCs w:val="28"/>
          <w:rtl/>
        </w:rPr>
        <w:t xml:space="preserve"> </w:t>
      </w:r>
    </w:p>
    <w:p w14:paraId="13A00FBC" w14:textId="77777777" w:rsidR="006032FD" w:rsidRPr="00487EF2" w:rsidRDefault="006032FD" w:rsidP="00392E36">
      <w:pPr>
        <w:spacing w:after="120" w:line="240" w:lineRule="auto"/>
        <w:jc w:val="center"/>
        <w:rPr>
          <w:rFonts w:ascii="Simplified Arabic" w:hAnsi="Simplified Arabic" w:cs="Simplified Arabic"/>
          <w:b/>
          <w:bCs/>
          <w:sz w:val="48"/>
          <w:szCs w:val="48"/>
          <w:u w:val="single"/>
          <w:rtl/>
        </w:rPr>
      </w:pPr>
      <w:r w:rsidRPr="00487EF2">
        <w:rPr>
          <w:rFonts w:ascii="Simplified Arabic" w:hAnsi="Simplified Arabic" w:cs="Simplified Arabic"/>
          <w:b/>
          <w:bCs/>
          <w:sz w:val="48"/>
          <w:szCs w:val="48"/>
          <w:u w:val="single"/>
          <w:rtl/>
        </w:rPr>
        <w:t>الفصل الثاني</w:t>
      </w:r>
    </w:p>
    <w:p w14:paraId="7E885CCF" w14:textId="77777777" w:rsidR="006032FD" w:rsidRPr="00487EF2" w:rsidRDefault="006032FD" w:rsidP="00392E36">
      <w:pPr>
        <w:spacing w:after="120" w:line="240" w:lineRule="auto"/>
        <w:jc w:val="center"/>
        <w:rPr>
          <w:rFonts w:ascii="Simplified Arabic" w:hAnsi="Simplified Arabic" w:cs="Simplified Arabic"/>
          <w:b/>
          <w:bCs/>
          <w:sz w:val="48"/>
          <w:szCs w:val="48"/>
          <w:u w:val="single"/>
          <w:rtl/>
        </w:rPr>
      </w:pPr>
      <w:r w:rsidRPr="00487EF2">
        <w:rPr>
          <w:rFonts w:ascii="Simplified Arabic" w:hAnsi="Simplified Arabic" w:cs="Simplified Arabic"/>
          <w:b/>
          <w:bCs/>
          <w:sz w:val="48"/>
          <w:szCs w:val="48"/>
          <w:u w:val="single"/>
          <w:rtl/>
        </w:rPr>
        <w:t>الدراسات السابقة</w:t>
      </w:r>
    </w:p>
    <w:p w14:paraId="505D7645" w14:textId="77777777" w:rsidR="006032FD" w:rsidRPr="00B60FA5" w:rsidRDefault="006032FD" w:rsidP="00392E36">
      <w:pPr>
        <w:spacing w:after="120" w:line="240" w:lineRule="auto"/>
        <w:rPr>
          <w:rFonts w:ascii="Sakkal Majalla" w:hAnsi="Sakkal Majalla" w:cs="Sakkal Majalla"/>
          <w:b/>
          <w:bCs/>
          <w:sz w:val="28"/>
          <w:szCs w:val="28"/>
          <w:u w:val="single"/>
          <w:rtl/>
        </w:rPr>
      </w:pPr>
    </w:p>
    <w:p w14:paraId="2C8F25AF" w14:textId="77777777" w:rsidR="006032FD" w:rsidRPr="00B60FA5" w:rsidRDefault="006032FD" w:rsidP="00392E36">
      <w:pPr>
        <w:spacing w:after="120" w:line="240" w:lineRule="auto"/>
        <w:rPr>
          <w:rFonts w:ascii="Simplified Arabic" w:hAnsi="Simplified Arabic" w:cs="Simplified Arabic"/>
          <w:b/>
          <w:bCs/>
          <w:sz w:val="28"/>
          <w:szCs w:val="28"/>
          <w:rtl/>
        </w:rPr>
      </w:pPr>
      <w:r w:rsidRPr="00B60FA5">
        <w:rPr>
          <w:rFonts w:ascii="Simplified Arabic" w:hAnsi="Simplified Arabic" w:cs="Simplified Arabic"/>
          <w:b/>
          <w:bCs/>
          <w:sz w:val="28"/>
          <w:szCs w:val="28"/>
          <w:rtl/>
        </w:rPr>
        <w:t>2.1المقدمة:</w:t>
      </w:r>
    </w:p>
    <w:p w14:paraId="0AA584A4" w14:textId="77777777" w:rsidR="006032FD" w:rsidRPr="00B60FA5" w:rsidRDefault="006032FD" w:rsidP="00392E36">
      <w:pPr>
        <w:spacing w:after="120" w:line="240" w:lineRule="auto"/>
        <w:rPr>
          <w:rFonts w:ascii="Simplified Arabic" w:hAnsi="Simplified Arabic" w:cs="Simplified Arabic"/>
          <w:sz w:val="24"/>
          <w:szCs w:val="24"/>
        </w:rPr>
      </w:pPr>
      <w:r w:rsidRPr="00B60FA5">
        <w:rPr>
          <w:rFonts w:ascii="Times New Roman" w:eastAsia="Times New Roman" w:hAnsi="Times New Roman" w:cs="Times New Roman"/>
          <w:kern w:val="0"/>
          <w:sz w:val="24"/>
          <w:szCs w:val="24"/>
          <w:rtl/>
          <w14:ligatures w14:val="none"/>
        </w:rPr>
        <w:t xml:space="preserve"> </w:t>
      </w:r>
      <w:r w:rsidRPr="00B60FA5">
        <w:rPr>
          <w:rFonts w:ascii="Simplified Arabic" w:hAnsi="Simplified Arabic" w:cs="Simplified Arabic"/>
          <w:sz w:val="24"/>
          <w:szCs w:val="24"/>
          <w:rtl/>
        </w:rPr>
        <w:t>تُعد مراجعة الدراسات السابقة خطوة أساسية في أي بحث علمي، لأنها تساعد الباحث على فهم ما وصلت إليه الأبحاث في الموضوع نفسه، وتحديد الجوانب التي لم يتم تناولها بشكل كافٍ. وفي موضوع التحفيز غير المالي داخل قطاع الضيافة، ظهرت عدة دراسات تناولت أثر التقدير، بيئة العمل، التدريب، والدعم الإداري على أداء الموظفين. ومع ذلك، أغلب هذه الدراسات ركّزت على الفنادق أو قطاعات مختلفة، بينما الدراسات المرتبطة بالمطاعم الراقية تحديدًا كانت قليلة مقارنة بحجم التغيّر الذي يشهده هذا القطاع في مدينة الرياض</w:t>
      </w:r>
      <w:r w:rsidRPr="00B60FA5">
        <w:rPr>
          <w:rFonts w:ascii="Simplified Arabic" w:hAnsi="Simplified Arabic" w:cs="Simplified Arabic"/>
          <w:sz w:val="24"/>
          <w:szCs w:val="24"/>
        </w:rPr>
        <w:t>.</w:t>
      </w:r>
    </w:p>
    <w:p w14:paraId="0ADE47CC" w14:textId="77777777" w:rsidR="006032FD" w:rsidRPr="00B60FA5" w:rsidRDefault="006032FD" w:rsidP="00392E36">
      <w:pPr>
        <w:spacing w:after="120" w:line="240" w:lineRule="auto"/>
        <w:rPr>
          <w:rFonts w:ascii="Simplified Arabic" w:hAnsi="Simplified Arabic" w:cs="Simplified Arabic"/>
          <w:sz w:val="24"/>
          <w:szCs w:val="24"/>
        </w:rPr>
      </w:pPr>
      <w:r w:rsidRPr="00B60FA5">
        <w:rPr>
          <w:rFonts w:ascii="Simplified Arabic" w:hAnsi="Simplified Arabic" w:cs="Simplified Arabic"/>
          <w:sz w:val="24"/>
          <w:szCs w:val="24"/>
          <w:rtl/>
        </w:rPr>
        <w:t>الموظفون في المطاعم الراقية يواجهون ضغطًا يوميًا بسبب التعامل المباشر مع الضيوف وكثرة التوقعات العالية منهم، وهذا يجعلهم بحاجة إلى عوامل معنوية إضافية غير الراتب. بعض الدراسات أوضحت أن التقدير والدعم النفسي يرفعان مستوى رضا الموظف والتزامه، ويساهمان في تحسين جودة الخدمة. كما بينت الأبحاث أن التدريب المستمر وبيئة العمل الإيجابية يساعدان الموظف على تطوير مهاراته، مما ينعكس مباشرة على أدائه</w:t>
      </w:r>
      <w:r w:rsidRPr="00B60FA5">
        <w:rPr>
          <w:rFonts w:ascii="Simplified Arabic" w:hAnsi="Simplified Arabic" w:cs="Simplified Arabic"/>
          <w:sz w:val="24"/>
          <w:szCs w:val="24"/>
        </w:rPr>
        <w:t>.</w:t>
      </w:r>
    </w:p>
    <w:p w14:paraId="0C7503C7" w14:textId="77777777" w:rsidR="006032FD" w:rsidRPr="00B60FA5" w:rsidRDefault="006032FD" w:rsidP="00392E36">
      <w:pPr>
        <w:spacing w:after="120" w:line="240" w:lineRule="auto"/>
        <w:rPr>
          <w:rFonts w:ascii="Simplified Arabic" w:hAnsi="Simplified Arabic" w:cs="Simplified Arabic"/>
          <w:sz w:val="24"/>
          <w:szCs w:val="24"/>
        </w:rPr>
      </w:pPr>
      <w:r w:rsidRPr="00B60FA5">
        <w:rPr>
          <w:rFonts w:ascii="Simplified Arabic" w:hAnsi="Simplified Arabic" w:cs="Simplified Arabic"/>
          <w:sz w:val="24"/>
          <w:szCs w:val="24"/>
          <w:rtl/>
        </w:rPr>
        <w:t>ورغم أهمية هذه الجوانب، ما زالت هناك فجوات واضحة في التطبيق العملي داخل المطاعم الراقية، خصوصًا في مدينة الرياض. فبعض الدراسات كانت عامة، وبعضها ركّز على الحوافز المالية بشكل أكبر، وهذا ترك مساحة تحتاج لدراسة أعمق حول كيفية تأثير التحفيز غير المالي على أداء الموظفين في هذا النوع من المطاعم تحديدًا</w:t>
      </w:r>
      <w:r w:rsidRPr="00B60FA5">
        <w:rPr>
          <w:rFonts w:ascii="Simplified Arabic" w:hAnsi="Simplified Arabic" w:cs="Simplified Arabic"/>
          <w:sz w:val="24"/>
          <w:szCs w:val="24"/>
        </w:rPr>
        <w:t>.</w:t>
      </w:r>
    </w:p>
    <w:p w14:paraId="001E9248" w14:textId="77777777" w:rsidR="006032FD" w:rsidRPr="00B60FA5" w:rsidRDefault="006032FD" w:rsidP="00392E36">
      <w:pPr>
        <w:spacing w:after="120" w:line="240" w:lineRule="auto"/>
        <w:rPr>
          <w:rFonts w:ascii="Simplified Arabic" w:hAnsi="Simplified Arabic" w:cs="Simplified Arabic"/>
          <w:sz w:val="24"/>
          <w:szCs w:val="24"/>
        </w:rPr>
      </w:pPr>
      <w:r w:rsidRPr="00B60FA5">
        <w:rPr>
          <w:rFonts w:ascii="Simplified Arabic" w:hAnsi="Simplified Arabic" w:cs="Simplified Arabic"/>
          <w:sz w:val="24"/>
          <w:szCs w:val="24"/>
          <w:rtl/>
        </w:rPr>
        <w:t>لذلك جاءت هذه الدراسة لتقدم مراجعة شاملة للأدبيات السابقة، وتربط بين النتائج التي توصل إليها الباحثون وبين واقع المطاعم الراقية في الرياض. ويهدف هذا الفصل إلى توضيح الأساس النظري والعلمي الذي يقوم عليه موضوع التحفيز غير المالي، وتحديد الجوانب التي يمكن للبحث الحالي أن يضيف فيها معرفة جديدة ومفيدة يمكن تطبيقها داخل هذا القطاع</w:t>
      </w:r>
      <w:r w:rsidRPr="00B60FA5">
        <w:rPr>
          <w:rFonts w:ascii="Simplified Arabic" w:hAnsi="Simplified Arabic" w:cs="Simplified Arabic"/>
          <w:sz w:val="24"/>
          <w:szCs w:val="24"/>
        </w:rPr>
        <w:t>.</w:t>
      </w:r>
    </w:p>
    <w:p w14:paraId="5C10A10E" w14:textId="77777777" w:rsidR="002929C0" w:rsidRPr="009F7188" w:rsidRDefault="002929C0" w:rsidP="00392E36">
      <w:pPr>
        <w:spacing w:after="120" w:line="240" w:lineRule="auto"/>
        <w:rPr>
          <w:rFonts w:ascii="Simplified Arabic" w:hAnsi="Simplified Arabic" w:cs="Simplified Arabic"/>
          <w:sz w:val="24"/>
          <w:szCs w:val="24"/>
        </w:rPr>
      </w:pPr>
    </w:p>
    <w:p w14:paraId="09142BDD" w14:textId="77777777" w:rsidR="006032FD" w:rsidRPr="009F7188" w:rsidRDefault="006032FD" w:rsidP="00392E36">
      <w:pPr>
        <w:spacing w:after="120" w:line="240" w:lineRule="auto"/>
        <w:rPr>
          <w:rFonts w:ascii="Simplified Arabic" w:hAnsi="Simplified Arabic" w:cs="Simplified Arabic"/>
          <w:sz w:val="24"/>
          <w:szCs w:val="24"/>
          <w:rtl/>
        </w:rPr>
      </w:pPr>
    </w:p>
    <w:p w14:paraId="65E36572" w14:textId="77777777" w:rsidR="006032FD" w:rsidRDefault="006032FD" w:rsidP="00392E36">
      <w:pPr>
        <w:spacing w:after="120" w:line="240" w:lineRule="auto"/>
        <w:rPr>
          <w:rFonts w:ascii="Sakkal Majalla" w:hAnsi="Sakkal Majalla" w:cs="Sakkal Majalla"/>
          <w:sz w:val="28"/>
          <w:szCs w:val="28"/>
          <w:u w:val="single"/>
          <w:rtl/>
        </w:rPr>
      </w:pPr>
      <w:bookmarkStart w:id="0" w:name="_Hlk214494312"/>
    </w:p>
    <w:bookmarkEnd w:id="0"/>
    <w:p w14:paraId="7563A755" w14:textId="77777777" w:rsidR="007F0695" w:rsidRDefault="007F0695">
      <w:pPr>
        <w:bidi w:val="0"/>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249C977E" w14:textId="3C03B5D6" w:rsidR="006032FD" w:rsidRPr="00B60FA5" w:rsidRDefault="006032FD" w:rsidP="00392E36">
      <w:pPr>
        <w:spacing w:after="120" w:line="240" w:lineRule="auto"/>
        <w:rPr>
          <w:rFonts w:ascii="Simplified Arabic" w:hAnsi="Simplified Arabic" w:cs="Simplified Arabic"/>
          <w:b/>
          <w:bCs/>
          <w:sz w:val="28"/>
          <w:szCs w:val="28"/>
          <w:rtl/>
        </w:rPr>
      </w:pPr>
      <w:r w:rsidRPr="00B60FA5">
        <w:rPr>
          <w:rFonts w:ascii="Simplified Arabic" w:hAnsi="Simplified Arabic" w:cs="Simplified Arabic" w:hint="cs"/>
          <w:b/>
          <w:bCs/>
          <w:sz w:val="28"/>
          <w:szCs w:val="28"/>
          <w:rtl/>
        </w:rPr>
        <w:lastRenderedPageBreak/>
        <w:t>2.2</w:t>
      </w:r>
      <w:r w:rsidRPr="00B60FA5">
        <w:rPr>
          <w:rFonts w:ascii="Simplified Arabic" w:hAnsi="Simplified Arabic" w:cs="Simplified Arabic"/>
          <w:b/>
          <w:bCs/>
          <w:sz w:val="28"/>
          <w:szCs w:val="28"/>
          <w:rtl/>
        </w:rPr>
        <w:t>الدراسات السابقة</w:t>
      </w:r>
      <w:r w:rsidRPr="00B60FA5">
        <w:rPr>
          <w:rFonts w:ascii="Simplified Arabic" w:hAnsi="Simplified Arabic" w:cs="Simplified Arabic" w:hint="cs"/>
          <w:b/>
          <w:bCs/>
          <w:sz w:val="28"/>
          <w:szCs w:val="28"/>
          <w:rtl/>
        </w:rPr>
        <w:t>:</w:t>
      </w:r>
    </w:p>
    <w:p w14:paraId="266C78CB" w14:textId="77777777" w:rsidR="006032FD" w:rsidRPr="00B60FA5" w:rsidRDefault="006032FD" w:rsidP="00392E36">
      <w:pPr>
        <w:spacing w:after="120" w:line="240" w:lineRule="auto"/>
        <w:rPr>
          <w:rFonts w:ascii="Simplified Arabic" w:hAnsi="Simplified Arabic" w:cs="Simplified Arabic"/>
          <w:sz w:val="24"/>
          <w:szCs w:val="24"/>
        </w:rPr>
      </w:pPr>
      <w:r w:rsidRPr="00B60FA5">
        <w:rPr>
          <w:rFonts w:ascii="Simplified Arabic" w:hAnsi="Simplified Arabic" w:cs="Simplified Arabic"/>
          <w:sz w:val="24"/>
          <w:szCs w:val="24"/>
          <w:rtl/>
        </w:rPr>
        <w:t>بعد الاطلاع على عدد كبير من الدراسات التي تناولت التحفيز غير المالي في بيئات العمل، يتبين أن أغلب الأبحاث ركزت على جوانب معيّنة مثل التقدير، بيئة العمل، التدريب، والدعم الإداري، لأنها من أكثر العوامل تأثيرًا في أداء الموظف. أغلب الدراسات العالمية تناولت الموضوع في الفنادق أو الشركات الكبيرة، بينما الدراسات التي ركزت على المطاعم الراقية كانت محدودة، رغم أن هذا القطاع يشهد نموًا واضحًا في مدينة الرياض</w:t>
      </w:r>
      <w:r w:rsidRPr="00B60FA5">
        <w:rPr>
          <w:rFonts w:ascii="Simplified Arabic" w:hAnsi="Simplified Arabic" w:cs="Simplified Arabic"/>
          <w:sz w:val="24"/>
          <w:szCs w:val="24"/>
        </w:rPr>
        <w:t>.</w:t>
      </w:r>
    </w:p>
    <w:p w14:paraId="2A62CA2E" w14:textId="77777777" w:rsidR="006032FD" w:rsidRPr="00B60FA5" w:rsidRDefault="006032FD" w:rsidP="00392E36">
      <w:pPr>
        <w:spacing w:after="120" w:line="240" w:lineRule="auto"/>
        <w:rPr>
          <w:rFonts w:ascii="Simplified Arabic" w:hAnsi="Simplified Arabic" w:cs="Simplified Arabic"/>
          <w:sz w:val="24"/>
          <w:szCs w:val="24"/>
        </w:rPr>
      </w:pPr>
      <w:r w:rsidRPr="00B60FA5">
        <w:rPr>
          <w:rFonts w:ascii="Simplified Arabic" w:hAnsi="Simplified Arabic" w:cs="Simplified Arabic"/>
          <w:sz w:val="24"/>
          <w:szCs w:val="24"/>
          <w:rtl/>
        </w:rPr>
        <w:t>وتوضح النتائج أن التقدير والدعم المعنوي يساعدان في رفع رضا الموظف ويخففان من رغبته في ترك العمل. كما أن التدريب المستمر يلعب دورًا مهمًا في تطوير مهارات العاملين وتحسين جودة الخدمة التي يقدمونها بشكل يومي. أما على المستوى المحلي، فأغلب الدراسات التي تناولت قطاع الضيافة في المملكة أشارت إلى أن بيئة العمل الجيدة والتواصل الفعال بين الإدارة والموظفين لهما تأثير مباشر على مستوى الأداء، خاصة في المطاعم التي تعتمد على التعامل المباشر مع الضيوف</w:t>
      </w:r>
      <w:r w:rsidRPr="00B60FA5">
        <w:rPr>
          <w:rFonts w:ascii="Simplified Arabic" w:hAnsi="Simplified Arabic" w:cs="Simplified Arabic"/>
          <w:sz w:val="24"/>
          <w:szCs w:val="24"/>
        </w:rPr>
        <w:t>.</w:t>
      </w:r>
    </w:p>
    <w:p w14:paraId="2AF316A9" w14:textId="77777777" w:rsidR="006032FD" w:rsidRPr="00B60FA5" w:rsidRDefault="006032FD" w:rsidP="00392E36">
      <w:pPr>
        <w:spacing w:after="120" w:line="240" w:lineRule="auto"/>
        <w:rPr>
          <w:rFonts w:ascii="Simplified Arabic" w:hAnsi="Simplified Arabic" w:cs="Simplified Arabic"/>
          <w:sz w:val="24"/>
          <w:szCs w:val="24"/>
        </w:rPr>
      </w:pPr>
      <w:r w:rsidRPr="00B60FA5">
        <w:rPr>
          <w:rFonts w:ascii="Simplified Arabic" w:hAnsi="Simplified Arabic" w:cs="Simplified Arabic"/>
          <w:sz w:val="24"/>
          <w:szCs w:val="24"/>
          <w:rtl/>
        </w:rPr>
        <w:t>ومن خلال هذه النتائج، يظهر بوضوح أن التحفيز غير المالي عنصر أساسي لتحسين أداء الموظفين في المطاعم الراقية، وأن هناك حاجة لدراسة أعمق لهذا الموضوع داخل بيئة العمل في الرياض، خصوصًا مع النمو المستمر لهذا القطاع وزيادة المنافسة فيه</w:t>
      </w:r>
      <w:r w:rsidRPr="00B60FA5">
        <w:rPr>
          <w:rFonts w:ascii="Simplified Arabic" w:hAnsi="Simplified Arabic" w:cs="Simplified Arabic"/>
          <w:sz w:val="24"/>
          <w:szCs w:val="24"/>
        </w:rPr>
        <w:t>.</w:t>
      </w:r>
    </w:p>
    <w:p w14:paraId="4AB923F7" w14:textId="77777777" w:rsidR="006032FD" w:rsidRDefault="006032FD" w:rsidP="00392E36">
      <w:pPr>
        <w:spacing w:after="120" w:line="240" w:lineRule="auto"/>
        <w:rPr>
          <w:rFonts w:ascii="Simplified Arabic" w:hAnsi="Simplified Arabic" w:cs="Simplified Arabic" w:hint="cs"/>
          <w:sz w:val="28"/>
          <w:szCs w:val="28"/>
          <w:rtl/>
        </w:rPr>
      </w:pPr>
    </w:p>
    <w:p w14:paraId="3BA59B04" w14:textId="77777777" w:rsidR="006032FD" w:rsidRPr="00BF36D7" w:rsidRDefault="006032FD" w:rsidP="00392E36">
      <w:pPr>
        <w:spacing w:after="120" w:line="240" w:lineRule="auto"/>
        <w:rPr>
          <w:rFonts w:ascii="Simplified Arabic" w:hAnsi="Simplified Arabic" w:cs="Simplified Arabic"/>
          <w:b/>
          <w:bCs/>
          <w:sz w:val="28"/>
          <w:szCs w:val="28"/>
          <w:rtl/>
        </w:rPr>
      </w:pPr>
      <w:r w:rsidRPr="00B60FA5">
        <w:rPr>
          <w:rFonts w:ascii="Simplified Arabic" w:hAnsi="Simplified Arabic" w:cs="Simplified Arabic"/>
          <w:b/>
          <w:bCs/>
          <w:sz w:val="28"/>
          <w:szCs w:val="28"/>
        </w:rPr>
        <w:t xml:space="preserve">2.2.1 </w:t>
      </w:r>
      <w:r w:rsidRPr="00B60FA5">
        <w:rPr>
          <w:rFonts w:ascii="Simplified Arabic" w:hAnsi="Simplified Arabic" w:cs="Simplified Arabic"/>
          <w:b/>
          <w:bCs/>
          <w:sz w:val="28"/>
          <w:szCs w:val="28"/>
          <w:rtl/>
        </w:rPr>
        <w:t>جدول ملخص الدراسات السابقة</w:t>
      </w:r>
      <w:r>
        <w:rPr>
          <w:rFonts w:ascii="Simplified Arabic" w:hAnsi="Simplified Arabic" w:cs="Simplified Arabic" w:hint="cs"/>
          <w:b/>
          <w:bCs/>
          <w:sz w:val="28"/>
          <w:szCs w:val="28"/>
          <w:rtl/>
        </w:rPr>
        <w:t>:</w:t>
      </w:r>
    </w:p>
    <w:tbl>
      <w:tblPr>
        <w:tblStyle w:val="a5"/>
        <w:tblpPr w:leftFromText="180" w:rightFromText="180" w:vertAnchor="text" w:horzAnchor="margin" w:tblpY="92"/>
        <w:bidiVisual/>
        <w:tblW w:w="0" w:type="auto"/>
        <w:tblLook w:val="04A0" w:firstRow="1" w:lastRow="0" w:firstColumn="1" w:lastColumn="0" w:noHBand="0" w:noVBand="1"/>
      </w:tblPr>
      <w:tblGrid>
        <w:gridCol w:w="2205"/>
        <w:gridCol w:w="2205"/>
        <w:gridCol w:w="2206"/>
        <w:gridCol w:w="2206"/>
      </w:tblGrid>
      <w:tr w:rsidR="006032FD" w14:paraId="0E583220" w14:textId="77777777" w:rsidTr="00BA0ED8">
        <w:tc>
          <w:tcPr>
            <w:tcW w:w="2205" w:type="dxa"/>
          </w:tcPr>
          <w:p w14:paraId="5B38AB96" w14:textId="77777777" w:rsidR="006032FD" w:rsidRPr="00BF36D7" w:rsidRDefault="006032FD" w:rsidP="00392E36">
            <w:pPr>
              <w:spacing w:after="120"/>
              <w:rPr>
                <w:rFonts w:ascii="Simplified Arabic" w:hAnsi="Simplified Arabic" w:cs="Simplified Arabic"/>
                <w:sz w:val="20"/>
                <w:szCs w:val="20"/>
                <w:rtl/>
              </w:rPr>
            </w:pPr>
            <w:r w:rsidRPr="00BF36D7">
              <w:rPr>
                <w:rFonts w:ascii="Simplified Arabic" w:hAnsi="Simplified Arabic" w:cs="Simplified Arabic" w:hint="cs"/>
                <w:sz w:val="20"/>
                <w:szCs w:val="20"/>
                <w:rtl/>
              </w:rPr>
              <w:t>النتائج الرئيسية</w:t>
            </w:r>
          </w:p>
        </w:tc>
        <w:tc>
          <w:tcPr>
            <w:tcW w:w="2205" w:type="dxa"/>
          </w:tcPr>
          <w:p w14:paraId="281B901B" w14:textId="77777777" w:rsidR="006032FD" w:rsidRPr="00BF36D7" w:rsidRDefault="006032FD" w:rsidP="00392E36">
            <w:pPr>
              <w:spacing w:after="120"/>
              <w:rPr>
                <w:rFonts w:ascii="Simplified Arabic" w:hAnsi="Simplified Arabic" w:cs="Simplified Arabic"/>
                <w:sz w:val="20"/>
                <w:szCs w:val="20"/>
                <w:rtl/>
              </w:rPr>
            </w:pPr>
            <w:r w:rsidRPr="00BF36D7">
              <w:rPr>
                <w:rFonts w:ascii="Simplified Arabic" w:hAnsi="Simplified Arabic" w:cs="Simplified Arabic" w:hint="cs"/>
                <w:sz w:val="20"/>
                <w:szCs w:val="20"/>
                <w:rtl/>
              </w:rPr>
              <w:t>الموضوع</w:t>
            </w:r>
          </w:p>
        </w:tc>
        <w:tc>
          <w:tcPr>
            <w:tcW w:w="2206" w:type="dxa"/>
          </w:tcPr>
          <w:p w14:paraId="447423E4" w14:textId="77777777" w:rsidR="006032FD" w:rsidRPr="00BF36D7" w:rsidRDefault="006032FD" w:rsidP="00392E36">
            <w:pPr>
              <w:spacing w:after="120"/>
              <w:rPr>
                <w:rFonts w:ascii="Simplified Arabic" w:hAnsi="Simplified Arabic" w:cs="Simplified Arabic"/>
                <w:sz w:val="20"/>
                <w:szCs w:val="20"/>
                <w:rtl/>
              </w:rPr>
            </w:pPr>
            <w:r w:rsidRPr="00BF36D7">
              <w:rPr>
                <w:rFonts w:ascii="Simplified Arabic" w:hAnsi="Simplified Arabic" w:cs="Simplified Arabic" w:hint="cs"/>
                <w:sz w:val="20"/>
                <w:szCs w:val="20"/>
                <w:rtl/>
              </w:rPr>
              <w:t>السنة</w:t>
            </w:r>
          </w:p>
        </w:tc>
        <w:tc>
          <w:tcPr>
            <w:tcW w:w="2206" w:type="dxa"/>
          </w:tcPr>
          <w:p w14:paraId="3691B1A1" w14:textId="77777777" w:rsidR="006032FD" w:rsidRPr="00BF36D7" w:rsidRDefault="006032FD" w:rsidP="00392E36">
            <w:pPr>
              <w:spacing w:after="120"/>
              <w:rPr>
                <w:rFonts w:ascii="Simplified Arabic" w:hAnsi="Simplified Arabic" w:cs="Simplified Arabic"/>
                <w:sz w:val="20"/>
                <w:szCs w:val="20"/>
                <w:rtl/>
              </w:rPr>
            </w:pPr>
            <w:r w:rsidRPr="00BF36D7">
              <w:rPr>
                <w:rFonts w:ascii="Simplified Arabic" w:hAnsi="Simplified Arabic" w:cs="Simplified Arabic" w:hint="cs"/>
                <w:sz w:val="20"/>
                <w:szCs w:val="20"/>
                <w:rtl/>
              </w:rPr>
              <w:t>الباحث/الدراسة</w:t>
            </w:r>
          </w:p>
        </w:tc>
      </w:tr>
      <w:tr w:rsidR="006032FD" w14:paraId="3F83B73F" w14:textId="77777777" w:rsidTr="00BA0ED8">
        <w:tc>
          <w:tcPr>
            <w:tcW w:w="2205" w:type="dxa"/>
          </w:tcPr>
          <w:p w14:paraId="6887B7C9" w14:textId="77777777" w:rsidR="006032FD" w:rsidRPr="00BF36D7" w:rsidRDefault="006032FD" w:rsidP="00392E36">
            <w:pPr>
              <w:spacing w:after="120"/>
              <w:rPr>
                <w:rFonts w:ascii="Simplified Arabic" w:hAnsi="Simplified Arabic" w:cs="Simplified Arabic"/>
                <w:sz w:val="20"/>
                <w:szCs w:val="20"/>
                <w:rtl/>
              </w:rPr>
            </w:pPr>
            <w:r w:rsidRPr="00BF36D7">
              <w:rPr>
                <w:rFonts w:ascii="Simplified Arabic" w:hAnsi="Simplified Arabic" w:cs="Simplified Arabic"/>
                <w:sz w:val="20"/>
                <w:szCs w:val="20"/>
                <w:rtl/>
              </w:rPr>
              <w:t>التقدير</w:t>
            </w:r>
            <w:r>
              <w:rPr>
                <w:rFonts w:ascii="Simplified Arabic" w:hAnsi="Simplified Arabic" w:cs="Simplified Arabic" w:hint="cs"/>
                <w:sz w:val="20"/>
                <w:szCs w:val="20"/>
                <w:rtl/>
              </w:rPr>
              <w:t xml:space="preserve"> الجهود والاعتراف بها</w:t>
            </w:r>
            <w:r w:rsidRPr="00BF36D7">
              <w:rPr>
                <w:rFonts w:ascii="Simplified Arabic" w:hAnsi="Simplified Arabic" w:cs="Simplified Arabic"/>
                <w:sz w:val="20"/>
                <w:szCs w:val="20"/>
                <w:rtl/>
              </w:rPr>
              <w:t xml:space="preserve"> يزيد من رضا الموظف والتزامه</w:t>
            </w:r>
          </w:p>
        </w:tc>
        <w:tc>
          <w:tcPr>
            <w:tcW w:w="2205" w:type="dxa"/>
          </w:tcPr>
          <w:p w14:paraId="39A282C5" w14:textId="77777777" w:rsidR="006032FD" w:rsidRPr="00914709" w:rsidRDefault="006032FD" w:rsidP="00392E36">
            <w:pPr>
              <w:spacing w:after="120"/>
              <w:rPr>
                <w:rFonts w:ascii="Simplified Arabic" w:hAnsi="Simplified Arabic" w:cs="Simplified Arabic"/>
                <w:sz w:val="20"/>
                <w:szCs w:val="20"/>
                <w:rtl/>
              </w:rPr>
            </w:pPr>
            <w:r w:rsidRPr="00914709">
              <w:rPr>
                <w:rFonts w:ascii="Simplified Arabic" w:hAnsi="Simplified Arabic" w:cs="Simplified Arabic" w:hint="cs"/>
                <w:sz w:val="20"/>
                <w:szCs w:val="20"/>
                <w:rtl/>
              </w:rPr>
              <w:t>التحفيز المعنوي</w:t>
            </w:r>
            <w:r>
              <w:rPr>
                <w:rFonts w:ascii="Simplified Arabic" w:hAnsi="Simplified Arabic" w:cs="Simplified Arabic" w:hint="cs"/>
                <w:sz w:val="20"/>
                <w:szCs w:val="20"/>
                <w:rtl/>
              </w:rPr>
              <w:t xml:space="preserve"> في بيئة العمل</w:t>
            </w:r>
          </w:p>
        </w:tc>
        <w:tc>
          <w:tcPr>
            <w:tcW w:w="2206" w:type="dxa"/>
          </w:tcPr>
          <w:p w14:paraId="2A7F96DC" w14:textId="77777777" w:rsidR="006032FD" w:rsidRPr="00914709" w:rsidRDefault="006032FD" w:rsidP="00392E36">
            <w:pPr>
              <w:spacing w:after="120"/>
              <w:rPr>
                <w:rFonts w:ascii="Simplified Arabic" w:hAnsi="Simplified Arabic" w:cs="Simplified Arabic"/>
                <w:sz w:val="20"/>
                <w:szCs w:val="20"/>
                <w:rtl/>
              </w:rPr>
            </w:pPr>
            <w:r w:rsidRPr="00914709">
              <w:rPr>
                <w:rFonts w:ascii="Simplified Arabic" w:hAnsi="Simplified Arabic" w:cs="Simplified Arabic" w:hint="cs"/>
                <w:sz w:val="20"/>
                <w:szCs w:val="20"/>
                <w:rtl/>
              </w:rPr>
              <w:t>1968</w:t>
            </w:r>
          </w:p>
        </w:tc>
        <w:tc>
          <w:tcPr>
            <w:tcW w:w="2206" w:type="dxa"/>
          </w:tcPr>
          <w:p w14:paraId="7BCB40D9" w14:textId="77777777" w:rsidR="006032FD" w:rsidRPr="00914709" w:rsidRDefault="006032FD" w:rsidP="00392E36">
            <w:pPr>
              <w:spacing w:after="120"/>
              <w:rPr>
                <w:rFonts w:asciiTheme="majorBidi" w:hAnsiTheme="majorBidi" w:cstheme="majorBidi"/>
                <w:sz w:val="20"/>
                <w:szCs w:val="20"/>
              </w:rPr>
            </w:pPr>
            <w:r w:rsidRPr="00914709">
              <w:rPr>
                <w:rFonts w:asciiTheme="majorBidi" w:hAnsiTheme="majorBidi" w:cstheme="majorBidi"/>
                <w:sz w:val="20"/>
                <w:szCs w:val="20"/>
              </w:rPr>
              <w:t>Herzberg</w:t>
            </w:r>
          </w:p>
        </w:tc>
      </w:tr>
      <w:tr w:rsidR="006032FD" w14:paraId="214ABAEC" w14:textId="77777777" w:rsidTr="00BA0ED8">
        <w:tc>
          <w:tcPr>
            <w:tcW w:w="2205" w:type="dxa"/>
          </w:tcPr>
          <w:p w14:paraId="3B19D3D0" w14:textId="77777777" w:rsidR="006032FD" w:rsidRPr="00BF36D7" w:rsidRDefault="006032FD" w:rsidP="00392E36">
            <w:pPr>
              <w:spacing w:after="120"/>
              <w:rPr>
                <w:rFonts w:ascii="Simplified Arabic" w:hAnsi="Simplified Arabic" w:cs="Simplified Arabic"/>
                <w:sz w:val="20"/>
                <w:szCs w:val="20"/>
                <w:rtl/>
              </w:rPr>
            </w:pPr>
            <w:r w:rsidRPr="00BF36D7">
              <w:rPr>
                <w:rFonts w:ascii="Simplified Arabic" w:hAnsi="Simplified Arabic" w:cs="Simplified Arabic" w:hint="cs"/>
                <w:sz w:val="20"/>
                <w:szCs w:val="20"/>
                <w:rtl/>
              </w:rPr>
              <w:t>تلبية الحاجات الاجتماعية والتقديرية تزيد دافعية الموظف</w:t>
            </w:r>
          </w:p>
        </w:tc>
        <w:tc>
          <w:tcPr>
            <w:tcW w:w="2205" w:type="dxa"/>
          </w:tcPr>
          <w:p w14:paraId="68DFA9ED" w14:textId="77777777" w:rsidR="006032FD" w:rsidRPr="00914709" w:rsidRDefault="006032FD" w:rsidP="00392E36">
            <w:pPr>
              <w:spacing w:after="120"/>
              <w:rPr>
                <w:rFonts w:ascii="Simplified Arabic" w:hAnsi="Simplified Arabic" w:cs="Simplified Arabic"/>
                <w:sz w:val="20"/>
                <w:szCs w:val="20"/>
                <w:rtl/>
              </w:rPr>
            </w:pPr>
            <w:r w:rsidRPr="00914709">
              <w:rPr>
                <w:rFonts w:ascii="Simplified Arabic" w:hAnsi="Simplified Arabic" w:cs="Simplified Arabic" w:hint="cs"/>
                <w:sz w:val="20"/>
                <w:szCs w:val="20"/>
                <w:rtl/>
              </w:rPr>
              <w:t xml:space="preserve">الحاجات </w:t>
            </w:r>
            <w:r>
              <w:rPr>
                <w:rFonts w:ascii="Simplified Arabic" w:hAnsi="Simplified Arabic" w:cs="Simplified Arabic" w:hint="cs"/>
                <w:sz w:val="20"/>
                <w:szCs w:val="20"/>
                <w:rtl/>
              </w:rPr>
              <w:t>الإنسانية</w:t>
            </w:r>
          </w:p>
        </w:tc>
        <w:tc>
          <w:tcPr>
            <w:tcW w:w="2206" w:type="dxa"/>
          </w:tcPr>
          <w:p w14:paraId="6786E15B" w14:textId="77777777" w:rsidR="006032FD" w:rsidRPr="00914709" w:rsidRDefault="006032FD" w:rsidP="00392E36">
            <w:pPr>
              <w:spacing w:after="120"/>
              <w:rPr>
                <w:rFonts w:ascii="Simplified Arabic" w:hAnsi="Simplified Arabic" w:cs="Simplified Arabic"/>
                <w:sz w:val="20"/>
                <w:szCs w:val="20"/>
                <w:rtl/>
              </w:rPr>
            </w:pPr>
            <w:r w:rsidRPr="00914709">
              <w:rPr>
                <w:rFonts w:ascii="Simplified Arabic" w:hAnsi="Simplified Arabic" w:cs="Simplified Arabic" w:hint="cs"/>
                <w:sz w:val="20"/>
                <w:szCs w:val="20"/>
                <w:rtl/>
              </w:rPr>
              <w:t>1943</w:t>
            </w:r>
          </w:p>
        </w:tc>
        <w:tc>
          <w:tcPr>
            <w:tcW w:w="2206" w:type="dxa"/>
          </w:tcPr>
          <w:p w14:paraId="3C804E5B" w14:textId="77777777" w:rsidR="006032FD" w:rsidRPr="00914709" w:rsidRDefault="006032FD" w:rsidP="00392E36">
            <w:pPr>
              <w:spacing w:after="120"/>
              <w:rPr>
                <w:rFonts w:asciiTheme="majorBidi" w:hAnsiTheme="majorBidi" w:cstheme="majorBidi"/>
                <w:sz w:val="20"/>
                <w:szCs w:val="20"/>
              </w:rPr>
            </w:pPr>
            <w:r w:rsidRPr="00914709">
              <w:rPr>
                <w:rFonts w:asciiTheme="majorBidi" w:hAnsiTheme="majorBidi" w:cstheme="majorBidi"/>
                <w:sz w:val="20"/>
                <w:szCs w:val="20"/>
              </w:rPr>
              <w:t>Maslow</w:t>
            </w:r>
          </w:p>
        </w:tc>
      </w:tr>
      <w:tr w:rsidR="006032FD" w14:paraId="610279F2" w14:textId="77777777" w:rsidTr="00BA0ED8">
        <w:tc>
          <w:tcPr>
            <w:tcW w:w="2205" w:type="dxa"/>
          </w:tcPr>
          <w:p w14:paraId="4AF1BC9C" w14:textId="77777777" w:rsidR="006032FD" w:rsidRPr="00BF36D7" w:rsidRDefault="006032FD" w:rsidP="00392E36">
            <w:pPr>
              <w:spacing w:after="120"/>
              <w:rPr>
                <w:rFonts w:ascii="Simplified Arabic" w:hAnsi="Simplified Arabic" w:cs="Simplified Arabic"/>
                <w:sz w:val="20"/>
                <w:szCs w:val="20"/>
                <w:rtl/>
              </w:rPr>
            </w:pPr>
            <w:r w:rsidRPr="00BF36D7">
              <w:rPr>
                <w:rFonts w:ascii="Simplified Arabic" w:hAnsi="Simplified Arabic" w:cs="Simplified Arabic" w:hint="cs"/>
                <w:sz w:val="20"/>
                <w:szCs w:val="20"/>
                <w:rtl/>
              </w:rPr>
              <w:t>التقدير والتدريب المستمر يحسن أداء وجودة الخدمة</w:t>
            </w:r>
          </w:p>
        </w:tc>
        <w:tc>
          <w:tcPr>
            <w:tcW w:w="2205" w:type="dxa"/>
          </w:tcPr>
          <w:p w14:paraId="36DD9473" w14:textId="77777777" w:rsidR="006032FD" w:rsidRPr="00914709" w:rsidRDefault="006032FD" w:rsidP="00392E36">
            <w:pPr>
              <w:spacing w:after="120"/>
              <w:rPr>
                <w:rFonts w:ascii="Simplified Arabic" w:hAnsi="Simplified Arabic" w:cs="Simplified Arabic"/>
                <w:sz w:val="20"/>
                <w:szCs w:val="20"/>
                <w:rtl/>
              </w:rPr>
            </w:pPr>
            <w:r w:rsidRPr="00914709">
              <w:rPr>
                <w:rFonts w:ascii="Simplified Arabic" w:hAnsi="Simplified Arabic" w:cs="Simplified Arabic" w:hint="cs"/>
                <w:sz w:val="20"/>
                <w:szCs w:val="20"/>
                <w:rtl/>
              </w:rPr>
              <w:t xml:space="preserve">قطاع الضيافة </w:t>
            </w:r>
          </w:p>
        </w:tc>
        <w:tc>
          <w:tcPr>
            <w:tcW w:w="2206" w:type="dxa"/>
          </w:tcPr>
          <w:p w14:paraId="6D94C934" w14:textId="77777777" w:rsidR="006032FD" w:rsidRPr="00914709" w:rsidRDefault="006032FD" w:rsidP="00392E36">
            <w:pPr>
              <w:spacing w:after="120"/>
              <w:rPr>
                <w:rFonts w:ascii="Simplified Arabic" w:hAnsi="Simplified Arabic" w:cs="Simplified Arabic"/>
                <w:sz w:val="20"/>
                <w:szCs w:val="20"/>
                <w:rtl/>
              </w:rPr>
            </w:pPr>
            <w:r w:rsidRPr="00914709">
              <w:rPr>
                <w:rFonts w:ascii="Simplified Arabic" w:hAnsi="Simplified Arabic" w:cs="Simplified Arabic" w:hint="cs"/>
                <w:sz w:val="20"/>
                <w:szCs w:val="20"/>
                <w:rtl/>
              </w:rPr>
              <w:t>2017</w:t>
            </w:r>
          </w:p>
        </w:tc>
        <w:tc>
          <w:tcPr>
            <w:tcW w:w="2206" w:type="dxa"/>
          </w:tcPr>
          <w:p w14:paraId="7FF7D064" w14:textId="77777777" w:rsidR="006032FD" w:rsidRPr="00914709" w:rsidRDefault="006032FD" w:rsidP="00392E36">
            <w:pPr>
              <w:spacing w:after="120"/>
              <w:rPr>
                <w:rFonts w:asciiTheme="majorBidi" w:hAnsiTheme="majorBidi" w:cstheme="majorBidi"/>
                <w:sz w:val="20"/>
                <w:szCs w:val="20"/>
              </w:rPr>
            </w:pPr>
            <w:proofErr w:type="spellStart"/>
            <w:proofErr w:type="gramStart"/>
            <w:r w:rsidRPr="00914709">
              <w:rPr>
                <w:rFonts w:asciiTheme="majorBidi" w:hAnsiTheme="majorBidi" w:cstheme="majorBidi"/>
                <w:sz w:val="20"/>
                <w:szCs w:val="20"/>
              </w:rPr>
              <w:t>Brown</w:t>
            </w:r>
            <w:r>
              <w:rPr>
                <w:rFonts w:asciiTheme="majorBidi" w:hAnsiTheme="majorBidi" w:cstheme="majorBidi"/>
                <w:sz w:val="20"/>
                <w:szCs w:val="20"/>
              </w:rPr>
              <w:t>,Smtith</w:t>
            </w:r>
            <w:proofErr w:type="gramEnd"/>
            <w:r>
              <w:rPr>
                <w:rFonts w:asciiTheme="majorBidi" w:hAnsiTheme="majorBidi" w:cstheme="majorBidi"/>
                <w:sz w:val="20"/>
                <w:szCs w:val="20"/>
              </w:rPr>
              <w:t>&amp;jones</w:t>
            </w:r>
            <w:proofErr w:type="spellEnd"/>
          </w:p>
        </w:tc>
      </w:tr>
      <w:tr w:rsidR="006032FD" w14:paraId="7BEBF57B" w14:textId="77777777" w:rsidTr="00BA0ED8">
        <w:tc>
          <w:tcPr>
            <w:tcW w:w="2205" w:type="dxa"/>
          </w:tcPr>
          <w:p w14:paraId="370D2F3A" w14:textId="77777777" w:rsidR="006032FD" w:rsidRPr="00BF36D7" w:rsidRDefault="006032FD" w:rsidP="00392E36">
            <w:pPr>
              <w:spacing w:after="120"/>
              <w:rPr>
                <w:rFonts w:ascii="Simplified Arabic" w:hAnsi="Simplified Arabic" w:cs="Simplified Arabic"/>
                <w:sz w:val="20"/>
                <w:szCs w:val="20"/>
                <w:rtl/>
              </w:rPr>
            </w:pPr>
            <w:r w:rsidRPr="00BF36D7">
              <w:rPr>
                <w:rFonts w:ascii="Simplified Arabic" w:hAnsi="Simplified Arabic" w:cs="Simplified Arabic" w:hint="cs"/>
                <w:sz w:val="20"/>
                <w:szCs w:val="20"/>
                <w:rtl/>
              </w:rPr>
              <w:t>الموظفون المقدرون يقدمون خدمة أفضل ويحافظون على الجودة</w:t>
            </w:r>
          </w:p>
        </w:tc>
        <w:tc>
          <w:tcPr>
            <w:tcW w:w="2205" w:type="dxa"/>
          </w:tcPr>
          <w:p w14:paraId="0FD996A5" w14:textId="77777777" w:rsidR="006032FD" w:rsidRPr="00914709" w:rsidRDefault="006032FD" w:rsidP="00392E36">
            <w:pPr>
              <w:spacing w:after="120"/>
              <w:rPr>
                <w:rFonts w:ascii="Simplified Arabic" w:hAnsi="Simplified Arabic" w:cs="Simplified Arabic"/>
                <w:sz w:val="20"/>
                <w:szCs w:val="20"/>
                <w:rtl/>
              </w:rPr>
            </w:pPr>
            <w:r w:rsidRPr="00914709">
              <w:rPr>
                <w:rFonts w:ascii="Simplified Arabic" w:hAnsi="Simplified Arabic" w:cs="Simplified Arabic" w:hint="cs"/>
                <w:sz w:val="20"/>
                <w:szCs w:val="20"/>
                <w:rtl/>
              </w:rPr>
              <w:t>المطاعم الراقية في الرياض</w:t>
            </w:r>
          </w:p>
        </w:tc>
        <w:tc>
          <w:tcPr>
            <w:tcW w:w="2206" w:type="dxa"/>
          </w:tcPr>
          <w:p w14:paraId="2974F1DD" w14:textId="77777777" w:rsidR="006032FD" w:rsidRPr="00914709" w:rsidRDefault="006032FD" w:rsidP="00392E36">
            <w:pPr>
              <w:spacing w:after="120"/>
              <w:rPr>
                <w:rFonts w:ascii="Simplified Arabic" w:hAnsi="Simplified Arabic" w:cs="Simplified Arabic"/>
                <w:sz w:val="20"/>
                <w:szCs w:val="20"/>
                <w:rtl/>
              </w:rPr>
            </w:pPr>
            <w:r w:rsidRPr="00914709">
              <w:rPr>
                <w:rFonts w:ascii="Simplified Arabic" w:hAnsi="Simplified Arabic" w:cs="Simplified Arabic" w:hint="cs"/>
                <w:sz w:val="20"/>
                <w:szCs w:val="20"/>
                <w:rtl/>
              </w:rPr>
              <w:t>2020</w:t>
            </w:r>
          </w:p>
        </w:tc>
        <w:tc>
          <w:tcPr>
            <w:tcW w:w="2206" w:type="dxa"/>
          </w:tcPr>
          <w:p w14:paraId="066F6E6D" w14:textId="77777777" w:rsidR="006032FD" w:rsidRPr="00914709" w:rsidRDefault="006032FD" w:rsidP="00392E36">
            <w:pPr>
              <w:spacing w:after="120"/>
              <w:rPr>
                <w:rFonts w:ascii="Simplified Arabic" w:hAnsi="Simplified Arabic" w:cs="Simplified Arabic"/>
                <w:sz w:val="20"/>
                <w:szCs w:val="20"/>
                <w:rtl/>
              </w:rPr>
            </w:pPr>
            <w:r w:rsidRPr="00914709">
              <w:rPr>
                <w:rFonts w:ascii="Simplified Arabic" w:hAnsi="Simplified Arabic" w:cs="Simplified Arabic" w:hint="cs"/>
                <w:sz w:val="20"/>
                <w:szCs w:val="20"/>
                <w:rtl/>
              </w:rPr>
              <w:t>دراسة محلية</w:t>
            </w:r>
          </w:p>
        </w:tc>
      </w:tr>
    </w:tbl>
    <w:p w14:paraId="26355E21" w14:textId="77777777" w:rsidR="006032FD" w:rsidRDefault="006032FD" w:rsidP="00392E36">
      <w:pPr>
        <w:spacing w:after="120" w:line="240" w:lineRule="auto"/>
        <w:rPr>
          <w:rFonts w:ascii="Simplified Arabic" w:hAnsi="Simplified Arabic" w:cs="Simplified Arabic" w:hint="cs"/>
          <w:sz w:val="28"/>
          <w:szCs w:val="28"/>
          <w:rtl/>
        </w:rPr>
      </w:pPr>
    </w:p>
    <w:p w14:paraId="6868E7EF" w14:textId="77777777" w:rsidR="006032FD" w:rsidRPr="00A855C3" w:rsidRDefault="006032FD" w:rsidP="00392E36">
      <w:pPr>
        <w:spacing w:after="120" w:line="240" w:lineRule="auto"/>
        <w:rPr>
          <w:rFonts w:ascii="Simplified Arabic" w:hAnsi="Simplified Arabic" w:cs="Simplified Arabic"/>
          <w:sz w:val="24"/>
          <w:szCs w:val="24"/>
          <w:rtl/>
        </w:rPr>
      </w:pPr>
      <w:r w:rsidRPr="00A855C3">
        <w:rPr>
          <w:rFonts w:ascii="Simplified Arabic" w:hAnsi="Simplified Arabic" w:cs="Simplified Arabic"/>
          <w:sz w:val="24"/>
          <w:szCs w:val="24"/>
          <w:rtl/>
        </w:rPr>
        <w:t xml:space="preserve">من الجدول أعلاه، يتضح أن معظم الدراسات ركزت على أهمية التقدير، التدريب المستمر، وبيئة العمل الإيجابية كعوامل أساسية لتحفيز الموظف وتحسين أدائه. على المستوى الدولي، قدمت دراسات </w:t>
      </w:r>
      <w:proofErr w:type="spellStart"/>
      <w:r w:rsidRPr="00A855C3">
        <w:rPr>
          <w:rFonts w:ascii="Simplified Arabic" w:hAnsi="Simplified Arabic" w:cs="Simplified Arabic"/>
          <w:sz w:val="24"/>
          <w:szCs w:val="24"/>
          <w:rtl/>
        </w:rPr>
        <w:t>هيرزبيرغ</w:t>
      </w:r>
      <w:proofErr w:type="spellEnd"/>
      <w:r w:rsidRPr="00A855C3">
        <w:rPr>
          <w:rFonts w:ascii="Simplified Arabic" w:hAnsi="Simplified Arabic" w:cs="Simplified Arabic"/>
          <w:sz w:val="24"/>
          <w:szCs w:val="24"/>
          <w:rtl/>
        </w:rPr>
        <w:t xml:space="preserve"> (1968) </w:t>
      </w:r>
      <w:proofErr w:type="spellStart"/>
      <w:r w:rsidRPr="00A855C3">
        <w:rPr>
          <w:rFonts w:ascii="Simplified Arabic" w:hAnsi="Simplified Arabic" w:cs="Simplified Arabic"/>
          <w:sz w:val="24"/>
          <w:szCs w:val="24"/>
          <w:rtl/>
        </w:rPr>
        <w:t>وماسلو</w:t>
      </w:r>
      <w:proofErr w:type="spellEnd"/>
      <w:r w:rsidRPr="00A855C3">
        <w:rPr>
          <w:rFonts w:ascii="Simplified Arabic" w:hAnsi="Simplified Arabic" w:cs="Simplified Arabic"/>
          <w:sz w:val="24"/>
          <w:szCs w:val="24"/>
          <w:rtl/>
        </w:rPr>
        <w:t xml:space="preserve"> (1943) نظريات واضحة حول العوامل التي تؤثر في رضا الموظف ودافعيته، مثل التقدير وتحقيق الذات، بينما أظهرت الدراسات المحلية في المطاعم الراقية بالرياض (2020) أن تطبيق هذه العوامل عمليًا يعزز جودة الخدمة وولاء الموظفين.</w:t>
      </w:r>
    </w:p>
    <w:p w14:paraId="1B96B4C3" w14:textId="77777777" w:rsidR="006032FD" w:rsidRPr="00A855C3" w:rsidRDefault="006032FD" w:rsidP="00392E36">
      <w:pPr>
        <w:spacing w:after="120" w:line="240" w:lineRule="auto"/>
        <w:rPr>
          <w:rFonts w:ascii="Simplified Arabic" w:hAnsi="Simplified Arabic" w:cs="Simplified Arabic"/>
          <w:sz w:val="24"/>
          <w:szCs w:val="24"/>
          <w:rtl/>
        </w:rPr>
      </w:pPr>
      <w:r w:rsidRPr="00A855C3">
        <w:rPr>
          <w:rFonts w:ascii="Simplified Arabic" w:hAnsi="Simplified Arabic" w:cs="Simplified Arabic"/>
          <w:sz w:val="24"/>
          <w:szCs w:val="24"/>
          <w:rtl/>
        </w:rPr>
        <w:lastRenderedPageBreak/>
        <w:t>على سبيل المثال، الموظف الذي يحصل على كلمات شكر أو تقدير من الإدارة بعد تقديم خدمة مميزة يشعر بالرضا والتحفيز، وبالتالي يقدم أداء أفضل. وكذلك الدورات التدريبية القصيرة تساعد الموظف على تحسين مهاراته، مثل طريقة ترتيب الطاولات أو التعامل مع الزبائن بشكل أكثر احترافية. وأيضًا بيئة العمل الودية والتواصل الجيد مع الإدارة تجعل الموظف ملتزمًا أكثر ويقل شعوره بالإحباط أو الإجهاد.</w:t>
      </w:r>
    </w:p>
    <w:p w14:paraId="7FA156C1" w14:textId="77777777" w:rsidR="006032FD" w:rsidRDefault="006032FD" w:rsidP="00392E36">
      <w:pPr>
        <w:spacing w:after="120" w:line="240" w:lineRule="auto"/>
        <w:rPr>
          <w:rFonts w:ascii="Simplified Arabic" w:hAnsi="Simplified Arabic" w:cs="Simplified Arabic"/>
          <w:sz w:val="24"/>
          <w:szCs w:val="24"/>
          <w:rtl/>
        </w:rPr>
      </w:pPr>
      <w:r w:rsidRPr="00A855C3">
        <w:rPr>
          <w:rFonts w:ascii="Simplified Arabic" w:hAnsi="Simplified Arabic" w:cs="Simplified Arabic"/>
          <w:sz w:val="24"/>
          <w:szCs w:val="24"/>
          <w:rtl/>
        </w:rPr>
        <w:t>بالتالي، هذه الدراسات تؤكد أن التحفيز غير المالي ليس رفاهية، بل أداة فعّالة لتعزيز الأداء الوظيفي والالتزام، وتوضح أهمية دراسة البحث الحالي لتحديد أفضل الطرق لتطبيق التحفيز غير المالي في قطاع المطاعم الراقية بمدينة الرياض</w:t>
      </w:r>
      <w:r>
        <w:rPr>
          <w:rFonts w:ascii="Simplified Arabic" w:hAnsi="Simplified Arabic" w:cs="Simplified Arabic" w:hint="cs"/>
          <w:sz w:val="24"/>
          <w:szCs w:val="24"/>
          <w:rtl/>
        </w:rPr>
        <w:t>.</w:t>
      </w:r>
    </w:p>
    <w:p w14:paraId="0A662661" w14:textId="082C6165" w:rsidR="002929C0" w:rsidRPr="002929C0" w:rsidRDefault="002929C0" w:rsidP="002929C0">
      <w:pPr>
        <w:spacing w:after="120" w:line="240" w:lineRule="auto"/>
        <w:rPr>
          <w:rFonts w:ascii="Simplified Arabic" w:hAnsi="Simplified Arabic" w:cs="Simplified Arabic"/>
          <w:b/>
          <w:bCs/>
          <w:sz w:val="24"/>
          <w:szCs w:val="24"/>
        </w:rPr>
      </w:pPr>
      <w:r w:rsidRPr="002929C0">
        <w:rPr>
          <w:rFonts w:ascii="Simplified Arabic" w:hAnsi="Simplified Arabic" w:cs="Simplified Arabic"/>
          <w:b/>
          <w:bCs/>
          <w:sz w:val="24"/>
          <w:szCs w:val="24"/>
        </w:rPr>
        <w:t>2.</w:t>
      </w:r>
      <w:r>
        <w:rPr>
          <w:rFonts w:ascii="Simplified Arabic" w:hAnsi="Simplified Arabic" w:cs="Simplified Arabic"/>
          <w:b/>
          <w:bCs/>
          <w:sz w:val="24"/>
          <w:szCs w:val="24"/>
        </w:rPr>
        <w:t>3</w:t>
      </w:r>
      <w:r w:rsidRPr="002929C0">
        <w:rPr>
          <w:rFonts w:ascii="Simplified Arabic" w:hAnsi="Simplified Arabic" w:cs="Simplified Arabic"/>
          <w:b/>
          <w:bCs/>
          <w:sz w:val="24"/>
          <w:szCs w:val="24"/>
          <w:rtl/>
        </w:rPr>
        <w:t>التحليل المقارن بين الدراسات السابقة والدراسة الحالية</w:t>
      </w:r>
    </w:p>
    <w:p w14:paraId="0BDB1BCD" w14:textId="77777777" w:rsidR="002929C0" w:rsidRPr="002929C0" w:rsidRDefault="002929C0" w:rsidP="002929C0">
      <w:pPr>
        <w:spacing w:after="120" w:line="240" w:lineRule="auto"/>
        <w:rPr>
          <w:rFonts w:ascii="Simplified Arabic" w:hAnsi="Simplified Arabic" w:cs="Simplified Arabic"/>
          <w:sz w:val="24"/>
          <w:szCs w:val="24"/>
        </w:rPr>
      </w:pPr>
      <w:r w:rsidRPr="002929C0">
        <w:rPr>
          <w:rFonts w:ascii="Simplified Arabic" w:hAnsi="Simplified Arabic" w:cs="Simplified Arabic"/>
          <w:sz w:val="24"/>
          <w:szCs w:val="24"/>
          <w:rtl/>
        </w:rPr>
        <w:t>يهدف هذا القسم إلى مقارنة نتائج واتجاهات الدراسات السابقة مع موضوع الدراسة الحالية، من خلال تحليل نقاط الاتفاق والاختلاف، وتحديد الفجوة العلمية التي جاءت الدراسة الحالية لتغطيتها</w:t>
      </w:r>
      <w:r w:rsidRPr="002929C0">
        <w:rPr>
          <w:rFonts w:ascii="Simplified Arabic" w:hAnsi="Simplified Arabic" w:cs="Simplified Arabic"/>
          <w:sz w:val="24"/>
          <w:szCs w:val="24"/>
        </w:rPr>
        <w:t>.</w:t>
      </w:r>
    </w:p>
    <w:p w14:paraId="6FC642AA" w14:textId="24B69B4B" w:rsidR="002929C0" w:rsidRPr="002929C0" w:rsidRDefault="002929C0" w:rsidP="002929C0">
      <w:pPr>
        <w:spacing w:after="120" w:line="240" w:lineRule="auto"/>
        <w:rPr>
          <w:rFonts w:ascii="Simplified Arabic" w:hAnsi="Simplified Arabic" w:cs="Simplified Arabic"/>
          <w:b/>
          <w:bCs/>
          <w:sz w:val="24"/>
          <w:szCs w:val="24"/>
        </w:rPr>
      </w:pPr>
      <w:r w:rsidRPr="002929C0">
        <w:rPr>
          <w:rFonts w:ascii="Simplified Arabic" w:hAnsi="Simplified Arabic" w:cs="Simplified Arabic"/>
          <w:b/>
          <w:bCs/>
          <w:sz w:val="24"/>
          <w:szCs w:val="24"/>
        </w:rPr>
        <w:t>2.</w:t>
      </w:r>
      <w:r>
        <w:rPr>
          <w:rFonts w:ascii="Simplified Arabic" w:hAnsi="Simplified Arabic" w:cs="Simplified Arabic"/>
          <w:b/>
          <w:bCs/>
          <w:sz w:val="24"/>
          <w:szCs w:val="24"/>
        </w:rPr>
        <w:t>3</w:t>
      </w:r>
      <w:r w:rsidRPr="002929C0">
        <w:rPr>
          <w:rFonts w:ascii="Simplified Arabic" w:hAnsi="Simplified Arabic" w:cs="Simplified Arabic"/>
          <w:b/>
          <w:bCs/>
          <w:sz w:val="24"/>
          <w:szCs w:val="24"/>
        </w:rPr>
        <w:t xml:space="preserve">.1 </w:t>
      </w:r>
      <w:r w:rsidRPr="002929C0">
        <w:rPr>
          <w:rFonts w:ascii="Simplified Arabic" w:hAnsi="Simplified Arabic" w:cs="Simplified Arabic"/>
          <w:b/>
          <w:bCs/>
          <w:sz w:val="24"/>
          <w:szCs w:val="24"/>
          <w:rtl/>
        </w:rPr>
        <w:t>علاقة الدراسات السابقة بموضوع الدراسة الحالية</w:t>
      </w:r>
    </w:p>
    <w:p w14:paraId="23F860A1" w14:textId="77777777" w:rsidR="002929C0" w:rsidRPr="002929C0" w:rsidRDefault="002929C0" w:rsidP="002929C0">
      <w:pPr>
        <w:spacing w:after="120" w:line="240" w:lineRule="auto"/>
        <w:rPr>
          <w:rFonts w:ascii="Simplified Arabic" w:hAnsi="Simplified Arabic" w:cs="Simplified Arabic"/>
          <w:sz w:val="24"/>
          <w:szCs w:val="24"/>
        </w:rPr>
      </w:pPr>
      <w:r w:rsidRPr="002929C0">
        <w:rPr>
          <w:rFonts w:ascii="Simplified Arabic" w:hAnsi="Simplified Arabic" w:cs="Simplified Arabic"/>
          <w:sz w:val="24"/>
          <w:szCs w:val="24"/>
          <w:rtl/>
        </w:rPr>
        <w:t>أظهرت الدراسات العالمية</w:t>
      </w:r>
      <w:r w:rsidRPr="002929C0">
        <w:rPr>
          <w:rFonts w:ascii="Simplified Arabic" w:hAnsi="Simplified Arabic" w:cs="Simplified Arabic"/>
          <w:sz w:val="24"/>
          <w:szCs w:val="24"/>
        </w:rPr>
        <w:t xml:space="preserve"> (Herzberg, 1959; Maslow, 1943; Deci &amp; Ryan, 2000) </w:t>
      </w:r>
      <w:r w:rsidRPr="002929C0">
        <w:rPr>
          <w:rFonts w:ascii="Simplified Arabic" w:hAnsi="Simplified Arabic" w:cs="Simplified Arabic"/>
          <w:sz w:val="24"/>
          <w:szCs w:val="24"/>
          <w:rtl/>
        </w:rPr>
        <w:t>تركيزًا واضحًا على أثر الدافعية غير المالية في تحسين الأداء الوظيفي، وأكدت أن الموظف يستجيب للتقدير والدعم الوجداني أكثر من استجابته للمحفزات المالية. وهذه النتائج تتفق بشكل مباشر مع الهدف الرئيسي للدراسة الحالية، التي تبحث في تأثير التحفيز غير المالي على أداء الموظفين في المطاعم الراقية بمدينة الرياض</w:t>
      </w:r>
      <w:r w:rsidRPr="002929C0">
        <w:rPr>
          <w:rFonts w:ascii="Simplified Arabic" w:hAnsi="Simplified Arabic" w:cs="Simplified Arabic"/>
          <w:sz w:val="24"/>
          <w:szCs w:val="24"/>
        </w:rPr>
        <w:t>.</w:t>
      </w:r>
    </w:p>
    <w:p w14:paraId="0A9FD77C" w14:textId="77777777" w:rsidR="002929C0" w:rsidRPr="002929C0" w:rsidRDefault="002929C0" w:rsidP="002929C0">
      <w:pPr>
        <w:spacing w:after="120" w:line="240" w:lineRule="auto"/>
        <w:rPr>
          <w:rFonts w:ascii="Simplified Arabic" w:hAnsi="Simplified Arabic" w:cs="Simplified Arabic"/>
          <w:sz w:val="24"/>
          <w:szCs w:val="24"/>
        </w:rPr>
      </w:pPr>
      <w:r w:rsidRPr="002929C0">
        <w:rPr>
          <w:rFonts w:ascii="Simplified Arabic" w:hAnsi="Simplified Arabic" w:cs="Simplified Arabic"/>
          <w:sz w:val="24"/>
          <w:szCs w:val="24"/>
          <w:rtl/>
        </w:rPr>
        <w:t>كما أشارت دراسات حديثة في قطاع الضيافة العالمي</w:t>
      </w:r>
      <w:r w:rsidRPr="002929C0">
        <w:rPr>
          <w:rFonts w:ascii="Simplified Arabic" w:hAnsi="Simplified Arabic" w:cs="Simplified Arabic"/>
          <w:sz w:val="24"/>
          <w:szCs w:val="24"/>
        </w:rPr>
        <w:t xml:space="preserve"> (Brown et al., 2017; Kim, 2014) </w:t>
      </w:r>
      <w:r w:rsidRPr="002929C0">
        <w:rPr>
          <w:rFonts w:ascii="Simplified Arabic" w:hAnsi="Simplified Arabic" w:cs="Simplified Arabic"/>
          <w:sz w:val="24"/>
          <w:szCs w:val="24"/>
          <w:rtl/>
        </w:rPr>
        <w:t>إلى أن التدريب والتطوير المستمر، إضافة إلى العلاقات الإدارية الإيجابية، تعد من العوامل غير المالية التي ترفع جودة الخدمة وتقلل الأخطاء التشغيلية. وهذا يرتبط ارتباطًا مباشرًا بهدف الدراسة الحالي الذي يفحص دور التدريب في تحسين أداء العاملين في المطاعم</w:t>
      </w:r>
      <w:r w:rsidRPr="002929C0">
        <w:rPr>
          <w:rFonts w:ascii="Simplified Arabic" w:hAnsi="Simplified Arabic" w:cs="Simplified Arabic"/>
          <w:sz w:val="24"/>
          <w:szCs w:val="24"/>
        </w:rPr>
        <w:t>.</w:t>
      </w:r>
    </w:p>
    <w:p w14:paraId="311A5F1A" w14:textId="77777777" w:rsidR="002929C0" w:rsidRPr="002929C0" w:rsidRDefault="002929C0" w:rsidP="002929C0">
      <w:pPr>
        <w:spacing w:after="120" w:line="240" w:lineRule="auto"/>
        <w:rPr>
          <w:rFonts w:ascii="Simplified Arabic" w:hAnsi="Simplified Arabic" w:cs="Simplified Arabic"/>
          <w:sz w:val="24"/>
          <w:szCs w:val="24"/>
        </w:rPr>
      </w:pPr>
      <w:r w:rsidRPr="002929C0">
        <w:rPr>
          <w:rFonts w:ascii="Simplified Arabic" w:hAnsi="Simplified Arabic" w:cs="Simplified Arabic"/>
          <w:sz w:val="24"/>
          <w:szCs w:val="24"/>
          <w:rtl/>
        </w:rPr>
        <w:t>أما الدراسات العربية والسعودية (القحطاني، 2019؛ السبيعي، 2020)، فقد ركّزت على أهمية العلاقات الإنسانية والدعم المعنوي في رفع رضا الموظفين واستقرارهم، وهو ما يتوافق مع بيئة المطاعم الراقية في الرياض</w:t>
      </w:r>
      <w:r w:rsidRPr="002929C0">
        <w:rPr>
          <w:rFonts w:ascii="Simplified Arabic" w:hAnsi="Simplified Arabic" w:cs="Simplified Arabic"/>
          <w:sz w:val="24"/>
          <w:szCs w:val="24"/>
        </w:rPr>
        <w:t>.</w:t>
      </w:r>
    </w:p>
    <w:p w14:paraId="5BBF44FB" w14:textId="5150F17D" w:rsidR="002929C0" w:rsidRPr="002929C0" w:rsidRDefault="002929C0" w:rsidP="002929C0">
      <w:pPr>
        <w:spacing w:after="120" w:line="240" w:lineRule="auto"/>
        <w:rPr>
          <w:rFonts w:ascii="Simplified Arabic" w:hAnsi="Simplified Arabic" w:cs="Simplified Arabic" w:hint="cs"/>
          <w:sz w:val="24"/>
          <w:szCs w:val="24"/>
        </w:rPr>
      </w:pPr>
    </w:p>
    <w:p w14:paraId="53C63789" w14:textId="12BBBE48" w:rsidR="002929C0" w:rsidRPr="002929C0" w:rsidRDefault="002929C0" w:rsidP="002929C0">
      <w:pPr>
        <w:spacing w:after="120" w:line="240" w:lineRule="auto"/>
        <w:rPr>
          <w:rFonts w:ascii="Simplified Arabic" w:hAnsi="Simplified Arabic" w:cs="Simplified Arabic"/>
          <w:b/>
          <w:bCs/>
          <w:sz w:val="24"/>
          <w:szCs w:val="24"/>
        </w:rPr>
      </w:pPr>
      <w:r w:rsidRPr="002929C0">
        <w:rPr>
          <w:rFonts w:ascii="Simplified Arabic" w:hAnsi="Simplified Arabic" w:cs="Simplified Arabic"/>
          <w:b/>
          <w:bCs/>
          <w:sz w:val="24"/>
          <w:szCs w:val="24"/>
        </w:rPr>
        <w:t>2.</w:t>
      </w:r>
      <w:r>
        <w:rPr>
          <w:rFonts w:ascii="Simplified Arabic" w:hAnsi="Simplified Arabic" w:cs="Simplified Arabic"/>
          <w:b/>
          <w:bCs/>
          <w:sz w:val="24"/>
          <w:szCs w:val="24"/>
        </w:rPr>
        <w:t>3</w:t>
      </w:r>
      <w:r w:rsidRPr="002929C0">
        <w:rPr>
          <w:rFonts w:ascii="Simplified Arabic" w:hAnsi="Simplified Arabic" w:cs="Simplified Arabic"/>
          <w:b/>
          <w:bCs/>
          <w:sz w:val="24"/>
          <w:szCs w:val="24"/>
        </w:rPr>
        <w:t xml:space="preserve">.2 </w:t>
      </w:r>
      <w:r w:rsidRPr="002929C0">
        <w:rPr>
          <w:rFonts w:ascii="Simplified Arabic" w:hAnsi="Simplified Arabic" w:cs="Simplified Arabic"/>
          <w:b/>
          <w:bCs/>
          <w:sz w:val="24"/>
          <w:szCs w:val="24"/>
          <w:rtl/>
        </w:rPr>
        <w:t>نقاط الاتفاق بين الدراسات السابقة والدراسة الحالية</w:t>
      </w:r>
    </w:p>
    <w:p w14:paraId="764D6140" w14:textId="77777777" w:rsidR="002929C0" w:rsidRPr="002929C0" w:rsidRDefault="002929C0" w:rsidP="002929C0">
      <w:pPr>
        <w:numPr>
          <w:ilvl w:val="0"/>
          <w:numId w:val="14"/>
        </w:numPr>
        <w:spacing w:after="120" w:line="240" w:lineRule="auto"/>
        <w:rPr>
          <w:rFonts w:ascii="Simplified Arabic" w:hAnsi="Simplified Arabic" w:cs="Simplified Arabic"/>
          <w:sz w:val="24"/>
          <w:szCs w:val="24"/>
        </w:rPr>
      </w:pPr>
      <w:r w:rsidRPr="002929C0">
        <w:rPr>
          <w:rFonts w:ascii="Simplified Arabic" w:hAnsi="Simplified Arabic" w:cs="Simplified Arabic"/>
          <w:b/>
          <w:bCs/>
          <w:sz w:val="24"/>
          <w:szCs w:val="24"/>
          <w:rtl/>
        </w:rPr>
        <w:t>التأثير الإيجابي للتحفيز غير المالي</w:t>
      </w:r>
      <w:r w:rsidRPr="002929C0">
        <w:rPr>
          <w:rFonts w:ascii="Simplified Arabic" w:hAnsi="Simplified Arabic" w:cs="Simplified Arabic"/>
          <w:b/>
          <w:bCs/>
          <w:sz w:val="24"/>
          <w:szCs w:val="24"/>
        </w:rPr>
        <w:t>:</w:t>
      </w:r>
      <w:r w:rsidRPr="002929C0">
        <w:rPr>
          <w:rFonts w:ascii="Simplified Arabic" w:hAnsi="Simplified Arabic" w:cs="Simplified Arabic"/>
          <w:sz w:val="24"/>
          <w:szCs w:val="24"/>
        </w:rPr>
        <w:br/>
      </w:r>
      <w:r w:rsidRPr="002929C0">
        <w:rPr>
          <w:rFonts w:ascii="Simplified Arabic" w:hAnsi="Simplified Arabic" w:cs="Simplified Arabic"/>
          <w:sz w:val="24"/>
          <w:szCs w:val="24"/>
          <w:rtl/>
        </w:rPr>
        <w:t>جميع الدراسات أكدت أنّ التقدير، الدعم، والتواصل الجيد عناصر أساسية لتحسين أداء الموظف</w:t>
      </w:r>
      <w:r w:rsidRPr="002929C0">
        <w:rPr>
          <w:rFonts w:ascii="Simplified Arabic" w:hAnsi="Simplified Arabic" w:cs="Simplified Arabic"/>
          <w:sz w:val="24"/>
          <w:szCs w:val="24"/>
        </w:rPr>
        <w:t>.</w:t>
      </w:r>
    </w:p>
    <w:p w14:paraId="1198D654" w14:textId="77777777" w:rsidR="002929C0" w:rsidRPr="002929C0" w:rsidRDefault="002929C0" w:rsidP="002929C0">
      <w:pPr>
        <w:numPr>
          <w:ilvl w:val="0"/>
          <w:numId w:val="14"/>
        </w:numPr>
        <w:spacing w:after="120" w:line="240" w:lineRule="auto"/>
        <w:rPr>
          <w:rFonts w:ascii="Simplified Arabic" w:hAnsi="Simplified Arabic" w:cs="Simplified Arabic"/>
          <w:sz w:val="24"/>
          <w:szCs w:val="24"/>
        </w:rPr>
      </w:pPr>
      <w:r w:rsidRPr="002929C0">
        <w:rPr>
          <w:rFonts w:ascii="Simplified Arabic" w:hAnsi="Simplified Arabic" w:cs="Simplified Arabic"/>
          <w:b/>
          <w:bCs/>
          <w:sz w:val="24"/>
          <w:szCs w:val="24"/>
          <w:rtl/>
        </w:rPr>
        <w:t>أهمية بيئة العمل</w:t>
      </w:r>
      <w:r w:rsidRPr="002929C0">
        <w:rPr>
          <w:rFonts w:ascii="Simplified Arabic" w:hAnsi="Simplified Arabic" w:cs="Simplified Arabic"/>
          <w:b/>
          <w:bCs/>
          <w:sz w:val="24"/>
          <w:szCs w:val="24"/>
        </w:rPr>
        <w:t>:</w:t>
      </w:r>
      <w:r w:rsidRPr="002929C0">
        <w:rPr>
          <w:rFonts w:ascii="Simplified Arabic" w:hAnsi="Simplified Arabic" w:cs="Simplified Arabic"/>
          <w:sz w:val="24"/>
          <w:szCs w:val="24"/>
        </w:rPr>
        <w:br/>
      </w:r>
      <w:r w:rsidRPr="002929C0">
        <w:rPr>
          <w:rFonts w:ascii="Simplified Arabic" w:hAnsi="Simplified Arabic" w:cs="Simplified Arabic"/>
          <w:sz w:val="24"/>
          <w:szCs w:val="24"/>
          <w:rtl/>
        </w:rPr>
        <w:t>أوضحت الدراسات أن البيئة التنظيمية الإيجابية لها دور فعّال في تعزيز دافعية الموظفين، وهي من النقاط الرئيسية التي تتناولها الدراسة الحالية</w:t>
      </w:r>
      <w:r w:rsidRPr="002929C0">
        <w:rPr>
          <w:rFonts w:ascii="Simplified Arabic" w:hAnsi="Simplified Arabic" w:cs="Simplified Arabic"/>
          <w:sz w:val="24"/>
          <w:szCs w:val="24"/>
        </w:rPr>
        <w:t>.</w:t>
      </w:r>
    </w:p>
    <w:p w14:paraId="2F631495" w14:textId="77777777" w:rsidR="002929C0" w:rsidRPr="002929C0" w:rsidRDefault="002929C0" w:rsidP="002929C0">
      <w:pPr>
        <w:numPr>
          <w:ilvl w:val="0"/>
          <w:numId w:val="14"/>
        </w:numPr>
        <w:spacing w:after="120" w:line="240" w:lineRule="auto"/>
        <w:rPr>
          <w:rFonts w:ascii="Simplified Arabic" w:hAnsi="Simplified Arabic" w:cs="Simplified Arabic"/>
          <w:sz w:val="24"/>
          <w:szCs w:val="24"/>
        </w:rPr>
      </w:pPr>
      <w:r w:rsidRPr="002929C0">
        <w:rPr>
          <w:rFonts w:ascii="Simplified Arabic" w:hAnsi="Simplified Arabic" w:cs="Simplified Arabic"/>
          <w:b/>
          <w:bCs/>
          <w:sz w:val="24"/>
          <w:szCs w:val="24"/>
          <w:rtl/>
        </w:rPr>
        <w:t>التدريب كأداة لتحسين الأداء</w:t>
      </w:r>
      <w:r w:rsidRPr="002929C0">
        <w:rPr>
          <w:rFonts w:ascii="Simplified Arabic" w:hAnsi="Simplified Arabic" w:cs="Simplified Arabic"/>
          <w:b/>
          <w:bCs/>
          <w:sz w:val="24"/>
          <w:szCs w:val="24"/>
        </w:rPr>
        <w:t>:</w:t>
      </w:r>
      <w:r w:rsidRPr="002929C0">
        <w:rPr>
          <w:rFonts w:ascii="Simplified Arabic" w:hAnsi="Simplified Arabic" w:cs="Simplified Arabic"/>
          <w:sz w:val="24"/>
          <w:szCs w:val="24"/>
        </w:rPr>
        <w:br/>
      </w:r>
      <w:r w:rsidRPr="002929C0">
        <w:rPr>
          <w:rFonts w:ascii="Simplified Arabic" w:hAnsi="Simplified Arabic" w:cs="Simplified Arabic"/>
          <w:sz w:val="24"/>
          <w:szCs w:val="24"/>
          <w:rtl/>
        </w:rPr>
        <w:t>الدراسات</w:t>
      </w:r>
      <w:r w:rsidRPr="002929C0">
        <w:rPr>
          <w:rFonts w:ascii="Simplified Arabic" w:hAnsi="Simplified Arabic" w:cs="Simplified Arabic"/>
          <w:sz w:val="24"/>
          <w:szCs w:val="24"/>
        </w:rPr>
        <w:t xml:space="preserve"> (Kim, 2014; Brown et al., 2017) </w:t>
      </w:r>
      <w:r w:rsidRPr="002929C0">
        <w:rPr>
          <w:rFonts w:ascii="Simplified Arabic" w:hAnsi="Simplified Arabic" w:cs="Simplified Arabic"/>
          <w:sz w:val="24"/>
          <w:szCs w:val="24"/>
          <w:rtl/>
        </w:rPr>
        <w:t>أكدت أن التدريب المستمر يرفع جودة الخدمة — وهو محور أساسي في الدراسة الحالية</w:t>
      </w:r>
      <w:r w:rsidRPr="002929C0">
        <w:rPr>
          <w:rFonts w:ascii="Simplified Arabic" w:hAnsi="Simplified Arabic" w:cs="Simplified Arabic"/>
          <w:sz w:val="24"/>
          <w:szCs w:val="24"/>
        </w:rPr>
        <w:t>.</w:t>
      </w:r>
    </w:p>
    <w:p w14:paraId="07195739" w14:textId="77777777" w:rsidR="002929C0" w:rsidRPr="002929C0" w:rsidRDefault="002929C0" w:rsidP="002929C0">
      <w:pPr>
        <w:spacing w:after="120" w:line="240" w:lineRule="auto"/>
        <w:rPr>
          <w:rFonts w:ascii="Simplified Arabic" w:hAnsi="Simplified Arabic" w:cs="Simplified Arabic"/>
          <w:sz w:val="24"/>
          <w:szCs w:val="24"/>
        </w:rPr>
      </w:pPr>
      <w:r w:rsidRPr="002929C0">
        <w:rPr>
          <w:rFonts w:ascii="Simplified Arabic" w:hAnsi="Simplified Arabic" w:cs="Simplified Arabic"/>
          <w:sz w:val="24"/>
          <w:szCs w:val="24"/>
        </w:rPr>
        <w:pict w14:anchorId="0DE0A3EF">
          <v:rect id="_x0000_i1062" style="width:0;height:1.5pt" o:hralign="center" o:hrstd="t" o:hr="t" fillcolor="#a0a0a0" stroked="f"/>
        </w:pict>
      </w:r>
    </w:p>
    <w:p w14:paraId="7233D6EF" w14:textId="05CC42C8" w:rsidR="002929C0" w:rsidRPr="002929C0" w:rsidRDefault="002929C0" w:rsidP="002929C0">
      <w:pPr>
        <w:spacing w:after="120" w:line="240" w:lineRule="auto"/>
        <w:rPr>
          <w:rFonts w:ascii="Simplified Arabic" w:hAnsi="Simplified Arabic" w:cs="Simplified Arabic"/>
          <w:b/>
          <w:bCs/>
          <w:sz w:val="24"/>
          <w:szCs w:val="24"/>
        </w:rPr>
      </w:pPr>
      <w:r w:rsidRPr="002929C0">
        <w:rPr>
          <w:rFonts w:ascii="Simplified Arabic" w:hAnsi="Simplified Arabic" w:cs="Simplified Arabic"/>
          <w:b/>
          <w:bCs/>
          <w:sz w:val="24"/>
          <w:szCs w:val="24"/>
        </w:rPr>
        <w:lastRenderedPageBreak/>
        <w:t>2.</w:t>
      </w:r>
      <w:r>
        <w:rPr>
          <w:rFonts w:ascii="Simplified Arabic" w:hAnsi="Simplified Arabic" w:cs="Simplified Arabic"/>
          <w:b/>
          <w:bCs/>
          <w:sz w:val="24"/>
          <w:szCs w:val="24"/>
        </w:rPr>
        <w:t>3</w:t>
      </w:r>
      <w:r w:rsidRPr="002929C0">
        <w:rPr>
          <w:rFonts w:ascii="Simplified Arabic" w:hAnsi="Simplified Arabic" w:cs="Simplified Arabic"/>
          <w:b/>
          <w:bCs/>
          <w:sz w:val="24"/>
          <w:szCs w:val="24"/>
        </w:rPr>
        <w:t xml:space="preserve">.3 </w:t>
      </w:r>
      <w:r w:rsidRPr="002929C0">
        <w:rPr>
          <w:rFonts w:ascii="Simplified Arabic" w:hAnsi="Simplified Arabic" w:cs="Simplified Arabic"/>
          <w:b/>
          <w:bCs/>
          <w:sz w:val="24"/>
          <w:szCs w:val="24"/>
          <w:rtl/>
        </w:rPr>
        <w:t>نقاط الاختلاف بين الدراسات السابقة والدراسة الحالية</w:t>
      </w:r>
    </w:p>
    <w:p w14:paraId="49C975A0" w14:textId="77777777" w:rsidR="002929C0" w:rsidRPr="002929C0" w:rsidRDefault="002929C0" w:rsidP="002929C0">
      <w:pPr>
        <w:spacing w:after="120" w:line="240" w:lineRule="auto"/>
        <w:rPr>
          <w:rFonts w:ascii="Simplified Arabic" w:hAnsi="Simplified Arabic" w:cs="Simplified Arabic"/>
          <w:sz w:val="24"/>
          <w:szCs w:val="24"/>
        </w:rPr>
      </w:pPr>
      <w:r w:rsidRPr="002929C0">
        <w:rPr>
          <w:rFonts w:ascii="Simplified Arabic" w:hAnsi="Simplified Arabic" w:cs="Simplified Arabic"/>
          <w:sz w:val="24"/>
          <w:szCs w:val="24"/>
          <w:rtl/>
        </w:rPr>
        <w:t>رغم وجود نقاط اتفاق، إلا أن الدراسة الحالية تختلف في عدة جوانب جوهرية</w:t>
      </w:r>
      <w:r w:rsidRPr="002929C0">
        <w:rPr>
          <w:rFonts w:ascii="Simplified Arabic" w:hAnsi="Simplified Arabic" w:cs="Simplified Arabic"/>
          <w:sz w:val="24"/>
          <w:szCs w:val="24"/>
        </w:rPr>
        <w:t>:</w:t>
      </w:r>
    </w:p>
    <w:p w14:paraId="50B25D0E" w14:textId="77777777" w:rsidR="002929C0" w:rsidRPr="002929C0" w:rsidRDefault="002929C0" w:rsidP="002929C0">
      <w:pPr>
        <w:numPr>
          <w:ilvl w:val="0"/>
          <w:numId w:val="15"/>
        </w:numPr>
        <w:spacing w:after="120" w:line="240" w:lineRule="auto"/>
        <w:rPr>
          <w:rFonts w:ascii="Simplified Arabic" w:hAnsi="Simplified Arabic" w:cs="Simplified Arabic"/>
          <w:sz w:val="24"/>
          <w:szCs w:val="24"/>
        </w:rPr>
      </w:pPr>
      <w:r w:rsidRPr="002929C0">
        <w:rPr>
          <w:rFonts w:ascii="Simplified Arabic" w:hAnsi="Simplified Arabic" w:cs="Simplified Arabic"/>
          <w:b/>
          <w:bCs/>
          <w:sz w:val="24"/>
          <w:szCs w:val="24"/>
          <w:rtl/>
        </w:rPr>
        <w:t>اختلاف البيئة التطبيقية</w:t>
      </w:r>
      <w:r w:rsidRPr="002929C0">
        <w:rPr>
          <w:rFonts w:ascii="Simplified Arabic" w:hAnsi="Simplified Arabic" w:cs="Simplified Arabic"/>
          <w:b/>
          <w:bCs/>
          <w:sz w:val="24"/>
          <w:szCs w:val="24"/>
        </w:rPr>
        <w:t>:</w:t>
      </w:r>
      <w:r w:rsidRPr="002929C0">
        <w:rPr>
          <w:rFonts w:ascii="Simplified Arabic" w:hAnsi="Simplified Arabic" w:cs="Simplified Arabic"/>
          <w:sz w:val="24"/>
          <w:szCs w:val="24"/>
        </w:rPr>
        <w:br/>
      </w:r>
      <w:r w:rsidRPr="002929C0">
        <w:rPr>
          <w:rFonts w:ascii="Simplified Arabic" w:hAnsi="Simplified Arabic" w:cs="Simplified Arabic"/>
          <w:sz w:val="24"/>
          <w:szCs w:val="24"/>
          <w:rtl/>
        </w:rPr>
        <w:t xml:space="preserve">أغلب الدراسات السابقة ركزت على الفنادق أو الشركات الكبيرة، بينما الدراسة الحالية تتناول </w:t>
      </w:r>
      <w:r w:rsidRPr="002929C0">
        <w:rPr>
          <w:rFonts w:ascii="Simplified Arabic" w:hAnsi="Simplified Arabic" w:cs="Simplified Arabic"/>
          <w:i/>
          <w:iCs/>
          <w:sz w:val="24"/>
          <w:szCs w:val="24"/>
          <w:rtl/>
        </w:rPr>
        <w:t>المطاعم الراقية في الرياض</w:t>
      </w:r>
      <w:r w:rsidRPr="002929C0">
        <w:rPr>
          <w:rFonts w:ascii="Simplified Arabic" w:hAnsi="Simplified Arabic" w:cs="Simplified Arabic"/>
          <w:sz w:val="24"/>
          <w:szCs w:val="24"/>
          <w:rtl/>
        </w:rPr>
        <w:t>، وهي بيئة ذات ضغوط تشغيلية مختلفة وتفاعل مباشر وكثيف مع الضيوف</w:t>
      </w:r>
      <w:r w:rsidRPr="002929C0">
        <w:rPr>
          <w:rFonts w:ascii="Simplified Arabic" w:hAnsi="Simplified Arabic" w:cs="Simplified Arabic"/>
          <w:sz w:val="24"/>
          <w:szCs w:val="24"/>
        </w:rPr>
        <w:t>.</w:t>
      </w:r>
    </w:p>
    <w:p w14:paraId="65A8CB6F" w14:textId="77777777" w:rsidR="002929C0" w:rsidRPr="002929C0" w:rsidRDefault="002929C0" w:rsidP="002929C0">
      <w:pPr>
        <w:numPr>
          <w:ilvl w:val="0"/>
          <w:numId w:val="15"/>
        </w:numPr>
        <w:spacing w:after="120" w:line="240" w:lineRule="auto"/>
        <w:rPr>
          <w:rFonts w:ascii="Simplified Arabic" w:hAnsi="Simplified Arabic" w:cs="Simplified Arabic"/>
          <w:sz w:val="24"/>
          <w:szCs w:val="24"/>
        </w:rPr>
      </w:pPr>
      <w:r w:rsidRPr="002929C0">
        <w:rPr>
          <w:rFonts w:ascii="Simplified Arabic" w:hAnsi="Simplified Arabic" w:cs="Simplified Arabic"/>
          <w:b/>
          <w:bCs/>
          <w:sz w:val="24"/>
          <w:szCs w:val="24"/>
          <w:rtl/>
        </w:rPr>
        <w:t>التركيز على الموظف السعودي</w:t>
      </w:r>
      <w:r w:rsidRPr="002929C0">
        <w:rPr>
          <w:rFonts w:ascii="Simplified Arabic" w:hAnsi="Simplified Arabic" w:cs="Simplified Arabic"/>
          <w:b/>
          <w:bCs/>
          <w:sz w:val="24"/>
          <w:szCs w:val="24"/>
        </w:rPr>
        <w:t>:</w:t>
      </w:r>
      <w:r w:rsidRPr="002929C0">
        <w:rPr>
          <w:rFonts w:ascii="Simplified Arabic" w:hAnsi="Simplified Arabic" w:cs="Simplified Arabic"/>
          <w:sz w:val="24"/>
          <w:szCs w:val="24"/>
        </w:rPr>
        <w:br/>
      </w:r>
      <w:r w:rsidRPr="002929C0">
        <w:rPr>
          <w:rFonts w:ascii="Simplified Arabic" w:hAnsi="Simplified Arabic" w:cs="Simplified Arabic"/>
          <w:sz w:val="24"/>
          <w:szCs w:val="24"/>
          <w:rtl/>
        </w:rPr>
        <w:t>الدراسات العالمية لم تتناول خصوصية بيئة العمل في المملكة، بينما تراعي الدراسة الحالية ذلك في ظل رؤية 2030</w:t>
      </w:r>
      <w:r w:rsidRPr="002929C0">
        <w:rPr>
          <w:rFonts w:ascii="Simplified Arabic" w:hAnsi="Simplified Arabic" w:cs="Simplified Arabic"/>
          <w:sz w:val="24"/>
          <w:szCs w:val="24"/>
        </w:rPr>
        <w:t>.</w:t>
      </w:r>
    </w:p>
    <w:p w14:paraId="17914A00" w14:textId="77777777" w:rsidR="002929C0" w:rsidRPr="002929C0" w:rsidRDefault="002929C0" w:rsidP="002929C0">
      <w:pPr>
        <w:numPr>
          <w:ilvl w:val="0"/>
          <w:numId w:val="15"/>
        </w:numPr>
        <w:spacing w:after="120" w:line="240" w:lineRule="auto"/>
        <w:rPr>
          <w:rFonts w:ascii="Simplified Arabic" w:hAnsi="Simplified Arabic" w:cs="Simplified Arabic"/>
          <w:sz w:val="24"/>
          <w:szCs w:val="24"/>
        </w:rPr>
      </w:pPr>
      <w:r w:rsidRPr="002929C0">
        <w:rPr>
          <w:rFonts w:ascii="Simplified Arabic" w:hAnsi="Simplified Arabic" w:cs="Simplified Arabic"/>
          <w:b/>
          <w:bCs/>
          <w:sz w:val="24"/>
          <w:szCs w:val="24"/>
          <w:rtl/>
        </w:rPr>
        <w:t>دمج عدة نظريات عالمية في إطار واحد</w:t>
      </w:r>
      <w:r w:rsidRPr="002929C0">
        <w:rPr>
          <w:rFonts w:ascii="Simplified Arabic" w:hAnsi="Simplified Arabic" w:cs="Simplified Arabic"/>
          <w:b/>
          <w:bCs/>
          <w:sz w:val="24"/>
          <w:szCs w:val="24"/>
        </w:rPr>
        <w:t>:</w:t>
      </w:r>
      <w:r w:rsidRPr="002929C0">
        <w:rPr>
          <w:rFonts w:ascii="Simplified Arabic" w:hAnsi="Simplified Arabic" w:cs="Simplified Arabic"/>
          <w:sz w:val="24"/>
          <w:szCs w:val="24"/>
        </w:rPr>
        <w:br/>
      </w:r>
      <w:r w:rsidRPr="002929C0">
        <w:rPr>
          <w:rFonts w:ascii="Simplified Arabic" w:hAnsi="Simplified Arabic" w:cs="Simplified Arabic"/>
          <w:sz w:val="24"/>
          <w:szCs w:val="24"/>
          <w:rtl/>
        </w:rPr>
        <w:t>الدراسة الحالية تجمع بين</w:t>
      </w:r>
      <w:r w:rsidRPr="002929C0">
        <w:rPr>
          <w:rFonts w:ascii="Simplified Arabic" w:hAnsi="Simplified Arabic" w:cs="Simplified Arabic"/>
          <w:sz w:val="24"/>
          <w:szCs w:val="24"/>
        </w:rPr>
        <w:t>:</w:t>
      </w:r>
    </w:p>
    <w:p w14:paraId="3BD0B253" w14:textId="77777777" w:rsidR="002929C0" w:rsidRPr="002929C0" w:rsidRDefault="002929C0" w:rsidP="002929C0">
      <w:pPr>
        <w:numPr>
          <w:ilvl w:val="1"/>
          <w:numId w:val="15"/>
        </w:numPr>
        <w:spacing w:after="120" w:line="240" w:lineRule="auto"/>
        <w:rPr>
          <w:rFonts w:ascii="Simplified Arabic" w:hAnsi="Simplified Arabic" w:cs="Simplified Arabic"/>
          <w:sz w:val="24"/>
          <w:szCs w:val="24"/>
        </w:rPr>
      </w:pPr>
      <w:r w:rsidRPr="002929C0">
        <w:rPr>
          <w:rFonts w:ascii="Simplified Arabic" w:hAnsi="Simplified Arabic" w:cs="Simplified Arabic"/>
          <w:sz w:val="24"/>
          <w:szCs w:val="24"/>
          <w:rtl/>
        </w:rPr>
        <w:t xml:space="preserve">نظرية </w:t>
      </w:r>
      <w:proofErr w:type="spellStart"/>
      <w:r w:rsidRPr="002929C0">
        <w:rPr>
          <w:rFonts w:ascii="Simplified Arabic" w:hAnsi="Simplified Arabic" w:cs="Simplified Arabic"/>
          <w:sz w:val="24"/>
          <w:szCs w:val="24"/>
          <w:rtl/>
        </w:rPr>
        <w:t>ماسلو</w:t>
      </w:r>
      <w:proofErr w:type="spellEnd"/>
    </w:p>
    <w:p w14:paraId="5055E933" w14:textId="77777777" w:rsidR="002929C0" w:rsidRPr="002929C0" w:rsidRDefault="002929C0" w:rsidP="002929C0">
      <w:pPr>
        <w:numPr>
          <w:ilvl w:val="1"/>
          <w:numId w:val="15"/>
        </w:numPr>
        <w:spacing w:after="120" w:line="240" w:lineRule="auto"/>
        <w:rPr>
          <w:rFonts w:ascii="Simplified Arabic" w:hAnsi="Simplified Arabic" w:cs="Simplified Arabic"/>
          <w:sz w:val="24"/>
          <w:szCs w:val="24"/>
        </w:rPr>
      </w:pPr>
      <w:r w:rsidRPr="002929C0">
        <w:rPr>
          <w:rFonts w:ascii="Simplified Arabic" w:hAnsi="Simplified Arabic" w:cs="Simplified Arabic"/>
          <w:sz w:val="24"/>
          <w:szCs w:val="24"/>
          <w:rtl/>
        </w:rPr>
        <w:t xml:space="preserve">نظرية </w:t>
      </w:r>
      <w:proofErr w:type="spellStart"/>
      <w:r w:rsidRPr="002929C0">
        <w:rPr>
          <w:rFonts w:ascii="Simplified Arabic" w:hAnsi="Simplified Arabic" w:cs="Simplified Arabic"/>
          <w:sz w:val="24"/>
          <w:szCs w:val="24"/>
          <w:rtl/>
        </w:rPr>
        <w:t>هيرزبيرغ</w:t>
      </w:r>
      <w:proofErr w:type="spellEnd"/>
    </w:p>
    <w:p w14:paraId="0AE03B92" w14:textId="77777777" w:rsidR="002929C0" w:rsidRPr="002929C0" w:rsidRDefault="002929C0" w:rsidP="002929C0">
      <w:pPr>
        <w:numPr>
          <w:ilvl w:val="1"/>
          <w:numId w:val="15"/>
        </w:numPr>
        <w:spacing w:after="120" w:line="240" w:lineRule="auto"/>
        <w:rPr>
          <w:rFonts w:ascii="Simplified Arabic" w:hAnsi="Simplified Arabic" w:cs="Simplified Arabic"/>
          <w:sz w:val="24"/>
          <w:szCs w:val="24"/>
        </w:rPr>
      </w:pPr>
      <w:r w:rsidRPr="002929C0">
        <w:rPr>
          <w:rFonts w:ascii="Simplified Arabic" w:hAnsi="Simplified Arabic" w:cs="Simplified Arabic"/>
          <w:sz w:val="24"/>
          <w:szCs w:val="24"/>
          <w:rtl/>
        </w:rPr>
        <w:t>نظرية تقرير المصير</w:t>
      </w:r>
      <w:r w:rsidRPr="002929C0">
        <w:rPr>
          <w:rFonts w:ascii="Simplified Arabic" w:hAnsi="Simplified Arabic" w:cs="Simplified Arabic"/>
          <w:sz w:val="24"/>
          <w:szCs w:val="24"/>
        </w:rPr>
        <w:br/>
      </w:r>
      <w:r w:rsidRPr="002929C0">
        <w:rPr>
          <w:rFonts w:ascii="Simplified Arabic" w:hAnsi="Simplified Arabic" w:cs="Simplified Arabic"/>
          <w:sz w:val="24"/>
          <w:szCs w:val="24"/>
          <w:rtl/>
        </w:rPr>
        <w:t>مما يعطيها عمقًا أكثر من الدراسات التي اعتمدت على نظرية واحدة فقط</w:t>
      </w:r>
      <w:r w:rsidRPr="002929C0">
        <w:rPr>
          <w:rFonts w:ascii="Simplified Arabic" w:hAnsi="Simplified Arabic" w:cs="Simplified Arabic"/>
          <w:sz w:val="24"/>
          <w:szCs w:val="24"/>
        </w:rPr>
        <w:t>.</w:t>
      </w:r>
    </w:p>
    <w:p w14:paraId="575A150C" w14:textId="77777777" w:rsidR="002929C0" w:rsidRPr="002929C0" w:rsidRDefault="002929C0" w:rsidP="002929C0">
      <w:pPr>
        <w:numPr>
          <w:ilvl w:val="0"/>
          <w:numId w:val="15"/>
        </w:numPr>
        <w:spacing w:after="120" w:line="240" w:lineRule="auto"/>
        <w:rPr>
          <w:rFonts w:ascii="Simplified Arabic" w:hAnsi="Simplified Arabic" w:cs="Simplified Arabic"/>
          <w:sz w:val="24"/>
          <w:szCs w:val="24"/>
        </w:rPr>
      </w:pPr>
      <w:r w:rsidRPr="002929C0">
        <w:rPr>
          <w:rFonts w:ascii="Simplified Arabic" w:hAnsi="Simplified Arabic" w:cs="Simplified Arabic"/>
          <w:b/>
          <w:bCs/>
          <w:sz w:val="24"/>
          <w:szCs w:val="24"/>
          <w:rtl/>
        </w:rPr>
        <w:t>قلة الدراسات حول (التحفيز غير المالي + المطاعم الراقية + الرياض)</w:t>
      </w:r>
      <w:r w:rsidRPr="002929C0">
        <w:rPr>
          <w:rFonts w:ascii="Simplified Arabic" w:hAnsi="Simplified Arabic" w:cs="Simplified Arabic"/>
          <w:b/>
          <w:bCs/>
          <w:sz w:val="24"/>
          <w:szCs w:val="24"/>
        </w:rPr>
        <w:t>:</w:t>
      </w:r>
      <w:r w:rsidRPr="002929C0">
        <w:rPr>
          <w:rFonts w:ascii="Simplified Arabic" w:hAnsi="Simplified Arabic" w:cs="Simplified Arabic"/>
          <w:sz w:val="24"/>
          <w:szCs w:val="24"/>
        </w:rPr>
        <w:br/>
      </w:r>
      <w:r w:rsidRPr="002929C0">
        <w:rPr>
          <w:rFonts w:ascii="Simplified Arabic" w:hAnsi="Simplified Arabic" w:cs="Simplified Arabic"/>
          <w:sz w:val="24"/>
          <w:szCs w:val="24"/>
          <w:rtl/>
        </w:rPr>
        <w:t>مما يجعل الدراسة الحالية معالجة لفجوة بحثية حقيقية</w:t>
      </w:r>
      <w:r w:rsidRPr="002929C0">
        <w:rPr>
          <w:rFonts w:ascii="Simplified Arabic" w:hAnsi="Simplified Arabic" w:cs="Simplified Arabic"/>
          <w:sz w:val="24"/>
          <w:szCs w:val="24"/>
        </w:rPr>
        <w:t>.</w:t>
      </w:r>
    </w:p>
    <w:p w14:paraId="35E6525D" w14:textId="78FB73A6" w:rsidR="002929C0" w:rsidRPr="002929C0" w:rsidRDefault="002929C0" w:rsidP="002929C0">
      <w:pPr>
        <w:spacing w:after="120" w:line="240" w:lineRule="auto"/>
        <w:rPr>
          <w:rFonts w:ascii="Simplified Arabic" w:hAnsi="Simplified Arabic" w:cs="Simplified Arabic" w:hint="cs"/>
          <w:sz w:val="28"/>
          <w:szCs w:val="28"/>
        </w:rPr>
      </w:pPr>
    </w:p>
    <w:p w14:paraId="5FF28DEE" w14:textId="7FF6ECB1" w:rsidR="002929C0" w:rsidRPr="002929C0" w:rsidRDefault="002929C0" w:rsidP="002929C0">
      <w:pPr>
        <w:spacing w:after="120" w:line="240" w:lineRule="auto"/>
        <w:rPr>
          <w:rFonts w:ascii="Simplified Arabic" w:hAnsi="Simplified Arabic" w:cs="Simplified Arabic"/>
          <w:b/>
          <w:bCs/>
          <w:sz w:val="28"/>
          <w:szCs w:val="28"/>
        </w:rPr>
      </w:pPr>
      <w:r w:rsidRPr="002929C0">
        <w:rPr>
          <w:rFonts w:ascii="Simplified Arabic" w:hAnsi="Simplified Arabic" w:cs="Simplified Arabic"/>
          <w:b/>
          <w:bCs/>
          <w:sz w:val="28"/>
          <w:szCs w:val="28"/>
        </w:rPr>
        <w:t>2.</w:t>
      </w:r>
      <w:r w:rsidRPr="00A54C96">
        <w:rPr>
          <w:rFonts w:ascii="Simplified Arabic" w:hAnsi="Simplified Arabic" w:cs="Simplified Arabic"/>
          <w:b/>
          <w:bCs/>
          <w:sz w:val="28"/>
          <w:szCs w:val="28"/>
        </w:rPr>
        <w:t>4</w:t>
      </w:r>
      <w:r w:rsidRPr="00A54C96">
        <w:rPr>
          <w:rFonts w:ascii="Simplified Arabic" w:hAnsi="Simplified Arabic" w:cs="Simplified Arabic" w:hint="cs"/>
          <w:b/>
          <w:bCs/>
          <w:sz w:val="28"/>
          <w:szCs w:val="28"/>
          <w:rtl/>
        </w:rPr>
        <w:t xml:space="preserve"> </w:t>
      </w:r>
      <w:r w:rsidRPr="002929C0">
        <w:rPr>
          <w:rFonts w:ascii="Simplified Arabic" w:hAnsi="Simplified Arabic" w:cs="Simplified Arabic"/>
          <w:b/>
          <w:bCs/>
          <w:sz w:val="28"/>
          <w:szCs w:val="28"/>
          <w:rtl/>
        </w:rPr>
        <w:t>ما يميز الدراسة الحالية عن الدراسات السابقة</w:t>
      </w:r>
    </w:p>
    <w:p w14:paraId="773BBC9F" w14:textId="77777777" w:rsidR="002929C0" w:rsidRPr="002929C0" w:rsidRDefault="002929C0" w:rsidP="002929C0">
      <w:pPr>
        <w:spacing w:after="120" w:line="240" w:lineRule="auto"/>
        <w:rPr>
          <w:rFonts w:ascii="Simplified Arabic" w:hAnsi="Simplified Arabic" w:cs="Simplified Arabic"/>
          <w:sz w:val="24"/>
          <w:szCs w:val="24"/>
        </w:rPr>
      </w:pPr>
      <w:r w:rsidRPr="002929C0">
        <w:rPr>
          <w:rFonts w:ascii="Simplified Arabic" w:hAnsi="Simplified Arabic" w:cs="Simplified Arabic"/>
          <w:sz w:val="24"/>
          <w:szCs w:val="24"/>
          <w:rtl/>
        </w:rPr>
        <w:t>تتميز الدراسة الحالية بعدة جوانب تجعلها إضافة مهمة للأدبيات العلمية، ومنها</w:t>
      </w:r>
      <w:r w:rsidRPr="002929C0">
        <w:rPr>
          <w:rFonts w:ascii="Simplified Arabic" w:hAnsi="Simplified Arabic" w:cs="Simplified Arabic"/>
          <w:sz w:val="24"/>
          <w:szCs w:val="24"/>
        </w:rPr>
        <w:t>:</w:t>
      </w:r>
    </w:p>
    <w:p w14:paraId="49C025CF" w14:textId="77777777" w:rsidR="002929C0" w:rsidRPr="002929C0" w:rsidRDefault="002929C0" w:rsidP="002929C0">
      <w:pPr>
        <w:numPr>
          <w:ilvl w:val="0"/>
          <w:numId w:val="16"/>
        </w:numPr>
        <w:spacing w:after="120" w:line="240" w:lineRule="auto"/>
        <w:rPr>
          <w:rFonts w:ascii="Simplified Arabic" w:hAnsi="Simplified Arabic" w:cs="Simplified Arabic"/>
          <w:sz w:val="24"/>
          <w:szCs w:val="24"/>
        </w:rPr>
      </w:pPr>
      <w:r w:rsidRPr="002929C0">
        <w:rPr>
          <w:rFonts w:ascii="Simplified Arabic" w:hAnsi="Simplified Arabic" w:cs="Simplified Arabic"/>
          <w:b/>
          <w:bCs/>
          <w:sz w:val="24"/>
          <w:szCs w:val="24"/>
          <w:rtl/>
        </w:rPr>
        <w:t>تركيزها على قطاع سريع النمو</w:t>
      </w:r>
      <w:r w:rsidRPr="002929C0">
        <w:rPr>
          <w:rFonts w:ascii="Simplified Arabic" w:hAnsi="Simplified Arabic" w:cs="Simplified Arabic"/>
          <w:b/>
          <w:bCs/>
          <w:sz w:val="24"/>
          <w:szCs w:val="24"/>
        </w:rPr>
        <w:t>:</w:t>
      </w:r>
      <w:r w:rsidRPr="002929C0">
        <w:rPr>
          <w:rFonts w:ascii="Simplified Arabic" w:hAnsi="Simplified Arabic" w:cs="Simplified Arabic"/>
          <w:sz w:val="24"/>
          <w:szCs w:val="24"/>
        </w:rPr>
        <w:br/>
      </w:r>
      <w:r w:rsidRPr="002929C0">
        <w:rPr>
          <w:rFonts w:ascii="Simplified Arabic" w:hAnsi="Simplified Arabic" w:cs="Simplified Arabic"/>
          <w:sz w:val="24"/>
          <w:szCs w:val="24"/>
          <w:rtl/>
        </w:rPr>
        <w:t>قطاع المطاعم الراقية في الرياض يشهد توسعًا كبيرًا نتيجة لرؤية المملكة 2030، مما يعطي الدراسة قيمة تطبيقية عالية</w:t>
      </w:r>
      <w:r w:rsidRPr="002929C0">
        <w:rPr>
          <w:rFonts w:ascii="Simplified Arabic" w:hAnsi="Simplified Arabic" w:cs="Simplified Arabic"/>
          <w:sz w:val="24"/>
          <w:szCs w:val="24"/>
        </w:rPr>
        <w:t>.</w:t>
      </w:r>
    </w:p>
    <w:p w14:paraId="6B774E63" w14:textId="77777777" w:rsidR="002929C0" w:rsidRPr="002929C0" w:rsidRDefault="002929C0" w:rsidP="002929C0">
      <w:pPr>
        <w:numPr>
          <w:ilvl w:val="0"/>
          <w:numId w:val="16"/>
        </w:numPr>
        <w:spacing w:after="120" w:line="240" w:lineRule="auto"/>
        <w:rPr>
          <w:rFonts w:ascii="Simplified Arabic" w:hAnsi="Simplified Arabic" w:cs="Simplified Arabic"/>
          <w:sz w:val="24"/>
          <w:szCs w:val="24"/>
        </w:rPr>
      </w:pPr>
      <w:r w:rsidRPr="002929C0">
        <w:rPr>
          <w:rFonts w:ascii="Simplified Arabic" w:hAnsi="Simplified Arabic" w:cs="Simplified Arabic"/>
          <w:b/>
          <w:bCs/>
          <w:sz w:val="24"/>
          <w:szCs w:val="24"/>
          <w:rtl/>
        </w:rPr>
        <w:t>معالجة فجوة بحثية واضحة</w:t>
      </w:r>
      <w:r w:rsidRPr="002929C0">
        <w:rPr>
          <w:rFonts w:ascii="Simplified Arabic" w:hAnsi="Simplified Arabic" w:cs="Simplified Arabic"/>
          <w:b/>
          <w:bCs/>
          <w:sz w:val="24"/>
          <w:szCs w:val="24"/>
        </w:rPr>
        <w:t>:</w:t>
      </w:r>
      <w:r w:rsidRPr="002929C0">
        <w:rPr>
          <w:rFonts w:ascii="Simplified Arabic" w:hAnsi="Simplified Arabic" w:cs="Simplified Arabic"/>
          <w:sz w:val="24"/>
          <w:szCs w:val="24"/>
        </w:rPr>
        <w:br/>
      </w:r>
      <w:r w:rsidRPr="002929C0">
        <w:rPr>
          <w:rFonts w:ascii="Simplified Arabic" w:hAnsi="Simplified Arabic" w:cs="Simplified Arabic"/>
          <w:sz w:val="24"/>
          <w:szCs w:val="24"/>
          <w:rtl/>
        </w:rPr>
        <w:t>لا توجد دراسات كافية تناولت التحفيز غير المالي داخل المطاعم الراقية تحديدًا — وهنا تبرز أهمية الدراسة الحالية</w:t>
      </w:r>
      <w:r w:rsidRPr="002929C0">
        <w:rPr>
          <w:rFonts w:ascii="Simplified Arabic" w:hAnsi="Simplified Arabic" w:cs="Simplified Arabic"/>
          <w:sz w:val="24"/>
          <w:szCs w:val="24"/>
        </w:rPr>
        <w:t>.</w:t>
      </w:r>
    </w:p>
    <w:p w14:paraId="5B072426" w14:textId="77777777" w:rsidR="002929C0" w:rsidRPr="002929C0" w:rsidRDefault="002929C0" w:rsidP="002929C0">
      <w:pPr>
        <w:numPr>
          <w:ilvl w:val="0"/>
          <w:numId w:val="16"/>
        </w:numPr>
        <w:spacing w:after="120" w:line="240" w:lineRule="auto"/>
        <w:rPr>
          <w:rFonts w:ascii="Simplified Arabic" w:hAnsi="Simplified Arabic" w:cs="Simplified Arabic"/>
          <w:sz w:val="24"/>
          <w:szCs w:val="24"/>
        </w:rPr>
      </w:pPr>
      <w:r w:rsidRPr="002929C0">
        <w:rPr>
          <w:rFonts w:ascii="Simplified Arabic" w:hAnsi="Simplified Arabic" w:cs="Simplified Arabic"/>
          <w:b/>
          <w:bCs/>
          <w:sz w:val="24"/>
          <w:szCs w:val="24"/>
          <w:rtl/>
        </w:rPr>
        <w:t>ارتباطها بالتحديات الوطنية</w:t>
      </w:r>
      <w:r w:rsidRPr="002929C0">
        <w:rPr>
          <w:rFonts w:ascii="Simplified Arabic" w:hAnsi="Simplified Arabic" w:cs="Simplified Arabic"/>
          <w:b/>
          <w:bCs/>
          <w:sz w:val="24"/>
          <w:szCs w:val="24"/>
        </w:rPr>
        <w:t>:</w:t>
      </w:r>
      <w:r w:rsidRPr="002929C0">
        <w:rPr>
          <w:rFonts w:ascii="Simplified Arabic" w:hAnsi="Simplified Arabic" w:cs="Simplified Arabic"/>
          <w:sz w:val="24"/>
          <w:szCs w:val="24"/>
        </w:rPr>
        <w:br/>
      </w:r>
      <w:r w:rsidRPr="002929C0">
        <w:rPr>
          <w:rFonts w:ascii="Simplified Arabic" w:hAnsi="Simplified Arabic" w:cs="Simplified Arabic"/>
          <w:sz w:val="24"/>
          <w:szCs w:val="24"/>
          <w:rtl/>
        </w:rPr>
        <w:t xml:space="preserve">الدراسة تربط التحفيز غير المالي بما </w:t>
      </w:r>
      <w:proofErr w:type="spellStart"/>
      <w:r w:rsidRPr="002929C0">
        <w:rPr>
          <w:rFonts w:ascii="Simplified Arabic" w:hAnsi="Simplified Arabic" w:cs="Simplified Arabic"/>
          <w:sz w:val="24"/>
          <w:szCs w:val="24"/>
          <w:rtl/>
        </w:rPr>
        <w:t>يواجهه</w:t>
      </w:r>
      <w:proofErr w:type="spellEnd"/>
      <w:r w:rsidRPr="002929C0">
        <w:rPr>
          <w:rFonts w:ascii="Simplified Arabic" w:hAnsi="Simplified Arabic" w:cs="Simplified Arabic"/>
          <w:sz w:val="24"/>
          <w:szCs w:val="24"/>
          <w:rtl/>
        </w:rPr>
        <w:t xml:space="preserve"> قطاع الضيافة في المملكة من تحديات، مثل</w:t>
      </w:r>
      <w:r w:rsidRPr="002929C0">
        <w:rPr>
          <w:rFonts w:ascii="Simplified Arabic" w:hAnsi="Simplified Arabic" w:cs="Simplified Arabic"/>
          <w:sz w:val="24"/>
          <w:szCs w:val="24"/>
        </w:rPr>
        <w:t>:</w:t>
      </w:r>
    </w:p>
    <w:p w14:paraId="3C02AD22" w14:textId="77777777" w:rsidR="002929C0" w:rsidRPr="002929C0" w:rsidRDefault="002929C0" w:rsidP="002929C0">
      <w:pPr>
        <w:numPr>
          <w:ilvl w:val="1"/>
          <w:numId w:val="16"/>
        </w:numPr>
        <w:spacing w:after="120" w:line="240" w:lineRule="auto"/>
        <w:rPr>
          <w:rFonts w:ascii="Simplified Arabic" w:hAnsi="Simplified Arabic" w:cs="Simplified Arabic"/>
          <w:sz w:val="24"/>
          <w:szCs w:val="24"/>
        </w:rPr>
      </w:pPr>
      <w:r w:rsidRPr="002929C0">
        <w:rPr>
          <w:rFonts w:ascii="Simplified Arabic" w:hAnsi="Simplified Arabic" w:cs="Simplified Arabic"/>
          <w:sz w:val="24"/>
          <w:szCs w:val="24"/>
          <w:rtl/>
        </w:rPr>
        <w:t>تطوير مهارات الموظفين</w:t>
      </w:r>
    </w:p>
    <w:p w14:paraId="4DB8B756" w14:textId="77777777" w:rsidR="002929C0" w:rsidRPr="002929C0" w:rsidRDefault="002929C0" w:rsidP="002929C0">
      <w:pPr>
        <w:numPr>
          <w:ilvl w:val="1"/>
          <w:numId w:val="16"/>
        </w:numPr>
        <w:spacing w:after="120" w:line="240" w:lineRule="auto"/>
        <w:rPr>
          <w:rFonts w:ascii="Simplified Arabic" w:hAnsi="Simplified Arabic" w:cs="Simplified Arabic"/>
          <w:sz w:val="24"/>
          <w:szCs w:val="24"/>
        </w:rPr>
      </w:pPr>
      <w:r w:rsidRPr="002929C0">
        <w:rPr>
          <w:rFonts w:ascii="Simplified Arabic" w:hAnsi="Simplified Arabic" w:cs="Simplified Arabic"/>
          <w:sz w:val="24"/>
          <w:szCs w:val="24"/>
          <w:rtl/>
        </w:rPr>
        <w:t>رفع تنافسية القطاع السياحي</w:t>
      </w:r>
    </w:p>
    <w:p w14:paraId="425E2ABF" w14:textId="77777777" w:rsidR="002929C0" w:rsidRPr="002929C0" w:rsidRDefault="002929C0" w:rsidP="002929C0">
      <w:pPr>
        <w:numPr>
          <w:ilvl w:val="1"/>
          <w:numId w:val="16"/>
        </w:numPr>
        <w:spacing w:after="120" w:line="240" w:lineRule="auto"/>
        <w:rPr>
          <w:rFonts w:ascii="Simplified Arabic" w:hAnsi="Simplified Arabic" w:cs="Simplified Arabic"/>
          <w:sz w:val="24"/>
          <w:szCs w:val="24"/>
        </w:rPr>
      </w:pPr>
      <w:r w:rsidRPr="002929C0">
        <w:rPr>
          <w:rFonts w:ascii="Simplified Arabic" w:hAnsi="Simplified Arabic" w:cs="Simplified Arabic"/>
          <w:sz w:val="24"/>
          <w:szCs w:val="24"/>
          <w:rtl/>
        </w:rPr>
        <w:lastRenderedPageBreak/>
        <w:t>تحسين تجربة الضيف</w:t>
      </w:r>
    </w:p>
    <w:p w14:paraId="319AA652" w14:textId="77777777" w:rsidR="002929C0" w:rsidRPr="002929C0" w:rsidRDefault="002929C0" w:rsidP="002929C0">
      <w:pPr>
        <w:numPr>
          <w:ilvl w:val="1"/>
          <w:numId w:val="16"/>
        </w:numPr>
        <w:spacing w:after="120" w:line="240" w:lineRule="auto"/>
        <w:rPr>
          <w:rFonts w:ascii="Simplified Arabic" w:hAnsi="Simplified Arabic" w:cs="Simplified Arabic"/>
          <w:sz w:val="24"/>
          <w:szCs w:val="24"/>
        </w:rPr>
      </w:pPr>
      <w:r w:rsidRPr="002929C0">
        <w:rPr>
          <w:rFonts w:ascii="Simplified Arabic" w:hAnsi="Simplified Arabic" w:cs="Simplified Arabic"/>
          <w:sz w:val="24"/>
          <w:szCs w:val="24"/>
          <w:rtl/>
        </w:rPr>
        <w:t>الحد من دوران العمالة</w:t>
      </w:r>
    </w:p>
    <w:p w14:paraId="14EB75D4" w14:textId="77777777" w:rsidR="002929C0" w:rsidRPr="002929C0" w:rsidRDefault="002929C0" w:rsidP="002929C0">
      <w:pPr>
        <w:numPr>
          <w:ilvl w:val="0"/>
          <w:numId w:val="16"/>
        </w:numPr>
        <w:spacing w:after="120" w:line="240" w:lineRule="auto"/>
        <w:rPr>
          <w:rFonts w:ascii="Simplified Arabic" w:hAnsi="Simplified Arabic" w:cs="Simplified Arabic"/>
          <w:sz w:val="24"/>
          <w:szCs w:val="24"/>
        </w:rPr>
      </w:pPr>
      <w:r w:rsidRPr="002929C0">
        <w:rPr>
          <w:rFonts w:ascii="Simplified Arabic" w:hAnsi="Simplified Arabic" w:cs="Simplified Arabic"/>
          <w:b/>
          <w:bCs/>
          <w:sz w:val="24"/>
          <w:szCs w:val="24"/>
          <w:rtl/>
        </w:rPr>
        <w:t>دمج الجانب النظري مع الواقع العملي</w:t>
      </w:r>
      <w:r w:rsidRPr="002929C0">
        <w:rPr>
          <w:rFonts w:ascii="Simplified Arabic" w:hAnsi="Simplified Arabic" w:cs="Simplified Arabic"/>
          <w:b/>
          <w:bCs/>
          <w:sz w:val="24"/>
          <w:szCs w:val="24"/>
        </w:rPr>
        <w:t>:</w:t>
      </w:r>
      <w:r w:rsidRPr="002929C0">
        <w:rPr>
          <w:rFonts w:ascii="Simplified Arabic" w:hAnsi="Simplified Arabic" w:cs="Simplified Arabic"/>
          <w:sz w:val="24"/>
          <w:szCs w:val="24"/>
        </w:rPr>
        <w:br/>
      </w:r>
      <w:r w:rsidRPr="002929C0">
        <w:rPr>
          <w:rFonts w:ascii="Simplified Arabic" w:hAnsi="Simplified Arabic" w:cs="Simplified Arabic"/>
          <w:sz w:val="24"/>
          <w:szCs w:val="24"/>
          <w:rtl/>
        </w:rPr>
        <w:t>تقدم الدراسة إطارًا نظريًا متينًا إلى جانب تحليل واقعي لطبيعة العمل داخل المطاعم الراقية بالرياض، مما يجعل نتائجها قابلة للتطبيق مباشرة</w:t>
      </w:r>
      <w:r w:rsidRPr="002929C0">
        <w:rPr>
          <w:rFonts w:ascii="Simplified Arabic" w:hAnsi="Simplified Arabic" w:cs="Simplified Arabic"/>
          <w:sz w:val="24"/>
          <w:szCs w:val="24"/>
        </w:rPr>
        <w:t>.</w:t>
      </w:r>
    </w:p>
    <w:p w14:paraId="55C93087" w14:textId="77777777" w:rsidR="002929C0" w:rsidRPr="002929C0" w:rsidRDefault="002929C0" w:rsidP="00392E36">
      <w:pPr>
        <w:spacing w:after="120" w:line="240" w:lineRule="auto"/>
        <w:rPr>
          <w:rFonts w:ascii="Simplified Arabic" w:hAnsi="Simplified Arabic" w:cs="Simplified Arabic"/>
          <w:sz w:val="24"/>
          <w:szCs w:val="24"/>
          <w:rtl/>
        </w:rPr>
      </w:pPr>
    </w:p>
    <w:p w14:paraId="6B8A39F9" w14:textId="77777777" w:rsidR="006032FD" w:rsidRDefault="006032FD" w:rsidP="00392E36">
      <w:pPr>
        <w:spacing w:after="120" w:line="240" w:lineRule="auto"/>
        <w:rPr>
          <w:rFonts w:ascii="Simplified Arabic" w:hAnsi="Simplified Arabic" w:cs="Simplified Arabic" w:hint="cs"/>
          <w:sz w:val="24"/>
          <w:szCs w:val="24"/>
          <w:rtl/>
        </w:rPr>
      </w:pPr>
    </w:p>
    <w:p w14:paraId="30DEFC12" w14:textId="4E5E8E50" w:rsidR="006032FD" w:rsidRDefault="002929C0" w:rsidP="00392E36">
      <w:pPr>
        <w:spacing w:after="120" w:line="240" w:lineRule="auto"/>
        <w:rPr>
          <w:rFonts w:ascii="Simplified Arabic" w:hAnsi="Simplified Arabic" w:cs="Simplified Arabic"/>
          <w:b/>
          <w:bCs/>
          <w:sz w:val="28"/>
          <w:szCs w:val="28"/>
          <w:rtl/>
        </w:rPr>
      </w:pPr>
      <w:r>
        <w:rPr>
          <w:rFonts w:ascii="Simplified Arabic" w:hAnsi="Simplified Arabic" w:cs="Simplified Arabic"/>
          <w:b/>
          <w:bCs/>
          <w:sz w:val="28"/>
          <w:szCs w:val="28"/>
        </w:rPr>
        <w:t>2.5</w:t>
      </w:r>
      <w:r w:rsidR="006032FD" w:rsidRPr="00BF36D7">
        <w:rPr>
          <w:rFonts w:ascii="Simplified Arabic" w:hAnsi="Simplified Arabic" w:cs="Simplified Arabic"/>
          <w:b/>
          <w:bCs/>
          <w:sz w:val="28"/>
          <w:szCs w:val="28"/>
          <w:rtl/>
        </w:rPr>
        <w:t xml:space="preserve"> الإطار النظري</w:t>
      </w:r>
      <w:r w:rsidR="006032FD" w:rsidRPr="00BF36D7">
        <w:rPr>
          <w:rFonts w:ascii="Simplified Arabic" w:hAnsi="Simplified Arabic" w:cs="Simplified Arabic" w:hint="cs"/>
          <w:b/>
          <w:bCs/>
          <w:sz w:val="28"/>
          <w:szCs w:val="28"/>
          <w:rtl/>
        </w:rPr>
        <w:t>:</w:t>
      </w:r>
    </w:p>
    <w:p w14:paraId="757906B1" w14:textId="77777777" w:rsidR="006032FD" w:rsidRPr="00F16C16" w:rsidRDefault="006032FD" w:rsidP="00392E36">
      <w:pPr>
        <w:spacing w:after="120" w:line="240" w:lineRule="auto"/>
        <w:rPr>
          <w:rFonts w:ascii="Simplified Arabic" w:hAnsi="Simplified Arabic" w:cs="Simplified Arabic"/>
          <w:sz w:val="24"/>
          <w:szCs w:val="24"/>
          <w:rtl/>
        </w:rPr>
      </w:pPr>
      <w:r w:rsidRPr="00990D37">
        <w:rPr>
          <w:rFonts w:ascii="Simplified Arabic" w:hAnsi="Simplified Arabic" w:cs="Simplified Arabic"/>
          <w:sz w:val="24"/>
          <w:szCs w:val="24"/>
          <w:rtl/>
        </w:rPr>
        <w:t xml:space="preserve">يعتمد هذا البحث على مجموعة من النظريات التي حاولت تفسير الطريقة التي يتأثر بها الموظف داخل بيئة العمل، خصوصًا فيما يتعلق بالتحفيز غير المالي. تساعد هذه النظريات في فهم كيف يمكن للتقدير، التدريب، وبيئة العمل أن تنعكس على أداء الموظف داخل المطاعم الراقية في مدينة الرياض. وفيما يلي أهم النظريات التي يرتكز عليها </w:t>
      </w:r>
    </w:p>
    <w:p w14:paraId="3F02B16E" w14:textId="6F4B6636" w:rsidR="006032FD" w:rsidRPr="00F16C16" w:rsidRDefault="006032FD" w:rsidP="00392E36">
      <w:pPr>
        <w:spacing w:after="120" w:line="240" w:lineRule="auto"/>
        <w:rPr>
          <w:rFonts w:ascii="Simplified Arabic" w:hAnsi="Simplified Arabic" w:cs="Simplified Arabic"/>
          <w:sz w:val="24"/>
          <w:szCs w:val="24"/>
        </w:rPr>
      </w:pPr>
      <w:r w:rsidRPr="00F16C16">
        <w:rPr>
          <w:rFonts w:ascii="Simplified Arabic" w:hAnsi="Simplified Arabic" w:cs="Simplified Arabic"/>
          <w:sz w:val="24"/>
          <w:szCs w:val="24"/>
        </w:rPr>
        <w:t>2.</w:t>
      </w:r>
      <w:r w:rsidR="002929C0">
        <w:rPr>
          <w:rFonts w:ascii="Simplified Arabic" w:hAnsi="Simplified Arabic" w:cs="Simplified Arabic"/>
          <w:sz w:val="24"/>
          <w:szCs w:val="24"/>
        </w:rPr>
        <w:t>5</w:t>
      </w:r>
      <w:r w:rsidRPr="00F16C16">
        <w:rPr>
          <w:rFonts w:ascii="Simplified Arabic" w:hAnsi="Simplified Arabic" w:cs="Simplified Arabic"/>
          <w:sz w:val="24"/>
          <w:szCs w:val="24"/>
        </w:rPr>
        <w:t xml:space="preserve">.1 </w:t>
      </w:r>
      <w:r w:rsidRPr="00F16C16">
        <w:rPr>
          <w:rFonts w:ascii="Simplified Arabic" w:hAnsi="Simplified Arabic" w:cs="Simplified Arabic"/>
          <w:sz w:val="24"/>
          <w:szCs w:val="24"/>
          <w:rtl/>
        </w:rPr>
        <w:t xml:space="preserve">نظرية </w:t>
      </w:r>
      <w:proofErr w:type="spellStart"/>
      <w:r w:rsidRPr="00F16C16">
        <w:rPr>
          <w:rFonts w:ascii="Simplified Arabic" w:hAnsi="Simplified Arabic" w:cs="Simplified Arabic"/>
          <w:sz w:val="24"/>
          <w:szCs w:val="24"/>
          <w:rtl/>
        </w:rPr>
        <w:t>هيرزبيرغ</w:t>
      </w:r>
      <w:proofErr w:type="spellEnd"/>
      <w:r w:rsidRPr="00F16C16">
        <w:rPr>
          <w:rFonts w:ascii="Simplified Arabic" w:hAnsi="Simplified Arabic" w:cs="Simplified Arabic"/>
          <w:sz w:val="24"/>
          <w:szCs w:val="24"/>
          <w:rtl/>
        </w:rPr>
        <w:t xml:space="preserve"> (العوامل المحفزة والعوامل الوقائية)</w:t>
      </w:r>
    </w:p>
    <w:p w14:paraId="655DAFFC" w14:textId="77777777" w:rsidR="006032FD" w:rsidRPr="00F16C16" w:rsidRDefault="006032FD" w:rsidP="00392E36">
      <w:pPr>
        <w:spacing w:after="120" w:line="240" w:lineRule="auto"/>
        <w:rPr>
          <w:rFonts w:ascii="Simplified Arabic" w:hAnsi="Simplified Arabic" w:cs="Simplified Arabic"/>
          <w:sz w:val="24"/>
          <w:szCs w:val="24"/>
        </w:rPr>
      </w:pPr>
      <w:r w:rsidRPr="00F16C16">
        <w:rPr>
          <w:rFonts w:ascii="Simplified Arabic" w:hAnsi="Simplified Arabic" w:cs="Simplified Arabic"/>
          <w:sz w:val="24"/>
          <w:szCs w:val="24"/>
          <w:rtl/>
        </w:rPr>
        <w:t>تقوم هذه النظرية على فكرة بسيطة</w:t>
      </w:r>
      <w:r w:rsidRPr="00F16C16">
        <w:rPr>
          <w:rFonts w:ascii="Simplified Arabic" w:hAnsi="Simplified Arabic" w:cs="Simplified Arabic"/>
          <w:sz w:val="24"/>
          <w:szCs w:val="24"/>
        </w:rPr>
        <w:t>:</w:t>
      </w:r>
      <w:r w:rsidRPr="00F16C16">
        <w:rPr>
          <w:rFonts w:ascii="Simplified Arabic" w:hAnsi="Simplified Arabic" w:cs="Simplified Arabic"/>
          <w:sz w:val="24"/>
          <w:szCs w:val="24"/>
        </w:rPr>
        <w:br/>
      </w:r>
      <w:r w:rsidRPr="00F16C16">
        <w:rPr>
          <w:rFonts w:ascii="Simplified Arabic" w:hAnsi="Simplified Arabic" w:cs="Simplified Arabic"/>
          <w:sz w:val="24"/>
          <w:szCs w:val="24"/>
          <w:rtl/>
        </w:rPr>
        <w:t>هناك عوامل إذا كانت موجودة تحفّز الموظف، وعوامل إذا اختفت تخلق عدم رضا</w:t>
      </w:r>
      <w:r w:rsidRPr="00F16C16">
        <w:rPr>
          <w:rFonts w:ascii="Simplified Arabic" w:hAnsi="Simplified Arabic" w:cs="Simplified Arabic"/>
          <w:sz w:val="24"/>
          <w:szCs w:val="24"/>
        </w:rPr>
        <w:t>.</w:t>
      </w:r>
    </w:p>
    <w:p w14:paraId="56354D62" w14:textId="77777777" w:rsidR="006032FD" w:rsidRPr="00F16C16" w:rsidRDefault="006032FD" w:rsidP="00392E36">
      <w:pPr>
        <w:spacing w:after="120" w:line="240" w:lineRule="auto"/>
        <w:rPr>
          <w:rFonts w:ascii="Simplified Arabic" w:hAnsi="Simplified Arabic" w:cs="Simplified Arabic"/>
          <w:sz w:val="24"/>
          <w:szCs w:val="24"/>
        </w:rPr>
      </w:pPr>
      <w:r w:rsidRPr="00F16C16">
        <w:rPr>
          <w:rFonts w:ascii="Simplified Arabic" w:hAnsi="Simplified Arabic" w:cs="Simplified Arabic"/>
          <w:sz w:val="24"/>
          <w:szCs w:val="24"/>
          <w:rtl/>
        </w:rPr>
        <w:t>أولاً: العوامل المحفزة</w:t>
      </w:r>
    </w:p>
    <w:p w14:paraId="55E68596" w14:textId="77777777" w:rsidR="006032FD" w:rsidRPr="00F16C16" w:rsidRDefault="006032FD" w:rsidP="00392E36">
      <w:pPr>
        <w:spacing w:after="120" w:line="240" w:lineRule="auto"/>
        <w:rPr>
          <w:rFonts w:ascii="Simplified Arabic" w:hAnsi="Simplified Arabic" w:cs="Simplified Arabic"/>
          <w:sz w:val="24"/>
          <w:szCs w:val="24"/>
        </w:rPr>
      </w:pPr>
      <w:r w:rsidRPr="00F16C16">
        <w:rPr>
          <w:rFonts w:ascii="Simplified Arabic" w:hAnsi="Simplified Arabic" w:cs="Simplified Arabic"/>
          <w:sz w:val="24"/>
          <w:szCs w:val="24"/>
          <w:rtl/>
        </w:rPr>
        <w:t>وهي الأشياء التي تجعل الموظف يشعر أنه يقدم شيئًا مهمًا، مثل</w:t>
      </w:r>
      <w:r w:rsidRPr="00F16C16">
        <w:rPr>
          <w:rFonts w:ascii="Simplified Arabic" w:hAnsi="Simplified Arabic" w:cs="Simplified Arabic"/>
          <w:sz w:val="24"/>
          <w:szCs w:val="24"/>
        </w:rPr>
        <w:t>:</w:t>
      </w:r>
    </w:p>
    <w:p w14:paraId="079FB54B" w14:textId="77777777" w:rsidR="006032FD" w:rsidRPr="00F16C16" w:rsidRDefault="006032FD" w:rsidP="00392E36">
      <w:pPr>
        <w:numPr>
          <w:ilvl w:val="0"/>
          <w:numId w:val="7"/>
        </w:numPr>
        <w:spacing w:after="120" w:line="240" w:lineRule="auto"/>
        <w:ind w:left="0"/>
        <w:rPr>
          <w:rFonts w:ascii="Simplified Arabic" w:hAnsi="Simplified Arabic" w:cs="Simplified Arabic"/>
          <w:sz w:val="24"/>
          <w:szCs w:val="24"/>
        </w:rPr>
      </w:pPr>
      <w:r w:rsidRPr="00F16C16">
        <w:rPr>
          <w:rFonts w:ascii="Simplified Arabic" w:hAnsi="Simplified Arabic" w:cs="Simplified Arabic"/>
          <w:sz w:val="24"/>
          <w:szCs w:val="24"/>
          <w:rtl/>
        </w:rPr>
        <w:t>التقدير</w:t>
      </w:r>
    </w:p>
    <w:p w14:paraId="14FAC402" w14:textId="77777777" w:rsidR="006032FD" w:rsidRPr="00F16C16" w:rsidRDefault="006032FD" w:rsidP="00392E36">
      <w:pPr>
        <w:numPr>
          <w:ilvl w:val="0"/>
          <w:numId w:val="7"/>
        </w:numPr>
        <w:spacing w:after="120" w:line="240" w:lineRule="auto"/>
        <w:ind w:left="0"/>
        <w:rPr>
          <w:rFonts w:ascii="Simplified Arabic" w:hAnsi="Simplified Arabic" w:cs="Simplified Arabic"/>
          <w:sz w:val="24"/>
          <w:szCs w:val="24"/>
        </w:rPr>
      </w:pPr>
      <w:r w:rsidRPr="00F16C16">
        <w:rPr>
          <w:rFonts w:ascii="Simplified Arabic" w:hAnsi="Simplified Arabic" w:cs="Simplified Arabic"/>
          <w:sz w:val="24"/>
          <w:szCs w:val="24"/>
          <w:rtl/>
        </w:rPr>
        <w:t>الإنجاز</w:t>
      </w:r>
    </w:p>
    <w:p w14:paraId="733E3852" w14:textId="77777777" w:rsidR="006032FD" w:rsidRPr="00F16C16" w:rsidRDefault="006032FD" w:rsidP="00392E36">
      <w:pPr>
        <w:numPr>
          <w:ilvl w:val="0"/>
          <w:numId w:val="7"/>
        </w:numPr>
        <w:spacing w:after="120" w:line="240" w:lineRule="auto"/>
        <w:ind w:left="0"/>
        <w:rPr>
          <w:rFonts w:ascii="Simplified Arabic" w:hAnsi="Simplified Arabic" w:cs="Simplified Arabic"/>
          <w:sz w:val="24"/>
          <w:szCs w:val="24"/>
        </w:rPr>
      </w:pPr>
      <w:r w:rsidRPr="00F16C16">
        <w:rPr>
          <w:rFonts w:ascii="Simplified Arabic" w:hAnsi="Simplified Arabic" w:cs="Simplified Arabic"/>
          <w:sz w:val="24"/>
          <w:szCs w:val="24"/>
          <w:rtl/>
        </w:rPr>
        <w:t>تحمل المسؤولية</w:t>
      </w:r>
    </w:p>
    <w:p w14:paraId="35039973" w14:textId="77777777" w:rsidR="006032FD" w:rsidRPr="00F16C16" w:rsidRDefault="006032FD" w:rsidP="00392E36">
      <w:pPr>
        <w:numPr>
          <w:ilvl w:val="0"/>
          <w:numId w:val="7"/>
        </w:numPr>
        <w:spacing w:after="120" w:line="240" w:lineRule="auto"/>
        <w:ind w:left="0"/>
        <w:rPr>
          <w:rFonts w:ascii="Simplified Arabic" w:hAnsi="Simplified Arabic" w:cs="Simplified Arabic"/>
          <w:sz w:val="24"/>
          <w:szCs w:val="24"/>
        </w:rPr>
      </w:pPr>
      <w:r w:rsidRPr="00F16C16">
        <w:rPr>
          <w:rFonts w:ascii="Simplified Arabic" w:hAnsi="Simplified Arabic" w:cs="Simplified Arabic"/>
          <w:sz w:val="24"/>
          <w:szCs w:val="24"/>
          <w:rtl/>
        </w:rPr>
        <w:t>فرص التطوير والتعلم</w:t>
      </w:r>
    </w:p>
    <w:p w14:paraId="6622ADC3" w14:textId="77777777" w:rsidR="006032FD" w:rsidRPr="00F16C16" w:rsidRDefault="006032FD" w:rsidP="00392E36">
      <w:pPr>
        <w:spacing w:after="120" w:line="240" w:lineRule="auto"/>
        <w:rPr>
          <w:rFonts w:ascii="Simplified Arabic" w:hAnsi="Simplified Arabic" w:cs="Simplified Arabic"/>
          <w:sz w:val="24"/>
          <w:szCs w:val="24"/>
        </w:rPr>
      </w:pPr>
      <w:r w:rsidRPr="00F16C16">
        <w:rPr>
          <w:rFonts w:ascii="Simplified Arabic" w:hAnsi="Simplified Arabic" w:cs="Simplified Arabic"/>
          <w:sz w:val="24"/>
          <w:szCs w:val="24"/>
          <w:rtl/>
        </w:rPr>
        <w:t>هذه العوامل ترفع الحماس وتدفع الموظف لتقديم أداء أفضل</w:t>
      </w:r>
      <w:r w:rsidRPr="00F16C16">
        <w:rPr>
          <w:rFonts w:ascii="Simplified Arabic" w:hAnsi="Simplified Arabic" w:cs="Simplified Arabic"/>
          <w:sz w:val="24"/>
          <w:szCs w:val="24"/>
        </w:rPr>
        <w:t>.</w:t>
      </w:r>
    </w:p>
    <w:p w14:paraId="5B70FBA3" w14:textId="77777777" w:rsidR="006032FD" w:rsidRPr="00F16C16" w:rsidRDefault="006032FD" w:rsidP="00392E36">
      <w:pPr>
        <w:spacing w:after="120" w:line="240" w:lineRule="auto"/>
        <w:rPr>
          <w:rFonts w:ascii="Simplified Arabic" w:hAnsi="Simplified Arabic" w:cs="Simplified Arabic"/>
          <w:sz w:val="24"/>
          <w:szCs w:val="24"/>
        </w:rPr>
      </w:pPr>
      <w:r w:rsidRPr="00F16C16">
        <w:rPr>
          <w:rFonts w:ascii="Simplified Arabic" w:hAnsi="Simplified Arabic" w:cs="Simplified Arabic"/>
          <w:sz w:val="24"/>
          <w:szCs w:val="24"/>
          <w:rtl/>
        </w:rPr>
        <w:t>ثانيًا: العوامل الوقائية</w:t>
      </w:r>
    </w:p>
    <w:p w14:paraId="18728857" w14:textId="77777777" w:rsidR="006032FD" w:rsidRPr="00F16C16" w:rsidRDefault="006032FD" w:rsidP="00392E36">
      <w:pPr>
        <w:spacing w:after="120" w:line="240" w:lineRule="auto"/>
        <w:rPr>
          <w:rFonts w:ascii="Simplified Arabic" w:hAnsi="Simplified Arabic" w:cs="Simplified Arabic"/>
          <w:sz w:val="24"/>
          <w:szCs w:val="24"/>
        </w:rPr>
      </w:pPr>
      <w:r w:rsidRPr="00F16C16">
        <w:rPr>
          <w:rFonts w:ascii="Simplified Arabic" w:hAnsi="Simplified Arabic" w:cs="Simplified Arabic"/>
          <w:sz w:val="24"/>
          <w:szCs w:val="24"/>
          <w:rtl/>
        </w:rPr>
        <w:t xml:space="preserve">وهي أمور لا تحفّز الموظف لكنها ضرورية </w:t>
      </w:r>
      <w:proofErr w:type="gramStart"/>
      <w:r w:rsidRPr="00F16C16">
        <w:rPr>
          <w:rFonts w:ascii="Simplified Arabic" w:hAnsi="Simplified Arabic" w:cs="Simplified Arabic"/>
          <w:sz w:val="24"/>
          <w:szCs w:val="24"/>
          <w:rtl/>
        </w:rPr>
        <w:t>لكي لا</w:t>
      </w:r>
      <w:proofErr w:type="gramEnd"/>
      <w:r w:rsidRPr="00F16C16">
        <w:rPr>
          <w:rFonts w:ascii="Simplified Arabic" w:hAnsi="Simplified Arabic" w:cs="Simplified Arabic"/>
          <w:sz w:val="24"/>
          <w:szCs w:val="24"/>
          <w:rtl/>
        </w:rPr>
        <w:t xml:space="preserve"> يشعر بالاستياء، مثل</w:t>
      </w:r>
      <w:r w:rsidRPr="00F16C16">
        <w:rPr>
          <w:rFonts w:ascii="Simplified Arabic" w:hAnsi="Simplified Arabic" w:cs="Simplified Arabic"/>
          <w:sz w:val="24"/>
          <w:szCs w:val="24"/>
        </w:rPr>
        <w:t>:</w:t>
      </w:r>
    </w:p>
    <w:p w14:paraId="7CE52933" w14:textId="77777777" w:rsidR="006032FD" w:rsidRPr="00F16C16" w:rsidRDefault="006032FD" w:rsidP="00392E36">
      <w:pPr>
        <w:numPr>
          <w:ilvl w:val="0"/>
          <w:numId w:val="8"/>
        </w:numPr>
        <w:spacing w:after="120" w:line="240" w:lineRule="auto"/>
        <w:ind w:left="0"/>
        <w:rPr>
          <w:rFonts w:ascii="Simplified Arabic" w:hAnsi="Simplified Arabic" w:cs="Simplified Arabic"/>
          <w:sz w:val="24"/>
          <w:szCs w:val="24"/>
        </w:rPr>
      </w:pPr>
      <w:r w:rsidRPr="00F16C16">
        <w:rPr>
          <w:rFonts w:ascii="Simplified Arabic" w:hAnsi="Simplified Arabic" w:cs="Simplified Arabic"/>
          <w:sz w:val="24"/>
          <w:szCs w:val="24"/>
          <w:rtl/>
        </w:rPr>
        <w:t>الراتب</w:t>
      </w:r>
    </w:p>
    <w:p w14:paraId="7E6A812F" w14:textId="77777777" w:rsidR="006032FD" w:rsidRPr="00F16C16" w:rsidRDefault="006032FD" w:rsidP="00392E36">
      <w:pPr>
        <w:numPr>
          <w:ilvl w:val="0"/>
          <w:numId w:val="8"/>
        </w:numPr>
        <w:spacing w:after="120" w:line="240" w:lineRule="auto"/>
        <w:ind w:left="0"/>
        <w:rPr>
          <w:rFonts w:ascii="Simplified Arabic" w:hAnsi="Simplified Arabic" w:cs="Simplified Arabic"/>
          <w:sz w:val="24"/>
          <w:szCs w:val="24"/>
        </w:rPr>
      </w:pPr>
      <w:r w:rsidRPr="00F16C16">
        <w:rPr>
          <w:rFonts w:ascii="Simplified Arabic" w:hAnsi="Simplified Arabic" w:cs="Simplified Arabic"/>
          <w:sz w:val="24"/>
          <w:szCs w:val="24"/>
          <w:rtl/>
        </w:rPr>
        <w:t>سياسات العمل</w:t>
      </w:r>
    </w:p>
    <w:p w14:paraId="56EAEB6C" w14:textId="77777777" w:rsidR="006032FD" w:rsidRPr="00F16C16" w:rsidRDefault="006032FD" w:rsidP="00392E36">
      <w:pPr>
        <w:numPr>
          <w:ilvl w:val="0"/>
          <w:numId w:val="8"/>
        </w:numPr>
        <w:spacing w:after="120" w:line="240" w:lineRule="auto"/>
        <w:ind w:left="0"/>
        <w:rPr>
          <w:rFonts w:ascii="Simplified Arabic" w:hAnsi="Simplified Arabic" w:cs="Simplified Arabic"/>
          <w:sz w:val="24"/>
          <w:szCs w:val="24"/>
        </w:rPr>
      </w:pPr>
      <w:r w:rsidRPr="00F16C16">
        <w:rPr>
          <w:rFonts w:ascii="Simplified Arabic" w:hAnsi="Simplified Arabic" w:cs="Simplified Arabic"/>
          <w:sz w:val="24"/>
          <w:szCs w:val="24"/>
          <w:rtl/>
        </w:rPr>
        <w:t>ساعات العمل</w:t>
      </w:r>
    </w:p>
    <w:p w14:paraId="0D56781D" w14:textId="77777777" w:rsidR="006032FD" w:rsidRPr="00F16C16" w:rsidRDefault="006032FD" w:rsidP="00392E36">
      <w:pPr>
        <w:numPr>
          <w:ilvl w:val="0"/>
          <w:numId w:val="8"/>
        </w:numPr>
        <w:spacing w:after="120" w:line="240" w:lineRule="auto"/>
        <w:ind w:left="0"/>
        <w:rPr>
          <w:rFonts w:ascii="Simplified Arabic" w:hAnsi="Simplified Arabic" w:cs="Simplified Arabic"/>
          <w:sz w:val="24"/>
          <w:szCs w:val="24"/>
        </w:rPr>
      </w:pPr>
      <w:r w:rsidRPr="00F16C16">
        <w:rPr>
          <w:rFonts w:ascii="Simplified Arabic" w:hAnsi="Simplified Arabic" w:cs="Simplified Arabic"/>
          <w:sz w:val="24"/>
          <w:szCs w:val="24"/>
          <w:rtl/>
        </w:rPr>
        <w:t>ظروف المكان</w:t>
      </w:r>
    </w:p>
    <w:p w14:paraId="494A96E6" w14:textId="77777777" w:rsidR="006032FD" w:rsidRPr="00F16C16" w:rsidRDefault="006032FD" w:rsidP="00392E36">
      <w:pPr>
        <w:spacing w:after="120" w:line="240" w:lineRule="auto"/>
        <w:rPr>
          <w:rFonts w:ascii="Simplified Arabic" w:hAnsi="Simplified Arabic" w:cs="Simplified Arabic"/>
          <w:sz w:val="24"/>
          <w:szCs w:val="24"/>
        </w:rPr>
      </w:pPr>
      <w:r w:rsidRPr="00F16C16">
        <w:rPr>
          <w:rFonts w:ascii="Simplified Arabic" w:hAnsi="Simplified Arabic" w:cs="Simplified Arabic"/>
          <w:sz w:val="24"/>
          <w:szCs w:val="24"/>
          <w:rtl/>
        </w:rPr>
        <w:lastRenderedPageBreak/>
        <w:t>وبالنسبة للمطاعم الراقية، من الواضح أن الموظف لا يعتمد فقط على الراتب، بل على الشعور بأن الإدارة تقدّر جهوده وتتابع تطويره</w:t>
      </w:r>
      <w:r w:rsidRPr="00F16C16">
        <w:rPr>
          <w:rFonts w:ascii="Simplified Arabic" w:hAnsi="Simplified Arabic" w:cs="Simplified Arabic"/>
          <w:sz w:val="24"/>
          <w:szCs w:val="24"/>
        </w:rPr>
        <w:t>.</w:t>
      </w:r>
    </w:p>
    <w:p w14:paraId="4D8BCF65" w14:textId="2667EF94" w:rsidR="006032FD" w:rsidRPr="00F16C16" w:rsidRDefault="006032FD" w:rsidP="00392E36">
      <w:pPr>
        <w:spacing w:after="120" w:line="240" w:lineRule="auto"/>
        <w:rPr>
          <w:rFonts w:ascii="Simplified Arabic" w:hAnsi="Simplified Arabic" w:cs="Simplified Arabic" w:hint="cs"/>
          <w:sz w:val="24"/>
          <w:szCs w:val="24"/>
        </w:rPr>
      </w:pPr>
    </w:p>
    <w:p w14:paraId="07A0275E" w14:textId="396D5EDD" w:rsidR="006032FD" w:rsidRPr="00F16C16" w:rsidRDefault="006032FD" w:rsidP="00392E36">
      <w:pPr>
        <w:spacing w:after="120" w:line="240" w:lineRule="auto"/>
        <w:rPr>
          <w:rFonts w:ascii="Simplified Arabic" w:hAnsi="Simplified Arabic" w:cs="Simplified Arabic"/>
          <w:sz w:val="24"/>
          <w:szCs w:val="24"/>
        </w:rPr>
      </w:pPr>
      <w:r w:rsidRPr="00F16C16">
        <w:rPr>
          <w:rFonts w:ascii="Simplified Arabic" w:hAnsi="Simplified Arabic" w:cs="Simplified Arabic"/>
          <w:sz w:val="24"/>
          <w:szCs w:val="24"/>
        </w:rPr>
        <w:t>2.</w:t>
      </w:r>
      <w:r w:rsidR="002929C0">
        <w:rPr>
          <w:rFonts w:ascii="Simplified Arabic" w:hAnsi="Simplified Arabic" w:cs="Simplified Arabic"/>
          <w:sz w:val="24"/>
          <w:szCs w:val="24"/>
        </w:rPr>
        <w:t>5</w:t>
      </w:r>
      <w:r w:rsidRPr="00F16C16">
        <w:rPr>
          <w:rFonts w:ascii="Simplified Arabic" w:hAnsi="Simplified Arabic" w:cs="Simplified Arabic"/>
          <w:sz w:val="24"/>
          <w:szCs w:val="24"/>
        </w:rPr>
        <w:t xml:space="preserve">.2 </w:t>
      </w:r>
      <w:r w:rsidRPr="00F16C16">
        <w:rPr>
          <w:rFonts w:ascii="Simplified Arabic" w:hAnsi="Simplified Arabic" w:cs="Simplified Arabic"/>
          <w:sz w:val="24"/>
          <w:szCs w:val="24"/>
          <w:rtl/>
        </w:rPr>
        <w:t xml:space="preserve">نظرية </w:t>
      </w:r>
      <w:proofErr w:type="spellStart"/>
      <w:r w:rsidRPr="00F16C16">
        <w:rPr>
          <w:rFonts w:ascii="Simplified Arabic" w:hAnsi="Simplified Arabic" w:cs="Simplified Arabic"/>
          <w:sz w:val="24"/>
          <w:szCs w:val="24"/>
          <w:rtl/>
        </w:rPr>
        <w:t>ماسلو</w:t>
      </w:r>
      <w:proofErr w:type="spellEnd"/>
      <w:r w:rsidRPr="00F16C16">
        <w:rPr>
          <w:rFonts w:ascii="Simplified Arabic" w:hAnsi="Simplified Arabic" w:cs="Simplified Arabic"/>
          <w:sz w:val="24"/>
          <w:szCs w:val="24"/>
          <w:rtl/>
        </w:rPr>
        <w:t xml:space="preserve"> للحاجات الإنسانية</w:t>
      </w:r>
    </w:p>
    <w:p w14:paraId="2612F42D" w14:textId="77777777" w:rsidR="006032FD" w:rsidRPr="00F16C16" w:rsidRDefault="006032FD" w:rsidP="00392E36">
      <w:pPr>
        <w:spacing w:after="120" w:line="240" w:lineRule="auto"/>
        <w:rPr>
          <w:rFonts w:ascii="Simplified Arabic" w:hAnsi="Simplified Arabic" w:cs="Simplified Arabic"/>
          <w:sz w:val="24"/>
          <w:szCs w:val="24"/>
        </w:rPr>
      </w:pPr>
      <w:r w:rsidRPr="00F16C16">
        <w:rPr>
          <w:rFonts w:ascii="Simplified Arabic" w:hAnsi="Simplified Arabic" w:cs="Simplified Arabic"/>
          <w:sz w:val="24"/>
          <w:szCs w:val="24"/>
          <w:rtl/>
        </w:rPr>
        <w:t>تركز هذه النظرية على أن الإنسان ينتقل في حاجاته من المستوى الأدنى إلى الأعلى</w:t>
      </w:r>
      <w:r w:rsidRPr="00F16C16">
        <w:rPr>
          <w:rFonts w:ascii="Simplified Arabic" w:hAnsi="Simplified Arabic" w:cs="Simplified Arabic"/>
          <w:sz w:val="24"/>
          <w:szCs w:val="24"/>
        </w:rPr>
        <w:t>.</w:t>
      </w:r>
      <w:r w:rsidRPr="00F16C16">
        <w:rPr>
          <w:rFonts w:ascii="Simplified Arabic" w:hAnsi="Simplified Arabic" w:cs="Simplified Arabic"/>
          <w:sz w:val="24"/>
          <w:szCs w:val="24"/>
        </w:rPr>
        <w:br/>
      </w:r>
      <w:r w:rsidRPr="00F16C16">
        <w:rPr>
          <w:rFonts w:ascii="Simplified Arabic" w:hAnsi="Simplified Arabic" w:cs="Simplified Arabic"/>
          <w:sz w:val="24"/>
          <w:szCs w:val="24"/>
          <w:rtl/>
        </w:rPr>
        <w:t>وبعد أن يُشبِع احتياجاته الأساسية والأمان، يبدأ بالبحث عن</w:t>
      </w:r>
      <w:r w:rsidRPr="00F16C16">
        <w:rPr>
          <w:rFonts w:ascii="Simplified Arabic" w:hAnsi="Simplified Arabic" w:cs="Simplified Arabic"/>
          <w:sz w:val="24"/>
          <w:szCs w:val="24"/>
        </w:rPr>
        <w:t>:</w:t>
      </w:r>
    </w:p>
    <w:p w14:paraId="402E3093" w14:textId="77777777" w:rsidR="006032FD" w:rsidRPr="00F16C16" w:rsidRDefault="006032FD" w:rsidP="00392E36">
      <w:pPr>
        <w:numPr>
          <w:ilvl w:val="0"/>
          <w:numId w:val="9"/>
        </w:numPr>
        <w:spacing w:after="120" w:line="240" w:lineRule="auto"/>
        <w:ind w:left="0"/>
        <w:rPr>
          <w:rFonts w:ascii="Simplified Arabic" w:hAnsi="Simplified Arabic" w:cs="Simplified Arabic"/>
          <w:sz w:val="24"/>
          <w:szCs w:val="24"/>
        </w:rPr>
      </w:pPr>
      <w:r w:rsidRPr="00F16C16">
        <w:rPr>
          <w:rFonts w:ascii="Simplified Arabic" w:hAnsi="Simplified Arabic" w:cs="Simplified Arabic"/>
          <w:sz w:val="24"/>
          <w:szCs w:val="24"/>
          <w:rtl/>
        </w:rPr>
        <w:t>الانتماء</w:t>
      </w:r>
    </w:p>
    <w:p w14:paraId="470A4328" w14:textId="77777777" w:rsidR="006032FD" w:rsidRPr="00F16C16" w:rsidRDefault="006032FD" w:rsidP="00392E36">
      <w:pPr>
        <w:numPr>
          <w:ilvl w:val="0"/>
          <w:numId w:val="9"/>
        </w:numPr>
        <w:spacing w:after="120" w:line="240" w:lineRule="auto"/>
        <w:ind w:left="0"/>
        <w:rPr>
          <w:rFonts w:ascii="Simplified Arabic" w:hAnsi="Simplified Arabic" w:cs="Simplified Arabic"/>
          <w:sz w:val="24"/>
          <w:szCs w:val="24"/>
        </w:rPr>
      </w:pPr>
      <w:r w:rsidRPr="00F16C16">
        <w:rPr>
          <w:rFonts w:ascii="Simplified Arabic" w:hAnsi="Simplified Arabic" w:cs="Simplified Arabic"/>
          <w:sz w:val="24"/>
          <w:szCs w:val="24"/>
          <w:rtl/>
        </w:rPr>
        <w:t>الاحترام والتقدير</w:t>
      </w:r>
    </w:p>
    <w:p w14:paraId="6FBF2182" w14:textId="77777777" w:rsidR="006032FD" w:rsidRPr="00F16C16" w:rsidRDefault="006032FD" w:rsidP="00392E36">
      <w:pPr>
        <w:numPr>
          <w:ilvl w:val="0"/>
          <w:numId w:val="9"/>
        </w:numPr>
        <w:spacing w:after="120" w:line="240" w:lineRule="auto"/>
        <w:ind w:left="0"/>
        <w:rPr>
          <w:rFonts w:ascii="Simplified Arabic" w:hAnsi="Simplified Arabic" w:cs="Simplified Arabic"/>
          <w:sz w:val="24"/>
          <w:szCs w:val="24"/>
        </w:rPr>
      </w:pPr>
      <w:r w:rsidRPr="00F16C16">
        <w:rPr>
          <w:rFonts w:ascii="Simplified Arabic" w:hAnsi="Simplified Arabic" w:cs="Simplified Arabic"/>
          <w:sz w:val="24"/>
          <w:szCs w:val="24"/>
          <w:rtl/>
        </w:rPr>
        <w:t>تحقيق الذات</w:t>
      </w:r>
    </w:p>
    <w:p w14:paraId="1275591D" w14:textId="77777777" w:rsidR="006032FD" w:rsidRPr="00F16C16" w:rsidRDefault="006032FD" w:rsidP="00392E36">
      <w:pPr>
        <w:spacing w:after="120" w:line="240" w:lineRule="auto"/>
        <w:rPr>
          <w:rFonts w:ascii="Simplified Arabic" w:hAnsi="Simplified Arabic" w:cs="Simplified Arabic"/>
          <w:sz w:val="24"/>
          <w:szCs w:val="24"/>
        </w:rPr>
      </w:pPr>
      <w:r w:rsidRPr="00F16C16">
        <w:rPr>
          <w:rFonts w:ascii="Simplified Arabic" w:hAnsi="Simplified Arabic" w:cs="Simplified Arabic"/>
          <w:sz w:val="24"/>
          <w:szCs w:val="24"/>
          <w:rtl/>
        </w:rPr>
        <w:t>في بيئة المطاعم، الموظف يحتاج أن يشعر أنه جزء من الفريق وأن الإدارة تحترم عمله وتقدّر جهوده. هذه الحاجات ترفع دافعيته وتجعله أكثر التزامًا في تقديم خدمة جيدة</w:t>
      </w:r>
      <w:r w:rsidRPr="00F16C16">
        <w:rPr>
          <w:rFonts w:ascii="Simplified Arabic" w:hAnsi="Simplified Arabic" w:cs="Simplified Arabic"/>
          <w:sz w:val="24"/>
          <w:szCs w:val="24"/>
        </w:rPr>
        <w:t>.</w:t>
      </w:r>
    </w:p>
    <w:p w14:paraId="3AE85BC4" w14:textId="77777777" w:rsidR="006032FD" w:rsidRPr="00F16C16" w:rsidRDefault="006032FD" w:rsidP="00392E36">
      <w:pPr>
        <w:spacing w:after="120" w:line="240" w:lineRule="auto"/>
        <w:rPr>
          <w:rFonts w:ascii="Simplified Arabic" w:hAnsi="Simplified Arabic" w:cs="Simplified Arabic" w:hint="cs"/>
          <w:sz w:val="24"/>
          <w:szCs w:val="24"/>
        </w:rPr>
      </w:pPr>
    </w:p>
    <w:p w14:paraId="7F154AD0" w14:textId="41C8C69A" w:rsidR="006032FD" w:rsidRPr="00F16C16" w:rsidRDefault="006032FD" w:rsidP="00392E36">
      <w:pPr>
        <w:spacing w:after="120" w:line="240" w:lineRule="auto"/>
        <w:rPr>
          <w:rFonts w:ascii="Simplified Arabic" w:hAnsi="Simplified Arabic" w:cs="Simplified Arabic"/>
          <w:sz w:val="24"/>
          <w:szCs w:val="24"/>
        </w:rPr>
      </w:pPr>
      <w:r w:rsidRPr="00F16C16">
        <w:rPr>
          <w:rFonts w:ascii="Simplified Arabic" w:hAnsi="Simplified Arabic" w:cs="Simplified Arabic"/>
          <w:sz w:val="24"/>
          <w:szCs w:val="24"/>
        </w:rPr>
        <w:t>2.</w:t>
      </w:r>
      <w:r w:rsidR="002929C0">
        <w:rPr>
          <w:rFonts w:ascii="Simplified Arabic" w:hAnsi="Simplified Arabic" w:cs="Simplified Arabic"/>
          <w:sz w:val="24"/>
          <w:szCs w:val="24"/>
        </w:rPr>
        <w:t>5</w:t>
      </w:r>
      <w:r w:rsidRPr="00F16C16">
        <w:rPr>
          <w:rFonts w:ascii="Simplified Arabic" w:hAnsi="Simplified Arabic" w:cs="Simplified Arabic"/>
          <w:sz w:val="24"/>
          <w:szCs w:val="24"/>
        </w:rPr>
        <w:t xml:space="preserve">.3 </w:t>
      </w:r>
      <w:r w:rsidRPr="00F16C16">
        <w:rPr>
          <w:rFonts w:ascii="Simplified Arabic" w:hAnsi="Simplified Arabic" w:cs="Simplified Arabic"/>
          <w:sz w:val="24"/>
          <w:szCs w:val="24"/>
          <w:rtl/>
        </w:rPr>
        <w:t>النظريات الحديثة وبيئة العمل الإيجابية</w:t>
      </w:r>
    </w:p>
    <w:p w14:paraId="6EE3FAE1" w14:textId="77777777" w:rsidR="006032FD" w:rsidRPr="00F16C16" w:rsidRDefault="006032FD" w:rsidP="00392E36">
      <w:pPr>
        <w:spacing w:after="120" w:line="240" w:lineRule="auto"/>
        <w:rPr>
          <w:rFonts w:ascii="Simplified Arabic" w:hAnsi="Simplified Arabic" w:cs="Simplified Arabic"/>
          <w:sz w:val="24"/>
          <w:szCs w:val="24"/>
        </w:rPr>
      </w:pPr>
      <w:r w:rsidRPr="00F16C16">
        <w:rPr>
          <w:rFonts w:ascii="Simplified Arabic" w:hAnsi="Simplified Arabic" w:cs="Simplified Arabic"/>
          <w:sz w:val="24"/>
          <w:szCs w:val="24"/>
          <w:rtl/>
        </w:rPr>
        <w:t>توضح كثير من نظريات السلوك التنظيمي أن بيئة العمل لها تأثير مباشر على أداء الموظف، خصوصًا في الأعمال التي تتطلب تعاملًا يوميًا مع العملاء</w:t>
      </w:r>
      <w:r w:rsidRPr="00F16C16">
        <w:rPr>
          <w:rFonts w:ascii="Simplified Arabic" w:hAnsi="Simplified Arabic" w:cs="Simplified Arabic"/>
          <w:sz w:val="24"/>
          <w:szCs w:val="24"/>
        </w:rPr>
        <w:t>.</w:t>
      </w:r>
      <w:r w:rsidRPr="00F16C16">
        <w:rPr>
          <w:rFonts w:ascii="Simplified Arabic" w:hAnsi="Simplified Arabic" w:cs="Simplified Arabic"/>
          <w:sz w:val="24"/>
          <w:szCs w:val="24"/>
        </w:rPr>
        <w:br/>
      </w:r>
      <w:r w:rsidRPr="00F16C16">
        <w:rPr>
          <w:rFonts w:ascii="Simplified Arabic" w:hAnsi="Simplified Arabic" w:cs="Simplified Arabic"/>
          <w:sz w:val="24"/>
          <w:szCs w:val="24"/>
          <w:rtl/>
        </w:rPr>
        <w:t>ومن أهم العناصر التي تحدثت عنها هذه النظريات</w:t>
      </w:r>
      <w:r w:rsidRPr="00F16C16">
        <w:rPr>
          <w:rFonts w:ascii="Simplified Arabic" w:hAnsi="Simplified Arabic" w:cs="Simplified Arabic"/>
          <w:sz w:val="24"/>
          <w:szCs w:val="24"/>
        </w:rPr>
        <w:t>:</w:t>
      </w:r>
    </w:p>
    <w:p w14:paraId="3B1C8A8A" w14:textId="77777777" w:rsidR="006032FD" w:rsidRPr="00F16C16" w:rsidRDefault="006032FD" w:rsidP="00392E36">
      <w:pPr>
        <w:numPr>
          <w:ilvl w:val="0"/>
          <w:numId w:val="10"/>
        </w:numPr>
        <w:spacing w:after="120" w:line="240" w:lineRule="auto"/>
        <w:ind w:left="0"/>
        <w:rPr>
          <w:rFonts w:ascii="Simplified Arabic" w:hAnsi="Simplified Arabic" w:cs="Simplified Arabic"/>
          <w:sz w:val="24"/>
          <w:szCs w:val="24"/>
        </w:rPr>
      </w:pPr>
      <w:r w:rsidRPr="00F16C16">
        <w:rPr>
          <w:rFonts w:ascii="Simplified Arabic" w:hAnsi="Simplified Arabic" w:cs="Simplified Arabic"/>
          <w:sz w:val="24"/>
          <w:szCs w:val="24"/>
          <w:rtl/>
        </w:rPr>
        <w:t>وجود تواصل واضح مع الإدارة</w:t>
      </w:r>
    </w:p>
    <w:p w14:paraId="50FBB343" w14:textId="77777777" w:rsidR="006032FD" w:rsidRPr="00F16C16" w:rsidRDefault="006032FD" w:rsidP="00392E36">
      <w:pPr>
        <w:numPr>
          <w:ilvl w:val="0"/>
          <w:numId w:val="10"/>
        </w:numPr>
        <w:spacing w:after="120" w:line="240" w:lineRule="auto"/>
        <w:ind w:left="0"/>
        <w:rPr>
          <w:rFonts w:ascii="Simplified Arabic" w:hAnsi="Simplified Arabic" w:cs="Simplified Arabic"/>
          <w:sz w:val="24"/>
          <w:szCs w:val="24"/>
        </w:rPr>
      </w:pPr>
      <w:r w:rsidRPr="00F16C16">
        <w:rPr>
          <w:rFonts w:ascii="Simplified Arabic" w:hAnsi="Simplified Arabic" w:cs="Simplified Arabic"/>
          <w:sz w:val="24"/>
          <w:szCs w:val="24"/>
          <w:rtl/>
        </w:rPr>
        <w:t>احترام الموظف وحمايته من الضغط الزائد</w:t>
      </w:r>
    </w:p>
    <w:p w14:paraId="6318F717" w14:textId="77777777" w:rsidR="006032FD" w:rsidRPr="00F16C16" w:rsidRDefault="006032FD" w:rsidP="00392E36">
      <w:pPr>
        <w:numPr>
          <w:ilvl w:val="0"/>
          <w:numId w:val="10"/>
        </w:numPr>
        <w:spacing w:after="120" w:line="240" w:lineRule="auto"/>
        <w:ind w:left="0"/>
        <w:rPr>
          <w:rFonts w:ascii="Simplified Arabic" w:hAnsi="Simplified Arabic" w:cs="Simplified Arabic"/>
          <w:sz w:val="24"/>
          <w:szCs w:val="24"/>
        </w:rPr>
      </w:pPr>
      <w:r w:rsidRPr="00F16C16">
        <w:rPr>
          <w:rFonts w:ascii="Simplified Arabic" w:hAnsi="Simplified Arabic" w:cs="Simplified Arabic"/>
          <w:sz w:val="24"/>
          <w:szCs w:val="24"/>
          <w:rtl/>
        </w:rPr>
        <w:t>بيئة عمل مريحة وودية</w:t>
      </w:r>
    </w:p>
    <w:p w14:paraId="4FCC20D2" w14:textId="77777777" w:rsidR="006032FD" w:rsidRPr="00F16C16" w:rsidRDefault="006032FD" w:rsidP="00392E36">
      <w:pPr>
        <w:numPr>
          <w:ilvl w:val="0"/>
          <w:numId w:val="10"/>
        </w:numPr>
        <w:spacing w:after="120" w:line="240" w:lineRule="auto"/>
        <w:ind w:left="0"/>
        <w:rPr>
          <w:rFonts w:ascii="Simplified Arabic" w:hAnsi="Simplified Arabic" w:cs="Simplified Arabic"/>
          <w:sz w:val="24"/>
          <w:szCs w:val="24"/>
        </w:rPr>
      </w:pPr>
      <w:r w:rsidRPr="00F16C16">
        <w:rPr>
          <w:rFonts w:ascii="Simplified Arabic" w:hAnsi="Simplified Arabic" w:cs="Simplified Arabic"/>
          <w:sz w:val="24"/>
          <w:szCs w:val="24"/>
          <w:rtl/>
        </w:rPr>
        <w:t>دعم نفسي وتشجيع مستمر</w:t>
      </w:r>
    </w:p>
    <w:p w14:paraId="6513EE9B" w14:textId="77777777" w:rsidR="006032FD" w:rsidRPr="00F16C16" w:rsidRDefault="006032FD" w:rsidP="00392E36">
      <w:pPr>
        <w:spacing w:after="120" w:line="240" w:lineRule="auto"/>
        <w:rPr>
          <w:rFonts w:ascii="Simplified Arabic" w:hAnsi="Simplified Arabic" w:cs="Simplified Arabic"/>
          <w:sz w:val="24"/>
          <w:szCs w:val="24"/>
        </w:rPr>
      </w:pPr>
      <w:r w:rsidRPr="00F16C16">
        <w:rPr>
          <w:rFonts w:ascii="Simplified Arabic" w:hAnsi="Simplified Arabic" w:cs="Simplified Arabic"/>
          <w:sz w:val="24"/>
          <w:szCs w:val="24"/>
          <w:rtl/>
        </w:rPr>
        <w:t>الموظف الذي يشعر بأن الإدارة تستمع له وتدعمه يكون أكثر استقرارًا وأقل توترًا، وهذا ينعكس على جودة الخدمة</w:t>
      </w:r>
      <w:r w:rsidRPr="00F16C16">
        <w:rPr>
          <w:rFonts w:ascii="Simplified Arabic" w:hAnsi="Simplified Arabic" w:cs="Simplified Arabic"/>
          <w:sz w:val="24"/>
          <w:szCs w:val="24"/>
        </w:rPr>
        <w:t>.</w:t>
      </w:r>
    </w:p>
    <w:p w14:paraId="48B593BD" w14:textId="77777777" w:rsidR="006032FD" w:rsidRPr="00F16C16" w:rsidRDefault="006032FD" w:rsidP="00392E36">
      <w:pPr>
        <w:spacing w:after="120" w:line="240" w:lineRule="auto"/>
        <w:rPr>
          <w:rFonts w:ascii="Simplified Arabic" w:hAnsi="Simplified Arabic" w:cs="Simplified Arabic" w:hint="cs"/>
          <w:sz w:val="24"/>
          <w:szCs w:val="24"/>
          <w:rtl/>
        </w:rPr>
      </w:pPr>
    </w:p>
    <w:p w14:paraId="78F194EB" w14:textId="00EF7DBE" w:rsidR="006032FD" w:rsidRPr="00F16C16" w:rsidRDefault="006032FD" w:rsidP="00392E36">
      <w:pPr>
        <w:spacing w:after="120" w:line="240" w:lineRule="auto"/>
        <w:rPr>
          <w:rFonts w:ascii="Simplified Arabic" w:hAnsi="Simplified Arabic" w:cs="Simplified Arabic"/>
          <w:sz w:val="24"/>
          <w:szCs w:val="24"/>
        </w:rPr>
      </w:pPr>
      <w:r w:rsidRPr="00F16C16">
        <w:rPr>
          <w:rFonts w:ascii="Simplified Arabic" w:hAnsi="Simplified Arabic" w:cs="Simplified Arabic"/>
          <w:sz w:val="24"/>
          <w:szCs w:val="24"/>
        </w:rPr>
        <w:t>2.</w:t>
      </w:r>
      <w:r w:rsidR="00A54C96">
        <w:rPr>
          <w:rFonts w:ascii="Simplified Arabic" w:hAnsi="Simplified Arabic" w:cs="Simplified Arabic"/>
          <w:sz w:val="24"/>
          <w:szCs w:val="24"/>
        </w:rPr>
        <w:t>5</w:t>
      </w:r>
      <w:r w:rsidRPr="00F16C16">
        <w:rPr>
          <w:rFonts w:ascii="Simplified Arabic" w:hAnsi="Simplified Arabic" w:cs="Simplified Arabic"/>
          <w:sz w:val="24"/>
          <w:szCs w:val="24"/>
        </w:rPr>
        <w:t xml:space="preserve">.4 </w:t>
      </w:r>
      <w:r w:rsidRPr="00F16C16">
        <w:rPr>
          <w:rFonts w:ascii="Simplified Arabic" w:hAnsi="Simplified Arabic" w:cs="Simplified Arabic"/>
          <w:sz w:val="24"/>
          <w:szCs w:val="24"/>
          <w:rtl/>
        </w:rPr>
        <w:t>نظرية تقرير المصير</w:t>
      </w:r>
      <w:r w:rsidRPr="00F16C16">
        <w:rPr>
          <w:rFonts w:ascii="Simplified Arabic" w:hAnsi="Simplified Arabic" w:cs="Simplified Arabic"/>
          <w:sz w:val="24"/>
          <w:szCs w:val="24"/>
        </w:rPr>
        <w:t xml:space="preserve"> (</w:t>
      </w:r>
      <w:r w:rsidRPr="00A54C96">
        <w:rPr>
          <w:rFonts w:asciiTheme="majorBidi" w:hAnsiTheme="majorBidi" w:cstheme="majorBidi"/>
          <w:sz w:val="24"/>
          <w:szCs w:val="24"/>
        </w:rPr>
        <w:t>Self-Determination</w:t>
      </w:r>
      <w:r w:rsidRPr="00F16C16">
        <w:rPr>
          <w:rFonts w:ascii="Simplified Arabic" w:hAnsi="Simplified Arabic" w:cs="Simplified Arabic"/>
          <w:sz w:val="24"/>
          <w:szCs w:val="24"/>
        </w:rPr>
        <w:t>)</w:t>
      </w:r>
    </w:p>
    <w:p w14:paraId="66EB04B6" w14:textId="77777777" w:rsidR="006032FD" w:rsidRPr="00F16C16" w:rsidRDefault="006032FD" w:rsidP="00392E36">
      <w:pPr>
        <w:spacing w:after="120" w:line="240" w:lineRule="auto"/>
        <w:rPr>
          <w:rFonts w:ascii="Simplified Arabic" w:hAnsi="Simplified Arabic" w:cs="Simplified Arabic"/>
          <w:sz w:val="24"/>
          <w:szCs w:val="24"/>
        </w:rPr>
      </w:pPr>
      <w:r w:rsidRPr="00F16C16">
        <w:rPr>
          <w:rFonts w:ascii="Simplified Arabic" w:hAnsi="Simplified Arabic" w:cs="Simplified Arabic"/>
          <w:sz w:val="24"/>
          <w:szCs w:val="24"/>
          <w:rtl/>
        </w:rPr>
        <w:t>تركز هذه النظرية على ثلاثة عناصر يحتاجها أي شخص ليكون لديه دافع داخلي للعمل</w:t>
      </w:r>
      <w:r w:rsidRPr="00F16C16">
        <w:rPr>
          <w:rFonts w:ascii="Simplified Arabic" w:hAnsi="Simplified Arabic" w:cs="Simplified Arabic"/>
          <w:sz w:val="24"/>
          <w:szCs w:val="24"/>
        </w:rPr>
        <w:t>:</w:t>
      </w:r>
    </w:p>
    <w:p w14:paraId="6120B85F" w14:textId="77777777" w:rsidR="006032FD" w:rsidRPr="00F16C16" w:rsidRDefault="006032FD" w:rsidP="00392E36">
      <w:pPr>
        <w:numPr>
          <w:ilvl w:val="0"/>
          <w:numId w:val="11"/>
        </w:numPr>
        <w:spacing w:after="120" w:line="240" w:lineRule="auto"/>
        <w:ind w:left="0"/>
        <w:rPr>
          <w:rFonts w:ascii="Simplified Arabic" w:hAnsi="Simplified Arabic" w:cs="Simplified Arabic"/>
          <w:sz w:val="24"/>
          <w:szCs w:val="24"/>
        </w:rPr>
      </w:pPr>
      <w:r w:rsidRPr="00F16C16">
        <w:rPr>
          <w:rFonts w:ascii="Simplified Arabic" w:hAnsi="Simplified Arabic" w:cs="Simplified Arabic"/>
          <w:sz w:val="24"/>
          <w:szCs w:val="24"/>
          <w:rtl/>
        </w:rPr>
        <w:t>الاستقلالية</w:t>
      </w:r>
      <w:r w:rsidRPr="00F16C16">
        <w:rPr>
          <w:rFonts w:ascii="Simplified Arabic" w:hAnsi="Simplified Arabic" w:cs="Simplified Arabic"/>
          <w:sz w:val="24"/>
          <w:szCs w:val="24"/>
        </w:rPr>
        <w:t xml:space="preserve">: </w:t>
      </w:r>
      <w:r w:rsidRPr="00F16C16">
        <w:rPr>
          <w:rFonts w:ascii="Simplified Arabic" w:hAnsi="Simplified Arabic" w:cs="Simplified Arabic"/>
          <w:sz w:val="24"/>
          <w:szCs w:val="24"/>
          <w:rtl/>
        </w:rPr>
        <w:t>أن يشعر الموظف أن لديه حرية بسيطة في قراراته اليومية</w:t>
      </w:r>
      <w:r w:rsidRPr="00F16C16">
        <w:rPr>
          <w:rFonts w:ascii="Simplified Arabic" w:hAnsi="Simplified Arabic" w:cs="Simplified Arabic"/>
          <w:sz w:val="24"/>
          <w:szCs w:val="24"/>
        </w:rPr>
        <w:t>.</w:t>
      </w:r>
    </w:p>
    <w:p w14:paraId="3F4DF0D3" w14:textId="77777777" w:rsidR="006032FD" w:rsidRPr="00F16C16" w:rsidRDefault="006032FD" w:rsidP="00392E36">
      <w:pPr>
        <w:numPr>
          <w:ilvl w:val="0"/>
          <w:numId w:val="11"/>
        </w:numPr>
        <w:spacing w:after="120" w:line="240" w:lineRule="auto"/>
        <w:ind w:left="0"/>
        <w:rPr>
          <w:rFonts w:ascii="Simplified Arabic" w:hAnsi="Simplified Arabic" w:cs="Simplified Arabic"/>
          <w:sz w:val="24"/>
          <w:szCs w:val="24"/>
        </w:rPr>
      </w:pPr>
      <w:r w:rsidRPr="00F16C16">
        <w:rPr>
          <w:rFonts w:ascii="Simplified Arabic" w:hAnsi="Simplified Arabic" w:cs="Simplified Arabic"/>
          <w:sz w:val="24"/>
          <w:szCs w:val="24"/>
          <w:rtl/>
        </w:rPr>
        <w:t>الكفاءة</w:t>
      </w:r>
      <w:r w:rsidRPr="00F16C16">
        <w:rPr>
          <w:rFonts w:ascii="Simplified Arabic" w:hAnsi="Simplified Arabic" w:cs="Simplified Arabic"/>
          <w:sz w:val="24"/>
          <w:szCs w:val="24"/>
        </w:rPr>
        <w:t xml:space="preserve">: </w:t>
      </w:r>
      <w:r w:rsidRPr="00F16C16">
        <w:rPr>
          <w:rFonts w:ascii="Simplified Arabic" w:hAnsi="Simplified Arabic" w:cs="Simplified Arabic"/>
          <w:sz w:val="24"/>
          <w:szCs w:val="24"/>
          <w:rtl/>
        </w:rPr>
        <w:t>أن يشعر أنه قادر ويعرف كيف يقوم بمهامه</w:t>
      </w:r>
      <w:r w:rsidRPr="00F16C16">
        <w:rPr>
          <w:rFonts w:ascii="Simplified Arabic" w:hAnsi="Simplified Arabic" w:cs="Simplified Arabic"/>
          <w:sz w:val="24"/>
          <w:szCs w:val="24"/>
        </w:rPr>
        <w:t>.</w:t>
      </w:r>
    </w:p>
    <w:p w14:paraId="2C1CA01A" w14:textId="77777777" w:rsidR="006032FD" w:rsidRPr="00F16C16" w:rsidRDefault="006032FD" w:rsidP="00392E36">
      <w:pPr>
        <w:numPr>
          <w:ilvl w:val="0"/>
          <w:numId w:val="11"/>
        </w:numPr>
        <w:spacing w:after="120" w:line="240" w:lineRule="auto"/>
        <w:ind w:left="0"/>
        <w:rPr>
          <w:rFonts w:ascii="Simplified Arabic" w:hAnsi="Simplified Arabic" w:cs="Simplified Arabic"/>
          <w:sz w:val="24"/>
          <w:szCs w:val="24"/>
        </w:rPr>
      </w:pPr>
      <w:r w:rsidRPr="00F16C16">
        <w:rPr>
          <w:rFonts w:ascii="Simplified Arabic" w:hAnsi="Simplified Arabic" w:cs="Simplified Arabic"/>
          <w:sz w:val="24"/>
          <w:szCs w:val="24"/>
          <w:rtl/>
        </w:rPr>
        <w:t>العلاقات الإيجابية</w:t>
      </w:r>
      <w:r w:rsidRPr="00F16C16">
        <w:rPr>
          <w:rFonts w:ascii="Simplified Arabic" w:hAnsi="Simplified Arabic" w:cs="Simplified Arabic"/>
          <w:sz w:val="24"/>
          <w:szCs w:val="24"/>
        </w:rPr>
        <w:t xml:space="preserve">: </w:t>
      </w:r>
      <w:r w:rsidRPr="00F16C16">
        <w:rPr>
          <w:rFonts w:ascii="Simplified Arabic" w:hAnsi="Simplified Arabic" w:cs="Simplified Arabic"/>
          <w:sz w:val="24"/>
          <w:szCs w:val="24"/>
          <w:rtl/>
        </w:rPr>
        <w:t>أن يكون في بيئة عمل فيها احترام وتعاون</w:t>
      </w:r>
      <w:r w:rsidRPr="00F16C16">
        <w:rPr>
          <w:rFonts w:ascii="Simplified Arabic" w:hAnsi="Simplified Arabic" w:cs="Simplified Arabic"/>
          <w:sz w:val="24"/>
          <w:szCs w:val="24"/>
        </w:rPr>
        <w:t>.</w:t>
      </w:r>
    </w:p>
    <w:p w14:paraId="6136C9EE" w14:textId="77777777" w:rsidR="006032FD" w:rsidRPr="00F16C16" w:rsidRDefault="006032FD" w:rsidP="00392E36">
      <w:pPr>
        <w:spacing w:after="120" w:line="240" w:lineRule="auto"/>
        <w:rPr>
          <w:rFonts w:ascii="Simplified Arabic" w:hAnsi="Simplified Arabic" w:cs="Simplified Arabic"/>
          <w:sz w:val="24"/>
          <w:szCs w:val="24"/>
        </w:rPr>
      </w:pPr>
      <w:r w:rsidRPr="00F16C16">
        <w:rPr>
          <w:rFonts w:ascii="Simplified Arabic" w:hAnsi="Simplified Arabic" w:cs="Simplified Arabic"/>
          <w:sz w:val="24"/>
          <w:szCs w:val="24"/>
          <w:rtl/>
        </w:rPr>
        <w:t>عندما تتحقق هذه العناصر، تزيد رغبة الموظف بالعمل دون الحاجة لحوافز مالية مستمرة</w:t>
      </w:r>
      <w:r w:rsidRPr="00F16C16">
        <w:rPr>
          <w:rFonts w:ascii="Simplified Arabic" w:hAnsi="Simplified Arabic" w:cs="Simplified Arabic"/>
          <w:sz w:val="24"/>
          <w:szCs w:val="24"/>
        </w:rPr>
        <w:t>.</w:t>
      </w:r>
    </w:p>
    <w:p w14:paraId="0DED8A0D" w14:textId="77777777" w:rsidR="006032FD" w:rsidRPr="00F16C16" w:rsidRDefault="006032FD" w:rsidP="00392E36">
      <w:pPr>
        <w:spacing w:after="120" w:line="240" w:lineRule="auto"/>
        <w:rPr>
          <w:rFonts w:ascii="Simplified Arabic" w:hAnsi="Simplified Arabic" w:cs="Simplified Arabic" w:hint="cs"/>
          <w:sz w:val="24"/>
          <w:szCs w:val="24"/>
        </w:rPr>
      </w:pPr>
    </w:p>
    <w:p w14:paraId="6CD5DF59" w14:textId="69064ADE" w:rsidR="006032FD" w:rsidRPr="00F16C16" w:rsidRDefault="006032FD" w:rsidP="00392E36">
      <w:pPr>
        <w:spacing w:after="120" w:line="240" w:lineRule="auto"/>
        <w:rPr>
          <w:rFonts w:ascii="Simplified Arabic" w:hAnsi="Simplified Arabic" w:cs="Simplified Arabic"/>
          <w:sz w:val="24"/>
          <w:szCs w:val="24"/>
        </w:rPr>
      </w:pPr>
      <w:r w:rsidRPr="00F16C16">
        <w:rPr>
          <w:rFonts w:ascii="Simplified Arabic" w:hAnsi="Simplified Arabic" w:cs="Simplified Arabic"/>
          <w:sz w:val="24"/>
          <w:szCs w:val="24"/>
        </w:rPr>
        <w:t>2.</w:t>
      </w:r>
      <w:r w:rsidR="002929C0">
        <w:rPr>
          <w:rFonts w:ascii="Simplified Arabic" w:hAnsi="Simplified Arabic" w:cs="Simplified Arabic"/>
          <w:sz w:val="24"/>
          <w:szCs w:val="24"/>
        </w:rPr>
        <w:t>5</w:t>
      </w:r>
      <w:r w:rsidRPr="00F16C16">
        <w:rPr>
          <w:rFonts w:ascii="Simplified Arabic" w:hAnsi="Simplified Arabic" w:cs="Simplified Arabic"/>
          <w:sz w:val="24"/>
          <w:szCs w:val="24"/>
        </w:rPr>
        <w:t xml:space="preserve">.5 </w:t>
      </w:r>
      <w:r w:rsidRPr="00F16C16">
        <w:rPr>
          <w:rFonts w:ascii="Simplified Arabic" w:hAnsi="Simplified Arabic" w:cs="Simplified Arabic"/>
          <w:sz w:val="24"/>
          <w:szCs w:val="24"/>
          <w:rtl/>
        </w:rPr>
        <w:t>الربط بين النظريات وموضوع البحث</w:t>
      </w:r>
    </w:p>
    <w:p w14:paraId="63E6563C" w14:textId="77777777" w:rsidR="006032FD" w:rsidRPr="00F16C16" w:rsidRDefault="006032FD" w:rsidP="00392E36">
      <w:pPr>
        <w:spacing w:after="120" w:line="240" w:lineRule="auto"/>
        <w:rPr>
          <w:rFonts w:ascii="Simplified Arabic" w:hAnsi="Simplified Arabic" w:cs="Simplified Arabic"/>
          <w:sz w:val="24"/>
          <w:szCs w:val="24"/>
        </w:rPr>
      </w:pPr>
      <w:r w:rsidRPr="00F16C16">
        <w:rPr>
          <w:rFonts w:ascii="Simplified Arabic" w:hAnsi="Simplified Arabic" w:cs="Simplified Arabic"/>
          <w:sz w:val="24"/>
          <w:szCs w:val="24"/>
          <w:rtl/>
        </w:rPr>
        <w:t>عند جمع أفكار النظريات السابقة، يتضح أن التحفيز غير المالي يعتمد على عدة نقاط أساسية، أهمها</w:t>
      </w:r>
      <w:r w:rsidRPr="00F16C16">
        <w:rPr>
          <w:rFonts w:ascii="Simplified Arabic" w:hAnsi="Simplified Arabic" w:cs="Simplified Arabic"/>
          <w:sz w:val="24"/>
          <w:szCs w:val="24"/>
        </w:rPr>
        <w:t>:</w:t>
      </w:r>
    </w:p>
    <w:p w14:paraId="16873436" w14:textId="77777777" w:rsidR="006032FD" w:rsidRPr="00F16C16" w:rsidRDefault="006032FD" w:rsidP="00392E36">
      <w:pPr>
        <w:numPr>
          <w:ilvl w:val="0"/>
          <w:numId w:val="12"/>
        </w:numPr>
        <w:spacing w:after="120" w:line="240" w:lineRule="auto"/>
        <w:ind w:left="0"/>
        <w:rPr>
          <w:rFonts w:ascii="Simplified Arabic" w:hAnsi="Simplified Arabic" w:cs="Simplified Arabic"/>
          <w:sz w:val="24"/>
          <w:szCs w:val="24"/>
        </w:rPr>
      </w:pPr>
      <w:r w:rsidRPr="00F16C16">
        <w:rPr>
          <w:rFonts w:ascii="Simplified Arabic" w:hAnsi="Simplified Arabic" w:cs="Simplified Arabic"/>
          <w:sz w:val="24"/>
          <w:szCs w:val="24"/>
          <w:rtl/>
        </w:rPr>
        <w:t>التقدير</w:t>
      </w:r>
    </w:p>
    <w:p w14:paraId="5BEAAB1F" w14:textId="77777777" w:rsidR="006032FD" w:rsidRPr="00F16C16" w:rsidRDefault="006032FD" w:rsidP="00392E36">
      <w:pPr>
        <w:numPr>
          <w:ilvl w:val="0"/>
          <w:numId w:val="12"/>
        </w:numPr>
        <w:spacing w:after="120" w:line="240" w:lineRule="auto"/>
        <w:ind w:left="0"/>
        <w:rPr>
          <w:rFonts w:ascii="Simplified Arabic" w:hAnsi="Simplified Arabic" w:cs="Simplified Arabic"/>
          <w:sz w:val="24"/>
          <w:szCs w:val="24"/>
        </w:rPr>
      </w:pPr>
      <w:r w:rsidRPr="00F16C16">
        <w:rPr>
          <w:rFonts w:ascii="Simplified Arabic" w:hAnsi="Simplified Arabic" w:cs="Simplified Arabic"/>
          <w:sz w:val="24"/>
          <w:szCs w:val="24"/>
          <w:rtl/>
        </w:rPr>
        <w:t>التدريب</w:t>
      </w:r>
    </w:p>
    <w:p w14:paraId="54B3A43E" w14:textId="77777777" w:rsidR="006032FD" w:rsidRPr="00F16C16" w:rsidRDefault="006032FD" w:rsidP="00392E36">
      <w:pPr>
        <w:numPr>
          <w:ilvl w:val="0"/>
          <w:numId w:val="12"/>
        </w:numPr>
        <w:spacing w:after="120" w:line="240" w:lineRule="auto"/>
        <w:ind w:left="0"/>
        <w:rPr>
          <w:rFonts w:ascii="Simplified Arabic" w:hAnsi="Simplified Arabic" w:cs="Simplified Arabic"/>
          <w:sz w:val="24"/>
          <w:szCs w:val="24"/>
        </w:rPr>
      </w:pPr>
      <w:r w:rsidRPr="00F16C16">
        <w:rPr>
          <w:rFonts w:ascii="Simplified Arabic" w:hAnsi="Simplified Arabic" w:cs="Simplified Arabic"/>
          <w:sz w:val="24"/>
          <w:szCs w:val="24"/>
          <w:rtl/>
        </w:rPr>
        <w:t>التواصل الجيد</w:t>
      </w:r>
    </w:p>
    <w:p w14:paraId="0AB0D284" w14:textId="77777777" w:rsidR="006032FD" w:rsidRPr="00F16C16" w:rsidRDefault="006032FD" w:rsidP="00392E36">
      <w:pPr>
        <w:numPr>
          <w:ilvl w:val="0"/>
          <w:numId w:val="12"/>
        </w:numPr>
        <w:spacing w:after="120" w:line="240" w:lineRule="auto"/>
        <w:ind w:left="0"/>
        <w:rPr>
          <w:rFonts w:ascii="Simplified Arabic" w:hAnsi="Simplified Arabic" w:cs="Simplified Arabic"/>
          <w:sz w:val="24"/>
          <w:szCs w:val="24"/>
        </w:rPr>
      </w:pPr>
      <w:r w:rsidRPr="00F16C16">
        <w:rPr>
          <w:rFonts w:ascii="Simplified Arabic" w:hAnsi="Simplified Arabic" w:cs="Simplified Arabic"/>
          <w:sz w:val="24"/>
          <w:szCs w:val="24"/>
          <w:rtl/>
        </w:rPr>
        <w:t>الدعم الإداري</w:t>
      </w:r>
    </w:p>
    <w:p w14:paraId="3C88CC53" w14:textId="77777777" w:rsidR="006032FD" w:rsidRPr="00F16C16" w:rsidRDefault="006032FD" w:rsidP="00392E36">
      <w:pPr>
        <w:numPr>
          <w:ilvl w:val="0"/>
          <w:numId w:val="12"/>
        </w:numPr>
        <w:spacing w:after="120" w:line="240" w:lineRule="auto"/>
        <w:ind w:left="0"/>
        <w:rPr>
          <w:rFonts w:ascii="Simplified Arabic" w:hAnsi="Simplified Arabic" w:cs="Simplified Arabic"/>
          <w:sz w:val="24"/>
          <w:szCs w:val="24"/>
        </w:rPr>
      </w:pPr>
      <w:r w:rsidRPr="00F16C16">
        <w:rPr>
          <w:rFonts w:ascii="Simplified Arabic" w:hAnsi="Simplified Arabic" w:cs="Simplified Arabic"/>
          <w:sz w:val="24"/>
          <w:szCs w:val="24"/>
          <w:rtl/>
        </w:rPr>
        <w:t>الانتماء لبيئة عمل إيجابية</w:t>
      </w:r>
    </w:p>
    <w:p w14:paraId="671352BC" w14:textId="77777777" w:rsidR="006032FD" w:rsidRPr="00F16C16" w:rsidRDefault="006032FD" w:rsidP="00392E36">
      <w:pPr>
        <w:spacing w:after="120" w:line="240" w:lineRule="auto"/>
        <w:rPr>
          <w:rFonts w:ascii="Simplified Arabic" w:hAnsi="Simplified Arabic" w:cs="Simplified Arabic"/>
          <w:sz w:val="28"/>
          <w:szCs w:val="28"/>
        </w:rPr>
      </w:pPr>
      <w:r w:rsidRPr="00F16C16">
        <w:rPr>
          <w:rFonts w:ascii="Simplified Arabic" w:hAnsi="Simplified Arabic" w:cs="Simplified Arabic"/>
          <w:sz w:val="24"/>
          <w:szCs w:val="24"/>
          <w:rtl/>
        </w:rPr>
        <w:t>وهذه العناصر كلها ترتبط بشكل مباشر بجودة الخدمة داخل المطاعم الراقية، خاصة في مدينة الرياض حيث المنافسة عالية وتوقعات العملاء مرتفعة. ولهذا يقدم الإطار النظري أساسًا مهمًا لفهم كيفية تأثير التحفيز غير المالي على أداء الموظفين في هذا القطاع</w:t>
      </w:r>
      <w:r w:rsidRPr="00F16C16">
        <w:rPr>
          <w:rFonts w:ascii="Simplified Arabic" w:hAnsi="Simplified Arabic" w:cs="Simplified Arabic"/>
          <w:sz w:val="28"/>
          <w:szCs w:val="28"/>
        </w:rPr>
        <w:t>.</w:t>
      </w:r>
    </w:p>
    <w:p w14:paraId="6B59D42E" w14:textId="77777777" w:rsidR="006032FD" w:rsidRPr="00990D37" w:rsidRDefault="006032FD" w:rsidP="006032FD">
      <w:pPr>
        <w:rPr>
          <w:rFonts w:ascii="Simplified Arabic" w:hAnsi="Simplified Arabic" w:cs="Simplified Arabic"/>
          <w:b/>
          <w:bCs/>
          <w:sz w:val="28"/>
          <w:szCs w:val="28"/>
        </w:rPr>
      </w:pPr>
    </w:p>
    <w:p w14:paraId="7911387B" w14:textId="77777777" w:rsidR="009125CE" w:rsidRPr="006032FD"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2CAE1E5A" w14:textId="77777777" w:rsidR="009125CE" w:rsidRPr="009125CE" w:rsidRDefault="009125CE" w:rsidP="009125CE">
      <w:pPr>
        <w:rPr>
          <w:rFonts w:ascii="Sakkal Majalla" w:hAnsi="Sakkal Majalla" w:cs="Sakkal Majalla"/>
          <w:sz w:val="28"/>
          <w:szCs w:val="28"/>
          <w:rtl/>
        </w:rPr>
      </w:pPr>
    </w:p>
    <w:p w14:paraId="5B8F30C4" w14:textId="77777777" w:rsidR="009125CE" w:rsidRPr="009125CE" w:rsidRDefault="009125CE" w:rsidP="009125CE">
      <w:pPr>
        <w:rPr>
          <w:rFonts w:ascii="Sakkal Majalla" w:hAnsi="Sakkal Majalla" w:cs="Sakkal Majalla"/>
          <w:sz w:val="28"/>
          <w:szCs w:val="28"/>
          <w:rtl/>
        </w:rPr>
      </w:pPr>
    </w:p>
    <w:p w14:paraId="27927E5A" w14:textId="77777777" w:rsidR="009125CE" w:rsidRPr="009125CE" w:rsidRDefault="009125CE" w:rsidP="009125CE">
      <w:pPr>
        <w:rPr>
          <w:rFonts w:ascii="Sakkal Majalla" w:hAnsi="Sakkal Majalla" w:cs="Sakkal Majalla"/>
          <w:sz w:val="28"/>
          <w:szCs w:val="28"/>
          <w:rtl/>
        </w:rPr>
      </w:pPr>
    </w:p>
    <w:p w14:paraId="2A42A84F" w14:textId="77777777" w:rsidR="009125CE" w:rsidRDefault="009125CE" w:rsidP="009125CE">
      <w:pPr>
        <w:rPr>
          <w:rFonts w:ascii="Sakkal Majalla" w:hAnsi="Sakkal Majalla" w:cs="Sakkal Majalla"/>
          <w:sz w:val="28"/>
          <w:szCs w:val="28"/>
          <w:rtl/>
        </w:rPr>
      </w:pPr>
    </w:p>
    <w:p w14:paraId="1CA5F40F" w14:textId="77777777" w:rsidR="00F925D0" w:rsidRDefault="00F925D0" w:rsidP="00D22171">
      <w:pPr>
        <w:rPr>
          <w:rFonts w:ascii="Sakkal Majalla" w:hAnsi="Sakkal Majalla" w:cs="Sakkal Majalla"/>
          <w:sz w:val="28"/>
          <w:szCs w:val="28"/>
          <w:rtl/>
        </w:rPr>
      </w:pPr>
    </w:p>
    <w:p w14:paraId="1D7C1CB6" w14:textId="77777777" w:rsidR="009125CE" w:rsidRDefault="009125CE" w:rsidP="009125CE">
      <w:pPr>
        <w:rPr>
          <w:rFonts w:ascii="Sakkal Majalla" w:hAnsi="Sakkal Majalla" w:cs="Sakkal Majalla"/>
          <w:sz w:val="28"/>
          <w:szCs w:val="28"/>
          <w:u w:val="single"/>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hint="cs"/>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6C7B4D87"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Department of</w:t>
      </w:r>
      <w:r w:rsidR="00436457" w:rsidRPr="00436457">
        <w:rPr>
          <w:rFonts w:asciiTheme="majorBidi" w:hAnsiTheme="majorBidi" w:cstheme="majorBidi"/>
          <w:sz w:val="24"/>
          <w:szCs w:val="24"/>
          <w:u w:val="single"/>
        </w:rPr>
        <w:t xml:space="preserve"> </w:t>
      </w:r>
      <w:r w:rsidR="00436457" w:rsidRPr="004465B9">
        <w:rPr>
          <w:rFonts w:asciiTheme="majorBidi" w:hAnsiTheme="majorBidi" w:cstheme="majorBidi"/>
          <w:sz w:val="24"/>
          <w:szCs w:val="24"/>
          <w:u w:val="single"/>
        </w:rPr>
        <w:t>Human Resources</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hint="cs"/>
          <w:sz w:val="28"/>
          <w:szCs w:val="28"/>
          <w:rtl/>
        </w:rPr>
      </w:pPr>
    </w:p>
    <w:p w14:paraId="4902DBD3" w14:textId="72B01379" w:rsidR="009125CE" w:rsidRPr="00436457" w:rsidRDefault="009125CE" w:rsidP="00436457">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7F4DE1E8" w14:textId="77777777" w:rsidR="00436457" w:rsidRPr="004465B9" w:rsidRDefault="009125CE" w:rsidP="00436457">
      <w:pPr>
        <w:rPr>
          <w:rFonts w:ascii="Sakkal Majalla" w:hAnsi="Sakkal Majalla" w:cs="Sakkal Majalla"/>
          <w:sz w:val="32"/>
          <w:szCs w:val="32"/>
        </w:rPr>
      </w:pPr>
      <w:r>
        <w:rPr>
          <w:rFonts w:ascii="Sakkal Majalla" w:hAnsi="Sakkal Majalla" w:cs="Sakkal Majalla"/>
          <w:sz w:val="28"/>
          <w:szCs w:val="28"/>
          <w:rtl/>
        </w:rPr>
        <w:tab/>
      </w:r>
    </w:p>
    <w:p w14:paraId="69E08A2C" w14:textId="77777777" w:rsidR="00436457" w:rsidRPr="004465B9" w:rsidRDefault="00436457" w:rsidP="00436457">
      <w:pPr>
        <w:tabs>
          <w:tab w:val="left" w:pos="5562"/>
        </w:tabs>
        <w:jc w:val="right"/>
        <w:rPr>
          <w:rFonts w:asciiTheme="majorBidi" w:hAnsiTheme="majorBidi" w:cstheme="majorBidi"/>
          <w:sz w:val="32"/>
          <w:szCs w:val="32"/>
          <w:rtl/>
        </w:rPr>
      </w:pPr>
      <w:r w:rsidRPr="004465B9">
        <w:rPr>
          <w:rFonts w:ascii="Sakkal Majalla" w:hAnsi="Sakkal Majalla" w:cs="Sakkal Majalla"/>
          <w:sz w:val="32"/>
          <w:szCs w:val="32"/>
          <w:rtl/>
        </w:rPr>
        <w:tab/>
      </w:r>
      <w:r w:rsidRPr="004465B9">
        <w:rPr>
          <w:rFonts w:asciiTheme="majorBidi" w:hAnsiTheme="majorBidi" w:cstheme="majorBidi"/>
          <w:b/>
          <w:bCs/>
          <w:sz w:val="32"/>
          <w:szCs w:val="32"/>
        </w:rPr>
        <w:t>The Impact of Non-Financial Motivation Strategies on Enhancing Employee Performance in the Hospitality Sector: A Case Study of Fine-Dining Restaurants in Riyadh.</w:t>
      </w:r>
    </w:p>
    <w:p w14:paraId="692F30FE" w14:textId="6621B4CA" w:rsidR="009125CE" w:rsidRDefault="009125CE" w:rsidP="009125CE">
      <w:pPr>
        <w:tabs>
          <w:tab w:val="left" w:pos="5562"/>
        </w:tabs>
        <w:rPr>
          <w:rFonts w:ascii="Sakkal Majalla" w:hAnsi="Sakkal Majalla" w:cs="Sakkal Majalla" w:hint="cs"/>
          <w:sz w:val="28"/>
          <w:szCs w:val="28"/>
          <w:rtl/>
        </w:rPr>
      </w:pP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hint="cs"/>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044145C3" w:rsidR="009125CE" w:rsidRDefault="00D055BD" w:rsidP="009125CE">
      <w:pPr>
        <w:jc w:val="center"/>
        <w:rPr>
          <w:rFonts w:ascii="Sakkal Majalla" w:hAnsi="Sakkal Majalla" w:cs="Sakkal Majalla"/>
          <w:b/>
          <w:bCs/>
          <w:sz w:val="28"/>
          <w:szCs w:val="28"/>
        </w:rPr>
      </w:pPr>
      <w:r>
        <w:rPr>
          <w:rFonts w:ascii="Sakkal Majalla" w:hAnsi="Sakkal Majalla" w:cs="Sakkal Majalla"/>
          <w:b/>
          <w:bCs/>
          <w:sz w:val="28"/>
          <w:szCs w:val="28"/>
        </w:rPr>
        <w:t xml:space="preserve">Alaa Riyadh </w:t>
      </w:r>
      <w:proofErr w:type="spellStart"/>
      <w:r>
        <w:rPr>
          <w:rFonts w:ascii="Sakkal Majalla" w:hAnsi="Sakkal Majalla" w:cs="Sakkal Majalla"/>
          <w:b/>
          <w:bCs/>
          <w:sz w:val="28"/>
          <w:szCs w:val="28"/>
        </w:rPr>
        <w:t>Alsus</w:t>
      </w:r>
      <w:r w:rsidR="00436457">
        <w:rPr>
          <w:rFonts w:ascii="Sakkal Majalla" w:hAnsi="Sakkal Majalla" w:cs="Sakkal Majalla"/>
          <w:b/>
          <w:bCs/>
          <w:sz w:val="28"/>
          <w:szCs w:val="28"/>
        </w:rPr>
        <w:t>i</w:t>
      </w:r>
      <w:proofErr w:type="spellEnd"/>
    </w:p>
    <w:p w14:paraId="21569BDF" w14:textId="77777777" w:rsidR="00436457" w:rsidRPr="004465B9" w:rsidRDefault="00436457" w:rsidP="00436457">
      <w:pPr>
        <w:jc w:val="center"/>
        <w:rPr>
          <w:rFonts w:asciiTheme="majorBidi" w:hAnsiTheme="majorBidi" w:cstheme="majorBidi"/>
          <w:sz w:val="24"/>
          <w:szCs w:val="24"/>
          <w:rtl/>
        </w:rPr>
      </w:pPr>
      <w:r w:rsidRPr="004465B9">
        <w:rPr>
          <w:rFonts w:asciiTheme="majorBidi" w:hAnsiTheme="majorBidi" w:cstheme="majorBidi"/>
          <w:sz w:val="24"/>
          <w:szCs w:val="24"/>
        </w:rPr>
        <w:t>251002693</w:t>
      </w:r>
    </w:p>
    <w:p w14:paraId="5AB65E90" w14:textId="1557DCA3" w:rsidR="00436457" w:rsidRPr="00436457" w:rsidRDefault="00436457" w:rsidP="009125CE">
      <w:pPr>
        <w:jc w:val="center"/>
        <w:rPr>
          <w:rFonts w:ascii="Sakkal Majalla" w:hAnsi="Sakkal Majalla" w:cs="Sakkal Majalla"/>
          <w:b/>
          <w:bCs/>
          <w:sz w:val="24"/>
          <w:szCs w:val="24"/>
        </w:rPr>
      </w:pPr>
      <w:r w:rsidRPr="00436457">
        <w:rPr>
          <w:rFonts w:ascii="Sakkal Majalla" w:hAnsi="Sakkal Majalla" w:cs="Sakkal Majalla"/>
          <w:b/>
          <w:bCs/>
          <w:sz w:val="24"/>
          <w:szCs w:val="24"/>
        </w:rPr>
        <w:t>Loloriyadh1919@hotmail.com</w:t>
      </w:r>
    </w:p>
    <w:p w14:paraId="60B619AF" w14:textId="571DFB97" w:rsidR="00436457" w:rsidRPr="00436457" w:rsidRDefault="00436457" w:rsidP="00436457">
      <w:pPr>
        <w:jc w:val="center"/>
        <w:rPr>
          <w:rFonts w:asciiTheme="majorBidi" w:hAnsiTheme="majorBidi" w:cstheme="majorBidi"/>
          <w:sz w:val="24"/>
          <w:szCs w:val="24"/>
          <w:rtl/>
        </w:rPr>
      </w:pPr>
      <w:r w:rsidRPr="004465B9">
        <w:rPr>
          <w:rFonts w:asciiTheme="majorBidi" w:hAnsiTheme="majorBidi" w:cstheme="majorBidi"/>
          <w:sz w:val="24"/>
          <w:szCs w:val="24"/>
        </w:rPr>
        <w:t>Supervised by:</w:t>
      </w:r>
    </w:p>
    <w:p w14:paraId="3AC4D932" w14:textId="6E374362" w:rsidR="00436457" w:rsidRPr="004465B9" w:rsidRDefault="00436457" w:rsidP="00436457">
      <w:pPr>
        <w:jc w:val="center"/>
        <w:rPr>
          <w:rFonts w:asciiTheme="majorBidi" w:hAnsiTheme="majorBidi" w:cstheme="majorBidi"/>
          <w:sz w:val="24"/>
          <w:szCs w:val="24"/>
        </w:rPr>
      </w:pPr>
      <w:r w:rsidRPr="004465B9">
        <w:rPr>
          <w:rFonts w:asciiTheme="majorBidi" w:hAnsiTheme="majorBidi" w:cstheme="majorBidi"/>
          <w:sz w:val="24"/>
          <w:szCs w:val="24"/>
        </w:rPr>
        <w:t>Dr. Al-Faisal Abdulhami</w:t>
      </w:r>
      <w:r>
        <w:rPr>
          <w:rFonts w:asciiTheme="majorBidi" w:hAnsiTheme="majorBidi" w:cstheme="majorBidi"/>
          <w:sz w:val="24"/>
          <w:szCs w:val="24"/>
        </w:rPr>
        <w:t>d</w:t>
      </w:r>
      <w:r w:rsidRPr="004465B9">
        <w:rPr>
          <w:rFonts w:asciiTheme="majorBidi" w:hAnsiTheme="majorBidi" w:cstheme="majorBidi"/>
          <w:sz w:val="24"/>
          <w:szCs w:val="24"/>
        </w:rPr>
        <w:t>:</w:t>
      </w:r>
    </w:p>
    <w:p w14:paraId="0E56E05E" w14:textId="77777777" w:rsidR="00436457" w:rsidRPr="000C13D2" w:rsidRDefault="00436457" w:rsidP="00436457">
      <w:pPr>
        <w:jc w:val="center"/>
        <w:rPr>
          <w:rFonts w:asciiTheme="majorBidi" w:hAnsiTheme="majorBidi" w:cstheme="majorBidi"/>
          <w:sz w:val="24"/>
          <w:szCs w:val="24"/>
          <w:rtl/>
        </w:rPr>
      </w:pPr>
      <w:r w:rsidRPr="000C13D2">
        <w:rPr>
          <w:rFonts w:asciiTheme="majorBidi" w:hAnsiTheme="majorBidi" w:cstheme="majorBidi"/>
          <w:sz w:val="24"/>
          <w:szCs w:val="24"/>
        </w:rPr>
        <w:t>Dr. Fayez Jarad</w:t>
      </w:r>
    </w:p>
    <w:p w14:paraId="3751559D" w14:textId="77777777" w:rsidR="00436457" w:rsidRPr="00436457" w:rsidRDefault="00436457" w:rsidP="009125CE">
      <w:pPr>
        <w:jc w:val="center"/>
        <w:rPr>
          <w:rFonts w:ascii="Sakkal Majalla" w:hAnsi="Sakkal Majalla" w:cs="Sakkal Majalla" w:hint="cs"/>
          <w:b/>
          <w:bCs/>
          <w:sz w:val="28"/>
          <w:szCs w:val="28"/>
        </w:rPr>
      </w:pPr>
    </w:p>
    <w:p w14:paraId="0E2ACB58" w14:textId="5894EB3C" w:rsidR="006032FD" w:rsidRDefault="006032FD">
      <w:pPr>
        <w:bidi w:val="0"/>
        <w:rPr>
          <w:rFonts w:ascii="Sakkal Majalla" w:hAnsi="Sakkal Majalla" w:cs="Sakkal Majalla"/>
          <w:b/>
          <w:bCs/>
          <w:sz w:val="28"/>
          <w:szCs w:val="28"/>
        </w:rPr>
      </w:pPr>
      <w:r>
        <w:rPr>
          <w:rFonts w:ascii="Sakkal Majalla" w:hAnsi="Sakkal Majalla" w:cs="Sakkal Majalla"/>
          <w:b/>
          <w:bCs/>
          <w:sz w:val="28"/>
          <w:szCs w:val="28"/>
          <w:rtl/>
        </w:rPr>
        <w:br w:type="page"/>
      </w:r>
    </w:p>
    <w:p w14:paraId="641148C4" w14:textId="06217D98" w:rsidR="006032FD" w:rsidRDefault="006032FD">
      <w:pPr>
        <w:bidi w:val="0"/>
        <w:rPr>
          <w:rFonts w:ascii="Sakkal Majalla" w:hAnsi="Sakkal Majalla" w:cs="Sakkal Majalla"/>
          <w:b/>
          <w:bCs/>
          <w:sz w:val="28"/>
          <w:szCs w:val="28"/>
          <w:rtl/>
        </w:rPr>
      </w:pPr>
      <w:r>
        <w:rPr>
          <w:rFonts w:ascii="Sakkal Majalla" w:hAnsi="Sakkal Majalla" w:cs="Sakkal Majalla"/>
          <w:b/>
          <w:bCs/>
          <w:sz w:val="28"/>
          <w:szCs w:val="28"/>
          <w:rtl/>
        </w:rPr>
        <w:lastRenderedPageBreak/>
        <w:br w:type="page"/>
      </w:r>
    </w:p>
    <w:p w14:paraId="4DDBE365" w14:textId="07AF75DB" w:rsidR="006032FD" w:rsidRDefault="006032FD">
      <w:pPr>
        <w:bidi w:val="0"/>
        <w:rPr>
          <w:rFonts w:ascii="Sakkal Majalla" w:hAnsi="Sakkal Majalla" w:cs="Sakkal Majalla"/>
          <w:b/>
          <w:bCs/>
          <w:sz w:val="28"/>
          <w:szCs w:val="28"/>
          <w:rtl/>
        </w:rPr>
      </w:pPr>
      <w:r>
        <w:rPr>
          <w:rFonts w:ascii="Sakkal Majalla" w:hAnsi="Sakkal Majalla" w:cs="Sakkal Majalla"/>
          <w:b/>
          <w:bCs/>
          <w:sz w:val="28"/>
          <w:szCs w:val="28"/>
          <w:rtl/>
        </w:rPr>
        <w:lastRenderedPageBreak/>
        <w:br w:type="page"/>
      </w:r>
    </w:p>
    <w:p w14:paraId="71491611" w14:textId="1BE07D45" w:rsidR="006032FD" w:rsidRDefault="006032FD">
      <w:pPr>
        <w:bidi w:val="0"/>
        <w:rPr>
          <w:rFonts w:ascii="Sakkal Majalla" w:hAnsi="Sakkal Majalla" w:cs="Sakkal Majalla"/>
          <w:b/>
          <w:bCs/>
          <w:sz w:val="28"/>
          <w:szCs w:val="28"/>
        </w:rPr>
      </w:pPr>
      <w:r>
        <w:rPr>
          <w:rFonts w:ascii="Sakkal Majalla" w:hAnsi="Sakkal Majalla" w:cs="Sakkal Majalla"/>
          <w:b/>
          <w:bCs/>
          <w:sz w:val="28"/>
          <w:szCs w:val="28"/>
          <w:rtl/>
        </w:rPr>
        <w:lastRenderedPageBreak/>
        <w:br w:type="page"/>
      </w:r>
    </w:p>
    <w:p w14:paraId="0E32738C"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E466B" w14:textId="77777777" w:rsidR="00030DE1" w:rsidRDefault="00030DE1" w:rsidP="009125CE">
      <w:pPr>
        <w:spacing w:after="0" w:line="240" w:lineRule="auto"/>
      </w:pPr>
      <w:r>
        <w:separator/>
      </w:r>
    </w:p>
  </w:endnote>
  <w:endnote w:type="continuationSeparator" w:id="0">
    <w:p w14:paraId="7023A83F" w14:textId="77777777" w:rsidR="00030DE1" w:rsidRDefault="00030DE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10873249"/>
      <w:docPartObj>
        <w:docPartGallery w:val="Page Numbers (Bottom of Page)"/>
        <w:docPartUnique/>
      </w:docPartObj>
    </w:sdtPr>
    <w:sdtContent>
      <w:p w14:paraId="0923CE54" w14:textId="77777777" w:rsidR="007F0695" w:rsidRDefault="007F0695">
        <w:pPr>
          <w:pStyle w:val="a4"/>
        </w:pPr>
        <w:r>
          <w:fldChar w:fldCharType="begin"/>
        </w:r>
        <w:r>
          <w:instrText>PAGE   \* MERGEFORMAT</w:instrText>
        </w:r>
        <w:r>
          <w:fldChar w:fldCharType="separate"/>
        </w:r>
        <w:r>
          <w:rPr>
            <w:rtl/>
            <w:lang w:val="ar-SA"/>
          </w:rPr>
          <w:t>2</w:t>
        </w:r>
        <w:r>
          <w:fldChar w:fldCharType="end"/>
        </w:r>
      </w:p>
    </w:sdtContent>
  </w:sdt>
  <w:p w14:paraId="011EE96C" w14:textId="77777777" w:rsidR="006032FD" w:rsidRDefault="006032F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034C1" w14:textId="77777777" w:rsidR="00030DE1" w:rsidRDefault="00030DE1" w:rsidP="009125CE">
      <w:pPr>
        <w:spacing w:after="0" w:line="240" w:lineRule="auto"/>
      </w:pPr>
      <w:r>
        <w:separator/>
      </w:r>
    </w:p>
  </w:footnote>
  <w:footnote w:type="continuationSeparator" w:id="0">
    <w:p w14:paraId="4BFDCA5C" w14:textId="77777777" w:rsidR="00030DE1" w:rsidRDefault="00030DE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929BC"/>
    <w:multiLevelType w:val="multilevel"/>
    <w:tmpl w:val="AE186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D935D9"/>
    <w:multiLevelType w:val="multilevel"/>
    <w:tmpl w:val="F2949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E948CF"/>
    <w:multiLevelType w:val="multilevel"/>
    <w:tmpl w:val="E9EE0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2E204A"/>
    <w:multiLevelType w:val="multilevel"/>
    <w:tmpl w:val="D67CFF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DC784A"/>
    <w:multiLevelType w:val="multilevel"/>
    <w:tmpl w:val="EAA41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7827E7"/>
    <w:multiLevelType w:val="multilevel"/>
    <w:tmpl w:val="1DE65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947CB5"/>
    <w:multiLevelType w:val="multilevel"/>
    <w:tmpl w:val="0A2CB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88134D"/>
    <w:multiLevelType w:val="multilevel"/>
    <w:tmpl w:val="4CD645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37065D"/>
    <w:multiLevelType w:val="multilevel"/>
    <w:tmpl w:val="8314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C558DB"/>
    <w:multiLevelType w:val="multilevel"/>
    <w:tmpl w:val="2B3E5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354FA5"/>
    <w:multiLevelType w:val="multilevel"/>
    <w:tmpl w:val="6E900D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8FD265D"/>
    <w:multiLevelType w:val="multilevel"/>
    <w:tmpl w:val="DD827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CC65A76"/>
    <w:multiLevelType w:val="multilevel"/>
    <w:tmpl w:val="75D6F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0F4BFB"/>
    <w:multiLevelType w:val="multilevel"/>
    <w:tmpl w:val="62945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53E3FFC"/>
    <w:multiLevelType w:val="multilevel"/>
    <w:tmpl w:val="D61A5D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F100954"/>
    <w:multiLevelType w:val="multilevel"/>
    <w:tmpl w:val="021EA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0500848">
    <w:abstractNumId w:val="9"/>
  </w:num>
  <w:num w:numId="2" w16cid:durableId="1578202982">
    <w:abstractNumId w:val="15"/>
  </w:num>
  <w:num w:numId="3" w16cid:durableId="2051685850">
    <w:abstractNumId w:val="12"/>
  </w:num>
  <w:num w:numId="4" w16cid:durableId="89937747">
    <w:abstractNumId w:val="5"/>
  </w:num>
  <w:num w:numId="5" w16cid:durableId="338313374">
    <w:abstractNumId w:val="13"/>
  </w:num>
  <w:num w:numId="6" w16cid:durableId="987906479">
    <w:abstractNumId w:val="2"/>
  </w:num>
  <w:num w:numId="7" w16cid:durableId="1089428272">
    <w:abstractNumId w:val="8"/>
  </w:num>
  <w:num w:numId="8" w16cid:durableId="1765370967">
    <w:abstractNumId w:val="0"/>
  </w:num>
  <w:num w:numId="9" w16cid:durableId="677929937">
    <w:abstractNumId w:val="4"/>
  </w:num>
  <w:num w:numId="10" w16cid:durableId="808859616">
    <w:abstractNumId w:val="1"/>
  </w:num>
  <w:num w:numId="11" w16cid:durableId="519902467">
    <w:abstractNumId w:val="11"/>
  </w:num>
  <w:num w:numId="12" w16cid:durableId="707683499">
    <w:abstractNumId w:val="6"/>
  </w:num>
  <w:num w:numId="13" w16cid:durableId="1945729391">
    <w:abstractNumId w:val="7"/>
  </w:num>
  <w:num w:numId="14" w16cid:durableId="967319929">
    <w:abstractNumId w:val="14"/>
  </w:num>
  <w:num w:numId="15" w16cid:durableId="1080981062">
    <w:abstractNumId w:val="10"/>
  </w:num>
  <w:num w:numId="16" w16cid:durableId="20866833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0DE1"/>
    <w:rsid w:val="00031065"/>
    <w:rsid w:val="00090F21"/>
    <w:rsid w:val="000F44B4"/>
    <w:rsid w:val="001902DB"/>
    <w:rsid w:val="001C2162"/>
    <w:rsid w:val="001C2207"/>
    <w:rsid w:val="002114FD"/>
    <w:rsid w:val="002929C0"/>
    <w:rsid w:val="002C4BF9"/>
    <w:rsid w:val="00392E36"/>
    <w:rsid w:val="004163C7"/>
    <w:rsid w:val="00436457"/>
    <w:rsid w:val="006032FD"/>
    <w:rsid w:val="006878B6"/>
    <w:rsid w:val="006948DE"/>
    <w:rsid w:val="007B0E54"/>
    <w:rsid w:val="007E3A20"/>
    <w:rsid w:val="007F0695"/>
    <w:rsid w:val="008264D9"/>
    <w:rsid w:val="008621B3"/>
    <w:rsid w:val="00863092"/>
    <w:rsid w:val="008710F0"/>
    <w:rsid w:val="00877AAC"/>
    <w:rsid w:val="00896FE4"/>
    <w:rsid w:val="008F1EAE"/>
    <w:rsid w:val="009125CE"/>
    <w:rsid w:val="00946F5F"/>
    <w:rsid w:val="009B6888"/>
    <w:rsid w:val="009C0161"/>
    <w:rsid w:val="009D108D"/>
    <w:rsid w:val="009E1436"/>
    <w:rsid w:val="009E5668"/>
    <w:rsid w:val="00A14512"/>
    <w:rsid w:val="00A54C96"/>
    <w:rsid w:val="00AA79E9"/>
    <w:rsid w:val="00AB0A70"/>
    <w:rsid w:val="00B63B0F"/>
    <w:rsid w:val="00B7678A"/>
    <w:rsid w:val="00BC094B"/>
    <w:rsid w:val="00C72744"/>
    <w:rsid w:val="00C75376"/>
    <w:rsid w:val="00CB2A44"/>
    <w:rsid w:val="00D04F62"/>
    <w:rsid w:val="00D055BD"/>
    <w:rsid w:val="00D22171"/>
    <w:rsid w:val="00D52480"/>
    <w:rsid w:val="00DA4EF5"/>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621B3"/>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6032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6032FD"/>
    <w:pPr>
      <w:bidi/>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22</Pages>
  <Words>3859</Words>
  <Characters>22000</Characters>
  <Application>Microsoft Office Word</Application>
  <DocSecurity>0</DocSecurity>
  <Lines>183</Lines>
  <Paragraphs>51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نايف الحربي</cp:lastModifiedBy>
  <cp:revision>2</cp:revision>
  <dcterms:created xsi:type="dcterms:W3CDTF">2025-12-12T09:48:00Z</dcterms:created>
  <dcterms:modified xsi:type="dcterms:W3CDTF">2025-12-12T09:48:00Z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