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2B803B" w:rsidR="00EA22ED" w:rsidRDefault="00BA40E8" w:rsidP="00CC5AD4">
            <w:pPr>
              <w:jc w:val="center"/>
            </w:pPr>
            <w:r>
              <w:rPr>
                <w:rFonts w:hint="cs"/>
                <w:rtl/>
              </w:rPr>
              <w:t>أثر ادارة المخاطر على الاداء التنظيمي بالتطبيق على شركات المقاولات .......... وتحديد النطاق الجغرافي للشركات التي سوف تطبق عليها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BA40E8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BA40E8" w:rsidRDefault="00BA40E8" w:rsidP="00BA40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1AFBD94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FE90B5F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BA40E8" w:rsidRDefault="00BA40E8" w:rsidP="00BA40E8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BA40E8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BA40E8" w:rsidRDefault="00BA40E8" w:rsidP="00BA40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E089A6C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A661D72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BA40E8" w:rsidRDefault="00BA40E8" w:rsidP="00BA40E8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BA40E8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BA40E8" w:rsidRDefault="00BA40E8" w:rsidP="00BA40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B192242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A846166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BA40E8" w:rsidRDefault="00BA40E8" w:rsidP="00BA40E8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BA40E8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BA40E8" w:rsidRDefault="00BA40E8" w:rsidP="00BA40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E443616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3996EBB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BA40E8" w:rsidRDefault="00BA40E8" w:rsidP="00BA40E8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BA40E8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A40E8" w:rsidRDefault="00BA40E8" w:rsidP="00BA40E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9DBCA5A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039CC54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BA40E8" w:rsidRDefault="00BA40E8" w:rsidP="00BA40E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BA40E8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17A4BD8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6928AB0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BA40E8" w:rsidRDefault="00BA40E8" w:rsidP="00BA40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AE2FD0D" w:rsidR="00BA40E8" w:rsidRDefault="00BA40E8" w:rsidP="00BA40E8">
            <w:pPr>
              <w:jc w:val="center"/>
            </w:pPr>
          </w:p>
        </w:tc>
      </w:tr>
      <w:tr w:rsidR="00BA40E8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BC5F1B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5EDF4BBE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BA40E8" w:rsidRDefault="00BA40E8" w:rsidP="00BA40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112963D" w:rsidR="00BA40E8" w:rsidRDefault="00BA40E8" w:rsidP="00BA40E8">
            <w:pPr>
              <w:jc w:val="center"/>
            </w:pPr>
          </w:p>
        </w:tc>
      </w:tr>
      <w:tr w:rsidR="00BA40E8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4996D25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7698EA4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A40E8" w:rsidRDefault="00BA40E8" w:rsidP="00BA40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11A9D0B" w:rsidR="00BA40E8" w:rsidRDefault="00BA40E8" w:rsidP="00BA40E8">
            <w:pPr>
              <w:jc w:val="center"/>
            </w:pPr>
          </w:p>
        </w:tc>
      </w:tr>
      <w:tr w:rsidR="00BA40E8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CFCF237" w:rsidR="00BA40E8" w:rsidRDefault="00BA40E8" w:rsidP="00BA40E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7920284" w:rsidR="00BA40E8" w:rsidRDefault="00BA40E8" w:rsidP="00BA40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A40E8" w:rsidRDefault="00BA40E8" w:rsidP="00BA40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50784A4" w:rsidR="00BA40E8" w:rsidRDefault="00BA40E8" w:rsidP="00BA40E8">
            <w:pPr>
              <w:jc w:val="center"/>
              <w:rPr>
                <w:rtl/>
                <w:lang w:bidi="ar-SY"/>
              </w:rPr>
            </w:pPr>
          </w:p>
        </w:tc>
      </w:tr>
      <w:tr w:rsidR="00BA40E8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A40E8" w:rsidRDefault="00BA40E8" w:rsidP="00BA40E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BA40E8" w:rsidRDefault="00BA40E8" w:rsidP="00BA40E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7C43F3"/>
    <w:rsid w:val="00811C8D"/>
    <w:rsid w:val="00846C7F"/>
    <w:rsid w:val="008B63CC"/>
    <w:rsid w:val="00974D99"/>
    <w:rsid w:val="009847B5"/>
    <w:rsid w:val="00A006C8"/>
    <w:rsid w:val="00A83B42"/>
    <w:rsid w:val="00B752C5"/>
    <w:rsid w:val="00BA40E8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