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27762" w14:textId="77777777" w:rsidR="00850CCB" w:rsidRPr="00177D84" w:rsidRDefault="00850CCB" w:rsidP="00850CCB">
      <w:pPr>
        <w:rPr>
          <w:rFonts w:ascii="Simplified Arabic" w:hAnsi="Simplified Arabic" w:cs="Simplified Arabic"/>
        </w:rPr>
      </w:pPr>
      <w:r w:rsidRPr="00177D84">
        <w:rPr>
          <w:rFonts w:ascii="Simplified Arabic" w:hAnsi="Simplified Arabic" w:cs="Simplified Arabic"/>
          <w:noProof/>
        </w:rPr>
        <w:drawing>
          <wp:anchor distT="0" distB="0" distL="114300" distR="114300" simplePos="0" relativeHeight="251659264" behindDoc="1" locked="0" layoutInCell="1" allowOverlap="1" wp14:anchorId="4E70BD1A" wp14:editId="561376BF">
            <wp:simplePos x="0" y="0"/>
            <wp:positionH relativeFrom="column">
              <wp:posOffset>-352425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43BF513B" wp14:editId="1D9C281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59DC4C4" w14:textId="77777777" w:rsidR="00850CCB" w:rsidRPr="00C51A6C" w:rsidRDefault="00850CCB" w:rsidP="00850CCB">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43BF513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759DC4C4" w14:textId="77777777" w:rsidR="00850CCB" w:rsidRPr="00C51A6C" w:rsidRDefault="00850CCB" w:rsidP="00850CCB">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4DFABEE5" w14:textId="77777777" w:rsidR="00850CCB" w:rsidRPr="00177D84" w:rsidRDefault="00850CCB" w:rsidP="00850CCB">
      <w:pPr>
        <w:rPr>
          <w:rFonts w:ascii="Simplified Arabic" w:hAnsi="Simplified Arabic" w:cs="Simplified Arabic"/>
        </w:rPr>
      </w:pPr>
    </w:p>
    <w:p w14:paraId="277A3E4B" w14:textId="77777777" w:rsidR="00850CCB" w:rsidRPr="00177D84" w:rsidRDefault="00850CCB" w:rsidP="00850CCB">
      <w:pPr>
        <w:rPr>
          <w:rFonts w:ascii="Simplified Arabic" w:hAnsi="Simplified Arabic" w:cs="Simplified Arabic"/>
        </w:rPr>
      </w:pPr>
    </w:p>
    <w:p w14:paraId="17B49AB1" w14:textId="77777777" w:rsidR="00850CCB" w:rsidRDefault="00850CCB" w:rsidP="00850CCB">
      <w:pPr>
        <w:tabs>
          <w:tab w:val="left" w:pos="5505"/>
        </w:tabs>
        <w:rPr>
          <w:rFonts w:ascii="Simplified Arabic" w:hAnsi="Simplified Arabic" w:cs="Simplified Arabic"/>
        </w:rPr>
      </w:pPr>
    </w:p>
    <w:p w14:paraId="069F2ACE" w14:textId="77777777" w:rsidR="00850CCB" w:rsidRPr="00177D84" w:rsidRDefault="00850CCB" w:rsidP="00850CCB">
      <w:pPr>
        <w:tabs>
          <w:tab w:val="left" w:pos="5505"/>
        </w:tabs>
        <w:rPr>
          <w:rFonts w:ascii="Simplified Arabic" w:hAnsi="Simplified Arabic" w:cs="Simplified Arabic"/>
        </w:rPr>
      </w:pPr>
    </w:p>
    <w:p w14:paraId="5F222B2A" w14:textId="77777777" w:rsidR="00850CCB" w:rsidRDefault="00850CCB" w:rsidP="00850CCB">
      <w:pPr>
        <w:tabs>
          <w:tab w:val="left" w:pos="5505"/>
        </w:tabs>
        <w:bidi/>
        <w:jc w:val="center"/>
        <w:rPr>
          <w:rFonts w:ascii="Traditional Arabic" w:hAnsi="Traditional Arabic" w:cs="Traditional Arabic"/>
          <w:b/>
          <w:bCs/>
          <w:sz w:val="36"/>
          <w:szCs w:val="36"/>
          <w:rtl/>
          <w:lang w:bidi="ar-EG"/>
        </w:rPr>
      </w:pPr>
    </w:p>
    <w:p w14:paraId="4B4EEB26" w14:textId="77777777" w:rsidR="00850CCB" w:rsidRDefault="00850CCB" w:rsidP="00850CCB">
      <w:pPr>
        <w:tabs>
          <w:tab w:val="left" w:pos="5505"/>
        </w:tabs>
        <w:bidi/>
        <w:jc w:val="center"/>
        <w:rPr>
          <w:rFonts w:ascii="Traditional Arabic" w:hAnsi="Traditional Arabic" w:cs="Traditional Arabic"/>
          <w:b/>
          <w:bCs/>
          <w:sz w:val="36"/>
          <w:szCs w:val="36"/>
          <w:rtl/>
          <w:lang w:bidi="ar-EG"/>
        </w:rPr>
      </w:pPr>
    </w:p>
    <w:p w14:paraId="695BA03C" w14:textId="77777777" w:rsidR="00850CCB" w:rsidRDefault="00850CCB" w:rsidP="00850CCB">
      <w:pPr>
        <w:tabs>
          <w:tab w:val="left" w:pos="5505"/>
        </w:tabs>
        <w:bidi/>
        <w:jc w:val="center"/>
        <w:rPr>
          <w:rFonts w:ascii="Traditional Arabic" w:hAnsi="Traditional Arabic" w:cs="Traditional Arabic"/>
          <w:b/>
          <w:bCs/>
          <w:sz w:val="36"/>
          <w:szCs w:val="36"/>
          <w:rtl/>
          <w:lang w:bidi="ar-EG"/>
        </w:rPr>
      </w:pPr>
    </w:p>
    <w:p w14:paraId="2339E4A6" w14:textId="2D9FDFDB" w:rsidR="00850CCB" w:rsidRPr="00A85D52" w:rsidRDefault="00850CCB" w:rsidP="00850CCB">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7F05768A" w14:textId="77777777" w:rsidR="00850CCB" w:rsidRDefault="00850CCB" w:rsidP="00850CCB">
      <w:pPr>
        <w:tabs>
          <w:tab w:val="left" w:pos="5505"/>
        </w:tabs>
        <w:bidi/>
        <w:jc w:val="center"/>
        <w:rPr>
          <w:rFonts w:ascii="Traditional Arabic" w:hAnsi="Traditional Arabic" w:cs="Traditional Arabic"/>
          <w:b/>
          <w:bCs/>
          <w:sz w:val="36"/>
          <w:szCs w:val="36"/>
          <w:lang w:bidi="ar-EG"/>
        </w:rPr>
      </w:pPr>
      <w:r w:rsidRPr="00463AAC">
        <w:rPr>
          <w:rFonts w:ascii="Traditional Arabic" w:hAnsi="Traditional Arabic" w:cs="Traditional Arabic" w:hint="cs"/>
          <w:b/>
          <w:bCs/>
          <w:sz w:val="36"/>
          <w:szCs w:val="36"/>
          <w:rtl/>
          <w:lang w:bidi="ar-EG"/>
        </w:rPr>
        <w:t>العوامل</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المؤثرة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تمكين</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القيادات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النسائية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المؤسسات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السعودية</w:t>
      </w:r>
    </w:p>
    <w:p w14:paraId="0FA17BDB" w14:textId="77777777" w:rsidR="00850CCB" w:rsidRPr="00A85D52" w:rsidRDefault="00850CCB" w:rsidP="00850CCB">
      <w:pPr>
        <w:tabs>
          <w:tab w:val="left" w:pos="5505"/>
        </w:tabs>
        <w:bidi/>
        <w:jc w:val="center"/>
        <w:rPr>
          <w:rFonts w:ascii="Traditional Arabic" w:hAnsi="Traditional Arabic" w:cs="Traditional Arabic"/>
          <w:sz w:val="36"/>
          <w:szCs w:val="36"/>
          <w:rtl/>
          <w:lang w:bidi="ar-EG"/>
        </w:rPr>
      </w:pPr>
    </w:p>
    <w:p w14:paraId="41192D71" w14:textId="77777777" w:rsidR="00850CCB" w:rsidRPr="00A85D52" w:rsidRDefault="00850CCB" w:rsidP="00850CCB">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7DF11A52" w14:textId="77777777" w:rsidR="00850CCB" w:rsidRPr="00463AAC" w:rsidRDefault="00850CCB" w:rsidP="00850CCB">
      <w:pPr>
        <w:tabs>
          <w:tab w:val="left" w:pos="5505"/>
        </w:tabs>
        <w:jc w:val="center"/>
        <w:rPr>
          <w:rFonts w:asciiTheme="majorBidi" w:hAnsiTheme="majorBidi" w:cstheme="majorBidi"/>
          <w:sz w:val="36"/>
          <w:szCs w:val="36"/>
          <w:rtl/>
          <w:lang w:bidi="ar-EG"/>
        </w:rPr>
      </w:pPr>
      <w:r w:rsidRPr="00463AAC">
        <w:rPr>
          <w:rFonts w:asciiTheme="majorBidi" w:hAnsiTheme="majorBidi" w:cstheme="majorBidi"/>
          <w:sz w:val="36"/>
          <w:szCs w:val="36"/>
          <w:lang w:bidi="ar-EG"/>
        </w:rPr>
        <w:t>Factors affecting the empowerment of female leaders in Saudi institutions</w:t>
      </w:r>
    </w:p>
    <w:p w14:paraId="258BA690" w14:textId="77777777" w:rsidR="00850CCB" w:rsidRPr="00433305" w:rsidRDefault="00850CCB" w:rsidP="00850CCB">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7981B601" w14:textId="77777777" w:rsidR="00850CCB" w:rsidRPr="00433305" w:rsidRDefault="00850CCB" w:rsidP="00850CCB">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492"/>
        <w:gridCol w:w="4524"/>
      </w:tblGrid>
      <w:tr w:rsidR="00850CCB" w:rsidRPr="00433305" w14:paraId="6A67AFBC" w14:textId="77777777" w:rsidTr="00E9755F">
        <w:tc>
          <w:tcPr>
            <w:tcW w:w="4675" w:type="dxa"/>
          </w:tcPr>
          <w:p w14:paraId="00304073" w14:textId="77777777" w:rsidR="00850CCB" w:rsidRPr="00433305" w:rsidRDefault="00850CCB" w:rsidP="00E9755F">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r>
              <w:rPr>
                <w:rFonts w:ascii="Traditional Arabic" w:hAnsi="Traditional Arabic" w:cs="Traditional Arabic" w:hint="cs"/>
                <w:sz w:val="32"/>
                <w:szCs w:val="32"/>
                <w:rtl/>
                <w:lang w:bidi="ar-EG"/>
              </w:rPr>
              <w:t>ة</w:t>
            </w:r>
          </w:p>
        </w:tc>
        <w:tc>
          <w:tcPr>
            <w:tcW w:w="4675" w:type="dxa"/>
          </w:tcPr>
          <w:p w14:paraId="56252776" w14:textId="4FC713C5" w:rsidR="00850CCB" w:rsidRPr="00433305" w:rsidRDefault="00AD1CE1" w:rsidP="00E9755F">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سلمى أحمد</w:t>
            </w:r>
          </w:p>
        </w:tc>
      </w:tr>
      <w:tr w:rsidR="00850CCB" w:rsidRPr="00433305" w14:paraId="0ECAF666" w14:textId="77777777" w:rsidTr="00E9755F">
        <w:tc>
          <w:tcPr>
            <w:tcW w:w="4675" w:type="dxa"/>
          </w:tcPr>
          <w:p w14:paraId="26CDADAB" w14:textId="77777777" w:rsidR="00850CCB" w:rsidRPr="00433305" w:rsidRDefault="00850CCB" w:rsidP="00E9755F">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3B8C41F4" w14:textId="3AC02449" w:rsidR="00850CCB" w:rsidRPr="00433305" w:rsidRDefault="00AD1CE1" w:rsidP="00E9755F">
            <w:pPr>
              <w:tabs>
                <w:tab w:val="left" w:pos="5505"/>
              </w:tabs>
              <w:bidi/>
              <w:jc w:val="center"/>
              <w:rPr>
                <w:rFonts w:ascii="Traditional Arabic" w:hAnsi="Traditional Arabic" w:cs="Traditional Arabic"/>
                <w:sz w:val="32"/>
                <w:szCs w:val="32"/>
                <w:rtl/>
                <w:lang w:bidi="ar-EG"/>
              </w:rPr>
            </w:pPr>
            <w:r w:rsidRPr="00AD1CE1">
              <w:rPr>
                <w:rFonts w:ascii="Traditional Arabic" w:hAnsi="Traditional Arabic" w:cs="Traditional Arabic"/>
                <w:sz w:val="32"/>
                <w:szCs w:val="32"/>
                <w:rtl/>
                <w:lang w:bidi="ar-EG"/>
              </w:rPr>
              <w:t>221002495</w:t>
            </w:r>
          </w:p>
        </w:tc>
      </w:tr>
      <w:tr w:rsidR="00850CCB" w:rsidRPr="00433305" w14:paraId="3C660AC6" w14:textId="77777777" w:rsidTr="00E9755F">
        <w:tc>
          <w:tcPr>
            <w:tcW w:w="4675" w:type="dxa"/>
          </w:tcPr>
          <w:p w14:paraId="1B5B68D8" w14:textId="77777777" w:rsidR="00850CCB" w:rsidRPr="00433305" w:rsidRDefault="00850CCB" w:rsidP="00E9755F">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1CD1EC61" w14:textId="706261A2" w:rsidR="00850CCB" w:rsidRPr="00433305" w:rsidRDefault="00AD1CE1" w:rsidP="00E9755F">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إدارة الاعمال</w:t>
            </w:r>
          </w:p>
        </w:tc>
      </w:tr>
    </w:tbl>
    <w:p w14:paraId="31B816FC" w14:textId="77777777" w:rsidR="00850CCB" w:rsidRDefault="00850CCB" w:rsidP="00850CCB">
      <w:pPr>
        <w:tabs>
          <w:tab w:val="left" w:pos="5505"/>
        </w:tabs>
        <w:bidi/>
        <w:rPr>
          <w:rFonts w:ascii="Simplified Arabic" w:hAnsi="Simplified Arabic" w:cs="Simplified Arabic"/>
          <w:rtl/>
          <w:lang w:bidi="ar-EG"/>
        </w:rPr>
      </w:pPr>
    </w:p>
    <w:p w14:paraId="7E569F34" w14:textId="77777777" w:rsidR="00850CCB" w:rsidRPr="00177D84" w:rsidRDefault="00850CCB" w:rsidP="00850CCB">
      <w:pPr>
        <w:tabs>
          <w:tab w:val="left" w:pos="5505"/>
        </w:tabs>
        <w:bidi/>
        <w:rPr>
          <w:rFonts w:ascii="Simplified Arabic" w:hAnsi="Simplified Arabic" w:cs="Simplified Arabic"/>
          <w:rtl/>
          <w:lang w:bidi="ar-EG"/>
        </w:rPr>
      </w:pPr>
    </w:p>
    <w:p w14:paraId="5C26900A" w14:textId="77777777" w:rsidR="00850CCB" w:rsidRDefault="00850CCB" w:rsidP="00850CCB">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3326434F" w14:textId="77777777" w:rsidR="00C967EA" w:rsidRDefault="00C967EA" w:rsidP="00B420BD"/>
    <w:p w14:paraId="0339851E" w14:textId="77777777" w:rsidR="00C967EA" w:rsidRDefault="00C967EA" w:rsidP="00B420BD"/>
    <w:p w14:paraId="39A1FA38" w14:textId="77777777" w:rsidR="00C967EA" w:rsidRDefault="00C967EA" w:rsidP="00B420BD"/>
    <w:p w14:paraId="75DB3FF1" w14:textId="77777777" w:rsidR="00C967EA" w:rsidRDefault="00C967EA" w:rsidP="00B420BD"/>
    <w:p w14:paraId="2A3F4898" w14:textId="77777777" w:rsidR="00C967EA" w:rsidRDefault="00C967EA" w:rsidP="00B420BD"/>
    <w:p w14:paraId="5A233420" w14:textId="77777777" w:rsidR="00C967EA" w:rsidRDefault="00C967EA" w:rsidP="00B420BD"/>
    <w:p w14:paraId="1D8931DB" w14:textId="77777777" w:rsidR="00C967EA" w:rsidRDefault="00C967EA" w:rsidP="00B420BD"/>
    <w:p w14:paraId="44D27999" w14:textId="77777777" w:rsidR="00C967EA" w:rsidRDefault="00C967EA" w:rsidP="00B420BD"/>
    <w:p w14:paraId="79679679" w14:textId="77777777" w:rsidR="00C967EA" w:rsidRDefault="00C967EA" w:rsidP="00B420BD"/>
    <w:p w14:paraId="4A251AC8" w14:textId="77777777" w:rsidR="00C967EA" w:rsidRDefault="00C967EA" w:rsidP="00B420BD"/>
    <w:p w14:paraId="53EBC7CD" w14:textId="77777777" w:rsidR="00C967EA" w:rsidRDefault="00C967EA" w:rsidP="00B420BD"/>
    <w:p w14:paraId="63F8D153" w14:textId="77777777" w:rsidR="00C967EA" w:rsidRDefault="00C967EA" w:rsidP="00B420BD">
      <w:pPr>
        <w:rPr>
          <w:rtl/>
        </w:rPr>
      </w:pPr>
    </w:p>
    <w:p w14:paraId="5D4123FB" w14:textId="77777777" w:rsidR="00E46874" w:rsidRDefault="00E46874" w:rsidP="00B420BD">
      <w:pPr>
        <w:rPr>
          <w:rtl/>
        </w:rPr>
      </w:pPr>
    </w:p>
    <w:p w14:paraId="682A9547" w14:textId="77777777" w:rsidR="00E46874" w:rsidRDefault="00E46874" w:rsidP="00B420BD">
      <w:pPr>
        <w:rPr>
          <w:rtl/>
        </w:rPr>
      </w:pPr>
    </w:p>
    <w:p w14:paraId="56FE583E" w14:textId="77777777" w:rsidR="00E46874" w:rsidRDefault="00E46874" w:rsidP="00B420BD">
      <w:pPr>
        <w:rPr>
          <w:rtl/>
        </w:rPr>
      </w:pPr>
    </w:p>
    <w:p w14:paraId="7942A0C8" w14:textId="77777777" w:rsidR="00E46874" w:rsidRDefault="00E46874" w:rsidP="00B420BD">
      <w:pPr>
        <w:rPr>
          <w:rtl/>
        </w:rPr>
      </w:pPr>
    </w:p>
    <w:p w14:paraId="1CF0255D" w14:textId="77777777" w:rsidR="00E46874" w:rsidRDefault="00E46874" w:rsidP="00B420BD">
      <w:pPr>
        <w:rPr>
          <w:rtl/>
        </w:rPr>
      </w:pPr>
    </w:p>
    <w:p w14:paraId="0B8889D4" w14:textId="77777777" w:rsidR="00E46874" w:rsidRDefault="00E46874" w:rsidP="00B420BD">
      <w:pPr>
        <w:rPr>
          <w:rtl/>
        </w:rPr>
      </w:pPr>
    </w:p>
    <w:p w14:paraId="26503DDF" w14:textId="77777777" w:rsidR="00E46874" w:rsidRDefault="00E46874" w:rsidP="00B420BD">
      <w:pPr>
        <w:rPr>
          <w:rtl/>
        </w:rPr>
      </w:pPr>
    </w:p>
    <w:p w14:paraId="29576CD5" w14:textId="77777777" w:rsidR="00E46874" w:rsidRDefault="00E46874" w:rsidP="00B420BD">
      <w:pPr>
        <w:rPr>
          <w:rtl/>
        </w:rPr>
      </w:pPr>
    </w:p>
    <w:p w14:paraId="31EB6A8E" w14:textId="77777777" w:rsidR="00E46874" w:rsidRDefault="00E46874" w:rsidP="00B420BD">
      <w:pPr>
        <w:rPr>
          <w:rtl/>
        </w:rPr>
      </w:pPr>
    </w:p>
    <w:p w14:paraId="0FA8F63F" w14:textId="77777777" w:rsidR="00E46874" w:rsidRDefault="00E46874" w:rsidP="00B420BD">
      <w:pPr>
        <w:rPr>
          <w:rtl/>
        </w:rPr>
      </w:pPr>
    </w:p>
    <w:p w14:paraId="51B61993" w14:textId="77777777" w:rsidR="00E46874" w:rsidRDefault="00E46874" w:rsidP="00B420BD">
      <w:pPr>
        <w:rPr>
          <w:rtl/>
        </w:rPr>
      </w:pPr>
    </w:p>
    <w:p w14:paraId="62B0848A" w14:textId="77777777" w:rsidR="00E46874" w:rsidRDefault="00E46874" w:rsidP="00B420BD">
      <w:pPr>
        <w:rPr>
          <w:rtl/>
        </w:rPr>
      </w:pPr>
    </w:p>
    <w:p w14:paraId="3DCE6A97" w14:textId="77777777" w:rsidR="00E46874" w:rsidRDefault="00E46874" w:rsidP="00B420BD">
      <w:pPr>
        <w:rPr>
          <w:rtl/>
        </w:rPr>
      </w:pPr>
    </w:p>
    <w:p w14:paraId="70AF9B9F" w14:textId="77777777" w:rsidR="00850CCB" w:rsidRDefault="00850CCB" w:rsidP="00B420BD">
      <w:pPr>
        <w:rPr>
          <w:rtl/>
        </w:rPr>
      </w:pPr>
    </w:p>
    <w:p w14:paraId="3259B94F" w14:textId="77777777" w:rsidR="00850CCB" w:rsidRDefault="00850CCB" w:rsidP="00B420BD">
      <w:pPr>
        <w:rPr>
          <w:rtl/>
        </w:rPr>
      </w:pPr>
    </w:p>
    <w:p w14:paraId="666C7CE7" w14:textId="77777777" w:rsidR="00850CCB" w:rsidRDefault="00850CCB" w:rsidP="00B420BD">
      <w:pPr>
        <w:rPr>
          <w:rtl/>
        </w:rPr>
      </w:pPr>
    </w:p>
    <w:p w14:paraId="115AB228" w14:textId="77777777" w:rsidR="00850CCB" w:rsidRDefault="00850CCB" w:rsidP="00B420BD">
      <w:pPr>
        <w:rPr>
          <w:rtl/>
        </w:rPr>
      </w:pPr>
    </w:p>
    <w:p w14:paraId="1A878E8A" w14:textId="77777777" w:rsidR="00850CCB" w:rsidRDefault="00850CCB" w:rsidP="00B420BD">
      <w:pPr>
        <w:rPr>
          <w:rtl/>
        </w:rPr>
      </w:pPr>
    </w:p>
    <w:p w14:paraId="47619127" w14:textId="77777777" w:rsidR="00850CCB" w:rsidRDefault="00850CCB" w:rsidP="00B420BD">
      <w:pPr>
        <w:rPr>
          <w:rtl/>
        </w:rPr>
      </w:pPr>
    </w:p>
    <w:p w14:paraId="77733DD9" w14:textId="77777777" w:rsidR="00850CCB" w:rsidRDefault="00850CCB" w:rsidP="00B420BD">
      <w:pPr>
        <w:rPr>
          <w:rtl/>
        </w:rPr>
      </w:pPr>
    </w:p>
    <w:p w14:paraId="1AABBA1C" w14:textId="77777777" w:rsidR="00850CCB" w:rsidRDefault="00850CCB" w:rsidP="00B420BD">
      <w:pPr>
        <w:rPr>
          <w:rtl/>
        </w:rPr>
      </w:pPr>
    </w:p>
    <w:p w14:paraId="717C4C54" w14:textId="77777777" w:rsidR="00850CCB" w:rsidRDefault="00850CCB" w:rsidP="00B420BD">
      <w:pPr>
        <w:rPr>
          <w:rtl/>
        </w:rPr>
      </w:pPr>
    </w:p>
    <w:p w14:paraId="4F43D301" w14:textId="77777777" w:rsidR="00850CCB" w:rsidRDefault="00850CCB" w:rsidP="00B420BD">
      <w:pPr>
        <w:rPr>
          <w:rtl/>
        </w:rPr>
      </w:pPr>
    </w:p>
    <w:p w14:paraId="1BEBC400" w14:textId="77777777" w:rsidR="00850CCB" w:rsidRDefault="00850CCB" w:rsidP="00B420BD">
      <w:pPr>
        <w:rPr>
          <w:rtl/>
        </w:rPr>
      </w:pPr>
    </w:p>
    <w:p w14:paraId="0BB42740" w14:textId="77777777" w:rsidR="00850CCB" w:rsidRDefault="00850CCB" w:rsidP="00B420BD">
      <w:pPr>
        <w:rPr>
          <w:rtl/>
        </w:rPr>
      </w:pPr>
    </w:p>
    <w:p w14:paraId="0D191F9F" w14:textId="77777777" w:rsidR="00850CCB" w:rsidRDefault="00850CCB" w:rsidP="00B420BD">
      <w:pPr>
        <w:rPr>
          <w:rtl/>
        </w:rPr>
      </w:pPr>
    </w:p>
    <w:p w14:paraId="5BFDF56E" w14:textId="77777777" w:rsidR="00850CCB" w:rsidRDefault="00850CCB" w:rsidP="00B420BD">
      <w:pPr>
        <w:rPr>
          <w:rtl/>
        </w:rPr>
      </w:pPr>
    </w:p>
    <w:p w14:paraId="3F407AAC" w14:textId="77777777" w:rsidR="00E46874" w:rsidRDefault="00E46874" w:rsidP="00B420BD">
      <w:pPr>
        <w:rPr>
          <w:rtl/>
        </w:rPr>
      </w:pPr>
    </w:p>
    <w:p w14:paraId="19DAFCCB" w14:textId="77777777" w:rsidR="00E46874" w:rsidRDefault="00E46874" w:rsidP="00B420BD">
      <w:pPr>
        <w:rPr>
          <w:rtl/>
        </w:rPr>
      </w:pPr>
    </w:p>
    <w:p w14:paraId="5F49A4E0" w14:textId="77777777" w:rsidR="00E46874" w:rsidRDefault="00E46874" w:rsidP="00B420BD">
      <w:pPr>
        <w:rPr>
          <w:rtl/>
        </w:rPr>
      </w:pPr>
    </w:p>
    <w:p w14:paraId="6B6EAA75" w14:textId="77777777" w:rsidR="00E46874" w:rsidRDefault="00E46874" w:rsidP="00B420BD"/>
    <w:p w14:paraId="545D1A62" w14:textId="77777777" w:rsidR="00C967EA" w:rsidRDefault="00C967EA" w:rsidP="00B420BD"/>
    <w:p w14:paraId="6BDF3747" w14:textId="77777777" w:rsidR="00C967EA" w:rsidRDefault="00C967EA" w:rsidP="00B420BD"/>
    <w:p w14:paraId="54605B9D" w14:textId="77777777" w:rsidR="00E46874" w:rsidRPr="00AD1CE1" w:rsidRDefault="00E46874" w:rsidP="00E46874">
      <w:pPr>
        <w:pStyle w:val="Heading1"/>
        <w:bidi/>
        <w:spacing w:line="360" w:lineRule="auto"/>
        <w:jc w:val="center"/>
        <w:rPr>
          <w:rFonts w:asciiTheme="minorBidi" w:hAnsiTheme="minorBidi" w:cstheme="minorBidi"/>
          <w:color w:val="auto"/>
          <w:sz w:val="72"/>
          <w:szCs w:val="94"/>
          <w:rtl/>
          <w:lang w:bidi="ar-EG"/>
        </w:rPr>
      </w:pPr>
      <w:bookmarkStart w:id="0" w:name="_Toc203848794"/>
      <w:r w:rsidRPr="00AD1CE1">
        <w:rPr>
          <w:rFonts w:asciiTheme="minorBidi" w:hAnsiTheme="minorBidi" w:cstheme="minorBidi"/>
          <w:color w:val="auto"/>
          <w:sz w:val="72"/>
          <w:szCs w:val="94"/>
          <w:rtl/>
          <w:lang w:bidi="ar-EG"/>
        </w:rPr>
        <w:t>الفصل الرابع</w:t>
      </w:r>
    </w:p>
    <w:bookmarkEnd w:id="0"/>
    <w:p w14:paraId="6ED9CC5E" w14:textId="6E4E5F4F" w:rsidR="00E46874" w:rsidRPr="00AD1CE1" w:rsidRDefault="00C37F6D" w:rsidP="00E46874">
      <w:pPr>
        <w:pStyle w:val="Heading1"/>
        <w:bidi/>
        <w:spacing w:line="360" w:lineRule="auto"/>
        <w:jc w:val="center"/>
        <w:rPr>
          <w:rFonts w:asciiTheme="minorBidi" w:hAnsiTheme="minorBidi" w:cstheme="minorBidi"/>
          <w:b w:val="0"/>
          <w:bCs w:val="0"/>
          <w:color w:val="auto"/>
          <w:sz w:val="72"/>
          <w:szCs w:val="94"/>
          <w:rtl/>
          <w:lang w:bidi="ar-EG"/>
        </w:rPr>
      </w:pPr>
      <w:r w:rsidRPr="00AD1CE1">
        <w:rPr>
          <w:rFonts w:asciiTheme="minorBidi" w:hAnsiTheme="minorBidi" w:cstheme="minorBidi"/>
          <w:color w:val="auto"/>
          <w:sz w:val="72"/>
          <w:szCs w:val="94"/>
          <w:rtl/>
          <w:lang w:bidi="ar-EG"/>
        </w:rPr>
        <w:t>عرض وتحليل نتائج الدراسة</w:t>
      </w:r>
    </w:p>
    <w:p w14:paraId="472A1CBE" w14:textId="77777777" w:rsidR="00C967EA" w:rsidRDefault="00C967EA" w:rsidP="00E46874">
      <w:pPr>
        <w:spacing w:line="360" w:lineRule="auto"/>
        <w:rPr>
          <w:rtl/>
        </w:rPr>
      </w:pPr>
    </w:p>
    <w:p w14:paraId="79481504" w14:textId="77777777" w:rsidR="00C967EA" w:rsidRDefault="00C967EA" w:rsidP="00B420BD">
      <w:pPr>
        <w:rPr>
          <w:rtl/>
        </w:rPr>
      </w:pPr>
    </w:p>
    <w:p w14:paraId="1189BDE6" w14:textId="77777777" w:rsidR="00C967EA" w:rsidRDefault="00C967EA" w:rsidP="00B420BD">
      <w:pPr>
        <w:rPr>
          <w:rtl/>
        </w:rPr>
      </w:pPr>
    </w:p>
    <w:p w14:paraId="770CC85F" w14:textId="77777777" w:rsidR="00C967EA" w:rsidRDefault="00C967EA" w:rsidP="00B420BD">
      <w:pPr>
        <w:rPr>
          <w:rtl/>
        </w:rPr>
      </w:pPr>
    </w:p>
    <w:p w14:paraId="210A8231" w14:textId="77777777" w:rsidR="00C967EA" w:rsidRDefault="00C967EA" w:rsidP="00B420BD">
      <w:pPr>
        <w:rPr>
          <w:rtl/>
        </w:rPr>
      </w:pPr>
    </w:p>
    <w:p w14:paraId="211DEE36" w14:textId="77777777" w:rsidR="00C967EA" w:rsidRDefault="00C967EA" w:rsidP="00B420BD">
      <w:pPr>
        <w:rPr>
          <w:rtl/>
        </w:rPr>
      </w:pPr>
    </w:p>
    <w:p w14:paraId="34745631" w14:textId="77777777" w:rsidR="00C967EA" w:rsidRDefault="00C967EA" w:rsidP="00B420BD">
      <w:pPr>
        <w:rPr>
          <w:rtl/>
        </w:rPr>
      </w:pPr>
    </w:p>
    <w:p w14:paraId="2BDEEC0A" w14:textId="77777777" w:rsidR="00C967EA" w:rsidRDefault="00C967EA" w:rsidP="00B420BD">
      <w:pPr>
        <w:rPr>
          <w:rtl/>
        </w:rPr>
      </w:pPr>
    </w:p>
    <w:p w14:paraId="27817AA7" w14:textId="77777777" w:rsidR="00C967EA" w:rsidRDefault="00C967EA" w:rsidP="00B420BD">
      <w:pPr>
        <w:rPr>
          <w:rtl/>
        </w:rPr>
      </w:pPr>
    </w:p>
    <w:p w14:paraId="3665135A" w14:textId="77777777" w:rsidR="00C967EA" w:rsidRDefault="00C967EA" w:rsidP="00B420BD">
      <w:pPr>
        <w:rPr>
          <w:rtl/>
        </w:rPr>
      </w:pPr>
    </w:p>
    <w:p w14:paraId="5BABDB87" w14:textId="77777777" w:rsidR="00C967EA" w:rsidRDefault="00C967EA" w:rsidP="00B420BD">
      <w:pPr>
        <w:rPr>
          <w:rtl/>
        </w:rPr>
      </w:pPr>
    </w:p>
    <w:p w14:paraId="238BAFF1" w14:textId="77777777" w:rsidR="00C967EA" w:rsidRDefault="00C967EA" w:rsidP="00B420BD">
      <w:pPr>
        <w:rPr>
          <w:rtl/>
        </w:rPr>
      </w:pPr>
    </w:p>
    <w:p w14:paraId="573E94BA" w14:textId="77777777" w:rsidR="00C967EA" w:rsidRDefault="00C967EA" w:rsidP="00B420BD">
      <w:pPr>
        <w:rPr>
          <w:rtl/>
        </w:rPr>
      </w:pPr>
    </w:p>
    <w:p w14:paraId="269E15F8" w14:textId="77777777" w:rsidR="00C967EA" w:rsidRDefault="00C967EA" w:rsidP="00B420BD">
      <w:pPr>
        <w:rPr>
          <w:rtl/>
        </w:rPr>
      </w:pPr>
    </w:p>
    <w:p w14:paraId="19B84A28" w14:textId="77777777" w:rsidR="00C967EA" w:rsidRDefault="00C967EA" w:rsidP="00B420BD">
      <w:pPr>
        <w:rPr>
          <w:rtl/>
        </w:rPr>
      </w:pPr>
    </w:p>
    <w:p w14:paraId="2F698D73" w14:textId="77777777" w:rsidR="00C967EA" w:rsidRDefault="00C967EA" w:rsidP="00B420BD">
      <w:pPr>
        <w:rPr>
          <w:rtl/>
        </w:rPr>
      </w:pPr>
    </w:p>
    <w:p w14:paraId="43C7707D" w14:textId="77777777" w:rsidR="00C967EA" w:rsidRDefault="00C967EA" w:rsidP="00B420BD">
      <w:pPr>
        <w:rPr>
          <w:rtl/>
        </w:rPr>
      </w:pPr>
    </w:p>
    <w:p w14:paraId="299B8971" w14:textId="77777777" w:rsidR="00C967EA" w:rsidRDefault="00C967EA" w:rsidP="00B420BD">
      <w:pPr>
        <w:rPr>
          <w:rtl/>
        </w:rPr>
      </w:pPr>
    </w:p>
    <w:p w14:paraId="1641FD85" w14:textId="77777777" w:rsidR="00C967EA" w:rsidRDefault="00C967EA" w:rsidP="00B420BD">
      <w:pPr>
        <w:rPr>
          <w:rtl/>
        </w:rPr>
      </w:pPr>
    </w:p>
    <w:p w14:paraId="463EB47B" w14:textId="77777777" w:rsidR="00C967EA" w:rsidRDefault="00C967EA" w:rsidP="00B420BD">
      <w:pPr>
        <w:rPr>
          <w:rtl/>
        </w:rPr>
      </w:pPr>
    </w:p>
    <w:p w14:paraId="5A304CA0" w14:textId="77777777" w:rsidR="00C967EA" w:rsidRDefault="00C967EA" w:rsidP="00B420BD">
      <w:pPr>
        <w:rPr>
          <w:rtl/>
        </w:rPr>
      </w:pPr>
    </w:p>
    <w:p w14:paraId="1A9BAC07" w14:textId="77777777" w:rsidR="00C967EA" w:rsidRDefault="00C967EA" w:rsidP="00B420BD">
      <w:pPr>
        <w:rPr>
          <w:rtl/>
        </w:rPr>
      </w:pPr>
    </w:p>
    <w:p w14:paraId="1FBC9DC0" w14:textId="77777777" w:rsidR="00C967EA" w:rsidRDefault="00C967EA" w:rsidP="00B420BD">
      <w:pPr>
        <w:rPr>
          <w:rtl/>
        </w:rPr>
      </w:pPr>
    </w:p>
    <w:p w14:paraId="7047AF4A" w14:textId="77777777" w:rsidR="00C967EA" w:rsidRDefault="00C967EA" w:rsidP="00B420BD">
      <w:pPr>
        <w:rPr>
          <w:rtl/>
        </w:rPr>
      </w:pPr>
    </w:p>
    <w:p w14:paraId="2AA7ABE6" w14:textId="77777777" w:rsidR="00C967EA" w:rsidRDefault="00C967EA" w:rsidP="00B420BD">
      <w:pPr>
        <w:rPr>
          <w:rtl/>
        </w:rPr>
      </w:pPr>
    </w:p>
    <w:p w14:paraId="06E81FA0" w14:textId="77777777" w:rsidR="00C967EA" w:rsidRDefault="00C967EA" w:rsidP="00B420BD">
      <w:pPr>
        <w:rPr>
          <w:rtl/>
        </w:rPr>
      </w:pPr>
    </w:p>
    <w:p w14:paraId="3CB7B9C9" w14:textId="77777777" w:rsidR="00C967EA" w:rsidRDefault="00C967EA" w:rsidP="00B420BD">
      <w:pPr>
        <w:rPr>
          <w:rtl/>
        </w:rPr>
      </w:pPr>
    </w:p>
    <w:p w14:paraId="3146E468" w14:textId="77777777" w:rsidR="00C967EA" w:rsidRDefault="00C967EA" w:rsidP="00B420BD"/>
    <w:p w14:paraId="17FC1082" w14:textId="3804E3FC" w:rsidR="00C37F6D" w:rsidRPr="00850CCB" w:rsidRDefault="00C37F6D" w:rsidP="00C37F6D">
      <w:pPr>
        <w:pStyle w:val="a0"/>
        <w:rPr>
          <w:b/>
          <w:bCs/>
          <w:u w:val="single"/>
        </w:rPr>
      </w:pPr>
      <w:r w:rsidRPr="00850CCB">
        <w:rPr>
          <w:rFonts w:hint="cs"/>
          <w:b/>
          <w:bCs/>
          <w:u w:val="single"/>
          <w:rtl/>
        </w:rPr>
        <w:lastRenderedPageBreak/>
        <w:t>تحليل البيانات</w:t>
      </w:r>
    </w:p>
    <w:p w14:paraId="1FFF3D75" w14:textId="77777777" w:rsidR="00850CCB" w:rsidRPr="00095810" w:rsidRDefault="00850CCB" w:rsidP="00850CCB">
      <w:pPr>
        <w:pStyle w:val="a"/>
        <w:contextualSpacing/>
      </w:pPr>
      <w:r w:rsidRPr="00095810">
        <w:rPr>
          <w:rtl/>
        </w:rPr>
        <w:t>الوصف الإحصائي للبيانات</w:t>
      </w:r>
    </w:p>
    <w:p w14:paraId="1DE5819B" w14:textId="77777777" w:rsidR="00850CCB" w:rsidRPr="00095810" w:rsidRDefault="00850CCB" w:rsidP="00850CCB">
      <w:pPr>
        <w:pStyle w:val="a0"/>
      </w:pPr>
      <w:r w:rsidRPr="00095810">
        <w:rPr>
          <w:rtl/>
        </w:rPr>
        <w:t>تمثل المؤشرات الإحصائية العامة المأخوذة من مسح آراء الثلاثمائة مستجيب ركيزة أساسية لفهم محددات تمكين المرأة؛ فالقيم الإحصائية تعطي صورة أولية عن مستويات الرضا والقبول السائدة في البيئة المستهدفة؛ حيث يظهر اتساق عام في الإجابات يميل نحو الموافقة على معظم العبارات؛ إذ تراوحت المتوسطات الحسابية للعبارات القيادية والتنظيمية بين مستويات مرتفعة نسبيًا تقترب من الدرجة الرابعة في مقياس ليكرت الخماسي؛ الأمر الذي يبرهن على وجود وعي جماعي متقدم بأهمية الأدوار القيادية النسائية؛ فضلًا عن وجود انحرافات معيارية تدور في الغالب حول الواحد الصحيح أو تزيد قليلًا؛ وهي دلالة رقمية على تباين مقصود ومفهوم في وجهات النظر بين المستجيبين؛ ويعزى هذا التشتت المحتمل إلى اختلاف الخلفيات الديمقراطية والخبرات العملية للمشاركين في الاستبيان؛ ويلاحظ من قيم الالتواء أنها جاءت سالبة لمعظم العبارات؛ مما يعبر عن تكتل الاستجابات نحو الخيارات المرتفعة؛ وهذا التوزيع غير المتماثل يشير إلى اتجاه عام داعم لعملية التمكين داخل المؤسسات؛ بينما تعكس قيم التفرطح طبيعة تفرطح التوزيعات مقارنة بالتوزيع الطبيعي القياسي؛ مما يستوجب فحص المتغيرات بشكل منفصل لتحديد مكامن القوة والتحديات الفردية؛ وتأسيسا على هذه النظرة الشمولية للأرقام؛ يصبح من الضروري تفكيك كل عبارة وسؤال لاستنباط الدلالات العميقة المرتبطة بالواقع التنظيمي والاجتماعي.</w:t>
      </w:r>
    </w:p>
    <w:tbl>
      <w:tblPr>
        <w:bidiVisual/>
        <w:tblW w:w="989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79"/>
        <w:gridCol w:w="590"/>
        <w:gridCol w:w="777"/>
        <w:gridCol w:w="635"/>
        <w:gridCol w:w="803"/>
        <w:gridCol w:w="759"/>
        <w:gridCol w:w="963"/>
        <w:gridCol w:w="964"/>
        <w:gridCol w:w="1132"/>
        <w:gridCol w:w="812"/>
        <w:gridCol w:w="980"/>
      </w:tblGrid>
      <w:tr w:rsidR="00850CCB" w:rsidRPr="00095810" w14:paraId="75D5272E" w14:textId="77777777" w:rsidTr="00E9755F">
        <w:trPr>
          <w:cantSplit/>
          <w:trHeight w:val="351"/>
          <w:jc w:val="center"/>
        </w:trPr>
        <w:tc>
          <w:tcPr>
            <w:tcW w:w="0" w:type="auto"/>
            <w:gridSpan w:val="11"/>
            <w:shd w:val="clear" w:color="auto" w:fill="FFFFFF"/>
            <w:vAlign w:val="center"/>
          </w:tcPr>
          <w:p w14:paraId="08A9D17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b/>
                <w:bCs/>
                <w:color w:val="010205"/>
                <w:sz w:val="16"/>
                <w:szCs w:val="16"/>
              </w:rPr>
              <w:t>Statistics</w:t>
            </w:r>
          </w:p>
        </w:tc>
      </w:tr>
      <w:tr w:rsidR="00850CCB" w:rsidRPr="00095810" w14:paraId="1A3CA9F8" w14:textId="77777777" w:rsidTr="00E9755F">
        <w:trPr>
          <w:cantSplit/>
          <w:trHeight w:val="364"/>
          <w:jc w:val="center"/>
        </w:trPr>
        <w:tc>
          <w:tcPr>
            <w:tcW w:w="0" w:type="auto"/>
            <w:vMerge w:val="restart"/>
            <w:shd w:val="clear" w:color="auto" w:fill="FFFFFF"/>
            <w:vAlign w:val="center"/>
          </w:tcPr>
          <w:p w14:paraId="0D4CF9F6" w14:textId="77777777" w:rsidR="00850CCB" w:rsidRPr="00095810" w:rsidRDefault="00850CCB" w:rsidP="00E9755F">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5D1E1BB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N</w:t>
            </w:r>
          </w:p>
        </w:tc>
        <w:tc>
          <w:tcPr>
            <w:tcW w:w="0" w:type="auto"/>
            <w:vMerge w:val="restart"/>
            <w:shd w:val="clear" w:color="auto" w:fill="FFFFFF"/>
            <w:vAlign w:val="center"/>
          </w:tcPr>
          <w:p w14:paraId="671A5B6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Mean</w:t>
            </w:r>
          </w:p>
        </w:tc>
        <w:tc>
          <w:tcPr>
            <w:tcW w:w="0" w:type="auto"/>
            <w:vMerge w:val="restart"/>
            <w:shd w:val="clear" w:color="auto" w:fill="FFFFFF"/>
            <w:vAlign w:val="center"/>
          </w:tcPr>
          <w:p w14:paraId="7930638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Error of Mean</w:t>
            </w:r>
          </w:p>
        </w:tc>
        <w:tc>
          <w:tcPr>
            <w:tcW w:w="0" w:type="auto"/>
            <w:vMerge w:val="restart"/>
            <w:shd w:val="clear" w:color="auto" w:fill="FFFFFF"/>
            <w:vAlign w:val="center"/>
          </w:tcPr>
          <w:p w14:paraId="50679407"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Median</w:t>
            </w:r>
          </w:p>
        </w:tc>
        <w:tc>
          <w:tcPr>
            <w:tcW w:w="0" w:type="auto"/>
            <w:vMerge w:val="restart"/>
            <w:shd w:val="clear" w:color="auto" w:fill="FFFFFF"/>
            <w:vAlign w:val="center"/>
          </w:tcPr>
          <w:p w14:paraId="30A6A3C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Deviation</w:t>
            </w:r>
          </w:p>
        </w:tc>
        <w:tc>
          <w:tcPr>
            <w:tcW w:w="0" w:type="auto"/>
            <w:vMerge w:val="restart"/>
            <w:shd w:val="clear" w:color="auto" w:fill="FFFFFF"/>
            <w:vAlign w:val="center"/>
          </w:tcPr>
          <w:p w14:paraId="03E64EA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Skewness</w:t>
            </w:r>
          </w:p>
        </w:tc>
        <w:tc>
          <w:tcPr>
            <w:tcW w:w="0" w:type="auto"/>
            <w:vMerge w:val="restart"/>
            <w:shd w:val="clear" w:color="auto" w:fill="FFFFFF"/>
            <w:vAlign w:val="center"/>
          </w:tcPr>
          <w:p w14:paraId="35644771"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Error of Skewness</w:t>
            </w:r>
          </w:p>
        </w:tc>
        <w:tc>
          <w:tcPr>
            <w:tcW w:w="0" w:type="auto"/>
            <w:vMerge w:val="restart"/>
            <w:shd w:val="clear" w:color="auto" w:fill="FFFFFF"/>
            <w:vAlign w:val="center"/>
          </w:tcPr>
          <w:p w14:paraId="63158DA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Kurtosis</w:t>
            </w:r>
          </w:p>
        </w:tc>
        <w:tc>
          <w:tcPr>
            <w:tcW w:w="0" w:type="auto"/>
            <w:vMerge w:val="restart"/>
            <w:shd w:val="clear" w:color="auto" w:fill="FFFFFF"/>
            <w:vAlign w:val="center"/>
          </w:tcPr>
          <w:p w14:paraId="4CE8CE3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Std. Error of Kurtosis</w:t>
            </w:r>
          </w:p>
        </w:tc>
      </w:tr>
      <w:tr w:rsidR="00850CCB" w:rsidRPr="00095810" w14:paraId="75F3CFFC" w14:textId="77777777" w:rsidTr="00E9755F">
        <w:trPr>
          <w:cantSplit/>
          <w:trHeight w:val="162"/>
          <w:jc w:val="center"/>
        </w:trPr>
        <w:tc>
          <w:tcPr>
            <w:tcW w:w="0" w:type="auto"/>
            <w:vMerge/>
            <w:shd w:val="clear" w:color="auto" w:fill="FFFFFF"/>
            <w:vAlign w:val="center"/>
          </w:tcPr>
          <w:p w14:paraId="24513E3A" w14:textId="77777777" w:rsidR="00850CCB" w:rsidRPr="00095810" w:rsidRDefault="00850CCB" w:rsidP="00E9755F">
            <w:pPr>
              <w:bidi/>
              <w:rPr>
                <w:rFonts w:ascii="Arial" w:hAnsi="Arial" w:cs="Arial"/>
                <w:color w:val="264A60"/>
                <w:sz w:val="16"/>
                <w:szCs w:val="16"/>
              </w:rPr>
            </w:pPr>
          </w:p>
        </w:tc>
        <w:tc>
          <w:tcPr>
            <w:tcW w:w="0" w:type="auto"/>
            <w:shd w:val="clear" w:color="auto" w:fill="FFFFFF"/>
            <w:vAlign w:val="center"/>
          </w:tcPr>
          <w:p w14:paraId="5BCCF436"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Valid</w:t>
            </w:r>
          </w:p>
        </w:tc>
        <w:tc>
          <w:tcPr>
            <w:tcW w:w="0" w:type="auto"/>
            <w:shd w:val="clear" w:color="auto" w:fill="FFFFFF"/>
            <w:vAlign w:val="center"/>
          </w:tcPr>
          <w:p w14:paraId="60C19DD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Pr>
              <w:t>Missing</w:t>
            </w:r>
          </w:p>
        </w:tc>
        <w:tc>
          <w:tcPr>
            <w:tcW w:w="0" w:type="auto"/>
            <w:vMerge/>
            <w:shd w:val="clear" w:color="auto" w:fill="FFFFFF"/>
            <w:vAlign w:val="center"/>
          </w:tcPr>
          <w:p w14:paraId="7ED16CB0"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43439A7E"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138AA5AC"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49027F6A"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7FDEEDBB"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2653122D"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5BED09E9" w14:textId="77777777" w:rsidR="00850CCB" w:rsidRPr="00095810" w:rsidRDefault="00850CCB" w:rsidP="00E9755F">
            <w:pPr>
              <w:bidi/>
              <w:rPr>
                <w:rFonts w:ascii="Arial" w:hAnsi="Arial" w:cs="Arial"/>
                <w:color w:val="264A60"/>
                <w:sz w:val="16"/>
                <w:szCs w:val="16"/>
              </w:rPr>
            </w:pPr>
          </w:p>
        </w:tc>
        <w:tc>
          <w:tcPr>
            <w:tcW w:w="0" w:type="auto"/>
            <w:vMerge/>
            <w:shd w:val="clear" w:color="auto" w:fill="FFFFFF"/>
            <w:vAlign w:val="center"/>
          </w:tcPr>
          <w:p w14:paraId="2FA20703" w14:textId="77777777" w:rsidR="00850CCB" w:rsidRPr="00095810" w:rsidRDefault="00850CCB" w:rsidP="00E9755F">
            <w:pPr>
              <w:bidi/>
              <w:rPr>
                <w:rFonts w:ascii="Arial" w:hAnsi="Arial" w:cs="Arial"/>
                <w:color w:val="264A60"/>
                <w:sz w:val="16"/>
                <w:szCs w:val="16"/>
              </w:rPr>
            </w:pPr>
          </w:p>
        </w:tc>
      </w:tr>
      <w:tr w:rsidR="00850CCB" w:rsidRPr="00095810" w14:paraId="4660F225" w14:textId="77777777" w:rsidTr="00E9755F">
        <w:trPr>
          <w:cantSplit/>
          <w:trHeight w:val="364"/>
          <w:jc w:val="center"/>
        </w:trPr>
        <w:tc>
          <w:tcPr>
            <w:tcW w:w="0" w:type="auto"/>
            <w:shd w:val="clear" w:color="auto" w:fill="E0E0E0"/>
            <w:vAlign w:val="center"/>
          </w:tcPr>
          <w:p w14:paraId="257EE4D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العمر</w:t>
            </w:r>
          </w:p>
        </w:tc>
        <w:tc>
          <w:tcPr>
            <w:tcW w:w="0" w:type="auto"/>
            <w:shd w:val="clear" w:color="auto" w:fill="F9F9FB"/>
            <w:vAlign w:val="center"/>
          </w:tcPr>
          <w:p w14:paraId="101DF45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8332DC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E6F2C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2.97</w:t>
            </w:r>
          </w:p>
        </w:tc>
        <w:tc>
          <w:tcPr>
            <w:tcW w:w="0" w:type="auto"/>
            <w:shd w:val="clear" w:color="auto" w:fill="F9F9FB"/>
            <w:vAlign w:val="center"/>
          </w:tcPr>
          <w:p w14:paraId="5A19F0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3022EE1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715BC1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1.456</w:t>
            </w:r>
          </w:p>
        </w:tc>
        <w:tc>
          <w:tcPr>
            <w:tcW w:w="0" w:type="auto"/>
            <w:shd w:val="clear" w:color="auto" w:fill="F9F9FB"/>
            <w:vAlign w:val="center"/>
          </w:tcPr>
          <w:p w14:paraId="27DD3A8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.034</w:t>
            </w:r>
          </w:p>
        </w:tc>
        <w:tc>
          <w:tcPr>
            <w:tcW w:w="0" w:type="auto"/>
            <w:shd w:val="clear" w:color="auto" w:fill="F9F9FB"/>
            <w:vAlign w:val="center"/>
          </w:tcPr>
          <w:p w14:paraId="6D1B697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FAAEAC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-1.382</w:t>
            </w:r>
          </w:p>
        </w:tc>
        <w:tc>
          <w:tcPr>
            <w:tcW w:w="0" w:type="auto"/>
            <w:shd w:val="clear" w:color="auto" w:fill="F9F9FB"/>
            <w:vAlign w:val="center"/>
          </w:tcPr>
          <w:p w14:paraId="6AFEA73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87FF1E1" w14:textId="77777777" w:rsidTr="00E9755F">
        <w:trPr>
          <w:cantSplit/>
          <w:trHeight w:val="351"/>
          <w:jc w:val="center"/>
        </w:trPr>
        <w:tc>
          <w:tcPr>
            <w:tcW w:w="0" w:type="auto"/>
            <w:shd w:val="clear" w:color="auto" w:fill="E0E0E0"/>
            <w:vAlign w:val="center"/>
          </w:tcPr>
          <w:p w14:paraId="10364C4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الجنس</w:t>
            </w:r>
          </w:p>
        </w:tc>
        <w:tc>
          <w:tcPr>
            <w:tcW w:w="0" w:type="auto"/>
            <w:shd w:val="clear" w:color="auto" w:fill="F9F9FB"/>
            <w:vAlign w:val="center"/>
          </w:tcPr>
          <w:p w14:paraId="0E1954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CB868C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9987FE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w:t>
            </w:r>
          </w:p>
        </w:tc>
        <w:tc>
          <w:tcPr>
            <w:tcW w:w="0" w:type="auto"/>
            <w:shd w:val="clear" w:color="auto" w:fill="F9F9FB"/>
            <w:vAlign w:val="center"/>
          </w:tcPr>
          <w:p w14:paraId="7A6F59B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.029</w:t>
            </w:r>
          </w:p>
        </w:tc>
        <w:tc>
          <w:tcPr>
            <w:tcW w:w="0" w:type="auto"/>
            <w:shd w:val="clear" w:color="auto" w:fill="F9F9FB"/>
            <w:vAlign w:val="center"/>
          </w:tcPr>
          <w:p w14:paraId="1CD1C6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w:t>
            </w:r>
          </w:p>
        </w:tc>
        <w:tc>
          <w:tcPr>
            <w:tcW w:w="0" w:type="auto"/>
            <w:shd w:val="clear" w:color="auto" w:fill="F9F9FB"/>
            <w:vAlign w:val="center"/>
          </w:tcPr>
          <w:p w14:paraId="36B5404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.500</w:t>
            </w:r>
          </w:p>
        </w:tc>
        <w:tc>
          <w:tcPr>
            <w:tcW w:w="0" w:type="auto"/>
            <w:shd w:val="clear" w:color="auto" w:fill="F9F9FB"/>
            <w:vAlign w:val="center"/>
          </w:tcPr>
          <w:p w14:paraId="626EA12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-.094</w:t>
            </w:r>
          </w:p>
        </w:tc>
        <w:tc>
          <w:tcPr>
            <w:tcW w:w="0" w:type="auto"/>
            <w:shd w:val="clear" w:color="auto" w:fill="F9F9FB"/>
            <w:vAlign w:val="center"/>
          </w:tcPr>
          <w:p w14:paraId="49284C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A0E783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-2.005</w:t>
            </w:r>
          </w:p>
        </w:tc>
        <w:tc>
          <w:tcPr>
            <w:tcW w:w="0" w:type="auto"/>
            <w:shd w:val="clear" w:color="auto" w:fill="F9F9FB"/>
            <w:vAlign w:val="center"/>
          </w:tcPr>
          <w:p w14:paraId="0826EDD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DD877B9" w14:textId="77777777" w:rsidTr="00E9755F">
        <w:trPr>
          <w:cantSplit/>
          <w:trHeight w:val="364"/>
          <w:jc w:val="center"/>
        </w:trPr>
        <w:tc>
          <w:tcPr>
            <w:tcW w:w="0" w:type="auto"/>
            <w:shd w:val="clear" w:color="auto" w:fill="E0E0E0"/>
            <w:vAlign w:val="center"/>
          </w:tcPr>
          <w:p w14:paraId="3F6F203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الدرجة العلمية</w:t>
            </w:r>
          </w:p>
        </w:tc>
        <w:tc>
          <w:tcPr>
            <w:tcW w:w="0" w:type="auto"/>
            <w:shd w:val="clear" w:color="auto" w:fill="F9F9FB"/>
            <w:vAlign w:val="center"/>
          </w:tcPr>
          <w:p w14:paraId="253422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C1FEC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C758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3.41</w:t>
            </w:r>
          </w:p>
        </w:tc>
        <w:tc>
          <w:tcPr>
            <w:tcW w:w="0" w:type="auto"/>
            <w:shd w:val="clear" w:color="auto" w:fill="F9F9FB"/>
            <w:vAlign w:val="center"/>
          </w:tcPr>
          <w:p w14:paraId="2DAC53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.076</w:t>
            </w:r>
          </w:p>
        </w:tc>
        <w:tc>
          <w:tcPr>
            <w:tcW w:w="0" w:type="auto"/>
            <w:shd w:val="clear" w:color="auto" w:fill="F9F9FB"/>
            <w:vAlign w:val="center"/>
          </w:tcPr>
          <w:p w14:paraId="4711B3F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D31C81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1.310</w:t>
            </w:r>
          </w:p>
        </w:tc>
        <w:tc>
          <w:tcPr>
            <w:tcW w:w="0" w:type="auto"/>
            <w:shd w:val="clear" w:color="auto" w:fill="F9F9FB"/>
            <w:vAlign w:val="center"/>
          </w:tcPr>
          <w:p w14:paraId="49D637D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-.340</w:t>
            </w:r>
          </w:p>
        </w:tc>
        <w:tc>
          <w:tcPr>
            <w:tcW w:w="0" w:type="auto"/>
            <w:shd w:val="clear" w:color="auto" w:fill="F9F9FB"/>
            <w:vAlign w:val="center"/>
          </w:tcPr>
          <w:p w14:paraId="3A299F0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9C7B5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-1.015</w:t>
            </w:r>
          </w:p>
        </w:tc>
        <w:tc>
          <w:tcPr>
            <w:tcW w:w="0" w:type="auto"/>
            <w:shd w:val="clear" w:color="auto" w:fill="F9F9FB"/>
            <w:vAlign w:val="center"/>
          </w:tcPr>
          <w:p w14:paraId="2D86F7A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C6A9C37" w14:textId="77777777" w:rsidTr="00E9755F">
        <w:trPr>
          <w:cantSplit/>
          <w:trHeight w:val="351"/>
          <w:jc w:val="center"/>
        </w:trPr>
        <w:tc>
          <w:tcPr>
            <w:tcW w:w="0" w:type="auto"/>
            <w:shd w:val="clear" w:color="auto" w:fill="E0E0E0"/>
            <w:vAlign w:val="center"/>
          </w:tcPr>
          <w:p w14:paraId="6475BFCF"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سنوات الخبرة العملية في المؤسسة</w:t>
            </w:r>
          </w:p>
        </w:tc>
        <w:tc>
          <w:tcPr>
            <w:tcW w:w="0" w:type="auto"/>
            <w:shd w:val="clear" w:color="auto" w:fill="F9F9FB"/>
            <w:vAlign w:val="center"/>
          </w:tcPr>
          <w:p w14:paraId="144C4C9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E23991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6B41B4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3.11</w:t>
            </w:r>
          </w:p>
        </w:tc>
        <w:tc>
          <w:tcPr>
            <w:tcW w:w="0" w:type="auto"/>
            <w:shd w:val="clear" w:color="auto" w:fill="F9F9FB"/>
            <w:vAlign w:val="center"/>
          </w:tcPr>
          <w:p w14:paraId="0688826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.061</w:t>
            </w:r>
          </w:p>
        </w:tc>
        <w:tc>
          <w:tcPr>
            <w:tcW w:w="0" w:type="auto"/>
            <w:shd w:val="clear" w:color="auto" w:fill="F9F9FB"/>
            <w:vAlign w:val="center"/>
          </w:tcPr>
          <w:p w14:paraId="3DFEDD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934A1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1.050</w:t>
            </w:r>
          </w:p>
        </w:tc>
        <w:tc>
          <w:tcPr>
            <w:tcW w:w="0" w:type="auto"/>
            <w:shd w:val="clear" w:color="auto" w:fill="F9F9FB"/>
            <w:vAlign w:val="center"/>
          </w:tcPr>
          <w:p w14:paraId="2E8D71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-.781</w:t>
            </w:r>
          </w:p>
        </w:tc>
        <w:tc>
          <w:tcPr>
            <w:tcW w:w="0" w:type="auto"/>
            <w:shd w:val="clear" w:color="auto" w:fill="F9F9FB"/>
            <w:vAlign w:val="center"/>
          </w:tcPr>
          <w:p w14:paraId="0334EC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0630D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-.750</w:t>
            </w:r>
          </w:p>
        </w:tc>
        <w:tc>
          <w:tcPr>
            <w:tcW w:w="0" w:type="auto"/>
            <w:shd w:val="clear" w:color="auto" w:fill="F9F9FB"/>
            <w:vAlign w:val="center"/>
          </w:tcPr>
          <w:p w14:paraId="131AF66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567CBF2" w14:textId="77777777" w:rsidTr="00E9755F">
        <w:trPr>
          <w:cantSplit/>
          <w:trHeight w:val="364"/>
          <w:jc w:val="center"/>
        </w:trPr>
        <w:tc>
          <w:tcPr>
            <w:tcW w:w="0" w:type="auto"/>
            <w:shd w:val="clear" w:color="auto" w:fill="E0E0E0"/>
            <w:vAlign w:val="center"/>
          </w:tcPr>
          <w:p w14:paraId="70F7AD9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بالقدرة على اتخاذ القرارات المهمة داخل المؤسسة</w:t>
            </w:r>
            <w:r w:rsidRPr="00095810">
              <w:rPr>
                <w:rFonts w:ascii="Arial" w:hAnsi="Arial" w:cs="Arial"/>
                <w:color w:val="264A60"/>
                <w:sz w:val="16"/>
                <w:szCs w:val="16"/>
              </w:rPr>
              <w:t>.</w:t>
            </w:r>
          </w:p>
        </w:tc>
        <w:tc>
          <w:tcPr>
            <w:tcW w:w="0" w:type="auto"/>
            <w:shd w:val="clear" w:color="auto" w:fill="F9F9FB"/>
            <w:vAlign w:val="center"/>
          </w:tcPr>
          <w:p w14:paraId="68CA675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EC7D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68FF25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5B51387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.081</w:t>
            </w:r>
          </w:p>
        </w:tc>
        <w:tc>
          <w:tcPr>
            <w:tcW w:w="0" w:type="auto"/>
            <w:shd w:val="clear" w:color="auto" w:fill="F9F9FB"/>
            <w:vAlign w:val="center"/>
          </w:tcPr>
          <w:p w14:paraId="55EF27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2C7B13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1.410</w:t>
            </w:r>
          </w:p>
        </w:tc>
        <w:tc>
          <w:tcPr>
            <w:tcW w:w="0" w:type="auto"/>
            <w:shd w:val="clear" w:color="auto" w:fill="F9F9FB"/>
            <w:vAlign w:val="center"/>
          </w:tcPr>
          <w:p w14:paraId="51E7B0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-.621</w:t>
            </w:r>
          </w:p>
        </w:tc>
        <w:tc>
          <w:tcPr>
            <w:tcW w:w="0" w:type="auto"/>
            <w:shd w:val="clear" w:color="auto" w:fill="F9F9FB"/>
            <w:vAlign w:val="center"/>
          </w:tcPr>
          <w:p w14:paraId="406641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DF315F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-.969</w:t>
            </w:r>
          </w:p>
        </w:tc>
        <w:tc>
          <w:tcPr>
            <w:tcW w:w="0" w:type="auto"/>
            <w:shd w:val="clear" w:color="auto" w:fill="F9F9FB"/>
            <w:vAlign w:val="center"/>
          </w:tcPr>
          <w:p w14:paraId="619D94F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7B441BA" w14:textId="77777777" w:rsidTr="00E9755F">
        <w:trPr>
          <w:cantSplit/>
          <w:trHeight w:val="351"/>
          <w:jc w:val="center"/>
        </w:trPr>
        <w:tc>
          <w:tcPr>
            <w:tcW w:w="0" w:type="auto"/>
            <w:shd w:val="clear" w:color="auto" w:fill="E0E0E0"/>
            <w:vAlign w:val="center"/>
          </w:tcPr>
          <w:p w14:paraId="2A08006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الحرية في ممارسة مهامي القيادية بفاعلية</w:t>
            </w:r>
            <w:r w:rsidRPr="00095810">
              <w:rPr>
                <w:rFonts w:ascii="Arial" w:hAnsi="Arial" w:cs="Arial"/>
                <w:color w:val="264A60"/>
                <w:sz w:val="16"/>
                <w:szCs w:val="16"/>
              </w:rPr>
              <w:t>.</w:t>
            </w:r>
          </w:p>
        </w:tc>
        <w:tc>
          <w:tcPr>
            <w:tcW w:w="0" w:type="auto"/>
            <w:shd w:val="clear" w:color="auto" w:fill="F9F9FB"/>
            <w:vAlign w:val="center"/>
          </w:tcPr>
          <w:p w14:paraId="1004EC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7EA213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C09DD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018DF31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3DB44E8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934F38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1.483</w:t>
            </w:r>
          </w:p>
        </w:tc>
        <w:tc>
          <w:tcPr>
            <w:tcW w:w="0" w:type="auto"/>
            <w:shd w:val="clear" w:color="auto" w:fill="F9F9FB"/>
            <w:vAlign w:val="center"/>
          </w:tcPr>
          <w:p w14:paraId="0F6F2B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-.402</w:t>
            </w:r>
          </w:p>
        </w:tc>
        <w:tc>
          <w:tcPr>
            <w:tcW w:w="0" w:type="auto"/>
            <w:shd w:val="clear" w:color="auto" w:fill="F9F9FB"/>
            <w:vAlign w:val="center"/>
          </w:tcPr>
          <w:p w14:paraId="36DB32B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235184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-1.320</w:t>
            </w:r>
          </w:p>
        </w:tc>
        <w:tc>
          <w:tcPr>
            <w:tcW w:w="0" w:type="auto"/>
            <w:shd w:val="clear" w:color="auto" w:fill="F9F9FB"/>
            <w:vAlign w:val="center"/>
          </w:tcPr>
          <w:p w14:paraId="19F1436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0D2FB46" w14:textId="77777777" w:rsidTr="00E9755F">
        <w:trPr>
          <w:cantSplit/>
          <w:trHeight w:val="729"/>
          <w:jc w:val="center"/>
        </w:trPr>
        <w:tc>
          <w:tcPr>
            <w:tcW w:w="0" w:type="auto"/>
            <w:shd w:val="clear" w:color="auto" w:fill="E0E0E0"/>
            <w:vAlign w:val="center"/>
          </w:tcPr>
          <w:p w14:paraId="394A5EF4"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أشارك في وضع استراتيجيات المؤسسة واتخاذ القرارات التنظيمية</w:t>
            </w:r>
            <w:r w:rsidRPr="00095810">
              <w:rPr>
                <w:rFonts w:ascii="Arial" w:hAnsi="Arial" w:cs="Arial"/>
                <w:color w:val="264A60"/>
                <w:sz w:val="16"/>
                <w:szCs w:val="16"/>
              </w:rPr>
              <w:t>.</w:t>
            </w:r>
          </w:p>
        </w:tc>
        <w:tc>
          <w:tcPr>
            <w:tcW w:w="0" w:type="auto"/>
            <w:shd w:val="clear" w:color="auto" w:fill="F9F9FB"/>
            <w:vAlign w:val="center"/>
          </w:tcPr>
          <w:p w14:paraId="75297D1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3B011D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4A9AAD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3.39</w:t>
            </w:r>
          </w:p>
        </w:tc>
        <w:tc>
          <w:tcPr>
            <w:tcW w:w="0" w:type="auto"/>
            <w:shd w:val="clear" w:color="auto" w:fill="F9F9FB"/>
            <w:vAlign w:val="center"/>
          </w:tcPr>
          <w:p w14:paraId="1C0BE15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0ED1457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D61AA5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1.485</w:t>
            </w:r>
          </w:p>
        </w:tc>
        <w:tc>
          <w:tcPr>
            <w:tcW w:w="0" w:type="auto"/>
            <w:shd w:val="clear" w:color="auto" w:fill="F9F9FB"/>
            <w:vAlign w:val="center"/>
          </w:tcPr>
          <w:p w14:paraId="76CF839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-.401</w:t>
            </w:r>
          </w:p>
        </w:tc>
        <w:tc>
          <w:tcPr>
            <w:tcW w:w="0" w:type="auto"/>
            <w:shd w:val="clear" w:color="auto" w:fill="F9F9FB"/>
            <w:vAlign w:val="center"/>
          </w:tcPr>
          <w:p w14:paraId="11F94C5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3F1AC7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-1.285</w:t>
            </w:r>
          </w:p>
        </w:tc>
        <w:tc>
          <w:tcPr>
            <w:tcW w:w="0" w:type="auto"/>
            <w:shd w:val="clear" w:color="auto" w:fill="F9F9FB"/>
            <w:vAlign w:val="center"/>
          </w:tcPr>
          <w:p w14:paraId="0971764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E5B6DF3" w14:textId="77777777" w:rsidTr="00E9755F">
        <w:trPr>
          <w:cantSplit/>
          <w:trHeight w:val="351"/>
          <w:jc w:val="center"/>
        </w:trPr>
        <w:tc>
          <w:tcPr>
            <w:tcW w:w="0" w:type="auto"/>
            <w:shd w:val="clear" w:color="auto" w:fill="E0E0E0"/>
            <w:vAlign w:val="center"/>
          </w:tcPr>
          <w:p w14:paraId="18FE8DD7"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بالدعم الكامل من الإدارة العليا في عملي القيادي</w:t>
            </w:r>
            <w:r w:rsidRPr="00095810">
              <w:rPr>
                <w:rFonts w:ascii="Arial" w:hAnsi="Arial" w:cs="Arial"/>
                <w:color w:val="264A60"/>
                <w:sz w:val="16"/>
                <w:szCs w:val="16"/>
              </w:rPr>
              <w:t>.</w:t>
            </w:r>
          </w:p>
        </w:tc>
        <w:tc>
          <w:tcPr>
            <w:tcW w:w="0" w:type="auto"/>
            <w:shd w:val="clear" w:color="auto" w:fill="F9F9FB"/>
            <w:vAlign w:val="center"/>
          </w:tcPr>
          <w:p w14:paraId="789429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70FB1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00667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70C0680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2064283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D67A51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1.426</w:t>
            </w:r>
          </w:p>
        </w:tc>
        <w:tc>
          <w:tcPr>
            <w:tcW w:w="0" w:type="auto"/>
            <w:shd w:val="clear" w:color="auto" w:fill="F9F9FB"/>
            <w:vAlign w:val="center"/>
          </w:tcPr>
          <w:p w14:paraId="4C3443E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-.538</w:t>
            </w:r>
          </w:p>
        </w:tc>
        <w:tc>
          <w:tcPr>
            <w:tcW w:w="0" w:type="auto"/>
            <w:shd w:val="clear" w:color="auto" w:fill="F9F9FB"/>
            <w:vAlign w:val="center"/>
          </w:tcPr>
          <w:p w14:paraId="0C1E071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70358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-1.172</w:t>
            </w:r>
          </w:p>
        </w:tc>
        <w:tc>
          <w:tcPr>
            <w:tcW w:w="0" w:type="auto"/>
            <w:shd w:val="clear" w:color="auto" w:fill="F9F9FB"/>
            <w:vAlign w:val="center"/>
          </w:tcPr>
          <w:p w14:paraId="56762AF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F75B6BE" w14:textId="77777777" w:rsidTr="00E9755F">
        <w:trPr>
          <w:cantSplit/>
          <w:trHeight w:val="716"/>
          <w:jc w:val="center"/>
        </w:trPr>
        <w:tc>
          <w:tcPr>
            <w:tcW w:w="0" w:type="auto"/>
            <w:shd w:val="clear" w:color="auto" w:fill="E0E0E0"/>
            <w:vAlign w:val="center"/>
          </w:tcPr>
          <w:p w14:paraId="6495AE6F"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الثقة لإدارة الفرق وتحفيز الموظفين نحو تحقيق الأهداف</w:t>
            </w:r>
            <w:r w:rsidRPr="00095810">
              <w:rPr>
                <w:rFonts w:ascii="Arial" w:hAnsi="Arial" w:cs="Arial"/>
                <w:color w:val="264A60"/>
                <w:sz w:val="16"/>
                <w:szCs w:val="16"/>
              </w:rPr>
              <w:t>.</w:t>
            </w:r>
          </w:p>
        </w:tc>
        <w:tc>
          <w:tcPr>
            <w:tcW w:w="0" w:type="auto"/>
            <w:shd w:val="clear" w:color="auto" w:fill="F9F9FB"/>
            <w:vAlign w:val="center"/>
          </w:tcPr>
          <w:p w14:paraId="5D51CA2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C49D8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2DCCED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BF8C7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4202DF1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33476F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1.500</w:t>
            </w:r>
          </w:p>
        </w:tc>
        <w:tc>
          <w:tcPr>
            <w:tcW w:w="0" w:type="auto"/>
            <w:shd w:val="clear" w:color="auto" w:fill="F9F9FB"/>
            <w:vAlign w:val="center"/>
          </w:tcPr>
          <w:p w14:paraId="0EC4381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-.493</w:t>
            </w:r>
          </w:p>
        </w:tc>
        <w:tc>
          <w:tcPr>
            <w:tcW w:w="0" w:type="auto"/>
            <w:shd w:val="clear" w:color="auto" w:fill="F9F9FB"/>
            <w:vAlign w:val="center"/>
          </w:tcPr>
          <w:p w14:paraId="18A7E4A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BFCC56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-1.255</w:t>
            </w:r>
          </w:p>
        </w:tc>
        <w:tc>
          <w:tcPr>
            <w:tcW w:w="0" w:type="auto"/>
            <w:shd w:val="clear" w:color="auto" w:fill="F9F9FB"/>
            <w:vAlign w:val="center"/>
          </w:tcPr>
          <w:p w14:paraId="2B2D99E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A798D77" w14:textId="77777777" w:rsidTr="00E9755F">
        <w:trPr>
          <w:cantSplit/>
          <w:trHeight w:val="364"/>
          <w:jc w:val="center"/>
        </w:trPr>
        <w:tc>
          <w:tcPr>
            <w:tcW w:w="0" w:type="auto"/>
            <w:shd w:val="clear" w:color="auto" w:fill="E0E0E0"/>
            <w:vAlign w:val="center"/>
          </w:tcPr>
          <w:p w14:paraId="31F0549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استخدام مهاراتي القيادية في حل المشكلات المعقدة</w:t>
            </w:r>
            <w:r w:rsidRPr="00095810">
              <w:rPr>
                <w:rFonts w:ascii="Arial" w:hAnsi="Arial" w:cs="Arial"/>
                <w:color w:val="264A60"/>
                <w:sz w:val="16"/>
                <w:szCs w:val="16"/>
              </w:rPr>
              <w:t>.</w:t>
            </w:r>
          </w:p>
        </w:tc>
        <w:tc>
          <w:tcPr>
            <w:tcW w:w="0" w:type="auto"/>
            <w:shd w:val="clear" w:color="auto" w:fill="F9F9FB"/>
            <w:vAlign w:val="center"/>
          </w:tcPr>
          <w:p w14:paraId="6BEAF0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F21629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ED0FB7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224C340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607435D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543A3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1.513</w:t>
            </w:r>
          </w:p>
        </w:tc>
        <w:tc>
          <w:tcPr>
            <w:tcW w:w="0" w:type="auto"/>
            <w:shd w:val="clear" w:color="auto" w:fill="F9F9FB"/>
            <w:vAlign w:val="center"/>
          </w:tcPr>
          <w:p w14:paraId="6EE7FA8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-.539</w:t>
            </w:r>
          </w:p>
        </w:tc>
        <w:tc>
          <w:tcPr>
            <w:tcW w:w="0" w:type="auto"/>
            <w:shd w:val="clear" w:color="auto" w:fill="F9F9FB"/>
            <w:vAlign w:val="center"/>
          </w:tcPr>
          <w:p w14:paraId="5482CDA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917898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-1.231</w:t>
            </w:r>
          </w:p>
        </w:tc>
        <w:tc>
          <w:tcPr>
            <w:tcW w:w="0" w:type="auto"/>
            <w:shd w:val="clear" w:color="auto" w:fill="F9F9FB"/>
            <w:vAlign w:val="center"/>
          </w:tcPr>
          <w:p w14:paraId="570308E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7BDCE2A" w14:textId="77777777" w:rsidTr="00E9755F">
        <w:trPr>
          <w:cantSplit/>
          <w:trHeight w:val="716"/>
          <w:jc w:val="center"/>
        </w:trPr>
        <w:tc>
          <w:tcPr>
            <w:tcW w:w="0" w:type="auto"/>
            <w:shd w:val="clear" w:color="auto" w:fill="E0E0E0"/>
            <w:vAlign w:val="center"/>
          </w:tcPr>
          <w:p w14:paraId="1434D84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القدرة على تمثيل المؤسسة في الفعاليات والأنشطة الخارجية</w:t>
            </w:r>
            <w:r w:rsidRPr="00095810">
              <w:rPr>
                <w:rFonts w:ascii="Arial" w:hAnsi="Arial" w:cs="Arial"/>
                <w:color w:val="264A60"/>
                <w:sz w:val="16"/>
                <w:szCs w:val="16"/>
              </w:rPr>
              <w:t>.</w:t>
            </w:r>
          </w:p>
        </w:tc>
        <w:tc>
          <w:tcPr>
            <w:tcW w:w="0" w:type="auto"/>
            <w:shd w:val="clear" w:color="auto" w:fill="F9F9FB"/>
            <w:vAlign w:val="center"/>
          </w:tcPr>
          <w:p w14:paraId="4A5947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18C61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773B92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2D93808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.091</w:t>
            </w:r>
          </w:p>
        </w:tc>
        <w:tc>
          <w:tcPr>
            <w:tcW w:w="0" w:type="auto"/>
            <w:shd w:val="clear" w:color="auto" w:fill="F9F9FB"/>
            <w:vAlign w:val="center"/>
          </w:tcPr>
          <w:p w14:paraId="0EB6E06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CBF16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1.576</w:t>
            </w:r>
          </w:p>
        </w:tc>
        <w:tc>
          <w:tcPr>
            <w:tcW w:w="0" w:type="auto"/>
            <w:shd w:val="clear" w:color="auto" w:fill="F9F9FB"/>
            <w:vAlign w:val="center"/>
          </w:tcPr>
          <w:p w14:paraId="62F93E1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-.512</w:t>
            </w:r>
          </w:p>
        </w:tc>
        <w:tc>
          <w:tcPr>
            <w:tcW w:w="0" w:type="auto"/>
            <w:shd w:val="clear" w:color="auto" w:fill="F9F9FB"/>
            <w:vAlign w:val="center"/>
          </w:tcPr>
          <w:p w14:paraId="0ED080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FDACD2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-1.337</w:t>
            </w:r>
          </w:p>
        </w:tc>
        <w:tc>
          <w:tcPr>
            <w:tcW w:w="0" w:type="auto"/>
            <w:shd w:val="clear" w:color="auto" w:fill="F9F9FB"/>
            <w:vAlign w:val="center"/>
          </w:tcPr>
          <w:p w14:paraId="37FD33E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0CB5368" w14:textId="77777777" w:rsidTr="00E9755F">
        <w:trPr>
          <w:cantSplit/>
          <w:trHeight w:val="351"/>
          <w:jc w:val="center"/>
        </w:trPr>
        <w:tc>
          <w:tcPr>
            <w:tcW w:w="0" w:type="auto"/>
            <w:shd w:val="clear" w:color="auto" w:fill="E0E0E0"/>
            <w:vAlign w:val="center"/>
          </w:tcPr>
          <w:p w14:paraId="179AC42D"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بالاعتراف بمساهماتي القيادية داخل المؤسسة</w:t>
            </w:r>
            <w:r w:rsidRPr="00095810">
              <w:rPr>
                <w:rFonts w:ascii="Arial" w:hAnsi="Arial" w:cs="Arial"/>
                <w:color w:val="264A60"/>
                <w:sz w:val="16"/>
                <w:szCs w:val="16"/>
              </w:rPr>
              <w:t>.</w:t>
            </w:r>
          </w:p>
        </w:tc>
        <w:tc>
          <w:tcPr>
            <w:tcW w:w="0" w:type="auto"/>
            <w:shd w:val="clear" w:color="auto" w:fill="F9F9FB"/>
            <w:vAlign w:val="center"/>
          </w:tcPr>
          <w:p w14:paraId="2764BE8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EEF6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079067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0DF9B3A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3F6D34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B8CAC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3EC15CD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-.474</w:t>
            </w:r>
          </w:p>
        </w:tc>
        <w:tc>
          <w:tcPr>
            <w:tcW w:w="0" w:type="auto"/>
            <w:shd w:val="clear" w:color="auto" w:fill="F9F9FB"/>
            <w:vAlign w:val="center"/>
          </w:tcPr>
          <w:p w14:paraId="1B12CD5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B5C4F6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-1.125</w:t>
            </w:r>
          </w:p>
        </w:tc>
        <w:tc>
          <w:tcPr>
            <w:tcW w:w="0" w:type="auto"/>
            <w:shd w:val="clear" w:color="auto" w:fill="F9F9FB"/>
            <w:vAlign w:val="center"/>
          </w:tcPr>
          <w:p w14:paraId="5F5F299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7B7B07D" w14:textId="77777777" w:rsidTr="00E9755F">
        <w:trPr>
          <w:cantSplit/>
          <w:trHeight w:val="729"/>
          <w:jc w:val="center"/>
        </w:trPr>
        <w:tc>
          <w:tcPr>
            <w:tcW w:w="0" w:type="auto"/>
            <w:shd w:val="clear" w:color="auto" w:fill="E0E0E0"/>
            <w:vAlign w:val="center"/>
          </w:tcPr>
          <w:p w14:paraId="734B968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التوازن بين المسؤوليات القيادية والمهام اليومية بفعالية</w:t>
            </w:r>
            <w:r w:rsidRPr="00095810">
              <w:rPr>
                <w:rFonts w:ascii="Arial" w:hAnsi="Arial" w:cs="Arial"/>
                <w:color w:val="264A60"/>
                <w:sz w:val="16"/>
                <w:szCs w:val="16"/>
              </w:rPr>
              <w:t>.</w:t>
            </w:r>
          </w:p>
        </w:tc>
        <w:tc>
          <w:tcPr>
            <w:tcW w:w="0" w:type="auto"/>
            <w:shd w:val="clear" w:color="auto" w:fill="F9F9FB"/>
            <w:vAlign w:val="center"/>
          </w:tcPr>
          <w:p w14:paraId="35DB439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BBC8E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A16F4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3.46</w:t>
            </w:r>
          </w:p>
        </w:tc>
        <w:tc>
          <w:tcPr>
            <w:tcW w:w="0" w:type="auto"/>
            <w:shd w:val="clear" w:color="auto" w:fill="F9F9FB"/>
            <w:vAlign w:val="center"/>
          </w:tcPr>
          <w:p w14:paraId="1DA9D20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16EB378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8BD04F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1.459</w:t>
            </w:r>
          </w:p>
        </w:tc>
        <w:tc>
          <w:tcPr>
            <w:tcW w:w="0" w:type="auto"/>
            <w:shd w:val="clear" w:color="auto" w:fill="F9F9FB"/>
            <w:vAlign w:val="center"/>
          </w:tcPr>
          <w:p w14:paraId="66752F6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-.399</w:t>
            </w:r>
          </w:p>
        </w:tc>
        <w:tc>
          <w:tcPr>
            <w:tcW w:w="0" w:type="auto"/>
            <w:shd w:val="clear" w:color="auto" w:fill="F9F9FB"/>
            <w:vAlign w:val="center"/>
          </w:tcPr>
          <w:p w14:paraId="38A980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9BE28C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-1.317</w:t>
            </w:r>
          </w:p>
        </w:tc>
        <w:tc>
          <w:tcPr>
            <w:tcW w:w="0" w:type="auto"/>
            <w:shd w:val="clear" w:color="auto" w:fill="F9F9FB"/>
            <w:vAlign w:val="center"/>
          </w:tcPr>
          <w:p w14:paraId="6F2E8BD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806440A" w14:textId="77777777" w:rsidTr="00E9755F">
        <w:trPr>
          <w:cantSplit/>
          <w:trHeight w:val="716"/>
          <w:jc w:val="center"/>
        </w:trPr>
        <w:tc>
          <w:tcPr>
            <w:tcW w:w="0" w:type="auto"/>
            <w:shd w:val="clear" w:color="auto" w:fill="E0E0E0"/>
            <w:vAlign w:val="center"/>
          </w:tcPr>
          <w:p w14:paraId="0CFA8F25"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بالتحفيز لمواصلة تطوير نفسي في المناصب القيادية المستقبلية</w:t>
            </w:r>
            <w:r w:rsidRPr="00095810">
              <w:rPr>
                <w:rFonts w:ascii="Arial" w:hAnsi="Arial" w:cs="Arial"/>
                <w:color w:val="264A60"/>
                <w:sz w:val="16"/>
                <w:szCs w:val="16"/>
              </w:rPr>
              <w:t>.</w:t>
            </w:r>
          </w:p>
        </w:tc>
        <w:tc>
          <w:tcPr>
            <w:tcW w:w="0" w:type="auto"/>
            <w:shd w:val="clear" w:color="auto" w:fill="F9F9FB"/>
            <w:vAlign w:val="center"/>
          </w:tcPr>
          <w:p w14:paraId="035228D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1F605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645309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3766FB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04D11B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50D2B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1.457</w:t>
            </w:r>
          </w:p>
        </w:tc>
        <w:tc>
          <w:tcPr>
            <w:tcW w:w="0" w:type="auto"/>
            <w:shd w:val="clear" w:color="auto" w:fill="F9F9FB"/>
            <w:vAlign w:val="center"/>
          </w:tcPr>
          <w:p w14:paraId="45533AE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-.536</w:t>
            </w:r>
          </w:p>
        </w:tc>
        <w:tc>
          <w:tcPr>
            <w:tcW w:w="0" w:type="auto"/>
            <w:shd w:val="clear" w:color="auto" w:fill="F9F9FB"/>
            <w:vAlign w:val="center"/>
          </w:tcPr>
          <w:p w14:paraId="2506F8C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8283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-1.152</w:t>
            </w:r>
          </w:p>
        </w:tc>
        <w:tc>
          <w:tcPr>
            <w:tcW w:w="0" w:type="auto"/>
            <w:shd w:val="clear" w:color="auto" w:fill="F9F9FB"/>
            <w:vAlign w:val="center"/>
          </w:tcPr>
          <w:p w14:paraId="04F78DC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D84ED8B" w14:textId="77777777" w:rsidTr="00E9755F">
        <w:trPr>
          <w:cantSplit/>
          <w:trHeight w:val="351"/>
          <w:jc w:val="center"/>
        </w:trPr>
        <w:tc>
          <w:tcPr>
            <w:tcW w:w="0" w:type="auto"/>
            <w:shd w:val="clear" w:color="auto" w:fill="E0E0E0"/>
            <w:vAlign w:val="center"/>
          </w:tcPr>
          <w:p w14:paraId="136CF114"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تشجيع الأسرة يساهم في اتخاذي قرار التقدم لمناصب قيادية</w:t>
            </w:r>
            <w:r w:rsidRPr="00095810">
              <w:rPr>
                <w:rFonts w:ascii="Arial" w:hAnsi="Arial" w:cs="Arial"/>
                <w:color w:val="264A60"/>
                <w:sz w:val="16"/>
                <w:szCs w:val="16"/>
              </w:rPr>
              <w:t>.</w:t>
            </w:r>
          </w:p>
        </w:tc>
        <w:tc>
          <w:tcPr>
            <w:tcW w:w="0" w:type="auto"/>
            <w:shd w:val="clear" w:color="auto" w:fill="F9F9FB"/>
            <w:vAlign w:val="center"/>
          </w:tcPr>
          <w:p w14:paraId="55693DA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16EB1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E954A1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504924A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10F3C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0902E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1.514</w:t>
            </w:r>
          </w:p>
        </w:tc>
        <w:tc>
          <w:tcPr>
            <w:tcW w:w="0" w:type="auto"/>
            <w:shd w:val="clear" w:color="auto" w:fill="F9F9FB"/>
            <w:vAlign w:val="center"/>
          </w:tcPr>
          <w:p w14:paraId="16559D7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-.549</w:t>
            </w:r>
          </w:p>
        </w:tc>
        <w:tc>
          <w:tcPr>
            <w:tcW w:w="0" w:type="auto"/>
            <w:shd w:val="clear" w:color="auto" w:fill="F9F9FB"/>
            <w:vAlign w:val="center"/>
          </w:tcPr>
          <w:p w14:paraId="6D87202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3E908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-1.241</w:t>
            </w:r>
          </w:p>
        </w:tc>
        <w:tc>
          <w:tcPr>
            <w:tcW w:w="0" w:type="auto"/>
            <w:shd w:val="clear" w:color="auto" w:fill="F9F9FB"/>
            <w:vAlign w:val="center"/>
          </w:tcPr>
          <w:p w14:paraId="4DFAE73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DD97A05" w14:textId="77777777" w:rsidTr="00E9755F">
        <w:trPr>
          <w:cantSplit/>
          <w:trHeight w:val="364"/>
          <w:jc w:val="center"/>
        </w:trPr>
        <w:tc>
          <w:tcPr>
            <w:tcW w:w="0" w:type="auto"/>
            <w:shd w:val="clear" w:color="auto" w:fill="E0E0E0"/>
            <w:vAlign w:val="center"/>
          </w:tcPr>
          <w:p w14:paraId="5F99A8B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الاجتماعي من الزميلات يسهل مشاركتي في القيادة</w:t>
            </w:r>
            <w:r w:rsidRPr="00095810">
              <w:rPr>
                <w:rFonts w:ascii="Arial" w:hAnsi="Arial" w:cs="Arial"/>
                <w:color w:val="264A60"/>
                <w:sz w:val="16"/>
                <w:szCs w:val="16"/>
              </w:rPr>
              <w:t>.</w:t>
            </w:r>
          </w:p>
        </w:tc>
        <w:tc>
          <w:tcPr>
            <w:tcW w:w="0" w:type="auto"/>
            <w:shd w:val="clear" w:color="auto" w:fill="F9F9FB"/>
            <w:vAlign w:val="center"/>
          </w:tcPr>
          <w:p w14:paraId="24E954C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667601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6DF2D5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1ADB8F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742FC2E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75460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1.444</w:t>
            </w:r>
          </w:p>
        </w:tc>
        <w:tc>
          <w:tcPr>
            <w:tcW w:w="0" w:type="auto"/>
            <w:shd w:val="clear" w:color="auto" w:fill="F9F9FB"/>
            <w:vAlign w:val="center"/>
          </w:tcPr>
          <w:p w14:paraId="2B05CBE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-.641</w:t>
            </w:r>
          </w:p>
        </w:tc>
        <w:tc>
          <w:tcPr>
            <w:tcW w:w="0" w:type="auto"/>
            <w:shd w:val="clear" w:color="auto" w:fill="F9F9FB"/>
            <w:vAlign w:val="center"/>
          </w:tcPr>
          <w:p w14:paraId="186C8E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980B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-1.040</w:t>
            </w:r>
          </w:p>
        </w:tc>
        <w:tc>
          <w:tcPr>
            <w:tcW w:w="0" w:type="auto"/>
            <w:shd w:val="clear" w:color="auto" w:fill="F9F9FB"/>
            <w:vAlign w:val="center"/>
          </w:tcPr>
          <w:p w14:paraId="3EF37B9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64EC9C1" w14:textId="77777777" w:rsidTr="00E9755F">
        <w:trPr>
          <w:cantSplit/>
          <w:trHeight w:val="351"/>
          <w:jc w:val="center"/>
        </w:trPr>
        <w:tc>
          <w:tcPr>
            <w:tcW w:w="0" w:type="auto"/>
            <w:shd w:val="clear" w:color="auto" w:fill="E0E0E0"/>
            <w:vAlign w:val="center"/>
          </w:tcPr>
          <w:p w14:paraId="3B2AD8B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يعزز دور المرأة القيادي في المؤسسة</w:t>
            </w:r>
            <w:r w:rsidRPr="00095810">
              <w:rPr>
                <w:rFonts w:ascii="Arial" w:hAnsi="Arial" w:cs="Arial"/>
                <w:color w:val="264A60"/>
                <w:sz w:val="16"/>
                <w:szCs w:val="16"/>
              </w:rPr>
              <w:t>.</w:t>
            </w:r>
          </w:p>
        </w:tc>
        <w:tc>
          <w:tcPr>
            <w:tcW w:w="0" w:type="auto"/>
            <w:shd w:val="clear" w:color="auto" w:fill="F9F9FB"/>
            <w:vAlign w:val="center"/>
          </w:tcPr>
          <w:p w14:paraId="75C81E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943F57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F2BD29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2F3A72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7047603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D42A49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1.448</w:t>
            </w:r>
          </w:p>
        </w:tc>
        <w:tc>
          <w:tcPr>
            <w:tcW w:w="0" w:type="auto"/>
            <w:shd w:val="clear" w:color="auto" w:fill="F9F9FB"/>
            <w:vAlign w:val="center"/>
          </w:tcPr>
          <w:p w14:paraId="00B074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-.335</w:t>
            </w:r>
          </w:p>
        </w:tc>
        <w:tc>
          <w:tcPr>
            <w:tcW w:w="0" w:type="auto"/>
            <w:shd w:val="clear" w:color="auto" w:fill="F9F9FB"/>
            <w:vAlign w:val="center"/>
          </w:tcPr>
          <w:p w14:paraId="0C779E4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400F14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-1.313</w:t>
            </w:r>
          </w:p>
        </w:tc>
        <w:tc>
          <w:tcPr>
            <w:tcW w:w="0" w:type="auto"/>
            <w:shd w:val="clear" w:color="auto" w:fill="F9F9FB"/>
            <w:vAlign w:val="center"/>
          </w:tcPr>
          <w:p w14:paraId="1335E99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FC5A8F1" w14:textId="77777777" w:rsidTr="00E9755F">
        <w:trPr>
          <w:cantSplit/>
          <w:trHeight w:val="716"/>
          <w:jc w:val="center"/>
        </w:trPr>
        <w:tc>
          <w:tcPr>
            <w:tcW w:w="0" w:type="auto"/>
            <w:shd w:val="clear" w:color="auto" w:fill="E0E0E0"/>
            <w:vAlign w:val="center"/>
          </w:tcPr>
          <w:p w14:paraId="679EB5A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قدوات نسائية في المجتمع يشجع على تولي المناصب القيادية</w:t>
            </w:r>
            <w:r w:rsidRPr="00095810">
              <w:rPr>
                <w:rFonts w:ascii="Arial" w:hAnsi="Arial" w:cs="Arial"/>
                <w:color w:val="264A60"/>
                <w:sz w:val="16"/>
                <w:szCs w:val="16"/>
              </w:rPr>
              <w:t>.</w:t>
            </w:r>
          </w:p>
        </w:tc>
        <w:tc>
          <w:tcPr>
            <w:tcW w:w="0" w:type="auto"/>
            <w:shd w:val="clear" w:color="auto" w:fill="F9F9FB"/>
            <w:vAlign w:val="center"/>
          </w:tcPr>
          <w:p w14:paraId="4EAC690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746918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948D8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7AB13F1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7CCECF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4FCCE2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1.507</w:t>
            </w:r>
          </w:p>
        </w:tc>
        <w:tc>
          <w:tcPr>
            <w:tcW w:w="0" w:type="auto"/>
            <w:shd w:val="clear" w:color="auto" w:fill="F9F9FB"/>
            <w:vAlign w:val="center"/>
          </w:tcPr>
          <w:p w14:paraId="117D931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-.434</w:t>
            </w:r>
          </w:p>
        </w:tc>
        <w:tc>
          <w:tcPr>
            <w:tcW w:w="0" w:type="auto"/>
            <w:shd w:val="clear" w:color="auto" w:fill="F9F9FB"/>
            <w:vAlign w:val="center"/>
          </w:tcPr>
          <w:p w14:paraId="1980F34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301084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-1.312</w:t>
            </w:r>
          </w:p>
        </w:tc>
        <w:tc>
          <w:tcPr>
            <w:tcW w:w="0" w:type="auto"/>
            <w:shd w:val="clear" w:color="auto" w:fill="F9F9FB"/>
            <w:vAlign w:val="center"/>
          </w:tcPr>
          <w:p w14:paraId="59A6D1A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B6DC5EF" w14:textId="77777777" w:rsidTr="00E9755F">
        <w:trPr>
          <w:cantSplit/>
          <w:trHeight w:val="729"/>
          <w:jc w:val="center"/>
        </w:trPr>
        <w:tc>
          <w:tcPr>
            <w:tcW w:w="0" w:type="auto"/>
            <w:shd w:val="clear" w:color="auto" w:fill="E0E0E0"/>
            <w:vAlign w:val="center"/>
          </w:tcPr>
          <w:p w14:paraId="0CEF1C04"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الفعاليات المجتمعية تساعد على تطوير المهارات القيادية</w:t>
            </w:r>
            <w:r w:rsidRPr="00095810">
              <w:rPr>
                <w:rFonts w:ascii="Arial" w:hAnsi="Arial" w:cs="Arial"/>
                <w:color w:val="264A60"/>
                <w:sz w:val="16"/>
                <w:szCs w:val="16"/>
              </w:rPr>
              <w:t>.</w:t>
            </w:r>
          </w:p>
        </w:tc>
        <w:tc>
          <w:tcPr>
            <w:tcW w:w="0" w:type="auto"/>
            <w:shd w:val="clear" w:color="auto" w:fill="F9F9FB"/>
            <w:vAlign w:val="center"/>
          </w:tcPr>
          <w:p w14:paraId="4C127F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CB8C87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7F06FE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3E01BA9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635F621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42A0C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6020159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-.544</w:t>
            </w:r>
          </w:p>
        </w:tc>
        <w:tc>
          <w:tcPr>
            <w:tcW w:w="0" w:type="auto"/>
            <w:shd w:val="clear" w:color="auto" w:fill="F9F9FB"/>
            <w:vAlign w:val="center"/>
          </w:tcPr>
          <w:p w14:paraId="49E92D6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17EAED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-1.307</w:t>
            </w:r>
          </w:p>
        </w:tc>
        <w:tc>
          <w:tcPr>
            <w:tcW w:w="0" w:type="auto"/>
            <w:shd w:val="clear" w:color="auto" w:fill="F9F9FB"/>
            <w:vAlign w:val="center"/>
          </w:tcPr>
          <w:p w14:paraId="440553D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8D9B97B" w14:textId="77777777" w:rsidTr="00E9755F">
        <w:trPr>
          <w:cantSplit/>
          <w:trHeight w:val="716"/>
          <w:jc w:val="center"/>
        </w:trPr>
        <w:tc>
          <w:tcPr>
            <w:tcW w:w="0" w:type="auto"/>
            <w:shd w:val="clear" w:color="auto" w:fill="E0E0E0"/>
            <w:vAlign w:val="center"/>
          </w:tcPr>
          <w:p w14:paraId="5D4F141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القيم الاجتماعية في المجتمع السعودي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3DC2FEB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CB2811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70ECAD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3.67</w:t>
            </w:r>
          </w:p>
        </w:tc>
        <w:tc>
          <w:tcPr>
            <w:tcW w:w="0" w:type="auto"/>
            <w:shd w:val="clear" w:color="auto" w:fill="F9F9FB"/>
            <w:vAlign w:val="center"/>
          </w:tcPr>
          <w:p w14:paraId="3D8937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.077</w:t>
            </w:r>
          </w:p>
        </w:tc>
        <w:tc>
          <w:tcPr>
            <w:tcW w:w="0" w:type="auto"/>
            <w:shd w:val="clear" w:color="auto" w:fill="F9F9FB"/>
            <w:vAlign w:val="center"/>
          </w:tcPr>
          <w:p w14:paraId="54290AC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58FAA4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1.336</w:t>
            </w:r>
          </w:p>
        </w:tc>
        <w:tc>
          <w:tcPr>
            <w:tcW w:w="0" w:type="auto"/>
            <w:shd w:val="clear" w:color="auto" w:fill="F9F9FB"/>
            <w:vAlign w:val="center"/>
          </w:tcPr>
          <w:p w14:paraId="3384E0F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-.604</w:t>
            </w:r>
          </w:p>
        </w:tc>
        <w:tc>
          <w:tcPr>
            <w:tcW w:w="0" w:type="auto"/>
            <w:shd w:val="clear" w:color="auto" w:fill="F9F9FB"/>
            <w:vAlign w:val="center"/>
          </w:tcPr>
          <w:p w14:paraId="0BB6C51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DB3ABA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-.954</w:t>
            </w:r>
          </w:p>
        </w:tc>
        <w:tc>
          <w:tcPr>
            <w:tcW w:w="0" w:type="auto"/>
            <w:shd w:val="clear" w:color="auto" w:fill="F9F9FB"/>
            <w:vAlign w:val="center"/>
          </w:tcPr>
          <w:p w14:paraId="70CD8E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44BDA671" w14:textId="77777777" w:rsidTr="00E9755F">
        <w:trPr>
          <w:cantSplit/>
          <w:trHeight w:val="716"/>
          <w:jc w:val="center"/>
        </w:trPr>
        <w:tc>
          <w:tcPr>
            <w:tcW w:w="0" w:type="auto"/>
            <w:shd w:val="clear" w:color="auto" w:fill="E0E0E0"/>
            <w:vAlign w:val="center"/>
          </w:tcPr>
          <w:p w14:paraId="73AD677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النفسي من الأصدقاء والزملاء يؤثر على نجاحي في المناصب القيادية</w:t>
            </w:r>
            <w:r w:rsidRPr="00095810">
              <w:rPr>
                <w:rFonts w:ascii="Arial" w:hAnsi="Arial" w:cs="Arial"/>
                <w:color w:val="264A60"/>
                <w:sz w:val="16"/>
                <w:szCs w:val="16"/>
              </w:rPr>
              <w:t>.</w:t>
            </w:r>
          </w:p>
        </w:tc>
        <w:tc>
          <w:tcPr>
            <w:tcW w:w="0" w:type="auto"/>
            <w:shd w:val="clear" w:color="auto" w:fill="F9F9FB"/>
            <w:vAlign w:val="center"/>
          </w:tcPr>
          <w:p w14:paraId="5E68355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D46D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66F439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45815C9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0ECABB9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28A7CE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1.393</w:t>
            </w:r>
          </w:p>
        </w:tc>
        <w:tc>
          <w:tcPr>
            <w:tcW w:w="0" w:type="auto"/>
            <w:shd w:val="clear" w:color="auto" w:fill="F9F9FB"/>
            <w:vAlign w:val="center"/>
          </w:tcPr>
          <w:p w14:paraId="65E73C0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-.499</w:t>
            </w:r>
          </w:p>
        </w:tc>
        <w:tc>
          <w:tcPr>
            <w:tcW w:w="0" w:type="auto"/>
            <w:shd w:val="clear" w:color="auto" w:fill="F9F9FB"/>
            <w:vAlign w:val="center"/>
          </w:tcPr>
          <w:p w14:paraId="72F5DD2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D315B5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-1.160</w:t>
            </w:r>
          </w:p>
        </w:tc>
        <w:tc>
          <w:tcPr>
            <w:tcW w:w="0" w:type="auto"/>
            <w:shd w:val="clear" w:color="auto" w:fill="F9F9FB"/>
            <w:vAlign w:val="center"/>
          </w:tcPr>
          <w:p w14:paraId="4989C0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73AE1E7" w14:textId="77777777" w:rsidTr="00E9755F">
        <w:trPr>
          <w:cantSplit/>
          <w:trHeight w:val="716"/>
          <w:jc w:val="center"/>
        </w:trPr>
        <w:tc>
          <w:tcPr>
            <w:tcW w:w="0" w:type="auto"/>
            <w:shd w:val="clear" w:color="auto" w:fill="E0E0E0"/>
            <w:vAlign w:val="center"/>
          </w:tcPr>
          <w:p w14:paraId="3AA7128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التوازن بين الالتزامات العائلية والعمل الإداري ممكن تحقيقه بسهولة</w:t>
            </w:r>
            <w:r w:rsidRPr="00095810">
              <w:rPr>
                <w:rFonts w:ascii="Arial" w:hAnsi="Arial" w:cs="Arial"/>
                <w:color w:val="264A60"/>
                <w:sz w:val="16"/>
                <w:szCs w:val="16"/>
              </w:rPr>
              <w:t>.</w:t>
            </w:r>
          </w:p>
        </w:tc>
        <w:tc>
          <w:tcPr>
            <w:tcW w:w="0" w:type="auto"/>
            <w:shd w:val="clear" w:color="auto" w:fill="F9F9FB"/>
            <w:vAlign w:val="center"/>
          </w:tcPr>
          <w:p w14:paraId="367F420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B13DC3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3F4A24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3.37</w:t>
            </w:r>
          </w:p>
        </w:tc>
        <w:tc>
          <w:tcPr>
            <w:tcW w:w="0" w:type="auto"/>
            <w:shd w:val="clear" w:color="auto" w:fill="F9F9FB"/>
            <w:vAlign w:val="center"/>
          </w:tcPr>
          <w:p w14:paraId="6B02EF6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6AA86D8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A7DFB8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2E283C9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58A879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24B8E6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-1.332</w:t>
            </w:r>
          </w:p>
        </w:tc>
        <w:tc>
          <w:tcPr>
            <w:tcW w:w="0" w:type="auto"/>
            <w:shd w:val="clear" w:color="auto" w:fill="F9F9FB"/>
            <w:vAlign w:val="center"/>
          </w:tcPr>
          <w:p w14:paraId="37A3EFF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DE3C6F2" w14:textId="77777777" w:rsidTr="00E9755F">
        <w:trPr>
          <w:cantSplit/>
          <w:trHeight w:val="351"/>
          <w:jc w:val="center"/>
        </w:trPr>
        <w:tc>
          <w:tcPr>
            <w:tcW w:w="0" w:type="auto"/>
            <w:shd w:val="clear" w:color="auto" w:fill="E0E0E0"/>
            <w:vAlign w:val="center"/>
          </w:tcPr>
          <w:p w14:paraId="18F933B6"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يقبل دور المرأة في اتخاذ القرارات المهمة</w:t>
            </w:r>
            <w:r w:rsidRPr="00095810">
              <w:rPr>
                <w:rFonts w:ascii="Arial" w:hAnsi="Arial" w:cs="Arial"/>
                <w:color w:val="264A60"/>
                <w:sz w:val="16"/>
                <w:szCs w:val="16"/>
              </w:rPr>
              <w:t>.</w:t>
            </w:r>
          </w:p>
        </w:tc>
        <w:tc>
          <w:tcPr>
            <w:tcW w:w="0" w:type="auto"/>
            <w:shd w:val="clear" w:color="auto" w:fill="F9F9FB"/>
            <w:vAlign w:val="center"/>
          </w:tcPr>
          <w:p w14:paraId="2B4189F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C5668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9FC708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1476A7E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27149BE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CAE4D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1.567</w:t>
            </w:r>
          </w:p>
        </w:tc>
        <w:tc>
          <w:tcPr>
            <w:tcW w:w="0" w:type="auto"/>
            <w:shd w:val="clear" w:color="auto" w:fill="F9F9FB"/>
            <w:vAlign w:val="center"/>
          </w:tcPr>
          <w:p w14:paraId="25CDEA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-.598</w:t>
            </w:r>
          </w:p>
        </w:tc>
        <w:tc>
          <w:tcPr>
            <w:tcW w:w="0" w:type="auto"/>
            <w:shd w:val="clear" w:color="auto" w:fill="F9F9FB"/>
            <w:vAlign w:val="center"/>
          </w:tcPr>
          <w:p w14:paraId="67A6114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F118B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-1.251</w:t>
            </w:r>
          </w:p>
        </w:tc>
        <w:tc>
          <w:tcPr>
            <w:tcW w:w="0" w:type="auto"/>
            <w:shd w:val="clear" w:color="auto" w:fill="F9F9FB"/>
            <w:vAlign w:val="center"/>
          </w:tcPr>
          <w:p w14:paraId="044F365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676306D" w14:textId="77777777" w:rsidTr="00E9755F">
        <w:trPr>
          <w:cantSplit/>
          <w:trHeight w:val="716"/>
          <w:jc w:val="center"/>
        </w:trPr>
        <w:tc>
          <w:tcPr>
            <w:tcW w:w="0" w:type="auto"/>
            <w:shd w:val="clear" w:color="auto" w:fill="E0E0E0"/>
            <w:vAlign w:val="center"/>
          </w:tcPr>
          <w:p w14:paraId="565425F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ضغط المجتمع السلبي على النساء لا يؤثر على قدرتي القيادية</w:t>
            </w:r>
            <w:r w:rsidRPr="00095810">
              <w:rPr>
                <w:rFonts w:ascii="Arial" w:hAnsi="Arial" w:cs="Arial"/>
                <w:color w:val="264A60"/>
                <w:sz w:val="16"/>
                <w:szCs w:val="16"/>
              </w:rPr>
              <w:t>.</w:t>
            </w:r>
          </w:p>
        </w:tc>
        <w:tc>
          <w:tcPr>
            <w:tcW w:w="0" w:type="auto"/>
            <w:shd w:val="clear" w:color="auto" w:fill="F9F9FB"/>
            <w:vAlign w:val="center"/>
          </w:tcPr>
          <w:p w14:paraId="7541CF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8C5EA0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BAF4F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6F7F51B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026DC32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7E5611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1.364</w:t>
            </w:r>
          </w:p>
        </w:tc>
        <w:tc>
          <w:tcPr>
            <w:tcW w:w="0" w:type="auto"/>
            <w:shd w:val="clear" w:color="auto" w:fill="F9F9FB"/>
            <w:vAlign w:val="center"/>
          </w:tcPr>
          <w:p w14:paraId="45CAEE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-.534</w:t>
            </w:r>
          </w:p>
        </w:tc>
        <w:tc>
          <w:tcPr>
            <w:tcW w:w="0" w:type="auto"/>
            <w:shd w:val="clear" w:color="auto" w:fill="F9F9FB"/>
            <w:vAlign w:val="center"/>
          </w:tcPr>
          <w:p w14:paraId="15299D1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87D79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-1.081</w:t>
            </w:r>
          </w:p>
        </w:tc>
        <w:tc>
          <w:tcPr>
            <w:tcW w:w="0" w:type="auto"/>
            <w:shd w:val="clear" w:color="auto" w:fill="F9F9FB"/>
            <w:vAlign w:val="center"/>
          </w:tcPr>
          <w:p w14:paraId="00B337F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775F90D" w14:textId="77777777" w:rsidTr="00E9755F">
        <w:trPr>
          <w:cantSplit/>
          <w:trHeight w:val="364"/>
          <w:jc w:val="center"/>
        </w:trPr>
        <w:tc>
          <w:tcPr>
            <w:tcW w:w="0" w:type="auto"/>
            <w:shd w:val="clear" w:color="auto" w:fill="E0E0E0"/>
            <w:vAlign w:val="center"/>
          </w:tcPr>
          <w:p w14:paraId="2F2CCCE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المؤسسية داخل المؤسسة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64BE3A6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0D32B8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039B7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712F716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441EE2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FEAC15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1.455</w:t>
            </w:r>
          </w:p>
        </w:tc>
        <w:tc>
          <w:tcPr>
            <w:tcW w:w="0" w:type="auto"/>
            <w:shd w:val="clear" w:color="auto" w:fill="F9F9FB"/>
            <w:vAlign w:val="center"/>
          </w:tcPr>
          <w:p w14:paraId="1C0907A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-.469</w:t>
            </w:r>
          </w:p>
        </w:tc>
        <w:tc>
          <w:tcPr>
            <w:tcW w:w="0" w:type="auto"/>
            <w:shd w:val="clear" w:color="auto" w:fill="F9F9FB"/>
            <w:vAlign w:val="center"/>
          </w:tcPr>
          <w:p w14:paraId="217800C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3C22A4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-1.218</w:t>
            </w:r>
          </w:p>
        </w:tc>
        <w:tc>
          <w:tcPr>
            <w:tcW w:w="0" w:type="auto"/>
            <w:shd w:val="clear" w:color="auto" w:fill="F9F9FB"/>
            <w:vAlign w:val="center"/>
          </w:tcPr>
          <w:p w14:paraId="1ADCE62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E0756C2" w14:textId="77777777" w:rsidTr="00E9755F">
        <w:trPr>
          <w:cantSplit/>
          <w:trHeight w:val="716"/>
          <w:jc w:val="center"/>
        </w:trPr>
        <w:tc>
          <w:tcPr>
            <w:tcW w:w="0" w:type="auto"/>
            <w:shd w:val="clear" w:color="auto" w:fill="E0E0E0"/>
            <w:vAlign w:val="center"/>
          </w:tcPr>
          <w:p w14:paraId="73E038D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والتقاليد المحلية تؤثر على قبول المجتمع للمرأة في المناصب القيادية</w:t>
            </w:r>
            <w:r w:rsidRPr="00095810">
              <w:rPr>
                <w:rFonts w:ascii="Arial" w:hAnsi="Arial" w:cs="Arial"/>
                <w:color w:val="264A60"/>
                <w:sz w:val="16"/>
                <w:szCs w:val="16"/>
              </w:rPr>
              <w:t>.</w:t>
            </w:r>
          </w:p>
        </w:tc>
        <w:tc>
          <w:tcPr>
            <w:tcW w:w="0" w:type="auto"/>
            <w:shd w:val="clear" w:color="auto" w:fill="F9F9FB"/>
            <w:vAlign w:val="center"/>
          </w:tcPr>
          <w:p w14:paraId="7BF291F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D75BC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7E86B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4A78E21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A8720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F55C5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1.487</w:t>
            </w:r>
          </w:p>
        </w:tc>
        <w:tc>
          <w:tcPr>
            <w:tcW w:w="0" w:type="auto"/>
            <w:shd w:val="clear" w:color="auto" w:fill="F9F9FB"/>
            <w:vAlign w:val="center"/>
          </w:tcPr>
          <w:p w14:paraId="7BE400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-.501</w:t>
            </w:r>
          </w:p>
        </w:tc>
        <w:tc>
          <w:tcPr>
            <w:tcW w:w="0" w:type="auto"/>
            <w:shd w:val="clear" w:color="auto" w:fill="F9F9FB"/>
            <w:vAlign w:val="center"/>
          </w:tcPr>
          <w:p w14:paraId="74ED22A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8574A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-1.240</w:t>
            </w:r>
          </w:p>
        </w:tc>
        <w:tc>
          <w:tcPr>
            <w:tcW w:w="0" w:type="auto"/>
            <w:shd w:val="clear" w:color="auto" w:fill="F9F9FB"/>
            <w:vAlign w:val="center"/>
          </w:tcPr>
          <w:p w14:paraId="57E4C2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C819B78" w14:textId="77777777" w:rsidTr="00E9755F">
        <w:trPr>
          <w:cantSplit/>
          <w:trHeight w:val="351"/>
          <w:jc w:val="center"/>
        </w:trPr>
        <w:tc>
          <w:tcPr>
            <w:tcW w:w="0" w:type="auto"/>
            <w:shd w:val="clear" w:color="auto" w:fill="E0E0E0"/>
            <w:vAlign w:val="center"/>
          </w:tcPr>
          <w:p w14:paraId="7A9846A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سياسات رسمية تدعم تمكين المرأة داخل المؤسسة</w:t>
            </w:r>
            <w:r w:rsidRPr="00095810">
              <w:rPr>
                <w:rFonts w:ascii="Arial" w:hAnsi="Arial" w:cs="Arial"/>
                <w:color w:val="264A60"/>
                <w:sz w:val="16"/>
                <w:szCs w:val="16"/>
              </w:rPr>
              <w:t>.</w:t>
            </w:r>
          </w:p>
        </w:tc>
        <w:tc>
          <w:tcPr>
            <w:tcW w:w="0" w:type="auto"/>
            <w:shd w:val="clear" w:color="auto" w:fill="F9F9FB"/>
            <w:vAlign w:val="center"/>
          </w:tcPr>
          <w:p w14:paraId="3EDAC64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9F5CE1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5F00D9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35462D6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604890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AD0CED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1.529</w:t>
            </w:r>
          </w:p>
        </w:tc>
        <w:tc>
          <w:tcPr>
            <w:tcW w:w="0" w:type="auto"/>
            <w:shd w:val="clear" w:color="auto" w:fill="F9F9FB"/>
            <w:vAlign w:val="center"/>
          </w:tcPr>
          <w:p w14:paraId="179AFD0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-.524</w:t>
            </w:r>
          </w:p>
        </w:tc>
        <w:tc>
          <w:tcPr>
            <w:tcW w:w="0" w:type="auto"/>
            <w:shd w:val="clear" w:color="auto" w:fill="F9F9FB"/>
            <w:vAlign w:val="center"/>
          </w:tcPr>
          <w:p w14:paraId="2FEA760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0BE94A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-1.268</w:t>
            </w:r>
          </w:p>
        </w:tc>
        <w:tc>
          <w:tcPr>
            <w:tcW w:w="0" w:type="auto"/>
            <w:shd w:val="clear" w:color="auto" w:fill="F9F9FB"/>
            <w:vAlign w:val="center"/>
          </w:tcPr>
          <w:p w14:paraId="3A59A7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0C1C940" w14:textId="77777777" w:rsidTr="00E9755F">
        <w:trPr>
          <w:cantSplit/>
          <w:trHeight w:val="364"/>
          <w:jc w:val="center"/>
        </w:trPr>
        <w:tc>
          <w:tcPr>
            <w:tcW w:w="0" w:type="auto"/>
            <w:shd w:val="clear" w:color="auto" w:fill="E0E0E0"/>
            <w:vAlign w:val="center"/>
          </w:tcPr>
          <w:p w14:paraId="3336105A"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العامة تشجع على المساواة بين الجنسين في القيادة</w:t>
            </w:r>
            <w:r w:rsidRPr="00095810">
              <w:rPr>
                <w:rFonts w:ascii="Arial" w:hAnsi="Arial" w:cs="Arial"/>
                <w:color w:val="264A60"/>
                <w:sz w:val="16"/>
                <w:szCs w:val="16"/>
              </w:rPr>
              <w:t>.</w:t>
            </w:r>
          </w:p>
        </w:tc>
        <w:tc>
          <w:tcPr>
            <w:tcW w:w="0" w:type="auto"/>
            <w:shd w:val="clear" w:color="auto" w:fill="F9F9FB"/>
            <w:vAlign w:val="center"/>
          </w:tcPr>
          <w:p w14:paraId="3C1E2AA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C57405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A4BB3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3.59</w:t>
            </w:r>
          </w:p>
        </w:tc>
        <w:tc>
          <w:tcPr>
            <w:tcW w:w="0" w:type="auto"/>
            <w:shd w:val="clear" w:color="auto" w:fill="F9F9FB"/>
            <w:vAlign w:val="center"/>
          </w:tcPr>
          <w:p w14:paraId="752F3F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30A128D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1A89DD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1.367</w:t>
            </w:r>
          </w:p>
        </w:tc>
        <w:tc>
          <w:tcPr>
            <w:tcW w:w="0" w:type="auto"/>
            <w:shd w:val="clear" w:color="auto" w:fill="F9F9FB"/>
            <w:vAlign w:val="center"/>
          </w:tcPr>
          <w:p w14:paraId="2CBC23D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-.432</w:t>
            </w:r>
          </w:p>
        </w:tc>
        <w:tc>
          <w:tcPr>
            <w:tcW w:w="0" w:type="auto"/>
            <w:shd w:val="clear" w:color="auto" w:fill="F9F9FB"/>
            <w:vAlign w:val="center"/>
          </w:tcPr>
          <w:p w14:paraId="48B898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B397D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-1.222</w:t>
            </w:r>
          </w:p>
        </w:tc>
        <w:tc>
          <w:tcPr>
            <w:tcW w:w="0" w:type="auto"/>
            <w:shd w:val="clear" w:color="auto" w:fill="F9F9FB"/>
            <w:vAlign w:val="center"/>
          </w:tcPr>
          <w:p w14:paraId="40D61A7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1D11EBE" w14:textId="77777777" w:rsidTr="00E9755F">
        <w:trPr>
          <w:cantSplit/>
          <w:trHeight w:val="716"/>
          <w:jc w:val="center"/>
        </w:trPr>
        <w:tc>
          <w:tcPr>
            <w:tcW w:w="0" w:type="auto"/>
            <w:shd w:val="clear" w:color="auto" w:fill="E0E0E0"/>
            <w:vAlign w:val="center"/>
          </w:tcPr>
          <w:p w14:paraId="555298C8"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البيئة الثقافية داخل المؤسسة تحفز النساء على المشاركة في صنع القرار</w:t>
            </w:r>
            <w:r w:rsidRPr="00095810">
              <w:rPr>
                <w:rFonts w:ascii="Arial" w:hAnsi="Arial" w:cs="Arial"/>
                <w:color w:val="264A60"/>
                <w:sz w:val="16"/>
                <w:szCs w:val="16"/>
              </w:rPr>
              <w:t>.</w:t>
            </w:r>
          </w:p>
        </w:tc>
        <w:tc>
          <w:tcPr>
            <w:tcW w:w="0" w:type="auto"/>
            <w:shd w:val="clear" w:color="auto" w:fill="F9F9FB"/>
            <w:vAlign w:val="center"/>
          </w:tcPr>
          <w:p w14:paraId="5CBC064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4A830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99263B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70081C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0242DC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A1A4DE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1.391</w:t>
            </w:r>
          </w:p>
        </w:tc>
        <w:tc>
          <w:tcPr>
            <w:tcW w:w="0" w:type="auto"/>
            <w:shd w:val="clear" w:color="auto" w:fill="F9F9FB"/>
            <w:vAlign w:val="center"/>
          </w:tcPr>
          <w:p w14:paraId="3E2B15D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-.537</w:t>
            </w:r>
          </w:p>
        </w:tc>
        <w:tc>
          <w:tcPr>
            <w:tcW w:w="0" w:type="auto"/>
            <w:shd w:val="clear" w:color="auto" w:fill="F9F9FB"/>
            <w:vAlign w:val="center"/>
          </w:tcPr>
          <w:p w14:paraId="15F2E8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2BC0A1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-1.033</w:t>
            </w:r>
          </w:p>
        </w:tc>
        <w:tc>
          <w:tcPr>
            <w:tcW w:w="0" w:type="auto"/>
            <w:shd w:val="clear" w:color="auto" w:fill="F9F9FB"/>
            <w:vAlign w:val="center"/>
          </w:tcPr>
          <w:p w14:paraId="22DCF5D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23870AB4" w14:textId="77777777" w:rsidTr="00E9755F">
        <w:trPr>
          <w:cantSplit/>
          <w:trHeight w:val="716"/>
          <w:jc w:val="center"/>
        </w:trPr>
        <w:tc>
          <w:tcPr>
            <w:tcW w:w="0" w:type="auto"/>
            <w:shd w:val="clear" w:color="auto" w:fill="E0E0E0"/>
            <w:vAlign w:val="center"/>
          </w:tcPr>
          <w:p w14:paraId="1E951161"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الصورة النمطية عن دور المرأة لا تؤثر على قدرتي على القيادة</w:t>
            </w:r>
            <w:r w:rsidRPr="00095810">
              <w:rPr>
                <w:rFonts w:ascii="Arial" w:hAnsi="Arial" w:cs="Arial"/>
                <w:color w:val="264A60"/>
                <w:sz w:val="16"/>
                <w:szCs w:val="16"/>
              </w:rPr>
              <w:t>.</w:t>
            </w:r>
          </w:p>
        </w:tc>
        <w:tc>
          <w:tcPr>
            <w:tcW w:w="0" w:type="auto"/>
            <w:shd w:val="clear" w:color="auto" w:fill="F9F9FB"/>
            <w:vAlign w:val="center"/>
          </w:tcPr>
          <w:p w14:paraId="57C86C1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EE85F0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391E50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3F0D4AA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BF629E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DB2946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1.540</w:t>
            </w:r>
          </w:p>
        </w:tc>
        <w:tc>
          <w:tcPr>
            <w:tcW w:w="0" w:type="auto"/>
            <w:shd w:val="clear" w:color="auto" w:fill="F9F9FB"/>
            <w:vAlign w:val="center"/>
          </w:tcPr>
          <w:p w14:paraId="36F5103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-.465</w:t>
            </w:r>
          </w:p>
        </w:tc>
        <w:tc>
          <w:tcPr>
            <w:tcW w:w="0" w:type="auto"/>
            <w:shd w:val="clear" w:color="auto" w:fill="F9F9FB"/>
            <w:vAlign w:val="center"/>
          </w:tcPr>
          <w:p w14:paraId="727BAF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E1035D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-1.327</w:t>
            </w:r>
          </w:p>
        </w:tc>
        <w:tc>
          <w:tcPr>
            <w:tcW w:w="0" w:type="auto"/>
            <w:shd w:val="clear" w:color="auto" w:fill="F9F9FB"/>
            <w:vAlign w:val="center"/>
          </w:tcPr>
          <w:p w14:paraId="1EEDCA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58776EC" w14:textId="77777777" w:rsidTr="00E9755F">
        <w:trPr>
          <w:cantSplit/>
          <w:trHeight w:val="716"/>
          <w:jc w:val="center"/>
        </w:trPr>
        <w:tc>
          <w:tcPr>
            <w:tcW w:w="0" w:type="auto"/>
            <w:shd w:val="clear" w:color="auto" w:fill="E0E0E0"/>
            <w:vAlign w:val="center"/>
          </w:tcPr>
          <w:p w14:paraId="0EB259A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البرامج التوعوية داخل المؤسسة تعزز قبول النساء في القيادة</w:t>
            </w:r>
            <w:r w:rsidRPr="00095810">
              <w:rPr>
                <w:rFonts w:ascii="Arial" w:hAnsi="Arial" w:cs="Arial"/>
                <w:color w:val="264A60"/>
                <w:sz w:val="16"/>
                <w:szCs w:val="16"/>
              </w:rPr>
              <w:t>.</w:t>
            </w:r>
          </w:p>
        </w:tc>
        <w:tc>
          <w:tcPr>
            <w:tcW w:w="0" w:type="auto"/>
            <w:shd w:val="clear" w:color="auto" w:fill="F9F9FB"/>
            <w:vAlign w:val="center"/>
          </w:tcPr>
          <w:p w14:paraId="6B2659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94BEF6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12D533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3.36</w:t>
            </w:r>
          </w:p>
        </w:tc>
        <w:tc>
          <w:tcPr>
            <w:tcW w:w="0" w:type="auto"/>
            <w:shd w:val="clear" w:color="auto" w:fill="F9F9FB"/>
            <w:vAlign w:val="center"/>
          </w:tcPr>
          <w:p w14:paraId="32DE08F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0B0A0C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B9F825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515943E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-.328</w:t>
            </w:r>
          </w:p>
        </w:tc>
        <w:tc>
          <w:tcPr>
            <w:tcW w:w="0" w:type="auto"/>
            <w:shd w:val="clear" w:color="auto" w:fill="F9F9FB"/>
            <w:vAlign w:val="center"/>
          </w:tcPr>
          <w:p w14:paraId="688F33D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8C46BB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02641BB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F34EFCD" w14:textId="77777777" w:rsidTr="00E9755F">
        <w:trPr>
          <w:cantSplit/>
          <w:trHeight w:val="364"/>
          <w:jc w:val="center"/>
        </w:trPr>
        <w:tc>
          <w:tcPr>
            <w:tcW w:w="0" w:type="auto"/>
            <w:shd w:val="clear" w:color="auto" w:fill="E0E0E0"/>
            <w:vAlign w:val="center"/>
          </w:tcPr>
          <w:p w14:paraId="48EA0DDC"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التنظيمية تدعم تطوير مهارات القيادة للمرأة</w:t>
            </w:r>
            <w:r w:rsidRPr="00095810">
              <w:rPr>
                <w:rFonts w:ascii="Arial" w:hAnsi="Arial" w:cs="Arial"/>
                <w:color w:val="264A60"/>
                <w:sz w:val="16"/>
                <w:szCs w:val="16"/>
              </w:rPr>
              <w:t>.</w:t>
            </w:r>
          </w:p>
        </w:tc>
        <w:tc>
          <w:tcPr>
            <w:tcW w:w="0" w:type="auto"/>
            <w:shd w:val="clear" w:color="auto" w:fill="F9F9FB"/>
            <w:vAlign w:val="center"/>
          </w:tcPr>
          <w:p w14:paraId="56227E6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457E1D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A80370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3CB97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14913D0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2DE7FF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1.437</w:t>
            </w:r>
          </w:p>
        </w:tc>
        <w:tc>
          <w:tcPr>
            <w:tcW w:w="0" w:type="auto"/>
            <w:shd w:val="clear" w:color="auto" w:fill="F9F9FB"/>
            <w:vAlign w:val="center"/>
          </w:tcPr>
          <w:p w14:paraId="4CE02BC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-.453</w:t>
            </w:r>
          </w:p>
        </w:tc>
        <w:tc>
          <w:tcPr>
            <w:tcW w:w="0" w:type="auto"/>
            <w:shd w:val="clear" w:color="auto" w:fill="F9F9FB"/>
            <w:vAlign w:val="center"/>
          </w:tcPr>
          <w:p w14:paraId="4EFD481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5C374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-1.233</w:t>
            </w:r>
          </w:p>
        </w:tc>
        <w:tc>
          <w:tcPr>
            <w:tcW w:w="0" w:type="auto"/>
            <w:shd w:val="clear" w:color="auto" w:fill="F9F9FB"/>
            <w:vAlign w:val="center"/>
          </w:tcPr>
          <w:p w14:paraId="1656137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AC6314C" w14:textId="77777777" w:rsidTr="00E9755F">
        <w:trPr>
          <w:cantSplit/>
          <w:trHeight w:val="716"/>
          <w:jc w:val="center"/>
        </w:trPr>
        <w:tc>
          <w:tcPr>
            <w:tcW w:w="0" w:type="auto"/>
            <w:shd w:val="clear" w:color="auto" w:fill="E0E0E0"/>
            <w:vAlign w:val="center"/>
          </w:tcPr>
          <w:p w14:paraId="2CE0813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التقدير الثقافي لنجاح المرأة يعزز التزامها بالمناصب القيادية</w:t>
            </w:r>
            <w:r w:rsidRPr="00095810">
              <w:rPr>
                <w:rFonts w:ascii="Arial" w:hAnsi="Arial" w:cs="Arial"/>
                <w:color w:val="264A60"/>
                <w:sz w:val="16"/>
                <w:szCs w:val="16"/>
              </w:rPr>
              <w:t>.</w:t>
            </w:r>
          </w:p>
        </w:tc>
        <w:tc>
          <w:tcPr>
            <w:tcW w:w="0" w:type="auto"/>
            <w:shd w:val="clear" w:color="auto" w:fill="F9F9FB"/>
            <w:vAlign w:val="center"/>
          </w:tcPr>
          <w:p w14:paraId="3BC8CFB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1D4E7E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FD0AB7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034F7A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B1A90A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52B696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1.544</w:t>
            </w:r>
          </w:p>
        </w:tc>
        <w:tc>
          <w:tcPr>
            <w:tcW w:w="0" w:type="auto"/>
            <w:shd w:val="clear" w:color="auto" w:fill="F9F9FB"/>
            <w:vAlign w:val="center"/>
          </w:tcPr>
          <w:p w14:paraId="4D784B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-.447</w:t>
            </w:r>
          </w:p>
        </w:tc>
        <w:tc>
          <w:tcPr>
            <w:tcW w:w="0" w:type="auto"/>
            <w:shd w:val="clear" w:color="auto" w:fill="F9F9FB"/>
            <w:vAlign w:val="center"/>
          </w:tcPr>
          <w:p w14:paraId="1AF60DC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7A4FD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-1.334</w:t>
            </w:r>
          </w:p>
        </w:tc>
        <w:tc>
          <w:tcPr>
            <w:tcW w:w="0" w:type="auto"/>
            <w:shd w:val="clear" w:color="auto" w:fill="F9F9FB"/>
            <w:vAlign w:val="center"/>
          </w:tcPr>
          <w:p w14:paraId="2B5519A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7D90024" w14:textId="77777777" w:rsidTr="00E9755F">
        <w:trPr>
          <w:cantSplit/>
          <w:trHeight w:val="351"/>
          <w:jc w:val="center"/>
        </w:trPr>
        <w:tc>
          <w:tcPr>
            <w:tcW w:w="0" w:type="auto"/>
            <w:shd w:val="clear" w:color="auto" w:fill="E0E0E0"/>
            <w:vAlign w:val="center"/>
          </w:tcPr>
          <w:p w14:paraId="205E26B3"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المحلية تدعم مشاركة النساء في القيادة الاستراتيجية</w:t>
            </w:r>
            <w:r w:rsidRPr="00095810">
              <w:rPr>
                <w:rFonts w:ascii="Arial" w:hAnsi="Arial" w:cs="Arial"/>
                <w:color w:val="264A60"/>
                <w:sz w:val="16"/>
                <w:szCs w:val="16"/>
              </w:rPr>
              <w:t>.</w:t>
            </w:r>
          </w:p>
        </w:tc>
        <w:tc>
          <w:tcPr>
            <w:tcW w:w="0" w:type="auto"/>
            <w:shd w:val="clear" w:color="auto" w:fill="F9F9FB"/>
            <w:vAlign w:val="center"/>
          </w:tcPr>
          <w:p w14:paraId="56FF5EB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DE098F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C58644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760C45B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4FDA9D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0CD77C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35790DB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-.494</w:t>
            </w:r>
          </w:p>
        </w:tc>
        <w:tc>
          <w:tcPr>
            <w:tcW w:w="0" w:type="auto"/>
            <w:shd w:val="clear" w:color="auto" w:fill="F9F9FB"/>
            <w:vAlign w:val="center"/>
          </w:tcPr>
          <w:p w14:paraId="0010326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86B264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-1.315</w:t>
            </w:r>
          </w:p>
        </w:tc>
        <w:tc>
          <w:tcPr>
            <w:tcW w:w="0" w:type="auto"/>
            <w:shd w:val="clear" w:color="auto" w:fill="F9F9FB"/>
            <w:vAlign w:val="center"/>
          </w:tcPr>
          <w:p w14:paraId="11A7A7B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31CB3C7C" w14:textId="77777777" w:rsidTr="00E9755F">
        <w:trPr>
          <w:cantSplit/>
          <w:trHeight w:val="729"/>
          <w:jc w:val="center"/>
        </w:trPr>
        <w:tc>
          <w:tcPr>
            <w:tcW w:w="0" w:type="auto"/>
            <w:shd w:val="clear" w:color="auto" w:fill="E0E0E0"/>
            <w:vAlign w:val="center"/>
          </w:tcPr>
          <w:p w14:paraId="0AE760BB"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الهيكل التنظيمي داخل المؤسسة يسهل تولي المرأة المناصب القيادية</w:t>
            </w:r>
            <w:r w:rsidRPr="00095810">
              <w:rPr>
                <w:rFonts w:ascii="Arial" w:hAnsi="Arial" w:cs="Arial"/>
                <w:color w:val="264A60"/>
                <w:sz w:val="16"/>
                <w:szCs w:val="16"/>
              </w:rPr>
              <w:t>.</w:t>
            </w:r>
          </w:p>
        </w:tc>
        <w:tc>
          <w:tcPr>
            <w:tcW w:w="0" w:type="auto"/>
            <w:shd w:val="clear" w:color="auto" w:fill="F9F9FB"/>
            <w:vAlign w:val="center"/>
          </w:tcPr>
          <w:p w14:paraId="6976ACA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8CAE19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A3CD33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3A7FC6C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52F9024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5D8422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1.493</w:t>
            </w:r>
          </w:p>
        </w:tc>
        <w:tc>
          <w:tcPr>
            <w:tcW w:w="0" w:type="auto"/>
            <w:shd w:val="clear" w:color="auto" w:fill="F9F9FB"/>
            <w:vAlign w:val="center"/>
          </w:tcPr>
          <w:p w14:paraId="446F3B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-.664</w:t>
            </w:r>
          </w:p>
        </w:tc>
        <w:tc>
          <w:tcPr>
            <w:tcW w:w="0" w:type="auto"/>
            <w:shd w:val="clear" w:color="auto" w:fill="F9F9FB"/>
            <w:vAlign w:val="center"/>
          </w:tcPr>
          <w:p w14:paraId="7A3EC34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4D589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-1.049</w:t>
            </w:r>
          </w:p>
        </w:tc>
        <w:tc>
          <w:tcPr>
            <w:tcW w:w="0" w:type="auto"/>
            <w:shd w:val="clear" w:color="auto" w:fill="F9F9FB"/>
            <w:vAlign w:val="center"/>
          </w:tcPr>
          <w:p w14:paraId="1F08DB2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072A7248" w14:textId="77777777" w:rsidTr="00E9755F">
        <w:trPr>
          <w:cantSplit/>
          <w:trHeight w:val="351"/>
          <w:jc w:val="center"/>
        </w:trPr>
        <w:tc>
          <w:tcPr>
            <w:tcW w:w="0" w:type="auto"/>
            <w:shd w:val="clear" w:color="auto" w:fill="E0E0E0"/>
            <w:vAlign w:val="center"/>
          </w:tcPr>
          <w:p w14:paraId="5CDC1D10"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سياسات الموارد البشرية تشجع على التمكين القيادي للنساء</w:t>
            </w:r>
            <w:r w:rsidRPr="00095810">
              <w:rPr>
                <w:rFonts w:ascii="Arial" w:hAnsi="Arial" w:cs="Arial"/>
                <w:color w:val="264A60"/>
                <w:sz w:val="16"/>
                <w:szCs w:val="16"/>
              </w:rPr>
              <w:t>.</w:t>
            </w:r>
          </w:p>
        </w:tc>
        <w:tc>
          <w:tcPr>
            <w:tcW w:w="0" w:type="auto"/>
            <w:shd w:val="clear" w:color="auto" w:fill="F9F9FB"/>
            <w:vAlign w:val="center"/>
          </w:tcPr>
          <w:p w14:paraId="0353DB9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31CBF9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0F0095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3.54</w:t>
            </w:r>
          </w:p>
        </w:tc>
        <w:tc>
          <w:tcPr>
            <w:tcW w:w="0" w:type="auto"/>
            <w:shd w:val="clear" w:color="auto" w:fill="F9F9FB"/>
            <w:vAlign w:val="center"/>
          </w:tcPr>
          <w:p w14:paraId="53A2F92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2E3DA0B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D4A77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1.434</w:t>
            </w:r>
          </w:p>
        </w:tc>
        <w:tc>
          <w:tcPr>
            <w:tcW w:w="0" w:type="auto"/>
            <w:shd w:val="clear" w:color="auto" w:fill="F9F9FB"/>
            <w:vAlign w:val="center"/>
          </w:tcPr>
          <w:p w14:paraId="7CD265E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-.513</w:t>
            </w:r>
          </w:p>
        </w:tc>
        <w:tc>
          <w:tcPr>
            <w:tcW w:w="0" w:type="auto"/>
            <w:shd w:val="clear" w:color="auto" w:fill="F9F9FB"/>
            <w:vAlign w:val="center"/>
          </w:tcPr>
          <w:p w14:paraId="2E9B57E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889349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-1.173</w:t>
            </w:r>
          </w:p>
        </w:tc>
        <w:tc>
          <w:tcPr>
            <w:tcW w:w="0" w:type="auto"/>
            <w:shd w:val="clear" w:color="auto" w:fill="F9F9FB"/>
            <w:vAlign w:val="center"/>
          </w:tcPr>
          <w:p w14:paraId="62B2F9E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4EE7FF40" w14:textId="77777777" w:rsidTr="00E9755F">
        <w:trPr>
          <w:cantSplit/>
          <w:trHeight w:val="364"/>
          <w:jc w:val="center"/>
        </w:trPr>
        <w:tc>
          <w:tcPr>
            <w:tcW w:w="0" w:type="auto"/>
            <w:shd w:val="clear" w:color="auto" w:fill="E0E0E0"/>
            <w:vAlign w:val="center"/>
          </w:tcPr>
          <w:p w14:paraId="026EF9B2"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التدريب والتطوير المتاح يعزز قدرتي على القيادة بفعالية</w:t>
            </w:r>
            <w:r w:rsidRPr="00095810">
              <w:rPr>
                <w:rFonts w:ascii="Arial" w:hAnsi="Arial" w:cs="Arial"/>
                <w:color w:val="264A60"/>
                <w:sz w:val="16"/>
                <w:szCs w:val="16"/>
              </w:rPr>
              <w:t>.</w:t>
            </w:r>
          </w:p>
        </w:tc>
        <w:tc>
          <w:tcPr>
            <w:tcW w:w="0" w:type="auto"/>
            <w:shd w:val="clear" w:color="auto" w:fill="F9F9FB"/>
            <w:vAlign w:val="center"/>
          </w:tcPr>
          <w:p w14:paraId="766DC45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C12B4B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4ABE9B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3.43</w:t>
            </w:r>
          </w:p>
        </w:tc>
        <w:tc>
          <w:tcPr>
            <w:tcW w:w="0" w:type="auto"/>
            <w:shd w:val="clear" w:color="auto" w:fill="F9F9FB"/>
            <w:vAlign w:val="center"/>
          </w:tcPr>
          <w:p w14:paraId="7231B02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773EA0A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A514A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1.430</w:t>
            </w:r>
          </w:p>
        </w:tc>
        <w:tc>
          <w:tcPr>
            <w:tcW w:w="0" w:type="auto"/>
            <w:shd w:val="clear" w:color="auto" w:fill="F9F9FB"/>
            <w:vAlign w:val="center"/>
          </w:tcPr>
          <w:p w14:paraId="3015641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3FADAD0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4D2F9B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-1.296</w:t>
            </w:r>
          </w:p>
        </w:tc>
        <w:tc>
          <w:tcPr>
            <w:tcW w:w="0" w:type="auto"/>
            <w:shd w:val="clear" w:color="auto" w:fill="F9F9FB"/>
            <w:vAlign w:val="center"/>
          </w:tcPr>
          <w:p w14:paraId="2CC2F97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1475E7B" w14:textId="77777777" w:rsidTr="00E9755F">
        <w:trPr>
          <w:cantSplit/>
          <w:trHeight w:val="351"/>
          <w:jc w:val="center"/>
        </w:trPr>
        <w:tc>
          <w:tcPr>
            <w:tcW w:w="0" w:type="auto"/>
            <w:shd w:val="clear" w:color="auto" w:fill="E0E0E0"/>
            <w:vAlign w:val="center"/>
          </w:tcPr>
          <w:p w14:paraId="3538119E"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آليات واضحة لتقييم الأداء تدعم تطور القيادة النسائية</w:t>
            </w:r>
            <w:r w:rsidRPr="00095810">
              <w:rPr>
                <w:rFonts w:ascii="Arial" w:hAnsi="Arial" w:cs="Arial"/>
                <w:color w:val="264A60"/>
                <w:sz w:val="16"/>
                <w:szCs w:val="16"/>
              </w:rPr>
              <w:t>.</w:t>
            </w:r>
          </w:p>
        </w:tc>
        <w:tc>
          <w:tcPr>
            <w:tcW w:w="0" w:type="auto"/>
            <w:shd w:val="clear" w:color="auto" w:fill="F9F9FB"/>
            <w:vAlign w:val="center"/>
          </w:tcPr>
          <w:p w14:paraId="4308AC4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EC6A78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616415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7ED6334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7A7AD26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4E5E978"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1.501</w:t>
            </w:r>
          </w:p>
        </w:tc>
        <w:tc>
          <w:tcPr>
            <w:tcW w:w="0" w:type="auto"/>
            <w:shd w:val="clear" w:color="auto" w:fill="F9F9FB"/>
            <w:vAlign w:val="center"/>
          </w:tcPr>
          <w:p w14:paraId="133A81C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-.392</w:t>
            </w:r>
          </w:p>
        </w:tc>
        <w:tc>
          <w:tcPr>
            <w:tcW w:w="0" w:type="auto"/>
            <w:shd w:val="clear" w:color="auto" w:fill="F9F9FB"/>
            <w:vAlign w:val="center"/>
          </w:tcPr>
          <w:p w14:paraId="4691795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5E82A4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-1.338</w:t>
            </w:r>
          </w:p>
        </w:tc>
        <w:tc>
          <w:tcPr>
            <w:tcW w:w="0" w:type="auto"/>
            <w:shd w:val="clear" w:color="auto" w:fill="F9F9FB"/>
            <w:vAlign w:val="center"/>
          </w:tcPr>
          <w:p w14:paraId="46AC0BA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7CDFF008" w14:textId="77777777" w:rsidTr="00E9755F">
        <w:trPr>
          <w:cantSplit/>
          <w:trHeight w:val="716"/>
          <w:jc w:val="center"/>
        </w:trPr>
        <w:tc>
          <w:tcPr>
            <w:tcW w:w="0" w:type="auto"/>
            <w:shd w:val="clear" w:color="auto" w:fill="E0E0E0"/>
            <w:vAlign w:val="center"/>
          </w:tcPr>
          <w:p w14:paraId="3A006E99"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من الإدارة العليا يسهم في تمكيني من المناصب القيادية</w:t>
            </w:r>
            <w:r w:rsidRPr="00095810">
              <w:rPr>
                <w:rFonts w:ascii="Arial" w:hAnsi="Arial" w:cs="Arial"/>
                <w:color w:val="264A60"/>
                <w:sz w:val="16"/>
                <w:szCs w:val="16"/>
              </w:rPr>
              <w:t>.</w:t>
            </w:r>
          </w:p>
        </w:tc>
        <w:tc>
          <w:tcPr>
            <w:tcW w:w="0" w:type="auto"/>
            <w:shd w:val="clear" w:color="auto" w:fill="F9F9FB"/>
            <w:vAlign w:val="center"/>
          </w:tcPr>
          <w:p w14:paraId="3D9FBC3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04ABF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246646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51874B7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4E66F1F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E5D73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4224455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-.526</w:t>
            </w:r>
          </w:p>
        </w:tc>
        <w:tc>
          <w:tcPr>
            <w:tcW w:w="0" w:type="auto"/>
            <w:shd w:val="clear" w:color="auto" w:fill="F9F9FB"/>
            <w:vAlign w:val="center"/>
          </w:tcPr>
          <w:p w14:paraId="04843C8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011A894"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-1.291</w:t>
            </w:r>
          </w:p>
        </w:tc>
        <w:tc>
          <w:tcPr>
            <w:tcW w:w="0" w:type="auto"/>
            <w:shd w:val="clear" w:color="auto" w:fill="F9F9FB"/>
            <w:vAlign w:val="center"/>
          </w:tcPr>
          <w:p w14:paraId="207D2AC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1373920B" w14:textId="77777777" w:rsidTr="00E9755F">
        <w:trPr>
          <w:cantSplit/>
          <w:trHeight w:val="716"/>
          <w:jc w:val="center"/>
        </w:trPr>
        <w:tc>
          <w:tcPr>
            <w:tcW w:w="0" w:type="auto"/>
            <w:shd w:val="clear" w:color="auto" w:fill="E0E0E0"/>
            <w:vAlign w:val="center"/>
          </w:tcPr>
          <w:p w14:paraId="360862E2"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اتخاذ القرار داخل المؤسسة متاحة للنساء بشكل عادل</w:t>
            </w:r>
            <w:r w:rsidRPr="00095810">
              <w:rPr>
                <w:rFonts w:ascii="Arial" w:hAnsi="Arial" w:cs="Arial"/>
                <w:color w:val="264A60"/>
                <w:sz w:val="16"/>
                <w:szCs w:val="16"/>
              </w:rPr>
              <w:t>.</w:t>
            </w:r>
          </w:p>
        </w:tc>
        <w:tc>
          <w:tcPr>
            <w:tcW w:w="0" w:type="auto"/>
            <w:shd w:val="clear" w:color="auto" w:fill="F9F9FB"/>
            <w:vAlign w:val="center"/>
          </w:tcPr>
          <w:p w14:paraId="7AC65B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6A6CC3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7F41AB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1AB0B63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084A50F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611D5E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1.361</w:t>
            </w:r>
          </w:p>
        </w:tc>
        <w:tc>
          <w:tcPr>
            <w:tcW w:w="0" w:type="auto"/>
            <w:shd w:val="clear" w:color="auto" w:fill="F9F9FB"/>
            <w:vAlign w:val="center"/>
          </w:tcPr>
          <w:p w14:paraId="15489AA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-.586</w:t>
            </w:r>
          </w:p>
        </w:tc>
        <w:tc>
          <w:tcPr>
            <w:tcW w:w="0" w:type="auto"/>
            <w:shd w:val="clear" w:color="auto" w:fill="F9F9FB"/>
            <w:vAlign w:val="center"/>
          </w:tcPr>
          <w:p w14:paraId="1D628D7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D9743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-.931</w:t>
            </w:r>
          </w:p>
        </w:tc>
        <w:tc>
          <w:tcPr>
            <w:tcW w:w="0" w:type="auto"/>
            <w:shd w:val="clear" w:color="auto" w:fill="F9F9FB"/>
            <w:vAlign w:val="center"/>
          </w:tcPr>
          <w:p w14:paraId="794CD42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44FCDE73" w14:textId="77777777" w:rsidTr="00E9755F">
        <w:trPr>
          <w:cantSplit/>
          <w:trHeight w:val="364"/>
          <w:jc w:val="center"/>
        </w:trPr>
        <w:tc>
          <w:tcPr>
            <w:tcW w:w="0" w:type="auto"/>
            <w:shd w:val="clear" w:color="auto" w:fill="E0E0E0"/>
            <w:vAlign w:val="center"/>
          </w:tcPr>
          <w:p w14:paraId="53B67A8D"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الموارد المتاحة (مالية وبشرية) كافية لدعم مهارات القيادة</w:t>
            </w:r>
            <w:r w:rsidRPr="00095810">
              <w:rPr>
                <w:rFonts w:ascii="Arial" w:hAnsi="Arial" w:cs="Arial"/>
                <w:color w:val="264A60"/>
                <w:sz w:val="16"/>
                <w:szCs w:val="16"/>
              </w:rPr>
              <w:t>.</w:t>
            </w:r>
          </w:p>
        </w:tc>
        <w:tc>
          <w:tcPr>
            <w:tcW w:w="0" w:type="auto"/>
            <w:shd w:val="clear" w:color="auto" w:fill="F9F9FB"/>
            <w:vAlign w:val="center"/>
          </w:tcPr>
          <w:p w14:paraId="1A8842C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877623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6FF33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3.66</w:t>
            </w:r>
          </w:p>
        </w:tc>
        <w:tc>
          <w:tcPr>
            <w:tcW w:w="0" w:type="auto"/>
            <w:shd w:val="clear" w:color="auto" w:fill="F9F9FB"/>
            <w:vAlign w:val="center"/>
          </w:tcPr>
          <w:p w14:paraId="5764512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3E89673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493EA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6CF4B9A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-.629</w:t>
            </w:r>
          </w:p>
        </w:tc>
        <w:tc>
          <w:tcPr>
            <w:tcW w:w="0" w:type="auto"/>
            <w:shd w:val="clear" w:color="auto" w:fill="F9F9FB"/>
            <w:vAlign w:val="center"/>
          </w:tcPr>
          <w:p w14:paraId="0382E5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FA1C14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-1.010</w:t>
            </w:r>
          </w:p>
        </w:tc>
        <w:tc>
          <w:tcPr>
            <w:tcW w:w="0" w:type="auto"/>
            <w:shd w:val="clear" w:color="auto" w:fill="F9F9FB"/>
            <w:vAlign w:val="center"/>
          </w:tcPr>
          <w:p w14:paraId="0B7FE83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1A5A616" w14:textId="77777777" w:rsidTr="00E9755F">
        <w:trPr>
          <w:cantSplit/>
          <w:trHeight w:val="351"/>
          <w:jc w:val="center"/>
        </w:trPr>
        <w:tc>
          <w:tcPr>
            <w:tcW w:w="0" w:type="auto"/>
            <w:shd w:val="clear" w:color="auto" w:fill="E0E0E0"/>
            <w:vAlign w:val="center"/>
          </w:tcPr>
          <w:p w14:paraId="33EEB267"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بيئة العمل تحمي المرأة من التمييز وتعزز تمكينها القيادي</w:t>
            </w:r>
            <w:r w:rsidRPr="00095810">
              <w:rPr>
                <w:rFonts w:ascii="Arial" w:hAnsi="Arial" w:cs="Arial"/>
                <w:color w:val="264A60"/>
                <w:sz w:val="16"/>
                <w:szCs w:val="16"/>
              </w:rPr>
              <w:t>.</w:t>
            </w:r>
          </w:p>
        </w:tc>
        <w:tc>
          <w:tcPr>
            <w:tcW w:w="0" w:type="auto"/>
            <w:shd w:val="clear" w:color="auto" w:fill="F9F9FB"/>
            <w:vAlign w:val="center"/>
          </w:tcPr>
          <w:p w14:paraId="673EDDF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1D6A1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1F9CCB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7730926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D6C68A9"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2F7D19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1.536</w:t>
            </w:r>
          </w:p>
        </w:tc>
        <w:tc>
          <w:tcPr>
            <w:tcW w:w="0" w:type="auto"/>
            <w:shd w:val="clear" w:color="auto" w:fill="F9F9FB"/>
            <w:vAlign w:val="center"/>
          </w:tcPr>
          <w:p w14:paraId="582F8E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-.471</w:t>
            </w:r>
          </w:p>
        </w:tc>
        <w:tc>
          <w:tcPr>
            <w:tcW w:w="0" w:type="auto"/>
            <w:shd w:val="clear" w:color="auto" w:fill="F9F9FB"/>
            <w:vAlign w:val="center"/>
          </w:tcPr>
          <w:p w14:paraId="3368810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B2AC54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-1.330</w:t>
            </w:r>
          </w:p>
        </w:tc>
        <w:tc>
          <w:tcPr>
            <w:tcW w:w="0" w:type="auto"/>
            <w:shd w:val="clear" w:color="auto" w:fill="F9F9FB"/>
            <w:vAlign w:val="center"/>
          </w:tcPr>
          <w:p w14:paraId="42DE350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632FDFFC" w14:textId="77777777" w:rsidTr="00E9755F">
        <w:trPr>
          <w:cantSplit/>
          <w:trHeight w:val="729"/>
          <w:jc w:val="center"/>
        </w:trPr>
        <w:tc>
          <w:tcPr>
            <w:tcW w:w="0" w:type="auto"/>
            <w:shd w:val="clear" w:color="auto" w:fill="E0E0E0"/>
            <w:vAlign w:val="center"/>
          </w:tcPr>
          <w:p w14:paraId="2AE17196"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برامج التمكين القيادي داخل المؤسسة فعّالة وتساعد في التطوير الشخصي</w:t>
            </w:r>
            <w:r w:rsidRPr="00095810">
              <w:rPr>
                <w:rFonts w:ascii="Arial" w:hAnsi="Arial" w:cs="Arial"/>
                <w:color w:val="264A60"/>
                <w:sz w:val="16"/>
                <w:szCs w:val="16"/>
              </w:rPr>
              <w:t>.</w:t>
            </w:r>
          </w:p>
        </w:tc>
        <w:tc>
          <w:tcPr>
            <w:tcW w:w="0" w:type="auto"/>
            <w:shd w:val="clear" w:color="auto" w:fill="F9F9FB"/>
            <w:vAlign w:val="center"/>
          </w:tcPr>
          <w:p w14:paraId="25CF47EF"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C07576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0B080AD"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3.32</w:t>
            </w:r>
          </w:p>
        </w:tc>
        <w:tc>
          <w:tcPr>
            <w:tcW w:w="0" w:type="auto"/>
            <w:shd w:val="clear" w:color="auto" w:fill="F9F9FB"/>
            <w:vAlign w:val="center"/>
          </w:tcPr>
          <w:p w14:paraId="6E455585"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.092</w:t>
            </w:r>
          </w:p>
        </w:tc>
        <w:tc>
          <w:tcPr>
            <w:tcW w:w="0" w:type="auto"/>
            <w:shd w:val="clear" w:color="auto" w:fill="F9F9FB"/>
            <w:vAlign w:val="center"/>
          </w:tcPr>
          <w:p w14:paraId="74EEC600"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72EE36B"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1.600</w:t>
            </w:r>
          </w:p>
        </w:tc>
        <w:tc>
          <w:tcPr>
            <w:tcW w:w="0" w:type="auto"/>
            <w:shd w:val="clear" w:color="auto" w:fill="F9F9FB"/>
            <w:vAlign w:val="center"/>
          </w:tcPr>
          <w:p w14:paraId="2CD72543"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-.322</w:t>
            </w:r>
          </w:p>
        </w:tc>
        <w:tc>
          <w:tcPr>
            <w:tcW w:w="0" w:type="auto"/>
            <w:shd w:val="clear" w:color="auto" w:fill="F9F9FB"/>
            <w:vAlign w:val="center"/>
          </w:tcPr>
          <w:p w14:paraId="54BD4751"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C65CF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-1.504</w:t>
            </w:r>
          </w:p>
        </w:tc>
        <w:tc>
          <w:tcPr>
            <w:tcW w:w="0" w:type="auto"/>
            <w:shd w:val="clear" w:color="auto" w:fill="F9F9FB"/>
            <w:vAlign w:val="center"/>
          </w:tcPr>
          <w:p w14:paraId="68CEDE3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50CCB" w:rsidRPr="00095810" w14:paraId="55D0CA1C" w14:textId="77777777" w:rsidTr="00E9755F">
        <w:trPr>
          <w:cantSplit/>
          <w:trHeight w:val="702"/>
          <w:jc w:val="center"/>
        </w:trPr>
        <w:tc>
          <w:tcPr>
            <w:tcW w:w="0" w:type="auto"/>
            <w:shd w:val="clear" w:color="auto" w:fill="E0E0E0"/>
            <w:vAlign w:val="center"/>
          </w:tcPr>
          <w:p w14:paraId="3EB0B7FD" w14:textId="77777777" w:rsidR="00850CCB" w:rsidRPr="00095810" w:rsidRDefault="00850CCB" w:rsidP="00E9755F">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نظام متابعة وتقييم للقيادات النسائية يعزز فرص التطوير والترقية</w:t>
            </w:r>
            <w:r w:rsidRPr="00095810">
              <w:rPr>
                <w:rFonts w:ascii="Arial" w:hAnsi="Arial" w:cs="Arial"/>
                <w:color w:val="264A60"/>
                <w:sz w:val="16"/>
                <w:szCs w:val="16"/>
              </w:rPr>
              <w:t>.</w:t>
            </w:r>
          </w:p>
        </w:tc>
        <w:tc>
          <w:tcPr>
            <w:tcW w:w="0" w:type="auto"/>
            <w:shd w:val="clear" w:color="auto" w:fill="F9F9FB"/>
            <w:vAlign w:val="center"/>
          </w:tcPr>
          <w:p w14:paraId="1C8F3EE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E6CDD2A"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16D6567"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0CD815C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58C7785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760524E"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1.379</w:t>
            </w:r>
          </w:p>
        </w:tc>
        <w:tc>
          <w:tcPr>
            <w:tcW w:w="0" w:type="auto"/>
            <w:shd w:val="clear" w:color="auto" w:fill="F9F9FB"/>
            <w:vAlign w:val="center"/>
          </w:tcPr>
          <w:p w14:paraId="45427D16"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-.581</w:t>
            </w:r>
          </w:p>
        </w:tc>
        <w:tc>
          <w:tcPr>
            <w:tcW w:w="0" w:type="auto"/>
            <w:shd w:val="clear" w:color="auto" w:fill="F9F9FB"/>
            <w:vAlign w:val="center"/>
          </w:tcPr>
          <w:p w14:paraId="22C58D7C"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FD19562" w14:textId="77777777" w:rsidR="00850CCB" w:rsidRPr="00095810" w:rsidRDefault="00850CCB" w:rsidP="00E9755F">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-1.003</w:t>
            </w:r>
          </w:p>
        </w:tc>
        <w:tc>
          <w:tcPr>
            <w:tcW w:w="0" w:type="auto"/>
            <w:shd w:val="clear" w:color="auto" w:fill="F9F9FB"/>
            <w:vAlign w:val="center"/>
          </w:tcPr>
          <w:p w14:paraId="765C8114" w14:textId="77777777" w:rsidR="00850CCB" w:rsidRPr="00095810" w:rsidRDefault="00850CCB" w:rsidP="00E9755F">
            <w:pPr>
              <w:keepNext/>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bl>
    <w:p w14:paraId="45E6791A" w14:textId="62B0011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w:t>
      </w:r>
      <w:r w:rsidRPr="0032045D">
        <w:rPr>
          <w:color w:val="215E99"/>
        </w:rPr>
        <w:fldChar w:fldCharType="end"/>
      </w:r>
      <w:r w:rsidRPr="0032045D">
        <w:rPr>
          <w:color w:val="215E99"/>
        </w:rPr>
        <w:t xml:space="preserve"> </w:t>
      </w:r>
      <w:r>
        <w:rPr>
          <w:rFonts w:hint="eastAsia"/>
          <w:color w:val="215E99"/>
          <w:rtl/>
        </w:rPr>
        <w:t>: التحليلات الإحصائية</w:t>
      </w:r>
    </w:p>
    <w:p w14:paraId="35C0A79F" w14:textId="77777777" w:rsidR="00850CCB" w:rsidRPr="0032045D" w:rsidRDefault="00850CCB" w:rsidP="00850CCB">
      <w:pPr>
        <w:pStyle w:val="Caption"/>
        <w:bidi/>
        <w:jc w:val="center"/>
        <w:rPr>
          <w:color w:val="215E99"/>
          <w:szCs w:val="24"/>
        </w:rPr>
      </w:pPr>
    </w:p>
    <w:p w14:paraId="31CF595B" w14:textId="77777777" w:rsidR="0050708F" w:rsidRDefault="0050708F" w:rsidP="00ED593B">
      <w:pPr>
        <w:pStyle w:val="Caption"/>
        <w:bidi/>
        <w:jc w:val="center"/>
        <w:rPr>
          <w:color w:val="215E99"/>
          <w:szCs w:val="24"/>
          <w:rtl/>
        </w:rPr>
      </w:pPr>
    </w:p>
    <w:p w14:paraId="70120DBE" w14:textId="77777777" w:rsidR="00850CCB" w:rsidRPr="00850CCB" w:rsidRDefault="00850CCB" w:rsidP="00850CCB">
      <w:pPr>
        <w:bidi/>
        <w:rPr>
          <w:rtl/>
        </w:rPr>
      </w:pPr>
    </w:p>
    <w:p w14:paraId="6165F89B" w14:textId="77777777" w:rsidR="00850CCB" w:rsidRPr="00850CCB" w:rsidRDefault="00850CCB" w:rsidP="00850CCB">
      <w:pPr>
        <w:bidi/>
        <w:rPr>
          <w:rtl/>
        </w:rPr>
      </w:pPr>
    </w:p>
    <w:p w14:paraId="16A8FB60" w14:textId="2EAAFA16" w:rsidR="00C37F6D" w:rsidRPr="00850CCB" w:rsidRDefault="00C37F6D" w:rsidP="00850CCB">
      <w:pPr>
        <w:bidi/>
        <w:spacing w:line="360" w:lineRule="auto"/>
        <w:rPr>
          <w:rFonts w:ascii="Traditional Arabic" w:hAnsi="Traditional Arabic" w:cs="Traditional Arabic"/>
          <w:b/>
          <w:bCs/>
          <w:sz w:val="28"/>
          <w:szCs w:val="28"/>
          <w:u w:val="single"/>
        </w:rPr>
      </w:pPr>
      <w:r w:rsidRPr="00850CCB">
        <w:rPr>
          <w:rFonts w:ascii="Traditional Arabic" w:hAnsi="Traditional Arabic" w:cs="Traditional Arabic"/>
          <w:b/>
          <w:bCs/>
          <w:sz w:val="28"/>
          <w:szCs w:val="28"/>
          <w:u w:val="single"/>
          <w:rtl/>
        </w:rPr>
        <w:lastRenderedPageBreak/>
        <w:t>النتائج</w:t>
      </w:r>
    </w:p>
    <w:p w14:paraId="096B6DC9" w14:textId="77777777" w:rsidR="00850CCB" w:rsidRDefault="00850CCB" w:rsidP="00850CCB">
      <w:pPr>
        <w:pStyle w:val="a"/>
        <w:contextualSpacing/>
      </w:pPr>
      <w:r>
        <w:rPr>
          <w:rFonts w:hint="cs"/>
          <w:rtl/>
        </w:rPr>
        <w:t>عمر المشاركين في التجربة</w:t>
      </w:r>
    </w:p>
    <w:p w14:paraId="795F7648" w14:textId="77777777" w:rsidR="00850CCB" w:rsidRPr="00095810" w:rsidRDefault="00850CCB" w:rsidP="00850CCB">
      <w:pPr>
        <w:pStyle w:val="a"/>
        <w:numPr>
          <w:ilvl w:val="0"/>
          <w:numId w:val="0"/>
        </w:numPr>
        <w:rPr>
          <w:b w:val="0"/>
          <w:bCs w:val="0"/>
        </w:rPr>
      </w:pPr>
      <w:r w:rsidRPr="00095810">
        <w:rPr>
          <w:b w:val="0"/>
          <w:bCs w:val="0"/>
          <w:rtl/>
        </w:rPr>
        <w:t>تكشف البيانات التكرارية لمتغير العمر عن توزيع متوازن ومتقارب للغاية بين الفئات العمرية المختلفة للمستجيبين؛ حيث حلت الفئة العمرية الأقل من عشرين سنة في المرتبة الأولى بتكرار بلغ خمسة وستين مستجيبًا وبنسبة واحد وعشرين فاصلة سبعة بالمئة؛ وتلتها مباشرة الفئتان العمرية من عشرين إلى تسعة وعشرين سنة وفئة خمسين سنة فأكثر بتكرار متطابق قدره ثلاثة وستون مستجيبًا وبنسبة واحد وعشرين بالمئة لكل منهما؛ وجاءت الفئة العمرية من أربعين إلى تسعة وأربعين سنة في المرتبة الرابعة بتكرار بلغ تسعة وخمسين مستجيبًا وبنسبة تسعة عشر فاصلة سبعة بالمئة؛ في حين تذيلت الفئة العمرية من ثلاثين إلى تسعة وثلاثين سنة الترتيب بخمسين تكرارًا ونسبة ستة عشر فاصلة سبعة بالمئة؛ ويحمل هذا التقارب العددي دلالة إحصائية قوية تعزز من صدق وثبات نتائج الدراسة؛ إذ يضمن تمثيلًا عادلًا لجميع الأجيال المتعاقبة داخل المجتمع والمؤسسات؛ فالدمج بين حماس وفكر الفئات الشابة والناشئة مع حكمة وخبرة الفئات المتقدمة في السن يتيح رؤية شاملة وغير متحيزة نحو موضوع القيادة النسائية؛ ويحتمل أن يفسر هذا التنوع العمري التباينات الطفيفة في الإجابات اللاحقة؛ نظرًا لأن الأجيال الأحدث قد تكون أكثر انفتاحًا وتقبلًا للتغيرات الثقافية والسياسات التمكينية الحديثة مقارنة بالأجيال الأكبر سنًا التي عايشت فترات تنموية مختلفة.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6"/>
        <w:gridCol w:w="1226"/>
        <w:gridCol w:w="1173"/>
        <w:gridCol w:w="924"/>
        <w:gridCol w:w="1410"/>
        <w:gridCol w:w="1951"/>
      </w:tblGrid>
      <w:tr w:rsidR="00850CCB" w14:paraId="4A7946FE" w14:textId="77777777" w:rsidTr="00E9755F">
        <w:trPr>
          <w:cantSplit/>
          <w:jc w:val="center"/>
        </w:trPr>
        <w:tc>
          <w:tcPr>
            <w:tcW w:w="0" w:type="auto"/>
            <w:gridSpan w:val="6"/>
            <w:shd w:val="clear" w:color="auto" w:fill="FFFFFF"/>
            <w:vAlign w:val="center"/>
          </w:tcPr>
          <w:p w14:paraId="5E49A62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850CCB" w14:paraId="30524A7E" w14:textId="77777777" w:rsidTr="00E9755F">
        <w:trPr>
          <w:cantSplit/>
          <w:jc w:val="center"/>
        </w:trPr>
        <w:tc>
          <w:tcPr>
            <w:tcW w:w="0" w:type="auto"/>
            <w:gridSpan w:val="2"/>
            <w:shd w:val="clear" w:color="auto" w:fill="FFFFFF"/>
            <w:vAlign w:val="center"/>
          </w:tcPr>
          <w:p w14:paraId="29A56A0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9E1234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D14008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3647C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10DFA9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7B6EB0FD" w14:textId="77777777" w:rsidTr="00E9755F">
        <w:trPr>
          <w:cantSplit/>
          <w:jc w:val="center"/>
        </w:trPr>
        <w:tc>
          <w:tcPr>
            <w:tcW w:w="0" w:type="auto"/>
            <w:vMerge w:val="restart"/>
            <w:shd w:val="clear" w:color="auto" w:fill="E0E0E0"/>
            <w:vAlign w:val="center"/>
          </w:tcPr>
          <w:p w14:paraId="600097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1D3CB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أقل من 20 سنة</w:t>
            </w:r>
          </w:p>
        </w:tc>
        <w:tc>
          <w:tcPr>
            <w:tcW w:w="0" w:type="auto"/>
            <w:shd w:val="clear" w:color="auto" w:fill="F9F9FB"/>
            <w:vAlign w:val="center"/>
          </w:tcPr>
          <w:p w14:paraId="052F30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7E5E78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09400E3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796D91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r>
      <w:tr w:rsidR="00850CCB" w14:paraId="2E76DF40" w14:textId="77777777" w:rsidTr="00E9755F">
        <w:trPr>
          <w:cantSplit/>
          <w:jc w:val="center"/>
        </w:trPr>
        <w:tc>
          <w:tcPr>
            <w:tcW w:w="0" w:type="auto"/>
            <w:vMerge/>
            <w:shd w:val="clear" w:color="auto" w:fill="E0E0E0"/>
            <w:vAlign w:val="center"/>
          </w:tcPr>
          <w:p w14:paraId="6088E533" w14:textId="77777777" w:rsidR="00850CCB" w:rsidRDefault="00850CCB" w:rsidP="00E9755F">
            <w:pPr>
              <w:bidi/>
              <w:rPr>
                <w:rFonts w:ascii="Arial" w:hAnsi="Arial" w:cs="Arial"/>
                <w:color w:val="010205"/>
              </w:rPr>
            </w:pPr>
          </w:p>
        </w:tc>
        <w:tc>
          <w:tcPr>
            <w:tcW w:w="0" w:type="auto"/>
            <w:shd w:val="clear" w:color="auto" w:fill="E0E0E0"/>
            <w:vAlign w:val="center"/>
          </w:tcPr>
          <w:p w14:paraId="7ECDC92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20–29 </w:t>
            </w:r>
            <w:r>
              <w:rPr>
                <w:rFonts w:ascii="Arial" w:hAnsi="Arial" w:cs="Arial"/>
                <w:color w:val="264A60"/>
                <w:rtl/>
              </w:rPr>
              <w:t>سنة</w:t>
            </w:r>
          </w:p>
        </w:tc>
        <w:tc>
          <w:tcPr>
            <w:tcW w:w="0" w:type="auto"/>
            <w:shd w:val="clear" w:color="auto" w:fill="F9F9FB"/>
            <w:vAlign w:val="center"/>
          </w:tcPr>
          <w:p w14:paraId="37AA4E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1B8BEE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623E9D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73D872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r>
      <w:tr w:rsidR="00850CCB" w14:paraId="1FFFDE4D" w14:textId="77777777" w:rsidTr="00E9755F">
        <w:trPr>
          <w:cantSplit/>
          <w:jc w:val="center"/>
        </w:trPr>
        <w:tc>
          <w:tcPr>
            <w:tcW w:w="0" w:type="auto"/>
            <w:vMerge/>
            <w:shd w:val="clear" w:color="auto" w:fill="E0E0E0"/>
            <w:vAlign w:val="center"/>
          </w:tcPr>
          <w:p w14:paraId="215F6C4C" w14:textId="77777777" w:rsidR="00850CCB" w:rsidRDefault="00850CCB" w:rsidP="00E9755F">
            <w:pPr>
              <w:bidi/>
              <w:rPr>
                <w:rFonts w:ascii="Arial" w:hAnsi="Arial" w:cs="Arial"/>
                <w:color w:val="010205"/>
              </w:rPr>
            </w:pPr>
          </w:p>
        </w:tc>
        <w:tc>
          <w:tcPr>
            <w:tcW w:w="0" w:type="auto"/>
            <w:shd w:val="clear" w:color="auto" w:fill="E0E0E0"/>
            <w:vAlign w:val="center"/>
          </w:tcPr>
          <w:p w14:paraId="64CA75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50 </w:t>
            </w:r>
            <w:r>
              <w:rPr>
                <w:rFonts w:ascii="Arial" w:hAnsi="Arial" w:cs="Arial"/>
                <w:color w:val="264A60"/>
                <w:rtl/>
              </w:rPr>
              <w:t>سنة فأكثر</w:t>
            </w:r>
          </w:p>
        </w:tc>
        <w:tc>
          <w:tcPr>
            <w:tcW w:w="0" w:type="auto"/>
            <w:shd w:val="clear" w:color="auto" w:fill="F9F9FB"/>
            <w:vAlign w:val="center"/>
          </w:tcPr>
          <w:p w14:paraId="4609A9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7BB0E2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4BFFD8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11224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63.7</w:t>
            </w:r>
          </w:p>
        </w:tc>
      </w:tr>
      <w:tr w:rsidR="00850CCB" w14:paraId="5BA05517" w14:textId="77777777" w:rsidTr="00E9755F">
        <w:trPr>
          <w:cantSplit/>
          <w:jc w:val="center"/>
        </w:trPr>
        <w:tc>
          <w:tcPr>
            <w:tcW w:w="0" w:type="auto"/>
            <w:vMerge/>
            <w:shd w:val="clear" w:color="auto" w:fill="E0E0E0"/>
            <w:vAlign w:val="center"/>
          </w:tcPr>
          <w:p w14:paraId="35FFF62E" w14:textId="77777777" w:rsidR="00850CCB" w:rsidRDefault="00850CCB" w:rsidP="00E9755F">
            <w:pPr>
              <w:bidi/>
              <w:rPr>
                <w:rFonts w:ascii="Arial" w:hAnsi="Arial" w:cs="Arial"/>
                <w:color w:val="010205"/>
              </w:rPr>
            </w:pPr>
          </w:p>
        </w:tc>
        <w:tc>
          <w:tcPr>
            <w:tcW w:w="0" w:type="auto"/>
            <w:shd w:val="clear" w:color="auto" w:fill="E0E0E0"/>
            <w:vAlign w:val="center"/>
          </w:tcPr>
          <w:p w14:paraId="3794241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40–49 </w:t>
            </w:r>
            <w:r>
              <w:rPr>
                <w:rFonts w:ascii="Arial" w:hAnsi="Arial" w:cs="Arial"/>
                <w:color w:val="264A60"/>
                <w:rtl/>
              </w:rPr>
              <w:t>سنة</w:t>
            </w:r>
          </w:p>
        </w:tc>
        <w:tc>
          <w:tcPr>
            <w:tcW w:w="0" w:type="auto"/>
            <w:shd w:val="clear" w:color="auto" w:fill="F9F9FB"/>
            <w:vAlign w:val="center"/>
          </w:tcPr>
          <w:p w14:paraId="493A71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622DD7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13B296D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455151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83.3</w:t>
            </w:r>
          </w:p>
        </w:tc>
      </w:tr>
      <w:tr w:rsidR="00850CCB" w14:paraId="46C0A514" w14:textId="77777777" w:rsidTr="00E9755F">
        <w:trPr>
          <w:cantSplit/>
          <w:jc w:val="center"/>
        </w:trPr>
        <w:tc>
          <w:tcPr>
            <w:tcW w:w="0" w:type="auto"/>
            <w:vMerge/>
            <w:shd w:val="clear" w:color="auto" w:fill="E0E0E0"/>
            <w:vAlign w:val="center"/>
          </w:tcPr>
          <w:p w14:paraId="30ED319E" w14:textId="77777777" w:rsidR="00850CCB" w:rsidRDefault="00850CCB" w:rsidP="00E9755F">
            <w:pPr>
              <w:bidi/>
              <w:rPr>
                <w:rFonts w:ascii="Arial" w:hAnsi="Arial" w:cs="Arial"/>
                <w:color w:val="010205"/>
              </w:rPr>
            </w:pPr>
          </w:p>
        </w:tc>
        <w:tc>
          <w:tcPr>
            <w:tcW w:w="0" w:type="auto"/>
            <w:shd w:val="clear" w:color="auto" w:fill="E0E0E0"/>
            <w:vAlign w:val="center"/>
          </w:tcPr>
          <w:p w14:paraId="169541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30–39 </w:t>
            </w:r>
            <w:r>
              <w:rPr>
                <w:rFonts w:ascii="Arial" w:hAnsi="Arial" w:cs="Arial"/>
                <w:color w:val="264A60"/>
                <w:rtl/>
              </w:rPr>
              <w:t>سنة</w:t>
            </w:r>
          </w:p>
        </w:tc>
        <w:tc>
          <w:tcPr>
            <w:tcW w:w="0" w:type="auto"/>
            <w:shd w:val="clear" w:color="auto" w:fill="F9F9FB"/>
            <w:vAlign w:val="center"/>
          </w:tcPr>
          <w:p w14:paraId="76F35A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0EAA98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7576F5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FAFCF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0F048A41" w14:textId="77777777" w:rsidTr="00E9755F">
        <w:trPr>
          <w:cantSplit/>
          <w:jc w:val="center"/>
        </w:trPr>
        <w:tc>
          <w:tcPr>
            <w:tcW w:w="0" w:type="auto"/>
            <w:vMerge/>
            <w:shd w:val="clear" w:color="auto" w:fill="E0E0E0"/>
            <w:vAlign w:val="center"/>
          </w:tcPr>
          <w:p w14:paraId="6789C502" w14:textId="77777777" w:rsidR="00850CCB" w:rsidRDefault="00850CCB" w:rsidP="00E9755F">
            <w:pPr>
              <w:bidi/>
              <w:rPr>
                <w:rFonts w:ascii="Arial" w:hAnsi="Arial" w:cs="Arial"/>
                <w:color w:val="010205"/>
              </w:rPr>
            </w:pPr>
          </w:p>
        </w:tc>
        <w:tc>
          <w:tcPr>
            <w:tcW w:w="0" w:type="auto"/>
            <w:shd w:val="clear" w:color="auto" w:fill="E0E0E0"/>
            <w:vAlign w:val="center"/>
          </w:tcPr>
          <w:p w14:paraId="2B57C8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1AB0A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9BEF85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49F6A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6881E70" w14:textId="77777777" w:rsidR="00850CCB" w:rsidRDefault="00850CCB" w:rsidP="00E9755F">
            <w:pPr>
              <w:keepNext/>
              <w:bidi/>
              <w:jc w:val="center"/>
              <w:rPr>
                <w:rFonts w:ascii="Times New Roman" w:hAnsi="Times New Roman" w:cs="Times New Roman"/>
                <w:color w:val="auto"/>
                <w:sz w:val="24"/>
                <w:szCs w:val="24"/>
              </w:rPr>
            </w:pPr>
          </w:p>
        </w:tc>
      </w:tr>
    </w:tbl>
    <w:p w14:paraId="3C3891BE" w14:textId="61DD107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لعمر المشاركين في التجربة</w:t>
      </w:r>
    </w:p>
    <w:p w14:paraId="613BED5A" w14:textId="77777777" w:rsidR="00850CCB" w:rsidRPr="0032045D" w:rsidRDefault="00850CCB" w:rsidP="00850CCB">
      <w:pPr>
        <w:pStyle w:val="Caption"/>
        <w:bidi/>
        <w:jc w:val="center"/>
        <w:rPr>
          <w:color w:val="215E99"/>
          <w:szCs w:val="24"/>
        </w:rPr>
      </w:pPr>
    </w:p>
    <w:p w14:paraId="530D92E6"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5286CE24" wp14:editId="189F0DF4">
            <wp:extent cx="5943600" cy="3962400"/>
            <wp:effectExtent l="0" t="0" r="0" b="0"/>
            <wp:docPr id="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C96F66" w14:textId="7EA926C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لعمر المشاركين في التجربة</w:t>
      </w:r>
    </w:p>
    <w:p w14:paraId="2CC380D6" w14:textId="77777777" w:rsidR="00850CCB" w:rsidRPr="0032045D" w:rsidRDefault="00850CCB" w:rsidP="00850CCB">
      <w:pPr>
        <w:pStyle w:val="Caption"/>
        <w:bidi/>
        <w:jc w:val="center"/>
        <w:rPr>
          <w:color w:val="215E99"/>
          <w:szCs w:val="24"/>
        </w:rPr>
      </w:pPr>
    </w:p>
    <w:p w14:paraId="633250FB" w14:textId="77777777" w:rsidR="00850CCB" w:rsidRDefault="00850CCB" w:rsidP="00850CCB">
      <w:pPr>
        <w:pStyle w:val="a"/>
        <w:contextualSpacing/>
      </w:pPr>
      <w:r>
        <w:rPr>
          <w:rFonts w:hint="cs"/>
          <w:rtl/>
        </w:rPr>
        <w:t>جنس المشاركين في التجربة</w:t>
      </w:r>
    </w:p>
    <w:p w14:paraId="1C5992B7" w14:textId="77777777" w:rsidR="00850CCB" w:rsidRDefault="00850CCB" w:rsidP="00850CCB">
      <w:pPr>
        <w:pStyle w:val="a0"/>
        <w:rPr>
          <w:rtl/>
        </w:rPr>
      </w:pPr>
      <w:r w:rsidRPr="004D7602">
        <w:rPr>
          <w:rtl/>
        </w:rPr>
        <w:t>تظهر النتائج الخاصة بمتغير الجنس تقاربًا عدديًا كبيرًا بين فئتي الدراسة؛ حيث بلغ عدد الإناث المشاركات في الاستبيان مائة وسبعًا وخمسين مشاركة بنسبة بلغت اثنين وخمسين فاصلة ثلاثة بالمئة من إجمالي العينة؛ بينما وصل عدد الذكور إلى مائة وثلاثة وأربعين مشاركًا وبنسبة تقديرية بلغت سبعة وأربعين فاصلة سبعة بالمئة؛ ويعد هذا التوازن بين الجنسين ميزة إحصائية ومنهجية بالغة الأهمية لضمان موضوعية الأطروحة العلمية؛ فالأرقام تشير إلى أن الاستطلاع لم ينحز لصالح رأي النساء اللواتي يمثلن الطرف المستفيد مباشرة من سياسات التمكين؛ ولم يطغ عليه صوت الرجال الذين قد يمتلكون رؤى تقليدية أو مختلفة حول تولي المرأة للمناصب العليا؛ ويسمح هذا التكافؤ العددي بصياغة استنتاجات تعبر عن القناعات المشتركة لبيئة العمل بأكملها؛ مما يضفي مصداقية واقعية على النتائج التنظيمية المستخلصة؛ وربما يفسر هذا التقارب أيضًا طبيعة التوافق في المخرجات اللاحقة؛ حيث يبدو أن الوعي بضرورة دعم المرأة قياديًا أصبح قاسمًا مشتركًا بين الموظفين والموظفات على حد سواء؛ وهو ما يدعم تماسك البيئة المهنية وتوجهها نحو العدالة والمساواة في الفرص المتاحة.</w:t>
      </w:r>
    </w:p>
    <w:p w14:paraId="25015115" w14:textId="77777777" w:rsidR="00850CCB" w:rsidRPr="00095810"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740"/>
        <w:gridCol w:w="1265"/>
        <w:gridCol w:w="997"/>
        <w:gridCol w:w="1522"/>
        <w:gridCol w:w="2105"/>
      </w:tblGrid>
      <w:tr w:rsidR="00850CCB" w14:paraId="3F318587" w14:textId="77777777" w:rsidTr="00E9755F">
        <w:trPr>
          <w:cantSplit/>
          <w:jc w:val="center"/>
        </w:trPr>
        <w:tc>
          <w:tcPr>
            <w:tcW w:w="0" w:type="auto"/>
            <w:gridSpan w:val="6"/>
            <w:shd w:val="clear" w:color="auto" w:fill="FFFFFF"/>
            <w:vAlign w:val="center"/>
          </w:tcPr>
          <w:p w14:paraId="335E2EA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الجنس</w:t>
            </w:r>
          </w:p>
        </w:tc>
      </w:tr>
      <w:tr w:rsidR="00850CCB" w14:paraId="4FF7C7A9" w14:textId="77777777" w:rsidTr="00E9755F">
        <w:trPr>
          <w:cantSplit/>
          <w:jc w:val="center"/>
        </w:trPr>
        <w:tc>
          <w:tcPr>
            <w:tcW w:w="0" w:type="auto"/>
            <w:gridSpan w:val="2"/>
            <w:shd w:val="clear" w:color="auto" w:fill="FFFFFF"/>
            <w:vAlign w:val="center"/>
          </w:tcPr>
          <w:p w14:paraId="69DC6E59"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882322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5CB22F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D092F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807AE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7E2FE24" w14:textId="77777777" w:rsidTr="00E9755F">
        <w:trPr>
          <w:cantSplit/>
          <w:jc w:val="center"/>
        </w:trPr>
        <w:tc>
          <w:tcPr>
            <w:tcW w:w="0" w:type="auto"/>
            <w:vMerge w:val="restart"/>
            <w:shd w:val="clear" w:color="auto" w:fill="E0E0E0"/>
            <w:vAlign w:val="center"/>
          </w:tcPr>
          <w:p w14:paraId="6FB36CC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1609B4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0230F6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B7865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52.3</w:t>
            </w:r>
          </w:p>
        </w:tc>
        <w:tc>
          <w:tcPr>
            <w:tcW w:w="0" w:type="auto"/>
            <w:shd w:val="clear" w:color="auto" w:fill="F9F9FB"/>
            <w:vAlign w:val="center"/>
          </w:tcPr>
          <w:p w14:paraId="44DF4E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52.3</w:t>
            </w:r>
          </w:p>
        </w:tc>
        <w:tc>
          <w:tcPr>
            <w:tcW w:w="0" w:type="auto"/>
            <w:shd w:val="clear" w:color="auto" w:fill="F9F9FB"/>
            <w:vAlign w:val="center"/>
          </w:tcPr>
          <w:p w14:paraId="45C4BF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52.3</w:t>
            </w:r>
          </w:p>
        </w:tc>
      </w:tr>
      <w:tr w:rsidR="00850CCB" w14:paraId="23FCD15E" w14:textId="77777777" w:rsidTr="00E9755F">
        <w:trPr>
          <w:cantSplit/>
          <w:jc w:val="center"/>
        </w:trPr>
        <w:tc>
          <w:tcPr>
            <w:tcW w:w="0" w:type="auto"/>
            <w:vMerge/>
            <w:shd w:val="clear" w:color="auto" w:fill="E0E0E0"/>
            <w:vAlign w:val="center"/>
          </w:tcPr>
          <w:p w14:paraId="4A3C746F" w14:textId="77777777" w:rsidR="00850CCB" w:rsidRDefault="00850CCB" w:rsidP="00E9755F">
            <w:pPr>
              <w:bidi/>
              <w:rPr>
                <w:rFonts w:ascii="Arial" w:hAnsi="Arial" w:cs="Arial"/>
                <w:color w:val="010205"/>
              </w:rPr>
            </w:pPr>
          </w:p>
        </w:tc>
        <w:tc>
          <w:tcPr>
            <w:tcW w:w="0" w:type="auto"/>
            <w:shd w:val="clear" w:color="auto" w:fill="E0E0E0"/>
            <w:vAlign w:val="center"/>
          </w:tcPr>
          <w:p w14:paraId="0C4B998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4B4C68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D4F7F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47.7</w:t>
            </w:r>
          </w:p>
        </w:tc>
        <w:tc>
          <w:tcPr>
            <w:tcW w:w="0" w:type="auto"/>
            <w:shd w:val="clear" w:color="auto" w:fill="F9F9FB"/>
            <w:vAlign w:val="center"/>
          </w:tcPr>
          <w:p w14:paraId="7DDE4A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47.7</w:t>
            </w:r>
          </w:p>
        </w:tc>
        <w:tc>
          <w:tcPr>
            <w:tcW w:w="0" w:type="auto"/>
            <w:shd w:val="clear" w:color="auto" w:fill="F9F9FB"/>
            <w:vAlign w:val="center"/>
          </w:tcPr>
          <w:p w14:paraId="53D817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2F82DC7" w14:textId="77777777" w:rsidTr="00E9755F">
        <w:trPr>
          <w:cantSplit/>
          <w:jc w:val="center"/>
        </w:trPr>
        <w:tc>
          <w:tcPr>
            <w:tcW w:w="0" w:type="auto"/>
            <w:vMerge/>
            <w:shd w:val="clear" w:color="auto" w:fill="E0E0E0"/>
            <w:vAlign w:val="center"/>
          </w:tcPr>
          <w:p w14:paraId="34F8BE58" w14:textId="77777777" w:rsidR="00850CCB" w:rsidRDefault="00850CCB" w:rsidP="00E9755F">
            <w:pPr>
              <w:bidi/>
              <w:rPr>
                <w:rFonts w:ascii="Arial" w:hAnsi="Arial" w:cs="Arial"/>
                <w:color w:val="010205"/>
              </w:rPr>
            </w:pPr>
          </w:p>
        </w:tc>
        <w:tc>
          <w:tcPr>
            <w:tcW w:w="0" w:type="auto"/>
            <w:shd w:val="clear" w:color="auto" w:fill="E0E0E0"/>
            <w:vAlign w:val="center"/>
          </w:tcPr>
          <w:p w14:paraId="45AAFC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BA4AB3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74A11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F926E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F9F727E" w14:textId="77777777" w:rsidR="00850CCB" w:rsidRDefault="00850CCB" w:rsidP="00E9755F">
            <w:pPr>
              <w:keepNext/>
              <w:bidi/>
              <w:jc w:val="center"/>
              <w:rPr>
                <w:rFonts w:ascii="Times New Roman" w:hAnsi="Times New Roman" w:cs="Times New Roman"/>
                <w:color w:val="auto"/>
                <w:sz w:val="24"/>
                <w:szCs w:val="24"/>
              </w:rPr>
            </w:pPr>
          </w:p>
        </w:tc>
      </w:tr>
    </w:tbl>
    <w:p w14:paraId="16011B9D" w14:textId="55C50311"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لجنس المشاركين في التجربة</w:t>
      </w:r>
    </w:p>
    <w:p w14:paraId="438D143A" w14:textId="77777777" w:rsidR="00850CCB" w:rsidRPr="0032045D" w:rsidRDefault="00850CCB" w:rsidP="00850CCB">
      <w:pPr>
        <w:pStyle w:val="Caption"/>
        <w:bidi/>
        <w:jc w:val="center"/>
        <w:rPr>
          <w:color w:val="215E99"/>
          <w:szCs w:val="24"/>
        </w:rPr>
      </w:pPr>
    </w:p>
    <w:p w14:paraId="164DC5C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8E6F912" wp14:editId="3FEE008E">
            <wp:extent cx="5943600" cy="3962400"/>
            <wp:effectExtent l="0" t="0" r="0" b="0"/>
            <wp:docPr id="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0A8E218" w14:textId="14450EB0"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لجنس المشاركين في التجربة</w:t>
      </w:r>
    </w:p>
    <w:p w14:paraId="29F69028" w14:textId="77777777" w:rsidR="00850CCB" w:rsidRPr="0032045D" w:rsidRDefault="00850CCB" w:rsidP="00850CCB">
      <w:pPr>
        <w:pStyle w:val="Caption"/>
        <w:bidi/>
        <w:jc w:val="center"/>
        <w:rPr>
          <w:color w:val="215E99"/>
          <w:szCs w:val="24"/>
        </w:rPr>
      </w:pPr>
    </w:p>
    <w:p w14:paraId="73051569" w14:textId="77777777" w:rsidR="00850CCB" w:rsidRDefault="00850CCB" w:rsidP="00850CCB">
      <w:pPr>
        <w:pStyle w:val="a"/>
        <w:contextualSpacing/>
      </w:pPr>
      <w:r>
        <w:rPr>
          <w:rtl/>
        </w:rPr>
        <w:t>الدرجة العلمية</w:t>
      </w:r>
      <w:r>
        <w:rPr>
          <w:rFonts w:hint="cs"/>
          <w:rtl/>
        </w:rPr>
        <w:t xml:space="preserve"> لدى المشاركين في التجربة</w:t>
      </w:r>
    </w:p>
    <w:p w14:paraId="251356E8" w14:textId="77777777" w:rsidR="00850CCB" w:rsidRPr="00095810" w:rsidRDefault="00850CCB" w:rsidP="00850CCB">
      <w:pPr>
        <w:pStyle w:val="a0"/>
        <w:rPr>
          <w:b/>
          <w:bCs/>
        </w:rPr>
      </w:pPr>
      <w:r w:rsidRPr="004D7602">
        <w:rPr>
          <w:rtl/>
        </w:rPr>
        <w:t xml:space="preserve">توضح تكرارات متغير الدرجة العلمية ارتفاع المستوى الأكاديمي والتعليمي العام لغالبية أفراد عينة الدراسة؛ فقد تصدرت فئة حملة شهادة الدكتوراه الترتيب بنحو واحد وثمانين مستجيبًا وبنسبة بلغت سبعة وعشرين بالمئة؛ وجاءت بعدها فئة الماجستير بتكرار بلغ واحدًا وسبعين فردًا وبنسبة ثلاثة وعشرين فاصلة سبعة بالمئة؛ وتبعتهما فئة الشهادات العليا بتكرار قدره تسعة وستون وبنسبة ثلاثة وعشرين بالمئة؛ بينما تمثلت فئة درجة البكالوريوس في تسعة وأربعين مستجيبًا بنسبة ستة عشر فاصلة ثلاثة بالمئة؛ وحلت فئة شهادة الدراسة الثانوية في المرتبة الأخيرة بثلاثين مستجيبًا فقط وبنسبة عشرة بالمئة؛ إن هذا الارتفاع الملحوظ في المؤهلات العلمية؛ حيث يمثل حملة الشهادات العالية (دبلوم عالي، ماجستير، دكتوراه) النسبة الأكبر من العينة؛ يشير بشكل قوي إلى أن الآراء الصادرة تعبر عن فئة مثقفة تمتلك القدرة على التقييم الموضوعي والمنطقي للمتغيرات القيادية؛ فالتعليم العالي يرتبط ارتباطًا وثيقًا بزيادة الانفتاح </w:t>
      </w:r>
      <w:r w:rsidRPr="004D7602">
        <w:rPr>
          <w:rtl/>
        </w:rPr>
        <w:lastRenderedPageBreak/>
        <w:t>الفكري وتبني مفاهيم الإدارة الحديثة القائمة على الكفاءة؛ وقد يفسر هذا النضج الأكاديمي الميل العام في الاستبيان نحو تأييد تمكين المرأة؛ إذ ينظر هؤلاء النخبة إلى الجدارة المهنية كمعيار وحيد لشغل المناصب الإدارية دون الالتفات إلى اعتبارات النوع الاجتماعي.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54"/>
        <w:gridCol w:w="1514"/>
        <w:gridCol w:w="1118"/>
        <w:gridCol w:w="881"/>
        <w:gridCol w:w="1344"/>
        <w:gridCol w:w="1859"/>
      </w:tblGrid>
      <w:tr w:rsidR="00850CCB" w14:paraId="14B5DA08" w14:textId="77777777" w:rsidTr="00E9755F">
        <w:trPr>
          <w:cantSplit/>
          <w:jc w:val="center"/>
        </w:trPr>
        <w:tc>
          <w:tcPr>
            <w:tcW w:w="0" w:type="auto"/>
            <w:gridSpan w:val="6"/>
            <w:shd w:val="clear" w:color="auto" w:fill="FFFFFF"/>
            <w:vAlign w:val="center"/>
          </w:tcPr>
          <w:p w14:paraId="71F9BC3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الدرجة العلمية</w:t>
            </w:r>
          </w:p>
        </w:tc>
      </w:tr>
      <w:tr w:rsidR="00850CCB" w14:paraId="6CC70BB4" w14:textId="77777777" w:rsidTr="00E9755F">
        <w:trPr>
          <w:cantSplit/>
          <w:jc w:val="center"/>
        </w:trPr>
        <w:tc>
          <w:tcPr>
            <w:tcW w:w="0" w:type="auto"/>
            <w:gridSpan w:val="2"/>
            <w:shd w:val="clear" w:color="auto" w:fill="FFFFFF"/>
            <w:vAlign w:val="center"/>
          </w:tcPr>
          <w:p w14:paraId="1F7A0EC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89649D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89B19D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13A2B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FA5F5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1DB8CBE" w14:textId="77777777" w:rsidTr="00E9755F">
        <w:trPr>
          <w:cantSplit/>
          <w:jc w:val="center"/>
        </w:trPr>
        <w:tc>
          <w:tcPr>
            <w:tcW w:w="0" w:type="auto"/>
            <w:vMerge w:val="restart"/>
            <w:shd w:val="clear" w:color="auto" w:fill="E0E0E0"/>
            <w:vAlign w:val="center"/>
          </w:tcPr>
          <w:p w14:paraId="2B18F60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A3F55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6808C3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334C99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1CAC20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w:t>
            </w:r>
          </w:p>
        </w:tc>
        <w:tc>
          <w:tcPr>
            <w:tcW w:w="0" w:type="auto"/>
            <w:shd w:val="clear" w:color="auto" w:fill="F9F9FB"/>
            <w:vAlign w:val="center"/>
          </w:tcPr>
          <w:p w14:paraId="1265AE4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w:t>
            </w:r>
          </w:p>
        </w:tc>
      </w:tr>
      <w:tr w:rsidR="00850CCB" w14:paraId="46E9A4CF" w14:textId="77777777" w:rsidTr="00E9755F">
        <w:trPr>
          <w:cantSplit/>
          <w:jc w:val="center"/>
        </w:trPr>
        <w:tc>
          <w:tcPr>
            <w:tcW w:w="0" w:type="auto"/>
            <w:vMerge/>
            <w:shd w:val="clear" w:color="auto" w:fill="E0E0E0"/>
            <w:vAlign w:val="center"/>
          </w:tcPr>
          <w:p w14:paraId="3EB342A5" w14:textId="77777777" w:rsidR="00850CCB" w:rsidRDefault="00850CCB" w:rsidP="00E9755F">
            <w:pPr>
              <w:bidi/>
              <w:rPr>
                <w:rFonts w:ascii="Arial" w:hAnsi="Arial" w:cs="Arial"/>
                <w:color w:val="010205"/>
              </w:rPr>
            </w:pPr>
          </w:p>
        </w:tc>
        <w:tc>
          <w:tcPr>
            <w:tcW w:w="0" w:type="auto"/>
            <w:shd w:val="clear" w:color="auto" w:fill="E0E0E0"/>
            <w:vAlign w:val="center"/>
          </w:tcPr>
          <w:p w14:paraId="7E1083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5A9DB4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6F2383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407975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23.7</w:t>
            </w:r>
          </w:p>
        </w:tc>
        <w:tc>
          <w:tcPr>
            <w:tcW w:w="0" w:type="auto"/>
            <w:shd w:val="clear" w:color="auto" w:fill="F9F9FB"/>
            <w:vAlign w:val="center"/>
          </w:tcPr>
          <w:p w14:paraId="0E9A0C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50.7</w:t>
            </w:r>
          </w:p>
        </w:tc>
      </w:tr>
      <w:tr w:rsidR="00850CCB" w14:paraId="61424F95" w14:textId="77777777" w:rsidTr="00E9755F">
        <w:trPr>
          <w:cantSplit/>
          <w:jc w:val="center"/>
        </w:trPr>
        <w:tc>
          <w:tcPr>
            <w:tcW w:w="0" w:type="auto"/>
            <w:vMerge/>
            <w:shd w:val="clear" w:color="auto" w:fill="E0E0E0"/>
            <w:vAlign w:val="center"/>
          </w:tcPr>
          <w:p w14:paraId="0C64639B" w14:textId="77777777" w:rsidR="00850CCB" w:rsidRDefault="00850CCB" w:rsidP="00E9755F">
            <w:pPr>
              <w:bidi/>
              <w:rPr>
                <w:rFonts w:ascii="Arial" w:hAnsi="Arial" w:cs="Arial"/>
                <w:color w:val="010205"/>
              </w:rPr>
            </w:pPr>
          </w:p>
        </w:tc>
        <w:tc>
          <w:tcPr>
            <w:tcW w:w="0" w:type="auto"/>
            <w:shd w:val="clear" w:color="auto" w:fill="E0E0E0"/>
            <w:vAlign w:val="center"/>
          </w:tcPr>
          <w:p w14:paraId="024DF2F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شهادة عليا</w:t>
            </w:r>
          </w:p>
        </w:tc>
        <w:tc>
          <w:tcPr>
            <w:tcW w:w="0" w:type="auto"/>
            <w:shd w:val="clear" w:color="auto" w:fill="F9F9FB"/>
            <w:vAlign w:val="center"/>
          </w:tcPr>
          <w:p w14:paraId="036E0C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2FD8C1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297208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16CA12D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684E2450" w14:textId="77777777" w:rsidTr="00E9755F">
        <w:trPr>
          <w:cantSplit/>
          <w:jc w:val="center"/>
        </w:trPr>
        <w:tc>
          <w:tcPr>
            <w:tcW w:w="0" w:type="auto"/>
            <w:vMerge/>
            <w:shd w:val="clear" w:color="auto" w:fill="E0E0E0"/>
            <w:vAlign w:val="center"/>
          </w:tcPr>
          <w:p w14:paraId="47F3FE87" w14:textId="77777777" w:rsidR="00850CCB" w:rsidRDefault="00850CCB" w:rsidP="00E9755F">
            <w:pPr>
              <w:bidi/>
              <w:rPr>
                <w:rFonts w:ascii="Arial" w:hAnsi="Arial" w:cs="Arial"/>
                <w:color w:val="010205"/>
              </w:rPr>
            </w:pPr>
          </w:p>
        </w:tc>
        <w:tc>
          <w:tcPr>
            <w:tcW w:w="0" w:type="auto"/>
            <w:shd w:val="clear" w:color="auto" w:fill="E0E0E0"/>
            <w:vAlign w:val="center"/>
          </w:tcPr>
          <w:p w14:paraId="767858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درجة البكالوريوس</w:t>
            </w:r>
          </w:p>
        </w:tc>
        <w:tc>
          <w:tcPr>
            <w:tcW w:w="0" w:type="auto"/>
            <w:shd w:val="clear" w:color="auto" w:fill="F9F9FB"/>
            <w:vAlign w:val="center"/>
          </w:tcPr>
          <w:p w14:paraId="01F005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7010C3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4E2B5C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0758A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0FBFA3FA" w14:textId="77777777" w:rsidTr="00E9755F">
        <w:trPr>
          <w:cantSplit/>
          <w:jc w:val="center"/>
        </w:trPr>
        <w:tc>
          <w:tcPr>
            <w:tcW w:w="0" w:type="auto"/>
            <w:vMerge/>
            <w:shd w:val="clear" w:color="auto" w:fill="E0E0E0"/>
            <w:vAlign w:val="center"/>
          </w:tcPr>
          <w:p w14:paraId="18D401AF" w14:textId="77777777" w:rsidR="00850CCB" w:rsidRDefault="00850CCB" w:rsidP="00E9755F">
            <w:pPr>
              <w:bidi/>
              <w:rPr>
                <w:rFonts w:ascii="Arial" w:hAnsi="Arial" w:cs="Arial"/>
                <w:color w:val="010205"/>
              </w:rPr>
            </w:pPr>
          </w:p>
        </w:tc>
        <w:tc>
          <w:tcPr>
            <w:tcW w:w="0" w:type="auto"/>
            <w:shd w:val="clear" w:color="auto" w:fill="E0E0E0"/>
            <w:vAlign w:val="center"/>
          </w:tcPr>
          <w:p w14:paraId="18514A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شهادة الدراسة الثانوية</w:t>
            </w:r>
          </w:p>
        </w:tc>
        <w:tc>
          <w:tcPr>
            <w:tcW w:w="0" w:type="auto"/>
            <w:shd w:val="clear" w:color="auto" w:fill="F9F9FB"/>
            <w:vAlign w:val="center"/>
          </w:tcPr>
          <w:p w14:paraId="019B460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CD987C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0039C6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37F8F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6C7DDFB" w14:textId="77777777" w:rsidTr="00E9755F">
        <w:trPr>
          <w:cantSplit/>
          <w:jc w:val="center"/>
        </w:trPr>
        <w:tc>
          <w:tcPr>
            <w:tcW w:w="0" w:type="auto"/>
            <w:vMerge/>
            <w:shd w:val="clear" w:color="auto" w:fill="E0E0E0"/>
            <w:vAlign w:val="center"/>
          </w:tcPr>
          <w:p w14:paraId="46026BA3" w14:textId="77777777" w:rsidR="00850CCB" w:rsidRDefault="00850CCB" w:rsidP="00E9755F">
            <w:pPr>
              <w:bidi/>
              <w:rPr>
                <w:rFonts w:ascii="Arial" w:hAnsi="Arial" w:cs="Arial"/>
                <w:color w:val="010205"/>
              </w:rPr>
            </w:pPr>
          </w:p>
        </w:tc>
        <w:tc>
          <w:tcPr>
            <w:tcW w:w="0" w:type="auto"/>
            <w:shd w:val="clear" w:color="auto" w:fill="E0E0E0"/>
            <w:vAlign w:val="center"/>
          </w:tcPr>
          <w:p w14:paraId="65E820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53122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903BE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F9F6A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CBE973" w14:textId="77777777" w:rsidR="00850CCB" w:rsidRDefault="00850CCB" w:rsidP="00E9755F">
            <w:pPr>
              <w:keepNext/>
              <w:bidi/>
              <w:jc w:val="center"/>
              <w:rPr>
                <w:rFonts w:ascii="Times New Roman" w:hAnsi="Times New Roman" w:cs="Times New Roman"/>
                <w:color w:val="auto"/>
                <w:sz w:val="24"/>
                <w:szCs w:val="24"/>
              </w:rPr>
            </w:pPr>
          </w:p>
        </w:tc>
      </w:tr>
    </w:tbl>
    <w:p w14:paraId="1C9BD408" w14:textId="74D181A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w:t>
      </w:r>
      <w:r w:rsidRPr="0032045D">
        <w:rPr>
          <w:color w:val="215E99"/>
        </w:rPr>
        <w:fldChar w:fldCharType="end"/>
      </w:r>
      <w:r w:rsidRPr="0032045D">
        <w:rPr>
          <w:color w:val="215E99"/>
        </w:rPr>
        <w:t xml:space="preserve"> </w:t>
      </w:r>
      <w:r>
        <w:rPr>
          <w:rFonts w:hint="eastAsia"/>
          <w:color w:val="215E99"/>
          <w:rtl/>
        </w:rPr>
        <w:t>: التحليل الإحصائي للدرجة العلمية</w:t>
      </w:r>
      <w:r>
        <w:rPr>
          <w:rFonts w:hint="cs"/>
          <w:color w:val="215E99"/>
          <w:rtl/>
        </w:rPr>
        <w:t xml:space="preserve"> لدى المشاركين في التجربة</w:t>
      </w:r>
    </w:p>
    <w:p w14:paraId="2121F553" w14:textId="77777777" w:rsidR="00850CCB" w:rsidRPr="0032045D" w:rsidRDefault="00850CCB" w:rsidP="00850CCB">
      <w:pPr>
        <w:pStyle w:val="Caption"/>
        <w:bidi/>
        <w:jc w:val="center"/>
        <w:rPr>
          <w:color w:val="215E99"/>
          <w:szCs w:val="24"/>
        </w:rPr>
      </w:pPr>
    </w:p>
    <w:p w14:paraId="2ECD306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8981956" wp14:editId="6E10B23C">
            <wp:extent cx="5943600" cy="3962400"/>
            <wp:effectExtent l="0" t="0" r="0" b="0"/>
            <wp:docPr id="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0C651DC" w14:textId="41151E1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w:t>
      </w:r>
      <w:r w:rsidRPr="0032045D">
        <w:rPr>
          <w:color w:val="215E99"/>
        </w:rPr>
        <w:fldChar w:fldCharType="end"/>
      </w:r>
      <w:r w:rsidRPr="0032045D">
        <w:rPr>
          <w:color w:val="215E99"/>
        </w:rPr>
        <w:t xml:space="preserve"> </w:t>
      </w:r>
      <w:r>
        <w:rPr>
          <w:rFonts w:hint="eastAsia"/>
          <w:color w:val="215E99"/>
          <w:rtl/>
        </w:rPr>
        <w:t>: التمثيل البياني للدرجة العلمية</w:t>
      </w:r>
      <w:r>
        <w:rPr>
          <w:rFonts w:hint="cs"/>
          <w:color w:val="215E99"/>
          <w:rtl/>
        </w:rPr>
        <w:t xml:space="preserve"> لدى المشاركين في التجربة</w:t>
      </w:r>
    </w:p>
    <w:p w14:paraId="233F1D1F" w14:textId="77777777" w:rsidR="00850CCB" w:rsidRPr="0032045D" w:rsidRDefault="00850CCB" w:rsidP="00850CCB">
      <w:pPr>
        <w:pStyle w:val="Caption"/>
        <w:bidi/>
        <w:jc w:val="center"/>
        <w:rPr>
          <w:color w:val="215E99"/>
          <w:szCs w:val="24"/>
        </w:rPr>
      </w:pPr>
    </w:p>
    <w:p w14:paraId="474CEA94" w14:textId="77777777" w:rsidR="00850CCB" w:rsidRDefault="00850CCB" w:rsidP="00850CCB">
      <w:pPr>
        <w:pStyle w:val="a"/>
        <w:contextualSpacing/>
      </w:pPr>
      <w:r>
        <w:rPr>
          <w:rtl/>
        </w:rPr>
        <w:t>سنوات الخبرة العملية في المؤسسة</w:t>
      </w:r>
    </w:p>
    <w:p w14:paraId="6CD01212" w14:textId="77777777" w:rsidR="00850CCB" w:rsidRPr="00095810" w:rsidRDefault="00850CCB" w:rsidP="00850CCB">
      <w:pPr>
        <w:pStyle w:val="a0"/>
        <w:rPr>
          <w:b/>
          <w:bCs/>
        </w:rPr>
      </w:pPr>
      <w:r w:rsidRPr="004D7602">
        <w:rPr>
          <w:rtl/>
        </w:rPr>
        <w:t xml:space="preserve">تبرز البيانات المتعلقة بسنوات الخبرة العملية تمتع أكثر من نصف أفراد العينة بمدد خدمة طويلة ومستقرة داخل مؤسساتهم؛ إذ حازت فئة "أكثر من عشر سنوات" على المرتبة الأولى وبفارق شاسع عن بقية الفئات؛ حيث بلغ تكرارها مائة وواحدًا وخمسين مستجيبًا بنسبة بلغت خمسين فاصلة ثلاثة بالمئة من المجموع الكلي؛ وتساوت فئة "من ست إلى عشر سنوات" مع فئة "العمر" في نسبة </w:t>
      </w:r>
      <w:r w:rsidRPr="004D7602">
        <w:rPr>
          <w:rtl/>
        </w:rPr>
        <w:lastRenderedPageBreak/>
        <w:t>التكرار بجدولها لتصل إلى ثلاثة وستين مستجيبًا وبنسبة واحد وعشرين بالمئة؛ في حين بلغت فئة الخبرة "من سنتين إلى خمس سنوات" أربعة وخمسين تكرارًا بنسبة ثمانية عشر بالمئة؛ واقتصرت فئة "أقل من سنتين" على اثنين وثلاثين مستجيبًا بنسبة عشرة فاصلة سبعة بالمئة؛ وتعطي هذه التوزيعات دلالة واضحة على أن المستجيبين يمتلكون فهمًا عميقًا ومعايشة حقيقية للبيئة التنظيمية والسياسات الداخلية للمؤسسة؛ فالأفراد الذين قضوْا أكثر من عقد من الزمان في العمل أقدر من غيرهم على رصد التطور الفعلي في ثقافة التمكين وتقييم مدى عدالة سياسات الموارد البشرية؛ ويحتمل أن تنعكس هذه الخبرات المتراكمة في صياغة إجابات واقعية تعكس الممارسات الفعلية في الإدارة اليومية والاستراتيجية وليس مجرد تصورات نظرية.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62"/>
        <w:gridCol w:w="1434"/>
        <w:gridCol w:w="1133"/>
        <w:gridCol w:w="893"/>
        <w:gridCol w:w="1363"/>
        <w:gridCol w:w="1885"/>
      </w:tblGrid>
      <w:tr w:rsidR="00850CCB" w14:paraId="3AFD444B" w14:textId="77777777" w:rsidTr="00E9755F">
        <w:trPr>
          <w:cantSplit/>
          <w:jc w:val="center"/>
        </w:trPr>
        <w:tc>
          <w:tcPr>
            <w:tcW w:w="0" w:type="auto"/>
            <w:gridSpan w:val="6"/>
            <w:shd w:val="clear" w:color="auto" w:fill="FFFFFF"/>
            <w:vAlign w:val="center"/>
          </w:tcPr>
          <w:p w14:paraId="0552225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سنوات الخبرة العملية في المؤسسة</w:t>
            </w:r>
          </w:p>
        </w:tc>
      </w:tr>
      <w:tr w:rsidR="00850CCB" w14:paraId="3CF4C637" w14:textId="77777777" w:rsidTr="00E9755F">
        <w:trPr>
          <w:cantSplit/>
          <w:jc w:val="center"/>
        </w:trPr>
        <w:tc>
          <w:tcPr>
            <w:tcW w:w="0" w:type="auto"/>
            <w:gridSpan w:val="2"/>
            <w:shd w:val="clear" w:color="auto" w:fill="FFFFFF"/>
            <w:vAlign w:val="center"/>
          </w:tcPr>
          <w:p w14:paraId="2131CA6A"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E2EFD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CC862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04291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4C963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9E6E585" w14:textId="77777777" w:rsidTr="00E9755F">
        <w:trPr>
          <w:cantSplit/>
          <w:jc w:val="center"/>
        </w:trPr>
        <w:tc>
          <w:tcPr>
            <w:tcW w:w="0" w:type="auto"/>
            <w:vMerge w:val="restart"/>
            <w:shd w:val="clear" w:color="auto" w:fill="E0E0E0"/>
            <w:vAlign w:val="center"/>
          </w:tcPr>
          <w:p w14:paraId="1564FC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E248BE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أكثر من 10 سنوات</w:t>
            </w:r>
          </w:p>
        </w:tc>
        <w:tc>
          <w:tcPr>
            <w:tcW w:w="0" w:type="auto"/>
            <w:shd w:val="clear" w:color="auto" w:fill="F9F9FB"/>
            <w:vAlign w:val="center"/>
          </w:tcPr>
          <w:p w14:paraId="3B17F91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21BB5E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50.3</w:t>
            </w:r>
          </w:p>
        </w:tc>
        <w:tc>
          <w:tcPr>
            <w:tcW w:w="0" w:type="auto"/>
            <w:shd w:val="clear" w:color="auto" w:fill="F9F9FB"/>
            <w:vAlign w:val="center"/>
          </w:tcPr>
          <w:p w14:paraId="2C1757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50.3</w:t>
            </w:r>
          </w:p>
        </w:tc>
        <w:tc>
          <w:tcPr>
            <w:tcW w:w="0" w:type="auto"/>
            <w:shd w:val="clear" w:color="auto" w:fill="F9F9FB"/>
            <w:vAlign w:val="center"/>
          </w:tcPr>
          <w:p w14:paraId="169053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50.3</w:t>
            </w:r>
          </w:p>
        </w:tc>
      </w:tr>
      <w:tr w:rsidR="00850CCB" w14:paraId="6F8E5C39" w14:textId="77777777" w:rsidTr="00E9755F">
        <w:trPr>
          <w:cantSplit/>
          <w:jc w:val="center"/>
        </w:trPr>
        <w:tc>
          <w:tcPr>
            <w:tcW w:w="0" w:type="auto"/>
            <w:vMerge/>
            <w:shd w:val="clear" w:color="auto" w:fill="E0E0E0"/>
            <w:vAlign w:val="center"/>
          </w:tcPr>
          <w:p w14:paraId="69FFF8B4" w14:textId="77777777" w:rsidR="00850CCB" w:rsidRDefault="00850CCB" w:rsidP="00E9755F">
            <w:pPr>
              <w:bidi/>
              <w:rPr>
                <w:rFonts w:ascii="Arial" w:hAnsi="Arial" w:cs="Arial"/>
                <w:color w:val="010205"/>
              </w:rPr>
            </w:pPr>
          </w:p>
        </w:tc>
        <w:tc>
          <w:tcPr>
            <w:tcW w:w="0" w:type="auto"/>
            <w:shd w:val="clear" w:color="auto" w:fill="E0E0E0"/>
            <w:vAlign w:val="center"/>
          </w:tcPr>
          <w:p w14:paraId="1BF505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6–10 </w:t>
            </w:r>
            <w:r>
              <w:rPr>
                <w:rFonts w:ascii="Arial" w:hAnsi="Arial" w:cs="Arial"/>
                <w:color w:val="264A60"/>
                <w:rtl/>
              </w:rPr>
              <w:t>سنوات</w:t>
            </w:r>
          </w:p>
        </w:tc>
        <w:tc>
          <w:tcPr>
            <w:tcW w:w="0" w:type="auto"/>
            <w:shd w:val="clear" w:color="auto" w:fill="F9F9FB"/>
            <w:vAlign w:val="center"/>
          </w:tcPr>
          <w:p w14:paraId="21F339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0B02782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78C8C4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49196D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71.3</w:t>
            </w:r>
          </w:p>
        </w:tc>
      </w:tr>
      <w:tr w:rsidR="00850CCB" w14:paraId="1E56BCCB" w14:textId="77777777" w:rsidTr="00E9755F">
        <w:trPr>
          <w:cantSplit/>
          <w:jc w:val="center"/>
        </w:trPr>
        <w:tc>
          <w:tcPr>
            <w:tcW w:w="0" w:type="auto"/>
            <w:vMerge/>
            <w:shd w:val="clear" w:color="auto" w:fill="E0E0E0"/>
            <w:vAlign w:val="center"/>
          </w:tcPr>
          <w:p w14:paraId="4374E826" w14:textId="77777777" w:rsidR="00850CCB" w:rsidRDefault="00850CCB" w:rsidP="00E9755F">
            <w:pPr>
              <w:bidi/>
              <w:rPr>
                <w:rFonts w:ascii="Arial" w:hAnsi="Arial" w:cs="Arial"/>
                <w:color w:val="010205"/>
              </w:rPr>
            </w:pPr>
          </w:p>
        </w:tc>
        <w:tc>
          <w:tcPr>
            <w:tcW w:w="0" w:type="auto"/>
            <w:shd w:val="clear" w:color="auto" w:fill="E0E0E0"/>
            <w:vAlign w:val="center"/>
          </w:tcPr>
          <w:p w14:paraId="76FAD3F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2–5 </w:t>
            </w:r>
            <w:r>
              <w:rPr>
                <w:rFonts w:ascii="Arial" w:hAnsi="Arial" w:cs="Arial"/>
                <w:color w:val="264A60"/>
                <w:rtl/>
              </w:rPr>
              <w:t>سنوات</w:t>
            </w:r>
          </w:p>
        </w:tc>
        <w:tc>
          <w:tcPr>
            <w:tcW w:w="0" w:type="auto"/>
            <w:shd w:val="clear" w:color="auto" w:fill="F9F9FB"/>
            <w:vAlign w:val="center"/>
          </w:tcPr>
          <w:p w14:paraId="0FA1B2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493A32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58A2466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472AC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67A8E7BD" w14:textId="77777777" w:rsidTr="00E9755F">
        <w:trPr>
          <w:cantSplit/>
          <w:jc w:val="center"/>
        </w:trPr>
        <w:tc>
          <w:tcPr>
            <w:tcW w:w="0" w:type="auto"/>
            <w:vMerge/>
            <w:shd w:val="clear" w:color="auto" w:fill="E0E0E0"/>
            <w:vAlign w:val="center"/>
          </w:tcPr>
          <w:p w14:paraId="009572B8" w14:textId="77777777" w:rsidR="00850CCB" w:rsidRDefault="00850CCB" w:rsidP="00E9755F">
            <w:pPr>
              <w:bidi/>
              <w:rPr>
                <w:rFonts w:ascii="Arial" w:hAnsi="Arial" w:cs="Arial"/>
                <w:color w:val="010205"/>
              </w:rPr>
            </w:pPr>
          </w:p>
        </w:tc>
        <w:tc>
          <w:tcPr>
            <w:tcW w:w="0" w:type="auto"/>
            <w:shd w:val="clear" w:color="auto" w:fill="E0E0E0"/>
            <w:vAlign w:val="center"/>
          </w:tcPr>
          <w:p w14:paraId="005EAE7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أقل من سنتين</w:t>
            </w:r>
          </w:p>
        </w:tc>
        <w:tc>
          <w:tcPr>
            <w:tcW w:w="0" w:type="auto"/>
            <w:shd w:val="clear" w:color="auto" w:fill="F9F9FB"/>
            <w:vAlign w:val="center"/>
          </w:tcPr>
          <w:p w14:paraId="4B572E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AA73B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CA2102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052E8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0046785" w14:textId="77777777" w:rsidTr="00E9755F">
        <w:trPr>
          <w:cantSplit/>
          <w:jc w:val="center"/>
        </w:trPr>
        <w:tc>
          <w:tcPr>
            <w:tcW w:w="0" w:type="auto"/>
            <w:vMerge/>
            <w:shd w:val="clear" w:color="auto" w:fill="E0E0E0"/>
            <w:vAlign w:val="center"/>
          </w:tcPr>
          <w:p w14:paraId="55CF2117" w14:textId="77777777" w:rsidR="00850CCB" w:rsidRDefault="00850CCB" w:rsidP="00E9755F">
            <w:pPr>
              <w:bidi/>
              <w:rPr>
                <w:rFonts w:ascii="Arial" w:hAnsi="Arial" w:cs="Arial"/>
                <w:color w:val="010205"/>
              </w:rPr>
            </w:pPr>
          </w:p>
        </w:tc>
        <w:tc>
          <w:tcPr>
            <w:tcW w:w="0" w:type="auto"/>
            <w:shd w:val="clear" w:color="auto" w:fill="E0E0E0"/>
            <w:vAlign w:val="center"/>
          </w:tcPr>
          <w:p w14:paraId="06354A9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57C72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3CCB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46AD6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F782A88" w14:textId="77777777" w:rsidR="00850CCB" w:rsidRDefault="00850CCB" w:rsidP="00E9755F">
            <w:pPr>
              <w:keepNext/>
              <w:bidi/>
              <w:jc w:val="center"/>
              <w:rPr>
                <w:rFonts w:ascii="Times New Roman" w:hAnsi="Times New Roman" w:cs="Times New Roman"/>
                <w:color w:val="auto"/>
                <w:sz w:val="24"/>
                <w:szCs w:val="24"/>
              </w:rPr>
            </w:pPr>
          </w:p>
        </w:tc>
      </w:tr>
    </w:tbl>
    <w:p w14:paraId="14041C91" w14:textId="10677ADF"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w:t>
      </w:r>
      <w:r w:rsidRPr="0032045D">
        <w:rPr>
          <w:color w:val="215E99"/>
        </w:rPr>
        <w:fldChar w:fldCharType="end"/>
      </w:r>
      <w:r w:rsidRPr="0032045D">
        <w:rPr>
          <w:color w:val="215E99"/>
        </w:rPr>
        <w:t xml:space="preserve"> </w:t>
      </w:r>
      <w:r>
        <w:rPr>
          <w:rFonts w:hint="eastAsia"/>
          <w:color w:val="215E99"/>
          <w:rtl/>
        </w:rPr>
        <w:t>: التحليل الإحصائي لسنوات الخبرة العملية في المؤسسة</w:t>
      </w:r>
    </w:p>
    <w:p w14:paraId="7CC8AE31" w14:textId="77777777" w:rsidR="00850CCB" w:rsidRPr="0032045D" w:rsidRDefault="00850CCB" w:rsidP="00850CCB">
      <w:pPr>
        <w:pStyle w:val="Caption"/>
        <w:bidi/>
        <w:jc w:val="center"/>
        <w:rPr>
          <w:color w:val="215E99"/>
          <w:szCs w:val="24"/>
        </w:rPr>
      </w:pPr>
    </w:p>
    <w:p w14:paraId="39CF893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1929844" wp14:editId="3FE834E8">
            <wp:extent cx="5943600" cy="3962400"/>
            <wp:effectExtent l="0" t="0" r="0" b="0"/>
            <wp:docPr id="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D10648" w14:textId="5C0DE01B"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w:t>
      </w:r>
      <w:r w:rsidRPr="0032045D">
        <w:rPr>
          <w:color w:val="215E99"/>
        </w:rPr>
        <w:fldChar w:fldCharType="end"/>
      </w:r>
      <w:r w:rsidRPr="0032045D">
        <w:rPr>
          <w:color w:val="215E99"/>
        </w:rPr>
        <w:t xml:space="preserve"> </w:t>
      </w:r>
      <w:r>
        <w:rPr>
          <w:rFonts w:hint="eastAsia"/>
          <w:color w:val="215E99"/>
          <w:rtl/>
        </w:rPr>
        <w:t>: التمثيل البياني لسنوات الخبرة العملية في المؤسسة</w:t>
      </w:r>
    </w:p>
    <w:p w14:paraId="12EAF48A" w14:textId="77777777" w:rsidR="00850CCB" w:rsidRDefault="00850CCB" w:rsidP="00850CCB">
      <w:pPr>
        <w:pStyle w:val="Caption"/>
        <w:bidi/>
        <w:jc w:val="center"/>
        <w:rPr>
          <w:color w:val="215E99"/>
          <w:szCs w:val="24"/>
          <w:rtl/>
        </w:rPr>
      </w:pPr>
    </w:p>
    <w:p w14:paraId="42484FAD" w14:textId="77777777" w:rsidR="00850CCB" w:rsidRPr="00850CCB" w:rsidRDefault="00850CCB" w:rsidP="00850CCB">
      <w:pPr>
        <w:bidi/>
      </w:pPr>
    </w:p>
    <w:p w14:paraId="5AB419B0" w14:textId="77777777" w:rsidR="00850CCB" w:rsidRDefault="00850CCB" w:rsidP="00850CCB">
      <w:pPr>
        <w:pStyle w:val="a"/>
        <w:contextualSpacing/>
      </w:pPr>
      <w:r>
        <w:rPr>
          <w:rtl/>
        </w:rPr>
        <w:lastRenderedPageBreak/>
        <w:t>أشعر بالقدرة على اتخاذ القرارات المهمة داخل المؤسسة.</w:t>
      </w:r>
    </w:p>
    <w:p w14:paraId="4A4A60AF" w14:textId="77777777" w:rsidR="00850CCB" w:rsidRPr="00095810" w:rsidRDefault="00850CCB" w:rsidP="00850CCB">
      <w:pPr>
        <w:pStyle w:val="a0"/>
        <w:rPr>
          <w:b/>
          <w:bCs/>
        </w:rPr>
      </w:pPr>
      <w:r w:rsidRPr="004D7602">
        <w:rPr>
          <w:rtl/>
        </w:rPr>
        <w:t>تظهر النتائج التفصيلية لهذه العبارة توجهًا إيجابيًا قويًا نحو شعور القيادات النسائية بقدرتهن على اتخاذ القرارات الحيوية؛ حيث بلغت تكرارات فئة "موافق جدًا" مائة وخمسة عشر تكرارًا بنسبة ثمانية وثلاثين فاصلة ثلاثة بالمئة؛ وصوتت فئة "موافق" بنحو سبعة وستين تكرارًا ونسبة اثنين وعشرين فاصلة ثلاثة بالمئة؛ مما يعني أن النسبة الكلية للمؤيدين بلغت ستين فاصلة ستة بالمئة؛ في المقابل توزع بقية أفراد العينة بين الحياد بـ ثلاثة وأربعين مستجيبًا ونسبة أربعة عشر فاصلة ثلاثة بالمئة؛ وعدم الموافقة بـ تسعة وثلاثين مستجيبًا بنسبة ثلاثة عشر بالمئة؛ وعدم الموافقة بشدة بـ ستة وثلاثين مستجيبًا بنسبة اثني عشر بالمئة؛ وبتحليل المتوسط الحسابي البالغ ثلاثة فاصلة اثنين وستين والانحراف المعياري البالغ واحد فاصلة واحد وأربعين؛ يتبين أن هناك موافقة عامة ولكنها مشوبة بنوع من التباين في الآراء؛ ويعزى هذا التشتت المحتمل إلى الفروقات في المستويات الوظيفية داخل المؤسسات؛ فالمرأة في الإدارة العليا قد تشعر بتمكين أكبر في صنع القرار مقارنة بزميلتها في الإدارة الوسطى أو التنفيذية؛ ويسهم هذا الشعور بالقدرة في تعزيز الابتكار الإداري وسرعة الاستجابة للمشكلات؛ مما يؤثر إيجابًا على الإنتاجية الكلية للمؤسسة.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38B2DFE" w14:textId="77777777" w:rsidTr="00E9755F">
        <w:trPr>
          <w:cantSplit/>
          <w:jc w:val="center"/>
        </w:trPr>
        <w:tc>
          <w:tcPr>
            <w:tcW w:w="0" w:type="auto"/>
            <w:gridSpan w:val="6"/>
            <w:shd w:val="clear" w:color="auto" w:fill="FFFFFF"/>
            <w:vAlign w:val="center"/>
          </w:tcPr>
          <w:p w14:paraId="226BFB0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بالقدرة على اتخاذ القرارات المهمة داخل المؤسسة</w:t>
            </w:r>
            <w:r>
              <w:rPr>
                <w:rFonts w:ascii="Arial" w:hAnsi="Arial" w:cs="Arial"/>
                <w:b/>
                <w:bCs/>
                <w:color w:val="010205"/>
                <w:sz w:val="22"/>
                <w:szCs w:val="22"/>
              </w:rPr>
              <w:t>.</w:t>
            </w:r>
          </w:p>
        </w:tc>
      </w:tr>
      <w:tr w:rsidR="00850CCB" w14:paraId="1427C143" w14:textId="77777777" w:rsidTr="00E9755F">
        <w:trPr>
          <w:cantSplit/>
          <w:jc w:val="center"/>
        </w:trPr>
        <w:tc>
          <w:tcPr>
            <w:tcW w:w="0" w:type="auto"/>
            <w:gridSpan w:val="2"/>
            <w:shd w:val="clear" w:color="auto" w:fill="FFFFFF"/>
            <w:vAlign w:val="center"/>
          </w:tcPr>
          <w:p w14:paraId="2D701DF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139C15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FBB7DD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6D8CE9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67A7D5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C830414" w14:textId="77777777" w:rsidTr="00E9755F">
        <w:trPr>
          <w:cantSplit/>
          <w:jc w:val="center"/>
        </w:trPr>
        <w:tc>
          <w:tcPr>
            <w:tcW w:w="0" w:type="auto"/>
            <w:vMerge w:val="restart"/>
            <w:shd w:val="clear" w:color="auto" w:fill="E0E0E0"/>
            <w:vAlign w:val="center"/>
          </w:tcPr>
          <w:p w14:paraId="542DD97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DFC97E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E5D35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38EB26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3021C58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1AA4BA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r>
      <w:tr w:rsidR="00850CCB" w14:paraId="46BA9D99" w14:textId="77777777" w:rsidTr="00E9755F">
        <w:trPr>
          <w:cantSplit/>
          <w:jc w:val="center"/>
        </w:trPr>
        <w:tc>
          <w:tcPr>
            <w:tcW w:w="0" w:type="auto"/>
            <w:vMerge/>
            <w:shd w:val="clear" w:color="auto" w:fill="E0E0E0"/>
            <w:vAlign w:val="center"/>
          </w:tcPr>
          <w:p w14:paraId="09404E4F" w14:textId="77777777" w:rsidR="00850CCB" w:rsidRDefault="00850CCB" w:rsidP="00E9755F">
            <w:pPr>
              <w:bidi/>
              <w:rPr>
                <w:rFonts w:ascii="Arial" w:hAnsi="Arial" w:cs="Arial"/>
                <w:color w:val="010205"/>
              </w:rPr>
            </w:pPr>
          </w:p>
        </w:tc>
        <w:tc>
          <w:tcPr>
            <w:tcW w:w="0" w:type="auto"/>
            <w:shd w:val="clear" w:color="auto" w:fill="E0E0E0"/>
            <w:vAlign w:val="center"/>
          </w:tcPr>
          <w:p w14:paraId="0308D46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4C9A4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6B1D86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FC6AB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73B375C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60.7</w:t>
            </w:r>
          </w:p>
        </w:tc>
      </w:tr>
      <w:tr w:rsidR="00850CCB" w14:paraId="32486BB5" w14:textId="77777777" w:rsidTr="00E9755F">
        <w:trPr>
          <w:cantSplit/>
          <w:jc w:val="center"/>
        </w:trPr>
        <w:tc>
          <w:tcPr>
            <w:tcW w:w="0" w:type="auto"/>
            <w:vMerge/>
            <w:shd w:val="clear" w:color="auto" w:fill="E0E0E0"/>
            <w:vAlign w:val="center"/>
          </w:tcPr>
          <w:p w14:paraId="003CE0E9" w14:textId="77777777" w:rsidR="00850CCB" w:rsidRDefault="00850CCB" w:rsidP="00E9755F">
            <w:pPr>
              <w:bidi/>
              <w:rPr>
                <w:rFonts w:ascii="Arial" w:hAnsi="Arial" w:cs="Arial"/>
                <w:color w:val="010205"/>
              </w:rPr>
            </w:pPr>
          </w:p>
        </w:tc>
        <w:tc>
          <w:tcPr>
            <w:tcW w:w="0" w:type="auto"/>
            <w:shd w:val="clear" w:color="auto" w:fill="E0E0E0"/>
            <w:vAlign w:val="center"/>
          </w:tcPr>
          <w:p w14:paraId="3A8CF47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C8AED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08CAA8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1B6E73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0D1236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75.0</w:t>
            </w:r>
          </w:p>
        </w:tc>
      </w:tr>
      <w:tr w:rsidR="00850CCB" w14:paraId="5ABB348C" w14:textId="77777777" w:rsidTr="00E9755F">
        <w:trPr>
          <w:cantSplit/>
          <w:jc w:val="center"/>
        </w:trPr>
        <w:tc>
          <w:tcPr>
            <w:tcW w:w="0" w:type="auto"/>
            <w:vMerge/>
            <w:shd w:val="clear" w:color="auto" w:fill="E0E0E0"/>
            <w:vAlign w:val="center"/>
          </w:tcPr>
          <w:p w14:paraId="1F58BC33" w14:textId="77777777" w:rsidR="00850CCB" w:rsidRDefault="00850CCB" w:rsidP="00E9755F">
            <w:pPr>
              <w:bidi/>
              <w:rPr>
                <w:rFonts w:ascii="Arial" w:hAnsi="Arial" w:cs="Arial"/>
                <w:color w:val="010205"/>
              </w:rPr>
            </w:pPr>
          </w:p>
        </w:tc>
        <w:tc>
          <w:tcPr>
            <w:tcW w:w="0" w:type="auto"/>
            <w:shd w:val="clear" w:color="auto" w:fill="E0E0E0"/>
            <w:vAlign w:val="center"/>
          </w:tcPr>
          <w:p w14:paraId="2A38A1E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9A80F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1F6D79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5E371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1970C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88.0</w:t>
            </w:r>
          </w:p>
        </w:tc>
      </w:tr>
      <w:tr w:rsidR="00850CCB" w14:paraId="223A424B" w14:textId="77777777" w:rsidTr="00E9755F">
        <w:trPr>
          <w:cantSplit/>
          <w:jc w:val="center"/>
        </w:trPr>
        <w:tc>
          <w:tcPr>
            <w:tcW w:w="0" w:type="auto"/>
            <w:vMerge/>
            <w:shd w:val="clear" w:color="auto" w:fill="E0E0E0"/>
            <w:vAlign w:val="center"/>
          </w:tcPr>
          <w:p w14:paraId="5ADBD804" w14:textId="77777777" w:rsidR="00850CCB" w:rsidRDefault="00850CCB" w:rsidP="00E9755F">
            <w:pPr>
              <w:bidi/>
              <w:rPr>
                <w:rFonts w:ascii="Arial" w:hAnsi="Arial" w:cs="Arial"/>
                <w:color w:val="010205"/>
              </w:rPr>
            </w:pPr>
          </w:p>
        </w:tc>
        <w:tc>
          <w:tcPr>
            <w:tcW w:w="0" w:type="auto"/>
            <w:shd w:val="clear" w:color="auto" w:fill="E0E0E0"/>
            <w:vAlign w:val="center"/>
          </w:tcPr>
          <w:p w14:paraId="3EFB06A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F3A9E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6E7A3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F85C6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A0CA5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B4084C6" w14:textId="77777777" w:rsidTr="00E9755F">
        <w:trPr>
          <w:cantSplit/>
          <w:jc w:val="center"/>
        </w:trPr>
        <w:tc>
          <w:tcPr>
            <w:tcW w:w="0" w:type="auto"/>
            <w:vMerge/>
            <w:shd w:val="clear" w:color="auto" w:fill="E0E0E0"/>
            <w:vAlign w:val="center"/>
          </w:tcPr>
          <w:p w14:paraId="300DEAF3" w14:textId="77777777" w:rsidR="00850CCB" w:rsidRDefault="00850CCB" w:rsidP="00E9755F">
            <w:pPr>
              <w:bidi/>
              <w:rPr>
                <w:rFonts w:ascii="Arial" w:hAnsi="Arial" w:cs="Arial"/>
                <w:color w:val="010205"/>
              </w:rPr>
            </w:pPr>
          </w:p>
        </w:tc>
        <w:tc>
          <w:tcPr>
            <w:tcW w:w="0" w:type="auto"/>
            <w:shd w:val="clear" w:color="auto" w:fill="E0E0E0"/>
            <w:vAlign w:val="center"/>
          </w:tcPr>
          <w:p w14:paraId="20FB2C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EE6AA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3349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A3E4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8EE6FE" w14:textId="77777777" w:rsidR="00850CCB" w:rsidRDefault="00850CCB" w:rsidP="00E9755F">
            <w:pPr>
              <w:keepNext/>
              <w:bidi/>
              <w:jc w:val="center"/>
              <w:rPr>
                <w:rFonts w:ascii="Times New Roman" w:hAnsi="Times New Roman" w:cs="Times New Roman"/>
                <w:color w:val="auto"/>
                <w:sz w:val="24"/>
                <w:szCs w:val="24"/>
              </w:rPr>
            </w:pPr>
          </w:p>
        </w:tc>
      </w:tr>
    </w:tbl>
    <w:p w14:paraId="75328C59" w14:textId="0C9E1A8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بالقدرة على اتخاذ القرارات المهمة داخل المؤسسة.</w:t>
      </w:r>
    </w:p>
    <w:p w14:paraId="2F3F2C3E" w14:textId="77777777" w:rsidR="00850CCB" w:rsidRPr="0032045D" w:rsidRDefault="00850CCB" w:rsidP="00850CCB">
      <w:pPr>
        <w:pStyle w:val="Caption"/>
        <w:bidi/>
        <w:jc w:val="center"/>
        <w:rPr>
          <w:color w:val="215E99"/>
          <w:szCs w:val="24"/>
        </w:rPr>
      </w:pPr>
    </w:p>
    <w:p w14:paraId="25910E62"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4A4277B4" wp14:editId="72F722E8">
            <wp:extent cx="5943600" cy="396240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8E1807F" w14:textId="258D42F3"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5</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بالقدرة على اتخاذ القرارات المهمة داخل المؤسسة.</w:t>
      </w:r>
    </w:p>
    <w:p w14:paraId="0E0B5923" w14:textId="77777777" w:rsidR="00850CCB" w:rsidRPr="0032045D" w:rsidRDefault="00850CCB" w:rsidP="00850CCB">
      <w:pPr>
        <w:pStyle w:val="Caption"/>
        <w:bidi/>
        <w:jc w:val="center"/>
        <w:rPr>
          <w:color w:val="215E99"/>
          <w:szCs w:val="24"/>
        </w:rPr>
      </w:pPr>
    </w:p>
    <w:p w14:paraId="646754C0" w14:textId="77777777" w:rsidR="00850CCB" w:rsidRDefault="00850CCB" w:rsidP="00850CCB">
      <w:pPr>
        <w:pStyle w:val="a"/>
        <w:contextualSpacing/>
      </w:pPr>
      <w:r>
        <w:rPr>
          <w:rtl/>
        </w:rPr>
        <w:t>لدي الحرية في ممارسة مهامي القيادية بفاعلية.</w:t>
      </w:r>
    </w:p>
    <w:p w14:paraId="6B2B3D10" w14:textId="77777777" w:rsidR="00850CCB" w:rsidRDefault="00850CCB" w:rsidP="00850CCB">
      <w:pPr>
        <w:pStyle w:val="a0"/>
        <w:rPr>
          <w:rtl/>
        </w:rPr>
      </w:pPr>
      <w:r w:rsidRPr="004D7602">
        <w:rPr>
          <w:rtl/>
        </w:rPr>
        <w:t>تشير القراءة الرقمية لاستجابات أفراد العينة حول مدى توافر الحرية في ممارسة المهام القيادية إلى تأييد ملحوظ؛ فقد سجلت فئة "موافق جدًا" مائة وستة تكرارات وبنسبة خمسة وثلاثين فاصلة ثلاثة بالمئة؛ وتلتها فئة "موافق" باثنين وستين تكرارًا ونسبة عشرين فاصلة سبعة بالمئة؛ ليقترب إجمالي الموافقين من ستة وخمسين بالمئة؛ بينما أبدى أربعة وخمسون مستجيبًا عدم موافقتهم بنسبة ثمانية عشر بالمئة؛ وعبر أربعة وأربعون عن عدم موافقتهم الشديدة بنسبة أربعة عشر فاصلة سبعة بالمئة؛ وانحصر الحياد في أربعة وثلاثين مستجيبًا بنسبة أحد عشر فاصلة ثلاثة بالمئة؛ ويدل المتوسط الحسابي البالغ ثلاثة فاصلة أربعة وأربعين مع انحراف معياري يقترب من واحد فاصلة ثمانية وأربعين؛ على تباين واضح في مساحات الحرية الممنوحة للقياديات؛ ويبدو أن الاستقلالية المهنية لا تزال تواجه بعض العقبات الإجرائية أو البيروقراطية في بعض القطاعات؛ فالانحراف المعياري المرتفع يشي بوجود تجارب متباينة للغاية؛ حيث تتمتع بعض النساء بحرية كاملة وصلاحيات واسعة؛ في حين قد تعاني فئات أخرى من ممارسات الرقابة اللصيقة أو مركزية السلطة؛ وهو ما يستدعي مراجعة الصلاحيات الممنوحة لشاغلي الوظائف القيادية النسائية لضمان الفاعلية المطلوبة.</w:t>
      </w:r>
    </w:p>
    <w:p w14:paraId="171C0DBA" w14:textId="77777777" w:rsidR="00850CCB" w:rsidRPr="00095810"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A279C68" w14:textId="77777777" w:rsidTr="00E9755F">
        <w:trPr>
          <w:cantSplit/>
          <w:jc w:val="center"/>
        </w:trPr>
        <w:tc>
          <w:tcPr>
            <w:tcW w:w="0" w:type="auto"/>
            <w:gridSpan w:val="6"/>
            <w:shd w:val="clear" w:color="auto" w:fill="FFFFFF"/>
            <w:vAlign w:val="center"/>
          </w:tcPr>
          <w:p w14:paraId="74D27D8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لدي الحرية في ممارسة مهامي القيادية بفاعلية</w:t>
            </w:r>
            <w:r>
              <w:rPr>
                <w:rFonts w:ascii="Arial" w:hAnsi="Arial" w:cs="Arial"/>
                <w:b/>
                <w:bCs/>
                <w:color w:val="010205"/>
                <w:sz w:val="22"/>
                <w:szCs w:val="22"/>
              </w:rPr>
              <w:t>.</w:t>
            </w:r>
          </w:p>
        </w:tc>
      </w:tr>
      <w:tr w:rsidR="00850CCB" w14:paraId="033C2547" w14:textId="77777777" w:rsidTr="00E9755F">
        <w:trPr>
          <w:cantSplit/>
          <w:jc w:val="center"/>
        </w:trPr>
        <w:tc>
          <w:tcPr>
            <w:tcW w:w="0" w:type="auto"/>
            <w:gridSpan w:val="2"/>
            <w:shd w:val="clear" w:color="auto" w:fill="FFFFFF"/>
            <w:vAlign w:val="center"/>
          </w:tcPr>
          <w:p w14:paraId="6CA82A4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A6BDB1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6C0B26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98A253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3C18C9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B42CB4A" w14:textId="77777777" w:rsidTr="00E9755F">
        <w:trPr>
          <w:cantSplit/>
          <w:jc w:val="center"/>
        </w:trPr>
        <w:tc>
          <w:tcPr>
            <w:tcW w:w="0" w:type="auto"/>
            <w:vMerge w:val="restart"/>
            <w:shd w:val="clear" w:color="auto" w:fill="E0E0E0"/>
            <w:vAlign w:val="center"/>
          </w:tcPr>
          <w:p w14:paraId="356EB7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8D6D3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3A2D3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88998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1B179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086B7B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1ABA74B2" w14:textId="77777777" w:rsidTr="00E9755F">
        <w:trPr>
          <w:cantSplit/>
          <w:jc w:val="center"/>
        </w:trPr>
        <w:tc>
          <w:tcPr>
            <w:tcW w:w="0" w:type="auto"/>
            <w:vMerge/>
            <w:shd w:val="clear" w:color="auto" w:fill="E0E0E0"/>
            <w:vAlign w:val="center"/>
          </w:tcPr>
          <w:p w14:paraId="6C7D9E43" w14:textId="77777777" w:rsidR="00850CCB" w:rsidRDefault="00850CCB" w:rsidP="00E9755F">
            <w:pPr>
              <w:bidi/>
              <w:rPr>
                <w:rFonts w:ascii="Arial" w:hAnsi="Arial" w:cs="Arial"/>
                <w:color w:val="010205"/>
              </w:rPr>
            </w:pPr>
          </w:p>
        </w:tc>
        <w:tc>
          <w:tcPr>
            <w:tcW w:w="0" w:type="auto"/>
            <w:shd w:val="clear" w:color="auto" w:fill="E0E0E0"/>
            <w:vAlign w:val="center"/>
          </w:tcPr>
          <w:p w14:paraId="2A2D5C0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92FB9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26F312D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62698A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21BAEA4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56.0</w:t>
            </w:r>
          </w:p>
        </w:tc>
      </w:tr>
      <w:tr w:rsidR="00850CCB" w14:paraId="4007429E" w14:textId="77777777" w:rsidTr="00E9755F">
        <w:trPr>
          <w:cantSplit/>
          <w:jc w:val="center"/>
        </w:trPr>
        <w:tc>
          <w:tcPr>
            <w:tcW w:w="0" w:type="auto"/>
            <w:vMerge/>
            <w:shd w:val="clear" w:color="auto" w:fill="E0E0E0"/>
            <w:vAlign w:val="center"/>
          </w:tcPr>
          <w:p w14:paraId="7E1B8E67" w14:textId="77777777" w:rsidR="00850CCB" w:rsidRDefault="00850CCB" w:rsidP="00E9755F">
            <w:pPr>
              <w:bidi/>
              <w:rPr>
                <w:rFonts w:ascii="Arial" w:hAnsi="Arial" w:cs="Arial"/>
                <w:color w:val="010205"/>
              </w:rPr>
            </w:pPr>
          </w:p>
        </w:tc>
        <w:tc>
          <w:tcPr>
            <w:tcW w:w="0" w:type="auto"/>
            <w:shd w:val="clear" w:color="auto" w:fill="E0E0E0"/>
            <w:vAlign w:val="center"/>
          </w:tcPr>
          <w:p w14:paraId="0232F9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8888C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2978BB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17CF6E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BD330E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74.0</w:t>
            </w:r>
          </w:p>
        </w:tc>
      </w:tr>
      <w:tr w:rsidR="00850CCB" w14:paraId="49C7232B" w14:textId="77777777" w:rsidTr="00E9755F">
        <w:trPr>
          <w:cantSplit/>
          <w:jc w:val="center"/>
        </w:trPr>
        <w:tc>
          <w:tcPr>
            <w:tcW w:w="0" w:type="auto"/>
            <w:vMerge/>
            <w:shd w:val="clear" w:color="auto" w:fill="E0E0E0"/>
            <w:vAlign w:val="center"/>
          </w:tcPr>
          <w:p w14:paraId="71936C2E" w14:textId="77777777" w:rsidR="00850CCB" w:rsidRDefault="00850CCB" w:rsidP="00E9755F">
            <w:pPr>
              <w:bidi/>
              <w:rPr>
                <w:rFonts w:ascii="Arial" w:hAnsi="Arial" w:cs="Arial"/>
                <w:color w:val="010205"/>
              </w:rPr>
            </w:pPr>
          </w:p>
        </w:tc>
        <w:tc>
          <w:tcPr>
            <w:tcW w:w="0" w:type="auto"/>
            <w:shd w:val="clear" w:color="auto" w:fill="E0E0E0"/>
            <w:vAlign w:val="center"/>
          </w:tcPr>
          <w:p w14:paraId="3FAA17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B47D3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D8C40B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89A5FB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55645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88.7</w:t>
            </w:r>
          </w:p>
        </w:tc>
      </w:tr>
      <w:tr w:rsidR="00850CCB" w14:paraId="517DD4C5" w14:textId="77777777" w:rsidTr="00E9755F">
        <w:trPr>
          <w:cantSplit/>
          <w:jc w:val="center"/>
        </w:trPr>
        <w:tc>
          <w:tcPr>
            <w:tcW w:w="0" w:type="auto"/>
            <w:vMerge/>
            <w:shd w:val="clear" w:color="auto" w:fill="E0E0E0"/>
            <w:vAlign w:val="center"/>
          </w:tcPr>
          <w:p w14:paraId="779D0DEC" w14:textId="77777777" w:rsidR="00850CCB" w:rsidRDefault="00850CCB" w:rsidP="00E9755F">
            <w:pPr>
              <w:bidi/>
              <w:rPr>
                <w:rFonts w:ascii="Arial" w:hAnsi="Arial" w:cs="Arial"/>
                <w:color w:val="010205"/>
              </w:rPr>
            </w:pPr>
          </w:p>
        </w:tc>
        <w:tc>
          <w:tcPr>
            <w:tcW w:w="0" w:type="auto"/>
            <w:shd w:val="clear" w:color="auto" w:fill="E0E0E0"/>
            <w:vAlign w:val="center"/>
          </w:tcPr>
          <w:p w14:paraId="5F2C06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70BE2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5E0B46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1A7EC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22431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A63855B" w14:textId="77777777" w:rsidTr="00E9755F">
        <w:trPr>
          <w:cantSplit/>
          <w:jc w:val="center"/>
        </w:trPr>
        <w:tc>
          <w:tcPr>
            <w:tcW w:w="0" w:type="auto"/>
            <w:vMerge/>
            <w:shd w:val="clear" w:color="auto" w:fill="E0E0E0"/>
            <w:vAlign w:val="center"/>
          </w:tcPr>
          <w:p w14:paraId="6358673A" w14:textId="77777777" w:rsidR="00850CCB" w:rsidRDefault="00850CCB" w:rsidP="00E9755F">
            <w:pPr>
              <w:bidi/>
              <w:rPr>
                <w:rFonts w:ascii="Arial" w:hAnsi="Arial" w:cs="Arial"/>
                <w:color w:val="010205"/>
              </w:rPr>
            </w:pPr>
          </w:p>
        </w:tc>
        <w:tc>
          <w:tcPr>
            <w:tcW w:w="0" w:type="auto"/>
            <w:shd w:val="clear" w:color="auto" w:fill="E0E0E0"/>
            <w:vAlign w:val="center"/>
          </w:tcPr>
          <w:p w14:paraId="517CF7D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23D79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B7C66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E87366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3FB084" w14:textId="77777777" w:rsidR="00850CCB" w:rsidRDefault="00850CCB" w:rsidP="00E9755F">
            <w:pPr>
              <w:keepNext/>
              <w:bidi/>
              <w:jc w:val="center"/>
              <w:rPr>
                <w:rFonts w:ascii="Times New Roman" w:hAnsi="Times New Roman" w:cs="Times New Roman"/>
                <w:color w:val="auto"/>
                <w:sz w:val="24"/>
                <w:szCs w:val="24"/>
              </w:rPr>
            </w:pPr>
          </w:p>
        </w:tc>
      </w:tr>
    </w:tbl>
    <w:p w14:paraId="16FFBFE4" w14:textId="76890F8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الحرية في ممارسة مهامي القيادية بفاعلية.</w:t>
      </w:r>
    </w:p>
    <w:p w14:paraId="6C713A68" w14:textId="77777777" w:rsidR="00850CCB" w:rsidRPr="0032045D" w:rsidRDefault="00850CCB" w:rsidP="00850CCB">
      <w:pPr>
        <w:pStyle w:val="Caption"/>
        <w:bidi/>
        <w:jc w:val="center"/>
        <w:rPr>
          <w:color w:val="215E99"/>
          <w:szCs w:val="24"/>
        </w:rPr>
      </w:pPr>
    </w:p>
    <w:p w14:paraId="4EDAAAE8"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E031B6A" wp14:editId="283F722C">
            <wp:extent cx="5943600" cy="396240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DB5B53" w14:textId="5A2AE3D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الحرية في ممارسة مهامي القيادية بفاعلية.</w:t>
      </w:r>
    </w:p>
    <w:p w14:paraId="3B4B5F36" w14:textId="77777777" w:rsidR="00850CCB" w:rsidRPr="0032045D" w:rsidRDefault="00850CCB" w:rsidP="00850CCB">
      <w:pPr>
        <w:pStyle w:val="Caption"/>
        <w:bidi/>
        <w:jc w:val="center"/>
        <w:rPr>
          <w:color w:val="215E99"/>
          <w:szCs w:val="24"/>
        </w:rPr>
      </w:pPr>
    </w:p>
    <w:p w14:paraId="55906F36" w14:textId="77777777" w:rsidR="00850CCB" w:rsidRDefault="00850CCB" w:rsidP="00850CCB">
      <w:pPr>
        <w:pStyle w:val="a"/>
        <w:contextualSpacing/>
      </w:pPr>
      <w:r>
        <w:rPr>
          <w:rtl/>
        </w:rPr>
        <w:t>أشارك في وضع استراتيجيات المؤسسة واتخاذ القرارات التنظيمية.</w:t>
      </w:r>
    </w:p>
    <w:p w14:paraId="2107473B" w14:textId="77777777" w:rsidR="00850CCB" w:rsidRPr="00095810" w:rsidRDefault="00850CCB" w:rsidP="00850CCB">
      <w:pPr>
        <w:pStyle w:val="a0"/>
        <w:rPr>
          <w:b/>
          <w:bCs/>
        </w:rPr>
      </w:pPr>
      <w:r w:rsidRPr="004D7602">
        <w:rPr>
          <w:rtl/>
        </w:rPr>
        <w:t xml:space="preserve">تعكس النسب المئوية للعبارة المتعلقة بالمشاركة الاستراتيجية رغبة وتواجدًا ملموسًا للمرأة في دوائر التخطيط؛ إذ حصد خيار "موافق جدًا" سبعة وتسعين تكرارًا بنسبة اثنين وعشرين فاصلة سبعة بالمئة؛ وانضم إليه خيار "موافق" بثمانية وستين تكرارًا ونسبة اثنين وعشرين فاصلة سبعة بالمئة؛ وبذلك تتجاوز نسبة المشاركة الفعلية حاجز الخمسة وخمسين بالمئة؛ وعلى الجانب الآخر جاء خيار "غير موافق جداً" في المرتبة الثالثة بواحد وخمسين تكرارًا ونسبة سبعة عشر بالمئة؛ وتبعه "غير موافق" بأربعة وأربعين تكرارًا ونسبة أربعة عشر فاصلة سبعة بالمئة؛ ثم "محايد" بأربعين تكرارًا ونسبة ثلاثة عشر فاصلة ثلاثة بالمئة؛ ويعبر المتوسط البالغ ثلاثة فاصلة </w:t>
      </w:r>
      <w:r w:rsidRPr="004D7602">
        <w:rPr>
          <w:rtl/>
        </w:rPr>
        <w:lastRenderedPageBreak/>
        <w:t>تسعة وثلاثين والانحراف البالغ واحد فاصلة خمسة وثمانين؛ عن انقسام نسبي في الآراء؛ فقد يعني ذلك أن إشراك المرأة في وضع الرؤى بعيدة المدى لا يزال مقتصرًا على لجان محددة أو قطاعات معينة دون أخرى؛ ويحتمل أن يؤدي ضعف المشاركة الاستراتيجية في بعض الأحيان إلى عدم مواءمة خطط المؤسسة مع احتياجات الموظفات؛ مما يبرز أهمية تعزيز الشمولية في اللجان التنظيمية العليا.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E8BFBB0" w14:textId="77777777" w:rsidTr="00E9755F">
        <w:trPr>
          <w:cantSplit/>
          <w:jc w:val="center"/>
        </w:trPr>
        <w:tc>
          <w:tcPr>
            <w:tcW w:w="0" w:type="auto"/>
            <w:gridSpan w:val="6"/>
            <w:shd w:val="clear" w:color="auto" w:fill="FFFFFF"/>
            <w:vAlign w:val="center"/>
          </w:tcPr>
          <w:p w14:paraId="2F446964"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في وضع استراتيجيات المؤسسة واتخاذ القرارات التنظيمية</w:t>
            </w:r>
            <w:r>
              <w:rPr>
                <w:rFonts w:ascii="Arial" w:hAnsi="Arial" w:cs="Arial"/>
                <w:b/>
                <w:bCs/>
                <w:color w:val="010205"/>
                <w:sz w:val="22"/>
                <w:szCs w:val="22"/>
              </w:rPr>
              <w:t>.</w:t>
            </w:r>
          </w:p>
        </w:tc>
      </w:tr>
      <w:tr w:rsidR="00850CCB" w14:paraId="591D77C4" w14:textId="77777777" w:rsidTr="00E9755F">
        <w:trPr>
          <w:cantSplit/>
          <w:jc w:val="center"/>
        </w:trPr>
        <w:tc>
          <w:tcPr>
            <w:tcW w:w="0" w:type="auto"/>
            <w:gridSpan w:val="2"/>
            <w:shd w:val="clear" w:color="auto" w:fill="FFFFFF"/>
            <w:vAlign w:val="center"/>
          </w:tcPr>
          <w:p w14:paraId="0B43916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A2D65F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AACCCB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236F7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1B934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54FCDA0" w14:textId="77777777" w:rsidTr="00E9755F">
        <w:trPr>
          <w:cantSplit/>
          <w:jc w:val="center"/>
        </w:trPr>
        <w:tc>
          <w:tcPr>
            <w:tcW w:w="0" w:type="auto"/>
            <w:vMerge w:val="restart"/>
            <w:shd w:val="clear" w:color="auto" w:fill="E0E0E0"/>
            <w:vAlign w:val="center"/>
          </w:tcPr>
          <w:p w14:paraId="5A88743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DE5B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0659C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6529B8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0C8D276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1E2DFD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r>
      <w:tr w:rsidR="00850CCB" w14:paraId="59ECC70B" w14:textId="77777777" w:rsidTr="00E9755F">
        <w:trPr>
          <w:cantSplit/>
          <w:jc w:val="center"/>
        </w:trPr>
        <w:tc>
          <w:tcPr>
            <w:tcW w:w="0" w:type="auto"/>
            <w:vMerge/>
            <w:shd w:val="clear" w:color="auto" w:fill="E0E0E0"/>
            <w:vAlign w:val="center"/>
          </w:tcPr>
          <w:p w14:paraId="41907128" w14:textId="77777777" w:rsidR="00850CCB" w:rsidRDefault="00850CCB" w:rsidP="00E9755F">
            <w:pPr>
              <w:bidi/>
              <w:rPr>
                <w:rFonts w:ascii="Arial" w:hAnsi="Arial" w:cs="Arial"/>
                <w:color w:val="010205"/>
              </w:rPr>
            </w:pPr>
          </w:p>
        </w:tc>
        <w:tc>
          <w:tcPr>
            <w:tcW w:w="0" w:type="auto"/>
            <w:shd w:val="clear" w:color="auto" w:fill="E0E0E0"/>
            <w:vAlign w:val="center"/>
          </w:tcPr>
          <w:p w14:paraId="5D51D2F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7161F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16B006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9F0DC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84AD5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55.0</w:t>
            </w:r>
          </w:p>
        </w:tc>
      </w:tr>
      <w:tr w:rsidR="00850CCB" w14:paraId="0BBD7A6B" w14:textId="77777777" w:rsidTr="00E9755F">
        <w:trPr>
          <w:cantSplit/>
          <w:jc w:val="center"/>
        </w:trPr>
        <w:tc>
          <w:tcPr>
            <w:tcW w:w="0" w:type="auto"/>
            <w:vMerge/>
            <w:shd w:val="clear" w:color="auto" w:fill="E0E0E0"/>
            <w:vAlign w:val="center"/>
          </w:tcPr>
          <w:p w14:paraId="6B9CD865" w14:textId="77777777" w:rsidR="00850CCB" w:rsidRDefault="00850CCB" w:rsidP="00E9755F">
            <w:pPr>
              <w:bidi/>
              <w:rPr>
                <w:rFonts w:ascii="Arial" w:hAnsi="Arial" w:cs="Arial"/>
                <w:color w:val="010205"/>
              </w:rPr>
            </w:pPr>
          </w:p>
        </w:tc>
        <w:tc>
          <w:tcPr>
            <w:tcW w:w="0" w:type="auto"/>
            <w:shd w:val="clear" w:color="auto" w:fill="E0E0E0"/>
            <w:vAlign w:val="center"/>
          </w:tcPr>
          <w:p w14:paraId="7B268E0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22AB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A0DF6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4B390F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7CCED6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72.0</w:t>
            </w:r>
          </w:p>
        </w:tc>
      </w:tr>
      <w:tr w:rsidR="00850CCB" w14:paraId="7717494B" w14:textId="77777777" w:rsidTr="00E9755F">
        <w:trPr>
          <w:cantSplit/>
          <w:jc w:val="center"/>
        </w:trPr>
        <w:tc>
          <w:tcPr>
            <w:tcW w:w="0" w:type="auto"/>
            <w:vMerge/>
            <w:shd w:val="clear" w:color="auto" w:fill="E0E0E0"/>
            <w:vAlign w:val="center"/>
          </w:tcPr>
          <w:p w14:paraId="7F0E0C3F" w14:textId="77777777" w:rsidR="00850CCB" w:rsidRDefault="00850CCB" w:rsidP="00E9755F">
            <w:pPr>
              <w:bidi/>
              <w:rPr>
                <w:rFonts w:ascii="Arial" w:hAnsi="Arial" w:cs="Arial"/>
                <w:color w:val="010205"/>
              </w:rPr>
            </w:pPr>
          </w:p>
        </w:tc>
        <w:tc>
          <w:tcPr>
            <w:tcW w:w="0" w:type="auto"/>
            <w:shd w:val="clear" w:color="auto" w:fill="E0E0E0"/>
            <w:vAlign w:val="center"/>
          </w:tcPr>
          <w:p w14:paraId="58F8C1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A28F0F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FB105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752919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4CFE8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86.7</w:t>
            </w:r>
          </w:p>
        </w:tc>
      </w:tr>
      <w:tr w:rsidR="00850CCB" w14:paraId="49A988A9" w14:textId="77777777" w:rsidTr="00E9755F">
        <w:trPr>
          <w:cantSplit/>
          <w:jc w:val="center"/>
        </w:trPr>
        <w:tc>
          <w:tcPr>
            <w:tcW w:w="0" w:type="auto"/>
            <w:vMerge/>
            <w:shd w:val="clear" w:color="auto" w:fill="E0E0E0"/>
            <w:vAlign w:val="center"/>
          </w:tcPr>
          <w:p w14:paraId="5363B76F" w14:textId="77777777" w:rsidR="00850CCB" w:rsidRDefault="00850CCB" w:rsidP="00E9755F">
            <w:pPr>
              <w:bidi/>
              <w:rPr>
                <w:rFonts w:ascii="Arial" w:hAnsi="Arial" w:cs="Arial"/>
                <w:color w:val="010205"/>
              </w:rPr>
            </w:pPr>
          </w:p>
        </w:tc>
        <w:tc>
          <w:tcPr>
            <w:tcW w:w="0" w:type="auto"/>
            <w:shd w:val="clear" w:color="auto" w:fill="E0E0E0"/>
            <w:vAlign w:val="center"/>
          </w:tcPr>
          <w:p w14:paraId="3380FA7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615523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2B00D2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5986A86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DF7E2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2689B623" w14:textId="77777777" w:rsidTr="00E9755F">
        <w:trPr>
          <w:cantSplit/>
          <w:jc w:val="center"/>
        </w:trPr>
        <w:tc>
          <w:tcPr>
            <w:tcW w:w="0" w:type="auto"/>
            <w:vMerge/>
            <w:shd w:val="clear" w:color="auto" w:fill="E0E0E0"/>
            <w:vAlign w:val="center"/>
          </w:tcPr>
          <w:p w14:paraId="07ECA25A" w14:textId="77777777" w:rsidR="00850CCB" w:rsidRDefault="00850CCB" w:rsidP="00E9755F">
            <w:pPr>
              <w:bidi/>
              <w:rPr>
                <w:rFonts w:ascii="Arial" w:hAnsi="Arial" w:cs="Arial"/>
                <w:color w:val="010205"/>
              </w:rPr>
            </w:pPr>
          </w:p>
        </w:tc>
        <w:tc>
          <w:tcPr>
            <w:tcW w:w="0" w:type="auto"/>
            <w:shd w:val="clear" w:color="auto" w:fill="E0E0E0"/>
            <w:vAlign w:val="center"/>
          </w:tcPr>
          <w:p w14:paraId="1C1CF9D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EA967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401D9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5F8824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9A9EA2E" w14:textId="77777777" w:rsidR="00850CCB" w:rsidRDefault="00850CCB" w:rsidP="00E9755F">
            <w:pPr>
              <w:keepNext/>
              <w:bidi/>
              <w:jc w:val="center"/>
              <w:rPr>
                <w:rFonts w:ascii="Times New Roman" w:hAnsi="Times New Roman" w:cs="Times New Roman"/>
                <w:color w:val="auto"/>
                <w:sz w:val="24"/>
                <w:szCs w:val="24"/>
              </w:rPr>
            </w:pPr>
          </w:p>
        </w:tc>
      </w:tr>
    </w:tbl>
    <w:p w14:paraId="0C1D24E0" w14:textId="1BB6F50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551C55C7" w14:textId="77777777" w:rsidR="00850CCB" w:rsidRPr="0032045D" w:rsidRDefault="00850CCB" w:rsidP="00850CCB">
      <w:pPr>
        <w:pStyle w:val="Caption"/>
        <w:bidi/>
        <w:jc w:val="center"/>
        <w:rPr>
          <w:color w:val="215E99"/>
          <w:szCs w:val="24"/>
        </w:rPr>
      </w:pPr>
    </w:p>
    <w:p w14:paraId="3B139A2C"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50BD276" wp14:editId="5195AF7D">
            <wp:extent cx="5943600" cy="396240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A0E4C84" w14:textId="0EA0387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119A6F8C" w14:textId="77777777" w:rsidR="00850CCB" w:rsidRPr="0032045D" w:rsidRDefault="00850CCB" w:rsidP="00850CCB">
      <w:pPr>
        <w:pStyle w:val="Caption"/>
        <w:bidi/>
        <w:jc w:val="center"/>
        <w:rPr>
          <w:color w:val="215E99"/>
          <w:szCs w:val="24"/>
        </w:rPr>
      </w:pPr>
    </w:p>
    <w:p w14:paraId="6CB6109E" w14:textId="77777777" w:rsidR="00850CCB" w:rsidRDefault="00850CCB" w:rsidP="00850CCB">
      <w:pPr>
        <w:pStyle w:val="a"/>
        <w:contextualSpacing/>
      </w:pPr>
      <w:r>
        <w:rPr>
          <w:rtl/>
        </w:rPr>
        <w:t>أشعر بالدعم الكامل من الإدارة العليا في عملي القيادي.</w:t>
      </w:r>
    </w:p>
    <w:p w14:paraId="1FA87789" w14:textId="77777777" w:rsidR="00850CCB" w:rsidRPr="00095810" w:rsidRDefault="00850CCB" w:rsidP="00850CCB">
      <w:pPr>
        <w:pStyle w:val="a0"/>
        <w:rPr>
          <w:b/>
          <w:bCs/>
        </w:rPr>
      </w:pPr>
      <w:r w:rsidRPr="004D7602">
        <w:rPr>
          <w:rtl/>
        </w:rPr>
        <w:t xml:space="preserve">تحظى هذه العبارة بأهمية خاصة لكون دعم القيادة العليا يمثل المحرك الأساسي لأي عملية تمكين؛ وحسب البيانات فقد وافق بشدة مائة وسبعة عشر مستجيبًا بنسبة تسعة وثلاثين بالمئة؛ ووافق ستة وستين آخرين بنسبة اثنين وعشرين بالمئة؛ ليبلغ إجمالي المؤيدين </w:t>
      </w:r>
      <w:r w:rsidRPr="004D7602">
        <w:rPr>
          <w:rtl/>
        </w:rPr>
        <w:lastRenderedPageBreak/>
        <w:t>لفرص الدعم واحدًا وستين بالمئة؛ وتوزعت بقية التكرارات بين ثمانية وخمسين غير موافق بنسبة تسعة عشر فاصلة ثلاثة بالمئة؛ وواحد وثلاثين غير موافق بشدة بنسبة عشرة فاصلة ثلاثة بالمئة؛ وثمانية وعشرين محايدًا بنسبة تسعة فاصلة ثلاثة بالمئة؛ إن المتوسط الحسابي البالغ ثلاثة فاصلة ستين يوضح ارتياحًا عامًا لتوجهات الإدارة العليا؛ غير أن الانحراف المعياري البالغ واحد فاصلة اثنين وأربعين؛ يظهر تفاوتًا في وصول هذا الدعم إلى المستويات الإدارية الأدنى؛ ويبدو أن النوايا الاستراتيجية للإدارة العليا لتمكين المرأة قد لا تترجم دائمًا بفاعلية من قبل الإدارات التنفيذية والوسطى؛ مما يخلق فجوة في الشعور بالمساندة لدى بعض القياديات؛ ويؤثر هذا التباين على مستويات الولاء الوظيفي والاندماج المهني داخل المنظمة.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97E1B62" w14:textId="77777777" w:rsidTr="00E9755F">
        <w:trPr>
          <w:cantSplit/>
          <w:jc w:val="center"/>
        </w:trPr>
        <w:tc>
          <w:tcPr>
            <w:tcW w:w="0" w:type="auto"/>
            <w:gridSpan w:val="6"/>
            <w:shd w:val="clear" w:color="auto" w:fill="FFFFFF"/>
            <w:vAlign w:val="center"/>
          </w:tcPr>
          <w:p w14:paraId="1CFE793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بالدعم الكامل من الإدارة العليا في عملي القيادي</w:t>
            </w:r>
            <w:r>
              <w:rPr>
                <w:rFonts w:ascii="Arial" w:hAnsi="Arial" w:cs="Arial"/>
                <w:b/>
                <w:bCs/>
                <w:color w:val="010205"/>
                <w:sz w:val="22"/>
                <w:szCs w:val="22"/>
              </w:rPr>
              <w:t>.</w:t>
            </w:r>
          </w:p>
        </w:tc>
      </w:tr>
      <w:tr w:rsidR="00850CCB" w14:paraId="32405680" w14:textId="77777777" w:rsidTr="00E9755F">
        <w:trPr>
          <w:cantSplit/>
          <w:jc w:val="center"/>
        </w:trPr>
        <w:tc>
          <w:tcPr>
            <w:tcW w:w="0" w:type="auto"/>
            <w:gridSpan w:val="2"/>
            <w:shd w:val="clear" w:color="auto" w:fill="FFFFFF"/>
            <w:vAlign w:val="center"/>
          </w:tcPr>
          <w:p w14:paraId="25ED72F8"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1604AF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627D7E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192259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EB8CA9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5B27A5E" w14:textId="77777777" w:rsidTr="00E9755F">
        <w:trPr>
          <w:cantSplit/>
          <w:jc w:val="center"/>
        </w:trPr>
        <w:tc>
          <w:tcPr>
            <w:tcW w:w="0" w:type="auto"/>
            <w:vMerge w:val="restart"/>
            <w:shd w:val="clear" w:color="auto" w:fill="E0E0E0"/>
            <w:vAlign w:val="center"/>
          </w:tcPr>
          <w:p w14:paraId="694331F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1E06C7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9AD7F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00115C2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508E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1C6E1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r>
      <w:tr w:rsidR="00850CCB" w14:paraId="4D5E3743" w14:textId="77777777" w:rsidTr="00E9755F">
        <w:trPr>
          <w:cantSplit/>
          <w:jc w:val="center"/>
        </w:trPr>
        <w:tc>
          <w:tcPr>
            <w:tcW w:w="0" w:type="auto"/>
            <w:vMerge/>
            <w:shd w:val="clear" w:color="auto" w:fill="E0E0E0"/>
            <w:vAlign w:val="center"/>
          </w:tcPr>
          <w:p w14:paraId="1B0D38EC" w14:textId="77777777" w:rsidR="00850CCB" w:rsidRDefault="00850CCB" w:rsidP="00E9755F">
            <w:pPr>
              <w:bidi/>
              <w:rPr>
                <w:rFonts w:ascii="Arial" w:hAnsi="Arial" w:cs="Arial"/>
                <w:color w:val="010205"/>
              </w:rPr>
            </w:pPr>
          </w:p>
        </w:tc>
        <w:tc>
          <w:tcPr>
            <w:tcW w:w="0" w:type="auto"/>
            <w:shd w:val="clear" w:color="auto" w:fill="E0E0E0"/>
            <w:vAlign w:val="center"/>
          </w:tcPr>
          <w:p w14:paraId="654D88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A7018B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697245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5FCE2D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3B838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61.0</w:t>
            </w:r>
          </w:p>
        </w:tc>
      </w:tr>
      <w:tr w:rsidR="00850CCB" w14:paraId="1E975340" w14:textId="77777777" w:rsidTr="00E9755F">
        <w:trPr>
          <w:cantSplit/>
          <w:jc w:val="center"/>
        </w:trPr>
        <w:tc>
          <w:tcPr>
            <w:tcW w:w="0" w:type="auto"/>
            <w:vMerge/>
            <w:shd w:val="clear" w:color="auto" w:fill="E0E0E0"/>
            <w:vAlign w:val="center"/>
          </w:tcPr>
          <w:p w14:paraId="327AEE77" w14:textId="77777777" w:rsidR="00850CCB" w:rsidRDefault="00850CCB" w:rsidP="00E9755F">
            <w:pPr>
              <w:bidi/>
              <w:rPr>
                <w:rFonts w:ascii="Arial" w:hAnsi="Arial" w:cs="Arial"/>
                <w:color w:val="010205"/>
              </w:rPr>
            </w:pPr>
          </w:p>
        </w:tc>
        <w:tc>
          <w:tcPr>
            <w:tcW w:w="0" w:type="auto"/>
            <w:shd w:val="clear" w:color="auto" w:fill="E0E0E0"/>
            <w:vAlign w:val="center"/>
          </w:tcPr>
          <w:p w14:paraId="311B1F0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8811F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CA970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5B5BA4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5C3AB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80.3</w:t>
            </w:r>
          </w:p>
        </w:tc>
      </w:tr>
      <w:tr w:rsidR="00850CCB" w14:paraId="7474B5E2" w14:textId="77777777" w:rsidTr="00E9755F">
        <w:trPr>
          <w:cantSplit/>
          <w:jc w:val="center"/>
        </w:trPr>
        <w:tc>
          <w:tcPr>
            <w:tcW w:w="0" w:type="auto"/>
            <w:vMerge/>
            <w:shd w:val="clear" w:color="auto" w:fill="E0E0E0"/>
            <w:vAlign w:val="center"/>
          </w:tcPr>
          <w:p w14:paraId="2E617A7E" w14:textId="77777777" w:rsidR="00850CCB" w:rsidRDefault="00850CCB" w:rsidP="00E9755F">
            <w:pPr>
              <w:bidi/>
              <w:rPr>
                <w:rFonts w:ascii="Arial" w:hAnsi="Arial" w:cs="Arial"/>
                <w:color w:val="010205"/>
              </w:rPr>
            </w:pPr>
          </w:p>
        </w:tc>
        <w:tc>
          <w:tcPr>
            <w:tcW w:w="0" w:type="auto"/>
            <w:shd w:val="clear" w:color="auto" w:fill="E0E0E0"/>
            <w:vAlign w:val="center"/>
          </w:tcPr>
          <w:p w14:paraId="6CA50F1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418F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51C6C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E6C2B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56CC3E0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90.7</w:t>
            </w:r>
          </w:p>
        </w:tc>
      </w:tr>
      <w:tr w:rsidR="00850CCB" w14:paraId="236737EB" w14:textId="77777777" w:rsidTr="00E9755F">
        <w:trPr>
          <w:cantSplit/>
          <w:jc w:val="center"/>
        </w:trPr>
        <w:tc>
          <w:tcPr>
            <w:tcW w:w="0" w:type="auto"/>
            <w:vMerge/>
            <w:shd w:val="clear" w:color="auto" w:fill="E0E0E0"/>
            <w:vAlign w:val="center"/>
          </w:tcPr>
          <w:p w14:paraId="3C729E68" w14:textId="77777777" w:rsidR="00850CCB" w:rsidRDefault="00850CCB" w:rsidP="00E9755F">
            <w:pPr>
              <w:bidi/>
              <w:rPr>
                <w:rFonts w:ascii="Arial" w:hAnsi="Arial" w:cs="Arial"/>
                <w:color w:val="010205"/>
              </w:rPr>
            </w:pPr>
          </w:p>
        </w:tc>
        <w:tc>
          <w:tcPr>
            <w:tcW w:w="0" w:type="auto"/>
            <w:shd w:val="clear" w:color="auto" w:fill="E0E0E0"/>
            <w:vAlign w:val="center"/>
          </w:tcPr>
          <w:p w14:paraId="1433C6A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15820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4CDBEF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2C82F72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7506C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5D76B7D" w14:textId="77777777" w:rsidTr="00E9755F">
        <w:trPr>
          <w:cantSplit/>
          <w:jc w:val="center"/>
        </w:trPr>
        <w:tc>
          <w:tcPr>
            <w:tcW w:w="0" w:type="auto"/>
            <w:vMerge/>
            <w:shd w:val="clear" w:color="auto" w:fill="E0E0E0"/>
            <w:vAlign w:val="center"/>
          </w:tcPr>
          <w:p w14:paraId="49D8F5E2" w14:textId="77777777" w:rsidR="00850CCB" w:rsidRDefault="00850CCB" w:rsidP="00E9755F">
            <w:pPr>
              <w:bidi/>
              <w:rPr>
                <w:rFonts w:ascii="Arial" w:hAnsi="Arial" w:cs="Arial"/>
                <w:color w:val="010205"/>
              </w:rPr>
            </w:pPr>
          </w:p>
        </w:tc>
        <w:tc>
          <w:tcPr>
            <w:tcW w:w="0" w:type="auto"/>
            <w:shd w:val="clear" w:color="auto" w:fill="E0E0E0"/>
            <w:vAlign w:val="center"/>
          </w:tcPr>
          <w:p w14:paraId="235DAB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B95BD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AA14C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8F64C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EE08E0" w14:textId="77777777" w:rsidR="00850CCB" w:rsidRDefault="00850CCB" w:rsidP="00E9755F">
            <w:pPr>
              <w:keepNext/>
              <w:bidi/>
              <w:jc w:val="center"/>
              <w:rPr>
                <w:rFonts w:ascii="Times New Roman" w:hAnsi="Times New Roman" w:cs="Times New Roman"/>
                <w:color w:val="auto"/>
                <w:sz w:val="24"/>
                <w:szCs w:val="24"/>
              </w:rPr>
            </w:pPr>
          </w:p>
        </w:tc>
      </w:tr>
    </w:tbl>
    <w:p w14:paraId="44438CC0" w14:textId="7891848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بالدعم الكامل من الإدارة العليا في عملي القيادي.</w:t>
      </w:r>
    </w:p>
    <w:p w14:paraId="6E7B82A1" w14:textId="77777777" w:rsidR="00850CCB" w:rsidRPr="0032045D" w:rsidRDefault="00850CCB" w:rsidP="00850CCB">
      <w:pPr>
        <w:pStyle w:val="Caption"/>
        <w:bidi/>
        <w:jc w:val="center"/>
        <w:rPr>
          <w:color w:val="215E99"/>
          <w:szCs w:val="24"/>
        </w:rPr>
      </w:pPr>
    </w:p>
    <w:p w14:paraId="134F5560"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67A3835" wp14:editId="49CB3560">
            <wp:extent cx="5943600" cy="396240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58AF327" w14:textId="16A9BB7E"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بالدعم الكامل من الإدارة العليا في عملي القيادي.</w:t>
      </w:r>
    </w:p>
    <w:p w14:paraId="1E9F109D" w14:textId="77777777" w:rsidR="00850CCB" w:rsidRPr="0032045D" w:rsidRDefault="00850CCB" w:rsidP="00850CCB">
      <w:pPr>
        <w:pStyle w:val="Caption"/>
        <w:bidi/>
        <w:jc w:val="center"/>
        <w:rPr>
          <w:color w:val="215E99"/>
          <w:szCs w:val="24"/>
        </w:rPr>
      </w:pPr>
    </w:p>
    <w:p w14:paraId="574D0AA9" w14:textId="77777777" w:rsidR="00850CCB" w:rsidRDefault="00850CCB" w:rsidP="00850CCB">
      <w:pPr>
        <w:pStyle w:val="a"/>
        <w:contextualSpacing/>
      </w:pPr>
      <w:r>
        <w:rPr>
          <w:rtl/>
        </w:rPr>
        <w:lastRenderedPageBreak/>
        <w:t>لدي الثقة لإدارة الفرق وتحفيز الموظفين نحو تحقيق الأهداف.</w:t>
      </w:r>
    </w:p>
    <w:p w14:paraId="419ED501" w14:textId="77777777" w:rsidR="00850CCB" w:rsidRPr="00095810" w:rsidRDefault="00850CCB" w:rsidP="00850CCB">
      <w:pPr>
        <w:pStyle w:val="a0"/>
        <w:rPr>
          <w:b/>
          <w:bCs/>
        </w:rPr>
      </w:pPr>
      <w:r w:rsidRPr="004D7602">
        <w:rPr>
          <w:rtl/>
        </w:rPr>
        <w:t>تكشف المؤشرات الوصفية للثقة بالنفس والقدرة على توجيه مرؤوسين عن امتلاك الكوادر النسائية لمؤهلات القيادة الذاتية؛ حيث حظيت خانة "موافق جدًا" بمائة وثلاثة عشر تكرارًا ونسبة سبعة وثلاثين فاصلة سبعة بالمئة؛ وخانة "موافق" باثنين وستين تكرارًا ونسبة عشرين فاصلة سبعة بالمئة؛ بينما مال سبعة وأربعون مستجيبًا لعدم الموافقة الشديدة بنسبة خمسة عشر فاصلة سبعة بالمئة؛ وخمسة وأربعون لعدم الموافقة بنسبة خمسة عشر بالمئة؛ وبقي ثلاثة وثلاثون في منطقة الحياد بنسبة أحد عشر بالمئة؛ ويسجل المتوسط الحسابي قيمة مساوية لـ ثلاثة فاصلة خمسين مع انحراف قدره واحد فاصلة خمسين؛ وهذه الأرقام تعكس مستوى طيبًا من الكفاءة الذاتية المدركة؛ على الرغم من التشتت الواضح في الاستجابات؛ وقد يرجع انخفاض الثقة أو القدرة على التحفيز لدى بعض المشاركات إلى حداثة عهدهن بالمناصب القيادية؛ أو بسبب مواجهتهن لبعض المقاومة التنظيمية من قبل المرؤوسين؛ ويتطلب هذا الوضع تكثيف برامج الإرشاد المهني وصقل المهارات الناعمة للقياديات لضمان إدارة فرق العمل بنجاح وسلاسة.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F766891" w14:textId="77777777" w:rsidTr="00E9755F">
        <w:trPr>
          <w:cantSplit/>
          <w:jc w:val="center"/>
        </w:trPr>
        <w:tc>
          <w:tcPr>
            <w:tcW w:w="0" w:type="auto"/>
            <w:gridSpan w:val="6"/>
            <w:shd w:val="clear" w:color="auto" w:fill="FFFFFF"/>
            <w:vAlign w:val="center"/>
          </w:tcPr>
          <w:p w14:paraId="055E5884"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الثقة لإدارة الفرق وتحفيز الموظفين نحو تحقيق الأهداف</w:t>
            </w:r>
            <w:r>
              <w:rPr>
                <w:rFonts w:ascii="Arial" w:hAnsi="Arial" w:cs="Arial"/>
                <w:b/>
                <w:bCs/>
                <w:color w:val="010205"/>
                <w:sz w:val="22"/>
                <w:szCs w:val="22"/>
              </w:rPr>
              <w:t>.</w:t>
            </w:r>
          </w:p>
        </w:tc>
      </w:tr>
      <w:tr w:rsidR="00850CCB" w14:paraId="5592D797" w14:textId="77777777" w:rsidTr="00E9755F">
        <w:trPr>
          <w:cantSplit/>
          <w:jc w:val="center"/>
        </w:trPr>
        <w:tc>
          <w:tcPr>
            <w:tcW w:w="0" w:type="auto"/>
            <w:gridSpan w:val="2"/>
            <w:shd w:val="clear" w:color="auto" w:fill="FFFFFF"/>
            <w:vAlign w:val="center"/>
          </w:tcPr>
          <w:p w14:paraId="4C964762"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C3D6A1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B1BFF5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C1FD10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BA1B4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C4A161D" w14:textId="77777777" w:rsidTr="00E9755F">
        <w:trPr>
          <w:cantSplit/>
          <w:jc w:val="center"/>
        </w:trPr>
        <w:tc>
          <w:tcPr>
            <w:tcW w:w="0" w:type="auto"/>
            <w:vMerge w:val="restart"/>
            <w:shd w:val="clear" w:color="auto" w:fill="E0E0E0"/>
            <w:vAlign w:val="center"/>
          </w:tcPr>
          <w:p w14:paraId="7D65A59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F8E03E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63930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B0A62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787D51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7A9A4B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r>
      <w:tr w:rsidR="00850CCB" w14:paraId="66C6AFD6" w14:textId="77777777" w:rsidTr="00E9755F">
        <w:trPr>
          <w:cantSplit/>
          <w:jc w:val="center"/>
        </w:trPr>
        <w:tc>
          <w:tcPr>
            <w:tcW w:w="0" w:type="auto"/>
            <w:vMerge/>
            <w:shd w:val="clear" w:color="auto" w:fill="E0E0E0"/>
            <w:vAlign w:val="center"/>
          </w:tcPr>
          <w:p w14:paraId="113F1C99" w14:textId="77777777" w:rsidR="00850CCB" w:rsidRDefault="00850CCB" w:rsidP="00E9755F">
            <w:pPr>
              <w:bidi/>
              <w:rPr>
                <w:rFonts w:ascii="Arial" w:hAnsi="Arial" w:cs="Arial"/>
                <w:color w:val="010205"/>
              </w:rPr>
            </w:pPr>
          </w:p>
        </w:tc>
        <w:tc>
          <w:tcPr>
            <w:tcW w:w="0" w:type="auto"/>
            <w:shd w:val="clear" w:color="auto" w:fill="E0E0E0"/>
            <w:vAlign w:val="center"/>
          </w:tcPr>
          <w:p w14:paraId="3D38C6B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62B35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2A177F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78353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42D3E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58.3</w:t>
            </w:r>
          </w:p>
        </w:tc>
      </w:tr>
      <w:tr w:rsidR="00850CCB" w14:paraId="532322EA" w14:textId="77777777" w:rsidTr="00E9755F">
        <w:trPr>
          <w:cantSplit/>
          <w:jc w:val="center"/>
        </w:trPr>
        <w:tc>
          <w:tcPr>
            <w:tcW w:w="0" w:type="auto"/>
            <w:vMerge/>
            <w:shd w:val="clear" w:color="auto" w:fill="E0E0E0"/>
            <w:vAlign w:val="center"/>
          </w:tcPr>
          <w:p w14:paraId="6F548DDD" w14:textId="77777777" w:rsidR="00850CCB" w:rsidRDefault="00850CCB" w:rsidP="00E9755F">
            <w:pPr>
              <w:bidi/>
              <w:rPr>
                <w:rFonts w:ascii="Arial" w:hAnsi="Arial" w:cs="Arial"/>
                <w:color w:val="010205"/>
              </w:rPr>
            </w:pPr>
          </w:p>
        </w:tc>
        <w:tc>
          <w:tcPr>
            <w:tcW w:w="0" w:type="auto"/>
            <w:shd w:val="clear" w:color="auto" w:fill="E0E0E0"/>
            <w:vAlign w:val="center"/>
          </w:tcPr>
          <w:p w14:paraId="19D3516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E752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75CC5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D160C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1E682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74.0</w:t>
            </w:r>
          </w:p>
        </w:tc>
      </w:tr>
      <w:tr w:rsidR="00850CCB" w14:paraId="64601524" w14:textId="77777777" w:rsidTr="00E9755F">
        <w:trPr>
          <w:cantSplit/>
          <w:jc w:val="center"/>
        </w:trPr>
        <w:tc>
          <w:tcPr>
            <w:tcW w:w="0" w:type="auto"/>
            <w:vMerge/>
            <w:shd w:val="clear" w:color="auto" w:fill="E0E0E0"/>
            <w:vAlign w:val="center"/>
          </w:tcPr>
          <w:p w14:paraId="05FF46A6" w14:textId="77777777" w:rsidR="00850CCB" w:rsidRDefault="00850CCB" w:rsidP="00E9755F">
            <w:pPr>
              <w:bidi/>
              <w:rPr>
                <w:rFonts w:ascii="Arial" w:hAnsi="Arial" w:cs="Arial"/>
                <w:color w:val="010205"/>
              </w:rPr>
            </w:pPr>
          </w:p>
        </w:tc>
        <w:tc>
          <w:tcPr>
            <w:tcW w:w="0" w:type="auto"/>
            <w:shd w:val="clear" w:color="auto" w:fill="E0E0E0"/>
            <w:vAlign w:val="center"/>
          </w:tcPr>
          <w:p w14:paraId="2D46076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296BDA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BF5A0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92303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F5253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168D42F8" w14:textId="77777777" w:rsidTr="00E9755F">
        <w:trPr>
          <w:cantSplit/>
          <w:jc w:val="center"/>
        </w:trPr>
        <w:tc>
          <w:tcPr>
            <w:tcW w:w="0" w:type="auto"/>
            <w:vMerge/>
            <w:shd w:val="clear" w:color="auto" w:fill="E0E0E0"/>
            <w:vAlign w:val="center"/>
          </w:tcPr>
          <w:p w14:paraId="5518005C" w14:textId="77777777" w:rsidR="00850CCB" w:rsidRDefault="00850CCB" w:rsidP="00E9755F">
            <w:pPr>
              <w:bidi/>
              <w:rPr>
                <w:rFonts w:ascii="Arial" w:hAnsi="Arial" w:cs="Arial"/>
                <w:color w:val="010205"/>
              </w:rPr>
            </w:pPr>
          </w:p>
        </w:tc>
        <w:tc>
          <w:tcPr>
            <w:tcW w:w="0" w:type="auto"/>
            <w:shd w:val="clear" w:color="auto" w:fill="E0E0E0"/>
            <w:vAlign w:val="center"/>
          </w:tcPr>
          <w:p w14:paraId="14D2B40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251F60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D58DA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4D5F16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E9ADF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F09C001" w14:textId="77777777" w:rsidTr="00E9755F">
        <w:trPr>
          <w:cantSplit/>
          <w:jc w:val="center"/>
        </w:trPr>
        <w:tc>
          <w:tcPr>
            <w:tcW w:w="0" w:type="auto"/>
            <w:vMerge/>
            <w:shd w:val="clear" w:color="auto" w:fill="E0E0E0"/>
            <w:vAlign w:val="center"/>
          </w:tcPr>
          <w:p w14:paraId="444EDCAA" w14:textId="77777777" w:rsidR="00850CCB" w:rsidRDefault="00850CCB" w:rsidP="00E9755F">
            <w:pPr>
              <w:bidi/>
              <w:rPr>
                <w:rFonts w:ascii="Arial" w:hAnsi="Arial" w:cs="Arial"/>
                <w:color w:val="010205"/>
              </w:rPr>
            </w:pPr>
          </w:p>
        </w:tc>
        <w:tc>
          <w:tcPr>
            <w:tcW w:w="0" w:type="auto"/>
            <w:shd w:val="clear" w:color="auto" w:fill="E0E0E0"/>
            <w:vAlign w:val="center"/>
          </w:tcPr>
          <w:p w14:paraId="207444E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784B9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9BCCF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673F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30E84CE" w14:textId="77777777" w:rsidR="00850CCB" w:rsidRDefault="00850CCB" w:rsidP="00E9755F">
            <w:pPr>
              <w:keepNext/>
              <w:bidi/>
              <w:jc w:val="center"/>
              <w:rPr>
                <w:rFonts w:ascii="Times New Roman" w:hAnsi="Times New Roman" w:cs="Times New Roman"/>
                <w:color w:val="auto"/>
                <w:sz w:val="24"/>
                <w:szCs w:val="24"/>
              </w:rPr>
            </w:pPr>
          </w:p>
        </w:tc>
      </w:tr>
    </w:tbl>
    <w:p w14:paraId="6417D927" w14:textId="788E189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الثقة لإدارة الفرق وتحفيز الموظفين نحو تحقيق الأهداف.</w:t>
      </w:r>
    </w:p>
    <w:p w14:paraId="01F29180" w14:textId="77777777" w:rsidR="00850CCB" w:rsidRPr="0032045D" w:rsidRDefault="00850CCB" w:rsidP="00850CCB">
      <w:pPr>
        <w:pStyle w:val="Caption"/>
        <w:bidi/>
        <w:jc w:val="center"/>
        <w:rPr>
          <w:color w:val="215E99"/>
          <w:szCs w:val="24"/>
        </w:rPr>
      </w:pPr>
    </w:p>
    <w:p w14:paraId="51C4974B"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13CB81EA" wp14:editId="01439FEA">
            <wp:extent cx="5943600" cy="396240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ECF023" w14:textId="16F555A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الثقة لإدارة الفرق وتحفيز الموظفين نحو تحقيق الأهداف.</w:t>
      </w:r>
    </w:p>
    <w:p w14:paraId="05C56209" w14:textId="77777777" w:rsidR="00850CCB" w:rsidRPr="0032045D" w:rsidRDefault="00850CCB" w:rsidP="00850CCB">
      <w:pPr>
        <w:pStyle w:val="Caption"/>
        <w:bidi/>
        <w:jc w:val="center"/>
        <w:rPr>
          <w:color w:val="215E99"/>
          <w:szCs w:val="24"/>
        </w:rPr>
      </w:pPr>
    </w:p>
    <w:p w14:paraId="004E955E" w14:textId="77777777" w:rsidR="00850CCB" w:rsidRDefault="00850CCB" w:rsidP="00850CCB">
      <w:pPr>
        <w:pStyle w:val="a"/>
        <w:contextualSpacing/>
      </w:pPr>
      <w:r>
        <w:rPr>
          <w:rtl/>
        </w:rPr>
        <w:t>أستطيع استخدام مهاراتي القيادية في حل المشكلات المعقدة.</w:t>
      </w:r>
    </w:p>
    <w:p w14:paraId="61C4DD0F" w14:textId="77777777" w:rsidR="00850CCB" w:rsidRPr="00095810" w:rsidRDefault="00850CCB" w:rsidP="00850CCB">
      <w:pPr>
        <w:pStyle w:val="a0"/>
        <w:rPr>
          <w:b/>
          <w:bCs/>
        </w:rPr>
      </w:pPr>
      <w:r w:rsidRPr="004D7602">
        <w:rPr>
          <w:rtl/>
        </w:rPr>
        <w:t>تسفر التحليلات عن ثقة واضحة لدى القياديات في قدراتهن على مواجهة الأزمات ومعالجة القضايا الإدارية الشائكة؛ إذ صوت مائة وتسعة عشر فردًا بـ "موافق جدًا" بنسبة تسعة وثلاثين فاصلة سبعة بالمئة؛ وستون فردًا بـ "موافق" بنسبة عشرين بالمئة؛ في حين انقسمت الآراء غير المؤيدة بين ثمانية وأربعين لـ "غير موافق جدًا" بنسبة ستة عشر بالمئة؛ واثنين وأربعين لـ "غير موافق" بنسبة أربعة عشر بالمئة؛ والتزم واحد وثلاثون الحياد بنسبة عشرة فاصلة ثلاثة بالمئة؛ وجاء المتوسط عند ثلاثة فاصلة ثلاثة وخمسين والانحراف عند واحد فاصلة واحد وخمسين؛ مما يؤكد امتلاك المستجيبات لمهارات حل المشكلات؛ وهي جوهر العمل القيادي المعاصر؛ ويحتمل أن تكون الخلفية الأكاديمية العالية لغالبية العينة قد ساهمت في تعزيز التفكير النقدي والتحليلي لديهن؛ مما يمكنهن من تفكيك المعضلات بأساليب علمية؛ غير أن التباين في الإجابات يشير إلى أن طبيعة المشكلات وحجم الصلاحيات المتاحة للحل تختلف من إدارة إلى أخرى؛ وهو ما يؤثر على الفاعلية التطبيقية لهذه المهارات.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304014AD" w14:textId="77777777" w:rsidTr="00E9755F">
        <w:trPr>
          <w:cantSplit/>
          <w:jc w:val="center"/>
        </w:trPr>
        <w:tc>
          <w:tcPr>
            <w:tcW w:w="0" w:type="auto"/>
            <w:gridSpan w:val="6"/>
            <w:shd w:val="clear" w:color="auto" w:fill="FFFFFF"/>
            <w:vAlign w:val="center"/>
          </w:tcPr>
          <w:p w14:paraId="58618535"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استخدام مهاراتي القيادية في حل المشكلات المعقدة</w:t>
            </w:r>
            <w:r>
              <w:rPr>
                <w:rFonts w:ascii="Arial" w:hAnsi="Arial" w:cs="Arial"/>
                <w:b/>
                <w:bCs/>
                <w:color w:val="010205"/>
                <w:sz w:val="22"/>
                <w:szCs w:val="22"/>
              </w:rPr>
              <w:t>.</w:t>
            </w:r>
          </w:p>
        </w:tc>
      </w:tr>
      <w:tr w:rsidR="00850CCB" w14:paraId="185AF74D" w14:textId="77777777" w:rsidTr="00E9755F">
        <w:trPr>
          <w:cantSplit/>
          <w:jc w:val="center"/>
        </w:trPr>
        <w:tc>
          <w:tcPr>
            <w:tcW w:w="0" w:type="auto"/>
            <w:gridSpan w:val="2"/>
            <w:shd w:val="clear" w:color="auto" w:fill="FFFFFF"/>
            <w:vAlign w:val="center"/>
          </w:tcPr>
          <w:p w14:paraId="25660332"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59560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EA583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EC59CC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E1BB7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0085344" w14:textId="77777777" w:rsidTr="00E9755F">
        <w:trPr>
          <w:cantSplit/>
          <w:jc w:val="center"/>
        </w:trPr>
        <w:tc>
          <w:tcPr>
            <w:tcW w:w="0" w:type="auto"/>
            <w:vMerge w:val="restart"/>
            <w:shd w:val="clear" w:color="auto" w:fill="E0E0E0"/>
            <w:vAlign w:val="center"/>
          </w:tcPr>
          <w:p w14:paraId="74CE03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E7BD18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F2239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2EFE2D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813F8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12DAB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39.7</w:t>
            </w:r>
          </w:p>
        </w:tc>
      </w:tr>
      <w:tr w:rsidR="00850CCB" w14:paraId="6106CDCB" w14:textId="77777777" w:rsidTr="00E9755F">
        <w:trPr>
          <w:cantSplit/>
          <w:jc w:val="center"/>
        </w:trPr>
        <w:tc>
          <w:tcPr>
            <w:tcW w:w="0" w:type="auto"/>
            <w:vMerge/>
            <w:shd w:val="clear" w:color="auto" w:fill="E0E0E0"/>
            <w:vAlign w:val="center"/>
          </w:tcPr>
          <w:p w14:paraId="4A6F11FF" w14:textId="77777777" w:rsidR="00850CCB" w:rsidRDefault="00850CCB" w:rsidP="00E9755F">
            <w:pPr>
              <w:bidi/>
              <w:rPr>
                <w:rFonts w:ascii="Arial" w:hAnsi="Arial" w:cs="Arial"/>
                <w:color w:val="010205"/>
              </w:rPr>
            </w:pPr>
          </w:p>
        </w:tc>
        <w:tc>
          <w:tcPr>
            <w:tcW w:w="0" w:type="auto"/>
            <w:shd w:val="clear" w:color="auto" w:fill="E0E0E0"/>
            <w:vAlign w:val="center"/>
          </w:tcPr>
          <w:p w14:paraId="221249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9EEE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161EE5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3A687F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5FCDF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59.7</w:t>
            </w:r>
          </w:p>
        </w:tc>
      </w:tr>
      <w:tr w:rsidR="00850CCB" w14:paraId="4D3A8C4F" w14:textId="77777777" w:rsidTr="00E9755F">
        <w:trPr>
          <w:cantSplit/>
          <w:jc w:val="center"/>
        </w:trPr>
        <w:tc>
          <w:tcPr>
            <w:tcW w:w="0" w:type="auto"/>
            <w:vMerge/>
            <w:shd w:val="clear" w:color="auto" w:fill="E0E0E0"/>
            <w:vAlign w:val="center"/>
          </w:tcPr>
          <w:p w14:paraId="5D11C22E" w14:textId="77777777" w:rsidR="00850CCB" w:rsidRDefault="00850CCB" w:rsidP="00E9755F">
            <w:pPr>
              <w:bidi/>
              <w:rPr>
                <w:rFonts w:ascii="Arial" w:hAnsi="Arial" w:cs="Arial"/>
                <w:color w:val="010205"/>
              </w:rPr>
            </w:pPr>
          </w:p>
        </w:tc>
        <w:tc>
          <w:tcPr>
            <w:tcW w:w="0" w:type="auto"/>
            <w:shd w:val="clear" w:color="auto" w:fill="E0E0E0"/>
            <w:vAlign w:val="center"/>
          </w:tcPr>
          <w:p w14:paraId="0D534B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F95C9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405C2E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B67A2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1E019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75.7</w:t>
            </w:r>
          </w:p>
        </w:tc>
      </w:tr>
      <w:tr w:rsidR="00850CCB" w14:paraId="29EB34B1" w14:textId="77777777" w:rsidTr="00E9755F">
        <w:trPr>
          <w:cantSplit/>
          <w:jc w:val="center"/>
        </w:trPr>
        <w:tc>
          <w:tcPr>
            <w:tcW w:w="0" w:type="auto"/>
            <w:vMerge/>
            <w:shd w:val="clear" w:color="auto" w:fill="E0E0E0"/>
            <w:vAlign w:val="center"/>
          </w:tcPr>
          <w:p w14:paraId="5A258605" w14:textId="77777777" w:rsidR="00850CCB" w:rsidRDefault="00850CCB" w:rsidP="00E9755F">
            <w:pPr>
              <w:bidi/>
              <w:rPr>
                <w:rFonts w:ascii="Arial" w:hAnsi="Arial" w:cs="Arial"/>
                <w:color w:val="010205"/>
              </w:rPr>
            </w:pPr>
          </w:p>
        </w:tc>
        <w:tc>
          <w:tcPr>
            <w:tcW w:w="0" w:type="auto"/>
            <w:shd w:val="clear" w:color="auto" w:fill="E0E0E0"/>
            <w:vAlign w:val="center"/>
          </w:tcPr>
          <w:p w14:paraId="6C93470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919CA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D8388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A2420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36EC7F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509DD0DE" w14:textId="77777777" w:rsidTr="00E9755F">
        <w:trPr>
          <w:cantSplit/>
          <w:jc w:val="center"/>
        </w:trPr>
        <w:tc>
          <w:tcPr>
            <w:tcW w:w="0" w:type="auto"/>
            <w:vMerge/>
            <w:shd w:val="clear" w:color="auto" w:fill="E0E0E0"/>
            <w:vAlign w:val="center"/>
          </w:tcPr>
          <w:p w14:paraId="3F513528" w14:textId="77777777" w:rsidR="00850CCB" w:rsidRDefault="00850CCB" w:rsidP="00E9755F">
            <w:pPr>
              <w:bidi/>
              <w:rPr>
                <w:rFonts w:ascii="Arial" w:hAnsi="Arial" w:cs="Arial"/>
                <w:color w:val="010205"/>
              </w:rPr>
            </w:pPr>
          </w:p>
        </w:tc>
        <w:tc>
          <w:tcPr>
            <w:tcW w:w="0" w:type="auto"/>
            <w:shd w:val="clear" w:color="auto" w:fill="E0E0E0"/>
            <w:vAlign w:val="center"/>
          </w:tcPr>
          <w:p w14:paraId="297104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FCAE7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60D07C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CEF2A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E3635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57D9682" w14:textId="77777777" w:rsidTr="00E9755F">
        <w:trPr>
          <w:cantSplit/>
          <w:jc w:val="center"/>
        </w:trPr>
        <w:tc>
          <w:tcPr>
            <w:tcW w:w="0" w:type="auto"/>
            <w:vMerge/>
            <w:shd w:val="clear" w:color="auto" w:fill="E0E0E0"/>
            <w:vAlign w:val="center"/>
          </w:tcPr>
          <w:p w14:paraId="5162C7BD" w14:textId="77777777" w:rsidR="00850CCB" w:rsidRDefault="00850CCB" w:rsidP="00E9755F">
            <w:pPr>
              <w:bidi/>
              <w:rPr>
                <w:rFonts w:ascii="Arial" w:hAnsi="Arial" w:cs="Arial"/>
                <w:color w:val="010205"/>
              </w:rPr>
            </w:pPr>
          </w:p>
        </w:tc>
        <w:tc>
          <w:tcPr>
            <w:tcW w:w="0" w:type="auto"/>
            <w:shd w:val="clear" w:color="auto" w:fill="E0E0E0"/>
            <w:vAlign w:val="center"/>
          </w:tcPr>
          <w:p w14:paraId="5595778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2163B2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E8E0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5F4911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26F5E32" w14:textId="77777777" w:rsidR="00850CCB" w:rsidRDefault="00850CCB" w:rsidP="00E9755F">
            <w:pPr>
              <w:keepNext/>
              <w:bidi/>
              <w:jc w:val="center"/>
              <w:rPr>
                <w:rFonts w:ascii="Times New Roman" w:hAnsi="Times New Roman" w:cs="Times New Roman"/>
                <w:color w:val="auto"/>
                <w:sz w:val="24"/>
                <w:szCs w:val="24"/>
              </w:rPr>
            </w:pPr>
          </w:p>
        </w:tc>
      </w:tr>
    </w:tbl>
    <w:p w14:paraId="0E03B3C0" w14:textId="7C49A4A5"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11</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 xml:space="preserve">للقدرة على </w:t>
      </w:r>
      <w:r>
        <w:rPr>
          <w:rFonts w:hint="eastAsia"/>
          <w:color w:val="215E99"/>
          <w:rtl/>
        </w:rPr>
        <w:t xml:space="preserve"> استخدام مهاراتي القيادية في حل المشكلات المعقدة.</w:t>
      </w:r>
    </w:p>
    <w:p w14:paraId="3F137AE8" w14:textId="77777777" w:rsidR="00850CCB" w:rsidRPr="0032045D" w:rsidRDefault="00850CCB" w:rsidP="00850CCB">
      <w:pPr>
        <w:pStyle w:val="Caption"/>
        <w:bidi/>
        <w:jc w:val="center"/>
        <w:rPr>
          <w:color w:val="215E99"/>
          <w:szCs w:val="24"/>
        </w:rPr>
      </w:pPr>
    </w:p>
    <w:p w14:paraId="695EEBEC"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A5A8670" wp14:editId="1DE43388">
            <wp:extent cx="5943600" cy="396240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98DAE2C" w14:textId="1EED7D8B"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 xml:space="preserve">للقدرة على </w:t>
      </w:r>
      <w:r>
        <w:rPr>
          <w:rFonts w:hint="eastAsia"/>
          <w:color w:val="215E99"/>
          <w:rtl/>
        </w:rPr>
        <w:t>استخدام مهاراتي القيادية في حل المشكلات المعقدة.</w:t>
      </w:r>
    </w:p>
    <w:p w14:paraId="4B5FCE56" w14:textId="77777777" w:rsidR="00850CCB" w:rsidRPr="0032045D" w:rsidRDefault="00850CCB" w:rsidP="00850CCB">
      <w:pPr>
        <w:pStyle w:val="Caption"/>
        <w:bidi/>
        <w:jc w:val="center"/>
        <w:rPr>
          <w:color w:val="215E99"/>
          <w:szCs w:val="24"/>
        </w:rPr>
      </w:pPr>
    </w:p>
    <w:p w14:paraId="357B98ED" w14:textId="77777777" w:rsidR="00850CCB" w:rsidRDefault="00850CCB" w:rsidP="00850CCB">
      <w:pPr>
        <w:pStyle w:val="a"/>
        <w:contextualSpacing/>
      </w:pPr>
      <w:r>
        <w:rPr>
          <w:rtl/>
        </w:rPr>
        <w:t>لدي القدرة على تمثيل المؤسسة في الفعاليات والأنشطة الخارجية.</w:t>
      </w:r>
    </w:p>
    <w:p w14:paraId="61A69436" w14:textId="77777777" w:rsidR="00850CCB" w:rsidRPr="00095810" w:rsidRDefault="00850CCB" w:rsidP="00850CCB">
      <w:pPr>
        <w:pStyle w:val="a0"/>
        <w:rPr>
          <w:b/>
          <w:bCs/>
        </w:rPr>
      </w:pPr>
      <w:r w:rsidRPr="004D7602">
        <w:rPr>
          <w:rtl/>
        </w:rPr>
        <w:t xml:space="preserve">يعبر التوزيع التكراري للقدرة على التمثيل الخارجي عن جاهزية عالية لدى المشاركات؛ فقد بلغت التكرارات للخيارات العليا ذروتها عند مائة وستة وعشرين مستجيبًا اختاروا "موافق جدًا" بنسبة اثنين وأربعين بالمئة؛ وتوزعت بقية العينة بواقع سبعة وخمسين لـ "غير موافق جدًا" بنسبة تسعة عشر بالمئة؛ وخمسين لـ "موافق" بنسبة ستة عشر فاصلة سبعة بالمئة؛ وسبعة وثلاثين لـ "غير موافق" بنسبة اثني عشر فاصلة ثلاثة بالمئة؛ وثلاثين لـ "محايد" بنسبة عشرة بالمئة؛ ويسفر هذا التوزيع عن متوسط حسابي قدره ثلاثة فاصلة خمسين وانحراف معياري مرتفع نسبيًا وصل لـ واحد فاصلة سبعة وخمسين؛ مما يعني وجود إقرار عام بالقدرة الشخصية؛ ولكنه يقابل بتفاوت حاد في الفرص الفعلية المتاحة للظهور الخارجي؛ ويبدو أن بعض المؤسسات لا تزال تتردد في إسناد مهام التمثيل الدبلوماسي أو التجاري للمرأة؛ أو ربما تفرض بعض القيود الاجتماعية التزامات تحد من قدرة بعض النساء على السفر أو المشاركة في الأنشطة </w:t>
      </w:r>
      <w:r w:rsidRPr="004D7602">
        <w:rPr>
          <w:rtl/>
        </w:rPr>
        <w:lastRenderedPageBreak/>
        <w:t>المسائية؛ مما يستوجب توفير بيئة مرنة تدعم الوجود الخارجي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40EF2D4" w14:textId="77777777" w:rsidTr="00E9755F">
        <w:trPr>
          <w:cantSplit/>
          <w:jc w:val="center"/>
        </w:trPr>
        <w:tc>
          <w:tcPr>
            <w:tcW w:w="0" w:type="auto"/>
            <w:gridSpan w:val="6"/>
            <w:shd w:val="clear" w:color="auto" w:fill="FFFFFF"/>
            <w:vAlign w:val="center"/>
          </w:tcPr>
          <w:p w14:paraId="4E90CCD5"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القدرة على تمثيل المؤسسة في الفعاليات والأنشطة الخارجية</w:t>
            </w:r>
            <w:r>
              <w:rPr>
                <w:rFonts w:ascii="Arial" w:hAnsi="Arial" w:cs="Arial"/>
                <w:b/>
                <w:bCs/>
                <w:color w:val="010205"/>
                <w:sz w:val="22"/>
                <w:szCs w:val="22"/>
              </w:rPr>
              <w:t>.</w:t>
            </w:r>
          </w:p>
        </w:tc>
      </w:tr>
      <w:tr w:rsidR="00850CCB" w14:paraId="54B234C6" w14:textId="77777777" w:rsidTr="00E9755F">
        <w:trPr>
          <w:cantSplit/>
          <w:jc w:val="center"/>
        </w:trPr>
        <w:tc>
          <w:tcPr>
            <w:tcW w:w="0" w:type="auto"/>
            <w:gridSpan w:val="2"/>
            <w:shd w:val="clear" w:color="auto" w:fill="FFFFFF"/>
            <w:vAlign w:val="center"/>
          </w:tcPr>
          <w:p w14:paraId="6C86749F"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D34EE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2A101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5BD69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E79E0C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7C96512" w14:textId="77777777" w:rsidTr="00E9755F">
        <w:trPr>
          <w:cantSplit/>
          <w:jc w:val="center"/>
        </w:trPr>
        <w:tc>
          <w:tcPr>
            <w:tcW w:w="0" w:type="auto"/>
            <w:vMerge w:val="restart"/>
            <w:shd w:val="clear" w:color="auto" w:fill="E0E0E0"/>
            <w:vAlign w:val="center"/>
          </w:tcPr>
          <w:p w14:paraId="539F66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51F827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4DC2E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4DFC2A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5DFF89D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2F5700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r>
      <w:tr w:rsidR="00850CCB" w14:paraId="75068E38" w14:textId="77777777" w:rsidTr="00E9755F">
        <w:trPr>
          <w:cantSplit/>
          <w:jc w:val="center"/>
        </w:trPr>
        <w:tc>
          <w:tcPr>
            <w:tcW w:w="0" w:type="auto"/>
            <w:vMerge/>
            <w:shd w:val="clear" w:color="auto" w:fill="E0E0E0"/>
            <w:vAlign w:val="center"/>
          </w:tcPr>
          <w:p w14:paraId="44373942" w14:textId="77777777" w:rsidR="00850CCB" w:rsidRDefault="00850CCB" w:rsidP="00E9755F">
            <w:pPr>
              <w:bidi/>
              <w:rPr>
                <w:rFonts w:ascii="Arial" w:hAnsi="Arial" w:cs="Arial"/>
                <w:color w:val="010205"/>
              </w:rPr>
            </w:pPr>
          </w:p>
        </w:tc>
        <w:tc>
          <w:tcPr>
            <w:tcW w:w="0" w:type="auto"/>
            <w:shd w:val="clear" w:color="auto" w:fill="E0E0E0"/>
            <w:vAlign w:val="center"/>
          </w:tcPr>
          <w:p w14:paraId="159C6B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CC29B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0C2FB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13312C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088A3F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61.0</w:t>
            </w:r>
          </w:p>
        </w:tc>
      </w:tr>
      <w:tr w:rsidR="00850CCB" w14:paraId="5D7A0B2A" w14:textId="77777777" w:rsidTr="00E9755F">
        <w:trPr>
          <w:cantSplit/>
          <w:jc w:val="center"/>
        </w:trPr>
        <w:tc>
          <w:tcPr>
            <w:tcW w:w="0" w:type="auto"/>
            <w:vMerge/>
            <w:shd w:val="clear" w:color="auto" w:fill="E0E0E0"/>
            <w:vAlign w:val="center"/>
          </w:tcPr>
          <w:p w14:paraId="178AFE98" w14:textId="77777777" w:rsidR="00850CCB" w:rsidRDefault="00850CCB" w:rsidP="00E9755F">
            <w:pPr>
              <w:bidi/>
              <w:rPr>
                <w:rFonts w:ascii="Arial" w:hAnsi="Arial" w:cs="Arial"/>
                <w:color w:val="010205"/>
              </w:rPr>
            </w:pPr>
          </w:p>
        </w:tc>
        <w:tc>
          <w:tcPr>
            <w:tcW w:w="0" w:type="auto"/>
            <w:shd w:val="clear" w:color="auto" w:fill="E0E0E0"/>
            <w:vAlign w:val="center"/>
          </w:tcPr>
          <w:p w14:paraId="4A55D79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A3DD6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164D5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52ED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C5FAC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77.7</w:t>
            </w:r>
          </w:p>
        </w:tc>
      </w:tr>
      <w:tr w:rsidR="00850CCB" w14:paraId="2DB738C7" w14:textId="77777777" w:rsidTr="00E9755F">
        <w:trPr>
          <w:cantSplit/>
          <w:jc w:val="center"/>
        </w:trPr>
        <w:tc>
          <w:tcPr>
            <w:tcW w:w="0" w:type="auto"/>
            <w:vMerge/>
            <w:shd w:val="clear" w:color="auto" w:fill="E0E0E0"/>
            <w:vAlign w:val="center"/>
          </w:tcPr>
          <w:p w14:paraId="2E0B28E5" w14:textId="77777777" w:rsidR="00850CCB" w:rsidRDefault="00850CCB" w:rsidP="00E9755F">
            <w:pPr>
              <w:bidi/>
              <w:rPr>
                <w:rFonts w:ascii="Arial" w:hAnsi="Arial" w:cs="Arial"/>
                <w:color w:val="010205"/>
              </w:rPr>
            </w:pPr>
          </w:p>
        </w:tc>
        <w:tc>
          <w:tcPr>
            <w:tcW w:w="0" w:type="auto"/>
            <w:shd w:val="clear" w:color="auto" w:fill="E0E0E0"/>
            <w:vAlign w:val="center"/>
          </w:tcPr>
          <w:p w14:paraId="7D2C9C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37BD2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04785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2CB8D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1603E0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43B25FAF" w14:textId="77777777" w:rsidTr="00E9755F">
        <w:trPr>
          <w:cantSplit/>
          <w:jc w:val="center"/>
        </w:trPr>
        <w:tc>
          <w:tcPr>
            <w:tcW w:w="0" w:type="auto"/>
            <w:vMerge/>
            <w:shd w:val="clear" w:color="auto" w:fill="E0E0E0"/>
            <w:vAlign w:val="center"/>
          </w:tcPr>
          <w:p w14:paraId="6909ECE7" w14:textId="77777777" w:rsidR="00850CCB" w:rsidRDefault="00850CCB" w:rsidP="00E9755F">
            <w:pPr>
              <w:bidi/>
              <w:rPr>
                <w:rFonts w:ascii="Arial" w:hAnsi="Arial" w:cs="Arial"/>
                <w:color w:val="010205"/>
              </w:rPr>
            </w:pPr>
          </w:p>
        </w:tc>
        <w:tc>
          <w:tcPr>
            <w:tcW w:w="0" w:type="auto"/>
            <w:shd w:val="clear" w:color="auto" w:fill="E0E0E0"/>
            <w:vAlign w:val="center"/>
          </w:tcPr>
          <w:p w14:paraId="3CD2461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9D8AB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836C1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7A690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3BF1BB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883242E" w14:textId="77777777" w:rsidTr="00E9755F">
        <w:trPr>
          <w:cantSplit/>
          <w:jc w:val="center"/>
        </w:trPr>
        <w:tc>
          <w:tcPr>
            <w:tcW w:w="0" w:type="auto"/>
            <w:vMerge/>
            <w:shd w:val="clear" w:color="auto" w:fill="E0E0E0"/>
            <w:vAlign w:val="center"/>
          </w:tcPr>
          <w:p w14:paraId="2D0D9C09" w14:textId="77777777" w:rsidR="00850CCB" w:rsidRDefault="00850CCB" w:rsidP="00E9755F">
            <w:pPr>
              <w:bidi/>
              <w:rPr>
                <w:rFonts w:ascii="Arial" w:hAnsi="Arial" w:cs="Arial"/>
                <w:color w:val="010205"/>
              </w:rPr>
            </w:pPr>
          </w:p>
        </w:tc>
        <w:tc>
          <w:tcPr>
            <w:tcW w:w="0" w:type="auto"/>
            <w:shd w:val="clear" w:color="auto" w:fill="E0E0E0"/>
            <w:vAlign w:val="center"/>
          </w:tcPr>
          <w:p w14:paraId="7E27C8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742ED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DAD7AE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34FD9E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67A71E" w14:textId="77777777" w:rsidR="00850CCB" w:rsidRDefault="00850CCB" w:rsidP="00E9755F">
            <w:pPr>
              <w:keepNext/>
              <w:bidi/>
              <w:jc w:val="center"/>
              <w:rPr>
                <w:rFonts w:ascii="Times New Roman" w:hAnsi="Times New Roman" w:cs="Times New Roman"/>
                <w:color w:val="auto"/>
                <w:sz w:val="24"/>
                <w:szCs w:val="24"/>
              </w:rPr>
            </w:pPr>
          </w:p>
        </w:tc>
      </w:tr>
    </w:tbl>
    <w:p w14:paraId="6A0FE355" w14:textId="008FD41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12</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7E911FEC" w14:textId="77777777" w:rsidR="00850CCB" w:rsidRPr="0032045D" w:rsidRDefault="00850CCB" w:rsidP="00850CCB">
      <w:pPr>
        <w:pStyle w:val="Caption"/>
        <w:bidi/>
        <w:jc w:val="center"/>
        <w:rPr>
          <w:color w:val="215E99"/>
          <w:szCs w:val="24"/>
        </w:rPr>
      </w:pPr>
    </w:p>
    <w:p w14:paraId="20829E17"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699BA44" wp14:editId="628B9A54">
            <wp:extent cx="5943600" cy="396240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F7ADD9" w14:textId="23298FC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31D54157" w14:textId="77777777" w:rsidR="00850CCB" w:rsidRPr="0032045D" w:rsidRDefault="00850CCB" w:rsidP="00850CCB">
      <w:pPr>
        <w:pStyle w:val="Caption"/>
        <w:bidi/>
        <w:jc w:val="center"/>
        <w:rPr>
          <w:color w:val="215E99"/>
          <w:szCs w:val="24"/>
        </w:rPr>
      </w:pPr>
    </w:p>
    <w:p w14:paraId="5D386279" w14:textId="77777777" w:rsidR="00850CCB" w:rsidRDefault="00850CCB" w:rsidP="00850CCB">
      <w:pPr>
        <w:pStyle w:val="a"/>
        <w:contextualSpacing/>
      </w:pPr>
      <w:r>
        <w:rPr>
          <w:rtl/>
        </w:rPr>
        <w:t>أشعر بالاعتراف بمساهماتي القيادية داخل المؤسسة.</w:t>
      </w:r>
    </w:p>
    <w:p w14:paraId="57269AD1" w14:textId="77777777" w:rsidR="00850CCB" w:rsidRPr="00095810" w:rsidRDefault="00850CCB" w:rsidP="00850CCB">
      <w:pPr>
        <w:pStyle w:val="a0"/>
        <w:rPr>
          <w:b/>
          <w:bCs/>
        </w:rPr>
      </w:pPr>
      <w:r w:rsidRPr="004D7602">
        <w:rPr>
          <w:rtl/>
        </w:rPr>
        <w:t xml:space="preserve">يرتبط التقدير المعنوي والاعتراف بالجهود بشكل وثيق بالرضا الوظيفي والدافعية نحو التميز المهني؛ وحسب استجابات الثلاثمائة مشارك؛ يوافق بشدة ثمانية وتسعون فردًا بنسبة اثنين وثلاثين فاصلة سبعة بالمئة؛ ويوافق اثنان وسبعون بنسبة أربعة وعشرين بالمئة؛ بينما يتساوى المحايدون وغير الموافقين عند خمسة وأربعين فردًا بنسبة خمسة عشر بالمئة لكل فئة؛ واختار أربعون مستجيبًا خانة "غير موافق جداً" بنسبة ثلاثة عشر فاصلة ثلاثة بالمئة؛ وببلوغ المتوسط ثلاثة فاصلة ثمانية وأربعين والانحراف واحد فاصلة واحد وأربعين؛ </w:t>
      </w:r>
      <w:r w:rsidRPr="004D7602">
        <w:rPr>
          <w:rtl/>
        </w:rPr>
        <w:lastRenderedPageBreak/>
        <w:t>يمكن القول بأن هناك شعورًا نسبيًا بالتقدير؛ وإن كان يعاني من عدم الاستقرار الشامل؛ فالتشتت في الآراء يحتمل أن يعزى إلى غياب المعايير الموضوعية لتقييم الإنجازات في بعض الإدارات؛ حيث يطغى الطابع الشخصي على تقييم الأداء؛ ومثل هذا التفاوت قد يؤدي إلى إحباط الكفاءات النسائية؛ إذا ما شعرن بأن جهودهن القيادية يتم تجاهلها أو نسبتها لآخرين؛ مما يستدعي مأسسة أنظمة الحوافز والتقدير.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5B597CB8" w14:textId="77777777" w:rsidTr="00E9755F">
        <w:trPr>
          <w:cantSplit/>
          <w:jc w:val="center"/>
        </w:trPr>
        <w:tc>
          <w:tcPr>
            <w:tcW w:w="0" w:type="auto"/>
            <w:gridSpan w:val="6"/>
            <w:shd w:val="clear" w:color="auto" w:fill="FFFFFF"/>
            <w:vAlign w:val="center"/>
          </w:tcPr>
          <w:p w14:paraId="7F0E1C1D"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بالاعتراف بمساهماتي القيادية داخل المؤسسة</w:t>
            </w:r>
            <w:r>
              <w:rPr>
                <w:rFonts w:ascii="Arial" w:hAnsi="Arial" w:cs="Arial"/>
                <w:b/>
                <w:bCs/>
                <w:color w:val="010205"/>
                <w:sz w:val="22"/>
                <w:szCs w:val="22"/>
              </w:rPr>
              <w:t>.</w:t>
            </w:r>
          </w:p>
        </w:tc>
      </w:tr>
      <w:tr w:rsidR="00850CCB" w14:paraId="73EF3E2C" w14:textId="77777777" w:rsidTr="00E9755F">
        <w:trPr>
          <w:cantSplit/>
          <w:jc w:val="center"/>
        </w:trPr>
        <w:tc>
          <w:tcPr>
            <w:tcW w:w="0" w:type="auto"/>
            <w:gridSpan w:val="2"/>
            <w:shd w:val="clear" w:color="auto" w:fill="FFFFFF"/>
            <w:vAlign w:val="center"/>
          </w:tcPr>
          <w:p w14:paraId="1312862C"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8B20B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181F59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1B7B38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F6EAC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7159BBAD" w14:textId="77777777" w:rsidTr="00E9755F">
        <w:trPr>
          <w:cantSplit/>
          <w:jc w:val="center"/>
        </w:trPr>
        <w:tc>
          <w:tcPr>
            <w:tcW w:w="0" w:type="auto"/>
            <w:vMerge w:val="restart"/>
            <w:shd w:val="clear" w:color="auto" w:fill="E0E0E0"/>
            <w:vAlign w:val="center"/>
          </w:tcPr>
          <w:p w14:paraId="3C311D2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337AAF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9A7C5F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446259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0C13CC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6EA956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r>
      <w:tr w:rsidR="00850CCB" w14:paraId="39C32E5A" w14:textId="77777777" w:rsidTr="00E9755F">
        <w:trPr>
          <w:cantSplit/>
          <w:jc w:val="center"/>
        </w:trPr>
        <w:tc>
          <w:tcPr>
            <w:tcW w:w="0" w:type="auto"/>
            <w:vMerge/>
            <w:shd w:val="clear" w:color="auto" w:fill="E0E0E0"/>
            <w:vAlign w:val="center"/>
          </w:tcPr>
          <w:p w14:paraId="1A81C294" w14:textId="77777777" w:rsidR="00850CCB" w:rsidRDefault="00850CCB" w:rsidP="00E9755F">
            <w:pPr>
              <w:bidi/>
              <w:rPr>
                <w:rFonts w:ascii="Arial" w:hAnsi="Arial" w:cs="Arial"/>
                <w:color w:val="010205"/>
              </w:rPr>
            </w:pPr>
          </w:p>
        </w:tc>
        <w:tc>
          <w:tcPr>
            <w:tcW w:w="0" w:type="auto"/>
            <w:shd w:val="clear" w:color="auto" w:fill="E0E0E0"/>
            <w:vAlign w:val="center"/>
          </w:tcPr>
          <w:p w14:paraId="7F125C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E7129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564394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9B636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5E63E7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56.7</w:t>
            </w:r>
          </w:p>
        </w:tc>
      </w:tr>
      <w:tr w:rsidR="00850CCB" w14:paraId="4C7DDDD3" w14:textId="77777777" w:rsidTr="00E9755F">
        <w:trPr>
          <w:cantSplit/>
          <w:jc w:val="center"/>
        </w:trPr>
        <w:tc>
          <w:tcPr>
            <w:tcW w:w="0" w:type="auto"/>
            <w:vMerge/>
            <w:shd w:val="clear" w:color="auto" w:fill="E0E0E0"/>
            <w:vAlign w:val="center"/>
          </w:tcPr>
          <w:p w14:paraId="0FD61275" w14:textId="77777777" w:rsidR="00850CCB" w:rsidRDefault="00850CCB" w:rsidP="00E9755F">
            <w:pPr>
              <w:bidi/>
              <w:rPr>
                <w:rFonts w:ascii="Arial" w:hAnsi="Arial" w:cs="Arial"/>
                <w:color w:val="010205"/>
              </w:rPr>
            </w:pPr>
          </w:p>
        </w:tc>
        <w:tc>
          <w:tcPr>
            <w:tcW w:w="0" w:type="auto"/>
            <w:shd w:val="clear" w:color="auto" w:fill="E0E0E0"/>
            <w:vAlign w:val="center"/>
          </w:tcPr>
          <w:p w14:paraId="228ECB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B1736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49E42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6621F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D66D1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71.7</w:t>
            </w:r>
          </w:p>
        </w:tc>
      </w:tr>
      <w:tr w:rsidR="00850CCB" w14:paraId="2C50E455" w14:textId="77777777" w:rsidTr="00E9755F">
        <w:trPr>
          <w:cantSplit/>
          <w:jc w:val="center"/>
        </w:trPr>
        <w:tc>
          <w:tcPr>
            <w:tcW w:w="0" w:type="auto"/>
            <w:vMerge/>
            <w:shd w:val="clear" w:color="auto" w:fill="E0E0E0"/>
            <w:vAlign w:val="center"/>
          </w:tcPr>
          <w:p w14:paraId="13B3D893" w14:textId="77777777" w:rsidR="00850CCB" w:rsidRDefault="00850CCB" w:rsidP="00E9755F">
            <w:pPr>
              <w:bidi/>
              <w:rPr>
                <w:rFonts w:ascii="Arial" w:hAnsi="Arial" w:cs="Arial"/>
                <w:color w:val="010205"/>
              </w:rPr>
            </w:pPr>
          </w:p>
        </w:tc>
        <w:tc>
          <w:tcPr>
            <w:tcW w:w="0" w:type="auto"/>
            <w:shd w:val="clear" w:color="auto" w:fill="E0E0E0"/>
            <w:vAlign w:val="center"/>
          </w:tcPr>
          <w:p w14:paraId="7588289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38AE5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0284F1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4134F61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7D187B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86.7</w:t>
            </w:r>
          </w:p>
        </w:tc>
      </w:tr>
      <w:tr w:rsidR="00850CCB" w14:paraId="56C27243" w14:textId="77777777" w:rsidTr="00E9755F">
        <w:trPr>
          <w:cantSplit/>
          <w:jc w:val="center"/>
        </w:trPr>
        <w:tc>
          <w:tcPr>
            <w:tcW w:w="0" w:type="auto"/>
            <w:vMerge/>
            <w:shd w:val="clear" w:color="auto" w:fill="E0E0E0"/>
            <w:vAlign w:val="center"/>
          </w:tcPr>
          <w:p w14:paraId="36544AB9" w14:textId="77777777" w:rsidR="00850CCB" w:rsidRDefault="00850CCB" w:rsidP="00E9755F">
            <w:pPr>
              <w:bidi/>
              <w:rPr>
                <w:rFonts w:ascii="Arial" w:hAnsi="Arial" w:cs="Arial"/>
                <w:color w:val="010205"/>
              </w:rPr>
            </w:pPr>
          </w:p>
        </w:tc>
        <w:tc>
          <w:tcPr>
            <w:tcW w:w="0" w:type="auto"/>
            <w:shd w:val="clear" w:color="auto" w:fill="E0E0E0"/>
            <w:vAlign w:val="center"/>
          </w:tcPr>
          <w:p w14:paraId="5AC37DB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8BB900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E914A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56E83C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266048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D297EB1" w14:textId="77777777" w:rsidTr="00E9755F">
        <w:trPr>
          <w:cantSplit/>
          <w:jc w:val="center"/>
        </w:trPr>
        <w:tc>
          <w:tcPr>
            <w:tcW w:w="0" w:type="auto"/>
            <w:vMerge/>
            <w:shd w:val="clear" w:color="auto" w:fill="E0E0E0"/>
            <w:vAlign w:val="center"/>
          </w:tcPr>
          <w:p w14:paraId="7CA64855" w14:textId="77777777" w:rsidR="00850CCB" w:rsidRDefault="00850CCB" w:rsidP="00E9755F">
            <w:pPr>
              <w:bidi/>
              <w:rPr>
                <w:rFonts w:ascii="Arial" w:hAnsi="Arial" w:cs="Arial"/>
                <w:color w:val="010205"/>
              </w:rPr>
            </w:pPr>
          </w:p>
        </w:tc>
        <w:tc>
          <w:tcPr>
            <w:tcW w:w="0" w:type="auto"/>
            <w:shd w:val="clear" w:color="auto" w:fill="E0E0E0"/>
            <w:vAlign w:val="center"/>
          </w:tcPr>
          <w:p w14:paraId="1231D6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CFDA1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92A42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54D05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6D7BAE4" w14:textId="77777777" w:rsidR="00850CCB" w:rsidRDefault="00850CCB" w:rsidP="00E9755F">
            <w:pPr>
              <w:keepNext/>
              <w:bidi/>
              <w:jc w:val="center"/>
              <w:rPr>
                <w:rFonts w:ascii="Times New Roman" w:hAnsi="Times New Roman" w:cs="Times New Roman"/>
                <w:color w:val="auto"/>
                <w:sz w:val="24"/>
                <w:szCs w:val="24"/>
              </w:rPr>
            </w:pPr>
          </w:p>
        </w:tc>
      </w:tr>
    </w:tbl>
    <w:p w14:paraId="7BEE192D" w14:textId="5762ABAA"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13</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بالاعتراف بمساهماتي القيادية داخل المؤسسة.</w:t>
      </w:r>
    </w:p>
    <w:p w14:paraId="7848BB1F" w14:textId="77777777" w:rsidR="00850CCB" w:rsidRPr="0032045D" w:rsidRDefault="00850CCB" w:rsidP="00850CCB">
      <w:pPr>
        <w:pStyle w:val="Caption"/>
        <w:bidi/>
        <w:jc w:val="center"/>
        <w:rPr>
          <w:color w:val="215E99"/>
          <w:szCs w:val="24"/>
        </w:rPr>
      </w:pPr>
    </w:p>
    <w:p w14:paraId="193F8422"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0AC85F3" wp14:editId="159B714E">
            <wp:extent cx="5943600" cy="396240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4BCC72C" w14:textId="1AE5BC1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بالاعتراف بمساهماتي القيادية داخل المؤسسة.</w:t>
      </w:r>
    </w:p>
    <w:p w14:paraId="4931AD03" w14:textId="77777777" w:rsidR="00850CCB" w:rsidRDefault="00850CCB" w:rsidP="00850CCB">
      <w:pPr>
        <w:pStyle w:val="Caption"/>
        <w:bidi/>
        <w:jc w:val="center"/>
        <w:rPr>
          <w:color w:val="215E99"/>
          <w:szCs w:val="24"/>
          <w:rtl/>
        </w:rPr>
      </w:pPr>
    </w:p>
    <w:p w14:paraId="0BA7C0C2" w14:textId="77777777" w:rsidR="00850CCB" w:rsidRDefault="00850CCB" w:rsidP="00850CCB">
      <w:pPr>
        <w:bidi/>
        <w:rPr>
          <w:rtl/>
        </w:rPr>
      </w:pPr>
    </w:p>
    <w:p w14:paraId="6F5ECD4A" w14:textId="77777777" w:rsidR="00850CCB" w:rsidRDefault="00850CCB" w:rsidP="00850CCB">
      <w:pPr>
        <w:bidi/>
        <w:rPr>
          <w:rtl/>
        </w:rPr>
      </w:pPr>
    </w:p>
    <w:p w14:paraId="6498950D" w14:textId="77777777" w:rsidR="00850CCB" w:rsidRDefault="00850CCB" w:rsidP="00850CCB">
      <w:pPr>
        <w:bidi/>
        <w:rPr>
          <w:rtl/>
        </w:rPr>
      </w:pPr>
    </w:p>
    <w:p w14:paraId="73586847" w14:textId="77777777" w:rsidR="00850CCB" w:rsidRDefault="00850CCB" w:rsidP="00850CCB">
      <w:pPr>
        <w:bidi/>
        <w:rPr>
          <w:rtl/>
        </w:rPr>
      </w:pPr>
    </w:p>
    <w:p w14:paraId="5F94E52E" w14:textId="77777777" w:rsidR="00850CCB" w:rsidRPr="00850CCB" w:rsidRDefault="00850CCB" w:rsidP="00850CCB">
      <w:pPr>
        <w:bidi/>
      </w:pPr>
    </w:p>
    <w:p w14:paraId="11C7379D" w14:textId="77777777" w:rsidR="00850CCB" w:rsidRDefault="00850CCB" w:rsidP="00850CCB">
      <w:pPr>
        <w:pStyle w:val="a"/>
        <w:contextualSpacing/>
      </w:pPr>
      <w:r>
        <w:rPr>
          <w:rtl/>
        </w:rPr>
        <w:lastRenderedPageBreak/>
        <w:t>أستطيع التوازن بين المسؤوليات القيادية والمهام اليومية بفعالية.</w:t>
      </w:r>
    </w:p>
    <w:p w14:paraId="22AD4E9D" w14:textId="77777777" w:rsidR="00850CCB" w:rsidRPr="00095810" w:rsidRDefault="00850CCB" w:rsidP="00850CCB">
      <w:pPr>
        <w:pStyle w:val="a0"/>
        <w:rPr>
          <w:b/>
          <w:bCs/>
        </w:rPr>
      </w:pPr>
      <w:r w:rsidRPr="004D7602">
        <w:rPr>
          <w:rtl/>
        </w:rPr>
        <w:t>تمثل إدارة الوقت وتنسيق الأدوار تحديًا محوريًا لشاغلي المناصب الإدارية؛ وفي هذا السياق وافق بشدة مائة وستة مستجيبين بنسبة خمسة وثلاثين فاصلة ثلاثة بالمئة؛ ووافق أربعة وستون بنسبة واحد وعشرين فاصلة ثلاثة بالمئة؛ لتبلغ نسبة النجاح في التوفيق بين الأعباء نحو ستة وخمسين بالمئة؛ في حين عارض هذا الطرح واحد وستون مستجيبًا بنسبة عشرة فاصلة ثلاثة بالمئة؛ وثمانية وثلاثون بنسبة اثني عشر فاصلة سبعة بالمئة؛ وبقي واحد وثلاثون على الحياد بنسبة عشرة فاصلة ثلاثة بالمئة؛ ويشير المتوسط البالغ ثلاثة فاصلة ستة وأربعين والانحراف المعياري البالغ واحد فاصلة خمسة وأربعين؛ إلى تباين عميق في القدرة على إدارة ضغوط العمل؛ ويبدو أن النقص في الكوادر المساندة أو زيادة الأعباء الروتينية في بعض الوظائف يزيد من صعوبة التوفيق بين التخطيط الاستراتيجي والمتابعة اليومية؛ مما يؤكد الحاجة إلى تفويض السلطات وإعادة هندسة العمليات الإدارية لتخفيف العبء عن القياديات.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3A36D91A" w14:textId="77777777" w:rsidTr="00E9755F">
        <w:trPr>
          <w:cantSplit/>
          <w:jc w:val="center"/>
        </w:trPr>
        <w:tc>
          <w:tcPr>
            <w:tcW w:w="0" w:type="auto"/>
            <w:gridSpan w:val="6"/>
            <w:shd w:val="clear" w:color="auto" w:fill="FFFFFF"/>
            <w:vAlign w:val="center"/>
          </w:tcPr>
          <w:p w14:paraId="6DADA8EF"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التوازن بين المسؤوليات القيادية والمهام اليومية بفعالية</w:t>
            </w:r>
            <w:r>
              <w:rPr>
                <w:rFonts w:ascii="Arial" w:hAnsi="Arial" w:cs="Arial"/>
                <w:b/>
                <w:bCs/>
                <w:color w:val="010205"/>
                <w:sz w:val="22"/>
                <w:szCs w:val="22"/>
              </w:rPr>
              <w:t>.</w:t>
            </w:r>
          </w:p>
        </w:tc>
      </w:tr>
      <w:tr w:rsidR="00850CCB" w14:paraId="3B3BAA16" w14:textId="77777777" w:rsidTr="00E9755F">
        <w:trPr>
          <w:cantSplit/>
          <w:jc w:val="center"/>
        </w:trPr>
        <w:tc>
          <w:tcPr>
            <w:tcW w:w="0" w:type="auto"/>
            <w:gridSpan w:val="2"/>
            <w:shd w:val="clear" w:color="auto" w:fill="FFFFFF"/>
            <w:vAlign w:val="center"/>
          </w:tcPr>
          <w:p w14:paraId="65339315"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69E88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ADE40F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B6E25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BAC476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5E6E090" w14:textId="77777777" w:rsidTr="00E9755F">
        <w:trPr>
          <w:cantSplit/>
          <w:jc w:val="center"/>
        </w:trPr>
        <w:tc>
          <w:tcPr>
            <w:tcW w:w="0" w:type="auto"/>
            <w:vMerge w:val="restart"/>
            <w:shd w:val="clear" w:color="auto" w:fill="E0E0E0"/>
            <w:vAlign w:val="center"/>
          </w:tcPr>
          <w:p w14:paraId="7AF8D0E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6730F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72B41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517F4C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BAED7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D9AC7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13FC1E0D" w14:textId="77777777" w:rsidTr="00E9755F">
        <w:trPr>
          <w:cantSplit/>
          <w:jc w:val="center"/>
        </w:trPr>
        <w:tc>
          <w:tcPr>
            <w:tcW w:w="0" w:type="auto"/>
            <w:vMerge/>
            <w:shd w:val="clear" w:color="auto" w:fill="E0E0E0"/>
            <w:vAlign w:val="center"/>
          </w:tcPr>
          <w:p w14:paraId="1541DAD1" w14:textId="77777777" w:rsidR="00850CCB" w:rsidRDefault="00850CCB" w:rsidP="00E9755F">
            <w:pPr>
              <w:bidi/>
              <w:rPr>
                <w:rFonts w:ascii="Arial" w:hAnsi="Arial" w:cs="Arial"/>
                <w:color w:val="010205"/>
              </w:rPr>
            </w:pPr>
          </w:p>
        </w:tc>
        <w:tc>
          <w:tcPr>
            <w:tcW w:w="0" w:type="auto"/>
            <w:shd w:val="clear" w:color="auto" w:fill="E0E0E0"/>
            <w:vAlign w:val="center"/>
          </w:tcPr>
          <w:p w14:paraId="1A7449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A471C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150AAC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558D7A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2FB37E2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56.7</w:t>
            </w:r>
          </w:p>
        </w:tc>
      </w:tr>
      <w:tr w:rsidR="00850CCB" w14:paraId="2A4A812B" w14:textId="77777777" w:rsidTr="00E9755F">
        <w:trPr>
          <w:cantSplit/>
          <w:jc w:val="center"/>
        </w:trPr>
        <w:tc>
          <w:tcPr>
            <w:tcW w:w="0" w:type="auto"/>
            <w:vMerge/>
            <w:shd w:val="clear" w:color="auto" w:fill="E0E0E0"/>
            <w:vAlign w:val="center"/>
          </w:tcPr>
          <w:p w14:paraId="4A1997D0" w14:textId="77777777" w:rsidR="00850CCB" w:rsidRDefault="00850CCB" w:rsidP="00E9755F">
            <w:pPr>
              <w:bidi/>
              <w:rPr>
                <w:rFonts w:ascii="Arial" w:hAnsi="Arial" w:cs="Arial"/>
                <w:color w:val="010205"/>
              </w:rPr>
            </w:pPr>
          </w:p>
        </w:tc>
        <w:tc>
          <w:tcPr>
            <w:tcW w:w="0" w:type="auto"/>
            <w:shd w:val="clear" w:color="auto" w:fill="E0E0E0"/>
            <w:vAlign w:val="center"/>
          </w:tcPr>
          <w:p w14:paraId="52E1DE2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E1464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2F7260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51DAAF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D8CB6B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77.0</w:t>
            </w:r>
          </w:p>
        </w:tc>
      </w:tr>
      <w:tr w:rsidR="00850CCB" w14:paraId="7495A565" w14:textId="77777777" w:rsidTr="00E9755F">
        <w:trPr>
          <w:cantSplit/>
          <w:jc w:val="center"/>
        </w:trPr>
        <w:tc>
          <w:tcPr>
            <w:tcW w:w="0" w:type="auto"/>
            <w:vMerge/>
            <w:shd w:val="clear" w:color="auto" w:fill="E0E0E0"/>
            <w:vAlign w:val="center"/>
          </w:tcPr>
          <w:p w14:paraId="074A1DAD" w14:textId="77777777" w:rsidR="00850CCB" w:rsidRDefault="00850CCB" w:rsidP="00E9755F">
            <w:pPr>
              <w:bidi/>
              <w:rPr>
                <w:rFonts w:ascii="Arial" w:hAnsi="Arial" w:cs="Arial"/>
                <w:color w:val="010205"/>
              </w:rPr>
            </w:pPr>
          </w:p>
        </w:tc>
        <w:tc>
          <w:tcPr>
            <w:tcW w:w="0" w:type="auto"/>
            <w:shd w:val="clear" w:color="auto" w:fill="E0E0E0"/>
            <w:vAlign w:val="center"/>
          </w:tcPr>
          <w:p w14:paraId="41611B2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55BDF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709118B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96DAB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4F686FC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3F712A5C" w14:textId="77777777" w:rsidTr="00E9755F">
        <w:trPr>
          <w:cantSplit/>
          <w:jc w:val="center"/>
        </w:trPr>
        <w:tc>
          <w:tcPr>
            <w:tcW w:w="0" w:type="auto"/>
            <w:vMerge/>
            <w:shd w:val="clear" w:color="auto" w:fill="E0E0E0"/>
            <w:vAlign w:val="center"/>
          </w:tcPr>
          <w:p w14:paraId="2BF70E0D" w14:textId="77777777" w:rsidR="00850CCB" w:rsidRDefault="00850CCB" w:rsidP="00E9755F">
            <w:pPr>
              <w:bidi/>
              <w:rPr>
                <w:rFonts w:ascii="Arial" w:hAnsi="Arial" w:cs="Arial"/>
                <w:color w:val="010205"/>
              </w:rPr>
            </w:pPr>
          </w:p>
        </w:tc>
        <w:tc>
          <w:tcPr>
            <w:tcW w:w="0" w:type="auto"/>
            <w:shd w:val="clear" w:color="auto" w:fill="E0E0E0"/>
            <w:vAlign w:val="center"/>
          </w:tcPr>
          <w:p w14:paraId="3FE2D4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BECD9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850812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5377612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5D6E08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22A5D13" w14:textId="77777777" w:rsidTr="00E9755F">
        <w:trPr>
          <w:cantSplit/>
          <w:jc w:val="center"/>
        </w:trPr>
        <w:tc>
          <w:tcPr>
            <w:tcW w:w="0" w:type="auto"/>
            <w:vMerge/>
            <w:shd w:val="clear" w:color="auto" w:fill="E0E0E0"/>
            <w:vAlign w:val="center"/>
          </w:tcPr>
          <w:p w14:paraId="7372DA8B" w14:textId="77777777" w:rsidR="00850CCB" w:rsidRDefault="00850CCB" w:rsidP="00E9755F">
            <w:pPr>
              <w:bidi/>
              <w:rPr>
                <w:rFonts w:ascii="Arial" w:hAnsi="Arial" w:cs="Arial"/>
                <w:color w:val="010205"/>
              </w:rPr>
            </w:pPr>
          </w:p>
        </w:tc>
        <w:tc>
          <w:tcPr>
            <w:tcW w:w="0" w:type="auto"/>
            <w:shd w:val="clear" w:color="auto" w:fill="E0E0E0"/>
            <w:vAlign w:val="center"/>
          </w:tcPr>
          <w:p w14:paraId="1836FF8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0F4DF3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D2320C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7AD8B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CE589E" w14:textId="77777777" w:rsidR="00850CCB" w:rsidRDefault="00850CCB" w:rsidP="00E9755F">
            <w:pPr>
              <w:keepNext/>
              <w:bidi/>
              <w:jc w:val="center"/>
              <w:rPr>
                <w:rFonts w:ascii="Times New Roman" w:hAnsi="Times New Roman" w:cs="Times New Roman"/>
                <w:color w:val="auto"/>
                <w:sz w:val="24"/>
                <w:szCs w:val="24"/>
              </w:rPr>
            </w:pPr>
          </w:p>
        </w:tc>
      </w:tr>
    </w:tbl>
    <w:p w14:paraId="7E4153CD" w14:textId="03F4022F"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14</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2B38DEA1" w14:textId="77777777" w:rsidR="00850CCB" w:rsidRPr="0032045D" w:rsidRDefault="00850CCB" w:rsidP="00850CCB">
      <w:pPr>
        <w:pStyle w:val="Caption"/>
        <w:bidi/>
        <w:jc w:val="center"/>
        <w:rPr>
          <w:color w:val="215E99"/>
          <w:szCs w:val="24"/>
        </w:rPr>
      </w:pPr>
    </w:p>
    <w:p w14:paraId="3FC18368"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07566F64" wp14:editId="19FC0FB2">
            <wp:extent cx="5943600" cy="396240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DAFA1B" w14:textId="20D5B64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13</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54B9C908" w14:textId="77777777" w:rsidR="00850CCB" w:rsidRPr="0032045D" w:rsidRDefault="00850CCB" w:rsidP="00850CCB">
      <w:pPr>
        <w:pStyle w:val="Caption"/>
        <w:bidi/>
        <w:jc w:val="center"/>
        <w:rPr>
          <w:color w:val="215E99"/>
          <w:szCs w:val="24"/>
        </w:rPr>
      </w:pPr>
    </w:p>
    <w:p w14:paraId="76620F0B" w14:textId="77777777" w:rsidR="00850CCB" w:rsidRDefault="00850CCB" w:rsidP="00850CCB">
      <w:pPr>
        <w:pStyle w:val="a"/>
        <w:contextualSpacing/>
      </w:pPr>
      <w:r>
        <w:rPr>
          <w:rtl/>
        </w:rPr>
        <w:t>أشعر بالتحفيز لمواصلة تطوير نفسي في المناصب القيادية المستقبلية.</w:t>
      </w:r>
    </w:p>
    <w:p w14:paraId="2AE822B7" w14:textId="77777777" w:rsidR="00850CCB" w:rsidRPr="00095810" w:rsidRDefault="00850CCB" w:rsidP="00850CCB">
      <w:pPr>
        <w:pStyle w:val="a0"/>
        <w:rPr>
          <w:b/>
          <w:bCs/>
        </w:rPr>
      </w:pPr>
      <w:r w:rsidRPr="004D7602">
        <w:rPr>
          <w:rtl/>
        </w:rPr>
        <w:t>تؤكد التطلعات المهنية والمستقبلية للمشاركات رغبتهن الصادقة في النمو والارتقاء السلم الوظيفي؛ إذ سجلت فئة "موافق جدًا" مائة وستة تكرارات بنسبة خمسة وثلاثين فاصلة ثلاثة بالمئة؛ وعبّرت أربعة وسبعون مشاركة عن خيار "موافق" بنسبة أربعة وعشرين فاصلة سبعة بالمئة؛ بينما رفضت خمسة وأربعون مشاركة هذا الطموح بنسبة خمسة عشر بالمئة؛ ورفضته بشدة ثلاثة وأربعون بنسبة أربعة عشر فاصلة ثلاثة بالمئة؛ واكتفت اثنتان وثلاثون بالحياد بنسبة عشرة فاصلة سبعة بالمئة؛ ويبرز المتوسط الحسابي البالغ ثلاثة فاصلة اثنين وخمسين شغفًا واضحًا بالتطوير الذاتي؛ على الرغم من وجود فئة غير محفزة يظهرها الانحراف المعياري البالغ واحد فاصلة خمسة وأربعين؛ ويحتمل أن يعود غياب الحافز لدى البعض إلى شعورهن بالوصول إلى "السقف الزجاجي"؛ حيث تنعدم فرص الترقي الفعلي مهما بلغت جهود التطوير؛ مما يتطلب وضع مسارات وظيفية واضحة ومضمونة للكفاءات النسائية المتميزة.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1AC44C5" w14:textId="77777777" w:rsidTr="00E9755F">
        <w:trPr>
          <w:cantSplit/>
          <w:jc w:val="center"/>
        </w:trPr>
        <w:tc>
          <w:tcPr>
            <w:tcW w:w="0" w:type="auto"/>
            <w:gridSpan w:val="6"/>
            <w:shd w:val="clear" w:color="auto" w:fill="FFFFFF"/>
            <w:vAlign w:val="center"/>
          </w:tcPr>
          <w:p w14:paraId="26889AED"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بالتحفيز لمواصلة تطوير نفسي في المناصب القيادية المستقبلية</w:t>
            </w:r>
            <w:r>
              <w:rPr>
                <w:rFonts w:ascii="Arial" w:hAnsi="Arial" w:cs="Arial"/>
                <w:b/>
                <w:bCs/>
                <w:color w:val="010205"/>
                <w:sz w:val="22"/>
                <w:szCs w:val="22"/>
              </w:rPr>
              <w:t>.</w:t>
            </w:r>
          </w:p>
        </w:tc>
      </w:tr>
      <w:tr w:rsidR="00850CCB" w14:paraId="5B35FFAB" w14:textId="77777777" w:rsidTr="00E9755F">
        <w:trPr>
          <w:cantSplit/>
          <w:jc w:val="center"/>
        </w:trPr>
        <w:tc>
          <w:tcPr>
            <w:tcW w:w="0" w:type="auto"/>
            <w:gridSpan w:val="2"/>
            <w:shd w:val="clear" w:color="auto" w:fill="FFFFFF"/>
            <w:vAlign w:val="center"/>
          </w:tcPr>
          <w:p w14:paraId="28D72F21"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237DE9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4639D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C8DC7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3145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D46203E" w14:textId="77777777" w:rsidTr="00E9755F">
        <w:trPr>
          <w:cantSplit/>
          <w:jc w:val="center"/>
        </w:trPr>
        <w:tc>
          <w:tcPr>
            <w:tcW w:w="0" w:type="auto"/>
            <w:vMerge w:val="restart"/>
            <w:shd w:val="clear" w:color="auto" w:fill="E0E0E0"/>
            <w:vAlign w:val="center"/>
          </w:tcPr>
          <w:p w14:paraId="419E268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39CA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319DA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31CE166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4A3F7CA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09D4A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683CE0B6" w14:textId="77777777" w:rsidTr="00E9755F">
        <w:trPr>
          <w:cantSplit/>
          <w:jc w:val="center"/>
        </w:trPr>
        <w:tc>
          <w:tcPr>
            <w:tcW w:w="0" w:type="auto"/>
            <w:vMerge/>
            <w:shd w:val="clear" w:color="auto" w:fill="E0E0E0"/>
            <w:vAlign w:val="center"/>
          </w:tcPr>
          <w:p w14:paraId="764FC51C" w14:textId="77777777" w:rsidR="00850CCB" w:rsidRDefault="00850CCB" w:rsidP="00E9755F">
            <w:pPr>
              <w:bidi/>
              <w:rPr>
                <w:rFonts w:ascii="Arial" w:hAnsi="Arial" w:cs="Arial"/>
                <w:color w:val="010205"/>
              </w:rPr>
            </w:pPr>
          </w:p>
        </w:tc>
        <w:tc>
          <w:tcPr>
            <w:tcW w:w="0" w:type="auto"/>
            <w:shd w:val="clear" w:color="auto" w:fill="E0E0E0"/>
            <w:vAlign w:val="center"/>
          </w:tcPr>
          <w:p w14:paraId="6D49BFA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14AC1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6C00C9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75459F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0AFB5D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60.0</w:t>
            </w:r>
          </w:p>
        </w:tc>
      </w:tr>
      <w:tr w:rsidR="00850CCB" w14:paraId="76DC4A76" w14:textId="77777777" w:rsidTr="00E9755F">
        <w:trPr>
          <w:cantSplit/>
          <w:jc w:val="center"/>
        </w:trPr>
        <w:tc>
          <w:tcPr>
            <w:tcW w:w="0" w:type="auto"/>
            <w:vMerge/>
            <w:shd w:val="clear" w:color="auto" w:fill="E0E0E0"/>
            <w:vAlign w:val="center"/>
          </w:tcPr>
          <w:p w14:paraId="0285A174" w14:textId="77777777" w:rsidR="00850CCB" w:rsidRDefault="00850CCB" w:rsidP="00E9755F">
            <w:pPr>
              <w:bidi/>
              <w:rPr>
                <w:rFonts w:ascii="Arial" w:hAnsi="Arial" w:cs="Arial"/>
                <w:color w:val="010205"/>
              </w:rPr>
            </w:pPr>
          </w:p>
        </w:tc>
        <w:tc>
          <w:tcPr>
            <w:tcW w:w="0" w:type="auto"/>
            <w:shd w:val="clear" w:color="auto" w:fill="E0E0E0"/>
            <w:vAlign w:val="center"/>
          </w:tcPr>
          <w:p w14:paraId="5B8F91D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DDBCA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3EF45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D37DE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37126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75.0</w:t>
            </w:r>
          </w:p>
        </w:tc>
      </w:tr>
      <w:tr w:rsidR="00850CCB" w14:paraId="279149BA" w14:textId="77777777" w:rsidTr="00E9755F">
        <w:trPr>
          <w:cantSplit/>
          <w:jc w:val="center"/>
        </w:trPr>
        <w:tc>
          <w:tcPr>
            <w:tcW w:w="0" w:type="auto"/>
            <w:vMerge/>
            <w:shd w:val="clear" w:color="auto" w:fill="E0E0E0"/>
            <w:vAlign w:val="center"/>
          </w:tcPr>
          <w:p w14:paraId="7C217E69" w14:textId="77777777" w:rsidR="00850CCB" w:rsidRDefault="00850CCB" w:rsidP="00E9755F">
            <w:pPr>
              <w:bidi/>
              <w:rPr>
                <w:rFonts w:ascii="Arial" w:hAnsi="Arial" w:cs="Arial"/>
                <w:color w:val="010205"/>
              </w:rPr>
            </w:pPr>
          </w:p>
        </w:tc>
        <w:tc>
          <w:tcPr>
            <w:tcW w:w="0" w:type="auto"/>
            <w:shd w:val="clear" w:color="auto" w:fill="E0E0E0"/>
            <w:vAlign w:val="center"/>
          </w:tcPr>
          <w:p w14:paraId="2BFB719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8407F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0D56D2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6C78B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04B65E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5A5D998F" w14:textId="77777777" w:rsidTr="00E9755F">
        <w:trPr>
          <w:cantSplit/>
          <w:jc w:val="center"/>
        </w:trPr>
        <w:tc>
          <w:tcPr>
            <w:tcW w:w="0" w:type="auto"/>
            <w:vMerge/>
            <w:shd w:val="clear" w:color="auto" w:fill="E0E0E0"/>
            <w:vAlign w:val="center"/>
          </w:tcPr>
          <w:p w14:paraId="0BC63340" w14:textId="77777777" w:rsidR="00850CCB" w:rsidRDefault="00850CCB" w:rsidP="00E9755F">
            <w:pPr>
              <w:bidi/>
              <w:rPr>
                <w:rFonts w:ascii="Arial" w:hAnsi="Arial" w:cs="Arial"/>
                <w:color w:val="010205"/>
              </w:rPr>
            </w:pPr>
          </w:p>
        </w:tc>
        <w:tc>
          <w:tcPr>
            <w:tcW w:w="0" w:type="auto"/>
            <w:shd w:val="clear" w:color="auto" w:fill="E0E0E0"/>
            <w:vAlign w:val="center"/>
          </w:tcPr>
          <w:p w14:paraId="4DA8C71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EEA70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2EECD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E4C27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4A91E72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D409A2E" w14:textId="77777777" w:rsidTr="00E9755F">
        <w:trPr>
          <w:cantSplit/>
          <w:jc w:val="center"/>
        </w:trPr>
        <w:tc>
          <w:tcPr>
            <w:tcW w:w="0" w:type="auto"/>
            <w:vMerge/>
            <w:shd w:val="clear" w:color="auto" w:fill="E0E0E0"/>
            <w:vAlign w:val="center"/>
          </w:tcPr>
          <w:p w14:paraId="53D8ED59" w14:textId="77777777" w:rsidR="00850CCB" w:rsidRDefault="00850CCB" w:rsidP="00E9755F">
            <w:pPr>
              <w:bidi/>
              <w:rPr>
                <w:rFonts w:ascii="Arial" w:hAnsi="Arial" w:cs="Arial"/>
                <w:color w:val="010205"/>
              </w:rPr>
            </w:pPr>
          </w:p>
        </w:tc>
        <w:tc>
          <w:tcPr>
            <w:tcW w:w="0" w:type="auto"/>
            <w:shd w:val="clear" w:color="auto" w:fill="E0E0E0"/>
            <w:vAlign w:val="center"/>
          </w:tcPr>
          <w:p w14:paraId="441646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59A73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1469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4FC22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AD87657" w14:textId="77777777" w:rsidR="00850CCB" w:rsidRDefault="00850CCB" w:rsidP="00E9755F">
            <w:pPr>
              <w:keepNext/>
              <w:bidi/>
              <w:jc w:val="center"/>
              <w:rPr>
                <w:rFonts w:ascii="Times New Roman" w:hAnsi="Times New Roman" w:cs="Times New Roman"/>
                <w:color w:val="auto"/>
                <w:sz w:val="24"/>
                <w:szCs w:val="24"/>
              </w:rPr>
            </w:pPr>
          </w:p>
        </w:tc>
      </w:tr>
    </w:tbl>
    <w:p w14:paraId="3267C7DB" w14:textId="2F3B48E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15</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526ADAD3" w14:textId="77777777" w:rsidR="00850CCB" w:rsidRPr="0032045D" w:rsidRDefault="00850CCB" w:rsidP="00850CCB">
      <w:pPr>
        <w:pStyle w:val="Caption"/>
        <w:bidi/>
        <w:jc w:val="center"/>
        <w:rPr>
          <w:color w:val="215E99"/>
          <w:szCs w:val="24"/>
        </w:rPr>
      </w:pPr>
    </w:p>
    <w:p w14:paraId="6859A85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5F2D443" wp14:editId="7FC5FBCE">
            <wp:extent cx="5943600" cy="396240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29B1932" w14:textId="0AB4E22C"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14</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232270FA" w14:textId="77777777" w:rsidR="00850CCB" w:rsidRPr="0032045D" w:rsidRDefault="00850CCB" w:rsidP="00850CCB">
      <w:pPr>
        <w:pStyle w:val="Caption"/>
        <w:bidi/>
        <w:jc w:val="center"/>
        <w:rPr>
          <w:color w:val="215E99"/>
          <w:szCs w:val="24"/>
        </w:rPr>
      </w:pPr>
    </w:p>
    <w:p w14:paraId="7B54EA2D" w14:textId="77777777" w:rsidR="00850CCB" w:rsidRDefault="00850CCB" w:rsidP="00850CCB">
      <w:pPr>
        <w:pStyle w:val="a"/>
        <w:contextualSpacing/>
      </w:pPr>
      <w:r>
        <w:rPr>
          <w:rtl/>
        </w:rPr>
        <w:t>تشجيع الأسرة يساهم في اتخاذي قرار التقدم لمناصب قيادية.</w:t>
      </w:r>
    </w:p>
    <w:p w14:paraId="03A8CBDE" w14:textId="77777777" w:rsidR="00850CCB" w:rsidRPr="00095810" w:rsidRDefault="00850CCB" w:rsidP="00850CCB">
      <w:pPr>
        <w:pStyle w:val="a0"/>
        <w:rPr>
          <w:b/>
          <w:bCs/>
        </w:rPr>
      </w:pPr>
      <w:r w:rsidRPr="004D7602">
        <w:rPr>
          <w:rtl/>
        </w:rPr>
        <w:t>تنتقل التحليلات هنا إلى النطاق الاجتماعي لدراسة أثر المحيط الأسري في اتخاذ القرارات المهنية الجريئة؛ حيث يظهر إجماع قوي على الدور المحوري للعائلة؛ إذ وافق بشدة مائة وثمانية وعشرون مستجيبًا بنسبة اثنين وأربعين فاصلة سبعة بالمئة؛ ووافق واحد وخمسون بنسبة سبعة عشر بالمئة؛ وتوزعت بقية الآراء بواقع ستة وأربعين لـ "غير موافق" بنسبة خمسة عشر فاصلة ثلاثة بالمئة؛ وأربعة وأربعين لـ "غير موافق جداً" بنسبة أربعة عشر فاصلة نتعة بالمئة؛ وواحد وثلاثين لـ "محايد" بنسبة عشرة فاصلة ثلاثة بالمئة؛ ويحقق المتوسط قيمة مرتفعة نسبيًا عند ثلاثة فاصلة ثمانية وخمسين مع انحراف معياري قدره واحد فاصلة واحد وخمسين؛ مما يوضح أن الدعم العائلي يمثل شبكة الأمان النفسي الأولى للمرأة؛ ويبدو أن التقاليد والمفاهيم الأسرية الداعمة تسهم في تذليل المخاوف المرتبطة بالمسؤولية؛ بينما قد يعكس التباين وجود بيئات أسرية تقليدية لا تزال تفضل الأدوار النمطية للمرأة؛ مما يؤخر من اتخاذها لخطوات مهنية متقدمة.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13D09D0" w14:textId="77777777" w:rsidTr="00E9755F">
        <w:trPr>
          <w:cantSplit/>
          <w:jc w:val="center"/>
        </w:trPr>
        <w:tc>
          <w:tcPr>
            <w:tcW w:w="0" w:type="auto"/>
            <w:gridSpan w:val="6"/>
            <w:shd w:val="clear" w:color="auto" w:fill="FFFFFF"/>
            <w:vAlign w:val="center"/>
          </w:tcPr>
          <w:p w14:paraId="7DA1BF8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تشجيع الأسرة يساهم في اتخاذي قرار التقدم لمناصب قيادية</w:t>
            </w:r>
            <w:r>
              <w:rPr>
                <w:rFonts w:ascii="Arial" w:hAnsi="Arial" w:cs="Arial"/>
                <w:b/>
                <w:bCs/>
                <w:color w:val="010205"/>
                <w:sz w:val="22"/>
                <w:szCs w:val="22"/>
              </w:rPr>
              <w:t>.</w:t>
            </w:r>
          </w:p>
        </w:tc>
      </w:tr>
      <w:tr w:rsidR="00850CCB" w14:paraId="2AD49867" w14:textId="77777777" w:rsidTr="00E9755F">
        <w:trPr>
          <w:cantSplit/>
          <w:jc w:val="center"/>
        </w:trPr>
        <w:tc>
          <w:tcPr>
            <w:tcW w:w="0" w:type="auto"/>
            <w:gridSpan w:val="2"/>
            <w:shd w:val="clear" w:color="auto" w:fill="FFFFFF"/>
            <w:vAlign w:val="center"/>
          </w:tcPr>
          <w:p w14:paraId="5DAE48E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22FA5A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8F3BC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9A3E3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F5DC1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8448230" w14:textId="77777777" w:rsidTr="00E9755F">
        <w:trPr>
          <w:cantSplit/>
          <w:jc w:val="center"/>
        </w:trPr>
        <w:tc>
          <w:tcPr>
            <w:tcW w:w="0" w:type="auto"/>
            <w:vMerge w:val="restart"/>
            <w:shd w:val="clear" w:color="auto" w:fill="E0E0E0"/>
            <w:vAlign w:val="center"/>
          </w:tcPr>
          <w:p w14:paraId="38E75F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F490CD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07EA0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24EF56A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0CDBCF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67B57B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42.7</w:t>
            </w:r>
          </w:p>
        </w:tc>
      </w:tr>
      <w:tr w:rsidR="00850CCB" w14:paraId="27DE4CD0" w14:textId="77777777" w:rsidTr="00E9755F">
        <w:trPr>
          <w:cantSplit/>
          <w:jc w:val="center"/>
        </w:trPr>
        <w:tc>
          <w:tcPr>
            <w:tcW w:w="0" w:type="auto"/>
            <w:vMerge/>
            <w:shd w:val="clear" w:color="auto" w:fill="E0E0E0"/>
            <w:vAlign w:val="center"/>
          </w:tcPr>
          <w:p w14:paraId="37432E6D" w14:textId="77777777" w:rsidR="00850CCB" w:rsidRDefault="00850CCB" w:rsidP="00E9755F">
            <w:pPr>
              <w:bidi/>
              <w:rPr>
                <w:rFonts w:ascii="Arial" w:hAnsi="Arial" w:cs="Arial"/>
                <w:color w:val="010205"/>
              </w:rPr>
            </w:pPr>
          </w:p>
        </w:tc>
        <w:tc>
          <w:tcPr>
            <w:tcW w:w="0" w:type="auto"/>
            <w:shd w:val="clear" w:color="auto" w:fill="E0E0E0"/>
            <w:vAlign w:val="center"/>
          </w:tcPr>
          <w:p w14:paraId="2758CDE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4E033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83680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DDED7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8EF85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59.7</w:t>
            </w:r>
          </w:p>
        </w:tc>
      </w:tr>
      <w:tr w:rsidR="00850CCB" w14:paraId="6BA2DE93" w14:textId="77777777" w:rsidTr="00E9755F">
        <w:trPr>
          <w:cantSplit/>
          <w:jc w:val="center"/>
        </w:trPr>
        <w:tc>
          <w:tcPr>
            <w:tcW w:w="0" w:type="auto"/>
            <w:vMerge/>
            <w:shd w:val="clear" w:color="auto" w:fill="E0E0E0"/>
            <w:vAlign w:val="center"/>
          </w:tcPr>
          <w:p w14:paraId="16359378" w14:textId="77777777" w:rsidR="00850CCB" w:rsidRDefault="00850CCB" w:rsidP="00E9755F">
            <w:pPr>
              <w:bidi/>
              <w:rPr>
                <w:rFonts w:ascii="Arial" w:hAnsi="Arial" w:cs="Arial"/>
                <w:color w:val="010205"/>
              </w:rPr>
            </w:pPr>
          </w:p>
        </w:tc>
        <w:tc>
          <w:tcPr>
            <w:tcW w:w="0" w:type="auto"/>
            <w:shd w:val="clear" w:color="auto" w:fill="E0E0E0"/>
            <w:vAlign w:val="center"/>
          </w:tcPr>
          <w:p w14:paraId="2067162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DC9621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21C494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0D910A2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03F68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75.0</w:t>
            </w:r>
          </w:p>
        </w:tc>
      </w:tr>
      <w:tr w:rsidR="00850CCB" w14:paraId="74C3757E" w14:textId="77777777" w:rsidTr="00E9755F">
        <w:trPr>
          <w:cantSplit/>
          <w:jc w:val="center"/>
        </w:trPr>
        <w:tc>
          <w:tcPr>
            <w:tcW w:w="0" w:type="auto"/>
            <w:vMerge/>
            <w:shd w:val="clear" w:color="auto" w:fill="E0E0E0"/>
            <w:vAlign w:val="center"/>
          </w:tcPr>
          <w:p w14:paraId="62419028" w14:textId="77777777" w:rsidR="00850CCB" w:rsidRDefault="00850CCB" w:rsidP="00E9755F">
            <w:pPr>
              <w:bidi/>
              <w:rPr>
                <w:rFonts w:ascii="Arial" w:hAnsi="Arial" w:cs="Arial"/>
                <w:color w:val="010205"/>
              </w:rPr>
            </w:pPr>
          </w:p>
        </w:tc>
        <w:tc>
          <w:tcPr>
            <w:tcW w:w="0" w:type="auto"/>
            <w:shd w:val="clear" w:color="auto" w:fill="E0E0E0"/>
            <w:vAlign w:val="center"/>
          </w:tcPr>
          <w:p w14:paraId="084437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C237B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83D6B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75A67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2467A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72D7CB3F" w14:textId="77777777" w:rsidTr="00E9755F">
        <w:trPr>
          <w:cantSplit/>
          <w:jc w:val="center"/>
        </w:trPr>
        <w:tc>
          <w:tcPr>
            <w:tcW w:w="0" w:type="auto"/>
            <w:vMerge/>
            <w:shd w:val="clear" w:color="auto" w:fill="E0E0E0"/>
            <w:vAlign w:val="center"/>
          </w:tcPr>
          <w:p w14:paraId="097F49A7" w14:textId="77777777" w:rsidR="00850CCB" w:rsidRDefault="00850CCB" w:rsidP="00E9755F">
            <w:pPr>
              <w:bidi/>
              <w:rPr>
                <w:rFonts w:ascii="Arial" w:hAnsi="Arial" w:cs="Arial"/>
                <w:color w:val="010205"/>
              </w:rPr>
            </w:pPr>
          </w:p>
        </w:tc>
        <w:tc>
          <w:tcPr>
            <w:tcW w:w="0" w:type="auto"/>
            <w:shd w:val="clear" w:color="auto" w:fill="E0E0E0"/>
            <w:vAlign w:val="center"/>
          </w:tcPr>
          <w:p w14:paraId="73394E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87CE5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A8FFFD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156A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4858F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68C2EF9" w14:textId="77777777" w:rsidTr="00E9755F">
        <w:trPr>
          <w:cantSplit/>
          <w:jc w:val="center"/>
        </w:trPr>
        <w:tc>
          <w:tcPr>
            <w:tcW w:w="0" w:type="auto"/>
            <w:vMerge/>
            <w:shd w:val="clear" w:color="auto" w:fill="E0E0E0"/>
            <w:vAlign w:val="center"/>
          </w:tcPr>
          <w:p w14:paraId="5B9D3243" w14:textId="77777777" w:rsidR="00850CCB" w:rsidRDefault="00850CCB" w:rsidP="00E9755F">
            <w:pPr>
              <w:bidi/>
              <w:rPr>
                <w:rFonts w:ascii="Arial" w:hAnsi="Arial" w:cs="Arial"/>
                <w:color w:val="010205"/>
              </w:rPr>
            </w:pPr>
          </w:p>
        </w:tc>
        <w:tc>
          <w:tcPr>
            <w:tcW w:w="0" w:type="auto"/>
            <w:shd w:val="clear" w:color="auto" w:fill="E0E0E0"/>
            <w:vAlign w:val="center"/>
          </w:tcPr>
          <w:p w14:paraId="389E10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2E348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46B39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09A38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69F295" w14:textId="77777777" w:rsidR="00850CCB" w:rsidRDefault="00850CCB" w:rsidP="00E9755F">
            <w:pPr>
              <w:keepNext/>
              <w:bidi/>
              <w:jc w:val="center"/>
              <w:rPr>
                <w:rFonts w:ascii="Times New Roman" w:hAnsi="Times New Roman" w:cs="Times New Roman"/>
                <w:color w:val="auto"/>
                <w:sz w:val="24"/>
                <w:szCs w:val="24"/>
              </w:rPr>
            </w:pPr>
          </w:p>
        </w:tc>
      </w:tr>
    </w:tbl>
    <w:p w14:paraId="1AF2CF11" w14:textId="3958F3D8"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مساهمة </w:t>
      </w:r>
      <w:r>
        <w:rPr>
          <w:rFonts w:hint="eastAsia"/>
          <w:color w:val="215E99"/>
          <w:rtl/>
        </w:rPr>
        <w:t>تشجيع الأسرة في اتخاذي قرار التقدم لمناصب قيادية.</w:t>
      </w:r>
    </w:p>
    <w:p w14:paraId="6FFE7306" w14:textId="77777777" w:rsidR="00850CCB" w:rsidRPr="0032045D" w:rsidRDefault="00850CCB" w:rsidP="00850CCB">
      <w:pPr>
        <w:pStyle w:val="Caption"/>
        <w:bidi/>
        <w:jc w:val="center"/>
        <w:rPr>
          <w:color w:val="215E99"/>
          <w:szCs w:val="24"/>
        </w:rPr>
      </w:pPr>
    </w:p>
    <w:p w14:paraId="0F8FA1B2"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95A1C92" wp14:editId="41070E4A">
            <wp:extent cx="5943600" cy="396240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43AEE87" w14:textId="047F6B51"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تشجيع الأسرة في اتخاذي قرار التقدم لمناصب قيادية.</w:t>
      </w:r>
    </w:p>
    <w:p w14:paraId="33DD61BF" w14:textId="77777777" w:rsidR="00850CCB" w:rsidRPr="0032045D" w:rsidRDefault="00850CCB" w:rsidP="00850CCB">
      <w:pPr>
        <w:pStyle w:val="Caption"/>
        <w:bidi/>
        <w:jc w:val="center"/>
        <w:rPr>
          <w:color w:val="215E99"/>
          <w:szCs w:val="24"/>
        </w:rPr>
      </w:pPr>
    </w:p>
    <w:p w14:paraId="4EFBB8C6" w14:textId="77777777" w:rsidR="00850CCB" w:rsidRDefault="00850CCB" w:rsidP="00850CCB">
      <w:pPr>
        <w:pStyle w:val="a"/>
        <w:contextualSpacing/>
      </w:pPr>
      <w:r>
        <w:rPr>
          <w:rtl/>
        </w:rPr>
        <w:t>الدعم الاجتماعي من الزميلات يسهل مشاركتي في القيادة.</w:t>
      </w:r>
    </w:p>
    <w:p w14:paraId="29EC5C59" w14:textId="77777777" w:rsidR="00850CCB" w:rsidRPr="00095810" w:rsidRDefault="00850CCB" w:rsidP="00850CCB">
      <w:pPr>
        <w:pStyle w:val="a0"/>
        <w:rPr>
          <w:b/>
          <w:bCs/>
        </w:rPr>
      </w:pPr>
      <w:r w:rsidRPr="004D7602">
        <w:rPr>
          <w:rtl/>
        </w:rPr>
        <w:t xml:space="preserve">يظهر التماسك المهني النسائي كعامل مساند في بيئة العمل؛ فقد حظيت هذه العبارة بتأييد مائة وواحد وعشرين مستجيبًا لخيارات الموافقة الشديدة بنسبة أربعين فاصلة ثلاثة بالمئة؛ وثمانية وستين لخيارات الموافقة العادية بنسبة اثنين وعشرين فاصلة سبعة بالمئة؛ في حين عارض خمسة وأربعون فكرة التسهيل بنسبة خمسة عشر بالمئة؛ وعارضها بشدة سبعة وثلاثون بنسبة اثني عشر فاصلة ثلاثة بالمئة؛ والتزم تسعة وعشرون الحياد بنسبة تسعة فاصلة سبعة بالمئة؛ ويسجل المتوسط ثلاثة فاصلة أربعة وستين وهي قيمة متقدمة تدل على قيمة العلاقات البينية والتحالفات الإيجابية بين الزميلات؛ غير أن الانحراف البالغ واحد فاصلة أربعة وأربعين؛ يشي بوجود </w:t>
      </w:r>
      <w:r w:rsidRPr="004D7602">
        <w:rPr>
          <w:rtl/>
        </w:rPr>
        <w:lastRenderedPageBreak/>
        <w:t>بيئات عمل تعاني من التنافسية السلبية أو غياب روح الفريق؛ ويحتمل أن يسهم تعزيز ثقافة التوجيه والدعم المتبادل بين النساء في خلق بيئة عمل جاذبة ومستدامة تشجع على الإبداع والريادة المشتركة.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165C1A0" w14:textId="77777777" w:rsidTr="00E9755F">
        <w:trPr>
          <w:cantSplit/>
          <w:jc w:val="center"/>
        </w:trPr>
        <w:tc>
          <w:tcPr>
            <w:tcW w:w="0" w:type="auto"/>
            <w:gridSpan w:val="6"/>
            <w:shd w:val="clear" w:color="auto" w:fill="FFFFFF"/>
            <w:vAlign w:val="center"/>
          </w:tcPr>
          <w:p w14:paraId="6B9F82B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الاجتماعي من الزميلات يسهل مشاركتي في القيادة</w:t>
            </w:r>
            <w:r>
              <w:rPr>
                <w:rFonts w:ascii="Arial" w:hAnsi="Arial" w:cs="Arial"/>
                <w:b/>
                <w:bCs/>
                <w:color w:val="010205"/>
                <w:sz w:val="22"/>
                <w:szCs w:val="22"/>
              </w:rPr>
              <w:t>.</w:t>
            </w:r>
          </w:p>
        </w:tc>
      </w:tr>
      <w:tr w:rsidR="00850CCB" w14:paraId="71346CF8" w14:textId="77777777" w:rsidTr="00E9755F">
        <w:trPr>
          <w:cantSplit/>
          <w:jc w:val="center"/>
        </w:trPr>
        <w:tc>
          <w:tcPr>
            <w:tcW w:w="0" w:type="auto"/>
            <w:gridSpan w:val="2"/>
            <w:shd w:val="clear" w:color="auto" w:fill="FFFFFF"/>
            <w:vAlign w:val="center"/>
          </w:tcPr>
          <w:p w14:paraId="17C204BF"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93CE3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FE74CF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77F9D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5DB82C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832BCB2" w14:textId="77777777" w:rsidTr="00E9755F">
        <w:trPr>
          <w:cantSplit/>
          <w:jc w:val="center"/>
        </w:trPr>
        <w:tc>
          <w:tcPr>
            <w:tcW w:w="0" w:type="auto"/>
            <w:vMerge w:val="restart"/>
            <w:shd w:val="clear" w:color="auto" w:fill="E0E0E0"/>
            <w:vAlign w:val="center"/>
          </w:tcPr>
          <w:p w14:paraId="0345692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8DF7E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10292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6AB203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A4427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33A33B9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40.3</w:t>
            </w:r>
          </w:p>
        </w:tc>
      </w:tr>
      <w:tr w:rsidR="00850CCB" w14:paraId="4B3545D6" w14:textId="77777777" w:rsidTr="00E9755F">
        <w:trPr>
          <w:cantSplit/>
          <w:jc w:val="center"/>
        </w:trPr>
        <w:tc>
          <w:tcPr>
            <w:tcW w:w="0" w:type="auto"/>
            <w:vMerge/>
            <w:shd w:val="clear" w:color="auto" w:fill="E0E0E0"/>
            <w:vAlign w:val="center"/>
          </w:tcPr>
          <w:p w14:paraId="6D7DB727" w14:textId="77777777" w:rsidR="00850CCB" w:rsidRDefault="00850CCB" w:rsidP="00E9755F">
            <w:pPr>
              <w:bidi/>
              <w:rPr>
                <w:rFonts w:ascii="Arial" w:hAnsi="Arial" w:cs="Arial"/>
                <w:color w:val="010205"/>
              </w:rPr>
            </w:pPr>
          </w:p>
        </w:tc>
        <w:tc>
          <w:tcPr>
            <w:tcW w:w="0" w:type="auto"/>
            <w:shd w:val="clear" w:color="auto" w:fill="E0E0E0"/>
            <w:vAlign w:val="center"/>
          </w:tcPr>
          <w:p w14:paraId="0AE83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AE217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1E9EA5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475269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3F9B7DC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63.0</w:t>
            </w:r>
          </w:p>
        </w:tc>
      </w:tr>
      <w:tr w:rsidR="00850CCB" w14:paraId="346CE238" w14:textId="77777777" w:rsidTr="00E9755F">
        <w:trPr>
          <w:cantSplit/>
          <w:jc w:val="center"/>
        </w:trPr>
        <w:tc>
          <w:tcPr>
            <w:tcW w:w="0" w:type="auto"/>
            <w:vMerge/>
            <w:shd w:val="clear" w:color="auto" w:fill="E0E0E0"/>
            <w:vAlign w:val="center"/>
          </w:tcPr>
          <w:p w14:paraId="55C4F6F6" w14:textId="77777777" w:rsidR="00850CCB" w:rsidRDefault="00850CCB" w:rsidP="00E9755F">
            <w:pPr>
              <w:bidi/>
              <w:rPr>
                <w:rFonts w:ascii="Arial" w:hAnsi="Arial" w:cs="Arial"/>
                <w:color w:val="010205"/>
              </w:rPr>
            </w:pPr>
          </w:p>
        </w:tc>
        <w:tc>
          <w:tcPr>
            <w:tcW w:w="0" w:type="auto"/>
            <w:shd w:val="clear" w:color="auto" w:fill="E0E0E0"/>
            <w:vAlign w:val="center"/>
          </w:tcPr>
          <w:p w14:paraId="00431B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982D9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BCE13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4BC76D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CAF84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78.0</w:t>
            </w:r>
          </w:p>
        </w:tc>
      </w:tr>
      <w:tr w:rsidR="00850CCB" w14:paraId="29296181" w14:textId="77777777" w:rsidTr="00E9755F">
        <w:trPr>
          <w:cantSplit/>
          <w:jc w:val="center"/>
        </w:trPr>
        <w:tc>
          <w:tcPr>
            <w:tcW w:w="0" w:type="auto"/>
            <w:vMerge/>
            <w:shd w:val="clear" w:color="auto" w:fill="E0E0E0"/>
            <w:vAlign w:val="center"/>
          </w:tcPr>
          <w:p w14:paraId="502F5E54" w14:textId="77777777" w:rsidR="00850CCB" w:rsidRDefault="00850CCB" w:rsidP="00E9755F">
            <w:pPr>
              <w:bidi/>
              <w:rPr>
                <w:rFonts w:ascii="Arial" w:hAnsi="Arial" w:cs="Arial"/>
                <w:color w:val="010205"/>
              </w:rPr>
            </w:pPr>
          </w:p>
        </w:tc>
        <w:tc>
          <w:tcPr>
            <w:tcW w:w="0" w:type="auto"/>
            <w:shd w:val="clear" w:color="auto" w:fill="E0E0E0"/>
            <w:vAlign w:val="center"/>
          </w:tcPr>
          <w:p w14:paraId="44428A2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7BA67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552D5D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85B32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DA68A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90.3</w:t>
            </w:r>
          </w:p>
        </w:tc>
      </w:tr>
      <w:tr w:rsidR="00850CCB" w14:paraId="6FF4DFEF" w14:textId="77777777" w:rsidTr="00E9755F">
        <w:trPr>
          <w:cantSplit/>
          <w:jc w:val="center"/>
        </w:trPr>
        <w:tc>
          <w:tcPr>
            <w:tcW w:w="0" w:type="auto"/>
            <w:vMerge/>
            <w:shd w:val="clear" w:color="auto" w:fill="E0E0E0"/>
            <w:vAlign w:val="center"/>
          </w:tcPr>
          <w:p w14:paraId="338E4E08" w14:textId="77777777" w:rsidR="00850CCB" w:rsidRDefault="00850CCB" w:rsidP="00E9755F">
            <w:pPr>
              <w:bidi/>
              <w:rPr>
                <w:rFonts w:ascii="Arial" w:hAnsi="Arial" w:cs="Arial"/>
                <w:color w:val="010205"/>
              </w:rPr>
            </w:pPr>
          </w:p>
        </w:tc>
        <w:tc>
          <w:tcPr>
            <w:tcW w:w="0" w:type="auto"/>
            <w:shd w:val="clear" w:color="auto" w:fill="E0E0E0"/>
            <w:vAlign w:val="center"/>
          </w:tcPr>
          <w:p w14:paraId="75545D4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08B34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769E5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4A5626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07BCC5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5F6859E" w14:textId="77777777" w:rsidTr="00E9755F">
        <w:trPr>
          <w:cantSplit/>
          <w:jc w:val="center"/>
        </w:trPr>
        <w:tc>
          <w:tcPr>
            <w:tcW w:w="0" w:type="auto"/>
            <w:vMerge/>
            <w:shd w:val="clear" w:color="auto" w:fill="E0E0E0"/>
            <w:vAlign w:val="center"/>
          </w:tcPr>
          <w:p w14:paraId="203FC8DD" w14:textId="77777777" w:rsidR="00850CCB" w:rsidRDefault="00850CCB" w:rsidP="00E9755F">
            <w:pPr>
              <w:bidi/>
              <w:rPr>
                <w:rFonts w:ascii="Arial" w:hAnsi="Arial" w:cs="Arial"/>
                <w:color w:val="010205"/>
              </w:rPr>
            </w:pPr>
          </w:p>
        </w:tc>
        <w:tc>
          <w:tcPr>
            <w:tcW w:w="0" w:type="auto"/>
            <w:shd w:val="clear" w:color="auto" w:fill="E0E0E0"/>
            <w:vAlign w:val="center"/>
          </w:tcPr>
          <w:p w14:paraId="4A0995A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CBE4F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BF8FD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1A7FE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AA0108" w14:textId="77777777" w:rsidR="00850CCB" w:rsidRDefault="00850CCB" w:rsidP="00E9755F">
            <w:pPr>
              <w:keepNext/>
              <w:bidi/>
              <w:jc w:val="center"/>
              <w:rPr>
                <w:rFonts w:ascii="Times New Roman" w:hAnsi="Times New Roman" w:cs="Times New Roman"/>
                <w:color w:val="auto"/>
                <w:sz w:val="24"/>
                <w:szCs w:val="24"/>
              </w:rPr>
            </w:pPr>
          </w:p>
        </w:tc>
      </w:tr>
    </w:tbl>
    <w:p w14:paraId="1D70E5F4" w14:textId="3AB38395"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0F32762B" w14:textId="77777777" w:rsidR="00850CCB" w:rsidRPr="0032045D" w:rsidRDefault="00850CCB" w:rsidP="00850CCB">
      <w:pPr>
        <w:pStyle w:val="Caption"/>
        <w:bidi/>
        <w:jc w:val="center"/>
        <w:rPr>
          <w:color w:val="215E99"/>
          <w:szCs w:val="24"/>
        </w:rPr>
      </w:pPr>
    </w:p>
    <w:p w14:paraId="1DEC0FC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46BC1362" wp14:editId="38408306">
            <wp:extent cx="5943600" cy="396240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42571E7" w14:textId="119E374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2B8F5807" w14:textId="77777777" w:rsidR="00850CCB" w:rsidRPr="0032045D" w:rsidRDefault="00850CCB" w:rsidP="00850CCB">
      <w:pPr>
        <w:pStyle w:val="Caption"/>
        <w:bidi/>
        <w:jc w:val="center"/>
        <w:rPr>
          <w:color w:val="215E99"/>
          <w:szCs w:val="24"/>
        </w:rPr>
      </w:pPr>
    </w:p>
    <w:p w14:paraId="3530C55B" w14:textId="77777777" w:rsidR="00850CCB" w:rsidRDefault="00850CCB" w:rsidP="00850CCB">
      <w:pPr>
        <w:pStyle w:val="a"/>
        <w:contextualSpacing/>
      </w:pPr>
      <w:r>
        <w:rPr>
          <w:rtl/>
        </w:rPr>
        <w:t>المجتمع يعزز دور المرأة القيادي في المؤسسة.</w:t>
      </w:r>
    </w:p>
    <w:p w14:paraId="2B101278" w14:textId="77777777" w:rsidR="00850CCB" w:rsidRPr="00095810" w:rsidRDefault="00850CCB" w:rsidP="00850CCB">
      <w:pPr>
        <w:pStyle w:val="a0"/>
        <w:rPr>
          <w:b/>
          <w:bCs/>
        </w:rPr>
      </w:pPr>
      <w:r w:rsidRPr="004D7602">
        <w:rPr>
          <w:rtl/>
        </w:rPr>
        <w:t xml:space="preserve">تكشف وجهات نظر أفراد العينة حول دور المجتمع العام عن رضا معتدل يميل نحو الإيجابية؛ حيث وافق بشدة مائة واثنان من المستجيبين بنسبة أربعة وثلاثين بالمئة؛ وتلاهم من حيث التكرار الفئة غير الموافقة بـ ثمانية وخمسين فردًا ونسبة تسعة عشر فاصلة ثلاثة بالمئة؛ ثم الموافقة بـ سبعة وخمسين فردًا ونسبة تسعة عشر بالمئة؛ وحلت الفئة المحايدة برصيد أربعة وأربعين تكرارًا ونسبة أربعة </w:t>
      </w:r>
      <w:r w:rsidRPr="004D7602">
        <w:rPr>
          <w:rtl/>
        </w:rPr>
        <w:lastRenderedPageBreak/>
        <w:t>عشر فاصلة سبعة بالمئة؛ وجاء عدم الموافقة الشديد في المرتبة الأخيرة بـ تسعة وثلاثين تكرارًا ونسبة ثلاثة عشر بالمئة؛ ويصل المتوسط إلى ثلاثة فاصلة اثنين وأربعين مع انحراف معياري قدره واحد فاصلة أربعة وأربعين؛ وتبرهن هذه الأرقام على أن المجتمع يمر بمرحلة انتقالية فكرية؛ حيث يزداد القبول تدريجيًا ولكن لا تزال هناك جيوب فكرية تقليدية تقاوم هذا التغيير؛ ويحتمل أن تؤثر هذه النظرة المجتمعية المتباينة على ثقة المرأة وقدرتها على المبادرة؛ مما يستدعي استمرار الحملات التوعوية لإبراز قصص النجاح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3137FCB" w14:textId="77777777" w:rsidTr="00E9755F">
        <w:trPr>
          <w:cantSplit/>
          <w:jc w:val="center"/>
        </w:trPr>
        <w:tc>
          <w:tcPr>
            <w:tcW w:w="0" w:type="auto"/>
            <w:gridSpan w:val="6"/>
            <w:shd w:val="clear" w:color="auto" w:fill="FFFFFF"/>
            <w:vAlign w:val="center"/>
          </w:tcPr>
          <w:p w14:paraId="22A15A5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يعزز دور المرأة القيادي في المؤسسة</w:t>
            </w:r>
            <w:r>
              <w:rPr>
                <w:rFonts w:ascii="Arial" w:hAnsi="Arial" w:cs="Arial"/>
                <w:b/>
                <w:bCs/>
                <w:color w:val="010205"/>
                <w:sz w:val="22"/>
                <w:szCs w:val="22"/>
              </w:rPr>
              <w:t>.</w:t>
            </w:r>
          </w:p>
        </w:tc>
      </w:tr>
      <w:tr w:rsidR="00850CCB" w14:paraId="0BF653BE" w14:textId="77777777" w:rsidTr="00E9755F">
        <w:trPr>
          <w:cantSplit/>
          <w:jc w:val="center"/>
        </w:trPr>
        <w:tc>
          <w:tcPr>
            <w:tcW w:w="0" w:type="auto"/>
            <w:gridSpan w:val="2"/>
            <w:shd w:val="clear" w:color="auto" w:fill="FFFFFF"/>
            <w:vAlign w:val="center"/>
          </w:tcPr>
          <w:p w14:paraId="3E1A4D7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21A82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E1FAC3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01F0D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2477F9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F6735CA" w14:textId="77777777" w:rsidTr="00E9755F">
        <w:trPr>
          <w:cantSplit/>
          <w:jc w:val="center"/>
        </w:trPr>
        <w:tc>
          <w:tcPr>
            <w:tcW w:w="0" w:type="auto"/>
            <w:vMerge w:val="restart"/>
            <w:shd w:val="clear" w:color="auto" w:fill="E0E0E0"/>
            <w:vAlign w:val="center"/>
          </w:tcPr>
          <w:p w14:paraId="03F766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5369C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B20444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7FE781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6F4DB6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13592E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34.0</w:t>
            </w:r>
          </w:p>
        </w:tc>
      </w:tr>
      <w:tr w:rsidR="00850CCB" w14:paraId="77D68386" w14:textId="77777777" w:rsidTr="00E9755F">
        <w:trPr>
          <w:cantSplit/>
          <w:jc w:val="center"/>
        </w:trPr>
        <w:tc>
          <w:tcPr>
            <w:tcW w:w="0" w:type="auto"/>
            <w:vMerge/>
            <w:shd w:val="clear" w:color="auto" w:fill="E0E0E0"/>
            <w:vAlign w:val="center"/>
          </w:tcPr>
          <w:p w14:paraId="158762FF" w14:textId="77777777" w:rsidR="00850CCB" w:rsidRDefault="00850CCB" w:rsidP="00E9755F">
            <w:pPr>
              <w:bidi/>
              <w:rPr>
                <w:rFonts w:ascii="Arial" w:hAnsi="Arial" w:cs="Arial"/>
                <w:color w:val="010205"/>
              </w:rPr>
            </w:pPr>
          </w:p>
        </w:tc>
        <w:tc>
          <w:tcPr>
            <w:tcW w:w="0" w:type="auto"/>
            <w:shd w:val="clear" w:color="auto" w:fill="E0E0E0"/>
            <w:vAlign w:val="center"/>
          </w:tcPr>
          <w:p w14:paraId="05ED979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6DD7C9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A013C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C6FECE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0CDF915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53.3</w:t>
            </w:r>
          </w:p>
        </w:tc>
      </w:tr>
      <w:tr w:rsidR="00850CCB" w14:paraId="2B760204" w14:textId="77777777" w:rsidTr="00E9755F">
        <w:trPr>
          <w:cantSplit/>
          <w:jc w:val="center"/>
        </w:trPr>
        <w:tc>
          <w:tcPr>
            <w:tcW w:w="0" w:type="auto"/>
            <w:vMerge/>
            <w:shd w:val="clear" w:color="auto" w:fill="E0E0E0"/>
            <w:vAlign w:val="center"/>
          </w:tcPr>
          <w:p w14:paraId="7B80A73C" w14:textId="77777777" w:rsidR="00850CCB" w:rsidRDefault="00850CCB" w:rsidP="00E9755F">
            <w:pPr>
              <w:bidi/>
              <w:rPr>
                <w:rFonts w:ascii="Arial" w:hAnsi="Arial" w:cs="Arial"/>
                <w:color w:val="010205"/>
              </w:rPr>
            </w:pPr>
          </w:p>
        </w:tc>
        <w:tc>
          <w:tcPr>
            <w:tcW w:w="0" w:type="auto"/>
            <w:shd w:val="clear" w:color="auto" w:fill="E0E0E0"/>
            <w:vAlign w:val="center"/>
          </w:tcPr>
          <w:p w14:paraId="119C96D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F5496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2B0D04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D6721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87A00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72.3</w:t>
            </w:r>
          </w:p>
        </w:tc>
      </w:tr>
      <w:tr w:rsidR="00850CCB" w14:paraId="0F062299" w14:textId="77777777" w:rsidTr="00E9755F">
        <w:trPr>
          <w:cantSplit/>
          <w:jc w:val="center"/>
        </w:trPr>
        <w:tc>
          <w:tcPr>
            <w:tcW w:w="0" w:type="auto"/>
            <w:vMerge/>
            <w:shd w:val="clear" w:color="auto" w:fill="E0E0E0"/>
            <w:vAlign w:val="center"/>
          </w:tcPr>
          <w:p w14:paraId="693826C5" w14:textId="77777777" w:rsidR="00850CCB" w:rsidRDefault="00850CCB" w:rsidP="00E9755F">
            <w:pPr>
              <w:bidi/>
              <w:rPr>
                <w:rFonts w:ascii="Arial" w:hAnsi="Arial" w:cs="Arial"/>
                <w:color w:val="010205"/>
              </w:rPr>
            </w:pPr>
          </w:p>
        </w:tc>
        <w:tc>
          <w:tcPr>
            <w:tcW w:w="0" w:type="auto"/>
            <w:shd w:val="clear" w:color="auto" w:fill="E0E0E0"/>
            <w:vAlign w:val="center"/>
          </w:tcPr>
          <w:p w14:paraId="2A3453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4677F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018A746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7A144D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0DA3A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87.0</w:t>
            </w:r>
          </w:p>
        </w:tc>
      </w:tr>
      <w:tr w:rsidR="00850CCB" w14:paraId="511D5277" w14:textId="77777777" w:rsidTr="00E9755F">
        <w:trPr>
          <w:cantSplit/>
          <w:jc w:val="center"/>
        </w:trPr>
        <w:tc>
          <w:tcPr>
            <w:tcW w:w="0" w:type="auto"/>
            <w:vMerge/>
            <w:shd w:val="clear" w:color="auto" w:fill="E0E0E0"/>
            <w:vAlign w:val="center"/>
          </w:tcPr>
          <w:p w14:paraId="796A1175" w14:textId="77777777" w:rsidR="00850CCB" w:rsidRDefault="00850CCB" w:rsidP="00E9755F">
            <w:pPr>
              <w:bidi/>
              <w:rPr>
                <w:rFonts w:ascii="Arial" w:hAnsi="Arial" w:cs="Arial"/>
                <w:color w:val="010205"/>
              </w:rPr>
            </w:pPr>
          </w:p>
        </w:tc>
        <w:tc>
          <w:tcPr>
            <w:tcW w:w="0" w:type="auto"/>
            <w:shd w:val="clear" w:color="auto" w:fill="E0E0E0"/>
            <w:vAlign w:val="center"/>
          </w:tcPr>
          <w:p w14:paraId="752CB97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FD36C0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CE467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162240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0D0D45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2683CE7A" w14:textId="77777777" w:rsidTr="00E9755F">
        <w:trPr>
          <w:cantSplit/>
          <w:jc w:val="center"/>
        </w:trPr>
        <w:tc>
          <w:tcPr>
            <w:tcW w:w="0" w:type="auto"/>
            <w:vMerge/>
            <w:shd w:val="clear" w:color="auto" w:fill="E0E0E0"/>
            <w:vAlign w:val="center"/>
          </w:tcPr>
          <w:p w14:paraId="6CF178EB" w14:textId="77777777" w:rsidR="00850CCB" w:rsidRDefault="00850CCB" w:rsidP="00E9755F">
            <w:pPr>
              <w:bidi/>
              <w:rPr>
                <w:rFonts w:ascii="Arial" w:hAnsi="Arial" w:cs="Arial"/>
                <w:color w:val="010205"/>
              </w:rPr>
            </w:pPr>
          </w:p>
        </w:tc>
        <w:tc>
          <w:tcPr>
            <w:tcW w:w="0" w:type="auto"/>
            <w:shd w:val="clear" w:color="auto" w:fill="E0E0E0"/>
            <w:vAlign w:val="center"/>
          </w:tcPr>
          <w:p w14:paraId="06B8B9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7B012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8B8088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2CB5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477C99" w14:textId="77777777" w:rsidR="00850CCB" w:rsidRDefault="00850CCB" w:rsidP="00E9755F">
            <w:pPr>
              <w:keepNext/>
              <w:bidi/>
              <w:jc w:val="center"/>
              <w:rPr>
                <w:rFonts w:ascii="Times New Roman" w:hAnsi="Times New Roman" w:cs="Times New Roman"/>
                <w:color w:val="auto"/>
                <w:sz w:val="24"/>
                <w:szCs w:val="24"/>
              </w:rPr>
            </w:pPr>
          </w:p>
        </w:tc>
      </w:tr>
    </w:tbl>
    <w:p w14:paraId="2994F072" w14:textId="2A4B52A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51D8FBE3" w14:textId="77777777" w:rsidR="00850CCB" w:rsidRPr="0032045D" w:rsidRDefault="00850CCB" w:rsidP="00850CCB">
      <w:pPr>
        <w:pStyle w:val="Caption"/>
        <w:bidi/>
        <w:jc w:val="center"/>
        <w:rPr>
          <w:color w:val="215E99"/>
          <w:szCs w:val="24"/>
        </w:rPr>
      </w:pPr>
    </w:p>
    <w:p w14:paraId="0C440F5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DEF50A7" wp14:editId="00F5D77C">
            <wp:extent cx="5943600" cy="396240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0CD785" w14:textId="17CB25A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49B4C02A" w14:textId="77777777" w:rsidR="00850CCB" w:rsidRDefault="00850CCB" w:rsidP="00850CCB">
      <w:pPr>
        <w:pStyle w:val="Caption"/>
        <w:bidi/>
        <w:jc w:val="center"/>
        <w:rPr>
          <w:color w:val="215E99"/>
          <w:szCs w:val="24"/>
          <w:rtl/>
        </w:rPr>
      </w:pPr>
    </w:p>
    <w:p w14:paraId="381830BE" w14:textId="77777777" w:rsidR="00850CCB" w:rsidRDefault="00850CCB" w:rsidP="00850CCB">
      <w:pPr>
        <w:bidi/>
        <w:rPr>
          <w:rtl/>
        </w:rPr>
      </w:pPr>
    </w:p>
    <w:p w14:paraId="50DEB490" w14:textId="77777777" w:rsidR="00850CCB" w:rsidRDefault="00850CCB" w:rsidP="00850CCB">
      <w:pPr>
        <w:bidi/>
        <w:rPr>
          <w:rtl/>
        </w:rPr>
      </w:pPr>
    </w:p>
    <w:p w14:paraId="477D014A" w14:textId="77777777" w:rsidR="00850CCB" w:rsidRDefault="00850CCB" w:rsidP="00850CCB">
      <w:pPr>
        <w:bidi/>
        <w:rPr>
          <w:rtl/>
        </w:rPr>
      </w:pPr>
    </w:p>
    <w:p w14:paraId="2B493947" w14:textId="77777777" w:rsidR="00850CCB" w:rsidRDefault="00850CCB" w:rsidP="00850CCB">
      <w:pPr>
        <w:bidi/>
        <w:rPr>
          <w:rtl/>
        </w:rPr>
      </w:pPr>
    </w:p>
    <w:p w14:paraId="7D16F8D6" w14:textId="77777777" w:rsidR="00850CCB" w:rsidRPr="00850CCB" w:rsidRDefault="00850CCB" w:rsidP="00850CCB">
      <w:pPr>
        <w:bidi/>
      </w:pPr>
    </w:p>
    <w:p w14:paraId="363CE399" w14:textId="77777777" w:rsidR="00850CCB" w:rsidRDefault="00850CCB" w:rsidP="00850CCB">
      <w:pPr>
        <w:pStyle w:val="a"/>
        <w:contextualSpacing/>
      </w:pPr>
      <w:r>
        <w:rPr>
          <w:rtl/>
        </w:rPr>
        <w:lastRenderedPageBreak/>
        <w:t>وجود قدوات نسائية في المجتمع يشجع على تولي المناصب القيادية.</w:t>
      </w:r>
    </w:p>
    <w:p w14:paraId="58F44457" w14:textId="77777777" w:rsidR="00850CCB" w:rsidRPr="000C3F34" w:rsidRDefault="00850CCB" w:rsidP="00850CCB">
      <w:pPr>
        <w:pStyle w:val="a0"/>
        <w:rPr>
          <w:b/>
          <w:bCs/>
        </w:rPr>
      </w:pPr>
      <w:r w:rsidRPr="004D7602">
        <w:rPr>
          <w:rtl/>
        </w:rPr>
        <w:t>تمثل النمذجة السلوكية والقدوة الحية حافزًا ملهمًا للأجيال الصاعدة من القياديات؛ وحسب الإحصاءات فقد عبر مائة وثبان عشر مستجيبًا عن موافقتهم الشديدة بنسبة تسعة وثلاثين بالمئة؛ ووافق تسعة وأربعون بنسبة ستة عشر فاصلة ثلاثة بالمئة؛ بينما رفض سبعة وأربعون بنسبة خمسة عشر فاصلة سبعة بالمئة؛ ورفض بشدة ستة وأربعون بنسبة خمسة عشر فاصلة ثلاثة بالمئة؛ وبقي واحد وأربعون محايدين بنسبة ثلاثة عشر فاصلة سبعة بالمئة؛ ويعطي المتوسط البالغ ثلاثة فاصلة ثمانية وأربعين والانحراف البالغ واحد فاصلة واحد وخمسين دلالة على الأهمية البالغة لوجود رموز نسائية ناجحة؛ فالمرأة عندما ترى مثيلاتها في مناصب صنع القرار يتولد لديها قناعة بإمكانية تحقيق ذات الهدف؛ ويبدو أن التشتت الإحصائي يعود إلى ندرة أو عدم تسليط الضوء الكافي على هذه القدوات في بعض المجالات التخصصية؛ مما يجعل بعض النساء يشعرن بغياب النموذج المحفز في محيطهن المهني المباشر.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35FDF909" w14:textId="77777777" w:rsidTr="00E9755F">
        <w:trPr>
          <w:cantSplit/>
          <w:jc w:val="center"/>
        </w:trPr>
        <w:tc>
          <w:tcPr>
            <w:tcW w:w="0" w:type="auto"/>
            <w:gridSpan w:val="6"/>
            <w:shd w:val="clear" w:color="auto" w:fill="FFFFFF"/>
            <w:vAlign w:val="center"/>
          </w:tcPr>
          <w:p w14:paraId="2DEE9CB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قدوات نسائية في المجتمع يشجع على تولي المناصب القيادية</w:t>
            </w:r>
            <w:r>
              <w:rPr>
                <w:rFonts w:ascii="Arial" w:hAnsi="Arial" w:cs="Arial"/>
                <w:b/>
                <w:bCs/>
                <w:color w:val="010205"/>
                <w:sz w:val="22"/>
                <w:szCs w:val="22"/>
              </w:rPr>
              <w:t>.</w:t>
            </w:r>
          </w:p>
        </w:tc>
      </w:tr>
      <w:tr w:rsidR="00850CCB" w14:paraId="4720B0C8" w14:textId="77777777" w:rsidTr="00E9755F">
        <w:trPr>
          <w:cantSplit/>
          <w:jc w:val="center"/>
        </w:trPr>
        <w:tc>
          <w:tcPr>
            <w:tcW w:w="0" w:type="auto"/>
            <w:gridSpan w:val="2"/>
            <w:shd w:val="clear" w:color="auto" w:fill="FFFFFF"/>
            <w:vAlign w:val="center"/>
          </w:tcPr>
          <w:p w14:paraId="6B4793BA"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3FB2F0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647B4B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7EDECB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D9FD0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E562068" w14:textId="77777777" w:rsidTr="00E9755F">
        <w:trPr>
          <w:cantSplit/>
          <w:jc w:val="center"/>
        </w:trPr>
        <w:tc>
          <w:tcPr>
            <w:tcW w:w="0" w:type="auto"/>
            <w:vMerge w:val="restart"/>
            <w:shd w:val="clear" w:color="auto" w:fill="E0E0E0"/>
            <w:vAlign w:val="center"/>
          </w:tcPr>
          <w:p w14:paraId="4C2AB7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DD666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52475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22B622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0650C3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7F93A6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39.0</w:t>
            </w:r>
          </w:p>
        </w:tc>
      </w:tr>
      <w:tr w:rsidR="00850CCB" w14:paraId="5B111B3F" w14:textId="77777777" w:rsidTr="00E9755F">
        <w:trPr>
          <w:cantSplit/>
          <w:jc w:val="center"/>
        </w:trPr>
        <w:tc>
          <w:tcPr>
            <w:tcW w:w="0" w:type="auto"/>
            <w:vMerge/>
            <w:shd w:val="clear" w:color="auto" w:fill="E0E0E0"/>
            <w:vAlign w:val="center"/>
          </w:tcPr>
          <w:p w14:paraId="29260DF9" w14:textId="77777777" w:rsidR="00850CCB" w:rsidRDefault="00850CCB" w:rsidP="00E9755F">
            <w:pPr>
              <w:bidi/>
              <w:rPr>
                <w:rFonts w:ascii="Arial" w:hAnsi="Arial" w:cs="Arial"/>
                <w:color w:val="010205"/>
              </w:rPr>
            </w:pPr>
          </w:p>
        </w:tc>
        <w:tc>
          <w:tcPr>
            <w:tcW w:w="0" w:type="auto"/>
            <w:shd w:val="clear" w:color="auto" w:fill="E0E0E0"/>
            <w:vAlign w:val="center"/>
          </w:tcPr>
          <w:p w14:paraId="33F2DB4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6D31A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6B9DDD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23D866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D596F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55.3</w:t>
            </w:r>
          </w:p>
        </w:tc>
      </w:tr>
      <w:tr w:rsidR="00850CCB" w14:paraId="2DEC9FAC" w14:textId="77777777" w:rsidTr="00E9755F">
        <w:trPr>
          <w:cantSplit/>
          <w:jc w:val="center"/>
        </w:trPr>
        <w:tc>
          <w:tcPr>
            <w:tcW w:w="0" w:type="auto"/>
            <w:vMerge/>
            <w:shd w:val="clear" w:color="auto" w:fill="E0E0E0"/>
            <w:vAlign w:val="center"/>
          </w:tcPr>
          <w:p w14:paraId="3A4F1408" w14:textId="77777777" w:rsidR="00850CCB" w:rsidRDefault="00850CCB" w:rsidP="00E9755F">
            <w:pPr>
              <w:bidi/>
              <w:rPr>
                <w:rFonts w:ascii="Arial" w:hAnsi="Arial" w:cs="Arial"/>
                <w:color w:val="010205"/>
              </w:rPr>
            </w:pPr>
          </w:p>
        </w:tc>
        <w:tc>
          <w:tcPr>
            <w:tcW w:w="0" w:type="auto"/>
            <w:shd w:val="clear" w:color="auto" w:fill="E0E0E0"/>
            <w:vAlign w:val="center"/>
          </w:tcPr>
          <w:p w14:paraId="06C050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ACCA2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7783C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AC235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78B81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71.0</w:t>
            </w:r>
          </w:p>
        </w:tc>
      </w:tr>
      <w:tr w:rsidR="00850CCB" w14:paraId="71D6D71D" w14:textId="77777777" w:rsidTr="00E9755F">
        <w:trPr>
          <w:cantSplit/>
          <w:jc w:val="center"/>
        </w:trPr>
        <w:tc>
          <w:tcPr>
            <w:tcW w:w="0" w:type="auto"/>
            <w:vMerge/>
            <w:shd w:val="clear" w:color="auto" w:fill="E0E0E0"/>
            <w:vAlign w:val="center"/>
          </w:tcPr>
          <w:p w14:paraId="69B65981" w14:textId="77777777" w:rsidR="00850CCB" w:rsidRDefault="00850CCB" w:rsidP="00E9755F">
            <w:pPr>
              <w:bidi/>
              <w:rPr>
                <w:rFonts w:ascii="Arial" w:hAnsi="Arial" w:cs="Arial"/>
                <w:color w:val="010205"/>
              </w:rPr>
            </w:pPr>
          </w:p>
        </w:tc>
        <w:tc>
          <w:tcPr>
            <w:tcW w:w="0" w:type="auto"/>
            <w:shd w:val="clear" w:color="auto" w:fill="E0E0E0"/>
            <w:vAlign w:val="center"/>
          </w:tcPr>
          <w:p w14:paraId="1394A9C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941A0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75B1F9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47C395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53CA01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86.3</w:t>
            </w:r>
          </w:p>
        </w:tc>
      </w:tr>
      <w:tr w:rsidR="00850CCB" w14:paraId="15F81193" w14:textId="77777777" w:rsidTr="00E9755F">
        <w:trPr>
          <w:cantSplit/>
          <w:jc w:val="center"/>
        </w:trPr>
        <w:tc>
          <w:tcPr>
            <w:tcW w:w="0" w:type="auto"/>
            <w:vMerge/>
            <w:shd w:val="clear" w:color="auto" w:fill="E0E0E0"/>
            <w:vAlign w:val="center"/>
          </w:tcPr>
          <w:p w14:paraId="5A077349" w14:textId="77777777" w:rsidR="00850CCB" w:rsidRDefault="00850CCB" w:rsidP="00E9755F">
            <w:pPr>
              <w:bidi/>
              <w:rPr>
                <w:rFonts w:ascii="Arial" w:hAnsi="Arial" w:cs="Arial"/>
                <w:color w:val="010205"/>
              </w:rPr>
            </w:pPr>
          </w:p>
        </w:tc>
        <w:tc>
          <w:tcPr>
            <w:tcW w:w="0" w:type="auto"/>
            <w:shd w:val="clear" w:color="auto" w:fill="E0E0E0"/>
            <w:vAlign w:val="center"/>
          </w:tcPr>
          <w:p w14:paraId="6ADEAC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B8059C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0601AE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9A21B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2AF50CC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4C8DC66" w14:textId="77777777" w:rsidTr="00E9755F">
        <w:trPr>
          <w:cantSplit/>
          <w:jc w:val="center"/>
        </w:trPr>
        <w:tc>
          <w:tcPr>
            <w:tcW w:w="0" w:type="auto"/>
            <w:vMerge/>
            <w:shd w:val="clear" w:color="auto" w:fill="E0E0E0"/>
            <w:vAlign w:val="center"/>
          </w:tcPr>
          <w:p w14:paraId="68C701BA" w14:textId="77777777" w:rsidR="00850CCB" w:rsidRDefault="00850CCB" w:rsidP="00E9755F">
            <w:pPr>
              <w:bidi/>
              <w:rPr>
                <w:rFonts w:ascii="Arial" w:hAnsi="Arial" w:cs="Arial"/>
                <w:color w:val="010205"/>
              </w:rPr>
            </w:pPr>
          </w:p>
        </w:tc>
        <w:tc>
          <w:tcPr>
            <w:tcW w:w="0" w:type="auto"/>
            <w:shd w:val="clear" w:color="auto" w:fill="E0E0E0"/>
            <w:vAlign w:val="center"/>
          </w:tcPr>
          <w:p w14:paraId="359A27C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5F56D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382A0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56562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D8AE6E6" w14:textId="77777777" w:rsidR="00850CCB" w:rsidRDefault="00850CCB" w:rsidP="00E9755F">
            <w:pPr>
              <w:keepNext/>
              <w:bidi/>
              <w:jc w:val="center"/>
              <w:rPr>
                <w:rFonts w:ascii="Times New Roman" w:hAnsi="Times New Roman" w:cs="Times New Roman"/>
                <w:color w:val="auto"/>
                <w:sz w:val="24"/>
                <w:szCs w:val="24"/>
              </w:rPr>
            </w:pPr>
          </w:p>
        </w:tc>
      </w:tr>
    </w:tbl>
    <w:p w14:paraId="78BBFC88" w14:textId="17D2D5AF"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19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5ED3F88C" w14:textId="77777777" w:rsidR="00850CCB" w:rsidRPr="0032045D" w:rsidRDefault="00850CCB" w:rsidP="00850CCB">
      <w:pPr>
        <w:pStyle w:val="Caption"/>
        <w:bidi/>
        <w:jc w:val="center"/>
        <w:rPr>
          <w:color w:val="215E99"/>
          <w:szCs w:val="24"/>
        </w:rPr>
      </w:pPr>
    </w:p>
    <w:p w14:paraId="04F2F88A"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72586817" wp14:editId="449E3577">
            <wp:extent cx="5943600" cy="396240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8358C43" w14:textId="1535F05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3952E724" w14:textId="77777777" w:rsidR="00850CCB" w:rsidRPr="0032045D" w:rsidRDefault="00850CCB" w:rsidP="00850CCB">
      <w:pPr>
        <w:pStyle w:val="Caption"/>
        <w:bidi/>
        <w:jc w:val="center"/>
        <w:rPr>
          <w:color w:val="215E99"/>
          <w:szCs w:val="24"/>
        </w:rPr>
      </w:pPr>
    </w:p>
    <w:p w14:paraId="3C7A3335" w14:textId="77777777" w:rsidR="00850CCB" w:rsidRDefault="00850CCB" w:rsidP="00850CCB">
      <w:pPr>
        <w:pStyle w:val="a"/>
        <w:contextualSpacing/>
      </w:pPr>
      <w:r>
        <w:rPr>
          <w:rtl/>
        </w:rPr>
        <w:t>المشاركة في الفعاليات المجتمعية تساعد على تطوير المهارات القيادية.</w:t>
      </w:r>
    </w:p>
    <w:p w14:paraId="370B5E02" w14:textId="77777777" w:rsidR="00850CCB" w:rsidRPr="000C3F34" w:rsidRDefault="00850CCB" w:rsidP="00850CCB">
      <w:pPr>
        <w:pStyle w:val="a0"/>
        <w:rPr>
          <w:b/>
          <w:bCs/>
        </w:rPr>
      </w:pPr>
      <w:r w:rsidRPr="004D7602">
        <w:rPr>
          <w:rtl/>
        </w:rPr>
        <w:t>يوضح التوزيع الإحصائي لإجابات أفراد العينة إدراكًا واسعًا لقيمة الأنشطة اللامنهجية والمجتمعية؛ فقد صوت مائة واثنان وعشرون بـ "موافق جدًا" بنسبة أربعين فاصلة سبعة بالمئة؛ واثنان وستين بـ "موافق" بنسبة عشرين فاصلة سبعة بالمئة؛ في حين عارض بشدة خمسة وخمسون بنسبة ثمانية عشر فاصلة ثلاثة بالمئة؛ وعارض واحد وأربعون بنسبة ثلاثة عشر فاصلة سبعة بالمئة؛ واختار عشرون الحياد بنسبة ستة فاصلة سبعة بالمئة؛ وينتج عن ذلك متوسط حسابي قدره ثلاثة فاصلة اثنين وخمسين وانحراف معياري مساوٍ لـ واحد فاصلة ستة وخمسين؛ مما يؤكد أن الاحتكاك بالمجتمع يمثل مدرسة عمليّة لبناء شبكة العلاقات وتنمية مهارات الاتصال والتفاوض؛ ويحتمل أن يفسر الانحراف المرتفع الصعوبات التي تواجهها بعض النساء في إيجاد الوقت الكافي للمشاركة المجتمعية؛ نظرًا لالتزاماتهن الأسرية أو المهنية؛ مما يحرمهن من هذه الفرص التطويرية المهمة.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EF77E56" w14:textId="77777777" w:rsidTr="00E9755F">
        <w:trPr>
          <w:cantSplit/>
          <w:jc w:val="center"/>
        </w:trPr>
        <w:tc>
          <w:tcPr>
            <w:tcW w:w="0" w:type="auto"/>
            <w:gridSpan w:val="6"/>
            <w:shd w:val="clear" w:color="auto" w:fill="FFFFFF"/>
            <w:vAlign w:val="center"/>
          </w:tcPr>
          <w:p w14:paraId="4A223FD4"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الفعاليات المجتمعية تساعد على تطوير المهارات القيادية</w:t>
            </w:r>
            <w:r>
              <w:rPr>
                <w:rFonts w:ascii="Arial" w:hAnsi="Arial" w:cs="Arial"/>
                <w:b/>
                <w:bCs/>
                <w:color w:val="010205"/>
                <w:sz w:val="22"/>
                <w:szCs w:val="22"/>
              </w:rPr>
              <w:t>.</w:t>
            </w:r>
          </w:p>
        </w:tc>
      </w:tr>
      <w:tr w:rsidR="00850CCB" w14:paraId="2D785F73" w14:textId="77777777" w:rsidTr="00E9755F">
        <w:trPr>
          <w:cantSplit/>
          <w:jc w:val="center"/>
        </w:trPr>
        <w:tc>
          <w:tcPr>
            <w:tcW w:w="0" w:type="auto"/>
            <w:gridSpan w:val="2"/>
            <w:shd w:val="clear" w:color="auto" w:fill="FFFFFF"/>
            <w:vAlign w:val="center"/>
          </w:tcPr>
          <w:p w14:paraId="17B6665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B7FBF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EF4235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6FCE5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EEFB8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646287D" w14:textId="77777777" w:rsidTr="00E9755F">
        <w:trPr>
          <w:cantSplit/>
          <w:jc w:val="center"/>
        </w:trPr>
        <w:tc>
          <w:tcPr>
            <w:tcW w:w="0" w:type="auto"/>
            <w:vMerge w:val="restart"/>
            <w:shd w:val="clear" w:color="auto" w:fill="E0E0E0"/>
            <w:vAlign w:val="center"/>
          </w:tcPr>
          <w:p w14:paraId="7DF289D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9F708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BAD8A8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7BA8CE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160B27E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45061A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r>
      <w:tr w:rsidR="00850CCB" w14:paraId="127246C5" w14:textId="77777777" w:rsidTr="00E9755F">
        <w:trPr>
          <w:cantSplit/>
          <w:jc w:val="center"/>
        </w:trPr>
        <w:tc>
          <w:tcPr>
            <w:tcW w:w="0" w:type="auto"/>
            <w:vMerge/>
            <w:shd w:val="clear" w:color="auto" w:fill="E0E0E0"/>
            <w:vAlign w:val="center"/>
          </w:tcPr>
          <w:p w14:paraId="1C8C0F51" w14:textId="77777777" w:rsidR="00850CCB" w:rsidRDefault="00850CCB" w:rsidP="00E9755F">
            <w:pPr>
              <w:bidi/>
              <w:rPr>
                <w:rFonts w:ascii="Arial" w:hAnsi="Arial" w:cs="Arial"/>
                <w:color w:val="010205"/>
              </w:rPr>
            </w:pPr>
          </w:p>
        </w:tc>
        <w:tc>
          <w:tcPr>
            <w:tcW w:w="0" w:type="auto"/>
            <w:shd w:val="clear" w:color="auto" w:fill="E0E0E0"/>
            <w:vAlign w:val="center"/>
          </w:tcPr>
          <w:p w14:paraId="443449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506D4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121188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45A0755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7C16C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61.3</w:t>
            </w:r>
          </w:p>
        </w:tc>
      </w:tr>
      <w:tr w:rsidR="00850CCB" w14:paraId="05A19AB4" w14:textId="77777777" w:rsidTr="00E9755F">
        <w:trPr>
          <w:cantSplit/>
          <w:jc w:val="center"/>
        </w:trPr>
        <w:tc>
          <w:tcPr>
            <w:tcW w:w="0" w:type="auto"/>
            <w:vMerge/>
            <w:shd w:val="clear" w:color="auto" w:fill="E0E0E0"/>
            <w:vAlign w:val="center"/>
          </w:tcPr>
          <w:p w14:paraId="4511AFF5" w14:textId="77777777" w:rsidR="00850CCB" w:rsidRDefault="00850CCB" w:rsidP="00E9755F">
            <w:pPr>
              <w:bidi/>
              <w:rPr>
                <w:rFonts w:ascii="Arial" w:hAnsi="Arial" w:cs="Arial"/>
                <w:color w:val="010205"/>
              </w:rPr>
            </w:pPr>
          </w:p>
        </w:tc>
        <w:tc>
          <w:tcPr>
            <w:tcW w:w="0" w:type="auto"/>
            <w:shd w:val="clear" w:color="auto" w:fill="E0E0E0"/>
            <w:vAlign w:val="center"/>
          </w:tcPr>
          <w:p w14:paraId="5298334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3F40C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4905E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219738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162C8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79.7</w:t>
            </w:r>
          </w:p>
        </w:tc>
      </w:tr>
      <w:tr w:rsidR="00850CCB" w14:paraId="2AE4B92C" w14:textId="77777777" w:rsidTr="00E9755F">
        <w:trPr>
          <w:cantSplit/>
          <w:jc w:val="center"/>
        </w:trPr>
        <w:tc>
          <w:tcPr>
            <w:tcW w:w="0" w:type="auto"/>
            <w:vMerge/>
            <w:shd w:val="clear" w:color="auto" w:fill="E0E0E0"/>
            <w:vAlign w:val="center"/>
          </w:tcPr>
          <w:p w14:paraId="23B8A829" w14:textId="77777777" w:rsidR="00850CCB" w:rsidRDefault="00850CCB" w:rsidP="00E9755F">
            <w:pPr>
              <w:bidi/>
              <w:rPr>
                <w:rFonts w:ascii="Arial" w:hAnsi="Arial" w:cs="Arial"/>
                <w:color w:val="010205"/>
              </w:rPr>
            </w:pPr>
          </w:p>
        </w:tc>
        <w:tc>
          <w:tcPr>
            <w:tcW w:w="0" w:type="auto"/>
            <w:shd w:val="clear" w:color="auto" w:fill="E0E0E0"/>
            <w:vAlign w:val="center"/>
          </w:tcPr>
          <w:p w14:paraId="7E17EC4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D079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36D69F2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2A485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CA7C2B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93.3</w:t>
            </w:r>
          </w:p>
        </w:tc>
      </w:tr>
      <w:tr w:rsidR="00850CCB" w14:paraId="5115F831" w14:textId="77777777" w:rsidTr="00E9755F">
        <w:trPr>
          <w:cantSplit/>
          <w:jc w:val="center"/>
        </w:trPr>
        <w:tc>
          <w:tcPr>
            <w:tcW w:w="0" w:type="auto"/>
            <w:vMerge/>
            <w:shd w:val="clear" w:color="auto" w:fill="E0E0E0"/>
            <w:vAlign w:val="center"/>
          </w:tcPr>
          <w:p w14:paraId="23A0A1A8" w14:textId="77777777" w:rsidR="00850CCB" w:rsidRDefault="00850CCB" w:rsidP="00E9755F">
            <w:pPr>
              <w:bidi/>
              <w:rPr>
                <w:rFonts w:ascii="Arial" w:hAnsi="Arial" w:cs="Arial"/>
                <w:color w:val="010205"/>
              </w:rPr>
            </w:pPr>
          </w:p>
        </w:tc>
        <w:tc>
          <w:tcPr>
            <w:tcW w:w="0" w:type="auto"/>
            <w:shd w:val="clear" w:color="auto" w:fill="E0E0E0"/>
            <w:vAlign w:val="center"/>
          </w:tcPr>
          <w:p w14:paraId="6466673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793C51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0AFCB7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1C2159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67351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7B6A345" w14:textId="77777777" w:rsidTr="00E9755F">
        <w:trPr>
          <w:cantSplit/>
          <w:jc w:val="center"/>
        </w:trPr>
        <w:tc>
          <w:tcPr>
            <w:tcW w:w="0" w:type="auto"/>
            <w:vMerge/>
            <w:shd w:val="clear" w:color="auto" w:fill="E0E0E0"/>
            <w:vAlign w:val="center"/>
          </w:tcPr>
          <w:p w14:paraId="52DF5E05" w14:textId="77777777" w:rsidR="00850CCB" w:rsidRDefault="00850CCB" w:rsidP="00E9755F">
            <w:pPr>
              <w:bidi/>
              <w:rPr>
                <w:rFonts w:ascii="Arial" w:hAnsi="Arial" w:cs="Arial"/>
                <w:color w:val="010205"/>
              </w:rPr>
            </w:pPr>
          </w:p>
        </w:tc>
        <w:tc>
          <w:tcPr>
            <w:tcW w:w="0" w:type="auto"/>
            <w:shd w:val="clear" w:color="auto" w:fill="E0E0E0"/>
            <w:vAlign w:val="center"/>
          </w:tcPr>
          <w:p w14:paraId="5E26C7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0AFF4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95302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0A53D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46A863" w14:textId="77777777" w:rsidR="00850CCB" w:rsidRDefault="00850CCB" w:rsidP="00E9755F">
            <w:pPr>
              <w:keepNext/>
              <w:bidi/>
              <w:jc w:val="center"/>
              <w:rPr>
                <w:rFonts w:ascii="Times New Roman" w:hAnsi="Times New Roman" w:cs="Times New Roman"/>
                <w:color w:val="auto"/>
                <w:sz w:val="24"/>
                <w:szCs w:val="24"/>
              </w:rPr>
            </w:pPr>
          </w:p>
        </w:tc>
      </w:tr>
    </w:tbl>
    <w:p w14:paraId="64A28EF1" w14:textId="010E350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4B529D93" w14:textId="77777777" w:rsidR="00850CCB" w:rsidRPr="0032045D" w:rsidRDefault="00850CCB" w:rsidP="00850CCB">
      <w:pPr>
        <w:pStyle w:val="Caption"/>
        <w:bidi/>
        <w:jc w:val="center"/>
        <w:rPr>
          <w:color w:val="215E99"/>
          <w:szCs w:val="24"/>
        </w:rPr>
      </w:pPr>
    </w:p>
    <w:p w14:paraId="3B73EB1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475E608" wp14:editId="3A06858B">
            <wp:extent cx="5943600" cy="396240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0DBCC5" w14:textId="3831A89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19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4F0FCA5A" w14:textId="77777777" w:rsidR="00850CCB" w:rsidRPr="0032045D" w:rsidRDefault="00850CCB" w:rsidP="00850CCB">
      <w:pPr>
        <w:pStyle w:val="Caption"/>
        <w:bidi/>
        <w:jc w:val="center"/>
        <w:rPr>
          <w:color w:val="215E99"/>
          <w:szCs w:val="24"/>
        </w:rPr>
      </w:pPr>
    </w:p>
    <w:p w14:paraId="2BD2B10B" w14:textId="77777777" w:rsidR="00850CCB" w:rsidRDefault="00850CCB" w:rsidP="00850CCB">
      <w:pPr>
        <w:pStyle w:val="a"/>
        <w:contextualSpacing/>
      </w:pPr>
      <w:r>
        <w:rPr>
          <w:rtl/>
        </w:rPr>
        <w:t>القيم الاجتماعية في المجتمع السعودي تشجع النساء على القيادة.</w:t>
      </w:r>
    </w:p>
    <w:p w14:paraId="4CDEBE60" w14:textId="77777777" w:rsidR="00850CCB" w:rsidRPr="000C3F34" w:rsidRDefault="00850CCB" w:rsidP="00850CCB">
      <w:pPr>
        <w:pStyle w:val="a0"/>
        <w:rPr>
          <w:b/>
          <w:bCs/>
        </w:rPr>
      </w:pPr>
      <w:r w:rsidRPr="004D7602">
        <w:rPr>
          <w:rtl/>
        </w:rPr>
        <w:t>تحمل هذه العبارة دلالة خاصة لارتباطها بالسياق الثقافي للمملكة العربية السعودية؛ وحسب استجابات المشاركين؛ فقد وافق بشدة مائة وثلاثة عشر فردًا بنسبة سبعة وثلاثين فاصلة سبعة بالمئة؛ ووافق أربعة وسبعون بنسبة أربعة وعشرين فاصلة سبعة بالمئة؛ مما يعني أن النسبة الإجمالية للموافقين بلغت اثنين وستين فاصلة أربعة بالمئة؛ وتوزعت بقية الإجابات بواقع اثنين وخمسين غير موافق بنسبة سبعة عشر فاصلة ثلاثة بالمئة؛ وثمانية وثلاثين محايدًا بنسبة اثني عشر فاصلة سبعة بالمئة؛ وثلاثة وعشرين غير موافق بشدة بنسبة سبعة فاصلة سبعة بالمئة؛ ويسجل المتوسط الحسابي قيمة مرتفعة بلغت ثلاثة فاصلة سبعة وستين مع انحراف معياري قدره واحد فاصلة ثلاثة وثلاثين؛ وتعكس هذه النتائج بوضوح التحولات التاريخية والإيجابية الشاملة التي يشهدها المجتمع السعودي؛ حيث أصبحت رؤية المملكة قاطرة للتغيير الاجتماعي؛ وباتت الثقافة المحلية حاضنة وداعمة لتمكين المرأة في شتى المجالات القيادية والتنموية.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C918A01" w14:textId="77777777" w:rsidTr="00E9755F">
        <w:trPr>
          <w:cantSplit/>
          <w:jc w:val="center"/>
        </w:trPr>
        <w:tc>
          <w:tcPr>
            <w:tcW w:w="0" w:type="auto"/>
            <w:gridSpan w:val="6"/>
            <w:shd w:val="clear" w:color="auto" w:fill="FFFFFF"/>
            <w:vAlign w:val="center"/>
          </w:tcPr>
          <w:p w14:paraId="183A386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القيم الاجتماعية في المجتمع السعودي تشجع النساء على القيادة</w:t>
            </w:r>
            <w:r>
              <w:rPr>
                <w:rFonts w:ascii="Arial" w:hAnsi="Arial" w:cs="Arial"/>
                <w:b/>
                <w:bCs/>
                <w:color w:val="010205"/>
                <w:sz w:val="22"/>
                <w:szCs w:val="22"/>
              </w:rPr>
              <w:t>.</w:t>
            </w:r>
          </w:p>
        </w:tc>
      </w:tr>
      <w:tr w:rsidR="00850CCB" w14:paraId="055AE808" w14:textId="77777777" w:rsidTr="00E9755F">
        <w:trPr>
          <w:cantSplit/>
          <w:jc w:val="center"/>
        </w:trPr>
        <w:tc>
          <w:tcPr>
            <w:tcW w:w="0" w:type="auto"/>
            <w:gridSpan w:val="2"/>
            <w:shd w:val="clear" w:color="auto" w:fill="FFFFFF"/>
            <w:vAlign w:val="center"/>
          </w:tcPr>
          <w:p w14:paraId="4667F4A5"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D21453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0684E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C8C0B5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39BA6C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43DE712" w14:textId="77777777" w:rsidTr="00E9755F">
        <w:trPr>
          <w:cantSplit/>
          <w:jc w:val="center"/>
        </w:trPr>
        <w:tc>
          <w:tcPr>
            <w:tcW w:w="0" w:type="auto"/>
            <w:vMerge w:val="restart"/>
            <w:shd w:val="clear" w:color="auto" w:fill="E0E0E0"/>
            <w:vAlign w:val="center"/>
          </w:tcPr>
          <w:p w14:paraId="0B84416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CE566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D662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C7C471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76C02A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4523AA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37.7</w:t>
            </w:r>
          </w:p>
        </w:tc>
      </w:tr>
      <w:tr w:rsidR="00850CCB" w14:paraId="7584D614" w14:textId="77777777" w:rsidTr="00E9755F">
        <w:trPr>
          <w:cantSplit/>
          <w:jc w:val="center"/>
        </w:trPr>
        <w:tc>
          <w:tcPr>
            <w:tcW w:w="0" w:type="auto"/>
            <w:vMerge/>
            <w:shd w:val="clear" w:color="auto" w:fill="E0E0E0"/>
            <w:vAlign w:val="center"/>
          </w:tcPr>
          <w:p w14:paraId="55D656EF" w14:textId="77777777" w:rsidR="00850CCB" w:rsidRDefault="00850CCB" w:rsidP="00E9755F">
            <w:pPr>
              <w:bidi/>
              <w:rPr>
                <w:rFonts w:ascii="Arial" w:hAnsi="Arial" w:cs="Arial"/>
                <w:color w:val="010205"/>
              </w:rPr>
            </w:pPr>
          </w:p>
        </w:tc>
        <w:tc>
          <w:tcPr>
            <w:tcW w:w="0" w:type="auto"/>
            <w:shd w:val="clear" w:color="auto" w:fill="E0E0E0"/>
            <w:vAlign w:val="center"/>
          </w:tcPr>
          <w:p w14:paraId="1AD1EDE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2A0CA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6D80B0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7D0785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248AA2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62.3</w:t>
            </w:r>
          </w:p>
        </w:tc>
      </w:tr>
      <w:tr w:rsidR="00850CCB" w14:paraId="45ABB106" w14:textId="77777777" w:rsidTr="00E9755F">
        <w:trPr>
          <w:cantSplit/>
          <w:jc w:val="center"/>
        </w:trPr>
        <w:tc>
          <w:tcPr>
            <w:tcW w:w="0" w:type="auto"/>
            <w:vMerge/>
            <w:shd w:val="clear" w:color="auto" w:fill="E0E0E0"/>
            <w:vAlign w:val="center"/>
          </w:tcPr>
          <w:p w14:paraId="0415B1DC" w14:textId="77777777" w:rsidR="00850CCB" w:rsidRDefault="00850CCB" w:rsidP="00E9755F">
            <w:pPr>
              <w:bidi/>
              <w:rPr>
                <w:rFonts w:ascii="Arial" w:hAnsi="Arial" w:cs="Arial"/>
                <w:color w:val="010205"/>
              </w:rPr>
            </w:pPr>
          </w:p>
        </w:tc>
        <w:tc>
          <w:tcPr>
            <w:tcW w:w="0" w:type="auto"/>
            <w:shd w:val="clear" w:color="auto" w:fill="E0E0E0"/>
            <w:vAlign w:val="center"/>
          </w:tcPr>
          <w:p w14:paraId="4F54EA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7ADCB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1531F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5CECDF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0645FA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79.7</w:t>
            </w:r>
          </w:p>
        </w:tc>
      </w:tr>
      <w:tr w:rsidR="00850CCB" w14:paraId="66F22E3E" w14:textId="77777777" w:rsidTr="00E9755F">
        <w:trPr>
          <w:cantSplit/>
          <w:jc w:val="center"/>
        </w:trPr>
        <w:tc>
          <w:tcPr>
            <w:tcW w:w="0" w:type="auto"/>
            <w:vMerge/>
            <w:shd w:val="clear" w:color="auto" w:fill="E0E0E0"/>
            <w:vAlign w:val="center"/>
          </w:tcPr>
          <w:p w14:paraId="66B30D2B" w14:textId="77777777" w:rsidR="00850CCB" w:rsidRDefault="00850CCB" w:rsidP="00E9755F">
            <w:pPr>
              <w:bidi/>
              <w:rPr>
                <w:rFonts w:ascii="Arial" w:hAnsi="Arial" w:cs="Arial"/>
                <w:color w:val="010205"/>
              </w:rPr>
            </w:pPr>
          </w:p>
        </w:tc>
        <w:tc>
          <w:tcPr>
            <w:tcW w:w="0" w:type="auto"/>
            <w:shd w:val="clear" w:color="auto" w:fill="E0E0E0"/>
            <w:vAlign w:val="center"/>
          </w:tcPr>
          <w:p w14:paraId="7E0D0A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54E4A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79005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2B23816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C279E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92.3</w:t>
            </w:r>
          </w:p>
        </w:tc>
      </w:tr>
      <w:tr w:rsidR="00850CCB" w14:paraId="2981DD69" w14:textId="77777777" w:rsidTr="00E9755F">
        <w:trPr>
          <w:cantSplit/>
          <w:jc w:val="center"/>
        </w:trPr>
        <w:tc>
          <w:tcPr>
            <w:tcW w:w="0" w:type="auto"/>
            <w:vMerge/>
            <w:shd w:val="clear" w:color="auto" w:fill="E0E0E0"/>
            <w:vAlign w:val="center"/>
          </w:tcPr>
          <w:p w14:paraId="73E4FB07" w14:textId="77777777" w:rsidR="00850CCB" w:rsidRDefault="00850CCB" w:rsidP="00E9755F">
            <w:pPr>
              <w:bidi/>
              <w:rPr>
                <w:rFonts w:ascii="Arial" w:hAnsi="Arial" w:cs="Arial"/>
                <w:color w:val="010205"/>
              </w:rPr>
            </w:pPr>
          </w:p>
        </w:tc>
        <w:tc>
          <w:tcPr>
            <w:tcW w:w="0" w:type="auto"/>
            <w:shd w:val="clear" w:color="auto" w:fill="E0E0E0"/>
            <w:vAlign w:val="center"/>
          </w:tcPr>
          <w:p w14:paraId="327F3B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60A01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58E37F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2AA1A0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58EFCB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082E8C20" w14:textId="77777777" w:rsidTr="00E9755F">
        <w:trPr>
          <w:cantSplit/>
          <w:jc w:val="center"/>
        </w:trPr>
        <w:tc>
          <w:tcPr>
            <w:tcW w:w="0" w:type="auto"/>
            <w:vMerge/>
            <w:shd w:val="clear" w:color="auto" w:fill="E0E0E0"/>
            <w:vAlign w:val="center"/>
          </w:tcPr>
          <w:p w14:paraId="7617D251" w14:textId="77777777" w:rsidR="00850CCB" w:rsidRDefault="00850CCB" w:rsidP="00E9755F">
            <w:pPr>
              <w:bidi/>
              <w:rPr>
                <w:rFonts w:ascii="Arial" w:hAnsi="Arial" w:cs="Arial"/>
                <w:color w:val="010205"/>
              </w:rPr>
            </w:pPr>
          </w:p>
        </w:tc>
        <w:tc>
          <w:tcPr>
            <w:tcW w:w="0" w:type="auto"/>
            <w:shd w:val="clear" w:color="auto" w:fill="E0E0E0"/>
            <w:vAlign w:val="center"/>
          </w:tcPr>
          <w:p w14:paraId="0AEC71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BBAC5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72F64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020FAF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489950" w14:textId="77777777" w:rsidR="00850CCB" w:rsidRDefault="00850CCB" w:rsidP="00E9755F">
            <w:pPr>
              <w:keepNext/>
              <w:bidi/>
              <w:jc w:val="center"/>
              <w:rPr>
                <w:rFonts w:ascii="Times New Roman" w:hAnsi="Times New Roman" w:cs="Times New Roman"/>
                <w:color w:val="auto"/>
                <w:sz w:val="24"/>
                <w:szCs w:val="24"/>
              </w:rPr>
            </w:pPr>
          </w:p>
        </w:tc>
      </w:tr>
    </w:tbl>
    <w:p w14:paraId="7CC2570D" w14:textId="3895979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46928D1A" w14:textId="77777777" w:rsidR="00850CCB" w:rsidRPr="0032045D" w:rsidRDefault="00850CCB" w:rsidP="00850CCB">
      <w:pPr>
        <w:pStyle w:val="Caption"/>
        <w:bidi/>
        <w:jc w:val="center"/>
        <w:rPr>
          <w:color w:val="215E99"/>
          <w:szCs w:val="24"/>
        </w:rPr>
      </w:pPr>
    </w:p>
    <w:p w14:paraId="7F3BF030"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73DE7A9" wp14:editId="0CED00C9">
            <wp:extent cx="5943600" cy="396240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97A6829" w14:textId="784D0F0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27FAB726" w14:textId="77777777" w:rsidR="00850CCB" w:rsidRPr="0032045D" w:rsidRDefault="00850CCB" w:rsidP="00850CCB">
      <w:pPr>
        <w:pStyle w:val="Caption"/>
        <w:bidi/>
        <w:jc w:val="center"/>
        <w:rPr>
          <w:color w:val="215E99"/>
          <w:szCs w:val="24"/>
        </w:rPr>
      </w:pPr>
    </w:p>
    <w:p w14:paraId="585106DE" w14:textId="77777777" w:rsidR="00850CCB" w:rsidRDefault="00850CCB" w:rsidP="00850CCB">
      <w:pPr>
        <w:pStyle w:val="a"/>
        <w:contextualSpacing/>
      </w:pPr>
      <w:r>
        <w:rPr>
          <w:rtl/>
        </w:rPr>
        <w:t>الدعم النفسي من الأصدقاء والزملاء يؤثر على نجاحي في المناصب القيادية.</w:t>
      </w:r>
    </w:p>
    <w:p w14:paraId="3781593A" w14:textId="77777777" w:rsidR="00850CCB" w:rsidRPr="000C3F34" w:rsidRDefault="00850CCB" w:rsidP="00850CCB">
      <w:pPr>
        <w:pStyle w:val="a0"/>
        <w:rPr>
          <w:b/>
          <w:bCs/>
        </w:rPr>
      </w:pPr>
      <w:r w:rsidRPr="004D7602">
        <w:rPr>
          <w:rtl/>
        </w:rPr>
        <w:t xml:space="preserve">تشير المؤشرات الإحصائية إلى أهمية البيئة النفسية المحيطة بالمرأة العاملة؛ فقد حصد خيار "موافق جدًا" مائة وخمسة عشر تكرارًا بنسبة ثمانية وثلاثين فاصلة ثلاثة بالمئة؛ وخيار "موافق" اثنين وستين تكرارًا بنسبة عشرين فاصلة سبعة بالمئة؛ في حين مال ثمانية وخمسون لعدم الموافقة بنسبة تسعة عشر فاصلة ثلاثة بالمئة؛ وثمانية وثلاثون للحياد بنسبة اثني عشر فاصلة سبعة بالمئة؛ وسبعة وعشرون لعدم الموافقة الشديدة بنسبة تسعة بالمئة؛ ويبلغ المتوسط الحسابي ثلاثة فاصلة ستين مع انحراف معياري يقدر بـ واحد فاصلة تسعة وثلاثين؛ مما يبرهن على أن النجاح المهني ليس جهدًا معزولًا بل يرتكز على شبكة دعم عاطفي واجتماعي متماسكة؛ </w:t>
      </w:r>
      <w:r w:rsidRPr="004D7602">
        <w:rPr>
          <w:rtl/>
        </w:rPr>
        <w:lastRenderedPageBreak/>
        <w:t>ويبدو أن التفهم والتشجيع من الأقران يقللان من مستويات الاحتراق النفسي وضغوط العمل؛ بينما قد يشير التباين إلى أن بعض القياديات يعملن في بيئات تفتقر للمؤازرة النفسية؛ مما يزيد من التحديات التي يواجهنها في مسيرتهن الإدارية.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CD7356F" w14:textId="77777777" w:rsidTr="00E9755F">
        <w:trPr>
          <w:cantSplit/>
          <w:jc w:val="center"/>
        </w:trPr>
        <w:tc>
          <w:tcPr>
            <w:tcW w:w="0" w:type="auto"/>
            <w:gridSpan w:val="6"/>
            <w:shd w:val="clear" w:color="auto" w:fill="FFFFFF"/>
            <w:vAlign w:val="center"/>
          </w:tcPr>
          <w:p w14:paraId="7848D318"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النفسي من الأصدقاء والزملاء يؤثر على نجاحي في المناصب القيادية</w:t>
            </w:r>
            <w:r>
              <w:rPr>
                <w:rFonts w:ascii="Arial" w:hAnsi="Arial" w:cs="Arial"/>
                <w:b/>
                <w:bCs/>
                <w:color w:val="010205"/>
                <w:sz w:val="22"/>
                <w:szCs w:val="22"/>
              </w:rPr>
              <w:t>.</w:t>
            </w:r>
          </w:p>
        </w:tc>
      </w:tr>
      <w:tr w:rsidR="00850CCB" w14:paraId="1F713394" w14:textId="77777777" w:rsidTr="00E9755F">
        <w:trPr>
          <w:cantSplit/>
          <w:jc w:val="center"/>
        </w:trPr>
        <w:tc>
          <w:tcPr>
            <w:tcW w:w="0" w:type="auto"/>
            <w:gridSpan w:val="2"/>
            <w:shd w:val="clear" w:color="auto" w:fill="FFFFFF"/>
            <w:vAlign w:val="center"/>
          </w:tcPr>
          <w:p w14:paraId="0729A49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39BF05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06068B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D9DFAE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0AFB2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BE7F418" w14:textId="77777777" w:rsidTr="00E9755F">
        <w:trPr>
          <w:cantSplit/>
          <w:jc w:val="center"/>
        </w:trPr>
        <w:tc>
          <w:tcPr>
            <w:tcW w:w="0" w:type="auto"/>
            <w:vMerge w:val="restart"/>
            <w:shd w:val="clear" w:color="auto" w:fill="E0E0E0"/>
            <w:vAlign w:val="center"/>
          </w:tcPr>
          <w:p w14:paraId="54D46ED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4ACD8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60691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651946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15BB43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4C1F68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38.3</w:t>
            </w:r>
          </w:p>
        </w:tc>
      </w:tr>
      <w:tr w:rsidR="00850CCB" w14:paraId="1086B720" w14:textId="77777777" w:rsidTr="00E9755F">
        <w:trPr>
          <w:cantSplit/>
          <w:jc w:val="center"/>
        </w:trPr>
        <w:tc>
          <w:tcPr>
            <w:tcW w:w="0" w:type="auto"/>
            <w:vMerge/>
            <w:shd w:val="clear" w:color="auto" w:fill="E0E0E0"/>
            <w:vAlign w:val="center"/>
          </w:tcPr>
          <w:p w14:paraId="3C8C2518" w14:textId="77777777" w:rsidR="00850CCB" w:rsidRDefault="00850CCB" w:rsidP="00E9755F">
            <w:pPr>
              <w:bidi/>
              <w:rPr>
                <w:rFonts w:ascii="Arial" w:hAnsi="Arial" w:cs="Arial"/>
                <w:color w:val="010205"/>
              </w:rPr>
            </w:pPr>
          </w:p>
        </w:tc>
        <w:tc>
          <w:tcPr>
            <w:tcW w:w="0" w:type="auto"/>
            <w:shd w:val="clear" w:color="auto" w:fill="E0E0E0"/>
            <w:vAlign w:val="center"/>
          </w:tcPr>
          <w:p w14:paraId="6777E49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D89F4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308195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7655C8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3F2467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59.0</w:t>
            </w:r>
          </w:p>
        </w:tc>
      </w:tr>
      <w:tr w:rsidR="00850CCB" w14:paraId="173EE438" w14:textId="77777777" w:rsidTr="00E9755F">
        <w:trPr>
          <w:cantSplit/>
          <w:jc w:val="center"/>
        </w:trPr>
        <w:tc>
          <w:tcPr>
            <w:tcW w:w="0" w:type="auto"/>
            <w:vMerge/>
            <w:shd w:val="clear" w:color="auto" w:fill="E0E0E0"/>
            <w:vAlign w:val="center"/>
          </w:tcPr>
          <w:p w14:paraId="1B2C0352" w14:textId="77777777" w:rsidR="00850CCB" w:rsidRDefault="00850CCB" w:rsidP="00E9755F">
            <w:pPr>
              <w:bidi/>
              <w:rPr>
                <w:rFonts w:ascii="Arial" w:hAnsi="Arial" w:cs="Arial"/>
                <w:color w:val="010205"/>
              </w:rPr>
            </w:pPr>
          </w:p>
        </w:tc>
        <w:tc>
          <w:tcPr>
            <w:tcW w:w="0" w:type="auto"/>
            <w:shd w:val="clear" w:color="auto" w:fill="E0E0E0"/>
            <w:vAlign w:val="center"/>
          </w:tcPr>
          <w:p w14:paraId="028819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A3BFDD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A85F7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706385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4FE34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78.3</w:t>
            </w:r>
          </w:p>
        </w:tc>
      </w:tr>
      <w:tr w:rsidR="00850CCB" w14:paraId="02A30FBB" w14:textId="77777777" w:rsidTr="00E9755F">
        <w:trPr>
          <w:cantSplit/>
          <w:jc w:val="center"/>
        </w:trPr>
        <w:tc>
          <w:tcPr>
            <w:tcW w:w="0" w:type="auto"/>
            <w:vMerge/>
            <w:shd w:val="clear" w:color="auto" w:fill="E0E0E0"/>
            <w:vAlign w:val="center"/>
          </w:tcPr>
          <w:p w14:paraId="62C5FB54" w14:textId="77777777" w:rsidR="00850CCB" w:rsidRDefault="00850CCB" w:rsidP="00E9755F">
            <w:pPr>
              <w:bidi/>
              <w:rPr>
                <w:rFonts w:ascii="Arial" w:hAnsi="Arial" w:cs="Arial"/>
                <w:color w:val="010205"/>
              </w:rPr>
            </w:pPr>
          </w:p>
        </w:tc>
        <w:tc>
          <w:tcPr>
            <w:tcW w:w="0" w:type="auto"/>
            <w:shd w:val="clear" w:color="auto" w:fill="E0E0E0"/>
            <w:vAlign w:val="center"/>
          </w:tcPr>
          <w:p w14:paraId="6047AE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F25E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511C0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551978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4D3198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91.0</w:t>
            </w:r>
          </w:p>
        </w:tc>
      </w:tr>
      <w:tr w:rsidR="00850CCB" w14:paraId="5AB9E90B" w14:textId="77777777" w:rsidTr="00E9755F">
        <w:trPr>
          <w:cantSplit/>
          <w:jc w:val="center"/>
        </w:trPr>
        <w:tc>
          <w:tcPr>
            <w:tcW w:w="0" w:type="auto"/>
            <w:vMerge/>
            <w:shd w:val="clear" w:color="auto" w:fill="E0E0E0"/>
            <w:vAlign w:val="center"/>
          </w:tcPr>
          <w:p w14:paraId="449F26B7" w14:textId="77777777" w:rsidR="00850CCB" w:rsidRDefault="00850CCB" w:rsidP="00E9755F">
            <w:pPr>
              <w:bidi/>
              <w:rPr>
                <w:rFonts w:ascii="Arial" w:hAnsi="Arial" w:cs="Arial"/>
                <w:color w:val="010205"/>
              </w:rPr>
            </w:pPr>
          </w:p>
        </w:tc>
        <w:tc>
          <w:tcPr>
            <w:tcW w:w="0" w:type="auto"/>
            <w:shd w:val="clear" w:color="auto" w:fill="E0E0E0"/>
            <w:vAlign w:val="center"/>
          </w:tcPr>
          <w:p w14:paraId="289D13A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D0797A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750CA8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1176DB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17DB7F9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047758E" w14:textId="77777777" w:rsidTr="00E9755F">
        <w:trPr>
          <w:cantSplit/>
          <w:jc w:val="center"/>
        </w:trPr>
        <w:tc>
          <w:tcPr>
            <w:tcW w:w="0" w:type="auto"/>
            <w:vMerge/>
            <w:shd w:val="clear" w:color="auto" w:fill="E0E0E0"/>
            <w:vAlign w:val="center"/>
          </w:tcPr>
          <w:p w14:paraId="292E1F24" w14:textId="77777777" w:rsidR="00850CCB" w:rsidRDefault="00850CCB" w:rsidP="00E9755F">
            <w:pPr>
              <w:bidi/>
              <w:rPr>
                <w:rFonts w:ascii="Arial" w:hAnsi="Arial" w:cs="Arial"/>
                <w:color w:val="010205"/>
              </w:rPr>
            </w:pPr>
          </w:p>
        </w:tc>
        <w:tc>
          <w:tcPr>
            <w:tcW w:w="0" w:type="auto"/>
            <w:shd w:val="clear" w:color="auto" w:fill="E0E0E0"/>
            <w:vAlign w:val="center"/>
          </w:tcPr>
          <w:p w14:paraId="696D813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90407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A9554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DD28B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1395A3C" w14:textId="77777777" w:rsidR="00850CCB" w:rsidRDefault="00850CCB" w:rsidP="00E9755F">
            <w:pPr>
              <w:keepNext/>
              <w:bidi/>
              <w:jc w:val="center"/>
              <w:rPr>
                <w:rFonts w:ascii="Times New Roman" w:hAnsi="Times New Roman" w:cs="Times New Roman"/>
                <w:color w:val="auto"/>
                <w:sz w:val="24"/>
                <w:szCs w:val="24"/>
              </w:rPr>
            </w:pPr>
          </w:p>
        </w:tc>
      </w:tr>
    </w:tbl>
    <w:p w14:paraId="6075A68B" w14:textId="69608F8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1C831A29" w14:textId="77777777" w:rsidR="00850CCB" w:rsidRPr="0032045D" w:rsidRDefault="00850CCB" w:rsidP="00850CCB">
      <w:pPr>
        <w:pStyle w:val="Caption"/>
        <w:bidi/>
        <w:jc w:val="center"/>
        <w:rPr>
          <w:color w:val="215E99"/>
          <w:szCs w:val="24"/>
        </w:rPr>
      </w:pPr>
    </w:p>
    <w:p w14:paraId="6C8F4D7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B43CFF2" wp14:editId="738D6834">
            <wp:extent cx="5943600" cy="396240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09ACAE1" w14:textId="51296F46"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5D660A0E" w14:textId="77777777" w:rsidR="00850CCB" w:rsidRPr="0032045D" w:rsidRDefault="00850CCB" w:rsidP="00850CCB">
      <w:pPr>
        <w:pStyle w:val="Caption"/>
        <w:bidi/>
        <w:jc w:val="center"/>
        <w:rPr>
          <w:color w:val="215E99"/>
          <w:szCs w:val="24"/>
        </w:rPr>
      </w:pPr>
    </w:p>
    <w:p w14:paraId="2E9C9FA4" w14:textId="77777777" w:rsidR="00850CCB" w:rsidRDefault="00850CCB" w:rsidP="00850CCB">
      <w:pPr>
        <w:pStyle w:val="a"/>
        <w:contextualSpacing/>
      </w:pPr>
      <w:r>
        <w:rPr>
          <w:rtl/>
        </w:rPr>
        <w:t>التوازن بين الالتزامات العائلية والعمل الإداري ممكن تحقيقه بسهولة.</w:t>
      </w:r>
    </w:p>
    <w:p w14:paraId="49A52747" w14:textId="77777777" w:rsidR="00850CCB" w:rsidRPr="000C3F34" w:rsidRDefault="00850CCB" w:rsidP="00850CCB">
      <w:pPr>
        <w:pStyle w:val="a0"/>
        <w:rPr>
          <w:b/>
          <w:bCs/>
        </w:rPr>
      </w:pPr>
      <w:r w:rsidRPr="004D7602">
        <w:rPr>
          <w:rtl/>
        </w:rPr>
        <w:t xml:space="preserve">تظهر الإجابات حول سهولة تحقيق التوازن انقسامًا واضحًا يعكس واقع التحديات المزدوجة للمرأة؛ حيث وافق بشدة سبعة وتسعون مستجيبًا بنسبة اثنين وعشرين فاصلة سبعة بالمئة؛ ووافق سبعة وستون بنسبة اثنين وعشرين فاصلة ثلاثة بالمئة؛ بينما عارض واحد وخمسون بنسبة سبعة عشر بالمئة؛ وعارض بشدة تسعة وأربعون بنسبة ستة عشر فاصلة ثلاثة بالمئة؛ والتزم ستة وثلاثون منطقة الحياد </w:t>
      </w:r>
      <w:r w:rsidRPr="004D7602">
        <w:rPr>
          <w:rtl/>
        </w:rPr>
        <w:lastRenderedPageBreak/>
        <w:t>بنسبة اثني عشر بالمئة؛ ويسجل المتوسط قيمة معتدلة بلغت ثلاثة فاصلة سبعة وثلاثين مع انحراف معياري مرتفع بلغ واحد فاصلة ثمانية وأربعين؛ وتوضح هذه الأرقام أن ادعاء "السهولة" لا ينطبق على جميع الحالات؛ فالتوفيق بين التربية والمسؤوليات المنزلية وبين متطلبات الإدارة العليا يمثل معادلة صعبة؛ ويحتمل أن يرجع النجاح في تحقيق هذا التوازن لدى بعض المشاركات إلى توفر ميزانيات كافية للاستعانة بالعمالة المنزلية أو وجود أنظمة عمل مرنة؛ في حين تظل الصعوبة قائمة لدى الأخريات.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68D1939" w14:textId="77777777" w:rsidTr="00E9755F">
        <w:trPr>
          <w:cantSplit/>
          <w:jc w:val="center"/>
        </w:trPr>
        <w:tc>
          <w:tcPr>
            <w:tcW w:w="0" w:type="auto"/>
            <w:gridSpan w:val="6"/>
            <w:shd w:val="clear" w:color="auto" w:fill="FFFFFF"/>
            <w:vAlign w:val="center"/>
          </w:tcPr>
          <w:p w14:paraId="5FE09A52"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التوازن بين الالتزامات العائلية والعمل الإداري ممكن تحقيقه بسهولة</w:t>
            </w:r>
            <w:r>
              <w:rPr>
                <w:rFonts w:ascii="Arial" w:hAnsi="Arial" w:cs="Arial"/>
                <w:b/>
                <w:bCs/>
                <w:color w:val="010205"/>
                <w:sz w:val="22"/>
                <w:szCs w:val="22"/>
              </w:rPr>
              <w:t>.</w:t>
            </w:r>
          </w:p>
        </w:tc>
      </w:tr>
      <w:tr w:rsidR="00850CCB" w14:paraId="4DB8DC41" w14:textId="77777777" w:rsidTr="00E9755F">
        <w:trPr>
          <w:cantSplit/>
          <w:jc w:val="center"/>
        </w:trPr>
        <w:tc>
          <w:tcPr>
            <w:tcW w:w="0" w:type="auto"/>
            <w:gridSpan w:val="2"/>
            <w:shd w:val="clear" w:color="auto" w:fill="FFFFFF"/>
            <w:vAlign w:val="center"/>
          </w:tcPr>
          <w:p w14:paraId="2E0D8CF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8E540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DD6797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7FF1FD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175C2A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ECDD199" w14:textId="77777777" w:rsidTr="00E9755F">
        <w:trPr>
          <w:cantSplit/>
          <w:jc w:val="center"/>
        </w:trPr>
        <w:tc>
          <w:tcPr>
            <w:tcW w:w="0" w:type="auto"/>
            <w:vMerge w:val="restart"/>
            <w:shd w:val="clear" w:color="auto" w:fill="E0E0E0"/>
            <w:vAlign w:val="center"/>
          </w:tcPr>
          <w:p w14:paraId="47E678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FBB5CE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1E87E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4F40908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AF664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597EC1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32.3</w:t>
            </w:r>
          </w:p>
        </w:tc>
      </w:tr>
      <w:tr w:rsidR="00850CCB" w14:paraId="2CBD4D33" w14:textId="77777777" w:rsidTr="00E9755F">
        <w:trPr>
          <w:cantSplit/>
          <w:jc w:val="center"/>
        </w:trPr>
        <w:tc>
          <w:tcPr>
            <w:tcW w:w="0" w:type="auto"/>
            <w:vMerge/>
            <w:shd w:val="clear" w:color="auto" w:fill="E0E0E0"/>
            <w:vAlign w:val="center"/>
          </w:tcPr>
          <w:p w14:paraId="68EEC43B" w14:textId="77777777" w:rsidR="00850CCB" w:rsidRDefault="00850CCB" w:rsidP="00E9755F">
            <w:pPr>
              <w:bidi/>
              <w:rPr>
                <w:rFonts w:ascii="Arial" w:hAnsi="Arial" w:cs="Arial"/>
                <w:color w:val="010205"/>
              </w:rPr>
            </w:pPr>
          </w:p>
        </w:tc>
        <w:tc>
          <w:tcPr>
            <w:tcW w:w="0" w:type="auto"/>
            <w:shd w:val="clear" w:color="auto" w:fill="E0E0E0"/>
            <w:vAlign w:val="center"/>
          </w:tcPr>
          <w:p w14:paraId="2AEAE9C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116F8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394210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367732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15CB20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54.7</w:t>
            </w:r>
          </w:p>
        </w:tc>
      </w:tr>
      <w:tr w:rsidR="00850CCB" w14:paraId="5945C299" w14:textId="77777777" w:rsidTr="00E9755F">
        <w:trPr>
          <w:cantSplit/>
          <w:jc w:val="center"/>
        </w:trPr>
        <w:tc>
          <w:tcPr>
            <w:tcW w:w="0" w:type="auto"/>
            <w:vMerge/>
            <w:shd w:val="clear" w:color="auto" w:fill="E0E0E0"/>
            <w:vAlign w:val="center"/>
          </w:tcPr>
          <w:p w14:paraId="75475559" w14:textId="77777777" w:rsidR="00850CCB" w:rsidRDefault="00850CCB" w:rsidP="00E9755F">
            <w:pPr>
              <w:bidi/>
              <w:rPr>
                <w:rFonts w:ascii="Arial" w:hAnsi="Arial" w:cs="Arial"/>
                <w:color w:val="010205"/>
              </w:rPr>
            </w:pPr>
          </w:p>
        </w:tc>
        <w:tc>
          <w:tcPr>
            <w:tcW w:w="0" w:type="auto"/>
            <w:shd w:val="clear" w:color="auto" w:fill="E0E0E0"/>
            <w:vAlign w:val="center"/>
          </w:tcPr>
          <w:p w14:paraId="4CA21D8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253E1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6F7C4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A35A2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6B7EE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71.7</w:t>
            </w:r>
          </w:p>
        </w:tc>
      </w:tr>
      <w:tr w:rsidR="00850CCB" w14:paraId="55E8C07D" w14:textId="77777777" w:rsidTr="00E9755F">
        <w:trPr>
          <w:cantSplit/>
          <w:jc w:val="center"/>
        </w:trPr>
        <w:tc>
          <w:tcPr>
            <w:tcW w:w="0" w:type="auto"/>
            <w:vMerge/>
            <w:shd w:val="clear" w:color="auto" w:fill="E0E0E0"/>
            <w:vAlign w:val="center"/>
          </w:tcPr>
          <w:p w14:paraId="64474B76" w14:textId="77777777" w:rsidR="00850CCB" w:rsidRDefault="00850CCB" w:rsidP="00E9755F">
            <w:pPr>
              <w:bidi/>
              <w:rPr>
                <w:rFonts w:ascii="Arial" w:hAnsi="Arial" w:cs="Arial"/>
                <w:color w:val="010205"/>
              </w:rPr>
            </w:pPr>
          </w:p>
        </w:tc>
        <w:tc>
          <w:tcPr>
            <w:tcW w:w="0" w:type="auto"/>
            <w:shd w:val="clear" w:color="auto" w:fill="E0E0E0"/>
            <w:vAlign w:val="center"/>
          </w:tcPr>
          <w:p w14:paraId="1E26CC9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18314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2CA3DD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583E75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04DDB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88.0</w:t>
            </w:r>
          </w:p>
        </w:tc>
      </w:tr>
      <w:tr w:rsidR="00850CCB" w14:paraId="6099B7D6" w14:textId="77777777" w:rsidTr="00E9755F">
        <w:trPr>
          <w:cantSplit/>
          <w:jc w:val="center"/>
        </w:trPr>
        <w:tc>
          <w:tcPr>
            <w:tcW w:w="0" w:type="auto"/>
            <w:vMerge/>
            <w:shd w:val="clear" w:color="auto" w:fill="E0E0E0"/>
            <w:vAlign w:val="center"/>
          </w:tcPr>
          <w:p w14:paraId="5D2D62F6" w14:textId="77777777" w:rsidR="00850CCB" w:rsidRDefault="00850CCB" w:rsidP="00E9755F">
            <w:pPr>
              <w:bidi/>
              <w:rPr>
                <w:rFonts w:ascii="Arial" w:hAnsi="Arial" w:cs="Arial"/>
                <w:color w:val="010205"/>
              </w:rPr>
            </w:pPr>
          </w:p>
        </w:tc>
        <w:tc>
          <w:tcPr>
            <w:tcW w:w="0" w:type="auto"/>
            <w:shd w:val="clear" w:color="auto" w:fill="E0E0E0"/>
            <w:vAlign w:val="center"/>
          </w:tcPr>
          <w:p w14:paraId="313A524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5726E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1F73A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49D9C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5D88B5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423E0BB" w14:textId="77777777" w:rsidTr="00E9755F">
        <w:trPr>
          <w:cantSplit/>
          <w:jc w:val="center"/>
        </w:trPr>
        <w:tc>
          <w:tcPr>
            <w:tcW w:w="0" w:type="auto"/>
            <w:vMerge/>
            <w:shd w:val="clear" w:color="auto" w:fill="E0E0E0"/>
            <w:vAlign w:val="center"/>
          </w:tcPr>
          <w:p w14:paraId="042E6875" w14:textId="77777777" w:rsidR="00850CCB" w:rsidRDefault="00850CCB" w:rsidP="00E9755F">
            <w:pPr>
              <w:bidi/>
              <w:rPr>
                <w:rFonts w:ascii="Arial" w:hAnsi="Arial" w:cs="Arial"/>
                <w:color w:val="010205"/>
              </w:rPr>
            </w:pPr>
          </w:p>
        </w:tc>
        <w:tc>
          <w:tcPr>
            <w:tcW w:w="0" w:type="auto"/>
            <w:shd w:val="clear" w:color="auto" w:fill="E0E0E0"/>
            <w:vAlign w:val="center"/>
          </w:tcPr>
          <w:p w14:paraId="036A109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70A70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67C79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5109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FE8E19B" w14:textId="77777777" w:rsidR="00850CCB" w:rsidRDefault="00850CCB" w:rsidP="00E9755F">
            <w:pPr>
              <w:keepNext/>
              <w:bidi/>
              <w:jc w:val="center"/>
              <w:rPr>
                <w:rFonts w:ascii="Times New Roman" w:hAnsi="Times New Roman" w:cs="Times New Roman"/>
                <w:color w:val="auto"/>
                <w:sz w:val="24"/>
                <w:szCs w:val="24"/>
              </w:rPr>
            </w:pPr>
          </w:p>
        </w:tc>
      </w:tr>
    </w:tbl>
    <w:p w14:paraId="7F7155A6" w14:textId="4B7D3A3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23</w:t>
      </w:r>
      <w:r w:rsidRPr="0032045D">
        <w:rPr>
          <w:color w:val="215E99"/>
        </w:rPr>
        <w:fldChar w:fldCharType="end"/>
      </w:r>
      <w:r w:rsidRPr="0032045D">
        <w:rPr>
          <w:color w:val="215E99"/>
        </w:rPr>
        <w:t xml:space="preserve"> </w:t>
      </w:r>
      <w:r>
        <w:rPr>
          <w:rFonts w:hint="eastAsia"/>
          <w:color w:val="215E99"/>
          <w:rtl/>
        </w:rPr>
        <w:t xml:space="preserve">: التحليل الإحصائي </w:t>
      </w:r>
      <w:r>
        <w:rPr>
          <w:rFonts w:hint="cs"/>
          <w:color w:val="215E99"/>
          <w:rtl/>
        </w:rPr>
        <w:t>لتحقيق</w:t>
      </w:r>
      <w:r>
        <w:rPr>
          <w:rFonts w:hint="eastAsia"/>
          <w:color w:val="215E99"/>
          <w:rtl/>
        </w:rPr>
        <w:t xml:space="preserve"> بين الالتزامات العائلية والعمل الإداري بسهولة.</w:t>
      </w:r>
    </w:p>
    <w:p w14:paraId="39EFBAD7" w14:textId="77777777" w:rsidR="00850CCB" w:rsidRPr="0032045D" w:rsidRDefault="00850CCB" w:rsidP="00850CCB">
      <w:pPr>
        <w:pStyle w:val="Caption"/>
        <w:bidi/>
        <w:jc w:val="center"/>
        <w:rPr>
          <w:color w:val="215E99"/>
          <w:szCs w:val="24"/>
        </w:rPr>
      </w:pPr>
    </w:p>
    <w:p w14:paraId="3CDF958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2E3854F" wp14:editId="3D7DE943">
            <wp:extent cx="5943600" cy="396240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79656A" w14:textId="68D09BC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لتحقيق</w:t>
      </w:r>
      <w:r>
        <w:rPr>
          <w:rFonts w:hint="eastAsia"/>
          <w:color w:val="215E99"/>
          <w:rtl/>
        </w:rPr>
        <w:t xml:space="preserve"> بين الالتزامات العائلية والعمل الإداري بسهولة</w:t>
      </w:r>
    </w:p>
    <w:p w14:paraId="143484E1" w14:textId="77777777" w:rsidR="00850CCB" w:rsidRDefault="00850CCB" w:rsidP="00850CCB">
      <w:pPr>
        <w:pStyle w:val="Caption"/>
        <w:bidi/>
        <w:jc w:val="center"/>
        <w:rPr>
          <w:color w:val="215E99"/>
          <w:szCs w:val="24"/>
          <w:rtl/>
        </w:rPr>
      </w:pPr>
    </w:p>
    <w:p w14:paraId="5FD233AD" w14:textId="77777777" w:rsidR="00850CCB" w:rsidRDefault="00850CCB" w:rsidP="00850CCB">
      <w:pPr>
        <w:bidi/>
        <w:rPr>
          <w:rtl/>
        </w:rPr>
      </w:pPr>
    </w:p>
    <w:p w14:paraId="3474520A" w14:textId="77777777" w:rsidR="00850CCB" w:rsidRDefault="00850CCB" w:rsidP="00850CCB">
      <w:pPr>
        <w:bidi/>
        <w:rPr>
          <w:rtl/>
        </w:rPr>
      </w:pPr>
    </w:p>
    <w:p w14:paraId="4BFCC690" w14:textId="77777777" w:rsidR="00850CCB" w:rsidRDefault="00850CCB" w:rsidP="00850CCB">
      <w:pPr>
        <w:bidi/>
        <w:rPr>
          <w:rtl/>
        </w:rPr>
      </w:pPr>
    </w:p>
    <w:p w14:paraId="15AD88E9" w14:textId="77777777" w:rsidR="00850CCB" w:rsidRDefault="00850CCB" w:rsidP="00850CCB">
      <w:pPr>
        <w:bidi/>
        <w:rPr>
          <w:rtl/>
        </w:rPr>
      </w:pPr>
    </w:p>
    <w:p w14:paraId="28E3D4A4" w14:textId="77777777" w:rsidR="00850CCB" w:rsidRPr="00850CCB" w:rsidRDefault="00850CCB" w:rsidP="00850CCB">
      <w:pPr>
        <w:bidi/>
      </w:pPr>
    </w:p>
    <w:p w14:paraId="3DDA5865" w14:textId="77777777" w:rsidR="00850CCB" w:rsidRDefault="00850CCB" w:rsidP="00850CCB">
      <w:pPr>
        <w:pStyle w:val="a"/>
        <w:contextualSpacing/>
      </w:pPr>
      <w:r>
        <w:rPr>
          <w:rtl/>
        </w:rPr>
        <w:lastRenderedPageBreak/>
        <w:t>المجتمع يقبل دور المرأة في اتخاذ القرارات المهمة.</w:t>
      </w:r>
    </w:p>
    <w:p w14:paraId="7C7DFE6B" w14:textId="77777777" w:rsidR="00850CCB" w:rsidRPr="000C3F34" w:rsidRDefault="00850CCB" w:rsidP="00850CCB">
      <w:pPr>
        <w:pStyle w:val="a0"/>
        <w:rPr>
          <w:b/>
          <w:bCs/>
        </w:rPr>
      </w:pPr>
      <w:r w:rsidRPr="004D7602">
        <w:rPr>
          <w:rtl/>
        </w:rPr>
        <w:t>تسجل العبارة المتعلقة بقبول المجتمع لدور المرأة في صنع القرار أعلى نسب الموافقة الشديدة في المحور الاجتماعي؛ حيث عبر مائة وثمانية وثلاثون فردًا عن خيار "موافق جدًا" بنسبة ستة وأربعين بالمئة؛ وتوزع باقي المشاركين بواقع اثنين وخمسين لـ "غير موافق جدًا" بنسبة سبعة عشر فاصلة ثلاثة بالمئة؛ وأربعة وأربعين لـ "موافق" بنسبة أربعة عشر فاصلة سبعة بالمئة؛ وسبعة وثلاثين لـ "غير موافق" بنسبة اثني عشر فاصلة ثلاثة بالمئة؛ وتسعة وعشرين لـ "محايد" بنسبة تسعة فاصلة سبعة بالمئة؛ وبلوغ المتوسط ثلاثة فاصلة ستين وانحرافه واحد فاصلة ستة وخمسين؛ يبرهن على وجود قناعة مجتمعية متجذرة بأهمية العقل الفقهي والإداري للمرأة؛ ويبدو أن الثقة في رجاحة عقل المرأة وقدرتها الإدارية أصبحت حقيقة واقعة؛ وإن كان الانحراف المرتفع ينذر بوجود بعض الأصوات التي لا تزال تحصر المرأة في نطاقات اتخاذ قرار محدودة أو ثانوية.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8088D60" w14:textId="77777777" w:rsidTr="00E9755F">
        <w:trPr>
          <w:cantSplit/>
          <w:jc w:val="center"/>
        </w:trPr>
        <w:tc>
          <w:tcPr>
            <w:tcW w:w="0" w:type="auto"/>
            <w:gridSpan w:val="6"/>
            <w:shd w:val="clear" w:color="auto" w:fill="FFFFFF"/>
            <w:vAlign w:val="center"/>
          </w:tcPr>
          <w:p w14:paraId="0896460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يقبل دور المرأة في اتخاذ القرارات المهمة</w:t>
            </w:r>
            <w:r>
              <w:rPr>
                <w:rFonts w:ascii="Arial" w:hAnsi="Arial" w:cs="Arial"/>
                <w:b/>
                <w:bCs/>
                <w:color w:val="010205"/>
                <w:sz w:val="22"/>
                <w:szCs w:val="22"/>
              </w:rPr>
              <w:t>.</w:t>
            </w:r>
          </w:p>
        </w:tc>
      </w:tr>
      <w:tr w:rsidR="00850CCB" w14:paraId="00EC4B95" w14:textId="77777777" w:rsidTr="00E9755F">
        <w:trPr>
          <w:cantSplit/>
          <w:jc w:val="center"/>
        </w:trPr>
        <w:tc>
          <w:tcPr>
            <w:tcW w:w="0" w:type="auto"/>
            <w:gridSpan w:val="2"/>
            <w:shd w:val="clear" w:color="auto" w:fill="FFFFFF"/>
            <w:vAlign w:val="center"/>
          </w:tcPr>
          <w:p w14:paraId="4B245CC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D078A3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54E56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96B2C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F9CE4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506645D8" w14:textId="77777777" w:rsidTr="00E9755F">
        <w:trPr>
          <w:cantSplit/>
          <w:jc w:val="center"/>
        </w:trPr>
        <w:tc>
          <w:tcPr>
            <w:tcW w:w="0" w:type="auto"/>
            <w:vMerge w:val="restart"/>
            <w:shd w:val="clear" w:color="auto" w:fill="E0E0E0"/>
            <w:vAlign w:val="center"/>
          </w:tcPr>
          <w:p w14:paraId="041C43B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B5D5F0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81355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78BD8A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1A867E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34AC48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46.0</w:t>
            </w:r>
          </w:p>
        </w:tc>
      </w:tr>
      <w:tr w:rsidR="00850CCB" w14:paraId="3C4FDA79" w14:textId="77777777" w:rsidTr="00E9755F">
        <w:trPr>
          <w:cantSplit/>
          <w:jc w:val="center"/>
        </w:trPr>
        <w:tc>
          <w:tcPr>
            <w:tcW w:w="0" w:type="auto"/>
            <w:vMerge/>
            <w:shd w:val="clear" w:color="auto" w:fill="E0E0E0"/>
            <w:vAlign w:val="center"/>
          </w:tcPr>
          <w:p w14:paraId="7E924628" w14:textId="77777777" w:rsidR="00850CCB" w:rsidRDefault="00850CCB" w:rsidP="00E9755F">
            <w:pPr>
              <w:bidi/>
              <w:rPr>
                <w:rFonts w:ascii="Arial" w:hAnsi="Arial" w:cs="Arial"/>
                <w:color w:val="010205"/>
              </w:rPr>
            </w:pPr>
          </w:p>
        </w:tc>
        <w:tc>
          <w:tcPr>
            <w:tcW w:w="0" w:type="auto"/>
            <w:shd w:val="clear" w:color="auto" w:fill="E0E0E0"/>
            <w:vAlign w:val="center"/>
          </w:tcPr>
          <w:p w14:paraId="4C9A72C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C330F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DE639A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743D9BB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7A8ADD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63.3</w:t>
            </w:r>
          </w:p>
        </w:tc>
      </w:tr>
      <w:tr w:rsidR="00850CCB" w14:paraId="14144C4B" w14:textId="77777777" w:rsidTr="00E9755F">
        <w:trPr>
          <w:cantSplit/>
          <w:jc w:val="center"/>
        </w:trPr>
        <w:tc>
          <w:tcPr>
            <w:tcW w:w="0" w:type="auto"/>
            <w:vMerge/>
            <w:shd w:val="clear" w:color="auto" w:fill="E0E0E0"/>
            <w:vAlign w:val="center"/>
          </w:tcPr>
          <w:p w14:paraId="5E7D3330" w14:textId="77777777" w:rsidR="00850CCB" w:rsidRDefault="00850CCB" w:rsidP="00E9755F">
            <w:pPr>
              <w:bidi/>
              <w:rPr>
                <w:rFonts w:ascii="Arial" w:hAnsi="Arial" w:cs="Arial"/>
                <w:color w:val="010205"/>
              </w:rPr>
            </w:pPr>
          </w:p>
        </w:tc>
        <w:tc>
          <w:tcPr>
            <w:tcW w:w="0" w:type="auto"/>
            <w:shd w:val="clear" w:color="auto" w:fill="E0E0E0"/>
            <w:vAlign w:val="center"/>
          </w:tcPr>
          <w:p w14:paraId="0421B37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BEEE6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7010F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EB058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E4BFC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78.0</w:t>
            </w:r>
          </w:p>
        </w:tc>
      </w:tr>
      <w:tr w:rsidR="00850CCB" w14:paraId="7229B1CD" w14:textId="77777777" w:rsidTr="00E9755F">
        <w:trPr>
          <w:cantSplit/>
          <w:jc w:val="center"/>
        </w:trPr>
        <w:tc>
          <w:tcPr>
            <w:tcW w:w="0" w:type="auto"/>
            <w:vMerge/>
            <w:shd w:val="clear" w:color="auto" w:fill="E0E0E0"/>
            <w:vAlign w:val="center"/>
          </w:tcPr>
          <w:p w14:paraId="69BF859A" w14:textId="77777777" w:rsidR="00850CCB" w:rsidRDefault="00850CCB" w:rsidP="00E9755F">
            <w:pPr>
              <w:bidi/>
              <w:rPr>
                <w:rFonts w:ascii="Arial" w:hAnsi="Arial" w:cs="Arial"/>
                <w:color w:val="010205"/>
              </w:rPr>
            </w:pPr>
          </w:p>
        </w:tc>
        <w:tc>
          <w:tcPr>
            <w:tcW w:w="0" w:type="auto"/>
            <w:shd w:val="clear" w:color="auto" w:fill="E0E0E0"/>
            <w:vAlign w:val="center"/>
          </w:tcPr>
          <w:p w14:paraId="7375532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70453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C04C01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D4A74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C63F7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90.3</w:t>
            </w:r>
          </w:p>
        </w:tc>
      </w:tr>
      <w:tr w:rsidR="00850CCB" w14:paraId="5C14F790" w14:textId="77777777" w:rsidTr="00E9755F">
        <w:trPr>
          <w:cantSplit/>
          <w:jc w:val="center"/>
        </w:trPr>
        <w:tc>
          <w:tcPr>
            <w:tcW w:w="0" w:type="auto"/>
            <w:vMerge/>
            <w:shd w:val="clear" w:color="auto" w:fill="E0E0E0"/>
            <w:vAlign w:val="center"/>
          </w:tcPr>
          <w:p w14:paraId="44970CB8" w14:textId="77777777" w:rsidR="00850CCB" w:rsidRDefault="00850CCB" w:rsidP="00E9755F">
            <w:pPr>
              <w:bidi/>
              <w:rPr>
                <w:rFonts w:ascii="Arial" w:hAnsi="Arial" w:cs="Arial"/>
                <w:color w:val="010205"/>
              </w:rPr>
            </w:pPr>
          </w:p>
        </w:tc>
        <w:tc>
          <w:tcPr>
            <w:tcW w:w="0" w:type="auto"/>
            <w:shd w:val="clear" w:color="auto" w:fill="E0E0E0"/>
            <w:vAlign w:val="center"/>
          </w:tcPr>
          <w:p w14:paraId="71CFC3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A897C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17725C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1963F0D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A1AAAB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7ACD97A" w14:textId="77777777" w:rsidTr="00E9755F">
        <w:trPr>
          <w:cantSplit/>
          <w:jc w:val="center"/>
        </w:trPr>
        <w:tc>
          <w:tcPr>
            <w:tcW w:w="0" w:type="auto"/>
            <w:vMerge/>
            <w:shd w:val="clear" w:color="auto" w:fill="E0E0E0"/>
            <w:vAlign w:val="center"/>
          </w:tcPr>
          <w:p w14:paraId="2B6A4686" w14:textId="77777777" w:rsidR="00850CCB" w:rsidRDefault="00850CCB" w:rsidP="00E9755F">
            <w:pPr>
              <w:bidi/>
              <w:rPr>
                <w:rFonts w:ascii="Arial" w:hAnsi="Arial" w:cs="Arial"/>
                <w:color w:val="010205"/>
              </w:rPr>
            </w:pPr>
          </w:p>
        </w:tc>
        <w:tc>
          <w:tcPr>
            <w:tcW w:w="0" w:type="auto"/>
            <w:shd w:val="clear" w:color="auto" w:fill="E0E0E0"/>
            <w:vAlign w:val="center"/>
          </w:tcPr>
          <w:p w14:paraId="27205C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F7BCCA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B6650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3861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F52583" w14:textId="77777777" w:rsidR="00850CCB" w:rsidRDefault="00850CCB" w:rsidP="00E9755F">
            <w:pPr>
              <w:keepNext/>
              <w:bidi/>
              <w:jc w:val="center"/>
              <w:rPr>
                <w:rFonts w:ascii="Times New Roman" w:hAnsi="Times New Roman" w:cs="Times New Roman"/>
                <w:color w:val="auto"/>
                <w:sz w:val="24"/>
                <w:szCs w:val="24"/>
              </w:rPr>
            </w:pPr>
          </w:p>
        </w:tc>
      </w:tr>
    </w:tbl>
    <w:p w14:paraId="5D1FCA5A" w14:textId="1B9B2B7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قبول </w:t>
      </w:r>
      <w:r>
        <w:rPr>
          <w:rFonts w:hint="eastAsia"/>
          <w:color w:val="215E99"/>
          <w:rtl/>
        </w:rPr>
        <w:t>المجتمع دور المرأة في اتخاذ القرارات المهمة.</w:t>
      </w:r>
    </w:p>
    <w:p w14:paraId="27A2BEE8" w14:textId="77777777" w:rsidR="00850CCB" w:rsidRPr="0032045D" w:rsidRDefault="00850CCB" w:rsidP="00850CCB">
      <w:pPr>
        <w:pStyle w:val="Caption"/>
        <w:bidi/>
        <w:jc w:val="center"/>
        <w:rPr>
          <w:color w:val="215E99"/>
          <w:szCs w:val="24"/>
        </w:rPr>
      </w:pPr>
    </w:p>
    <w:p w14:paraId="29828673"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226A86B5" wp14:editId="6BBE9FA6">
            <wp:extent cx="5943600" cy="396240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6CBE26" w14:textId="1BB826FC"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قبول </w:t>
      </w:r>
      <w:r>
        <w:rPr>
          <w:rFonts w:hint="eastAsia"/>
          <w:color w:val="215E99"/>
          <w:rtl/>
        </w:rPr>
        <w:t>المجتمع دور المرأة في اتخاذ القرارات المهمة.</w:t>
      </w:r>
    </w:p>
    <w:p w14:paraId="59C77F83" w14:textId="77777777" w:rsidR="00850CCB" w:rsidRPr="0032045D" w:rsidRDefault="00850CCB" w:rsidP="00850CCB">
      <w:pPr>
        <w:pStyle w:val="Caption"/>
        <w:bidi/>
        <w:jc w:val="center"/>
        <w:rPr>
          <w:color w:val="215E99"/>
          <w:szCs w:val="24"/>
        </w:rPr>
      </w:pPr>
    </w:p>
    <w:p w14:paraId="557397E9" w14:textId="77777777" w:rsidR="00850CCB" w:rsidRDefault="00850CCB" w:rsidP="00850CCB">
      <w:pPr>
        <w:pStyle w:val="a"/>
        <w:contextualSpacing/>
      </w:pPr>
      <w:r>
        <w:rPr>
          <w:rtl/>
        </w:rPr>
        <w:t>ضغط المجتمع السلبي على النساء لا يؤثر على قدرتي القيادية.</w:t>
      </w:r>
    </w:p>
    <w:p w14:paraId="4E979EE2" w14:textId="77777777" w:rsidR="00850CCB" w:rsidRPr="000C3F34" w:rsidRDefault="00850CCB" w:rsidP="00850CCB">
      <w:pPr>
        <w:pStyle w:val="a0"/>
        <w:rPr>
          <w:b/>
          <w:bCs/>
        </w:rPr>
      </w:pPr>
      <w:r w:rsidRPr="004D7602">
        <w:rPr>
          <w:rtl/>
        </w:rPr>
        <w:t>تعكس استجابات المستجيبين حول مدى الصمود أمام الضغوط المجتمعية السلبية مستويات عالية من الحصانة النفسية والاستقلالية؛ وحسب البيانات وافق بشدة مائة وثمانية عشر مستجيبًا بنسبة تسعة وثلاثين فاصلة ثلاثة بالمئة؛ ووافق ستون بنسبة عشرين بالمئة؛ لتبلغ نسبة الصامدين قرابة ستين بالمئة؛ في حين تأثر بهذه الضغوط أربعة وخمسون مستجيبًا اختاروا "غير موافق" بنسبة ثمانية عشر بالمئة؛ وأربعة وأربعون اختاروا "محايد" بنسبة أربعة عشر فاصلة سبعة بالمئة؛ وأربعة وعشرون اختاروا "غير موافق جدًا" بنسبة ثمانية بالمئة؛ ويوضح المتوسط البالغ ثلاثة فاصلة خمسة وستين والانحراف البالغ واحد فاصلة ستة وثلاثين؛ أن القياديات يمتلكن إرادة صلبة تمكنهن من تحييد المؤثرات الخارجية؛ ويحتمل أن يكون التمكين القانوني والسياسي الحالي قد منح النساء قوة إضافية تجاه النقد التقليدي؛ مما يجعلهن يركزن على تحقيق مستهدفاتهن المهنية بقطع النظر عن العوائق الثقافية.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2F0021B" w14:textId="77777777" w:rsidTr="00E9755F">
        <w:trPr>
          <w:cantSplit/>
          <w:jc w:val="center"/>
        </w:trPr>
        <w:tc>
          <w:tcPr>
            <w:tcW w:w="0" w:type="auto"/>
            <w:gridSpan w:val="6"/>
            <w:shd w:val="clear" w:color="auto" w:fill="FFFFFF"/>
            <w:vAlign w:val="center"/>
          </w:tcPr>
          <w:p w14:paraId="29B72AC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ضغط المجتمع السلبي على النساء لا يؤثر على قدرتي القيادية</w:t>
            </w:r>
            <w:r>
              <w:rPr>
                <w:rFonts w:ascii="Arial" w:hAnsi="Arial" w:cs="Arial"/>
                <w:b/>
                <w:bCs/>
                <w:color w:val="010205"/>
                <w:sz w:val="22"/>
                <w:szCs w:val="22"/>
              </w:rPr>
              <w:t>.</w:t>
            </w:r>
          </w:p>
        </w:tc>
      </w:tr>
      <w:tr w:rsidR="00850CCB" w14:paraId="0077D33C" w14:textId="77777777" w:rsidTr="00E9755F">
        <w:trPr>
          <w:cantSplit/>
          <w:jc w:val="center"/>
        </w:trPr>
        <w:tc>
          <w:tcPr>
            <w:tcW w:w="0" w:type="auto"/>
            <w:gridSpan w:val="2"/>
            <w:shd w:val="clear" w:color="auto" w:fill="FFFFFF"/>
            <w:vAlign w:val="center"/>
          </w:tcPr>
          <w:p w14:paraId="7C8DB76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3C1AB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7EF93A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CFF39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660891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4EFE28A4" w14:textId="77777777" w:rsidTr="00E9755F">
        <w:trPr>
          <w:cantSplit/>
          <w:jc w:val="center"/>
        </w:trPr>
        <w:tc>
          <w:tcPr>
            <w:tcW w:w="0" w:type="auto"/>
            <w:vMerge w:val="restart"/>
            <w:shd w:val="clear" w:color="auto" w:fill="E0E0E0"/>
            <w:vAlign w:val="center"/>
          </w:tcPr>
          <w:p w14:paraId="0FEF47C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9A1E38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2A3956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58A6F48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180062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61DBF9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39.3</w:t>
            </w:r>
          </w:p>
        </w:tc>
      </w:tr>
      <w:tr w:rsidR="00850CCB" w14:paraId="0FA6E558" w14:textId="77777777" w:rsidTr="00E9755F">
        <w:trPr>
          <w:cantSplit/>
          <w:jc w:val="center"/>
        </w:trPr>
        <w:tc>
          <w:tcPr>
            <w:tcW w:w="0" w:type="auto"/>
            <w:vMerge/>
            <w:shd w:val="clear" w:color="auto" w:fill="E0E0E0"/>
            <w:vAlign w:val="center"/>
          </w:tcPr>
          <w:p w14:paraId="0769F053" w14:textId="77777777" w:rsidR="00850CCB" w:rsidRDefault="00850CCB" w:rsidP="00E9755F">
            <w:pPr>
              <w:bidi/>
              <w:rPr>
                <w:rFonts w:ascii="Arial" w:hAnsi="Arial" w:cs="Arial"/>
                <w:color w:val="010205"/>
              </w:rPr>
            </w:pPr>
          </w:p>
        </w:tc>
        <w:tc>
          <w:tcPr>
            <w:tcW w:w="0" w:type="auto"/>
            <w:shd w:val="clear" w:color="auto" w:fill="E0E0E0"/>
            <w:vAlign w:val="center"/>
          </w:tcPr>
          <w:p w14:paraId="063564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9571C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DE650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77BA82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93EF7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59.3</w:t>
            </w:r>
          </w:p>
        </w:tc>
      </w:tr>
      <w:tr w:rsidR="00850CCB" w14:paraId="5CD009E5" w14:textId="77777777" w:rsidTr="00E9755F">
        <w:trPr>
          <w:cantSplit/>
          <w:jc w:val="center"/>
        </w:trPr>
        <w:tc>
          <w:tcPr>
            <w:tcW w:w="0" w:type="auto"/>
            <w:vMerge/>
            <w:shd w:val="clear" w:color="auto" w:fill="E0E0E0"/>
            <w:vAlign w:val="center"/>
          </w:tcPr>
          <w:p w14:paraId="10B92528" w14:textId="77777777" w:rsidR="00850CCB" w:rsidRDefault="00850CCB" w:rsidP="00E9755F">
            <w:pPr>
              <w:bidi/>
              <w:rPr>
                <w:rFonts w:ascii="Arial" w:hAnsi="Arial" w:cs="Arial"/>
                <w:color w:val="010205"/>
              </w:rPr>
            </w:pPr>
          </w:p>
        </w:tc>
        <w:tc>
          <w:tcPr>
            <w:tcW w:w="0" w:type="auto"/>
            <w:shd w:val="clear" w:color="auto" w:fill="E0E0E0"/>
            <w:vAlign w:val="center"/>
          </w:tcPr>
          <w:p w14:paraId="29D32E3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5A202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3338F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7C0379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2C47E2A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77.3</w:t>
            </w:r>
          </w:p>
        </w:tc>
      </w:tr>
      <w:tr w:rsidR="00850CCB" w14:paraId="69016F8C" w14:textId="77777777" w:rsidTr="00E9755F">
        <w:trPr>
          <w:cantSplit/>
          <w:jc w:val="center"/>
        </w:trPr>
        <w:tc>
          <w:tcPr>
            <w:tcW w:w="0" w:type="auto"/>
            <w:vMerge/>
            <w:shd w:val="clear" w:color="auto" w:fill="E0E0E0"/>
            <w:vAlign w:val="center"/>
          </w:tcPr>
          <w:p w14:paraId="34188A7B" w14:textId="77777777" w:rsidR="00850CCB" w:rsidRDefault="00850CCB" w:rsidP="00E9755F">
            <w:pPr>
              <w:bidi/>
              <w:rPr>
                <w:rFonts w:ascii="Arial" w:hAnsi="Arial" w:cs="Arial"/>
                <w:color w:val="010205"/>
              </w:rPr>
            </w:pPr>
          </w:p>
        </w:tc>
        <w:tc>
          <w:tcPr>
            <w:tcW w:w="0" w:type="auto"/>
            <w:shd w:val="clear" w:color="auto" w:fill="E0E0E0"/>
            <w:vAlign w:val="center"/>
          </w:tcPr>
          <w:p w14:paraId="2C8566E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CA6E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50043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623F6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CB3CE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92.0</w:t>
            </w:r>
          </w:p>
        </w:tc>
      </w:tr>
      <w:tr w:rsidR="00850CCB" w14:paraId="3F2B1B25" w14:textId="77777777" w:rsidTr="00E9755F">
        <w:trPr>
          <w:cantSplit/>
          <w:jc w:val="center"/>
        </w:trPr>
        <w:tc>
          <w:tcPr>
            <w:tcW w:w="0" w:type="auto"/>
            <w:vMerge/>
            <w:shd w:val="clear" w:color="auto" w:fill="E0E0E0"/>
            <w:vAlign w:val="center"/>
          </w:tcPr>
          <w:p w14:paraId="772147EA" w14:textId="77777777" w:rsidR="00850CCB" w:rsidRDefault="00850CCB" w:rsidP="00E9755F">
            <w:pPr>
              <w:bidi/>
              <w:rPr>
                <w:rFonts w:ascii="Arial" w:hAnsi="Arial" w:cs="Arial"/>
                <w:color w:val="010205"/>
              </w:rPr>
            </w:pPr>
          </w:p>
        </w:tc>
        <w:tc>
          <w:tcPr>
            <w:tcW w:w="0" w:type="auto"/>
            <w:shd w:val="clear" w:color="auto" w:fill="E0E0E0"/>
            <w:vAlign w:val="center"/>
          </w:tcPr>
          <w:p w14:paraId="52D0D81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0FEBC6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378E91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3687D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0AA38B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3FB931A" w14:textId="77777777" w:rsidTr="00E9755F">
        <w:trPr>
          <w:cantSplit/>
          <w:jc w:val="center"/>
        </w:trPr>
        <w:tc>
          <w:tcPr>
            <w:tcW w:w="0" w:type="auto"/>
            <w:vMerge/>
            <w:shd w:val="clear" w:color="auto" w:fill="E0E0E0"/>
            <w:vAlign w:val="center"/>
          </w:tcPr>
          <w:p w14:paraId="73BD2105" w14:textId="77777777" w:rsidR="00850CCB" w:rsidRDefault="00850CCB" w:rsidP="00E9755F">
            <w:pPr>
              <w:bidi/>
              <w:rPr>
                <w:rFonts w:ascii="Arial" w:hAnsi="Arial" w:cs="Arial"/>
                <w:color w:val="010205"/>
              </w:rPr>
            </w:pPr>
          </w:p>
        </w:tc>
        <w:tc>
          <w:tcPr>
            <w:tcW w:w="0" w:type="auto"/>
            <w:shd w:val="clear" w:color="auto" w:fill="E0E0E0"/>
            <w:vAlign w:val="center"/>
          </w:tcPr>
          <w:p w14:paraId="39A8C11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A0373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175DC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1A329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7D60E9" w14:textId="77777777" w:rsidR="00850CCB" w:rsidRDefault="00850CCB" w:rsidP="00E9755F">
            <w:pPr>
              <w:keepNext/>
              <w:bidi/>
              <w:jc w:val="center"/>
              <w:rPr>
                <w:rFonts w:ascii="Times New Roman" w:hAnsi="Times New Roman" w:cs="Times New Roman"/>
                <w:color w:val="auto"/>
                <w:sz w:val="24"/>
                <w:szCs w:val="24"/>
              </w:rPr>
            </w:pPr>
          </w:p>
        </w:tc>
      </w:tr>
    </w:tbl>
    <w:p w14:paraId="554718B9" w14:textId="3334631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238C479A" w14:textId="77777777" w:rsidR="00850CCB" w:rsidRPr="0032045D" w:rsidRDefault="00850CCB" w:rsidP="00850CCB">
      <w:pPr>
        <w:pStyle w:val="Caption"/>
        <w:bidi/>
        <w:jc w:val="center"/>
        <w:rPr>
          <w:color w:val="215E99"/>
          <w:szCs w:val="24"/>
        </w:rPr>
      </w:pPr>
    </w:p>
    <w:p w14:paraId="57A3A2FB"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AFF919A" wp14:editId="098182D0">
            <wp:extent cx="5943600" cy="396240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BB04E53" w14:textId="77F5190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75B9A981" w14:textId="77777777" w:rsidR="00850CCB" w:rsidRPr="0032045D" w:rsidRDefault="00850CCB" w:rsidP="00850CCB">
      <w:pPr>
        <w:pStyle w:val="Caption"/>
        <w:bidi/>
        <w:jc w:val="center"/>
        <w:rPr>
          <w:color w:val="215E99"/>
          <w:szCs w:val="24"/>
        </w:rPr>
      </w:pPr>
    </w:p>
    <w:p w14:paraId="6EA8B485" w14:textId="77777777" w:rsidR="00850CCB" w:rsidRDefault="00850CCB" w:rsidP="00850CCB">
      <w:pPr>
        <w:pStyle w:val="a"/>
        <w:contextualSpacing/>
      </w:pPr>
      <w:r>
        <w:rPr>
          <w:rtl/>
        </w:rPr>
        <w:t>الثقافة المؤسسية داخل المؤسسة تشجع النساء على القيادة.</w:t>
      </w:r>
    </w:p>
    <w:p w14:paraId="5922397E" w14:textId="77777777" w:rsidR="00850CCB" w:rsidRDefault="00850CCB" w:rsidP="00850CCB">
      <w:pPr>
        <w:pStyle w:val="a0"/>
        <w:rPr>
          <w:rtl/>
        </w:rPr>
      </w:pPr>
      <w:r w:rsidRPr="004D7602">
        <w:rPr>
          <w:rtl/>
        </w:rPr>
        <w:t>ينتقل الاستبيان في هذا البلوك للحديث عن المتغيرات التنظيمية والبيئة الداخلية للمنشآت؛ حيث وافق بشدة مائة وستة مستجيبين بنسبة خمسة وثلاثين فاصلة ثلاثة بالمئة؛ ووافق سبعة وستون بنسبة اثنين وعشرين فاصلة ثلاثة بالمئة؛ وتوزعت بقية التكرارات بين خمسين غير موافق بنسبة ستة عشر فاصلة سبعة بالمئة؛ وواحد وأربعين غير موافق بشدة بنسبة ثلاثة عشر فاصلة سبعة بالمئة؛ وستة وثلاثين محايدًا بنسبة اثني عشر بالمئة؛ ويحقق المتوسط قيمة مساوية لـ ثلاثة فاصلة تسعة وأربعين وانحراف قدره واحد فاصلة خمسة وأربعين؛ وتشير هذه المعطيات إلى أن الثقافة المؤسسية بدأت تتناغم مع التوجهات العامة للتمكين؛ غير أن وجود نسبة تزيد عن ثلاثين بالمئة بين معارض ومحايد يوضح أن بعض المنشآت لا تزال تحتفظ بثقافة تنظيمية ذكورية غير معلنة؛ حيث تفضل إسناد المناصب للرجال بناء على قناعات مسبقة؛ مما يستدعي العمل على تغيير العقلية التنظيمية السائدة.</w:t>
      </w:r>
    </w:p>
    <w:p w14:paraId="7D240BC0" w14:textId="77777777" w:rsidR="00850CCB" w:rsidRPr="000C3F34"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31340B0" w14:textId="77777777" w:rsidTr="00E9755F">
        <w:trPr>
          <w:cantSplit/>
          <w:jc w:val="center"/>
        </w:trPr>
        <w:tc>
          <w:tcPr>
            <w:tcW w:w="0" w:type="auto"/>
            <w:gridSpan w:val="6"/>
            <w:shd w:val="clear" w:color="auto" w:fill="FFFFFF"/>
            <w:vAlign w:val="center"/>
          </w:tcPr>
          <w:p w14:paraId="1104754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الثقافة المؤسسية داخل المؤسسة تشجع النساء على القيادة</w:t>
            </w:r>
            <w:r>
              <w:rPr>
                <w:rFonts w:ascii="Arial" w:hAnsi="Arial" w:cs="Arial"/>
                <w:b/>
                <w:bCs/>
                <w:color w:val="010205"/>
                <w:sz w:val="22"/>
                <w:szCs w:val="22"/>
              </w:rPr>
              <w:t>.</w:t>
            </w:r>
          </w:p>
        </w:tc>
      </w:tr>
      <w:tr w:rsidR="00850CCB" w14:paraId="45FA95E3" w14:textId="77777777" w:rsidTr="00E9755F">
        <w:trPr>
          <w:cantSplit/>
          <w:jc w:val="center"/>
        </w:trPr>
        <w:tc>
          <w:tcPr>
            <w:tcW w:w="0" w:type="auto"/>
            <w:gridSpan w:val="2"/>
            <w:shd w:val="clear" w:color="auto" w:fill="FFFFFF"/>
            <w:vAlign w:val="center"/>
          </w:tcPr>
          <w:p w14:paraId="44A5865D"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D20835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35A72A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FEC20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0A571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920D4BC" w14:textId="77777777" w:rsidTr="00E9755F">
        <w:trPr>
          <w:cantSplit/>
          <w:jc w:val="center"/>
        </w:trPr>
        <w:tc>
          <w:tcPr>
            <w:tcW w:w="0" w:type="auto"/>
            <w:vMerge w:val="restart"/>
            <w:shd w:val="clear" w:color="auto" w:fill="E0E0E0"/>
            <w:vAlign w:val="center"/>
          </w:tcPr>
          <w:p w14:paraId="3954F98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BF5CE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011BD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3A108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3D058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ACE58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60272F3B" w14:textId="77777777" w:rsidTr="00E9755F">
        <w:trPr>
          <w:cantSplit/>
          <w:jc w:val="center"/>
        </w:trPr>
        <w:tc>
          <w:tcPr>
            <w:tcW w:w="0" w:type="auto"/>
            <w:vMerge/>
            <w:shd w:val="clear" w:color="auto" w:fill="E0E0E0"/>
            <w:vAlign w:val="center"/>
          </w:tcPr>
          <w:p w14:paraId="4B8DE7F8" w14:textId="77777777" w:rsidR="00850CCB" w:rsidRDefault="00850CCB" w:rsidP="00E9755F">
            <w:pPr>
              <w:bidi/>
              <w:rPr>
                <w:rFonts w:ascii="Arial" w:hAnsi="Arial" w:cs="Arial"/>
                <w:color w:val="010205"/>
              </w:rPr>
            </w:pPr>
          </w:p>
        </w:tc>
        <w:tc>
          <w:tcPr>
            <w:tcW w:w="0" w:type="auto"/>
            <w:shd w:val="clear" w:color="auto" w:fill="E0E0E0"/>
            <w:vAlign w:val="center"/>
          </w:tcPr>
          <w:p w14:paraId="1E08ED5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86BB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66C8E9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44BF0A0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6FEFDE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57.7</w:t>
            </w:r>
          </w:p>
        </w:tc>
      </w:tr>
      <w:tr w:rsidR="00850CCB" w14:paraId="39B59FBF" w14:textId="77777777" w:rsidTr="00E9755F">
        <w:trPr>
          <w:cantSplit/>
          <w:jc w:val="center"/>
        </w:trPr>
        <w:tc>
          <w:tcPr>
            <w:tcW w:w="0" w:type="auto"/>
            <w:vMerge/>
            <w:shd w:val="clear" w:color="auto" w:fill="E0E0E0"/>
            <w:vAlign w:val="center"/>
          </w:tcPr>
          <w:p w14:paraId="5A4BCA6A" w14:textId="77777777" w:rsidR="00850CCB" w:rsidRDefault="00850CCB" w:rsidP="00E9755F">
            <w:pPr>
              <w:bidi/>
              <w:rPr>
                <w:rFonts w:ascii="Arial" w:hAnsi="Arial" w:cs="Arial"/>
                <w:color w:val="010205"/>
              </w:rPr>
            </w:pPr>
          </w:p>
        </w:tc>
        <w:tc>
          <w:tcPr>
            <w:tcW w:w="0" w:type="auto"/>
            <w:shd w:val="clear" w:color="auto" w:fill="E0E0E0"/>
            <w:vAlign w:val="center"/>
          </w:tcPr>
          <w:p w14:paraId="28A1388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C0140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72271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2F6CB2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77F980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74.3</w:t>
            </w:r>
          </w:p>
        </w:tc>
      </w:tr>
      <w:tr w:rsidR="00850CCB" w14:paraId="45E1FBB3" w14:textId="77777777" w:rsidTr="00E9755F">
        <w:trPr>
          <w:cantSplit/>
          <w:jc w:val="center"/>
        </w:trPr>
        <w:tc>
          <w:tcPr>
            <w:tcW w:w="0" w:type="auto"/>
            <w:vMerge/>
            <w:shd w:val="clear" w:color="auto" w:fill="E0E0E0"/>
            <w:vAlign w:val="center"/>
          </w:tcPr>
          <w:p w14:paraId="07BE44EC" w14:textId="77777777" w:rsidR="00850CCB" w:rsidRDefault="00850CCB" w:rsidP="00E9755F">
            <w:pPr>
              <w:bidi/>
              <w:rPr>
                <w:rFonts w:ascii="Arial" w:hAnsi="Arial" w:cs="Arial"/>
                <w:color w:val="010205"/>
              </w:rPr>
            </w:pPr>
          </w:p>
        </w:tc>
        <w:tc>
          <w:tcPr>
            <w:tcW w:w="0" w:type="auto"/>
            <w:shd w:val="clear" w:color="auto" w:fill="E0E0E0"/>
            <w:vAlign w:val="center"/>
          </w:tcPr>
          <w:p w14:paraId="2966B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5D6A3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65410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120066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4769F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88.0</w:t>
            </w:r>
          </w:p>
        </w:tc>
      </w:tr>
      <w:tr w:rsidR="00850CCB" w14:paraId="0C383A51" w14:textId="77777777" w:rsidTr="00E9755F">
        <w:trPr>
          <w:cantSplit/>
          <w:jc w:val="center"/>
        </w:trPr>
        <w:tc>
          <w:tcPr>
            <w:tcW w:w="0" w:type="auto"/>
            <w:vMerge/>
            <w:shd w:val="clear" w:color="auto" w:fill="E0E0E0"/>
            <w:vAlign w:val="center"/>
          </w:tcPr>
          <w:p w14:paraId="0981C923" w14:textId="77777777" w:rsidR="00850CCB" w:rsidRDefault="00850CCB" w:rsidP="00E9755F">
            <w:pPr>
              <w:bidi/>
              <w:rPr>
                <w:rFonts w:ascii="Arial" w:hAnsi="Arial" w:cs="Arial"/>
                <w:color w:val="010205"/>
              </w:rPr>
            </w:pPr>
          </w:p>
        </w:tc>
        <w:tc>
          <w:tcPr>
            <w:tcW w:w="0" w:type="auto"/>
            <w:shd w:val="clear" w:color="auto" w:fill="E0E0E0"/>
            <w:vAlign w:val="center"/>
          </w:tcPr>
          <w:p w14:paraId="530E05A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BFBAB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0EFA4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47CCEB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31232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2F8A7410" w14:textId="77777777" w:rsidTr="00E9755F">
        <w:trPr>
          <w:cantSplit/>
          <w:jc w:val="center"/>
        </w:trPr>
        <w:tc>
          <w:tcPr>
            <w:tcW w:w="0" w:type="auto"/>
            <w:vMerge/>
            <w:shd w:val="clear" w:color="auto" w:fill="E0E0E0"/>
            <w:vAlign w:val="center"/>
          </w:tcPr>
          <w:p w14:paraId="6421D9D7" w14:textId="77777777" w:rsidR="00850CCB" w:rsidRDefault="00850CCB" w:rsidP="00E9755F">
            <w:pPr>
              <w:bidi/>
              <w:rPr>
                <w:rFonts w:ascii="Arial" w:hAnsi="Arial" w:cs="Arial"/>
                <w:color w:val="010205"/>
              </w:rPr>
            </w:pPr>
          </w:p>
        </w:tc>
        <w:tc>
          <w:tcPr>
            <w:tcW w:w="0" w:type="auto"/>
            <w:shd w:val="clear" w:color="auto" w:fill="E0E0E0"/>
            <w:vAlign w:val="center"/>
          </w:tcPr>
          <w:p w14:paraId="01AEF19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F76D1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4547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8CF62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F4270A" w14:textId="77777777" w:rsidR="00850CCB" w:rsidRDefault="00850CCB" w:rsidP="00E9755F">
            <w:pPr>
              <w:keepNext/>
              <w:bidi/>
              <w:jc w:val="center"/>
              <w:rPr>
                <w:rFonts w:ascii="Times New Roman" w:hAnsi="Times New Roman" w:cs="Times New Roman"/>
                <w:color w:val="auto"/>
                <w:sz w:val="24"/>
                <w:szCs w:val="24"/>
              </w:rPr>
            </w:pPr>
          </w:p>
        </w:tc>
      </w:tr>
    </w:tbl>
    <w:p w14:paraId="6D9363F3" w14:textId="7A6184C8"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الثقافة المؤسسية داخل المؤسسة النساء على القيادة.</w:t>
      </w:r>
    </w:p>
    <w:p w14:paraId="4A6E4ED2" w14:textId="77777777" w:rsidR="00850CCB" w:rsidRPr="0032045D" w:rsidRDefault="00850CCB" w:rsidP="00850CCB">
      <w:pPr>
        <w:pStyle w:val="Caption"/>
        <w:bidi/>
        <w:jc w:val="center"/>
        <w:rPr>
          <w:color w:val="215E99"/>
          <w:szCs w:val="24"/>
        </w:rPr>
      </w:pPr>
    </w:p>
    <w:p w14:paraId="04D2BDB6"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48840C13" wp14:editId="0CD01CAE">
            <wp:extent cx="5943600" cy="396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3C4A66B" w14:textId="044C975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المؤسسية داخل المؤسسة النساء على القيادة.</w:t>
      </w:r>
    </w:p>
    <w:p w14:paraId="4A310C4B" w14:textId="77777777" w:rsidR="00850CCB" w:rsidRPr="0032045D" w:rsidRDefault="00850CCB" w:rsidP="00850CCB">
      <w:pPr>
        <w:pStyle w:val="Caption"/>
        <w:bidi/>
        <w:jc w:val="center"/>
        <w:rPr>
          <w:color w:val="215E99"/>
          <w:szCs w:val="24"/>
        </w:rPr>
      </w:pPr>
    </w:p>
    <w:p w14:paraId="56B186A4" w14:textId="77777777" w:rsidR="00850CCB" w:rsidRDefault="00850CCB" w:rsidP="00850CCB">
      <w:pPr>
        <w:pStyle w:val="a"/>
        <w:contextualSpacing/>
      </w:pPr>
      <w:r>
        <w:rPr>
          <w:rtl/>
        </w:rPr>
        <w:t>القيم والتقاليد المحلية تؤثر على قبول المجتمع للمرأة في المناصب القيادية.</w:t>
      </w:r>
    </w:p>
    <w:p w14:paraId="738722E8" w14:textId="77777777" w:rsidR="00850CCB" w:rsidRPr="000C3F34" w:rsidRDefault="00850CCB" w:rsidP="00850CCB">
      <w:pPr>
        <w:pStyle w:val="a0"/>
        <w:rPr>
          <w:b/>
          <w:bCs/>
        </w:rPr>
      </w:pPr>
      <w:r w:rsidRPr="004D7602">
        <w:rPr>
          <w:rtl/>
        </w:rPr>
        <w:t xml:space="preserve">تظهر القراءة الرقمية لاستجابات أفراد العينة حول أثر العادات المحلية إقرارًا بدورها المؤثر؛ فقد بلغت تكرارات فئة "موافق جدًا" مائة وعشرة تكرارات بنسبة ستة وثلاثين فاصلة سبعة بالمئة؛ وفئة "موافق" ثمانية وستين تكرارًا بنسبة اثنين وعشرين فاصلة سبعة بالمئة؛ بينما اختار ثمانية وأربعون خانة "غير موافق" بنسبة ستة عشر بالمئة؛ وخمسة وأربعون خانة "غير موافق جدًا" بنسبة خمسة عشر بالمئة؛ وسبعة وعشرون خانة "محايد" بنسبة تسعة فاصلة سبعة بالمئة؛ ويسجل المتوسط الحسابي ثلاثة فاصلة خمسين وانحراف معياري يقارب واحد فاصلة ثمانية وأربعين؛ وتبرهن هذه النتيجة على أن الموروث الثقافي يمثل سيفًا ذو حدين؛ فهو إما أن يكون دافعًا أو </w:t>
      </w:r>
      <w:r w:rsidRPr="004D7602">
        <w:rPr>
          <w:rtl/>
        </w:rPr>
        <w:lastRenderedPageBreak/>
        <w:t>عائقًا حسب طبيعة تفسير هذه القيم؛ ويبدو أن التباين الإحصائي يعكس الاختلاف الجغرافي أو القبلي بين أفراد العينة؛ حيث تختلف درجات الانفتاح والتمسك بالتقاليد من منطقة إلى أخرى؛ مما يؤثر طرديًا على فرص قبول المرأة كقائدة.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97D7019" w14:textId="77777777" w:rsidTr="00E9755F">
        <w:trPr>
          <w:cantSplit/>
          <w:jc w:val="center"/>
        </w:trPr>
        <w:tc>
          <w:tcPr>
            <w:tcW w:w="0" w:type="auto"/>
            <w:gridSpan w:val="6"/>
            <w:shd w:val="clear" w:color="auto" w:fill="FFFFFF"/>
            <w:vAlign w:val="center"/>
          </w:tcPr>
          <w:p w14:paraId="22531C9D"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والتقاليد المحلية تؤثر على قبول المجتمع للمرأة في المناصب القيادية</w:t>
            </w:r>
            <w:r>
              <w:rPr>
                <w:rFonts w:ascii="Arial" w:hAnsi="Arial" w:cs="Arial"/>
                <w:b/>
                <w:bCs/>
                <w:color w:val="010205"/>
                <w:sz w:val="22"/>
                <w:szCs w:val="22"/>
              </w:rPr>
              <w:t>.</w:t>
            </w:r>
          </w:p>
        </w:tc>
      </w:tr>
      <w:tr w:rsidR="00850CCB" w14:paraId="0CCB8ED0" w14:textId="77777777" w:rsidTr="00E9755F">
        <w:trPr>
          <w:cantSplit/>
          <w:jc w:val="center"/>
        </w:trPr>
        <w:tc>
          <w:tcPr>
            <w:tcW w:w="0" w:type="auto"/>
            <w:gridSpan w:val="2"/>
            <w:shd w:val="clear" w:color="auto" w:fill="FFFFFF"/>
            <w:vAlign w:val="center"/>
          </w:tcPr>
          <w:p w14:paraId="0C4270B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BEAB2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5D7AE1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E3F63E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0E784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C4A3666" w14:textId="77777777" w:rsidTr="00E9755F">
        <w:trPr>
          <w:cantSplit/>
          <w:jc w:val="center"/>
        </w:trPr>
        <w:tc>
          <w:tcPr>
            <w:tcW w:w="0" w:type="auto"/>
            <w:vMerge w:val="restart"/>
            <w:shd w:val="clear" w:color="auto" w:fill="E0E0E0"/>
            <w:vAlign w:val="center"/>
          </w:tcPr>
          <w:p w14:paraId="7832794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364AAE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7FE67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5D810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0CF33F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AE2DD2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r>
      <w:tr w:rsidR="00850CCB" w14:paraId="3CF4AC80" w14:textId="77777777" w:rsidTr="00E9755F">
        <w:trPr>
          <w:cantSplit/>
          <w:jc w:val="center"/>
        </w:trPr>
        <w:tc>
          <w:tcPr>
            <w:tcW w:w="0" w:type="auto"/>
            <w:vMerge/>
            <w:shd w:val="clear" w:color="auto" w:fill="E0E0E0"/>
            <w:vAlign w:val="center"/>
          </w:tcPr>
          <w:p w14:paraId="6615A0D3" w14:textId="77777777" w:rsidR="00850CCB" w:rsidRDefault="00850CCB" w:rsidP="00E9755F">
            <w:pPr>
              <w:bidi/>
              <w:rPr>
                <w:rFonts w:ascii="Arial" w:hAnsi="Arial" w:cs="Arial"/>
                <w:color w:val="010205"/>
              </w:rPr>
            </w:pPr>
          </w:p>
        </w:tc>
        <w:tc>
          <w:tcPr>
            <w:tcW w:w="0" w:type="auto"/>
            <w:shd w:val="clear" w:color="auto" w:fill="E0E0E0"/>
            <w:vAlign w:val="center"/>
          </w:tcPr>
          <w:p w14:paraId="66C79A3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27408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0875D1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AEADA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0ED5D9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59.3</w:t>
            </w:r>
          </w:p>
        </w:tc>
      </w:tr>
      <w:tr w:rsidR="00850CCB" w14:paraId="6D13E6E1" w14:textId="77777777" w:rsidTr="00E9755F">
        <w:trPr>
          <w:cantSplit/>
          <w:jc w:val="center"/>
        </w:trPr>
        <w:tc>
          <w:tcPr>
            <w:tcW w:w="0" w:type="auto"/>
            <w:vMerge/>
            <w:shd w:val="clear" w:color="auto" w:fill="E0E0E0"/>
            <w:vAlign w:val="center"/>
          </w:tcPr>
          <w:p w14:paraId="118A901B" w14:textId="77777777" w:rsidR="00850CCB" w:rsidRDefault="00850CCB" w:rsidP="00E9755F">
            <w:pPr>
              <w:bidi/>
              <w:rPr>
                <w:rFonts w:ascii="Arial" w:hAnsi="Arial" w:cs="Arial"/>
                <w:color w:val="010205"/>
              </w:rPr>
            </w:pPr>
          </w:p>
        </w:tc>
        <w:tc>
          <w:tcPr>
            <w:tcW w:w="0" w:type="auto"/>
            <w:shd w:val="clear" w:color="auto" w:fill="E0E0E0"/>
            <w:vAlign w:val="center"/>
          </w:tcPr>
          <w:p w14:paraId="0BC71AF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062A1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2C7F9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1CAD6F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4A445B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75.3</w:t>
            </w:r>
          </w:p>
        </w:tc>
      </w:tr>
      <w:tr w:rsidR="00850CCB" w14:paraId="6997639C" w14:textId="77777777" w:rsidTr="00E9755F">
        <w:trPr>
          <w:cantSplit/>
          <w:jc w:val="center"/>
        </w:trPr>
        <w:tc>
          <w:tcPr>
            <w:tcW w:w="0" w:type="auto"/>
            <w:vMerge/>
            <w:shd w:val="clear" w:color="auto" w:fill="E0E0E0"/>
            <w:vAlign w:val="center"/>
          </w:tcPr>
          <w:p w14:paraId="2F8D3EAD" w14:textId="77777777" w:rsidR="00850CCB" w:rsidRDefault="00850CCB" w:rsidP="00E9755F">
            <w:pPr>
              <w:bidi/>
              <w:rPr>
                <w:rFonts w:ascii="Arial" w:hAnsi="Arial" w:cs="Arial"/>
                <w:color w:val="010205"/>
              </w:rPr>
            </w:pPr>
          </w:p>
        </w:tc>
        <w:tc>
          <w:tcPr>
            <w:tcW w:w="0" w:type="auto"/>
            <w:shd w:val="clear" w:color="auto" w:fill="E0E0E0"/>
            <w:vAlign w:val="center"/>
          </w:tcPr>
          <w:p w14:paraId="58AA2CE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8A04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30D951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C1565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7BD305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90.3</w:t>
            </w:r>
          </w:p>
        </w:tc>
      </w:tr>
      <w:tr w:rsidR="00850CCB" w14:paraId="364A2315" w14:textId="77777777" w:rsidTr="00E9755F">
        <w:trPr>
          <w:cantSplit/>
          <w:jc w:val="center"/>
        </w:trPr>
        <w:tc>
          <w:tcPr>
            <w:tcW w:w="0" w:type="auto"/>
            <w:vMerge/>
            <w:shd w:val="clear" w:color="auto" w:fill="E0E0E0"/>
            <w:vAlign w:val="center"/>
          </w:tcPr>
          <w:p w14:paraId="6FD54417" w14:textId="77777777" w:rsidR="00850CCB" w:rsidRDefault="00850CCB" w:rsidP="00E9755F">
            <w:pPr>
              <w:bidi/>
              <w:rPr>
                <w:rFonts w:ascii="Arial" w:hAnsi="Arial" w:cs="Arial"/>
                <w:color w:val="010205"/>
              </w:rPr>
            </w:pPr>
          </w:p>
        </w:tc>
        <w:tc>
          <w:tcPr>
            <w:tcW w:w="0" w:type="auto"/>
            <w:shd w:val="clear" w:color="auto" w:fill="E0E0E0"/>
            <w:vAlign w:val="center"/>
          </w:tcPr>
          <w:p w14:paraId="63A220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B9B8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8F1FD3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68AE6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09CA70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57A96B8" w14:textId="77777777" w:rsidTr="00E9755F">
        <w:trPr>
          <w:cantSplit/>
          <w:jc w:val="center"/>
        </w:trPr>
        <w:tc>
          <w:tcPr>
            <w:tcW w:w="0" w:type="auto"/>
            <w:vMerge/>
            <w:shd w:val="clear" w:color="auto" w:fill="E0E0E0"/>
            <w:vAlign w:val="center"/>
          </w:tcPr>
          <w:p w14:paraId="5530B4E5" w14:textId="77777777" w:rsidR="00850CCB" w:rsidRDefault="00850CCB" w:rsidP="00E9755F">
            <w:pPr>
              <w:bidi/>
              <w:rPr>
                <w:rFonts w:ascii="Arial" w:hAnsi="Arial" w:cs="Arial"/>
                <w:color w:val="010205"/>
              </w:rPr>
            </w:pPr>
          </w:p>
        </w:tc>
        <w:tc>
          <w:tcPr>
            <w:tcW w:w="0" w:type="auto"/>
            <w:shd w:val="clear" w:color="auto" w:fill="E0E0E0"/>
            <w:vAlign w:val="center"/>
          </w:tcPr>
          <w:p w14:paraId="48988D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F8BB96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E53F7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651E3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A18511" w14:textId="77777777" w:rsidR="00850CCB" w:rsidRDefault="00850CCB" w:rsidP="00E9755F">
            <w:pPr>
              <w:keepNext/>
              <w:bidi/>
              <w:jc w:val="center"/>
              <w:rPr>
                <w:rFonts w:ascii="Times New Roman" w:hAnsi="Times New Roman" w:cs="Times New Roman"/>
                <w:color w:val="auto"/>
                <w:sz w:val="24"/>
                <w:szCs w:val="24"/>
              </w:rPr>
            </w:pPr>
          </w:p>
        </w:tc>
      </w:tr>
    </w:tbl>
    <w:p w14:paraId="2AF4FDDE" w14:textId="0FE44BE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13BBEC24" w14:textId="77777777" w:rsidR="00850CCB" w:rsidRPr="0032045D" w:rsidRDefault="00850CCB" w:rsidP="00850CCB">
      <w:pPr>
        <w:pStyle w:val="Caption"/>
        <w:bidi/>
        <w:jc w:val="center"/>
        <w:rPr>
          <w:color w:val="215E99"/>
          <w:szCs w:val="24"/>
        </w:rPr>
      </w:pPr>
    </w:p>
    <w:p w14:paraId="2B5EE74A"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6E908A4" wp14:editId="54FD55B7">
            <wp:extent cx="5943600" cy="396240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2DBBCEC" w14:textId="1AC2E8E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72EBAF07" w14:textId="77777777" w:rsidR="00850CCB" w:rsidRPr="0032045D" w:rsidRDefault="00850CCB" w:rsidP="00850CCB">
      <w:pPr>
        <w:pStyle w:val="Caption"/>
        <w:bidi/>
        <w:jc w:val="center"/>
        <w:rPr>
          <w:color w:val="215E99"/>
          <w:szCs w:val="24"/>
        </w:rPr>
      </w:pPr>
    </w:p>
    <w:p w14:paraId="56A6A524" w14:textId="77777777" w:rsidR="00850CCB" w:rsidRDefault="00850CCB" w:rsidP="00850CCB">
      <w:pPr>
        <w:pStyle w:val="a"/>
        <w:contextualSpacing/>
      </w:pPr>
      <w:r>
        <w:rPr>
          <w:rtl/>
        </w:rPr>
        <w:t>وجود سياسات رسمية تدعم تمكين المرأة داخل المؤسسة.</w:t>
      </w:r>
    </w:p>
    <w:p w14:paraId="521A2AD2" w14:textId="77777777" w:rsidR="00850CCB" w:rsidRPr="000C3F34" w:rsidRDefault="00850CCB" w:rsidP="00850CCB">
      <w:pPr>
        <w:pStyle w:val="a0"/>
        <w:rPr>
          <w:b/>
          <w:bCs/>
        </w:rPr>
      </w:pPr>
      <w:r w:rsidRPr="004D7602">
        <w:rPr>
          <w:rtl/>
        </w:rPr>
        <w:t xml:space="preserve">تمثل التشريعات والأنظمة المكتوبة الضمانة الحقيقية لاستدامة عملية التمكين بعيدًا عن الأهواء الشخصية للإدارة؛ وحسب النتائج وافق بشدة مائة وعشرون فردًا بنسبة أربعين بالمئة؛ ووافق ثمانية وخمسون بنسبة تسعة عشر فاصلة ثلاثة بالمئة؛ بينما سجل خيار "غير موافق جدًا" خمسين تكرارًا ونسبة سبعة عشر فاصلة سبعة بالمئة؛ وتبعته فئة "غير موافق" باثنين وأربعين تكرارًا ونسبة أربعة </w:t>
      </w:r>
      <w:r w:rsidRPr="004D7602">
        <w:rPr>
          <w:rtl/>
        </w:rPr>
        <w:lastRenderedPageBreak/>
        <w:t>عشر بالمئة؛ وثلاثين محايدًا بنسبة عشرة بالمئة؛ ويسفر المتوسط البالغ ثلاثة فاصلة اثنين وخمسين والانحراف البالغ واحد فاصلة اثنين وخمسين؛ عن وجود تفاوت في تفعيل الأنظمة الرسمية؛ فبينما تمتلك بعض المؤسسات لوائح صريحة تدعم المساواة؛ قد تفتقر أخرى لمثل هذه النصوص؛ أو يحتمل أن تكون اللوائح موجودة ولكنها تظل حبيسة الأدراج دون تفعيل حقيقي في ممارسات التوظيف والترقية؛ مما يسلط الضوء على أهمية الرقابة والامتثال الحكومي.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E658AD2" w14:textId="77777777" w:rsidTr="00E9755F">
        <w:trPr>
          <w:cantSplit/>
          <w:jc w:val="center"/>
        </w:trPr>
        <w:tc>
          <w:tcPr>
            <w:tcW w:w="0" w:type="auto"/>
            <w:gridSpan w:val="6"/>
            <w:shd w:val="clear" w:color="auto" w:fill="FFFFFF"/>
            <w:vAlign w:val="center"/>
          </w:tcPr>
          <w:p w14:paraId="50E9A4D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سياسات رسمية تدعم تمكين المرأة داخل المؤسسة</w:t>
            </w:r>
            <w:r>
              <w:rPr>
                <w:rFonts w:ascii="Arial" w:hAnsi="Arial" w:cs="Arial"/>
                <w:b/>
                <w:bCs/>
                <w:color w:val="010205"/>
                <w:sz w:val="22"/>
                <w:szCs w:val="22"/>
              </w:rPr>
              <w:t>.</w:t>
            </w:r>
          </w:p>
        </w:tc>
      </w:tr>
      <w:tr w:rsidR="00850CCB" w14:paraId="4DF724F7" w14:textId="77777777" w:rsidTr="00E9755F">
        <w:trPr>
          <w:cantSplit/>
          <w:jc w:val="center"/>
        </w:trPr>
        <w:tc>
          <w:tcPr>
            <w:tcW w:w="0" w:type="auto"/>
            <w:gridSpan w:val="2"/>
            <w:shd w:val="clear" w:color="auto" w:fill="FFFFFF"/>
            <w:vAlign w:val="center"/>
          </w:tcPr>
          <w:p w14:paraId="088B7568"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923C57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C5B1F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EE49BB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335B1E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41CECA59" w14:textId="77777777" w:rsidTr="00E9755F">
        <w:trPr>
          <w:cantSplit/>
          <w:jc w:val="center"/>
        </w:trPr>
        <w:tc>
          <w:tcPr>
            <w:tcW w:w="0" w:type="auto"/>
            <w:vMerge w:val="restart"/>
            <w:shd w:val="clear" w:color="auto" w:fill="E0E0E0"/>
            <w:vAlign w:val="center"/>
          </w:tcPr>
          <w:p w14:paraId="1D51F21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C15EC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45EE7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7ED34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621228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6DAA85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40.0</w:t>
            </w:r>
          </w:p>
        </w:tc>
      </w:tr>
      <w:tr w:rsidR="00850CCB" w14:paraId="4732EB53" w14:textId="77777777" w:rsidTr="00E9755F">
        <w:trPr>
          <w:cantSplit/>
          <w:jc w:val="center"/>
        </w:trPr>
        <w:tc>
          <w:tcPr>
            <w:tcW w:w="0" w:type="auto"/>
            <w:vMerge/>
            <w:shd w:val="clear" w:color="auto" w:fill="E0E0E0"/>
            <w:vAlign w:val="center"/>
          </w:tcPr>
          <w:p w14:paraId="35358117" w14:textId="77777777" w:rsidR="00850CCB" w:rsidRDefault="00850CCB" w:rsidP="00E9755F">
            <w:pPr>
              <w:bidi/>
              <w:rPr>
                <w:rFonts w:ascii="Arial" w:hAnsi="Arial" w:cs="Arial"/>
                <w:color w:val="010205"/>
              </w:rPr>
            </w:pPr>
          </w:p>
        </w:tc>
        <w:tc>
          <w:tcPr>
            <w:tcW w:w="0" w:type="auto"/>
            <w:shd w:val="clear" w:color="auto" w:fill="E0E0E0"/>
            <w:vAlign w:val="center"/>
          </w:tcPr>
          <w:p w14:paraId="60A6112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DEC7E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54B808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32088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022101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59.3</w:t>
            </w:r>
          </w:p>
        </w:tc>
      </w:tr>
      <w:tr w:rsidR="00850CCB" w14:paraId="12DC0DA5" w14:textId="77777777" w:rsidTr="00E9755F">
        <w:trPr>
          <w:cantSplit/>
          <w:jc w:val="center"/>
        </w:trPr>
        <w:tc>
          <w:tcPr>
            <w:tcW w:w="0" w:type="auto"/>
            <w:vMerge/>
            <w:shd w:val="clear" w:color="auto" w:fill="E0E0E0"/>
            <w:vAlign w:val="center"/>
          </w:tcPr>
          <w:p w14:paraId="077ABC8E" w14:textId="77777777" w:rsidR="00850CCB" w:rsidRDefault="00850CCB" w:rsidP="00E9755F">
            <w:pPr>
              <w:bidi/>
              <w:rPr>
                <w:rFonts w:ascii="Arial" w:hAnsi="Arial" w:cs="Arial"/>
                <w:color w:val="010205"/>
              </w:rPr>
            </w:pPr>
          </w:p>
        </w:tc>
        <w:tc>
          <w:tcPr>
            <w:tcW w:w="0" w:type="auto"/>
            <w:shd w:val="clear" w:color="auto" w:fill="E0E0E0"/>
            <w:vAlign w:val="center"/>
          </w:tcPr>
          <w:p w14:paraId="0AA03F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0A530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C31B9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AB639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7BCD6D0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76.0</w:t>
            </w:r>
          </w:p>
        </w:tc>
      </w:tr>
      <w:tr w:rsidR="00850CCB" w14:paraId="2A09F793" w14:textId="77777777" w:rsidTr="00E9755F">
        <w:trPr>
          <w:cantSplit/>
          <w:jc w:val="center"/>
        </w:trPr>
        <w:tc>
          <w:tcPr>
            <w:tcW w:w="0" w:type="auto"/>
            <w:vMerge/>
            <w:shd w:val="clear" w:color="auto" w:fill="E0E0E0"/>
            <w:vAlign w:val="center"/>
          </w:tcPr>
          <w:p w14:paraId="1F0428AB" w14:textId="77777777" w:rsidR="00850CCB" w:rsidRDefault="00850CCB" w:rsidP="00E9755F">
            <w:pPr>
              <w:bidi/>
              <w:rPr>
                <w:rFonts w:ascii="Arial" w:hAnsi="Arial" w:cs="Arial"/>
                <w:color w:val="010205"/>
              </w:rPr>
            </w:pPr>
          </w:p>
        </w:tc>
        <w:tc>
          <w:tcPr>
            <w:tcW w:w="0" w:type="auto"/>
            <w:shd w:val="clear" w:color="auto" w:fill="E0E0E0"/>
            <w:vAlign w:val="center"/>
          </w:tcPr>
          <w:p w14:paraId="7D98E4A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D891E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4067F9D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FE8D6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2693B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4778B8B8" w14:textId="77777777" w:rsidTr="00E9755F">
        <w:trPr>
          <w:cantSplit/>
          <w:jc w:val="center"/>
        </w:trPr>
        <w:tc>
          <w:tcPr>
            <w:tcW w:w="0" w:type="auto"/>
            <w:vMerge/>
            <w:shd w:val="clear" w:color="auto" w:fill="E0E0E0"/>
            <w:vAlign w:val="center"/>
          </w:tcPr>
          <w:p w14:paraId="5B6B8430" w14:textId="77777777" w:rsidR="00850CCB" w:rsidRDefault="00850CCB" w:rsidP="00E9755F">
            <w:pPr>
              <w:bidi/>
              <w:rPr>
                <w:rFonts w:ascii="Arial" w:hAnsi="Arial" w:cs="Arial"/>
                <w:color w:val="010205"/>
              </w:rPr>
            </w:pPr>
          </w:p>
        </w:tc>
        <w:tc>
          <w:tcPr>
            <w:tcW w:w="0" w:type="auto"/>
            <w:shd w:val="clear" w:color="auto" w:fill="E0E0E0"/>
            <w:vAlign w:val="center"/>
          </w:tcPr>
          <w:p w14:paraId="46BB11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1A338A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3DC127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361DC1D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EA33D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6A0457C" w14:textId="77777777" w:rsidTr="00E9755F">
        <w:trPr>
          <w:cantSplit/>
          <w:jc w:val="center"/>
        </w:trPr>
        <w:tc>
          <w:tcPr>
            <w:tcW w:w="0" w:type="auto"/>
            <w:vMerge/>
            <w:shd w:val="clear" w:color="auto" w:fill="E0E0E0"/>
            <w:vAlign w:val="center"/>
          </w:tcPr>
          <w:p w14:paraId="7D534C2C" w14:textId="77777777" w:rsidR="00850CCB" w:rsidRDefault="00850CCB" w:rsidP="00E9755F">
            <w:pPr>
              <w:bidi/>
              <w:rPr>
                <w:rFonts w:ascii="Arial" w:hAnsi="Arial" w:cs="Arial"/>
                <w:color w:val="010205"/>
              </w:rPr>
            </w:pPr>
          </w:p>
        </w:tc>
        <w:tc>
          <w:tcPr>
            <w:tcW w:w="0" w:type="auto"/>
            <w:shd w:val="clear" w:color="auto" w:fill="E0E0E0"/>
            <w:vAlign w:val="center"/>
          </w:tcPr>
          <w:p w14:paraId="7F9E32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2FD0A7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0885F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AB59F3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4A91BE6" w14:textId="77777777" w:rsidR="00850CCB" w:rsidRDefault="00850CCB" w:rsidP="00E9755F">
            <w:pPr>
              <w:keepNext/>
              <w:bidi/>
              <w:jc w:val="center"/>
              <w:rPr>
                <w:rFonts w:ascii="Times New Roman" w:hAnsi="Times New Roman" w:cs="Times New Roman"/>
                <w:color w:val="auto"/>
                <w:sz w:val="24"/>
                <w:szCs w:val="24"/>
              </w:rPr>
            </w:pPr>
          </w:p>
        </w:tc>
      </w:tr>
    </w:tbl>
    <w:p w14:paraId="0D96745A" w14:textId="3E02DC5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وجود سياسات رسمية تمكين المرأة داخل المؤسسة.</w:t>
      </w:r>
    </w:p>
    <w:p w14:paraId="5FFA4D0D" w14:textId="77777777" w:rsidR="00850CCB" w:rsidRPr="0032045D" w:rsidRDefault="00850CCB" w:rsidP="00850CCB">
      <w:pPr>
        <w:pStyle w:val="Caption"/>
        <w:bidi/>
        <w:jc w:val="center"/>
        <w:rPr>
          <w:color w:val="215E99"/>
          <w:szCs w:val="24"/>
        </w:rPr>
      </w:pPr>
    </w:p>
    <w:p w14:paraId="206AD9F2"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5CE3B07" wp14:editId="23BB4473">
            <wp:extent cx="5943600" cy="396240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37D3CF" w14:textId="3FFD586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سياسات رسمية تمكين المرأة داخل المؤسسة.</w:t>
      </w:r>
    </w:p>
    <w:p w14:paraId="7EC57D31" w14:textId="77777777" w:rsidR="00850CCB" w:rsidRDefault="00850CCB" w:rsidP="00850CCB">
      <w:pPr>
        <w:pStyle w:val="Caption"/>
        <w:bidi/>
        <w:jc w:val="center"/>
        <w:rPr>
          <w:color w:val="215E99"/>
          <w:szCs w:val="24"/>
          <w:rtl/>
        </w:rPr>
      </w:pPr>
    </w:p>
    <w:p w14:paraId="3F6951FE" w14:textId="77777777" w:rsidR="00850CCB" w:rsidRDefault="00850CCB" w:rsidP="00850CCB">
      <w:pPr>
        <w:bidi/>
        <w:rPr>
          <w:rtl/>
        </w:rPr>
      </w:pPr>
    </w:p>
    <w:p w14:paraId="0206A506" w14:textId="77777777" w:rsidR="00850CCB" w:rsidRDefault="00850CCB" w:rsidP="00850CCB">
      <w:pPr>
        <w:bidi/>
        <w:rPr>
          <w:rtl/>
        </w:rPr>
      </w:pPr>
    </w:p>
    <w:p w14:paraId="1036854B" w14:textId="77777777" w:rsidR="00850CCB" w:rsidRDefault="00850CCB" w:rsidP="00850CCB">
      <w:pPr>
        <w:bidi/>
        <w:rPr>
          <w:rtl/>
        </w:rPr>
      </w:pPr>
    </w:p>
    <w:p w14:paraId="3569142A" w14:textId="77777777" w:rsidR="00850CCB" w:rsidRDefault="00850CCB" w:rsidP="00850CCB">
      <w:pPr>
        <w:bidi/>
        <w:rPr>
          <w:rtl/>
        </w:rPr>
      </w:pPr>
    </w:p>
    <w:p w14:paraId="38E448F4" w14:textId="77777777" w:rsidR="00850CCB" w:rsidRPr="00850CCB" w:rsidRDefault="00850CCB" w:rsidP="00850CCB">
      <w:pPr>
        <w:bidi/>
      </w:pPr>
    </w:p>
    <w:p w14:paraId="7960CE90" w14:textId="77777777" w:rsidR="00850CCB" w:rsidRDefault="00850CCB" w:rsidP="00850CCB">
      <w:pPr>
        <w:pStyle w:val="a"/>
        <w:contextualSpacing/>
      </w:pPr>
      <w:r>
        <w:rPr>
          <w:rtl/>
        </w:rPr>
        <w:lastRenderedPageBreak/>
        <w:t>الثقافة العامة تشجع على المساواة بين الجنسين في القيادة.</w:t>
      </w:r>
    </w:p>
    <w:p w14:paraId="11E15DA1" w14:textId="77777777" w:rsidR="00850CCB" w:rsidRPr="000C3F34" w:rsidRDefault="00850CCB" w:rsidP="00850CCB">
      <w:pPr>
        <w:pStyle w:val="a0"/>
        <w:rPr>
          <w:b/>
          <w:bCs/>
        </w:rPr>
      </w:pPr>
      <w:r w:rsidRPr="004D7602">
        <w:rPr>
          <w:rtl/>
        </w:rPr>
        <w:t>تكشف المؤشرات الخاصة بالثقافة العامة عن اتجاه إيجابي عام نحو قيم العدالة والمساواة؛ إذ صوت مائة واثنا عشر فردًا بـ "موافق جدًا" بنسبة سبعة وثلاثين فاصلة ثلاثة بالمئة؛ وخمسة وستون فردًا بـ "غير موافق" بنسبة واحد وعشرين فاصلة سبعة بالمئة؛ وواحد وستون فردًا بـ "موافق" بنسبة عشرة فاصلة ثلاثة بالمئة؛ وأربعون بـ "محايد" بنسبة ثلاثة عشر فاصلة ثلاثة بالمئة؛ واثنان وعشرون بـ "غير موافق جدًا" بنسبة سبعة فاصلة ثلاثة بالمئة؛ ويحقق المتوسط الحسابي قيمة مساوية لـ ثلاثة فاصلة تسعة وخمسين وانحراف قدره واحد فاصلة ستة وثلاثين؛ وتوضح هذه الأرقام أن الفكر الجمعي يتجه نحو التخلص من النظرة الدونية لعمل المرأة؛ ويبدو أن الوعي الحقوقي والتنموي ساهم في تقبل فكرة التكافؤ؛ وإن كان حلول خيار "غير موافق" في المرتبة الثانية يشير إلى وجود مقاومة فكرية كامنة يجب عدم إغفالها عند التخطيط الاستراتيجي.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0A45D31" w14:textId="77777777" w:rsidTr="00E9755F">
        <w:trPr>
          <w:cantSplit/>
          <w:jc w:val="center"/>
        </w:trPr>
        <w:tc>
          <w:tcPr>
            <w:tcW w:w="0" w:type="auto"/>
            <w:gridSpan w:val="6"/>
            <w:shd w:val="clear" w:color="auto" w:fill="FFFFFF"/>
            <w:vAlign w:val="center"/>
          </w:tcPr>
          <w:p w14:paraId="0DD1B1F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العامة تشجع على المساواة بين الجنسين في القيادة</w:t>
            </w:r>
            <w:r>
              <w:rPr>
                <w:rFonts w:ascii="Arial" w:hAnsi="Arial" w:cs="Arial"/>
                <w:b/>
                <w:bCs/>
                <w:color w:val="010205"/>
                <w:sz w:val="22"/>
                <w:szCs w:val="22"/>
              </w:rPr>
              <w:t>.</w:t>
            </w:r>
          </w:p>
        </w:tc>
      </w:tr>
      <w:tr w:rsidR="00850CCB" w14:paraId="3D7DD307" w14:textId="77777777" w:rsidTr="00E9755F">
        <w:trPr>
          <w:cantSplit/>
          <w:jc w:val="center"/>
        </w:trPr>
        <w:tc>
          <w:tcPr>
            <w:tcW w:w="0" w:type="auto"/>
            <w:gridSpan w:val="2"/>
            <w:shd w:val="clear" w:color="auto" w:fill="FFFFFF"/>
            <w:vAlign w:val="center"/>
          </w:tcPr>
          <w:p w14:paraId="7C97F731"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CF2FD3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0E864A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E6AD78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3DC17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6CD9C89" w14:textId="77777777" w:rsidTr="00E9755F">
        <w:trPr>
          <w:cantSplit/>
          <w:jc w:val="center"/>
        </w:trPr>
        <w:tc>
          <w:tcPr>
            <w:tcW w:w="0" w:type="auto"/>
            <w:vMerge w:val="restart"/>
            <w:shd w:val="clear" w:color="auto" w:fill="E0E0E0"/>
            <w:vAlign w:val="center"/>
          </w:tcPr>
          <w:p w14:paraId="1F158B5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18901DC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BD2BD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0EC7190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071872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FF9A22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r>
      <w:tr w:rsidR="00850CCB" w14:paraId="51637155" w14:textId="77777777" w:rsidTr="00E9755F">
        <w:trPr>
          <w:cantSplit/>
          <w:jc w:val="center"/>
        </w:trPr>
        <w:tc>
          <w:tcPr>
            <w:tcW w:w="0" w:type="auto"/>
            <w:vMerge/>
            <w:shd w:val="clear" w:color="auto" w:fill="E0E0E0"/>
            <w:vAlign w:val="center"/>
          </w:tcPr>
          <w:p w14:paraId="08FB17BA" w14:textId="77777777" w:rsidR="00850CCB" w:rsidRDefault="00850CCB" w:rsidP="00E9755F">
            <w:pPr>
              <w:bidi/>
              <w:rPr>
                <w:rFonts w:ascii="Arial" w:hAnsi="Arial" w:cs="Arial"/>
                <w:color w:val="010205"/>
              </w:rPr>
            </w:pPr>
          </w:p>
        </w:tc>
        <w:tc>
          <w:tcPr>
            <w:tcW w:w="0" w:type="auto"/>
            <w:shd w:val="clear" w:color="auto" w:fill="E0E0E0"/>
            <w:vAlign w:val="center"/>
          </w:tcPr>
          <w:p w14:paraId="23C9F9E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6843F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6A88AB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1815C1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15BB66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59.0</w:t>
            </w:r>
          </w:p>
        </w:tc>
      </w:tr>
      <w:tr w:rsidR="00850CCB" w14:paraId="73722BEB" w14:textId="77777777" w:rsidTr="00E9755F">
        <w:trPr>
          <w:cantSplit/>
          <w:jc w:val="center"/>
        </w:trPr>
        <w:tc>
          <w:tcPr>
            <w:tcW w:w="0" w:type="auto"/>
            <w:vMerge/>
            <w:shd w:val="clear" w:color="auto" w:fill="E0E0E0"/>
            <w:vAlign w:val="center"/>
          </w:tcPr>
          <w:p w14:paraId="6EFF9FD2" w14:textId="77777777" w:rsidR="00850CCB" w:rsidRDefault="00850CCB" w:rsidP="00E9755F">
            <w:pPr>
              <w:bidi/>
              <w:rPr>
                <w:rFonts w:ascii="Arial" w:hAnsi="Arial" w:cs="Arial"/>
                <w:color w:val="010205"/>
              </w:rPr>
            </w:pPr>
          </w:p>
        </w:tc>
        <w:tc>
          <w:tcPr>
            <w:tcW w:w="0" w:type="auto"/>
            <w:shd w:val="clear" w:color="auto" w:fill="E0E0E0"/>
            <w:vAlign w:val="center"/>
          </w:tcPr>
          <w:p w14:paraId="5FA3223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0656E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1E40A36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30C914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2D24AF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79.3</w:t>
            </w:r>
          </w:p>
        </w:tc>
      </w:tr>
      <w:tr w:rsidR="00850CCB" w14:paraId="35C5EE72" w14:textId="77777777" w:rsidTr="00E9755F">
        <w:trPr>
          <w:cantSplit/>
          <w:jc w:val="center"/>
        </w:trPr>
        <w:tc>
          <w:tcPr>
            <w:tcW w:w="0" w:type="auto"/>
            <w:vMerge/>
            <w:shd w:val="clear" w:color="auto" w:fill="E0E0E0"/>
            <w:vAlign w:val="center"/>
          </w:tcPr>
          <w:p w14:paraId="7E0BC94F" w14:textId="77777777" w:rsidR="00850CCB" w:rsidRDefault="00850CCB" w:rsidP="00E9755F">
            <w:pPr>
              <w:bidi/>
              <w:rPr>
                <w:rFonts w:ascii="Arial" w:hAnsi="Arial" w:cs="Arial"/>
                <w:color w:val="010205"/>
              </w:rPr>
            </w:pPr>
          </w:p>
        </w:tc>
        <w:tc>
          <w:tcPr>
            <w:tcW w:w="0" w:type="auto"/>
            <w:shd w:val="clear" w:color="auto" w:fill="E0E0E0"/>
            <w:vAlign w:val="center"/>
          </w:tcPr>
          <w:p w14:paraId="2536CE1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8E16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00084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0EDDC3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6CA94B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92.7</w:t>
            </w:r>
          </w:p>
        </w:tc>
      </w:tr>
      <w:tr w:rsidR="00850CCB" w14:paraId="08A6A108" w14:textId="77777777" w:rsidTr="00E9755F">
        <w:trPr>
          <w:cantSplit/>
          <w:jc w:val="center"/>
        </w:trPr>
        <w:tc>
          <w:tcPr>
            <w:tcW w:w="0" w:type="auto"/>
            <w:vMerge/>
            <w:shd w:val="clear" w:color="auto" w:fill="E0E0E0"/>
            <w:vAlign w:val="center"/>
          </w:tcPr>
          <w:p w14:paraId="0559585F" w14:textId="77777777" w:rsidR="00850CCB" w:rsidRDefault="00850CCB" w:rsidP="00E9755F">
            <w:pPr>
              <w:bidi/>
              <w:rPr>
                <w:rFonts w:ascii="Arial" w:hAnsi="Arial" w:cs="Arial"/>
                <w:color w:val="010205"/>
              </w:rPr>
            </w:pPr>
          </w:p>
        </w:tc>
        <w:tc>
          <w:tcPr>
            <w:tcW w:w="0" w:type="auto"/>
            <w:shd w:val="clear" w:color="auto" w:fill="E0E0E0"/>
            <w:vAlign w:val="center"/>
          </w:tcPr>
          <w:p w14:paraId="4F9FD68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1F5E4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1541AF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29C6C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25F37A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6893518" w14:textId="77777777" w:rsidTr="00E9755F">
        <w:trPr>
          <w:cantSplit/>
          <w:jc w:val="center"/>
        </w:trPr>
        <w:tc>
          <w:tcPr>
            <w:tcW w:w="0" w:type="auto"/>
            <w:vMerge/>
            <w:shd w:val="clear" w:color="auto" w:fill="E0E0E0"/>
            <w:vAlign w:val="center"/>
          </w:tcPr>
          <w:p w14:paraId="7B7C5BF6" w14:textId="77777777" w:rsidR="00850CCB" w:rsidRDefault="00850CCB" w:rsidP="00E9755F">
            <w:pPr>
              <w:bidi/>
              <w:rPr>
                <w:rFonts w:ascii="Arial" w:hAnsi="Arial" w:cs="Arial"/>
                <w:color w:val="010205"/>
              </w:rPr>
            </w:pPr>
          </w:p>
        </w:tc>
        <w:tc>
          <w:tcPr>
            <w:tcW w:w="0" w:type="auto"/>
            <w:shd w:val="clear" w:color="auto" w:fill="E0E0E0"/>
            <w:vAlign w:val="center"/>
          </w:tcPr>
          <w:p w14:paraId="6CE0E5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AC0FB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88598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833DF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22C916" w14:textId="77777777" w:rsidR="00850CCB" w:rsidRDefault="00850CCB" w:rsidP="00E9755F">
            <w:pPr>
              <w:keepNext/>
              <w:bidi/>
              <w:jc w:val="center"/>
              <w:rPr>
                <w:rFonts w:ascii="Times New Roman" w:hAnsi="Times New Roman" w:cs="Times New Roman"/>
                <w:color w:val="auto"/>
                <w:sz w:val="24"/>
                <w:szCs w:val="24"/>
              </w:rPr>
            </w:pPr>
          </w:p>
        </w:tc>
      </w:tr>
    </w:tbl>
    <w:p w14:paraId="08C6CD56" w14:textId="0499696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29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الثقافة العامة على المساواة بين الجنسين في القيادة.</w:t>
      </w:r>
    </w:p>
    <w:p w14:paraId="4DC01A35" w14:textId="77777777" w:rsidR="00850CCB" w:rsidRPr="0032045D" w:rsidRDefault="00850CCB" w:rsidP="00850CCB">
      <w:pPr>
        <w:pStyle w:val="Caption"/>
        <w:bidi/>
        <w:jc w:val="center"/>
        <w:rPr>
          <w:color w:val="215E99"/>
          <w:szCs w:val="24"/>
        </w:rPr>
      </w:pPr>
    </w:p>
    <w:p w14:paraId="5DBA4569"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623DBF80" wp14:editId="75E87587">
            <wp:extent cx="5943600" cy="396240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E05A509" w14:textId="7E134077"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العامة على المساواة بين الجنسين في القيادة.</w:t>
      </w:r>
    </w:p>
    <w:p w14:paraId="49992695" w14:textId="77777777" w:rsidR="00850CCB" w:rsidRPr="0032045D" w:rsidRDefault="00850CCB" w:rsidP="00850CCB">
      <w:pPr>
        <w:pStyle w:val="Caption"/>
        <w:bidi/>
        <w:jc w:val="center"/>
        <w:rPr>
          <w:color w:val="215E99"/>
          <w:szCs w:val="24"/>
        </w:rPr>
      </w:pPr>
    </w:p>
    <w:p w14:paraId="1369F394" w14:textId="77777777" w:rsidR="00850CCB" w:rsidRDefault="00850CCB" w:rsidP="00850CCB">
      <w:pPr>
        <w:pStyle w:val="a"/>
        <w:contextualSpacing/>
      </w:pPr>
      <w:r>
        <w:rPr>
          <w:rtl/>
        </w:rPr>
        <w:t>البيئة الثقافية داخل المؤسسة تحفز النساء على المشاركة في صنع القرار.</w:t>
      </w:r>
    </w:p>
    <w:p w14:paraId="62B23940" w14:textId="77777777" w:rsidR="00850CCB" w:rsidRPr="000C3F34" w:rsidRDefault="00850CCB" w:rsidP="00850CCB">
      <w:pPr>
        <w:pStyle w:val="a0"/>
        <w:rPr>
          <w:b/>
          <w:bCs/>
        </w:rPr>
      </w:pPr>
      <w:r w:rsidRPr="004D7602">
        <w:rPr>
          <w:rtl/>
        </w:rPr>
        <w:t>يعبر التوزيع التكراري للتحفيز الثقافي الداخلي عن رضا نسبي بين المشاركين؛ فقد سجلت خيارات "موافق جدًا" مائة وأحد عشر تكرارًا بنسبة سبعة وثلاثين بالمئة؛ وتلتها فئة "موافق" باثنين وستين تكرارًا ونسبة وعشرين فاصلة سبعة بالمئة؛ وحلت الفئة المحايدة برصيد واحد وخمسين تكرارًا ونسبة سبعة عشر بالمئة؛ ثم "غير موافق" بـ ثلاثة وأربعين تكرارًا ونسبة أربعة عشر فاصلة ثلاثة بالمئة؛ و"غير موافق جدًا" بـ ثلاثة وثلاثين تكرارًا ونسبة أحد عشر بالمئة؛ ويصل المتوسط إلى ثلاثة فاصلة ثمانية وخمسين والانحراف المعياري لـ واحد فاصلة تسعة وثلاثين؛ مما يعني أن مناخ العمل العام يشجع على الحوار وإبداء الرأي؛ ويحتمل أن يسهم هذا المناخ التحفيزي في استقطاب الكفاءات والمحافظة عليها؛ في حين يظهر التشتت الإحصائي أن بعض الإدارات لا تزال تدار بأساليب تسلطية تقلل من فرص التمكين الفعلي للموظفات.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601DD0BB" w14:textId="77777777" w:rsidTr="00E9755F">
        <w:trPr>
          <w:cantSplit/>
          <w:jc w:val="center"/>
        </w:trPr>
        <w:tc>
          <w:tcPr>
            <w:tcW w:w="0" w:type="auto"/>
            <w:gridSpan w:val="6"/>
            <w:shd w:val="clear" w:color="auto" w:fill="FFFFFF"/>
            <w:vAlign w:val="center"/>
          </w:tcPr>
          <w:p w14:paraId="6A4B26D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البيئة الثقافية داخل المؤسسة تحفز النساء على المشاركة في صنع القرار</w:t>
            </w:r>
            <w:r>
              <w:rPr>
                <w:rFonts w:ascii="Arial" w:hAnsi="Arial" w:cs="Arial"/>
                <w:b/>
                <w:bCs/>
                <w:color w:val="010205"/>
                <w:sz w:val="22"/>
                <w:szCs w:val="22"/>
              </w:rPr>
              <w:t>.</w:t>
            </w:r>
          </w:p>
        </w:tc>
      </w:tr>
      <w:tr w:rsidR="00850CCB" w14:paraId="7290C7ED" w14:textId="77777777" w:rsidTr="00E9755F">
        <w:trPr>
          <w:cantSplit/>
          <w:jc w:val="center"/>
        </w:trPr>
        <w:tc>
          <w:tcPr>
            <w:tcW w:w="0" w:type="auto"/>
            <w:gridSpan w:val="2"/>
            <w:shd w:val="clear" w:color="auto" w:fill="FFFFFF"/>
            <w:vAlign w:val="center"/>
          </w:tcPr>
          <w:p w14:paraId="72DD92D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95714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CAA125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38D791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56BC5D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F2EAE6A" w14:textId="77777777" w:rsidTr="00E9755F">
        <w:trPr>
          <w:cantSplit/>
          <w:jc w:val="center"/>
        </w:trPr>
        <w:tc>
          <w:tcPr>
            <w:tcW w:w="0" w:type="auto"/>
            <w:vMerge w:val="restart"/>
            <w:shd w:val="clear" w:color="auto" w:fill="E0E0E0"/>
            <w:vAlign w:val="center"/>
          </w:tcPr>
          <w:p w14:paraId="3752C99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E0D188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77399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08D50A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7009A7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3D6A39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37.0</w:t>
            </w:r>
          </w:p>
        </w:tc>
      </w:tr>
      <w:tr w:rsidR="00850CCB" w14:paraId="45C0B269" w14:textId="77777777" w:rsidTr="00E9755F">
        <w:trPr>
          <w:cantSplit/>
          <w:jc w:val="center"/>
        </w:trPr>
        <w:tc>
          <w:tcPr>
            <w:tcW w:w="0" w:type="auto"/>
            <w:vMerge/>
            <w:shd w:val="clear" w:color="auto" w:fill="E0E0E0"/>
            <w:vAlign w:val="center"/>
          </w:tcPr>
          <w:p w14:paraId="2CE5EA55" w14:textId="77777777" w:rsidR="00850CCB" w:rsidRDefault="00850CCB" w:rsidP="00E9755F">
            <w:pPr>
              <w:bidi/>
              <w:rPr>
                <w:rFonts w:ascii="Arial" w:hAnsi="Arial" w:cs="Arial"/>
                <w:color w:val="010205"/>
              </w:rPr>
            </w:pPr>
          </w:p>
        </w:tc>
        <w:tc>
          <w:tcPr>
            <w:tcW w:w="0" w:type="auto"/>
            <w:shd w:val="clear" w:color="auto" w:fill="E0E0E0"/>
            <w:vAlign w:val="center"/>
          </w:tcPr>
          <w:p w14:paraId="0B5B7FD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04447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6675F9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6F6F3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AF6B6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57.7</w:t>
            </w:r>
          </w:p>
        </w:tc>
      </w:tr>
      <w:tr w:rsidR="00850CCB" w14:paraId="3C0085B1" w14:textId="77777777" w:rsidTr="00E9755F">
        <w:trPr>
          <w:cantSplit/>
          <w:jc w:val="center"/>
        </w:trPr>
        <w:tc>
          <w:tcPr>
            <w:tcW w:w="0" w:type="auto"/>
            <w:vMerge/>
            <w:shd w:val="clear" w:color="auto" w:fill="E0E0E0"/>
            <w:vAlign w:val="center"/>
          </w:tcPr>
          <w:p w14:paraId="0C893EF0" w14:textId="77777777" w:rsidR="00850CCB" w:rsidRDefault="00850CCB" w:rsidP="00E9755F">
            <w:pPr>
              <w:bidi/>
              <w:rPr>
                <w:rFonts w:ascii="Arial" w:hAnsi="Arial" w:cs="Arial"/>
                <w:color w:val="010205"/>
              </w:rPr>
            </w:pPr>
          </w:p>
        </w:tc>
        <w:tc>
          <w:tcPr>
            <w:tcW w:w="0" w:type="auto"/>
            <w:shd w:val="clear" w:color="auto" w:fill="E0E0E0"/>
            <w:vAlign w:val="center"/>
          </w:tcPr>
          <w:p w14:paraId="08403A0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2FF0B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2D5FF8A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5D428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71998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74.7</w:t>
            </w:r>
          </w:p>
        </w:tc>
      </w:tr>
      <w:tr w:rsidR="00850CCB" w14:paraId="3C1DC2D6" w14:textId="77777777" w:rsidTr="00E9755F">
        <w:trPr>
          <w:cantSplit/>
          <w:jc w:val="center"/>
        </w:trPr>
        <w:tc>
          <w:tcPr>
            <w:tcW w:w="0" w:type="auto"/>
            <w:vMerge/>
            <w:shd w:val="clear" w:color="auto" w:fill="E0E0E0"/>
            <w:vAlign w:val="center"/>
          </w:tcPr>
          <w:p w14:paraId="7B15BC27" w14:textId="77777777" w:rsidR="00850CCB" w:rsidRDefault="00850CCB" w:rsidP="00E9755F">
            <w:pPr>
              <w:bidi/>
              <w:rPr>
                <w:rFonts w:ascii="Arial" w:hAnsi="Arial" w:cs="Arial"/>
                <w:color w:val="010205"/>
              </w:rPr>
            </w:pPr>
          </w:p>
        </w:tc>
        <w:tc>
          <w:tcPr>
            <w:tcW w:w="0" w:type="auto"/>
            <w:shd w:val="clear" w:color="auto" w:fill="E0E0E0"/>
            <w:vAlign w:val="center"/>
          </w:tcPr>
          <w:p w14:paraId="0BE010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DEF04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57EBE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2A717E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F041EC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0142B837" w14:textId="77777777" w:rsidTr="00E9755F">
        <w:trPr>
          <w:cantSplit/>
          <w:jc w:val="center"/>
        </w:trPr>
        <w:tc>
          <w:tcPr>
            <w:tcW w:w="0" w:type="auto"/>
            <w:vMerge/>
            <w:shd w:val="clear" w:color="auto" w:fill="E0E0E0"/>
            <w:vAlign w:val="center"/>
          </w:tcPr>
          <w:p w14:paraId="5CC85FF6" w14:textId="77777777" w:rsidR="00850CCB" w:rsidRDefault="00850CCB" w:rsidP="00E9755F">
            <w:pPr>
              <w:bidi/>
              <w:rPr>
                <w:rFonts w:ascii="Arial" w:hAnsi="Arial" w:cs="Arial"/>
                <w:color w:val="010205"/>
              </w:rPr>
            </w:pPr>
          </w:p>
        </w:tc>
        <w:tc>
          <w:tcPr>
            <w:tcW w:w="0" w:type="auto"/>
            <w:shd w:val="clear" w:color="auto" w:fill="E0E0E0"/>
            <w:vAlign w:val="center"/>
          </w:tcPr>
          <w:p w14:paraId="0E1640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6B54A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3E720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4CF17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7CBD1F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2B1C9EB" w14:textId="77777777" w:rsidTr="00E9755F">
        <w:trPr>
          <w:cantSplit/>
          <w:jc w:val="center"/>
        </w:trPr>
        <w:tc>
          <w:tcPr>
            <w:tcW w:w="0" w:type="auto"/>
            <w:vMerge/>
            <w:shd w:val="clear" w:color="auto" w:fill="E0E0E0"/>
            <w:vAlign w:val="center"/>
          </w:tcPr>
          <w:p w14:paraId="77A1D465" w14:textId="77777777" w:rsidR="00850CCB" w:rsidRDefault="00850CCB" w:rsidP="00E9755F">
            <w:pPr>
              <w:bidi/>
              <w:rPr>
                <w:rFonts w:ascii="Arial" w:hAnsi="Arial" w:cs="Arial"/>
                <w:color w:val="010205"/>
              </w:rPr>
            </w:pPr>
          </w:p>
        </w:tc>
        <w:tc>
          <w:tcPr>
            <w:tcW w:w="0" w:type="auto"/>
            <w:shd w:val="clear" w:color="auto" w:fill="E0E0E0"/>
            <w:vAlign w:val="center"/>
          </w:tcPr>
          <w:p w14:paraId="165E0C4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10A8A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68FC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AE61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6D5C9F6" w14:textId="77777777" w:rsidR="00850CCB" w:rsidRDefault="00850CCB" w:rsidP="00E9755F">
            <w:pPr>
              <w:keepNext/>
              <w:bidi/>
              <w:jc w:val="center"/>
              <w:rPr>
                <w:rFonts w:ascii="Times New Roman" w:hAnsi="Times New Roman" w:cs="Times New Roman"/>
                <w:color w:val="auto"/>
                <w:sz w:val="24"/>
                <w:szCs w:val="24"/>
              </w:rPr>
            </w:pPr>
          </w:p>
        </w:tc>
      </w:tr>
    </w:tbl>
    <w:p w14:paraId="599C1742" w14:textId="52D8165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5435257A" w14:textId="77777777" w:rsidR="00850CCB" w:rsidRPr="0032045D" w:rsidRDefault="00850CCB" w:rsidP="00850CCB">
      <w:pPr>
        <w:pStyle w:val="Caption"/>
        <w:bidi/>
        <w:jc w:val="center"/>
        <w:rPr>
          <w:color w:val="215E99"/>
          <w:szCs w:val="24"/>
        </w:rPr>
      </w:pPr>
    </w:p>
    <w:p w14:paraId="15EBA5B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71F1A8B0" wp14:editId="5EE15076">
            <wp:extent cx="5943600" cy="396240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C423D7F" w14:textId="7E9F2B3F"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29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643DF1F3" w14:textId="77777777" w:rsidR="00850CCB" w:rsidRPr="0032045D" w:rsidRDefault="00850CCB" w:rsidP="00850CCB">
      <w:pPr>
        <w:pStyle w:val="Caption"/>
        <w:bidi/>
        <w:jc w:val="center"/>
        <w:rPr>
          <w:color w:val="215E99"/>
          <w:szCs w:val="24"/>
        </w:rPr>
      </w:pPr>
    </w:p>
    <w:p w14:paraId="3777D5B0" w14:textId="77777777" w:rsidR="00850CCB" w:rsidRDefault="00850CCB" w:rsidP="00850CCB">
      <w:pPr>
        <w:pStyle w:val="a"/>
        <w:contextualSpacing/>
      </w:pPr>
      <w:r>
        <w:rPr>
          <w:rtl/>
        </w:rPr>
        <w:t>الصورة النمطية عن دور المرأة لا تؤثر على قدرتي على القيادة.</w:t>
      </w:r>
    </w:p>
    <w:p w14:paraId="0B4D95AF" w14:textId="77777777" w:rsidR="00850CCB" w:rsidRDefault="00850CCB" w:rsidP="00850CCB">
      <w:pPr>
        <w:pStyle w:val="a0"/>
        <w:rPr>
          <w:rtl/>
        </w:rPr>
      </w:pPr>
      <w:r w:rsidRPr="004D7602">
        <w:rPr>
          <w:rtl/>
        </w:rPr>
        <w:t>تظهر النتائج التفصيلية لهذه العبارة تحديًا واضحًا للأفكار التقليدية؛ حيث بلغت تكرارات فئة "موافق جدًا" مائة واثنين وعشرين تكرارًا بنسبة أربعين فاصلة سبعة بالمئة؛ وجاء خيار "غير موافق جدًا" في المرتبة الثانية بواحد وخمسين تكرارًا ونسبة سبعة عشر بالمئة؛ وتبعه خيار "موافق" بسبعة وأربعين تكرارًا ونسبة خمسة عشر فاصلة سبعة بالمئة؛ ثم "غير موافق" باثنين وأربعين تكرارًا ونسبة أربعة عشر بالمئة؛ وثمانية وثلاثين محايدًا بنسبة اثني عشر فاصلة سبعة بالمئة؛ ويسجل المتوسط ثلاثة فاصلة تسعة وأربعين وانحرافه واحد فاصلة أربعة وخمسين؛ وهذه القيمة المرتفعة للانحراف تعبر عن انقسام حاد؛ ويبدو أن جزءًا كبيرًا من القياديات نجحن في التحرر النفسي من القيود النمطية للمجتمع؛ بينما لا تزال فئة أخرى تشعر بثقل هذه الصور الذهنية التي تحد من حركتها المهنية؛ مما يؤكد الحاجة لبرامج الدعم النفسي والتمكين الذاتي.</w:t>
      </w:r>
    </w:p>
    <w:p w14:paraId="3A7BD52A" w14:textId="77777777" w:rsidR="00850CCB" w:rsidRPr="000C3F34"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3CCDD8F" w14:textId="77777777" w:rsidTr="00E9755F">
        <w:trPr>
          <w:cantSplit/>
          <w:jc w:val="center"/>
        </w:trPr>
        <w:tc>
          <w:tcPr>
            <w:tcW w:w="0" w:type="auto"/>
            <w:gridSpan w:val="6"/>
            <w:shd w:val="clear" w:color="auto" w:fill="FFFFFF"/>
            <w:vAlign w:val="center"/>
          </w:tcPr>
          <w:p w14:paraId="3A741EC2"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الصورة النمطية عن دور المرأة لا تؤثر على قدرتي على القيادة</w:t>
            </w:r>
            <w:r>
              <w:rPr>
                <w:rFonts w:ascii="Arial" w:hAnsi="Arial" w:cs="Arial"/>
                <w:b/>
                <w:bCs/>
                <w:color w:val="010205"/>
                <w:sz w:val="22"/>
                <w:szCs w:val="22"/>
              </w:rPr>
              <w:t>.</w:t>
            </w:r>
          </w:p>
        </w:tc>
      </w:tr>
      <w:tr w:rsidR="00850CCB" w14:paraId="73F2F952" w14:textId="77777777" w:rsidTr="00E9755F">
        <w:trPr>
          <w:cantSplit/>
          <w:jc w:val="center"/>
        </w:trPr>
        <w:tc>
          <w:tcPr>
            <w:tcW w:w="0" w:type="auto"/>
            <w:gridSpan w:val="2"/>
            <w:shd w:val="clear" w:color="auto" w:fill="FFFFFF"/>
            <w:vAlign w:val="center"/>
          </w:tcPr>
          <w:p w14:paraId="355C6BB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359C87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0F69D9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008CB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C6759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282ECF3" w14:textId="77777777" w:rsidTr="00E9755F">
        <w:trPr>
          <w:cantSplit/>
          <w:jc w:val="center"/>
        </w:trPr>
        <w:tc>
          <w:tcPr>
            <w:tcW w:w="0" w:type="auto"/>
            <w:vMerge w:val="restart"/>
            <w:shd w:val="clear" w:color="auto" w:fill="E0E0E0"/>
            <w:vAlign w:val="center"/>
          </w:tcPr>
          <w:p w14:paraId="4B53BF8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6E707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80BAD4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3036B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3549F2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70D7D1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r>
      <w:tr w:rsidR="00850CCB" w14:paraId="2FDEC490" w14:textId="77777777" w:rsidTr="00E9755F">
        <w:trPr>
          <w:cantSplit/>
          <w:jc w:val="center"/>
        </w:trPr>
        <w:tc>
          <w:tcPr>
            <w:tcW w:w="0" w:type="auto"/>
            <w:vMerge/>
            <w:shd w:val="clear" w:color="auto" w:fill="E0E0E0"/>
            <w:vAlign w:val="center"/>
          </w:tcPr>
          <w:p w14:paraId="13C8ED63" w14:textId="77777777" w:rsidR="00850CCB" w:rsidRDefault="00850CCB" w:rsidP="00E9755F">
            <w:pPr>
              <w:bidi/>
              <w:rPr>
                <w:rFonts w:ascii="Arial" w:hAnsi="Arial" w:cs="Arial"/>
                <w:color w:val="010205"/>
              </w:rPr>
            </w:pPr>
          </w:p>
        </w:tc>
        <w:tc>
          <w:tcPr>
            <w:tcW w:w="0" w:type="auto"/>
            <w:shd w:val="clear" w:color="auto" w:fill="E0E0E0"/>
            <w:vAlign w:val="center"/>
          </w:tcPr>
          <w:p w14:paraId="1E47B0E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F5A61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96559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02726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90DC22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57.7</w:t>
            </w:r>
          </w:p>
        </w:tc>
      </w:tr>
      <w:tr w:rsidR="00850CCB" w14:paraId="10B02467" w14:textId="77777777" w:rsidTr="00E9755F">
        <w:trPr>
          <w:cantSplit/>
          <w:jc w:val="center"/>
        </w:trPr>
        <w:tc>
          <w:tcPr>
            <w:tcW w:w="0" w:type="auto"/>
            <w:vMerge/>
            <w:shd w:val="clear" w:color="auto" w:fill="E0E0E0"/>
            <w:vAlign w:val="center"/>
          </w:tcPr>
          <w:p w14:paraId="10279318" w14:textId="77777777" w:rsidR="00850CCB" w:rsidRDefault="00850CCB" w:rsidP="00E9755F">
            <w:pPr>
              <w:bidi/>
              <w:rPr>
                <w:rFonts w:ascii="Arial" w:hAnsi="Arial" w:cs="Arial"/>
                <w:color w:val="010205"/>
              </w:rPr>
            </w:pPr>
          </w:p>
        </w:tc>
        <w:tc>
          <w:tcPr>
            <w:tcW w:w="0" w:type="auto"/>
            <w:shd w:val="clear" w:color="auto" w:fill="E0E0E0"/>
            <w:vAlign w:val="center"/>
          </w:tcPr>
          <w:p w14:paraId="5942BD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079847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0DBE5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0F0448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25C0E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73.3</w:t>
            </w:r>
          </w:p>
        </w:tc>
      </w:tr>
      <w:tr w:rsidR="00850CCB" w14:paraId="46626888" w14:textId="77777777" w:rsidTr="00E9755F">
        <w:trPr>
          <w:cantSplit/>
          <w:jc w:val="center"/>
        </w:trPr>
        <w:tc>
          <w:tcPr>
            <w:tcW w:w="0" w:type="auto"/>
            <w:vMerge/>
            <w:shd w:val="clear" w:color="auto" w:fill="E0E0E0"/>
            <w:vAlign w:val="center"/>
          </w:tcPr>
          <w:p w14:paraId="50714A69" w14:textId="77777777" w:rsidR="00850CCB" w:rsidRDefault="00850CCB" w:rsidP="00E9755F">
            <w:pPr>
              <w:bidi/>
              <w:rPr>
                <w:rFonts w:ascii="Arial" w:hAnsi="Arial" w:cs="Arial"/>
                <w:color w:val="010205"/>
              </w:rPr>
            </w:pPr>
          </w:p>
        </w:tc>
        <w:tc>
          <w:tcPr>
            <w:tcW w:w="0" w:type="auto"/>
            <w:shd w:val="clear" w:color="auto" w:fill="E0E0E0"/>
            <w:vAlign w:val="center"/>
          </w:tcPr>
          <w:p w14:paraId="25408F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8C178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12E42D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6C69F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CD730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87.3</w:t>
            </w:r>
          </w:p>
        </w:tc>
      </w:tr>
      <w:tr w:rsidR="00850CCB" w14:paraId="187CE406" w14:textId="77777777" w:rsidTr="00E9755F">
        <w:trPr>
          <w:cantSplit/>
          <w:jc w:val="center"/>
        </w:trPr>
        <w:tc>
          <w:tcPr>
            <w:tcW w:w="0" w:type="auto"/>
            <w:vMerge/>
            <w:shd w:val="clear" w:color="auto" w:fill="E0E0E0"/>
            <w:vAlign w:val="center"/>
          </w:tcPr>
          <w:p w14:paraId="4850F11D" w14:textId="77777777" w:rsidR="00850CCB" w:rsidRDefault="00850CCB" w:rsidP="00E9755F">
            <w:pPr>
              <w:bidi/>
              <w:rPr>
                <w:rFonts w:ascii="Arial" w:hAnsi="Arial" w:cs="Arial"/>
                <w:color w:val="010205"/>
              </w:rPr>
            </w:pPr>
          </w:p>
        </w:tc>
        <w:tc>
          <w:tcPr>
            <w:tcW w:w="0" w:type="auto"/>
            <w:shd w:val="clear" w:color="auto" w:fill="E0E0E0"/>
            <w:vAlign w:val="center"/>
          </w:tcPr>
          <w:p w14:paraId="643EB8D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54682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0D14B2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E1AB6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11E4FAF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03578A1" w14:textId="77777777" w:rsidTr="00E9755F">
        <w:trPr>
          <w:cantSplit/>
          <w:jc w:val="center"/>
        </w:trPr>
        <w:tc>
          <w:tcPr>
            <w:tcW w:w="0" w:type="auto"/>
            <w:vMerge/>
            <w:shd w:val="clear" w:color="auto" w:fill="E0E0E0"/>
            <w:vAlign w:val="center"/>
          </w:tcPr>
          <w:p w14:paraId="0A446B30" w14:textId="77777777" w:rsidR="00850CCB" w:rsidRDefault="00850CCB" w:rsidP="00E9755F">
            <w:pPr>
              <w:bidi/>
              <w:rPr>
                <w:rFonts w:ascii="Arial" w:hAnsi="Arial" w:cs="Arial"/>
                <w:color w:val="010205"/>
              </w:rPr>
            </w:pPr>
          </w:p>
        </w:tc>
        <w:tc>
          <w:tcPr>
            <w:tcW w:w="0" w:type="auto"/>
            <w:shd w:val="clear" w:color="auto" w:fill="E0E0E0"/>
            <w:vAlign w:val="center"/>
          </w:tcPr>
          <w:p w14:paraId="7DD0BB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BC8076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3D0493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894A9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3E399F" w14:textId="77777777" w:rsidR="00850CCB" w:rsidRDefault="00850CCB" w:rsidP="00E9755F">
            <w:pPr>
              <w:keepNext/>
              <w:bidi/>
              <w:jc w:val="center"/>
              <w:rPr>
                <w:rFonts w:ascii="Times New Roman" w:hAnsi="Times New Roman" w:cs="Times New Roman"/>
                <w:color w:val="auto"/>
                <w:sz w:val="24"/>
                <w:szCs w:val="24"/>
              </w:rPr>
            </w:pPr>
          </w:p>
        </w:tc>
      </w:tr>
    </w:tbl>
    <w:p w14:paraId="5E6199AB" w14:textId="787EEA6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61512583" w14:textId="77777777" w:rsidR="00850CCB" w:rsidRPr="0032045D" w:rsidRDefault="00850CCB" w:rsidP="00850CCB">
      <w:pPr>
        <w:pStyle w:val="Caption"/>
        <w:bidi/>
        <w:jc w:val="center"/>
        <w:rPr>
          <w:color w:val="215E99"/>
          <w:szCs w:val="24"/>
        </w:rPr>
      </w:pPr>
    </w:p>
    <w:p w14:paraId="0118FE1E"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4D8A7B2" wp14:editId="06A60F90">
            <wp:extent cx="5943600" cy="396240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6D96B1D" w14:textId="0DD826C1"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4DEF0370" w14:textId="77777777" w:rsidR="00850CCB" w:rsidRPr="0032045D" w:rsidRDefault="00850CCB" w:rsidP="00850CCB">
      <w:pPr>
        <w:pStyle w:val="Caption"/>
        <w:bidi/>
        <w:jc w:val="center"/>
        <w:rPr>
          <w:color w:val="215E99"/>
          <w:szCs w:val="24"/>
        </w:rPr>
      </w:pPr>
    </w:p>
    <w:p w14:paraId="6563C510" w14:textId="77777777" w:rsidR="00850CCB" w:rsidRDefault="00850CCB" w:rsidP="00850CCB">
      <w:pPr>
        <w:pStyle w:val="a"/>
        <w:contextualSpacing/>
      </w:pPr>
      <w:r>
        <w:rPr>
          <w:rtl/>
        </w:rPr>
        <w:t>البرامج التوعوية داخل المؤسسة تعزز قبول النساء في القيادة.</w:t>
      </w:r>
    </w:p>
    <w:p w14:paraId="3F8BEDCD" w14:textId="77777777" w:rsidR="00850CCB" w:rsidRPr="000C3F34" w:rsidRDefault="00850CCB" w:rsidP="00850CCB">
      <w:pPr>
        <w:pStyle w:val="a0"/>
        <w:rPr>
          <w:b/>
          <w:bCs/>
        </w:rPr>
      </w:pPr>
      <w:r w:rsidRPr="004D7602">
        <w:rPr>
          <w:rtl/>
        </w:rPr>
        <w:t xml:space="preserve">تشير القراءة الرقمية لاستجابات المشاركين حول فاعلية البرامج التوعوية إلى رضا متوسط؛ فقد تساوت تكرارات فئات "غير موافق" و "غير موافق جدًا" و "موافق" عند ستة وخمسين وخمسة وخمسين تكرارًا على التوالي؛ وبنسب دارت حول ثمانية عشر بالمئة؛ في حين تصدرت فئة "موافق جدًا" الترتيب بمائة وعشرة تكرارات وبنسبة ستة وثلاثين فاصلة سبعة بالمئة؛ وتذيلت الفئة المحايدة بأربعة وعشرين تكرارًا ونسبة ثمانية بالمئة؛ ويدل المتوسط البالغ ثلاثة فاصلة ستة وثلاثين والانحراف البالغ واحد فاصلة ستة وخمسين؛ على وجود تساؤلات حقيقية حول جودة ومضمون هذه البرامج؛ ويبدو أن الكثير من الورش التوعوية الحالية تتسم بالطابع النظري الجاف </w:t>
      </w:r>
      <w:r w:rsidRPr="004D7602">
        <w:rPr>
          <w:rtl/>
        </w:rPr>
        <w:lastRenderedPageBreak/>
        <w:t>وتفتقر للأدوات العملية التي تغير القناعات السلوكية للأفراد؛ مما يستدعي تطوير حقائب تدريبية مبتكرة تلامس الواقع الفعلي للموظفين والموظفات.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43E9276" w14:textId="77777777" w:rsidTr="00E9755F">
        <w:trPr>
          <w:cantSplit/>
          <w:jc w:val="center"/>
        </w:trPr>
        <w:tc>
          <w:tcPr>
            <w:tcW w:w="0" w:type="auto"/>
            <w:gridSpan w:val="6"/>
            <w:shd w:val="clear" w:color="auto" w:fill="FFFFFF"/>
            <w:vAlign w:val="center"/>
          </w:tcPr>
          <w:p w14:paraId="762E960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البرامج التوعوية داخل المؤسسة تعزز قبول النساء في القيادة</w:t>
            </w:r>
            <w:r>
              <w:rPr>
                <w:rFonts w:ascii="Arial" w:hAnsi="Arial" w:cs="Arial"/>
                <w:b/>
                <w:bCs/>
                <w:color w:val="010205"/>
                <w:sz w:val="22"/>
                <w:szCs w:val="22"/>
              </w:rPr>
              <w:t>.</w:t>
            </w:r>
          </w:p>
        </w:tc>
      </w:tr>
      <w:tr w:rsidR="00850CCB" w14:paraId="3CAE51EF" w14:textId="77777777" w:rsidTr="00E9755F">
        <w:trPr>
          <w:cantSplit/>
          <w:jc w:val="center"/>
        </w:trPr>
        <w:tc>
          <w:tcPr>
            <w:tcW w:w="0" w:type="auto"/>
            <w:gridSpan w:val="2"/>
            <w:shd w:val="clear" w:color="auto" w:fill="FFFFFF"/>
            <w:vAlign w:val="center"/>
          </w:tcPr>
          <w:p w14:paraId="1F85A5E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539DA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77C21D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2C1E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7AB96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09CE9B5" w14:textId="77777777" w:rsidTr="00E9755F">
        <w:trPr>
          <w:cantSplit/>
          <w:jc w:val="center"/>
        </w:trPr>
        <w:tc>
          <w:tcPr>
            <w:tcW w:w="0" w:type="auto"/>
            <w:vMerge w:val="restart"/>
            <w:shd w:val="clear" w:color="auto" w:fill="E0E0E0"/>
            <w:vAlign w:val="center"/>
          </w:tcPr>
          <w:p w14:paraId="068A202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BFF77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2A461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729E8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2DDBD6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5D111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r>
      <w:tr w:rsidR="00850CCB" w14:paraId="0A7BF66A" w14:textId="77777777" w:rsidTr="00E9755F">
        <w:trPr>
          <w:cantSplit/>
          <w:jc w:val="center"/>
        </w:trPr>
        <w:tc>
          <w:tcPr>
            <w:tcW w:w="0" w:type="auto"/>
            <w:vMerge/>
            <w:shd w:val="clear" w:color="auto" w:fill="E0E0E0"/>
            <w:vAlign w:val="center"/>
          </w:tcPr>
          <w:p w14:paraId="3EBE9766" w14:textId="77777777" w:rsidR="00850CCB" w:rsidRDefault="00850CCB" w:rsidP="00E9755F">
            <w:pPr>
              <w:bidi/>
              <w:rPr>
                <w:rFonts w:ascii="Arial" w:hAnsi="Arial" w:cs="Arial"/>
                <w:color w:val="010205"/>
              </w:rPr>
            </w:pPr>
          </w:p>
        </w:tc>
        <w:tc>
          <w:tcPr>
            <w:tcW w:w="0" w:type="auto"/>
            <w:shd w:val="clear" w:color="auto" w:fill="E0E0E0"/>
            <w:vAlign w:val="center"/>
          </w:tcPr>
          <w:p w14:paraId="30C30B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59594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167701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6E722D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2D4350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55.3</w:t>
            </w:r>
          </w:p>
        </w:tc>
      </w:tr>
      <w:tr w:rsidR="00850CCB" w14:paraId="1165F290" w14:textId="77777777" w:rsidTr="00E9755F">
        <w:trPr>
          <w:cantSplit/>
          <w:jc w:val="center"/>
        </w:trPr>
        <w:tc>
          <w:tcPr>
            <w:tcW w:w="0" w:type="auto"/>
            <w:vMerge/>
            <w:shd w:val="clear" w:color="auto" w:fill="E0E0E0"/>
            <w:vAlign w:val="center"/>
          </w:tcPr>
          <w:p w14:paraId="50A8FEFF" w14:textId="77777777" w:rsidR="00850CCB" w:rsidRDefault="00850CCB" w:rsidP="00E9755F">
            <w:pPr>
              <w:bidi/>
              <w:rPr>
                <w:rFonts w:ascii="Arial" w:hAnsi="Arial" w:cs="Arial"/>
                <w:color w:val="010205"/>
              </w:rPr>
            </w:pPr>
          </w:p>
        </w:tc>
        <w:tc>
          <w:tcPr>
            <w:tcW w:w="0" w:type="auto"/>
            <w:shd w:val="clear" w:color="auto" w:fill="E0E0E0"/>
            <w:vAlign w:val="center"/>
          </w:tcPr>
          <w:p w14:paraId="7E4B693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E0FF7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359CED5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0498E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0F3508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650891CE" w14:textId="77777777" w:rsidTr="00E9755F">
        <w:trPr>
          <w:cantSplit/>
          <w:jc w:val="center"/>
        </w:trPr>
        <w:tc>
          <w:tcPr>
            <w:tcW w:w="0" w:type="auto"/>
            <w:vMerge/>
            <w:shd w:val="clear" w:color="auto" w:fill="E0E0E0"/>
            <w:vAlign w:val="center"/>
          </w:tcPr>
          <w:p w14:paraId="0F1740C7" w14:textId="77777777" w:rsidR="00850CCB" w:rsidRDefault="00850CCB" w:rsidP="00E9755F">
            <w:pPr>
              <w:bidi/>
              <w:rPr>
                <w:rFonts w:ascii="Arial" w:hAnsi="Arial" w:cs="Arial"/>
                <w:color w:val="010205"/>
              </w:rPr>
            </w:pPr>
          </w:p>
        </w:tc>
        <w:tc>
          <w:tcPr>
            <w:tcW w:w="0" w:type="auto"/>
            <w:shd w:val="clear" w:color="auto" w:fill="E0E0E0"/>
            <w:vAlign w:val="center"/>
          </w:tcPr>
          <w:p w14:paraId="0A1CD5B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F3EBC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4DC2B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D7693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906CD8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92.0</w:t>
            </w:r>
          </w:p>
        </w:tc>
      </w:tr>
      <w:tr w:rsidR="00850CCB" w14:paraId="3EC1CD31" w14:textId="77777777" w:rsidTr="00E9755F">
        <w:trPr>
          <w:cantSplit/>
          <w:jc w:val="center"/>
        </w:trPr>
        <w:tc>
          <w:tcPr>
            <w:tcW w:w="0" w:type="auto"/>
            <w:vMerge/>
            <w:shd w:val="clear" w:color="auto" w:fill="E0E0E0"/>
            <w:vAlign w:val="center"/>
          </w:tcPr>
          <w:p w14:paraId="14CE8825" w14:textId="77777777" w:rsidR="00850CCB" w:rsidRDefault="00850CCB" w:rsidP="00E9755F">
            <w:pPr>
              <w:bidi/>
              <w:rPr>
                <w:rFonts w:ascii="Arial" w:hAnsi="Arial" w:cs="Arial"/>
                <w:color w:val="010205"/>
              </w:rPr>
            </w:pPr>
          </w:p>
        </w:tc>
        <w:tc>
          <w:tcPr>
            <w:tcW w:w="0" w:type="auto"/>
            <w:shd w:val="clear" w:color="auto" w:fill="E0E0E0"/>
            <w:vAlign w:val="center"/>
          </w:tcPr>
          <w:p w14:paraId="5249B4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08C60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545B7D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54E0E9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53715B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18006AF" w14:textId="77777777" w:rsidTr="00E9755F">
        <w:trPr>
          <w:cantSplit/>
          <w:jc w:val="center"/>
        </w:trPr>
        <w:tc>
          <w:tcPr>
            <w:tcW w:w="0" w:type="auto"/>
            <w:vMerge/>
            <w:shd w:val="clear" w:color="auto" w:fill="E0E0E0"/>
            <w:vAlign w:val="center"/>
          </w:tcPr>
          <w:p w14:paraId="2BE9A03A" w14:textId="77777777" w:rsidR="00850CCB" w:rsidRDefault="00850CCB" w:rsidP="00E9755F">
            <w:pPr>
              <w:bidi/>
              <w:rPr>
                <w:rFonts w:ascii="Arial" w:hAnsi="Arial" w:cs="Arial"/>
                <w:color w:val="010205"/>
              </w:rPr>
            </w:pPr>
          </w:p>
        </w:tc>
        <w:tc>
          <w:tcPr>
            <w:tcW w:w="0" w:type="auto"/>
            <w:shd w:val="clear" w:color="auto" w:fill="E0E0E0"/>
            <w:vAlign w:val="center"/>
          </w:tcPr>
          <w:p w14:paraId="3CB4993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77671CD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9CA249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AEBAA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DF3EAB5" w14:textId="77777777" w:rsidR="00850CCB" w:rsidRDefault="00850CCB" w:rsidP="00E9755F">
            <w:pPr>
              <w:keepNext/>
              <w:bidi/>
              <w:jc w:val="center"/>
              <w:rPr>
                <w:rFonts w:ascii="Times New Roman" w:hAnsi="Times New Roman" w:cs="Times New Roman"/>
                <w:color w:val="auto"/>
                <w:sz w:val="24"/>
                <w:szCs w:val="24"/>
              </w:rPr>
            </w:pPr>
          </w:p>
        </w:tc>
      </w:tr>
    </w:tbl>
    <w:p w14:paraId="678D34D3" w14:textId="04B61EF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البرامج التوعوية داخل المؤسسة قبول النساء في القيادة.</w:t>
      </w:r>
    </w:p>
    <w:p w14:paraId="2F3066E8" w14:textId="77777777" w:rsidR="00850CCB" w:rsidRPr="0032045D" w:rsidRDefault="00850CCB" w:rsidP="00850CCB">
      <w:pPr>
        <w:pStyle w:val="Caption"/>
        <w:bidi/>
        <w:jc w:val="center"/>
        <w:rPr>
          <w:color w:val="215E99"/>
          <w:szCs w:val="24"/>
        </w:rPr>
      </w:pPr>
    </w:p>
    <w:p w14:paraId="6EE8AD77"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BAFCE1F" wp14:editId="128347B1">
            <wp:extent cx="5943600" cy="396240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F53B09A" w14:textId="1DE7F673"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البرامج التوعوية داخل المؤسسة قبول النساء في القيادة.</w:t>
      </w:r>
    </w:p>
    <w:p w14:paraId="78AB063E" w14:textId="77777777" w:rsidR="00850CCB" w:rsidRPr="0032045D" w:rsidRDefault="00850CCB" w:rsidP="00850CCB">
      <w:pPr>
        <w:pStyle w:val="Caption"/>
        <w:bidi/>
        <w:jc w:val="center"/>
        <w:rPr>
          <w:color w:val="215E99"/>
          <w:szCs w:val="24"/>
        </w:rPr>
      </w:pPr>
    </w:p>
    <w:p w14:paraId="541B73EE" w14:textId="77777777" w:rsidR="00850CCB" w:rsidRDefault="00850CCB" w:rsidP="00850CCB">
      <w:pPr>
        <w:pStyle w:val="a"/>
        <w:contextualSpacing/>
      </w:pPr>
      <w:r>
        <w:rPr>
          <w:rtl/>
        </w:rPr>
        <w:t>الثقافة التنظيمية تدعم تطوير مهارات القيادة للمرأة.</w:t>
      </w:r>
    </w:p>
    <w:p w14:paraId="3C3B5198" w14:textId="77777777" w:rsidR="00850CCB" w:rsidRPr="000C3F34" w:rsidRDefault="00850CCB" w:rsidP="00850CCB">
      <w:pPr>
        <w:pStyle w:val="a0"/>
        <w:rPr>
          <w:b/>
          <w:bCs/>
        </w:rPr>
      </w:pPr>
      <w:r w:rsidRPr="004D7602">
        <w:rPr>
          <w:rtl/>
        </w:rPr>
        <w:t xml:space="preserve">تعكس النسب المئوية لهذه العبارة توجهًا إيجابيًا معتدلًا؛ إذ حاز خيار "موافق جدًا" على مائة و </w:t>
      </w:r>
      <w:r w:rsidRPr="004D7602">
        <w:t>injection</w:t>
      </w:r>
      <w:r w:rsidRPr="004D7602">
        <w:rPr>
          <w:rtl/>
        </w:rPr>
        <w:t xml:space="preserve"> ستة تكرارات بنسبة خمسة وثلاثين فاصلة ثلاثة بالمئة؛ وتبعه خيار "موافق" بثمانية وستين تكرارًا ونسبة اثنين وعشرين فاصلة سبعة بالمئة؛ بينما عارض سبعة وخمسون مستجيبًا هذا الطرح بنسبة تسعة عشر بالمئة؛ وعبر ستة وثلاثون عن عدم موافقتهم الشديدة بنسبة اثني عشر بالمئة؛ </w:t>
      </w:r>
      <w:r w:rsidRPr="004D7602">
        <w:rPr>
          <w:rtl/>
        </w:rPr>
        <w:lastRenderedPageBreak/>
        <w:t>واكتفى ثلاثة وثلاثون بالحياد بنسبة أحد عشر بالمئة؛ ويحقق المتوسط قيمة مساوية لـ ثلاثة فاصلة خمسين مع انحراف قدره واحد فاصلة ثلاثة وأربعين؛ وتوضح هذه الأرقام أن بناء القدرات القيادية للمرأة لا يزال يتأرجح بين المبادرات الفردية والخطط المؤسسية المنظمة؛ ويحتمل أن يرجع التشتت الإحصائي إلى غياب خطط الإحلال والتعاقب الوظيفي الموجهة للمرأة؛ مما يجعل عملية التطوير تبدو عشوائية وغير مستدامة في بعض الأحيان.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5884426" w14:textId="77777777" w:rsidTr="00E9755F">
        <w:trPr>
          <w:cantSplit/>
          <w:jc w:val="center"/>
        </w:trPr>
        <w:tc>
          <w:tcPr>
            <w:tcW w:w="0" w:type="auto"/>
            <w:gridSpan w:val="6"/>
            <w:shd w:val="clear" w:color="auto" w:fill="FFFFFF"/>
            <w:vAlign w:val="center"/>
          </w:tcPr>
          <w:p w14:paraId="4AB60FC8"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التنظيمية تدعم تطوير مهارات القيادة للمرأة</w:t>
            </w:r>
            <w:r>
              <w:rPr>
                <w:rFonts w:ascii="Arial" w:hAnsi="Arial" w:cs="Arial"/>
                <w:b/>
                <w:bCs/>
                <w:color w:val="010205"/>
                <w:sz w:val="22"/>
                <w:szCs w:val="22"/>
              </w:rPr>
              <w:t>.</w:t>
            </w:r>
          </w:p>
        </w:tc>
      </w:tr>
      <w:tr w:rsidR="00850CCB" w14:paraId="561E7EDE" w14:textId="77777777" w:rsidTr="00E9755F">
        <w:trPr>
          <w:cantSplit/>
          <w:jc w:val="center"/>
        </w:trPr>
        <w:tc>
          <w:tcPr>
            <w:tcW w:w="0" w:type="auto"/>
            <w:gridSpan w:val="2"/>
            <w:shd w:val="clear" w:color="auto" w:fill="FFFFFF"/>
            <w:vAlign w:val="center"/>
          </w:tcPr>
          <w:p w14:paraId="17AB2D2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1CEF6E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8712B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89BF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3AEDB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C7559D5" w14:textId="77777777" w:rsidTr="00E9755F">
        <w:trPr>
          <w:cantSplit/>
          <w:jc w:val="center"/>
        </w:trPr>
        <w:tc>
          <w:tcPr>
            <w:tcW w:w="0" w:type="auto"/>
            <w:vMerge w:val="restart"/>
            <w:shd w:val="clear" w:color="auto" w:fill="E0E0E0"/>
            <w:vAlign w:val="center"/>
          </w:tcPr>
          <w:p w14:paraId="6AF5E93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0078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82C4B3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064DF6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78006DC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437F79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75CA3004" w14:textId="77777777" w:rsidTr="00E9755F">
        <w:trPr>
          <w:cantSplit/>
          <w:jc w:val="center"/>
        </w:trPr>
        <w:tc>
          <w:tcPr>
            <w:tcW w:w="0" w:type="auto"/>
            <w:vMerge/>
            <w:shd w:val="clear" w:color="auto" w:fill="E0E0E0"/>
            <w:vAlign w:val="center"/>
          </w:tcPr>
          <w:p w14:paraId="0D0406F7" w14:textId="77777777" w:rsidR="00850CCB" w:rsidRDefault="00850CCB" w:rsidP="00E9755F">
            <w:pPr>
              <w:bidi/>
              <w:rPr>
                <w:rFonts w:ascii="Arial" w:hAnsi="Arial" w:cs="Arial"/>
                <w:color w:val="010205"/>
              </w:rPr>
            </w:pPr>
          </w:p>
        </w:tc>
        <w:tc>
          <w:tcPr>
            <w:tcW w:w="0" w:type="auto"/>
            <w:shd w:val="clear" w:color="auto" w:fill="E0E0E0"/>
            <w:vAlign w:val="center"/>
          </w:tcPr>
          <w:p w14:paraId="6E8BE94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8802C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848FA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62C2089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48D02FE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58.0</w:t>
            </w:r>
          </w:p>
        </w:tc>
      </w:tr>
      <w:tr w:rsidR="00850CCB" w14:paraId="2C9EAE5A" w14:textId="77777777" w:rsidTr="00E9755F">
        <w:trPr>
          <w:cantSplit/>
          <w:jc w:val="center"/>
        </w:trPr>
        <w:tc>
          <w:tcPr>
            <w:tcW w:w="0" w:type="auto"/>
            <w:vMerge/>
            <w:shd w:val="clear" w:color="auto" w:fill="E0E0E0"/>
            <w:vAlign w:val="center"/>
          </w:tcPr>
          <w:p w14:paraId="68A102C3" w14:textId="77777777" w:rsidR="00850CCB" w:rsidRDefault="00850CCB" w:rsidP="00E9755F">
            <w:pPr>
              <w:bidi/>
              <w:rPr>
                <w:rFonts w:ascii="Arial" w:hAnsi="Arial" w:cs="Arial"/>
                <w:color w:val="010205"/>
              </w:rPr>
            </w:pPr>
          </w:p>
        </w:tc>
        <w:tc>
          <w:tcPr>
            <w:tcW w:w="0" w:type="auto"/>
            <w:shd w:val="clear" w:color="auto" w:fill="E0E0E0"/>
            <w:vAlign w:val="center"/>
          </w:tcPr>
          <w:p w14:paraId="03F3CFA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B72FBB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452F431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12EB3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79A11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77.0</w:t>
            </w:r>
          </w:p>
        </w:tc>
      </w:tr>
      <w:tr w:rsidR="00850CCB" w14:paraId="77C44D5A" w14:textId="77777777" w:rsidTr="00E9755F">
        <w:trPr>
          <w:cantSplit/>
          <w:jc w:val="center"/>
        </w:trPr>
        <w:tc>
          <w:tcPr>
            <w:tcW w:w="0" w:type="auto"/>
            <w:vMerge/>
            <w:shd w:val="clear" w:color="auto" w:fill="E0E0E0"/>
            <w:vAlign w:val="center"/>
          </w:tcPr>
          <w:p w14:paraId="5E936B6A" w14:textId="77777777" w:rsidR="00850CCB" w:rsidRDefault="00850CCB" w:rsidP="00E9755F">
            <w:pPr>
              <w:bidi/>
              <w:rPr>
                <w:rFonts w:ascii="Arial" w:hAnsi="Arial" w:cs="Arial"/>
                <w:color w:val="010205"/>
              </w:rPr>
            </w:pPr>
          </w:p>
        </w:tc>
        <w:tc>
          <w:tcPr>
            <w:tcW w:w="0" w:type="auto"/>
            <w:shd w:val="clear" w:color="auto" w:fill="E0E0E0"/>
            <w:vAlign w:val="center"/>
          </w:tcPr>
          <w:p w14:paraId="588CAE9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81335C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40288A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04150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4B8273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0A378641" w14:textId="77777777" w:rsidTr="00E9755F">
        <w:trPr>
          <w:cantSplit/>
          <w:jc w:val="center"/>
        </w:trPr>
        <w:tc>
          <w:tcPr>
            <w:tcW w:w="0" w:type="auto"/>
            <w:vMerge/>
            <w:shd w:val="clear" w:color="auto" w:fill="E0E0E0"/>
            <w:vAlign w:val="center"/>
          </w:tcPr>
          <w:p w14:paraId="40D86BA2" w14:textId="77777777" w:rsidR="00850CCB" w:rsidRDefault="00850CCB" w:rsidP="00E9755F">
            <w:pPr>
              <w:bidi/>
              <w:rPr>
                <w:rFonts w:ascii="Arial" w:hAnsi="Arial" w:cs="Arial"/>
                <w:color w:val="010205"/>
              </w:rPr>
            </w:pPr>
          </w:p>
        </w:tc>
        <w:tc>
          <w:tcPr>
            <w:tcW w:w="0" w:type="auto"/>
            <w:shd w:val="clear" w:color="auto" w:fill="E0E0E0"/>
            <w:vAlign w:val="center"/>
          </w:tcPr>
          <w:p w14:paraId="49A5FC1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C501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3CB211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2C1786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334C35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583F5AD" w14:textId="77777777" w:rsidTr="00E9755F">
        <w:trPr>
          <w:cantSplit/>
          <w:jc w:val="center"/>
        </w:trPr>
        <w:tc>
          <w:tcPr>
            <w:tcW w:w="0" w:type="auto"/>
            <w:vMerge/>
            <w:shd w:val="clear" w:color="auto" w:fill="E0E0E0"/>
            <w:vAlign w:val="center"/>
          </w:tcPr>
          <w:p w14:paraId="0F261953" w14:textId="77777777" w:rsidR="00850CCB" w:rsidRDefault="00850CCB" w:rsidP="00E9755F">
            <w:pPr>
              <w:bidi/>
              <w:rPr>
                <w:rFonts w:ascii="Arial" w:hAnsi="Arial" w:cs="Arial"/>
                <w:color w:val="010205"/>
              </w:rPr>
            </w:pPr>
          </w:p>
        </w:tc>
        <w:tc>
          <w:tcPr>
            <w:tcW w:w="0" w:type="auto"/>
            <w:shd w:val="clear" w:color="auto" w:fill="E0E0E0"/>
            <w:vAlign w:val="center"/>
          </w:tcPr>
          <w:p w14:paraId="43A630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9B217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036AF7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CF52A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5B8181" w14:textId="77777777" w:rsidR="00850CCB" w:rsidRDefault="00850CCB" w:rsidP="00E9755F">
            <w:pPr>
              <w:keepNext/>
              <w:bidi/>
              <w:jc w:val="center"/>
              <w:rPr>
                <w:rFonts w:ascii="Times New Roman" w:hAnsi="Times New Roman" w:cs="Times New Roman"/>
                <w:color w:val="auto"/>
                <w:sz w:val="24"/>
                <w:szCs w:val="24"/>
              </w:rPr>
            </w:pPr>
          </w:p>
        </w:tc>
      </w:tr>
    </w:tbl>
    <w:p w14:paraId="0274B017" w14:textId="3E252172"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33</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الثقافة التنظيمية تطوير مهارات القيادة للمرأة.</w:t>
      </w:r>
    </w:p>
    <w:p w14:paraId="51940559" w14:textId="77777777" w:rsidR="00850CCB" w:rsidRPr="0032045D" w:rsidRDefault="00850CCB" w:rsidP="00850CCB">
      <w:pPr>
        <w:pStyle w:val="Caption"/>
        <w:bidi/>
        <w:jc w:val="center"/>
        <w:rPr>
          <w:color w:val="215E99"/>
          <w:szCs w:val="24"/>
        </w:rPr>
      </w:pPr>
    </w:p>
    <w:p w14:paraId="369DFA8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1620F44" wp14:editId="39F085DC">
            <wp:extent cx="5943600" cy="396240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5A0092B" w14:textId="467F704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التنظيمية تطوير مهارات القيادة للمرأة.</w:t>
      </w:r>
    </w:p>
    <w:p w14:paraId="478C9C73" w14:textId="77777777" w:rsidR="00850CCB" w:rsidRPr="0032045D" w:rsidRDefault="00850CCB" w:rsidP="00850CCB">
      <w:pPr>
        <w:pStyle w:val="Caption"/>
        <w:bidi/>
        <w:jc w:val="center"/>
        <w:rPr>
          <w:color w:val="215E99"/>
          <w:szCs w:val="24"/>
        </w:rPr>
      </w:pPr>
    </w:p>
    <w:p w14:paraId="785ABBD8" w14:textId="77777777" w:rsidR="00850CCB" w:rsidRDefault="00850CCB" w:rsidP="00850CCB">
      <w:pPr>
        <w:pStyle w:val="a"/>
        <w:contextualSpacing/>
      </w:pPr>
      <w:r>
        <w:rPr>
          <w:rtl/>
        </w:rPr>
        <w:t>التقدير الثقافي لنجاح المرأة يعزز التزامها بالمناصب القيادية.</w:t>
      </w:r>
    </w:p>
    <w:p w14:paraId="4BE54607" w14:textId="77777777" w:rsidR="00850CCB" w:rsidRPr="000C3F34" w:rsidRDefault="00850CCB" w:rsidP="00850CCB">
      <w:pPr>
        <w:pStyle w:val="a0"/>
        <w:rPr>
          <w:b/>
          <w:bCs/>
        </w:rPr>
      </w:pPr>
      <w:r w:rsidRPr="004D7602">
        <w:rPr>
          <w:rtl/>
        </w:rPr>
        <w:t xml:space="preserve">تحظى هذه العبارة بتأييد جيد يوضح أثر البيئة التقديرية في استبقاء الكفاءات؛ وحسب المؤشرات وافق بشدة مائة وتسعة من </w:t>
      </w:r>
      <w:r w:rsidRPr="004D7602">
        <w:rPr>
          <w:rtl/>
        </w:rPr>
        <w:lastRenderedPageBreak/>
        <w:t>المشاركين بنسبة ستة وثلاثين فاصلة ثلاثة بالمئة؛ ووافق ستة وواحد بنسبة عشرة فاصلة ثلاثة بالمئة؛ في حين جاء خيار "غير موافق جدًا" ثالثًا بثمانية وخمسين تكرارًا ونسبة تسعة عشر فاصلة ثلاثة بالمئة؛ وتبعه "غير موافق" بسبعة وثلاثين تكرارًا ونسبة اثني عشر فاصلة ثلاثة بالمئة؛ ثم "محايد" بخمسة وثلاثين تكرارًا ونسبة أحد عشر فاصلة سبعة بالمئة؛ وبلوغ المتوسط ثلاثة فاصلة اثنين وأربعين والانحراف واحد فاصلة خمسة وأربعين؛ يمكن القول بأن الاحتفاء بنجاحات المرأة يمثل وقودًا معنويًا يزيد من ارتباطها بالمنظمة؛ ويبدو أن التباين الإحصائي يعكس تفاوتًا في الممارسات الإعلامية والداخلية للمؤسسات؛ حيث تغفل بعض المنشآت إبراز الإنجازات النسائية؛ مما يقلل من دافعية العطاء لدى منسوباتها.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67F33F2" w14:textId="77777777" w:rsidTr="00E9755F">
        <w:trPr>
          <w:cantSplit/>
          <w:jc w:val="center"/>
        </w:trPr>
        <w:tc>
          <w:tcPr>
            <w:tcW w:w="0" w:type="auto"/>
            <w:gridSpan w:val="6"/>
            <w:shd w:val="clear" w:color="auto" w:fill="FFFFFF"/>
            <w:vAlign w:val="center"/>
          </w:tcPr>
          <w:p w14:paraId="35BC5E6C"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التقدير الثقافي لنجاح المرأة يعزز التزامها بالمناصب القيادية</w:t>
            </w:r>
            <w:r>
              <w:rPr>
                <w:rFonts w:ascii="Arial" w:hAnsi="Arial" w:cs="Arial"/>
                <w:b/>
                <w:bCs/>
                <w:color w:val="010205"/>
                <w:sz w:val="22"/>
                <w:szCs w:val="22"/>
              </w:rPr>
              <w:t>.</w:t>
            </w:r>
          </w:p>
        </w:tc>
      </w:tr>
      <w:tr w:rsidR="00850CCB" w14:paraId="0DA1DB25" w14:textId="77777777" w:rsidTr="00E9755F">
        <w:trPr>
          <w:cantSplit/>
          <w:jc w:val="center"/>
        </w:trPr>
        <w:tc>
          <w:tcPr>
            <w:tcW w:w="0" w:type="auto"/>
            <w:gridSpan w:val="2"/>
            <w:shd w:val="clear" w:color="auto" w:fill="FFFFFF"/>
            <w:vAlign w:val="center"/>
          </w:tcPr>
          <w:p w14:paraId="28F8952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637F6CA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A795C2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CD111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B8D7A8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3CF965B" w14:textId="77777777" w:rsidTr="00E9755F">
        <w:trPr>
          <w:cantSplit/>
          <w:jc w:val="center"/>
        </w:trPr>
        <w:tc>
          <w:tcPr>
            <w:tcW w:w="0" w:type="auto"/>
            <w:vMerge w:val="restart"/>
            <w:shd w:val="clear" w:color="auto" w:fill="E0E0E0"/>
            <w:vAlign w:val="center"/>
          </w:tcPr>
          <w:p w14:paraId="1560CE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DF0C03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80B83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4CCE3C0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EE1BF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584D4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36.3</w:t>
            </w:r>
          </w:p>
        </w:tc>
      </w:tr>
      <w:tr w:rsidR="00850CCB" w14:paraId="78C6CB26" w14:textId="77777777" w:rsidTr="00E9755F">
        <w:trPr>
          <w:cantSplit/>
          <w:jc w:val="center"/>
        </w:trPr>
        <w:tc>
          <w:tcPr>
            <w:tcW w:w="0" w:type="auto"/>
            <w:vMerge/>
            <w:shd w:val="clear" w:color="auto" w:fill="E0E0E0"/>
            <w:vAlign w:val="center"/>
          </w:tcPr>
          <w:p w14:paraId="2DC80B9C" w14:textId="77777777" w:rsidR="00850CCB" w:rsidRDefault="00850CCB" w:rsidP="00E9755F">
            <w:pPr>
              <w:bidi/>
              <w:rPr>
                <w:rFonts w:ascii="Arial" w:hAnsi="Arial" w:cs="Arial"/>
                <w:color w:val="010205"/>
              </w:rPr>
            </w:pPr>
          </w:p>
        </w:tc>
        <w:tc>
          <w:tcPr>
            <w:tcW w:w="0" w:type="auto"/>
            <w:shd w:val="clear" w:color="auto" w:fill="E0E0E0"/>
            <w:vAlign w:val="center"/>
          </w:tcPr>
          <w:p w14:paraId="6E721E6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B0497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6A24AF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1C6649C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1B286C1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56.7</w:t>
            </w:r>
          </w:p>
        </w:tc>
      </w:tr>
      <w:tr w:rsidR="00850CCB" w14:paraId="7BE284A9" w14:textId="77777777" w:rsidTr="00E9755F">
        <w:trPr>
          <w:cantSplit/>
          <w:jc w:val="center"/>
        </w:trPr>
        <w:tc>
          <w:tcPr>
            <w:tcW w:w="0" w:type="auto"/>
            <w:vMerge/>
            <w:shd w:val="clear" w:color="auto" w:fill="E0E0E0"/>
            <w:vAlign w:val="center"/>
          </w:tcPr>
          <w:p w14:paraId="7D6C5E1F" w14:textId="77777777" w:rsidR="00850CCB" w:rsidRDefault="00850CCB" w:rsidP="00E9755F">
            <w:pPr>
              <w:bidi/>
              <w:rPr>
                <w:rFonts w:ascii="Arial" w:hAnsi="Arial" w:cs="Arial"/>
                <w:color w:val="010205"/>
              </w:rPr>
            </w:pPr>
          </w:p>
        </w:tc>
        <w:tc>
          <w:tcPr>
            <w:tcW w:w="0" w:type="auto"/>
            <w:shd w:val="clear" w:color="auto" w:fill="E0E0E0"/>
            <w:vAlign w:val="center"/>
          </w:tcPr>
          <w:p w14:paraId="4163CC1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C9864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6D6557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3D3186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45D571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76.0</w:t>
            </w:r>
          </w:p>
        </w:tc>
      </w:tr>
      <w:tr w:rsidR="00850CCB" w14:paraId="490CFD6C" w14:textId="77777777" w:rsidTr="00E9755F">
        <w:trPr>
          <w:cantSplit/>
          <w:jc w:val="center"/>
        </w:trPr>
        <w:tc>
          <w:tcPr>
            <w:tcW w:w="0" w:type="auto"/>
            <w:vMerge/>
            <w:shd w:val="clear" w:color="auto" w:fill="E0E0E0"/>
            <w:vAlign w:val="center"/>
          </w:tcPr>
          <w:p w14:paraId="3C0844E6" w14:textId="77777777" w:rsidR="00850CCB" w:rsidRDefault="00850CCB" w:rsidP="00E9755F">
            <w:pPr>
              <w:bidi/>
              <w:rPr>
                <w:rFonts w:ascii="Arial" w:hAnsi="Arial" w:cs="Arial"/>
                <w:color w:val="010205"/>
              </w:rPr>
            </w:pPr>
          </w:p>
        </w:tc>
        <w:tc>
          <w:tcPr>
            <w:tcW w:w="0" w:type="auto"/>
            <w:shd w:val="clear" w:color="auto" w:fill="E0E0E0"/>
            <w:vAlign w:val="center"/>
          </w:tcPr>
          <w:p w14:paraId="24480E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73B4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0EC4C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43358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0DAE8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88.3</w:t>
            </w:r>
          </w:p>
        </w:tc>
      </w:tr>
      <w:tr w:rsidR="00850CCB" w14:paraId="67717F29" w14:textId="77777777" w:rsidTr="00E9755F">
        <w:trPr>
          <w:cantSplit/>
          <w:jc w:val="center"/>
        </w:trPr>
        <w:tc>
          <w:tcPr>
            <w:tcW w:w="0" w:type="auto"/>
            <w:vMerge/>
            <w:shd w:val="clear" w:color="auto" w:fill="E0E0E0"/>
            <w:vAlign w:val="center"/>
          </w:tcPr>
          <w:p w14:paraId="12630316" w14:textId="77777777" w:rsidR="00850CCB" w:rsidRDefault="00850CCB" w:rsidP="00E9755F">
            <w:pPr>
              <w:bidi/>
              <w:rPr>
                <w:rFonts w:ascii="Arial" w:hAnsi="Arial" w:cs="Arial"/>
                <w:color w:val="010205"/>
              </w:rPr>
            </w:pPr>
          </w:p>
        </w:tc>
        <w:tc>
          <w:tcPr>
            <w:tcW w:w="0" w:type="auto"/>
            <w:shd w:val="clear" w:color="auto" w:fill="E0E0E0"/>
            <w:vAlign w:val="center"/>
          </w:tcPr>
          <w:p w14:paraId="7B7A17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5D989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558EEC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67008D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B5358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DB548BD" w14:textId="77777777" w:rsidTr="00E9755F">
        <w:trPr>
          <w:cantSplit/>
          <w:jc w:val="center"/>
        </w:trPr>
        <w:tc>
          <w:tcPr>
            <w:tcW w:w="0" w:type="auto"/>
            <w:vMerge/>
            <w:shd w:val="clear" w:color="auto" w:fill="E0E0E0"/>
            <w:vAlign w:val="center"/>
          </w:tcPr>
          <w:p w14:paraId="08283B83" w14:textId="77777777" w:rsidR="00850CCB" w:rsidRDefault="00850CCB" w:rsidP="00E9755F">
            <w:pPr>
              <w:bidi/>
              <w:rPr>
                <w:rFonts w:ascii="Arial" w:hAnsi="Arial" w:cs="Arial"/>
                <w:color w:val="010205"/>
              </w:rPr>
            </w:pPr>
          </w:p>
        </w:tc>
        <w:tc>
          <w:tcPr>
            <w:tcW w:w="0" w:type="auto"/>
            <w:shd w:val="clear" w:color="auto" w:fill="E0E0E0"/>
            <w:vAlign w:val="center"/>
          </w:tcPr>
          <w:p w14:paraId="0A7FCE7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4211F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5D08A0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4BE41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67B27DE" w14:textId="77777777" w:rsidR="00850CCB" w:rsidRDefault="00850CCB" w:rsidP="00E9755F">
            <w:pPr>
              <w:keepNext/>
              <w:bidi/>
              <w:jc w:val="center"/>
              <w:rPr>
                <w:rFonts w:ascii="Times New Roman" w:hAnsi="Times New Roman" w:cs="Times New Roman"/>
                <w:color w:val="auto"/>
                <w:sz w:val="24"/>
                <w:szCs w:val="24"/>
              </w:rPr>
            </w:pPr>
          </w:p>
        </w:tc>
      </w:tr>
    </w:tbl>
    <w:p w14:paraId="3EB45360" w14:textId="0492F3F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26EF661D" w14:textId="77777777" w:rsidR="00850CCB" w:rsidRPr="0032045D" w:rsidRDefault="00850CCB" w:rsidP="00850CCB">
      <w:pPr>
        <w:pStyle w:val="Caption"/>
        <w:bidi/>
        <w:jc w:val="center"/>
        <w:rPr>
          <w:color w:val="215E99"/>
          <w:szCs w:val="24"/>
        </w:rPr>
      </w:pPr>
    </w:p>
    <w:p w14:paraId="492D310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B4C20D0" wp14:editId="1293A7E1">
            <wp:extent cx="5943600" cy="396240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5BE2F0F" w14:textId="6D7BB73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4C202CAA" w14:textId="77777777" w:rsidR="00850CCB" w:rsidRPr="0032045D" w:rsidRDefault="00850CCB" w:rsidP="00850CCB">
      <w:pPr>
        <w:pStyle w:val="Caption"/>
        <w:bidi/>
        <w:jc w:val="center"/>
        <w:rPr>
          <w:color w:val="215E99"/>
          <w:szCs w:val="24"/>
        </w:rPr>
      </w:pPr>
    </w:p>
    <w:p w14:paraId="095E43E9" w14:textId="77777777" w:rsidR="00850CCB" w:rsidRDefault="00850CCB" w:rsidP="00850CCB">
      <w:pPr>
        <w:pStyle w:val="a"/>
        <w:contextualSpacing/>
      </w:pPr>
      <w:r>
        <w:rPr>
          <w:rtl/>
        </w:rPr>
        <w:lastRenderedPageBreak/>
        <w:t>الثقافة المحلية تدعم مشاركة النساء في القيادة الاستراتيجية.</w:t>
      </w:r>
    </w:p>
    <w:p w14:paraId="0060066F" w14:textId="77777777" w:rsidR="00850CCB" w:rsidRPr="000C3F34" w:rsidRDefault="00850CCB" w:rsidP="00850CCB">
      <w:pPr>
        <w:pStyle w:val="a0"/>
        <w:rPr>
          <w:b/>
          <w:bCs/>
        </w:rPr>
      </w:pPr>
      <w:r w:rsidRPr="004D7602">
        <w:rPr>
          <w:rtl/>
        </w:rPr>
        <w:t>تكشف المعطيات الإحصائية عن نظرة متوازنة وتميل للإيجاب نحو دور الثقافة المحلية في الإدارة العليا؛ حيث تساوت تكرارات فئتي "غير موافق" و "غير موافق جداً" عند سبعة وأربعين مستجيبًا بنسبة خمسة عشر فاصلة سبعة بالمئة لكل منهما؛ بينما قفزت فئة "موافق جدًا" لتسجل مائة وستة وعشرين تكرارًا بنسبة اثنين وعشرين بالمئة؛ وحلت فئة "موافق" برصيد ثمانية وأربعين تكرارًا ونسبة ستة عشر بالمئة؛ وشارك اثنان وثلاثون بالحياد بنسبة عشرة فاصلة سبعة بالمئة؛ ويصل المتوسط الحسابي لـ ثلاثة فاصلة ثلاثة وخمسين مع انحراف معياري قدره واحد فاصلة ثلاثة وخمسين؛ وتوضح هذه النتائج أن المشاركة الاستراتيجية للمرأة بدأت تكتسب شرعية ثقافية حقيقية؛ وإن كان وجود نسبة ملموسة من المعارضين يشير إلى أن مراكز التخطيط الاستراتيجي لا تزال تنظر للرجل كخيار مفضل في بعض الثقافات الفرعية للمجتمع.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7CE71F5" w14:textId="77777777" w:rsidTr="00E9755F">
        <w:trPr>
          <w:cantSplit/>
          <w:jc w:val="center"/>
        </w:trPr>
        <w:tc>
          <w:tcPr>
            <w:tcW w:w="0" w:type="auto"/>
            <w:gridSpan w:val="6"/>
            <w:shd w:val="clear" w:color="auto" w:fill="FFFFFF"/>
            <w:vAlign w:val="center"/>
          </w:tcPr>
          <w:p w14:paraId="7EE37A0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المحلية تدعم مشاركة النساء في القيادة الاستراتيجية</w:t>
            </w:r>
            <w:r>
              <w:rPr>
                <w:rFonts w:ascii="Arial" w:hAnsi="Arial" w:cs="Arial"/>
                <w:b/>
                <w:bCs/>
                <w:color w:val="010205"/>
                <w:sz w:val="22"/>
                <w:szCs w:val="22"/>
              </w:rPr>
              <w:t>.</w:t>
            </w:r>
          </w:p>
        </w:tc>
      </w:tr>
      <w:tr w:rsidR="00850CCB" w14:paraId="6923759F" w14:textId="77777777" w:rsidTr="00E9755F">
        <w:trPr>
          <w:cantSplit/>
          <w:jc w:val="center"/>
        </w:trPr>
        <w:tc>
          <w:tcPr>
            <w:tcW w:w="0" w:type="auto"/>
            <w:gridSpan w:val="2"/>
            <w:shd w:val="clear" w:color="auto" w:fill="FFFFFF"/>
            <w:vAlign w:val="center"/>
          </w:tcPr>
          <w:p w14:paraId="45F6AA6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2F523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15F50F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0B21CC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C06BA3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3DBD3879" w14:textId="77777777" w:rsidTr="00E9755F">
        <w:trPr>
          <w:cantSplit/>
          <w:jc w:val="center"/>
        </w:trPr>
        <w:tc>
          <w:tcPr>
            <w:tcW w:w="0" w:type="auto"/>
            <w:vMerge w:val="restart"/>
            <w:shd w:val="clear" w:color="auto" w:fill="E0E0E0"/>
            <w:vAlign w:val="center"/>
          </w:tcPr>
          <w:p w14:paraId="10644F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3F035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370C4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824BC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246C45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8C3E1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r>
      <w:tr w:rsidR="00850CCB" w14:paraId="54A7073B" w14:textId="77777777" w:rsidTr="00E9755F">
        <w:trPr>
          <w:cantSplit/>
          <w:jc w:val="center"/>
        </w:trPr>
        <w:tc>
          <w:tcPr>
            <w:tcW w:w="0" w:type="auto"/>
            <w:vMerge/>
            <w:shd w:val="clear" w:color="auto" w:fill="E0E0E0"/>
            <w:vAlign w:val="center"/>
          </w:tcPr>
          <w:p w14:paraId="1F2C5B97" w14:textId="77777777" w:rsidR="00850CCB" w:rsidRDefault="00850CCB" w:rsidP="00E9755F">
            <w:pPr>
              <w:bidi/>
              <w:rPr>
                <w:rFonts w:ascii="Arial" w:hAnsi="Arial" w:cs="Arial"/>
                <w:color w:val="010205"/>
              </w:rPr>
            </w:pPr>
          </w:p>
        </w:tc>
        <w:tc>
          <w:tcPr>
            <w:tcW w:w="0" w:type="auto"/>
            <w:shd w:val="clear" w:color="auto" w:fill="E0E0E0"/>
            <w:vAlign w:val="center"/>
          </w:tcPr>
          <w:p w14:paraId="03C27D5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4EF8A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BA6D3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1A134A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7122872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58.0</w:t>
            </w:r>
          </w:p>
        </w:tc>
      </w:tr>
      <w:tr w:rsidR="00850CCB" w14:paraId="0A8E5547" w14:textId="77777777" w:rsidTr="00E9755F">
        <w:trPr>
          <w:cantSplit/>
          <w:jc w:val="center"/>
        </w:trPr>
        <w:tc>
          <w:tcPr>
            <w:tcW w:w="0" w:type="auto"/>
            <w:vMerge/>
            <w:shd w:val="clear" w:color="auto" w:fill="E0E0E0"/>
            <w:vAlign w:val="center"/>
          </w:tcPr>
          <w:p w14:paraId="26CD4138" w14:textId="77777777" w:rsidR="00850CCB" w:rsidRDefault="00850CCB" w:rsidP="00E9755F">
            <w:pPr>
              <w:bidi/>
              <w:rPr>
                <w:rFonts w:ascii="Arial" w:hAnsi="Arial" w:cs="Arial"/>
                <w:color w:val="010205"/>
              </w:rPr>
            </w:pPr>
          </w:p>
        </w:tc>
        <w:tc>
          <w:tcPr>
            <w:tcW w:w="0" w:type="auto"/>
            <w:shd w:val="clear" w:color="auto" w:fill="E0E0E0"/>
            <w:vAlign w:val="center"/>
          </w:tcPr>
          <w:p w14:paraId="2B4BD29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6D9DA9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EA4C6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25A343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99169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4D5A03EE" w14:textId="77777777" w:rsidTr="00E9755F">
        <w:trPr>
          <w:cantSplit/>
          <w:jc w:val="center"/>
        </w:trPr>
        <w:tc>
          <w:tcPr>
            <w:tcW w:w="0" w:type="auto"/>
            <w:vMerge/>
            <w:shd w:val="clear" w:color="auto" w:fill="E0E0E0"/>
            <w:vAlign w:val="center"/>
          </w:tcPr>
          <w:p w14:paraId="116A4E13" w14:textId="77777777" w:rsidR="00850CCB" w:rsidRDefault="00850CCB" w:rsidP="00E9755F">
            <w:pPr>
              <w:bidi/>
              <w:rPr>
                <w:rFonts w:ascii="Arial" w:hAnsi="Arial" w:cs="Arial"/>
                <w:color w:val="010205"/>
              </w:rPr>
            </w:pPr>
          </w:p>
        </w:tc>
        <w:tc>
          <w:tcPr>
            <w:tcW w:w="0" w:type="auto"/>
            <w:shd w:val="clear" w:color="auto" w:fill="E0E0E0"/>
            <w:vAlign w:val="center"/>
          </w:tcPr>
          <w:p w14:paraId="3641FB1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C4B0A3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5D467F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0A4D2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0E28C6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0AB0DA65" w14:textId="77777777" w:rsidTr="00E9755F">
        <w:trPr>
          <w:cantSplit/>
          <w:jc w:val="center"/>
        </w:trPr>
        <w:tc>
          <w:tcPr>
            <w:tcW w:w="0" w:type="auto"/>
            <w:vMerge/>
            <w:shd w:val="clear" w:color="auto" w:fill="E0E0E0"/>
            <w:vAlign w:val="center"/>
          </w:tcPr>
          <w:p w14:paraId="1155A6B1" w14:textId="77777777" w:rsidR="00850CCB" w:rsidRDefault="00850CCB" w:rsidP="00E9755F">
            <w:pPr>
              <w:bidi/>
              <w:rPr>
                <w:rFonts w:ascii="Arial" w:hAnsi="Arial" w:cs="Arial"/>
                <w:color w:val="010205"/>
              </w:rPr>
            </w:pPr>
          </w:p>
        </w:tc>
        <w:tc>
          <w:tcPr>
            <w:tcW w:w="0" w:type="auto"/>
            <w:shd w:val="clear" w:color="auto" w:fill="E0E0E0"/>
            <w:vAlign w:val="center"/>
          </w:tcPr>
          <w:p w14:paraId="1DE896F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F534B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1FF40A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053F3A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FB701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7B928BD" w14:textId="77777777" w:rsidTr="00E9755F">
        <w:trPr>
          <w:cantSplit/>
          <w:jc w:val="center"/>
        </w:trPr>
        <w:tc>
          <w:tcPr>
            <w:tcW w:w="0" w:type="auto"/>
            <w:vMerge/>
            <w:shd w:val="clear" w:color="auto" w:fill="E0E0E0"/>
            <w:vAlign w:val="center"/>
          </w:tcPr>
          <w:p w14:paraId="3DB719C7" w14:textId="77777777" w:rsidR="00850CCB" w:rsidRDefault="00850CCB" w:rsidP="00E9755F">
            <w:pPr>
              <w:bidi/>
              <w:rPr>
                <w:rFonts w:ascii="Arial" w:hAnsi="Arial" w:cs="Arial"/>
                <w:color w:val="010205"/>
              </w:rPr>
            </w:pPr>
          </w:p>
        </w:tc>
        <w:tc>
          <w:tcPr>
            <w:tcW w:w="0" w:type="auto"/>
            <w:shd w:val="clear" w:color="auto" w:fill="E0E0E0"/>
            <w:vAlign w:val="center"/>
          </w:tcPr>
          <w:p w14:paraId="3464ACE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549E9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FA09C1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F90FA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E783D3" w14:textId="77777777" w:rsidR="00850CCB" w:rsidRDefault="00850CCB" w:rsidP="00E9755F">
            <w:pPr>
              <w:keepNext/>
              <w:bidi/>
              <w:jc w:val="center"/>
              <w:rPr>
                <w:rFonts w:ascii="Times New Roman" w:hAnsi="Times New Roman" w:cs="Times New Roman"/>
                <w:color w:val="auto"/>
                <w:sz w:val="24"/>
                <w:szCs w:val="24"/>
              </w:rPr>
            </w:pPr>
          </w:p>
        </w:tc>
      </w:tr>
    </w:tbl>
    <w:p w14:paraId="455CDADD" w14:textId="26DBAC4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الثقافة المحلية مشاركة النساء في القيادة الاستراتيجية.</w:t>
      </w:r>
    </w:p>
    <w:p w14:paraId="164521F6" w14:textId="77777777" w:rsidR="00850CCB" w:rsidRPr="0032045D" w:rsidRDefault="00850CCB" w:rsidP="00850CCB">
      <w:pPr>
        <w:pStyle w:val="Caption"/>
        <w:bidi/>
        <w:jc w:val="center"/>
        <w:rPr>
          <w:color w:val="215E99"/>
          <w:szCs w:val="24"/>
        </w:rPr>
      </w:pPr>
    </w:p>
    <w:p w14:paraId="75348D64"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459C0DD2" wp14:editId="0ECB1C24">
            <wp:extent cx="5943600" cy="396240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C2129EA" w14:textId="17BB5E37"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المحلية مشاركة النساء في القيادة الاستراتيجية.</w:t>
      </w:r>
    </w:p>
    <w:p w14:paraId="1F51E820" w14:textId="77777777" w:rsidR="00850CCB" w:rsidRPr="0032045D" w:rsidRDefault="00850CCB" w:rsidP="00850CCB">
      <w:pPr>
        <w:pStyle w:val="Caption"/>
        <w:bidi/>
        <w:jc w:val="center"/>
        <w:rPr>
          <w:color w:val="215E99"/>
          <w:szCs w:val="24"/>
        </w:rPr>
      </w:pPr>
    </w:p>
    <w:p w14:paraId="2442DFAE" w14:textId="77777777" w:rsidR="00850CCB" w:rsidRDefault="00850CCB" w:rsidP="00850CCB">
      <w:pPr>
        <w:pStyle w:val="a"/>
        <w:contextualSpacing/>
      </w:pPr>
      <w:r>
        <w:rPr>
          <w:rtl/>
        </w:rPr>
        <w:t>الهيكل التنظيمي داخل المؤسسة يسهل تولي المرأة المناصب القيادية.</w:t>
      </w:r>
    </w:p>
    <w:p w14:paraId="348BD7B3" w14:textId="77777777" w:rsidR="00850CCB" w:rsidRPr="000C3F34" w:rsidRDefault="00850CCB" w:rsidP="00850CCB">
      <w:pPr>
        <w:pStyle w:val="a0"/>
        <w:rPr>
          <w:b/>
          <w:bCs/>
        </w:rPr>
      </w:pPr>
      <w:r w:rsidRPr="004D7602">
        <w:rPr>
          <w:rtl/>
        </w:rPr>
        <w:t>يمثل التصميم الهيكلي للمنظمة إما عامل تمكين أو عائق بيروقراطي أمام ترقي المرأة؛ وحسب استجابات الثلاثمائة مشارك؛ وافق بشدة مائة وأربعة وعشرون فردًا بنسبة واحد وأربعين فاصلة ثلاثة بالمئة؛ ووافق ستة وأربعة بنسبة واحد وعشرين فاصلة ثلاثة بالمئة؛ في حين عارض بشدة سبعة وأربعون بنسبة خمسة عشر فاصلة سبعة بالمئة؛ وعارض ثلاثة وثلاثون بنسبة أحد عشر بالمئة؛ والتزم اثنان وثلاثون الحياد بنسبة عشرة فاصلة سبعة بالمئة؛ ويحقق المتوسط ثلاثة فاصلة اثنين وستين وانحرافه واحد فاصلة تسعة وأربعين؛ وتبرهن هذه القيمة على أن الهياكل التنظيمية الحديثة والمفلطحة تسهم في تسريع وتيرة الترقي؛ بينما قد تعكس الإجابات السلبية وجود هياكل هرمية متصلبة ومستويات إدارية متعددة تعيق وصول المرأة لمراكز القيادة الفعالة؛ مما يتطلب إعادة هندسة الهياكل التنظيمية لتكون أكثر مرونة وعدالة.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33C319E" w14:textId="77777777" w:rsidTr="00E9755F">
        <w:trPr>
          <w:cantSplit/>
          <w:jc w:val="center"/>
        </w:trPr>
        <w:tc>
          <w:tcPr>
            <w:tcW w:w="0" w:type="auto"/>
            <w:gridSpan w:val="6"/>
            <w:shd w:val="clear" w:color="auto" w:fill="FFFFFF"/>
            <w:vAlign w:val="center"/>
          </w:tcPr>
          <w:p w14:paraId="73DEBE6C"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الهيكل التنظيمي داخل المؤسسة يسهل تولي المرأة المناصب القيادية</w:t>
            </w:r>
            <w:r>
              <w:rPr>
                <w:rFonts w:ascii="Arial" w:hAnsi="Arial" w:cs="Arial"/>
                <w:b/>
                <w:bCs/>
                <w:color w:val="010205"/>
                <w:sz w:val="22"/>
                <w:szCs w:val="22"/>
              </w:rPr>
              <w:t>.</w:t>
            </w:r>
          </w:p>
        </w:tc>
      </w:tr>
      <w:tr w:rsidR="00850CCB" w14:paraId="2CC598B6" w14:textId="77777777" w:rsidTr="00E9755F">
        <w:trPr>
          <w:cantSplit/>
          <w:jc w:val="center"/>
        </w:trPr>
        <w:tc>
          <w:tcPr>
            <w:tcW w:w="0" w:type="auto"/>
            <w:gridSpan w:val="2"/>
            <w:shd w:val="clear" w:color="auto" w:fill="FFFFFF"/>
            <w:vAlign w:val="center"/>
          </w:tcPr>
          <w:p w14:paraId="774841F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A1719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335CC9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1F6D70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5A52D4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10ACB5F8" w14:textId="77777777" w:rsidTr="00E9755F">
        <w:trPr>
          <w:cantSplit/>
          <w:jc w:val="center"/>
        </w:trPr>
        <w:tc>
          <w:tcPr>
            <w:tcW w:w="0" w:type="auto"/>
            <w:vMerge w:val="restart"/>
            <w:shd w:val="clear" w:color="auto" w:fill="E0E0E0"/>
            <w:vAlign w:val="center"/>
          </w:tcPr>
          <w:p w14:paraId="33805B4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E399DF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36EB0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287324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6444B4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3ADECEB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r>
      <w:tr w:rsidR="00850CCB" w14:paraId="57828310" w14:textId="77777777" w:rsidTr="00E9755F">
        <w:trPr>
          <w:cantSplit/>
          <w:jc w:val="center"/>
        </w:trPr>
        <w:tc>
          <w:tcPr>
            <w:tcW w:w="0" w:type="auto"/>
            <w:vMerge/>
            <w:shd w:val="clear" w:color="auto" w:fill="E0E0E0"/>
            <w:vAlign w:val="center"/>
          </w:tcPr>
          <w:p w14:paraId="4CCDB81F" w14:textId="77777777" w:rsidR="00850CCB" w:rsidRDefault="00850CCB" w:rsidP="00E9755F">
            <w:pPr>
              <w:bidi/>
              <w:rPr>
                <w:rFonts w:ascii="Arial" w:hAnsi="Arial" w:cs="Arial"/>
                <w:color w:val="010205"/>
              </w:rPr>
            </w:pPr>
          </w:p>
        </w:tc>
        <w:tc>
          <w:tcPr>
            <w:tcW w:w="0" w:type="auto"/>
            <w:shd w:val="clear" w:color="auto" w:fill="E0E0E0"/>
            <w:vAlign w:val="center"/>
          </w:tcPr>
          <w:p w14:paraId="0B1D4C9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E10E4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691039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2E7E62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1A0F9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62.7</w:t>
            </w:r>
          </w:p>
        </w:tc>
      </w:tr>
      <w:tr w:rsidR="00850CCB" w14:paraId="08330742" w14:textId="77777777" w:rsidTr="00E9755F">
        <w:trPr>
          <w:cantSplit/>
          <w:jc w:val="center"/>
        </w:trPr>
        <w:tc>
          <w:tcPr>
            <w:tcW w:w="0" w:type="auto"/>
            <w:vMerge/>
            <w:shd w:val="clear" w:color="auto" w:fill="E0E0E0"/>
            <w:vAlign w:val="center"/>
          </w:tcPr>
          <w:p w14:paraId="44EAE45D" w14:textId="77777777" w:rsidR="00850CCB" w:rsidRDefault="00850CCB" w:rsidP="00E9755F">
            <w:pPr>
              <w:bidi/>
              <w:rPr>
                <w:rFonts w:ascii="Arial" w:hAnsi="Arial" w:cs="Arial"/>
                <w:color w:val="010205"/>
              </w:rPr>
            </w:pPr>
          </w:p>
        </w:tc>
        <w:tc>
          <w:tcPr>
            <w:tcW w:w="0" w:type="auto"/>
            <w:shd w:val="clear" w:color="auto" w:fill="E0E0E0"/>
            <w:vAlign w:val="center"/>
          </w:tcPr>
          <w:p w14:paraId="02479EA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09F12F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41A839F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DC4C9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1759DC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78.3</w:t>
            </w:r>
          </w:p>
        </w:tc>
      </w:tr>
      <w:tr w:rsidR="00850CCB" w14:paraId="0A209AA9" w14:textId="77777777" w:rsidTr="00E9755F">
        <w:trPr>
          <w:cantSplit/>
          <w:jc w:val="center"/>
        </w:trPr>
        <w:tc>
          <w:tcPr>
            <w:tcW w:w="0" w:type="auto"/>
            <w:vMerge/>
            <w:shd w:val="clear" w:color="auto" w:fill="E0E0E0"/>
            <w:vAlign w:val="center"/>
          </w:tcPr>
          <w:p w14:paraId="28AA1D49" w14:textId="77777777" w:rsidR="00850CCB" w:rsidRDefault="00850CCB" w:rsidP="00E9755F">
            <w:pPr>
              <w:bidi/>
              <w:rPr>
                <w:rFonts w:ascii="Arial" w:hAnsi="Arial" w:cs="Arial"/>
                <w:color w:val="010205"/>
              </w:rPr>
            </w:pPr>
          </w:p>
        </w:tc>
        <w:tc>
          <w:tcPr>
            <w:tcW w:w="0" w:type="auto"/>
            <w:shd w:val="clear" w:color="auto" w:fill="E0E0E0"/>
            <w:vAlign w:val="center"/>
          </w:tcPr>
          <w:p w14:paraId="213236B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E6AB3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E74E9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63D0EF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F7302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89.3</w:t>
            </w:r>
          </w:p>
        </w:tc>
      </w:tr>
      <w:tr w:rsidR="00850CCB" w14:paraId="454E1F0C" w14:textId="77777777" w:rsidTr="00E9755F">
        <w:trPr>
          <w:cantSplit/>
          <w:jc w:val="center"/>
        </w:trPr>
        <w:tc>
          <w:tcPr>
            <w:tcW w:w="0" w:type="auto"/>
            <w:vMerge/>
            <w:shd w:val="clear" w:color="auto" w:fill="E0E0E0"/>
            <w:vAlign w:val="center"/>
          </w:tcPr>
          <w:p w14:paraId="1FDA0503" w14:textId="77777777" w:rsidR="00850CCB" w:rsidRDefault="00850CCB" w:rsidP="00E9755F">
            <w:pPr>
              <w:bidi/>
              <w:rPr>
                <w:rFonts w:ascii="Arial" w:hAnsi="Arial" w:cs="Arial"/>
                <w:color w:val="010205"/>
              </w:rPr>
            </w:pPr>
          </w:p>
        </w:tc>
        <w:tc>
          <w:tcPr>
            <w:tcW w:w="0" w:type="auto"/>
            <w:shd w:val="clear" w:color="auto" w:fill="E0E0E0"/>
            <w:vAlign w:val="center"/>
          </w:tcPr>
          <w:p w14:paraId="09FEFFB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6A599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9F510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9927F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043376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B415726" w14:textId="77777777" w:rsidTr="00E9755F">
        <w:trPr>
          <w:cantSplit/>
          <w:jc w:val="center"/>
        </w:trPr>
        <w:tc>
          <w:tcPr>
            <w:tcW w:w="0" w:type="auto"/>
            <w:vMerge/>
            <w:shd w:val="clear" w:color="auto" w:fill="E0E0E0"/>
            <w:vAlign w:val="center"/>
          </w:tcPr>
          <w:p w14:paraId="6109D63D" w14:textId="77777777" w:rsidR="00850CCB" w:rsidRDefault="00850CCB" w:rsidP="00E9755F">
            <w:pPr>
              <w:bidi/>
              <w:rPr>
                <w:rFonts w:ascii="Arial" w:hAnsi="Arial" w:cs="Arial"/>
                <w:color w:val="010205"/>
              </w:rPr>
            </w:pPr>
          </w:p>
        </w:tc>
        <w:tc>
          <w:tcPr>
            <w:tcW w:w="0" w:type="auto"/>
            <w:shd w:val="clear" w:color="auto" w:fill="E0E0E0"/>
            <w:vAlign w:val="center"/>
          </w:tcPr>
          <w:p w14:paraId="516CDBE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83DA6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02C5E4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12A5D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1642DE3" w14:textId="77777777" w:rsidR="00850CCB" w:rsidRDefault="00850CCB" w:rsidP="00E9755F">
            <w:pPr>
              <w:keepNext/>
              <w:bidi/>
              <w:jc w:val="center"/>
              <w:rPr>
                <w:rFonts w:ascii="Times New Roman" w:hAnsi="Times New Roman" w:cs="Times New Roman"/>
                <w:color w:val="auto"/>
                <w:sz w:val="24"/>
                <w:szCs w:val="24"/>
              </w:rPr>
            </w:pPr>
          </w:p>
        </w:tc>
      </w:tr>
    </w:tbl>
    <w:p w14:paraId="74B9260B" w14:textId="59557A2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36</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7DF55AA5" w14:textId="77777777" w:rsidR="00850CCB" w:rsidRPr="0032045D" w:rsidRDefault="00850CCB" w:rsidP="00850CCB">
      <w:pPr>
        <w:pStyle w:val="Caption"/>
        <w:bidi/>
        <w:jc w:val="center"/>
        <w:rPr>
          <w:color w:val="215E99"/>
          <w:szCs w:val="24"/>
        </w:rPr>
      </w:pPr>
    </w:p>
    <w:p w14:paraId="48A3667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103454E" wp14:editId="15868BF8">
            <wp:extent cx="5943600" cy="396240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F9E2304" w14:textId="48DBFC6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30B2371B" w14:textId="77777777" w:rsidR="00850CCB" w:rsidRPr="0032045D" w:rsidRDefault="00850CCB" w:rsidP="00850CCB">
      <w:pPr>
        <w:pStyle w:val="Caption"/>
        <w:bidi/>
        <w:jc w:val="center"/>
        <w:rPr>
          <w:color w:val="215E99"/>
          <w:szCs w:val="24"/>
        </w:rPr>
      </w:pPr>
    </w:p>
    <w:p w14:paraId="3FF8DACE" w14:textId="77777777" w:rsidR="00850CCB" w:rsidRDefault="00850CCB" w:rsidP="00850CCB">
      <w:pPr>
        <w:pStyle w:val="a"/>
        <w:contextualSpacing/>
      </w:pPr>
      <w:r>
        <w:rPr>
          <w:rtl/>
        </w:rPr>
        <w:t>سياسات الموارد البشرية تشجع على التمكين القيادي للنساء.</w:t>
      </w:r>
    </w:p>
    <w:p w14:paraId="48EEDC10" w14:textId="77777777" w:rsidR="00850CCB" w:rsidRPr="000C3F34" w:rsidRDefault="00850CCB" w:rsidP="00850CCB">
      <w:pPr>
        <w:pStyle w:val="a0"/>
        <w:rPr>
          <w:b/>
          <w:bCs/>
        </w:rPr>
      </w:pPr>
      <w:r w:rsidRPr="004D7602">
        <w:rPr>
          <w:rtl/>
        </w:rPr>
        <w:t>تظهر التحليلات تفاؤلًا نسبيًا بالقواعد المنظمة لشؤون الموظفين؛ حيث بلغت تكرارات فئة "موافق جدًا" مائة وثمانية بنسبة ستة وثلاثين بالمئة؛ وتلتها فئة "موافق" باثنين وسبعين تكرارًا ونسبة أربعة وعشرين بالمئة؛ بينما عبر أربعة وخمسون عن عدم موافقتهم بنسبة ثمانية عشر بالمئة؛ وستة وثلاثون عن عدم موافقتهم الشديدة بنسبة اثني عشر بالمئة؛ وبقي ثلاثون في منطقة الحياد بنسبة عشرة بالمئة؛ ويسجل المتوسط قيمة تبلغ ثلاثة فاصلة أربعة وخمسين مع انحراف قدره واحد فاصلة ثلاثة وأربعين؛ وتشير هذه المعطيات إلى أن التوجهات المعاصرة للموارد البشرية بدأت تتبنى مفاهيم الجدارة والتنوع؛ ولكن التشتت الإحصائي يوضح أن آليات الاستقطاب والتعيين لا تزال بحاجة لمزيد من الشفافية لضمان عدم تأثرها بالتحيزات الشخصية للمسؤولين عن التوظيف.</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51CDF06" w14:textId="77777777" w:rsidTr="00E9755F">
        <w:trPr>
          <w:cantSplit/>
          <w:jc w:val="center"/>
        </w:trPr>
        <w:tc>
          <w:tcPr>
            <w:tcW w:w="0" w:type="auto"/>
            <w:gridSpan w:val="6"/>
            <w:shd w:val="clear" w:color="auto" w:fill="FFFFFF"/>
            <w:vAlign w:val="center"/>
          </w:tcPr>
          <w:p w14:paraId="0E7D39B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سياسات الموارد البشرية تشجع على التمكين القيادي للنساء</w:t>
            </w:r>
            <w:r>
              <w:rPr>
                <w:rFonts w:ascii="Arial" w:hAnsi="Arial" w:cs="Arial"/>
                <w:b/>
                <w:bCs/>
                <w:color w:val="010205"/>
                <w:sz w:val="22"/>
                <w:szCs w:val="22"/>
              </w:rPr>
              <w:t>.</w:t>
            </w:r>
          </w:p>
        </w:tc>
      </w:tr>
      <w:tr w:rsidR="00850CCB" w14:paraId="669D7038" w14:textId="77777777" w:rsidTr="00E9755F">
        <w:trPr>
          <w:cantSplit/>
          <w:jc w:val="center"/>
        </w:trPr>
        <w:tc>
          <w:tcPr>
            <w:tcW w:w="0" w:type="auto"/>
            <w:gridSpan w:val="2"/>
            <w:shd w:val="clear" w:color="auto" w:fill="FFFFFF"/>
            <w:vAlign w:val="center"/>
          </w:tcPr>
          <w:p w14:paraId="6FA4E17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369740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F962C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F306EC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016D2A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D9DD2E6" w14:textId="77777777" w:rsidTr="00E9755F">
        <w:trPr>
          <w:cantSplit/>
          <w:jc w:val="center"/>
        </w:trPr>
        <w:tc>
          <w:tcPr>
            <w:tcW w:w="0" w:type="auto"/>
            <w:vMerge w:val="restart"/>
            <w:shd w:val="clear" w:color="auto" w:fill="E0E0E0"/>
            <w:vAlign w:val="center"/>
          </w:tcPr>
          <w:p w14:paraId="40E6FCB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879F9A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A6B81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095661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51F7C19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28CAF82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36.0</w:t>
            </w:r>
          </w:p>
        </w:tc>
      </w:tr>
      <w:tr w:rsidR="00850CCB" w14:paraId="51FC788B" w14:textId="77777777" w:rsidTr="00E9755F">
        <w:trPr>
          <w:cantSplit/>
          <w:jc w:val="center"/>
        </w:trPr>
        <w:tc>
          <w:tcPr>
            <w:tcW w:w="0" w:type="auto"/>
            <w:vMerge/>
            <w:shd w:val="clear" w:color="auto" w:fill="E0E0E0"/>
            <w:vAlign w:val="center"/>
          </w:tcPr>
          <w:p w14:paraId="7AB06AE9" w14:textId="77777777" w:rsidR="00850CCB" w:rsidRDefault="00850CCB" w:rsidP="00E9755F">
            <w:pPr>
              <w:bidi/>
              <w:rPr>
                <w:rFonts w:ascii="Arial" w:hAnsi="Arial" w:cs="Arial"/>
                <w:color w:val="010205"/>
              </w:rPr>
            </w:pPr>
          </w:p>
        </w:tc>
        <w:tc>
          <w:tcPr>
            <w:tcW w:w="0" w:type="auto"/>
            <w:shd w:val="clear" w:color="auto" w:fill="E0E0E0"/>
            <w:vAlign w:val="center"/>
          </w:tcPr>
          <w:p w14:paraId="5D0277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29D80F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2F6A59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1DEEE9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179353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60.0</w:t>
            </w:r>
          </w:p>
        </w:tc>
      </w:tr>
      <w:tr w:rsidR="00850CCB" w14:paraId="152DDD82" w14:textId="77777777" w:rsidTr="00E9755F">
        <w:trPr>
          <w:cantSplit/>
          <w:jc w:val="center"/>
        </w:trPr>
        <w:tc>
          <w:tcPr>
            <w:tcW w:w="0" w:type="auto"/>
            <w:vMerge/>
            <w:shd w:val="clear" w:color="auto" w:fill="E0E0E0"/>
            <w:vAlign w:val="center"/>
          </w:tcPr>
          <w:p w14:paraId="5DA9516C" w14:textId="77777777" w:rsidR="00850CCB" w:rsidRDefault="00850CCB" w:rsidP="00E9755F">
            <w:pPr>
              <w:bidi/>
              <w:rPr>
                <w:rFonts w:ascii="Arial" w:hAnsi="Arial" w:cs="Arial"/>
                <w:color w:val="010205"/>
              </w:rPr>
            </w:pPr>
          </w:p>
        </w:tc>
        <w:tc>
          <w:tcPr>
            <w:tcW w:w="0" w:type="auto"/>
            <w:shd w:val="clear" w:color="auto" w:fill="E0E0E0"/>
            <w:vAlign w:val="center"/>
          </w:tcPr>
          <w:p w14:paraId="43A58FC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1897C3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26F294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D8FD7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24BE8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78.0</w:t>
            </w:r>
          </w:p>
        </w:tc>
      </w:tr>
      <w:tr w:rsidR="00850CCB" w14:paraId="3B8DB36B" w14:textId="77777777" w:rsidTr="00E9755F">
        <w:trPr>
          <w:cantSplit/>
          <w:jc w:val="center"/>
        </w:trPr>
        <w:tc>
          <w:tcPr>
            <w:tcW w:w="0" w:type="auto"/>
            <w:vMerge/>
            <w:shd w:val="clear" w:color="auto" w:fill="E0E0E0"/>
            <w:vAlign w:val="center"/>
          </w:tcPr>
          <w:p w14:paraId="1B977515" w14:textId="77777777" w:rsidR="00850CCB" w:rsidRDefault="00850CCB" w:rsidP="00E9755F">
            <w:pPr>
              <w:bidi/>
              <w:rPr>
                <w:rFonts w:ascii="Arial" w:hAnsi="Arial" w:cs="Arial"/>
                <w:color w:val="010205"/>
              </w:rPr>
            </w:pPr>
          </w:p>
        </w:tc>
        <w:tc>
          <w:tcPr>
            <w:tcW w:w="0" w:type="auto"/>
            <w:shd w:val="clear" w:color="auto" w:fill="E0E0E0"/>
            <w:vAlign w:val="center"/>
          </w:tcPr>
          <w:p w14:paraId="1C736A9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2CCF30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B943B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0A902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EDAD0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90.0</w:t>
            </w:r>
          </w:p>
        </w:tc>
      </w:tr>
      <w:tr w:rsidR="00850CCB" w14:paraId="722F3526" w14:textId="77777777" w:rsidTr="00E9755F">
        <w:trPr>
          <w:cantSplit/>
          <w:jc w:val="center"/>
        </w:trPr>
        <w:tc>
          <w:tcPr>
            <w:tcW w:w="0" w:type="auto"/>
            <w:vMerge/>
            <w:shd w:val="clear" w:color="auto" w:fill="E0E0E0"/>
            <w:vAlign w:val="center"/>
          </w:tcPr>
          <w:p w14:paraId="4628E6DD" w14:textId="77777777" w:rsidR="00850CCB" w:rsidRDefault="00850CCB" w:rsidP="00E9755F">
            <w:pPr>
              <w:bidi/>
              <w:rPr>
                <w:rFonts w:ascii="Arial" w:hAnsi="Arial" w:cs="Arial"/>
                <w:color w:val="010205"/>
              </w:rPr>
            </w:pPr>
          </w:p>
        </w:tc>
        <w:tc>
          <w:tcPr>
            <w:tcW w:w="0" w:type="auto"/>
            <w:shd w:val="clear" w:color="auto" w:fill="E0E0E0"/>
            <w:vAlign w:val="center"/>
          </w:tcPr>
          <w:p w14:paraId="2A2D81B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ED5B2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73E14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03A35E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D640C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068F21C" w14:textId="77777777" w:rsidTr="00E9755F">
        <w:trPr>
          <w:cantSplit/>
          <w:jc w:val="center"/>
        </w:trPr>
        <w:tc>
          <w:tcPr>
            <w:tcW w:w="0" w:type="auto"/>
            <w:vMerge/>
            <w:shd w:val="clear" w:color="auto" w:fill="E0E0E0"/>
            <w:vAlign w:val="center"/>
          </w:tcPr>
          <w:p w14:paraId="1816D843" w14:textId="77777777" w:rsidR="00850CCB" w:rsidRDefault="00850CCB" w:rsidP="00E9755F">
            <w:pPr>
              <w:bidi/>
              <w:rPr>
                <w:rFonts w:ascii="Arial" w:hAnsi="Arial" w:cs="Arial"/>
                <w:color w:val="010205"/>
              </w:rPr>
            </w:pPr>
          </w:p>
        </w:tc>
        <w:tc>
          <w:tcPr>
            <w:tcW w:w="0" w:type="auto"/>
            <w:shd w:val="clear" w:color="auto" w:fill="E0E0E0"/>
            <w:vAlign w:val="center"/>
          </w:tcPr>
          <w:p w14:paraId="3F7333B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193E83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240860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062CB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912C6FF" w14:textId="77777777" w:rsidR="00850CCB" w:rsidRDefault="00850CCB" w:rsidP="00E9755F">
            <w:pPr>
              <w:keepNext/>
              <w:bidi/>
              <w:jc w:val="center"/>
              <w:rPr>
                <w:rFonts w:ascii="Times New Roman" w:hAnsi="Times New Roman" w:cs="Times New Roman"/>
                <w:color w:val="auto"/>
                <w:sz w:val="24"/>
                <w:szCs w:val="24"/>
              </w:rPr>
            </w:pPr>
          </w:p>
        </w:tc>
      </w:tr>
    </w:tbl>
    <w:p w14:paraId="051D1556" w14:textId="2ED1AE4B"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37</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تشجيع </w:t>
      </w:r>
      <w:r>
        <w:rPr>
          <w:rFonts w:hint="eastAsia"/>
          <w:color w:val="215E99"/>
          <w:rtl/>
        </w:rPr>
        <w:t>سياسات الموارد البشرية على التمكين القيادي للنساء.</w:t>
      </w:r>
    </w:p>
    <w:p w14:paraId="47C82CC7" w14:textId="77777777" w:rsidR="00850CCB" w:rsidRPr="0032045D" w:rsidRDefault="00850CCB" w:rsidP="00850CCB">
      <w:pPr>
        <w:pStyle w:val="Caption"/>
        <w:bidi/>
        <w:jc w:val="center"/>
        <w:rPr>
          <w:color w:val="215E99"/>
          <w:szCs w:val="24"/>
        </w:rPr>
      </w:pPr>
    </w:p>
    <w:p w14:paraId="656AB265"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5B45945" wp14:editId="52D1A467">
            <wp:extent cx="5943600" cy="396240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94AC04E" w14:textId="603CE9C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سياسات الموارد البشرية على التمكين القيادي للنساء.</w:t>
      </w:r>
    </w:p>
    <w:p w14:paraId="53C05497" w14:textId="77777777" w:rsidR="00850CCB" w:rsidRPr="0032045D" w:rsidRDefault="00850CCB" w:rsidP="00850CCB">
      <w:pPr>
        <w:pStyle w:val="Caption"/>
        <w:bidi/>
        <w:jc w:val="center"/>
        <w:rPr>
          <w:color w:val="215E99"/>
          <w:szCs w:val="24"/>
        </w:rPr>
      </w:pPr>
    </w:p>
    <w:p w14:paraId="147A000C" w14:textId="77777777" w:rsidR="00850CCB" w:rsidRDefault="00850CCB" w:rsidP="00850CCB">
      <w:pPr>
        <w:pStyle w:val="a"/>
        <w:contextualSpacing/>
      </w:pPr>
      <w:r>
        <w:rPr>
          <w:rtl/>
        </w:rPr>
        <w:t>التدريب والتطوير المتاح يعزز قدرتي على القيادة بفعالية.</w:t>
      </w:r>
    </w:p>
    <w:p w14:paraId="27608203" w14:textId="77777777" w:rsidR="00850CCB" w:rsidRPr="000C3F34" w:rsidRDefault="00850CCB" w:rsidP="00850CCB">
      <w:pPr>
        <w:pStyle w:val="a0"/>
        <w:rPr>
          <w:b/>
          <w:bCs/>
        </w:rPr>
      </w:pPr>
      <w:r w:rsidRPr="004D7602">
        <w:rPr>
          <w:rtl/>
        </w:rPr>
        <w:t>يعبر التوزيع التكراري لاستجابات أفراد العينة عن تقدير طيب لمنظومة التدريب؛ فقد وافق بشدة ثمانية وتسعون فردًا بنسبة اثنين وثلاثين فاصلة سبعة بالمئة؛ ووافق تسعة وستون بنسبة ثلاثة وعشرين بالمئة؛ في حين عارض ثلاثة وستون بنسبة واحد وعشرين بالمئة؛ وعارض بشدة ستة وثلاثون بنسبة اثني عشر بالمئة؛ والتزم أربعة وثلاثون الحياد بنسبة أحد عشر فاصلة ثلاثة بالمئة؛ ويصل المتوسط الحسابي لـ ثلاثة فاصلة ثلاثة وأربعين مع انحراف معياري يقارب واحد فاصلة ثلاثة وأربعين؛ ودلالة هذه الأرقام تكمن في أن البرامج التدريبية المتاحة تلبي الاحتياجات المهارية الأساسية للقياديات؛ غير أن نسبة المعارضين المرتفعة تشير إلى وجود فجوة تدريبية تتعلق بالمهارات المتقدمة مثل التخطيط المالي وإدارة الأزمات؛ مما يستوجب تصميم مسارات تدريبية تخصصية ومكثفة لشاغلي الوظائف العليا.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B9DE8BB" w14:textId="77777777" w:rsidTr="00E9755F">
        <w:trPr>
          <w:cantSplit/>
          <w:jc w:val="center"/>
        </w:trPr>
        <w:tc>
          <w:tcPr>
            <w:tcW w:w="0" w:type="auto"/>
            <w:gridSpan w:val="6"/>
            <w:shd w:val="clear" w:color="auto" w:fill="FFFFFF"/>
            <w:vAlign w:val="center"/>
          </w:tcPr>
          <w:p w14:paraId="3C6862A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التدريب والتطوير المتاح يعزز قدرتي على القيادة بفعالية</w:t>
            </w:r>
            <w:r>
              <w:rPr>
                <w:rFonts w:ascii="Arial" w:hAnsi="Arial" w:cs="Arial"/>
                <w:b/>
                <w:bCs/>
                <w:color w:val="010205"/>
                <w:sz w:val="22"/>
                <w:szCs w:val="22"/>
              </w:rPr>
              <w:t>.</w:t>
            </w:r>
          </w:p>
        </w:tc>
      </w:tr>
      <w:tr w:rsidR="00850CCB" w14:paraId="3B83C226" w14:textId="77777777" w:rsidTr="00E9755F">
        <w:trPr>
          <w:cantSplit/>
          <w:jc w:val="center"/>
        </w:trPr>
        <w:tc>
          <w:tcPr>
            <w:tcW w:w="0" w:type="auto"/>
            <w:gridSpan w:val="2"/>
            <w:shd w:val="clear" w:color="auto" w:fill="FFFFFF"/>
            <w:vAlign w:val="center"/>
          </w:tcPr>
          <w:p w14:paraId="43F600A9"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F842C1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C9D0A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FA5289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E144AB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66C475B" w14:textId="77777777" w:rsidTr="00E9755F">
        <w:trPr>
          <w:cantSplit/>
          <w:jc w:val="center"/>
        </w:trPr>
        <w:tc>
          <w:tcPr>
            <w:tcW w:w="0" w:type="auto"/>
            <w:vMerge w:val="restart"/>
            <w:shd w:val="clear" w:color="auto" w:fill="E0E0E0"/>
            <w:vAlign w:val="center"/>
          </w:tcPr>
          <w:p w14:paraId="48BBF9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E70F0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DD2457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06C0604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D39EF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52B0DF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32.7</w:t>
            </w:r>
          </w:p>
        </w:tc>
      </w:tr>
      <w:tr w:rsidR="00850CCB" w14:paraId="0241B5B8" w14:textId="77777777" w:rsidTr="00E9755F">
        <w:trPr>
          <w:cantSplit/>
          <w:jc w:val="center"/>
        </w:trPr>
        <w:tc>
          <w:tcPr>
            <w:tcW w:w="0" w:type="auto"/>
            <w:vMerge/>
            <w:shd w:val="clear" w:color="auto" w:fill="E0E0E0"/>
            <w:vAlign w:val="center"/>
          </w:tcPr>
          <w:p w14:paraId="62FA5682" w14:textId="77777777" w:rsidR="00850CCB" w:rsidRDefault="00850CCB" w:rsidP="00E9755F">
            <w:pPr>
              <w:bidi/>
              <w:rPr>
                <w:rFonts w:ascii="Arial" w:hAnsi="Arial" w:cs="Arial"/>
                <w:color w:val="010205"/>
              </w:rPr>
            </w:pPr>
          </w:p>
        </w:tc>
        <w:tc>
          <w:tcPr>
            <w:tcW w:w="0" w:type="auto"/>
            <w:shd w:val="clear" w:color="auto" w:fill="E0E0E0"/>
            <w:vAlign w:val="center"/>
          </w:tcPr>
          <w:p w14:paraId="38D59B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5A877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5AEF6AA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2DDA98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361943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55.7</w:t>
            </w:r>
          </w:p>
        </w:tc>
      </w:tr>
      <w:tr w:rsidR="00850CCB" w14:paraId="33F46299" w14:textId="77777777" w:rsidTr="00E9755F">
        <w:trPr>
          <w:cantSplit/>
          <w:jc w:val="center"/>
        </w:trPr>
        <w:tc>
          <w:tcPr>
            <w:tcW w:w="0" w:type="auto"/>
            <w:vMerge/>
            <w:shd w:val="clear" w:color="auto" w:fill="E0E0E0"/>
            <w:vAlign w:val="center"/>
          </w:tcPr>
          <w:p w14:paraId="2DE5157B" w14:textId="77777777" w:rsidR="00850CCB" w:rsidRDefault="00850CCB" w:rsidP="00E9755F">
            <w:pPr>
              <w:bidi/>
              <w:rPr>
                <w:rFonts w:ascii="Arial" w:hAnsi="Arial" w:cs="Arial"/>
                <w:color w:val="010205"/>
              </w:rPr>
            </w:pPr>
          </w:p>
        </w:tc>
        <w:tc>
          <w:tcPr>
            <w:tcW w:w="0" w:type="auto"/>
            <w:shd w:val="clear" w:color="auto" w:fill="E0E0E0"/>
            <w:vAlign w:val="center"/>
          </w:tcPr>
          <w:p w14:paraId="4875EE0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F391A9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7CBE1ED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24B143D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F8387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76.7</w:t>
            </w:r>
          </w:p>
        </w:tc>
      </w:tr>
      <w:tr w:rsidR="00850CCB" w14:paraId="1F75B4A0" w14:textId="77777777" w:rsidTr="00E9755F">
        <w:trPr>
          <w:cantSplit/>
          <w:jc w:val="center"/>
        </w:trPr>
        <w:tc>
          <w:tcPr>
            <w:tcW w:w="0" w:type="auto"/>
            <w:vMerge/>
            <w:shd w:val="clear" w:color="auto" w:fill="E0E0E0"/>
            <w:vAlign w:val="center"/>
          </w:tcPr>
          <w:p w14:paraId="417765C4" w14:textId="77777777" w:rsidR="00850CCB" w:rsidRDefault="00850CCB" w:rsidP="00E9755F">
            <w:pPr>
              <w:bidi/>
              <w:rPr>
                <w:rFonts w:ascii="Arial" w:hAnsi="Arial" w:cs="Arial"/>
                <w:color w:val="010205"/>
              </w:rPr>
            </w:pPr>
          </w:p>
        </w:tc>
        <w:tc>
          <w:tcPr>
            <w:tcW w:w="0" w:type="auto"/>
            <w:shd w:val="clear" w:color="auto" w:fill="E0E0E0"/>
            <w:vAlign w:val="center"/>
          </w:tcPr>
          <w:p w14:paraId="1C87F66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704C45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CECAE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EEE17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EFF9E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88.7</w:t>
            </w:r>
          </w:p>
        </w:tc>
      </w:tr>
      <w:tr w:rsidR="00850CCB" w14:paraId="081043B5" w14:textId="77777777" w:rsidTr="00E9755F">
        <w:trPr>
          <w:cantSplit/>
          <w:jc w:val="center"/>
        </w:trPr>
        <w:tc>
          <w:tcPr>
            <w:tcW w:w="0" w:type="auto"/>
            <w:vMerge/>
            <w:shd w:val="clear" w:color="auto" w:fill="E0E0E0"/>
            <w:vAlign w:val="center"/>
          </w:tcPr>
          <w:p w14:paraId="019F16B3" w14:textId="77777777" w:rsidR="00850CCB" w:rsidRDefault="00850CCB" w:rsidP="00E9755F">
            <w:pPr>
              <w:bidi/>
              <w:rPr>
                <w:rFonts w:ascii="Arial" w:hAnsi="Arial" w:cs="Arial"/>
                <w:color w:val="010205"/>
              </w:rPr>
            </w:pPr>
          </w:p>
        </w:tc>
        <w:tc>
          <w:tcPr>
            <w:tcW w:w="0" w:type="auto"/>
            <w:shd w:val="clear" w:color="auto" w:fill="E0E0E0"/>
            <w:vAlign w:val="center"/>
          </w:tcPr>
          <w:p w14:paraId="4F3689D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A5231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3E3C3CD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7F7A4C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627A475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DA910F2" w14:textId="77777777" w:rsidTr="00E9755F">
        <w:trPr>
          <w:cantSplit/>
          <w:jc w:val="center"/>
        </w:trPr>
        <w:tc>
          <w:tcPr>
            <w:tcW w:w="0" w:type="auto"/>
            <w:vMerge/>
            <w:shd w:val="clear" w:color="auto" w:fill="E0E0E0"/>
            <w:vAlign w:val="center"/>
          </w:tcPr>
          <w:p w14:paraId="73021B77" w14:textId="77777777" w:rsidR="00850CCB" w:rsidRDefault="00850CCB" w:rsidP="00E9755F">
            <w:pPr>
              <w:bidi/>
              <w:rPr>
                <w:rFonts w:ascii="Arial" w:hAnsi="Arial" w:cs="Arial"/>
                <w:color w:val="010205"/>
              </w:rPr>
            </w:pPr>
          </w:p>
        </w:tc>
        <w:tc>
          <w:tcPr>
            <w:tcW w:w="0" w:type="auto"/>
            <w:shd w:val="clear" w:color="auto" w:fill="E0E0E0"/>
            <w:vAlign w:val="center"/>
          </w:tcPr>
          <w:p w14:paraId="32E4A49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88AC7D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F204E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577341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153542" w14:textId="77777777" w:rsidR="00850CCB" w:rsidRDefault="00850CCB" w:rsidP="00E9755F">
            <w:pPr>
              <w:keepNext/>
              <w:bidi/>
              <w:jc w:val="center"/>
              <w:rPr>
                <w:rFonts w:ascii="Times New Roman" w:hAnsi="Times New Roman" w:cs="Times New Roman"/>
                <w:color w:val="auto"/>
                <w:sz w:val="24"/>
                <w:szCs w:val="24"/>
              </w:rPr>
            </w:pPr>
          </w:p>
        </w:tc>
      </w:tr>
    </w:tbl>
    <w:p w14:paraId="09FC0A4E" w14:textId="3CBD7B71"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38</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25240584" w14:textId="77777777" w:rsidR="00850CCB" w:rsidRPr="0032045D" w:rsidRDefault="00850CCB" w:rsidP="00850CCB">
      <w:pPr>
        <w:pStyle w:val="Caption"/>
        <w:bidi/>
        <w:jc w:val="center"/>
        <w:rPr>
          <w:color w:val="215E99"/>
          <w:szCs w:val="24"/>
        </w:rPr>
      </w:pPr>
    </w:p>
    <w:p w14:paraId="71F44EC0"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4F9CD251" wp14:editId="4E3D5188">
            <wp:extent cx="5943600" cy="396240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7E05A0" w14:textId="2C58247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31AA97ED" w14:textId="77777777" w:rsidR="00850CCB" w:rsidRPr="0032045D" w:rsidRDefault="00850CCB" w:rsidP="00850CCB">
      <w:pPr>
        <w:pStyle w:val="Caption"/>
        <w:bidi/>
        <w:jc w:val="center"/>
        <w:rPr>
          <w:color w:val="215E99"/>
          <w:szCs w:val="24"/>
        </w:rPr>
      </w:pPr>
    </w:p>
    <w:p w14:paraId="78933FE7" w14:textId="77777777" w:rsidR="00850CCB" w:rsidRDefault="00850CCB" w:rsidP="00850CCB">
      <w:pPr>
        <w:pStyle w:val="a"/>
        <w:contextualSpacing/>
      </w:pPr>
      <w:r>
        <w:rPr>
          <w:rtl/>
        </w:rPr>
        <w:t>وجود آليات واضحة لتقييم الأداء تدعم تطور القيادة النسائية.</w:t>
      </w:r>
    </w:p>
    <w:p w14:paraId="440774D5" w14:textId="77777777" w:rsidR="00850CCB" w:rsidRPr="000C3F34" w:rsidRDefault="00850CCB" w:rsidP="00850CCB">
      <w:pPr>
        <w:pStyle w:val="a0"/>
        <w:rPr>
          <w:b/>
          <w:bCs/>
        </w:rPr>
      </w:pPr>
      <w:r w:rsidRPr="004D7602">
        <w:rPr>
          <w:rtl/>
        </w:rPr>
        <w:t xml:space="preserve">تمثل موضوعية التقييم حجر الزاوية في تحقيق العدالة التنظيمية؛ ووفقًا لبيانات الاستبيان؛ وافق بشدة مائة واثنا عشر مستجيبًا بنسبة سبعة وثلاثين فاصلة ثلاثة بالمئة؛ ووافق واحد وخمسون بنسبة سبعة عشر بالمئة؛ وتوزعت بقية الآراء بواقع خمسين لـ "غير موافق" بنسبة ستة عشر فاصلة سبعة بالمئة؛ وستة وأربعين لـ "غير موافق جداً" بنسبة خمسة عشر فاصلة ثلاثة بالمئة؛ وواحد وأربعين لـ "محايد" بنسبة ثلاثة عشر فاصلة سبعة بالمئة؛ ويحقق المتوسط قيمة مساوية لـ ثلاثة فاصلة أربعة وأربعين مع انحراف قدره واحد فاصلة خمسين؛ وتوضح هذه الأرقام أن غياب مؤشرات الأداء الرئيسية الصريحة في بعض المنظمات يترك الباب مفتوحًا للاجتهادات الشخصية؛ مما </w:t>
      </w:r>
      <w:r w:rsidRPr="004D7602">
        <w:rPr>
          <w:rtl/>
        </w:rPr>
        <w:lastRenderedPageBreak/>
        <w:t>قد يظلم الكفاءات النسائية؛ ويحتمل أن يسهم تطبيق أنظمة التقييم الحديثة والاتمتة في إعطاء صورة حقيقية عن إنجازات المرأة ويدعم فرص ترقيها المستحق.</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1614DB05" w14:textId="77777777" w:rsidTr="00E9755F">
        <w:trPr>
          <w:cantSplit/>
          <w:jc w:val="center"/>
        </w:trPr>
        <w:tc>
          <w:tcPr>
            <w:tcW w:w="0" w:type="auto"/>
            <w:gridSpan w:val="6"/>
            <w:shd w:val="clear" w:color="auto" w:fill="FFFFFF"/>
            <w:vAlign w:val="center"/>
          </w:tcPr>
          <w:p w14:paraId="6D19E93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آليات واضحة لتقييم الأداء تدعم تطور القيادة النسائية</w:t>
            </w:r>
            <w:r>
              <w:rPr>
                <w:rFonts w:ascii="Arial" w:hAnsi="Arial" w:cs="Arial"/>
                <w:b/>
                <w:bCs/>
                <w:color w:val="010205"/>
                <w:sz w:val="22"/>
                <w:szCs w:val="22"/>
              </w:rPr>
              <w:t>.</w:t>
            </w:r>
          </w:p>
        </w:tc>
      </w:tr>
      <w:tr w:rsidR="00850CCB" w14:paraId="70D51CCF" w14:textId="77777777" w:rsidTr="00E9755F">
        <w:trPr>
          <w:cantSplit/>
          <w:jc w:val="center"/>
        </w:trPr>
        <w:tc>
          <w:tcPr>
            <w:tcW w:w="0" w:type="auto"/>
            <w:gridSpan w:val="2"/>
            <w:shd w:val="clear" w:color="auto" w:fill="FFFFFF"/>
            <w:vAlign w:val="center"/>
          </w:tcPr>
          <w:p w14:paraId="392301F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F1049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EDE113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8469E4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831FD7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50F4D48" w14:textId="77777777" w:rsidTr="00E9755F">
        <w:trPr>
          <w:cantSplit/>
          <w:jc w:val="center"/>
        </w:trPr>
        <w:tc>
          <w:tcPr>
            <w:tcW w:w="0" w:type="auto"/>
            <w:vMerge w:val="restart"/>
            <w:shd w:val="clear" w:color="auto" w:fill="E0E0E0"/>
            <w:vAlign w:val="center"/>
          </w:tcPr>
          <w:p w14:paraId="3ABF30F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3C5CEF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6A0C64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40E333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673358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37E19B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37.3</w:t>
            </w:r>
          </w:p>
        </w:tc>
      </w:tr>
      <w:tr w:rsidR="00850CCB" w14:paraId="686FC1A9" w14:textId="77777777" w:rsidTr="00E9755F">
        <w:trPr>
          <w:cantSplit/>
          <w:jc w:val="center"/>
        </w:trPr>
        <w:tc>
          <w:tcPr>
            <w:tcW w:w="0" w:type="auto"/>
            <w:vMerge/>
            <w:shd w:val="clear" w:color="auto" w:fill="E0E0E0"/>
            <w:vAlign w:val="center"/>
          </w:tcPr>
          <w:p w14:paraId="1714B679" w14:textId="77777777" w:rsidR="00850CCB" w:rsidRDefault="00850CCB" w:rsidP="00E9755F">
            <w:pPr>
              <w:bidi/>
              <w:rPr>
                <w:rFonts w:ascii="Arial" w:hAnsi="Arial" w:cs="Arial"/>
                <w:color w:val="010205"/>
              </w:rPr>
            </w:pPr>
          </w:p>
        </w:tc>
        <w:tc>
          <w:tcPr>
            <w:tcW w:w="0" w:type="auto"/>
            <w:shd w:val="clear" w:color="auto" w:fill="E0E0E0"/>
            <w:vAlign w:val="center"/>
          </w:tcPr>
          <w:p w14:paraId="10A9085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FB1B6E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FC309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8511D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ADF6D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54.3</w:t>
            </w:r>
          </w:p>
        </w:tc>
      </w:tr>
      <w:tr w:rsidR="00850CCB" w14:paraId="40C5A7EC" w14:textId="77777777" w:rsidTr="00E9755F">
        <w:trPr>
          <w:cantSplit/>
          <w:jc w:val="center"/>
        </w:trPr>
        <w:tc>
          <w:tcPr>
            <w:tcW w:w="0" w:type="auto"/>
            <w:vMerge/>
            <w:shd w:val="clear" w:color="auto" w:fill="E0E0E0"/>
            <w:vAlign w:val="center"/>
          </w:tcPr>
          <w:p w14:paraId="22656942" w14:textId="77777777" w:rsidR="00850CCB" w:rsidRDefault="00850CCB" w:rsidP="00E9755F">
            <w:pPr>
              <w:bidi/>
              <w:rPr>
                <w:rFonts w:ascii="Arial" w:hAnsi="Arial" w:cs="Arial"/>
                <w:color w:val="010205"/>
              </w:rPr>
            </w:pPr>
          </w:p>
        </w:tc>
        <w:tc>
          <w:tcPr>
            <w:tcW w:w="0" w:type="auto"/>
            <w:shd w:val="clear" w:color="auto" w:fill="E0E0E0"/>
            <w:vAlign w:val="center"/>
          </w:tcPr>
          <w:p w14:paraId="2783BB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3CD60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790442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38058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DCDF1E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71.0</w:t>
            </w:r>
          </w:p>
        </w:tc>
      </w:tr>
      <w:tr w:rsidR="00850CCB" w14:paraId="3B7B2EC4" w14:textId="77777777" w:rsidTr="00E9755F">
        <w:trPr>
          <w:cantSplit/>
          <w:jc w:val="center"/>
        </w:trPr>
        <w:tc>
          <w:tcPr>
            <w:tcW w:w="0" w:type="auto"/>
            <w:vMerge/>
            <w:shd w:val="clear" w:color="auto" w:fill="E0E0E0"/>
            <w:vAlign w:val="center"/>
          </w:tcPr>
          <w:p w14:paraId="79C7D861" w14:textId="77777777" w:rsidR="00850CCB" w:rsidRDefault="00850CCB" w:rsidP="00E9755F">
            <w:pPr>
              <w:bidi/>
              <w:rPr>
                <w:rFonts w:ascii="Arial" w:hAnsi="Arial" w:cs="Arial"/>
                <w:color w:val="010205"/>
              </w:rPr>
            </w:pPr>
          </w:p>
        </w:tc>
        <w:tc>
          <w:tcPr>
            <w:tcW w:w="0" w:type="auto"/>
            <w:shd w:val="clear" w:color="auto" w:fill="E0E0E0"/>
            <w:vAlign w:val="center"/>
          </w:tcPr>
          <w:p w14:paraId="02C504A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B50B8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2BBA4A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3A7EE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4C6E38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86.3</w:t>
            </w:r>
          </w:p>
        </w:tc>
      </w:tr>
      <w:tr w:rsidR="00850CCB" w14:paraId="62E6E0B1" w14:textId="77777777" w:rsidTr="00E9755F">
        <w:trPr>
          <w:cantSplit/>
          <w:jc w:val="center"/>
        </w:trPr>
        <w:tc>
          <w:tcPr>
            <w:tcW w:w="0" w:type="auto"/>
            <w:vMerge/>
            <w:shd w:val="clear" w:color="auto" w:fill="E0E0E0"/>
            <w:vAlign w:val="center"/>
          </w:tcPr>
          <w:p w14:paraId="7FBDF6FB" w14:textId="77777777" w:rsidR="00850CCB" w:rsidRDefault="00850CCB" w:rsidP="00E9755F">
            <w:pPr>
              <w:bidi/>
              <w:rPr>
                <w:rFonts w:ascii="Arial" w:hAnsi="Arial" w:cs="Arial"/>
                <w:color w:val="010205"/>
              </w:rPr>
            </w:pPr>
          </w:p>
        </w:tc>
        <w:tc>
          <w:tcPr>
            <w:tcW w:w="0" w:type="auto"/>
            <w:shd w:val="clear" w:color="auto" w:fill="E0E0E0"/>
            <w:vAlign w:val="center"/>
          </w:tcPr>
          <w:p w14:paraId="35B8FC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4CD33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F4DB44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30B10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A900A4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37A89F7D" w14:textId="77777777" w:rsidTr="00E9755F">
        <w:trPr>
          <w:cantSplit/>
          <w:jc w:val="center"/>
        </w:trPr>
        <w:tc>
          <w:tcPr>
            <w:tcW w:w="0" w:type="auto"/>
            <w:vMerge/>
            <w:shd w:val="clear" w:color="auto" w:fill="E0E0E0"/>
            <w:vAlign w:val="center"/>
          </w:tcPr>
          <w:p w14:paraId="4E46DF29" w14:textId="77777777" w:rsidR="00850CCB" w:rsidRDefault="00850CCB" w:rsidP="00E9755F">
            <w:pPr>
              <w:bidi/>
              <w:rPr>
                <w:rFonts w:ascii="Arial" w:hAnsi="Arial" w:cs="Arial"/>
                <w:color w:val="010205"/>
              </w:rPr>
            </w:pPr>
          </w:p>
        </w:tc>
        <w:tc>
          <w:tcPr>
            <w:tcW w:w="0" w:type="auto"/>
            <w:shd w:val="clear" w:color="auto" w:fill="E0E0E0"/>
            <w:vAlign w:val="center"/>
          </w:tcPr>
          <w:p w14:paraId="0FEC013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BF73B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6C0D04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01F30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D43958" w14:textId="77777777" w:rsidR="00850CCB" w:rsidRDefault="00850CCB" w:rsidP="00E9755F">
            <w:pPr>
              <w:keepNext/>
              <w:bidi/>
              <w:jc w:val="center"/>
              <w:rPr>
                <w:rFonts w:ascii="Times New Roman" w:hAnsi="Times New Roman" w:cs="Times New Roman"/>
                <w:color w:val="auto"/>
                <w:sz w:val="24"/>
                <w:szCs w:val="24"/>
              </w:rPr>
            </w:pPr>
          </w:p>
        </w:tc>
      </w:tr>
    </w:tbl>
    <w:p w14:paraId="5AFB52EE" w14:textId="73E9BCA5"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39</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دعم </w:t>
      </w:r>
      <w:r>
        <w:rPr>
          <w:rFonts w:hint="eastAsia"/>
          <w:color w:val="215E99"/>
          <w:rtl/>
        </w:rPr>
        <w:t>وجود آليات واضحة لتقييم الأداء تطور القيادة النسائية.</w:t>
      </w:r>
    </w:p>
    <w:p w14:paraId="76A94A1A" w14:textId="77777777" w:rsidR="00850CCB" w:rsidRPr="0032045D" w:rsidRDefault="00850CCB" w:rsidP="00850CCB">
      <w:pPr>
        <w:pStyle w:val="Caption"/>
        <w:bidi/>
        <w:jc w:val="center"/>
        <w:rPr>
          <w:color w:val="215E99"/>
          <w:szCs w:val="24"/>
        </w:rPr>
      </w:pPr>
    </w:p>
    <w:p w14:paraId="578CB8E3"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216D9BA9" wp14:editId="04F9604A">
            <wp:extent cx="5943600" cy="396240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C9DB69A" w14:textId="281A5E5A"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آليات واضحة لتقييم الأداء تطور القيادة النسائية.</w:t>
      </w:r>
    </w:p>
    <w:p w14:paraId="59731F7D" w14:textId="77777777" w:rsidR="00850CCB" w:rsidRPr="0032045D" w:rsidRDefault="00850CCB" w:rsidP="00850CCB">
      <w:pPr>
        <w:pStyle w:val="Caption"/>
        <w:bidi/>
        <w:jc w:val="center"/>
        <w:rPr>
          <w:color w:val="215E99"/>
          <w:szCs w:val="24"/>
        </w:rPr>
      </w:pPr>
    </w:p>
    <w:p w14:paraId="308BEDAE" w14:textId="77777777" w:rsidR="00850CCB" w:rsidRDefault="00850CCB" w:rsidP="00850CCB">
      <w:pPr>
        <w:pStyle w:val="a"/>
        <w:contextualSpacing/>
      </w:pPr>
      <w:r>
        <w:rPr>
          <w:rtl/>
        </w:rPr>
        <w:t>الدعم من الإدارة العليا يسهم في تمكيني من المناصب القيادية.</w:t>
      </w:r>
    </w:p>
    <w:p w14:paraId="0329FBF0" w14:textId="77777777" w:rsidR="00850CCB" w:rsidRPr="000C3F34" w:rsidRDefault="00850CCB" w:rsidP="00850CCB">
      <w:pPr>
        <w:pStyle w:val="a0"/>
        <w:rPr>
          <w:b/>
          <w:bCs/>
        </w:rPr>
      </w:pPr>
      <w:r w:rsidRPr="004D7602">
        <w:rPr>
          <w:rtl/>
        </w:rPr>
        <w:t xml:space="preserve">تكرر العينة تأكيدها على الأثر الحاسم لمساندة القيادة العليا في هذا السؤال المستقل؛ حيث وافق بشدة مائة وستة وعشرون فردًا بنسبة اثنين وعشرين بالمئة؛ وتساوت فئتا "غير موافق جداً" و "غير موافق" عند سبعة وأربعين تكرارًا ونسبة خمسة عشر فاصلة سبعة بالمئة لكل منهما؛ وحلت فئة "موافق" برصيد ثلاثة وخمسين تكرارًا ونسبة سبعة عشر فاصلة سبعة بالمئة؛ واقتصر الحياد على سبعة </w:t>
      </w:r>
      <w:r w:rsidRPr="004D7602">
        <w:rPr>
          <w:rtl/>
        </w:rPr>
        <w:lastRenderedPageBreak/>
        <w:t>وعشرين فردًا بنسبة تسعة بالمئة؛ وببلوغ المتوسط الحسابي ثلاثة فاصلة خمسة وخمسين والانحراف واحد فاصلة ثلاثة وخمسين؛ تتضح القناعة الراسخة بأن التمكين الفعلي يبدأ بقرار سياسي وإداري من قمة الهرم التنظيمي؛ ويبدو أن التشتت الإحصائي يعكس تباين الثقافات القيادية لمدراء العموم ورؤساء مجالس الإدارات؛ حيث يمتلك بعضهم رؤية تقدمية واضحة؛ بينما لا يزال البعض الآخر مترددًا في منح الثقة الكاملة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5DC0ED7" w14:textId="77777777" w:rsidTr="00E9755F">
        <w:trPr>
          <w:cantSplit/>
          <w:jc w:val="center"/>
        </w:trPr>
        <w:tc>
          <w:tcPr>
            <w:tcW w:w="0" w:type="auto"/>
            <w:gridSpan w:val="6"/>
            <w:shd w:val="clear" w:color="auto" w:fill="FFFFFF"/>
            <w:vAlign w:val="center"/>
          </w:tcPr>
          <w:p w14:paraId="7CB2E3D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من الإدارة العليا يسهم في تمكيني من المناصب القيادية</w:t>
            </w:r>
            <w:r>
              <w:rPr>
                <w:rFonts w:ascii="Arial" w:hAnsi="Arial" w:cs="Arial"/>
                <w:b/>
                <w:bCs/>
                <w:color w:val="010205"/>
                <w:sz w:val="22"/>
                <w:szCs w:val="22"/>
              </w:rPr>
              <w:t>.</w:t>
            </w:r>
          </w:p>
        </w:tc>
      </w:tr>
      <w:tr w:rsidR="00850CCB" w14:paraId="56C4B272" w14:textId="77777777" w:rsidTr="00E9755F">
        <w:trPr>
          <w:cantSplit/>
          <w:jc w:val="center"/>
        </w:trPr>
        <w:tc>
          <w:tcPr>
            <w:tcW w:w="0" w:type="auto"/>
            <w:gridSpan w:val="2"/>
            <w:shd w:val="clear" w:color="auto" w:fill="FFFFFF"/>
            <w:vAlign w:val="center"/>
          </w:tcPr>
          <w:p w14:paraId="16324D9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2D63FB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05818D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1EBEC3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74BECB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DD105FE" w14:textId="77777777" w:rsidTr="00E9755F">
        <w:trPr>
          <w:cantSplit/>
          <w:jc w:val="center"/>
        </w:trPr>
        <w:tc>
          <w:tcPr>
            <w:tcW w:w="0" w:type="auto"/>
            <w:vMerge w:val="restart"/>
            <w:shd w:val="clear" w:color="auto" w:fill="E0E0E0"/>
            <w:vAlign w:val="center"/>
          </w:tcPr>
          <w:p w14:paraId="52FE9F5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D32F9D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7A65F0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4499624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4B5CB8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3F279D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42.0</w:t>
            </w:r>
          </w:p>
        </w:tc>
      </w:tr>
      <w:tr w:rsidR="00850CCB" w14:paraId="1E9E449E" w14:textId="77777777" w:rsidTr="00E9755F">
        <w:trPr>
          <w:cantSplit/>
          <w:jc w:val="center"/>
        </w:trPr>
        <w:tc>
          <w:tcPr>
            <w:tcW w:w="0" w:type="auto"/>
            <w:vMerge/>
            <w:shd w:val="clear" w:color="auto" w:fill="E0E0E0"/>
            <w:vAlign w:val="center"/>
          </w:tcPr>
          <w:p w14:paraId="06DFD5B7" w14:textId="77777777" w:rsidR="00850CCB" w:rsidRDefault="00850CCB" w:rsidP="00E9755F">
            <w:pPr>
              <w:bidi/>
              <w:rPr>
                <w:rFonts w:ascii="Arial" w:hAnsi="Arial" w:cs="Arial"/>
                <w:color w:val="010205"/>
              </w:rPr>
            </w:pPr>
          </w:p>
        </w:tc>
        <w:tc>
          <w:tcPr>
            <w:tcW w:w="0" w:type="auto"/>
            <w:shd w:val="clear" w:color="auto" w:fill="E0E0E0"/>
            <w:vAlign w:val="center"/>
          </w:tcPr>
          <w:p w14:paraId="54168B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FF076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470196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230804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05AED1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59.7</w:t>
            </w:r>
          </w:p>
        </w:tc>
      </w:tr>
      <w:tr w:rsidR="00850CCB" w14:paraId="45A562D3" w14:textId="77777777" w:rsidTr="00E9755F">
        <w:trPr>
          <w:cantSplit/>
          <w:jc w:val="center"/>
        </w:trPr>
        <w:tc>
          <w:tcPr>
            <w:tcW w:w="0" w:type="auto"/>
            <w:vMerge/>
            <w:shd w:val="clear" w:color="auto" w:fill="E0E0E0"/>
            <w:vAlign w:val="center"/>
          </w:tcPr>
          <w:p w14:paraId="38BB1600" w14:textId="77777777" w:rsidR="00850CCB" w:rsidRDefault="00850CCB" w:rsidP="00E9755F">
            <w:pPr>
              <w:bidi/>
              <w:rPr>
                <w:rFonts w:ascii="Arial" w:hAnsi="Arial" w:cs="Arial"/>
                <w:color w:val="010205"/>
              </w:rPr>
            </w:pPr>
          </w:p>
        </w:tc>
        <w:tc>
          <w:tcPr>
            <w:tcW w:w="0" w:type="auto"/>
            <w:shd w:val="clear" w:color="auto" w:fill="E0E0E0"/>
            <w:vAlign w:val="center"/>
          </w:tcPr>
          <w:p w14:paraId="7C47C51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861851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03C57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5E3181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420B3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75.3</w:t>
            </w:r>
          </w:p>
        </w:tc>
      </w:tr>
      <w:tr w:rsidR="00850CCB" w14:paraId="2B047384" w14:textId="77777777" w:rsidTr="00E9755F">
        <w:trPr>
          <w:cantSplit/>
          <w:jc w:val="center"/>
        </w:trPr>
        <w:tc>
          <w:tcPr>
            <w:tcW w:w="0" w:type="auto"/>
            <w:vMerge/>
            <w:shd w:val="clear" w:color="auto" w:fill="E0E0E0"/>
            <w:vAlign w:val="center"/>
          </w:tcPr>
          <w:p w14:paraId="74CD0CCB" w14:textId="77777777" w:rsidR="00850CCB" w:rsidRDefault="00850CCB" w:rsidP="00E9755F">
            <w:pPr>
              <w:bidi/>
              <w:rPr>
                <w:rFonts w:ascii="Arial" w:hAnsi="Arial" w:cs="Arial"/>
                <w:color w:val="010205"/>
              </w:rPr>
            </w:pPr>
          </w:p>
        </w:tc>
        <w:tc>
          <w:tcPr>
            <w:tcW w:w="0" w:type="auto"/>
            <w:shd w:val="clear" w:color="auto" w:fill="E0E0E0"/>
            <w:vAlign w:val="center"/>
          </w:tcPr>
          <w:p w14:paraId="7970C74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99A84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FD8F87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1C0DD4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EF4A9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91.0</w:t>
            </w:r>
          </w:p>
        </w:tc>
      </w:tr>
      <w:tr w:rsidR="00850CCB" w14:paraId="07C65EEB" w14:textId="77777777" w:rsidTr="00E9755F">
        <w:trPr>
          <w:cantSplit/>
          <w:jc w:val="center"/>
        </w:trPr>
        <w:tc>
          <w:tcPr>
            <w:tcW w:w="0" w:type="auto"/>
            <w:vMerge/>
            <w:shd w:val="clear" w:color="auto" w:fill="E0E0E0"/>
            <w:vAlign w:val="center"/>
          </w:tcPr>
          <w:p w14:paraId="64D054DC" w14:textId="77777777" w:rsidR="00850CCB" w:rsidRDefault="00850CCB" w:rsidP="00E9755F">
            <w:pPr>
              <w:bidi/>
              <w:rPr>
                <w:rFonts w:ascii="Arial" w:hAnsi="Arial" w:cs="Arial"/>
                <w:color w:val="010205"/>
              </w:rPr>
            </w:pPr>
          </w:p>
        </w:tc>
        <w:tc>
          <w:tcPr>
            <w:tcW w:w="0" w:type="auto"/>
            <w:shd w:val="clear" w:color="auto" w:fill="E0E0E0"/>
            <w:vAlign w:val="center"/>
          </w:tcPr>
          <w:p w14:paraId="275467D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C1FAC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162389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6C63C16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4A0047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23257D9" w14:textId="77777777" w:rsidTr="00E9755F">
        <w:trPr>
          <w:cantSplit/>
          <w:jc w:val="center"/>
        </w:trPr>
        <w:tc>
          <w:tcPr>
            <w:tcW w:w="0" w:type="auto"/>
            <w:vMerge/>
            <w:shd w:val="clear" w:color="auto" w:fill="E0E0E0"/>
            <w:vAlign w:val="center"/>
          </w:tcPr>
          <w:p w14:paraId="60341DA8" w14:textId="77777777" w:rsidR="00850CCB" w:rsidRDefault="00850CCB" w:rsidP="00E9755F">
            <w:pPr>
              <w:bidi/>
              <w:rPr>
                <w:rFonts w:ascii="Arial" w:hAnsi="Arial" w:cs="Arial"/>
                <w:color w:val="010205"/>
              </w:rPr>
            </w:pPr>
          </w:p>
        </w:tc>
        <w:tc>
          <w:tcPr>
            <w:tcW w:w="0" w:type="auto"/>
            <w:shd w:val="clear" w:color="auto" w:fill="E0E0E0"/>
            <w:vAlign w:val="center"/>
          </w:tcPr>
          <w:p w14:paraId="4A62B0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715B78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2FAA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AAD3A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2BB9AE7" w14:textId="77777777" w:rsidR="00850CCB" w:rsidRDefault="00850CCB" w:rsidP="00E9755F">
            <w:pPr>
              <w:keepNext/>
              <w:bidi/>
              <w:jc w:val="center"/>
              <w:rPr>
                <w:rFonts w:ascii="Times New Roman" w:hAnsi="Times New Roman" w:cs="Times New Roman"/>
                <w:color w:val="auto"/>
                <w:sz w:val="24"/>
                <w:szCs w:val="24"/>
              </w:rPr>
            </w:pPr>
          </w:p>
        </w:tc>
      </w:tr>
    </w:tbl>
    <w:p w14:paraId="2061080F" w14:textId="142A774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40</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457EF453" w14:textId="77777777" w:rsidR="00850CCB" w:rsidRPr="0032045D" w:rsidRDefault="00850CCB" w:rsidP="00850CCB">
      <w:pPr>
        <w:pStyle w:val="Caption"/>
        <w:bidi/>
        <w:jc w:val="center"/>
        <w:rPr>
          <w:color w:val="215E99"/>
          <w:szCs w:val="24"/>
        </w:rPr>
      </w:pPr>
    </w:p>
    <w:p w14:paraId="326FFBEE"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DEFABB4" wp14:editId="1E9B1AC5">
            <wp:extent cx="5943600" cy="396240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D20A2E5" w14:textId="7F6283D0"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39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3815DEF8" w14:textId="77777777" w:rsidR="00850CCB" w:rsidRDefault="00850CCB" w:rsidP="00850CCB">
      <w:pPr>
        <w:pStyle w:val="Caption"/>
        <w:bidi/>
        <w:jc w:val="center"/>
        <w:rPr>
          <w:color w:val="215E99"/>
          <w:szCs w:val="24"/>
          <w:rtl/>
        </w:rPr>
      </w:pPr>
    </w:p>
    <w:p w14:paraId="08607CE4" w14:textId="77777777" w:rsidR="00850CCB" w:rsidRDefault="00850CCB" w:rsidP="00850CCB">
      <w:pPr>
        <w:bidi/>
        <w:rPr>
          <w:rtl/>
        </w:rPr>
      </w:pPr>
    </w:p>
    <w:p w14:paraId="437A62D8" w14:textId="77777777" w:rsidR="00850CCB" w:rsidRDefault="00850CCB" w:rsidP="00850CCB">
      <w:pPr>
        <w:bidi/>
        <w:rPr>
          <w:rtl/>
        </w:rPr>
      </w:pPr>
    </w:p>
    <w:p w14:paraId="246970D2" w14:textId="77777777" w:rsidR="00850CCB" w:rsidRDefault="00850CCB" w:rsidP="00850CCB">
      <w:pPr>
        <w:bidi/>
        <w:rPr>
          <w:rtl/>
        </w:rPr>
      </w:pPr>
    </w:p>
    <w:p w14:paraId="0B15D194" w14:textId="77777777" w:rsidR="00850CCB" w:rsidRDefault="00850CCB" w:rsidP="00850CCB">
      <w:pPr>
        <w:bidi/>
        <w:rPr>
          <w:rtl/>
        </w:rPr>
      </w:pPr>
    </w:p>
    <w:p w14:paraId="65A3CF04" w14:textId="77777777" w:rsidR="00850CCB" w:rsidRPr="00850CCB" w:rsidRDefault="00850CCB" w:rsidP="00850CCB">
      <w:pPr>
        <w:bidi/>
      </w:pPr>
    </w:p>
    <w:p w14:paraId="3A179747" w14:textId="77777777" w:rsidR="00850CCB" w:rsidRDefault="00850CCB" w:rsidP="00850CCB">
      <w:pPr>
        <w:pStyle w:val="a"/>
        <w:contextualSpacing/>
      </w:pPr>
      <w:r>
        <w:rPr>
          <w:rtl/>
        </w:rPr>
        <w:lastRenderedPageBreak/>
        <w:t>المشاركة في اتخاذ القرار داخل المؤسسة متاحة للنساء بشكل عادل.</w:t>
      </w:r>
    </w:p>
    <w:p w14:paraId="361347B3" w14:textId="77777777" w:rsidR="00850CCB" w:rsidRPr="000C3F34" w:rsidRDefault="00850CCB" w:rsidP="00850CCB">
      <w:pPr>
        <w:pStyle w:val="a0"/>
        <w:rPr>
          <w:b/>
          <w:bCs/>
        </w:rPr>
      </w:pPr>
      <w:r w:rsidRPr="004D7602">
        <w:rPr>
          <w:rtl/>
        </w:rPr>
        <w:t>تكشف وجهات نظر المشاركين حول عدالة المشاركة عن توافق ملحوظ يميل للإيجابية؛ فقد وافق بشدة أربعة وتسعون بنسبة واحد وثلاثين فاصلة ثلاثة بالمئة؛ وجاء خيار "موافق" في المرتبة الثانية مباشرة بتسع وثمانين تكرارًا ونسبة تسعة وعشرين فاصلة سبعة بالمئة؛ لتبلغ نسبة الرضا عن العدالة التنظيمية قرابة واحد وستين بالمئة؛ وتوزع بقية المستجيبين بواقع أربعة وأربعين لـ "غير موافق" بنسبة أربعة عشر فاصلة سبعة بالمئة؛ وتسعة وثلاثين لـ "محايد" بنسبة ثلاثة عشر بالمئة؛ وأربعة وثلاثين لـ "غير موافق جداً" بنسبة أحد عشر فاصلة ثلاثة بالمئة؛ ويصل المتوسط لـ ثلاثة فاصلة خمسة وخمسين مع انحراف معياري منخفض نسبيًا بلغ واحد فاصلة ستة وثلاثين؛ وتدل هذه المؤشرات على وجود بيئة عمل ديمقراطية تحترم التنوع وتتيح قنوات تواصل مفتوحة ومستقرة لجميع الموظفين دون تمييز.</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042942C9" w14:textId="77777777" w:rsidTr="00E9755F">
        <w:trPr>
          <w:cantSplit/>
          <w:jc w:val="center"/>
        </w:trPr>
        <w:tc>
          <w:tcPr>
            <w:tcW w:w="0" w:type="auto"/>
            <w:gridSpan w:val="6"/>
            <w:shd w:val="clear" w:color="auto" w:fill="FFFFFF"/>
            <w:vAlign w:val="center"/>
          </w:tcPr>
          <w:p w14:paraId="1CB26DC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اتخاذ القرار داخل المؤسسة متاحة للنساء بشكل عادل</w:t>
            </w:r>
            <w:r>
              <w:rPr>
                <w:rFonts w:ascii="Arial" w:hAnsi="Arial" w:cs="Arial"/>
                <w:b/>
                <w:bCs/>
                <w:color w:val="010205"/>
                <w:sz w:val="22"/>
                <w:szCs w:val="22"/>
              </w:rPr>
              <w:t>.</w:t>
            </w:r>
          </w:p>
        </w:tc>
      </w:tr>
      <w:tr w:rsidR="00850CCB" w14:paraId="2F4D5400" w14:textId="77777777" w:rsidTr="00E9755F">
        <w:trPr>
          <w:cantSplit/>
          <w:jc w:val="center"/>
        </w:trPr>
        <w:tc>
          <w:tcPr>
            <w:tcW w:w="0" w:type="auto"/>
            <w:gridSpan w:val="2"/>
            <w:shd w:val="clear" w:color="auto" w:fill="FFFFFF"/>
            <w:vAlign w:val="center"/>
          </w:tcPr>
          <w:p w14:paraId="3DF3B8F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A0AB79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830EA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792AD2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4109C8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03C675FE" w14:textId="77777777" w:rsidTr="00E9755F">
        <w:trPr>
          <w:cantSplit/>
          <w:jc w:val="center"/>
        </w:trPr>
        <w:tc>
          <w:tcPr>
            <w:tcW w:w="0" w:type="auto"/>
            <w:vMerge w:val="restart"/>
            <w:shd w:val="clear" w:color="auto" w:fill="E0E0E0"/>
            <w:vAlign w:val="center"/>
          </w:tcPr>
          <w:p w14:paraId="449C485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A8FD7E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B5A3F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10321E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DCCF9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B85B6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31.3</w:t>
            </w:r>
          </w:p>
        </w:tc>
      </w:tr>
      <w:tr w:rsidR="00850CCB" w14:paraId="1AD43BB1" w14:textId="77777777" w:rsidTr="00E9755F">
        <w:trPr>
          <w:cantSplit/>
          <w:jc w:val="center"/>
        </w:trPr>
        <w:tc>
          <w:tcPr>
            <w:tcW w:w="0" w:type="auto"/>
            <w:vMerge/>
            <w:shd w:val="clear" w:color="auto" w:fill="E0E0E0"/>
            <w:vAlign w:val="center"/>
          </w:tcPr>
          <w:p w14:paraId="6FA93C0E" w14:textId="77777777" w:rsidR="00850CCB" w:rsidRDefault="00850CCB" w:rsidP="00E9755F">
            <w:pPr>
              <w:bidi/>
              <w:rPr>
                <w:rFonts w:ascii="Arial" w:hAnsi="Arial" w:cs="Arial"/>
                <w:color w:val="010205"/>
              </w:rPr>
            </w:pPr>
          </w:p>
        </w:tc>
        <w:tc>
          <w:tcPr>
            <w:tcW w:w="0" w:type="auto"/>
            <w:shd w:val="clear" w:color="auto" w:fill="E0E0E0"/>
            <w:vAlign w:val="center"/>
          </w:tcPr>
          <w:p w14:paraId="4A71DA6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CD54C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6DE2FB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37D9EC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3E4FEA1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61.0</w:t>
            </w:r>
          </w:p>
        </w:tc>
      </w:tr>
      <w:tr w:rsidR="00850CCB" w14:paraId="405C2D80" w14:textId="77777777" w:rsidTr="00E9755F">
        <w:trPr>
          <w:cantSplit/>
          <w:jc w:val="center"/>
        </w:trPr>
        <w:tc>
          <w:tcPr>
            <w:tcW w:w="0" w:type="auto"/>
            <w:vMerge/>
            <w:shd w:val="clear" w:color="auto" w:fill="E0E0E0"/>
            <w:vAlign w:val="center"/>
          </w:tcPr>
          <w:p w14:paraId="5B02A5C7" w14:textId="77777777" w:rsidR="00850CCB" w:rsidRDefault="00850CCB" w:rsidP="00E9755F">
            <w:pPr>
              <w:bidi/>
              <w:rPr>
                <w:rFonts w:ascii="Arial" w:hAnsi="Arial" w:cs="Arial"/>
                <w:color w:val="010205"/>
              </w:rPr>
            </w:pPr>
          </w:p>
        </w:tc>
        <w:tc>
          <w:tcPr>
            <w:tcW w:w="0" w:type="auto"/>
            <w:shd w:val="clear" w:color="auto" w:fill="E0E0E0"/>
            <w:vAlign w:val="center"/>
          </w:tcPr>
          <w:p w14:paraId="0F9EB12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5FE707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1D2E776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AA6836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10BE4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75.7</w:t>
            </w:r>
          </w:p>
        </w:tc>
      </w:tr>
      <w:tr w:rsidR="00850CCB" w14:paraId="54A9E7C0" w14:textId="77777777" w:rsidTr="00E9755F">
        <w:trPr>
          <w:cantSplit/>
          <w:jc w:val="center"/>
        </w:trPr>
        <w:tc>
          <w:tcPr>
            <w:tcW w:w="0" w:type="auto"/>
            <w:vMerge/>
            <w:shd w:val="clear" w:color="auto" w:fill="E0E0E0"/>
            <w:vAlign w:val="center"/>
          </w:tcPr>
          <w:p w14:paraId="2B4A69CF" w14:textId="77777777" w:rsidR="00850CCB" w:rsidRDefault="00850CCB" w:rsidP="00E9755F">
            <w:pPr>
              <w:bidi/>
              <w:rPr>
                <w:rFonts w:ascii="Arial" w:hAnsi="Arial" w:cs="Arial"/>
                <w:color w:val="010205"/>
              </w:rPr>
            </w:pPr>
          </w:p>
        </w:tc>
        <w:tc>
          <w:tcPr>
            <w:tcW w:w="0" w:type="auto"/>
            <w:shd w:val="clear" w:color="auto" w:fill="E0E0E0"/>
            <w:vAlign w:val="center"/>
          </w:tcPr>
          <w:p w14:paraId="60C9F52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ECDBF0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626CA7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932C7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C1A36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88.7</w:t>
            </w:r>
          </w:p>
        </w:tc>
      </w:tr>
      <w:tr w:rsidR="00850CCB" w14:paraId="2AB71782" w14:textId="77777777" w:rsidTr="00E9755F">
        <w:trPr>
          <w:cantSplit/>
          <w:jc w:val="center"/>
        </w:trPr>
        <w:tc>
          <w:tcPr>
            <w:tcW w:w="0" w:type="auto"/>
            <w:vMerge/>
            <w:shd w:val="clear" w:color="auto" w:fill="E0E0E0"/>
            <w:vAlign w:val="center"/>
          </w:tcPr>
          <w:p w14:paraId="152C9861" w14:textId="77777777" w:rsidR="00850CCB" w:rsidRDefault="00850CCB" w:rsidP="00E9755F">
            <w:pPr>
              <w:bidi/>
              <w:rPr>
                <w:rFonts w:ascii="Arial" w:hAnsi="Arial" w:cs="Arial"/>
                <w:color w:val="010205"/>
              </w:rPr>
            </w:pPr>
          </w:p>
        </w:tc>
        <w:tc>
          <w:tcPr>
            <w:tcW w:w="0" w:type="auto"/>
            <w:shd w:val="clear" w:color="auto" w:fill="E0E0E0"/>
            <w:vAlign w:val="center"/>
          </w:tcPr>
          <w:p w14:paraId="6ADE7C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463F4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39A08DE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F71E0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ECA87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7152014" w14:textId="77777777" w:rsidTr="00E9755F">
        <w:trPr>
          <w:cantSplit/>
          <w:jc w:val="center"/>
        </w:trPr>
        <w:tc>
          <w:tcPr>
            <w:tcW w:w="0" w:type="auto"/>
            <w:vMerge/>
            <w:shd w:val="clear" w:color="auto" w:fill="E0E0E0"/>
            <w:vAlign w:val="center"/>
          </w:tcPr>
          <w:p w14:paraId="4D0D9637" w14:textId="77777777" w:rsidR="00850CCB" w:rsidRDefault="00850CCB" w:rsidP="00E9755F">
            <w:pPr>
              <w:bidi/>
              <w:rPr>
                <w:rFonts w:ascii="Arial" w:hAnsi="Arial" w:cs="Arial"/>
                <w:color w:val="010205"/>
              </w:rPr>
            </w:pPr>
          </w:p>
        </w:tc>
        <w:tc>
          <w:tcPr>
            <w:tcW w:w="0" w:type="auto"/>
            <w:shd w:val="clear" w:color="auto" w:fill="E0E0E0"/>
            <w:vAlign w:val="center"/>
          </w:tcPr>
          <w:p w14:paraId="1D489A7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55AA2F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129DDF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35A5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B124606" w14:textId="77777777" w:rsidR="00850CCB" w:rsidRDefault="00850CCB" w:rsidP="00E9755F">
            <w:pPr>
              <w:keepNext/>
              <w:bidi/>
              <w:jc w:val="center"/>
              <w:rPr>
                <w:rFonts w:ascii="Times New Roman" w:hAnsi="Times New Roman" w:cs="Times New Roman"/>
                <w:color w:val="auto"/>
                <w:sz w:val="24"/>
                <w:szCs w:val="24"/>
              </w:rPr>
            </w:pPr>
          </w:p>
        </w:tc>
      </w:tr>
    </w:tbl>
    <w:p w14:paraId="007C9F8C" w14:textId="5024239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41</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48017023" w14:textId="77777777" w:rsidR="00850CCB" w:rsidRPr="0032045D" w:rsidRDefault="00850CCB" w:rsidP="00850CCB">
      <w:pPr>
        <w:pStyle w:val="Caption"/>
        <w:bidi/>
        <w:jc w:val="center"/>
        <w:rPr>
          <w:color w:val="215E99"/>
          <w:szCs w:val="24"/>
        </w:rPr>
      </w:pPr>
    </w:p>
    <w:p w14:paraId="7A37C3FB"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3F5EAD24" wp14:editId="2E25130C">
            <wp:extent cx="5943600" cy="396240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866749C" w14:textId="6654431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1D946B67" w14:textId="77777777" w:rsidR="00850CCB" w:rsidRPr="0032045D" w:rsidRDefault="00850CCB" w:rsidP="00850CCB">
      <w:pPr>
        <w:pStyle w:val="Caption"/>
        <w:bidi/>
        <w:jc w:val="center"/>
        <w:rPr>
          <w:color w:val="215E99"/>
          <w:szCs w:val="24"/>
        </w:rPr>
      </w:pPr>
    </w:p>
    <w:p w14:paraId="61E90304" w14:textId="77777777" w:rsidR="00850CCB" w:rsidRDefault="00850CCB" w:rsidP="00850CCB">
      <w:pPr>
        <w:pStyle w:val="a"/>
        <w:contextualSpacing/>
      </w:pPr>
      <w:r>
        <w:rPr>
          <w:rtl/>
        </w:rPr>
        <w:t>الموارد المتاحة (مالية وبشرية) كافية لدعم مهارات القيادة.</w:t>
      </w:r>
    </w:p>
    <w:p w14:paraId="43259DEC" w14:textId="77777777" w:rsidR="00850CCB" w:rsidRPr="000C3F34" w:rsidRDefault="00850CCB" w:rsidP="00850CCB">
      <w:pPr>
        <w:pStyle w:val="a0"/>
        <w:rPr>
          <w:b/>
          <w:bCs/>
        </w:rPr>
      </w:pPr>
      <w:r w:rsidRPr="004D7602">
        <w:rPr>
          <w:rtl/>
        </w:rPr>
        <w:t>تمثل الوفرة المالية والبشرية البنية التحتية اللازمة لترجمة الخطط القيادية إلى واقع ملموس؛ وحسب نتائج الاستبيان؛ وافق بشدة مائة وأربعة وعشرون فردًا بنسبة واحد وأربعين فاصلة ثلاثة بالمئة؛ ووافق ستون بنسبة عشرين بالمئة؛ في حين انقسمت الآراء غير المؤيدة بين أربعة وأربعين لـ "غير موافق" بنسبة أربعة عشر فاصلة سبعة بالمئة؛ وثلاثة وثلاثين لـ "غير موافق جداً" بنسبة أحد عشر بالمئة؛ والتزم تسعة وثلاثون الحياد بنسبة ثلاثة عشر بالمئة؛ ويسجل المتوسط قيمة مرتفعة بلغت ثلاثة فاصلة ستة وستين مع انحراف معياري قدره واحد فاصلة واحد وأربعين؛ وتبرهن هذه المعطيات على أن الميزانيات المخصصة للتمكين والتدريب تعد كافية في معظم المنظمات المدروسة؛ ويبدو أن التحدي لا يكمن في توفر الموارد بل في كفاءة توظيفها وتوجيهها نحو المسارات التنموية الصحيحة التي تخدم الكوادر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66CE01D" w14:textId="77777777" w:rsidTr="00E9755F">
        <w:trPr>
          <w:cantSplit/>
          <w:jc w:val="center"/>
        </w:trPr>
        <w:tc>
          <w:tcPr>
            <w:tcW w:w="0" w:type="auto"/>
            <w:gridSpan w:val="6"/>
            <w:shd w:val="clear" w:color="auto" w:fill="FFFFFF"/>
            <w:vAlign w:val="center"/>
          </w:tcPr>
          <w:p w14:paraId="15284F0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الموارد المتاحة (مالية وبشرية) كافية لدعم مهارات القيادة</w:t>
            </w:r>
            <w:r>
              <w:rPr>
                <w:rFonts w:ascii="Arial" w:hAnsi="Arial" w:cs="Arial"/>
                <w:b/>
                <w:bCs/>
                <w:color w:val="010205"/>
                <w:sz w:val="22"/>
                <w:szCs w:val="22"/>
              </w:rPr>
              <w:t>.</w:t>
            </w:r>
          </w:p>
        </w:tc>
      </w:tr>
      <w:tr w:rsidR="00850CCB" w14:paraId="6D7C349F" w14:textId="77777777" w:rsidTr="00E9755F">
        <w:trPr>
          <w:cantSplit/>
          <w:jc w:val="center"/>
        </w:trPr>
        <w:tc>
          <w:tcPr>
            <w:tcW w:w="0" w:type="auto"/>
            <w:gridSpan w:val="2"/>
            <w:shd w:val="clear" w:color="auto" w:fill="FFFFFF"/>
            <w:vAlign w:val="center"/>
          </w:tcPr>
          <w:p w14:paraId="59DE9C3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C1ACD9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4E89E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F0E22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C3CA46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664710F5" w14:textId="77777777" w:rsidTr="00E9755F">
        <w:trPr>
          <w:cantSplit/>
          <w:jc w:val="center"/>
        </w:trPr>
        <w:tc>
          <w:tcPr>
            <w:tcW w:w="0" w:type="auto"/>
            <w:vMerge w:val="restart"/>
            <w:shd w:val="clear" w:color="auto" w:fill="E0E0E0"/>
            <w:vAlign w:val="center"/>
          </w:tcPr>
          <w:p w14:paraId="50FBA7E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1662C2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7B8B4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73E129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201227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738592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41.3</w:t>
            </w:r>
          </w:p>
        </w:tc>
      </w:tr>
      <w:tr w:rsidR="00850CCB" w14:paraId="3998463E" w14:textId="77777777" w:rsidTr="00E9755F">
        <w:trPr>
          <w:cantSplit/>
          <w:jc w:val="center"/>
        </w:trPr>
        <w:tc>
          <w:tcPr>
            <w:tcW w:w="0" w:type="auto"/>
            <w:vMerge/>
            <w:shd w:val="clear" w:color="auto" w:fill="E0E0E0"/>
            <w:vAlign w:val="center"/>
          </w:tcPr>
          <w:p w14:paraId="4F628435" w14:textId="77777777" w:rsidR="00850CCB" w:rsidRDefault="00850CCB" w:rsidP="00E9755F">
            <w:pPr>
              <w:bidi/>
              <w:rPr>
                <w:rFonts w:ascii="Arial" w:hAnsi="Arial" w:cs="Arial"/>
                <w:color w:val="010205"/>
              </w:rPr>
            </w:pPr>
          </w:p>
        </w:tc>
        <w:tc>
          <w:tcPr>
            <w:tcW w:w="0" w:type="auto"/>
            <w:shd w:val="clear" w:color="auto" w:fill="E0E0E0"/>
            <w:vAlign w:val="center"/>
          </w:tcPr>
          <w:p w14:paraId="1176D31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68D4A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57DBF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4295D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41E998D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61.3</w:t>
            </w:r>
          </w:p>
        </w:tc>
      </w:tr>
      <w:tr w:rsidR="00850CCB" w14:paraId="5A19B4C8" w14:textId="77777777" w:rsidTr="00E9755F">
        <w:trPr>
          <w:cantSplit/>
          <w:jc w:val="center"/>
        </w:trPr>
        <w:tc>
          <w:tcPr>
            <w:tcW w:w="0" w:type="auto"/>
            <w:vMerge/>
            <w:shd w:val="clear" w:color="auto" w:fill="E0E0E0"/>
            <w:vAlign w:val="center"/>
          </w:tcPr>
          <w:p w14:paraId="21CB9AD5" w14:textId="77777777" w:rsidR="00850CCB" w:rsidRDefault="00850CCB" w:rsidP="00E9755F">
            <w:pPr>
              <w:bidi/>
              <w:rPr>
                <w:rFonts w:ascii="Arial" w:hAnsi="Arial" w:cs="Arial"/>
                <w:color w:val="010205"/>
              </w:rPr>
            </w:pPr>
          </w:p>
        </w:tc>
        <w:tc>
          <w:tcPr>
            <w:tcW w:w="0" w:type="auto"/>
            <w:shd w:val="clear" w:color="auto" w:fill="E0E0E0"/>
            <w:vAlign w:val="center"/>
          </w:tcPr>
          <w:p w14:paraId="1AFF9CD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B30DE8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CD6265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E8948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3A849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76.0</w:t>
            </w:r>
          </w:p>
        </w:tc>
      </w:tr>
      <w:tr w:rsidR="00850CCB" w14:paraId="0A820A58" w14:textId="77777777" w:rsidTr="00E9755F">
        <w:trPr>
          <w:cantSplit/>
          <w:jc w:val="center"/>
        </w:trPr>
        <w:tc>
          <w:tcPr>
            <w:tcW w:w="0" w:type="auto"/>
            <w:vMerge/>
            <w:shd w:val="clear" w:color="auto" w:fill="E0E0E0"/>
            <w:vAlign w:val="center"/>
          </w:tcPr>
          <w:p w14:paraId="27393659" w14:textId="77777777" w:rsidR="00850CCB" w:rsidRDefault="00850CCB" w:rsidP="00E9755F">
            <w:pPr>
              <w:bidi/>
              <w:rPr>
                <w:rFonts w:ascii="Arial" w:hAnsi="Arial" w:cs="Arial"/>
                <w:color w:val="010205"/>
              </w:rPr>
            </w:pPr>
          </w:p>
        </w:tc>
        <w:tc>
          <w:tcPr>
            <w:tcW w:w="0" w:type="auto"/>
            <w:shd w:val="clear" w:color="auto" w:fill="E0E0E0"/>
            <w:vAlign w:val="center"/>
          </w:tcPr>
          <w:p w14:paraId="58E6B81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63045C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4F2E3A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51536A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9DE26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1E4D2489" w14:textId="77777777" w:rsidTr="00E9755F">
        <w:trPr>
          <w:cantSplit/>
          <w:jc w:val="center"/>
        </w:trPr>
        <w:tc>
          <w:tcPr>
            <w:tcW w:w="0" w:type="auto"/>
            <w:vMerge/>
            <w:shd w:val="clear" w:color="auto" w:fill="E0E0E0"/>
            <w:vAlign w:val="center"/>
          </w:tcPr>
          <w:p w14:paraId="39D37CFA" w14:textId="77777777" w:rsidR="00850CCB" w:rsidRDefault="00850CCB" w:rsidP="00E9755F">
            <w:pPr>
              <w:bidi/>
              <w:rPr>
                <w:rFonts w:ascii="Arial" w:hAnsi="Arial" w:cs="Arial"/>
                <w:color w:val="010205"/>
              </w:rPr>
            </w:pPr>
          </w:p>
        </w:tc>
        <w:tc>
          <w:tcPr>
            <w:tcW w:w="0" w:type="auto"/>
            <w:shd w:val="clear" w:color="auto" w:fill="E0E0E0"/>
            <w:vAlign w:val="center"/>
          </w:tcPr>
          <w:p w14:paraId="016E66B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366BFB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7D67F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AF619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E3FBD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6BFF296F" w14:textId="77777777" w:rsidTr="00E9755F">
        <w:trPr>
          <w:cantSplit/>
          <w:jc w:val="center"/>
        </w:trPr>
        <w:tc>
          <w:tcPr>
            <w:tcW w:w="0" w:type="auto"/>
            <w:vMerge/>
            <w:shd w:val="clear" w:color="auto" w:fill="E0E0E0"/>
            <w:vAlign w:val="center"/>
          </w:tcPr>
          <w:p w14:paraId="107F6A39" w14:textId="77777777" w:rsidR="00850CCB" w:rsidRDefault="00850CCB" w:rsidP="00E9755F">
            <w:pPr>
              <w:bidi/>
              <w:rPr>
                <w:rFonts w:ascii="Arial" w:hAnsi="Arial" w:cs="Arial"/>
                <w:color w:val="010205"/>
              </w:rPr>
            </w:pPr>
          </w:p>
        </w:tc>
        <w:tc>
          <w:tcPr>
            <w:tcW w:w="0" w:type="auto"/>
            <w:shd w:val="clear" w:color="auto" w:fill="E0E0E0"/>
            <w:vAlign w:val="center"/>
          </w:tcPr>
          <w:p w14:paraId="031AC70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55130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6D0C8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2B54DF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07D24F2" w14:textId="77777777" w:rsidR="00850CCB" w:rsidRDefault="00850CCB" w:rsidP="00E9755F">
            <w:pPr>
              <w:keepNext/>
              <w:bidi/>
              <w:jc w:val="center"/>
              <w:rPr>
                <w:rFonts w:ascii="Times New Roman" w:hAnsi="Times New Roman" w:cs="Times New Roman"/>
                <w:color w:val="auto"/>
                <w:sz w:val="24"/>
                <w:szCs w:val="24"/>
              </w:rPr>
            </w:pPr>
          </w:p>
        </w:tc>
      </w:tr>
    </w:tbl>
    <w:p w14:paraId="36E57924" w14:textId="26F31F14"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42</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كون </w:t>
      </w:r>
      <w:r>
        <w:rPr>
          <w:rFonts w:hint="eastAsia"/>
          <w:color w:val="215E99"/>
          <w:rtl/>
        </w:rPr>
        <w:t>الموارد المتاحة (مالية وبشرية) كافية لدعم مهارات القيادة.</w:t>
      </w:r>
    </w:p>
    <w:p w14:paraId="1C65309F" w14:textId="77777777" w:rsidR="00850CCB" w:rsidRPr="0032045D" w:rsidRDefault="00850CCB" w:rsidP="00850CCB">
      <w:pPr>
        <w:pStyle w:val="Caption"/>
        <w:bidi/>
        <w:jc w:val="center"/>
        <w:rPr>
          <w:color w:val="215E99"/>
          <w:szCs w:val="24"/>
        </w:rPr>
      </w:pPr>
    </w:p>
    <w:p w14:paraId="710715BB"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F588C73" wp14:editId="6310F07E">
            <wp:extent cx="5943600" cy="3962400"/>
            <wp:effectExtent l="0" t="0" r="0" b="0"/>
            <wp:docPr id="14741400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D99C32" w14:textId="0AEE4E2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الموارد المتاحة (مالية وبشرية) كافية لدعم مهارات القيادة.</w:t>
      </w:r>
    </w:p>
    <w:p w14:paraId="324A0E58" w14:textId="77777777" w:rsidR="00850CCB" w:rsidRPr="0032045D" w:rsidRDefault="00850CCB" w:rsidP="00850CCB">
      <w:pPr>
        <w:pStyle w:val="Caption"/>
        <w:bidi/>
        <w:jc w:val="center"/>
        <w:rPr>
          <w:color w:val="215E99"/>
          <w:szCs w:val="24"/>
        </w:rPr>
      </w:pPr>
    </w:p>
    <w:p w14:paraId="5E151A30" w14:textId="77777777" w:rsidR="00850CCB" w:rsidRDefault="00850CCB" w:rsidP="00850CCB">
      <w:pPr>
        <w:pStyle w:val="a"/>
        <w:contextualSpacing/>
      </w:pPr>
      <w:r>
        <w:rPr>
          <w:rtl/>
        </w:rPr>
        <w:t>بيئة العمل تحمي المرأة من التمييز وتعزز تمكينها القيادي.</w:t>
      </w:r>
    </w:p>
    <w:p w14:paraId="6A9A8391" w14:textId="77777777" w:rsidR="00850CCB" w:rsidRDefault="00850CCB" w:rsidP="00850CCB">
      <w:pPr>
        <w:pStyle w:val="a0"/>
        <w:rPr>
          <w:rtl/>
        </w:rPr>
      </w:pPr>
      <w:r w:rsidRPr="004D7602">
        <w:rPr>
          <w:rtl/>
        </w:rPr>
        <w:t>تشير القراءة الرقمية لاستجابات أفراد العينة حول توافر البيئة الآمنة والعادلة إلى رضا واسع؛ فقد سجلت فئة "موافق جدًا" مائة واثنين وعشرين تكرارًا بنسبة أربعين فاصلة سبعة بالمئة؛ وتوزعت بقية العينة بواقع خمسين لـ "موافق" بنسبة ستة عشر فاصلة سبعة بالمئة؛ وتسعة وأربعين لـ "غير موافق جدًا" بنسبة ستة عشر فاصلة ثلاثة بالمئة؛ وستة وأربعين لـ "غير موافق" بنسبة خمسة عشر فاصلة ثلاثة بالمئة؛ وثلاثة وثلاثين لـ "محايد" بنسبة أحد عشر بالمئة؛ وينتج عن ذلك متوسط حسابي قدره ثلاثة فاصلة خمسين وانحراف معياري مساوٍ لـ واحد فاصلة ثلاثة وخمسين؛ ومثل هذه النتيجة توضح أهمية وجود مدونات سلوك صارمة تحمي الحقوق المهنية للمرأة؛ ويبدو أن التشتت الإحصائي يعكس الاختلاف في طبيعة القطاعات؛ فالقطاع الحكومي قد يكون أكثر التزامًا بتطبيق القوانين الحمائية مقارنة ببعض منشآت القطاع الخاص.</w:t>
      </w:r>
    </w:p>
    <w:p w14:paraId="20E9E9F7" w14:textId="77777777" w:rsidR="00850CCB" w:rsidRPr="000C3F34" w:rsidRDefault="00850CCB" w:rsidP="00850CCB">
      <w:pPr>
        <w:pStyle w:val="a0"/>
        <w:rPr>
          <w:b/>
          <w:bCs/>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21B21370" w14:textId="77777777" w:rsidTr="00E9755F">
        <w:trPr>
          <w:cantSplit/>
          <w:jc w:val="center"/>
        </w:trPr>
        <w:tc>
          <w:tcPr>
            <w:tcW w:w="0" w:type="auto"/>
            <w:gridSpan w:val="6"/>
            <w:shd w:val="clear" w:color="auto" w:fill="FFFFFF"/>
            <w:vAlign w:val="center"/>
          </w:tcPr>
          <w:p w14:paraId="44B6539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lastRenderedPageBreak/>
              <w:t>بيئة العمل تحمي المرأة من التمييز وتعزز تمكينها القيادي</w:t>
            </w:r>
            <w:r>
              <w:rPr>
                <w:rFonts w:ascii="Arial" w:hAnsi="Arial" w:cs="Arial"/>
                <w:b/>
                <w:bCs/>
                <w:color w:val="010205"/>
                <w:sz w:val="22"/>
                <w:szCs w:val="22"/>
              </w:rPr>
              <w:t>.</w:t>
            </w:r>
          </w:p>
        </w:tc>
      </w:tr>
      <w:tr w:rsidR="00850CCB" w14:paraId="54A190BF" w14:textId="77777777" w:rsidTr="00E9755F">
        <w:trPr>
          <w:cantSplit/>
          <w:jc w:val="center"/>
        </w:trPr>
        <w:tc>
          <w:tcPr>
            <w:tcW w:w="0" w:type="auto"/>
            <w:gridSpan w:val="2"/>
            <w:shd w:val="clear" w:color="auto" w:fill="FFFFFF"/>
            <w:vAlign w:val="center"/>
          </w:tcPr>
          <w:p w14:paraId="47A07705"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202D1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713207E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765014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68EFDA9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CA751B1" w14:textId="77777777" w:rsidTr="00E9755F">
        <w:trPr>
          <w:cantSplit/>
          <w:jc w:val="center"/>
        </w:trPr>
        <w:tc>
          <w:tcPr>
            <w:tcW w:w="0" w:type="auto"/>
            <w:vMerge w:val="restart"/>
            <w:shd w:val="clear" w:color="auto" w:fill="E0E0E0"/>
            <w:vAlign w:val="center"/>
          </w:tcPr>
          <w:p w14:paraId="553ACA9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B7A456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CC5CF7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3BB41D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7D811B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72B8C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40.7</w:t>
            </w:r>
          </w:p>
        </w:tc>
      </w:tr>
      <w:tr w:rsidR="00850CCB" w14:paraId="2F977119" w14:textId="77777777" w:rsidTr="00E9755F">
        <w:trPr>
          <w:cantSplit/>
          <w:jc w:val="center"/>
        </w:trPr>
        <w:tc>
          <w:tcPr>
            <w:tcW w:w="0" w:type="auto"/>
            <w:vMerge/>
            <w:shd w:val="clear" w:color="auto" w:fill="E0E0E0"/>
            <w:vAlign w:val="center"/>
          </w:tcPr>
          <w:p w14:paraId="29F5BDC8" w14:textId="77777777" w:rsidR="00850CCB" w:rsidRDefault="00850CCB" w:rsidP="00E9755F">
            <w:pPr>
              <w:bidi/>
              <w:rPr>
                <w:rFonts w:ascii="Arial" w:hAnsi="Arial" w:cs="Arial"/>
                <w:color w:val="010205"/>
              </w:rPr>
            </w:pPr>
          </w:p>
        </w:tc>
        <w:tc>
          <w:tcPr>
            <w:tcW w:w="0" w:type="auto"/>
            <w:shd w:val="clear" w:color="auto" w:fill="E0E0E0"/>
            <w:vAlign w:val="center"/>
          </w:tcPr>
          <w:p w14:paraId="537E6A4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3BF668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50CE23B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0F3DCE7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125BB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57.3</w:t>
            </w:r>
          </w:p>
        </w:tc>
      </w:tr>
      <w:tr w:rsidR="00850CCB" w14:paraId="68A6F895" w14:textId="77777777" w:rsidTr="00E9755F">
        <w:trPr>
          <w:cantSplit/>
          <w:jc w:val="center"/>
        </w:trPr>
        <w:tc>
          <w:tcPr>
            <w:tcW w:w="0" w:type="auto"/>
            <w:vMerge/>
            <w:shd w:val="clear" w:color="auto" w:fill="E0E0E0"/>
            <w:vAlign w:val="center"/>
          </w:tcPr>
          <w:p w14:paraId="5FDAA41F" w14:textId="77777777" w:rsidR="00850CCB" w:rsidRDefault="00850CCB" w:rsidP="00E9755F">
            <w:pPr>
              <w:bidi/>
              <w:rPr>
                <w:rFonts w:ascii="Arial" w:hAnsi="Arial" w:cs="Arial"/>
                <w:color w:val="010205"/>
              </w:rPr>
            </w:pPr>
          </w:p>
        </w:tc>
        <w:tc>
          <w:tcPr>
            <w:tcW w:w="0" w:type="auto"/>
            <w:shd w:val="clear" w:color="auto" w:fill="E0E0E0"/>
            <w:vAlign w:val="center"/>
          </w:tcPr>
          <w:p w14:paraId="61D7238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57A21C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096F54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0F0387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5729A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73.7</w:t>
            </w:r>
          </w:p>
        </w:tc>
      </w:tr>
      <w:tr w:rsidR="00850CCB" w14:paraId="651362D0" w14:textId="77777777" w:rsidTr="00E9755F">
        <w:trPr>
          <w:cantSplit/>
          <w:jc w:val="center"/>
        </w:trPr>
        <w:tc>
          <w:tcPr>
            <w:tcW w:w="0" w:type="auto"/>
            <w:vMerge/>
            <w:shd w:val="clear" w:color="auto" w:fill="E0E0E0"/>
            <w:vAlign w:val="center"/>
          </w:tcPr>
          <w:p w14:paraId="689B679C" w14:textId="77777777" w:rsidR="00850CCB" w:rsidRDefault="00850CCB" w:rsidP="00E9755F">
            <w:pPr>
              <w:bidi/>
              <w:rPr>
                <w:rFonts w:ascii="Arial" w:hAnsi="Arial" w:cs="Arial"/>
                <w:color w:val="010205"/>
              </w:rPr>
            </w:pPr>
          </w:p>
        </w:tc>
        <w:tc>
          <w:tcPr>
            <w:tcW w:w="0" w:type="auto"/>
            <w:shd w:val="clear" w:color="auto" w:fill="E0E0E0"/>
            <w:vAlign w:val="center"/>
          </w:tcPr>
          <w:p w14:paraId="2CE2B2B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FEE4D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420047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1B58F2D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E6934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89.0</w:t>
            </w:r>
          </w:p>
        </w:tc>
      </w:tr>
      <w:tr w:rsidR="00850CCB" w14:paraId="1A1E06C8" w14:textId="77777777" w:rsidTr="00E9755F">
        <w:trPr>
          <w:cantSplit/>
          <w:jc w:val="center"/>
        </w:trPr>
        <w:tc>
          <w:tcPr>
            <w:tcW w:w="0" w:type="auto"/>
            <w:vMerge/>
            <w:shd w:val="clear" w:color="auto" w:fill="E0E0E0"/>
            <w:vAlign w:val="center"/>
          </w:tcPr>
          <w:p w14:paraId="33C2BD39" w14:textId="77777777" w:rsidR="00850CCB" w:rsidRDefault="00850CCB" w:rsidP="00E9755F">
            <w:pPr>
              <w:bidi/>
              <w:rPr>
                <w:rFonts w:ascii="Arial" w:hAnsi="Arial" w:cs="Arial"/>
                <w:color w:val="010205"/>
              </w:rPr>
            </w:pPr>
          </w:p>
        </w:tc>
        <w:tc>
          <w:tcPr>
            <w:tcW w:w="0" w:type="auto"/>
            <w:shd w:val="clear" w:color="auto" w:fill="E0E0E0"/>
            <w:vAlign w:val="center"/>
          </w:tcPr>
          <w:p w14:paraId="50E210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A4603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3C0C81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6C9B7A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397302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1987443F" w14:textId="77777777" w:rsidTr="00E9755F">
        <w:trPr>
          <w:cantSplit/>
          <w:jc w:val="center"/>
        </w:trPr>
        <w:tc>
          <w:tcPr>
            <w:tcW w:w="0" w:type="auto"/>
            <w:vMerge/>
            <w:shd w:val="clear" w:color="auto" w:fill="E0E0E0"/>
            <w:vAlign w:val="center"/>
          </w:tcPr>
          <w:p w14:paraId="0CF6E141" w14:textId="77777777" w:rsidR="00850CCB" w:rsidRDefault="00850CCB" w:rsidP="00E9755F">
            <w:pPr>
              <w:bidi/>
              <w:rPr>
                <w:rFonts w:ascii="Arial" w:hAnsi="Arial" w:cs="Arial"/>
                <w:color w:val="010205"/>
              </w:rPr>
            </w:pPr>
          </w:p>
        </w:tc>
        <w:tc>
          <w:tcPr>
            <w:tcW w:w="0" w:type="auto"/>
            <w:shd w:val="clear" w:color="auto" w:fill="E0E0E0"/>
            <w:vAlign w:val="center"/>
          </w:tcPr>
          <w:p w14:paraId="762C2FB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1830372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CC1D1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28FFE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23B297" w14:textId="77777777" w:rsidR="00850CCB" w:rsidRDefault="00850CCB" w:rsidP="00E9755F">
            <w:pPr>
              <w:keepNext/>
              <w:bidi/>
              <w:jc w:val="center"/>
              <w:rPr>
                <w:rFonts w:ascii="Times New Roman" w:hAnsi="Times New Roman" w:cs="Times New Roman"/>
                <w:color w:val="auto"/>
                <w:sz w:val="24"/>
                <w:szCs w:val="24"/>
              </w:rPr>
            </w:pPr>
          </w:p>
        </w:tc>
      </w:tr>
    </w:tbl>
    <w:p w14:paraId="7551D2E4" w14:textId="5EAE1BB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43</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كون </w:t>
      </w:r>
      <w:r>
        <w:rPr>
          <w:rFonts w:hint="eastAsia"/>
          <w:color w:val="215E99"/>
          <w:rtl/>
        </w:rPr>
        <w:t>بيئة العمل تحمي المرأة من التمييز وتعزز تمكينها القيادي.</w:t>
      </w:r>
    </w:p>
    <w:p w14:paraId="5F1462E5" w14:textId="77777777" w:rsidR="00850CCB" w:rsidRPr="0032045D" w:rsidRDefault="00850CCB" w:rsidP="00850CCB">
      <w:pPr>
        <w:pStyle w:val="Caption"/>
        <w:bidi/>
        <w:jc w:val="center"/>
        <w:rPr>
          <w:color w:val="215E99"/>
          <w:szCs w:val="24"/>
        </w:rPr>
      </w:pPr>
    </w:p>
    <w:p w14:paraId="2C22E4F4"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BE6EE03" wp14:editId="0545B393">
            <wp:extent cx="5943600" cy="3962400"/>
            <wp:effectExtent l="0" t="0" r="0" b="0"/>
            <wp:docPr id="20248378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1B61E7C" w14:textId="6D66EFD8"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بيئة العمل تحمي المرأة من التمييز وتعزز تمكينها القيادي.</w:t>
      </w:r>
    </w:p>
    <w:p w14:paraId="52BC5D94" w14:textId="77777777" w:rsidR="00850CCB" w:rsidRPr="0032045D" w:rsidRDefault="00850CCB" w:rsidP="00850CCB">
      <w:pPr>
        <w:pStyle w:val="Caption"/>
        <w:bidi/>
        <w:jc w:val="center"/>
        <w:rPr>
          <w:color w:val="215E99"/>
          <w:szCs w:val="24"/>
        </w:rPr>
      </w:pPr>
    </w:p>
    <w:p w14:paraId="1F5ECB23" w14:textId="77777777" w:rsidR="00850CCB" w:rsidRDefault="00850CCB" w:rsidP="00850CCB">
      <w:pPr>
        <w:pStyle w:val="a"/>
        <w:contextualSpacing/>
      </w:pPr>
      <w:r>
        <w:rPr>
          <w:rtl/>
        </w:rPr>
        <w:t>برامج التمكين القيادي داخل المؤسسة فعّالة وتساعد في التطوير الشخصي.</w:t>
      </w:r>
    </w:p>
    <w:p w14:paraId="12A3C56D" w14:textId="77777777" w:rsidR="00850CCB" w:rsidRPr="000C3F34" w:rsidRDefault="00850CCB" w:rsidP="00850CCB">
      <w:pPr>
        <w:pStyle w:val="a0"/>
        <w:rPr>
          <w:b/>
          <w:bCs/>
        </w:rPr>
      </w:pPr>
      <w:r w:rsidRPr="004D7602">
        <w:rPr>
          <w:rtl/>
        </w:rPr>
        <w:t xml:space="preserve">يسجل هذا السؤال أدنى متوسط حسابي في المحور التنظيمي؛ حيث وافق بشدة مائة وعشرة مستجيبين بنسبة ستة وثلاثين فاصلة سبعة بالمئة؛ وحل خيار "غير موافق جداً" ثانياً بـ ستة وستين تكرارًا ونسبة اثنين وعشرين بالمئة؛ وتلاه "موافق" بواحد وخمسين تكرارًا ونسبة سبعة عشر بالمئة؛ ثم "غير موافق" باثنين وأربعين تكرارًا ونسبة أربعة عشر بالمئة؛ وواحد وثلاثين محايدًا بنسبة عشرة فاصلة ثلاثة بالمئة؛ وبلوغ المتوسط ثلاثة فاصلة اثنين وثلاثين والانحراف واحد فاصلة ستين؛ تتضح وجود إشكالية حقيقية في جودة العائد من برامج التمكين؛ فالانحراف المرتفع للغاية يظهر فجوة عميقة؛ ويبدو أن الكثير من البرامج الحالية تصمم كشعارات استهلاكية </w:t>
      </w:r>
      <w:r w:rsidRPr="004D7602">
        <w:rPr>
          <w:rtl/>
        </w:rPr>
        <w:lastRenderedPageBreak/>
        <w:t>تفتقر للأدوات العلمية لتدريب وتطوير الذات؛ مما يتطلب إعادة صياغة هذه المبادرات لتتحول إلى مشروعات تنموية حقيقية ومستدامة.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48FE87D3" w14:textId="77777777" w:rsidTr="00E9755F">
        <w:trPr>
          <w:cantSplit/>
          <w:jc w:val="center"/>
        </w:trPr>
        <w:tc>
          <w:tcPr>
            <w:tcW w:w="0" w:type="auto"/>
            <w:gridSpan w:val="6"/>
            <w:shd w:val="clear" w:color="auto" w:fill="FFFFFF"/>
            <w:vAlign w:val="center"/>
          </w:tcPr>
          <w:p w14:paraId="2FD9938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برامج التمكين القيادي داخل المؤسسة فعّالة وتساعد في التطوير الشخصي</w:t>
            </w:r>
            <w:r>
              <w:rPr>
                <w:rFonts w:ascii="Arial" w:hAnsi="Arial" w:cs="Arial"/>
                <w:b/>
                <w:bCs/>
                <w:color w:val="010205"/>
                <w:sz w:val="22"/>
                <w:szCs w:val="22"/>
              </w:rPr>
              <w:t>.</w:t>
            </w:r>
          </w:p>
        </w:tc>
      </w:tr>
      <w:tr w:rsidR="00850CCB" w14:paraId="7F81E9A7" w14:textId="77777777" w:rsidTr="00E9755F">
        <w:trPr>
          <w:cantSplit/>
          <w:jc w:val="center"/>
        </w:trPr>
        <w:tc>
          <w:tcPr>
            <w:tcW w:w="0" w:type="auto"/>
            <w:gridSpan w:val="2"/>
            <w:shd w:val="clear" w:color="auto" w:fill="FFFFFF"/>
            <w:vAlign w:val="center"/>
          </w:tcPr>
          <w:p w14:paraId="67AD904D"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0885D45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12F8C1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81ECF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11436A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FB39B71" w14:textId="77777777" w:rsidTr="00E9755F">
        <w:trPr>
          <w:cantSplit/>
          <w:jc w:val="center"/>
        </w:trPr>
        <w:tc>
          <w:tcPr>
            <w:tcW w:w="0" w:type="auto"/>
            <w:vMerge w:val="restart"/>
            <w:shd w:val="clear" w:color="auto" w:fill="E0E0E0"/>
            <w:vAlign w:val="center"/>
          </w:tcPr>
          <w:p w14:paraId="35ED99F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738662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9B2F22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101A1A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6A386C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2A76EEC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36.7</w:t>
            </w:r>
          </w:p>
        </w:tc>
      </w:tr>
      <w:tr w:rsidR="00850CCB" w14:paraId="424D12B3" w14:textId="77777777" w:rsidTr="00E9755F">
        <w:trPr>
          <w:cantSplit/>
          <w:jc w:val="center"/>
        </w:trPr>
        <w:tc>
          <w:tcPr>
            <w:tcW w:w="0" w:type="auto"/>
            <w:vMerge/>
            <w:shd w:val="clear" w:color="auto" w:fill="E0E0E0"/>
            <w:vAlign w:val="center"/>
          </w:tcPr>
          <w:p w14:paraId="185F12A6" w14:textId="77777777" w:rsidR="00850CCB" w:rsidRDefault="00850CCB" w:rsidP="00E9755F">
            <w:pPr>
              <w:bidi/>
              <w:rPr>
                <w:rFonts w:ascii="Arial" w:hAnsi="Arial" w:cs="Arial"/>
                <w:color w:val="010205"/>
              </w:rPr>
            </w:pPr>
          </w:p>
        </w:tc>
        <w:tc>
          <w:tcPr>
            <w:tcW w:w="0" w:type="auto"/>
            <w:shd w:val="clear" w:color="auto" w:fill="E0E0E0"/>
            <w:vAlign w:val="center"/>
          </w:tcPr>
          <w:p w14:paraId="125B208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CFCAE8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14C0E4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4718A8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17F237A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58.7</w:t>
            </w:r>
          </w:p>
        </w:tc>
      </w:tr>
      <w:tr w:rsidR="00850CCB" w14:paraId="063C6D0C" w14:textId="77777777" w:rsidTr="00E9755F">
        <w:trPr>
          <w:cantSplit/>
          <w:jc w:val="center"/>
        </w:trPr>
        <w:tc>
          <w:tcPr>
            <w:tcW w:w="0" w:type="auto"/>
            <w:vMerge/>
            <w:shd w:val="clear" w:color="auto" w:fill="E0E0E0"/>
            <w:vAlign w:val="center"/>
          </w:tcPr>
          <w:p w14:paraId="21D3367E" w14:textId="77777777" w:rsidR="00850CCB" w:rsidRDefault="00850CCB" w:rsidP="00E9755F">
            <w:pPr>
              <w:bidi/>
              <w:rPr>
                <w:rFonts w:ascii="Arial" w:hAnsi="Arial" w:cs="Arial"/>
                <w:color w:val="010205"/>
              </w:rPr>
            </w:pPr>
          </w:p>
        </w:tc>
        <w:tc>
          <w:tcPr>
            <w:tcW w:w="0" w:type="auto"/>
            <w:shd w:val="clear" w:color="auto" w:fill="E0E0E0"/>
            <w:vAlign w:val="center"/>
          </w:tcPr>
          <w:p w14:paraId="3EDE54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26E75B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2A72C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273372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91859D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75.7</w:t>
            </w:r>
          </w:p>
        </w:tc>
      </w:tr>
      <w:tr w:rsidR="00850CCB" w14:paraId="175DC2C2" w14:textId="77777777" w:rsidTr="00E9755F">
        <w:trPr>
          <w:cantSplit/>
          <w:jc w:val="center"/>
        </w:trPr>
        <w:tc>
          <w:tcPr>
            <w:tcW w:w="0" w:type="auto"/>
            <w:vMerge/>
            <w:shd w:val="clear" w:color="auto" w:fill="E0E0E0"/>
            <w:vAlign w:val="center"/>
          </w:tcPr>
          <w:p w14:paraId="57301F34" w14:textId="77777777" w:rsidR="00850CCB" w:rsidRDefault="00850CCB" w:rsidP="00E9755F">
            <w:pPr>
              <w:bidi/>
              <w:rPr>
                <w:rFonts w:ascii="Arial" w:hAnsi="Arial" w:cs="Arial"/>
                <w:color w:val="010205"/>
              </w:rPr>
            </w:pPr>
          </w:p>
        </w:tc>
        <w:tc>
          <w:tcPr>
            <w:tcW w:w="0" w:type="auto"/>
            <w:shd w:val="clear" w:color="auto" w:fill="E0E0E0"/>
            <w:vAlign w:val="center"/>
          </w:tcPr>
          <w:p w14:paraId="6C29F06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F933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363D892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1C3F1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051525F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6179B952" w14:textId="77777777" w:rsidTr="00E9755F">
        <w:trPr>
          <w:cantSplit/>
          <w:jc w:val="center"/>
        </w:trPr>
        <w:tc>
          <w:tcPr>
            <w:tcW w:w="0" w:type="auto"/>
            <w:vMerge/>
            <w:shd w:val="clear" w:color="auto" w:fill="E0E0E0"/>
            <w:vAlign w:val="center"/>
          </w:tcPr>
          <w:p w14:paraId="03053A09" w14:textId="77777777" w:rsidR="00850CCB" w:rsidRDefault="00850CCB" w:rsidP="00E9755F">
            <w:pPr>
              <w:bidi/>
              <w:rPr>
                <w:rFonts w:ascii="Arial" w:hAnsi="Arial" w:cs="Arial"/>
                <w:color w:val="010205"/>
              </w:rPr>
            </w:pPr>
          </w:p>
        </w:tc>
        <w:tc>
          <w:tcPr>
            <w:tcW w:w="0" w:type="auto"/>
            <w:shd w:val="clear" w:color="auto" w:fill="E0E0E0"/>
            <w:vAlign w:val="center"/>
          </w:tcPr>
          <w:p w14:paraId="7A902F8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87C3A1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20CD726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4AB92E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5301A9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45204301" w14:textId="77777777" w:rsidTr="00E9755F">
        <w:trPr>
          <w:cantSplit/>
          <w:jc w:val="center"/>
        </w:trPr>
        <w:tc>
          <w:tcPr>
            <w:tcW w:w="0" w:type="auto"/>
            <w:vMerge/>
            <w:shd w:val="clear" w:color="auto" w:fill="E0E0E0"/>
            <w:vAlign w:val="center"/>
          </w:tcPr>
          <w:p w14:paraId="15C77926" w14:textId="77777777" w:rsidR="00850CCB" w:rsidRDefault="00850CCB" w:rsidP="00E9755F">
            <w:pPr>
              <w:bidi/>
              <w:rPr>
                <w:rFonts w:ascii="Arial" w:hAnsi="Arial" w:cs="Arial"/>
                <w:color w:val="010205"/>
              </w:rPr>
            </w:pPr>
          </w:p>
        </w:tc>
        <w:tc>
          <w:tcPr>
            <w:tcW w:w="0" w:type="auto"/>
            <w:shd w:val="clear" w:color="auto" w:fill="E0E0E0"/>
            <w:vAlign w:val="center"/>
          </w:tcPr>
          <w:p w14:paraId="207F720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44684D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062B6B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6098F4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7CAAB73" w14:textId="77777777" w:rsidR="00850CCB" w:rsidRDefault="00850CCB" w:rsidP="00E9755F">
            <w:pPr>
              <w:keepNext/>
              <w:bidi/>
              <w:jc w:val="center"/>
              <w:rPr>
                <w:rFonts w:ascii="Times New Roman" w:hAnsi="Times New Roman" w:cs="Times New Roman"/>
                <w:color w:val="auto"/>
                <w:sz w:val="24"/>
                <w:szCs w:val="24"/>
              </w:rPr>
            </w:pPr>
          </w:p>
        </w:tc>
      </w:tr>
    </w:tbl>
    <w:p w14:paraId="01B74A3E" w14:textId="003AC331"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44</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فعالية </w:t>
      </w:r>
      <w:r>
        <w:rPr>
          <w:rFonts w:hint="eastAsia"/>
          <w:color w:val="215E99"/>
          <w:rtl/>
        </w:rPr>
        <w:t>برامج التمكين القيادي داخل المؤسسة في التطوير الشخصي.</w:t>
      </w:r>
    </w:p>
    <w:p w14:paraId="6FA7EDEF" w14:textId="77777777" w:rsidR="00850CCB" w:rsidRPr="0032045D" w:rsidRDefault="00850CCB" w:rsidP="00850CCB">
      <w:pPr>
        <w:pStyle w:val="Caption"/>
        <w:bidi/>
        <w:jc w:val="center"/>
        <w:rPr>
          <w:color w:val="215E99"/>
          <w:szCs w:val="24"/>
        </w:rPr>
      </w:pPr>
    </w:p>
    <w:p w14:paraId="185FD99F"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E06B0A5" wp14:editId="41B38428">
            <wp:extent cx="5943600" cy="3962400"/>
            <wp:effectExtent l="0" t="0" r="0" b="0"/>
            <wp:docPr id="509955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02C739E" w14:textId="690D0F35"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فعالية </w:t>
      </w:r>
      <w:r>
        <w:rPr>
          <w:rFonts w:hint="eastAsia"/>
          <w:color w:val="215E99"/>
          <w:rtl/>
        </w:rPr>
        <w:t>برامج التمكين القيادي داخل المؤسسة في التطوير الشخصي.</w:t>
      </w:r>
    </w:p>
    <w:p w14:paraId="345C397C" w14:textId="77777777" w:rsidR="00850CCB" w:rsidRPr="0032045D" w:rsidRDefault="00850CCB" w:rsidP="00850CCB">
      <w:pPr>
        <w:pStyle w:val="Caption"/>
        <w:bidi/>
        <w:jc w:val="center"/>
        <w:rPr>
          <w:color w:val="215E99"/>
          <w:szCs w:val="24"/>
        </w:rPr>
      </w:pPr>
    </w:p>
    <w:p w14:paraId="51160FA8" w14:textId="77777777" w:rsidR="00850CCB" w:rsidRDefault="00850CCB" w:rsidP="00850CCB">
      <w:pPr>
        <w:pStyle w:val="a"/>
        <w:contextualSpacing/>
      </w:pPr>
      <w:r>
        <w:rPr>
          <w:rtl/>
        </w:rPr>
        <w:t>وجود نظام متابعة وتقييم للقيادات النسائية يعزز فرص التطوير والترقية.</w:t>
      </w:r>
    </w:p>
    <w:p w14:paraId="5663700E" w14:textId="77777777" w:rsidR="00850CCB" w:rsidRPr="000C3F34" w:rsidRDefault="00850CCB" w:rsidP="00850CCB">
      <w:pPr>
        <w:pStyle w:val="a0"/>
        <w:rPr>
          <w:b/>
          <w:bCs/>
        </w:rPr>
      </w:pPr>
      <w:r w:rsidRPr="004D7602">
        <w:rPr>
          <w:rtl/>
        </w:rPr>
        <w:t xml:space="preserve">تؤكد المعطيات الإحصائية للسؤال الأخير في المحور التنظيمي على الرغبة في إيجاد آليات رقابية مستمرة؛ حيث وافق بشدة مائة وستة بنسبة خمسة وثلاثين فاصلة ثلاثة بالمئة؛ ووافق ثمانية وسبعون بنسبة ستة وعشرين بالمئة؛ وتوزعت بقية الاستجابات بواقع تسعة وأربعين لـ "غير موافق" بنسبة ستة عشر فاصلة ثلاثة بالمئة؛ وستة وثلاثين لـ "محايد" بنسبة اثني عشر بالمئة؛ وواحد وثلاثين لـ "غير </w:t>
      </w:r>
      <w:r w:rsidRPr="004D7602">
        <w:rPr>
          <w:rtl/>
        </w:rPr>
        <w:lastRenderedPageBreak/>
        <w:t>موافق جداً" بنسبة عشرة فاصلة ثلاثة بالمئة؛ ويسجل المتوسط ثلاثة فاصلة ستين وانحرافه واحد فاصلة سبعة وثلاثين؛ ودلالة هذه النتيجة تكمن في أن الرقابة اللاحقة وتقييم الأثر يضمنان جدية سياسات التمكين؛ ويحتمل أن يساهم إيجاد مكاتب متخصصة لمتابعة المؤشرات الجندرية في رصد الفجوات التنظيمية ومعالجتها؛ مما يضمن تكافؤ الفرص في الترقي والوصول للمناصب العليا.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90"/>
        <w:gridCol w:w="1188"/>
        <w:gridCol w:w="1180"/>
        <w:gridCol w:w="930"/>
        <w:gridCol w:w="1419"/>
        <w:gridCol w:w="1963"/>
      </w:tblGrid>
      <w:tr w:rsidR="00850CCB" w14:paraId="7541B049" w14:textId="77777777" w:rsidTr="00E9755F">
        <w:trPr>
          <w:cantSplit/>
          <w:jc w:val="center"/>
        </w:trPr>
        <w:tc>
          <w:tcPr>
            <w:tcW w:w="0" w:type="auto"/>
            <w:gridSpan w:val="6"/>
            <w:shd w:val="clear" w:color="auto" w:fill="FFFFFF"/>
            <w:vAlign w:val="center"/>
          </w:tcPr>
          <w:p w14:paraId="3FCEA2A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نظام متابعة وتقييم للقيادات النسائية يعزز فرص التطوير والترقية</w:t>
            </w:r>
            <w:r>
              <w:rPr>
                <w:rFonts w:ascii="Arial" w:hAnsi="Arial" w:cs="Arial"/>
                <w:b/>
                <w:bCs/>
                <w:color w:val="010205"/>
                <w:sz w:val="22"/>
                <w:szCs w:val="22"/>
              </w:rPr>
              <w:t>.</w:t>
            </w:r>
          </w:p>
        </w:tc>
      </w:tr>
      <w:tr w:rsidR="00850CCB" w14:paraId="235921BB" w14:textId="77777777" w:rsidTr="00E9755F">
        <w:trPr>
          <w:cantSplit/>
          <w:jc w:val="center"/>
        </w:trPr>
        <w:tc>
          <w:tcPr>
            <w:tcW w:w="0" w:type="auto"/>
            <w:gridSpan w:val="2"/>
            <w:shd w:val="clear" w:color="auto" w:fill="FFFFFF"/>
            <w:vAlign w:val="center"/>
          </w:tcPr>
          <w:p w14:paraId="7414CA6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CA551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D342FA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615148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1C23AD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Cumulative Percent</w:t>
            </w:r>
          </w:p>
        </w:tc>
      </w:tr>
      <w:tr w:rsidR="00850CCB" w14:paraId="23347C97" w14:textId="77777777" w:rsidTr="00E9755F">
        <w:trPr>
          <w:cantSplit/>
          <w:jc w:val="center"/>
        </w:trPr>
        <w:tc>
          <w:tcPr>
            <w:tcW w:w="0" w:type="auto"/>
            <w:vMerge w:val="restart"/>
            <w:shd w:val="clear" w:color="auto" w:fill="E0E0E0"/>
            <w:vAlign w:val="center"/>
          </w:tcPr>
          <w:p w14:paraId="2D6FB69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1BB6B8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E1A1E1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B01740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11CE28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CED35C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35.3</w:t>
            </w:r>
          </w:p>
        </w:tc>
      </w:tr>
      <w:tr w:rsidR="00850CCB" w14:paraId="2F7C8CB2" w14:textId="77777777" w:rsidTr="00E9755F">
        <w:trPr>
          <w:cantSplit/>
          <w:jc w:val="center"/>
        </w:trPr>
        <w:tc>
          <w:tcPr>
            <w:tcW w:w="0" w:type="auto"/>
            <w:vMerge/>
            <w:shd w:val="clear" w:color="auto" w:fill="E0E0E0"/>
            <w:vAlign w:val="center"/>
          </w:tcPr>
          <w:p w14:paraId="2F9C8546" w14:textId="77777777" w:rsidR="00850CCB" w:rsidRDefault="00850CCB" w:rsidP="00E9755F">
            <w:pPr>
              <w:bidi/>
              <w:rPr>
                <w:rFonts w:ascii="Arial" w:hAnsi="Arial" w:cs="Arial"/>
                <w:color w:val="010205"/>
              </w:rPr>
            </w:pPr>
          </w:p>
        </w:tc>
        <w:tc>
          <w:tcPr>
            <w:tcW w:w="0" w:type="auto"/>
            <w:shd w:val="clear" w:color="auto" w:fill="E0E0E0"/>
            <w:vAlign w:val="center"/>
          </w:tcPr>
          <w:p w14:paraId="22B18EC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0BFDCB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2B82F9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5A9FE80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4394689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61.3</w:t>
            </w:r>
          </w:p>
        </w:tc>
      </w:tr>
      <w:tr w:rsidR="00850CCB" w14:paraId="0E0FD5CB" w14:textId="77777777" w:rsidTr="00E9755F">
        <w:trPr>
          <w:cantSplit/>
          <w:jc w:val="center"/>
        </w:trPr>
        <w:tc>
          <w:tcPr>
            <w:tcW w:w="0" w:type="auto"/>
            <w:vMerge/>
            <w:shd w:val="clear" w:color="auto" w:fill="E0E0E0"/>
            <w:vAlign w:val="center"/>
          </w:tcPr>
          <w:p w14:paraId="582E5278" w14:textId="77777777" w:rsidR="00850CCB" w:rsidRDefault="00850CCB" w:rsidP="00E9755F">
            <w:pPr>
              <w:bidi/>
              <w:rPr>
                <w:rFonts w:ascii="Arial" w:hAnsi="Arial" w:cs="Arial"/>
                <w:color w:val="010205"/>
              </w:rPr>
            </w:pPr>
          </w:p>
        </w:tc>
        <w:tc>
          <w:tcPr>
            <w:tcW w:w="0" w:type="auto"/>
            <w:shd w:val="clear" w:color="auto" w:fill="E0E0E0"/>
            <w:vAlign w:val="center"/>
          </w:tcPr>
          <w:p w14:paraId="041E9C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55B9C8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691E4B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6600980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3FD5F4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77.7</w:t>
            </w:r>
          </w:p>
        </w:tc>
      </w:tr>
      <w:tr w:rsidR="00850CCB" w14:paraId="378DE432" w14:textId="77777777" w:rsidTr="00E9755F">
        <w:trPr>
          <w:cantSplit/>
          <w:jc w:val="center"/>
        </w:trPr>
        <w:tc>
          <w:tcPr>
            <w:tcW w:w="0" w:type="auto"/>
            <w:vMerge/>
            <w:shd w:val="clear" w:color="auto" w:fill="E0E0E0"/>
            <w:vAlign w:val="center"/>
          </w:tcPr>
          <w:p w14:paraId="10898372" w14:textId="77777777" w:rsidR="00850CCB" w:rsidRDefault="00850CCB" w:rsidP="00E9755F">
            <w:pPr>
              <w:bidi/>
              <w:rPr>
                <w:rFonts w:ascii="Arial" w:hAnsi="Arial" w:cs="Arial"/>
                <w:color w:val="010205"/>
              </w:rPr>
            </w:pPr>
          </w:p>
        </w:tc>
        <w:tc>
          <w:tcPr>
            <w:tcW w:w="0" w:type="auto"/>
            <w:shd w:val="clear" w:color="auto" w:fill="E0E0E0"/>
            <w:vAlign w:val="center"/>
          </w:tcPr>
          <w:p w14:paraId="068476D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2CF17E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DD5BD6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D1191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FBCC2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89.7</w:t>
            </w:r>
          </w:p>
        </w:tc>
      </w:tr>
      <w:tr w:rsidR="00850CCB" w14:paraId="10906DD4" w14:textId="77777777" w:rsidTr="00E9755F">
        <w:trPr>
          <w:cantSplit/>
          <w:jc w:val="center"/>
        </w:trPr>
        <w:tc>
          <w:tcPr>
            <w:tcW w:w="0" w:type="auto"/>
            <w:vMerge/>
            <w:shd w:val="clear" w:color="auto" w:fill="E0E0E0"/>
            <w:vAlign w:val="center"/>
          </w:tcPr>
          <w:p w14:paraId="597828B4" w14:textId="77777777" w:rsidR="00850CCB" w:rsidRDefault="00850CCB" w:rsidP="00E9755F">
            <w:pPr>
              <w:bidi/>
              <w:rPr>
                <w:rFonts w:ascii="Arial" w:hAnsi="Arial" w:cs="Arial"/>
                <w:color w:val="010205"/>
              </w:rPr>
            </w:pPr>
          </w:p>
        </w:tc>
        <w:tc>
          <w:tcPr>
            <w:tcW w:w="0" w:type="auto"/>
            <w:shd w:val="clear" w:color="auto" w:fill="E0E0E0"/>
            <w:vAlign w:val="center"/>
          </w:tcPr>
          <w:p w14:paraId="71BE79B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350A3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79C16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A227E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84E57F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3176922" w14:textId="77777777" w:rsidTr="00E9755F">
        <w:trPr>
          <w:cantSplit/>
          <w:jc w:val="center"/>
        </w:trPr>
        <w:tc>
          <w:tcPr>
            <w:tcW w:w="0" w:type="auto"/>
            <w:vMerge/>
            <w:shd w:val="clear" w:color="auto" w:fill="E0E0E0"/>
            <w:vAlign w:val="center"/>
          </w:tcPr>
          <w:p w14:paraId="0FD2171D" w14:textId="77777777" w:rsidR="00850CCB" w:rsidRDefault="00850CCB" w:rsidP="00E9755F">
            <w:pPr>
              <w:bidi/>
              <w:rPr>
                <w:rFonts w:ascii="Arial" w:hAnsi="Arial" w:cs="Arial"/>
                <w:color w:val="010205"/>
              </w:rPr>
            </w:pPr>
          </w:p>
        </w:tc>
        <w:tc>
          <w:tcPr>
            <w:tcW w:w="0" w:type="auto"/>
            <w:shd w:val="clear" w:color="auto" w:fill="E0E0E0"/>
            <w:vAlign w:val="center"/>
          </w:tcPr>
          <w:p w14:paraId="09CD76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2A5154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D27824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FBD613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F4848A2" w14:textId="77777777" w:rsidR="00850CCB" w:rsidRDefault="00850CCB" w:rsidP="00E9755F">
            <w:pPr>
              <w:keepNext/>
              <w:bidi/>
              <w:jc w:val="center"/>
              <w:rPr>
                <w:rFonts w:ascii="Times New Roman" w:hAnsi="Times New Roman" w:cs="Times New Roman"/>
                <w:color w:val="auto"/>
                <w:sz w:val="24"/>
                <w:szCs w:val="24"/>
              </w:rPr>
            </w:pPr>
          </w:p>
        </w:tc>
      </w:tr>
    </w:tbl>
    <w:p w14:paraId="642927F9" w14:textId="5FDBDEB2"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45</w:t>
      </w:r>
      <w:r w:rsidRPr="0032045D">
        <w:rPr>
          <w:color w:val="215E99"/>
        </w:rPr>
        <w:fldChar w:fldCharType="end"/>
      </w:r>
      <w:r w:rsidRPr="0032045D">
        <w:rPr>
          <w:color w:val="215E99"/>
        </w:rPr>
        <w:t xml:space="preserve"> </w:t>
      </w:r>
      <w:r>
        <w:rPr>
          <w:rFonts w:hint="eastAsia"/>
          <w:color w:val="215E99"/>
          <w:rtl/>
        </w:rPr>
        <w:t>: التحليل الإحصائي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19EF6795" w14:textId="77777777" w:rsidR="00850CCB" w:rsidRPr="0032045D" w:rsidRDefault="00850CCB" w:rsidP="00850CCB">
      <w:pPr>
        <w:pStyle w:val="Caption"/>
        <w:bidi/>
        <w:jc w:val="center"/>
        <w:rPr>
          <w:color w:val="215E99"/>
          <w:szCs w:val="24"/>
        </w:rPr>
      </w:pPr>
    </w:p>
    <w:p w14:paraId="106576BB"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EE1C0AF" wp14:editId="55A9BE5B">
            <wp:extent cx="5943600" cy="3962400"/>
            <wp:effectExtent l="0" t="0" r="0" b="0"/>
            <wp:docPr id="12775477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F888EDF" w14:textId="597EA562"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54DDB78F" w14:textId="77777777" w:rsidR="00850CCB" w:rsidRPr="0032045D" w:rsidRDefault="00850CCB" w:rsidP="00850CCB">
      <w:pPr>
        <w:pStyle w:val="Caption"/>
        <w:bidi/>
        <w:jc w:val="center"/>
        <w:rPr>
          <w:color w:val="215E99"/>
          <w:szCs w:val="24"/>
        </w:rPr>
      </w:pPr>
    </w:p>
    <w:p w14:paraId="3A5A4BF6" w14:textId="77777777" w:rsidR="00850CCB" w:rsidRDefault="00850CCB" w:rsidP="00850CCB">
      <w:pPr>
        <w:pStyle w:val="a"/>
        <w:numPr>
          <w:ilvl w:val="0"/>
          <w:numId w:val="0"/>
        </w:numPr>
        <w:ind w:left="720" w:hanging="360"/>
        <w:contextualSpacing/>
        <w:rPr>
          <w:rtl/>
        </w:rPr>
      </w:pPr>
    </w:p>
    <w:p w14:paraId="4984441A" w14:textId="77777777" w:rsidR="00850CCB" w:rsidRDefault="00850CCB" w:rsidP="00850CCB">
      <w:pPr>
        <w:pStyle w:val="a"/>
        <w:numPr>
          <w:ilvl w:val="0"/>
          <w:numId w:val="0"/>
        </w:numPr>
        <w:ind w:left="720" w:hanging="360"/>
        <w:contextualSpacing/>
        <w:rPr>
          <w:rtl/>
        </w:rPr>
      </w:pPr>
    </w:p>
    <w:p w14:paraId="40CC82F5" w14:textId="77777777" w:rsidR="00850CCB" w:rsidRDefault="00850CCB" w:rsidP="00850CCB">
      <w:pPr>
        <w:pStyle w:val="a"/>
        <w:numPr>
          <w:ilvl w:val="0"/>
          <w:numId w:val="0"/>
        </w:numPr>
        <w:ind w:left="720" w:hanging="360"/>
        <w:contextualSpacing/>
        <w:rPr>
          <w:rtl/>
        </w:rPr>
      </w:pPr>
    </w:p>
    <w:p w14:paraId="58D7CBC7" w14:textId="48C175AE" w:rsidR="00850CCB" w:rsidRPr="00850CCB" w:rsidRDefault="00850CCB" w:rsidP="00850CCB">
      <w:pPr>
        <w:pStyle w:val="a"/>
        <w:numPr>
          <w:ilvl w:val="0"/>
          <w:numId w:val="0"/>
        </w:numPr>
        <w:ind w:left="379" w:hanging="360"/>
        <w:contextualSpacing/>
        <w:rPr>
          <w:u w:val="single"/>
        </w:rPr>
      </w:pPr>
      <w:r w:rsidRPr="00850CCB">
        <w:rPr>
          <w:u w:val="single"/>
          <w:rtl/>
        </w:rPr>
        <w:lastRenderedPageBreak/>
        <w:t xml:space="preserve">اختبار المصداقية والموثوقية </w:t>
      </w:r>
    </w:p>
    <w:p w14:paraId="69B18189" w14:textId="77777777" w:rsidR="00850CCB" w:rsidRPr="008556CF" w:rsidRDefault="00850CCB" w:rsidP="00850CCB">
      <w:pPr>
        <w:pStyle w:val="a0"/>
        <w:rPr>
          <w:b/>
          <w:bCs/>
        </w:rPr>
      </w:pPr>
      <w:r w:rsidRPr="004D7602">
        <w:rPr>
          <w:rtl/>
        </w:rPr>
        <w:t>تم استخدام معامل ألفا كرونباخ لتقييم الاتساق الداخلي لثبات أداة الدراسة وصلاحيتها للتطبيق؛ حيث شملت عملية التحليل الإحصائي كامل الاستجابات الصحيحة للثلاثمائة مستجيب بنسبة مائة بالمئة؛ ودون استبعاد أي حالة إحصائية؛ وأسفر الاختبار عن قيمة مرتفعة وممتازة لمعامل ألفا بلغت صفر فاصلة تسعمائة وخمسة وستين لـ أربعة وأربعين عبارة تضمنها الاستبيان؛ وتوضح هذه القيمة الرقمية المتقدمة التي تقترب من الواحد الصحيح؛ توفر مستوى استثنائي من الموثوقية والثبات الفكري لأجوبة المشاركين؛ فالنتائج تشير إلى أن العبارات تمت صياغتها بدقة ووضوح يحول دون حدوث لبس أو تشتت في الفهم؛ ويحتمل أن تمنح هذه القيمة المرتفعة طمأنينة علمية للباحث؛ إذ تؤكد أن الأداة قادرة على إعطاء نتائج متطابقة ومستقرة إذا ما أعيد تطبيقها في بيئات مشابهة؛ مما يضفي شرعية علمية كاملة على التحليلات اللاحقة واختبارات الفرضيات.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3"/>
        <w:gridCol w:w="1311"/>
        <w:gridCol w:w="1680"/>
      </w:tblGrid>
      <w:tr w:rsidR="00850CCB" w14:paraId="32D571E1" w14:textId="77777777" w:rsidTr="00E9755F">
        <w:trPr>
          <w:cantSplit/>
          <w:jc w:val="center"/>
        </w:trPr>
        <w:tc>
          <w:tcPr>
            <w:tcW w:w="0" w:type="auto"/>
            <w:gridSpan w:val="4"/>
            <w:shd w:val="clear" w:color="auto" w:fill="FFFFFF"/>
            <w:vAlign w:val="center"/>
          </w:tcPr>
          <w:p w14:paraId="59C3425B"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850CCB" w14:paraId="27188CC0" w14:textId="77777777" w:rsidTr="00E9755F">
        <w:trPr>
          <w:cantSplit/>
          <w:jc w:val="center"/>
        </w:trPr>
        <w:tc>
          <w:tcPr>
            <w:tcW w:w="0" w:type="auto"/>
            <w:gridSpan w:val="2"/>
            <w:shd w:val="clear" w:color="auto" w:fill="FFFFFF"/>
            <w:vAlign w:val="center"/>
          </w:tcPr>
          <w:p w14:paraId="417E8FE4"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2F62FEC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3D5408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w:t>
            </w:r>
          </w:p>
        </w:tc>
      </w:tr>
      <w:tr w:rsidR="00850CCB" w14:paraId="375A42E9" w14:textId="77777777" w:rsidTr="00E9755F">
        <w:trPr>
          <w:cantSplit/>
          <w:jc w:val="center"/>
        </w:trPr>
        <w:tc>
          <w:tcPr>
            <w:tcW w:w="0" w:type="auto"/>
            <w:vMerge w:val="restart"/>
            <w:shd w:val="clear" w:color="auto" w:fill="E0E0E0"/>
            <w:vAlign w:val="center"/>
          </w:tcPr>
          <w:p w14:paraId="73DC6D3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6A563A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0909A69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48365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7B2B53F8" w14:textId="77777777" w:rsidTr="00E9755F">
        <w:trPr>
          <w:cantSplit/>
          <w:jc w:val="center"/>
        </w:trPr>
        <w:tc>
          <w:tcPr>
            <w:tcW w:w="0" w:type="auto"/>
            <w:vMerge/>
            <w:shd w:val="clear" w:color="auto" w:fill="E0E0E0"/>
            <w:vAlign w:val="center"/>
          </w:tcPr>
          <w:p w14:paraId="1CC5B62B" w14:textId="77777777" w:rsidR="00850CCB" w:rsidRDefault="00850CCB" w:rsidP="00E9755F">
            <w:pPr>
              <w:bidi/>
              <w:rPr>
                <w:rFonts w:ascii="Arial" w:hAnsi="Arial" w:cs="Arial"/>
                <w:color w:val="010205"/>
              </w:rPr>
            </w:pPr>
          </w:p>
        </w:tc>
        <w:tc>
          <w:tcPr>
            <w:tcW w:w="0" w:type="auto"/>
            <w:shd w:val="clear" w:color="auto" w:fill="E0E0E0"/>
            <w:vAlign w:val="center"/>
          </w:tcPr>
          <w:p w14:paraId="67EA5B12" w14:textId="77777777" w:rsidR="00850CCB" w:rsidRDefault="00850CCB" w:rsidP="00E9755F">
            <w:pPr>
              <w:bidi/>
              <w:spacing w:line="320" w:lineRule="atLeast"/>
              <w:ind w:left="60" w:right="60"/>
              <w:jc w:val="center"/>
              <w:rPr>
                <w:rFonts w:ascii="Arial" w:hAnsi="Arial" w:cs="Arial"/>
                <w:color w:val="264A60"/>
              </w:rPr>
            </w:pPr>
            <w:proofErr w:type="spellStart"/>
            <w:r>
              <w:rPr>
                <w:rFonts w:ascii="Arial" w:hAnsi="Arial" w:cs="Arial"/>
                <w:color w:val="264A60"/>
              </w:rPr>
              <w:t>Excluded</w:t>
            </w:r>
            <w:r>
              <w:rPr>
                <w:rFonts w:ascii="Arial" w:hAnsi="Arial" w:cs="Arial"/>
                <w:color w:val="264A60"/>
                <w:vertAlign w:val="superscript"/>
              </w:rPr>
              <w:t>a</w:t>
            </w:r>
            <w:proofErr w:type="spellEnd"/>
          </w:p>
        </w:tc>
        <w:tc>
          <w:tcPr>
            <w:tcW w:w="0" w:type="auto"/>
            <w:shd w:val="clear" w:color="auto" w:fill="F9F9FB"/>
            <w:vAlign w:val="center"/>
          </w:tcPr>
          <w:p w14:paraId="24B4BE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44F80D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w:t>
            </w:r>
          </w:p>
        </w:tc>
      </w:tr>
      <w:tr w:rsidR="00850CCB" w14:paraId="43189EA8" w14:textId="77777777" w:rsidTr="00E9755F">
        <w:trPr>
          <w:cantSplit/>
          <w:jc w:val="center"/>
        </w:trPr>
        <w:tc>
          <w:tcPr>
            <w:tcW w:w="0" w:type="auto"/>
            <w:vMerge/>
            <w:shd w:val="clear" w:color="auto" w:fill="E0E0E0"/>
            <w:vAlign w:val="center"/>
          </w:tcPr>
          <w:p w14:paraId="48415B30" w14:textId="77777777" w:rsidR="00850CCB" w:rsidRDefault="00850CCB" w:rsidP="00E9755F">
            <w:pPr>
              <w:bidi/>
              <w:rPr>
                <w:rFonts w:ascii="Arial" w:hAnsi="Arial" w:cs="Arial"/>
                <w:color w:val="010205"/>
              </w:rPr>
            </w:pPr>
          </w:p>
        </w:tc>
        <w:tc>
          <w:tcPr>
            <w:tcW w:w="0" w:type="auto"/>
            <w:shd w:val="clear" w:color="auto" w:fill="E0E0E0"/>
            <w:vAlign w:val="center"/>
          </w:tcPr>
          <w:p w14:paraId="0E54114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4A27F6FC"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3AF6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100.0</w:t>
            </w:r>
          </w:p>
        </w:tc>
      </w:tr>
      <w:tr w:rsidR="00850CCB" w14:paraId="57D70FF6" w14:textId="77777777" w:rsidTr="00E9755F">
        <w:trPr>
          <w:cantSplit/>
          <w:jc w:val="center"/>
        </w:trPr>
        <w:tc>
          <w:tcPr>
            <w:tcW w:w="0" w:type="auto"/>
            <w:gridSpan w:val="4"/>
            <w:shd w:val="clear" w:color="auto" w:fill="FFFFFF"/>
            <w:vAlign w:val="center"/>
          </w:tcPr>
          <w:p w14:paraId="228B5F63"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708C36A4" w14:textId="0597CEB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46</w:t>
      </w:r>
      <w:r w:rsidRPr="0032045D">
        <w:rPr>
          <w:color w:val="215E99"/>
        </w:rPr>
        <w:fldChar w:fldCharType="end"/>
      </w:r>
      <w:r w:rsidRPr="0032045D">
        <w:rPr>
          <w:color w:val="215E99"/>
        </w:rPr>
        <w:t xml:space="preserve"> </w:t>
      </w:r>
      <w:r>
        <w:rPr>
          <w:rFonts w:hint="eastAsia"/>
          <w:color w:val="215E99"/>
          <w:rtl/>
        </w:rPr>
        <w:t xml:space="preserve">: ملخص التحليلات الإحصائية </w:t>
      </w:r>
    </w:p>
    <w:p w14:paraId="4E192F75"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96"/>
        <w:gridCol w:w="2874"/>
      </w:tblGrid>
      <w:tr w:rsidR="00850CCB" w14:paraId="730E784B" w14:textId="77777777" w:rsidTr="00E9755F">
        <w:trPr>
          <w:cantSplit/>
          <w:jc w:val="center"/>
        </w:trPr>
        <w:tc>
          <w:tcPr>
            <w:tcW w:w="0" w:type="auto"/>
            <w:gridSpan w:val="2"/>
            <w:shd w:val="clear" w:color="auto" w:fill="FFFFFF"/>
            <w:vAlign w:val="center"/>
          </w:tcPr>
          <w:p w14:paraId="373E7B57"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850CCB" w14:paraId="04CEB0F0" w14:textId="77777777" w:rsidTr="00E9755F">
        <w:trPr>
          <w:cantSplit/>
          <w:jc w:val="center"/>
        </w:trPr>
        <w:tc>
          <w:tcPr>
            <w:tcW w:w="0" w:type="auto"/>
            <w:shd w:val="clear" w:color="auto" w:fill="FFFFFF"/>
            <w:vAlign w:val="center"/>
          </w:tcPr>
          <w:p w14:paraId="0D29BE3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157356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Items</w:t>
            </w:r>
          </w:p>
        </w:tc>
      </w:tr>
      <w:tr w:rsidR="00850CCB" w14:paraId="67CCD6D7" w14:textId="77777777" w:rsidTr="00E9755F">
        <w:trPr>
          <w:cantSplit/>
          <w:jc w:val="center"/>
        </w:trPr>
        <w:tc>
          <w:tcPr>
            <w:tcW w:w="0" w:type="auto"/>
            <w:shd w:val="clear" w:color="auto" w:fill="F9F9FB"/>
            <w:vAlign w:val="center"/>
          </w:tcPr>
          <w:p w14:paraId="086689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.965</w:t>
            </w:r>
          </w:p>
        </w:tc>
        <w:tc>
          <w:tcPr>
            <w:tcW w:w="0" w:type="auto"/>
            <w:shd w:val="clear" w:color="auto" w:fill="F9F9FB"/>
            <w:vAlign w:val="center"/>
          </w:tcPr>
          <w:p w14:paraId="60C45A66"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44</w:t>
            </w:r>
          </w:p>
        </w:tc>
      </w:tr>
    </w:tbl>
    <w:p w14:paraId="385AE380" w14:textId="535ABB68"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47</w:t>
      </w:r>
      <w:r w:rsidRPr="0032045D">
        <w:rPr>
          <w:color w:val="215E99"/>
        </w:rPr>
        <w:fldChar w:fldCharType="end"/>
      </w:r>
      <w:r w:rsidRPr="0032045D">
        <w:rPr>
          <w:color w:val="215E99"/>
        </w:rPr>
        <w:t xml:space="preserve"> </w:t>
      </w:r>
      <w:r>
        <w:rPr>
          <w:rFonts w:hint="eastAsia"/>
          <w:color w:val="215E99"/>
          <w:rtl/>
        </w:rPr>
        <w:t xml:space="preserve">: اختبار الثبات والموثوقية </w:t>
      </w:r>
    </w:p>
    <w:p w14:paraId="11D686D6" w14:textId="77777777" w:rsidR="00850CCB" w:rsidRPr="0032045D" w:rsidRDefault="00850CCB" w:rsidP="00850CCB">
      <w:pPr>
        <w:pStyle w:val="Caption"/>
        <w:bidi/>
        <w:jc w:val="center"/>
        <w:rPr>
          <w:color w:val="215E99"/>
          <w:szCs w:val="24"/>
        </w:rPr>
      </w:pPr>
    </w:p>
    <w:p w14:paraId="11E0412F" w14:textId="77777777" w:rsidR="0050708F" w:rsidRPr="00ED593B" w:rsidRDefault="0050708F" w:rsidP="00850CCB">
      <w:pPr>
        <w:pStyle w:val="Caption"/>
        <w:bidi/>
        <w:rPr>
          <w:color w:val="215E99"/>
          <w:szCs w:val="24"/>
        </w:rPr>
      </w:pPr>
    </w:p>
    <w:p w14:paraId="633153FB" w14:textId="3A8675FB" w:rsidR="00627571" w:rsidRPr="00850CCB" w:rsidRDefault="00627571" w:rsidP="00850CCB">
      <w:pPr>
        <w:pStyle w:val="a"/>
        <w:numPr>
          <w:ilvl w:val="0"/>
          <w:numId w:val="0"/>
        </w:numPr>
        <w:ind w:left="-46" w:hanging="19"/>
        <w:rPr>
          <w:u w:val="single"/>
        </w:rPr>
      </w:pPr>
      <w:r w:rsidRPr="00850CCB">
        <w:rPr>
          <w:u w:val="single"/>
          <w:rtl/>
        </w:rPr>
        <w:t>تحليل الجداول المتقاطعة لمتغيرات الدراسة</w:t>
      </w:r>
    </w:p>
    <w:p w14:paraId="1EE46E54" w14:textId="77777777" w:rsidR="00850CCB" w:rsidRDefault="00850CCB" w:rsidP="00850CCB">
      <w:pPr>
        <w:pStyle w:val="a"/>
        <w:numPr>
          <w:ilvl w:val="1"/>
          <w:numId w:val="1"/>
        </w:numPr>
        <w:ind w:left="804"/>
        <w:contextualSpacing/>
      </w:pPr>
      <w:r>
        <w:rPr>
          <w:rtl/>
        </w:rPr>
        <w:t>اختبار كاي اسكوير للعلاقة بين تمكين القيادات النسائية والعوامل الاجتماعية</w:t>
      </w:r>
    </w:p>
    <w:p w14:paraId="3C695B0B" w14:textId="77777777" w:rsidR="00850CCB" w:rsidRPr="008556CF" w:rsidRDefault="00850CCB" w:rsidP="00850CCB">
      <w:pPr>
        <w:pStyle w:val="a0"/>
        <w:rPr>
          <w:b/>
          <w:bCs/>
        </w:rPr>
      </w:pPr>
      <w:r w:rsidRPr="004D7602">
        <w:rPr>
          <w:rtl/>
        </w:rPr>
        <w:t xml:space="preserve">يكشف تحليل الجداول المتقاطعة باستخدام اختبار كاي لبيرسون عن مخرجات إحصائية ذات دلالة جوهرية؛ حيث بلغت قيمة الاختبار ثلاثة وأربعين فاصلة مائة وسبعة وثمانين عند درجة حرية تساوي ستة عشر؛ وبمستوى دلالة احتمالية بلغت صفر فاصلة صفر صفر صفر؛ وتبرهن هذه النتيجة التي تقل عن مستوى المعنوية المعتمد خمسة بالمئة؛ على وجود علاقة ارتباطية حقيقية وغير عشوائية بين مستويات تمكين الكوادر النسائية وطبيعة العوامل الاجتماعية السائدة؛ وبمراجعة الرسم البياني المرفق؛ يتضح تكتل الاستجابات المرتفعة للموافقين والموافقين بشدة في المربع المشترك الذي يجمع بين الدعم الاجتماعي المتقدم والتمكين الفعلي؛ ويبدو </w:t>
      </w:r>
      <w:r w:rsidRPr="004D7602">
        <w:rPr>
          <w:rtl/>
        </w:rPr>
        <w:lastRenderedPageBreak/>
        <w:t>أن قبول المحيط الأسري والمهني يسهم مباشرة في رفع كفاءة الأداء الإداري للمرأة؛ في حين يظهر الانخفاض الملحوظ في التكرارات لخيارات عدم الموافقة أن غياب البيئة المجتمعية الحاضنة يرتبط طرديًا بضعف فرص التمكين وتراجع المبادرة الإدارية.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850CCB" w14:paraId="2E83A3D6" w14:textId="77777777" w:rsidTr="00E9755F">
        <w:trPr>
          <w:cantSplit/>
          <w:jc w:val="center"/>
        </w:trPr>
        <w:tc>
          <w:tcPr>
            <w:tcW w:w="0" w:type="auto"/>
            <w:gridSpan w:val="4"/>
            <w:shd w:val="clear" w:color="auto" w:fill="FFFFFF"/>
            <w:vAlign w:val="center"/>
          </w:tcPr>
          <w:p w14:paraId="30D6764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850CCB" w14:paraId="4F6F885A" w14:textId="77777777" w:rsidTr="00E9755F">
        <w:trPr>
          <w:cantSplit/>
          <w:jc w:val="center"/>
        </w:trPr>
        <w:tc>
          <w:tcPr>
            <w:tcW w:w="0" w:type="auto"/>
            <w:shd w:val="clear" w:color="auto" w:fill="FFFFFF"/>
            <w:vAlign w:val="center"/>
          </w:tcPr>
          <w:p w14:paraId="0B3104C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290734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2AA3146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D519FE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50CCB" w14:paraId="26288A5F" w14:textId="77777777" w:rsidTr="00E9755F">
        <w:trPr>
          <w:cantSplit/>
          <w:jc w:val="center"/>
        </w:trPr>
        <w:tc>
          <w:tcPr>
            <w:tcW w:w="0" w:type="auto"/>
            <w:shd w:val="clear" w:color="auto" w:fill="E0E0E0"/>
            <w:vAlign w:val="center"/>
          </w:tcPr>
          <w:p w14:paraId="04CECA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0C2B0B8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43.187</w:t>
            </w:r>
            <w:r>
              <w:rPr>
                <w:rFonts w:ascii="Arial" w:hAnsi="Arial" w:cs="Arial"/>
                <w:color w:val="010205"/>
                <w:vertAlign w:val="superscript"/>
              </w:rPr>
              <w:t>a</w:t>
            </w:r>
          </w:p>
        </w:tc>
        <w:tc>
          <w:tcPr>
            <w:tcW w:w="0" w:type="auto"/>
            <w:shd w:val="clear" w:color="auto" w:fill="F9F9FB"/>
            <w:vAlign w:val="center"/>
          </w:tcPr>
          <w:p w14:paraId="6A65FE9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5E53B8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605520AC" w14:textId="77777777" w:rsidTr="00E9755F">
        <w:trPr>
          <w:cantSplit/>
          <w:jc w:val="center"/>
        </w:trPr>
        <w:tc>
          <w:tcPr>
            <w:tcW w:w="0" w:type="auto"/>
            <w:shd w:val="clear" w:color="auto" w:fill="E0E0E0"/>
            <w:vAlign w:val="center"/>
          </w:tcPr>
          <w:p w14:paraId="7C51356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27B8B6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46.979</w:t>
            </w:r>
          </w:p>
        </w:tc>
        <w:tc>
          <w:tcPr>
            <w:tcW w:w="0" w:type="auto"/>
            <w:shd w:val="clear" w:color="auto" w:fill="F9F9FB"/>
            <w:vAlign w:val="center"/>
          </w:tcPr>
          <w:p w14:paraId="68A01B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15A4D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292DCF01" w14:textId="77777777" w:rsidTr="00E9755F">
        <w:trPr>
          <w:cantSplit/>
          <w:jc w:val="center"/>
        </w:trPr>
        <w:tc>
          <w:tcPr>
            <w:tcW w:w="0" w:type="auto"/>
            <w:shd w:val="clear" w:color="auto" w:fill="E0E0E0"/>
            <w:vAlign w:val="center"/>
          </w:tcPr>
          <w:p w14:paraId="3CD357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2C43A6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27.056</w:t>
            </w:r>
          </w:p>
        </w:tc>
        <w:tc>
          <w:tcPr>
            <w:tcW w:w="0" w:type="auto"/>
            <w:shd w:val="clear" w:color="auto" w:fill="F9F9FB"/>
            <w:vAlign w:val="center"/>
          </w:tcPr>
          <w:p w14:paraId="0D007DB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6E2E31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05288214" w14:textId="77777777" w:rsidTr="00E9755F">
        <w:trPr>
          <w:cantSplit/>
          <w:jc w:val="center"/>
        </w:trPr>
        <w:tc>
          <w:tcPr>
            <w:tcW w:w="0" w:type="auto"/>
            <w:shd w:val="clear" w:color="auto" w:fill="E0E0E0"/>
            <w:vAlign w:val="center"/>
          </w:tcPr>
          <w:p w14:paraId="5D6B2C4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738FAF7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A4B16C2"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5DB50909" w14:textId="77777777" w:rsidR="00850CCB" w:rsidRDefault="00850CCB" w:rsidP="00E9755F">
            <w:pPr>
              <w:bidi/>
              <w:jc w:val="center"/>
              <w:rPr>
                <w:rFonts w:ascii="Times New Roman" w:hAnsi="Times New Roman" w:cs="Times New Roman"/>
                <w:color w:val="auto"/>
                <w:sz w:val="24"/>
                <w:szCs w:val="24"/>
              </w:rPr>
            </w:pPr>
          </w:p>
        </w:tc>
      </w:tr>
      <w:tr w:rsidR="00850CCB" w14:paraId="36C08A51" w14:textId="77777777" w:rsidTr="00E9755F">
        <w:trPr>
          <w:cantSplit/>
          <w:jc w:val="center"/>
        </w:trPr>
        <w:tc>
          <w:tcPr>
            <w:tcW w:w="0" w:type="auto"/>
            <w:gridSpan w:val="4"/>
            <w:shd w:val="clear" w:color="auto" w:fill="FFFFFF"/>
            <w:vAlign w:val="center"/>
          </w:tcPr>
          <w:p w14:paraId="7E12EAA4"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5 cells (20.0%) have expected count less than 5. The minimum expected count is 1.58.</w:t>
            </w:r>
          </w:p>
        </w:tc>
      </w:tr>
    </w:tbl>
    <w:p w14:paraId="13871F45" w14:textId="2135B61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48</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الاجتماعية</w:t>
      </w:r>
    </w:p>
    <w:p w14:paraId="41C74560" w14:textId="77777777" w:rsidR="00850CCB" w:rsidRPr="0032045D" w:rsidRDefault="00850CCB" w:rsidP="00850CCB">
      <w:pPr>
        <w:pStyle w:val="Caption"/>
        <w:bidi/>
        <w:jc w:val="center"/>
        <w:rPr>
          <w:color w:val="215E99"/>
          <w:szCs w:val="24"/>
        </w:rPr>
      </w:pPr>
    </w:p>
    <w:p w14:paraId="14BD4D44"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14757713" wp14:editId="7965C940">
            <wp:extent cx="5943600" cy="3962400"/>
            <wp:effectExtent l="0" t="0" r="0" b="0"/>
            <wp:docPr id="9976301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49F7EE" w14:textId="413987B0"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45</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الاجتماعية</w:t>
      </w:r>
    </w:p>
    <w:p w14:paraId="59B93136" w14:textId="77777777" w:rsidR="00850CCB" w:rsidRPr="0032045D" w:rsidRDefault="00850CCB" w:rsidP="00850CCB">
      <w:pPr>
        <w:pStyle w:val="Caption"/>
        <w:bidi/>
        <w:jc w:val="center"/>
        <w:rPr>
          <w:color w:val="215E99"/>
          <w:szCs w:val="24"/>
        </w:rPr>
      </w:pPr>
    </w:p>
    <w:p w14:paraId="30A1D6F6" w14:textId="77777777" w:rsidR="00850CCB" w:rsidRDefault="00850CCB" w:rsidP="00850CCB">
      <w:pPr>
        <w:pStyle w:val="a"/>
        <w:numPr>
          <w:ilvl w:val="1"/>
          <w:numId w:val="1"/>
        </w:numPr>
        <w:ind w:left="946"/>
        <w:contextualSpacing/>
      </w:pPr>
      <w:r>
        <w:rPr>
          <w:rtl/>
        </w:rPr>
        <w:t>اختبار كاي اسكوير للعلاقة بين تمكين القيادات النسائية والعوامل الثقافية</w:t>
      </w:r>
    </w:p>
    <w:p w14:paraId="4BC055E3" w14:textId="77777777" w:rsidR="00850CCB" w:rsidRPr="008556CF" w:rsidRDefault="00850CCB" w:rsidP="00850CCB">
      <w:pPr>
        <w:pStyle w:val="a0"/>
        <w:rPr>
          <w:b/>
          <w:bCs/>
        </w:rPr>
      </w:pPr>
      <w:r w:rsidRPr="004D7602">
        <w:rPr>
          <w:rtl/>
        </w:rPr>
        <w:t xml:space="preserve">تسفر مخرجات اختبار مربع كاي لدراسة الروافد الفكرية والثقافية عن أرقام بالغة الأهمية؛ فقد بلغت قيمة كاي لبيرسون ثمانية وستين فاصلة ثلاثمائة وستة وتسعين عند درجة حرية بلغت ستة عشر؛ وبمستوى دلالة تقاربية بلغت صفر فاصلة صفر صفر صفر؛ إن تدني مستوى الدلالة الاحتمالية دون حاجز الخمسة بالمئة يقطع بوجود رابط قوي ومستقر بين البنية الثقافية للمنظمة والمجتمع وبين تمكين القيادات النسائية؛ ويظهر الرسم البياني المصاحب للتحليل مصفوفة توزيع متناسقة؛ حيث ترتفع تكرارات المؤيدين للتمكين </w:t>
      </w:r>
      <w:r w:rsidRPr="004D7602">
        <w:rPr>
          <w:rtl/>
        </w:rPr>
        <w:lastRenderedPageBreak/>
        <w:t>عند الفئات التي ترى أن الثقافة العامة والمحلية تشجع على المساواة وتدعم مشاركة المرأة الاستراتيجية؛ ويحتمل أن يفسر هذا الارتباط الوثيق سبب تعثر بعض سياسات التمكين في المؤسسات ذات الثقافات المنغلقة؛ فالتشريعات وحدها لا تكفي ما لم تسندها بيئة ثقافية واعية تثمن الجدارة وتتجاوز الصور النمطية السلبية.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850CCB" w14:paraId="530ACE30" w14:textId="77777777" w:rsidTr="00E9755F">
        <w:trPr>
          <w:cantSplit/>
          <w:jc w:val="center"/>
        </w:trPr>
        <w:tc>
          <w:tcPr>
            <w:tcW w:w="0" w:type="auto"/>
            <w:gridSpan w:val="4"/>
            <w:shd w:val="clear" w:color="auto" w:fill="FFFFFF"/>
            <w:vAlign w:val="center"/>
          </w:tcPr>
          <w:p w14:paraId="2CABB9FC"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850CCB" w14:paraId="7CCCCBE5" w14:textId="77777777" w:rsidTr="00E9755F">
        <w:trPr>
          <w:cantSplit/>
          <w:jc w:val="center"/>
        </w:trPr>
        <w:tc>
          <w:tcPr>
            <w:tcW w:w="0" w:type="auto"/>
            <w:shd w:val="clear" w:color="auto" w:fill="FFFFFF"/>
            <w:vAlign w:val="center"/>
          </w:tcPr>
          <w:p w14:paraId="6094F8E1"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E1CA9B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3CA8242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980C9D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50CCB" w14:paraId="51A0664D" w14:textId="77777777" w:rsidTr="00E9755F">
        <w:trPr>
          <w:cantSplit/>
          <w:jc w:val="center"/>
        </w:trPr>
        <w:tc>
          <w:tcPr>
            <w:tcW w:w="0" w:type="auto"/>
            <w:shd w:val="clear" w:color="auto" w:fill="E0E0E0"/>
            <w:vAlign w:val="center"/>
          </w:tcPr>
          <w:p w14:paraId="57B6FB4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21D228E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68.396</w:t>
            </w:r>
            <w:r>
              <w:rPr>
                <w:rFonts w:ascii="Arial" w:hAnsi="Arial" w:cs="Arial"/>
                <w:color w:val="010205"/>
                <w:vertAlign w:val="superscript"/>
              </w:rPr>
              <w:t>a</w:t>
            </w:r>
          </w:p>
        </w:tc>
        <w:tc>
          <w:tcPr>
            <w:tcW w:w="0" w:type="auto"/>
            <w:shd w:val="clear" w:color="auto" w:fill="F9F9FB"/>
            <w:vAlign w:val="center"/>
          </w:tcPr>
          <w:p w14:paraId="167837E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D04864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4991F5B9" w14:textId="77777777" w:rsidTr="00E9755F">
        <w:trPr>
          <w:cantSplit/>
          <w:jc w:val="center"/>
        </w:trPr>
        <w:tc>
          <w:tcPr>
            <w:tcW w:w="0" w:type="auto"/>
            <w:shd w:val="clear" w:color="auto" w:fill="E0E0E0"/>
            <w:vAlign w:val="center"/>
          </w:tcPr>
          <w:p w14:paraId="1181724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2E09497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74.385</w:t>
            </w:r>
          </w:p>
        </w:tc>
        <w:tc>
          <w:tcPr>
            <w:tcW w:w="0" w:type="auto"/>
            <w:shd w:val="clear" w:color="auto" w:fill="F9F9FB"/>
            <w:vAlign w:val="center"/>
          </w:tcPr>
          <w:p w14:paraId="3553F4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70D8D5E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039E0977" w14:textId="77777777" w:rsidTr="00E9755F">
        <w:trPr>
          <w:cantSplit/>
          <w:jc w:val="center"/>
        </w:trPr>
        <w:tc>
          <w:tcPr>
            <w:tcW w:w="0" w:type="auto"/>
            <w:shd w:val="clear" w:color="auto" w:fill="E0E0E0"/>
            <w:vAlign w:val="center"/>
          </w:tcPr>
          <w:p w14:paraId="7F8CA4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517F865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57.619</w:t>
            </w:r>
          </w:p>
        </w:tc>
        <w:tc>
          <w:tcPr>
            <w:tcW w:w="0" w:type="auto"/>
            <w:shd w:val="clear" w:color="auto" w:fill="F9F9FB"/>
            <w:vAlign w:val="center"/>
          </w:tcPr>
          <w:p w14:paraId="24522AE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F448B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7F8B83A3" w14:textId="77777777" w:rsidTr="00E9755F">
        <w:trPr>
          <w:cantSplit/>
          <w:jc w:val="center"/>
        </w:trPr>
        <w:tc>
          <w:tcPr>
            <w:tcW w:w="0" w:type="auto"/>
            <w:shd w:val="clear" w:color="auto" w:fill="E0E0E0"/>
            <w:vAlign w:val="center"/>
          </w:tcPr>
          <w:p w14:paraId="60DDC22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366EBE5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188FDD3"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0F7E68EA" w14:textId="77777777" w:rsidR="00850CCB" w:rsidRDefault="00850CCB" w:rsidP="00E9755F">
            <w:pPr>
              <w:bidi/>
              <w:jc w:val="center"/>
              <w:rPr>
                <w:rFonts w:ascii="Times New Roman" w:hAnsi="Times New Roman" w:cs="Times New Roman"/>
                <w:color w:val="auto"/>
                <w:sz w:val="24"/>
                <w:szCs w:val="24"/>
              </w:rPr>
            </w:pPr>
          </w:p>
        </w:tc>
      </w:tr>
      <w:tr w:rsidR="00850CCB" w14:paraId="692C9722" w14:textId="77777777" w:rsidTr="00E9755F">
        <w:trPr>
          <w:cantSplit/>
          <w:jc w:val="center"/>
        </w:trPr>
        <w:tc>
          <w:tcPr>
            <w:tcW w:w="0" w:type="auto"/>
            <w:gridSpan w:val="4"/>
            <w:shd w:val="clear" w:color="auto" w:fill="FFFFFF"/>
            <w:vAlign w:val="center"/>
          </w:tcPr>
          <w:p w14:paraId="264611FB"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1.14.</w:t>
            </w:r>
          </w:p>
        </w:tc>
      </w:tr>
    </w:tbl>
    <w:p w14:paraId="6EAEE218" w14:textId="1D1301C2"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49</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الثقافية</w:t>
      </w:r>
    </w:p>
    <w:p w14:paraId="46249E64" w14:textId="77777777" w:rsidR="00850CCB" w:rsidRPr="0032045D" w:rsidRDefault="00850CCB" w:rsidP="00850CCB">
      <w:pPr>
        <w:pStyle w:val="Caption"/>
        <w:bidi/>
        <w:jc w:val="center"/>
        <w:rPr>
          <w:color w:val="215E99"/>
          <w:szCs w:val="24"/>
        </w:rPr>
      </w:pPr>
    </w:p>
    <w:p w14:paraId="05DD3CEC"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50E682AD" wp14:editId="36300C60">
            <wp:extent cx="5943600" cy="396240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376CE01" w14:textId="5CA78E29"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46</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الثقافية</w:t>
      </w:r>
    </w:p>
    <w:p w14:paraId="4FC9AC8B" w14:textId="77777777" w:rsidR="00850CCB" w:rsidRPr="0032045D" w:rsidRDefault="00850CCB" w:rsidP="00850CCB">
      <w:pPr>
        <w:pStyle w:val="Caption"/>
        <w:bidi/>
        <w:jc w:val="center"/>
        <w:rPr>
          <w:color w:val="215E99"/>
          <w:szCs w:val="24"/>
        </w:rPr>
      </w:pPr>
    </w:p>
    <w:p w14:paraId="06ED2279" w14:textId="77777777" w:rsidR="00850CCB" w:rsidRDefault="00850CCB" w:rsidP="00850CCB">
      <w:pPr>
        <w:pStyle w:val="a"/>
        <w:numPr>
          <w:ilvl w:val="1"/>
          <w:numId w:val="1"/>
        </w:numPr>
        <w:ind w:left="804"/>
        <w:contextualSpacing/>
      </w:pPr>
      <w:r>
        <w:rPr>
          <w:rtl/>
        </w:rPr>
        <w:t>اختبار كاي اسكوير للعلاقة بين تمكين القيادات النسائية والعوامل التنظيمية</w:t>
      </w:r>
    </w:p>
    <w:p w14:paraId="5250247E" w14:textId="77777777" w:rsidR="00850CCB" w:rsidRPr="008556CF" w:rsidRDefault="00850CCB" w:rsidP="00850CCB">
      <w:pPr>
        <w:pStyle w:val="a0"/>
        <w:rPr>
          <w:b/>
          <w:bCs/>
        </w:rPr>
      </w:pPr>
      <w:r w:rsidRPr="004D7602">
        <w:rPr>
          <w:rtl/>
        </w:rPr>
        <w:t xml:space="preserve">تؤكد المعطيات الإحصائية لاختبار الجداول المتقاطعة في المحور التنظيمي تصدر هذا المتغير لبقية المحددات؛ إذ بلغت قيمة مربع كاي لبيرسون أعلى مستوياتها لتسجل سبعة وسبعين فاصلة ثمانمائة وسبعة وسبعين عند درجة حرية مساوية لـ ستة عشر؛ وبدلالة معنوية بلغت صفر فاصلة صفر صفر صفر؛ وتعطي هذه النتيجة دلالة قطعية على أن الهياكل وأنظمة تقييم الأداء وسياسات الموارد البشرية </w:t>
      </w:r>
      <w:r w:rsidRPr="004D7602">
        <w:rPr>
          <w:rtl/>
        </w:rPr>
        <w:lastRenderedPageBreak/>
        <w:t>تمثل المخرجات الأكثر تأثيرًا وارتباطًا بتمكين المرأة؛ ويعكس التوزيع البياني للتكرارات في المنحنى الصاعد بوضوح التلازم الحاد؛ فالمؤسسات التي توفر سياسات رسمية واضحة وموارد كافية تدعم مهارات القيادة تسجل أعلى مستويات التمكين الفعلي والرضا المهني؛ ويبدو أن البيئة التنظيمية الداخلية تمثل المتغير الحرج الذي يمكن التحكم فيه وتطويره بشكل مباشر لإحداث النقلة النوعية المطلوبة في العمل الإداري النسائي.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850CCB" w14:paraId="547759FD" w14:textId="77777777" w:rsidTr="00E9755F">
        <w:trPr>
          <w:cantSplit/>
          <w:jc w:val="center"/>
        </w:trPr>
        <w:tc>
          <w:tcPr>
            <w:tcW w:w="0" w:type="auto"/>
            <w:gridSpan w:val="4"/>
            <w:shd w:val="clear" w:color="auto" w:fill="FFFFFF"/>
            <w:vAlign w:val="center"/>
          </w:tcPr>
          <w:p w14:paraId="6794D9E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850CCB" w14:paraId="0C292C0A" w14:textId="77777777" w:rsidTr="00E9755F">
        <w:trPr>
          <w:cantSplit/>
          <w:jc w:val="center"/>
        </w:trPr>
        <w:tc>
          <w:tcPr>
            <w:tcW w:w="0" w:type="auto"/>
            <w:shd w:val="clear" w:color="auto" w:fill="FFFFFF"/>
            <w:vAlign w:val="center"/>
          </w:tcPr>
          <w:p w14:paraId="01C4232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C85DD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68D3A6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3075A8A"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850CCB" w14:paraId="6C0ADFEC" w14:textId="77777777" w:rsidTr="00E9755F">
        <w:trPr>
          <w:cantSplit/>
          <w:jc w:val="center"/>
        </w:trPr>
        <w:tc>
          <w:tcPr>
            <w:tcW w:w="0" w:type="auto"/>
            <w:shd w:val="clear" w:color="auto" w:fill="E0E0E0"/>
            <w:vAlign w:val="center"/>
          </w:tcPr>
          <w:p w14:paraId="228B2F3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509DF6B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77.877</w:t>
            </w:r>
            <w:r>
              <w:rPr>
                <w:rFonts w:ascii="Arial" w:hAnsi="Arial" w:cs="Arial"/>
                <w:color w:val="010205"/>
                <w:vertAlign w:val="superscript"/>
              </w:rPr>
              <w:t>a</w:t>
            </w:r>
          </w:p>
        </w:tc>
        <w:tc>
          <w:tcPr>
            <w:tcW w:w="0" w:type="auto"/>
            <w:shd w:val="clear" w:color="auto" w:fill="F9F9FB"/>
            <w:vAlign w:val="center"/>
          </w:tcPr>
          <w:p w14:paraId="570E9FB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713575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5CAF7C11" w14:textId="77777777" w:rsidTr="00E9755F">
        <w:trPr>
          <w:cantSplit/>
          <w:jc w:val="center"/>
        </w:trPr>
        <w:tc>
          <w:tcPr>
            <w:tcW w:w="0" w:type="auto"/>
            <w:shd w:val="clear" w:color="auto" w:fill="E0E0E0"/>
            <w:vAlign w:val="center"/>
          </w:tcPr>
          <w:p w14:paraId="783D64D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6652223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79.524</w:t>
            </w:r>
          </w:p>
        </w:tc>
        <w:tc>
          <w:tcPr>
            <w:tcW w:w="0" w:type="auto"/>
            <w:shd w:val="clear" w:color="auto" w:fill="F9F9FB"/>
            <w:vAlign w:val="center"/>
          </w:tcPr>
          <w:p w14:paraId="77F73B9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62B5349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60D3CB1E" w14:textId="77777777" w:rsidTr="00E9755F">
        <w:trPr>
          <w:cantSplit/>
          <w:jc w:val="center"/>
        </w:trPr>
        <w:tc>
          <w:tcPr>
            <w:tcW w:w="0" w:type="auto"/>
            <w:shd w:val="clear" w:color="auto" w:fill="E0E0E0"/>
            <w:vAlign w:val="center"/>
          </w:tcPr>
          <w:p w14:paraId="533771A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10F75C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55.063</w:t>
            </w:r>
          </w:p>
        </w:tc>
        <w:tc>
          <w:tcPr>
            <w:tcW w:w="0" w:type="auto"/>
            <w:shd w:val="clear" w:color="auto" w:fill="F9F9FB"/>
            <w:vAlign w:val="center"/>
          </w:tcPr>
          <w:p w14:paraId="1925F49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602404A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55C46267" w14:textId="77777777" w:rsidTr="00E9755F">
        <w:trPr>
          <w:cantSplit/>
          <w:jc w:val="center"/>
        </w:trPr>
        <w:tc>
          <w:tcPr>
            <w:tcW w:w="0" w:type="auto"/>
            <w:shd w:val="clear" w:color="auto" w:fill="E0E0E0"/>
            <w:vAlign w:val="center"/>
          </w:tcPr>
          <w:p w14:paraId="382424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D8CA9D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85D631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31B05BF4" w14:textId="77777777" w:rsidR="00850CCB" w:rsidRDefault="00850CCB" w:rsidP="00E9755F">
            <w:pPr>
              <w:bidi/>
              <w:jc w:val="center"/>
              <w:rPr>
                <w:rFonts w:ascii="Times New Roman" w:hAnsi="Times New Roman" w:cs="Times New Roman"/>
                <w:color w:val="auto"/>
                <w:sz w:val="24"/>
                <w:szCs w:val="24"/>
              </w:rPr>
            </w:pPr>
          </w:p>
        </w:tc>
      </w:tr>
      <w:tr w:rsidR="00850CCB" w14:paraId="17D55720" w14:textId="77777777" w:rsidTr="00E9755F">
        <w:trPr>
          <w:cantSplit/>
          <w:jc w:val="center"/>
        </w:trPr>
        <w:tc>
          <w:tcPr>
            <w:tcW w:w="0" w:type="auto"/>
            <w:gridSpan w:val="4"/>
            <w:shd w:val="clear" w:color="auto" w:fill="FFFFFF"/>
            <w:vAlign w:val="center"/>
          </w:tcPr>
          <w:p w14:paraId="69FFDD30"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1.20.</w:t>
            </w:r>
          </w:p>
        </w:tc>
      </w:tr>
    </w:tbl>
    <w:p w14:paraId="6E7C348C" w14:textId="1F455FB3"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50</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التنظيمية</w:t>
      </w:r>
    </w:p>
    <w:p w14:paraId="2DF8DB77" w14:textId="77777777" w:rsidR="00850CCB" w:rsidRPr="0032045D" w:rsidRDefault="00850CCB" w:rsidP="00850CCB">
      <w:pPr>
        <w:pStyle w:val="Caption"/>
        <w:bidi/>
        <w:jc w:val="center"/>
        <w:rPr>
          <w:color w:val="215E99"/>
          <w:szCs w:val="24"/>
        </w:rPr>
      </w:pPr>
    </w:p>
    <w:p w14:paraId="3F0840C4"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6C579D6F" wp14:editId="783F8E00">
            <wp:extent cx="5943600" cy="396240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A9858E" w14:textId="53235064"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47</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التنظيمية</w:t>
      </w:r>
    </w:p>
    <w:p w14:paraId="105E0875" w14:textId="77777777" w:rsidR="00952454" w:rsidRDefault="00952454" w:rsidP="00952454">
      <w:pPr>
        <w:pStyle w:val="Caption"/>
        <w:bidi/>
        <w:jc w:val="center"/>
        <w:rPr>
          <w:color w:val="215E99"/>
          <w:szCs w:val="24"/>
          <w:rtl/>
        </w:rPr>
      </w:pPr>
    </w:p>
    <w:p w14:paraId="540E8388" w14:textId="77777777" w:rsidR="00850CCB" w:rsidRDefault="00850CCB" w:rsidP="00850CCB">
      <w:pPr>
        <w:bidi/>
        <w:rPr>
          <w:rtl/>
        </w:rPr>
      </w:pPr>
    </w:p>
    <w:p w14:paraId="1C89AEFD" w14:textId="77777777" w:rsidR="00850CCB" w:rsidRDefault="00850CCB" w:rsidP="00850CCB">
      <w:pPr>
        <w:bidi/>
        <w:rPr>
          <w:rtl/>
        </w:rPr>
      </w:pPr>
    </w:p>
    <w:p w14:paraId="611F9A55" w14:textId="77777777" w:rsidR="00850CCB" w:rsidRDefault="00850CCB" w:rsidP="00850CCB">
      <w:pPr>
        <w:bidi/>
        <w:rPr>
          <w:rtl/>
        </w:rPr>
      </w:pPr>
    </w:p>
    <w:p w14:paraId="3CEEE45E" w14:textId="77777777" w:rsidR="00850CCB" w:rsidRDefault="00850CCB" w:rsidP="00850CCB">
      <w:pPr>
        <w:bidi/>
        <w:rPr>
          <w:rtl/>
        </w:rPr>
      </w:pPr>
    </w:p>
    <w:p w14:paraId="469F63F8" w14:textId="77777777" w:rsidR="00850CCB" w:rsidRDefault="00850CCB" w:rsidP="00850CCB">
      <w:pPr>
        <w:bidi/>
        <w:rPr>
          <w:rtl/>
        </w:rPr>
      </w:pPr>
    </w:p>
    <w:p w14:paraId="642C1E74" w14:textId="77777777" w:rsidR="00850CCB" w:rsidRDefault="00850CCB" w:rsidP="00850CCB">
      <w:pPr>
        <w:bidi/>
        <w:rPr>
          <w:rtl/>
        </w:rPr>
      </w:pPr>
    </w:p>
    <w:p w14:paraId="58FDC16F" w14:textId="77777777" w:rsidR="00850CCB" w:rsidRPr="00850CCB" w:rsidRDefault="00850CCB" w:rsidP="00850CCB">
      <w:pPr>
        <w:bidi/>
      </w:pPr>
    </w:p>
    <w:p w14:paraId="02771A9E" w14:textId="77777777" w:rsidR="00952454" w:rsidRPr="00850CCB" w:rsidRDefault="00952454" w:rsidP="00850CCB">
      <w:pPr>
        <w:pStyle w:val="a"/>
        <w:numPr>
          <w:ilvl w:val="0"/>
          <w:numId w:val="0"/>
        </w:numPr>
        <w:ind w:left="95" w:hanging="19"/>
        <w:rPr>
          <w:u w:val="single"/>
        </w:rPr>
      </w:pPr>
      <w:r w:rsidRPr="00850CCB">
        <w:rPr>
          <w:u w:val="single"/>
          <w:rtl/>
        </w:rPr>
        <w:lastRenderedPageBreak/>
        <w:t>اختبار الانحدار المتعدد لمتغيرات الدراسة</w:t>
      </w:r>
    </w:p>
    <w:p w14:paraId="0D7C5066" w14:textId="77777777" w:rsidR="00850CCB" w:rsidRPr="008556CF" w:rsidRDefault="00850CCB" w:rsidP="00850CCB">
      <w:pPr>
        <w:pStyle w:val="a0"/>
        <w:rPr>
          <w:b/>
          <w:bCs/>
        </w:rPr>
      </w:pPr>
      <w:r w:rsidRPr="004D7602">
        <w:rPr>
          <w:rtl/>
        </w:rPr>
        <w:t>يسفر تحليل الانحدار المتعدد لمتغيرات الدراسة عن تقديم نموذج تفسيري متكامل لظاهرة تمكين القيادات النسائية؛ حيث بلغت قيمة معامل الارتباط المتعدد صفر فاصلة خمسمائة وسبعة وخمسين؛ مما يوضح وجود علاقة ارتباطية متوسطة وفوق المتوسطة بين المتغير التابع والمجموع الكلي للمتغيرات المستقلة؛ وسجل معامل التحديد قيمة بلغت صفر فاصلة ثلاثمائة وعشرة؛ مما يعني أن العوامل الاجتماعية والثقافية والتنظيمية مجتمعة تمتلك القدرة على تفسير ثلاثين بالمئة من التباين الحاصل في تمكين المرأة السعودية؛ بينما تعود السبعون بالمئة المتبقية إلى عوامل أخرى لم يشملها هذا النموذج؛ وحقق اختبار التباين للنموذج قيمة فاء مرتفعة بلغت أربعة وأربعين فاصلة مائتين وتسعة وسبعين وبدلالة إحصائية بلغت صفر فاصلة صفر صفر صفر؛ وهي تؤكد الصلاحية العالية للنموذج من الناحية الإحصائية وقدرته التنبؤية؛ وبفحص معاملات الانحدار تظهر القيمة الثابتة عند واحد فاصلة خمسمائة وثلاثة وعشرين؛ وسجلت العوامل التنظيمية أعلى تأثير بمعامل بيتا غير معياري بلغ صفر فاصلة ثلاثمائة وواحد وأربعين وبقيمة تاء بلغت ستة فاصلة سبعة وعشرين ودلالة صفر فاصلة صفر صفر صفر؛ وتلتها العوامل الثقافية بمعامل بلغ صفر فاصلة ثلاثمائة وثمانية عشر وقيمة تاء بلغت خمسة فاصلة ثمانية وأربعين؛ وحلت العوامل الاجتماعية في المرتبة الأخيرة بمعامل انحدار بلغ صفر فاصلة مائة وثلاثة وثمانين وقيمة تاء بلغت ثلاثة فاصلة مائتين وستة وثمانين وبدلالة صفر فاصلة صفر صفر واحد؛ وتبرهن هذه النتائج مجتمعة على أن التدخل التنظيمي عبر إصلاح اللوائح والسياسات الداخلية للمؤسسات هو الأداة الأكثر سرعة وفاعلية لتمكين المرأة؛ يليه العمل على تغيير المفاهيم الثقافية؛ ثم تقديم الدعم الاجتماعي المحيط؛ ويعبر شكل الانتشار للبواقي ومصفوفة الانتشار عن خطية النموذج وعدم تباين الخطأ العشوائي؛ مما يعزز الثقة الإحصائية في هذه المخرجات التنبؤية.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39"/>
        <w:gridCol w:w="754"/>
        <w:gridCol w:w="1151"/>
        <w:gridCol w:w="2018"/>
        <w:gridCol w:w="2608"/>
      </w:tblGrid>
      <w:tr w:rsidR="00850CCB" w14:paraId="29CBCA2A" w14:textId="77777777" w:rsidTr="00E9755F">
        <w:trPr>
          <w:cantSplit/>
          <w:jc w:val="center"/>
        </w:trPr>
        <w:tc>
          <w:tcPr>
            <w:tcW w:w="0" w:type="auto"/>
            <w:gridSpan w:val="5"/>
            <w:shd w:val="clear" w:color="auto" w:fill="FFFFFF"/>
            <w:vAlign w:val="center"/>
          </w:tcPr>
          <w:p w14:paraId="75250F60"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Model </w:t>
            </w:r>
            <w:proofErr w:type="spellStart"/>
            <w:r>
              <w:rPr>
                <w:rFonts w:ascii="Arial" w:hAnsi="Arial" w:cs="Arial"/>
                <w:b/>
                <w:bCs/>
                <w:color w:val="010205"/>
                <w:sz w:val="22"/>
                <w:szCs w:val="22"/>
              </w:rPr>
              <w:t>Summary</w:t>
            </w:r>
            <w:r>
              <w:rPr>
                <w:rFonts w:ascii="Arial" w:hAnsi="Arial" w:cs="Arial"/>
                <w:b/>
                <w:bCs/>
                <w:color w:val="010205"/>
                <w:sz w:val="22"/>
                <w:szCs w:val="22"/>
                <w:vertAlign w:val="superscript"/>
              </w:rPr>
              <w:t>b</w:t>
            </w:r>
            <w:proofErr w:type="spellEnd"/>
          </w:p>
        </w:tc>
      </w:tr>
      <w:tr w:rsidR="00850CCB" w14:paraId="152BD7A5" w14:textId="77777777" w:rsidTr="00E9755F">
        <w:trPr>
          <w:cantSplit/>
          <w:jc w:val="center"/>
        </w:trPr>
        <w:tc>
          <w:tcPr>
            <w:tcW w:w="0" w:type="auto"/>
            <w:shd w:val="clear" w:color="auto" w:fill="FFFFFF"/>
            <w:vAlign w:val="center"/>
          </w:tcPr>
          <w:p w14:paraId="0A1783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431CA1F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3C7E39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17A5D5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5E5C476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850CCB" w14:paraId="2593CFA1" w14:textId="77777777" w:rsidTr="00E9755F">
        <w:trPr>
          <w:cantSplit/>
          <w:jc w:val="center"/>
        </w:trPr>
        <w:tc>
          <w:tcPr>
            <w:tcW w:w="0" w:type="auto"/>
            <w:shd w:val="clear" w:color="auto" w:fill="E0E0E0"/>
            <w:vAlign w:val="center"/>
          </w:tcPr>
          <w:p w14:paraId="4DFC824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6B1E8D2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.557</w:t>
            </w:r>
            <w:r>
              <w:rPr>
                <w:rFonts w:ascii="Arial" w:hAnsi="Arial" w:cs="Arial"/>
                <w:color w:val="010205"/>
                <w:vertAlign w:val="superscript"/>
              </w:rPr>
              <w:t>a</w:t>
            </w:r>
          </w:p>
        </w:tc>
        <w:tc>
          <w:tcPr>
            <w:tcW w:w="0" w:type="auto"/>
            <w:shd w:val="clear" w:color="auto" w:fill="F9F9FB"/>
            <w:vAlign w:val="center"/>
          </w:tcPr>
          <w:p w14:paraId="0E19BCD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0C6ECD2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.303</w:t>
            </w:r>
          </w:p>
        </w:tc>
        <w:tc>
          <w:tcPr>
            <w:tcW w:w="0" w:type="auto"/>
            <w:shd w:val="clear" w:color="auto" w:fill="F9F9FB"/>
            <w:vAlign w:val="center"/>
          </w:tcPr>
          <w:p w14:paraId="11C09EA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1.070</w:t>
            </w:r>
          </w:p>
        </w:tc>
      </w:tr>
      <w:tr w:rsidR="00850CCB" w14:paraId="01DBD6DD" w14:textId="77777777" w:rsidTr="00E9755F">
        <w:trPr>
          <w:cantSplit/>
          <w:jc w:val="center"/>
        </w:trPr>
        <w:tc>
          <w:tcPr>
            <w:tcW w:w="0" w:type="auto"/>
            <w:gridSpan w:val="5"/>
            <w:shd w:val="clear" w:color="auto" w:fill="FFFFFF"/>
            <w:vAlign w:val="center"/>
          </w:tcPr>
          <w:p w14:paraId="32910E3C"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العوامل التنظيمية, العوامل الاجتماعية, العوامل الثقافية</w:t>
            </w:r>
          </w:p>
        </w:tc>
      </w:tr>
      <w:tr w:rsidR="00850CCB" w14:paraId="31F2BA19" w14:textId="77777777" w:rsidTr="00E9755F">
        <w:trPr>
          <w:cantSplit/>
          <w:jc w:val="center"/>
        </w:trPr>
        <w:tc>
          <w:tcPr>
            <w:tcW w:w="0" w:type="auto"/>
            <w:gridSpan w:val="5"/>
            <w:shd w:val="clear" w:color="auto" w:fill="FFFFFF"/>
            <w:vAlign w:val="center"/>
          </w:tcPr>
          <w:p w14:paraId="69CE7F33"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 xml:space="preserve">b. Dependent Variable: </w:t>
            </w:r>
            <w:r>
              <w:rPr>
                <w:rFonts w:ascii="Arial" w:hAnsi="Arial" w:cs="Arial"/>
                <w:color w:val="010205"/>
                <w:rtl/>
              </w:rPr>
              <w:t>تمكين القيادات النسائية</w:t>
            </w:r>
          </w:p>
        </w:tc>
      </w:tr>
    </w:tbl>
    <w:p w14:paraId="47DA1125" w14:textId="296AE04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51</w:t>
      </w:r>
      <w:r w:rsidRPr="0032045D">
        <w:rPr>
          <w:color w:val="215E99"/>
        </w:rPr>
        <w:fldChar w:fldCharType="end"/>
      </w:r>
      <w:r w:rsidRPr="0032045D">
        <w:rPr>
          <w:color w:val="215E99"/>
        </w:rPr>
        <w:t xml:space="preserve"> </w:t>
      </w:r>
      <w:r>
        <w:rPr>
          <w:rFonts w:hint="eastAsia"/>
          <w:color w:val="215E99"/>
          <w:rtl/>
        </w:rPr>
        <w:t>: ملخص النموذج</w:t>
      </w:r>
    </w:p>
    <w:p w14:paraId="7AEE9DC0" w14:textId="77777777" w:rsidR="00850CCB" w:rsidRPr="00850CCB" w:rsidRDefault="00850CCB" w:rsidP="00850CCB">
      <w:pPr>
        <w:bidi/>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93"/>
        <w:gridCol w:w="1341"/>
        <w:gridCol w:w="1786"/>
        <w:gridCol w:w="627"/>
        <w:gridCol w:w="1540"/>
        <w:gridCol w:w="919"/>
        <w:gridCol w:w="764"/>
      </w:tblGrid>
      <w:tr w:rsidR="00850CCB" w14:paraId="30F0AC76" w14:textId="77777777" w:rsidTr="00E9755F">
        <w:trPr>
          <w:cantSplit/>
          <w:jc w:val="center"/>
        </w:trPr>
        <w:tc>
          <w:tcPr>
            <w:tcW w:w="0" w:type="auto"/>
            <w:gridSpan w:val="7"/>
            <w:shd w:val="clear" w:color="auto" w:fill="FFFFFF"/>
            <w:vAlign w:val="center"/>
          </w:tcPr>
          <w:p w14:paraId="454631C8" w14:textId="77777777" w:rsidR="00850CCB" w:rsidRDefault="00850CCB" w:rsidP="00E9755F">
            <w:pPr>
              <w:bidi/>
              <w:spacing w:line="320" w:lineRule="atLeast"/>
              <w:ind w:left="60" w:right="60"/>
              <w:jc w:val="center"/>
              <w:rPr>
                <w:rFonts w:ascii="Arial" w:hAnsi="Arial" w:cs="Arial"/>
                <w:color w:val="010205"/>
                <w:sz w:val="22"/>
                <w:szCs w:val="22"/>
              </w:rPr>
            </w:pPr>
            <w:proofErr w:type="spellStart"/>
            <w:r>
              <w:rPr>
                <w:rFonts w:ascii="Arial" w:hAnsi="Arial" w:cs="Arial"/>
                <w:b/>
                <w:bCs/>
                <w:color w:val="010205"/>
                <w:sz w:val="22"/>
                <w:szCs w:val="22"/>
              </w:rPr>
              <w:t>ANOVA</w:t>
            </w:r>
            <w:r>
              <w:rPr>
                <w:rFonts w:ascii="Arial" w:hAnsi="Arial" w:cs="Arial"/>
                <w:b/>
                <w:bCs/>
                <w:color w:val="010205"/>
                <w:sz w:val="22"/>
                <w:szCs w:val="22"/>
                <w:vertAlign w:val="superscript"/>
              </w:rPr>
              <w:t>a</w:t>
            </w:r>
            <w:proofErr w:type="spellEnd"/>
          </w:p>
        </w:tc>
      </w:tr>
      <w:tr w:rsidR="00850CCB" w14:paraId="6F002F77" w14:textId="77777777" w:rsidTr="00E9755F">
        <w:trPr>
          <w:cantSplit/>
          <w:jc w:val="center"/>
        </w:trPr>
        <w:tc>
          <w:tcPr>
            <w:tcW w:w="0" w:type="auto"/>
            <w:gridSpan w:val="2"/>
            <w:shd w:val="clear" w:color="auto" w:fill="FFFFFF"/>
            <w:vAlign w:val="center"/>
          </w:tcPr>
          <w:p w14:paraId="1C14E67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68D919A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6BBAC42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7704293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75AE186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32EAA67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Sig.</w:t>
            </w:r>
          </w:p>
        </w:tc>
      </w:tr>
      <w:tr w:rsidR="00850CCB" w14:paraId="5743BACB" w14:textId="77777777" w:rsidTr="00E9755F">
        <w:trPr>
          <w:cantSplit/>
          <w:jc w:val="center"/>
        </w:trPr>
        <w:tc>
          <w:tcPr>
            <w:tcW w:w="0" w:type="auto"/>
            <w:vMerge w:val="restart"/>
            <w:shd w:val="clear" w:color="auto" w:fill="E0E0E0"/>
            <w:vAlign w:val="center"/>
          </w:tcPr>
          <w:p w14:paraId="7529D01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6020862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5AC8506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151.990</w:t>
            </w:r>
          </w:p>
        </w:tc>
        <w:tc>
          <w:tcPr>
            <w:tcW w:w="0" w:type="auto"/>
            <w:shd w:val="clear" w:color="auto" w:fill="F9F9FB"/>
            <w:vAlign w:val="center"/>
          </w:tcPr>
          <w:p w14:paraId="51C05F8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5C1D59B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50.663</w:t>
            </w:r>
          </w:p>
        </w:tc>
        <w:tc>
          <w:tcPr>
            <w:tcW w:w="0" w:type="auto"/>
            <w:shd w:val="clear" w:color="auto" w:fill="F9F9FB"/>
            <w:vAlign w:val="center"/>
          </w:tcPr>
          <w:p w14:paraId="6D06B6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44.279</w:t>
            </w:r>
          </w:p>
        </w:tc>
        <w:tc>
          <w:tcPr>
            <w:tcW w:w="0" w:type="auto"/>
            <w:shd w:val="clear" w:color="auto" w:fill="F9F9FB"/>
            <w:vAlign w:val="center"/>
          </w:tcPr>
          <w:p w14:paraId="3585561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850CCB" w14:paraId="51AD2D7B" w14:textId="77777777" w:rsidTr="00E9755F">
        <w:trPr>
          <w:cantSplit/>
          <w:jc w:val="center"/>
        </w:trPr>
        <w:tc>
          <w:tcPr>
            <w:tcW w:w="0" w:type="auto"/>
            <w:vMerge/>
            <w:shd w:val="clear" w:color="auto" w:fill="E0E0E0"/>
            <w:vAlign w:val="center"/>
          </w:tcPr>
          <w:p w14:paraId="5C61D7CF" w14:textId="77777777" w:rsidR="00850CCB" w:rsidRDefault="00850CCB" w:rsidP="00E9755F">
            <w:pPr>
              <w:bidi/>
              <w:rPr>
                <w:rFonts w:ascii="Arial" w:hAnsi="Arial" w:cs="Arial"/>
                <w:color w:val="010205"/>
              </w:rPr>
            </w:pPr>
          </w:p>
        </w:tc>
        <w:tc>
          <w:tcPr>
            <w:tcW w:w="0" w:type="auto"/>
            <w:shd w:val="clear" w:color="auto" w:fill="E0E0E0"/>
            <w:vAlign w:val="center"/>
          </w:tcPr>
          <w:p w14:paraId="30A106C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2C8DCD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338.677</w:t>
            </w:r>
          </w:p>
        </w:tc>
        <w:tc>
          <w:tcPr>
            <w:tcW w:w="0" w:type="auto"/>
            <w:shd w:val="clear" w:color="auto" w:fill="F9F9FB"/>
            <w:vAlign w:val="center"/>
          </w:tcPr>
          <w:p w14:paraId="570A92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4B95304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1.144</w:t>
            </w:r>
          </w:p>
        </w:tc>
        <w:tc>
          <w:tcPr>
            <w:tcW w:w="0" w:type="auto"/>
            <w:shd w:val="clear" w:color="auto" w:fill="F9F9FB"/>
            <w:vAlign w:val="center"/>
          </w:tcPr>
          <w:p w14:paraId="35697B98"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2AB7365C" w14:textId="77777777" w:rsidR="00850CCB" w:rsidRDefault="00850CCB" w:rsidP="00E9755F">
            <w:pPr>
              <w:bidi/>
              <w:jc w:val="center"/>
              <w:rPr>
                <w:rFonts w:ascii="Times New Roman" w:hAnsi="Times New Roman" w:cs="Times New Roman"/>
                <w:color w:val="auto"/>
                <w:sz w:val="24"/>
                <w:szCs w:val="24"/>
              </w:rPr>
            </w:pPr>
          </w:p>
        </w:tc>
      </w:tr>
      <w:tr w:rsidR="00850CCB" w14:paraId="70F59FD7" w14:textId="77777777" w:rsidTr="00E9755F">
        <w:trPr>
          <w:cantSplit/>
          <w:jc w:val="center"/>
        </w:trPr>
        <w:tc>
          <w:tcPr>
            <w:tcW w:w="0" w:type="auto"/>
            <w:vMerge/>
            <w:shd w:val="clear" w:color="auto" w:fill="E0E0E0"/>
            <w:vAlign w:val="center"/>
          </w:tcPr>
          <w:p w14:paraId="7BB69B27" w14:textId="77777777" w:rsidR="00850CCB" w:rsidRDefault="00850CCB" w:rsidP="00E9755F">
            <w:pPr>
              <w:bidi/>
              <w:rPr>
                <w:rFonts w:ascii="Times New Roman" w:hAnsi="Times New Roman" w:cs="Times New Roman"/>
                <w:color w:val="auto"/>
                <w:sz w:val="24"/>
                <w:szCs w:val="24"/>
              </w:rPr>
            </w:pPr>
          </w:p>
        </w:tc>
        <w:tc>
          <w:tcPr>
            <w:tcW w:w="0" w:type="auto"/>
            <w:shd w:val="clear" w:color="auto" w:fill="E0E0E0"/>
            <w:vAlign w:val="center"/>
          </w:tcPr>
          <w:p w14:paraId="276B0E59"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5112247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00D51D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5A09FE9F"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4C79FF3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7F40B891" w14:textId="77777777" w:rsidR="00850CCB" w:rsidRDefault="00850CCB" w:rsidP="00E9755F">
            <w:pPr>
              <w:bidi/>
              <w:jc w:val="center"/>
              <w:rPr>
                <w:rFonts w:ascii="Times New Roman" w:hAnsi="Times New Roman" w:cs="Times New Roman"/>
                <w:color w:val="auto"/>
                <w:sz w:val="24"/>
                <w:szCs w:val="24"/>
              </w:rPr>
            </w:pPr>
          </w:p>
        </w:tc>
      </w:tr>
      <w:tr w:rsidR="00850CCB" w14:paraId="54898BB1" w14:textId="77777777" w:rsidTr="00E9755F">
        <w:trPr>
          <w:cantSplit/>
          <w:jc w:val="center"/>
        </w:trPr>
        <w:tc>
          <w:tcPr>
            <w:tcW w:w="0" w:type="auto"/>
            <w:gridSpan w:val="7"/>
            <w:shd w:val="clear" w:color="auto" w:fill="FFFFFF"/>
            <w:vAlign w:val="center"/>
          </w:tcPr>
          <w:p w14:paraId="1A01DD0A"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تمكين القيادات النسائية</w:t>
            </w:r>
          </w:p>
        </w:tc>
      </w:tr>
      <w:tr w:rsidR="00850CCB" w14:paraId="7481B41D" w14:textId="77777777" w:rsidTr="00E9755F">
        <w:trPr>
          <w:cantSplit/>
          <w:jc w:val="center"/>
        </w:trPr>
        <w:tc>
          <w:tcPr>
            <w:tcW w:w="0" w:type="auto"/>
            <w:gridSpan w:val="7"/>
            <w:shd w:val="clear" w:color="auto" w:fill="FFFFFF"/>
            <w:vAlign w:val="center"/>
          </w:tcPr>
          <w:p w14:paraId="3BC0F4F2"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lastRenderedPageBreak/>
              <w:t xml:space="preserve">b. Predictors: (Constant), </w:t>
            </w:r>
            <w:r>
              <w:rPr>
                <w:rFonts w:ascii="Arial" w:hAnsi="Arial" w:cs="Arial"/>
                <w:color w:val="010205"/>
                <w:rtl/>
              </w:rPr>
              <w:t>العوامل التنظيمية, العوامل الاجتماعية, العوامل الثقافية</w:t>
            </w:r>
          </w:p>
        </w:tc>
      </w:tr>
    </w:tbl>
    <w:p w14:paraId="2EE7B253" w14:textId="7532597A"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52</w:t>
      </w:r>
      <w:r w:rsidRPr="0032045D">
        <w:rPr>
          <w:color w:val="215E99"/>
        </w:rPr>
        <w:fldChar w:fldCharType="end"/>
      </w:r>
      <w:r w:rsidRPr="0032045D">
        <w:rPr>
          <w:color w:val="215E99"/>
        </w:rPr>
        <w:t xml:space="preserve"> </w:t>
      </w:r>
      <w:r>
        <w:rPr>
          <w:rFonts w:hint="eastAsia"/>
          <w:color w:val="215E99"/>
          <w:rtl/>
        </w:rPr>
        <w:t>: تحليل التباين</w:t>
      </w:r>
    </w:p>
    <w:p w14:paraId="09B0E250"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1269"/>
        <w:gridCol w:w="963"/>
        <w:gridCol w:w="1385"/>
        <w:gridCol w:w="2148"/>
        <w:gridCol w:w="685"/>
        <w:gridCol w:w="585"/>
      </w:tblGrid>
      <w:tr w:rsidR="00850CCB" w14:paraId="6D7F071B" w14:textId="77777777" w:rsidTr="00E9755F">
        <w:trPr>
          <w:cantSplit/>
          <w:jc w:val="center"/>
        </w:trPr>
        <w:tc>
          <w:tcPr>
            <w:tcW w:w="0" w:type="auto"/>
            <w:gridSpan w:val="7"/>
            <w:shd w:val="clear" w:color="auto" w:fill="FFFFFF"/>
            <w:vAlign w:val="center"/>
          </w:tcPr>
          <w:p w14:paraId="61E6C777" w14:textId="77777777" w:rsidR="00850CCB" w:rsidRDefault="00850CCB" w:rsidP="00E9755F">
            <w:pPr>
              <w:bidi/>
              <w:spacing w:line="320" w:lineRule="atLeast"/>
              <w:ind w:left="60" w:right="60"/>
              <w:jc w:val="center"/>
              <w:rPr>
                <w:rFonts w:ascii="Arial" w:hAnsi="Arial" w:cs="Arial"/>
                <w:color w:val="010205"/>
                <w:sz w:val="22"/>
                <w:szCs w:val="22"/>
              </w:rPr>
            </w:pPr>
            <w:proofErr w:type="spellStart"/>
            <w:r>
              <w:rPr>
                <w:rFonts w:ascii="Arial" w:hAnsi="Arial" w:cs="Arial"/>
                <w:b/>
                <w:bCs/>
                <w:color w:val="010205"/>
                <w:sz w:val="22"/>
                <w:szCs w:val="22"/>
              </w:rPr>
              <w:t>Coefficients</w:t>
            </w:r>
            <w:r>
              <w:rPr>
                <w:rFonts w:ascii="Arial" w:hAnsi="Arial" w:cs="Arial"/>
                <w:b/>
                <w:bCs/>
                <w:color w:val="010205"/>
                <w:sz w:val="22"/>
                <w:szCs w:val="22"/>
                <w:vertAlign w:val="superscript"/>
              </w:rPr>
              <w:t>a</w:t>
            </w:r>
            <w:proofErr w:type="spellEnd"/>
          </w:p>
        </w:tc>
      </w:tr>
      <w:tr w:rsidR="00850CCB" w14:paraId="506982A9" w14:textId="77777777" w:rsidTr="00E9755F">
        <w:trPr>
          <w:cantSplit/>
          <w:jc w:val="center"/>
        </w:trPr>
        <w:tc>
          <w:tcPr>
            <w:tcW w:w="0" w:type="auto"/>
            <w:gridSpan w:val="2"/>
            <w:vMerge w:val="restart"/>
            <w:shd w:val="clear" w:color="auto" w:fill="FFFFFF"/>
            <w:vAlign w:val="center"/>
          </w:tcPr>
          <w:p w14:paraId="3D407FB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6E7027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5FBAB13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182E17C0"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3B51E92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Sig.</w:t>
            </w:r>
          </w:p>
        </w:tc>
      </w:tr>
      <w:tr w:rsidR="00850CCB" w14:paraId="299B75DE" w14:textId="77777777" w:rsidTr="00E9755F">
        <w:trPr>
          <w:cantSplit/>
          <w:jc w:val="center"/>
        </w:trPr>
        <w:tc>
          <w:tcPr>
            <w:tcW w:w="0" w:type="auto"/>
            <w:gridSpan w:val="2"/>
            <w:vMerge/>
            <w:shd w:val="clear" w:color="auto" w:fill="FFFFFF"/>
            <w:vAlign w:val="center"/>
          </w:tcPr>
          <w:p w14:paraId="7AC667E8" w14:textId="77777777" w:rsidR="00850CCB" w:rsidRDefault="00850CCB" w:rsidP="00E9755F">
            <w:pPr>
              <w:bidi/>
              <w:rPr>
                <w:rFonts w:ascii="Arial" w:hAnsi="Arial" w:cs="Arial"/>
                <w:color w:val="264A60"/>
              </w:rPr>
            </w:pPr>
          </w:p>
        </w:tc>
        <w:tc>
          <w:tcPr>
            <w:tcW w:w="0" w:type="auto"/>
            <w:shd w:val="clear" w:color="auto" w:fill="FFFFFF"/>
            <w:vAlign w:val="center"/>
          </w:tcPr>
          <w:p w14:paraId="288D194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4810A01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40D9D17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7F45B6E4" w14:textId="77777777" w:rsidR="00850CCB" w:rsidRDefault="00850CCB" w:rsidP="00E9755F">
            <w:pPr>
              <w:bidi/>
              <w:rPr>
                <w:rFonts w:ascii="Arial" w:hAnsi="Arial" w:cs="Arial"/>
                <w:color w:val="264A60"/>
              </w:rPr>
            </w:pPr>
          </w:p>
        </w:tc>
        <w:tc>
          <w:tcPr>
            <w:tcW w:w="0" w:type="auto"/>
            <w:vMerge/>
            <w:shd w:val="clear" w:color="auto" w:fill="FFFFFF"/>
            <w:vAlign w:val="center"/>
          </w:tcPr>
          <w:p w14:paraId="308641EA" w14:textId="77777777" w:rsidR="00850CCB" w:rsidRDefault="00850CCB" w:rsidP="00E9755F">
            <w:pPr>
              <w:bidi/>
              <w:rPr>
                <w:rFonts w:ascii="Arial" w:hAnsi="Arial" w:cs="Arial"/>
                <w:color w:val="264A60"/>
              </w:rPr>
            </w:pPr>
          </w:p>
        </w:tc>
      </w:tr>
      <w:tr w:rsidR="00850CCB" w14:paraId="7DD3DC6A" w14:textId="77777777" w:rsidTr="00E9755F">
        <w:trPr>
          <w:cantSplit/>
          <w:jc w:val="center"/>
        </w:trPr>
        <w:tc>
          <w:tcPr>
            <w:tcW w:w="0" w:type="auto"/>
            <w:vMerge w:val="restart"/>
            <w:shd w:val="clear" w:color="auto" w:fill="E0E0E0"/>
            <w:vAlign w:val="center"/>
          </w:tcPr>
          <w:p w14:paraId="4C05808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A21257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34A83A2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1.523</w:t>
            </w:r>
          </w:p>
        </w:tc>
        <w:tc>
          <w:tcPr>
            <w:tcW w:w="0" w:type="auto"/>
            <w:shd w:val="clear" w:color="auto" w:fill="F9F9FB"/>
            <w:vAlign w:val="center"/>
          </w:tcPr>
          <w:p w14:paraId="34CC9D4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28BB5B5B"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36AC775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7.323</w:t>
            </w:r>
          </w:p>
        </w:tc>
        <w:tc>
          <w:tcPr>
            <w:tcW w:w="0" w:type="auto"/>
            <w:shd w:val="clear" w:color="auto" w:fill="F9F9FB"/>
            <w:vAlign w:val="center"/>
          </w:tcPr>
          <w:p w14:paraId="116C2BA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0DF83ACD" w14:textId="77777777" w:rsidTr="00E9755F">
        <w:trPr>
          <w:cantSplit/>
          <w:jc w:val="center"/>
        </w:trPr>
        <w:tc>
          <w:tcPr>
            <w:tcW w:w="0" w:type="auto"/>
            <w:vMerge/>
            <w:shd w:val="clear" w:color="auto" w:fill="E0E0E0"/>
            <w:vAlign w:val="center"/>
          </w:tcPr>
          <w:p w14:paraId="43BBCF89" w14:textId="77777777" w:rsidR="00850CCB" w:rsidRDefault="00850CCB" w:rsidP="00E9755F">
            <w:pPr>
              <w:bidi/>
              <w:rPr>
                <w:rFonts w:ascii="Arial" w:hAnsi="Arial" w:cs="Arial"/>
                <w:color w:val="010205"/>
              </w:rPr>
            </w:pPr>
          </w:p>
        </w:tc>
        <w:tc>
          <w:tcPr>
            <w:tcW w:w="0" w:type="auto"/>
            <w:shd w:val="clear" w:color="auto" w:fill="E0E0E0"/>
            <w:vAlign w:val="center"/>
          </w:tcPr>
          <w:p w14:paraId="17158C8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9F9FB"/>
            <w:vAlign w:val="center"/>
          </w:tcPr>
          <w:p w14:paraId="30BC84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B2CBB2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0E152CC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5D628A3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3.286</w:t>
            </w:r>
          </w:p>
        </w:tc>
        <w:tc>
          <w:tcPr>
            <w:tcW w:w="0" w:type="auto"/>
            <w:shd w:val="clear" w:color="auto" w:fill="F9F9FB"/>
            <w:vAlign w:val="center"/>
          </w:tcPr>
          <w:p w14:paraId="285CDF8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.001</w:t>
            </w:r>
          </w:p>
        </w:tc>
      </w:tr>
      <w:tr w:rsidR="00850CCB" w14:paraId="1D267616" w14:textId="77777777" w:rsidTr="00E9755F">
        <w:trPr>
          <w:cantSplit/>
          <w:jc w:val="center"/>
        </w:trPr>
        <w:tc>
          <w:tcPr>
            <w:tcW w:w="0" w:type="auto"/>
            <w:vMerge/>
            <w:shd w:val="clear" w:color="auto" w:fill="E0E0E0"/>
            <w:vAlign w:val="center"/>
          </w:tcPr>
          <w:p w14:paraId="06F48E83" w14:textId="77777777" w:rsidR="00850CCB" w:rsidRDefault="00850CCB" w:rsidP="00E9755F">
            <w:pPr>
              <w:bidi/>
              <w:rPr>
                <w:rFonts w:ascii="Arial" w:hAnsi="Arial" w:cs="Arial"/>
                <w:color w:val="010205"/>
              </w:rPr>
            </w:pPr>
          </w:p>
        </w:tc>
        <w:tc>
          <w:tcPr>
            <w:tcW w:w="0" w:type="auto"/>
            <w:shd w:val="clear" w:color="auto" w:fill="E0E0E0"/>
            <w:vAlign w:val="center"/>
          </w:tcPr>
          <w:p w14:paraId="6F0BE85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9F9FB"/>
            <w:vAlign w:val="center"/>
          </w:tcPr>
          <w:p w14:paraId="36DE4181"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.318</w:t>
            </w:r>
          </w:p>
        </w:tc>
        <w:tc>
          <w:tcPr>
            <w:tcW w:w="0" w:type="auto"/>
            <w:shd w:val="clear" w:color="auto" w:fill="F9F9FB"/>
            <w:vAlign w:val="center"/>
          </w:tcPr>
          <w:p w14:paraId="0783C65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.058</w:t>
            </w:r>
          </w:p>
        </w:tc>
        <w:tc>
          <w:tcPr>
            <w:tcW w:w="0" w:type="auto"/>
            <w:shd w:val="clear" w:color="auto" w:fill="F9F9FB"/>
            <w:vAlign w:val="center"/>
          </w:tcPr>
          <w:p w14:paraId="655B935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.290</w:t>
            </w:r>
          </w:p>
        </w:tc>
        <w:tc>
          <w:tcPr>
            <w:tcW w:w="0" w:type="auto"/>
            <w:shd w:val="clear" w:color="auto" w:fill="F9F9FB"/>
            <w:vAlign w:val="center"/>
          </w:tcPr>
          <w:p w14:paraId="0531991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5.487</w:t>
            </w:r>
          </w:p>
        </w:tc>
        <w:tc>
          <w:tcPr>
            <w:tcW w:w="0" w:type="auto"/>
            <w:shd w:val="clear" w:color="auto" w:fill="F9F9FB"/>
            <w:vAlign w:val="center"/>
          </w:tcPr>
          <w:p w14:paraId="5ACA478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6392C705" w14:textId="77777777" w:rsidTr="00E9755F">
        <w:trPr>
          <w:cantSplit/>
          <w:jc w:val="center"/>
        </w:trPr>
        <w:tc>
          <w:tcPr>
            <w:tcW w:w="0" w:type="auto"/>
            <w:vMerge/>
            <w:shd w:val="clear" w:color="auto" w:fill="E0E0E0"/>
            <w:vAlign w:val="center"/>
          </w:tcPr>
          <w:p w14:paraId="678CE961" w14:textId="77777777" w:rsidR="00850CCB" w:rsidRDefault="00850CCB" w:rsidP="00E9755F">
            <w:pPr>
              <w:bidi/>
              <w:rPr>
                <w:rFonts w:ascii="Arial" w:hAnsi="Arial" w:cs="Arial"/>
                <w:color w:val="010205"/>
              </w:rPr>
            </w:pPr>
          </w:p>
        </w:tc>
        <w:tc>
          <w:tcPr>
            <w:tcW w:w="0" w:type="auto"/>
            <w:shd w:val="clear" w:color="auto" w:fill="E0E0E0"/>
            <w:vAlign w:val="center"/>
          </w:tcPr>
          <w:p w14:paraId="23E221B4"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F9F9FB"/>
            <w:vAlign w:val="center"/>
          </w:tcPr>
          <w:p w14:paraId="3533CCB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F411F3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.057</w:t>
            </w:r>
          </w:p>
        </w:tc>
        <w:tc>
          <w:tcPr>
            <w:tcW w:w="0" w:type="auto"/>
            <w:shd w:val="clear" w:color="auto" w:fill="F9F9FB"/>
            <w:vAlign w:val="center"/>
          </w:tcPr>
          <w:p w14:paraId="2056295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247CAB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6.027</w:t>
            </w:r>
          </w:p>
        </w:tc>
        <w:tc>
          <w:tcPr>
            <w:tcW w:w="0" w:type="auto"/>
            <w:shd w:val="clear" w:color="auto" w:fill="F9F9FB"/>
            <w:vAlign w:val="center"/>
          </w:tcPr>
          <w:p w14:paraId="5DC1818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7D11B7DB" w14:textId="77777777" w:rsidTr="00E9755F">
        <w:trPr>
          <w:cantSplit/>
          <w:jc w:val="center"/>
        </w:trPr>
        <w:tc>
          <w:tcPr>
            <w:tcW w:w="0" w:type="auto"/>
            <w:gridSpan w:val="7"/>
            <w:shd w:val="clear" w:color="auto" w:fill="FFFFFF"/>
            <w:vAlign w:val="center"/>
          </w:tcPr>
          <w:p w14:paraId="10EA06C0"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تمكين القيادات النسائية</w:t>
            </w:r>
          </w:p>
        </w:tc>
      </w:tr>
    </w:tbl>
    <w:p w14:paraId="2BC75109" w14:textId="1919BA56"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53</w:t>
      </w:r>
      <w:r w:rsidRPr="0032045D">
        <w:rPr>
          <w:color w:val="215E99"/>
        </w:rPr>
        <w:fldChar w:fldCharType="end"/>
      </w:r>
      <w:r w:rsidRPr="0032045D">
        <w:rPr>
          <w:color w:val="215E99"/>
        </w:rPr>
        <w:t xml:space="preserve"> </w:t>
      </w:r>
      <w:r>
        <w:rPr>
          <w:rFonts w:hint="eastAsia"/>
          <w:color w:val="215E99"/>
          <w:rtl/>
        </w:rPr>
        <w:t>: معاملات تحليل الانحدار المتعدد</w:t>
      </w:r>
    </w:p>
    <w:p w14:paraId="187C7F25" w14:textId="77777777" w:rsidR="00850CCB" w:rsidRPr="0032045D" w:rsidRDefault="00850CCB" w:rsidP="00850CCB">
      <w:pPr>
        <w:pStyle w:val="Caption"/>
        <w:bidi/>
        <w:jc w:val="center"/>
        <w:rPr>
          <w:color w:val="215E99"/>
          <w:szCs w:val="24"/>
        </w:rPr>
      </w:pPr>
    </w:p>
    <w:p w14:paraId="7B265CBE" w14:textId="77777777" w:rsidR="00850CCB" w:rsidRDefault="00850CCB" w:rsidP="00850CCB">
      <w:pPr>
        <w:bidi/>
        <w:rPr>
          <w:rFonts w:ascii="Arial" w:hAnsi="Arial" w:cs="Arial"/>
          <w:b/>
          <w:bCs/>
          <w:sz w:val="20"/>
          <w:szCs w:val="20"/>
        </w:rPr>
      </w:pPr>
    </w:p>
    <w:p w14:paraId="09C0EEF8" w14:textId="77777777" w:rsidR="00850CCB" w:rsidRDefault="00850CCB" w:rsidP="00850CCB">
      <w:pPr>
        <w:bidi/>
        <w:rPr>
          <w:rFonts w:ascii="Arial" w:hAnsi="Arial" w:cs="Arial"/>
          <w:b/>
          <w:bCs/>
          <w:sz w:val="20"/>
          <w:szCs w:val="20"/>
        </w:rPr>
      </w:pPr>
    </w:p>
    <w:p w14:paraId="499C6301" w14:textId="77777777" w:rsidR="00850CCB" w:rsidRDefault="00850CCB" w:rsidP="00850CCB">
      <w:pPr>
        <w:keepNext/>
        <w:bidi/>
        <w:jc w:val="center"/>
      </w:pPr>
      <w:r>
        <w:rPr>
          <w:rFonts w:ascii="Times New Roman" w:hAnsi="Times New Roman" w:cs="Times New Roman"/>
          <w:noProof/>
          <w:color w:val="auto"/>
          <w:sz w:val="24"/>
          <w:szCs w:val="24"/>
        </w:rPr>
        <w:drawing>
          <wp:inline distT="0" distB="0" distL="0" distR="0" wp14:anchorId="0C3383D7" wp14:editId="2F5596F7">
            <wp:extent cx="5943600" cy="396240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8EFF13" w14:textId="6155E051"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48</w:t>
      </w:r>
      <w:r w:rsidRPr="0032045D">
        <w:rPr>
          <w:color w:val="215E99"/>
        </w:rPr>
        <w:fldChar w:fldCharType="end"/>
      </w:r>
      <w:r w:rsidRPr="0032045D">
        <w:rPr>
          <w:color w:val="215E99"/>
        </w:rPr>
        <w:t xml:space="preserve"> </w:t>
      </w:r>
      <w:r>
        <w:rPr>
          <w:rFonts w:hint="eastAsia"/>
          <w:color w:val="215E99"/>
          <w:rtl/>
        </w:rPr>
        <w:t>: شكل الانتشار للبواقي</w:t>
      </w:r>
    </w:p>
    <w:p w14:paraId="7BDC29FB" w14:textId="77777777" w:rsidR="00850CCB" w:rsidRPr="0032045D" w:rsidRDefault="00850CCB" w:rsidP="00850CCB">
      <w:pPr>
        <w:pStyle w:val="Caption"/>
        <w:bidi/>
        <w:jc w:val="center"/>
        <w:rPr>
          <w:color w:val="215E99"/>
          <w:szCs w:val="24"/>
        </w:rPr>
      </w:pPr>
    </w:p>
    <w:p w14:paraId="48437739" w14:textId="77777777" w:rsidR="00850CCB" w:rsidRDefault="00850CCB" w:rsidP="00850CCB">
      <w:pPr>
        <w:keepNext/>
        <w:bidi/>
        <w:jc w:val="center"/>
      </w:pPr>
      <w:r>
        <w:rPr>
          <w:rFonts w:ascii="Times New Roman" w:hAnsi="Times New Roman" w:cs="Times New Roman"/>
          <w:noProof/>
          <w:color w:val="auto"/>
          <w:sz w:val="24"/>
          <w:szCs w:val="24"/>
        </w:rPr>
        <w:lastRenderedPageBreak/>
        <w:drawing>
          <wp:inline distT="0" distB="0" distL="0" distR="0" wp14:anchorId="018D3CA1" wp14:editId="225B9720">
            <wp:extent cx="5943600" cy="39624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F41950E" w14:textId="266BB20B" w:rsidR="00850CCB" w:rsidRDefault="00850CCB" w:rsidP="00850CCB">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8140DB">
        <w:rPr>
          <w:noProof/>
          <w:color w:val="215E99"/>
        </w:rPr>
        <w:t>49</w:t>
      </w:r>
      <w:r w:rsidRPr="0032045D">
        <w:rPr>
          <w:color w:val="215E99"/>
        </w:rPr>
        <w:fldChar w:fldCharType="end"/>
      </w:r>
      <w:r w:rsidRPr="0032045D">
        <w:rPr>
          <w:color w:val="215E99"/>
        </w:rPr>
        <w:t xml:space="preserve"> </w:t>
      </w:r>
      <w:r>
        <w:rPr>
          <w:rFonts w:hint="eastAsia"/>
          <w:color w:val="215E99"/>
          <w:rtl/>
        </w:rPr>
        <w:t>: مصفوفة شكل الانتشار</w:t>
      </w:r>
    </w:p>
    <w:p w14:paraId="720021A2" w14:textId="77777777" w:rsidR="00850CCB" w:rsidRPr="0032045D" w:rsidRDefault="00850CCB" w:rsidP="00850CCB">
      <w:pPr>
        <w:pStyle w:val="Caption"/>
        <w:bidi/>
        <w:jc w:val="center"/>
        <w:rPr>
          <w:color w:val="215E99"/>
          <w:szCs w:val="24"/>
        </w:rPr>
      </w:pPr>
    </w:p>
    <w:p w14:paraId="0A17451B" w14:textId="77777777" w:rsidR="00850CCB" w:rsidRPr="00850CCB" w:rsidRDefault="00850CCB" w:rsidP="00850CCB">
      <w:pPr>
        <w:pStyle w:val="a"/>
        <w:numPr>
          <w:ilvl w:val="0"/>
          <w:numId w:val="0"/>
        </w:numPr>
        <w:ind w:left="95" w:hanging="19"/>
        <w:contextualSpacing/>
        <w:rPr>
          <w:u w:val="single"/>
        </w:rPr>
      </w:pPr>
      <w:r w:rsidRPr="00850CCB">
        <w:rPr>
          <w:u w:val="single"/>
          <w:rtl/>
        </w:rPr>
        <w:t xml:space="preserve">اختبار التباين الأحادي لمتغيرات الدراسة </w:t>
      </w:r>
    </w:p>
    <w:p w14:paraId="39C2DD06" w14:textId="77777777" w:rsidR="00850CCB" w:rsidRPr="008556CF" w:rsidRDefault="00850CCB" w:rsidP="00850CCB">
      <w:pPr>
        <w:pStyle w:val="a0"/>
        <w:rPr>
          <w:b/>
          <w:bCs/>
        </w:rPr>
      </w:pPr>
      <w:r w:rsidRPr="004D7602">
        <w:rPr>
          <w:rtl/>
        </w:rPr>
        <w:t>تكشف القراءة المعمقة لاختبار التباين الأحادي عن مستويات متقدمة من الدقة الإحصائية للنموذج العام لدراسة التمكين؛ حيث بلغت قيمة فاء لاختبار الانحدار الكلي ثلاثة عشر فاصلة تسعمائة واثنين وخمسين بمجموع مربعات بلغ مائة وثمانين فاصلة سبعمائة وأربعة وسبعين وبمستوى معنوية احتمالي بلغ صفر فاصلة صفر صفر صفر؛ وتؤكد هذه النتيجة الرفض القاطع للفرضية الصفرية وقبول الفرضية البديلة التي تقر بوجود فروق حقيقية وجوهرية بين المتغيرات؛ وعزز نموذج معامل بايز من هذه القناعة العلمية؛ إذ سجل قيمة فلكية وهائلة لمعامل بايز تجاوزت حاجز الـ أربعة عشر رقمًا لتصل لـ أربعمائة وأربعة وستين كوادرليون؛ مما يمنح أدلة داعمة وقاطعة لصالح النموذج المقترح مقارنة بالنموذج الصغري أو الصفري؛ ويحتمل أن يفسر هذا التوافق الإحصائي بين الأساليب الكلاسيكية والأساليب البايزية القوة البنائية للمتغيرات المختارة والاتساق العالي في عينة الثلاثمائة مستجيب؛ مما يمنح الدراسة رصانة منهجية تدعم إمكانية تعميم نتائجها على مجتمعات دراسية أوسع.</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34"/>
        <w:gridCol w:w="1908"/>
        <w:gridCol w:w="669"/>
        <w:gridCol w:w="1645"/>
        <w:gridCol w:w="982"/>
        <w:gridCol w:w="732"/>
      </w:tblGrid>
      <w:tr w:rsidR="00850CCB" w14:paraId="11C94C9B" w14:textId="77777777" w:rsidTr="00E9755F">
        <w:trPr>
          <w:cantSplit/>
          <w:jc w:val="center"/>
        </w:trPr>
        <w:tc>
          <w:tcPr>
            <w:tcW w:w="0" w:type="auto"/>
            <w:gridSpan w:val="6"/>
            <w:shd w:val="clear" w:color="auto" w:fill="FFFFFF"/>
            <w:vAlign w:val="center"/>
          </w:tcPr>
          <w:p w14:paraId="03A5FC36" w14:textId="77777777" w:rsidR="00850CCB" w:rsidRDefault="00850CCB" w:rsidP="00E9755F">
            <w:pPr>
              <w:bidi/>
              <w:spacing w:line="320" w:lineRule="atLeast"/>
              <w:ind w:left="60" w:right="60"/>
              <w:jc w:val="center"/>
              <w:rPr>
                <w:rFonts w:ascii="Arial" w:hAnsi="Arial" w:cs="Arial"/>
                <w:color w:val="010205"/>
                <w:sz w:val="22"/>
                <w:szCs w:val="22"/>
              </w:rPr>
            </w:pPr>
            <w:proofErr w:type="spellStart"/>
            <w:proofErr w:type="gramStart"/>
            <w:r>
              <w:rPr>
                <w:rFonts w:ascii="Arial" w:hAnsi="Arial" w:cs="Arial"/>
                <w:b/>
                <w:bCs/>
                <w:color w:val="010205"/>
                <w:sz w:val="22"/>
                <w:szCs w:val="22"/>
              </w:rPr>
              <w:t>ANOVA</w:t>
            </w:r>
            <w:r>
              <w:rPr>
                <w:rFonts w:ascii="Arial" w:hAnsi="Arial" w:cs="Arial"/>
                <w:b/>
                <w:bCs/>
                <w:color w:val="010205"/>
                <w:sz w:val="22"/>
                <w:szCs w:val="22"/>
                <w:vertAlign w:val="superscript"/>
              </w:rPr>
              <w:t>a,b</w:t>
            </w:r>
            <w:proofErr w:type="spellEnd"/>
            <w:proofErr w:type="gramEnd"/>
          </w:p>
        </w:tc>
      </w:tr>
      <w:tr w:rsidR="00850CCB" w14:paraId="4F630082" w14:textId="77777777" w:rsidTr="00E9755F">
        <w:trPr>
          <w:cantSplit/>
          <w:jc w:val="center"/>
        </w:trPr>
        <w:tc>
          <w:tcPr>
            <w:tcW w:w="0" w:type="auto"/>
            <w:shd w:val="clear" w:color="auto" w:fill="FFFFFF"/>
            <w:vAlign w:val="center"/>
          </w:tcPr>
          <w:p w14:paraId="728C977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169CBE07"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1632D2C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36CC298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5161093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12AB442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Sig.</w:t>
            </w:r>
          </w:p>
        </w:tc>
      </w:tr>
      <w:tr w:rsidR="00850CCB" w14:paraId="14066AE7" w14:textId="77777777" w:rsidTr="00E9755F">
        <w:trPr>
          <w:cantSplit/>
          <w:jc w:val="center"/>
        </w:trPr>
        <w:tc>
          <w:tcPr>
            <w:tcW w:w="0" w:type="auto"/>
            <w:shd w:val="clear" w:color="auto" w:fill="E0E0E0"/>
            <w:vAlign w:val="center"/>
          </w:tcPr>
          <w:p w14:paraId="241761B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300D08F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180.774</w:t>
            </w:r>
          </w:p>
        </w:tc>
        <w:tc>
          <w:tcPr>
            <w:tcW w:w="0" w:type="auto"/>
            <w:shd w:val="clear" w:color="auto" w:fill="F9F9FB"/>
            <w:vAlign w:val="center"/>
          </w:tcPr>
          <w:p w14:paraId="7F1ECBB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5B7B1F3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15.065</w:t>
            </w:r>
          </w:p>
        </w:tc>
        <w:tc>
          <w:tcPr>
            <w:tcW w:w="0" w:type="auto"/>
            <w:shd w:val="clear" w:color="auto" w:fill="F9F9FB"/>
            <w:vAlign w:val="center"/>
          </w:tcPr>
          <w:p w14:paraId="1D68C604"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13.952</w:t>
            </w:r>
          </w:p>
        </w:tc>
        <w:tc>
          <w:tcPr>
            <w:tcW w:w="0" w:type="auto"/>
            <w:shd w:val="clear" w:color="auto" w:fill="F9F9FB"/>
            <w:vAlign w:val="center"/>
          </w:tcPr>
          <w:p w14:paraId="57813CC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.000</w:t>
            </w:r>
          </w:p>
        </w:tc>
      </w:tr>
      <w:tr w:rsidR="00850CCB" w14:paraId="2FDA150E" w14:textId="77777777" w:rsidTr="00E9755F">
        <w:trPr>
          <w:cantSplit/>
          <w:jc w:val="center"/>
        </w:trPr>
        <w:tc>
          <w:tcPr>
            <w:tcW w:w="0" w:type="auto"/>
            <w:shd w:val="clear" w:color="auto" w:fill="E0E0E0"/>
            <w:vAlign w:val="center"/>
          </w:tcPr>
          <w:p w14:paraId="553FDF0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0E5B275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309.893</w:t>
            </w:r>
          </w:p>
        </w:tc>
        <w:tc>
          <w:tcPr>
            <w:tcW w:w="0" w:type="auto"/>
            <w:shd w:val="clear" w:color="auto" w:fill="F9F9FB"/>
            <w:vAlign w:val="center"/>
          </w:tcPr>
          <w:p w14:paraId="5A00353A"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287</w:t>
            </w:r>
          </w:p>
        </w:tc>
        <w:tc>
          <w:tcPr>
            <w:tcW w:w="0" w:type="auto"/>
            <w:shd w:val="clear" w:color="auto" w:fill="F9F9FB"/>
            <w:vAlign w:val="center"/>
          </w:tcPr>
          <w:p w14:paraId="5506D400"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1.080</w:t>
            </w:r>
          </w:p>
        </w:tc>
        <w:tc>
          <w:tcPr>
            <w:tcW w:w="0" w:type="auto"/>
            <w:shd w:val="clear" w:color="auto" w:fill="F9F9FB"/>
            <w:vAlign w:val="center"/>
          </w:tcPr>
          <w:p w14:paraId="01FFED5A"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52415802" w14:textId="77777777" w:rsidR="00850CCB" w:rsidRDefault="00850CCB" w:rsidP="00E9755F">
            <w:pPr>
              <w:bidi/>
              <w:jc w:val="center"/>
              <w:rPr>
                <w:rFonts w:ascii="Times New Roman" w:hAnsi="Times New Roman" w:cs="Times New Roman"/>
                <w:color w:val="auto"/>
                <w:sz w:val="24"/>
                <w:szCs w:val="24"/>
              </w:rPr>
            </w:pPr>
          </w:p>
        </w:tc>
      </w:tr>
      <w:tr w:rsidR="00850CCB" w14:paraId="74DF148E" w14:textId="77777777" w:rsidTr="00E9755F">
        <w:trPr>
          <w:cantSplit/>
          <w:jc w:val="center"/>
        </w:trPr>
        <w:tc>
          <w:tcPr>
            <w:tcW w:w="0" w:type="auto"/>
            <w:shd w:val="clear" w:color="auto" w:fill="E0E0E0"/>
            <w:vAlign w:val="center"/>
          </w:tcPr>
          <w:p w14:paraId="5C6679C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lastRenderedPageBreak/>
              <w:t>Total</w:t>
            </w:r>
          </w:p>
        </w:tc>
        <w:tc>
          <w:tcPr>
            <w:tcW w:w="0" w:type="auto"/>
            <w:shd w:val="clear" w:color="auto" w:fill="F9F9FB"/>
            <w:vAlign w:val="center"/>
          </w:tcPr>
          <w:p w14:paraId="625A89E7"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6694F1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510CF076"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7871D267"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9F9FB"/>
            <w:vAlign w:val="center"/>
          </w:tcPr>
          <w:p w14:paraId="41A1BD11" w14:textId="77777777" w:rsidR="00850CCB" w:rsidRDefault="00850CCB" w:rsidP="00E9755F">
            <w:pPr>
              <w:bidi/>
              <w:jc w:val="center"/>
              <w:rPr>
                <w:rFonts w:ascii="Times New Roman" w:hAnsi="Times New Roman" w:cs="Times New Roman"/>
                <w:color w:val="auto"/>
                <w:sz w:val="24"/>
                <w:szCs w:val="24"/>
              </w:rPr>
            </w:pPr>
          </w:p>
        </w:tc>
      </w:tr>
      <w:tr w:rsidR="00850CCB" w14:paraId="6F63E6EC" w14:textId="77777777" w:rsidTr="00E9755F">
        <w:trPr>
          <w:cantSplit/>
          <w:jc w:val="center"/>
        </w:trPr>
        <w:tc>
          <w:tcPr>
            <w:tcW w:w="0" w:type="auto"/>
            <w:gridSpan w:val="6"/>
            <w:shd w:val="clear" w:color="auto" w:fill="FFFFFF"/>
            <w:vAlign w:val="center"/>
          </w:tcPr>
          <w:p w14:paraId="2D24948E"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تمكين القيادات النسائية</w:t>
            </w:r>
          </w:p>
        </w:tc>
      </w:tr>
      <w:tr w:rsidR="00850CCB" w14:paraId="76786E6A" w14:textId="77777777" w:rsidTr="00E9755F">
        <w:trPr>
          <w:cantSplit/>
          <w:jc w:val="center"/>
        </w:trPr>
        <w:tc>
          <w:tcPr>
            <w:tcW w:w="0" w:type="auto"/>
            <w:gridSpan w:val="6"/>
            <w:shd w:val="clear" w:color="auto" w:fill="FFFFFF"/>
            <w:vAlign w:val="center"/>
          </w:tcPr>
          <w:p w14:paraId="669ED5AE"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العوامل الاجتماعية, العوامل التنظيمية, العوامل الثقافية</w:t>
            </w:r>
          </w:p>
        </w:tc>
      </w:tr>
    </w:tbl>
    <w:p w14:paraId="0530E288" w14:textId="35E36939"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54</w:t>
      </w:r>
      <w:r w:rsidRPr="0032045D">
        <w:rPr>
          <w:color w:val="215E99"/>
        </w:rPr>
        <w:fldChar w:fldCharType="end"/>
      </w:r>
      <w:r w:rsidRPr="0032045D">
        <w:rPr>
          <w:color w:val="215E99"/>
        </w:rPr>
        <w:t xml:space="preserve"> </w:t>
      </w:r>
      <w:r>
        <w:rPr>
          <w:rFonts w:hint="eastAsia"/>
          <w:color w:val="215E99"/>
          <w:rtl/>
        </w:rPr>
        <w:t xml:space="preserve">: اختبار التباين الأحادي </w:t>
      </w:r>
    </w:p>
    <w:p w14:paraId="3F6F1EFF"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87"/>
        <w:gridCol w:w="585"/>
        <w:gridCol w:w="948"/>
        <w:gridCol w:w="1536"/>
        <w:gridCol w:w="1914"/>
      </w:tblGrid>
      <w:tr w:rsidR="00850CCB" w14:paraId="4C0B8580" w14:textId="77777777" w:rsidTr="00E9755F">
        <w:trPr>
          <w:cantSplit/>
          <w:jc w:val="center"/>
        </w:trPr>
        <w:tc>
          <w:tcPr>
            <w:tcW w:w="0" w:type="auto"/>
            <w:gridSpan w:val="5"/>
            <w:shd w:val="clear" w:color="auto" w:fill="FFFFFF"/>
            <w:vAlign w:val="center"/>
          </w:tcPr>
          <w:p w14:paraId="25050131"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 xml:space="preserve">Bayes Factor Model </w:t>
            </w:r>
            <w:proofErr w:type="spellStart"/>
            <w:proofErr w:type="gramStart"/>
            <w:r>
              <w:rPr>
                <w:rFonts w:ascii="Arial" w:hAnsi="Arial" w:cs="Arial"/>
                <w:b/>
                <w:bCs/>
                <w:color w:val="010205"/>
                <w:sz w:val="22"/>
                <w:szCs w:val="22"/>
              </w:rPr>
              <w:t>Summary</w:t>
            </w:r>
            <w:r>
              <w:rPr>
                <w:rFonts w:ascii="Arial" w:hAnsi="Arial" w:cs="Arial"/>
                <w:b/>
                <w:bCs/>
                <w:color w:val="010205"/>
                <w:sz w:val="22"/>
                <w:szCs w:val="22"/>
                <w:vertAlign w:val="superscript"/>
              </w:rPr>
              <w:t>a,b</w:t>
            </w:r>
            <w:proofErr w:type="spellEnd"/>
            <w:proofErr w:type="gramEnd"/>
          </w:p>
        </w:tc>
      </w:tr>
      <w:tr w:rsidR="00850CCB" w14:paraId="2375F39F" w14:textId="77777777" w:rsidTr="00E9755F">
        <w:trPr>
          <w:cantSplit/>
          <w:jc w:val="center"/>
        </w:trPr>
        <w:tc>
          <w:tcPr>
            <w:tcW w:w="0" w:type="auto"/>
            <w:shd w:val="clear" w:color="auto" w:fill="FFFFFF"/>
            <w:vAlign w:val="center"/>
          </w:tcPr>
          <w:p w14:paraId="710D4B06"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 xml:space="preserve">Bayes </w:t>
            </w:r>
            <w:proofErr w:type="spellStart"/>
            <w:r>
              <w:rPr>
                <w:rFonts w:ascii="Arial" w:hAnsi="Arial" w:cs="Arial"/>
                <w:color w:val="264A60"/>
              </w:rPr>
              <w:t>Factor</w:t>
            </w:r>
            <w:r>
              <w:rPr>
                <w:rFonts w:ascii="Arial" w:hAnsi="Arial" w:cs="Arial"/>
                <w:color w:val="264A60"/>
                <w:vertAlign w:val="superscript"/>
              </w:rPr>
              <w:t>c</w:t>
            </w:r>
            <w:proofErr w:type="spellEnd"/>
          </w:p>
        </w:tc>
        <w:tc>
          <w:tcPr>
            <w:tcW w:w="0" w:type="auto"/>
            <w:shd w:val="clear" w:color="auto" w:fill="FFFFFF"/>
            <w:vAlign w:val="center"/>
          </w:tcPr>
          <w:p w14:paraId="260428FB"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08A4EC2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3A03FB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45D1FA23"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850CCB" w14:paraId="2817C336" w14:textId="77777777" w:rsidTr="00E9755F">
        <w:trPr>
          <w:cantSplit/>
          <w:jc w:val="center"/>
        </w:trPr>
        <w:tc>
          <w:tcPr>
            <w:tcW w:w="0" w:type="auto"/>
            <w:shd w:val="clear" w:color="auto" w:fill="F9F9FB"/>
            <w:vAlign w:val="center"/>
          </w:tcPr>
          <w:p w14:paraId="7F0FEB9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464654874545702590.000</w:t>
            </w:r>
          </w:p>
        </w:tc>
        <w:tc>
          <w:tcPr>
            <w:tcW w:w="0" w:type="auto"/>
            <w:shd w:val="clear" w:color="auto" w:fill="F9F9FB"/>
            <w:vAlign w:val="center"/>
          </w:tcPr>
          <w:p w14:paraId="20CE992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.607</w:t>
            </w:r>
          </w:p>
        </w:tc>
        <w:tc>
          <w:tcPr>
            <w:tcW w:w="0" w:type="auto"/>
            <w:shd w:val="clear" w:color="auto" w:fill="F9F9FB"/>
            <w:vAlign w:val="center"/>
          </w:tcPr>
          <w:p w14:paraId="30D5A90F"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.368</w:t>
            </w:r>
          </w:p>
        </w:tc>
        <w:tc>
          <w:tcPr>
            <w:tcW w:w="0" w:type="auto"/>
            <w:shd w:val="clear" w:color="auto" w:fill="F9F9FB"/>
            <w:vAlign w:val="center"/>
          </w:tcPr>
          <w:p w14:paraId="0FC37A05"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.342</w:t>
            </w:r>
          </w:p>
        </w:tc>
        <w:tc>
          <w:tcPr>
            <w:tcW w:w="0" w:type="auto"/>
            <w:shd w:val="clear" w:color="auto" w:fill="F9F9FB"/>
            <w:vAlign w:val="center"/>
          </w:tcPr>
          <w:p w14:paraId="592CD5ED"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1.04</w:t>
            </w:r>
          </w:p>
        </w:tc>
      </w:tr>
      <w:tr w:rsidR="00850CCB" w14:paraId="0B2E3B15" w14:textId="77777777" w:rsidTr="00E9755F">
        <w:trPr>
          <w:cantSplit/>
          <w:jc w:val="center"/>
        </w:trPr>
        <w:tc>
          <w:tcPr>
            <w:tcW w:w="0" w:type="auto"/>
            <w:gridSpan w:val="5"/>
            <w:shd w:val="clear" w:color="auto" w:fill="FFFFFF"/>
            <w:vAlign w:val="center"/>
          </w:tcPr>
          <w:p w14:paraId="32A8A77D"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a. Method: JZS</w:t>
            </w:r>
          </w:p>
        </w:tc>
      </w:tr>
      <w:tr w:rsidR="00850CCB" w14:paraId="3959B4AB" w14:textId="77777777" w:rsidTr="00E9755F">
        <w:trPr>
          <w:cantSplit/>
          <w:jc w:val="center"/>
        </w:trPr>
        <w:tc>
          <w:tcPr>
            <w:tcW w:w="0" w:type="auto"/>
            <w:gridSpan w:val="5"/>
            <w:shd w:val="clear" w:color="auto" w:fill="FFFFFF"/>
            <w:vAlign w:val="center"/>
          </w:tcPr>
          <w:p w14:paraId="079D51D9" w14:textId="77777777" w:rsidR="00850CCB" w:rsidRDefault="00850CCB" w:rsidP="00E9755F">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العوامل الاجتماعية, العوامل التنظيمية, العوامل الثقافية</w:t>
            </w:r>
          </w:p>
        </w:tc>
      </w:tr>
      <w:tr w:rsidR="00850CCB" w14:paraId="3B96767D" w14:textId="77777777" w:rsidTr="00E9755F">
        <w:trPr>
          <w:cantSplit/>
          <w:jc w:val="center"/>
        </w:trPr>
        <w:tc>
          <w:tcPr>
            <w:tcW w:w="0" w:type="auto"/>
            <w:gridSpan w:val="5"/>
            <w:shd w:val="clear" w:color="auto" w:fill="FFFFFF"/>
            <w:vAlign w:val="center"/>
          </w:tcPr>
          <w:p w14:paraId="4174DEDC" w14:textId="77777777" w:rsidR="00850CCB" w:rsidRDefault="00850CCB" w:rsidP="00E9755F">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164C67B7" w14:textId="32BA4CE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55</w:t>
      </w:r>
      <w:r w:rsidRPr="0032045D">
        <w:rPr>
          <w:color w:val="215E99"/>
        </w:rPr>
        <w:fldChar w:fldCharType="end"/>
      </w:r>
      <w:r w:rsidRPr="0032045D">
        <w:rPr>
          <w:color w:val="215E99"/>
        </w:rPr>
        <w:t xml:space="preserve"> </w:t>
      </w:r>
      <w:r>
        <w:rPr>
          <w:rFonts w:hint="eastAsia"/>
          <w:color w:val="215E99"/>
          <w:rtl/>
        </w:rPr>
        <w:t>: ملخص نموذج معامل بايز</w:t>
      </w:r>
    </w:p>
    <w:p w14:paraId="006E506A" w14:textId="77777777" w:rsidR="00952454" w:rsidRPr="00850CCB" w:rsidRDefault="00952454" w:rsidP="00952454">
      <w:pPr>
        <w:pStyle w:val="Caption"/>
        <w:bidi/>
        <w:jc w:val="center"/>
        <w:rPr>
          <w:color w:val="215E99"/>
          <w:sz w:val="2"/>
          <w:szCs w:val="2"/>
          <w:rtl/>
        </w:rPr>
      </w:pPr>
    </w:p>
    <w:p w14:paraId="2BE86520" w14:textId="77777777" w:rsidR="00850CCB" w:rsidRPr="00850CCB" w:rsidRDefault="00850CCB" w:rsidP="00850CCB">
      <w:pPr>
        <w:bidi/>
        <w:rPr>
          <w:rtl/>
        </w:rPr>
      </w:pPr>
    </w:p>
    <w:p w14:paraId="1E4A1AAA" w14:textId="3C4D475C" w:rsidR="0099682F" w:rsidRPr="00850CCB" w:rsidRDefault="0099682F" w:rsidP="0099682F">
      <w:pPr>
        <w:bidi/>
        <w:spacing w:line="360" w:lineRule="auto"/>
        <w:rPr>
          <w:rFonts w:ascii="Traditional Arabic" w:hAnsi="Traditional Arabic" w:cs="Traditional Arabic"/>
          <w:b/>
          <w:bCs/>
          <w:color w:val="auto"/>
          <w:sz w:val="28"/>
          <w:szCs w:val="28"/>
          <w:u w:val="single"/>
          <w:rtl/>
        </w:rPr>
      </w:pPr>
      <w:r w:rsidRPr="00850CCB">
        <w:rPr>
          <w:rFonts w:ascii="Traditional Arabic" w:hAnsi="Traditional Arabic" w:cs="Traditional Arabic"/>
          <w:b/>
          <w:bCs/>
          <w:color w:val="auto"/>
          <w:sz w:val="28"/>
          <w:szCs w:val="28"/>
          <w:u w:val="single"/>
          <w:rtl/>
        </w:rPr>
        <w:t>اختبار فرضيات الدراسة</w:t>
      </w:r>
      <w:r w:rsidRPr="00850CCB">
        <w:rPr>
          <w:rFonts w:ascii="Traditional Arabic" w:hAnsi="Traditional Arabic" w:cs="Traditional Arabic" w:hint="cs"/>
          <w:b/>
          <w:bCs/>
          <w:color w:val="auto"/>
          <w:sz w:val="28"/>
          <w:szCs w:val="28"/>
          <w:u w:val="single"/>
          <w:rtl/>
        </w:rPr>
        <w:t>:</w:t>
      </w:r>
    </w:p>
    <w:p w14:paraId="2966D2F4" w14:textId="77777777" w:rsidR="00850CCB" w:rsidRDefault="00850CCB" w:rsidP="00850CCB">
      <w:pPr>
        <w:pStyle w:val="a"/>
        <w:contextualSpacing/>
      </w:pPr>
      <w:r>
        <w:rPr>
          <w:rtl/>
        </w:rPr>
        <w:t>فرضيات الدراسة: تؤثر العوامل الاجتماعية بشكل إيجابي على تمكين المرأة السعودية من شغل المناصب القيادية في المؤسسات.</w:t>
      </w:r>
    </w:p>
    <w:p w14:paraId="68B7A4D1" w14:textId="77777777" w:rsidR="00850CCB" w:rsidRPr="008556CF" w:rsidRDefault="00850CCB" w:rsidP="00850CCB">
      <w:pPr>
        <w:pStyle w:val="a0"/>
        <w:rPr>
          <w:b/>
          <w:bCs/>
        </w:rPr>
      </w:pPr>
      <w:r w:rsidRPr="004D7602">
        <w:rPr>
          <w:rtl/>
        </w:rPr>
        <w:t>تسفر النتائج الوصفية والتحليلية لاختبار الفرضية الاجتماعية الأولى عن قبول كامل وبقوة إحصائية متميزة؛ فقد بلغ المتوسط الحسابي لاستجابات أفراد العينة نحو هذه الفرضية أربعة فاصلة اثنين وستين؛ وهو مستوى موافقة مرتفع للغاية يقترب من الدرجة النهائية للمقياس؛ وسجل الانحراف المعياري قيمة منخفضة بلغت صفر فاصلة ثمانمائة وسبعة وأربعين؛ مما يدل على وجود إجماع وتوافق كبير في الآراء بين الثلاثمائة مستجيب دون تشتت يذكر؛ وحقق اختبار تي للعينة الواحدة قيمة مرتفعة بلغت أربعة وتسعين فاصلة أربعة وسبعة وثلاثين عند درجة حرية مائتين وتسعة وتسعين وبمستوى دلالة صفر فاصلة صفر صفر صفر؛ وجاء الفارق في المتوسط عند أربعة فاصلة ستمائة وعشرين؛ وأكدت مقاييس حجم التأثير القيمة التطبيقية الكبيرة للفرضية؛ حيث سجل مؤشر كوهين دي قيمة بلغت صفر فاصلة ثمانمائة وسبعة وأربعين؛ وتطابق معه تصحيح هيدجز عند صفر فاصلة ثمانمائة وتسعة وأربعين؛ وتبرهن هذه المنظومة الرقمية على أن المحيط الاجتماعي أصبح يشكل رافعة إيجابية قوية تمنح المرأة الزخم النفسي والعملي للتقدم المهني وشغل المناصب العليا بنجاح.</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36"/>
        <w:gridCol w:w="535"/>
        <w:gridCol w:w="685"/>
        <w:gridCol w:w="1185"/>
        <w:gridCol w:w="1129"/>
      </w:tblGrid>
      <w:tr w:rsidR="00850CCB" w14:paraId="35989D4D" w14:textId="77777777" w:rsidTr="00E9755F">
        <w:trPr>
          <w:cantSplit/>
          <w:jc w:val="center"/>
        </w:trPr>
        <w:tc>
          <w:tcPr>
            <w:tcW w:w="0" w:type="auto"/>
            <w:gridSpan w:val="5"/>
            <w:shd w:val="clear" w:color="auto" w:fill="FFFFFF"/>
            <w:vAlign w:val="center"/>
          </w:tcPr>
          <w:p w14:paraId="683ADF62"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850CCB" w14:paraId="780CF300" w14:textId="77777777" w:rsidTr="00E9755F">
        <w:trPr>
          <w:cantSplit/>
          <w:jc w:val="center"/>
        </w:trPr>
        <w:tc>
          <w:tcPr>
            <w:tcW w:w="0" w:type="auto"/>
            <w:shd w:val="clear" w:color="auto" w:fill="FFFFFF"/>
            <w:vAlign w:val="center"/>
          </w:tcPr>
          <w:p w14:paraId="3AD75FA0"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737C4FF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315BF6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745DB80C"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4A6AA3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Mean</w:t>
            </w:r>
          </w:p>
        </w:tc>
      </w:tr>
      <w:tr w:rsidR="00850CCB" w14:paraId="4E52AD77" w14:textId="77777777" w:rsidTr="00E9755F">
        <w:trPr>
          <w:cantSplit/>
          <w:jc w:val="center"/>
        </w:trPr>
        <w:tc>
          <w:tcPr>
            <w:tcW w:w="0" w:type="auto"/>
            <w:shd w:val="clear" w:color="auto" w:fill="E0E0E0"/>
            <w:vAlign w:val="center"/>
          </w:tcPr>
          <w:p w14:paraId="23D335BF"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تؤثر العوامل الاجتماعية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78C1A5D8"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80437EB"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4.62</w:t>
            </w:r>
          </w:p>
        </w:tc>
        <w:tc>
          <w:tcPr>
            <w:tcW w:w="0" w:type="auto"/>
            <w:shd w:val="clear" w:color="auto" w:fill="F9F9FB"/>
            <w:vAlign w:val="center"/>
          </w:tcPr>
          <w:p w14:paraId="14E2144E"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.847</w:t>
            </w:r>
          </w:p>
        </w:tc>
        <w:tc>
          <w:tcPr>
            <w:tcW w:w="0" w:type="auto"/>
            <w:shd w:val="clear" w:color="auto" w:fill="F9F9FB"/>
            <w:vAlign w:val="center"/>
          </w:tcPr>
          <w:p w14:paraId="4031B752"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.049</w:t>
            </w:r>
          </w:p>
        </w:tc>
      </w:tr>
    </w:tbl>
    <w:p w14:paraId="54D57E8D" w14:textId="2926576D"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56</w:t>
      </w:r>
      <w:r w:rsidRPr="0032045D">
        <w:rPr>
          <w:color w:val="215E99"/>
        </w:rPr>
        <w:fldChar w:fldCharType="end"/>
      </w:r>
      <w:r w:rsidRPr="0032045D">
        <w:rPr>
          <w:color w:val="215E99"/>
        </w:rPr>
        <w:t xml:space="preserve"> </w:t>
      </w:r>
      <w:r>
        <w:rPr>
          <w:rFonts w:hint="eastAsia"/>
          <w:color w:val="215E99"/>
          <w:rtl/>
        </w:rPr>
        <w:t xml:space="preserve">: التحليل الإحصائي لاختبار الفرضية: تؤثر العوامل الاجتماعية بشكل إيجابي على تمكين المرأة السعودية من شغل المناصب </w:t>
      </w:r>
      <w:r>
        <w:rPr>
          <w:rFonts w:hint="eastAsia"/>
          <w:color w:val="215E99"/>
          <w:rtl/>
        </w:rPr>
        <w:lastRenderedPageBreak/>
        <w:t>القيادية في المؤسسات.</w:t>
      </w:r>
    </w:p>
    <w:p w14:paraId="1D64DCA3"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03"/>
        <w:gridCol w:w="724"/>
        <w:gridCol w:w="501"/>
        <w:gridCol w:w="829"/>
        <w:gridCol w:w="1101"/>
        <w:gridCol w:w="956"/>
        <w:gridCol w:w="956"/>
      </w:tblGrid>
      <w:tr w:rsidR="00850CCB" w14:paraId="2CA12A34" w14:textId="77777777" w:rsidTr="00E9755F">
        <w:trPr>
          <w:cantSplit/>
          <w:jc w:val="center"/>
        </w:trPr>
        <w:tc>
          <w:tcPr>
            <w:tcW w:w="0" w:type="auto"/>
            <w:gridSpan w:val="7"/>
            <w:shd w:val="clear" w:color="auto" w:fill="FFFFFF"/>
            <w:vAlign w:val="center"/>
          </w:tcPr>
          <w:p w14:paraId="417124E5" w14:textId="77777777" w:rsidR="00850CCB" w:rsidRDefault="00850CCB" w:rsidP="00E9755F">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850CCB" w14:paraId="6D4A9E63" w14:textId="77777777" w:rsidTr="00E9755F">
        <w:trPr>
          <w:cantSplit/>
          <w:jc w:val="center"/>
        </w:trPr>
        <w:tc>
          <w:tcPr>
            <w:tcW w:w="0" w:type="auto"/>
            <w:vMerge w:val="restart"/>
            <w:shd w:val="clear" w:color="auto" w:fill="FFFFFF"/>
            <w:vAlign w:val="center"/>
          </w:tcPr>
          <w:p w14:paraId="3DDCCB88" w14:textId="77777777" w:rsidR="00850CCB" w:rsidRDefault="00850CCB" w:rsidP="00E9755F">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5A78F48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850CCB" w14:paraId="16B9047A" w14:textId="77777777" w:rsidTr="00E9755F">
        <w:trPr>
          <w:cantSplit/>
          <w:jc w:val="center"/>
        </w:trPr>
        <w:tc>
          <w:tcPr>
            <w:tcW w:w="0" w:type="auto"/>
            <w:vMerge/>
            <w:shd w:val="clear" w:color="auto" w:fill="FFFFFF"/>
            <w:vAlign w:val="center"/>
          </w:tcPr>
          <w:p w14:paraId="62AB1BA6" w14:textId="77777777" w:rsidR="00850CCB" w:rsidRDefault="00850CCB" w:rsidP="00E9755F">
            <w:pPr>
              <w:bidi/>
              <w:rPr>
                <w:rFonts w:ascii="Arial" w:hAnsi="Arial" w:cs="Arial"/>
                <w:color w:val="264A60"/>
                <w:sz w:val="16"/>
                <w:szCs w:val="16"/>
              </w:rPr>
            </w:pPr>
          </w:p>
        </w:tc>
        <w:tc>
          <w:tcPr>
            <w:tcW w:w="0" w:type="auto"/>
            <w:vMerge w:val="restart"/>
            <w:shd w:val="clear" w:color="auto" w:fill="FFFFFF"/>
            <w:vAlign w:val="center"/>
          </w:tcPr>
          <w:p w14:paraId="5950877E"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016AE4F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7CDE725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7CD4ECD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0F8FB25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850CCB" w14:paraId="4B5E02B0" w14:textId="77777777" w:rsidTr="00E9755F">
        <w:trPr>
          <w:cantSplit/>
          <w:jc w:val="center"/>
        </w:trPr>
        <w:tc>
          <w:tcPr>
            <w:tcW w:w="0" w:type="auto"/>
            <w:vMerge/>
            <w:shd w:val="clear" w:color="auto" w:fill="FFFFFF"/>
            <w:vAlign w:val="center"/>
          </w:tcPr>
          <w:p w14:paraId="52ED8C7E"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E33A53F"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E575C2C"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877C83F"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4649DE92"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1AEC5E09"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78E02E52"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E6196B3" w14:textId="77777777" w:rsidTr="00E9755F">
        <w:trPr>
          <w:cantSplit/>
          <w:jc w:val="center"/>
        </w:trPr>
        <w:tc>
          <w:tcPr>
            <w:tcW w:w="0" w:type="auto"/>
            <w:shd w:val="clear" w:color="auto" w:fill="E0E0E0"/>
            <w:vAlign w:val="center"/>
          </w:tcPr>
          <w:p w14:paraId="709A005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F0CD53D"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94.437</w:t>
            </w:r>
          </w:p>
        </w:tc>
        <w:tc>
          <w:tcPr>
            <w:tcW w:w="0" w:type="auto"/>
            <w:shd w:val="clear" w:color="auto" w:fill="F9F9FB"/>
            <w:vAlign w:val="center"/>
          </w:tcPr>
          <w:p w14:paraId="0A5D5CE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3AC1D84B"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9938EF0"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4.620</w:t>
            </w:r>
          </w:p>
        </w:tc>
        <w:tc>
          <w:tcPr>
            <w:tcW w:w="0" w:type="auto"/>
            <w:shd w:val="clear" w:color="auto" w:fill="F9F9FB"/>
            <w:vAlign w:val="center"/>
          </w:tcPr>
          <w:p w14:paraId="6CDF50EC"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4.52</w:t>
            </w:r>
          </w:p>
        </w:tc>
        <w:tc>
          <w:tcPr>
            <w:tcW w:w="0" w:type="auto"/>
            <w:shd w:val="clear" w:color="auto" w:fill="F9F9FB"/>
            <w:vAlign w:val="center"/>
          </w:tcPr>
          <w:p w14:paraId="4E304F5E"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4.72</w:t>
            </w:r>
          </w:p>
        </w:tc>
      </w:tr>
    </w:tbl>
    <w:p w14:paraId="70DF2ACA" w14:textId="1BB0D367"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57</w:t>
      </w:r>
      <w:r w:rsidRPr="0032045D">
        <w:rPr>
          <w:color w:val="215E99"/>
        </w:rPr>
        <w:fldChar w:fldCharType="end"/>
      </w:r>
      <w:r w:rsidRPr="0032045D">
        <w:rPr>
          <w:color w:val="215E99"/>
        </w:rPr>
        <w:t xml:space="preserve"> </w:t>
      </w:r>
      <w:r>
        <w:rPr>
          <w:rFonts w:hint="eastAsia"/>
          <w:color w:val="215E99"/>
          <w:rtl/>
        </w:rPr>
        <w:t>: اختبار تي للعينة الواحدة للفرضية: تؤثر العوامل الاجتماعية بشكل إيجابي على تمكين المرأة السعودية من شغل المناصب القيادية في المؤسسات.</w:t>
      </w:r>
    </w:p>
    <w:p w14:paraId="3C797873"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67"/>
        <w:gridCol w:w="1151"/>
        <w:gridCol w:w="1197"/>
        <w:gridCol w:w="997"/>
        <w:gridCol w:w="779"/>
        <w:gridCol w:w="779"/>
      </w:tblGrid>
      <w:tr w:rsidR="00850CCB" w14:paraId="1DB7119B" w14:textId="77777777" w:rsidTr="00E9755F">
        <w:trPr>
          <w:cantSplit/>
          <w:jc w:val="center"/>
        </w:trPr>
        <w:tc>
          <w:tcPr>
            <w:tcW w:w="0" w:type="auto"/>
            <w:gridSpan w:val="6"/>
            <w:shd w:val="clear" w:color="auto" w:fill="FFFFFF"/>
            <w:vAlign w:val="center"/>
          </w:tcPr>
          <w:p w14:paraId="1B0EB15E"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850CCB" w14:paraId="6278C444" w14:textId="77777777" w:rsidTr="00E9755F">
        <w:trPr>
          <w:cantSplit/>
          <w:jc w:val="center"/>
        </w:trPr>
        <w:tc>
          <w:tcPr>
            <w:tcW w:w="0" w:type="auto"/>
            <w:gridSpan w:val="2"/>
            <w:vMerge w:val="restart"/>
            <w:shd w:val="clear" w:color="auto" w:fill="FFFFFF"/>
            <w:vAlign w:val="center"/>
          </w:tcPr>
          <w:p w14:paraId="132B3277" w14:textId="77777777" w:rsidR="00850CCB" w:rsidRDefault="00850CCB" w:rsidP="00E9755F">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7B3BB9D2" w14:textId="77777777" w:rsidR="00850CCB" w:rsidRDefault="00850CCB" w:rsidP="00E9755F">
            <w:pPr>
              <w:bidi/>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3D54AF2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74CFC9A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850CCB" w14:paraId="68879D24" w14:textId="77777777" w:rsidTr="00E9755F">
        <w:trPr>
          <w:cantSplit/>
          <w:jc w:val="center"/>
        </w:trPr>
        <w:tc>
          <w:tcPr>
            <w:tcW w:w="0" w:type="auto"/>
            <w:gridSpan w:val="2"/>
            <w:vMerge/>
            <w:shd w:val="clear" w:color="auto" w:fill="FFFFFF"/>
            <w:vAlign w:val="center"/>
          </w:tcPr>
          <w:p w14:paraId="4E0E5D69"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82276E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D37B1F6"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5CB31FDA"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5ED9E73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122BF1CD" w14:textId="77777777" w:rsidTr="00E9755F">
        <w:trPr>
          <w:cantSplit/>
          <w:jc w:val="center"/>
        </w:trPr>
        <w:tc>
          <w:tcPr>
            <w:tcW w:w="0" w:type="auto"/>
            <w:vMerge w:val="restart"/>
            <w:shd w:val="clear" w:color="auto" w:fill="E0E0E0"/>
            <w:vAlign w:val="center"/>
          </w:tcPr>
          <w:p w14:paraId="35A4537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7C228020"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529A368C"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.847</w:t>
            </w:r>
          </w:p>
        </w:tc>
        <w:tc>
          <w:tcPr>
            <w:tcW w:w="0" w:type="auto"/>
            <w:shd w:val="clear" w:color="auto" w:fill="F9F9FB"/>
            <w:vAlign w:val="center"/>
          </w:tcPr>
          <w:p w14:paraId="012B7A7F"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5.452</w:t>
            </w:r>
          </w:p>
        </w:tc>
        <w:tc>
          <w:tcPr>
            <w:tcW w:w="0" w:type="auto"/>
            <w:shd w:val="clear" w:color="auto" w:fill="F9F9FB"/>
            <w:vAlign w:val="center"/>
          </w:tcPr>
          <w:p w14:paraId="7C07013F"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5.001</w:t>
            </w:r>
          </w:p>
        </w:tc>
        <w:tc>
          <w:tcPr>
            <w:tcW w:w="0" w:type="auto"/>
            <w:shd w:val="clear" w:color="auto" w:fill="F9F9FB"/>
            <w:vAlign w:val="center"/>
          </w:tcPr>
          <w:p w14:paraId="33C7C70C"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5.903</w:t>
            </w:r>
          </w:p>
        </w:tc>
      </w:tr>
      <w:tr w:rsidR="00850CCB" w14:paraId="03F71AFA" w14:textId="77777777" w:rsidTr="00E9755F">
        <w:trPr>
          <w:cantSplit/>
          <w:jc w:val="center"/>
        </w:trPr>
        <w:tc>
          <w:tcPr>
            <w:tcW w:w="0" w:type="auto"/>
            <w:vMerge/>
            <w:shd w:val="clear" w:color="auto" w:fill="E0E0E0"/>
            <w:vAlign w:val="center"/>
          </w:tcPr>
          <w:p w14:paraId="3AE8022A" w14:textId="77777777" w:rsidR="00850CCB" w:rsidRDefault="00850CCB" w:rsidP="00E9755F">
            <w:pPr>
              <w:bidi/>
              <w:rPr>
                <w:rFonts w:ascii="Arial" w:hAnsi="Arial" w:cs="Arial"/>
                <w:color w:val="010205"/>
                <w:sz w:val="16"/>
                <w:szCs w:val="16"/>
              </w:rPr>
            </w:pPr>
          </w:p>
        </w:tc>
        <w:tc>
          <w:tcPr>
            <w:tcW w:w="0" w:type="auto"/>
            <w:shd w:val="clear" w:color="auto" w:fill="E0E0E0"/>
            <w:vAlign w:val="center"/>
          </w:tcPr>
          <w:p w14:paraId="71A7E40A"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50E44B3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.849</w:t>
            </w:r>
          </w:p>
        </w:tc>
        <w:tc>
          <w:tcPr>
            <w:tcW w:w="0" w:type="auto"/>
            <w:shd w:val="clear" w:color="auto" w:fill="F9F9FB"/>
            <w:vAlign w:val="center"/>
          </w:tcPr>
          <w:p w14:paraId="6126794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5.439</w:t>
            </w:r>
          </w:p>
        </w:tc>
        <w:tc>
          <w:tcPr>
            <w:tcW w:w="0" w:type="auto"/>
            <w:shd w:val="clear" w:color="auto" w:fill="F9F9FB"/>
            <w:vAlign w:val="center"/>
          </w:tcPr>
          <w:p w14:paraId="1C07CC7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4.988</w:t>
            </w:r>
          </w:p>
        </w:tc>
        <w:tc>
          <w:tcPr>
            <w:tcW w:w="0" w:type="auto"/>
            <w:shd w:val="clear" w:color="auto" w:fill="F9F9FB"/>
            <w:vAlign w:val="center"/>
          </w:tcPr>
          <w:p w14:paraId="723C077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5.888</w:t>
            </w:r>
          </w:p>
        </w:tc>
      </w:tr>
      <w:tr w:rsidR="00850CCB" w14:paraId="120AD343" w14:textId="77777777" w:rsidTr="00E9755F">
        <w:trPr>
          <w:cantSplit/>
          <w:jc w:val="center"/>
        </w:trPr>
        <w:tc>
          <w:tcPr>
            <w:tcW w:w="0" w:type="auto"/>
            <w:gridSpan w:val="6"/>
            <w:shd w:val="clear" w:color="auto" w:fill="FFFFFF"/>
            <w:vAlign w:val="center"/>
          </w:tcPr>
          <w:p w14:paraId="39D2ABE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6218C661"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B7F69CD"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4457797F" w14:textId="29EAC75C"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58</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 تؤثر العوامل الاجتماعية بشكل إيجابي على تمكين المرأة السعودية من شغل المناصب القيادية في المؤسسات.</w:t>
      </w:r>
    </w:p>
    <w:p w14:paraId="6ADCD3E7" w14:textId="77777777" w:rsidR="00850CCB" w:rsidRPr="0032045D" w:rsidRDefault="00850CCB" w:rsidP="00850CCB">
      <w:pPr>
        <w:pStyle w:val="Caption"/>
        <w:bidi/>
        <w:jc w:val="center"/>
        <w:rPr>
          <w:color w:val="215E99"/>
          <w:szCs w:val="24"/>
        </w:rPr>
      </w:pPr>
    </w:p>
    <w:p w14:paraId="34BA2BCC" w14:textId="77777777" w:rsidR="00850CCB" w:rsidRDefault="00850CCB" w:rsidP="00850CCB">
      <w:pPr>
        <w:pStyle w:val="a"/>
        <w:contextualSpacing/>
      </w:pPr>
      <w:r>
        <w:rPr>
          <w:rtl/>
        </w:rPr>
        <w:t>فرضيات الدراسة: تؤثر العوامل الثقافية بشكل إيجابي على تمكين المرأة السعودية من شغل المناصب القيادية في المؤسسات.</w:t>
      </w:r>
    </w:p>
    <w:p w14:paraId="652EF3B8" w14:textId="77777777" w:rsidR="00850CCB" w:rsidRPr="008556CF" w:rsidRDefault="00850CCB" w:rsidP="00850CCB">
      <w:pPr>
        <w:pStyle w:val="a0"/>
        <w:rPr>
          <w:b/>
          <w:bCs/>
        </w:rPr>
      </w:pPr>
      <w:r w:rsidRPr="004D7602">
        <w:rPr>
          <w:rtl/>
        </w:rPr>
        <w:t xml:space="preserve">توضح المؤشرات الإحصائية الخاصة بالفرضية الثقافية الثانية قبولًا عامًا وتأييدًا لتوجهاتها النظرية؛ حيث حقق المتوسط الحسابي قيمة بلغت ثلاثة فاصلة تسعة وخمسين؛ وهي تقع في النطاق الإيجابي لمقياس ليكرت؛ وسجل الانحراف المعياري قيمة بلغت واحد فاصلة ثلاثة وعشرين؛ مما يشي بوجود تباين نسبي في وجهات النظر مقارنة بالفرضية الاجتماعية؛ وبلغت قيمة اختبار تي للعينة الواحدة خمسين فاصلة أربعمائة وخمسة وثمانين عند درجة حرية مائتين وتسعة وتسعين وبدلالة إحصائية بلغت صفر فاصلة صفر صفر صفر؛ وحقق الفارق في المتوسط قيمة بلغت ثلاثة فاصلة خمسمائة وسبعة وثمانين؛ وأسفرت نتائج حجم التأثير عن قيم متقدمة للغاية؛ حيث بلغت نقطة التقدير لكوهين دي واحد فاصلة ثلاثة وعشرين؛ وتصحيح هيدجز واحد فاصلة أربعة وعشرين؛ ويوضح الارتفاع الكبير لحجم التأثير أن التغيرات الحاصلة في الثقافة العامة والمحلية تمتلك أثرًا تطبيقيًا حاسمًا في الواقع المهني؛ مما يجعل البيئة الفكرية </w:t>
      </w:r>
      <w:r w:rsidRPr="004D7602">
        <w:rPr>
          <w:rtl/>
        </w:rPr>
        <w:lastRenderedPageBreak/>
        <w:t>محددًا رئيسيًا لنجاح أو تعثر مسيرة التمكين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14"/>
        <w:gridCol w:w="535"/>
        <w:gridCol w:w="685"/>
        <w:gridCol w:w="1192"/>
        <w:gridCol w:w="1144"/>
      </w:tblGrid>
      <w:tr w:rsidR="00850CCB" w14:paraId="63E2528F" w14:textId="77777777" w:rsidTr="00E9755F">
        <w:trPr>
          <w:cantSplit/>
          <w:jc w:val="center"/>
        </w:trPr>
        <w:tc>
          <w:tcPr>
            <w:tcW w:w="0" w:type="auto"/>
            <w:gridSpan w:val="5"/>
            <w:shd w:val="clear" w:color="auto" w:fill="FFFFFF"/>
            <w:vAlign w:val="center"/>
          </w:tcPr>
          <w:p w14:paraId="5548C60A"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850CCB" w14:paraId="0026BA21" w14:textId="77777777" w:rsidTr="00E9755F">
        <w:trPr>
          <w:cantSplit/>
          <w:jc w:val="center"/>
        </w:trPr>
        <w:tc>
          <w:tcPr>
            <w:tcW w:w="0" w:type="auto"/>
            <w:shd w:val="clear" w:color="auto" w:fill="FFFFFF"/>
            <w:vAlign w:val="center"/>
          </w:tcPr>
          <w:p w14:paraId="7C862B7C"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423F37B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0E48870D"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0F71B9F8"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18F81412"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Mean</w:t>
            </w:r>
          </w:p>
        </w:tc>
      </w:tr>
      <w:tr w:rsidR="00850CCB" w14:paraId="757A6AC6" w14:textId="77777777" w:rsidTr="00E9755F">
        <w:trPr>
          <w:cantSplit/>
          <w:jc w:val="center"/>
        </w:trPr>
        <w:tc>
          <w:tcPr>
            <w:tcW w:w="0" w:type="auto"/>
            <w:shd w:val="clear" w:color="auto" w:fill="E0E0E0"/>
            <w:vAlign w:val="center"/>
          </w:tcPr>
          <w:p w14:paraId="68BF315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تؤثر العوامل الثقافية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09D3EC83"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2517A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04097F7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1.231</w:t>
            </w:r>
          </w:p>
        </w:tc>
        <w:tc>
          <w:tcPr>
            <w:tcW w:w="0" w:type="auto"/>
            <w:shd w:val="clear" w:color="auto" w:fill="F9F9FB"/>
            <w:vAlign w:val="center"/>
          </w:tcPr>
          <w:p w14:paraId="7B6BE699"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.071</w:t>
            </w:r>
          </w:p>
        </w:tc>
      </w:tr>
    </w:tbl>
    <w:p w14:paraId="745F1D0C" w14:textId="0FEFED2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59</w:t>
      </w:r>
      <w:r w:rsidRPr="0032045D">
        <w:rPr>
          <w:color w:val="215E99"/>
        </w:rPr>
        <w:fldChar w:fldCharType="end"/>
      </w:r>
      <w:r w:rsidRPr="0032045D">
        <w:rPr>
          <w:color w:val="215E99"/>
        </w:rPr>
        <w:t xml:space="preserve"> </w:t>
      </w:r>
      <w:r>
        <w:rPr>
          <w:rFonts w:hint="eastAsia"/>
          <w:color w:val="215E99"/>
          <w:rtl/>
        </w:rPr>
        <w:t>: التحليل الإحصائي لاختبار الفرضية: تؤثر العوامل الثقافية بشكل إيجابي على تمكين المرأة السعودية من شغل المناصب القيادية في المؤسسات.</w:t>
      </w:r>
    </w:p>
    <w:p w14:paraId="7FEA3D95"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278"/>
        <w:gridCol w:w="724"/>
        <w:gridCol w:w="501"/>
        <w:gridCol w:w="834"/>
        <w:gridCol w:w="1105"/>
        <w:gridCol w:w="964"/>
        <w:gridCol w:w="964"/>
      </w:tblGrid>
      <w:tr w:rsidR="00850CCB" w14:paraId="146B8DDF" w14:textId="77777777" w:rsidTr="00E9755F">
        <w:trPr>
          <w:cantSplit/>
          <w:jc w:val="center"/>
        </w:trPr>
        <w:tc>
          <w:tcPr>
            <w:tcW w:w="0" w:type="auto"/>
            <w:gridSpan w:val="7"/>
            <w:shd w:val="clear" w:color="auto" w:fill="FFFFFF"/>
            <w:vAlign w:val="center"/>
          </w:tcPr>
          <w:p w14:paraId="58497071" w14:textId="77777777" w:rsidR="00850CCB" w:rsidRDefault="00850CCB" w:rsidP="00E9755F">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850CCB" w14:paraId="221C70E8" w14:textId="77777777" w:rsidTr="00E9755F">
        <w:trPr>
          <w:cantSplit/>
          <w:jc w:val="center"/>
        </w:trPr>
        <w:tc>
          <w:tcPr>
            <w:tcW w:w="0" w:type="auto"/>
            <w:vMerge w:val="restart"/>
            <w:shd w:val="clear" w:color="auto" w:fill="FFFFFF"/>
            <w:vAlign w:val="center"/>
          </w:tcPr>
          <w:p w14:paraId="7D2E7049" w14:textId="77777777" w:rsidR="00850CCB" w:rsidRDefault="00850CCB" w:rsidP="00E9755F">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79969D4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850CCB" w14:paraId="2A261327" w14:textId="77777777" w:rsidTr="00E9755F">
        <w:trPr>
          <w:cantSplit/>
          <w:jc w:val="center"/>
        </w:trPr>
        <w:tc>
          <w:tcPr>
            <w:tcW w:w="0" w:type="auto"/>
            <w:vMerge/>
            <w:shd w:val="clear" w:color="auto" w:fill="FFFFFF"/>
            <w:vAlign w:val="center"/>
          </w:tcPr>
          <w:p w14:paraId="38242C1B" w14:textId="77777777" w:rsidR="00850CCB" w:rsidRDefault="00850CCB" w:rsidP="00E9755F">
            <w:pPr>
              <w:bidi/>
              <w:rPr>
                <w:rFonts w:ascii="Arial" w:hAnsi="Arial" w:cs="Arial"/>
                <w:color w:val="264A60"/>
                <w:sz w:val="16"/>
                <w:szCs w:val="16"/>
              </w:rPr>
            </w:pPr>
          </w:p>
        </w:tc>
        <w:tc>
          <w:tcPr>
            <w:tcW w:w="0" w:type="auto"/>
            <w:vMerge w:val="restart"/>
            <w:shd w:val="clear" w:color="auto" w:fill="FFFFFF"/>
            <w:vAlign w:val="center"/>
          </w:tcPr>
          <w:p w14:paraId="5EBCC7A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0B43FBD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4A21BE2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0B889D7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130E642F"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850CCB" w14:paraId="588F957B" w14:textId="77777777" w:rsidTr="00E9755F">
        <w:trPr>
          <w:cantSplit/>
          <w:jc w:val="center"/>
        </w:trPr>
        <w:tc>
          <w:tcPr>
            <w:tcW w:w="0" w:type="auto"/>
            <w:vMerge/>
            <w:shd w:val="clear" w:color="auto" w:fill="FFFFFF"/>
            <w:vAlign w:val="center"/>
          </w:tcPr>
          <w:p w14:paraId="11B97BDD"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3D185B6"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680341F9"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6006E9C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0442C4CC"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10846941"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42C69D5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6BBB9FE4" w14:textId="77777777" w:rsidTr="00E9755F">
        <w:trPr>
          <w:cantSplit/>
          <w:jc w:val="center"/>
        </w:trPr>
        <w:tc>
          <w:tcPr>
            <w:tcW w:w="0" w:type="auto"/>
            <w:shd w:val="clear" w:color="auto" w:fill="E0E0E0"/>
            <w:vAlign w:val="center"/>
          </w:tcPr>
          <w:p w14:paraId="17667F5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22F85B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50.485</w:t>
            </w:r>
          </w:p>
        </w:tc>
        <w:tc>
          <w:tcPr>
            <w:tcW w:w="0" w:type="auto"/>
            <w:shd w:val="clear" w:color="auto" w:fill="F9F9FB"/>
            <w:vAlign w:val="center"/>
          </w:tcPr>
          <w:p w14:paraId="0429B346"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4ECF263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7BFA2F7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3.587</w:t>
            </w:r>
          </w:p>
        </w:tc>
        <w:tc>
          <w:tcPr>
            <w:tcW w:w="0" w:type="auto"/>
            <w:shd w:val="clear" w:color="auto" w:fill="F9F9FB"/>
            <w:vAlign w:val="center"/>
          </w:tcPr>
          <w:p w14:paraId="47FC1BD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3.45</w:t>
            </w:r>
          </w:p>
        </w:tc>
        <w:tc>
          <w:tcPr>
            <w:tcW w:w="0" w:type="auto"/>
            <w:shd w:val="clear" w:color="auto" w:fill="F9F9FB"/>
            <w:vAlign w:val="center"/>
          </w:tcPr>
          <w:p w14:paraId="2DC4A35B"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3.73</w:t>
            </w:r>
          </w:p>
        </w:tc>
      </w:tr>
    </w:tbl>
    <w:p w14:paraId="17F1D2C2" w14:textId="5B668E2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60</w:t>
      </w:r>
      <w:r w:rsidRPr="0032045D">
        <w:rPr>
          <w:color w:val="215E99"/>
        </w:rPr>
        <w:fldChar w:fldCharType="end"/>
      </w:r>
      <w:r w:rsidRPr="0032045D">
        <w:rPr>
          <w:color w:val="215E99"/>
        </w:rPr>
        <w:t xml:space="preserve"> </w:t>
      </w:r>
      <w:r>
        <w:rPr>
          <w:rFonts w:hint="eastAsia"/>
          <w:color w:val="215E99"/>
          <w:rtl/>
        </w:rPr>
        <w:t>: اختبار تي للعينة الواحدة للفرضية: تؤثر العوامل الثقافية بشكل إيجابي على تمكين المرأة السعودية من شغل المناصب القيادية في المؤسسات.</w:t>
      </w:r>
    </w:p>
    <w:p w14:paraId="332F29BB"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48"/>
        <w:gridCol w:w="1158"/>
        <w:gridCol w:w="1197"/>
        <w:gridCol w:w="1001"/>
        <w:gridCol w:w="783"/>
        <w:gridCol w:w="783"/>
      </w:tblGrid>
      <w:tr w:rsidR="00850CCB" w14:paraId="1E3981D8" w14:textId="77777777" w:rsidTr="00E9755F">
        <w:trPr>
          <w:cantSplit/>
          <w:jc w:val="center"/>
        </w:trPr>
        <w:tc>
          <w:tcPr>
            <w:tcW w:w="0" w:type="auto"/>
            <w:gridSpan w:val="6"/>
            <w:shd w:val="clear" w:color="auto" w:fill="FFFFFF"/>
            <w:vAlign w:val="center"/>
          </w:tcPr>
          <w:p w14:paraId="3360A8D3"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850CCB" w14:paraId="7DC925F7" w14:textId="77777777" w:rsidTr="00E9755F">
        <w:trPr>
          <w:cantSplit/>
          <w:jc w:val="center"/>
        </w:trPr>
        <w:tc>
          <w:tcPr>
            <w:tcW w:w="0" w:type="auto"/>
            <w:gridSpan w:val="2"/>
            <w:vMerge w:val="restart"/>
            <w:shd w:val="clear" w:color="auto" w:fill="FFFFFF"/>
            <w:vAlign w:val="center"/>
          </w:tcPr>
          <w:p w14:paraId="1F36F11F" w14:textId="77777777" w:rsidR="00850CCB" w:rsidRDefault="00850CCB" w:rsidP="00E9755F">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19CCE7D7" w14:textId="77777777" w:rsidR="00850CCB" w:rsidRDefault="00850CCB" w:rsidP="00E9755F">
            <w:pPr>
              <w:bidi/>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64E6D1B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06080C36"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850CCB" w14:paraId="241CEEA5" w14:textId="77777777" w:rsidTr="00E9755F">
        <w:trPr>
          <w:cantSplit/>
          <w:jc w:val="center"/>
        </w:trPr>
        <w:tc>
          <w:tcPr>
            <w:tcW w:w="0" w:type="auto"/>
            <w:gridSpan w:val="2"/>
            <w:vMerge/>
            <w:shd w:val="clear" w:color="auto" w:fill="FFFFFF"/>
            <w:vAlign w:val="center"/>
          </w:tcPr>
          <w:p w14:paraId="28C27755"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4768C26F"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18F7EBE7"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7A21ACA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78E92AD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A971ECF" w14:textId="77777777" w:rsidTr="00E9755F">
        <w:trPr>
          <w:cantSplit/>
          <w:jc w:val="center"/>
        </w:trPr>
        <w:tc>
          <w:tcPr>
            <w:tcW w:w="0" w:type="auto"/>
            <w:vMerge w:val="restart"/>
            <w:shd w:val="clear" w:color="auto" w:fill="E0E0E0"/>
            <w:vAlign w:val="center"/>
          </w:tcPr>
          <w:p w14:paraId="04FBEB83"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4F86C393"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0009C71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1.231</w:t>
            </w:r>
          </w:p>
        </w:tc>
        <w:tc>
          <w:tcPr>
            <w:tcW w:w="0" w:type="auto"/>
            <w:shd w:val="clear" w:color="auto" w:fill="F9F9FB"/>
            <w:vAlign w:val="center"/>
          </w:tcPr>
          <w:p w14:paraId="12271A98"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2.915</w:t>
            </w:r>
          </w:p>
        </w:tc>
        <w:tc>
          <w:tcPr>
            <w:tcW w:w="0" w:type="auto"/>
            <w:shd w:val="clear" w:color="auto" w:fill="F9F9FB"/>
            <w:vAlign w:val="center"/>
          </w:tcPr>
          <w:p w14:paraId="0133E1E9"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2.655</w:t>
            </w:r>
          </w:p>
        </w:tc>
        <w:tc>
          <w:tcPr>
            <w:tcW w:w="0" w:type="auto"/>
            <w:shd w:val="clear" w:color="auto" w:fill="F9F9FB"/>
            <w:vAlign w:val="center"/>
          </w:tcPr>
          <w:p w14:paraId="3E6E5A9D"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3.174</w:t>
            </w:r>
          </w:p>
        </w:tc>
      </w:tr>
      <w:tr w:rsidR="00850CCB" w14:paraId="38E2C1C8" w14:textId="77777777" w:rsidTr="00E9755F">
        <w:trPr>
          <w:cantSplit/>
          <w:jc w:val="center"/>
        </w:trPr>
        <w:tc>
          <w:tcPr>
            <w:tcW w:w="0" w:type="auto"/>
            <w:vMerge/>
            <w:shd w:val="clear" w:color="auto" w:fill="E0E0E0"/>
            <w:vAlign w:val="center"/>
          </w:tcPr>
          <w:p w14:paraId="0285BBFA" w14:textId="77777777" w:rsidR="00850CCB" w:rsidRDefault="00850CCB" w:rsidP="00E9755F">
            <w:pPr>
              <w:bidi/>
              <w:rPr>
                <w:rFonts w:ascii="Arial" w:hAnsi="Arial" w:cs="Arial"/>
                <w:color w:val="010205"/>
                <w:sz w:val="16"/>
                <w:szCs w:val="16"/>
              </w:rPr>
            </w:pPr>
          </w:p>
        </w:tc>
        <w:tc>
          <w:tcPr>
            <w:tcW w:w="0" w:type="auto"/>
            <w:shd w:val="clear" w:color="auto" w:fill="E0E0E0"/>
            <w:vAlign w:val="center"/>
          </w:tcPr>
          <w:p w14:paraId="5F8911F4"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288296F6"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1.234</w:t>
            </w:r>
          </w:p>
        </w:tc>
        <w:tc>
          <w:tcPr>
            <w:tcW w:w="0" w:type="auto"/>
            <w:shd w:val="clear" w:color="auto" w:fill="F9F9FB"/>
            <w:vAlign w:val="center"/>
          </w:tcPr>
          <w:p w14:paraId="34E6134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2.907</w:t>
            </w:r>
          </w:p>
        </w:tc>
        <w:tc>
          <w:tcPr>
            <w:tcW w:w="0" w:type="auto"/>
            <w:shd w:val="clear" w:color="auto" w:fill="F9F9FB"/>
            <w:vAlign w:val="center"/>
          </w:tcPr>
          <w:p w14:paraId="797DDE8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2.648</w:t>
            </w:r>
          </w:p>
        </w:tc>
        <w:tc>
          <w:tcPr>
            <w:tcW w:w="0" w:type="auto"/>
            <w:shd w:val="clear" w:color="auto" w:fill="F9F9FB"/>
            <w:vAlign w:val="center"/>
          </w:tcPr>
          <w:p w14:paraId="6CCE140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3.166</w:t>
            </w:r>
          </w:p>
        </w:tc>
      </w:tr>
      <w:tr w:rsidR="00850CCB" w14:paraId="0352F789" w14:textId="77777777" w:rsidTr="00E9755F">
        <w:trPr>
          <w:cantSplit/>
          <w:jc w:val="center"/>
        </w:trPr>
        <w:tc>
          <w:tcPr>
            <w:tcW w:w="0" w:type="auto"/>
            <w:gridSpan w:val="6"/>
            <w:shd w:val="clear" w:color="auto" w:fill="FFFFFF"/>
            <w:vAlign w:val="center"/>
          </w:tcPr>
          <w:p w14:paraId="6E30F7E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67A29E52"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64A0AE7E"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20EEFB7E" w14:textId="57C76D4B"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61</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 تؤثر العوامل الثقافية بشكل إيجابي على تمكين المرأة السعودية من شغل المناصب القيادية في المؤسسات.</w:t>
      </w:r>
    </w:p>
    <w:p w14:paraId="0B32D783" w14:textId="77777777" w:rsidR="00850CCB" w:rsidRPr="0032045D" w:rsidRDefault="00850CCB" w:rsidP="00850CCB">
      <w:pPr>
        <w:pStyle w:val="Caption"/>
        <w:bidi/>
        <w:jc w:val="center"/>
        <w:rPr>
          <w:color w:val="215E99"/>
          <w:szCs w:val="24"/>
        </w:rPr>
      </w:pPr>
    </w:p>
    <w:p w14:paraId="388272B0" w14:textId="77777777" w:rsidR="00850CCB" w:rsidRDefault="00850CCB" w:rsidP="00850CCB">
      <w:pPr>
        <w:pStyle w:val="a"/>
        <w:contextualSpacing/>
      </w:pPr>
      <w:r>
        <w:rPr>
          <w:rtl/>
        </w:rPr>
        <w:t>فرضيات الدراسة: تؤثر العوامل التنظيمية بشكل إيجابي على تمكين المرأة السعودية من شغل المناصب القيادية في المؤسسات.</w:t>
      </w:r>
    </w:p>
    <w:p w14:paraId="7F76A951" w14:textId="77777777" w:rsidR="00850CCB" w:rsidRPr="008556CF" w:rsidRDefault="00850CCB" w:rsidP="00850CCB">
      <w:pPr>
        <w:pStyle w:val="a0"/>
        <w:rPr>
          <w:b/>
          <w:bCs/>
        </w:rPr>
      </w:pPr>
      <w:r w:rsidRPr="004D7602">
        <w:rPr>
          <w:rtl/>
        </w:rPr>
        <w:t xml:space="preserve">تظهر مخرجات التحليل الإحصائي للفرضية الثالثة والأخيرة المتعلقة بالبيئة المؤسسية قبولًا ودعمًا إحصائيًا صريحًا؛ إذ سجل المتوسط الحسابي قيمة قدرها ثلاثة فاصلة سبعة وخمسين؛ وهي تقع ضمن فئة الموافقة؛ وصاحبها انحراف معياري بلغ واحد فاصلة مائتين وخمسة وتسعين؛ مما يعبر عن تشتت وتباين ملموس في الاستجابات يفسر الاختلاف الطبيعي في الأنظمة واللوائح بين المؤسسات </w:t>
      </w:r>
      <w:r w:rsidRPr="004D7602">
        <w:rPr>
          <w:rtl/>
        </w:rPr>
        <w:lastRenderedPageBreak/>
        <w:t>المتنوعة؛ وحقق اختبار تي للعينة الواحدة قيمة بلغت سبعة وأربعين فاصلة سبعمائة وأربعة وأربعين عند درجة حرية مائتين وتسعة وتسعين وبمستوى دلالة احتمالية بلغت صفر فاصلة صفر صفر صفر؛ ووصل الفارق في المتوسط لـ ثلاثة فاصلة خمسمائة وسبعين؛ وبفحص مؤشرات حجم التأثير؛ بلغت نقطة التقدير لكوهين دي واحد فاصلة مائتين وخمسة وتسعين؛ وتصحيح هيدجز واحد فاصلة مائتين وثمانية وتسعين؛ وتؤكد هذه الأرقام المتقدمة لحجم التأثير أن الهياكل التنظيمية المرنة وسياسات الاستقطاب العادلة والتدريب المتاح تمثل الأدوات التطبيقية الأكثر حسمًا وقدرة على تغيير الواقع المهني للمرأة وتأهيلها لقيادة قوية ومستدامة.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826"/>
        <w:gridCol w:w="535"/>
        <w:gridCol w:w="685"/>
        <w:gridCol w:w="1188"/>
        <w:gridCol w:w="1136"/>
      </w:tblGrid>
      <w:tr w:rsidR="00850CCB" w14:paraId="75B8AB07" w14:textId="77777777" w:rsidTr="00E9755F">
        <w:trPr>
          <w:cantSplit/>
          <w:jc w:val="center"/>
        </w:trPr>
        <w:tc>
          <w:tcPr>
            <w:tcW w:w="0" w:type="auto"/>
            <w:gridSpan w:val="5"/>
            <w:shd w:val="clear" w:color="auto" w:fill="FFFFFF"/>
            <w:vAlign w:val="center"/>
          </w:tcPr>
          <w:p w14:paraId="064A916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Statistics</w:t>
            </w:r>
          </w:p>
        </w:tc>
      </w:tr>
      <w:tr w:rsidR="00850CCB" w14:paraId="5322C85A" w14:textId="77777777" w:rsidTr="00E9755F">
        <w:trPr>
          <w:cantSplit/>
          <w:jc w:val="center"/>
        </w:trPr>
        <w:tc>
          <w:tcPr>
            <w:tcW w:w="0" w:type="auto"/>
            <w:shd w:val="clear" w:color="auto" w:fill="FFFFFF"/>
            <w:vAlign w:val="center"/>
          </w:tcPr>
          <w:p w14:paraId="4886157E" w14:textId="77777777" w:rsidR="00850CCB" w:rsidRDefault="00850CCB" w:rsidP="00E9755F">
            <w:pPr>
              <w:bidi/>
              <w:jc w:val="center"/>
              <w:rPr>
                <w:rFonts w:ascii="Times New Roman" w:hAnsi="Times New Roman" w:cs="Times New Roman"/>
                <w:color w:val="auto"/>
                <w:sz w:val="24"/>
                <w:szCs w:val="24"/>
              </w:rPr>
            </w:pPr>
          </w:p>
        </w:tc>
        <w:tc>
          <w:tcPr>
            <w:tcW w:w="0" w:type="auto"/>
            <w:shd w:val="clear" w:color="auto" w:fill="FFFFFF"/>
            <w:vAlign w:val="center"/>
          </w:tcPr>
          <w:p w14:paraId="5AF3569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444ECF0E"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Mean</w:t>
            </w:r>
          </w:p>
        </w:tc>
        <w:tc>
          <w:tcPr>
            <w:tcW w:w="0" w:type="auto"/>
            <w:shd w:val="clear" w:color="auto" w:fill="FFFFFF"/>
            <w:vAlign w:val="center"/>
          </w:tcPr>
          <w:p w14:paraId="1E6A15E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Deviation</w:t>
            </w:r>
          </w:p>
        </w:tc>
        <w:tc>
          <w:tcPr>
            <w:tcW w:w="0" w:type="auto"/>
            <w:shd w:val="clear" w:color="auto" w:fill="FFFFFF"/>
            <w:vAlign w:val="center"/>
          </w:tcPr>
          <w:p w14:paraId="66D6A271"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Pr>
              <w:t>Std. Error Mean</w:t>
            </w:r>
          </w:p>
        </w:tc>
      </w:tr>
      <w:tr w:rsidR="00850CCB" w14:paraId="26D5CDF2" w14:textId="77777777" w:rsidTr="00E9755F">
        <w:trPr>
          <w:cantSplit/>
          <w:jc w:val="center"/>
        </w:trPr>
        <w:tc>
          <w:tcPr>
            <w:tcW w:w="0" w:type="auto"/>
            <w:shd w:val="clear" w:color="auto" w:fill="E0E0E0"/>
            <w:vAlign w:val="center"/>
          </w:tcPr>
          <w:p w14:paraId="786D15D5" w14:textId="77777777" w:rsidR="00850CCB" w:rsidRDefault="00850CCB" w:rsidP="00E9755F">
            <w:pPr>
              <w:bidi/>
              <w:spacing w:line="320" w:lineRule="atLeast"/>
              <w:ind w:left="60" w:right="60"/>
              <w:jc w:val="center"/>
              <w:rPr>
                <w:rFonts w:ascii="Arial" w:hAnsi="Arial" w:cs="Arial"/>
                <w:color w:val="264A60"/>
              </w:rPr>
            </w:pPr>
            <w:r>
              <w:rPr>
                <w:rFonts w:ascii="Arial" w:hAnsi="Arial" w:cs="Arial"/>
                <w:color w:val="264A60"/>
                <w:rtl/>
              </w:rPr>
              <w:t>تؤثر العوامل التنظيمية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0BEB9739"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8152F82"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3.57</w:t>
            </w:r>
          </w:p>
        </w:tc>
        <w:tc>
          <w:tcPr>
            <w:tcW w:w="0" w:type="auto"/>
            <w:shd w:val="clear" w:color="auto" w:fill="F9F9FB"/>
            <w:vAlign w:val="center"/>
          </w:tcPr>
          <w:p w14:paraId="0FCC8B36" w14:textId="77777777" w:rsidR="00850CCB" w:rsidRDefault="00850CCB" w:rsidP="00E9755F">
            <w:pPr>
              <w:bidi/>
              <w:spacing w:line="320" w:lineRule="atLeast"/>
              <w:ind w:left="60" w:right="60"/>
              <w:jc w:val="center"/>
              <w:rPr>
                <w:rFonts w:ascii="Arial" w:hAnsi="Arial" w:cs="Arial"/>
                <w:color w:val="010205"/>
              </w:rPr>
            </w:pPr>
            <w:r>
              <w:rPr>
                <w:rFonts w:ascii="Arial" w:hAnsi="Arial" w:cs="Arial"/>
                <w:color w:val="010205"/>
              </w:rPr>
              <w:t>1.295</w:t>
            </w:r>
          </w:p>
        </w:tc>
        <w:tc>
          <w:tcPr>
            <w:tcW w:w="0" w:type="auto"/>
            <w:shd w:val="clear" w:color="auto" w:fill="F9F9FB"/>
            <w:vAlign w:val="center"/>
          </w:tcPr>
          <w:p w14:paraId="35054932" w14:textId="77777777" w:rsidR="00850CCB" w:rsidRDefault="00850CCB" w:rsidP="00E9755F">
            <w:pPr>
              <w:keepNext/>
              <w:bidi/>
              <w:spacing w:line="320" w:lineRule="atLeast"/>
              <w:ind w:left="60" w:right="60"/>
              <w:jc w:val="center"/>
              <w:rPr>
                <w:rFonts w:ascii="Arial" w:hAnsi="Arial" w:cs="Arial"/>
                <w:color w:val="010205"/>
              </w:rPr>
            </w:pPr>
            <w:r>
              <w:rPr>
                <w:rFonts w:ascii="Arial" w:hAnsi="Arial" w:cs="Arial"/>
                <w:color w:val="010205"/>
              </w:rPr>
              <w:t>.075</w:t>
            </w:r>
          </w:p>
        </w:tc>
      </w:tr>
    </w:tbl>
    <w:p w14:paraId="734A7B07" w14:textId="566E6C4A"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62</w:t>
      </w:r>
      <w:r w:rsidRPr="0032045D">
        <w:rPr>
          <w:color w:val="215E99"/>
        </w:rPr>
        <w:fldChar w:fldCharType="end"/>
      </w:r>
      <w:r w:rsidRPr="0032045D">
        <w:rPr>
          <w:color w:val="215E99"/>
        </w:rPr>
        <w:t xml:space="preserve"> </w:t>
      </w:r>
      <w:r>
        <w:rPr>
          <w:rFonts w:hint="eastAsia"/>
          <w:color w:val="215E99"/>
          <w:rtl/>
        </w:rPr>
        <w:t>: التحليل الإحصائي لاختبار الفرضية: تؤثر العوامل التنظيمية بشكل إيجابي على تمكين المرأة السعودية من شغل المناصب القيادية في المؤسسات.</w:t>
      </w:r>
    </w:p>
    <w:p w14:paraId="0B5EABA4"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291"/>
        <w:gridCol w:w="724"/>
        <w:gridCol w:w="501"/>
        <w:gridCol w:w="831"/>
        <w:gridCol w:w="1103"/>
        <w:gridCol w:w="960"/>
        <w:gridCol w:w="960"/>
      </w:tblGrid>
      <w:tr w:rsidR="00850CCB" w14:paraId="65300A58" w14:textId="77777777" w:rsidTr="00E9755F">
        <w:trPr>
          <w:cantSplit/>
          <w:jc w:val="center"/>
        </w:trPr>
        <w:tc>
          <w:tcPr>
            <w:tcW w:w="0" w:type="auto"/>
            <w:gridSpan w:val="7"/>
            <w:shd w:val="clear" w:color="auto" w:fill="FFFFFF"/>
            <w:vAlign w:val="center"/>
          </w:tcPr>
          <w:p w14:paraId="49EB5BDD" w14:textId="77777777" w:rsidR="00850CCB" w:rsidRDefault="00850CCB" w:rsidP="00E9755F">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Pr>
              <w:t>One-Sample Test</w:t>
            </w:r>
          </w:p>
        </w:tc>
      </w:tr>
      <w:tr w:rsidR="00850CCB" w14:paraId="42DFD7F2" w14:textId="77777777" w:rsidTr="00E9755F">
        <w:trPr>
          <w:cantSplit/>
          <w:jc w:val="center"/>
        </w:trPr>
        <w:tc>
          <w:tcPr>
            <w:tcW w:w="0" w:type="auto"/>
            <w:vMerge w:val="restart"/>
            <w:shd w:val="clear" w:color="auto" w:fill="FFFFFF"/>
            <w:vAlign w:val="center"/>
          </w:tcPr>
          <w:p w14:paraId="7F09C2BB" w14:textId="77777777" w:rsidR="00850CCB" w:rsidRDefault="00850CCB" w:rsidP="00E9755F">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34808E4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Test Value = 0</w:t>
            </w:r>
          </w:p>
        </w:tc>
      </w:tr>
      <w:tr w:rsidR="00850CCB" w14:paraId="12FFF41F" w14:textId="77777777" w:rsidTr="00E9755F">
        <w:trPr>
          <w:cantSplit/>
          <w:jc w:val="center"/>
        </w:trPr>
        <w:tc>
          <w:tcPr>
            <w:tcW w:w="0" w:type="auto"/>
            <w:vMerge/>
            <w:shd w:val="clear" w:color="auto" w:fill="FFFFFF"/>
            <w:vAlign w:val="center"/>
          </w:tcPr>
          <w:p w14:paraId="206C2CB1" w14:textId="77777777" w:rsidR="00850CCB" w:rsidRDefault="00850CCB" w:rsidP="00E9755F">
            <w:pPr>
              <w:bidi/>
              <w:rPr>
                <w:rFonts w:ascii="Arial" w:hAnsi="Arial" w:cs="Arial"/>
                <w:color w:val="264A60"/>
                <w:sz w:val="16"/>
                <w:szCs w:val="16"/>
              </w:rPr>
            </w:pPr>
          </w:p>
        </w:tc>
        <w:tc>
          <w:tcPr>
            <w:tcW w:w="0" w:type="auto"/>
            <w:vMerge w:val="restart"/>
            <w:shd w:val="clear" w:color="auto" w:fill="FFFFFF"/>
            <w:vAlign w:val="center"/>
          </w:tcPr>
          <w:p w14:paraId="70FB4A9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t</w:t>
            </w:r>
          </w:p>
        </w:tc>
        <w:tc>
          <w:tcPr>
            <w:tcW w:w="0" w:type="auto"/>
            <w:vMerge w:val="restart"/>
            <w:shd w:val="clear" w:color="auto" w:fill="FFFFFF"/>
            <w:vAlign w:val="center"/>
          </w:tcPr>
          <w:p w14:paraId="736A0102"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df</w:t>
            </w:r>
          </w:p>
        </w:tc>
        <w:tc>
          <w:tcPr>
            <w:tcW w:w="0" w:type="auto"/>
            <w:vMerge w:val="restart"/>
            <w:shd w:val="clear" w:color="auto" w:fill="FFFFFF"/>
            <w:vAlign w:val="center"/>
          </w:tcPr>
          <w:p w14:paraId="44B5AEB9"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Sig. (2-tailed)</w:t>
            </w:r>
          </w:p>
        </w:tc>
        <w:tc>
          <w:tcPr>
            <w:tcW w:w="0" w:type="auto"/>
            <w:vMerge w:val="restart"/>
            <w:shd w:val="clear" w:color="auto" w:fill="FFFFFF"/>
            <w:vAlign w:val="center"/>
          </w:tcPr>
          <w:p w14:paraId="08FCD8EF"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Mean Difference</w:t>
            </w:r>
          </w:p>
        </w:tc>
        <w:tc>
          <w:tcPr>
            <w:tcW w:w="0" w:type="auto"/>
            <w:gridSpan w:val="2"/>
            <w:shd w:val="clear" w:color="auto" w:fill="FFFFFF"/>
            <w:vAlign w:val="center"/>
          </w:tcPr>
          <w:p w14:paraId="671B079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 of the Difference</w:t>
            </w:r>
          </w:p>
        </w:tc>
      </w:tr>
      <w:tr w:rsidR="00850CCB" w14:paraId="64BBB11C" w14:textId="77777777" w:rsidTr="00E9755F">
        <w:trPr>
          <w:cantSplit/>
          <w:jc w:val="center"/>
        </w:trPr>
        <w:tc>
          <w:tcPr>
            <w:tcW w:w="0" w:type="auto"/>
            <w:vMerge/>
            <w:shd w:val="clear" w:color="auto" w:fill="FFFFFF"/>
            <w:vAlign w:val="center"/>
          </w:tcPr>
          <w:p w14:paraId="0044F3D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04A9FB8"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79DE4D47"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6047998C"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35DA7A55"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1993ECFE"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5AF7852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FE337BB" w14:textId="77777777" w:rsidTr="00E9755F">
        <w:trPr>
          <w:cantSplit/>
          <w:jc w:val="center"/>
        </w:trPr>
        <w:tc>
          <w:tcPr>
            <w:tcW w:w="0" w:type="auto"/>
            <w:shd w:val="clear" w:color="auto" w:fill="E0E0E0"/>
            <w:vAlign w:val="center"/>
          </w:tcPr>
          <w:p w14:paraId="0F8662C1"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318748F3"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47.744</w:t>
            </w:r>
          </w:p>
        </w:tc>
        <w:tc>
          <w:tcPr>
            <w:tcW w:w="0" w:type="auto"/>
            <w:shd w:val="clear" w:color="auto" w:fill="F9F9FB"/>
            <w:vAlign w:val="center"/>
          </w:tcPr>
          <w:p w14:paraId="2E066D0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47910B0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22608D1E"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3.570</w:t>
            </w:r>
          </w:p>
        </w:tc>
        <w:tc>
          <w:tcPr>
            <w:tcW w:w="0" w:type="auto"/>
            <w:shd w:val="clear" w:color="auto" w:fill="F9F9FB"/>
            <w:vAlign w:val="center"/>
          </w:tcPr>
          <w:p w14:paraId="6D128A9E"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3.42</w:t>
            </w:r>
          </w:p>
        </w:tc>
        <w:tc>
          <w:tcPr>
            <w:tcW w:w="0" w:type="auto"/>
            <w:shd w:val="clear" w:color="auto" w:fill="F9F9FB"/>
            <w:vAlign w:val="center"/>
          </w:tcPr>
          <w:p w14:paraId="7B5CBD9D"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3.72</w:t>
            </w:r>
          </w:p>
        </w:tc>
      </w:tr>
    </w:tbl>
    <w:p w14:paraId="3ADDD8FA" w14:textId="30D0AB70" w:rsidR="00850CCB" w:rsidRDefault="00850CCB" w:rsidP="00850CCB">
      <w:pPr>
        <w:pStyle w:val="Caption"/>
        <w:bidi/>
        <w:jc w:val="center"/>
        <w:rPr>
          <w:color w:val="215E99"/>
          <w:rtl/>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63</w:t>
      </w:r>
      <w:r w:rsidRPr="0032045D">
        <w:rPr>
          <w:color w:val="215E99"/>
        </w:rPr>
        <w:fldChar w:fldCharType="end"/>
      </w:r>
      <w:r w:rsidRPr="0032045D">
        <w:rPr>
          <w:color w:val="215E99"/>
        </w:rPr>
        <w:t xml:space="preserve"> </w:t>
      </w:r>
      <w:r>
        <w:rPr>
          <w:rFonts w:hint="eastAsia"/>
          <w:color w:val="215E99"/>
          <w:rtl/>
        </w:rPr>
        <w:t>: اختبار تي للعينة الواحدة للفرضية: تؤثر العوامل التنظيمية بشكل إيجابي على تمكين المرأة السعودية من شغل المناصب القيادية في المؤسسات.</w:t>
      </w:r>
    </w:p>
    <w:p w14:paraId="6BD9B2B4" w14:textId="77777777" w:rsidR="00850CCB" w:rsidRPr="0032045D" w:rsidRDefault="00850CCB" w:rsidP="00850CCB">
      <w:pPr>
        <w:pStyle w:val="Caption"/>
        <w:bidi/>
        <w:jc w:val="center"/>
        <w:rPr>
          <w:color w:val="215E99"/>
          <w:szCs w:val="24"/>
        </w:rPr>
      </w:pP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58"/>
        <w:gridCol w:w="1154"/>
        <w:gridCol w:w="1197"/>
        <w:gridCol w:w="999"/>
        <w:gridCol w:w="781"/>
        <w:gridCol w:w="781"/>
      </w:tblGrid>
      <w:tr w:rsidR="00850CCB" w14:paraId="1977ACAE" w14:textId="77777777" w:rsidTr="00E9755F">
        <w:trPr>
          <w:cantSplit/>
          <w:jc w:val="center"/>
        </w:trPr>
        <w:tc>
          <w:tcPr>
            <w:tcW w:w="0" w:type="auto"/>
            <w:gridSpan w:val="6"/>
            <w:shd w:val="clear" w:color="auto" w:fill="FFFFFF"/>
            <w:vAlign w:val="center"/>
          </w:tcPr>
          <w:p w14:paraId="19A992F6" w14:textId="77777777" w:rsidR="00850CCB" w:rsidRDefault="00850CCB" w:rsidP="00E9755F">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One-Sample Effect Sizes</w:t>
            </w:r>
          </w:p>
        </w:tc>
      </w:tr>
      <w:tr w:rsidR="00850CCB" w14:paraId="2CAF22B5" w14:textId="77777777" w:rsidTr="00E9755F">
        <w:trPr>
          <w:cantSplit/>
          <w:jc w:val="center"/>
        </w:trPr>
        <w:tc>
          <w:tcPr>
            <w:tcW w:w="0" w:type="auto"/>
            <w:gridSpan w:val="2"/>
            <w:vMerge w:val="restart"/>
            <w:shd w:val="clear" w:color="auto" w:fill="FFFFFF"/>
            <w:vAlign w:val="center"/>
          </w:tcPr>
          <w:p w14:paraId="1F28435D" w14:textId="77777777" w:rsidR="00850CCB" w:rsidRDefault="00850CCB" w:rsidP="00E9755F">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66AD0A72" w14:textId="77777777" w:rsidR="00850CCB" w:rsidRDefault="00850CCB" w:rsidP="00E9755F">
            <w:pPr>
              <w:bidi/>
              <w:spacing w:line="320" w:lineRule="atLeast"/>
              <w:ind w:left="60" w:right="60"/>
              <w:jc w:val="center"/>
              <w:rPr>
                <w:rFonts w:ascii="Arial" w:hAnsi="Arial" w:cs="Arial"/>
                <w:color w:val="264A60"/>
                <w:sz w:val="16"/>
                <w:szCs w:val="16"/>
              </w:rPr>
            </w:pPr>
            <w:proofErr w:type="spellStart"/>
            <w:r>
              <w:rPr>
                <w:rFonts w:ascii="Arial" w:hAnsi="Arial" w:cs="Arial"/>
                <w:color w:val="264A60"/>
                <w:sz w:val="16"/>
                <w:szCs w:val="16"/>
              </w:rPr>
              <w:t>Standardizer</w:t>
            </w:r>
            <w:r>
              <w:rPr>
                <w:rFonts w:ascii="Arial" w:hAnsi="Arial" w:cs="Arial"/>
                <w:color w:val="264A60"/>
                <w:sz w:val="16"/>
                <w:szCs w:val="16"/>
                <w:vertAlign w:val="superscript"/>
              </w:rPr>
              <w:t>a</w:t>
            </w:r>
            <w:proofErr w:type="spellEnd"/>
          </w:p>
        </w:tc>
        <w:tc>
          <w:tcPr>
            <w:tcW w:w="0" w:type="auto"/>
            <w:vMerge w:val="restart"/>
            <w:shd w:val="clear" w:color="auto" w:fill="FFFFFF"/>
            <w:vAlign w:val="center"/>
          </w:tcPr>
          <w:p w14:paraId="1776921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Point Estimate</w:t>
            </w:r>
          </w:p>
        </w:tc>
        <w:tc>
          <w:tcPr>
            <w:tcW w:w="0" w:type="auto"/>
            <w:gridSpan w:val="2"/>
            <w:shd w:val="clear" w:color="auto" w:fill="FFFFFF"/>
            <w:vAlign w:val="center"/>
          </w:tcPr>
          <w:p w14:paraId="3ACEDADD"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95% Confidence Interval</w:t>
            </w:r>
          </w:p>
        </w:tc>
      </w:tr>
      <w:tr w:rsidR="00850CCB" w14:paraId="24C1E478" w14:textId="77777777" w:rsidTr="00E9755F">
        <w:trPr>
          <w:cantSplit/>
          <w:jc w:val="center"/>
        </w:trPr>
        <w:tc>
          <w:tcPr>
            <w:tcW w:w="0" w:type="auto"/>
            <w:gridSpan w:val="2"/>
            <w:vMerge/>
            <w:shd w:val="clear" w:color="auto" w:fill="FFFFFF"/>
            <w:vAlign w:val="center"/>
          </w:tcPr>
          <w:p w14:paraId="55D34C19"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261B4CD3" w14:textId="77777777" w:rsidR="00850CCB" w:rsidRDefault="00850CCB" w:rsidP="00E9755F">
            <w:pPr>
              <w:bidi/>
              <w:rPr>
                <w:rFonts w:ascii="Arial" w:hAnsi="Arial" w:cs="Arial"/>
                <w:color w:val="264A60"/>
                <w:sz w:val="16"/>
                <w:szCs w:val="16"/>
              </w:rPr>
            </w:pPr>
          </w:p>
        </w:tc>
        <w:tc>
          <w:tcPr>
            <w:tcW w:w="0" w:type="auto"/>
            <w:vMerge/>
            <w:shd w:val="clear" w:color="auto" w:fill="FFFFFF"/>
            <w:vAlign w:val="center"/>
          </w:tcPr>
          <w:p w14:paraId="005F0A28" w14:textId="77777777" w:rsidR="00850CCB" w:rsidRDefault="00850CCB" w:rsidP="00E9755F">
            <w:pPr>
              <w:bidi/>
              <w:rPr>
                <w:rFonts w:ascii="Arial" w:hAnsi="Arial" w:cs="Arial"/>
                <w:color w:val="264A60"/>
                <w:sz w:val="16"/>
                <w:szCs w:val="16"/>
              </w:rPr>
            </w:pPr>
          </w:p>
        </w:tc>
        <w:tc>
          <w:tcPr>
            <w:tcW w:w="0" w:type="auto"/>
            <w:shd w:val="clear" w:color="auto" w:fill="FFFFFF"/>
            <w:vAlign w:val="center"/>
          </w:tcPr>
          <w:p w14:paraId="5915494B"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Lower</w:t>
            </w:r>
          </w:p>
        </w:tc>
        <w:tc>
          <w:tcPr>
            <w:tcW w:w="0" w:type="auto"/>
            <w:shd w:val="clear" w:color="auto" w:fill="FFFFFF"/>
            <w:vAlign w:val="center"/>
          </w:tcPr>
          <w:p w14:paraId="20A994E5"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Upper</w:t>
            </w:r>
          </w:p>
        </w:tc>
      </w:tr>
      <w:tr w:rsidR="00850CCB" w14:paraId="2AFA02E8" w14:textId="77777777" w:rsidTr="00E9755F">
        <w:trPr>
          <w:cantSplit/>
          <w:jc w:val="center"/>
        </w:trPr>
        <w:tc>
          <w:tcPr>
            <w:tcW w:w="0" w:type="auto"/>
            <w:vMerge w:val="restart"/>
            <w:shd w:val="clear" w:color="auto" w:fill="E0E0E0"/>
            <w:vAlign w:val="center"/>
          </w:tcPr>
          <w:p w14:paraId="3D6689D0"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21C1CF93"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Cohen's d</w:t>
            </w:r>
          </w:p>
        </w:tc>
        <w:tc>
          <w:tcPr>
            <w:tcW w:w="0" w:type="auto"/>
            <w:shd w:val="clear" w:color="auto" w:fill="F9F9FB"/>
            <w:vAlign w:val="center"/>
          </w:tcPr>
          <w:p w14:paraId="2344FA2B"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1.295</w:t>
            </w:r>
          </w:p>
        </w:tc>
        <w:tc>
          <w:tcPr>
            <w:tcW w:w="0" w:type="auto"/>
            <w:shd w:val="clear" w:color="auto" w:fill="F9F9FB"/>
            <w:vAlign w:val="center"/>
          </w:tcPr>
          <w:p w14:paraId="283E0D34"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2.756</w:t>
            </w:r>
          </w:p>
        </w:tc>
        <w:tc>
          <w:tcPr>
            <w:tcW w:w="0" w:type="auto"/>
            <w:shd w:val="clear" w:color="auto" w:fill="F9F9FB"/>
            <w:vAlign w:val="center"/>
          </w:tcPr>
          <w:p w14:paraId="6F8D459A"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2.508</w:t>
            </w:r>
          </w:p>
        </w:tc>
        <w:tc>
          <w:tcPr>
            <w:tcW w:w="0" w:type="auto"/>
            <w:shd w:val="clear" w:color="auto" w:fill="F9F9FB"/>
            <w:vAlign w:val="center"/>
          </w:tcPr>
          <w:p w14:paraId="19B40A40"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3.004</w:t>
            </w:r>
          </w:p>
        </w:tc>
      </w:tr>
      <w:tr w:rsidR="00850CCB" w14:paraId="719DEFE6" w14:textId="77777777" w:rsidTr="00E9755F">
        <w:trPr>
          <w:cantSplit/>
          <w:jc w:val="center"/>
        </w:trPr>
        <w:tc>
          <w:tcPr>
            <w:tcW w:w="0" w:type="auto"/>
            <w:vMerge/>
            <w:shd w:val="clear" w:color="auto" w:fill="E0E0E0"/>
            <w:vAlign w:val="center"/>
          </w:tcPr>
          <w:p w14:paraId="544E46F6" w14:textId="77777777" w:rsidR="00850CCB" w:rsidRDefault="00850CCB" w:rsidP="00E9755F">
            <w:pPr>
              <w:bidi/>
              <w:rPr>
                <w:rFonts w:ascii="Arial" w:hAnsi="Arial" w:cs="Arial"/>
                <w:color w:val="010205"/>
                <w:sz w:val="16"/>
                <w:szCs w:val="16"/>
              </w:rPr>
            </w:pPr>
          </w:p>
        </w:tc>
        <w:tc>
          <w:tcPr>
            <w:tcW w:w="0" w:type="auto"/>
            <w:shd w:val="clear" w:color="auto" w:fill="E0E0E0"/>
            <w:vAlign w:val="center"/>
          </w:tcPr>
          <w:p w14:paraId="5A052C8C" w14:textId="77777777" w:rsidR="00850CCB" w:rsidRDefault="00850CCB" w:rsidP="00E9755F">
            <w:pPr>
              <w:bidi/>
              <w:spacing w:line="320" w:lineRule="atLeast"/>
              <w:ind w:left="60" w:right="60"/>
              <w:jc w:val="center"/>
              <w:rPr>
                <w:rFonts w:ascii="Arial" w:hAnsi="Arial" w:cs="Arial"/>
                <w:color w:val="264A60"/>
                <w:sz w:val="16"/>
                <w:szCs w:val="16"/>
              </w:rPr>
            </w:pPr>
            <w:r>
              <w:rPr>
                <w:rFonts w:ascii="Arial" w:hAnsi="Arial" w:cs="Arial"/>
                <w:color w:val="264A60"/>
                <w:sz w:val="16"/>
                <w:szCs w:val="16"/>
              </w:rPr>
              <w:t>Hedges' correction</w:t>
            </w:r>
          </w:p>
        </w:tc>
        <w:tc>
          <w:tcPr>
            <w:tcW w:w="0" w:type="auto"/>
            <w:shd w:val="clear" w:color="auto" w:fill="F9F9FB"/>
            <w:vAlign w:val="center"/>
          </w:tcPr>
          <w:p w14:paraId="138AE741"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1.298</w:t>
            </w:r>
          </w:p>
        </w:tc>
        <w:tc>
          <w:tcPr>
            <w:tcW w:w="0" w:type="auto"/>
            <w:shd w:val="clear" w:color="auto" w:fill="F9F9FB"/>
            <w:vAlign w:val="center"/>
          </w:tcPr>
          <w:p w14:paraId="52D66DC5"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2.750</w:t>
            </w:r>
          </w:p>
        </w:tc>
        <w:tc>
          <w:tcPr>
            <w:tcW w:w="0" w:type="auto"/>
            <w:shd w:val="clear" w:color="auto" w:fill="F9F9FB"/>
            <w:vAlign w:val="center"/>
          </w:tcPr>
          <w:p w14:paraId="073E1183"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2.501</w:t>
            </w:r>
          </w:p>
        </w:tc>
        <w:tc>
          <w:tcPr>
            <w:tcW w:w="0" w:type="auto"/>
            <w:shd w:val="clear" w:color="auto" w:fill="F9F9FB"/>
            <w:vAlign w:val="center"/>
          </w:tcPr>
          <w:p w14:paraId="73327420"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2.996</w:t>
            </w:r>
          </w:p>
        </w:tc>
      </w:tr>
      <w:tr w:rsidR="00850CCB" w14:paraId="272AA80A" w14:textId="77777777" w:rsidTr="00E9755F">
        <w:trPr>
          <w:cantSplit/>
          <w:jc w:val="center"/>
        </w:trPr>
        <w:tc>
          <w:tcPr>
            <w:tcW w:w="0" w:type="auto"/>
            <w:gridSpan w:val="6"/>
            <w:shd w:val="clear" w:color="auto" w:fill="FFFFFF"/>
            <w:vAlign w:val="center"/>
          </w:tcPr>
          <w:p w14:paraId="5309498F"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a. The denominator used in estimating the effect sizes. </w:t>
            </w:r>
          </w:p>
          <w:p w14:paraId="2657C84B" w14:textId="77777777" w:rsidR="00850CCB" w:rsidRDefault="00850CCB" w:rsidP="00E9755F">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 xml:space="preserve">Cohen's d uses the sample standard deviation. </w:t>
            </w:r>
          </w:p>
          <w:p w14:paraId="10ABBAD1" w14:textId="77777777" w:rsidR="00850CCB" w:rsidRDefault="00850CCB" w:rsidP="00E9755F">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Hedges' correction uses the sample standard deviation, plus a correction factor.</w:t>
            </w:r>
          </w:p>
        </w:tc>
      </w:tr>
    </w:tbl>
    <w:p w14:paraId="05445468" w14:textId="1B0285BA" w:rsidR="00850CCB" w:rsidRPr="00850CCB" w:rsidRDefault="00850CCB" w:rsidP="00850CCB">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8140DB">
        <w:rPr>
          <w:noProof/>
          <w:color w:val="215E99"/>
        </w:rPr>
        <w:t>64</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 تؤثر العوامل التنظيمية بشكل إيجابي على تمكين المرأة السعودية من شغل المناصب القيادية في المؤسسات.</w:t>
      </w:r>
    </w:p>
    <w:sectPr w:rsidR="00850CCB" w:rsidRPr="00850CCB" w:rsidSect="00E46874">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1CA86" w14:textId="77777777" w:rsidR="00165F53" w:rsidRDefault="00165F53" w:rsidP="00295A13">
      <w:r>
        <w:separator/>
      </w:r>
    </w:p>
  </w:endnote>
  <w:endnote w:type="continuationSeparator" w:id="0">
    <w:p w14:paraId="7A66D20E" w14:textId="77777777" w:rsidR="00165F53" w:rsidRDefault="00165F53" w:rsidP="0029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D8139" w14:textId="77777777" w:rsidR="00165F53" w:rsidRDefault="00165F53" w:rsidP="00295A13">
      <w:r>
        <w:separator/>
      </w:r>
    </w:p>
  </w:footnote>
  <w:footnote w:type="continuationSeparator" w:id="0">
    <w:p w14:paraId="54C0FAA8" w14:textId="77777777" w:rsidR="00165F53" w:rsidRDefault="00165F53" w:rsidP="00295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3B"/>
    <w:rsid w:val="00082A33"/>
    <w:rsid w:val="000A4E1C"/>
    <w:rsid w:val="000F1210"/>
    <w:rsid w:val="00165F53"/>
    <w:rsid w:val="001B0578"/>
    <w:rsid w:val="00223C32"/>
    <w:rsid w:val="00295A13"/>
    <w:rsid w:val="00380316"/>
    <w:rsid w:val="003E50D1"/>
    <w:rsid w:val="003E7512"/>
    <w:rsid w:val="003F0AF1"/>
    <w:rsid w:val="004D2ED8"/>
    <w:rsid w:val="0050708F"/>
    <w:rsid w:val="00526268"/>
    <w:rsid w:val="00543C18"/>
    <w:rsid w:val="005B7291"/>
    <w:rsid w:val="005E20C3"/>
    <w:rsid w:val="00627571"/>
    <w:rsid w:val="00695D75"/>
    <w:rsid w:val="007B2906"/>
    <w:rsid w:val="008140DB"/>
    <w:rsid w:val="00850CCB"/>
    <w:rsid w:val="00910630"/>
    <w:rsid w:val="00921F54"/>
    <w:rsid w:val="009331A2"/>
    <w:rsid w:val="00952454"/>
    <w:rsid w:val="0097743A"/>
    <w:rsid w:val="0099682F"/>
    <w:rsid w:val="009A10FE"/>
    <w:rsid w:val="009B4533"/>
    <w:rsid w:val="00A20C6A"/>
    <w:rsid w:val="00A37FE2"/>
    <w:rsid w:val="00A94DA1"/>
    <w:rsid w:val="00AB232A"/>
    <w:rsid w:val="00AD1CE1"/>
    <w:rsid w:val="00AD63E8"/>
    <w:rsid w:val="00B05B32"/>
    <w:rsid w:val="00B420BD"/>
    <w:rsid w:val="00B80DE3"/>
    <w:rsid w:val="00C37580"/>
    <w:rsid w:val="00C37F6D"/>
    <w:rsid w:val="00C967EA"/>
    <w:rsid w:val="00CE00E1"/>
    <w:rsid w:val="00DE1327"/>
    <w:rsid w:val="00E07244"/>
    <w:rsid w:val="00E46874"/>
    <w:rsid w:val="00E71233"/>
    <w:rsid w:val="00ED59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C17F0F"/>
  <w14:defaultImageDpi w14:val="0"/>
  <w15:docId w15:val="{A9139FBC-EB48-492E-A2AA-ACEA6A38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heading 1" w:uiPriority="9"/>
    <w:lsdException w:name="heading 2" w:qFormat="1"/>
    <w:lsdException w:name="heading 3"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pPr>
      <w:outlineLvl w:val="0"/>
    </w:pPr>
    <w:rPr>
      <w:b/>
      <w:bCs/>
      <w:sz w:val="32"/>
      <w:szCs w:val="32"/>
    </w:rPr>
  </w:style>
  <w:style w:type="paragraph" w:styleId="Heading2">
    <w:name w:val="heading 2"/>
    <w:basedOn w:val="Normal"/>
    <w:next w:val="Normal"/>
    <w:link w:val="Heading2Char"/>
    <w:uiPriority w:val="99"/>
    <w:qFormat/>
    <w:pPr>
      <w:outlineLvl w:val="1"/>
    </w:pPr>
    <w:rPr>
      <w:b/>
      <w:bCs/>
      <w:i/>
      <w:iCs/>
      <w:sz w:val="28"/>
      <w:szCs w:val="28"/>
    </w:rPr>
  </w:style>
  <w:style w:type="paragraph" w:styleId="Heading3">
    <w:name w:val="heading 3"/>
    <w:basedOn w:val="Normal"/>
    <w:next w:val="Normal"/>
    <w:link w:val="Heading3Char"/>
    <w:uiPriority w:val="99"/>
    <w:qFormat/>
    <w:pPr>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ED593B"/>
    <w:rPr>
      <w:rFonts w:ascii="Calibri" w:hAnsi="Calibri" w:cs="Calibri"/>
      <w:b/>
      <w:bCs/>
      <w:sz w:val="22"/>
      <w:szCs w:val="20"/>
    </w:rPr>
  </w:style>
  <w:style w:type="paragraph" w:customStyle="1" w:styleId="a">
    <w:name w:val="عنوان"/>
    <w:basedOn w:val="Normal"/>
    <w:link w:val="Char"/>
    <w:uiPriority w:val="99"/>
    <w:qFormat/>
    <w:rsid w:val="00B420BD"/>
    <w:pPr>
      <w:numPr>
        <w:numId w:val="1"/>
      </w:numPr>
      <w:bidi/>
      <w:spacing w:line="360" w:lineRule="auto"/>
      <w:jc w:val="both"/>
    </w:pPr>
    <w:rPr>
      <w:rFonts w:ascii="Traditional Arabic" w:hAnsi="Traditional Arabic" w:cs="Traditional Arabic"/>
      <w:b/>
      <w:bCs/>
      <w:sz w:val="28"/>
      <w:szCs w:val="28"/>
    </w:rPr>
  </w:style>
  <w:style w:type="character" w:customStyle="1" w:styleId="Char">
    <w:name w:val="عنوان Char"/>
    <w:basedOn w:val="DefaultParagraphFont"/>
    <w:link w:val="a"/>
    <w:uiPriority w:val="99"/>
    <w:rsid w:val="00B420BD"/>
    <w:rPr>
      <w:rFonts w:ascii="Traditional Arabic" w:hAnsi="Traditional Arabic" w:cs="Traditional Arabic"/>
      <w:b/>
      <w:bCs/>
      <w:color w:val="000000"/>
      <w:kern w:val="0"/>
      <w:sz w:val="28"/>
      <w:szCs w:val="28"/>
    </w:rPr>
  </w:style>
  <w:style w:type="paragraph" w:customStyle="1" w:styleId="a0">
    <w:name w:val="فقرة"/>
    <w:basedOn w:val="a"/>
    <w:link w:val="Char0"/>
    <w:uiPriority w:val="99"/>
    <w:qFormat/>
    <w:rsid w:val="00526268"/>
    <w:pPr>
      <w:numPr>
        <w:numId w:val="0"/>
      </w:numPr>
    </w:pPr>
    <w:rPr>
      <w:b w:val="0"/>
      <w:bCs w:val="0"/>
    </w:rPr>
  </w:style>
  <w:style w:type="character" w:customStyle="1" w:styleId="Char0">
    <w:name w:val="فقرة Char"/>
    <w:basedOn w:val="Char"/>
    <w:link w:val="a0"/>
    <w:uiPriority w:val="99"/>
    <w:rsid w:val="00526268"/>
    <w:rPr>
      <w:rFonts w:ascii="Traditional Arabic" w:hAnsi="Traditional Arabic" w:cs="Traditional Arabic"/>
      <w:b w:val="0"/>
      <w:bCs w:val="0"/>
      <w:color w:val="000000"/>
      <w:kern w:val="0"/>
      <w:sz w:val="28"/>
      <w:szCs w:val="28"/>
    </w:rPr>
  </w:style>
  <w:style w:type="paragraph" w:styleId="Header">
    <w:name w:val="header"/>
    <w:basedOn w:val="Normal"/>
    <w:link w:val="HeaderChar"/>
    <w:uiPriority w:val="99"/>
    <w:unhideWhenUsed/>
    <w:rsid w:val="00295A13"/>
    <w:pPr>
      <w:tabs>
        <w:tab w:val="center" w:pos="4680"/>
        <w:tab w:val="right" w:pos="9360"/>
      </w:tabs>
    </w:pPr>
  </w:style>
  <w:style w:type="character" w:customStyle="1" w:styleId="HeaderChar">
    <w:name w:val="Header Char"/>
    <w:basedOn w:val="DefaultParagraphFont"/>
    <w:link w:val="Header"/>
    <w:uiPriority w:val="99"/>
    <w:rsid w:val="00295A13"/>
    <w:rPr>
      <w:rFonts w:ascii="Courier New" w:hAnsi="Courier New" w:cs="Courier New"/>
      <w:color w:val="000000"/>
      <w:kern w:val="0"/>
      <w:sz w:val="18"/>
      <w:szCs w:val="18"/>
    </w:rPr>
  </w:style>
  <w:style w:type="paragraph" w:styleId="Footer">
    <w:name w:val="footer"/>
    <w:basedOn w:val="Normal"/>
    <w:link w:val="FooterChar"/>
    <w:uiPriority w:val="99"/>
    <w:unhideWhenUsed/>
    <w:rsid w:val="00295A13"/>
    <w:pPr>
      <w:tabs>
        <w:tab w:val="center" w:pos="4680"/>
        <w:tab w:val="right" w:pos="9360"/>
      </w:tabs>
    </w:pPr>
  </w:style>
  <w:style w:type="character" w:customStyle="1" w:styleId="FooterChar">
    <w:name w:val="Footer Char"/>
    <w:basedOn w:val="DefaultParagraphFont"/>
    <w:link w:val="Footer"/>
    <w:uiPriority w:val="99"/>
    <w:rsid w:val="00295A13"/>
    <w:rPr>
      <w:rFonts w:ascii="Courier New" w:hAnsi="Courier New" w:cs="Courier New"/>
      <w:color w:val="000000"/>
      <w:kern w:val="0"/>
      <w:sz w:val="18"/>
      <w:szCs w:val="18"/>
    </w:rPr>
  </w:style>
  <w:style w:type="paragraph" w:styleId="NormalWeb">
    <w:name w:val="Normal (Web)"/>
    <w:basedOn w:val="Normal"/>
    <w:uiPriority w:val="99"/>
    <w:semiHidden/>
    <w:unhideWhenUsed/>
    <w:rsid w:val="00627571"/>
    <w:pPr>
      <w:widowControl/>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citation-447">
    <w:name w:val="citation-447"/>
    <w:basedOn w:val="DefaultParagraphFont"/>
    <w:rsid w:val="000F1210"/>
    <w:rPr>
      <w:rFonts w:cs="Times New Roman"/>
    </w:rPr>
  </w:style>
  <w:style w:type="character" w:customStyle="1" w:styleId="citation-446">
    <w:name w:val="citation-446"/>
    <w:basedOn w:val="DefaultParagraphFont"/>
    <w:rsid w:val="000F1210"/>
    <w:rPr>
      <w:rFonts w:cs="Times New Roman"/>
    </w:rPr>
  </w:style>
  <w:style w:type="character" w:customStyle="1" w:styleId="citation-445">
    <w:name w:val="citation-445"/>
    <w:basedOn w:val="DefaultParagraphFont"/>
    <w:rsid w:val="000F1210"/>
    <w:rPr>
      <w:rFonts w:cs="Times New Roman"/>
    </w:rPr>
  </w:style>
  <w:style w:type="character" w:customStyle="1" w:styleId="citation-444">
    <w:name w:val="citation-444"/>
    <w:basedOn w:val="DefaultParagraphFont"/>
    <w:rsid w:val="000F1210"/>
    <w:rPr>
      <w:rFonts w:cs="Times New Roman"/>
    </w:rPr>
  </w:style>
  <w:style w:type="character" w:customStyle="1" w:styleId="citation-443">
    <w:name w:val="citation-443"/>
    <w:basedOn w:val="DefaultParagraphFont"/>
    <w:rsid w:val="000F1210"/>
    <w:rPr>
      <w:rFonts w:cs="Times New Roman"/>
    </w:rPr>
  </w:style>
  <w:style w:type="character" w:customStyle="1" w:styleId="citation-442">
    <w:name w:val="citation-442"/>
    <w:basedOn w:val="DefaultParagraphFont"/>
    <w:rsid w:val="000F1210"/>
    <w:rPr>
      <w:rFonts w:cs="Times New Roman"/>
    </w:rPr>
  </w:style>
  <w:style w:type="character" w:customStyle="1" w:styleId="citation-441">
    <w:name w:val="citation-441"/>
    <w:basedOn w:val="DefaultParagraphFont"/>
    <w:rsid w:val="000F1210"/>
    <w:rPr>
      <w:rFonts w:cs="Times New Roman"/>
    </w:rPr>
  </w:style>
  <w:style w:type="character" w:customStyle="1" w:styleId="citation-440">
    <w:name w:val="citation-440"/>
    <w:basedOn w:val="DefaultParagraphFont"/>
    <w:rsid w:val="000F1210"/>
    <w:rPr>
      <w:rFonts w:cs="Times New Roman"/>
    </w:rPr>
  </w:style>
  <w:style w:type="character" w:customStyle="1" w:styleId="citation-619">
    <w:name w:val="citation-619"/>
    <w:basedOn w:val="DefaultParagraphFont"/>
    <w:rsid w:val="00910630"/>
    <w:rPr>
      <w:rFonts w:cs="Times New Roman"/>
    </w:rPr>
  </w:style>
  <w:style w:type="character" w:customStyle="1" w:styleId="citation-618">
    <w:name w:val="citation-618"/>
    <w:basedOn w:val="DefaultParagraphFont"/>
    <w:rsid w:val="00910630"/>
    <w:rPr>
      <w:rFonts w:cs="Times New Roman"/>
    </w:rPr>
  </w:style>
  <w:style w:type="character" w:customStyle="1" w:styleId="citation-617">
    <w:name w:val="citation-617"/>
    <w:basedOn w:val="DefaultParagraphFont"/>
    <w:rsid w:val="00910630"/>
    <w:rPr>
      <w:rFonts w:cs="Times New Roman"/>
    </w:rPr>
  </w:style>
  <w:style w:type="character" w:customStyle="1" w:styleId="citation-616">
    <w:name w:val="citation-616"/>
    <w:basedOn w:val="DefaultParagraphFont"/>
    <w:rsid w:val="00910630"/>
    <w:rPr>
      <w:rFonts w:cs="Times New Roman"/>
    </w:rPr>
  </w:style>
  <w:style w:type="character" w:customStyle="1" w:styleId="citation-615">
    <w:name w:val="citation-615"/>
    <w:basedOn w:val="DefaultParagraphFont"/>
    <w:rsid w:val="00910630"/>
    <w:rPr>
      <w:rFonts w:cs="Times New Roman"/>
    </w:rPr>
  </w:style>
  <w:style w:type="character" w:customStyle="1" w:styleId="citation-614">
    <w:name w:val="citation-614"/>
    <w:basedOn w:val="DefaultParagraphFont"/>
    <w:rsid w:val="00910630"/>
    <w:rPr>
      <w:rFonts w:cs="Times New Roman"/>
    </w:rPr>
  </w:style>
  <w:style w:type="character" w:customStyle="1" w:styleId="citation-613">
    <w:name w:val="citation-613"/>
    <w:basedOn w:val="DefaultParagraphFont"/>
    <w:rsid w:val="00910630"/>
    <w:rPr>
      <w:rFonts w:cs="Times New Roman"/>
    </w:rPr>
  </w:style>
  <w:style w:type="character" w:customStyle="1" w:styleId="citation-612">
    <w:name w:val="citation-612"/>
    <w:basedOn w:val="DefaultParagraphFont"/>
    <w:rsid w:val="00910630"/>
    <w:rPr>
      <w:rFonts w:cs="Times New Roman"/>
    </w:rPr>
  </w:style>
  <w:style w:type="character" w:customStyle="1" w:styleId="citation-611">
    <w:name w:val="citation-611"/>
    <w:basedOn w:val="DefaultParagraphFont"/>
    <w:rsid w:val="00910630"/>
    <w:rPr>
      <w:rFonts w:cs="Times New Roman"/>
    </w:rPr>
  </w:style>
  <w:style w:type="character" w:customStyle="1" w:styleId="citation-610">
    <w:name w:val="citation-610"/>
    <w:basedOn w:val="DefaultParagraphFont"/>
    <w:rsid w:val="00910630"/>
    <w:rPr>
      <w:rFonts w:cs="Times New Roman"/>
    </w:rPr>
  </w:style>
  <w:style w:type="character" w:customStyle="1" w:styleId="citation-609">
    <w:name w:val="citation-609"/>
    <w:basedOn w:val="DefaultParagraphFont"/>
    <w:rsid w:val="00910630"/>
    <w:rPr>
      <w:rFonts w:cs="Times New Roman"/>
    </w:rPr>
  </w:style>
  <w:style w:type="character" w:customStyle="1" w:styleId="citation-608">
    <w:name w:val="citation-608"/>
    <w:basedOn w:val="DefaultParagraphFont"/>
    <w:rsid w:val="00910630"/>
    <w:rPr>
      <w:rFonts w:cs="Times New Roman"/>
    </w:rPr>
  </w:style>
  <w:style w:type="character" w:customStyle="1" w:styleId="citation-607">
    <w:name w:val="citation-607"/>
    <w:basedOn w:val="DefaultParagraphFont"/>
    <w:rsid w:val="00910630"/>
    <w:rPr>
      <w:rFonts w:cs="Times New Roman"/>
    </w:rPr>
  </w:style>
  <w:style w:type="character" w:customStyle="1" w:styleId="citation-606">
    <w:name w:val="citation-606"/>
    <w:basedOn w:val="DefaultParagraphFont"/>
    <w:rsid w:val="00910630"/>
    <w:rPr>
      <w:rFonts w:cs="Times New Roman"/>
    </w:rPr>
  </w:style>
  <w:style w:type="character" w:customStyle="1" w:styleId="citation-605">
    <w:name w:val="citation-605"/>
    <w:basedOn w:val="DefaultParagraphFont"/>
    <w:rsid w:val="00910630"/>
    <w:rPr>
      <w:rFonts w:cs="Times New Roman"/>
    </w:rPr>
  </w:style>
  <w:style w:type="table" w:styleId="TableGrid">
    <w:name w:val="Table Grid"/>
    <w:basedOn w:val="TableNormal"/>
    <w:uiPriority w:val="39"/>
    <w:rsid w:val="00C967EA"/>
    <w:pPr>
      <w:spacing w:after="0" w:line="240" w:lineRule="auto"/>
    </w:pPr>
    <w:rPr>
      <w:rFonts w:eastAsiaTheme="minorHAnsi" w:cstheme="minorBid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CCB"/>
    <w:pPr>
      <w:ind w:left="720"/>
      <w:contextualSpacing/>
    </w:pPr>
    <w:rPr>
      <w14:ligatures w14:val="standardContextual"/>
    </w:rPr>
  </w:style>
  <w:style w:type="character" w:customStyle="1" w:styleId="ListParagraphChar">
    <w:name w:val="List Paragraph Char"/>
    <w:basedOn w:val="DefaultParagraphFont"/>
    <w:link w:val="ListParagraph"/>
    <w:uiPriority w:val="34"/>
    <w:rsid w:val="00850CCB"/>
    <w:rPr>
      <w:rFonts w:ascii="Courier New" w:hAnsi="Courier New" w:cs="Courier New"/>
      <w:color w:val="000000"/>
      <w:kern w:val="0"/>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595665">
      <w:marLeft w:val="0"/>
      <w:marRight w:val="0"/>
      <w:marTop w:val="0"/>
      <w:marBottom w:val="0"/>
      <w:divBdr>
        <w:top w:val="none" w:sz="0" w:space="0" w:color="auto"/>
        <w:left w:val="none" w:sz="0" w:space="0" w:color="auto"/>
        <w:bottom w:val="none" w:sz="0" w:space="0" w:color="auto"/>
        <w:right w:val="none" w:sz="0" w:space="0" w:color="auto"/>
      </w:divBdr>
    </w:div>
    <w:div w:id="1636595666">
      <w:marLeft w:val="0"/>
      <w:marRight w:val="0"/>
      <w:marTop w:val="0"/>
      <w:marBottom w:val="0"/>
      <w:divBdr>
        <w:top w:val="none" w:sz="0" w:space="0" w:color="auto"/>
        <w:left w:val="none" w:sz="0" w:space="0" w:color="auto"/>
        <w:bottom w:val="none" w:sz="0" w:space="0" w:color="auto"/>
        <w:right w:val="none" w:sz="0" w:space="0" w:color="auto"/>
      </w:divBdr>
    </w:div>
    <w:div w:id="1636595667">
      <w:marLeft w:val="0"/>
      <w:marRight w:val="0"/>
      <w:marTop w:val="0"/>
      <w:marBottom w:val="0"/>
      <w:divBdr>
        <w:top w:val="none" w:sz="0" w:space="0" w:color="auto"/>
        <w:left w:val="none" w:sz="0" w:space="0" w:color="auto"/>
        <w:bottom w:val="none" w:sz="0" w:space="0" w:color="auto"/>
        <w:right w:val="none" w:sz="0" w:space="0" w:color="auto"/>
      </w:divBdr>
    </w:div>
    <w:div w:id="1636595668">
      <w:marLeft w:val="0"/>
      <w:marRight w:val="0"/>
      <w:marTop w:val="0"/>
      <w:marBottom w:val="0"/>
      <w:divBdr>
        <w:top w:val="none" w:sz="0" w:space="0" w:color="auto"/>
        <w:left w:val="none" w:sz="0" w:space="0" w:color="auto"/>
        <w:bottom w:val="none" w:sz="0" w:space="0" w:color="auto"/>
        <w:right w:val="none" w:sz="0" w:space="0" w:color="auto"/>
      </w:divBdr>
    </w:div>
    <w:div w:id="1636595669">
      <w:marLeft w:val="0"/>
      <w:marRight w:val="0"/>
      <w:marTop w:val="0"/>
      <w:marBottom w:val="0"/>
      <w:divBdr>
        <w:top w:val="none" w:sz="0" w:space="0" w:color="auto"/>
        <w:left w:val="none" w:sz="0" w:space="0" w:color="auto"/>
        <w:bottom w:val="none" w:sz="0" w:space="0" w:color="auto"/>
        <w:right w:val="none" w:sz="0" w:space="0" w:color="auto"/>
      </w:divBdr>
    </w:div>
    <w:div w:id="1636595670">
      <w:marLeft w:val="0"/>
      <w:marRight w:val="0"/>
      <w:marTop w:val="0"/>
      <w:marBottom w:val="0"/>
      <w:divBdr>
        <w:top w:val="none" w:sz="0" w:space="0" w:color="auto"/>
        <w:left w:val="none" w:sz="0" w:space="0" w:color="auto"/>
        <w:bottom w:val="none" w:sz="0" w:space="0" w:color="auto"/>
        <w:right w:val="none" w:sz="0" w:space="0" w:color="auto"/>
      </w:divBdr>
    </w:div>
    <w:div w:id="16365956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4BA0D-1011-4C42-87C7-A1AFA00B3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12827</Words>
  <Characters>73117</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Elsayed Elhanafi Abouelftouh Elhanafi, HAC</dc:creator>
  <cp:keywords/>
  <dc:description/>
  <cp:lastModifiedBy>salma sherif</cp:lastModifiedBy>
  <cp:revision>12</cp:revision>
  <cp:lastPrinted>2026-06-27T18:24:00Z</cp:lastPrinted>
  <dcterms:created xsi:type="dcterms:W3CDTF">2026-06-07T14:10:00Z</dcterms:created>
  <dcterms:modified xsi:type="dcterms:W3CDTF">2026-06-27T19:34:00Z</dcterms:modified>
</cp:coreProperties>
</file>