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C355F" w14:textId="403DA862" w:rsidR="00133447" w:rsidRPr="0094109D" w:rsidRDefault="00133447" w:rsidP="0092770D">
      <w:pPr>
        <w:ind w:left="-270" w:firstLine="270"/>
        <w:jc w:val="center"/>
        <w:rPr>
          <w:rFonts w:asciiTheme="majorBidi" w:hAnsiTheme="majorBidi" w:cstheme="majorBidi"/>
          <w:b/>
          <w:bCs/>
          <w:color w:val="000000" w:themeColor="text1"/>
          <w:szCs w:val="24"/>
          <w:lang w:val="en-GB"/>
        </w:rPr>
      </w:pPr>
      <w:bookmarkStart w:id="0" w:name="_Toc320554998"/>
      <w:r w:rsidRPr="0094109D">
        <w:rPr>
          <w:rFonts w:asciiTheme="majorBidi" w:hAnsiTheme="majorBidi" w:cstheme="majorBidi"/>
          <w:noProof/>
          <w:szCs w:val="24"/>
        </w:rPr>
        <w:drawing>
          <wp:anchor distT="0" distB="0" distL="114300" distR="114300" simplePos="0" relativeHeight="251659264" behindDoc="0" locked="0" layoutInCell="1" allowOverlap="1" wp14:anchorId="412CF8DA" wp14:editId="75FA0588">
            <wp:simplePos x="0" y="0"/>
            <wp:positionH relativeFrom="margin">
              <wp:posOffset>1695450</wp:posOffset>
            </wp:positionH>
            <wp:positionV relativeFrom="paragraph">
              <wp:posOffset>-492760</wp:posOffset>
            </wp:positionV>
            <wp:extent cx="2583048" cy="1219200"/>
            <wp:effectExtent l="0" t="0" r="0" b="0"/>
            <wp:wrapNone/>
            <wp:docPr id="699239348" name="Graphic 22" descr="A black and blue logo&#10;&#10;AI-generated content may be incorrect.">
              <a:extLst xmlns:a="http://schemas.openxmlformats.org/drawingml/2006/main">
                <a:ext uri="{FF2B5EF4-FFF2-40B4-BE49-F238E27FC236}">
                  <a16:creationId xmlns:a16="http://schemas.microsoft.com/office/drawing/2014/main" id="{ACE76E66-5FF1-83D6-4EAC-3853027A6F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239348" name="Graphic 22" descr="A black and blue logo&#10;&#10;AI-generated content may be incorrect.">
                      <a:extLst>
                        <a:ext uri="{FF2B5EF4-FFF2-40B4-BE49-F238E27FC236}">
                          <a16:creationId xmlns:a16="http://schemas.microsoft.com/office/drawing/2014/main" id="{ACE76E66-5FF1-83D6-4EAC-3853027A6FDC}"/>
                        </a:ext>
                      </a:extLst>
                    </pic:cNvPr>
                    <pic:cNvPicPr>
                      <a:picLocks noChangeAspect="1"/>
                    </pic:cNvPicPr>
                  </pic:nvPicPr>
                  <pic:blipFill>
                    <a:blip r:embed="rId9" cstate="print">
                      <a:extLst>
                        <a:ext uri="{28A0092B-C50C-407E-A947-70E740481C1C}">
                          <a14:useLocalDpi xmlns:a14="http://schemas.microsoft.com/office/drawing/2010/main" val="0"/>
                        </a:ext>
                      </a:extLst>
                    </a:blip>
                    <a:srcRect/>
                    <a:stretch/>
                  </pic:blipFill>
                  <pic:spPr>
                    <a:xfrm>
                      <a:off x="0" y="0"/>
                      <a:ext cx="2583048" cy="1219200"/>
                    </a:xfrm>
                    <a:prstGeom prst="rect">
                      <a:avLst/>
                    </a:prstGeom>
                  </pic:spPr>
                </pic:pic>
              </a:graphicData>
            </a:graphic>
            <wp14:sizeRelH relativeFrom="margin">
              <wp14:pctWidth>0</wp14:pctWidth>
            </wp14:sizeRelH>
            <wp14:sizeRelV relativeFrom="margin">
              <wp14:pctHeight>0</wp14:pctHeight>
            </wp14:sizeRelV>
          </wp:anchor>
        </w:drawing>
      </w:r>
    </w:p>
    <w:p w14:paraId="1DF435CE" w14:textId="39C7C782" w:rsidR="0092770D" w:rsidRPr="0094109D" w:rsidRDefault="0092770D" w:rsidP="0056560E">
      <w:pPr>
        <w:rPr>
          <w:rFonts w:asciiTheme="majorBidi" w:hAnsiTheme="majorBidi" w:cstheme="majorBidi"/>
          <w:b/>
          <w:bCs/>
          <w:color w:val="000000" w:themeColor="text1"/>
          <w:sz w:val="36"/>
          <w:szCs w:val="36"/>
          <w:lang w:val="en-GB"/>
        </w:rPr>
      </w:pPr>
    </w:p>
    <w:p w14:paraId="37C6A2C9" w14:textId="77777777" w:rsidR="000E1DE4" w:rsidRPr="0094109D" w:rsidRDefault="000E1DE4" w:rsidP="0056560E">
      <w:pPr>
        <w:rPr>
          <w:rFonts w:asciiTheme="majorBidi" w:hAnsiTheme="majorBidi" w:cstheme="majorBidi"/>
          <w:b/>
          <w:bCs/>
          <w:color w:val="000000" w:themeColor="text1"/>
          <w:sz w:val="36"/>
          <w:szCs w:val="36"/>
          <w:lang w:val="en-GB"/>
        </w:rPr>
      </w:pPr>
    </w:p>
    <w:p w14:paraId="507D0366" w14:textId="2A28C801" w:rsidR="0092770D" w:rsidRPr="0094109D" w:rsidRDefault="002D145E" w:rsidP="0092770D">
      <w:pPr>
        <w:ind w:left="-270" w:firstLine="270"/>
        <w:jc w:val="center"/>
        <w:rPr>
          <w:rFonts w:asciiTheme="majorBidi" w:hAnsiTheme="majorBidi" w:cstheme="majorBidi"/>
          <w:b/>
          <w:bCs/>
          <w:color w:val="000000" w:themeColor="text1"/>
          <w:sz w:val="36"/>
          <w:szCs w:val="36"/>
          <w:lang w:val="en-GB"/>
        </w:rPr>
      </w:pPr>
      <w:r w:rsidRPr="0094109D">
        <w:rPr>
          <w:rFonts w:asciiTheme="majorBidi" w:hAnsiTheme="majorBidi" w:cstheme="majorBidi"/>
          <w:b/>
          <w:bCs/>
          <w:color w:val="000000" w:themeColor="text1"/>
          <w:sz w:val="36"/>
          <w:szCs w:val="36"/>
          <w:lang w:val="en-GB"/>
        </w:rPr>
        <w:t>Midocean University</w:t>
      </w:r>
    </w:p>
    <w:p w14:paraId="12650B1F" w14:textId="535FE5D3" w:rsidR="009F4D1C" w:rsidRPr="0094109D" w:rsidRDefault="002D145E" w:rsidP="009F4D1C">
      <w:pPr>
        <w:autoSpaceDE w:val="0"/>
        <w:autoSpaceDN w:val="0"/>
        <w:adjustRightInd w:val="0"/>
        <w:spacing w:after="0" w:line="240" w:lineRule="auto"/>
        <w:jc w:val="center"/>
        <w:rPr>
          <w:rFonts w:asciiTheme="majorBidi" w:hAnsiTheme="majorBidi" w:cstheme="majorBidi"/>
          <w:b/>
          <w:bCs/>
          <w:color w:val="000000" w:themeColor="text1"/>
          <w:sz w:val="36"/>
          <w:szCs w:val="36"/>
        </w:rPr>
      </w:pPr>
      <w:r w:rsidRPr="0094109D">
        <w:rPr>
          <w:rFonts w:asciiTheme="majorBidi" w:hAnsiTheme="majorBidi" w:cstheme="majorBidi"/>
          <w:b/>
          <w:bCs/>
          <w:color w:val="000000" w:themeColor="text1"/>
          <w:sz w:val="36"/>
          <w:szCs w:val="36"/>
        </w:rPr>
        <w:t>Master of Science in Artificial Intelligence</w:t>
      </w:r>
    </w:p>
    <w:p w14:paraId="6FF75533" w14:textId="686AA48E" w:rsidR="002D145E" w:rsidRPr="0094109D" w:rsidRDefault="002D145E" w:rsidP="009F4D1C">
      <w:pPr>
        <w:autoSpaceDE w:val="0"/>
        <w:autoSpaceDN w:val="0"/>
        <w:adjustRightInd w:val="0"/>
        <w:spacing w:after="0" w:line="240" w:lineRule="auto"/>
        <w:jc w:val="center"/>
        <w:rPr>
          <w:rFonts w:asciiTheme="majorBidi" w:hAnsiTheme="majorBidi" w:cstheme="majorBidi"/>
          <w:b/>
          <w:bCs/>
          <w:i/>
          <w:sz w:val="36"/>
          <w:szCs w:val="36"/>
        </w:rPr>
      </w:pPr>
    </w:p>
    <w:p w14:paraId="49684CF3" w14:textId="74CFAC8D" w:rsidR="009F4D1C" w:rsidRPr="0094109D" w:rsidRDefault="009F4D1C" w:rsidP="009F4D1C">
      <w:pPr>
        <w:autoSpaceDE w:val="0"/>
        <w:autoSpaceDN w:val="0"/>
        <w:adjustRightInd w:val="0"/>
        <w:spacing w:after="0" w:line="240" w:lineRule="auto"/>
        <w:jc w:val="center"/>
        <w:rPr>
          <w:rFonts w:asciiTheme="majorBidi" w:hAnsiTheme="majorBidi" w:cstheme="majorBidi"/>
          <w:b/>
          <w:bCs/>
          <w:i/>
          <w:sz w:val="36"/>
          <w:szCs w:val="36"/>
        </w:rPr>
      </w:pPr>
    </w:p>
    <w:p w14:paraId="1B9C7D19" w14:textId="77777777" w:rsidR="009F4D1C" w:rsidRPr="0094109D" w:rsidRDefault="009F4D1C" w:rsidP="009F4D1C">
      <w:pPr>
        <w:autoSpaceDE w:val="0"/>
        <w:autoSpaceDN w:val="0"/>
        <w:adjustRightInd w:val="0"/>
        <w:spacing w:after="0" w:line="240" w:lineRule="auto"/>
        <w:jc w:val="center"/>
        <w:rPr>
          <w:rFonts w:asciiTheme="majorBidi" w:hAnsiTheme="majorBidi" w:cstheme="majorBidi"/>
          <w:b/>
          <w:bCs/>
          <w:sz w:val="36"/>
          <w:szCs w:val="36"/>
        </w:rPr>
      </w:pPr>
    </w:p>
    <w:p w14:paraId="2A2996F1" w14:textId="77777777" w:rsidR="002D145E" w:rsidRPr="0094109D" w:rsidRDefault="002D145E" w:rsidP="00884101">
      <w:pPr>
        <w:widowControl w:val="0"/>
        <w:autoSpaceDE w:val="0"/>
        <w:autoSpaceDN w:val="0"/>
        <w:adjustRightInd w:val="0"/>
        <w:spacing w:after="0" w:line="239" w:lineRule="auto"/>
        <w:jc w:val="center"/>
        <w:rPr>
          <w:rFonts w:asciiTheme="majorBidi" w:hAnsiTheme="majorBidi" w:cstheme="majorBidi"/>
          <w:b/>
          <w:bCs/>
          <w:sz w:val="36"/>
          <w:szCs w:val="36"/>
        </w:rPr>
      </w:pPr>
    </w:p>
    <w:p w14:paraId="5D77D5DD" w14:textId="1C4F6470" w:rsidR="00884101" w:rsidRPr="0094109D" w:rsidRDefault="002D145E" w:rsidP="00884101">
      <w:pPr>
        <w:widowControl w:val="0"/>
        <w:autoSpaceDE w:val="0"/>
        <w:autoSpaceDN w:val="0"/>
        <w:adjustRightInd w:val="0"/>
        <w:spacing w:after="0" w:line="239" w:lineRule="auto"/>
        <w:jc w:val="center"/>
        <w:rPr>
          <w:rFonts w:asciiTheme="majorBidi" w:hAnsiTheme="majorBidi" w:cstheme="majorBidi"/>
          <w:b/>
          <w:bCs/>
          <w:sz w:val="36"/>
          <w:szCs w:val="36"/>
        </w:rPr>
      </w:pPr>
      <w:r w:rsidRPr="0094109D">
        <w:rPr>
          <w:rFonts w:asciiTheme="majorBidi" w:hAnsiTheme="majorBidi" w:cstheme="majorBidi"/>
          <w:b/>
          <w:bCs/>
          <w:sz w:val="36"/>
          <w:szCs w:val="36"/>
        </w:rPr>
        <w:t xml:space="preserve">“Drive Guard: AI-Powered Driver Monitoring </w:t>
      </w:r>
    </w:p>
    <w:p w14:paraId="4D2EB552" w14:textId="742E0BD9" w:rsidR="002D145E" w:rsidRPr="0094109D" w:rsidRDefault="002D145E" w:rsidP="00884101">
      <w:pPr>
        <w:widowControl w:val="0"/>
        <w:autoSpaceDE w:val="0"/>
        <w:autoSpaceDN w:val="0"/>
        <w:adjustRightInd w:val="0"/>
        <w:spacing w:after="0" w:line="239" w:lineRule="auto"/>
        <w:jc w:val="center"/>
        <w:rPr>
          <w:rFonts w:asciiTheme="majorBidi" w:hAnsiTheme="majorBidi" w:cstheme="majorBidi"/>
          <w:b/>
          <w:bCs/>
          <w:sz w:val="36"/>
          <w:szCs w:val="36"/>
        </w:rPr>
      </w:pPr>
      <w:r w:rsidRPr="0094109D">
        <w:rPr>
          <w:rFonts w:asciiTheme="majorBidi" w:hAnsiTheme="majorBidi" w:cstheme="majorBidi"/>
          <w:b/>
          <w:bCs/>
          <w:sz w:val="36"/>
          <w:szCs w:val="36"/>
        </w:rPr>
        <w:t xml:space="preserve">System For Drowsiness Detection </w:t>
      </w:r>
      <w:r w:rsidR="00E40235" w:rsidRPr="0094109D">
        <w:rPr>
          <w:rFonts w:asciiTheme="majorBidi" w:hAnsiTheme="majorBidi" w:cstheme="majorBidi"/>
          <w:b/>
          <w:bCs/>
          <w:sz w:val="36"/>
          <w:szCs w:val="36"/>
        </w:rPr>
        <w:t>and</w:t>
      </w:r>
      <w:r w:rsidRPr="0094109D">
        <w:rPr>
          <w:rFonts w:asciiTheme="majorBidi" w:hAnsiTheme="majorBidi" w:cstheme="majorBidi"/>
          <w:b/>
          <w:bCs/>
          <w:sz w:val="36"/>
          <w:szCs w:val="36"/>
        </w:rPr>
        <w:t xml:space="preserve"> </w:t>
      </w:r>
      <w:r w:rsidR="00E40235" w:rsidRPr="0094109D">
        <w:rPr>
          <w:rFonts w:asciiTheme="majorBidi" w:hAnsiTheme="majorBidi" w:cstheme="majorBidi"/>
          <w:b/>
          <w:bCs/>
          <w:sz w:val="36"/>
          <w:szCs w:val="36"/>
        </w:rPr>
        <w:t xml:space="preserve">Road </w:t>
      </w:r>
      <w:r w:rsidRPr="0094109D">
        <w:rPr>
          <w:rFonts w:asciiTheme="majorBidi" w:hAnsiTheme="majorBidi" w:cstheme="majorBidi"/>
          <w:b/>
          <w:bCs/>
          <w:sz w:val="36"/>
          <w:szCs w:val="36"/>
        </w:rPr>
        <w:t>Safety”</w:t>
      </w:r>
    </w:p>
    <w:p w14:paraId="370A66A1" w14:textId="2DFDAEA0" w:rsidR="002D145E" w:rsidRPr="0094109D" w:rsidRDefault="002D145E" w:rsidP="00884101">
      <w:pPr>
        <w:widowControl w:val="0"/>
        <w:autoSpaceDE w:val="0"/>
        <w:autoSpaceDN w:val="0"/>
        <w:adjustRightInd w:val="0"/>
        <w:spacing w:after="0" w:line="239" w:lineRule="auto"/>
        <w:jc w:val="center"/>
        <w:rPr>
          <w:rFonts w:asciiTheme="majorBidi" w:hAnsiTheme="majorBidi" w:cstheme="majorBidi"/>
          <w:sz w:val="36"/>
          <w:szCs w:val="36"/>
        </w:rPr>
      </w:pPr>
    </w:p>
    <w:p w14:paraId="36092BDB" w14:textId="77777777" w:rsidR="00884101" w:rsidRPr="0094109D" w:rsidRDefault="00884101" w:rsidP="00884101">
      <w:pPr>
        <w:widowControl w:val="0"/>
        <w:autoSpaceDE w:val="0"/>
        <w:autoSpaceDN w:val="0"/>
        <w:adjustRightInd w:val="0"/>
        <w:spacing w:after="0" w:line="200" w:lineRule="exact"/>
        <w:rPr>
          <w:rFonts w:asciiTheme="majorBidi" w:hAnsiTheme="majorBidi" w:cstheme="majorBidi"/>
          <w:sz w:val="36"/>
          <w:szCs w:val="36"/>
        </w:rPr>
      </w:pPr>
    </w:p>
    <w:p w14:paraId="18E4520B" w14:textId="77777777" w:rsidR="00884101" w:rsidRPr="0094109D" w:rsidRDefault="00884101" w:rsidP="00884101">
      <w:pPr>
        <w:widowControl w:val="0"/>
        <w:autoSpaceDE w:val="0"/>
        <w:autoSpaceDN w:val="0"/>
        <w:adjustRightInd w:val="0"/>
        <w:spacing w:after="0" w:line="200" w:lineRule="exact"/>
        <w:rPr>
          <w:rFonts w:asciiTheme="majorBidi" w:hAnsiTheme="majorBidi" w:cstheme="majorBidi"/>
          <w:sz w:val="36"/>
          <w:szCs w:val="36"/>
        </w:rPr>
      </w:pPr>
    </w:p>
    <w:p w14:paraId="0A2C2F8A" w14:textId="77777777" w:rsidR="00884101" w:rsidRPr="0094109D" w:rsidRDefault="00884101" w:rsidP="00884101">
      <w:pPr>
        <w:widowControl w:val="0"/>
        <w:autoSpaceDE w:val="0"/>
        <w:autoSpaceDN w:val="0"/>
        <w:adjustRightInd w:val="0"/>
        <w:spacing w:after="0" w:line="246" w:lineRule="exact"/>
        <w:jc w:val="center"/>
        <w:rPr>
          <w:rFonts w:asciiTheme="majorBidi" w:hAnsiTheme="majorBidi" w:cstheme="majorBidi"/>
          <w:sz w:val="36"/>
          <w:szCs w:val="36"/>
        </w:rPr>
      </w:pPr>
    </w:p>
    <w:p w14:paraId="304E8333" w14:textId="77777777" w:rsidR="007D1DB6" w:rsidRPr="0094109D" w:rsidRDefault="007D1DB6" w:rsidP="00884101">
      <w:pPr>
        <w:widowControl w:val="0"/>
        <w:autoSpaceDE w:val="0"/>
        <w:autoSpaceDN w:val="0"/>
        <w:adjustRightInd w:val="0"/>
        <w:spacing w:after="0" w:line="246" w:lineRule="exact"/>
        <w:jc w:val="center"/>
        <w:rPr>
          <w:rFonts w:asciiTheme="majorBidi" w:hAnsiTheme="majorBidi" w:cstheme="majorBidi"/>
          <w:sz w:val="36"/>
          <w:szCs w:val="36"/>
        </w:rPr>
      </w:pPr>
    </w:p>
    <w:p w14:paraId="48867B11" w14:textId="77777777" w:rsidR="0092770D" w:rsidRPr="0094109D" w:rsidRDefault="007D1DB6" w:rsidP="00116E45">
      <w:pPr>
        <w:ind w:left="360"/>
        <w:jc w:val="center"/>
        <w:rPr>
          <w:rFonts w:asciiTheme="majorBidi" w:hAnsiTheme="majorBidi" w:cstheme="majorBidi"/>
          <w:b/>
          <w:bCs/>
          <w:color w:val="000000" w:themeColor="text1"/>
          <w:sz w:val="36"/>
          <w:szCs w:val="36"/>
          <w:lang w:val="en-GB"/>
        </w:rPr>
      </w:pPr>
      <w:r w:rsidRPr="0094109D">
        <w:rPr>
          <w:rFonts w:asciiTheme="majorBidi" w:hAnsiTheme="majorBidi" w:cstheme="majorBidi"/>
          <w:b/>
          <w:bCs/>
          <w:color w:val="000000" w:themeColor="text1"/>
          <w:sz w:val="36"/>
          <w:szCs w:val="36"/>
          <w:lang w:val="en-GB"/>
        </w:rPr>
        <w:t xml:space="preserve">Name: Raghad </w:t>
      </w:r>
      <w:proofErr w:type="spellStart"/>
      <w:r w:rsidRPr="0094109D">
        <w:rPr>
          <w:rFonts w:asciiTheme="majorBidi" w:hAnsiTheme="majorBidi" w:cstheme="majorBidi"/>
          <w:b/>
          <w:bCs/>
          <w:color w:val="000000" w:themeColor="text1"/>
          <w:sz w:val="36"/>
          <w:szCs w:val="36"/>
          <w:lang w:val="en-GB"/>
        </w:rPr>
        <w:t>AbdulAlem</w:t>
      </w:r>
      <w:proofErr w:type="spellEnd"/>
      <w:r w:rsidRPr="0094109D">
        <w:rPr>
          <w:rFonts w:asciiTheme="majorBidi" w:hAnsiTheme="majorBidi" w:cstheme="majorBidi"/>
          <w:b/>
          <w:bCs/>
          <w:color w:val="000000" w:themeColor="text1"/>
          <w:sz w:val="36"/>
          <w:szCs w:val="36"/>
          <w:lang w:val="en-GB"/>
        </w:rPr>
        <w:t xml:space="preserve"> Hassan Muammar</w:t>
      </w:r>
    </w:p>
    <w:p w14:paraId="7C06F401" w14:textId="78D8CD7F" w:rsidR="007D1DB6" w:rsidRPr="0094109D" w:rsidRDefault="0092770D" w:rsidP="0092770D">
      <w:pPr>
        <w:jc w:val="center"/>
        <w:rPr>
          <w:rFonts w:asciiTheme="majorBidi" w:hAnsiTheme="majorBidi" w:cstheme="majorBidi"/>
          <w:b/>
          <w:bCs/>
          <w:sz w:val="36"/>
          <w:szCs w:val="36"/>
        </w:rPr>
      </w:pPr>
      <w:r w:rsidRPr="0094109D">
        <w:rPr>
          <w:rFonts w:asciiTheme="majorBidi" w:hAnsiTheme="majorBidi" w:cstheme="majorBidi"/>
          <w:b/>
          <w:bCs/>
          <w:sz w:val="36"/>
          <w:szCs w:val="36"/>
        </w:rPr>
        <w:t xml:space="preserve">AI900: Thesis Proposal </w:t>
      </w:r>
      <w:r w:rsidR="007D1DB6" w:rsidRPr="0094109D">
        <w:rPr>
          <w:rFonts w:asciiTheme="majorBidi" w:hAnsiTheme="majorBidi" w:cstheme="majorBidi"/>
          <w:b/>
          <w:bCs/>
          <w:color w:val="000000" w:themeColor="text1"/>
          <w:sz w:val="36"/>
          <w:szCs w:val="36"/>
          <w:lang w:val="en-GB"/>
        </w:rPr>
        <w:br/>
      </w:r>
      <w:r w:rsidR="004F098E" w:rsidRPr="0094109D">
        <w:rPr>
          <w:rFonts w:asciiTheme="majorBidi" w:hAnsiTheme="majorBidi" w:cstheme="majorBidi"/>
          <w:b/>
          <w:bCs/>
          <w:sz w:val="36"/>
          <w:szCs w:val="36"/>
        </w:rPr>
        <w:t>Prof</w:t>
      </w:r>
      <w:r w:rsidR="007D1DB6" w:rsidRPr="0094109D">
        <w:rPr>
          <w:rFonts w:asciiTheme="majorBidi" w:hAnsiTheme="majorBidi" w:cstheme="majorBidi"/>
          <w:b/>
          <w:bCs/>
          <w:sz w:val="36"/>
          <w:szCs w:val="36"/>
        </w:rPr>
        <w:t>: Dr. Yasser Abdelhamid</w:t>
      </w:r>
    </w:p>
    <w:p w14:paraId="4B4FB677" w14:textId="31CBD090" w:rsidR="007D1DB6" w:rsidRPr="0094109D" w:rsidRDefault="007D1DB6" w:rsidP="007D1DB6">
      <w:pPr>
        <w:jc w:val="center"/>
        <w:rPr>
          <w:rFonts w:asciiTheme="majorBidi" w:hAnsiTheme="majorBidi" w:cstheme="majorBidi"/>
          <w:b/>
          <w:bCs/>
          <w:color w:val="000000" w:themeColor="text1"/>
          <w:sz w:val="36"/>
          <w:szCs w:val="36"/>
        </w:rPr>
      </w:pPr>
    </w:p>
    <w:p w14:paraId="4C17D3E3" w14:textId="77777777" w:rsidR="007D1DB6" w:rsidRPr="0094109D" w:rsidRDefault="007D1DB6" w:rsidP="007D1DB6">
      <w:pPr>
        <w:jc w:val="center"/>
        <w:rPr>
          <w:rFonts w:asciiTheme="majorBidi" w:hAnsiTheme="majorBidi" w:cstheme="majorBidi"/>
          <w:color w:val="000000" w:themeColor="text1"/>
          <w:sz w:val="36"/>
          <w:szCs w:val="36"/>
        </w:rPr>
      </w:pPr>
    </w:p>
    <w:p w14:paraId="0FD3BBF7" w14:textId="77777777" w:rsidR="00884101" w:rsidRPr="0094109D" w:rsidRDefault="00884101" w:rsidP="009F4D1C">
      <w:pPr>
        <w:autoSpaceDE w:val="0"/>
        <w:autoSpaceDN w:val="0"/>
        <w:adjustRightInd w:val="0"/>
        <w:spacing w:after="0" w:line="240" w:lineRule="auto"/>
        <w:jc w:val="center"/>
        <w:rPr>
          <w:rFonts w:asciiTheme="majorBidi" w:hAnsiTheme="majorBidi" w:cstheme="majorBidi"/>
          <w:b/>
          <w:bCs/>
          <w:szCs w:val="24"/>
        </w:rPr>
      </w:pPr>
    </w:p>
    <w:p w14:paraId="48DEB365" w14:textId="77777777" w:rsidR="009F4D1C" w:rsidRPr="0094109D" w:rsidRDefault="009F4D1C" w:rsidP="009F4D1C">
      <w:pPr>
        <w:autoSpaceDE w:val="0"/>
        <w:autoSpaceDN w:val="0"/>
        <w:adjustRightInd w:val="0"/>
        <w:spacing w:after="0" w:line="240" w:lineRule="auto"/>
        <w:jc w:val="center"/>
        <w:rPr>
          <w:rFonts w:asciiTheme="majorBidi" w:hAnsiTheme="majorBidi" w:cstheme="majorBidi"/>
          <w:b/>
          <w:bCs/>
          <w:szCs w:val="24"/>
        </w:rPr>
      </w:pPr>
    </w:p>
    <w:p w14:paraId="2294FA2B" w14:textId="77777777" w:rsidR="009F4D1C" w:rsidRPr="0094109D" w:rsidRDefault="009F4D1C" w:rsidP="009F4D1C">
      <w:pPr>
        <w:autoSpaceDE w:val="0"/>
        <w:autoSpaceDN w:val="0"/>
        <w:adjustRightInd w:val="0"/>
        <w:spacing w:after="0" w:line="240" w:lineRule="auto"/>
        <w:jc w:val="center"/>
        <w:rPr>
          <w:rFonts w:asciiTheme="majorBidi" w:hAnsiTheme="majorBidi" w:cstheme="majorBidi"/>
          <w:b/>
          <w:bCs/>
          <w:szCs w:val="24"/>
        </w:rPr>
      </w:pPr>
    </w:p>
    <w:p w14:paraId="325C7A97" w14:textId="77777777" w:rsidR="00B76CFD" w:rsidRPr="0094109D" w:rsidRDefault="00B76CFD" w:rsidP="009F4D1C">
      <w:pPr>
        <w:autoSpaceDE w:val="0"/>
        <w:autoSpaceDN w:val="0"/>
        <w:adjustRightInd w:val="0"/>
        <w:spacing w:after="0" w:line="240" w:lineRule="auto"/>
        <w:jc w:val="center"/>
        <w:rPr>
          <w:rFonts w:asciiTheme="majorBidi" w:hAnsiTheme="majorBidi" w:cstheme="majorBidi"/>
          <w:b/>
          <w:bCs/>
          <w:szCs w:val="24"/>
        </w:rPr>
      </w:pPr>
    </w:p>
    <w:p w14:paraId="5DA28821" w14:textId="77777777" w:rsidR="00116E45" w:rsidRPr="0094109D" w:rsidRDefault="00116E45" w:rsidP="00FA37B6">
      <w:pPr>
        <w:spacing w:line="276" w:lineRule="auto"/>
        <w:rPr>
          <w:rFonts w:asciiTheme="majorBidi" w:eastAsia="Times New Roman" w:hAnsiTheme="majorBidi" w:cstheme="majorBidi"/>
          <w:b/>
          <w:szCs w:val="24"/>
        </w:rPr>
      </w:pPr>
    </w:p>
    <w:bookmarkStart w:id="1" w:name="_Toc191604503" w:displacedByCustomXml="next"/>
    <w:sdt>
      <w:sdtPr>
        <w:id w:val="1053809205"/>
        <w:docPartObj>
          <w:docPartGallery w:val="Table of Contents"/>
          <w:docPartUnique/>
        </w:docPartObj>
      </w:sdtPr>
      <w:sdtEndPr>
        <w:rPr>
          <w:b/>
          <w:bCs/>
          <w:noProof/>
        </w:rPr>
      </w:sdtEndPr>
      <w:sdtContent>
        <w:bookmarkEnd w:id="1" w:displacedByCustomXml="prev"/>
        <w:p w14:paraId="1C66FD44" w14:textId="77777777" w:rsidR="0019192F" w:rsidRPr="0094109D" w:rsidRDefault="0019192F" w:rsidP="0019192F">
          <w:pPr>
            <w:spacing w:line="276" w:lineRule="auto"/>
            <w:jc w:val="center"/>
            <w:rPr>
              <w:rFonts w:asciiTheme="majorBidi" w:eastAsia="Times New Roman" w:hAnsiTheme="majorBidi" w:cstheme="majorBidi"/>
              <w:b/>
              <w:szCs w:val="24"/>
            </w:rPr>
          </w:pPr>
          <w:r w:rsidRPr="0094109D">
            <w:rPr>
              <w:rFonts w:asciiTheme="majorBidi" w:eastAsia="Times New Roman" w:hAnsiTheme="majorBidi" w:cstheme="majorBidi"/>
              <w:b/>
              <w:szCs w:val="24"/>
            </w:rPr>
            <w:t xml:space="preserve">Table Of Contents </w:t>
          </w:r>
        </w:p>
        <w:p w14:paraId="017F28CB" w14:textId="28689B79" w:rsidR="00D336B7" w:rsidRDefault="00C303D6" w:rsidP="00D336B7">
          <w:pPr>
            <w:pStyle w:val="TOC1"/>
            <w:rPr>
              <w:rFonts w:asciiTheme="minorHAnsi" w:hAnsiTheme="minorHAnsi" w:cstheme="minorBidi"/>
              <w:color w:val="auto"/>
              <w:kern w:val="2"/>
              <w:lang w:val="en-US" w:bidi="ar-SA"/>
              <w14:shadow w14:blurRad="0" w14:dist="0" w14:dir="0" w14:sx="0" w14:sy="0" w14:kx="0" w14:ky="0" w14:algn="none">
                <w14:srgbClr w14:val="000000"/>
              </w14:shadow>
              <w14:textOutline w14:w="0" w14:cap="rnd" w14:cmpd="sng" w14:algn="ctr">
                <w14:noFill/>
                <w14:prstDash w14:val="solid"/>
                <w14:bevel/>
              </w14:textOutline>
              <w14:textFill>
                <w14:solidFill>
                  <w14:srgbClr w14:val="000000">
                    <w14:lumMod w14:val="75000"/>
                  </w14:srgbClr>
                </w14:solidFill>
              </w14:textFill>
              <w14:ligatures w14:val="standardContextual"/>
            </w:rPr>
          </w:pPr>
          <w:r w:rsidRPr="0094109D">
            <w:rPr>
              <w:rFonts w:asciiTheme="minorHAnsi" w:eastAsiaTheme="majorEastAsia" w:hAnsiTheme="minorHAnsi" w:cstheme="majorBidi"/>
              <w:noProof w:val="0"/>
              <w:color w:val="365F91" w:themeColor="accent1" w:themeShade="BF"/>
              <w:sz w:val="28"/>
              <w:szCs w:val="32"/>
            </w:rPr>
            <w:fldChar w:fldCharType="begin"/>
          </w:r>
          <w:r w:rsidRPr="0094109D">
            <w:rPr>
              <w:color w:val="365F91" w:themeColor="accent1" w:themeShade="BF"/>
            </w:rPr>
            <w:instrText xml:space="preserve"> TOC \o "1-3" \h \z \u </w:instrText>
          </w:r>
          <w:r w:rsidRPr="0094109D">
            <w:rPr>
              <w:rFonts w:asciiTheme="minorHAnsi" w:eastAsiaTheme="majorEastAsia" w:hAnsiTheme="minorHAnsi" w:cstheme="majorBidi"/>
              <w:noProof w:val="0"/>
              <w:color w:val="365F91" w:themeColor="accent1" w:themeShade="BF"/>
              <w:sz w:val="28"/>
              <w:szCs w:val="32"/>
            </w:rPr>
            <w:fldChar w:fldCharType="separate"/>
          </w:r>
          <w:hyperlink w:anchor="_Toc193775919" w:history="1">
            <w:r w:rsidR="00D336B7" w:rsidRPr="00C56CEE">
              <w:rPr>
                <w:rStyle w:val="Hyperlink"/>
                <w:color w:val="0000BF" w:themeColor="hyperlink" w:themeShade="BF"/>
              </w:rPr>
              <w:t>Abstract</w:t>
            </w:r>
            <w:r w:rsidR="00D336B7">
              <w:rPr>
                <w:webHidden/>
                <w:color w:val="365F91" w:themeColor="accent1" w:themeShade="BF"/>
              </w:rPr>
              <w:tab/>
            </w:r>
            <w:r w:rsidR="00D336B7">
              <w:rPr>
                <w:webHidden/>
                <w:color w:val="365F91" w:themeColor="accent1" w:themeShade="BF"/>
              </w:rPr>
              <w:fldChar w:fldCharType="begin"/>
            </w:r>
            <w:r w:rsidR="00D336B7">
              <w:rPr>
                <w:webHidden/>
                <w:color w:val="365F91" w:themeColor="accent1" w:themeShade="BF"/>
              </w:rPr>
              <w:instrText xml:space="preserve"> PAGEREF _Toc193775919 \h </w:instrText>
            </w:r>
            <w:r w:rsidR="00D336B7">
              <w:rPr>
                <w:webHidden/>
                <w:color w:val="365F91" w:themeColor="accent1" w:themeShade="BF"/>
              </w:rPr>
            </w:r>
            <w:r w:rsidR="00D336B7">
              <w:rPr>
                <w:webHidden/>
                <w:color w:val="365F91" w:themeColor="accent1" w:themeShade="BF"/>
              </w:rPr>
              <w:fldChar w:fldCharType="separate"/>
            </w:r>
            <w:r w:rsidR="00152BB2">
              <w:rPr>
                <w:webHidden/>
                <w:color w:val="365F91" w:themeColor="accent1" w:themeShade="BF"/>
              </w:rPr>
              <w:t>3</w:t>
            </w:r>
            <w:r w:rsidR="00D336B7">
              <w:rPr>
                <w:webHidden/>
                <w:color w:val="365F91" w:themeColor="accent1" w:themeShade="BF"/>
              </w:rPr>
              <w:fldChar w:fldCharType="end"/>
            </w:r>
          </w:hyperlink>
        </w:p>
        <w:p w14:paraId="064C9970" w14:textId="24C42DE0" w:rsidR="00D336B7" w:rsidRPr="00D336B7" w:rsidRDefault="00D336B7" w:rsidP="00D336B7">
          <w:pPr>
            <w:pStyle w:val="TOC1"/>
            <w:rPr>
              <w:rFonts w:asciiTheme="minorHAnsi" w:hAnsiTheme="minorHAnsi" w:cstheme="minorBidi"/>
              <w:color w:val="365F91" w:themeColor="accent1" w:themeShade="BF"/>
              <w:kern w:val="2"/>
              <w:lang w:val="en-US" w:bidi="ar-SA"/>
              <w14:shadow w14:blurRad="0" w14:dist="0" w14:dir="0" w14:sx="0" w14:sy="0" w14:kx="0" w14:ky="0" w14:algn="none">
                <w14:srgbClr w14:val="000000"/>
              </w14:shadow>
              <w14:textOutline w14:w="0" w14:cap="rnd" w14:cmpd="sng" w14:algn="ctr">
                <w14:noFill/>
                <w14:prstDash w14:val="solid"/>
                <w14:bevel/>
              </w14:textOutline>
              <w14:ligatures w14:val="standardContextual"/>
            </w:rPr>
          </w:pPr>
          <w:hyperlink w:anchor="_Toc193775920" w:history="1">
            <w:r w:rsidRPr="00D336B7">
              <w:rPr>
                <w:rStyle w:val="Hyperlink"/>
                <w:color w:val="365F91" w:themeColor="accent1" w:themeShade="BF"/>
              </w:rPr>
              <w:t>Keywords</w:t>
            </w:r>
            <w:r w:rsidRPr="00D336B7">
              <w:rPr>
                <w:webHidden/>
                <w:color w:val="365F91" w:themeColor="accent1" w:themeShade="BF"/>
              </w:rPr>
              <w:tab/>
            </w:r>
            <w:r w:rsidRPr="00D336B7">
              <w:rPr>
                <w:webHidden/>
                <w:color w:val="365F91" w:themeColor="accent1" w:themeShade="BF"/>
              </w:rPr>
              <w:fldChar w:fldCharType="begin"/>
            </w:r>
            <w:r w:rsidRPr="00D336B7">
              <w:rPr>
                <w:webHidden/>
                <w:color w:val="365F91" w:themeColor="accent1" w:themeShade="BF"/>
              </w:rPr>
              <w:instrText xml:space="preserve"> PAGEREF _Toc193775920 \h </w:instrText>
            </w:r>
            <w:r w:rsidRPr="00D336B7">
              <w:rPr>
                <w:webHidden/>
                <w:color w:val="365F91" w:themeColor="accent1" w:themeShade="BF"/>
              </w:rPr>
            </w:r>
            <w:r w:rsidRPr="00D336B7">
              <w:rPr>
                <w:webHidden/>
                <w:color w:val="365F91" w:themeColor="accent1" w:themeShade="BF"/>
              </w:rPr>
              <w:fldChar w:fldCharType="separate"/>
            </w:r>
            <w:r w:rsidR="00152BB2">
              <w:rPr>
                <w:webHidden/>
                <w:color w:val="365F91" w:themeColor="accent1" w:themeShade="BF"/>
              </w:rPr>
              <w:t>3</w:t>
            </w:r>
            <w:r w:rsidRPr="00D336B7">
              <w:rPr>
                <w:webHidden/>
                <w:color w:val="365F91" w:themeColor="accent1" w:themeShade="BF"/>
              </w:rPr>
              <w:fldChar w:fldCharType="end"/>
            </w:r>
          </w:hyperlink>
        </w:p>
        <w:p w14:paraId="43A71F2D" w14:textId="20FDF2BB" w:rsidR="00D336B7" w:rsidRDefault="00D336B7" w:rsidP="00D336B7">
          <w:pPr>
            <w:pStyle w:val="TOC1"/>
            <w:rPr>
              <w:rFonts w:asciiTheme="minorHAnsi" w:hAnsiTheme="minorHAnsi" w:cstheme="minorBidi"/>
              <w:color w:val="auto"/>
              <w:kern w:val="2"/>
              <w:lang w:val="en-US" w:bidi="ar-SA"/>
              <w14:shadow w14:blurRad="0" w14:dist="0" w14:dir="0" w14:sx="0" w14:sy="0" w14:kx="0" w14:ky="0" w14:algn="none">
                <w14:srgbClr w14:val="000000"/>
              </w14:shadow>
              <w14:textOutline w14:w="0" w14:cap="rnd" w14:cmpd="sng" w14:algn="ctr">
                <w14:noFill/>
                <w14:prstDash w14:val="solid"/>
                <w14:bevel/>
              </w14:textOutline>
              <w14:textFill>
                <w14:solidFill>
                  <w14:srgbClr w14:val="000000">
                    <w14:lumMod w14:val="75000"/>
                  </w14:srgbClr>
                </w14:solidFill>
              </w14:textFill>
              <w14:ligatures w14:val="standardContextual"/>
            </w:rPr>
          </w:pPr>
          <w:hyperlink w:anchor="_Toc193775921" w:history="1">
            <w:r w:rsidRPr="00C56CEE">
              <w:rPr>
                <w:rStyle w:val="Hyperlink"/>
                <w:color w:val="0000BF" w:themeColor="hyperlink" w:themeShade="BF"/>
              </w:rPr>
              <w:t>Background</w:t>
            </w:r>
            <w:r>
              <w:rPr>
                <w:webHidden/>
                <w:color w:val="365F91" w:themeColor="accent1" w:themeShade="BF"/>
              </w:rPr>
              <w:tab/>
            </w:r>
            <w:r>
              <w:rPr>
                <w:webHidden/>
                <w:color w:val="365F91" w:themeColor="accent1" w:themeShade="BF"/>
              </w:rPr>
              <w:fldChar w:fldCharType="begin"/>
            </w:r>
            <w:r>
              <w:rPr>
                <w:webHidden/>
                <w:color w:val="365F91" w:themeColor="accent1" w:themeShade="BF"/>
              </w:rPr>
              <w:instrText xml:space="preserve"> PAGEREF _Toc193775921 \h </w:instrText>
            </w:r>
            <w:r>
              <w:rPr>
                <w:webHidden/>
                <w:color w:val="365F91" w:themeColor="accent1" w:themeShade="BF"/>
              </w:rPr>
            </w:r>
            <w:r>
              <w:rPr>
                <w:webHidden/>
                <w:color w:val="365F91" w:themeColor="accent1" w:themeShade="BF"/>
              </w:rPr>
              <w:fldChar w:fldCharType="separate"/>
            </w:r>
            <w:r w:rsidR="00152BB2">
              <w:rPr>
                <w:webHidden/>
                <w:color w:val="365F91" w:themeColor="accent1" w:themeShade="BF"/>
              </w:rPr>
              <w:t>3</w:t>
            </w:r>
            <w:r>
              <w:rPr>
                <w:webHidden/>
                <w:color w:val="365F91" w:themeColor="accent1" w:themeShade="BF"/>
              </w:rPr>
              <w:fldChar w:fldCharType="end"/>
            </w:r>
          </w:hyperlink>
        </w:p>
        <w:p w14:paraId="7D63DD3D" w14:textId="75EEFEDD" w:rsidR="00D336B7" w:rsidRDefault="00D336B7" w:rsidP="00D336B7">
          <w:pPr>
            <w:pStyle w:val="TOC1"/>
            <w:rPr>
              <w:rFonts w:asciiTheme="minorHAnsi" w:hAnsiTheme="minorHAnsi" w:cstheme="minorBidi"/>
              <w:color w:val="auto"/>
              <w:kern w:val="2"/>
              <w:lang w:val="en-US" w:bidi="ar-SA"/>
              <w14:shadow w14:blurRad="0" w14:dist="0" w14:dir="0" w14:sx="0" w14:sy="0" w14:kx="0" w14:ky="0" w14:algn="none">
                <w14:srgbClr w14:val="000000"/>
              </w14:shadow>
              <w14:textOutline w14:w="0" w14:cap="rnd" w14:cmpd="sng" w14:algn="ctr">
                <w14:noFill/>
                <w14:prstDash w14:val="solid"/>
                <w14:bevel/>
              </w14:textOutline>
              <w14:textFill>
                <w14:solidFill>
                  <w14:srgbClr w14:val="000000">
                    <w14:lumMod w14:val="75000"/>
                  </w14:srgbClr>
                </w14:solidFill>
              </w14:textFill>
              <w14:ligatures w14:val="standardContextual"/>
            </w:rPr>
          </w:pPr>
          <w:hyperlink w:anchor="_Toc193775922" w:history="1">
            <w:r w:rsidRPr="00C56CEE">
              <w:rPr>
                <w:rStyle w:val="Hyperlink"/>
                <w:color w:val="0000BF" w:themeColor="hyperlink" w:themeShade="BF"/>
              </w:rPr>
              <w:t>Datasets</w:t>
            </w:r>
            <w:r>
              <w:rPr>
                <w:webHidden/>
                <w:color w:val="365F91" w:themeColor="accent1" w:themeShade="BF"/>
              </w:rPr>
              <w:tab/>
            </w:r>
            <w:r>
              <w:rPr>
                <w:webHidden/>
                <w:color w:val="365F91" w:themeColor="accent1" w:themeShade="BF"/>
              </w:rPr>
              <w:fldChar w:fldCharType="begin"/>
            </w:r>
            <w:r>
              <w:rPr>
                <w:webHidden/>
                <w:color w:val="365F91" w:themeColor="accent1" w:themeShade="BF"/>
              </w:rPr>
              <w:instrText xml:space="preserve"> PAGEREF _Toc193775922 \h </w:instrText>
            </w:r>
            <w:r>
              <w:rPr>
                <w:webHidden/>
                <w:color w:val="365F91" w:themeColor="accent1" w:themeShade="BF"/>
              </w:rPr>
            </w:r>
            <w:r>
              <w:rPr>
                <w:webHidden/>
                <w:color w:val="365F91" w:themeColor="accent1" w:themeShade="BF"/>
              </w:rPr>
              <w:fldChar w:fldCharType="separate"/>
            </w:r>
            <w:r w:rsidR="00152BB2">
              <w:rPr>
                <w:webHidden/>
                <w:color w:val="365F91" w:themeColor="accent1" w:themeShade="BF"/>
              </w:rPr>
              <w:t>6</w:t>
            </w:r>
            <w:r>
              <w:rPr>
                <w:webHidden/>
                <w:color w:val="365F91" w:themeColor="accent1" w:themeShade="BF"/>
              </w:rPr>
              <w:fldChar w:fldCharType="end"/>
            </w:r>
          </w:hyperlink>
        </w:p>
        <w:p w14:paraId="7B2B7095" w14:textId="5FC4DE0D" w:rsidR="00D336B7" w:rsidRDefault="00D336B7" w:rsidP="00D336B7">
          <w:pPr>
            <w:pStyle w:val="TOC1"/>
            <w:rPr>
              <w:rFonts w:asciiTheme="minorHAnsi" w:hAnsiTheme="minorHAnsi" w:cstheme="minorBidi"/>
              <w:color w:val="auto"/>
              <w:kern w:val="2"/>
              <w:lang w:val="en-US" w:bidi="ar-SA"/>
              <w14:shadow w14:blurRad="0" w14:dist="0" w14:dir="0" w14:sx="0" w14:sy="0" w14:kx="0" w14:ky="0" w14:algn="none">
                <w14:srgbClr w14:val="000000"/>
              </w14:shadow>
              <w14:textOutline w14:w="0" w14:cap="rnd" w14:cmpd="sng" w14:algn="ctr">
                <w14:noFill/>
                <w14:prstDash w14:val="solid"/>
                <w14:bevel/>
              </w14:textOutline>
              <w14:textFill>
                <w14:solidFill>
                  <w14:srgbClr w14:val="000000">
                    <w14:lumMod w14:val="75000"/>
                  </w14:srgbClr>
                </w14:solidFill>
              </w14:textFill>
              <w14:ligatures w14:val="standardContextual"/>
            </w:rPr>
          </w:pPr>
          <w:hyperlink w:anchor="_Toc193775923" w:history="1">
            <w:r w:rsidRPr="00C56CEE">
              <w:rPr>
                <w:rStyle w:val="Hyperlink"/>
                <w:color w:val="0000BF" w:themeColor="hyperlink" w:themeShade="BF"/>
              </w:rPr>
              <w:t>Dataset Availability &amp; Quality</w:t>
            </w:r>
            <w:r>
              <w:rPr>
                <w:webHidden/>
                <w:color w:val="365F91" w:themeColor="accent1" w:themeShade="BF"/>
              </w:rPr>
              <w:tab/>
            </w:r>
            <w:r>
              <w:rPr>
                <w:webHidden/>
                <w:color w:val="365F91" w:themeColor="accent1" w:themeShade="BF"/>
              </w:rPr>
              <w:fldChar w:fldCharType="begin"/>
            </w:r>
            <w:r>
              <w:rPr>
                <w:webHidden/>
                <w:color w:val="365F91" w:themeColor="accent1" w:themeShade="BF"/>
              </w:rPr>
              <w:instrText xml:space="preserve"> PAGEREF _Toc193775923 \h </w:instrText>
            </w:r>
            <w:r>
              <w:rPr>
                <w:webHidden/>
                <w:color w:val="365F91" w:themeColor="accent1" w:themeShade="BF"/>
              </w:rPr>
            </w:r>
            <w:r>
              <w:rPr>
                <w:webHidden/>
                <w:color w:val="365F91" w:themeColor="accent1" w:themeShade="BF"/>
              </w:rPr>
              <w:fldChar w:fldCharType="separate"/>
            </w:r>
            <w:r w:rsidR="00152BB2">
              <w:rPr>
                <w:webHidden/>
                <w:color w:val="365F91" w:themeColor="accent1" w:themeShade="BF"/>
              </w:rPr>
              <w:t>7</w:t>
            </w:r>
            <w:r>
              <w:rPr>
                <w:webHidden/>
                <w:color w:val="365F91" w:themeColor="accent1" w:themeShade="BF"/>
              </w:rPr>
              <w:fldChar w:fldCharType="end"/>
            </w:r>
          </w:hyperlink>
        </w:p>
        <w:p w14:paraId="4C8AF50C" w14:textId="50ACA8AB" w:rsidR="00D336B7" w:rsidRDefault="00D336B7" w:rsidP="00D336B7">
          <w:pPr>
            <w:pStyle w:val="TOC1"/>
            <w:rPr>
              <w:rFonts w:asciiTheme="minorHAnsi" w:hAnsiTheme="minorHAnsi" w:cstheme="minorBidi"/>
              <w:color w:val="auto"/>
              <w:kern w:val="2"/>
              <w:lang w:val="en-US" w:bidi="ar-SA"/>
              <w14:shadow w14:blurRad="0" w14:dist="0" w14:dir="0" w14:sx="0" w14:sy="0" w14:kx="0" w14:ky="0" w14:algn="none">
                <w14:srgbClr w14:val="000000"/>
              </w14:shadow>
              <w14:textOutline w14:w="0" w14:cap="rnd" w14:cmpd="sng" w14:algn="ctr">
                <w14:noFill/>
                <w14:prstDash w14:val="solid"/>
                <w14:bevel/>
              </w14:textOutline>
              <w14:textFill>
                <w14:solidFill>
                  <w14:srgbClr w14:val="000000">
                    <w14:lumMod w14:val="75000"/>
                  </w14:srgbClr>
                </w14:solidFill>
              </w14:textFill>
              <w14:ligatures w14:val="standardContextual"/>
            </w:rPr>
          </w:pPr>
          <w:hyperlink w:anchor="_Toc193775924" w:history="1">
            <w:r w:rsidRPr="00C56CEE">
              <w:rPr>
                <w:rStyle w:val="Hyperlink"/>
                <w:color w:val="0000BF" w:themeColor="hyperlink" w:themeShade="BF"/>
              </w:rPr>
              <w:t>Objectives</w:t>
            </w:r>
            <w:r>
              <w:rPr>
                <w:webHidden/>
                <w:color w:val="365F91" w:themeColor="accent1" w:themeShade="BF"/>
              </w:rPr>
              <w:tab/>
            </w:r>
            <w:r>
              <w:rPr>
                <w:webHidden/>
                <w:color w:val="365F91" w:themeColor="accent1" w:themeShade="BF"/>
              </w:rPr>
              <w:fldChar w:fldCharType="begin"/>
            </w:r>
            <w:r>
              <w:rPr>
                <w:webHidden/>
                <w:color w:val="365F91" w:themeColor="accent1" w:themeShade="BF"/>
              </w:rPr>
              <w:instrText xml:space="preserve"> PAGEREF _Toc193775924 \h </w:instrText>
            </w:r>
            <w:r>
              <w:rPr>
                <w:webHidden/>
                <w:color w:val="365F91" w:themeColor="accent1" w:themeShade="BF"/>
              </w:rPr>
            </w:r>
            <w:r>
              <w:rPr>
                <w:webHidden/>
                <w:color w:val="365F91" w:themeColor="accent1" w:themeShade="BF"/>
              </w:rPr>
              <w:fldChar w:fldCharType="separate"/>
            </w:r>
            <w:r w:rsidR="00152BB2">
              <w:rPr>
                <w:webHidden/>
                <w:color w:val="365F91" w:themeColor="accent1" w:themeShade="BF"/>
              </w:rPr>
              <w:t>8</w:t>
            </w:r>
            <w:r>
              <w:rPr>
                <w:webHidden/>
                <w:color w:val="365F91" w:themeColor="accent1" w:themeShade="BF"/>
              </w:rPr>
              <w:fldChar w:fldCharType="end"/>
            </w:r>
          </w:hyperlink>
        </w:p>
        <w:p w14:paraId="09E79D03" w14:textId="57A2360D" w:rsidR="00D336B7" w:rsidRDefault="00D336B7" w:rsidP="00D336B7">
          <w:pPr>
            <w:pStyle w:val="TOC1"/>
            <w:rPr>
              <w:rFonts w:asciiTheme="minorHAnsi" w:hAnsiTheme="minorHAnsi" w:cstheme="minorBidi"/>
              <w:color w:val="auto"/>
              <w:kern w:val="2"/>
              <w:lang w:val="en-US" w:bidi="ar-SA"/>
              <w14:shadow w14:blurRad="0" w14:dist="0" w14:dir="0" w14:sx="0" w14:sy="0" w14:kx="0" w14:ky="0" w14:algn="none">
                <w14:srgbClr w14:val="000000"/>
              </w14:shadow>
              <w14:textOutline w14:w="0" w14:cap="rnd" w14:cmpd="sng" w14:algn="ctr">
                <w14:noFill/>
                <w14:prstDash w14:val="solid"/>
                <w14:bevel/>
              </w14:textOutline>
              <w14:textFill>
                <w14:solidFill>
                  <w14:srgbClr w14:val="000000">
                    <w14:lumMod w14:val="75000"/>
                  </w14:srgbClr>
                </w14:solidFill>
              </w14:textFill>
              <w14:ligatures w14:val="standardContextual"/>
            </w:rPr>
          </w:pPr>
          <w:hyperlink w:anchor="_Toc193775925" w:history="1">
            <w:r w:rsidRPr="00C56CEE">
              <w:rPr>
                <w:rStyle w:val="Hyperlink"/>
                <w:color w:val="0000BF" w:themeColor="hyperlink" w:themeShade="BF"/>
              </w:rPr>
              <w:t>Related Works</w:t>
            </w:r>
            <w:r>
              <w:rPr>
                <w:webHidden/>
                <w:color w:val="365F91" w:themeColor="accent1" w:themeShade="BF"/>
              </w:rPr>
              <w:tab/>
            </w:r>
            <w:r>
              <w:rPr>
                <w:webHidden/>
                <w:color w:val="365F91" w:themeColor="accent1" w:themeShade="BF"/>
              </w:rPr>
              <w:fldChar w:fldCharType="begin"/>
            </w:r>
            <w:r>
              <w:rPr>
                <w:webHidden/>
                <w:color w:val="365F91" w:themeColor="accent1" w:themeShade="BF"/>
              </w:rPr>
              <w:instrText xml:space="preserve"> PAGEREF _Toc193775925 \h </w:instrText>
            </w:r>
            <w:r>
              <w:rPr>
                <w:webHidden/>
                <w:color w:val="365F91" w:themeColor="accent1" w:themeShade="BF"/>
              </w:rPr>
            </w:r>
            <w:r>
              <w:rPr>
                <w:webHidden/>
                <w:color w:val="365F91" w:themeColor="accent1" w:themeShade="BF"/>
              </w:rPr>
              <w:fldChar w:fldCharType="separate"/>
            </w:r>
            <w:r w:rsidR="00152BB2">
              <w:rPr>
                <w:webHidden/>
                <w:color w:val="365F91" w:themeColor="accent1" w:themeShade="BF"/>
              </w:rPr>
              <w:t>9</w:t>
            </w:r>
            <w:r>
              <w:rPr>
                <w:webHidden/>
                <w:color w:val="365F91" w:themeColor="accent1" w:themeShade="BF"/>
              </w:rPr>
              <w:fldChar w:fldCharType="end"/>
            </w:r>
          </w:hyperlink>
        </w:p>
        <w:p w14:paraId="157F32CA" w14:textId="003237E1" w:rsidR="00D336B7" w:rsidRDefault="00D336B7" w:rsidP="00D336B7">
          <w:pPr>
            <w:pStyle w:val="TOC1"/>
            <w:rPr>
              <w:rFonts w:asciiTheme="minorHAnsi" w:hAnsiTheme="minorHAnsi" w:cstheme="minorBidi"/>
              <w:color w:val="auto"/>
              <w:kern w:val="2"/>
              <w:lang w:val="en-US" w:bidi="ar-SA"/>
              <w14:shadow w14:blurRad="0" w14:dist="0" w14:dir="0" w14:sx="0" w14:sy="0" w14:kx="0" w14:ky="0" w14:algn="none">
                <w14:srgbClr w14:val="000000"/>
              </w14:shadow>
              <w14:textOutline w14:w="0" w14:cap="rnd" w14:cmpd="sng" w14:algn="ctr">
                <w14:noFill/>
                <w14:prstDash w14:val="solid"/>
                <w14:bevel/>
              </w14:textOutline>
              <w14:textFill>
                <w14:solidFill>
                  <w14:srgbClr w14:val="000000">
                    <w14:lumMod w14:val="75000"/>
                  </w14:srgbClr>
                </w14:solidFill>
              </w14:textFill>
              <w14:ligatures w14:val="standardContextual"/>
            </w:rPr>
          </w:pPr>
          <w:hyperlink w:anchor="_Toc193775926" w:history="1">
            <w:r w:rsidRPr="00C56CEE">
              <w:rPr>
                <w:rStyle w:val="Hyperlink"/>
                <w:color w:val="0000BF" w:themeColor="hyperlink" w:themeShade="BF"/>
              </w:rPr>
              <w:t>Related Work Summary</w:t>
            </w:r>
            <w:r>
              <w:rPr>
                <w:webHidden/>
                <w:color w:val="365F91" w:themeColor="accent1" w:themeShade="BF"/>
              </w:rPr>
              <w:tab/>
            </w:r>
            <w:r>
              <w:rPr>
                <w:webHidden/>
                <w:color w:val="365F91" w:themeColor="accent1" w:themeShade="BF"/>
              </w:rPr>
              <w:fldChar w:fldCharType="begin"/>
            </w:r>
            <w:r>
              <w:rPr>
                <w:webHidden/>
                <w:color w:val="365F91" w:themeColor="accent1" w:themeShade="BF"/>
              </w:rPr>
              <w:instrText xml:space="preserve"> PAGEREF _Toc193775926 \h </w:instrText>
            </w:r>
            <w:r>
              <w:rPr>
                <w:webHidden/>
                <w:color w:val="365F91" w:themeColor="accent1" w:themeShade="BF"/>
              </w:rPr>
            </w:r>
            <w:r>
              <w:rPr>
                <w:webHidden/>
                <w:color w:val="365F91" w:themeColor="accent1" w:themeShade="BF"/>
              </w:rPr>
              <w:fldChar w:fldCharType="separate"/>
            </w:r>
            <w:r w:rsidR="00152BB2">
              <w:rPr>
                <w:webHidden/>
                <w:color w:val="365F91" w:themeColor="accent1" w:themeShade="BF"/>
              </w:rPr>
              <w:t>11</w:t>
            </w:r>
            <w:r>
              <w:rPr>
                <w:webHidden/>
                <w:color w:val="365F91" w:themeColor="accent1" w:themeShade="BF"/>
              </w:rPr>
              <w:fldChar w:fldCharType="end"/>
            </w:r>
          </w:hyperlink>
        </w:p>
        <w:p w14:paraId="4BCC39C9" w14:textId="22045BD8" w:rsidR="00D336B7" w:rsidRDefault="00D336B7" w:rsidP="00D336B7">
          <w:pPr>
            <w:pStyle w:val="TOC1"/>
            <w:rPr>
              <w:rFonts w:asciiTheme="minorHAnsi" w:hAnsiTheme="minorHAnsi" w:cstheme="minorBidi"/>
              <w:color w:val="auto"/>
              <w:kern w:val="2"/>
              <w:lang w:val="en-US" w:bidi="ar-SA"/>
              <w14:shadow w14:blurRad="0" w14:dist="0" w14:dir="0" w14:sx="0" w14:sy="0" w14:kx="0" w14:ky="0" w14:algn="none">
                <w14:srgbClr w14:val="000000"/>
              </w14:shadow>
              <w14:textOutline w14:w="0" w14:cap="rnd" w14:cmpd="sng" w14:algn="ctr">
                <w14:noFill/>
                <w14:prstDash w14:val="solid"/>
                <w14:bevel/>
              </w14:textOutline>
              <w14:textFill>
                <w14:solidFill>
                  <w14:srgbClr w14:val="000000">
                    <w14:lumMod w14:val="75000"/>
                  </w14:srgbClr>
                </w14:solidFill>
              </w14:textFill>
              <w14:ligatures w14:val="standardContextual"/>
            </w:rPr>
          </w:pPr>
          <w:hyperlink w:anchor="_Toc193775927" w:history="1">
            <w:r w:rsidRPr="00C56CEE">
              <w:rPr>
                <w:rStyle w:val="Hyperlink"/>
                <w:color w:val="0000BF" w:themeColor="hyperlink" w:themeShade="BF"/>
              </w:rPr>
              <w:t>References</w:t>
            </w:r>
            <w:r>
              <w:rPr>
                <w:webHidden/>
                <w:color w:val="365F91" w:themeColor="accent1" w:themeShade="BF"/>
              </w:rPr>
              <w:tab/>
            </w:r>
            <w:r>
              <w:rPr>
                <w:webHidden/>
                <w:color w:val="365F91" w:themeColor="accent1" w:themeShade="BF"/>
              </w:rPr>
              <w:fldChar w:fldCharType="begin"/>
            </w:r>
            <w:r>
              <w:rPr>
                <w:webHidden/>
                <w:color w:val="365F91" w:themeColor="accent1" w:themeShade="BF"/>
              </w:rPr>
              <w:instrText xml:space="preserve"> PAGEREF _Toc193775927 \h </w:instrText>
            </w:r>
            <w:r>
              <w:rPr>
                <w:webHidden/>
                <w:color w:val="365F91" w:themeColor="accent1" w:themeShade="BF"/>
              </w:rPr>
            </w:r>
            <w:r>
              <w:rPr>
                <w:webHidden/>
                <w:color w:val="365F91" w:themeColor="accent1" w:themeShade="BF"/>
              </w:rPr>
              <w:fldChar w:fldCharType="separate"/>
            </w:r>
            <w:r w:rsidR="00152BB2">
              <w:rPr>
                <w:webHidden/>
                <w:color w:val="365F91" w:themeColor="accent1" w:themeShade="BF"/>
              </w:rPr>
              <w:t>13</w:t>
            </w:r>
            <w:r>
              <w:rPr>
                <w:webHidden/>
                <w:color w:val="365F91" w:themeColor="accent1" w:themeShade="BF"/>
              </w:rPr>
              <w:fldChar w:fldCharType="end"/>
            </w:r>
          </w:hyperlink>
        </w:p>
        <w:p w14:paraId="5D07188B" w14:textId="74D1BC04" w:rsidR="00C303D6" w:rsidRPr="0094109D" w:rsidRDefault="00C303D6">
          <w:r w:rsidRPr="0094109D">
            <w:rPr>
              <w:b/>
              <w:bCs/>
              <w:noProof/>
            </w:rPr>
            <w:fldChar w:fldCharType="end"/>
          </w:r>
        </w:p>
      </w:sdtContent>
    </w:sdt>
    <w:p w14:paraId="72CA3A67" w14:textId="77777777" w:rsidR="00CE65E6" w:rsidRPr="0094109D" w:rsidRDefault="00CE65E6" w:rsidP="001D0699">
      <w:pPr>
        <w:pStyle w:val="ListParagraph"/>
        <w:autoSpaceDE w:val="0"/>
        <w:autoSpaceDN w:val="0"/>
        <w:adjustRightInd w:val="0"/>
        <w:spacing w:after="0" w:line="240" w:lineRule="auto"/>
        <w:ind w:left="540"/>
        <w:rPr>
          <w:rFonts w:asciiTheme="majorBidi" w:hAnsiTheme="majorBidi" w:cstheme="majorBidi"/>
          <w:b/>
          <w:bCs/>
        </w:rPr>
      </w:pPr>
    </w:p>
    <w:p w14:paraId="532F6EBD" w14:textId="77777777" w:rsidR="00CE65E6" w:rsidRPr="0094109D" w:rsidRDefault="00CE65E6">
      <w:pPr>
        <w:spacing w:line="276" w:lineRule="auto"/>
        <w:rPr>
          <w:rFonts w:asciiTheme="majorBidi" w:hAnsiTheme="majorBidi" w:cstheme="majorBidi"/>
          <w:b/>
          <w:bCs/>
          <w:szCs w:val="24"/>
          <w:lang w:val="en-GB" w:bidi="en-US"/>
        </w:rPr>
      </w:pPr>
      <w:r w:rsidRPr="0094109D">
        <w:rPr>
          <w:rFonts w:asciiTheme="majorBidi" w:hAnsiTheme="majorBidi" w:cstheme="majorBidi"/>
          <w:b/>
          <w:bCs/>
          <w:szCs w:val="24"/>
        </w:rPr>
        <w:br w:type="page"/>
      </w:r>
    </w:p>
    <w:p w14:paraId="4FA108B2" w14:textId="77777777" w:rsidR="00805391" w:rsidRPr="0094109D" w:rsidRDefault="00D63BFA" w:rsidP="00D63BFA">
      <w:pPr>
        <w:pStyle w:val="Heading1"/>
        <w:numPr>
          <w:ilvl w:val="0"/>
          <w:numId w:val="0"/>
        </w:numPr>
        <w:ind w:left="360"/>
        <w:rPr>
          <w:rFonts w:asciiTheme="majorBidi" w:hAnsiTheme="majorBidi"/>
          <w:color w:val="365F91" w:themeColor="accent1" w:themeShade="BF"/>
          <w:szCs w:val="28"/>
        </w:rPr>
        <w:sectPr w:rsidR="00805391" w:rsidRPr="0094109D" w:rsidSect="002D145E">
          <w:footerReference w:type="default" r:id="rId10"/>
          <w:pgSz w:w="12240" w:h="15840" w:code="1"/>
          <w:pgMar w:top="-1886" w:right="1440" w:bottom="1440" w:left="1440"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pgNumType w:start="1"/>
          <w:cols w:space="720"/>
          <w:titlePg/>
          <w:docGrid w:linePitch="360"/>
        </w:sectPr>
      </w:pPr>
      <w:bookmarkStart w:id="2" w:name="_Toc193775919"/>
      <w:r w:rsidRPr="00AA245E">
        <w:rPr>
          <w:rFonts w:asciiTheme="majorBidi" w:hAnsiTheme="majorBidi"/>
          <w:color w:val="365F91" w:themeColor="accent1" w:themeShade="BF"/>
          <w:szCs w:val="28"/>
        </w:rPr>
        <w:lastRenderedPageBreak/>
        <w:t>Abstract</w:t>
      </w:r>
      <w:bookmarkEnd w:id="2"/>
      <w:r w:rsidRPr="0094109D">
        <w:rPr>
          <w:rFonts w:asciiTheme="majorBidi" w:hAnsiTheme="majorBidi"/>
          <w:color w:val="365F91" w:themeColor="accent1" w:themeShade="BF"/>
          <w:szCs w:val="28"/>
        </w:rPr>
        <w:t xml:space="preserve"> </w:t>
      </w:r>
    </w:p>
    <w:p w14:paraId="5DB82319" w14:textId="77777777" w:rsidR="009F4D1C" w:rsidRPr="0094109D" w:rsidRDefault="009F4D1C" w:rsidP="00D63BFA">
      <w:pPr>
        <w:pStyle w:val="Heading1"/>
        <w:numPr>
          <w:ilvl w:val="0"/>
          <w:numId w:val="0"/>
        </w:numPr>
        <w:ind w:left="360"/>
        <w:rPr>
          <w:rFonts w:asciiTheme="majorBidi" w:hAnsiTheme="majorBidi"/>
          <w:color w:val="365F91" w:themeColor="accent1" w:themeShade="BF"/>
          <w:szCs w:val="28"/>
        </w:rPr>
      </w:pPr>
    </w:p>
    <w:p w14:paraId="7C275922" w14:textId="0C6270DE" w:rsidR="009F4D1C" w:rsidRDefault="00376A4D" w:rsidP="00632C2B">
      <w:pPr>
        <w:jc w:val="both"/>
        <w:rPr>
          <w:rFonts w:asciiTheme="majorBidi" w:hAnsiTheme="majorBidi" w:cstheme="majorBidi"/>
          <w:szCs w:val="24"/>
          <w:lang w:bidi="en-US"/>
        </w:rPr>
      </w:pPr>
      <w:r w:rsidRPr="0094109D">
        <w:t xml:space="preserve">   </w:t>
      </w:r>
      <w:r w:rsidR="000B283C" w:rsidRPr="0094109D">
        <w:t>Driver drowsiness and syncope are the most relevant causes of traffic accidents. To address these safety issues, this project presents “Drive Guard", an intelligent and AI-based driver monitoring system. With a high-definition camera, “Drive Guard” monitors facial expressions, eye movement and other critical behavioral parameters to identify signs of drowsiness and syncope. When drowsiness is detected, it alerts the driver acoustically, preventing accidents. And even if a fainting spell is detected, it can respond automatically: “Drive Guard” immediately sends an emergency alert to local services so security of the driver can then be guaranteed. “Drive Guard”, a qualitative leap in safeguards for drivers and other highway users, is the most complete solution for reducing accidents on the road due to fatigue and impairment</w:t>
      </w:r>
      <w:r w:rsidR="000B283C" w:rsidRPr="0094109D">
        <w:rPr>
          <w:rFonts w:asciiTheme="majorBidi" w:hAnsiTheme="majorBidi" w:cstheme="majorBidi"/>
          <w:szCs w:val="24"/>
          <w:lang w:bidi="en-US"/>
        </w:rPr>
        <w:t>.</w:t>
      </w:r>
    </w:p>
    <w:p w14:paraId="4F84AC66" w14:textId="77777777" w:rsidR="002305BB" w:rsidRDefault="002305BB" w:rsidP="00632C2B">
      <w:pPr>
        <w:jc w:val="both"/>
        <w:rPr>
          <w:rFonts w:asciiTheme="majorBidi" w:hAnsiTheme="majorBidi" w:cstheme="majorBidi"/>
          <w:szCs w:val="24"/>
          <w:lang w:bidi="en-US"/>
        </w:rPr>
      </w:pPr>
    </w:p>
    <w:p w14:paraId="2E503498" w14:textId="4C31229C" w:rsidR="002305BB" w:rsidRDefault="002305BB" w:rsidP="002305BB">
      <w:pPr>
        <w:pStyle w:val="Heading1"/>
        <w:numPr>
          <w:ilvl w:val="0"/>
          <w:numId w:val="0"/>
        </w:numPr>
        <w:ind w:left="360"/>
        <w:rPr>
          <w:color w:val="365F91" w:themeColor="accent1" w:themeShade="BF"/>
        </w:rPr>
      </w:pPr>
      <w:bookmarkStart w:id="3" w:name="_Toc193775920"/>
      <w:r w:rsidRPr="002305BB">
        <w:rPr>
          <w:color w:val="365F91" w:themeColor="accent1" w:themeShade="BF"/>
        </w:rPr>
        <w:t>Keywords</w:t>
      </w:r>
      <w:bookmarkEnd w:id="3"/>
      <w:r w:rsidRPr="002305BB">
        <w:rPr>
          <w:color w:val="365F91" w:themeColor="accent1" w:themeShade="BF"/>
        </w:rPr>
        <w:t xml:space="preserve"> </w:t>
      </w:r>
    </w:p>
    <w:p w14:paraId="3BA1B423" w14:textId="3C018165" w:rsidR="00E83117" w:rsidRDefault="00E83117" w:rsidP="00E83117">
      <w:pPr>
        <w:rPr>
          <w:lang w:val="en-GB" w:bidi="en-US"/>
        </w:rPr>
      </w:pPr>
      <w:r>
        <w:rPr>
          <w:lang w:val="en-GB" w:bidi="en-US"/>
        </w:rPr>
        <w:t>Artificial Intelligence, Driver Monitoring, Drowsiness Detection, Deep Learning, Road Safety, Emergency Response, Computer Vision.</w:t>
      </w:r>
    </w:p>
    <w:p w14:paraId="562064AF" w14:textId="3A2A1612" w:rsidR="00D336B7" w:rsidRDefault="00D336B7" w:rsidP="00D336B7">
      <w:pPr>
        <w:pStyle w:val="Heading1"/>
        <w:numPr>
          <w:ilvl w:val="0"/>
          <w:numId w:val="0"/>
        </w:numPr>
        <w:ind w:left="360"/>
        <w:rPr>
          <w:color w:val="365F91" w:themeColor="accent1" w:themeShade="BF"/>
        </w:rPr>
      </w:pPr>
      <w:r w:rsidRPr="00D336B7">
        <w:rPr>
          <w:color w:val="365F91" w:themeColor="accent1" w:themeShade="BF"/>
        </w:rPr>
        <w:t xml:space="preserve">Introduction </w:t>
      </w:r>
    </w:p>
    <w:p w14:paraId="06977FAA" w14:textId="6B165B72" w:rsidR="00513989" w:rsidRPr="00513989" w:rsidRDefault="00513989" w:rsidP="00513989">
      <w:pPr>
        <w:rPr>
          <w:lang w:val="en-GB" w:bidi="en-US"/>
        </w:rPr>
      </w:pPr>
      <w:r w:rsidRPr="00513989">
        <w:rPr>
          <w:lang w:val="en-GB" w:bidi="en-US"/>
        </w:rPr>
        <w:t>Artificial Intelligence (AI) refers to the simulation of human intelligence processes by machines, particularly computer systems. These processes include learning, reasoning, and self-correction, enabling machines to perform tasks that typically require human cognition</w:t>
      </w:r>
      <w:r w:rsidR="001B3910" w:rsidRPr="001B3910">
        <w:rPr>
          <w:lang w:val="en-GB" w:bidi="en-US"/>
        </w:rPr>
        <w:t xml:space="preserve"> </w:t>
      </w:r>
      <w:sdt>
        <w:sdtPr>
          <w:rPr>
            <w:lang w:val="en-GB" w:bidi="en-US"/>
          </w:rPr>
          <w:id w:val="2102526114"/>
          <w:citation/>
        </w:sdtPr>
        <w:sdtContent>
          <w:r w:rsidR="001B3910">
            <w:rPr>
              <w:lang w:val="en-GB" w:bidi="en-US"/>
            </w:rPr>
            <w:fldChar w:fldCharType="begin"/>
          </w:r>
          <w:r w:rsidR="001B3910">
            <w:rPr>
              <w:lang w:bidi="en-US"/>
            </w:rPr>
            <w:instrText xml:space="preserve"> CITATION Rus20 \l 1033 </w:instrText>
          </w:r>
          <w:r w:rsidR="001B3910">
            <w:rPr>
              <w:lang w:val="en-GB" w:bidi="en-US"/>
            </w:rPr>
            <w:fldChar w:fldCharType="separate"/>
          </w:r>
          <w:r w:rsidR="00EF4FDF">
            <w:rPr>
              <w:noProof/>
              <w:lang w:bidi="en-US"/>
            </w:rPr>
            <w:t>(Russell, 2020)</w:t>
          </w:r>
          <w:r w:rsidR="001B3910">
            <w:rPr>
              <w:lang w:val="en-GB" w:bidi="en-US"/>
            </w:rPr>
            <w:fldChar w:fldCharType="end"/>
          </w:r>
        </w:sdtContent>
      </w:sdt>
      <w:r w:rsidRPr="00513989">
        <w:rPr>
          <w:lang w:val="en-GB" w:bidi="en-US"/>
        </w:rPr>
        <w:t>. AI applications are widespread, encompassing fields such as medical diagnosis, speech and image recognition, robotics, finance, gaming, and notably, autonomous vehicle operation.</w:t>
      </w:r>
    </w:p>
    <w:p w14:paraId="6843EBE2" w14:textId="33C654A9" w:rsidR="00513989" w:rsidRPr="00513989" w:rsidRDefault="00513989" w:rsidP="00513989">
      <w:pPr>
        <w:rPr>
          <w:lang w:val="en-GB" w:bidi="en-US"/>
        </w:rPr>
      </w:pPr>
      <w:r w:rsidRPr="00513989">
        <w:rPr>
          <w:lang w:val="en-GB" w:bidi="en-US"/>
        </w:rPr>
        <w:t xml:space="preserve">In the transportation sector, AI has become instrumental in enhancing safety and efficiency. A significant application of AI in this domain is the development of Driver Monitoring Systems </w:t>
      </w:r>
      <w:r w:rsidRPr="00513989">
        <w:rPr>
          <w:lang w:val="en-GB" w:bidi="en-US"/>
        </w:rPr>
        <w:lastRenderedPageBreak/>
        <w:t xml:space="preserve">(DMS). These systems utilize AI algorithms to assess driver </w:t>
      </w:r>
      <w:r w:rsidR="001C6688" w:rsidRPr="00513989">
        <w:rPr>
          <w:lang w:val="en-GB" w:bidi="en-US"/>
        </w:rPr>
        <w:t>behaviour</w:t>
      </w:r>
      <w:r w:rsidRPr="00513989">
        <w:rPr>
          <w:lang w:val="en-GB" w:bidi="en-US"/>
        </w:rPr>
        <w:t>, detect signs of impairment, and provide timely alerts to prevent accidents.</w:t>
      </w:r>
      <w:sdt>
        <w:sdtPr>
          <w:rPr>
            <w:lang w:val="en-GB" w:bidi="en-US"/>
          </w:rPr>
          <w:id w:val="837967197"/>
          <w:citation/>
        </w:sdtPr>
        <w:sdtContent>
          <w:r w:rsidR="001B3910">
            <w:rPr>
              <w:lang w:val="en-GB" w:bidi="en-US"/>
            </w:rPr>
            <w:fldChar w:fldCharType="begin"/>
          </w:r>
          <w:r w:rsidR="001B3910">
            <w:rPr>
              <w:lang w:bidi="en-US"/>
            </w:rPr>
            <w:instrText xml:space="preserve"> CITATION Bab21 \l 1033 </w:instrText>
          </w:r>
          <w:r w:rsidR="001B3910">
            <w:rPr>
              <w:lang w:val="en-GB" w:bidi="en-US"/>
            </w:rPr>
            <w:fldChar w:fldCharType="separate"/>
          </w:r>
          <w:r w:rsidR="00EF4FDF">
            <w:rPr>
              <w:noProof/>
              <w:lang w:bidi="en-US"/>
            </w:rPr>
            <w:t xml:space="preserve"> (Babu, 2021)</w:t>
          </w:r>
          <w:r w:rsidR="001B3910">
            <w:rPr>
              <w:lang w:val="en-GB" w:bidi="en-US"/>
            </w:rPr>
            <w:fldChar w:fldCharType="end"/>
          </w:r>
        </w:sdtContent>
      </w:sdt>
    </w:p>
    <w:p w14:paraId="10BD22A2" w14:textId="77777777" w:rsidR="00513989" w:rsidRPr="00513989" w:rsidRDefault="00513989" w:rsidP="00513989">
      <w:pPr>
        <w:rPr>
          <w:lang w:val="en-GB" w:bidi="en-US"/>
        </w:rPr>
      </w:pPr>
    </w:p>
    <w:p w14:paraId="42E6590C" w14:textId="7F8822B1" w:rsidR="00513989" w:rsidRPr="00513989" w:rsidRDefault="00513989" w:rsidP="00513989">
      <w:pPr>
        <w:rPr>
          <w:lang w:val="en-GB" w:bidi="en-US"/>
        </w:rPr>
      </w:pPr>
      <w:r w:rsidRPr="00513989">
        <w:rPr>
          <w:lang w:val="en-GB" w:bidi="en-US"/>
        </w:rPr>
        <w:t xml:space="preserve">Driver fatigue and drowsiness are critical factors contributing to road accidents. The National Highway Traffic Safety Administration (NHTSA) estimated that in 2017, approximately 91,000 police-reported crashes involved drowsy drivers, leading to an estimated 50,000 injuries and nearly 800 fatalities.  Furthermore, studies have shown that driver fatigue was identified as a principal cause in 31% of fatal-to-the-driver crashes. </w:t>
      </w:r>
      <w:sdt>
        <w:sdtPr>
          <w:rPr>
            <w:lang w:val="en-GB" w:bidi="en-US"/>
          </w:rPr>
          <w:id w:val="-486858450"/>
          <w:citation/>
        </w:sdtPr>
        <w:sdtContent>
          <w:r w:rsidR="001B3910">
            <w:rPr>
              <w:lang w:val="en-GB" w:bidi="en-US"/>
            </w:rPr>
            <w:fldChar w:fldCharType="begin"/>
          </w:r>
          <w:r w:rsidR="001B3910">
            <w:rPr>
              <w:lang w:bidi="en-US"/>
            </w:rPr>
            <w:instrText xml:space="preserve"> CITATION Wil13 \l 1033 </w:instrText>
          </w:r>
          <w:r w:rsidR="001B3910">
            <w:rPr>
              <w:lang w:val="en-GB" w:bidi="en-US"/>
            </w:rPr>
            <w:fldChar w:fldCharType="separate"/>
          </w:r>
          <w:r w:rsidR="00EF4FDF">
            <w:rPr>
              <w:noProof/>
              <w:lang w:bidi="en-US"/>
            </w:rPr>
            <w:t>(Williamson, 2013)</w:t>
          </w:r>
          <w:r w:rsidR="001B3910">
            <w:rPr>
              <w:lang w:val="en-GB" w:bidi="en-US"/>
            </w:rPr>
            <w:fldChar w:fldCharType="end"/>
          </w:r>
        </w:sdtContent>
      </w:sdt>
      <w:sdt>
        <w:sdtPr>
          <w:rPr>
            <w:lang w:val="en-GB" w:bidi="en-US"/>
          </w:rPr>
          <w:id w:val="984512695"/>
          <w:citation/>
        </w:sdtPr>
        <w:sdtContent>
          <w:r w:rsidR="003E437B">
            <w:rPr>
              <w:lang w:val="en-GB" w:bidi="en-US"/>
            </w:rPr>
            <w:fldChar w:fldCharType="begin"/>
          </w:r>
          <w:r w:rsidR="003E437B">
            <w:rPr>
              <w:lang w:bidi="en-US"/>
            </w:rPr>
            <w:instrText xml:space="preserve"> CITATION Nat15 \l 1033 </w:instrText>
          </w:r>
          <w:r w:rsidR="003E437B">
            <w:rPr>
              <w:lang w:val="en-GB" w:bidi="en-US"/>
            </w:rPr>
            <w:fldChar w:fldCharType="separate"/>
          </w:r>
          <w:r w:rsidR="00EF4FDF">
            <w:rPr>
              <w:noProof/>
              <w:lang w:bidi="en-US"/>
            </w:rPr>
            <w:t xml:space="preserve"> ((NHTSA), 2015)</w:t>
          </w:r>
          <w:r w:rsidR="003E437B">
            <w:rPr>
              <w:lang w:val="en-GB" w:bidi="en-US"/>
            </w:rPr>
            <w:fldChar w:fldCharType="end"/>
          </w:r>
        </w:sdtContent>
      </w:sdt>
    </w:p>
    <w:p w14:paraId="19F3040B" w14:textId="77777777" w:rsidR="00513989" w:rsidRPr="00513989" w:rsidRDefault="00513989" w:rsidP="00513989">
      <w:pPr>
        <w:rPr>
          <w:lang w:val="en-GB" w:bidi="en-US"/>
        </w:rPr>
      </w:pPr>
    </w:p>
    <w:p w14:paraId="1AEED5F1" w14:textId="3AE3471B" w:rsidR="00513989" w:rsidRPr="00513989" w:rsidRDefault="00513989" w:rsidP="00513989">
      <w:pPr>
        <w:rPr>
          <w:lang w:val="en-GB" w:bidi="en-US"/>
        </w:rPr>
      </w:pPr>
      <w:r w:rsidRPr="00513989">
        <w:rPr>
          <w:lang w:val="en-GB" w:bidi="en-US"/>
        </w:rPr>
        <w:t xml:space="preserve">Traditional methods for detecting driver drowsiness often rely on monitoring vehicle </w:t>
      </w:r>
      <w:r w:rsidR="003E437B" w:rsidRPr="00513989">
        <w:rPr>
          <w:lang w:val="en-GB" w:bidi="en-US"/>
        </w:rPr>
        <w:t>behaviour</w:t>
      </w:r>
      <w:r w:rsidRPr="00513989">
        <w:rPr>
          <w:lang w:val="en-GB" w:bidi="en-US"/>
        </w:rPr>
        <w:t>, such as lane deviations or sudden braking</w:t>
      </w:r>
      <w:sdt>
        <w:sdtPr>
          <w:rPr>
            <w:lang w:val="en-GB" w:bidi="en-US"/>
          </w:rPr>
          <w:id w:val="619190051"/>
          <w:citation/>
        </w:sdtPr>
        <w:sdtContent>
          <w:r w:rsidR="003E437B">
            <w:rPr>
              <w:lang w:val="en-GB" w:bidi="en-US"/>
            </w:rPr>
            <w:fldChar w:fldCharType="begin"/>
          </w:r>
          <w:r w:rsidR="003E437B">
            <w:rPr>
              <w:lang w:bidi="en-US"/>
            </w:rPr>
            <w:instrText xml:space="preserve"> CITATION Des15 \l 1033 </w:instrText>
          </w:r>
          <w:r w:rsidR="003E437B">
            <w:rPr>
              <w:lang w:val="en-GB" w:bidi="en-US"/>
            </w:rPr>
            <w:fldChar w:fldCharType="separate"/>
          </w:r>
          <w:r w:rsidR="00EF4FDF">
            <w:rPr>
              <w:noProof/>
              <w:lang w:bidi="en-US"/>
            </w:rPr>
            <w:t xml:space="preserve"> (Desai, 2015)</w:t>
          </w:r>
          <w:r w:rsidR="003E437B">
            <w:rPr>
              <w:lang w:val="en-GB" w:bidi="en-US"/>
            </w:rPr>
            <w:fldChar w:fldCharType="end"/>
          </w:r>
        </w:sdtContent>
      </w:sdt>
      <w:r w:rsidRPr="00513989">
        <w:rPr>
          <w:lang w:val="en-GB" w:bidi="en-US"/>
        </w:rPr>
        <w:t>. However, these approaches may not provide real-time assessments of the driver’s state. Advancements in AI have facilitated the development of systems that utilize sensors and cameras to monitor physiological indicators, including eye movements, facial expressions, and head position, to detect early signs of drowsiness</w:t>
      </w:r>
      <w:sdt>
        <w:sdtPr>
          <w:rPr>
            <w:lang w:val="en-GB" w:bidi="en-US"/>
          </w:rPr>
          <w:id w:val="638931213"/>
          <w:citation/>
        </w:sdtPr>
        <w:sdtContent>
          <w:r w:rsidR="003E437B">
            <w:rPr>
              <w:lang w:val="en-GB" w:bidi="en-US"/>
            </w:rPr>
            <w:fldChar w:fldCharType="begin"/>
          </w:r>
          <w:r w:rsidR="003E437B">
            <w:rPr>
              <w:lang w:bidi="en-US"/>
            </w:rPr>
            <w:instrText xml:space="preserve"> CITATION Zha20 \l 1033 </w:instrText>
          </w:r>
          <w:r w:rsidR="003E437B">
            <w:rPr>
              <w:lang w:val="en-GB" w:bidi="en-US"/>
            </w:rPr>
            <w:fldChar w:fldCharType="separate"/>
          </w:r>
          <w:r w:rsidR="00EF4FDF">
            <w:rPr>
              <w:noProof/>
              <w:lang w:bidi="en-US"/>
            </w:rPr>
            <w:t xml:space="preserve"> (Zhao, 2020)</w:t>
          </w:r>
          <w:r w:rsidR="003E437B">
            <w:rPr>
              <w:lang w:val="en-GB" w:bidi="en-US"/>
            </w:rPr>
            <w:fldChar w:fldCharType="end"/>
          </w:r>
        </w:sdtContent>
      </w:sdt>
      <w:r w:rsidRPr="00513989">
        <w:rPr>
          <w:lang w:val="en-GB" w:bidi="en-US"/>
        </w:rPr>
        <w:t>. Upon detection, these systems can alert the driver through auditory or visual signals, thereby reducing the likelihood of fatigue-related accidents.</w:t>
      </w:r>
      <w:sdt>
        <w:sdtPr>
          <w:rPr>
            <w:lang w:val="en-GB" w:bidi="en-US"/>
          </w:rPr>
          <w:id w:val="1742213835"/>
          <w:citation/>
        </w:sdtPr>
        <w:sdtContent>
          <w:r w:rsidR="003E437B">
            <w:rPr>
              <w:lang w:val="en-GB" w:bidi="en-US"/>
            </w:rPr>
            <w:fldChar w:fldCharType="begin"/>
          </w:r>
          <w:r w:rsidR="003E437B">
            <w:rPr>
              <w:lang w:bidi="en-US"/>
            </w:rPr>
            <w:instrText xml:space="preserve"> CITATION Abd21 \l 1033 </w:instrText>
          </w:r>
          <w:r w:rsidR="003E437B">
            <w:rPr>
              <w:lang w:val="en-GB" w:bidi="en-US"/>
            </w:rPr>
            <w:fldChar w:fldCharType="separate"/>
          </w:r>
          <w:r w:rsidR="00EF4FDF">
            <w:rPr>
              <w:noProof/>
              <w:lang w:bidi="en-US"/>
            </w:rPr>
            <w:t xml:space="preserve"> (Abdar, 2021)</w:t>
          </w:r>
          <w:r w:rsidR="003E437B">
            <w:rPr>
              <w:lang w:val="en-GB" w:bidi="en-US"/>
            </w:rPr>
            <w:fldChar w:fldCharType="end"/>
          </w:r>
        </w:sdtContent>
      </w:sdt>
    </w:p>
    <w:p w14:paraId="2061F386" w14:textId="7FDFDF31" w:rsidR="00513989" w:rsidRPr="00513989" w:rsidRDefault="00513989" w:rsidP="00513989">
      <w:pPr>
        <w:rPr>
          <w:lang w:val="en-GB" w:bidi="en-US"/>
        </w:rPr>
      </w:pPr>
      <w:r w:rsidRPr="00513989">
        <w:rPr>
          <w:lang w:val="en-GB" w:bidi="en-US"/>
        </w:rPr>
        <w:t xml:space="preserve">In addition to drowsiness, driver distraction poses a significant risk to road safety. AI-integrated DMS can monitor driver attention by </w:t>
      </w:r>
      <w:r w:rsidR="00615F67" w:rsidRPr="00513989">
        <w:rPr>
          <w:lang w:val="en-GB" w:bidi="en-US"/>
        </w:rPr>
        <w:t>analysing</w:t>
      </w:r>
      <w:r w:rsidRPr="00513989">
        <w:rPr>
          <w:lang w:val="en-GB" w:bidi="en-US"/>
        </w:rPr>
        <w:t xml:space="preserve"> </w:t>
      </w:r>
      <w:r w:rsidR="00615F67" w:rsidRPr="00513989">
        <w:rPr>
          <w:lang w:val="en-GB" w:bidi="en-US"/>
        </w:rPr>
        <w:t>behaviours</w:t>
      </w:r>
      <w:r w:rsidRPr="00513989">
        <w:rPr>
          <w:lang w:val="en-GB" w:bidi="en-US"/>
        </w:rPr>
        <w:t xml:space="preserve"> such as eye gaze direction and head movements</w:t>
      </w:r>
      <w:sdt>
        <w:sdtPr>
          <w:rPr>
            <w:lang w:val="en-GB" w:bidi="en-US"/>
          </w:rPr>
          <w:id w:val="973255578"/>
          <w:citation/>
        </w:sdtPr>
        <w:sdtContent>
          <w:r w:rsidR="005638E6">
            <w:rPr>
              <w:lang w:val="en-GB" w:bidi="en-US"/>
            </w:rPr>
            <w:fldChar w:fldCharType="begin"/>
          </w:r>
          <w:r w:rsidR="005638E6">
            <w:rPr>
              <w:lang w:bidi="en-US"/>
            </w:rPr>
            <w:instrText xml:space="preserve"> CITATION Siv13 \l 1033 </w:instrText>
          </w:r>
          <w:r w:rsidR="005638E6">
            <w:rPr>
              <w:lang w:val="en-GB" w:bidi="en-US"/>
            </w:rPr>
            <w:fldChar w:fldCharType="separate"/>
          </w:r>
          <w:r w:rsidR="00EF4FDF">
            <w:rPr>
              <w:noProof/>
              <w:lang w:bidi="en-US"/>
            </w:rPr>
            <w:t xml:space="preserve"> (Sivaraman, 2013)</w:t>
          </w:r>
          <w:r w:rsidR="005638E6">
            <w:rPr>
              <w:lang w:val="en-GB" w:bidi="en-US"/>
            </w:rPr>
            <w:fldChar w:fldCharType="end"/>
          </w:r>
        </w:sdtContent>
      </w:sdt>
      <w:r w:rsidRPr="00513989">
        <w:rPr>
          <w:lang w:val="en-GB" w:bidi="en-US"/>
        </w:rPr>
        <w:t>. If the system detects that the driver is not paying attention to the road, it can issue warnings or take corrective actions to mitigate potential hazards.</w:t>
      </w:r>
      <w:sdt>
        <w:sdtPr>
          <w:rPr>
            <w:lang w:val="en-GB" w:bidi="en-US"/>
          </w:rPr>
          <w:id w:val="-922645958"/>
          <w:citation/>
        </w:sdtPr>
        <w:sdtContent>
          <w:r w:rsidR="005638E6">
            <w:rPr>
              <w:lang w:val="en-GB" w:bidi="en-US"/>
            </w:rPr>
            <w:fldChar w:fldCharType="begin"/>
          </w:r>
          <w:r w:rsidR="005638E6">
            <w:rPr>
              <w:lang w:bidi="en-US"/>
            </w:rPr>
            <w:instrText xml:space="preserve"> CITATION Das19 \l 1033 </w:instrText>
          </w:r>
          <w:r w:rsidR="005638E6">
            <w:rPr>
              <w:lang w:val="en-GB" w:bidi="en-US"/>
            </w:rPr>
            <w:fldChar w:fldCharType="separate"/>
          </w:r>
          <w:r w:rsidR="00EF4FDF">
            <w:rPr>
              <w:noProof/>
              <w:lang w:bidi="en-US"/>
            </w:rPr>
            <w:t xml:space="preserve"> (Dasgupta, 2019)</w:t>
          </w:r>
          <w:r w:rsidR="005638E6">
            <w:rPr>
              <w:lang w:val="en-GB" w:bidi="en-US"/>
            </w:rPr>
            <w:fldChar w:fldCharType="end"/>
          </w:r>
        </w:sdtContent>
      </w:sdt>
      <w:r w:rsidRPr="00513989">
        <w:rPr>
          <w:lang w:val="en-GB" w:bidi="en-US"/>
        </w:rPr>
        <w:t xml:space="preserve">  </w:t>
      </w:r>
    </w:p>
    <w:p w14:paraId="68C82DE0" w14:textId="77777777" w:rsidR="00513989" w:rsidRPr="00513989" w:rsidRDefault="00513989" w:rsidP="00513989">
      <w:pPr>
        <w:rPr>
          <w:lang w:val="en-GB" w:bidi="en-US"/>
        </w:rPr>
      </w:pPr>
    </w:p>
    <w:p w14:paraId="01B69275" w14:textId="71B3D894" w:rsidR="00513989" w:rsidRPr="00513989" w:rsidRDefault="00513989" w:rsidP="005638E6">
      <w:pPr>
        <w:rPr>
          <w:lang w:val="en-GB" w:bidi="en-US"/>
        </w:rPr>
      </w:pPr>
      <w:r w:rsidRPr="00513989">
        <w:rPr>
          <w:lang w:val="en-GB" w:bidi="en-US"/>
        </w:rPr>
        <w:t>The implementation of AI in DMS is not without challenges. Ensuring the accuracy and reliability of these systems across diverse driving conditions and individual differences among drivers remains a critical concern</w:t>
      </w:r>
      <w:sdt>
        <w:sdtPr>
          <w:rPr>
            <w:lang w:val="en-GB" w:bidi="en-US"/>
          </w:rPr>
          <w:id w:val="905569690"/>
          <w:citation/>
        </w:sdtPr>
        <w:sdtContent>
          <w:r w:rsidR="005638E6">
            <w:rPr>
              <w:lang w:val="en-GB" w:bidi="en-US"/>
            </w:rPr>
            <w:fldChar w:fldCharType="begin"/>
          </w:r>
          <w:r w:rsidR="005638E6">
            <w:rPr>
              <w:lang w:bidi="en-US"/>
            </w:rPr>
            <w:instrText xml:space="preserve"> CITATION Awa17 \l 1033 </w:instrText>
          </w:r>
          <w:r w:rsidR="005638E6">
            <w:rPr>
              <w:lang w:val="en-GB" w:bidi="en-US"/>
            </w:rPr>
            <w:fldChar w:fldCharType="separate"/>
          </w:r>
          <w:r w:rsidR="00EF4FDF">
            <w:rPr>
              <w:noProof/>
              <w:lang w:bidi="en-US"/>
            </w:rPr>
            <w:t xml:space="preserve"> (: Awais, 2017)</w:t>
          </w:r>
          <w:r w:rsidR="005638E6">
            <w:rPr>
              <w:lang w:val="en-GB" w:bidi="en-US"/>
            </w:rPr>
            <w:fldChar w:fldCharType="end"/>
          </w:r>
        </w:sdtContent>
      </w:sdt>
      <w:r w:rsidRPr="00513989">
        <w:rPr>
          <w:lang w:val="en-GB" w:bidi="en-US"/>
        </w:rPr>
        <w:t xml:space="preserve">. Moreover, addressing privacy issues related to the continuous monitoring of drivers is essential for widespread acceptance. Despite these </w:t>
      </w:r>
      <w:r w:rsidRPr="00513989">
        <w:rPr>
          <w:lang w:val="en-GB" w:bidi="en-US"/>
        </w:rPr>
        <w:lastRenderedPageBreak/>
        <w:t>challenges, the integration of AI in driver monitoring holds significant promise for enhancing road safety and reducing accidents caused by driver impairment.</w:t>
      </w:r>
    </w:p>
    <w:p w14:paraId="57B2A489" w14:textId="4A7467EC" w:rsidR="00D26747" w:rsidRPr="00D26747" w:rsidRDefault="00513989" w:rsidP="00513989">
      <w:pPr>
        <w:rPr>
          <w:lang w:val="en-GB" w:bidi="en-US"/>
        </w:rPr>
      </w:pPr>
      <w:r w:rsidRPr="00513989">
        <w:rPr>
          <w:lang w:val="en-GB" w:bidi="en-US"/>
        </w:rPr>
        <w:t xml:space="preserve">In conclusion, the application of AI in driver monitoring represents a pivotal advancement in automotive safety. By providing real-time analysis of driver </w:t>
      </w:r>
      <w:r w:rsidR="00385F2D" w:rsidRPr="00513989">
        <w:rPr>
          <w:lang w:val="en-GB" w:bidi="en-US"/>
        </w:rPr>
        <w:t>behaviour</w:t>
      </w:r>
      <w:r w:rsidRPr="00513989">
        <w:rPr>
          <w:lang w:val="en-GB" w:bidi="en-US"/>
        </w:rPr>
        <w:t xml:space="preserve"> and physiological states, AI-powered DMS offer a proactive approach to preventing accidents related to drowsiness and distraction. As technology continues to evolve, further research and development are necessary to address existing challenges and fully realize the potential of AI in enhancing driver safety.</w:t>
      </w:r>
    </w:p>
    <w:p w14:paraId="3C723A9A" w14:textId="77777777" w:rsidR="00D336B7" w:rsidRPr="00D336B7" w:rsidRDefault="00D336B7" w:rsidP="00D336B7">
      <w:pPr>
        <w:rPr>
          <w:lang w:val="en-GB" w:bidi="en-US"/>
        </w:rPr>
      </w:pPr>
    </w:p>
    <w:p w14:paraId="4AEDBA91" w14:textId="49FDD413" w:rsidR="00F9176E" w:rsidRPr="0094109D" w:rsidRDefault="0062081B" w:rsidP="00F9176E">
      <w:pPr>
        <w:pStyle w:val="Heading1"/>
        <w:numPr>
          <w:ilvl w:val="0"/>
          <w:numId w:val="0"/>
        </w:numPr>
        <w:ind w:left="360"/>
        <w:rPr>
          <w:rFonts w:asciiTheme="majorBidi" w:hAnsiTheme="majorBidi"/>
          <w:color w:val="365F91" w:themeColor="accent1" w:themeShade="BF"/>
          <w:szCs w:val="28"/>
        </w:rPr>
      </w:pPr>
      <w:bookmarkStart w:id="4" w:name="_Toc193775921"/>
      <w:bookmarkEnd w:id="0"/>
      <w:r>
        <w:rPr>
          <w:rFonts w:asciiTheme="majorBidi" w:hAnsiTheme="majorBidi"/>
          <w:color w:val="365F91" w:themeColor="accent1" w:themeShade="BF"/>
          <w:szCs w:val="28"/>
        </w:rPr>
        <w:t>Background</w:t>
      </w:r>
      <w:bookmarkEnd w:id="4"/>
      <w:r>
        <w:rPr>
          <w:rFonts w:asciiTheme="majorBidi" w:hAnsiTheme="majorBidi"/>
          <w:color w:val="365F91" w:themeColor="accent1" w:themeShade="BF"/>
          <w:szCs w:val="28"/>
        </w:rPr>
        <w:t xml:space="preserve"> </w:t>
      </w:r>
    </w:p>
    <w:p w14:paraId="3E8AE022" w14:textId="6776CFAB" w:rsidR="006725B3" w:rsidRPr="0094109D" w:rsidRDefault="005E58E4" w:rsidP="00632C2B">
      <w:pPr>
        <w:jc w:val="both"/>
        <w:rPr>
          <w:rFonts w:asciiTheme="majorBidi" w:hAnsiTheme="majorBidi" w:cstheme="majorBidi"/>
          <w:szCs w:val="24"/>
          <w:lang w:bidi="en-US"/>
        </w:rPr>
      </w:pPr>
      <w:r w:rsidRPr="0094109D">
        <w:t xml:space="preserve">The risk of traffic </w:t>
      </w:r>
      <w:r w:rsidR="006725B3" w:rsidRPr="0094109D">
        <w:t>accidents</w:t>
      </w:r>
      <w:r w:rsidRPr="0094109D">
        <w:t xml:space="preserve"> due to driver impairment, including drowsiness and fainting, remains</w:t>
      </w:r>
      <w:r w:rsidRPr="0094109D">
        <w:t> </w:t>
      </w:r>
      <w:r w:rsidRPr="0094109D">
        <w:t>a major problem in contemporary transportation due to inadequate road safety. Many research papers have proven the link between decreased alertness of drivers and road accidents,</w:t>
      </w:r>
      <w:r w:rsidRPr="0094109D">
        <w:t> </w:t>
      </w:r>
      <w:r w:rsidRPr="0094109D">
        <w:t xml:space="preserve">and stressed the importance of preventing such situations before they result in a disaster. </w:t>
      </w:r>
      <w:r w:rsidR="0085313A" w:rsidRPr="0094109D">
        <w:t xml:space="preserve">The “Drive Guard” project is an advanced AI-driven system </w:t>
      </w:r>
      <w:r w:rsidR="006725B3" w:rsidRPr="0094109D">
        <w:t>aimed at addressing these</w:t>
      </w:r>
      <w:r w:rsidR="006725B3" w:rsidRPr="0094109D">
        <w:t> </w:t>
      </w:r>
      <w:r w:rsidR="006725B3" w:rsidRPr="0094109D">
        <w:t>issues. While standard systems are limited to detecting potential drowsiness, “Drive Guard” can also detect early signs</w:t>
      </w:r>
      <w:r w:rsidR="006725B3" w:rsidRPr="0094109D">
        <w:t> </w:t>
      </w:r>
      <w:r w:rsidR="006725B3" w:rsidRPr="0094109D">
        <w:t>of drowsiness and, in extreme cases, fainting. The platform uses access to high-resolution cameras and advanced machine learning algorithms that are trained to detect subtle differences in the expressions on</w:t>
      </w:r>
      <w:r w:rsidR="006725B3" w:rsidRPr="0094109D">
        <w:t> </w:t>
      </w:r>
      <w:r w:rsidR="006725B3" w:rsidRPr="0094109D">
        <w:t xml:space="preserve">a person's face, their eye movement and other behavioral clues </w:t>
      </w:r>
      <w:proofErr w:type="gramStart"/>
      <w:r w:rsidR="006725B3" w:rsidRPr="0094109D">
        <w:t>in order to</w:t>
      </w:r>
      <w:proofErr w:type="gramEnd"/>
      <w:r w:rsidR="006725B3" w:rsidRPr="0094109D">
        <w:t xml:space="preserve"> give people real-time feedback and alerts. By curtailing fatigue-related accidents, further enhancing road safety</w:t>
      </w:r>
      <w:r w:rsidR="006725B3" w:rsidRPr="0094109D">
        <w:t> </w:t>
      </w:r>
      <w:r w:rsidR="006725B3" w:rsidRPr="0094109D">
        <w:t>and saving lives in the process, this method can truly make a difference</w:t>
      </w:r>
      <w:r w:rsidR="006725B3" w:rsidRPr="0094109D">
        <w:rPr>
          <w:rFonts w:asciiTheme="majorBidi" w:hAnsiTheme="majorBidi" w:cstheme="majorBidi"/>
          <w:szCs w:val="24"/>
          <w:lang w:bidi="en-US"/>
        </w:rPr>
        <w:t>.</w:t>
      </w:r>
    </w:p>
    <w:p w14:paraId="6A9C1542" w14:textId="70C54141" w:rsidR="00441912" w:rsidRDefault="00441912" w:rsidP="006725B3">
      <w:pPr>
        <w:rPr>
          <w:rFonts w:asciiTheme="majorBidi" w:hAnsiTheme="majorBidi" w:cstheme="majorBidi"/>
          <w:szCs w:val="24"/>
          <w:lang w:val="en-GB" w:bidi="en-US"/>
        </w:rPr>
      </w:pPr>
    </w:p>
    <w:p w14:paraId="2E18D818" w14:textId="77777777" w:rsidR="00F00B16" w:rsidRPr="0094109D" w:rsidRDefault="00F00B16" w:rsidP="006725B3">
      <w:pPr>
        <w:rPr>
          <w:rFonts w:asciiTheme="majorBidi" w:hAnsiTheme="majorBidi" w:cstheme="majorBidi"/>
          <w:szCs w:val="24"/>
          <w:lang w:val="en-GB" w:bidi="en-US"/>
        </w:rPr>
      </w:pPr>
    </w:p>
    <w:p w14:paraId="07CB4671" w14:textId="6BAA047B" w:rsidR="00DE154C" w:rsidRPr="0094109D" w:rsidRDefault="00FC7614" w:rsidP="00632C2B">
      <w:pPr>
        <w:jc w:val="both"/>
      </w:pPr>
      <w:r w:rsidRPr="0094109D">
        <w:t xml:space="preserve">Accidents caused by drowsy drivers or those who suffer from cardiac disease are some of the leading causes of injuries, and death in all over the world. Drowsiness slows reaction time and therefore, a motorist’s ability to make good decisions, leading to a drastically higher chance of an accident. In extreme situations, fainting can literally mean no control over the vehicle, which </w:t>
      </w:r>
      <w:r w:rsidRPr="0094109D">
        <w:lastRenderedPageBreak/>
        <w:t>consequently raises the likelihood of fatal accidents. Existing driver monitoring systems are primarily designed for drowsiness detection and are less successful at detecting symptoms of fainting and handling emergency situations, leaving drivers and passengers vulnerable to significant danger.</w:t>
      </w:r>
    </w:p>
    <w:p w14:paraId="79E2D742" w14:textId="47053244" w:rsidR="00967A68" w:rsidRPr="0094109D" w:rsidRDefault="00F44ECB" w:rsidP="00632C2B">
      <w:pPr>
        <w:jc w:val="both"/>
      </w:pPr>
      <w:r w:rsidRPr="00F44ECB">
        <w:t>To tackle the dangers which lie</w:t>
      </w:r>
      <w:r w:rsidRPr="00F44ECB">
        <w:t> </w:t>
      </w:r>
      <w:r w:rsidRPr="00F44ECB">
        <w:t xml:space="preserve">from driver drowsiness and fainting, this project proposes “Drive Guard”, an artificial </w:t>
      </w:r>
      <w:r w:rsidR="00A446C4" w:rsidRPr="0094109D">
        <w:t>intelligence-based</w:t>
      </w:r>
      <w:r w:rsidRPr="00F44ECB">
        <w:t xml:space="preserve"> driver monitoring system which aims to improve road safety by </w:t>
      </w:r>
      <w:r w:rsidR="00A446C4" w:rsidRPr="0094109D">
        <w:t>analyzing</w:t>
      </w:r>
      <w:r w:rsidRPr="00F44ECB">
        <w:t xml:space="preserve"> the driver’s facial expressions and </w:t>
      </w:r>
      <w:r w:rsidR="00A446C4" w:rsidRPr="0094109D">
        <w:t>behaviors</w:t>
      </w:r>
      <w:r w:rsidRPr="00F44ECB">
        <w:t xml:space="preserve"> in real-time. When compared</w:t>
      </w:r>
      <w:r w:rsidRPr="00F44ECB">
        <w:t> </w:t>
      </w:r>
      <w:r w:rsidRPr="00F44ECB">
        <w:t>to the conventional “fatigue detection” systems that rely mainly on eye closure to determine drowsiness, “Drive Guard” employs cutting-edge computer vision and machine learning algorithms to analyze various drowsiness indicators, such as eye movement, facial expression, head tilt, and body posture</w:t>
      </w:r>
      <w:r w:rsidR="00967A68" w:rsidRPr="0094109D">
        <w:t>.</w:t>
      </w:r>
    </w:p>
    <w:p w14:paraId="7FB24CB3" w14:textId="61231C7C" w:rsidR="004906EA" w:rsidRPr="004906EA" w:rsidRDefault="004906EA" w:rsidP="00632C2B">
      <w:pPr>
        <w:jc w:val="both"/>
      </w:pPr>
      <w:r w:rsidRPr="0094109D">
        <w:t xml:space="preserve">       </w:t>
      </w:r>
      <w:r w:rsidRPr="004906EA">
        <w:t>It</w:t>
      </w:r>
      <w:r w:rsidRPr="004906EA">
        <w:t> </w:t>
      </w:r>
      <w:r w:rsidRPr="004906EA">
        <w:t>works in two main modes:</w:t>
      </w:r>
    </w:p>
    <w:p w14:paraId="763560C4" w14:textId="07C00A62" w:rsidR="004906EA" w:rsidRPr="0094109D" w:rsidRDefault="004906EA" w:rsidP="00632C2B">
      <w:pPr>
        <w:pStyle w:val="ListParagraph"/>
        <w:numPr>
          <w:ilvl w:val="0"/>
          <w:numId w:val="28"/>
        </w:numPr>
      </w:pPr>
      <w:r w:rsidRPr="0094109D">
        <w:t>Drowsiness detection: If drowsiness is detected—like frequent blinking, slow eye movements, or head nodding the system immediately issues auditory to help refocus the</w:t>
      </w:r>
      <w:r w:rsidRPr="0094109D">
        <w:t> </w:t>
      </w:r>
      <w:r w:rsidRPr="0094109D">
        <w:t>driver.</w:t>
      </w:r>
    </w:p>
    <w:p w14:paraId="78CE3536" w14:textId="77777777" w:rsidR="004906EA" w:rsidRPr="0094109D" w:rsidRDefault="004906EA" w:rsidP="00632C2B">
      <w:pPr>
        <w:pStyle w:val="ListParagraph"/>
        <w:numPr>
          <w:ilvl w:val="0"/>
          <w:numId w:val="28"/>
        </w:numPr>
      </w:pPr>
      <w:r w:rsidRPr="0094109D">
        <w:t>Fainting detection &amp; Emergency response: When the system detects prolonged unresponsiveness, such as sustained eye closure, no facial expressions, and</w:t>
      </w:r>
      <w:r w:rsidRPr="0094109D">
        <w:t> </w:t>
      </w:r>
      <w:r w:rsidRPr="0094109D">
        <w:t>no movement, it recognizes this as a possible fainting event. In such cases, “Drive Guard”:</w:t>
      </w:r>
    </w:p>
    <w:p w14:paraId="11CE985F" w14:textId="77777777" w:rsidR="00CA74DA" w:rsidRPr="0094109D" w:rsidRDefault="00967A68" w:rsidP="00AD0681">
      <w:pPr>
        <w:ind w:left="1620"/>
        <w:jc w:val="both"/>
      </w:pPr>
      <w:r w:rsidRPr="0094109D">
        <w:tab/>
      </w:r>
      <w:r w:rsidR="00CC1B6F" w:rsidRPr="00CC1B6F">
        <w:t>•</w:t>
      </w:r>
      <w:r w:rsidR="00CC1B6F" w:rsidRPr="00CC1B6F">
        <w:t> </w:t>
      </w:r>
      <w:r w:rsidR="00CC1B6F" w:rsidRPr="00CC1B6F">
        <w:t xml:space="preserve"> Automatically notifies the medical services with an emergency alert.</w:t>
      </w:r>
    </w:p>
    <w:p w14:paraId="6AE5DE67" w14:textId="0D7A6CEC" w:rsidR="00CC1B6F" w:rsidRPr="00CC1B6F" w:rsidRDefault="00CC1B6F" w:rsidP="00AD0681">
      <w:pPr>
        <w:ind w:left="1620"/>
        <w:jc w:val="both"/>
      </w:pPr>
      <w:r w:rsidRPr="00CC1B6F">
        <w:t>•</w:t>
      </w:r>
      <w:r w:rsidR="00B62500" w:rsidRPr="0094109D">
        <w:t xml:space="preserve">  </w:t>
      </w:r>
      <w:r w:rsidRPr="00CC1B6F">
        <w:t xml:space="preserve"> Provides the driver’s live</w:t>
      </w:r>
      <w:r w:rsidRPr="00CC1B6F">
        <w:t> </w:t>
      </w:r>
      <w:r w:rsidRPr="00CC1B6F">
        <w:t>GPS location for quick response.</w:t>
      </w:r>
    </w:p>
    <w:p w14:paraId="0D004533" w14:textId="2B834BAF" w:rsidR="00C22999" w:rsidRDefault="00CC1B6F" w:rsidP="00632C2B">
      <w:pPr>
        <w:jc w:val="both"/>
      </w:pPr>
      <w:r w:rsidRPr="00CC1B6F">
        <w:t>Combining a real-time AI-based monitoring system with an automated</w:t>
      </w:r>
      <w:r w:rsidRPr="00CC1B6F">
        <w:t> </w:t>
      </w:r>
      <w:r w:rsidRPr="00CC1B6F">
        <w:t>emergency response system, “Drive Guard” offers a revolutionary approach to minimizing accidents due to driver impairment, offering a proactive solution that not only prevents accidents but also accelerates emergency response when needed.</w:t>
      </w:r>
    </w:p>
    <w:p w14:paraId="40C4DE87" w14:textId="77777777" w:rsidR="005A4651" w:rsidRDefault="005A4651" w:rsidP="00632C2B">
      <w:pPr>
        <w:jc w:val="both"/>
      </w:pPr>
    </w:p>
    <w:p w14:paraId="7A2EE287" w14:textId="77777777" w:rsidR="007A172A" w:rsidRDefault="007A172A" w:rsidP="00632C2B">
      <w:pPr>
        <w:jc w:val="both"/>
      </w:pPr>
    </w:p>
    <w:p w14:paraId="0306C26F" w14:textId="77777777" w:rsidR="005A4651" w:rsidRDefault="005A4651" w:rsidP="0042262B">
      <w:r>
        <w:lastRenderedPageBreak/>
        <w:t>This research seeks to answer the following key questions:</w:t>
      </w:r>
    </w:p>
    <w:p w14:paraId="355DC829" w14:textId="24C06221" w:rsidR="005A4651" w:rsidRDefault="005A4651" w:rsidP="009216A8">
      <w:pPr>
        <w:ind w:left="360" w:hanging="360"/>
      </w:pPr>
      <w:r>
        <w:tab/>
        <w:t>What are the most reliable physiological and behavioral indicators for detecting both drowsiness and fainting in drivers?</w:t>
      </w:r>
    </w:p>
    <w:p w14:paraId="69D48A56" w14:textId="160F88FC" w:rsidR="005A4651" w:rsidRDefault="005A4651" w:rsidP="009216A8">
      <w:pPr>
        <w:ind w:left="360" w:hanging="360"/>
      </w:pPr>
      <w:r>
        <w:tab/>
        <w:t xml:space="preserve">How </w:t>
      </w:r>
      <w:proofErr w:type="gramStart"/>
      <w:r>
        <w:t>does</w:t>
      </w:r>
      <w:proofErr w:type="gramEnd"/>
      <w:r>
        <w:t xml:space="preserve"> the performance of AI-based driver monitoring systems compare to traditional drowsiness detection methods?</w:t>
      </w:r>
    </w:p>
    <w:p w14:paraId="19CBF3FD" w14:textId="4F28533C" w:rsidR="005A4651" w:rsidRDefault="005A4651" w:rsidP="009216A8">
      <w:pPr>
        <w:tabs>
          <w:tab w:val="left" w:pos="270"/>
        </w:tabs>
        <w:ind w:left="360" w:hanging="90"/>
      </w:pPr>
      <w:r>
        <w:tab/>
        <w:t>What is the accuracy of deep learning techniques in distinguishing between drowsiness and fainting states?</w:t>
      </w:r>
    </w:p>
    <w:p w14:paraId="405BF638" w14:textId="07F5D2FA" w:rsidR="005A4651" w:rsidRDefault="005A4651" w:rsidP="00316578">
      <w:pPr>
        <w:ind w:left="360" w:hanging="360"/>
      </w:pPr>
      <w:r>
        <w:tab/>
        <w:t>How can real-time alert mechanisms and emergency response features be effectively integrated into driver safety systems?</w:t>
      </w:r>
    </w:p>
    <w:p w14:paraId="66BB6A6B" w14:textId="10665131" w:rsidR="005A4651" w:rsidRDefault="005A4651" w:rsidP="00316578">
      <w:pPr>
        <w:ind w:left="360" w:hanging="180"/>
      </w:pPr>
      <w:r>
        <w:tab/>
        <w:t>What are the key challenges in implementing AI-driven driver monitoring systems in diverse driving conditions?</w:t>
      </w:r>
    </w:p>
    <w:p w14:paraId="4289838D" w14:textId="77777777" w:rsidR="00E50372" w:rsidRDefault="00E50372" w:rsidP="0042262B"/>
    <w:p w14:paraId="51D1D02B" w14:textId="77777777" w:rsidR="00E50372" w:rsidRDefault="00E50372" w:rsidP="0042262B"/>
    <w:p w14:paraId="45B18501" w14:textId="77777777" w:rsidR="00FB6CFB" w:rsidRDefault="00FB6CFB" w:rsidP="0042262B"/>
    <w:p w14:paraId="6015216A" w14:textId="77777777" w:rsidR="00FB6CFB" w:rsidRDefault="00FB6CFB" w:rsidP="0042262B"/>
    <w:p w14:paraId="7A4CBD43" w14:textId="18C3A2E6" w:rsidR="004348A0" w:rsidRDefault="00413554" w:rsidP="00413554">
      <w:pPr>
        <w:tabs>
          <w:tab w:val="left" w:pos="2254"/>
        </w:tabs>
      </w:pPr>
      <w:r>
        <w:tab/>
      </w:r>
    </w:p>
    <w:p w14:paraId="3BBDDEF2" w14:textId="77777777" w:rsidR="00413554" w:rsidRDefault="00413554" w:rsidP="00413554">
      <w:pPr>
        <w:tabs>
          <w:tab w:val="left" w:pos="2254"/>
        </w:tabs>
      </w:pPr>
    </w:p>
    <w:p w14:paraId="7E5F683D" w14:textId="77777777" w:rsidR="00413554" w:rsidRDefault="00413554" w:rsidP="00413554">
      <w:pPr>
        <w:tabs>
          <w:tab w:val="left" w:pos="2254"/>
        </w:tabs>
      </w:pPr>
    </w:p>
    <w:p w14:paraId="79B619FB" w14:textId="77777777" w:rsidR="00413554" w:rsidRDefault="00413554" w:rsidP="00413554">
      <w:pPr>
        <w:tabs>
          <w:tab w:val="left" w:pos="2254"/>
        </w:tabs>
      </w:pPr>
    </w:p>
    <w:p w14:paraId="2618FEDA" w14:textId="77777777" w:rsidR="00413554" w:rsidRDefault="00413554" w:rsidP="00413554">
      <w:pPr>
        <w:tabs>
          <w:tab w:val="left" w:pos="2254"/>
        </w:tabs>
      </w:pPr>
    </w:p>
    <w:p w14:paraId="0DFC764D" w14:textId="77777777" w:rsidR="004348A0" w:rsidRDefault="004348A0" w:rsidP="0042262B"/>
    <w:p w14:paraId="4067F4B2" w14:textId="77777777" w:rsidR="00E50372" w:rsidRDefault="00E50372" w:rsidP="0042262B"/>
    <w:p w14:paraId="6536C099" w14:textId="77777777" w:rsidR="0095188B" w:rsidRPr="0094109D" w:rsidRDefault="0095188B" w:rsidP="0042262B"/>
    <w:p w14:paraId="433B718B" w14:textId="397C5B6E" w:rsidR="007E3FD6" w:rsidRPr="0094109D" w:rsidRDefault="007E3FD6" w:rsidP="0058024B">
      <w:pPr>
        <w:pStyle w:val="Heading1"/>
        <w:numPr>
          <w:ilvl w:val="0"/>
          <w:numId w:val="0"/>
        </w:numPr>
        <w:ind w:left="360"/>
        <w:rPr>
          <w:rFonts w:asciiTheme="majorBidi" w:hAnsiTheme="majorBidi"/>
          <w:color w:val="365F91" w:themeColor="accent1" w:themeShade="BF"/>
          <w:szCs w:val="28"/>
        </w:rPr>
      </w:pPr>
      <w:bookmarkStart w:id="5" w:name="_Toc193775922"/>
      <w:r w:rsidRPr="0094109D">
        <w:rPr>
          <w:rFonts w:asciiTheme="majorBidi" w:hAnsiTheme="majorBidi"/>
          <w:color w:val="365F91" w:themeColor="accent1" w:themeShade="BF"/>
          <w:szCs w:val="28"/>
        </w:rPr>
        <w:t>Datasets</w:t>
      </w:r>
      <w:bookmarkEnd w:id="5"/>
    </w:p>
    <w:tbl>
      <w:tblPr>
        <w:tblStyle w:val="TableGrid"/>
        <w:tblpPr w:leftFromText="180" w:rightFromText="180" w:vertAnchor="text" w:tblpX="-190" w:tblpY="1"/>
        <w:tblOverlap w:val="never"/>
        <w:tblW w:w="10188" w:type="dxa"/>
        <w:tblLayout w:type="fixed"/>
        <w:tblLook w:val="04A0" w:firstRow="1" w:lastRow="0" w:firstColumn="1" w:lastColumn="0" w:noHBand="0" w:noVBand="1"/>
      </w:tblPr>
      <w:tblGrid>
        <w:gridCol w:w="2172"/>
        <w:gridCol w:w="2886"/>
        <w:gridCol w:w="1800"/>
        <w:gridCol w:w="1350"/>
        <w:gridCol w:w="1980"/>
      </w:tblGrid>
      <w:tr w:rsidR="007E3FD6" w:rsidRPr="0094109D" w14:paraId="4948C46C" w14:textId="77777777" w:rsidTr="009534E3">
        <w:trPr>
          <w:trHeight w:val="276"/>
        </w:trPr>
        <w:tc>
          <w:tcPr>
            <w:tcW w:w="2172" w:type="dxa"/>
            <w:vAlign w:val="center"/>
          </w:tcPr>
          <w:p w14:paraId="3828732F" w14:textId="77777777" w:rsidR="007E3FD6" w:rsidRPr="0094109D" w:rsidRDefault="007E3FD6" w:rsidP="009534E3">
            <w:pPr>
              <w:rPr>
                <w:rFonts w:asciiTheme="majorBidi" w:hAnsiTheme="majorBidi" w:cstheme="majorBidi"/>
                <w:sz w:val="22"/>
              </w:rPr>
            </w:pPr>
            <w:r w:rsidRPr="0094109D">
              <w:rPr>
                <w:rFonts w:asciiTheme="majorBidi" w:hAnsiTheme="majorBidi" w:cstheme="majorBidi"/>
                <w:sz w:val="22"/>
              </w:rPr>
              <w:t>Dataset Name</w:t>
            </w:r>
          </w:p>
        </w:tc>
        <w:tc>
          <w:tcPr>
            <w:tcW w:w="2886" w:type="dxa"/>
            <w:vAlign w:val="center"/>
          </w:tcPr>
          <w:p w14:paraId="02D7A0D4" w14:textId="77777777" w:rsidR="007E3FD6" w:rsidRPr="0094109D" w:rsidRDefault="007E3FD6" w:rsidP="009534E3">
            <w:pPr>
              <w:rPr>
                <w:rFonts w:asciiTheme="majorBidi" w:hAnsiTheme="majorBidi" w:cstheme="majorBidi"/>
                <w:sz w:val="22"/>
              </w:rPr>
            </w:pPr>
            <w:r w:rsidRPr="0094109D">
              <w:rPr>
                <w:rFonts w:asciiTheme="majorBidi" w:hAnsiTheme="majorBidi" w:cstheme="majorBidi"/>
                <w:sz w:val="22"/>
              </w:rPr>
              <w:t>Link</w:t>
            </w:r>
          </w:p>
        </w:tc>
        <w:tc>
          <w:tcPr>
            <w:tcW w:w="1800" w:type="dxa"/>
            <w:vAlign w:val="center"/>
          </w:tcPr>
          <w:p w14:paraId="254194D2" w14:textId="77777777" w:rsidR="007E3FD6" w:rsidRPr="0094109D" w:rsidRDefault="007E3FD6" w:rsidP="009534E3">
            <w:pPr>
              <w:rPr>
                <w:rFonts w:asciiTheme="majorBidi" w:hAnsiTheme="majorBidi" w:cstheme="majorBidi"/>
                <w:sz w:val="22"/>
              </w:rPr>
            </w:pPr>
            <w:r w:rsidRPr="0094109D">
              <w:rPr>
                <w:rFonts w:asciiTheme="majorBidi" w:hAnsiTheme="majorBidi" w:cstheme="majorBidi"/>
                <w:sz w:val="22"/>
              </w:rPr>
              <w:t>Biomarker</w:t>
            </w:r>
          </w:p>
        </w:tc>
        <w:tc>
          <w:tcPr>
            <w:tcW w:w="1350" w:type="dxa"/>
            <w:vAlign w:val="center"/>
          </w:tcPr>
          <w:p w14:paraId="5FF711C8" w14:textId="3AEF9B0A" w:rsidR="007E3FD6" w:rsidRPr="0094109D" w:rsidRDefault="007E3FD6" w:rsidP="009534E3">
            <w:pPr>
              <w:rPr>
                <w:rFonts w:asciiTheme="majorBidi" w:hAnsiTheme="majorBidi" w:cstheme="majorBidi"/>
                <w:sz w:val="22"/>
              </w:rPr>
            </w:pPr>
            <w:r w:rsidRPr="0094109D">
              <w:rPr>
                <w:rFonts w:asciiTheme="majorBidi" w:hAnsiTheme="majorBidi" w:cstheme="majorBidi"/>
                <w:sz w:val="22"/>
              </w:rPr>
              <w:t xml:space="preserve">Size </w:t>
            </w:r>
          </w:p>
        </w:tc>
        <w:tc>
          <w:tcPr>
            <w:tcW w:w="1980" w:type="dxa"/>
            <w:vAlign w:val="center"/>
          </w:tcPr>
          <w:p w14:paraId="2472202A" w14:textId="77777777" w:rsidR="007E3FD6" w:rsidRPr="0094109D" w:rsidRDefault="007E3FD6" w:rsidP="009534E3">
            <w:pPr>
              <w:rPr>
                <w:rFonts w:asciiTheme="majorBidi" w:hAnsiTheme="majorBidi" w:cstheme="majorBidi"/>
                <w:sz w:val="22"/>
              </w:rPr>
            </w:pPr>
            <w:r w:rsidRPr="0094109D">
              <w:rPr>
                <w:rFonts w:asciiTheme="majorBidi" w:hAnsiTheme="majorBidi" w:cstheme="majorBidi"/>
                <w:sz w:val="22"/>
              </w:rPr>
              <w:t>Limitations</w:t>
            </w:r>
          </w:p>
        </w:tc>
      </w:tr>
      <w:tr w:rsidR="007E3FD6" w:rsidRPr="0094109D" w14:paraId="3232CF50" w14:textId="77777777" w:rsidTr="009534E3">
        <w:trPr>
          <w:trHeight w:val="770"/>
        </w:trPr>
        <w:tc>
          <w:tcPr>
            <w:tcW w:w="2172" w:type="dxa"/>
            <w:vAlign w:val="center"/>
          </w:tcPr>
          <w:p w14:paraId="58FFF253" w14:textId="77777777" w:rsidR="00B265D7" w:rsidRPr="0094109D" w:rsidRDefault="00B265D7" w:rsidP="009534E3">
            <w:pPr>
              <w:rPr>
                <w:rFonts w:asciiTheme="majorBidi" w:hAnsiTheme="majorBidi" w:cstheme="majorBidi"/>
                <w:sz w:val="22"/>
                <w:shd w:val="clear" w:color="auto" w:fill="FFFFFF"/>
                <w:lang w:val="en-US"/>
              </w:rPr>
            </w:pPr>
            <w:r w:rsidRPr="0094109D">
              <w:rPr>
                <w:rFonts w:asciiTheme="majorBidi" w:hAnsiTheme="majorBidi" w:cstheme="majorBidi"/>
                <w:sz w:val="22"/>
                <w:shd w:val="clear" w:color="auto" w:fill="FFFFFF"/>
                <w:lang w:val="en-US"/>
              </w:rPr>
              <w:t>Driver Drowsiness Dataset</w:t>
            </w:r>
          </w:p>
          <w:p w14:paraId="07A442EC" w14:textId="317B0F1F" w:rsidR="007E3FD6" w:rsidRPr="0094109D" w:rsidRDefault="007E3FD6" w:rsidP="009534E3">
            <w:pPr>
              <w:rPr>
                <w:rFonts w:asciiTheme="majorBidi" w:hAnsiTheme="majorBidi" w:cstheme="majorBidi"/>
                <w:color w:val="0070C0"/>
                <w:sz w:val="22"/>
              </w:rPr>
            </w:pPr>
          </w:p>
        </w:tc>
        <w:tc>
          <w:tcPr>
            <w:tcW w:w="2886" w:type="dxa"/>
            <w:vAlign w:val="center"/>
          </w:tcPr>
          <w:p w14:paraId="43A8097D" w14:textId="1BFE3FFC" w:rsidR="007E3FD6" w:rsidRPr="0094109D" w:rsidRDefault="00B265D7" w:rsidP="009534E3">
            <w:pPr>
              <w:rPr>
                <w:rFonts w:asciiTheme="majorBidi" w:hAnsiTheme="majorBidi" w:cstheme="majorBidi"/>
                <w:color w:val="0070C0"/>
                <w:sz w:val="22"/>
              </w:rPr>
            </w:pPr>
            <w:r w:rsidRPr="0094109D">
              <w:rPr>
                <w:rFonts w:asciiTheme="majorBidi" w:hAnsiTheme="majorBidi" w:cstheme="majorBidi"/>
                <w:color w:val="0070C0"/>
                <w:sz w:val="22"/>
              </w:rPr>
              <w:t>https://www.kaggle.com/datasets/ismailnasri20/driver-drowsiness-dataset-ddd/data</w:t>
            </w:r>
          </w:p>
        </w:tc>
        <w:tc>
          <w:tcPr>
            <w:tcW w:w="1800" w:type="dxa"/>
            <w:vAlign w:val="center"/>
          </w:tcPr>
          <w:p w14:paraId="3BADFB26" w14:textId="2FDD4119" w:rsidR="007E3FD6" w:rsidRPr="0094109D" w:rsidRDefault="00483D70" w:rsidP="009534E3">
            <w:pPr>
              <w:rPr>
                <w:rFonts w:asciiTheme="majorBidi" w:hAnsiTheme="majorBidi" w:cstheme="majorBidi"/>
                <w:color w:val="0070C0"/>
                <w:sz w:val="22"/>
              </w:rPr>
            </w:pPr>
            <w:r w:rsidRPr="008F320E">
              <w:rPr>
                <w:rFonts w:asciiTheme="majorBidi" w:hAnsiTheme="majorBidi" w:cstheme="majorBidi"/>
                <w:color w:val="1D1B11" w:themeColor="background2" w:themeShade="1A"/>
                <w:sz w:val="22"/>
                <w:lang w:val="en-US"/>
              </w:rPr>
              <w:t>Facial landmarks, eye movement, blink rate</w:t>
            </w:r>
          </w:p>
        </w:tc>
        <w:tc>
          <w:tcPr>
            <w:tcW w:w="1350" w:type="dxa"/>
            <w:vAlign w:val="center"/>
          </w:tcPr>
          <w:p w14:paraId="5EA857D2" w14:textId="77777777" w:rsidR="007E3FD6" w:rsidRPr="0094109D" w:rsidRDefault="00B265D7" w:rsidP="009534E3">
            <w:pPr>
              <w:rPr>
                <w:rFonts w:asciiTheme="majorBidi" w:hAnsiTheme="majorBidi" w:cstheme="majorBidi"/>
                <w:sz w:val="22"/>
                <w:lang w:val="en-US"/>
              </w:rPr>
            </w:pPr>
            <w:r w:rsidRPr="0094109D">
              <w:rPr>
                <w:rFonts w:asciiTheme="majorBidi" w:hAnsiTheme="majorBidi" w:cstheme="majorBidi"/>
                <w:sz w:val="22"/>
                <w:lang w:val="en-US"/>
              </w:rPr>
              <w:t>2.76 GB</w:t>
            </w:r>
          </w:p>
          <w:p w14:paraId="44C9197A" w14:textId="2C6B6841" w:rsidR="00F90DA6" w:rsidRPr="0094109D" w:rsidRDefault="00F90DA6" w:rsidP="009534E3">
            <w:pPr>
              <w:rPr>
                <w:rFonts w:asciiTheme="majorBidi" w:hAnsiTheme="majorBidi" w:cstheme="majorBidi"/>
                <w:sz w:val="22"/>
              </w:rPr>
            </w:pPr>
            <w:r w:rsidRPr="0094109D">
              <w:rPr>
                <w:rFonts w:asciiTheme="majorBidi" w:hAnsiTheme="majorBidi" w:cstheme="majorBidi"/>
                <w:sz w:val="22"/>
                <w:lang w:val="en-US"/>
              </w:rPr>
              <w:t>5000+ Records</w:t>
            </w:r>
          </w:p>
        </w:tc>
        <w:tc>
          <w:tcPr>
            <w:tcW w:w="1980" w:type="dxa"/>
            <w:vAlign w:val="center"/>
          </w:tcPr>
          <w:p w14:paraId="71E325EC" w14:textId="35F71252" w:rsidR="007E3FD6" w:rsidRPr="0094109D" w:rsidRDefault="00483D70" w:rsidP="009534E3">
            <w:pPr>
              <w:rPr>
                <w:rFonts w:asciiTheme="majorBidi" w:hAnsiTheme="majorBidi" w:cstheme="majorBidi"/>
                <w:sz w:val="22"/>
              </w:rPr>
            </w:pPr>
            <w:r w:rsidRPr="0094109D">
              <w:rPr>
                <w:rFonts w:asciiTheme="majorBidi" w:hAnsiTheme="majorBidi" w:cstheme="majorBidi"/>
                <w:sz w:val="22"/>
                <w:lang w:val="en-US"/>
              </w:rPr>
              <w:t>limited to certain drowsiness conditions.</w:t>
            </w:r>
          </w:p>
        </w:tc>
      </w:tr>
      <w:tr w:rsidR="007E3FD6" w:rsidRPr="0094109D" w14:paraId="734A6858" w14:textId="77777777" w:rsidTr="009534E3">
        <w:trPr>
          <w:trHeight w:val="759"/>
        </w:trPr>
        <w:tc>
          <w:tcPr>
            <w:tcW w:w="2172" w:type="dxa"/>
            <w:vAlign w:val="center"/>
          </w:tcPr>
          <w:p w14:paraId="59F837BB" w14:textId="77777777" w:rsidR="00B265D7" w:rsidRPr="0094109D" w:rsidRDefault="00B265D7" w:rsidP="009534E3">
            <w:pPr>
              <w:rPr>
                <w:rFonts w:asciiTheme="majorBidi" w:hAnsiTheme="majorBidi" w:cstheme="majorBidi"/>
                <w:color w:val="222222"/>
                <w:sz w:val="22"/>
                <w:shd w:val="clear" w:color="auto" w:fill="FFFFFF"/>
                <w:lang w:val="en-US"/>
              </w:rPr>
            </w:pPr>
            <w:r w:rsidRPr="0094109D">
              <w:rPr>
                <w:rFonts w:asciiTheme="majorBidi" w:hAnsiTheme="majorBidi" w:cstheme="majorBidi"/>
                <w:color w:val="222222"/>
                <w:sz w:val="22"/>
                <w:shd w:val="clear" w:color="auto" w:fill="FFFFFF"/>
                <w:lang w:val="en-US"/>
              </w:rPr>
              <w:t>Drowsy Detection Dataset</w:t>
            </w:r>
          </w:p>
          <w:p w14:paraId="6247FE36" w14:textId="67F9171A" w:rsidR="007E3FD6" w:rsidRPr="0094109D" w:rsidRDefault="007E3FD6" w:rsidP="009534E3">
            <w:pPr>
              <w:rPr>
                <w:rFonts w:asciiTheme="majorBidi" w:hAnsiTheme="majorBidi" w:cstheme="majorBidi"/>
                <w:sz w:val="22"/>
              </w:rPr>
            </w:pPr>
          </w:p>
        </w:tc>
        <w:tc>
          <w:tcPr>
            <w:tcW w:w="2886" w:type="dxa"/>
            <w:vAlign w:val="center"/>
          </w:tcPr>
          <w:p w14:paraId="7EF048C3" w14:textId="346C86E6" w:rsidR="007E3FD6" w:rsidRPr="00131B86" w:rsidRDefault="00175635" w:rsidP="009534E3">
            <w:pPr>
              <w:rPr>
                <w:rFonts w:asciiTheme="majorBidi" w:hAnsiTheme="majorBidi" w:cstheme="majorBidi"/>
                <w:color w:val="007BB8"/>
                <w:sz w:val="22"/>
              </w:rPr>
            </w:pPr>
            <w:r w:rsidRPr="00131B86">
              <w:rPr>
                <w:rFonts w:asciiTheme="majorBidi" w:hAnsiTheme="majorBidi" w:cstheme="majorBidi"/>
                <w:color w:val="007BB8"/>
                <w:sz w:val="22"/>
              </w:rPr>
              <w:t>https://www.kaggle.com/datasets/yasharjebraeily/drowsy-detection-dataset</w:t>
            </w:r>
          </w:p>
        </w:tc>
        <w:tc>
          <w:tcPr>
            <w:tcW w:w="1800" w:type="dxa"/>
            <w:vAlign w:val="center"/>
          </w:tcPr>
          <w:p w14:paraId="6324574D" w14:textId="46303BE5" w:rsidR="007E3FD6" w:rsidRPr="0094109D" w:rsidRDefault="00F90DA6" w:rsidP="009534E3">
            <w:pPr>
              <w:rPr>
                <w:rFonts w:asciiTheme="majorBidi" w:hAnsiTheme="majorBidi" w:cstheme="majorBidi"/>
                <w:color w:val="0070C0"/>
                <w:sz w:val="22"/>
              </w:rPr>
            </w:pPr>
            <w:r w:rsidRPr="0094109D">
              <w:rPr>
                <w:rFonts w:asciiTheme="majorBidi" w:hAnsiTheme="majorBidi" w:cstheme="majorBidi"/>
                <w:sz w:val="22"/>
                <w:lang w:val="en-US"/>
              </w:rPr>
              <w:t>Eye, mouth features, videos.</w:t>
            </w:r>
          </w:p>
        </w:tc>
        <w:tc>
          <w:tcPr>
            <w:tcW w:w="1350" w:type="dxa"/>
            <w:vAlign w:val="center"/>
          </w:tcPr>
          <w:p w14:paraId="386D31AA" w14:textId="77777777" w:rsidR="007E3FD6" w:rsidRPr="0094109D" w:rsidRDefault="00297395" w:rsidP="009534E3">
            <w:pPr>
              <w:rPr>
                <w:rFonts w:asciiTheme="majorBidi" w:hAnsiTheme="majorBidi" w:cstheme="majorBidi"/>
                <w:sz w:val="22"/>
                <w:lang w:val="en-US"/>
              </w:rPr>
            </w:pPr>
            <w:r w:rsidRPr="0094109D">
              <w:rPr>
                <w:rFonts w:asciiTheme="majorBidi" w:hAnsiTheme="majorBidi" w:cstheme="majorBidi"/>
                <w:sz w:val="22"/>
                <w:lang w:val="en-US"/>
              </w:rPr>
              <w:t>13.43 MB</w:t>
            </w:r>
          </w:p>
          <w:p w14:paraId="0436058F" w14:textId="55500B24" w:rsidR="00F90DA6" w:rsidRPr="0094109D" w:rsidRDefault="00F90DA6" w:rsidP="009534E3">
            <w:pPr>
              <w:rPr>
                <w:rFonts w:asciiTheme="majorBidi" w:hAnsiTheme="majorBidi" w:cstheme="majorBidi"/>
                <w:color w:val="0070C0"/>
                <w:sz w:val="22"/>
              </w:rPr>
            </w:pPr>
            <w:r w:rsidRPr="0094109D">
              <w:rPr>
                <w:rFonts w:asciiTheme="majorBidi" w:hAnsiTheme="majorBidi" w:cstheme="majorBidi"/>
                <w:sz w:val="22"/>
                <w:lang w:val="en-US"/>
              </w:rPr>
              <w:t>8000+ records</w:t>
            </w:r>
          </w:p>
        </w:tc>
        <w:tc>
          <w:tcPr>
            <w:tcW w:w="1980" w:type="dxa"/>
            <w:vAlign w:val="center"/>
          </w:tcPr>
          <w:p w14:paraId="277FF799" w14:textId="1795D8CB" w:rsidR="007E3FD6" w:rsidRPr="0094109D" w:rsidRDefault="009762A9" w:rsidP="009534E3">
            <w:pPr>
              <w:rPr>
                <w:rFonts w:asciiTheme="majorBidi" w:hAnsiTheme="majorBidi" w:cstheme="majorBidi"/>
                <w:sz w:val="22"/>
              </w:rPr>
            </w:pPr>
            <w:r w:rsidRPr="0094109D">
              <w:rPr>
                <w:rFonts w:asciiTheme="majorBidi" w:hAnsiTheme="majorBidi" w:cstheme="majorBidi"/>
                <w:sz w:val="22"/>
                <w:lang w:val="en-US"/>
              </w:rPr>
              <w:t xml:space="preserve"> </w:t>
            </w:r>
            <w:r w:rsidR="00F90DA6" w:rsidRPr="0094109D">
              <w:rPr>
                <w:rFonts w:asciiTheme="majorBidi" w:hAnsiTheme="majorBidi" w:cstheme="majorBidi"/>
                <w:sz w:val="22"/>
                <w:lang w:val="en-US"/>
              </w:rPr>
              <w:t>focus on specific driver scenarios.</w:t>
            </w:r>
          </w:p>
        </w:tc>
      </w:tr>
      <w:tr w:rsidR="007E3FD6" w:rsidRPr="0094109D" w14:paraId="6810FCDB" w14:textId="77777777" w:rsidTr="009534E3">
        <w:trPr>
          <w:trHeight w:val="793"/>
        </w:trPr>
        <w:tc>
          <w:tcPr>
            <w:tcW w:w="2172" w:type="dxa"/>
            <w:vAlign w:val="center"/>
          </w:tcPr>
          <w:p w14:paraId="01005A09" w14:textId="47272F0A" w:rsidR="00175635" w:rsidRPr="0094109D" w:rsidRDefault="00A278DA" w:rsidP="009534E3">
            <w:pPr>
              <w:rPr>
                <w:rFonts w:asciiTheme="majorBidi" w:hAnsiTheme="majorBidi" w:cstheme="majorBidi"/>
                <w:sz w:val="22"/>
                <w:shd w:val="clear" w:color="auto" w:fill="FFFFFF"/>
                <w:lang w:val="en-US"/>
              </w:rPr>
            </w:pPr>
            <w:r w:rsidRPr="0094109D">
              <w:rPr>
                <w:rFonts w:asciiTheme="majorBidi" w:hAnsiTheme="majorBidi" w:cstheme="majorBidi"/>
                <w:sz w:val="22"/>
                <w:shd w:val="clear" w:color="auto" w:fill="FFFFFF"/>
                <w:lang w:val="en-US"/>
              </w:rPr>
              <w:t>Drivers</w:t>
            </w:r>
            <w:r w:rsidR="00175635" w:rsidRPr="0094109D">
              <w:rPr>
                <w:rFonts w:asciiTheme="majorBidi" w:hAnsiTheme="majorBidi" w:cstheme="majorBidi"/>
                <w:sz w:val="22"/>
                <w:shd w:val="clear" w:color="auto" w:fill="FFFFFF"/>
                <w:lang w:val="en-US"/>
              </w:rPr>
              <w:t>-drowsy</w:t>
            </w:r>
          </w:p>
          <w:p w14:paraId="0891E7EA" w14:textId="3A5A6E96" w:rsidR="007E3FD6" w:rsidRPr="0094109D" w:rsidRDefault="007E3FD6" w:rsidP="009534E3">
            <w:pPr>
              <w:rPr>
                <w:rFonts w:asciiTheme="majorBidi" w:hAnsiTheme="majorBidi" w:cstheme="majorBidi"/>
                <w:color w:val="0070C0"/>
                <w:sz w:val="22"/>
              </w:rPr>
            </w:pPr>
          </w:p>
        </w:tc>
        <w:tc>
          <w:tcPr>
            <w:tcW w:w="2886" w:type="dxa"/>
            <w:vAlign w:val="center"/>
          </w:tcPr>
          <w:p w14:paraId="607ABDDE" w14:textId="6FC316E5" w:rsidR="007E3FD6" w:rsidRPr="00131B86" w:rsidRDefault="00175635" w:rsidP="009534E3">
            <w:pPr>
              <w:rPr>
                <w:rFonts w:asciiTheme="majorBidi" w:hAnsiTheme="majorBidi" w:cstheme="majorBidi"/>
                <w:color w:val="007BB8"/>
                <w:sz w:val="22"/>
              </w:rPr>
            </w:pPr>
            <w:r w:rsidRPr="00131B86">
              <w:rPr>
                <w:rFonts w:asciiTheme="majorBidi" w:hAnsiTheme="majorBidi" w:cstheme="majorBidi"/>
                <w:color w:val="007BB8"/>
                <w:sz w:val="22"/>
              </w:rPr>
              <w:t>https://www.kaggle.com/datasets/khanh14ph/driver-drowsy</w:t>
            </w:r>
          </w:p>
        </w:tc>
        <w:tc>
          <w:tcPr>
            <w:tcW w:w="1800" w:type="dxa"/>
            <w:vAlign w:val="center"/>
          </w:tcPr>
          <w:p w14:paraId="1161E8E2" w14:textId="08258FF4" w:rsidR="007E3FD6" w:rsidRPr="0094109D" w:rsidRDefault="006F3181" w:rsidP="009534E3">
            <w:pPr>
              <w:rPr>
                <w:rFonts w:asciiTheme="majorBidi" w:hAnsiTheme="majorBidi" w:cstheme="majorBidi"/>
                <w:color w:val="0070C0"/>
                <w:sz w:val="22"/>
              </w:rPr>
            </w:pPr>
            <w:r w:rsidRPr="0094109D">
              <w:rPr>
                <w:rFonts w:asciiTheme="majorBidi" w:hAnsiTheme="majorBidi" w:cstheme="majorBidi"/>
                <w:sz w:val="22"/>
                <w:lang w:val="en-US"/>
              </w:rPr>
              <w:t xml:space="preserve">Eye </w:t>
            </w:r>
            <w:r w:rsidR="00A72D10" w:rsidRPr="0094109D">
              <w:rPr>
                <w:rFonts w:asciiTheme="majorBidi" w:hAnsiTheme="majorBidi" w:cstheme="majorBidi"/>
                <w:sz w:val="22"/>
                <w:lang w:val="en-US"/>
              </w:rPr>
              <w:t>movement,</w:t>
            </w:r>
            <w:r w:rsidRPr="0094109D">
              <w:rPr>
                <w:rFonts w:asciiTheme="majorBidi" w:hAnsiTheme="majorBidi" w:cstheme="majorBidi"/>
                <w:sz w:val="22"/>
                <w:lang w:val="en-US"/>
              </w:rPr>
              <w:t xml:space="preserve"> facial </w:t>
            </w:r>
            <w:r w:rsidR="00A72D10" w:rsidRPr="0094109D">
              <w:rPr>
                <w:rFonts w:asciiTheme="majorBidi" w:hAnsiTheme="majorBidi" w:cstheme="majorBidi"/>
                <w:sz w:val="22"/>
                <w:lang w:val="en-US"/>
              </w:rPr>
              <w:t>landmarks, video</w:t>
            </w:r>
            <w:r w:rsidRPr="0094109D">
              <w:rPr>
                <w:rFonts w:asciiTheme="majorBidi" w:hAnsiTheme="majorBidi" w:cstheme="majorBidi"/>
                <w:sz w:val="22"/>
                <w:lang w:val="en-US"/>
              </w:rPr>
              <w:t xml:space="preserve"> data</w:t>
            </w:r>
            <w:r w:rsidR="00A72D10" w:rsidRPr="0094109D">
              <w:rPr>
                <w:rFonts w:asciiTheme="majorBidi" w:hAnsiTheme="majorBidi" w:cstheme="majorBidi"/>
                <w:sz w:val="22"/>
                <w:lang w:val="en-US"/>
              </w:rPr>
              <w:t>.</w:t>
            </w:r>
          </w:p>
        </w:tc>
        <w:tc>
          <w:tcPr>
            <w:tcW w:w="1350" w:type="dxa"/>
            <w:vAlign w:val="center"/>
          </w:tcPr>
          <w:p w14:paraId="1EEAFBBE" w14:textId="77777777" w:rsidR="007E3FD6" w:rsidRPr="0094109D" w:rsidRDefault="00C86A05" w:rsidP="009534E3">
            <w:pPr>
              <w:rPr>
                <w:rFonts w:asciiTheme="majorBidi" w:hAnsiTheme="majorBidi" w:cstheme="majorBidi"/>
                <w:sz w:val="22"/>
                <w:lang w:val="en-US"/>
              </w:rPr>
            </w:pPr>
            <w:r w:rsidRPr="0094109D">
              <w:rPr>
                <w:rFonts w:asciiTheme="majorBidi" w:hAnsiTheme="majorBidi" w:cstheme="majorBidi"/>
                <w:sz w:val="22"/>
                <w:lang w:val="en-US"/>
              </w:rPr>
              <w:t>3.02 GB</w:t>
            </w:r>
          </w:p>
          <w:p w14:paraId="6E586ACB" w14:textId="280C24A9" w:rsidR="00A278DA" w:rsidRPr="0094109D" w:rsidRDefault="00A278DA" w:rsidP="009534E3">
            <w:pPr>
              <w:rPr>
                <w:rFonts w:asciiTheme="majorBidi" w:hAnsiTheme="majorBidi" w:cstheme="majorBidi"/>
                <w:color w:val="0070C0"/>
                <w:sz w:val="22"/>
              </w:rPr>
            </w:pPr>
            <w:r w:rsidRPr="0094109D">
              <w:rPr>
                <w:rFonts w:asciiTheme="majorBidi" w:hAnsiTheme="majorBidi" w:cstheme="majorBidi"/>
                <w:sz w:val="22"/>
                <w:lang w:val="en-US"/>
              </w:rPr>
              <w:t xml:space="preserve">10,000 records </w:t>
            </w:r>
          </w:p>
        </w:tc>
        <w:tc>
          <w:tcPr>
            <w:tcW w:w="1980" w:type="dxa"/>
            <w:vAlign w:val="center"/>
          </w:tcPr>
          <w:p w14:paraId="5105D6DF" w14:textId="1E49EA15" w:rsidR="007E3FD6" w:rsidRPr="0094109D" w:rsidRDefault="00A278DA" w:rsidP="009534E3">
            <w:pPr>
              <w:rPr>
                <w:rFonts w:asciiTheme="majorBidi" w:hAnsiTheme="majorBidi" w:cstheme="majorBidi"/>
                <w:color w:val="0070C0"/>
                <w:sz w:val="22"/>
              </w:rPr>
            </w:pPr>
            <w:r w:rsidRPr="0094109D">
              <w:rPr>
                <w:rFonts w:asciiTheme="majorBidi" w:hAnsiTheme="majorBidi" w:cstheme="majorBidi"/>
                <w:sz w:val="22"/>
                <w:lang w:val="en-US"/>
              </w:rPr>
              <w:t>focused on specific age group, video processing required</w:t>
            </w:r>
            <w:r w:rsidR="007E3FD6" w:rsidRPr="0094109D">
              <w:rPr>
                <w:rFonts w:asciiTheme="majorBidi" w:hAnsiTheme="majorBidi" w:cstheme="majorBidi"/>
                <w:sz w:val="22"/>
              </w:rPr>
              <w:t>.</w:t>
            </w:r>
          </w:p>
        </w:tc>
      </w:tr>
      <w:tr w:rsidR="00225042" w:rsidRPr="0094109D" w14:paraId="5D866DC5" w14:textId="77777777" w:rsidTr="009534E3">
        <w:trPr>
          <w:trHeight w:val="1025"/>
        </w:trPr>
        <w:tc>
          <w:tcPr>
            <w:tcW w:w="2172" w:type="dxa"/>
            <w:vAlign w:val="center"/>
          </w:tcPr>
          <w:p w14:paraId="3192BE14" w14:textId="6F025519" w:rsidR="00225042" w:rsidRPr="0094109D" w:rsidRDefault="00225042" w:rsidP="009534E3">
            <w:pPr>
              <w:rPr>
                <w:rFonts w:asciiTheme="majorBidi" w:hAnsiTheme="majorBidi" w:cstheme="majorBidi"/>
                <w:sz w:val="22"/>
                <w:shd w:val="clear" w:color="auto" w:fill="FFFFFF"/>
                <w:lang w:val="en-US"/>
              </w:rPr>
            </w:pPr>
            <w:r w:rsidRPr="0094109D">
              <w:rPr>
                <w:rFonts w:asciiTheme="majorBidi" w:hAnsiTheme="majorBidi" w:cstheme="majorBidi"/>
                <w:sz w:val="22"/>
                <w:shd w:val="clear" w:color="auto" w:fill="FFFFFF"/>
                <w:lang w:val="en-US"/>
              </w:rPr>
              <w:t xml:space="preserve">Drowsiness </w:t>
            </w:r>
            <w:r w:rsidR="00A278DA" w:rsidRPr="0094109D">
              <w:rPr>
                <w:rFonts w:asciiTheme="majorBidi" w:hAnsiTheme="majorBidi" w:cstheme="majorBidi"/>
                <w:sz w:val="22"/>
                <w:shd w:val="clear" w:color="auto" w:fill="FFFFFF"/>
                <w:lang w:val="en-US"/>
              </w:rPr>
              <w:t>dataset</w:t>
            </w:r>
          </w:p>
          <w:p w14:paraId="26AAEE6B" w14:textId="77777777" w:rsidR="00225042" w:rsidRPr="0094109D" w:rsidRDefault="00225042" w:rsidP="009534E3">
            <w:pPr>
              <w:rPr>
                <w:rFonts w:asciiTheme="majorBidi" w:hAnsiTheme="majorBidi" w:cstheme="majorBidi"/>
                <w:sz w:val="22"/>
                <w:shd w:val="clear" w:color="auto" w:fill="FFFFFF"/>
              </w:rPr>
            </w:pPr>
          </w:p>
        </w:tc>
        <w:tc>
          <w:tcPr>
            <w:tcW w:w="2886" w:type="dxa"/>
            <w:vAlign w:val="center"/>
          </w:tcPr>
          <w:p w14:paraId="06893C2B" w14:textId="42441AA4" w:rsidR="00225042" w:rsidRPr="0094109D" w:rsidRDefault="00225042" w:rsidP="009534E3">
            <w:pPr>
              <w:rPr>
                <w:rFonts w:asciiTheme="majorBidi" w:hAnsiTheme="majorBidi" w:cstheme="majorBidi"/>
                <w:color w:val="0070C0"/>
                <w:sz w:val="22"/>
                <w:u w:val="single"/>
              </w:rPr>
            </w:pPr>
            <w:r w:rsidRPr="0094109D">
              <w:rPr>
                <w:rFonts w:asciiTheme="majorBidi" w:hAnsiTheme="majorBidi" w:cstheme="majorBidi"/>
                <w:color w:val="0070C0"/>
                <w:sz w:val="22"/>
                <w:u w:val="single"/>
              </w:rPr>
              <w:t>https://www.kaggle.com/datasets/dheerajperumandla/drowsiness-dataset</w:t>
            </w:r>
          </w:p>
        </w:tc>
        <w:tc>
          <w:tcPr>
            <w:tcW w:w="1800" w:type="dxa"/>
            <w:vAlign w:val="center"/>
          </w:tcPr>
          <w:p w14:paraId="59D5E110" w14:textId="7C3F3D4B" w:rsidR="00225042" w:rsidRPr="0094109D" w:rsidRDefault="00483D70" w:rsidP="009534E3">
            <w:pPr>
              <w:rPr>
                <w:rFonts w:asciiTheme="majorBidi" w:hAnsiTheme="majorBidi" w:cstheme="majorBidi"/>
                <w:sz w:val="22"/>
              </w:rPr>
            </w:pPr>
            <w:r w:rsidRPr="008F320E">
              <w:rPr>
                <w:rFonts w:asciiTheme="majorBidi" w:hAnsiTheme="majorBidi" w:cstheme="majorBidi"/>
                <w:color w:val="1D1B11" w:themeColor="background2" w:themeShade="1A"/>
                <w:sz w:val="22"/>
              </w:rPr>
              <w:t>Eye blink, heart rate, facial landmark</w:t>
            </w:r>
          </w:p>
        </w:tc>
        <w:tc>
          <w:tcPr>
            <w:tcW w:w="1350" w:type="dxa"/>
            <w:vAlign w:val="center"/>
          </w:tcPr>
          <w:p w14:paraId="4C5BE06E" w14:textId="77777777" w:rsidR="00225042" w:rsidRPr="0094109D" w:rsidRDefault="00225042" w:rsidP="009534E3">
            <w:pPr>
              <w:rPr>
                <w:rFonts w:asciiTheme="majorBidi" w:hAnsiTheme="majorBidi" w:cstheme="majorBidi"/>
                <w:sz w:val="22"/>
                <w:lang w:val="en-US"/>
              </w:rPr>
            </w:pPr>
            <w:r w:rsidRPr="0094109D">
              <w:rPr>
                <w:rFonts w:asciiTheme="majorBidi" w:hAnsiTheme="majorBidi" w:cstheme="majorBidi"/>
                <w:sz w:val="22"/>
                <w:lang w:val="en-US"/>
              </w:rPr>
              <w:t>175.84 MB</w:t>
            </w:r>
          </w:p>
          <w:p w14:paraId="7D27F96D" w14:textId="7A6AACD6" w:rsidR="003D3034" w:rsidRPr="0094109D" w:rsidRDefault="00483D70" w:rsidP="009534E3">
            <w:pPr>
              <w:rPr>
                <w:rFonts w:asciiTheme="majorBidi" w:hAnsiTheme="majorBidi" w:cstheme="majorBidi"/>
                <w:sz w:val="22"/>
              </w:rPr>
            </w:pPr>
            <w:r w:rsidRPr="0094109D">
              <w:rPr>
                <w:rFonts w:asciiTheme="majorBidi" w:hAnsiTheme="majorBidi" w:cstheme="majorBidi"/>
                <w:sz w:val="22"/>
                <w:lang w:val="en-US"/>
              </w:rPr>
              <w:t>5000+ Records</w:t>
            </w:r>
          </w:p>
        </w:tc>
        <w:tc>
          <w:tcPr>
            <w:tcW w:w="1980" w:type="dxa"/>
            <w:vAlign w:val="center"/>
          </w:tcPr>
          <w:p w14:paraId="433BF7F0" w14:textId="77777777" w:rsidR="00483D70" w:rsidRPr="0094109D" w:rsidRDefault="00483D70" w:rsidP="009534E3">
            <w:pPr>
              <w:rPr>
                <w:rFonts w:asciiTheme="majorBidi" w:hAnsiTheme="majorBidi" w:cstheme="majorBidi"/>
                <w:sz w:val="22"/>
                <w:lang w:val="en-US"/>
              </w:rPr>
            </w:pPr>
            <w:r w:rsidRPr="0094109D">
              <w:rPr>
                <w:rFonts w:asciiTheme="majorBidi" w:hAnsiTheme="majorBidi" w:cstheme="majorBidi"/>
                <w:sz w:val="22"/>
                <w:lang w:val="en-US"/>
              </w:rPr>
              <w:t>Imbalanced data,</w:t>
            </w:r>
          </w:p>
          <w:p w14:paraId="0198C9E8" w14:textId="110973B2" w:rsidR="00225042" w:rsidRPr="0094109D" w:rsidRDefault="00483D70" w:rsidP="009534E3">
            <w:pPr>
              <w:rPr>
                <w:rFonts w:asciiTheme="majorBidi" w:hAnsiTheme="majorBidi" w:cstheme="majorBidi"/>
                <w:sz w:val="22"/>
              </w:rPr>
            </w:pPr>
            <w:r w:rsidRPr="0094109D">
              <w:rPr>
                <w:rFonts w:asciiTheme="majorBidi" w:hAnsiTheme="majorBidi" w:cstheme="majorBidi"/>
                <w:sz w:val="22"/>
                <w:lang w:val="en-US"/>
              </w:rPr>
              <w:t>some missing entries.</w:t>
            </w:r>
          </w:p>
        </w:tc>
      </w:tr>
      <w:tr w:rsidR="00D72228" w:rsidRPr="0094109D" w14:paraId="047C6F03" w14:textId="77777777" w:rsidTr="009534E3">
        <w:trPr>
          <w:trHeight w:val="1025"/>
        </w:trPr>
        <w:tc>
          <w:tcPr>
            <w:tcW w:w="2172" w:type="dxa"/>
            <w:vAlign w:val="center"/>
          </w:tcPr>
          <w:p w14:paraId="545E03C4" w14:textId="77777777" w:rsidR="00D72228" w:rsidRPr="0094109D" w:rsidRDefault="00D72228" w:rsidP="009534E3">
            <w:pPr>
              <w:rPr>
                <w:rFonts w:asciiTheme="majorBidi" w:hAnsiTheme="majorBidi" w:cstheme="majorBidi"/>
                <w:sz w:val="22"/>
                <w:shd w:val="clear" w:color="auto" w:fill="FFFFFF"/>
                <w:lang w:val="en-US"/>
              </w:rPr>
            </w:pPr>
            <w:r w:rsidRPr="0094109D">
              <w:rPr>
                <w:rFonts w:asciiTheme="majorBidi" w:hAnsiTheme="majorBidi" w:cstheme="majorBidi"/>
                <w:sz w:val="22"/>
                <w:shd w:val="clear" w:color="auto" w:fill="FFFFFF"/>
                <w:lang w:val="en-US"/>
              </w:rPr>
              <w:t>Frame Level Driver Drowsiness Detection (FL3D)</w:t>
            </w:r>
          </w:p>
          <w:p w14:paraId="4B65D5CE" w14:textId="77777777" w:rsidR="00D72228" w:rsidRPr="0094109D" w:rsidRDefault="00D72228" w:rsidP="009534E3">
            <w:pPr>
              <w:rPr>
                <w:rFonts w:asciiTheme="majorBidi" w:hAnsiTheme="majorBidi" w:cstheme="majorBidi"/>
                <w:sz w:val="22"/>
                <w:shd w:val="clear" w:color="auto" w:fill="FFFFFF"/>
                <w:lang w:val="en-US"/>
              </w:rPr>
            </w:pPr>
          </w:p>
        </w:tc>
        <w:tc>
          <w:tcPr>
            <w:tcW w:w="2886" w:type="dxa"/>
            <w:vAlign w:val="center"/>
          </w:tcPr>
          <w:p w14:paraId="1CC829F0" w14:textId="1BA788A0" w:rsidR="00D72228" w:rsidRPr="0094109D" w:rsidRDefault="00881991" w:rsidP="009534E3">
            <w:pPr>
              <w:rPr>
                <w:rFonts w:asciiTheme="majorBidi" w:hAnsiTheme="majorBidi" w:cstheme="majorBidi"/>
                <w:color w:val="0070C0"/>
                <w:sz w:val="22"/>
                <w:u w:val="single"/>
              </w:rPr>
            </w:pPr>
            <w:r w:rsidRPr="0094109D">
              <w:rPr>
                <w:rFonts w:asciiTheme="majorBidi" w:hAnsiTheme="majorBidi" w:cstheme="majorBidi"/>
                <w:color w:val="0070C0"/>
                <w:sz w:val="22"/>
                <w:u w:val="single"/>
              </w:rPr>
              <w:t>https://www.kaggle.com/datasets/matjazmuc/frame-level-driver-drowsiness-detection-fl3d</w:t>
            </w:r>
          </w:p>
        </w:tc>
        <w:tc>
          <w:tcPr>
            <w:tcW w:w="1800" w:type="dxa"/>
            <w:vAlign w:val="center"/>
          </w:tcPr>
          <w:p w14:paraId="45FD9775" w14:textId="14EB2A78" w:rsidR="00D72228" w:rsidRPr="0094109D" w:rsidRDefault="00E20471" w:rsidP="009534E3">
            <w:pPr>
              <w:rPr>
                <w:rFonts w:asciiTheme="majorBidi" w:hAnsiTheme="majorBidi" w:cstheme="majorBidi"/>
                <w:sz w:val="22"/>
              </w:rPr>
            </w:pPr>
            <w:r w:rsidRPr="0094109D">
              <w:rPr>
                <w:rFonts w:asciiTheme="majorBidi" w:hAnsiTheme="majorBidi" w:cstheme="majorBidi"/>
                <w:sz w:val="22"/>
                <w:lang w:val="en-US"/>
              </w:rPr>
              <w:t>facial features, frame level video data</w:t>
            </w:r>
          </w:p>
        </w:tc>
        <w:tc>
          <w:tcPr>
            <w:tcW w:w="1350" w:type="dxa"/>
            <w:vAlign w:val="center"/>
          </w:tcPr>
          <w:p w14:paraId="7DF3B2E3" w14:textId="2A10632E" w:rsidR="00E10CBA" w:rsidRPr="0094109D" w:rsidRDefault="00E10CBA" w:rsidP="009534E3">
            <w:pPr>
              <w:rPr>
                <w:rFonts w:asciiTheme="majorBidi" w:hAnsiTheme="majorBidi" w:cstheme="majorBidi"/>
                <w:sz w:val="22"/>
              </w:rPr>
            </w:pPr>
            <w:r w:rsidRPr="0094109D">
              <w:rPr>
                <w:rFonts w:asciiTheme="majorBidi" w:hAnsiTheme="majorBidi" w:cstheme="majorBidi"/>
                <w:sz w:val="22"/>
                <w:lang w:val="en-US"/>
              </w:rPr>
              <w:t>645.01 MB</w:t>
            </w:r>
            <w:r w:rsidRPr="0094109D">
              <w:rPr>
                <w:rFonts w:asciiTheme="majorBidi" w:hAnsiTheme="majorBidi" w:cstheme="majorBidi"/>
                <w:sz w:val="22"/>
              </w:rPr>
              <w:t xml:space="preserve"> </w:t>
            </w:r>
          </w:p>
          <w:p w14:paraId="2CA830FB" w14:textId="5F1F4DAB" w:rsidR="00D72228" w:rsidRPr="0094109D" w:rsidRDefault="00E20471" w:rsidP="009534E3">
            <w:pPr>
              <w:rPr>
                <w:rFonts w:asciiTheme="majorBidi" w:hAnsiTheme="majorBidi" w:cstheme="majorBidi"/>
                <w:sz w:val="22"/>
              </w:rPr>
            </w:pPr>
            <w:r w:rsidRPr="0094109D">
              <w:rPr>
                <w:rFonts w:asciiTheme="majorBidi" w:hAnsiTheme="majorBidi" w:cstheme="majorBidi"/>
                <w:sz w:val="22"/>
                <w:lang w:val="en-US"/>
              </w:rPr>
              <w:t>5000+ Records</w:t>
            </w:r>
          </w:p>
        </w:tc>
        <w:tc>
          <w:tcPr>
            <w:tcW w:w="1980" w:type="dxa"/>
            <w:vAlign w:val="center"/>
          </w:tcPr>
          <w:p w14:paraId="4B6BDFFB" w14:textId="2D9DEA94" w:rsidR="00D72228" w:rsidRPr="0094109D" w:rsidRDefault="00E20471" w:rsidP="009534E3">
            <w:pPr>
              <w:rPr>
                <w:rFonts w:asciiTheme="majorBidi" w:hAnsiTheme="majorBidi" w:cstheme="majorBidi"/>
                <w:sz w:val="22"/>
              </w:rPr>
            </w:pPr>
            <w:r w:rsidRPr="0094109D">
              <w:rPr>
                <w:rFonts w:asciiTheme="majorBidi" w:hAnsiTheme="majorBidi" w:cstheme="majorBidi"/>
                <w:sz w:val="22"/>
                <w:lang w:val="en-US"/>
              </w:rPr>
              <w:t>Requires high quality video data.</w:t>
            </w:r>
          </w:p>
        </w:tc>
      </w:tr>
      <w:tr w:rsidR="007E3FD6" w:rsidRPr="0094109D" w14:paraId="0BF17CD0" w14:textId="77777777" w:rsidTr="009534E3">
        <w:trPr>
          <w:trHeight w:val="1789"/>
        </w:trPr>
        <w:tc>
          <w:tcPr>
            <w:tcW w:w="2172" w:type="dxa"/>
            <w:vAlign w:val="center"/>
          </w:tcPr>
          <w:p w14:paraId="73002BA7" w14:textId="77777777" w:rsidR="00D8500B" w:rsidRPr="0094109D" w:rsidRDefault="00D8500B" w:rsidP="009534E3">
            <w:pPr>
              <w:rPr>
                <w:rFonts w:asciiTheme="majorBidi" w:hAnsiTheme="majorBidi" w:cstheme="majorBidi"/>
                <w:sz w:val="22"/>
                <w:shd w:val="clear" w:color="auto" w:fill="FFFFFF"/>
              </w:rPr>
            </w:pPr>
            <w:r w:rsidRPr="0094109D">
              <w:rPr>
                <w:rFonts w:asciiTheme="majorBidi" w:hAnsiTheme="majorBidi" w:cstheme="majorBidi"/>
                <w:sz w:val="22"/>
                <w:shd w:val="clear" w:color="auto" w:fill="FFFFFF"/>
              </w:rPr>
              <w:t>Drowsiness Detection Dataset</w:t>
            </w:r>
          </w:p>
          <w:p w14:paraId="6EC14136" w14:textId="5C944DE3" w:rsidR="007E3FD6" w:rsidRPr="0094109D" w:rsidRDefault="007E3FD6" w:rsidP="009534E3">
            <w:pPr>
              <w:rPr>
                <w:rFonts w:asciiTheme="majorBidi" w:hAnsiTheme="majorBidi" w:cstheme="majorBidi"/>
                <w:color w:val="0070C0"/>
                <w:sz w:val="22"/>
              </w:rPr>
            </w:pPr>
          </w:p>
        </w:tc>
        <w:tc>
          <w:tcPr>
            <w:tcW w:w="2886" w:type="dxa"/>
            <w:vAlign w:val="center"/>
          </w:tcPr>
          <w:p w14:paraId="06EFA4CA" w14:textId="6AA60E76" w:rsidR="007E3FD6" w:rsidRPr="0094109D" w:rsidRDefault="00D8500B" w:rsidP="009534E3">
            <w:pPr>
              <w:rPr>
                <w:rFonts w:asciiTheme="majorBidi" w:hAnsiTheme="majorBidi" w:cstheme="majorBidi"/>
                <w:color w:val="0070C0"/>
                <w:sz w:val="22"/>
                <w:u w:val="single"/>
              </w:rPr>
            </w:pPr>
            <w:r w:rsidRPr="0094109D">
              <w:rPr>
                <w:rFonts w:asciiTheme="majorBidi" w:hAnsiTheme="majorBidi" w:cstheme="majorBidi"/>
                <w:color w:val="0070C0"/>
                <w:sz w:val="22"/>
                <w:u w:val="single"/>
              </w:rPr>
              <w:t>https://www.kaggle.com/datasets/prasadvpatil/mrl-dataset</w:t>
            </w:r>
          </w:p>
        </w:tc>
        <w:tc>
          <w:tcPr>
            <w:tcW w:w="1800" w:type="dxa"/>
            <w:vAlign w:val="center"/>
          </w:tcPr>
          <w:p w14:paraId="329189B6" w14:textId="6F3C2606" w:rsidR="007E3FD6" w:rsidRPr="0094109D" w:rsidRDefault="007A7063" w:rsidP="009534E3">
            <w:pPr>
              <w:rPr>
                <w:rFonts w:asciiTheme="majorBidi" w:hAnsiTheme="majorBidi" w:cstheme="majorBidi"/>
                <w:sz w:val="22"/>
              </w:rPr>
            </w:pPr>
            <w:r w:rsidRPr="0094109D">
              <w:rPr>
                <w:rFonts w:asciiTheme="majorBidi" w:hAnsiTheme="majorBidi" w:cstheme="majorBidi"/>
                <w:sz w:val="22"/>
                <w:lang w:val="en-US"/>
              </w:rPr>
              <w:t>Video, facial cues, physiological signals</w:t>
            </w:r>
          </w:p>
        </w:tc>
        <w:tc>
          <w:tcPr>
            <w:tcW w:w="1350" w:type="dxa"/>
            <w:vAlign w:val="center"/>
          </w:tcPr>
          <w:p w14:paraId="312302C1" w14:textId="77777777" w:rsidR="007E3FD6" w:rsidRPr="0094109D" w:rsidRDefault="00D8500B" w:rsidP="009534E3">
            <w:pPr>
              <w:rPr>
                <w:rFonts w:asciiTheme="majorBidi" w:hAnsiTheme="majorBidi" w:cstheme="majorBidi"/>
                <w:sz w:val="22"/>
                <w:lang w:val="en-US"/>
              </w:rPr>
            </w:pPr>
            <w:r w:rsidRPr="0094109D">
              <w:rPr>
                <w:rFonts w:asciiTheme="majorBidi" w:hAnsiTheme="majorBidi" w:cstheme="majorBidi"/>
                <w:sz w:val="22"/>
                <w:lang w:val="en-US"/>
              </w:rPr>
              <w:t>22.85 MB</w:t>
            </w:r>
          </w:p>
          <w:p w14:paraId="4BB13233" w14:textId="272D68E0" w:rsidR="007A7063" w:rsidRPr="0094109D" w:rsidRDefault="007A7063" w:rsidP="009534E3">
            <w:pPr>
              <w:rPr>
                <w:rFonts w:asciiTheme="majorBidi" w:hAnsiTheme="majorBidi" w:cstheme="majorBidi"/>
                <w:sz w:val="22"/>
              </w:rPr>
            </w:pPr>
            <w:r w:rsidRPr="0094109D">
              <w:rPr>
                <w:rFonts w:asciiTheme="majorBidi" w:hAnsiTheme="majorBidi" w:cstheme="majorBidi"/>
                <w:sz w:val="22"/>
                <w:lang w:val="en-US"/>
              </w:rPr>
              <w:t>5000+ Records</w:t>
            </w:r>
          </w:p>
        </w:tc>
        <w:tc>
          <w:tcPr>
            <w:tcW w:w="1980" w:type="dxa"/>
            <w:vAlign w:val="center"/>
          </w:tcPr>
          <w:p w14:paraId="67DFB361" w14:textId="68EDCAF7" w:rsidR="007E3FD6" w:rsidRPr="0094109D" w:rsidRDefault="007A7063" w:rsidP="009534E3">
            <w:pPr>
              <w:rPr>
                <w:rFonts w:asciiTheme="majorBidi" w:hAnsiTheme="majorBidi" w:cstheme="majorBidi"/>
                <w:sz w:val="22"/>
              </w:rPr>
            </w:pPr>
            <w:r w:rsidRPr="0094109D">
              <w:rPr>
                <w:rFonts w:asciiTheme="majorBidi" w:hAnsiTheme="majorBidi" w:cstheme="majorBidi"/>
                <w:sz w:val="22"/>
                <w:lang w:val="en-US"/>
              </w:rPr>
              <w:t>limited data on environmental factors.</w:t>
            </w:r>
          </w:p>
        </w:tc>
      </w:tr>
    </w:tbl>
    <w:p w14:paraId="30906D66" w14:textId="77777777" w:rsidR="0072201B" w:rsidRDefault="0072201B" w:rsidP="00347B79"/>
    <w:p w14:paraId="0D9862FC" w14:textId="77777777" w:rsidR="00347B79" w:rsidRDefault="00347B79" w:rsidP="00347B79"/>
    <w:p w14:paraId="4819C1AD" w14:textId="77777777" w:rsidR="00347B79" w:rsidRDefault="00347B79" w:rsidP="00347B79"/>
    <w:p w14:paraId="12FC27FD" w14:textId="77777777" w:rsidR="00347B79" w:rsidRDefault="00347B79" w:rsidP="00347B79"/>
    <w:p w14:paraId="27F74222" w14:textId="77777777" w:rsidR="00347B79" w:rsidRDefault="00347B79" w:rsidP="00347B79"/>
    <w:p w14:paraId="0AA54AF5" w14:textId="4C9F37BB" w:rsidR="001725AA" w:rsidRPr="00A06389" w:rsidRDefault="001725AA" w:rsidP="00A06389">
      <w:pPr>
        <w:pStyle w:val="Heading1"/>
        <w:numPr>
          <w:ilvl w:val="0"/>
          <w:numId w:val="0"/>
        </w:numPr>
        <w:ind w:left="360"/>
        <w:rPr>
          <w:color w:val="1F497D" w:themeColor="text2"/>
        </w:rPr>
      </w:pPr>
      <w:bookmarkStart w:id="6" w:name="_Toc193775923"/>
      <w:r w:rsidRPr="001725AA">
        <w:rPr>
          <w:color w:val="1F497D" w:themeColor="text2"/>
        </w:rPr>
        <w:t>Dataset Availability &amp; Quality</w:t>
      </w:r>
      <w:bookmarkEnd w:id="6"/>
    </w:p>
    <w:p w14:paraId="4319D7F1" w14:textId="77777777" w:rsidR="00A06389" w:rsidRDefault="00A06389" w:rsidP="00A06389">
      <w:r>
        <w:t>This project will utilize publicly available datasets to train and evaluate the Drive Guard system. The key aspects to consider include:</w:t>
      </w:r>
    </w:p>
    <w:p w14:paraId="517E0D4B" w14:textId="6B2BFF02" w:rsidR="00A06389" w:rsidRDefault="00A06389" w:rsidP="0047087C">
      <w:pPr>
        <w:ind w:hanging="270"/>
      </w:pPr>
      <w:r>
        <w:tab/>
        <w:t>Primary Dataset Selection</w:t>
      </w:r>
    </w:p>
    <w:p w14:paraId="6BD0E0CB" w14:textId="13823E9D" w:rsidR="00A06389" w:rsidRDefault="00A06389" w:rsidP="003659CE">
      <w:pPr>
        <w:ind w:left="720" w:hanging="720"/>
      </w:pPr>
      <w:r>
        <w:tab/>
        <w:t>•</w:t>
      </w:r>
      <w:r w:rsidR="003659CE">
        <w:t xml:space="preserve"> </w:t>
      </w:r>
      <w:r>
        <w:t>The dataset that best represents real-world driver behavior will be selected for training and testing.</w:t>
      </w:r>
    </w:p>
    <w:p w14:paraId="474CB0D3" w14:textId="1BFA56AE" w:rsidR="00A06389" w:rsidRDefault="003659CE" w:rsidP="003659CE">
      <w:pPr>
        <w:ind w:left="-90" w:firstLine="180"/>
      </w:pPr>
      <w:r>
        <w:t xml:space="preserve">    </w:t>
      </w:r>
      <w:r w:rsidR="00A06389">
        <w:tab/>
        <w:t>•</w:t>
      </w:r>
      <w:r>
        <w:t xml:space="preserve"> </w:t>
      </w:r>
      <w:r w:rsidR="00A06389">
        <w:t>A combination of multiple datasets may be used to enhance model generalization.</w:t>
      </w:r>
    </w:p>
    <w:p w14:paraId="642869D7" w14:textId="493279C2" w:rsidR="00A06389" w:rsidRDefault="00A06389" w:rsidP="0047087C">
      <w:pPr>
        <w:ind w:hanging="450"/>
      </w:pPr>
      <w:r>
        <w:tab/>
      </w:r>
      <w:r w:rsidR="007F6399">
        <w:t xml:space="preserve"> </w:t>
      </w:r>
      <w:r>
        <w:t>Data Preprocessing &amp; Augmentation</w:t>
      </w:r>
    </w:p>
    <w:p w14:paraId="7D71391D" w14:textId="7A5DBA5A" w:rsidR="00A06389" w:rsidRDefault="00A06389" w:rsidP="00A06389">
      <w:r>
        <w:tab/>
        <w:t>•</w:t>
      </w:r>
      <w:r w:rsidR="003659CE">
        <w:t xml:space="preserve"> </w:t>
      </w:r>
      <w:r>
        <w:t>Noise reduction techniques will be applied to improve data quality.</w:t>
      </w:r>
    </w:p>
    <w:p w14:paraId="7BA90FD5" w14:textId="6CF18CF4" w:rsidR="00A06389" w:rsidRDefault="00A06389" w:rsidP="003659CE">
      <w:pPr>
        <w:ind w:left="720" w:hanging="720"/>
      </w:pPr>
      <w:r>
        <w:tab/>
        <w:t>•</w:t>
      </w:r>
      <w:r w:rsidR="003659CE">
        <w:t xml:space="preserve"> </w:t>
      </w:r>
      <w:r>
        <w:t>Augmentation methods will be used to enhance dataset diversity (e.g., different lighting conditions, camera angles).</w:t>
      </w:r>
    </w:p>
    <w:p w14:paraId="1FD159CA" w14:textId="3175B9E0" w:rsidR="00A06389" w:rsidRDefault="00A06389" w:rsidP="0047087C">
      <w:pPr>
        <w:ind w:hanging="270"/>
      </w:pPr>
      <w:r>
        <w:tab/>
      </w:r>
      <w:r w:rsidR="00202717">
        <w:t xml:space="preserve"> </w:t>
      </w:r>
      <w:r>
        <w:t>Balancing Data for Fair Training</w:t>
      </w:r>
    </w:p>
    <w:p w14:paraId="3D6E5427" w14:textId="2161D77D" w:rsidR="00A06389" w:rsidRDefault="00A06389" w:rsidP="00202717">
      <w:pPr>
        <w:ind w:left="810" w:hanging="810"/>
      </w:pPr>
      <w:r>
        <w:tab/>
        <w:t>•</w:t>
      </w:r>
      <w:r w:rsidR="00202717">
        <w:t xml:space="preserve"> </w:t>
      </w:r>
      <w:r>
        <w:t>Addressing potential class imbalances to ensure that both drowsiness and fainting cases are equally represented.</w:t>
      </w:r>
    </w:p>
    <w:p w14:paraId="584EEC1D" w14:textId="77777777" w:rsidR="001725AA" w:rsidRDefault="001725AA" w:rsidP="00F04E8C"/>
    <w:p w14:paraId="2262BD14" w14:textId="77777777" w:rsidR="00935EC1" w:rsidRDefault="00935EC1" w:rsidP="00935EC1">
      <w:pPr>
        <w:rPr>
          <w:lang w:val="en-GB" w:bidi="en-US"/>
        </w:rPr>
      </w:pPr>
    </w:p>
    <w:p w14:paraId="4786F1EE" w14:textId="77777777" w:rsidR="00A06389" w:rsidRDefault="00A06389" w:rsidP="00935EC1">
      <w:pPr>
        <w:rPr>
          <w:lang w:val="en-GB" w:bidi="en-US"/>
        </w:rPr>
      </w:pPr>
    </w:p>
    <w:p w14:paraId="46BD8DD1" w14:textId="77777777" w:rsidR="00A06389" w:rsidRDefault="00A06389" w:rsidP="00935EC1">
      <w:pPr>
        <w:rPr>
          <w:lang w:val="en-GB" w:bidi="en-US"/>
        </w:rPr>
      </w:pPr>
    </w:p>
    <w:p w14:paraId="3154A047" w14:textId="77777777" w:rsidR="00935EC1" w:rsidRDefault="00935EC1" w:rsidP="00935EC1">
      <w:pPr>
        <w:rPr>
          <w:lang w:val="en-GB" w:bidi="en-US"/>
        </w:rPr>
      </w:pPr>
    </w:p>
    <w:p w14:paraId="00BC9058" w14:textId="77777777" w:rsidR="00935EC1" w:rsidRDefault="00935EC1" w:rsidP="00935EC1">
      <w:pPr>
        <w:rPr>
          <w:lang w:val="en-GB" w:bidi="en-US"/>
        </w:rPr>
      </w:pPr>
    </w:p>
    <w:p w14:paraId="04DC765E" w14:textId="77777777" w:rsidR="00935EC1" w:rsidRPr="00935EC1" w:rsidRDefault="00935EC1" w:rsidP="00935EC1">
      <w:pPr>
        <w:rPr>
          <w:lang w:val="en-GB" w:bidi="en-US"/>
        </w:rPr>
      </w:pPr>
    </w:p>
    <w:p w14:paraId="11ABD75A" w14:textId="144C9077" w:rsidR="0072201B" w:rsidRPr="00D81ACB" w:rsidRDefault="002552C2" w:rsidP="00D81ACB">
      <w:pPr>
        <w:pStyle w:val="Heading1"/>
        <w:numPr>
          <w:ilvl w:val="0"/>
          <w:numId w:val="0"/>
        </w:numPr>
        <w:rPr>
          <w:rFonts w:asciiTheme="majorBidi" w:hAnsiTheme="majorBidi"/>
          <w:color w:val="365F91" w:themeColor="accent1" w:themeShade="BF"/>
          <w:szCs w:val="28"/>
        </w:rPr>
      </w:pPr>
      <w:bookmarkStart w:id="7" w:name="_Toc193775924"/>
      <w:r w:rsidRPr="00AA245E">
        <w:rPr>
          <w:rFonts w:asciiTheme="majorBidi" w:hAnsiTheme="majorBidi"/>
          <w:color w:val="365F91" w:themeColor="accent1" w:themeShade="BF"/>
          <w:szCs w:val="28"/>
        </w:rPr>
        <w:t>Objectives</w:t>
      </w:r>
      <w:bookmarkEnd w:id="7"/>
    </w:p>
    <w:p w14:paraId="50F49979" w14:textId="77777777" w:rsidR="003E55F4" w:rsidRPr="003E55F4" w:rsidRDefault="003E55F4" w:rsidP="003E55F4">
      <w:pPr>
        <w:ind w:left="720"/>
      </w:pPr>
      <w:r w:rsidRPr="003E55F4">
        <w:t>This research seeks to create a driver surveillance system that enhances road safety through the identification and mitigation of drowsy and medical emergencies. The objectives are as follows:</w:t>
      </w:r>
    </w:p>
    <w:p w14:paraId="36AFDEFF" w14:textId="2F353B72" w:rsidR="00532967" w:rsidRDefault="00532967" w:rsidP="007D04E3">
      <w:pPr>
        <w:pStyle w:val="ListParagraph"/>
        <w:ind w:left="900"/>
      </w:pPr>
      <w:r>
        <w:t>Real-time AI model through which we can identify facial expressions, eye movements, and body language to detect changes in the driver like drowsiness and unconsciousness.</w:t>
      </w:r>
    </w:p>
    <w:p w14:paraId="7B298AED" w14:textId="20FE0596" w:rsidR="00532967" w:rsidRDefault="00532967" w:rsidP="007D04E3">
      <w:pPr>
        <w:pStyle w:val="ListParagraph"/>
        <w:ind w:left="810"/>
      </w:pPr>
      <w:r>
        <w:t>Distinguishing drowsiness from fainting by recognizing distinctive behavioral and physiological traits of each state.</w:t>
      </w:r>
    </w:p>
    <w:p w14:paraId="049BC09E" w14:textId="7F7A7409" w:rsidR="00532967" w:rsidRDefault="00532967" w:rsidP="007D04E3">
      <w:pPr>
        <w:pStyle w:val="ListParagraph"/>
        <w:ind w:left="810"/>
      </w:pPr>
      <w:r>
        <w:t>We propose the implementation of a real-time alarm that delivers timely sound alerts to the driver when he or she is drowsy, thus preventing total loss of what the driver is really doing on the highway.</w:t>
      </w:r>
    </w:p>
    <w:p w14:paraId="3719B548" w14:textId="5E4B02DC" w:rsidR="00532967" w:rsidRPr="00532967" w:rsidRDefault="00532967" w:rsidP="007D04E3">
      <w:pPr>
        <w:pStyle w:val="ListParagraph"/>
        <w:tabs>
          <w:tab w:val="left" w:pos="1080"/>
        </w:tabs>
        <w:ind w:left="810"/>
      </w:pPr>
      <w:r>
        <w:t>Developing an automated emergency response system that:</w:t>
      </w:r>
    </w:p>
    <w:p w14:paraId="3E91B363" w14:textId="0C7EE51A" w:rsidR="00532967" w:rsidRDefault="00532967" w:rsidP="00532967">
      <w:r>
        <w:t xml:space="preserve">                              • Sends an SOS distress signal to emergency services.</w:t>
      </w:r>
    </w:p>
    <w:p w14:paraId="4C53EA71" w14:textId="1EBDE426" w:rsidR="00532967" w:rsidRDefault="00532967" w:rsidP="00532967">
      <w:r>
        <w:t xml:space="preserve">                              •   Transmits the driver’s GPS location for more rapid rescue response.</w:t>
      </w:r>
    </w:p>
    <w:p w14:paraId="5974D191" w14:textId="48831C65" w:rsidR="00532967" w:rsidRDefault="00532967" w:rsidP="007D04E3">
      <w:pPr>
        <w:pStyle w:val="ListParagraph"/>
      </w:pPr>
      <w:r>
        <w:t>System robustness and precision across different environments (day vs night, varying illuminations, different driving speeds).</w:t>
      </w:r>
    </w:p>
    <w:p w14:paraId="14AF159E" w14:textId="46DEE0A1" w:rsidR="00D36820" w:rsidRPr="00532967" w:rsidRDefault="00532967" w:rsidP="007D04E3">
      <w:pPr>
        <w:pStyle w:val="ListParagraph"/>
        <w:rPr>
          <w:rFonts w:asciiTheme="majorBidi" w:hAnsiTheme="majorBidi" w:cstheme="majorBidi"/>
        </w:rPr>
      </w:pPr>
      <w:r>
        <w:t>Gaining insights for advancement in AI-based driver safety technologies by addressing a few of the current research gap</w:t>
      </w:r>
      <w:r w:rsidR="009360C9">
        <w:t>.</w:t>
      </w:r>
    </w:p>
    <w:p w14:paraId="0B30026F" w14:textId="77777777" w:rsidR="00D36820" w:rsidRDefault="00D36820" w:rsidP="00441912">
      <w:pPr>
        <w:rPr>
          <w:rFonts w:asciiTheme="majorBidi" w:hAnsiTheme="majorBidi" w:cstheme="majorBidi"/>
          <w:szCs w:val="24"/>
          <w:lang w:val="en-GB" w:bidi="en-US"/>
        </w:rPr>
      </w:pPr>
    </w:p>
    <w:p w14:paraId="50345C02" w14:textId="77777777" w:rsidR="006540DD" w:rsidRPr="0094109D" w:rsidRDefault="006540DD" w:rsidP="00441912">
      <w:pPr>
        <w:rPr>
          <w:rFonts w:asciiTheme="majorBidi" w:hAnsiTheme="majorBidi" w:cstheme="majorBidi"/>
          <w:szCs w:val="24"/>
          <w:lang w:val="en-GB" w:bidi="en-US"/>
        </w:rPr>
      </w:pPr>
    </w:p>
    <w:p w14:paraId="592E6624" w14:textId="77777777" w:rsidR="0099150D" w:rsidRDefault="0099150D" w:rsidP="00441912">
      <w:pPr>
        <w:rPr>
          <w:rFonts w:asciiTheme="majorBidi" w:hAnsiTheme="majorBidi" w:cstheme="majorBidi"/>
          <w:szCs w:val="24"/>
          <w:lang w:val="en-GB" w:bidi="en-US"/>
        </w:rPr>
      </w:pPr>
    </w:p>
    <w:p w14:paraId="4DD8FF95" w14:textId="77777777" w:rsidR="00811B3A" w:rsidRDefault="00811B3A" w:rsidP="00441912">
      <w:pPr>
        <w:rPr>
          <w:rFonts w:asciiTheme="majorBidi" w:hAnsiTheme="majorBidi" w:cstheme="majorBidi"/>
          <w:szCs w:val="24"/>
          <w:lang w:val="en-GB" w:bidi="en-US"/>
        </w:rPr>
      </w:pPr>
    </w:p>
    <w:p w14:paraId="5A3762B6" w14:textId="77777777" w:rsidR="0049727E" w:rsidRPr="0094109D" w:rsidRDefault="0049727E" w:rsidP="00441912">
      <w:pPr>
        <w:rPr>
          <w:rFonts w:asciiTheme="majorBidi" w:hAnsiTheme="majorBidi" w:cstheme="majorBidi"/>
          <w:szCs w:val="24"/>
          <w:lang w:val="en-GB" w:bidi="en-US"/>
        </w:rPr>
      </w:pPr>
    </w:p>
    <w:p w14:paraId="57E57CE4" w14:textId="5167CF77" w:rsidR="00FE7BF4" w:rsidRPr="00B95CBD" w:rsidRDefault="00CF7C43" w:rsidP="00B95CBD">
      <w:pPr>
        <w:pStyle w:val="Heading1"/>
        <w:numPr>
          <w:ilvl w:val="0"/>
          <w:numId w:val="0"/>
        </w:numPr>
        <w:ind w:left="360"/>
        <w:rPr>
          <w:rFonts w:asciiTheme="majorBidi" w:hAnsiTheme="majorBidi"/>
          <w:color w:val="365F91" w:themeColor="accent1" w:themeShade="BF"/>
          <w:szCs w:val="28"/>
        </w:rPr>
      </w:pPr>
      <w:bookmarkStart w:id="8" w:name="_Toc193775925"/>
      <w:r w:rsidRPr="0094109D">
        <w:rPr>
          <w:rFonts w:asciiTheme="majorBidi" w:hAnsiTheme="majorBidi"/>
          <w:color w:val="365F91" w:themeColor="accent1" w:themeShade="BF"/>
          <w:szCs w:val="28"/>
        </w:rPr>
        <w:lastRenderedPageBreak/>
        <w:t>Related Works</w:t>
      </w:r>
      <w:bookmarkEnd w:id="8"/>
    </w:p>
    <w:p w14:paraId="3BB4EE64" w14:textId="6250CEA4" w:rsidR="00A7507A" w:rsidRDefault="00757448" w:rsidP="009360C9">
      <w:pPr>
        <w:pStyle w:val="ListParagraph"/>
        <w:jc w:val="left"/>
      </w:pPr>
      <w:r w:rsidRPr="0094109D">
        <w:t xml:space="preserve">discusses the critical issue of driver drowsiness, identifying it as a significant contributor to road accidents, affecting nearly 20% of all incidents and causing approximately 1,200 deaths annually. It highlights the need for effective driver drowsiness detection systems to enhance vehicle safety. The text categorizes detection methods into vehicle-based, </w:t>
      </w:r>
      <w:r w:rsidR="000130F0" w:rsidRPr="0094109D">
        <w:t>behavioural</w:t>
      </w:r>
      <w:r w:rsidRPr="0094109D">
        <w:t xml:space="preserve">-based, and physiological-based techniques, each focusing on different indicators of drowsiness. Vehicle-based measures monitor driving actions, while </w:t>
      </w:r>
      <w:r w:rsidR="000130F0" w:rsidRPr="0094109D">
        <w:t>behavioural</w:t>
      </w:r>
      <w:r w:rsidRPr="0094109D">
        <w:t xml:space="preserve"> measures track physical signs like yawning and eye movements through cameras. Physiological measures evaluate signals such as ECG and EEG, revealing drowsiness through heart rate changes and brain activity patterns. The review addresses various technological advancements, including real-time monitoring platforms, smartphone applications, and classification algorithms to classify driver alertness. By emphasizing the importance of improving these detection systems, the document aims to provide insights into existing methods and suggest enhancements for more effective prevention of fatigue-related accidents. Overall, it serves as a comprehensive survey of the challenges and solutions surrounding driver drowsiness detection technologies.</w:t>
      </w:r>
      <w:sdt>
        <w:sdtPr>
          <w:id w:val="1418126944"/>
          <w:citation/>
        </w:sdtPr>
        <w:sdtContent>
          <w:r w:rsidR="00B95CBD">
            <w:fldChar w:fldCharType="begin"/>
          </w:r>
          <w:r w:rsidR="00B95CBD">
            <w:rPr>
              <w:lang w:val="en-US"/>
            </w:rPr>
            <w:instrText xml:space="preserve"> CITATION Sai14 \l 1033 </w:instrText>
          </w:r>
          <w:r w:rsidR="00B95CBD">
            <w:fldChar w:fldCharType="separate"/>
          </w:r>
          <w:r w:rsidR="00EF4FDF">
            <w:rPr>
              <w:noProof/>
              <w:lang w:val="en-US"/>
            </w:rPr>
            <w:t xml:space="preserve"> </w:t>
          </w:r>
          <w:r w:rsidR="00EF4FDF" w:rsidRPr="00EF4FDF">
            <w:rPr>
              <w:noProof/>
              <w:lang w:val="en-US"/>
            </w:rPr>
            <w:t>(Saini, 2014)</w:t>
          </w:r>
          <w:r w:rsidR="00B95CBD">
            <w:fldChar w:fldCharType="end"/>
          </w:r>
        </w:sdtContent>
      </w:sdt>
    </w:p>
    <w:p w14:paraId="66237745" w14:textId="77777777" w:rsidR="009360C9" w:rsidRPr="0094109D" w:rsidRDefault="009360C9" w:rsidP="009360C9">
      <w:pPr>
        <w:pStyle w:val="ListParagraph"/>
        <w:jc w:val="left"/>
      </w:pPr>
    </w:p>
    <w:p w14:paraId="29A4DBCC" w14:textId="6E035135" w:rsidR="00A7507A" w:rsidRDefault="000130F0" w:rsidP="00225ED5">
      <w:pPr>
        <w:pStyle w:val="ListParagraph"/>
        <w:ind w:left="810"/>
        <w:jc w:val="left"/>
      </w:pPr>
      <w:r w:rsidRPr="0094109D">
        <w:t xml:space="preserve">discusses a research study aimed at developing a real-time driver drowsiness detection system using deep learning techniques, specifically Convolutional Neural Networks (CNN). The primary focus is to address the critical issue of driver fatigue, which contributes significantly to vehicle accidents and fatalities worldwide. The proposed system utilizes the </w:t>
      </w:r>
      <w:r w:rsidR="001C7173" w:rsidRPr="0094109D">
        <w:t>Mobile Net</w:t>
      </w:r>
      <w:r w:rsidRPr="0094109D">
        <w:t xml:space="preserve"> architecture combined with the Single Shot </w:t>
      </w:r>
      <w:proofErr w:type="spellStart"/>
      <w:r w:rsidRPr="0094109D">
        <w:t>Multibox</w:t>
      </w:r>
      <w:proofErr w:type="spellEnd"/>
      <w:r w:rsidRPr="0094109D">
        <w:t xml:space="preserve"> Detector to </w:t>
      </w:r>
      <w:proofErr w:type="spellStart"/>
      <w:r w:rsidRPr="0094109D">
        <w:t>analyze</w:t>
      </w:r>
      <w:proofErr w:type="spellEnd"/>
      <w:r w:rsidRPr="0094109D">
        <w:t xml:space="preserve"> real-time video streams, detecting whether a driver's eyes are open or closed. A dataset containing approximately 4,500 </w:t>
      </w:r>
      <w:r w:rsidR="001C7173" w:rsidRPr="0094109D">
        <w:t>labelled</w:t>
      </w:r>
      <w:r w:rsidRPr="0094109D">
        <w:t xml:space="preserve"> images of drivers in various states of alertness was created to train the model. The authors emphasize that their approach prioritizes accuracy, computational efficiency, and affordability, allowing for implementation with inexpensive hardware, such as a Raspberry Pi or standard cameras. This strategy enables broader accessibility for drowsiness detection </w:t>
      </w:r>
      <w:r w:rsidRPr="0094109D">
        <w:lastRenderedPageBreak/>
        <w:t>technology, particularly in vehicles that do not have advanced safety features. The document outlines the methodology behind the research, including data collection, algorithm design, and evaluation metrics, intending to contribute to the ongoing efforts in reducing</w:t>
      </w:r>
      <w:r w:rsidR="00956261">
        <w:t>.</w:t>
      </w:r>
      <w:sdt>
        <w:sdtPr>
          <w:id w:val="543019088"/>
          <w:citation/>
        </w:sdtPr>
        <w:sdtContent>
          <w:r w:rsidR="00956261">
            <w:fldChar w:fldCharType="begin"/>
          </w:r>
          <w:r w:rsidR="00956261">
            <w:rPr>
              <w:lang w:val="en-US"/>
            </w:rPr>
            <w:instrText xml:space="preserve"> CITATION Dip21 \l 1033 </w:instrText>
          </w:r>
          <w:r w:rsidR="00956261">
            <w:fldChar w:fldCharType="separate"/>
          </w:r>
          <w:r w:rsidR="00EF4FDF">
            <w:rPr>
              <w:noProof/>
              <w:lang w:val="en-US"/>
            </w:rPr>
            <w:t xml:space="preserve"> </w:t>
          </w:r>
          <w:r w:rsidR="00EF4FDF" w:rsidRPr="00EF4FDF">
            <w:rPr>
              <w:noProof/>
              <w:lang w:val="en-US"/>
            </w:rPr>
            <w:t>(Dipu, 2021)</w:t>
          </w:r>
          <w:r w:rsidR="00956261">
            <w:fldChar w:fldCharType="end"/>
          </w:r>
        </w:sdtContent>
      </w:sdt>
    </w:p>
    <w:p w14:paraId="6A34C579" w14:textId="77777777" w:rsidR="00225ED5" w:rsidRPr="0094109D" w:rsidRDefault="00225ED5" w:rsidP="00225ED5">
      <w:pPr>
        <w:pStyle w:val="ListParagraph"/>
        <w:ind w:left="810"/>
        <w:jc w:val="left"/>
      </w:pPr>
    </w:p>
    <w:p w14:paraId="12B41D49" w14:textId="51067746" w:rsidR="00C539CE" w:rsidRDefault="009302E4" w:rsidP="004573D1">
      <w:pPr>
        <w:pStyle w:val="ListParagraph"/>
        <w:jc w:val="left"/>
      </w:pPr>
      <w:r w:rsidRPr="0094109D">
        <w:t>focuses on developing a deep CNN–LSTM network for detecting driver fatigue using EEG signals. It utilizes EEG data from a driving simulation with 11 participants, with data preprocessing including filtering and standardization. The network architecture combines CNN and LSTM layers to enhance feature extraction and classification accuracy. The results achieved high accuracy in detecting driver fatigue, demonstrating robustness to environmental noise. The approach shows promise for real-world applications in driver fatigue detection systems.</w:t>
      </w:r>
      <w:sdt>
        <w:sdtPr>
          <w:id w:val="-314342834"/>
          <w:citation/>
        </w:sdtPr>
        <w:sdtContent>
          <w:r w:rsidR="00225ED5">
            <w:fldChar w:fldCharType="begin"/>
          </w:r>
          <w:r w:rsidR="00225ED5">
            <w:rPr>
              <w:lang w:val="en-US"/>
            </w:rPr>
            <w:instrText xml:space="preserve"> CITATION She22 \l 1033 </w:instrText>
          </w:r>
          <w:r w:rsidR="00225ED5">
            <w:fldChar w:fldCharType="separate"/>
          </w:r>
          <w:r w:rsidR="00EF4FDF">
            <w:rPr>
              <w:noProof/>
              <w:lang w:val="en-US"/>
            </w:rPr>
            <w:t xml:space="preserve"> </w:t>
          </w:r>
          <w:r w:rsidR="00EF4FDF" w:rsidRPr="00EF4FDF">
            <w:rPr>
              <w:noProof/>
              <w:lang w:val="en-US"/>
            </w:rPr>
            <w:t>(Sheykhivand, 2022)</w:t>
          </w:r>
          <w:r w:rsidR="00225ED5">
            <w:fldChar w:fldCharType="end"/>
          </w:r>
        </w:sdtContent>
      </w:sdt>
    </w:p>
    <w:p w14:paraId="7C7E4041" w14:textId="77777777" w:rsidR="004573D1" w:rsidRPr="0094109D" w:rsidRDefault="004573D1" w:rsidP="004573D1">
      <w:pPr>
        <w:pStyle w:val="ListParagraph"/>
        <w:jc w:val="left"/>
      </w:pPr>
    </w:p>
    <w:p w14:paraId="07B2F6CA" w14:textId="72C69C09" w:rsidR="009660B7" w:rsidRPr="0094109D" w:rsidRDefault="00C539CE" w:rsidP="00D41145">
      <w:pPr>
        <w:pStyle w:val="ListParagraph"/>
        <w:jc w:val="left"/>
      </w:pPr>
      <w:r w:rsidRPr="0094109D">
        <w:t>presents a novel approach for the automatic detection of driver fatigue using electroencephalography (EEG) signals based on deep learning techniques, specifically combining Generative Adversarial Networks (GAN) and Graph Convolutional Networks (GCN). The research addresses the limitations of previous studies that primarily focused on binary classifications of fatigue and relied heavily on self-reported data.</w:t>
      </w:r>
      <w:sdt>
        <w:sdtPr>
          <w:id w:val="-1944751753"/>
          <w:citation/>
        </w:sdtPr>
        <w:sdtContent>
          <w:r w:rsidR="00863E61">
            <w:fldChar w:fldCharType="begin"/>
          </w:r>
          <w:r w:rsidR="00863E61">
            <w:rPr>
              <w:lang w:val="en-US"/>
            </w:rPr>
            <w:instrText xml:space="preserve"> CITATION Ard24 \l 1033 </w:instrText>
          </w:r>
          <w:r w:rsidR="00863E61">
            <w:fldChar w:fldCharType="separate"/>
          </w:r>
          <w:r w:rsidR="00EF4FDF">
            <w:rPr>
              <w:noProof/>
              <w:lang w:val="en-US"/>
            </w:rPr>
            <w:t xml:space="preserve"> </w:t>
          </w:r>
          <w:r w:rsidR="00EF4FDF" w:rsidRPr="00EF4FDF">
            <w:rPr>
              <w:noProof/>
              <w:lang w:val="en-US"/>
            </w:rPr>
            <w:t>(Ardabili, 2024)</w:t>
          </w:r>
          <w:r w:rsidR="00863E61">
            <w:fldChar w:fldCharType="end"/>
          </w:r>
        </w:sdtContent>
      </w:sdt>
    </w:p>
    <w:p w14:paraId="3AE9703F" w14:textId="77777777" w:rsidR="006056D4" w:rsidRPr="0094109D" w:rsidRDefault="006056D4" w:rsidP="00320F1A">
      <w:pPr>
        <w:pStyle w:val="ListParagraph"/>
        <w:jc w:val="left"/>
      </w:pPr>
    </w:p>
    <w:p w14:paraId="2A1158BF" w14:textId="4AEB3BC9" w:rsidR="00D94B60" w:rsidRDefault="00265A09" w:rsidP="00D41145">
      <w:pPr>
        <w:pStyle w:val="ListParagraph"/>
        <w:jc w:val="left"/>
      </w:pPr>
      <w:r w:rsidRPr="0094109D">
        <w:t xml:space="preserve">presents a research article detailing a real-time Driver Face Monitoring System developed to detect driver fatigue and distraction utilizing machine vision techniques. The authors introduce an innovative approach that leverages facial and eye region symptoms, such as eye closure percentages and head rotation, to identify </w:t>
      </w:r>
      <w:r w:rsidR="008931FA" w:rsidRPr="0094109D">
        <w:t>hypo vigilance</w:t>
      </w:r>
      <w:r w:rsidRPr="0094109D">
        <w:t xml:space="preserve">. Key contributions include a simple head rotation detection method, adaptive symptom extraction without the need for explicit eye detection, and personalized symptom normalization via a brief training phase. The system employs a fuzzy expert system to estimate the driver's state by </w:t>
      </w:r>
      <w:r w:rsidR="008931FA" w:rsidRPr="0094109D">
        <w:t>analysing</w:t>
      </w:r>
      <w:r w:rsidRPr="0094109D">
        <w:t xml:space="preserve"> these symptoms. Significantly, it addresses critical challenges in quantifying fatigue and concentration, which are essential for enhancing public safety and reducing traffic accidents attributed to driver drowsiness and lack of focus. By monitoring various </w:t>
      </w:r>
      <w:r w:rsidRPr="0094109D">
        <w:lastRenderedPageBreak/>
        <w:t xml:space="preserve">symptoms related to the face and eyes, the system alerts drivers to </w:t>
      </w:r>
      <w:r w:rsidR="008931FA" w:rsidRPr="0094109D">
        <w:t>hypo vigilance</w:t>
      </w:r>
      <w:r w:rsidRPr="0094109D">
        <w:t xml:space="preserve"> states, thus potentially lowering accident rates considerably. The document provides insights into previous research on driver monitoring systems and a structured overview of methodology and experimental findings, indicating promising results for improving driver safety.</w:t>
      </w:r>
      <w:sdt>
        <w:sdtPr>
          <w:id w:val="-247504783"/>
          <w:citation/>
        </w:sdtPr>
        <w:sdtContent>
          <w:r w:rsidR="00863E61">
            <w:fldChar w:fldCharType="begin"/>
          </w:r>
          <w:r w:rsidR="00863E61">
            <w:rPr>
              <w:lang w:val="en-US"/>
            </w:rPr>
            <w:instrText xml:space="preserve"> CITATION Sig13 \l 1033 </w:instrText>
          </w:r>
          <w:r w:rsidR="00863E61">
            <w:fldChar w:fldCharType="separate"/>
          </w:r>
          <w:r w:rsidR="00EF4FDF">
            <w:rPr>
              <w:noProof/>
              <w:lang w:val="en-US"/>
            </w:rPr>
            <w:t xml:space="preserve"> </w:t>
          </w:r>
          <w:r w:rsidR="00EF4FDF" w:rsidRPr="00EF4FDF">
            <w:rPr>
              <w:noProof/>
              <w:lang w:val="en-US"/>
            </w:rPr>
            <w:t>(Sigari, 2013)</w:t>
          </w:r>
          <w:r w:rsidR="00863E61">
            <w:fldChar w:fldCharType="end"/>
          </w:r>
        </w:sdtContent>
      </w:sdt>
    </w:p>
    <w:p w14:paraId="3ED3C12C" w14:textId="77777777" w:rsidR="00D41145" w:rsidRPr="0094109D" w:rsidRDefault="00D41145" w:rsidP="00D41145">
      <w:pPr>
        <w:pStyle w:val="ListParagraph"/>
        <w:jc w:val="left"/>
      </w:pPr>
    </w:p>
    <w:p w14:paraId="1B7A126E" w14:textId="3A6B7ADA" w:rsidR="00903F42" w:rsidRPr="0094109D" w:rsidRDefault="00F458B9" w:rsidP="00320F1A">
      <w:pPr>
        <w:pStyle w:val="ListParagraph"/>
        <w:jc w:val="left"/>
      </w:pPr>
      <w:r w:rsidRPr="0094109D">
        <w:t xml:space="preserve">exploring driver distraction and drowsiness using data from two driver monitoring systems (DMS). The study </w:t>
      </w:r>
      <w:r w:rsidR="006510DD" w:rsidRPr="0094109D">
        <w:t>analyses</w:t>
      </w:r>
      <w:r w:rsidRPr="0094109D">
        <w:t xml:space="preserve"> retrospective data from 330 drivers, focusing on the impact of driver profiles (</w:t>
      </w:r>
      <w:proofErr w:type="gramStart"/>
      <w:r w:rsidRPr="0094109D">
        <w:t>short-distance</w:t>
      </w:r>
      <w:proofErr w:type="gramEnd"/>
      <w:r w:rsidRPr="0094109D">
        <w:t xml:space="preserve"> vs. long-distance drivers) and trip characteristics (such as driving time, speed, and break frequency) on inattention. The research employs ordered probit models to assess the risk factors associated with distraction and drowsiness alerts emitted by the systems.</w:t>
      </w:r>
      <w:sdt>
        <w:sdtPr>
          <w:id w:val="392932574"/>
          <w:citation/>
        </w:sdtPr>
        <w:sdtContent>
          <w:r w:rsidR="00863E61">
            <w:fldChar w:fldCharType="begin"/>
          </w:r>
          <w:r w:rsidR="00863E61">
            <w:rPr>
              <w:lang w:val="en-US"/>
            </w:rPr>
            <w:instrText xml:space="preserve"> CITATION Lob20 \l 1033 </w:instrText>
          </w:r>
          <w:r w:rsidR="00863E61">
            <w:fldChar w:fldCharType="separate"/>
          </w:r>
          <w:r w:rsidR="00EF4FDF">
            <w:rPr>
              <w:noProof/>
              <w:lang w:val="en-US"/>
            </w:rPr>
            <w:t xml:space="preserve"> </w:t>
          </w:r>
          <w:r w:rsidR="00EF4FDF" w:rsidRPr="00EF4FDF">
            <w:rPr>
              <w:noProof/>
              <w:lang w:val="en-US"/>
            </w:rPr>
            <w:t>(Lobo, 2020)</w:t>
          </w:r>
          <w:r w:rsidR="00863E61">
            <w:fldChar w:fldCharType="end"/>
          </w:r>
        </w:sdtContent>
      </w:sdt>
    </w:p>
    <w:p w14:paraId="5464B4DC" w14:textId="77777777" w:rsidR="006E2301" w:rsidRPr="0094109D" w:rsidRDefault="006E2301" w:rsidP="00320F1A">
      <w:pPr>
        <w:pStyle w:val="ListParagraph"/>
        <w:jc w:val="left"/>
      </w:pPr>
    </w:p>
    <w:p w14:paraId="33006687" w14:textId="77777777" w:rsidR="006E2301" w:rsidRPr="0094109D" w:rsidRDefault="006E2301" w:rsidP="00320F1A">
      <w:pPr>
        <w:pStyle w:val="ListParagraph"/>
        <w:jc w:val="left"/>
        <w:rPr>
          <w:lang w:val="en-US"/>
        </w:rPr>
      </w:pPr>
    </w:p>
    <w:p w14:paraId="321AD0D4" w14:textId="7DDCD23B" w:rsidR="0070195D" w:rsidRPr="00E1299E" w:rsidRDefault="0070195D" w:rsidP="0070195D">
      <w:pPr>
        <w:pStyle w:val="Heading1"/>
        <w:numPr>
          <w:ilvl w:val="0"/>
          <w:numId w:val="0"/>
        </w:numPr>
        <w:rPr>
          <w:rFonts w:asciiTheme="majorBidi" w:hAnsiTheme="majorBidi"/>
          <w:color w:val="365F91" w:themeColor="accent1" w:themeShade="BF"/>
          <w:szCs w:val="28"/>
        </w:rPr>
      </w:pPr>
      <w:bookmarkStart w:id="9" w:name="_Toc193775926"/>
      <w:r w:rsidRPr="00E1299E">
        <w:rPr>
          <w:rFonts w:asciiTheme="majorBidi" w:hAnsiTheme="majorBidi"/>
          <w:color w:val="365F91" w:themeColor="accent1" w:themeShade="BF"/>
          <w:szCs w:val="28"/>
        </w:rPr>
        <w:t>Related Work Summary</w:t>
      </w:r>
      <w:bookmarkEnd w:id="9"/>
      <w:r w:rsidRPr="00E1299E">
        <w:rPr>
          <w:rFonts w:asciiTheme="majorBidi" w:hAnsiTheme="majorBidi"/>
          <w:color w:val="365F91" w:themeColor="accent1" w:themeShade="BF"/>
          <w:szCs w:val="28"/>
        </w:rPr>
        <w:t xml:space="preserve">  </w:t>
      </w:r>
    </w:p>
    <w:tbl>
      <w:tblPr>
        <w:tblStyle w:val="TableGrid"/>
        <w:tblW w:w="9776" w:type="dxa"/>
        <w:tblLook w:val="04A0" w:firstRow="1" w:lastRow="0" w:firstColumn="1" w:lastColumn="0" w:noHBand="0" w:noVBand="1"/>
      </w:tblPr>
      <w:tblGrid>
        <w:gridCol w:w="1669"/>
        <w:gridCol w:w="2833"/>
        <w:gridCol w:w="2342"/>
        <w:gridCol w:w="1187"/>
        <w:gridCol w:w="1745"/>
      </w:tblGrid>
      <w:tr w:rsidR="001044D5" w:rsidRPr="0094109D" w14:paraId="3C4CB685" w14:textId="77777777" w:rsidTr="00D35A4E">
        <w:trPr>
          <w:trHeight w:val="88"/>
        </w:trPr>
        <w:tc>
          <w:tcPr>
            <w:tcW w:w="1669" w:type="dxa"/>
          </w:tcPr>
          <w:p w14:paraId="358B765C" w14:textId="43F6452C" w:rsidR="001044D5" w:rsidRPr="0094109D" w:rsidRDefault="001044D5" w:rsidP="007A7A11">
            <w:pPr>
              <w:rPr>
                <w:rFonts w:asciiTheme="majorBidi" w:hAnsiTheme="majorBidi" w:cstheme="majorBidi"/>
                <w:sz w:val="22"/>
                <w:lang w:bidi="en-US"/>
              </w:rPr>
            </w:pPr>
            <w:r w:rsidRPr="0094109D">
              <w:rPr>
                <w:rFonts w:asciiTheme="majorBidi" w:hAnsiTheme="majorBidi" w:cstheme="majorBidi"/>
                <w:sz w:val="22"/>
                <w:lang w:bidi="en-US"/>
              </w:rPr>
              <w:t xml:space="preserve">References </w:t>
            </w:r>
          </w:p>
        </w:tc>
        <w:tc>
          <w:tcPr>
            <w:tcW w:w="2833" w:type="dxa"/>
          </w:tcPr>
          <w:p w14:paraId="2A14E55C" w14:textId="77777777" w:rsidR="001044D5" w:rsidRPr="0094109D" w:rsidRDefault="001044D5" w:rsidP="00210305">
            <w:pPr>
              <w:ind w:left="360"/>
              <w:rPr>
                <w:rFonts w:asciiTheme="majorBidi" w:hAnsiTheme="majorBidi" w:cstheme="majorBidi"/>
                <w:sz w:val="22"/>
                <w:lang w:val="en-US"/>
              </w:rPr>
            </w:pPr>
            <w:r w:rsidRPr="0094109D">
              <w:rPr>
                <w:rFonts w:asciiTheme="majorBidi" w:hAnsiTheme="majorBidi" w:cstheme="majorBidi"/>
                <w:sz w:val="22"/>
                <w:lang w:val="en-US"/>
              </w:rPr>
              <w:t>Datatype:</w:t>
            </w:r>
          </w:p>
          <w:p w14:paraId="42488994" w14:textId="77777777" w:rsidR="001044D5" w:rsidRPr="0094109D" w:rsidRDefault="001044D5" w:rsidP="007A7A11">
            <w:pPr>
              <w:rPr>
                <w:rFonts w:asciiTheme="majorBidi" w:hAnsiTheme="majorBidi" w:cstheme="majorBidi"/>
                <w:sz w:val="22"/>
                <w:lang w:bidi="en-US"/>
              </w:rPr>
            </w:pPr>
          </w:p>
        </w:tc>
        <w:tc>
          <w:tcPr>
            <w:tcW w:w="2342" w:type="dxa"/>
          </w:tcPr>
          <w:p w14:paraId="73D2CAA7" w14:textId="0795E5E8" w:rsidR="001044D5" w:rsidRPr="0094109D" w:rsidRDefault="001044D5" w:rsidP="007A7A11">
            <w:pPr>
              <w:rPr>
                <w:rFonts w:asciiTheme="majorBidi" w:hAnsiTheme="majorBidi" w:cstheme="majorBidi"/>
                <w:sz w:val="22"/>
                <w:lang w:bidi="en-US"/>
              </w:rPr>
            </w:pPr>
            <w:r w:rsidRPr="0094109D">
              <w:rPr>
                <w:rFonts w:asciiTheme="majorBidi" w:hAnsiTheme="majorBidi" w:cstheme="majorBidi"/>
                <w:sz w:val="22"/>
                <w:lang w:val="en-US" w:bidi="en-US"/>
              </w:rPr>
              <w:t>Training Model</w:t>
            </w:r>
          </w:p>
        </w:tc>
        <w:tc>
          <w:tcPr>
            <w:tcW w:w="1187" w:type="dxa"/>
          </w:tcPr>
          <w:p w14:paraId="78B56B57" w14:textId="716FD713" w:rsidR="001044D5" w:rsidRPr="0094109D" w:rsidRDefault="001044D5" w:rsidP="007A7A11">
            <w:pPr>
              <w:rPr>
                <w:rFonts w:asciiTheme="majorBidi" w:hAnsiTheme="majorBidi" w:cstheme="majorBidi"/>
                <w:sz w:val="22"/>
                <w:lang w:bidi="en-US"/>
              </w:rPr>
            </w:pPr>
            <w:r w:rsidRPr="0094109D">
              <w:rPr>
                <w:rFonts w:asciiTheme="majorBidi" w:hAnsiTheme="majorBidi" w:cstheme="majorBidi"/>
                <w:sz w:val="22"/>
                <w:lang w:val="en-US" w:bidi="en-US"/>
              </w:rPr>
              <w:t>Accuracy</w:t>
            </w:r>
          </w:p>
        </w:tc>
        <w:tc>
          <w:tcPr>
            <w:tcW w:w="1745" w:type="dxa"/>
          </w:tcPr>
          <w:p w14:paraId="62E3E06A" w14:textId="6CCCA524" w:rsidR="001044D5" w:rsidRPr="0094109D" w:rsidRDefault="001044D5" w:rsidP="007A7A11">
            <w:pPr>
              <w:rPr>
                <w:rFonts w:asciiTheme="majorBidi" w:hAnsiTheme="majorBidi" w:cstheme="majorBidi"/>
                <w:sz w:val="22"/>
                <w:lang w:bidi="en-US"/>
              </w:rPr>
            </w:pPr>
            <w:r w:rsidRPr="0094109D">
              <w:rPr>
                <w:rFonts w:asciiTheme="majorBidi" w:hAnsiTheme="majorBidi" w:cstheme="majorBidi"/>
                <w:sz w:val="22"/>
                <w:lang w:val="en-US" w:bidi="en-US"/>
              </w:rPr>
              <w:t>Dataset</w:t>
            </w:r>
          </w:p>
        </w:tc>
      </w:tr>
      <w:tr w:rsidR="001044D5" w:rsidRPr="0094109D" w14:paraId="41872E3C" w14:textId="77777777" w:rsidTr="00D35A4E">
        <w:trPr>
          <w:trHeight w:val="88"/>
        </w:trPr>
        <w:tc>
          <w:tcPr>
            <w:tcW w:w="1669" w:type="dxa"/>
          </w:tcPr>
          <w:p w14:paraId="6602D2D2" w14:textId="6605C1F7" w:rsidR="001044D5" w:rsidRPr="0094109D" w:rsidRDefault="00632D52" w:rsidP="007A7A11">
            <w:pPr>
              <w:rPr>
                <w:rFonts w:asciiTheme="majorBidi" w:hAnsiTheme="majorBidi" w:cstheme="majorBidi"/>
                <w:sz w:val="22"/>
                <w:lang w:bidi="en-US"/>
              </w:rPr>
            </w:pPr>
            <w:r w:rsidRPr="0094109D">
              <w:rPr>
                <w:rFonts w:asciiTheme="majorBidi" w:hAnsiTheme="majorBidi" w:cstheme="majorBidi"/>
                <w:sz w:val="22"/>
                <w:lang w:bidi="en-US"/>
              </w:rPr>
              <w:t>1</w:t>
            </w:r>
          </w:p>
        </w:tc>
        <w:tc>
          <w:tcPr>
            <w:tcW w:w="2833" w:type="dxa"/>
          </w:tcPr>
          <w:p w14:paraId="05EF0A29" w14:textId="77777777" w:rsidR="00632D52" w:rsidRPr="0094109D" w:rsidRDefault="00632D52" w:rsidP="00632D52">
            <w:pPr>
              <w:ind w:right="960"/>
              <w:rPr>
                <w:rFonts w:asciiTheme="majorBidi" w:hAnsiTheme="majorBidi" w:cstheme="majorBidi"/>
                <w:sz w:val="22"/>
                <w:lang w:val="en-US"/>
              </w:rPr>
            </w:pPr>
            <w:r w:rsidRPr="0094109D">
              <w:rPr>
                <w:rFonts w:asciiTheme="majorBidi" w:hAnsiTheme="majorBidi" w:cstheme="majorBidi"/>
                <w:sz w:val="22"/>
                <w:lang w:val="en-US"/>
              </w:rPr>
              <w:t>Image data (facial features, eye state)</w:t>
            </w:r>
          </w:p>
          <w:p w14:paraId="3E6569D0" w14:textId="77777777" w:rsidR="00632D52" w:rsidRPr="0094109D" w:rsidRDefault="00632D52" w:rsidP="00784CB7">
            <w:pPr>
              <w:ind w:right="960"/>
              <w:rPr>
                <w:rFonts w:asciiTheme="majorBidi" w:hAnsiTheme="majorBidi" w:cstheme="majorBidi"/>
                <w:sz w:val="22"/>
                <w:lang w:val="en-US"/>
              </w:rPr>
            </w:pPr>
            <w:r w:rsidRPr="0094109D">
              <w:rPr>
                <w:rFonts w:asciiTheme="majorBidi" w:hAnsiTheme="majorBidi" w:cstheme="majorBidi"/>
                <w:sz w:val="22"/>
                <w:lang w:val="en-US"/>
              </w:rPr>
              <w:t>Physiological signals (EEG, ECG, EOG)</w:t>
            </w:r>
          </w:p>
          <w:p w14:paraId="155EBF92" w14:textId="77777777" w:rsidR="001044D5" w:rsidRPr="0094109D" w:rsidRDefault="001044D5" w:rsidP="007A7A11">
            <w:pPr>
              <w:rPr>
                <w:rFonts w:asciiTheme="majorBidi" w:hAnsiTheme="majorBidi" w:cstheme="majorBidi"/>
                <w:sz w:val="22"/>
                <w:lang w:val="en-US" w:bidi="en-US"/>
              </w:rPr>
            </w:pPr>
          </w:p>
        </w:tc>
        <w:tc>
          <w:tcPr>
            <w:tcW w:w="2342" w:type="dxa"/>
          </w:tcPr>
          <w:p w14:paraId="249D606B" w14:textId="62881787" w:rsidR="000733B7" w:rsidRPr="0094109D" w:rsidRDefault="00C93D54" w:rsidP="00C93D54">
            <w:pPr>
              <w:ind w:right="261"/>
              <w:rPr>
                <w:rFonts w:asciiTheme="majorBidi" w:hAnsiTheme="majorBidi" w:cstheme="majorBidi"/>
                <w:sz w:val="22"/>
              </w:rPr>
            </w:pPr>
            <w:r w:rsidRPr="0094109D">
              <w:rPr>
                <w:rFonts w:asciiTheme="majorBidi" w:hAnsiTheme="majorBidi" w:cstheme="majorBidi"/>
                <w:sz w:val="22"/>
              </w:rPr>
              <w:t>-</w:t>
            </w:r>
            <w:r w:rsidR="000733B7" w:rsidRPr="0094109D">
              <w:rPr>
                <w:rFonts w:asciiTheme="majorBidi" w:hAnsiTheme="majorBidi" w:cstheme="majorBidi"/>
                <w:sz w:val="22"/>
              </w:rPr>
              <w:t>Haar Cascade Classifiers</w:t>
            </w:r>
          </w:p>
          <w:p w14:paraId="619AB942" w14:textId="77777777" w:rsidR="00C93D54" w:rsidRPr="0094109D" w:rsidRDefault="000733B7" w:rsidP="00CA1F2B">
            <w:pPr>
              <w:ind w:right="261"/>
              <w:rPr>
                <w:rFonts w:asciiTheme="majorBidi" w:hAnsiTheme="majorBidi" w:cstheme="majorBidi"/>
                <w:sz w:val="22"/>
                <w:lang w:val="en-US"/>
              </w:rPr>
            </w:pPr>
            <w:r w:rsidRPr="0094109D">
              <w:rPr>
                <w:rFonts w:asciiTheme="majorBidi" w:hAnsiTheme="majorBidi" w:cstheme="majorBidi"/>
                <w:sz w:val="22"/>
                <w:lang w:val="en-US"/>
              </w:rPr>
              <w:t xml:space="preserve">-Fuzzy Wavelet-Packet-Based Feature </w:t>
            </w:r>
          </w:p>
          <w:p w14:paraId="4488A0D8" w14:textId="19FB87F0" w:rsidR="000733B7" w:rsidRPr="0094109D" w:rsidRDefault="000733B7" w:rsidP="00CA1F2B">
            <w:pPr>
              <w:ind w:right="261"/>
              <w:rPr>
                <w:rFonts w:asciiTheme="majorBidi" w:hAnsiTheme="majorBidi" w:cstheme="majorBidi"/>
                <w:sz w:val="22"/>
                <w:lang w:val="en-US"/>
              </w:rPr>
            </w:pPr>
            <w:r w:rsidRPr="0094109D">
              <w:rPr>
                <w:rFonts w:asciiTheme="majorBidi" w:hAnsiTheme="majorBidi" w:cstheme="majorBidi"/>
                <w:sz w:val="22"/>
                <w:lang w:val="en-US"/>
              </w:rPr>
              <w:t>-Extraction</w:t>
            </w:r>
          </w:p>
          <w:p w14:paraId="488F4C3E" w14:textId="77777777" w:rsidR="000733B7" w:rsidRPr="0094109D" w:rsidRDefault="000733B7" w:rsidP="00CA1F2B">
            <w:pPr>
              <w:ind w:right="261"/>
              <w:rPr>
                <w:rFonts w:asciiTheme="majorBidi" w:hAnsiTheme="majorBidi" w:cstheme="majorBidi"/>
                <w:sz w:val="22"/>
                <w:lang w:val="en-US"/>
              </w:rPr>
            </w:pPr>
            <w:r w:rsidRPr="0094109D">
              <w:rPr>
                <w:rFonts w:asciiTheme="majorBidi" w:hAnsiTheme="majorBidi" w:cstheme="majorBidi"/>
                <w:sz w:val="22"/>
                <w:lang w:val="en-US"/>
              </w:rPr>
              <w:t>Hybrid approaches combining image processing and bio-signals</w:t>
            </w:r>
          </w:p>
          <w:p w14:paraId="6EE8127D" w14:textId="77777777" w:rsidR="001044D5" w:rsidRPr="0094109D" w:rsidRDefault="001044D5" w:rsidP="000733B7">
            <w:pPr>
              <w:ind w:right="261"/>
              <w:rPr>
                <w:rFonts w:asciiTheme="majorBidi" w:hAnsiTheme="majorBidi" w:cstheme="majorBidi"/>
                <w:sz w:val="22"/>
                <w:lang w:val="en-US" w:bidi="en-US"/>
              </w:rPr>
            </w:pPr>
          </w:p>
        </w:tc>
        <w:tc>
          <w:tcPr>
            <w:tcW w:w="1187" w:type="dxa"/>
          </w:tcPr>
          <w:p w14:paraId="581A2611" w14:textId="624521EC" w:rsidR="001044D5" w:rsidRPr="0094109D" w:rsidRDefault="004337CB" w:rsidP="004337CB">
            <w:pPr>
              <w:rPr>
                <w:rFonts w:asciiTheme="majorBidi" w:hAnsiTheme="majorBidi" w:cstheme="majorBidi"/>
                <w:sz w:val="22"/>
                <w:lang w:bidi="en-US"/>
              </w:rPr>
            </w:pPr>
            <w:r w:rsidRPr="0094109D">
              <w:rPr>
                <w:rFonts w:asciiTheme="majorBidi" w:hAnsiTheme="majorBidi" w:cstheme="majorBidi"/>
                <w:sz w:val="22"/>
                <w:lang w:val="en-US" w:bidi="en-US"/>
              </w:rPr>
              <w:t xml:space="preserve"> 80% </w:t>
            </w:r>
            <w:r w:rsidRPr="0094109D">
              <w:rPr>
                <w:rFonts w:asciiTheme="majorBidi" w:hAnsiTheme="majorBidi" w:cstheme="majorBidi"/>
                <w:sz w:val="22"/>
              </w:rPr>
              <w:t>To</w:t>
            </w:r>
            <w:r w:rsidRPr="0094109D">
              <w:rPr>
                <w:rFonts w:asciiTheme="majorBidi" w:hAnsiTheme="majorBidi" w:cstheme="majorBidi"/>
                <w:sz w:val="22"/>
                <w:rtl/>
              </w:rPr>
              <w:t xml:space="preserve"> 95</w:t>
            </w:r>
            <w:r w:rsidRPr="0094109D">
              <w:rPr>
                <w:rFonts w:asciiTheme="majorBidi" w:hAnsiTheme="majorBidi" w:cstheme="majorBidi"/>
                <w:sz w:val="22"/>
                <w:lang w:val="en-US" w:bidi="en-US"/>
              </w:rPr>
              <w:t>%</w:t>
            </w:r>
          </w:p>
        </w:tc>
        <w:tc>
          <w:tcPr>
            <w:tcW w:w="1745" w:type="dxa"/>
          </w:tcPr>
          <w:p w14:paraId="7E33404D" w14:textId="3B223E4B" w:rsidR="001044D5" w:rsidRPr="0094109D" w:rsidRDefault="00F7682D" w:rsidP="007A7A11">
            <w:pPr>
              <w:rPr>
                <w:rFonts w:asciiTheme="majorBidi" w:hAnsiTheme="majorBidi" w:cstheme="majorBidi"/>
                <w:sz w:val="22"/>
                <w:lang w:bidi="en-US"/>
              </w:rPr>
            </w:pPr>
            <w:r w:rsidRPr="0094109D">
              <w:rPr>
                <w:rFonts w:asciiTheme="majorBidi" w:hAnsiTheme="majorBidi" w:cstheme="majorBidi"/>
                <w:sz w:val="22"/>
                <w:lang w:bidi="en-US"/>
              </w:rPr>
              <w:t>Custom datasets created from simulation driving tests and real-time monitoring system</w:t>
            </w:r>
          </w:p>
        </w:tc>
      </w:tr>
      <w:tr w:rsidR="001044D5" w:rsidRPr="0094109D" w14:paraId="6CBC49CF" w14:textId="77777777" w:rsidTr="00D35A4E">
        <w:trPr>
          <w:trHeight w:val="88"/>
        </w:trPr>
        <w:tc>
          <w:tcPr>
            <w:tcW w:w="1669" w:type="dxa"/>
          </w:tcPr>
          <w:p w14:paraId="7A0580AC" w14:textId="1BDD86DC" w:rsidR="001044D5" w:rsidRPr="0094109D" w:rsidRDefault="003E58DD" w:rsidP="007A7A11">
            <w:pPr>
              <w:rPr>
                <w:rFonts w:asciiTheme="majorBidi" w:hAnsiTheme="majorBidi" w:cstheme="majorBidi"/>
                <w:sz w:val="22"/>
                <w:lang w:bidi="en-US"/>
              </w:rPr>
            </w:pPr>
            <w:r w:rsidRPr="0094109D">
              <w:rPr>
                <w:rFonts w:asciiTheme="majorBidi" w:hAnsiTheme="majorBidi" w:cstheme="majorBidi"/>
                <w:sz w:val="22"/>
                <w:lang w:bidi="en-US"/>
              </w:rPr>
              <w:lastRenderedPageBreak/>
              <w:t>2</w:t>
            </w:r>
          </w:p>
        </w:tc>
        <w:tc>
          <w:tcPr>
            <w:tcW w:w="2833" w:type="dxa"/>
          </w:tcPr>
          <w:p w14:paraId="70F8395D" w14:textId="77777777" w:rsidR="00D8298D" w:rsidRPr="0094109D" w:rsidRDefault="00D8298D" w:rsidP="00D8298D">
            <w:pPr>
              <w:spacing w:after="200"/>
              <w:rPr>
                <w:rFonts w:asciiTheme="majorBidi" w:hAnsiTheme="majorBidi" w:cstheme="majorBidi"/>
                <w:sz w:val="22"/>
              </w:rPr>
            </w:pPr>
            <w:r w:rsidRPr="0094109D">
              <w:rPr>
                <w:rFonts w:asciiTheme="majorBidi" w:hAnsiTheme="majorBidi" w:cstheme="majorBidi"/>
                <w:sz w:val="22"/>
              </w:rPr>
              <w:t>RGB images in JPEG or PNG format, annotated with bounding boxes for object detection.</w:t>
            </w:r>
          </w:p>
          <w:p w14:paraId="40262E43" w14:textId="77777777" w:rsidR="001044D5" w:rsidRPr="0094109D" w:rsidRDefault="001044D5" w:rsidP="007A7A11">
            <w:pPr>
              <w:rPr>
                <w:rFonts w:asciiTheme="majorBidi" w:hAnsiTheme="majorBidi" w:cstheme="majorBidi"/>
                <w:sz w:val="22"/>
                <w:lang w:bidi="en-US"/>
              </w:rPr>
            </w:pPr>
          </w:p>
        </w:tc>
        <w:tc>
          <w:tcPr>
            <w:tcW w:w="2342" w:type="dxa"/>
          </w:tcPr>
          <w:p w14:paraId="13C989D9" w14:textId="2DA28F2B" w:rsidR="001044D5" w:rsidRPr="0094109D" w:rsidRDefault="006B1DE3" w:rsidP="007A7A11">
            <w:pPr>
              <w:rPr>
                <w:rFonts w:asciiTheme="majorBidi" w:hAnsiTheme="majorBidi" w:cstheme="majorBidi"/>
                <w:sz w:val="22"/>
                <w:lang w:bidi="en-US"/>
              </w:rPr>
            </w:pPr>
            <w:r w:rsidRPr="0094109D">
              <w:rPr>
                <w:rFonts w:asciiTheme="majorBidi" w:hAnsiTheme="majorBidi" w:cstheme="majorBidi"/>
                <w:sz w:val="22"/>
                <w:lang w:bidi="en-US"/>
              </w:rPr>
              <w:t>TensorFlow Object Detection API, specifically the MobileNet_SSD_v1</w:t>
            </w:r>
          </w:p>
        </w:tc>
        <w:tc>
          <w:tcPr>
            <w:tcW w:w="1187" w:type="dxa"/>
          </w:tcPr>
          <w:p w14:paraId="35BA0494" w14:textId="694DD1C9" w:rsidR="001044D5" w:rsidRPr="0094109D" w:rsidRDefault="007A3D09" w:rsidP="007A7A11">
            <w:pPr>
              <w:rPr>
                <w:rFonts w:asciiTheme="majorBidi" w:hAnsiTheme="majorBidi" w:cstheme="majorBidi"/>
                <w:sz w:val="22"/>
                <w:lang w:bidi="en-US"/>
              </w:rPr>
            </w:pPr>
            <w:r w:rsidRPr="0094109D">
              <w:rPr>
                <w:rFonts w:asciiTheme="majorBidi" w:hAnsiTheme="majorBidi" w:cstheme="majorBidi"/>
                <w:sz w:val="22"/>
              </w:rPr>
              <w:t>over 90%</w:t>
            </w:r>
          </w:p>
        </w:tc>
        <w:tc>
          <w:tcPr>
            <w:tcW w:w="1745" w:type="dxa"/>
          </w:tcPr>
          <w:p w14:paraId="3C4E64D4" w14:textId="74393C2D" w:rsidR="001044D5" w:rsidRPr="0094109D" w:rsidRDefault="007C3E67" w:rsidP="007A7A11">
            <w:pPr>
              <w:rPr>
                <w:rFonts w:asciiTheme="majorBidi" w:hAnsiTheme="majorBidi" w:cstheme="majorBidi"/>
                <w:sz w:val="22"/>
                <w:lang w:bidi="en-US"/>
              </w:rPr>
            </w:pPr>
            <w:r w:rsidRPr="0094109D">
              <w:rPr>
                <w:rFonts w:asciiTheme="majorBidi" w:hAnsiTheme="majorBidi" w:cstheme="majorBidi"/>
                <w:sz w:val="22"/>
                <w:lang w:bidi="en-US"/>
              </w:rPr>
              <w:t>around 4500 training images and 700 testing images</w:t>
            </w:r>
          </w:p>
        </w:tc>
      </w:tr>
      <w:tr w:rsidR="001044D5" w:rsidRPr="0094109D" w14:paraId="2BBAE6D7" w14:textId="77777777" w:rsidTr="00D35A4E">
        <w:trPr>
          <w:trHeight w:val="88"/>
        </w:trPr>
        <w:tc>
          <w:tcPr>
            <w:tcW w:w="1669" w:type="dxa"/>
          </w:tcPr>
          <w:p w14:paraId="0E687FFD" w14:textId="482D6671" w:rsidR="001044D5" w:rsidRPr="0094109D" w:rsidRDefault="0042350C" w:rsidP="007A7A11">
            <w:pPr>
              <w:rPr>
                <w:rFonts w:asciiTheme="majorBidi" w:hAnsiTheme="majorBidi" w:cstheme="majorBidi"/>
                <w:sz w:val="22"/>
                <w:lang w:bidi="en-US"/>
              </w:rPr>
            </w:pPr>
            <w:r w:rsidRPr="0094109D">
              <w:rPr>
                <w:rFonts w:asciiTheme="majorBidi" w:hAnsiTheme="majorBidi" w:cstheme="majorBidi"/>
                <w:sz w:val="22"/>
                <w:lang w:bidi="en-US"/>
              </w:rPr>
              <w:t>3</w:t>
            </w:r>
          </w:p>
        </w:tc>
        <w:tc>
          <w:tcPr>
            <w:tcW w:w="2833" w:type="dxa"/>
          </w:tcPr>
          <w:p w14:paraId="5A02D511" w14:textId="72096ABC" w:rsidR="001044D5" w:rsidRPr="0094109D" w:rsidRDefault="00DA4818" w:rsidP="007A7A11">
            <w:pPr>
              <w:rPr>
                <w:rFonts w:asciiTheme="majorBidi" w:hAnsiTheme="majorBidi" w:cstheme="majorBidi"/>
                <w:sz w:val="22"/>
                <w:lang w:bidi="en-US"/>
              </w:rPr>
            </w:pPr>
            <w:r w:rsidRPr="0094109D">
              <w:rPr>
                <w:rFonts w:asciiTheme="majorBidi" w:hAnsiTheme="majorBidi" w:cstheme="majorBidi"/>
                <w:sz w:val="22"/>
                <w:lang w:bidi="en-US"/>
              </w:rPr>
              <w:t>EEG signals</w:t>
            </w:r>
          </w:p>
        </w:tc>
        <w:tc>
          <w:tcPr>
            <w:tcW w:w="2342" w:type="dxa"/>
          </w:tcPr>
          <w:p w14:paraId="39B4C3F2" w14:textId="34E6779B" w:rsidR="001044D5" w:rsidRPr="0094109D" w:rsidRDefault="00EE27A9" w:rsidP="007A7A11">
            <w:pPr>
              <w:rPr>
                <w:rFonts w:asciiTheme="majorBidi" w:hAnsiTheme="majorBidi" w:cstheme="majorBidi"/>
                <w:sz w:val="22"/>
                <w:lang w:bidi="en-US"/>
              </w:rPr>
            </w:pPr>
            <w:r w:rsidRPr="0094109D">
              <w:rPr>
                <w:rFonts w:asciiTheme="majorBidi" w:hAnsiTheme="majorBidi" w:cstheme="majorBidi"/>
                <w:sz w:val="22"/>
                <w:lang w:bidi="en-US"/>
              </w:rPr>
              <w:t>A deep CNN–LSTM network</w:t>
            </w:r>
          </w:p>
        </w:tc>
        <w:tc>
          <w:tcPr>
            <w:tcW w:w="1187" w:type="dxa"/>
          </w:tcPr>
          <w:p w14:paraId="66CDDB6D" w14:textId="0328AAAE" w:rsidR="001044D5" w:rsidRPr="0094109D" w:rsidRDefault="00BA15AE" w:rsidP="007A7A11">
            <w:pPr>
              <w:rPr>
                <w:rFonts w:asciiTheme="majorBidi" w:hAnsiTheme="majorBidi" w:cstheme="majorBidi"/>
                <w:sz w:val="22"/>
                <w:lang w:bidi="en-US"/>
              </w:rPr>
            </w:pPr>
            <w:r w:rsidRPr="0094109D">
              <w:rPr>
                <w:rFonts w:asciiTheme="majorBidi" w:hAnsiTheme="majorBidi" w:cstheme="majorBidi"/>
                <w:sz w:val="22"/>
                <w:lang w:bidi="en-US"/>
              </w:rPr>
              <w:t>99.23%</w:t>
            </w:r>
          </w:p>
        </w:tc>
        <w:tc>
          <w:tcPr>
            <w:tcW w:w="1745" w:type="dxa"/>
          </w:tcPr>
          <w:p w14:paraId="0267CD80" w14:textId="003D3CA2" w:rsidR="001044D5" w:rsidRPr="0094109D" w:rsidRDefault="008743AC" w:rsidP="007A7A11">
            <w:pPr>
              <w:rPr>
                <w:rFonts w:asciiTheme="majorBidi" w:hAnsiTheme="majorBidi" w:cstheme="majorBidi"/>
                <w:sz w:val="22"/>
                <w:lang w:bidi="en-US"/>
              </w:rPr>
            </w:pPr>
            <w:r w:rsidRPr="0094109D">
              <w:rPr>
                <w:rFonts w:asciiTheme="majorBidi" w:hAnsiTheme="majorBidi" w:cstheme="majorBidi"/>
                <w:sz w:val="22"/>
                <w:lang w:bidi="en-US"/>
              </w:rPr>
              <w:t>A comprehensive dataset of EEG signals</w:t>
            </w:r>
          </w:p>
        </w:tc>
      </w:tr>
      <w:tr w:rsidR="001044D5" w:rsidRPr="0094109D" w14:paraId="281ECC57" w14:textId="77777777" w:rsidTr="00D35A4E">
        <w:trPr>
          <w:trHeight w:val="88"/>
        </w:trPr>
        <w:tc>
          <w:tcPr>
            <w:tcW w:w="1669" w:type="dxa"/>
          </w:tcPr>
          <w:p w14:paraId="3C36838C" w14:textId="77E899B2" w:rsidR="001044D5" w:rsidRPr="0094109D" w:rsidRDefault="00D63F56" w:rsidP="007A7A11">
            <w:pPr>
              <w:rPr>
                <w:rFonts w:asciiTheme="majorBidi" w:hAnsiTheme="majorBidi" w:cstheme="majorBidi"/>
                <w:sz w:val="22"/>
                <w:lang w:bidi="en-US"/>
              </w:rPr>
            </w:pPr>
            <w:r w:rsidRPr="0094109D">
              <w:rPr>
                <w:rFonts w:asciiTheme="majorBidi" w:hAnsiTheme="majorBidi" w:cstheme="majorBidi"/>
                <w:sz w:val="22"/>
                <w:lang w:bidi="en-US"/>
              </w:rPr>
              <w:t>4</w:t>
            </w:r>
          </w:p>
        </w:tc>
        <w:tc>
          <w:tcPr>
            <w:tcW w:w="2833" w:type="dxa"/>
          </w:tcPr>
          <w:p w14:paraId="3E084597" w14:textId="3139E7BF" w:rsidR="00D33A4A" w:rsidRPr="0094109D" w:rsidRDefault="0099206F" w:rsidP="00B14A22">
            <w:pPr>
              <w:rPr>
                <w:rFonts w:asciiTheme="majorBidi" w:hAnsiTheme="majorBidi" w:cstheme="majorBidi"/>
                <w:sz w:val="22"/>
                <w:lang w:bidi="en-US"/>
              </w:rPr>
            </w:pPr>
            <w:r w:rsidRPr="0094109D">
              <w:rPr>
                <w:rFonts w:asciiTheme="majorBidi" w:hAnsiTheme="majorBidi" w:cstheme="majorBidi"/>
                <w:sz w:val="22"/>
                <w:lang w:bidi="en-US"/>
              </w:rPr>
              <w:t>-</w:t>
            </w:r>
            <w:r w:rsidR="00D33A4A" w:rsidRPr="0094109D">
              <w:rPr>
                <w:rFonts w:asciiTheme="majorBidi" w:hAnsiTheme="majorBidi" w:cstheme="majorBidi"/>
                <w:sz w:val="22"/>
                <w:lang w:bidi="en-US"/>
              </w:rPr>
              <w:t>EEG signals (Electroencephalography)</w:t>
            </w:r>
          </w:p>
          <w:p w14:paraId="5E628CBE" w14:textId="597EB8A7" w:rsidR="00D33A4A" w:rsidRPr="0094109D" w:rsidRDefault="0099206F" w:rsidP="00B14A22">
            <w:pPr>
              <w:rPr>
                <w:rFonts w:asciiTheme="majorBidi" w:hAnsiTheme="majorBidi" w:cstheme="majorBidi"/>
                <w:sz w:val="22"/>
                <w:lang w:bidi="en-US"/>
              </w:rPr>
            </w:pPr>
            <w:r w:rsidRPr="0094109D">
              <w:rPr>
                <w:rFonts w:asciiTheme="majorBidi" w:hAnsiTheme="majorBidi" w:cstheme="majorBidi"/>
                <w:sz w:val="22"/>
                <w:lang w:bidi="en-US"/>
              </w:rPr>
              <w:t>-</w:t>
            </w:r>
            <w:r w:rsidR="00D33A4A" w:rsidRPr="0094109D">
              <w:rPr>
                <w:rFonts w:asciiTheme="majorBidi" w:hAnsiTheme="majorBidi" w:cstheme="majorBidi"/>
                <w:sz w:val="22"/>
                <w:lang w:bidi="en-US"/>
              </w:rPr>
              <w:t>ECG signals (Electrocardiography)</w:t>
            </w:r>
          </w:p>
          <w:p w14:paraId="05BE3B87" w14:textId="6AB8A37C" w:rsidR="00D33A4A" w:rsidRPr="0094109D" w:rsidRDefault="0099206F" w:rsidP="00B14A22">
            <w:pPr>
              <w:rPr>
                <w:rFonts w:asciiTheme="majorBidi" w:hAnsiTheme="majorBidi" w:cstheme="majorBidi"/>
                <w:sz w:val="22"/>
                <w:lang w:bidi="en-US"/>
              </w:rPr>
            </w:pPr>
            <w:r w:rsidRPr="0094109D">
              <w:rPr>
                <w:rFonts w:asciiTheme="majorBidi" w:hAnsiTheme="majorBidi" w:cstheme="majorBidi"/>
                <w:sz w:val="22"/>
                <w:lang w:bidi="en-US"/>
              </w:rPr>
              <w:t>-</w:t>
            </w:r>
            <w:r w:rsidR="00D33A4A" w:rsidRPr="0094109D">
              <w:rPr>
                <w:rFonts w:asciiTheme="majorBidi" w:hAnsiTheme="majorBidi" w:cstheme="majorBidi"/>
                <w:sz w:val="22"/>
                <w:lang w:bidi="en-US"/>
              </w:rPr>
              <w:t>EMG signals (Electromyography)</w:t>
            </w:r>
          </w:p>
          <w:p w14:paraId="1261699A" w14:textId="01DDF0D2" w:rsidR="001044D5" w:rsidRPr="0094109D" w:rsidRDefault="0099206F" w:rsidP="00B14A22">
            <w:pPr>
              <w:rPr>
                <w:rFonts w:asciiTheme="majorBidi" w:hAnsiTheme="majorBidi" w:cstheme="majorBidi"/>
                <w:sz w:val="22"/>
                <w:lang w:bidi="en-US"/>
              </w:rPr>
            </w:pPr>
            <w:r w:rsidRPr="0094109D">
              <w:rPr>
                <w:rFonts w:asciiTheme="majorBidi" w:hAnsiTheme="majorBidi" w:cstheme="majorBidi"/>
                <w:sz w:val="22"/>
                <w:lang w:bidi="en-US"/>
              </w:rPr>
              <w:t>-</w:t>
            </w:r>
            <w:r w:rsidR="00D33A4A" w:rsidRPr="0094109D">
              <w:rPr>
                <w:rFonts w:asciiTheme="majorBidi" w:hAnsiTheme="majorBidi" w:cstheme="majorBidi"/>
                <w:sz w:val="22"/>
                <w:lang w:bidi="en-US"/>
              </w:rPr>
              <w:t>Respiratory effort signals</w:t>
            </w:r>
          </w:p>
        </w:tc>
        <w:tc>
          <w:tcPr>
            <w:tcW w:w="2342" w:type="dxa"/>
          </w:tcPr>
          <w:p w14:paraId="0E75582A" w14:textId="5C6381AD" w:rsidR="005A4657" w:rsidRPr="0094109D" w:rsidRDefault="0099206F" w:rsidP="005A4657">
            <w:pPr>
              <w:rPr>
                <w:rFonts w:asciiTheme="majorBidi" w:hAnsiTheme="majorBidi" w:cstheme="majorBidi"/>
                <w:sz w:val="22"/>
                <w:lang w:bidi="en-US"/>
              </w:rPr>
            </w:pPr>
            <w:r w:rsidRPr="0094109D">
              <w:rPr>
                <w:rFonts w:asciiTheme="majorBidi" w:hAnsiTheme="majorBidi" w:cstheme="majorBidi"/>
                <w:sz w:val="22"/>
                <w:lang w:bidi="en-US"/>
              </w:rPr>
              <w:t>-</w:t>
            </w:r>
            <w:r w:rsidR="005A4657" w:rsidRPr="0094109D">
              <w:rPr>
                <w:rFonts w:asciiTheme="majorBidi" w:hAnsiTheme="majorBidi" w:cstheme="majorBidi"/>
                <w:sz w:val="22"/>
                <w:lang w:bidi="en-US"/>
              </w:rPr>
              <w:t>Generative Adversarial Networks (GAN)</w:t>
            </w:r>
          </w:p>
          <w:p w14:paraId="3E1D0752" w14:textId="7CBE7D69" w:rsidR="001044D5" w:rsidRPr="0094109D" w:rsidRDefault="0099206F" w:rsidP="005A4657">
            <w:pPr>
              <w:rPr>
                <w:rFonts w:asciiTheme="majorBidi" w:hAnsiTheme="majorBidi" w:cstheme="majorBidi"/>
                <w:sz w:val="22"/>
                <w:lang w:bidi="en-US"/>
              </w:rPr>
            </w:pPr>
            <w:r w:rsidRPr="0094109D">
              <w:rPr>
                <w:rFonts w:asciiTheme="majorBidi" w:hAnsiTheme="majorBidi" w:cstheme="majorBidi"/>
                <w:sz w:val="22"/>
                <w:lang w:bidi="en-US"/>
              </w:rPr>
              <w:t>-</w:t>
            </w:r>
            <w:r w:rsidR="005A4657" w:rsidRPr="0094109D">
              <w:rPr>
                <w:rFonts w:asciiTheme="majorBidi" w:hAnsiTheme="majorBidi" w:cstheme="majorBidi"/>
                <w:sz w:val="22"/>
                <w:lang w:bidi="en-US"/>
              </w:rPr>
              <w:t>Graph Convolutional Networks (GCN)</w:t>
            </w:r>
          </w:p>
        </w:tc>
        <w:tc>
          <w:tcPr>
            <w:tcW w:w="1187" w:type="dxa"/>
          </w:tcPr>
          <w:p w14:paraId="7AAEAE7A" w14:textId="1FC17BDF" w:rsidR="001044D5" w:rsidRPr="0094109D" w:rsidRDefault="00BD4859" w:rsidP="007A7A11">
            <w:pPr>
              <w:rPr>
                <w:rFonts w:asciiTheme="majorBidi" w:hAnsiTheme="majorBidi" w:cstheme="majorBidi"/>
                <w:sz w:val="22"/>
                <w:lang w:bidi="en-US"/>
              </w:rPr>
            </w:pPr>
            <w:r w:rsidRPr="0094109D">
              <w:rPr>
                <w:rFonts w:asciiTheme="majorBidi" w:hAnsiTheme="majorBidi" w:cstheme="majorBidi"/>
                <w:sz w:val="22"/>
                <w:lang w:bidi="en-US"/>
              </w:rPr>
              <w:t>91.7</w:t>
            </w:r>
            <w:r w:rsidR="00A71442" w:rsidRPr="0094109D">
              <w:rPr>
                <w:rFonts w:asciiTheme="majorBidi" w:hAnsiTheme="majorBidi" w:cstheme="majorBidi"/>
                <w:sz w:val="22"/>
                <w:lang w:bidi="en-US"/>
              </w:rPr>
              <w:t xml:space="preserve">% To </w:t>
            </w:r>
            <w:r w:rsidR="00012906" w:rsidRPr="0094109D">
              <w:rPr>
                <w:rFonts w:asciiTheme="majorBidi" w:hAnsiTheme="majorBidi" w:cstheme="majorBidi"/>
                <w:sz w:val="22"/>
                <w:lang w:val="en-US" w:bidi="en-US"/>
              </w:rPr>
              <w:t>99.4%</w:t>
            </w:r>
          </w:p>
        </w:tc>
        <w:tc>
          <w:tcPr>
            <w:tcW w:w="1745" w:type="dxa"/>
          </w:tcPr>
          <w:p w14:paraId="1A68686C" w14:textId="71A4E925" w:rsidR="001044D5" w:rsidRPr="0094109D" w:rsidRDefault="00855067" w:rsidP="007A7A11">
            <w:pPr>
              <w:rPr>
                <w:rFonts w:asciiTheme="majorBidi" w:hAnsiTheme="majorBidi" w:cstheme="majorBidi"/>
                <w:sz w:val="22"/>
                <w:lang w:bidi="en-US"/>
              </w:rPr>
            </w:pPr>
            <w:r w:rsidRPr="0094109D">
              <w:rPr>
                <w:rFonts w:asciiTheme="majorBidi" w:hAnsiTheme="majorBidi" w:cstheme="majorBidi"/>
                <w:sz w:val="22"/>
                <w:lang w:bidi="en-US"/>
              </w:rPr>
              <w:t>20 participants in five different classes</w:t>
            </w:r>
          </w:p>
        </w:tc>
      </w:tr>
      <w:tr w:rsidR="001044D5" w:rsidRPr="0094109D" w14:paraId="763D0BDB" w14:textId="77777777" w:rsidTr="00D35A4E">
        <w:trPr>
          <w:trHeight w:val="88"/>
        </w:trPr>
        <w:tc>
          <w:tcPr>
            <w:tcW w:w="1669" w:type="dxa"/>
          </w:tcPr>
          <w:p w14:paraId="4091F867" w14:textId="3794F555" w:rsidR="001044D5" w:rsidRPr="0094109D" w:rsidRDefault="00D71AAE" w:rsidP="007A7A11">
            <w:pPr>
              <w:rPr>
                <w:rFonts w:asciiTheme="majorBidi" w:hAnsiTheme="majorBidi" w:cstheme="majorBidi"/>
                <w:sz w:val="22"/>
                <w:lang w:bidi="en-US"/>
              </w:rPr>
            </w:pPr>
            <w:r w:rsidRPr="0094109D">
              <w:rPr>
                <w:rFonts w:asciiTheme="majorBidi" w:hAnsiTheme="majorBidi" w:cstheme="majorBidi"/>
                <w:sz w:val="22"/>
                <w:lang w:bidi="en-US"/>
              </w:rPr>
              <w:t>5</w:t>
            </w:r>
          </w:p>
        </w:tc>
        <w:tc>
          <w:tcPr>
            <w:tcW w:w="2833" w:type="dxa"/>
          </w:tcPr>
          <w:p w14:paraId="718976CA" w14:textId="77777777" w:rsidR="00F9429D" w:rsidRPr="0094109D" w:rsidRDefault="00F9429D" w:rsidP="00F9429D">
            <w:pPr>
              <w:rPr>
                <w:rFonts w:asciiTheme="majorBidi" w:hAnsiTheme="majorBidi" w:cstheme="majorBidi"/>
                <w:sz w:val="22"/>
                <w:lang w:val="en-US"/>
              </w:rPr>
            </w:pPr>
            <w:r w:rsidRPr="0094109D">
              <w:rPr>
                <w:rFonts w:asciiTheme="majorBidi" w:hAnsiTheme="majorBidi" w:cstheme="majorBidi"/>
                <w:sz w:val="22"/>
                <w:lang w:val="en-US"/>
              </w:rPr>
              <w:t>Image data from video sequences of drivers' faces.</w:t>
            </w:r>
          </w:p>
          <w:p w14:paraId="3AF3563E" w14:textId="77777777" w:rsidR="001044D5" w:rsidRPr="0094109D" w:rsidRDefault="001044D5" w:rsidP="007A7A11">
            <w:pPr>
              <w:rPr>
                <w:rFonts w:asciiTheme="majorBidi" w:hAnsiTheme="majorBidi" w:cstheme="majorBidi"/>
                <w:sz w:val="22"/>
                <w:lang w:val="en-US" w:bidi="en-US"/>
              </w:rPr>
            </w:pPr>
          </w:p>
        </w:tc>
        <w:tc>
          <w:tcPr>
            <w:tcW w:w="2342" w:type="dxa"/>
          </w:tcPr>
          <w:p w14:paraId="244065A9" w14:textId="2C28237F" w:rsidR="001044D5" w:rsidRPr="0094109D" w:rsidRDefault="0032593F" w:rsidP="007A7A11">
            <w:pPr>
              <w:rPr>
                <w:rFonts w:asciiTheme="majorBidi" w:hAnsiTheme="majorBidi" w:cstheme="majorBidi"/>
                <w:sz w:val="22"/>
                <w:lang w:bidi="en-US"/>
              </w:rPr>
            </w:pPr>
            <w:r w:rsidRPr="0094109D">
              <w:rPr>
                <w:rFonts w:asciiTheme="majorBidi" w:hAnsiTheme="majorBidi" w:cstheme="majorBidi"/>
                <w:sz w:val="22"/>
                <w:lang w:bidi="en-US"/>
              </w:rPr>
              <w:t>Fuzzy expert system combined with horizontal projection analysis for eye and face features.</w:t>
            </w:r>
          </w:p>
        </w:tc>
        <w:tc>
          <w:tcPr>
            <w:tcW w:w="1187" w:type="dxa"/>
          </w:tcPr>
          <w:p w14:paraId="5588D5C4" w14:textId="26022F6D" w:rsidR="001044D5" w:rsidRPr="0094109D" w:rsidRDefault="00593058" w:rsidP="007A7A11">
            <w:pPr>
              <w:rPr>
                <w:rFonts w:asciiTheme="majorBidi" w:hAnsiTheme="majorBidi" w:cstheme="majorBidi"/>
                <w:sz w:val="22"/>
                <w:lang w:bidi="en-US"/>
              </w:rPr>
            </w:pPr>
            <w:r w:rsidRPr="0094109D">
              <w:rPr>
                <w:rFonts w:asciiTheme="majorBidi" w:hAnsiTheme="majorBidi" w:cstheme="majorBidi"/>
                <w:sz w:val="22"/>
                <w:lang w:bidi="en-US"/>
              </w:rPr>
              <w:t>90.8%</w:t>
            </w:r>
          </w:p>
        </w:tc>
        <w:tc>
          <w:tcPr>
            <w:tcW w:w="1745" w:type="dxa"/>
          </w:tcPr>
          <w:p w14:paraId="7D7DA414" w14:textId="0D4AB6FE" w:rsidR="001044D5" w:rsidRPr="0094109D" w:rsidRDefault="008810CB" w:rsidP="007A7A11">
            <w:pPr>
              <w:rPr>
                <w:rFonts w:asciiTheme="majorBidi" w:hAnsiTheme="majorBidi" w:cstheme="majorBidi"/>
                <w:sz w:val="22"/>
                <w:lang w:bidi="en-US"/>
              </w:rPr>
            </w:pPr>
            <w:r w:rsidRPr="0094109D">
              <w:rPr>
                <w:rFonts w:asciiTheme="majorBidi" w:hAnsiTheme="majorBidi" w:cstheme="majorBidi"/>
                <w:sz w:val="22"/>
                <w:lang w:bidi="en-US"/>
              </w:rPr>
              <w:t>27 video sequences</w:t>
            </w:r>
          </w:p>
        </w:tc>
      </w:tr>
      <w:tr w:rsidR="00CC529C" w:rsidRPr="0094109D" w14:paraId="3DC89636" w14:textId="77777777" w:rsidTr="00D35A4E">
        <w:trPr>
          <w:trHeight w:val="2054"/>
        </w:trPr>
        <w:tc>
          <w:tcPr>
            <w:tcW w:w="1669" w:type="dxa"/>
          </w:tcPr>
          <w:p w14:paraId="4F973E38" w14:textId="533779CC" w:rsidR="00CC529C" w:rsidRPr="0094109D" w:rsidRDefault="00CC529C" w:rsidP="007A7A11">
            <w:pPr>
              <w:rPr>
                <w:rFonts w:asciiTheme="majorBidi" w:hAnsiTheme="majorBidi" w:cstheme="majorBidi"/>
                <w:sz w:val="22"/>
                <w:lang w:bidi="en-US"/>
              </w:rPr>
            </w:pPr>
            <w:r w:rsidRPr="0094109D">
              <w:rPr>
                <w:rFonts w:asciiTheme="majorBidi" w:hAnsiTheme="majorBidi" w:cstheme="majorBidi"/>
                <w:sz w:val="22"/>
                <w:lang w:bidi="en-US"/>
              </w:rPr>
              <w:t>6</w:t>
            </w:r>
          </w:p>
        </w:tc>
        <w:tc>
          <w:tcPr>
            <w:tcW w:w="2833" w:type="dxa"/>
          </w:tcPr>
          <w:p w14:paraId="7F7A1DBF" w14:textId="77777777" w:rsidR="0099206F" w:rsidRPr="0094109D" w:rsidRDefault="005A5FEC" w:rsidP="00F9429D">
            <w:pPr>
              <w:rPr>
                <w:rFonts w:asciiTheme="majorBidi" w:hAnsiTheme="majorBidi" w:cstheme="majorBidi"/>
                <w:sz w:val="22"/>
              </w:rPr>
            </w:pPr>
            <w:r w:rsidRPr="0094109D">
              <w:rPr>
                <w:rFonts w:asciiTheme="majorBidi" w:hAnsiTheme="majorBidi" w:cstheme="majorBidi"/>
                <w:sz w:val="22"/>
              </w:rPr>
              <w:t>2 Driver Monitoring Systems (DMS)</w:t>
            </w:r>
            <w:r w:rsidR="00220521" w:rsidRPr="0094109D">
              <w:rPr>
                <w:rFonts w:asciiTheme="majorBidi" w:hAnsiTheme="majorBidi" w:cstheme="majorBidi"/>
                <w:sz w:val="22"/>
              </w:rPr>
              <w:t xml:space="preserve"> </w:t>
            </w:r>
          </w:p>
          <w:p w14:paraId="783AC6E1" w14:textId="3CD76AD0" w:rsidR="00CC529C" w:rsidRPr="0094109D" w:rsidRDefault="0099206F" w:rsidP="00F9429D">
            <w:pPr>
              <w:rPr>
                <w:rFonts w:asciiTheme="majorBidi" w:hAnsiTheme="majorBidi" w:cstheme="majorBidi"/>
                <w:sz w:val="22"/>
              </w:rPr>
            </w:pPr>
            <w:r w:rsidRPr="0094109D">
              <w:rPr>
                <w:rFonts w:asciiTheme="majorBidi" w:hAnsiTheme="majorBidi" w:cstheme="majorBidi"/>
                <w:sz w:val="22"/>
              </w:rPr>
              <w:t xml:space="preserve">-an embedded system installed in commercial vehicles and a -smartphone application available to the </w:t>
            </w:r>
            <w:r w:rsidR="00C836FE" w:rsidRPr="0094109D">
              <w:rPr>
                <w:rFonts w:asciiTheme="majorBidi" w:hAnsiTheme="majorBidi" w:cstheme="majorBidi"/>
                <w:sz w:val="22"/>
              </w:rPr>
              <w:t>public.</w:t>
            </w:r>
          </w:p>
        </w:tc>
        <w:tc>
          <w:tcPr>
            <w:tcW w:w="2342" w:type="dxa"/>
          </w:tcPr>
          <w:p w14:paraId="01EC8C18" w14:textId="57FA84B9" w:rsidR="00CC529C" w:rsidRPr="0094109D" w:rsidRDefault="00EA0821" w:rsidP="007A7A11">
            <w:pPr>
              <w:rPr>
                <w:rFonts w:asciiTheme="majorBidi" w:hAnsiTheme="majorBidi" w:cstheme="majorBidi"/>
                <w:sz w:val="22"/>
                <w:lang w:bidi="en-US"/>
              </w:rPr>
            </w:pPr>
            <w:r w:rsidRPr="0094109D">
              <w:rPr>
                <w:rFonts w:asciiTheme="majorBidi" w:hAnsiTheme="majorBidi" w:cstheme="majorBidi"/>
                <w:sz w:val="22"/>
                <w:lang w:bidi="en-US"/>
              </w:rPr>
              <w:t>O</w:t>
            </w:r>
            <w:r w:rsidR="004E6FCD" w:rsidRPr="0094109D">
              <w:rPr>
                <w:rFonts w:asciiTheme="majorBidi" w:hAnsiTheme="majorBidi" w:cstheme="majorBidi"/>
                <w:sz w:val="22"/>
                <w:lang w:bidi="en-US"/>
              </w:rPr>
              <w:t>rdered probit models (OPM)</w:t>
            </w:r>
          </w:p>
        </w:tc>
        <w:tc>
          <w:tcPr>
            <w:tcW w:w="1187" w:type="dxa"/>
          </w:tcPr>
          <w:p w14:paraId="6AC72CFD" w14:textId="28FD49AB" w:rsidR="00CC529C" w:rsidRPr="0094109D" w:rsidRDefault="002F0939" w:rsidP="007A7A11">
            <w:pPr>
              <w:rPr>
                <w:rFonts w:asciiTheme="majorBidi" w:hAnsiTheme="majorBidi" w:cstheme="majorBidi"/>
                <w:sz w:val="22"/>
                <w:lang w:bidi="en-US"/>
              </w:rPr>
            </w:pPr>
            <w:r w:rsidRPr="0094109D">
              <w:rPr>
                <w:rFonts w:asciiTheme="majorBidi" w:hAnsiTheme="majorBidi" w:cstheme="majorBidi"/>
                <w:sz w:val="22"/>
                <w:lang w:val="en-US" w:bidi="en-US"/>
              </w:rPr>
              <w:t>93%</w:t>
            </w:r>
          </w:p>
        </w:tc>
        <w:tc>
          <w:tcPr>
            <w:tcW w:w="1745" w:type="dxa"/>
          </w:tcPr>
          <w:p w14:paraId="7615CF8F" w14:textId="18DF3360" w:rsidR="00CC529C" w:rsidRPr="0094109D" w:rsidRDefault="008E3042" w:rsidP="007A7A11">
            <w:pPr>
              <w:rPr>
                <w:rFonts w:asciiTheme="majorBidi" w:hAnsiTheme="majorBidi" w:cstheme="majorBidi"/>
                <w:sz w:val="22"/>
                <w:lang w:bidi="en-US"/>
              </w:rPr>
            </w:pPr>
            <w:r w:rsidRPr="0094109D">
              <w:rPr>
                <w:rFonts w:asciiTheme="majorBidi" w:hAnsiTheme="majorBidi" w:cstheme="majorBidi"/>
                <w:sz w:val="22"/>
                <w:lang w:bidi="en-US"/>
              </w:rPr>
              <w:t xml:space="preserve">1,658 sub-journeys and </w:t>
            </w:r>
            <w:r w:rsidR="003857A4" w:rsidRPr="0094109D">
              <w:rPr>
                <w:rFonts w:asciiTheme="majorBidi" w:hAnsiTheme="majorBidi" w:cstheme="majorBidi"/>
                <w:sz w:val="22"/>
                <w:lang w:val="en-US" w:bidi="en-US"/>
              </w:rPr>
              <w:t>11,034 distraction events and 6,949 drowsiness events</w:t>
            </w:r>
          </w:p>
        </w:tc>
      </w:tr>
    </w:tbl>
    <w:p w14:paraId="2ACDDB2A" w14:textId="77777777" w:rsidR="00B5509D" w:rsidRDefault="00B5509D" w:rsidP="007A7A11">
      <w:pPr>
        <w:rPr>
          <w:rFonts w:asciiTheme="majorBidi" w:hAnsiTheme="majorBidi" w:cstheme="majorBidi"/>
          <w:szCs w:val="24"/>
          <w:lang w:val="en-GB" w:bidi="en-US"/>
        </w:rPr>
      </w:pPr>
    </w:p>
    <w:p w14:paraId="2F8FE26B" w14:textId="77777777" w:rsidR="00195421" w:rsidRPr="0094109D" w:rsidRDefault="00195421" w:rsidP="007A7A11">
      <w:pPr>
        <w:rPr>
          <w:rFonts w:asciiTheme="majorBidi" w:hAnsiTheme="majorBidi" w:cstheme="majorBidi"/>
          <w:szCs w:val="24"/>
          <w:lang w:val="en-GB" w:bidi="en-US"/>
        </w:rPr>
      </w:pPr>
    </w:p>
    <w:bookmarkStart w:id="10" w:name="_Toc193775927" w:displacedByCustomXml="next"/>
    <w:sdt>
      <w:sdtPr>
        <w:rPr>
          <w:rFonts w:eastAsiaTheme="minorEastAsia" w:cstheme="minorBidi"/>
          <w:b w:val="0"/>
          <w:bCs w:val="0"/>
          <w:sz w:val="24"/>
          <w:szCs w:val="22"/>
          <w:lang w:val="en-US" w:bidi="ar-SA"/>
        </w:rPr>
        <w:id w:val="-63184336"/>
        <w:docPartObj>
          <w:docPartGallery w:val="Bibliographies"/>
          <w:docPartUnique/>
        </w:docPartObj>
      </w:sdtPr>
      <w:sdtContent>
        <w:p w14:paraId="7AFF7C13" w14:textId="4E7BCAC3" w:rsidR="00073ACB" w:rsidRPr="0094109D" w:rsidRDefault="00073ACB" w:rsidP="00782822">
          <w:pPr>
            <w:pStyle w:val="Heading1"/>
            <w:numPr>
              <w:ilvl w:val="0"/>
              <w:numId w:val="0"/>
            </w:numPr>
            <w:jc w:val="left"/>
            <w:rPr>
              <w:color w:val="365F91" w:themeColor="accent1" w:themeShade="BF"/>
            </w:rPr>
          </w:pPr>
          <w:r w:rsidRPr="0094109D">
            <w:rPr>
              <w:color w:val="365F91" w:themeColor="accent1" w:themeShade="BF"/>
            </w:rPr>
            <w:t>References</w:t>
          </w:r>
          <w:bookmarkEnd w:id="10"/>
        </w:p>
        <w:sdt>
          <w:sdtPr>
            <w:id w:val="-573587230"/>
            <w:bibliography/>
          </w:sdtPr>
          <w:sdtContent>
            <w:p w14:paraId="1A4FFE75" w14:textId="77777777" w:rsidR="00EF4FDF" w:rsidRDefault="00073ACB" w:rsidP="00EF4FDF">
              <w:pPr>
                <w:pStyle w:val="Bibliography"/>
                <w:ind w:left="720" w:hanging="720"/>
                <w:rPr>
                  <w:noProof/>
                  <w:szCs w:val="24"/>
                  <w:lang w:val="en-GB"/>
                </w:rPr>
              </w:pPr>
              <w:r w:rsidRPr="0094109D">
                <w:fldChar w:fldCharType="begin"/>
              </w:r>
              <w:r w:rsidRPr="0094109D">
                <w:instrText xml:space="preserve"> BIBLIOGRAPHY </w:instrText>
              </w:r>
              <w:r w:rsidRPr="0094109D">
                <w:fldChar w:fldCharType="separate"/>
              </w:r>
              <w:r w:rsidR="00EF4FDF">
                <w:rPr>
                  <w:noProof/>
                  <w:lang w:val="en-GB"/>
                </w:rPr>
                <w:t xml:space="preserve">(NHTSA), N. H. (2015). </w:t>
              </w:r>
              <w:r w:rsidR="00EF4FDF">
                <w:rPr>
                  <w:i/>
                  <w:iCs/>
                  <w:noProof/>
                  <w:lang w:val="en-GB"/>
                </w:rPr>
                <w:t>Drowsy Driving Research.</w:t>
              </w:r>
              <w:r w:rsidR="00EF4FDF">
                <w:rPr>
                  <w:noProof/>
                  <w:lang w:val="en-GB"/>
                </w:rPr>
                <w:t xml:space="preserve"> www.nhtsa.gov.</w:t>
              </w:r>
            </w:p>
            <w:p w14:paraId="09E191CB" w14:textId="77777777" w:rsidR="00EF4FDF" w:rsidRDefault="00EF4FDF" w:rsidP="00EF4FDF">
              <w:pPr>
                <w:pStyle w:val="Bibliography"/>
                <w:ind w:left="720" w:hanging="720"/>
                <w:rPr>
                  <w:noProof/>
                  <w:lang w:val="en-GB"/>
                </w:rPr>
              </w:pPr>
              <w:r>
                <w:rPr>
                  <w:noProof/>
                  <w:lang w:val="en-GB"/>
                </w:rPr>
                <w:t xml:space="preserve">: Awais, M. B. (2017). “A Hybrid Approach to Detect Driver Drowsiness Utilizing Physiological Signals to Improve Road Safety”. </w:t>
              </w:r>
              <w:r>
                <w:rPr>
                  <w:i/>
                  <w:iCs/>
                  <w:noProof/>
                  <w:lang w:val="en-GB"/>
                </w:rPr>
                <w:t>Sensors</w:t>
              </w:r>
              <w:r>
                <w:rPr>
                  <w:noProof/>
                  <w:lang w:val="en-GB"/>
                </w:rPr>
                <w:t>, 1991.</w:t>
              </w:r>
            </w:p>
            <w:p w14:paraId="2DA2D092" w14:textId="77777777" w:rsidR="00EF4FDF" w:rsidRDefault="00EF4FDF" w:rsidP="00EF4FDF">
              <w:pPr>
                <w:pStyle w:val="Bibliography"/>
                <w:ind w:left="720" w:hanging="720"/>
                <w:rPr>
                  <w:noProof/>
                  <w:lang w:val="en-GB"/>
                </w:rPr>
              </w:pPr>
              <w:r>
                <w:rPr>
                  <w:noProof/>
                  <w:lang w:val="en-GB"/>
                </w:rPr>
                <w:t xml:space="preserve">Abdar, M. Z.-M. (2021). A Survey on Deep Learning-Based Driver Drowsiness Detection Systems. </w:t>
              </w:r>
              <w:r>
                <w:rPr>
                  <w:i/>
                  <w:iCs/>
                  <w:noProof/>
                  <w:lang w:val="en-GB"/>
                </w:rPr>
                <w:t>Sensors</w:t>
              </w:r>
              <w:r>
                <w:rPr>
                  <w:noProof/>
                  <w:lang w:val="en-GB"/>
                </w:rPr>
                <w:t>, 1991.</w:t>
              </w:r>
            </w:p>
            <w:p w14:paraId="5A2830E0" w14:textId="77777777" w:rsidR="00EF4FDF" w:rsidRDefault="00EF4FDF" w:rsidP="00EF4FDF">
              <w:pPr>
                <w:pStyle w:val="Bibliography"/>
                <w:ind w:left="720" w:hanging="720"/>
                <w:rPr>
                  <w:noProof/>
                  <w:lang w:val="en-GB"/>
                </w:rPr>
              </w:pPr>
              <w:r>
                <w:rPr>
                  <w:noProof/>
                  <w:lang w:val="en-GB"/>
                </w:rPr>
                <w:t xml:space="preserve">Ardabili, S. Z. (2024). A novel approach for automatic detection of driver fatigue using EEG signals based on graph convolutional networks. </w:t>
              </w:r>
              <w:r>
                <w:rPr>
                  <w:i/>
                  <w:iCs/>
                  <w:noProof/>
                  <w:lang w:val="en-GB"/>
                </w:rPr>
                <w:t>Sensors</w:t>
              </w:r>
              <w:r>
                <w:rPr>
                  <w:noProof/>
                  <w:lang w:val="en-GB"/>
                </w:rPr>
                <w:t>, 364.</w:t>
              </w:r>
            </w:p>
            <w:p w14:paraId="52E7F849" w14:textId="77777777" w:rsidR="00EF4FDF" w:rsidRDefault="00EF4FDF" w:rsidP="00EF4FDF">
              <w:pPr>
                <w:pStyle w:val="Bibliography"/>
                <w:ind w:left="720" w:hanging="720"/>
                <w:rPr>
                  <w:noProof/>
                  <w:lang w:val="en-GB"/>
                </w:rPr>
              </w:pPr>
              <w:r>
                <w:rPr>
                  <w:noProof/>
                  <w:lang w:val="en-GB"/>
                </w:rPr>
                <w:t xml:space="preserve">Babu, C. M. (2021). AI in Transportation: A Review of Safety and Monitoring Systems. </w:t>
              </w:r>
              <w:r>
                <w:rPr>
                  <w:i/>
                  <w:iCs/>
                  <w:noProof/>
                  <w:lang w:val="en-GB"/>
                </w:rPr>
                <w:t>IEEE Transactions on Intelligent Transportation Systems</w:t>
              </w:r>
              <w:r>
                <w:rPr>
                  <w:noProof/>
                  <w:lang w:val="en-GB"/>
                </w:rPr>
                <w:t>, 3124-3135.</w:t>
              </w:r>
            </w:p>
            <w:p w14:paraId="282CEC7A" w14:textId="77777777" w:rsidR="00EF4FDF" w:rsidRDefault="00EF4FDF" w:rsidP="00EF4FDF">
              <w:pPr>
                <w:pStyle w:val="Bibliography"/>
                <w:ind w:left="720" w:hanging="720"/>
                <w:rPr>
                  <w:noProof/>
                  <w:lang w:val="en-GB"/>
                </w:rPr>
              </w:pPr>
              <w:r>
                <w:rPr>
                  <w:noProof/>
                  <w:lang w:val="en-GB"/>
                </w:rPr>
                <w:t xml:space="preserve">Dasgupta, A. G. (2019). “A Review on AI-Based Solutions for Driver Health Monitoring and Road Safety”. </w:t>
              </w:r>
              <w:r>
                <w:rPr>
                  <w:i/>
                  <w:iCs/>
                  <w:noProof/>
                  <w:lang w:val="en-GB"/>
                </w:rPr>
                <w:t>IEEE Access</w:t>
              </w:r>
              <w:r>
                <w:rPr>
                  <w:noProof/>
                  <w:lang w:val="en-GB"/>
                </w:rPr>
                <w:t>, 157237-157256.</w:t>
              </w:r>
            </w:p>
            <w:p w14:paraId="5E78C3A2" w14:textId="77777777" w:rsidR="00EF4FDF" w:rsidRDefault="00EF4FDF" w:rsidP="00EF4FDF">
              <w:pPr>
                <w:pStyle w:val="Bibliography"/>
                <w:ind w:left="720" w:hanging="720"/>
                <w:rPr>
                  <w:noProof/>
                  <w:lang w:val="en-GB"/>
                </w:rPr>
              </w:pPr>
              <w:r>
                <w:rPr>
                  <w:noProof/>
                  <w:lang w:val="en-GB"/>
                </w:rPr>
                <w:t xml:space="preserve">Desai, M. &amp;. (2015). “Vehicle-Based Detection of Driver Fatigue Using Steering Behavior Analysis”. </w:t>
              </w:r>
              <w:r>
                <w:rPr>
                  <w:i/>
                  <w:iCs/>
                  <w:noProof/>
                  <w:lang w:val="en-GB"/>
                </w:rPr>
                <w:t>Transportation Research Part C: Emerging Technologies</w:t>
              </w:r>
              <w:r>
                <w:rPr>
                  <w:noProof/>
                  <w:lang w:val="en-GB"/>
                </w:rPr>
                <w:t>, 218-230.</w:t>
              </w:r>
            </w:p>
            <w:p w14:paraId="59F60A59" w14:textId="77777777" w:rsidR="00EF4FDF" w:rsidRDefault="00EF4FDF" w:rsidP="00EF4FDF">
              <w:pPr>
                <w:pStyle w:val="Bibliography"/>
                <w:ind w:left="720" w:hanging="720"/>
                <w:rPr>
                  <w:noProof/>
                  <w:lang w:val="en-GB"/>
                </w:rPr>
              </w:pPr>
              <w:r>
                <w:rPr>
                  <w:noProof/>
                  <w:lang w:val="en-GB"/>
                </w:rPr>
                <w:t xml:space="preserve">Dipu, M. T. (2021). Real-time Driver Drowsiness Detection using Deep Learning. </w:t>
              </w:r>
              <w:r>
                <w:rPr>
                  <w:i/>
                  <w:iCs/>
                  <w:noProof/>
                  <w:lang w:val="en-GB"/>
                </w:rPr>
                <w:t>International Journal of Advanced Computer Science and Applications</w:t>
              </w:r>
              <w:r>
                <w:rPr>
                  <w:noProof/>
                  <w:lang w:val="en-GB"/>
                </w:rPr>
                <w:t>, 8.</w:t>
              </w:r>
            </w:p>
            <w:p w14:paraId="4EF7D2C5" w14:textId="77777777" w:rsidR="00EF4FDF" w:rsidRDefault="00EF4FDF" w:rsidP="00EF4FDF">
              <w:pPr>
                <w:pStyle w:val="Bibliography"/>
                <w:ind w:left="720" w:hanging="720"/>
                <w:rPr>
                  <w:noProof/>
                  <w:lang w:val="en-GB"/>
                </w:rPr>
              </w:pPr>
              <w:r>
                <w:rPr>
                  <w:noProof/>
                  <w:lang w:val="en-GB"/>
                </w:rPr>
                <w:t xml:space="preserve">Lobo, A. a. (2020). Exploring Monitoring Systems Data for Driver Distraction and Drowsiness Research. </w:t>
              </w:r>
              <w:r>
                <w:rPr>
                  <w:i/>
                  <w:iCs/>
                  <w:noProof/>
                  <w:lang w:val="en-GB"/>
                </w:rPr>
                <w:t>Sensors</w:t>
              </w:r>
              <w:r>
                <w:rPr>
                  <w:noProof/>
                  <w:lang w:val="en-GB"/>
                </w:rPr>
                <w:t>, 3836.</w:t>
              </w:r>
            </w:p>
            <w:p w14:paraId="145DB2A0" w14:textId="77777777" w:rsidR="00EF4FDF" w:rsidRDefault="00EF4FDF" w:rsidP="00EF4FDF">
              <w:pPr>
                <w:pStyle w:val="Bibliography"/>
                <w:ind w:left="720" w:hanging="720"/>
                <w:rPr>
                  <w:noProof/>
                  <w:lang w:val="en-GB"/>
                </w:rPr>
              </w:pPr>
              <w:r>
                <w:rPr>
                  <w:noProof/>
                  <w:lang w:val="en-GB"/>
                </w:rPr>
                <w:t xml:space="preserve">Russell, S. &amp;. (2020). </w:t>
              </w:r>
              <w:r>
                <w:rPr>
                  <w:i/>
                  <w:iCs/>
                  <w:noProof/>
                  <w:lang w:val="en-GB"/>
                </w:rPr>
                <w:t>Artificial Intelligence: A Modern Approach.</w:t>
              </w:r>
              <w:r>
                <w:rPr>
                  <w:noProof/>
                  <w:lang w:val="en-GB"/>
                </w:rPr>
                <w:t xml:space="preserve"> Pearson Education.</w:t>
              </w:r>
            </w:p>
            <w:p w14:paraId="699A5C8B" w14:textId="77777777" w:rsidR="00EF4FDF" w:rsidRDefault="00EF4FDF" w:rsidP="00EF4FDF">
              <w:pPr>
                <w:pStyle w:val="Bibliography"/>
                <w:ind w:left="720" w:hanging="720"/>
                <w:rPr>
                  <w:noProof/>
                  <w:lang w:val="en-GB"/>
                </w:rPr>
              </w:pPr>
              <w:r>
                <w:rPr>
                  <w:noProof/>
                  <w:lang w:val="en-GB"/>
                </w:rPr>
                <w:t xml:space="preserve">Saini, V. a. (2014). Driver drowsiness detection system and techniques: a review. </w:t>
              </w:r>
              <w:r>
                <w:rPr>
                  <w:i/>
                  <w:iCs/>
                  <w:noProof/>
                  <w:lang w:val="en-GB"/>
                </w:rPr>
                <w:t>International Journal of Computer Science and Information Technologies</w:t>
              </w:r>
              <w:r>
                <w:rPr>
                  <w:noProof/>
                  <w:lang w:val="en-GB"/>
                </w:rPr>
                <w:t>, 4245--4249.</w:t>
              </w:r>
            </w:p>
            <w:p w14:paraId="61DD3814" w14:textId="77777777" w:rsidR="00EF4FDF" w:rsidRDefault="00EF4FDF" w:rsidP="00EF4FDF">
              <w:pPr>
                <w:pStyle w:val="Bibliography"/>
                <w:ind w:left="720" w:hanging="720"/>
                <w:rPr>
                  <w:noProof/>
                  <w:lang w:val="en-GB"/>
                </w:rPr>
              </w:pPr>
              <w:r>
                <w:rPr>
                  <w:noProof/>
                  <w:lang w:val="en-GB"/>
                </w:rPr>
                <w:t xml:space="preserve">Sheykhivand, S. a. (2022). Automatic detection of driver fatigue based on EEG signals using a developed deep neural network. </w:t>
              </w:r>
              <w:r>
                <w:rPr>
                  <w:i/>
                  <w:iCs/>
                  <w:noProof/>
                  <w:lang w:val="en-GB"/>
                </w:rPr>
                <w:t>Electronics</w:t>
              </w:r>
              <w:r>
                <w:rPr>
                  <w:noProof/>
                  <w:lang w:val="en-GB"/>
                </w:rPr>
                <w:t>, 2169.</w:t>
              </w:r>
            </w:p>
            <w:p w14:paraId="7EBD5391" w14:textId="77777777" w:rsidR="00EF4FDF" w:rsidRDefault="00EF4FDF" w:rsidP="00EF4FDF">
              <w:pPr>
                <w:pStyle w:val="Bibliography"/>
                <w:ind w:left="720" w:hanging="720"/>
                <w:rPr>
                  <w:noProof/>
                  <w:lang w:val="en-GB"/>
                </w:rPr>
              </w:pPr>
              <w:r>
                <w:rPr>
                  <w:noProof/>
                  <w:lang w:val="en-GB"/>
                </w:rPr>
                <w:lastRenderedPageBreak/>
                <w:t xml:space="preserve">Sigari, M.-H. a. (2013). A driver face monitoring system for fatigue and distraction detection. </w:t>
              </w:r>
              <w:r>
                <w:rPr>
                  <w:i/>
                  <w:iCs/>
                  <w:noProof/>
                  <w:lang w:val="en-GB"/>
                </w:rPr>
                <w:t>International journal of vehicular technology</w:t>
              </w:r>
              <w:r>
                <w:rPr>
                  <w:noProof/>
                  <w:lang w:val="en-GB"/>
                </w:rPr>
                <w:t>, 263983.</w:t>
              </w:r>
            </w:p>
            <w:p w14:paraId="403BEEFE" w14:textId="77777777" w:rsidR="00EF4FDF" w:rsidRDefault="00EF4FDF" w:rsidP="00EF4FDF">
              <w:pPr>
                <w:pStyle w:val="Bibliography"/>
                <w:ind w:left="720" w:hanging="720"/>
                <w:rPr>
                  <w:noProof/>
                  <w:lang w:val="en-GB"/>
                </w:rPr>
              </w:pPr>
              <w:r>
                <w:rPr>
                  <w:noProof/>
                  <w:lang w:val="en-GB"/>
                </w:rPr>
                <w:t xml:space="preserve">Sivaraman, S. &amp;. (2013). Active Head Tracking and Pose Estimation in Intelligent Vehicles. </w:t>
              </w:r>
              <w:r>
                <w:rPr>
                  <w:i/>
                  <w:iCs/>
                  <w:noProof/>
                  <w:lang w:val="en-GB"/>
                </w:rPr>
                <w:t>IEEE Transactions on Intelligent Transportation Systems</w:t>
              </w:r>
              <w:r>
                <w:rPr>
                  <w:noProof/>
                  <w:lang w:val="en-GB"/>
                </w:rPr>
                <w:t>, 776-787.</w:t>
              </w:r>
            </w:p>
            <w:p w14:paraId="564C4FED" w14:textId="77777777" w:rsidR="00EF4FDF" w:rsidRDefault="00EF4FDF" w:rsidP="00EF4FDF">
              <w:pPr>
                <w:pStyle w:val="Bibliography"/>
                <w:ind w:left="720" w:hanging="720"/>
                <w:rPr>
                  <w:noProof/>
                  <w:lang w:val="en-GB"/>
                </w:rPr>
              </w:pPr>
              <w:r>
                <w:rPr>
                  <w:noProof/>
                  <w:lang w:val="en-GB"/>
                </w:rPr>
                <w:t xml:space="preserve">Williamson, A. &amp;. (2013). The Impact of Sleep Deprivation on Driving Performance. </w:t>
              </w:r>
              <w:r>
                <w:rPr>
                  <w:i/>
                  <w:iCs/>
                  <w:noProof/>
                  <w:lang w:val="en-GB"/>
                </w:rPr>
                <w:t>Accident Analysis &amp; Prevention</w:t>
              </w:r>
              <w:r>
                <w:rPr>
                  <w:noProof/>
                  <w:lang w:val="en-GB"/>
                </w:rPr>
                <w:t>, 438-445.</w:t>
              </w:r>
            </w:p>
            <w:p w14:paraId="48A32624" w14:textId="77777777" w:rsidR="00EF4FDF" w:rsidRDefault="00EF4FDF" w:rsidP="00EF4FDF">
              <w:pPr>
                <w:pStyle w:val="Bibliography"/>
                <w:ind w:left="720" w:hanging="720"/>
                <w:rPr>
                  <w:noProof/>
                  <w:lang w:val="en-GB"/>
                </w:rPr>
              </w:pPr>
              <w:r>
                <w:rPr>
                  <w:noProof/>
                  <w:lang w:val="en-GB"/>
                </w:rPr>
                <w:t xml:space="preserve">Zhao, C. W. (2020). “Facial Landmark-Based Detection of Driver Drowsiness Using Deep Learning”. </w:t>
              </w:r>
              <w:r>
                <w:rPr>
                  <w:i/>
                  <w:iCs/>
                  <w:noProof/>
                  <w:lang w:val="en-GB"/>
                </w:rPr>
                <w:t>Expert Systems with Applications</w:t>
              </w:r>
              <w:r>
                <w:rPr>
                  <w:noProof/>
                  <w:lang w:val="en-GB"/>
                </w:rPr>
                <w:t>, 113198.</w:t>
              </w:r>
            </w:p>
            <w:p w14:paraId="19067004" w14:textId="502D7902" w:rsidR="00E8701C" w:rsidRDefault="00073ACB" w:rsidP="00EF4FDF">
              <w:pPr>
                <w:pStyle w:val="Bibliography"/>
                <w:ind w:left="720" w:hanging="720"/>
                <w:rPr>
                  <w:noProof/>
                  <w:lang w:val="en-GB"/>
                </w:rPr>
              </w:pPr>
              <w:r w:rsidRPr="0094109D">
                <w:rPr>
                  <w:b/>
                  <w:bCs/>
                  <w:noProof/>
                </w:rPr>
                <w:fldChar w:fldCharType="end"/>
              </w:r>
            </w:p>
            <w:p w14:paraId="3647E5DB" w14:textId="2703FCDB" w:rsidR="00073ACB" w:rsidRDefault="00000000" w:rsidP="00E8701C"/>
          </w:sdtContent>
        </w:sdt>
      </w:sdtContent>
    </w:sdt>
    <w:p w14:paraId="6F22773B" w14:textId="77777777" w:rsidR="00441912" w:rsidRPr="00E7052E" w:rsidRDefault="00441912" w:rsidP="00894C09">
      <w:pPr>
        <w:rPr>
          <w:rFonts w:asciiTheme="majorBidi" w:hAnsiTheme="majorBidi" w:cstheme="majorBidi"/>
          <w:szCs w:val="24"/>
          <w:lang w:val="en-GB" w:bidi="en-US"/>
        </w:rPr>
      </w:pPr>
    </w:p>
    <w:sectPr w:rsidR="00441912" w:rsidRPr="00E7052E" w:rsidSect="00805391">
      <w:type w:val="continuous"/>
      <w:pgSz w:w="12240" w:h="15840" w:code="1"/>
      <w:pgMar w:top="-1886" w:right="1440" w:bottom="1440" w:left="1440" w:header="720" w:footer="720" w:gutter="0"/>
      <w:pgBorders w:offsetFrom="page">
        <w:top w:val="thinThickLargeGap" w:sz="24" w:space="24" w:color="auto"/>
        <w:left w:val="thinThickLargeGap" w:sz="24" w:space="24" w:color="auto"/>
        <w:bottom w:val="thickThinLargeGap" w:sz="24" w:space="24" w:color="auto"/>
        <w:right w:val="thickThinLargeGap" w:sz="24" w:space="2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5C59F" w14:textId="77777777" w:rsidR="002F6AEA" w:rsidRDefault="002F6AEA" w:rsidP="001B3D6E">
      <w:pPr>
        <w:spacing w:after="0" w:line="240" w:lineRule="auto"/>
      </w:pPr>
      <w:r>
        <w:separator/>
      </w:r>
    </w:p>
  </w:endnote>
  <w:endnote w:type="continuationSeparator" w:id="0">
    <w:p w14:paraId="793A3079" w14:textId="77777777" w:rsidR="002F6AEA" w:rsidRDefault="002F6AEA" w:rsidP="001B3D6E">
      <w:pPr>
        <w:spacing w:after="0" w:line="240" w:lineRule="auto"/>
      </w:pPr>
      <w:r>
        <w:continuationSeparator/>
      </w:r>
    </w:p>
  </w:endnote>
  <w:endnote w:type="continuationNotice" w:id="1">
    <w:p w14:paraId="06467AD3" w14:textId="77777777" w:rsidR="002F6AEA" w:rsidRDefault="002F6A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imbus Sans L">
    <w:altName w:val="Arial"/>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9971312"/>
      <w:docPartObj>
        <w:docPartGallery w:val="Page Numbers (Bottom of Page)"/>
        <w:docPartUnique/>
      </w:docPartObj>
    </w:sdtPr>
    <w:sdtEndPr>
      <w:rPr>
        <w:noProof/>
      </w:rPr>
    </w:sdtEndPr>
    <w:sdtContent>
      <w:p w14:paraId="117855DE" w14:textId="57DF6789" w:rsidR="00491784" w:rsidRDefault="004917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A14DC4" w14:textId="77777777" w:rsidR="0062011D" w:rsidRDefault="006201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7DCDB" w14:textId="77777777" w:rsidR="002F6AEA" w:rsidRDefault="002F6AEA" w:rsidP="001B3D6E">
      <w:pPr>
        <w:spacing w:after="0" w:line="240" w:lineRule="auto"/>
      </w:pPr>
      <w:r>
        <w:separator/>
      </w:r>
    </w:p>
  </w:footnote>
  <w:footnote w:type="continuationSeparator" w:id="0">
    <w:p w14:paraId="2BF9C951" w14:textId="77777777" w:rsidR="002F6AEA" w:rsidRDefault="002F6AEA" w:rsidP="001B3D6E">
      <w:pPr>
        <w:spacing w:after="0" w:line="240" w:lineRule="auto"/>
      </w:pPr>
      <w:r>
        <w:continuationSeparator/>
      </w:r>
    </w:p>
  </w:footnote>
  <w:footnote w:type="continuationNotice" w:id="1">
    <w:p w14:paraId="0BBC103D" w14:textId="77777777" w:rsidR="002F6AEA" w:rsidRDefault="002F6AE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C7A04"/>
    <w:multiLevelType w:val="hybridMultilevel"/>
    <w:tmpl w:val="81263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126DD"/>
    <w:multiLevelType w:val="hybridMultilevel"/>
    <w:tmpl w:val="773EF6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F547A0"/>
    <w:multiLevelType w:val="hybridMultilevel"/>
    <w:tmpl w:val="38E0609C"/>
    <w:lvl w:ilvl="0" w:tplc="091AAEC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3" w15:restartNumberingAfterBreak="0">
    <w:nsid w:val="091F18BC"/>
    <w:multiLevelType w:val="multilevel"/>
    <w:tmpl w:val="1D00F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7E503B"/>
    <w:multiLevelType w:val="multilevel"/>
    <w:tmpl w:val="64E4E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B9130D"/>
    <w:multiLevelType w:val="multilevel"/>
    <w:tmpl w:val="8DA46C02"/>
    <w:lvl w:ilvl="0">
      <w:start w:val="10"/>
      <w:numFmt w:val="decimal"/>
      <w:pStyle w:val="Heading1"/>
      <w:lvlText w:val="%1."/>
      <w:lvlJc w:val="left"/>
      <w:pPr>
        <w:ind w:left="360" w:hanging="360"/>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15CE2529"/>
    <w:multiLevelType w:val="multilevel"/>
    <w:tmpl w:val="97982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9F1B8B"/>
    <w:multiLevelType w:val="multilevel"/>
    <w:tmpl w:val="940C2A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0B26E1"/>
    <w:multiLevelType w:val="multilevel"/>
    <w:tmpl w:val="8CD68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6057C6"/>
    <w:multiLevelType w:val="multilevel"/>
    <w:tmpl w:val="21CAB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102C2E"/>
    <w:multiLevelType w:val="hybridMultilevel"/>
    <w:tmpl w:val="34F8890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20DE263C"/>
    <w:multiLevelType w:val="multilevel"/>
    <w:tmpl w:val="E4DA3B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6CE5EBA"/>
    <w:multiLevelType w:val="multilevel"/>
    <w:tmpl w:val="AC0CE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E3048B"/>
    <w:multiLevelType w:val="hybridMultilevel"/>
    <w:tmpl w:val="CCB284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BD0084"/>
    <w:multiLevelType w:val="hybridMultilevel"/>
    <w:tmpl w:val="FD7AB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A74A04"/>
    <w:multiLevelType w:val="hybridMultilevel"/>
    <w:tmpl w:val="E238FD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BD235D9"/>
    <w:multiLevelType w:val="hybridMultilevel"/>
    <w:tmpl w:val="19EA9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923352"/>
    <w:multiLevelType w:val="hybridMultilevel"/>
    <w:tmpl w:val="06FC2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2741EE"/>
    <w:multiLevelType w:val="multilevel"/>
    <w:tmpl w:val="33907B9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9" w15:restartNumberingAfterBreak="0">
    <w:nsid w:val="45660CF6"/>
    <w:multiLevelType w:val="hybridMultilevel"/>
    <w:tmpl w:val="CD805D2C"/>
    <w:lvl w:ilvl="0" w:tplc="C296A5DA">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DE580C"/>
    <w:multiLevelType w:val="multilevel"/>
    <w:tmpl w:val="24B0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9FB5BA9"/>
    <w:multiLevelType w:val="hybridMultilevel"/>
    <w:tmpl w:val="E294E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8221DF"/>
    <w:multiLevelType w:val="multilevel"/>
    <w:tmpl w:val="2E70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2176B1"/>
    <w:multiLevelType w:val="hybridMultilevel"/>
    <w:tmpl w:val="8F08A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2C47FF"/>
    <w:multiLevelType w:val="hybridMultilevel"/>
    <w:tmpl w:val="E294E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DC6930"/>
    <w:multiLevelType w:val="hybridMultilevel"/>
    <w:tmpl w:val="E294E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22252E"/>
    <w:multiLevelType w:val="hybridMultilevel"/>
    <w:tmpl w:val="1902C7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745532"/>
    <w:multiLevelType w:val="multilevel"/>
    <w:tmpl w:val="6CF4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7FB7579"/>
    <w:multiLevelType w:val="hybridMultilevel"/>
    <w:tmpl w:val="C4DE2B6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B8F41CF"/>
    <w:multiLevelType w:val="hybridMultilevel"/>
    <w:tmpl w:val="867A851A"/>
    <w:lvl w:ilvl="0" w:tplc="D75212CC">
      <w:start w:val="1"/>
      <w:numFmt w:val="bullet"/>
      <w:lvlText w:val=""/>
      <w:lvlJc w:val="left"/>
      <w:pPr>
        <w:ind w:left="135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CC0D38"/>
    <w:multiLevelType w:val="hybridMultilevel"/>
    <w:tmpl w:val="36EEDB1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93B535F"/>
    <w:multiLevelType w:val="multilevel"/>
    <w:tmpl w:val="320671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1B33F1"/>
    <w:multiLevelType w:val="hybridMultilevel"/>
    <w:tmpl w:val="9AAA1A26"/>
    <w:lvl w:ilvl="0" w:tplc="97B45334">
      <w:start w:val="5"/>
      <w:numFmt w:val="decimal"/>
      <w:lvlText w:val="%1."/>
      <w:lvlJc w:val="left"/>
      <w:pPr>
        <w:ind w:left="36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AA28F7"/>
    <w:multiLevelType w:val="multilevel"/>
    <w:tmpl w:val="69D0A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1255CCE"/>
    <w:multiLevelType w:val="multilevel"/>
    <w:tmpl w:val="FDB00938"/>
    <w:lvl w:ilvl="0">
      <w:start w:val="1"/>
      <w:numFmt w:val="decimal"/>
      <w:lvlText w:val="%1"/>
      <w:lvlJc w:val="left"/>
      <w:pPr>
        <w:ind w:left="540" w:hanging="540"/>
      </w:pPr>
      <w:rPr>
        <w:rFonts w:hint="default"/>
      </w:rPr>
    </w:lvl>
    <w:lvl w:ilvl="1">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9992ACB"/>
    <w:multiLevelType w:val="hybridMultilevel"/>
    <w:tmpl w:val="EF24D02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CE07785"/>
    <w:multiLevelType w:val="hybridMultilevel"/>
    <w:tmpl w:val="DD88345E"/>
    <w:lvl w:ilvl="0" w:tplc="04090005">
      <w:start w:val="1"/>
      <w:numFmt w:val="bullet"/>
      <w:lvlText w:val=""/>
      <w:lvlJc w:val="left"/>
      <w:pPr>
        <w:ind w:left="1470" w:hanging="360"/>
      </w:pPr>
      <w:rPr>
        <w:rFonts w:ascii="Wingdings" w:hAnsi="Wingdings"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37" w15:restartNumberingAfterBreak="0">
    <w:nsid w:val="7D160390"/>
    <w:multiLevelType w:val="hybridMultilevel"/>
    <w:tmpl w:val="DCCE8AAE"/>
    <w:lvl w:ilvl="0" w:tplc="C41E5984">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B97E35"/>
    <w:multiLevelType w:val="hybridMultilevel"/>
    <w:tmpl w:val="2730A9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FEF4FB4"/>
    <w:multiLevelType w:val="hybridMultilevel"/>
    <w:tmpl w:val="3E8852C6"/>
    <w:lvl w:ilvl="0" w:tplc="04090005">
      <w:start w:val="1"/>
      <w:numFmt w:val="bullet"/>
      <w:lvlText w:val=""/>
      <w:lvlJc w:val="left"/>
      <w:pPr>
        <w:ind w:left="2040" w:hanging="360"/>
      </w:pPr>
      <w:rPr>
        <w:rFonts w:ascii="Wingdings" w:hAnsi="Wingdings" w:hint="default"/>
      </w:rPr>
    </w:lvl>
    <w:lvl w:ilvl="1" w:tplc="04090003" w:tentative="1">
      <w:start w:val="1"/>
      <w:numFmt w:val="bullet"/>
      <w:lvlText w:val="o"/>
      <w:lvlJc w:val="left"/>
      <w:pPr>
        <w:ind w:left="2760" w:hanging="360"/>
      </w:pPr>
      <w:rPr>
        <w:rFonts w:ascii="Courier New" w:hAnsi="Courier New" w:cs="Courier New" w:hint="default"/>
      </w:rPr>
    </w:lvl>
    <w:lvl w:ilvl="2" w:tplc="04090005" w:tentative="1">
      <w:start w:val="1"/>
      <w:numFmt w:val="bullet"/>
      <w:lvlText w:val=""/>
      <w:lvlJc w:val="left"/>
      <w:pPr>
        <w:ind w:left="3480" w:hanging="360"/>
      </w:pPr>
      <w:rPr>
        <w:rFonts w:ascii="Wingdings" w:hAnsi="Wingdings" w:hint="default"/>
      </w:rPr>
    </w:lvl>
    <w:lvl w:ilvl="3" w:tplc="04090001" w:tentative="1">
      <w:start w:val="1"/>
      <w:numFmt w:val="bullet"/>
      <w:lvlText w:val=""/>
      <w:lvlJc w:val="left"/>
      <w:pPr>
        <w:ind w:left="4200" w:hanging="360"/>
      </w:pPr>
      <w:rPr>
        <w:rFonts w:ascii="Symbol" w:hAnsi="Symbol" w:hint="default"/>
      </w:rPr>
    </w:lvl>
    <w:lvl w:ilvl="4" w:tplc="04090003" w:tentative="1">
      <w:start w:val="1"/>
      <w:numFmt w:val="bullet"/>
      <w:lvlText w:val="o"/>
      <w:lvlJc w:val="left"/>
      <w:pPr>
        <w:ind w:left="4920" w:hanging="360"/>
      </w:pPr>
      <w:rPr>
        <w:rFonts w:ascii="Courier New" w:hAnsi="Courier New" w:cs="Courier New" w:hint="default"/>
      </w:rPr>
    </w:lvl>
    <w:lvl w:ilvl="5" w:tplc="04090005" w:tentative="1">
      <w:start w:val="1"/>
      <w:numFmt w:val="bullet"/>
      <w:lvlText w:val=""/>
      <w:lvlJc w:val="left"/>
      <w:pPr>
        <w:ind w:left="5640" w:hanging="360"/>
      </w:pPr>
      <w:rPr>
        <w:rFonts w:ascii="Wingdings" w:hAnsi="Wingdings" w:hint="default"/>
      </w:rPr>
    </w:lvl>
    <w:lvl w:ilvl="6" w:tplc="04090001" w:tentative="1">
      <w:start w:val="1"/>
      <w:numFmt w:val="bullet"/>
      <w:lvlText w:val=""/>
      <w:lvlJc w:val="left"/>
      <w:pPr>
        <w:ind w:left="6360" w:hanging="360"/>
      </w:pPr>
      <w:rPr>
        <w:rFonts w:ascii="Symbol" w:hAnsi="Symbol" w:hint="default"/>
      </w:rPr>
    </w:lvl>
    <w:lvl w:ilvl="7" w:tplc="04090003" w:tentative="1">
      <w:start w:val="1"/>
      <w:numFmt w:val="bullet"/>
      <w:lvlText w:val="o"/>
      <w:lvlJc w:val="left"/>
      <w:pPr>
        <w:ind w:left="7080" w:hanging="360"/>
      </w:pPr>
      <w:rPr>
        <w:rFonts w:ascii="Courier New" w:hAnsi="Courier New" w:cs="Courier New" w:hint="default"/>
      </w:rPr>
    </w:lvl>
    <w:lvl w:ilvl="8" w:tplc="04090005" w:tentative="1">
      <w:start w:val="1"/>
      <w:numFmt w:val="bullet"/>
      <w:lvlText w:val=""/>
      <w:lvlJc w:val="left"/>
      <w:pPr>
        <w:ind w:left="7800" w:hanging="360"/>
      </w:pPr>
      <w:rPr>
        <w:rFonts w:ascii="Wingdings" w:hAnsi="Wingdings" w:hint="default"/>
      </w:rPr>
    </w:lvl>
  </w:abstractNum>
  <w:num w:numId="1" w16cid:durableId="856962411">
    <w:abstractNumId w:val="5"/>
  </w:num>
  <w:num w:numId="2" w16cid:durableId="672344483">
    <w:abstractNumId w:val="32"/>
  </w:num>
  <w:num w:numId="3" w16cid:durableId="2140562516">
    <w:abstractNumId w:val="34"/>
  </w:num>
  <w:num w:numId="4" w16cid:durableId="1376537100">
    <w:abstractNumId w:val="11"/>
  </w:num>
  <w:num w:numId="5" w16cid:durableId="1311136219">
    <w:abstractNumId w:val="21"/>
  </w:num>
  <w:num w:numId="6" w16cid:durableId="1381589675">
    <w:abstractNumId w:val="25"/>
  </w:num>
  <w:num w:numId="7" w16cid:durableId="2025664259">
    <w:abstractNumId w:val="24"/>
  </w:num>
  <w:num w:numId="8" w16cid:durableId="2031951240">
    <w:abstractNumId w:val="18"/>
  </w:num>
  <w:num w:numId="9" w16cid:durableId="1776100414">
    <w:abstractNumId w:val="1"/>
  </w:num>
  <w:num w:numId="10" w16cid:durableId="924001481">
    <w:abstractNumId w:val="16"/>
  </w:num>
  <w:num w:numId="11" w16cid:durableId="338312228">
    <w:abstractNumId w:val="37"/>
  </w:num>
  <w:num w:numId="12" w16cid:durableId="570772512">
    <w:abstractNumId w:val="3"/>
  </w:num>
  <w:num w:numId="13" w16cid:durableId="1710182280">
    <w:abstractNumId w:val="33"/>
  </w:num>
  <w:num w:numId="14" w16cid:durableId="1562982318">
    <w:abstractNumId w:val="20"/>
  </w:num>
  <w:num w:numId="15" w16cid:durableId="1515611716">
    <w:abstractNumId w:val="7"/>
  </w:num>
  <w:num w:numId="16" w16cid:durableId="1850563611">
    <w:abstractNumId w:val="27"/>
  </w:num>
  <w:num w:numId="17" w16cid:durableId="1347487032">
    <w:abstractNumId w:val="12"/>
  </w:num>
  <w:num w:numId="18" w16cid:durableId="1317613431">
    <w:abstractNumId w:val="4"/>
  </w:num>
  <w:num w:numId="19" w16cid:durableId="526524895">
    <w:abstractNumId w:val="8"/>
  </w:num>
  <w:num w:numId="20" w16cid:durableId="502015075">
    <w:abstractNumId w:val="6"/>
  </w:num>
  <w:num w:numId="21" w16cid:durableId="832717413">
    <w:abstractNumId w:val="9"/>
  </w:num>
  <w:num w:numId="22" w16cid:durableId="442656195">
    <w:abstractNumId w:val="22"/>
  </w:num>
  <w:num w:numId="23" w16cid:durableId="1010370944">
    <w:abstractNumId w:val="31"/>
  </w:num>
  <w:num w:numId="24" w16cid:durableId="761730135">
    <w:abstractNumId w:val="0"/>
  </w:num>
  <w:num w:numId="25" w16cid:durableId="1117068481">
    <w:abstractNumId w:val="17"/>
  </w:num>
  <w:num w:numId="26" w16cid:durableId="1517694908">
    <w:abstractNumId w:val="38"/>
  </w:num>
  <w:num w:numId="27" w16cid:durableId="1616058424">
    <w:abstractNumId w:val="23"/>
  </w:num>
  <w:num w:numId="28" w16cid:durableId="1502621847">
    <w:abstractNumId w:val="19"/>
  </w:num>
  <w:num w:numId="29" w16cid:durableId="1327855646">
    <w:abstractNumId w:val="30"/>
  </w:num>
  <w:num w:numId="30" w16cid:durableId="475493800">
    <w:abstractNumId w:val="35"/>
  </w:num>
  <w:num w:numId="31" w16cid:durableId="1130973351">
    <w:abstractNumId w:val="36"/>
  </w:num>
  <w:num w:numId="32" w16cid:durableId="1889996867">
    <w:abstractNumId w:val="2"/>
  </w:num>
  <w:num w:numId="33" w16cid:durableId="834301440">
    <w:abstractNumId w:val="28"/>
  </w:num>
  <w:num w:numId="34" w16cid:durableId="688608742">
    <w:abstractNumId w:val="10"/>
  </w:num>
  <w:num w:numId="35" w16cid:durableId="1358121508">
    <w:abstractNumId w:val="39"/>
  </w:num>
  <w:num w:numId="36" w16cid:durableId="1618215252">
    <w:abstractNumId w:val="13"/>
  </w:num>
  <w:num w:numId="37" w16cid:durableId="462773957">
    <w:abstractNumId w:val="14"/>
  </w:num>
  <w:num w:numId="38" w16cid:durableId="43061587">
    <w:abstractNumId w:val="29"/>
  </w:num>
  <w:num w:numId="39" w16cid:durableId="648175376">
    <w:abstractNumId w:val="15"/>
  </w:num>
  <w:num w:numId="40" w16cid:durableId="1338920243">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D6E"/>
    <w:rsid w:val="00004219"/>
    <w:rsid w:val="00005478"/>
    <w:rsid w:val="00011CB9"/>
    <w:rsid w:val="00012906"/>
    <w:rsid w:val="000130F0"/>
    <w:rsid w:val="000149A0"/>
    <w:rsid w:val="00023F80"/>
    <w:rsid w:val="000248C2"/>
    <w:rsid w:val="00025A98"/>
    <w:rsid w:val="000269D4"/>
    <w:rsid w:val="00031A20"/>
    <w:rsid w:val="00032D7F"/>
    <w:rsid w:val="00032D96"/>
    <w:rsid w:val="00033E3B"/>
    <w:rsid w:val="00035822"/>
    <w:rsid w:val="00040A07"/>
    <w:rsid w:val="00045490"/>
    <w:rsid w:val="00045A6B"/>
    <w:rsid w:val="00050EF8"/>
    <w:rsid w:val="0005116F"/>
    <w:rsid w:val="000520E4"/>
    <w:rsid w:val="00053B28"/>
    <w:rsid w:val="0005451E"/>
    <w:rsid w:val="00055B0B"/>
    <w:rsid w:val="0005761D"/>
    <w:rsid w:val="000577E6"/>
    <w:rsid w:val="00057B20"/>
    <w:rsid w:val="00061A38"/>
    <w:rsid w:val="00065352"/>
    <w:rsid w:val="0006565B"/>
    <w:rsid w:val="000679FA"/>
    <w:rsid w:val="000714BA"/>
    <w:rsid w:val="000733B7"/>
    <w:rsid w:val="00073ACB"/>
    <w:rsid w:val="00076472"/>
    <w:rsid w:val="00080CE3"/>
    <w:rsid w:val="0008178C"/>
    <w:rsid w:val="0008276F"/>
    <w:rsid w:val="000851AD"/>
    <w:rsid w:val="00085C54"/>
    <w:rsid w:val="000862B9"/>
    <w:rsid w:val="00090047"/>
    <w:rsid w:val="000913B1"/>
    <w:rsid w:val="00091AA5"/>
    <w:rsid w:val="00092690"/>
    <w:rsid w:val="000937F1"/>
    <w:rsid w:val="00093B56"/>
    <w:rsid w:val="00093FB8"/>
    <w:rsid w:val="000944A6"/>
    <w:rsid w:val="00097403"/>
    <w:rsid w:val="000A114B"/>
    <w:rsid w:val="000A4712"/>
    <w:rsid w:val="000A5046"/>
    <w:rsid w:val="000A73AD"/>
    <w:rsid w:val="000B283C"/>
    <w:rsid w:val="000B739B"/>
    <w:rsid w:val="000B7509"/>
    <w:rsid w:val="000C25BB"/>
    <w:rsid w:val="000C3476"/>
    <w:rsid w:val="000C3FF7"/>
    <w:rsid w:val="000C7468"/>
    <w:rsid w:val="000D2AC7"/>
    <w:rsid w:val="000D7ED5"/>
    <w:rsid w:val="000E1BEA"/>
    <w:rsid w:val="000E1DE4"/>
    <w:rsid w:val="000E2974"/>
    <w:rsid w:val="000E3F50"/>
    <w:rsid w:val="000E4754"/>
    <w:rsid w:val="000E5BA8"/>
    <w:rsid w:val="000E5CF7"/>
    <w:rsid w:val="000F2438"/>
    <w:rsid w:val="000F376D"/>
    <w:rsid w:val="000F5E0C"/>
    <w:rsid w:val="000F6857"/>
    <w:rsid w:val="000F7115"/>
    <w:rsid w:val="00100922"/>
    <w:rsid w:val="001044D5"/>
    <w:rsid w:val="001046BE"/>
    <w:rsid w:val="00105507"/>
    <w:rsid w:val="00110359"/>
    <w:rsid w:val="0011212A"/>
    <w:rsid w:val="00113AF7"/>
    <w:rsid w:val="00113C8E"/>
    <w:rsid w:val="001144CB"/>
    <w:rsid w:val="001151BE"/>
    <w:rsid w:val="00116E45"/>
    <w:rsid w:val="00117953"/>
    <w:rsid w:val="00121C09"/>
    <w:rsid w:val="001226FB"/>
    <w:rsid w:val="00122D59"/>
    <w:rsid w:val="0012494C"/>
    <w:rsid w:val="00131B86"/>
    <w:rsid w:val="001328FF"/>
    <w:rsid w:val="00133447"/>
    <w:rsid w:val="0013424E"/>
    <w:rsid w:val="00136DC2"/>
    <w:rsid w:val="00141CD6"/>
    <w:rsid w:val="001423CC"/>
    <w:rsid w:val="00143827"/>
    <w:rsid w:val="00151C9D"/>
    <w:rsid w:val="00152BB2"/>
    <w:rsid w:val="001541BB"/>
    <w:rsid w:val="001551B5"/>
    <w:rsid w:val="001619BB"/>
    <w:rsid w:val="00161D3F"/>
    <w:rsid w:val="00161D45"/>
    <w:rsid w:val="00162571"/>
    <w:rsid w:val="00164F9D"/>
    <w:rsid w:val="00167227"/>
    <w:rsid w:val="001725AA"/>
    <w:rsid w:val="00175635"/>
    <w:rsid w:val="00182FDD"/>
    <w:rsid w:val="001852CB"/>
    <w:rsid w:val="0018746C"/>
    <w:rsid w:val="0019192F"/>
    <w:rsid w:val="0019416E"/>
    <w:rsid w:val="0019526B"/>
    <w:rsid w:val="00195421"/>
    <w:rsid w:val="0019754C"/>
    <w:rsid w:val="001A605B"/>
    <w:rsid w:val="001A643C"/>
    <w:rsid w:val="001B0AFD"/>
    <w:rsid w:val="001B3910"/>
    <w:rsid w:val="001B3D6E"/>
    <w:rsid w:val="001B5C60"/>
    <w:rsid w:val="001B7729"/>
    <w:rsid w:val="001B7C68"/>
    <w:rsid w:val="001C0787"/>
    <w:rsid w:val="001C25CC"/>
    <w:rsid w:val="001C3513"/>
    <w:rsid w:val="001C3F70"/>
    <w:rsid w:val="001C5C1D"/>
    <w:rsid w:val="001C6688"/>
    <w:rsid w:val="001C7173"/>
    <w:rsid w:val="001D0699"/>
    <w:rsid w:val="001D41EA"/>
    <w:rsid w:val="001D42C2"/>
    <w:rsid w:val="001D44DB"/>
    <w:rsid w:val="001D746C"/>
    <w:rsid w:val="001E0B6C"/>
    <w:rsid w:val="001E10DF"/>
    <w:rsid w:val="001E2735"/>
    <w:rsid w:val="001E3386"/>
    <w:rsid w:val="001E6839"/>
    <w:rsid w:val="001F1D69"/>
    <w:rsid w:val="001F2478"/>
    <w:rsid w:val="001F3380"/>
    <w:rsid w:val="001F3976"/>
    <w:rsid w:val="001F4862"/>
    <w:rsid w:val="001F745F"/>
    <w:rsid w:val="00202717"/>
    <w:rsid w:val="00206D51"/>
    <w:rsid w:val="00207A27"/>
    <w:rsid w:val="00207DFA"/>
    <w:rsid w:val="00210305"/>
    <w:rsid w:val="0021085D"/>
    <w:rsid w:val="00215919"/>
    <w:rsid w:val="00220521"/>
    <w:rsid w:val="00220A01"/>
    <w:rsid w:val="002218BE"/>
    <w:rsid w:val="00225042"/>
    <w:rsid w:val="00225E63"/>
    <w:rsid w:val="00225ED5"/>
    <w:rsid w:val="0022693E"/>
    <w:rsid w:val="00227001"/>
    <w:rsid w:val="00227CAE"/>
    <w:rsid w:val="002305BB"/>
    <w:rsid w:val="00232744"/>
    <w:rsid w:val="00232B6B"/>
    <w:rsid w:val="00234FE9"/>
    <w:rsid w:val="002412CA"/>
    <w:rsid w:val="00242D04"/>
    <w:rsid w:val="00246D55"/>
    <w:rsid w:val="00250EFD"/>
    <w:rsid w:val="002529BE"/>
    <w:rsid w:val="002552C2"/>
    <w:rsid w:val="00255986"/>
    <w:rsid w:val="00257ACC"/>
    <w:rsid w:val="00265116"/>
    <w:rsid w:val="00265A09"/>
    <w:rsid w:val="00265A44"/>
    <w:rsid w:val="002669C5"/>
    <w:rsid w:val="00266AC0"/>
    <w:rsid w:val="00271350"/>
    <w:rsid w:val="00272079"/>
    <w:rsid w:val="00272CDE"/>
    <w:rsid w:val="00273402"/>
    <w:rsid w:val="00274D89"/>
    <w:rsid w:val="002758B3"/>
    <w:rsid w:val="0028172E"/>
    <w:rsid w:val="00292F96"/>
    <w:rsid w:val="00293F13"/>
    <w:rsid w:val="00294A27"/>
    <w:rsid w:val="00295F5A"/>
    <w:rsid w:val="00297395"/>
    <w:rsid w:val="002A14CD"/>
    <w:rsid w:val="002A4CF2"/>
    <w:rsid w:val="002A5D53"/>
    <w:rsid w:val="002A796E"/>
    <w:rsid w:val="002B268A"/>
    <w:rsid w:val="002C0CFF"/>
    <w:rsid w:val="002C1C50"/>
    <w:rsid w:val="002C1DAB"/>
    <w:rsid w:val="002C4D89"/>
    <w:rsid w:val="002D074F"/>
    <w:rsid w:val="002D145E"/>
    <w:rsid w:val="002D74F1"/>
    <w:rsid w:val="002E2745"/>
    <w:rsid w:val="002E2C60"/>
    <w:rsid w:val="002E54D1"/>
    <w:rsid w:val="002F0939"/>
    <w:rsid w:val="002F21E0"/>
    <w:rsid w:val="002F3C21"/>
    <w:rsid w:val="002F3EEA"/>
    <w:rsid w:val="002F6AD9"/>
    <w:rsid w:val="002F6AEA"/>
    <w:rsid w:val="002F7704"/>
    <w:rsid w:val="0031218E"/>
    <w:rsid w:val="00312D29"/>
    <w:rsid w:val="00315A8C"/>
    <w:rsid w:val="00315D9D"/>
    <w:rsid w:val="00316578"/>
    <w:rsid w:val="00317EEB"/>
    <w:rsid w:val="00320F1A"/>
    <w:rsid w:val="0032593F"/>
    <w:rsid w:val="00326A37"/>
    <w:rsid w:val="00330F3A"/>
    <w:rsid w:val="003345BC"/>
    <w:rsid w:val="003368B5"/>
    <w:rsid w:val="00343C33"/>
    <w:rsid w:val="00345B52"/>
    <w:rsid w:val="00346D15"/>
    <w:rsid w:val="00347608"/>
    <w:rsid w:val="00347B79"/>
    <w:rsid w:val="0035244F"/>
    <w:rsid w:val="00355A4D"/>
    <w:rsid w:val="00355E82"/>
    <w:rsid w:val="00356D8D"/>
    <w:rsid w:val="00356E78"/>
    <w:rsid w:val="00357E5A"/>
    <w:rsid w:val="00361BAD"/>
    <w:rsid w:val="003659CE"/>
    <w:rsid w:val="00376A4D"/>
    <w:rsid w:val="00380312"/>
    <w:rsid w:val="003821E3"/>
    <w:rsid w:val="003838A0"/>
    <w:rsid w:val="00384D8A"/>
    <w:rsid w:val="003857A4"/>
    <w:rsid w:val="00385F2D"/>
    <w:rsid w:val="00391F6C"/>
    <w:rsid w:val="003A68BA"/>
    <w:rsid w:val="003A68CD"/>
    <w:rsid w:val="003A7608"/>
    <w:rsid w:val="003B11B0"/>
    <w:rsid w:val="003C1695"/>
    <w:rsid w:val="003C6BE3"/>
    <w:rsid w:val="003C7831"/>
    <w:rsid w:val="003D11A7"/>
    <w:rsid w:val="003D11B2"/>
    <w:rsid w:val="003D3034"/>
    <w:rsid w:val="003D3982"/>
    <w:rsid w:val="003D4E97"/>
    <w:rsid w:val="003D56C7"/>
    <w:rsid w:val="003D5B4F"/>
    <w:rsid w:val="003D5F77"/>
    <w:rsid w:val="003D69B0"/>
    <w:rsid w:val="003E12B9"/>
    <w:rsid w:val="003E437B"/>
    <w:rsid w:val="003E4B03"/>
    <w:rsid w:val="003E55F4"/>
    <w:rsid w:val="003E58DD"/>
    <w:rsid w:val="003E5E1A"/>
    <w:rsid w:val="003E6B26"/>
    <w:rsid w:val="003F1413"/>
    <w:rsid w:val="003F1FC2"/>
    <w:rsid w:val="003F3407"/>
    <w:rsid w:val="003F7531"/>
    <w:rsid w:val="00400769"/>
    <w:rsid w:val="00400C9D"/>
    <w:rsid w:val="00401EE0"/>
    <w:rsid w:val="004037DE"/>
    <w:rsid w:val="00406A6D"/>
    <w:rsid w:val="00412AC1"/>
    <w:rsid w:val="00413554"/>
    <w:rsid w:val="00413A11"/>
    <w:rsid w:val="00420FF1"/>
    <w:rsid w:val="0042140A"/>
    <w:rsid w:val="0042262B"/>
    <w:rsid w:val="0042350C"/>
    <w:rsid w:val="00427731"/>
    <w:rsid w:val="00427C13"/>
    <w:rsid w:val="00432975"/>
    <w:rsid w:val="004337CB"/>
    <w:rsid w:val="004348A0"/>
    <w:rsid w:val="00440EF9"/>
    <w:rsid w:val="00441912"/>
    <w:rsid w:val="004436A0"/>
    <w:rsid w:val="0044715C"/>
    <w:rsid w:val="00450C3D"/>
    <w:rsid w:val="00452CB1"/>
    <w:rsid w:val="00454DF6"/>
    <w:rsid w:val="004573D1"/>
    <w:rsid w:val="00462921"/>
    <w:rsid w:val="00464818"/>
    <w:rsid w:val="00467551"/>
    <w:rsid w:val="00467D5F"/>
    <w:rsid w:val="0047087C"/>
    <w:rsid w:val="00472ECB"/>
    <w:rsid w:val="00473481"/>
    <w:rsid w:val="004753A9"/>
    <w:rsid w:val="00476499"/>
    <w:rsid w:val="004764D0"/>
    <w:rsid w:val="004827F4"/>
    <w:rsid w:val="00483CFD"/>
    <w:rsid w:val="00483D70"/>
    <w:rsid w:val="00483FF3"/>
    <w:rsid w:val="00484C1F"/>
    <w:rsid w:val="00487551"/>
    <w:rsid w:val="004906EA"/>
    <w:rsid w:val="00491784"/>
    <w:rsid w:val="0049256C"/>
    <w:rsid w:val="00493027"/>
    <w:rsid w:val="0049727E"/>
    <w:rsid w:val="004A1E72"/>
    <w:rsid w:val="004A5E95"/>
    <w:rsid w:val="004A7853"/>
    <w:rsid w:val="004B0CD3"/>
    <w:rsid w:val="004B2F2F"/>
    <w:rsid w:val="004B3649"/>
    <w:rsid w:val="004B5972"/>
    <w:rsid w:val="004B774E"/>
    <w:rsid w:val="004B79BF"/>
    <w:rsid w:val="004B7EE0"/>
    <w:rsid w:val="004C18E4"/>
    <w:rsid w:val="004C195C"/>
    <w:rsid w:val="004C1EB5"/>
    <w:rsid w:val="004C6A88"/>
    <w:rsid w:val="004C759F"/>
    <w:rsid w:val="004D03FE"/>
    <w:rsid w:val="004D0932"/>
    <w:rsid w:val="004D1398"/>
    <w:rsid w:val="004D2083"/>
    <w:rsid w:val="004D2EA1"/>
    <w:rsid w:val="004E088C"/>
    <w:rsid w:val="004E0F93"/>
    <w:rsid w:val="004E16FA"/>
    <w:rsid w:val="004E42B2"/>
    <w:rsid w:val="004E524E"/>
    <w:rsid w:val="004E6FCD"/>
    <w:rsid w:val="004F098E"/>
    <w:rsid w:val="004F22AA"/>
    <w:rsid w:val="004F298D"/>
    <w:rsid w:val="004F38EF"/>
    <w:rsid w:val="004F3D1E"/>
    <w:rsid w:val="004F405D"/>
    <w:rsid w:val="004F761E"/>
    <w:rsid w:val="004F7BB2"/>
    <w:rsid w:val="0050007F"/>
    <w:rsid w:val="005026C8"/>
    <w:rsid w:val="0050290E"/>
    <w:rsid w:val="005049BE"/>
    <w:rsid w:val="00505823"/>
    <w:rsid w:val="00513989"/>
    <w:rsid w:val="00515D27"/>
    <w:rsid w:val="00520CE7"/>
    <w:rsid w:val="00522283"/>
    <w:rsid w:val="00523F8C"/>
    <w:rsid w:val="00525190"/>
    <w:rsid w:val="005251C5"/>
    <w:rsid w:val="0052587D"/>
    <w:rsid w:val="00527B81"/>
    <w:rsid w:val="00530002"/>
    <w:rsid w:val="00532967"/>
    <w:rsid w:val="0053305B"/>
    <w:rsid w:val="00535711"/>
    <w:rsid w:val="00536065"/>
    <w:rsid w:val="00537556"/>
    <w:rsid w:val="005408D8"/>
    <w:rsid w:val="0054711B"/>
    <w:rsid w:val="00555542"/>
    <w:rsid w:val="00560C95"/>
    <w:rsid w:val="005638E6"/>
    <w:rsid w:val="00563D0F"/>
    <w:rsid w:val="0056444E"/>
    <w:rsid w:val="0056560E"/>
    <w:rsid w:val="00566603"/>
    <w:rsid w:val="005668FC"/>
    <w:rsid w:val="00570346"/>
    <w:rsid w:val="005703B5"/>
    <w:rsid w:val="00572EA0"/>
    <w:rsid w:val="005757C1"/>
    <w:rsid w:val="00576760"/>
    <w:rsid w:val="005776D1"/>
    <w:rsid w:val="00577C60"/>
    <w:rsid w:val="0058024B"/>
    <w:rsid w:val="00580453"/>
    <w:rsid w:val="005806EE"/>
    <w:rsid w:val="0058101E"/>
    <w:rsid w:val="005812E8"/>
    <w:rsid w:val="0058218F"/>
    <w:rsid w:val="005826DA"/>
    <w:rsid w:val="00582A5B"/>
    <w:rsid w:val="00582A63"/>
    <w:rsid w:val="005901C8"/>
    <w:rsid w:val="00590473"/>
    <w:rsid w:val="005914B9"/>
    <w:rsid w:val="00593058"/>
    <w:rsid w:val="0059615D"/>
    <w:rsid w:val="005A102A"/>
    <w:rsid w:val="005A1FA7"/>
    <w:rsid w:val="005A3827"/>
    <w:rsid w:val="005A4651"/>
    <w:rsid w:val="005A4657"/>
    <w:rsid w:val="005A4756"/>
    <w:rsid w:val="005A52F2"/>
    <w:rsid w:val="005A5FEC"/>
    <w:rsid w:val="005A7B46"/>
    <w:rsid w:val="005B063E"/>
    <w:rsid w:val="005B1D56"/>
    <w:rsid w:val="005B2D03"/>
    <w:rsid w:val="005B4BBC"/>
    <w:rsid w:val="005B5011"/>
    <w:rsid w:val="005B6A9B"/>
    <w:rsid w:val="005C5D5E"/>
    <w:rsid w:val="005C64AD"/>
    <w:rsid w:val="005C6A12"/>
    <w:rsid w:val="005D15DA"/>
    <w:rsid w:val="005D27E2"/>
    <w:rsid w:val="005D2B53"/>
    <w:rsid w:val="005D6511"/>
    <w:rsid w:val="005E1704"/>
    <w:rsid w:val="005E17E1"/>
    <w:rsid w:val="005E2B32"/>
    <w:rsid w:val="005E4E88"/>
    <w:rsid w:val="005E58E4"/>
    <w:rsid w:val="005F048D"/>
    <w:rsid w:val="005F2E1E"/>
    <w:rsid w:val="005F4B43"/>
    <w:rsid w:val="005F4E9C"/>
    <w:rsid w:val="005F59E9"/>
    <w:rsid w:val="005F5DCC"/>
    <w:rsid w:val="005F69B2"/>
    <w:rsid w:val="00602FFA"/>
    <w:rsid w:val="00603EE6"/>
    <w:rsid w:val="00604A1B"/>
    <w:rsid w:val="006056D4"/>
    <w:rsid w:val="0061087E"/>
    <w:rsid w:val="00615F67"/>
    <w:rsid w:val="0061673E"/>
    <w:rsid w:val="0061697C"/>
    <w:rsid w:val="0062011D"/>
    <w:rsid w:val="0062081B"/>
    <w:rsid w:val="00620D64"/>
    <w:rsid w:val="00625EE7"/>
    <w:rsid w:val="0062692D"/>
    <w:rsid w:val="00626CBB"/>
    <w:rsid w:val="006308BC"/>
    <w:rsid w:val="00632554"/>
    <w:rsid w:val="00632C2B"/>
    <w:rsid w:val="00632D52"/>
    <w:rsid w:val="0063306A"/>
    <w:rsid w:val="0063356D"/>
    <w:rsid w:val="00633890"/>
    <w:rsid w:val="00633BFF"/>
    <w:rsid w:val="00634F48"/>
    <w:rsid w:val="00640836"/>
    <w:rsid w:val="00642062"/>
    <w:rsid w:val="006429C6"/>
    <w:rsid w:val="00643224"/>
    <w:rsid w:val="00643A38"/>
    <w:rsid w:val="00643B0D"/>
    <w:rsid w:val="00645E7B"/>
    <w:rsid w:val="00646EEB"/>
    <w:rsid w:val="006504BC"/>
    <w:rsid w:val="006510DD"/>
    <w:rsid w:val="006516D1"/>
    <w:rsid w:val="00652EE5"/>
    <w:rsid w:val="006540DD"/>
    <w:rsid w:val="00657E9C"/>
    <w:rsid w:val="0066193A"/>
    <w:rsid w:val="00665948"/>
    <w:rsid w:val="00665D4C"/>
    <w:rsid w:val="0067105C"/>
    <w:rsid w:val="00671991"/>
    <w:rsid w:val="006725B3"/>
    <w:rsid w:val="00674A6A"/>
    <w:rsid w:val="00680319"/>
    <w:rsid w:val="00680494"/>
    <w:rsid w:val="00692831"/>
    <w:rsid w:val="00695BA0"/>
    <w:rsid w:val="006968A8"/>
    <w:rsid w:val="006A2D26"/>
    <w:rsid w:val="006A2F46"/>
    <w:rsid w:val="006A642B"/>
    <w:rsid w:val="006B1295"/>
    <w:rsid w:val="006B1DE3"/>
    <w:rsid w:val="006B36F2"/>
    <w:rsid w:val="006B3E6A"/>
    <w:rsid w:val="006B642B"/>
    <w:rsid w:val="006C0037"/>
    <w:rsid w:val="006C2147"/>
    <w:rsid w:val="006C5128"/>
    <w:rsid w:val="006C524E"/>
    <w:rsid w:val="006C5C63"/>
    <w:rsid w:val="006C6217"/>
    <w:rsid w:val="006C6752"/>
    <w:rsid w:val="006C6AC9"/>
    <w:rsid w:val="006D2FCB"/>
    <w:rsid w:val="006D42E2"/>
    <w:rsid w:val="006E05B3"/>
    <w:rsid w:val="006E2301"/>
    <w:rsid w:val="006E29C8"/>
    <w:rsid w:val="006E3D9C"/>
    <w:rsid w:val="006E5490"/>
    <w:rsid w:val="006E5ADD"/>
    <w:rsid w:val="006E65DF"/>
    <w:rsid w:val="006E74E8"/>
    <w:rsid w:val="006F0749"/>
    <w:rsid w:val="006F1FF2"/>
    <w:rsid w:val="006F3181"/>
    <w:rsid w:val="006F32B9"/>
    <w:rsid w:val="006F448E"/>
    <w:rsid w:val="006F6AD6"/>
    <w:rsid w:val="006F6B4C"/>
    <w:rsid w:val="006F6EB6"/>
    <w:rsid w:val="00700579"/>
    <w:rsid w:val="007014EA"/>
    <w:rsid w:val="0070195D"/>
    <w:rsid w:val="00702C00"/>
    <w:rsid w:val="0070345D"/>
    <w:rsid w:val="0070346E"/>
    <w:rsid w:val="00703934"/>
    <w:rsid w:val="00703AD0"/>
    <w:rsid w:val="007044F9"/>
    <w:rsid w:val="007059A1"/>
    <w:rsid w:val="00706FA3"/>
    <w:rsid w:val="0070768D"/>
    <w:rsid w:val="007078FF"/>
    <w:rsid w:val="00711E3D"/>
    <w:rsid w:val="00715B70"/>
    <w:rsid w:val="00715F9C"/>
    <w:rsid w:val="007177E7"/>
    <w:rsid w:val="0072201B"/>
    <w:rsid w:val="00722510"/>
    <w:rsid w:val="007277E9"/>
    <w:rsid w:val="00730C7E"/>
    <w:rsid w:val="00735ED4"/>
    <w:rsid w:val="00736A7E"/>
    <w:rsid w:val="00737BCE"/>
    <w:rsid w:val="00741620"/>
    <w:rsid w:val="0074241C"/>
    <w:rsid w:val="007438D0"/>
    <w:rsid w:val="00743924"/>
    <w:rsid w:val="00743AD6"/>
    <w:rsid w:val="00745B3E"/>
    <w:rsid w:val="00753F4A"/>
    <w:rsid w:val="00757448"/>
    <w:rsid w:val="00765775"/>
    <w:rsid w:val="00767956"/>
    <w:rsid w:val="0077202F"/>
    <w:rsid w:val="00772AD5"/>
    <w:rsid w:val="00772BEC"/>
    <w:rsid w:val="00776242"/>
    <w:rsid w:val="007808C3"/>
    <w:rsid w:val="00782822"/>
    <w:rsid w:val="0078373F"/>
    <w:rsid w:val="00784CB7"/>
    <w:rsid w:val="00784D0B"/>
    <w:rsid w:val="00787643"/>
    <w:rsid w:val="00790B26"/>
    <w:rsid w:val="00790C38"/>
    <w:rsid w:val="00791DD3"/>
    <w:rsid w:val="007926D2"/>
    <w:rsid w:val="00793D5A"/>
    <w:rsid w:val="00794D8E"/>
    <w:rsid w:val="0079573C"/>
    <w:rsid w:val="00795D23"/>
    <w:rsid w:val="007A172A"/>
    <w:rsid w:val="007A2A66"/>
    <w:rsid w:val="007A3D09"/>
    <w:rsid w:val="007A4C71"/>
    <w:rsid w:val="007A5039"/>
    <w:rsid w:val="007A7063"/>
    <w:rsid w:val="007A7A11"/>
    <w:rsid w:val="007A7D9F"/>
    <w:rsid w:val="007B105A"/>
    <w:rsid w:val="007B1C04"/>
    <w:rsid w:val="007C3AB6"/>
    <w:rsid w:val="007C3DB5"/>
    <w:rsid w:val="007C3E67"/>
    <w:rsid w:val="007C5F86"/>
    <w:rsid w:val="007C6713"/>
    <w:rsid w:val="007D04E3"/>
    <w:rsid w:val="007D1196"/>
    <w:rsid w:val="007D1DB6"/>
    <w:rsid w:val="007D26D3"/>
    <w:rsid w:val="007D7DD3"/>
    <w:rsid w:val="007E05DA"/>
    <w:rsid w:val="007E0634"/>
    <w:rsid w:val="007E14A6"/>
    <w:rsid w:val="007E3FD6"/>
    <w:rsid w:val="007F4D67"/>
    <w:rsid w:val="007F56CF"/>
    <w:rsid w:val="007F6399"/>
    <w:rsid w:val="008000D6"/>
    <w:rsid w:val="008021CC"/>
    <w:rsid w:val="00805391"/>
    <w:rsid w:val="00805A69"/>
    <w:rsid w:val="00807061"/>
    <w:rsid w:val="00811B3A"/>
    <w:rsid w:val="008147C2"/>
    <w:rsid w:val="008152B3"/>
    <w:rsid w:val="0082259C"/>
    <w:rsid w:val="00823916"/>
    <w:rsid w:val="00823A52"/>
    <w:rsid w:val="008243AC"/>
    <w:rsid w:val="00826EF3"/>
    <w:rsid w:val="00827627"/>
    <w:rsid w:val="008279B7"/>
    <w:rsid w:val="00830FAA"/>
    <w:rsid w:val="00832F64"/>
    <w:rsid w:val="00835EAA"/>
    <w:rsid w:val="00837A24"/>
    <w:rsid w:val="00837E26"/>
    <w:rsid w:val="0084341A"/>
    <w:rsid w:val="00845848"/>
    <w:rsid w:val="00850538"/>
    <w:rsid w:val="008508AC"/>
    <w:rsid w:val="0085313A"/>
    <w:rsid w:val="00854E13"/>
    <w:rsid w:val="00855067"/>
    <w:rsid w:val="00856B54"/>
    <w:rsid w:val="00857472"/>
    <w:rsid w:val="0086000E"/>
    <w:rsid w:val="008603C3"/>
    <w:rsid w:val="008625BB"/>
    <w:rsid w:val="00863E61"/>
    <w:rsid w:val="0086414B"/>
    <w:rsid w:val="00864CFA"/>
    <w:rsid w:val="008655E8"/>
    <w:rsid w:val="00866295"/>
    <w:rsid w:val="008669BD"/>
    <w:rsid w:val="00867802"/>
    <w:rsid w:val="00872A57"/>
    <w:rsid w:val="00873012"/>
    <w:rsid w:val="00873475"/>
    <w:rsid w:val="00873E8E"/>
    <w:rsid w:val="008743AC"/>
    <w:rsid w:val="008743DB"/>
    <w:rsid w:val="00876264"/>
    <w:rsid w:val="00880EF2"/>
    <w:rsid w:val="008810CB"/>
    <w:rsid w:val="00881991"/>
    <w:rsid w:val="008822F2"/>
    <w:rsid w:val="008828B8"/>
    <w:rsid w:val="00883B56"/>
    <w:rsid w:val="00884101"/>
    <w:rsid w:val="00884931"/>
    <w:rsid w:val="00885F2B"/>
    <w:rsid w:val="008909FC"/>
    <w:rsid w:val="008931FA"/>
    <w:rsid w:val="008937E5"/>
    <w:rsid w:val="00893C1C"/>
    <w:rsid w:val="00894C09"/>
    <w:rsid w:val="008A2154"/>
    <w:rsid w:val="008A23E9"/>
    <w:rsid w:val="008A2E93"/>
    <w:rsid w:val="008A723B"/>
    <w:rsid w:val="008B1F97"/>
    <w:rsid w:val="008B4C89"/>
    <w:rsid w:val="008B56A5"/>
    <w:rsid w:val="008B7B32"/>
    <w:rsid w:val="008C2C04"/>
    <w:rsid w:val="008C368E"/>
    <w:rsid w:val="008C4B52"/>
    <w:rsid w:val="008C6B73"/>
    <w:rsid w:val="008D3AFE"/>
    <w:rsid w:val="008D4BD5"/>
    <w:rsid w:val="008D5C23"/>
    <w:rsid w:val="008D7CA2"/>
    <w:rsid w:val="008E0C43"/>
    <w:rsid w:val="008E27C5"/>
    <w:rsid w:val="008E3042"/>
    <w:rsid w:val="008E58E2"/>
    <w:rsid w:val="008E5CC7"/>
    <w:rsid w:val="008E622D"/>
    <w:rsid w:val="008E6D11"/>
    <w:rsid w:val="008E76B3"/>
    <w:rsid w:val="008E7903"/>
    <w:rsid w:val="008F088F"/>
    <w:rsid w:val="008F0C90"/>
    <w:rsid w:val="008F320E"/>
    <w:rsid w:val="008F4B45"/>
    <w:rsid w:val="008F6BDC"/>
    <w:rsid w:val="00902723"/>
    <w:rsid w:val="00903F42"/>
    <w:rsid w:val="00904F8D"/>
    <w:rsid w:val="009061BA"/>
    <w:rsid w:val="00906BDD"/>
    <w:rsid w:val="00913EFF"/>
    <w:rsid w:val="00914267"/>
    <w:rsid w:val="009216A8"/>
    <w:rsid w:val="00922F7D"/>
    <w:rsid w:val="0092770D"/>
    <w:rsid w:val="009302E4"/>
    <w:rsid w:val="009313E6"/>
    <w:rsid w:val="0093221C"/>
    <w:rsid w:val="0093236C"/>
    <w:rsid w:val="009335BA"/>
    <w:rsid w:val="00933BF3"/>
    <w:rsid w:val="00935EC1"/>
    <w:rsid w:val="009360C9"/>
    <w:rsid w:val="009362DA"/>
    <w:rsid w:val="00936B52"/>
    <w:rsid w:val="00937C8E"/>
    <w:rsid w:val="0094109D"/>
    <w:rsid w:val="0094373C"/>
    <w:rsid w:val="00944E53"/>
    <w:rsid w:val="0095188B"/>
    <w:rsid w:val="0095310B"/>
    <w:rsid w:val="009534E3"/>
    <w:rsid w:val="00954751"/>
    <w:rsid w:val="00955787"/>
    <w:rsid w:val="009559C6"/>
    <w:rsid w:val="00956261"/>
    <w:rsid w:val="009564E6"/>
    <w:rsid w:val="009614A4"/>
    <w:rsid w:val="0096382A"/>
    <w:rsid w:val="009649DE"/>
    <w:rsid w:val="00964F01"/>
    <w:rsid w:val="00965875"/>
    <w:rsid w:val="009660B7"/>
    <w:rsid w:val="00967A68"/>
    <w:rsid w:val="00970B5F"/>
    <w:rsid w:val="009762A9"/>
    <w:rsid w:val="009765E4"/>
    <w:rsid w:val="009803E7"/>
    <w:rsid w:val="00981979"/>
    <w:rsid w:val="00985B18"/>
    <w:rsid w:val="0098665C"/>
    <w:rsid w:val="0099009B"/>
    <w:rsid w:val="0099150D"/>
    <w:rsid w:val="009916A6"/>
    <w:rsid w:val="0099206F"/>
    <w:rsid w:val="00993112"/>
    <w:rsid w:val="009936C5"/>
    <w:rsid w:val="00997ED3"/>
    <w:rsid w:val="009A03FF"/>
    <w:rsid w:val="009A24D5"/>
    <w:rsid w:val="009A2637"/>
    <w:rsid w:val="009A5340"/>
    <w:rsid w:val="009A783B"/>
    <w:rsid w:val="009B1D80"/>
    <w:rsid w:val="009B3D81"/>
    <w:rsid w:val="009B3D87"/>
    <w:rsid w:val="009B4682"/>
    <w:rsid w:val="009B62B9"/>
    <w:rsid w:val="009B727A"/>
    <w:rsid w:val="009C02F9"/>
    <w:rsid w:val="009C5939"/>
    <w:rsid w:val="009C6733"/>
    <w:rsid w:val="009C74DA"/>
    <w:rsid w:val="009D00BB"/>
    <w:rsid w:val="009D2F8A"/>
    <w:rsid w:val="009D42A0"/>
    <w:rsid w:val="009D7BE0"/>
    <w:rsid w:val="009E0A3A"/>
    <w:rsid w:val="009E1BC0"/>
    <w:rsid w:val="009E1D3D"/>
    <w:rsid w:val="009E4365"/>
    <w:rsid w:val="009F18CF"/>
    <w:rsid w:val="009F2364"/>
    <w:rsid w:val="009F23C9"/>
    <w:rsid w:val="009F4D1C"/>
    <w:rsid w:val="00A012EE"/>
    <w:rsid w:val="00A019DC"/>
    <w:rsid w:val="00A01EFA"/>
    <w:rsid w:val="00A0394B"/>
    <w:rsid w:val="00A04083"/>
    <w:rsid w:val="00A04AA9"/>
    <w:rsid w:val="00A06389"/>
    <w:rsid w:val="00A07B7A"/>
    <w:rsid w:val="00A103D5"/>
    <w:rsid w:val="00A12E65"/>
    <w:rsid w:val="00A13353"/>
    <w:rsid w:val="00A15251"/>
    <w:rsid w:val="00A23A55"/>
    <w:rsid w:val="00A278DA"/>
    <w:rsid w:val="00A31AB5"/>
    <w:rsid w:val="00A37005"/>
    <w:rsid w:val="00A37AE1"/>
    <w:rsid w:val="00A446C4"/>
    <w:rsid w:val="00A57AD8"/>
    <w:rsid w:val="00A60DD0"/>
    <w:rsid w:val="00A61331"/>
    <w:rsid w:val="00A6667B"/>
    <w:rsid w:val="00A70A87"/>
    <w:rsid w:val="00A71244"/>
    <w:rsid w:val="00A71442"/>
    <w:rsid w:val="00A72D10"/>
    <w:rsid w:val="00A74A45"/>
    <w:rsid w:val="00A7507A"/>
    <w:rsid w:val="00A75C83"/>
    <w:rsid w:val="00A76B0A"/>
    <w:rsid w:val="00A76E75"/>
    <w:rsid w:val="00A80FA4"/>
    <w:rsid w:val="00A828BA"/>
    <w:rsid w:val="00A84B19"/>
    <w:rsid w:val="00A84F82"/>
    <w:rsid w:val="00A8765C"/>
    <w:rsid w:val="00A91A82"/>
    <w:rsid w:val="00A92735"/>
    <w:rsid w:val="00A934CA"/>
    <w:rsid w:val="00A937E6"/>
    <w:rsid w:val="00A94322"/>
    <w:rsid w:val="00A94E88"/>
    <w:rsid w:val="00A96447"/>
    <w:rsid w:val="00AA245E"/>
    <w:rsid w:val="00AA5161"/>
    <w:rsid w:val="00AA5462"/>
    <w:rsid w:val="00AA7950"/>
    <w:rsid w:val="00AB21A0"/>
    <w:rsid w:val="00AB42D8"/>
    <w:rsid w:val="00AC046C"/>
    <w:rsid w:val="00AC175F"/>
    <w:rsid w:val="00AC5F44"/>
    <w:rsid w:val="00AD03E0"/>
    <w:rsid w:val="00AD0681"/>
    <w:rsid w:val="00AD224C"/>
    <w:rsid w:val="00AD2815"/>
    <w:rsid w:val="00AE1DD6"/>
    <w:rsid w:val="00AE379E"/>
    <w:rsid w:val="00AE4D2C"/>
    <w:rsid w:val="00AE5CCC"/>
    <w:rsid w:val="00AE7F19"/>
    <w:rsid w:val="00AF1E40"/>
    <w:rsid w:val="00AF454A"/>
    <w:rsid w:val="00B008D3"/>
    <w:rsid w:val="00B06538"/>
    <w:rsid w:val="00B1130B"/>
    <w:rsid w:val="00B138A7"/>
    <w:rsid w:val="00B14A22"/>
    <w:rsid w:val="00B167FD"/>
    <w:rsid w:val="00B1757F"/>
    <w:rsid w:val="00B22BE3"/>
    <w:rsid w:val="00B22F7F"/>
    <w:rsid w:val="00B265D7"/>
    <w:rsid w:val="00B27859"/>
    <w:rsid w:val="00B302DF"/>
    <w:rsid w:val="00B30ACF"/>
    <w:rsid w:val="00B31095"/>
    <w:rsid w:val="00B32955"/>
    <w:rsid w:val="00B34060"/>
    <w:rsid w:val="00B35063"/>
    <w:rsid w:val="00B42D0F"/>
    <w:rsid w:val="00B460DD"/>
    <w:rsid w:val="00B47477"/>
    <w:rsid w:val="00B5272C"/>
    <w:rsid w:val="00B52738"/>
    <w:rsid w:val="00B52B65"/>
    <w:rsid w:val="00B52C89"/>
    <w:rsid w:val="00B547BE"/>
    <w:rsid w:val="00B5509D"/>
    <w:rsid w:val="00B553F9"/>
    <w:rsid w:val="00B559B6"/>
    <w:rsid w:val="00B62500"/>
    <w:rsid w:val="00B64E83"/>
    <w:rsid w:val="00B65355"/>
    <w:rsid w:val="00B67436"/>
    <w:rsid w:val="00B706BA"/>
    <w:rsid w:val="00B70A05"/>
    <w:rsid w:val="00B70B37"/>
    <w:rsid w:val="00B7519F"/>
    <w:rsid w:val="00B76CFD"/>
    <w:rsid w:val="00B836EE"/>
    <w:rsid w:val="00B83E75"/>
    <w:rsid w:val="00B840B6"/>
    <w:rsid w:val="00B846E0"/>
    <w:rsid w:val="00B85591"/>
    <w:rsid w:val="00B85C02"/>
    <w:rsid w:val="00B86416"/>
    <w:rsid w:val="00B922DE"/>
    <w:rsid w:val="00B923E4"/>
    <w:rsid w:val="00B93D7E"/>
    <w:rsid w:val="00B94A85"/>
    <w:rsid w:val="00B95CBD"/>
    <w:rsid w:val="00B9739D"/>
    <w:rsid w:val="00BA15AE"/>
    <w:rsid w:val="00BA58FE"/>
    <w:rsid w:val="00BB035D"/>
    <w:rsid w:val="00BB070A"/>
    <w:rsid w:val="00BB12E6"/>
    <w:rsid w:val="00BB1874"/>
    <w:rsid w:val="00BB3350"/>
    <w:rsid w:val="00BB373C"/>
    <w:rsid w:val="00BB3ABD"/>
    <w:rsid w:val="00BB43BF"/>
    <w:rsid w:val="00BB5022"/>
    <w:rsid w:val="00BC074A"/>
    <w:rsid w:val="00BC1A26"/>
    <w:rsid w:val="00BC4BC8"/>
    <w:rsid w:val="00BC5228"/>
    <w:rsid w:val="00BC60B7"/>
    <w:rsid w:val="00BC71AB"/>
    <w:rsid w:val="00BD003F"/>
    <w:rsid w:val="00BD197C"/>
    <w:rsid w:val="00BD1EC1"/>
    <w:rsid w:val="00BD26EC"/>
    <w:rsid w:val="00BD30E8"/>
    <w:rsid w:val="00BD3533"/>
    <w:rsid w:val="00BD3A49"/>
    <w:rsid w:val="00BD4859"/>
    <w:rsid w:val="00BD5D4A"/>
    <w:rsid w:val="00BD61C9"/>
    <w:rsid w:val="00BD6A3E"/>
    <w:rsid w:val="00BE375E"/>
    <w:rsid w:val="00BE4AC3"/>
    <w:rsid w:val="00BF11FC"/>
    <w:rsid w:val="00BF2D90"/>
    <w:rsid w:val="00BF50D3"/>
    <w:rsid w:val="00BF6EE4"/>
    <w:rsid w:val="00C0276E"/>
    <w:rsid w:val="00C02E95"/>
    <w:rsid w:val="00C04BF1"/>
    <w:rsid w:val="00C11795"/>
    <w:rsid w:val="00C14493"/>
    <w:rsid w:val="00C14C02"/>
    <w:rsid w:val="00C21234"/>
    <w:rsid w:val="00C22999"/>
    <w:rsid w:val="00C22E1E"/>
    <w:rsid w:val="00C25562"/>
    <w:rsid w:val="00C273CB"/>
    <w:rsid w:val="00C27866"/>
    <w:rsid w:val="00C303D6"/>
    <w:rsid w:val="00C306EE"/>
    <w:rsid w:val="00C32255"/>
    <w:rsid w:val="00C361B6"/>
    <w:rsid w:val="00C371BF"/>
    <w:rsid w:val="00C433A9"/>
    <w:rsid w:val="00C44132"/>
    <w:rsid w:val="00C4768A"/>
    <w:rsid w:val="00C52BAF"/>
    <w:rsid w:val="00C539CE"/>
    <w:rsid w:val="00C54A53"/>
    <w:rsid w:val="00C550EF"/>
    <w:rsid w:val="00C5567E"/>
    <w:rsid w:val="00C61CF8"/>
    <w:rsid w:val="00C62726"/>
    <w:rsid w:val="00C644A5"/>
    <w:rsid w:val="00C65C31"/>
    <w:rsid w:val="00C7300A"/>
    <w:rsid w:val="00C74D5C"/>
    <w:rsid w:val="00C760F2"/>
    <w:rsid w:val="00C764CD"/>
    <w:rsid w:val="00C7789B"/>
    <w:rsid w:val="00C80039"/>
    <w:rsid w:val="00C80481"/>
    <w:rsid w:val="00C80BEE"/>
    <w:rsid w:val="00C836FE"/>
    <w:rsid w:val="00C84671"/>
    <w:rsid w:val="00C85362"/>
    <w:rsid w:val="00C86A05"/>
    <w:rsid w:val="00C9133B"/>
    <w:rsid w:val="00C91944"/>
    <w:rsid w:val="00C93D54"/>
    <w:rsid w:val="00C94201"/>
    <w:rsid w:val="00CA1F2B"/>
    <w:rsid w:val="00CA39BC"/>
    <w:rsid w:val="00CA74DA"/>
    <w:rsid w:val="00CA781E"/>
    <w:rsid w:val="00CB1139"/>
    <w:rsid w:val="00CB1D00"/>
    <w:rsid w:val="00CB3E71"/>
    <w:rsid w:val="00CB6F4D"/>
    <w:rsid w:val="00CB7159"/>
    <w:rsid w:val="00CC1B6F"/>
    <w:rsid w:val="00CC4EE3"/>
    <w:rsid w:val="00CC529C"/>
    <w:rsid w:val="00CC588E"/>
    <w:rsid w:val="00CC72E5"/>
    <w:rsid w:val="00CD295B"/>
    <w:rsid w:val="00CE0911"/>
    <w:rsid w:val="00CE0ECA"/>
    <w:rsid w:val="00CE2BCA"/>
    <w:rsid w:val="00CE386F"/>
    <w:rsid w:val="00CE4AFB"/>
    <w:rsid w:val="00CE51CB"/>
    <w:rsid w:val="00CE57EE"/>
    <w:rsid w:val="00CE65E6"/>
    <w:rsid w:val="00CE7DDD"/>
    <w:rsid w:val="00CF127C"/>
    <w:rsid w:val="00CF1F28"/>
    <w:rsid w:val="00CF239A"/>
    <w:rsid w:val="00CF35ED"/>
    <w:rsid w:val="00CF40C7"/>
    <w:rsid w:val="00CF496C"/>
    <w:rsid w:val="00CF7C43"/>
    <w:rsid w:val="00D047BA"/>
    <w:rsid w:val="00D07485"/>
    <w:rsid w:val="00D07B73"/>
    <w:rsid w:val="00D1082E"/>
    <w:rsid w:val="00D12596"/>
    <w:rsid w:val="00D128AD"/>
    <w:rsid w:val="00D1460F"/>
    <w:rsid w:val="00D15FAB"/>
    <w:rsid w:val="00D17C15"/>
    <w:rsid w:val="00D26747"/>
    <w:rsid w:val="00D26AEA"/>
    <w:rsid w:val="00D30D1E"/>
    <w:rsid w:val="00D30E57"/>
    <w:rsid w:val="00D336B7"/>
    <w:rsid w:val="00D33A4A"/>
    <w:rsid w:val="00D35026"/>
    <w:rsid w:val="00D35A4E"/>
    <w:rsid w:val="00D36820"/>
    <w:rsid w:val="00D3775B"/>
    <w:rsid w:val="00D41145"/>
    <w:rsid w:val="00D4421B"/>
    <w:rsid w:val="00D46525"/>
    <w:rsid w:val="00D52033"/>
    <w:rsid w:val="00D53673"/>
    <w:rsid w:val="00D56DD7"/>
    <w:rsid w:val="00D57761"/>
    <w:rsid w:val="00D603AF"/>
    <w:rsid w:val="00D617A8"/>
    <w:rsid w:val="00D61C2C"/>
    <w:rsid w:val="00D62741"/>
    <w:rsid w:val="00D637B6"/>
    <w:rsid w:val="00D63BFA"/>
    <w:rsid w:val="00D63F56"/>
    <w:rsid w:val="00D65035"/>
    <w:rsid w:val="00D650AC"/>
    <w:rsid w:val="00D65DAD"/>
    <w:rsid w:val="00D711AA"/>
    <w:rsid w:val="00D71AAE"/>
    <w:rsid w:val="00D72228"/>
    <w:rsid w:val="00D72276"/>
    <w:rsid w:val="00D76B7B"/>
    <w:rsid w:val="00D81ACB"/>
    <w:rsid w:val="00D8298D"/>
    <w:rsid w:val="00D8500B"/>
    <w:rsid w:val="00D850BD"/>
    <w:rsid w:val="00D8546E"/>
    <w:rsid w:val="00D9122F"/>
    <w:rsid w:val="00D9144B"/>
    <w:rsid w:val="00D91EAD"/>
    <w:rsid w:val="00D91FA6"/>
    <w:rsid w:val="00D94B60"/>
    <w:rsid w:val="00D97618"/>
    <w:rsid w:val="00DA1789"/>
    <w:rsid w:val="00DA336B"/>
    <w:rsid w:val="00DA4721"/>
    <w:rsid w:val="00DA4818"/>
    <w:rsid w:val="00DA5D63"/>
    <w:rsid w:val="00DA71F0"/>
    <w:rsid w:val="00DB07A1"/>
    <w:rsid w:val="00DB553D"/>
    <w:rsid w:val="00DC05EB"/>
    <w:rsid w:val="00DC1845"/>
    <w:rsid w:val="00DC2856"/>
    <w:rsid w:val="00DC3096"/>
    <w:rsid w:val="00DC37B6"/>
    <w:rsid w:val="00DC4060"/>
    <w:rsid w:val="00DC4D7E"/>
    <w:rsid w:val="00DC57C2"/>
    <w:rsid w:val="00DC7190"/>
    <w:rsid w:val="00DD36B3"/>
    <w:rsid w:val="00DD4572"/>
    <w:rsid w:val="00DE0460"/>
    <w:rsid w:val="00DE1478"/>
    <w:rsid w:val="00DE154C"/>
    <w:rsid w:val="00DE1C72"/>
    <w:rsid w:val="00DE2F18"/>
    <w:rsid w:val="00DE5509"/>
    <w:rsid w:val="00DE5C4D"/>
    <w:rsid w:val="00DF1440"/>
    <w:rsid w:val="00DF4C2A"/>
    <w:rsid w:val="00DF69EB"/>
    <w:rsid w:val="00E03637"/>
    <w:rsid w:val="00E04531"/>
    <w:rsid w:val="00E06715"/>
    <w:rsid w:val="00E10CBA"/>
    <w:rsid w:val="00E10E44"/>
    <w:rsid w:val="00E1240C"/>
    <w:rsid w:val="00E125F1"/>
    <w:rsid w:val="00E1299E"/>
    <w:rsid w:val="00E12BD8"/>
    <w:rsid w:val="00E147A6"/>
    <w:rsid w:val="00E14AF5"/>
    <w:rsid w:val="00E15176"/>
    <w:rsid w:val="00E156F0"/>
    <w:rsid w:val="00E16755"/>
    <w:rsid w:val="00E16BCF"/>
    <w:rsid w:val="00E17D6D"/>
    <w:rsid w:val="00E20471"/>
    <w:rsid w:val="00E236D8"/>
    <w:rsid w:val="00E24B83"/>
    <w:rsid w:val="00E3533D"/>
    <w:rsid w:val="00E35DB1"/>
    <w:rsid w:val="00E371DF"/>
    <w:rsid w:val="00E40235"/>
    <w:rsid w:val="00E4255F"/>
    <w:rsid w:val="00E46A5C"/>
    <w:rsid w:val="00E50372"/>
    <w:rsid w:val="00E53622"/>
    <w:rsid w:val="00E53738"/>
    <w:rsid w:val="00E54F53"/>
    <w:rsid w:val="00E61D4F"/>
    <w:rsid w:val="00E62AA1"/>
    <w:rsid w:val="00E657EC"/>
    <w:rsid w:val="00E668B5"/>
    <w:rsid w:val="00E7052E"/>
    <w:rsid w:val="00E71942"/>
    <w:rsid w:val="00E81872"/>
    <w:rsid w:val="00E83117"/>
    <w:rsid w:val="00E84137"/>
    <w:rsid w:val="00E85069"/>
    <w:rsid w:val="00E8553C"/>
    <w:rsid w:val="00E866E1"/>
    <w:rsid w:val="00E8670C"/>
    <w:rsid w:val="00E8701C"/>
    <w:rsid w:val="00E8704C"/>
    <w:rsid w:val="00E8715D"/>
    <w:rsid w:val="00E91333"/>
    <w:rsid w:val="00E913D9"/>
    <w:rsid w:val="00EA0821"/>
    <w:rsid w:val="00EA1D2F"/>
    <w:rsid w:val="00EA2E9A"/>
    <w:rsid w:val="00EA44B6"/>
    <w:rsid w:val="00EA4DAA"/>
    <w:rsid w:val="00EA78C2"/>
    <w:rsid w:val="00EB231E"/>
    <w:rsid w:val="00EB2A9D"/>
    <w:rsid w:val="00EB5292"/>
    <w:rsid w:val="00EB65A5"/>
    <w:rsid w:val="00EB6897"/>
    <w:rsid w:val="00EB7114"/>
    <w:rsid w:val="00EB7E5B"/>
    <w:rsid w:val="00EB7EB7"/>
    <w:rsid w:val="00EC0592"/>
    <w:rsid w:val="00EC1D58"/>
    <w:rsid w:val="00EC2C27"/>
    <w:rsid w:val="00EC2F0F"/>
    <w:rsid w:val="00EC4BAD"/>
    <w:rsid w:val="00EC71C3"/>
    <w:rsid w:val="00EC7ACE"/>
    <w:rsid w:val="00ED144F"/>
    <w:rsid w:val="00ED2252"/>
    <w:rsid w:val="00ED226A"/>
    <w:rsid w:val="00ED32A3"/>
    <w:rsid w:val="00EE23A0"/>
    <w:rsid w:val="00EE27A9"/>
    <w:rsid w:val="00EE2E0D"/>
    <w:rsid w:val="00EE75F9"/>
    <w:rsid w:val="00EF0A6D"/>
    <w:rsid w:val="00EF2978"/>
    <w:rsid w:val="00EF4FDF"/>
    <w:rsid w:val="00EF5061"/>
    <w:rsid w:val="00EF58B5"/>
    <w:rsid w:val="00F00B16"/>
    <w:rsid w:val="00F00D3D"/>
    <w:rsid w:val="00F0250A"/>
    <w:rsid w:val="00F033C2"/>
    <w:rsid w:val="00F04B69"/>
    <w:rsid w:val="00F04E8C"/>
    <w:rsid w:val="00F05776"/>
    <w:rsid w:val="00F05804"/>
    <w:rsid w:val="00F10E36"/>
    <w:rsid w:val="00F13385"/>
    <w:rsid w:val="00F1523E"/>
    <w:rsid w:val="00F1742C"/>
    <w:rsid w:val="00F20C1A"/>
    <w:rsid w:val="00F26428"/>
    <w:rsid w:val="00F26AE4"/>
    <w:rsid w:val="00F276A0"/>
    <w:rsid w:val="00F27CCA"/>
    <w:rsid w:val="00F304E8"/>
    <w:rsid w:val="00F3088E"/>
    <w:rsid w:val="00F31496"/>
    <w:rsid w:val="00F32C5C"/>
    <w:rsid w:val="00F32F5C"/>
    <w:rsid w:val="00F36D43"/>
    <w:rsid w:val="00F41048"/>
    <w:rsid w:val="00F443A5"/>
    <w:rsid w:val="00F44ECB"/>
    <w:rsid w:val="00F458B9"/>
    <w:rsid w:val="00F45ED2"/>
    <w:rsid w:val="00F45F90"/>
    <w:rsid w:val="00F47DD1"/>
    <w:rsid w:val="00F527AA"/>
    <w:rsid w:val="00F529ED"/>
    <w:rsid w:val="00F55D55"/>
    <w:rsid w:val="00F605B4"/>
    <w:rsid w:val="00F60F00"/>
    <w:rsid w:val="00F620B9"/>
    <w:rsid w:val="00F66EE3"/>
    <w:rsid w:val="00F6738D"/>
    <w:rsid w:val="00F6739C"/>
    <w:rsid w:val="00F67B9F"/>
    <w:rsid w:val="00F71F06"/>
    <w:rsid w:val="00F72149"/>
    <w:rsid w:val="00F7682D"/>
    <w:rsid w:val="00F80F63"/>
    <w:rsid w:val="00F86B48"/>
    <w:rsid w:val="00F870AC"/>
    <w:rsid w:val="00F90CAB"/>
    <w:rsid w:val="00F90DA6"/>
    <w:rsid w:val="00F9176E"/>
    <w:rsid w:val="00F91FF1"/>
    <w:rsid w:val="00F924B0"/>
    <w:rsid w:val="00F941EC"/>
    <w:rsid w:val="00F9429D"/>
    <w:rsid w:val="00F96059"/>
    <w:rsid w:val="00F96BF4"/>
    <w:rsid w:val="00FA2143"/>
    <w:rsid w:val="00FA25C9"/>
    <w:rsid w:val="00FA32EE"/>
    <w:rsid w:val="00FA37B6"/>
    <w:rsid w:val="00FA4731"/>
    <w:rsid w:val="00FA67FF"/>
    <w:rsid w:val="00FA7588"/>
    <w:rsid w:val="00FB1CFD"/>
    <w:rsid w:val="00FB467B"/>
    <w:rsid w:val="00FB611C"/>
    <w:rsid w:val="00FB6CFB"/>
    <w:rsid w:val="00FB72B6"/>
    <w:rsid w:val="00FC3016"/>
    <w:rsid w:val="00FC3645"/>
    <w:rsid w:val="00FC4A41"/>
    <w:rsid w:val="00FC5330"/>
    <w:rsid w:val="00FC54B2"/>
    <w:rsid w:val="00FC59F0"/>
    <w:rsid w:val="00FC7614"/>
    <w:rsid w:val="00FD22CF"/>
    <w:rsid w:val="00FD3027"/>
    <w:rsid w:val="00FD7398"/>
    <w:rsid w:val="00FD7604"/>
    <w:rsid w:val="00FE0196"/>
    <w:rsid w:val="00FE02C6"/>
    <w:rsid w:val="00FE1152"/>
    <w:rsid w:val="00FE3A38"/>
    <w:rsid w:val="00FE6F08"/>
    <w:rsid w:val="00FE7BF4"/>
    <w:rsid w:val="00FF1006"/>
    <w:rsid w:val="00FF2344"/>
    <w:rsid w:val="00FF634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04570"/>
  <w15:docId w15:val="{C16C2CC3-1DB0-4B56-ABB4-A0CC997EB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9BF"/>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1B3D6E"/>
    <w:pPr>
      <w:numPr>
        <w:numId w:val="1"/>
      </w:numPr>
      <w:spacing w:before="480" w:after="240"/>
      <w:contextualSpacing/>
      <w:jc w:val="both"/>
      <w:outlineLvl w:val="0"/>
    </w:pPr>
    <w:rPr>
      <w:rFonts w:eastAsiaTheme="majorEastAsia" w:cstheme="majorBidi"/>
      <w:b/>
      <w:bCs/>
      <w:sz w:val="28"/>
      <w:szCs w:val="32"/>
      <w:lang w:val="en-GB" w:bidi="en-US"/>
    </w:rPr>
  </w:style>
  <w:style w:type="paragraph" w:styleId="Heading2">
    <w:name w:val="heading 2"/>
    <w:basedOn w:val="Normal"/>
    <w:next w:val="Normal"/>
    <w:link w:val="Heading2Char"/>
    <w:uiPriority w:val="9"/>
    <w:unhideWhenUsed/>
    <w:qFormat/>
    <w:rsid w:val="001B3D6E"/>
    <w:pPr>
      <w:keepNext/>
      <w:keepLines/>
      <w:spacing w:before="200" w:after="0"/>
      <w:jc w:val="both"/>
      <w:outlineLvl w:val="1"/>
    </w:pPr>
    <w:rPr>
      <w:rFonts w:asciiTheme="majorHAnsi" w:eastAsiaTheme="majorEastAsia" w:hAnsiTheme="majorHAnsi" w:cstheme="majorBidi"/>
      <w:b/>
      <w:bCs/>
      <w:color w:val="4F81BD" w:themeColor="accent1"/>
      <w:sz w:val="26"/>
      <w:szCs w:val="26"/>
      <w:lang w:val="en-GB" w:bidi="en-US"/>
    </w:rPr>
  </w:style>
  <w:style w:type="paragraph" w:styleId="Heading3">
    <w:name w:val="heading 3"/>
    <w:basedOn w:val="Normal"/>
    <w:next w:val="Normal"/>
    <w:link w:val="Heading3Char"/>
    <w:uiPriority w:val="9"/>
    <w:semiHidden/>
    <w:unhideWhenUsed/>
    <w:qFormat/>
    <w:rsid w:val="00061A3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1B3D6E"/>
    <w:pPr>
      <w:numPr>
        <w:ilvl w:val="3"/>
        <w:numId w:val="1"/>
      </w:numPr>
      <w:spacing w:before="200" w:after="0"/>
      <w:jc w:val="both"/>
      <w:outlineLvl w:val="3"/>
    </w:pPr>
    <w:rPr>
      <w:rFonts w:asciiTheme="majorHAnsi" w:eastAsiaTheme="majorEastAsia" w:hAnsiTheme="majorHAnsi" w:cstheme="majorBidi"/>
      <w:b/>
      <w:bCs/>
      <w:i/>
      <w:iCs/>
      <w:szCs w:val="24"/>
      <w:lang w:val="en-GB" w:bidi="en-US"/>
    </w:rPr>
  </w:style>
  <w:style w:type="paragraph" w:styleId="Heading5">
    <w:name w:val="heading 5"/>
    <w:basedOn w:val="Normal"/>
    <w:next w:val="Normal"/>
    <w:link w:val="Heading5Char"/>
    <w:uiPriority w:val="9"/>
    <w:unhideWhenUsed/>
    <w:rsid w:val="001B3D6E"/>
    <w:pPr>
      <w:numPr>
        <w:ilvl w:val="4"/>
        <w:numId w:val="1"/>
      </w:numPr>
      <w:spacing w:before="200" w:after="0"/>
      <w:jc w:val="both"/>
      <w:outlineLvl w:val="4"/>
    </w:pPr>
    <w:rPr>
      <w:rFonts w:asciiTheme="majorHAnsi" w:eastAsiaTheme="majorEastAsia" w:hAnsiTheme="majorHAnsi" w:cstheme="majorBidi"/>
      <w:b/>
      <w:bCs/>
      <w:color w:val="7F7F7F" w:themeColor="text1" w:themeTint="80"/>
      <w:szCs w:val="24"/>
      <w:lang w:val="en-GB" w:bidi="en-US"/>
    </w:rPr>
  </w:style>
  <w:style w:type="paragraph" w:styleId="Heading6">
    <w:name w:val="heading 6"/>
    <w:basedOn w:val="Normal"/>
    <w:next w:val="Normal"/>
    <w:link w:val="Heading6Char"/>
    <w:uiPriority w:val="9"/>
    <w:unhideWhenUsed/>
    <w:rsid w:val="001B3D6E"/>
    <w:pPr>
      <w:numPr>
        <w:ilvl w:val="5"/>
        <w:numId w:val="1"/>
      </w:numPr>
      <w:spacing w:before="240" w:after="0" w:line="271" w:lineRule="auto"/>
      <w:jc w:val="both"/>
      <w:outlineLvl w:val="5"/>
    </w:pPr>
    <w:rPr>
      <w:rFonts w:asciiTheme="majorHAnsi" w:eastAsiaTheme="majorEastAsia" w:hAnsiTheme="majorHAnsi" w:cstheme="majorBidi"/>
      <w:b/>
      <w:bCs/>
      <w:i/>
      <w:iCs/>
      <w:color w:val="7F7F7F" w:themeColor="text1" w:themeTint="80"/>
      <w:szCs w:val="24"/>
      <w:lang w:val="en-GB" w:bidi="en-US"/>
    </w:rPr>
  </w:style>
  <w:style w:type="paragraph" w:styleId="Heading7">
    <w:name w:val="heading 7"/>
    <w:basedOn w:val="Normal"/>
    <w:next w:val="Normal"/>
    <w:link w:val="Heading7Char"/>
    <w:uiPriority w:val="9"/>
    <w:unhideWhenUsed/>
    <w:rsid w:val="001B3D6E"/>
    <w:pPr>
      <w:numPr>
        <w:ilvl w:val="6"/>
        <w:numId w:val="1"/>
      </w:numPr>
      <w:spacing w:before="240" w:after="0"/>
      <w:jc w:val="both"/>
      <w:outlineLvl w:val="6"/>
    </w:pPr>
    <w:rPr>
      <w:rFonts w:asciiTheme="majorHAnsi" w:eastAsiaTheme="majorEastAsia" w:hAnsiTheme="majorHAnsi" w:cstheme="majorBidi"/>
      <w:i/>
      <w:iCs/>
      <w:szCs w:val="24"/>
      <w:lang w:val="en-GB" w:bidi="en-US"/>
    </w:rPr>
  </w:style>
  <w:style w:type="paragraph" w:styleId="Heading8">
    <w:name w:val="heading 8"/>
    <w:basedOn w:val="Normal"/>
    <w:next w:val="Normal"/>
    <w:link w:val="Heading8Char"/>
    <w:uiPriority w:val="9"/>
    <w:unhideWhenUsed/>
    <w:rsid w:val="001B3D6E"/>
    <w:pPr>
      <w:numPr>
        <w:ilvl w:val="7"/>
        <w:numId w:val="1"/>
      </w:numPr>
      <w:spacing w:before="240" w:after="0"/>
      <w:jc w:val="both"/>
      <w:outlineLvl w:val="7"/>
    </w:pPr>
    <w:rPr>
      <w:rFonts w:asciiTheme="majorHAnsi" w:eastAsiaTheme="majorEastAsia" w:hAnsiTheme="majorHAnsi" w:cstheme="majorBidi"/>
      <w:sz w:val="20"/>
      <w:szCs w:val="20"/>
      <w:lang w:val="en-GB" w:bidi="en-US"/>
    </w:rPr>
  </w:style>
  <w:style w:type="paragraph" w:styleId="Heading9">
    <w:name w:val="heading 9"/>
    <w:basedOn w:val="Normal"/>
    <w:next w:val="Normal"/>
    <w:link w:val="Heading9Char"/>
    <w:uiPriority w:val="9"/>
    <w:unhideWhenUsed/>
    <w:rsid w:val="001B3D6E"/>
    <w:pPr>
      <w:numPr>
        <w:ilvl w:val="8"/>
        <w:numId w:val="1"/>
      </w:numPr>
      <w:spacing w:before="240" w:after="0"/>
      <w:jc w:val="both"/>
      <w:outlineLvl w:val="8"/>
    </w:pPr>
    <w:rPr>
      <w:rFonts w:asciiTheme="majorHAnsi" w:eastAsiaTheme="majorEastAsia" w:hAnsiTheme="majorHAnsi" w:cstheme="majorBidi"/>
      <w:i/>
      <w:iCs/>
      <w:spacing w:val="5"/>
      <w:sz w:val="20"/>
      <w:szCs w:val="20"/>
      <w:lang w:val="en-GB"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D6E"/>
    <w:rPr>
      <w:rFonts w:ascii="Times New Roman" w:eastAsiaTheme="majorEastAsia" w:hAnsi="Times New Roman" w:cstheme="majorBidi"/>
      <w:b/>
      <w:bCs/>
      <w:sz w:val="28"/>
      <w:szCs w:val="32"/>
      <w:lang w:val="en-GB" w:bidi="en-US"/>
    </w:rPr>
  </w:style>
  <w:style w:type="character" w:customStyle="1" w:styleId="Heading2Char">
    <w:name w:val="Heading 2 Char"/>
    <w:basedOn w:val="DefaultParagraphFont"/>
    <w:link w:val="Heading2"/>
    <w:uiPriority w:val="9"/>
    <w:rsid w:val="001B3D6E"/>
    <w:rPr>
      <w:rFonts w:asciiTheme="majorHAnsi" w:eastAsiaTheme="majorEastAsia" w:hAnsiTheme="majorHAnsi" w:cstheme="majorBidi"/>
      <w:b/>
      <w:bCs/>
      <w:color w:val="4F81BD" w:themeColor="accent1"/>
      <w:sz w:val="26"/>
      <w:szCs w:val="26"/>
      <w:lang w:val="en-GB" w:bidi="en-US"/>
    </w:rPr>
  </w:style>
  <w:style w:type="character" w:customStyle="1" w:styleId="Heading4Char">
    <w:name w:val="Heading 4 Char"/>
    <w:basedOn w:val="DefaultParagraphFont"/>
    <w:link w:val="Heading4"/>
    <w:uiPriority w:val="9"/>
    <w:rsid w:val="001B3D6E"/>
    <w:rPr>
      <w:rFonts w:asciiTheme="majorHAnsi" w:eastAsiaTheme="majorEastAsia" w:hAnsiTheme="majorHAnsi" w:cstheme="majorBidi"/>
      <w:b/>
      <w:bCs/>
      <w:i/>
      <w:iCs/>
      <w:sz w:val="24"/>
      <w:szCs w:val="24"/>
      <w:lang w:val="en-GB" w:bidi="en-US"/>
    </w:rPr>
  </w:style>
  <w:style w:type="character" w:customStyle="1" w:styleId="Heading5Char">
    <w:name w:val="Heading 5 Char"/>
    <w:basedOn w:val="DefaultParagraphFont"/>
    <w:link w:val="Heading5"/>
    <w:uiPriority w:val="9"/>
    <w:rsid w:val="001B3D6E"/>
    <w:rPr>
      <w:rFonts w:asciiTheme="majorHAnsi" w:eastAsiaTheme="majorEastAsia" w:hAnsiTheme="majorHAnsi" w:cstheme="majorBidi"/>
      <w:b/>
      <w:bCs/>
      <w:color w:val="7F7F7F" w:themeColor="text1" w:themeTint="80"/>
      <w:sz w:val="24"/>
      <w:szCs w:val="24"/>
      <w:lang w:val="en-GB" w:bidi="en-US"/>
    </w:rPr>
  </w:style>
  <w:style w:type="character" w:customStyle="1" w:styleId="Heading6Char">
    <w:name w:val="Heading 6 Char"/>
    <w:basedOn w:val="DefaultParagraphFont"/>
    <w:link w:val="Heading6"/>
    <w:uiPriority w:val="9"/>
    <w:rsid w:val="001B3D6E"/>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
    <w:rsid w:val="001B3D6E"/>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
    <w:rsid w:val="001B3D6E"/>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
    <w:rsid w:val="001B3D6E"/>
    <w:rPr>
      <w:rFonts w:asciiTheme="majorHAnsi" w:eastAsiaTheme="majorEastAsia" w:hAnsiTheme="majorHAnsi" w:cstheme="majorBidi"/>
      <w:i/>
      <w:iCs/>
      <w:spacing w:val="5"/>
      <w:sz w:val="20"/>
      <w:szCs w:val="20"/>
      <w:lang w:val="en-GB" w:bidi="en-US"/>
    </w:rPr>
  </w:style>
  <w:style w:type="paragraph" w:styleId="ListParagraph">
    <w:name w:val="List Paragraph"/>
    <w:basedOn w:val="Normal"/>
    <w:uiPriority w:val="34"/>
    <w:qFormat/>
    <w:rsid w:val="001B3D6E"/>
    <w:pPr>
      <w:spacing w:before="240"/>
      <w:ind w:left="720"/>
      <w:contextualSpacing/>
      <w:jc w:val="both"/>
    </w:pPr>
    <w:rPr>
      <w:rFonts w:cstheme="minorHAnsi"/>
      <w:szCs w:val="24"/>
      <w:lang w:val="en-GB" w:bidi="en-US"/>
    </w:rPr>
  </w:style>
  <w:style w:type="paragraph" w:styleId="Header">
    <w:name w:val="header"/>
    <w:basedOn w:val="Normal"/>
    <w:link w:val="HeaderChar"/>
    <w:uiPriority w:val="99"/>
    <w:unhideWhenUsed/>
    <w:rsid w:val="001B3D6E"/>
    <w:pPr>
      <w:tabs>
        <w:tab w:val="center" w:pos="4680"/>
        <w:tab w:val="right" w:pos="9360"/>
      </w:tabs>
      <w:spacing w:after="0" w:line="240" w:lineRule="auto"/>
      <w:jc w:val="both"/>
    </w:pPr>
    <w:rPr>
      <w:rFonts w:cstheme="minorHAnsi"/>
      <w:szCs w:val="24"/>
      <w:lang w:val="en-GB" w:bidi="en-US"/>
    </w:rPr>
  </w:style>
  <w:style w:type="character" w:customStyle="1" w:styleId="HeaderChar">
    <w:name w:val="Header Char"/>
    <w:basedOn w:val="DefaultParagraphFont"/>
    <w:link w:val="Header"/>
    <w:uiPriority w:val="99"/>
    <w:rsid w:val="001B3D6E"/>
    <w:rPr>
      <w:rFonts w:ascii="Times New Roman" w:hAnsi="Times New Roman" w:cstheme="minorHAnsi"/>
      <w:sz w:val="24"/>
      <w:szCs w:val="24"/>
      <w:lang w:val="en-GB" w:bidi="en-US"/>
    </w:rPr>
  </w:style>
  <w:style w:type="paragraph" w:styleId="Footer">
    <w:name w:val="footer"/>
    <w:basedOn w:val="Normal"/>
    <w:link w:val="FooterChar"/>
    <w:uiPriority w:val="99"/>
    <w:unhideWhenUsed/>
    <w:rsid w:val="001B3D6E"/>
    <w:pPr>
      <w:tabs>
        <w:tab w:val="center" w:pos="4680"/>
        <w:tab w:val="right" w:pos="9360"/>
      </w:tabs>
      <w:spacing w:after="0" w:line="240" w:lineRule="auto"/>
      <w:jc w:val="both"/>
    </w:pPr>
    <w:rPr>
      <w:rFonts w:cstheme="minorHAnsi"/>
      <w:szCs w:val="24"/>
      <w:lang w:val="en-GB" w:bidi="en-US"/>
    </w:rPr>
  </w:style>
  <w:style w:type="character" w:customStyle="1" w:styleId="FooterChar">
    <w:name w:val="Footer Char"/>
    <w:basedOn w:val="DefaultParagraphFont"/>
    <w:link w:val="Footer"/>
    <w:uiPriority w:val="99"/>
    <w:rsid w:val="001B3D6E"/>
    <w:rPr>
      <w:rFonts w:ascii="Times New Roman" w:hAnsi="Times New Roman" w:cstheme="minorHAnsi"/>
      <w:sz w:val="24"/>
      <w:szCs w:val="24"/>
      <w:lang w:val="en-GB" w:bidi="en-US"/>
    </w:rPr>
  </w:style>
  <w:style w:type="paragraph" w:styleId="BalloonText">
    <w:name w:val="Balloon Text"/>
    <w:basedOn w:val="Normal"/>
    <w:link w:val="BalloonTextChar"/>
    <w:uiPriority w:val="99"/>
    <w:semiHidden/>
    <w:unhideWhenUsed/>
    <w:rsid w:val="001B3D6E"/>
    <w:pPr>
      <w:spacing w:after="0" w:line="240" w:lineRule="auto"/>
      <w:jc w:val="both"/>
    </w:pPr>
    <w:rPr>
      <w:rFonts w:ascii="Tahoma" w:hAnsi="Tahoma" w:cs="Tahoma"/>
      <w:sz w:val="16"/>
      <w:szCs w:val="16"/>
      <w:lang w:val="en-GB" w:bidi="en-US"/>
    </w:rPr>
  </w:style>
  <w:style w:type="character" w:customStyle="1" w:styleId="BalloonTextChar">
    <w:name w:val="Balloon Text Char"/>
    <w:basedOn w:val="DefaultParagraphFont"/>
    <w:link w:val="BalloonText"/>
    <w:uiPriority w:val="99"/>
    <w:semiHidden/>
    <w:rsid w:val="001B3D6E"/>
    <w:rPr>
      <w:rFonts w:ascii="Tahoma" w:hAnsi="Tahoma" w:cs="Tahoma"/>
      <w:sz w:val="16"/>
      <w:szCs w:val="16"/>
      <w:lang w:val="en-GB" w:bidi="en-US"/>
    </w:rPr>
  </w:style>
  <w:style w:type="paragraph" w:styleId="Caption">
    <w:name w:val="caption"/>
    <w:basedOn w:val="Normal"/>
    <w:next w:val="Normal"/>
    <w:uiPriority w:val="35"/>
    <w:unhideWhenUsed/>
    <w:rsid w:val="001B3D6E"/>
    <w:pPr>
      <w:spacing w:before="240" w:line="240" w:lineRule="auto"/>
      <w:jc w:val="center"/>
    </w:pPr>
    <w:rPr>
      <w:rFonts w:cstheme="minorHAnsi"/>
      <w:i/>
      <w:iCs/>
      <w:sz w:val="18"/>
      <w:szCs w:val="18"/>
      <w:lang w:val="en-GB" w:bidi="en-US"/>
    </w:rPr>
  </w:style>
  <w:style w:type="table" w:styleId="TableGrid">
    <w:name w:val="Table Grid"/>
    <w:basedOn w:val="TableNormal"/>
    <w:uiPriority w:val="39"/>
    <w:rsid w:val="001B3D6E"/>
    <w:pPr>
      <w:spacing w:after="0" w:line="240" w:lineRule="auto"/>
    </w:pPr>
    <w:rPr>
      <w:rFonts w:eastAsiaTheme="minorHAns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B3D6E"/>
    <w:pPr>
      <w:spacing w:before="100" w:beforeAutospacing="1" w:after="100" w:afterAutospacing="1" w:line="240" w:lineRule="auto"/>
    </w:pPr>
    <w:rPr>
      <w:rFonts w:eastAsia="Times New Roman" w:cs="Times New Roman"/>
      <w:szCs w:val="24"/>
    </w:rPr>
  </w:style>
  <w:style w:type="character" w:customStyle="1" w:styleId="apple-converted-space">
    <w:name w:val="apple-converted-space"/>
    <w:basedOn w:val="DefaultParagraphFont"/>
    <w:rsid w:val="001B3D6E"/>
  </w:style>
  <w:style w:type="paragraph" w:styleId="Title">
    <w:name w:val="Title"/>
    <w:basedOn w:val="Normal"/>
    <w:next w:val="Normal"/>
    <w:link w:val="TitleChar"/>
    <w:uiPriority w:val="10"/>
    <w:qFormat/>
    <w:rsid w:val="001B3D6E"/>
    <w:pPr>
      <w:pBdr>
        <w:bottom w:val="single" w:sz="8" w:space="4" w:color="4F81BD" w:themeColor="accent1"/>
      </w:pBdr>
      <w:spacing w:after="300" w:line="240" w:lineRule="auto"/>
      <w:contextualSpacing/>
      <w:jc w:val="both"/>
    </w:pPr>
    <w:rPr>
      <w:rFonts w:asciiTheme="majorHAnsi" w:eastAsiaTheme="majorEastAsia" w:hAnsiTheme="majorHAnsi" w:cstheme="majorBidi"/>
      <w:color w:val="17365D" w:themeColor="text2" w:themeShade="BF"/>
      <w:spacing w:val="5"/>
      <w:kern w:val="28"/>
      <w:sz w:val="52"/>
      <w:szCs w:val="52"/>
      <w:lang w:val="en-GB" w:bidi="en-US"/>
    </w:rPr>
  </w:style>
  <w:style w:type="character" w:customStyle="1" w:styleId="TitleChar">
    <w:name w:val="Title Char"/>
    <w:basedOn w:val="DefaultParagraphFont"/>
    <w:link w:val="Title"/>
    <w:uiPriority w:val="10"/>
    <w:rsid w:val="001B3D6E"/>
    <w:rPr>
      <w:rFonts w:asciiTheme="majorHAnsi" w:eastAsiaTheme="majorEastAsia" w:hAnsiTheme="majorHAnsi" w:cstheme="majorBidi"/>
      <w:color w:val="17365D" w:themeColor="text2" w:themeShade="BF"/>
      <w:spacing w:val="5"/>
      <w:kern w:val="28"/>
      <w:sz w:val="52"/>
      <w:szCs w:val="52"/>
      <w:lang w:val="en-GB" w:bidi="en-US"/>
    </w:rPr>
  </w:style>
  <w:style w:type="paragraph" w:styleId="NoSpacing">
    <w:name w:val="No Spacing"/>
    <w:link w:val="NoSpacingChar"/>
    <w:uiPriority w:val="1"/>
    <w:qFormat/>
    <w:rsid w:val="0094373C"/>
    <w:pPr>
      <w:spacing w:after="0" w:line="360" w:lineRule="auto"/>
      <w:jc w:val="both"/>
    </w:pPr>
    <w:rPr>
      <w:rFonts w:ascii="Times New Roman" w:eastAsiaTheme="minorHAnsi" w:hAnsi="Times New Roman"/>
      <w:color w:val="000000" w:themeColor="text1"/>
      <w:sz w:val="24"/>
    </w:rPr>
  </w:style>
  <w:style w:type="paragraph" w:customStyle="1" w:styleId="Caption1">
    <w:name w:val="Caption1"/>
    <w:basedOn w:val="Normal"/>
    <w:rsid w:val="001B3D6E"/>
    <w:pPr>
      <w:suppressAutoHyphens/>
      <w:spacing w:before="240" w:after="0" w:line="100" w:lineRule="atLeast"/>
      <w:jc w:val="center"/>
    </w:pPr>
    <w:rPr>
      <w:rFonts w:ascii="Liberation Serif" w:eastAsia="Nimbus Sans L" w:hAnsi="Liberation Serif" w:cs="Times New Roman"/>
      <w:i/>
      <w:iCs/>
      <w:kern w:val="1"/>
      <w:sz w:val="18"/>
      <w:szCs w:val="18"/>
      <w:lang w:val="en-GB" w:eastAsia="hi-IN" w:bidi="hi-IN"/>
    </w:rPr>
  </w:style>
  <w:style w:type="paragraph" w:customStyle="1" w:styleId="Caption2">
    <w:name w:val="Caption2"/>
    <w:basedOn w:val="Normal"/>
    <w:rsid w:val="000248C2"/>
    <w:pPr>
      <w:suppressAutoHyphens/>
      <w:spacing w:before="240" w:after="0" w:line="100" w:lineRule="atLeast"/>
      <w:jc w:val="center"/>
    </w:pPr>
    <w:rPr>
      <w:rFonts w:ascii="Liberation Serif" w:eastAsia="Nimbus Sans L" w:hAnsi="Liberation Serif" w:cs="Times New Roman"/>
      <w:i/>
      <w:iCs/>
      <w:kern w:val="1"/>
      <w:sz w:val="18"/>
      <w:szCs w:val="18"/>
      <w:lang w:val="en-GB" w:eastAsia="hi-IN" w:bidi="hi-IN"/>
    </w:rPr>
  </w:style>
  <w:style w:type="paragraph" w:styleId="TOC1">
    <w:name w:val="toc 1"/>
    <w:basedOn w:val="Normal"/>
    <w:next w:val="Normal"/>
    <w:autoRedefine/>
    <w:uiPriority w:val="39"/>
    <w:unhideWhenUsed/>
    <w:qFormat/>
    <w:rsid w:val="00D336B7"/>
    <w:pPr>
      <w:tabs>
        <w:tab w:val="left" w:pos="440"/>
        <w:tab w:val="right" w:leader="dot" w:pos="9016"/>
      </w:tabs>
      <w:spacing w:before="240" w:after="100"/>
      <w:jc w:val="both"/>
    </w:pPr>
    <w:rPr>
      <w:rFonts w:asciiTheme="majorBidi" w:hAnsiTheme="majorBidi" w:cstheme="minorHAnsi"/>
      <w:noProof/>
      <w:color w:val="365F91" w:themeColor="accent1" w:themeShade="BF"/>
      <w:szCs w:val="24"/>
      <w:lang w:val="en-GB" w:bidi="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paragraph" w:styleId="TOC2">
    <w:name w:val="toc 2"/>
    <w:basedOn w:val="Normal"/>
    <w:next w:val="Normal"/>
    <w:autoRedefine/>
    <w:uiPriority w:val="39"/>
    <w:unhideWhenUsed/>
    <w:qFormat/>
    <w:rsid w:val="001F3976"/>
    <w:pPr>
      <w:tabs>
        <w:tab w:val="right" w:leader="dot" w:pos="9350"/>
      </w:tabs>
      <w:spacing w:before="240" w:after="100"/>
      <w:jc w:val="both"/>
    </w:pPr>
    <w:rPr>
      <w:rFonts w:cs="Times New Roman"/>
      <w:b/>
      <w:noProof/>
      <w:szCs w:val="24"/>
      <w:lang w:val="en-GB" w:bidi="en-US"/>
    </w:rPr>
  </w:style>
  <w:style w:type="paragraph" w:styleId="TOCHeading">
    <w:name w:val="TOC Heading"/>
    <w:basedOn w:val="Heading1"/>
    <w:next w:val="Normal"/>
    <w:uiPriority w:val="39"/>
    <w:unhideWhenUsed/>
    <w:qFormat/>
    <w:rsid w:val="00F32F5C"/>
    <w:pPr>
      <w:numPr>
        <w:numId w:val="0"/>
      </w:numPr>
      <w:ind w:left="432" w:hanging="432"/>
    </w:pPr>
    <w:rPr>
      <w:rFonts w:asciiTheme="minorHAnsi" w:hAnsiTheme="minorHAnsi"/>
    </w:rPr>
  </w:style>
  <w:style w:type="character" w:styleId="Hyperlink">
    <w:name w:val="Hyperlink"/>
    <w:basedOn w:val="DefaultParagraphFont"/>
    <w:uiPriority w:val="99"/>
    <w:unhideWhenUsed/>
    <w:rsid w:val="00F32F5C"/>
    <w:rPr>
      <w:color w:val="0000FF" w:themeColor="hyperlink"/>
      <w:u w:val="single"/>
    </w:rPr>
  </w:style>
  <w:style w:type="paragraph" w:styleId="TOC3">
    <w:name w:val="toc 3"/>
    <w:basedOn w:val="Normal"/>
    <w:next w:val="Normal"/>
    <w:autoRedefine/>
    <w:uiPriority w:val="39"/>
    <w:unhideWhenUsed/>
    <w:qFormat/>
    <w:rsid w:val="00F32F5C"/>
    <w:pPr>
      <w:spacing w:before="240" w:after="100"/>
      <w:ind w:left="440"/>
      <w:jc w:val="both"/>
    </w:pPr>
    <w:rPr>
      <w:rFonts w:asciiTheme="minorHAnsi" w:hAnsiTheme="minorHAnsi" w:cstheme="minorHAnsi"/>
      <w:szCs w:val="24"/>
      <w:lang w:val="en-GB" w:bidi="en-US"/>
    </w:rPr>
  </w:style>
  <w:style w:type="character" w:customStyle="1" w:styleId="NoSpacingChar">
    <w:name w:val="No Spacing Char"/>
    <w:basedOn w:val="DefaultParagraphFont"/>
    <w:link w:val="NoSpacing"/>
    <w:uiPriority w:val="1"/>
    <w:rsid w:val="0094373C"/>
    <w:rPr>
      <w:rFonts w:ascii="Times New Roman" w:eastAsiaTheme="minorHAnsi" w:hAnsi="Times New Roman"/>
      <w:color w:val="000000" w:themeColor="text1"/>
      <w:sz w:val="24"/>
    </w:rPr>
  </w:style>
  <w:style w:type="character" w:customStyle="1" w:styleId="Heading3Char">
    <w:name w:val="Heading 3 Char"/>
    <w:basedOn w:val="DefaultParagraphFont"/>
    <w:link w:val="Heading3"/>
    <w:uiPriority w:val="9"/>
    <w:semiHidden/>
    <w:rsid w:val="00061A38"/>
    <w:rPr>
      <w:rFonts w:asciiTheme="majorHAnsi" w:eastAsiaTheme="majorEastAsia" w:hAnsiTheme="majorHAnsi" w:cstheme="majorBidi"/>
      <w:b/>
      <w:bCs/>
      <w:color w:val="4F81BD" w:themeColor="accent1"/>
      <w:sz w:val="24"/>
    </w:rPr>
  </w:style>
  <w:style w:type="paragraph" w:customStyle="1" w:styleId="Default">
    <w:name w:val="Default"/>
    <w:rsid w:val="009061BA"/>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D128AD"/>
    <w:rPr>
      <w:sz w:val="16"/>
      <w:szCs w:val="16"/>
    </w:rPr>
  </w:style>
  <w:style w:type="paragraph" w:styleId="CommentText">
    <w:name w:val="annotation text"/>
    <w:basedOn w:val="Normal"/>
    <w:link w:val="CommentTextChar"/>
    <w:uiPriority w:val="99"/>
    <w:semiHidden/>
    <w:unhideWhenUsed/>
    <w:rsid w:val="00D128AD"/>
    <w:pPr>
      <w:spacing w:line="240" w:lineRule="auto"/>
    </w:pPr>
    <w:rPr>
      <w:sz w:val="20"/>
      <w:szCs w:val="20"/>
    </w:rPr>
  </w:style>
  <w:style w:type="character" w:customStyle="1" w:styleId="CommentTextChar">
    <w:name w:val="Comment Text Char"/>
    <w:basedOn w:val="DefaultParagraphFont"/>
    <w:link w:val="CommentText"/>
    <w:uiPriority w:val="99"/>
    <w:semiHidden/>
    <w:rsid w:val="00D128A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128AD"/>
    <w:rPr>
      <w:b/>
      <w:bCs/>
    </w:rPr>
  </w:style>
  <w:style w:type="character" w:customStyle="1" w:styleId="CommentSubjectChar">
    <w:name w:val="Comment Subject Char"/>
    <w:basedOn w:val="CommentTextChar"/>
    <w:link w:val="CommentSubject"/>
    <w:uiPriority w:val="99"/>
    <w:semiHidden/>
    <w:rsid w:val="00D128AD"/>
    <w:rPr>
      <w:rFonts w:ascii="Times New Roman" w:hAnsi="Times New Roman"/>
      <w:b/>
      <w:bCs/>
      <w:sz w:val="20"/>
      <w:szCs w:val="20"/>
    </w:rPr>
  </w:style>
  <w:style w:type="character" w:styleId="UnresolvedMention">
    <w:name w:val="Unresolved Mention"/>
    <w:basedOn w:val="DefaultParagraphFont"/>
    <w:uiPriority w:val="99"/>
    <w:semiHidden/>
    <w:unhideWhenUsed/>
    <w:rsid w:val="004B3649"/>
    <w:rPr>
      <w:color w:val="605E5C"/>
      <w:shd w:val="clear" w:color="auto" w:fill="E1DFDD"/>
    </w:rPr>
  </w:style>
  <w:style w:type="paragraph" w:styleId="Bibliography">
    <w:name w:val="Bibliography"/>
    <w:basedOn w:val="Normal"/>
    <w:next w:val="Normal"/>
    <w:uiPriority w:val="37"/>
    <w:unhideWhenUsed/>
    <w:rsid w:val="00073A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5463">
      <w:bodyDiv w:val="1"/>
      <w:marLeft w:val="0"/>
      <w:marRight w:val="0"/>
      <w:marTop w:val="0"/>
      <w:marBottom w:val="0"/>
      <w:divBdr>
        <w:top w:val="none" w:sz="0" w:space="0" w:color="auto"/>
        <w:left w:val="none" w:sz="0" w:space="0" w:color="auto"/>
        <w:bottom w:val="none" w:sz="0" w:space="0" w:color="auto"/>
        <w:right w:val="none" w:sz="0" w:space="0" w:color="auto"/>
      </w:divBdr>
      <w:divsChild>
        <w:div w:id="1125077313">
          <w:marLeft w:val="0"/>
          <w:marRight w:val="0"/>
          <w:marTop w:val="0"/>
          <w:marBottom w:val="0"/>
          <w:divBdr>
            <w:top w:val="single" w:sz="2" w:space="0" w:color="auto"/>
            <w:left w:val="single" w:sz="2" w:space="0" w:color="auto"/>
            <w:bottom w:val="single" w:sz="2" w:space="0" w:color="auto"/>
            <w:right w:val="single" w:sz="6" w:space="0" w:color="auto"/>
          </w:divBdr>
          <w:divsChild>
            <w:div w:id="1814905429">
              <w:marLeft w:val="0"/>
              <w:marRight w:val="0"/>
              <w:marTop w:val="0"/>
              <w:marBottom w:val="0"/>
              <w:divBdr>
                <w:top w:val="single" w:sz="2" w:space="0" w:color="auto"/>
                <w:left w:val="single" w:sz="2" w:space="0" w:color="auto"/>
                <w:bottom w:val="single" w:sz="2" w:space="0" w:color="auto"/>
                <w:right w:val="single" w:sz="2" w:space="0" w:color="auto"/>
              </w:divBdr>
              <w:divsChild>
                <w:div w:id="2024210551">
                  <w:marLeft w:val="0"/>
                  <w:marRight w:val="0"/>
                  <w:marTop w:val="0"/>
                  <w:marBottom w:val="0"/>
                  <w:divBdr>
                    <w:top w:val="single" w:sz="2" w:space="0" w:color="auto"/>
                    <w:left w:val="single" w:sz="2" w:space="0" w:color="auto"/>
                    <w:bottom w:val="single" w:sz="2" w:space="0" w:color="auto"/>
                    <w:right w:val="single" w:sz="2" w:space="0" w:color="auto"/>
                  </w:divBdr>
                  <w:divsChild>
                    <w:div w:id="23946690">
                      <w:marLeft w:val="0"/>
                      <w:marRight w:val="0"/>
                      <w:marTop w:val="0"/>
                      <w:marBottom w:val="0"/>
                      <w:divBdr>
                        <w:top w:val="single" w:sz="2" w:space="0" w:color="auto"/>
                        <w:left w:val="single" w:sz="2" w:space="0" w:color="auto"/>
                        <w:bottom w:val="single" w:sz="2" w:space="0" w:color="auto"/>
                        <w:right w:val="single" w:sz="2" w:space="0" w:color="auto"/>
                      </w:divBdr>
                      <w:divsChild>
                        <w:div w:id="1064067210">
                          <w:marLeft w:val="0"/>
                          <w:marRight w:val="0"/>
                          <w:marTop w:val="0"/>
                          <w:marBottom w:val="0"/>
                          <w:divBdr>
                            <w:top w:val="single" w:sz="2" w:space="0" w:color="auto"/>
                            <w:left w:val="single" w:sz="2" w:space="0" w:color="auto"/>
                            <w:bottom w:val="single" w:sz="2" w:space="0" w:color="auto"/>
                            <w:right w:val="single" w:sz="2" w:space="0" w:color="auto"/>
                          </w:divBdr>
                          <w:divsChild>
                            <w:div w:id="1261184741">
                              <w:marLeft w:val="0"/>
                              <w:marRight w:val="0"/>
                              <w:marTop w:val="0"/>
                              <w:marBottom w:val="0"/>
                              <w:divBdr>
                                <w:top w:val="single" w:sz="2" w:space="0" w:color="auto"/>
                                <w:left w:val="single" w:sz="2" w:space="0" w:color="auto"/>
                                <w:bottom w:val="single" w:sz="2" w:space="0" w:color="auto"/>
                                <w:right w:val="single" w:sz="2" w:space="0" w:color="auto"/>
                              </w:divBdr>
                              <w:divsChild>
                                <w:div w:id="146555884">
                                  <w:marLeft w:val="0"/>
                                  <w:marRight w:val="0"/>
                                  <w:marTop w:val="0"/>
                                  <w:marBottom w:val="0"/>
                                  <w:divBdr>
                                    <w:top w:val="single" w:sz="2" w:space="0" w:color="auto"/>
                                    <w:left w:val="single" w:sz="2" w:space="0" w:color="auto"/>
                                    <w:bottom w:val="single" w:sz="2" w:space="0" w:color="auto"/>
                                    <w:right w:val="single" w:sz="2" w:space="0" w:color="auto"/>
                                  </w:divBdr>
                                  <w:divsChild>
                                    <w:div w:id="18816306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182985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924992555">
          <w:marLeft w:val="0"/>
          <w:marRight w:val="0"/>
          <w:marTop w:val="0"/>
          <w:marBottom w:val="0"/>
          <w:divBdr>
            <w:top w:val="single" w:sz="2" w:space="0" w:color="auto"/>
            <w:left w:val="single" w:sz="2" w:space="0" w:color="auto"/>
            <w:bottom w:val="single" w:sz="2" w:space="0" w:color="auto"/>
            <w:right w:val="single" w:sz="2" w:space="0" w:color="auto"/>
          </w:divBdr>
          <w:divsChild>
            <w:div w:id="1277567568">
              <w:marLeft w:val="0"/>
              <w:marRight w:val="0"/>
              <w:marTop w:val="0"/>
              <w:marBottom w:val="0"/>
              <w:divBdr>
                <w:top w:val="single" w:sz="2" w:space="0" w:color="auto"/>
                <w:left w:val="single" w:sz="2" w:space="0" w:color="auto"/>
                <w:bottom w:val="single" w:sz="2" w:space="0" w:color="auto"/>
                <w:right w:val="single" w:sz="2" w:space="0" w:color="auto"/>
              </w:divBdr>
              <w:divsChild>
                <w:div w:id="1067611590">
                  <w:marLeft w:val="0"/>
                  <w:marRight w:val="0"/>
                  <w:marTop w:val="0"/>
                  <w:marBottom w:val="0"/>
                  <w:divBdr>
                    <w:top w:val="single" w:sz="2" w:space="0" w:color="auto"/>
                    <w:left w:val="single" w:sz="2" w:space="0" w:color="auto"/>
                    <w:bottom w:val="single" w:sz="2" w:space="0" w:color="auto"/>
                    <w:right w:val="single" w:sz="2" w:space="0" w:color="auto"/>
                  </w:divBdr>
                  <w:divsChild>
                    <w:div w:id="365957583">
                      <w:marLeft w:val="0"/>
                      <w:marRight w:val="0"/>
                      <w:marTop w:val="0"/>
                      <w:marBottom w:val="0"/>
                      <w:divBdr>
                        <w:top w:val="single" w:sz="2" w:space="0" w:color="auto"/>
                        <w:left w:val="single" w:sz="2" w:space="0" w:color="auto"/>
                        <w:bottom w:val="single" w:sz="2" w:space="0" w:color="auto"/>
                        <w:right w:val="single" w:sz="2" w:space="0" w:color="auto"/>
                      </w:divBdr>
                      <w:divsChild>
                        <w:div w:id="784546474">
                          <w:marLeft w:val="0"/>
                          <w:marRight w:val="0"/>
                          <w:marTop w:val="0"/>
                          <w:marBottom w:val="0"/>
                          <w:divBdr>
                            <w:top w:val="single" w:sz="2" w:space="0" w:color="auto"/>
                            <w:left w:val="single" w:sz="2" w:space="0" w:color="auto"/>
                            <w:bottom w:val="single" w:sz="2" w:space="0" w:color="auto"/>
                            <w:right w:val="single" w:sz="2" w:space="0" w:color="auto"/>
                          </w:divBdr>
                          <w:divsChild>
                            <w:div w:id="191725261">
                              <w:marLeft w:val="0"/>
                              <w:marRight w:val="0"/>
                              <w:marTop w:val="0"/>
                              <w:marBottom w:val="0"/>
                              <w:divBdr>
                                <w:top w:val="single" w:sz="2" w:space="0" w:color="auto"/>
                                <w:left w:val="single" w:sz="2" w:space="0" w:color="auto"/>
                                <w:bottom w:val="single" w:sz="2" w:space="0" w:color="auto"/>
                                <w:right w:val="single" w:sz="2" w:space="2" w:color="auto"/>
                              </w:divBdr>
                              <w:divsChild>
                                <w:div w:id="106779280">
                                  <w:marLeft w:val="0"/>
                                  <w:marRight w:val="0"/>
                                  <w:marTop w:val="0"/>
                                  <w:marBottom w:val="0"/>
                                  <w:divBdr>
                                    <w:top w:val="single" w:sz="2" w:space="0" w:color="auto"/>
                                    <w:left w:val="single" w:sz="2" w:space="0" w:color="auto"/>
                                    <w:bottom w:val="single" w:sz="2" w:space="0" w:color="auto"/>
                                    <w:right w:val="single" w:sz="2" w:space="0" w:color="auto"/>
                                  </w:divBdr>
                                  <w:divsChild>
                                    <w:div w:id="1400863372">
                                      <w:marLeft w:val="0"/>
                                      <w:marRight w:val="0"/>
                                      <w:marTop w:val="0"/>
                                      <w:marBottom w:val="0"/>
                                      <w:divBdr>
                                        <w:top w:val="single" w:sz="2" w:space="0" w:color="auto"/>
                                        <w:left w:val="single" w:sz="2" w:space="0" w:color="auto"/>
                                        <w:bottom w:val="single" w:sz="2" w:space="0" w:color="auto"/>
                                        <w:right w:val="single" w:sz="2" w:space="0" w:color="auto"/>
                                      </w:divBdr>
                                      <w:divsChild>
                                        <w:div w:id="394163277">
                                          <w:marLeft w:val="0"/>
                                          <w:marRight w:val="0"/>
                                          <w:marTop w:val="0"/>
                                          <w:marBottom w:val="0"/>
                                          <w:divBdr>
                                            <w:top w:val="single" w:sz="2" w:space="0" w:color="auto"/>
                                            <w:left w:val="single" w:sz="2" w:space="0" w:color="auto"/>
                                            <w:bottom w:val="single" w:sz="2" w:space="0" w:color="auto"/>
                                            <w:right w:val="single" w:sz="2" w:space="2" w:color="auto"/>
                                          </w:divBdr>
                                          <w:divsChild>
                                            <w:div w:id="152162478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33048061">
      <w:bodyDiv w:val="1"/>
      <w:marLeft w:val="0"/>
      <w:marRight w:val="0"/>
      <w:marTop w:val="0"/>
      <w:marBottom w:val="0"/>
      <w:divBdr>
        <w:top w:val="none" w:sz="0" w:space="0" w:color="auto"/>
        <w:left w:val="none" w:sz="0" w:space="0" w:color="auto"/>
        <w:bottom w:val="none" w:sz="0" w:space="0" w:color="auto"/>
        <w:right w:val="none" w:sz="0" w:space="0" w:color="auto"/>
      </w:divBdr>
    </w:div>
    <w:div w:id="41056281">
      <w:bodyDiv w:val="1"/>
      <w:marLeft w:val="0"/>
      <w:marRight w:val="0"/>
      <w:marTop w:val="0"/>
      <w:marBottom w:val="0"/>
      <w:divBdr>
        <w:top w:val="none" w:sz="0" w:space="0" w:color="auto"/>
        <w:left w:val="none" w:sz="0" w:space="0" w:color="auto"/>
        <w:bottom w:val="none" w:sz="0" w:space="0" w:color="auto"/>
        <w:right w:val="none" w:sz="0" w:space="0" w:color="auto"/>
      </w:divBdr>
    </w:div>
    <w:div w:id="44839635">
      <w:bodyDiv w:val="1"/>
      <w:marLeft w:val="0"/>
      <w:marRight w:val="0"/>
      <w:marTop w:val="0"/>
      <w:marBottom w:val="0"/>
      <w:divBdr>
        <w:top w:val="none" w:sz="0" w:space="0" w:color="auto"/>
        <w:left w:val="none" w:sz="0" w:space="0" w:color="auto"/>
        <w:bottom w:val="none" w:sz="0" w:space="0" w:color="auto"/>
        <w:right w:val="none" w:sz="0" w:space="0" w:color="auto"/>
      </w:divBdr>
    </w:div>
    <w:div w:id="82650633">
      <w:bodyDiv w:val="1"/>
      <w:marLeft w:val="0"/>
      <w:marRight w:val="0"/>
      <w:marTop w:val="0"/>
      <w:marBottom w:val="0"/>
      <w:divBdr>
        <w:top w:val="none" w:sz="0" w:space="0" w:color="auto"/>
        <w:left w:val="none" w:sz="0" w:space="0" w:color="auto"/>
        <w:bottom w:val="none" w:sz="0" w:space="0" w:color="auto"/>
        <w:right w:val="none" w:sz="0" w:space="0" w:color="auto"/>
      </w:divBdr>
    </w:div>
    <w:div w:id="92750235">
      <w:bodyDiv w:val="1"/>
      <w:marLeft w:val="0"/>
      <w:marRight w:val="0"/>
      <w:marTop w:val="0"/>
      <w:marBottom w:val="0"/>
      <w:divBdr>
        <w:top w:val="none" w:sz="0" w:space="0" w:color="auto"/>
        <w:left w:val="none" w:sz="0" w:space="0" w:color="auto"/>
        <w:bottom w:val="none" w:sz="0" w:space="0" w:color="auto"/>
        <w:right w:val="none" w:sz="0" w:space="0" w:color="auto"/>
      </w:divBdr>
    </w:div>
    <w:div w:id="96604653">
      <w:bodyDiv w:val="1"/>
      <w:marLeft w:val="0"/>
      <w:marRight w:val="0"/>
      <w:marTop w:val="0"/>
      <w:marBottom w:val="0"/>
      <w:divBdr>
        <w:top w:val="none" w:sz="0" w:space="0" w:color="auto"/>
        <w:left w:val="none" w:sz="0" w:space="0" w:color="auto"/>
        <w:bottom w:val="none" w:sz="0" w:space="0" w:color="auto"/>
        <w:right w:val="none" w:sz="0" w:space="0" w:color="auto"/>
      </w:divBdr>
    </w:div>
    <w:div w:id="109324106">
      <w:bodyDiv w:val="1"/>
      <w:marLeft w:val="0"/>
      <w:marRight w:val="0"/>
      <w:marTop w:val="0"/>
      <w:marBottom w:val="0"/>
      <w:divBdr>
        <w:top w:val="none" w:sz="0" w:space="0" w:color="auto"/>
        <w:left w:val="none" w:sz="0" w:space="0" w:color="auto"/>
        <w:bottom w:val="none" w:sz="0" w:space="0" w:color="auto"/>
        <w:right w:val="none" w:sz="0" w:space="0" w:color="auto"/>
      </w:divBdr>
    </w:div>
    <w:div w:id="128472550">
      <w:bodyDiv w:val="1"/>
      <w:marLeft w:val="0"/>
      <w:marRight w:val="0"/>
      <w:marTop w:val="0"/>
      <w:marBottom w:val="0"/>
      <w:divBdr>
        <w:top w:val="none" w:sz="0" w:space="0" w:color="auto"/>
        <w:left w:val="none" w:sz="0" w:space="0" w:color="auto"/>
        <w:bottom w:val="none" w:sz="0" w:space="0" w:color="auto"/>
        <w:right w:val="none" w:sz="0" w:space="0" w:color="auto"/>
      </w:divBdr>
    </w:div>
    <w:div w:id="138033865">
      <w:bodyDiv w:val="1"/>
      <w:marLeft w:val="0"/>
      <w:marRight w:val="0"/>
      <w:marTop w:val="0"/>
      <w:marBottom w:val="0"/>
      <w:divBdr>
        <w:top w:val="none" w:sz="0" w:space="0" w:color="auto"/>
        <w:left w:val="none" w:sz="0" w:space="0" w:color="auto"/>
        <w:bottom w:val="none" w:sz="0" w:space="0" w:color="auto"/>
        <w:right w:val="none" w:sz="0" w:space="0" w:color="auto"/>
      </w:divBdr>
    </w:div>
    <w:div w:id="145973993">
      <w:bodyDiv w:val="1"/>
      <w:marLeft w:val="0"/>
      <w:marRight w:val="0"/>
      <w:marTop w:val="0"/>
      <w:marBottom w:val="0"/>
      <w:divBdr>
        <w:top w:val="none" w:sz="0" w:space="0" w:color="auto"/>
        <w:left w:val="none" w:sz="0" w:space="0" w:color="auto"/>
        <w:bottom w:val="none" w:sz="0" w:space="0" w:color="auto"/>
        <w:right w:val="none" w:sz="0" w:space="0" w:color="auto"/>
      </w:divBdr>
    </w:div>
    <w:div w:id="158036374">
      <w:bodyDiv w:val="1"/>
      <w:marLeft w:val="0"/>
      <w:marRight w:val="0"/>
      <w:marTop w:val="0"/>
      <w:marBottom w:val="0"/>
      <w:divBdr>
        <w:top w:val="none" w:sz="0" w:space="0" w:color="auto"/>
        <w:left w:val="none" w:sz="0" w:space="0" w:color="auto"/>
        <w:bottom w:val="none" w:sz="0" w:space="0" w:color="auto"/>
        <w:right w:val="none" w:sz="0" w:space="0" w:color="auto"/>
      </w:divBdr>
    </w:div>
    <w:div w:id="172767065">
      <w:bodyDiv w:val="1"/>
      <w:marLeft w:val="0"/>
      <w:marRight w:val="0"/>
      <w:marTop w:val="0"/>
      <w:marBottom w:val="0"/>
      <w:divBdr>
        <w:top w:val="none" w:sz="0" w:space="0" w:color="auto"/>
        <w:left w:val="none" w:sz="0" w:space="0" w:color="auto"/>
        <w:bottom w:val="none" w:sz="0" w:space="0" w:color="auto"/>
        <w:right w:val="none" w:sz="0" w:space="0" w:color="auto"/>
      </w:divBdr>
    </w:div>
    <w:div w:id="182328350">
      <w:bodyDiv w:val="1"/>
      <w:marLeft w:val="0"/>
      <w:marRight w:val="0"/>
      <w:marTop w:val="0"/>
      <w:marBottom w:val="0"/>
      <w:divBdr>
        <w:top w:val="none" w:sz="0" w:space="0" w:color="auto"/>
        <w:left w:val="none" w:sz="0" w:space="0" w:color="auto"/>
        <w:bottom w:val="none" w:sz="0" w:space="0" w:color="auto"/>
        <w:right w:val="none" w:sz="0" w:space="0" w:color="auto"/>
      </w:divBdr>
    </w:div>
    <w:div w:id="187259603">
      <w:bodyDiv w:val="1"/>
      <w:marLeft w:val="0"/>
      <w:marRight w:val="0"/>
      <w:marTop w:val="0"/>
      <w:marBottom w:val="0"/>
      <w:divBdr>
        <w:top w:val="none" w:sz="0" w:space="0" w:color="auto"/>
        <w:left w:val="none" w:sz="0" w:space="0" w:color="auto"/>
        <w:bottom w:val="none" w:sz="0" w:space="0" w:color="auto"/>
        <w:right w:val="none" w:sz="0" w:space="0" w:color="auto"/>
      </w:divBdr>
    </w:div>
    <w:div w:id="197283584">
      <w:bodyDiv w:val="1"/>
      <w:marLeft w:val="0"/>
      <w:marRight w:val="0"/>
      <w:marTop w:val="0"/>
      <w:marBottom w:val="0"/>
      <w:divBdr>
        <w:top w:val="none" w:sz="0" w:space="0" w:color="auto"/>
        <w:left w:val="none" w:sz="0" w:space="0" w:color="auto"/>
        <w:bottom w:val="none" w:sz="0" w:space="0" w:color="auto"/>
        <w:right w:val="none" w:sz="0" w:space="0" w:color="auto"/>
      </w:divBdr>
    </w:div>
    <w:div w:id="288098417">
      <w:bodyDiv w:val="1"/>
      <w:marLeft w:val="0"/>
      <w:marRight w:val="0"/>
      <w:marTop w:val="0"/>
      <w:marBottom w:val="0"/>
      <w:divBdr>
        <w:top w:val="none" w:sz="0" w:space="0" w:color="auto"/>
        <w:left w:val="none" w:sz="0" w:space="0" w:color="auto"/>
        <w:bottom w:val="none" w:sz="0" w:space="0" w:color="auto"/>
        <w:right w:val="none" w:sz="0" w:space="0" w:color="auto"/>
      </w:divBdr>
    </w:div>
    <w:div w:id="288511413">
      <w:bodyDiv w:val="1"/>
      <w:marLeft w:val="0"/>
      <w:marRight w:val="0"/>
      <w:marTop w:val="0"/>
      <w:marBottom w:val="0"/>
      <w:divBdr>
        <w:top w:val="none" w:sz="0" w:space="0" w:color="auto"/>
        <w:left w:val="none" w:sz="0" w:space="0" w:color="auto"/>
        <w:bottom w:val="none" w:sz="0" w:space="0" w:color="auto"/>
        <w:right w:val="none" w:sz="0" w:space="0" w:color="auto"/>
      </w:divBdr>
    </w:div>
    <w:div w:id="297303194">
      <w:bodyDiv w:val="1"/>
      <w:marLeft w:val="0"/>
      <w:marRight w:val="0"/>
      <w:marTop w:val="0"/>
      <w:marBottom w:val="0"/>
      <w:divBdr>
        <w:top w:val="none" w:sz="0" w:space="0" w:color="auto"/>
        <w:left w:val="none" w:sz="0" w:space="0" w:color="auto"/>
        <w:bottom w:val="none" w:sz="0" w:space="0" w:color="auto"/>
        <w:right w:val="none" w:sz="0" w:space="0" w:color="auto"/>
      </w:divBdr>
    </w:div>
    <w:div w:id="325785341">
      <w:bodyDiv w:val="1"/>
      <w:marLeft w:val="0"/>
      <w:marRight w:val="0"/>
      <w:marTop w:val="0"/>
      <w:marBottom w:val="0"/>
      <w:divBdr>
        <w:top w:val="none" w:sz="0" w:space="0" w:color="auto"/>
        <w:left w:val="none" w:sz="0" w:space="0" w:color="auto"/>
        <w:bottom w:val="none" w:sz="0" w:space="0" w:color="auto"/>
        <w:right w:val="none" w:sz="0" w:space="0" w:color="auto"/>
      </w:divBdr>
      <w:divsChild>
        <w:div w:id="1863661257">
          <w:marLeft w:val="0"/>
          <w:marRight w:val="0"/>
          <w:marTop w:val="0"/>
          <w:marBottom w:val="0"/>
          <w:divBdr>
            <w:top w:val="single" w:sz="2" w:space="0" w:color="auto"/>
            <w:left w:val="single" w:sz="2" w:space="0" w:color="auto"/>
            <w:bottom w:val="single" w:sz="2" w:space="0" w:color="auto"/>
            <w:right w:val="single" w:sz="6" w:space="0" w:color="auto"/>
          </w:divBdr>
          <w:divsChild>
            <w:div w:id="792751031">
              <w:marLeft w:val="0"/>
              <w:marRight w:val="0"/>
              <w:marTop w:val="0"/>
              <w:marBottom w:val="0"/>
              <w:divBdr>
                <w:top w:val="single" w:sz="2" w:space="0" w:color="auto"/>
                <w:left w:val="single" w:sz="2" w:space="0" w:color="auto"/>
                <w:bottom w:val="single" w:sz="2" w:space="0" w:color="auto"/>
                <w:right w:val="single" w:sz="2" w:space="0" w:color="auto"/>
              </w:divBdr>
              <w:divsChild>
                <w:div w:id="579676868">
                  <w:marLeft w:val="0"/>
                  <w:marRight w:val="0"/>
                  <w:marTop w:val="0"/>
                  <w:marBottom w:val="0"/>
                  <w:divBdr>
                    <w:top w:val="single" w:sz="2" w:space="0" w:color="auto"/>
                    <w:left w:val="single" w:sz="2" w:space="0" w:color="auto"/>
                    <w:bottom w:val="single" w:sz="2" w:space="0" w:color="auto"/>
                    <w:right w:val="single" w:sz="2" w:space="0" w:color="auto"/>
                  </w:divBdr>
                  <w:divsChild>
                    <w:div w:id="1393431688">
                      <w:marLeft w:val="0"/>
                      <w:marRight w:val="0"/>
                      <w:marTop w:val="0"/>
                      <w:marBottom w:val="0"/>
                      <w:divBdr>
                        <w:top w:val="single" w:sz="2" w:space="0" w:color="auto"/>
                        <w:left w:val="single" w:sz="2" w:space="0" w:color="auto"/>
                        <w:bottom w:val="single" w:sz="2" w:space="0" w:color="auto"/>
                        <w:right w:val="single" w:sz="2" w:space="0" w:color="auto"/>
                      </w:divBdr>
                      <w:divsChild>
                        <w:div w:id="1088385532">
                          <w:marLeft w:val="0"/>
                          <w:marRight w:val="0"/>
                          <w:marTop w:val="0"/>
                          <w:marBottom w:val="0"/>
                          <w:divBdr>
                            <w:top w:val="single" w:sz="2" w:space="0" w:color="auto"/>
                            <w:left w:val="single" w:sz="2" w:space="0" w:color="auto"/>
                            <w:bottom w:val="single" w:sz="2" w:space="0" w:color="auto"/>
                            <w:right w:val="single" w:sz="2" w:space="0" w:color="auto"/>
                          </w:divBdr>
                          <w:divsChild>
                            <w:div w:id="761224070">
                              <w:marLeft w:val="0"/>
                              <w:marRight w:val="0"/>
                              <w:marTop w:val="0"/>
                              <w:marBottom w:val="0"/>
                              <w:divBdr>
                                <w:top w:val="single" w:sz="2" w:space="0" w:color="auto"/>
                                <w:left w:val="single" w:sz="2" w:space="0" w:color="auto"/>
                                <w:bottom w:val="single" w:sz="2" w:space="0" w:color="auto"/>
                                <w:right w:val="single" w:sz="2" w:space="0" w:color="auto"/>
                              </w:divBdr>
                              <w:divsChild>
                                <w:div w:id="2030256521">
                                  <w:marLeft w:val="0"/>
                                  <w:marRight w:val="0"/>
                                  <w:marTop w:val="0"/>
                                  <w:marBottom w:val="0"/>
                                  <w:divBdr>
                                    <w:top w:val="single" w:sz="2" w:space="0" w:color="auto"/>
                                    <w:left w:val="single" w:sz="2" w:space="0" w:color="auto"/>
                                    <w:bottom w:val="single" w:sz="2" w:space="0" w:color="auto"/>
                                    <w:right w:val="single" w:sz="2" w:space="0" w:color="auto"/>
                                  </w:divBdr>
                                  <w:divsChild>
                                    <w:div w:id="13925823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3175055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90131095">
          <w:marLeft w:val="0"/>
          <w:marRight w:val="0"/>
          <w:marTop w:val="0"/>
          <w:marBottom w:val="0"/>
          <w:divBdr>
            <w:top w:val="single" w:sz="2" w:space="0" w:color="auto"/>
            <w:left w:val="single" w:sz="2" w:space="0" w:color="auto"/>
            <w:bottom w:val="single" w:sz="2" w:space="0" w:color="auto"/>
            <w:right w:val="single" w:sz="2" w:space="0" w:color="auto"/>
          </w:divBdr>
          <w:divsChild>
            <w:div w:id="183905730">
              <w:marLeft w:val="0"/>
              <w:marRight w:val="0"/>
              <w:marTop w:val="0"/>
              <w:marBottom w:val="0"/>
              <w:divBdr>
                <w:top w:val="single" w:sz="2" w:space="0" w:color="auto"/>
                <w:left w:val="single" w:sz="2" w:space="0" w:color="auto"/>
                <w:bottom w:val="single" w:sz="2" w:space="0" w:color="auto"/>
                <w:right w:val="single" w:sz="2" w:space="0" w:color="auto"/>
              </w:divBdr>
              <w:divsChild>
                <w:div w:id="1938366073">
                  <w:marLeft w:val="0"/>
                  <w:marRight w:val="0"/>
                  <w:marTop w:val="0"/>
                  <w:marBottom w:val="0"/>
                  <w:divBdr>
                    <w:top w:val="single" w:sz="2" w:space="0" w:color="auto"/>
                    <w:left w:val="single" w:sz="2" w:space="0" w:color="auto"/>
                    <w:bottom w:val="single" w:sz="2" w:space="0" w:color="auto"/>
                    <w:right w:val="single" w:sz="2" w:space="0" w:color="auto"/>
                  </w:divBdr>
                  <w:divsChild>
                    <w:div w:id="1506046293">
                      <w:marLeft w:val="0"/>
                      <w:marRight w:val="0"/>
                      <w:marTop w:val="0"/>
                      <w:marBottom w:val="0"/>
                      <w:divBdr>
                        <w:top w:val="single" w:sz="2" w:space="0" w:color="auto"/>
                        <w:left w:val="single" w:sz="2" w:space="0" w:color="auto"/>
                        <w:bottom w:val="single" w:sz="2" w:space="0" w:color="auto"/>
                        <w:right w:val="single" w:sz="2" w:space="0" w:color="auto"/>
                      </w:divBdr>
                      <w:divsChild>
                        <w:div w:id="1473408053">
                          <w:marLeft w:val="0"/>
                          <w:marRight w:val="0"/>
                          <w:marTop w:val="0"/>
                          <w:marBottom w:val="0"/>
                          <w:divBdr>
                            <w:top w:val="single" w:sz="2" w:space="0" w:color="auto"/>
                            <w:left w:val="single" w:sz="2" w:space="0" w:color="auto"/>
                            <w:bottom w:val="single" w:sz="2" w:space="0" w:color="auto"/>
                            <w:right w:val="single" w:sz="2" w:space="0" w:color="auto"/>
                          </w:divBdr>
                          <w:divsChild>
                            <w:div w:id="609508014">
                              <w:marLeft w:val="0"/>
                              <w:marRight w:val="0"/>
                              <w:marTop w:val="0"/>
                              <w:marBottom w:val="0"/>
                              <w:divBdr>
                                <w:top w:val="single" w:sz="2" w:space="0" w:color="auto"/>
                                <w:left w:val="single" w:sz="2" w:space="0" w:color="auto"/>
                                <w:bottom w:val="single" w:sz="2" w:space="0" w:color="auto"/>
                                <w:right w:val="single" w:sz="2" w:space="2" w:color="auto"/>
                              </w:divBdr>
                              <w:divsChild>
                                <w:div w:id="2069764075">
                                  <w:marLeft w:val="0"/>
                                  <w:marRight w:val="0"/>
                                  <w:marTop w:val="0"/>
                                  <w:marBottom w:val="0"/>
                                  <w:divBdr>
                                    <w:top w:val="single" w:sz="2" w:space="0" w:color="auto"/>
                                    <w:left w:val="single" w:sz="2" w:space="0" w:color="auto"/>
                                    <w:bottom w:val="single" w:sz="2" w:space="0" w:color="auto"/>
                                    <w:right w:val="single" w:sz="2" w:space="0" w:color="auto"/>
                                  </w:divBdr>
                                  <w:divsChild>
                                    <w:div w:id="220554971">
                                      <w:marLeft w:val="0"/>
                                      <w:marRight w:val="0"/>
                                      <w:marTop w:val="0"/>
                                      <w:marBottom w:val="0"/>
                                      <w:divBdr>
                                        <w:top w:val="single" w:sz="2" w:space="0" w:color="auto"/>
                                        <w:left w:val="single" w:sz="2" w:space="0" w:color="auto"/>
                                        <w:bottom w:val="single" w:sz="2" w:space="0" w:color="auto"/>
                                        <w:right w:val="single" w:sz="2" w:space="0" w:color="auto"/>
                                      </w:divBdr>
                                      <w:divsChild>
                                        <w:div w:id="542596937">
                                          <w:marLeft w:val="0"/>
                                          <w:marRight w:val="0"/>
                                          <w:marTop w:val="0"/>
                                          <w:marBottom w:val="0"/>
                                          <w:divBdr>
                                            <w:top w:val="single" w:sz="2" w:space="0" w:color="auto"/>
                                            <w:left w:val="single" w:sz="2" w:space="0" w:color="auto"/>
                                            <w:bottom w:val="single" w:sz="2" w:space="0" w:color="auto"/>
                                            <w:right w:val="single" w:sz="2" w:space="2" w:color="auto"/>
                                          </w:divBdr>
                                          <w:divsChild>
                                            <w:div w:id="15289558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347565963">
      <w:bodyDiv w:val="1"/>
      <w:marLeft w:val="0"/>
      <w:marRight w:val="0"/>
      <w:marTop w:val="0"/>
      <w:marBottom w:val="0"/>
      <w:divBdr>
        <w:top w:val="none" w:sz="0" w:space="0" w:color="auto"/>
        <w:left w:val="none" w:sz="0" w:space="0" w:color="auto"/>
        <w:bottom w:val="none" w:sz="0" w:space="0" w:color="auto"/>
        <w:right w:val="none" w:sz="0" w:space="0" w:color="auto"/>
      </w:divBdr>
    </w:div>
    <w:div w:id="347753368">
      <w:bodyDiv w:val="1"/>
      <w:marLeft w:val="0"/>
      <w:marRight w:val="0"/>
      <w:marTop w:val="0"/>
      <w:marBottom w:val="0"/>
      <w:divBdr>
        <w:top w:val="none" w:sz="0" w:space="0" w:color="auto"/>
        <w:left w:val="none" w:sz="0" w:space="0" w:color="auto"/>
        <w:bottom w:val="none" w:sz="0" w:space="0" w:color="auto"/>
        <w:right w:val="none" w:sz="0" w:space="0" w:color="auto"/>
      </w:divBdr>
    </w:div>
    <w:div w:id="356809471">
      <w:bodyDiv w:val="1"/>
      <w:marLeft w:val="0"/>
      <w:marRight w:val="0"/>
      <w:marTop w:val="0"/>
      <w:marBottom w:val="0"/>
      <w:divBdr>
        <w:top w:val="none" w:sz="0" w:space="0" w:color="auto"/>
        <w:left w:val="none" w:sz="0" w:space="0" w:color="auto"/>
        <w:bottom w:val="none" w:sz="0" w:space="0" w:color="auto"/>
        <w:right w:val="none" w:sz="0" w:space="0" w:color="auto"/>
      </w:divBdr>
    </w:div>
    <w:div w:id="357775766">
      <w:bodyDiv w:val="1"/>
      <w:marLeft w:val="0"/>
      <w:marRight w:val="0"/>
      <w:marTop w:val="0"/>
      <w:marBottom w:val="0"/>
      <w:divBdr>
        <w:top w:val="none" w:sz="0" w:space="0" w:color="auto"/>
        <w:left w:val="none" w:sz="0" w:space="0" w:color="auto"/>
        <w:bottom w:val="none" w:sz="0" w:space="0" w:color="auto"/>
        <w:right w:val="none" w:sz="0" w:space="0" w:color="auto"/>
      </w:divBdr>
    </w:div>
    <w:div w:id="373776659">
      <w:bodyDiv w:val="1"/>
      <w:marLeft w:val="0"/>
      <w:marRight w:val="0"/>
      <w:marTop w:val="0"/>
      <w:marBottom w:val="0"/>
      <w:divBdr>
        <w:top w:val="none" w:sz="0" w:space="0" w:color="auto"/>
        <w:left w:val="none" w:sz="0" w:space="0" w:color="auto"/>
        <w:bottom w:val="none" w:sz="0" w:space="0" w:color="auto"/>
        <w:right w:val="none" w:sz="0" w:space="0" w:color="auto"/>
      </w:divBdr>
    </w:div>
    <w:div w:id="393311559">
      <w:bodyDiv w:val="1"/>
      <w:marLeft w:val="0"/>
      <w:marRight w:val="0"/>
      <w:marTop w:val="0"/>
      <w:marBottom w:val="0"/>
      <w:divBdr>
        <w:top w:val="none" w:sz="0" w:space="0" w:color="auto"/>
        <w:left w:val="none" w:sz="0" w:space="0" w:color="auto"/>
        <w:bottom w:val="none" w:sz="0" w:space="0" w:color="auto"/>
        <w:right w:val="none" w:sz="0" w:space="0" w:color="auto"/>
      </w:divBdr>
    </w:div>
    <w:div w:id="438528094">
      <w:bodyDiv w:val="1"/>
      <w:marLeft w:val="0"/>
      <w:marRight w:val="0"/>
      <w:marTop w:val="0"/>
      <w:marBottom w:val="0"/>
      <w:divBdr>
        <w:top w:val="none" w:sz="0" w:space="0" w:color="auto"/>
        <w:left w:val="none" w:sz="0" w:space="0" w:color="auto"/>
        <w:bottom w:val="none" w:sz="0" w:space="0" w:color="auto"/>
        <w:right w:val="none" w:sz="0" w:space="0" w:color="auto"/>
      </w:divBdr>
    </w:div>
    <w:div w:id="439372975">
      <w:bodyDiv w:val="1"/>
      <w:marLeft w:val="0"/>
      <w:marRight w:val="0"/>
      <w:marTop w:val="0"/>
      <w:marBottom w:val="0"/>
      <w:divBdr>
        <w:top w:val="none" w:sz="0" w:space="0" w:color="auto"/>
        <w:left w:val="none" w:sz="0" w:space="0" w:color="auto"/>
        <w:bottom w:val="none" w:sz="0" w:space="0" w:color="auto"/>
        <w:right w:val="none" w:sz="0" w:space="0" w:color="auto"/>
      </w:divBdr>
    </w:div>
    <w:div w:id="461046073">
      <w:bodyDiv w:val="1"/>
      <w:marLeft w:val="0"/>
      <w:marRight w:val="0"/>
      <w:marTop w:val="0"/>
      <w:marBottom w:val="0"/>
      <w:divBdr>
        <w:top w:val="none" w:sz="0" w:space="0" w:color="auto"/>
        <w:left w:val="none" w:sz="0" w:space="0" w:color="auto"/>
        <w:bottom w:val="none" w:sz="0" w:space="0" w:color="auto"/>
        <w:right w:val="none" w:sz="0" w:space="0" w:color="auto"/>
      </w:divBdr>
    </w:div>
    <w:div w:id="470946465">
      <w:bodyDiv w:val="1"/>
      <w:marLeft w:val="0"/>
      <w:marRight w:val="0"/>
      <w:marTop w:val="0"/>
      <w:marBottom w:val="0"/>
      <w:divBdr>
        <w:top w:val="none" w:sz="0" w:space="0" w:color="auto"/>
        <w:left w:val="none" w:sz="0" w:space="0" w:color="auto"/>
        <w:bottom w:val="none" w:sz="0" w:space="0" w:color="auto"/>
        <w:right w:val="none" w:sz="0" w:space="0" w:color="auto"/>
      </w:divBdr>
    </w:div>
    <w:div w:id="483665036">
      <w:bodyDiv w:val="1"/>
      <w:marLeft w:val="0"/>
      <w:marRight w:val="0"/>
      <w:marTop w:val="0"/>
      <w:marBottom w:val="0"/>
      <w:divBdr>
        <w:top w:val="none" w:sz="0" w:space="0" w:color="auto"/>
        <w:left w:val="none" w:sz="0" w:space="0" w:color="auto"/>
        <w:bottom w:val="none" w:sz="0" w:space="0" w:color="auto"/>
        <w:right w:val="none" w:sz="0" w:space="0" w:color="auto"/>
      </w:divBdr>
    </w:div>
    <w:div w:id="483938819">
      <w:bodyDiv w:val="1"/>
      <w:marLeft w:val="0"/>
      <w:marRight w:val="0"/>
      <w:marTop w:val="0"/>
      <w:marBottom w:val="0"/>
      <w:divBdr>
        <w:top w:val="none" w:sz="0" w:space="0" w:color="auto"/>
        <w:left w:val="none" w:sz="0" w:space="0" w:color="auto"/>
        <w:bottom w:val="none" w:sz="0" w:space="0" w:color="auto"/>
        <w:right w:val="none" w:sz="0" w:space="0" w:color="auto"/>
      </w:divBdr>
    </w:div>
    <w:div w:id="486017125">
      <w:bodyDiv w:val="1"/>
      <w:marLeft w:val="0"/>
      <w:marRight w:val="0"/>
      <w:marTop w:val="0"/>
      <w:marBottom w:val="0"/>
      <w:divBdr>
        <w:top w:val="none" w:sz="0" w:space="0" w:color="auto"/>
        <w:left w:val="none" w:sz="0" w:space="0" w:color="auto"/>
        <w:bottom w:val="none" w:sz="0" w:space="0" w:color="auto"/>
        <w:right w:val="none" w:sz="0" w:space="0" w:color="auto"/>
      </w:divBdr>
    </w:div>
    <w:div w:id="505369526">
      <w:bodyDiv w:val="1"/>
      <w:marLeft w:val="0"/>
      <w:marRight w:val="0"/>
      <w:marTop w:val="0"/>
      <w:marBottom w:val="0"/>
      <w:divBdr>
        <w:top w:val="none" w:sz="0" w:space="0" w:color="auto"/>
        <w:left w:val="none" w:sz="0" w:space="0" w:color="auto"/>
        <w:bottom w:val="none" w:sz="0" w:space="0" w:color="auto"/>
        <w:right w:val="none" w:sz="0" w:space="0" w:color="auto"/>
      </w:divBdr>
    </w:div>
    <w:div w:id="506798008">
      <w:bodyDiv w:val="1"/>
      <w:marLeft w:val="0"/>
      <w:marRight w:val="0"/>
      <w:marTop w:val="0"/>
      <w:marBottom w:val="0"/>
      <w:divBdr>
        <w:top w:val="none" w:sz="0" w:space="0" w:color="auto"/>
        <w:left w:val="none" w:sz="0" w:space="0" w:color="auto"/>
        <w:bottom w:val="none" w:sz="0" w:space="0" w:color="auto"/>
        <w:right w:val="none" w:sz="0" w:space="0" w:color="auto"/>
      </w:divBdr>
    </w:div>
    <w:div w:id="509490033">
      <w:bodyDiv w:val="1"/>
      <w:marLeft w:val="0"/>
      <w:marRight w:val="0"/>
      <w:marTop w:val="0"/>
      <w:marBottom w:val="0"/>
      <w:divBdr>
        <w:top w:val="none" w:sz="0" w:space="0" w:color="auto"/>
        <w:left w:val="none" w:sz="0" w:space="0" w:color="auto"/>
        <w:bottom w:val="none" w:sz="0" w:space="0" w:color="auto"/>
        <w:right w:val="none" w:sz="0" w:space="0" w:color="auto"/>
      </w:divBdr>
    </w:div>
    <w:div w:id="509611237">
      <w:bodyDiv w:val="1"/>
      <w:marLeft w:val="0"/>
      <w:marRight w:val="0"/>
      <w:marTop w:val="0"/>
      <w:marBottom w:val="0"/>
      <w:divBdr>
        <w:top w:val="none" w:sz="0" w:space="0" w:color="auto"/>
        <w:left w:val="none" w:sz="0" w:space="0" w:color="auto"/>
        <w:bottom w:val="none" w:sz="0" w:space="0" w:color="auto"/>
        <w:right w:val="none" w:sz="0" w:space="0" w:color="auto"/>
      </w:divBdr>
    </w:div>
    <w:div w:id="510217032">
      <w:bodyDiv w:val="1"/>
      <w:marLeft w:val="0"/>
      <w:marRight w:val="0"/>
      <w:marTop w:val="0"/>
      <w:marBottom w:val="0"/>
      <w:divBdr>
        <w:top w:val="none" w:sz="0" w:space="0" w:color="auto"/>
        <w:left w:val="none" w:sz="0" w:space="0" w:color="auto"/>
        <w:bottom w:val="none" w:sz="0" w:space="0" w:color="auto"/>
        <w:right w:val="none" w:sz="0" w:space="0" w:color="auto"/>
      </w:divBdr>
    </w:div>
    <w:div w:id="524754659">
      <w:bodyDiv w:val="1"/>
      <w:marLeft w:val="0"/>
      <w:marRight w:val="0"/>
      <w:marTop w:val="0"/>
      <w:marBottom w:val="0"/>
      <w:divBdr>
        <w:top w:val="none" w:sz="0" w:space="0" w:color="auto"/>
        <w:left w:val="none" w:sz="0" w:space="0" w:color="auto"/>
        <w:bottom w:val="none" w:sz="0" w:space="0" w:color="auto"/>
        <w:right w:val="none" w:sz="0" w:space="0" w:color="auto"/>
      </w:divBdr>
    </w:div>
    <w:div w:id="547494997">
      <w:bodyDiv w:val="1"/>
      <w:marLeft w:val="0"/>
      <w:marRight w:val="0"/>
      <w:marTop w:val="0"/>
      <w:marBottom w:val="0"/>
      <w:divBdr>
        <w:top w:val="none" w:sz="0" w:space="0" w:color="auto"/>
        <w:left w:val="none" w:sz="0" w:space="0" w:color="auto"/>
        <w:bottom w:val="none" w:sz="0" w:space="0" w:color="auto"/>
        <w:right w:val="none" w:sz="0" w:space="0" w:color="auto"/>
      </w:divBdr>
    </w:div>
    <w:div w:id="555896895">
      <w:bodyDiv w:val="1"/>
      <w:marLeft w:val="0"/>
      <w:marRight w:val="0"/>
      <w:marTop w:val="0"/>
      <w:marBottom w:val="0"/>
      <w:divBdr>
        <w:top w:val="none" w:sz="0" w:space="0" w:color="auto"/>
        <w:left w:val="none" w:sz="0" w:space="0" w:color="auto"/>
        <w:bottom w:val="none" w:sz="0" w:space="0" w:color="auto"/>
        <w:right w:val="none" w:sz="0" w:space="0" w:color="auto"/>
      </w:divBdr>
    </w:div>
    <w:div w:id="574124520">
      <w:bodyDiv w:val="1"/>
      <w:marLeft w:val="0"/>
      <w:marRight w:val="0"/>
      <w:marTop w:val="0"/>
      <w:marBottom w:val="0"/>
      <w:divBdr>
        <w:top w:val="none" w:sz="0" w:space="0" w:color="auto"/>
        <w:left w:val="none" w:sz="0" w:space="0" w:color="auto"/>
        <w:bottom w:val="none" w:sz="0" w:space="0" w:color="auto"/>
        <w:right w:val="none" w:sz="0" w:space="0" w:color="auto"/>
      </w:divBdr>
    </w:div>
    <w:div w:id="593710580">
      <w:bodyDiv w:val="1"/>
      <w:marLeft w:val="0"/>
      <w:marRight w:val="0"/>
      <w:marTop w:val="0"/>
      <w:marBottom w:val="0"/>
      <w:divBdr>
        <w:top w:val="none" w:sz="0" w:space="0" w:color="auto"/>
        <w:left w:val="none" w:sz="0" w:space="0" w:color="auto"/>
        <w:bottom w:val="none" w:sz="0" w:space="0" w:color="auto"/>
        <w:right w:val="none" w:sz="0" w:space="0" w:color="auto"/>
      </w:divBdr>
    </w:div>
    <w:div w:id="638875694">
      <w:bodyDiv w:val="1"/>
      <w:marLeft w:val="0"/>
      <w:marRight w:val="0"/>
      <w:marTop w:val="0"/>
      <w:marBottom w:val="0"/>
      <w:divBdr>
        <w:top w:val="none" w:sz="0" w:space="0" w:color="auto"/>
        <w:left w:val="none" w:sz="0" w:space="0" w:color="auto"/>
        <w:bottom w:val="none" w:sz="0" w:space="0" w:color="auto"/>
        <w:right w:val="none" w:sz="0" w:space="0" w:color="auto"/>
      </w:divBdr>
    </w:div>
    <w:div w:id="682824349">
      <w:bodyDiv w:val="1"/>
      <w:marLeft w:val="0"/>
      <w:marRight w:val="0"/>
      <w:marTop w:val="0"/>
      <w:marBottom w:val="0"/>
      <w:divBdr>
        <w:top w:val="none" w:sz="0" w:space="0" w:color="auto"/>
        <w:left w:val="none" w:sz="0" w:space="0" w:color="auto"/>
        <w:bottom w:val="none" w:sz="0" w:space="0" w:color="auto"/>
        <w:right w:val="none" w:sz="0" w:space="0" w:color="auto"/>
      </w:divBdr>
    </w:div>
    <w:div w:id="706295364">
      <w:bodyDiv w:val="1"/>
      <w:marLeft w:val="0"/>
      <w:marRight w:val="0"/>
      <w:marTop w:val="0"/>
      <w:marBottom w:val="0"/>
      <w:divBdr>
        <w:top w:val="none" w:sz="0" w:space="0" w:color="auto"/>
        <w:left w:val="none" w:sz="0" w:space="0" w:color="auto"/>
        <w:bottom w:val="none" w:sz="0" w:space="0" w:color="auto"/>
        <w:right w:val="none" w:sz="0" w:space="0" w:color="auto"/>
      </w:divBdr>
    </w:div>
    <w:div w:id="719282709">
      <w:bodyDiv w:val="1"/>
      <w:marLeft w:val="0"/>
      <w:marRight w:val="0"/>
      <w:marTop w:val="0"/>
      <w:marBottom w:val="0"/>
      <w:divBdr>
        <w:top w:val="none" w:sz="0" w:space="0" w:color="auto"/>
        <w:left w:val="none" w:sz="0" w:space="0" w:color="auto"/>
        <w:bottom w:val="none" w:sz="0" w:space="0" w:color="auto"/>
        <w:right w:val="none" w:sz="0" w:space="0" w:color="auto"/>
      </w:divBdr>
    </w:div>
    <w:div w:id="720401271">
      <w:bodyDiv w:val="1"/>
      <w:marLeft w:val="0"/>
      <w:marRight w:val="0"/>
      <w:marTop w:val="0"/>
      <w:marBottom w:val="0"/>
      <w:divBdr>
        <w:top w:val="none" w:sz="0" w:space="0" w:color="auto"/>
        <w:left w:val="none" w:sz="0" w:space="0" w:color="auto"/>
        <w:bottom w:val="none" w:sz="0" w:space="0" w:color="auto"/>
        <w:right w:val="none" w:sz="0" w:space="0" w:color="auto"/>
      </w:divBdr>
    </w:div>
    <w:div w:id="735251357">
      <w:bodyDiv w:val="1"/>
      <w:marLeft w:val="0"/>
      <w:marRight w:val="0"/>
      <w:marTop w:val="0"/>
      <w:marBottom w:val="0"/>
      <w:divBdr>
        <w:top w:val="none" w:sz="0" w:space="0" w:color="auto"/>
        <w:left w:val="none" w:sz="0" w:space="0" w:color="auto"/>
        <w:bottom w:val="none" w:sz="0" w:space="0" w:color="auto"/>
        <w:right w:val="none" w:sz="0" w:space="0" w:color="auto"/>
      </w:divBdr>
    </w:div>
    <w:div w:id="743917457">
      <w:bodyDiv w:val="1"/>
      <w:marLeft w:val="0"/>
      <w:marRight w:val="0"/>
      <w:marTop w:val="0"/>
      <w:marBottom w:val="0"/>
      <w:divBdr>
        <w:top w:val="none" w:sz="0" w:space="0" w:color="auto"/>
        <w:left w:val="none" w:sz="0" w:space="0" w:color="auto"/>
        <w:bottom w:val="none" w:sz="0" w:space="0" w:color="auto"/>
        <w:right w:val="none" w:sz="0" w:space="0" w:color="auto"/>
      </w:divBdr>
    </w:div>
    <w:div w:id="761756452">
      <w:bodyDiv w:val="1"/>
      <w:marLeft w:val="0"/>
      <w:marRight w:val="0"/>
      <w:marTop w:val="0"/>
      <w:marBottom w:val="0"/>
      <w:divBdr>
        <w:top w:val="none" w:sz="0" w:space="0" w:color="auto"/>
        <w:left w:val="none" w:sz="0" w:space="0" w:color="auto"/>
        <w:bottom w:val="none" w:sz="0" w:space="0" w:color="auto"/>
        <w:right w:val="none" w:sz="0" w:space="0" w:color="auto"/>
      </w:divBdr>
    </w:div>
    <w:div w:id="765229535">
      <w:bodyDiv w:val="1"/>
      <w:marLeft w:val="0"/>
      <w:marRight w:val="0"/>
      <w:marTop w:val="0"/>
      <w:marBottom w:val="0"/>
      <w:divBdr>
        <w:top w:val="none" w:sz="0" w:space="0" w:color="auto"/>
        <w:left w:val="none" w:sz="0" w:space="0" w:color="auto"/>
        <w:bottom w:val="none" w:sz="0" w:space="0" w:color="auto"/>
        <w:right w:val="none" w:sz="0" w:space="0" w:color="auto"/>
      </w:divBdr>
    </w:div>
    <w:div w:id="804585905">
      <w:bodyDiv w:val="1"/>
      <w:marLeft w:val="0"/>
      <w:marRight w:val="0"/>
      <w:marTop w:val="0"/>
      <w:marBottom w:val="0"/>
      <w:divBdr>
        <w:top w:val="none" w:sz="0" w:space="0" w:color="auto"/>
        <w:left w:val="none" w:sz="0" w:space="0" w:color="auto"/>
        <w:bottom w:val="none" w:sz="0" w:space="0" w:color="auto"/>
        <w:right w:val="none" w:sz="0" w:space="0" w:color="auto"/>
      </w:divBdr>
    </w:div>
    <w:div w:id="826212981">
      <w:bodyDiv w:val="1"/>
      <w:marLeft w:val="0"/>
      <w:marRight w:val="0"/>
      <w:marTop w:val="0"/>
      <w:marBottom w:val="0"/>
      <w:divBdr>
        <w:top w:val="none" w:sz="0" w:space="0" w:color="auto"/>
        <w:left w:val="none" w:sz="0" w:space="0" w:color="auto"/>
        <w:bottom w:val="none" w:sz="0" w:space="0" w:color="auto"/>
        <w:right w:val="none" w:sz="0" w:space="0" w:color="auto"/>
      </w:divBdr>
    </w:div>
    <w:div w:id="827600672">
      <w:bodyDiv w:val="1"/>
      <w:marLeft w:val="0"/>
      <w:marRight w:val="0"/>
      <w:marTop w:val="0"/>
      <w:marBottom w:val="0"/>
      <w:divBdr>
        <w:top w:val="none" w:sz="0" w:space="0" w:color="auto"/>
        <w:left w:val="none" w:sz="0" w:space="0" w:color="auto"/>
        <w:bottom w:val="none" w:sz="0" w:space="0" w:color="auto"/>
        <w:right w:val="none" w:sz="0" w:space="0" w:color="auto"/>
      </w:divBdr>
    </w:div>
    <w:div w:id="829249677">
      <w:bodyDiv w:val="1"/>
      <w:marLeft w:val="0"/>
      <w:marRight w:val="0"/>
      <w:marTop w:val="0"/>
      <w:marBottom w:val="0"/>
      <w:divBdr>
        <w:top w:val="none" w:sz="0" w:space="0" w:color="auto"/>
        <w:left w:val="none" w:sz="0" w:space="0" w:color="auto"/>
        <w:bottom w:val="none" w:sz="0" w:space="0" w:color="auto"/>
        <w:right w:val="none" w:sz="0" w:space="0" w:color="auto"/>
      </w:divBdr>
    </w:div>
    <w:div w:id="863177846">
      <w:bodyDiv w:val="1"/>
      <w:marLeft w:val="0"/>
      <w:marRight w:val="0"/>
      <w:marTop w:val="0"/>
      <w:marBottom w:val="0"/>
      <w:divBdr>
        <w:top w:val="none" w:sz="0" w:space="0" w:color="auto"/>
        <w:left w:val="none" w:sz="0" w:space="0" w:color="auto"/>
        <w:bottom w:val="none" w:sz="0" w:space="0" w:color="auto"/>
        <w:right w:val="none" w:sz="0" w:space="0" w:color="auto"/>
      </w:divBdr>
    </w:div>
    <w:div w:id="914975518">
      <w:bodyDiv w:val="1"/>
      <w:marLeft w:val="0"/>
      <w:marRight w:val="0"/>
      <w:marTop w:val="0"/>
      <w:marBottom w:val="0"/>
      <w:divBdr>
        <w:top w:val="none" w:sz="0" w:space="0" w:color="auto"/>
        <w:left w:val="none" w:sz="0" w:space="0" w:color="auto"/>
        <w:bottom w:val="none" w:sz="0" w:space="0" w:color="auto"/>
        <w:right w:val="none" w:sz="0" w:space="0" w:color="auto"/>
      </w:divBdr>
    </w:div>
    <w:div w:id="950284155">
      <w:bodyDiv w:val="1"/>
      <w:marLeft w:val="0"/>
      <w:marRight w:val="0"/>
      <w:marTop w:val="0"/>
      <w:marBottom w:val="0"/>
      <w:divBdr>
        <w:top w:val="none" w:sz="0" w:space="0" w:color="auto"/>
        <w:left w:val="none" w:sz="0" w:space="0" w:color="auto"/>
        <w:bottom w:val="none" w:sz="0" w:space="0" w:color="auto"/>
        <w:right w:val="none" w:sz="0" w:space="0" w:color="auto"/>
      </w:divBdr>
    </w:div>
    <w:div w:id="953827888">
      <w:bodyDiv w:val="1"/>
      <w:marLeft w:val="0"/>
      <w:marRight w:val="0"/>
      <w:marTop w:val="0"/>
      <w:marBottom w:val="0"/>
      <w:divBdr>
        <w:top w:val="none" w:sz="0" w:space="0" w:color="auto"/>
        <w:left w:val="none" w:sz="0" w:space="0" w:color="auto"/>
        <w:bottom w:val="none" w:sz="0" w:space="0" w:color="auto"/>
        <w:right w:val="none" w:sz="0" w:space="0" w:color="auto"/>
      </w:divBdr>
    </w:div>
    <w:div w:id="966542795">
      <w:bodyDiv w:val="1"/>
      <w:marLeft w:val="0"/>
      <w:marRight w:val="0"/>
      <w:marTop w:val="0"/>
      <w:marBottom w:val="0"/>
      <w:divBdr>
        <w:top w:val="none" w:sz="0" w:space="0" w:color="auto"/>
        <w:left w:val="none" w:sz="0" w:space="0" w:color="auto"/>
        <w:bottom w:val="none" w:sz="0" w:space="0" w:color="auto"/>
        <w:right w:val="none" w:sz="0" w:space="0" w:color="auto"/>
      </w:divBdr>
    </w:div>
    <w:div w:id="991101372">
      <w:bodyDiv w:val="1"/>
      <w:marLeft w:val="0"/>
      <w:marRight w:val="0"/>
      <w:marTop w:val="0"/>
      <w:marBottom w:val="0"/>
      <w:divBdr>
        <w:top w:val="none" w:sz="0" w:space="0" w:color="auto"/>
        <w:left w:val="none" w:sz="0" w:space="0" w:color="auto"/>
        <w:bottom w:val="none" w:sz="0" w:space="0" w:color="auto"/>
        <w:right w:val="none" w:sz="0" w:space="0" w:color="auto"/>
      </w:divBdr>
    </w:div>
    <w:div w:id="993609030">
      <w:bodyDiv w:val="1"/>
      <w:marLeft w:val="0"/>
      <w:marRight w:val="0"/>
      <w:marTop w:val="0"/>
      <w:marBottom w:val="0"/>
      <w:divBdr>
        <w:top w:val="none" w:sz="0" w:space="0" w:color="auto"/>
        <w:left w:val="none" w:sz="0" w:space="0" w:color="auto"/>
        <w:bottom w:val="none" w:sz="0" w:space="0" w:color="auto"/>
        <w:right w:val="none" w:sz="0" w:space="0" w:color="auto"/>
      </w:divBdr>
    </w:div>
    <w:div w:id="1012533396">
      <w:bodyDiv w:val="1"/>
      <w:marLeft w:val="0"/>
      <w:marRight w:val="0"/>
      <w:marTop w:val="0"/>
      <w:marBottom w:val="0"/>
      <w:divBdr>
        <w:top w:val="none" w:sz="0" w:space="0" w:color="auto"/>
        <w:left w:val="none" w:sz="0" w:space="0" w:color="auto"/>
        <w:bottom w:val="none" w:sz="0" w:space="0" w:color="auto"/>
        <w:right w:val="none" w:sz="0" w:space="0" w:color="auto"/>
      </w:divBdr>
    </w:div>
    <w:div w:id="1021200244">
      <w:bodyDiv w:val="1"/>
      <w:marLeft w:val="0"/>
      <w:marRight w:val="0"/>
      <w:marTop w:val="0"/>
      <w:marBottom w:val="0"/>
      <w:divBdr>
        <w:top w:val="none" w:sz="0" w:space="0" w:color="auto"/>
        <w:left w:val="none" w:sz="0" w:space="0" w:color="auto"/>
        <w:bottom w:val="none" w:sz="0" w:space="0" w:color="auto"/>
        <w:right w:val="none" w:sz="0" w:space="0" w:color="auto"/>
      </w:divBdr>
    </w:div>
    <w:div w:id="1024332868">
      <w:bodyDiv w:val="1"/>
      <w:marLeft w:val="0"/>
      <w:marRight w:val="0"/>
      <w:marTop w:val="0"/>
      <w:marBottom w:val="0"/>
      <w:divBdr>
        <w:top w:val="none" w:sz="0" w:space="0" w:color="auto"/>
        <w:left w:val="none" w:sz="0" w:space="0" w:color="auto"/>
        <w:bottom w:val="none" w:sz="0" w:space="0" w:color="auto"/>
        <w:right w:val="none" w:sz="0" w:space="0" w:color="auto"/>
      </w:divBdr>
    </w:div>
    <w:div w:id="1030842292">
      <w:bodyDiv w:val="1"/>
      <w:marLeft w:val="0"/>
      <w:marRight w:val="0"/>
      <w:marTop w:val="0"/>
      <w:marBottom w:val="0"/>
      <w:divBdr>
        <w:top w:val="none" w:sz="0" w:space="0" w:color="auto"/>
        <w:left w:val="none" w:sz="0" w:space="0" w:color="auto"/>
        <w:bottom w:val="none" w:sz="0" w:space="0" w:color="auto"/>
        <w:right w:val="none" w:sz="0" w:space="0" w:color="auto"/>
      </w:divBdr>
    </w:div>
    <w:div w:id="1046875888">
      <w:bodyDiv w:val="1"/>
      <w:marLeft w:val="0"/>
      <w:marRight w:val="0"/>
      <w:marTop w:val="0"/>
      <w:marBottom w:val="0"/>
      <w:divBdr>
        <w:top w:val="none" w:sz="0" w:space="0" w:color="auto"/>
        <w:left w:val="none" w:sz="0" w:space="0" w:color="auto"/>
        <w:bottom w:val="none" w:sz="0" w:space="0" w:color="auto"/>
        <w:right w:val="none" w:sz="0" w:space="0" w:color="auto"/>
      </w:divBdr>
    </w:div>
    <w:div w:id="1061945530">
      <w:bodyDiv w:val="1"/>
      <w:marLeft w:val="0"/>
      <w:marRight w:val="0"/>
      <w:marTop w:val="0"/>
      <w:marBottom w:val="0"/>
      <w:divBdr>
        <w:top w:val="none" w:sz="0" w:space="0" w:color="auto"/>
        <w:left w:val="none" w:sz="0" w:space="0" w:color="auto"/>
        <w:bottom w:val="none" w:sz="0" w:space="0" w:color="auto"/>
        <w:right w:val="none" w:sz="0" w:space="0" w:color="auto"/>
      </w:divBdr>
    </w:div>
    <w:div w:id="1068772843">
      <w:bodyDiv w:val="1"/>
      <w:marLeft w:val="0"/>
      <w:marRight w:val="0"/>
      <w:marTop w:val="0"/>
      <w:marBottom w:val="0"/>
      <w:divBdr>
        <w:top w:val="none" w:sz="0" w:space="0" w:color="auto"/>
        <w:left w:val="none" w:sz="0" w:space="0" w:color="auto"/>
        <w:bottom w:val="none" w:sz="0" w:space="0" w:color="auto"/>
        <w:right w:val="none" w:sz="0" w:space="0" w:color="auto"/>
      </w:divBdr>
    </w:div>
    <w:div w:id="1070882082">
      <w:bodyDiv w:val="1"/>
      <w:marLeft w:val="0"/>
      <w:marRight w:val="0"/>
      <w:marTop w:val="0"/>
      <w:marBottom w:val="0"/>
      <w:divBdr>
        <w:top w:val="none" w:sz="0" w:space="0" w:color="auto"/>
        <w:left w:val="none" w:sz="0" w:space="0" w:color="auto"/>
        <w:bottom w:val="none" w:sz="0" w:space="0" w:color="auto"/>
        <w:right w:val="none" w:sz="0" w:space="0" w:color="auto"/>
      </w:divBdr>
    </w:div>
    <w:div w:id="1070927438">
      <w:bodyDiv w:val="1"/>
      <w:marLeft w:val="0"/>
      <w:marRight w:val="0"/>
      <w:marTop w:val="0"/>
      <w:marBottom w:val="0"/>
      <w:divBdr>
        <w:top w:val="none" w:sz="0" w:space="0" w:color="auto"/>
        <w:left w:val="none" w:sz="0" w:space="0" w:color="auto"/>
        <w:bottom w:val="none" w:sz="0" w:space="0" w:color="auto"/>
        <w:right w:val="none" w:sz="0" w:space="0" w:color="auto"/>
      </w:divBdr>
    </w:div>
    <w:div w:id="1085305456">
      <w:bodyDiv w:val="1"/>
      <w:marLeft w:val="0"/>
      <w:marRight w:val="0"/>
      <w:marTop w:val="0"/>
      <w:marBottom w:val="0"/>
      <w:divBdr>
        <w:top w:val="none" w:sz="0" w:space="0" w:color="auto"/>
        <w:left w:val="none" w:sz="0" w:space="0" w:color="auto"/>
        <w:bottom w:val="none" w:sz="0" w:space="0" w:color="auto"/>
        <w:right w:val="none" w:sz="0" w:space="0" w:color="auto"/>
      </w:divBdr>
    </w:div>
    <w:div w:id="1098020619">
      <w:bodyDiv w:val="1"/>
      <w:marLeft w:val="0"/>
      <w:marRight w:val="0"/>
      <w:marTop w:val="0"/>
      <w:marBottom w:val="0"/>
      <w:divBdr>
        <w:top w:val="none" w:sz="0" w:space="0" w:color="auto"/>
        <w:left w:val="none" w:sz="0" w:space="0" w:color="auto"/>
        <w:bottom w:val="none" w:sz="0" w:space="0" w:color="auto"/>
        <w:right w:val="none" w:sz="0" w:space="0" w:color="auto"/>
      </w:divBdr>
    </w:div>
    <w:div w:id="1100029469">
      <w:bodyDiv w:val="1"/>
      <w:marLeft w:val="0"/>
      <w:marRight w:val="0"/>
      <w:marTop w:val="0"/>
      <w:marBottom w:val="0"/>
      <w:divBdr>
        <w:top w:val="none" w:sz="0" w:space="0" w:color="auto"/>
        <w:left w:val="none" w:sz="0" w:space="0" w:color="auto"/>
        <w:bottom w:val="none" w:sz="0" w:space="0" w:color="auto"/>
        <w:right w:val="none" w:sz="0" w:space="0" w:color="auto"/>
      </w:divBdr>
    </w:div>
    <w:div w:id="1125923817">
      <w:bodyDiv w:val="1"/>
      <w:marLeft w:val="0"/>
      <w:marRight w:val="0"/>
      <w:marTop w:val="0"/>
      <w:marBottom w:val="0"/>
      <w:divBdr>
        <w:top w:val="none" w:sz="0" w:space="0" w:color="auto"/>
        <w:left w:val="none" w:sz="0" w:space="0" w:color="auto"/>
        <w:bottom w:val="none" w:sz="0" w:space="0" w:color="auto"/>
        <w:right w:val="none" w:sz="0" w:space="0" w:color="auto"/>
      </w:divBdr>
    </w:div>
    <w:div w:id="1159226213">
      <w:bodyDiv w:val="1"/>
      <w:marLeft w:val="0"/>
      <w:marRight w:val="0"/>
      <w:marTop w:val="0"/>
      <w:marBottom w:val="0"/>
      <w:divBdr>
        <w:top w:val="none" w:sz="0" w:space="0" w:color="auto"/>
        <w:left w:val="none" w:sz="0" w:space="0" w:color="auto"/>
        <w:bottom w:val="none" w:sz="0" w:space="0" w:color="auto"/>
        <w:right w:val="none" w:sz="0" w:space="0" w:color="auto"/>
      </w:divBdr>
    </w:div>
    <w:div w:id="1178733715">
      <w:bodyDiv w:val="1"/>
      <w:marLeft w:val="0"/>
      <w:marRight w:val="0"/>
      <w:marTop w:val="0"/>
      <w:marBottom w:val="0"/>
      <w:divBdr>
        <w:top w:val="none" w:sz="0" w:space="0" w:color="auto"/>
        <w:left w:val="none" w:sz="0" w:space="0" w:color="auto"/>
        <w:bottom w:val="none" w:sz="0" w:space="0" w:color="auto"/>
        <w:right w:val="none" w:sz="0" w:space="0" w:color="auto"/>
      </w:divBdr>
    </w:div>
    <w:div w:id="1217088521">
      <w:bodyDiv w:val="1"/>
      <w:marLeft w:val="0"/>
      <w:marRight w:val="0"/>
      <w:marTop w:val="0"/>
      <w:marBottom w:val="0"/>
      <w:divBdr>
        <w:top w:val="none" w:sz="0" w:space="0" w:color="auto"/>
        <w:left w:val="none" w:sz="0" w:space="0" w:color="auto"/>
        <w:bottom w:val="none" w:sz="0" w:space="0" w:color="auto"/>
        <w:right w:val="none" w:sz="0" w:space="0" w:color="auto"/>
      </w:divBdr>
    </w:div>
    <w:div w:id="1225526511">
      <w:bodyDiv w:val="1"/>
      <w:marLeft w:val="0"/>
      <w:marRight w:val="0"/>
      <w:marTop w:val="0"/>
      <w:marBottom w:val="0"/>
      <w:divBdr>
        <w:top w:val="none" w:sz="0" w:space="0" w:color="auto"/>
        <w:left w:val="none" w:sz="0" w:space="0" w:color="auto"/>
        <w:bottom w:val="none" w:sz="0" w:space="0" w:color="auto"/>
        <w:right w:val="none" w:sz="0" w:space="0" w:color="auto"/>
      </w:divBdr>
    </w:div>
    <w:div w:id="1228491534">
      <w:bodyDiv w:val="1"/>
      <w:marLeft w:val="0"/>
      <w:marRight w:val="0"/>
      <w:marTop w:val="0"/>
      <w:marBottom w:val="0"/>
      <w:divBdr>
        <w:top w:val="none" w:sz="0" w:space="0" w:color="auto"/>
        <w:left w:val="none" w:sz="0" w:space="0" w:color="auto"/>
        <w:bottom w:val="none" w:sz="0" w:space="0" w:color="auto"/>
        <w:right w:val="none" w:sz="0" w:space="0" w:color="auto"/>
      </w:divBdr>
    </w:div>
    <w:div w:id="1238249443">
      <w:bodyDiv w:val="1"/>
      <w:marLeft w:val="0"/>
      <w:marRight w:val="0"/>
      <w:marTop w:val="0"/>
      <w:marBottom w:val="0"/>
      <w:divBdr>
        <w:top w:val="none" w:sz="0" w:space="0" w:color="auto"/>
        <w:left w:val="none" w:sz="0" w:space="0" w:color="auto"/>
        <w:bottom w:val="none" w:sz="0" w:space="0" w:color="auto"/>
        <w:right w:val="none" w:sz="0" w:space="0" w:color="auto"/>
      </w:divBdr>
    </w:div>
    <w:div w:id="1239560370">
      <w:bodyDiv w:val="1"/>
      <w:marLeft w:val="0"/>
      <w:marRight w:val="0"/>
      <w:marTop w:val="0"/>
      <w:marBottom w:val="0"/>
      <w:divBdr>
        <w:top w:val="none" w:sz="0" w:space="0" w:color="auto"/>
        <w:left w:val="none" w:sz="0" w:space="0" w:color="auto"/>
        <w:bottom w:val="none" w:sz="0" w:space="0" w:color="auto"/>
        <w:right w:val="none" w:sz="0" w:space="0" w:color="auto"/>
      </w:divBdr>
    </w:div>
    <w:div w:id="1245191412">
      <w:bodyDiv w:val="1"/>
      <w:marLeft w:val="0"/>
      <w:marRight w:val="0"/>
      <w:marTop w:val="0"/>
      <w:marBottom w:val="0"/>
      <w:divBdr>
        <w:top w:val="none" w:sz="0" w:space="0" w:color="auto"/>
        <w:left w:val="none" w:sz="0" w:space="0" w:color="auto"/>
        <w:bottom w:val="none" w:sz="0" w:space="0" w:color="auto"/>
        <w:right w:val="none" w:sz="0" w:space="0" w:color="auto"/>
      </w:divBdr>
    </w:div>
    <w:div w:id="1247806162">
      <w:bodyDiv w:val="1"/>
      <w:marLeft w:val="0"/>
      <w:marRight w:val="0"/>
      <w:marTop w:val="0"/>
      <w:marBottom w:val="0"/>
      <w:divBdr>
        <w:top w:val="none" w:sz="0" w:space="0" w:color="auto"/>
        <w:left w:val="none" w:sz="0" w:space="0" w:color="auto"/>
        <w:bottom w:val="none" w:sz="0" w:space="0" w:color="auto"/>
        <w:right w:val="none" w:sz="0" w:space="0" w:color="auto"/>
      </w:divBdr>
    </w:div>
    <w:div w:id="1276015638">
      <w:bodyDiv w:val="1"/>
      <w:marLeft w:val="0"/>
      <w:marRight w:val="0"/>
      <w:marTop w:val="0"/>
      <w:marBottom w:val="0"/>
      <w:divBdr>
        <w:top w:val="none" w:sz="0" w:space="0" w:color="auto"/>
        <w:left w:val="none" w:sz="0" w:space="0" w:color="auto"/>
        <w:bottom w:val="none" w:sz="0" w:space="0" w:color="auto"/>
        <w:right w:val="none" w:sz="0" w:space="0" w:color="auto"/>
      </w:divBdr>
    </w:div>
    <w:div w:id="1292595696">
      <w:bodyDiv w:val="1"/>
      <w:marLeft w:val="0"/>
      <w:marRight w:val="0"/>
      <w:marTop w:val="0"/>
      <w:marBottom w:val="0"/>
      <w:divBdr>
        <w:top w:val="none" w:sz="0" w:space="0" w:color="auto"/>
        <w:left w:val="none" w:sz="0" w:space="0" w:color="auto"/>
        <w:bottom w:val="none" w:sz="0" w:space="0" w:color="auto"/>
        <w:right w:val="none" w:sz="0" w:space="0" w:color="auto"/>
      </w:divBdr>
    </w:div>
    <w:div w:id="1316639830">
      <w:bodyDiv w:val="1"/>
      <w:marLeft w:val="0"/>
      <w:marRight w:val="0"/>
      <w:marTop w:val="0"/>
      <w:marBottom w:val="0"/>
      <w:divBdr>
        <w:top w:val="none" w:sz="0" w:space="0" w:color="auto"/>
        <w:left w:val="none" w:sz="0" w:space="0" w:color="auto"/>
        <w:bottom w:val="none" w:sz="0" w:space="0" w:color="auto"/>
        <w:right w:val="none" w:sz="0" w:space="0" w:color="auto"/>
      </w:divBdr>
    </w:div>
    <w:div w:id="1328364068">
      <w:bodyDiv w:val="1"/>
      <w:marLeft w:val="0"/>
      <w:marRight w:val="0"/>
      <w:marTop w:val="0"/>
      <w:marBottom w:val="0"/>
      <w:divBdr>
        <w:top w:val="none" w:sz="0" w:space="0" w:color="auto"/>
        <w:left w:val="none" w:sz="0" w:space="0" w:color="auto"/>
        <w:bottom w:val="none" w:sz="0" w:space="0" w:color="auto"/>
        <w:right w:val="none" w:sz="0" w:space="0" w:color="auto"/>
      </w:divBdr>
    </w:div>
    <w:div w:id="1332416830">
      <w:bodyDiv w:val="1"/>
      <w:marLeft w:val="0"/>
      <w:marRight w:val="0"/>
      <w:marTop w:val="0"/>
      <w:marBottom w:val="0"/>
      <w:divBdr>
        <w:top w:val="none" w:sz="0" w:space="0" w:color="auto"/>
        <w:left w:val="none" w:sz="0" w:space="0" w:color="auto"/>
        <w:bottom w:val="none" w:sz="0" w:space="0" w:color="auto"/>
        <w:right w:val="none" w:sz="0" w:space="0" w:color="auto"/>
      </w:divBdr>
    </w:div>
    <w:div w:id="1347058229">
      <w:bodyDiv w:val="1"/>
      <w:marLeft w:val="0"/>
      <w:marRight w:val="0"/>
      <w:marTop w:val="0"/>
      <w:marBottom w:val="0"/>
      <w:divBdr>
        <w:top w:val="none" w:sz="0" w:space="0" w:color="auto"/>
        <w:left w:val="none" w:sz="0" w:space="0" w:color="auto"/>
        <w:bottom w:val="none" w:sz="0" w:space="0" w:color="auto"/>
        <w:right w:val="none" w:sz="0" w:space="0" w:color="auto"/>
      </w:divBdr>
    </w:div>
    <w:div w:id="1360202541">
      <w:bodyDiv w:val="1"/>
      <w:marLeft w:val="0"/>
      <w:marRight w:val="0"/>
      <w:marTop w:val="0"/>
      <w:marBottom w:val="0"/>
      <w:divBdr>
        <w:top w:val="none" w:sz="0" w:space="0" w:color="auto"/>
        <w:left w:val="none" w:sz="0" w:space="0" w:color="auto"/>
        <w:bottom w:val="none" w:sz="0" w:space="0" w:color="auto"/>
        <w:right w:val="none" w:sz="0" w:space="0" w:color="auto"/>
      </w:divBdr>
    </w:div>
    <w:div w:id="1386947482">
      <w:bodyDiv w:val="1"/>
      <w:marLeft w:val="0"/>
      <w:marRight w:val="0"/>
      <w:marTop w:val="0"/>
      <w:marBottom w:val="0"/>
      <w:divBdr>
        <w:top w:val="none" w:sz="0" w:space="0" w:color="auto"/>
        <w:left w:val="none" w:sz="0" w:space="0" w:color="auto"/>
        <w:bottom w:val="none" w:sz="0" w:space="0" w:color="auto"/>
        <w:right w:val="none" w:sz="0" w:space="0" w:color="auto"/>
      </w:divBdr>
    </w:div>
    <w:div w:id="1397707046">
      <w:bodyDiv w:val="1"/>
      <w:marLeft w:val="0"/>
      <w:marRight w:val="0"/>
      <w:marTop w:val="0"/>
      <w:marBottom w:val="0"/>
      <w:divBdr>
        <w:top w:val="none" w:sz="0" w:space="0" w:color="auto"/>
        <w:left w:val="none" w:sz="0" w:space="0" w:color="auto"/>
        <w:bottom w:val="none" w:sz="0" w:space="0" w:color="auto"/>
        <w:right w:val="none" w:sz="0" w:space="0" w:color="auto"/>
      </w:divBdr>
    </w:div>
    <w:div w:id="1422219644">
      <w:bodyDiv w:val="1"/>
      <w:marLeft w:val="0"/>
      <w:marRight w:val="0"/>
      <w:marTop w:val="0"/>
      <w:marBottom w:val="0"/>
      <w:divBdr>
        <w:top w:val="none" w:sz="0" w:space="0" w:color="auto"/>
        <w:left w:val="none" w:sz="0" w:space="0" w:color="auto"/>
        <w:bottom w:val="none" w:sz="0" w:space="0" w:color="auto"/>
        <w:right w:val="none" w:sz="0" w:space="0" w:color="auto"/>
      </w:divBdr>
    </w:div>
    <w:div w:id="1424644205">
      <w:bodyDiv w:val="1"/>
      <w:marLeft w:val="0"/>
      <w:marRight w:val="0"/>
      <w:marTop w:val="0"/>
      <w:marBottom w:val="0"/>
      <w:divBdr>
        <w:top w:val="none" w:sz="0" w:space="0" w:color="auto"/>
        <w:left w:val="none" w:sz="0" w:space="0" w:color="auto"/>
        <w:bottom w:val="none" w:sz="0" w:space="0" w:color="auto"/>
        <w:right w:val="none" w:sz="0" w:space="0" w:color="auto"/>
      </w:divBdr>
    </w:div>
    <w:div w:id="1430615164">
      <w:bodyDiv w:val="1"/>
      <w:marLeft w:val="0"/>
      <w:marRight w:val="0"/>
      <w:marTop w:val="0"/>
      <w:marBottom w:val="0"/>
      <w:divBdr>
        <w:top w:val="none" w:sz="0" w:space="0" w:color="auto"/>
        <w:left w:val="none" w:sz="0" w:space="0" w:color="auto"/>
        <w:bottom w:val="none" w:sz="0" w:space="0" w:color="auto"/>
        <w:right w:val="none" w:sz="0" w:space="0" w:color="auto"/>
      </w:divBdr>
    </w:div>
    <w:div w:id="1501429970">
      <w:bodyDiv w:val="1"/>
      <w:marLeft w:val="0"/>
      <w:marRight w:val="0"/>
      <w:marTop w:val="0"/>
      <w:marBottom w:val="0"/>
      <w:divBdr>
        <w:top w:val="none" w:sz="0" w:space="0" w:color="auto"/>
        <w:left w:val="none" w:sz="0" w:space="0" w:color="auto"/>
        <w:bottom w:val="none" w:sz="0" w:space="0" w:color="auto"/>
        <w:right w:val="none" w:sz="0" w:space="0" w:color="auto"/>
      </w:divBdr>
    </w:div>
    <w:div w:id="1502894843">
      <w:bodyDiv w:val="1"/>
      <w:marLeft w:val="0"/>
      <w:marRight w:val="0"/>
      <w:marTop w:val="0"/>
      <w:marBottom w:val="0"/>
      <w:divBdr>
        <w:top w:val="none" w:sz="0" w:space="0" w:color="auto"/>
        <w:left w:val="none" w:sz="0" w:space="0" w:color="auto"/>
        <w:bottom w:val="none" w:sz="0" w:space="0" w:color="auto"/>
        <w:right w:val="none" w:sz="0" w:space="0" w:color="auto"/>
      </w:divBdr>
    </w:div>
    <w:div w:id="1502965810">
      <w:bodyDiv w:val="1"/>
      <w:marLeft w:val="0"/>
      <w:marRight w:val="0"/>
      <w:marTop w:val="0"/>
      <w:marBottom w:val="0"/>
      <w:divBdr>
        <w:top w:val="none" w:sz="0" w:space="0" w:color="auto"/>
        <w:left w:val="none" w:sz="0" w:space="0" w:color="auto"/>
        <w:bottom w:val="none" w:sz="0" w:space="0" w:color="auto"/>
        <w:right w:val="none" w:sz="0" w:space="0" w:color="auto"/>
      </w:divBdr>
    </w:div>
    <w:div w:id="1521049407">
      <w:bodyDiv w:val="1"/>
      <w:marLeft w:val="0"/>
      <w:marRight w:val="0"/>
      <w:marTop w:val="0"/>
      <w:marBottom w:val="0"/>
      <w:divBdr>
        <w:top w:val="none" w:sz="0" w:space="0" w:color="auto"/>
        <w:left w:val="none" w:sz="0" w:space="0" w:color="auto"/>
        <w:bottom w:val="none" w:sz="0" w:space="0" w:color="auto"/>
        <w:right w:val="none" w:sz="0" w:space="0" w:color="auto"/>
      </w:divBdr>
    </w:div>
    <w:div w:id="1564219314">
      <w:bodyDiv w:val="1"/>
      <w:marLeft w:val="0"/>
      <w:marRight w:val="0"/>
      <w:marTop w:val="0"/>
      <w:marBottom w:val="0"/>
      <w:divBdr>
        <w:top w:val="none" w:sz="0" w:space="0" w:color="auto"/>
        <w:left w:val="none" w:sz="0" w:space="0" w:color="auto"/>
        <w:bottom w:val="none" w:sz="0" w:space="0" w:color="auto"/>
        <w:right w:val="none" w:sz="0" w:space="0" w:color="auto"/>
      </w:divBdr>
    </w:div>
    <w:div w:id="1570001606">
      <w:bodyDiv w:val="1"/>
      <w:marLeft w:val="0"/>
      <w:marRight w:val="0"/>
      <w:marTop w:val="0"/>
      <w:marBottom w:val="0"/>
      <w:divBdr>
        <w:top w:val="none" w:sz="0" w:space="0" w:color="auto"/>
        <w:left w:val="none" w:sz="0" w:space="0" w:color="auto"/>
        <w:bottom w:val="none" w:sz="0" w:space="0" w:color="auto"/>
        <w:right w:val="none" w:sz="0" w:space="0" w:color="auto"/>
      </w:divBdr>
    </w:div>
    <w:div w:id="1579973474">
      <w:bodyDiv w:val="1"/>
      <w:marLeft w:val="0"/>
      <w:marRight w:val="0"/>
      <w:marTop w:val="0"/>
      <w:marBottom w:val="0"/>
      <w:divBdr>
        <w:top w:val="none" w:sz="0" w:space="0" w:color="auto"/>
        <w:left w:val="none" w:sz="0" w:space="0" w:color="auto"/>
        <w:bottom w:val="none" w:sz="0" w:space="0" w:color="auto"/>
        <w:right w:val="none" w:sz="0" w:space="0" w:color="auto"/>
      </w:divBdr>
    </w:div>
    <w:div w:id="1580090216">
      <w:bodyDiv w:val="1"/>
      <w:marLeft w:val="0"/>
      <w:marRight w:val="0"/>
      <w:marTop w:val="0"/>
      <w:marBottom w:val="0"/>
      <w:divBdr>
        <w:top w:val="none" w:sz="0" w:space="0" w:color="auto"/>
        <w:left w:val="none" w:sz="0" w:space="0" w:color="auto"/>
        <w:bottom w:val="none" w:sz="0" w:space="0" w:color="auto"/>
        <w:right w:val="none" w:sz="0" w:space="0" w:color="auto"/>
      </w:divBdr>
    </w:div>
    <w:div w:id="1581519871">
      <w:bodyDiv w:val="1"/>
      <w:marLeft w:val="0"/>
      <w:marRight w:val="0"/>
      <w:marTop w:val="0"/>
      <w:marBottom w:val="0"/>
      <w:divBdr>
        <w:top w:val="none" w:sz="0" w:space="0" w:color="auto"/>
        <w:left w:val="none" w:sz="0" w:space="0" w:color="auto"/>
        <w:bottom w:val="none" w:sz="0" w:space="0" w:color="auto"/>
        <w:right w:val="none" w:sz="0" w:space="0" w:color="auto"/>
      </w:divBdr>
    </w:div>
    <w:div w:id="1605990734">
      <w:bodyDiv w:val="1"/>
      <w:marLeft w:val="0"/>
      <w:marRight w:val="0"/>
      <w:marTop w:val="0"/>
      <w:marBottom w:val="0"/>
      <w:divBdr>
        <w:top w:val="none" w:sz="0" w:space="0" w:color="auto"/>
        <w:left w:val="none" w:sz="0" w:space="0" w:color="auto"/>
        <w:bottom w:val="none" w:sz="0" w:space="0" w:color="auto"/>
        <w:right w:val="none" w:sz="0" w:space="0" w:color="auto"/>
      </w:divBdr>
    </w:div>
    <w:div w:id="1613824234">
      <w:bodyDiv w:val="1"/>
      <w:marLeft w:val="0"/>
      <w:marRight w:val="0"/>
      <w:marTop w:val="0"/>
      <w:marBottom w:val="0"/>
      <w:divBdr>
        <w:top w:val="none" w:sz="0" w:space="0" w:color="auto"/>
        <w:left w:val="none" w:sz="0" w:space="0" w:color="auto"/>
        <w:bottom w:val="none" w:sz="0" w:space="0" w:color="auto"/>
        <w:right w:val="none" w:sz="0" w:space="0" w:color="auto"/>
      </w:divBdr>
    </w:div>
    <w:div w:id="1626735763">
      <w:bodyDiv w:val="1"/>
      <w:marLeft w:val="0"/>
      <w:marRight w:val="0"/>
      <w:marTop w:val="0"/>
      <w:marBottom w:val="0"/>
      <w:divBdr>
        <w:top w:val="none" w:sz="0" w:space="0" w:color="auto"/>
        <w:left w:val="none" w:sz="0" w:space="0" w:color="auto"/>
        <w:bottom w:val="none" w:sz="0" w:space="0" w:color="auto"/>
        <w:right w:val="none" w:sz="0" w:space="0" w:color="auto"/>
      </w:divBdr>
    </w:div>
    <w:div w:id="1648852415">
      <w:bodyDiv w:val="1"/>
      <w:marLeft w:val="0"/>
      <w:marRight w:val="0"/>
      <w:marTop w:val="0"/>
      <w:marBottom w:val="0"/>
      <w:divBdr>
        <w:top w:val="none" w:sz="0" w:space="0" w:color="auto"/>
        <w:left w:val="none" w:sz="0" w:space="0" w:color="auto"/>
        <w:bottom w:val="none" w:sz="0" w:space="0" w:color="auto"/>
        <w:right w:val="none" w:sz="0" w:space="0" w:color="auto"/>
      </w:divBdr>
    </w:div>
    <w:div w:id="1656296594">
      <w:bodyDiv w:val="1"/>
      <w:marLeft w:val="0"/>
      <w:marRight w:val="0"/>
      <w:marTop w:val="0"/>
      <w:marBottom w:val="0"/>
      <w:divBdr>
        <w:top w:val="none" w:sz="0" w:space="0" w:color="auto"/>
        <w:left w:val="none" w:sz="0" w:space="0" w:color="auto"/>
        <w:bottom w:val="none" w:sz="0" w:space="0" w:color="auto"/>
        <w:right w:val="none" w:sz="0" w:space="0" w:color="auto"/>
      </w:divBdr>
    </w:div>
    <w:div w:id="1694528131">
      <w:bodyDiv w:val="1"/>
      <w:marLeft w:val="0"/>
      <w:marRight w:val="0"/>
      <w:marTop w:val="0"/>
      <w:marBottom w:val="0"/>
      <w:divBdr>
        <w:top w:val="none" w:sz="0" w:space="0" w:color="auto"/>
        <w:left w:val="none" w:sz="0" w:space="0" w:color="auto"/>
        <w:bottom w:val="none" w:sz="0" w:space="0" w:color="auto"/>
        <w:right w:val="none" w:sz="0" w:space="0" w:color="auto"/>
      </w:divBdr>
    </w:div>
    <w:div w:id="1719041811">
      <w:bodyDiv w:val="1"/>
      <w:marLeft w:val="0"/>
      <w:marRight w:val="0"/>
      <w:marTop w:val="0"/>
      <w:marBottom w:val="0"/>
      <w:divBdr>
        <w:top w:val="none" w:sz="0" w:space="0" w:color="auto"/>
        <w:left w:val="none" w:sz="0" w:space="0" w:color="auto"/>
        <w:bottom w:val="none" w:sz="0" w:space="0" w:color="auto"/>
        <w:right w:val="none" w:sz="0" w:space="0" w:color="auto"/>
      </w:divBdr>
    </w:div>
    <w:div w:id="1727298735">
      <w:bodyDiv w:val="1"/>
      <w:marLeft w:val="0"/>
      <w:marRight w:val="0"/>
      <w:marTop w:val="0"/>
      <w:marBottom w:val="0"/>
      <w:divBdr>
        <w:top w:val="none" w:sz="0" w:space="0" w:color="auto"/>
        <w:left w:val="none" w:sz="0" w:space="0" w:color="auto"/>
        <w:bottom w:val="none" w:sz="0" w:space="0" w:color="auto"/>
        <w:right w:val="none" w:sz="0" w:space="0" w:color="auto"/>
      </w:divBdr>
    </w:div>
    <w:div w:id="1748184183">
      <w:bodyDiv w:val="1"/>
      <w:marLeft w:val="0"/>
      <w:marRight w:val="0"/>
      <w:marTop w:val="0"/>
      <w:marBottom w:val="0"/>
      <w:divBdr>
        <w:top w:val="none" w:sz="0" w:space="0" w:color="auto"/>
        <w:left w:val="none" w:sz="0" w:space="0" w:color="auto"/>
        <w:bottom w:val="none" w:sz="0" w:space="0" w:color="auto"/>
        <w:right w:val="none" w:sz="0" w:space="0" w:color="auto"/>
      </w:divBdr>
    </w:div>
    <w:div w:id="1750495505">
      <w:bodyDiv w:val="1"/>
      <w:marLeft w:val="0"/>
      <w:marRight w:val="0"/>
      <w:marTop w:val="0"/>
      <w:marBottom w:val="0"/>
      <w:divBdr>
        <w:top w:val="none" w:sz="0" w:space="0" w:color="auto"/>
        <w:left w:val="none" w:sz="0" w:space="0" w:color="auto"/>
        <w:bottom w:val="none" w:sz="0" w:space="0" w:color="auto"/>
        <w:right w:val="none" w:sz="0" w:space="0" w:color="auto"/>
      </w:divBdr>
    </w:div>
    <w:div w:id="1753045437">
      <w:bodyDiv w:val="1"/>
      <w:marLeft w:val="0"/>
      <w:marRight w:val="0"/>
      <w:marTop w:val="0"/>
      <w:marBottom w:val="0"/>
      <w:divBdr>
        <w:top w:val="none" w:sz="0" w:space="0" w:color="auto"/>
        <w:left w:val="none" w:sz="0" w:space="0" w:color="auto"/>
        <w:bottom w:val="none" w:sz="0" w:space="0" w:color="auto"/>
        <w:right w:val="none" w:sz="0" w:space="0" w:color="auto"/>
      </w:divBdr>
    </w:div>
    <w:div w:id="1755853277">
      <w:bodyDiv w:val="1"/>
      <w:marLeft w:val="0"/>
      <w:marRight w:val="0"/>
      <w:marTop w:val="0"/>
      <w:marBottom w:val="0"/>
      <w:divBdr>
        <w:top w:val="none" w:sz="0" w:space="0" w:color="auto"/>
        <w:left w:val="none" w:sz="0" w:space="0" w:color="auto"/>
        <w:bottom w:val="none" w:sz="0" w:space="0" w:color="auto"/>
        <w:right w:val="none" w:sz="0" w:space="0" w:color="auto"/>
      </w:divBdr>
    </w:div>
    <w:div w:id="1765107891">
      <w:bodyDiv w:val="1"/>
      <w:marLeft w:val="0"/>
      <w:marRight w:val="0"/>
      <w:marTop w:val="0"/>
      <w:marBottom w:val="0"/>
      <w:divBdr>
        <w:top w:val="none" w:sz="0" w:space="0" w:color="auto"/>
        <w:left w:val="none" w:sz="0" w:space="0" w:color="auto"/>
        <w:bottom w:val="none" w:sz="0" w:space="0" w:color="auto"/>
        <w:right w:val="none" w:sz="0" w:space="0" w:color="auto"/>
      </w:divBdr>
    </w:div>
    <w:div w:id="1799449319">
      <w:bodyDiv w:val="1"/>
      <w:marLeft w:val="0"/>
      <w:marRight w:val="0"/>
      <w:marTop w:val="0"/>
      <w:marBottom w:val="0"/>
      <w:divBdr>
        <w:top w:val="none" w:sz="0" w:space="0" w:color="auto"/>
        <w:left w:val="none" w:sz="0" w:space="0" w:color="auto"/>
        <w:bottom w:val="none" w:sz="0" w:space="0" w:color="auto"/>
        <w:right w:val="none" w:sz="0" w:space="0" w:color="auto"/>
      </w:divBdr>
    </w:div>
    <w:div w:id="1802113306">
      <w:bodyDiv w:val="1"/>
      <w:marLeft w:val="0"/>
      <w:marRight w:val="0"/>
      <w:marTop w:val="0"/>
      <w:marBottom w:val="0"/>
      <w:divBdr>
        <w:top w:val="none" w:sz="0" w:space="0" w:color="auto"/>
        <w:left w:val="none" w:sz="0" w:space="0" w:color="auto"/>
        <w:bottom w:val="none" w:sz="0" w:space="0" w:color="auto"/>
        <w:right w:val="none" w:sz="0" w:space="0" w:color="auto"/>
      </w:divBdr>
    </w:div>
    <w:div w:id="1817796964">
      <w:bodyDiv w:val="1"/>
      <w:marLeft w:val="0"/>
      <w:marRight w:val="0"/>
      <w:marTop w:val="0"/>
      <w:marBottom w:val="0"/>
      <w:divBdr>
        <w:top w:val="none" w:sz="0" w:space="0" w:color="auto"/>
        <w:left w:val="none" w:sz="0" w:space="0" w:color="auto"/>
        <w:bottom w:val="none" w:sz="0" w:space="0" w:color="auto"/>
        <w:right w:val="none" w:sz="0" w:space="0" w:color="auto"/>
      </w:divBdr>
    </w:div>
    <w:div w:id="1832990708">
      <w:bodyDiv w:val="1"/>
      <w:marLeft w:val="0"/>
      <w:marRight w:val="0"/>
      <w:marTop w:val="0"/>
      <w:marBottom w:val="0"/>
      <w:divBdr>
        <w:top w:val="none" w:sz="0" w:space="0" w:color="auto"/>
        <w:left w:val="none" w:sz="0" w:space="0" w:color="auto"/>
        <w:bottom w:val="none" w:sz="0" w:space="0" w:color="auto"/>
        <w:right w:val="none" w:sz="0" w:space="0" w:color="auto"/>
      </w:divBdr>
      <w:divsChild>
        <w:div w:id="1324503018">
          <w:marLeft w:val="1166"/>
          <w:marRight w:val="0"/>
          <w:marTop w:val="115"/>
          <w:marBottom w:val="0"/>
          <w:divBdr>
            <w:top w:val="none" w:sz="0" w:space="0" w:color="auto"/>
            <w:left w:val="none" w:sz="0" w:space="0" w:color="auto"/>
            <w:bottom w:val="none" w:sz="0" w:space="0" w:color="auto"/>
            <w:right w:val="none" w:sz="0" w:space="0" w:color="auto"/>
          </w:divBdr>
        </w:div>
      </w:divsChild>
    </w:div>
    <w:div w:id="1854608086">
      <w:bodyDiv w:val="1"/>
      <w:marLeft w:val="0"/>
      <w:marRight w:val="0"/>
      <w:marTop w:val="0"/>
      <w:marBottom w:val="0"/>
      <w:divBdr>
        <w:top w:val="none" w:sz="0" w:space="0" w:color="auto"/>
        <w:left w:val="none" w:sz="0" w:space="0" w:color="auto"/>
        <w:bottom w:val="none" w:sz="0" w:space="0" w:color="auto"/>
        <w:right w:val="none" w:sz="0" w:space="0" w:color="auto"/>
      </w:divBdr>
    </w:div>
    <w:div w:id="1890805175">
      <w:bodyDiv w:val="1"/>
      <w:marLeft w:val="0"/>
      <w:marRight w:val="0"/>
      <w:marTop w:val="0"/>
      <w:marBottom w:val="0"/>
      <w:divBdr>
        <w:top w:val="none" w:sz="0" w:space="0" w:color="auto"/>
        <w:left w:val="none" w:sz="0" w:space="0" w:color="auto"/>
        <w:bottom w:val="none" w:sz="0" w:space="0" w:color="auto"/>
        <w:right w:val="none" w:sz="0" w:space="0" w:color="auto"/>
      </w:divBdr>
    </w:div>
    <w:div w:id="1910799070">
      <w:bodyDiv w:val="1"/>
      <w:marLeft w:val="0"/>
      <w:marRight w:val="0"/>
      <w:marTop w:val="0"/>
      <w:marBottom w:val="0"/>
      <w:divBdr>
        <w:top w:val="none" w:sz="0" w:space="0" w:color="auto"/>
        <w:left w:val="none" w:sz="0" w:space="0" w:color="auto"/>
        <w:bottom w:val="none" w:sz="0" w:space="0" w:color="auto"/>
        <w:right w:val="none" w:sz="0" w:space="0" w:color="auto"/>
      </w:divBdr>
    </w:div>
    <w:div w:id="1926725599">
      <w:bodyDiv w:val="1"/>
      <w:marLeft w:val="0"/>
      <w:marRight w:val="0"/>
      <w:marTop w:val="0"/>
      <w:marBottom w:val="0"/>
      <w:divBdr>
        <w:top w:val="none" w:sz="0" w:space="0" w:color="auto"/>
        <w:left w:val="none" w:sz="0" w:space="0" w:color="auto"/>
        <w:bottom w:val="none" w:sz="0" w:space="0" w:color="auto"/>
        <w:right w:val="none" w:sz="0" w:space="0" w:color="auto"/>
      </w:divBdr>
    </w:div>
    <w:div w:id="1939095789">
      <w:bodyDiv w:val="1"/>
      <w:marLeft w:val="0"/>
      <w:marRight w:val="0"/>
      <w:marTop w:val="0"/>
      <w:marBottom w:val="0"/>
      <w:divBdr>
        <w:top w:val="none" w:sz="0" w:space="0" w:color="auto"/>
        <w:left w:val="none" w:sz="0" w:space="0" w:color="auto"/>
        <w:bottom w:val="none" w:sz="0" w:space="0" w:color="auto"/>
        <w:right w:val="none" w:sz="0" w:space="0" w:color="auto"/>
      </w:divBdr>
    </w:div>
    <w:div w:id="1965848395">
      <w:bodyDiv w:val="1"/>
      <w:marLeft w:val="0"/>
      <w:marRight w:val="0"/>
      <w:marTop w:val="0"/>
      <w:marBottom w:val="0"/>
      <w:divBdr>
        <w:top w:val="none" w:sz="0" w:space="0" w:color="auto"/>
        <w:left w:val="none" w:sz="0" w:space="0" w:color="auto"/>
        <w:bottom w:val="none" w:sz="0" w:space="0" w:color="auto"/>
        <w:right w:val="none" w:sz="0" w:space="0" w:color="auto"/>
      </w:divBdr>
    </w:div>
    <w:div w:id="1971738916">
      <w:bodyDiv w:val="1"/>
      <w:marLeft w:val="0"/>
      <w:marRight w:val="0"/>
      <w:marTop w:val="0"/>
      <w:marBottom w:val="0"/>
      <w:divBdr>
        <w:top w:val="none" w:sz="0" w:space="0" w:color="auto"/>
        <w:left w:val="none" w:sz="0" w:space="0" w:color="auto"/>
        <w:bottom w:val="none" w:sz="0" w:space="0" w:color="auto"/>
        <w:right w:val="none" w:sz="0" w:space="0" w:color="auto"/>
      </w:divBdr>
    </w:div>
    <w:div w:id="1989508840">
      <w:bodyDiv w:val="1"/>
      <w:marLeft w:val="0"/>
      <w:marRight w:val="0"/>
      <w:marTop w:val="0"/>
      <w:marBottom w:val="0"/>
      <w:divBdr>
        <w:top w:val="none" w:sz="0" w:space="0" w:color="auto"/>
        <w:left w:val="none" w:sz="0" w:space="0" w:color="auto"/>
        <w:bottom w:val="none" w:sz="0" w:space="0" w:color="auto"/>
        <w:right w:val="none" w:sz="0" w:space="0" w:color="auto"/>
      </w:divBdr>
    </w:div>
    <w:div w:id="2034647421">
      <w:bodyDiv w:val="1"/>
      <w:marLeft w:val="0"/>
      <w:marRight w:val="0"/>
      <w:marTop w:val="0"/>
      <w:marBottom w:val="0"/>
      <w:divBdr>
        <w:top w:val="none" w:sz="0" w:space="0" w:color="auto"/>
        <w:left w:val="none" w:sz="0" w:space="0" w:color="auto"/>
        <w:bottom w:val="none" w:sz="0" w:space="0" w:color="auto"/>
        <w:right w:val="none" w:sz="0" w:space="0" w:color="auto"/>
      </w:divBdr>
    </w:div>
    <w:div w:id="2034727951">
      <w:bodyDiv w:val="1"/>
      <w:marLeft w:val="0"/>
      <w:marRight w:val="0"/>
      <w:marTop w:val="0"/>
      <w:marBottom w:val="0"/>
      <w:divBdr>
        <w:top w:val="none" w:sz="0" w:space="0" w:color="auto"/>
        <w:left w:val="none" w:sz="0" w:space="0" w:color="auto"/>
        <w:bottom w:val="none" w:sz="0" w:space="0" w:color="auto"/>
        <w:right w:val="none" w:sz="0" w:space="0" w:color="auto"/>
      </w:divBdr>
    </w:div>
    <w:div w:id="2053264298">
      <w:bodyDiv w:val="1"/>
      <w:marLeft w:val="0"/>
      <w:marRight w:val="0"/>
      <w:marTop w:val="0"/>
      <w:marBottom w:val="0"/>
      <w:divBdr>
        <w:top w:val="none" w:sz="0" w:space="0" w:color="auto"/>
        <w:left w:val="none" w:sz="0" w:space="0" w:color="auto"/>
        <w:bottom w:val="none" w:sz="0" w:space="0" w:color="auto"/>
        <w:right w:val="none" w:sz="0" w:space="0" w:color="auto"/>
      </w:divBdr>
    </w:div>
    <w:div w:id="2070107273">
      <w:bodyDiv w:val="1"/>
      <w:marLeft w:val="0"/>
      <w:marRight w:val="0"/>
      <w:marTop w:val="0"/>
      <w:marBottom w:val="0"/>
      <w:divBdr>
        <w:top w:val="none" w:sz="0" w:space="0" w:color="auto"/>
        <w:left w:val="none" w:sz="0" w:space="0" w:color="auto"/>
        <w:bottom w:val="none" w:sz="0" w:space="0" w:color="auto"/>
        <w:right w:val="none" w:sz="0" w:space="0" w:color="auto"/>
      </w:divBdr>
    </w:div>
    <w:div w:id="2092000789">
      <w:bodyDiv w:val="1"/>
      <w:marLeft w:val="0"/>
      <w:marRight w:val="0"/>
      <w:marTop w:val="0"/>
      <w:marBottom w:val="0"/>
      <w:divBdr>
        <w:top w:val="none" w:sz="0" w:space="0" w:color="auto"/>
        <w:left w:val="none" w:sz="0" w:space="0" w:color="auto"/>
        <w:bottom w:val="none" w:sz="0" w:space="0" w:color="auto"/>
        <w:right w:val="none" w:sz="0" w:space="0" w:color="auto"/>
      </w:divBdr>
    </w:div>
    <w:div w:id="2092314043">
      <w:bodyDiv w:val="1"/>
      <w:marLeft w:val="0"/>
      <w:marRight w:val="0"/>
      <w:marTop w:val="0"/>
      <w:marBottom w:val="0"/>
      <w:divBdr>
        <w:top w:val="none" w:sz="0" w:space="0" w:color="auto"/>
        <w:left w:val="none" w:sz="0" w:space="0" w:color="auto"/>
        <w:bottom w:val="none" w:sz="0" w:space="0" w:color="auto"/>
        <w:right w:val="none" w:sz="0" w:space="0" w:color="auto"/>
      </w:divBdr>
    </w:div>
    <w:div w:id="2103794133">
      <w:bodyDiv w:val="1"/>
      <w:marLeft w:val="0"/>
      <w:marRight w:val="0"/>
      <w:marTop w:val="0"/>
      <w:marBottom w:val="0"/>
      <w:divBdr>
        <w:top w:val="none" w:sz="0" w:space="0" w:color="auto"/>
        <w:left w:val="none" w:sz="0" w:space="0" w:color="auto"/>
        <w:bottom w:val="none" w:sz="0" w:space="0" w:color="auto"/>
        <w:right w:val="none" w:sz="0" w:space="0" w:color="auto"/>
      </w:divBdr>
    </w:div>
    <w:div w:id="2141996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2013-01-11T00:00:00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Sai14</b:Tag>
    <b:SourceType>JournalArticle</b:SourceType>
    <b:Guid>{E6F86B5D-596A-4747-9CCE-4298EFD6A29F}</b:Guid>
    <b:Title>Driver drowsiness detection system and techniques: a review</b:Title>
    <b:Year>2014</b:Year>
    <b:Author>
      <b:Author>
        <b:NameList>
          <b:Person>
            <b:Last>Saini</b:Last>
            <b:First>Vandna</b:First>
            <b:Middle>and Saini, Rekha</b:Middle>
          </b:Person>
        </b:NameList>
      </b:Author>
    </b:Author>
    <b:JournalName>International Journal of Computer Science and Information Technologies</b:JournalName>
    <b:Pages>4245--4249</b:Pages>
    <b:RefOrder>11</b:RefOrder>
  </b:Source>
  <b:Source>
    <b:Tag>She22</b:Tag>
    <b:SourceType>JournalArticle</b:SourceType>
    <b:Guid>{F0C2286D-9D0B-4BE6-A453-25A4D2A827A8}</b:Guid>
    <b:Author>
      <b:Author>
        <b:NameList>
          <b:Person>
            <b:Last>Sheykhivand</b:Last>
            <b:First>Sobhan</b:First>
            <b:Middle>and Rezaii, Tohid Yousefi and Mousavi, Zohreh and Meshgini, Saeed and Makouei, Somaye and Farzamnia, Ali and Danishvar, Sebelan and Teo Tze Kin, Kenneth</b:Middle>
          </b:Person>
        </b:NameList>
      </b:Author>
    </b:Author>
    <b:Title>Automatic detection of driver fatigue based on EEG signals using a developed deep neural network</b:Title>
    <b:JournalName>Electronics</b:JournalName>
    <b:Year>2022</b:Year>
    <b:Pages>2169</b:Pages>
    <b:RefOrder>13</b:RefOrder>
  </b:Source>
  <b:Source>
    <b:Tag>Sig13</b:Tag>
    <b:SourceType>JournalArticle</b:SourceType>
    <b:Guid>{4F530368-D3D3-4E97-9A3F-779BA90DD7F1}</b:Guid>
    <b:Author>
      <b:Author>
        <b:NameList>
          <b:Person>
            <b:Last>Sigari</b:Last>
            <b:First>Mohamad-Hoseyn</b:First>
            <b:Middle>and Fathy, Mahmood and Soryani, Mohsen</b:Middle>
          </b:Person>
        </b:NameList>
      </b:Author>
    </b:Author>
    <b:Title>A driver face monitoring system for fatigue and distraction detection</b:Title>
    <b:JournalName>International journal of vehicular technology</b:JournalName>
    <b:Year>2013</b:Year>
    <b:Pages>263983</b:Pages>
    <b:RefOrder>15</b:RefOrder>
  </b:Source>
  <b:Source>
    <b:Tag>Dip21</b:Tag>
    <b:SourceType>JournalArticle</b:SourceType>
    <b:Guid>{9D835370-1ED7-4B29-A7DE-13427E25C285}</b:Guid>
    <b:Author>
      <b:Author>
        <b:NameList>
          <b:Person>
            <b:Last>Dipu</b:Last>
            <b:First>Md</b:First>
            <b:Middle>Tanvir Ahammed and Hossain, Syeda Sumbul and Arafat, Yeasir and Rafiq, Fatama Binta</b:Middle>
          </b:Person>
        </b:NameList>
      </b:Author>
    </b:Author>
    <b:Title>Real-time Driver Drowsiness Detection using Deep Learning</b:Title>
    <b:JournalName>International Journal of Advanced Computer Science and Applications</b:JournalName>
    <b:Year>2021</b:Year>
    <b:Pages>8</b:Pages>
    <b:RefOrder>12</b:RefOrder>
  </b:Source>
  <b:Source>
    <b:Tag>Lob20</b:Tag>
    <b:SourceType>JournalArticle</b:SourceType>
    <b:Guid>{56642B5E-5846-4CE0-8D4B-376A67325FB0}</b:Guid>
    <b:Author>
      <b:Author>
        <b:NameList>
          <b:Person>
            <b:Last>Lobo</b:Last>
            <b:First>Ant{\'o}nio</b:First>
            <b:Middle>and Ferreira, Sara and Couto, Ant{\'o}nio</b:Middle>
          </b:Person>
        </b:NameList>
      </b:Author>
    </b:Author>
    <b:Title>Exploring Monitoring Systems Data for Driver Distraction and Drowsiness Research</b:Title>
    <b:JournalName>Sensors</b:JournalName>
    <b:Year>2020</b:Year>
    <b:Pages>3836</b:Pages>
    <b:RefOrder>16</b:RefOrder>
  </b:Source>
  <b:Source>
    <b:Tag>Ard24</b:Tag>
    <b:SourceType>JournalArticle</b:SourceType>
    <b:Guid>{3B4D68BF-EE3A-4BB8-8F1D-A8EFD72D38B1}</b:Guid>
    <b:Author>
      <b:Author>
        <b:NameList>
          <b:Person>
            <b:Last>Ardabili</b:Last>
            <b:First>Sevda</b:First>
            <b:Middle>Zafarmandi and Bahmani, Soufia and Lahijan, Lida Zare and Khaleghi, Nastaran and Sheykhivand, Sobhan and Danishvar, Sebelan</b:Middle>
          </b:Person>
        </b:NameList>
      </b:Author>
    </b:Author>
    <b:Title>A novel approach for automatic detection of driver fatigue using EEG signals based on graph convolutional networks</b:Title>
    <b:JournalName>Sensors</b:JournalName>
    <b:Year>2024</b:Year>
    <b:Pages>364</b:Pages>
    <b:RefOrder>14</b:RefOrder>
  </b:Source>
  <b:Source>
    <b:Tag>Bab21</b:Tag>
    <b:SourceType>JournalArticle</b:SourceType>
    <b:Guid>{83134A0F-790F-4460-9A4D-F78C52FCB388}</b:Guid>
    <b:Title>AI in Transportation: A Review of Safety and Monitoring Systems</b:Title>
    <b:Year>2021</b:Year>
    <b:Author>
      <b:Author>
        <b:NameList>
          <b:Person>
            <b:Last>Babu</b:Last>
            <b:First>C.</b:First>
            <b:Middle>M., &amp; Subha, S.</b:Middle>
          </b:Person>
        </b:NameList>
      </b:Author>
    </b:Author>
    <b:JournalName>IEEE Transactions on Intelligent Transportation Systems</b:JournalName>
    <b:Pages>3124-3135</b:Pages>
    <b:RefOrder>2</b:RefOrder>
  </b:Source>
  <b:Source>
    <b:Tag>Rus20</b:Tag>
    <b:SourceType>Book</b:SourceType>
    <b:Guid>{06753B1F-3D65-49F6-A9EB-3777D1D85F21}</b:Guid>
    <b:Title>Artificial Intelligence: A Modern Approach</b:Title>
    <b:Year>2020</b:Year>
    <b:Author>
      <b:Author>
        <b:NameList>
          <b:Person>
            <b:Last>Russell</b:Last>
            <b:First>S.,</b:First>
            <b:Middle>&amp; Norvig, P</b:Middle>
          </b:Person>
        </b:NameList>
      </b:Author>
    </b:Author>
    <b:Publisher>Pearson Education</b:Publisher>
    <b:RefOrder>1</b:RefOrder>
  </b:Source>
  <b:Source>
    <b:Tag>Siv13</b:Tag>
    <b:SourceType>JournalArticle</b:SourceType>
    <b:Guid>{118B05EF-5449-4A6D-9FAD-B6D23BF97DF4}</b:Guid>
    <b:Author>
      <b:Author>
        <b:NameList>
          <b:Person>
            <b:Last>Sivaraman</b:Last>
            <b:First>S.,</b:First>
            <b:Middle>&amp; Trivedi, M. M.</b:Middle>
          </b:Person>
        </b:NameList>
      </b:Author>
    </b:Author>
    <b:Title>Active Head Tracking and Pose Estimation in Intelligent Vehicles</b:Title>
    <b:Year>2013</b:Year>
    <b:JournalName>IEEE Transactions on Intelligent Transportation Systems</b:JournalName>
    <b:Pages>776-787</b:Pages>
    <b:RefOrder>8</b:RefOrder>
  </b:Source>
  <b:Source>
    <b:Tag>Abd21</b:Tag>
    <b:SourceType>JournalArticle</b:SourceType>
    <b:Guid>{63444CEF-EFA8-4C46-A554-1721DF1E41CC}</b:Guid>
    <b:Author>
      <b:Author>
        <b:NameList>
          <b:Person>
            <b:Last>Abdar</b:Last>
            <b:First>M.,</b:First>
            <b:Middle>Zomorodi-Moghadam, M., Zhou, X., &amp; Gururajan, R.</b:Middle>
          </b:Person>
        </b:NameList>
      </b:Author>
    </b:Author>
    <b:Title>A Survey on Deep Learning-Based Driver Drowsiness Detection Systems</b:Title>
    <b:JournalName>Sensors</b:JournalName>
    <b:Year>2021</b:Year>
    <b:Pages>1991</b:Pages>
    <b:RefOrder>7</b:RefOrder>
  </b:Source>
  <b:Source>
    <b:Tag>Wil13</b:Tag>
    <b:SourceType>JournalArticle</b:SourceType>
    <b:Guid>{725093CF-B3D6-456E-92EB-589C69F6CB82}</b:Guid>
    <b:Author>
      <b:Author>
        <b:NameList>
          <b:Person>
            <b:Last>Williamson</b:Last>
            <b:First>A.,</b:First>
            <b:Middle>&amp; Friswell, R.</b:Middle>
          </b:Person>
        </b:NameList>
      </b:Author>
    </b:Author>
    <b:Title>The Impact of Sleep Deprivation on Driving Performance</b:Title>
    <b:JournalName>Accident Analysis &amp; Prevention</b:JournalName>
    <b:Year>2013</b:Year>
    <b:Pages>438-445</b:Pages>
    <b:RefOrder>3</b:RefOrder>
  </b:Source>
  <b:Source>
    <b:Tag>Nat15</b:Tag>
    <b:SourceType>Report</b:SourceType>
    <b:Guid>{564B7CDF-FE5F-4C08-A7A4-5CC7A94104D0}</b:Guid>
    <b:Title>Drowsy Driving Research</b:Title>
    <b:Year>2015</b:Year>
    <b:Author>
      <b:Author>
        <b:NameList>
          <b:Person>
            <b:Last>(NHTSA)</b:Last>
            <b:First>National</b:First>
            <b:Middle>Highway Traffic Safety Administration</b:Middle>
          </b:Person>
        </b:NameList>
      </b:Author>
    </b:Author>
    <b:Publisher>www.nhtsa.gov</b:Publisher>
    <b:RefOrder>4</b:RefOrder>
  </b:Source>
  <b:Source>
    <b:Tag>Des15</b:Tag>
    <b:SourceType>JournalArticle</b:SourceType>
    <b:Guid>{ADB96367-40F1-4345-B2A7-AAB6ADED6EE1}</b:Guid>
    <b:Title>“Vehicle-Based Detection of Driver Fatigue Using Steering Behavior Analysis”</b:Title>
    <b:Year>2015</b:Year>
    <b:Author>
      <b:Author>
        <b:NameList>
          <b:Person>
            <b:Last>Desai</b:Last>
            <b:First>M.,</b:First>
            <b:Middle>&amp; Yegnanarayana, B.</b:Middle>
          </b:Person>
        </b:NameList>
      </b:Author>
    </b:Author>
    <b:JournalName>Transportation Research Part C: Emerging Technologies</b:JournalName>
    <b:Pages> 218-230</b:Pages>
    <b:RefOrder>5</b:RefOrder>
  </b:Source>
  <b:Source>
    <b:Tag>Zha20</b:Tag>
    <b:SourceType>JournalArticle</b:SourceType>
    <b:Guid>{68329B3F-EAB7-45A6-9BA0-6E290D66E863}</b:Guid>
    <b:Author>
      <b:Author>
        <b:NameList>
          <b:Person>
            <b:Last>Zhao</b:Last>
            <b:First>C.,</b:First>
            <b:Middle>Wang, Y., &amp; Xu, Z.</b:Middle>
          </b:Person>
        </b:NameList>
      </b:Author>
    </b:Author>
    <b:Title>“Facial Landmark-Based Detection of Driver Drowsiness Using Deep Learning”</b:Title>
    <b:JournalName>Expert Systems with Applications</b:JournalName>
    <b:Year>2020</b:Year>
    <b:Pages>113198</b:Pages>
    <b:RefOrder>6</b:RefOrder>
  </b:Source>
  <b:Source>
    <b:Tag>Awa17</b:Tag>
    <b:SourceType>JournalArticle</b:SourceType>
    <b:Guid>{FB1F02E6-FD05-4C30-9554-2B7B84176A2D}</b:Guid>
    <b:Author>
      <b:Author>
        <b:NameList>
          <b:Person>
            <b:Last>: Awais</b:Last>
            <b:First>M.,</b:First>
            <b:Middle>Badruddin, N., &amp; Drieberg, M.</b:Middle>
          </b:Person>
        </b:NameList>
      </b:Author>
    </b:Author>
    <b:Title>“A Hybrid Approach to Detect Driver Drowsiness Utilizing Physiological Signals to Improve Road Safety”</b:Title>
    <b:JournalName>Sensors</b:JournalName>
    <b:Year>2017</b:Year>
    <b:Pages>1991</b:Pages>
    <b:RefOrder>10</b:RefOrder>
  </b:Source>
  <b:Source>
    <b:Tag>Das19</b:Tag>
    <b:SourceType>JournalArticle</b:SourceType>
    <b:Guid>{74337C08-304B-4D73-AA76-2F368223F47E}</b:Guid>
    <b:Author>
      <b:Author>
        <b:NameList>
          <b:Person>
            <b:Last>Dasgupta</b:Last>
            <b:First>A.,</b:First>
            <b:Middle>George, A., &amp; Lakhani, G.</b:Middle>
          </b:Person>
        </b:NameList>
      </b:Author>
    </b:Author>
    <b:Title>“A Review on AI-Based Solutions for Driver Health Monitoring and Road Safety”</b:Title>
    <b:JournalName>IEEE Access</b:JournalName>
    <b:Year>2019</b:Year>
    <b:Pages>157237-157256</b:Pages>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C6BC65-791B-403B-AEB6-7FD5AFD4A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3255</Words>
  <Characters>18556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Graduation Project Template CCIS Muzahmiyah</vt:lpstr>
    </vt:vector>
  </TitlesOfParts>
  <Company>Hewlett-Packard</Company>
  <LinksUpToDate>false</LinksUpToDate>
  <CharactersWithSpaces>21768</CharactersWithSpaces>
  <SharedDoc>false</SharedDoc>
  <HLinks>
    <vt:vector size="36" baseType="variant">
      <vt:variant>
        <vt:i4>5111808</vt:i4>
      </vt:variant>
      <vt:variant>
        <vt:i4>15</vt:i4>
      </vt:variant>
      <vt:variant>
        <vt:i4>0</vt:i4>
      </vt:variant>
      <vt:variant>
        <vt:i4>5</vt:i4>
      </vt:variant>
      <vt:variant>
        <vt:lpwstr>https://www.mdpi.com/1424-8220/20/14/3836</vt:lpwstr>
      </vt:variant>
      <vt:variant>
        <vt:lpwstr/>
      </vt:variant>
      <vt:variant>
        <vt:i4>720981</vt:i4>
      </vt:variant>
      <vt:variant>
        <vt:i4>12</vt:i4>
      </vt:variant>
      <vt:variant>
        <vt:i4>0</vt:i4>
      </vt:variant>
      <vt:variant>
        <vt:i4>5</vt:i4>
      </vt:variant>
      <vt:variant>
        <vt:lpwstr>https://onlinelibrary.wiley.com/doi/epdf/10.1155/2013/263983</vt:lpwstr>
      </vt:variant>
      <vt:variant>
        <vt:lpwstr/>
      </vt:variant>
      <vt:variant>
        <vt:i4>6488099</vt:i4>
      </vt:variant>
      <vt:variant>
        <vt:i4>9</vt:i4>
      </vt:variant>
      <vt:variant>
        <vt:i4>0</vt:i4>
      </vt:variant>
      <vt:variant>
        <vt:i4>5</vt:i4>
      </vt:variant>
      <vt:variant>
        <vt:lpwstr>https://www.mdpi.com/1424-8220/24/2/364</vt:lpwstr>
      </vt:variant>
      <vt:variant>
        <vt:lpwstr/>
      </vt:variant>
      <vt:variant>
        <vt:i4>5046283</vt:i4>
      </vt:variant>
      <vt:variant>
        <vt:i4>6</vt:i4>
      </vt:variant>
      <vt:variant>
        <vt:i4>0</vt:i4>
      </vt:variant>
      <vt:variant>
        <vt:i4>5</vt:i4>
      </vt:variant>
      <vt:variant>
        <vt:lpwstr>https://www.mdpi.com/2079-9292/11/14/2169</vt:lpwstr>
      </vt:variant>
      <vt:variant>
        <vt:lpwstr/>
      </vt:variant>
      <vt:variant>
        <vt:i4>6225926</vt:i4>
      </vt:variant>
      <vt:variant>
        <vt:i4>3</vt:i4>
      </vt:variant>
      <vt:variant>
        <vt:i4>0</vt:i4>
      </vt:variant>
      <vt:variant>
        <vt:i4>5</vt:i4>
      </vt:variant>
      <vt:variant>
        <vt:lpwstr>https://www.proquest.com/openview/329c3247de5e7a272c5abcc72f4e482e/1?pq-origsite=gscholar&amp;cbl=5444811</vt:lpwstr>
      </vt:variant>
      <vt:variant>
        <vt:lpwstr/>
      </vt:variant>
      <vt:variant>
        <vt:i4>6750292</vt:i4>
      </vt:variant>
      <vt:variant>
        <vt:i4>0</vt:i4>
      </vt:variant>
      <vt:variant>
        <vt:i4>0</vt:i4>
      </vt:variant>
      <vt:variant>
        <vt:i4>5</vt:i4>
      </vt:variant>
      <vt:variant>
        <vt:lpwstr>https://d1wqtxts1xzle7.cloudfront.net/52185251/acba6bbd44ef330432ce1603c8874ca35d03-libre.pdf?1489733439=&amp;response-content-disposition=inline%3B+filename%3DDriver_Drowsiness_Detection_System_and_T.pdf&amp;Expires=1740531047&amp;Signature=J9bP7zNLS4rhXp-mBCk7xWwWXfqY7vfPvKBt0xj87-2y4vM-Kh~DlehhRgXseCGvUPvgamgYvjdqK9P~xnE7hHjSe1lJn~E1mr8LDOAojC7kTiIxBoEA0DPv4tHvQEOKiL8FvM5Da5w0uydMraB8deBrwGa0b5QPiIgA8rnoYJy3wAd5~mBixWD9T6PpWshneomLLvQP9HQE0xS8RAmOHfo0Z~jT5tX6p0jAtOnQ6zaki-XthJfMdBJVayTLA6b1pUYTqHipLqgXslcS8Z3TiKOkIFjerCN2gL6LVfSp4tjX~LQA1Q261lF0pLPKbDrUgrUdb-f8a0eLbsqe4nxklQ__&amp;Key-Pair-Id=APKAJLOHF5GGSLRBV4Z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Graduation Project Template CCIS Muzahmiyah</dc:title>
  <dc:creator>Muhammad Imran</dc:creator>
  <cp:lastModifiedBy>Raghad Muammar</cp:lastModifiedBy>
  <cp:revision>2</cp:revision>
  <dcterms:created xsi:type="dcterms:W3CDTF">2025-03-25T04:44:00Z</dcterms:created>
  <dcterms:modified xsi:type="dcterms:W3CDTF">2025-03-25T04:44:00Z</dcterms:modified>
</cp:coreProperties>
</file>