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A947E" w14:textId="1FE19DF8" w:rsidR="009125CE" w:rsidRPr="0021788E" w:rsidRDefault="005E0455" w:rsidP="00E76D17">
      <w:pPr>
        <w:spacing w:line="480" w:lineRule="auto"/>
        <w:rPr>
          <w:rFonts w:asciiTheme="majorBidi" w:hAnsiTheme="majorBidi" w:cstheme="majorBidi"/>
          <w:b/>
          <w:bCs/>
          <w:rtl/>
          <w:lang w:bidi="ar-EG"/>
        </w:rPr>
      </w:pPr>
      <w:r w:rsidRPr="0021788E">
        <w:rPr>
          <w:rFonts w:asciiTheme="majorBidi" w:hAnsiTheme="majorBidi" w:cstheme="majorBidi"/>
          <w:b/>
          <w:bCs/>
          <w:noProof/>
        </w:rPr>
        <w:drawing>
          <wp:anchor distT="0" distB="0" distL="114300" distR="114300" simplePos="0" relativeHeight="251662336" behindDoc="0" locked="0" layoutInCell="1" allowOverlap="1" wp14:anchorId="47C1EFAB" wp14:editId="2D75FB53">
            <wp:simplePos x="0" y="0"/>
            <wp:positionH relativeFrom="margin">
              <wp:align>right</wp:align>
            </wp:positionH>
            <wp:positionV relativeFrom="margin">
              <wp:posOffset>-317500</wp:posOffset>
            </wp:positionV>
            <wp:extent cx="2227152" cy="2066925"/>
            <wp:effectExtent l="0" t="0" r="1905" b="0"/>
            <wp:wrapSquare wrapText="bothSides"/>
            <wp:docPr id="6796365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D7D9E47" w14:textId="124C9AF7" w:rsidR="00401A11" w:rsidRPr="0021788E" w:rsidRDefault="00401A11" w:rsidP="00E76D17">
      <w:pPr>
        <w:spacing w:after="120" w:line="480" w:lineRule="auto"/>
        <w:rPr>
          <w:rFonts w:asciiTheme="majorBidi" w:hAnsiTheme="majorBidi" w:cstheme="majorBidi"/>
          <w:b/>
          <w:bCs/>
          <w:lang w:bidi="ar-EG"/>
        </w:rPr>
      </w:pPr>
      <w:r w:rsidRPr="0021788E">
        <w:rPr>
          <w:rFonts w:asciiTheme="majorBidi" w:hAnsiTheme="majorBidi" w:cstheme="majorBidi"/>
          <w:b/>
          <w:bCs/>
          <w:lang w:bidi="ar-EG"/>
        </w:rPr>
        <w:t>Midocean University</w:t>
      </w:r>
    </w:p>
    <w:p w14:paraId="472DE37B" w14:textId="77777777" w:rsidR="00401A11" w:rsidRPr="0021788E" w:rsidRDefault="00401A11" w:rsidP="00E76D17">
      <w:pPr>
        <w:spacing w:after="120" w:line="480" w:lineRule="auto"/>
        <w:rPr>
          <w:rFonts w:asciiTheme="majorBidi" w:hAnsiTheme="majorBidi" w:cstheme="majorBidi"/>
          <w:b/>
          <w:bCs/>
          <w:rtl/>
          <w:lang w:bidi="ar-EG"/>
        </w:rPr>
      </w:pPr>
      <w:r w:rsidRPr="0021788E">
        <w:rPr>
          <w:rFonts w:asciiTheme="majorBidi" w:hAnsiTheme="majorBidi" w:cstheme="majorBidi"/>
          <w:b/>
          <w:bCs/>
          <w:lang w:bidi="ar-EG"/>
        </w:rPr>
        <w:t>College of Management</w:t>
      </w:r>
    </w:p>
    <w:p w14:paraId="467CCFC8" w14:textId="77777777" w:rsidR="00401A11" w:rsidRPr="0021788E" w:rsidRDefault="00401A11" w:rsidP="00E76D17">
      <w:pPr>
        <w:spacing w:after="120" w:line="480" w:lineRule="auto"/>
        <w:rPr>
          <w:rFonts w:asciiTheme="majorBidi" w:hAnsiTheme="majorBidi" w:cstheme="majorBidi"/>
          <w:rtl/>
          <w:lang w:bidi="ar-EG"/>
        </w:rPr>
      </w:pPr>
      <w:r w:rsidRPr="0021788E">
        <w:rPr>
          <w:rFonts w:asciiTheme="majorBidi" w:hAnsiTheme="majorBidi" w:cstheme="majorBidi"/>
          <w:b/>
          <w:bCs/>
          <w:lang w:bidi="ar-EG"/>
        </w:rPr>
        <w:t>Master of Business Administration</w:t>
      </w:r>
    </w:p>
    <w:p w14:paraId="3F52242B" w14:textId="77777777" w:rsidR="00401A11" w:rsidRPr="0021788E" w:rsidRDefault="00401A11" w:rsidP="00E76D17">
      <w:pPr>
        <w:spacing w:after="120" w:line="480" w:lineRule="auto"/>
        <w:ind w:firstLine="0"/>
        <w:rPr>
          <w:rFonts w:asciiTheme="majorBidi" w:hAnsiTheme="majorBidi" w:cstheme="majorBidi"/>
          <w:lang w:bidi="ar-EG"/>
        </w:rPr>
      </w:pPr>
    </w:p>
    <w:p w14:paraId="4D4262C2" w14:textId="77777777" w:rsidR="00401A11" w:rsidRPr="0021788E" w:rsidRDefault="00401A11" w:rsidP="00E76D17">
      <w:pPr>
        <w:spacing w:after="120" w:line="480" w:lineRule="auto"/>
        <w:rPr>
          <w:rFonts w:asciiTheme="majorBidi" w:hAnsiTheme="majorBidi" w:cstheme="majorBidi"/>
          <w:lang w:bidi="ar-EG"/>
        </w:rPr>
      </w:pPr>
    </w:p>
    <w:p w14:paraId="06D37DDA" w14:textId="77777777" w:rsidR="00401A11" w:rsidRPr="0021788E" w:rsidRDefault="00401A11" w:rsidP="00E76D17">
      <w:pPr>
        <w:spacing w:after="120" w:line="480" w:lineRule="auto"/>
        <w:rPr>
          <w:rFonts w:asciiTheme="majorBidi" w:hAnsiTheme="majorBidi" w:cstheme="majorBidi"/>
          <w:rtl/>
          <w:lang w:bidi="ar-EG"/>
        </w:rPr>
      </w:pPr>
    </w:p>
    <w:p w14:paraId="7A8FD1B5" w14:textId="77777777" w:rsidR="00401A11" w:rsidRPr="00CC0E08" w:rsidRDefault="00401A11" w:rsidP="00E76D17">
      <w:pPr>
        <w:spacing w:after="120" w:line="480" w:lineRule="auto"/>
        <w:jc w:val="center"/>
        <w:rPr>
          <w:rFonts w:asciiTheme="majorBidi" w:hAnsiTheme="majorBidi" w:cstheme="majorBidi"/>
          <w:b/>
          <w:bCs/>
          <w:lang w:bidi="ar-EG"/>
        </w:rPr>
      </w:pPr>
      <w:r w:rsidRPr="00CC0E08">
        <w:rPr>
          <w:rFonts w:asciiTheme="majorBidi" w:hAnsiTheme="majorBidi" w:cstheme="majorBidi"/>
          <w:b/>
          <w:bCs/>
          <w:lang w:bidi="ar-EG"/>
        </w:rPr>
        <w:t xml:space="preserve">The Impact of Sustainable Quality Management Practices on Customer Satisfaction: </w:t>
      </w:r>
    </w:p>
    <w:p w14:paraId="7A6D11D3" w14:textId="77777777" w:rsidR="00401A11" w:rsidRPr="00CC0E08" w:rsidRDefault="00401A11" w:rsidP="00E76D17">
      <w:pPr>
        <w:spacing w:after="120" w:line="480" w:lineRule="auto"/>
        <w:jc w:val="center"/>
        <w:rPr>
          <w:rFonts w:asciiTheme="majorBidi" w:hAnsiTheme="majorBidi" w:cstheme="majorBidi"/>
          <w:b/>
          <w:bCs/>
          <w:lang w:bidi="ar-EG"/>
        </w:rPr>
      </w:pPr>
      <w:r w:rsidRPr="00CC0E08">
        <w:rPr>
          <w:rFonts w:asciiTheme="majorBidi" w:hAnsiTheme="majorBidi" w:cstheme="majorBidi"/>
          <w:b/>
          <w:bCs/>
          <w:lang w:bidi="ar-EG"/>
        </w:rPr>
        <w:t>An Applied Study on Service Organizations in Saudi Arabia</w:t>
      </w:r>
    </w:p>
    <w:p w14:paraId="21CF8EBF" w14:textId="77777777" w:rsidR="00401A11" w:rsidRPr="0021788E" w:rsidRDefault="00401A11" w:rsidP="00E76D17">
      <w:pPr>
        <w:spacing w:after="120" w:line="480" w:lineRule="auto"/>
        <w:ind w:firstLine="0"/>
        <w:rPr>
          <w:rFonts w:asciiTheme="majorBidi" w:hAnsiTheme="majorBidi" w:cstheme="majorBidi"/>
          <w:rtl/>
          <w:lang w:bidi="ar-EG"/>
        </w:rPr>
      </w:pPr>
    </w:p>
    <w:p w14:paraId="32A3ECC3" w14:textId="77777777" w:rsidR="00401A11" w:rsidRPr="0021788E" w:rsidRDefault="00401A11" w:rsidP="00E76D17">
      <w:pPr>
        <w:spacing w:after="120" w:line="480" w:lineRule="auto"/>
        <w:jc w:val="center"/>
        <w:rPr>
          <w:rFonts w:asciiTheme="majorBidi" w:hAnsiTheme="majorBidi" w:cstheme="majorBidi"/>
          <w:b/>
          <w:bCs/>
          <w:rtl/>
          <w:lang w:bidi="ar-EG"/>
        </w:rPr>
      </w:pPr>
    </w:p>
    <w:p w14:paraId="55BEB13B" w14:textId="77777777" w:rsidR="00401A11" w:rsidRPr="0021788E" w:rsidRDefault="00401A11" w:rsidP="00E76D17">
      <w:pPr>
        <w:spacing w:after="120" w:line="480" w:lineRule="auto"/>
        <w:jc w:val="center"/>
        <w:rPr>
          <w:rFonts w:asciiTheme="majorBidi" w:hAnsiTheme="majorBidi" w:cstheme="majorBidi"/>
          <w:b/>
          <w:bCs/>
          <w:rtl/>
          <w:lang w:bidi="ar-EG"/>
        </w:rPr>
      </w:pPr>
      <w:r w:rsidRPr="0021788E">
        <w:rPr>
          <w:rFonts w:asciiTheme="majorBidi" w:hAnsiTheme="majorBidi" w:cstheme="majorBidi"/>
          <w:b/>
          <w:bCs/>
          <w:lang w:bidi="ar-EG"/>
        </w:rPr>
        <w:t>Prepared by:</w:t>
      </w:r>
    </w:p>
    <w:p w14:paraId="0FA20DB6" w14:textId="77777777" w:rsidR="00401A11" w:rsidRPr="0021788E" w:rsidRDefault="00401A11" w:rsidP="00E76D17">
      <w:pPr>
        <w:spacing w:after="120" w:line="480" w:lineRule="auto"/>
        <w:jc w:val="center"/>
        <w:rPr>
          <w:rFonts w:asciiTheme="majorBidi" w:hAnsiTheme="majorBidi" w:cstheme="majorBidi"/>
          <w:rtl/>
          <w:lang w:bidi="ar-EG"/>
        </w:rPr>
      </w:pPr>
      <w:r w:rsidRPr="0021788E">
        <w:rPr>
          <w:rFonts w:asciiTheme="majorBidi" w:hAnsiTheme="majorBidi" w:cstheme="majorBidi"/>
          <w:lang w:bidi="ar-EG"/>
        </w:rPr>
        <w:t>Hassan O. Hafeezallah         242000589</w:t>
      </w:r>
    </w:p>
    <w:p w14:paraId="05A21551" w14:textId="77777777" w:rsidR="00401A11" w:rsidRPr="0021788E" w:rsidRDefault="00401A11" w:rsidP="00E76D17">
      <w:pPr>
        <w:spacing w:after="120" w:line="480" w:lineRule="auto"/>
        <w:ind w:firstLine="0"/>
        <w:rPr>
          <w:rFonts w:asciiTheme="majorBidi" w:hAnsiTheme="majorBidi" w:cstheme="majorBidi"/>
          <w:b/>
          <w:bCs/>
          <w:rtl/>
          <w:lang w:bidi="ar-EG"/>
        </w:rPr>
      </w:pPr>
    </w:p>
    <w:p w14:paraId="36186CBD" w14:textId="77777777" w:rsidR="00401A11" w:rsidRPr="0021788E" w:rsidRDefault="00401A11" w:rsidP="00E76D17">
      <w:pPr>
        <w:spacing w:after="120" w:line="480" w:lineRule="auto"/>
        <w:jc w:val="center"/>
        <w:rPr>
          <w:rFonts w:asciiTheme="majorBidi" w:hAnsiTheme="majorBidi" w:cstheme="majorBidi"/>
          <w:b/>
          <w:bCs/>
          <w:lang w:bidi="ar-EG"/>
        </w:rPr>
      </w:pPr>
      <w:r w:rsidRPr="0021788E">
        <w:rPr>
          <w:rFonts w:asciiTheme="majorBidi" w:hAnsiTheme="majorBidi" w:cstheme="majorBidi"/>
          <w:b/>
          <w:bCs/>
          <w:lang w:bidi="ar-EG"/>
        </w:rPr>
        <w:t>Supervised by:</w:t>
      </w:r>
    </w:p>
    <w:p w14:paraId="62105DDC" w14:textId="77777777" w:rsidR="00401A11" w:rsidRPr="0021788E" w:rsidRDefault="00401A11" w:rsidP="00E76D17">
      <w:pPr>
        <w:spacing w:after="120" w:line="480" w:lineRule="auto"/>
        <w:jc w:val="center"/>
        <w:rPr>
          <w:rFonts w:asciiTheme="majorBidi" w:hAnsiTheme="majorBidi" w:cstheme="majorBidi"/>
          <w:lang w:bidi="ar-EG"/>
        </w:rPr>
      </w:pPr>
      <w:r w:rsidRPr="0021788E">
        <w:rPr>
          <w:rFonts w:asciiTheme="majorBidi" w:hAnsiTheme="majorBidi" w:cstheme="majorBidi"/>
          <w:lang w:bidi="ar-EG"/>
        </w:rPr>
        <w:t xml:space="preserve">Dr. </w:t>
      </w:r>
      <w:proofErr w:type="spellStart"/>
      <w:r w:rsidRPr="0021788E">
        <w:rPr>
          <w:rFonts w:asciiTheme="majorBidi" w:hAnsiTheme="majorBidi" w:cstheme="majorBidi"/>
          <w:lang w:bidi="ar-EG"/>
        </w:rPr>
        <w:t>Alfaisal</w:t>
      </w:r>
      <w:proofErr w:type="spellEnd"/>
      <w:r w:rsidRPr="0021788E">
        <w:rPr>
          <w:rFonts w:asciiTheme="majorBidi" w:hAnsiTheme="majorBidi" w:cstheme="majorBidi"/>
          <w:lang w:bidi="ar-EG"/>
        </w:rPr>
        <w:t xml:space="preserve"> Abdulhameed</w:t>
      </w:r>
    </w:p>
    <w:p w14:paraId="28ED9A8A" w14:textId="77777777" w:rsidR="00401A11" w:rsidRPr="0021788E" w:rsidRDefault="00401A11" w:rsidP="00E76D17">
      <w:pPr>
        <w:spacing w:after="120" w:line="480" w:lineRule="auto"/>
        <w:jc w:val="center"/>
        <w:rPr>
          <w:rFonts w:asciiTheme="majorBidi" w:hAnsiTheme="majorBidi" w:cstheme="majorBidi"/>
          <w:rtl/>
          <w:lang w:bidi="ar-EG"/>
        </w:rPr>
      </w:pPr>
      <w:r w:rsidRPr="0021788E">
        <w:rPr>
          <w:rFonts w:asciiTheme="majorBidi" w:hAnsiTheme="majorBidi" w:cstheme="majorBidi"/>
          <w:lang w:bidi="ar-EG"/>
        </w:rPr>
        <w:t>Dr. Faiz Jarad</w:t>
      </w:r>
    </w:p>
    <w:p w14:paraId="3E4E5CE6" w14:textId="77777777" w:rsidR="00401A11" w:rsidRPr="0021788E" w:rsidRDefault="00401A11" w:rsidP="00E76D17">
      <w:pPr>
        <w:spacing w:after="120" w:line="480" w:lineRule="auto"/>
        <w:rPr>
          <w:rFonts w:asciiTheme="majorBidi" w:hAnsiTheme="majorBidi" w:cstheme="majorBidi"/>
          <w:b/>
          <w:bCs/>
          <w:rtl/>
          <w:lang w:bidi="ar-EG"/>
        </w:rPr>
      </w:pPr>
    </w:p>
    <w:p w14:paraId="5F4EC94E" w14:textId="77777777" w:rsidR="00401A11" w:rsidRPr="0021788E" w:rsidRDefault="00401A11" w:rsidP="00E76D17">
      <w:pPr>
        <w:spacing w:after="120" w:line="480" w:lineRule="auto"/>
        <w:jc w:val="center"/>
        <w:rPr>
          <w:rFonts w:asciiTheme="majorBidi" w:hAnsiTheme="majorBidi" w:cstheme="majorBidi"/>
          <w:b/>
          <w:bCs/>
          <w:lang w:bidi="ar-EG"/>
        </w:rPr>
      </w:pPr>
      <w:r w:rsidRPr="0021788E">
        <w:rPr>
          <w:rFonts w:asciiTheme="majorBidi" w:hAnsiTheme="majorBidi" w:cstheme="majorBidi"/>
          <w:b/>
          <w:bCs/>
          <w:lang w:bidi="ar-EG"/>
        </w:rPr>
        <w:t>Year:</w:t>
      </w:r>
    </w:p>
    <w:p w14:paraId="6C8DA8CC" w14:textId="61B9BEC7" w:rsidR="00401A11" w:rsidRPr="0021788E" w:rsidRDefault="00401A11" w:rsidP="00E76D17">
      <w:pPr>
        <w:spacing w:after="120" w:line="480" w:lineRule="auto"/>
        <w:jc w:val="center"/>
        <w:rPr>
          <w:rFonts w:asciiTheme="majorBidi" w:hAnsiTheme="majorBidi" w:cstheme="majorBidi"/>
          <w:rtl/>
        </w:rPr>
      </w:pPr>
      <w:r w:rsidRPr="0021788E">
        <w:rPr>
          <w:rFonts w:asciiTheme="majorBidi" w:hAnsiTheme="majorBidi" w:cstheme="majorBidi"/>
          <w:lang w:bidi="ar-EG"/>
        </w:rPr>
        <w:t>202</w:t>
      </w:r>
      <w:r w:rsidR="00BA6910" w:rsidRPr="0021788E">
        <w:rPr>
          <w:rFonts w:asciiTheme="majorBidi" w:hAnsiTheme="majorBidi" w:cstheme="majorBidi"/>
          <w:lang w:bidi="ar-EG"/>
        </w:rPr>
        <w:t>5</w:t>
      </w:r>
    </w:p>
    <w:p w14:paraId="71099ADB" w14:textId="77777777" w:rsidR="009125CE" w:rsidRDefault="009125CE" w:rsidP="00E76D17">
      <w:pPr>
        <w:spacing w:line="480" w:lineRule="auto"/>
        <w:rPr>
          <w:rFonts w:asciiTheme="majorBidi" w:hAnsiTheme="majorBidi" w:cstheme="majorBidi"/>
          <w:b/>
          <w:bCs/>
          <w:lang w:bidi="ar-EG"/>
        </w:rPr>
      </w:pPr>
    </w:p>
    <w:p w14:paraId="5D4F2F3E" w14:textId="77777777" w:rsidR="00224EFC" w:rsidRDefault="00224EFC" w:rsidP="009F3DF6">
      <w:pPr>
        <w:pStyle w:val="Heading1"/>
        <w:spacing w:line="480" w:lineRule="auto"/>
        <w:rPr>
          <w:lang w:bidi="ar-EG"/>
        </w:rPr>
      </w:pPr>
      <w:bookmarkStart w:id="0" w:name="_Toc192875261"/>
      <w:r>
        <w:rPr>
          <w:lang w:bidi="ar-EG"/>
        </w:rPr>
        <w:lastRenderedPageBreak/>
        <w:t>Copyright Notice</w:t>
      </w:r>
      <w:bookmarkEnd w:id="0"/>
    </w:p>
    <w:p w14:paraId="5AE3CDB0" w14:textId="0BFBABE3" w:rsidR="00224EFC" w:rsidRDefault="00224EFC" w:rsidP="009F3DF6">
      <w:pPr>
        <w:spacing w:after="120" w:line="480" w:lineRule="auto"/>
        <w:jc w:val="both"/>
        <w:rPr>
          <w:lang w:bidi="ar-EG"/>
        </w:rPr>
      </w:pPr>
      <w:r w:rsidRPr="00224EFC">
        <w:rPr>
          <w:lang w:bidi="ar-EG"/>
        </w:rPr>
        <w:t>This research document and its contents are the intellectual property of Midocean University. Unauthorized reproduction, distribution, or modification of this work is prohibited without the express written permission of the university.</w:t>
      </w:r>
    </w:p>
    <w:p w14:paraId="50FDD0CC" w14:textId="77777777" w:rsidR="00224EFC" w:rsidRDefault="00224EFC" w:rsidP="00E76D17">
      <w:pPr>
        <w:spacing w:line="480" w:lineRule="auto"/>
        <w:rPr>
          <w:lang w:bidi="ar-EG"/>
        </w:rPr>
      </w:pPr>
      <w:r>
        <w:rPr>
          <w:lang w:bidi="ar-EG"/>
        </w:rPr>
        <w:br w:type="page"/>
      </w:r>
    </w:p>
    <w:p w14:paraId="53F2A2D6" w14:textId="289E3A53" w:rsidR="009719A4" w:rsidRDefault="00224EFC" w:rsidP="00543A19">
      <w:pPr>
        <w:pStyle w:val="Heading1"/>
        <w:rPr>
          <w:lang w:bidi="ar-EG"/>
        </w:rPr>
      </w:pPr>
      <w:bookmarkStart w:id="1" w:name="_Toc192875262"/>
      <w:r>
        <w:rPr>
          <w:lang w:bidi="ar-EG"/>
        </w:rPr>
        <w:lastRenderedPageBreak/>
        <w:t>Abstract</w:t>
      </w:r>
      <w:bookmarkEnd w:id="1"/>
    </w:p>
    <w:p w14:paraId="287E8FB6" w14:textId="6FB023D7" w:rsidR="009514A7" w:rsidRDefault="009719A4" w:rsidP="00E76D17">
      <w:pPr>
        <w:spacing w:line="480" w:lineRule="auto"/>
        <w:jc w:val="both"/>
        <w:rPr>
          <w:lang w:bidi="ar-EG"/>
        </w:rPr>
      </w:pPr>
      <w:r>
        <w:rPr>
          <w:lang w:bidi="ar-EG"/>
        </w:rPr>
        <w:t>As the Kingdom of Saudi Arabia is leaning towards economic diversification, t</w:t>
      </w:r>
      <w:r w:rsidRPr="009719A4">
        <w:rPr>
          <w:lang w:bidi="ar-EG"/>
        </w:rPr>
        <w:t xml:space="preserve">his research investigates the impact of sustainable quality management practices on customer satisfaction within service organizations </w:t>
      </w:r>
      <w:r>
        <w:rPr>
          <w:lang w:bidi="ar-EG"/>
        </w:rPr>
        <w:t>to enhance the overall experience and help organizations focus on the growth and sustainability</w:t>
      </w:r>
      <w:r w:rsidRPr="009719A4">
        <w:rPr>
          <w:lang w:bidi="ar-EG"/>
        </w:rPr>
        <w:t xml:space="preserve">. </w:t>
      </w:r>
      <w:r>
        <w:rPr>
          <w:lang w:bidi="ar-EG"/>
        </w:rPr>
        <w:t>U</w:t>
      </w:r>
      <w:r w:rsidRPr="009719A4">
        <w:rPr>
          <w:lang w:bidi="ar-EG"/>
        </w:rPr>
        <w:t xml:space="preserve">nderstanding how sustainable practices influence customer perceptions and loyalty </w:t>
      </w:r>
      <w:r>
        <w:rPr>
          <w:lang w:bidi="ar-EG"/>
        </w:rPr>
        <w:t>is becoming more and more</w:t>
      </w:r>
      <w:r w:rsidRPr="009719A4">
        <w:rPr>
          <w:lang w:bidi="ar-EG"/>
        </w:rPr>
        <w:t xml:space="preserve"> essential</w:t>
      </w:r>
      <w:r>
        <w:rPr>
          <w:lang w:bidi="ar-EG"/>
        </w:rPr>
        <w:t xml:space="preserve"> as </w:t>
      </w:r>
      <w:r w:rsidRPr="009719A4">
        <w:rPr>
          <w:lang w:bidi="ar-EG"/>
        </w:rPr>
        <w:t xml:space="preserve">the demand for corporate social responsibility </w:t>
      </w:r>
      <w:r>
        <w:rPr>
          <w:lang w:bidi="ar-EG"/>
        </w:rPr>
        <w:t>increases</w:t>
      </w:r>
      <w:r w:rsidRPr="009719A4">
        <w:rPr>
          <w:lang w:bidi="ar-EG"/>
        </w:rPr>
        <w:t xml:space="preserve">. A mixed-methods approach is used in the study, which combines qualitative interviews with </w:t>
      </w:r>
      <w:r w:rsidR="009514A7">
        <w:rPr>
          <w:lang w:bidi="ar-EG"/>
        </w:rPr>
        <w:t xml:space="preserve">service organization representatives and customers </w:t>
      </w:r>
      <w:r w:rsidRPr="009719A4">
        <w:rPr>
          <w:lang w:bidi="ar-EG"/>
        </w:rPr>
        <w:t xml:space="preserve">in different sectors </w:t>
      </w:r>
      <w:r w:rsidR="009514A7">
        <w:rPr>
          <w:lang w:bidi="ar-EG"/>
        </w:rPr>
        <w:t>to view their perception.</w:t>
      </w:r>
      <w:r w:rsidR="009514A7" w:rsidRPr="009719A4">
        <w:rPr>
          <w:lang w:bidi="ar-EG"/>
        </w:rPr>
        <w:t xml:space="preserve"> </w:t>
      </w:r>
      <w:r w:rsidR="009514A7" w:rsidRPr="009514A7">
        <w:rPr>
          <w:lang w:bidi="ar-EG"/>
        </w:rPr>
        <w:t>The</w:t>
      </w:r>
      <w:r w:rsidR="009514A7" w:rsidRPr="009514A7">
        <w:rPr>
          <w:lang w:bidi="ar-EG"/>
        </w:rPr>
        <w:t xml:space="preserve"> findings of this</w:t>
      </w:r>
      <w:r w:rsidR="009514A7">
        <w:rPr>
          <w:lang w:bidi="ar-EG"/>
        </w:rPr>
        <w:t xml:space="preserve"> </w:t>
      </w:r>
      <w:r w:rsidR="009514A7" w:rsidRPr="009514A7">
        <w:rPr>
          <w:lang w:bidi="ar-EG"/>
        </w:rPr>
        <w:t xml:space="preserve">research will provide insight into the </w:t>
      </w:r>
      <w:r w:rsidR="009514A7">
        <w:rPr>
          <w:lang w:bidi="ar-EG"/>
        </w:rPr>
        <w:t xml:space="preserve">impact of sustainable quality management practices </w:t>
      </w:r>
      <w:r w:rsidR="009514A7">
        <w:rPr>
          <w:lang w:bidi="ar-EG"/>
        </w:rPr>
        <w:t xml:space="preserve">on </w:t>
      </w:r>
      <w:r w:rsidR="009514A7">
        <w:rPr>
          <w:lang w:bidi="ar-EG"/>
        </w:rPr>
        <w:t>c</w:t>
      </w:r>
      <w:r w:rsidR="009514A7">
        <w:rPr>
          <w:lang w:bidi="ar-EG"/>
        </w:rPr>
        <w:t xml:space="preserve">ustomer </w:t>
      </w:r>
      <w:r w:rsidR="009514A7">
        <w:rPr>
          <w:lang w:bidi="ar-EG"/>
        </w:rPr>
        <w:t>s</w:t>
      </w:r>
      <w:r w:rsidR="009514A7">
        <w:rPr>
          <w:lang w:bidi="ar-EG"/>
        </w:rPr>
        <w:t>atisfaction</w:t>
      </w:r>
      <w:r w:rsidR="009514A7" w:rsidRPr="009514A7">
        <w:rPr>
          <w:lang w:bidi="ar-EG"/>
        </w:rPr>
        <w:t xml:space="preserve"> </w:t>
      </w:r>
      <w:r w:rsidR="009514A7" w:rsidRPr="009514A7">
        <w:rPr>
          <w:lang w:bidi="ar-EG"/>
        </w:rPr>
        <w:t>in Saudi Arabia</w:t>
      </w:r>
      <w:r w:rsidR="009514A7">
        <w:rPr>
          <w:lang w:bidi="ar-EG"/>
        </w:rPr>
        <w:t>, specifically targeting the s</w:t>
      </w:r>
      <w:r w:rsidR="009514A7">
        <w:rPr>
          <w:lang w:bidi="ar-EG"/>
        </w:rPr>
        <w:t xml:space="preserve">ervice </w:t>
      </w:r>
      <w:r w:rsidR="009514A7">
        <w:rPr>
          <w:lang w:bidi="ar-EG"/>
        </w:rPr>
        <w:t>o</w:t>
      </w:r>
      <w:r w:rsidR="009514A7">
        <w:rPr>
          <w:lang w:bidi="ar-EG"/>
        </w:rPr>
        <w:t>rganizations</w:t>
      </w:r>
      <w:r w:rsidR="009514A7">
        <w:rPr>
          <w:lang w:bidi="ar-EG"/>
        </w:rPr>
        <w:t>.</w:t>
      </w:r>
    </w:p>
    <w:p w14:paraId="55875E42" w14:textId="77777777" w:rsidR="009514A7" w:rsidRDefault="009514A7" w:rsidP="00E76D17">
      <w:pPr>
        <w:spacing w:line="480" w:lineRule="auto"/>
        <w:jc w:val="both"/>
        <w:rPr>
          <w:lang w:bidi="ar-EG"/>
        </w:rPr>
      </w:pPr>
    </w:p>
    <w:p w14:paraId="2497E228" w14:textId="4A4E8A4B" w:rsidR="00E76D17" w:rsidRDefault="00E76D17" w:rsidP="00543A19">
      <w:pPr>
        <w:pStyle w:val="Heading1"/>
        <w:rPr>
          <w:lang w:bidi="ar-EG"/>
        </w:rPr>
      </w:pPr>
      <w:bookmarkStart w:id="2" w:name="_Toc192875263"/>
      <w:r>
        <w:rPr>
          <w:lang w:bidi="ar-EG"/>
        </w:rPr>
        <w:t>Keywords</w:t>
      </w:r>
      <w:bookmarkEnd w:id="2"/>
    </w:p>
    <w:p w14:paraId="50734AE7" w14:textId="361300DA" w:rsidR="00E76D17" w:rsidRDefault="00E76D17" w:rsidP="00E76D17">
      <w:pPr>
        <w:spacing w:line="480" w:lineRule="auto"/>
        <w:rPr>
          <w:lang w:bidi="ar-EG"/>
        </w:rPr>
      </w:pPr>
      <w:r>
        <w:rPr>
          <w:lang w:bidi="ar-EG"/>
        </w:rPr>
        <w:t>Sustainable Quality Management</w:t>
      </w:r>
      <w:r>
        <w:rPr>
          <w:lang w:bidi="ar-EG"/>
        </w:rPr>
        <w:t xml:space="preserve">, </w:t>
      </w:r>
      <w:r>
        <w:rPr>
          <w:lang w:bidi="ar-EG"/>
        </w:rPr>
        <w:t>Customer Satisfaction</w:t>
      </w:r>
      <w:r>
        <w:rPr>
          <w:lang w:bidi="ar-EG"/>
        </w:rPr>
        <w:t xml:space="preserve">, </w:t>
      </w:r>
      <w:r>
        <w:rPr>
          <w:lang w:bidi="ar-EG"/>
        </w:rPr>
        <w:t>Service Organizations</w:t>
      </w:r>
      <w:r w:rsidR="00244079">
        <w:rPr>
          <w:lang w:bidi="ar-EG"/>
        </w:rPr>
        <w:t>.</w:t>
      </w:r>
    </w:p>
    <w:p w14:paraId="7CBD5D63" w14:textId="745FF877" w:rsidR="00E76D17" w:rsidRDefault="00E76D17">
      <w:pPr>
        <w:rPr>
          <w:lang w:bidi="ar-EG"/>
        </w:rPr>
      </w:pPr>
      <w:r>
        <w:rPr>
          <w:lang w:bidi="ar-EG"/>
        </w:rPr>
        <w:br w:type="page"/>
      </w:r>
    </w:p>
    <w:p w14:paraId="20CBECD6" w14:textId="3D00456C" w:rsidR="009719A4" w:rsidRDefault="00E76D17" w:rsidP="009F3DF6">
      <w:pPr>
        <w:pStyle w:val="Heading1"/>
        <w:spacing w:line="480" w:lineRule="auto"/>
        <w:rPr>
          <w:lang w:bidi="ar-EG"/>
        </w:rPr>
      </w:pPr>
      <w:bookmarkStart w:id="3" w:name="_Toc192875264"/>
      <w:r>
        <w:rPr>
          <w:lang w:bidi="ar-EG"/>
        </w:rPr>
        <w:lastRenderedPageBreak/>
        <w:t>Acknowledgement</w:t>
      </w:r>
      <w:bookmarkEnd w:id="3"/>
    </w:p>
    <w:p w14:paraId="154899F6" w14:textId="60389424" w:rsidR="00E76D17" w:rsidRPr="00E76D17" w:rsidRDefault="00230CC5" w:rsidP="009F3DF6">
      <w:pPr>
        <w:spacing w:line="480" w:lineRule="auto"/>
        <w:jc w:val="both"/>
        <w:rPr>
          <w:lang w:bidi="ar-EG"/>
        </w:rPr>
      </w:pPr>
      <w:r>
        <w:rPr>
          <w:lang w:bidi="ar-EG"/>
        </w:rPr>
        <w:t>I</w:t>
      </w:r>
      <w:r w:rsidR="00E76D17" w:rsidRPr="00E76D17">
        <w:rPr>
          <w:lang w:bidi="ar-EG"/>
        </w:rPr>
        <w:t xml:space="preserve"> would like to express </w:t>
      </w:r>
      <w:r>
        <w:rPr>
          <w:lang w:bidi="ar-EG"/>
        </w:rPr>
        <w:t>my</w:t>
      </w:r>
      <w:r w:rsidR="00E76D17" w:rsidRPr="00E76D17">
        <w:rPr>
          <w:lang w:bidi="ar-EG"/>
        </w:rPr>
        <w:t xml:space="preserve"> sincere appreciation to </w:t>
      </w:r>
      <w:r>
        <w:rPr>
          <w:lang w:bidi="ar-EG"/>
        </w:rPr>
        <w:t>my</w:t>
      </w:r>
      <w:r w:rsidR="00E76D17" w:rsidRPr="00E76D17">
        <w:rPr>
          <w:lang w:bidi="ar-EG"/>
        </w:rPr>
        <w:t xml:space="preserve"> research supervisors for their </w:t>
      </w:r>
      <w:r w:rsidRPr="00E76D17">
        <w:rPr>
          <w:lang w:bidi="ar-EG"/>
        </w:rPr>
        <w:t>direction</w:t>
      </w:r>
      <w:r>
        <w:rPr>
          <w:lang w:bidi="ar-EG"/>
        </w:rPr>
        <w:t>s, advice</w:t>
      </w:r>
      <w:r w:rsidR="00E76D17" w:rsidRPr="00E76D17">
        <w:rPr>
          <w:lang w:bidi="ar-EG"/>
        </w:rPr>
        <w:t xml:space="preserve"> and</w:t>
      </w:r>
      <w:r w:rsidR="00E76D17">
        <w:rPr>
          <w:lang w:bidi="ar-EG"/>
        </w:rPr>
        <w:t xml:space="preserve"> </w:t>
      </w:r>
      <w:r w:rsidR="00E76D17" w:rsidRPr="00E76D17">
        <w:rPr>
          <w:lang w:bidi="ar-EG"/>
        </w:rPr>
        <w:t>expertise throughout the research process.</w:t>
      </w:r>
    </w:p>
    <w:p w14:paraId="1FBCE62B" w14:textId="22D75E73" w:rsidR="00E76D17" w:rsidRPr="00E76D17" w:rsidRDefault="00230CC5" w:rsidP="00230CC5">
      <w:pPr>
        <w:spacing w:line="480" w:lineRule="auto"/>
        <w:jc w:val="both"/>
        <w:rPr>
          <w:lang w:bidi="ar-EG"/>
        </w:rPr>
      </w:pPr>
      <w:r w:rsidRPr="00E76D17">
        <w:rPr>
          <w:lang w:bidi="ar-EG"/>
        </w:rPr>
        <w:t>Moreover</w:t>
      </w:r>
      <w:r w:rsidR="00E76D17" w:rsidRPr="00E76D17">
        <w:rPr>
          <w:lang w:bidi="ar-EG"/>
        </w:rPr>
        <w:t xml:space="preserve">, we would like to </w:t>
      </w:r>
      <w:r w:rsidRPr="00230CC5">
        <w:rPr>
          <w:lang w:bidi="ar-EG"/>
        </w:rPr>
        <w:t xml:space="preserve">thank </w:t>
      </w:r>
      <w:r w:rsidR="00E76D17" w:rsidRPr="00E76D17">
        <w:rPr>
          <w:lang w:bidi="ar-EG"/>
        </w:rPr>
        <w:t>the interviewers who generously volunteered their time</w:t>
      </w:r>
      <w:r w:rsidR="00E76D17">
        <w:rPr>
          <w:lang w:bidi="ar-EG"/>
        </w:rPr>
        <w:t xml:space="preserve"> </w:t>
      </w:r>
      <w:r w:rsidR="00E76D17" w:rsidRPr="00E76D17">
        <w:rPr>
          <w:lang w:bidi="ar-EG"/>
        </w:rPr>
        <w:t xml:space="preserve">and expertise to conduct the interviews. </w:t>
      </w:r>
      <w:r w:rsidRPr="00230CC5">
        <w:rPr>
          <w:lang w:bidi="ar-EG"/>
        </w:rPr>
        <w:t>Their competence, expertise, and attention to detail made sure that high-quality data was collected.</w:t>
      </w:r>
      <w:r w:rsidR="00E76D17" w:rsidRPr="00E76D17">
        <w:rPr>
          <w:lang w:bidi="ar-EG"/>
        </w:rPr>
        <w:t xml:space="preserve"> </w:t>
      </w:r>
      <w:r>
        <w:rPr>
          <w:lang w:bidi="ar-EG"/>
        </w:rPr>
        <w:t>I</w:t>
      </w:r>
      <w:r w:rsidR="00E76D17" w:rsidRPr="00E76D17">
        <w:rPr>
          <w:lang w:bidi="ar-EG"/>
        </w:rPr>
        <w:t xml:space="preserve"> greatly appreciate their contributions,</w:t>
      </w:r>
      <w:r w:rsidR="00E76D17">
        <w:rPr>
          <w:lang w:bidi="ar-EG"/>
        </w:rPr>
        <w:t xml:space="preserve"> </w:t>
      </w:r>
      <w:r w:rsidR="00E76D17" w:rsidRPr="00E76D17">
        <w:rPr>
          <w:lang w:bidi="ar-EG"/>
        </w:rPr>
        <w:t xml:space="preserve">which have enriched </w:t>
      </w:r>
      <w:r>
        <w:rPr>
          <w:lang w:bidi="ar-EG"/>
        </w:rPr>
        <w:t>my</w:t>
      </w:r>
      <w:r w:rsidR="00E76D17" w:rsidRPr="00E76D17">
        <w:rPr>
          <w:lang w:bidi="ar-EG"/>
        </w:rPr>
        <w:t xml:space="preserve"> research findings and added depth</w:t>
      </w:r>
      <w:r>
        <w:rPr>
          <w:lang w:bidi="ar-EG"/>
        </w:rPr>
        <w:t xml:space="preserve"> and dimensions</w:t>
      </w:r>
      <w:r w:rsidR="00E76D17" w:rsidRPr="00E76D17">
        <w:rPr>
          <w:lang w:bidi="ar-EG"/>
        </w:rPr>
        <w:t xml:space="preserve"> to </w:t>
      </w:r>
      <w:r>
        <w:rPr>
          <w:lang w:bidi="ar-EG"/>
        </w:rPr>
        <w:t>my</w:t>
      </w:r>
      <w:r w:rsidR="00E76D17" w:rsidRPr="00E76D17">
        <w:rPr>
          <w:lang w:bidi="ar-EG"/>
        </w:rPr>
        <w:t xml:space="preserve"> study.</w:t>
      </w:r>
      <w:r>
        <w:rPr>
          <w:lang w:bidi="ar-EG"/>
        </w:rPr>
        <w:t xml:space="preserve"> </w:t>
      </w:r>
    </w:p>
    <w:p w14:paraId="2D67EC26" w14:textId="77777777" w:rsidR="00230CC5" w:rsidRDefault="00230CC5" w:rsidP="00E76D17">
      <w:pPr>
        <w:spacing w:line="480" w:lineRule="auto"/>
        <w:rPr>
          <w:lang w:bidi="ar-EG"/>
        </w:rPr>
      </w:pPr>
    </w:p>
    <w:p w14:paraId="2CD6B618" w14:textId="0A24851B" w:rsidR="00E76D17" w:rsidRPr="00E76D17" w:rsidRDefault="00E76D17" w:rsidP="00E76D17">
      <w:pPr>
        <w:spacing w:line="480" w:lineRule="auto"/>
        <w:rPr>
          <w:lang w:bidi="ar-EG"/>
        </w:rPr>
      </w:pPr>
      <w:r w:rsidRPr="00E76D17">
        <w:rPr>
          <w:lang w:bidi="ar-EG"/>
        </w:rPr>
        <w:t xml:space="preserve">Thank you </w:t>
      </w:r>
      <w:r w:rsidR="00244079">
        <w:rPr>
          <w:lang w:bidi="ar-EG"/>
        </w:rPr>
        <w:t>a</w:t>
      </w:r>
      <w:r w:rsidRPr="00E76D17">
        <w:rPr>
          <w:lang w:bidi="ar-EG"/>
        </w:rPr>
        <w:t>ll</w:t>
      </w:r>
      <w:r w:rsidR="00244079">
        <w:rPr>
          <w:lang w:bidi="ar-EG"/>
        </w:rPr>
        <w:t>.</w:t>
      </w:r>
    </w:p>
    <w:p w14:paraId="53267E43" w14:textId="0BF0F992" w:rsidR="00224EFC" w:rsidRDefault="00224EFC" w:rsidP="00E76D17">
      <w:pPr>
        <w:spacing w:line="480" w:lineRule="auto"/>
        <w:rPr>
          <w:lang w:bidi="ar-EG"/>
        </w:rPr>
      </w:pPr>
      <w:r>
        <w:rPr>
          <w:lang w:bidi="ar-EG"/>
        </w:rPr>
        <w:br w:type="page"/>
      </w:r>
    </w:p>
    <w:sdt>
      <w:sdtPr>
        <w:id w:val="1901167189"/>
        <w:docPartObj>
          <w:docPartGallery w:val="Table of Contents"/>
          <w:docPartUnique/>
        </w:docPartObj>
      </w:sdtPr>
      <w:sdtEndPr>
        <w:rPr>
          <w:rFonts w:ascii="Times New Roman" w:eastAsiaTheme="minorHAnsi" w:hAnsi="Times New Roman" w:cs="Times New Roman"/>
          <w:b/>
          <w:bCs/>
          <w:noProof/>
          <w:color w:val="auto"/>
          <w:kern w:val="2"/>
          <w:sz w:val="24"/>
          <w:szCs w:val="24"/>
          <w14:ligatures w14:val="standardContextual"/>
        </w:rPr>
      </w:sdtEndPr>
      <w:sdtContent>
        <w:p w14:paraId="48118641" w14:textId="1441BAD3" w:rsidR="00543A19" w:rsidRPr="009F3DF6" w:rsidRDefault="00543A19" w:rsidP="009F3DF6">
          <w:pPr>
            <w:pStyle w:val="TOCHeading"/>
            <w:spacing w:line="360" w:lineRule="auto"/>
            <w:rPr>
              <w:rFonts w:asciiTheme="majorBidi" w:hAnsiTheme="majorBidi"/>
              <w:b/>
              <w:color w:val="auto"/>
              <w:kern w:val="2"/>
              <w:lang w:bidi="ar-EG"/>
              <w14:ligatures w14:val="standardContextual"/>
            </w:rPr>
          </w:pPr>
          <w:r w:rsidRPr="009F3DF6">
            <w:rPr>
              <w:rFonts w:asciiTheme="majorBidi" w:hAnsiTheme="majorBidi"/>
              <w:b/>
              <w:color w:val="auto"/>
              <w:kern w:val="2"/>
              <w:lang w:bidi="ar-EG"/>
              <w14:ligatures w14:val="standardContextual"/>
            </w:rPr>
            <w:t>Table of Contents</w:t>
          </w:r>
        </w:p>
        <w:p w14:paraId="046E3479" w14:textId="0735C9B1" w:rsidR="009F3DF6" w:rsidRDefault="00543A19" w:rsidP="009F3DF6">
          <w:pPr>
            <w:pStyle w:val="TOC1"/>
            <w:tabs>
              <w:tab w:val="right" w:leader="dot" w:pos="9061"/>
            </w:tabs>
            <w:spacing w:line="360" w:lineRule="auto"/>
            <w:rPr>
              <w:rFonts w:asciiTheme="minorHAnsi" w:eastAsiaTheme="minorEastAsia" w:hAnsiTheme="minorHAnsi" w:cstheme="minorBidi"/>
              <w:noProof/>
              <w:rtl/>
            </w:rPr>
          </w:pPr>
          <w:r>
            <w:fldChar w:fldCharType="begin"/>
          </w:r>
          <w:r>
            <w:instrText xml:space="preserve"> TOC \o "1-3" \h \z \u </w:instrText>
          </w:r>
          <w:r>
            <w:fldChar w:fldCharType="separate"/>
          </w:r>
          <w:hyperlink w:anchor="_Toc192875261" w:history="1">
            <w:r w:rsidR="009F3DF6" w:rsidRPr="002C4CBC">
              <w:rPr>
                <w:rStyle w:val="Hyperlink"/>
                <w:noProof/>
                <w:lang w:bidi="ar-EG"/>
              </w:rPr>
              <w:t>Copyright Notice</w:t>
            </w:r>
            <w:r w:rsidR="009F3DF6">
              <w:rPr>
                <w:noProof/>
                <w:webHidden/>
                <w:rtl/>
              </w:rPr>
              <w:tab/>
            </w:r>
            <w:r w:rsidR="009F3DF6">
              <w:rPr>
                <w:noProof/>
                <w:webHidden/>
                <w:rtl/>
              </w:rPr>
              <w:fldChar w:fldCharType="begin"/>
            </w:r>
            <w:r w:rsidR="009F3DF6">
              <w:rPr>
                <w:noProof/>
                <w:webHidden/>
                <w:rtl/>
              </w:rPr>
              <w:instrText xml:space="preserve"> </w:instrText>
            </w:r>
            <w:r w:rsidR="009F3DF6">
              <w:rPr>
                <w:noProof/>
                <w:webHidden/>
              </w:rPr>
              <w:instrText>PAGEREF</w:instrText>
            </w:r>
            <w:r w:rsidR="009F3DF6">
              <w:rPr>
                <w:noProof/>
                <w:webHidden/>
                <w:rtl/>
              </w:rPr>
              <w:instrText xml:space="preserve"> _</w:instrText>
            </w:r>
            <w:r w:rsidR="009F3DF6">
              <w:rPr>
                <w:noProof/>
                <w:webHidden/>
              </w:rPr>
              <w:instrText>Toc192875261 \h</w:instrText>
            </w:r>
            <w:r w:rsidR="009F3DF6">
              <w:rPr>
                <w:noProof/>
                <w:webHidden/>
                <w:rtl/>
              </w:rPr>
              <w:instrText xml:space="preserve"> </w:instrText>
            </w:r>
            <w:r w:rsidR="009F3DF6">
              <w:rPr>
                <w:noProof/>
                <w:webHidden/>
                <w:rtl/>
              </w:rPr>
            </w:r>
            <w:r w:rsidR="009F3DF6">
              <w:rPr>
                <w:noProof/>
                <w:webHidden/>
                <w:rtl/>
              </w:rPr>
              <w:fldChar w:fldCharType="separate"/>
            </w:r>
            <w:r w:rsidR="009F3DF6">
              <w:rPr>
                <w:noProof/>
                <w:webHidden/>
                <w:rtl/>
              </w:rPr>
              <w:t>2</w:t>
            </w:r>
            <w:r w:rsidR="009F3DF6">
              <w:rPr>
                <w:noProof/>
                <w:webHidden/>
                <w:rtl/>
              </w:rPr>
              <w:fldChar w:fldCharType="end"/>
            </w:r>
          </w:hyperlink>
        </w:p>
        <w:p w14:paraId="12DFC221" w14:textId="7D8455E2"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2" w:history="1">
            <w:r w:rsidRPr="002C4CBC">
              <w:rPr>
                <w:rStyle w:val="Hyperlink"/>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D2719FF" w14:textId="0EB4FCC7"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3" w:history="1">
            <w:r w:rsidRPr="002C4CBC">
              <w:rPr>
                <w:rStyle w:val="Hyperlink"/>
                <w:noProof/>
                <w:lang w:bidi="ar-EG"/>
              </w:rPr>
              <w:t>Keywords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01D1358" w14:textId="1490296D"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4" w:history="1">
            <w:r w:rsidRPr="002C4CBC">
              <w:rPr>
                <w:rStyle w:val="Hyperlink"/>
                <w:noProof/>
                <w:lang w:bidi="ar-EG"/>
              </w:rPr>
              <w:t>Acknowledgement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67BEA4B" w14:textId="28CCAD03"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5" w:history="1">
            <w:r w:rsidRPr="002C4CB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AD7F21F" w14:textId="15AF34AD"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6" w:history="1">
            <w:r w:rsidRPr="002C4CBC">
              <w:rPr>
                <w:rStyle w:val="Hyperlink"/>
                <w:noProof/>
              </w:rPr>
              <w:t>Problem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97075EA" w14:textId="2CF8FDC3"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7" w:history="1">
            <w:r w:rsidRPr="002C4CBC">
              <w:rPr>
                <w:rStyle w:val="Hyperlink"/>
                <w:noProof/>
              </w:rPr>
              <w:t>Research Purpose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A686600" w14:textId="44808876"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8" w:history="1">
            <w:r w:rsidRPr="002C4CBC">
              <w:rPr>
                <w:rStyle w:val="Hyperlink"/>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21DFF97" w14:textId="60BFC0DF"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69" w:history="1">
            <w:r w:rsidRPr="002C4CBC">
              <w:rPr>
                <w:rStyle w:val="Hyperlink"/>
                <w:noProof/>
              </w:rPr>
              <w:t>Study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Toc192875269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3E32BC9" w14:textId="2F29895F"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70" w:history="1">
            <w:r w:rsidRPr="002C4CBC">
              <w:rPr>
                <w:rStyle w:val="Hyperlink"/>
                <w:noProof/>
              </w:rPr>
              <w:t>Study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Toc192875270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D136F19" w14:textId="67057C1E"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71" w:history="1">
            <w:r w:rsidRPr="002C4CBC">
              <w:rPr>
                <w:rStyle w:val="Hyperlink"/>
                <w:noProof/>
              </w:rPr>
              <w:t>Theoretical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Toc192875271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D99EAF3" w14:textId="0BC98332"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72" w:history="1">
            <w:r w:rsidRPr="002C4CB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Toc192875272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4D73017" w14:textId="607CB536"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73" w:history="1">
            <w:r w:rsidRPr="002C4CBC">
              <w:rPr>
                <w:rStyle w:val="Hyperlink"/>
                <w:noProof/>
              </w:rPr>
              <w:t>Dependent Variable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Toc192875273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E5CA497" w14:textId="1CF41883"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74" w:history="1">
            <w:r w:rsidRPr="002C4CBC">
              <w:rPr>
                <w:rStyle w:val="Hyperlink"/>
                <w:noProof/>
              </w:rPr>
              <w:t>Independent Variable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Toc192875274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3232493" w14:textId="00B78AC9"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75" w:history="1">
            <w:r w:rsidRPr="002C4CBC">
              <w:rPr>
                <w:rStyle w:val="Hyperlink"/>
                <w:noProof/>
              </w:rPr>
              <w:t>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Toc192875275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63EEE94" w14:textId="02AFE6DD"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hyperlink w:anchor="_Toc192875276" w:history="1">
            <w:r w:rsidRPr="002C4CBC">
              <w:rPr>
                <w:rStyle w:val="Hyperlink"/>
                <w:noProof/>
              </w:rPr>
              <w:t>Study Theoretical Principles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Toc192875276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B7C339C" w14:textId="2AE202AA" w:rsidR="009F3DF6" w:rsidRDefault="009F3DF6" w:rsidP="009F3DF6">
          <w:pPr>
            <w:pStyle w:val="TOC1"/>
            <w:tabs>
              <w:tab w:val="right" w:leader="dot" w:pos="9061"/>
            </w:tabs>
            <w:spacing w:line="360" w:lineRule="auto"/>
            <w:rPr>
              <w:rFonts w:asciiTheme="minorHAnsi" w:eastAsiaTheme="minorEastAsia" w:hAnsiTheme="minorHAnsi" w:cstheme="minorBidi"/>
              <w:noProof/>
              <w:rtl/>
            </w:rPr>
          </w:pPr>
        </w:p>
        <w:p w14:paraId="63584C32" w14:textId="16D4CA5B" w:rsidR="00543A19" w:rsidRDefault="00543A19" w:rsidP="009F3DF6">
          <w:pPr>
            <w:spacing w:line="360" w:lineRule="auto"/>
          </w:pPr>
          <w:r>
            <w:rPr>
              <w:b/>
              <w:bCs/>
              <w:noProof/>
            </w:rPr>
            <w:fldChar w:fldCharType="end"/>
          </w:r>
        </w:p>
      </w:sdtContent>
    </w:sdt>
    <w:p w14:paraId="566F8142" w14:textId="77777777" w:rsidR="009125CE" w:rsidRDefault="009125CE" w:rsidP="00076B2C">
      <w:pPr>
        <w:spacing w:line="480" w:lineRule="auto"/>
        <w:ind w:firstLine="0"/>
        <w:rPr>
          <w:rFonts w:asciiTheme="majorBidi" w:hAnsiTheme="majorBidi" w:cstheme="majorBidi"/>
          <w:u w:val="single"/>
          <w:lang w:bidi="ar-EG"/>
        </w:rPr>
      </w:pPr>
    </w:p>
    <w:p w14:paraId="2A613A02" w14:textId="77777777" w:rsidR="00076B2C" w:rsidRDefault="00076B2C" w:rsidP="00076B2C">
      <w:pPr>
        <w:spacing w:line="480" w:lineRule="auto"/>
        <w:ind w:firstLine="0"/>
        <w:rPr>
          <w:rFonts w:asciiTheme="majorBidi" w:hAnsiTheme="majorBidi" w:cstheme="majorBidi"/>
          <w:u w:val="single"/>
          <w:lang w:bidi="ar-EG"/>
        </w:rPr>
      </w:pPr>
    </w:p>
    <w:p w14:paraId="36DB42AB" w14:textId="77777777" w:rsidR="00076B2C" w:rsidRDefault="00076B2C" w:rsidP="00076B2C">
      <w:pPr>
        <w:spacing w:line="480" w:lineRule="auto"/>
        <w:ind w:firstLine="0"/>
        <w:rPr>
          <w:rFonts w:asciiTheme="majorBidi" w:hAnsiTheme="majorBidi" w:cstheme="majorBidi"/>
          <w:u w:val="single"/>
          <w:lang w:bidi="ar-EG"/>
        </w:rPr>
      </w:pPr>
    </w:p>
    <w:p w14:paraId="5BAC90F0" w14:textId="77777777" w:rsidR="00076B2C" w:rsidRDefault="00076B2C" w:rsidP="00076B2C">
      <w:pPr>
        <w:spacing w:line="480" w:lineRule="auto"/>
        <w:ind w:firstLine="0"/>
        <w:rPr>
          <w:rFonts w:asciiTheme="majorBidi" w:hAnsiTheme="majorBidi" w:cstheme="majorBidi"/>
          <w:u w:val="single"/>
          <w:lang w:bidi="ar-EG"/>
        </w:rPr>
      </w:pPr>
    </w:p>
    <w:p w14:paraId="0D85853C" w14:textId="77777777" w:rsidR="00076B2C" w:rsidRDefault="00076B2C" w:rsidP="00076B2C">
      <w:pPr>
        <w:spacing w:line="480" w:lineRule="auto"/>
        <w:ind w:firstLine="0"/>
        <w:rPr>
          <w:rFonts w:asciiTheme="majorBidi" w:hAnsiTheme="majorBidi" w:cstheme="majorBidi"/>
          <w:u w:val="single"/>
          <w:lang w:bidi="ar-EG"/>
        </w:rPr>
      </w:pPr>
    </w:p>
    <w:p w14:paraId="14B29B36" w14:textId="77777777" w:rsidR="00076B2C" w:rsidRDefault="00076B2C" w:rsidP="00076B2C">
      <w:pPr>
        <w:spacing w:line="480" w:lineRule="auto"/>
        <w:ind w:firstLine="0"/>
        <w:rPr>
          <w:rFonts w:asciiTheme="majorBidi" w:hAnsiTheme="majorBidi" w:cstheme="majorBidi"/>
          <w:u w:val="single"/>
          <w:lang w:bidi="ar-EG"/>
        </w:rPr>
      </w:pPr>
    </w:p>
    <w:p w14:paraId="49931A94" w14:textId="77777777" w:rsidR="00076B2C" w:rsidRDefault="00076B2C" w:rsidP="00076B2C">
      <w:pPr>
        <w:spacing w:line="480" w:lineRule="auto"/>
        <w:ind w:firstLine="0"/>
        <w:rPr>
          <w:rFonts w:asciiTheme="majorBidi" w:hAnsiTheme="majorBidi" w:cstheme="majorBidi"/>
          <w:u w:val="single"/>
          <w:lang w:bidi="ar-EG"/>
        </w:rPr>
      </w:pPr>
    </w:p>
    <w:p w14:paraId="7161E0E8" w14:textId="77777777" w:rsidR="00076B2C" w:rsidRDefault="00076B2C" w:rsidP="00076B2C">
      <w:pPr>
        <w:spacing w:line="480" w:lineRule="auto"/>
        <w:ind w:firstLine="0"/>
        <w:rPr>
          <w:rFonts w:asciiTheme="majorBidi" w:hAnsiTheme="majorBidi" w:cstheme="majorBidi"/>
          <w:u w:val="single"/>
          <w:lang w:bidi="ar-EG"/>
        </w:rPr>
      </w:pPr>
    </w:p>
    <w:p w14:paraId="770A65FC" w14:textId="77777777" w:rsidR="00076B2C" w:rsidRDefault="00076B2C" w:rsidP="00076B2C">
      <w:pPr>
        <w:spacing w:line="480" w:lineRule="auto"/>
        <w:ind w:firstLine="0"/>
        <w:rPr>
          <w:rFonts w:asciiTheme="majorBidi" w:hAnsiTheme="majorBidi" w:cstheme="majorBidi"/>
          <w:u w:val="single"/>
          <w:lang w:bidi="ar-EG"/>
        </w:rPr>
      </w:pPr>
    </w:p>
    <w:p w14:paraId="048E9831" w14:textId="77777777" w:rsidR="00076B2C" w:rsidRPr="0021788E" w:rsidRDefault="00076B2C" w:rsidP="00076B2C">
      <w:pPr>
        <w:spacing w:line="480" w:lineRule="auto"/>
        <w:ind w:firstLine="0"/>
        <w:rPr>
          <w:rFonts w:asciiTheme="majorBidi" w:hAnsiTheme="majorBidi" w:cstheme="majorBidi"/>
          <w:u w:val="single"/>
          <w:rtl/>
          <w:lang w:bidi="ar-EG"/>
        </w:rPr>
      </w:pPr>
    </w:p>
    <w:p w14:paraId="43234021" w14:textId="77777777" w:rsidR="009125CE" w:rsidRPr="0021788E" w:rsidRDefault="009125CE" w:rsidP="00E76D17">
      <w:pPr>
        <w:spacing w:line="480" w:lineRule="auto"/>
        <w:rPr>
          <w:rFonts w:asciiTheme="majorBidi" w:hAnsiTheme="majorBidi" w:cstheme="majorBidi"/>
          <w:u w:val="single"/>
          <w:rtl/>
          <w:lang w:bidi="ar-EG"/>
        </w:rPr>
      </w:pPr>
    </w:p>
    <w:p w14:paraId="12988B58" w14:textId="77777777" w:rsidR="009125CE" w:rsidRPr="0021788E" w:rsidRDefault="009125CE" w:rsidP="00E76D17">
      <w:pPr>
        <w:spacing w:line="480" w:lineRule="auto"/>
        <w:rPr>
          <w:rFonts w:asciiTheme="majorBidi" w:hAnsiTheme="majorBidi" w:cstheme="majorBidi"/>
          <w:u w:val="single"/>
          <w:rtl/>
          <w:lang w:bidi="ar-EG"/>
        </w:rPr>
      </w:pPr>
    </w:p>
    <w:p w14:paraId="3AE026F6" w14:textId="77777777" w:rsidR="009125CE" w:rsidRPr="0021788E" w:rsidRDefault="009125CE" w:rsidP="00E76D17">
      <w:pPr>
        <w:spacing w:line="480" w:lineRule="auto"/>
        <w:rPr>
          <w:rFonts w:asciiTheme="majorBidi" w:hAnsiTheme="majorBidi" w:cstheme="majorBidi"/>
          <w:u w:val="single"/>
          <w:rtl/>
          <w:lang w:bidi="ar-EG"/>
        </w:rPr>
      </w:pPr>
    </w:p>
    <w:p w14:paraId="6F038C3F" w14:textId="77777777" w:rsidR="009125CE" w:rsidRPr="0021788E" w:rsidRDefault="009125CE" w:rsidP="00E76D17">
      <w:pPr>
        <w:spacing w:line="480" w:lineRule="auto"/>
        <w:rPr>
          <w:rFonts w:asciiTheme="majorBidi" w:hAnsiTheme="majorBidi" w:cstheme="majorBidi"/>
          <w:u w:val="single"/>
          <w:rtl/>
          <w:lang w:bidi="ar-EG"/>
        </w:rPr>
      </w:pPr>
    </w:p>
    <w:p w14:paraId="0272E512" w14:textId="77777777" w:rsidR="009125CE" w:rsidRPr="0021788E" w:rsidRDefault="009125CE" w:rsidP="00E76D17">
      <w:pPr>
        <w:spacing w:line="480" w:lineRule="auto"/>
        <w:rPr>
          <w:rFonts w:asciiTheme="majorBidi" w:hAnsiTheme="majorBidi" w:cstheme="majorBidi"/>
          <w:u w:val="single"/>
          <w:rtl/>
          <w:lang w:bidi="ar-EG"/>
        </w:rPr>
      </w:pPr>
    </w:p>
    <w:p w14:paraId="52864C56" w14:textId="77777777" w:rsidR="009125CE" w:rsidRPr="0021788E" w:rsidRDefault="009125CE" w:rsidP="00E76D17">
      <w:pPr>
        <w:spacing w:line="480" w:lineRule="auto"/>
        <w:rPr>
          <w:rFonts w:asciiTheme="majorBidi" w:hAnsiTheme="majorBidi" w:cstheme="majorBidi"/>
          <w:u w:val="single"/>
          <w:rtl/>
          <w:lang w:bidi="ar-EG"/>
        </w:rPr>
      </w:pPr>
    </w:p>
    <w:p w14:paraId="698C613A" w14:textId="77777777" w:rsidR="009125CE" w:rsidRPr="0021788E" w:rsidRDefault="009125CE" w:rsidP="00E76D17">
      <w:pPr>
        <w:spacing w:line="480" w:lineRule="auto"/>
        <w:rPr>
          <w:rFonts w:asciiTheme="majorBidi" w:hAnsiTheme="majorBidi" w:cstheme="majorBidi"/>
          <w:u w:val="single"/>
          <w:rtl/>
          <w:lang w:bidi="ar-EG"/>
        </w:rPr>
      </w:pPr>
    </w:p>
    <w:p w14:paraId="0C1C64B8" w14:textId="77777777" w:rsidR="009125CE" w:rsidRPr="0021788E" w:rsidRDefault="009125CE" w:rsidP="00E76D17">
      <w:pPr>
        <w:spacing w:line="480" w:lineRule="auto"/>
        <w:rPr>
          <w:rFonts w:asciiTheme="majorBidi" w:hAnsiTheme="majorBidi" w:cstheme="majorBidi"/>
          <w:u w:val="single"/>
          <w:rtl/>
          <w:lang w:bidi="ar-EG"/>
        </w:rPr>
      </w:pPr>
    </w:p>
    <w:p w14:paraId="05518394" w14:textId="77777777" w:rsidR="009125CE" w:rsidRPr="0021788E" w:rsidRDefault="009125CE" w:rsidP="00E76D17">
      <w:pPr>
        <w:spacing w:line="480" w:lineRule="auto"/>
        <w:rPr>
          <w:rFonts w:asciiTheme="majorBidi" w:hAnsiTheme="majorBidi" w:cstheme="majorBidi"/>
          <w:u w:val="single"/>
          <w:rtl/>
          <w:lang w:bidi="ar-EG"/>
        </w:rPr>
      </w:pPr>
    </w:p>
    <w:p w14:paraId="3DECBC87" w14:textId="77777777" w:rsidR="009125CE" w:rsidRPr="0021788E" w:rsidRDefault="009125CE" w:rsidP="00E76D17">
      <w:pPr>
        <w:spacing w:line="480" w:lineRule="auto"/>
        <w:rPr>
          <w:rFonts w:asciiTheme="majorBidi" w:hAnsiTheme="majorBidi" w:cstheme="majorBidi"/>
          <w:u w:val="single"/>
          <w:rtl/>
          <w:lang w:bidi="ar-EG"/>
        </w:rPr>
      </w:pPr>
    </w:p>
    <w:p w14:paraId="0ABC59EC" w14:textId="77777777" w:rsidR="009125CE" w:rsidRPr="0021788E" w:rsidRDefault="009125CE" w:rsidP="00E76D17">
      <w:pPr>
        <w:spacing w:line="480" w:lineRule="auto"/>
        <w:rPr>
          <w:rFonts w:asciiTheme="majorBidi" w:hAnsiTheme="majorBidi" w:cstheme="majorBidi"/>
          <w:u w:val="single"/>
          <w:rtl/>
          <w:lang w:bidi="ar-EG"/>
        </w:rPr>
      </w:pPr>
    </w:p>
    <w:p w14:paraId="7FB3A247" w14:textId="77777777" w:rsidR="009125CE" w:rsidRPr="0021788E" w:rsidRDefault="009125CE" w:rsidP="00E76D17">
      <w:pPr>
        <w:spacing w:line="480" w:lineRule="auto"/>
        <w:rPr>
          <w:rFonts w:asciiTheme="majorBidi" w:hAnsiTheme="majorBidi" w:cstheme="majorBidi"/>
          <w:u w:val="single"/>
          <w:rtl/>
          <w:lang w:bidi="ar-EG"/>
        </w:rPr>
      </w:pPr>
    </w:p>
    <w:p w14:paraId="3651A95E" w14:textId="77777777" w:rsidR="009125CE" w:rsidRPr="0021788E" w:rsidRDefault="009125CE" w:rsidP="00E76D17">
      <w:pPr>
        <w:spacing w:line="480" w:lineRule="auto"/>
        <w:rPr>
          <w:rFonts w:asciiTheme="majorBidi" w:hAnsiTheme="majorBidi" w:cstheme="majorBidi"/>
          <w:u w:val="single"/>
          <w:rtl/>
          <w:lang w:bidi="ar-EG"/>
        </w:rPr>
      </w:pPr>
    </w:p>
    <w:p w14:paraId="7786C00A" w14:textId="77777777" w:rsidR="009125CE" w:rsidRPr="0021788E" w:rsidRDefault="009125CE" w:rsidP="00E76D17">
      <w:pPr>
        <w:spacing w:line="480" w:lineRule="auto"/>
        <w:rPr>
          <w:rFonts w:asciiTheme="majorBidi" w:hAnsiTheme="majorBidi" w:cstheme="majorBidi"/>
          <w:u w:val="single"/>
          <w:rtl/>
          <w:lang w:bidi="ar-EG"/>
        </w:rPr>
      </w:pPr>
    </w:p>
    <w:p w14:paraId="2A92C998" w14:textId="77777777" w:rsidR="009125CE" w:rsidRPr="0021788E" w:rsidRDefault="009125CE" w:rsidP="00E76D17">
      <w:pPr>
        <w:spacing w:line="480" w:lineRule="auto"/>
        <w:rPr>
          <w:rFonts w:asciiTheme="majorBidi" w:hAnsiTheme="majorBidi" w:cstheme="majorBidi"/>
          <w:u w:val="single"/>
          <w:rtl/>
          <w:lang w:bidi="ar-EG"/>
        </w:rPr>
      </w:pPr>
    </w:p>
    <w:p w14:paraId="02188FCF" w14:textId="77777777" w:rsidR="009125CE" w:rsidRPr="0021788E" w:rsidRDefault="009125CE" w:rsidP="00E76D17">
      <w:pPr>
        <w:spacing w:line="480" w:lineRule="auto"/>
        <w:rPr>
          <w:rFonts w:asciiTheme="majorBidi" w:hAnsiTheme="majorBidi" w:cstheme="majorBidi"/>
          <w:u w:val="single"/>
          <w:rtl/>
          <w:lang w:bidi="ar-EG"/>
        </w:rPr>
      </w:pPr>
    </w:p>
    <w:p w14:paraId="74A7D8BB" w14:textId="77777777" w:rsidR="008711D4" w:rsidRDefault="008711D4" w:rsidP="00E76D17">
      <w:pPr>
        <w:spacing w:line="480" w:lineRule="auto"/>
        <w:rPr>
          <w:rFonts w:asciiTheme="majorBidi" w:hAnsiTheme="majorBidi" w:cstheme="majorBidi"/>
          <w:u w:val="single"/>
          <w:lang w:bidi="ar-EG"/>
        </w:rPr>
      </w:pPr>
    </w:p>
    <w:p w14:paraId="729C3281" w14:textId="77777777" w:rsidR="008711D4" w:rsidRDefault="008711D4" w:rsidP="00A460A2">
      <w:pPr>
        <w:spacing w:line="480" w:lineRule="auto"/>
        <w:ind w:firstLine="0"/>
        <w:rPr>
          <w:rFonts w:asciiTheme="majorBidi" w:hAnsiTheme="majorBidi" w:cstheme="majorBidi"/>
          <w:u w:val="single"/>
          <w:lang w:bidi="ar-EG"/>
        </w:rPr>
      </w:pPr>
    </w:p>
    <w:p w14:paraId="5ABDA62B" w14:textId="77777777" w:rsidR="008711D4" w:rsidRDefault="008711D4" w:rsidP="00E76D17">
      <w:pPr>
        <w:spacing w:line="480" w:lineRule="auto"/>
        <w:rPr>
          <w:rFonts w:asciiTheme="majorBidi" w:hAnsiTheme="majorBidi" w:cstheme="majorBidi"/>
          <w:u w:val="single"/>
          <w:lang w:bidi="ar-EG"/>
        </w:rPr>
      </w:pPr>
    </w:p>
    <w:p w14:paraId="6B590E4B" w14:textId="77777777" w:rsidR="008711D4" w:rsidRDefault="008711D4" w:rsidP="00E76D17">
      <w:pPr>
        <w:spacing w:line="480" w:lineRule="auto"/>
        <w:rPr>
          <w:rFonts w:asciiTheme="majorBidi" w:hAnsiTheme="majorBidi" w:cstheme="majorBidi"/>
          <w:u w:val="single"/>
          <w:lang w:bidi="ar-EG"/>
        </w:rPr>
      </w:pPr>
    </w:p>
    <w:p w14:paraId="0613F657" w14:textId="77777777" w:rsidR="008711D4" w:rsidRDefault="008711D4" w:rsidP="00E76D17">
      <w:pPr>
        <w:spacing w:line="480" w:lineRule="auto"/>
        <w:rPr>
          <w:rFonts w:asciiTheme="majorBidi" w:hAnsiTheme="majorBidi" w:cstheme="majorBidi"/>
          <w:u w:val="single"/>
          <w:lang w:bidi="ar-EG"/>
        </w:rPr>
      </w:pPr>
    </w:p>
    <w:p w14:paraId="67657665" w14:textId="77777777" w:rsidR="00543A19" w:rsidRDefault="00543A19" w:rsidP="00E76D17">
      <w:pPr>
        <w:spacing w:line="480" w:lineRule="auto"/>
        <w:rPr>
          <w:rFonts w:asciiTheme="majorBidi" w:hAnsiTheme="majorBidi" w:cstheme="majorBidi"/>
          <w:u w:val="single"/>
          <w:lang w:bidi="ar-EG"/>
        </w:rPr>
      </w:pPr>
    </w:p>
    <w:p w14:paraId="422423E6" w14:textId="77777777" w:rsidR="00543A19" w:rsidRDefault="00543A19" w:rsidP="00E76D17">
      <w:pPr>
        <w:spacing w:line="480" w:lineRule="auto"/>
        <w:rPr>
          <w:rFonts w:asciiTheme="majorBidi" w:hAnsiTheme="majorBidi" w:cstheme="majorBidi"/>
          <w:u w:val="single"/>
          <w:lang w:bidi="ar-EG"/>
        </w:rPr>
      </w:pPr>
    </w:p>
    <w:p w14:paraId="2EEC586C" w14:textId="77777777" w:rsidR="00076B2C" w:rsidRDefault="00076B2C" w:rsidP="00E76D17">
      <w:pPr>
        <w:spacing w:line="480" w:lineRule="auto"/>
        <w:rPr>
          <w:rFonts w:asciiTheme="majorBidi" w:hAnsiTheme="majorBidi" w:cstheme="majorBidi"/>
          <w:u w:val="single"/>
          <w:lang w:bidi="ar-EG"/>
        </w:rPr>
      </w:pPr>
    </w:p>
    <w:p w14:paraId="3CAF7349" w14:textId="77777777" w:rsidR="00076B2C" w:rsidRDefault="00076B2C" w:rsidP="00E76D17">
      <w:pPr>
        <w:spacing w:line="480" w:lineRule="auto"/>
        <w:rPr>
          <w:rFonts w:asciiTheme="majorBidi" w:hAnsiTheme="majorBidi" w:cstheme="majorBidi"/>
          <w:u w:val="single"/>
          <w:lang w:bidi="ar-EG"/>
        </w:rPr>
      </w:pPr>
    </w:p>
    <w:p w14:paraId="0561914C" w14:textId="77777777" w:rsidR="00076B2C" w:rsidRDefault="00076B2C" w:rsidP="00E76D17">
      <w:pPr>
        <w:spacing w:line="480" w:lineRule="auto"/>
        <w:rPr>
          <w:rFonts w:asciiTheme="majorBidi" w:hAnsiTheme="majorBidi" w:cstheme="majorBidi"/>
          <w:u w:val="single"/>
          <w:lang w:bidi="ar-EG"/>
        </w:rPr>
      </w:pPr>
    </w:p>
    <w:p w14:paraId="4FE1BBE6" w14:textId="77777777" w:rsidR="008711D4" w:rsidRDefault="008711D4" w:rsidP="00E76D17">
      <w:pPr>
        <w:spacing w:line="480" w:lineRule="auto"/>
        <w:rPr>
          <w:rFonts w:asciiTheme="majorBidi" w:hAnsiTheme="majorBidi" w:cstheme="majorBidi"/>
          <w:u w:val="single"/>
          <w:lang w:bidi="ar-EG"/>
        </w:rPr>
      </w:pPr>
    </w:p>
    <w:p w14:paraId="6532D925" w14:textId="31140C82" w:rsidR="008711D4" w:rsidRPr="008711D4" w:rsidRDefault="008711D4" w:rsidP="008711D4">
      <w:pPr>
        <w:spacing w:line="480" w:lineRule="auto"/>
        <w:jc w:val="center"/>
        <w:rPr>
          <w:rFonts w:asciiTheme="majorBidi" w:hAnsiTheme="majorBidi" w:cstheme="majorBidi"/>
          <w:b/>
          <w:bCs/>
          <w:sz w:val="40"/>
          <w:szCs w:val="40"/>
          <w:lang w:bidi="ar-EG"/>
        </w:rPr>
      </w:pPr>
      <w:r w:rsidRPr="008711D4">
        <w:rPr>
          <w:rFonts w:asciiTheme="majorBidi" w:hAnsiTheme="majorBidi" w:cstheme="majorBidi"/>
          <w:b/>
          <w:bCs/>
          <w:sz w:val="40"/>
          <w:szCs w:val="40"/>
          <w:lang w:bidi="ar-EG"/>
        </w:rPr>
        <w:t>Chapter 1</w:t>
      </w:r>
      <w:r>
        <w:rPr>
          <w:rFonts w:asciiTheme="majorBidi" w:hAnsiTheme="majorBidi" w:cstheme="majorBidi"/>
          <w:b/>
          <w:bCs/>
          <w:sz w:val="40"/>
          <w:szCs w:val="40"/>
          <w:lang w:bidi="ar-EG"/>
        </w:rPr>
        <w:t>:</w:t>
      </w:r>
    </w:p>
    <w:p w14:paraId="2ACBD9C9" w14:textId="3FD427CA" w:rsidR="008711D4" w:rsidRPr="008711D4" w:rsidRDefault="008711D4" w:rsidP="008711D4">
      <w:pPr>
        <w:spacing w:line="480" w:lineRule="auto"/>
        <w:jc w:val="center"/>
        <w:rPr>
          <w:rFonts w:asciiTheme="majorBidi" w:hAnsiTheme="majorBidi" w:cstheme="majorBidi"/>
          <w:b/>
          <w:bCs/>
          <w:sz w:val="40"/>
          <w:szCs w:val="40"/>
          <w:rtl/>
          <w:lang w:bidi="ar-EG"/>
        </w:rPr>
      </w:pPr>
      <w:r w:rsidRPr="008711D4">
        <w:rPr>
          <w:rFonts w:asciiTheme="majorBidi" w:hAnsiTheme="majorBidi" w:cstheme="majorBidi"/>
          <w:b/>
          <w:bCs/>
          <w:sz w:val="40"/>
          <w:szCs w:val="40"/>
          <w:lang w:bidi="ar-EG"/>
        </w:rPr>
        <w:t>Introduction</w:t>
      </w:r>
    </w:p>
    <w:p w14:paraId="1EF69791" w14:textId="77777777" w:rsidR="00D52480" w:rsidRPr="0021788E" w:rsidRDefault="00D52480" w:rsidP="00E76D17">
      <w:pPr>
        <w:spacing w:line="480" w:lineRule="auto"/>
        <w:rPr>
          <w:rFonts w:asciiTheme="majorBidi" w:hAnsiTheme="majorBidi" w:cstheme="majorBidi"/>
          <w:u w:val="single"/>
          <w:rtl/>
          <w:lang w:bidi="ar-EG"/>
        </w:rPr>
      </w:pPr>
    </w:p>
    <w:p w14:paraId="1DAEEFEB" w14:textId="77777777" w:rsidR="00D52480" w:rsidRPr="0021788E" w:rsidRDefault="00D52480" w:rsidP="00E76D17">
      <w:pPr>
        <w:spacing w:line="480" w:lineRule="auto"/>
        <w:rPr>
          <w:rFonts w:asciiTheme="majorBidi" w:hAnsiTheme="majorBidi" w:cstheme="majorBidi"/>
          <w:u w:val="single"/>
          <w:rtl/>
          <w:lang w:bidi="ar-EG"/>
        </w:rPr>
      </w:pPr>
    </w:p>
    <w:p w14:paraId="5DE48217" w14:textId="77777777" w:rsidR="00D52480" w:rsidRPr="0021788E" w:rsidRDefault="00D52480" w:rsidP="00E76D17">
      <w:pPr>
        <w:spacing w:line="480" w:lineRule="auto"/>
        <w:rPr>
          <w:rFonts w:asciiTheme="majorBidi" w:hAnsiTheme="majorBidi" w:cstheme="majorBidi"/>
          <w:u w:val="single"/>
          <w:rtl/>
          <w:lang w:bidi="ar-EG"/>
        </w:rPr>
      </w:pPr>
    </w:p>
    <w:p w14:paraId="467534C8" w14:textId="77777777" w:rsidR="00D52480" w:rsidRDefault="00D52480" w:rsidP="00E76D17">
      <w:pPr>
        <w:spacing w:line="480" w:lineRule="auto"/>
        <w:rPr>
          <w:rFonts w:asciiTheme="majorBidi" w:hAnsiTheme="majorBidi" w:cstheme="majorBidi"/>
          <w:u w:val="single"/>
          <w:lang w:bidi="ar-EG"/>
        </w:rPr>
      </w:pPr>
    </w:p>
    <w:p w14:paraId="36CAE1D4" w14:textId="77777777" w:rsidR="00543A19" w:rsidRDefault="00543A19" w:rsidP="00E76D17">
      <w:pPr>
        <w:spacing w:line="480" w:lineRule="auto"/>
        <w:rPr>
          <w:rFonts w:asciiTheme="majorBidi" w:hAnsiTheme="majorBidi" w:cstheme="majorBidi"/>
          <w:u w:val="single"/>
          <w:lang w:bidi="ar-EG"/>
        </w:rPr>
      </w:pPr>
    </w:p>
    <w:p w14:paraId="478C233A" w14:textId="77777777" w:rsidR="00543A19" w:rsidRPr="0021788E" w:rsidRDefault="00543A19" w:rsidP="00E76D17">
      <w:pPr>
        <w:spacing w:line="480" w:lineRule="auto"/>
        <w:rPr>
          <w:rFonts w:asciiTheme="majorBidi" w:hAnsiTheme="majorBidi" w:cstheme="majorBidi"/>
          <w:u w:val="single"/>
          <w:rtl/>
          <w:lang w:bidi="ar-EG"/>
        </w:rPr>
      </w:pPr>
    </w:p>
    <w:p w14:paraId="35C22FE3" w14:textId="77777777" w:rsidR="00D52480" w:rsidRPr="0021788E" w:rsidRDefault="00D52480" w:rsidP="00E76D17">
      <w:pPr>
        <w:spacing w:line="480" w:lineRule="auto"/>
        <w:rPr>
          <w:rFonts w:asciiTheme="majorBidi" w:hAnsiTheme="majorBidi" w:cstheme="majorBidi"/>
          <w:u w:val="single"/>
          <w:rtl/>
          <w:lang w:bidi="ar-EG"/>
        </w:rPr>
      </w:pPr>
    </w:p>
    <w:p w14:paraId="1817352F" w14:textId="285A9A60" w:rsidR="009125CE" w:rsidRPr="0021788E" w:rsidRDefault="004C680A" w:rsidP="00543A19">
      <w:pPr>
        <w:pStyle w:val="Heading1"/>
      </w:pPr>
      <w:bookmarkStart w:id="4" w:name="_Toc192875265"/>
      <w:r w:rsidRPr="0021788E">
        <w:lastRenderedPageBreak/>
        <w:t>Introduction:</w:t>
      </w:r>
      <w:bookmarkEnd w:id="4"/>
    </w:p>
    <w:p w14:paraId="73016C38" w14:textId="1A9FC787" w:rsidR="009018ED" w:rsidRPr="0021788E" w:rsidRDefault="009018ED" w:rsidP="00B802CF">
      <w:pPr>
        <w:spacing w:line="480" w:lineRule="auto"/>
        <w:jc w:val="both"/>
        <w:rPr>
          <w:rFonts w:asciiTheme="majorBidi" w:hAnsiTheme="majorBidi" w:cstheme="majorBidi"/>
        </w:rPr>
      </w:pPr>
      <w:r w:rsidRPr="0021788E">
        <w:rPr>
          <w:rFonts w:asciiTheme="majorBidi" w:hAnsiTheme="majorBidi" w:cstheme="majorBidi"/>
        </w:rPr>
        <w:t>Today’s competitive marketplace has introduced the need for sustainability and continuous improvement to compete and drive the business towards success. Incorporating sustainable quality management practices into firms is essential and a major business driver that needs focus to successfully implement business plans and manage the growth of organizations and competitiveness. Customer loyalty and satisfaction is one of the aspects that every organization should care about and implementing sustainable quality management techniques can help in increasing the overall loyalty and satisfaction. The main objective of conducting this research was to investigate the impact of sustainable quality management practices on customer satisfaction within the service organizations in Saudi Arabia.</w:t>
      </w:r>
    </w:p>
    <w:p w14:paraId="74F19041" w14:textId="7AFE35CB" w:rsidR="00B46973" w:rsidRPr="0021788E" w:rsidRDefault="00B46973" w:rsidP="00E76D17">
      <w:pPr>
        <w:spacing w:line="480" w:lineRule="auto"/>
        <w:jc w:val="both"/>
        <w:rPr>
          <w:rFonts w:asciiTheme="majorBidi" w:hAnsiTheme="majorBidi" w:cstheme="majorBidi"/>
        </w:rPr>
      </w:pPr>
      <w:r w:rsidRPr="0021788E">
        <w:rPr>
          <w:rFonts w:asciiTheme="majorBidi" w:hAnsiTheme="majorBidi" w:cstheme="majorBidi"/>
        </w:rPr>
        <w:t>As Saudi Arabia head towards economic diversification, quality and sustainability prioritization should be considered by every organization. Where the implementation of sustainable quality management practices can influence customer perceptions and their overall satisfaction. This evidence will explain how these applied practices can influence customer experiences in service organizations in Saudi Arabia.</w:t>
      </w:r>
    </w:p>
    <w:p w14:paraId="3FD227AC" w14:textId="723816CE" w:rsidR="009328DC" w:rsidRPr="0021788E" w:rsidRDefault="00B46973" w:rsidP="00E76D17">
      <w:pPr>
        <w:spacing w:line="480" w:lineRule="auto"/>
        <w:jc w:val="both"/>
        <w:rPr>
          <w:rFonts w:asciiTheme="majorBidi" w:hAnsiTheme="majorBidi" w:cstheme="majorBidi"/>
        </w:rPr>
      </w:pPr>
      <w:r w:rsidRPr="0021788E">
        <w:rPr>
          <w:rFonts w:asciiTheme="majorBidi" w:hAnsiTheme="majorBidi" w:cstheme="majorBidi"/>
        </w:rPr>
        <w:t>Service organizations form a key part of developing the Kingdom's economy, and in this regard, this applied study will yield actionable insights for business leaders who seek to improve their competitive strategy. In doing so, this paper aims to highlight the strategic importance of sustainability as an emerging form of competitive advantage for the implementation of sustained customer loyalty to promote organizational excellence and well-being through an integrative assessment of the nexus between sustainable quality management (SQM) and customer satisfaction (CS).</w:t>
      </w:r>
    </w:p>
    <w:p w14:paraId="0D76BA4E" w14:textId="77777777" w:rsidR="009328DC" w:rsidRPr="0021788E" w:rsidRDefault="009328DC" w:rsidP="00E76D17">
      <w:pPr>
        <w:spacing w:line="480" w:lineRule="auto"/>
        <w:jc w:val="both"/>
        <w:rPr>
          <w:rFonts w:asciiTheme="majorBidi" w:hAnsiTheme="majorBidi" w:cstheme="majorBidi"/>
        </w:rPr>
      </w:pPr>
    </w:p>
    <w:p w14:paraId="12243426" w14:textId="77777777" w:rsidR="009328DC" w:rsidRPr="0021788E" w:rsidRDefault="009328DC" w:rsidP="00E76D17">
      <w:pPr>
        <w:spacing w:line="480" w:lineRule="auto"/>
        <w:jc w:val="both"/>
        <w:rPr>
          <w:rFonts w:asciiTheme="majorBidi" w:hAnsiTheme="majorBidi" w:cstheme="majorBidi"/>
        </w:rPr>
      </w:pPr>
    </w:p>
    <w:p w14:paraId="38364B45" w14:textId="7DC01BAC" w:rsidR="00701881" w:rsidRPr="0021788E" w:rsidRDefault="00B64CDC" w:rsidP="00543A19">
      <w:pPr>
        <w:pStyle w:val="Heading1"/>
      </w:pPr>
      <w:bookmarkStart w:id="5" w:name="_Toc192875266"/>
      <w:r w:rsidRPr="0021788E">
        <w:lastRenderedPageBreak/>
        <w:t>Problem</w:t>
      </w:r>
      <w:r w:rsidR="002D18D0">
        <w:t xml:space="preserve"> Statement</w:t>
      </w:r>
      <w:bookmarkEnd w:id="5"/>
    </w:p>
    <w:p w14:paraId="408C73AE" w14:textId="77777777" w:rsidR="0070339B" w:rsidRPr="0021788E" w:rsidRDefault="0070339B" w:rsidP="00B802CF">
      <w:pPr>
        <w:spacing w:line="480" w:lineRule="auto"/>
        <w:jc w:val="both"/>
        <w:rPr>
          <w:rFonts w:asciiTheme="majorBidi" w:hAnsiTheme="majorBidi" w:cstheme="majorBidi"/>
        </w:rPr>
      </w:pPr>
      <w:r w:rsidRPr="0021788E">
        <w:rPr>
          <w:rFonts w:asciiTheme="majorBidi" w:hAnsiTheme="majorBidi" w:cstheme="majorBidi"/>
        </w:rPr>
        <w:t>This study addresses the main research concerns essential for analyzing the barriers in implementing sustainable quality management practices and their effects on customer satisfaction in Saudi Arabian service organizations. With the demand increase, more organizations are now using sustainable practices to enhance customer experience. But the transition to doing so could be much easier said than done. To isolate and explore the specific challenges that influence customer satisfaction, this study seeks to identify and examine the key challenges faced by service firms in implementing sustainability-oriented quality management practices. Understanding these challenges can enhance the development of solutions and best practices which can lead to improved customer satisfaction results.</w:t>
      </w:r>
    </w:p>
    <w:p w14:paraId="0CD972EE" w14:textId="30A371B9" w:rsidR="00D22171" w:rsidRPr="0021788E" w:rsidRDefault="00432CA9" w:rsidP="00543A19">
      <w:pPr>
        <w:pStyle w:val="Heading1"/>
      </w:pPr>
      <w:bookmarkStart w:id="6" w:name="_Toc192875267"/>
      <w:r w:rsidRPr="0021788E">
        <w:t xml:space="preserve">Research </w:t>
      </w:r>
      <w:r w:rsidR="002D18D0">
        <w:t>Purpose</w:t>
      </w:r>
      <w:bookmarkEnd w:id="6"/>
    </w:p>
    <w:p w14:paraId="2B2E8C19" w14:textId="77777777" w:rsidR="007201E5" w:rsidRPr="0021788E" w:rsidRDefault="007201E5" w:rsidP="002D18D0">
      <w:pPr>
        <w:spacing w:line="480" w:lineRule="auto"/>
        <w:jc w:val="both"/>
        <w:rPr>
          <w:rFonts w:asciiTheme="majorBidi" w:hAnsiTheme="majorBidi" w:cstheme="majorBidi"/>
        </w:rPr>
      </w:pPr>
      <w:r w:rsidRPr="0021788E">
        <w:rPr>
          <w:rFonts w:asciiTheme="majorBidi" w:hAnsiTheme="majorBidi" w:cstheme="majorBidi"/>
        </w:rPr>
        <w:t>Increasing consumer awareness and demand for corporate social responsibility are driving the integration of sustainable quality management practices in service organizations worldwide. Although several studies have investigated sustainability in a manufacturing and industrial context, there is a lack of research pertaining to the Saudi Arabian context, particularly in the service sector.  This research aims to address the gaps in sustainable quality management practices in Saudi Arabia by providing a comprehensive study of the impact of sustainable quality management practices on customer satisfaction in service sector organizations in Saudi Arabia.</w:t>
      </w:r>
    </w:p>
    <w:p w14:paraId="596B759B" w14:textId="71C47C3F" w:rsidR="007201E5" w:rsidRPr="002D18D0" w:rsidRDefault="007201E5" w:rsidP="002D18D0">
      <w:pPr>
        <w:spacing w:line="480" w:lineRule="auto"/>
        <w:jc w:val="both"/>
        <w:rPr>
          <w:rFonts w:asciiTheme="majorBidi" w:hAnsiTheme="majorBidi" w:cstheme="majorBidi"/>
          <w:rtl/>
        </w:rPr>
      </w:pPr>
      <w:r w:rsidRPr="0021788E">
        <w:rPr>
          <w:rFonts w:asciiTheme="majorBidi" w:hAnsiTheme="majorBidi" w:cstheme="majorBidi"/>
        </w:rPr>
        <w:t>This study will enhance the understanding of the relationship between sustainable quality management and consumer perceptions. In addition, it will offer information for service organizations to implement their practices effectively, which will ultimately enhance client loyalty and satisfaction.</w:t>
      </w:r>
    </w:p>
    <w:p w14:paraId="1A48E59B" w14:textId="094E8933" w:rsidR="00F925D0" w:rsidRPr="002D18D0" w:rsidRDefault="00312BA0" w:rsidP="00543A19">
      <w:pPr>
        <w:pStyle w:val="Heading1"/>
      </w:pPr>
      <w:bookmarkStart w:id="7" w:name="_Toc192875268"/>
      <w:r w:rsidRPr="002D18D0">
        <w:lastRenderedPageBreak/>
        <w:t>Research Objectives</w:t>
      </w:r>
      <w:bookmarkEnd w:id="7"/>
    </w:p>
    <w:p w14:paraId="71E83180" w14:textId="06381284" w:rsidR="002470DD" w:rsidRPr="0021788E" w:rsidRDefault="002470DD" w:rsidP="00E76D17">
      <w:pPr>
        <w:spacing w:line="480" w:lineRule="auto"/>
        <w:rPr>
          <w:rFonts w:asciiTheme="majorBidi" w:hAnsiTheme="majorBidi" w:cstheme="majorBidi"/>
          <w:rtl/>
        </w:rPr>
      </w:pPr>
      <w:r w:rsidRPr="0021788E">
        <w:rPr>
          <w:rFonts w:asciiTheme="majorBidi" w:hAnsiTheme="majorBidi" w:cstheme="majorBidi"/>
        </w:rPr>
        <w:t xml:space="preserve">This study is interested in examining the influence of sustainable quality management practices on customer satisfaction in service organizations in Saudi Arabia. More specifically, the goal of the study is to:  </w:t>
      </w:r>
    </w:p>
    <w:p w14:paraId="73BFF45B" w14:textId="1C8B1670" w:rsidR="002470DD" w:rsidRPr="002D18D0" w:rsidRDefault="002470DD" w:rsidP="002D18D0">
      <w:pPr>
        <w:pStyle w:val="ListParagraph"/>
        <w:numPr>
          <w:ilvl w:val="0"/>
          <w:numId w:val="12"/>
        </w:numPr>
        <w:spacing w:line="480" w:lineRule="auto"/>
        <w:ind w:left="643"/>
        <w:rPr>
          <w:rFonts w:asciiTheme="majorBidi" w:hAnsiTheme="majorBidi" w:cstheme="majorBidi"/>
        </w:rPr>
      </w:pPr>
      <w:r w:rsidRPr="002D18D0">
        <w:rPr>
          <w:rFonts w:asciiTheme="majorBidi" w:hAnsiTheme="majorBidi" w:cstheme="majorBidi"/>
        </w:rPr>
        <w:t xml:space="preserve">Identify what sustainable quality management practices are currently practiced in service organizations in Saudi Arabia.  </w:t>
      </w:r>
    </w:p>
    <w:p w14:paraId="260E46D0" w14:textId="579B9AA0" w:rsidR="002470DD" w:rsidRPr="002D18D0" w:rsidRDefault="002470DD" w:rsidP="002D18D0">
      <w:pPr>
        <w:pStyle w:val="ListParagraph"/>
        <w:numPr>
          <w:ilvl w:val="0"/>
          <w:numId w:val="12"/>
        </w:numPr>
        <w:spacing w:line="480" w:lineRule="auto"/>
        <w:ind w:left="643"/>
        <w:rPr>
          <w:rFonts w:asciiTheme="majorBidi" w:hAnsiTheme="majorBidi" w:cstheme="majorBidi"/>
        </w:rPr>
      </w:pPr>
      <w:r w:rsidRPr="002D18D0">
        <w:rPr>
          <w:rFonts w:asciiTheme="majorBidi" w:hAnsiTheme="majorBidi" w:cstheme="majorBidi"/>
        </w:rPr>
        <w:t xml:space="preserve">Evaluate the effect of these practices on customer satisfaction rates.  </w:t>
      </w:r>
    </w:p>
    <w:p w14:paraId="0CBF67DE" w14:textId="2B3A05E3" w:rsidR="002470DD" w:rsidRPr="002D18D0" w:rsidRDefault="002470DD" w:rsidP="002D18D0">
      <w:pPr>
        <w:pStyle w:val="ListParagraph"/>
        <w:numPr>
          <w:ilvl w:val="0"/>
          <w:numId w:val="12"/>
        </w:numPr>
        <w:spacing w:line="480" w:lineRule="auto"/>
        <w:ind w:left="643"/>
        <w:rPr>
          <w:rFonts w:asciiTheme="majorBidi" w:hAnsiTheme="majorBidi" w:cstheme="majorBidi"/>
        </w:rPr>
      </w:pPr>
      <w:r w:rsidRPr="002D18D0">
        <w:rPr>
          <w:rFonts w:asciiTheme="majorBidi" w:hAnsiTheme="majorBidi" w:cstheme="majorBidi"/>
        </w:rPr>
        <w:t xml:space="preserve">Investigate customer satisfaction with sustainable quality management practices in improving their overall service experience.  </w:t>
      </w:r>
    </w:p>
    <w:p w14:paraId="26005C02" w14:textId="4A533838" w:rsidR="002470DD" w:rsidRPr="002D18D0" w:rsidRDefault="002470DD" w:rsidP="002D18D0">
      <w:pPr>
        <w:pStyle w:val="ListParagraph"/>
        <w:numPr>
          <w:ilvl w:val="0"/>
          <w:numId w:val="12"/>
        </w:numPr>
        <w:spacing w:line="480" w:lineRule="auto"/>
        <w:ind w:left="643"/>
        <w:rPr>
          <w:rFonts w:asciiTheme="majorBidi" w:hAnsiTheme="majorBidi" w:cstheme="majorBidi"/>
        </w:rPr>
      </w:pPr>
      <w:r w:rsidRPr="002D18D0">
        <w:rPr>
          <w:rFonts w:asciiTheme="majorBidi" w:hAnsiTheme="majorBidi" w:cstheme="majorBidi"/>
        </w:rPr>
        <w:t xml:space="preserve">Differentiate how various elements impact customer satisfaction in service organizations.  </w:t>
      </w:r>
    </w:p>
    <w:p w14:paraId="76D68094" w14:textId="5C25AC23" w:rsidR="002470DD" w:rsidRPr="002D18D0" w:rsidRDefault="002470DD" w:rsidP="002D18D0">
      <w:pPr>
        <w:pStyle w:val="ListParagraph"/>
        <w:numPr>
          <w:ilvl w:val="0"/>
          <w:numId w:val="12"/>
        </w:numPr>
        <w:spacing w:line="480" w:lineRule="auto"/>
        <w:ind w:left="643"/>
        <w:rPr>
          <w:rFonts w:asciiTheme="majorBidi" w:hAnsiTheme="majorBidi" w:cstheme="majorBidi"/>
        </w:rPr>
      </w:pPr>
      <w:r w:rsidRPr="002D18D0">
        <w:rPr>
          <w:rFonts w:asciiTheme="majorBidi" w:hAnsiTheme="majorBidi" w:cstheme="majorBidi"/>
        </w:rPr>
        <w:t xml:space="preserve">Offer actionable advice to service organizations on how to improve customer satisfaction using sustainable quality management initiatives.  </w:t>
      </w:r>
    </w:p>
    <w:p w14:paraId="01E6437E" w14:textId="21A0165D" w:rsidR="00F925D0" w:rsidRPr="002D18D0" w:rsidRDefault="002470DD" w:rsidP="00543A19">
      <w:pPr>
        <w:pStyle w:val="Heading1"/>
        <w:rPr>
          <w:rtl/>
        </w:rPr>
      </w:pPr>
      <w:bookmarkStart w:id="8" w:name="_Toc192875269"/>
      <w:r w:rsidRPr="002D18D0">
        <w:t>Study Questions</w:t>
      </w:r>
      <w:bookmarkEnd w:id="8"/>
    </w:p>
    <w:p w14:paraId="6E6299F2" w14:textId="77777777" w:rsidR="002D18D0" w:rsidRPr="0021788E" w:rsidRDefault="002D18D0" w:rsidP="002D18D0">
      <w:pPr>
        <w:spacing w:line="480" w:lineRule="auto"/>
        <w:jc w:val="both"/>
        <w:rPr>
          <w:rFonts w:asciiTheme="majorBidi" w:hAnsiTheme="majorBidi" w:cstheme="majorBidi"/>
        </w:rPr>
      </w:pPr>
      <w:r w:rsidRPr="0021788E">
        <w:rPr>
          <w:rFonts w:asciiTheme="majorBidi" w:hAnsiTheme="majorBidi" w:cstheme="majorBidi"/>
        </w:rPr>
        <w:t>Below questions taken together frame the study subject, which also guides the research on the effect of sustainable quality management practices on customer satisfaction in Saudi Arabian service companies. By addressing these questions, the research aims to provide valuable information on the relation between sustainability and customer satisfaction within the context of quality control.</w:t>
      </w:r>
    </w:p>
    <w:p w14:paraId="57B8DD50" w14:textId="77777777" w:rsidR="002D18D0" w:rsidRPr="00F96709" w:rsidRDefault="002D18D0" w:rsidP="002D18D0">
      <w:pPr>
        <w:pStyle w:val="ListParagraph"/>
        <w:numPr>
          <w:ilvl w:val="0"/>
          <w:numId w:val="11"/>
        </w:numPr>
        <w:spacing w:line="480" w:lineRule="auto"/>
        <w:ind w:left="643"/>
        <w:rPr>
          <w:rFonts w:asciiTheme="majorBidi" w:hAnsiTheme="majorBidi" w:cstheme="majorBidi"/>
        </w:rPr>
      </w:pPr>
      <w:r w:rsidRPr="00F96709">
        <w:rPr>
          <w:rFonts w:asciiTheme="majorBidi" w:hAnsiTheme="majorBidi" w:cstheme="majorBidi"/>
        </w:rPr>
        <w:t>What are the current practices of sustainable quality management that are being implemented by service organizations in Saudi Arabia?</w:t>
      </w:r>
    </w:p>
    <w:p w14:paraId="6A0F1E67" w14:textId="77777777" w:rsidR="002D18D0" w:rsidRPr="00F96709" w:rsidRDefault="002D18D0" w:rsidP="002D18D0">
      <w:pPr>
        <w:pStyle w:val="ListParagraph"/>
        <w:numPr>
          <w:ilvl w:val="0"/>
          <w:numId w:val="11"/>
        </w:numPr>
        <w:spacing w:line="480" w:lineRule="auto"/>
        <w:ind w:left="643"/>
        <w:rPr>
          <w:rFonts w:asciiTheme="majorBidi" w:hAnsiTheme="majorBidi" w:cstheme="majorBidi"/>
        </w:rPr>
      </w:pPr>
      <w:r w:rsidRPr="00F96709">
        <w:rPr>
          <w:rFonts w:asciiTheme="majorBidi" w:hAnsiTheme="majorBidi" w:cstheme="majorBidi"/>
        </w:rPr>
        <w:t>What is the impact of implementing sustainable quality management practices on customer satisfaction in service organizations?</w:t>
      </w:r>
    </w:p>
    <w:p w14:paraId="610E352D" w14:textId="77777777" w:rsidR="002D18D0" w:rsidRPr="00F96709" w:rsidRDefault="002D18D0" w:rsidP="002D18D0">
      <w:pPr>
        <w:pStyle w:val="ListParagraph"/>
        <w:numPr>
          <w:ilvl w:val="0"/>
          <w:numId w:val="11"/>
        </w:numPr>
        <w:spacing w:line="480" w:lineRule="auto"/>
        <w:ind w:left="643"/>
        <w:rPr>
          <w:rFonts w:asciiTheme="majorBidi" w:hAnsiTheme="majorBidi" w:cstheme="majorBidi"/>
        </w:rPr>
      </w:pPr>
      <w:r w:rsidRPr="00F96709">
        <w:rPr>
          <w:rFonts w:asciiTheme="majorBidi" w:hAnsiTheme="majorBidi" w:cstheme="majorBidi"/>
        </w:rPr>
        <w:t>How different sustainable quality management techniques affect customer satisfaction?</w:t>
      </w:r>
    </w:p>
    <w:p w14:paraId="791ADE6E" w14:textId="77777777" w:rsidR="002D18D0" w:rsidRPr="00F96709" w:rsidRDefault="002D18D0" w:rsidP="002D18D0">
      <w:pPr>
        <w:pStyle w:val="ListParagraph"/>
        <w:numPr>
          <w:ilvl w:val="0"/>
          <w:numId w:val="11"/>
        </w:numPr>
        <w:spacing w:line="480" w:lineRule="auto"/>
        <w:ind w:left="643"/>
        <w:rPr>
          <w:rFonts w:asciiTheme="majorBidi" w:hAnsiTheme="majorBidi" w:cstheme="majorBidi"/>
        </w:rPr>
      </w:pPr>
      <w:r w:rsidRPr="00F96709">
        <w:rPr>
          <w:rFonts w:asciiTheme="majorBidi" w:hAnsiTheme="majorBidi" w:cstheme="majorBidi"/>
        </w:rPr>
        <w:lastRenderedPageBreak/>
        <w:t>What do consumers think about sustainable practices as a way to enhance their overall customer experience?</w:t>
      </w:r>
    </w:p>
    <w:p w14:paraId="16D40F0F" w14:textId="77777777" w:rsidR="002D18D0" w:rsidRPr="00F96709" w:rsidRDefault="002D18D0" w:rsidP="002D18D0">
      <w:pPr>
        <w:pStyle w:val="ListParagraph"/>
        <w:numPr>
          <w:ilvl w:val="0"/>
          <w:numId w:val="11"/>
        </w:numPr>
        <w:spacing w:line="480" w:lineRule="auto"/>
        <w:ind w:left="643"/>
        <w:rPr>
          <w:rFonts w:asciiTheme="majorBidi" w:hAnsiTheme="majorBidi" w:cstheme="majorBidi"/>
        </w:rPr>
      </w:pPr>
      <w:r w:rsidRPr="00F96709">
        <w:rPr>
          <w:rFonts w:asciiTheme="majorBidi" w:hAnsiTheme="majorBidi" w:cstheme="majorBidi"/>
        </w:rPr>
        <w:t>What challenges do service organization face in adopting sustainable quality management approaches?</w:t>
      </w:r>
    </w:p>
    <w:p w14:paraId="5514C8F6" w14:textId="5F620E6F" w:rsidR="00F925D0" w:rsidRPr="002D18D0" w:rsidRDefault="002D18D0" w:rsidP="002D18D0">
      <w:pPr>
        <w:pStyle w:val="ListParagraph"/>
        <w:numPr>
          <w:ilvl w:val="0"/>
          <w:numId w:val="11"/>
        </w:numPr>
        <w:spacing w:line="480" w:lineRule="auto"/>
        <w:ind w:left="643"/>
        <w:rPr>
          <w:rFonts w:asciiTheme="majorBidi" w:hAnsiTheme="majorBidi" w:cstheme="majorBidi"/>
          <w:rtl/>
        </w:rPr>
      </w:pPr>
      <w:r w:rsidRPr="00F96709">
        <w:rPr>
          <w:rFonts w:asciiTheme="majorBidi" w:hAnsiTheme="majorBidi" w:cstheme="majorBidi"/>
        </w:rPr>
        <w:t>How do demographic factors (e.g., age, income, education) influence customers’ perceptions of sustainability in service organizations?</w:t>
      </w:r>
    </w:p>
    <w:p w14:paraId="60B9009B" w14:textId="6BA808FD" w:rsidR="00B0246E" w:rsidRPr="002D18D0" w:rsidRDefault="002470DD" w:rsidP="00543A19">
      <w:pPr>
        <w:pStyle w:val="Heading1"/>
      </w:pPr>
      <w:bookmarkStart w:id="9" w:name="_Toc192875270"/>
      <w:r w:rsidRPr="002D18D0">
        <w:t>Study Hypotheses</w:t>
      </w:r>
      <w:bookmarkEnd w:id="9"/>
    </w:p>
    <w:p w14:paraId="3459224F" w14:textId="099B9B8F" w:rsidR="00B0246E" w:rsidRPr="0021788E" w:rsidRDefault="00B0246E" w:rsidP="00E76D17">
      <w:pPr>
        <w:spacing w:line="480" w:lineRule="auto"/>
        <w:rPr>
          <w:rFonts w:asciiTheme="majorBidi" w:hAnsiTheme="majorBidi" w:cstheme="majorBidi"/>
        </w:rPr>
      </w:pPr>
      <w:r w:rsidRPr="0021788E">
        <w:rPr>
          <w:rFonts w:asciiTheme="majorBidi" w:hAnsiTheme="majorBidi" w:cstheme="majorBidi"/>
        </w:rPr>
        <w:t>Sustainable quality management practices have a positive effect on customer satisfaction in service organizations in Saudi Arabia. That is, the higher the sustainable quality management practices, the higher the levels of customer satisfaction.</w:t>
      </w:r>
    </w:p>
    <w:p w14:paraId="15D0D90F" w14:textId="09BE6FB0" w:rsidR="00CE4EAE" w:rsidRDefault="00CE4EAE" w:rsidP="00543A19">
      <w:pPr>
        <w:pStyle w:val="Heading1"/>
      </w:pPr>
      <w:bookmarkStart w:id="10" w:name="_Toc192875271"/>
      <w:r>
        <w:t>Theoretical Model</w:t>
      </w:r>
      <w:bookmarkEnd w:id="10"/>
    </w:p>
    <w:p w14:paraId="28C3B318" w14:textId="1CCCD833" w:rsidR="00CE4EAE" w:rsidRPr="00CE4EAE" w:rsidRDefault="00CE4EAE" w:rsidP="00CE4EAE">
      <w:pPr>
        <w:spacing w:line="480" w:lineRule="auto"/>
        <w:jc w:val="both"/>
        <w:rPr>
          <w:rFonts w:asciiTheme="majorBidi" w:hAnsiTheme="majorBidi" w:cstheme="majorBidi"/>
        </w:rPr>
      </w:pPr>
      <w:r>
        <w:rPr>
          <w:rFonts w:asciiTheme="majorBidi" w:hAnsiTheme="majorBidi" w:cstheme="majorBidi"/>
        </w:rPr>
        <w:t>A</w:t>
      </w:r>
      <w:r w:rsidRPr="00CE4EAE">
        <w:rPr>
          <w:rFonts w:asciiTheme="majorBidi" w:hAnsiTheme="majorBidi" w:cstheme="majorBidi"/>
        </w:rPr>
        <w:t>ffected by sustainable quality management systems</w:t>
      </w:r>
      <w:r>
        <w:rPr>
          <w:rFonts w:asciiTheme="majorBidi" w:hAnsiTheme="majorBidi" w:cstheme="majorBidi"/>
        </w:rPr>
        <w:t>, t</w:t>
      </w:r>
      <w:r w:rsidRPr="00CE4EAE">
        <w:rPr>
          <w:rFonts w:asciiTheme="majorBidi" w:hAnsiTheme="majorBidi" w:cstheme="majorBidi"/>
        </w:rPr>
        <w:t xml:space="preserve">his study </w:t>
      </w:r>
      <w:r>
        <w:rPr>
          <w:rFonts w:asciiTheme="majorBidi" w:hAnsiTheme="majorBidi" w:cstheme="majorBidi"/>
        </w:rPr>
        <w:t>looks for</w:t>
      </w:r>
      <w:r w:rsidRPr="00CE4EAE">
        <w:rPr>
          <w:rFonts w:asciiTheme="majorBidi" w:hAnsiTheme="majorBidi" w:cstheme="majorBidi"/>
        </w:rPr>
        <w:t xml:space="preserve"> how customer satisfaction </w:t>
      </w:r>
      <w:r>
        <w:rPr>
          <w:rFonts w:asciiTheme="majorBidi" w:hAnsiTheme="majorBidi" w:cstheme="majorBidi"/>
        </w:rPr>
        <w:t>is related to sustainable quality management in</w:t>
      </w:r>
      <w:r w:rsidRPr="00CE4EAE">
        <w:rPr>
          <w:rFonts w:asciiTheme="majorBidi" w:hAnsiTheme="majorBidi" w:cstheme="majorBidi"/>
        </w:rPr>
        <w:t xml:space="preserve"> Saudi Arabian service firms. </w:t>
      </w:r>
      <w:r>
        <w:rPr>
          <w:rFonts w:asciiTheme="majorBidi" w:hAnsiTheme="majorBidi" w:cstheme="majorBidi"/>
        </w:rPr>
        <w:t>H</w:t>
      </w:r>
      <w:r w:rsidRPr="00CE4EAE">
        <w:rPr>
          <w:rFonts w:asciiTheme="majorBidi" w:hAnsiTheme="majorBidi" w:cstheme="majorBidi"/>
        </w:rPr>
        <w:t>ighlight</w:t>
      </w:r>
      <w:r>
        <w:rPr>
          <w:rFonts w:asciiTheme="majorBidi" w:hAnsiTheme="majorBidi" w:cstheme="majorBidi"/>
        </w:rPr>
        <w:t xml:space="preserve">ing </w:t>
      </w:r>
      <w:r w:rsidRPr="00CE4EAE">
        <w:rPr>
          <w:rFonts w:asciiTheme="majorBidi" w:hAnsiTheme="majorBidi" w:cstheme="majorBidi"/>
        </w:rPr>
        <w:t xml:space="preserve">the importance of </w:t>
      </w:r>
      <w:r>
        <w:rPr>
          <w:rFonts w:asciiTheme="majorBidi" w:hAnsiTheme="majorBidi" w:cstheme="majorBidi"/>
        </w:rPr>
        <w:t>all contributing</w:t>
      </w:r>
      <w:r w:rsidRPr="00CE4EAE">
        <w:rPr>
          <w:rFonts w:asciiTheme="majorBidi" w:hAnsiTheme="majorBidi" w:cstheme="majorBidi"/>
        </w:rPr>
        <w:t xml:space="preserve"> factors, providing a </w:t>
      </w:r>
      <w:r w:rsidRPr="00CE4EAE">
        <w:rPr>
          <w:rFonts w:asciiTheme="majorBidi" w:hAnsiTheme="majorBidi" w:cstheme="majorBidi"/>
        </w:rPr>
        <w:t>complete</w:t>
      </w:r>
      <w:r w:rsidRPr="00CE4EAE">
        <w:rPr>
          <w:rFonts w:asciiTheme="majorBidi" w:hAnsiTheme="majorBidi" w:cstheme="majorBidi"/>
        </w:rPr>
        <w:t xml:space="preserve"> view of </w:t>
      </w:r>
      <w:r>
        <w:rPr>
          <w:rFonts w:asciiTheme="majorBidi" w:hAnsiTheme="majorBidi" w:cstheme="majorBidi"/>
        </w:rPr>
        <w:t>the subject by receiving feedback from firms in</w:t>
      </w:r>
      <w:r w:rsidRPr="00CE4EAE">
        <w:rPr>
          <w:rFonts w:asciiTheme="majorBidi" w:hAnsiTheme="majorBidi" w:cstheme="majorBidi"/>
        </w:rPr>
        <w:t xml:space="preserve"> Saudi Arabia. </w:t>
      </w:r>
      <w:r>
        <w:rPr>
          <w:rFonts w:asciiTheme="majorBidi" w:hAnsiTheme="majorBidi" w:cstheme="majorBidi"/>
        </w:rPr>
        <w:t>U</w:t>
      </w:r>
      <w:r w:rsidRPr="00CE4EAE">
        <w:rPr>
          <w:rFonts w:asciiTheme="majorBidi" w:hAnsiTheme="majorBidi" w:cstheme="majorBidi"/>
        </w:rPr>
        <w:t>s</w:t>
      </w:r>
      <w:r>
        <w:rPr>
          <w:rFonts w:asciiTheme="majorBidi" w:hAnsiTheme="majorBidi" w:cstheme="majorBidi"/>
        </w:rPr>
        <w:t xml:space="preserve">ing </w:t>
      </w:r>
      <w:r w:rsidRPr="00CE4EAE">
        <w:rPr>
          <w:rFonts w:asciiTheme="majorBidi" w:hAnsiTheme="majorBidi" w:cstheme="majorBidi"/>
        </w:rPr>
        <w:t>a mixed-methods approach to examine the effects of many aspects of sustainable quality management, including ethical practices</w:t>
      </w:r>
      <w:r>
        <w:rPr>
          <w:rFonts w:asciiTheme="majorBidi" w:hAnsiTheme="majorBidi" w:cstheme="majorBidi"/>
        </w:rPr>
        <w:t xml:space="preserve"> </w:t>
      </w:r>
      <w:r w:rsidRPr="00CE4EAE">
        <w:rPr>
          <w:rFonts w:asciiTheme="majorBidi" w:hAnsiTheme="majorBidi" w:cstheme="majorBidi"/>
        </w:rPr>
        <w:t>and transparency</w:t>
      </w:r>
      <w:r>
        <w:rPr>
          <w:rFonts w:asciiTheme="majorBidi" w:hAnsiTheme="majorBidi" w:cstheme="majorBidi"/>
        </w:rPr>
        <w:t xml:space="preserve"> to enhance the </w:t>
      </w:r>
      <w:r w:rsidRPr="00CE4EAE">
        <w:rPr>
          <w:rFonts w:asciiTheme="majorBidi" w:hAnsiTheme="majorBidi" w:cstheme="majorBidi"/>
        </w:rPr>
        <w:t xml:space="preserve">customer loyalty and </w:t>
      </w:r>
      <w:r>
        <w:rPr>
          <w:rFonts w:asciiTheme="majorBidi" w:hAnsiTheme="majorBidi" w:cstheme="majorBidi"/>
        </w:rPr>
        <w:t>provide better study results</w:t>
      </w:r>
      <w:r w:rsidRPr="00CE4EAE">
        <w:rPr>
          <w:rFonts w:asciiTheme="majorBidi" w:hAnsiTheme="majorBidi" w:cstheme="majorBidi"/>
        </w:rPr>
        <w:t xml:space="preserve">. </w:t>
      </w:r>
    </w:p>
    <w:p w14:paraId="5578F817" w14:textId="77777777" w:rsidR="00CE4EAE" w:rsidRPr="0021788E" w:rsidRDefault="00CE4EAE" w:rsidP="00E76D17">
      <w:pPr>
        <w:spacing w:line="480" w:lineRule="auto"/>
        <w:rPr>
          <w:rFonts w:asciiTheme="majorBidi" w:hAnsiTheme="majorBidi" w:cstheme="majorBidi"/>
          <w:rtl/>
        </w:rPr>
      </w:pPr>
    </w:p>
    <w:p w14:paraId="4A9D279F" w14:textId="77777777" w:rsidR="00F925D0" w:rsidRPr="0021788E" w:rsidRDefault="00F925D0" w:rsidP="00E76D17">
      <w:pPr>
        <w:spacing w:line="480" w:lineRule="auto"/>
        <w:rPr>
          <w:rFonts w:asciiTheme="majorBidi" w:hAnsiTheme="majorBidi" w:cstheme="majorBidi"/>
          <w:u w:val="single"/>
          <w:rtl/>
        </w:rPr>
      </w:pPr>
    </w:p>
    <w:p w14:paraId="1B061822" w14:textId="77777777" w:rsidR="00F925D0" w:rsidRPr="0021788E" w:rsidRDefault="00F925D0" w:rsidP="00E76D17">
      <w:pPr>
        <w:spacing w:line="480" w:lineRule="auto"/>
        <w:rPr>
          <w:rFonts w:asciiTheme="majorBidi" w:hAnsiTheme="majorBidi" w:cstheme="majorBidi"/>
          <w:u w:val="single"/>
          <w:rtl/>
        </w:rPr>
      </w:pPr>
    </w:p>
    <w:p w14:paraId="190D3395" w14:textId="77777777" w:rsidR="00F925D0" w:rsidRPr="0021788E" w:rsidRDefault="00F925D0" w:rsidP="00E76D17">
      <w:pPr>
        <w:spacing w:line="480" w:lineRule="auto"/>
        <w:jc w:val="center"/>
        <w:rPr>
          <w:rFonts w:asciiTheme="majorBidi" w:hAnsiTheme="majorBidi" w:cstheme="majorBidi"/>
          <w:b/>
          <w:bCs/>
          <w:u w:val="single"/>
          <w:rtl/>
        </w:rPr>
      </w:pPr>
    </w:p>
    <w:p w14:paraId="20368A21" w14:textId="77777777" w:rsidR="00F925D0" w:rsidRPr="0021788E" w:rsidRDefault="00F925D0" w:rsidP="00E76D17">
      <w:pPr>
        <w:spacing w:line="480" w:lineRule="auto"/>
        <w:jc w:val="center"/>
        <w:rPr>
          <w:rFonts w:asciiTheme="majorBidi" w:hAnsiTheme="majorBidi" w:cstheme="majorBidi"/>
          <w:b/>
          <w:bCs/>
          <w:u w:val="single"/>
          <w:rtl/>
        </w:rPr>
      </w:pPr>
    </w:p>
    <w:p w14:paraId="18125FDB" w14:textId="77777777" w:rsidR="00F925D0" w:rsidRPr="0021788E" w:rsidRDefault="00F925D0" w:rsidP="00E76D17">
      <w:pPr>
        <w:spacing w:line="480" w:lineRule="auto"/>
        <w:jc w:val="center"/>
        <w:rPr>
          <w:rFonts w:asciiTheme="majorBidi" w:hAnsiTheme="majorBidi" w:cstheme="majorBidi"/>
          <w:b/>
          <w:bCs/>
          <w:u w:val="single"/>
          <w:rtl/>
        </w:rPr>
      </w:pPr>
    </w:p>
    <w:p w14:paraId="16495766" w14:textId="77777777" w:rsidR="00F925D0" w:rsidRPr="0021788E" w:rsidRDefault="00F925D0" w:rsidP="00E76D17">
      <w:pPr>
        <w:spacing w:line="480" w:lineRule="auto"/>
        <w:jc w:val="center"/>
        <w:rPr>
          <w:rFonts w:asciiTheme="majorBidi" w:hAnsiTheme="majorBidi" w:cstheme="majorBidi"/>
          <w:b/>
          <w:bCs/>
          <w:u w:val="single"/>
          <w:rtl/>
        </w:rPr>
      </w:pPr>
    </w:p>
    <w:p w14:paraId="5CEE4D94" w14:textId="77777777" w:rsidR="000677BA" w:rsidRPr="0021788E" w:rsidRDefault="000677BA" w:rsidP="00A460A2">
      <w:pPr>
        <w:spacing w:line="480" w:lineRule="auto"/>
        <w:ind w:firstLine="0"/>
        <w:rPr>
          <w:rFonts w:asciiTheme="majorBidi" w:hAnsiTheme="majorBidi" w:cstheme="majorBidi"/>
          <w:b/>
          <w:bCs/>
          <w:u w:val="single"/>
          <w:rtl/>
        </w:rPr>
      </w:pPr>
    </w:p>
    <w:p w14:paraId="03F4BF4F" w14:textId="77777777" w:rsidR="000677BA" w:rsidRPr="0021788E" w:rsidRDefault="000677BA" w:rsidP="00E76D17">
      <w:pPr>
        <w:spacing w:line="480" w:lineRule="auto"/>
        <w:jc w:val="center"/>
        <w:rPr>
          <w:rFonts w:asciiTheme="majorBidi" w:hAnsiTheme="majorBidi" w:cstheme="majorBidi"/>
          <w:b/>
          <w:bCs/>
          <w:u w:val="single"/>
          <w:rtl/>
        </w:rPr>
      </w:pPr>
    </w:p>
    <w:p w14:paraId="674D0A7F" w14:textId="77777777" w:rsidR="000677BA" w:rsidRPr="0021788E" w:rsidRDefault="000677BA" w:rsidP="00E76D17">
      <w:pPr>
        <w:spacing w:line="480" w:lineRule="auto"/>
        <w:jc w:val="center"/>
        <w:rPr>
          <w:rFonts w:asciiTheme="majorBidi" w:hAnsiTheme="majorBidi" w:cstheme="majorBidi"/>
          <w:b/>
          <w:bCs/>
          <w:u w:val="single"/>
          <w:rtl/>
        </w:rPr>
      </w:pPr>
    </w:p>
    <w:p w14:paraId="26B4F555" w14:textId="77777777" w:rsidR="000677BA" w:rsidRDefault="000677BA" w:rsidP="00E76D17">
      <w:pPr>
        <w:spacing w:line="480" w:lineRule="auto"/>
        <w:jc w:val="center"/>
        <w:rPr>
          <w:rFonts w:asciiTheme="majorBidi" w:hAnsiTheme="majorBidi" w:cstheme="majorBidi"/>
          <w:b/>
          <w:bCs/>
          <w:u w:val="single"/>
        </w:rPr>
      </w:pPr>
    </w:p>
    <w:p w14:paraId="1CE97211" w14:textId="77777777" w:rsidR="00543A19" w:rsidRPr="0021788E" w:rsidRDefault="00543A19" w:rsidP="00E76D17">
      <w:pPr>
        <w:spacing w:line="480" w:lineRule="auto"/>
        <w:jc w:val="center"/>
        <w:rPr>
          <w:rFonts w:asciiTheme="majorBidi" w:hAnsiTheme="majorBidi" w:cstheme="majorBidi"/>
          <w:b/>
          <w:bCs/>
          <w:u w:val="single"/>
          <w:rtl/>
        </w:rPr>
      </w:pPr>
    </w:p>
    <w:p w14:paraId="34FD5DA3" w14:textId="77777777" w:rsidR="00F925D0" w:rsidRPr="00A460A2" w:rsidRDefault="00F925D0" w:rsidP="00E76D17">
      <w:pPr>
        <w:spacing w:line="480" w:lineRule="auto"/>
        <w:jc w:val="center"/>
        <w:rPr>
          <w:rFonts w:asciiTheme="majorBidi" w:hAnsiTheme="majorBidi" w:cstheme="majorBidi"/>
          <w:b/>
          <w:bCs/>
          <w:sz w:val="40"/>
          <w:szCs w:val="40"/>
          <w:rtl/>
          <w:lang w:bidi="ar-EG"/>
        </w:rPr>
      </w:pPr>
    </w:p>
    <w:p w14:paraId="2AB3A3C8" w14:textId="2D805D54" w:rsidR="00F925D0" w:rsidRPr="00A460A2" w:rsidRDefault="00B92BBF" w:rsidP="00E76D17">
      <w:pPr>
        <w:spacing w:line="480" w:lineRule="auto"/>
        <w:jc w:val="center"/>
        <w:rPr>
          <w:rFonts w:asciiTheme="majorBidi" w:hAnsiTheme="majorBidi" w:cstheme="majorBidi"/>
          <w:b/>
          <w:bCs/>
          <w:sz w:val="40"/>
          <w:szCs w:val="40"/>
          <w:lang w:bidi="ar-EG"/>
        </w:rPr>
      </w:pPr>
      <w:r>
        <w:rPr>
          <w:rFonts w:asciiTheme="majorBidi" w:hAnsiTheme="majorBidi" w:cstheme="majorBidi"/>
          <w:b/>
          <w:bCs/>
          <w:sz w:val="40"/>
          <w:szCs w:val="40"/>
          <w:lang w:bidi="ar-EG"/>
        </w:rPr>
        <w:t>Chapter</w:t>
      </w:r>
      <w:r w:rsidR="00A460A2" w:rsidRPr="00A460A2">
        <w:rPr>
          <w:rFonts w:asciiTheme="majorBidi" w:hAnsiTheme="majorBidi" w:cstheme="majorBidi"/>
          <w:b/>
          <w:bCs/>
          <w:sz w:val="40"/>
          <w:szCs w:val="40"/>
          <w:lang w:bidi="ar-EG"/>
        </w:rPr>
        <w:t xml:space="preserve"> 2:</w:t>
      </w:r>
    </w:p>
    <w:p w14:paraId="6442D4F1" w14:textId="72F01CE1" w:rsidR="00A460A2" w:rsidRPr="00A460A2" w:rsidRDefault="00A460A2" w:rsidP="00E76D17">
      <w:pPr>
        <w:spacing w:line="480" w:lineRule="auto"/>
        <w:jc w:val="center"/>
        <w:rPr>
          <w:rFonts w:asciiTheme="majorBidi" w:hAnsiTheme="majorBidi" w:cstheme="majorBidi"/>
          <w:b/>
          <w:bCs/>
          <w:sz w:val="40"/>
          <w:szCs w:val="40"/>
          <w:rtl/>
          <w:lang w:bidi="ar-EG"/>
        </w:rPr>
      </w:pPr>
      <w:r w:rsidRPr="00A460A2">
        <w:rPr>
          <w:rFonts w:asciiTheme="majorBidi" w:hAnsiTheme="majorBidi" w:cstheme="majorBidi"/>
          <w:b/>
          <w:bCs/>
          <w:sz w:val="40"/>
          <w:szCs w:val="40"/>
          <w:lang w:bidi="ar-EG"/>
        </w:rPr>
        <w:t>Literature review</w:t>
      </w:r>
    </w:p>
    <w:p w14:paraId="036D7235" w14:textId="77777777" w:rsidR="00F925D0" w:rsidRPr="0021788E" w:rsidRDefault="00F925D0" w:rsidP="00E76D17">
      <w:pPr>
        <w:spacing w:line="480" w:lineRule="auto"/>
        <w:rPr>
          <w:rFonts w:asciiTheme="majorBidi" w:hAnsiTheme="majorBidi" w:cstheme="majorBidi"/>
          <w:u w:val="single"/>
          <w:rtl/>
        </w:rPr>
      </w:pPr>
    </w:p>
    <w:p w14:paraId="10C7EEB3" w14:textId="77777777" w:rsidR="00F925D0" w:rsidRPr="0021788E" w:rsidRDefault="00F925D0" w:rsidP="00E76D17">
      <w:pPr>
        <w:spacing w:line="480" w:lineRule="auto"/>
        <w:rPr>
          <w:rFonts w:asciiTheme="majorBidi" w:hAnsiTheme="majorBidi" w:cstheme="majorBidi"/>
          <w:u w:val="single"/>
          <w:rtl/>
        </w:rPr>
      </w:pPr>
    </w:p>
    <w:p w14:paraId="31DE7DB7" w14:textId="77777777" w:rsidR="00F925D0" w:rsidRPr="0021788E" w:rsidRDefault="00F925D0" w:rsidP="00E76D17">
      <w:pPr>
        <w:spacing w:line="480" w:lineRule="auto"/>
        <w:rPr>
          <w:rFonts w:asciiTheme="majorBidi" w:hAnsiTheme="majorBidi" w:cstheme="majorBidi"/>
          <w:u w:val="single"/>
          <w:rtl/>
        </w:rPr>
      </w:pPr>
    </w:p>
    <w:p w14:paraId="1E5462C4" w14:textId="77777777" w:rsidR="00F925D0" w:rsidRPr="0021788E" w:rsidRDefault="00F925D0" w:rsidP="00E76D17">
      <w:pPr>
        <w:spacing w:line="480" w:lineRule="auto"/>
        <w:rPr>
          <w:rFonts w:asciiTheme="majorBidi" w:hAnsiTheme="majorBidi" w:cstheme="majorBidi"/>
          <w:u w:val="single"/>
          <w:rtl/>
        </w:rPr>
      </w:pPr>
    </w:p>
    <w:p w14:paraId="779E885D" w14:textId="77777777" w:rsidR="00F925D0" w:rsidRPr="0021788E" w:rsidRDefault="00F925D0" w:rsidP="00E76D17">
      <w:pPr>
        <w:spacing w:line="480" w:lineRule="auto"/>
        <w:rPr>
          <w:rFonts w:asciiTheme="majorBidi" w:hAnsiTheme="majorBidi" w:cstheme="majorBidi"/>
          <w:u w:val="single"/>
          <w:rtl/>
        </w:rPr>
      </w:pPr>
    </w:p>
    <w:p w14:paraId="619873C1" w14:textId="77777777" w:rsidR="00F925D0" w:rsidRPr="0021788E" w:rsidRDefault="00F925D0" w:rsidP="00E76D17">
      <w:pPr>
        <w:spacing w:line="480" w:lineRule="auto"/>
        <w:rPr>
          <w:rFonts w:asciiTheme="majorBidi" w:hAnsiTheme="majorBidi" w:cstheme="majorBidi"/>
          <w:u w:val="single"/>
          <w:rtl/>
        </w:rPr>
      </w:pPr>
    </w:p>
    <w:p w14:paraId="3FF9ADBE" w14:textId="77777777" w:rsidR="00F925D0" w:rsidRPr="0021788E" w:rsidRDefault="00F925D0" w:rsidP="00E76D17">
      <w:pPr>
        <w:spacing w:line="480" w:lineRule="auto"/>
        <w:rPr>
          <w:rFonts w:asciiTheme="majorBidi" w:hAnsiTheme="majorBidi" w:cstheme="majorBidi"/>
          <w:u w:val="single"/>
          <w:rtl/>
        </w:rPr>
      </w:pPr>
    </w:p>
    <w:p w14:paraId="2112A7FC" w14:textId="77777777" w:rsidR="00F925D0" w:rsidRPr="0021788E" w:rsidRDefault="00F925D0" w:rsidP="00E76D17">
      <w:pPr>
        <w:spacing w:line="480" w:lineRule="auto"/>
        <w:rPr>
          <w:rFonts w:asciiTheme="majorBidi" w:hAnsiTheme="majorBidi" w:cstheme="majorBidi"/>
          <w:u w:val="single"/>
          <w:rtl/>
        </w:rPr>
      </w:pPr>
    </w:p>
    <w:p w14:paraId="3C752219" w14:textId="77777777" w:rsidR="00F925D0" w:rsidRPr="0021788E" w:rsidRDefault="00F925D0" w:rsidP="00E76D17">
      <w:pPr>
        <w:spacing w:line="480" w:lineRule="auto"/>
        <w:rPr>
          <w:rFonts w:asciiTheme="majorBidi" w:hAnsiTheme="majorBidi" w:cstheme="majorBidi"/>
          <w:u w:val="single"/>
          <w:rtl/>
        </w:rPr>
      </w:pPr>
    </w:p>
    <w:p w14:paraId="310D6510" w14:textId="4B51F067" w:rsidR="004F116B" w:rsidRPr="00A460A2" w:rsidRDefault="004F116B" w:rsidP="00543A19">
      <w:pPr>
        <w:pStyle w:val="Heading1"/>
      </w:pPr>
      <w:bookmarkStart w:id="11" w:name="_Toc192875272"/>
      <w:r w:rsidRPr="00A460A2">
        <w:lastRenderedPageBreak/>
        <w:t>Introduction:</w:t>
      </w:r>
      <w:bookmarkEnd w:id="11"/>
    </w:p>
    <w:p w14:paraId="5AB9E009" w14:textId="77E3A135" w:rsidR="004F116B" w:rsidRDefault="004F116B" w:rsidP="004F116B">
      <w:pPr>
        <w:spacing w:line="480" w:lineRule="auto"/>
        <w:jc w:val="both"/>
        <w:rPr>
          <w:rFonts w:asciiTheme="majorBidi" w:hAnsiTheme="majorBidi" w:cstheme="majorBidi"/>
        </w:rPr>
      </w:pPr>
      <w:r w:rsidRPr="004F116B">
        <w:rPr>
          <w:rFonts w:asciiTheme="majorBidi" w:hAnsiTheme="majorBidi" w:cstheme="majorBidi"/>
        </w:rPr>
        <w:t xml:space="preserve">The increasing emphasis on sustainability </w:t>
      </w:r>
      <w:r w:rsidRPr="004F116B">
        <w:rPr>
          <w:rFonts w:asciiTheme="majorBidi" w:hAnsiTheme="majorBidi" w:cstheme="majorBidi"/>
        </w:rPr>
        <w:t>has</w:t>
      </w:r>
      <w:r>
        <w:rPr>
          <w:rFonts w:asciiTheme="majorBidi" w:hAnsiTheme="majorBidi" w:cstheme="majorBidi"/>
        </w:rPr>
        <w:t xml:space="preserve"> increased the need for</w:t>
      </w:r>
      <w:r w:rsidRPr="004F116B">
        <w:rPr>
          <w:rFonts w:asciiTheme="majorBidi" w:hAnsiTheme="majorBidi" w:cstheme="majorBidi"/>
        </w:rPr>
        <w:t xml:space="preserve"> quality management in service organizations</w:t>
      </w:r>
      <w:r>
        <w:rPr>
          <w:rFonts w:asciiTheme="majorBidi" w:hAnsiTheme="majorBidi" w:cstheme="majorBidi"/>
        </w:rPr>
        <w:t>. Where in a</w:t>
      </w:r>
      <w:r w:rsidRPr="004F116B">
        <w:rPr>
          <w:rFonts w:asciiTheme="majorBidi" w:hAnsiTheme="majorBidi" w:cstheme="majorBidi"/>
        </w:rPr>
        <w:t xml:space="preserve"> region</w:t>
      </w:r>
      <w:r>
        <w:rPr>
          <w:rFonts w:asciiTheme="majorBidi" w:hAnsiTheme="majorBidi" w:cstheme="majorBidi"/>
        </w:rPr>
        <w:t xml:space="preserve"> </w:t>
      </w:r>
      <w:r w:rsidRPr="004F116B">
        <w:rPr>
          <w:rFonts w:asciiTheme="majorBidi" w:hAnsiTheme="majorBidi" w:cstheme="majorBidi"/>
        </w:rPr>
        <w:t>like Saudi Arabia</w:t>
      </w:r>
      <w:r>
        <w:rPr>
          <w:rFonts w:asciiTheme="majorBidi" w:hAnsiTheme="majorBidi" w:cstheme="majorBidi"/>
        </w:rPr>
        <w:t xml:space="preserve">, </w:t>
      </w:r>
      <w:r w:rsidRPr="004F116B">
        <w:rPr>
          <w:rFonts w:asciiTheme="majorBidi" w:hAnsiTheme="majorBidi" w:cstheme="majorBidi"/>
        </w:rPr>
        <w:t>economic</w:t>
      </w:r>
      <w:r>
        <w:rPr>
          <w:rFonts w:asciiTheme="majorBidi" w:hAnsiTheme="majorBidi" w:cstheme="majorBidi"/>
        </w:rPr>
        <w:t xml:space="preserve">s are </w:t>
      </w:r>
      <w:r w:rsidRPr="004F116B">
        <w:rPr>
          <w:rFonts w:asciiTheme="majorBidi" w:hAnsiTheme="majorBidi" w:cstheme="majorBidi"/>
        </w:rPr>
        <w:t>shift</w:t>
      </w:r>
      <w:r>
        <w:rPr>
          <w:rFonts w:asciiTheme="majorBidi" w:hAnsiTheme="majorBidi" w:cstheme="majorBidi"/>
        </w:rPr>
        <w:t xml:space="preserve">ing towards diversity demanding </w:t>
      </w:r>
      <w:r w:rsidRPr="004F116B">
        <w:rPr>
          <w:rFonts w:asciiTheme="majorBidi" w:hAnsiTheme="majorBidi" w:cstheme="majorBidi"/>
        </w:rPr>
        <w:t xml:space="preserve">for responsible business practices. This literature review aims to </w:t>
      </w:r>
      <w:r>
        <w:rPr>
          <w:rFonts w:asciiTheme="majorBidi" w:hAnsiTheme="majorBidi" w:cstheme="majorBidi"/>
        </w:rPr>
        <w:t>explore</w:t>
      </w:r>
      <w:r w:rsidRPr="004F116B">
        <w:rPr>
          <w:rFonts w:asciiTheme="majorBidi" w:hAnsiTheme="majorBidi" w:cstheme="majorBidi"/>
        </w:rPr>
        <w:t xml:space="preserve"> existing</w:t>
      </w:r>
      <w:r>
        <w:rPr>
          <w:rFonts w:asciiTheme="majorBidi" w:hAnsiTheme="majorBidi" w:cstheme="majorBidi"/>
        </w:rPr>
        <w:t xml:space="preserve"> and previous</w:t>
      </w:r>
      <w:r w:rsidRPr="004F116B">
        <w:rPr>
          <w:rFonts w:asciiTheme="majorBidi" w:hAnsiTheme="majorBidi" w:cstheme="majorBidi"/>
        </w:rPr>
        <w:t xml:space="preserve"> research</w:t>
      </w:r>
      <w:r>
        <w:rPr>
          <w:rFonts w:asciiTheme="majorBidi" w:hAnsiTheme="majorBidi" w:cstheme="majorBidi"/>
        </w:rPr>
        <w:t>es</w:t>
      </w:r>
      <w:r w:rsidRPr="004F116B">
        <w:rPr>
          <w:rFonts w:asciiTheme="majorBidi" w:hAnsiTheme="majorBidi" w:cstheme="majorBidi"/>
        </w:rPr>
        <w:t xml:space="preserve"> on sustainable quality management practices </w:t>
      </w:r>
      <w:r>
        <w:rPr>
          <w:rFonts w:asciiTheme="majorBidi" w:hAnsiTheme="majorBidi" w:cstheme="majorBidi"/>
        </w:rPr>
        <w:t>and related subjects</w:t>
      </w:r>
      <w:r w:rsidRPr="004F116B">
        <w:rPr>
          <w:rFonts w:asciiTheme="majorBidi" w:hAnsiTheme="majorBidi" w:cstheme="majorBidi"/>
        </w:rPr>
        <w:t xml:space="preserve">. It will explore relevant sustainable practices, </w:t>
      </w:r>
      <w:r w:rsidR="00A460A2">
        <w:rPr>
          <w:rFonts w:asciiTheme="majorBidi" w:hAnsiTheme="majorBidi" w:cstheme="majorBidi"/>
        </w:rPr>
        <w:t>find</w:t>
      </w:r>
      <w:r w:rsidRPr="004F116B">
        <w:rPr>
          <w:rFonts w:asciiTheme="majorBidi" w:hAnsiTheme="majorBidi" w:cstheme="majorBidi"/>
        </w:rPr>
        <w:t xml:space="preserve"> connections between quality management</w:t>
      </w:r>
      <w:r w:rsidR="00A460A2">
        <w:rPr>
          <w:rFonts w:asciiTheme="majorBidi" w:hAnsiTheme="majorBidi" w:cstheme="majorBidi"/>
        </w:rPr>
        <w:t xml:space="preserve"> </w:t>
      </w:r>
      <w:r w:rsidRPr="004F116B">
        <w:rPr>
          <w:rFonts w:asciiTheme="majorBidi" w:hAnsiTheme="majorBidi" w:cstheme="majorBidi"/>
        </w:rPr>
        <w:t xml:space="preserve">and consumer behavior. By examining previous studies, this review will identify gaps in the literature, highlight best practices and provide service organizations </w:t>
      </w:r>
      <w:r w:rsidR="00A460A2">
        <w:rPr>
          <w:rFonts w:asciiTheme="majorBidi" w:hAnsiTheme="majorBidi" w:cstheme="majorBidi"/>
        </w:rPr>
        <w:t>with</w:t>
      </w:r>
      <w:r w:rsidRPr="004F116B">
        <w:rPr>
          <w:rFonts w:asciiTheme="majorBidi" w:hAnsiTheme="majorBidi" w:cstheme="majorBidi"/>
        </w:rPr>
        <w:t xml:space="preserve"> implement</w:t>
      </w:r>
      <w:r w:rsidR="00A460A2">
        <w:rPr>
          <w:rFonts w:asciiTheme="majorBidi" w:hAnsiTheme="majorBidi" w:cstheme="majorBidi"/>
        </w:rPr>
        <w:t>able</w:t>
      </w:r>
      <w:r w:rsidRPr="004F116B">
        <w:rPr>
          <w:rFonts w:asciiTheme="majorBidi" w:hAnsiTheme="majorBidi" w:cstheme="majorBidi"/>
        </w:rPr>
        <w:t xml:space="preserve"> sustainable strategies to enhance customer satisfaction.</w:t>
      </w:r>
    </w:p>
    <w:p w14:paraId="0D40D96F" w14:textId="77777777" w:rsidR="006E2191" w:rsidRPr="006E2191" w:rsidRDefault="006E2191" w:rsidP="00543A19">
      <w:pPr>
        <w:pStyle w:val="Heading1"/>
      </w:pPr>
      <w:bookmarkStart w:id="12" w:name="_Toc192875273"/>
      <w:r w:rsidRPr="006E2191">
        <w:t>Dependent Variable</w:t>
      </w:r>
      <w:bookmarkEnd w:id="12"/>
    </w:p>
    <w:p w14:paraId="242E6E56" w14:textId="77777777" w:rsidR="00C202B5" w:rsidRDefault="00C202B5" w:rsidP="006E2191">
      <w:pPr>
        <w:spacing w:line="480" w:lineRule="auto"/>
        <w:jc w:val="both"/>
        <w:rPr>
          <w:rFonts w:asciiTheme="majorBidi" w:hAnsiTheme="majorBidi" w:cstheme="majorBidi"/>
        </w:rPr>
      </w:pPr>
      <w:r w:rsidRPr="00C202B5">
        <w:rPr>
          <w:rFonts w:asciiTheme="majorBidi" w:hAnsiTheme="majorBidi" w:cstheme="majorBidi"/>
        </w:rPr>
        <w:t xml:space="preserve">Customer satisfaction (CS), measures how satisfied clients are with </w:t>
      </w:r>
      <w:r>
        <w:rPr>
          <w:rFonts w:asciiTheme="majorBidi" w:hAnsiTheme="majorBidi" w:cstheme="majorBidi"/>
        </w:rPr>
        <w:t>the overall received service</w:t>
      </w:r>
      <w:r w:rsidRPr="00C202B5">
        <w:rPr>
          <w:rFonts w:asciiTheme="majorBidi" w:hAnsiTheme="majorBidi" w:cstheme="majorBidi"/>
        </w:rPr>
        <w:t xml:space="preserve">. </w:t>
      </w:r>
      <w:r>
        <w:rPr>
          <w:rFonts w:asciiTheme="majorBidi" w:hAnsiTheme="majorBidi" w:cstheme="majorBidi"/>
        </w:rPr>
        <w:t>Measurable by</w:t>
      </w:r>
      <w:r w:rsidRPr="00C202B5">
        <w:rPr>
          <w:rFonts w:asciiTheme="majorBidi" w:hAnsiTheme="majorBidi" w:cstheme="majorBidi"/>
        </w:rPr>
        <w:t xml:space="preserve"> quality, loyalty, trust, and overall service experience. </w:t>
      </w:r>
    </w:p>
    <w:p w14:paraId="41E0417B" w14:textId="77777777" w:rsidR="006E2191" w:rsidRPr="006E2191" w:rsidRDefault="006E2191" w:rsidP="00543A19">
      <w:pPr>
        <w:pStyle w:val="Heading1"/>
      </w:pPr>
      <w:bookmarkStart w:id="13" w:name="_Toc192875274"/>
      <w:r w:rsidRPr="006E2191">
        <w:t>Independent Variable</w:t>
      </w:r>
      <w:bookmarkEnd w:id="13"/>
    </w:p>
    <w:p w14:paraId="49DD5F0D" w14:textId="76B2FE8E" w:rsidR="00C202B5" w:rsidRDefault="006E2191" w:rsidP="00C202B5">
      <w:pPr>
        <w:spacing w:line="480" w:lineRule="auto"/>
        <w:jc w:val="both"/>
        <w:rPr>
          <w:rFonts w:asciiTheme="majorBidi" w:hAnsiTheme="majorBidi" w:cstheme="majorBidi"/>
        </w:rPr>
      </w:pPr>
      <w:r w:rsidRPr="006E2191">
        <w:rPr>
          <w:rFonts w:asciiTheme="majorBidi" w:hAnsiTheme="majorBidi" w:cstheme="majorBidi"/>
        </w:rPr>
        <w:t xml:space="preserve">Sustainable Quality Management Practices (SQMP): </w:t>
      </w:r>
      <w:r w:rsidR="00C202B5">
        <w:rPr>
          <w:rFonts w:asciiTheme="majorBidi" w:hAnsiTheme="majorBidi" w:cstheme="majorBidi"/>
        </w:rPr>
        <w:t xml:space="preserve">Includes </w:t>
      </w:r>
      <w:r w:rsidR="00C202B5" w:rsidRPr="00C202B5">
        <w:rPr>
          <w:rFonts w:asciiTheme="majorBidi" w:hAnsiTheme="majorBidi" w:cstheme="majorBidi"/>
        </w:rPr>
        <w:t xml:space="preserve">social responsibility, ethical behavior, environmental sustainability, and ongoing improvement programs carried out by service firms. </w:t>
      </w:r>
    </w:p>
    <w:p w14:paraId="457D96A1" w14:textId="77777777" w:rsidR="00B35D86" w:rsidRPr="006E2191" w:rsidRDefault="00B35D86" w:rsidP="00543A19">
      <w:pPr>
        <w:pStyle w:val="Heading1"/>
      </w:pPr>
      <w:bookmarkStart w:id="14" w:name="_Toc192875275"/>
      <w:r w:rsidRPr="006E2191">
        <w:t>Literature Review</w:t>
      </w:r>
      <w:bookmarkEnd w:id="14"/>
    </w:p>
    <w:p w14:paraId="647A893C" w14:textId="31EBFE0A" w:rsidR="00B0246E" w:rsidRPr="0021788E" w:rsidRDefault="00B0246E" w:rsidP="00E76D17">
      <w:pPr>
        <w:spacing w:line="480" w:lineRule="auto"/>
        <w:jc w:val="both"/>
        <w:rPr>
          <w:rFonts w:asciiTheme="majorBidi" w:hAnsiTheme="majorBidi" w:cstheme="majorBidi"/>
          <w:rtl/>
        </w:rPr>
      </w:pPr>
      <w:r w:rsidRPr="0021788E">
        <w:rPr>
          <w:rFonts w:asciiTheme="majorBidi" w:hAnsiTheme="majorBidi" w:cstheme="majorBidi"/>
        </w:rPr>
        <w:t xml:space="preserve">Sustainable </w:t>
      </w:r>
      <w:r w:rsidR="000677BA" w:rsidRPr="0021788E">
        <w:rPr>
          <w:rFonts w:asciiTheme="majorBidi" w:hAnsiTheme="majorBidi" w:cstheme="majorBidi"/>
        </w:rPr>
        <w:t>quality management</w:t>
      </w:r>
      <w:r w:rsidRPr="0021788E">
        <w:rPr>
          <w:rFonts w:asciiTheme="majorBidi" w:hAnsiTheme="majorBidi" w:cstheme="majorBidi"/>
        </w:rPr>
        <w:t xml:space="preserve"> practices and customer satisfaction have been studied by different researchers in </w:t>
      </w:r>
      <w:r w:rsidR="000677BA" w:rsidRPr="0021788E">
        <w:rPr>
          <w:rFonts w:asciiTheme="majorBidi" w:hAnsiTheme="majorBidi" w:cstheme="majorBidi"/>
        </w:rPr>
        <w:t>different</w:t>
      </w:r>
      <w:r w:rsidRPr="0021788E">
        <w:rPr>
          <w:rFonts w:asciiTheme="majorBidi" w:hAnsiTheme="majorBidi" w:cstheme="majorBidi"/>
        </w:rPr>
        <w:t xml:space="preserve"> industries. In this section, we discuss some key research in addressing sustainability in quality management systems with more focus on service organizations.</w:t>
      </w:r>
    </w:p>
    <w:p w14:paraId="25E6297D" w14:textId="0374616A" w:rsidR="00B0503E" w:rsidRPr="0021788E" w:rsidRDefault="00B0503E" w:rsidP="00E76D17">
      <w:pPr>
        <w:pStyle w:val="ListParagraph"/>
        <w:numPr>
          <w:ilvl w:val="0"/>
          <w:numId w:val="10"/>
        </w:numPr>
        <w:spacing w:line="480" w:lineRule="auto"/>
        <w:jc w:val="both"/>
        <w:rPr>
          <w:rFonts w:asciiTheme="majorBidi" w:hAnsiTheme="majorBidi" w:cstheme="majorBidi"/>
        </w:rPr>
      </w:pPr>
      <w:r w:rsidRPr="0021788E">
        <w:rPr>
          <w:rFonts w:asciiTheme="majorBidi" w:hAnsiTheme="majorBidi" w:cstheme="majorBidi"/>
        </w:rPr>
        <w:t>T</w:t>
      </w:r>
      <w:r w:rsidRPr="0021788E">
        <w:rPr>
          <w:rFonts w:asciiTheme="majorBidi" w:hAnsiTheme="majorBidi" w:cstheme="majorBidi"/>
        </w:rPr>
        <w:t xml:space="preserve">otal </w:t>
      </w:r>
      <w:r w:rsidRPr="0021788E">
        <w:rPr>
          <w:rFonts w:asciiTheme="majorBidi" w:hAnsiTheme="majorBidi" w:cstheme="majorBidi"/>
        </w:rPr>
        <w:t>Qu</w:t>
      </w:r>
      <w:r w:rsidRPr="0021788E">
        <w:rPr>
          <w:rFonts w:asciiTheme="majorBidi" w:hAnsiTheme="majorBidi" w:cstheme="majorBidi"/>
        </w:rPr>
        <w:t xml:space="preserve">ality </w:t>
      </w:r>
      <w:r w:rsidRPr="0021788E">
        <w:rPr>
          <w:rFonts w:asciiTheme="majorBidi" w:hAnsiTheme="majorBidi" w:cstheme="majorBidi"/>
        </w:rPr>
        <w:t>M</w:t>
      </w:r>
      <w:r w:rsidRPr="0021788E">
        <w:rPr>
          <w:rFonts w:asciiTheme="majorBidi" w:hAnsiTheme="majorBidi" w:cstheme="majorBidi"/>
        </w:rPr>
        <w:t xml:space="preserve">anagement </w:t>
      </w:r>
      <w:r w:rsidR="00C202B5">
        <w:rPr>
          <w:rFonts w:asciiTheme="majorBidi" w:hAnsiTheme="majorBidi" w:cstheme="majorBidi"/>
        </w:rPr>
        <w:t>and</w:t>
      </w:r>
      <w:r w:rsidRPr="0021788E">
        <w:rPr>
          <w:rFonts w:asciiTheme="majorBidi" w:hAnsiTheme="majorBidi" w:cstheme="majorBidi"/>
        </w:rPr>
        <w:t xml:space="preserve"> Organizational Performance</w:t>
      </w:r>
    </w:p>
    <w:p w14:paraId="0200340C" w14:textId="5204A939" w:rsidR="00326899" w:rsidRPr="0021788E" w:rsidRDefault="00EC148B" w:rsidP="00543A19">
      <w:pPr>
        <w:spacing w:line="480" w:lineRule="auto"/>
        <w:jc w:val="both"/>
        <w:rPr>
          <w:rFonts w:asciiTheme="majorBidi" w:hAnsiTheme="majorBidi" w:cstheme="majorBidi"/>
        </w:rPr>
      </w:pPr>
      <w:r w:rsidRPr="0021788E">
        <w:rPr>
          <w:rFonts w:asciiTheme="majorBidi" w:hAnsiTheme="majorBidi" w:cstheme="majorBidi"/>
        </w:rPr>
        <w:t xml:space="preserve">The researchers included two sets of variables as independent variables in their study, first, overall quality management and its components, including customers, feedback, the work </w:t>
      </w:r>
      <w:r w:rsidRPr="0021788E">
        <w:rPr>
          <w:rFonts w:asciiTheme="majorBidi" w:hAnsiTheme="majorBidi" w:cstheme="majorBidi"/>
        </w:rPr>
        <w:lastRenderedPageBreak/>
        <w:t>environment, product design, personnel, and supplier connections.  The second set is human resources management and its related activities such as the staffing, training, appraisal, rewarding system, and the quality of the employees. Both total quality management and human resources impact was measured depending on each other, where a meaningful relationship have occurred with the organizational performance.</w:t>
      </w:r>
    </w:p>
    <w:p w14:paraId="6FECDCE5" w14:textId="6710CF7B" w:rsidR="00684E8B" w:rsidRPr="0021788E" w:rsidRDefault="00684E8B"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 xml:space="preserve">Service Quality </w:t>
      </w:r>
      <w:r w:rsidR="00CE69E8" w:rsidRPr="0021788E">
        <w:rPr>
          <w:rFonts w:asciiTheme="majorBidi" w:hAnsiTheme="majorBidi" w:cstheme="majorBidi"/>
        </w:rPr>
        <w:t>and</w:t>
      </w:r>
      <w:r w:rsidRPr="0021788E">
        <w:rPr>
          <w:rFonts w:asciiTheme="majorBidi" w:hAnsiTheme="majorBidi" w:cstheme="majorBidi"/>
        </w:rPr>
        <w:t xml:space="preserve"> Customer Engagement (CE)</w:t>
      </w:r>
    </w:p>
    <w:p w14:paraId="3C7FCEBC" w14:textId="17DCBDEF" w:rsidR="00684E8B" w:rsidRPr="0021788E" w:rsidRDefault="00730319" w:rsidP="00543A19">
      <w:pPr>
        <w:spacing w:line="480" w:lineRule="auto"/>
        <w:jc w:val="both"/>
        <w:rPr>
          <w:rFonts w:asciiTheme="majorBidi" w:hAnsiTheme="majorBidi" w:cstheme="majorBidi"/>
        </w:rPr>
      </w:pPr>
      <w:r w:rsidRPr="0021788E">
        <w:rPr>
          <w:rFonts w:asciiTheme="majorBidi" w:hAnsiTheme="majorBidi" w:cstheme="majorBidi"/>
        </w:rPr>
        <w:t>The study revealed that s</w:t>
      </w:r>
      <w:r w:rsidRPr="0021788E">
        <w:rPr>
          <w:rFonts w:asciiTheme="majorBidi" w:hAnsiTheme="majorBidi" w:cstheme="majorBidi"/>
        </w:rPr>
        <w:t>ervice quality</w:t>
      </w:r>
      <w:r w:rsidRPr="0021788E">
        <w:rPr>
          <w:rFonts w:asciiTheme="majorBidi" w:hAnsiTheme="majorBidi" w:cstheme="majorBidi"/>
        </w:rPr>
        <w:t xml:space="preserve"> </w:t>
      </w:r>
      <w:r w:rsidRPr="0021788E">
        <w:rPr>
          <w:rFonts w:asciiTheme="majorBidi" w:hAnsiTheme="majorBidi" w:cstheme="majorBidi"/>
        </w:rPr>
        <w:t xml:space="preserve">has a significant positive effect toward customer </w:t>
      </w:r>
      <w:r w:rsidRPr="0021788E">
        <w:rPr>
          <w:rFonts w:asciiTheme="majorBidi" w:hAnsiTheme="majorBidi" w:cstheme="majorBidi"/>
        </w:rPr>
        <w:t>satisfaction</w:t>
      </w:r>
      <w:r w:rsidRPr="0021788E">
        <w:rPr>
          <w:rFonts w:asciiTheme="majorBidi" w:hAnsiTheme="majorBidi" w:cstheme="majorBidi"/>
        </w:rPr>
        <w:t xml:space="preserve"> in banks</w:t>
      </w:r>
      <w:r w:rsidRPr="0021788E">
        <w:rPr>
          <w:rFonts w:asciiTheme="majorBidi" w:hAnsiTheme="majorBidi" w:cstheme="majorBidi"/>
        </w:rPr>
        <w:t>. Where it is</w:t>
      </w:r>
      <w:r w:rsidR="00684E8B" w:rsidRPr="0021788E">
        <w:rPr>
          <w:rFonts w:asciiTheme="majorBidi" w:hAnsiTheme="majorBidi" w:cstheme="majorBidi"/>
        </w:rPr>
        <w:t xml:space="preserve"> consistent with previous </w:t>
      </w:r>
      <w:r w:rsidRPr="0021788E">
        <w:rPr>
          <w:rFonts w:asciiTheme="majorBidi" w:hAnsiTheme="majorBidi" w:cstheme="majorBidi"/>
        </w:rPr>
        <w:t xml:space="preserve">conducted </w:t>
      </w:r>
      <w:r w:rsidR="00684E8B" w:rsidRPr="0021788E">
        <w:rPr>
          <w:rFonts w:asciiTheme="majorBidi" w:hAnsiTheme="majorBidi" w:cstheme="majorBidi"/>
        </w:rPr>
        <w:t>stud</w:t>
      </w:r>
      <w:r w:rsidRPr="0021788E">
        <w:rPr>
          <w:rFonts w:asciiTheme="majorBidi" w:hAnsiTheme="majorBidi" w:cstheme="majorBidi"/>
        </w:rPr>
        <w:t>ies</w:t>
      </w:r>
      <w:r w:rsidR="00684E8B" w:rsidRPr="0021788E">
        <w:rPr>
          <w:rFonts w:asciiTheme="majorBidi" w:hAnsiTheme="majorBidi" w:cstheme="majorBidi"/>
        </w:rPr>
        <w:t xml:space="preserve"> which showed that </w:t>
      </w:r>
      <w:r w:rsidRPr="0021788E">
        <w:rPr>
          <w:rFonts w:asciiTheme="majorBidi" w:hAnsiTheme="majorBidi" w:cstheme="majorBidi"/>
        </w:rPr>
        <w:t xml:space="preserve">a significant </w:t>
      </w:r>
      <w:r w:rsidRPr="0021788E">
        <w:rPr>
          <w:rFonts w:asciiTheme="majorBidi" w:hAnsiTheme="majorBidi" w:cstheme="majorBidi"/>
        </w:rPr>
        <w:t>effect</w:t>
      </w:r>
      <w:r w:rsidRPr="0021788E">
        <w:rPr>
          <w:rFonts w:asciiTheme="majorBidi" w:hAnsiTheme="majorBidi" w:cstheme="majorBidi"/>
        </w:rPr>
        <w:t xml:space="preserve"> resulted from increasing </w:t>
      </w:r>
      <w:r w:rsidRPr="0021788E">
        <w:rPr>
          <w:rFonts w:asciiTheme="majorBidi" w:hAnsiTheme="majorBidi" w:cstheme="majorBidi"/>
        </w:rPr>
        <w:t>service quality</w:t>
      </w:r>
      <w:r w:rsidRPr="0021788E">
        <w:rPr>
          <w:rFonts w:asciiTheme="majorBidi" w:hAnsiTheme="majorBidi" w:cstheme="majorBidi"/>
        </w:rPr>
        <w:t xml:space="preserve"> which affected </w:t>
      </w:r>
      <w:r w:rsidR="00684E8B" w:rsidRPr="0021788E">
        <w:rPr>
          <w:rFonts w:asciiTheme="majorBidi" w:hAnsiTheme="majorBidi" w:cstheme="majorBidi"/>
        </w:rPr>
        <w:t xml:space="preserve">customer engagement (CE) in the offline context. </w:t>
      </w:r>
      <w:r w:rsidRPr="0021788E">
        <w:rPr>
          <w:rFonts w:asciiTheme="majorBidi" w:hAnsiTheme="majorBidi" w:cstheme="majorBidi"/>
        </w:rPr>
        <w:t>S</w:t>
      </w:r>
      <w:r w:rsidR="00684E8B" w:rsidRPr="0021788E">
        <w:rPr>
          <w:rFonts w:asciiTheme="majorBidi" w:hAnsiTheme="majorBidi" w:cstheme="majorBidi"/>
        </w:rPr>
        <w:t xml:space="preserve">ervice quality </w:t>
      </w:r>
      <w:r w:rsidRPr="0021788E">
        <w:rPr>
          <w:rFonts w:asciiTheme="majorBidi" w:hAnsiTheme="majorBidi" w:cstheme="majorBidi"/>
        </w:rPr>
        <w:t>generally consists</w:t>
      </w:r>
      <w:r w:rsidR="00684E8B" w:rsidRPr="0021788E">
        <w:rPr>
          <w:rFonts w:asciiTheme="majorBidi" w:hAnsiTheme="majorBidi" w:cstheme="majorBidi"/>
        </w:rPr>
        <w:t xml:space="preserve"> of </w:t>
      </w:r>
      <w:r w:rsidRPr="0021788E">
        <w:rPr>
          <w:rFonts w:asciiTheme="majorBidi" w:hAnsiTheme="majorBidi" w:cstheme="majorBidi"/>
        </w:rPr>
        <w:t>knowledge</w:t>
      </w:r>
      <w:r w:rsidRPr="0021788E">
        <w:rPr>
          <w:rFonts w:asciiTheme="majorBidi" w:hAnsiTheme="majorBidi" w:cstheme="majorBidi"/>
        </w:rPr>
        <w:t xml:space="preserve"> of </w:t>
      </w:r>
      <w:r w:rsidR="00684E8B" w:rsidRPr="0021788E">
        <w:rPr>
          <w:rFonts w:asciiTheme="majorBidi" w:hAnsiTheme="majorBidi" w:cstheme="majorBidi"/>
        </w:rPr>
        <w:t xml:space="preserve">products, </w:t>
      </w:r>
      <w:r w:rsidRPr="0021788E">
        <w:rPr>
          <w:rFonts w:asciiTheme="majorBidi" w:hAnsiTheme="majorBidi" w:cstheme="majorBidi"/>
        </w:rPr>
        <w:t>faster service</w:t>
      </w:r>
      <w:r w:rsidR="00684E8B" w:rsidRPr="0021788E">
        <w:rPr>
          <w:rFonts w:asciiTheme="majorBidi" w:hAnsiTheme="majorBidi" w:cstheme="majorBidi"/>
        </w:rPr>
        <w:t>,</w:t>
      </w:r>
      <w:r w:rsidRPr="0021788E">
        <w:rPr>
          <w:rFonts w:asciiTheme="majorBidi" w:hAnsiTheme="majorBidi" w:cstheme="majorBidi"/>
        </w:rPr>
        <w:t xml:space="preserve"> helping </w:t>
      </w:r>
      <w:r w:rsidR="00684E8B" w:rsidRPr="0021788E">
        <w:rPr>
          <w:rFonts w:asciiTheme="majorBidi" w:hAnsiTheme="majorBidi" w:cstheme="majorBidi"/>
        </w:rPr>
        <w:t>customer</w:t>
      </w:r>
      <w:r w:rsidRPr="0021788E">
        <w:rPr>
          <w:rFonts w:asciiTheme="majorBidi" w:hAnsiTheme="majorBidi" w:cstheme="majorBidi"/>
        </w:rPr>
        <w:t>s</w:t>
      </w:r>
      <w:r w:rsidR="00684E8B" w:rsidRPr="0021788E">
        <w:rPr>
          <w:rFonts w:asciiTheme="majorBidi" w:hAnsiTheme="majorBidi" w:cstheme="majorBidi"/>
        </w:rPr>
        <w:t xml:space="preserve">, willingness to </w:t>
      </w:r>
      <w:r w:rsidRPr="0021788E">
        <w:rPr>
          <w:rFonts w:asciiTheme="majorBidi" w:hAnsiTheme="majorBidi" w:cstheme="majorBidi"/>
        </w:rPr>
        <w:t>handle</w:t>
      </w:r>
      <w:r w:rsidR="00684E8B" w:rsidRPr="0021788E">
        <w:rPr>
          <w:rFonts w:asciiTheme="majorBidi" w:hAnsiTheme="majorBidi" w:cstheme="majorBidi"/>
        </w:rPr>
        <w:t xml:space="preserve"> customer complaints and </w:t>
      </w:r>
      <w:r w:rsidRPr="0021788E">
        <w:rPr>
          <w:rFonts w:asciiTheme="majorBidi" w:hAnsiTheme="majorBidi" w:cstheme="majorBidi"/>
        </w:rPr>
        <w:t>overall</w:t>
      </w:r>
      <w:r w:rsidR="00684E8B" w:rsidRPr="0021788E">
        <w:rPr>
          <w:rFonts w:asciiTheme="majorBidi" w:hAnsiTheme="majorBidi" w:cstheme="majorBidi"/>
        </w:rPr>
        <w:t xml:space="preserve"> hospitality and courtesy when serving the customer. If </w:t>
      </w:r>
      <w:r w:rsidRPr="0021788E">
        <w:rPr>
          <w:rFonts w:asciiTheme="majorBidi" w:hAnsiTheme="majorBidi" w:cstheme="majorBidi"/>
        </w:rPr>
        <w:t>this kind of treatment and quality service was given to the</w:t>
      </w:r>
      <w:r w:rsidR="00684E8B" w:rsidRPr="0021788E">
        <w:rPr>
          <w:rFonts w:asciiTheme="majorBidi" w:hAnsiTheme="majorBidi" w:cstheme="majorBidi"/>
        </w:rPr>
        <w:t xml:space="preserve"> customer, most likely </w:t>
      </w:r>
      <w:r w:rsidRPr="0021788E">
        <w:rPr>
          <w:rFonts w:asciiTheme="majorBidi" w:hAnsiTheme="majorBidi" w:cstheme="majorBidi"/>
        </w:rPr>
        <w:t xml:space="preserve">it will enhance the </w:t>
      </w:r>
      <w:r w:rsidR="00684E8B" w:rsidRPr="0021788E">
        <w:rPr>
          <w:rFonts w:asciiTheme="majorBidi" w:hAnsiTheme="majorBidi" w:cstheme="majorBidi"/>
        </w:rPr>
        <w:t xml:space="preserve">willing to engage </w:t>
      </w:r>
      <w:r w:rsidRPr="0021788E">
        <w:rPr>
          <w:rFonts w:asciiTheme="majorBidi" w:hAnsiTheme="majorBidi" w:cstheme="majorBidi"/>
        </w:rPr>
        <w:t>with the organization</w:t>
      </w:r>
      <w:r w:rsidR="00684E8B" w:rsidRPr="0021788E">
        <w:rPr>
          <w:rFonts w:asciiTheme="majorBidi" w:hAnsiTheme="majorBidi" w:cstheme="majorBidi"/>
        </w:rPr>
        <w:t xml:space="preserve">. </w:t>
      </w:r>
      <w:r w:rsidRPr="0021788E">
        <w:rPr>
          <w:rFonts w:asciiTheme="majorBidi" w:hAnsiTheme="majorBidi" w:cstheme="majorBidi"/>
        </w:rPr>
        <w:t>Additionally</w:t>
      </w:r>
      <w:r w:rsidR="00684E8B" w:rsidRPr="0021788E">
        <w:rPr>
          <w:rFonts w:asciiTheme="majorBidi" w:hAnsiTheme="majorBidi" w:cstheme="majorBidi"/>
        </w:rPr>
        <w:t>, customer who had</w:t>
      </w:r>
      <w:r w:rsidRPr="0021788E">
        <w:rPr>
          <w:rFonts w:asciiTheme="majorBidi" w:hAnsiTheme="majorBidi" w:cstheme="majorBidi"/>
        </w:rPr>
        <w:t xml:space="preserve"> experienced </w:t>
      </w:r>
      <w:r w:rsidR="00684E8B" w:rsidRPr="0021788E">
        <w:rPr>
          <w:rFonts w:asciiTheme="majorBidi" w:hAnsiTheme="majorBidi" w:cstheme="majorBidi"/>
        </w:rPr>
        <w:t>good quality service will also engage with other customers</w:t>
      </w:r>
      <w:r w:rsidRPr="0021788E">
        <w:rPr>
          <w:rFonts w:asciiTheme="majorBidi" w:hAnsiTheme="majorBidi" w:cstheme="majorBidi"/>
        </w:rPr>
        <w:t xml:space="preserve"> and recommend to interact with this firm</w:t>
      </w:r>
      <w:r w:rsidR="00684E8B" w:rsidRPr="0021788E">
        <w:rPr>
          <w:rFonts w:asciiTheme="majorBidi" w:hAnsiTheme="majorBidi" w:cstheme="majorBidi"/>
        </w:rPr>
        <w:t>. This positive experience regarding will drive customer engagement on the company.</w:t>
      </w:r>
    </w:p>
    <w:p w14:paraId="1BDC0CF1" w14:textId="04D6D6F1" w:rsidR="00684E8B" w:rsidRPr="0021788E" w:rsidRDefault="00684E8B"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 xml:space="preserve">Service Quality </w:t>
      </w:r>
      <w:r w:rsidR="00CE69E8" w:rsidRPr="0021788E">
        <w:rPr>
          <w:rFonts w:asciiTheme="majorBidi" w:hAnsiTheme="majorBidi" w:cstheme="majorBidi"/>
        </w:rPr>
        <w:t>and</w:t>
      </w:r>
      <w:r w:rsidRPr="0021788E">
        <w:rPr>
          <w:rFonts w:asciiTheme="majorBidi" w:hAnsiTheme="majorBidi" w:cstheme="majorBidi"/>
        </w:rPr>
        <w:t xml:space="preserve"> Customer Loyalty</w:t>
      </w:r>
    </w:p>
    <w:p w14:paraId="3EF21976" w14:textId="0A6F4595" w:rsidR="0019661B" w:rsidRPr="0021788E" w:rsidRDefault="00262448" w:rsidP="00543A19">
      <w:pPr>
        <w:spacing w:line="480" w:lineRule="auto"/>
        <w:jc w:val="both"/>
        <w:rPr>
          <w:rFonts w:asciiTheme="majorBidi" w:hAnsiTheme="majorBidi" w:cstheme="majorBidi"/>
        </w:rPr>
      </w:pPr>
      <w:r w:rsidRPr="0021788E">
        <w:rPr>
          <w:rFonts w:asciiTheme="majorBidi" w:hAnsiTheme="majorBidi" w:cstheme="majorBidi"/>
        </w:rPr>
        <w:t xml:space="preserve">In banks, a study was conducted to test customer loyalty and its link with </w:t>
      </w:r>
      <w:r w:rsidRPr="0021788E">
        <w:rPr>
          <w:rFonts w:asciiTheme="majorBidi" w:hAnsiTheme="majorBidi" w:cstheme="majorBidi"/>
        </w:rPr>
        <w:t>service quality</w:t>
      </w:r>
      <w:r w:rsidRPr="0021788E">
        <w:rPr>
          <w:rFonts w:asciiTheme="majorBidi" w:hAnsiTheme="majorBidi" w:cstheme="majorBidi"/>
        </w:rPr>
        <w:t>, where there was significant positive effect</w:t>
      </w:r>
      <w:r w:rsidR="008E467A" w:rsidRPr="0021788E">
        <w:rPr>
          <w:rFonts w:asciiTheme="majorBidi" w:hAnsiTheme="majorBidi" w:cstheme="majorBidi"/>
        </w:rPr>
        <w:t xml:space="preserve">. </w:t>
      </w:r>
      <w:r w:rsidRPr="0021788E">
        <w:rPr>
          <w:rFonts w:asciiTheme="majorBidi" w:hAnsiTheme="majorBidi" w:cstheme="majorBidi"/>
        </w:rPr>
        <w:t>The study shed light on that c</w:t>
      </w:r>
      <w:r w:rsidR="008E467A" w:rsidRPr="0021788E">
        <w:rPr>
          <w:rFonts w:asciiTheme="majorBidi" w:hAnsiTheme="majorBidi" w:cstheme="majorBidi"/>
        </w:rPr>
        <w:t>ustomer</w:t>
      </w:r>
      <w:r w:rsidRPr="0021788E">
        <w:rPr>
          <w:rFonts w:asciiTheme="majorBidi" w:hAnsiTheme="majorBidi" w:cstheme="majorBidi"/>
        </w:rPr>
        <w:t>s</w:t>
      </w:r>
      <w:r w:rsidR="008E467A" w:rsidRPr="0021788E">
        <w:rPr>
          <w:rFonts w:asciiTheme="majorBidi" w:hAnsiTheme="majorBidi" w:cstheme="majorBidi"/>
        </w:rPr>
        <w:t xml:space="preserve"> who </w:t>
      </w:r>
      <w:r w:rsidRPr="0021788E">
        <w:rPr>
          <w:rFonts w:asciiTheme="majorBidi" w:hAnsiTheme="majorBidi" w:cstheme="majorBidi"/>
        </w:rPr>
        <w:t xml:space="preserve">experienced </w:t>
      </w:r>
      <w:r w:rsidR="008E467A" w:rsidRPr="0021788E">
        <w:rPr>
          <w:rFonts w:asciiTheme="majorBidi" w:hAnsiTheme="majorBidi" w:cstheme="majorBidi"/>
        </w:rPr>
        <w:t xml:space="preserve">a good service quality </w:t>
      </w:r>
      <w:r w:rsidRPr="0021788E">
        <w:rPr>
          <w:rFonts w:asciiTheme="majorBidi" w:hAnsiTheme="majorBidi" w:cstheme="majorBidi"/>
        </w:rPr>
        <w:t xml:space="preserve">at the bank </w:t>
      </w:r>
      <w:r w:rsidR="008E467A" w:rsidRPr="0021788E">
        <w:rPr>
          <w:rFonts w:asciiTheme="majorBidi" w:hAnsiTheme="majorBidi" w:cstheme="majorBidi"/>
        </w:rPr>
        <w:t>will stay loyal</w:t>
      </w:r>
      <w:r w:rsidRPr="0021788E">
        <w:rPr>
          <w:rFonts w:asciiTheme="majorBidi" w:hAnsiTheme="majorBidi" w:cstheme="majorBidi"/>
        </w:rPr>
        <w:t xml:space="preserve"> to it and </w:t>
      </w:r>
      <w:r w:rsidRPr="0021788E">
        <w:rPr>
          <w:rFonts w:asciiTheme="majorBidi" w:hAnsiTheme="majorBidi" w:cstheme="majorBidi"/>
        </w:rPr>
        <w:t>ultimately show</w:t>
      </w:r>
      <w:r w:rsidRPr="0021788E">
        <w:rPr>
          <w:rFonts w:asciiTheme="majorBidi" w:hAnsiTheme="majorBidi" w:cstheme="majorBidi"/>
        </w:rPr>
        <w:t>ing</w:t>
      </w:r>
      <w:r w:rsidRPr="0021788E">
        <w:rPr>
          <w:rFonts w:asciiTheme="majorBidi" w:hAnsiTheme="majorBidi" w:cstheme="majorBidi"/>
        </w:rPr>
        <w:t xml:space="preserve"> their loyalty toward the bank</w:t>
      </w:r>
      <w:r w:rsidRPr="0021788E">
        <w:rPr>
          <w:rFonts w:asciiTheme="majorBidi" w:hAnsiTheme="majorBidi" w:cstheme="majorBidi"/>
        </w:rPr>
        <w:t xml:space="preserve"> and they are less </w:t>
      </w:r>
      <w:r w:rsidR="008E467A" w:rsidRPr="0021788E">
        <w:rPr>
          <w:rFonts w:asciiTheme="majorBidi" w:hAnsiTheme="majorBidi" w:cstheme="majorBidi"/>
        </w:rPr>
        <w:t xml:space="preserve">willing to change their banks. There are three key element which contributes </w:t>
      </w:r>
      <w:r w:rsidRPr="0021788E">
        <w:rPr>
          <w:rFonts w:asciiTheme="majorBidi" w:hAnsiTheme="majorBidi" w:cstheme="majorBidi"/>
        </w:rPr>
        <w:t>to increase</w:t>
      </w:r>
      <w:r w:rsidR="008E467A" w:rsidRPr="0021788E">
        <w:rPr>
          <w:rFonts w:asciiTheme="majorBidi" w:hAnsiTheme="majorBidi" w:cstheme="majorBidi"/>
        </w:rPr>
        <w:t xml:space="preserve"> service quality, </w:t>
      </w:r>
      <w:r w:rsidRPr="0021788E">
        <w:rPr>
          <w:rFonts w:asciiTheme="majorBidi" w:hAnsiTheme="majorBidi" w:cstheme="majorBidi"/>
        </w:rPr>
        <w:t xml:space="preserve">first, </w:t>
      </w:r>
      <w:r w:rsidR="008E467A" w:rsidRPr="0021788E">
        <w:rPr>
          <w:rFonts w:asciiTheme="majorBidi" w:hAnsiTheme="majorBidi" w:cstheme="majorBidi"/>
        </w:rPr>
        <w:t xml:space="preserve">employee responsiveness </w:t>
      </w:r>
      <w:r w:rsidRPr="0021788E">
        <w:rPr>
          <w:rFonts w:asciiTheme="majorBidi" w:hAnsiTheme="majorBidi" w:cstheme="majorBidi"/>
        </w:rPr>
        <w:t xml:space="preserve">and dedication </w:t>
      </w:r>
      <w:r w:rsidR="008E467A" w:rsidRPr="0021788E">
        <w:rPr>
          <w:rFonts w:asciiTheme="majorBidi" w:hAnsiTheme="majorBidi" w:cstheme="majorBidi"/>
        </w:rPr>
        <w:t xml:space="preserve">when serving its customer, the banking atmosphere </w:t>
      </w:r>
      <w:r w:rsidRPr="0021788E">
        <w:rPr>
          <w:rFonts w:asciiTheme="majorBidi" w:hAnsiTheme="majorBidi" w:cstheme="majorBidi"/>
        </w:rPr>
        <w:t>and</w:t>
      </w:r>
      <w:r w:rsidR="008E467A" w:rsidRPr="0021788E">
        <w:rPr>
          <w:rFonts w:asciiTheme="majorBidi" w:hAnsiTheme="majorBidi" w:cstheme="majorBidi"/>
        </w:rPr>
        <w:t xml:space="preserve"> </w:t>
      </w:r>
      <w:r w:rsidRPr="0021788E">
        <w:rPr>
          <w:rFonts w:asciiTheme="majorBidi" w:hAnsiTheme="majorBidi" w:cstheme="majorBidi"/>
        </w:rPr>
        <w:t>customer</w:t>
      </w:r>
      <w:r w:rsidRPr="0021788E">
        <w:rPr>
          <w:rFonts w:asciiTheme="majorBidi" w:hAnsiTheme="majorBidi" w:cstheme="majorBidi"/>
        </w:rPr>
        <w:t xml:space="preserve"> </w:t>
      </w:r>
      <w:r w:rsidR="008E467A" w:rsidRPr="0021788E">
        <w:rPr>
          <w:rFonts w:asciiTheme="majorBidi" w:hAnsiTheme="majorBidi" w:cstheme="majorBidi"/>
        </w:rPr>
        <w:t>comfort</w:t>
      </w:r>
      <w:r w:rsidRPr="0021788E">
        <w:rPr>
          <w:rFonts w:asciiTheme="majorBidi" w:hAnsiTheme="majorBidi" w:cstheme="majorBidi"/>
        </w:rPr>
        <w:t>, where a</w:t>
      </w:r>
      <w:r w:rsidR="008E467A" w:rsidRPr="0021788E">
        <w:rPr>
          <w:rFonts w:asciiTheme="majorBidi" w:hAnsiTheme="majorBidi" w:cstheme="majorBidi"/>
        </w:rPr>
        <w:t xml:space="preserve">ll of these will affect customer loyalty. Furthermore, loyal customer could also </w:t>
      </w:r>
      <w:r w:rsidRPr="0021788E">
        <w:rPr>
          <w:rFonts w:asciiTheme="majorBidi" w:hAnsiTheme="majorBidi" w:cstheme="majorBidi"/>
        </w:rPr>
        <w:t xml:space="preserve">considered </w:t>
      </w:r>
      <w:r w:rsidR="008E467A" w:rsidRPr="0021788E">
        <w:rPr>
          <w:rFonts w:asciiTheme="majorBidi" w:hAnsiTheme="majorBidi" w:cstheme="majorBidi"/>
        </w:rPr>
        <w:t xml:space="preserve">good marketer for the </w:t>
      </w:r>
      <w:r w:rsidR="0049214D" w:rsidRPr="0021788E">
        <w:rPr>
          <w:rFonts w:asciiTheme="majorBidi" w:hAnsiTheme="majorBidi" w:cstheme="majorBidi"/>
        </w:rPr>
        <w:t>firms’</w:t>
      </w:r>
      <w:r w:rsidR="008E467A" w:rsidRPr="0021788E">
        <w:rPr>
          <w:rFonts w:asciiTheme="majorBidi" w:hAnsiTheme="majorBidi" w:cstheme="majorBidi"/>
        </w:rPr>
        <w:t xml:space="preserve"> products and service</w:t>
      </w:r>
      <w:r w:rsidR="0049214D" w:rsidRPr="0021788E">
        <w:rPr>
          <w:rFonts w:asciiTheme="majorBidi" w:hAnsiTheme="majorBidi" w:cstheme="majorBidi"/>
        </w:rPr>
        <w:t>s</w:t>
      </w:r>
      <w:r w:rsidR="008E467A" w:rsidRPr="0021788E">
        <w:rPr>
          <w:rFonts w:asciiTheme="majorBidi" w:hAnsiTheme="majorBidi" w:cstheme="majorBidi"/>
        </w:rPr>
        <w:t xml:space="preserve">. When the customer is loyal toward </w:t>
      </w:r>
      <w:r w:rsidR="0049214D" w:rsidRPr="0021788E">
        <w:rPr>
          <w:rFonts w:asciiTheme="majorBidi" w:hAnsiTheme="majorBidi" w:cstheme="majorBidi"/>
        </w:rPr>
        <w:t xml:space="preserve">an </w:t>
      </w:r>
      <w:r w:rsidR="0049214D" w:rsidRPr="0021788E">
        <w:rPr>
          <w:rFonts w:asciiTheme="majorBidi" w:hAnsiTheme="majorBidi" w:cstheme="majorBidi"/>
        </w:rPr>
        <w:lastRenderedPageBreak/>
        <w:t xml:space="preserve">organization, he/she </w:t>
      </w:r>
      <w:r w:rsidR="008E467A" w:rsidRPr="0021788E">
        <w:rPr>
          <w:rFonts w:asciiTheme="majorBidi" w:hAnsiTheme="majorBidi" w:cstheme="majorBidi"/>
        </w:rPr>
        <w:t xml:space="preserve">will </w:t>
      </w:r>
      <w:r w:rsidR="0049214D" w:rsidRPr="0021788E">
        <w:rPr>
          <w:rFonts w:asciiTheme="majorBidi" w:hAnsiTheme="majorBidi" w:cstheme="majorBidi"/>
        </w:rPr>
        <w:t xml:space="preserve">be </w:t>
      </w:r>
      <w:r w:rsidR="008E467A" w:rsidRPr="0021788E">
        <w:rPr>
          <w:rFonts w:asciiTheme="majorBidi" w:hAnsiTheme="majorBidi" w:cstheme="majorBidi"/>
        </w:rPr>
        <w:t>more likely to only use the service or product offered</w:t>
      </w:r>
      <w:r w:rsidR="0049214D" w:rsidRPr="0021788E">
        <w:rPr>
          <w:rFonts w:asciiTheme="majorBidi" w:hAnsiTheme="majorBidi" w:cstheme="majorBidi"/>
        </w:rPr>
        <w:t xml:space="preserve"> by the same organization </w:t>
      </w:r>
      <w:r w:rsidR="008E467A" w:rsidRPr="0021788E">
        <w:rPr>
          <w:rFonts w:asciiTheme="majorBidi" w:hAnsiTheme="majorBidi" w:cstheme="majorBidi"/>
        </w:rPr>
        <w:t xml:space="preserve">rather than </w:t>
      </w:r>
      <w:r w:rsidR="0049214D" w:rsidRPr="0021788E">
        <w:rPr>
          <w:rFonts w:asciiTheme="majorBidi" w:hAnsiTheme="majorBidi" w:cstheme="majorBidi"/>
        </w:rPr>
        <w:t>looking for new alternatives</w:t>
      </w:r>
      <w:r w:rsidR="00C202B5">
        <w:rPr>
          <w:rFonts w:asciiTheme="majorBidi" w:hAnsiTheme="majorBidi" w:cstheme="majorBidi"/>
        </w:rPr>
        <w:t>.</w:t>
      </w:r>
    </w:p>
    <w:p w14:paraId="3162DB93" w14:textId="054EED33" w:rsidR="008E467A" w:rsidRPr="0021788E" w:rsidRDefault="008E467A"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 xml:space="preserve">Customer Engagement (CE) </w:t>
      </w:r>
      <w:r w:rsidR="00CE69E8" w:rsidRPr="0021788E">
        <w:rPr>
          <w:rFonts w:asciiTheme="majorBidi" w:hAnsiTheme="majorBidi" w:cstheme="majorBidi"/>
        </w:rPr>
        <w:t>and</w:t>
      </w:r>
      <w:r w:rsidRPr="0021788E">
        <w:rPr>
          <w:rFonts w:asciiTheme="majorBidi" w:hAnsiTheme="majorBidi" w:cstheme="majorBidi"/>
        </w:rPr>
        <w:t xml:space="preserve"> Customer Loyalty</w:t>
      </w:r>
    </w:p>
    <w:p w14:paraId="6A3B5280" w14:textId="69CD0ABE" w:rsidR="00D151BD" w:rsidRPr="0021788E" w:rsidRDefault="0019661B" w:rsidP="00543A19">
      <w:pPr>
        <w:spacing w:line="480" w:lineRule="auto"/>
        <w:jc w:val="both"/>
        <w:rPr>
          <w:rFonts w:asciiTheme="majorBidi" w:hAnsiTheme="majorBidi" w:cstheme="majorBidi"/>
        </w:rPr>
      </w:pPr>
      <w:r w:rsidRPr="0021788E">
        <w:rPr>
          <w:rFonts w:asciiTheme="majorBidi" w:hAnsiTheme="majorBidi" w:cstheme="majorBidi"/>
        </w:rPr>
        <w:t>An</w:t>
      </w:r>
      <w:r w:rsidR="008E467A" w:rsidRPr="0021788E">
        <w:rPr>
          <w:rFonts w:asciiTheme="majorBidi" w:hAnsiTheme="majorBidi" w:cstheme="majorBidi"/>
        </w:rPr>
        <w:t xml:space="preserve"> analysis</w:t>
      </w:r>
      <w:r w:rsidRPr="0021788E">
        <w:rPr>
          <w:rFonts w:asciiTheme="majorBidi" w:hAnsiTheme="majorBidi" w:cstheme="majorBidi"/>
        </w:rPr>
        <w:t xml:space="preserve"> was done to assess the </w:t>
      </w:r>
      <w:r w:rsidR="008E467A" w:rsidRPr="0021788E">
        <w:rPr>
          <w:rFonts w:asciiTheme="majorBidi" w:hAnsiTheme="majorBidi" w:cstheme="majorBidi"/>
        </w:rPr>
        <w:t xml:space="preserve">results </w:t>
      </w:r>
      <w:r w:rsidRPr="0021788E">
        <w:rPr>
          <w:rFonts w:asciiTheme="majorBidi" w:hAnsiTheme="majorBidi" w:cstheme="majorBidi"/>
        </w:rPr>
        <w:t xml:space="preserve">of </w:t>
      </w:r>
      <w:r w:rsidR="008E467A" w:rsidRPr="0021788E">
        <w:rPr>
          <w:rFonts w:asciiTheme="majorBidi" w:hAnsiTheme="majorBidi" w:cstheme="majorBidi"/>
        </w:rPr>
        <w:t xml:space="preserve">customer engagement </w:t>
      </w:r>
      <w:r w:rsidRPr="0021788E">
        <w:rPr>
          <w:rFonts w:asciiTheme="majorBidi" w:hAnsiTheme="majorBidi" w:cstheme="majorBidi"/>
        </w:rPr>
        <w:t xml:space="preserve">and how it is linked with </w:t>
      </w:r>
      <w:r w:rsidRPr="0021788E">
        <w:rPr>
          <w:rFonts w:asciiTheme="majorBidi" w:hAnsiTheme="majorBidi" w:cstheme="majorBidi"/>
        </w:rPr>
        <w:t>customer loyalty</w:t>
      </w:r>
      <w:r w:rsidR="008E467A" w:rsidRPr="0021788E">
        <w:rPr>
          <w:rFonts w:asciiTheme="majorBidi" w:hAnsiTheme="majorBidi" w:cstheme="majorBidi"/>
        </w:rPr>
        <w:t xml:space="preserve">. </w:t>
      </w:r>
      <w:r w:rsidRPr="0021788E">
        <w:rPr>
          <w:rFonts w:asciiTheme="majorBidi" w:hAnsiTheme="majorBidi" w:cstheme="majorBidi"/>
        </w:rPr>
        <w:t>The study revealed that c</w:t>
      </w:r>
      <w:r w:rsidR="008E467A" w:rsidRPr="0021788E">
        <w:rPr>
          <w:rFonts w:asciiTheme="majorBidi" w:hAnsiTheme="majorBidi" w:cstheme="majorBidi"/>
        </w:rPr>
        <w:t xml:space="preserve">ustomer who </w:t>
      </w:r>
      <w:r w:rsidRPr="0021788E">
        <w:rPr>
          <w:rFonts w:asciiTheme="majorBidi" w:hAnsiTheme="majorBidi" w:cstheme="majorBidi"/>
        </w:rPr>
        <w:t>engages</w:t>
      </w:r>
      <w:r w:rsidR="008E467A" w:rsidRPr="0021788E">
        <w:rPr>
          <w:rFonts w:asciiTheme="majorBidi" w:hAnsiTheme="majorBidi" w:cstheme="majorBidi"/>
        </w:rPr>
        <w:t xml:space="preserve"> with the </w:t>
      </w:r>
      <w:r w:rsidRPr="0021788E">
        <w:rPr>
          <w:rFonts w:asciiTheme="majorBidi" w:hAnsiTheme="majorBidi" w:cstheme="majorBidi"/>
        </w:rPr>
        <w:t>firms</w:t>
      </w:r>
      <w:r w:rsidR="008E467A" w:rsidRPr="0021788E">
        <w:rPr>
          <w:rFonts w:asciiTheme="majorBidi" w:hAnsiTheme="majorBidi" w:cstheme="majorBidi"/>
        </w:rPr>
        <w:t xml:space="preserve"> could be viewed as a loyal customer and will most likely stay with the same </w:t>
      </w:r>
      <w:r w:rsidRPr="0021788E">
        <w:rPr>
          <w:rFonts w:asciiTheme="majorBidi" w:hAnsiTheme="majorBidi" w:cstheme="majorBidi"/>
        </w:rPr>
        <w:t>firm</w:t>
      </w:r>
      <w:r w:rsidR="008E467A" w:rsidRPr="0021788E">
        <w:rPr>
          <w:rFonts w:asciiTheme="majorBidi" w:hAnsiTheme="majorBidi" w:cstheme="majorBidi"/>
        </w:rPr>
        <w:t xml:space="preserve"> for a longer time or commitment</w:t>
      </w:r>
      <w:r w:rsidRPr="0021788E">
        <w:rPr>
          <w:rFonts w:asciiTheme="majorBidi" w:hAnsiTheme="majorBidi" w:cstheme="majorBidi"/>
        </w:rPr>
        <w:t xml:space="preserve">. </w:t>
      </w:r>
      <w:r w:rsidR="008E467A" w:rsidRPr="0021788E">
        <w:rPr>
          <w:rFonts w:asciiTheme="majorBidi" w:hAnsiTheme="majorBidi" w:cstheme="majorBidi"/>
        </w:rPr>
        <w:t xml:space="preserve"> The more positive involvement in the company</w:t>
      </w:r>
      <w:r w:rsidRPr="0021788E">
        <w:rPr>
          <w:rFonts w:asciiTheme="majorBidi" w:hAnsiTheme="majorBidi" w:cstheme="majorBidi"/>
        </w:rPr>
        <w:t xml:space="preserve"> by the customer</w:t>
      </w:r>
      <w:r w:rsidR="008E467A" w:rsidRPr="0021788E">
        <w:rPr>
          <w:rFonts w:asciiTheme="majorBidi" w:hAnsiTheme="majorBidi" w:cstheme="majorBidi"/>
        </w:rPr>
        <w:t xml:space="preserve">, the more it will increase customer loyalty </w:t>
      </w:r>
      <w:r w:rsidRPr="0021788E">
        <w:rPr>
          <w:rFonts w:asciiTheme="majorBidi" w:hAnsiTheme="majorBidi" w:cstheme="majorBidi"/>
        </w:rPr>
        <w:t>and their emotional link</w:t>
      </w:r>
      <w:r w:rsidR="008E467A" w:rsidRPr="0021788E">
        <w:rPr>
          <w:rFonts w:asciiTheme="majorBidi" w:hAnsiTheme="majorBidi" w:cstheme="majorBidi"/>
        </w:rPr>
        <w:t>. Customer</w:t>
      </w:r>
      <w:r w:rsidRPr="0021788E">
        <w:rPr>
          <w:rFonts w:asciiTheme="majorBidi" w:hAnsiTheme="majorBidi" w:cstheme="majorBidi"/>
        </w:rPr>
        <w:t>s</w:t>
      </w:r>
      <w:r w:rsidR="008E467A" w:rsidRPr="0021788E">
        <w:rPr>
          <w:rFonts w:asciiTheme="majorBidi" w:hAnsiTheme="majorBidi" w:cstheme="majorBidi"/>
        </w:rPr>
        <w:t xml:space="preserve"> who </w:t>
      </w:r>
      <w:r w:rsidRPr="0021788E">
        <w:rPr>
          <w:rFonts w:asciiTheme="majorBidi" w:hAnsiTheme="majorBidi" w:cstheme="majorBidi"/>
        </w:rPr>
        <w:t xml:space="preserve">engage </w:t>
      </w:r>
      <w:r w:rsidR="008E467A" w:rsidRPr="0021788E">
        <w:rPr>
          <w:rFonts w:asciiTheme="majorBidi" w:hAnsiTheme="majorBidi" w:cstheme="majorBidi"/>
        </w:rPr>
        <w:t xml:space="preserve">tend to show several behaviors such as identification, enthusiasm, and absorption which also included in the Customer Engagement variable (So et al., 2012 in </w:t>
      </w:r>
      <w:proofErr w:type="spellStart"/>
      <w:r w:rsidR="008E467A" w:rsidRPr="0021788E">
        <w:rPr>
          <w:rFonts w:asciiTheme="majorBidi" w:hAnsiTheme="majorBidi" w:cstheme="majorBidi"/>
        </w:rPr>
        <w:t>Hapsari</w:t>
      </w:r>
      <w:proofErr w:type="spellEnd"/>
      <w:r w:rsidR="008E467A" w:rsidRPr="0021788E">
        <w:rPr>
          <w:rFonts w:asciiTheme="majorBidi" w:hAnsiTheme="majorBidi" w:cstheme="majorBidi"/>
        </w:rPr>
        <w:t xml:space="preserve"> et al., 2017).</w:t>
      </w:r>
    </w:p>
    <w:p w14:paraId="45808E8C" w14:textId="4ECB1015" w:rsidR="0055363F" w:rsidRPr="0021788E" w:rsidRDefault="0055363F" w:rsidP="00E76D17">
      <w:pPr>
        <w:pStyle w:val="ListParagraph"/>
        <w:numPr>
          <w:ilvl w:val="0"/>
          <w:numId w:val="10"/>
        </w:numPr>
        <w:spacing w:line="480" w:lineRule="auto"/>
        <w:jc w:val="both"/>
        <w:rPr>
          <w:rFonts w:asciiTheme="majorBidi" w:hAnsiTheme="majorBidi" w:cstheme="majorBidi"/>
        </w:rPr>
      </w:pPr>
      <w:r w:rsidRPr="0021788E">
        <w:rPr>
          <w:rFonts w:asciiTheme="majorBidi" w:hAnsiTheme="majorBidi" w:cstheme="majorBidi"/>
        </w:rPr>
        <w:t>Sustainable Quality Management</w:t>
      </w:r>
      <w:r w:rsidR="00A95C63" w:rsidRPr="0021788E">
        <w:rPr>
          <w:rFonts w:asciiTheme="majorBidi" w:hAnsiTheme="majorBidi" w:cstheme="majorBidi"/>
        </w:rPr>
        <w:t xml:space="preserve"> (SQM)</w:t>
      </w:r>
      <w:r w:rsidRPr="0021788E">
        <w:rPr>
          <w:rFonts w:asciiTheme="majorBidi" w:hAnsiTheme="majorBidi" w:cstheme="majorBidi"/>
        </w:rPr>
        <w:t xml:space="preserve"> and Organizational Performance</w:t>
      </w:r>
    </w:p>
    <w:p w14:paraId="19C3862A" w14:textId="7A21FBE7" w:rsidR="00B0503E" w:rsidRPr="0021788E" w:rsidRDefault="00A95C63" w:rsidP="00543A19">
      <w:pPr>
        <w:spacing w:line="480" w:lineRule="auto"/>
        <w:jc w:val="both"/>
        <w:rPr>
          <w:rFonts w:asciiTheme="majorBidi" w:hAnsiTheme="majorBidi" w:cstheme="majorBidi"/>
        </w:rPr>
      </w:pPr>
      <w:r w:rsidRPr="0021788E">
        <w:rPr>
          <w:rFonts w:asciiTheme="majorBidi" w:hAnsiTheme="majorBidi" w:cstheme="majorBidi"/>
        </w:rPr>
        <w:t>T</w:t>
      </w:r>
      <w:r w:rsidR="0055363F" w:rsidRPr="0021788E">
        <w:rPr>
          <w:rFonts w:asciiTheme="majorBidi" w:hAnsiTheme="majorBidi" w:cstheme="majorBidi"/>
        </w:rPr>
        <w:t xml:space="preserve">his study was to test the relationship between quality management and sustainability </w:t>
      </w:r>
      <w:r w:rsidRPr="0021788E">
        <w:rPr>
          <w:rFonts w:asciiTheme="majorBidi" w:hAnsiTheme="majorBidi" w:cstheme="majorBidi"/>
        </w:rPr>
        <w:t xml:space="preserve">related to </w:t>
      </w:r>
      <w:r w:rsidR="0055363F" w:rsidRPr="0021788E">
        <w:rPr>
          <w:rFonts w:asciiTheme="majorBidi" w:hAnsiTheme="majorBidi" w:cstheme="majorBidi"/>
        </w:rPr>
        <w:t xml:space="preserve">organizational performance. </w:t>
      </w:r>
      <w:r w:rsidRPr="0021788E">
        <w:rPr>
          <w:rFonts w:asciiTheme="majorBidi" w:hAnsiTheme="majorBidi" w:cstheme="majorBidi"/>
        </w:rPr>
        <w:t xml:space="preserve">The study determined a significant relationship between </w:t>
      </w:r>
      <w:r w:rsidRPr="0021788E">
        <w:rPr>
          <w:rFonts w:asciiTheme="majorBidi" w:hAnsiTheme="majorBidi" w:cstheme="majorBidi"/>
        </w:rPr>
        <w:t>sustainable quality management</w:t>
      </w:r>
      <w:r w:rsidRPr="0021788E">
        <w:rPr>
          <w:rFonts w:asciiTheme="majorBidi" w:hAnsiTheme="majorBidi" w:cstheme="majorBidi"/>
        </w:rPr>
        <w:t xml:space="preserve"> and </w:t>
      </w:r>
      <w:r w:rsidRPr="0021788E">
        <w:rPr>
          <w:rFonts w:asciiTheme="majorBidi" w:hAnsiTheme="majorBidi" w:cstheme="majorBidi"/>
        </w:rPr>
        <w:t>organizational performance</w:t>
      </w:r>
      <w:r w:rsidRPr="0021788E">
        <w:rPr>
          <w:rFonts w:asciiTheme="majorBidi" w:hAnsiTheme="majorBidi" w:cstheme="majorBidi"/>
        </w:rPr>
        <w:t>. Where there was a relationship</w:t>
      </w:r>
      <w:r w:rsidR="0055363F" w:rsidRPr="0021788E">
        <w:rPr>
          <w:rFonts w:asciiTheme="majorBidi" w:hAnsiTheme="majorBidi" w:cstheme="majorBidi"/>
        </w:rPr>
        <w:t xml:space="preserve"> between the non-financial</w:t>
      </w:r>
      <w:r w:rsidRPr="0021788E">
        <w:rPr>
          <w:rFonts w:asciiTheme="majorBidi" w:hAnsiTheme="majorBidi" w:cstheme="majorBidi"/>
        </w:rPr>
        <w:t xml:space="preserve"> and financial</w:t>
      </w:r>
      <w:r w:rsidR="0055363F" w:rsidRPr="0021788E">
        <w:rPr>
          <w:rFonts w:asciiTheme="majorBidi" w:hAnsiTheme="majorBidi" w:cstheme="majorBidi"/>
        </w:rPr>
        <w:t xml:space="preserve"> performance and independent factors such as top management commitment and employee support. The findings of this study </w:t>
      </w:r>
      <w:r w:rsidRPr="0021788E">
        <w:rPr>
          <w:rFonts w:asciiTheme="majorBidi" w:hAnsiTheme="majorBidi" w:cstheme="majorBidi"/>
        </w:rPr>
        <w:t>strengthened</w:t>
      </w:r>
      <w:r w:rsidR="0055363F" w:rsidRPr="0021788E">
        <w:rPr>
          <w:rFonts w:asciiTheme="majorBidi" w:hAnsiTheme="majorBidi" w:cstheme="majorBidi"/>
        </w:rPr>
        <w:t xml:space="preserve"> the importance for organizations </w:t>
      </w:r>
      <w:r w:rsidRPr="0021788E">
        <w:rPr>
          <w:rFonts w:asciiTheme="majorBidi" w:hAnsiTheme="majorBidi" w:cstheme="majorBidi"/>
        </w:rPr>
        <w:t xml:space="preserve">to be </w:t>
      </w:r>
      <w:r w:rsidR="0055363F" w:rsidRPr="0021788E">
        <w:rPr>
          <w:rFonts w:asciiTheme="majorBidi" w:hAnsiTheme="majorBidi" w:cstheme="majorBidi"/>
        </w:rPr>
        <w:t xml:space="preserve">proactive in integrating of SQM aspects into their business. </w:t>
      </w:r>
      <w:r w:rsidR="00E31250" w:rsidRPr="0021788E">
        <w:rPr>
          <w:rFonts w:asciiTheme="majorBidi" w:hAnsiTheme="majorBidi" w:cstheme="majorBidi"/>
        </w:rPr>
        <w:t>Consequently</w:t>
      </w:r>
      <w:r w:rsidR="0055363F" w:rsidRPr="0021788E">
        <w:rPr>
          <w:rFonts w:asciiTheme="majorBidi" w:hAnsiTheme="majorBidi" w:cstheme="majorBidi"/>
        </w:rPr>
        <w:t xml:space="preserve">, more attention has to be </w:t>
      </w:r>
      <w:r w:rsidR="00E31250" w:rsidRPr="0021788E">
        <w:rPr>
          <w:rFonts w:asciiTheme="majorBidi" w:hAnsiTheme="majorBidi" w:cstheme="majorBidi"/>
        </w:rPr>
        <w:t xml:space="preserve">taken into consideration </w:t>
      </w:r>
      <w:r w:rsidR="0055363F" w:rsidRPr="0021788E">
        <w:rPr>
          <w:rFonts w:asciiTheme="majorBidi" w:hAnsiTheme="majorBidi" w:cstheme="majorBidi"/>
        </w:rPr>
        <w:t>to develop</w:t>
      </w:r>
      <w:r w:rsidR="00E31250" w:rsidRPr="0021788E">
        <w:rPr>
          <w:rFonts w:asciiTheme="majorBidi" w:hAnsiTheme="majorBidi" w:cstheme="majorBidi"/>
        </w:rPr>
        <w:t xml:space="preserve"> </w:t>
      </w:r>
      <w:r w:rsidR="0055363F" w:rsidRPr="0021788E">
        <w:rPr>
          <w:rFonts w:asciiTheme="majorBidi" w:hAnsiTheme="majorBidi" w:cstheme="majorBidi"/>
        </w:rPr>
        <w:t xml:space="preserve">an organizational culture </w:t>
      </w:r>
      <w:r w:rsidR="00E31250" w:rsidRPr="0021788E">
        <w:rPr>
          <w:rFonts w:asciiTheme="majorBidi" w:hAnsiTheme="majorBidi" w:cstheme="majorBidi"/>
        </w:rPr>
        <w:t xml:space="preserve">of learning </w:t>
      </w:r>
      <w:r w:rsidR="0055363F" w:rsidRPr="0021788E">
        <w:rPr>
          <w:rFonts w:asciiTheme="majorBidi" w:hAnsiTheme="majorBidi" w:cstheme="majorBidi"/>
        </w:rPr>
        <w:t xml:space="preserve">and thus allowing the organization to maximize their sustainability which </w:t>
      </w:r>
      <w:r w:rsidR="00E31250" w:rsidRPr="0021788E">
        <w:rPr>
          <w:rFonts w:asciiTheme="majorBidi" w:hAnsiTheme="majorBidi" w:cstheme="majorBidi"/>
        </w:rPr>
        <w:t>will eventually</w:t>
      </w:r>
      <w:r w:rsidR="0055363F" w:rsidRPr="0021788E">
        <w:rPr>
          <w:rFonts w:asciiTheme="majorBidi" w:hAnsiTheme="majorBidi" w:cstheme="majorBidi"/>
        </w:rPr>
        <w:t xml:space="preserve"> </w:t>
      </w:r>
      <w:r w:rsidR="00E31250" w:rsidRPr="0021788E">
        <w:rPr>
          <w:rFonts w:asciiTheme="majorBidi" w:hAnsiTheme="majorBidi" w:cstheme="majorBidi"/>
        </w:rPr>
        <w:t>direct the company</w:t>
      </w:r>
      <w:r w:rsidR="0055363F" w:rsidRPr="0021788E">
        <w:rPr>
          <w:rFonts w:asciiTheme="majorBidi" w:hAnsiTheme="majorBidi" w:cstheme="majorBidi"/>
        </w:rPr>
        <w:t xml:space="preserve"> to overall </w:t>
      </w:r>
      <w:r w:rsidR="00E31250" w:rsidRPr="0021788E">
        <w:rPr>
          <w:rFonts w:asciiTheme="majorBidi" w:hAnsiTheme="majorBidi" w:cstheme="majorBidi"/>
        </w:rPr>
        <w:t xml:space="preserve">enhancement of </w:t>
      </w:r>
      <w:r w:rsidR="0055363F" w:rsidRPr="0021788E">
        <w:rPr>
          <w:rFonts w:asciiTheme="majorBidi" w:hAnsiTheme="majorBidi" w:cstheme="majorBidi"/>
        </w:rPr>
        <w:t>organizational performance</w:t>
      </w:r>
      <w:r w:rsidR="00C202B5">
        <w:rPr>
          <w:rFonts w:asciiTheme="majorBidi" w:hAnsiTheme="majorBidi" w:cstheme="majorBidi"/>
        </w:rPr>
        <w:t>.</w:t>
      </w:r>
    </w:p>
    <w:p w14:paraId="186AD910" w14:textId="0BA2F537" w:rsidR="006729B5" w:rsidRPr="0021788E" w:rsidRDefault="006729B5" w:rsidP="00E76D17">
      <w:pPr>
        <w:pStyle w:val="ListParagraph"/>
        <w:numPr>
          <w:ilvl w:val="0"/>
          <w:numId w:val="10"/>
        </w:numPr>
        <w:spacing w:line="480" w:lineRule="auto"/>
        <w:jc w:val="both"/>
        <w:rPr>
          <w:rFonts w:asciiTheme="majorBidi" w:hAnsiTheme="majorBidi" w:cstheme="majorBidi"/>
        </w:rPr>
      </w:pPr>
      <w:r w:rsidRPr="0021788E">
        <w:rPr>
          <w:rFonts w:asciiTheme="majorBidi" w:hAnsiTheme="majorBidi" w:cstheme="majorBidi"/>
        </w:rPr>
        <w:t>Total Quality Management (TQM) on organizational sustainability</w:t>
      </w:r>
    </w:p>
    <w:p w14:paraId="5E089F80" w14:textId="04C9C7CE" w:rsidR="00C202B5" w:rsidRPr="00C202B5" w:rsidRDefault="006729B5" w:rsidP="00543A19">
      <w:pPr>
        <w:spacing w:line="480" w:lineRule="auto"/>
        <w:jc w:val="both"/>
        <w:rPr>
          <w:rFonts w:asciiTheme="majorBidi" w:hAnsiTheme="majorBidi" w:cstheme="majorBidi"/>
          <w:rtl/>
        </w:rPr>
      </w:pPr>
      <w:r w:rsidRPr="0021788E">
        <w:rPr>
          <w:rFonts w:asciiTheme="majorBidi" w:hAnsiTheme="majorBidi" w:cstheme="majorBidi"/>
        </w:rPr>
        <w:t>This study provides contribution concerning the TQM</w:t>
      </w:r>
      <w:r w:rsidR="00CE69E8" w:rsidRPr="0021788E">
        <w:rPr>
          <w:rFonts w:asciiTheme="majorBidi" w:hAnsiTheme="majorBidi" w:cstheme="majorBidi"/>
        </w:rPr>
        <w:t xml:space="preserve"> </w:t>
      </w:r>
      <w:r w:rsidRPr="0021788E">
        <w:rPr>
          <w:rFonts w:asciiTheme="majorBidi" w:hAnsiTheme="majorBidi" w:cstheme="majorBidi"/>
        </w:rPr>
        <w:t>organizational sustainability relationship in the Saudi hotel industry.</w:t>
      </w:r>
      <w:r w:rsidR="00CE69E8" w:rsidRPr="0021788E">
        <w:rPr>
          <w:rFonts w:asciiTheme="majorBidi" w:hAnsiTheme="majorBidi" w:cstheme="majorBidi"/>
        </w:rPr>
        <w:t xml:space="preserve"> The </w:t>
      </w:r>
      <w:r w:rsidRPr="0021788E">
        <w:rPr>
          <w:rFonts w:asciiTheme="majorBidi" w:hAnsiTheme="majorBidi" w:cstheme="majorBidi"/>
        </w:rPr>
        <w:t xml:space="preserve">study </w:t>
      </w:r>
      <w:r w:rsidR="00CE69E8" w:rsidRPr="0021788E">
        <w:rPr>
          <w:rFonts w:asciiTheme="majorBidi" w:hAnsiTheme="majorBidi" w:cstheme="majorBidi"/>
        </w:rPr>
        <w:t xml:space="preserve">took into consideration </w:t>
      </w:r>
      <w:r w:rsidRPr="0021788E">
        <w:rPr>
          <w:rFonts w:asciiTheme="majorBidi" w:hAnsiTheme="majorBidi" w:cstheme="majorBidi"/>
        </w:rPr>
        <w:t xml:space="preserve">204 middle managers </w:t>
      </w:r>
      <w:r w:rsidR="00CE69E8" w:rsidRPr="0021788E">
        <w:rPr>
          <w:rFonts w:asciiTheme="majorBidi" w:hAnsiTheme="majorBidi" w:cstheme="majorBidi"/>
        </w:rPr>
        <w:lastRenderedPageBreak/>
        <w:t>from</w:t>
      </w:r>
      <w:r w:rsidRPr="0021788E">
        <w:rPr>
          <w:rFonts w:asciiTheme="majorBidi" w:hAnsiTheme="majorBidi" w:cstheme="majorBidi"/>
        </w:rPr>
        <w:t xml:space="preserve"> a total of 932 hotels in the five </w:t>
      </w:r>
      <w:r w:rsidR="00CE69E8" w:rsidRPr="0021788E">
        <w:rPr>
          <w:rFonts w:asciiTheme="majorBidi" w:hAnsiTheme="majorBidi" w:cstheme="majorBidi"/>
        </w:rPr>
        <w:t xml:space="preserve">different </w:t>
      </w:r>
      <w:r w:rsidRPr="0021788E">
        <w:rPr>
          <w:rFonts w:asciiTheme="majorBidi" w:hAnsiTheme="majorBidi" w:cstheme="majorBidi"/>
        </w:rPr>
        <w:t>Saudi cities</w:t>
      </w:r>
      <w:r w:rsidR="00CE69E8" w:rsidRPr="0021788E">
        <w:rPr>
          <w:rFonts w:asciiTheme="majorBidi" w:hAnsiTheme="majorBidi" w:cstheme="majorBidi"/>
        </w:rPr>
        <w:t xml:space="preserve"> randomly</w:t>
      </w:r>
      <w:r w:rsidRPr="0021788E">
        <w:rPr>
          <w:rFonts w:asciiTheme="majorBidi" w:hAnsiTheme="majorBidi" w:cstheme="majorBidi"/>
        </w:rPr>
        <w:t xml:space="preserve">. The relationship between independent and dependent variables was analyzed and the results showed a significant </w:t>
      </w:r>
      <w:r w:rsidR="00CE69E8" w:rsidRPr="0021788E">
        <w:rPr>
          <w:rFonts w:asciiTheme="majorBidi" w:hAnsiTheme="majorBidi" w:cstheme="majorBidi"/>
        </w:rPr>
        <w:t xml:space="preserve">positive </w:t>
      </w:r>
      <w:r w:rsidRPr="0021788E">
        <w:rPr>
          <w:rFonts w:asciiTheme="majorBidi" w:hAnsiTheme="majorBidi" w:cstheme="majorBidi"/>
        </w:rPr>
        <w:t>relationship between TQM and organizational sustainability.</w:t>
      </w:r>
    </w:p>
    <w:p w14:paraId="4102F324" w14:textId="2341DFA0" w:rsidR="00F925D0" w:rsidRPr="00C202B5" w:rsidRDefault="00B0246E" w:rsidP="00543A19">
      <w:pPr>
        <w:pStyle w:val="Heading1"/>
      </w:pPr>
      <w:bookmarkStart w:id="15" w:name="_Toc192875276"/>
      <w:r w:rsidRPr="00C202B5">
        <w:t>Study Theoretical Principles</w:t>
      </w:r>
      <w:bookmarkEnd w:id="15"/>
    </w:p>
    <w:p w14:paraId="39B0DA76" w14:textId="368CBC55" w:rsidR="00DD1A2A" w:rsidRPr="0021788E" w:rsidRDefault="00DD1A2A" w:rsidP="00E76D17">
      <w:pPr>
        <w:spacing w:line="480" w:lineRule="auto"/>
        <w:rPr>
          <w:rFonts w:asciiTheme="majorBidi" w:hAnsiTheme="majorBidi" w:cstheme="majorBidi"/>
        </w:rPr>
      </w:pPr>
      <w:r w:rsidRPr="0021788E">
        <w:rPr>
          <w:rFonts w:asciiTheme="majorBidi" w:hAnsiTheme="majorBidi" w:cstheme="majorBidi"/>
        </w:rPr>
        <w:t>The following are essential theoretical principles that apply to this research</w:t>
      </w:r>
      <w:r w:rsidR="00826DFA" w:rsidRPr="0021788E">
        <w:rPr>
          <w:rFonts w:asciiTheme="majorBidi" w:hAnsiTheme="majorBidi" w:cstheme="majorBidi"/>
        </w:rPr>
        <w:t>:</w:t>
      </w:r>
    </w:p>
    <w:p w14:paraId="004FDE6F" w14:textId="77777777" w:rsidR="00CE69E8" w:rsidRPr="0021788E" w:rsidRDefault="00CE69E8"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Customer Loyalty</w:t>
      </w:r>
    </w:p>
    <w:p w14:paraId="2C9EC87F" w14:textId="713A2D58" w:rsidR="00391DDF" w:rsidRPr="0021788E" w:rsidRDefault="00CE69E8" w:rsidP="00421AB3">
      <w:pPr>
        <w:spacing w:line="480" w:lineRule="auto"/>
        <w:jc w:val="both"/>
        <w:rPr>
          <w:rFonts w:asciiTheme="majorBidi" w:hAnsiTheme="majorBidi" w:cstheme="majorBidi"/>
        </w:rPr>
      </w:pPr>
      <w:r w:rsidRPr="0021788E">
        <w:rPr>
          <w:rFonts w:asciiTheme="majorBidi" w:hAnsiTheme="majorBidi" w:cstheme="majorBidi"/>
        </w:rPr>
        <w:t>A commitment to repurchase or rebuy products or services from the same supplier is considered customer loyalty, where loyal customer will most likely buy rather than a normal new customer. Griffin (2002) stated that a consumer is considered loyal if a regularly or repetitive buying behavior in a certain time interval. Another argument is that loyalty is a commitment held deeply to buy or support a product or service even if marketing has faded away and switched to other products or services. Customer loyalty can also be measured from consumer behavior and the willingness to recommend a certain product or service to others.</w:t>
      </w:r>
    </w:p>
    <w:p w14:paraId="4232C472" w14:textId="2066D60D" w:rsidR="00391DDF" w:rsidRPr="0021788E" w:rsidRDefault="00391DDF" w:rsidP="00E76D17">
      <w:pPr>
        <w:pStyle w:val="ListParagraph"/>
        <w:numPr>
          <w:ilvl w:val="0"/>
          <w:numId w:val="10"/>
        </w:numPr>
        <w:spacing w:line="480" w:lineRule="auto"/>
        <w:rPr>
          <w:rFonts w:asciiTheme="majorBidi" w:hAnsiTheme="majorBidi" w:cstheme="majorBidi"/>
        </w:rPr>
      </w:pPr>
      <w:r w:rsidRPr="00391DDF">
        <w:rPr>
          <w:rFonts w:asciiTheme="majorBidi" w:hAnsiTheme="majorBidi" w:cstheme="majorBidi"/>
        </w:rPr>
        <w:t xml:space="preserve">Total Quality Management </w:t>
      </w:r>
      <w:r w:rsidR="00DD1A2A" w:rsidRPr="0021788E">
        <w:rPr>
          <w:rFonts w:asciiTheme="majorBidi" w:hAnsiTheme="majorBidi" w:cstheme="majorBidi"/>
        </w:rPr>
        <w:t>(TQ</w:t>
      </w:r>
      <w:r w:rsidRPr="0021788E">
        <w:rPr>
          <w:rFonts w:asciiTheme="majorBidi" w:hAnsiTheme="majorBidi" w:cstheme="majorBidi"/>
        </w:rPr>
        <w:t>M</w:t>
      </w:r>
      <w:r w:rsidR="00DD1A2A" w:rsidRPr="0021788E">
        <w:rPr>
          <w:rFonts w:asciiTheme="majorBidi" w:hAnsiTheme="majorBidi" w:cstheme="majorBidi"/>
        </w:rPr>
        <w:t>)</w:t>
      </w:r>
    </w:p>
    <w:p w14:paraId="2EC849A4" w14:textId="5FEA7012" w:rsidR="001628DA" w:rsidRPr="0021788E" w:rsidRDefault="00DD1A2A" w:rsidP="00421AB3">
      <w:pPr>
        <w:spacing w:line="480" w:lineRule="auto"/>
        <w:jc w:val="both"/>
        <w:rPr>
          <w:rFonts w:asciiTheme="majorBidi" w:hAnsiTheme="majorBidi" w:cstheme="majorBidi"/>
        </w:rPr>
      </w:pPr>
      <w:r w:rsidRPr="0021788E">
        <w:rPr>
          <w:rFonts w:asciiTheme="majorBidi" w:hAnsiTheme="majorBidi" w:cstheme="majorBidi"/>
        </w:rPr>
        <w:t>TQM is a</w:t>
      </w:r>
      <w:r w:rsidR="00391DDF" w:rsidRPr="0021788E">
        <w:rPr>
          <w:rFonts w:asciiTheme="majorBidi" w:hAnsiTheme="majorBidi" w:cstheme="majorBidi"/>
        </w:rPr>
        <w:t>n</w:t>
      </w:r>
      <w:r w:rsidRPr="0021788E">
        <w:rPr>
          <w:rFonts w:asciiTheme="majorBidi" w:hAnsiTheme="majorBidi" w:cstheme="majorBidi"/>
        </w:rPr>
        <w:t xml:space="preserve"> approach to organizational management that </w:t>
      </w:r>
      <w:r w:rsidR="00391DDF" w:rsidRPr="0021788E">
        <w:rPr>
          <w:rFonts w:asciiTheme="majorBidi" w:hAnsiTheme="majorBidi" w:cstheme="majorBidi"/>
        </w:rPr>
        <w:t>aims</w:t>
      </w:r>
      <w:r w:rsidRPr="0021788E">
        <w:rPr>
          <w:rFonts w:asciiTheme="majorBidi" w:hAnsiTheme="majorBidi" w:cstheme="majorBidi"/>
        </w:rPr>
        <w:t xml:space="preserve"> to improve the quality </w:t>
      </w:r>
      <w:r w:rsidR="00391DDF" w:rsidRPr="0021788E">
        <w:rPr>
          <w:rFonts w:asciiTheme="majorBidi" w:hAnsiTheme="majorBidi" w:cstheme="majorBidi"/>
        </w:rPr>
        <w:t xml:space="preserve">output </w:t>
      </w:r>
      <w:r w:rsidRPr="0021788E">
        <w:rPr>
          <w:rFonts w:asciiTheme="majorBidi" w:hAnsiTheme="majorBidi" w:cstheme="majorBidi"/>
        </w:rPr>
        <w:t xml:space="preserve">of an organization </w:t>
      </w:r>
      <w:r w:rsidR="00391DDF" w:rsidRPr="0021788E">
        <w:rPr>
          <w:rFonts w:asciiTheme="majorBidi" w:hAnsiTheme="majorBidi" w:cstheme="majorBidi"/>
        </w:rPr>
        <w:t>in a structured approach</w:t>
      </w:r>
      <w:r w:rsidRPr="0021788E">
        <w:rPr>
          <w:rFonts w:asciiTheme="majorBidi" w:hAnsiTheme="majorBidi" w:cstheme="majorBidi"/>
        </w:rPr>
        <w:t xml:space="preserve">. </w:t>
      </w:r>
      <w:r w:rsidR="00391DDF" w:rsidRPr="0021788E">
        <w:rPr>
          <w:rFonts w:asciiTheme="majorBidi" w:hAnsiTheme="majorBidi" w:cstheme="majorBidi"/>
        </w:rPr>
        <w:t>The TQM process include c</w:t>
      </w:r>
      <w:r w:rsidRPr="0021788E">
        <w:rPr>
          <w:rFonts w:asciiTheme="majorBidi" w:hAnsiTheme="majorBidi" w:cstheme="majorBidi"/>
        </w:rPr>
        <w:t>ontinuous improvement, employee involvement, and customer-focused culture</w:t>
      </w:r>
      <w:r w:rsidR="00391DDF" w:rsidRPr="0021788E">
        <w:rPr>
          <w:rFonts w:asciiTheme="majorBidi" w:hAnsiTheme="majorBidi" w:cstheme="majorBidi"/>
        </w:rPr>
        <w:t xml:space="preserve">. It also takes into consideration </w:t>
      </w:r>
      <w:r w:rsidRPr="0021788E">
        <w:rPr>
          <w:rFonts w:asciiTheme="majorBidi" w:hAnsiTheme="majorBidi" w:cstheme="majorBidi"/>
        </w:rPr>
        <w:t xml:space="preserve">customer satisfaction as the main goal. The </w:t>
      </w:r>
      <w:r w:rsidR="00391DDF" w:rsidRPr="0021788E">
        <w:rPr>
          <w:rFonts w:asciiTheme="majorBidi" w:hAnsiTheme="majorBidi" w:cstheme="majorBidi"/>
        </w:rPr>
        <w:t xml:space="preserve">introduction </w:t>
      </w:r>
      <w:r w:rsidRPr="0021788E">
        <w:rPr>
          <w:rFonts w:asciiTheme="majorBidi" w:hAnsiTheme="majorBidi" w:cstheme="majorBidi"/>
        </w:rPr>
        <w:t xml:space="preserve">of sustainable practices </w:t>
      </w:r>
      <w:r w:rsidR="00391DDF" w:rsidRPr="0021788E">
        <w:rPr>
          <w:rFonts w:asciiTheme="majorBidi" w:hAnsiTheme="majorBidi" w:cstheme="majorBidi"/>
        </w:rPr>
        <w:t>along with</w:t>
      </w:r>
      <w:r w:rsidRPr="0021788E">
        <w:rPr>
          <w:rFonts w:asciiTheme="majorBidi" w:hAnsiTheme="majorBidi" w:cstheme="majorBidi"/>
        </w:rPr>
        <w:t xml:space="preserve"> Total Quality Management (TQM) has improv</w:t>
      </w:r>
      <w:r w:rsidR="00391DDF" w:rsidRPr="0021788E">
        <w:rPr>
          <w:rFonts w:asciiTheme="majorBidi" w:hAnsiTheme="majorBidi" w:cstheme="majorBidi"/>
        </w:rPr>
        <w:t>ed</w:t>
      </w:r>
      <w:r w:rsidRPr="0021788E">
        <w:rPr>
          <w:rFonts w:asciiTheme="majorBidi" w:hAnsiTheme="majorBidi" w:cstheme="majorBidi"/>
        </w:rPr>
        <w:t xml:space="preserve"> service quality</w:t>
      </w:r>
      <w:r w:rsidR="00391DDF" w:rsidRPr="0021788E">
        <w:rPr>
          <w:rFonts w:asciiTheme="majorBidi" w:hAnsiTheme="majorBidi" w:cstheme="majorBidi"/>
        </w:rPr>
        <w:t xml:space="preserve"> which in return improve</w:t>
      </w:r>
      <w:r w:rsidR="00385320" w:rsidRPr="0021788E">
        <w:rPr>
          <w:rFonts w:asciiTheme="majorBidi" w:hAnsiTheme="majorBidi" w:cstheme="majorBidi"/>
        </w:rPr>
        <w:t>d</w:t>
      </w:r>
      <w:r w:rsidR="00391DDF" w:rsidRPr="0021788E">
        <w:rPr>
          <w:rFonts w:asciiTheme="majorBidi" w:hAnsiTheme="majorBidi" w:cstheme="majorBidi"/>
        </w:rPr>
        <w:t xml:space="preserve"> customer satisfaction</w:t>
      </w:r>
      <w:r w:rsidR="00385320" w:rsidRPr="0021788E">
        <w:rPr>
          <w:rFonts w:asciiTheme="majorBidi" w:hAnsiTheme="majorBidi" w:cstheme="majorBidi"/>
        </w:rPr>
        <w:t xml:space="preserve">. Also, </w:t>
      </w:r>
      <w:r w:rsidRPr="0021788E">
        <w:rPr>
          <w:rFonts w:asciiTheme="majorBidi" w:hAnsiTheme="majorBidi" w:cstheme="majorBidi"/>
        </w:rPr>
        <w:t>companies</w:t>
      </w:r>
      <w:r w:rsidR="00385320" w:rsidRPr="0021788E">
        <w:rPr>
          <w:rFonts w:asciiTheme="majorBidi" w:hAnsiTheme="majorBidi" w:cstheme="majorBidi"/>
        </w:rPr>
        <w:t xml:space="preserve"> are required to</w:t>
      </w:r>
      <w:r w:rsidRPr="0021788E">
        <w:rPr>
          <w:rFonts w:asciiTheme="majorBidi" w:hAnsiTheme="majorBidi" w:cstheme="majorBidi"/>
        </w:rPr>
        <w:t xml:space="preserve"> balance</w:t>
      </w:r>
      <w:r w:rsidR="00385320" w:rsidRPr="0021788E">
        <w:rPr>
          <w:rFonts w:asciiTheme="majorBidi" w:hAnsiTheme="majorBidi" w:cstheme="majorBidi"/>
        </w:rPr>
        <w:t xml:space="preserve"> between</w:t>
      </w:r>
      <w:r w:rsidRPr="0021788E">
        <w:rPr>
          <w:rFonts w:asciiTheme="majorBidi" w:hAnsiTheme="majorBidi" w:cstheme="majorBidi"/>
        </w:rPr>
        <w:t xml:space="preserve"> customer demands</w:t>
      </w:r>
      <w:r w:rsidR="00385320" w:rsidRPr="0021788E">
        <w:rPr>
          <w:rFonts w:asciiTheme="majorBidi" w:hAnsiTheme="majorBidi" w:cstheme="majorBidi"/>
        </w:rPr>
        <w:t xml:space="preserve">, </w:t>
      </w:r>
      <w:r w:rsidRPr="0021788E">
        <w:rPr>
          <w:rFonts w:asciiTheme="majorBidi" w:hAnsiTheme="majorBidi" w:cstheme="majorBidi"/>
        </w:rPr>
        <w:t>environmental duties</w:t>
      </w:r>
      <w:r w:rsidR="00391DDF" w:rsidRPr="0021788E">
        <w:rPr>
          <w:rFonts w:asciiTheme="majorBidi" w:hAnsiTheme="majorBidi" w:cstheme="majorBidi"/>
        </w:rPr>
        <w:t xml:space="preserve"> and net profitability</w:t>
      </w:r>
      <w:r w:rsidRPr="0021788E">
        <w:rPr>
          <w:rFonts w:asciiTheme="majorBidi" w:hAnsiTheme="majorBidi" w:cstheme="majorBidi"/>
        </w:rPr>
        <w:t>.</w:t>
      </w:r>
    </w:p>
    <w:p w14:paraId="222D4B82" w14:textId="77777777" w:rsidR="00826DFA" w:rsidRPr="0021788E" w:rsidRDefault="00DD1A2A"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Stakeholder Theory</w:t>
      </w:r>
    </w:p>
    <w:p w14:paraId="590A8CDA" w14:textId="3FDA39FB" w:rsidR="00D33012" w:rsidRPr="0021788E" w:rsidRDefault="00DD1A2A" w:rsidP="00421AB3">
      <w:pPr>
        <w:spacing w:line="480" w:lineRule="auto"/>
        <w:jc w:val="both"/>
        <w:rPr>
          <w:rFonts w:asciiTheme="majorBidi" w:hAnsiTheme="majorBidi" w:cstheme="majorBidi"/>
        </w:rPr>
      </w:pPr>
      <w:r w:rsidRPr="0021788E">
        <w:rPr>
          <w:rFonts w:asciiTheme="majorBidi" w:hAnsiTheme="majorBidi" w:cstheme="majorBidi"/>
        </w:rPr>
        <w:t xml:space="preserve">Organizations must consider the interests of all stakeholders, such as shareholders, employees, suppliers, and the community, according to Stakeholder Theory. This theory </w:t>
      </w:r>
      <w:r w:rsidR="00D33012" w:rsidRPr="0021788E">
        <w:rPr>
          <w:rFonts w:asciiTheme="majorBidi" w:hAnsiTheme="majorBidi" w:cstheme="majorBidi"/>
        </w:rPr>
        <w:lastRenderedPageBreak/>
        <w:t>highlights</w:t>
      </w:r>
      <w:r w:rsidRPr="0021788E">
        <w:rPr>
          <w:rFonts w:asciiTheme="majorBidi" w:hAnsiTheme="majorBidi" w:cstheme="majorBidi"/>
        </w:rPr>
        <w:t xml:space="preserve"> </w:t>
      </w:r>
      <w:r w:rsidR="00D33012" w:rsidRPr="0021788E">
        <w:rPr>
          <w:rFonts w:asciiTheme="majorBidi" w:hAnsiTheme="majorBidi" w:cstheme="majorBidi"/>
        </w:rPr>
        <w:t>including the</w:t>
      </w:r>
      <w:r w:rsidRPr="0021788E">
        <w:rPr>
          <w:rFonts w:asciiTheme="majorBidi" w:hAnsiTheme="majorBidi" w:cstheme="majorBidi"/>
        </w:rPr>
        <w:t xml:space="preserve"> customers in sustainability, </w:t>
      </w:r>
      <w:r w:rsidR="00D33012" w:rsidRPr="0021788E">
        <w:rPr>
          <w:rFonts w:asciiTheme="majorBidi" w:hAnsiTheme="majorBidi" w:cstheme="majorBidi"/>
        </w:rPr>
        <w:t xml:space="preserve">and </w:t>
      </w:r>
      <w:r w:rsidRPr="0021788E">
        <w:rPr>
          <w:rFonts w:asciiTheme="majorBidi" w:hAnsiTheme="majorBidi" w:cstheme="majorBidi"/>
        </w:rPr>
        <w:t>encouraging them to develop trust and loyalty</w:t>
      </w:r>
      <w:r w:rsidR="00D33012" w:rsidRPr="0021788E">
        <w:rPr>
          <w:rFonts w:asciiTheme="majorBidi" w:hAnsiTheme="majorBidi" w:cstheme="majorBidi"/>
        </w:rPr>
        <w:t xml:space="preserve"> with the organizations</w:t>
      </w:r>
      <w:r w:rsidRPr="0021788E">
        <w:rPr>
          <w:rFonts w:asciiTheme="majorBidi" w:hAnsiTheme="majorBidi" w:cstheme="majorBidi"/>
        </w:rPr>
        <w:t>. Sustainability improves customer satisfaction and long-term relationships by addressing stakeholder concerns.</w:t>
      </w:r>
    </w:p>
    <w:p w14:paraId="6048E54A" w14:textId="77777777" w:rsidR="00CA6CCE" w:rsidRPr="0021788E" w:rsidRDefault="00DD1A2A"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Expectancy-Disconfirmation Theory</w:t>
      </w:r>
    </w:p>
    <w:p w14:paraId="650D3004" w14:textId="31EF2B0D" w:rsidR="00D33012" w:rsidRPr="0021788E" w:rsidRDefault="00DD1A2A" w:rsidP="00421AB3">
      <w:pPr>
        <w:spacing w:line="480" w:lineRule="auto"/>
        <w:jc w:val="both"/>
        <w:rPr>
          <w:rFonts w:asciiTheme="majorBidi" w:hAnsiTheme="majorBidi" w:cstheme="majorBidi"/>
        </w:rPr>
      </w:pPr>
      <w:r w:rsidRPr="0021788E">
        <w:rPr>
          <w:rFonts w:asciiTheme="majorBidi" w:hAnsiTheme="majorBidi" w:cstheme="majorBidi"/>
        </w:rPr>
        <w:t xml:space="preserve">According to this theory, customer satisfaction is based on the difference between expectations and perceived performance. With sustainability quality management practices in place, companies </w:t>
      </w:r>
      <w:r w:rsidR="00D33012" w:rsidRPr="0021788E">
        <w:rPr>
          <w:rFonts w:asciiTheme="majorBidi" w:hAnsiTheme="majorBidi" w:cstheme="majorBidi"/>
        </w:rPr>
        <w:t>should</w:t>
      </w:r>
      <w:r w:rsidRPr="0021788E">
        <w:rPr>
          <w:rFonts w:asciiTheme="majorBidi" w:hAnsiTheme="majorBidi" w:cstheme="majorBidi"/>
        </w:rPr>
        <w:t xml:space="preserve"> align with service quality and environmental standards. Customer satisfaction is generally higher when perceived performance intersects with desired performance.</w:t>
      </w:r>
    </w:p>
    <w:p w14:paraId="64BD9C64" w14:textId="77777777" w:rsidR="00CA6CCE" w:rsidRPr="0021788E" w:rsidRDefault="00DD1A2A"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Resource-Based View (RBV)</w:t>
      </w:r>
    </w:p>
    <w:p w14:paraId="52811E49" w14:textId="3F535588" w:rsidR="00D33012" w:rsidRPr="0021788E" w:rsidRDefault="00BC356F" w:rsidP="00421AB3">
      <w:pPr>
        <w:spacing w:line="480" w:lineRule="auto"/>
        <w:jc w:val="both"/>
        <w:rPr>
          <w:rFonts w:asciiTheme="majorBidi" w:hAnsiTheme="majorBidi" w:cstheme="majorBidi"/>
        </w:rPr>
      </w:pPr>
      <w:r w:rsidRPr="0021788E">
        <w:rPr>
          <w:rFonts w:asciiTheme="majorBidi" w:hAnsiTheme="majorBidi" w:cstheme="majorBidi"/>
        </w:rPr>
        <w:t>A</w:t>
      </w:r>
      <w:r w:rsidRPr="0021788E">
        <w:rPr>
          <w:rFonts w:asciiTheme="majorBidi" w:hAnsiTheme="majorBidi" w:cstheme="majorBidi"/>
        </w:rPr>
        <w:t xml:space="preserve"> strategic management </w:t>
      </w:r>
      <w:r w:rsidRPr="0021788E">
        <w:rPr>
          <w:rFonts w:asciiTheme="majorBidi" w:hAnsiTheme="majorBidi" w:cstheme="majorBidi"/>
        </w:rPr>
        <w:t xml:space="preserve">approach determining that </w:t>
      </w:r>
      <w:r w:rsidRPr="0021788E">
        <w:rPr>
          <w:rFonts w:asciiTheme="majorBidi" w:hAnsiTheme="majorBidi" w:cstheme="majorBidi"/>
        </w:rPr>
        <w:t>the unique resources and capabilities of an organization are critical determinants of its competitive advantage</w:t>
      </w:r>
      <w:r w:rsidRPr="0021788E">
        <w:rPr>
          <w:rFonts w:asciiTheme="majorBidi" w:hAnsiTheme="majorBidi" w:cstheme="majorBidi"/>
        </w:rPr>
        <w:t xml:space="preserve"> among organizations </w:t>
      </w:r>
      <w:r w:rsidRPr="0021788E">
        <w:rPr>
          <w:rFonts w:asciiTheme="majorBidi" w:hAnsiTheme="majorBidi" w:cstheme="majorBidi"/>
        </w:rPr>
        <w:t xml:space="preserve">and overall performance. This perspective </w:t>
      </w:r>
      <w:r w:rsidRPr="0021788E">
        <w:rPr>
          <w:rFonts w:asciiTheme="majorBidi" w:hAnsiTheme="majorBidi" w:cstheme="majorBidi"/>
        </w:rPr>
        <w:t>can</w:t>
      </w:r>
      <w:r w:rsidRPr="0021788E">
        <w:rPr>
          <w:rFonts w:asciiTheme="majorBidi" w:hAnsiTheme="majorBidi" w:cstheme="majorBidi"/>
        </w:rPr>
        <w:t xml:space="preserve"> </w:t>
      </w:r>
      <w:r w:rsidRPr="0021788E">
        <w:rPr>
          <w:rFonts w:asciiTheme="majorBidi" w:hAnsiTheme="majorBidi" w:cstheme="majorBidi"/>
        </w:rPr>
        <w:t xml:space="preserve">allow the </w:t>
      </w:r>
      <w:r w:rsidRPr="0021788E">
        <w:rPr>
          <w:rFonts w:asciiTheme="majorBidi" w:hAnsiTheme="majorBidi" w:cstheme="majorBidi"/>
        </w:rPr>
        <w:t xml:space="preserve">focus </w:t>
      </w:r>
      <w:r w:rsidRPr="0021788E">
        <w:rPr>
          <w:rFonts w:asciiTheme="majorBidi" w:hAnsiTheme="majorBidi" w:cstheme="majorBidi"/>
        </w:rPr>
        <w:t xml:space="preserve">on </w:t>
      </w:r>
      <w:r w:rsidRPr="0021788E">
        <w:rPr>
          <w:rFonts w:asciiTheme="majorBidi" w:hAnsiTheme="majorBidi" w:cstheme="majorBidi"/>
        </w:rPr>
        <w:t>internal characteristics of the firm, emphasizing that not all resources contribute equally to competitive success.</w:t>
      </w:r>
      <w:r w:rsidR="004C287C" w:rsidRPr="0021788E">
        <w:rPr>
          <w:rFonts w:asciiTheme="majorBidi" w:hAnsiTheme="majorBidi" w:cstheme="majorBidi"/>
        </w:rPr>
        <w:t xml:space="preserve"> Where b</w:t>
      </w:r>
      <w:r w:rsidRPr="0021788E">
        <w:rPr>
          <w:rFonts w:asciiTheme="majorBidi" w:hAnsiTheme="majorBidi" w:cstheme="majorBidi"/>
        </w:rPr>
        <w:t xml:space="preserve">y </w:t>
      </w:r>
      <w:r w:rsidR="009F3572" w:rsidRPr="0021788E">
        <w:rPr>
          <w:rFonts w:asciiTheme="majorBidi" w:hAnsiTheme="majorBidi" w:cstheme="majorBidi"/>
        </w:rPr>
        <w:t>considering</w:t>
      </w:r>
      <w:r w:rsidRPr="0021788E">
        <w:rPr>
          <w:rFonts w:asciiTheme="majorBidi" w:hAnsiTheme="majorBidi" w:cstheme="majorBidi"/>
        </w:rPr>
        <w:t xml:space="preserve"> which resources contribute</w:t>
      </w:r>
      <w:r w:rsidR="009F3572" w:rsidRPr="0021788E">
        <w:rPr>
          <w:rFonts w:asciiTheme="majorBidi" w:hAnsiTheme="majorBidi" w:cstheme="majorBidi"/>
        </w:rPr>
        <w:t xml:space="preserve"> the most </w:t>
      </w:r>
      <w:r w:rsidRPr="0021788E">
        <w:rPr>
          <w:rFonts w:asciiTheme="majorBidi" w:hAnsiTheme="majorBidi" w:cstheme="majorBidi"/>
        </w:rPr>
        <w:t xml:space="preserve">to </w:t>
      </w:r>
      <w:r w:rsidR="009F3572" w:rsidRPr="0021788E">
        <w:rPr>
          <w:rFonts w:asciiTheme="majorBidi" w:hAnsiTheme="majorBidi" w:cstheme="majorBidi"/>
        </w:rPr>
        <w:t xml:space="preserve">a </w:t>
      </w:r>
      <w:r w:rsidRPr="0021788E">
        <w:rPr>
          <w:rFonts w:asciiTheme="majorBidi" w:hAnsiTheme="majorBidi" w:cstheme="majorBidi"/>
        </w:rPr>
        <w:t>successful quality management</w:t>
      </w:r>
      <w:r w:rsidR="009F3572" w:rsidRPr="0021788E">
        <w:rPr>
          <w:rFonts w:asciiTheme="majorBidi" w:hAnsiTheme="majorBidi" w:cstheme="majorBidi"/>
        </w:rPr>
        <w:t xml:space="preserve"> </w:t>
      </w:r>
      <w:r w:rsidR="009F3572" w:rsidRPr="0021788E">
        <w:rPr>
          <w:rFonts w:asciiTheme="majorBidi" w:hAnsiTheme="majorBidi" w:cstheme="majorBidi"/>
        </w:rPr>
        <w:t>sustainab</w:t>
      </w:r>
      <w:r w:rsidR="009F3572" w:rsidRPr="0021788E">
        <w:rPr>
          <w:rFonts w:asciiTheme="majorBidi" w:hAnsiTheme="majorBidi" w:cstheme="majorBidi"/>
        </w:rPr>
        <w:t>ility</w:t>
      </w:r>
      <w:r w:rsidRPr="0021788E">
        <w:rPr>
          <w:rFonts w:asciiTheme="majorBidi" w:hAnsiTheme="majorBidi" w:cstheme="majorBidi"/>
        </w:rPr>
        <w:t xml:space="preserve">, organizations can </w:t>
      </w:r>
      <w:r w:rsidR="009F3572" w:rsidRPr="0021788E">
        <w:rPr>
          <w:rFonts w:asciiTheme="majorBidi" w:hAnsiTheme="majorBidi" w:cstheme="majorBidi"/>
        </w:rPr>
        <w:t xml:space="preserve">accordingly </w:t>
      </w:r>
      <w:r w:rsidR="004C287C" w:rsidRPr="0021788E">
        <w:rPr>
          <w:rFonts w:asciiTheme="majorBidi" w:hAnsiTheme="majorBidi" w:cstheme="majorBidi"/>
        </w:rPr>
        <w:t xml:space="preserve">act </w:t>
      </w:r>
      <w:r w:rsidRPr="0021788E">
        <w:rPr>
          <w:rFonts w:asciiTheme="majorBidi" w:hAnsiTheme="majorBidi" w:cstheme="majorBidi"/>
        </w:rPr>
        <w:t xml:space="preserve">to enhance customer satisfaction and achieve </w:t>
      </w:r>
      <w:r w:rsidR="009F3572" w:rsidRPr="0021788E">
        <w:rPr>
          <w:rFonts w:asciiTheme="majorBidi" w:hAnsiTheme="majorBidi" w:cstheme="majorBidi"/>
        </w:rPr>
        <w:t xml:space="preserve">better </w:t>
      </w:r>
      <w:r w:rsidRPr="0021788E">
        <w:rPr>
          <w:rFonts w:asciiTheme="majorBidi" w:hAnsiTheme="majorBidi" w:cstheme="majorBidi"/>
        </w:rPr>
        <w:t>strategic goals.</w:t>
      </w:r>
    </w:p>
    <w:p w14:paraId="46C3091F" w14:textId="56E3D0F4" w:rsidR="00CA6CCE" w:rsidRPr="0021788E" w:rsidRDefault="00DD1A2A" w:rsidP="00E76D17">
      <w:pPr>
        <w:pStyle w:val="ListParagraph"/>
        <w:numPr>
          <w:ilvl w:val="0"/>
          <w:numId w:val="10"/>
        </w:numPr>
        <w:spacing w:line="480" w:lineRule="auto"/>
        <w:rPr>
          <w:rFonts w:asciiTheme="majorBidi" w:hAnsiTheme="majorBidi" w:cstheme="majorBidi"/>
        </w:rPr>
      </w:pPr>
      <w:r w:rsidRPr="0021788E">
        <w:rPr>
          <w:rFonts w:asciiTheme="majorBidi" w:hAnsiTheme="majorBidi" w:cstheme="majorBidi"/>
        </w:rPr>
        <w:t>Consumer Behavior Theory</w:t>
      </w:r>
    </w:p>
    <w:p w14:paraId="18726226" w14:textId="0238FCE9" w:rsidR="00252459" w:rsidRPr="0021788E" w:rsidRDefault="00DD1A2A" w:rsidP="00E76D17">
      <w:pPr>
        <w:spacing w:line="480" w:lineRule="auto"/>
        <w:jc w:val="both"/>
        <w:rPr>
          <w:rFonts w:asciiTheme="majorBidi" w:hAnsiTheme="majorBidi" w:cstheme="majorBidi"/>
        </w:rPr>
      </w:pPr>
      <w:r w:rsidRPr="0021788E">
        <w:rPr>
          <w:rFonts w:asciiTheme="majorBidi" w:hAnsiTheme="majorBidi" w:cstheme="majorBidi"/>
        </w:rPr>
        <w:t>Consumer behavior</w:t>
      </w:r>
      <w:r w:rsidR="00252459" w:rsidRPr="0021788E">
        <w:rPr>
          <w:rFonts w:asciiTheme="majorBidi" w:hAnsiTheme="majorBidi" w:cstheme="majorBidi"/>
        </w:rPr>
        <w:t xml:space="preserve"> has a major</w:t>
      </w:r>
      <w:r w:rsidRPr="0021788E">
        <w:rPr>
          <w:rFonts w:asciiTheme="majorBidi" w:hAnsiTheme="majorBidi" w:cstheme="majorBidi"/>
        </w:rPr>
        <w:t xml:space="preserve"> </w:t>
      </w:r>
      <w:r w:rsidR="00252459" w:rsidRPr="0021788E">
        <w:rPr>
          <w:rFonts w:asciiTheme="majorBidi" w:hAnsiTheme="majorBidi" w:cstheme="majorBidi"/>
        </w:rPr>
        <w:t xml:space="preserve">contribution </w:t>
      </w:r>
      <w:r w:rsidRPr="0021788E">
        <w:rPr>
          <w:rFonts w:asciiTheme="majorBidi" w:hAnsiTheme="majorBidi" w:cstheme="majorBidi"/>
        </w:rPr>
        <w:t xml:space="preserve">in assessing sustainability practices and their impact on customer satisfaction. </w:t>
      </w:r>
      <w:r w:rsidR="00252459" w:rsidRPr="0021788E">
        <w:rPr>
          <w:rFonts w:asciiTheme="majorBidi" w:hAnsiTheme="majorBidi" w:cstheme="majorBidi"/>
        </w:rPr>
        <w:t>Various factors influence c</w:t>
      </w:r>
      <w:r w:rsidRPr="0021788E">
        <w:rPr>
          <w:rFonts w:asciiTheme="majorBidi" w:hAnsiTheme="majorBidi" w:cstheme="majorBidi"/>
        </w:rPr>
        <w:t>ustomer perceptions,</w:t>
      </w:r>
      <w:r w:rsidR="00252459" w:rsidRPr="0021788E">
        <w:rPr>
          <w:rFonts w:asciiTheme="majorBidi" w:hAnsiTheme="majorBidi" w:cstheme="majorBidi"/>
        </w:rPr>
        <w:t xml:space="preserve"> such as </w:t>
      </w:r>
      <w:r w:rsidRPr="0021788E">
        <w:rPr>
          <w:rFonts w:asciiTheme="majorBidi" w:hAnsiTheme="majorBidi" w:cstheme="majorBidi"/>
        </w:rPr>
        <w:t xml:space="preserve">values, attitudes, </w:t>
      </w:r>
      <w:r w:rsidR="00252459" w:rsidRPr="0021788E">
        <w:rPr>
          <w:rFonts w:asciiTheme="majorBidi" w:hAnsiTheme="majorBidi" w:cstheme="majorBidi"/>
        </w:rPr>
        <w:t xml:space="preserve">culture </w:t>
      </w:r>
      <w:r w:rsidRPr="0021788E">
        <w:rPr>
          <w:rFonts w:asciiTheme="majorBidi" w:hAnsiTheme="majorBidi" w:cstheme="majorBidi"/>
        </w:rPr>
        <w:t xml:space="preserve">and </w:t>
      </w:r>
      <w:r w:rsidR="00252459" w:rsidRPr="0021788E">
        <w:rPr>
          <w:rFonts w:asciiTheme="majorBidi" w:hAnsiTheme="majorBidi" w:cstheme="majorBidi"/>
        </w:rPr>
        <w:t xml:space="preserve">overall </w:t>
      </w:r>
      <w:r w:rsidRPr="0021788E">
        <w:rPr>
          <w:rFonts w:asciiTheme="majorBidi" w:hAnsiTheme="majorBidi" w:cstheme="majorBidi"/>
        </w:rPr>
        <w:t xml:space="preserve">awareness. The theory helps in understanding how organizations </w:t>
      </w:r>
      <w:r w:rsidR="00252459" w:rsidRPr="0021788E">
        <w:rPr>
          <w:rFonts w:asciiTheme="majorBidi" w:hAnsiTheme="majorBidi" w:cstheme="majorBidi"/>
        </w:rPr>
        <w:t xml:space="preserve">target and develop </w:t>
      </w:r>
      <w:r w:rsidR="00252459" w:rsidRPr="0021788E">
        <w:rPr>
          <w:rFonts w:asciiTheme="majorBidi" w:hAnsiTheme="majorBidi" w:cstheme="majorBidi"/>
        </w:rPr>
        <w:t>sustainable practices</w:t>
      </w:r>
      <w:r w:rsidR="00252459" w:rsidRPr="0021788E">
        <w:rPr>
          <w:rFonts w:asciiTheme="majorBidi" w:hAnsiTheme="majorBidi" w:cstheme="majorBidi"/>
        </w:rPr>
        <w:t xml:space="preserve"> to reach market goals.</w:t>
      </w:r>
    </w:p>
    <w:p w14:paraId="7E3B3822" w14:textId="5F4B19EF" w:rsidR="00DD1A2A" w:rsidRPr="0021788E" w:rsidRDefault="00DD1A2A" w:rsidP="00E76D17">
      <w:pPr>
        <w:spacing w:line="480" w:lineRule="auto"/>
        <w:jc w:val="both"/>
        <w:rPr>
          <w:rFonts w:asciiTheme="majorBidi" w:hAnsiTheme="majorBidi" w:cstheme="majorBidi"/>
        </w:rPr>
      </w:pPr>
    </w:p>
    <w:p w14:paraId="6C839D6A" w14:textId="14CA2B0B" w:rsidR="004163C7" w:rsidRPr="00076B2C" w:rsidRDefault="007B0496" w:rsidP="00076B2C">
      <w:pPr>
        <w:ind w:firstLine="0"/>
        <w:rPr>
          <w:rFonts w:asciiTheme="majorBidi" w:hAnsiTheme="majorBidi" w:cstheme="majorBidi"/>
          <w:rtl/>
        </w:rPr>
      </w:pPr>
      <w:r w:rsidRPr="003451E6">
        <w:rPr>
          <w:rFonts w:asciiTheme="majorBidi" w:hAnsiTheme="majorBidi" w:cstheme="majorBidi"/>
        </w:rPr>
        <w:br w:type="page"/>
      </w:r>
    </w:p>
    <w:p w14:paraId="4DCD020F" w14:textId="0CC4C72B" w:rsidR="004163C7" w:rsidRPr="003451E6" w:rsidRDefault="003451E6" w:rsidP="003451E6">
      <w:pPr>
        <w:bidi/>
        <w:spacing w:line="480" w:lineRule="auto"/>
        <w:rPr>
          <w:rFonts w:asciiTheme="majorBidi" w:hAnsiTheme="majorBidi" w:cstheme="majorBidi" w:hint="cs"/>
          <w:b/>
          <w:bCs/>
          <w:sz w:val="32"/>
          <w:szCs w:val="32"/>
        </w:rPr>
      </w:pPr>
      <w:r w:rsidRPr="003451E6">
        <w:rPr>
          <w:rFonts w:asciiTheme="majorBidi" w:hAnsiTheme="majorBidi" w:cstheme="majorBidi" w:hint="cs"/>
          <w:b/>
          <w:bCs/>
          <w:sz w:val="32"/>
          <w:szCs w:val="32"/>
          <w:rtl/>
        </w:rPr>
        <w:lastRenderedPageBreak/>
        <w:t>الملخص</w:t>
      </w:r>
    </w:p>
    <w:p w14:paraId="6A4A44F8" w14:textId="0E164780" w:rsidR="004163C7" w:rsidRPr="003451E6" w:rsidRDefault="003451E6" w:rsidP="003451E6">
      <w:pPr>
        <w:bidi/>
        <w:spacing w:line="480" w:lineRule="auto"/>
        <w:jc w:val="both"/>
        <w:rPr>
          <w:rFonts w:asciiTheme="majorBidi" w:hAnsiTheme="majorBidi" w:cstheme="majorBidi"/>
        </w:rPr>
      </w:pPr>
      <w:r w:rsidRPr="003451E6">
        <w:rPr>
          <w:rFonts w:asciiTheme="majorBidi" w:hAnsiTheme="majorBidi"/>
          <w:rtl/>
        </w:rPr>
        <w:t>في ظل توجه المملكة العربية السعودية نحو التنوع الاقتصادي،</w:t>
      </w:r>
      <w:r>
        <w:rPr>
          <w:rFonts w:asciiTheme="majorBidi" w:hAnsiTheme="majorBidi" w:hint="cs"/>
          <w:rtl/>
        </w:rPr>
        <w:t xml:space="preserve"> يهتم</w:t>
      </w:r>
      <w:r w:rsidRPr="003451E6">
        <w:rPr>
          <w:rFonts w:asciiTheme="majorBidi" w:hAnsiTheme="majorBidi"/>
          <w:rtl/>
        </w:rPr>
        <w:t xml:space="preserve"> هذا البحث في تأثير ممارسات إدارة الجودة المستدامة على رضا العملاء في مؤسسات الخدمات، بهدف تحسين التجربة الشاملة ومساعدة المؤسسات على التركيز على النمو والاستدامة. ويزداد فهم كيفية تأثير ممارسات الاستدامة على تصورات العملاء وولائهم </w:t>
      </w:r>
      <w:r>
        <w:rPr>
          <w:rFonts w:asciiTheme="majorBidi" w:hAnsiTheme="majorBidi" w:hint="cs"/>
          <w:rtl/>
        </w:rPr>
        <w:t xml:space="preserve">للشركة لاسيما </w:t>
      </w:r>
      <w:r w:rsidRPr="003451E6">
        <w:rPr>
          <w:rFonts w:asciiTheme="majorBidi" w:hAnsiTheme="majorBidi"/>
          <w:rtl/>
        </w:rPr>
        <w:t>مع تزايد الطلب على المسؤولية الاجتماعية للشركات. ويستخدم البحث نهجًا متعدد الأساليب، يجمع بين المقابلات النوعية مع ممثلي مؤسسات الخدمات والعملاء في قطاعات مختلفة، للاطلاع على تصوراتهم. وستوفر نتائج هذا البحث فهمًا أعمق لتأثير ممارسات إدارة الجودة المستدامة على رضا العملاء في المملكة العربية السعودية، مع التركيز بشكل خاص على مؤسسات الخدمات.</w:t>
      </w:r>
    </w:p>
    <w:p w14:paraId="33FA47D2" w14:textId="77777777" w:rsidR="004163C7" w:rsidRPr="0021788E" w:rsidRDefault="004163C7" w:rsidP="00E76D17">
      <w:pPr>
        <w:spacing w:line="480" w:lineRule="auto"/>
        <w:rPr>
          <w:rFonts w:asciiTheme="majorBidi" w:hAnsiTheme="majorBidi" w:cstheme="majorBidi"/>
          <w:u w:val="single"/>
          <w:rtl/>
        </w:rPr>
      </w:pPr>
    </w:p>
    <w:p w14:paraId="1ADA4878" w14:textId="77777777" w:rsidR="004163C7" w:rsidRPr="0021788E" w:rsidRDefault="004163C7" w:rsidP="00E76D17">
      <w:pPr>
        <w:spacing w:line="480" w:lineRule="auto"/>
        <w:rPr>
          <w:rFonts w:asciiTheme="majorBidi" w:hAnsiTheme="majorBidi" w:cstheme="majorBidi"/>
          <w:u w:val="single"/>
          <w:rtl/>
        </w:rPr>
      </w:pPr>
    </w:p>
    <w:p w14:paraId="783539A6" w14:textId="77777777" w:rsidR="004163C7" w:rsidRPr="0021788E" w:rsidRDefault="004163C7" w:rsidP="00E76D17">
      <w:pPr>
        <w:spacing w:line="480" w:lineRule="auto"/>
        <w:rPr>
          <w:rFonts w:asciiTheme="majorBidi" w:hAnsiTheme="majorBidi" w:cstheme="majorBidi"/>
          <w:u w:val="single"/>
          <w:rtl/>
        </w:rPr>
      </w:pPr>
    </w:p>
    <w:p w14:paraId="4760F7AC" w14:textId="77777777" w:rsidR="004163C7" w:rsidRPr="0021788E" w:rsidRDefault="004163C7" w:rsidP="00E76D17">
      <w:pPr>
        <w:spacing w:line="480" w:lineRule="auto"/>
        <w:rPr>
          <w:rFonts w:asciiTheme="majorBidi" w:hAnsiTheme="majorBidi" w:cstheme="majorBidi"/>
          <w:u w:val="single"/>
          <w:rtl/>
        </w:rPr>
      </w:pPr>
    </w:p>
    <w:p w14:paraId="1C8F85A6" w14:textId="77777777" w:rsidR="004163C7" w:rsidRPr="0021788E" w:rsidRDefault="004163C7" w:rsidP="00E76D17">
      <w:pPr>
        <w:spacing w:line="480" w:lineRule="auto"/>
        <w:rPr>
          <w:rFonts w:asciiTheme="majorBidi" w:hAnsiTheme="majorBidi" w:cstheme="majorBidi"/>
          <w:u w:val="single"/>
          <w:rtl/>
        </w:rPr>
      </w:pPr>
    </w:p>
    <w:p w14:paraId="2A274B73" w14:textId="77777777" w:rsidR="004163C7" w:rsidRPr="0021788E" w:rsidRDefault="004163C7" w:rsidP="00E76D17">
      <w:pPr>
        <w:spacing w:line="480" w:lineRule="auto"/>
        <w:rPr>
          <w:rFonts w:asciiTheme="majorBidi" w:hAnsiTheme="majorBidi" w:cstheme="majorBidi"/>
          <w:u w:val="single"/>
          <w:rtl/>
        </w:rPr>
      </w:pPr>
    </w:p>
    <w:p w14:paraId="7869B11B" w14:textId="77777777" w:rsidR="004163C7" w:rsidRPr="0021788E" w:rsidRDefault="004163C7" w:rsidP="00E76D17">
      <w:pPr>
        <w:spacing w:line="480" w:lineRule="auto"/>
        <w:rPr>
          <w:rFonts w:asciiTheme="majorBidi" w:hAnsiTheme="majorBidi" w:cstheme="majorBidi"/>
          <w:u w:val="single"/>
          <w:rtl/>
        </w:rPr>
      </w:pPr>
    </w:p>
    <w:p w14:paraId="1B02CA94" w14:textId="77777777" w:rsidR="004163C7" w:rsidRPr="0021788E" w:rsidRDefault="004163C7" w:rsidP="00E76D17">
      <w:pPr>
        <w:spacing w:line="480" w:lineRule="auto"/>
        <w:rPr>
          <w:rFonts w:asciiTheme="majorBidi" w:hAnsiTheme="majorBidi" w:cstheme="majorBidi"/>
          <w:u w:val="single"/>
          <w:rtl/>
        </w:rPr>
      </w:pPr>
    </w:p>
    <w:p w14:paraId="2151B27A" w14:textId="77777777" w:rsidR="004163C7" w:rsidRPr="0021788E" w:rsidRDefault="004163C7" w:rsidP="00E76D17">
      <w:pPr>
        <w:spacing w:line="480" w:lineRule="auto"/>
        <w:rPr>
          <w:rFonts w:asciiTheme="majorBidi" w:hAnsiTheme="majorBidi" w:cstheme="majorBidi"/>
          <w:u w:val="single"/>
          <w:rtl/>
        </w:rPr>
      </w:pPr>
    </w:p>
    <w:p w14:paraId="5AE63F1C" w14:textId="77777777" w:rsidR="004163C7" w:rsidRPr="0021788E" w:rsidRDefault="004163C7" w:rsidP="00E76D17">
      <w:pPr>
        <w:spacing w:line="480" w:lineRule="auto"/>
        <w:rPr>
          <w:rFonts w:asciiTheme="majorBidi" w:hAnsiTheme="majorBidi" w:cstheme="majorBidi"/>
          <w:u w:val="single"/>
          <w:rtl/>
        </w:rPr>
      </w:pPr>
    </w:p>
    <w:p w14:paraId="56A9DCBB" w14:textId="77777777" w:rsidR="004163C7" w:rsidRPr="0021788E" w:rsidRDefault="004163C7" w:rsidP="00E76D17">
      <w:pPr>
        <w:spacing w:line="480" w:lineRule="auto"/>
        <w:rPr>
          <w:rFonts w:asciiTheme="majorBidi" w:hAnsiTheme="majorBidi" w:cstheme="majorBidi"/>
          <w:u w:val="single"/>
          <w:rtl/>
        </w:rPr>
      </w:pPr>
    </w:p>
    <w:p w14:paraId="23FDB90A" w14:textId="77777777" w:rsidR="004163C7" w:rsidRPr="0021788E" w:rsidRDefault="004163C7" w:rsidP="00E76D17">
      <w:pPr>
        <w:spacing w:line="480" w:lineRule="auto"/>
        <w:rPr>
          <w:rFonts w:asciiTheme="majorBidi" w:hAnsiTheme="majorBidi" w:cstheme="majorBidi"/>
          <w:u w:val="single"/>
          <w:rtl/>
        </w:rPr>
      </w:pPr>
    </w:p>
    <w:p w14:paraId="6E52896B" w14:textId="417C5A15" w:rsidR="00E66C22" w:rsidRPr="0021788E" w:rsidRDefault="00E66C22" w:rsidP="003451E6">
      <w:pPr>
        <w:spacing w:line="480" w:lineRule="auto"/>
        <w:ind w:firstLine="0"/>
        <w:rPr>
          <w:rFonts w:asciiTheme="majorBidi" w:hAnsiTheme="majorBidi" w:cstheme="majorBidi"/>
          <w:b/>
          <w:bCs/>
        </w:rPr>
      </w:pPr>
    </w:p>
    <w:p w14:paraId="2BAFE034" w14:textId="5264BC09" w:rsidR="00E66C22" w:rsidRPr="0021788E" w:rsidRDefault="00494B94" w:rsidP="00494B94">
      <w:pPr>
        <w:spacing w:line="480" w:lineRule="auto"/>
        <w:jc w:val="right"/>
        <w:rPr>
          <w:rFonts w:asciiTheme="majorBidi" w:hAnsiTheme="majorBidi" w:cstheme="majorBidi"/>
          <w:b/>
          <w:bCs/>
          <w:lang w:bidi="ar-EG"/>
        </w:rPr>
      </w:pPr>
      <w:r w:rsidRPr="0021788E">
        <w:rPr>
          <w:rFonts w:asciiTheme="majorBidi" w:hAnsiTheme="majorBidi" w:cstheme="majorBidi"/>
          <w:b/>
          <w:bCs/>
          <w:noProof/>
        </w:rPr>
        <w:lastRenderedPageBreak/>
        <w:drawing>
          <wp:anchor distT="0" distB="0" distL="114300" distR="114300" simplePos="0" relativeHeight="251664384" behindDoc="0" locked="0" layoutInCell="1" allowOverlap="1" wp14:anchorId="2EEC8ED0" wp14:editId="02CD40C7">
            <wp:simplePos x="0" y="0"/>
            <wp:positionH relativeFrom="margin">
              <wp:posOffset>-657225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66C22" w:rsidRPr="0021788E">
        <w:rPr>
          <w:rFonts w:asciiTheme="majorBidi" w:hAnsiTheme="majorBidi" w:cstheme="majorBidi"/>
          <w:b/>
          <w:bCs/>
          <w:rtl/>
          <w:lang w:bidi="ar-EG"/>
        </w:rPr>
        <w:t xml:space="preserve">جامعة ميدأوشن </w:t>
      </w:r>
    </w:p>
    <w:p w14:paraId="15390063" w14:textId="6F8EBFE6" w:rsidR="00E66C22" w:rsidRPr="0021788E" w:rsidRDefault="00E66C22" w:rsidP="00494B94">
      <w:pPr>
        <w:spacing w:line="480" w:lineRule="auto"/>
        <w:jc w:val="right"/>
        <w:rPr>
          <w:rFonts w:asciiTheme="majorBidi" w:hAnsiTheme="majorBidi" w:cstheme="majorBidi"/>
          <w:b/>
          <w:bCs/>
          <w:rtl/>
          <w:lang w:bidi="ar-EG"/>
        </w:rPr>
      </w:pPr>
      <w:r w:rsidRPr="0021788E">
        <w:rPr>
          <w:rFonts w:asciiTheme="majorBidi" w:hAnsiTheme="majorBidi" w:cstheme="majorBidi"/>
          <w:b/>
          <w:bCs/>
          <w:lang w:bidi="ar-EG"/>
        </w:rPr>
        <w:t xml:space="preserve">    </w:t>
      </w:r>
      <w:r w:rsidRPr="0021788E">
        <w:rPr>
          <w:rFonts w:asciiTheme="majorBidi" w:hAnsiTheme="majorBidi" w:cstheme="majorBidi"/>
          <w:b/>
          <w:bCs/>
          <w:rtl/>
          <w:lang w:bidi="ar-EG"/>
        </w:rPr>
        <w:t xml:space="preserve">كلية الإدارة </w:t>
      </w:r>
    </w:p>
    <w:p w14:paraId="46D0931B" w14:textId="77777777" w:rsidR="00E66C22" w:rsidRPr="0021788E" w:rsidRDefault="00E66C22" w:rsidP="00494B94">
      <w:pPr>
        <w:spacing w:line="480" w:lineRule="auto"/>
        <w:jc w:val="right"/>
        <w:rPr>
          <w:rFonts w:asciiTheme="majorBidi" w:hAnsiTheme="majorBidi" w:cstheme="majorBidi"/>
          <w:lang w:bidi="ar-EG"/>
        </w:rPr>
      </w:pPr>
      <w:r w:rsidRPr="0021788E">
        <w:rPr>
          <w:rFonts w:asciiTheme="majorBidi" w:hAnsiTheme="majorBidi" w:cstheme="majorBidi"/>
          <w:b/>
          <w:bCs/>
          <w:rtl/>
          <w:lang w:bidi="ar-EG"/>
        </w:rPr>
        <w:t>قسم / ماجستير إدارة الأعمال</w:t>
      </w:r>
    </w:p>
    <w:p w14:paraId="4AA8550A" w14:textId="77777777" w:rsidR="00E66C22" w:rsidRPr="0021788E" w:rsidRDefault="00E66C22" w:rsidP="00E76D17">
      <w:pPr>
        <w:spacing w:line="480" w:lineRule="auto"/>
        <w:rPr>
          <w:rFonts w:asciiTheme="majorBidi" w:hAnsiTheme="majorBidi" w:cstheme="majorBidi"/>
          <w:rtl/>
          <w:lang w:bidi="ar-EG"/>
        </w:rPr>
      </w:pPr>
    </w:p>
    <w:p w14:paraId="36D33F7E" w14:textId="77777777" w:rsidR="00E66C22" w:rsidRPr="0021788E" w:rsidRDefault="00E66C22" w:rsidP="00E76D17">
      <w:pPr>
        <w:spacing w:line="480" w:lineRule="auto"/>
        <w:rPr>
          <w:rFonts w:asciiTheme="majorBidi" w:hAnsiTheme="majorBidi" w:cstheme="majorBidi"/>
          <w:rtl/>
          <w:lang w:bidi="ar-EG"/>
        </w:rPr>
      </w:pPr>
    </w:p>
    <w:p w14:paraId="61379CF6" w14:textId="77777777" w:rsidR="00E66C22" w:rsidRPr="0021788E" w:rsidRDefault="00E66C22" w:rsidP="00E76D17">
      <w:pPr>
        <w:spacing w:line="480" w:lineRule="auto"/>
        <w:rPr>
          <w:rFonts w:asciiTheme="majorBidi" w:hAnsiTheme="majorBidi" w:cstheme="majorBidi"/>
          <w:rtl/>
          <w:lang w:bidi="ar-EG"/>
        </w:rPr>
      </w:pPr>
    </w:p>
    <w:p w14:paraId="5C6087F5" w14:textId="77777777" w:rsidR="00494B94" w:rsidRPr="00494B94" w:rsidRDefault="00E66C22" w:rsidP="00E76D17">
      <w:pPr>
        <w:spacing w:line="480" w:lineRule="auto"/>
        <w:jc w:val="center"/>
        <w:rPr>
          <w:rFonts w:asciiTheme="majorBidi" w:hAnsiTheme="majorBidi" w:cstheme="majorBidi"/>
          <w:b/>
          <w:bCs/>
          <w:sz w:val="32"/>
          <w:szCs w:val="32"/>
          <w:lang w:bidi="ar-EG"/>
        </w:rPr>
      </w:pPr>
      <w:r w:rsidRPr="00494B94">
        <w:rPr>
          <w:rFonts w:asciiTheme="majorBidi" w:hAnsiTheme="majorBidi" w:cstheme="majorBidi"/>
          <w:b/>
          <w:bCs/>
          <w:sz w:val="32"/>
          <w:szCs w:val="32"/>
          <w:rtl/>
          <w:lang w:bidi="ar-EG"/>
        </w:rPr>
        <w:t>أثر ممارسات إدارة الجودة المستدامة على رضا العملاء:</w:t>
      </w:r>
    </w:p>
    <w:p w14:paraId="28AFE58D" w14:textId="6DE3EF4E" w:rsidR="00E66C22" w:rsidRPr="00494B94" w:rsidRDefault="00E66C22" w:rsidP="00E76D17">
      <w:pPr>
        <w:spacing w:line="480" w:lineRule="auto"/>
        <w:jc w:val="center"/>
        <w:rPr>
          <w:rFonts w:asciiTheme="majorBidi" w:hAnsiTheme="majorBidi" w:cstheme="majorBidi"/>
          <w:b/>
          <w:bCs/>
          <w:sz w:val="32"/>
          <w:szCs w:val="32"/>
          <w:rtl/>
          <w:lang w:bidi="ar-EG"/>
        </w:rPr>
      </w:pPr>
      <w:r w:rsidRPr="00494B94">
        <w:rPr>
          <w:rFonts w:asciiTheme="majorBidi" w:hAnsiTheme="majorBidi" w:cstheme="majorBidi"/>
          <w:b/>
          <w:bCs/>
          <w:sz w:val="32"/>
          <w:szCs w:val="32"/>
          <w:rtl/>
          <w:lang w:bidi="ar-EG"/>
        </w:rPr>
        <w:t xml:space="preserve"> دراسة تطبيقية على منظمات الخدمات في المملكة العربية السعودية</w:t>
      </w:r>
    </w:p>
    <w:p w14:paraId="2941587D" w14:textId="77777777" w:rsidR="00E66C22" w:rsidRPr="0021788E" w:rsidRDefault="00E66C22" w:rsidP="00494B94">
      <w:pPr>
        <w:spacing w:line="480" w:lineRule="auto"/>
        <w:ind w:firstLine="0"/>
        <w:rPr>
          <w:rFonts w:asciiTheme="majorBidi" w:hAnsiTheme="majorBidi" w:cstheme="majorBidi"/>
          <w:rtl/>
          <w:lang w:bidi="ar-EG"/>
        </w:rPr>
      </w:pPr>
    </w:p>
    <w:p w14:paraId="4AEC720D" w14:textId="77777777" w:rsidR="00E66C22" w:rsidRPr="0021788E" w:rsidRDefault="00E66C22" w:rsidP="00E76D17">
      <w:pPr>
        <w:spacing w:line="480" w:lineRule="auto"/>
        <w:jc w:val="center"/>
        <w:rPr>
          <w:rFonts w:asciiTheme="majorBidi" w:hAnsiTheme="majorBidi" w:cstheme="majorBidi"/>
          <w:b/>
          <w:bCs/>
          <w:rtl/>
          <w:lang w:bidi="ar-EG"/>
        </w:rPr>
      </w:pPr>
    </w:p>
    <w:p w14:paraId="6BE030DD" w14:textId="77777777" w:rsidR="00E66C22" w:rsidRPr="0021788E" w:rsidRDefault="00E66C22" w:rsidP="00E76D17">
      <w:pPr>
        <w:spacing w:line="480" w:lineRule="auto"/>
        <w:jc w:val="center"/>
        <w:rPr>
          <w:rFonts w:asciiTheme="majorBidi" w:hAnsiTheme="majorBidi" w:cstheme="majorBidi"/>
          <w:b/>
          <w:bCs/>
          <w:rtl/>
          <w:lang w:bidi="ar-EG"/>
        </w:rPr>
      </w:pPr>
      <w:r w:rsidRPr="0021788E">
        <w:rPr>
          <w:rFonts w:asciiTheme="majorBidi" w:hAnsiTheme="majorBidi" w:cstheme="majorBidi"/>
          <w:b/>
          <w:bCs/>
          <w:rtl/>
          <w:lang w:bidi="ar-EG"/>
        </w:rPr>
        <w:t>إعداد الطالب/</w:t>
      </w:r>
    </w:p>
    <w:p w14:paraId="59B04465" w14:textId="617069E5" w:rsidR="00E66C22" w:rsidRPr="0021788E" w:rsidRDefault="00494B94" w:rsidP="00494B94">
      <w:pPr>
        <w:spacing w:line="480" w:lineRule="auto"/>
        <w:jc w:val="center"/>
        <w:rPr>
          <w:rFonts w:asciiTheme="majorBidi" w:hAnsiTheme="majorBidi" w:cstheme="majorBidi"/>
          <w:b/>
          <w:bCs/>
          <w:rtl/>
          <w:lang w:bidi="ar-EG"/>
        </w:rPr>
      </w:pPr>
      <w:r w:rsidRPr="0021788E">
        <w:rPr>
          <w:rFonts w:asciiTheme="majorBidi" w:hAnsiTheme="majorBidi" w:cstheme="majorBidi"/>
          <w:lang w:bidi="ar-EG"/>
        </w:rPr>
        <w:t>242000589</w:t>
      </w:r>
      <w:r>
        <w:rPr>
          <w:rFonts w:asciiTheme="majorBidi" w:hAnsiTheme="majorBidi" w:cstheme="majorBidi"/>
          <w:lang w:bidi="ar-EG"/>
        </w:rPr>
        <w:t xml:space="preserve"> </w:t>
      </w:r>
      <w:r w:rsidR="00E66C22" w:rsidRPr="0021788E">
        <w:rPr>
          <w:rFonts w:asciiTheme="majorBidi" w:hAnsiTheme="majorBidi" w:cstheme="majorBidi"/>
          <w:b/>
          <w:bCs/>
          <w:rtl/>
        </w:rPr>
        <w:t>حسان أويس حفيظ الله</w:t>
      </w:r>
      <w:r>
        <w:rPr>
          <w:rFonts w:asciiTheme="majorBidi" w:hAnsiTheme="majorBidi" w:cstheme="majorBidi"/>
          <w:b/>
          <w:bCs/>
        </w:rPr>
        <w:t xml:space="preserve"> </w:t>
      </w:r>
    </w:p>
    <w:p w14:paraId="5A3CBCBE" w14:textId="77777777" w:rsidR="00E66C22" w:rsidRPr="0021788E" w:rsidRDefault="00E66C22" w:rsidP="00E76D17">
      <w:pPr>
        <w:spacing w:line="480" w:lineRule="auto"/>
        <w:jc w:val="center"/>
        <w:rPr>
          <w:rFonts w:asciiTheme="majorBidi" w:hAnsiTheme="majorBidi" w:cstheme="majorBidi"/>
          <w:b/>
          <w:bCs/>
          <w:rtl/>
          <w:lang w:bidi="ar-EG"/>
        </w:rPr>
      </w:pPr>
    </w:p>
    <w:p w14:paraId="6721ADFF" w14:textId="77777777" w:rsidR="00E66C22" w:rsidRPr="0021788E" w:rsidRDefault="00E66C22" w:rsidP="00E76D17">
      <w:pPr>
        <w:spacing w:line="480" w:lineRule="auto"/>
        <w:jc w:val="center"/>
        <w:rPr>
          <w:rFonts w:asciiTheme="majorBidi" w:hAnsiTheme="majorBidi" w:cstheme="majorBidi"/>
          <w:b/>
          <w:bCs/>
          <w:rtl/>
          <w:lang w:bidi="ar-EG"/>
        </w:rPr>
      </w:pPr>
      <w:r w:rsidRPr="0021788E">
        <w:rPr>
          <w:rFonts w:asciiTheme="majorBidi" w:hAnsiTheme="majorBidi" w:cstheme="majorBidi"/>
          <w:b/>
          <w:bCs/>
          <w:rtl/>
          <w:lang w:bidi="ar-EG"/>
        </w:rPr>
        <w:t>إشراف/</w:t>
      </w:r>
    </w:p>
    <w:p w14:paraId="121CFBD6" w14:textId="77777777" w:rsidR="00E66C22" w:rsidRPr="0021788E" w:rsidRDefault="00E66C22" w:rsidP="00E76D17">
      <w:pPr>
        <w:spacing w:line="480" w:lineRule="auto"/>
        <w:jc w:val="center"/>
        <w:rPr>
          <w:rFonts w:asciiTheme="majorBidi" w:hAnsiTheme="majorBidi" w:cstheme="majorBidi"/>
          <w:b/>
          <w:bCs/>
          <w:rtl/>
          <w:lang w:bidi="ar-EG"/>
        </w:rPr>
      </w:pPr>
      <w:r w:rsidRPr="0021788E">
        <w:rPr>
          <w:rFonts w:asciiTheme="majorBidi" w:hAnsiTheme="majorBidi" w:cstheme="majorBidi"/>
          <w:b/>
          <w:bCs/>
          <w:rtl/>
          <w:lang w:bidi="ar-EG"/>
        </w:rPr>
        <w:t>د.الفيصل عبد الحميد</w:t>
      </w:r>
      <w:r w:rsidRPr="0021788E">
        <w:rPr>
          <w:rFonts w:asciiTheme="majorBidi" w:hAnsiTheme="majorBidi" w:cstheme="majorBidi"/>
          <w:b/>
          <w:bCs/>
          <w:rtl/>
          <w:lang w:bidi="ar-EG"/>
        </w:rPr>
        <w:br/>
        <w:t>د.فايز جراد</w:t>
      </w:r>
    </w:p>
    <w:p w14:paraId="045046E1" w14:textId="77777777" w:rsidR="00E66C22" w:rsidRPr="0021788E" w:rsidRDefault="00E66C22" w:rsidP="00494B94">
      <w:pPr>
        <w:spacing w:line="480" w:lineRule="auto"/>
        <w:ind w:firstLine="0"/>
        <w:rPr>
          <w:rFonts w:asciiTheme="majorBidi" w:hAnsiTheme="majorBidi" w:cstheme="majorBidi"/>
          <w:b/>
          <w:bCs/>
          <w:rtl/>
          <w:lang w:bidi="ar-EG"/>
        </w:rPr>
      </w:pPr>
    </w:p>
    <w:p w14:paraId="16BBDCD0" w14:textId="77777777" w:rsidR="00E66C22" w:rsidRPr="0021788E" w:rsidRDefault="00E66C22" w:rsidP="00E76D17">
      <w:pPr>
        <w:spacing w:line="480" w:lineRule="auto"/>
        <w:jc w:val="center"/>
        <w:rPr>
          <w:rFonts w:asciiTheme="majorBidi" w:hAnsiTheme="majorBidi" w:cstheme="majorBidi"/>
          <w:b/>
          <w:bCs/>
          <w:rtl/>
          <w:lang w:bidi="ar-EG"/>
        </w:rPr>
      </w:pPr>
      <w:r w:rsidRPr="0021788E">
        <w:rPr>
          <w:rFonts w:asciiTheme="majorBidi" w:hAnsiTheme="majorBidi" w:cstheme="majorBidi"/>
          <w:b/>
          <w:bCs/>
          <w:rtl/>
          <w:lang w:bidi="ar-EG"/>
        </w:rPr>
        <w:t>العام الدراسي:</w:t>
      </w:r>
    </w:p>
    <w:p w14:paraId="689B5F9C" w14:textId="7D92FBD4" w:rsidR="009125CE" w:rsidRPr="0021788E" w:rsidRDefault="00E66C22" w:rsidP="00E76D17">
      <w:pPr>
        <w:spacing w:line="480" w:lineRule="auto"/>
        <w:jc w:val="center"/>
        <w:rPr>
          <w:rFonts w:asciiTheme="majorBidi" w:hAnsiTheme="majorBidi" w:cstheme="majorBidi"/>
          <w:b/>
          <w:bCs/>
        </w:rPr>
      </w:pPr>
      <w:r w:rsidRPr="0021788E">
        <w:rPr>
          <w:rFonts w:asciiTheme="majorBidi" w:hAnsiTheme="majorBidi" w:cstheme="majorBidi"/>
          <w:b/>
          <w:bCs/>
          <w:rtl/>
          <w:lang w:bidi="ar-EG"/>
        </w:rPr>
        <w:t>202</w:t>
      </w:r>
      <w:r w:rsidRPr="0021788E">
        <w:rPr>
          <w:rFonts w:asciiTheme="majorBidi" w:hAnsiTheme="majorBidi" w:cstheme="majorBidi"/>
          <w:b/>
          <w:bCs/>
          <w:rtl/>
        </w:rPr>
        <w:t>5</w:t>
      </w:r>
    </w:p>
    <w:sectPr w:rsidR="009125CE" w:rsidRPr="0021788E" w:rsidSect="0021788E">
      <w:footerReference w:type="default" r:id="rId9"/>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FD99F" w14:textId="77777777" w:rsidR="001B24BD" w:rsidRDefault="001B24BD" w:rsidP="009125CE">
      <w:pPr>
        <w:spacing w:after="0"/>
      </w:pPr>
      <w:r>
        <w:separator/>
      </w:r>
    </w:p>
  </w:endnote>
  <w:endnote w:type="continuationSeparator" w:id="0">
    <w:p w14:paraId="2AF9ECB3" w14:textId="77777777" w:rsidR="001B24BD" w:rsidRDefault="001B24BD"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0628473"/>
      <w:docPartObj>
        <w:docPartGallery w:val="Page Numbers (Bottom of Page)"/>
        <w:docPartUnique/>
      </w:docPartObj>
    </w:sdtPr>
    <w:sdtEndPr>
      <w:rPr>
        <w:noProof/>
      </w:rPr>
    </w:sdtEndPr>
    <w:sdtContent>
      <w:p w14:paraId="7BB56FFF" w14:textId="79B7DCB6" w:rsidR="0021788E" w:rsidRDefault="002178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D99357" w14:textId="77777777" w:rsidR="0021788E" w:rsidRDefault="00217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C52C4" w14:textId="77777777" w:rsidR="001B24BD" w:rsidRDefault="001B24BD" w:rsidP="009125CE">
      <w:pPr>
        <w:spacing w:after="0"/>
      </w:pPr>
      <w:r>
        <w:separator/>
      </w:r>
    </w:p>
  </w:footnote>
  <w:footnote w:type="continuationSeparator" w:id="0">
    <w:p w14:paraId="3D8EA999" w14:textId="77777777" w:rsidR="001B24BD" w:rsidRDefault="001B24BD"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47C"/>
    <w:multiLevelType w:val="hybridMultilevel"/>
    <w:tmpl w:val="04C2D41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B7F2978"/>
    <w:multiLevelType w:val="hybridMultilevel"/>
    <w:tmpl w:val="52E6B4C6"/>
    <w:lvl w:ilvl="0" w:tplc="5FDE2EAA">
      <w:start w:val="10"/>
      <w:numFmt w:val="bullet"/>
      <w:lvlText w:val=""/>
      <w:lvlJc w:val="left"/>
      <w:pPr>
        <w:ind w:left="1080" w:hanging="360"/>
      </w:pPr>
      <w:rPr>
        <w:rFonts w:ascii="Symbol" w:eastAsiaTheme="minorHAnsi" w:hAnsi="Symbol"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B83BDB"/>
    <w:multiLevelType w:val="hybridMultilevel"/>
    <w:tmpl w:val="0756AF5C"/>
    <w:lvl w:ilvl="0" w:tplc="1D5A504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73CF9"/>
    <w:multiLevelType w:val="hybridMultilevel"/>
    <w:tmpl w:val="B3A2E33E"/>
    <w:lvl w:ilvl="0" w:tplc="5FDE2EAA">
      <w:start w:val="10"/>
      <w:numFmt w:val="bullet"/>
      <w:lvlText w:val=""/>
      <w:lvlJc w:val="left"/>
      <w:pPr>
        <w:ind w:left="1080" w:hanging="360"/>
      </w:pPr>
      <w:rPr>
        <w:rFonts w:ascii="Symbol" w:eastAsiaTheme="minorHAnsi" w:hAnsi="Symbol"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6B0CE9"/>
    <w:multiLevelType w:val="hybridMultilevel"/>
    <w:tmpl w:val="006EF4AC"/>
    <w:lvl w:ilvl="0" w:tplc="5FDE2EAA">
      <w:start w:val="10"/>
      <w:numFmt w:val="bullet"/>
      <w:lvlText w:val=""/>
      <w:lvlJc w:val="left"/>
      <w:pPr>
        <w:ind w:left="927" w:hanging="360"/>
      </w:pPr>
      <w:rPr>
        <w:rFonts w:ascii="Symbol" w:eastAsiaTheme="minorHAnsi" w:hAnsi="Symbol" w:cs="Sakkal Majalla"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5" w15:restartNumberingAfterBreak="0">
    <w:nsid w:val="2D30420E"/>
    <w:multiLevelType w:val="hybridMultilevel"/>
    <w:tmpl w:val="D03293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E152623"/>
    <w:multiLevelType w:val="hybridMultilevel"/>
    <w:tmpl w:val="2A88EFF2"/>
    <w:lvl w:ilvl="0" w:tplc="92D685FA">
      <w:start w:val="1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1D058D"/>
    <w:multiLevelType w:val="hybridMultilevel"/>
    <w:tmpl w:val="653075E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3E50802"/>
    <w:multiLevelType w:val="hybridMultilevel"/>
    <w:tmpl w:val="AEB0193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33F50951"/>
    <w:multiLevelType w:val="hybridMultilevel"/>
    <w:tmpl w:val="83E8F22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B5747F2"/>
    <w:multiLevelType w:val="hybridMultilevel"/>
    <w:tmpl w:val="22C658A0"/>
    <w:lvl w:ilvl="0" w:tplc="9E966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512F8D"/>
    <w:multiLevelType w:val="hybridMultilevel"/>
    <w:tmpl w:val="36B29ECC"/>
    <w:lvl w:ilvl="0" w:tplc="0409000F">
      <w:start w:val="1"/>
      <w:numFmt w:val="decimal"/>
      <w:lvlText w:val="%1."/>
      <w:lvlJc w:val="left"/>
      <w:pPr>
        <w:ind w:left="720" w:hanging="360"/>
      </w:pPr>
      <w:rPr>
        <w:rFonts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7B36EEE"/>
    <w:multiLevelType w:val="hybridMultilevel"/>
    <w:tmpl w:val="DCC62486"/>
    <w:lvl w:ilvl="0" w:tplc="1D5A504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DA577A"/>
    <w:multiLevelType w:val="hybridMultilevel"/>
    <w:tmpl w:val="557A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774D1E"/>
    <w:multiLevelType w:val="hybridMultilevel"/>
    <w:tmpl w:val="92E87544"/>
    <w:lvl w:ilvl="0" w:tplc="5FDE2EAA">
      <w:start w:val="1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B426B3"/>
    <w:multiLevelType w:val="multilevel"/>
    <w:tmpl w:val="B3E4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2E028F"/>
    <w:multiLevelType w:val="hybridMultilevel"/>
    <w:tmpl w:val="A77A5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E23D29"/>
    <w:multiLevelType w:val="hybridMultilevel"/>
    <w:tmpl w:val="69F2F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521F87"/>
    <w:multiLevelType w:val="hybridMultilevel"/>
    <w:tmpl w:val="D924D4D4"/>
    <w:lvl w:ilvl="0" w:tplc="19A8A8CA">
      <w:start w:val="1"/>
      <w:numFmt w:val="decimal"/>
      <w:lvlText w:val="%1."/>
      <w:lvlJc w:val="left"/>
      <w:pPr>
        <w:ind w:left="786"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81A7786"/>
    <w:multiLevelType w:val="hybridMultilevel"/>
    <w:tmpl w:val="D89C8AC8"/>
    <w:lvl w:ilvl="0" w:tplc="5FDE2EAA">
      <w:start w:val="10"/>
      <w:numFmt w:val="bullet"/>
      <w:lvlText w:val=""/>
      <w:lvlJc w:val="left"/>
      <w:pPr>
        <w:ind w:left="720" w:hanging="360"/>
      </w:pPr>
      <w:rPr>
        <w:rFonts w:ascii="Symbol" w:eastAsiaTheme="minorHAnsi" w:hAnsi="Symbol" w:cs="Sakkal Majalla"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9AD5582"/>
    <w:multiLevelType w:val="hybridMultilevel"/>
    <w:tmpl w:val="4EBC1B66"/>
    <w:lvl w:ilvl="0" w:tplc="1D5A504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5B3FBF"/>
    <w:multiLevelType w:val="hybridMultilevel"/>
    <w:tmpl w:val="877284AA"/>
    <w:lvl w:ilvl="0" w:tplc="A79C9452">
      <w:start w:val="1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770A0717"/>
    <w:multiLevelType w:val="hybridMultilevel"/>
    <w:tmpl w:val="1D7EC8E6"/>
    <w:lvl w:ilvl="0" w:tplc="E9E808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789B2F4F"/>
    <w:multiLevelType w:val="hybridMultilevel"/>
    <w:tmpl w:val="519A04B4"/>
    <w:lvl w:ilvl="0" w:tplc="1D5A504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C57A8B"/>
    <w:multiLevelType w:val="hybridMultilevel"/>
    <w:tmpl w:val="E8EE904A"/>
    <w:lvl w:ilvl="0" w:tplc="1D5A504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1931165">
    <w:abstractNumId w:val="16"/>
  </w:num>
  <w:num w:numId="2" w16cid:durableId="2096314514">
    <w:abstractNumId w:val="0"/>
  </w:num>
  <w:num w:numId="3" w16cid:durableId="10381117">
    <w:abstractNumId w:val="13"/>
  </w:num>
  <w:num w:numId="4" w16cid:durableId="1247879390">
    <w:abstractNumId w:val="20"/>
  </w:num>
  <w:num w:numId="5" w16cid:durableId="1980375417">
    <w:abstractNumId w:val="12"/>
  </w:num>
  <w:num w:numId="6" w16cid:durableId="1177158551">
    <w:abstractNumId w:val="23"/>
  </w:num>
  <w:num w:numId="7" w16cid:durableId="180507579">
    <w:abstractNumId w:val="24"/>
  </w:num>
  <w:num w:numId="8" w16cid:durableId="484932626">
    <w:abstractNumId w:val="2"/>
  </w:num>
  <w:num w:numId="9" w16cid:durableId="395130658">
    <w:abstractNumId w:val="6"/>
  </w:num>
  <w:num w:numId="10" w16cid:durableId="2025016689">
    <w:abstractNumId w:val="14"/>
  </w:num>
  <w:num w:numId="11" w16cid:durableId="327170275">
    <w:abstractNumId w:val="1"/>
  </w:num>
  <w:num w:numId="12" w16cid:durableId="2112048697">
    <w:abstractNumId w:val="3"/>
  </w:num>
  <w:num w:numId="13" w16cid:durableId="556744735">
    <w:abstractNumId w:val="17"/>
  </w:num>
  <w:num w:numId="14" w16cid:durableId="1503088603">
    <w:abstractNumId w:val="15"/>
  </w:num>
  <w:num w:numId="15" w16cid:durableId="2069450779">
    <w:abstractNumId w:val="21"/>
  </w:num>
  <w:num w:numId="16" w16cid:durableId="202325347">
    <w:abstractNumId w:val="9"/>
  </w:num>
  <w:num w:numId="17" w16cid:durableId="1790854763">
    <w:abstractNumId w:val="8"/>
  </w:num>
  <w:num w:numId="18" w16cid:durableId="1841240128">
    <w:abstractNumId w:val="4"/>
  </w:num>
  <w:num w:numId="19" w16cid:durableId="291592844">
    <w:abstractNumId w:val="19"/>
  </w:num>
  <w:num w:numId="20" w16cid:durableId="1577931972">
    <w:abstractNumId w:val="5"/>
  </w:num>
  <w:num w:numId="21" w16cid:durableId="41179736">
    <w:abstractNumId w:val="11"/>
  </w:num>
  <w:num w:numId="22" w16cid:durableId="1877544230">
    <w:abstractNumId w:val="18"/>
  </w:num>
  <w:num w:numId="23" w16cid:durableId="618797530">
    <w:abstractNumId w:val="22"/>
  </w:num>
  <w:num w:numId="24" w16cid:durableId="12459277">
    <w:abstractNumId w:val="7"/>
  </w:num>
  <w:num w:numId="25" w16cid:durableId="9780717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313"/>
    <w:rsid w:val="000130EA"/>
    <w:rsid w:val="000353A3"/>
    <w:rsid w:val="00054B9D"/>
    <w:rsid w:val="000677BA"/>
    <w:rsid w:val="00076B2C"/>
    <w:rsid w:val="00090F21"/>
    <w:rsid w:val="00093989"/>
    <w:rsid w:val="000C0FF9"/>
    <w:rsid w:val="000F2D9B"/>
    <w:rsid w:val="000F44B4"/>
    <w:rsid w:val="00114995"/>
    <w:rsid w:val="001305D2"/>
    <w:rsid w:val="00133F4A"/>
    <w:rsid w:val="0015026E"/>
    <w:rsid w:val="0016107A"/>
    <w:rsid w:val="001628DA"/>
    <w:rsid w:val="00175A01"/>
    <w:rsid w:val="001902DB"/>
    <w:rsid w:val="0019661B"/>
    <w:rsid w:val="001B24BD"/>
    <w:rsid w:val="001C10AF"/>
    <w:rsid w:val="001C2162"/>
    <w:rsid w:val="001F3B5D"/>
    <w:rsid w:val="0021770A"/>
    <w:rsid w:val="0021788E"/>
    <w:rsid w:val="00224EFC"/>
    <w:rsid w:val="00230CC5"/>
    <w:rsid w:val="00244079"/>
    <w:rsid w:val="002459DC"/>
    <w:rsid w:val="002470DD"/>
    <w:rsid w:val="00252459"/>
    <w:rsid w:val="00262448"/>
    <w:rsid w:val="002B553A"/>
    <w:rsid w:val="002C2376"/>
    <w:rsid w:val="002D18D0"/>
    <w:rsid w:val="00312BA0"/>
    <w:rsid w:val="00326899"/>
    <w:rsid w:val="003451E6"/>
    <w:rsid w:val="0034780E"/>
    <w:rsid w:val="003606B4"/>
    <w:rsid w:val="0036354C"/>
    <w:rsid w:val="00385320"/>
    <w:rsid w:val="00391DDF"/>
    <w:rsid w:val="00397065"/>
    <w:rsid w:val="003B657F"/>
    <w:rsid w:val="003C3E9C"/>
    <w:rsid w:val="003C5E9C"/>
    <w:rsid w:val="003D57AE"/>
    <w:rsid w:val="003D63AC"/>
    <w:rsid w:val="003E51C6"/>
    <w:rsid w:val="003F46A1"/>
    <w:rsid w:val="00401A11"/>
    <w:rsid w:val="00403BBC"/>
    <w:rsid w:val="004163C7"/>
    <w:rsid w:val="00421AB3"/>
    <w:rsid w:val="00432CA9"/>
    <w:rsid w:val="0048286F"/>
    <w:rsid w:val="0049214D"/>
    <w:rsid w:val="00494B94"/>
    <w:rsid w:val="004B5432"/>
    <w:rsid w:val="004C287C"/>
    <w:rsid w:val="004C680A"/>
    <w:rsid w:val="004D2A16"/>
    <w:rsid w:val="004D31F7"/>
    <w:rsid w:val="004F116B"/>
    <w:rsid w:val="0050151D"/>
    <w:rsid w:val="005130DF"/>
    <w:rsid w:val="00521E4A"/>
    <w:rsid w:val="00543A19"/>
    <w:rsid w:val="005517BB"/>
    <w:rsid w:val="0055363F"/>
    <w:rsid w:val="0058058A"/>
    <w:rsid w:val="005C3660"/>
    <w:rsid w:val="005E0455"/>
    <w:rsid w:val="00621A76"/>
    <w:rsid w:val="006729B5"/>
    <w:rsid w:val="00674A2A"/>
    <w:rsid w:val="00684E8B"/>
    <w:rsid w:val="006878B6"/>
    <w:rsid w:val="00694146"/>
    <w:rsid w:val="006948DE"/>
    <w:rsid w:val="00695541"/>
    <w:rsid w:val="006E2191"/>
    <w:rsid w:val="00701881"/>
    <w:rsid w:val="0070339B"/>
    <w:rsid w:val="007201E5"/>
    <w:rsid w:val="00730319"/>
    <w:rsid w:val="00787C84"/>
    <w:rsid w:val="007900E6"/>
    <w:rsid w:val="00792C95"/>
    <w:rsid w:val="007B0496"/>
    <w:rsid w:val="007B0E54"/>
    <w:rsid w:val="007E3A20"/>
    <w:rsid w:val="007E3A96"/>
    <w:rsid w:val="00805ABA"/>
    <w:rsid w:val="00826DFA"/>
    <w:rsid w:val="00853B1D"/>
    <w:rsid w:val="0085608E"/>
    <w:rsid w:val="008711D4"/>
    <w:rsid w:val="00877AAC"/>
    <w:rsid w:val="00877E77"/>
    <w:rsid w:val="00896FE4"/>
    <w:rsid w:val="008B67A4"/>
    <w:rsid w:val="008E467A"/>
    <w:rsid w:val="008E5532"/>
    <w:rsid w:val="008F1EAE"/>
    <w:rsid w:val="009018ED"/>
    <w:rsid w:val="00905058"/>
    <w:rsid w:val="009125CE"/>
    <w:rsid w:val="009328DC"/>
    <w:rsid w:val="00941AEB"/>
    <w:rsid w:val="00946F5F"/>
    <w:rsid w:val="009514A7"/>
    <w:rsid w:val="0095610C"/>
    <w:rsid w:val="009579D6"/>
    <w:rsid w:val="009719A4"/>
    <w:rsid w:val="00973F23"/>
    <w:rsid w:val="00986D66"/>
    <w:rsid w:val="009A78B1"/>
    <w:rsid w:val="009B6888"/>
    <w:rsid w:val="009C0161"/>
    <w:rsid w:val="009C5727"/>
    <w:rsid w:val="009D108D"/>
    <w:rsid w:val="009E1436"/>
    <w:rsid w:val="009E5668"/>
    <w:rsid w:val="009F3572"/>
    <w:rsid w:val="009F3DF6"/>
    <w:rsid w:val="00A3432D"/>
    <w:rsid w:val="00A460A2"/>
    <w:rsid w:val="00A80120"/>
    <w:rsid w:val="00A95C63"/>
    <w:rsid w:val="00AA79E9"/>
    <w:rsid w:val="00AB0A70"/>
    <w:rsid w:val="00AE486F"/>
    <w:rsid w:val="00B0246E"/>
    <w:rsid w:val="00B0503E"/>
    <w:rsid w:val="00B13D39"/>
    <w:rsid w:val="00B35D86"/>
    <w:rsid w:val="00B46973"/>
    <w:rsid w:val="00B63B0F"/>
    <w:rsid w:val="00B64CDC"/>
    <w:rsid w:val="00B7133B"/>
    <w:rsid w:val="00B7678A"/>
    <w:rsid w:val="00B802CF"/>
    <w:rsid w:val="00B92BBF"/>
    <w:rsid w:val="00B94820"/>
    <w:rsid w:val="00BA6910"/>
    <w:rsid w:val="00BB13B4"/>
    <w:rsid w:val="00BC094B"/>
    <w:rsid w:val="00BC356F"/>
    <w:rsid w:val="00BE7C69"/>
    <w:rsid w:val="00C202B5"/>
    <w:rsid w:val="00C41492"/>
    <w:rsid w:val="00C57BB4"/>
    <w:rsid w:val="00C60DEA"/>
    <w:rsid w:val="00C72744"/>
    <w:rsid w:val="00CA3EB9"/>
    <w:rsid w:val="00CA6CCE"/>
    <w:rsid w:val="00CB2A44"/>
    <w:rsid w:val="00CC0E08"/>
    <w:rsid w:val="00CD48B9"/>
    <w:rsid w:val="00CE4EAE"/>
    <w:rsid w:val="00CE69E8"/>
    <w:rsid w:val="00D04F62"/>
    <w:rsid w:val="00D14ECC"/>
    <w:rsid w:val="00D151BD"/>
    <w:rsid w:val="00D22171"/>
    <w:rsid w:val="00D33012"/>
    <w:rsid w:val="00D44A58"/>
    <w:rsid w:val="00D52480"/>
    <w:rsid w:val="00DA040B"/>
    <w:rsid w:val="00DA47C1"/>
    <w:rsid w:val="00DD1A2A"/>
    <w:rsid w:val="00DF1BE7"/>
    <w:rsid w:val="00E31250"/>
    <w:rsid w:val="00E43BBB"/>
    <w:rsid w:val="00E53795"/>
    <w:rsid w:val="00E66C22"/>
    <w:rsid w:val="00E76D17"/>
    <w:rsid w:val="00E80FD9"/>
    <w:rsid w:val="00E86DB4"/>
    <w:rsid w:val="00E9778C"/>
    <w:rsid w:val="00EB3361"/>
    <w:rsid w:val="00EB49BC"/>
    <w:rsid w:val="00EC148B"/>
    <w:rsid w:val="00ED012E"/>
    <w:rsid w:val="00ED2466"/>
    <w:rsid w:val="00F337A0"/>
    <w:rsid w:val="00F546CE"/>
    <w:rsid w:val="00F925D0"/>
    <w:rsid w:val="00F96709"/>
    <w:rsid w:val="00FA6F77"/>
    <w:rsid w:val="00FC1C08"/>
    <w:rsid w:val="00FF39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CF79D63-031E-4786-A0A2-524472D4D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1E6"/>
  </w:style>
  <w:style w:type="paragraph" w:styleId="Heading1">
    <w:name w:val="heading 1"/>
    <w:basedOn w:val="Normal"/>
    <w:next w:val="Normal"/>
    <w:link w:val="Heading1Char"/>
    <w:autoRedefine/>
    <w:uiPriority w:val="9"/>
    <w:qFormat/>
    <w:rsid w:val="00543A19"/>
    <w:pPr>
      <w:keepNext/>
      <w:keepLines/>
      <w:spacing w:before="360" w:after="120"/>
      <w:ind w:firstLine="0"/>
      <w:outlineLvl w:val="0"/>
    </w:pPr>
    <w:rPr>
      <w:rFonts w:asciiTheme="majorBidi" w:eastAsiaTheme="majorEastAsia" w:hAnsiTheme="majorBidi" w:cstheme="majorBidi"/>
      <w:b/>
      <w:sz w:val="32"/>
      <w:szCs w:val="32"/>
    </w:rPr>
  </w:style>
  <w:style w:type="paragraph" w:styleId="Heading2">
    <w:name w:val="heading 2"/>
    <w:basedOn w:val="Normal"/>
    <w:next w:val="Normal"/>
    <w:link w:val="Heading2Char"/>
    <w:autoRedefine/>
    <w:uiPriority w:val="9"/>
    <w:semiHidden/>
    <w:unhideWhenUsed/>
    <w:qFormat/>
    <w:rsid w:val="0021788E"/>
    <w:pPr>
      <w:keepNext/>
      <w:keepLines/>
      <w:spacing w:before="40" w:after="120"/>
      <w:ind w:firstLine="0"/>
      <w:outlineLvl w:val="1"/>
    </w:pPr>
    <w:rPr>
      <w:rFonts w:asciiTheme="majorBidi" w:eastAsiaTheme="majorEastAsia" w:hAnsiTheme="majorBidi" w:cstheme="majorBidi"/>
      <w:b/>
      <w:sz w:val="28"/>
      <w:szCs w:val="26"/>
    </w:rPr>
  </w:style>
  <w:style w:type="paragraph" w:styleId="Heading3">
    <w:name w:val="heading 3"/>
    <w:basedOn w:val="Normal"/>
    <w:next w:val="Normal"/>
    <w:link w:val="Heading3Char"/>
    <w:uiPriority w:val="9"/>
    <w:semiHidden/>
    <w:unhideWhenUsed/>
    <w:qFormat/>
    <w:rsid w:val="006E2191"/>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E537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64CDC"/>
    <w:pPr>
      <w:ind w:left="720"/>
      <w:contextualSpacing/>
    </w:pPr>
  </w:style>
  <w:style w:type="character" w:customStyle="1" w:styleId="Heading1Char">
    <w:name w:val="Heading 1 Char"/>
    <w:basedOn w:val="DefaultParagraphFont"/>
    <w:link w:val="Heading1"/>
    <w:uiPriority w:val="9"/>
    <w:rsid w:val="00543A19"/>
    <w:rPr>
      <w:rFonts w:asciiTheme="majorBidi" w:eastAsiaTheme="majorEastAsia" w:hAnsiTheme="majorBidi" w:cstheme="majorBidi"/>
      <w:b/>
      <w:sz w:val="32"/>
      <w:szCs w:val="32"/>
    </w:rPr>
  </w:style>
  <w:style w:type="character" w:customStyle="1" w:styleId="Heading2Char">
    <w:name w:val="Heading 2 Char"/>
    <w:basedOn w:val="DefaultParagraphFont"/>
    <w:link w:val="Heading2"/>
    <w:uiPriority w:val="9"/>
    <w:semiHidden/>
    <w:rsid w:val="0021788E"/>
    <w:rPr>
      <w:rFonts w:asciiTheme="majorBidi" w:eastAsiaTheme="majorEastAsia" w:hAnsiTheme="majorBidi" w:cstheme="majorBidi"/>
      <w:b/>
      <w:sz w:val="28"/>
      <w:szCs w:val="26"/>
    </w:rPr>
  </w:style>
  <w:style w:type="character" w:customStyle="1" w:styleId="Heading3Char">
    <w:name w:val="Heading 3 Char"/>
    <w:basedOn w:val="DefaultParagraphFont"/>
    <w:link w:val="Heading3"/>
    <w:uiPriority w:val="9"/>
    <w:semiHidden/>
    <w:rsid w:val="006E219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E53795"/>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DA040B"/>
    <w:pPr>
      <w:spacing w:before="100" w:beforeAutospacing="1" w:after="100" w:afterAutospacing="1"/>
      <w:ind w:firstLine="0"/>
    </w:pPr>
    <w:rPr>
      <w:rFonts w:eastAsia="Times New Roman"/>
      <w:kern w:val="0"/>
    </w:rPr>
  </w:style>
  <w:style w:type="character" w:customStyle="1" w:styleId="url">
    <w:name w:val="url"/>
    <w:basedOn w:val="DefaultParagraphFont"/>
    <w:rsid w:val="00DA040B"/>
  </w:style>
  <w:style w:type="paragraph" w:styleId="Caption">
    <w:name w:val="caption"/>
    <w:basedOn w:val="Normal"/>
    <w:next w:val="Normal"/>
    <w:uiPriority w:val="35"/>
    <w:unhideWhenUsed/>
    <w:qFormat/>
    <w:rsid w:val="003451E6"/>
    <w:pPr>
      <w:spacing w:after="200"/>
    </w:pPr>
    <w:rPr>
      <w:i/>
      <w:iCs/>
      <w:color w:val="44546A" w:themeColor="text2"/>
      <w:sz w:val="18"/>
      <w:szCs w:val="18"/>
    </w:rPr>
  </w:style>
  <w:style w:type="paragraph" w:styleId="TOCHeading">
    <w:name w:val="TOC Heading"/>
    <w:basedOn w:val="Heading1"/>
    <w:next w:val="Normal"/>
    <w:uiPriority w:val="39"/>
    <w:unhideWhenUsed/>
    <w:qFormat/>
    <w:rsid w:val="00543A19"/>
    <w:pPr>
      <w:spacing w:before="240" w:after="0" w:line="259" w:lineRule="auto"/>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543A19"/>
    <w:pPr>
      <w:spacing w:after="100"/>
    </w:pPr>
  </w:style>
  <w:style w:type="character" w:styleId="Hyperlink">
    <w:name w:val="Hyperlink"/>
    <w:basedOn w:val="DefaultParagraphFont"/>
    <w:uiPriority w:val="99"/>
    <w:unhideWhenUsed/>
    <w:rsid w:val="00543A19"/>
    <w:rPr>
      <w:color w:val="0563C1" w:themeColor="hyperlink"/>
      <w:u w:val="single"/>
    </w:rPr>
  </w:style>
  <w:style w:type="paragraph" w:styleId="TableofFigures">
    <w:name w:val="table of figures"/>
    <w:basedOn w:val="Normal"/>
    <w:next w:val="Normal"/>
    <w:uiPriority w:val="99"/>
    <w:unhideWhenUsed/>
    <w:rsid w:val="00543A1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92692">
      <w:bodyDiv w:val="1"/>
      <w:marLeft w:val="0"/>
      <w:marRight w:val="0"/>
      <w:marTop w:val="0"/>
      <w:marBottom w:val="0"/>
      <w:divBdr>
        <w:top w:val="none" w:sz="0" w:space="0" w:color="auto"/>
        <w:left w:val="none" w:sz="0" w:space="0" w:color="auto"/>
        <w:bottom w:val="none" w:sz="0" w:space="0" w:color="auto"/>
        <w:right w:val="none" w:sz="0" w:space="0" w:color="auto"/>
      </w:divBdr>
    </w:div>
    <w:div w:id="49038718">
      <w:bodyDiv w:val="1"/>
      <w:marLeft w:val="0"/>
      <w:marRight w:val="0"/>
      <w:marTop w:val="0"/>
      <w:marBottom w:val="0"/>
      <w:divBdr>
        <w:top w:val="none" w:sz="0" w:space="0" w:color="auto"/>
        <w:left w:val="none" w:sz="0" w:space="0" w:color="auto"/>
        <w:bottom w:val="none" w:sz="0" w:space="0" w:color="auto"/>
        <w:right w:val="none" w:sz="0" w:space="0" w:color="auto"/>
      </w:divBdr>
    </w:div>
    <w:div w:id="156843722">
      <w:bodyDiv w:val="1"/>
      <w:marLeft w:val="0"/>
      <w:marRight w:val="0"/>
      <w:marTop w:val="0"/>
      <w:marBottom w:val="0"/>
      <w:divBdr>
        <w:top w:val="none" w:sz="0" w:space="0" w:color="auto"/>
        <w:left w:val="none" w:sz="0" w:space="0" w:color="auto"/>
        <w:bottom w:val="none" w:sz="0" w:space="0" w:color="auto"/>
        <w:right w:val="none" w:sz="0" w:space="0" w:color="auto"/>
      </w:divBdr>
    </w:div>
    <w:div w:id="200823791">
      <w:bodyDiv w:val="1"/>
      <w:marLeft w:val="0"/>
      <w:marRight w:val="0"/>
      <w:marTop w:val="0"/>
      <w:marBottom w:val="0"/>
      <w:divBdr>
        <w:top w:val="none" w:sz="0" w:space="0" w:color="auto"/>
        <w:left w:val="none" w:sz="0" w:space="0" w:color="auto"/>
        <w:bottom w:val="none" w:sz="0" w:space="0" w:color="auto"/>
        <w:right w:val="none" w:sz="0" w:space="0" w:color="auto"/>
      </w:divBdr>
      <w:divsChild>
        <w:div w:id="467937230">
          <w:marLeft w:val="-720"/>
          <w:marRight w:val="0"/>
          <w:marTop w:val="0"/>
          <w:marBottom w:val="0"/>
          <w:divBdr>
            <w:top w:val="none" w:sz="0" w:space="0" w:color="auto"/>
            <w:left w:val="none" w:sz="0" w:space="0" w:color="auto"/>
            <w:bottom w:val="none" w:sz="0" w:space="0" w:color="auto"/>
            <w:right w:val="none" w:sz="0" w:space="0" w:color="auto"/>
          </w:divBdr>
        </w:div>
      </w:divsChild>
    </w:div>
    <w:div w:id="223175781">
      <w:bodyDiv w:val="1"/>
      <w:marLeft w:val="0"/>
      <w:marRight w:val="0"/>
      <w:marTop w:val="0"/>
      <w:marBottom w:val="0"/>
      <w:divBdr>
        <w:top w:val="none" w:sz="0" w:space="0" w:color="auto"/>
        <w:left w:val="none" w:sz="0" w:space="0" w:color="auto"/>
        <w:bottom w:val="none" w:sz="0" w:space="0" w:color="auto"/>
        <w:right w:val="none" w:sz="0" w:space="0" w:color="auto"/>
      </w:divBdr>
    </w:div>
    <w:div w:id="243301014">
      <w:bodyDiv w:val="1"/>
      <w:marLeft w:val="0"/>
      <w:marRight w:val="0"/>
      <w:marTop w:val="0"/>
      <w:marBottom w:val="0"/>
      <w:divBdr>
        <w:top w:val="none" w:sz="0" w:space="0" w:color="auto"/>
        <w:left w:val="none" w:sz="0" w:space="0" w:color="auto"/>
        <w:bottom w:val="none" w:sz="0" w:space="0" w:color="auto"/>
        <w:right w:val="none" w:sz="0" w:space="0" w:color="auto"/>
      </w:divBdr>
    </w:div>
    <w:div w:id="260142367">
      <w:bodyDiv w:val="1"/>
      <w:marLeft w:val="0"/>
      <w:marRight w:val="0"/>
      <w:marTop w:val="0"/>
      <w:marBottom w:val="0"/>
      <w:divBdr>
        <w:top w:val="none" w:sz="0" w:space="0" w:color="auto"/>
        <w:left w:val="none" w:sz="0" w:space="0" w:color="auto"/>
        <w:bottom w:val="none" w:sz="0" w:space="0" w:color="auto"/>
        <w:right w:val="none" w:sz="0" w:space="0" w:color="auto"/>
      </w:divBdr>
    </w:div>
    <w:div w:id="270556775">
      <w:bodyDiv w:val="1"/>
      <w:marLeft w:val="0"/>
      <w:marRight w:val="0"/>
      <w:marTop w:val="0"/>
      <w:marBottom w:val="0"/>
      <w:divBdr>
        <w:top w:val="none" w:sz="0" w:space="0" w:color="auto"/>
        <w:left w:val="none" w:sz="0" w:space="0" w:color="auto"/>
        <w:bottom w:val="none" w:sz="0" w:space="0" w:color="auto"/>
        <w:right w:val="none" w:sz="0" w:space="0" w:color="auto"/>
      </w:divBdr>
    </w:div>
    <w:div w:id="364058533">
      <w:bodyDiv w:val="1"/>
      <w:marLeft w:val="0"/>
      <w:marRight w:val="0"/>
      <w:marTop w:val="0"/>
      <w:marBottom w:val="0"/>
      <w:divBdr>
        <w:top w:val="none" w:sz="0" w:space="0" w:color="auto"/>
        <w:left w:val="none" w:sz="0" w:space="0" w:color="auto"/>
        <w:bottom w:val="none" w:sz="0" w:space="0" w:color="auto"/>
        <w:right w:val="none" w:sz="0" w:space="0" w:color="auto"/>
      </w:divBdr>
    </w:div>
    <w:div w:id="369458972">
      <w:bodyDiv w:val="1"/>
      <w:marLeft w:val="0"/>
      <w:marRight w:val="0"/>
      <w:marTop w:val="0"/>
      <w:marBottom w:val="0"/>
      <w:divBdr>
        <w:top w:val="none" w:sz="0" w:space="0" w:color="auto"/>
        <w:left w:val="none" w:sz="0" w:space="0" w:color="auto"/>
        <w:bottom w:val="none" w:sz="0" w:space="0" w:color="auto"/>
        <w:right w:val="none" w:sz="0" w:space="0" w:color="auto"/>
      </w:divBdr>
    </w:div>
    <w:div w:id="431555353">
      <w:bodyDiv w:val="1"/>
      <w:marLeft w:val="0"/>
      <w:marRight w:val="0"/>
      <w:marTop w:val="0"/>
      <w:marBottom w:val="0"/>
      <w:divBdr>
        <w:top w:val="none" w:sz="0" w:space="0" w:color="auto"/>
        <w:left w:val="none" w:sz="0" w:space="0" w:color="auto"/>
        <w:bottom w:val="none" w:sz="0" w:space="0" w:color="auto"/>
        <w:right w:val="none" w:sz="0" w:space="0" w:color="auto"/>
      </w:divBdr>
    </w:div>
    <w:div w:id="495654485">
      <w:bodyDiv w:val="1"/>
      <w:marLeft w:val="0"/>
      <w:marRight w:val="0"/>
      <w:marTop w:val="0"/>
      <w:marBottom w:val="0"/>
      <w:divBdr>
        <w:top w:val="none" w:sz="0" w:space="0" w:color="auto"/>
        <w:left w:val="none" w:sz="0" w:space="0" w:color="auto"/>
        <w:bottom w:val="none" w:sz="0" w:space="0" w:color="auto"/>
        <w:right w:val="none" w:sz="0" w:space="0" w:color="auto"/>
      </w:divBdr>
    </w:div>
    <w:div w:id="551044394">
      <w:bodyDiv w:val="1"/>
      <w:marLeft w:val="0"/>
      <w:marRight w:val="0"/>
      <w:marTop w:val="0"/>
      <w:marBottom w:val="0"/>
      <w:divBdr>
        <w:top w:val="none" w:sz="0" w:space="0" w:color="auto"/>
        <w:left w:val="none" w:sz="0" w:space="0" w:color="auto"/>
        <w:bottom w:val="none" w:sz="0" w:space="0" w:color="auto"/>
        <w:right w:val="none" w:sz="0" w:space="0" w:color="auto"/>
      </w:divBdr>
    </w:div>
    <w:div w:id="582034835">
      <w:bodyDiv w:val="1"/>
      <w:marLeft w:val="0"/>
      <w:marRight w:val="0"/>
      <w:marTop w:val="0"/>
      <w:marBottom w:val="0"/>
      <w:divBdr>
        <w:top w:val="none" w:sz="0" w:space="0" w:color="auto"/>
        <w:left w:val="none" w:sz="0" w:space="0" w:color="auto"/>
        <w:bottom w:val="none" w:sz="0" w:space="0" w:color="auto"/>
        <w:right w:val="none" w:sz="0" w:space="0" w:color="auto"/>
      </w:divBdr>
    </w:div>
    <w:div w:id="622735129">
      <w:bodyDiv w:val="1"/>
      <w:marLeft w:val="0"/>
      <w:marRight w:val="0"/>
      <w:marTop w:val="0"/>
      <w:marBottom w:val="0"/>
      <w:divBdr>
        <w:top w:val="none" w:sz="0" w:space="0" w:color="auto"/>
        <w:left w:val="none" w:sz="0" w:space="0" w:color="auto"/>
        <w:bottom w:val="none" w:sz="0" w:space="0" w:color="auto"/>
        <w:right w:val="none" w:sz="0" w:space="0" w:color="auto"/>
      </w:divBdr>
    </w:div>
    <w:div w:id="678965135">
      <w:bodyDiv w:val="1"/>
      <w:marLeft w:val="0"/>
      <w:marRight w:val="0"/>
      <w:marTop w:val="0"/>
      <w:marBottom w:val="0"/>
      <w:divBdr>
        <w:top w:val="none" w:sz="0" w:space="0" w:color="auto"/>
        <w:left w:val="none" w:sz="0" w:space="0" w:color="auto"/>
        <w:bottom w:val="none" w:sz="0" w:space="0" w:color="auto"/>
        <w:right w:val="none" w:sz="0" w:space="0" w:color="auto"/>
      </w:divBdr>
    </w:div>
    <w:div w:id="717702340">
      <w:bodyDiv w:val="1"/>
      <w:marLeft w:val="0"/>
      <w:marRight w:val="0"/>
      <w:marTop w:val="0"/>
      <w:marBottom w:val="0"/>
      <w:divBdr>
        <w:top w:val="none" w:sz="0" w:space="0" w:color="auto"/>
        <w:left w:val="none" w:sz="0" w:space="0" w:color="auto"/>
        <w:bottom w:val="none" w:sz="0" w:space="0" w:color="auto"/>
        <w:right w:val="none" w:sz="0" w:space="0" w:color="auto"/>
      </w:divBdr>
    </w:div>
    <w:div w:id="803736844">
      <w:bodyDiv w:val="1"/>
      <w:marLeft w:val="0"/>
      <w:marRight w:val="0"/>
      <w:marTop w:val="0"/>
      <w:marBottom w:val="0"/>
      <w:divBdr>
        <w:top w:val="none" w:sz="0" w:space="0" w:color="auto"/>
        <w:left w:val="none" w:sz="0" w:space="0" w:color="auto"/>
        <w:bottom w:val="none" w:sz="0" w:space="0" w:color="auto"/>
        <w:right w:val="none" w:sz="0" w:space="0" w:color="auto"/>
      </w:divBdr>
    </w:div>
    <w:div w:id="857160260">
      <w:bodyDiv w:val="1"/>
      <w:marLeft w:val="0"/>
      <w:marRight w:val="0"/>
      <w:marTop w:val="0"/>
      <w:marBottom w:val="0"/>
      <w:divBdr>
        <w:top w:val="none" w:sz="0" w:space="0" w:color="auto"/>
        <w:left w:val="none" w:sz="0" w:space="0" w:color="auto"/>
        <w:bottom w:val="none" w:sz="0" w:space="0" w:color="auto"/>
        <w:right w:val="none" w:sz="0" w:space="0" w:color="auto"/>
      </w:divBdr>
    </w:div>
    <w:div w:id="859902224">
      <w:bodyDiv w:val="1"/>
      <w:marLeft w:val="0"/>
      <w:marRight w:val="0"/>
      <w:marTop w:val="0"/>
      <w:marBottom w:val="0"/>
      <w:divBdr>
        <w:top w:val="none" w:sz="0" w:space="0" w:color="auto"/>
        <w:left w:val="none" w:sz="0" w:space="0" w:color="auto"/>
        <w:bottom w:val="none" w:sz="0" w:space="0" w:color="auto"/>
        <w:right w:val="none" w:sz="0" w:space="0" w:color="auto"/>
      </w:divBdr>
    </w:div>
    <w:div w:id="886726528">
      <w:bodyDiv w:val="1"/>
      <w:marLeft w:val="0"/>
      <w:marRight w:val="0"/>
      <w:marTop w:val="0"/>
      <w:marBottom w:val="0"/>
      <w:divBdr>
        <w:top w:val="none" w:sz="0" w:space="0" w:color="auto"/>
        <w:left w:val="none" w:sz="0" w:space="0" w:color="auto"/>
        <w:bottom w:val="none" w:sz="0" w:space="0" w:color="auto"/>
        <w:right w:val="none" w:sz="0" w:space="0" w:color="auto"/>
      </w:divBdr>
    </w:div>
    <w:div w:id="915019962">
      <w:bodyDiv w:val="1"/>
      <w:marLeft w:val="0"/>
      <w:marRight w:val="0"/>
      <w:marTop w:val="0"/>
      <w:marBottom w:val="0"/>
      <w:divBdr>
        <w:top w:val="none" w:sz="0" w:space="0" w:color="auto"/>
        <w:left w:val="none" w:sz="0" w:space="0" w:color="auto"/>
        <w:bottom w:val="none" w:sz="0" w:space="0" w:color="auto"/>
        <w:right w:val="none" w:sz="0" w:space="0" w:color="auto"/>
      </w:divBdr>
      <w:divsChild>
        <w:div w:id="421151063">
          <w:marLeft w:val="-720"/>
          <w:marRight w:val="0"/>
          <w:marTop w:val="0"/>
          <w:marBottom w:val="0"/>
          <w:divBdr>
            <w:top w:val="none" w:sz="0" w:space="0" w:color="auto"/>
            <w:left w:val="none" w:sz="0" w:space="0" w:color="auto"/>
            <w:bottom w:val="none" w:sz="0" w:space="0" w:color="auto"/>
            <w:right w:val="none" w:sz="0" w:space="0" w:color="auto"/>
          </w:divBdr>
        </w:div>
      </w:divsChild>
    </w:div>
    <w:div w:id="1045376264">
      <w:bodyDiv w:val="1"/>
      <w:marLeft w:val="0"/>
      <w:marRight w:val="0"/>
      <w:marTop w:val="0"/>
      <w:marBottom w:val="0"/>
      <w:divBdr>
        <w:top w:val="none" w:sz="0" w:space="0" w:color="auto"/>
        <w:left w:val="none" w:sz="0" w:space="0" w:color="auto"/>
        <w:bottom w:val="none" w:sz="0" w:space="0" w:color="auto"/>
        <w:right w:val="none" w:sz="0" w:space="0" w:color="auto"/>
      </w:divBdr>
    </w:div>
    <w:div w:id="1051611818">
      <w:bodyDiv w:val="1"/>
      <w:marLeft w:val="0"/>
      <w:marRight w:val="0"/>
      <w:marTop w:val="0"/>
      <w:marBottom w:val="0"/>
      <w:divBdr>
        <w:top w:val="none" w:sz="0" w:space="0" w:color="auto"/>
        <w:left w:val="none" w:sz="0" w:space="0" w:color="auto"/>
        <w:bottom w:val="none" w:sz="0" w:space="0" w:color="auto"/>
        <w:right w:val="none" w:sz="0" w:space="0" w:color="auto"/>
      </w:divBdr>
    </w:div>
    <w:div w:id="1053233634">
      <w:bodyDiv w:val="1"/>
      <w:marLeft w:val="0"/>
      <w:marRight w:val="0"/>
      <w:marTop w:val="0"/>
      <w:marBottom w:val="0"/>
      <w:divBdr>
        <w:top w:val="none" w:sz="0" w:space="0" w:color="auto"/>
        <w:left w:val="none" w:sz="0" w:space="0" w:color="auto"/>
        <w:bottom w:val="none" w:sz="0" w:space="0" w:color="auto"/>
        <w:right w:val="none" w:sz="0" w:space="0" w:color="auto"/>
      </w:divBdr>
    </w:div>
    <w:div w:id="1064984834">
      <w:bodyDiv w:val="1"/>
      <w:marLeft w:val="0"/>
      <w:marRight w:val="0"/>
      <w:marTop w:val="0"/>
      <w:marBottom w:val="0"/>
      <w:divBdr>
        <w:top w:val="none" w:sz="0" w:space="0" w:color="auto"/>
        <w:left w:val="none" w:sz="0" w:space="0" w:color="auto"/>
        <w:bottom w:val="none" w:sz="0" w:space="0" w:color="auto"/>
        <w:right w:val="none" w:sz="0" w:space="0" w:color="auto"/>
      </w:divBdr>
    </w:div>
    <w:div w:id="1098522897">
      <w:bodyDiv w:val="1"/>
      <w:marLeft w:val="0"/>
      <w:marRight w:val="0"/>
      <w:marTop w:val="0"/>
      <w:marBottom w:val="0"/>
      <w:divBdr>
        <w:top w:val="none" w:sz="0" w:space="0" w:color="auto"/>
        <w:left w:val="none" w:sz="0" w:space="0" w:color="auto"/>
        <w:bottom w:val="none" w:sz="0" w:space="0" w:color="auto"/>
        <w:right w:val="none" w:sz="0" w:space="0" w:color="auto"/>
      </w:divBdr>
    </w:div>
    <w:div w:id="1099449761">
      <w:bodyDiv w:val="1"/>
      <w:marLeft w:val="0"/>
      <w:marRight w:val="0"/>
      <w:marTop w:val="0"/>
      <w:marBottom w:val="0"/>
      <w:divBdr>
        <w:top w:val="none" w:sz="0" w:space="0" w:color="auto"/>
        <w:left w:val="none" w:sz="0" w:space="0" w:color="auto"/>
        <w:bottom w:val="none" w:sz="0" w:space="0" w:color="auto"/>
        <w:right w:val="none" w:sz="0" w:space="0" w:color="auto"/>
      </w:divBdr>
      <w:divsChild>
        <w:div w:id="1860702423">
          <w:marLeft w:val="0"/>
          <w:marRight w:val="0"/>
          <w:marTop w:val="60"/>
          <w:marBottom w:val="0"/>
          <w:divBdr>
            <w:top w:val="none" w:sz="0" w:space="0" w:color="auto"/>
            <w:left w:val="none" w:sz="0" w:space="0" w:color="auto"/>
            <w:bottom w:val="none" w:sz="0" w:space="0" w:color="auto"/>
            <w:right w:val="none" w:sz="0" w:space="0" w:color="auto"/>
          </w:divBdr>
        </w:div>
        <w:div w:id="576787648">
          <w:marLeft w:val="0"/>
          <w:marRight w:val="0"/>
          <w:marTop w:val="60"/>
          <w:marBottom w:val="0"/>
          <w:divBdr>
            <w:top w:val="none" w:sz="0" w:space="0" w:color="auto"/>
            <w:left w:val="none" w:sz="0" w:space="0" w:color="auto"/>
            <w:bottom w:val="none" w:sz="0" w:space="0" w:color="auto"/>
            <w:right w:val="none" w:sz="0" w:space="0" w:color="auto"/>
          </w:divBdr>
        </w:div>
        <w:div w:id="183322627">
          <w:marLeft w:val="0"/>
          <w:marRight w:val="0"/>
          <w:marTop w:val="60"/>
          <w:marBottom w:val="0"/>
          <w:divBdr>
            <w:top w:val="none" w:sz="0" w:space="0" w:color="auto"/>
            <w:left w:val="none" w:sz="0" w:space="0" w:color="auto"/>
            <w:bottom w:val="none" w:sz="0" w:space="0" w:color="auto"/>
            <w:right w:val="none" w:sz="0" w:space="0" w:color="auto"/>
          </w:divBdr>
        </w:div>
      </w:divsChild>
    </w:div>
    <w:div w:id="1108887368">
      <w:bodyDiv w:val="1"/>
      <w:marLeft w:val="0"/>
      <w:marRight w:val="0"/>
      <w:marTop w:val="0"/>
      <w:marBottom w:val="0"/>
      <w:divBdr>
        <w:top w:val="none" w:sz="0" w:space="0" w:color="auto"/>
        <w:left w:val="none" w:sz="0" w:space="0" w:color="auto"/>
        <w:bottom w:val="none" w:sz="0" w:space="0" w:color="auto"/>
        <w:right w:val="none" w:sz="0" w:space="0" w:color="auto"/>
      </w:divBdr>
    </w:div>
    <w:div w:id="1119176909">
      <w:bodyDiv w:val="1"/>
      <w:marLeft w:val="0"/>
      <w:marRight w:val="0"/>
      <w:marTop w:val="0"/>
      <w:marBottom w:val="0"/>
      <w:divBdr>
        <w:top w:val="none" w:sz="0" w:space="0" w:color="auto"/>
        <w:left w:val="none" w:sz="0" w:space="0" w:color="auto"/>
        <w:bottom w:val="none" w:sz="0" w:space="0" w:color="auto"/>
        <w:right w:val="none" w:sz="0" w:space="0" w:color="auto"/>
      </w:divBdr>
    </w:div>
    <w:div w:id="1160073089">
      <w:bodyDiv w:val="1"/>
      <w:marLeft w:val="0"/>
      <w:marRight w:val="0"/>
      <w:marTop w:val="0"/>
      <w:marBottom w:val="0"/>
      <w:divBdr>
        <w:top w:val="none" w:sz="0" w:space="0" w:color="auto"/>
        <w:left w:val="none" w:sz="0" w:space="0" w:color="auto"/>
        <w:bottom w:val="none" w:sz="0" w:space="0" w:color="auto"/>
        <w:right w:val="none" w:sz="0" w:space="0" w:color="auto"/>
      </w:divBdr>
    </w:div>
    <w:div w:id="1187060851">
      <w:bodyDiv w:val="1"/>
      <w:marLeft w:val="0"/>
      <w:marRight w:val="0"/>
      <w:marTop w:val="0"/>
      <w:marBottom w:val="0"/>
      <w:divBdr>
        <w:top w:val="none" w:sz="0" w:space="0" w:color="auto"/>
        <w:left w:val="none" w:sz="0" w:space="0" w:color="auto"/>
        <w:bottom w:val="none" w:sz="0" w:space="0" w:color="auto"/>
        <w:right w:val="none" w:sz="0" w:space="0" w:color="auto"/>
      </w:divBdr>
    </w:div>
    <w:div w:id="1291715007">
      <w:bodyDiv w:val="1"/>
      <w:marLeft w:val="0"/>
      <w:marRight w:val="0"/>
      <w:marTop w:val="0"/>
      <w:marBottom w:val="0"/>
      <w:divBdr>
        <w:top w:val="none" w:sz="0" w:space="0" w:color="auto"/>
        <w:left w:val="none" w:sz="0" w:space="0" w:color="auto"/>
        <w:bottom w:val="none" w:sz="0" w:space="0" w:color="auto"/>
        <w:right w:val="none" w:sz="0" w:space="0" w:color="auto"/>
      </w:divBdr>
    </w:div>
    <w:div w:id="1388147599">
      <w:bodyDiv w:val="1"/>
      <w:marLeft w:val="0"/>
      <w:marRight w:val="0"/>
      <w:marTop w:val="0"/>
      <w:marBottom w:val="0"/>
      <w:divBdr>
        <w:top w:val="none" w:sz="0" w:space="0" w:color="auto"/>
        <w:left w:val="none" w:sz="0" w:space="0" w:color="auto"/>
        <w:bottom w:val="none" w:sz="0" w:space="0" w:color="auto"/>
        <w:right w:val="none" w:sz="0" w:space="0" w:color="auto"/>
      </w:divBdr>
    </w:div>
    <w:div w:id="1419597416">
      <w:bodyDiv w:val="1"/>
      <w:marLeft w:val="0"/>
      <w:marRight w:val="0"/>
      <w:marTop w:val="0"/>
      <w:marBottom w:val="0"/>
      <w:divBdr>
        <w:top w:val="none" w:sz="0" w:space="0" w:color="auto"/>
        <w:left w:val="none" w:sz="0" w:space="0" w:color="auto"/>
        <w:bottom w:val="none" w:sz="0" w:space="0" w:color="auto"/>
        <w:right w:val="none" w:sz="0" w:space="0" w:color="auto"/>
      </w:divBdr>
    </w:div>
    <w:div w:id="1437366757">
      <w:bodyDiv w:val="1"/>
      <w:marLeft w:val="0"/>
      <w:marRight w:val="0"/>
      <w:marTop w:val="0"/>
      <w:marBottom w:val="0"/>
      <w:divBdr>
        <w:top w:val="none" w:sz="0" w:space="0" w:color="auto"/>
        <w:left w:val="none" w:sz="0" w:space="0" w:color="auto"/>
        <w:bottom w:val="none" w:sz="0" w:space="0" w:color="auto"/>
        <w:right w:val="none" w:sz="0" w:space="0" w:color="auto"/>
      </w:divBdr>
    </w:div>
    <w:div w:id="1442459811">
      <w:bodyDiv w:val="1"/>
      <w:marLeft w:val="0"/>
      <w:marRight w:val="0"/>
      <w:marTop w:val="0"/>
      <w:marBottom w:val="0"/>
      <w:divBdr>
        <w:top w:val="none" w:sz="0" w:space="0" w:color="auto"/>
        <w:left w:val="none" w:sz="0" w:space="0" w:color="auto"/>
        <w:bottom w:val="none" w:sz="0" w:space="0" w:color="auto"/>
        <w:right w:val="none" w:sz="0" w:space="0" w:color="auto"/>
      </w:divBdr>
    </w:div>
    <w:div w:id="1509369564">
      <w:bodyDiv w:val="1"/>
      <w:marLeft w:val="0"/>
      <w:marRight w:val="0"/>
      <w:marTop w:val="0"/>
      <w:marBottom w:val="0"/>
      <w:divBdr>
        <w:top w:val="none" w:sz="0" w:space="0" w:color="auto"/>
        <w:left w:val="none" w:sz="0" w:space="0" w:color="auto"/>
        <w:bottom w:val="none" w:sz="0" w:space="0" w:color="auto"/>
        <w:right w:val="none" w:sz="0" w:space="0" w:color="auto"/>
      </w:divBdr>
    </w:div>
    <w:div w:id="1519738507">
      <w:bodyDiv w:val="1"/>
      <w:marLeft w:val="0"/>
      <w:marRight w:val="0"/>
      <w:marTop w:val="0"/>
      <w:marBottom w:val="0"/>
      <w:divBdr>
        <w:top w:val="none" w:sz="0" w:space="0" w:color="auto"/>
        <w:left w:val="none" w:sz="0" w:space="0" w:color="auto"/>
        <w:bottom w:val="none" w:sz="0" w:space="0" w:color="auto"/>
        <w:right w:val="none" w:sz="0" w:space="0" w:color="auto"/>
      </w:divBdr>
    </w:div>
    <w:div w:id="1570536561">
      <w:bodyDiv w:val="1"/>
      <w:marLeft w:val="0"/>
      <w:marRight w:val="0"/>
      <w:marTop w:val="0"/>
      <w:marBottom w:val="0"/>
      <w:divBdr>
        <w:top w:val="none" w:sz="0" w:space="0" w:color="auto"/>
        <w:left w:val="none" w:sz="0" w:space="0" w:color="auto"/>
        <w:bottom w:val="none" w:sz="0" w:space="0" w:color="auto"/>
        <w:right w:val="none" w:sz="0" w:space="0" w:color="auto"/>
      </w:divBdr>
    </w:div>
    <w:div w:id="1679770876">
      <w:bodyDiv w:val="1"/>
      <w:marLeft w:val="0"/>
      <w:marRight w:val="0"/>
      <w:marTop w:val="0"/>
      <w:marBottom w:val="0"/>
      <w:divBdr>
        <w:top w:val="none" w:sz="0" w:space="0" w:color="auto"/>
        <w:left w:val="none" w:sz="0" w:space="0" w:color="auto"/>
        <w:bottom w:val="none" w:sz="0" w:space="0" w:color="auto"/>
        <w:right w:val="none" w:sz="0" w:space="0" w:color="auto"/>
      </w:divBdr>
    </w:div>
    <w:div w:id="1694459224">
      <w:bodyDiv w:val="1"/>
      <w:marLeft w:val="0"/>
      <w:marRight w:val="0"/>
      <w:marTop w:val="0"/>
      <w:marBottom w:val="0"/>
      <w:divBdr>
        <w:top w:val="none" w:sz="0" w:space="0" w:color="auto"/>
        <w:left w:val="none" w:sz="0" w:space="0" w:color="auto"/>
        <w:bottom w:val="none" w:sz="0" w:space="0" w:color="auto"/>
        <w:right w:val="none" w:sz="0" w:space="0" w:color="auto"/>
      </w:divBdr>
    </w:div>
    <w:div w:id="1813788360">
      <w:bodyDiv w:val="1"/>
      <w:marLeft w:val="0"/>
      <w:marRight w:val="0"/>
      <w:marTop w:val="0"/>
      <w:marBottom w:val="0"/>
      <w:divBdr>
        <w:top w:val="none" w:sz="0" w:space="0" w:color="auto"/>
        <w:left w:val="none" w:sz="0" w:space="0" w:color="auto"/>
        <w:bottom w:val="none" w:sz="0" w:space="0" w:color="auto"/>
        <w:right w:val="none" w:sz="0" w:space="0" w:color="auto"/>
      </w:divBdr>
    </w:div>
    <w:div w:id="1845241645">
      <w:bodyDiv w:val="1"/>
      <w:marLeft w:val="0"/>
      <w:marRight w:val="0"/>
      <w:marTop w:val="0"/>
      <w:marBottom w:val="0"/>
      <w:divBdr>
        <w:top w:val="none" w:sz="0" w:space="0" w:color="auto"/>
        <w:left w:val="none" w:sz="0" w:space="0" w:color="auto"/>
        <w:bottom w:val="none" w:sz="0" w:space="0" w:color="auto"/>
        <w:right w:val="none" w:sz="0" w:space="0" w:color="auto"/>
      </w:divBdr>
    </w:div>
    <w:div w:id="1845392798">
      <w:bodyDiv w:val="1"/>
      <w:marLeft w:val="0"/>
      <w:marRight w:val="0"/>
      <w:marTop w:val="0"/>
      <w:marBottom w:val="0"/>
      <w:divBdr>
        <w:top w:val="none" w:sz="0" w:space="0" w:color="auto"/>
        <w:left w:val="none" w:sz="0" w:space="0" w:color="auto"/>
        <w:bottom w:val="none" w:sz="0" w:space="0" w:color="auto"/>
        <w:right w:val="none" w:sz="0" w:space="0" w:color="auto"/>
      </w:divBdr>
    </w:div>
    <w:div w:id="1862740517">
      <w:bodyDiv w:val="1"/>
      <w:marLeft w:val="0"/>
      <w:marRight w:val="0"/>
      <w:marTop w:val="0"/>
      <w:marBottom w:val="0"/>
      <w:divBdr>
        <w:top w:val="none" w:sz="0" w:space="0" w:color="auto"/>
        <w:left w:val="none" w:sz="0" w:space="0" w:color="auto"/>
        <w:bottom w:val="none" w:sz="0" w:space="0" w:color="auto"/>
        <w:right w:val="none" w:sz="0" w:space="0" w:color="auto"/>
      </w:divBdr>
    </w:div>
    <w:div w:id="1914703731">
      <w:bodyDiv w:val="1"/>
      <w:marLeft w:val="0"/>
      <w:marRight w:val="0"/>
      <w:marTop w:val="0"/>
      <w:marBottom w:val="0"/>
      <w:divBdr>
        <w:top w:val="none" w:sz="0" w:space="0" w:color="auto"/>
        <w:left w:val="none" w:sz="0" w:space="0" w:color="auto"/>
        <w:bottom w:val="none" w:sz="0" w:space="0" w:color="auto"/>
        <w:right w:val="none" w:sz="0" w:space="0" w:color="auto"/>
      </w:divBdr>
    </w:div>
    <w:div w:id="1940793495">
      <w:bodyDiv w:val="1"/>
      <w:marLeft w:val="0"/>
      <w:marRight w:val="0"/>
      <w:marTop w:val="0"/>
      <w:marBottom w:val="0"/>
      <w:divBdr>
        <w:top w:val="none" w:sz="0" w:space="0" w:color="auto"/>
        <w:left w:val="none" w:sz="0" w:space="0" w:color="auto"/>
        <w:bottom w:val="none" w:sz="0" w:space="0" w:color="auto"/>
        <w:right w:val="none" w:sz="0" w:space="0" w:color="auto"/>
      </w:divBdr>
    </w:div>
    <w:div w:id="1984189868">
      <w:bodyDiv w:val="1"/>
      <w:marLeft w:val="0"/>
      <w:marRight w:val="0"/>
      <w:marTop w:val="0"/>
      <w:marBottom w:val="0"/>
      <w:divBdr>
        <w:top w:val="none" w:sz="0" w:space="0" w:color="auto"/>
        <w:left w:val="none" w:sz="0" w:space="0" w:color="auto"/>
        <w:bottom w:val="none" w:sz="0" w:space="0" w:color="auto"/>
        <w:right w:val="none" w:sz="0" w:space="0" w:color="auto"/>
      </w:divBdr>
    </w:div>
    <w:div w:id="2004357256">
      <w:bodyDiv w:val="1"/>
      <w:marLeft w:val="0"/>
      <w:marRight w:val="0"/>
      <w:marTop w:val="0"/>
      <w:marBottom w:val="0"/>
      <w:divBdr>
        <w:top w:val="none" w:sz="0" w:space="0" w:color="auto"/>
        <w:left w:val="none" w:sz="0" w:space="0" w:color="auto"/>
        <w:bottom w:val="none" w:sz="0" w:space="0" w:color="auto"/>
        <w:right w:val="none" w:sz="0" w:space="0" w:color="auto"/>
      </w:divBdr>
    </w:div>
    <w:div w:id="2024935192">
      <w:bodyDiv w:val="1"/>
      <w:marLeft w:val="0"/>
      <w:marRight w:val="0"/>
      <w:marTop w:val="0"/>
      <w:marBottom w:val="0"/>
      <w:divBdr>
        <w:top w:val="none" w:sz="0" w:space="0" w:color="auto"/>
        <w:left w:val="none" w:sz="0" w:space="0" w:color="auto"/>
        <w:bottom w:val="none" w:sz="0" w:space="0" w:color="auto"/>
        <w:right w:val="none" w:sz="0" w:space="0" w:color="auto"/>
      </w:divBdr>
    </w:div>
    <w:div w:id="2095395768">
      <w:bodyDiv w:val="1"/>
      <w:marLeft w:val="0"/>
      <w:marRight w:val="0"/>
      <w:marTop w:val="0"/>
      <w:marBottom w:val="0"/>
      <w:divBdr>
        <w:top w:val="none" w:sz="0" w:space="0" w:color="auto"/>
        <w:left w:val="none" w:sz="0" w:space="0" w:color="auto"/>
        <w:bottom w:val="none" w:sz="0" w:space="0" w:color="auto"/>
        <w:right w:val="none" w:sz="0" w:space="0" w:color="auto"/>
      </w:divBdr>
    </w:div>
    <w:div w:id="2121218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3306-C6FA-4EB0-8515-D5C7187F9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2984</Words>
  <Characters>17014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Hafeezallah</cp:lastModifiedBy>
  <cp:revision>3</cp:revision>
  <dcterms:created xsi:type="dcterms:W3CDTF">2025-03-14T17:10:00Z</dcterms:created>
  <dcterms:modified xsi:type="dcterms:W3CDTF">2025-03-14T17:11:00Z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