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A1CAF73" w:rsidR="009125CE" w:rsidRPr="001902DB" w:rsidRDefault="00734BC0" w:rsidP="005A0A6E">
      <w:pPr>
        <w:spacing w:line="360" w:lineRule="auto"/>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5F75930">
            <wp:simplePos x="0" y="0"/>
            <wp:positionH relativeFrom="margin">
              <wp:posOffset>-1244600</wp:posOffset>
            </wp:positionH>
            <wp:positionV relativeFrom="margin">
              <wp:posOffset>-886460</wp:posOffset>
            </wp:positionV>
            <wp:extent cx="1924050" cy="128587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4050" cy="1285875"/>
                    </a:xfrm>
                    <a:prstGeom prst="rect">
                      <a:avLst/>
                    </a:prstGeom>
                  </pic:spPr>
                </pic:pic>
              </a:graphicData>
            </a:graphic>
            <wp14:sizeRelH relativeFrom="margin">
              <wp14:pctWidth>0</wp14:pctWidth>
            </wp14:sizeRelH>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515662E4" w:rsidR="00F546CE" w:rsidRPr="001902DB" w:rsidRDefault="009125CE" w:rsidP="005A0A6E">
      <w:pPr>
        <w:spacing w:line="360" w:lineRule="auto"/>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EEFA69C" w:rsidR="009125CE" w:rsidRPr="009125CE" w:rsidRDefault="009125CE" w:rsidP="005A0A6E">
      <w:pPr>
        <w:spacing w:line="360" w:lineRule="auto"/>
        <w:rPr>
          <w:rFonts w:ascii="Sakkal Majalla" w:hAnsi="Sakkal Majalla" w:cs="Sakkal Majalla"/>
          <w:sz w:val="28"/>
          <w:szCs w:val="28"/>
          <w:rtl/>
        </w:rPr>
      </w:pPr>
      <w:r w:rsidRPr="001902DB">
        <w:rPr>
          <w:rFonts w:ascii="Sakkal Majalla" w:hAnsi="Sakkal Majalla" w:cs="Sakkal Majalla"/>
          <w:b/>
          <w:bCs/>
          <w:sz w:val="28"/>
          <w:szCs w:val="28"/>
          <w:rtl/>
          <w:lang w:bidi="ar-EG"/>
        </w:rPr>
        <w:t xml:space="preserve">قسم / </w:t>
      </w:r>
      <w:r w:rsidR="0055535C">
        <w:rPr>
          <w:rFonts w:ascii="Sakkal Majalla" w:hAnsi="Sakkal Majalla" w:cs="Sakkal Majalla" w:hint="cs"/>
          <w:b/>
          <w:bCs/>
          <w:sz w:val="28"/>
          <w:szCs w:val="28"/>
          <w:rtl/>
        </w:rPr>
        <w:t>إدارة مشاريع</w:t>
      </w:r>
    </w:p>
    <w:p w14:paraId="5F6542BF" w14:textId="77777777" w:rsidR="009125CE" w:rsidRDefault="009125CE" w:rsidP="005A0A6E">
      <w:pPr>
        <w:spacing w:line="360" w:lineRule="auto"/>
        <w:rPr>
          <w:rFonts w:asciiTheme="majorBidi" w:hAnsiTheme="majorBidi" w:cstheme="majorBidi"/>
          <w:b/>
          <w:bCs/>
          <w:sz w:val="40"/>
          <w:szCs w:val="40"/>
          <w:rtl/>
        </w:rPr>
      </w:pPr>
    </w:p>
    <w:p w14:paraId="3D6278C1" w14:textId="77777777" w:rsidR="002968F3" w:rsidRPr="008E4C24" w:rsidRDefault="002968F3" w:rsidP="005A0A6E">
      <w:pPr>
        <w:spacing w:line="360" w:lineRule="auto"/>
        <w:rPr>
          <w:rFonts w:asciiTheme="majorBidi" w:hAnsiTheme="majorBidi" w:cstheme="majorBidi"/>
          <w:b/>
          <w:bCs/>
          <w:sz w:val="40"/>
          <w:szCs w:val="40"/>
          <w:rtl/>
        </w:rPr>
      </w:pPr>
    </w:p>
    <w:p w14:paraId="46EC9E58" w14:textId="78B88829" w:rsidR="00A551CE" w:rsidRDefault="008E4C24" w:rsidP="005A0A6E">
      <w:pPr>
        <w:spacing w:line="360" w:lineRule="auto"/>
        <w:jc w:val="center"/>
        <w:rPr>
          <w:rFonts w:asciiTheme="majorBidi" w:hAnsiTheme="majorBidi" w:cstheme="majorBidi"/>
          <w:b/>
          <w:bCs/>
          <w:sz w:val="32"/>
          <w:szCs w:val="32"/>
          <w:rtl/>
        </w:rPr>
      </w:pPr>
      <w:r w:rsidRPr="008E4C24">
        <w:rPr>
          <w:rFonts w:asciiTheme="majorBidi" w:hAnsiTheme="majorBidi" w:cstheme="majorBidi"/>
          <w:b/>
          <w:bCs/>
          <w:sz w:val="32"/>
          <w:szCs w:val="32"/>
          <w:rtl/>
        </w:rPr>
        <w:t>تكامل إدارة المشاريع وأنظمة إدارة المباني الذكية</w:t>
      </w:r>
      <w:r w:rsidRPr="008E4C24">
        <w:rPr>
          <w:rFonts w:asciiTheme="majorBidi" w:hAnsiTheme="majorBidi" w:cstheme="majorBidi"/>
          <w:b/>
          <w:bCs/>
          <w:sz w:val="32"/>
          <w:szCs w:val="32"/>
        </w:rPr>
        <w:t xml:space="preserve"> (BMS) </w:t>
      </w:r>
      <w:r w:rsidRPr="008E4C24">
        <w:rPr>
          <w:rFonts w:asciiTheme="majorBidi" w:hAnsiTheme="majorBidi" w:cstheme="majorBidi"/>
          <w:b/>
          <w:bCs/>
          <w:sz w:val="32"/>
          <w:szCs w:val="32"/>
          <w:rtl/>
        </w:rPr>
        <w:t>لتحقيق الاستدامة في قطاع إدارة المرافق بالمملكة العربية السعودية: دراسة تحليلية تطبيقية</w:t>
      </w:r>
    </w:p>
    <w:p w14:paraId="12C5FC1B" w14:textId="02A8CCD4" w:rsidR="00734BC0" w:rsidRDefault="00DF46BC" w:rsidP="008E4E58">
      <w:pPr>
        <w:spacing w:line="360" w:lineRule="auto"/>
        <w:jc w:val="center"/>
        <w:rPr>
          <w:rFonts w:asciiTheme="majorBidi" w:hAnsiTheme="majorBidi" w:cstheme="majorBidi"/>
          <w:b/>
          <w:bCs/>
          <w:sz w:val="32"/>
          <w:szCs w:val="32"/>
          <w:rtl/>
        </w:rPr>
      </w:pPr>
      <w:r>
        <w:rPr>
          <w:rFonts w:asciiTheme="majorBidi" w:hAnsiTheme="majorBidi" w:cstheme="majorBidi" w:hint="cs"/>
          <w:b/>
          <w:bCs/>
          <w:sz w:val="32"/>
          <w:szCs w:val="32"/>
          <w:rtl/>
        </w:rPr>
        <w:t xml:space="preserve">( الإطار النظري ) </w:t>
      </w:r>
    </w:p>
    <w:p w14:paraId="58DDC300" w14:textId="77777777" w:rsidR="00734BC0" w:rsidRDefault="00734BC0" w:rsidP="008E4E58">
      <w:pPr>
        <w:spacing w:line="360" w:lineRule="auto"/>
        <w:jc w:val="center"/>
        <w:rPr>
          <w:rFonts w:asciiTheme="majorBidi" w:hAnsiTheme="majorBidi" w:cstheme="majorBidi"/>
          <w:b/>
          <w:bCs/>
          <w:sz w:val="32"/>
          <w:szCs w:val="32"/>
          <w:rtl/>
        </w:rPr>
      </w:pPr>
    </w:p>
    <w:p w14:paraId="4729E5A9" w14:textId="50654A3C" w:rsidR="008C1A6A" w:rsidRDefault="009125CE" w:rsidP="008E4E5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8E4E58">
        <w:rPr>
          <w:rFonts w:ascii="Sakkal Majalla" w:hAnsi="Sakkal Majalla" w:cs="Sakkal Majalla" w:hint="cs"/>
          <w:b/>
          <w:bCs/>
          <w:sz w:val="28"/>
          <w:szCs w:val="28"/>
          <w:rtl/>
          <w:lang w:bidi="ar-EG"/>
        </w:rPr>
        <w:t xml:space="preserve"> </w:t>
      </w:r>
      <w:r w:rsidR="008C1A6A">
        <w:rPr>
          <w:rFonts w:ascii="Sakkal Majalla" w:hAnsi="Sakkal Majalla" w:cs="Sakkal Majalla" w:hint="cs"/>
          <w:b/>
          <w:bCs/>
          <w:sz w:val="28"/>
          <w:szCs w:val="28"/>
          <w:rtl/>
        </w:rPr>
        <w:t>حسن محمد عبدالله العيدروس</w:t>
      </w:r>
    </w:p>
    <w:p w14:paraId="184DB948" w14:textId="77777777" w:rsidR="002968F3" w:rsidRDefault="002968F3" w:rsidP="008E4E58">
      <w:pPr>
        <w:spacing w:line="360" w:lineRule="auto"/>
        <w:jc w:val="center"/>
        <w:rPr>
          <w:rFonts w:ascii="Sakkal Majalla" w:hAnsi="Sakkal Majalla" w:cs="Sakkal Majalla"/>
          <w:b/>
          <w:bCs/>
          <w:sz w:val="28"/>
          <w:szCs w:val="28"/>
          <w:rtl/>
          <w:lang w:bidi="ar-EG"/>
        </w:rPr>
      </w:pPr>
    </w:p>
    <w:p w14:paraId="22738CC6" w14:textId="55ADDB87" w:rsidR="009125CE" w:rsidRDefault="009125CE" w:rsidP="008E4E58">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D04F62">
        <w:rPr>
          <w:rFonts w:ascii="Sakkal Majalla" w:hAnsi="Sakkal Majalla" w:cs="Sakkal Majalla" w:hint="cs"/>
          <w:b/>
          <w:bCs/>
          <w:sz w:val="28"/>
          <w:szCs w:val="28"/>
          <w:rtl/>
          <w:lang w:bidi="ar-EG"/>
        </w:rPr>
        <w:t>د.الفيصل عبد الحميد</w:t>
      </w:r>
      <w:r w:rsidR="00D04F62">
        <w:rPr>
          <w:rFonts w:ascii="Sakkal Majalla" w:hAnsi="Sakkal Majalla" w:cs="Sakkal Majalla"/>
          <w:b/>
          <w:bCs/>
          <w:sz w:val="28"/>
          <w:szCs w:val="28"/>
          <w:rtl/>
          <w:lang w:bidi="ar-EG"/>
        </w:rPr>
        <w:br/>
      </w:r>
      <w:r w:rsidR="00D04F62">
        <w:rPr>
          <w:rFonts w:ascii="Sakkal Majalla" w:hAnsi="Sakkal Majalla" w:cs="Sakkal Majalla" w:hint="cs"/>
          <w:b/>
          <w:bCs/>
          <w:sz w:val="28"/>
          <w:szCs w:val="28"/>
          <w:rtl/>
          <w:lang w:bidi="ar-EG"/>
        </w:rPr>
        <w:t>د.فايز جراد</w:t>
      </w:r>
    </w:p>
    <w:p w14:paraId="703ADB77" w14:textId="77777777" w:rsidR="002968F3" w:rsidRPr="001902DB" w:rsidRDefault="002968F3" w:rsidP="008E4E58">
      <w:pPr>
        <w:spacing w:line="360" w:lineRule="auto"/>
        <w:jc w:val="center"/>
        <w:rPr>
          <w:rFonts w:ascii="Sakkal Majalla" w:hAnsi="Sakkal Majalla" w:cs="Sakkal Majalla"/>
          <w:b/>
          <w:bCs/>
          <w:sz w:val="28"/>
          <w:szCs w:val="28"/>
          <w:rtl/>
          <w:lang w:bidi="ar-EG"/>
        </w:rPr>
      </w:pPr>
    </w:p>
    <w:p w14:paraId="14480418" w14:textId="78A6C3AC" w:rsidR="009125CE" w:rsidRPr="001902DB" w:rsidRDefault="009125CE" w:rsidP="005A0A6E">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22C67CF3" w:rsidR="009125CE" w:rsidRDefault="009125CE" w:rsidP="005A0A6E">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8C1A6A">
        <w:rPr>
          <w:rFonts w:ascii="Sakkal Majalla" w:hAnsi="Sakkal Majalla" w:cs="Sakkal Majalla" w:hint="cs"/>
          <w:b/>
          <w:bCs/>
          <w:sz w:val="28"/>
          <w:szCs w:val="28"/>
          <w:rtl/>
          <w:lang w:bidi="ar-EG"/>
        </w:rPr>
        <w:t>5</w:t>
      </w:r>
    </w:p>
    <w:p w14:paraId="48B09052" w14:textId="77777777" w:rsidR="00D81510" w:rsidRDefault="00D81510" w:rsidP="005A0A6E">
      <w:pPr>
        <w:spacing w:line="360" w:lineRule="auto"/>
        <w:jc w:val="center"/>
        <w:rPr>
          <w:rFonts w:ascii="Sakkal Majalla" w:hAnsi="Sakkal Majalla" w:cs="Sakkal Majalla"/>
          <w:b/>
          <w:bCs/>
          <w:sz w:val="28"/>
          <w:szCs w:val="28"/>
          <w:rtl/>
          <w:lang w:bidi="ar-EG"/>
        </w:rPr>
      </w:pPr>
    </w:p>
    <w:p w14:paraId="37C8D97D" w14:textId="77777777" w:rsidR="007832A8" w:rsidRPr="00943945" w:rsidRDefault="007832A8" w:rsidP="007832A8">
      <w:pPr>
        <w:bidi w:val="0"/>
        <w:spacing w:line="360" w:lineRule="auto"/>
        <w:rPr>
          <w:rFonts w:ascii="Sakkal Majalla" w:hAnsi="Sakkal Majalla" w:cs="Sakkal Majalla"/>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3872" behindDoc="1" locked="0" layoutInCell="1" allowOverlap="1" wp14:anchorId="22A9A679" wp14:editId="7B3B7268">
            <wp:simplePos x="0" y="0"/>
            <wp:positionH relativeFrom="margin">
              <wp:posOffset>3108325</wp:posOffset>
            </wp:positionH>
            <wp:positionV relativeFrom="margin">
              <wp:posOffset>-381635</wp:posOffset>
            </wp:positionV>
            <wp:extent cx="2226945" cy="1057275"/>
            <wp:effectExtent l="0" t="0" r="1905" b="9525"/>
            <wp:wrapTight wrapText="bothSides">
              <wp:wrapPolygon edited="0">
                <wp:start x="0" y="0"/>
                <wp:lineTo x="0" y="21405"/>
                <wp:lineTo x="21434" y="21405"/>
                <wp:lineTo x="21434" y="0"/>
                <wp:lineTo x="0" y="0"/>
              </wp:wrapPolygon>
            </wp:wrapTight>
            <wp:docPr id="695519937" name="Picture 69551993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05727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F4C73C4" w14:textId="77777777" w:rsidR="007832A8" w:rsidRPr="009125CE" w:rsidRDefault="007832A8" w:rsidP="007832A8">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301FA80" w14:textId="77777777" w:rsidR="007832A8" w:rsidRPr="00031DE9" w:rsidRDefault="007832A8" w:rsidP="007832A8">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rPr>
        <w:t xml:space="preserve"> </w:t>
      </w:r>
      <w:r w:rsidRPr="008D6FB1">
        <w:rPr>
          <w:rFonts w:ascii="Sakkal Majalla" w:hAnsi="Sakkal Majalla" w:cs="Sakkal Majalla"/>
          <w:b/>
          <w:bCs/>
          <w:sz w:val="28"/>
          <w:szCs w:val="28"/>
          <w:u w:val="single"/>
        </w:rPr>
        <w:t>Project Management</w:t>
      </w:r>
    </w:p>
    <w:p w14:paraId="1DF3C13E" w14:textId="77777777" w:rsidR="007832A8" w:rsidRDefault="007832A8" w:rsidP="007832A8">
      <w:pPr>
        <w:spacing w:line="360" w:lineRule="auto"/>
        <w:rPr>
          <w:rFonts w:ascii="Sakkal Majalla" w:hAnsi="Sakkal Majalla" w:cs="Sakkal Majalla"/>
          <w:sz w:val="28"/>
          <w:szCs w:val="28"/>
          <w:rtl/>
        </w:rPr>
      </w:pPr>
    </w:p>
    <w:p w14:paraId="2B49189A" w14:textId="77777777" w:rsidR="007832A8" w:rsidRPr="000E52E6" w:rsidRDefault="007832A8" w:rsidP="007832A8">
      <w:pPr>
        <w:tabs>
          <w:tab w:val="left" w:pos="5562"/>
        </w:tabs>
        <w:bidi w:val="0"/>
        <w:spacing w:line="360" w:lineRule="auto"/>
        <w:jc w:val="center"/>
        <w:rPr>
          <w:rFonts w:asciiTheme="majorBidi" w:hAnsiTheme="majorBidi" w:cstheme="majorBidi"/>
          <w:sz w:val="28"/>
          <w:szCs w:val="28"/>
          <w:rtl/>
        </w:rPr>
      </w:pPr>
      <w:r w:rsidRPr="000E52E6">
        <w:rPr>
          <w:rFonts w:asciiTheme="majorBidi" w:hAnsiTheme="majorBidi" w:cstheme="majorBidi"/>
          <w:b/>
          <w:bCs/>
          <w:sz w:val="28"/>
          <w:szCs w:val="28"/>
        </w:rPr>
        <w:t>Integration of project management and smart building management systems (BMS) to achieve sustainability in the facilities management sector in the Kingdom of Saudi Arabia: An applied analytical study.</w:t>
      </w:r>
    </w:p>
    <w:p w14:paraId="2E41A4D0" w14:textId="77777777" w:rsidR="007832A8" w:rsidRDefault="007832A8" w:rsidP="007832A8">
      <w:pPr>
        <w:bidi w:val="0"/>
        <w:spacing w:line="360" w:lineRule="auto"/>
        <w:jc w:val="center"/>
        <w:rPr>
          <w:rFonts w:ascii="Sakkal Majalla" w:hAnsi="Sakkal Majalla" w:cs="Sakkal Majalla"/>
          <w:b/>
          <w:bCs/>
          <w:sz w:val="28"/>
          <w:szCs w:val="28"/>
          <w:rtl/>
        </w:rPr>
      </w:pPr>
    </w:p>
    <w:p w14:paraId="275C8360" w14:textId="77777777" w:rsidR="007832A8" w:rsidRDefault="007832A8" w:rsidP="007832A8">
      <w:pPr>
        <w:bidi w:val="0"/>
        <w:spacing w:line="360" w:lineRule="auto"/>
        <w:jc w:val="center"/>
        <w:rPr>
          <w:rFonts w:ascii="Sakkal Majalla" w:hAnsi="Sakkal Majalla" w:cs="Sakkal Majalla"/>
          <w:b/>
          <w:bCs/>
          <w:sz w:val="28"/>
          <w:szCs w:val="28"/>
          <w:rtl/>
        </w:rPr>
      </w:pPr>
      <w:r w:rsidRPr="009125CE">
        <w:rPr>
          <w:rFonts w:ascii="Sakkal Majalla" w:hAnsi="Sakkal Majalla" w:cs="Sakkal Majalla"/>
          <w:b/>
          <w:bCs/>
          <w:sz w:val="28"/>
          <w:szCs w:val="28"/>
        </w:rPr>
        <w:t>Prepared by:</w:t>
      </w:r>
    </w:p>
    <w:p w14:paraId="2328BC1D" w14:textId="77777777" w:rsidR="007832A8" w:rsidRPr="00673316" w:rsidRDefault="007832A8" w:rsidP="007832A8">
      <w:pPr>
        <w:bidi w:val="0"/>
        <w:spacing w:line="360" w:lineRule="auto"/>
        <w:jc w:val="center"/>
        <w:rPr>
          <w:rFonts w:ascii="Sakkal Majalla" w:hAnsi="Sakkal Majalla" w:cs="Sakkal Majalla"/>
          <w:sz w:val="28"/>
          <w:szCs w:val="28"/>
          <w:lang w:val="en"/>
        </w:rPr>
      </w:pPr>
      <w:r w:rsidRPr="00031DE9">
        <w:rPr>
          <w:rFonts w:ascii="Sakkal Majalla" w:hAnsi="Sakkal Majalla" w:cs="Sakkal Majalla"/>
          <w:sz w:val="28"/>
          <w:szCs w:val="28"/>
          <w:lang w:val="en"/>
        </w:rPr>
        <w:t>Hassan Mohammed Abdullah Al-Aidrous</w:t>
      </w:r>
    </w:p>
    <w:p w14:paraId="6CC56DE3" w14:textId="77777777" w:rsidR="007832A8" w:rsidRDefault="007832A8" w:rsidP="007832A8">
      <w:pPr>
        <w:bidi w:val="0"/>
        <w:spacing w:line="360" w:lineRule="auto"/>
        <w:jc w:val="center"/>
        <w:rPr>
          <w:rFonts w:ascii="Sakkal Majalla" w:hAnsi="Sakkal Majalla" w:cs="Sakkal Majalla"/>
          <w:b/>
          <w:bCs/>
          <w:sz w:val="28"/>
          <w:szCs w:val="28"/>
          <w:rtl/>
        </w:rPr>
      </w:pPr>
    </w:p>
    <w:p w14:paraId="6D1596FF" w14:textId="77777777" w:rsidR="007832A8" w:rsidRPr="009125CE" w:rsidRDefault="007832A8" w:rsidP="007832A8">
      <w:pPr>
        <w:bidi w:val="0"/>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04EA673" w14:textId="77777777" w:rsidR="007832A8" w:rsidRPr="0056109D" w:rsidRDefault="007832A8" w:rsidP="007832A8">
      <w:pPr>
        <w:bidi w:val="0"/>
        <w:spacing w:line="360" w:lineRule="auto"/>
        <w:jc w:val="center"/>
        <w:rPr>
          <w:rFonts w:ascii="Sakkal Majalla" w:hAnsi="Sakkal Majalla" w:cs="Sakkal Majalla"/>
          <w:sz w:val="28"/>
          <w:szCs w:val="28"/>
          <w:rtl/>
        </w:rPr>
      </w:pPr>
      <w:r w:rsidRPr="0056109D">
        <w:rPr>
          <w:rFonts w:ascii="Sakkal Majalla" w:hAnsi="Sakkal Majalla" w:cs="Sakkal Majalla"/>
          <w:sz w:val="28"/>
          <w:szCs w:val="28"/>
        </w:rPr>
        <w:t>Dr. Al-Faisal Abdul Hamid</w:t>
      </w:r>
    </w:p>
    <w:p w14:paraId="145486B0" w14:textId="77777777" w:rsidR="007832A8" w:rsidRPr="0056109D" w:rsidRDefault="007832A8" w:rsidP="007832A8">
      <w:pPr>
        <w:bidi w:val="0"/>
        <w:spacing w:line="360" w:lineRule="auto"/>
        <w:jc w:val="center"/>
        <w:rPr>
          <w:rFonts w:ascii="Sakkal Majalla" w:hAnsi="Sakkal Majalla" w:cs="Sakkal Majalla"/>
          <w:sz w:val="28"/>
          <w:szCs w:val="28"/>
        </w:rPr>
      </w:pPr>
      <w:r w:rsidRPr="0056109D">
        <w:rPr>
          <w:rFonts w:ascii="Sakkal Majalla" w:hAnsi="Sakkal Majalla" w:cs="Sakkal Majalla"/>
          <w:sz w:val="28"/>
          <w:szCs w:val="28"/>
        </w:rPr>
        <w:t>Dr. Faiz Jarad</w:t>
      </w:r>
    </w:p>
    <w:p w14:paraId="09BFB9A0" w14:textId="77777777" w:rsidR="007832A8" w:rsidRPr="009125CE" w:rsidRDefault="007832A8" w:rsidP="007832A8">
      <w:pPr>
        <w:bidi w:val="0"/>
        <w:spacing w:line="360" w:lineRule="auto"/>
        <w:jc w:val="center"/>
        <w:rPr>
          <w:rFonts w:ascii="Sakkal Majalla" w:hAnsi="Sakkal Majalla" w:cs="Sakkal Majalla"/>
          <w:b/>
          <w:bCs/>
          <w:sz w:val="28"/>
          <w:szCs w:val="28"/>
        </w:rPr>
      </w:pPr>
    </w:p>
    <w:p w14:paraId="10B44449" w14:textId="5D9B5DDC" w:rsidR="00734BC0" w:rsidRDefault="007832A8" w:rsidP="007832A8">
      <w:pPr>
        <w:bidi w:val="0"/>
        <w:spacing w:line="360" w:lineRule="auto"/>
        <w:jc w:val="center"/>
        <w:rPr>
          <w:rFonts w:ascii="Sakkal Majalla" w:hAnsi="Sakkal Majalla" w:cs="Sakkal Majalla"/>
          <w:b/>
          <w:bCs/>
          <w:sz w:val="28"/>
          <w:szCs w:val="28"/>
          <w:rtl/>
        </w:rPr>
      </w:pPr>
      <w:r>
        <w:rPr>
          <w:rFonts w:ascii="Sakkal Majalla" w:hAnsi="Sakkal Majalla" w:cs="Sakkal Majalla"/>
          <w:b/>
          <w:bCs/>
          <w:sz w:val="28"/>
          <w:szCs w:val="28"/>
        </w:rPr>
        <w:t>Year</w:t>
      </w:r>
      <w:r w:rsidRPr="009125CE">
        <w:rPr>
          <w:rFonts w:ascii="Sakkal Majalla" w:hAnsi="Sakkal Majalla" w:cs="Sakkal Majalla"/>
          <w:b/>
          <w:bCs/>
          <w:sz w:val="28"/>
          <w:szCs w:val="28"/>
        </w:rPr>
        <w:t>:202</w:t>
      </w:r>
      <w:r>
        <w:rPr>
          <w:rFonts w:ascii="Sakkal Majalla" w:hAnsi="Sakkal Majalla" w:cs="Sakkal Majalla"/>
          <w:b/>
          <w:bCs/>
          <w:sz w:val="28"/>
          <w:szCs w:val="28"/>
        </w:rPr>
        <w:t>5</w:t>
      </w:r>
    </w:p>
    <w:p w14:paraId="652B9E22" w14:textId="77777777" w:rsidR="00734BC0" w:rsidRDefault="00734BC0" w:rsidP="005A0A6E">
      <w:pPr>
        <w:spacing w:line="360" w:lineRule="auto"/>
        <w:jc w:val="center"/>
        <w:rPr>
          <w:rFonts w:ascii="Sakkal Majalla" w:hAnsi="Sakkal Majalla" w:cs="Sakkal Majalla"/>
          <w:b/>
          <w:bCs/>
          <w:sz w:val="28"/>
          <w:szCs w:val="28"/>
          <w:rtl/>
          <w:lang w:bidi="ar-EG"/>
        </w:rPr>
      </w:pPr>
    </w:p>
    <w:p w14:paraId="2369736F" w14:textId="77777777" w:rsidR="00734BC0" w:rsidRDefault="00734BC0" w:rsidP="005A0A6E">
      <w:pPr>
        <w:spacing w:line="360" w:lineRule="auto"/>
        <w:jc w:val="center"/>
        <w:rPr>
          <w:rFonts w:ascii="Sakkal Majalla" w:hAnsi="Sakkal Majalla" w:cs="Sakkal Majalla"/>
          <w:b/>
          <w:bCs/>
          <w:sz w:val="28"/>
          <w:szCs w:val="28"/>
          <w:rtl/>
        </w:rPr>
      </w:pPr>
    </w:p>
    <w:p w14:paraId="486DC4BE" w14:textId="77777777" w:rsidR="00734BC0" w:rsidRDefault="00734BC0" w:rsidP="005A0A6E">
      <w:pPr>
        <w:spacing w:line="360" w:lineRule="auto"/>
        <w:jc w:val="center"/>
        <w:rPr>
          <w:rFonts w:ascii="Sakkal Majalla" w:hAnsi="Sakkal Majalla" w:cs="Sakkal Majalla"/>
          <w:b/>
          <w:bCs/>
          <w:sz w:val="28"/>
          <w:szCs w:val="28"/>
          <w:rtl/>
          <w:lang w:bidi="ar-EG"/>
        </w:rPr>
      </w:pPr>
    </w:p>
    <w:p w14:paraId="48D3687A" w14:textId="77777777" w:rsidR="00D81510" w:rsidRDefault="00D81510" w:rsidP="002968F3">
      <w:pPr>
        <w:spacing w:line="360" w:lineRule="auto"/>
        <w:rPr>
          <w:rFonts w:ascii="Sakkal Majalla" w:hAnsi="Sakkal Majalla" w:cs="Sakkal Majalla"/>
          <w:b/>
          <w:bCs/>
          <w:sz w:val="28"/>
          <w:szCs w:val="28"/>
          <w:rtl/>
        </w:rPr>
      </w:pPr>
    </w:p>
    <w:p w14:paraId="6EFF0F62" w14:textId="77777777" w:rsidR="00D81510" w:rsidRDefault="00D81510" w:rsidP="005A0A6E">
      <w:pPr>
        <w:spacing w:line="360" w:lineRule="auto"/>
        <w:jc w:val="center"/>
        <w:rPr>
          <w:rFonts w:ascii="Sakkal Majalla" w:hAnsi="Sakkal Majalla" w:cs="Sakkal Majalla"/>
          <w:b/>
          <w:bCs/>
          <w:sz w:val="28"/>
          <w:szCs w:val="28"/>
          <w:rtl/>
          <w:lang w:bidi="ar-EG"/>
        </w:rPr>
      </w:pPr>
    </w:p>
    <w:p w14:paraId="55AE6643" w14:textId="65C84286" w:rsidR="00D81510" w:rsidRPr="00E43D99" w:rsidRDefault="00E43D99" w:rsidP="005A0A6E">
      <w:pPr>
        <w:spacing w:line="360" w:lineRule="auto"/>
        <w:rPr>
          <w:rFonts w:ascii="Sakkal Majalla" w:hAnsi="Sakkal Majalla" w:cs="Sakkal Majalla"/>
          <w:sz w:val="28"/>
          <w:szCs w:val="28"/>
          <w:rtl/>
          <w:lang w:bidi="ar-EG"/>
        </w:rPr>
      </w:pPr>
      <w:r>
        <w:rPr>
          <w:rFonts w:ascii="Sakkal Majalla" w:hAnsi="Sakkal Majalla" w:cs="Sakkal Majalla"/>
          <w:noProof/>
          <w:sz w:val="28"/>
          <w:szCs w:val="28"/>
          <w:u w:val="single"/>
          <w:lang w:bidi="ar-EG"/>
        </w:rPr>
        <w:drawing>
          <wp:inline distT="0" distB="0" distL="0" distR="0" wp14:anchorId="326FEFF8" wp14:editId="7F406DFB">
            <wp:extent cx="4514850" cy="2362200"/>
            <wp:effectExtent l="0" t="0" r="0" b="0"/>
            <wp:docPr id="124835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2362200"/>
                    </a:xfrm>
                    <a:prstGeom prst="rect">
                      <a:avLst/>
                    </a:prstGeom>
                    <a:noFill/>
                  </pic:spPr>
                </pic:pic>
              </a:graphicData>
            </a:graphic>
          </wp:inline>
        </w:drawing>
      </w:r>
    </w:p>
    <w:p w14:paraId="78450E38" w14:textId="77777777" w:rsidR="00D81510" w:rsidRDefault="00D81510" w:rsidP="005A0A6E">
      <w:pPr>
        <w:spacing w:line="360" w:lineRule="auto"/>
        <w:rPr>
          <w:rFonts w:ascii="Sakkal Majalla" w:hAnsi="Sakkal Majalla" w:cs="Sakkal Majalla"/>
          <w:sz w:val="28"/>
          <w:szCs w:val="28"/>
          <w:u w:val="single"/>
          <w:rtl/>
          <w:lang w:bidi="ar-EG"/>
        </w:rPr>
      </w:pPr>
    </w:p>
    <w:p w14:paraId="775360F3" w14:textId="77777777" w:rsidR="00D81510" w:rsidRDefault="00D81510" w:rsidP="005A0A6E">
      <w:pPr>
        <w:spacing w:line="360" w:lineRule="auto"/>
        <w:rPr>
          <w:rFonts w:ascii="Sakkal Majalla" w:hAnsi="Sakkal Majalla" w:cs="Sakkal Majalla"/>
          <w:sz w:val="28"/>
          <w:szCs w:val="28"/>
          <w:u w:val="single"/>
          <w:rtl/>
          <w:lang w:bidi="ar-EG"/>
        </w:rPr>
      </w:pPr>
    </w:p>
    <w:p w14:paraId="2F19CE89" w14:textId="77777777" w:rsidR="00D81510" w:rsidRPr="00987C56" w:rsidRDefault="00D81510" w:rsidP="00987C56">
      <w:pPr>
        <w:pStyle w:val="Heading3"/>
        <w:spacing w:line="360" w:lineRule="auto"/>
        <w:rPr>
          <w:rFonts w:ascii="Sakkal Majalla" w:hAnsi="Sakkal Majalla" w:cs="Sakkal Majalla"/>
          <w:b/>
          <w:bCs/>
          <w:sz w:val="32"/>
          <w:szCs w:val="32"/>
          <w:rtl/>
        </w:rPr>
      </w:pPr>
    </w:p>
    <w:p w14:paraId="213A78EE" w14:textId="77777777" w:rsidR="00D81510" w:rsidRDefault="00D81510" w:rsidP="005A0A6E">
      <w:pPr>
        <w:spacing w:line="360" w:lineRule="auto"/>
        <w:rPr>
          <w:rFonts w:ascii="Sakkal Majalla" w:hAnsi="Sakkal Majalla" w:cs="Sakkal Majalla"/>
          <w:sz w:val="28"/>
          <w:szCs w:val="28"/>
          <w:u w:val="single"/>
          <w:rtl/>
          <w:lang w:bidi="ar-EG"/>
        </w:rPr>
      </w:pPr>
    </w:p>
    <w:p w14:paraId="38E518C2" w14:textId="77777777" w:rsidR="00E43D99" w:rsidRDefault="00E43D99" w:rsidP="005A0A6E">
      <w:pPr>
        <w:spacing w:line="360" w:lineRule="auto"/>
        <w:rPr>
          <w:rFonts w:ascii="Sakkal Majalla" w:hAnsi="Sakkal Majalla" w:cs="Sakkal Majalla"/>
          <w:sz w:val="28"/>
          <w:szCs w:val="28"/>
          <w:u w:val="single"/>
          <w:rtl/>
          <w:lang w:bidi="ar-EG"/>
        </w:rPr>
      </w:pPr>
    </w:p>
    <w:p w14:paraId="73A473FD" w14:textId="77777777" w:rsidR="00C12AD7" w:rsidRDefault="00C12AD7" w:rsidP="005A0A6E">
      <w:pPr>
        <w:spacing w:line="360" w:lineRule="auto"/>
        <w:rPr>
          <w:rFonts w:ascii="Sakkal Majalla" w:hAnsi="Sakkal Majalla" w:cs="Sakkal Majalla"/>
          <w:sz w:val="28"/>
          <w:szCs w:val="28"/>
          <w:u w:val="single"/>
          <w:rtl/>
          <w:lang w:bidi="ar-EG"/>
        </w:rPr>
      </w:pPr>
    </w:p>
    <w:p w14:paraId="0DCA31DB" w14:textId="77777777" w:rsidR="00C12AD7" w:rsidRDefault="00C12AD7" w:rsidP="005A0A6E">
      <w:pPr>
        <w:spacing w:line="360" w:lineRule="auto"/>
        <w:rPr>
          <w:rFonts w:ascii="Sakkal Majalla" w:hAnsi="Sakkal Majalla" w:cs="Sakkal Majalla"/>
          <w:sz w:val="28"/>
          <w:szCs w:val="28"/>
          <w:u w:val="single"/>
          <w:rtl/>
          <w:lang w:bidi="ar-EG"/>
        </w:rPr>
      </w:pPr>
    </w:p>
    <w:p w14:paraId="6D4AE398" w14:textId="77777777" w:rsidR="009125CE" w:rsidRDefault="009125CE" w:rsidP="005A0A6E">
      <w:pPr>
        <w:spacing w:line="360" w:lineRule="auto"/>
        <w:rPr>
          <w:rFonts w:ascii="Sakkal Majalla" w:hAnsi="Sakkal Majalla" w:cs="Sakkal Majalla"/>
          <w:sz w:val="28"/>
          <w:szCs w:val="28"/>
          <w:u w:val="single"/>
          <w:rtl/>
        </w:rPr>
      </w:pPr>
    </w:p>
    <w:p w14:paraId="79B4C366" w14:textId="77777777" w:rsidR="009125CE" w:rsidRDefault="009125CE" w:rsidP="005A0A6E">
      <w:pPr>
        <w:spacing w:line="360" w:lineRule="auto"/>
        <w:rPr>
          <w:rFonts w:ascii="Sakkal Majalla" w:hAnsi="Sakkal Majalla" w:cs="Sakkal Majalla"/>
          <w:sz w:val="28"/>
          <w:szCs w:val="28"/>
          <w:u w:val="single"/>
          <w:rtl/>
        </w:rPr>
      </w:pPr>
    </w:p>
    <w:p w14:paraId="0022C49B" w14:textId="77777777" w:rsidR="005B64A4" w:rsidRDefault="005B64A4" w:rsidP="005A0A6E">
      <w:pPr>
        <w:spacing w:line="360" w:lineRule="auto"/>
        <w:rPr>
          <w:rFonts w:ascii="Sakkal Majalla" w:hAnsi="Sakkal Majalla" w:cs="Sakkal Majalla"/>
          <w:sz w:val="28"/>
          <w:szCs w:val="28"/>
          <w:u w:val="single"/>
          <w:rtl/>
        </w:rPr>
      </w:pPr>
    </w:p>
    <w:p w14:paraId="4B918E48" w14:textId="77777777" w:rsidR="005B64A4" w:rsidRDefault="005B64A4" w:rsidP="005A0A6E">
      <w:pPr>
        <w:spacing w:line="360" w:lineRule="auto"/>
        <w:rPr>
          <w:rFonts w:ascii="Sakkal Majalla" w:hAnsi="Sakkal Majalla" w:cs="Sakkal Majalla"/>
          <w:sz w:val="28"/>
          <w:szCs w:val="28"/>
          <w:u w:val="single"/>
          <w:rtl/>
        </w:rPr>
      </w:pPr>
    </w:p>
    <w:p w14:paraId="02659F19" w14:textId="77777777" w:rsidR="00181928" w:rsidRDefault="00181928" w:rsidP="005A0A6E">
      <w:pPr>
        <w:spacing w:line="360" w:lineRule="auto"/>
        <w:rPr>
          <w:rFonts w:ascii="Sakkal Majalla" w:hAnsi="Sakkal Majalla" w:cs="Sakkal Majalla"/>
          <w:sz w:val="28"/>
          <w:szCs w:val="28"/>
          <w:u w:val="single"/>
          <w:rtl/>
        </w:rPr>
      </w:pPr>
    </w:p>
    <w:p w14:paraId="08C11DA0" w14:textId="77777777" w:rsidR="00987C56" w:rsidRDefault="00987C56" w:rsidP="005A0A6E">
      <w:pPr>
        <w:spacing w:line="360" w:lineRule="auto"/>
        <w:rPr>
          <w:rFonts w:ascii="Sakkal Majalla" w:hAnsi="Sakkal Majalla" w:cs="Sakkal Majalla"/>
          <w:sz w:val="28"/>
          <w:szCs w:val="28"/>
          <w:u w:val="single"/>
          <w:rtl/>
        </w:rPr>
      </w:pPr>
    </w:p>
    <w:p w14:paraId="12120056" w14:textId="65BAF1B2" w:rsidR="008C7DAF" w:rsidRPr="008C7DAF" w:rsidRDefault="008C7DAF" w:rsidP="005A5DFF">
      <w:pPr>
        <w:spacing w:line="360" w:lineRule="auto"/>
        <w:jc w:val="both"/>
        <w:rPr>
          <w:rFonts w:ascii="Sakkal Majalla" w:hAnsi="Sakkal Majalla" w:cs="Sakkal Majalla"/>
          <w:sz w:val="28"/>
          <w:szCs w:val="28"/>
          <w:rtl/>
        </w:rPr>
      </w:pPr>
    </w:p>
    <w:p w14:paraId="216E8E69" w14:textId="77777777" w:rsidR="00F925D0" w:rsidRPr="008C7DAF" w:rsidRDefault="00F925D0" w:rsidP="005A0A6E">
      <w:pPr>
        <w:spacing w:line="360" w:lineRule="auto"/>
        <w:rPr>
          <w:rFonts w:ascii="Sakkal Majalla" w:hAnsi="Sakkal Majalla" w:cs="Sakkal Majalla"/>
          <w:sz w:val="28"/>
          <w:szCs w:val="28"/>
          <w:rtl/>
        </w:rPr>
      </w:pPr>
    </w:p>
    <w:p w14:paraId="1B061822" w14:textId="77777777" w:rsidR="00F925D0" w:rsidRDefault="00F925D0" w:rsidP="005A0A6E">
      <w:pPr>
        <w:spacing w:line="360" w:lineRule="auto"/>
        <w:rPr>
          <w:rFonts w:ascii="Sakkal Majalla" w:hAnsi="Sakkal Majalla" w:cs="Sakkal Majalla"/>
          <w:sz w:val="28"/>
          <w:szCs w:val="28"/>
          <w:u w:val="single"/>
          <w:rtl/>
        </w:rPr>
      </w:pPr>
    </w:p>
    <w:p w14:paraId="190D3395" w14:textId="77777777" w:rsidR="00F925D0" w:rsidRDefault="00F925D0" w:rsidP="005A0A6E">
      <w:pPr>
        <w:spacing w:line="360" w:lineRule="auto"/>
        <w:jc w:val="center"/>
        <w:rPr>
          <w:rFonts w:ascii="Sakkal Majalla" w:hAnsi="Sakkal Majalla" w:cs="Sakkal Majalla"/>
          <w:b/>
          <w:bCs/>
          <w:sz w:val="48"/>
          <w:szCs w:val="48"/>
          <w:u w:val="single"/>
          <w:rtl/>
        </w:rPr>
      </w:pPr>
    </w:p>
    <w:p w14:paraId="5A3E26F6" w14:textId="77777777" w:rsidR="00AB2BC6" w:rsidRDefault="00AB2BC6" w:rsidP="002E7FA8">
      <w:pPr>
        <w:pStyle w:val="Heading1"/>
        <w:spacing w:line="360" w:lineRule="auto"/>
        <w:rPr>
          <w:b/>
          <w:bCs/>
          <w:sz w:val="52"/>
          <w:szCs w:val="52"/>
          <w:rtl/>
        </w:rPr>
      </w:pPr>
    </w:p>
    <w:p w14:paraId="34548D0B" w14:textId="5896426B" w:rsidR="00F925D0" w:rsidRPr="00F03B9B" w:rsidRDefault="00F925D0" w:rsidP="005D281C">
      <w:pPr>
        <w:pStyle w:val="Heading1"/>
        <w:spacing w:line="360" w:lineRule="auto"/>
        <w:jc w:val="center"/>
        <w:rPr>
          <w:b/>
          <w:bCs/>
          <w:sz w:val="52"/>
          <w:szCs w:val="52"/>
          <w:rtl/>
        </w:rPr>
      </w:pPr>
      <w:bookmarkStart w:id="0" w:name="_Toc205100844"/>
      <w:r w:rsidRPr="00F03B9B">
        <w:rPr>
          <w:rFonts w:hint="cs"/>
          <w:b/>
          <w:bCs/>
          <w:sz w:val="52"/>
          <w:szCs w:val="52"/>
          <w:rtl/>
        </w:rPr>
        <w:t xml:space="preserve">الفصل </w:t>
      </w:r>
      <w:bookmarkEnd w:id="0"/>
      <w:r w:rsidR="002E7FA8">
        <w:rPr>
          <w:rFonts w:hint="cs"/>
          <w:b/>
          <w:bCs/>
          <w:sz w:val="52"/>
          <w:szCs w:val="52"/>
          <w:rtl/>
        </w:rPr>
        <w:t xml:space="preserve">الأول </w:t>
      </w:r>
    </w:p>
    <w:p w14:paraId="036D7235" w14:textId="77777777" w:rsidR="00F925D0" w:rsidRDefault="00F925D0" w:rsidP="005A0A6E">
      <w:pPr>
        <w:spacing w:line="360" w:lineRule="auto"/>
        <w:rPr>
          <w:rFonts w:ascii="Sakkal Majalla" w:hAnsi="Sakkal Majalla" w:cs="Sakkal Majalla"/>
          <w:sz w:val="28"/>
          <w:szCs w:val="28"/>
          <w:u w:val="single"/>
          <w:rtl/>
        </w:rPr>
      </w:pPr>
    </w:p>
    <w:p w14:paraId="10C7EEB3" w14:textId="77777777" w:rsidR="00F925D0" w:rsidRDefault="00F925D0" w:rsidP="005A0A6E">
      <w:pPr>
        <w:spacing w:line="360" w:lineRule="auto"/>
        <w:rPr>
          <w:rFonts w:ascii="Sakkal Majalla" w:hAnsi="Sakkal Majalla" w:cs="Sakkal Majalla"/>
          <w:sz w:val="28"/>
          <w:szCs w:val="28"/>
          <w:u w:val="single"/>
          <w:rtl/>
        </w:rPr>
      </w:pPr>
    </w:p>
    <w:p w14:paraId="31DE7DB7" w14:textId="77777777" w:rsidR="00F925D0" w:rsidRDefault="00F925D0" w:rsidP="005A0A6E">
      <w:pPr>
        <w:spacing w:line="360" w:lineRule="auto"/>
        <w:rPr>
          <w:rFonts w:ascii="Sakkal Majalla" w:hAnsi="Sakkal Majalla" w:cs="Sakkal Majalla"/>
          <w:sz w:val="28"/>
          <w:szCs w:val="28"/>
          <w:u w:val="single"/>
          <w:rtl/>
        </w:rPr>
      </w:pPr>
    </w:p>
    <w:p w14:paraId="705B325B" w14:textId="77777777" w:rsidR="00036486" w:rsidRDefault="00036486" w:rsidP="005A5DFF">
      <w:pPr>
        <w:spacing w:line="360" w:lineRule="auto"/>
        <w:rPr>
          <w:rFonts w:ascii="Sakkal Majalla" w:hAnsi="Sakkal Majalla" w:cs="Sakkal Majalla"/>
          <w:sz w:val="28"/>
          <w:szCs w:val="28"/>
          <w:u w:val="single"/>
          <w:rtl/>
        </w:rPr>
      </w:pPr>
    </w:p>
    <w:p w14:paraId="51CEBCE6" w14:textId="244EEBB2" w:rsidR="00F925D0" w:rsidRPr="00B54E4B" w:rsidRDefault="00F925D0" w:rsidP="00B54E4B">
      <w:pPr>
        <w:pStyle w:val="Heading2"/>
        <w:rPr>
          <w:b/>
          <w:bCs/>
          <w:sz w:val="36"/>
          <w:szCs w:val="36"/>
          <w:u w:val="single"/>
          <w:rtl/>
        </w:rPr>
      </w:pPr>
      <w:bookmarkStart w:id="1" w:name="_Toc205100845"/>
      <w:r w:rsidRPr="00B54E4B">
        <w:rPr>
          <w:rFonts w:hint="cs"/>
          <w:b/>
          <w:bCs/>
          <w:sz w:val="36"/>
          <w:szCs w:val="36"/>
          <w:u w:val="single"/>
          <w:rtl/>
        </w:rPr>
        <w:lastRenderedPageBreak/>
        <w:t>مقدمة</w:t>
      </w:r>
      <w:r w:rsidR="005A5DFF" w:rsidRPr="00B54E4B">
        <w:rPr>
          <w:rFonts w:hint="cs"/>
          <w:b/>
          <w:bCs/>
          <w:sz w:val="36"/>
          <w:szCs w:val="36"/>
          <w:u w:val="single"/>
          <w:rtl/>
        </w:rPr>
        <w:t>:</w:t>
      </w:r>
      <w:bookmarkEnd w:id="1"/>
    </w:p>
    <w:p w14:paraId="24663E1C" w14:textId="77777777" w:rsidR="00B1367C" w:rsidRPr="00B1367C" w:rsidRDefault="00B1367C" w:rsidP="00B1367C">
      <w:pPr>
        <w:spacing w:line="360" w:lineRule="auto"/>
        <w:jc w:val="both"/>
        <w:rPr>
          <w:rFonts w:ascii="Sakkal Majalla" w:hAnsi="Sakkal Majalla" w:cs="Sakkal Majalla"/>
          <w:sz w:val="28"/>
          <w:szCs w:val="28"/>
        </w:rPr>
      </w:pPr>
      <w:r w:rsidRPr="00B1367C">
        <w:rPr>
          <w:rFonts w:ascii="Sakkal Majalla" w:hAnsi="Sakkal Majalla" w:cs="Sakkal Majalla"/>
          <w:sz w:val="28"/>
          <w:szCs w:val="28"/>
          <w:rtl/>
        </w:rPr>
        <w:t>تُعد مراجعة الأدبيات العلمية والدراسات السابقة من أهم المكونات الأساسية لأي بحث علمي، إذ تمثّل القاعدة التي يُبنى عليها الإطار الفكري والمنهجي للدراسة. ومن خلالها يمكن للباحث أن يستعرض ما توصل إليه الآخرون من معارف ونظريات، ويستخلص منها التوجهات السائدة والفراغات البحثية التي لم تُتناول بعد، مما يسهم في صياغة إشكالية الدراسة بشكل أكثر دقة وموضوعية</w:t>
      </w:r>
      <w:r w:rsidRPr="00B1367C">
        <w:rPr>
          <w:rFonts w:ascii="Sakkal Majalla" w:hAnsi="Sakkal Majalla" w:cs="Sakkal Majalla"/>
          <w:sz w:val="28"/>
          <w:szCs w:val="28"/>
        </w:rPr>
        <w:t>.</w:t>
      </w:r>
    </w:p>
    <w:p w14:paraId="016970BF" w14:textId="77777777" w:rsidR="00B1367C" w:rsidRPr="00B1367C" w:rsidRDefault="00B1367C" w:rsidP="00B1367C">
      <w:pPr>
        <w:spacing w:line="360" w:lineRule="auto"/>
        <w:jc w:val="both"/>
        <w:rPr>
          <w:rFonts w:ascii="Sakkal Majalla" w:hAnsi="Sakkal Majalla" w:cs="Sakkal Majalla"/>
          <w:sz w:val="28"/>
          <w:szCs w:val="28"/>
        </w:rPr>
      </w:pPr>
      <w:r w:rsidRPr="00B1367C">
        <w:rPr>
          <w:rFonts w:ascii="Sakkal Majalla" w:hAnsi="Sakkal Majalla" w:cs="Sakkal Majalla"/>
          <w:sz w:val="28"/>
          <w:szCs w:val="28"/>
          <w:rtl/>
        </w:rPr>
        <w:t>إن الوقوف على الجهود العلمية السابقة يمكّن الباحث من تعزيز مصداقية فرضياته ومنهجيته، كما يساعد في تجنب التكرار غير المجدي، ويتيح تطوير نموذج بحثي يتكامل مع السياقات المعرفية القائمة. كما يُعدّ هذا الفصل وسيلة لتقييم الأدبيات المتاحة بشكل نقدي، والتعرّف على أبرز المنهجيات المستخدمة والنتائج المستخلصة، ومدى قابليتها للتطبيق في بيئة الدراسة الحالية</w:t>
      </w:r>
      <w:r w:rsidRPr="00B1367C">
        <w:rPr>
          <w:rFonts w:ascii="Sakkal Majalla" w:hAnsi="Sakkal Majalla" w:cs="Sakkal Majalla"/>
          <w:sz w:val="28"/>
          <w:szCs w:val="28"/>
        </w:rPr>
        <w:t>.</w:t>
      </w:r>
    </w:p>
    <w:p w14:paraId="4517082F" w14:textId="77777777" w:rsidR="00B1367C" w:rsidRPr="00B1367C" w:rsidRDefault="00B1367C" w:rsidP="00B1367C">
      <w:pPr>
        <w:spacing w:line="360" w:lineRule="auto"/>
        <w:jc w:val="both"/>
        <w:rPr>
          <w:rFonts w:ascii="Sakkal Majalla" w:hAnsi="Sakkal Majalla" w:cs="Sakkal Majalla"/>
          <w:sz w:val="28"/>
          <w:szCs w:val="28"/>
        </w:rPr>
      </w:pPr>
      <w:r w:rsidRPr="00B1367C">
        <w:rPr>
          <w:rFonts w:ascii="Sakkal Majalla" w:hAnsi="Sakkal Majalla" w:cs="Sakkal Majalla"/>
          <w:sz w:val="28"/>
          <w:szCs w:val="28"/>
          <w:rtl/>
        </w:rPr>
        <w:t>وفي إطار هذه الدراسة، سيتم استعراض مجموعة مختارة من الأبحاث والدراسات العلمية المحكمة، والتي تناولت المحاور الأساسية الثلاثة التي تشكل المتغيرات الرئيسية للبحث، وهي</w:t>
      </w:r>
      <w:r w:rsidRPr="00B1367C">
        <w:rPr>
          <w:rFonts w:ascii="Sakkal Majalla" w:hAnsi="Sakkal Majalla" w:cs="Sakkal Majalla"/>
          <w:sz w:val="28"/>
          <w:szCs w:val="28"/>
        </w:rPr>
        <w:t>:</w:t>
      </w:r>
    </w:p>
    <w:p w14:paraId="1FA1C0C7" w14:textId="77777777" w:rsidR="00B1367C" w:rsidRPr="00B1367C" w:rsidRDefault="00B1367C" w:rsidP="00C23D04">
      <w:pPr>
        <w:numPr>
          <w:ilvl w:val="0"/>
          <w:numId w:val="62"/>
        </w:numPr>
        <w:spacing w:line="360" w:lineRule="auto"/>
        <w:jc w:val="both"/>
        <w:rPr>
          <w:rFonts w:ascii="Sakkal Majalla" w:hAnsi="Sakkal Majalla" w:cs="Sakkal Majalla"/>
          <w:sz w:val="28"/>
          <w:szCs w:val="28"/>
        </w:rPr>
      </w:pPr>
      <w:r w:rsidRPr="00B1367C">
        <w:rPr>
          <w:rFonts w:ascii="Sakkal Majalla" w:hAnsi="Sakkal Majalla" w:cs="Sakkal Majalla"/>
          <w:b/>
          <w:bCs/>
          <w:sz w:val="28"/>
          <w:szCs w:val="28"/>
          <w:rtl/>
        </w:rPr>
        <w:t>إدارة المشاريع</w:t>
      </w:r>
      <w:r w:rsidRPr="00B1367C">
        <w:rPr>
          <w:rFonts w:ascii="Sakkal Majalla" w:hAnsi="Sakkal Majalla" w:cs="Sakkal Majalla"/>
          <w:b/>
          <w:bCs/>
          <w:sz w:val="28"/>
          <w:szCs w:val="28"/>
        </w:rPr>
        <w:t xml:space="preserve"> (Project Management):</w:t>
      </w:r>
      <w:r w:rsidRPr="00B1367C">
        <w:rPr>
          <w:rFonts w:ascii="Sakkal Majalla" w:hAnsi="Sakkal Majalla" w:cs="Sakkal Majalla"/>
          <w:sz w:val="28"/>
          <w:szCs w:val="28"/>
        </w:rPr>
        <w:t xml:space="preserve"> </w:t>
      </w:r>
      <w:r w:rsidRPr="00B1367C">
        <w:rPr>
          <w:rFonts w:ascii="Sakkal Majalla" w:hAnsi="Sakkal Majalla" w:cs="Sakkal Majalla"/>
          <w:sz w:val="28"/>
          <w:szCs w:val="28"/>
          <w:rtl/>
        </w:rPr>
        <w:t>مع التركيز على المبادئ العامة، والتقنيات الحديثة، والنماذج التطبيقية التي تعزز من كفاءة المشاريع، لا سيما في ظل التوجهات العالمية نحو تطبيق ممارسات الإدارة المستدامة، ودمج المسؤوليات البيئية والاجتماعية ضمن إطار إدارة المشاريع التقليدية</w:t>
      </w:r>
      <w:r w:rsidRPr="00B1367C">
        <w:rPr>
          <w:rFonts w:ascii="Sakkal Majalla" w:hAnsi="Sakkal Majalla" w:cs="Sakkal Majalla"/>
          <w:sz w:val="28"/>
          <w:szCs w:val="28"/>
        </w:rPr>
        <w:t>.</w:t>
      </w:r>
    </w:p>
    <w:p w14:paraId="1B6D5F19" w14:textId="77777777" w:rsidR="00B1367C" w:rsidRPr="00B1367C" w:rsidRDefault="00B1367C" w:rsidP="00C23D04">
      <w:pPr>
        <w:numPr>
          <w:ilvl w:val="0"/>
          <w:numId w:val="62"/>
        </w:numPr>
        <w:spacing w:line="360" w:lineRule="auto"/>
        <w:jc w:val="both"/>
        <w:rPr>
          <w:rFonts w:ascii="Sakkal Majalla" w:hAnsi="Sakkal Majalla" w:cs="Sakkal Majalla"/>
          <w:sz w:val="28"/>
          <w:szCs w:val="28"/>
        </w:rPr>
      </w:pPr>
      <w:r w:rsidRPr="00B1367C">
        <w:rPr>
          <w:rFonts w:ascii="Sakkal Majalla" w:hAnsi="Sakkal Majalla" w:cs="Sakkal Majalla"/>
          <w:b/>
          <w:bCs/>
          <w:sz w:val="28"/>
          <w:szCs w:val="28"/>
          <w:rtl/>
        </w:rPr>
        <w:t>أنظمة إدارة المباني الذكية</w:t>
      </w:r>
      <w:r w:rsidRPr="00B1367C">
        <w:rPr>
          <w:rFonts w:ascii="Sakkal Majalla" w:hAnsi="Sakkal Majalla" w:cs="Sakkal Majalla"/>
          <w:b/>
          <w:bCs/>
          <w:sz w:val="28"/>
          <w:szCs w:val="28"/>
        </w:rPr>
        <w:t xml:space="preserve"> (Building Management Systems - BMS):</w:t>
      </w:r>
      <w:r w:rsidRPr="00B1367C">
        <w:rPr>
          <w:rFonts w:ascii="Sakkal Majalla" w:hAnsi="Sakkal Majalla" w:cs="Sakkal Majalla"/>
          <w:sz w:val="28"/>
          <w:szCs w:val="28"/>
        </w:rPr>
        <w:t xml:space="preserve"> </w:t>
      </w:r>
      <w:r w:rsidRPr="00B1367C">
        <w:rPr>
          <w:rFonts w:ascii="Sakkal Majalla" w:hAnsi="Sakkal Majalla" w:cs="Sakkal Majalla"/>
          <w:sz w:val="28"/>
          <w:szCs w:val="28"/>
          <w:rtl/>
        </w:rPr>
        <w:t xml:space="preserve">من حيث تطورها التقني، ووظائفها الأساسية، وآليات ربطها بأنظمة الاستشعار </w:t>
      </w:r>
      <w:r w:rsidRPr="00B1367C">
        <w:rPr>
          <w:rFonts w:ascii="Sakkal Majalla" w:hAnsi="Sakkal Majalla" w:cs="Sakkal Majalla"/>
          <w:sz w:val="28"/>
          <w:szCs w:val="28"/>
          <w:rtl/>
        </w:rPr>
        <w:lastRenderedPageBreak/>
        <w:t>والتحكم، ودورها في تحسين كفاءة الطاقة وتقليل استهلاك الموارد، وتحقيق التشغيل الأمثل للمباني الحديثة، بما يتماشى مع أهداف الاستدامة</w:t>
      </w:r>
      <w:r w:rsidRPr="00B1367C">
        <w:rPr>
          <w:rFonts w:ascii="Sakkal Majalla" w:hAnsi="Sakkal Majalla" w:cs="Sakkal Majalla"/>
          <w:sz w:val="28"/>
          <w:szCs w:val="28"/>
        </w:rPr>
        <w:t>.</w:t>
      </w:r>
    </w:p>
    <w:p w14:paraId="4DE5FC87" w14:textId="77777777" w:rsidR="00B1367C" w:rsidRPr="00B1367C" w:rsidRDefault="00B1367C" w:rsidP="00C23D04">
      <w:pPr>
        <w:numPr>
          <w:ilvl w:val="0"/>
          <w:numId w:val="62"/>
        </w:numPr>
        <w:spacing w:line="360" w:lineRule="auto"/>
        <w:jc w:val="both"/>
        <w:rPr>
          <w:rFonts w:ascii="Sakkal Majalla" w:hAnsi="Sakkal Majalla" w:cs="Sakkal Majalla"/>
          <w:sz w:val="28"/>
          <w:szCs w:val="28"/>
        </w:rPr>
      </w:pPr>
      <w:r w:rsidRPr="00B1367C">
        <w:rPr>
          <w:rFonts w:ascii="Sakkal Majalla" w:hAnsi="Sakkal Majalla" w:cs="Sakkal Majalla"/>
          <w:b/>
          <w:bCs/>
          <w:sz w:val="28"/>
          <w:szCs w:val="28"/>
          <w:rtl/>
        </w:rPr>
        <w:t>الاستدامة</w:t>
      </w:r>
      <w:r w:rsidRPr="00B1367C">
        <w:rPr>
          <w:rFonts w:ascii="Sakkal Majalla" w:hAnsi="Sakkal Majalla" w:cs="Sakkal Majalla"/>
          <w:b/>
          <w:bCs/>
          <w:sz w:val="28"/>
          <w:szCs w:val="28"/>
        </w:rPr>
        <w:t xml:space="preserve"> (Sustainability):</w:t>
      </w:r>
      <w:r w:rsidRPr="00B1367C">
        <w:rPr>
          <w:rFonts w:ascii="Sakkal Majalla" w:hAnsi="Sakkal Majalla" w:cs="Sakkal Majalla"/>
          <w:sz w:val="28"/>
          <w:szCs w:val="28"/>
        </w:rPr>
        <w:t xml:space="preserve"> </w:t>
      </w:r>
      <w:r w:rsidRPr="00B1367C">
        <w:rPr>
          <w:rFonts w:ascii="Sakkal Majalla" w:hAnsi="Sakkal Majalla" w:cs="Sakkal Majalla"/>
          <w:sz w:val="28"/>
          <w:szCs w:val="28"/>
          <w:rtl/>
        </w:rPr>
        <w:t>بأبعادها الثلاثة (البيئية، الاقتصادية، والاجتماعية)، وكيفية تجسيد هذه الأبعاد داخل المشاريع العقارية والتجارية، إضافة إلى المؤشرات المعتمدة عالميًا في قياس مستوى الاستدامة، مثل مؤشرات الأداء البيئي</w:t>
      </w:r>
      <w:r w:rsidRPr="00B1367C">
        <w:rPr>
          <w:rFonts w:ascii="Sakkal Majalla" w:hAnsi="Sakkal Majalla" w:cs="Sakkal Majalla"/>
          <w:sz w:val="28"/>
          <w:szCs w:val="28"/>
        </w:rPr>
        <w:t xml:space="preserve"> (EPI) </w:t>
      </w:r>
      <w:r w:rsidRPr="00B1367C">
        <w:rPr>
          <w:rFonts w:ascii="Sakkal Majalla" w:hAnsi="Sakkal Majalla" w:cs="Sakkal Majalla"/>
          <w:sz w:val="28"/>
          <w:szCs w:val="28"/>
          <w:rtl/>
        </w:rPr>
        <w:t>ونظم تصنيف المباني الخضراء</w:t>
      </w:r>
      <w:r w:rsidRPr="00B1367C">
        <w:rPr>
          <w:rFonts w:ascii="Sakkal Majalla" w:hAnsi="Sakkal Majalla" w:cs="Sakkal Majalla"/>
          <w:sz w:val="28"/>
          <w:szCs w:val="28"/>
        </w:rPr>
        <w:t xml:space="preserve"> (LEED, BREEAM).</w:t>
      </w:r>
    </w:p>
    <w:p w14:paraId="0B159499" w14:textId="77777777" w:rsidR="00B1367C" w:rsidRPr="00B1367C" w:rsidRDefault="00B1367C" w:rsidP="00B1367C">
      <w:pPr>
        <w:spacing w:line="360" w:lineRule="auto"/>
        <w:jc w:val="both"/>
        <w:rPr>
          <w:rFonts w:ascii="Sakkal Majalla" w:hAnsi="Sakkal Majalla" w:cs="Sakkal Majalla"/>
          <w:sz w:val="28"/>
          <w:szCs w:val="28"/>
        </w:rPr>
      </w:pPr>
      <w:r w:rsidRPr="00B1367C">
        <w:rPr>
          <w:rFonts w:ascii="Sakkal Majalla" w:hAnsi="Sakkal Majalla" w:cs="Sakkal Majalla"/>
          <w:sz w:val="28"/>
          <w:szCs w:val="28"/>
          <w:rtl/>
        </w:rPr>
        <w:t>كما سيتناول الفصل بالدراسة والتحليل الأبحاث التي ناقشت العلاقة البينية بين هذه المحاور، مثل</w:t>
      </w:r>
      <w:r w:rsidRPr="00B1367C">
        <w:rPr>
          <w:rFonts w:ascii="Sakkal Majalla" w:hAnsi="Sakkal Majalla" w:cs="Sakkal Majalla"/>
          <w:sz w:val="28"/>
          <w:szCs w:val="28"/>
        </w:rPr>
        <w:t>:</w:t>
      </w:r>
    </w:p>
    <w:p w14:paraId="55F264FB" w14:textId="77777777" w:rsidR="00B1367C" w:rsidRPr="00B1367C" w:rsidRDefault="00B1367C" w:rsidP="00C23D04">
      <w:pPr>
        <w:numPr>
          <w:ilvl w:val="0"/>
          <w:numId w:val="63"/>
        </w:numPr>
        <w:spacing w:line="360" w:lineRule="auto"/>
        <w:jc w:val="both"/>
        <w:rPr>
          <w:rFonts w:ascii="Sakkal Majalla" w:hAnsi="Sakkal Majalla" w:cs="Sakkal Majalla"/>
          <w:sz w:val="28"/>
          <w:szCs w:val="28"/>
        </w:rPr>
      </w:pPr>
      <w:r w:rsidRPr="00B1367C">
        <w:rPr>
          <w:rFonts w:ascii="Sakkal Majalla" w:hAnsi="Sakkal Majalla" w:cs="Sakkal Majalla"/>
          <w:b/>
          <w:bCs/>
          <w:sz w:val="28"/>
          <w:szCs w:val="28"/>
          <w:rtl/>
        </w:rPr>
        <w:t>تكامل أنظمة</w:t>
      </w:r>
      <w:r w:rsidRPr="00B1367C">
        <w:rPr>
          <w:rFonts w:ascii="Sakkal Majalla" w:hAnsi="Sakkal Majalla" w:cs="Sakkal Majalla"/>
          <w:b/>
          <w:bCs/>
          <w:sz w:val="28"/>
          <w:szCs w:val="28"/>
        </w:rPr>
        <w:t xml:space="preserve"> BMS </w:t>
      </w:r>
      <w:r w:rsidRPr="00B1367C">
        <w:rPr>
          <w:rFonts w:ascii="Sakkal Majalla" w:hAnsi="Sakkal Majalla" w:cs="Sakkal Majalla"/>
          <w:b/>
          <w:bCs/>
          <w:sz w:val="28"/>
          <w:szCs w:val="28"/>
          <w:rtl/>
        </w:rPr>
        <w:t>مع دورة حياة المشروع</w:t>
      </w:r>
      <w:r w:rsidRPr="00B1367C">
        <w:rPr>
          <w:rFonts w:ascii="Sakkal Majalla" w:hAnsi="Sakkal Majalla" w:cs="Sakkal Majalla"/>
          <w:sz w:val="28"/>
          <w:szCs w:val="28"/>
          <w:rtl/>
        </w:rPr>
        <w:t xml:space="preserve"> منذ التخطيط وحتى مرحلة التشغيل والصيانة، ومدى مساهمتها في خفض التكاليف وتحسين جودة التشغيل</w:t>
      </w:r>
      <w:r w:rsidRPr="00B1367C">
        <w:rPr>
          <w:rFonts w:ascii="Sakkal Majalla" w:hAnsi="Sakkal Majalla" w:cs="Sakkal Majalla"/>
          <w:sz w:val="28"/>
          <w:szCs w:val="28"/>
        </w:rPr>
        <w:t>.</w:t>
      </w:r>
    </w:p>
    <w:p w14:paraId="4F18E240" w14:textId="77777777" w:rsidR="00B1367C" w:rsidRPr="00B1367C" w:rsidRDefault="00B1367C" w:rsidP="00C23D04">
      <w:pPr>
        <w:numPr>
          <w:ilvl w:val="0"/>
          <w:numId w:val="63"/>
        </w:numPr>
        <w:spacing w:line="360" w:lineRule="auto"/>
        <w:jc w:val="both"/>
        <w:rPr>
          <w:rFonts w:ascii="Sakkal Majalla" w:hAnsi="Sakkal Majalla" w:cs="Sakkal Majalla"/>
          <w:sz w:val="28"/>
          <w:szCs w:val="28"/>
        </w:rPr>
      </w:pPr>
      <w:r w:rsidRPr="00B1367C">
        <w:rPr>
          <w:rFonts w:ascii="Sakkal Majalla" w:hAnsi="Sakkal Majalla" w:cs="Sakkal Majalla"/>
          <w:b/>
          <w:bCs/>
          <w:sz w:val="28"/>
          <w:szCs w:val="28"/>
          <w:rtl/>
        </w:rPr>
        <w:t>تأثير ممارسات إدارة المشاريع على الأداء البيئي والاجتماعي للمباني</w:t>
      </w:r>
      <w:r w:rsidRPr="00B1367C">
        <w:rPr>
          <w:rFonts w:ascii="Sakkal Majalla" w:hAnsi="Sakkal Majalla" w:cs="Sakkal Majalla"/>
          <w:sz w:val="28"/>
          <w:szCs w:val="28"/>
          <w:rtl/>
        </w:rPr>
        <w:t>، وكيفية تضمين أهداف الاستدامة في مراحل المشروع المختلفة</w:t>
      </w:r>
      <w:r w:rsidRPr="00B1367C">
        <w:rPr>
          <w:rFonts w:ascii="Sakkal Majalla" w:hAnsi="Sakkal Majalla" w:cs="Sakkal Majalla"/>
          <w:sz w:val="28"/>
          <w:szCs w:val="28"/>
        </w:rPr>
        <w:t>.</w:t>
      </w:r>
    </w:p>
    <w:p w14:paraId="08AC8EC4" w14:textId="77777777" w:rsidR="00B1367C" w:rsidRPr="00B1367C" w:rsidRDefault="00B1367C" w:rsidP="00C23D04">
      <w:pPr>
        <w:numPr>
          <w:ilvl w:val="0"/>
          <w:numId w:val="63"/>
        </w:numPr>
        <w:spacing w:line="360" w:lineRule="auto"/>
        <w:jc w:val="both"/>
        <w:rPr>
          <w:rFonts w:ascii="Sakkal Majalla" w:hAnsi="Sakkal Majalla" w:cs="Sakkal Majalla"/>
          <w:sz w:val="28"/>
          <w:szCs w:val="28"/>
        </w:rPr>
      </w:pPr>
      <w:r w:rsidRPr="00B1367C">
        <w:rPr>
          <w:rFonts w:ascii="Sakkal Majalla" w:hAnsi="Sakkal Majalla" w:cs="Sakkal Majalla"/>
          <w:b/>
          <w:bCs/>
          <w:sz w:val="28"/>
          <w:szCs w:val="28"/>
          <w:rtl/>
        </w:rPr>
        <w:t>دراسات تطبيقية</w:t>
      </w:r>
      <w:r w:rsidRPr="00B1367C">
        <w:rPr>
          <w:rFonts w:ascii="Sakkal Majalla" w:hAnsi="Sakkal Majalla" w:cs="Sakkal Majalla"/>
          <w:sz w:val="28"/>
          <w:szCs w:val="28"/>
          <w:rtl/>
        </w:rPr>
        <w:t xml:space="preserve"> أُجريت في بيئات مشابهة مثل المملكة العربية السعودية، أو دول الخليج، أو نماذج عالمية رائدة، يمكن الاستفادة منها في مقارنة وتحليل نتائج الدراسة الحالية</w:t>
      </w:r>
      <w:r w:rsidRPr="00B1367C">
        <w:rPr>
          <w:rFonts w:ascii="Sakkal Majalla" w:hAnsi="Sakkal Majalla" w:cs="Sakkal Majalla"/>
          <w:sz w:val="28"/>
          <w:szCs w:val="28"/>
        </w:rPr>
        <w:t>.</w:t>
      </w:r>
    </w:p>
    <w:p w14:paraId="2D139008" w14:textId="25D77C1E" w:rsidR="00B1367C" w:rsidRPr="00B1367C" w:rsidRDefault="00B1367C" w:rsidP="00497ECA">
      <w:pPr>
        <w:spacing w:line="360" w:lineRule="auto"/>
        <w:jc w:val="both"/>
        <w:rPr>
          <w:rFonts w:ascii="Sakkal Majalla" w:hAnsi="Sakkal Majalla" w:cs="Sakkal Majalla"/>
          <w:sz w:val="28"/>
          <w:szCs w:val="28"/>
          <w:rtl/>
        </w:rPr>
      </w:pPr>
      <w:r w:rsidRPr="00B1367C">
        <w:rPr>
          <w:rFonts w:ascii="Sakkal Majalla" w:hAnsi="Sakkal Majalla" w:cs="Sakkal Majalla"/>
          <w:sz w:val="28"/>
          <w:szCs w:val="28"/>
          <w:rtl/>
        </w:rPr>
        <w:t>وسيُختتم الفصل بعرض تحليلي نقدي يُبرز أوجه الاتفاق والاختلاف بين الدراسات، مع الإشارة إلى نقاط القوة والقصور، وتوضيح القيمة المضافة التي تسعى الدراسة الحالية لتقديمها. كما سيتم تحديد موقع هذه الدراسة ضمن الحقل العلمي، وبناء الأساس الذي ينطلق منه الإطار النظري والنموذج المفاهيمي المعتمد لاحقًا</w:t>
      </w:r>
      <w:r w:rsidRPr="00B1367C">
        <w:rPr>
          <w:rFonts w:ascii="Sakkal Majalla" w:hAnsi="Sakkal Majalla" w:cs="Sakkal Majalla"/>
          <w:sz w:val="28"/>
          <w:szCs w:val="28"/>
        </w:rPr>
        <w:t>.</w:t>
      </w:r>
    </w:p>
    <w:p w14:paraId="6F8A6CA3" w14:textId="788315DC" w:rsidR="00F925D0" w:rsidRPr="00B54E4B" w:rsidRDefault="00F925D0" w:rsidP="00B54E4B">
      <w:pPr>
        <w:pStyle w:val="Heading2"/>
        <w:rPr>
          <w:b/>
          <w:bCs/>
          <w:sz w:val="36"/>
          <w:szCs w:val="36"/>
          <w:u w:val="single"/>
          <w:rtl/>
        </w:rPr>
      </w:pPr>
      <w:bookmarkStart w:id="2" w:name="_Toc205100846"/>
      <w:r w:rsidRPr="00B54E4B">
        <w:rPr>
          <w:rFonts w:hint="cs"/>
          <w:b/>
          <w:bCs/>
          <w:sz w:val="36"/>
          <w:szCs w:val="36"/>
          <w:u w:val="single"/>
          <w:rtl/>
        </w:rPr>
        <w:lastRenderedPageBreak/>
        <w:t>الدراسات السابقة</w:t>
      </w:r>
      <w:r w:rsidR="005A5DFF" w:rsidRPr="00B54E4B">
        <w:rPr>
          <w:rFonts w:hint="cs"/>
          <w:b/>
          <w:bCs/>
          <w:sz w:val="36"/>
          <w:szCs w:val="36"/>
          <w:u w:val="single"/>
          <w:rtl/>
        </w:rPr>
        <w:t>:</w:t>
      </w:r>
      <w:bookmarkEnd w:id="2"/>
    </w:p>
    <w:p w14:paraId="71A558AF" w14:textId="77777777" w:rsidR="00AF300E" w:rsidRPr="00AF300E" w:rsidRDefault="00AF300E" w:rsidP="00AF300E">
      <w:pPr>
        <w:spacing w:line="360" w:lineRule="auto"/>
        <w:rPr>
          <w:rFonts w:ascii="Sakkal Majalla" w:hAnsi="Sakkal Majalla" w:cs="Sakkal Majalla"/>
          <w:b/>
          <w:bCs/>
          <w:sz w:val="28"/>
          <w:szCs w:val="28"/>
        </w:rPr>
      </w:pPr>
      <w:r w:rsidRPr="00AF300E">
        <w:rPr>
          <w:rFonts w:ascii="Sakkal Majalla" w:hAnsi="Sakkal Majalla" w:cs="Sakkal Majalla"/>
          <w:b/>
          <w:bCs/>
          <w:sz w:val="28"/>
          <w:szCs w:val="28"/>
          <w:rtl/>
        </w:rPr>
        <w:t>الاستدامة كمفهوم متعدد الأبعاد</w:t>
      </w:r>
    </w:p>
    <w:p w14:paraId="6F48275C" w14:textId="77777777"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تُعد الاستدامة من المفاهيم الحديثة متعددة الأبعاد التي أصبحت محورًا رئيسيًا في الفكر الإداري والهندسي والبيئي، ولم تعد خيارًا إضافيًا أو توجّهًا تطوعيًا، بل تحوّلت إلى ضرورة ملحّة تفرضها التحديات البيئية العالمية والتطورات الاقتصادية المتسارعة ومتطلبات العدالة الاجتماعية. وقد بات يُنظر إلى المؤسسات والمشاريع المعاصرة من خلال قدرتها على تحقيق التوازن بين مصالح الحاضر وحقوق الأجيال القادمة، وهو جوهر مفهوم الاستدامة</w:t>
      </w:r>
      <w:r w:rsidRPr="00AF300E">
        <w:rPr>
          <w:rFonts w:ascii="Sakkal Majalla" w:hAnsi="Sakkal Majalla" w:cs="Sakkal Majalla"/>
          <w:sz w:val="28"/>
          <w:szCs w:val="28"/>
        </w:rPr>
        <w:t>.</w:t>
      </w:r>
    </w:p>
    <w:p w14:paraId="3E1AE2F1" w14:textId="77777777" w:rsidR="00AF300E" w:rsidRPr="00AF300E" w:rsidRDefault="00AF300E" w:rsidP="00AF300E">
      <w:pPr>
        <w:spacing w:line="360" w:lineRule="auto"/>
        <w:jc w:val="both"/>
        <w:rPr>
          <w:rFonts w:ascii="Sakkal Majalla" w:hAnsi="Sakkal Majalla" w:cs="Sakkal Majalla"/>
          <w:b/>
          <w:bCs/>
          <w:sz w:val="28"/>
          <w:szCs w:val="28"/>
        </w:rPr>
      </w:pPr>
      <w:r w:rsidRPr="00AF300E">
        <w:rPr>
          <w:rFonts w:ascii="Sakkal Majalla" w:hAnsi="Sakkal Majalla" w:cs="Sakkal Majalla"/>
          <w:b/>
          <w:bCs/>
          <w:sz w:val="28"/>
          <w:szCs w:val="28"/>
          <w:rtl/>
        </w:rPr>
        <w:t>يشمل مفهوم الاستدامة ثلاثة أبعاد مترابطة ومتكاملة</w:t>
      </w:r>
      <w:r w:rsidRPr="00AF300E">
        <w:rPr>
          <w:rFonts w:ascii="Sakkal Majalla" w:hAnsi="Sakkal Majalla" w:cs="Sakkal Majalla"/>
          <w:b/>
          <w:bCs/>
          <w:sz w:val="28"/>
          <w:szCs w:val="28"/>
        </w:rPr>
        <w:t>:</w:t>
      </w:r>
    </w:p>
    <w:p w14:paraId="28810E65" w14:textId="77777777" w:rsidR="00AF300E" w:rsidRPr="00AF300E" w:rsidRDefault="00AF300E" w:rsidP="00C23D04">
      <w:pPr>
        <w:numPr>
          <w:ilvl w:val="0"/>
          <w:numId w:val="12"/>
        </w:num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البعد البيئي</w:t>
      </w:r>
      <w:r w:rsidRPr="00AF300E">
        <w:rPr>
          <w:rFonts w:ascii="Sakkal Majalla" w:hAnsi="Sakkal Majalla" w:cs="Sakkal Majalla"/>
          <w:sz w:val="28"/>
          <w:szCs w:val="28"/>
        </w:rPr>
        <w:t xml:space="preserve">: </w:t>
      </w:r>
      <w:r w:rsidRPr="00AF300E">
        <w:rPr>
          <w:rFonts w:ascii="Sakkal Majalla" w:hAnsi="Sakkal Majalla" w:cs="Sakkal Majalla"/>
          <w:sz w:val="28"/>
          <w:szCs w:val="28"/>
          <w:rtl/>
        </w:rPr>
        <w:t>ويتعلق بالحفاظ على الموارد الطبيعية وتقليل الآثار البيئية الضارة الناتجة عن النشاطات البشرية والاقتصادية، مثل استهلاك الطاقة والمياه، وانبعاثات الكربون، وإدارة النفايات، وحماية النظام البيئي الداخلي والخارجي للمباني والمنشآت</w:t>
      </w:r>
      <w:r w:rsidRPr="00AF300E">
        <w:rPr>
          <w:rFonts w:ascii="Sakkal Majalla" w:hAnsi="Sakkal Majalla" w:cs="Sakkal Majalla"/>
          <w:sz w:val="28"/>
          <w:szCs w:val="28"/>
        </w:rPr>
        <w:t>.</w:t>
      </w:r>
    </w:p>
    <w:p w14:paraId="7A12002B" w14:textId="77777777" w:rsidR="00AF300E" w:rsidRPr="00AF300E" w:rsidRDefault="00AF300E" w:rsidP="00C23D04">
      <w:pPr>
        <w:numPr>
          <w:ilvl w:val="0"/>
          <w:numId w:val="12"/>
        </w:num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البعد الاقتصادي</w:t>
      </w:r>
      <w:r w:rsidRPr="00AF300E">
        <w:rPr>
          <w:rFonts w:ascii="Sakkal Majalla" w:hAnsi="Sakkal Majalla" w:cs="Sakkal Majalla"/>
          <w:sz w:val="28"/>
          <w:szCs w:val="28"/>
        </w:rPr>
        <w:t xml:space="preserve">: </w:t>
      </w:r>
      <w:r w:rsidRPr="00AF300E">
        <w:rPr>
          <w:rFonts w:ascii="Sakkal Majalla" w:hAnsi="Sakkal Majalla" w:cs="Sakkal Majalla"/>
          <w:sz w:val="28"/>
          <w:szCs w:val="28"/>
          <w:rtl/>
        </w:rPr>
        <w:t>ويركز على الاستخدام الأمثل للموارد المالية والمادية بما يعزز الكفاءة التشغيلية ويقلل التكاليف طويلة الأمد، من خلال تقنيات ذكية تقلل من الفاقد وترفع من كفاءة الأنظمة، بما ينعكس إيجابًا على الإنتاجية والعائد الاستثماري</w:t>
      </w:r>
      <w:r w:rsidRPr="00AF300E">
        <w:rPr>
          <w:rFonts w:ascii="Sakkal Majalla" w:hAnsi="Sakkal Majalla" w:cs="Sakkal Majalla"/>
          <w:sz w:val="28"/>
          <w:szCs w:val="28"/>
        </w:rPr>
        <w:t>.</w:t>
      </w:r>
    </w:p>
    <w:p w14:paraId="1F9D7CC4" w14:textId="77777777" w:rsidR="00AF300E" w:rsidRPr="00AF300E" w:rsidRDefault="00AF300E" w:rsidP="00C23D04">
      <w:pPr>
        <w:numPr>
          <w:ilvl w:val="0"/>
          <w:numId w:val="12"/>
        </w:num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البعد الاجتماعي</w:t>
      </w:r>
      <w:r w:rsidRPr="00AF300E">
        <w:rPr>
          <w:rFonts w:ascii="Sakkal Majalla" w:hAnsi="Sakkal Majalla" w:cs="Sakkal Majalla"/>
          <w:sz w:val="28"/>
          <w:szCs w:val="28"/>
        </w:rPr>
        <w:t xml:space="preserve">: </w:t>
      </w:r>
      <w:r w:rsidRPr="00AF300E">
        <w:rPr>
          <w:rFonts w:ascii="Sakkal Majalla" w:hAnsi="Sakkal Majalla" w:cs="Sakkal Majalla"/>
          <w:sz w:val="28"/>
          <w:szCs w:val="28"/>
          <w:rtl/>
        </w:rPr>
        <w:t xml:space="preserve">ويشمل ضمان بيئة آمنة وصحية للعاملين والمستخدمين، وتحقيق العدالة في الوصول إلى الخدمات، وتعزيز الرفاهية الاجتماعية، وتوفير </w:t>
      </w:r>
      <w:r w:rsidRPr="00AF300E">
        <w:rPr>
          <w:rFonts w:ascii="Sakkal Majalla" w:hAnsi="Sakkal Majalla" w:cs="Sakkal Majalla"/>
          <w:sz w:val="28"/>
          <w:szCs w:val="28"/>
          <w:rtl/>
        </w:rPr>
        <w:lastRenderedPageBreak/>
        <w:t>بيئة داخلية مناسبة تسهم في رفع جودة الحياة وتعزز من ولاء الموظفين ورضا المستخدمين</w:t>
      </w:r>
      <w:r w:rsidRPr="00AF300E">
        <w:rPr>
          <w:rFonts w:ascii="Sakkal Majalla" w:hAnsi="Sakkal Majalla" w:cs="Sakkal Majalla"/>
          <w:sz w:val="28"/>
          <w:szCs w:val="28"/>
        </w:rPr>
        <w:t>.</w:t>
      </w:r>
    </w:p>
    <w:p w14:paraId="77C82A84" w14:textId="30AE03D5"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لقد صيغ هذا التصور الشامل للاستدامة استنادًا إلى تقرير لجنة برونتلاند الشهيرة</w:t>
      </w:r>
      <w:r w:rsidRPr="00AF300E">
        <w:rPr>
          <w:rFonts w:ascii="Sakkal Majalla" w:hAnsi="Sakkal Majalla" w:cs="Sakkal Majalla"/>
          <w:sz w:val="28"/>
          <w:szCs w:val="28"/>
        </w:rPr>
        <w:t xml:space="preserve"> </w:t>
      </w:r>
      <w:r>
        <w:rPr>
          <w:rFonts w:ascii="Sakkal Majalla" w:hAnsi="Sakkal Majalla" w:cs="Sakkal Majalla" w:hint="cs"/>
          <w:sz w:val="28"/>
          <w:szCs w:val="28"/>
          <w:rtl/>
        </w:rPr>
        <w:t>(</w:t>
      </w:r>
      <w:r w:rsidRPr="00AF300E">
        <w:rPr>
          <w:rFonts w:ascii="Sakkal Majalla" w:hAnsi="Sakkal Majalla" w:cs="Sakkal Majalla"/>
          <w:sz w:val="28"/>
          <w:szCs w:val="28"/>
        </w:rPr>
        <w:t>Brundtland Commission, 1987</w:t>
      </w:r>
      <w:r>
        <w:rPr>
          <w:rFonts w:ascii="Sakkal Majalla" w:hAnsi="Sakkal Majalla" w:cs="Sakkal Majalla" w:hint="cs"/>
          <w:sz w:val="28"/>
          <w:szCs w:val="28"/>
          <w:rtl/>
        </w:rPr>
        <w:t>)</w:t>
      </w:r>
      <w:r w:rsidRPr="00AF300E">
        <w:rPr>
          <w:rFonts w:ascii="Sakkal Majalla" w:hAnsi="Sakkal Majalla" w:cs="Sakkal Majalla"/>
          <w:sz w:val="28"/>
          <w:szCs w:val="28"/>
          <w:rtl/>
        </w:rPr>
        <w:t>التي عرّفت التنمية المستدامة بأنها</w:t>
      </w:r>
      <w:r w:rsidRPr="00AF300E">
        <w:rPr>
          <w:rFonts w:ascii="Sakkal Majalla" w:hAnsi="Sakkal Majalla" w:cs="Sakkal Majalla"/>
          <w:sz w:val="28"/>
          <w:szCs w:val="28"/>
        </w:rPr>
        <w:t>:</w:t>
      </w:r>
    </w:p>
    <w:p w14:paraId="5513F673" w14:textId="77777777"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Pr>
        <w:t>"</w:t>
      </w:r>
      <w:r w:rsidRPr="00AF300E">
        <w:rPr>
          <w:rFonts w:ascii="Sakkal Majalla" w:hAnsi="Sakkal Majalla" w:cs="Sakkal Majalla"/>
          <w:sz w:val="28"/>
          <w:szCs w:val="28"/>
          <w:rtl/>
        </w:rPr>
        <w:t>التنمية التي تلبّي احتياجات الحاضر دون المساس بقدرة الأجيال القادمة على تلبية احتياجاتها</w:t>
      </w:r>
      <w:r w:rsidRPr="00AF300E">
        <w:rPr>
          <w:rFonts w:ascii="Sakkal Majalla" w:hAnsi="Sakkal Majalla" w:cs="Sakkal Majalla"/>
          <w:sz w:val="28"/>
          <w:szCs w:val="28"/>
        </w:rPr>
        <w:t>."</w:t>
      </w:r>
      <w:r w:rsidRPr="00AF300E">
        <w:rPr>
          <w:rFonts w:ascii="Sakkal Majalla" w:hAnsi="Sakkal Majalla" w:cs="Sakkal Majalla"/>
          <w:sz w:val="28"/>
          <w:szCs w:val="28"/>
        </w:rPr>
        <w:br/>
      </w:r>
      <w:r w:rsidRPr="00AF300E">
        <w:rPr>
          <w:rFonts w:ascii="Sakkal Majalla" w:hAnsi="Sakkal Majalla" w:cs="Sakkal Majalla"/>
          <w:sz w:val="28"/>
          <w:szCs w:val="28"/>
          <w:rtl/>
        </w:rPr>
        <w:t>وقد أصبح هذا التعريف مرجعًا دوليًا بنيت عليه السياسات والاستراتيجيات الكبرى، مثل اتفاقية باريس للمناخ، وخطة التنمية المستدامة 2030 للأمم المتحدة</w:t>
      </w:r>
      <w:r w:rsidRPr="00AF300E">
        <w:rPr>
          <w:rFonts w:ascii="Sakkal Majalla" w:hAnsi="Sakkal Majalla" w:cs="Sakkal Majalla"/>
          <w:sz w:val="28"/>
          <w:szCs w:val="28"/>
        </w:rPr>
        <w:t>.</w:t>
      </w:r>
    </w:p>
    <w:p w14:paraId="79E27436" w14:textId="77777777"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في مجال المباني وإدارة المرافق، تُعد الاستدامة معيارًا مركزيًا لتقييم كفاءة المشاريع الحديثة، حيث أن المباني تستهلك حوالي 40% من الطاقة العالمية، وتنتج نحو 30% من انبعاثات ثاني أكسيد الكربون، مما يستدعي إدخال تحسينات جوهرية في مراحل التصميم والتنفيذ والتشغيل</w:t>
      </w:r>
      <w:r w:rsidRPr="00AF300E">
        <w:rPr>
          <w:rFonts w:ascii="Sakkal Majalla" w:hAnsi="Sakkal Majalla" w:cs="Sakkal Majalla"/>
          <w:sz w:val="28"/>
          <w:szCs w:val="28"/>
        </w:rPr>
        <w:t>.</w:t>
      </w:r>
    </w:p>
    <w:p w14:paraId="7F914508" w14:textId="77777777"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وقد برزت عدة أنظمة ومعايير عالمية لتقييم مدى استدامة المباني، من أبرزها</w:t>
      </w:r>
      <w:r w:rsidRPr="00AF300E">
        <w:rPr>
          <w:rFonts w:ascii="Sakkal Majalla" w:hAnsi="Sakkal Majalla" w:cs="Sakkal Majalla"/>
          <w:sz w:val="28"/>
          <w:szCs w:val="28"/>
        </w:rPr>
        <w:t>:</w:t>
      </w:r>
    </w:p>
    <w:p w14:paraId="03124935" w14:textId="01B6387E" w:rsidR="00AF300E" w:rsidRPr="00AF300E" w:rsidRDefault="00AF300E" w:rsidP="00C23D04">
      <w:pPr>
        <w:numPr>
          <w:ilvl w:val="0"/>
          <w:numId w:val="13"/>
        </w:numPr>
        <w:spacing w:line="360" w:lineRule="auto"/>
        <w:jc w:val="both"/>
        <w:rPr>
          <w:rFonts w:ascii="Sakkal Majalla" w:hAnsi="Sakkal Majalla" w:cs="Sakkal Majalla"/>
          <w:sz w:val="28"/>
          <w:szCs w:val="28"/>
        </w:rPr>
      </w:pPr>
      <w:proofErr w:type="gramStart"/>
      <w:r w:rsidRPr="00AF300E">
        <w:rPr>
          <w:rFonts w:ascii="Sakkal Majalla" w:hAnsi="Sakkal Majalla" w:cs="Sakkal Majalla"/>
          <w:sz w:val="28"/>
          <w:szCs w:val="28"/>
        </w:rPr>
        <w:t xml:space="preserve">LEED </w:t>
      </w:r>
      <w:r>
        <w:rPr>
          <w:rFonts w:ascii="Sakkal Majalla" w:hAnsi="Sakkal Majalla" w:cs="Sakkal Majalla" w:hint="cs"/>
          <w:sz w:val="28"/>
          <w:szCs w:val="28"/>
          <w:rtl/>
        </w:rPr>
        <w:t xml:space="preserve"> </w:t>
      </w:r>
      <w:r w:rsidRPr="00AF300E">
        <w:rPr>
          <w:rFonts w:ascii="Sakkal Majalla" w:hAnsi="Sakkal Majalla" w:cs="Sakkal Majalla"/>
          <w:sz w:val="28"/>
          <w:szCs w:val="28"/>
          <w:rtl/>
        </w:rPr>
        <w:t>الريادة</w:t>
      </w:r>
      <w:proofErr w:type="gramEnd"/>
      <w:r w:rsidRPr="00AF300E">
        <w:rPr>
          <w:rFonts w:ascii="Sakkal Majalla" w:hAnsi="Sakkal Majalla" w:cs="Sakkal Majalla"/>
          <w:sz w:val="28"/>
          <w:szCs w:val="28"/>
          <w:rtl/>
        </w:rPr>
        <w:t xml:space="preserve"> في الطاقة والتصميم البيئي – الولايات المتحدة</w:t>
      </w:r>
    </w:p>
    <w:p w14:paraId="6F8F2F1F" w14:textId="768FFFA9" w:rsidR="00AF300E" w:rsidRPr="00AF300E" w:rsidRDefault="00AF300E" w:rsidP="00C23D04">
      <w:pPr>
        <w:numPr>
          <w:ilvl w:val="0"/>
          <w:numId w:val="13"/>
        </w:numPr>
        <w:spacing w:line="360" w:lineRule="auto"/>
        <w:jc w:val="both"/>
        <w:rPr>
          <w:rFonts w:ascii="Sakkal Majalla" w:hAnsi="Sakkal Majalla" w:cs="Sakkal Majalla"/>
          <w:sz w:val="28"/>
          <w:szCs w:val="28"/>
        </w:rPr>
      </w:pPr>
      <w:proofErr w:type="gramStart"/>
      <w:r w:rsidRPr="00AF300E">
        <w:rPr>
          <w:rFonts w:ascii="Sakkal Majalla" w:hAnsi="Sakkal Majalla" w:cs="Sakkal Majalla"/>
          <w:sz w:val="28"/>
          <w:szCs w:val="28"/>
        </w:rPr>
        <w:t xml:space="preserve">BREEAM </w:t>
      </w:r>
      <w:r>
        <w:rPr>
          <w:rFonts w:ascii="Sakkal Majalla" w:hAnsi="Sakkal Majalla" w:cs="Sakkal Majalla" w:hint="cs"/>
          <w:sz w:val="28"/>
          <w:szCs w:val="28"/>
          <w:rtl/>
        </w:rPr>
        <w:t xml:space="preserve"> </w:t>
      </w:r>
      <w:r w:rsidRPr="00AF300E">
        <w:rPr>
          <w:rFonts w:ascii="Sakkal Majalla" w:hAnsi="Sakkal Majalla" w:cs="Sakkal Majalla"/>
          <w:sz w:val="28"/>
          <w:szCs w:val="28"/>
          <w:rtl/>
        </w:rPr>
        <w:t>طريقة</w:t>
      </w:r>
      <w:proofErr w:type="gramEnd"/>
      <w:r w:rsidRPr="00AF300E">
        <w:rPr>
          <w:rFonts w:ascii="Sakkal Majalla" w:hAnsi="Sakkal Majalla" w:cs="Sakkal Majalla"/>
          <w:sz w:val="28"/>
          <w:szCs w:val="28"/>
          <w:rtl/>
        </w:rPr>
        <w:t xml:space="preserve"> التقييم البيئي للمباني – المملكة المتحدة</w:t>
      </w:r>
    </w:p>
    <w:p w14:paraId="630FB34B" w14:textId="3486DAAE" w:rsidR="00AF300E" w:rsidRPr="00AF300E" w:rsidRDefault="00AF300E" w:rsidP="00C23D04">
      <w:pPr>
        <w:numPr>
          <w:ilvl w:val="0"/>
          <w:numId w:val="13"/>
        </w:numPr>
        <w:spacing w:line="360" w:lineRule="auto"/>
        <w:jc w:val="both"/>
        <w:rPr>
          <w:rFonts w:ascii="Sakkal Majalla" w:hAnsi="Sakkal Majalla" w:cs="Sakkal Majalla"/>
          <w:sz w:val="28"/>
          <w:szCs w:val="28"/>
        </w:rPr>
      </w:pPr>
      <w:proofErr w:type="spellStart"/>
      <w:proofErr w:type="gramStart"/>
      <w:r w:rsidRPr="00AF300E">
        <w:rPr>
          <w:rFonts w:ascii="Sakkal Majalla" w:hAnsi="Sakkal Majalla" w:cs="Sakkal Majalla"/>
          <w:sz w:val="28"/>
          <w:szCs w:val="28"/>
        </w:rPr>
        <w:t>Estidama</w:t>
      </w:r>
      <w:proofErr w:type="spellEnd"/>
      <w:r w:rsidRPr="00AF300E">
        <w:rPr>
          <w:rFonts w:ascii="Sakkal Majalla" w:hAnsi="Sakkal Majalla" w:cs="Sakkal Majalla"/>
          <w:sz w:val="28"/>
          <w:szCs w:val="28"/>
        </w:rPr>
        <w:t xml:space="preserve"> </w:t>
      </w:r>
      <w:r>
        <w:rPr>
          <w:rFonts w:ascii="Sakkal Majalla" w:hAnsi="Sakkal Majalla" w:cs="Sakkal Majalla" w:hint="cs"/>
          <w:sz w:val="28"/>
          <w:szCs w:val="28"/>
          <w:rtl/>
        </w:rPr>
        <w:t xml:space="preserve"> </w:t>
      </w:r>
      <w:r w:rsidRPr="00AF300E">
        <w:rPr>
          <w:rFonts w:ascii="Sakkal Majalla" w:hAnsi="Sakkal Majalla" w:cs="Sakkal Majalla"/>
          <w:sz w:val="28"/>
          <w:szCs w:val="28"/>
          <w:rtl/>
        </w:rPr>
        <w:t>نظام</w:t>
      </w:r>
      <w:proofErr w:type="gramEnd"/>
      <w:r w:rsidRPr="00AF300E">
        <w:rPr>
          <w:rFonts w:ascii="Sakkal Majalla" w:hAnsi="Sakkal Majalla" w:cs="Sakkal Majalla"/>
          <w:sz w:val="28"/>
          <w:szCs w:val="28"/>
          <w:rtl/>
        </w:rPr>
        <w:t xml:space="preserve"> الاستدامة في المباني – الإمارات</w:t>
      </w:r>
    </w:p>
    <w:p w14:paraId="6C5E3EE7" w14:textId="77777777"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 xml:space="preserve">تشترك هذه الأنظمة في اعتماد مؤشرات دقيقة تشمل كفاءة الطاقة، استخدام المياه، جودة الهواء الداخلي، مواد البناء، أنظمة التحكم الذكية، وغيرها. وهنا يظهر الدور </w:t>
      </w:r>
      <w:r w:rsidRPr="00AF300E">
        <w:rPr>
          <w:rFonts w:ascii="Sakkal Majalla" w:hAnsi="Sakkal Majalla" w:cs="Sakkal Majalla"/>
          <w:sz w:val="28"/>
          <w:szCs w:val="28"/>
          <w:rtl/>
        </w:rPr>
        <w:lastRenderedPageBreak/>
        <w:t>المحوري لأنظمة إدارة المباني الذكية</w:t>
      </w:r>
      <w:r w:rsidRPr="00AF300E">
        <w:rPr>
          <w:rFonts w:ascii="Sakkal Majalla" w:hAnsi="Sakkal Majalla" w:cs="Sakkal Majalla"/>
          <w:sz w:val="28"/>
          <w:szCs w:val="28"/>
        </w:rPr>
        <w:t xml:space="preserve"> (BMS)</w:t>
      </w:r>
      <w:r w:rsidRPr="00AF300E">
        <w:rPr>
          <w:rFonts w:ascii="Sakkal Majalla" w:hAnsi="Sakkal Majalla" w:cs="Sakkal Majalla"/>
          <w:sz w:val="28"/>
          <w:szCs w:val="28"/>
          <w:rtl/>
        </w:rPr>
        <w:t>، التي تتيح مراقبة وتحسين الأداء البيئي والتشغيلي في الوقت الحقيقي</w:t>
      </w:r>
      <w:r w:rsidRPr="00AF300E">
        <w:rPr>
          <w:rFonts w:ascii="Sakkal Majalla" w:hAnsi="Sakkal Majalla" w:cs="Sakkal Majalla"/>
          <w:sz w:val="28"/>
          <w:szCs w:val="28"/>
        </w:rPr>
        <w:t>.</w:t>
      </w:r>
    </w:p>
    <w:p w14:paraId="76A00B04" w14:textId="77777777" w:rsidR="00AF300E" w:rsidRPr="00AF300E" w:rsidRDefault="00AF300E" w:rsidP="00AF300E">
      <w:p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وقد أثبتت دراسات عديدة أهمية التكامل بين الإدارة الفعّالة والتكنولوجيا الحديثة لتحقيق الاستدامة. فعلى سبيل المثال</w:t>
      </w:r>
      <w:r w:rsidRPr="00AF300E">
        <w:rPr>
          <w:rFonts w:ascii="Sakkal Majalla" w:hAnsi="Sakkal Majalla" w:cs="Sakkal Majalla"/>
          <w:sz w:val="28"/>
          <w:szCs w:val="28"/>
        </w:rPr>
        <w:t>:</w:t>
      </w:r>
    </w:p>
    <w:p w14:paraId="74D39641" w14:textId="77777777" w:rsidR="00AF300E" w:rsidRPr="00AF300E" w:rsidRDefault="00AF300E" w:rsidP="00C23D04">
      <w:pPr>
        <w:numPr>
          <w:ilvl w:val="0"/>
          <w:numId w:val="14"/>
        </w:num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تشير دراسة</w:t>
      </w:r>
      <w:r w:rsidRPr="00AF300E">
        <w:rPr>
          <w:rFonts w:ascii="Sakkal Majalla" w:hAnsi="Sakkal Majalla" w:cs="Sakkal Majalla"/>
          <w:sz w:val="28"/>
          <w:szCs w:val="28"/>
        </w:rPr>
        <w:t xml:space="preserve"> (Davis &amp; Ahmed, 2021) </w:t>
      </w:r>
      <w:r w:rsidRPr="00AF300E">
        <w:rPr>
          <w:rFonts w:ascii="Sakkal Majalla" w:hAnsi="Sakkal Majalla" w:cs="Sakkal Majalla"/>
          <w:sz w:val="28"/>
          <w:szCs w:val="28"/>
          <w:rtl/>
        </w:rPr>
        <w:t>إلى أن المباني التي تطبق أنظمة ذكية تقلل استهلاك الطاقة بنسبة تتراوح بين 18% و25</w:t>
      </w:r>
      <w:r w:rsidRPr="00AF300E">
        <w:rPr>
          <w:rFonts w:ascii="Sakkal Majalla" w:hAnsi="Sakkal Majalla" w:cs="Sakkal Majalla"/>
          <w:sz w:val="28"/>
          <w:szCs w:val="28"/>
        </w:rPr>
        <w:t>%.</w:t>
      </w:r>
    </w:p>
    <w:p w14:paraId="74383AEA" w14:textId="77777777" w:rsidR="00AF300E" w:rsidRPr="00AF300E" w:rsidRDefault="00AF300E" w:rsidP="00C23D04">
      <w:pPr>
        <w:numPr>
          <w:ilvl w:val="0"/>
          <w:numId w:val="14"/>
        </w:numPr>
        <w:spacing w:line="360" w:lineRule="auto"/>
        <w:jc w:val="both"/>
        <w:rPr>
          <w:rFonts w:ascii="Sakkal Majalla" w:hAnsi="Sakkal Majalla" w:cs="Sakkal Majalla"/>
          <w:sz w:val="28"/>
          <w:szCs w:val="28"/>
        </w:rPr>
      </w:pPr>
      <w:r w:rsidRPr="00AF300E">
        <w:rPr>
          <w:rFonts w:ascii="Sakkal Majalla" w:hAnsi="Sakkal Majalla" w:cs="Sakkal Majalla"/>
          <w:sz w:val="28"/>
          <w:szCs w:val="28"/>
          <w:rtl/>
        </w:rPr>
        <w:t>بينما تبيّن دراسة</w:t>
      </w:r>
      <w:r w:rsidRPr="00AF300E">
        <w:rPr>
          <w:rFonts w:ascii="Sakkal Majalla" w:hAnsi="Sakkal Majalla" w:cs="Sakkal Majalla"/>
          <w:sz w:val="28"/>
          <w:szCs w:val="28"/>
        </w:rPr>
        <w:t xml:space="preserve"> (Al-Mutairi et al., 2022) </w:t>
      </w:r>
      <w:r w:rsidRPr="00AF300E">
        <w:rPr>
          <w:rFonts w:ascii="Sakkal Majalla" w:hAnsi="Sakkal Majalla" w:cs="Sakkal Majalla"/>
          <w:sz w:val="28"/>
          <w:szCs w:val="28"/>
          <w:rtl/>
        </w:rPr>
        <w:t>أن النجاح في تحقيق أهداف الاستدامة يعتمد على إدماج هذه الأنظمة ضمن إطار مشروع مدروس ومدعوم بقيادة واعية ومؤشرات أداء واقعية</w:t>
      </w:r>
      <w:r w:rsidRPr="00AF300E">
        <w:rPr>
          <w:rFonts w:ascii="Sakkal Majalla" w:hAnsi="Sakkal Majalla" w:cs="Sakkal Majalla"/>
          <w:sz w:val="28"/>
          <w:szCs w:val="28"/>
        </w:rPr>
        <w:t>.</w:t>
      </w:r>
    </w:p>
    <w:p w14:paraId="02586BC7" w14:textId="31DC1AE3" w:rsidR="00F925D0" w:rsidRPr="00AF300E" w:rsidRDefault="00AF300E" w:rsidP="00036486">
      <w:pPr>
        <w:spacing w:line="360" w:lineRule="auto"/>
        <w:jc w:val="both"/>
        <w:rPr>
          <w:rFonts w:ascii="Sakkal Majalla" w:hAnsi="Sakkal Majalla" w:cs="Sakkal Majalla"/>
          <w:sz w:val="28"/>
          <w:szCs w:val="28"/>
          <w:rtl/>
        </w:rPr>
      </w:pPr>
      <w:r w:rsidRPr="00AF300E">
        <w:rPr>
          <w:rFonts w:ascii="Sakkal Majalla" w:hAnsi="Sakkal Majalla" w:cs="Sakkal Majalla"/>
          <w:sz w:val="28"/>
          <w:szCs w:val="28"/>
          <w:rtl/>
        </w:rPr>
        <w:t>وفي ضوء ما سبق، فإن الاستدامة في المباني لا يمكن النظر إليها كنتاج ثانوي للتقنيات الذكية فقط، بل هي نتيجة مباشرة لمدى وعي إدارة المشروع، ومدى تكامل التكنولوجيا مع الرؤية الإدارية والأهداف الاستراتيجية منذ مرحلة التخطيط وحتى التشغيل. ومن هنا، تتأسس هذه الدراسة على فرضية أن الاستدامة هي متغير تابع يتأثر بدرجة نضج إدارة المشروع وفعالية دمج أنظمة</w:t>
      </w:r>
      <w:r w:rsidRPr="00AF300E">
        <w:rPr>
          <w:rFonts w:ascii="Sakkal Majalla" w:hAnsi="Sakkal Majalla" w:cs="Sakkal Majalla"/>
          <w:sz w:val="28"/>
          <w:szCs w:val="28"/>
        </w:rPr>
        <w:t xml:space="preserve"> BMS </w:t>
      </w:r>
      <w:r w:rsidRPr="00AF300E">
        <w:rPr>
          <w:rFonts w:ascii="Sakkal Majalla" w:hAnsi="Sakkal Majalla" w:cs="Sakkal Majalla"/>
          <w:sz w:val="28"/>
          <w:szCs w:val="28"/>
          <w:rtl/>
        </w:rPr>
        <w:t>ضمن مراحل المشروع</w:t>
      </w:r>
      <w:r w:rsidRPr="00AF300E">
        <w:rPr>
          <w:rFonts w:ascii="Sakkal Majalla" w:hAnsi="Sakkal Majalla" w:cs="Sakkal Majalla"/>
          <w:sz w:val="28"/>
          <w:szCs w:val="28"/>
        </w:rPr>
        <w:t>.</w:t>
      </w:r>
    </w:p>
    <w:p w14:paraId="3B113FEB" w14:textId="77777777" w:rsidR="00050628" w:rsidRPr="00050628" w:rsidRDefault="00050628" w:rsidP="00050628">
      <w:pPr>
        <w:spacing w:line="360" w:lineRule="auto"/>
        <w:jc w:val="both"/>
        <w:rPr>
          <w:rFonts w:ascii="Sakkal Majalla" w:hAnsi="Sakkal Majalla" w:cs="Sakkal Majalla"/>
          <w:b/>
          <w:bCs/>
          <w:sz w:val="28"/>
          <w:szCs w:val="28"/>
        </w:rPr>
      </w:pPr>
      <w:r w:rsidRPr="00050628">
        <w:rPr>
          <w:rFonts w:ascii="Sakkal Majalla" w:hAnsi="Sakkal Majalla" w:cs="Sakkal Majalla"/>
          <w:b/>
          <w:bCs/>
          <w:sz w:val="28"/>
          <w:szCs w:val="28"/>
          <w:rtl/>
        </w:rPr>
        <w:t>إدارة المشاريع كمتغير مستقل</w:t>
      </w:r>
    </w:p>
    <w:p w14:paraId="1FCDF9C2"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 xml:space="preserve">تُعد إدارة المشاريع من أبرز الأدوات الإدارية التي اعتمدتها المؤسسات الحديثة لضمان تحقيق الأهداف التنظيمية بكفاءة وفاعلية، خاصة في البيئات الديناميكية التي تتطلب توافقًا مستمرًا مع التغيرات التكنولوجية، والتحديات البيئية، والمتطلبات التشغيلية. وقد تطوّر مفهوم إدارة المشاريع خلال العقود الأخيرة من كونه مجموعة من الإجراءات </w:t>
      </w:r>
      <w:r w:rsidRPr="00050628">
        <w:rPr>
          <w:rFonts w:ascii="Sakkal Majalla" w:hAnsi="Sakkal Majalla" w:cs="Sakkal Majalla"/>
          <w:sz w:val="28"/>
          <w:szCs w:val="28"/>
          <w:rtl/>
        </w:rPr>
        <w:lastRenderedPageBreak/>
        <w:t>التقليدية إلى إطار شمولي استراتيجي يتضمن التخطيط، والتنظيم، والتوجيه، والرقابة على كافة مراحل دورة حياة المشروع</w:t>
      </w:r>
      <w:r w:rsidRPr="00050628">
        <w:rPr>
          <w:rFonts w:ascii="Sakkal Majalla" w:hAnsi="Sakkal Majalla" w:cs="Sakkal Majalla"/>
          <w:sz w:val="28"/>
          <w:szCs w:val="28"/>
        </w:rPr>
        <w:t>.</w:t>
      </w:r>
    </w:p>
    <w:p w14:paraId="3BF343B8"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تُعرّف جمعية إدارة المشاريع</w:t>
      </w:r>
      <w:r w:rsidRPr="00050628">
        <w:rPr>
          <w:rFonts w:ascii="Sakkal Majalla" w:hAnsi="Sakkal Majalla" w:cs="Sakkal Majalla"/>
          <w:sz w:val="28"/>
          <w:szCs w:val="28"/>
        </w:rPr>
        <w:t xml:space="preserve"> (PMI) </w:t>
      </w:r>
      <w:r w:rsidRPr="00050628">
        <w:rPr>
          <w:rFonts w:ascii="Sakkal Majalla" w:hAnsi="Sakkal Majalla" w:cs="Sakkal Majalla"/>
          <w:sz w:val="28"/>
          <w:szCs w:val="28"/>
          <w:rtl/>
        </w:rPr>
        <w:t>إدارة المشروع بأنها</w:t>
      </w:r>
      <w:r w:rsidRPr="00050628">
        <w:rPr>
          <w:rFonts w:ascii="Sakkal Majalla" w:hAnsi="Sakkal Majalla" w:cs="Sakkal Majalla"/>
          <w:sz w:val="28"/>
          <w:szCs w:val="28"/>
        </w:rPr>
        <w:t>:</w:t>
      </w:r>
    </w:p>
    <w:p w14:paraId="7E79C52E"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Pr>
        <w:t>"</w:t>
      </w:r>
      <w:r w:rsidRPr="00050628">
        <w:rPr>
          <w:rFonts w:ascii="Sakkal Majalla" w:hAnsi="Sakkal Majalla" w:cs="Sakkal Majalla"/>
          <w:sz w:val="28"/>
          <w:szCs w:val="28"/>
          <w:rtl/>
        </w:rPr>
        <w:t>تطبيق المعارف والمهارات والأدوات والتقنيات على أنشطة المشروع لتلبية متطلباته</w:t>
      </w:r>
      <w:r w:rsidRPr="00050628">
        <w:rPr>
          <w:rFonts w:ascii="Sakkal Majalla" w:hAnsi="Sakkal Majalla" w:cs="Sakkal Majalla"/>
          <w:sz w:val="28"/>
          <w:szCs w:val="28"/>
        </w:rPr>
        <w:t>."</w:t>
      </w:r>
      <w:r w:rsidRPr="00050628">
        <w:rPr>
          <w:rFonts w:ascii="Sakkal Majalla" w:hAnsi="Sakkal Majalla" w:cs="Sakkal Majalla"/>
          <w:sz w:val="28"/>
          <w:szCs w:val="28"/>
        </w:rPr>
        <w:br/>
      </w:r>
      <w:r w:rsidRPr="00050628">
        <w:rPr>
          <w:rFonts w:ascii="Sakkal Majalla" w:hAnsi="Sakkal Majalla" w:cs="Sakkal Majalla"/>
          <w:sz w:val="28"/>
          <w:szCs w:val="28"/>
          <w:rtl/>
        </w:rPr>
        <w:t xml:space="preserve">وتتضمن عمليات إدارة المشروع خمسة مراحل رئيسية: البدء، التخطيط، التنفيذ، المراقبة والتحكم، والإغلاق. ويُبنى هذا الإطار على عدد من المعايير العالمية مثل </w:t>
      </w:r>
      <w:r w:rsidRPr="00050628">
        <w:rPr>
          <w:rFonts w:ascii="Sakkal Majalla" w:hAnsi="Sakkal Majalla" w:cs="Sakkal Majalla"/>
          <w:b/>
          <w:bCs/>
          <w:sz w:val="28"/>
          <w:szCs w:val="28"/>
        </w:rPr>
        <w:t>PMBOK</w:t>
      </w:r>
      <w:r w:rsidRPr="00050628">
        <w:rPr>
          <w:rFonts w:ascii="Sakkal Majalla" w:hAnsi="Sakkal Majalla" w:cs="Sakkal Majalla"/>
          <w:sz w:val="28"/>
          <w:szCs w:val="28"/>
        </w:rPr>
        <w:t xml:space="preserve"> (Project Management Body of Knowledge)</w:t>
      </w:r>
      <w:r w:rsidRPr="00050628">
        <w:rPr>
          <w:rFonts w:ascii="Sakkal Majalla" w:hAnsi="Sakkal Majalla" w:cs="Sakkal Majalla"/>
          <w:sz w:val="28"/>
          <w:szCs w:val="28"/>
          <w:rtl/>
        </w:rPr>
        <w:t>، و</w:t>
      </w:r>
      <w:r w:rsidRPr="00050628">
        <w:rPr>
          <w:rFonts w:ascii="Sakkal Majalla" w:hAnsi="Sakkal Majalla" w:cs="Sakkal Majalla"/>
          <w:b/>
          <w:bCs/>
          <w:sz w:val="28"/>
          <w:szCs w:val="28"/>
        </w:rPr>
        <w:t>PRINCE2</w:t>
      </w:r>
      <w:r w:rsidRPr="00050628">
        <w:rPr>
          <w:rFonts w:ascii="Sakkal Majalla" w:hAnsi="Sakkal Majalla" w:cs="Sakkal Majalla"/>
          <w:sz w:val="28"/>
          <w:szCs w:val="28"/>
          <w:rtl/>
        </w:rPr>
        <w:t>، وغيرها من الأدلة الإرشادية التي تضع منهجية واضحة لتوجيه المشاريع من البداية وحتى النهاية</w:t>
      </w:r>
      <w:r w:rsidRPr="00050628">
        <w:rPr>
          <w:rFonts w:ascii="Sakkal Majalla" w:hAnsi="Sakkal Majalla" w:cs="Sakkal Majalla"/>
          <w:sz w:val="28"/>
          <w:szCs w:val="28"/>
        </w:rPr>
        <w:t>.</w:t>
      </w:r>
    </w:p>
    <w:p w14:paraId="208E5FA9"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وتنبع أهمية إدارة المشاريع في السياق الحالي من قدرتها على دمج الأبعاد الفنية والإدارية للمشروع، وخاصة عند التعامل مع أنظمة معقدة مثل أنظمة إدارة المباني الذكية</w:t>
      </w:r>
      <w:r w:rsidRPr="00050628">
        <w:rPr>
          <w:rFonts w:ascii="Sakkal Majalla" w:hAnsi="Sakkal Majalla" w:cs="Sakkal Majalla"/>
          <w:sz w:val="28"/>
          <w:szCs w:val="28"/>
        </w:rPr>
        <w:t xml:space="preserve"> (BMS). </w:t>
      </w:r>
      <w:r w:rsidRPr="00050628">
        <w:rPr>
          <w:rFonts w:ascii="Sakkal Majalla" w:hAnsi="Sakkal Majalla" w:cs="Sakkal Majalla"/>
          <w:sz w:val="28"/>
          <w:szCs w:val="28"/>
          <w:rtl/>
        </w:rPr>
        <w:t>فنجاح أي نظام تقني – مهما كانت كفاءته – يعتمد بشكل كبير على كيفية تضمينه ضمن خطة المشروع، وإدارته أثناء التركيب والتشغيل، وقياس أدائه بشكل مستمر بعد التنفيذ</w:t>
      </w:r>
      <w:r w:rsidRPr="00050628">
        <w:rPr>
          <w:rFonts w:ascii="Sakkal Majalla" w:hAnsi="Sakkal Majalla" w:cs="Sakkal Majalla"/>
          <w:sz w:val="28"/>
          <w:szCs w:val="28"/>
        </w:rPr>
        <w:t>.</w:t>
      </w:r>
    </w:p>
    <w:p w14:paraId="10F8AA3E"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وقد أشارت دراسات متعددة إلى أهمية العلاقة بين نضج إدارة المشاريع وتحقيق الأهداف التشغيلية والبيئية. فعلى سبيل المثال</w:t>
      </w:r>
      <w:r w:rsidRPr="00050628">
        <w:rPr>
          <w:rFonts w:ascii="Sakkal Majalla" w:hAnsi="Sakkal Majalla" w:cs="Sakkal Majalla"/>
          <w:sz w:val="28"/>
          <w:szCs w:val="28"/>
        </w:rPr>
        <w:t>:</w:t>
      </w:r>
    </w:p>
    <w:p w14:paraId="2EA7C9D1" w14:textId="77777777" w:rsidR="00050628" w:rsidRPr="00050628" w:rsidRDefault="00050628" w:rsidP="00C23D04">
      <w:pPr>
        <w:numPr>
          <w:ilvl w:val="0"/>
          <w:numId w:val="15"/>
        </w:num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وجدت دراسة</w:t>
      </w:r>
      <w:r w:rsidRPr="00050628">
        <w:rPr>
          <w:rFonts w:ascii="Sakkal Majalla" w:hAnsi="Sakkal Majalla" w:cs="Sakkal Majalla"/>
          <w:sz w:val="28"/>
          <w:szCs w:val="28"/>
        </w:rPr>
        <w:t xml:space="preserve"> (Turner &amp; Müller, 2019) </w:t>
      </w:r>
      <w:r w:rsidRPr="00050628">
        <w:rPr>
          <w:rFonts w:ascii="Sakkal Majalla" w:hAnsi="Sakkal Majalla" w:cs="Sakkal Majalla"/>
          <w:sz w:val="28"/>
          <w:szCs w:val="28"/>
          <w:rtl/>
        </w:rPr>
        <w:t>أن مستوى نضج إدارة المشروع يرتبط بشكل مباشر بجودة تنفيذ الأنظمة التقنية المعقدة في المباني</w:t>
      </w:r>
      <w:r w:rsidRPr="00050628">
        <w:rPr>
          <w:rFonts w:ascii="Sakkal Majalla" w:hAnsi="Sakkal Majalla" w:cs="Sakkal Majalla"/>
          <w:sz w:val="28"/>
          <w:szCs w:val="28"/>
        </w:rPr>
        <w:t>.</w:t>
      </w:r>
    </w:p>
    <w:p w14:paraId="75F620BA" w14:textId="77777777" w:rsidR="00050628" w:rsidRPr="00050628" w:rsidRDefault="00050628" w:rsidP="00C23D04">
      <w:pPr>
        <w:numPr>
          <w:ilvl w:val="0"/>
          <w:numId w:val="15"/>
        </w:num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كما أظهرت دراسة</w:t>
      </w:r>
      <w:r w:rsidRPr="00050628">
        <w:rPr>
          <w:rFonts w:ascii="Sakkal Majalla" w:hAnsi="Sakkal Majalla" w:cs="Sakkal Majalla"/>
          <w:sz w:val="28"/>
          <w:szCs w:val="28"/>
        </w:rPr>
        <w:t xml:space="preserve"> (AlShammari et al., 2021) </w:t>
      </w:r>
      <w:r w:rsidRPr="00050628">
        <w:rPr>
          <w:rFonts w:ascii="Sakkal Majalla" w:hAnsi="Sakkal Majalla" w:cs="Sakkal Majalla"/>
          <w:sz w:val="28"/>
          <w:szCs w:val="28"/>
          <w:rtl/>
        </w:rPr>
        <w:t xml:space="preserve">أن ضعف التنسيق بين فرق إدارة المشاريع ومزودي التكنولوجيا يؤدي إلى تأخيرات متكررة، وتكاليف </w:t>
      </w:r>
      <w:r w:rsidRPr="00050628">
        <w:rPr>
          <w:rFonts w:ascii="Sakkal Majalla" w:hAnsi="Sakkal Majalla" w:cs="Sakkal Majalla"/>
          <w:sz w:val="28"/>
          <w:szCs w:val="28"/>
          <w:rtl/>
        </w:rPr>
        <w:lastRenderedPageBreak/>
        <w:t>إضافية، وعدم تحقيق النتائج المتوقعة في كفاءة الطاقة وجودة البيئة الداخلية</w:t>
      </w:r>
      <w:r w:rsidRPr="00050628">
        <w:rPr>
          <w:rFonts w:ascii="Sakkal Majalla" w:hAnsi="Sakkal Majalla" w:cs="Sakkal Majalla"/>
          <w:sz w:val="28"/>
          <w:szCs w:val="28"/>
        </w:rPr>
        <w:t>.</w:t>
      </w:r>
    </w:p>
    <w:p w14:paraId="7E527C8C"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في هذا الإطار، لم تعد إدارة المشروع تقتصر على ضبط الجداول الزمنية والميزانيات، بل أصبحت مسؤولة أيضًا عن دمج الأهداف البيئية والاجتماعية ضمن خطة العمل، ومواءمة مخرجات المشروع مع معايير الاستدامة العالمية. ومن هنا، تنشأ علاقة سببية محتملة بين كفاءة إدارة المشروع وقدرة النظام على تحقيق الاستدامة الشاملة، سواء من خلال تقليل استهلاك الموارد، أو تحسين أداء المنشأة، أو رفع جودة حياة المستخدمين</w:t>
      </w:r>
      <w:r w:rsidRPr="00050628">
        <w:rPr>
          <w:rFonts w:ascii="Sakkal Majalla" w:hAnsi="Sakkal Majalla" w:cs="Sakkal Majalla"/>
          <w:sz w:val="28"/>
          <w:szCs w:val="28"/>
        </w:rPr>
        <w:t>.</w:t>
      </w:r>
    </w:p>
    <w:p w14:paraId="3D81062A"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وتتجلى هذه العلاقة بشكل خاص في المشاريع التي تعتمد على التكنولوجيا الذكية، حيث يصبح دور مدير المشروع حاسمًا في ضمان ما يلي</w:t>
      </w:r>
      <w:r w:rsidRPr="00050628">
        <w:rPr>
          <w:rFonts w:ascii="Sakkal Majalla" w:hAnsi="Sakkal Majalla" w:cs="Sakkal Majalla"/>
          <w:sz w:val="28"/>
          <w:szCs w:val="28"/>
        </w:rPr>
        <w:t>:</w:t>
      </w:r>
    </w:p>
    <w:p w14:paraId="19D6441D" w14:textId="77777777" w:rsidR="00050628" w:rsidRPr="00050628" w:rsidRDefault="00050628" w:rsidP="00C23D04">
      <w:pPr>
        <w:numPr>
          <w:ilvl w:val="0"/>
          <w:numId w:val="16"/>
        </w:num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تحديد أهداف الاستدامة منذ المراحل الأولى للمشروع</w:t>
      </w:r>
      <w:r w:rsidRPr="00050628">
        <w:rPr>
          <w:rFonts w:ascii="Sakkal Majalla" w:hAnsi="Sakkal Majalla" w:cs="Sakkal Majalla"/>
          <w:sz w:val="28"/>
          <w:szCs w:val="28"/>
        </w:rPr>
        <w:t>.</w:t>
      </w:r>
    </w:p>
    <w:p w14:paraId="4BFFD19E" w14:textId="77777777" w:rsidR="00050628" w:rsidRPr="00050628" w:rsidRDefault="00050628" w:rsidP="00C23D04">
      <w:pPr>
        <w:numPr>
          <w:ilvl w:val="0"/>
          <w:numId w:val="16"/>
        </w:num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اختيار أنظمة</w:t>
      </w:r>
      <w:r w:rsidRPr="00050628">
        <w:rPr>
          <w:rFonts w:ascii="Sakkal Majalla" w:hAnsi="Sakkal Majalla" w:cs="Sakkal Majalla"/>
          <w:sz w:val="28"/>
          <w:szCs w:val="28"/>
        </w:rPr>
        <w:t xml:space="preserve"> BMS </w:t>
      </w:r>
      <w:r w:rsidRPr="00050628">
        <w:rPr>
          <w:rFonts w:ascii="Sakkal Majalla" w:hAnsi="Sakkal Majalla" w:cs="Sakkal Majalla"/>
          <w:sz w:val="28"/>
          <w:szCs w:val="28"/>
          <w:rtl/>
        </w:rPr>
        <w:t>المناسبة وتحديد متطلبات دمجها</w:t>
      </w:r>
      <w:r w:rsidRPr="00050628">
        <w:rPr>
          <w:rFonts w:ascii="Sakkal Majalla" w:hAnsi="Sakkal Majalla" w:cs="Sakkal Majalla"/>
          <w:sz w:val="28"/>
          <w:szCs w:val="28"/>
        </w:rPr>
        <w:t>.</w:t>
      </w:r>
    </w:p>
    <w:p w14:paraId="3019865F" w14:textId="77777777" w:rsidR="00050628" w:rsidRPr="00050628" w:rsidRDefault="00050628" w:rsidP="00C23D04">
      <w:pPr>
        <w:numPr>
          <w:ilvl w:val="0"/>
          <w:numId w:val="16"/>
        </w:num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التنسيق بين الفرق الهندسية والتقنية لضمان تنفيذ النظام بما يتماشى مع المعايير البيئية</w:t>
      </w:r>
      <w:r w:rsidRPr="00050628">
        <w:rPr>
          <w:rFonts w:ascii="Sakkal Majalla" w:hAnsi="Sakkal Majalla" w:cs="Sakkal Majalla"/>
          <w:sz w:val="28"/>
          <w:szCs w:val="28"/>
        </w:rPr>
        <w:t>.</w:t>
      </w:r>
    </w:p>
    <w:p w14:paraId="5E44BA89" w14:textId="77777777" w:rsidR="00050628" w:rsidRPr="00050628" w:rsidRDefault="00050628" w:rsidP="00C23D04">
      <w:pPr>
        <w:numPr>
          <w:ilvl w:val="0"/>
          <w:numId w:val="16"/>
        </w:num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مراقبة مؤشرات الأداء البيئي والتشغيلي بعد التشغيل، ودمجها في عمليات التحسين المستمر</w:t>
      </w:r>
      <w:r w:rsidRPr="00050628">
        <w:rPr>
          <w:rFonts w:ascii="Sakkal Majalla" w:hAnsi="Sakkal Majalla" w:cs="Sakkal Majalla"/>
          <w:sz w:val="28"/>
          <w:szCs w:val="28"/>
        </w:rPr>
        <w:t>.</w:t>
      </w:r>
    </w:p>
    <w:p w14:paraId="0DB4F350" w14:textId="77777777" w:rsidR="00050628" w:rsidRPr="00050628" w:rsidRDefault="00050628" w:rsidP="00050628">
      <w:pPr>
        <w:spacing w:line="360" w:lineRule="auto"/>
        <w:jc w:val="both"/>
        <w:rPr>
          <w:rFonts w:ascii="Sakkal Majalla" w:hAnsi="Sakkal Majalla" w:cs="Sakkal Majalla"/>
          <w:sz w:val="28"/>
          <w:szCs w:val="28"/>
        </w:rPr>
      </w:pPr>
      <w:r w:rsidRPr="00050628">
        <w:rPr>
          <w:rFonts w:ascii="Sakkal Majalla" w:hAnsi="Sakkal Majalla" w:cs="Sakkal Majalla"/>
          <w:sz w:val="28"/>
          <w:szCs w:val="28"/>
          <w:rtl/>
        </w:rPr>
        <w:t>ولذلك، فإن هذه الدراسة تنطلق من فرضية أن إدارة المشاريع ليست فقط أداة تنظيمية، بل هي عامل استراتيجي مستقل يؤثر على نجاح تفعيل أنظمة</w:t>
      </w:r>
      <w:r w:rsidRPr="00050628">
        <w:rPr>
          <w:rFonts w:ascii="Sakkal Majalla" w:hAnsi="Sakkal Majalla" w:cs="Sakkal Majalla"/>
          <w:sz w:val="28"/>
          <w:szCs w:val="28"/>
        </w:rPr>
        <w:t xml:space="preserve"> BMS</w:t>
      </w:r>
      <w:r w:rsidRPr="00050628">
        <w:rPr>
          <w:rFonts w:ascii="Sakkal Majalla" w:hAnsi="Sakkal Majalla" w:cs="Sakkal Majalla"/>
          <w:sz w:val="28"/>
          <w:szCs w:val="28"/>
          <w:rtl/>
        </w:rPr>
        <w:t>، وبالتالي على تحقيق الأهداف البيئية والاقتصادية للمشروع. وهذا ما يجعل من تحليل دور إدارة المشاريع خطوة محورية لفهم الفعالية الحقيقية لأنظمة المباني الذكية</w:t>
      </w:r>
      <w:r w:rsidRPr="00050628">
        <w:rPr>
          <w:rFonts w:ascii="Sakkal Majalla" w:hAnsi="Sakkal Majalla" w:cs="Sakkal Majalla"/>
          <w:sz w:val="28"/>
          <w:szCs w:val="28"/>
        </w:rPr>
        <w:t>.</w:t>
      </w:r>
    </w:p>
    <w:p w14:paraId="768DE937" w14:textId="77777777" w:rsidR="00706697" w:rsidRPr="00706697" w:rsidRDefault="00706697" w:rsidP="00706697">
      <w:pPr>
        <w:spacing w:line="360" w:lineRule="auto"/>
        <w:jc w:val="both"/>
        <w:rPr>
          <w:rFonts w:ascii="Sakkal Majalla" w:hAnsi="Sakkal Majalla" w:cs="Sakkal Majalla"/>
          <w:b/>
          <w:bCs/>
          <w:sz w:val="28"/>
          <w:szCs w:val="28"/>
        </w:rPr>
      </w:pPr>
      <w:r w:rsidRPr="00706697">
        <w:rPr>
          <w:rFonts w:ascii="Sakkal Majalla" w:hAnsi="Sakkal Majalla" w:cs="Sakkal Majalla"/>
          <w:b/>
          <w:bCs/>
          <w:sz w:val="28"/>
          <w:szCs w:val="28"/>
          <w:rtl/>
        </w:rPr>
        <w:lastRenderedPageBreak/>
        <w:t>أنظمة إدارة المباني الذكية</w:t>
      </w:r>
      <w:r w:rsidRPr="00706697">
        <w:rPr>
          <w:rFonts w:ascii="Sakkal Majalla" w:hAnsi="Sakkal Majalla" w:cs="Sakkal Majalla"/>
          <w:b/>
          <w:bCs/>
          <w:sz w:val="28"/>
          <w:szCs w:val="28"/>
        </w:rPr>
        <w:t xml:space="preserve"> (BMS) </w:t>
      </w:r>
      <w:r w:rsidRPr="00706697">
        <w:rPr>
          <w:rFonts w:ascii="Sakkal Majalla" w:hAnsi="Sakkal Majalla" w:cs="Sakkal Majalla"/>
          <w:b/>
          <w:bCs/>
          <w:sz w:val="28"/>
          <w:szCs w:val="28"/>
          <w:rtl/>
        </w:rPr>
        <w:t>كمتغير مستقل</w:t>
      </w:r>
    </w:p>
    <w:p w14:paraId="3D38DBFD"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تُعد أنظمة إدارة المباني الذكية</w:t>
      </w:r>
      <w:r w:rsidRPr="00706697">
        <w:rPr>
          <w:rFonts w:ascii="Sakkal Majalla" w:hAnsi="Sakkal Majalla" w:cs="Sakkal Majalla"/>
          <w:sz w:val="28"/>
          <w:szCs w:val="28"/>
        </w:rPr>
        <w:t xml:space="preserve"> (Building Management Systems – BMS) </w:t>
      </w:r>
      <w:r w:rsidRPr="00706697">
        <w:rPr>
          <w:rFonts w:ascii="Sakkal Majalla" w:hAnsi="Sakkal Majalla" w:cs="Sakkal Majalla"/>
          <w:sz w:val="28"/>
          <w:szCs w:val="28"/>
          <w:rtl/>
        </w:rPr>
        <w:t>من أبرز أدوات التحول الرقمي في قطاع البناء والتشغيل، حيث تمثل نقطة الالتقاء بين التقنية والإدارة، وتُسهم في مراقبة وتحسين أداء مختلف أنظمة المبنى بصورة مركزية وفعّالة. وقد أصبحت هذه الأنظمة ضرورة لا غنى عنها في المنشآت الحديثة، خصوصًا تلك التي تسعى لتحقيق الاستدامة وتقليل التكاليف التشغيلية وتعزيز جودة الحياة داخل المبنى</w:t>
      </w:r>
      <w:r w:rsidRPr="00706697">
        <w:rPr>
          <w:rFonts w:ascii="Sakkal Majalla" w:hAnsi="Sakkal Majalla" w:cs="Sakkal Majalla"/>
          <w:sz w:val="28"/>
          <w:szCs w:val="28"/>
        </w:rPr>
        <w:t>.</w:t>
      </w:r>
    </w:p>
    <w:p w14:paraId="495C603C"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تُعرف أنظمة</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بأنها</w:t>
      </w:r>
      <w:r w:rsidRPr="00706697">
        <w:rPr>
          <w:rFonts w:ascii="Sakkal Majalla" w:hAnsi="Sakkal Majalla" w:cs="Sakkal Majalla"/>
          <w:sz w:val="28"/>
          <w:szCs w:val="28"/>
        </w:rPr>
        <w:t>:</w:t>
      </w:r>
    </w:p>
    <w:p w14:paraId="77E4CA24" w14:textId="77777777" w:rsidR="00706697" w:rsidRPr="00706697" w:rsidRDefault="00706697" w:rsidP="00706697">
      <w:pPr>
        <w:spacing w:line="360" w:lineRule="auto"/>
        <w:rPr>
          <w:rFonts w:ascii="Sakkal Majalla" w:hAnsi="Sakkal Majalla" w:cs="Sakkal Majalla"/>
          <w:sz w:val="28"/>
          <w:szCs w:val="28"/>
        </w:rPr>
      </w:pPr>
      <w:r w:rsidRPr="00706697">
        <w:rPr>
          <w:rFonts w:ascii="Sakkal Majalla" w:hAnsi="Sakkal Majalla" w:cs="Sakkal Majalla"/>
          <w:sz w:val="28"/>
          <w:szCs w:val="28"/>
        </w:rPr>
        <w:t>"</w:t>
      </w:r>
      <w:r w:rsidRPr="00706697">
        <w:rPr>
          <w:rFonts w:ascii="Sakkal Majalla" w:hAnsi="Sakkal Majalla" w:cs="Sakkal Majalla"/>
          <w:sz w:val="28"/>
          <w:szCs w:val="28"/>
          <w:rtl/>
        </w:rPr>
        <w:t>نظام مركزي يتيح المراقبة والتحكم التلقائي في أنظمة المبنى المختلفة مثل التكييف والتهوية، الإضاءة، الطاقة، المصاعد، أنظمة الإنذار، واستهلاك المياه، وغيرها، وذلك بهدف تحسين الأداء التشغيلي وتقليل استهلاك الموارد وتحقيق بيئة ذكية وآمنة</w:t>
      </w:r>
      <w:r w:rsidRPr="00706697">
        <w:rPr>
          <w:rFonts w:ascii="Sakkal Majalla" w:hAnsi="Sakkal Majalla" w:cs="Sakkal Majalla"/>
          <w:sz w:val="28"/>
          <w:szCs w:val="28"/>
        </w:rPr>
        <w:t>."</w:t>
      </w:r>
      <w:r w:rsidRPr="00706697">
        <w:rPr>
          <w:rFonts w:ascii="Sakkal Majalla" w:hAnsi="Sakkal Majalla" w:cs="Sakkal Majalla"/>
          <w:sz w:val="28"/>
          <w:szCs w:val="28"/>
        </w:rPr>
        <w:br/>
      </w:r>
      <w:r w:rsidRPr="00706697">
        <w:rPr>
          <w:rFonts w:ascii="Sakkal Majalla" w:hAnsi="Sakkal Majalla" w:cs="Sakkal Majalla"/>
          <w:sz w:val="28"/>
          <w:szCs w:val="28"/>
          <w:rtl/>
        </w:rPr>
        <w:t>وتعتمد هذه الأنظمة على بنية تحتية متكاملة من الحساسات والمتحكمات الذكية وبرمجيات الإدارة، والتي تتيح جمع البيانات وتحليلها واتخاذ قرارات تلقائية أو شبه تلقائية لتحسين الكفاءة</w:t>
      </w:r>
      <w:r w:rsidRPr="00706697">
        <w:rPr>
          <w:rFonts w:ascii="Sakkal Majalla" w:hAnsi="Sakkal Majalla" w:cs="Sakkal Majalla"/>
          <w:sz w:val="28"/>
          <w:szCs w:val="28"/>
        </w:rPr>
        <w:t>.</w:t>
      </w:r>
    </w:p>
    <w:p w14:paraId="1F2BB9F2" w14:textId="77777777" w:rsidR="00706697" w:rsidRDefault="00706697" w:rsidP="00706697">
      <w:pPr>
        <w:spacing w:line="360" w:lineRule="auto"/>
        <w:jc w:val="both"/>
        <w:rPr>
          <w:rFonts w:ascii="Sakkal Majalla" w:hAnsi="Sakkal Majalla" w:cs="Sakkal Majalla"/>
          <w:sz w:val="28"/>
          <w:szCs w:val="28"/>
          <w:rtl/>
        </w:rPr>
      </w:pPr>
      <w:r w:rsidRPr="00706697">
        <w:rPr>
          <w:rFonts w:ascii="Sakkal Majalla" w:hAnsi="Sakkal Majalla" w:cs="Sakkal Majalla"/>
          <w:sz w:val="28"/>
          <w:szCs w:val="28"/>
          <w:rtl/>
        </w:rPr>
        <w:t>تكمن أهمية</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 xml:space="preserve">في كونها لا تقتصر على التحكم، بل تشمل </w:t>
      </w:r>
      <w:r w:rsidRPr="00706697">
        <w:rPr>
          <w:rFonts w:ascii="Sakkal Majalla" w:hAnsi="Sakkal Majalla" w:cs="Sakkal Majalla"/>
          <w:b/>
          <w:bCs/>
          <w:sz w:val="28"/>
          <w:szCs w:val="28"/>
          <w:rtl/>
        </w:rPr>
        <w:t>التحليل التنبؤي، وتوليد التقارير، ودعم قرارات الصيانة، ورفع كفاءة التشغيل</w:t>
      </w:r>
      <w:r w:rsidRPr="00706697">
        <w:rPr>
          <w:rFonts w:ascii="Sakkal Majalla" w:hAnsi="Sakkal Majalla" w:cs="Sakkal Majalla"/>
          <w:b/>
          <w:bCs/>
          <w:sz w:val="28"/>
          <w:szCs w:val="28"/>
        </w:rPr>
        <w:t>.</w:t>
      </w:r>
      <w:r w:rsidRPr="00706697">
        <w:rPr>
          <w:rFonts w:ascii="Sakkal Majalla" w:hAnsi="Sakkal Majalla" w:cs="Sakkal Majalla"/>
          <w:sz w:val="28"/>
          <w:szCs w:val="28"/>
        </w:rPr>
        <w:t xml:space="preserve"> </w:t>
      </w:r>
      <w:r w:rsidRPr="00706697">
        <w:rPr>
          <w:rFonts w:ascii="Sakkal Majalla" w:hAnsi="Sakkal Majalla" w:cs="Sakkal Majalla"/>
          <w:sz w:val="28"/>
          <w:szCs w:val="28"/>
          <w:rtl/>
        </w:rPr>
        <w:t>فبفضل قدرتها على مراقبة الأداء في الوقت الحقيقي، تتيح هذه الأنظمة تقليل استهلاك الطاقة، وتحسين جودة الهواء، وتحديد الأعطال مبكرًا، وتسهيل صيانة الأنظمة قبل حدوث الانهيارات، مما يسهم في إطالة عمر المعدات وتقليل تكاليف الإصلاح</w:t>
      </w:r>
      <w:r w:rsidRPr="00706697">
        <w:rPr>
          <w:rFonts w:ascii="Sakkal Majalla" w:hAnsi="Sakkal Majalla" w:cs="Sakkal Majalla"/>
          <w:sz w:val="28"/>
          <w:szCs w:val="28"/>
        </w:rPr>
        <w:t>.</w:t>
      </w:r>
    </w:p>
    <w:p w14:paraId="713D6485" w14:textId="77777777" w:rsidR="005A2F61" w:rsidRPr="00706697" w:rsidRDefault="005A2F61" w:rsidP="00706697">
      <w:pPr>
        <w:spacing w:line="360" w:lineRule="auto"/>
        <w:jc w:val="both"/>
        <w:rPr>
          <w:rFonts w:ascii="Sakkal Majalla" w:hAnsi="Sakkal Majalla" w:cs="Sakkal Majalla"/>
          <w:sz w:val="28"/>
          <w:szCs w:val="28"/>
        </w:rPr>
      </w:pPr>
    </w:p>
    <w:p w14:paraId="6B893DEC"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lastRenderedPageBreak/>
        <w:t>وقد أثبتت الأبحاث التطبيقية أن تفعيل أنظمة</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يسهم بشكل مباشر في تحقيق مؤشرات الاستدامة، ومنها</w:t>
      </w:r>
      <w:r w:rsidRPr="00706697">
        <w:rPr>
          <w:rFonts w:ascii="Sakkal Majalla" w:hAnsi="Sakkal Majalla" w:cs="Sakkal Majalla"/>
          <w:sz w:val="28"/>
          <w:szCs w:val="28"/>
        </w:rPr>
        <w:t>:</w:t>
      </w:r>
    </w:p>
    <w:p w14:paraId="0B196BBE" w14:textId="77777777" w:rsidR="00706697" w:rsidRPr="00706697" w:rsidRDefault="00706697" w:rsidP="00C23D04">
      <w:pPr>
        <w:numPr>
          <w:ilvl w:val="0"/>
          <w:numId w:val="17"/>
        </w:num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خفض استهلاك الطاقة بنسبة تصل إلى 20-30% في المباني التجارية والمستشفيات والمؤسسات التعليمية</w:t>
      </w:r>
      <w:r w:rsidRPr="00706697">
        <w:rPr>
          <w:rFonts w:ascii="Sakkal Majalla" w:hAnsi="Sakkal Majalla" w:cs="Sakkal Majalla"/>
          <w:sz w:val="28"/>
          <w:szCs w:val="28"/>
        </w:rPr>
        <w:t>.</w:t>
      </w:r>
    </w:p>
    <w:p w14:paraId="694705CD" w14:textId="77777777" w:rsidR="00706697" w:rsidRPr="00706697" w:rsidRDefault="00706697" w:rsidP="00C23D04">
      <w:pPr>
        <w:numPr>
          <w:ilvl w:val="0"/>
          <w:numId w:val="17"/>
        </w:num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تحسين الراحة الحرارية والإضاءة الداخلية بما يرفع من إنتاجية المستخدمين ورضاهم</w:t>
      </w:r>
      <w:r w:rsidRPr="00706697">
        <w:rPr>
          <w:rFonts w:ascii="Sakkal Majalla" w:hAnsi="Sakkal Majalla" w:cs="Sakkal Majalla"/>
          <w:sz w:val="28"/>
          <w:szCs w:val="28"/>
        </w:rPr>
        <w:t>.</w:t>
      </w:r>
    </w:p>
    <w:p w14:paraId="64B68900" w14:textId="77777777" w:rsidR="00706697" w:rsidRPr="00706697" w:rsidRDefault="00706697" w:rsidP="00C23D04">
      <w:pPr>
        <w:numPr>
          <w:ilvl w:val="0"/>
          <w:numId w:val="17"/>
        </w:num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خفض انبعاثات الكربون والمخلفات الناتجة عن التشغيل اليدوي العشوائي</w:t>
      </w:r>
      <w:r w:rsidRPr="00706697">
        <w:rPr>
          <w:rFonts w:ascii="Sakkal Majalla" w:hAnsi="Sakkal Majalla" w:cs="Sakkal Majalla"/>
          <w:sz w:val="28"/>
          <w:szCs w:val="28"/>
        </w:rPr>
        <w:t>.</w:t>
      </w:r>
    </w:p>
    <w:p w14:paraId="49B2A4AF" w14:textId="77777777" w:rsidR="00706697" w:rsidRPr="00706697" w:rsidRDefault="00706697" w:rsidP="00C23D04">
      <w:pPr>
        <w:numPr>
          <w:ilvl w:val="0"/>
          <w:numId w:val="17"/>
        </w:num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تقليل تكاليف التشغيل والصيانة الدورية من خلال التتبع الذكي للأداء</w:t>
      </w:r>
      <w:r w:rsidRPr="00706697">
        <w:rPr>
          <w:rFonts w:ascii="Sakkal Majalla" w:hAnsi="Sakkal Majalla" w:cs="Sakkal Majalla"/>
          <w:sz w:val="28"/>
          <w:szCs w:val="28"/>
        </w:rPr>
        <w:t>.</w:t>
      </w:r>
    </w:p>
    <w:p w14:paraId="6564A5B0"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كما أظهرت دراسة</w:t>
      </w:r>
      <w:r w:rsidRPr="00706697">
        <w:rPr>
          <w:rFonts w:ascii="Sakkal Majalla" w:hAnsi="Sakkal Majalla" w:cs="Sakkal Majalla"/>
          <w:sz w:val="28"/>
          <w:szCs w:val="28"/>
        </w:rPr>
        <w:t xml:space="preserve"> (Cheng et al., 2020) </w:t>
      </w:r>
      <w:r w:rsidRPr="00706697">
        <w:rPr>
          <w:rFonts w:ascii="Sakkal Majalla" w:hAnsi="Sakkal Majalla" w:cs="Sakkal Majalla"/>
          <w:sz w:val="28"/>
          <w:szCs w:val="28"/>
          <w:rtl/>
        </w:rPr>
        <w:t>أن المباني المجهزة بأنظمة</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تحقق أداءً بيئيًا أعلى بنسبة 25% مقارنة بالمباني التقليدية. وأكدت دراسة أخرى لـ</w:t>
      </w:r>
      <w:r w:rsidRPr="00706697">
        <w:rPr>
          <w:rFonts w:ascii="Sakkal Majalla" w:hAnsi="Sakkal Majalla" w:cs="Sakkal Majalla"/>
          <w:sz w:val="28"/>
          <w:szCs w:val="28"/>
        </w:rPr>
        <w:t xml:space="preserve"> (Rahman &amp; Aziz, 2021) </w:t>
      </w:r>
      <w:r w:rsidRPr="00706697">
        <w:rPr>
          <w:rFonts w:ascii="Sakkal Majalla" w:hAnsi="Sakkal Majalla" w:cs="Sakkal Majalla"/>
          <w:sz w:val="28"/>
          <w:szCs w:val="28"/>
          <w:rtl/>
        </w:rPr>
        <w:t>أن هناك علاقة طردية بين درجة تفعيل وظائف</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وبين معدلات كفاءة الطاقة والتشغيل</w:t>
      </w:r>
      <w:r w:rsidRPr="00706697">
        <w:rPr>
          <w:rFonts w:ascii="Sakkal Majalla" w:hAnsi="Sakkal Majalla" w:cs="Sakkal Majalla"/>
          <w:sz w:val="28"/>
          <w:szCs w:val="28"/>
        </w:rPr>
        <w:t>.</w:t>
      </w:r>
    </w:p>
    <w:p w14:paraId="61354227"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 xml:space="preserve">رغم هذه الفوائد، تشير بعض الدراسات إلى أن الاستفادة القصوى من هذه الأنظمة لا تتحقق إلا إذا تم </w:t>
      </w:r>
      <w:r w:rsidRPr="00706697">
        <w:rPr>
          <w:rFonts w:ascii="Sakkal Majalla" w:hAnsi="Sakkal Majalla" w:cs="Sakkal Majalla"/>
          <w:b/>
          <w:bCs/>
          <w:sz w:val="28"/>
          <w:szCs w:val="28"/>
          <w:rtl/>
        </w:rPr>
        <w:t>دمجها منذ مراحل التصميم الأولى للمشروع</w:t>
      </w:r>
      <w:r w:rsidRPr="00706697">
        <w:rPr>
          <w:rFonts w:ascii="Sakkal Majalla" w:hAnsi="Sakkal Majalla" w:cs="Sakkal Majalla"/>
          <w:sz w:val="28"/>
          <w:szCs w:val="28"/>
          <w:rtl/>
        </w:rPr>
        <w:t>، وتم توفير الكفاءات الفنية اللازمة لتشغيلها وصيانتها، فضلًا عن دعم إداري من قبل إدارة المشروع. وهذا ما يجعل العلاقة بين</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والإدارة علاقة تكاملية لا تنفصل</w:t>
      </w:r>
      <w:r w:rsidRPr="00706697">
        <w:rPr>
          <w:rFonts w:ascii="Sakkal Majalla" w:hAnsi="Sakkal Majalla" w:cs="Sakkal Majalla"/>
          <w:sz w:val="28"/>
          <w:szCs w:val="28"/>
        </w:rPr>
        <w:t>.</w:t>
      </w:r>
    </w:p>
    <w:p w14:paraId="5337BD9D"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t xml:space="preserve">ومن هنا، تنطلق الدراسة الحالية من فرضية أن </w:t>
      </w:r>
      <w:r w:rsidRPr="00706697">
        <w:rPr>
          <w:rFonts w:ascii="Sakkal Majalla" w:hAnsi="Sakkal Majalla" w:cs="Sakkal Majalla"/>
          <w:b/>
          <w:bCs/>
          <w:sz w:val="28"/>
          <w:szCs w:val="28"/>
          <w:rtl/>
        </w:rPr>
        <w:t>وجود</w:t>
      </w:r>
      <w:r w:rsidRPr="00706697">
        <w:rPr>
          <w:rFonts w:ascii="Sakkal Majalla" w:hAnsi="Sakkal Majalla" w:cs="Sakkal Majalla"/>
          <w:b/>
          <w:bCs/>
          <w:sz w:val="28"/>
          <w:szCs w:val="28"/>
        </w:rPr>
        <w:t xml:space="preserve"> BMS </w:t>
      </w:r>
      <w:r w:rsidRPr="00706697">
        <w:rPr>
          <w:rFonts w:ascii="Sakkal Majalla" w:hAnsi="Sakkal Majalla" w:cs="Sakkal Majalla"/>
          <w:b/>
          <w:bCs/>
          <w:sz w:val="28"/>
          <w:szCs w:val="28"/>
          <w:rtl/>
        </w:rPr>
        <w:t>وحده لا يكفي لتحقيق الاستدامة</w:t>
      </w:r>
      <w:r w:rsidRPr="00706697">
        <w:rPr>
          <w:rFonts w:ascii="Sakkal Majalla" w:hAnsi="Sakkal Majalla" w:cs="Sakkal Majalla"/>
          <w:sz w:val="28"/>
          <w:szCs w:val="28"/>
          <w:rtl/>
        </w:rPr>
        <w:t>، بل لا بد من ضمان تفعيله الكامل ضمن إطار إداري منضبط يضمن تكامله مع أهداف المشروع وسياساته. فكلما كان هناك تناغم بين النظام التقني والإدارة الفعالة، زادت فرص تحقيق استدامة تشغيلية وبيئية واقتصادية شاملة</w:t>
      </w:r>
      <w:r w:rsidRPr="00706697">
        <w:rPr>
          <w:rFonts w:ascii="Sakkal Majalla" w:hAnsi="Sakkal Majalla" w:cs="Sakkal Majalla"/>
          <w:sz w:val="28"/>
          <w:szCs w:val="28"/>
        </w:rPr>
        <w:t>.</w:t>
      </w:r>
    </w:p>
    <w:p w14:paraId="1C721C02" w14:textId="77777777" w:rsidR="00706697" w:rsidRPr="00706697" w:rsidRDefault="00706697" w:rsidP="00706697">
      <w:pPr>
        <w:spacing w:line="360" w:lineRule="auto"/>
        <w:jc w:val="both"/>
        <w:rPr>
          <w:rFonts w:ascii="Sakkal Majalla" w:hAnsi="Sakkal Majalla" w:cs="Sakkal Majalla"/>
          <w:sz w:val="28"/>
          <w:szCs w:val="28"/>
        </w:rPr>
      </w:pPr>
      <w:r w:rsidRPr="00706697">
        <w:rPr>
          <w:rFonts w:ascii="Sakkal Majalla" w:hAnsi="Sakkal Majalla" w:cs="Sakkal Majalla"/>
          <w:sz w:val="28"/>
          <w:szCs w:val="28"/>
          <w:rtl/>
        </w:rPr>
        <w:lastRenderedPageBreak/>
        <w:t>وتستند هذه الفرضية إلى ملاحظات ميدانية في بيئات العمل السعودية والخليجية، حيث تم تثبيت أنظمة</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في العديد من المنشآت، لكنها لم تُفعّل بالشكل الأمثل، نتيجة ضعف إدارتها أو عدم وجود خطط تشغيل واضحة. ومن هنا، تظهر أهمية هذه الدراسة في تقديم نموذج تطبيقي يوضح كيف يمكن توظيف</w:t>
      </w:r>
      <w:r w:rsidRPr="00706697">
        <w:rPr>
          <w:rFonts w:ascii="Sakkal Majalla" w:hAnsi="Sakkal Majalla" w:cs="Sakkal Majalla"/>
          <w:sz w:val="28"/>
          <w:szCs w:val="28"/>
        </w:rPr>
        <w:t xml:space="preserve"> BMS </w:t>
      </w:r>
      <w:r w:rsidRPr="00706697">
        <w:rPr>
          <w:rFonts w:ascii="Sakkal Majalla" w:hAnsi="Sakkal Majalla" w:cs="Sakkal Majalla"/>
          <w:sz w:val="28"/>
          <w:szCs w:val="28"/>
          <w:rtl/>
        </w:rPr>
        <w:t>بفعالية ضمن إطار إدارة مشاريع متكاملة لتحقيق الاستدامة</w:t>
      </w:r>
      <w:r w:rsidRPr="00706697">
        <w:rPr>
          <w:rFonts w:ascii="Sakkal Majalla" w:hAnsi="Sakkal Majalla" w:cs="Sakkal Majalla"/>
          <w:sz w:val="28"/>
          <w:szCs w:val="28"/>
        </w:rPr>
        <w:t>.</w:t>
      </w:r>
    </w:p>
    <w:p w14:paraId="2E327F1A" w14:textId="77777777" w:rsidR="004E1080" w:rsidRPr="004E1080" w:rsidRDefault="004E1080" w:rsidP="004E1080">
      <w:pPr>
        <w:spacing w:line="360" w:lineRule="auto"/>
        <w:jc w:val="both"/>
        <w:rPr>
          <w:rFonts w:ascii="Sakkal Majalla" w:hAnsi="Sakkal Majalla" w:cs="Sakkal Majalla"/>
          <w:b/>
          <w:bCs/>
          <w:sz w:val="28"/>
          <w:szCs w:val="28"/>
        </w:rPr>
      </w:pPr>
      <w:r w:rsidRPr="004E1080">
        <w:rPr>
          <w:rFonts w:ascii="Sakkal Majalla" w:hAnsi="Sakkal Majalla" w:cs="Sakkal Majalla"/>
          <w:b/>
          <w:bCs/>
          <w:sz w:val="28"/>
          <w:szCs w:val="28"/>
          <w:rtl/>
        </w:rPr>
        <w:t>الدراسات السابقة التي تناولت العلاقة بين المتغيرات</w:t>
      </w:r>
    </w:p>
    <w:p w14:paraId="6242E761"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اهتمت العديد من الدراسات خلال السنوات الأخيرة بتحليل العلاقة بين أنظمة إدارة المباني الذكية</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وتحقيق أهداف الاستدامة، وكذلك بدور إدارة المشاريع كأداة تنظيمية تؤثر في فاعلية تنفيذ هذه الأنظمة. وقد اتخذت هذه الدراسات أشكالًا متعددة، شملت دراسات حالة ميدانية، وتحليلات إحصائية، ونماذج مفاهيمية، في بيئات محلية وعالمية متنوعة. وفيما يلي عرضٌ لأبرز ما تناولته الأدبيات في هذا السياق</w:t>
      </w:r>
      <w:r w:rsidRPr="004E1080">
        <w:rPr>
          <w:rFonts w:ascii="Sakkal Majalla" w:hAnsi="Sakkal Majalla" w:cs="Sakkal Majalla"/>
          <w:sz w:val="28"/>
          <w:szCs w:val="28"/>
        </w:rPr>
        <w:t>.</w:t>
      </w:r>
    </w:p>
    <w:p w14:paraId="3BB35366"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تناولت دراسة</w:t>
      </w:r>
      <w:r w:rsidRPr="004E1080">
        <w:rPr>
          <w:rFonts w:ascii="Sakkal Majalla" w:hAnsi="Sakkal Majalla" w:cs="Sakkal Majalla"/>
          <w:sz w:val="28"/>
          <w:szCs w:val="28"/>
        </w:rPr>
        <w:t xml:space="preserve"> (Zhao et al., 2018) </w:t>
      </w:r>
      <w:r w:rsidRPr="004E1080">
        <w:rPr>
          <w:rFonts w:ascii="Sakkal Majalla" w:hAnsi="Sakkal Majalla" w:cs="Sakkal Majalla"/>
          <w:sz w:val="28"/>
          <w:szCs w:val="28"/>
          <w:rtl/>
        </w:rPr>
        <w:t>التكامل بين إدارة المشاريع وأنظمة</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في مشاريع الأبنية الحكومية الخضراء في الصين، حيث أكدت أن المشاريع التي دمجت</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منذ مرحلة التصميم نجحت في خفض استهلاك الطاقة بنسبة تزيد عن 22% مقارنةً بالمشاريع التي أُضيفت فيها الأنظمة لاحقًا دون تنسيق إداري. وأوصت الدراسة بضرورة وجود دور مباشر لمدير المشروع في صياغة متطلبات الاستدامة الفنية منذ البداية</w:t>
      </w:r>
      <w:r w:rsidRPr="004E1080">
        <w:rPr>
          <w:rFonts w:ascii="Sakkal Majalla" w:hAnsi="Sakkal Majalla" w:cs="Sakkal Majalla"/>
          <w:sz w:val="28"/>
          <w:szCs w:val="28"/>
        </w:rPr>
        <w:t>.</w:t>
      </w:r>
    </w:p>
    <w:p w14:paraId="69933DC1"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أما دراسة</w:t>
      </w:r>
      <w:r w:rsidRPr="004E1080">
        <w:rPr>
          <w:rFonts w:ascii="Sakkal Majalla" w:hAnsi="Sakkal Majalla" w:cs="Sakkal Majalla"/>
          <w:sz w:val="28"/>
          <w:szCs w:val="28"/>
        </w:rPr>
        <w:t xml:space="preserve"> (Al Saadi &amp; Al Dabbagh, 2019) </w:t>
      </w:r>
      <w:r w:rsidRPr="004E1080">
        <w:rPr>
          <w:rFonts w:ascii="Sakkal Majalla" w:hAnsi="Sakkal Majalla" w:cs="Sakkal Majalla"/>
          <w:sz w:val="28"/>
          <w:szCs w:val="28"/>
          <w:rtl/>
        </w:rPr>
        <w:t>في البيئة الخليجية، فقد ركزت على تحليل 36 مشروعًا تجاريًا في السعودية والإمارات، وأظهرت أن نسبة كبيرة من المباني تمتلك أنظمة</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 xml:space="preserve">غير مفعّلة بالكامل، بسبب غياب التنسيق بين الإدارة الهندسية وفريق </w:t>
      </w:r>
      <w:r w:rsidRPr="004E1080">
        <w:rPr>
          <w:rFonts w:ascii="Sakkal Majalla" w:hAnsi="Sakkal Majalla" w:cs="Sakkal Majalla"/>
          <w:sz w:val="28"/>
          <w:szCs w:val="28"/>
          <w:rtl/>
        </w:rPr>
        <w:lastRenderedPageBreak/>
        <w:t>التشغيل. وأكدت النتائج أن الاستدامة لا تتحقق بمجرد تركيب النظام، بل بتفعيله ضمن خطة إدارة متكاملة</w:t>
      </w:r>
      <w:r w:rsidRPr="004E1080">
        <w:rPr>
          <w:rFonts w:ascii="Sakkal Majalla" w:hAnsi="Sakkal Majalla" w:cs="Sakkal Majalla"/>
          <w:sz w:val="28"/>
          <w:szCs w:val="28"/>
        </w:rPr>
        <w:t>.</w:t>
      </w:r>
    </w:p>
    <w:p w14:paraId="50B4FCD0"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وفي دراسة أجراها</w:t>
      </w:r>
      <w:r w:rsidRPr="004E1080">
        <w:rPr>
          <w:rFonts w:ascii="Sakkal Majalla" w:hAnsi="Sakkal Majalla" w:cs="Sakkal Majalla"/>
          <w:sz w:val="28"/>
          <w:szCs w:val="28"/>
        </w:rPr>
        <w:t xml:space="preserve"> (Kassem &amp; Mahfouz, 2020) </w:t>
      </w:r>
      <w:r w:rsidRPr="004E1080">
        <w:rPr>
          <w:rFonts w:ascii="Sakkal Majalla" w:hAnsi="Sakkal Majalla" w:cs="Sakkal Majalla"/>
          <w:sz w:val="28"/>
          <w:szCs w:val="28"/>
          <w:rtl/>
        </w:rPr>
        <w:t>على المشاريع التعليمية في أوروبا، تم تحليل العلاقة بين أدوات إدارة المشاريع الرقمية (مثل البرمجيات والتقارير الدورية) وبين كفاءة تطبيق المعايير البيئية. وتبين أن مستوى نضج إدارة المشروع كان عاملاً حاسمًا في تفسير 63% من التباين في الأداء البيئي بين المؤسسات</w:t>
      </w:r>
      <w:r w:rsidRPr="004E1080">
        <w:rPr>
          <w:rFonts w:ascii="Sakkal Majalla" w:hAnsi="Sakkal Majalla" w:cs="Sakkal Majalla"/>
          <w:sz w:val="28"/>
          <w:szCs w:val="28"/>
        </w:rPr>
        <w:t>.</w:t>
      </w:r>
    </w:p>
    <w:p w14:paraId="4A53A063"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كما تناولت دراسة</w:t>
      </w:r>
      <w:r w:rsidRPr="004E1080">
        <w:rPr>
          <w:rFonts w:ascii="Sakkal Majalla" w:hAnsi="Sakkal Majalla" w:cs="Sakkal Majalla"/>
          <w:sz w:val="28"/>
          <w:szCs w:val="28"/>
        </w:rPr>
        <w:t xml:space="preserve"> (Ahmed et al., 2021) </w:t>
      </w:r>
      <w:r w:rsidRPr="004E1080">
        <w:rPr>
          <w:rFonts w:ascii="Sakkal Majalla" w:hAnsi="Sakkal Majalla" w:cs="Sakkal Majalla"/>
          <w:sz w:val="28"/>
          <w:szCs w:val="28"/>
          <w:rtl/>
        </w:rPr>
        <w:t>في مصر أثر دمج</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مع منهجية إدارة المشاريع المرنة</w:t>
      </w:r>
      <w:r w:rsidRPr="004E1080">
        <w:rPr>
          <w:rFonts w:ascii="Sakkal Majalla" w:hAnsi="Sakkal Majalla" w:cs="Sakkal Majalla"/>
          <w:sz w:val="28"/>
          <w:szCs w:val="28"/>
        </w:rPr>
        <w:t xml:space="preserve"> (Agile PM) </w:t>
      </w:r>
      <w:r w:rsidRPr="004E1080">
        <w:rPr>
          <w:rFonts w:ascii="Sakkal Majalla" w:hAnsi="Sakkal Majalla" w:cs="Sakkal Majalla"/>
          <w:sz w:val="28"/>
          <w:szCs w:val="28"/>
          <w:rtl/>
        </w:rPr>
        <w:t>على أداء الأبنية الذكية. وخلصت إلى أن المشاريع التي تبنت منهجيات إدارية مرنة استطاعت تحسين مؤشرات جودة الهواء وكفاءة الطاقة بنسبة أعلى من تلك التي استخدمت نماذج تقليدية</w:t>
      </w:r>
      <w:r w:rsidRPr="004E1080">
        <w:rPr>
          <w:rFonts w:ascii="Sakkal Majalla" w:hAnsi="Sakkal Majalla" w:cs="Sakkal Majalla"/>
          <w:sz w:val="28"/>
          <w:szCs w:val="28"/>
        </w:rPr>
        <w:t>.</w:t>
      </w:r>
    </w:p>
    <w:p w14:paraId="053CD43B"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من ناحية أخرى، بيّنت دراسة</w:t>
      </w:r>
      <w:r w:rsidRPr="004E1080">
        <w:rPr>
          <w:rFonts w:ascii="Sakkal Majalla" w:hAnsi="Sakkal Majalla" w:cs="Sakkal Majalla"/>
          <w:sz w:val="28"/>
          <w:szCs w:val="28"/>
        </w:rPr>
        <w:t xml:space="preserve"> (Ogunlana et al., 2022</w:t>
      </w:r>
      <w:proofErr w:type="gramStart"/>
      <w:r w:rsidRPr="004E1080">
        <w:rPr>
          <w:rFonts w:ascii="Sakkal Majalla" w:hAnsi="Sakkal Majalla" w:cs="Sakkal Majalla"/>
          <w:sz w:val="28"/>
          <w:szCs w:val="28"/>
        </w:rPr>
        <w:t xml:space="preserve">) </w:t>
      </w:r>
      <w:r w:rsidRPr="004E1080">
        <w:rPr>
          <w:rFonts w:ascii="Sakkal Majalla" w:hAnsi="Sakkal Majalla" w:cs="Sakkal Majalla"/>
          <w:sz w:val="28"/>
          <w:szCs w:val="28"/>
          <w:rtl/>
        </w:rPr>
        <w:t>أن المشاريع التي تم تنفيذها في القطاع الصحي في جنوب شرق آسيا، والتي اعتمدت على تكامل وثيق بين التخطيط الإداري والتشغيل الذكي، حققت أهدافًا استدامية تفوق المتوسط الإقليمي بنسبة 28%.</w:t>
      </w:r>
      <w:proofErr w:type="gramEnd"/>
      <w:r w:rsidRPr="004E1080">
        <w:rPr>
          <w:rFonts w:ascii="Sakkal Majalla" w:hAnsi="Sakkal Majalla" w:cs="Sakkal Majalla"/>
          <w:sz w:val="28"/>
          <w:szCs w:val="28"/>
          <w:rtl/>
        </w:rPr>
        <w:t xml:space="preserve"> وأوصت الدراسة بإنشاء وحدة متخصصة لإدارة</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ضمن فرق المشروع</w:t>
      </w:r>
      <w:r w:rsidRPr="004E1080">
        <w:rPr>
          <w:rFonts w:ascii="Sakkal Majalla" w:hAnsi="Sakkal Majalla" w:cs="Sakkal Majalla"/>
          <w:sz w:val="28"/>
          <w:szCs w:val="28"/>
        </w:rPr>
        <w:t>.</w:t>
      </w:r>
    </w:p>
    <w:p w14:paraId="79175F30" w14:textId="4C426D81" w:rsidR="00036486" w:rsidRDefault="004E1080" w:rsidP="00591914">
      <w:pPr>
        <w:spacing w:line="360" w:lineRule="auto"/>
        <w:jc w:val="both"/>
        <w:rPr>
          <w:rFonts w:ascii="Sakkal Majalla" w:hAnsi="Sakkal Majalla" w:cs="Sakkal Majalla"/>
          <w:sz w:val="28"/>
          <w:szCs w:val="28"/>
          <w:rtl/>
        </w:rPr>
      </w:pPr>
      <w:r w:rsidRPr="004E1080">
        <w:rPr>
          <w:rFonts w:ascii="Sakkal Majalla" w:hAnsi="Sakkal Majalla" w:cs="Sakkal Majalla"/>
          <w:sz w:val="28"/>
          <w:szCs w:val="28"/>
          <w:rtl/>
        </w:rPr>
        <w:t>رغم هذا الزخم البحثي، إلا أن معظم الدراسات ركزت على أحد جانبين فقط: إما العلاقة بين</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والاستدامة، أو العلاقة بين إدارة المشاريع ونتائج الاستدامة بشكل عام، دون تقديم نموذج تطبيقي متكامل يوضح كيف يمكن لكل من</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وإدارة المشروع، معًا، أن يؤثرا على تحقيق الأبعاد الثلاثة للاستدامة في مشاريع المباني التجارية، خاصة في البيئة السعودية والخليجية</w:t>
      </w:r>
      <w:r w:rsidRPr="004E1080">
        <w:rPr>
          <w:rFonts w:ascii="Sakkal Majalla" w:hAnsi="Sakkal Majalla" w:cs="Sakkal Majalla"/>
          <w:sz w:val="28"/>
          <w:szCs w:val="28"/>
        </w:rPr>
        <w:t>.</w:t>
      </w:r>
    </w:p>
    <w:p w14:paraId="2D878746" w14:textId="77777777" w:rsidR="005A2F61" w:rsidRPr="004E1080" w:rsidRDefault="005A2F61" w:rsidP="00591914">
      <w:pPr>
        <w:spacing w:line="360" w:lineRule="auto"/>
        <w:jc w:val="both"/>
        <w:rPr>
          <w:rFonts w:ascii="Sakkal Majalla" w:hAnsi="Sakkal Majalla" w:cs="Sakkal Majalla"/>
          <w:sz w:val="28"/>
          <w:szCs w:val="28"/>
        </w:rPr>
      </w:pPr>
    </w:p>
    <w:p w14:paraId="2416B697" w14:textId="77777777" w:rsidR="004E1080" w:rsidRPr="004E1080" w:rsidRDefault="004E1080" w:rsidP="004E1080">
      <w:pPr>
        <w:spacing w:line="360" w:lineRule="auto"/>
        <w:jc w:val="both"/>
        <w:rPr>
          <w:rFonts w:ascii="Sakkal Majalla" w:hAnsi="Sakkal Majalla" w:cs="Sakkal Majalla"/>
          <w:b/>
          <w:bCs/>
          <w:sz w:val="28"/>
          <w:szCs w:val="28"/>
        </w:rPr>
      </w:pPr>
      <w:r w:rsidRPr="004E1080">
        <w:rPr>
          <w:rFonts w:ascii="Sakkal Majalla" w:hAnsi="Sakkal Majalla" w:cs="Sakkal Majalla"/>
          <w:b/>
          <w:bCs/>
          <w:sz w:val="28"/>
          <w:szCs w:val="28"/>
          <w:rtl/>
        </w:rPr>
        <w:lastRenderedPageBreak/>
        <w:t>تحليل نقدي للفجوة البحثية</w:t>
      </w:r>
    </w:p>
    <w:p w14:paraId="16677AA7" w14:textId="77777777" w:rsidR="004E1080" w:rsidRPr="004E1080" w:rsidRDefault="004E1080" w:rsidP="004E1080">
      <w:p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من خلال تحليل الدراسات السابقة، يتبين وجود فجوة معرفية واضحة تتلخص في النقاط الآتية</w:t>
      </w:r>
      <w:r w:rsidRPr="004E1080">
        <w:rPr>
          <w:rFonts w:ascii="Sakkal Majalla" w:hAnsi="Sakkal Majalla" w:cs="Sakkal Majalla"/>
          <w:sz w:val="28"/>
          <w:szCs w:val="28"/>
        </w:rPr>
        <w:t>:</w:t>
      </w:r>
    </w:p>
    <w:p w14:paraId="1AD90A33" w14:textId="77777777" w:rsidR="004E1080" w:rsidRPr="004E1080" w:rsidRDefault="004E1080" w:rsidP="00C23D04">
      <w:pPr>
        <w:numPr>
          <w:ilvl w:val="0"/>
          <w:numId w:val="18"/>
        </w:num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 xml:space="preserve">قلة الدراسات التي تناولت </w:t>
      </w:r>
      <w:r w:rsidRPr="004E1080">
        <w:rPr>
          <w:rFonts w:ascii="Sakkal Majalla" w:hAnsi="Sakkal Majalla" w:cs="Sakkal Majalla"/>
          <w:b/>
          <w:bCs/>
          <w:sz w:val="28"/>
          <w:szCs w:val="28"/>
          <w:rtl/>
        </w:rPr>
        <w:t>العلاقة الثلاثية</w:t>
      </w:r>
      <w:r w:rsidRPr="004E1080">
        <w:rPr>
          <w:rFonts w:ascii="Sakkal Majalla" w:hAnsi="Sakkal Majalla" w:cs="Sakkal Majalla"/>
          <w:sz w:val="28"/>
          <w:szCs w:val="28"/>
          <w:rtl/>
        </w:rPr>
        <w:t xml:space="preserve"> بين</w:t>
      </w:r>
      <w:r w:rsidRPr="004E1080">
        <w:rPr>
          <w:rFonts w:ascii="Sakkal Majalla" w:hAnsi="Sakkal Majalla" w:cs="Sakkal Majalla"/>
          <w:sz w:val="28"/>
          <w:szCs w:val="28"/>
        </w:rPr>
        <w:t xml:space="preserve"> (</w:t>
      </w:r>
      <w:r w:rsidRPr="004E1080">
        <w:rPr>
          <w:rFonts w:ascii="Sakkal Majalla" w:hAnsi="Sakkal Majalla" w:cs="Sakkal Majalla"/>
          <w:sz w:val="28"/>
          <w:szCs w:val="28"/>
          <w:rtl/>
        </w:rPr>
        <w:t>إدارة المشاريع</w:t>
      </w:r>
      <w:r w:rsidRPr="004E1080">
        <w:rPr>
          <w:rFonts w:ascii="Sakkal Majalla" w:hAnsi="Sakkal Majalla" w:cs="Sakkal Majalla"/>
          <w:sz w:val="28"/>
          <w:szCs w:val="28"/>
        </w:rPr>
        <w:t xml:space="preserve"> – BMS – </w:t>
      </w:r>
      <w:r w:rsidRPr="004E1080">
        <w:rPr>
          <w:rFonts w:ascii="Sakkal Majalla" w:hAnsi="Sakkal Majalla" w:cs="Sakkal Majalla"/>
          <w:sz w:val="28"/>
          <w:szCs w:val="28"/>
          <w:rtl/>
        </w:rPr>
        <w:t>الاستدامة</w:t>
      </w:r>
      <w:r w:rsidRPr="004E1080">
        <w:rPr>
          <w:rFonts w:ascii="Sakkal Majalla" w:hAnsi="Sakkal Majalla" w:cs="Sakkal Majalla"/>
          <w:sz w:val="28"/>
          <w:szCs w:val="28"/>
        </w:rPr>
        <w:t xml:space="preserve">) </w:t>
      </w:r>
      <w:r w:rsidRPr="004E1080">
        <w:rPr>
          <w:rFonts w:ascii="Sakkal Majalla" w:hAnsi="Sakkal Majalla" w:cs="Sakkal Majalla"/>
          <w:sz w:val="28"/>
          <w:szCs w:val="28"/>
          <w:rtl/>
        </w:rPr>
        <w:t>في نموذج واحد متكامل</w:t>
      </w:r>
      <w:r w:rsidRPr="004E1080">
        <w:rPr>
          <w:rFonts w:ascii="Sakkal Majalla" w:hAnsi="Sakkal Majalla" w:cs="Sakkal Majalla"/>
          <w:sz w:val="28"/>
          <w:szCs w:val="28"/>
        </w:rPr>
        <w:t>.</w:t>
      </w:r>
    </w:p>
    <w:p w14:paraId="1368FC7B" w14:textId="77777777" w:rsidR="004E1080" w:rsidRPr="004E1080" w:rsidRDefault="004E1080" w:rsidP="00C23D04">
      <w:pPr>
        <w:numPr>
          <w:ilvl w:val="0"/>
          <w:numId w:val="18"/>
        </w:num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 xml:space="preserve">غياب التركيز على </w:t>
      </w:r>
      <w:r w:rsidRPr="004E1080">
        <w:rPr>
          <w:rFonts w:ascii="Sakkal Majalla" w:hAnsi="Sakkal Majalla" w:cs="Sakkal Majalla"/>
          <w:b/>
          <w:bCs/>
          <w:sz w:val="28"/>
          <w:szCs w:val="28"/>
          <w:rtl/>
        </w:rPr>
        <w:t>البيئة السعودية</w:t>
      </w:r>
      <w:r w:rsidRPr="004E1080">
        <w:rPr>
          <w:rFonts w:ascii="Sakkal Majalla" w:hAnsi="Sakkal Majalla" w:cs="Sakkal Majalla"/>
          <w:sz w:val="28"/>
          <w:szCs w:val="28"/>
          <w:rtl/>
        </w:rPr>
        <w:t xml:space="preserve"> كحالة تطبيقية مستقلة، رغم توسّع السوق المحلي في مشاريع الأبنية الذكية</w:t>
      </w:r>
      <w:r w:rsidRPr="004E1080">
        <w:rPr>
          <w:rFonts w:ascii="Sakkal Majalla" w:hAnsi="Sakkal Majalla" w:cs="Sakkal Majalla"/>
          <w:sz w:val="28"/>
          <w:szCs w:val="28"/>
        </w:rPr>
        <w:t>.</w:t>
      </w:r>
    </w:p>
    <w:p w14:paraId="3DAAA5C5" w14:textId="77777777" w:rsidR="004E1080" w:rsidRPr="004E1080" w:rsidRDefault="004E1080" w:rsidP="00C23D04">
      <w:pPr>
        <w:numPr>
          <w:ilvl w:val="0"/>
          <w:numId w:val="18"/>
        </w:num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تركيز معظم الدراسات على التحليل الوصفي أو الفني، دون دمج الأبعاد الإدارية والقيادية في تفسير الأداء البيئي والتشغيلي</w:t>
      </w:r>
      <w:r w:rsidRPr="004E1080">
        <w:rPr>
          <w:rFonts w:ascii="Sakkal Majalla" w:hAnsi="Sakkal Majalla" w:cs="Sakkal Majalla"/>
          <w:sz w:val="28"/>
          <w:szCs w:val="28"/>
        </w:rPr>
        <w:t>.</w:t>
      </w:r>
    </w:p>
    <w:p w14:paraId="56A63B0D" w14:textId="77777777" w:rsidR="004E1080" w:rsidRPr="004E1080" w:rsidRDefault="004E1080" w:rsidP="00C23D04">
      <w:pPr>
        <w:numPr>
          <w:ilvl w:val="0"/>
          <w:numId w:val="18"/>
        </w:numPr>
        <w:spacing w:line="360" w:lineRule="auto"/>
        <w:jc w:val="both"/>
        <w:rPr>
          <w:rFonts w:ascii="Sakkal Majalla" w:hAnsi="Sakkal Majalla" w:cs="Sakkal Majalla"/>
          <w:sz w:val="28"/>
          <w:szCs w:val="28"/>
        </w:rPr>
      </w:pPr>
      <w:r w:rsidRPr="004E1080">
        <w:rPr>
          <w:rFonts w:ascii="Sakkal Majalla" w:hAnsi="Sakkal Majalla" w:cs="Sakkal Majalla"/>
          <w:sz w:val="28"/>
          <w:szCs w:val="28"/>
          <w:rtl/>
        </w:rPr>
        <w:t>غياب دراسات ميدانية تربط بين درجة نضج المشروع ومستوى تفعيل أنظمة</w:t>
      </w:r>
      <w:r w:rsidRPr="004E1080">
        <w:rPr>
          <w:rFonts w:ascii="Sakkal Majalla" w:hAnsi="Sakkal Majalla" w:cs="Sakkal Majalla"/>
          <w:sz w:val="28"/>
          <w:szCs w:val="28"/>
        </w:rPr>
        <w:t xml:space="preserve"> BMS</w:t>
      </w:r>
      <w:r w:rsidRPr="004E1080">
        <w:rPr>
          <w:rFonts w:ascii="Sakkal Majalla" w:hAnsi="Sakkal Majalla" w:cs="Sakkal Majalla"/>
          <w:sz w:val="28"/>
          <w:szCs w:val="28"/>
          <w:rtl/>
        </w:rPr>
        <w:t>، وانعكاس ذلك على الاستدامة البيئية والاقتصادية والاجتماعية</w:t>
      </w:r>
      <w:r w:rsidRPr="004E1080">
        <w:rPr>
          <w:rFonts w:ascii="Sakkal Majalla" w:hAnsi="Sakkal Majalla" w:cs="Sakkal Majalla"/>
          <w:sz w:val="28"/>
          <w:szCs w:val="28"/>
        </w:rPr>
        <w:t>.</w:t>
      </w:r>
    </w:p>
    <w:p w14:paraId="6EDADA1E" w14:textId="71A6F606" w:rsidR="00F925D0" w:rsidRDefault="004E1080" w:rsidP="004E1080">
      <w:pPr>
        <w:spacing w:line="360" w:lineRule="auto"/>
        <w:jc w:val="both"/>
        <w:rPr>
          <w:rFonts w:ascii="Sakkal Majalla" w:hAnsi="Sakkal Majalla" w:cs="Sakkal Majalla"/>
          <w:sz w:val="28"/>
          <w:szCs w:val="28"/>
          <w:rtl/>
        </w:rPr>
      </w:pPr>
      <w:r w:rsidRPr="004E1080">
        <w:rPr>
          <w:rFonts w:ascii="Sakkal Majalla" w:hAnsi="Sakkal Majalla" w:cs="Sakkal Majalla"/>
          <w:sz w:val="28"/>
          <w:szCs w:val="28"/>
          <w:rtl/>
        </w:rPr>
        <w:t>وتسعى هذه الدراسة لسد هذه الفجوة من خلال بناء نموذج تطبيقي يُظهر كيف يمكن لتكامل إدارة المشروع وتفعيل أنظمة</w:t>
      </w:r>
      <w:r w:rsidRPr="004E1080">
        <w:rPr>
          <w:rFonts w:ascii="Sakkal Majalla" w:hAnsi="Sakkal Majalla" w:cs="Sakkal Majalla"/>
          <w:sz w:val="28"/>
          <w:szCs w:val="28"/>
        </w:rPr>
        <w:t xml:space="preserve"> BMS </w:t>
      </w:r>
      <w:r w:rsidRPr="004E1080">
        <w:rPr>
          <w:rFonts w:ascii="Sakkal Majalla" w:hAnsi="Sakkal Majalla" w:cs="Sakkal Majalla"/>
          <w:sz w:val="28"/>
          <w:szCs w:val="28"/>
          <w:rtl/>
        </w:rPr>
        <w:t>أن يساهما في تحقيق أهداف الاستدامة في مشاريع المباني التجارية في المملكة العربية السعودية، مع تقديم نتائج ميدانية مدعومة بالتحليل الإحصائي والمقارنات المرجعية</w:t>
      </w:r>
      <w:r w:rsidRPr="004E1080">
        <w:rPr>
          <w:rFonts w:ascii="Sakkal Majalla" w:hAnsi="Sakkal Majalla" w:cs="Sakkal Majalla"/>
          <w:sz w:val="28"/>
          <w:szCs w:val="28"/>
        </w:rPr>
        <w:t>.</w:t>
      </w:r>
    </w:p>
    <w:p w14:paraId="365C9A53" w14:textId="6CF1D231" w:rsidR="002E7FA8" w:rsidRDefault="002E7FA8" w:rsidP="002E7FA8">
      <w:pPr>
        <w:pStyle w:val="Heading1"/>
        <w:spacing w:line="360" w:lineRule="auto"/>
        <w:rPr>
          <w:b/>
          <w:bCs/>
          <w:sz w:val="52"/>
          <w:szCs w:val="52"/>
          <w:rtl/>
        </w:rPr>
      </w:pPr>
    </w:p>
    <w:p w14:paraId="33B6F126" w14:textId="77777777" w:rsidR="002E7FA8" w:rsidRDefault="002E7FA8" w:rsidP="002E7FA8">
      <w:pPr>
        <w:rPr>
          <w:rtl/>
        </w:rPr>
      </w:pPr>
    </w:p>
    <w:p w14:paraId="2ACC66D9" w14:textId="77777777" w:rsidR="002E7FA8" w:rsidRDefault="002E7FA8" w:rsidP="002E7FA8">
      <w:pPr>
        <w:rPr>
          <w:rtl/>
        </w:rPr>
      </w:pPr>
    </w:p>
    <w:p w14:paraId="1EA8A044" w14:textId="77777777" w:rsidR="002E7FA8" w:rsidRPr="002E7FA8" w:rsidRDefault="002E7FA8" w:rsidP="002E7FA8">
      <w:pPr>
        <w:rPr>
          <w:rtl/>
        </w:rPr>
      </w:pPr>
    </w:p>
    <w:p w14:paraId="48610E68" w14:textId="7C41E426" w:rsidR="00F925D0" w:rsidRPr="00B54E4B" w:rsidRDefault="00F925D0" w:rsidP="00B54E4B">
      <w:pPr>
        <w:pStyle w:val="Heading2"/>
        <w:rPr>
          <w:b/>
          <w:bCs/>
          <w:sz w:val="36"/>
          <w:szCs w:val="36"/>
          <w:u w:val="single"/>
          <w:rtl/>
        </w:rPr>
      </w:pPr>
      <w:bookmarkStart w:id="3" w:name="_Toc205100847"/>
      <w:r w:rsidRPr="00B54E4B">
        <w:rPr>
          <w:rFonts w:hint="cs"/>
          <w:b/>
          <w:bCs/>
          <w:sz w:val="36"/>
          <w:szCs w:val="36"/>
          <w:u w:val="single"/>
          <w:rtl/>
        </w:rPr>
        <w:lastRenderedPageBreak/>
        <w:t>الإطار النظري</w:t>
      </w:r>
      <w:r w:rsidR="00B263CB" w:rsidRPr="00B54E4B">
        <w:rPr>
          <w:rFonts w:hint="cs"/>
          <w:b/>
          <w:bCs/>
          <w:sz w:val="36"/>
          <w:szCs w:val="36"/>
          <w:u w:val="single"/>
          <w:rtl/>
        </w:rPr>
        <w:t>:</w:t>
      </w:r>
      <w:bookmarkEnd w:id="3"/>
    </w:p>
    <w:p w14:paraId="3F1F007B" w14:textId="77777777" w:rsidR="001A4C3C" w:rsidRPr="001A4C3C" w:rsidRDefault="001A4C3C" w:rsidP="00A43E0B">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يُعد الإطار النظري العمود الفقري لأي دراسة علمية جادة، فهو يقدّم المنظور الفكري والمفاهيمي الذي يُبنى عليه تحليل الظاهرة قيد الدراسة. ويُوفر هذا الإطار خارطة منهجية تساعد الباحث في تنظيم أفكاره، وربط المتغيرات الرئيسة ضمن سياق علمي متماسك، يوجه كافة مراحل البحث بدءًا من صياغة المشكلة وحتى تحليل النتائج والتوصيات. كما يُمكّن الإطار النظري من تفسير العلاقات بين الظواهر والمتغيرات محل الدراسة على ضوء النظريات والنماذج المعتمدة في الأدبيات العلمية</w:t>
      </w:r>
      <w:r w:rsidRPr="001A4C3C">
        <w:rPr>
          <w:rFonts w:ascii="Sakkal Majalla" w:hAnsi="Sakkal Majalla" w:cs="Sakkal Majalla"/>
          <w:sz w:val="28"/>
          <w:szCs w:val="28"/>
        </w:rPr>
        <w:t>.</w:t>
      </w:r>
    </w:p>
    <w:p w14:paraId="236236B1" w14:textId="77777777" w:rsidR="001A4C3C" w:rsidRPr="001A4C3C" w:rsidRDefault="001A4C3C" w:rsidP="00A43E0B">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في سياق هذه الدراسة، والتي تتناول العلاقة بين إدارة المشاريع وأنظمة إدارة المباني الذكية</w:t>
      </w:r>
      <w:r w:rsidRPr="001A4C3C">
        <w:rPr>
          <w:rFonts w:ascii="Sakkal Majalla" w:hAnsi="Sakkal Majalla" w:cs="Sakkal Majalla"/>
          <w:sz w:val="28"/>
          <w:szCs w:val="28"/>
        </w:rPr>
        <w:t xml:space="preserve"> (BMS) </w:t>
      </w:r>
      <w:r w:rsidRPr="001A4C3C">
        <w:rPr>
          <w:rFonts w:ascii="Sakkal Majalla" w:hAnsi="Sakkal Majalla" w:cs="Sakkal Majalla"/>
          <w:sz w:val="28"/>
          <w:szCs w:val="28"/>
          <w:rtl/>
        </w:rPr>
        <w:t>وتحقيق الاستدامة، تبرز أهمية بناء إطار نظري صلب قادر على احتواء التفاعلات المتداخلة بين هذه المتغيرات الثلاثة. ذلك لأن كلًا من هذه المفاهيم ينتمي إلى حقل معرفي قائم بذاته: فإدارة المشاريع تمثل علمًا إداريًا واستراتيجيًا، في حين أن أنظمة</w:t>
      </w:r>
      <w:r w:rsidRPr="001A4C3C">
        <w:rPr>
          <w:rFonts w:ascii="Sakkal Majalla" w:hAnsi="Sakkal Majalla" w:cs="Sakkal Majalla"/>
          <w:sz w:val="28"/>
          <w:szCs w:val="28"/>
        </w:rPr>
        <w:t xml:space="preserve"> BMS </w:t>
      </w:r>
      <w:r w:rsidRPr="001A4C3C">
        <w:rPr>
          <w:rFonts w:ascii="Sakkal Majalla" w:hAnsi="Sakkal Majalla" w:cs="Sakkal Majalla"/>
          <w:sz w:val="28"/>
          <w:szCs w:val="28"/>
          <w:rtl/>
        </w:rPr>
        <w:t>تمثل بُعدًا تقنيًا وتكنولوجيًا، أما الاستدامة فتشكل إطارًا فلسفيًا وتطبيقيًا شاملاً يتقاطع مع مختلف التخصصات الهندسية والإدارية والبيئية</w:t>
      </w:r>
      <w:r w:rsidRPr="001A4C3C">
        <w:rPr>
          <w:rFonts w:ascii="Sakkal Majalla" w:hAnsi="Sakkal Majalla" w:cs="Sakkal Majalla"/>
          <w:sz w:val="28"/>
          <w:szCs w:val="28"/>
        </w:rPr>
        <w:t>.</w:t>
      </w:r>
    </w:p>
    <w:p w14:paraId="09D8ED22" w14:textId="77777777" w:rsidR="001A4C3C" w:rsidRDefault="001A4C3C" w:rsidP="00A43E0B">
      <w:pPr>
        <w:spacing w:line="360" w:lineRule="auto"/>
        <w:jc w:val="both"/>
        <w:rPr>
          <w:rFonts w:ascii="Sakkal Majalla" w:hAnsi="Sakkal Majalla" w:cs="Sakkal Majalla"/>
          <w:sz w:val="28"/>
          <w:szCs w:val="28"/>
          <w:rtl/>
        </w:rPr>
      </w:pPr>
      <w:r w:rsidRPr="001A4C3C">
        <w:rPr>
          <w:rFonts w:ascii="Sakkal Majalla" w:hAnsi="Sakkal Majalla" w:cs="Sakkal Majalla"/>
          <w:sz w:val="28"/>
          <w:szCs w:val="28"/>
          <w:rtl/>
        </w:rPr>
        <w:t>وتنطلق الدراسة من فرضية أساسية مؤداها أن تحقيق الاستدامة في قطاع المباني التجارية لا يتحقق تلقائيًا بمجرد اعتماد أنظمة تقنية حديثة مثل</w:t>
      </w:r>
      <w:r w:rsidRPr="001A4C3C">
        <w:rPr>
          <w:rFonts w:ascii="Sakkal Majalla" w:hAnsi="Sakkal Majalla" w:cs="Sakkal Majalla"/>
          <w:sz w:val="28"/>
          <w:szCs w:val="28"/>
        </w:rPr>
        <w:t xml:space="preserve"> BMS</w:t>
      </w:r>
      <w:r w:rsidRPr="001A4C3C">
        <w:rPr>
          <w:rFonts w:ascii="Sakkal Majalla" w:hAnsi="Sakkal Majalla" w:cs="Sakkal Majalla"/>
          <w:sz w:val="28"/>
          <w:szCs w:val="28"/>
          <w:rtl/>
        </w:rPr>
        <w:t>، بل يتطلب اندماجًا فعليًا لهذه الأنظمة ضمن المسار الإداري الكامل للمشروع، ابتداءً من التخطيط ووصولًا إلى التشغيل والصيانة. فالتكنولوجيا، مهما بلغت من التعقيد والتطور، لن تكون فاعلة إذا لم تُدار بكفاءة، وإذا لم تُوظّف ضمن رؤية استراتيجية تستند إلى أهداف واضحة وآليات قياس دقيقة</w:t>
      </w:r>
      <w:r w:rsidRPr="001A4C3C">
        <w:rPr>
          <w:rFonts w:ascii="Sakkal Majalla" w:hAnsi="Sakkal Majalla" w:cs="Sakkal Majalla"/>
          <w:sz w:val="28"/>
          <w:szCs w:val="28"/>
        </w:rPr>
        <w:t>.</w:t>
      </w:r>
    </w:p>
    <w:p w14:paraId="4179AA7F" w14:textId="77777777" w:rsidR="002E7FA8" w:rsidRDefault="002E7FA8" w:rsidP="00A43E0B">
      <w:pPr>
        <w:spacing w:line="360" w:lineRule="auto"/>
        <w:jc w:val="both"/>
        <w:rPr>
          <w:rFonts w:ascii="Sakkal Majalla" w:hAnsi="Sakkal Majalla" w:cs="Sakkal Majalla"/>
          <w:sz w:val="28"/>
          <w:szCs w:val="28"/>
          <w:rtl/>
        </w:rPr>
      </w:pPr>
    </w:p>
    <w:p w14:paraId="4063D471" w14:textId="77777777" w:rsidR="002E7FA8" w:rsidRPr="001A4C3C" w:rsidRDefault="002E7FA8" w:rsidP="00A43E0B">
      <w:pPr>
        <w:spacing w:line="360" w:lineRule="auto"/>
        <w:jc w:val="both"/>
        <w:rPr>
          <w:rFonts w:ascii="Sakkal Majalla" w:hAnsi="Sakkal Majalla" w:cs="Sakkal Majalla"/>
          <w:sz w:val="28"/>
          <w:szCs w:val="28"/>
        </w:rPr>
      </w:pPr>
    </w:p>
    <w:p w14:paraId="620DFA1B" w14:textId="77777777" w:rsidR="001A4C3C" w:rsidRPr="001A4C3C" w:rsidRDefault="001A4C3C" w:rsidP="00A43E0B">
      <w:pPr>
        <w:spacing w:line="360" w:lineRule="auto"/>
        <w:jc w:val="both"/>
        <w:rPr>
          <w:rFonts w:ascii="Sakkal Majalla" w:hAnsi="Sakkal Majalla" w:cs="Sakkal Majalla"/>
          <w:b/>
          <w:bCs/>
          <w:sz w:val="28"/>
          <w:szCs w:val="28"/>
        </w:rPr>
      </w:pPr>
      <w:r w:rsidRPr="001A4C3C">
        <w:rPr>
          <w:rFonts w:ascii="Sakkal Majalla" w:hAnsi="Sakkal Majalla" w:cs="Sakkal Majalla"/>
          <w:b/>
          <w:bCs/>
          <w:sz w:val="28"/>
          <w:szCs w:val="28"/>
          <w:rtl/>
        </w:rPr>
        <w:lastRenderedPageBreak/>
        <w:t>من هذا المنطلق، تم اعتماد النموذج المفاهيمي التالي</w:t>
      </w:r>
      <w:r w:rsidRPr="001A4C3C">
        <w:rPr>
          <w:rFonts w:ascii="Sakkal Majalla" w:hAnsi="Sakkal Majalla" w:cs="Sakkal Majalla"/>
          <w:b/>
          <w:bCs/>
          <w:sz w:val="28"/>
          <w:szCs w:val="28"/>
        </w:rPr>
        <w:t>:</w:t>
      </w:r>
    </w:p>
    <w:p w14:paraId="4D40C5F5" w14:textId="77777777" w:rsidR="001A4C3C" w:rsidRPr="001A4C3C" w:rsidRDefault="001A4C3C" w:rsidP="00C23D04">
      <w:pPr>
        <w:numPr>
          <w:ilvl w:val="0"/>
          <w:numId w:val="64"/>
        </w:numPr>
        <w:spacing w:line="360" w:lineRule="auto"/>
        <w:jc w:val="both"/>
        <w:rPr>
          <w:rFonts w:ascii="Sakkal Majalla" w:hAnsi="Sakkal Majalla" w:cs="Sakkal Majalla"/>
          <w:sz w:val="28"/>
          <w:szCs w:val="28"/>
        </w:rPr>
      </w:pPr>
      <w:r w:rsidRPr="001A4C3C">
        <w:rPr>
          <w:rFonts w:ascii="Sakkal Majalla" w:hAnsi="Sakkal Majalla" w:cs="Sakkal Majalla"/>
          <w:b/>
          <w:bCs/>
          <w:sz w:val="28"/>
          <w:szCs w:val="28"/>
          <w:rtl/>
        </w:rPr>
        <w:t>إدارة المشاريع</w:t>
      </w:r>
      <w:r w:rsidRPr="001A4C3C">
        <w:rPr>
          <w:rFonts w:ascii="Sakkal Majalla" w:hAnsi="Sakkal Majalla" w:cs="Sakkal Majalla"/>
          <w:sz w:val="28"/>
          <w:szCs w:val="28"/>
        </w:rPr>
        <w:t xml:space="preserve">: </w:t>
      </w:r>
      <w:r w:rsidRPr="001A4C3C">
        <w:rPr>
          <w:rFonts w:ascii="Sakkal Majalla" w:hAnsi="Sakkal Majalla" w:cs="Sakkal Majalla"/>
          <w:sz w:val="28"/>
          <w:szCs w:val="28"/>
          <w:rtl/>
        </w:rPr>
        <w:t>تمثل المتغير المستقل الأول، وهي تعكس مدى كفاءة المشروع في التخطيط، التنظيم، الإشراف، والمتابعة. وتشمل الجوانب المرتبطة بالوقت، التكلفة، الجودة، وإدارة المخاطر</w:t>
      </w:r>
      <w:r w:rsidRPr="001A4C3C">
        <w:rPr>
          <w:rFonts w:ascii="Sakkal Majalla" w:hAnsi="Sakkal Majalla" w:cs="Sakkal Majalla"/>
          <w:sz w:val="28"/>
          <w:szCs w:val="28"/>
        </w:rPr>
        <w:t>.</w:t>
      </w:r>
    </w:p>
    <w:p w14:paraId="48F73446" w14:textId="77777777" w:rsidR="001A4C3C" w:rsidRPr="001A4C3C" w:rsidRDefault="001A4C3C" w:rsidP="00C23D04">
      <w:pPr>
        <w:numPr>
          <w:ilvl w:val="0"/>
          <w:numId w:val="64"/>
        </w:numPr>
        <w:spacing w:line="360" w:lineRule="auto"/>
        <w:jc w:val="both"/>
        <w:rPr>
          <w:rFonts w:ascii="Sakkal Majalla" w:hAnsi="Sakkal Majalla" w:cs="Sakkal Majalla"/>
          <w:sz w:val="28"/>
          <w:szCs w:val="28"/>
        </w:rPr>
      </w:pPr>
      <w:r w:rsidRPr="001A4C3C">
        <w:rPr>
          <w:rFonts w:ascii="Sakkal Majalla" w:hAnsi="Sakkal Majalla" w:cs="Sakkal Majalla"/>
          <w:b/>
          <w:bCs/>
          <w:sz w:val="28"/>
          <w:szCs w:val="28"/>
          <w:rtl/>
        </w:rPr>
        <w:t>أنظمة إدارة المباني الذكية</w:t>
      </w:r>
      <w:r w:rsidRPr="001A4C3C">
        <w:rPr>
          <w:rFonts w:ascii="Sakkal Majalla" w:hAnsi="Sakkal Majalla" w:cs="Sakkal Majalla"/>
          <w:b/>
          <w:bCs/>
          <w:sz w:val="28"/>
          <w:szCs w:val="28"/>
        </w:rPr>
        <w:t xml:space="preserve"> (BMS)</w:t>
      </w:r>
      <w:r w:rsidRPr="001A4C3C">
        <w:rPr>
          <w:rFonts w:ascii="Sakkal Majalla" w:hAnsi="Sakkal Majalla" w:cs="Sakkal Majalla"/>
          <w:sz w:val="28"/>
          <w:szCs w:val="28"/>
        </w:rPr>
        <w:t xml:space="preserve">: </w:t>
      </w:r>
      <w:r w:rsidRPr="001A4C3C">
        <w:rPr>
          <w:rFonts w:ascii="Sakkal Majalla" w:hAnsi="Sakkal Majalla" w:cs="Sakkal Majalla"/>
          <w:sz w:val="28"/>
          <w:szCs w:val="28"/>
          <w:rtl/>
        </w:rPr>
        <w:t>تمثل المتغير المستقل الثاني، وتقاس بدرجة تفعيل هذه الأنظمة، وتكاملها مع مختلف عناصر التشغيل (الإضاءة، التكييف، الأمن، الطاقة… إلخ)، ومدى استخدامها في دعم القرار التشغيلي</w:t>
      </w:r>
      <w:r w:rsidRPr="001A4C3C">
        <w:rPr>
          <w:rFonts w:ascii="Sakkal Majalla" w:hAnsi="Sakkal Majalla" w:cs="Sakkal Majalla"/>
          <w:sz w:val="28"/>
          <w:szCs w:val="28"/>
        </w:rPr>
        <w:t>.</w:t>
      </w:r>
    </w:p>
    <w:p w14:paraId="4E9D4D53" w14:textId="77777777" w:rsidR="001A4C3C" w:rsidRPr="001A4C3C" w:rsidRDefault="001A4C3C" w:rsidP="00C23D04">
      <w:pPr>
        <w:numPr>
          <w:ilvl w:val="0"/>
          <w:numId w:val="64"/>
        </w:numPr>
        <w:spacing w:line="360" w:lineRule="auto"/>
        <w:jc w:val="both"/>
        <w:rPr>
          <w:rFonts w:ascii="Sakkal Majalla" w:hAnsi="Sakkal Majalla" w:cs="Sakkal Majalla"/>
          <w:sz w:val="28"/>
          <w:szCs w:val="28"/>
        </w:rPr>
      </w:pPr>
      <w:r w:rsidRPr="001A4C3C">
        <w:rPr>
          <w:rFonts w:ascii="Sakkal Majalla" w:hAnsi="Sakkal Majalla" w:cs="Sakkal Majalla"/>
          <w:b/>
          <w:bCs/>
          <w:sz w:val="28"/>
          <w:szCs w:val="28"/>
          <w:rtl/>
        </w:rPr>
        <w:t>الاستدامة</w:t>
      </w:r>
      <w:r w:rsidRPr="001A4C3C">
        <w:rPr>
          <w:rFonts w:ascii="Sakkal Majalla" w:hAnsi="Sakkal Majalla" w:cs="Sakkal Majalla"/>
          <w:sz w:val="28"/>
          <w:szCs w:val="28"/>
        </w:rPr>
        <w:t xml:space="preserve">: </w:t>
      </w:r>
      <w:r w:rsidRPr="001A4C3C">
        <w:rPr>
          <w:rFonts w:ascii="Sakkal Majalla" w:hAnsi="Sakkal Majalla" w:cs="Sakkal Majalla"/>
          <w:sz w:val="28"/>
          <w:szCs w:val="28"/>
          <w:rtl/>
        </w:rPr>
        <w:t>المتغير التابع في هذه الدراسة، ويقاس بمؤشرات بيئية (ترشيد استهلاك الطاقة والمياه، جودة الهواء)، واقتصادية (خفض التكاليف التشغيلية، كفاءة الاستثمار)، واجتماعية (راحة المستخدم، السلامة، الصحة المهنية)</w:t>
      </w:r>
      <w:r w:rsidRPr="001A4C3C">
        <w:rPr>
          <w:rFonts w:ascii="Sakkal Majalla" w:hAnsi="Sakkal Majalla" w:cs="Sakkal Majalla"/>
          <w:sz w:val="28"/>
          <w:szCs w:val="28"/>
        </w:rPr>
        <w:t>.</w:t>
      </w:r>
    </w:p>
    <w:p w14:paraId="05CEB6B4" w14:textId="6DBA06C2" w:rsidR="001A4C3C" w:rsidRPr="001A4C3C" w:rsidRDefault="001A4C3C" w:rsidP="00A27645">
      <w:pPr>
        <w:spacing w:line="360" w:lineRule="auto"/>
        <w:jc w:val="both"/>
        <w:rPr>
          <w:rFonts w:ascii="Sakkal Majalla" w:hAnsi="Sakkal Majalla" w:cs="Sakkal Majalla"/>
          <w:b/>
          <w:bCs/>
          <w:sz w:val="28"/>
          <w:szCs w:val="28"/>
        </w:rPr>
      </w:pPr>
      <w:r w:rsidRPr="001A4C3C">
        <w:rPr>
          <w:rFonts w:ascii="Sakkal Majalla" w:hAnsi="Sakkal Majalla" w:cs="Sakkal Majalla"/>
          <w:b/>
          <w:bCs/>
          <w:sz w:val="28"/>
          <w:szCs w:val="28"/>
          <w:rtl/>
        </w:rPr>
        <w:t>لبناء هذا الإطار، تم الاستناد إلى مجموعة من النظريات الأساسية، وهي</w:t>
      </w:r>
      <w:r w:rsidRPr="001A4C3C">
        <w:rPr>
          <w:rFonts w:ascii="Sakkal Majalla" w:hAnsi="Sakkal Majalla" w:cs="Sakkal Majalla"/>
          <w:b/>
          <w:bCs/>
          <w:sz w:val="28"/>
          <w:szCs w:val="28"/>
        </w:rPr>
        <w:t>:</w:t>
      </w:r>
    </w:p>
    <w:p w14:paraId="6643CCD0" w14:textId="2B371765" w:rsidR="001A4C3C" w:rsidRPr="00987C56" w:rsidRDefault="001A4C3C" w:rsidP="00987C56">
      <w:pPr>
        <w:pStyle w:val="Heading3"/>
        <w:spacing w:line="360" w:lineRule="auto"/>
        <w:rPr>
          <w:rFonts w:ascii="Sakkal Majalla" w:hAnsi="Sakkal Majalla" w:cs="Sakkal Majalla"/>
          <w:b/>
          <w:bCs/>
          <w:sz w:val="32"/>
          <w:szCs w:val="32"/>
        </w:rPr>
      </w:pPr>
      <w:bookmarkStart w:id="4" w:name="_Toc205100848"/>
      <w:r w:rsidRPr="00987C56">
        <w:rPr>
          <w:rFonts w:ascii="Sakkal Majalla" w:hAnsi="Sakkal Majalla" w:cs="Sakkal Majalla"/>
          <w:b/>
          <w:bCs/>
          <w:sz w:val="32"/>
          <w:szCs w:val="32"/>
          <w:rtl/>
        </w:rPr>
        <w:t>نظرية النُظم</w:t>
      </w:r>
      <w:r w:rsidRPr="00987C56">
        <w:rPr>
          <w:rFonts w:ascii="Sakkal Majalla" w:hAnsi="Sakkal Majalla" w:cs="Sakkal Majalla"/>
          <w:b/>
          <w:bCs/>
          <w:sz w:val="32"/>
          <w:szCs w:val="32"/>
        </w:rPr>
        <w:t xml:space="preserve"> (General Systems Theory)</w:t>
      </w:r>
      <w:bookmarkEnd w:id="4"/>
    </w:p>
    <w:p w14:paraId="129D7C57" w14:textId="0787D62F" w:rsidR="001A4C3C" w:rsidRPr="001A4C3C" w:rsidRDefault="001A4C3C" w:rsidP="00A27645">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أُسست على يد "لودفيغ فون بيرتالانفي"، وهي تنظر إلى المشروع كـ "نظام" يتكون من مجموعة عناصر مترابطة وظيفيًا، تؤثر وتتأثر ببعضها البعض. وعليه، فإن فاعلية النظام الكلي تعتمد على سلامة وتكامل أجزائه. في هذا السياق، يمكن فهم المشروع باعتباره كيانًا يحتوي على عناصر إدارية (إدارة المشاريع) وتقنية</w:t>
      </w:r>
      <w:r w:rsidRPr="001A4C3C">
        <w:rPr>
          <w:rFonts w:ascii="Sakkal Majalla" w:hAnsi="Sakkal Majalla" w:cs="Sakkal Majalla"/>
          <w:sz w:val="28"/>
          <w:szCs w:val="28"/>
        </w:rPr>
        <w:t xml:space="preserve"> (</w:t>
      </w:r>
      <w:r w:rsidRPr="001A4C3C">
        <w:rPr>
          <w:rFonts w:ascii="Sakkal Majalla" w:hAnsi="Sakkal Majalla" w:cs="Sakkal Majalla"/>
          <w:sz w:val="28"/>
          <w:szCs w:val="28"/>
          <w:rtl/>
        </w:rPr>
        <w:t>أنظمة</w:t>
      </w:r>
      <w:r w:rsidRPr="001A4C3C">
        <w:rPr>
          <w:rFonts w:ascii="Sakkal Majalla" w:hAnsi="Sakkal Majalla" w:cs="Sakkal Majalla"/>
          <w:sz w:val="28"/>
          <w:szCs w:val="28"/>
        </w:rPr>
        <w:t xml:space="preserve"> BMS)</w:t>
      </w:r>
      <w:r w:rsidRPr="001A4C3C">
        <w:rPr>
          <w:rFonts w:ascii="Sakkal Majalla" w:hAnsi="Sakkal Majalla" w:cs="Sakkal Majalla"/>
          <w:sz w:val="28"/>
          <w:szCs w:val="28"/>
          <w:rtl/>
        </w:rPr>
        <w:t>، حيث يؤدي أي خلل في أحدها إلى ضعف في تحقيق الهدف النهائي: الاستدامة. هذه النظرية تعزز من أهمية النظرة التكاملية في تحليل أداء المشروع</w:t>
      </w:r>
      <w:r w:rsidRPr="001A4C3C">
        <w:rPr>
          <w:rFonts w:ascii="Sakkal Majalla" w:hAnsi="Sakkal Majalla" w:cs="Sakkal Majalla"/>
          <w:sz w:val="28"/>
          <w:szCs w:val="28"/>
        </w:rPr>
        <w:t>.</w:t>
      </w:r>
    </w:p>
    <w:p w14:paraId="3EB7C735" w14:textId="28F811AE" w:rsidR="001A4C3C" w:rsidRPr="00987C56" w:rsidRDefault="001A4C3C" w:rsidP="00987C56">
      <w:pPr>
        <w:pStyle w:val="Heading3"/>
        <w:spacing w:line="360" w:lineRule="auto"/>
        <w:rPr>
          <w:rFonts w:ascii="Sakkal Majalla" w:hAnsi="Sakkal Majalla" w:cs="Sakkal Majalla"/>
          <w:b/>
          <w:bCs/>
          <w:sz w:val="32"/>
          <w:szCs w:val="32"/>
        </w:rPr>
      </w:pPr>
      <w:bookmarkStart w:id="5" w:name="_Toc205100849"/>
      <w:r w:rsidRPr="00987C56">
        <w:rPr>
          <w:rFonts w:ascii="Sakkal Majalla" w:hAnsi="Sakkal Majalla" w:cs="Sakkal Majalla"/>
          <w:b/>
          <w:bCs/>
          <w:sz w:val="32"/>
          <w:szCs w:val="32"/>
          <w:rtl/>
        </w:rPr>
        <w:lastRenderedPageBreak/>
        <w:t>نظرية النضج المؤسسي</w:t>
      </w:r>
      <w:r w:rsidRPr="00987C56">
        <w:rPr>
          <w:rFonts w:ascii="Sakkal Majalla" w:hAnsi="Sakkal Majalla" w:cs="Sakkal Majalla"/>
          <w:b/>
          <w:bCs/>
          <w:sz w:val="32"/>
          <w:szCs w:val="32"/>
        </w:rPr>
        <w:t xml:space="preserve"> (Organizational Maturity Theory)</w:t>
      </w:r>
      <w:bookmarkEnd w:id="5"/>
    </w:p>
    <w:p w14:paraId="6E609818" w14:textId="4F2E3194" w:rsidR="001A4C3C" w:rsidRPr="001A4C3C" w:rsidRDefault="001A4C3C" w:rsidP="00A27645">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تفترض هذه النظرية أن المؤسسات تمر بمراحل تطور تتراوح بين العشوائية والاحترافية الكاملة، وكلما ارتفع مستوى النضج الإداري، ازدادت قدرة المؤسسة على التحكم بالمخرجات، وتقليل المخاطر، وتعظيم العوائد. ويُعد نموذج</w:t>
      </w:r>
      <w:r w:rsidRPr="001A4C3C">
        <w:rPr>
          <w:rFonts w:ascii="Sakkal Majalla" w:hAnsi="Sakkal Majalla" w:cs="Sakkal Majalla"/>
          <w:sz w:val="28"/>
          <w:szCs w:val="28"/>
        </w:rPr>
        <w:t xml:space="preserve"> CMMI (Capability Maturity Model Integration) </w:t>
      </w:r>
      <w:r w:rsidRPr="001A4C3C">
        <w:rPr>
          <w:rFonts w:ascii="Sakkal Majalla" w:hAnsi="Sakkal Majalla" w:cs="Sakkal Majalla"/>
          <w:sz w:val="28"/>
          <w:szCs w:val="28"/>
          <w:rtl/>
        </w:rPr>
        <w:t>أحد التطبيقات المشهورة لهذه النظرية. في ضوء هذه الدراسة، تعكس هذه النظرية كيف أن نضج إدارة المشروع يعزز من كفاءة استغلال أنظمة</w:t>
      </w:r>
      <w:r w:rsidRPr="001A4C3C">
        <w:rPr>
          <w:rFonts w:ascii="Sakkal Majalla" w:hAnsi="Sakkal Majalla" w:cs="Sakkal Majalla"/>
          <w:sz w:val="28"/>
          <w:szCs w:val="28"/>
        </w:rPr>
        <w:t xml:space="preserve"> BMS</w:t>
      </w:r>
      <w:r w:rsidRPr="001A4C3C">
        <w:rPr>
          <w:rFonts w:ascii="Sakkal Majalla" w:hAnsi="Sakkal Majalla" w:cs="Sakkal Majalla"/>
          <w:sz w:val="28"/>
          <w:szCs w:val="28"/>
          <w:rtl/>
        </w:rPr>
        <w:t>، وبالتالي يرفع من فرص تحقيق الاستدامة</w:t>
      </w:r>
      <w:r w:rsidRPr="001A4C3C">
        <w:rPr>
          <w:rFonts w:ascii="Sakkal Majalla" w:hAnsi="Sakkal Majalla" w:cs="Sakkal Majalla"/>
          <w:sz w:val="28"/>
          <w:szCs w:val="28"/>
        </w:rPr>
        <w:t>.</w:t>
      </w:r>
    </w:p>
    <w:p w14:paraId="0AB7BBF2" w14:textId="7E9B2D01" w:rsidR="001A4C3C" w:rsidRPr="00987C56" w:rsidRDefault="001A4C3C" w:rsidP="00987C56">
      <w:pPr>
        <w:pStyle w:val="Heading3"/>
        <w:spacing w:line="360" w:lineRule="auto"/>
        <w:rPr>
          <w:rFonts w:ascii="Sakkal Majalla" w:hAnsi="Sakkal Majalla" w:cs="Sakkal Majalla"/>
          <w:b/>
          <w:bCs/>
          <w:sz w:val="32"/>
          <w:szCs w:val="32"/>
        </w:rPr>
      </w:pPr>
      <w:bookmarkStart w:id="6" w:name="_Toc205100850"/>
      <w:r w:rsidRPr="00987C56">
        <w:rPr>
          <w:rFonts w:ascii="Sakkal Majalla" w:hAnsi="Sakkal Majalla" w:cs="Sakkal Majalla"/>
          <w:b/>
          <w:bCs/>
          <w:sz w:val="32"/>
          <w:szCs w:val="32"/>
          <w:rtl/>
        </w:rPr>
        <w:t>نظرية التوافق الاستراتيجي</w:t>
      </w:r>
      <w:r w:rsidRPr="00987C56">
        <w:rPr>
          <w:rFonts w:ascii="Sakkal Majalla" w:hAnsi="Sakkal Majalla" w:cs="Sakkal Majalla"/>
          <w:b/>
          <w:bCs/>
          <w:sz w:val="32"/>
          <w:szCs w:val="32"/>
        </w:rPr>
        <w:t xml:space="preserve"> (Strategic Fit Theory)</w:t>
      </w:r>
      <w:bookmarkEnd w:id="6"/>
    </w:p>
    <w:p w14:paraId="5478E0A8" w14:textId="4285A647" w:rsidR="001A4C3C" w:rsidRPr="001A4C3C" w:rsidRDefault="001A4C3C" w:rsidP="00A75A62">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تشير إلى أن الأداء الأمثل لا يتحقق إلا عند وجود توافق بين القدرات الداخلية (الموارد البشرية والتقنية) والأهداف الاستراتيجية للمؤسسة. ووفقًا لهذه النظرية، فإن كفاءة استخدام أنظمة</w:t>
      </w:r>
      <w:r w:rsidRPr="001A4C3C">
        <w:rPr>
          <w:rFonts w:ascii="Sakkal Majalla" w:hAnsi="Sakkal Majalla" w:cs="Sakkal Majalla"/>
          <w:sz w:val="28"/>
          <w:szCs w:val="28"/>
        </w:rPr>
        <w:t xml:space="preserve"> BMS </w:t>
      </w:r>
      <w:r w:rsidRPr="001A4C3C">
        <w:rPr>
          <w:rFonts w:ascii="Sakkal Majalla" w:hAnsi="Sakkal Majalla" w:cs="Sakkal Majalla"/>
          <w:sz w:val="28"/>
          <w:szCs w:val="28"/>
          <w:rtl/>
        </w:rPr>
        <w:t>لن تؤدي وحدها إلى نتائج مستدامة إلا إذا انسجمت مع التوجهات الإدارية للمشروع وأهدافه البيئية والاقتصادية. هذه النظرية تساعد في تفسير عدم فاعلية بعض التقنيات عند استخدامها خارج إطار إداري متكامل</w:t>
      </w:r>
      <w:r w:rsidRPr="001A4C3C">
        <w:rPr>
          <w:rFonts w:ascii="Sakkal Majalla" w:hAnsi="Sakkal Majalla" w:cs="Sakkal Majalla"/>
          <w:sz w:val="28"/>
          <w:szCs w:val="28"/>
        </w:rPr>
        <w:t>.</w:t>
      </w:r>
    </w:p>
    <w:p w14:paraId="3C4F6153" w14:textId="31064886" w:rsidR="001A4C3C" w:rsidRPr="00987C56" w:rsidRDefault="001A4C3C" w:rsidP="00987C56">
      <w:pPr>
        <w:pStyle w:val="Heading3"/>
        <w:spacing w:line="360" w:lineRule="auto"/>
        <w:rPr>
          <w:rFonts w:ascii="Sakkal Majalla" w:hAnsi="Sakkal Majalla" w:cs="Sakkal Majalla"/>
          <w:b/>
          <w:bCs/>
          <w:sz w:val="32"/>
          <w:szCs w:val="32"/>
        </w:rPr>
      </w:pPr>
      <w:bookmarkStart w:id="7" w:name="_Toc205100851"/>
      <w:r w:rsidRPr="00987C56">
        <w:rPr>
          <w:rFonts w:ascii="Sakkal Majalla" w:hAnsi="Sakkal Majalla" w:cs="Sakkal Majalla"/>
          <w:b/>
          <w:bCs/>
          <w:sz w:val="32"/>
          <w:szCs w:val="32"/>
          <w:rtl/>
        </w:rPr>
        <w:t>نظرية النتائج المستهدفة</w:t>
      </w:r>
      <w:r w:rsidRPr="00987C56">
        <w:rPr>
          <w:rFonts w:ascii="Sakkal Majalla" w:hAnsi="Sakkal Majalla" w:cs="Sakkal Majalla"/>
          <w:b/>
          <w:bCs/>
          <w:sz w:val="32"/>
          <w:szCs w:val="32"/>
        </w:rPr>
        <w:t xml:space="preserve"> (Goal-Oriented Theory)</w:t>
      </w:r>
      <w:bookmarkEnd w:id="7"/>
    </w:p>
    <w:p w14:paraId="71CB2103" w14:textId="4B0D3CEF" w:rsidR="00A75A62" w:rsidRPr="001A4C3C" w:rsidRDefault="001A4C3C" w:rsidP="00CD332B">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تركز هذه النظرية على أهمية أن تكون كافة أنشطة المشروع – سواء الإدارية أو التقنية – موجهة نحو تحقيق أهداف محددة قابلة للقياس. وتُبرز هذه النظرية العلاقة بين تحديد الأهداف (مثل تقليل استهلاك الطاقة أو خفض الانبعاثات الكربونية) وتقييم مخرجات المشروع بناءً عليها، مما يربط جهود الإدارة والتكنولوجيا بنتائج ملموسة في الاستدامة</w:t>
      </w:r>
      <w:r w:rsidRPr="001A4C3C">
        <w:rPr>
          <w:rFonts w:ascii="Sakkal Majalla" w:hAnsi="Sakkal Majalla" w:cs="Sakkal Majalla"/>
          <w:sz w:val="28"/>
          <w:szCs w:val="28"/>
        </w:rPr>
        <w:t>.</w:t>
      </w:r>
    </w:p>
    <w:p w14:paraId="55D646F3" w14:textId="18BE6355" w:rsidR="001A4C3C" w:rsidRPr="001A4C3C" w:rsidRDefault="001A4C3C" w:rsidP="00987C56">
      <w:pPr>
        <w:pStyle w:val="Heading3"/>
        <w:spacing w:line="360" w:lineRule="auto"/>
        <w:rPr>
          <w:rFonts w:ascii="Sakkal Majalla" w:hAnsi="Sakkal Majalla" w:cs="Sakkal Majalla"/>
          <w:b/>
          <w:bCs/>
          <w:sz w:val="32"/>
          <w:szCs w:val="32"/>
        </w:rPr>
      </w:pPr>
      <w:bookmarkStart w:id="8" w:name="_Toc205100852"/>
      <w:r w:rsidRPr="001A4C3C">
        <w:rPr>
          <w:rFonts w:ascii="Sakkal Majalla" w:hAnsi="Sakkal Majalla" w:cs="Sakkal Majalla"/>
          <w:b/>
          <w:bCs/>
          <w:sz w:val="32"/>
          <w:szCs w:val="32"/>
          <w:rtl/>
        </w:rPr>
        <w:lastRenderedPageBreak/>
        <w:t>دمج النظريات في النموذج المفاهيمي</w:t>
      </w:r>
      <w:bookmarkEnd w:id="8"/>
    </w:p>
    <w:p w14:paraId="186CC274" w14:textId="77777777" w:rsidR="001A4C3C" w:rsidRPr="001A4C3C" w:rsidRDefault="001A4C3C" w:rsidP="00A43E0B">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يمثل هذا الدمج محاولة لبناء إطار تحليلي شامل يُفسّر التفاعلات بين المتغيرات الثلاثة في هذه الدراسة. فالنظرية العامة للنظم توفر المنطق البنيوي، بينما تقدم نظرية النضج إطارًا لقياس الجاهزية، وتوفر نظرية التوافق الاستراتيجي تفسيرًا للعلاقات، وتُكملها نظرية النتائج المستهدفة بتقديم منهجية للقياس والتقييم</w:t>
      </w:r>
      <w:r w:rsidRPr="001A4C3C">
        <w:rPr>
          <w:rFonts w:ascii="Sakkal Majalla" w:hAnsi="Sakkal Majalla" w:cs="Sakkal Majalla"/>
          <w:sz w:val="28"/>
          <w:szCs w:val="28"/>
        </w:rPr>
        <w:t>.</w:t>
      </w:r>
    </w:p>
    <w:p w14:paraId="2504B898" w14:textId="15A7476C" w:rsidR="001A4C3C" w:rsidRPr="001A4C3C" w:rsidRDefault="001A4C3C" w:rsidP="00987C56">
      <w:pPr>
        <w:pStyle w:val="Heading3"/>
        <w:spacing w:line="360" w:lineRule="auto"/>
        <w:rPr>
          <w:rFonts w:ascii="Sakkal Majalla" w:hAnsi="Sakkal Majalla" w:cs="Sakkal Majalla"/>
          <w:b/>
          <w:bCs/>
          <w:sz w:val="32"/>
          <w:szCs w:val="32"/>
        </w:rPr>
      </w:pPr>
      <w:bookmarkStart w:id="9" w:name="_Toc205100853"/>
      <w:r w:rsidRPr="001A4C3C">
        <w:rPr>
          <w:rFonts w:ascii="Sakkal Majalla" w:hAnsi="Sakkal Majalla" w:cs="Sakkal Majalla"/>
          <w:b/>
          <w:bCs/>
          <w:sz w:val="32"/>
          <w:szCs w:val="32"/>
          <w:rtl/>
        </w:rPr>
        <w:t>أهمية هذا الإطار في الدراسة الحالية</w:t>
      </w:r>
      <w:bookmarkEnd w:id="9"/>
    </w:p>
    <w:p w14:paraId="412A7264" w14:textId="77777777" w:rsidR="001A4C3C" w:rsidRPr="001A4C3C" w:rsidRDefault="001A4C3C" w:rsidP="00A43E0B">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من خلال هذا البناء النظري، يستطيع الباحث</w:t>
      </w:r>
      <w:r w:rsidRPr="001A4C3C">
        <w:rPr>
          <w:rFonts w:ascii="Sakkal Majalla" w:hAnsi="Sakkal Majalla" w:cs="Sakkal Majalla"/>
          <w:sz w:val="28"/>
          <w:szCs w:val="28"/>
        </w:rPr>
        <w:t>:</w:t>
      </w:r>
    </w:p>
    <w:p w14:paraId="147331A2" w14:textId="77777777" w:rsidR="001A4C3C" w:rsidRPr="001A4C3C" w:rsidRDefault="001A4C3C" w:rsidP="00C23D04">
      <w:pPr>
        <w:numPr>
          <w:ilvl w:val="0"/>
          <w:numId w:val="65"/>
        </w:num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صياغة فرضيات دقيقة ومنطقية</w:t>
      </w:r>
      <w:r w:rsidRPr="001A4C3C">
        <w:rPr>
          <w:rFonts w:ascii="Sakkal Majalla" w:hAnsi="Sakkal Majalla" w:cs="Sakkal Majalla"/>
          <w:sz w:val="28"/>
          <w:szCs w:val="28"/>
        </w:rPr>
        <w:t>.</w:t>
      </w:r>
    </w:p>
    <w:p w14:paraId="2243DC62" w14:textId="77777777" w:rsidR="001A4C3C" w:rsidRPr="001A4C3C" w:rsidRDefault="001A4C3C" w:rsidP="00C23D04">
      <w:pPr>
        <w:numPr>
          <w:ilvl w:val="0"/>
          <w:numId w:val="65"/>
        </w:num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اختيار أدوات قياس مناسبة لكل متغير</w:t>
      </w:r>
      <w:r w:rsidRPr="001A4C3C">
        <w:rPr>
          <w:rFonts w:ascii="Sakkal Majalla" w:hAnsi="Sakkal Majalla" w:cs="Sakkal Majalla"/>
          <w:sz w:val="28"/>
          <w:szCs w:val="28"/>
        </w:rPr>
        <w:t>.</w:t>
      </w:r>
    </w:p>
    <w:p w14:paraId="206A6ED9" w14:textId="77777777" w:rsidR="001A4C3C" w:rsidRPr="001A4C3C" w:rsidRDefault="001A4C3C" w:rsidP="00C23D04">
      <w:pPr>
        <w:numPr>
          <w:ilvl w:val="0"/>
          <w:numId w:val="65"/>
        </w:num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تحليل البيانات بشكل يُراعي العلاقات المتبادلة بين الإدارة والتقنية والنتائج</w:t>
      </w:r>
      <w:r w:rsidRPr="001A4C3C">
        <w:rPr>
          <w:rFonts w:ascii="Sakkal Majalla" w:hAnsi="Sakkal Majalla" w:cs="Sakkal Majalla"/>
          <w:sz w:val="28"/>
          <w:szCs w:val="28"/>
        </w:rPr>
        <w:t>.</w:t>
      </w:r>
    </w:p>
    <w:p w14:paraId="2E2B4D1B" w14:textId="77777777" w:rsidR="001A4C3C" w:rsidRPr="001A4C3C" w:rsidRDefault="001A4C3C" w:rsidP="00C23D04">
      <w:pPr>
        <w:numPr>
          <w:ilvl w:val="0"/>
          <w:numId w:val="65"/>
        </w:num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تفسير النتائج في ضوء نظرية علمية متماسكة</w:t>
      </w:r>
      <w:r w:rsidRPr="001A4C3C">
        <w:rPr>
          <w:rFonts w:ascii="Sakkal Majalla" w:hAnsi="Sakkal Majalla" w:cs="Sakkal Majalla"/>
          <w:sz w:val="28"/>
          <w:szCs w:val="28"/>
        </w:rPr>
        <w:t>.</w:t>
      </w:r>
    </w:p>
    <w:p w14:paraId="4E39C938" w14:textId="77777777" w:rsidR="001A4C3C" w:rsidRPr="001A4C3C" w:rsidRDefault="001A4C3C" w:rsidP="00A43E0B">
      <w:pPr>
        <w:spacing w:line="360" w:lineRule="auto"/>
        <w:jc w:val="both"/>
        <w:rPr>
          <w:rFonts w:ascii="Sakkal Majalla" w:hAnsi="Sakkal Majalla" w:cs="Sakkal Majalla"/>
          <w:sz w:val="28"/>
          <w:szCs w:val="28"/>
        </w:rPr>
      </w:pPr>
      <w:r w:rsidRPr="001A4C3C">
        <w:rPr>
          <w:rFonts w:ascii="Sakkal Majalla" w:hAnsi="Sakkal Majalla" w:cs="Sakkal Majalla"/>
          <w:sz w:val="28"/>
          <w:szCs w:val="28"/>
          <w:rtl/>
        </w:rPr>
        <w:t xml:space="preserve">كما أن هذا الإطار يوفر مرجعية لتطوير نماذج عملية مستقبلية يمكن اعتمادها في تحسين أداء المشاريع التجارية، بما ينسجم مع توجهات </w:t>
      </w:r>
      <w:r w:rsidRPr="001A4C3C">
        <w:rPr>
          <w:rFonts w:ascii="Sakkal Majalla" w:hAnsi="Sakkal Majalla" w:cs="Sakkal Majalla"/>
          <w:b/>
          <w:bCs/>
          <w:sz w:val="28"/>
          <w:szCs w:val="28"/>
          <w:rtl/>
        </w:rPr>
        <w:t>رؤية السعودية 2030</w:t>
      </w:r>
      <w:r w:rsidRPr="001A4C3C">
        <w:rPr>
          <w:rFonts w:ascii="Sakkal Majalla" w:hAnsi="Sakkal Majalla" w:cs="Sakkal Majalla"/>
          <w:sz w:val="28"/>
          <w:szCs w:val="28"/>
          <w:rtl/>
        </w:rPr>
        <w:t xml:space="preserve"> نحو التنمية المستدامة، والتحول الرقمي، وكفاءة الطاقة في البنية التحتية الوطنية</w:t>
      </w:r>
      <w:r w:rsidRPr="001A4C3C">
        <w:rPr>
          <w:rFonts w:ascii="Sakkal Majalla" w:hAnsi="Sakkal Majalla" w:cs="Sakkal Majalla"/>
          <w:sz w:val="28"/>
          <w:szCs w:val="28"/>
        </w:rPr>
        <w:t>.</w:t>
      </w:r>
    </w:p>
    <w:p w14:paraId="6E52896B" w14:textId="4062FBBB" w:rsidR="009125CE" w:rsidRPr="009125CE" w:rsidRDefault="009125CE" w:rsidP="00973981">
      <w:pPr>
        <w:bidi w:val="0"/>
        <w:spacing w:line="360" w:lineRule="auto"/>
        <w:rPr>
          <w:rFonts w:ascii="Sakkal Majalla" w:hAnsi="Sakkal Majalla" w:cs="Sakkal Majalla"/>
          <w:b/>
          <w:bCs/>
          <w:sz w:val="28"/>
          <w:szCs w:val="28"/>
        </w:rPr>
      </w:pPr>
    </w:p>
    <w:sectPr w:rsidR="009125CE" w:rsidRPr="009125CE" w:rsidSect="003E1B9B">
      <w:footerReference w:type="default" r:id="rId11"/>
      <w:pgSz w:w="11906" w:h="16838"/>
      <w:pgMar w:top="2041" w:right="2665" w:bottom="2041" w:left="266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B402A" w14:textId="77777777" w:rsidR="005A1BD9" w:rsidRDefault="005A1BD9" w:rsidP="009125CE">
      <w:pPr>
        <w:spacing w:after="0" w:line="240" w:lineRule="auto"/>
      </w:pPr>
      <w:r>
        <w:separator/>
      </w:r>
    </w:p>
  </w:endnote>
  <w:endnote w:type="continuationSeparator" w:id="0">
    <w:p w14:paraId="372EB3CA" w14:textId="77777777" w:rsidR="005A1BD9" w:rsidRDefault="005A1B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0276012"/>
      <w:docPartObj>
        <w:docPartGallery w:val="Page Numbers (Bottom of Page)"/>
        <w:docPartUnique/>
      </w:docPartObj>
    </w:sdtPr>
    <w:sdtContent>
      <w:p w14:paraId="54328521" w14:textId="28044882" w:rsidR="00BF1821" w:rsidRDefault="00BF1821">
        <w:pPr>
          <w:pStyle w:val="Footer"/>
        </w:pPr>
        <w:r>
          <w:rPr>
            <w:noProof/>
          </w:rPr>
          <mc:AlternateContent>
            <mc:Choice Requires="wps">
              <w:drawing>
                <wp:anchor distT="0" distB="0" distL="114300" distR="114300" simplePos="0" relativeHeight="251660288" behindDoc="0" locked="0" layoutInCell="1" allowOverlap="1" wp14:anchorId="0B4AA833" wp14:editId="5CDCA577">
                  <wp:simplePos x="0" y="0"/>
                  <wp:positionH relativeFrom="margin">
                    <wp:align>center</wp:align>
                  </wp:positionH>
                  <wp:positionV relativeFrom="bottomMargin">
                    <wp:align>center</wp:align>
                  </wp:positionV>
                  <wp:extent cx="551815" cy="238760"/>
                  <wp:effectExtent l="19050" t="19050" r="19685" b="18415"/>
                  <wp:wrapNone/>
                  <wp:docPr id="971484845"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A073975" w14:textId="77777777" w:rsidR="00BF1821" w:rsidRDefault="00BF1821">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B4AA83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7"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A073975" w14:textId="77777777" w:rsidR="00BF1821" w:rsidRDefault="00BF1821">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4A235F2E" wp14:editId="494AEE55">
                  <wp:simplePos x="0" y="0"/>
                  <wp:positionH relativeFrom="margin">
                    <wp:align>center</wp:align>
                  </wp:positionH>
                  <wp:positionV relativeFrom="bottomMargin">
                    <wp:align>center</wp:align>
                  </wp:positionV>
                  <wp:extent cx="5518150" cy="0"/>
                  <wp:effectExtent l="9525" t="9525" r="6350" b="9525"/>
                  <wp:wrapNone/>
                  <wp:docPr id="15324041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FDEEBE2"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444BE" w14:textId="77777777" w:rsidR="005A1BD9" w:rsidRDefault="005A1BD9" w:rsidP="009125CE">
      <w:pPr>
        <w:spacing w:after="0" w:line="240" w:lineRule="auto"/>
      </w:pPr>
      <w:r>
        <w:separator/>
      </w:r>
    </w:p>
  </w:footnote>
  <w:footnote w:type="continuationSeparator" w:id="0">
    <w:p w14:paraId="134D4A73" w14:textId="77777777" w:rsidR="005A1BD9" w:rsidRDefault="005A1B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077C"/>
    <w:multiLevelType w:val="multilevel"/>
    <w:tmpl w:val="C590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3456C"/>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24F54"/>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C5ED9"/>
    <w:multiLevelType w:val="multilevel"/>
    <w:tmpl w:val="00C86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F0836"/>
    <w:multiLevelType w:val="multilevel"/>
    <w:tmpl w:val="799A8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3909E2"/>
    <w:multiLevelType w:val="multilevel"/>
    <w:tmpl w:val="AB52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076104"/>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0E734E"/>
    <w:multiLevelType w:val="multilevel"/>
    <w:tmpl w:val="6C72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6C0CF6"/>
    <w:multiLevelType w:val="multilevel"/>
    <w:tmpl w:val="E6EA3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1131A5"/>
    <w:multiLevelType w:val="multilevel"/>
    <w:tmpl w:val="84BEC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F413D9"/>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F46C88"/>
    <w:multiLevelType w:val="multilevel"/>
    <w:tmpl w:val="F6501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696C2E"/>
    <w:multiLevelType w:val="hybridMultilevel"/>
    <w:tmpl w:val="D9DC8B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5662A"/>
    <w:multiLevelType w:val="multilevel"/>
    <w:tmpl w:val="5D0CF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862EA7"/>
    <w:multiLevelType w:val="multilevel"/>
    <w:tmpl w:val="FE80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BF2B0E"/>
    <w:multiLevelType w:val="multilevel"/>
    <w:tmpl w:val="DCC4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3028CD"/>
    <w:multiLevelType w:val="multilevel"/>
    <w:tmpl w:val="EF24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4A1035"/>
    <w:multiLevelType w:val="multilevel"/>
    <w:tmpl w:val="CB6C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AF1DE7"/>
    <w:multiLevelType w:val="multilevel"/>
    <w:tmpl w:val="D166D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09635A"/>
    <w:multiLevelType w:val="multilevel"/>
    <w:tmpl w:val="75DC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C47DC3"/>
    <w:multiLevelType w:val="multilevel"/>
    <w:tmpl w:val="D436D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ED6FE7"/>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2A1233"/>
    <w:multiLevelType w:val="multilevel"/>
    <w:tmpl w:val="B08A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CD0D1D"/>
    <w:multiLevelType w:val="multilevel"/>
    <w:tmpl w:val="7D327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A84D29"/>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247778"/>
    <w:multiLevelType w:val="hybridMultilevel"/>
    <w:tmpl w:val="E286E67A"/>
    <w:lvl w:ilvl="0" w:tplc="0409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64F5F55"/>
    <w:multiLevelType w:val="multilevel"/>
    <w:tmpl w:val="056A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4F1438"/>
    <w:multiLevelType w:val="multilevel"/>
    <w:tmpl w:val="A0823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A23117"/>
    <w:multiLevelType w:val="multilevel"/>
    <w:tmpl w:val="F57EA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EA7B3C"/>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5019AC"/>
    <w:multiLevelType w:val="multilevel"/>
    <w:tmpl w:val="856E645A"/>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2D652DA0"/>
    <w:multiLevelType w:val="multilevel"/>
    <w:tmpl w:val="1A5EF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E43678"/>
    <w:multiLevelType w:val="multilevel"/>
    <w:tmpl w:val="A23C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48263B"/>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4A4DAC"/>
    <w:multiLevelType w:val="multilevel"/>
    <w:tmpl w:val="0734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1355B1"/>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467EEB"/>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6D41AB"/>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7A26EA3"/>
    <w:multiLevelType w:val="multilevel"/>
    <w:tmpl w:val="86CA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8D62415"/>
    <w:multiLevelType w:val="multilevel"/>
    <w:tmpl w:val="0B0A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EC5958"/>
    <w:multiLevelType w:val="multilevel"/>
    <w:tmpl w:val="7998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9576C1"/>
    <w:multiLevelType w:val="multilevel"/>
    <w:tmpl w:val="1EDA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BF33D0"/>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877BB4"/>
    <w:multiLevelType w:val="multilevel"/>
    <w:tmpl w:val="03BC8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2BE3F9C"/>
    <w:multiLevelType w:val="multilevel"/>
    <w:tmpl w:val="1DFA5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AB72A0"/>
    <w:multiLevelType w:val="multilevel"/>
    <w:tmpl w:val="8582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AC2047"/>
    <w:multiLevelType w:val="hybridMultilevel"/>
    <w:tmpl w:val="5E32F8A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7832AFD"/>
    <w:multiLevelType w:val="multilevel"/>
    <w:tmpl w:val="A9A6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FB1424"/>
    <w:multiLevelType w:val="multilevel"/>
    <w:tmpl w:val="C35C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4B551A"/>
    <w:multiLevelType w:val="hybridMultilevel"/>
    <w:tmpl w:val="F1D87A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4A53175B"/>
    <w:multiLevelType w:val="multilevel"/>
    <w:tmpl w:val="88B4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ABA0198"/>
    <w:multiLevelType w:val="multilevel"/>
    <w:tmpl w:val="9858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D86447C"/>
    <w:multiLevelType w:val="multilevel"/>
    <w:tmpl w:val="22C4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CC617D"/>
    <w:multiLevelType w:val="multilevel"/>
    <w:tmpl w:val="68D6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887213"/>
    <w:multiLevelType w:val="multilevel"/>
    <w:tmpl w:val="053C2B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F2C183D"/>
    <w:multiLevelType w:val="multilevel"/>
    <w:tmpl w:val="2ECCD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14460C6"/>
    <w:multiLevelType w:val="multilevel"/>
    <w:tmpl w:val="A99A0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68F704C"/>
    <w:multiLevelType w:val="multilevel"/>
    <w:tmpl w:val="DFFC4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7935CD9"/>
    <w:multiLevelType w:val="multilevel"/>
    <w:tmpl w:val="6C80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ED1509"/>
    <w:multiLevelType w:val="multilevel"/>
    <w:tmpl w:val="43AE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A401097"/>
    <w:multiLevelType w:val="multilevel"/>
    <w:tmpl w:val="5692A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347FAE"/>
    <w:multiLevelType w:val="multilevel"/>
    <w:tmpl w:val="856E645A"/>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2" w15:restartNumberingAfterBreak="0">
    <w:nsid w:val="5C51584F"/>
    <w:multiLevelType w:val="hybridMultilevel"/>
    <w:tmpl w:val="5254BF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D334486"/>
    <w:multiLevelType w:val="hybridMultilevel"/>
    <w:tmpl w:val="A3D847E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DF95716"/>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475473"/>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8923D5"/>
    <w:multiLevelType w:val="multilevel"/>
    <w:tmpl w:val="856E645A"/>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ind w:left="1080" w:hanging="360"/>
      </w:pPr>
      <w:rPr>
        <w:rFonts w:ascii="Wingdings" w:hAnsi="Wingding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7" w15:restartNumberingAfterBreak="0">
    <w:nsid w:val="63050ADF"/>
    <w:multiLevelType w:val="multilevel"/>
    <w:tmpl w:val="6ADC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A214DE4"/>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D5D61A9"/>
    <w:multiLevelType w:val="multilevel"/>
    <w:tmpl w:val="988CB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D7B5B5D"/>
    <w:multiLevelType w:val="multilevel"/>
    <w:tmpl w:val="AE6CF92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8D198D"/>
    <w:multiLevelType w:val="multilevel"/>
    <w:tmpl w:val="E85C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241CA3"/>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E28520A"/>
    <w:multiLevelType w:val="multilevel"/>
    <w:tmpl w:val="F9889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E31E71"/>
    <w:multiLevelType w:val="multilevel"/>
    <w:tmpl w:val="075CAA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1AC2E33"/>
    <w:multiLevelType w:val="multilevel"/>
    <w:tmpl w:val="0842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D26037"/>
    <w:multiLevelType w:val="multilevel"/>
    <w:tmpl w:val="D130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23825A2"/>
    <w:multiLevelType w:val="multilevel"/>
    <w:tmpl w:val="3FB6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9764A3"/>
    <w:multiLevelType w:val="multilevel"/>
    <w:tmpl w:val="F52C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B86D31"/>
    <w:multiLevelType w:val="multilevel"/>
    <w:tmpl w:val="6436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460C28"/>
    <w:multiLevelType w:val="multilevel"/>
    <w:tmpl w:val="3380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5D5435"/>
    <w:multiLevelType w:val="multilevel"/>
    <w:tmpl w:val="65B40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A364110"/>
    <w:multiLevelType w:val="multilevel"/>
    <w:tmpl w:val="915C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CB0FF7"/>
    <w:multiLevelType w:val="multilevel"/>
    <w:tmpl w:val="7374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E01063"/>
    <w:multiLevelType w:val="multilevel"/>
    <w:tmpl w:val="D24AD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C453610"/>
    <w:multiLevelType w:val="multilevel"/>
    <w:tmpl w:val="6860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CAE6BC2"/>
    <w:multiLevelType w:val="multilevel"/>
    <w:tmpl w:val="59B26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3181036">
    <w:abstractNumId w:val="11"/>
  </w:num>
  <w:num w:numId="2" w16cid:durableId="41559164">
    <w:abstractNumId w:val="13"/>
  </w:num>
  <w:num w:numId="3" w16cid:durableId="1903053303">
    <w:abstractNumId w:val="46"/>
  </w:num>
  <w:num w:numId="4" w16cid:durableId="919096923">
    <w:abstractNumId w:val="10"/>
  </w:num>
  <w:num w:numId="5" w16cid:durableId="1832483416">
    <w:abstractNumId w:val="50"/>
  </w:num>
  <w:num w:numId="6" w16cid:durableId="845291993">
    <w:abstractNumId w:val="52"/>
  </w:num>
  <w:num w:numId="7" w16cid:durableId="431319336">
    <w:abstractNumId w:val="4"/>
  </w:num>
  <w:num w:numId="8" w16cid:durableId="66877879">
    <w:abstractNumId w:val="80"/>
  </w:num>
  <w:num w:numId="9" w16cid:durableId="109905611">
    <w:abstractNumId w:val="40"/>
  </w:num>
  <w:num w:numId="10" w16cid:durableId="1650093739">
    <w:abstractNumId w:val="49"/>
  </w:num>
  <w:num w:numId="11" w16cid:durableId="432819318">
    <w:abstractNumId w:val="12"/>
  </w:num>
  <w:num w:numId="12" w16cid:durableId="1342077604">
    <w:abstractNumId w:val="33"/>
  </w:num>
  <w:num w:numId="13" w16cid:durableId="373890981">
    <w:abstractNumId w:val="1"/>
  </w:num>
  <w:num w:numId="14" w16cid:durableId="1874225707">
    <w:abstractNumId w:val="24"/>
  </w:num>
  <w:num w:numId="15" w16cid:durableId="2025474433">
    <w:abstractNumId w:val="37"/>
  </w:num>
  <w:num w:numId="16" w16cid:durableId="1625185860">
    <w:abstractNumId w:val="36"/>
  </w:num>
  <w:num w:numId="17" w16cid:durableId="1777172401">
    <w:abstractNumId w:val="42"/>
  </w:num>
  <w:num w:numId="18" w16cid:durableId="1748110001">
    <w:abstractNumId w:val="77"/>
  </w:num>
  <w:num w:numId="19" w16cid:durableId="2126265801">
    <w:abstractNumId w:val="61"/>
  </w:num>
  <w:num w:numId="20" w16cid:durableId="324482178">
    <w:abstractNumId w:val="67"/>
  </w:num>
  <w:num w:numId="21" w16cid:durableId="437064349">
    <w:abstractNumId w:val="20"/>
  </w:num>
  <w:num w:numId="22" w16cid:durableId="57441221">
    <w:abstractNumId w:val="55"/>
  </w:num>
  <w:num w:numId="23" w16cid:durableId="1833788608">
    <w:abstractNumId w:val="15"/>
  </w:num>
  <w:num w:numId="24" w16cid:durableId="1017191998">
    <w:abstractNumId w:val="57"/>
  </w:num>
  <w:num w:numId="25" w16cid:durableId="725446249">
    <w:abstractNumId w:val="59"/>
  </w:num>
  <w:num w:numId="26" w16cid:durableId="625115033">
    <w:abstractNumId w:val="66"/>
  </w:num>
  <w:num w:numId="27" w16cid:durableId="1680153320">
    <w:abstractNumId w:val="58"/>
  </w:num>
  <w:num w:numId="28" w16cid:durableId="892889066">
    <w:abstractNumId w:val="83"/>
  </w:num>
  <w:num w:numId="29" w16cid:durableId="65230461">
    <w:abstractNumId w:val="28"/>
  </w:num>
  <w:num w:numId="30" w16cid:durableId="78184926">
    <w:abstractNumId w:val="48"/>
  </w:num>
  <w:num w:numId="31" w16cid:durableId="1422753005">
    <w:abstractNumId w:val="60"/>
  </w:num>
  <w:num w:numId="32" w16cid:durableId="257911527">
    <w:abstractNumId w:val="75"/>
  </w:num>
  <w:num w:numId="33" w16cid:durableId="1696420654">
    <w:abstractNumId w:val="85"/>
  </w:num>
  <w:num w:numId="34" w16cid:durableId="390347193">
    <w:abstractNumId w:val="30"/>
  </w:num>
  <w:num w:numId="35" w16cid:durableId="1867870838">
    <w:abstractNumId w:val="31"/>
  </w:num>
  <w:num w:numId="36" w16cid:durableId="1626815116">
    <w:abstractNumId w:val="56"/>
  </w:num>
  <w:num w:numId="37" w16cid:durableId="1124930972">
    <w:abstractNumId w:val="22"/>
  </w:num>
  <w:num w:numId="38" w16cid:durableId="102771240">
    <w:abstractNumId w:val="18"/>
  </w:num>
  <w:num w:numId="39" w16cid:durableId="63335375">
    <w:abstractNumId w:val="38"/>
  </w:num>
  <w:num w:numId="40" w16cid:durableId="1504122765">
    <w:abstractNumId w:val="71"/>
  </w:num>
  <w:num w:numId="41" w16cid:durableId="814566989">
    <w:abstractNumId w:val="44"/>
  </w:num>
  <w:num w:numId="42" w16cid:durableId="374816422">
    <w:abstractNumId w:val="17"/>
  </w:num>
  <w:num w:numId="43" w16cid:durableId="2097165725">
    <w:abstractNumId w:val="41"/>
  </w:num>
  <w:num w:numId="44" w16cid:durableId="2028166757">
    <w:abstractNumId w:val="0"/>
  </w:num>
  <w:num w:numId="45" w16cid:durableId="1631017280">
    <w:abstractNumId w:val="23"/>
  </w:num>
  <w:num w:numId="46" w16cid:durableId="328993148">
    <w:abstractNumId w:val="47"/>
  </w:num>
  <w:num w:numId="47" w16cid:durableId="879975869">
    <w:abstractNumId w:val="8"/>
  </w:num>
  <w:num w:numId="48" w16cid:durableId="1861508386">
    <w:abstractNumId w:val="65"/>
  </w:num>
  <w:num w:numId="49" w16cid:durableId="196893768">
    <w:abstractNumId w:val="82"/>
  </w:num>
  <w:num w:numId="50" w16cid:durableId="487089754">
    <w:abstractNumId w:val="2"/>
  </w:num>
  <w:num w:numId="51" w16cid:durableId="1946880442">
    <w:abstractNumId w:val="68"/>
  </w:num>
  <w:num w:numId="52" w16cid:durableId="885989080">
    <w:abstractNumId w:val="64"/>
  </w:num>
  <w:num w:numId="53" w16cid:durableId="1024787880">
    <w:abstractNumId w:val="72"/>
  </w:num>
  <w:num w:numId="54" w16cid:durableId="1063867525">
    <w:abstractNumId w:val="21"/>
  </w:num>
  <w:num w:numId="55" w16cid:durableId="2033535945">
    <w:abstractNumId w:val="29"/>
  </w:num>
  <w:num w:numId="56" w16cid:durableId="1059398680">
    <w:abstractNumId w:val="35"/>
  </w:num>
  <w:num w:numId="57" w16cid:durableId="357005940">
    <w:abstractNumId w:val="73"/>
  </w:num>
  <w:num w:numId="58" w16cid:durableId="315305824">
    <w:abstractNumId w:val="6"/>
  </w:num>
  <w:num w:numId="59" w16cid:durableId="144468654">
    <w:abstractNumId w:val="25"/>
  </w:num>
  <w:num w:numId="60" w16cid:durableId="61998532">
    <w:abstractNumId w:val="62"/>
  </w:num>
  <w:num w:numId="61" w16cid:durableId="191310938">
    <w:abstractNumId w:val="43"/>
  </w:num>
  <w:num w:numId="62" w16cid:durableId="1230652215">
    <w:abstractNumId w:val="76"/>
  </w:num>
  <w:num w:numId="63" w16cid:durableId="1093475279">
    <w:abstractNumId w:val="53"/>
  </w:num>
  <w:num w:numId="64" w16cid:durableId="1506817828">
    <w:abstractNumId w:val="34"/>
  </w:num>
  <w:num w:numId="65" w16cid:durableId="259024746">
    <w:abstractNumId w:val="32"/>
  </w:num>
  <w:num w:numId="66" w16cid:durableId="2101825739">
    <w:abstractNumId w:val="54"/>
  </w:num>
  <w:num w:numId="67" w16cid:durableId="235095559">
    <w:abstractNumId w:val="7"/>
  </w:num>
  <w:num w:numId="68" w16cid:durableId="1944536106">
    <w:abstractNumId w:val="86"/>
  </w:num>
  <w:num w:numId="69" w16cid:durableId="1416586179">
    <w:abstractNumId w:val="19"/>
  </w:num>
  <w:num w:numId="70" w16cid:durableId="1983346916">
    <w:abstractNumId w:val="79"/>
  </w:num>
  <w:num w:numId="71" w16cid:durableId="605306594">
    <w:abstractNumId w:val="26"/>
  </w:num>
  <w:num w:numId="72" w16cid:durableId="2052529497">
    <w:abstractNumId w:val="27"/>
  </w:num>
  <w:num w:numId="73" w16cid:durableId="1400714880">
    <w:abstractNumId w:val="14"/>
  </w:num>
  <w:num w:numId="74" w16cid:durableId="669337595">
    <w:abstractNumId w:val="3"/>
  </w:num>
  <w:num w:numId="75" w16cid:durableId="965234093">
    <w:abstractNumId w:val="39"/>
  </w:num>
  <w:num w:numId="76" w16cid:durableId="132137223">
    <w:abstractNumId w:val="16"/>
  </w:num>
  <w:num w:numId="77" w16cid:durableId="1829974742">
    <w:abstractNumId w:val="81"/>
  </w:num>
  <w:num w:numId="78" w16cid:durableId="1804542136">
    <w:abstractNumId w:val="5"/>
  </w:num>
  <w:num w:numId="79" w16cid:durableId="1650744848">
    <w:abstractNumId w:val="78"/>
  </w:num>
  <w:num w:numId="80" w16cid:durableId="813450786">
    <w:abstractNumId w:val="51"/>
  </w:num>
  <w:num w:numId="81" w16cid:durableId="261573205">
    <w:abstractNumId w:val="63"/>
  </w:num>
  <w:num w:numId="82" w16cid:durableId="1177884599">
    <w:abstractNumId w:val="69"/>
  </w:num>
  <w:num w:numId="83" w16cid:durableId="1850176197">
    <w:abstractNumId w:val="70"/>
  </w:num>
  <w:num w:numId="84" w16cid:durableId="443426181">
    <w:abstractNumId w:val="45"/>
  </w:num>
  <w:num w:numId="85" w16cid:durableId="222523211">
    <w:abstractNumId w:val="9"/>
  </w:num>
  <w:num w:numId="86" w16cid:durableId="1757287324">
    <w:abstractNumId w:val="74"/>
  </w:num>
  <w:num w:numId="87" w16cid:durableId="952131862">
    <w:abstractNumId w:val="8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B18"/>
    <w:rsid w:val="00017204"/>
    <w:rsid w:val="00031DE9"/>
    <w:rsid w:val="00036486"/>
    <w:rsid w:val="0005039C"/>
    <w:rsid w:val="00050628"/>
    <w:rsid w:val="000523B2"/>
    <w:rsid w:val="000814D1"/>
    <w:rsid w:val="00090F21"/>
    <w:rsid w:val="0009305E"/>
    <w:rsid w:val="000A789D"/>
    <w:rsid w:val="000B576B"/>
    <w:rsid w:val="000E3E6E"/>
    <w:rsid w:val="000E52E6"/>
    <w:rsid w:val="000F419E"/>
    <w:rsid w:val="000F44B4"/>
    <w:rsid w:val="00105349"/>
    <w:rsid w:val="00123BC9"/>
    <w:rsid w:val="001310EC"/>
    <w:rsid w:val="00140B5A"/>
    <w:rsid w:val="00144845"/>
    <w:rsid w:val="00181928"/>
    <w:rsid w:val="001902DB"/>
    <w:rsid w:val="001A4C3C"/>
    <w:rsid w:val="001B4F93"/>
    <w:rsid w:val="001C2162"/>
    <w:rsid w:val="00211C82"/>
    <w:rsid w:val="00220962"/>
    <w:rsid w:val="00227609"/>
    <w:rsid w:val="00250649"/>
    <w:rsid w:val="00254E4F"/>
    <w:rsid w:val="0026687A"/>
    <w:rsid w:val="00274BD6"/>
    <w:rsid w:val="00277A0E"/>
    <w:rsid w:val="002807E9"/>
    <w:rsid w:val="002870F7"/>
    <w:rsid w:val="002968F3"/>
    <w:rsid w:val="002B4FC9"/>
    <w:rsid w:val="002C0626"/>
    <w:rsid w:val="002D0B37"/>
    <w:rsid w:val="002D7070"/>
    <w:rsid w:val="002E25CA"/>
    <w:rsid w:val="002E7FA8"/>
    <w:rsid w:val="00304987"/>
    <w:rsid w:val="00317AEF"/>
    <w:rsid w:val="0035384E"/>
    <w:rsid w:val="00362E6A"/>
    <w:rsid w:val="0038691F"/>
    <w:rsid w:val="00391B8C"/>
    <w:rsid w:val="003A540C"/>
    <w:rsid w:val="003E1B9B"/>
    <w:rsid w:val="004163C7"/>
    <w:rsid w:val="00427D29"/>
    <w:rsid w:val="004530DC"/>
    <w:rsid w:val="00462986"/>
    <w:rsid w:val="004748DE"/>
    <w:rsid w:val="0049515E"/>
    <w:rsid w:val="004968AD"/>
    <w:rsid w:val="00497ECA"/>
    <w:rsid w:val="004B4B87"/>
    <w:rsid w:val="004E1080"/>
    <w:rsid w:val="004E7347"/>
    <w:rsid w:val="00502C55"/>
    <w:rsid w:val="0052733B"/>
    <w:rsid w:val="00547E01"/>
    <w:rsid w:val="00551118"/>
    <w:rsid w:val="00552E98"/>
    <w:rsid w:val="0055535C"/>
    <w:rsid w:val="0056109D"/>
    <w:rsid w:val="00570B6F"/>
    <w:rsid w:val="005742D7"/>
    <w:rsid w:val="005912E5"/>
    <w:rsid w:val="00591914"/>
    <w:rsid w:val="005A0A6E"/>
    <w:rsid w:val="005A1BD9"/>
    <w:rsid w:val="005A2F61"/>
    <w:rsid w:val="005A5DFF"/>
    <w:rsid w:val="005A5E64"/>
    <w:rsid w:val="005B17CB"/>
    <w:rsid w:val="005B64A4"/>
    <w:rsid w:val="005D1AB7"/>
    <w:rsid w:val="005D281C"/>
    <w:rsid w:val="00634D94"/>
    <w:rsid w:val="00636356"/>
    <w:rsid w:val="00637DBC"/>
    <w:rsid w:val="00660C2D"/>
    <w:rsid w:val="00667E83"/>
    <w:rsid w:val="0067221D"/>
    <w:rsid w:val="00673316"/>
    <w:rsid w:val="006878B6"/>
    <w:rsid w:val="006948DE"/>
    <w:rsid w:val="006A2FE1"/>
    <w:rsid w:val="006B4448"/>
    <w:rsid w:val="006B6CD7"/>
    <w:rsid w:val="006E692B"/>
    <w:rsid w:val="00704D86"/>
    <w:rsid w:val="00706697"/>
    <w:rsid w:val="0072332C"/>
    <w:rsid w:val="00727392"/>
    <w:rsid w:val="007334B1"/>
    <w:rsid w:val="00734BC0"/>
    <w:rsid w:val="00747946"/>
    <w:rsid w:val="007518F5"/>
    <w:rsid w:val="0077402B"/>
    <w:rsid w:val="00780E22"/>
    <w:rsid w:val="007832A8"/>
    <w:rsid w:val="007A4CAE"/>
    <w:rsid w:val="007B0E54"/>
    <w:rsid w:val="007C227E"/>
    <w:rsid w:val="007C5F7E"/>
    <w:rsid w:val="007E3A20"/>
    <w:rsid w:val="007F1663"/>
    <w:rsid w:val="00807B52"/>
    <w:rsid w:val="008420B3"/>
    <w:rsid w:val="00850140"/>
    <w:rsid w:val="008659B6"/>
    <w:rsid w:val="008714DC"/>
    <w:rsid w:val="00877AAC"/>
    <w:rsid w:val="00896FE4"/>
    <w:rsid w:val="008A1476"/>
    <w:rsid w:val="008C1A6A"/>
    <w:rsid w:val="008C7DAF"/>
    <w:rsid w:val="008D6FB1"/>
    <w:rsid w:val="008E3F26"/>
    <w:rsid w:val="008E4C24"/>
    <w:rsid w:val="008E4E58"/>
    <w:rsid w:val="008E5D10"/>
    <w:rsid w:val="008F1EAE"/>
    <w:rsid w:val="009125CE"/>
    <w:rsid w:val="00924079"/>
    <w:rsid w:val="009331E7"/>
    <w:rsid w:val="00943945"/>
    <w:rsid w:val="009459F4"/>
    <w:rsid w:val="00946F5F"/>
    <w:rsid w:val="00970149"/>
    <w:rsid w:val="00973981"/>
    <w:rsid w:val="00977CF0"/>
    <w:rsid w:val="00977E01"/>
    <w:rsid w:val="00981EB6"/>
    <w:rsid w:val="00984A87"/>
    <w:rsid w:val="00985D43"/>
    <w:rsid w:val="00987C56"/>
    <w:rsid w:val="00993573"/>
    <w:rsid w:val="009B6888"/>
    <w:rsid w:val="009C0161"/>
    <w:rsid w:val="009C3160"/>
    <w:rsid w:val="009D108D"/>
    <w:rsid w:val="009E1436"/>
    <w:rsid w:val="009E5668"/>
    <w:rsid w:val="00A034AF"/>
    <w:rsid w:val="00A25C3B"/>
    <w:rsid w:val="00A27645"/>
    <w:rsid w:val="00A43E0B"/>
    <w:rsid w:val="00A551CE"/>
    <w:rsid w:val="00A747CF"/>
    <w:rsid w:val="00A75A62"/>
    <w:rsid w:val="00A84236"/>
    <w:rsid w:val="00A95762"/>
    <w:rsid w:val="00AA79E9"/>
    <w:rsid w:val="00AB0A70"/>
    <w:rsid w:val="00AB2BC6"/>
    <w:rsid w:val="00AB450C"/>
    <w:rsid w:val="00AF300E"/>
    <w:rsid w:val="00B1367C"/>
    <w:rsid w:val="00B263CB"/>
    <w:rsid w:val="00B36901"/>
    <w:rsid w:val="00B54E4B"/>
    <w:rsid w:val="00B5734A"/>
    <w:rsid w:val="00B63B0F"/>
    <w:rsid w:val="00B7678A"/>
    <w:rsid w:val="00B9093D"/>
    <w:rsid w:val="00B96D67"/>
    <w:rsid w:val="00BB2CE3"/>
    <w:rsid w:val="00BC094B"/>
    <w:rsid w:val="00BD7A3C"/>
    <w:rsid w:val="00BE29C0"/>
    <w:rsid w:val="00BF1821"/>
    <w:rsid w:val="00C00A7D"/>
    <w:rsid w:val="00C07CA2"/>
    <w:rsid w:val="00C12AD7"/>
    <w:rsid w:val="00C13D52"/>
    <w:rsid w:val="00C23D04"/>
    <w:rsid w:val="00C25F93"/>
    <w:rsid w:val="00C5227A"/>
    <w:rsid w:val="00C612EF"/>
    <w:rsid w:val="00C72744"/>
    <w:rsid w:val="00C974F1"/>
    <w:rsid w:val="00CB2A44"/>
    <w:rsid w:val="00CD3004"/>
    <w:rsid w:val="00CD332B"/>
    <w:rsid w:val="00CF76A7"/>
    <w:rsid w:val="00D008BB"/>
    <w:rsid w:val="00D00F6F"/>
    <w:rsid w:val="00D03661"/>
    <w:rsid w:val="00D04F62"/>
    <w:rsid w:val="00D17DB4"/>
    <w:rsid w:val="00D22171"/>
    <w:rsid w:val="00D246E9"/>
    <w:rsid w:val="00D4315B"/>
    <w:rsid w:val="00D52480"/>
    <w:rsid w:val="00D81510"/>
    <w:rsid w:val="00DC7788"/>
    <w:rsid w:val="00DE2632"/>
    <w:rsid w:val="00DF46BC"/>
    <w:rsid w:val="00E16366"/>
    <w:rsid w:val="00E167D6"/>
    <w:rsid w:val="00E4216A"/>
    <w:rsid w:val="00E43D99"/>
    <w:rsid w:val="00E50FD0"/>
    <w:rsid w:val="00E565F8"/>
    <w:rsid w:val="00E67092"/>
    <w:rsid w:val="00E71AC0"/>
    <w:rsid w:val="00E80FD9"/>
    <w:rsid w:val="00E86DA8"/>
    <w:rsid w:val="00E925F9"/>
    <w:rsid w:val="00E9753B"/>
    <w:rsid w:val="00EA2335"/>
    <w:rsid w:val="00EE3488"/>
    <w:rsid w:val="00EE5F55"/>
    <w:rsid w:val="00F03B9B"/>
    <w:rsid w:val="00F133FD"/>
    <w:rsid w:val="00F265B8"/>
    <w:rsid w:val="00F41E09"/>
    <w:rsid w:val="00F4246D"/>
    <w:rsid w:val="00F43566"/>
    <w:rsid w:val="00F546CE"/>
    <w:rsid w:val="00F82BE3"/>
    <w:rsid w:val="00F925D0"/>
    <w:rsid w:val="00FB2602"/>
    <w:rsid w:val="00FC63D7"/>
    <w:rsid w:val="00FD62C2"/>
    <w:rsid w:val="00FE21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CE4122F-88AE-449D-BF9E-85081B867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A0A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0A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7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221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1720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A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A0A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789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7221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17204"/>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07B18"/>
    <w:pPr>
      <w:ind w:left="720"/>
      <w:contextualSpacing/>
    </w:pPr>
  </w:style>
  <w:style w:type="table" w:styleId="GridTable4-Accent6">
    <w:name w:val="Grid Table 4 Accent 6"/>
    <w:basedOn w:val="TableNormal"/>
    <w:uiPriority w:val="49"/>
    <w:rsid w:val="008C7DA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4B4B8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59191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20962"/>
    <w:pPr>
      <w:bidi w:val="0"/>
      <w:outlineLvl w:val="9"/>
    </w:pPr>
    <w:rPr>
      <w:kern w:val="0"/>
      <w14:ligatures w14:val="none"/>
    </w:rPr>
  </w:style>
  <w:style w:type="paragraph" w:styleId="TOC2">
    <w:name w:val="toc 2"/>
    <w:basedOn w:val="Normal"/>
    <w:next w:val="Normal"/>
    <w:autoRedefine/>
    <w:uiPriority w:val="39"/>
    <w:unhideWhenUsed/>
    <w:rsid w:val="00220962"/>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220962"/>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220962"/>
    <w:pPr>
      <w:bidi w:val="0"/>
      <w:spacing w:after="100"/>
      <w:ind w:left="440"/>
    </w:pPr>
    <w:rPr>
      <w:rFonts w:eastAsiaTheme="minorEastAsia" w:cs="Times New Roman"/>
      <w:kern w:val="0"/>
      <w14:ligatures w14:val="none"/>
    </w:rPr>
  </w:style>
  <w:style w:type="character" w:styleId="Hyperlink">
    <w:name w:val="Hyperlink"/>
    <w:basedOn w:val="DefaultParagraphFont"/>
    <w:uiPriority w:val="99"/>
    <w:unhideWhenUsed/>
    <w:rsid w:val="00220962"/>
    <w:rPr>
      <w:color w:val="0563C1" w:themeColor="hyperlink"/>
      <w:u w:val="single"/>
    </w:rPr>
  </w:style>
  <w:style w:type="paragraph" w:styleId="TableofFigures">
    <w:name w:val="table of figures"/>
    <w:basedOn w:val="Normal"/>
    <w:next w:val="Normal"/>
    <w:uiPriority w:val="99"/>
    <w:unhideWhenUsed/>
    <w:rsid w:val="00634D94"/>
    <w:pPr>
      <w:spacing w:after="0"/>
    </w:pPr>
  </w:style>
  <w:style w:type="table" w:styleId="GridTable5Dark-Accent6">
    <w:name w:val="Grid Table 5 Dark Accent 6"/>
    <w:basedOn w:val="TableNormal"/>
    <w:uiPriority w:val="50"/>
    <w:rsid w:val="004530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4">
    <w:name w:val="toc 4"/>
    <w:basedOn w:val="Normal"/>
    <w:next w:val="Normal"/>
    <w:autoRedefine/>
    <w:uiPriority w:val="39"/>
    <w:unhideWhenUsed/>
    <w:rsid w:val="008714DC"/>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8714DC"/>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8714DC"/>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8714DC"/>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8714DC"/>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8714DC"/>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871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5849">
      <w:bodyDiv w:val="1"/>
      <w:marLeft w:val="0"/>
      <w:marRight w:val="0"/>
      <w:marTop w:val="0"/>
      <w:marBottom w:val="0"/>
      <w:divBdr>
        <w:top w:val="none" w:sz="0" w:space="0" w:color="auto"/>
        <w:left w:val="none" w:sz="0" w:space="0" w:color="auto"/>
        <w:bottom w:val="none" w:sz="0" w:space="0" w:color="auto"/>
        <w:right w:val="none" w:sz="0" w:space="0" w:color="auto"/>
      </w:divBdr>
    </w:div>
    <w:div w:id="119540487">
      <w:bodyDiv w:val="1"/>
      <w:marLeft w:val="0"/>
      <w:marRight w:val="0"/>
      <w:marTop w:val="0"/>
      <w:marBottom w:val="0"/>
      <w:divBdr>
        <w:top w:val="none" w:sz="0" w:space="0" w:color="auto"/>
        <w:left w:val="none" w:sz="0" w:space="0" w:color="auto"/>
        <w:bottom w:val="none" w:sz="0" w:space="0" w:color="auto"/>
        <w:right w:val="none" w:sz="0" w:space="0" w:color="auto"/>
      </w:divBdr>
    </w:div>
    <w:div w:id="124813238">
      <w:bodyDiv w:val="1"/>
      <w:marLeft w:val="0"/>
      <w:marRight w:val="0"/>
      <w:marTop w:val="0"/>
      <w:marBottom w:val="0"/>
      <w:divBdr>
        <w:top w:val="none" w:sz="0" w:space="0" w:color="auto"/>
        <w:left w:val="none" w:sz="0" w:space="0" w:color="auto"/>
        <w:bottom w:val="none" w:sz="0" w:space="0" w:color="auto"/>
        <w:right w:val="none" w:sz="0" w:space="0" w:color="auto"/>
      </w:divBdr>
      <w:divsChild>
        <w:div w:id="791629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439136">
      <w:bodyDiv w:val="1"/>
      <w:marLeft w:val="0"/>
      <w:marRight w:val="0"/>
      <w:marTop w:val="0"/>
      <w:marBottom w:val="0"/>
      <w:divBdr>
        <w:top w:val="none" w:sz="0" w:space="0" w:color="auto"/>
        <w:left w:val="none" w:sz="0" w:space="0" w:color="auto"/>
        <w:bottom w:val="none" w:sz="0" w:space="0" w:color="auto"/>
        <w:right w:val="none" w:sz="0" w:space="0" w:color="auto"/>
      </w:divBdr>
    </w:div>
    <w:div w:id="169176539">
      <w:bodyDiv w:val="1"/>
      <w:marLeft w:val="0"/>
      <w:marRight w:val="0"/>
      <w:marTop w:val="0"/>
      <w:marBottom w:val="0"/>
      <w:divBdr>
        <w:top w:val="none" w:sz="0" w:space="0" w:color="auto"/>
        <w:left w:val="none" w:sz="0" w:space="0" w:color="auto"/>
        <w:bottom w:val="none" w:sz="0" w:space="0" w:color="auto"/>
        <w:right w:val="none" w:sz="0" w:space="0" w:color="auto"/>
      </w:divBdr>
    </w:div>
    <w:div w:id="181893646">
      <w:bodyDiv w:val="1"/>
      <w:marLeft w:val="0"/>
      <w:marRight w:val="0"/>
      <w:marTop w:val="0"/>
      <w:marBottom w:val="0"/>
      <w:divBdr>
        <w:top w:val="none" w:sz="0" w:space="0" w:color="auto"/>
        <w:left w:val="none" w:sz="0" w:space="0" w:color="auto"/>
        <w:bottom w:val="none" w:sz="0" w:space="0" w:color="auto"/>
        <w:right w:val="none" w:sz="0" w:space="0" w:color="auto"/>
      </w:divBdr>
    </w:div>
    <w:div w:id="184753258">
      <w:bodyDiv w:val="1"/>
      <w:marLeft w:val="0"/>
      <w:marRight w:val="0"/>
      <w:marTop w:val="0"/>
      <w:marBottom w:val="0"/>
      <w:divBdr>
        <w:top w:val="none" w:sz="0" w:space="0" w:color="auto"/>
        <w:left w:val="none" w:sz="0" w:space="0" w:color="auto"/>
        <w:bottom w:val="none" w:sz="0" w:space="0" w:color="auto"/>
        <w:right w:val="none" w:sz="0" w:space="0" w:color="auto"/>
      </w:divBdr>
    </w:div>
    <w:div w:id="197665184">
      <w:bodyDiv w:val="1"/>
      <w:marLeft w:val="0"/>
      <w:marRight w:val="0"/>
      <w:marTop w:val="0"/>
      <w:marBottom w:val="0"/>
      <w:divBdr>
        <w:top w:val="none" w:sz="0" w:space="0" w:color="auto"/>
        <w:left w:val="none" w:sz="0" w:space="0" w:color="auto"/>
        <w:bottom w:val="none" w:sz="0" w:space="0" w:color="auto"/>
        <w:right w:val="none" w:sz="0" w:space="0" w:color="auto"/>
      </w:divBdr>
      <w:divsChild>
        <w:div w:id="590168172">
          <w:marLeft w:val="0"/>
          <w:marRight w:val="0"/>
          <w:marTop w:val="0"/>
          <w:marBottom w:val="0"/>
          <w:divBdr>
            <w:top w:val="none" w:sz="0" w:space="0" w:color="auto"/>
            <w:left w:val="none" w:sz="0" w:space="0" w:color="auto"/>
            <w:bottom w:val="none" w:sz="0" w:space="0" w:color="auto"/>
            <w:right w:val="none" w:sz="0" w:space="0" w:color="auto"/>
          </w:divBdr>
          <w:divsChild>
            <w:div w:id="14591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7757">
      <w:bodyDiv w:val="1"/>
      <w:marLeft w:val="0"/>
      <w:marRight w:val="0"/>
      <w:marTop w:val="0"/>
      <w:marBottom w:val="0"/>
      <w:divBdr>
        <w:top w:val="none" w:sz="0" w:space="0" w:color="auto"/>
        <w:left w:val="none" w:sz="0" w:space="0" w:color="auto"/>
        <w:bottom w:val="none" w:sz="0" w:space="0" w:color="auto"/>
        <w:right w:val="none" w:sz="0" w:space="0" w:color="auto"/>
      </w:divBdr>
    </w:div>
    <w:div w:id="246351946">
      <w:bodyDiv w:val="1"/>
      <w:marLeft w:val="0"/>
      <w:marRight w:val="0"/>
      <w:marTop w:val="0"/>
      <w:marBottom w:val="0"/>
      <w:divBdr>
        <w:top w:val="none" w:sz="0" w:space="0" w:color="auto"/>
        <w:left w:val="none" w:sz="0" w:space="0" w:color="auto"/>
        <w:bottom w:val="none" w:sz="0" w:space="0" w:color="auto"/>
        <w:right w:val="none" w:sz="0" w:space="0" w:color="auto"/>
      </w:divBdr>
      <w:divsChild>
        <w:div w:id="1183589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9920661">
      <w:bodyDiv w:val="1"/>
      <w:marLeft w:val="0"/>
      <w:marRight w:val="0"/>
      <w:marTop w:val="0"/>
      <w:marBottom w:val="0"/>
      <w:divBdr>
        <w:top w:val="none" w:sz="0" w:space="0" w:color="auto"/>
        <w:left w:val="none" w:sz="0" w:space="0" w:color="auto"/>
        <w:bottom w:val="none" w:sz="0" w:space="0" w:color="auto"/>
        <w:right w:val="none" w:sz="0" w:space="0" w:color="auto"/>
      </w:divBdr>
      <w:divsChild>
        <w:div w:id="10271039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66050465">
              <w:marLeft w:val="0"/>
              <w:marRight w:val="0"/>
              <w:marTop w:val="0"/>
              <w:marBottom w:val="0"/>
              <w:divBdr>
                <w:top w:val="none" w:sz="0" w:space="0" w:color="auto"/>
                <w:left w:val="none" w:sz="0" w:space="0" w:color="auto"/>
                <w:bottom w:val="none" w:sz="0" w:space="0" w:color="auto"/>
                <w:right w:val="none" w:sz="0" w:space="0" w:color="auto"/>
              </w:divBdr>
              <w:divsChild>
                <w:div w:id="1871988368">
                  <w:marLeft w:val="0"/>
                  <w:marRight w:val="0"/>
                  <w:marTop w:val="0"/>
                  <w:marBottom w:val="0"/>
                  <w:divBdr>
                    <w:top w:val="none" w:sz="0" w:space="0" w:color="auto"/>
                    <w:left w:val="none" w:sz="0" w:space="0" w:color="auto"/>
                    <w:bottom w:val="none" w:sz="0" w:space="0" w:color="auto"/>
                    <w:right w:val="none" w:sz="0" w:space="0" w:color="auto"/>
                  </w:divBdr>
                </w:div>
              </w:divsChild>
            </w:div>
            <w:div w:id="1928541169">
              <w:marLeft w:val="0"/>
              <w:marRight w:val="0"/>
              <w:marTop w:val="0"/>
              <w:marBottom w:val="0"/>
              <w:divBdr>
                <w:top w:val="none" w:sz="0" w:space="0" w:color="auto"/>
                <w:left w:val="none" w:sz="0" w:space="0" w:color="auto"/>
                <w:bottom w:val="none" w:sz="0" w:space="0" w:color="auto"/>
                <w:right w:val="none" w:sz="0" w:space="0" w:color="auto"/>
              </w:divBdr>
              <w:divsChild>
                <w:div w:id="800075986">
                  <w:marLeft w:val="0"/>
                  <w:marRight w:val="0"/>
                  <w:marTop w:val="0"/>
                  <w:marBottom w:val="0"/>
                  <w:divBdr>
                    <w:top w:val="none" w:sz="0" w:space="0" w:color="auto"/>
                    <w:left w:val="none" w:sz="0" w:space="0" w:color="auto"/>
                    <w:bottom w:val="none" w:sz="0" w:space="0" w:color="auto"/>
                    <w:right w:val="none" w:sz="0" w:space="0" w:color="auto"/>
                  </w:divBdr>
                  <w:divsChild>
                    <w:div w:id="1185905530">
                      <w:marLeft w:val="0"/>
                      <w:marRight w:val="0"/>
                      <w:marTop w:val="0"/>
                      <w:marBottom w:val="0"/>
                      <w:divBdr>
                        <w:top w:val="none" w:sz="0" w:space="0" w:color="auto"/>
                        <w:left w:val="none" w:sz="0" w:space="0" w:color="auto"/>
                        <w:bottom w:val="none" w:sz="0" w:space="0" w:color="auto"/>
                        <w:right w:val="none" w:sz="0" w:space="0" w:color="auto"/>
                      </w:divBdr>
                      <w:divsChild>
                        <w:div w:id="63479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9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797298">
      <w:bodyDiv w:val="1"/>
      <w:marLeft w:val="0"/>
      <w:marRight w:val="0"/>
      <w:marTop w:val="0"/>
      <w:marBottom w:val="0"/>
      <w:divBdr>
        <w:top w:val="none" w:sz="0" w:space="0" w:color="auto"/>
        <w:left w:val="none" w:sz="0" w:space="0" w:color="auto"/>
        <w:bottom w:val="none" w:sz="0" w:space="0" w:color="auto"/>
        <w:right w:val="none" w:sz="0" w:space="0" w:color="auto"/>
      </w:divBdr>
    </w:div>
    <w:div w:id="277227411">
      <w:bodyDiv w:val="1"/>
      <w:marLeft w:val="0"/>
      <w:marRight w:val="0"/>
      <w:marTop w:val="0"/>
      <w:marBottom w:val="0"/>
      <w:divBdr>
        <w:top w:val="none" w:sz="0" w:space="0" w:color="auto"/>
        <w:left w:val="none" w:sz="0" w:space="0" w:color="auto"/>
        <w:bottom w:val="none" w:sz="0" w:space="0" w:color="auto"/>
        <w:right w:val="none" w:sz="0" w:space="0" w:color="auto"/>
      </w:divBdr>
    </w:div>
    <w:div w:id="287786469">
      <w:bodyDiv w:val="1"/>
      <w:marLeft w:val="0"/>
      <w:marRight w:val="0"/>
      <w:marTop w:val="0"/>
      <w:marBottom w:val="0"/>
      <w:divBdr>
        <w:top w:val="none" w:sz="0" w:space="0" w:color="auto"/>
        <w:left w:val="none" w:sz="0" w:space="0" w:color="auto"/>
        <w:bottom w:val="none" w:sz="0" w:space="0" w:color="auto"/>
        <w:right w:val="none" w:sz="0" w:space="0" w:color="auto"/>
      </w:divBdr>
      <w:divsChild>
        <w:div w:id="2079666667">
          <w:marLeft w:val="0"/>
          <w:marRight w:val="0"/>
          <w:marTop w:val="0"/>
          <w:marBottom w:val="0"/>
          <w:divBdr>
            <w:top w:val="none" w:sz="0" w:space="0" w:color="auto"/>
            <w:left w:val="none" w:sz="0" w:space="0" w:color="auto"/>
            <w:bottom w:val="none" w:sz="0" w:space="0" w:color="auto"/>
            <w:right w:val="none" w:sz="0" w:space="0" w:color="auto"/>
          </w:divBdr>
          <w:divsChild>
            <w:div w:id="33785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590475">
      <w:bodyDiv w:val="1"/>
      <w:marLeft w:val="0"/>
      <w:marRight w:val="0"/>
      <w:marTop w:val="0"/>
      <w:marBottom w:val="0"/>
      <w:divBdr>
        <w:top w:val="none" w:sz="0" w:space="0" w:color="auto"/>
        <w:left w:val="none" w:sz="0" w:space="0" w:color="auto"/>
        <w:bottom w:val="none" w:sz="0" w:space="0" w:color="auto"/>
        <w:right w:val="none" w:sz="0" w:space="0" w:color="auto"/>
      </w:divBdr>
    </w:div>
    <w:div w:id="355540184">
      <w:bodyDiv w:val="1"/>
      <w:marLeft w:val="0"/>
      <w:marRight w:val="0"/>
      <w:marTop w:val="0"/>
      <w:marBottom w:val="0"/>
      <w:divBdr>
        <w:top w:val="none" w:sz="0" w:space="0" w:color="auto"/>
        <w:left w:val="none" w:sz="0" w:space="0" w:color="auto"/>
        <w:bottom w:val="none" w:sz="0" w:space="0" w:color="auto"/>
        <w:right w:val="none" w:sz="0" w:space="0" w:color="auto"/>
      </w:divBdr>
    </w:div>
    <w:div w:id="362756474">
      <w:bodyDiv w:val="1"/>
      <w:marLeft w:val="0"/>
      <w:marRight w:val="0"/>
      <w:marTop w:val="0"/>
      <w:marBottom w:val="0"/>
      <w:divBdr>
        <w:top w:val="none" w:sz="0" w:space="0" w:color="auto"/>
        <w:left w:val="none" w:sz="0" w:space="0" w:color="auto"/>
        <w:bottom w:val="none" w:sz="0" w:space="0" w:color="auto"/>
        <w:right w:val="none" w:sz="0" w:space="0" w:color="auto"/>
      </w:divBdr>
      <w:divsChild>
        <w:div w:id="1580673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4833458">
      <w:bodyDiv w:val="1"/>
      <w:marLeft w:val="0"/>
      <w:marRight w:val="0"/>
      <w:marTop w:val="0"/>
      <w:marBottom w:val="0"/>
      <w:divBdr>
        <w:top w:val="none" w:sz="0" w:space="0" w:color="auto"/>
        <w:left w:val="none" w:sz="0" w:space="0" w:color="auto"/>
        <w:bottom w:val="none" w:sz="0" w:space="0" w:color="auto"/>
        <w:right w:val="none" w:sz="0" w:space="0" w:color="auto"/>
      </w:divBdr>
    </w:div>
    <w:div w:id="398401315">
      <w:bodyDiv w:val="1"/>
      <w:marLeft w:val="0"/>
      <w:marRight w:val="0"/>
      <w:marTop w:val="0"/>
      <w:marBottom w:val="0"/>
      <w:divBdr>
        <w:top w:val="none" w:sz="0" w:space="0" w:color="auto"/>
        <w:left w:val="none" w:sz="0" w:space="0" w:color="auto"/>
        <w:bottom w:val="none" w:sz="0" w:space="0" w:color="auto"/>
        <w:right w:val="none" w:sz="0" w:space="0" w:color="auto"/>
      </w:divBdr>
      <w:divsChild>
        <w:div w:id="1227566514">
          <w:marLeft w:val="0"/>
          <w:marRight w:val="0"/>
          <w:marTop w:val="0"/>
          <w:marBottom w:val="0"/>
          <w:divBdr>
            <w:top w:val="none" w:sz="0" w:space="0" w:color="auto"/>
            <w:left w:val="none" w:sz="0" w:space="0" w:color="auto"/>
            <w:bottom w:val="none" w:sz="0" w:space="0" w:color="auto"/>
            <w:right w:val="none" w:sz="0" w:space="0" w:color="auto"/>
          </w:divBdr>
          <w:divsChild>
            <w:div w:id="1623003189">
              <w:marLeft w:val="0"/>
              <w:marRight w:val="0"/>
              <w:marTop w:val="0"/>
              <w:marBottom w:val="0"/>
              <w:divBdr>
                <w:top w:val="none" w:sz="0" w:space="0" w:color="auto"/>
                <w:left w:val="none" w:sz="0" w:space="0" w:color="auto"/>
                <w:bottom w:val="none" w:sz="0" w:space="0" w:color="auto"/>
                <w:right w:val="none" w:sz="0" w:space="0" w:color="auto"/>
              </w:divBdr>
            </w:div>
          </w:divsChild>
        </w:div>
        <w:div w:id="1383216869">
          <w:marLeft w:val="0"/>
          <w:marRight w:val="0"/>
          <w:marTop w:val="0"/>
          <w:marBottom w:val="0"/>
          <w:divBdr>
            <w:top w:val="none" w:sz="0" w:space="0" w:color="auto"/>
            <w:left w:val="none" w:sz="0" w:space="0" w:color="auto"/>
            <w:bottom w:val="none" w:sz="0" w:space="0" w:color="auto"/>
            <w:right w:val="none" w:sz="0" w:space="0" w:color="auto"/>
          </w:divBdr>
          <w:divsChild>
            <w:div w:id="2001538021">
              <w:marLeft w:val="0"/>
              <w:marRight w:val="0"/>
              <w:marTop w:val="0"/>
              <w:marBottom w:val="0"/>
              <w:divBdr>
                <w:top w:val="none" w:sz="0" w:space="0" w:color="auto"/>
                <w:left w:val="none" w:sz="0" w:space="0" w:color="auto"/>
                <w:bottom w:val="none" w:sz="0" w:space="0" w:color="auto"/>
                <w:right w:val="none" w:sz="0" w:space="0" w:color="auto"/>
              </w:divBdr>
            </w:div>
          </w:divsChild>
        </w:div>
        <w:div w:id="1472138600">
          <w:marLeft w:val="0"/>
          <w:marRight w:val="0"/>
          <w:marTop w:val="0"/>
          <w:marBottom w:val="0"/>
          <w:divBdr>
            <w:top w:val="none" w:sz="0" w:space="0" w:color="auto"/>
            <w:left w:val="none" w:sz="0" w:space="0" w:color="auto"/>
            <w:bottom w:val="none" w:sz="0" w:space="0" w:color="auto"/>
            <w:right w:val="none" w:sz="0" w:space="0" w:color="auto"/>
          </w:divBdr>
          <w:divsChild>
            <w:div w:id="368535198">
              <w:marLeft w:val="0"/>
              <w:marRight w:val="0"/>
              <w:marTop w:val="0"/>
              <w:marBottom w:val="0"/>
              <w:divBdr>
                <w:top w:val="none" w:sz="0" w:space="0" w:color="auto"/>
                <w:left w:val="none" w:sz="0" w:space="0" w:color="auto"/>
                <w:bottom w:val="none" w:sz="0" w:space="0" w:color="auto"/>
                <w:right w:val="none" w:sz="0" w:space="0" w:color="auto"/>
              </w:divBdr>
            </w:div>
          </w:divsChild>
        </w:div>
        <w:div w:id="1592010965">
          <w:marLeft w:val="0"/>
          <w:marRight w:val="0"/>
          <w:marTop w:val="0"/>
          <w:marBottom w:val="0"/>
          <w:divBdr>
            <w:top w:val="none" w:sz="0" w:space="0" w:color="auto"/>
            <w:left w:val="none" w:sz="0" w:space="0" w:color="auto"/>
            <w:bottom w:val="none" w:sz="0" w:space="0" w:color="auto"/>
            <w:right w:val="none" w:sz="0" w:space="0" w:color="auto"/>
          </w:divBdr>
          <w:divsChild>
            <w:div w:id="49618181">
              <w:marLeft w:val="0"/>
              <w:marRight w:val="0"/>
              <w:marTop w:val="0"/>
              <w:marBottom w:val="0"/>
              <w:divBdr>
                <w:top w:val="none" w:sz="0" w:space="0" w:color="auto"/>
                <w:left w:val="none" w:sz="0" w:space="0" w:color="auto"/>
                <w:bottom w:val="none" w:sz="0" w:space="0" w:color="auto"/>
                <w:right w:val="none" w:sz="0" w:space="0" w:color="auto"/>
              </w:divBdr>
            </w:div>
          </w:divsChild>
        </w:div>
        <w:div w:id="1738086592">
          <w:marLeft w:val="0"/>
          <w:marRight w:val="0"/>
          <w:marTop w:val="0"/>
          <w:marBottom w:val="0"/>
          <w:divBdr>
            <w:top w:val="none" w:sz="0" w:space="0" w:color="auto"/>
            <w:left w:val="none" w:sz="0" w:space="0" w:color="auto"/>
            <w:bottom w:val="none" w:sz="0" w:space="0" w:color="auto"/>
            <w:right w:val="none" w:sz="0" w:space="0" w:color="auto"/>
          </w:divBdr>
          <w:divsChild>
            <w:div w:id="1334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532229">
      <w:bodyDiv w:val="1"/>
      <w:marLeft w:val="0"/>
      <w:marRight w:val="0"/>
      <w:marTop w:val="0"/>
      <w:marBottom w:val="0"/>
      <w:divBdr>
        <w:top w:val="none" w:sz="0" w:space="0" w:color="auto"/>
        <w:left w:val="none" w:sz="0" w:space="0" w:color="auto"/>
        <w:bottom w:val="none" w:sz="0" w:space="0" w:color="auto"/>
        <w:right w:val="none" w:sz="0" w:space="0" w:color="auto"/>
      </w:divBdr>
      <w:divsChild>
        <w:div w:id="682363360">
          <w:marLeft w:val="0"/>
          <w:marRight w:val="0"/>
          <w:marTop w:val="0"/>
          <w:marBottom w:val="0"/>
          <w:divBdr>
            <w:top w:val="none" w:sz="0" w:space="0" w:color="auto"/>
            <w:left w:val="none" w:sz="0" w:space="0" w:color="auto"/>
            <w:bottom w:val="none" w:sz="0" w:space="0" w:color="auto"/>
            <w:right w:val="none" w:sz="0" w:space="0" w:color="auto"/>
          </w:divBdr>
          <w:divsChild>
            <w:div w:id="1598446259">
              <w:marLeft w:val="0"/>
              <w:marRight w:val="0"/>
              <w:marTop w:val="0"/>
              <w:marBottom w:val="0"/>
              <w:divBdr>
                <w:top w:val="none" w:sz="0" w:space="0" w:color="auto"/>
                <w:left w:val="none" w:sz="0" w:space="0" w:color="auto"/>
                <w:bottom w:val="none" w:sz="0" w:space="0" w:color="auto"/>
                <w:right w:val="none" w:sz="0" w:space="0" w:color="auto"/>
              </w:divBdr>
            </w:div>
          </w:divsChild>
        </w:div>
        <w:div w:id="1197545322">
          <w:marLeft w:val="0"/>
          <w:marRight w:val="0"/>
          <w:marTop w:val="0"/>
          <w:marBottom w:val="0"/>
          <w:divBdr>
            <w:top w:val="none" w:sz="0" w:space="0" w:color="auto"/>
            <w:left w:val="none" w:sz="0" w:space="0" w:color="auto"/>
            <w:bottom w:val="none" w:sz="0" w:space="0" w:color="auto"/>
            <w:right w:val="none" w:sz="0" w:space="0" w:color="auto"/>
          </w:divBdr>
          <w:divsChild>
            <w:div w:id="116812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13256">
      <w:bodyDiv w:val="1"/>
      <w:marLeft w:val="0"/>
      <w:marRight w:val="0"/>
      <w:marTop w:val="0"/>
      <w:marBottom w:val="0"/>
      <w:divBdr>
        <w:top w:val="none" w:sz="0" w:space="0" w:color="auto"/>
        <w:left w:val="none" w:sz="0" w:space="0" w:color="auto"/>
        <w:bottom w:val="none" w:sz="0" w:space="0" w:color="auto"/>
        <w:right w:val="none" w:sz="0" w:space="0" w:color="auto"/>
      </w:divBdr>
      <w:divsChild>
        <w:div w:id="1889609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1513145">
      <w:bodyDiv w:val="1"/>
      <w:marLeft w:val="0"/>
      <w:marRight w:val="0"/>
      <w:marTop w:val="0"/>
      <w:marBottom w:val="0"/>
      <w:divBdr>
        <w:top w:val="none" w:sz="0" w:space="0" w:color="auto"/>
        <w:left w:val="none" w:sz="0" w:space="0" w:color="auto"/>
        <w:bottom w:val="none" w:sz="0" w:space="0" w:color="auto"/>
        <w:right w:val="none" w:sz="0" w:space="0" w:color="auto"/>
      </w:divBdr>
      <w:divsChild>
        <w:div w:id="1950434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682002">
      <w:bodyDiv w:val="1"/>
      <w:marLeft w:val="0"/>
      <w:marRight w:val="0"/>
      <w:marTop w:val="0"/>
      <w:marBottom w:val="0"/>
      <w:divBdr>
        <w:top w:val="none" w:sz="0" w:space="0" w:color="auto"/>
        <w:left w:val="none" w:sz="0" w:space="0" w:color="auto"/>
        <w:bottom w:val="none" w:sz="0" w:space="0" w:color="auto"/>
        <w:right w:val="none" w:sz="0" w:space="0" w:color="auto"/>
      </w:divBdr>
    </w:div>
    <w:div w:id="437220226">
      <w:bodyDiv w:val="1"/>
      <w:marLeft w:val="0"/>
      <w:marRight w:val="0"/>
      <w:marTop w:val="0"/>
      <w:marBottom w:val="0"/>
      <w:divBdr>
        <w:top w:val="none" w:sz="0" w:space="0" w:color="auto"/>
        <w:left w:val="none" w:sz="0" w:space="0" w:color="auto"/>
        <w:bottom w:val="none" w:sz="0" w:space="0" w:color="auto"/>
        <w:right w:val="none" w:sz="0" w:space="0" w:color="auto"/>
      </w:divBdr>
    </w:div>
    <w:div w:id="494422598">
      <w:bodyDiv w:val="1"/>
      <w:marLeft w:val="0"/>
      <w:marRight w:val="0"/>
      <w:marTop w:val="0"/>
      <w:marBottom w:val="0"/>
      <w:divBdr>
        <w:top w:val="none" w:sz="0" w:space="0" w:color="auto"/>
        <w:left w:val="none" w:sz="0" w:space="0" w:color="auto"/>
        <w:bottom w:val="none" w:sz="0" w:space="0" w:color="auto"/>
        <w:right w:val="none" w:sz="0" w:space="0" w:color="auto"/>
      </w:divBdr>
      <w:divsChild>
        <w:div w:id="1440756143">
          <w:marLeft w:val="0"/>
          <w:marRight w:val="0"/>
          <w:marTop w:val="0"/>
          <w:marBottom w:val="0"/>
          <w:divBdr>
            <w:top w:val="none" w:sz="0" w:space="0" w:color="auto"/>
            <w:left w:val="none" w:sz="0" w:space="0" w:color="auto"/>
            <w:bottom w:val="none" w:sz="0" w:space="0" w:color="auto"/>
            <w:right w:val="none" w:sz="0" w:space="0" w:color="auto"/>
          </w:divBdr>
        </w:div>
      </w:divsChild>
    </w:div>
    <w:div w:id="519584531">
      <w:bodyDiv w:val="1"/>
      <w:marLeft w:val="0"/>
      <w:marRight w:val="0"/>
      <w:marTop w:val="0"/>
      <w:marBottom w:val="0"/>
      <w:divBdr>
        <w:top w:val="none" w:sz="0" w:space="0" w:color="auto"/>
        <w:left w:val="none" w:sz="0" w:space="0" w:color="auto"/>
        <w:bottom w:val="none" w:sz="0" w:space="0" w:color="auto"/>
        <w:right w:val="none" w:sz="0" w:space="0" w:color="auto"/>
      </w:divBdr>
      <w:divsChild>
        <w:div w:id="958804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1525936">
      <w:bodyDiv w:val="1"/>
      <w:marLeft w:val="0"/>
      <w:marRight w:val="0"/>
      <w:marTop w:val="0"/>
      <w:marBottom w:val="0"/>
      <w:divBdr>
        <w:top w:val="none" w:sz="0" w:space="0" w:color="auto"/>
        <w:left w:val="none" w:sz="0" w:space="0" w:color="auto"/>
        <w:bottom w:val="none" w:sz="0" w:space="0" w:color="auto"/>
        <w:right w:val="none" w:sz="0" w:space="0" w:color="auto"/>
      </w:divBdr>
    </w:div>
    <w:div w:id="544635681">
      <w:bodyDiv w:val="1"/>
      <w:marLeft w:val="0"/>
      <w:marRight w:val="0"/>
      <w:marTop w:val="0"/>
      <w:marBottom w:val="0"/>
      <w:divBdr>
        <w:top w:val="none" w:sz="0" w:space="0" w:color="auto"/>
        <w:left w:val="none" w:sz="0" w:space="0" w:color="auto"/>
        <w:bottom w:val="none" w:sz="0" w:space="0" w:color="auto"/>
        <w:right w:val="none" w:sz="0" w:space="0" w:color="auto"/>
      </w:divBdr>
    </w:div>
    <w:div w:id="557283438">
      <w:bodyDiv w:val="1"/>
      <w:marLeft w:val="0"/>
      <w:marRight w:val="0"/>
      <w:marTop w:val="0"/>
      <w:marBottom w:val="0"/>
      <w:divBdr>
        <w:top w:val="none" w:sz="0" w:space="0" w:color="auto"/>
        <w:left w:val="none" w:sz="0" w:space="0" w:color="auto"/>
        <w:bottom w:val="none" w:sz="0" w:space="0" w:color="auto"/>
        <w:right w:val="none" w:sz="0" w:space="0" w:color="auto"/>
      </w:divBdr>
    </w:div>
    <w:div w:id="567422676">
      <w:bodyDiv w:val="1"/>
      <w:marLeft w:val="0"/>
      <w:marRight w:val="0"/>
      <w:marTop w:val="0"/>
      <w:marBottom w:val="0"/>
      <w:divBdr>
        <w:top w:val="none" w:sz="0" w:space="0" w:color="auto"/>
        <w:left w:val="none" w:sz="0" w:space="0" w:color="auto"/>
        <w:bottom w:val="none" w:sz="0" w:space="0" w:color="auto"/>
        <w:right w:val="none" w:sz="0" w:space="0" w:color="auto"/>
      </w:divBdr>
      <w:divsChild>
        <w:div w:id="670134825">
          <w:marLeft w:val="0"/>
          <w:marRight w:val="0"/>
          <w:marTop w:val="0"/>
          <w:marBottom w:val="0"/>
          <w:divBdr>
            <w:top w:val="none" w:sz="0" w:space="0" w:color="auto"/>
            <w:left w:val="none" w:sz="0" w:space="0" w:color="auto"/>
            <w:bottom w:val="none" w:sz="0" w:space="0" w:color="auto"/>
            <w:right w:val="none" w:sz="0" w:space="0" w:color="auto"/>
          </w:divBdr>
          <w:divsChild>
            <w:div w:id="706679960">
              <w:marLeft w:val="0"/>
              <w:marRight w:val="0"/>
              <w:marTop w:val="0"/>
              <w:marBottom w:val="0"/>
              <w:divBdr>
                <w:top w:val="none" w:sz="0" w:space="0" w:color="auto"/>
                <w:left w:val="none" w:sz="0" w:space="0" w:color="auto"/>
                <w:bottom w:val="none" w:sz="0" w:space="0" w:color="auto"/>
                <w:right w:val="none" w:sz="0" w:space="0" w:color="auto"/>
              </w:divBdr>
            </w:div>
          </w:divsChild>
        </w:div>
        <w:div w:id="2110812331">
          <w:marLeft w:val="0"/>
          <w:marRight w:val="0"/>
          <w:marTop w:val="0"/>
          <w:marBottom w:val="0"/>
          <w:divBdr>
            <w:top w:val="none" w:sz="0" w:space="0" w:color="auto"/>
            <w:left w:val="none" w:sz="0" w:space="0" w:color="auto"/>
            <w:bottom w:val="none" w:sz="0" w:space="0" w:color="auto"/>
            <w:right w:val="none" w:sz="0" w:space="0" w:color="auto"/>
          </w:divBdr>
          <w:divsChild>
            <w:div w:id="38957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08502">
      <w:bodyDiv w:val="1"/>
      <w:marLeft w:val="0"/>
      <w:marRight w:val="0"/>
      <w:marTop w:val="0"/>
      <w:marBottom w:val="0"/>
      <w:divBdr>
        <w:top w:val="none" w:sz="0" w:space="0" w:color="auto"/>
        <w:left w:val="none" w:sz="0" w:space="0" w:color="auto"/>
        <w:bottom w:val="none" w:sz="0" w:space="0" w:color="auto"/>
        <w:right w:val="none" w:sz="0" w:space="0" w:color="auto"/>
      </w:divBdr>
      <w:divsChild>
        <w:div w:id="792331860">
          <w:marLeft w:val="0"/>
          <w:marRight w:val="0"/>
          <w:marTop w:val="0"/>
          <w:marBottom w:val="0"/>
          <w:divBdr>
            <w:top w:val="none" w:sz="0" w:space="0" w:color="auto"/>
            <w:left w:val="none" w:sz="0" w:space="0" w:color="auto"/>
            <w:bottom w:val="none" w:sz="0" w:space="0" w:color="auto"/>
            <w:right w:val="none" w:sz="0" w:space="0" w:color="auto"/>
          </w:divBdr>
          <w:divsChild>
            <w:div w:id="1153639451">
              <w:marLeft w:val="0"/>
              <w:marRight w:val="0"/>
              <w:marTop w:val="0"/>
              <w:marBottom w:val="0"/>
              <w:divBdr>
                <w:top w:val="none" w:sz="0" w:space="0" w:color="auto"/>
                <w:left w:val="none" w:sz="0" w:space="0" w:color="auto"/>
                <w:bottom w:val="none" w:sz="0" w:space="0" w:color="auto"/>
                <w:right w:val="none" w:sz="0" w:space="0" w:color="auto"/>
              </w:divBdr>
            </w:div>
          </w:divsChild>
        </w:div>
        <w:div w:id="2111267670">
          <w:marLeft w:val="0"/>
          <w:marRight w:val="0"/>
          <w:marTop w:val="0"/>
          <w:marBottom w:val="0"/>
          <w:divBdr>
            <w:top w:val="none" w:sz="0" w:space="0" w:color="auto"/>
            <w:left w:val="none" w:sz="0" w:space="0" w:color="auto"/>
            <w:bottom w:val="none" w:sz="0" w:space="0" w:color="auto"/>
            <w:right w:val="none" w:sz="0" w:space="0" w:color="auto"/>
          </w:divBdr>
          <w:divsChild>
            <w:div w:id="119716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51330">
      <w:bodyDiv w:val="1"/>
      <w:marLeft w:val="0"/>
      <w:marRight w:val="0"/>
      <w:marTop w:val="0"/>
      <w:marBottom w:val="0"/>
      <w:divBdr>
        <w:top w:val="none" w:sz="0" w:space="0" w:color="auto"/>
        <w:left w:val="none" w:sz="0" w:space="0" w:color="auto"/>
        <w:bottom w:val="none" w:sz="0" w:space="0" w:color="auto"/>
        <w:right w:val="none" w:sz="0" w:space="0" w:color="auto"/>
      </w:divBdr>
    </w:div>
    <w:div w:id="650989308">
      <w:bodyDiv w:val="1"/>
      <w:marLeft w:val="0"/>
      <w:marRight w:val="0"/>
      <w:marTop w:val="0"/>
      <w:marBottom w:val="0"/>
      <w:divBdr>
        <w:top w:val="none" w:sz="0" w:space="0" w:color="auto"/>
        <w:left w:val="none" w:sz="0" w:space="0" w:color="auto"/>
        <w:bottom w:val="none" w:sz="0" w:space="0" w:color="auto"/>
        <w:right w:val="none" w:sz="0" w:space="0" w:color="auto"/>
      </w:divBdr>
    </w:div>
    <w:div w:id="657808913">
      <w:bodyDiv w:val="1"/>
      <w:marLeft w:val="0"/>
      <w:marRight w:val="0"/>
      <w:marTop w:val="0"/>
      <w:marBottom w:val="0"/>
      <w:divBdr>
        <w:top w:val="none" w:sz="0" w:space="0" w:color="auto"/>
        <w:left w:val="none" w:sz="0" w:space="0" w:color="auto"/>
        <w:bottom w:val="none" w:sz="0" w:space="0" w:color="auto"/>
        <w:right w:val="none" w:sz="0" w:space="0" w:color="auto"/>
      </w:divBdr>
      <w:divsChild>
        <w:div w:id="506215237">
          <w:marLeft w:val="0"/>
          <w:marRight w:val="0"/>
          <w:marTop w:val="0"/>
          <w:marBottom w:val="0"/>
          <w:divBdr>
            <w:top w:val="none" w:sz="0" w:space="0" w:color="auto"/>
            <w:left w:val="none" w:sz="0" w:space="0" w:color="auto"/>
            <w:bottom w:val="none" w:sz="0" w:space="0" w:color="auto"/>
            <w:right w:val="none" w:sz="0" w:space="0" w:color="auto"/>
          </w:divBdr>
          <w:divsChild>
            <w:div w:id="61149212">
              <w:marLeft w:val="0"/>
              <w:marRight w:val="0"/>
              <w:marTop w:val="0"/>
              <w:marBottom w:val="0"/>
              <w:divBdr>
                <w:top w:val="none" w:sz="0" w:space="0" w:color="auto"/>
                <w:left w:val="none" w:sz="0" w:space="0" w:color="auto"/>
                <w:bottom w:val="none" w:sz="0" w:space="0" w:color="auto"/>
                <w:right w:val="none" w:sz="0" w:space="0" w:color="auto"/>
              </w:divBdr>
            </w:div>
          </w:divsChild>
        </w:div>
        <w:div w:id="582497828">
          <w:marLeft w:val="0"/>
          <w:marRight w:val="0"/>
          <w:marTop w:val="0"/>
          <w:marBottom w:val="0"/>
          <w:divBdr>
            <w:top w:val="none" w:sz="0" w:space="0" w:color="auto"/>
            <w:left w:val="none" w:sz="0" w:space="0" w:color="auto"/>
            <w:bottom w:val="none" w:sz="0" w:space="0" w:color="auto"/>
            <w:right w:val="none" w:sz="0" w:space="0" w:color="auto"/>
          </w:divBdr>
          <w:divsChild>
            <w:div w:id="1498376333">
              <w:marLeft w:val="0"/>
              <w:marRight w:val="0"/>
              <w:marTop w:val="0"/>
              <w:marBottom w:val="0"/>
              <w:divBdr>
                <w:top w:val="none" w:sz="0" w:space="0" w:color="auto"/>
                <w:left w:val="none" w:sz="0" w:space="0" w:color="auto"/>
                <w:bottom w:val="none" w:sz="0" w:space="0" w:color="auto"/>
                <w:right w:val="none" w:sz="0" w:space="0" w:color="auto"/>
              </w:divBdr>
            </w:div>
          </w:divsChild>
        </w:div>
        <w:div w:id="593129171">
          <w:marLeft w:val="0"/>
          <w:marRight w:val="0"/>
          <w:marTop w:val="0"/>
          <w:marBottom w:val="0"/>
          <w:divBdr>
            <w:top w:val="none" w:sz="0" w:space="0" w:color="auto"/>
            <w:left w:val="none" w:sz="0" w:space="0" w:color="auto"/>
            <w:bottom w:val="none" w:sz="0" w:space="0" w:color="auto"/>
            <w:right w:val="none" w:sz="0" w:space="0" w:color="auto"/>
          </w:divBdr>
          <w:divsChild>
            <w:div w:id="777676648">
              <w:marLeft w:val="0"/>
              <w:marRight w:val="0"/>
              <w:marTop w:val="0"/>
              <w:marBottom w:val="0"/>
              <w:divBdr>
                <w:top w:val="none" w:sz="0" w:space="0" w:color="auto"/>
                <w:left w:val="none" w:sz="0" w:space="0" w:color="auto"/>
                <w:bottom w:val="none" w:sz="0" w:space="0" w:color="auto"/>
                <w:right w:val="none" w:sz="0" w:space="0" w:color="auto"/>
              </w:divBdr>
            </w:div>
          </w:divsChild>
        </w:div>
        <w:div w:id="629822231">
          <w:marLeft w:val="0"/>
          <w:marRight w:val="0"/>
          <w:marTop w:val="0"/>
          <w:marBottom w:val="0"/>
          <w:divBdr>
            <w:top w:val="none" w:sz="0" w:space="0" w:color="auto"/>
            <w:left w:val="none" w:sz="0" w:space="0" w:color="auto"/>
            <w:bottom w:val="none" w:sz="0" w:space="0" w:color="auto"/>
            <w:right w:val="none" w:sz="0" w:space="0" w:color="auto"/>
          </w:divBdr>
          <w:divsChild>
            <w:div w:id="455101416">
              <w:marLeft w:val="0"/>
              <w:marRight w:val="0"/>
              <w:marTop w:val="0"/>
              <w:marBottom w:val="0"/>
              <w:divBdr>
                <w:top w:val="none" w:sz="0" w:space="0" w:color="auto"/>
                <w:left w:val="none" w:sz="0" w:space="0" w:color="auto"/>
                <w:bottom w:val="none" w:sz="0" w:space="0" w:color="auto"/>
                <w:right w:val="none" w:sz="0" w:space="0" w:color="auto"/>
              </w:divBdr>
            </w:div>
          </w:divsChild>
        </w:div>
        <w:div w:id="1334264774">
          <w:marLeft w:val="0"/>
          <w:marRight w:val="0"/>
          <w:marTop w:val="0"/>
          <w:marBottom w:val="0"/>
          <w:divBdr>
            <w:top w:val="none" w:sz="0" w:space="0" w:color="auto"/>
            <w:left w:val="none" w:sz="0" w:space="0" w:color="auto"/>
            <w:bottom w:val="none" w:sz="0" w:space="0" w:color="auto"/>
            <w:right w:val="none" w:sz="0" w:space="0" w:color="auto"/>
          </w:divBdr>
          <w:divsChild>
            <w:div w:id="952636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999496">
      <w:bodyDiv w:val="1"/>
      <w:marLeft w:val="0"/>
      <w:marRight w:val="0"/>
      <w:marTop w:val="0"/>
      <w:marBottom w:val="0"/>
      <w:divBdr>
        <w:top w:val="none" w:sz="0" w:space="0" w:color="auto"/>
        <w:left w:val="none" w:sz="0" w:space="0" w:color="auto"/>
        <w:bottom w:val="none" w:sz="0" w:space="0" w:color="auto"/>
        <w:right w:val="none" w:sz="0" w:space="0" w:color="auto"/>
      </w:divBdr>
    </w:div>
    <w:div w:id="704406414">
      <w:bodyDiv w:val="1"/>
      <w:marLeft w:val="0"/>
      <w:marRight w:val="0"/>
      <w:marTop w:val="0"/>
      <w:marBottom w:val="0"/>
      <w:divBdr>
        <w:top w:val="none" w:sz="0" w:space="0" w:color="auto"/>
        <w:left w:val="none" w:sz="0" w:space="0" w:color="auto"/>
        <w:bottom w:val="none" w:sz="0" w:space="0" w:color="auto"/>
        <w:right w:val="none" w:sz="0" w:space="0" w:color="auto"/>
      </w:divBdr>
    </w:div>
    <w:div w:id="721561423">
      <w:bodyDiv w:val="1"/>
      <w:marLeft w:val="0"/>
      <w:marRight w:val="0"/>
      <w:marTop w:val="0"/>
      <w:marBottom w:val="0"/>
      <w:divBdr>
        <w:top w:val="none" w:sz="0" w:space="0" w:color="auto"/>
        <w:left w:val="none" w:sz="0" w:space="0" w:color="auto"/>
        <w:bottom w:val="none" w:sz="0" w:space="0" w:color="auto"/>
        <w:right w:val="none" w:sz="0" w:space="0" w:color="auto"/>
      </w:divBdr>
    </w:div>
    <w:div w:id="775557961">
      <w:bodyDiv w:val="1"/>
      <w:marLeft w:val="0"/>
      <w:marRight w:val="0"/>
      <w:marTop w:val="0"/>
      <w:marBottom w:val="0"/>
      <w:divBdr>
        <w:top w:val="none" w:sz="0" w:space="0" w:color="auto"/>
        <w:left w:val="none" w:sz="0" w:space="0" w:color="auto"/>
        <w:bottom w:val="none" w:sz="0" w:space="0" w:color="auto"/>
        <w:right w:val="none" w:sz="0" w:space="0" w:color="auto"/>
      </w:divBdr>
    </w:div>
    <w:div w:id="800803731">
      <w:bodyDiv w:val="1"/>
      <w:marLeft w:val="0"/>
      <w:marRight w:val="0"/>
      <w:marTop w:val="0"/>
      <w:marBottom w:val="0"/>
      <w:divBdr>
        <w:top w:val="none" w:sz="0" w:space="0" w:color="auto"/>
        <w:left w:val="none" w:sz="0" w:space="0" w:color="auto"/>
        <w:bottom w:val="none" w:sz="0" w:space="0" w:color="auto"/>
        <w:right w:val="none" w:sz="0" w:space="0" w:color="auto"/>
      </w:divBdr>
      <w:divsChild>
        <w:div w:id="2136213385">
          <w:marLeft w:val="0"/>
          <w:marRight w:val="0"/>
          <w:marTop w:val="0"/>
          <w:marBottom w:val="0"/>
          <w:divBdr>
            <w:top w:val="none" w:sz="0" w:space="0" w:color="auto"/>
            <w:left w:val="none" w:sz="0" w:space="0" w:color="auto"/>
            <w:bottom w:val="none" w:sz="0" w:space="0" w:color="auto"/>
            <w:right w:val="none" w:sz="0" w:space="0" w:color="auto"/>
          </w:divBdr>
          <w:divsChild>
            <w:div w:id="425856308">
              <w:marLeft w:val="0"/>
              <w:marRight w:val="0"/>
              <w:marTop w:val="0"/>
              <w:marBottom w:val="0"/>
              <w:divBdr>
                <w:top w:val="none" w:sz="0" w:space="0" w:color="auto"/>
                <w:left w:val="none" w:sz="0" w:space="0" w:color="auto"/>
                <w:bottom w:val="none" w:sz="0" w:space="0" w:color="auto"/>
                <w:right w:val="none" w:sz="0" w:space="0" w:color="auto"/>
              </w:divBdr>
              <w:divsChild>
                <w:div w:id="332144005">
                  <w:marLeft w:val="0"/>
                  <w:marRight w:val="0"/>
                  <w:marTop w:val="0"/>
                  <w:marBottom w:val="0"/>
                  <w:divBdr>
                    <w:top w:val="none" w:sz="0" w:space="0" w:color="auto"/>
                    <w:left w:val="none" w:sz="0" w:space="0" w:color="auto"/>
                    <w:bottom w:val="none" w:sz="0" w:space="0" w:color="auto"/>
                    <w:right w:val="none" w:sz="0" w:space="0" w:color="auto"/>
                  </w:divBdr>
                  <w:divsChild>
                    <w:div w:id="1746873324">
                      <w:marLeft w:val="0"/>
                      <w:marRight w:val="0"/>
                      <w:marTop w:val="0"/>
                      <w:marBottom w:val="0"/>
                      <w:divBdr>
                        <w:top w:val="none" w:sz="0" w:space="0" w:color="auto"/>
                        <w:left w:val="none" w:sz="0" w:space="0" w:color="auto"/>
                        <w:bottom w:val="none" w:sz="0" w:space="0" w:color="auto"/>
                        <w:right w:val="none" w:sz="0" w:space="0" w:color="auto"/>
                      </w:divBdr>
                      <w:divsChild>
                        <w:div w:id="1531994959">
                          <w:marLeft w:val="0"/>
                          <w:marRight w:val="0"/>
                          <w:marTop w:val="0"/>
                          <w:marBottom w:val="0"/>
                          <w:divBdr>
                            <w:top w:val="none" w:sz="0" w:space="0" w:color="auto"/>
                            <w:left w:val="none" w:sz="0" w:space="0" w:color="auto"/>
                            <w:bottom w:val="none" w:sz="0" w:space="0" w:color="auto"/>
                            <w:right w:val="none" w:sz="0" w:space="0" w:color="auto"/>
                          </w:divBdr>
                          <w:divsChild>
                            <w:div w:id="25502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774557">
      <w:bodyDiv w:val="1"/>
      <w:marLeft w:val="0"/>
      <w:marRight w:val="0"/>
      <w:marTop w:val="0"/>
      <w:marBottom w:val="0"/>
      <w:divBdr>
        <w:top w:val="none" w:sz="0" w:space="0" w:color="auto"/>
        <w:left w:val="none" w:sz="0" w:space="0" w:color="auto"/>
        <w:bottom w:val="none" w:sz="0" w:space="0" w:color="auto"/>
        <w:right w:val="none" w:sz="0" w:space="0" w:color="auto"/>
      </w:divBdr>
    </w:div>
    <w:div w:id="925501726">
      <w:bodyDiv w:val="1"/>
      <w:marLeft w:val="0"/>
      <w:marRight w:val="0"/>
      <w:marTop w:val="0"/>
      <w:marBottom w:val="0"/>
      <w:divBdr>
        <w:top w:val="none" w:sz="0" w:space="0" w:color="auto"/>
        <w:left w:val="none" w:sz="0" w:space="0" w:color="auto"/>
        <w:bottom w:val="none" w:sz="0" w:space="0" w:color="auto"/>
        <w:right w:val="none" w:sz="0" w:space="0" w:color="auto"/>
      </w:divBdr>
    </w:div>
    <w:div w:id="936017655">
      <w:bodyDiv w:val="1"/>
      <w:marLeft w:val="0"/>
      <w:marRight w:val="0"/>
      <w:marTop w:val="0"/>
      <w:marBottom w:val="0"/>
      <w:divBdr>
        <w:top w:val="none" w:sz="0" w:space="0" w:color="auto"/>
        <w:left w:val="none" w:sz="0" w:space="0" w:color="auto"/>
        <w:bottom w:val="none" w:sz="0" w:space="0" w:color="auto"/>
        <w:right w:val="none" w:sz="0" w:space="0" w:color="auto"/>
      </w:divBdr>
    </w:div>
    <w:div w:id="954412437">
      <w:bodyDiv w:val="1"/>
      <w:marLeft w:val="0"/>
      <w:marRight w:val="0"/>
      <w:marTop w:val="0"/>
      <w:marBottom w:val="0"/>
      <w:divBdr>
        <w:top w:val="none" w:sz="0" w:space="0" w:color="auto"/>
        <w:left w:val="none" w:sz="0" w:space="0" w:color="auto"/>
        <w:bottom w:val="none" w:sz="0" w:space="0" w:color="auto"/>
        <w:right w:val="none" w:sz="0" w:space="0" w:color="auto"/>
      </w:divBdr>
      <w:divsChild>
        <w:div w:id="267010839">
          <w:blockQuote w:val="1"/>
          <w:marLeft w:val="720"/>
          <w:marRight w:val="720"/>
          <w:marTop w:val="100"/>
          <w:marBottom w:val="100"/>
          <w:divBdr>
            <w:top w:val="none" w:sz="0" w:space="0" w:color="auto"/>
            <w:left w:val="none" w:sz="0" w:space="0" w:color="auto"/>
            <w:bottom w:val="none" w:sz="0" w:space="0" w:color="auto"/>
            <w:right w:val="none" w:sz="0" w:space="0" w:color="auto"/>
          </w:divBdr>
        </w:div>
        <w:div w:id="522208290">
          <w:marLeft w:val="0"/>
          <w:marRight w:val="0"/>
          <w:marTop w:val="0"/>
          <w:marBottom w:val="0"/>
          <w:divBdr>
            <w:top w:val="none" w:sz="0" w:space="0" w:color="auto"/>
            <w:left w:val="none" w:sz="0" w:space="0" w:color="auto"/>
            <w:bottom w:val="none" w:sz="0" w:space="0" w:color="auto"/>
            <w:right w:val="none" w:sz="0" w:space="0" w:color="auto"/>
          </w:divBdr>
          <w:divsChild>
            <w:div w:id="1554197608">
              <w:marLeft w:val="0"/>
              <w:marRight w:val="0"/>
              <w:marTop w:val="0"/>
              <w:marBottom w:val="0"/>
              <w:divBdr>
                <w:top w:val="none" w:sz="0" w:space="0" w:color="auto"/>
                <w:left w:val="none" w:sz="0" w:space="0" w:color="auto"/>
                <w:bottom w:val="none" w:sz="0" w:space="0" w:color="auto"/>
                <w:right w:val="none" w:sz="0" w:space="0" w:color="auto"/>
              </w:divBdr>
            </w:div>
          </w:divsChild>
        </w:div>
        <w:div w:id="1372801317">
          <w:marLeft w:val="0"/>
          <w:marRight w:val="0"/>
          <w:marTop w:val="0"/>
          <w:marBottom w:val="0"/>
          <w:divBdr>
            <w:top w:val="none" w:sz="0" w:space="0" w:color="auto"/>
            <w:left w:val="none" w:sz="0" w:space="0" w:color="auto"/>
            <w:bottom w:val="none" w:sz="0" w:space="0" w:color="auto"/>
            <w:right w:val="none" w:sz="0" w:space="0" w:color="auto"/>
          </w:divBdr>
          <w:divsChild>
            <w:div w:id="1689943004">
              <w:marLeft w:val="0"/>
              <w:marRight w:val="0"/>
              <w:marTop w:val="0"/>
              <w:marBottom w:val="0"/>
              <w:divBdr>
                <w:top w:val="none" w:sz="0" w:space="0" w:color="auto"/>
                <w:left w:val="none" w:sz="0" w:space="0" w:color="auto"/>
                <w:bottom w:val="none" w:sz="0" w:space="0" w:color="auto"/>
                <w:right w:val="none" w:sz="0" w:space="0" w:color="auto"/>
              </w:divBdr>
            </w:div>
          </w:divsChild>
        </w:div>
        <w:div w:id="1521502441">
          <w:marLeft w:val="0"/>
          <w:marRight w:val="0"/>
          <w:marTop w:val="0"/>
          <w:marBottom w:val="0"/>
          <w:divBdr>
            <w:top w:val="none" w:sz="0" w:space="0" w:color="auto"/>
            <w:left w:val="none" w:sz="0" w:space="0" w:color="auto"/>
            <w:bottom w:val="none" w:sz="0" w:space="0" w:color="auto"/>
            <w:right w:val="none" w:sz="0" w:space="0" w:color="auto"/>
          </w:divBdr>
          <w:divsChild>
            <w:div w:id="454101482">
              <w:marLeft w:val="0"/>
              <w:marRight w:val="0"/>
              <w:marTop w:val="0"/>
              <w:marBottom w:val="0"/>
              <w:divBdr>
                <w:top w:val="none" w:sz="0" w:space="0" w:color="auto"/>
                <w:left w:val="none" w:sz="0" w:space="0" w:color="auto"/>
                <w:bottom w:val="none" w:sz="0" w:space="0" w:color="auto"/>
                <w:right w:val="none" w:sz="0" w:space="0" w:color="auto"/>
              </w:divBdr>
            </w:div>
          </w:divsChild>
        </w:div>
        <w:div w:id="2060208495">
          <w:marLeft w:val="0"/>
          <w:marRight w:val="0"/>
          <w:marTop w:val="0"/>
          <w:marBottom w:val="0"/>
          <w:divBdr>
            <w:top w:val="none" w:sz="0" w:space="0" w:color="auto"/>
            <w:left w:val="none" w:sz="0" w:space="0" w:color="auto"/>
            <w:bottom w:val="none" w:sz="0" w:space="0" w:color="auto"/>
            <w:right w:val="none" w:sz="0" w:space="0" w:color="auto"/>
          </w:divBdr>
          <w:divsChild>
            <w:div w:id="199583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216704">
      <w:bodyDiv w:val="1"/>
      <w:marLeft w:val="0"/>
      <w:marRight w:val="0"/>
      <w:marTop w:val="0"/>
      <w:marBottom w:val="0"/>
      <w:divBdr>
        <w:top w:val="none" w:sz="0" w:space="0" w:color="auto"/>
        <w:left w:val="none" w:sz="0" w:space="0" w:color="auto"/>
        <w:bottom w:val="none" w:sz="0" w:space="0" w:color="auto"/>
        <w:right w:val="none" w:sz="0" w:space="0" w:color="auto"/>
      </w:divBdr>
    </w:div>
    <w:div w:id="972633318">
      <w:bodyDiv w:val="1"/>
      <w:marLeft w:val="0"/>
      <w:marRight w:val="0"/>
      <w:marTop w:val="0"/>
      <w:marBottom w:val="0"/>
      <w:divBdr>
        <w:top w:val="none" w:sz="0" w:space="0" w:color="auto"/>
        <w:left w:val="none" w:sz="0" w:space="0" w:color="auto"/>
        <w:bottom w:val="none" w:sz="0" w:space="0" w:color="auto"/>
        <w:right w:val="none" w:sz="0" w:space="0" w:color="auto"/>
      </w:divBdr>
    </w:div>
    <w:div w:id="973875101">
      <w:bodyDiv w:val="1"/>
      <w:marLeft w:val="0"/>
      <w:marRight w:val="0"/>
      <w:marTop w:val="0"/>
      <w:marBottom w:val="0"/>
      <w:divBdr>
        <w:top w:val="none" w:sz="0" w:space="0" w:color="auto"/>
        <w:left w:val="none" w:sz="0" w:space="0" w:color="auto"/>
        <w:bottom w:val="none" w:sz="0" w:space="0" w:color="auto"/>
        <w:right w:val="none" w:sz="0" w:space="0" w:color="auto"/>
      </w:divBdr>
      <w:divsChild>
        <w:div w:id="367141862">
          <w:marLeft w:val="0"/>
          <w:marRight w:val="0"/>
          <w:marTop w:val="0"/>
          <w:marBottom w:val="0"/>
          <w:divBdr>
            <w:top w:val="none" w:sz="0" w:space="0" w:color="auto"/>
            <w:left w:val="none" w:sz="0" w:space="0" w:color="auto"/>
            <w:bottom w:val="none" w:sz="0" w:space="0" w:color="auto"/>
            <w:right w:val="none" w:sz="0" w:space="0" w:color="auto"/>
          </w:divBdr>
          <w:divsChild>
            <w:div w:id="1172648424">
              <w:marLeft w:val="0"/>
              <w:marRight w:val="0"/>
              <w:marTop w:val="0"/>
              <w:marBottom w:val="0"/>
              <w:divBdr>
                <w:top w:val="none" w:sz="0" w:space="0" w:color="auto"/>
                <w:left w:val="none" w:sz="0" w:space="0" w:color="auto"/>
                <w:bottom w:val="none" w:sz="0" w:space="0" w:color="auto"/>
                <w:right w:val="none" w:sz="0" w:space="0" w:color="auto"/>
              </w:divBdr>
              <w:divsChild>
                <w:div w:id="1362977857">
                  <w:marLeft w:val="0"/>
                  <w:marRight w:val="0"/>
                  <w:marTop w:val="0"/>
                  <w:marBottom w:val="0"/>
                  <w:divBdr>
                    <w:top w:val="none" w:sz="0" w:space="0" w:color="auto"/>
                    <w:left w:val="none" w:sz="0" w:space="0" w:color="auto"/>
                    <w:bottom w:val="none" w:sz="0" w:space="0" w:color="auto"/>
                    <w:right w:val="none" w:sz="0" w:space="0" w:color="auto"/>
                  </w:divBdr>
                  <w:divsChild>
                    <w:div w:id="694380910">
                      <w:marLeft w:val="0"/>
                      <w:marRight w:val="0"/>
                      <w:marTop w:val="0"/>
                      <w:marBottom w:val="0"/>
                      <w:divBdr>
                        <w:top w:val="none" w:sz="0" w:space="0" w:color="auto"/>
                        <w:left w:val="none" w:sz="0" w:space="0" w:color="auto"/>
                        <w:bottom w:val="none" w:sz="0" w:space="0" w:color="auto"/>
                        <w:right w:val="none" w:sz="0" w:space="0" w:color="auto"/>
                      </w:divBdr>
                      <w:divsChild>
                        <w:div w:id="1335647913">
                          <w:marLeft w:val="0"/>
                          <w:marRight w:val="0"/>
                          <w:marTop w:val="0"/>
                          <w:marBottom w:val="0"/>
                          <w:divBdr>
                            <w:top w:val="none" w:sz="0" w:space="0" w:color="auto"/>
                            <w:left w:val="none" w:sz="0" w:space="0" w:color="auto"/>
                            <w:bottom w:val="none" w:sz="0" w:space="0" w:color="auto"/>
                            <w:right w:val="none" w:sz="0" w:space="0" w:color="auto"/>
                          </w:divBdr>
                          <w:divsChild>
                            <w:div w:id="119473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647152">
      <w:bodyDiv w:val="1"/>
      <w:marLeft w:val="0"/>
      <w:marRight w:val="0"/>
      <w:marTop w:val="0"/>
      <w:marBottom w:val="0"/>
      <w:divBdr>
        <w:top w:val="none" w:sz="0" w:space="0" w:color="auto"/>
        <w:left w:val="none" w:sz="0" w:space="0" w:color="auto"/>
        <w:bottom w:val="none" w:sz="0" w:space="0" w:color="auto"/>
        <w:right w:val="none" w:sz="0" w:space="0" w:color="auto"/>
      </w:divBdr>
    </w:div>
    <w:div w:id="998651904">
      <w:bodyDiv w:val="1"/>
      <w:marLeft w:val="0"/>
      <w:marRight w:val="0"/>
      <w:marTop w:val="0"/>
      <w:marBottom w:val="0"/>
      <w:divBdr>
        <w:top w:val="none" w:sz="0" w:space="0" w:color="auto"/>
        <w:left w:val="none" w:sz="0" w:space="0" w:color="auto"/>
        <w:bottom w:val="none" w:sz="0" w:space="0" w:color="auto"/>
        <w:right w:val="none" w:sz="0" w:space="0" w:color="auto"/>
      </w:divBdr>
    </w:div>
    <w:div w:id="1000350697">
      <w:bodyDiv w:val="1"/>
      <w:marLeft w:val="0"/>
      <w:marRight w:val="0"/>
      <w:marTop w:val="0"/>
      <w:marBottom w:val="0"/>
      <w:divBdr>
        <w:top w:val="none" w:sz="0" w:space="0" w:color="auto"/>
        <w:left w:val="none" w:sz="0" w:space="0" w:color="auto"/>
        <w:bottom w:val="none" w:sz="0" w:space="0" w:color="auto"/>
        <w:right w:val="none" w:sz="0" w:space="0" w:color="auto"/>
      </w:divBdr>
    </w:div>
    <w:div w:id="1002247268">
      <w:bodyDiv w:val="1"/>
      <w:marLeft w:val="0"/>
      <w:marRight w:val="0"/>
      <w:marTop w:val="0"/>
      <w:marBottom w:val="0"/>
      <w:divBdr>
        <w:top w:val="none" w:sz="0" w:space="0" w:color="auto"/>
        <w:left w:val="none" w:sz="0" w:space="0" w:color="auto"/>
        <w:bottom w:val="none" w:sz="0" w:space="0" w:color="auto"/>
        <w:right w:val="none" w:sz="0" w:space="0" w:color="auto"/>
      </w:divBdr>
      <w:divsChild>
        <w:div w:id="65418405">
          <w:marLeft w:val="0"/>
          <w:marRight w:val="0"/>
          <w:marTop w:val="0"/>
          <w:marBottom w:val="0"/>
          <w:divBdr>
            <w:top w:val="none" w:sz="0" w:space="0" w:color="auto"/>
            <w:left w:val="none" w:sz="0" w:space="0" w:color="auto"/>
            <w:bottom w:val="none" w:sz="0" w:space="0" w:color="auto"/>
            <w:right w:val="none" w:sz="0" w:space="0" w:color="auto"/>
          </w:divBdr>
          <w:divsChild>
            <w:div w:id="185212737">
              <w:marLeft w:val="0"/>
              <w:marRight w:val="0"/>
              <w:marTop w:val="0"/>
              <w:marBottom w:val="0"/>
              <w:divBdr>
                <w:top w:val="none" w:sz="0" w:space="0" w:color="auto"/>
                <w:left w:val="none" w:sz="0" w:space="0" w:color="auto"/>
                <w:bottom w:val="none" w:sz="0" w:space="0" w:color="auto"/>
                <w:right w:val="none" w:sz="0" w:space="0" w:color="auto"/>
              </w:divBdr>
              <w:divsChild>
                <w:div w:id="1461804305">
                  <w:marLeft w:val="0"/>
                  <w:marRight w:val="0"/>
                  <w:marTop w:val="0"/>
                  <w:marBottom w:val="0"/>
                  <w:divBdr>
                    <w:top w:val="none" w:sz="0" w:space="0" w:color="auto"/>
                    <w:left w:val="none" w:sz="0" w:space="0" w:color="auto"/>
                    <w:bottom w:val="none" w:sz="0" w:space="0" w:color="auto"/>
                    <w:right w:val="none" w:sz="0" w:space="0" w:color="auto"/>
                  </w:divBdr>
                  <w:divsChild>
                    <w:div w:id="1678192445">
                      <w:marLeft w:val="0"/>
                      <w:marRight w:val="0"/>
                      <w:marTop w:val="0"/>
                      <w:marBottom w:val="0"/>
                      <w:divBdr>
                        <w:top w:val="none" w:sz="0" w:space="0" w:color="auto"/>
                        <w:left w:val="none" w:sz="0" w:space="0" w:color="auto"/>
                        <w:bottom w:val="none" w:sz="0" w:space="0" w:color="auto"/>
                        <w:right w:val="none" w:sz="0" w:space="0" w:color="auto"/>
                      </w:divBdr>
                      <w:divsChild>
                        <w:div w:id="481241160">
                          <w:marLeft w:val="0"/>
                          <w:marRight w:val="0"/>
                          <w:marTop w:val="0"/>
                          <w:marBottom w:val="0"/>
                          <w:divBdr>
                            <w:top w:val="none" w:sz="0" w:space="0" w:color="auto"/>
                            <w:left w:val="none" w:sz="0" w:space="0" w:color="auto"/>
                            <w:bottom w:val="none" w:sz="0" w:space="0" w:color="auto"/>
                            <w:right w:val="none" w:sz="0" w:space="0" w:color="auto"/>
                          </w:divBdr>
                          <w:divsChild>
                            <w:div w:id="35207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045737">
      <w:bodyDiv w:val="1"/>
      <w:marLeft w:val="0"/>
      <w:marRight w:val="0"/>
      <w:marTop w:val="0"/>
      <w:marBottom w:val="0"/>
      <w:divBdr>
        <w:top w:val="none" w:sz="0" w:space="0" w:color="auto"/>
        <w:left w:val="none" w:sz="0" w:space="0" w:color="auto"/>
        <w:bottom w:val="none" w:sz="0" w:space="0" w:color="auto"/>
        <w:right w:val="none" w:sz="0" w:space="0" w:color="auto"/>
      </w:divBdr>
    </w:div>
    <w:div w:id="1057584579">
      <w:bodyDiv w:val="1"/>
      <w:marLeft w:val="0"/>
      <w:marRight w:val="0"/>
      <w:marTop w:val="0"/>
      <w:marBottom w:val="0"/>
      <w:divBdr>
        <w:top w:val="none" w:sz="0" w:space="0" w:color="auto"/>
        <w:left w:val="none" w:sz="0" w:space="0" w:color="auto"/>
        <w:bottom w:val="none" w:sz="0" w:space="0" w:color="auto"/>
        <w:right w:val="none" w:sz="0" w:space="0" w:color="auto"/>
      </w:divBdr>
    </w:div>
    <w:div w:id="1060248336">
      <w:bodyDiv w:val="1"/>
      <w:marLeft w:val="0"/>
      <w:marRight w:val="0"/>
      <w:marTop w:val="0"/>
      <w:marBottom w:val="0"/>
      <w:divBdr>
        <w:top w:val="none" w:sz="0" w:space="0" w:color="auto"/>
        <w:left w:val="none" w:sz="0" w:space="0" w:color="auto"/>
        <w:bottom w:val="none" w:sz="0" w:space="0" w:color="auto"/>
        <w:right w:val="none" w:sz="0" w:space="0" w:color="auto"/>
      </w:divBdr>
      <w:divsChild>
        <w:div w:id="1205602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875412">
      <w:bodyDiv w:val="1"/>
      <w:marLeft w:val="0"/>
      <w:marRight w:val="0"/>
      <w:marTop w:val="0"/>
      <w:marBottom w:val="0"/>
      <w:divBdr>
        <w:top w:val="none" w:sz="0" w:space="0" w:color="auto"/>
        <w:left w:val="none" w:sz="0" w:space="0" w:color="auto"/>
        <w:bottom w:val="none" w:sz="0" w:space="0" w:color="auto"/>
        <w:right w:val="none" w:sz="0" w:space="0" w:color="auto"/>
      </w:divBdr>
      <w:divsChild>
        <w:div w:id="395204573">
          <w:marLeft w:val="0"/>
          <w:marRight w:val="0"/>
          <w:marTop w:val="0"/>
          <w:marBottom w:val="0"/>
          <w:divBdr>
            <w:top w:val="none" w:sz="0" w:space="0" w:color="auto"/>
            <w:left w:val="none" w:sz="0" w:space="0" w:color="auto"/>
            <w:bottom w:val="none" w:sz="0" w:space="0" w:color="auto"/>
            <w:right w:val="none" w:sz="0" w:space="0" w:color="auto"/>
          </w:divBdr>
          <w:divsChild>
            <w:div w:id="1569464373">
              <w:marLeft w:val="0"/>
              <w:marRight w:val="0"/>
              <w:marTop w:val="0"/>
              <w:marBottom w:val="0"/>
              <w:divBdr>
                <w:top w:val="none" w:sz="0" w:space="0" w:color="auto"/>
                <w:left w:val="none" w:sz="0" w:space="0" w:color="auto"/>
                <w:bottom w:val="none" w:sz="0" w:space="0" w:color="auto"/>
                <w:right w:val="none" w:sz="0" w:space="0" w:color="auto"/>
              </w:divBdr>
            </w:div>
          </w:divsChild>
        </w:div>
        <w:div w:id="906187706">
          <w:marLeft w:val="0"/>
          <w:marRight w:val="0"/>
          <w:marTop w:val="0"/>
          <w:marBottom w:val="0"/>
          <w:divBdr>
            <w:top w:val="none" w:sz="0" w:space="0" w:color="auto"/>
            <w:left w:val="none" w:sz="0" w:space="0" w:color="auto"/>
            <w:bottom w:val="none" w:sz="0" w:space="0" w:color="auto"/>
            <w:right w:val="none" w:sz="0" w:space="0" w:color="auto"/>
          </w:divBdr>
          <w:divsChild>
            <w:div w:id="13382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153972">
      <w:bodyDiv w:val="1"/>
      <w:marLeft w:val="0"/>
      <w:marRight w:val="0"/>
      <w:marTop w:val="0"/>
      <w:marBottom w:val="0"/>
      <w:divBdr>
        <w:top w:val="none" w:sz="0" w:space="0" w:color="auto"/>
        <w:left w:val="none" w:sz="0" w:space="0" w:color="auto"/>
        <w:bottom w:val="none" w:sz="0" w:space="0" w:color="auto"/>
        <w:right w:val="none" w:sz="0" w:space="0" w:color="auto"/>
      </w:divBdr>
    </w:div>
    <w:div w:id="1093090775">
      <w:bodyDiv w:val="1"/>
      <w:marLeft w:val="0"/>
      <w:marRight w:val="0"/>
      <w:marTop w:val="0"/>
      <w:marBottom w:val="0"/>
      <w:divBdr>
        <w:top w:val="none" w:sz="0" w:space="0" w:color="auto"/>
        <w:left w:val="none" w:sz="0" w:space="0" w:color="auto"/>
        <w:bottom w:val="none" w:sz="0" w:space="0" w:color="auto"/>
        <w:right w:val="none" w:sz="0" w:space="0" w:color="auto"/>
      </w:divBdr>
    </w:div>
    <w:div w:id="1101294929">
      <w:bodyDiv w:val="1"/>
      <w:marLeft w:val="0"/>
      <w:marRight w:val="0"/>
      <w:marTop w:val="0"/>
      <w:marBottom w:val="0"/>
      <w:divBdr>
        <w:top w:val="none" w:sz="0" w:space="0" w:color="auto"/>
        <w:left w:val="none" w:sz="0" w:space="0" w:color="auto"/>
        <w:bottom w:val="none" w:sz="0" w:space="0" w:color="auto"/>
        <w:right w:val="none" w:sz="0" w:space="0" w:color="auto"/>
      </w:divBdr>
      <w:divsChild>
        <w:div w:id="1914314509">
          <w:marLeft w:val="0"/>
          <w:marRight w:val="0"/>
          <w:marTop w:val="0"/>
          <w:marBottom w:val="0"/>
          <w:divBdr>
            <w:top w:val="none" w:sz="0" w:space="0" w:color="auto"/>
            <w:left w:val="none" w:sz="0" w:space="0" w:color="auto"/>
            <w:bottom w:val="none" w:sz="0" w:space="0" w:color="auto"/>
            <w:right w:val="none" w:sz="0" w:space="0" w:color="auto"/>
          </w:divBdr>
          <w:divsChild>
            <w:div w:id="2140149441">
              <w:marLeft w:val="0"/>
              <w:marRight w:val="0"/>
              <w:marTop w:val="0"/>
              <w:marBottom w:val="0"/>
              <w:divBdr>
                <w:top w:val="none" w:sz="0" w:space="0" w:color="auto"/>
                <w:left w:val="none" w:sz="0" w:space="0" w:color="auto"/>
                <w:bottom w:val="none" w:sz="0" w:space="0" w:color="auto"/>
                <w:right w:val="none" w:sz="0" w:space="0" w:color="auto"/>
              </w:divBdr>
              <w:divsChild>
                <w:div w:id="2117166597">
                  <w:marLeft w:val="0"/>
                  <w:marRight w:val="0"/>
                  <w:marTop w:val="0"/>
                  <w:marBottom w:val="0"/>
                  <w:divBdr>
                    <w:top w:val="none" w:sz="0" w:space="0" w:color="auto"/>
                    <w:left w:val="none" w:sz="0" w:space="0" w:color="auto"/>
                    <w:bottom w:val="none" w:sz="0" w:space="0" w:color="auto"/>
                    <w:right w:val="none" w:sz="0" w:space="0" w:color="auto"/>
                  </w:divBdr>
                  <w:divsChild>
                    <w:div w:id="939870593">
                      <w:marLeft w:val="0"/>
                      <w:marRight w:val="0"/>
                      <w:marTop w:val="0"/>
                      <w:marBottom w:val="0"/>
                      <w:divBdr>
                        <w:top w:val="none" w:sz="0" w:space="0" w:color="auto"/>
                        <w:left w:val="none" w:sz="0" w:space="0" w:color="auto"/>
                        <w:bottom w:val="none" w:sz="0" w:space="0" w:color="auto"/>
                        <w:right w:val="none" w:sz="0" w:space="0" w:color="auto"/>
                      </w:divBdr>
                      <w:divsChild>
                        <w:div w:id="450980486">
                          <w:marLeft w:val="0"/>
                          <w:marRight w:val="0"/>
                          <w:marTop w:val="0"/>
                          <w:marBottom w:val="0"/>
                          <w:divBdr>
                            <w:top w:val="none" w:sz="0" w:space="0" w:color="auto"/>
                            <w:left w:val="none" w:sz="0" w:space="0" w:color="auto"/>
                            <w:bottom w:val="none" w:sz="0" w:space="0" w:color="auto"/>
                            <w:right w:val="none" w:sz="0" w:space="0" w:color="auto"/>
                          </w:divBdr>
                          <w:divsChild>
                            <w:div w:id="161417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579260">
      <w:bodyDiv w:val="1"/>
      <w:marLeft w:val="0"/>
      <w:marRight w:val="0"/>
      <w:marTop w:val="0"/>
      <w:marBottom w:val="0"/>
      <w:divBdr>
        <w:top w:val="none" w:sz="0" w:space="0" w:color="auto"/>
        <w:left w:val="none" w:sz="0" w:space="0" w:color="auto"/>
        <w:bottom w:val="none" w:sz="0" w:space="0" w:color="auto"/>
        <w:right w:val="none" w:sz="0" w:space="0" w:color="auto"/>
      </w:divBdr>
    </w:div>
    <w:div w:id="1139611525">
      <w:bodyDiv w:val="1"/>
      <w:marLeft w:val="0"/>
      <w:marRight w:val="0"/>
      <w:marTop w:val="0"/>
      <w:marBottom w:val="0"/>
      <w:divBdr>
        <w:top w:val="none" w:sz="0" w:space="0" w:color="auto"/>
        <w:left w:val="none" w:sz="0" w:space="0" w:color="auto"/>
        <w:bottom w:val="none" w:sz="0" w:space="0" w:color="auto"/>
        <w:right w:val="none" w:sz="0" w:space="0" w:color="auto"/>
      </w:divBdr>
      <w:divsChild>
        <w:div w:id="1112090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4355409">
      <w:bodyDiv w:val="1"/>
      <w:marLeft w:val="0"/>
      <w:marRight w:val="0"/>
      <w:marTop w:val="0"/>
      <w:marBottom w:val="0"/>
      <w:divBdr>
        <w:top w:val="none" w:sz="0" w:space="0" w:color="auto"/>
        <w:left w:val="none" w:sz="0" w:space="0" w:color="auto"/>
        <w:bottom w:val="none" w:sz="0" w:space="0" w:color="auto"/>
        <w:right w:val="none" w:sz="0" w:space="0" w:color="auto"/>
      </w:divBdr>
      <w:divsChild>
        <w:div w:id="715399745">
          <w:marLeft w:val="0"/>
          <w:marRight w:val="0"/>
          <w:marTop w:val="0"/>
          <w:marBottom w:val="0"/>
          <w:divBdr>
            <w:top w:val="none" w:sz="0" w:space="0" w:color="auto"/>
            <w:left w:val="none" w:sz="0" w:space="0" w:color="auto"/>
            <w:bottom w:val="none" w:sz="0" w:space="0" w:color="auto"/>
            <w:right w:val="none" w:sz="0" w:space="0" w:color="auto"/>
          </w:divBdr>
          <w:divsChild>
            <w:div w:id="759761421">
              <w:marLeft w:val="0"/>
              <w:marRight w:val="0"/>
              <w:marTop w:val="0"/>
              <w:marBottom w:val="0"/>
              <w:divBdr>
                <w:top w:val="none" w:sz="0" w:space="0" w:color="auto"/>
                <w:left w:val="none" w:sz="0" w:space="0" w:color="auto"/>
                <w:bottom w:val="none" w:sz="0" w:space="0" w:color="auto"/>
                <w:right w:val="none" w:sz="0" w:space="0" w:color="auto"/>
              </w:divBdr>
            </w:div>
          </w:divsChild>
        </w:div>
        <w:div w:id="1970352561">
          <w:marLeft w:val="0"/>
          <w:marRight w:val="0"/>
          <w:marTop w:val="0"/>
          <w:marBottom w:val="0"/>
          <w:divBdr>
            <w:top w:val="none" w:sz="0" w:space="0" w:color="auto"/>
            <w:left w:val="none" w:sz="0" w:space="0" w:color="auto"/>
            <w:bottom w:val="none" w:sz="0" w:space="0" w:color="auto"/>
            <w:right w:val="none" w:sz="0" w:space="0" w:color="auto"/>
          </w:divBdr>
          <w:divsChild>
            <w:div w:id="130357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69937">
      <w:bodyDiv w:val="1"/>
      <w:marLeft w:val="0"/>
      <w:marRight w:val="0"/>
      <w:marTop w:val="0"/>
      <w:marBottom w:val="0"/>
      <w:divBdr>
        <w:top w:val="none" w:sz="0" w:space="0" w:color="auto"/>
        <w:left w:val="none" w:sz="0" w:space="0" w:color="auto"/>
        <w:bottom w:val="none" w:sz="0" w:space="0" w:color="auto"/>
        <w:right w:val="none" w:sz="0" w:space="0" w:color="auto"/>
      </w:divBdr>
    </w:div>
    <w:div w:id="1166896129">
      <w:bodyDiv w:val="1"/>
      <w:marLeft w:val="0"/>
      <w:marRight w:val="0"/>
      <w:marTop w:val="0"/>
      <w:marBottom w:val="0"/>
      <w:divBdr>
        <w:top w:val="none" w:sz="0" w:space="0" w:color="auto"/>
        <w:left w:val="none" w:sz="0" w:space="0" w:color="auto"/>
        <w:bottom w:val="none" w:sz="0" w:space="0" w:color="auto"/>
        <w:right w:val="none" w:sz="0" w:space="0" w:color="auto"/>
      </w:divBdr>
      <w:divsChild>
        <w:div w:id="440807881">
          <w:marLeft w:val="0"/>
          <w:marRight w:val="0"/>
          <w:marTop w:val="0"/>
          <w:marBottom w:val="0"/>
          <w:divBdr>
            <w:top w:val="none" w:sz="0" w:space="0" w:color="auto"/>
            <w:left w:val="none" w:sz="0" w:space="0" w:color="auto"/>
            <w:bottom w:val="none" w:sz="0" w:space="0" w:color="auto"/>
            <w:right w:val="none" w:sz="0" w:space="0" w:color="auto"/>
          </w:divBdr>
          <w:divsChild>
            <w:div w:id="730421555">
              <w:marLeft w:val="0"/>
              <w:marRight w:val="0"/>
              <w:marTop w:val="0"/>
              <w:marBottom w:val="0"/>
              <w:divBdr>
                <w:top w:val="none" w:sz="0" w:space="0" w:color="auto"/>
                <w:left w:val="none" w:sz="0" w:space="0" w:color="auto"/>
                <w:bottom w:val="none" w:sz="0" w:space="0" w:color="auto"/>
                <w:right w:val="none" w:sz="0" w:space="0" w:color="auto"/>
              </w:divBdr>
            </w:div>
          </w:divsChild>
        </w:div>
        <w:div w:id="6749605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12577356">
          <w:marLeft w:val="0"/>
          <w:marRight w:val="0"/>
          <w:marTop w:val="0"/>
          <w:marBottom w:val="0"/>
          <w:divBdr>
            <w:top w:val="none" w:sz="0" w:space="0" w:color="auto"/>
            <w:left w:val="none" w:sz="0" w:space="0" w:color="auto"/>
            <w:bottom w:val="none" w:sz="0" w:space="0" w:color="auto"/>
            <w:right w:val="none" w:sz="0" w:space="0" w:color="auto"/>
          </w:divBdr>
          <w:divsChild>
            <w:div w:id="301278076">
              <w:marLeft w:val="0"/>
              <w:marRight w:val="0"/>
              <w:marTop w:val="0"/>
              <w:marBottom w:val="0"/>
              <w:divBdr>
                <w:top w:val="none" w:sz="0" w:space="0" w:color="auto"/>
                <w:left w:val="none" w:sz="0" w:space="0" w:color="auto"/>
                <w:bottom w:val="none" w:sz="0" w:space="0" w:color="auto"/>
                <w:right w:val="none" w:sz="0" w:space="0" w:color="auto"/>
              </w:divBdr>
            </w:div>
          </w:divsChild>
        </w:div>
        <w:div w:id="1783569115">
          <w:marLeft w:val="0"/>
          <w:marRight w:val="0"/>
          <w:marTop w:val="0"/>
          <w:marBottom w:val="0"/>
          <w:divBdr>
            <w:top w:val="none" w:sz="0" w:space="0" w:color="auto"/>
            <w:left w:val="none" w:sz="0" w:space="0" w:color="auto"/>
            <w:bottom w:val="none" w:sz="0" w:space="0" w:color="auto"/>
            <w:right w:val="none" w:sz="0" w:space="0" w:color="auto"/>
          </w:divBdr>
          <w:divsChild>
            <w:div w:id="1966500968">
              <w:marLeft w:val="0"/>
              <w:marRight w:val="0"/>
              <w:marTop w:val="0"/>
              <w:marBottom w:val="0"/>
              <w:divBdr>
                <w:top w:val="none" w:sz="0" w:space="0" w:color="auto"/>
                <w:left w:val="none" w:sz="0" w:space="0" w:color="auto"/>
                <w:bottom w:val="none" w:sz="0" w:space="0" w:color="auto"/>
                <w:right w:val="none" w:sz="0" w:space="0" w:color="auto"/>
              </w:divBdr>
            </w:div>
          </w:divsChild>
        </w:div>
        <w:div w:id="1799227689">
          <w:marLeft w:val="0"/>
          <w:marRight w:val="0"/>
          <w:marTop w:val="0"/>
          <w:marBottom w:val="0"/>
          <w:divBdr>
            <w:top w:val="none" w:sz="0" w:space="0" w:color="auto"/>
            <w:left w:val="none" w:sz="0" w:space="0" w:color="auto"/>
            <w:bottom w:val="none" w:sz="0" w:space="0" w:color="auto"/>
            <w:right w:val="none" w:sz="0" w:space="0" w:color="auto"/>
          </w:divBdr>
          <w:divsChild>
            <w:div w:id="12837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449725">
      <w:bodyDiv w:val="1"/>
      <w:marLeft w:val="0"/>
      <w:marRight w:val="0"/>
      <w:marTop w:val="0"/>
      <w:marBottom w:val="0"/>
      <w:divBdr>
        <w:top w:val="none" w:sz="0" w:space="0" w:color="auto"/>
        <w:left w:val="none" w:sz="0" w:space="0" w:color="auto"/>
        <w:bottom w:val="none" w:sz="0" w:space="0" w:color="auto"/>
        <w:right w:val="none" w:sz="0" w:space="0" w:color="auto"/>
      </w:divBdr>
    </w:div>
    <w:div w:id="1177231962">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sChild>
        <w:div w:id="10794079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0518508">
              <w:marLeft w:val="0"/>
              <w:marRight w:val="0"/>
              <w:marTop w:val="0"/>
              <w:marBottom w:val="0"/>
              <w:divBdr>
                <w:top w:val="none" w:sz="0" w:space="0" w:color="auto"/>
                <w:left w:val="none" w:sz="0" w:space="0" w:color="auto"/>
                <w:bottom w:val="none" w:sz="0" w:space="0" w:color="auto"/>
                <w:right w:val="none" w:sz="0" w:space="0" w:color="auto"/>
              </w:divBdr>
              <w:divsChild>
                <w:div w:id="719479433">
                  <w:marLeft w:val="0"/>
                  <w:marRight w:val="0"/>
                  <w:marTop w:val="0"/>
                  <w:marBottom w:val="0"/>
                  <w:divBdr>
                    <w:top w:val="none" w:sz="0" w:space="0" w:color="auto"/>
                    <w:left w:val="none" w:sz="0" w:space="0" w:color="auto"/>
                    <w:bottom w:val="none" w:sz="0" w:space="0" w:color="auto"/>
                    <w:right w:val="none" w:sz="0" w:space="0" w:color="auto"/>
                  </w:divBdr>
                  <w:divsChild>
                    <w:div w:id="264969986">
                      <w:marLeft w:val="0"/>
                      <w:marRight w:val="0"/>
                      <w:marTop w:val="0"/>
                      <w:marBottom w:val="0"/>
                      <w:divBdr>
                        <w:top w:val="none" w:sz="0" w:space="0" w:color="auto"/>
                        <w:left w:val="none" w:sz="0" w:space="0" w:color="auto"/>
                        <w:bottom w:val="none" w:sz="0" w:space="0" w:color="auto"/>
                        <w:right w:val="none" w:sz="0" w:space="0" w:color="auto"/>
                      </w:divBdr>
                      <w:divsChild>
                        <w:div w:id="173122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8863">
                  <w:marLeft w:val="0"/>
                  <w:marRight w:val="0"/>
                  <w:marTop w:val="0"/>
                  <w:marBottom w:val="0"/>
                  <w:divBdr>
                    <w:top w:val="none" w:sz="0" w:space="0" w:color="auto"/>
                    <w:left w:val="none" w:sz="0" w:space="0" w:color="auto"/>
                    <w:bottom w:val="none" w:sz="0" w:space="0" w:color="auto"/>
                    <w:right w:val="none" w:sz="0" w:space="0" w:color="auto"/>
                  </w:divBdr>
                </w:div>
              </w:divsChild>
            </w:div>
            <w:div w:id="1539976758">
              <w:marLeft w:val="0"/>
              <w:marRight w:val="0"/>
              <w:marTop w:val="0"/>
              <w:marBottom w:val="0"/>
              <w:divBdr>
                <w:top w:val="none" w:sz="0" w:space="0" w:color="auto"/>
                <w:left w:val="none" w:sz="0" w:space="0" w:color="auto"/>
                <w:bottom w:val="none" w:sz="0" w:space="0" w:color="auto"/>
                <w:right w:val="none" w:sz="0" w:space="0" w:color="auto"/>
              </w:divBdr>
              <w:divsChild>
                <w:div w:id="138780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784690">
      <w:bodyDiv w:val="1"/>
      <w:marLeft w:val="0"/>
      <w:marRight w:val="0"/>
      <w:marTop w:val="0"/>
      <w:marBottom w:val="0"/>
      <w:divBdr>
        <w:top w:val="none" w:sz="0" w:space="0" w:color="auto"/>
        <w:left w:val="none" w:sz="0" w:space="0" w:color="auto"/>
        <w:bottom w:val="none" w:sz="0" w:space="0" w:color="auto"/>
        <w:right w:val="none" w:sz="0" w:space="0" w:color="auto"/>
      </w:divBdr>
    </w:div>
    <w:div w:id="1209222223">
      <w:bodyDiv w:val="1"/>
      <w:marLeft w:val="0"/>
      <w:marRight w:val="0"/>
      <w:marTop w:val="0"/>
      <w:marBottom w:val="0"/>
      <w:divBdr>
        <w:top w:val="none" w:sz="0" w:space="0" w:color="auto"/>
        <w:left w:val="none" w:sz="0" w:space="0" w:color="auto"/>
        <w:bottom w:val="none" w:sz="0" w:space="0" w:color="auto"/>
        <w:right w:val="none" w:sz="0" w:space="0" w:color="auto"/>
      </w:divBdr>
    </w:div>
    <w:div w:id="1243564654">
      <w:bodyDiv w:val="1"/>
      <w:marLeft w:val="0"/>
      <w:marRight w:val="0"/>
      <w:marTop w:val="0"/>
      <w:marBottom w:val="0"/>
      <w:divBdr>
        <w:top w:val="none" w:sz="0" w:space="0" w:color="auto"/>
        <w:left w:val="none" w:sz="0" w:space="0" w:color="auto"/>
        <w:bottom w:val="none" w:sz="0" w:space="0" w:color="auto"/>
        <w:right w:val="none" w:sz="0" w:space="0" w:color="auto"/>
      </w:divBdr>
    </w:div>
    <w:div w:id="1283076691">
      <w:bodyDiv w:val="1"/>
      <w:marLeft w:val="0"/>
      <w:marRight w:val="0"/>
      <w:marTop w:val="0"/>
      <w:marBottom w:val="0"/>
      <w:divBdr>
        <w:top w:val="none" w:sz="0" w:space="0" w:color="auto"/>
        <w:left w:val="none" w:sz="0" w:space="0" w:color="auto"/>
        <w:bottom w:val="none" w:sz="0" w:space="0" w:color="auto"/>
        <w:right w:val="none" w:sz="0" w:space="0" w:color="auto"/>
      </w:divBdr>
    </w:div>
    <w:div w:id="1285774771">
      <w:bodyDiv w:val="1"/>
      <w:marLeft w:val="0"/>
      <w:marRight w:val="0"/>
      <w:marTop w:val="0"/>
      <w:marBottom w:val="0"/>
      <w:divBdr>
        <w:top w:val="none" w:sz="0" w:space="0" w:color="auto"/>
        <w:left w:val="none" w:sz="0" w:space="0" w:color="auto"/>
        <w:bottom w:val="none" w:sz="0" w:space="0" w:color="auto"/>
        <w:right w:val="none" w:sz="0" w:space="0" w:color="auto"/>
      </w:divBdr>
    </w:div>
    <w:div w:id="1300303188">
      <w:bodyDiv w:val="1"/>
      <w:marLeft w:val="0"/>
      <w:marRight w:val="0"/>
      <w:marTop w:val="0"/>
      <w:marBottom w:val="0"/>
      <w:divBdr>
        <w:top w:val="none" w:sz="0" w:space="0" w:color="auto"/>
        <w:left w:val="none" w:sz="0" w:space="0" w:color="auto"/>
        <w:bottom w:val="none" w:sz="0" w:space="0" w:color="auto"/>
        <w:right w:val="none" w:sz="0" w:space="0" w:color="auto"/>
      </w:divBdr>
    </w:div>
    <w:div w:id="1314918313">
      <w:bodyDiv w:val="1"/>
      <w:marLeft w:val="0"/>
      <w:marRight w:val="0"/>
      <w:marTop w:val="0"/>
      <w:marBottom w:val="0"/>
      <w:divBdr>
        <w:top w:val="none" w:sz="0" w:space="0" w:color="auto"/>
        <w:left w:val="none" w:sz="0" w:space="0" w:color="auto"/>
        <w:bottom w:val="none" w:sz="0" w:space="0" w:color="auto"/>
        <w:right w:val="none" w:sz="0" w:space="0" w:color="auto"/>
      </w:divBdr>
    </w:div>
    <w:div w:id="1319647359">
      <w:bodyDiv w:val="1"/>
      <w:marLeft w:val="0"/>
      <w:marRight w:val="0"/>
      <w:marTop w:val="0"/>
      <w:marBottom w:val="0"/>
      <w:divBdr>
        <w:top w:val="none" w:sz="0" w:space="0" w:color="auto"/>
        <w:left w:val="none" w:sz="0" w:space="0" w:color="auto"/>
        <w:bottom w:val="none" w:sz="0" w:space="0" w:color="auto"/>
        <w:right w:val="none" w:sz="0" w:space="0" w:color="auto"/>
      </w:divBdr>
    </w:div>
    <w:div w:id="1347755872">
      <w:bodyDiv w:val="1"/>
      <w:marLeft w:val="0"/>
      <w:marRight w:val="0"/>
      <w:marTop w:val="0"/>
      <w:marBottom w:val="0"/>
      <w:divBdr>
        <w:top w:val="none" w:sz="0" w:space="0" w:color="auto"/>
        <w:left w:val="none" w:sz="0" w:space="0" w:color="auto"/>
        <w:bottom w:val="none" w:sz="0" w:space="0" w:color="auto"/>
        <w:right w:val="none" w:sz="0" w:space="0" w:color="auto"/>
      </w:divBdr>
      <w:divsChild>
        <w:div w:id="203493286">
          <w:marLeft w:val="0"/>
          <w:marRight w:val="0"/>
          <w:marTop w:val="0"/>
          <w:marBottom w:val="0"/>
          <w:divBdr>
            <w:top w:val="none" w:sz="0" w:space="0" w:color="auto"/>
            <w:left w:val="none" w:sz="0" w:space="0" w:color="auto"/>
            <w:bottom w:val="none" w:sz="0" w:space="0" w:color="auto"/>
            <w:right w:val="none" w:sz="0" w:space="0" w:color="auto"/>
          </w:divBdr>
          <w:divsChild>
            <w:div w:id="610549381">
              <w:marLeft w:val="0"/>
              <w:marRight w:val="0"/>
              <w:marTop w:val="0"/>
              <w:marBottom w:val="0"/>
              <w:divBdr>
                <w:top w:val="none" w:sz="0" w:space="0" w:color="auto"/>
                <w:left w:val="none" w:sz="0" w:space="0" w:color="auto"/>
                <w:bottom w:val="none" w:sz="0" w:space="0" w:color="auto"/>
                <w:right w:val="none" w:sz="0" w:space="0" w:color="auto"/>
              </w:divBdr>
            </w:div>
          </w:divsChild>
        </w:div>
        <w:div w:id="1357001808">
          <w:marLeft w:val="0"/>
          <w:marRight w:val="0"/>
          <w:marTop w:val="0"/>
          <w:marBottom w:val="0"/>
          <w:divBdr>
            <w:top w:val="none" w:sz="0" w:space="0" w:color="auto"/>
            <w:left w:val="none" w:sz="0" w:space="0" w:color="auto"/>
            <w:bottom w:val="none" w:sz="0" w:space="0" w:color="auto"/>
            <w:right w:val="none" w:sz="0" w:space="0" w:color="auto"/>
          </w:divBdr>
          <w:divsChild>
            <w:div w:id="62019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774012">
      <w:bodyDiv w:val="1"/>
      <w:marLeft w:val="0"/>
      <w:marRight w:val="0"/>
      <w:marTop w:val="0"/>
      <w:marBottom w:val="0"/>
      <w:divBdr>
        <w:top w:val="none" w:sz="0" w:space="0" w:color="auto"/>
        <w:left w:val="none" w:sz="0" w:space="0" w:color="auto"/>
        <w:bottom w:val="none" w:sz="0" w:space="0" w:color="auto"/>
        <w:right w:val="none" w:sz="0" w:space="0" w:color="auto"/>
      </w:divBdr>
      <w:divsChild>
        <w:div w:id="8229680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432924">
      <w:bodyDiv w:val="1"/>
      <w:marLeft w:val="0"/>
      <w:marRight w:val="0"/>
      <w:marTop w:val="0"/>
      <w:marBottom w:val="0"/>
      <w:divBdr>
        <w:top w:val="none" w:sz="0" w:space="0" w:color="auto"/>
        <w:left w:val="none" w:sz="0" w:space="0" w:color="auto"/>
        <w:bottom w:val="none" w:sz="0" w:space="0" w:color="auto"/>
        <w:right w:val="none" w:sz="0" w:space="0" w:color="auto"/>
      </w:divBdr>
    </w:div>
    <w:div w:id="1408765970">
      <w:bodyDiv w:val="1"/>
      <w:marLeft w:val="0"/>
      <w:marRight w:val="0"/>
      <w:marTop w:val="0"/>
      <w:marBottom w:val="0"/>
      <w:divBdr>
        <w:top w:val="none" w:sz="0" w:space="0" w:color="auto"/>
        <w:left w:val="none" w:sz="0" w:space="0" w:color="auto"/>
        <w:bottom w:val="none" w:sz="0" w:space="0" w:color="auto"/>
        <w:right w:val="none" w:sz="0" w:space="0" w:color="auto"/>
      </w:divBdr>
    </w:div>
    <w:div w:id="1435631998">
      <w:bodyDiv w:val="1"/>
      <w:marLeft w:val="0"/>
      <w:marRight w:val="0"/>
      <w:marTop w:val="0"/>
      <w:marBottom w:val="0"/>
      <w:divBdr>
        <w:top w:val="none" w:sz="0" w:space="0" w:color="auto"/>
        <w:left w:val="none" w:sz="0" w:space="0" w:color="auto"/>
        <w:bottom w:val="none" w:sz="0" w:space="0" w:color="auto"/>
        <w:right w:val="none" w:sz="0" w:space="0" w:color="auto"/>
      </w:divBdr>
    </w:div>
    <w:div w:id="1451240097">
      <w:bodyDiv w:val="1"/>
      <w:marLeft w:val="0"/>
      <w:marRight w:val="0"/>
      <w:marTop w:val="0"/>
      <w:marBottom w:val="0"/>
      <w:divBdr>
        <w:top w:val="none" w:sz="0" w:space="0" w:color="auto"/>
        <w:left w:val="none" w:sz="0" w:space="0" w:color="auto"/>
        <w:bottom w:val="none" w:sz="0" w:space="0" w:color="auto"/>
        <w:right w:val="none" w:sz="0" w:space="0" w:color="auto"/>
      </w:divBdr>
    </w:div>
    <w:div w:id="1466043815">
      <w:bodyDiv w:val="1"/>
      <w:marLeft w:val="0"/>
      <w:marRight w:val="0"/>
      <w:marTop w:val="0"/>
      <w:marBottom w:val="0"/>
      <w:divBdr>
        <w:top w:val="none" w:sz="0" w:space="0" w:color="auto"/>
        <w:left w:val="none" w:sz="0" w:space="0" w:color="auto"/>
        <w:bottom w:val="none" w:sz="0" w:space="0" w:color="auto"/>
        <w:right w:val="none" w:sz="0" w:space="0" w:color="auto"/>
      </w:divBdr>
    </w:div>
    <w:div w:id="1479615563">
      <w:bodyDiv w:val="1"/>
      <w:marLeft w:val="0"/>
      <w:marRight w:val="0"/>
      <w:marTop w:val="0"/>
      <w:marBottom w:val="0"/>
      <w:divBdr>
        <w:top w:val="none" w:sz="0" w:space="0" w:color="auto"/>
        <w:left w:val="none" w:sz="0" w:space="0" w:color="auto"/>
        <w:bottom w:val="none" w:sz="0" w:space="0" w:color="auto"/>
        <w:right w:val="none" w:sz="0" w:space="0" w:color="auto"/>
      </w:divBdr>
    </w:div>
    <w:div w:id="1511987723">
      <w:bodyDiv w:val="1"/>
      <w:marLeft w:val="0"/>
      <w:marRight w:val="0"/>
      <w:marTop w:val="0"/>
      <w:marBottom w:val="0"/>
      <w:divBdr>
        <w:top w:val="none" w:sz="0" w:space="0" w:color="auto"/>
        <w:left w:val="none" w:sz="0" w:space="0" w:color="auto"/>
        <w:bottom w:val="none" w:sz="0" w:space="0" w:color="auto"/>
        <w:right w:val="none" w:sz="0" w:space="0" w:color="auto"/>
      </w:divBdr>
      <w:divsChild>
        <w:div w:id="706637440">
          <w:marLeft w:val="0"/>
          <w:marRight w:val="0"/>
          <w:marTop w:val="0"/>
          <w:marBottom w:val="0"/>
          <w:divBdr>
            <w:top w:val="none" w:sz="0" w:space="0" w:color="auto"/>
            <w:left w:val="none" w:sz="0" w:space="0" w:color="auto"/>
            <w:bottom w:val="none" w:sz="0" w:space="0" w:color="auto"/>
            <w:right w:val="none" w:sz="0" w:space="0" w:color="auto"/>
          </w:divBdr>
          <w:divsChild>
            <w:div w:id="1205798620">
              <w:marLeft w:val="0"/>
              <w:marRight w:val="0"/>
              <w:marTop w:val="0"/>
              <w:marBottom w:val="0"/>
              <w:divBdr>
                <w:top w:val="none" w:sz="0" w:space="0" w:color="auto"/>
                <w:left w:val="none" w:sz="0" w:space="0" w:color="auto"/>
                <w:bottom w:val="none" w:sz="0" w:space="0" w:color="auto"/>
                <w:right w:val="none" w:sz="0" w:space="0" w:color="auto"/>
              </w:divBdr>
            </w:div>
          </w:divsChild>
        </w:div>
        <w:div w:id="1280255232">
          <w:marLeft w:val="0"/>
          <w:marRight w:val="0"/>
          <w:marTop w:val="0"/>
          <w:marBottom w:val="0"/>
          <w:divBdr>
            <w:top w:val="none" w:sz="0" w:space="0" w:color="auto"/>
            <w:left w:val="none" w:sz="0" w:space="0" w:color="auto"/>
            <w:bottom w:val="none" w:sz="0" w:space="0" w:color="auto"/>
            <w:right w:val="none" w:sz="0" w:space="0" w:color="auto"/>
          </w:divBdr>
          <w:divsChild>
            <w:div w:id="1843280295">
              <w:marLeft w:val="0"/>
              <w:marRight w:val="0"/>
              <w:marTop w:val="0"/>
              <w:marBottom w:val="0"/>
              <w:divBdr>
                <w:top w:val="none" w:sz="0" w:space="0" w:color="auto"/>
                <w:left w:val="none" w:sz="0" w:space="0" w:color="auto"/>
                <w:bottom w:val="none" w:sz="0" w:space="0" w:color="auto"/>
                <w:right w:val="none" w:sz="0" w:space="0" w:color="auto"/>
              </w:divBdr>
            </w:div>
          </w:divsChild>
        </w:div>
        <w:div w:id="1398240063">
          <w:marLeft w:val="0"/>
          <w:marRight w:val="0"/>
          <w:marTop w:val="0"/>
          <w:marBottom w:val="0"/>
          <w:divBdr>
            <w:top w:val="none" w:sz="0" w:space="0" w:color="auto"/>
            <w:left w:val="none" w:sz="0" w:space="0" w:color="auto"/>
            <w:bottom w:val="none" w:sz="0" w:space="0" w:color="auto"/>
            <w:right w:val="none" w:sz="0" w:space="0" w:color="auto"/>
          </w:divBdr>
          <w:divsChild>
            <w:div w:id="1453010362">
              <w:marLeft w:val="0"/>
              <w:marRight w:val="0"/>
              <w:marTop w:val="0"/>
              <w:marBottom w:val="0"/>
              <w:divBdr>
                <w:top w:val="none" w:sz="0" w:space="0" w:color="auto"/>
                <w:left w:val="none" w:sz="0" w:space="0" w:color="auto"/>
                <w:bottom w:val="none" w:sz="0" w:space="0" w:color="auto"/>
                <w:right w:val="none" w:sz="0" w:space="0" w:color="auto"/>
              </w:divBdr>
            </w:div>
          </w:divsChild>
        </w:div>
        <w:div w:id="140957054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8613287">
          <w:marLeft w:val="0"/>
          <w:marRight w:val="0"/>
          <w:marTop w:val="0"/>
          <w:marBottom w:val="0"/>
          <w:divBdr>
            <w:top w:val="none" w:sz="0" w:space="0" w:color="auto"/>
            <w:left w:val="none" w:sz="0" w:space="0" w:color="auto"/>
            <w:bottom w:val="none" w:sz="0" w:space="0" w:color="auto"/>
            <w:right w:val="none" w:sz="0" w:space="0" w:color="auto"/>
          </w:divBdr>
          <w:divsChild>
            <w:div w:id="7737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953246">
      <w:bodyDiv w:val="1"/>
      <w:marLeft w:val="0"/>
      <w:marRight w:val="0"/>
      <w:marTop w:val="0"/>
      <w:marBottom w:val="0"/>
      <w:divBdr>
        <w:top w:val="none" w:sz="0" w:space="0" w:color="auto"/>
        <w:left w:val="none" w:sz="0" w:space="0" w:color="auto"/>
        <w:bottom w:val="none" w:sz="0" w:space="0" w:color="auto"/>
        <w:right w:val="none" w:sz="0" w:space="0" w:color="auto"/>
      </w:divBdr>
      <w:divsChild>
        <w:div w:id="351340609">
          <w:marLeft w:val="0"/>
          <w:marRight w:val="0"/>
          <w:marTop w:val="0"/>
          <w:marBottom w:val="0"/>
          <w:divBdr>
            <w:top w:val="none" w:sz="0" w:space="0" w:color="auto"/>
            <w:left w:val="none" w:sz="0" w:space="0" w:color="auto"/>
            <w:bottom w:val="none" w:sz="0" w:space="0" w:color="auto"/>
            <w:right w:val="none" w:sz="0" w:space="0" w:color="auto"/>
          </w:divBdr>
          <w:divsChild>
            <w:div w:id="45059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585792">
      <w:bodyDiv w:val="1"/>
      <w:marLeft w:val="0"/>
      <w:marRight w:val="0"/>
      <w:marTop w:val="0"/>
      <w:marBottom w:val="0"/>
      <w:divBdr>
        <w:top w:val="none" w:sz="0" w:space="0" w:color="auto"/>
        <w:left w:val="none" w:sz="0" w:space="0" w:color="auto"/>
        <w:bottom w:val="none" w:sz="0" w:space="0" w:color="auto"/>
        <w:right w:val="none" w:sz="0" w:space="0" w:color="auto"/>
      </w:divBdr>
      <w:divsChild>
        <w:div w:id="1289167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9755253">
      <w:bodyDiv w:val="1"/>
      <w:marLeft w:val="0"/>
      <w:marRight w:val="0"/>
      <w:marTop w:val="0"/>
      <w:marBottom w:val="0"/>
      <w:divBdr>
        <w:top w:val="none" w:sz="0" w:space="0" w:color="auto"/>
        <w:left w:val="none" w:sz="0" w:space="0" w:color="auto"/>
        <w:bottom w:val="none" w:sz="0" w:space="0" w:color="auto"/>
        <w:right w:val="none" w:sz="0" w:space="0" w:color="auto"/>
      </w:divBdr>
    </w:div>
    <w:div w:id="1531262992">
      <w:bodyDiv w:val="1"/>
      <w:marLeft w:val="0"/>
      <w:marRight w:val="0"/>
      <w:marTop w:val="0"/>
      <w:marBottom w:val="0"/>
      <w:divBdr>
        <w:top w:val="none" w:sz="0" w:space="0" w:color="auto"/>
        <w:left w:val="none" w:sz="0" w:space="0" w:color="auto"/>
        <w:bottom w:val="none" w:sz="0" w:space="0" w:color="auto"/>
        <w:right w:val="none" w:sz="0" w:space="0" w:color="auto"/>
      </w:divBdr>
    </w:div>
    <w:div w:id="1556696244">
      <w:bodyDiv w:val="1"/>
      <w:marLeft w:val="0"/>
      <w:marRight w:val="0"/>
      <w:marTop w:val="0"/>
      <w:marBottom w:val="0"/>
      <w:divBdr>
        <w:top w:val="none" w:sz="0" w:space="0" w:color="auto"/>
        <w:left w:val="none" w:sz="0" w:space="0" w:color="auto"/>
        <w:bottom w:val="none" w:sz="0" w:space="0" w:color="auto"/>
        <w:right w:val="none" w:sz="0" w:space="0" w:color="auto"/>
      </w:divBdr>
    </w:div>
    <w:div w:id="1613515070">
      <w:bodyDiv w:val="1"/>
      <w:marLeft w:val="0"/>
      <w:marRight w:val="0"/>
      <w:marTop w:val="0"/>
      <w:marBottom w:val="0"/>
      <w:divBdr>
        <w:top w:val="none" w:sz="0" w:space="0" w:color="auto"/>
        <w:left w:val="none" w:sz="0" w:space="0" w:color="auto"/>
        <w:bottom w:val="none" w:sz="0" w:space="0" w:color="auto"/>
        <w:right w:val="none" w:sz="0" w:space="0" w:color="auto"/>
      </w:divBdr>
      <w:divsChild>
        <w:div w:id="216673116">
          <w:marLeft w:val="0"/>
          <w:marRight w:val="0"/>
          <w:marTop w:val="0"/>
          <w:marBottom w:val="0"/>
          <w:divBdr>
            <w:top w:val="none" w:sz="0" w:space="0" w:color="auto"/>
            <w:left w:val="none" w:sz="0" w:space="0" w:color="auto"/>
            <w:bottom w:val="none" w:sz="0" w:space="0" w:color="auto"/>
            <w:right w:val="none" w:sz="0" w:space="0" w:color="auto"/>
          </w:divBdr>
          <w:divsChild>
            <w:div w:id="81335825">
              <w:marLeft w:val="0"/>
              <w:marRight w:val="0"/>
              <w:marTop w:val="0"/>
              <w:marBottom w:val="0"/>
              <w:divBdr>
                <w:top w:val="none" w:sz="0" w:space="0" w:color="auto"/>
                <w:left w:val="none" w:sz="0" w:space="0" w:color="auto"/>
                <w:bottom w:val="none" w:sz="0" w:space="0" w:color="auto"/>
                <w:right w:val="none" w:sz="0" w:space="0" w:color="auto"/>
              </w:divBdr>
            </w:div>
          </w:divsChild>
        </w:div>
        <w:div w:id="1241401821">
          <w:marLeft w:val="0"/>
          <w:marRight w:val="0"/>
          <w:marTop w:val="0"/>
          <w:marBottom w:val="0"/>
          <w:divBdr>
            <w:top w:val="none" w:sz="0" w:space="0" w:color="auto"/>
            <w:left w:val="none" w:sz="0" w:space="0" w:color="auto"/>
            <w:bottom w:val="none" w:sz="0" w:space="0" w:color="auto"/>
            <w:right w:val="none" w:sz="0" w:space="0" w:color="auto"/>
          </w:divBdr>
          <w:divsChild>
            <w:div w:id="1868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0278">
      <w:bodyDiv w:val="1"/>
      <w:marLeft w:val="0"/>
      <w:marRight w:val="0"/>
      <w:marTop w:val="0"/>
      <w:marBottom w:val="0"/>
      <w:divBdr>
        <w:top w:val="none" w:sz="0" w:space="0" w:color="auto"/>
        <w:left w:val="none" w:sz="0" w:space="0" w:color="auto"/>
        <w:bottom w:val="none" w:sz="0" w:space="0" w:color="auto"/>
        <w:right w:val="none" w:sz="0" w:space="0" w:color="auto"/>
      </w:divBdr>
    </w:div>
    <w:div w:id="1634750692">
      <w:bodyDiv w:val="1"/>
      <w:marLeft w:val="0"/>
      <w:marRight w:val="0"/>
      <w:marTop w:val="0"/>
      <w:marBottom w:val="0"/>
      <w:divBdr>
        <w:top w:val="none" w:sz="0" w:space="0" w:color="auto"/>
        <w:left w:val="none" w:sz="0" w:space="0" w:color="auto"/>
        <w:bottom w:val="none" w:sz="0" w:space="0" w:color="auto"/>
        <w:right w:val="none" w:sz="0" w:space="0" w:color="auto"/>
      </w:divBdr>
    </w:div>
    <w:div w:id="1673069340">
      <w:bodyDiv w:val="1"/>
      <w:marLeft w:val="0"/>
      <w:marRight w:val="0"/>
      <w:marTop w:val="0"/>
      <w:marBottom w:val="0"/>
      <w:divBdr>
        <w:top w:val="none" w:sz="0" w:space="0" w:color="auto"/>
        <w:left w:val="none" w:sz="0" w:space="0" w:color="auto"/>
        <w:bottom w:val="none" w:sz="0" w:space="0" w:color="auto"/>
        <w:right w:val="none" w:sz="0" w:space="0" w:color="auto"/>
      </w:divBdr>
    </w:div>
    <w:div w:id="1674532582">
      <w:bodyDiv w:val="1"/>
      <w:marLeft w:val="0"/>
      <w:marRight w:val="0"/>
      <w:marTop w:val="0"/>
      <w:marBottom w:val="0"/>
      <w:divBdr>
        <w:top w:val="none" w:sz="0" w:space="0" w:color="auto"/>
        <w:left w:val="none" w:sz="0" w:space="0" w:color="auto"/>
        <w:bottom w:val="none" w:sz="0" w:space="0" w:color="auto"/>
        <w:right w:val="none" w:sz="0" w:space="0" w:color="auto"/>
      </w:divBdr>
    </w:div>
    <w:div w:id="1707951013">
      <w:bodyDiv w:val="1"/>
      <w:marLeft w:val="0"/>
      <w:marRight w:val="0"/>
      <w:marTop w:val="0"/>
      <w:marBottom w:val="0"/>
      <w:divBdr>
        <w:top w:val="none" w:sz="0" w:space="0" w:color="auto"/>
        <w:left w:val="none" w:sz="0" w:space="0" w:color="auto"/>
        <w:bottom w:val="none" w:sz="0" w:space="0" w:color="auto"/>
        <w:right w:val="none" w:sz="0" w:space="0" w:color="auto"/>
      </w:divBdr>
    </w:div>
    <w:div w:id="1722242897">
      <w:bodyDiv w:val="1"/>
      <w:marLeft w:val="0"/>
      <w:marRight w:val="0"/>
      <w:marTop w:val="0"/>
      <w:marBottom w:val="0"/>
      <w:divBdr>
        <w:top w:val="none" w:sz="0" w:space="0" w:color="auto"/>
        <w:left w:val="none" w:sz="0" w:space="0" w:color="auto"/>
        <w:bottom w:val="none" w:sz="0" w:space="0" w:color="auto"/>
        <w:right w:val="none" w:sz="0" w:space="0" w:color="auto"/>
      </w:divBdr>
    </w:div>
    <w:div w:id="1734087419">
      <w:bodyDiv w:val="1"/>
      <w:marLeft w:val="0"/>
      <w:marRight w:val="0"/>
      <w:marTop w:val="0"/>
      <w:marBottom w:val="0"/>
      <w:divBdr>
        <w:top w:val="none" w:sz="0" w:space="0" w:color="auto"/>
        <w:left w:val="none" w:sz="0" w:space="0" w:color="auto"/>
        <w:bottom w:val="none" w:sz="0" w:space="0" w:color="auto"/>
        <w:right w:val="none" w:sz="0" w:space="0" w:color="auto"/>
      </w:divBdr>
    </w:div>
    <w:div w:id="1741365387">
      <w:bodyDiv w:val="1"/>
      <w:marLeft w:val="0"/>
      <w:marRight w:val="0"/>
      <w:marTop w:val="0"/>
      <w:marBottom w:val="0"/>
      <w:divBdr>
        <w:top w:val="none" w:sz="0" w:space="0" w:color="auto"/>
        <w:left w:val="none" w:sz="0" w:space="0" w:color="auto"/>
        <w:bottom w:val="none" w:sz="0" w:space="0" w:color="auto"/>
        <w:right w:val="none" w:sz="0" w:space="0" w:color="auto"/>
      </w:divBdr>
    </w:div>
    <w:div w:id="1798910282">
      <w:bodyDiv w:val="1"/>
      <w:marLeft w:val="0"/>
      <w:marRight w:val="0"/>
      <w:marTop w:val="0"/>
      <w:marBottom w:val="0"/>
      <w:divBdr>
        <w:top w:val="none" w:sz="0" w:space="0" w:color="auto"/>
        <w:left w:val="none" w:sz="0" w:space="0" w:color="auto"/>
        <w:bottom w:val="none" w:sz="0" w:space="0" w:color="auto"/>
        <w:right w:val="none" w:sz="0" w:space="0" w:color="auto"/>
      </w:divBdr>
      <w:divsChild>
        <w:div w:id="1831210626">
          <w:marLeft w:val="0"/>
          <w:marRight w:val="0"/>
          <w:marTop w:val="0"/>
          <w:marBottom w:val="0"/>
          <w:divBdr>
            <w:top w:val="none" w:sz="0" w:space="0" w:color="auto"/>
            <w:left w:val="none" w:sz="0" w:space="0" w:color="auto"/>
            <w:bottom w:val="none" w:sz="0" w:space="0" w:color="auto"/>
            <w:right w:val="none" w:sz="0" w:space="0" w:color="auto"/>
          </w:divBdr>
          <w:divsChild>
            <w:div w:id="89000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236649">
      <w:bodyDiv w:val="1"/>
      <w:marLeft w:val="0"/>
      <w:marRight w:val="0"/>
      <w:marTop w:val="0"/>
      <w:marBottom w:val="0"/>
      <w:divBdr>
        <w:top w:val="none" w:sz="0" w:space="0" w:color="auto"/>
        <w:left w:val="none" w:sz="0" w:space="0" w:color="auto"/>
        <w:bottom w:val="none" w:sz="0" w:space="0" w:color="auto"/>
        <w:right w:val="none" w:sz="0" w:space="0" w:color="auto"/>
      </w:divBdr>
    </w:div>
    <w:div w:id="1844584395">
      <w:bodyDiv w:val="1"/>
      <w:marLeft w:val="0"/>
      <w:marRight w:val="0"/>
      <w:marTop w:val="0"/>
      <w:marBottom w:val="0"/>
      <w:divBdr>
        <w:top w:val="none" w:sz="0" w:space="0" w:color="auto"/>
        <w:left w:val="none" w:sz="0" w:space="0" w:color="auto"/>
        <w:bottom w:val="none" w:sz="0" w:space="0" w:color="auto"/>
        <w:right w:val="none" w:sz="0" w:space="0" w:color="auto"/>
      </w:divBdr>
    </w:div>
    <w:div w:id="1852714955">
      <w:bodyDiv w:val="1"/>
      <w:marLeft w:val="0"/>
      <w:marRight w:val="0"/>
      <w:marTop w:val="0"/>
      <w:marBottom w:val="0"/>
      <w:divBdr>
        <w:top w:val="none" w:sz="0" w:space="0" w:color="auto"/>
        <w:left w:val="none" w:sz="0" w:space="0" w:color="auto"/>
        <w:bottom w:val="none" w:sz="0" w:space="0" w:color="auto"/>
        <w:right w:val="none" w:sz="0" w:space="0" w:color="auto"/>
      </w:divBdr>
      <w:divsChild>
        <w:div w:id="701825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7913140">
      <w:bodyDiv w:val="1"/>
      <w:marLeft w:val="0"/>
      <w:marRight w:val="0"/>
      <w:marTop w:val="0"/>
      <w:marBottom w:val="0"/>
      <w:divBdr>
        <w:top w:val="none" w:sz="0" w:space="0" w:color="auto"/>
        <w:left w:val="none" w:sz="0" w:space="0" w:color="auto"/>
        <w:bottom w:val="none" w:sz="0" w:space="0" w:color="auto"/>
        <w:right w:val="none" w:sz="0" w:space="0" w:color="auto"/>
      </w:divBdr>
      <w:divsChild>
        <w:div w:id="360254000">
          <w:marLeft w:val="0"/>
          <w:marRight w:val="0"/>
          <w:marTop w:val="0"/>
          <w:marBottom w:val="0"/>
          <w:divBdr>
            <w:top w:val="none" w:sz="0" w:space="0" w:color="auto"/>
            <w:left w:val="none" w:sz="0" w:space="0" w:color="auto"/>
            <w:bottom w:val="none" w:sz="0" w:space="0" w:color="auto"/>
            <w:right w:val="none" w:sz="0" w:space="0" w:color="auto"/>
          </w:divBdr>
          <w:divsChild>
            <w:div w:id="1573537214">
              <w:marLeft w:val="0"/>
              <w:marRight w:val="0"/>
              <w:marTop w:val="0"/>
              <w:marBottom w:val="0"/>
              <w:divBdr>
                <w:top w:val="none" w:sz="0" w:space="0" w:color="auto"/>
                <w:left w:val="none" w:sz="0" w:space="0" w:color="auto"/>
                <w:bottom w:val="none" w:sz="0" w:space="0" w:color="auto"/>
                <w:right w:val="none" w:sz="0" w:space="0" w:color="auto"/>
              </w:divBdr>
            </w:div>
          </w:divsChild>
        </w:div>
        <w:div w:id="450779655">
          <w:marLeft w:val="0"/>
          <w:marRight w:val="0"/>
          <w:marTop w:val="0"/>
          <w:marBottom w:val="0"/>
          <w:divBdr>
            <w:top w:val="none" w:sz="0" w:space="0" w:color="auto"/>
            <w:left w:val="none" w:sz="0" w:space="0" w:color="auto"/>
            <w:bottom w:val="none" w:sz="0" w:space="0" w:color="auto"/>
            <w:right w:val="none" w:sz="0" w:space="0" w:color="auto"/>
          </w:divBdr>
          <w:divsChild>
            <w:div w:id="189335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238124">
      <w:bodyDiv w:val="1"/>
      <w:marLeft w:val="0"/>
      <w:marRight w:val="0"/>
      <w:marTop w:val="0"/>
      <w:marBottom w:val="0"/>
      <w:divBdr>
        <w:top w:val="none" w:sz="0" w:space="0" w:color="auto"/>
        <w:left w:val="none" w:sz="0" w:space="0" w:color="auto"/>
        <w:bottom w:val="none" w:sz="0" w:space="0" w:color="auto"/>
        <w:right w:val="none" w:sz="0" w:space="0" w:color="auto"/>
      </w:divBdr>
    </w:div>
    <w:div w:id="1953702523">
      <w:bodyDiv w:val="1"/>
      <w:marLeft w:val="0"/>
      <w:marRight w:val="0"/>
      <w:marTop w:val="0"/>
      <w:marBottom w:val="0"/>
      <w:divBdr>
        <w:top w:val="none" w:sz="0" w:space="0" w:color="auto"/>
        <w:left w:val="none" w:sz="0" w:space="0" w:color="auto"/>
        <w:bottom w:val="none" w:sz="0" w:space="0" w:color="auto"/>
        <w:right w:val="none" w:sz="0" w:space="0" w:color="auto"/>
      </w:divBdr>
      <w:divsChild>
        <w:div w:id="794324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324734">
      <w:bodyDiv w:val="1"/>
      <w:marLeft w:val="0"/>
      <w:marRight w:val="0"/>
      <w:marTop w:val="0"/>
      <w:marBottom w:val="0"/>
      <w:divBdr>
        <w:top w:val="none" w:sz="0" w:space="0" w:color="auto"/>
        <w:left w:val="none" w:sz="0" w:space="0" w:color="auto"/>
        <w:bottom w:val="none" w:sz="0" w:space="0" w:color="auto"/>
        <w:right w:val="none" w:sz="0" w:space="0" w:color="auto"/>
      </w:divBdr>
    </w:div>
    <w:div w:id="2041739766">
      <w:bodyDiv w:val="1"/>
      <w:marLeft w:val="0"/>
      <w:marRight w:val="0"/>
      <w:marTop w:val="0"/>
      <w:marBottom w:val="0"/>
      <w:divBdr>
        <w:top w:val="none" w:sz="0" w:space="0" w:color="auto"/>
        <w:left w:val="none" w:sz="0" w:space="0" w:color="auto"/>
        <w:bottom w:val="none" w:sz="0" w:space="0" w:color="auto"/>
        <w:right w:val="none" w:sz="0" w:space="0" w:color="auto"/>
      </w:divBdr>
      <w:divsChild>
        <w:div w:id="684941362">
          <w:marLeft w:val="0"/>
          <w:marRight w:val="0"/>
          <w:marTop w:val="0"/>
          <w:marBottom w:val="0"/>
          <w:divBdr>
            <w:top w:val="none" w:sz="0" w:space="0" w:color="auto"/>
            <w:left w:val="none" w:sz="0" w:space="0" w:color="auto"/>
            <w:bottom w:val="none" w:sz="0" w:space="0" w:color="auto"/>
            <w:right w:val="none" w:sz="0" w:space="0" w:color="auto"/>
          </w:divBdr>
        </w:div>
      </w:divsChild>
    </w:div>
    <w:div w:id="2060401845">
      <w:bodyDiv w:val="1"/>
      <w:marLeft w:val="0"/>
      <w:marRight w:val="0"/>
      <w:marTop w:val="0"/>
      <w:marBottom w:val="0"/>
      <w:divBdr>
        <w:top w:val="none" w:sz="0" w:space="0" w:color="auto"/>
        <w:left w:val="none" w:sz="0" w:space="0" w:color="auto"/>
        <w:bottom w:val="none" w:sz="0" w:space="0" w:color="auto"/>
        <w:right w:val="none" w:sz="0" w:space="0" w:color="auto"/>
      </w:divBdr>
      <w:divsChild>
        <w:div w:id="628708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4596291">
      <w:bodyDiv w:val="1"/>
      <w:marLeft w:val="0"/>
      <w:marRight w:val="0"/>
      <w:marTop w:val="0"/>
      <w:marBottom w:val="0"/>
      <w:divBdr>
        <w:top w:val="none" w:sz="0" w:space="0" w:color="auto"/>
        <w:left w:val="none" w:sz="0" w:space="0" w:color="auto"/>
        <w:bottom w:val="none" w:sz="0" w:space="0" w:color="auto"/>
        <w:right w:val="none" w:sz="0" w:space="0" w:color="auto"/>
      </w:divBdr>
    </w:div>
    <w:div w:id="2080639626">
      <w:bodyDiv w:val="1"/>
      <w:marLeft w:val="0"/>
      <w:marRight w:val="0"/>
      <w:marTop w:val="0"/>
      <w:marBottom w:val="0"/>
      <w:divBdr>
        <w:top w:val="none" w:sz="0" w:space="0" w:color="auto"/>
        <w:left w:val="none" w:sz="0" w:space="0" w:color="auto"/>
        <w:bottom w:val="none" w:sz="0" w:space="0" w:color="auto"/>
        <w:right w:val="none" w:sz="0" w:space="0" w:color="auto"/>
      </w:divBdr>
    </w:div>
    <w:div w:id="2081630561">
      <w:bodyDiv w:val="1"/>
      <w:marLeft w:val="0"/>
      <w:marRight w:val="0"/>
      <w:marTop w:val="0"/>
      <w:marBottom w:val="0"/>
      <w:divBdr>
        <w:top w:val="none" w:sz="0" w:space="0" w:color="auto"/>
        <w:left w:val="none" w:sz="0" w:space="0" w:color="auto"/>
        <w:bottom w:val="none" w:sz="0" w:space="0" w:color="auto"/>
        <w:right w:val="none" w:sz="0" w:space="0" w:color="auto"/>
      </w:divBdr>
      <w:divsChild>
        <w:div w:id="163323906">
          <w:marLeft w:val="0"/>
          <w:marRight w:val="0"/>
          <w:marTop w:val="0"/>
          <w:marBottom w:val="0"/>
          <w:divBdr>
            <w:top w:val="none" w:sz="0" w:space="0" w:color="auto"/>
            <w:left w:val="none" w:sz="0" w:space="0" w:color="auto"/>
            <w:bottom w:val="none" w:sz="0" w:space="0" w:color="auto"/>
            <w:right w:val="none" w:sz="0" w:space="0" w:color="auto"/>
          </w:divBdr>
          <w:divsChild>
            <w:div w:id="33507413">
              <w:marLeft w:val="0"/>
              <w:marRight w:val="0"/>
              <w:marTop w:val="0"/>
              <w:marBottom w:val="0"/>
              <w:divBdr>
                <w:top w:val="none" w:sz="0" w:space="0" w:color="auto"/>
                <w:left w:val="none" w:sz="0" w:space="0" w:color="auto"/>
                <w:bottom w:val="none" w:sz="0" w:space="0" w:color="auto"/>
                <w:right w:val="none" w:sz="0" w:space="0" w:color="auto"/>
              </w:divBdr>
            </w:div>
          </w:divsChild>
        </w:div>
        <w:div w:id="765080784">
          <w:marLeft w:val="0"/>
          <w:marRight w:val="0"/>
          <w:marTop w:val="0"/>
          <w:marBottom w:val="0"/>
          <w:divBdr>
            <w:top w:val="none" w:sz="0" w:space="0" w:color="auto"/>
            <w:left w:val="none" w:sz="0" w:space="0" w:color="auto"/>
            <w:bottom w:val="none" w:sz="0" w:space="0" w:color="auto"/>
            <w:right w:val="none" w:sz="0" w:space="0" w:color="auto"/>
          </w:divBdr>
          <w:divsChild>
            <w:div w:id="1568028413">
              <w:marLeft w:val="0"/>
              <w:marRight w:val="0"/>
              <w:marTop w:val="0"/>
              <w:marBottom w:val="0"/>
              <w:divBdr>
                <w:top w:val="none" w:sz="0" w:space="0" w:color="auto"/>
                <w:left w:val="none" w:sz="0" w:space="0" w:color="auto"/>
                <w:bottom w:val="none" w:sz="0" w:space="0" w:color="auto"/>
                <w:right w:val="none" w:sz="0" w:space="0" w:color="auto"/>
              </w:divBdr>
            </w:div>
          </w:divsChild>
        </w:div>
        <w:div w:id="1040475416">
          <w:marLeft w:val="0"/>
          <w:marRight w:val="0"/>
          <w:marTop w:val="0"/>
          <w:marBottom w:val="0"/>
          <w:divBdr>
            <w:top w:val="none" w:sz="0" w:space="0" w:color="auto"/>
            <w:left w:val="none" w:sz="0" w:space="0" w:color="auto"/>
            <w:bottom w:val="none" w:sz="0" w:space="0" w:color="auto"/>
            <w:right w:val="none" w:sz="0" w:space="0" w:color="auto"/>
          </w:divBdr>
          <w:divsChild>
            <w:div w:id="57361051">
              <w:marLeft w:val="0"/>
              <w:marRight w:val="0"/>
              <w:marTop w:val="0"/>
              <w:marBottom w:val="0"/>
              <w:divBdr>
                <w:top w:val="none" w:sz="0" w:space="0" w:color="auto"/>
                <w:left w:val="none" w:sz="0" w:space="0" w:color="auto"/>
                <w:bottom w:val="none" w:sz="0" w:space="0" w:color="auto"/>
                <w:right w:val="none" w:sz="0" w:space="0" w:color="auto"/>
              </w:divBdr>
            </w:div>
          </w:divsChild>
        </w:div>
        <w:div w:id="1348562484">
          <w:marLeft w:val="0"/>
          <w:marRight w:val="0"/>
          <w:marTop w:val="0"/>
          <w:marBottom w:val="0"/>
          <w:divBdr>
            <w:top w:val="none" w:sz="0" w:space="0" w:color="auto"/>
            <w:left w:val="none" w:sz="0" w:space="0" w:color="auto"/>
            <w:bottom w:val="none" w:sz="0" w:space="0" w:color="auto"/>
            <w:right w:val="none" w:sz="0" w:space="0" w:color="auto"/>
          </w:divBdr>
          <w:divsChild>
            <w:div w:id="1511526236">
              <w:marLeft w:val="0"/>
              <w:marRight w:val="0"/>
              <w:marTop w:val="0"/>
              <w:marBottom w:val="0"/>
              <w:divBdr>
                <w:top w:val="none" w:sz="0" w:space="0" w:color="auto"/>
                <w:left w:val="none" w:sz="0" w:space="0" w:color="auto"/>
                <w:bottom w:val="none" w:sz="0" w:space="0" w:color="auto"/>
                <w:right w:val="none" w:sz="0" w:space="0" w:color="auto"/>
              </w:divBdr>
            </w:div>
          </w:divsChild>
        </w:div>
        <w:div w:id="14423379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1586079">
      <w:bodyDiv w:val="1"/>
      <w:marLeft w:val="0"/>
      <w:marRight w:val="0"/>
      <w:marTop w:val="0"/>
      <w:marBottom w:val="0"/>
      <w:divBdr>
        <w:top w:val="none" w:sz="0" w:space="0" w:color="auto"/>
        <w:left w:val="none" w:sz="0" w:space="0" w:color="auto"/>
        <w:bottom w:val="none" w:sz="0" w:space="0" w:color="auto"/>
        <w:right w:val="none" w:sz="0" w:space="0" w:color="auto"/>
      </w:divBdr>
    </w:div>
    <w:div w:id="2111850415">
      <w:bodyDiv w:val="1"/>
      <w:marLeft w:val="0"/>
      <w:marRight w:val="0"/>
      <w:marTop w:val="0"/>
      <w:marBottom w:val="0"/>
      <w:divBdr>
        <w:top w:val="none" w:sz="0" w:space="0" w:color="auto"/>
        <w:left w:val="none" w:sz="0" w:space="0" w:color="auto"/>
        <w:bottom w:val="none" w:sz="0" w:space="0" w:color="auto"/>
        <w:right w:val="none" w:sz="0" w:space="0" w:color="auto"/>
      </w:divBdr>
    </w:div>
    <w:div w:id="2135783053">
      <w:bodyDiv w:val="1"/>
      <w:marLeft w:val="0"/>
      <w:marRight w:val="0"/>
      <w:marTop w:val="0"/>
      <w:marBottom w:val="0"/>
      <w:divBdr>
        <w:top w:val="none" w:sz="0" w:space="0" w:color="auto"/>
        <w:left w:val="none" w:sz="0" w:space="0" w:color="auto"/>
        <w:bottom w:val="none" w:sz="0" w:space="0" w:color="auto"/>
        <w:right w:val="none" w:sz="0" w:space="0" w:color="auto"/>
      </w:divBdr>
      <w:divsChild>
        <w:div w:id="49056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1A09B-FA52-4984-B146-791D5C72B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2947</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Aidrous</cp:lastModifiedBy>
  <cp:revision>2</cp:revision>
  <cp:lastPrinted>2025-11-15T20:15:00Z</cp:lastPrinted>
  <dcterms:created xsi:type="dcterms:W3CDTF">2025-12-05T20:32:00Z</dcterms:created>
  <dcterms:modified xsi:type="dcterms:W3CDTF">2025-12-05T20:32:00Z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