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C4B7B" w14:textId="5FD46229" w:rsidR="004C39A4" w:rsidRPr="001902DB" w:rsidRDefault="00C35BDA" w:rsidP="004C39A4">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72576" behindDoc="0" locked="0" layoutInCell="1" allowOverlap="1" wp14:anchorId="2F5AE11E" wp14:editId="1FCF1955">
            <wp:simplePos x="0" y="0"/>
            <wp:positionH relativeFrom="margin">
              <wp:posOffset>-361950</wp:posOffset>
            </wp:positionH>
            <wp:positionV relativeFrom="margin">
              <wp:posOffset>-390525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C39A4" w:rsidRPr="001902DB">
        <w:rPr>
          <w:rFonts w:ascii="Sakkal Majalla" w:hAnsi="Sakkal Majalla" w:cs="Sakkal Majalla"/>
          <w:b/>
          <w:bCs/>
          <w:sz w:val="28"/>
          <w:szCs w:val="28"/>
          <w:rtl/>
          <w:lang w:bidi="ar-EG"/>
        </w:rPr>
        <w:t xml:space="preserve">جامعة </w:t>
      </w:r>
      <w:proofErr w:type="spellStart"/>
      <w:r w:rsidR="004C39A4" w:rsidRPr="001902DB">
        <w:rPr>
          <w:rFonts w:ascii="Sakkal Majalla" w:hAnsi="Sakkal Majalla" w:cs="Sakkal Majalla"/>
          <w:b/>
          <w:bCs/>
          <w:sz w:val="28"/>
          <w:szCs w:val="28"/>
          <w:rtl/>
          <w:lang w:bidi="ar-EG"/>
        </w:rPr>
        <w:t>ميدأوشن</w:t>
      </w:r>
      <w:proofErr w:type="spellEnd"/>
      <w:r w:rsidR="004C39A4" w:rsidRPr="001902DB">
        <w:rPr>
          <w:rFonts w:ascii="Sakkal Majalla" w:hAnsi="Sakkal Majalla" w:cs="Sakkal Majalla"/>
          <w:b/>
          <w:bCs/>
          <w:sz w:val="28"/>
          <w:szCs w:val="28"/>
          <w:rtl/>
          <w:lang w:bidi="ar-EG"/>
        </w:rPr>
        <w:t xml:space="preserve"> </w:t>
      </w:r>
    </w:p>
    <w:p w14:paraId="6438801A" w14:textId="1CC8D65D" w:rsidR="004C39A4" w:rsidRPr="001902DB" w:rsidRDefault="004C39A4" w:rsidP="004C39A4">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6975E27" w14:textId="77777777" w:rsidR="004C39A4" w:rsidRPr="00F80A23" w:rsidRDefault="004C39A4" w:rsidP="004C39A4">
      <w:pPr>
        <w:bidi/>
        <w:rPr>
          <w:rFonts w:ascii="Sakkal Majalla" w:hAnsi="Sakkal Majalla" w:cs="Arial"/>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Arial" w:hint="cs"/>
          <w:b/>
          <w:bCs/>
          <w:sz w:val="28"/>
          <w:szCs w:val="28"/>
          <w:rtl/>
        </w:rPr>
        <w:t>إدارة أعمال</w:t>
      </w:r>
    </w:p>
    <w:p w14:paraId="5803EFE8" w14:textId="77777777" w:rsidR="004C39A4" w:rsidRPr="009125CE" w:rsidRDefault="004C39A4" w:rsidP="004C39A4">
      <w:pPr>
        <w:rPr>
          <w:rFonts w:ascii="Sakkal Majalla" w:hAnsi="Sakkal Majalla" w:cs="Sakkal Majalla"/>
          <w:sz w:val="28"/>
          <w:szCs w:val="28"/>
          <w:rtl/>
          <w:lang w:bidi="ar-EG"/>
        </w:rPr>
      </w:pPr>
    </w:p>
    <w:p w14:paraId="648E9390" w14:textId="77777777" w:rsidR="004C39A4" w:rsidRPr="009125CE" w:rsidRDefault="004C39A4" w:rsidP="004C39A4">
      <w:pPr>
        <w:rPr>
          <w:rFonts w:ascii="Sakkal Majalla" w:hAnsi="Sakkal Majalla" w:cs="Sakkal Majalla"/>
          <w:sz w:val="28"/>
          <w:szCs w:val="28"/>
          <w:rtl/>
          <w:lang w:bidi="ar-EG"/>
        </w:rPr>
      </w:pPr>
    </w:p>
    <w:p w14:paraId="4CBFF452" w14:textId="77777777" w:rsidR="004C39A4" w:rsidRPr="001902DB" w:rsidRDefault="004C39A4" w:rsidP="004C39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B0CD509" w14:textId="77777777" w:rsidR="004C39A4" w:rsidRPr="00EA13E0" w:rsidRDefault="004C39A4" w:rsidP="004C39A4">
      <w:pPr>
        <w:pStyle w:val="NormalWeb"/>
        <w:bidi/>
        <w:spacing w:before="200" w:beforeAutospacing="0" w:after="0" w:afterAutospacing="0" w:line="360" w:lineRule="auto"/>
        <w:ind w:left="360"/>
        <w:jc w:val="center"/>
        <w:rPr>
          <w:rFonts w:ascii="Simplified Arabic" w:hAnsi="Simplified Arabic" w:cs="Simplified Arabic"/>
          <w:b/>
          <w:bCs/>
          <w:sz w:val="40"/>
          <w:szCs w:val="40"/>
        </w:rPr>
      </w:pPr>
      <w:r w:rsidRPr="00EA13E0">
        <w:rPr>
          <w:rFonts w:ascii="Simplified Arabic" w:hAnsi="Simplified Arabic" w:cs="Simplified Arabic" w:hint="cs"/>
          <w:b/>
          <w:bCs/>
          <w:sz w:val="40"/>
          <w:szCs w:val="40"/>
          <w:rtl/>
        </w:rPr>
        <w:t xml:space="preserve">دور الذكاء الصناعي في تحسين عملية التوظيف والتدريب بهيئة تطوير المدينة المنورة, المدينة المنورة, المنطقة الغربية, المملكة العربية السعودية, 2024م. </w:t>
      </w:r>
    </w:p>
    <w:p w14:paraId="3655C603" w14:textId="77777777" w:rsidR="004C39A4" w:rsidRDefault="004C39A4" w:rsidP="004C39A4">
      <w:pPr>
        <w:rPr>
          <w:rFonts w:asciiTheme="majorBidi" w:eastAsia="Times New Roman" w:hAnsiTheme="majorBidi" w:cstheme="majorBidi"/>
          <w:b/>
          <w:bCs/>
          <w:sz w:val="32"/>
          <w:szCs w:val="32"/>
          <w:rtl/>
        </w:rPr>
      </w:pPr>
    </w:p>
    <w:p w14:paraId="139A31CA" w14:textId="77777777" w:rsidR="004C39A4" w:rsidRPr="001902DB" w:rsidRDefault="004C39A4" w:rsidP="004C39A4">
      <w:pPr>
        <w:rPr>
          <w:rFonts w:ascii="Sakkal Majalla" w:hAnsi="Sakkal Majalla" w:cs="Sakkal Majalla"/>
          <w:b/>
          <w:bCs/>
          <w:sz w:val="28"/>
          <w:szCs w:val="28"/>
          <w:rtl/>
          <w:lang w:bidi="ar-EG"/>
        </w:rPr>
      </w:pPr>
    </w:p>
    <w:p w14:paraId="1D74DDEA" w14:textId="7A178936" w:rsidR="004C39A4" w:rsidRPr="001902DB" w:rsidRDefault="004C39A4" w:rsidP="004C39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E75C6">
        <w:rPr>
          <w:rFonts w:ascii="Sakkal Majalla" w:hAnsi="Sakkal Majalla" w:cs="Sakkal Majalla" w:hint="cs"/>
          <w:b/>
          <w:bCs/>
          <w:sz w:val="28"/>
          <w:szCs w:val="28"/>
          <w:rtl/>
          <w:lang w:bidi="ar-EG"/>
        </w:rPr>
        <w:t>ين</w:t>
      </w:r>
      <w:bookmarkStart w:id="0" w:name="_GoBack"/>
      <w:bookmarkEnd w:id="0"/>
      <w:r w:rsidRPr="001902DB">
        <w:rPr>
          <w:rFonts w:ascii="Sakkal Majalla" w:hAnsi="Sakkal Majalla" w:cs="Sakkal Majalla"/>
          <w:b/>
          <w:bCs/>
          <w:sz w:val="28"/>
          <w:szCs w:val="28"/>
          <w:rtl/>
          <w:lang w:bidi="ar-EG"/>
        </w:rPr>
        <w:t>/</w:t>
      </w:r>
    </w:p>
    <w:p w14:paraId="27721115" w14:textId="77777777" w:rsidR="004C39A4" w:rsidRPr="00F80A23" w:rsidRDefault="004C39A4" w:rsidP="004C39A4">
      <w:pPr>
        <w:spacing w:line="360" w:lineRule="auto"/>
        <w:jc w:val="center"/>
        <w:rPr>
          <w:rFonts w:asciiTheme="majorBidi" w:hAnsiTheme="majorBidi" w:cstheme="majorBidi"/>
          <w:b/>
          <w:bCs/>
          <w:sz w:val="24"/>
          <w:szCs w:val="24"/>
          <w:rtl/>
        </w:rPr>
      </w:pPr>
      <w:r w:rsidRPr="00F80A23">
        <w:rPr>
          <w:rFonts w:asciiTheme="majorBidi" w:hAnsiTheme="majorBidi" w:cstheme="majorBidi" w:hint="cs"/>
          <w:b/>
          <w:bCs/>
          <w:sz w:val="24"/>
          <w:szCs w:val="24"/>
          <w:rtl/>
        </w:rPr>
        <w:t xml:space="preserve">عبدالله حسين ابراهيم السليمان </w:t>
      </w:r>
      <w:r w:rsidRPr="00F80A23">
        <w:rPr>
          <w:rFonts w:asciiTheme="majorBidi" w:hAnsiTheme="majorBidi" w:cstheme="majorBidi"/>
          <w:b/>
          <w:bCs/>
          <w:sz w:val="24"/>
          <w:szCs w:val="24"/>
          <w:rtl/>
        </w:rPr>
        <w:t>–</w:t>
      </w:r>
      <w:r w:rsidRPr="00F80A23">
        <w:rPr>
          <w:rFonts w:asciiTheme="majorBidi" w:hAnsiTheme="majorBidi" w:cstheme="majorBidi" w:hint="cs"/>
          <w:b/>
          <w:bCs/>
          <w:sz w:val="24"/>
          <w:szCs w:val="24"/>
          <w:rtl/>
        </w:rPr>
        <w:t xml:space="preserve"> 233000152</w:t>
      </w:r>
    </w:p>
    <w:p w14:paraId="5E061982" w14:textId="77777777" w:rsidR="004C39A4" w:rsidRPr="00F80A23" w:rsidRDefault="004C39A4" w:rsidP="004C39A4">
      <w:pPr>
        <w:spacing w:line="360" w:lineRule="auto"/>
        <w:jc w:val="center"/>
        <w:rPr>
          <w:rFonts w:asciiTheme="majorBidi" w:hAnsiTheme="majorBidi" w:cstheme="majorBidi"/>
          <w:b/>
          <w:bCs/>
          <w:sz w:val="24"/>
          <w:szCs w:val="24"/>
          <w:rtl/>
        </w:rPr>
      </w:pPr>
      <w:r w:rsidRPr="00F80A23">
        <w:rPr>
          <w:rFonts w:asciiTheme="majorBidi" w:hAnsiTheme="majorBidi" w:cstheme="majorBidi" w:hint="cs"/>
          <w:b/>
          <w:bCs/>
          <w:sz w:val="24"/>
          <w:szCs w:val="24"/>
          <w:rtl/>
        </w:rPr>
        <w:t xml:space="preserve">روان راشد علي المسعري </w:t>
      </w:r>
      <w:r w:rsidRPr="00F80A23">
        <w:rPr>
          <w:rFonts w:asciiTheme="majorBidi" w:hAnsiTheme="majorBidi" w:cstheme="majorBidi"/>
          <w:b/>
          <w:bCs/>
          <w:sz w:val="24"/>
          <w:szCs w:val="24"/>
          <w:rtl/>
        </w:rPr>
        <w:t>–</w:t>
      </w:r>
      <w:r w:rsidRPr="00F80A23">
        <w:rPr>
          <w:rFonts w:asciiTheme="majorBidi" w:hAnsiTheme="majorBidi" w:cstheme="majorBidi" w:hint="cs"/>
          <w:b/>
          <w:bCs/>
          <w:sz w:val="24"/>
          <w:szCs w:val="24"/>
          <w:rtl/>
        </w:rPr>
        <w:t xml:space="preserve"> 233001551</w:t>
      </w:r>
    </w:p>
    <w:p w14:paraId="2B0D89FD" w14:textId="77777777" w:rsidR="004C39A4" w:rsidRPr="001902DB" w:rsidRDefault="004C39A4" w:rsidP="004C39A4">
      <w:pPr>
        <w:jc w:val="center"/>
        <w:rPr>
          <w:rFonts w:ascii="Sakkal Majalla" w:hAnsi="Sakkal Majalla" w:cs="Sakkal Majalla"/>
          <w:b/>
          <w:bCs/>
          <w:sz w:val="28"/>
          <w:szCs w:val="28"/>
          <w:rtl/>
          <w:lang w:bidi="ar-EG"/>
        </w:rPr>
      </w:pPr>
    </w:p>
    <w:p w14:paraId="417368C1" w14:textId="77777777" w:rsidR="004C39A4" w:rsidRPr="001902DB" w:rsidRDefault="004C39A4" w:rsidP="004C39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38696A6" w14:textId="77777777" w:rsidR="004C39A4" w:rsidRDefault="004C39A4" w:rsidP="004C39A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                                                                                                                                            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163B20C6" w14:textId="77777777" w:rsidR="004C39A4" w:rsidRPr="001902DB" w:rsidRDefault="004C39A4" w:rsidP="004C39A4">
      <w:pPr>
        <w:rPr>
          <w:rFonts w:ascii="Sakkal Majalla" w:hAnsi="Sakkal Majalla" w:cs="Sakkal Majalla"/>
          <w:b/>
          <w:bCs/>
          <w:sz w:val="28"/>
          <w:szCs w:val="28"/>
          <w:rtl/>
          <w:lang w:bidi="ar-EG"/>
        </w:rPr>
      </w:pPr>
    </w:p>
    <w:p w14:paraId="7564F8E2" w14:textId="77777777" w:rsidR="004C39A4" w:rsidRPr="001902DB" w:rsidRDefault="004C39A4" w:rsidP="004C39A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ABB6E1F" w14:textId="51665A23" w:rsidR="004C39A4" w:rsidRDefault="004C39A4" w:rsidP="004C39A4">
      <w:pPr>
        <w:jc w:val="center"/>
        <w:rPr>
          <w:rFonts w:asciiTheme="majorBidi" w:hAnsiTheme="majorBidi" w:cstheme="majorBidi"/>
          <w:b/>
          <w:bCs/>
          <w:sz w:val="28"/>
          <w:szCs w:val="28"/>
          <w:rtl/>
          <w:lang w:bidi="ar-EG"/>
        </w:rPr>
      </w:pPr>
      <w:r w:rsidRPr="000F4454">
        <w:rPr>
          <w:rFonts w:asciiTheme="majorBidi" w:hAnsiTheme="majorBidi" w:cstheme="majorBidi"/>
          <w:b/>
          <w:bCs/>
          <w:sz w:val="28"/>
          <w:szCs w:val="28"/>
          <w:rtl/>
          <w:lang w:bidi="ar-EG"/>
        </w:rPr>
        <w:t>2024</w:t>
      </w:r>
    </w:p>
    <w:p w14:paraId="5E9CDF4F" w14:textId="432FB76F" w:rsidR="000F4454" w:rsidRDefault="000F4454" w:rsidP="004C39A4">
      <w:pPr>
        <w:jc w:val="center"/>
        <w:rPr>
          <w:rFonts w:asciiTheme="majorBidi" w:hAnsiTheme="majorBidi" w:cstheme="majorBidi"/>
          <w:b/>
          <w:bCs/>
          <w:sz w:val="28"/>
          <w:szCs w:val="28"/>
          <w:rtl/>
          <w:lang w:bidi="ar-EG"/>
        </w:rPr>
      </w:pPr>
    </w:p>
    <w:p w14:paraId="189D0015" w14:textId="5A18E88A" w:rsidR="000F4454" w:rsidRDefault="000F4454" w:rsidP="004C39A4">
      <w:pPr>
        <w:jc w:val="center"/>
        <w:rPr>
          <w:rFonts w:asciiTheme="majorBidi" w:hAnsiTheme="majorBidi" w:cstheme="majorBidi"/>
          <w:b/>
          <w:bCs/>
          <w:sz w:val="28"/>
          <w:szCs w:val="28"/>
          <w:rtl/>
          <w:lang w:bidi="ar-EG"/>
        </w:rPr>
      </w:pPr>
    </w:p>
    <w:p w14:paraId="089DD7D8" w14:textId="2A6E278D" w:rsidR="000F4454" w:rsidRDefault="000F4454" w:rsidP="004C39A4">
      <w:pPr>
        <w:jc w:val="center"/>
        <w:rPr>
          <w:rFonts w:asciiTheme="majorBidi" w:hAnsiTheme="majorBidi" w:cstheme="majorBidi"/>
          <w:b/>
          <w:bCs/>
          <w:sz w:val="28"/>
          <w:szCs w:val="28"/>
          <w:rtl/>
          <w:lang w:bidi="ar-EG"/>
        </w:rPr>
      </w:pPr>
    </w:p>
    <w:p w14:paraId="5EF01AE5" w14:textId="3C44B8C1" w:rsidR="000F4454" w:rsidRDefault="000F4454" w:rsidP="004C39A4">
      <w:pPr>
        <w:jc w:val="center"/>
        <w:rPr>
          <w:rFonts w:asciiTheme="majorBidi" w:hAnsiTheme="majorBidi" w:cstheme="majorBidi"/>
          <w:b/>
          <w:bCs/>
          <w:sz w:val="28"/>
          <w:szCs w:val="28"/>
          <w:rtl/>
          <w:lang w:bidi="ar-EG"/>
        </w:rPr>
      </w:pPr>
    </w:p>
    <w:p w14:paraId="33709DBB" w14:textId="025FCBB4" w:rsidR="000F4454" w:rsidRDefault="000F4454" w:rsidP="004C39A4">
      <w:pPr>
        <w:jc w:val="center"/>
        <w:rPr>
          <w:rFonts w:asciiTheme="majorBidi" w:hAnsiTheme="majorBidi" w:cstheme="majorBidi"/>
          <w:b/>
          <w:bCs/>
          <w:sz w:val="28"/>
          <w:szCs w:val="28"/>
          <w:rtl/>
          <w:lang w:bidi="ar-EG"/>
        </w:rPr>
      </w:pPr>
    </w:p>
    <w:p w14:paraId="301677C8" w14:textId="68FE00C2" w:rsidR="000F4454" w:rsidRDefault="000F4454" w:rsidP="004C39A4">
      <w:pPr>
        <w:jc w:val="center"/>
        <w:rPr>
          <w:rFonts w:asciiTheme="majorBidi" w:hAnsiTheme="majorBidi" w:cstheme="majorBidi"/>
          <w:b/>
          <w:bCs/>
          <w:sz w:val="28"/>
          <w:szCs w:val="28"/>
          <w:rtl/>
          <w:lang w:bidi="ar-EG"/>
        </w:rPr>
      </w:pPr>
    </w:p>
    <w:p w14:paraId="736FFFCB" w14:textId="2AB50F79" w:rsidR="000F4454" w:rsidRDefault="000F4454" w:rsidP="004C39A4">
      <w:pPr>
        <w:jc w:val="center"/>
        <w:rPr>
          <w:rFonts w:asciiTheme="majorBidi" w:hAnsiTheme="majorBidi" w:cstheme="majorBidi"/>
          <w:b/>
          <w:bCs/>
          <w:sz w:val="28"/>
          <w:szCs w:val="28"/>
          <w:rtl/>
          <w:lang w:bidi="ar-EG"/>
        </w:rPr>
      </w:pPr>
    </w:p>
    <w:p w14:paraId="7F1F7131" w14:textId="744655A4" w:rsidR="000F4454" w:rsidRDefault="000F4454" w:rsidP="004C39A4">
      <w:pPr>
        <w:jc w:val="center"/>
        <w:rPr>
          <w:rFonts w:asciiTheme="majorBidi" w:hAnsiTheme="majorBidi" w:cstheme="majorBidi"/>
          <w:b/>
          <w:bCs/>
          <w:sz w:val="28"/>
          <w:szCs w:val="28"/>
          <w:rtl/>
          <w:lang w:bidi="ar-EG"/>
        </w:rPr>
      </w:pPr>
    </w:p>
    <w:p w14:paraId="495063B2" w14:textId="2C0D8BE4" w:rsidR="000F4454" w:rsidRDefault="000F4454" w:rsidP="004C39A4">
      <w:pPr>
        <w:jc w:val="center"/>
        <w:rPr>
          <w:rFonts w:asciiTheme="majorBidi" w:hAnsiTheme="majorBidi" w:cstheme="majorBidi"/>
          <w:b/>
          <w:bCs/>
          <w:sz w:val="28"/>
          <w:szCs w:val="28"/>
          <w:rtl/>
          <w:lang w:bidi="ar-EG"/>
        </w:rPr>
      </w:pPr>
    </w:p>
    <w:p w14:paraId="1EBC76B5" w14:textId="77777777" w:rsidR="000F4454" w:rsidRPr="000F4454" w:rsidRDefault="000F4454" w:rsidP="003D1E10">
      <w:pPr>
        <w:bidi/>
        <w:jc w:val="center"/>
        <w:rPr>
          <w:rFonts w:asciiTheme="majorBidi" w:hAnsiTheme="majorBidi" w:cstheme="majorBidi"/>
          <w:b/>
          <w:bCs/>
          <w:sz w:val="28"/>
          <w:szCs w:val="28"/>
          <w:rtl/>
          <w:lang w:bidi="ar-EG"/>
        </w:rPr>
      </w:pPr>
    </w:p>
    <w:p w14:paraId="731C1E42" w14:textId="77777777" w:rsidR="000F4454" w:rsidRPr="00857F83" w:rsidRDefault="000F4454" w:rsidP="003D1E10">
      <w:pPr>
        <w:bidi/>
        <w:jc w:val="center"/>
        <w:rPr>
          <w:rFonts w:ascii="Simplified Arabic" w:hAnsi="Simplified Arabic" w:cs="Simplified Arabic"/>
          <w:b/>
          <w:bCs/>
          <w:sz w:val="40"/>
          <w:szCs w:val="40"/>
          <w:u w:val="single"/>
          <w:rtl/>
        </w:rPr>
      </w:pPr>
      <w:r w:rsidRPr="00857F83">
        <w:rPr>
          <w:rFonts w:ascii="Simplified Arabic" w:hAnsi="Simplified Arabic" w:cs="Simplified Arabic" w:hint="cs"/>
          <w:b/>
          <w:bCs/>
          <w:sz w:val="40"/>
          <w:szCs w:val="40"/>
          <w:u w:val="single"/>
          <w:rtl/>
        </w:rPr>
        <w:t>الفصل الأول</w:t>
      </w:r>
    </w:p>
    <w:p w14:paraId="18C1B906" w14:textId="3F22BF2B" w:rsidR="000F4454" w:rsidRDefault="000F4454" w:rsidP="003D1E10">
      <w:pPr>
        <w:bidi/>
        <w:jc w:val="center"/>
        <w:rPr>
          <w:rFonts w:ascii="Simplified Arabic" w:hAnsi="Simplified Arabic" w:cs="Simplified Arabic"/>
          <w:b/>
          <w:bCs/>
          <w:sz w:val="40"/>
          <w:szCs w:val="40"/>
          <w:u w:val="single"/>
          <w:rtl/>
        </w:rPr>
      </w:pPr>
      <w:r w:rsidRPr="00857F83">
        <w:rPr>
          <w:rFonts w:ascii="Simplified Arabic" w:hAnsi="Simplified Arabic" w:cs="Simplified Arabic" w:hint="cs"/>
          <w:b/>
          <w:bCs/>
          <w:sz w:val="40"/>
          <w:szCs w:val="40"/>
          <w:u w:val="single"/>
          <w:rtl/>
        </w:rPr>
        <w:t>مقدمة البحث</w:t>
      </w:r>
    </w:p>
    <w:p w14:paraId="330C9E0D" w14:textId="061832DE" w:rsidR="000F4454" w:rsidRDefault="000F4454" w:rsidP="003D1E10">
      <w:pPr>
        <w:bidi/>
        <w:jc w:val="center"/>
        <w:rPr>
          <w:rFonts w:ascii="Simplified Arabic" w:hAnsi="Simplified Arabic" w:cs="Simplified Arabic"/>
          <w:b/>
          <w:bCs/>
          <w:sz w:val="40"/>
          <w:szCs w:val="40"/>
          <w:u w:val="single"/>
          <w:rtl/>
        </w:rPr>
      </w:pPr>
    </w:p>
    <w:p w14:paraId="69640F77" w14:textId="3EB23780" w:rsidR="000F4454" w:rsidRDefault="000F4454" w:rsidP="003D1E10">
      <w:pPr>
        <w:bidi/>
        <w:jc w:val="center"/>
        <w:rPr>
          <w:rFonts w:ascii="Simplified Arabic" w:hAnsi="Simplified Arabic" w:cs="Simplified Arabic"/>
          <w:b/>
          <w:bCs/>
          <w:sz w:val="40"/>
          <w:szCs w:val="40"/>
          <w:u w:val="single"/>
          <w:rtl/>
        </w:rPr>
      </w:pPr>
    </w:p>
    <w:p w14:paraId="5607F939" w14:textId="0AF0E3BD" w:rsidR="000F4454" w:rsidRDefault="000F4454" w:rsidP="003D1E10">
      <w:pPr>
        <w:bidi/>
        <w:jc w:val="center"/>
        <w:rPr>
          <w:rFonts w:ascii="Simplified Arabic" w:hAnsi="Simplified Arabic" w:cs="Simplified Arabic"/>
          <w:b/>
          <w:bCs/>
          <w:sz w:val="40"/>
          <w:szCs w:val="40"/>
          <w:u w:val="single"/>
          <w:rtl/>
        </w:rPr>
      </w:pPr>
    </w:p>
    <w:p w14:paraId="565D8FF1" w14:textId="5E67F8ED" w:rsidR="000F4454" w:rsidRDefault="000F4454" w:rsidP="003D1E10">
      <w:pPr>
        <w:bidi/>
        <w:jc w:val="center"/>
        <w:rPr>
          <w:rFonts w:ascii="Simplified Arabic" w:hAnsi="Simplified Arabic" w:cs="Simplified Arabic"/>
          <w:b/>
          <w:bCs/>
          <w:sz w:val="40"/>
          <w:szCs w:val="40"/>
          <w:u w:val="single"/>
          <w:rtl/>
        </w:rPr>
      </w:pPr>
    </w:p>
    <w:p w14:paraId="55C576E9" w14:textId="136FA82E" w:rsidR="000F4454" w:rsidRDefault="000F4454" w:rsidP="003D1E10">
      <w:pPr>
        <w:bidi/>
        <w:jc w:val="center"/>
        <w:rPr>
          <w:rFonts w:ascii="Simplified Arabic" w:hAnsi="Simplified Arabic" w:cs="Simplified Arabic"/>
          <w:b/>
          <w:bCs/>
          <w:sz w:val="40"/>
          <w:szCs w:val="40"/>
          <w:u w:val="single"/>
          <w:rtl/>
        </w:rPr>
      </w:pPr>
    </w:p>
    <w:p w14:paraId="3D93B6E4" w14:textId="66DC1BEC" w:rsidR="000F4454" w:rsidRDefault="000F4454" w:rsidP="003D1E10">
      <w:pPr>
        <w:bidi/>
        <w:jc w:val="center"/>
        <w:rPr>
          <w:rFonts w:ascii="Simplified Arabic" w:hAnsi="Simplified Arabic" w:cs="Simplified Arabic"/>
          <w:b/>
          <w:bCs/>
          <w:sz w:val="40"/>
          <w:szCs w:val="40"/>
          <w:u w:val="single"/>
          <w:rtl/>
        </w:rPr>
      </w:pPr>
    </w:p>
    <w:p w14:paraId="2528176F" w14:textId="2E6149AB" w:rsidR="000F4454" w:rsidRDefault="000F4454" w:rsidP="003D1E10">
      <w:pPr>
        <w:bidi/>
        <w:jc w:val="center"/>
        <w:rPr>
          <w:rFonts w:ascii="Simplified Arabic" w:hAnsi="Simplified Arabic" w:cs="Simplified Arabic"/>
          <w:b/>
          <w:bCs/>
          <w:sz w:val="40"/>
          <w:szCs w:val="40"/>
          <w:u w:val="single"/>
        </w:rPr>
      </w:pPr>
    </w:p>
    <w:p w14:paraId="6553E362" w14:textId="77777777" w:rsidR="003D1E10" w:rsidRPr="00857F83" w:rsidRDefault="003D1E10" w:rsidP="003D1E10">
      <w:pPr>
        <w:bidi/>
        <w:jc w:val="center"/>
        <w:rPr>
          <w:rFonts w:ascii="Simplified Arabic" w:hAnsi="Simplified Arabic" w:cs="Simplified Arabic"/>
          <w:b/>
          <w:bCs/>
          <w:sz w:val="40"/>
          <w:szCs w:val="40"/>
          <w:u w:val="single"/>
          <w:rtl/>
        </w:rPr>
      </w:pPr>
    </w:p>
    <w:p w14:paraId="3730AB55" w14:textId="77777777" w:rsidR="00C35BDA" w:rsidRDefault="00C35BDA" w:rsidP="00C35BDA">
      <w:pPr>
        <w:bidi/>
        <w:rPr>
          <w:rFonts w:asciiTheme="majorBidi" w:hAnsiTheme="majorBidi" w:cstheme="majorBidi"/>
          <w:sz w:val="32"/>
          <w:szCs w:val="32"/>
          <w:u w:val="single"/>
        </w:rPr>
      </w:pPr>
      <w:bookmarkStart w:id="1" w:name="_Hlk173712617"/>
      <w:r>
        <w:rPr>
          <w:rFonts w:ascii="Simplified Arabic" w:hAnsi="Simplified Arabic" w:cs="Simplified Arabic" w:hint="cs"/>
          <w:b/>
          <w:bCs/>
          <w:sz w:val="36"/>
          <w:szCs w:val="36"/>
          <w:u w:val="single"/>
          <w:rtl/>
        </w:rPr>
        <w:lastRenderedPageBreak/>
        <w:t xml:space="preserve">1 </w:t>
      </w:r>
      <w:r w:rsidRPr="00857F83">
        <w:rPr>
          <w:rFonts w:ascii="Simplified Arabic" w:hAnsi="Simplified Arabic" w:cs="Simplified Arabic" w:hint="cs"/>
          <w:b/>
          <w:bCs/>
          <w:sz w:val="36"/>
          <w:szCs w:val="36"/>
          <w:u w:val="single"/>
          <w:rtl/>
        </w:rPr>
        <w:t>مقدمة</w:t>
      </w:r>
      <w:r w:rsidRPr="00857F83">
        <w:rPr>
          <w:rFonts w:ascii="Sakkal Majalla" w:hAnsi="Sakkal Majalla" w:cs="Sakkal Majalla" w:hint="cs"/>
          <w:sz w:val="36"/>
          <w:szCs w:val="36"/>
          <w:u w:val="single"/>
          <w:rtl/>
          <w:lang w:bidi="ar-EG"/>
        </w:rPr>
        <w:t xml:space="preserve"> </w:t>
      </w:r>
      <w:r w:rsidRPr="00857F83">
        <w:rPr>
          <w:rFonts w:ascii="Sakkal Majalla" w:hAnsi="Sakkal Majalla" w:cs="Sakkal Majalla"/>
          <w:sz w:val="36"/>
          <w:szCs w:val="36"/>
          <w:u w:val="single"/>
          <w:rtl/>
          <w:lang w:bidi="ar-EG"/>
        </w:rPr>
        <w:t>–</w:t>
      </w:r>
      <w:r w:rsidRPr="00857F83">
        <w:rPr>
          <w:rFonts w:ascii="Sakkal Majalla" w:hAnsi="Sakkal Majalla" w:cs="Sakkal Majalla" w:hint="cs"/>
          <w:sz w:val="36"/>
          <w:szCs w:val="36"/>
          <w:u w:val="single"/>
          <w:rtl/>
          <w:lang w:bidi="ar-EG"/>
        </w:rPr>
        <w:t xml:space="preserve"> </w:t>
      </w:r>
      <w:r w:rsidRPr="00857F83">
        <w:rPr>
          <w:rFonts w:asciiTheme="majorBidi" w:hAnsiTheme="majorBidi" w:cstheme="majorBidi"/>
          <w:sz w:val="32"/>
          <w:szCs w:val="32"/>
          <w:u w:val="single"/>
          <w:lang w:bidi="ar-EG"/>
        </w:rPr>
        <w:t>Introduction</w:t>
      </w:r>
      <w:r w:rsidRPr="00857F83">
        <w:rPr>
          <w:rFonts w:asciiTheme="majorBidi" w:hAnsiTheme="majorBidi" w:cstheme="majorBidi"/>
          <w:sz w:val="32"/>
          <w:szCs w:val="32"/>
          <w:u w:val="single"/>
          <w:rtl/>
        </w:rPr>
        <w:t>:</w:t>
      </w:r>
    </w:p>
    <w:p w14:paraId="6129ACF3" w14:textId="77777777" w:rsidR="00C35BDA" w:rsidRPr="00E94916" w:rsidRDefault="00C35BDA" w:rsidP="00C35BDA">
      <w:pPr>
        <w:pStyle w:val="bodyroot--fcoov"/>
        <w:shd w:val="clear" w:color="auto" w:fill="FFFFFF"/>
        <w:bidi/>
        <w:spacing w:after="0" w:line="360" w:lineRule="auto"/>
        <w:jc w:val="both"/>
        <w:rPr>
          <w:rFonts w:ascii="Simplified Arabic" w:hAnsi="Simplified Arabic" w:cs="Simplified Arabic"/>
          <w:sz w:val="28"/>
          <w:szCs w:val="28"/>
          <w:rtl/>
        </w:rPr>
      </w:pPr>
      <w:r w:rsidRPr="00E94916">
        <w:rPr>
          <w:rFonts w:ascii="Simplified Arabic" w:hAnsi="Simplified Arabic" w:cs="Simplified Arabic"/>
          <w:sz w:val="28"/>
          <w:szCs w:val="28"/>
          <w:rtl/>
        </w:rPr>
        <w:t>الذكاء الاصطناعي</w:t>
      </w:r>
      <w:r w:rsidRPr="00E94916">
        <w:rPr>
          <w:rFonts w:ascii="Simplified Arabic" w:hAnsi="Simplified Arabic" w:cs="Simplified Arabic"/>
          <w:sz w:val="28"/>
          <w:szCs w:val="28"/>
        </w:rPr>
        <w:t xml:space="preserve"> (</w:t>
      </w:r>
      <w:r w:rsidRPr="00A42E5D">
        <w:rPr>
          <w:rFonts w:asciiTheme="majorBidi" w:hAnsiTheme="majorBidi" w:cstheme="majorBidi"/>
        </w:rPr>
        <w:t>AI</w:t>
      </w:r>
      <w:r w:rsidRPr="00E94916">
        <w:rPr>
          <w:rFonts w:ascii="Simplified Arabic" w:hAnsi="Simplified Arabic" w:cs="Simplified Arabic"/>
          <w:sz w:val="28"/>
          <w:szCs w:val="28"/>
        </w:rPr>
        <w:t xml:space="preserve">) </w:t>
      </w:r>
      <w:r w:rsidRPr="00E94916">
        <w:rPr>
          <w:rFonts w:ascii="Simplified Arabic" w:hAnsi="Simplified Arabic" w:cs="Simplified Arabic"/>
          <w:sz w:val="28"/>
          <w:szCs w:val="28"/>
          <w:rtl/>
        </w:rPr>
        <w:t>هو مجال في علوم الحاسوب مخصص لحل المشاكل المعرفية المرتبطة عادةً بالذكاء البشري، مثل التعلم والإبداع و</w:t>
      </w:r>
      <w:r>
        <w:rPr>
          <w:rFonts w:ascii="Simplified Arabic" w:hAnsi="Simplified Arabic" w:cs="Simplified Arabic" w:hint="cs"/>
          <w:sz w:val="28"/>
          <w:szCs w:val="28"/>
          <w:rtl/>
        </w:rPr>
        <w:t>ال</w:t>
      </w:r>
      <w:r w:rsidRPr="00E94916">
        <w:rPr>
          <w:rFonts w:ascii="Simplified Arabic" w:hAnsi="Simplified Arabic" w:cs="Simplified Arabic"/>
          <w:sz w:val="28"/>
          <w:szCs w:val="28"/>
          <w:rtl/>
        </w:rPr>
        <w:t xml:space="preserve">تعرف </w:t>
      </w:r>
      <w:r>
        <w:rPr>
          <w:rFonts w:ascii="Simplified Arabic" w:hAnsi="Simplified Arabic" w:cs="Simplified Arabic" w:hint="cs"/>
          <w:sz w:val="28"/>
          <w:szCs w:val="28"/>
          <w:rtl/>
        </w:rPr>
        <w:t xml:space="preserve">على </w:t>
      </w:r>
      <w:r w:rsidRPr="00E94916">
        <w:rPr>
          <w:rFonts w:ascii="Simplified Arabic" w:hAnsi="Simplified Arabic" w:cs="Simplified Arabic"/>
          <w:sz w:val="28"/>
          <w:szCs w:val="28"/>
          <w:rtl/>
        </w:rPr>
        <w:t>الصور</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تقوم المؤسسات الحديثة بجمع كميات كبيرة من البيانات من مصادر متنوعة مثل أجهزة الاستشعار الذكية والمحتوى الذي ينشئه الإنسان وأدوات المراقبة وسجلات النظام</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الهدف من الذكاء الاصطناعي هو إنشاء أنظمة قادرة على التعلم الذاتي تستخلص المعاني من البيانات</w:t>
      </w:r>
      <w:r w:rsidRPr="00A22A1B">
        <w:rPr>
          <w:rFonts w:ascii="Simplified Arabic" w:hAnsi="Simplified Arabic" w:cs="Simplified Arabic"/>
          <w:rtl/>
        </w:rPr>
        <w:t>،</w:t>
      </w:r>
      <w:r>
        <w:rPr>
          <w:rFonts w:ascii="Simplified Arabic" w:hAnsi="Simplified Arabic" w:cs="Simplified Arabic" w:hint="cs"/>
          <w:rtl/>
        </w:rPr>
        <w:t xml:space="preserve"> </w:t>
      </w:r>
      <w:r w:rsidRPr="00E94916">
        <w:rPr>
          <w:rFonts w:ascii="Simplified Arabic" w:hAnsi="Simplified Arabic" w:cs="Simplified Arabic"/>
          <w:sz w:val="28"/>
          <w:szCs w:val="28"/>
          <w:rtl/>
        </w:rPr>
        <w:t xml:space="preserve">بعد ذلك، يمكن للذكاء الاصطناعي تطبيق تلك المعرفة لحل المشاكل الجديدة بطرق تشبه الإنسان على سبيل المثال، يمكن لتقنيات الذكاء الاصطناعي التفاعل بشكل </w:t>
      </w:r>
      <w:r>
        <w:rPr>
          <w:rFonts w:ascii="Simplified Arabic" w:hAnsi="Simplified Arabic" w:cs="Simplified Arabic" w:hint="cs"/>
          <w:sz w:val="28"/>
          <w:szCs w:val="28"/>
          <w:rtl/>
        </w:rPr>
        <w:t>فعال</w:t>
      </w:r>
      <w:r w:rsidRPr="00E94916">
        <w:rPr>
          <w:rFonts w:ascii="Simplified Arabic" w:hAnsi="Simplified Arabic" w:cs="Simplified Arabic"/>
          <w:sz w:val="28"/>
          <w:szCs w:val="28"/>
          <w:rtl/>
        </w:rPr>
        <w:t xml:space="preserve"> في المحادثات البشرية، وإنشاء صور ونصوص أصلية، واتخاذ القرارات بناءً على بيانات الوقت الفعلي</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يمكن ل</w:t>
      </w:r>
      <w:r>
        <w:rPr>
          <w:rFonts w:ascii="Simplified Arabic" w:hAnsi="Simplified Arabic" w:cs="Simplified Arabic" w:hint="cs"/>
          <w:sz w:val="28"/>
          <w:szCs w:val="28"/>
          <w:rtl/>
        </w:rPr>
        <w:t xml:space="preserve">لمؤسسات </w:t>
      </w:r>
      <w:r w:rsidRPr="00E94916">
        <w:rPr>
          <w:rFonts w:ascii="Simplified Arabic" w:hAnsi="Simplified Arabic" w:cs="Simplified Arabic"/>
          <w:sz w:val="28"/>
          <w:szCs w:val="28"/>
          <w:rtl/>
        </w:rPr>
        <w:t>دمج إمكانيات الذكاء الاصطناعي في تطبيقاتها لتحسين عمليات الأعمال، وتحسين تجارب العملاء، وتسريع عمليات الابتكار</w:t>
      </w:r>
      <w:r>
        <w:rPr>
          <w:rFonts w:ascii="Simplified Arabic" w:hAnsi="Simplified Arabic" w:cs="Simplified Arabic" w:hint="cs"/>
          <w:sz w:val="28"/>
          <w:szCs w:val="28"/>
          <w:rtl/>
        </w:rPr>
        <w:t xml:space="preserve">. </w:t>
      </w:r>
      <w:r w:rsidRPr="00E94916">
        <w:rPr>
          <w:rFonts w:ascii="Simplified Arabic" w:hAnsi="Simplified Arabic" w:cs="Simplified Arabic"/>
          <w:sz w:val="28"/>
          <w:szCs w:val="28"/>
          <w:vertAlign w:val="superscript"/>
        </w:rPr>
        <w:t>[1]</w:t>
      </w:r>
    </w:p>
    <w:p w14:paraId="16DCD4A6" w14:textId="77777777" w:rsidR="00C35BDA" w:rsidRDefault="00C35BDA" w:rsidP="00C35BDA">
      <w:pPr>
        <w:pStyle w:val="bodyroot--fcoov"/>
        <w:shd w:val="clear" w:color="auto" w:fill="FFFFFF"/>
        <w:bidi/>
        <w:spacing w:after="0" w:line="360" w:lineRule="auto"/>
        <w:jc w:val="both"/>
        <w:rPr>
          <w:rFonts w:ascii="Simplified Arabic" w:hAnsi="Simplified Arabic" w:cs="Simplified Arabic"/>
          <w:sz w:val="28"/>
          <w:szCs w:val="28"/>
          <w:rtl/>
        </w:rPr>
      </w:pPr>
      <w:r w:rsidRPr="00E94916">
        <w:rPr>
          <w:rFonts w:ascii="Simplified Arabic" w:hAnsi="Simplified Arabic" w:cs="Simplified Arabic"/>
          <w:sz w:val="28"/>
          <w:szCs w:val="28"/>
          <w:rtl/>
        </w:rPr>
        <w:t>يتناول هذا البحث هيئة التطوير والتدريب في منطقة المدينة المنورة بالمنطقة الغربية من المملكة العربية السعودية</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تُعرف هذه الهيئة بالتزامها بالنمو الشامل وتهدف إلى الريادة في مجالات التمكين والإبداع والتوافق مع أهداف منطقة المدينة المنورة</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تولي الهيئة أهمية كبيرة لمواردها البشرية، التي تتألف من مجموعة متميزة من المهنيين والخبراء والمخططين</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هدف</w:t>
      </w:r>
      <w:r>
        <w:rPr>
          <w:rFonts w:ascii="Simplified Arabic" w:hAnsi="Simplified Arabic" w:cs="Simplified Arabic" w:hint="cs"/>
          <w:sz w:val="28"/>
          <w:szCs w:val="28"/>
          <w:rtl/>
        </w:rPr>
        <w:t>ها</w:t>
      </w:r>
      <w:r w:rsidRPr="00E94916">
        <w:rPr>
          <w:rFonts w:ascii="Simplified Arabic" w:hAnsi="Simplified Arabic" w:cs="Simplified Arabic"/>
          <w:sz w:val="28"/>
          <w:szCs w:val="28"/>
          <w:rtl/>
        </w:rPr>
        <w:t xml:space="preserve"> هو تعزيز مهارات وخدمات</w:t>
      </w:r>
      <w:r>
        <w:rPr>
          <w:rFonts w:ascii="Simplified Arabic" w:hAnsi="Simplified Arabic" w:cs="Simplified Arabic" w:hint="cs"/>
          <w:sz w:val="28"/>
          <w:szCs w:val="28"/>
          <w:rtl/>
        </w:rPr>
        <w:t xml:space="preserve"> المدينة</w:t>
      </w:r>
      <w:r w:rsidRPr="00E94916">
        <w:rPr>
          <w:rFonts w:ascii="Simplified Arabic" w:hAnsi="Simplified Arabic" w:cs="Simplified Arabic"/>
          <w:sz w:val="28"/>
          <w:szCs w:val="28"/>
          <w:rtl/>
        </w:rPr>
        <w:t xml:space="preserve"> باستمرار ل</w:t>
      </w:r>
      <w:r>
        <w:rPr>
          <w:rFonts w:ascii="Simplified Arabic" w:hAnsi="Simplified Arabic" w:cs="Simplified Arabic" w:hint="cs"/>
          <w:sz w:val="28"/>
          <w:szCs w:val="28"/>
          <w:rtl/>
        </w:rPr>
        <w:t>ت</w:t>
      </w:r>
      <w:r w:rsidRPr="00E94916">
        <w:rPr>
          <w:rFonts w:ascii="Simplified Arabic" w:hAnsi="Simplified Arabic" w:cs="Simplified Arabic"/>
          <w:sz w:val="28"/>
          <w:szCs w:val="28"/>
          <w:rtl/>
        </w:rPr>
        <w:t>صبح جهة بارزة في المجالات الاقتصادية والحضرية والمدنية والتنمية الاجتماعية على المستويين المحلي والعالمي</w:t>
      </w:r>
      <w:r>
        <w:rPr>
          <w:rFonts w:ascii="Simplified Arabic" w:hAnsi="Simplified Arabic" w:cs="Simplified Arabic" w:hint="cs"/>
          <w:sz w:val="28"/>
          <w:szCs w:val="28"/>
          <w:rtl/>
        </w:rPr>
        <w:t xml:space="preserve">. </w:t>
      </w:r>
      <w:r w:rsidRPr="00E94916">
        <w:rPr>
          <w:rFonts w:ascii="Simplified Arabic" w:hAnsi="Simplified Arabic" w:cs="Simplified Arabic"/>
          <w:sz w:val="28"/>
          <w:szCs w:val="28"/>
        </w:rPr>
        <w:t xml:space="preserve"> </w:t>
      </w:r>
      <w:r w:rsidRPr="00E94916">
        <w:rPr>
          <w:rFonts w:ascii="Simplified Arabic" w:hAnsi="Simplified Arabic" w:cs="Simplified Arabic"/>
          <w:sz w:val="28"/>
          <w:szCs w:val="28"/>
          <w:vertAlign w:val="superscript"/>
        </w:rPr>
        <w:t>[2]</w:t>
      </w:r>
    </w:p>
    <w:p w14:paraId="30D6AD23" w14:textId="77777777" w:rsidR="00C35BDA" w:rsidRPr="00E94916" w:rsidRDefault="00C35BDA" w:rsidP="00C35BDA">
      <w:pPr>
        <w:pStyle w:val="bodyroot--fcoov"/>
        <w:shd w:val="clear" w:color="auto" w:fill="FFFFFF"/>
        <w:bidi/>
        <w:spacing w:after="0" w:line="360" w:lineRule="auto"/>
        <w:jc w:val="both"/>
        <w:rPr>
          <w:rFonts w:ascii="Simplified Arabic" w:hAnsi="Simplified Arabic" w:cs="Simplified Arabic"/>
          <w:sz w:val="28"/>
          <w:szCs w:val="28"/>
        </w:rPr>
      </w:pPr>
      <w:r w:rsidRPr="00E94916">
        <w:rPr>
          <w:rFonts w:ascii="Simplified Arabic" w:hAnsi="Simplified Arabic" w:cs="Simplified Arabic"/>
          <w:sz w:val="28"/>
          <w:szCs w:val="28"/>
          <w:rtl/>
        </w:rPr>
        <w:t>وتتمثل استراتيجيتها الطموحة في دعم تنفيذ برامجها بكفاءة وفي الوقت المناسب من خلال تطبيق أفضل الممارسات العالمية والتنسيق والتعاون بفعالية مع القطاعين العام والخاص</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تهدف </w:t>
      </w:r>
      <w:r>
        <w:rPr>
          <w:rFonts w:ascii="Simplified Arabic" w:hAnsi="Simplified Arabic" w:cs="Simplified Arabic" w:hint="cs"/>
          <w:sz w:val="28"/>
          <w:szCs w:val="28"/>
          <w:rtl/>
        </w:rPr>
        <w:t xml:space="preserve">المؤسسة </w:t>
      </w:r>
      <w:r w:rsidRPr="00E94916">
        <w:rPr>
          <w:rFonts w:ascii="Simplified Arabic" w:hAnsi="Simplified Arabic" w:cs="Simplified Arabic"/>
          <w:sz w:val="28"/>
          <w:szCs w:val="28"/>
          <w:rtl/>
        </w:rPr>
        <w:t xml:space="preserve">إلى إضافة </w:t>
      </w:r>
      <w:r>
        <w:rPr>
          <w:rFonts w:ascii="Simplified Arabic" w:hAnsi="Simplified Arabic" w:cs="Simplified Arabic" w:hint="cs"/>
          <w:sz w:val="28"/>
          <w:szCs w:val="28"/>
          <w:rtl/>
        </w:rPr>
        <w:lastRenderedPageBreak/>
        <w:t>مميزات وكفاءات واستراتيجيات تكون مميزة</w:t>
      </w:r>
      <w:r w:rsidRPr="00E94916">
        <w:rPr>
          <w:rFonts w:ascii="Simplified Arabic" w:hAnsi="Simplified Arabic" w:cs="Simplified Arabic"/>
          <w:sz w:val="28"/>
          <w:szCs w:val="28"/>
          <w:rtl/>
        </w:rPr>
        <w:t xml:space="preserve"> من حيث التكلفة</w:t>
      </w:r>
      <w:r>
        <w:rPr>
          <w:rFonts w:ascii="Simplified Arabic" w:hAnsi="Simplified Arabic" w:cs="Simplified Arabic" w:hint="cs"/>
          <w:sz w:val="28"/>
          <w:szCs w:val="28"/>
          <w:rtl/>
        </w:rPr>
        <w:t xml:space="preserve"> المادية والجودة والتي تهدف إلى</w:t>
      </w:r>
      <w:r w:rsidRPr="00E94916">
        <w:rPr>
          <w:rFonts w:ascii="Simplified Arabic" w:hAnsi="Simplified Arabic" w:cs="Simplified Arabic"/>
          <w:sz w:val="28"/>
          <w:szCs w:val="28"/>
          <w:rtl/>
        </w:rPr>
        <w:t xml:space="preserve"> تنفيذ خطط وأهداف أصحاب المصلحة </w:t>
      </w:r>
      <w:r>
        <w:rPr>
          <w:rFonts w:ascii="Simplified Arabic" w:hAnsi="Simplified Arabic" w:cs="Simplified Arabic" w:hint="cs"/>
          <w:sz w:val="28"/>
          <w:szCs w:val="28"/>
          <w:rtl/>
        </w:rPr>
        <w:t xml:space="preserve">من مواطنين وأصحاب مشاريع صغيرة وكبيرة وكذلك القطاعات الحكومية المختلفة. </w:t>
      </w:r>
      <w:r w:rsidRPr="00E94916">
        <w:rPr>
          <w:rFonts w:ascii="Simplified Arabic" w:hAnsi="Simplified Arabic" w:cs="Simplified Arabic"/>
          <w:sz w:val="28"/>
          <w:szCs w:val="28"/>
          <w:vertAlign w:val="superscript"/>
        </w:rPr>
        <w:t>[2]</w:t>
      </w:r>
    </w:p>
    <w:p w14:paraId="36BCE079"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r w:rsidRPr="00E94916">
        <w:rPr>
          <w:rFonts w:ascii="Simplified Arabic" w:hAnsi="Simplified Arabic" w:cs="Simplified Arabic"/>
          <w:sz w:val="28"/>
          <w:szCs w:val="28"/>
          <w:rtl/>
        </w:rPr>
        <w:t>خلال الثمانينيات من القرن العشرين، ساهم التمويل المعزز وتوسع مجموعة الأدوات الخوارزمية في تسريع عملية التطور في مجال الذكاء الاصطناعي</w:t>
      </w:r>
      <w:r w:rsidRPr="00A22A1B">
        <w:rPr>
          <w:rFonts w:ascii="Simplified Arabic" w:hAnsi="Simplified Arabic" w:cs="Simplified Arabic"/>
          <w:rtl/>
        </w:rPr>
        <w:t>،</w:t>
      </w:r>
      <w:r w:rsidRPr="00E94916">
        <w:rPr>
          <w:rFonts w:ascii="Simplified Arabic" w:hAnsi="Simplified Arabic" w:cs="Simplified Arabic"/>
          <w:sz w:val="28"/>
          <w:szCs w:val="28"/>
          <w:rtl/>
        </w:rPr>
        <w:t xml:space="preserve"> نشر ديفيد </w:t>
      </w:r>
      <w:proofErr w:type="spellStart"/>
      <w:r w:rsidRPr="00E94916">
        <w:rPr>
          <w:rFonts w:ascii="Simplified Arabic" w:hAnsi="Simplified Arabic" w:cs="Simplified Arabic"/>
          <w:sz w:val="28"/>
          <w:szCs w:val="28"/>
          <w:rtl/>
        </w:rPr>
        <w:t>روميلهارت</w:t>
      </w:r>
      <w:proofErr w:type="spellEnd"/>
      <w:r w:rsidRPr="00E94916">
        <w:rPr>
          <w:rFonts w:ascii="Simplified Arabic" w:hAnsi="Simplified Arabic" w:cs="Simplified Arabic"/>
          <w:sz w:val="28"/>
          <w:szCs w:val="28"/>
          <w:rtl/>
        </w:rPr>
        <w:t xml:space="preserve"> وجون </w:t>
      </w:r>
      <w:proofErr w:type="spellStart"/>
      <w:r w:rsidRPr="00E94916">
        <w:rPr>
          <w:rFonts w:ascii="Simplified Arabic" w:hAnsi="Simplified Arabic" w:cs="Simplified Arabic"/>
          <w:sz w:val="28"/>
          <w:szCs w:val="28"/>
          <w:rtl/>
        </w:rPr>
        <w:t>هوبفيلد</w:t>
      </w:r>
      <w:proofErr w:type="spellEnd"/>
      <w:r w:rsidRPr="00E94916">
        <w:rPr>
          <w:rFonts w:ascii="Simplified Arabic" w:hAnsi="Simplified Arabic" w:cs="Simplified Arabic"/>
          <w:sz w:val="28"/>
          <w:szCs w:val="28"/>
          <w:rtl/>
        </w:rPr>
        <w:t xml:space="preserve"> أبحاثا</w:t>
      </w:r>
      <w:r w:rsidRPr="008A5819">
        <w:rPr>
          <w:rFonts w:ascii="Simplified Arabic" w:hAnsi="Simplified Arabic" w:cs="Simplified Arabic"/>
          <w:sz w:val="28"/>
          <w:szCs w:val="28"/>
          <w:rtl/>
        </w:rPr>
        <w:t>ً</w:t>
      </w:r>
      <w:r w:rsidRPr="00E94916">
        <w:rPr>
          <w:rFonts w:ascii="Simplified Arabic" w:hAnsi="Simplified Arabic" w:cs="Simplified Arabic"/>
          <w:sz w:val="28"/>
          <w:szCs w:val="28"/>
          <w:rtl/>
        </w:rPr>
        <w:t xml:space="preserve"> حول تقنيات التعلم العميق، التي أظهرت أن الحواسيب يمكن أن تتعلم من التجربة في فترة من عام 1990 إلى أوائل 2000، حقق العلماء الكثير من أهداف الذكاء الاصطناعي الأساسية، مثل الفوز على بطل العالم في الشطرنج</w:t>
      </w:r>
      <w:r w:rsidRPr="00A22A1B">
        <w:rPr>
          <w:rFonts w:ascii="Simplified Arabic" w:hAnsi="Simplified Arabic" w:cs="Simplified Arabic"/>
          <w:rtl/>
        </w:rPr>
        <w:t>،</w:t>
      </w:r>
      <w:r>
        <w:rPr>
          <w:rFonts w:ascii="Simplified Arabic" w:hAnsi="Simplified Arabic" w:cs="Simplified Arabic" w:hint="cs"/>
          <w:rtl/>
        </w:rPr>
        <w:t xml:space="preserve"> </w:t>
      </w:r>
      <w:r w:rsidRPr="00E94916">
        <w:rPr>
          <w:rFonts w:ascii="Simplified Arabic" w:hAnsi="Simplified Arabic" w:cs="Simplified Arabic"/>
          <w:sz w:val="28"/>
          <w:szCs w:val="28"/>
          <w:rtl/>
        </w:rPr>
        <w:t>مع زيادة كمية البيانات وقدرة المعالجة في العصر الحديث مقارنة بالعقود السابقة، أصبحت أبحاث الذكاء الاصطناعي أكثر انتشارا</w:t>
      </w:r>
      <w:r w:rsidRPr="008A5819">
        <w:rPr>
          <w:rFonts w:ascii="Simplified Arabic" w:hAnsi="Simplified Arabic" w:cs="Simplified Arabic"/>
          <w:sz w:val="28"/>
          <w:szCs w:val="28"/>
          <w:rtl/>
        </w:rPr>
        <w:t>ً</w:t>
      </w:r>
      <w:r w:rsidRPr="00E94916">
        <w:rPr>
          <w:rFonts w:ascii="Simplified Arabic" w:hAnsi="Simplified Arabic" w:cs="Simplified Arabic"/>
          <w:sz w:val="28"/>
          <w:szCs w:val="28"/>
          <w:rtl/>
        </w:rPr>
        <w:t xml:space="preserve"> وسهولة</w:t>
      </w:r>
      <w:r>
        <w:rPr>
          <w:rFonts w:ascii="Simplified Arabic" w:hAnsi="Simplified Arabic" w:cs="Simplified Arabic" w:hint="cs"/>
          <w:sz w:val="28"/>
          <w:szCs w:val="28"/>
          <w:rtl/>
        </w:rPr>
        <w:t xml:space="preserve">. </w:t>
      </w:r>
      <w:r w:rsidRPr="00E94916">
        <w:rPr>
          <w:rFonts w:ascii="Simplified Arabic" w:hAnsi="Simplified Arabic" w:cs="Simplified Arabic"/>
          <w:sz w:val="28"/>
          <w:szCs w:val="28"/>
          <w:vertAlign w:val="superscript"/>
        </w:rPr>
        <w:t>[1]</w:t>
      </w:r>
    </w:p>
    <w:p w14:paraId="06FC43BF"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16BFBC4C"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54A77524"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3745D57F"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0D1C46CD"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10D4DBE6"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5104CD96"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404FD4D3"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51A47A9E"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2E00E2AE"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7304FA89" w14:textId="657E67B4"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tl/>
        </w:rPr>
      </w:pPr>
    </w:p>
    <w:p w14:paraId="3D5D4220"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vertAlign w:val="superscript"/>
        </w:rPr>
      </w:pPr>
    </w:p>
    <w:p w14:paraId="210C44FE" w14:textId="77777777" w:rsidR="00C35BDA" w:rsidRPr="001865D5" w:rsidRDefault="00C35BDA" w:rsidP="00C35BDA">
      <w:pPr>
        <w:pStyle w:val="bodyroot--fcoov"/>
        <w:shd w:val="clear" w:color="auto" w:fill="FFFFFF"/>
        <w:bidi/>
        <w:spacing w:before="0" w:beforeAutospacing="0" w:after="0" w:afterAutospacing="0" w:line="276" w:lineRule="auto"/>
        <w:jc w:val="both"/>
        <w:rPr>
          <w:rFonts w:ascii="Simplified Arabic" w:hAnsi="Simplified Arabic" w:cs="Simplified Arabic"/>
          <w:sz w:val="28"/>
          <w:szCs w:val="28"/>
          <w:vertAlign w:val="superscript"/>
          <w:rtl/>
        </w:rPr>
      </w:pPr>
    </w:p>
    <w:p w14:paraId="6EBF9B6A" w14:textId="77777777" w:rsidR="00C35BDA" w:rsidRPr="00A265B1" w:rsidRDefault="00C35BDA" w:rsidP="00C35BDA">
      <w:pPr>
        <w:bidi/>
        <w:rPr>
          <w:rFonts w:ascii="Simplified Arabic" w:hAnsi="Simplified Arabic" w:cs="Simplified Arabic"/>
          <w:sz w:val="36"/>
          <w:szCs w:val="36"/>
          <w:u w:val="single"/>
          <w:rtl/>
          <w:lang w:bidi="ar-EG"/>
        </w:rPr>
      </w:pPr>
      <w:r>
        <w:rPr>
          <w:rFonts w:ascii="Simplified Arabic" w:hAnsi="Simplified Arabic" w:cs="Simplified Arabic" w:hint="cs"/>
          <w:b/>
          <w:bCs/>
          <w:sz w:val="36"/>
          <w:szCs w:val="36"/>
          <w:u w:val="single"/>
          <w:rtl/>
        </w:rPr>
        <w:t xml:space="preserve">1.2 </w:t>
      </w:r>
      <w:r w:rsidRPr="00A265B1">
        <w:rPr>
          <w:rFonts w:ascii="Simplified Arabic" w:hAnsi="Simplified Arabic" w:cs="Simplified Arabic" w:hint="cs"/>
          <w:b/>
          <w:bCs/>
          <w:sz w:val="36"/>
          <w:szCs w:val="36"/>
          <w:u w:val="single"/>
          <w:rtl/>
        </w:rPr>
        <w:t>مشكلة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hint="cs"/>
          <w:b/>
          <w:bCs/>
          <w:sz w:val="36"/>
          <w:szCs w:val="36"/>
          <w:u w:val="single"/>
          <w:rtl/>
        </w:rPr>
        <w:t xml:space="preserve"> </w:t>
      </w:r>
      <w:r w:rsidRPr="00A265B1">
        <w:rPr>
          <w:rFonts w:asciiTheme="majorBidi" w:hAnsiTheme="majorBidi" w:cstheme="majorBidi"/>
          <w:b/>
          <w:bCs/>
          <w:sz w:val="32"/>
          <w:szCs w:val="32"/>
          <w:u w:val="single"/>
        </w:rPr>
        <w:t>Problem Statement</w:t>
      </w:r>
      <w:r w:rsidRPr="00A265B1">
        <w:rPr>
          <w:rFonts w:ascii="Simplified Arabic" w:hAnsi="Simplified Arabic" w:cs="Simplified Arabic" w:hint="cs"/>
          <w:sz w:val="36"/>
          <w:szCs w:val="36"/>
          <w:u w:val="single"/>
          <w:rtl/>
          <w:lang w:bidi="ar-EG"/>
        </w:rPr>
        <w:t>:</w:t>
      </w:r>
    </w:p>
    <w:p w14:paraId="47BA14DD" w14:textId="77777777" w:rsidR="00C35BDA" w:rsidRDefault="00C35BDA" w:rsidP="00C35BDA">
      <w:pPr>
        <w:pStyle w:val="ListParagraph"/>
        <w:bidi/>
        <w:spacing w:before="240"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تواجه إدارات الموارد البشرية في المملكة العربية السعودية تحديات كبيرة في تحسين كفاءة وفعالية عمليات التوظيف والتدريب</w:t>
      </w:r>
      <w:r w:rsidRPr="00A22A1B">
        <w:rPr>
          <w:rFonts w:ascii="Simplified Arabic" w:hAnsi="Simplified Arabic" w:cs="Simplified Arabic"/>
          <w:sz w:val="24"/>
          <w:szCs w:val="24"/>
          <w:rtl/>
        </w:rPr>
        <w:t>،</w:t>
      </w:r>
      <w:r w:rsidRPr="0006780C">
        <w:rPr>
          <w:rFonts w:ascii="Simplified Arabic" w:hAnsi="Simplified Arabic" w:cs="Simplified Arabic"/>
          <w:sz w:val="28"/>
          <w:szCs w:val="28"/>
          <w:rtl/>
        </w:rPr>
        <w:t xml:space="preserve"> تكمن المشكلة في كيفية استخدام الذكاء الاصطناعي بشكل فعال لتحقيق تحسينات ملموسة في هذه العمليات، مما يؤدي إلى تحسين عملية التوظيف واختيار الموظفين بعناية، لضمان وضع كل موظف في مكانه المناسب، وبالتالي ضمان فعالية الموظفين وفعالية المؤسسة</w:t>
      </w:r>
      <w:r w:rsidRPr="00A22A1B">
        <w:rPr>
          <w:rFonts w:ascii="Simplified Arabic" w:hAnsi="Simplified Arabic" w:cs="Simplified Arabic"/>
          <w:sz w:val="24"/>
          <w:szCs w:val="24"/>
          <w:rtl/>
        </w:rPr>
        <w:t>،</w:t>
      </w:r>
      <w:r w:rsidRPr="0006780C">
        <w:rPr>
          <w:rFonts w:ascii="Simplified Arabic" w:hAnsi="Simplified Arabic" w:cs="Simplified Arabic"/>
          <w:sz w:val="28"/>
          <w:szCs w:val="28"/>
          <w:rtl/>
        </w:rPr>
        <w:t xml:space="preserve"> الذكاء الاصطناعي متواجد منذ فترة ضئيلة لا تتجاوز العشرين عاما</w:t>
      </w:r>
      <w:r w:rsidRPr="008A5819">
        <w:rPr>
          <w:rFonts w:ascii="Simplified Arabic" w:hAnsi="Simplified Arabic" w:cs="Simplified Arabic"/>
          <w:sz w:val="28"/>
          <w:szCs w:val="28"/>
          <w:rtl/>
        </w:rPr>
        <w:t>ً</w:t>
      </w:r>
      <w:r w:rsidRPr="0006780C">
        <w:rPr>
          <w:rFonts w:ascii="Simplified Arabic" w:hAnsi="Simplified Arabic" w:cs="Simplified Arabic"/>
          <w:sz w:val="28"/>
          <w:szCs w:val="28"/>
          <w:rtl/>
        </w:rPr>
        <w:t>، وبدأ يتطور ويظهر للعامة مؤخرا</w:t>
      </w:r>
      <w:r w:rsidRPr="008A5819">
        <w:rPr>
          <w:rFonts w:ascii="Simplified Arabic" w:hAnsi="Simplified Arabic" w:cs="Simplified Arabic"/>
          <w:sz w:val="28"/>
          <w:szCs w:val="28"/>
          <w:rtl/>
        </w:rPr>
        <w:t>ً</w:t>
      </w:r>
      <w:r w:rsidRPr="0006780C">
        <w:rPr>
          <w:rFonts w:ascii="Simplified Arabic" w:hAnsi="Simplified Arabic" w:cs="Simplified Arabic"/>
          <w:sz w:val="28"/>
          <w:szCs w:val="28"/>
          <w:rtl/>
        </w:rPr>
        <w:t xml:space="preserve"> في الألفية الأخيرة</w:t>
      </w:r>
      <w:r w:rsidRPr="00A22A1B">
        <w:rPr>
          <w:rFonts w:ascii="Simplified Arabic" w:hAnsi="Simplified Arabic" w:cs="Simplified Arabic"/>
          <w:sz w:val="24"/>
          <w:szCs w:val="24"/>
          <w:rtl/>
        </w:rPr>
        <w:t>،</w:t>
      </w:r>
      <w:r w:rsidRPr="0006780C">
        <w:rPr>
          <w:rFonts w:ascii="Simplified Arabic" w:hAnsi="Simplified Arabic" w:cs="Simplified Arabic"/>
          <w:sz w:val="28"/>
          <w:szCs w:val="28"/>
          <w:rtl/>
        </w:rPr>
        <w:t xml:space="preserve"> ومن ثم فإن الاهتمام به وتوجيهه بشكل صحيح قد يؤدي إلى تطور وكفاءة قسم الموارد البشرية وبقية الموارد مستقبلاً</w:t>
      </w:r>
      <w:r>
        <w:rPr>
          <w:rFonts w:ascii="Simplified Arabic" w:hAnsi="Simplified Arabic" w:cs="Simplified Arabic" w:hint="cs"/>
          <w:sz w:val="28"/>
          <w:szCs w:val="28"/>
          <w:rtl/>
        </w:rPr>
        <w:t>.</w:t>
      </w:r>
    </w:p>
    <w:p w14:paraId="48BF36BB" w14:textId="77777777" w:rsidR="00C35BDA" w:rsidRPr="001865D5" w:rsidRDefault="00C35BDA" w:rsidP="00C35BDA">
      <w:pPr>
        <w:pStyle w:val="ListParagraph"/>
        <w:bidi/>
        <w:spacing w:before="240" w:line="360" w:lineRule="auto"/>
        <w:jc w:val="both"/>
        <w:rPr>
          <w:rFonts w:ascii="Sakkal Majalla" w:hAnsi="Sakkal Majalla" w:cs="Sakkal Majalla"/>
          <w:sz w:val="28"/>
          <w:szCs w:val="28"/>
          <w:u w:val="single"/>
          <w:rtl/>
          <w:lang w:bidi="ar-EG"/>
        </w:rPr>
      </w:pPr>
      <w:r w:rsidRPr="0006780C">
        <w:rPr>
          <w:rFonts w:ascii="Simplified Arabic" w:hAnsi="Simplified Arabic" w:cs="Simplified Arabic"/>
          <w:sz w:val="28"/>
          <w:szCs w:val="28"/>
          <w:rtl/>
        </w:rPr>
        <w:t xml:space="preserve"> ومع ذلك، تكمن الإشكالية في تأثيره على الموظفين العاملين بقسم الموارد البشرية في المؤسسات المعنية، مع ضمان الامتثال للمعايير القانونية والأخلاقية وزيادة الشفافية والثقة بين الموظفين والإدارة.</w:t>
      </w:r>
    </w:p>
    <w:p w14:paraId="6AA3729B" w14:textId="77777777" w:rsidR="00C35BDA" w:rsidRDefault="00C35BDA" w:rsidP="00C35BDA">
      <w:pPr>
        <w:bidi/>
        <w:rPr>
          <w:rFonts w:ascii="Sakkal Majalla" w:hAnsi="Sakkal Majalla" w:cs="Sakkal Majalla"/>
          <w:sz w:val="28"/>
          <w:szCs w:val="28"/>
          <w:u w:val="single"/>
          <w:rtl/>
          <w:lang w:bidi="ar-EG"/>
        </w:rPr>
      </w:pPr>
    </w:p>
    <w:p w14:paraId="1B7099E0" w14:textId="77777777" w:rsidR="00C35BDA" w:rsidRDefault="00C35BDA" w:rsidP="00C35BDA">
      <w:pPr>
        <w:bidi/>
        <w:rPr>
          <w:rFonts w:ascii="Sakkal Majalla" w:hAnsi="Sakkal Majalla" w:cs="Sakkal Majalla"/>
          <w:sz w:val="28"/>
          <w:szCs w:val="28"/>
          <w:u w:val="single"/>
          <w:rtl/>
          <w:lang w:bidi="ar-EG"/>
        </w:rPr>
      </w:pPr>
    </w:p>
    <w:p w14:paraId="49CBD9A0" w14:textId="77777777" w:rsidR="00C35BDA" w:rsidRDefault="00C35BDA" w:rsidP="00C35BDA">
      <w:pPr>
        <w:bidi/>
        <w:rPr>
          <w:rFonts w:ascii="Sakkal Majalla" w:hAnsi="Sakkal Majalla" w:cs="Sakkal Majalla"/>
          <w:sz w:val="28"/>
          <w:szCs w:val="28"/>
          <w:u w:val="single"/>
          <w:rtl/>
          <w:lang w:bidi="ar-EG"/>
        </w:rPr>
      </w:pPr>
    </w:p>
    <w:p w14:paraId="2C68B242" w14:textId="77777777" w:rsidR="00C35BDA" w:rsidRDefault="00C35BDA" w:rsidP="00C35BDA">
      <w:pPr>
        <w:bidi/>
        <w:rPr>
          <w:rFonts w:ascii="Sakkal Majalla" w:hAnsi="Sakkal Majalla" w:cs="Sakkal Majalla"/>
          <w:sz w:val="28"/>
          <w:szCs w:val="28"/>
          <w:u w:val="single"/>
          <w:rtl/>
          <w:lang w:bidi="ar-EG"/>
        </w:rPr>
      </w:pPr>
    </w:p>
    <w:p w14:paraId="478B4D5E" w14:textId="77777777" w:rsidR="00C35BDA" w:rsidRDefault="00C35BDA" w:rsidP="00C35BDA">
      <w:pPr>
        <w:bidi/>
        <w:rPr>
          <w:rFonts w:ascii="Sakkal Majalla" w:hAnsi="Sakkal Majalla" w:cs="Sakkal Majalla"/>
          <w:sz w:val="28"/>
          <w:szCs w:val="28"/>
          <w:u w:val="single"/>
          <w:rtl/>
          <w:lang w:bidi="ar-EG"/>
        </w:rPr>
      </w:pPr>
    </w:p>
    <w:p w14:paraId="4623DC40" w14:textId="77777777" w:rsidR="00C35BDA" w:rsidRDefault="00C35BDA" w:rsidP="00C35BDA">
      <w:pPr>
        <w:bidi/>
        <w:rPr>
          <w:rFonts w:ascii="Sakkal Majalla" w:hAnsi="Sakkal Majalla" w:cs="Sakkal Majalla"/>
          <w:sz w:val="28"/>
          <w:szCs w:val="28"/>
          <w:u w:val="single"/>
          <w:rtl/>
          <w:lang w:bidi="ar-EG"/>
        </w:rPr>
      </w:pPr>
    </w:p>
    <w:p w14:paraId="68C55991" w14:textId="77777777" w:rsidR="00C35BDA" w:rsidRDefault="00C35BDA" w:rsidP="00C35BDA">
      <w:pPr>
        <w:bidi/>
        <w:rPr>
          <w:rFonts w:ascii="Sakkal Majalla" w:hAnsi="Sakkal Majalla" w:cs="Sakkal Majalla"/>
          <w:sz w:val="28"/>
          <w:szCs w:val="28"/>
          <w:u w:val="single"/>
          <w:rtl/>
          <w:lang w:bidi="ar-EG"/>
        </w:rPr>
      </w:pPr>
    </w:p>
    <w:p w14:paraId="7609F31A" w14:textId="77777777" w:rsidR="00C35BDA" w:rsidRDefault="00C35BDA" w:rsidP="00C35BDA">
      <w:pPr>
        <w:bidi/>
        <w:rPr>
          <w:rFonts w:ascii="Sakkal Majalla" w:hAnsi="Sakkal Majalla" w:cs="Sakkal Majalla"/>
          <w:sz w:val="28"/>
          <w:szCs w:val="28"/>
          <w:u w:val="single"/>
          <w:rtl/>
          <w:lang w:bidi="ar-EG"/>
        </w:rPr>
      </w:pPr>
    </w:p>
    <w:p w14:paraId="76C02E11" w14:textId="77777777" w:rsidR="00C35BDA" w:rsidRDefault="00C35BDA" w:rsidP="00C35BDA">
      <w:pPr>
        <w:bidi/>
        <w:rPr>
          <w:rFonts w:ascii="Sakkal Majalla" w:hAnsi="Sakkal Majalla" w:cs="Sakkal Majalla"/>
          <w:sz w:val="28"/>
          <w:szCs w:val="28"/>
          <w:u w:val="single"/>
          <w:lang w:bidi="ar-EG"/>
        </w:rPr>
      </w:pPr>
    </w:p>
    <w:p w14:paraId="30C7C4F3" w14:textId="77777777" w:rsidR="00C35BDA" w:rsidRDefault="00C35BDA" w:rsidP="00C35BDA">
      <w:pPr>
        <w:bidi/>
        <w:rPr>
          <w:rFonts w:ascii="Sakkal Majalla" w:hAnsi="Sakkal Majalla" w:cs="Sakkal Majalla"/>
          <w:sz w:val="28"/>
          <w:szCs w:val="28"/>
          <w:u w:val="single"/>
          <w:lang w:bidi="ar-EG"/>
        </w:rPr>
      </w:pPr>
    </w:p>
    <w:p w14:paraId="7ADB7258" w14:textId="77777777" w:rsidR="00C35BDA" w:rsidRDefault="00C35BDA" w:rsidP="00C35BDA">
      <w:pPr>
        <w:bidi/>
        <w:rPr>
          <w:rFonts w:ascii="Sakkal Majalla" w:hAnsi="Sakkal Majalla" w:cs="Sakkal Majalla"/>
          <w:sz w:val="28"/>
          <w:szCs w:val="28"/>
          <w:u w:val="single"/>
          <w:rtl/>
          <w:lang w:bidi="ar-EG"/>
        </w:rPr>
      </w:pPr>
    </w:p>
    <w:p w14:paraId="4FBE9287" w14:textId="77777777" w:rsidR="00C35BDA" w:rsidRPr="00A265B1" w:rsidRDefault="00C35BDA" w:rsidP="00C35BDA">
      <w:pPr>
        <w:bidi/>
        <w:rPr>
          <w:rFonts w:ascii="Simplified Arabic" w:hAnsi="Simplified Arabic" w:cs="Simplified Arabic"/>
          <w:sz w:val="36"/>
          <w:szCs w:val="36"/>
          <w:u w:val="single"/>
          <w:rtl/>
        </w:rPr>
      </w:pPr>
      <w:r>
        <w:rPr>
          <w:rFonts w:ascii="Simplified Arabic" w:hAnsi="Simplified Arabic" w:cs="Simplified Arabic" w:hint="cs"/>
          <w:b/>
          <w:bCs/>
          <w:sz w:val="36"/>
          <w:szCs w:val="36"/>
          <w:u w:val="single"/>
          <w:rtl/>
        </w:rPr>
        <w:t xml:space="preserve">1.3 </w:t>
      </w:r>
      <w:r w:rsidRPr="00A265B1">
        <w:rPr>
          <w:rFonts w:ascii="Simplified Arabic" w:hAnsi="Simplified Arabic" w:cs="Simplified Arabic" w:hint="cs"/>
          <w:b/>
          <w:bCs/>
          <w:sz w:val="36"/>
          <w:szCs w:val="36"/>
          <w:u w:val="single"/>
          <w:rtl/>
        </w:rPr>
        <w:t>أهمية الدراسة</w:t>
      </w:r>
      <w:r>
        <w:rPr>
          <w:rFonts w:ascii="Simplified Arabic" w:hAnsi="Simplified Arabic" w:cs="Simplified Arabic" w:hint="cs"/>
          <w:b/>
          <w:bCs/>
          <w:sz w:val="36"/>
          <w:szCs w:val="36"/>
          <w:u w:val="single"/>
          <w:rtl/>
        </w:rPr>
        <w:t xml:space="preserve"> - </w:t>
      </w:r>
      <w:r w:rsidRPr="00A265B1">
        <w:rPr>
          <w:rFonts w:asciiTheme="majorBidi" w:hAnsiTheme="majorBidi" w:cstheme="majorBidi"/>
          <w:b/>
          <w:bCs/>
          <w:sz w:val="32"/>
          <w:szCs w:val="32"/>
          <w:u w:val="single"/>
        </w:rPr>
        <w:t>Justification</w:t>
      </w:r>
      <w:r w:rsidRPr="00A265B1">
        <w:rPr>
          <w:rFonts w:ascii="Simplified Arabic" w:hAnsi="Simplified Arabic" w:cs="Simplified Arabic" w:hint="cs"/>
          <w:b/>
          <w:bCs/>
          <w:sz w:val="36"/>
          <w:szCs w:val="36"/>
          <w:u w:val="single"/>
          <w:rtl/>
        </w:rPr>
        <w:t>:</w:t>
      </w:r>
    </w:p>
    <w:p w14:paraId="5D0828EC" w14:textId="77777777" w:rsidR="00C35BDA" w:rsidRDefault="00C35BDA" w:rsidP="00C35BDA">
      <w:p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t>هذه الدراسة تتناول الأهمية العلمية (النظرية) والعملية (التطبيقية) لعدة أسباب مهمة للغاية.</w:t>
      </w:r>
    </w:p>
    <w:p w14:paraId="1D16C472" w14:textId="77777777" w:rsidR="00C35BDA" w:rsidRPr="001865D5" w:rsidRDefault="00C35BDA" w:rsidP="00C35BDA">
      <w:p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t xml:space="preserve"> أما بالنسبة للأهمية العلمية النظرية، فهي مهمة جدا</w:t>
      </w:r>
      <w:r w:rsidRPr="008A5819">
        <w:rPr>
          <w:rFonts w:ascii="Simplified Arabic" w:hAnsi="Simplified Arabic" w:cs="Simplified Arabic"/>
          <w:b/>
          <w:bCs/>
          <w:sz w:val="28"/>
          <w:szCs w:val="28"/>
          <w:rtl/>
        </w:rPr>
        <w:t>ً</w:t>
      </w:r>
      <w:r w:rsidRPr="0006780C">
        <w:rPr>
          <w:rFonts w:ascii="Simplified Arabic" w:hAnsi="Simplified Arabic" w:cs="Simplified Arabic"/>
          <w:b/>
          <w:bCs/>
          <w:sz w:val="28"/>
          <w:szCs w:val="28"/>
          <w:rtl/>
        </w:rPr>
        <w:t xml:space="preserve"> لعدة أسباب</w:t>
      </w:r>
      <w:r w:rsidRPr="001865D5">
        <w:rPr>
          <w:rFonts w:ascii="Simplified Arabic" w:hAnsi="Simplified Arabic" w:cs="Simplified Arabic"/>
          <w:b/>
          <w:bCs/>
          <w:sz w:val="28"/>
          <w:szCs w:val="28"/>
          <w:rtl/>
        </w:rPr>
        <w:t>:</w:t>
      </w:r>
    </w:p>
    <w:p w14:paraId="0D7B13AC" w14:textId="77777777" w:rsidR="00C35BDA" w:rsidRPr="001865D5" w:rsidRDefault="00C35BDA" w:rsidP="00C35BDA">
      <w:pPr>
        <w:pStyle w:val="ListParagraph"/>
        <w:numPr>
          <w:ilvl w:val="0"/>
          <w:numId w:val="6"/>
        </w:num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t xml:space="preserve"> تحسين كفاءة التوظيف</w:t>
      </w:r>
      <w:r w:rsidRPr="001865D5">
        <w:rPr>
          <w:rFonts w:ascii="Simplified Arabic" w:hAnsi="Simplified Arabic" w:cs="Simplified Arabic"/>
          <w:b/>
          <w:bCs/>
          <w:sz w:val="28"/>
          <w:szCs w:val="28"/>
          <w:rtl/>
        </w:rPr>
        <w:t>:</w:t>
      </w:r>
    </w:p>
    <w:p w14:paraId="45AE612F" w14:textId="77777777" w:rsidR="00C35BDA" w:rsidRPr="0006780C" w:rsidRDefault="00C35BDA" w:rsidP="00C35BDA">
      <w:pPr>
        <w:pStyle w:val="ListParagraph"/>
        <w:bidi/>
        <w:spacing w:line="360" w:lineRule="auto"/>
        <w:jc w:val="both"/>
        <w:rPr>
          <w:rFonts w:ascii="Simplified Arabic" w:hAnsi="Simplified Arabic" w:cs="Simplified Arabic"/>
          <w:b/>
          <w:bCs/>
          <w:sz w:val="28"/>
          <w:szCs w:val="28"/>
        </w:rPr>
      </w:pPr>
      <w:r w:rsidRPr="0006780C">
        <w:rPr>
          <w:rFonts w:ascii="Simplified Arabic" w:hAnsi="Simplified Arabic" w:cs="Simplified Arabic"/>
          <w:sz w:val="28"/>
          <w:szCs w:val="28"/>
          <w:rtl/>
        </w:rPr>
        <w:t>استخدام تقنيات الذكاء الاصطناعي يمكن أن يحسن عملية اختيار الموظفين من خلال تحليل السير الذاتية وتقييم المرشحين بشكل أكثر دقة وموضوعية، مما يقلل من التحيز البشري ويسرع عملية التوظيف.</w:t>
      </w:r>
    </w:p>
    <w:p w14:paraId="4DD32EA7" w14:textId="77777777" w:rsidR="00C35BDA" w:rsidRDefault="00C35BDA" w:rsidP="00C35BDA">
      <w:pPr>
        <w:bidi/>
        <w:spacing w:line="360" w:lineRule="auto"/>
        <w:rPr>
          <w:rFonts w:ascii="Simplified Arabic" w:eastAsia="SimSun" w:hAnsi="Simplified Arabic" w:cs="Simplified Arabic"/>
          <w:sz w:val="28"/>
          <w:szCs w:val="28"/>
          <w:rtl/>
          <w:lang w:eastAsia="ja-JP"/>
        </w:rPr>
      </w:pPr>
      <w:r w:rsidRPr="0006780C">
        <w:rPr>
          <w:rFonts w:ascii="Simplified Arabic" w:eastAsia="SimSun" w:hAnsi="Simplified Arabic" w:cs="Simplified Arabic"/>
          <w:b/>
          <w:bCs/>
          <w:sz w:val="28"/>
          <w:szCs w:val="28"/>
          <w:rtl/>
          <w:lang w:eastAsia="ja-JP"/>
        </w:rPr>
        <w:t>2. تعزيز برامج التدريب:</w:t>
      </w:r>
    </w:p>
    <w:p w14:paraId="39B189B2" w14:textId="77777777" w:rsidR="00C35BDA" w:rsidRPr="0006780C" w:rsidRDefault="00C35BDA" w:rsidP="00C35BDA">
      <w:pPr>
        <w:bidi/>
        <w:spacing w:line="360" w:lineRule="auto"/>
        <w:ind w:left="720"/>
        <w:rPr>
          <w:rFonts w:ascii="Simplified Arabic" w:eastAsia="SimSun" w:hAnsi="Simplified Arabic" w:cs="Simplified Arabic"/>
          <w:b/>
          <w:bCs/>
          <w:sz w:val="28"/>
          <w:szCs w:val="28"/>
          <w:rtl/>
          <w:lang w:eastAsia="ja-JP"/>
        </w:rPr>
      </w:pPr>
      <w:r w:rsidRPr="0006780C">
        <w:rPr>
          <w:rFonts w:ascii="Simplified Arabic" w:eastAsia="SimSun" w:hAnsi="Simplified Arabic" w:cs="Simplified Arabic"/>
          <w:sz w:val="28"/>
          <w:szCs w:val="28"/>
          <w:rtl/>
          <w:lang w:eastAsia="ja-JP"/>
        </w:rPr>
        <w:t xml:space="preserve"> يمكن للذكاء الاصطناعي تقديم برامج تدريب مخصصة تلبي احتياجات كل موظف بناءً على تقييمات الأداء السابقة وتحليل البيانات</w:t>
      </w:r>
      <w:r w:rsidRPr="00A22A1B">
        <w:rPr>
          <w:rFonts w:ascii="Simplified Arabic" w:hAnsi="Simplified Arabic" w:cs="Simplified Arabic"/>
          <w:sz w:val="24"/>
          <w:szCs w:val="24"/>
          <w:rtl/>
        </w:rPr>
        <w:t>،</w:t>
      </w:r>
      <w:r w:rsidRPr="0006780C">
        <w:rPr>
          <w:rFonts w:ascii="Simplified Arabic" w:eastAsia="SimSun" w:hAnsi="Simplified Arabic" w:cs="Simplified Arabic"/>
          <w:sz w:val="28"/>
          <w:szCs w:val="28"/>
          <w:rtl/>
          <w:lang w:eastAsia="ja-JP"/>
        </w:rPr>
        <w:t xml:space="preserve"> </w:t>
      </w:r>
      <w:r>
        <w:rPr>
          <w:rFonts w:ascii="Simplified Arabic" w:eastAsia="SimSun" w:hAnsi="Simplified Arabic" w:cs="Simplified Arabic" w:hint="cs"/>
          <w:sz w:val="28"/>
          <w:szCs w:val="28"/>
          <w:rtl/>
          <w:lang w:eastAsia="ja-JP"/>
        </w:rPr>
        <w:t>و</w:t>
      </w:r>
      <w:r w:rsidRPr="0006780C">
        <w:rPr>
          <w:rFonts w:ascii="Simplified Arabic" w:eastAsia="SimSun" w:hAnsi="Simplified Arabic" w:cs="Simplified Arabic"/>
          <w:sz w:val="28"/>
          <w:szCs w:val="28"/>
          <w:rtl/>
          <w:lang w:eastAsia="ja-JP"/>
        </w:rPr>
        <w:t>هذا يساعد في تطوير مهارات الموظفين بشكل فعال ويعزز من أدائهم الوظيفي.</w:t>
      </w:r>
    </w:p>
    <w:p w14:paraId="6AFC4103" w14:textId="77777777" w:rsidR="00C35BDA" w:rsidRPr="0006780C" w:rsidRDefault="00C35BDA" w:rsidP="00C35BDA">
      <w:pPr>
        <w:pStyle w:val="ListParagraph"/>
        <w:numPr>
          <w:ilvl w:val="0"/>
          <w:numId w:val="6"/>
        </w:num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t xml:space="preserve">زيادة الشفافية والدقة: </w:t>
      </w:r>
    </w:p>
    <w:p w14:paraId="6A56F7A3"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استخدام الذكاء الاصطناعي في عمليات التوظيف والتدريب يزيد من الشفافية والدقة في اتخاذ القرارات، مما يعزز الثقة بين الموظفين والإدارة.</w:t>
      </w:r>
    </w:p>
    <w:p w14:paraId="2567299E" w14:textId="77777777" w:rsidR="00C35BDA" w:rsidRPr="0006780C" w:rsidRDefault="00C35BDA" w:rsidP="00C35BDA">
      <w:pPr>
        <w:pStyle w:val="ListParagraph"/>
        <w:numPr>
          <w:ilvl w:val="0"/>
          <w:numId w:val="6"/>
        </w:num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lastRenderedPageBreak/>
        <w:t xml:space="preserve">دعم التطور المهني: </w:t>
      </w:r>
    </w:p>
    <w:p w14:paraId="7FE5E622" w14:textId="455C140B" w:rsidR="00C35BDA" w:rsidRPr="00C35BDA" w:rsidRDefault="00C35BDA" w:rsidP="00C35BDA">
      <w:pPr>
        <w:pStyle w:val="ListParagraph"/>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6780C">
        <w:rPr>
          <w:rFonts w:ascii="Simplified Arabic" w:hAnsi="Simplified Arabic" w:cs="Simplified Arabic"/>
          <w:sz w:val="28"/>
          <w:szCs w:val="28"/>
          <w:rtl/>
        </w:rPr>
        <w:t>يمكن للذكاء الاصطناعي تحديد نقاط القوة والضعف لكل موظف وتقديم توصيات للتطوير المهني، مما يساعد في تخطيط مسارات مهنية فعالة ويساهم في تحسين الأداء العام للهيئة.</w:t>
      </w:r>
    </w:p>
    <w:p w14:paraId="31BAA0F0"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p>
    <w:p w14:paraId="5FBCE809" w14:textId="77777777" w:rsidR="00C35BDA" w:rsidRPr="0006780C" w:rsidRDefault="00C35BDA" w:rsidP="00C35BDA">
      <w:pPr>
        <w:pStyle w:val="ListParagraph"/>
        <w:numPr>
          <w:ilvl w:val="0"/>
          <w:numId w:val="6"/>
        </w:numPr>
        <w:bidi/>
        <w:spacing w:line="360" w:lineRule="auto"/>
        <w:rPr>
          <w:rFonts w:ascii="Simplified Arabic" w:hAnsi="Simplified Arabic" w:cs="Simplified Arabic"/>
          <w:b/>
          <w:bCs/>
          <w:sz w:val="28"/>
          <w:szCs w:val="28"/>
          <w:rtl/>
        </w:rPr>
      </w:pPr>
      <w:r w:rsidRPr="0006780C">
        <w:rPr>
          <w:rFonts w:ascii="Simplified Arabic" w:hAnsi="Simplified Arabic" w:cs="Simplified Arabic"/>
          <w:b/>
          <w:bCs/>
          <w:sz w:val="28"/>
          <w:szCs w:val="28"/>
          <w:rtl/>
        </w:rPr>
        <w:t>توفير الوقت والموارد:</w:t>
      </w:r>
    </w:p>
    <w:p w14:paraId="6D1E7ABB"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من خلال أتمتة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6780C">
        <w:rPr>
          <w:rFonts w:asciiTheme="majorBidi" w:hAnsiTheme="majorBidi" w:cstheme="majorBidi"/>
          <w:sz w:val="24"/>
          <w:szCs w:val="24"/>
        </w:rPr>
        <w:t>Automation</w:t>
      </w:r>
      <w:r w:rsidRPr="0006780C">
        <w:rPr>
          <w:rFonts w:ascii="Simplified Arabic" w:hAnsi="Simplified Arabic" w:cs="Simplified Arabic"/>
          <w:sz w:val="28"/>
          <w:szCs w:val="28"/>
          <w:rtl/>
        </w:rPr>
        <w:t xml:space="preserve"> عمليات التوظيف والتدريب، يمكن توفير الوقت والموارد المالية التي يمكن توجيهها لتحسين جوانب أخرى من العمل الإداري والتطويري.</w:t>
      </w:r>
    </w:p>
    <w:p w14:paraId="4557537E" w14:textId="77777777" w:rsidR="00C35BDA" w:rsidRPr="0006780C" w:rsidRDefault="00C35BDA" w:rsidP="00C35BDA">
      <w:pPr>
        <w:pStyle w:val="ListParagraph"/>
        <w:numPr>
          <w:ilvl w:val="0"/>
          <w:numId w:val="6"/>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دعم الأبحاث المستقبلية:</w:t>
      </w:r>
    </w:p>
    <w:p w14:paraId="422AD07B" w14:textId="77777777" w:rsidR="00C35BDA" w:rsidRPr="00C465A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نتائج هذه الدراسة يمكن أن تكون مرجعا</w:t>
      </w:r>
      <w:r w:rsidRPr="008A5819">
        <w:rPr>
          <w:rFonts w:ascii="Simplified Arabic" w:hAnsi="Simplified Arabic" w:cs="Simplified Arabic"/>
          <w:sz w:val="28"/>
          <w:szCs w:val="28"/>
          <w:rtl/>
        </w:rPr>
        <w:t>ً</w:t>
      </w:r>
      <w:r w:rsidRPr="0006780C">
        <w:rPr>
          <w:rFonts w:ascii="Simplified Arabic" w:hAnsi="Simplified Arabic" w:cs="Simplified Arabic"/>
          <w:sz w:val="28"/>
          <w:szCs w:val="28"/>
          <w:rtl/>
        </w:rPr>
        <w:t xml:space="preserve"> هاما</w:t>
      </w:r>
      <w:r w:rsidRPr="008A5819">
        <w:rPr>
          <w:rFonts w:ascii="Simplified Arabic" w:hAnsi="Simplified Arabic" w:cs="Simplified Arabic"/>
          <w:sz w:val="28"/>
          <w:szCs w:val="28"/>
          <w:rtl/>
        </w:rPr>
        <w:t>ً</w:t>
      </w:r>
      <w:r w:rsidRPr="0006780C">
        <w:rPr>
          <w:rFonts w:ascii="Simplified Arabic" w:hAnsi="Simplified Arabic" w:cs="Simplified Arabic"/>
          <w:sz w:val="28"/>
          <w:szCs w:val="28"/>
          <w:rtl/>
        </w:rPr>
        <w:t xml:space="preserve"> للأبحاث المستقبلية حول تطبيقات الذكاء الاصطناعي في مجالات التوظيف والتدريب، مما يسهم في تعزيز المعرفة العلمية في هذا المجال.</w:t>
      </w:r>
    </w:p>
    <w:p w14:paraId="7F8CD200" w14:textId="77777777" w:rsidR="00C35BDA" w:rsidRPr="0006780C" w:rsidRDefault="00C35BDA" w:rsidP="00C35BDA">
      <w:pPr>
        <w:pStyle w:val="ListParagraph"/>
        <w:numPr>
          <w:ilvl w:val="0"/>
          <w:numId w:val="6"/>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 xml:space="preserve">تعزيز تنافسية الهيئة: </w:t>
      </w:r>
    </w:p>
    <w:p w14:paraId="5861499A"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من خلال تحسين عمليات التوظيف والتدريب باستخدام الذكاء الاصطناعي، يمكن للهيئة تحسين تنافسيتها وجذب المواهب والكفاءات العالية، مما يعزز من قدرتها على تحقيق أهدافها التنموية.</w:t>
      </w:r>
    </w:p>
    <w:p w14:paraId="27517FAD" w14:textId="77777777" w:rsidR="00C35BDA" w:rsidRPr="0006780C" w:rsidRDefault="00C35BDA" w:rsidP="00C35BDA">
      <w:pPr>
        <w:bidi/>
        <w:spacing w:line="360" w:lineRule="auto"/>
        <w:rPr>
          <w:rFonts w:ascii="Simplified Arabic" w:hAnsi="Simplified Arabic" w:cs="Simplified Arabic"/>
          <w:sz w:val="28"/>
          <w:szCs w:val="28"/>
          <w:rtl/>
        </w:rPr>
      </w:pPr>
      <w:r w:rsidRPr="0006780C">
        <w:rPr>
          <w:rFonts w:ascii="Simplified Arabic" w:hAnsi="Simplified Arabic" w:cs="Simplified Arabic"/>
          <w:sz w:val="28"/>
          <w:szCs w:val="28"/>
          <w:rtl/>
        </w:rPr>
        <w:t>وأما بالنسبة للأهمية العملية أو التطبيقية، فهي كذلك مهمة لعدة أسباب، أهمها:</w:t>
      </w:r>
    </w:p>
    <w:p w14:paraId="7C9BC472"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 xml:space="preserve">تسريع عمليات التوظيف: </w:t>
      </w:r>
    </w:p>
    <w:p w14:paraId="7ECC36E1"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تقليل الوقت المستغرق في فحص السير الذاتية واختيار المرشحين المناسبين من خلال الأتمتة </w:t>
      </w:r>
      <w:r>
        <w:rPr>
          <w:rFonts w:ascii="Simplified Arabic" w:hAnsi="Simplified Arabic" w:cs="Simplified Arabic"/>
          <w:sz w:val="28"/>
          <w:szCs w:val="28"/>
        </w:rPr>
        <w:t xml:space="preserve">– </w:t>
      </w:r>
      <w:r w:rsidRPr="00D35B5C">
        <w:rPr>
          <w:rFonts w:asciiTheme="majorBidi" w:hAnsiTheme="majorBidi" w:cstheme="majorBidi"/>
          <w:sz w:val="24"/>
          <w:szCs w:val="24"/>
        </w:rPr>
        <w:t>Automation</w:t>
      </w:r>
      <w:r>
        <w:rPr>
          <w:rFonts w:ascii="Simplified Arabic" w:hAnsi="Simplified Arabic" w:cs="Simplified Arabic" w:hint="cs"/>
          <w:sz w:val="28"/>
          <w:szCs w:val="28"/>
          <w:rtl/>
        </w:rPr>
        <w:t xml:space="preserve"> </w:t>
      </w:r>
      <w:r w:rsidRPr="0006780C">
        <w:rPr>
          <w:rFonts w:ascii="Simplified Arabic" w:hAnsi="Simplified Arabic" w:cs="Simplified Arabic"/>
          <w:sz w:val="28"/>
          <w:szCs w:val="28"/>
          <w:rtl/>
        </w:rPr>
        <w:t>والذكاء الاصطناعي.</w:t>
      </w:r>
    </w:p>
    <w:p w14:paraId="7B626479"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تحسين جودة التوظيف:</w:t>
      </w:r>
    </w:p>
    <w:p w14:paraId="08B57736"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زيادة دقة اختيار المرشحين من خلال التحليل الذكي للبيانات وتقييم المهارات والخبرات بشكل أفضل.</w:t>
      </w:r>
    </w:p>
    <w:p w14:paraId="34AB12D5"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lastRenderedPageBreak/>
        <w:t xml:space="preserve">تطوير برامج تدريب مخصصة: </w:t>
      </w:r>
    </w:p>
    <w:p w14:paraId="21FE4268" w14:textId="77777777" w:rsidR="00C35BDA" w:rsidRPr="00D35B5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توفير خطط تدريبية مخصصة لكل موظف بناءً على احتياجاتهم وتقييم أدائهم، مما يعزز من كفاءة التدريب.</w:t>
      </w:r>
    </w:p>
    <w:p w14:paraId="32465F22"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تقليل التحيز في التوظيف:</w:t>
      </w:r>
    </w:p>
    <w:p w14:paraId="50BC5C8A"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تقليل التحيز البشري في عمليات التوظيف من خلال استخدام تقنيات الذكاء الاصطناعي لتقييم المرشحين بشكل موضوعي.</w:t>
      </w:r>
    </w:p>
    <w:p w14:paraId="6536F505"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 xml:space="preserve">زيادة رضا الموظفين: </w:t>
      </w:r>
    </w:p>
    <w:p w14:paraId="0862A752"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تعزيز الثقة والشفافية في عمليات التوظيف والتدريب، مما يزيد من رضا الموظفين ويحفزهم على الأداء بشكل أفضل.</w:t>
      </w:r>
    </w:p>
    <w:p w14:paraId="4BB9BAD9"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توفير التكاليف:</w:t>
      </w:r>
    </w:p>
    <w:p w14:paraId="2F41EA4E"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تقليل التكاليف المرتبطة بعمليات التوظيف والتدريب التقليدية من خلال الأتمتة والذكاء الاصطناعي.</w:t>
      </w:r>
    </w:p>
    <w:p w14:paraId="0EC67327"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تعزيز التكيف مع التغيرات:</w:t>
      </w:r>
    </w:p>
    <w:p w14:paraId="6E3C5736"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مساعدة الهيئة على التكيف بسرعة مع متطلبات السوق المتغيرة من خلال تحسين مرونة وفعالية عمليات التوظيف والتدريب.</w:t>
      </w:r>
    </w:p>
    <w:p w14:paraId="1BEAADBA"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تحسين التنافسية:</w:t>
      </w:r>
    </w:p>
    <w:p w14:paraId="15177CD5"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 xml:space="preserve"> جذب المواهب والكفاءات العالية من خلال عمليات توظيف وتدريب أكثر كفاءة وفعالية</w:t>
      </w:r>
      <w:r>
        <w:rPr>
          <w:rFonts w:ascii="Simplified Arabic" w:hAnsi="Simplified Arabic" w:cs="Simplified Arabic" w:hint="cs"/>
          <w:sz w:val="28"/>
          <w:szCs w:val="28"/>
          <w:rtl/>
        </w:rPr>
        <w:t xml:space="preserve"> باستخدام تقنيات الذكاء الاصطناعي في اختيار الموظفين بحيادية تامة</w:t>
      </w:r>
    </w:p>
    <w:p w14:paraId="411CBD10"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t xml:space="preserve">دعم اتخاذ القرار: </w:t>
      </w:r>
    </w:p>
    <w:p w14:paraId="068DE5CF" w14:textId="77777777" w:rsidR="00C35BDA" w:rsidRPr="0006780C" w:rsidRDefault="00C35BDA" w:rsidP="00C35BDA">
      <w:pPr>
        <w:pStyle w:val="ListParagraph"/>
        <w:bidi/>
        <w:spacing w:line="360" w:lineRule="auto"/>
        <w:jc w:val="both"/>
        <w:rPr>
          <w:rFonts w:ascii="Simplified Arabic" w:hAnsi="Simplified Arabic" w:cs="Simplified Arabic"/>
          <w:sz w:val="28"/>
          <w:szCs w:val="28"/>
          <w:rtl/>
        </w:rPr>
      </w:pPr>
      <w:r w:rsidRPr="0006780C">
        <w:rPr>
          <w:rFonts w:ascii="Simplified Arabic" w:hAnsi="Simplified Arabic" w:cs="Simplified Arabic"/>
          <w:sz w:val="28"/>
          <w:szCs w:val="28"/>
          <w:rtl/>
        </w:rPr>
        <w:t>توفير بيانات دقيقة وتحليلات متقدمة لدعم اتخاذ القرارات الإدارية في مجالي التوظيف والتدريب.</w:t>
      </w:r>
    </w:p>
    <w:p w14:paraId="0CB5E542" w14:textId="77777777" w:rsidR="00C35BDA" w:rsidRPr="0006780C" w:rsidRDefault="00C35BDA" w:rsidP="00C35BDA">
      <w:pPr>
        <w:pStyle w:val="ListParagraph"/>
        <w:numPr>
          <w:ilvl w:val="0"/>
          <w:numId w:val="15"/>
        </w:numPr>
        <w:bidi/>
        <w:spacing w:line="360" w:lineRule="auto"/>
        <w:rPr>
          <w:rFonts w:ascii="Simplified Arabic" w:hAnsi="Simplified Arabic" w:cs="Simplified Arabic"/>
          <w:b/>
          <w:bCs/>
          <w:sz w:val="28"/>
          <w:szCs w:val="28"/>
        </w:rPr>
      </w:pPr>
      <w:r w:rsidRPr="0006780C">
        <w:rPr>
          <w:rFonts w:ascii="Simplified Arabic" w:hAnsi="Simplified Arabic" w:cs="Simplified Arabic"/>
          <w:b/>
          <w:bCs/>
          <w:sz w:val="28"/>
          <w:szCs w:val="28"/>
          <w:rtl/>
        </w:rPr>
        <w:lastRenderedPageBreak/>
        <w:t>تحقيق أهداف الهيئة:</w:t>
      </w:r>
    </w:p>
    <w:p w14:paraId="3928CB27" w14:textId="77777777" w:rsidR="00C35BDA" w:rsidRPr="0006780C" w:rsidRDefault="00C35BDA" w:rsidP="00C35BDA">
      <w:pPr>
        <w:pStyle w:val="ListParagraph"/>
        <w:bidi/>
        <w:spacing w:line="360" w:lineRule="auto"/>
        <w:jc w:val="both"/>
        <w:rPr>
          <w:rFonts w:ascii="Sakkal Majalla" w:hAnsi="Sakkal Majalla" w:cs="Sakkal Majalla"/>
          <w:sz w:val="28"/>
          <w:szCs w:val="28"/>
          <w:u w:val="single"/>
          <w:rtl/>
        </w:rPr>
      </w:pPr>
      <w:r w:rsidRPr="0006780C">
        <w:rPr>
          <w:rFonts w:ascii="Simplified Arabic" w:hAnsi="Simplified Arabic" w:cs="Simplified Arabic"/>
          <w:sz w:val="28"/>
          <w:szCs w:val="28"/>
          <w:rtl/>
        </w:rPr>
        <w:t xml:space="preserve"> تعزيز قدرة الهيئة على تحقيق أهدافها التنموية من خلال تحسين إدارة الموارد البشرية بشكل عام.</w:t>
      </w:r>
    </w:p>
    <w:p w14:paraId="6EEB0D3D" w14:textId="77777777" w:rsidR="00C35BDA" w:rsidRDefault="00C35BDA" w:rsidP="00C35BDA">
      <w:pPr>
        <w:bidi/>
        <w:rPr>
          <w:rFonts w:ascii="Sakkal Majalla" w:hAnsi="Sakkal Majalla" w:cs="Sakkal Majalla"/>
          <w:sz w:val="28"/>
          <w:szCs w:val="28"/>
          <w:u w:val="single"/>
          <w:rtl/>
        </w:rPr>
      </w:pPr>
    </w:p>
    <w:p w14:paraId="4A67CA8E" w14:textId="77777777" w:rsidR="00C35BDA" w:rsidRDefault="00C35BDA" w:rsidP="00C35BDA">
      <w:pPr>
        <w:bidi/>
        <w:spacing w:line="360" w:lineRule="auto"/>
        <w:rPr>
          <w:rFonts w:ascii="Simplified Arabic" w:hAnsi="Simplified Arabic" w:cs="Simplified Arabic"/>
          <w:sz w:val="36"/>
          <w:szCs w:val="36"/>
          <w:u w:val="single"/>
        </w:rPr>
      </w:pPr>
      <w:r>
        <w:rPr>
          <w:rFonts w:ascii="Simplified Arabic" w:hAnsi="Simplified Arabic" w:cs="Simplified Arabic" w:hint="cs"/>
          <w:b/>
          <w:bCs/>
          <w:sz w:val="36"/>
          <w:szCs w:val="36"/>
          <w:u w:val="single"/>
          <w:rtl/>
        </w:rPr>
        <w:t xml:space="preserve">1.4 </w:t>
      </w:r>
      <w:r w:rsidRPr="00A265B1">
        <w:rPr>
          <w:rFonts w:ascii="Simplified Arabic" w:hAnsi="Simplified Arabic" w:cs="Simplified Arabic" w:hint="cs"/>
          <w:b/>
          <w:bCs/>
          <w:sz w:val="36"/>
          <w:szCs w:val="36"/>
          <w:u w:val="single"/>
          <w:rtl/>
        </w:rPr>
        <w:t>أهداف الدراسة</w:t>
      </w:r>
      <w:r w:rsidRPr="00A265B1">
        <w:rPr>
          <w:rFonts w:ascii="Simplified Arabic" w:hAnsi="Simplified Arabic" w:cs="Simplified Arabic" w:hint="cs"/>
          <w:b/>
          <w:bCs/>
          <w:sz w:val="36"/>
          <w:szCs w:val="36"/>
          <w:u w:val="single"/>
        </w:rPr>
        <w:t xml:space="preserve"> </w:t>
      </w:r>
      <w:r w:rsidRPr="00A265B1">
        <w:rPr>
          <w:rFonts w:ascii="Simplified Arabic" w:hAnsi="Simplified Arabic" w:cs="Simplified Arabic" w:hint="cs"/>
          <w:b/>
          <w:bCs/>
          <w:sz w:val="36"/>
          <w:szCs w:val="36"/>
          <w:u w:val="single"/>
          <w:rtl/>
        </w:rPr>
        <w:t xml:space="preserve">– </w:t>
      </w:r>
      <w:r w:rsidRPr="00A265B1">
        <w:rPr>
          <w:rFonts w:ascii="Times New Roman" w:hAnsi="Times New Roman" w:cs="Times New Roman"/>
          <w:b/>
          <w:bCs/>
          <w:sz w:val="32"/>
          <w:szCs w:val="32"/>
          <w:u w:val="single"/>
        </w:rPr>
        <w:t>Research Objectives</w:t>
      </w:r>
      <w:r w:rsidRPr="00A265B1">
        <w:rPr>
          <w:rFonts w:ascii="Simplified Arabic" w:hAnsi="Simplified Arabic" w:cs="Simplified Arabic" w:hint="cs"/>
          <w:sz w:val="36"/>
          <w:szCs w:val="36"/>
          <w:u w:val="single"/>
          <w:rtl/>
        </w:rPr>
        <w:t>:</w:t>
      </w:r>
    </w:p>
    <w:p w14:paraId="0AD28AEC" w14:textId="77777777" w:rsidR="00C35BDA" w:rsidRPr="00A265B1" w:rsidRDefault="00C35BDA" w:rsidP="00C35BDA">
      <w:pPr>
        <w:bidi/>
        <w:spacing w:line="360" w:lineRule="auto"/>
        <w:rPr>
          <w:rFonts w:ascii="Simplified Arabic" w:hAnsi="Simplified Arabic" w:cs="Simplified Arabic"/>
          <w:sz w:val="36"/>
          <w:szCs w:val="36"/>
          <w:u w:val="single"/>
          <w:rtl/>
        </w:rPr>
      </w:pPr>
      <w:r w:rsidRPr="00A265B1">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 xml:space="preserve">1.4.1 </w:t>
      </w:r>
      <w:r w:rsidRPr="00A265B1">
        <w:rPr>
          <w:rFonts w:ascii="Simplified Arabic" w:hAnsi="Simplified Arabic" w:cs="Simplified Arabic" w:hint="cs"/>
          <w:b/>
          <w:bCs/>
          <w:sz w:val="32"/>
          <w:szCs w:val="32"/>
          <w:rtl/>
        </w:rPr>
        <w:t>الهدف الرئيسي</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A265B1">
        <w:rPr>
          <w:rFonts w:ascii="Times New Roman" w:hAnsi="Times New Roman" w:cs="Times New Roman"/>
          <w:b/>
          <w:bCs/>
          <w:sz w:val="28"/>
          <w:szCs w:val="28"/>
        </w:rPr>
        <w:t>General Objective</w:t>
      </w:r>
      <w:r w:rsidRPr="00A265B1">
        <w:rPr>
          <w:rFonts w:ascii="Simplified Arabic" w:hAnsi="Simplified Arabic" w:cs="Simplified Arabic" w:hint="cs"/>
          <w:b/>
          <w:bCs/>
          <w:sz w:val="32"/>
          <w:szCs w:val="32"/>
          <w:rtl/>
        </w:rPr>
        <w:t>:</w:t>
      </w:r>
    </w:p>
    <w:p w14:paraId="4A283156" w14:textId="77777777" w:rsidR="00C35BDA" w:rsidRPr="002B0869" w:rsidRDefault="00C35BDA" w:rsidP="00C35BDA">
      <w:pPr>
        <w:pStyle w:val="NormalWeb"/>
        <w:bidi/>
        <w:spacing w:before="200" w:beforeAutospacing="0" w:after="0" w:afterAutospacing="0" w:line="360" w:lineRule="auto"/>
        <w:ind w:left="360"/>
        <w:jc w:val="both"/>
        <w:rPr>
          <w:rFonts w:ascii="Simplified Arabic" w:hAnsi="Simplified Arabic" w:cs="Simplified Arabic"/>
          <w:rtl/>
        </w:rPr>
      </w:pPr>
      <w:r w:rsidRPr="0006780C">
        <w:rPr>
          <w:rFonts w:ascii="Simplified Arabic" w:hAnsi="Simplified Arabic" w:cs="Simplified Arabic"/>
          <w:sz w:val="28"/>
          <w:szCs w:val="28"/>
          <w:rtl/>
        </w:rPr>
        <w:t>تقييم دور الذكاء الاصطناعي في تحسين عملية التوظيف والتدريب بهيئة تطوير المدينة المنورة، المدينة المنورة، المنطقة الغربية، المملكة العربية السعودية، 2024م.</w:t>
      </w:r>
    </w:p>
    <w:p w14:paraId="02F99387" w14:textId="77777777" w:rsidR="00C35BDA" w:rsidRPr="00A265B1" w:rsidRDefault="00C35BDA" w:rsidP="00C35BDA">
      <w:pPr>
        <w:bidi/>
        <w:spacing w:before="240"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1.4.2 </w:t>
      </w:r>
      <w:r w:rsidRPr="00A265B1">
        <w:rPr>
          <w:rFonts w:ascii="Simplified Arabic" w:hAnsi="Simplified Arabic" w:cs="Simplified Arabic" w:hint="cs"/>
          <w:b/>
          <w:bCs/>
          <w:sz w:val="32"/>
          <w:szCs w:val="32"/>
          <w:rtl/>
        </w:rPr>
        <w:t>الاهداف المتخصصة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A265B1">
        <w:rPr>
          <w:rFonts w:asciiTheme="majorBidi" w:hAnsiTheme="majorBidi" w:cstheme="majorBidi"/>
          <w:b/>
          <w:bCs/>
          <w:sz w:val="28"/>
          <w:szCs w:val="28"/>
        </w:rPr>
        <w:t>Specific Objectives</w:t>
      </w:r>
      <w:r w:rsidRPr="00A265B1">
        <w:rPr>
          <w:rFonts w:ascii="Simplified Arabic" w:hAnsi="Simplified Arabic" w:cs="Simplified Arabic" w:hint="cs"/>
          <w:b/>
          <w:bCs/>
          <w:sz w:val="32"/>
          <w:szCs w:val="32"/>
          <w:rtl/>
        </w:rPr>
        <w:t>:</w:t>
      </w:r>
    </w:p>
    <w:p w14:paraId="3B9D4902" w14:textId="77777777" w:rsidR="00C35BDA" w:rsidRPr="002E4F35" w:rsidRDefault="00C35BDA" w:rsidP="00C35BDA">
      <w:pPr>
        <w:bidi/>
        <w:spacing w:before="240" w:line="360" w:lineRule="auto"/>
        <w:rPr>
          <w:rFonts w:ascii="Simplified Arabic" w:eastAsia="SimSun" w:hAnsi="Simplified Arabic" w:cs="Simplified Arabic"/>
          <w:sz w:val="28"/>
          <w:szCs w:val="28"/>
          <w:rtl/>
          <w:lang w:eastAsia="ja-JP"/>
        </w:rPr>
      </w:pPr>
      <w:r w:rsidRPr="002E4F35">
        <w:rPr>
          <w:rFonts w:ascii="Simplified Arabic" w:eastAsia="SimSun" w:hAnsi="Simplified Arabic" w:cs="Simplified Arabic"/>
          <w:sz w:val="28"/>
          <w:szCs w:val="28"/>
          <w:rtl/>
          <w:lang w:eastAsia="ja-JP"/>
        </w:rPr>
        <w:t>1. دراسة تأثير دور الذكاء الاصطناعي على الموظفين في إدارة الموارد البشرية بهيئة تطوير المدينة المنورة بالمملكة العربية السعودية.</w:t>
      </w:r>
    </w:p>
    <w:p w14:paraId="1C069697" w14:textId="77777777" w:rsidR="00C35BDA" w:rsidRPr="002E4F35" w:rsidRDefault="00C35BDA" w:rsidP="00C35BDA">
      <w:pPr>
        <w:bidi/>
        <w:spacing w:before="240" w:line="360" w:lineRule="auto"/>
        <w:rPr>
          <w:rFonts w:ascii="Simplified Arabic" w:eastAsia="SimSun" w:hAnsi="Simplified Arabic" w:cs="Simplified Arabic"/>
          <w:sz w:val="28"/>
          <w:szCs w:val="28"/>
          <w:rtl/>
          <w:lang w:eastAsia="ja-JP"/>
        </w:rPr>
      </w:pPr>
      <w:r w:rsidRPr="002E4F35">
        <w:rPr>
          <w:rFonts w:ascii="Simplified Arabic" w:eastAsia="SimSun" w:hAnsi="Simplified Arabic" w:cs="Simplified Arabic"/>
          <w:sz w:val="28"/>
          <w:szCs w:val="28"/>
          <w:rtl/>
          <w:lang w:eastAsia="ja-JP"/>
        </w:rPr>
        <w:t>2. اكتشاف رؤية الموظفين بالمؤسسة حول توقعاتهم لوظائفهم وتأثير الذكاء الاصطناعي عليهم مستقبلاً.</w:t>
      </w:r>
    </w:p>
    <w:p w14:paraId="43CBE690" w14:textId="77777777" w:rsidR="00C35BDA" w:rsidRPr="002E4F35" w:rsidRDefault="00C35BDA" w:rsidP="00C35BDA">
      <w:pPr>
        <w:bidi/>
        <w:spacing w:before="240" w:line="360" w:lineRule="auto"/>
        <w:rPr>
          <w:rFonts w:ascii="Simplified Arabic" w:eastAsia="SimSun" w:hAnsi="Simplified Arabic" w:cs="Simplified Arabic"/>
          <w:sz w:val="28"/>
          <w:szCs w:val="28"/>
          <w:rtl/>
          <w:lang w:eastAsia="ja-JP"/>
        </w:rPr>
      </w:pPr>
      <w:r w:rsidRPr="002E4F35">
        <w:rPr>
          <w:rFonts w:ascii="Simplified Arabic" w:eastAsia="SimSun" w:hAnsi="Simplified Arabic" w:cs="Simplified Arabic"/>
          <w:sz w:val="28"/>
          <w:szCs w:val="28"/>
          <w:rtl/>
          <w:lang w:eastAsia="ja-JP"/>
        </w:rPr>
        <w:t>3. دراسة تأثير الذكاء الاصطناعي واستخداماته بالنسبة لهم في عملية التوظيف مستقبلاً.</w:t>
      </w:r>
    </w:p>
    <w:p w14:paraId="0058F5A3" w14:textId="77777777" w:rsidR="00C35BDA" w:rsidRPr="002E4F35" w:rsidRDefault="00C35BDA" w:rsidP="00C35BDA">
      <w:pPr>
        <w:bidi/>
        <w:spacing w:before="240" w:line="360" w:lineRule="auto"/>
        <w:rPr>
          <w:rFonts w:ascii="Simplified Arabic" w:eastAsia="SimSun" w:hAnsi="Simplified Arabic" w:cs="Simplified Arabic"/>
          <w:sz w:val="28"/>
          <w:szCs w:val="28"/>
          <w:rtl/>
          <w:lang w:eastAsia="ja-JP"/>
        </w:rPr>
      </w:pPr>
      <w:r w:rsidRPr="002E4F35">
        <w:rPr>
          <w:rFonts w:ascii="Simplified Arabic" w:eastAsia="SimSun" w:hAnsi="Simplified Arabic" w:cs="Simplified Arabic"/>
          <w:sz w:val="28"/>
          <w:szCs w:val="28"/>
          <w:rtl/>
          <w:lang w:eastAsia="ja-JP"/>
        </w:rPr>
        <w:t>4. دراسة منافع ومضار الذكاء الاصطناعي على الموظفين.</w:t>
      </w:r>
    </w:p>
    <w:p w14:paraId="6FD42117" w14:textId="77777777" w:rsidR="00C35BDA" w:rsidRPr="008E4F44" w:rsidRDefault="00C35BDA" w:rsidP="00C35BDA">
      <w:pPr>
        <w:bidi/>
        <w:spacing w:before="240" w:line="360" w:lineRule="auto"/>
        <w:rPr>
          <w:rFonts w:ascii="Simplified Arabic" w:hAnsi="Simplified Arabic" w:cs="Simplified Arabic"/>
          <w:b/>
          <w:bCs/>
          <w:sz w:val="28"/>
          <w:szCs w:val="28"/>
          <w:rtl/>
        </w:rPr>
      </w:pPr>
      <w:r w:rsidRPr="002E4F35">
        <w:rPr>
          <w:rFonts w:ascii="Simplified Arabic" w:eastAsia="SimSun" w:hAnsi="Simplified Arabic" w:cs="Simplified Arabic"/>
          <w:sz w:val="28"/>
          <w:szCs w:val="28"/>
          <w:rtl/>
          <w:lang w:eastAsia="ja-JP"/>
        </w:rPr>
        <w:t>5. مقارنة المعلومات الأساسية (</w:t>
      </w:r>
      <w:r w:rsidRPr="002E4F35">
        <w:rPr>
          <w:rFonts w:ascii="Simplified Arabic" w:eastAsia="SimSun" w:hAnsi="Simplified Arabic" w:cs="Simplified Arabic" w:hint="cs"/>
          <w:sz w:val="28"/>
          <w:szCs w:val="28"/>
          <w:rtl/>
          <w:lang w:eastAsia="ja-JP"/>
        </w:rPr>
        <w:t>العمر</w:t>
      </w:r>
      <w:r>
        <w:rPr>
          <w:rFonts w:ascii="Simplified Arabic" w:eastAsia="SimSun" w:hAnsi="Simplified Arabic" w:cs="Simplified Arabic" w:hint="cs"/>
          <w:sz w:val="28"/>
          <w:szCs w:val="28"/>
          <w:rtl/>
          <w:lang w:eastAsia="ja-JP"/>
        </w:rPr>
        <w:t xml:space="preserve"> </w:t>
      </w:r>
      <w:r w:rsidRPr="002E4F35">
        <w:rPr>
          <w:rFonts w:ascii="Simplified Arabic" w:eastAsia="SimSun" w:hAnsi="Simplified Arabic" w:cs="Simplified Arabic" w:hint="cs"/>
          <w:sz w:val="28"/>
          <w:szCs w:val="28"/>
          <w:rtl/>
          <w:lang w:eastAsia="ja-JP"/>
        </w:rPr>
        <w:t>والجنس</w:t>
      </w:r>
      <w:r w:rsidRPr="002E4F35">
        <w:rPr>
          <w:rFonts w:ascii="Simplified Arabic" w:eastAsia="SimSun" w:hAnsi="Simplified Arabic" w:cs="Simplified Arabic"/>
          <w:sz w:val="28"/>
          <w:szCs w:val="28"/>
          <w:rtl/>
          <w:lang w:eastAsia="ja-JP"/>
        </w:rPr>
        <w:t xml:space="preserve"> </w:t>
      </w:r>
      <w:r>
        <w:rPr>
          <w:rFonts w:ascii="Simplified Arabic" w:eastAsia="SimSun" w:hAnsi="Simplified Arabic" w:cs="Simplified Arabic" w:hint="cs"/>
          <w:sz w:val="28"/>
          <w:szCs w:val="28"/>
          <w:rtl/>
          <w:lang w:eastAsia="ja-JP"/>
        </w:rPr>
        <w:t>و</w:t>
      </w:r>
      <w:r w:rsidRPr="002E4F35">
        <w:rPr>
          <w:rFonts w:ascii="Simplified Arabic" w:eastAsia="SimSun" w:hAnsi="Simplified Arabic" w:cs="Simplified Arabic"/>
          <w:sz w:val="28"/>
          <w:szCs w:val="28"/>
          <w:rtl/>
          <w:lang w:eastAsia="ja-JP"/>
        </w:rPr>
        <w:t>المؤهل الوظيفي) مع النتيجة النهائية.</w:t>
      </w:r>
    </w:p>
    <w:p w14:paraId="38065602" w14:textId="77777777" w:rsidR="00C35BDA" w:rsidRPr="009125CE" w:rsidRDefault="00C35BDA" w:rsidP="00C35BDA">
      <w:pPr>
        <w:bidi/>
        <w:rPr>
          <w:rFonts w:ascii="Sakkal Majalla" w:hAnsi="Sakkal Majalla" w:cs="Sakkal Majalla"/>
          <w:sz w:val="28"/>
          <w:szCs w:val="28"/>
          <w:rtl/>
        </w:rPr>
      </w:pPr>
    </w:p>
    <w:p w14:paraId="661E6D1B" w14:textId="77777777" w:rsidR="00C35BDA" w:rsidRPr="009125CE" w:rsidRDefault="00C35BDA" w:rsidP="00C35BDA">
      <w:pPr>
        <w:bidi/>
        <w:rPr>
          <w:rFonts w:ascii="Sakkal Majalla" w:hAnsi="Sakkal Majalla" w:cs="Sakkal Majalla"/>
          <w:sz w:val="28"/>
          <w:szCs w:val="28"/>
          <w:rtl/>
        </w:rPr>
      </w:pPr>
    </w:p>
    <w:p w14:paraId="384C919B" w14:textId="77777777" w:rsidR="00C35BDA" w:rsidRPr="009125CE" w:rsidRDefault="00C35BDA" w:rsidP="00C35BDA">
      <w:pPr>
        <w:bidi/>
        <w:rPr>
          <w:rFonts w:ascii="Sakkal Majalla" w:hAnsi="Sakkal Majalla" w:cs="Sakkal Majalla"/>
          <w:sz w:val="28"/>
          <w:szCs w:val="28"/>
          <w:rtl/>
        </w:rPr>
      </w:pPr>
    </w:p>
    <w:p w14:paraId="6C7AB741" w14:textId="77777777" w:rsidR="00C35BDA" w:rsidRDefault="00C35BDA" w:rsidP="00C35BDA">
      <w:pPr>
        <w:bidi/>
        <w:rPr>
          <w:rFonts w:ascii="Sakkal Majalla" w:hAnsi="Sakkal Majalla" w:cs="Sakkal Majalla"/>
          <w:sz w:val="28"/>
          <w:szCs w:val="28"/>
        </w:rPr>
      </w:pPr>
    </w:p>
    <w:p w14:paraId="3AD5318C" w14:textId="77777777" w:rsidR="00C35BDA" w:rsidRDefault="00C35BDA" w:rsidP="00C35BDA">
      <w:pPr>
        <w:bidi/>
        <w:rPr>
          <w:rFonts w:ascii="Sakkal Majalla" w:hAnsi="Sakkal Majalla" w:cs="Sakkal Majalla"/>
          <w:sz w:val="28"/>
          <w:szCs w:val="28"/>
        </w:rPr>
      </w:pPr>
    </w:p>
    <w:p w14:paraId="22771652" w14:textId="77777777" w:rsidR="00C35BDA" w:rsidRDefault="00C35BDA" w:rsidP="00C35BDA">
      <w:pPr>
        <w:bidi/>
        <w:rPr>
          <w:rFonts w:ascii="Sakkal Majalla" w:hAnsi="Sakkal Majalla" w:cs="Sakkal Majalla"/>
          <w:sz w:val="28"/>
          <w:szCs w:val="28"/>
          <w:rtl/>
        </w:rPr>
      </w:pPr>
    </w:p>
    <w:p w14:paraId="4DA00FCB" w14:textId="77777777" w:rsidR="00C35BDA" w:rsidRPr="00A265B1" w:rsidRDefault="00C35BDA" w:rsidP="00C35BDA">
      <w:pPr>
        <w:bidi/>
        <w:spacing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1.5 </w:t>
      </w:r>
      <w:r w:rsidRPr="00A265B1">
        <w:rPr>
          <w:rFonts w:ascii="Simplified Arabic" w:hAnsi="Simplified Arabic" w:cs="Simplified Arabic" w:hint="cs"/>
          <w:b/>
          <w:bCs/>
          <w:sz w:val="36"/>
          <w:szCs w:val="36"/>
          <w:u w:val="single"/>
          <w:rtl/>
        </w:rPr>
        <w:t>تساؤلات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b/>
          <w:bCs/>
          <w:sz w:val="36"/>
          <w:szCs w:val="36"/>
          <w:u w:val="single"/>
        </w:rPr>
        <w:t xml:space="preserve"> </w:t>
      </w:r>
      <w:r w:rsidRPr="00A265B1">
        <w:rPr>
          <w:rFonts w:asciiTheme="majorBidi" w:hAnsiTheme="majorBidi" w:cstheme="majorBidi"/>
          <w:b/>
          <w:bCs/>
          <w:sz w:val="32"/>
          <w:szCs w:val="32"/>
          <w:u w:val="single"/>
        </w:rPr>
        <w:t xml:space="preserve">Research Questions </w:t>
      </w:r>
      <w:r w:rsidRPr="00A265B1">
        <w:rPr>
          <w:rFonts w:ascii="Simplified Arabic" w:hAnsi="Simplified Arabic" w:cs="Simplified Arabic" w:hint="cs"/>
          <w:b/>
          <w:bCs/>
          <w:sz w:val="36"/>
          <w:szCs w:val="36"/>
          <w:u w:val="single"/>
          <w:rtl/>
        </w:rPr>
        <w:t>:</w:t>
      </w:r>
    </w:p>
    <w:p w14:paraId="108ACDF1" w14:textId="77777777" w:rsidR="00C35BDA" w:rsidRPr="00A265B1" w:rsidRDefault="00C35BDA" w:rsidP="00C35BDA">
      <w:pPr>
        <w:pStyle w:val="ListParagraph"/>
        <w:numPr>
          <w:ilvl w:val="0"/>
          <w:numId w:val="9"/>
        </w:numPr>
        <w:bidi/>
        <w:spacing w:line="360" w:lineRule="auto"/>
        <w:rPr>
          <w:rFonts w:ascii="Simplified Arabic" w:hAnsi="Simplified Arabic" w:cs="Simplified Arabic"/>
          <w:b/>
          <w:bCs/>
          <w:sz w:val="32"/>
          <w:szCs w:val="32"/>
          <w:u w:val="single"/>
          <w:rtl/>
        </w:rPr>
      </w:pPr>
      <w:r w:rsidRPr="00A265B1">
        <w:rPr>
          <w:rFonts w:ascii="Simplified Arabic" w:hAnsi="Simplified Arabic" w:cs="Simplified Arabic" w:hint="cs"/>
          <w:b/>
          <w:bCs/>
          <w:sz w:val="32"/>
          <w:szCs w:val="32"/>
          <w:u w:val="single"/>
          <w:rtl/>
        </w:rPr>
        <w:t>السؤال الرئيس</w:t>
      </w:r>
      <w:r>
        <w:rPr>
          <w:rFonts w:ascii="Simplified Arabic" w:hAnsi="Simplified Arabic" w:cs="Simplified Arabic" w:hint="cs"/>
          <w:b/>
          <w:bCs/>
          <w:sz w:val="32"/>
          <w:szCs w:val="32"/>
          <w:u w:val="single"/>
          <w:rtl/>
        </w:rPr>
        <w:t xml:space="preserve"> </w:t>
      </w:r>
      <w:r>
        <w:rPr>
          <w:rFonts w:ascii="Simplified Arabic" w:hAnsi="Simplified Arabic" w:cs="Simplified Arabic"/>
          <w:b/>
          <w:bCs/>
          <w:sz w:val="32"/>
          <w:szCs w:val="32"/>
          <w:u w:val="single"/>
          <w:rtl/>
        </w:rPr>
        <w:t>–</w:t>
      </w:r>
      <w:r>
        <w:rPr>
          <w:rFonts w:ascii="Simplified Arabic" w:hAnsi="Simplified Arabic" w:cs="Simplified Arabic" w:hint="cs"/>
          <w:b/>
          <w:bCs/>
          <w:sz w:val="32"/>
          <w:szCs w:val="32"/>
          <w:u w:val="single"/>
          <w:rtl/>
        </w:rPr>
        <w:t xml:space="preserve"> </w:t>
      </w:r>
      <w:r w:rsidRPr="00A265B1">
        <w:rPr>
          <w:rFonts w:asciiTheme="majorBidi" w:hAnsiTheme="majorBidi" w:cstheme="majorBidi"/>
          <w:b/>
          <w:bCs/>
          <w:sz w:val="28"/>
          <w:szCs w:val="28"/>
          <w:u w:val="single"/>
        </w:rPr>
        <w:t>Main Question</w:t>
      </w:r>
      <w:r w:rsidRPr="00A265B1">
        <w:rPr>
          <w:rFonts w:ascii="Simplified Arabic" w:hAnsi="Simplified Arabic" w:cs="Simplified Arabic" w:hint="cs"/>
          <w:b/>
          <w:bCs/>
          <w:sz w:val="32"/>
          <w:szCs w:val="32"/>
          <w:u w:val="single"/>
          <w:rtl/>
        </w:rPr>
        <w:t>:</w:t>
      </w:r>
    </w:p>
    <w:p w14:paraId="380B5F4F" w14:textId="77777777" w:rsidR="00C35BDA" w:rsidRPr="002E4F35" w:rsidRDefault="00C35BDA" w:rsidP="00C35BDA">
      <w:pPr>
        <w:pStyle w:val="NormalWeb"/>
        <w:numPr>
          <w:ilvl w:val="1"/>
          <w:numId w:val="9"/>
        </w:numPr>
        <w:bidi/>
        <w:spacing w:before="200" w:beforeAutospacing="0" w:after="0" w:afterAutospacing="0" w:line="360" w:lineRule="auto"/>
        <w:jc w:val="both"/>
        <w:rPr>
          <w:rFonts w:ascii="Simplified Arabic" w:hAnsi="Simplified Arabic" w:cs="Simplified Arabic"/>
          <w:b/>
          <w:bCs/>
          <w:sz w:val="32"/>
          <w:szCs w:val="32"/>
        </w:rPr>
      </w:pPr>
      <w:r w:rsidRPr="002E4F35">
        <w:rPr>
          <w:rFonts w:ascii="Simplified Arabic" w:hAnsi="Simplified Arabic" w:cs="Simplified Arabic"/>
          <w:sz w:val="28"/>
          <w:szCs w:val="28"/>
          <w:rtl/>
        </w:rPr>
        <w:t>هل يؤثر الذكاء الاصطناعي في تحسين عملية التوظيف والتدريب في هيئة تطوير المدينة المنورة، المدينة المنورة، المنطقة الغربية، المملكة العربية السعودية، 2024؟</w:t>
      </w:r>
    </w:p>
    <w:p w14:paraId="27541B7D" w14:textId="77777777" w:rsidR="00C35BDA" w:rsidRPr="00A265B1" w:rsidRDefault="00C35BDA" w:rsidP="00C35BDA">
      <w:pPr>
        <w:pStyle w:val="NormalWeb"/>
        <w:numPr>
          <w:ilvl w:val="0"/>
          <w:numId w:val="9"/>
        </w:numPr>
        <w:bidi/>
        <w:spacing w:before="200" w:beforeAutospacing="0" w:after="0" w:afterAutospacing="0" w:line="360" w:lineRule="auto"/>
        <w:jc w:val="both"/>
        <w:rPr>
          <w:rFonts w:ascii="Simplified Arabic" w:hAnsi="Simplified Arabic" w:cs="Simplified Arabic"/>
          <w:b/>
          <w:bCs/>
          <w:sz w:val="32"/>
          <w:szCs w:val="32"/>
          <w:rtl/>
        </w:rPr>
      </w:pPr>
      <w:r w:rsidRPr="00A265B1">
        <w:rPr>
          <w:rFonts w:ascii="Simplified Arabic" w:hAnsi="Simplified Arabic" w:cs="Simplified Arabic" w:hint="cs"/>
          <w:b/>
          <w:bCs/>
          <w:sz w:val="32"/>
          <w:szCs w:val="32"/>
          <w:rtl/>
        </w:rPr>
        <w:t>الاسئلة الفرعية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A265B1">
        <w:rPr>
          <w:rFonts w:asciiTheme="majorBidi" w:hAnsiTheme="majorBidi" w:cstheme="majorBidi"/>
          <w:b/>
          <w:bCs/>
          <w:sz w:val="28"/>
          <w:szCs w:val="28"/>
        </w:rPr>
        <w:t>Specific Questions</w:t>
      </w:r>
      <w:r w:rsidRPr="00A265B1">
        <w:rPr>
          <w:rFonts w:ascii="Simplified Arabic" w:hAnsi="Simplified Arabic" w:cs="Simplified Arabic" w:hint="cs"/>
          <w:b/>
          <w:bCs/>
          <w:sz w:val="32"/>
          <w:szCs w:val="32"/>
          <w:rtl/>
        </w:rPr>
        <w:t>:</w:t>
      </w:r>
    </w:p>
    <w:p w14:paraId="60AF5051" w14:textId="77777777" w:rsidR="00C35BDA" w:rsidRPr="002E4F35" w:rsidRDefault="00C35BDA" w:rsidP="00C35BDA">
      <w:pPr>
        <w:pStyle w:val="NormalWeb"/>
        <w:numPr>
          <w:ilvl w:val="0"/>
          <w:numId w:val="16"/>
        </w:numPr>
        <w:bidi/>
        <w:spacing w:before="200" w:after="0" w:line="360" w:lineRule="auto"/>
        <w:jc w:val="both"/>
        <w:rPr>
          <w:rFonts w:ascii="Simplified Arabic" w:hAnsi="Simplified Arabic" w:cs="Simplified Arabic"/>
          <w:sz w:val="28"/>
          <w:szCs w:val="28"/>
          <w:rtl/>
        </w:rPr>
      </w:pPr>
      <w:r w:rsidRPr="002E4F35">
        <w:rPr>
          <w:rFonts w:ascii="Simplified Arabic" w:hAnsi="Simplified Arabic" w:cs="Simplified Arabic"/>
          <w:sz w:val="28"/>
          <w:szCs w:val="28"/>
          <w:rtl/>
        </w:rPr>
        <w:t>كيف يمكن لتقنيات الذكاء الاصطناعي تحسين دقة وكفاءة عملية اختيار الموظفين في هيئة تطوير المدينة المنورة؟</w:t>
      </w:r>
    </w:p>
    <w:p w14:paraId="40A91F53" w14:textId="77777777" w:rsidR="00C35BDA" w:rsidRPr="002E4F35" w:rsidRDefault="00C35BDA" w:rsidP="00C35BDA">
      <w:pPr>
        <w:pStyle w:val="NormalWeb"/>
        <w:numPr>
          <w:ilvl w:val="0"/>
          <w:numId w:val="16"/>
        </w:numPr>
        <w:bidi/>
        <w:spacing w:before="200" w:after="0" w:line="360" w:lineRule="auto"/>
        <w:jc w:val="both"/>
        <w:rPr>
          <w:rFonts w:ascii="Simplified Arabic" w:hAnsi="Simplified Arabic" w:cs="Simplified Arabic"/>
          <w:sz w:val="28"/>
          <w:szCs w:val="28"/>
          <w:rtl/>
        </w:rPr>
      </w:pPr>
      <w:r w:rsidRPr="002E4F35">
        <w:rPr>
          <w:rFonts w:ascii="Simplified Arabic" w:hAnsi="Simplified Arabic" w:cs="Simplified Arabic"/>
          <w:sz w:val="28"/>
          <w:szCs w:val="28"/>
          <w:rtl/>
        </w:rPr>
        <w:t>ما هي التحديات المحتملة التي قد تواجهها هيئة تطوير المدينة المنورة عند تطبيق تقنيات الذكاء الاصطناعي في عمليات التوظيف والتدريب؟</w:t>
      </w:r>
    </w:p>
    <w:p w14:paraId="33237C35" w14:textId="77777777" w:rsidR="00C35BDA" w:rsidRPr="002B0869" w:rsidRDefault="00C35BDA" w:rsidP="00C35BDA">
      <w:pPr>
        <w:pStyle w:val="NormalWeb"/>
        <w:numPr>
          <w:ilvl w:val="0"/>
          <w:numId w:val="16"/>
        </w:numPr>
        <w:bidi/>
        <w:spacing w:before="200" w:beforeAutospacing="0" w:after="0" w:afterAutospacing="0" w:line="360" w:lineRule="auto"/>
        <w:jc w:val="both"/>
        <w:rPr>
          <w:rFonts w:ascii="Simplified Arabic" w:hAnsi="Simplified Arabic" w:cs="Simplified Arabic"/>
        </w:rPr>
      </w:pPr>
      <w:r w:rsidRPr="002E4F35">
        <w:rPr>
          <w:rFonts w:ascii="Simplified Arabic" w:hAnsi="Simplified Arabic" w:cs="Simplified Arabic"/>
          <w:sz w:val="28"/>
          <w:szCs w:val="28"/>
          <w:rtl/>
        </w:rPr>
        <w:t>ما مدى تأثير استخدام الذكاء الاصطناعي على رضا الموظفين ومستويات الثقة في هيئة تطوير المدينة المنورة؟</w:t>
      </w:r>
    </w:p>
    <w:p w14:paraId="7360DAE9" w14:textId="77777777" w:rsidR="00C35BDA" w:rsidRPr="00F80A23" w:rsidRDefault="00C35BDA" w:rsidP="00C35BDA">
      <w:pPr>
        <w:bidi/>
        <w:rPr>
          <w:rFonts w:ascii="Sakkal Majalla" w:hAnsi="Sakkal Majalla" w:cs="Sakkal Majalla"/>
          <w:sz w:val="28"/>
          <w:szCs w:val="28"/>
          <w:rtl/>
        </w:rPr>
      </w:pPr>
    </w:p>
    <w:p w14:paraId="65BB1ECB" w14:textId="77777777" w:rsidR="00C35BDA" w:rsidRDefault="00C35BDA" w:rsidP="00C35BDA">
      <w:pPr>
        <w:bidi/>
        <w:rPr>
          <w:rFonts w:ascii="Sakkal Majalla" w:hAnsi="Sakkal Majalla" w:cs="Sakkal Majalla"/>
          <w:sz w:val="28"/>
          <w:szCs w:val="28"/>
          <w:u w:val="single"/>
          <w:rtl/>
        </w:rPr>
      </w:pPr>
    </w:p>
    <w:p w14:paraId="56993F37" w14:textId="77777777" w:rsidR="00C35BDA" w:rsidRDefault="00C35BDA" w:rsidP="00C35BDA">
      <w:pPr>
        <w:bidi/>
        <w:rPr>
          <w:rFonts w:ascii="Sakkal Majalla" w:hAnsi="Sakkal Majalla" w:cs="Sakkal Majalla"/>
          <w:sz w:val="28"/>
          <w:szCs w:val="28"/>
          <w:u w:val="single"/>
          <w:rtl/>
        </w:rPr>
      </w:pPr>
    </w:p>
    <w:p w14:paraId="501B0948" w14:textId="77777777" w:rsidR="00C35BDA" w:rsidRDefault="00C35BDA" w:rsidP="00C35BDA">
      <w:pPr>
        <w:bidi/>
        <w:rPr>
          <w:rFonts w:ascii="Sakkal Majalla" w:hAnsi="Sakkal Majalla" w:cs="Sakkal Majalla"/>
          <w:sz w:val="28"/>
          <w:szCs w:val="28"/>
          <w:u w:val="single"/>
          <w:rtl/>
        </w:rPr>
      </w:pPr>
    </w:p>
    <w:p w14:paraId="383FE300" w14:textId="77777777" w:rsidR="00C35BDA" w:rsidRDefault="00C35BDA" w:rsidP="00C35BDA">
      <w:pPr>
        <w:bidi/>
        <w:rPr>
          <w:rFonts w:ascii="Sakkal Majalla" w:hAnsi="Sakkal Majalla" w:cs="Sakkal Majalla"/>
          <w:sz w:val="28"/>
          <w:szCs w:val="28"/>
          <w:u w:val="single"/>
          <w:rtl/>
        </w:rPr>
      </w:pPr>
    </w:p>
    <w:p w14:paraId="53C7F05C" w14:textId="77777777" w:rsidR="00C35BDA" w:rsidRDefault="00C35BDA" w:rsidP="00C35BDA">
      <w:pPr>
        <w:bidi/>
        <w:rPr>
          <w:rFonts w:ascii="Sakkal Majalla" w:hAnsi="Sakkal Majalla" w:cs="Sakkal Majalla"/>
          <w:sz w:val="28"/>
          <w:szCs w:val="28"/>
          <w:u w:val="single"/>
        </w:rPr>
      </w:pPr>
    </w:p>
    <w:p w14:paraId="385CD25D" w14:textId="77777777" w:rsidR="00C35BDA" w:rsidRDefault="00C35BDA" w:rsidP="00C35BDA">
      <w:pPr>
        <w:bidi/>
        <w:rPr>
          <w:rFonts w:ascii="Sakkal Majalla" w:hAnsi="Sakkal Majalla" w:cs="Sakkal Majalla"/>
          <w:sz w:val="28"/>
          <w:szCs w:val="28"/>
          <w:u w:val="single"/>
        </w:rPr>
      </w:pPr>
    </w:p>
    <w:p w14:paraId="5BFF0490" w14:textId="77777777" w:rsidR="00C35BDA" w:rsidRPr="005B446B" w:rsidRDefault="00C35BDA" w:rsidP="00C35BDA">
      <w:pPr>
        <w:bidi/>
        <w:spacing w:line="360" w:lineRule="auto"/>
        <w:rPr>
          <w:rFonts w:ascii="Simplified Arabic" w:hAnsi="Simplified Arabic" w:cs="Simplified Arabic"/>
          <w:sz w:val="28"/>
          <w:szCs w:val="28"/>
          <w:u w:val="single"/>
          <w:rtl/>
        </w:rPr>
      </w:pPr>
      <w:r w:rsidRPr="00C35BDA">
        <w:rPr>
          <w:rFonts w:ascii="Simplified Arabic" w:hAnsi="Simplified Arabic" w:cs="Simplified Arabic" w:hint="cs"/>
          <w:b/>
          <w:bCs/>
          <w:sz w:val="36"/>
          <w:szCs w:val="36"/>
          <w:u w:val="single"/>
          <w:rtl/>
        </w:rPr>
        <w:t>1.6</w:t>
      </w:r>
      <w:r w:rsidRPr="00C35BDA">
        <w:rPr>
          <w:rFonts w:ascii="Simplified Arabic" w:hAnsi="Simplified Arabic" w:cs="Simplified Arabic" w:hint="cs"/>
          <w:b/>
          <w:bCs/>
          <w:sz w:val="44"/>
          <w:szCs w:val="44"/>
          <w:u w:val="single"/>
          <w:rtl/>
        </w:rPr>
        <w:t xml:space="preserve"> </w:t>
      </w:r>
      <w:r w:rsidRPr="00A265B1">
        <w:rPr>
          <w:rFonts w:ascii="Simplified Arabic" w:hAnsi="Simplified Arabic" w:cs="Simplified Arabic" w:hint="cs"/>
          <w:b/>
          <w:bCs/>
          <w:sz w:val="36"/>
          <w:szCs w:val="36"/>
          <w:u w:val="single"/>
          <w:rtl/>
        </w:rPr>
        <w:t>فروض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hint="cs"/>
          <w:b/>
          <w:bCs/>
          <w:sz w:val="36"/>
          <w:szCs w:val="36"/>
          <w:u w:val="single"/>
          <w:rtl/>
        </w:rPr>
        <w:t xml:space="preserve"> </w:t>
      </w:r>
      <w:r w:rsidRPr="00A265B1">
        <w:rPr>
          <w:rFonts w:asciiTheme="majorBidi" w:hAnsiTheme="majorBidi" w:cstheme="majorBidi"/>
          <w:b/>
          <w:bCs/>
          <w:sz w:val="32"/>
          <w:szCs w:val="32"/>
          <w:u w:val="single"/>
        </w:rPr>
        <w:t>Research Hypothesis</w:t>
      </w:r>
      <w:r w:rsidRPr="00A265B1">
        <w:rPr>
          <w:rFonts w:ascii="Simplified Arabic" w:hAnsi="Simplified Arabic" w:cs="Simplified Arabic" w:hint="cs"/>
          <w:b/>
          <w:bCs/>
          <w:sz w:val="36"/>
          <w:szCs w:val="36"/>
          <w:u w:val="single"/>
          <w:rtl/>
        </w:rPr>
        <w:t>:</w:t>
      </w:r>
    </w:p>
    <w:p w14:paraId="615EECCA" w14:textId="77777777" w:rsidR="00C35BDA" w:rsidRPr="00A265B1" w:rsidRDefault="00C35BDA" w:rsidP="00C35BDA">
      <w:pPr>
        <w:bidi/>
        <w:spacing w:before="240" w:line="360" w:lineRule="auto"/>
        <w:rPr>
          <w:rFonts w:ascii="Simplified Arabic" w:hAnsi="Simplified Arabic" w:cs="Simplified Arabic"/>
          <w:sz w:val="28"/>
          <w:szCs w:val="28"/>
          <w:rtl/>
        </w:rPr>
      </w:pPr>
      <w:r w:rsidRPr="00A265B1">
        <w:rPr>
          <w:rFonts w:ascii="Simplified Arabic" w:hAnsi="Simplified Arabic" w:cs="Simplified Arabic" w:hint="cs"/>
          <w:b/>
          <w:bCs/>
          <w:sz w:val="28"/>
          <w:szCs w:val="28"/>
          <w:rtl/>
        </w:rPr>
        <w:t>فرضية (0):</w:t>
      </w:r>
      <w:r w:rsidRPr="00A265B1">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لا يؤثر الذكاء الاصطناعي على قطاع التوظيف والتدريب في الشركات والمؤسسات</w:t>
      </w:r>
      <w:r>
        <w:rPr>
          <w:rFonts w:ascii="Simplified Arabic" w:hAnsi="Simplified Arabic" w:cs="Simplified Arabic" w:hint="cs"/>
          <w:sz w:val="28"/>
          <w:szCs w:val="28"/>
          <w:rtl/>
        </w:rPr>
        <w:t>.</w:t>
      </w:r>
    </w:p>
    <w:p w14:paraId="11AEF17B" w14:textId="77777777" w:rsidR="00C35BDA" w:rsidRPr="00A265B1" w:rsidRDefault="00C35BDA" w:rsidP="00C35BDA">
      <w:pPr>
        <w:bidi/>
        <w:spacing w:before="240" w:line="360" w:lineRule="auto"/>
        <w:rPr>
          <w:rFonts w:ascii="Simplified Arabic" w:hAnsi="Simplified Arabic" w:cs="Simplified Arabic"/>
          <w:sz w:val="28"/>
          <w:szCs w:val="28"/>
          <w:rtl/>
        </w:rPr>
      </w:pPr>
      <w:r w:rsidRPr="00A265B1">
        <w:rPr>
          <w:rFonts w:ascii="Simplified Arabic" w:hAnsi="Simplified Arabic" w:cs="Simplified Arabic" w:hint="cs"/>
          <w:b/>
          <w:bCs/>
          <w:sz w:val="28"/>
          <w:szCs w:val="28"/>
          <w:rtl/>
        </w:rPr>
        <w:t>فرضية (1):</w:t>
      </w:r>
      <w:r w:rsidRPr="00A265B1">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يؤثر الذكاء الاصطناعي على قطاع التوظيف والتدريب في الشركات والمؤسسات.</w:t>
      </w:r>
    </w:p>
    <w:p w14:paraId="7F72A4F7" w14:textId="77777777" w:rsidR="00C35BDA" w:rsidRDefault="00C35BDA" w:rsidP="00C35BDA">
      <w:pPr>
        <w:bidi/>
        <w:rPr>
          <w:rFonts w:ascii="Sakkal Majalla" w:hAnsi="Sakkal Majalla" w:cs="Sakkal Majalla"/>
          <w:sz w:val="28"/>
          <w:szCs w:val="28"/>
          <w:u w:val="single"/>
          <w:rtl/>
        </w:rPr>
      </w:pPr>
    </w:p>
    <w:p w14:paraId="6C2F9B27" w14:textId="77777777" w:rsidR="00C35BDA" w:rsidRDefault="00C35BDA" w:rsidP="00C35BDA">
      <w:pPr>
        <w:bidi/>
        <w:rPr>
          <w:rFonts w:ascii="Sakkal Majalla" w:hAnsi="Sakkal Majalla" w:cs="Sakkal Majalla"/>
          <w:sz w:val="28"/>
          <w:szCs w:val="28"/>
          <w:u w:val="single"/>
          <w:rtl/>
        </w:rPr>
      </w:pPr>
    </w:p>
    <w:p w14:paraId="79601815" w14:textId="77777777" w:rsidR="00C35BDA" w:rsidRDefault="00C35BDA" w:rsidP="00C35BDA">
      <w:pPr>
        <w:bidi/>
        <w:rPr>
          <w:rFonts w:ascii="Sakkal Majalla" w:hAnsi="Sakkal Majalla" w:cs="Sakkal Majalla"/>
          <w:sz w:val="28"/>
          <w:szCs w:val="28"/>
          <w:u w:val="single"/>
          <w:rtl/>
        </w:rPr>
      </w:pPr>
    </w:p>
    <w:p w14:paraId="7688D3A3" w14:textId="77777777" w:rsidR="00C35BDA" w:rsidRDefault="00C35BDA" w:rsidP="00C35BDA">
      <w:pPr>
        <w:bidi/>
        <w:rPr>
          <w:rFonts w:ascii="Sakkal Majalla" w:hAnsi="Sakkal Majalla" w:cs="Sakkal Majalla"/>
          <w:sz w:val="28"/>
          <w:szCs w:val="28"/>
          <w:u w:val="single"/>
          <w:rtl/>
        </w:rPr>
      </w:pPr>
    </w:p>
    <w:p w14:paraId="7A2C17B6" w14:textId="77777777" w:rsidR="00C35BDA" w:rsidRDefault="00C35BDA" w:rsidP="00C35BDA">
      <w:pPr>
        <w:bidi/>
        <w:rPr>
          <w:rFonts w:ascii="Sakkal Majalla" w:hAnsi="Sakkal Majalla" w:cs="Sakkal Majalla"/>
          <w:sz w:val="28"/>
          <w:szCs w:val="28"/>
          <w:u w:val="single"/>
          <w:rtl/>
        </w:rPr>
      </w:pPr>
    </w:p>
    <w:p w14:paraId="089698EE" w14:textId="77777777" w:rsidR="00C35BDA" w:rsidRDefault="00C35BDA" w:rsidP="00C35BDA">
      <w:pPr>
        <w:bidi/>
        <w:rPr>
          <w:rFonts w:ascii="Sakkal Majalla" w:hAnsi="Sakkal Majalla" w:cs="Sakkal Majalla"/>
          <w:sz w:val="28"/>
          <w:szCs w:val="28"/>
          <w:u w:val="single"/>
          <w:rtl/>
        </w:rPr>
      </w:pPr>
    </w:p>
    <w:p w14:paraId="1475A706" w14:textId="77777777" w:rsidR="00C35BDA" w:rsidRDefault="00C35BDA" w:rsidP="00C35BDA">
      <w:pPr>
        <w:bidi/>
        <w:rPr>
          <w:rFonts w:ascii="Sakkal Majalla" w:hAnsi="Sakkal Majalla" w:cs="Sakkal Majalla"/>
          <w:sz w:val="28"/>
          <w:szCs w:val="28"/>
          <w:u w:val="single"/>
          <w:rtl/>
        </w:rPr>
      </w:pPr>
    </w:p>
    <w:p w14:paraId="00954C61" w14:textId="77777777" w:rsidR="00C35BDA" w:rsidRDefault="00C35BDA" w:rsidP="00C35BDA">
      <w:pPr>
        <w:bidi/>
        <w:rPr>
          <w:rFonts w:ascii="Sakkal Majalla" w:hAnsi="Sakkal Majalla" w:cs="Sakkal Majalla"/>
          <w:sz w:val="28"/>
          <w:szCs w:val="28"/>
          <w:u w:val="single"/>
          <w:rtl/>
        </w:rPr>
      </w:pPr>
    </w:p>
    <w:p w14:paraId="7A9FC561" w14:textId="77777777" w:rsidR="00C35BDA" w:rsidRDefault="00C35BDA" w:rsidP="00C35BDA">
      <w:pPr>
        <w:bidi/>
        <w:rPr>
          <w:rFonts w:ascii="Sakkal Majalla" w:hAnsi="Sakkal Majalla" w:cs="Sakkal Majalla"/>
          <w:sz w:val="28"/>
          <w:szCs w:val="28"/>
          <w:u w:val="single"/>
          <w:rtl/>
        </w:rPr>
      </w:pPr>
    </w:p>
    <w:p w14:paraId="5E641785" w14:textId="77777777" w:rsidR="00C35BDA" w:rsidRDefault="00C35BDA" w:rsidP="00C35BDA">
      <w:pPr>
        <w:bidi/>
        <w:rPr>
          <w:rFonts w:ascii="Sakkal Majalla" w:hAnsi="Sakkal Majalla" w:cs="Sakkal Majalla"/>
          <w:sz w:val="28"/>
          <w:szCs w:val="28"/>
          <w:u w:val="single"/>
          <w:rtl/>
        </w:rPr>
      </w:pPr>
    </w:p>
    <w:p w14:paraId="40E7234E" w14:textId="77777777" w:rsidR="00C35BDA" w:rsidRDefault="00C35BDA" w:rsidP="00C35BDA">
      <w:pPr>
        <w:bidi/>
        <w:rPr>
          <w:rFonts w:ascii="Sakkal Majalla" w:hAnsi="Sakkal Majalla" w:cs="Sakkal Majalla"/>
          <w:sz w:val="28"/>
          <w:szCs w:val="28"/>
          <w:u w:val="single"/>
          <w:rtl/>
        </w:rPr>
      </w:pPr>
    </w:p>
    <w:p w14:paraId="7E4246F1" w14:textId="77777777" w:rsidR="00C35BDA" w:rsidRDefault="00C35BDA" w:rsidP="00C35BDA">
      <w:pPr>
        <w:bidi/>
        <w:rPr>
          <w:rFonts w:ascii="Sakkal Majalla" w:hAnsi="Sakkal Majalla" w:cs="Sakkal Majalla"/>
          <w:sz w:val="28"/>
          <w:szCs w:val="28"/>
          <w:u w:val="single"/>
          <w:rtl/>
        </w:rPr>
      </w:pPr>
    </w:p>
    <w:p w14:paraId="4FA88310" w14:textId="77777777" w:rsidR="00C35BDA" w:rsidRDefault="00C35BDA" w:rsidP="00C35BDA">
      <w:pPr>
        <w:bidi/>
        <w:rPr>
          <w:rFonts w:ascii="Sakkal Majalla" w:hAnsi="Sakkal Majalla" w:cs="Sakkal Majalla"/>
          <w:sz w:val="28"/>
          <w:szCs w:val="28"/>
          <w:u w:val="single"/>
          <w:rtl/>
        </w:rPr>
      </w:pPr>
    </w:p>
    <w:p w14:paraId="0EB8CBDD" w14:textId="77777777" w:rsidR="00C35BDA" w:rsidRDefault="00C35BDA" w:rsidP="00C35BDA">
      <w:pPr>
        <w:bidi/>
        <w:rPr>
          <w:rFonts w:ascii="Sakkal Majalla" w:hAnsi="Sakkal Majalla" w:cs="Sakkal Majalla"/>
          <w:sz w:val="28"/>
          <w:szCs w:val="28"/>
          <w:u w:val="single"/>
          <w:rtl/>
        </w:rPr>
      </w:pPr>
    </w:p>
    <w:p w14:paraId="6271A8F6" w14:textId="77777777" w:rsidR="00C35BDA" w:rsidRDefault="00C35BDA" w:rsidP="00C35BDA">
      <w:pPr>
        <w:bidi/>
        <w:rPr>
          <w:rFonts w:ascii="Sakkal Majalla" w:hAnsi="Sakkal Majalla" w:cs="Sakkal Majalla"/>
          <w:sz w:val="28"/>
          <w:szCs w:val="28"/>
          <w:u w:val="single"/>
          <w:rtl/>
        </w:rPr>
      </w:pPr>
    </w:p>
    <w:p w14:paraId="3D6BD0BD" w14:textId="77777777" w:rsidR="00C35BDA" w:rsidRDefault="00C35BDA" w:rsidP="00C35BDA">
      <w:pPr>
        <w:bidi/>
        <w:rPr>
          <w:rFonts w:ascii="Sakkal Majalla" w:hAnsi="Sakkal Majalla" w:cs="Sakkal Majalla"/>
          <w:sz w:val="28"/>
          <w:szCs w:val="28"/>
          <w:u w:val="single"/>
          <w:rtl/>
        </w:rPr>
      </w:pPr>
    </w:p>
    <w:p w14:paraId="6C33C7A9" w14:textId="77777777" w:rsidR="00C35BDA" w:rsidRDefault="00C35BDA" w:rsidP="00C35BDA">
      <w:pPr>
        <w:bidi/>
        <w:rPr>
          <w:rFonts w:ascii="Sakkal Majalla" w:hAnsi="Sakkal Majalla" w:cs="Sakkal Majalla"/>
          <w:sz w:val="28"/>
          <w:szCs w:val="28"/>
          <w:u w:val="single"/>
          <w:rtl/>
        </w:rPr>
      </w:pPr>
    </w:p>
    <w:p w14:paraId="2761782F" w14:textId="77777777" w:rsidR="00C35BDA" w:rsidRDefault="00C35BDA" w:rsidP="00C35BDA">
      <w:pPr>
        <w:bidi/>
        <w:rPr>
          <w:rFonts w:ascii="Sakkal Majalla" w:hAnsi="Sakkal Majalla" w:cs="Sakkal Majalla"/>
          <w:sz w:val="28"/>
          <w:szCs w:val="28"/>
          <w:u w:val="single"/>
          <w:rtl/>
        </w:rPr>
      </w:pPr>
    </w:p>
    <w:p w14:paraId="614C7711" w14:textId="77777777" w:rsidR="00C35BDA" w:rsidRPr="00A265B1" w:rsidRDefault="00C35BDA" w:rsidP="00C35BDA">
      <w:pPr>
        <w:bidi/>
        <w:rPr>
          <w:rFonts w:ascii="Simplified Arabic" w:hAnsi="Simplified Arabic" w:cs="Simplified Arabic"/>
          <w:b/>
          <w:bCs/>
          <w:sz w:val="32"/>
          <w:szCs w:val="32"/>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4624" behindDoc="0" locked="0" layoutInCell="1" allowOverlap="1" wp14:anchorId="714DADB9" wp14:editId="4C0E8273">
                <wp:simplePos x="0" y="0"/>
                <wp:positionH relativeFrom="margin">
                  <wp:align>center</wp:align>
                </wp:positionH>
                <wp:positionV relativeFrom="paragraph">
                  <wp:posOffset>379302</wp:posOffset>
                </wp:positionV>
                <wp:extent cx="1428750" cy="1104900"/>
                <wp:effectExtent l="0" t="0" r="19050" b="19050"/>
                <wp:wrapNone/>
                <wp:docPr id="1" name="Oval 1"/>
                <wp:cNvGraphicFramePr/>
                <a:graphic xmlns:a="http://schemas.openxmlformats.org/drawingml/2006/main">
                  <a:graphicData uri="http://schemas.microsoft.com/office/word/2010/wordprocessingShape">
                    <wps:wsp>
                      <wps:cNvSpPr/>
                      <wps:spPr>
                        <a:xfrm>
                          <a:off x="0" y="0"/>
                          <a:ext cx="1428750" cy="1104900"/>
                        </a:xfrm>
                        <a:prstGeom prst="ellipse">
                          <a:avLst/>
                        </a:prstGeom>
                        <a:solidFill>
                          <a:schemeClr val="tx1"/>
                        </a:solidFill>
                        <a:ln>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69A2C66A" w14:textId="77777777" w:rsidR="00C35BDA" w:rsidRPr="005442DA" w:rsidRDefault="00C35BDA" w:rsidP="00C35BDA">
                            <w:pPr>
                              <w:jc w:val="center"/>
                              <w:rPr>
                                <w:b/>
                                <w:bCs/>
                                <w:color w:val="FFFFFF" w:themeColor="background1"/>
                                <w:rtl/>
                              </w:rPr>
                            </w:pPr>
                            <w:r w:rsidRPr="005442DA">
                              <w:rPr>
                                <w:rFonts w:hint="cs"/>
                                <w:b/>
                                <w:bCs/>
                                <w:color w:val="FFFFFF" w:themeColor="background1"/>
                                <w:rtl/>
                              </w:rPr>
                              <w:t xml:space="preserve">الذكاء </w:t>
                            </w:r>
                            <w:r>
                              <w:rPr>
                                <w:rFonts w:hint="cs"/>
                                <w:b/>
                                <w:bCs/>
                                <w:color w:val="FFFFFF" w:themeColor="background1"/>
                                <w:rtl/>
                              </w:rPr>
                              <w:t>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4DADB9" id="Oval 1" o:spid="_x0000_s1026" style="position:absolute;left:0;text-align:left;margin-left:0;margin-top:29.85pt;width:112.5pt;height:87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" fillcolor="black [3213]" strokecolor="black [3213]" strokeweight="1pt">
                <v:stroke joinstyle="miter"/>
                <v:textbox>
                  <w:txbxContent>
                    <w:p w14:paraId="69A2C66A" w14:textId="77777777" w:rsidR="00C35BDA" w:rsidRPr="005442DA" w:rsidRDefault="00C35BDA" w:rsidP="00C35BDA">
                      <w:pPr>
                        <w:jc w:val="center"/>
                        <w:rPr>
                          <w:b/>
                          <w:bCs/>
                          <w:color w:val="FFFFFF" w:themeColor="background1"/>
                          <w:rtl/>
                        </w:rPr>
                      </w:pPr>
                      <w:r w:rsidRPr="005442DA">
                        <w:rPr>
                          <w:rFonts w:hint="cs"/>
                          <w:b/>
                          <w:bCs/>
                          <w:color w:val="FFFFFF" w:themeColor="background1"/>
                          <w:rtl/>
                        </w:rPr>
                        <w:t xml:space="preserve">الذكاء </w:t>
                      </w:r>
                      <w:r>
                        <w:rPr>
                          <w:rFonts w:hint="cs"/>
                          <w:b/>
                          <w:bCs/>
                          <w:color w:val="FFFFFF" w:themeColor="background1"/>
                          <w:rtl/>
                        </w:rPr>
                        <w:t>الاصطناعي</w:t>
                      </w:r>
                    </w:p>
                  </w:txbxContent>
                </v:textbox>
                <w10:wrap anchorx="margin"/>
              </v:oval>
            </w:pict>
          </mc:Fallback>
        </mc:AlternateContent>
      </w:r>
      <w:r w:rsidRPr="00A265B1">
        <w:rPr>
          <w:rFonts w:ascii="Simplified Arabic" w:hAnsi="Simplified Arabic" w:cs="Simplified Arabic" w:hint="cs"/>
          <w:b/>
          <w:bCs/>
          <w:sz w:val="36"/>
          <w:szCs w:val="36"/>
          <w:u w:val="single"/>
          <w:rtl/>
        </w:rPr>
        <w:t xml:space="preserve">النظرية العلمية المتبعة لإعداد البحث </w:t>
      </w:r>
      <w:r>
        <w:rPr>
          <w:rFonts w:ascii="Simplified Arabic" w:hAnsi="Simplified Arabic" w:cs="Simplified Arabic"/>
          <w:b/>
          <w:bCs/>
          <w:sz w:val="32"/>
          <w:szCs w:val="32"/>
          <w:u w:val="single"/>
          <w:rtl/>
        </w:rPr>
        <w:t>–</w:t>
      </w:r>
      <w:r>
        <w:rPr>
          <w:rFonts w:ascii="Simplified Arabic" w:hAnsi="Simplified Arabic" w:cs="Simplified Arabic" w:hint="cs"/>
          <w:b/>
          <w:bCs/>
          <w:sz w:val="32"/>
          <w:szCs w:val="32"/>
          <w:u w:val="single"/>
          <w:rtl/>
        </w:rPr>
        <w:t xml:space="preserve"> </w:t>
      </w:r>
      <w:r w:rsidRPr="00A265B1">
        <w:rPr>
          <w:rFonts w:asciiTheme="majorBidi" w:hAnsiTheme="majorBidi" w:cstheme="majorBidi"/>
          <w:b/>
          <w:bCs/>
          <w:sz w:val="32"/>
          <w:szCs w:val="32"/>
          <w:u w:val="single"/>
        </w:rPr>
        <w:t>Research Importance</w:t>
      </w:r>
      <w:r w:rsidRPr="00A265B1">
        <w:rPr>
          <w:rFonts w:ascii="Simplified Arabic" w:hAnsi="Simplified Arabic" w:cs="Simplified Arabic" w:hint="cs"/>
          <w:b/>
          <w:bCs/>
          <w:sz w:val="32"/>
          <w:szCs w:val="32"/>
          <w:u w:val="single"/>
          <w:rtl/>
        </w:rPr>
        <w:t>:</w:t>
      </w:r>
    </w:p>
    <w:p w14:paraId="4D80B8C4" w14:textId="77777777" w:rsidR="00C35BDA" w:rsidRPr="00AD28EA" w:rsidRDefault="00C35BDA" w:rsidP="00C35BDA">
      <w:pPr>
        <w:bidi/>
        <w:rPr>
          <w:rFonts w:ascii="Sakkal Majalla" w:hAnsi="Sakkal Majalla" w:cs="Arial"/>
          <w:sz w:val="28"/>
          <w:szCs w:val="28"/>
          <w:u w:val="single"/>
        </w:rPr>
      </w:pPr>
    </w:p>
    <w:p w14:paraId="5E3D1F21" w14:textId="77777777" w:rsidR="00C35BDA" w:rsidRPr="005B446B"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7696" behindDoc="0" locked="0" layoutInCell="1" allowOverlap="1" wp14:anchorId="63AF5383" wp14:editId="5823AB58">
                <wp:simplePos x="0" y="0"/>
                <wp:positionH relativeFrom="column">
                  <wp:posOffset>414699</wp:posOffset>
                </wp:positionH>
                <wp:positionV relativeFrom="paragraph">
                  <wp:posOffset>257692</wp:posOffset>
                </wp:positionV>
                <wp:extent cx="1781175" cy="1333500"/>
                <wp:effectExtent l="0" t="0" r="28575" b="19050"/>
                <wp:wrapNone/>
                <wp:docPr id="5" name="Straight Connector 5"/>
                <wp:cNvGraphicFramePr/>
                <a:graphic xmlns:a="http://schemas.openxmlformats.org/drawingml/2006/main">
                  <a:graphicData uri="http://schemas.microsoft.com/office/word/2010/wordprocessingShape">
                    <wps:wsp>
                      <wps:cNvCnPr/>
                      <wps:spPr>
                        <a:xfrm flipH="1">
                          <a:off x="0" y="0"/>
                          <a:ext cx="1781175" cy="1333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5FED41" id="Straight Connector 5"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20.3pt" to="172.9pt,1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" strokecolor="black [3213]" strokeweight=".5pt">
                <v:stroke joinstyle="miter"/>
              </v:line>
            </w:pict>
          </mc:Fallback>
        </mc:AlternateContent>
      </w:r>
    </w:p>
    <w:p w14:paraId="69E00C5A"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6672" behindDoc="0" locked="0" layoutInCell="1" allowOverlap="1" wp14:anchorId="6B71383E" wp14:editId="7187843A">
                <wp:simplePos x="0" y="0"/>
                <wp:positionH relativeFrom="margin">
                  <wp:align>center</wp:align>
                </wp:positionH>
                <wp:positionV relativeFrom="paragraph">
                  <wp:posOffset>145297</wp:posOffset>
                </wp:positionV>
                <wp:extent cx="133350" cy="180975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33350" cy="1809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6172F" id="Straight Connector 4" o:spid="_x0000_s1026" style="position:absolute;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45pt" to="10.5pt,1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" strokecolor="black [3213]" strokeweight=".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5648" behindDoc="0" locked="0" layoutInCell="1" allowOverlap="1" wp14:anchorId="76E89FE0" wp14:editId="554A497D">
                <wp:simplePos x="0" y="0"/>
                <wp:positionH relativeFrom="column">
                  <wp:posOffset>3290807</wp:posOffset>
                </wp:positionH>
                <wp:positionV relativeFrom="paragraph">
                  <wp:posOffset>5080</wp:posOffset>
                </wp:positionV>
                <wp:extent cx="1733550" cy="1295400"/>
                <wp:effectExtent l="0" t="0" r="19050" b="19050"/>
                <wp:wrapNone/>
                <wp:docPr id="2" name="Straight Connector 2"/>
                <wp:cNvGraphicFramePr/>
                <a:graphic xmlns:a="http://schemas.openxmlformats.org/drawingml/2006/main">
                  <a:graphicData uri="http://schemas.microsoft.com/office/word/2010/wordprocessingShape">
                    <wps:wsp>
                      <wps:cNvCnPr/>
                      <wps:spPr>
                        <a:xfrm flipH="1" flipV="1">
                          <a:off x="0" y="0"/>
                          <a:ext cx="1733550" cy="1295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DD57ED" id="Straight Connector 2"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1pt,.4pt" to="395.6pt,1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" strokecolor="black [3213]" strokeweight=".5pt">
                <v:stroke joinstyle="miter"/>
              </v:line>
            </w:pict>
          </mc:Fallback>
        </mc:AlternateContent>
      </w:r>
    </w:p>
    <w:p w14:paraId="5346D0F4" w14:textId="77777777" w:rsidR="00C35BDA" w:rsidRDefault="00C35BDA" w:rsidP="00C35BDA">
      <w:pPr>
        <w:bidi/>
        <w:rPr>
          <w:rFonts w:ascii="Sakkal Majalla" w:hAnsi="Sakkal Majalla" w:cs="Sakkal Majalla"/>
          <w:sz w:val="28"/>
          <w:szCs w:val="28"/>
          <w:u w:val="single"/>
          <w:rtl/>
        </w:rPr>
      </w:pPr>
    </w:p>
    <w:p w14:paraId="5ECB0EEF" w14:textId="77777777" w:rsidR="00C35BDA" w:rsidRDefault="00C35BDA" w:rsidP="00C35BDA">
      <w:pPr>
        <w:bidi/>
        <w:rPr>
          <w:rFonts w:ascii="Sakkal Majalla" w:hAnsi="Sakkal Majalla" w:cs="Sakkal Majalla"/>
          <w:sz w:val="28"/>
          <w:szCs w:val="28"/>
          <w:u w:val="single"/>
          <w:rtl/>
        </w:rPr>
      </w:pPr>
    </w:p>
    <w:p w14:paraId="2F08CF0D"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0768" behindDoc="0" locked="0" layoutInCell="1" allowOverlap="1" wp14:anchorId="1DF216A8" wp14:editId="6B5BE121">
                <wp:simplePos x="0" y="0"/>
                <wp:positionH relativeFrom="margin">
                  <wp:align>right</wp:align>
                </wp:positionH>
                <wp:positionV relativeFrom="paragraph">
                  <wp:posOffset>168348</wp:posOffset>
                </wp:positionV>
                <wp:extent cx="1628775" cy="121920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A2C9F8" w14:textId="77777777" w:rsidR="00C35BDA" w:rsidRPr="00AD28EA" w:rsidRDefault="00C35BDA" w:rsidP="00C35BDA">
                            <w:pPr>
                              <w:jc w:val="center"/>
                              <w:rPr>
                                <w:b/>
                                <w:bCs/>
                              </w:rPr>
                            </w:pPr>
                            <w:r w:rsidRPr="002E4F35">
                              <w:rPr>
                                <w:rFonts w:cs="Arial"/>
                                <w:b/>
                                <w:bCs/>
                                <w:rtl/>
                              </w:rPr>
                              <w:t>تأثيره على الموظفين في الشركة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F216A8" id="Rectangle: Rounded Corners 8" o:spid="_x0000_s1027" style="position:absolute;left:0;text-align:left;margin-left:77.05pt;margin-top:13.25pt;width:128.25pt;height:96pt;z-index:251680768;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" fillcolor="#4472c4 [3204]" strokecolor="#1f3763 [1604]" strokeweight="1pt">
                <v:stroke joinstyle="miter"/>
                <v:textbox>
                  <w:txbxContent>
                    <w:p w14:paraId="24A2C9F8" w14:textId="77777777" w:rsidR="00C35BDA" w:rsidRPr="00AD28EA" w:rsidRDefault="00C35BDA" w:rsidP="00C35BDA">
                      <w:pPr>
                        <w:jc w:val="center"/>
                        <w:rPr>
                          <w:b/>
                          <w:bCs/>
                        </w:rPr>
                      </w:pPr>
                      <w:r w:rsidRPr="002E4F35">
                        <w:rPr>
                          <w:rFonts w:cs="Arial"/>
                          <w:b/>
                          <w:bCs/>
                          <w:rtl/>
                        </w:rPr>
                        <w:t>تأثيره على الموظفين في الشركة</w:t>
                      </w:r>
                    </w:p>
                  </w:txbxContent>
                </v:textbox>
                <w10:wrap anchorx="margin"/>
              </v:round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8720" behindDoc="0" locked="0" layoutInCell="1" allowOverlap="1" wp14:anchorId="3ED88E5F" wp14:editId="14DAB532">
                <wp:simplePos x="0" y="0"/>
                <wp:positionH relativeFrom="column">
                  <wp:posOffset>-263820</wp:posOffset>
                </wp:positionH>
                <wp:positionV relativeFrom="paragraph">
                  <wp:posOffset>131356</wp:posOffset>
                </wp:positionV>
                <wp:extent cx="1628775" cy="121920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2AF36E" w14:textId="77777777" w:rsidR="00C35BDA" w:rsidRPr="00AD28EA" w:rsidRDefault="00C35BDA" w:rsidP="00C35BDA">
                            <w:pPr>
                              <w:jc w:val="center"/>
                              <w:rPr>
                                <w:b/>
                                <w:bCs/>
                              </w:rPr>
                            </w:pPr>
                            <w:r w:rsidRPr="002E4F35">
                              <w:rPr>
                                <w:rFonts w:cs="Arial"/>
                                <w:b/>
                                <w:bCs/>
                                <w:rtl/>
                              </w:rPr>
                              <w:t>هل يساعد الموظفين أم يضرهم؟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D88E5F" id="Rectangle: Rounded Corners 6" o:spid="_x0000_s1028" style="position:absolute;left:0;text-align:left;margin-left:-20.75pt;margin-top:10.35pt;width:128.25pt;height:96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" fillcolor="#4472c4 [3204]" strokecolor="#1f3763 [1604]" strokeweight="1pt">
                <v:stroke joinstyle="miter"/>
                <v:textbox>
                  <w:txbxContent>
                    <w:p w14:paraId="142AF36E" w14:textId="77777777" w:rsidR="00C35BDA" w:rsidRPr="00AD28EA" w:rsidRDefault="00C35BDA" w:rsidP="00C35BDA">
                      <w:pPr>
                        <w:jc w:val="center"/>
                        <w:rPr>
                          <w:b/>
                          <w:bCs/>
                        </w:rPr>
                      </w:pPr>
                      <w:r w:rsidRPr="002E4F35">
                        <w:rPr>
                          <w:rFonts w:cs="Arial"/>
                          <w:b/>
                          <w:bCs/>
                          <w:rtl/>
                        </w:rPr>
                        <w:t>هل يساعد الموظفين أم يضرهم؟</w:t>
                      </w:r>
                    </w:p>
                  </w:txbxContent>
                </v:textbox>
              </v:roundrect>
            </w:pict>
          </mc:Fallback>
        </mc:AlternateContent>
      </w:r>
    </w:p>
    <w:p w14:paraId="7FFBF298" w14:textId="77777777" w:rsidR="00C35BDA" w:rsidRDefault="00C35BDA" w:rsidP="00C35BDA">
      <w:pPr>
        <w:bidi/>
        <w:rPr>
          <w:rFonts w:ascii="Sakkal Majalla" w:hAnsi="Sakkal Majalla" w:cs="Sakkal Majalla"/>
          <w:sz w:val="28"/>
          <w:szCs w:val="28"/>
          <w:u w:val="single"/>
          <w:rtl/>
        </w:rPr>
      </w:pPr>
    </w:p>
    <w:p w14:paraId="7F96BF5B"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9744" behindDoc="0" locked="0" layoutInCell="1" allowOverlap="1" wp14:anchorId="2565FB1C" wp14:editId="545F20A3">
                <wp:simplePos x="0" y="0"/>
                <wp:positionH relativeFrom="column">
                  <wp:posOffset>1991611</wp:posOffset>
                </wp:positionH>
                <wp:positionV relativeFrom="paragraph">
                  <wp:posOffset>11592</wp:posOffset>
                </wp:positionV>
                <wp:extent cx="1628775" cy="121920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C98F9D" w14:textId="77777777" w:rsidR="00C35BDA" w:rsidRPr="00AD28EA" w:rsidRDefault="00C35BDA" w:rsidP="00C35BDA">
                            <w:pPr>
                              <w:jc w:val="center"/>
                              <w:rPr>
                                <w:b/>
                                <w:bCs/>
                              </w:rPr>
                            </w:pPr>
                            <w:r w:rsidRPr="002E4F35">
                              <w:rPr>
                                <w:rFonts w:cs="Arial"/>
                                <w:b/>
                                <w:bCs/>
                                <w:rtl/>
                              </w:rPr>
                              <w:t>استخداماته داخل المؤسسة، وخصوصاً في قسم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65FB1C" id="Rectangle: Rounded Corners 7" o:spid="_x0000_s1029" style="position:absolute;left:0;text-align:left;margin-left:156.8pt;margin-top:.9pt;width:128.25pt;height:96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" fillcolor="#4472c4 [3204]" strokecolor="#1f3763 [1604]" strokeweight="1pt">
                <v:stroke joinstyle="miter"/>
                <v:textbox>
                  <w:txbxContent>
                    <w:p w14:paraId="4EC98F9D" w14:textId="77777777" w:rsidR="00C35BDA" w:rsidRPr="00AD28EA" w:rsidRDefault="00C35BDA" w:rsidP="00C35BDA">
                      <w:pPr>
                        <w:jc w:val="center"/>
                        <w:rPr>
                          <w:b/>
                          <w:bCs/>
                        </w:rPr>
                      </w:pPr>
                      <w:r w:rsidRPr="002E4F35">
                        <w:rPr>
                          <w:rFonts w:cs="Arial"/>
                          <w:b/>
                          <w:bCs/>
                          <w:rtl/>
                        </w:rPr>
                        <w:t>استخداماته داخل المؤسسة، وخصوصاً في قسم الموارد البشرية</w:t>
                      </w:r>
                    </w:p>
                  </w:txbxContent>
                </v:textbox>
              </v:roundrect>
            </w:pict>
          </mc:Fallback>
        </mc:AlternateContent>
      </w:r>
    </w:p>
    <w:p w14:paraId="5537F5ED"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2816" behindDoc="0" locked="0" layoutInCell="1" allowOverlap="1" wp14:anchorId="6073E148" wp14:editId="58967FB7">
                <wp:simplePos x="0" y="0"/>
                <wp:positionH relativeFrom="leftMargin">
                  <wp:posOffset>603132</wp:posOffset>
                </wp:positionH>
                <wp:positionV relativeFrom="paragraph">
                  <wp:posOffset>253645</wp:posOffset>
                </wp:positionV>
                <wp:extent cx="428625" cy="94297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a:off x="0" y="0"/>
                          <a:ext cx="428625" cy="942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23C36B" id="Straight Connector 11" o:spid="_x0000_s1026" style="position:absolute;flip:x;z-index:2516828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47.5pt,19.95pt" to="81.25pt,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" strokecolor="#4472c4 [3204]" strokeweight=".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1792" behindDoc="0" locked="0" layoutInCell="1" allowOverlap="1" wp14:anchorId="20AE734A" wp14:editId="5F898F42">
                <wp:simplePos x="0" y="0"/>
                <wp:positionH relativeFrom="column">
                  <wp:posOffset>698205</wp:posOffset>
                </wp:positionH>
                <wp:positionV relativeFrom="paragraph">
                  <wp:posOffset>239469</wp:posOffset>
                </wp:positionV>
                <wp:extent cx="533400" cy="866775"/>
                <wp:effectExtent l="0" t="0" r="19050" b="28575"/>
                <wp:wrapNone/>
                <wp:docPr id="10" name="Straight Connector 10"/>
                <wp:cNvGraphicFramePr/>
                <a:graphic xmlns:a="http://schemas.openxmlformats.org/drawingml/2006/main">
                  <a:graphicData uri="http://schemas.microsoft.com/office/word/2010/wordprocessingShape">
                    <wps:wsp>
                      <wps:cNvCnPr/>
                      <wps:spPr>
                        <a:xfrm>
                          <a:off x="0" y="0"/>
                          <a:ext cx="533400"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569B4B" id="Straight Connector 1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18.85pt" to="97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" strokecolor="#4472c4 [3204]" strokeweight=".5pt">
                <v:stroke joinstyle="miter"/>
              </v:line>
            </w:pict>
          </mc:Fallback>
        </mc:AlternateContent>
      </w:r>
    </w:p>
    <w:p w14:paraId="5EE26647" w14:textId="77777777" w:rsidR="00C35BDA" w:rsidRDefault="00C35BDA" w:rsidP="00C35BDA">
      <w:pPr>
        <w:bidi/>
        <w:rPr>
          <w:rFonts w:ascii="Sakkal Majalla" w:hAnsi="Sakkal Majalla" w:cs="Sakkal Majalla"/>
          <w:sz w:val="28"/>
          <w:szCs w:val="28"/>
          <w:u w:val="single"/>
          <w:rtl/>
        </w:rPr>
      </w:pPr>
    </w:p>
    <w:p w14:paraId="2E7AA230"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6912" behindDoc="0" locked="0" layoutInCell="1" allowOverlap="1" wp14:anchorId="3B49CBB7" wp14:editId="1919052C">
                <wp:simplePos x="0" y="0"/>
                <wp:positionH relativeFrom="margin">
                  <wp:posOffset>2692961</wp:posOffset>
                </wp:positionH>
                <wp:positionV relativeFrom="paragraph">
                  <wp:posOffset>144131</wp:posOffset>
                </wp:positionV>
                <wp:extent cx="422142" cy="719692"/>
                <wp:effectExtent l="0" t="0" r="35560" b="23495"/>
                <wp:wrapNone/>
                <wp:docPr id="22" name="Straight Connector 22"/>
                <wp:cNvGraphicFramePr/>
                <a:graphic xmlns:a="http://schemas.openxmlformats.org/drawingml/2006/main">
                  <a:graphicData uri="http://schemas.microsoft.com/office/word/2010/wordprocessingShape">
                    <wps:wsp>
                      <wps:cNvCnPr/>
                      <wps:spPr>
                        <a:xfrm>
                          <a:off x="0" y="0"/>
                          <a:ext cx="422142" cy="71969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E7C533" id="Straight Connector 22" o:spid="_x0000_s1026" style="position:absolute;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2.05pt,11.35pt" to="245.3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" strokecolor="#ed7d31 [3205]" strokeweight=".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3840" behindDoc="0" locked="0" layoutInCell="1" allowOverlap="1" wp14:anchorId="6FE82CB8" wp14:editId="3908707A">
                <wp:simplePos x="0" y="0"/>
                <wp:positionH relativeFrom="leftMargin">
                  <wp:posOffset>427695</wp:posOffset>
                </wp:positionH>
                <wp:positionV relativeFrom="paragraph">
                  <wp:posOffset>426720</wp:posOffset>
                </wp:positionV>
                <wp:extent cx="657225" cy="8286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57225" cy="82867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974CE8" w14:textId="77777777" w:rsidR="00C35BDA" w:rsidRPr="00AD28EA" w:rsidRDefault="00C35BDA" w:rsidP="00C35BDA">
                            <w:pPr>
                              <w:jc w:val="center"/>
                              <w:rPr>
                                <w:b/>
                                <w:bCs/>
                              </w:rPr>
                            </w:pPr>
                            <w:r w:rsidRPr="00AD28EA">
                              <w:rPr>
                                <w:rFonts w:hint="cs"/>
                                <w:b/>
                                <w:bCs/>
                                <w:rtl/>
                              </w:rPr>
                              <w:t>يضر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E82CB8" id="Rectangle 12" o:spid="_x0000_s1030" style="position:absolute;left:0;text-align:left;margin-left:33.7pt;margin-top:33.6pt;width:51.75pt;height:65.25pt;z-index:251683840;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" fillcolor="red" strokecolor="red" strokeweight="1pt">
                <v:textbox>
                  <w:txbxContent>
                    <w:p w14:paraId="25974CE8" w14:textId="77777777" w:rsidR="00C35BDA" w:rsidRPr="00AD28EA" w:rsidRDefault="00C35BDA" w:rsidP="00C35BDA">
                      <w:pPr>
                        <w:jc w:val="center"/>
                        <w:rPr>
                          <w:b/>
                          <w:bCs/>
                        </w:rPr>
                      </w:pPr>
                      <w:r w:rsidRPr="00AD28EA">
                        <w:rPr>
                          <w:rFonts w:hint="cs"/>
                          <w:b/>
                          <w:bCs/>
                          <w:rtl/>
                        </w:rPr>
                        <w:t>يضر</w:t>
                      </w:r>
                    </w:p>
                  </w:txbxContent>
                </v:textbox>
                <w10:wrap anchorx="margin"/>
              </v:rect>
            </w:pict>
          </mc:Fallback>
        </mc:AlternateContent>
      </w:r>
    </w:p>
    <w:p w14:paraId="31ACD099"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4864" behindDoc="0" locked="0" layoutInCell="1" allowOverlap="1" wp14:anchorId="13CFC5E0" wp14:editId="24E6D5C7">
                <wp:simplePos x="0" y="0"/>
                <wp:positionH relativeFrom="leftMargin">
                  <wp:posOffset>1626117</wp:posOffset>
                </wp:positionH>
                <wp:positionV relativeFrom="paragraph">
                  <wp:posOffset>5095</wp:posOffset>
                </wp:positionV>
                <wp:extent cx="657225" cy="8286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57225" cy="828675"/>
                        </a:xfrm>
                        <a:prstGeom prst="rect">
                          <a:avLst/>
                        </a:prstGeom>
                        <a:solidFill>
                          <a:schemeClr val="accent6">
                            <a:lumMod val="75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6E3613" w14:textId="77777777" w:rsidR="00C35BDA" w:rsidRPr="00AD28EA" w:rsidRDefault="00C35BDA" w:rsidP="00C35BDA">
                            <w:pPr>
                              <w:jc w:val="center"/>
                              <w:rPr>
                                <w:b/>
                                <w:bCs/>
                              </w:rPr>
                            </w:pPr>
                            <w:r w:rsidRPr="00AD28EA">
                              <w:rPr>
                                <w:rFonts w:hint="cs"/>
                                <w:b/>
                                <w:bCs/>
                                <w:rtl/>
                              </w:rPr>
                              <w:t>يساعد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CFC5E0" id="Rectangle 13" o:spid="_x0000_s1031" style="position:absolute;left:0;text-align:left;margin-left:128.05pt;margin-top:.4pt;width:51.75pt;height:65.25pt;z-index:251684864;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" fillcolor="#538135 [2409]" strokecolor="#a8d08d [1945]" strokeweight="1pt">
                <v:textbox>
                  <w:txbxContent>
                    <w:p w14:paraId="386E3613" w14:textId="77777777" w:rsidR="00C35BDA" w:rsidRPr="00AD28EA" w:rsidRDefault="00C35BDA" w:rsidP="00C35BDA">
                      <w:pPr>
                        <w:jc w:val="center"/>
                        <w:rPr>
                          <w:b/>
                          <w:bCs/>
                        </w:rPr>
                      </w:pPr>
                      <w:r w:rsidRPr="00AD28EA">
                        <w:rPr>
                          <w:rFonts w:hint="cs"/>
                          <w:b/>
                          <w:bCs/>
                          <w:rtl/>
                        </w:rPr>
                        <w:t>يساعد</w:t>
                      </w:r>
                    </w:p>
                  </w:txbxContent>
                </v:textbox>
                <w10:wrap anchorx="margin"/>
              </v:rect>
            </w:pict>
          </mc:Fallback>
        </mc:AlternateContent>
      </w:r>
    </w:p>
    <w:p w14:paraId="4DCB4A29" w14:textId="77777777" w:rsidR="00C35BDA" w:rsidRDefault="00C35BDA" w:rsidP="00C35BDA">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87936" behindDoc="0" locked="0" layoutInCell="1" allowOverlap="1" wp14:anchorId="46A3FDFF" wp14:editId="1C53FD26">
                <wp:simplePos x="0" y="0"/>
                <wp:positionH relativeFrom="column">
                  <wp:posOffset>1576542</wp:posOffset>
                </wp:positionH>
                <wp:positionV relativeFrom="paragraph">
                  <wp:posOffset>319390</wp:posOffset>
                </wp:positionV>
                <wp:extent cx="1006253" cy="210318"/>
                <wp:effectExtent l="0" t="0" r="22860" b="37465"/>
                <wp:wrapNone/>
                <wp:docPr id="31" name="Straight Connector 31"/>
                <wp:cNvGraphicFramePr/>
                <a:graphic xmlns:a="http://schemas.openxmlformats.org/drawingml/2006/main">
                  <a:graphicData uri="http://schemas.microsoft.com/office/word/2010/wordprocessingShape">
                    <wps:wsp>
                      <wps:cNvCnPr/>
                      <wps:spPr>
                        <a:xfrm>
                          <a:off x="0" y="0"/>
                          <a:ext cx="1006253" cy="210318"/>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F643F" id="Straight Connector 3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15pt,25.15pt" to="203.4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" strokecolor="#ed7d31 [3205]"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85888" behindDoc="0" locked="0" layoutInCell="1" allowOverlap="1" wp14:anchorId="5D2368A7" wp14:editId="3272C44E">
                <wp:simplePos x="0" y="0"/>
                <wp:positionH relativeFrom="column">
                  <wp:posOffset>2520818</wp:posOffset>
                </wp:positionH>
                <wp:positionV relativeFrom="paragraph">
                  <wp:posOffset>20614</wp:posOffset>
                </wp:positionV>
                <wp:extent cx="1651379" cy="1351129"/>
                <wp:effectExtent l="0" t="0" r="25400" b="20955"/>
                <wp:wrapNone/>
                <wp:docPr id="9" name="Oval 9"/>
                <wp:cNvGraphicFramePr/>
                <a:graphic xmlns:a="http://schemas.openxmlformats.org/drawingml/2006/main">
                  <a:graphicData uri="http://schemas.microsoft.com/office/word/2010/wordprocessingShape">
                    <wps:wsp>
                      <wps:cNvSpPr/>
                      <wps:spPr>
                        <a:xfrm>
                          <a:off x="0" y="0"/>
                          <a:ext cx="1651379" cy="1351129"/>
                        </a:xfrm>
                        <a:prstGeom prst="ellipse">
                          <a:avLst/>
                        </a:prstGeom>
                        <a:solidFill>
                          <a:schemeClr val="accent2"/>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1D4FEA" w14:textId="77777777" w:rsidR="00C35BDA" w:rsidRPr="005442DA" w:rsidRDefault="00C35BDA" w:rsidP="00C35BDA">
                            <w:pPr>
                              <w:jc w:val="center"/>
                              <w:rPr>
                                <w:b/>
                                <w:bCs/>
                              </w:rPr>
                            </w:pPr>
                            <w:r w:rsidRPr="005442DA">
                              <w:rPr>
                                <w:rFonts w:hint="cs"/>
                                <w:b/>
                                <w:bCs/>
                                <w:rtl/>
                              </w:rPr>
                              <w:t>يمكن استخدامه</w:t>
                            </w:r>
                          </w:p>
                          <w:p w14:paraId="3A8FBC1E" w14:textId="77777777" w:rsidR="00C35BDA" w:rsidRDefault="00C35BDA" w:rsidP="00C35B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2368A7" id="Oval 9" o:spid="_x0000_s1032" style="position:absolute;left:0;text-align:left;margin-left:198.5pt;margin-top:1.6pt;width:130.05pt;height:106.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" fillcolor="#ed7d31 [3205]" strokecolor="#ffc000" strokeweight="1pt">
                <v:stroke joinstyle="miter"/>
                <v:textbox>
                  <w:txbxContent>
                    <w:p w14:paraId="771D4FEA" w14:textId="77777777" w:rsidR="00C35BDA" w:rsidRPr="005442DA" w:rsidRDefault="00C35BDA" w:rsidP="00C35BDA">
                      <w:pPr>
                        <w:jc w:val="center"/>
                        <w:rPr>
                          <w:b/>
                          <w:bCs/>
                        </w:rPr>
                      </w:pPr>
                      <w:r w:rsidRPr="005442DA">
                        <w:rPr>
                          <w:rFonts w:hint="cs"/>
                          <w:b/>
                          <w:bCs/>
                          <w:rtl/>
                        </w:rPr>
                        <w:t>يمكن استخدامه</w:t>
                      </w:r>
                    </w:p>
                    <w:p w14:paraId="3A8FBC1E" w14:textId="77777777" w:rsidR="00C35BDA" w:rsidRDefault="00C35BDA" w:rsidP="00C35BDA">
                      <w:pPr>
                        <w:jc w:val="center"/>
                      </w:pPr>
                    </w:p>
                  </w:txbxContent>
                </v:textbox>
              </v:oval>
            </w:pict>
          </mc:Fallback>
        </mc:AlternateContent>
      </w:r>
    </w:p>
    <w:p w14:paraId="0AE8D2CD" w14:textId="77777777" w:rsidR="00C35BDA" w:rsidRDefault="00C35BDA" w:rsidP="00C35BDA">
      <w:pPr>
        <w:bidi/>
        <w:rPr>
          <w:rFonts w:ascii="Sakkal Majalla" w:hAnsi="Sakkal Majalla" w:cs="Sakkal Majalla"/>
          <w:sz w:val="28"/>
          <w:szCs w:val="28"/>
          <w:u w:val="single"/>
          <w:rtl/>
        </w:rPr>
      </w:pPr>
    </w:p>
    <w:p w14:paraId="20EBB607" w14:textId="77777777" w:rsidR="00C35BDA" w:rsidRDefault="00C35BDA" w:rsidP="00C35BDA">
      <w:pPr>
        <w:bidi/>
        <w:rPr>
          <w:rFonts w:ascii="Sakkal Majalla" w:hAnsi="Sakkal Majalla" w:cs="Sakkal Majalla"/>
          <w:sz w:val="28"/>
          <w:szCs w:val="28"/>
          <w:u w:val="single"/>
          <w:rtl/>
        </w:rPr>
      </w:pPr>
    </w:p>
    <w:p w14:paraId="0DB2DCD3" w14:textId="77777777" w:rsidR="00C35BDA" w:rsidRDefault="00C35BDA" w:rsidP="00C35BDA">
      <w:pPr>
        <w:bidi/>
        <w:rPr>
          <w:rFonts w:ascii="Sakkal Majalla" w:hAnsi="Sakkal Majalla" w:cs="Sakkal Majalla"/>
          <w:sz w:val="28"/>
          <w:szCs w:val="28"/>
          <w:u w:val="single"/>
          <w:rtl/>
        </w:rPr>
      </w:pPr>
    </w:p>
    <w:p w14:paraId="21CE398F" w14:textId="77777777" w:rsidR="00C35BDA" w:rsidRDefault="00C35BDA" w:rsidP="00C35BDA">
      <w:pPr>
        <w:bidi/>
        <w:rPr>
          <w:rFonts w:ascii="Sakkal Majalla" w:hAnsi="Sakkal Majalla" w:cs="Sakkal Majalla"/>
          <w:sz w:val="28"/>
          <w:szCs w:val="28"/>
          <w:u w:val="single"/>
          <w:rtl/>
        </w:rPr>
      </w:pPr>
    </w:p>
    <w:p w14:paraId="7F82F18C" w14:textId="77777777" w:rsidR="00C35BDA" w:rsidRDefault="00C35BDA" w:rsidP="00C35BDA">
      <w:pPr>
        <w:bidi/>
        <w:rPr>
          <w:rFonts w:ascii="Sakkal Majalla" w:hAnsi="Sakkal Majalla" w:cs="Sakkal Majalla"/>
          <w:sz w:val="28"/>
          <w:szCs w:val="28"/>
          <w:u w:val="single"/>
          <w:rtl/>
        </w:rPr>
      </w:pPr>
    </w:p>
    <w:p w14:paraId="5D797674" w14:textId="77777777" w:rsidR="00C35BDA" w:rsidRDefault="00C35BDA" w:rsidP="00C35BDA">
      <w:pPr>
        <w:bidi/>
        <w:rPr>
          <w:rFonts w:ascii="Sakkal Majalla" w:hAnsi="Sakkal Majalla" w:cs="Sakkal Majalla"/>
          <w:sz w:val="28"/>
          <w:szCs w:val="28"/>
          <w:u w:val="single"/>
          <w:rtl/>
        </w:rPr>
      </w:pPr>
    </w:p>
    <w:p w14:paraId="17C21DE1" w14:textId="77777777" w:rsidR="00C35BDA" w:rsidRDefault="00C35BDA" w:rsidP="00C35BDA">
      <w:pPr>
        <w:bidi/>
        <w:rPr>
          <w:rFonts w:ascii="Sakkal Majalla" w:hAnsi="Sakkal Majalla" w:cs="Sakkal Majalla"/>
          <w:sz w:val="28"/>
          <w:szCs w:val="28"/>
          <w:u w:val="single"/>
          <w:rtl/>
        </w:rPr>
      </w:pPr>
    </w:p>
    <w:p w14:paraId="0D00FD22" w14:textId="77777777" w:rsidR="00C35BDA" w:rsidRDefault="00C35BDA" w:rsidP="00C35BDA">
      <w:pPr>
        <w:bidi/>
        <w:rPr>
          <w:rFonts w:ascii="Sakkal Majalla" w:hAnsi="Sakkal Majalla" w:cs="Sakkal Majalla"/>
          <w:sz w:val="28"/>
          <w:szCs w:val="28"/>
          <w:u w:val="single"/>
          <w:rtl/>
        </w:rPr>
      </w:pPr>
    </w:p>
    <w:p w14:paraId="79FBC442" w14:textId="77777777" w:rsidR="00C35BDA" w:rsidRPr="00D22171" w:rsidRDefault="00C35BDA" w:rsidP="00C35BDA">
      <w:pPr>
        <w:bidi/>
        <w:rPr>
          <w:rFonts w:ascii="Sakkal Majalla" w:hAnsi="Sakkal Majalla" w:cs="Sakkal Majalla"/>
          <w:sz w:val="28"/>
          <w:szCs w:val="28"/>
          <w:u w:val="single"/>
          <w:rtl/>
        </w:rPr>
      </w:pPr>
    </w:p>
    <w:p w14:paraId="4AA5200C"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3BCB40CE"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7F81ED82"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368189CA"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228FE413"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052D70A4"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3B46FED9" w14:textId="77777777" w:rsidR="00C35BDA" w:rsidRDefault="00C35BDA" w:rsidP="00C35BDA">
      <w:pPr>
        <w:shd w:val="clear" w:color="auto" w:fill="FBFBFB"/>
        <w:bidi/>
        <w:spacing w:before="225" w:after="225"/>
        <w:jc w:val="center"/>
        <w:rPr>
          <w:rFonts w:ascii="Simplified Arabic" w:eastAsia="Times New Roman" w:hAnsi="Simplified Arabic" w:cs="Simplified Arabic"/>
          <w:b/>
          <w:bCs/>
          <w:sz w:val="32"/>
          <w:szCs w:val="32"/>
          <w:u w:val="single"/>
          <w:rtl/>
        </w:rPr>
      </w:pPr>
    </w:p>
    <w:p w14:paraId="2DAB984F" w14:textId="77777777" w:rsidR="00C35BDA" w:rsidRPr="00A265B1" w:rsidRDefault="00C35BDA" w:rsidP="00C35BDA">
      <w:pPr>
        <w:shd w:val="clear" w:color="auto" w:fill="FBFBFB"/>
        <w:bidi/>
        <w:spacing w:before="225" w:after="225"/>
        <w:jc w:val="center"/>
        <w:rPr>
          <w:rFonts w:ascii="Simplified Arabic" w:eastAsia="Times New Roman" w:hAnsi="Simplified Arabic" w:cs="Simplified Arabic"/>
          <w:b/>
          <w:bCs/>
          <w:sz w:val="40"/>
          <w:szCs w:val="40"/>
          <w:u w:val="single"/>
          <w:rtl/>
        </w:rPr>
      </w:pPr>
      <w:r w:rsidRPr="00A265B1">
        <w:rPr>
          <w:rFonts w:ascii="Simplified Arabic" w:eastAsia="Times New Roman" w:hAnsi="Simplified Arabic" w:cs="Simplified Arabic" w:hint="cs"/>
          <w:b/>
          <w:bCs/>
          <w:sz w:val="40"/>
          <w:szCs w:val="40"/>
          <w:u w:val="single"/>
          <w:rtl/>
        </w:rPr>
        <w:t>الفصل الثاني:</w:t>
      </w:r>
    </w:p>
    <w:p w14:paraId="2AFEE17F" w14:textId="77777777" w:rsidR="00C35BDA" w:rsidRPr="00A265B1" w:rsidRDefault="00C35BDA" w:rsidP="00C35BDA">
      <w:pPr>
        <w:shd w:val="clear" w:color="auto" w:fill="FBFBFB"/>
        <w:bidi/>
        <w:spacing w:before="225" w:after="225"/>
        <w:jc w:val="center"/>
        <w:rPr>
          <w:rFonts w:ascii="Simplified Arabic" w:eastAsia="Times New Roman" w:hAnsi="Simplified Arabic" w:cs="Simplified Arabic"/>
          <w:b/>
          <w:bCs/>
          <w:sz w:val="40"/>
          <w:szCs w:val="40"/>
          <w:u w:val="single"/>
          <w:rtl/>
        </w:rPr>
      </w:pPr>
      <w:r w:rsidRPr="00A265B1">
        <w:rPr>
          <w:rFonts w:ascii="Simplified Arabic" w:eastAsia="Times New Roman" w:hAnsi="Simplified Arabic" w:cs="Simplified Arabic" w:hint="cs"/>
          <w:b/>
          <w:bCs/>
          <w:sz w:val="40"/>
          <w:szCs w:val="40"/>
          <w:u w:val="single"/>
          <w:rtl/>
        </w:rPr>
        <w:t xml:space="preserve"> الدراسات السابقة</w:t>
      </w:r>
    </w:p>
    <w:p w14:paraId="0F1D93F7"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7CC22180"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3E8C233C"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213098D4"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6063C34C"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6E4822FB"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6072F85C"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35AEC0F5"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5BC40B51" w14:textId="77777777" w:rsidR="00C35BDA" w:rsidRDefault="00C35BDA" w:rsidP="00C35BDA">
      <w:pPr>
        <w:shd w:val="clear" w:color="auto" w:fill="FBFBFB"/>
        <w:bidi/>
        <w:spacing w:before="225" w:after="225"/>
        <w:jc w:val="both"/>
        <w:rPr>
          <w:rFonts w:ascii="Simplified Arabic" w:eastAsia="Times New Roman" w:hAnsi="Simplified Arabic" w:cs="Simplified Arabic"/>
          <w:sz w:val="24"/>
          <w:szCs w:val="24"/>
          <w:u w:val="single"/>
          <w:rtl/>
        </w:rPr>
      </w:pPr>
    </w:p>
    <w:p w14:paraId="0AF31572" w14:textId="77777777" w:rsidR="00C35BDA" w:rsidRPr="00A265B1" w:rsidRDefault="00C35BDA" w:rsidP="00C35BDA">
      <w:pPr>
        <w:bidi/>
        <w:spacing w:before="225" w:after="225" w:line="360" w:lineRule="auto"/>
        <w:jc w:val="both"/>
        <w:rPr>
          <w:rFonts w:ascii="Simplified Arabic" w:eastAsia="Times New Roman" w:hAnsi="Simplified Arabic" w:cs="Simplified Arabic"/>
          <w:sz w:val="36"/>
          <w:szCs w:val="36"/>
          <w:u w:val="single"/>
          <w:rtl/>
        </w:rPr>
      </w:pPr>
      <w:r w:rsidRPr="00A265B1">
        <w:rPr>
          <w:rFonts w:ascii="Simplified Arabic" w:eastAsia="Times New Roman" w:hAnsi="Simplified Arabic" w:cs="Simplified Arabic" w:hint="cs"/>
          <w:sz w:val="36"/>
          <w:szCs w:val="36"/>
          <w:u w:val="single"/>
          <w:rtl/>
        </w:rPr>
        <w:t>2</w:t>
      </w:r>
      <w:r w:rsidRPr="00A265B1">
        <w:rPr>
          <w:rFonts w:ascii="Simplified Arabic" w:eastAsia="Times New Roman" w:hAnsi="Simplified Arabic" w:cs="Simplified Arabic" w:hint="cs"/>
          <w:b/>
          <w:bCs/>
          <w:sz w:val="36"/>
          <w:szCs w:val="36"/>
          <w:u w:val="single"/>
          <w:rtl/>
        </w:rPr>
        <w:t>. المراجعة ال</w:t>
      </w:r>
      <w:r>
        <w:rPr>
          <w:rFonts w:ascii="Simplified Arabic" w:eastAsia="Times New Roman" w:hAnsi="Simplified Arabic" w:cs="Simplified Arabic" w:hint="cs"/>
          <w:b/>
          <w:bCs/>
          <w:sz w:val="36"/>
          <w:szCs w:val="36"/>
          <w:u w:val="single"/>
          <w:rtl/>
        </w:rPr>
        <w:t>أ</w:t>
      </w:r>
      <w:r w:rsidRPr="00A265B1">
        <w:rPr>
          <w:rFonts w:ascii="Simplified Arabic" w:eastAsia="Times New Roman" w:hAnsi="Simplified Arabic" w:cs="Simplified Arabic" w:hint="cs"/>
          <w:b/>
          <w:bCs/>
          <w:sz w:val="36"/>
          <w:szCs w:val="36"/>
          <w:u w:val="single"/>
          <w:rtl/>
        </w:rPr>
        <w:t xml:space="preserve">دبية </w:t>
      </w:r>
      <w:r w:rsidRPr="00A265B1">
        <w:rPr>
          <w:rFonts w:ascii="Simplified Arabic" w:eastAsia="Times New Roman" w:hAnsi="Simplified Arabic" w:cs="Simplified Arabic"/>
          <w:b/>
          <w:bCs/>
          <w:sz w:val="36"/>
          <w:szCs w:val="36"/>
          <w:u w:val="single"/>
          <w:rtl/>
        </w:rPr>
        <w:t>–</w:t>
      </w:r>
      <w:r w:rsidRPr="00A265B1">
        <w:rPr>
          <w:rFonts w:ascii="Simplified Arabic" w:eastAsia="Times New Roman" w:hAnsi="Simplified Arabic" w:cs="Simplified Arabic" w:hint="cs"/>
          <w:b/>
          <w:bCs/>
          <w:sz w:val="36"/>
          <w:szCs w:val="36"/>
          <w:u w:val="single"/>
          <w:rtl/>
        </w:rPr>
        <w:t xml:space="preserve"> </w:t>
      </w:r>
      <w:r w:rsidRPr="00A265B1">
        <w:rPr>
          <w:rFonts w:asciiTheme="majorBidi" w:eastAsia="Times New Roman" w:hAnsiTheme="majorBidi" w:cstheme="majorBidi"/>
          <w:b/>
          <w:bCs/>
          <w:sz w:val="32"/>
          <w:szCs w:val="32"/>
          <w:u w:val="single"/>
        </w:rPr>
        <w:t>Literature Review</w:t>
      </w:r>
      <w:r w:rsidRPr="00A265B1">
        <w:rPr>
          <w:rFonts w:ascii="Simplified Arabic" w:eastAsia="Times New Roman" w:hAnsi="Simplified Arabic" w:cs="Simplified Arabic" w:hint="cs"/>
          <w:b/>
          <w:bCs/>
          <w:sz w:val="36"/>
          <w:szCs w:val="36"/>
          <w:u w:val="single"/>
          <w:rtl/>
        </w:rPr>
        <w:t>:</w:t>
      </w:r>
    </w:p>
    <w:p w14:paraId="2A8A62EC" w14:textId="77777777" w:rsidR="00C35BDA" w:rsidRPr="00E94916" w:rsidRDefault="00C35BDA" w:rsidP="00C35BDA">
      <w:pPr>
        <w:pStyle w:val="ListParagraph"/>
        <w:numPr>
          <w:ilvl w:val="1"/>
          <w:numId w:val="10"/>
        </w:numPr>
        <w:shd w:val="clear" w:color="auto" w:fill="FBFBFB"/>
        <w:bidi/>
        <w:spacing w:before="225" w:after="225" w:line="276" w:lineRule="auto"/>
        <w:jc w:val="both"/>
        <w:rPr>
          <w:rFonts w:ascii="Simplified Arabic" w:eastAsia="Times New Roman" w:hAnsi="Simplified Arabic" w:cs="Simplified Arabic"/>
          <w:b/>
          <w:bCs/>
          <w:sz w:val="28"/>
          <w:szCs w:val="28"/>
          <w:rtl/>
        </w:rPr>
      </w:pPr>
      <w:r w:rsidRPr="00E94916">
        <w:rPr>
          <w:rFonts w:ascii="Simplified Arabic" w:eastAsia="Times New Roman" w:hAnsi="Simplified Arabic" w:cs="Simplified Arabic" w:hint="cs"/>
          <w:b/>
          <w:bCs/>
          <w:sz w:val="28"/>
          <w:szCs w:val="28"/>
          <w:rtl/>
        </w:rPr>
        <w:t xml:space="preserve">أنواع الذكاء </w:t>
      </w:r>
      <w:r>
        <w:rPr>
          <w:rFonts w:ascii="Simplified Arabic" w:eastAsia="Times New Roman" w:hAnsi="Simplified Arabic" w:cs="Simplified Arabic" w:hint="cs"/>
          <w:b/>
          <w:bCs/>
          <w:sz w:val="28"/>
          <w:szCs w:val="28"/>
          <w:rtl/>
        </w:rPr>
        <w:t>الاصطناعي</w:t>
      </w:r>
      <w:r w:rsidRPr="00E94916">
        <w:rPr>
          <w:rFonts w:ascii="Simplified Arabic" w:eastAsia="Times New Roman" w:hAnsi="Simplified Arabic" w:cs="Simplified Arabic" w:hint="cs"/>
          <w:b/>
          <w:bCs/>
          <w:sz w:val="28"/>
          <w:szCs w:val="28"/>
          <w:rtl/>
        </w:rPr>
        <w:t>:</w:t>
      </w:r>
    </w:p>
    <w:p w14:paraId="1A01CD88" w14:textId="77777777" w:rsidR="00C35BDA" w:rsidRPr="00E94916" w:rsidRDefault="00C35BDA" w:rsidP="00C35BDA">
      <w:pPr>
        <w:pStyle w:val="ListParagraph"/>
        <w:shd w:val="clear" w:color="auto" w:fill="FBFBFB"/>
        <w:bidi/>
        <w:spacing w:before="225" w:after="225" w:line="276" w:lineRule="auto"/>
        <w:ind w:left="405"/>
        <w:jc w:val="both"/>
        <w:rPr>
          <w:rFonts w:ascii="Simplified Arabic" w:hAnsi="Simplified Arabic" w:cs="Simplified Arabic"/>
          <w:sz w:val="28"/>
          <w:szCs w:val="28"/>
          <w:shd w:val="clear" w:color="auto" w:fill="FFFFFF"/>
          <w:rtl/>
        </w:rPr>
      </w:pPr>
      <w:r>
        <w:rPr>
          <w:rFonts w:ascii="Simplified Arabic" w:hAnsi="Simplified Arabic" w:cs="Simplified Arabic" w:hint="cs"/>
          <w:sz w:val="28"/>
          <w:szCs w:val="28"/>
          <w:shd w:val="clear" w:color="auto" w:fill="FFFFFF"/>
          <w:rtl/>
        </w:rPr>
        <w:t xml:space="preserve">      </w:t>
      </w:r>
      <w:r w:rsidRPr="002E4F35">
        <w:rPr>
          <w:rFonts w:ascii="Simplified Arabic" w:hAnsi="Simplified Arabic" w:cs="Simplified Arabic"/>
          <w:sz w:val="28"/>
          <w:szCs w:val="28"/>
          <w:shd w:val="clear" w:color="auto" w:fill="FFFFFF"/>
          <w:rtl/>
        </w:rPr>
        <w:t>تُعتبر تقنية الذكاء الاصطناعي أحد أسرع مجالات التطور التكنولوجي نموا</w:t>
      </w:r>
      <w:r w:rsidRPr="008A5819">
        <w:rPr>
          <w:rFonts w:ascii="Simplified Arabic" w:hAnsi="Simplified Arabic" w:cs="Simplified Arabic"/>
          <w:sz w:val="28"/>
          <w:szCs w:val="28"/>
          <w:shd w:val="clear" w:color="auto" w:fill="FFFFFF"/>
          <w:rtl/>
        </w:rPr>
        <w:t>ً</w:t>
      </w:r>
      <w:r w:rsidRPr="00A22A1B">
        <w:rPr>
          <w:rFonts w:ascii="Simplified Arabic" w:hAnsi="Simplified Arabic" w:cs="Simplified Arabic"/>
          <w:sz w:val="24"/>
          <w:szCs w:val="24"/>
          <w:rtl/>
        </w:rPr>
        <w:t>،</w:t>
      </w:r>
      <w:r w:rsidRPr="002E4F35">
        <w:rPr>
          <w:rFonts w:ascii="Simplified Arabic" w:hAnsi="Simplified Arabic" w:cs="Simplified Arabic"/>
          <w:sz w:val="28"/>
          <w:szCs w:val="28"/>
          <w:shd w:val="clear" w:color="auto" w:fill="FFFFFF"/>
          <w:rtl/>
        </w:rPr>
        <w:t xml:space="preserve"> حتى اليوم، تعتمد النماذج الأكثر تقدما</w:t>
      </w:r>
      <w:r w:rsidRPr="008A5819">
        <w:rPr>
          <w:rFonts w:ascii="Simplified Arabic" w:hAnsi="Simplified Arabic" w:cs="Simplified Arabic"/>
          <w:sz w:val="28"/>
          <w:szCs w:val="28"/>
          <w:shd w:val="clear" w:color="auto" w:fill="FFFFFF"/>
          <w:rtl/>
        </w:rPr>
        <w:t>ً</w:t>
      </w:r>
      <w:r w:rsidRPr="002E4F35">
        <w:rPr>
          <w:rFonts w:ascii="Simplified Arabic" w:hAnsi="Simplified Arabic" w:cs="Simplified Arabic"/>
          <w:sz w:val="28"/>
          <w:szCs w:val="28"/>
          <w:shd w:val="clear" w:color="auto" w:fill="FFFFFF"/>
          <w:rtl/>
        </w:rPr>
        <w:t xml:space="preserve"> في الذكاء الاصطناعي على ما يُعرف </w:t>
      </w:r>
      <w:r w:rsidRPr="002E4F35">
        <w:rPr>
          <w:rFonts w:ascii="Simplified Arabic" w:hAnsi="Simplified Arabic" w:cs="Simplified Arabic" w:hint="cs"/>
          <w:sz w:val="28"/>
          <w:szCs w:val="28"/>
          <w:shd w:val="clear" w:color="auto" w:fill="FFFFFF"/>
          <w:rtl/>
        </w:rPr>
        <w:t xml:space="preserve">بـ </w:t>
      </w:r>
      <w:r w:rsidRPr="002E4F35">
        <w:rPr>
          <w:rFonts w:ascii="Simplified Arabic" w:hAnsi="Simplified Arabic" w:cs="Simplified Arabic" w:hint="eastAsia"/>
          <w:sz w:val="28"/>
          <w:szCs w:val="28"/>
          <w:shd w:val="clear" w:color="auto" w:fill="FFFFFF"/>
          <w:rtl/>
        </w:rPr>
        <w:t>“</w:t>
      </w:r>
      <w:r w:rsidRPr="002E4F35">
        <w:rPr>
          <w:rFonts w:ascii="Simplified Arabic" w:hAnsi="Simplified Arabic" w:cs="Simplified Arabic"/>
          <w:sz w:val="28"/>
          <w:szCs w:val="28"/>
          <w:shd w:val="clear" w:color="auto" w:fill="FFFFFF"/>
          <w:rtl/>
        </w:rPr>
        <w:t>الذكاء الاصطناعي الضيق"، وهو النوع الأساسي من الذكاء الاصطناعي</w:t>
      </w:r>
      <w:r w:rsidRPr="00A22A1B">
        <w:rPr>
          <w:rFonts w:ascii="Simplified Arabic" w:hAnsi="Simplified Arabic" w:cs="Simplified Arabic"/>
          <w:sz w:val="24"/>
          <w:szCs w:val="24"/>
          <w:rtl/>
        </w:rPr>
        <w:t>،</w:t>
      </w:r>
      <w:r w:rsidRPr="002E4F35">
        <w:rPr>
          <w:rFonts w:ascii="Simplified Arabic" w:hAnsi="Simplified Arabic" w:cs="Simplified Arabic"/>
          <w:sz w:val="28"/>
          <w:szCs w:val="28"/>
          <w:shd w:val="clear" w:color="auto" w:fill="FFFFFF"/>
          <w:rtl/>
        </w:rPr>
        <w:t xml:space="preserve"> الأنواع الأخرى، مثل الذكاء الاصطناعي العام والذكاء الاصطناعي الفائق، لا تزال غير عملية حاليا</w:t>
      </w:r>
      <w:r w:rsidRPr="008A5819">
        <w:rPr>
          <w:rFonts w:ascii="Simplified Arabic" w:hAnsi="Simplified Arabic" w:cs="Simplified Arabic"/>
          <w:sz w:val="28"/>
          <w:szCs w:val="28"/>
          <w:shd w:val="clear" w:color="auto" w:fill="FFFFFF"/>
          <w:rtl/>
        </w:rPr>
        <w:t>ً</w:t>
      </w:r>
      <w:r w:rsidRPr="002E4F35">
        <w:rPr>
          <w:rFonts w:ascii="Simplified Arabic" w:hAnsi="Simplified Arabic" w:cs="Simplified Arabic"/>
          <w:sz w:val="28"/>
          <w:szCs w:val="28"/>
          <w:shd w:val="clear" w:color="auto" w:fill="FFFFFF"/>
          <w:rtl/>
        </w:rPr>
        <w:t xml:space="preserve"> وتُعتبر مجرد أفكار من علم الخيال</w:t>
      </w:r>
      <w:r w:rsidRPr="00A22A1B">
        <w:rPr>
          <w:rFonts w:ascii="Simplified Arabic" w:hAnsi="Simplified Arabic" w:cs="Simplified Arabic"/>
          <w:sz w:val="24"/>
          <w:szCs w:val="24"/>
          <w:rtl/>
        </w:rPr>
        <w:t>،</w:t>
      </w:r>
      <w:r w:rsidRPr="002E4F35">
        <w:rPr>
          <w:rFonts w:ascii="Simplified Arabic" w:hAnsi="Simplified Arabic" w:cs="Simplified Arabic"/>
          <w:sz w:val="28"/>
          <w:szCs w:val="28"/>
          <w:shd w:val="clear" w:color="auto" w:fill="FFFFFF"/>
          <w:rtl/>
        </w:rPr>
        <w:t xml:space="preserve"> ومع ذلك، ومع تقدم علوم الكمبيوتر في السنوات الخمسين الماضية، فإن تحديد توقعات مستقبل الذكاء الاصطناعي وتحديد مساره المستقبلي ما زال أمرا</w:t>
      </w:r>
      <w:r w:rsidRPr="008A5819">
        <w:rPr>
          <w:rFonts w:ascii="Simplified Arabic" w:hAnsi="Simplified Arabic" w:cs="Simplified Arabic"/>
          <w:sz w:val="28"/>
          <w:szCs w:val="28"/>
          <w:shd w:val="clear" w:color="auto" w:fill="FFFFFF"/>
          <w:rtl/>
        </w:rPr>
        <w:t>ً</w:t>
      </w:r>
      <w:r w:rsidRPr="002E4F35">
        <w:rPr>
          <w:rFonts w:ascii="Simplified Arabic" w:hAnsi="Simplified Arabic" w:cs="Simplified Arabic"/>
          <w:sz w:val="28"/>
          <w:szCs w:val="28"/>
          <w:shd w:val="clear" w:color="auto" w:fill="FFFFFF"/>
          <w:rtl/>
        </w:rPr>
        <w:t xml:space="preserve"> صعبا</w:t>
      </w:r>
      <w:r w:rsidRPr="008A5819">
        <w:rPr>
          <w:rFonts w:ascii="Simplified Arabic" w:hAnsi="Simplified Arabic" w:cs="Simplified Arabic"/>
          <w:sz w:val="28"/>
          <w:szCs w:val="28"/>
          <w:shd w:val="clear" w:color="auto" w:fill="FFFFFF"/>
          <w:rtl/>
        </w:rPr>
        <w:t>ً</w:t>
      </w:r>
      <w:r w:rsidRPr="002E4F35">
        <w:rPr>
          <w:rFonts w:ascii="Simplified Arabic" w:hAnsi="Simplified Arabic" w:cs="Simplified Arabic"/>
          <w:sz w:val="28"/>
          <w:szCs w:val="28"/>
          <w:shd w:val="clear" w:color="auto" w:fill="FFFFFF"/>
          <w:rtl/>
        </w:rPr>
        <w:t>.</w:t>
      </w:r>
      <w:r w:rsidRPr="00E94916">
        <w:rPr>
          <w:rFonts w:ascii="Simplified Arabic" w:hAnsi="Simplified Arabic" w:cs="Simplified Arabic" w:hint="cs"/>
          <w:sz w:val="28"/>
          <w:szCs w:val="28"/>
          <w:shd w:val="clear" w:color="auto" w:fill="FFFFFF"/>
          <w:rtl/>
        </w:rPr>
        <w:t xml:space="preserve"> </w:t>
      </w:r>
      <w:r w:rsidRPr="00E94916">
        <w:rPr>
          <w:rFonts w:ascii="Simplified Arabic" w:hAnsi="Simplified Arabic" w:cs="Simplified Arabic"/>
          <w:sz w:val="28"/>
          <w:szCs w:val="28"/>
          <w:vertAlign w:val="superscript"/>
        </w:rPr>
        <w:t>[2]</w:t>
      </w:r>
    </w:p>
    <w:p w14:paraId="52368D0F" w14:textId="77777777" w:rsidR="00C35BDA" w:rsidRPr="00E94916" w:rsidRDefault="00C35BDA" w:rsidP="00C35BDA">
      <w:pPr>
        <w:pStyle w:val="Heading3"/>
        <w:shd w:val="clear" w:color="auto" w:fill="FFFFFF"/>
        <w:bidi/>
        <w:spacing w:before="0"/>
        <w:jc w:val="both"/>
        <w:rPr>
          <w:rFonts w:ascii="Simplified Arabic" w:hAnsi="Simplified Arabic" w:cs="Simplified Arabic"/>
          <w:b w:val="0"/>
          <w:bCs/>
          <w:color w:val="auto"/>
          <w:sz w:val="28"/>
          <w:szCs w:val="28"/>
        </w:rPr>
      </w:pPr>
      <w:r w:rsidRPr="00E94916">
        <w:rPr>
          <w:rFonts w:ascii="Simplified Arabic" w:hAnsi="Simplified Arabic" w:cs="Simplified Arabic" w:hint="cs"/>
          <w:b w:val="0"/>
          <w:bCs/>
          <w:color w:val="auto"/>
          <w:sz w:val="28"/>
          <w:szCs w:val="28"/>
          <w:rtl/>
        </w:rPr>
        <w:t>الذكاء الاصطناعي الضيق</w:t>
      </w:r>
      <w:r w:rsidRPr="00E94916">
        <w:rPr>
          <w:rFonts w:ascii="Simplified Arabic" w:hAnsi="Simplified Arabic" w:cs="Simplified Arabic" w:hint="cs"/>
          <w:b w:val="0"/>
          <w:bCs/>
          <w:color w:val="auto"/>
          <w:sz w:val="28"/>
          <w:szCs w:val="28"/>
        </w:rPr>
        <w:t xml:space="preserve"> (</w:t>
      </w:r>
      <w:r w:rsidRPr="00A42E5D">
        <w:rPr>
          <w:rFonts w:asciiTheme="majorBidi" w:hAnsiTheme="majorBidi" w:cstheme="majorBidi"/>
          <w:b w:val="0"/>
          <w:bCs/>
          <w:color w:val="auto"/>
          <w:sz w:val="24"/>
          <w:szCs w:val="24"/>
        </w:rPr>
        <w:t>ANI</w:t>
      </w:r>
      <w:r w:rsidRPr="00E94916">
        <w:rPr>
          <w:rFonts w:ascii="Simplified Arabic" w:hAnsi="Simplified Arabic" w:cs="Simplified Arabic" w:hint="cs"/>
          <w:b w:val="0"/>
          <w:bCs/>
          <w:color w:val="auto"/>
          <w:sz w:val="28"/>
          <w:szCs w:val="28"/>
        </w:rPr>
        <w:t>)</w:t>
      </w:r>
    </w:p>
    <w:p w14:paraId="11CE4A33" w14:textId="77777777" w:rsidR="00C35BDA" w:rsidRPr="00C465AC" w:rsidRDefault="00C35BDA" w:rsidP="00C35BDA">
      <w:pPr>
        <w:pStyle w:val="bodyroot--fcoov"/>
        <w:shd w:val="clear" w:color="auto" w:fill="FFFFFF"/>
        <w:bidi/>
        <w:spacing w:before="0" w:beforeAutospacing="0" w:after="0" w:afterAutospacing="0" w:line="276"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الذكاء الاصطناعي الضيق، المعروف أيضا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بالذكاء الاصطناعي "الضعيف"، هو النوع السائد اليوم</w:t>
      </w:r>
      <w:r w:rsidRPr="00A22A1B">
        <w:rPr>
          <w:rFonts w:ascii="Simplified Arabic" w:hAnsi="Simplified Arabic" w:cs="Simplified Arabic"/>
          <w:rtl/>
        </w:rPr>
        <w:t>،</w:t>
      </w:r>
      <w:r>
        <w:rPr>
          <w:rFonts w:ascii="Simplified Arabic" w:hAnsi="Simplified Arabic" w:cs="Simplified Arabic" w:hint="cs"/>
          <w:rtl/>
        </w:rPr>
        <w:t xml:space="preserve"> </w:t>
      </w:r>
      <w:r w:rsidRPr="002E4F35">
        <w:rPr>
          <w:rFonts w:ascii="Simplified Arabic" w:hAnsi="Simplified Arabic" w:cs="Simplified Arabic"/>
          <w:sz w:val="28"/>
          <w:szCs w:val="28"/>
          <w:rtl/>
        </w:rPr>
        <w:t>على الرغم من أن المهام التي ينفذها الذكاء الاصطناعي الضيق قد تتطلب خوارزميات معقدة وشبكات عصبية، إلا أنها تكون محددة وموجهة نحو أهداف معينة</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على سبيل المثال، التعرف على الوجه، والبحث على الإنترنت، والسيارات ذاتية القيادة هي كلها أمثلة على الذكاء الاصطناعي الضيق</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يُصنَّف الذكاء الاصطناعي الضيق </w:t>
      </w:r>
      <w:r w:rsidRPr="002E4F35">
        <w:rPr>
          <w:rFonts w:ascii="Simplified Arabic" w:hAnsi="Simplified Arabic" w:cs="Simplified Arabic" w:hint="cs"/>
          <w:sz w:val="28"/>
          <w:szCs w:val="28"/>
          <w:rtl/>
        </w:rPr>
        <w:t xml:space="preserve">كـ </w:t>
      </w:r>
      <w:r w:rsidRPr="002E4F35">
        <w:rPr>
          <w:rFonts w:ascii="Simplified Arabic" w:hAnsi="Simplified Arabic" w:cs="Simplified Arabic" w:hint="eastAsia"/>
          <w:sz w:val="28"/>
          <w:szCs w:val="28"/>
          <w:rtl/>
        </w:rPr>
        <w:t>“</w:t>
      </w:r>
      <w:r w:rsidRPr="002E4F35">
        <w:rPr>
          <w:rFonts w:ascii="Simplified Arabic" w:hAnsi="Simplified Arabic" w:cs="Simplified Arabic"/>
          <w:sz w:val="28"/>
          <w:szCs w:val="28"/>
          <w:rtl/>
        </w:rPr>
        <w:t xml:space="preserve">ضعيف" ليس لأنه </w:t>
      </w:r>
      <w:r>
        <w:rPr>
          <w:rFonts w:ascii="Simplified Arabic" w:hAnsi="Simplified Arabic" w:cs="Simplified Arabic" w:hint="cs"/>
          <w:sz w:val="28"/>
          <w:szCs w:val="28"/>
          <w:rtl/>
        </w:rPr>
        <w:t>ناقص</w:t>
      </w:r>
      <w:r w:rsidRPr="002E4F35">
        <w:rPr>
          <w:rFonts w:ascii="Simplified Arabic" w:hAnsi="Simplified Arabic" w:cs="Simplified Arabic"/>
          <w:sz w:val="28"/>
          <w:szCs w:val="28"/>
          <w:rtl/>
        </w:rPr>
        <w:t xml:space="preserve"> القوة أو النطاق، بل لأنه لا يزال بعيدا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عن توافر العناصر البشرية التي نربطها بالذكاء الحقيقي</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يعرّف الفيلسوف جون </w:t>
      </w:r>
      <w:proofErr w:type="spellStart"/>
      <w:r w:rsidRPr="002E4F35">
        <w:rPr>
          <w:rFonts w:ascii="Simplified Arabic" w:hAnsi="Simplified Arabic" w:cs="Simplified Arabic"/>
          <w:sz w:val="28"/>
          <w:szCs w:val="28"/>
          <w:rtl/>
        </w:rPr>
        <w:t>سيرل</w:t>
      </w:r>
      <w:proofErr w:type="spellEnd"/>
      <w:r w:rsidRPr="002E4F35">
        <w:rPr>
          <w:rFonts w:ascii="Simplified Arabic" w:hAnsi="Simplified Arabic" w:cs="Simplified Arabic"/>
          <w:sz w:val="28"/>
          <w:szCs w:val="28"/>
          <w:rtl/>
        </w:rPr>
        <w:t xml:space="preserve"> الذكاء الاصطناعي الضيق بأنه "مفيد لاختبار فرضيات حول العقول، ولكنه لن يكون في الواقع عقولا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w:t>
      </w:r>
      <w:r w:rsidRPr="00E94916">
        <w:rPr>
          <w:rFonts w:ascii="Simplified Arabic" w:hAnsi="Simplified Arabic" w:cs="Simplified Arabic"/>
          <w:sz w:val="28"/>
          <w:szCs w:val="28"/>
          <w:vertAlign w:val="superscript"/>
        </w:rPr>
        <w:t>[2]</w:t>
      </w:r>
    </w:p>
    <w:p w14:paraId="32014086" w14:textId="77777777" w:rsidR="00C35BDA" w:rsidRPr="00E94916" w:rsidRDefault="00C35BDA" w:rsidP="00C35BDA">
      <w:pPr>
        <w:pStyle w:val="Heading3"/>
        <w:shd w:val="clear" w:color="auto" w:fill="FFFFFF"/>
        <w:bidi/>
        <w:spacing w:before="0"/>
        <w:jc w:val="both"/>
        <w:rPr>
          <w:rFonts w:ascii="Simplified Arabic" w:hAnsi="Simplified Arabic" w:cs="Simplified Arabic"/>
          <w:b w:val="0"/>
          <w:bCs/>
          <w:color w:val="auto"/>
          <w:sz w:val="28"/>
          <w:szCs w:val="28"/>
        </w:rPr>
      </w:pPr>
      <w:r w:rsidRPr="00E94916">
        <w:rPr>
          <w:rFonts w:ascii="Simplified Arabic" w:hAnsi="Simplified Arabic" w:cs="Simplified Arabic" w:hint="cs"/>
          <w:b w:val="0"/>
          <w:bCs/>
          <w:color w:val="auto"/>
          <w:sz w:val="28"/>
          <w:szCs w:val="28"/>
          <w:rtl/>
        </w:rPr>
        <w:t>الذكاء العام الاصطناعي</w:t>
      </w:r>
      <w:r w:rsidRPr="00E94916">
        <w:rPr>
          <w:rFonts w:ascii="Simplified Arabic" w:hAnsi="Simplified Arabic" w:cs="Simplified Arabic" w:hint="cs"/>
          <w:b w:val="0"/>
          <w:bCs/>
          <w:color w:val="auto"/>
          <w:sz w:val="28"/>
          <w:szCs w:val="28"/>
        </w:rPr>
        <w:t xml:space="preserve"> (</w:t>
      </w:r>
      <w:r w:rsidRPr="00B91F4F">
        <w:rPr>
          <w:rFonts w:asciiTheme="majorBidi" w:hAnsiTheme="majorBidi" w:cstheme="majorBidi"/>
          <w:b w:val="0"/>
          <w:bCs/>
          <w:color w:val="auto"/>
          <w:sz w:val="24"/>
          <w:szCs w:val="24"/>
        </w:rPr>
        <w:t>AGI</w:t>
      </w:r>
      <w:r w:rsidRPr="00E94916">
        <w:rPr>
          <w:rFonts w:ascii="Simplified Arabic" w:hAnsi="Simplified Arabic" w:cs="Simplified Arabic" w:hint="cs"/>
          <w:b w:val="0"/>
          <w:bCs/>
          <w:color w:val="auto"/>
          <w:sz w:val="28"/>
          <w:szCs w:val="28"/>
        </w:rPr>
        <w:t>)</w:t>
      </w:r>
    </w:p>
    <w:p w14:paraId="75151EC8" w14:textId="77777777" w:rsidR="00C35BDA" w:rsidRPr="00E94916" w:rsidRDefault="00C35BDA" w:rsidP="00C35BDA">
      <w:pPr>
        <w:pStyle w:val="bodyroot--fcoov"/>
        <w:shd w:val="clear" w:color="auto" w:fill="FFFFFF"/>
        <w:bidi/>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ينبغي لنظام الذكاء الاصطناعي العام </w:t>
      </w:r>
      <w:r w:rsidRPr="00B91F4F">
        <w:rPr>
          <w:rFonts w:asciiTheme="majorBidi" w:hAnsiTheme="majorBidi" w:cstheme="majorBidi" w:hint="cs"/>
          <w:rtl/>
        </w:rPr>
        <w:t>(</w:t>
      </w:r>
      <w:r w:rsidRPr="00B91F4F">
        <w:rPr>
          <w:rFonts w:asciiTheme="majorBidi" w:hAnsiTheme="majorBidi" w:cstheme="majorBidi"/>
        </w:rPr>
        <w:t>AGI</w:t>
      </w:r>
      <w:r w:rsidRPr="002E4F35">
        <w:rPr>
          <w:rFonts w:ascii="Simplified Arabic" w:hAnsi="Simplified Arabic" w:cs="Simplified Arabic"/>
          <w:sz w:val="28"/>
          <w:szCs w:val="28"/>
          <w:rtl/>
        </w:rPr>
        <w:t>) أن يكون قادرا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على أداء أي مهمة فكرية بنجاح يمكن للإنسان أن يقوم بها</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على عكس أنظمة الذكاء الاصطناعي الضيق، التي قد تتعلم من التجربة وتحدد الأنماط </w:t>
      </w:r>
      <w:r w:rsidRPr="002E4F35">
        <w:rPr>
          <w:rFonts w:ascii="Simplified Arabic" w:hAnsi="Simplified Arabic" w:cs="Simplified Arabic"/>
          <w:sz w:val="28"/>
          <w:szCs w:val="28"/>
          <w:rtl/>
        </w:rPr>
        <w:lastRenderedPageBreak/>
        <w:t xml:space="preserve">والتنبؤ بها، تمتلك </w:t>
      </w:r>
      <w:r w:rsidRPr="00B91F4F">
        <w:rPr>
          <w:rFonts w:asciiTheme="majorBidi" w:hAnsiTheme="majorBidi" w:cstheme="majorBidi"/>
        </w:rPr>
        <w:t>AGI</w:t>
      </w:r>
      <w:r w:rsidRPr="002E4F35">
        <w:rPr>
          <w:rFonts w:ascii="Simplified Arabic" w:hAnsi="Simplified Arabic" w:cs="Simplified Arabic"/>
          <w:sz w:val="28"/>
          <w:szCs w:val="28"/>
          <w:rtl/>
        </w:rPr>
        <w:t xml:space="preserve"> القدرة على الاستدلال والتفكير بطرق جديدة</w:t>
      </w:r>
      <w:r>
        <w:rPr>
          <w:rFonts w:ascii="Simplified Arabic" w:hAnsi="Simplified Arabic" w:cs="Simplified Arabic" w:hint="cs"/>
          <w:sz w:val="28"/>
          <w:szCs w:val="28"/>
          <w:rtl/>
        </w:rPr>
        <w:t>،</w:t>
      </w:r>
      <w:r w:rsidRPr="002E4F35">
        <w:rPr>
          <w:rFonts w:ascii="Simplified Arabic" w:hAnsi="Simplified Arabic" w:cs="Simplified Arabic"/>
          <w:sz w:val="28"/>
          <w:szCs w:val="28"/>
          <w:rtl/>
        </w:rPr>
        <w:t xml:space="preserve"> </w:t>
      </w:r>
      <w:r w:rsidRPr="00B91F4F">
        <w:rPr>
          <w:rFonts w:asciiTheme="majorBidi" w:hAnsiTheme="majorBidi" w:cstheme="majorBidi"/>
        </w:rPr>
        <w:t>AGI</w:t>
      </w:r>
      <w:r w:rsidRPr="002E4F35">
        <w:rPr>
          <w:rFonts w:ascii="Simplified Arabic" w:hAnsi="Simplified Arabic" w:cs="Simplified Arabic"/>
          <w:sz w:val="28"/>
          <w:szCs w:val="28"/>
          <w:rtl/>
        </w:rPr>
        <w:t xml:space="preserve"> قادر على استخدام هذه المعرفة في مجموعة واسعة من المهام والمواقف التي لم تسبق تغطيتها بالبيانات السابقة أو الخوارزميات الحالية</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حاسوب القمة الخارق هو واحد من القل</w:t>
      </w:r>
      <w:r>
        <w:rPr>
          <w:rFonts w:ascii="Simplified Arabic" w:hAnsi="Simplified Arabic" w:cs="Simplified Arabic" w:hint="cs"/>
          <w:sz w:val="28"/>
          <w:szCs w:val="28"/>
          <w:rtl/>
        </w:rPr>
        <w:t>ة</w:t>
      </w:r>
      <w:r w:rsidRPr="002E4F35">
        <w:rPr>
          <w:rFonts w:ascii="Simplified Arabic" w:hAnsi="Simplified Arabic" w:cs="Simplified Arabic"/>
          <w:sz w:val="28"/>
          <w:szCs w:val="28"/>
          <w:rtl/>
        </w:rPr>
        <w:t xml:space="preserve"> من هذه الحواسيب العملاقة في العالم التي توضح مفهوم </w:t>
      </w:r>
      <w:r w:rsidRPr="00B91F4F">
        <w:rPr>
          <w:rFonts w:asciiTheme="majorBidi" w:hAnsiTheme="majorBidi" w:cstheme="majorBidi"/>
        </w:rPr>
        <w:t>AGI</w:t>
      </w: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يمكنه أن ينفذ 200 </w:t>
      </w:r>
      <w:proofErr w:type="spellStart"/>
      <w:r w:rsidRPr="002E4F35">
        <w:rPr>
          <w:rFonts w:ascii="Simplified Arabic" w:hAnsi="Simplified Arabic" w:cs="Simplified Arabic"/>
          <w:sz w:val="28"/>
          <w:szCs w:val="28"/>
          <w:rtl/>
        </w:rPr>
        <w:t>كوادريليون</w:t>
      </w:r>
      <w:proofErr w:type="spellEnd"/>
      <w:r w:rsidRPr="002E4F35">
        <w:rPr>
          <w:rFonts w:ascii="Simplified Arabic" w:hAnsi="Simplified Arabic" w:cs="Simplified Arabic"/>
          <w:sz w:val="28"/>
          <w:szCs w:val="28"/>
          <w:rtl/>
        </w:rPr>
        <w:t xml:space="preserve"> عملية في الثانية الواحدة، وهو ما يستغرق الإنسان مليار سنة لإتمامه</w:t>
      </w:r>
      <w:r w:rsidRPr="00A22A1B">
        <w:rPr>
          <w:rFonts w:ascii="Simplified Arabic" w:hAnsi="Simplified Arabic" w:cs="Simplified Arabic"/>
          <w:rtl/>
        </w:rPr>
        <w:t>،</w:t>
      </w:r>
      <w:r>
        <w:rPr>
          <w:rFonts w:ascii="Simplified Arabic" w:hAnsi="Simplified Arabic" w:cs="Simplified Arabic" w:hint="cs"/>
          <w:rtl/>
        </w:rPr>
        <w:t xml:space="preserve"> </w:t>
      </w:r>
      <w:r w:rsidRPr="002E4F35">
        <w:rPr>
          <w:rFonts w:ascii="Simplified Arabic" w:hAnsi="Simplified Arabic" w:cs="Simplified Arabic"/>
          <w:sz w:val="28"/>
          <w:szCs w:val="28"/>
          <w:rtl/>
        </w:rPr>
        <w:t xml:space="preserve">لكي تكون نماذج </w:t>
      </w:r>
      <w:r w:rsidRPr="00B91F4F">
        <w:rPr>
          <w:rFonts w:asciiTheme="majorBidi" w:hAnsiTheme="majorBidi" w:cstheme="majorBidi"/>
        </w:rPr>
        <w:t>AGI</w:t>
      </w:r>
      <w:r w:rsidRPr="002E4F35">
        <w:rPr>
          <w:rFonts w:ascii="Simplified Arabic" w:hAnsi="Simplified Arabic" w:cs="Simplified Arabic"/>
          <w:sz w:val="28"/>
          <w:szCs w:val="28"/>
          <w:rtl/>
        </w:rPr>
        <w:t xml:space="preserve"> ذات فائدة فعلية، قد لا تكون بحاجة إلى هذا المستوى الهائل من القوة، ولكنها ستحتاج إلى قدرات حسابية تفوق بكثير تلك المتاحة حاليا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إلا على مستوى أجهزة الكمبيوتر الفائقة. </w:t>
      </w:r>
      <w:r w:rsidRPr="00E94916">
        <w:rPr>
          <w:rFonts w:ascii="Simplified Arabic" w:hAnsi="Simplified Arabic" w:cs="Simplified Arabic"/>
          <w:sz w:val="28"/>
          <w:szCs w:val="28"/>
          <w:vertAlign w:val="superscript"/>
        </w:rPr>
        <w:t>[2]</w:t>
      </w:r>
    </w:p>
    <w:p w14:paraId="464AD126" w14:textId="77777777" w:rsidR="00C35BDA" w:rsidRPr="00E94916" w:rsidRDefault="00C35BDA" w:rsidP="00C35BDA">
      <w:pPr>
        <w:pStyle w:val="Heading3"/>
        <w:shd w:val="clear" w:color="auto" w:fill="FFFFFF"/>
        <w:bidi/>
        <w:spacing w:before="0"/>
        <w:jc w:val="both"/>
        <w:rPr>
          <w:rFonts w:ascii="Simplified Arabic" w:hAnsi="Simplified Arabic" w:cs="Simplified Arabic"/>
          <w:b w:val="0"/>
          <w:bCs/>
          <w:color w:val="auto"/>
          <w:sz w:val="28"/>
          <w:szCs w:val="28"/>
        </w:rPr>
      </w:pPr>
      <w:r w:rsidRPr="00E94916">
        <w:rPr>
          <w:rFonts w:ascii="Simplified Arabic" w:hAnsi="Simplified Arabic" w:cs="Simplified Arabic" w:hint="cs"/>
          <w:b w:val="0"/>
          <w:bCs/>
          <w:color w:val="auto"/>
          <w:sz w:val="28"/>
          <w:szCs w:val="28"/>
          <w:rtl/>
        </w:rPr>
        <w:t>الذكاء الاصطناعي الفائق</w:t>
      </w:r>
      <w:r w:rsidRPr="00E94916">
        <w:rPr>
          <w:rFonts w:ascii="Simplified Arabic" w:hAnsi="Simplified Arabic" w:cs="Simplified Arabic" w:hint="cs"/>
          <w:b w:val="0"/>
          <w:bCs/>
          <w:color w:val="auto"/>
          <w:sz w:val="28"/>
          <w:szCs w:val="28"/>
        </w:rPr>
        <w:t xml:space="preserve"> (</w:t>
      </w:r>
      <w:r w:rsidRPr="00B91F4F">
        <w:rPr>
          <w:rFonts w:asciiTheme="majorBidi" w:hAnsiTheme="majorBidi" w:cstheme="majorBidi"/>
          <w:b w:val="0"/>
          <w:bCs/>
          <w:color w:val="auto"/>
          <w:sz w:val="24"/>
          <w:szCs w:val="24"/>
        </w:rPr>
        <w:t>ASI</w:t>
      </w:r>
      <w:r w:rsidRPr="00E94916">
        <w:rPr>
          <w:rFonts w:ascii="Simplified Arabic" w:hAnsi="Simplified Arabic" w:cs="Simplified Arabic" w:hint="cs"/>
          <w:b w:val="0"/>
          <w:bCs/>
          <w:color w:val="auto"/>
          <w:sz w:val="28"/>
          <w:szCs w:val="28"/>
        </w:rPr>
        <w:t>)</w:t>
      </w:r>
    </w:p>
    <w:p w14:paraId="3F466743" w14:textId="77777777" w:rsidR="00C35BDA" w:rsidRDefault="00C35BDA" w:rsidP="00C35BDA">
      <w:pPr>
        <w:pStyle w:val="bodyroot--fcoov"/>
        <w:shd w:val="clear" w:color="auto" w:fill="FFFFFF"/>
        <w:bidi/>
        <w:spacing w:after="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نظريا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تعتبر أنظمة الذكاء الاصطناعي الفائق (</w:t>
      </w:r>
      <w:r w:rsidRPr="00B91F4F">
        <w:rPr>
          <w:rFonts w:asciiTheme="majorBidi" w:hAnsiTheme="majorBidi" w:cstheme="majorBidi"/>
        </w:rPr>
        <w:t>ASI</w:t>
      </w:r>
      <w:r w:rsidRPr="002E4F35">
        <w:rPr>
          <w:rFonts w:ascii="Simplified Arabic" w:hAnsi="Simplified Arabic" w:cs="Simplified Arabic"/>
          <w:sz w:val="28"/>
          <w:szCs w:val="28"/>
          <w:rtl/>
        </w:rPr>
        <w:t>) مدركة تماما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للذات</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تتجاوز هذه الأنظمة مجرد محاكاة أو فهم للسلوك البشري؛ بل تفهمه على مستوى أساسي</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بفضل هذه السمات البشرية المدعمة بقوة معالجة وتحليل تفوق قدراتنا بكثير، يمكن أن ترسم </w:t>
      </w:r>
      <w:r w:rsidRPr="00B91F4F">
        <w:rPr>
          <w:rFonts w:asciiTheme="majorBidi" w:hAnsiTheme="majorBidi" w:cstheme="majorBidi"/>
        </w:rPr>
        <w:t>ASI</w:t>
      </w:r>
      <w:r w:rsidRPr="002E4F35">
        <w:rPr>
          <w:rFonts w:ascii="Simplified Arabic" w:hAnsi="Simplified Arabic" w:cs="Simplified Arabic"/>
          <w:sz w:val="28"/>
          <w:szCs w:val="28"/>
          <w:rtl/>
        </w:rPr>
        <w:t xml:space="preserve"> مستقبلا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w:t>
      </w:r>
      <w:proofErr w:type="spellStart"/>
      <w:r w:rsidRPr="002E4F35">
        <w:rPr>
          <w:rFonts w:ascii="Simplified Arabic" w:hAnsi="Simplified Arabic" w:cs="Simplified Arabic" w:hint="cs"/>
          <w:sz w:val="28"/>
          <w:szCs w:val="28"/>
          <w:rtl/>
        </w:rPr>
        <w:t>ديستوبيا</w:t>
      </w:r>
      <w:r w:rsidRPr="008A5819">
        <w:rPr>
          <w:rFonts w:ascii="Simplified Arabic" w:hAnsi="Simplified Arabic" w:cs="Simplified Arabic" w:hint="cs"/>
          <w:sz w:val="28"/>
          <w:szCs w:val="28"/>
          <w:rtl/>
        </w:rPr>
        <w:t>ً</w:t>
      </w:r>
      <w:proofErr w:type="spellEnd"/>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C0085">
        <w:rPr>
          <w:rFonts w:asciiTheme="majorBidi" w:hAnsiTheme="majorBidi" w:cstheme="majorBidi"/>
          <w:rtl/>
        </w:rPr>
        <w:t xml:space="preserve"> </w:t>
      </w:r>
      <w:r w:rsidRPr="00DC0085">
        <w:rPr>
          <w:rFonts w:asciiTheme="majorBidi" w:hAnsiTheme="majorBidi" w:cstheme="majorBidi"/>
        </w:rPr>
        <w:t>Dystopia</w:t>
      </w:r>
      <w:r w:rsidRPr="002E4F35">
        <w:rPr>
          <w:rFonts w:ascii="Simplified Arabic" w:hAnsi="Simplified Arabic" w:cs="Simplified Arabic"/>
          <w:sz w:val="28"/>
          <w:szCs w:val="28"/>
          <w:rtl/>
        </w:rPr>
        <w:t>، حيث يتلاشى الدور البشري تدريجيا</w:t>
      </w:r>
      <w:r w:rsidRPr="008A5819">
        <w:rPr>
          <w:rFonts w:ascii="Simplified Arabic" w:hAnsi="Simplified Arabic" w:cs="Simplified Arabic"/>
          <w:sz w:val="28"/>
          <w:szCs w:val="28"/>
          <w:rtl/>
        </w:rPr>
        <w:t>ً</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لكن مع هذا التقدم السريع للذكاء الاصطناعي، من المهم بالفعل التفكير في المبادئ التوجيهية الأخلاقية والرقابية تحسبا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لوصول الذكاء الاصطناعي إلى مستوى يتجاوزنا بكل الطرق القابلة للقياس تقريبا</w:t>
      </w:r>
      <w:r w:rsidRPr="008A5819">
        <w:rPr>
          <w:rFonts w:ascii="Simplified Arabic" w:hAnsi="Simplified Arabic" w:cs="Simplified Arabic"/>
          <w:sz w:val="28"/>
          <w:szCs w:val="28"/>
          <w:rtl/>
        </w:rPr>
        <w:t>ً</w:t>
      </w:r>
      <w:r w:rsidRPr="00A22A1B">
        <w:rPr>
          <w:rFonts w:ascii="Simplified Arabic" w:hAnsi="Simplified Arabic" w:cs="Simplified Arabic"/>
          <w:rtl/>
        </w:rPr>
        <w:t>،</w:t>
      </w:r>
      <w:r w:rsidRPr="002E4F35">
        <w:rPr>
          <w:rFonts w:ascii="Simplified Arabic" w:hAnsi="Simplified Arabic" w:cs="Simplified Arabic"/>
          <w:sz w:val="28"/>
          <w:szCs w:val="28"/>
          <w:rtl/>
        </w:rPr>
        <w:t xml:space="preserve"> كما نصح ستيفن </w:t>
      </w:r>
      <w:proofErr w:type="spellStart"/>
      <w:r w:rsidRPr="002E4F35">
        <w:rPr>
          <w:rFonts w:ascii="Simplified Arabic" w:hAnsi="Simplified Arabic" w:cs="Simplified Arabic"/>
          <w:sz w:val="28"/>
          <w:szCs w:val="28"/>
          <w:rtl/>
        </w:rPr>
        <w:t>هوكينغ</w:t>
      </w:r>
      <w:proofErr w:type="spellEnd"/>
      <w:r w:rsidRPr="002E4F35">
        <w:rPr>
          <w:rFonts w:ascii="Simplified Arabic" w:hAnsi="Simplified Arabic" w:cs="Simplified Arabic"/>
          <w:sz w:val="28"/>
          <w:szCs w:val="28"/>
          <w:rtl/>
        </w:rPr>
        <w:t>، "بسبب الإمكانات الهائلة للذكاء الاصطناعي، من المهم البحث في كيفية استفادتنا من فوائده دون الوقوع في المخاطر المحتملة.</w:t>
      </w:r>
      <w:r>
        <w:rPr>
          <w:rFonts w:ascii="Simplified Arabic" w:hAnsi="Simplified Arabic" w:cs="Simplified Arabic" w:hint="cs"/>
          <w:sz w:val="28"/>
          <w:szCs w:val="28"/>
          <w:rtl/>
        </w:rPr>
        <w:t>"</w:t>
      </w:r>
      <w:r w:rsidRPr="00E94916">
        <w:rPr>
          <w:rFonts w:ascii="Simplified Arabic" w:hAnsi="Simplified Arabic" w:cs="Simplified Arabic"/>
          <w:sz w:val="28"/>
          <w:szCs w:val="28"/>
          <w:vertAlign w:val="superscript"/>
          <w:rtl/>
        </w:rPr>
        <w:t xml:space="preserve"> </w:t>
      </w:r>
      <w:r w:rsidRPr="00E94916">
        <w:rPr>
          <w:rFonts w:ascii="Simplified Arabic" w:hAnsi="Simplified Arabic" w:cs="Simplified Arabic"/>
          <w:sz w:val="28"/>
          <w:szCs w:val="28"/>
          <w:vertAlign w:val="superscript"/>
        </w:rPr>
        <w:t>[2]</w:t>
      </w:r>
    </w:p>
    <w:p w14:paraId="0AF4419F"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Pr>
      </w:pPr>
      <w:r w:rsidRPr="00E94916">
        <w:rPr>
          <w:rFonts w:ascii="Simplified Arabic" w:hAnsi="Simplified Arabic" w:cs="Simplified Arabic"/>
          <w:noProof/>
          <w:sz w:val="28"/>
          <w:szCs w:val="28"/>
        </w:rPr>
        <w:drawing>
          <wp:inline distT="0" distB="0" distL="0" distR="0" wp14:anchorId="77E1C4EA" wp14:editId="2B4C4A62">
            <wp:extent cx="5795276" cy="2173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7223" cy="2174335"/>
                    </a:xfrm>
                    <a:prstGeom prst="rect">
                      <a:avLst/>
                    </a:prstGeom>
                    <a:noFill/>
                    <a:ln>
                      <a:noFill/>
                    </a:ln>
                  </pic:spPr>
                </pic:pic>
              </a:graphicData>
            </a:graphic>
          </wp:inline>
        </w:drawing>
      </w:r>
    </w:p>
    <w:p w14:paraId="578620CA"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tl/>
        </w:rPr>
      </w:pPr>
    </w:p>
    <w:p w14:paraId="4FA4CFC8" w14:textId="62568B4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tl/>
        </w:rPr>
      </w:pPr>
    </w:p>
    <w:p w14:paraId="2D29FB49" w14:textId="3E99E6DA"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tl/>
        </w:rPr>
      </w:pPr>
    </w:p>
    <w:p w14:paraId="313A100A" w14:textId="77777777" w:rsidR="00C35BDA"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tl/>
        </w:rPr>
      </w:pPr>
    </w:p>
    <w:p w14:paraId="00C402CD" w14:textId="77777777" w:rsidR="00C35BDA" w:rsidRPr="00C465AC" w:rsidRDefault="00C35BDA" w:rsidP="00C35BDA">
      <w:pPr>
        <w:pStyle w:val="bodyroot--fcoov"/>
        <w:shd w:val="clear" w:color="auto" w:fill="FFFFFF"/>
        <w:bidi/>
        <w:spacing w:before="0" w:beforeAutospacing="0" w:after="0" w:afterAutospacing="0" w:line="360" w:lineRule="auto"/>
        <w:jc w:val="both"/>
        <w:rPr>
          <w:rFonts w:ascii="Simplified Arabic" w:hAnsi="Simplified Arabic" w:cs="Simplified Arabic"/>
          <w:sz w:val="28"/>
          <w:szCs w:val="28"/>
        </w:rPr>
      </w:pPr>
    </w:p>
    <w:p w14:paraId="7AAC2F76" w14:textId="77777777" w:rsidR="00C35BDA" w:rsidRPr="00E94916" w:rsidRDefault="00C35BDA" w:rsidP="00C35BDA">
      <w:pPr>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1.3</w:t>
      </w:r>
      <w:r w:rsidRPr="00E94916">
        <w:rPr>
          <w:rFonts w:ascii="Simplified Arabic" w:hAnsi="Simplified Arabic" w:cs="Simplified Arabic" w:hint="cs"/>
          <w:b/>
          <w:bCs/>
          <w:sz w:val="28"/>
          <w:szCs w:val="28"/>
          <w:rtl/>
        </w:rPr>
        <w:t xml:space="preserve"> مشاكل الذكاء الاصطناعي:</w:t>
      </w:r>
    </w:p>
    <w:p w14:paraId="033E5366" w14:textId="1B86171E" w:rsidR="00C35BDA" w:rsidRPr="00E94916"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انقسمت مشكلة محاكاة (أو صنع) الذكاء إلى عدد من المشكلات الفرعية المحددة</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وتتكون هذه المشكلات من سمات أو قدرات معينة يود الباحثون أن يجسدها نظام ذكي</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تلقت الملامح المذكورة أدناه أكبر قدر من </w:t>
      </w:r>
      <w:r w:rsidRPr="002E4F35">
        <w:rPr>
          <w:rFonts w:ascii="Simplified Arabic" w:hAnsi="Simplified Arabic" w:cs="Simplified Arabic" w:hint="cs"/>
          <w:sz w:val="28"/>
          <w:szCs w:val="28"/>
          <w:rtl/>
        </w:rPr>
        <w:t>الاهتما</w:t>
      </w:r>
      <w:r>
        <w:rPr>
          <w:rFonts w:ascii="Simplified Arabic" w:hAnsi="Simplified Arabic" w:cs="Simplified Arabic" w:hint="cs"/>
          <w:sz w:val="28"/>
          <w:szCs w:val="28"/>
          <w:rtl/>
        </w:rPr>
        <w:t>م</w:t>
      </w:r>
      <w:r w:rsidRPr="00E94916">
        <w:rPr>
          <w:rFonts w:ascii="Simplified Arabic" w:hAnsi="Simplified Arabic" w:cs="Simplified Arabic"/>
          <w:sz w:val="28"/>
          <w:szCs w:val="28"/>
          <w:vertAlign w:val="superscript"/>
        </w:rPr>
        <w:t xml:space="preserve"> [3]</w:t>
      </w:r>
      <w:r w:rsidRPr="00E94916">
        <w:rPr>
          <w:rFonts w:ascii="Simplified Arabic" w:hAnsi="Simplified Arabic" w:cs="Simplified Arabic" w:hint="cs"/>
          <w:sz w:val="28"/>
          <w:szCs w:val="28"/>
        </w:rPr>
        <w:t>.</w:t>
      </w:r>
    </w:p>
    <w:p w14:paraId="0912270E" w14:textId="77777777" w:rsidR="00C35BDA" w:rsidRPr="002E4F35" w:rsidRDefault="00C35BDA" w:rsidP="00C35BDA">
      <w:pPr>
        <w:pStyle w:val="ListParagraph"/>
        <w:numPr>
          <w:ilvl w:val="0"/>
          <w:numId w:val="17"/>
        </w:numPr>
        <w:bidi/>
        <w:spacing w:line="360" w:lineRule="auto"/>
        <w:jc w:val="both"/>
        <w:rPr>
          <w:rFonts w:ascii="Simplified Arabic" w:hAnsi="Simplified Arabic" w:cs="Simplified Arabic"/>
          <w:b/>
          <w:bCs/>
          <w:sz w:val="28"/>
          <w:szCs w:val="28"/>
          <w:rtl/>
        </w:rPr>
      </w:pPr>
      <w:r w:rsidRPr="002E4F35">
        <w:rPr>
          <w:rFonts w:ascii="Simplified Arabic" w:hAnsi="Simplified Arabic" w:cs="Simplified Arabic"/>
          <w:b/>
          <w:bCs/>
          <w:sz w:val="28"/>
          <w:szCs w:val="28"/>
          <w:rtl/>
        </w:rPr>
        <w:t xml:space="preserve"> الاستنتاج، والتفكير المنطقي، والمقدرة على حل المشكلات</w:t>
      </w:r>
      <w:r w:rsidRPr="002E4F35">
        <w:rPr>
          <w:rFonts w:ascii="Simplified Arabic" w:hAnsi="Simplified Arabic" w:cs="Simplified Arabic" w:hint="cs"/>
          <w:b/>
          <w:bCs/>
          <w:sz w:val="28"/>
          <w:szCs w:val="28"/>
          <w:rtl/>
        </w:rPr>
        <w:t>:</w:t>
      </w:r>
    </w:p>
    <w:p w14:paraId="76D7031B" w14:textId="7B8B9EDD" w:rsidR="00C35BDA" w:rsidRPr="00E94916"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الباحثون الأوائل في مجال الذكاء الاصطناعي طوروا خوارزميات تحاكي التفكير المنطقي المتسلسل الذي يمارسه البشر عند حل الألغاز، ولعب الشطرنج، واستخلاص الاستنتاجات المنطقية. </w:t>
      </w:r>
      <w:r w:rsidRPr="00E94916">
        <w:rPr>
          <w:rFonts w:ascii="Simplified Arabic" w:hAnsi="Simplified Arabic" w:cs="Simplified Arabic"/>
          <w:sz w:val="28"/>
          <w:szCs w:val="28"/>
          <w:vertAlign w:val="superscript"/>
        </w:rPr>
        <w:t>[3]</w:t>
      </w: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وفي الثمانينيات والتسعينيات، ساهمت أبحاث الذكاء الاصطناعي في تطوير أساليب فعّالة للتعامل مع المعلومات غير المؤكدة أو غير الكاملة، باستخدام مفاهيم من الاحتمالية والاقتصاد. </w:t>
      </w:r>
      <w:r w:rsidRPr="00E94916">
        <w:rPr>
          <w:rFonts w:ascii="Simplified Arabic" w:hAnsi="Simplified Arabic" w:cs="Simplified Arabic"/>
          <w:sz w:val="28"/>
          <w:szCs w:val="28"/>
          <w:vertAlign w:val="superscript"/>
        </w:rPr>
        <w:t>[3]</w:t>
      </w: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بالنسبة للمشاكل الصعبة، تتطلب معظم هذه الخوارزميات موارد حسابية هائلة، مما يؤدي إلى "</w:t>
      </w:r>
      <w:proofErr w:type="spellStart"/>
      <w:r>
        <w:rPr>
          <w:rFonts w:ascii="Simplified Arabic" w:hAnsi="Simplified Arabic" w:cs="Simplified Arabic" w:hint="cs"/>
          <w:sz w:val="28"/>
          <w:szCs w:val="28"/>
          <w:rtl/>
        </w:rPr>
        <w:t>إن</w:t>
      </w:r>
      <w:r w:rsidRPr="002E4F35">
        <w:rPr>
          <w:rFonts w:ascii="Simplified Arabic" w:hAnsi="Simplified Arabic" w:cs="Simplified Arabic" w:hint="cs"/>
          <w:sz w:val="28"/>
          <w:szCs w:val="28"/>
          <w:rtl/>
        </w:rPr>
        <w:t>فجار</w:t>
      </w:r>
      <w:proofErr w:type="spellEnd"/>
      <w:r w:rsidRPr="002E4F35">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2E4F35">
        <w:rPr>
          <w:rFonts w:ascii="Simplified Arabic" w:hAnsi="Simplified Arabic" w:cs="Simplified Arabic"/>
          <w:sz w:val="28"/>
          <w:szCs w:val="28"/>
          <w:rtl/>
        </w:rPr>
        <w:t>ندماجي</w:t>
      </w:r>
      <w:proofErr w:type="spellEnd"/>
      <w:r w:rsidRPr="002E4F35">
        <w:rPr>
          <w:rFonts w:ascii="Simplified Arabic" w:hAnsi="Simplified Arabic" w:cs="Simplified Arabic"/>
          <w:sz w:val="28"/>
          <w:szCs w:val="28"/>
          <w:rtl/>
        </w:rPr>
        <w:t>"، أي أن حجم الذاكرة المطلوبة أو الوقت اللازم للحواسيب يصبح ضخما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عندما تتجاوز المشكلة حجما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معينا</w:t>
      </w:r>
      <w:r w:rsidRPr="008A5819">
        <w:rPr>
          <w:rFonts w:ascii="Simplified Arabic" w:hAnsi="Simplified Arabic" w:cs="Simplified Arabic"/>
          <w:sz w:val="28"/>
          <w:szCs w:val="28"/>
          <w:rtl/>
        </w:rPr>
        <w:t>ً</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البحث عن خوارزميات أكثر قدرة على حل المشكلات هو أولوية قصوى لأبحاث الذكاء الاصطناعي. </w:t>
      </w:r>
      <w:r w:rsidRPr="00E94916">
        <w:rPr>
          <w:rFonts w:ascii="Simplified Arabic" w:hAnsi="Simplified Arabic" w:cs="Simplified Arabic"/>
          <w:sz w:val="28"/>
          <w:szCs w:val="28"/>
          <w:vertAlign w:val="superscript"/>
        </w:rPr>
        <w:t>[4]</w:t>
      </w:r>
      <w:r>
        <w:rPr>
          <w:rFonts w:ascii="Simplified Arabic" w:hAnsi="Simplified Arabic" w:cs="Simplified Arabic" w:hint="cs"/>
          <w:sz w:val="28"/>
          <w:szCs w:val="28"/>
          <w:rtl/>
        </w:rPr>
        <w:t xml:space="preserve"> </w:t>
      </w:r>
    </w:p>
    <w:p w14:paraId="319F1E4B"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يحل البشر معظم مشاكلهم باستخدام أحكام سريعة وبديهية بدلاً من استراتيجيات مدروسة، ويتم ذلك من خلال استخدام التفكير التدريجي الذي تمكن الباحثون الأوائل في مجال الذكاء الاصطناعي من </w:t>
      </w:r>
      <w:r>
        <w:rPr>
          <w:rFonts w:ascii="Simplified Arabic" w:hAnsi="Simplified Arabic" w:cs="Simplified Arabic" w:hint="cs"/>
          <w:sz w:val="28"/>
          <w:szCs w:val="28"/>
          <w:rtl/>
        </w:rPr>
        <w:t>م</w:t>
      </w:r>
      <w:r w:rsidRPr="002E4F35">
        <w:rPr>
          <w:rFonts w:ascii="Simplified Arabic" w:hAnsi="Simplified Arabic" w:cs="Simplified Arabic"/>
          <w:sz w:val="28"/>
          <w:szCs w:val="28"/>
          <w:rtl/>
        </w:rPr>
        <w:t xml:space="preserve">حاكاته </w:t>
      </w:r>
      <w:r w:rsidRPr="002E4F35">
        <w:rPr>
          <w:rFonts w:ascii="Simplified Arabic" w:hAnsi="Simplified Arabic" w:cs="Simplified Arabic"/>
          <w:sz w:val="28"/>
          <w:szCs w:val="28"/>
          <w:rtl/>
        </w:rPr>
        <w:lastRenderedPageBreak/>
        <w:t>آليا</w:t>
      </w:r>
      <w:r w:rsidRPr="008A5819">
        <w:rPr>
          <w:rFonts w:ascii="Simplified Arabic" w:hAnsi="Simplified Arabic" w:cs="Simplified Arabic"/>
          <w:sz w:val="28"/>
          <w:szCs w:val="28"/>
          <w:rtl/>
        </w:rPr>
        <w:t>ً</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أظهرت أبحاث الذكاء الاصطناعي بعض التقدم في محاكاة هذا النوع من المهارات الرمزية الفرعية لحل المشكلات، وأكدت الدراسات على أهمية المهارات الحسية والحركية في التفكير العالي.</w:t>
      </w:r>
    </w:p>
    <w:p w14:paraId="32A118E7" w14:textId="365A7542" w:rsidR="00C35BDA" w:rsidRPr="00E94916" w:rsidRDefault="00C35BDA" w:rsidP="00C35BDA">
      <w:pPr>
        <w:bidi/>
        <w:spacing w:line="360"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 يسعى البحث في مجال الشبكات العصبية ومحاكاة الهياكل الدماغية للإنسان والحيوانات إلى فهم كيفية ظهور هذه المهارات. </w:t>
      </w:r>
      <w:r w:rsidRPr="00E94916">
        <w:rPr>
          <w:rFonts w:ascii="Simplified Arabic" w:hAnsi="Simplified Arabic" w:cs="Simplified Arabic"/>
          <w:sz w:val="28"/>
          <w:szCs w:val="28"/>
          <w:vertAlign w:val="superscript"/>
        </w:rPr>
        <w:t xml:space="preserve">[5] </w:t>
      </w:r>
    </w:p>
    <w:p w14:paraId="69451BAD" w14:textId="77777777" w:rsidR="00C35BDA" w:rsidRPr="002E4F35"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2E4F35">
        <w:rPr>
          <w:rFonts w:ascii="Simplified Arabic" w:hAnsi="Simplified Arabic" w:cs="Simplified Arabic" w:hint="cs"/>
          <w:b/>
          <w:bCs/>
          <w:sz w:val="28"/>
          <w:szCs w:val="28"/>
          <w:rtl/>
        </w:rPr>
        <w:t>تمثيل المعرفة</w:t>
      </w:r>
      <w:r>
        <w:rPr>
          <w:rFonts w:ascii="Simplified Arabic" w:hAnsi="Simplified Arabic" w:cs="Simplified Arabic" w:hint="cs"/>
          <w:b/>
          <w:bCs/>
          <w:sz w:val="28"/>
          <w:szCs w:val="28"/>
          <w:rtl/>
        </w:rPr>
        <w:t>:</w:t>
      </w:r>
    </w:p>
    <w:p w14:paraId="1B4399CF"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تمثيل المعرفة وهندسة المعرفة تشكلان محور أبحاث الذكاء الاصطناعي</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الكثير من المشاكل التي يتوقع أن تحلها الآلات تتطلب معرفة واسعة بالعالم</w:t>
      </w:r>
      <w:r>
        <w:rPr>
          <w:rFonts w:ascii="Simplified Arabic" w:hAnsi="Simplified Arabic" w:cs="Simplified Arabic" w:hint="cs"/>
          <w:sz w:val="28"/>
          <w:szCs w:val="28"/>
          <w:rtl/>
        </w:rPr>
        <w:t>،</w:t>
      </w:r>
      <w:r w:rsidRPr="002E4F35">
        <w:rPr>
          <w:rFonts w:ascii="Simplified Arabic" w:hAnsi="Simplified Arabic" w:cs="Simplified Arabic"/>
          <w:sz w:val="28"/>
          <w:szCs w:val="28"/>
          <w:rtl/>
        </w:rPr>
        <w:t xml:space="preserve"> تشمل هذه المعرفة الأشياء، الخصائص، المجموعات التصنيفية، والعلاقات بين الأشياء؛ والمواقف، والأحداث، والدول، والزمن؛ وكذلك الأسباب والنتائج، وما يُعرف عما يعرفه الناس، وغيرها من المجالات التي لم تحظَ بالبحث الكافي حتى الآن. </w:t>
      </w:r>
    </w:p>
    <w:p w14:paraId="0B706B80" w14:textId="77777777" w:rsidR="00C35BDA" w:rsidRPr="00E94916"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يُطلق على التمثيل الشامل لكل ما هو موجود اسم "أنطولوجيا" (مصطلح مُستعار من الفلسفة القديمة)، وتُعرف الأنطولوجيات العليا كأكثر تفصيلاً وشمولاً. </w:t>
      </w:r>
      <w:r w:rsidRPr="00E94916">
        <w:rPr>
          <w:rFonts w:ascii="Simplified Arabic" w:hAnsi="Simplified Arabic" w:cs="Simplified Arabic"/>
          <w:sz w:val="28"/>
          <w:szCs w:val="28"/>
          <w:vertAlign w:val="superscript"/>
        </w:rPr>
        <w:t>[6,7,8]</w:t>
      </w:r>
    </w:p>
    <w:p w14:paraId="72D8C40C" w14:textId="77777777" w:rsidR="00C35BDA" w:rsidRPr="00E94916"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التخطيط</w:t>
      </w:r>
      <w:r>
        <w:rPr>
          <w:rFonts w:ascii="Simplified Arabic" w:hAnsi="Simplified Arabic" w:cs="Simplified Arabic" w:hint="cs"/>
          <w:b/>
          <w:bCs/>
          <w:sz w:val="28"/>
          <w:szCs w:val="28"/>
          <w:rtl/>
        </w:rPr>
        <w:t>:</w:t>
      </w:r>
    </w:p>
    <w:p w14:paraId="00E5E332" w14:textId="77777777" w:rsidR="00C35BDA" w:rsidRPr="00E94916"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في هذا العالم، وتكون قادرة على التنبؤ بمدى قدرتها على تغييره، وتكون قادرة على الاختيار لتعظيم الفائدة (أو "القيمة") من الخيارات المتاحة. </w:t>
      </w:r>
      <w:r w:rsidRPr="00E94916">
        <w:rPr>
          <w:rFonts w:ascii="Simplified Arabic" w:hAnsi="Simplified Arabic" w:cs="Simplified Arabic"/>
          <w:sz w:val="28"/>
          <w:szCs w:val="28"/>
          <w:vertAlign w:val="superscript"/>
        </w:rPr>
        <w:t>[9,10]</w:t>
      </w:r>
      <w:r w:rsidRPr="00E94916">
        <w:rPr>
          <w:rFonts w:ascii="Simplified Arabic" w:hAnsi="Simplified Arabic" w:cs="Simplified Arabic" w:hint="cs"/>
          <w:sz w:val="28"/>
          <w:szCs w:val="28"/>
        </w:rPr>
        <w:t xml:space="preserve"> </w:t>
      </w:r>
    </w:p>
    <w:p w14:paraId="0E4998C2"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في بعض مشاكل التخطيط، قد يفترض العامل الذكي أنه الوحيد الذي يعمل في العالم ويمكنه أن يكون متأكدا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من عواقب تصرفاته</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ومع ذلك، إذا كان هذا الافتراض غير صحيح، فيجب على العامل أن يتأكد بانتظام من توافق توقعاته مع الواقع، وأن يعدل خططه عند الضرورة. </w:t>
      </w:r>
    </w:p>
    <w:p w14:paraId="387608AB" w14:textId="77777777" w:rsidR="00C35BDA" w:rsidRPr="00E94916"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2E4F35">
        <w:rPr>
          <w:rFonts w:ascii="Simplified Arabic" w:hAnsi="Simplified Arabic" w:cs="Simplified Arabic"/>
          <w:sz w:val="28"/>
          <w:szCs w:val="28"/>
          <w:rtl/>
        </w:rPr>
        <w:t>يتطلب ذلك من العامل أن يتعامل مع عدم اليقين وأن يكون مستعدا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لتكييف خططه وسلوكياته بناءً على المعلومات الجديدة التي يتلقاها من بيئته. </w:t>
      </w:r>
      <w:r w:rsidRPr="00E94916">
        <w:rPr>
          <w:rFonts w:ascii="Simplified Arabic" w:hAnsi="Simplified Arabic" w:cs="Simplified Arabic"/>
          <w:sz w:val="28"/>
          <w:szCs w:val="28"/>
          <w:vertAlign w:val="superscript"/>
        </w:rPr>
        <w:t>[11]</w:t>
      </w:r>
      <w:r w:rsidRPr="00E94916">
        <w:rPr>
          <w:rFonts w:ascii="Simplified Arabic" w:hAnsi="Simplified Arabic" w:cs="Simplified Arabic" w:hint="cs"/>
          <w:sz w:val="28"/>
          <w:szCs w:val="28"/>
        </w:rPr>
        <w:t xml:space="preserve"> </w:t>
      </w:r>
    </w:p>
    <w:p w14:paraId="1F107801" w14:textId="47514376" w:rsidR="00C35BDA" w:rsidRPr="00C35BDA" w:rsidRDefault="00C35BDA" w:rsidP="00C35BDA">
      <w:pPr>
        <w:bidi/>
        <w:spacing w:line="360"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التخطيط بواسطة عوامل متعددة يعتمد على التعاون والمنافسة بين عدة عوامل لتحقيق هدف محدد</w:t>
      </w:r>
      <w:r>
        <w:rPr>
          <w:rFonts w:ascii="Simplified Arabic" w:hAnsi="Simplified Arabic" w:cs="Simplified Arabic" w:hint="cs"/>
          <w:sz w:val="28"/>
          <w:szCs w:val="28"/>
          <w:rtl/>
        </w:rPr>
        <w:t>،</w:t>
      </w:r>
      <w:r w:rsidRPr="002E4F35">
        <w:rPr>
          <w:rFonts w:ascii="Simplified Arabic" w:hAnsi="Simplified Arabic" w:cs="Simplified Arabic"/>
          <w:sz w:val="28"/>
          <w:szCs w:val="28"/>
          <w:rtl/>
        </w:rPr>
        <w:t xml:space="preserve"> يستخدم هذا النوع من السلوك الخوارزميات التطورية والذكاء الجماعي لتحقيق أهداف معقدة بطريقة فعالة.</w:t>
      </w:r>
      <w:r w:rsidRPr="00E94916">
        <w:rPr>
          <w:rFonts w:ascii="Simplified Arabic" w:hAnsi="Simplified Arabic" w:cs="Simplified Arabic"/>
          <w:sz w:val="28"/>
          <w:szCs w:val="28"/>
          <w:rtl/>
        </w:rPr>
        <w:t xml:space="preserve"> </w:t>
      </w:r>
      <w:r w:rsidRPr="00E94916">
        <w:rPr>
          <w:rFonts w:ascii="Simplified Arabic" w:hAnsi="Simplified Arabic" w:cs="Simplified Arabic"/>
          <w:sz w:val="28"/>
          <w:szCs w:val="28"/>
          <w:vertAlign w:val="superscript"/>
        </w:rPr>
        <w:t>[12]</w:t>
      </w:r>
    </w:p>
    <w:p w14:paraId="55D88C83" w14:textId="77777777" w:rsidR="00C35BDA" w:rsidRPr="00E94916"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التعلم</w:t>
      </w:r>
    </w:p>
    <w:p w14:paraId="6F9368BC"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تعلم الآلة كان محورياً في أبحاث الذكاء الاصطناعي منذ بداياتها</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يشير التعلم بدون إشراف إلى قدرة النظام على </w:t>
      </w:r>
      <w:proofErr w:type="spellStart"/>
      <w:r>
        <w:rPr>
          <w:rFonts w:ascii="Simplified Arabic" w:hAnsi="Simplified Arabic" w:cs="Simplified Arabic" w:hint="cs"/>
          <w:sz w:val="28"/>
          <w:szCs w:val="28"/>
          <w:rtl/>
        </w:rPr>
        <w:t>إ</w:t>
      </w:r>
      <w:r w:rsidRPr="002E4F35">
        <w:rPr>
          <w:rFonts w:ascii="Simplified Arabic" w:hAnsi="Simplified Arabic" w:cs="Simplified Arabic" w:hint="cs"/>
          <w:sz w:val="28"/>
          <w:szCs w:val="28"/>
          <w:rtl/>
        </w:rPr>
        <w:t>كتشاف</w:t>
      </w:r>
      <w:proofErr w:type="spellEnd"/>
      <w:r w:rsidRPr="002E4F35">
        <w:rPr>
          <w:rFonts w:ascii="Simplified Arabic" w:hAnsi="Simplified Arabic" w:cs="Simplified Arabic"/>
          <w:sz w:val="28"/>
          <w:szCs w:val="28"/>
          <w:rtl/>
        </w:rPr>
        <w:t xml:space="preserve"> أنماط في مدخلات كبيرة دون إشراف مسبق</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أما التعلم تحت الإشراف، فيشمل التصنيف، حيث يحدد النظام تصنيف شيء ما بناءً على نماذج سابقة لعدة فئات، والتراجع، الذي يكتشف العلاقات المستمرة بين المدخلات والمخرجات العددية.</w:t>
      </w:r>
    </w:p>
    <w:p w14:paraId="0525EAC3" w14:textId="77777777" w:rsidR="00C35BDA" w:rsidRPr="00E94916"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 في التعلم التقويمي، يُكافَأ النظام على الاستجابات الصحيحة ويُعاقَب على </w:t>
      </w:r>
      <w:proofErr w:type="spellStart"/>
      <w:r w:rsidRPr="002E4F35">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Pr="002E4F35">
        <w:rPr>
          <w:rFonts w:ascii="Simplified Arabic" w:hAnsi="Simplified Arabic" w:cs="Simplified Arabic" w:hint="cs"/>
          <w:sz w:val="28"/>
          <w:szCs w:val="28"/>
          <w:rtl/>
        </w:rPr>
        <w:t>ستجابات</w:t>
      </w:r>
      <w:proofErr w:type="spellEnd"/>
      <w:r w:rsidRPr="002E4F35">
        <w:rPr>
          <w:rFonts w:ascii="Simplified Arabic" w:hAnsi="Simplified Arabic" w:cs="Simplified Arabic"/>
          <w:sz w:val="28"/>
          <w:szCs w:val="28"/>
          <w:rtl/>
        </w:rPr>
        <w:t xml:space="preserve"> الخاطئة، ويمكن تحليل هذه </w:t>
      </w:r>
      <w:proofErr w:type="spellStart"/>
      <w:r w:rsidRPr="002E4F35">
        <w:rPr>
          <w:rFonts w:ascii="Simplified Arabic" w:hAnsi="Simplified Arabic" w:cs="Simplified Arabic"/>
          <w:sz w:val="28"/>
          <w:szCs w:val="28"/>
          <w:rtl/>
        </w:rPr>
        <w:t>ال</w:t>
      </w:r>
      <w:r>
        <w:rPr>
          <w:rFonts w:ascii="Simplified Arabic" w:hAnsi="Simplified Arabic" w:cs="Simplified Arabic" w:hint="cs"/>
          <w:sz w:val="28"/>
          <w:szCs w:val="28"/>
          <w:rtl/>
        </w:rPr>
        <w:t>إ</w:t>
      </w:r>
      <w:r w:rsidRPr="002E4F35">
        <w:rPr>
          <w:rFonts w:ascii="Simplified Arabic" w:hAnsi="Simplified Arabic" w:cs="Simplified Arabic"/>
          <w:sz w:val="28"/>
          <w:szCs w:val="28"/>
          <w:rtl/>
        </w:rPr>
        <w:t>ستجابات</w:t>
      </w:r>
      <w:proofErr w:type="spellEnd"/>
      <w:r w:rsidRPr="002E4F35">
        <w:rPr>
          <w:rFonts w:ascii="Simplified Arabic" w:hAnsi="Simplified Arabic" w:cs="Simplified Arabic"/>
          <w:sz w:val="28"/>
          <w:szCs w:val="28"/>
          <w:rtl/>
        </w:rPr>
        <w:t xml:space="preserve"> باستخدام نظرية القرار ومفاهيم مثل المنفعة</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النظرية الحسابية لتعلم الآلة تتعامل رياضيا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مع تحليل وأداء خوارزميات التعلم الآلي، وتُعرف أيضا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w:t>
      </w:r>
      <w:proofErr w:type="spellStart"/>
      <w:r w:rsidRPr="002E4F35">
        <w:rPr>
          <w:rFonts w:ascii="Simplified Arabic" w:hAnsi="Simplified Arabic" w:cs="Simplified Arabic"/>
          <w:sz w:val="28"/>
          <w:szCs w:val="28"/>
          <w:rtl/>
        </w:rPr>
        <w:t>ب</w:t>
      </w:r>
      <w:r>
        <w:rPr>
          <w:rFonts w:ascii="Simplified Arabic" w:hAnsi="Simplified Arabic" w:cs="Simplified Arabic" w:hint="cs"/>
          <w:sz w:val="28"/>
          <w:szCs w:val="28"/>
          <w:rtl/>
        </w:rPr>
        <w:t>إ</w:t>
      </w:r>
      <w:r w:rsidRPr="002E4F35">
        <w:rPr>
          <w:rFonts w:ascii="Simplified Arabic" w:hAnsi="Simplified Arabic" w:cs="Simplified Arabic"/>
          <w:sz w:val="28"/>
          <w:szCs w:val="28"/>
          <w:rtl/>
        </w:rPr>
        <w:t>سم</w:t>
      </w:r>
      <w:proofErr w:type="spellEnd"/>
      <w:r w:rsidRPr="002E4F35">
        <w:rPr>
          <w:rFonts w:ascii="Simplified Arabic" w:hAnsi="Simplified Arabic" w:cs="Simplified Arabic"/>
          <w:sz w:val="28"/>
          <w:szCs w:val="28"/>
          <w:rtl/>
        </w:rPr>
        <w:t xml:space="preserve"> نظرية التعلم الحسابي في مجال علوم الكمبيوتر. </w:t>
      </w:r>
      <w:r w:rsidRPr="00E94916">
        <w:rPr>
          <w:rFonts w:ascii="Simplified Arabic" w:hAnsi="Simplified Arabic" w:cs="Simplified Arabic"/>
          <w:sz w:val="28"/>
          <w:szCs w:val="28"/>
          <w:vertAlign w:val="superscript"/>
        </w:rPr>
        <w:t>[13,14,15]</w:t>
      </w:r>
    </w:p>
    <w:p w14:paraId="1AABF510" w14:textId="77777777" w:rsidR="00C35BDA" w:rsidRPr="00E94916"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آلية عمل اللغة الطبيعية</w:t>
      </w:r>
    </w:p>
    <w:p w14:paraId="51E51F75" w14:textId="77777777" w:rsidR="00C35BDA" w:rsidRPr="00E94916"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معالجة اللغة الطبيعية تمنح الآلات القدرة على قراءة وفهم اللغات التي يستخدمها البشر</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يتطلع الباحثون إلى جعل أنظمة معالجة اللغة الطبيعية قادرة على </w:t>
      </w:r>
      <w:proofErr w:type="spellStart"/>
      <w:r>
        <w:rPr>
          <w:rFonts w:ascii="Simplified Arabic" w:hAnsi="Simplified Arabic" w:cs="Simplified Arabic" w:hint="cs"/>
          <w:sz w:val="28"/>
          <w:szCs w:val="28"/>
          <w:rtl/>
        </w:rPr>
        <w:t>إ</w:t>
      </w:r>
      <w:r w:rsidRPr="002E4F35">
        <w:rPr>
          <w:rFonts w:ascii="Simplified Arabic" w:hAnsi="Simplified Arabic" w:cs="Simplified Arabic"/>
          <w:sz w:val="28"/>
          <w:szCs w:val="28"/>
          <w:rtl/>
        </w:rPr>
        <w:t>كتساب</w:t>
      </w:r>
      <w:proofErr w:type="spellEnd"/>
      <w:r w:rsidRPr="002E4F35">
        <w:rPr>
          <w:rFonts w:ascii="Simplified Arabic" w:hAnsi="Simplified Arabic" w:cs="Simplified Arabic"/>
          <w:sz w:val="28"/>
          <w:szCs w:val="28"/>
          <w:rtl/>
        </w:rPr>
        <w:t xml:space="preserve"> المعرفة بشكل ذاتي، عبر قراءة النصوص </w:t>
      </w:r>
      <w:r w:rsidRPr="002E4F35">
        <w:rPr>
          <w:rFonts w:ascii="Simplified Arabic" w:hAnsi="Simplified Arabic" w:cs="Simplified Arabic"/>
          <w:sz w:val="28"/>
          <w:szCs w:val="28"/>
          <w:rtl/>
        </w:rPr>
        <w:lastRenderedPageBreak/>
        <w:t>المتاحة عبر الإنترنت</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تشمل تطبيقات معالجة اللغة الطبيعية </w:t>
      </w:r>
      <w:proofErr w:type="spellStart"/>
      <w:r>
        <w:rPr>
          <w:rFonts w:ascii="Simplified Arabic" w:hAnsi="Simplified Arabic" w:cs="Simplified Arabic" w:hint="cs"/>
          <w:sz w:val="28"/>
          <w:szCs w:val="28"/>
          <w:rtl/>
        </w:rPr>
        <w:t>إ</w:t>
      </w:r>
      <w:r w:rsidRPr="002E4F35">
        <w:rPr>
          <w:rFonts w:ascii="Simplified Arabic" w:hAnsi="Simplified Arabic" w:cs="Simplified Arabic"/>
          <w:sz w:val="28"/>
          <w:szCs w:val="28"/>
          <w:rtl/>
        </w:rPr>
        <w:t>سترجاع</w:t>
      </w:r>
      <w:proofErr w:type="spellEnd"/>
      <w:r w:rsidRPr="002E4F35">
        <w:rPr>
          <w:rFonts w:ascii="Simplified Arabic" w:hAnsi="Simplified Arabic" w:cs="Simplified Arabic"/>
          <w:sz w:val="28"/>
          <w:szCs w:val="28"/>
          <w:rtl/>
        </w:rPr>
        <w:t xml:space="preserve"> المعلومات (أو تحليل النصوص) والترجمة الآلية. </w:t>
      </w:r>
      <w:r w:rsidRPr="00E94916">
        <w:rPr>
          <w:rFonts w:ascii="Simplified Arabic" w:hAnsi="Simplified Arabic" w:cs="Simplified Arabic"/>
          <w:sz w:val="28"/>
          <w:szCs w:val="28"/>
          <w:vertAlign w:val="superscript"/>
        </w:rPr>
        <w:t xml:space="preserve">[16] </w:t>
      </w:r>
    </w:p>
    <w:p w14:paraId="5DF4B1A1" w14:textId="77777777" w:rsidR="00C35BDA" w:rsidRPr="00E94916"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الحركة وإمكانية التغيير</w:t>
      </w:r>
      <w:r>
        <w:rPr>
          <w:rFonts w:ascii="Simplified Arabic" w:hAnsi="Simplified Arabic" w:cs="Simplified Arabic" w:hint="cs"/>
          <w:b/>
          <w:bCs/>
          <w:sz w:val="28"/>
          <w:szCs w:val="28"/>
          <w:rtl/>
        </w:rPr>
        <w:t>:</w:t>
      </w:r>
    </w:p>
    <w:p w14:paraId="72C02D09" w14:textId="1395E195" w:rsidR="00C35BDA" w:rsidRPr="00C35BDA" w:rsidRDefault="00C35BDA" w:rsidP="00C35BDA">
      <w:pPr>
        <w:bidi/>
        <w:spacing w:line="360" w:lineRule="auto"/>
        <w:jc w:val="both"/>
        <w:rPr>
          <w:rFonts w:ascii="Simplified Arabic" w:hAnsi="Simplified Arabic" w:cs="Simplified Arabic"/>
          <w:sz w:val="28"/>
          <w:szCs w:val="28"/>
          <w:vertAlign w:val="superscript"/>
          <w:rtl/>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مجال الروبوتات مرتبط بشكل وثيق بالذكاء الاصطناعي</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يتطلب الروبوت الذكاء ليكون قادرا</w:t>
      </w:r>
      <w:r w:rsidRPr="008A5819">
        <w:rPr>
          <w:rFonts w:ascii="Simplified Arabic" w:hAnsi="Simplified Arabic" w:cs="Simplified Arabic"/>
          <w:sz w:val="28"/>
          <w:szCs w:val="28"/>
          <w:rtl/>
        </w:rPr>
        <w:t>ً</w:t>
      </w:r>
      <w:r w:rsidRPr="002E4F35">
        <w:rPr>
          <w:rFonts w:ascii="Simplified Arabic" w:hAnsi="Simplified Arabic" w:cs="Simplified Arabic"/>
          <w:sz w:val="28"/>
          <w:szCs w:val="28"/>
          <w:rtl/>
        </w:rPr>
        <w:t xml:space="preserve"> على أداء مهام مثل تغيير الأشياء والملاحة، مع التعامل مع مشاكل فرعية مثل تحديد المواقع (معرفة أين أنت)، ورسم الخرائط (فهم ما حولك)، وتخطيط الحركة (معرفة كيف تصل إلى هناك)</w:t>
      </w:r>
      <w:r w:rsidRPr="00E94916">
        <w:rPr>
          <w:rFonts w:ascii="Simplified Arabic" w:hAnsi="Simplified Arabic" w:cs="Simplified Arabic" w:hint="cs"/>
          <w:sz w:val="28"/>
          <w:szCs w:val="28"/>
        </w:rPr>
        <w:t>.</w:t>
      </w:r>
      <w:r w:rsidRPr="00E94916">
        <w:rPr>
          <w:rFonts w:ascii="Simplified Arabic" w:hAnsi="Simplified Arabic" w:cs="Simplified Arabic"/>
          <w:sz w:val="28"/>
          <w:szCs w:val="28"/>
          <w:vertAlign w:val="superscript"/>
        </w:rPr>
        <w:t xml:space="preserve"> [17]</w:t>
      </w:r>
    </w:p>
    <w:p w14:paraId="518C9792" w14:textId="77777777" w:rsidR="00C35BDA" w:rsidRPr="00E94916" w:rsidRDefault="00C35BDA" w:rsidP="00C35BDA">
      <w:pPr>
        <w:pStyle w:val="ListParagraph"/>
        <w:numPr>
          <w:ilvl w:val="0"/>
          <w:numId w:val="17"/>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الإدراك</w:t>
      </w:r>
      <w:r>
        <w:rPr>
          <w:rFonts w:ascii="Simplified Arabic" w:hAnsi="Simplified Arabic" w:cs="Simplified Arabic" w:hint="cs"/>
          <w:b/>
          <w:bCs/>
          <w:sz w:val="28"/>
          <w:szCs w:val="28"/>
          <w:rtl/>
        </w:rPr>
        <w:t>:</w:t>
      </w:r>
    </w:p>
    <w:p w14:paraId="199FAC0F" w14:textId="77777777" w:rsidR="00C35BDA" w:rsidRPr="00E94916" w:rsidRDefault="00C35BDA" w:rsidP="00C35BDA">
      <w:pPr>
        <w:bidi/>
        <w:spacing w:line="360"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t xml:space="preserve">      </w:t>
      </w:r>
      <w:r w:rsidRPr="002E4F35">
        <w:rPr>
          <w:rFonts w:ascii="Simplified Arabic" w:hAnsi="Simplified Arabic" w:cs="Simplified Arabic"/>
          <w:sz w:val="28"/>
          <w:szCs w:val="28"/>
          <w:rtl/>
        </w:rPr>
        <w:t xml:space="preserve">تصور الآلة يشير إلى القدرة على </w:t>
      </w:r>
      <w:proofErr w:type="spellStart"/>
      <w:r>
        <w:rPr>
          <w:rFonts w:ascii="Simplified Arabic" w:hAnsi="Simplified Arabic" w:cs="Simplified Arabic" w:hint="cs"/>
          <w:sz w:val="28"/>
          <w:szCs w:val="28"/>
          <w:rtl/>
        </w:rPr>
        <w:t>إ</w:t>
      </w:r>
      <w:r w:rsidRPr="002E4F35">
        <w:rPr>
          <w:rFonts w:ascii="Simplified Arabic" w:hAnsi="Simplified Arabic" w:cs="Simplified Arabic"/>
          <w:sz w:val="28"/>
          <w:szCs w:val="28"/>
          <w:rtl/>
        </w:rPr>
        <w:t>ستخدام</w:t>
      </w:r>
      <w:proofErr w:type="spellEnd"/>
      <w:r w:rsidRPr="002E4F35">
        <w:rPr>
          <w:rFonts w:ascii="Simplified Arabic" w:hAnsi="Simplified Arabic" w:cs="Simplified Arabic"/>
          <w:sz w:val="28"/>
          <w:szCs w:val="28"/>
          <w:rtl/>
        </w:rPr>
        <w:t xml:space="preserve"> مدخلات من أجهزة </w:t>
      </w:r>
      <w:proofErr w:type="spellStart"/>
      <w:r w:rsidRPr="002E4F35">
        <w:rPr>
          <w:rFonts w:ascii="Simplified Arabic" w:hAnsi="Simplified Arabic" w:cs="Simplified Arabic"/>
          <w:sz w:val="28"/>
          <w:szCs w:val="28"/>
          <w:rtl/>
        </w:rPr>
        <w:t>ال</w:t>
      </w:r>
      <w:r>
        <w:rPr>
          <w:rFonts w:ascii="Simplified Arabic" w:hAnsi="Simplified Arabic" w:cs="Simplified Arabic" w:hint="cs"/>
          <w:sz w:val="28"/>
          <w:szCs w:val="28"/>
          <w:rtl/>
        </w:rPr>
        <w:t>إ</w:t>
      </w:r>
      <w:r w:rsidRPr="002E4F35">
        <w:rPr>
          <w:rFonts w:ascii="Simplified Arabic" w:hAnsi="Simplified Arabic" w:cs="Simplified Arabic"/>
          <w:sz w:val="28"/>
          <w:szCs w:val="28"/>
          <w:rtl/>
        </w:rPr>
        <w:t>ستشعار</w:t>
      </w:r>
      <w:proofErr w:type="spellEnd"/>
      <w:r w:rsidRPr="002E4F35">
        <w:rPr>
          <w:rFonts w:ascii="Simplified Arabic" w:hAnsi="Simplified Arabic" w:cs="Simplified Arabic"/>
          <w:sz w:val="28"/>
          <w:szCs w:val="28"/>
          <w:rtl/>
        </w:rPr>
        <w:t xml:space="preserve"> مثل الكاميرات والميكروفونات والسونار وغيرها </w:t>
      </w:r>
      <w:proofErr w:type="spellStart"/>
      <w:r w:rsidRPr="002E4F35">
        <w:rPr>
          <w:rFonts w:ascii="Simplified Arabic" w:hAnsi="Simplified Arabic" w:cs="Simplified Arabic"/>
          <w:sz w:val="28"/>
          <w:szCs w:val="28"/>
          <w:rtl/>
        </w:rPr>
        <w:t>ل</w:t>
      </w:r>
      <w:r>
        <w:rPr>
          <w:rFonts w:ascii="Simplified Arabic" w:hAnsi="Simplified Arabic" w:cs="Simplified Arabic" w:hint="cs"/>
          <w:sz w:val="28"/>
          <w:szCs w:val="28"/>
          <w:rtl/>
        </w:rPr>
        <w:t>إ</w:t>
      </w:r>
      <w:r w:rsidRPr="002E4F35">
        <w:rPr>
          <w:rFonts w:ascii="Simplified Arabic" w:hAnsi="Simplified Arabic" w:cs="Simplified Arabic"/>
          <w:sz w:val="28"/>
          <w:szCs w:val="28"/>
          <w:rtl/>
        </w:rPr>
        <w:t>ستخلاص</w:t>
      </w:r>
      <w:proofErr w:type="spellEnd"/>
      <w:r w:rsidRPr="002E4F35">
        <w:rPr>
          <w:rFonts w:ascii="Simplified Arabic" w:hAnsi="Simplified Arabic" w:cs="Simplified Arabic"/>
          <w:sz w:val="28"/>
          <w:szCs w:val="28"/>
          <w:rtl/>
        </w:rPr>
        <w:t xml:space="preserve"> جوانب من العالم الخارجي</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رؤية الحواسيب هي القدرة على التحليل البصري لهذه المدخلات</w:t>
      </w:r>
      <w:r w:rsidRPr="00A22A1B">
        <w:rPr>
          <w:rFonts w:ascii="Simplified Arabic" w:hAnsi="Simplified Arabic" w:cs="Simplified Arabic"/>
          <w:sz w:val="24"/>
          <w:szCs w:val="24"/>
          <w:rtl/>
        </w:rPr>
        <w:t>،</w:t>
      </w:r>
      <w:r w:rsidRPr="002E4F35">
        <w:rPr>
          <w:rFonts w:ascii="Simplified Arabic" w:hAnsi="Simplified Arabic" w:cs="Simplified Arabic"/>
          <w:sz w:val="28"/>
          <w:szCs w:val="28"/>
          <w:rtl/>
        </w:rPr>
        <w:t xml:space="preserve"> من بين المشاكل الفرعية التي يمكن أن تواجهها في هذا السياق: التعرف على الكلام، التعرف على الوجوه، والتعرف على الأشياء. </w:t>
      </w:r>
      <w:r w:rsidRPr="00E94916">
        <w:rPr>
          <w:rFonts w:ascii="Simplified Arabic" w:hAnsi="Simplified Arabic" w:cs="Simplified Arabic"/>
          <w:sz w:val="28"/>
          <w:szCs w:val="28"/>
          <w:vertAlign w:val="superscript"/>
        </w:rPr>
        <w:t>[18,19,20]</w:t>
      </w:r>
    </w:p>
    <w:p w14:paraId="1D988422" w14:textId="77777777" w:rsidR="00C35BDA" w:rsidRPr="00E94916" w:rsidRDefault="00C35BDA" w:rsidP="00C35BDA">
      <w:pPr>
        <w:pStyle w:val="ListParagraph"/>
        <w:numPr>
          <w:ilvl w:val="1"/>
          <w:numId w:val="1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تطبيقات ومجالات الذكاء الاصطناعي:</w:t>
      </w:r>
    </w:p>
    <w:p w14:paraId="7F11C72B"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أدوات علوم الحاسوب</w:t>
      </w:r>
      <w:r>
        <w:rPr>
          <w:rFonts w:ascii="Simplified Arabic" w:hAnsi="Simplified Arabic" w:cs="Simplified Arabic" w:hint="cs"/>
          <w:b/>
          <w:bCs/>
          <w:sz w:val="28"/>
          <w:szCs w:val="28"/>
          <w:rtl/>
        </w:rPr>
        <w:t>:</w:t>
      </w:r>
    </w:p>
    <w:p w14:paraId="6812AD03" w14:textId="77777777" w:rsidR="00C35BDA" w:rsidRPr="00E94916"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إ</w:t>
      </w:r>
      <w:r w:rsidRPr="00912952">
        <w:rPr>
          <w:rFonts w:ascii="Simplified Arabic" w:hAnsi="Simplified Arabic" w:cs="Simplified Arabic"/>
          <w:sz w:val="28"/>
          <w:szCs w:val="28"/>
          <w:rtl/>
        </w:rPr>
        <w:t>بتكر</w:t>
      </w:r>
      <w:proofErr w:type="spellEnd"/>
      <w:r w:rsidRPr="00912952">
        <w:rPr>
          <w:rFonts w:ascii="Simplified Arabic" w:hAnsi="Simplified Arabic" w:cs="Simplified Arabic"/>
          <w:sz w:val="28"/>
          <w:szCs w:val="28"/>
          <w:rtl/>
        </w:rPr>
        <w:t xml:space="preserve"> باحثو الذكاء الاصطناعي العديد من الأدوات التي تساهم في حل أصعب المشاكل في علوم الحاسوب</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تضمنت هذه الأدوات مثل المشاركة الزمنية، والمفسر التفاعلي، وواجهات المستخدم الرسومية، وفأرة الحاسوب، وبيئات تطوير التطبيقات السريعة، وهيكل بيانات القائمة المتصلة، وإدارة التخزين الآلي، والبرمجة الرمزية والوظيفية والديناميكية والكائنية التوجه</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تطورت هذه التقنيات أساسا</w:t>
      </w:r>
      <w:r w:rsidRPr="008A5819">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في مختبرات الذكاء الاصطناعي وأصبحت جزء لا يتجزأ من الأدوات الأساسية للحوسبة الحديثة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يمكن استخدام الذكاء الاصطناعي </w:t>
      </w:r>
      <w:r w:rsidRPr="00912952">
        <w:rPr>
          <w:rFonts w:ascii="Simplified Arabic" w:hAnsi="Simplified Arabic" w:cs="Simplified Arabic"/>
          <w:sz w:val="28"/>
          <w:szCs w:val="28"/>
          <w:rtl/>
        </w:rPr>
        <w:lastRenderedPageBreak/>
        <w:t xml:space="preserve">لمساعدة في مجالات مثل تحديد مطور الثنائيات المجهولة، حيث يمكن استخدام تقنيات التعلم الآلي والتحليل البياني لتحديد وتصنيف البرمجيات والأنظمة المعقدة. </w:t>
      </w:r>
      <w:r w:rsidRPr="00E94916">
        <w:rPr>
          <w:rFonts w:ascii="Simplified Arabic" w:hAnsi="Simplified Arabic" w:cs="Simplified Arabic"/>
          <w:sz w:val="28"/>
          <w:szCs w:val="28"/>
          <w:vertAlign w:val="superscript"/>
        </w:rPr>
        <w:t>[21]</w:t>
      </w:r>
    </w:p>
    <w:p w14:paraId="2F84379D"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الزراعة</w:t>
      </w:r>
      <w:r>
        <w:rPr>
          <w:rFonts w:ascii="Simplified Arabic" w:hAnsi="Simplified Arabic" w:cs="Simplified Arabic" w:hint="cs"/>
          <w:b/>
          <w:bCs/>
          <w:sz w:val="28"/>
          <w:szCs w:val="28"/>
          <w:rtl/>
        </w:rPr>
        <w:t>:</w:t>
      </w:r>
    </w:p>
    <w:p w14:paraId="7E564E9C"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تقدم التطورات الجديدة في مجال الذكاء الاصطناعي للزراعة تحسينات كبيرة في جني الغلة وزيادة البحث والتطوير لزراعة المحاصيل</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يتنبأ الذكاء الاصطناعي الجديد بمدى الوقت الذي يحتاجه محصول مثل الطماطم ليصبح ناضجاً وجاهزاً للحصاد، مما يعزز كفاءة الزراعة بشكل كبير. </w:t>
      </w:r>
    </w:p>
    <w:p w14:paraId="5012A8F0"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تشمل هذه التقنيات أيضاً مراقبة المحاصيل والتربة، واستخدام الروبوتات الزراعية، والتحليلات التنبؤية</w:t>
      </w:r>
      <w:r w:rsidRPr="00A22A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912952">
        <w:rPr>
          <w:rFonts w:ascii="Simplified Arabic" w:hAnsi="Simplified Arabic" w:cs="Simplified Arabic"/>
          <w:sz w:val="28"/>
          <w:szCs w:val="28"/>
          <w:rtl/>
        </w:rPr>
        <w:t xml:space="preserve">تعتمد مراقبة المحاصيل والتربة على خوارزميات وبيانات جديدة تُجمع في الحقل لإدارة وتتبع صحة المحاصيل، مما يجعل عملية الزراعة أسهل وأكثر </w:t>
      </w:r>
      <w:proofErr w:type="spellStart"/>
      <w:r>
        <w:rPr>
          <w:rFonts w:ascii="Simplified Arabic" w:hAnsi="Simplified Arabic" w:cs="Simplified Arabic" w:hint="cs"/>
          <w:sz w:val="28"/>
          <w:szCs w:val="28"/>
          <w:rtl/>
        </w:rPr>
        <w:t>إ</w:t>
      </w:r>
      <w:r w:rsidRPr="00912952">
        <w:rPr>
          <w:rFonts w:ascii="Simplified Arabic" w:hAnsi="Simplified Arabic" w:cs="Simplified Arabic"/>
          <w:sz w:val="28"/>
          <w:szCs w:val="28"/>
          <w:rtl/>
        </w:rPr>
        <w:t>ستدامة</w:t>
      </w:r>
      <w:proofErr w:type="spellEnd"/>
      <w:r w:rsidRPr="00912952">
        <w:rPr>
          <w:rFonts w:ascii="Simplified Arabic" w:hAnsi="Simplified Arabic" w:cs="Simplified Arabic"/>
          <w:sz w:val="28"/>
          <w:szCs w:val="28"/>
          <w:rtl/>
        </w:rPr>
        <w:t xml:space="preserve"> للمزارعين</w:t>
      </w:r>
      <w:r w:rsidRPr="00A22A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912952">
        <w:rPr>
          <w:rFonts w:ascii="Simplified Arabic" w:hAnsi="Simplified Arabic" w:cs="Simplified Arabic"/>
          <w:sz w:val="28"/>
          <w:szCs w:val="28"/>
          <w:rtl/>
        </w:rPr>
        <w:t>إضافةً إلى ذلك، تُعتبر أتمتة الدفيئة، ومحاكاتها، ونمذجتها، وتقنيات التحسين جزء أساسياً من تطبيقات الذكاء الاصطناعي في الزراعة.</w:t>
      </w:r>
    </w:p>
    <w:p w14:paraId="76E7D92C" w14:textId="77777777" w:rsidR="00C35BDA" w:rsidRPr="00E94916" w:rsidRDefault="00C35BDA" w:rsidP="00C35BDA">
      <w:pPr>
        <w:bidi/>
        <w:spacing w:line="360"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نظراً لزيادة عدد السكان وزيادة الطلب على الغذاء في المستقبل، فإن الزراعة يجب أن تشهد زيادة بنسبة 70% على الأقل في إنتاجيتها لتلبية هذا الطلب المتزايد</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ويتزايد إدراك العامة بأن تكييف هذه التقنيات الجديدة واستخدام الذكاء الاصطناعي سيساهم في تحقيق هذا الهدف بشكل أفضل وأكثر </w:t>
      </w:r>
      <w:r w:rsidRPr="00912952">
        <w:rPr>
          <w:rFonts w:ascii="Simplified Arabic" w:hAnsi="Simplified Arabic" w:cs="Simplified Arabic" w:hint="cs"/>
          <w:sz w:val="28"/>
          <w:szCs w:val="28"/>
          <w:rtl/>
        </w:rPr>
        <w:t>فعالية.</w:t>
      </w:r>
      <w:r w:rsidRPr="00E94916">
        <w:rPr>
          <w:rFonts w:ascii="Simplified Arabic" w:hAnsi="Simplified Arabic" w:cs="Simplified Arabic"/>
          <w:sz w:val="28"/>
          <w:szCs w:val="28"/>
          <w:vertAlign w:val="superscript"/>
        </w:rPr>
        <w:t xml:space="preserve"> [22] </w:t>
      </w:r>
    </w:p>
    <w:p w14:paraId="378372F5"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 xml:space="preserve">الأمن </w:t>
      </w:r>
      <w:proofErr w:type="spellStart"/>
      <w:r w:rsidRPr="00E94916">
        <w:rPr>
          <w:rFonts w:ascii="Simplified Arabic" w:hAnsi="Simplified Arabic" w:cs="Simplified Arabic" w:hint="cs"/>
          <w:b/>
          <w:bCs/>
          <w:sz w:val="28"/>
          <w:szCs w:val="28"/>
          <w:rtl/>
        </w:rPr>
        <w:t>السيبراني</w:t>
      </w:r>
      <w:proofErr w:type="spellEnd"/>
      <w:r>
        <w:rPr>
          <w:rFonts w:ascii="Simplified Arabic" w:hAnsi="Simplified Arabic" w:cs="Simplified Arabic" w:hint="cs"/>
          <w:b/>
          <w:bCs/>
          <w:sz w:val="28"/>
          <w:szCs w:val="28"/>
          <w:rtl/>
        </w:rPr>
        <w:t>:</w:t>
      </w:r>
    </w:p>
    <w:p w14:paraId="48DDF227"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 xml:space="preserve">يواجه مجال الأمن </w:t>
      </w:r>
      <w:proofErr w:type="spellStart"/>
      <w:r w:rsidRPr="00912952">
        <w:rPr>
          <w:rFonts w:ascii="Simplified Arabic" w:hAnsi="Simplified Arabic" w:cs="Simplified Arabic"/>
          <w:sz w:val="28"/>
          <w:szCs w:val="28"/>
          <w:rtl/>
        </w:rPr>
        <w:t>السيبراني</w:t>
      </w:r>
      <w:proofErr w:type="spellEnd"/>
      <w:r w:rsidRPr="00912952">
        <w:rPr>
          <w:rFonts w:ascii="Simplified Arabic" w:hAnsi="Simplified Arabic" w:cs="Simplified Arabic"/>
          <w:sz w:val="28"/>
          <w:szCs w:val="28"/>
          <w:rtl/>
        </w:rPr>
        <w:t xml:space="preserve"> تحديات كبيرة بفعل هجمات القرصنة المتنوعة التي تتسبب في أضرار جسيمة للمنظمات على مختلف الأصعدة، مما يؤدي إلى خسائر تجارية تقدر بمليارات الدولارات</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بدأت شركات الأمن في استخدام التقنيات المتقدمة مثل الذكاء الاصطناعي ومعالجة اللغة الطبيعية، مثل حلول إدارة الأحداث الأمنية ومعلومات الأمان.</w:t>
      </w:r>
    </w:p>
    <w:p w14:paraId="059F9125" w14:textId="77777777" w:rsidR="00C35BDA" w:rsidRDefault="00C35BDA" w:rsidP="00C35BDA">
      <w:pPr>
        <w:bidi/>
        <w:spacing w:line="360" w:lineRule="auto"/>
        <w:jc w:val="both"/>
        <w:rPr>
          <w:rFonts w:ascii="Simplified Arabic" w:hAnsi="Simplified Arabic" w:cs="Simplified Arabic"/>
          <w:sz w:val="28"/>
          <w:szCs w:val="28"/>
          <w:vertAlign w:val="superscript"/>
          <w:rtl/>
        </w:rPr>
      </w:pPr>
      <w:r>
        <w:rPr>
          <w:rFonts w:ascii="Simplified Arabic" w:hAnsi="Simplified Arabic" w:cs="Simplified Arabic" w:hint="cs"/>
          <w:sz w:val="28"/>
          <w:szCs w:val="28"/>
          <w:rtl/>
        </w:rPr>
        <w:lastRenderedPageBreak/>
        <w:t xml:space="preserve">     </w:t>
      </w:r>
      <w:r w:rsidRPr="00912952">
        <w:rPr>
          <w:rFonts w:ascii="Simplified Arabic" w:hAnsi="Simplified Arabic" w:cs="Simplified Arabic"/>
          <w:sz w:val="28"/>
          <w:szCs w:val="28"/>
          <w:rtl/>
        </w:rPr>
        <w:t xml:space="preserve"> تستفيد هذه الحلول من تقنيات الذكاء الاصطناعي ومعالجة اللغة الطبيعية لتحليل البيانات في الشبكات بشكل آلي، مما يمكنها من تصنيف المعلومات إلى معلومات ذات خطورة عالية ومنخفضة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هذا التحليل يساعد فرق الأمن على التركيز على الهجمات التي تشكل تهديدا</w:t>
      </w:r>
      <w:r w:rsidRPr="008A5819">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حقيقيا</w:t>
      </w:r>
      <w:r w:rsidRPr="008A5819">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للمنظمة، مما يحميها من أن تكون ضحية لهجمات مثل هجمات حجب الخدمات والبرامج الضارة وغيرها. </w:t>
      </w:r>
      <w:r w:rsidRPr="00E94916">
        <w:rPr>
          <w:rFonts w:ascii="Simplified Arabic" w:hAnsi="Simplified Arabic" w:cs="Simplified Arabic"/>
          <w:sz w:val="28"/>
          <w:szCs w:val="28"/>
          <w:vertAlign w:val="superscript"/>
        </w:rPr>
        <w:t>[23]</w:t>
      </w:r>
    </w:p>
    <w:p w14:paraId="558FFD26" w14:textId="77777777" w:rsidR="00C35BDA" w:rsidRDefault="00C35BDA" w:rsidP="00C35BDA">
      <w:pPr>
        <w:bidi/>
        <w:spacing w:line="360" w:lineRule="auto"/>
        <w:jc w:val="both"/>
        <w:rPr>
          <w:rFonts w:ascii="Simplified Arabic" w:hAnsi="Simplified Arabic" w:cs="Simplified Arabic"/>
          <w:sz w:val="28"/>
          <w:szCs w:val="28"/>
          <w:vertAlign w:val="superscript"/>
          <w:rtl/>
        </w:rPr>
      </w:pPr>
    </w:p>
    <w:p w14:paraId="73996A3C" w14:textId="77777777" w:rsidR="00C35BDA" w:rsidRPr="00C465AC" w:rsidRDefault="00C35BDA" w:rsidP="00C35BDA">
      <w:pPr>
        <w:bidi/>
        <w:spacing w:line="360" w:lineRule="auto"/>
        <w:jc w:val="both"/>
        <w:rPr>
          <w:rFonts w:ascii="Simplified Arabic" w:hAnsi="Simplified Arabic" w:cs="Simplified Arabic"/>
          <w:sz w:val="28"/>
          <w:szCs w:val="28"/>
          <w:vertAlign w:val="superscript"/>
          <w:rtl/>
        </w:rPr>
      </w:pPr>
    </w:p>
    <w:p w14:paraId="5F8D7DD3"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التعليم</w:t>
      </w:r>
      <w:r>
        <w:rPr>
          <w:rFonts w:ascii="Simplified Arabic" w:hAnsi="Simplified Arabic" w:cs="Simplified Arabic" w:hint="cs"/>
          <w:b/>
          <w:bCs/>
          <w:sz w:val="28"/>
          <w:szCs w:val="28"/>
          <w:rtl/>
        </w:rPr>
        <w:t>:</w:t>
      </w:r>
    </w:p>
    <w:p w14:paraId="5220F592" w14:textId="77777777" w:rsidR="00C35BDA" w:rsidRPr="00E94916"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يمكن لمعلمي الذكاء الاصطناعي أن يوفروا مساعدة مباشرة للطلاب، مما يقلل من القلق والتوتر الذي قد ينجم عن تفاعلاتهم مع المعلمين البشريين أو المختبرات التقليدية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يمكن أن تلعب المعلوماتية المحيطة دورا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مهما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في الفصول الدراسية المستقبلية، حيث تتضمن فكرة توافر المعلومات في جميع أنحاء البيئة وتكييف التقنيات بشكل تلقائي مع تفضيلات الأفراد</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يمكن لأجهزة الدراسة التي تعتمد على الذكاء الاصطناعي إنشاء دروس ومسائل وألعاب تتناسب تماما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مع احتياجات الطالب الفردية، وتقديم ملاحظات فورية لتعزيز التعلم والتفاعل الفعال في الفصل</w:t>
      </w:r>
      <w:r w:rsidRPr="00E94916">
        <w:rPr>
          <w:rFonts w:ascii="Simplified Arabic" w:hAnsi="Simplified Arabic" w:cs="Simplified Arabic" w:hint="cs"/>
          <w:sz w:val="28"/>
          <w:szCs w:val="28"/>
        </w:rPr>
        <w:t xml:space="preserve">. </w:t>
      </w:r>
      <w:r w:rsidRPr="00E94916">
        <w:rPr>
          <w:rFonts w:ascii="Simplified Arabic" w:hAnsi="Simplified Arabic" w:cs="Simplified Arabic"/>
          <w:sz w:val="28"/>
          <w:szCs w:val="28"/>
          <w:vertAlign w:val="superscript"/>
        </w:rPr>
        <w:t>[24]</w:t>
      </w:r>
    </w:p>
    <w:p w14:paraId="5579CDC9"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لكن يجب أيضا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أن نلاحظ أن الذكاء الاصطناعي قد يخلق بيئة غير ملائمة قد تؤدي إلى تأثيرات سلبية غير مقصودة على المجتمع، ويحدث ذلك عندما تعيق التكنولوجيا التقدم الاجتماعي وتسبب تأثيرات </w:t>
      </w:r>
      <w:proofErr w:type="spellStart"/>
      <w:r>
        <w:rPr>
          <w:rFonts w:ascii="Simplified Arabic" w:hAnsi="Simplified Arabic" w:cs="Simplified Arabic" w:hint="cs"/>
          <w:sz w:val="28"/>
          <w:szCs w:val="28"/>
          <w:rtl/>
        </w:rPr>
        <w:t>إ</w:t>
      </w:r>
      <w:r w:rsidRPr="00912952">
        <w:rPr>
          <w:rFonts w:ascii="Simplified Arabic" w:hAnsi="Simplified Arabic" w:cs="Simplified Arabic"/>
          <w:sz w:val="28"/>
          <w:szCs w:val="28"/>
          <w:rtl/>
        </w:rPr>
        <w:t>نتقامية</w:t>
      </w:r>
      <w:proofErr w:type="spellEnd"/>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يمكن أن يكون </w:t>
      </w:r>
      <w:proofErr w:type="spellStart"/>
      <w:r w:rsidRPr="00912952">
        <w:rPr>
          <w:rFonts w:ascii="Simplified Arabic" w:hAnsi="Simplified Arabic" w:cs="Simplified Arabic"/>
          <w:sz w:val="28"/>
          <w:szCs w:val="28"/>
          <w:rtl/>
        </w:rPr>
        <w:t>ال</w:t>
      </w:r>
      <w:r>
        <w:rPr>
          <w:rFonts w:ascii="Simplified Arabic" w:hAnsi="Simplified Arabic" w:cs="Simplified Arabic" w:hint="cs"/>
          <w:sz w:val="28"/>
          <w:szCs w:val="28"/>
          <w:rtl/>
        </w:rPr>
        <w:t>إ</w:t>
      </w:r>
      <w:r w:rsidRPr="00912952">
        <w:rPr>
          <w:rFonts w:ascii="Simplified Arabic" w:hAnsi="Simplified Arabic" w:cs="Simplified Arabic"/>
          <w:sz w:val="28"/>
          <w:szCs w:val="28"/>
          <w:rtl/>
        </w:rPr>
        <w:t>ستخدام</w:t>
      </w:r>
      <w:proofErr w:type="spellEnd"/>
      <w:r w:rsidRPr="00912952">
        <w:rPr>
          <w:rFonts w:ascii="Simplified Arabic" w:hAnsi="Simplified Arabic" w:cs="Simplified Arabic"/>
          <w:sz w:val="28"/>
          <w:szCs w:val="28"/>
          <w:rtl/>
        </w:rPr>
        <w:t xml:space="preserve"> المفرط للتكنولوجيا عاملاً مقلقا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حيث يمكن أن يعيق قدرة الطلاب على التركيز والمشاركة الفعالة في العمليات التعليمية بدلاً من مساعدتهم في التعلم والنمو.</w:t>
      </w:r>
    </w:p>
    <w:p w14:paraId="3CD87980" w14:textId="77777777" w:rsidR="00C35BDA" w:rsidRPr="00E94916" w:rsidRDefault="00C35BDA" w:rsidP="00C35BDA">
      <w:pPr>
        <w:bidi/>
        <w:spacing w:line="360" w:lineRule="auto"/>
        <w:jc w:val="both"/>
        <w:rPr>
          <w:rFonts w:ascii="Simplified Arabic" w:hAnsi="Simplified Arabic" w:cs="Simplified Arabic"/>
          <w:sz w:val="28"/>
          <w:szCs w:val="28"/>
          <w:vertAlign w:val="superscript"/>
        </w:rPr>
      </w:pPr>
      <w:r>
        <w:rPr>
          <w:rFonts w:ascii="Simplified Arabic" w:hAnsi="Simplified Arabic" w:cs="Simplified Arabic" w:hint="cs"/>
          <w:sz w:val="28"/>
          <w:szCs w:val="28"/>
          <w:rtl/>
        </w:rPr>
        <w:lastRenderedPageBreak/>
        <w:t xml:space="preserve">     </w:t>
      </w:r>
      <w:r w:rsidRPr="00912952">
        <w:rPr>
          <w:rFonts w:ascii="Simplified Arabic" w:hAnsi="Simplified Arabic" w:cs="Simplified Arabic"/>
          <w:sz w:val="28"/>
          <w:szCs w:val="28"/>
          <w:rtl/>
        </w:rPr>
        <w:t xml:space="preserve"> علاوة على ذلك، يُعرف أن </w:t>
      </w:r>
      <w:proofErr w:type="spellStart"/>
      <w:r w:rsidRPr="00912952">
        <w:rPr>
          <w:rFonts w:ascii="Simplified Arabic" w:hAnsi="Simplified Arabic" w:cs="Simplified Arabic"/>
          <w:sz w:val="28"/>
          <w:szCs w:val="28"/>
          <w:rtl/>
        </w:rPr>
        <w:t>ال</w:t>
      </w:r>
      <w:r>
        <w:rPr>
          <w:rFonts w:ascii="Simplified Arabic" w:hAnsi="Simplified Arabic" w:cs="Simplified Arabic" w:hint="cs"/>
          <w:sz w:val="28"/>
          <w:szCs w:val="28"/>
          <w:rtl/>
        </w:rPr>
        <w:t>إ</w:t>
      </w:r>
      <w:r w:rsidRPr="00912952">
        <w:rPr>
          <w:rFonts w:ascii="Simplified Arabic" w:hAnsi="Simplified Arabic" w:cs="Simplified Arabic"/>
          <w:sz w:val="28"/>
          <w:szCs w:val="28"/>
          <w:rtl/>
        </w:rPr>
        <w:t>عتماد</w:t>
      </w:r>
      <w:proofErr w:type="spellEnd"/>
      <w:r w:rsidRPr="00912952">
        <w:rPr>
          <w:rFonts w:ascii="Simplified Arabic" w:hAnsi="Simplified Arabic" w:cs="Simplified Arabic"/>
          <w:sz w:val="28"/>
          <w:szCs w:val="28"/>
          <w:rtl/>
        </w:rPr>
        <w:t xml:space="preserve"> الزائد على الذكاء الاصطناعي يمكن أن يؤدي إلى فقدان التدخلات البشرية والتفاعل البناء الذي يمكن أن يكون ضروريا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لتعزيز الفهم الشامل والاستيعاب العميق للموضوعات التعليمية</w:t>
      </w:r>
      <w:r>
        <w:rPr>
          <w:rFonts w:ascii="Simplified Arabic" w:hAnsi="Simplified Arabic" w:cs="Simplified Arabic" w:hint="cs"/>
          <w:sz w:val="28"/>
          <w:szCs w:val="28"/>
          <w:rtl/>
        </w:rPr>
        <w:t xml:space="preserve">. </w:t>
      </w:r>
      <w:r w:rsidRPr="00E94916">
        <w:rPr>
          <w:rFonts w:ascii="Simplified Arabic" w:hAnsi="Simplified Arabic" w:cs="Simplified Arabic"/>
          <w:sz w:val="28"/>
          <w:szCs w:val="28"/>
          <w:vertAlign w:val="superscript"/>
        </w:rPr>
        <w:t>[25]</w:t>
      </w:r>
    </w:p>
    <w:p w14:paraId="57BA0967"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الجيش</w:t>
      </w:r>
      <w:r>
        <w:rPr>
          <w:rFonts w:ascii="Simplified Arabic" w:hAnsi="Simplified Arabic" w:cs="Simplified Arabic" w:hint="cs"/>
          <w:b/>
          <w:bCs/>
          <w:sz w:val="28"/>
          <w:szCs w:val="28"/>
          <w:rtl/>
        </w:rPr>
        <w:t>:</w:t>
      </w:r>
    </w:p>
    <w:p w14:paraId="17078F75"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لقد شهد تطور تطبيقات الذكاء الاصطناعي في القطاع العسكري تطورا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كبيرا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في الولايات المتحدة ودول أخرى، حيث تُستخدم لمجموعة من المهام الحيوية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تشمل التطبيقات الرئيسية في هذا المجال تعزيز القيادة والتحكم، والاتصالات، </w:t>
      </w:r>
      <w:proofErr w:type="spellStart"/>
      <w:r w:rsidRPr="00912952">
        <w:rPr>
          <w:rFonts w:ascii="Simplified Arabic" w:hAnsi="Simplified Arabic" w:cs="Simplified Arabic"/>
          <w:sz w:val="28"/>
          <w:szCs w:val="28"/>
          <w:rtl/>
        </w:rPr>
        <w:t>و</w:t>
      </w:r>
      <w:r>
        <w:rPr>
          <w:rFonts w:ascii="Simplified Arabic" w:hAnsi="Simplified Arabic" w:cs="Simplified Arabic" w:hint="cs"/>
          <w:sz w:val="28"/>
          <w:szCs w:val="28"/>
          <w:rtl/>
        </w:rPr>
        <w:t>إ</w:t>
      </w:r>
      <w:r w:rsidRPr="00912952">
        <w:rPr>
          <w:rFonts w:ascii="Simplified Arabic" w:hAnsi="Simplified Arabic" w:cs="Simplified Arabic"/>
          <w:sz w:val="28"/>
          <w:szCs w:val="28"/>
          <w:rtl/>
        </w:rPr>
        <w:t>ستخدام</w:t>
      </w:r>
      <w:proofErr w:type="spellEnd"/>
      <w:r w:rsidRPr="00912952">
        <w:rPr>
          <w:rFonts w:ascii="Simplified Arabic" w:hAnsi="Simplified Arabic" w:cs="Simplified Arabic"/>
          <w:sz w:val="28"/>
          <w:szCs w:val="28"/>
          <w:rtl/>
        </w:rPr>
        <w:t xml:space="preserve"> المستشعرات، والتكامل والتوافق التشغيلي.</w:t>
      </w:r>
    </w:p>
    <w:p w14:paraId="18174995" w14:textId="77777777" w:rsidR="00C35BDA" w:rsidRPr="00111F76" w:rsidRDefault="00C35BDA" w:rsidP="00C35BDA">
      <w:pPr>
        <w:bidi/>
        <w:spacing w:line="360" w:lineRule="auto"/>
        <w:jc w:val="both"/>
        <w:rPr>
          <w:rFonts w:ascii="Simplified Arabic" w:hAnsi="Simplified Arabic" w:cs="Simplified Arabic"/>
          <w:sz w:val="28"/>
          <w:szCs w:val="28"/>
          <w:vertAlign w:val="superscript"/>
          <w:rtl/>
        </w:rPr>
      </w:pPr>
      <w:r w:rsidRPr="00912952">
        <w:rPr>
          <w:rFonts w:ascii="Simplified Arabic" w:hAnsi="Simplified Arabic" w:cs="Simplified Arabic"/>
          <w:sz w:val="28"/>
          <w:szCs w:val="28"/>
          <w:rtl/>
        </w:rPr>
        <w:t xml:space="preserve"> يُجرى البحث حاليا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في مجالات متنوعة مثل جمع المعلومات </w:t>
      </w:r>
      <w:proofErr w:type="spellStart"/>
      <w:r w:rsidRPr="00912952">
        <w:rPr>
          <w:rFonts w:ascii="Simplified Arabic" w:hAnsi="Simplified Arabic" w:cs="Simplified Arabic"/>
          <w:sz w:val="28"/>
          <w:szCs w:val="28"/>
          <w:rtl/>
        </w:rPr>
        <w:t>ال</w:t>
      </w:r>
      <w:r>
        <w:rPr>
          <w:rFonts w:ascii="Simplified Arabic" w:hAnsi="Simplified Arabic" w:cs="Simplified Arabic" w:hint="cs"/>
          <w:sz w:val="28"/>
          <w:szCs w:val="28"/>
          <w:rtl/>
        </w:rPr>
        <w:t>إ</w:t>
      </w:r>
      <w:r w:rsidRPr="00912952">
        <w:rPr>
          <w:rFonts w:ascii="Simplified Arabic" w:hAnsi="Simplified Arabic" w:cs="Simplified Arabic"/>
          <w:sz w:val="28"/>
          <w:szCs w:val="28"/>
          <w:rtl/>
        </w:rPr>
        <w:t>ستخبارية</w:t>
      </w:r>
      <w:proofErr w:type="spellEnd"/>
      <w:r w:rsidRPr="00912952">
        <w:rPr>
          <w:rFonts w:ascii="Simplified Arabic" w:hAnsi="Simplified Arabic" w:cs="Simplified Arabic"/>
          <w:sz w:val="28"/>
          <w:szCs w:val="28"/>
          <w:rtl/>
        </w:rPr>
        <w:t xml:space="preserve"> وتحليلها، وتحسين اللوجستيات، وتعزيز العمليات </w:t>
      </w:r>
      <w:proofErr w:type="spellStart"/>
      <w:r w:rsidRPr="00912952">
        <w:rPr>
          <w:rFonts w:ascii="Simplified Arabic" w:hAnsi="Simplified Arabic" w:cs="Simplified Arabic"/>
          <w:sz w:val="28"/>
          <w:szCs w:val="28"/>
          <w:rtl/>
        </w:rPr>
        <w:t>السيبرانية</w:t>
      </w:r>
      <w:proofErr w:type="spellEnd"/>
      <w:r w:rsidRPr="00912952">
        <w:rPr>
          <w:rFonts w:ascii="Simplified Arabic" w:hAnsi="Simplified Arabic" w:cs="Simplified Arabic"/>
          <w:sz w:val="28"/>
          <w:szCs w:val="28"/>
          <w:rtl/>
        </w:rPr>
        <w:t xml:space="preserve"> والمعلوماتية، بالإضافة إلى تطبيقات في مجالات القيادة والتحكم</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تمكّن تقنيات الذكاء الاصطناعي من التنسيق بين المستشعرات </w:t>
      </w:r>
      <w:proofErr w:type="spellStart"/>
      <w:r w:rsidRPr="00912952">
        <w:rPr>
          <w:rFonts w:ascii="Simplified Arabic" w:hAnsi="Simplified Arabic" w:cs="Simplified Arabic"/>
          <w:sz w:val="28"/>
          <w:szCs w:val="28"/>
          <w:rtl/>
        </w:rPr>
        <w:t>وال</w:t>
      </w:r>
      <w:r>
        <w:rPr>
          <w:rFonts w:ascii="Simplified Arabic" w:hAnsi="Simplified Arabic" w:cs="Simplified Arabic" w:hint="cs"/>
          <w:sz w:val="28"/>
          <w:szCs w:val="28"/>
          <w:rtl/>
        </w:rPr>
        <w:t>إ</w:t>
      </w:r>
      <w:r w:rsidRPr="00912952">
        <w:rPr>
          <w:rFonts w:ascii="Simplified Arabic" w:hAnsi="Simplified Arabic" w:cs="Simplified Arabic"/>
          <w:sz w:val="28"/>
          <w:szCs w:val="28"/>
          <w:rtl/>
        </w:rPr>
        <w:t>ستجابات</w:t>
      </w:r>
      <w:proofErr w:type="spellEnd"/>
      <w:r w:rsidRPr="00912952">
        <w:rPr>
          <w:rFonts w:ascii="Simplified Arabic" w:hAnsi="Simplified Arabic" w:cs="Simplified Arabic"/>
          <w:sz w:val="28"/>
          <w:szCs w:val="28"/>
          <w:rtl/>
        </w:rPr>
        <w:t>، والكشف عن التهديدات وتحديدها، وتحديد مواقع الأهداف، وتوجيه الهجمات، بالإضافة إلى إدارة وإلغاء تضارب النيران بين المركبات القتالية والدبابات المترابطة، هذه التقنيات تُدمج في العمليات العسكرية لتحسين التنسيق والفعالية، كما شوهد في العمليات في العراق وسوريا.</w:t>
      </w:r>
      <w:r w:rsidRPr="00E94916">
        <w:rPr>
          <w:rFonts w:ascii="Simplified Arabic" w:hAnsi="Simplified Arabic" w:cs="Simplified Arabic"/>
          <w:sz w:val="28"/>
          <w:szCs w:val="28"/>
          <w:vertAlign w:val="superscript"/>
        </w:rPr>
        <w:t xml:space="preserve"> [26]</w:t>
      </w:r>
    </w:p>
    <w:p w14:paraId="506E96F2" w14:textId="77777777" w:rsidR="00C35BDA" w:rsidRPr="00E94916" w:rsidRDefault="00C35BDA" w:rsidP="00C35BDA">
      <w:pPr>
        <w:pStyle w:val="ListParagraph"/>
        <w:numPr>
          <w:ilvl w:val="0"/>
          <w:numId w:val="3"/>
        </w:numPr>
        <w:bidi/>
        <w:spacing w:line="360" w:lineRule="auto"/>
        <w:jc w:val="both"/>
        <w:rPr>
          <w:rFonts w:ascii="Simplified Arabic" w:hAnsi="Simplified Arabic" w:cs="Simplified Arabic"/>
          <w:b/>
          <w:bCs/>
          <w:sz w:val="28"/>
          <w:szCs w:val="28"/>
        </w:rPr>
      </w:pPr>
      <w:r w:rsidRPr="00E94916">
        <w:rPr>
          <w:rFonts w:ascii="Simplified Arabic" w:hAnsi="Simplified Arabic" w:cs="Simplified Arabic" w:hint="cs"/>
          <w:b/>
          <w:bCs/>
          <w:sz w:val="28"/>
          <w:szCs w:val="28"/>
          <w:rtl/>
        </w:rPr>
        <w:t>الرعاية الصحية</w:t>
      </w:r>
      <w:r>
        <w:rPr>
          <w:rFonts w:ascii="Simplified Arabic" w:hAnsi="Simplified Arabic" w:cs="Simplified Arabic" w:hint="cs"/>
          <w:b/>
          <w:bCs/>
          <w:sz w:val="28"/>
          <w:szCs w:val="28"/>
          <w:rtl/>
        </w:rPr>
        <w:t>:</w:t>
      </w:r>
    </w:p>
    <w:p w14:paraId="3DA19622"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12952">
        <w:rPr>
          <w:rFonts w:ascii="Simplified Arabic" w:hAnsi="Simplified Arabic" w:cs="Simplified Arabic"/>
          <w:sz w:val="28"/>
          <w:szCs w:val="28"/>
          <w:rtl/>
        </w:rPr>
        <w:t>يُستخدم الذكاء الاصطناعي على نطاق واسع في مجال الرعاية الصحية لأغراض التصنيف، بما في ذلك أتمتة</w:t>
      </w:r>
      <w:r>
        <w:rPr>
          <w:rFonts w:ascii="Simplified Arabic" w:hAnsi="Simplified Arabic" w:cs="Simplified Arabic" w:hint="cs"/>
          <w:sz w:val="28"/>
          <w:szCs w:val="28"/>
          <w:rtl/>
        </w:rPr>
        <w:t xml:space="preserve"> - </w:t>
      </w:r>
      <w:r w:rsidRPr="00932647">
        <w:rPr>
          <w:rFonts w:asciiTheme="majorBidi" w:hAnsiTheme="majorBidi" w:cstheme="majorBidi"/>
          <w:sz w:val="24"/>
          <w:szCs w:val="24"/>
        </w:rPr>
        <w:t>Automation</w:t>
      </w:r>
      <w:r w:rsidRPr="00912952">
        <w:rPr>
          <w:rFonts w:ascii="Simplified Arabic" w:hAnsi="Simplified Arabic" w:cs="Simplified Arabic"/>
          <w:sz w:val="28"/>
          <w:szCs w:val="28"/>
          <w:rtl/>
        </w:rPr>
        <w:t xml:space="preserve"> التقييم الأولي للتصوير المقطعي المحوسب وتخطيط كهربائية القلب، وأيضا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لتحديد المرضى الذين يعرضون صحة السكان لمخاطر </w:t>
      </w:r>
      <w:r>
        <w:rPr>
          <w:rFonts w:ascii="Simplified Arabic" w:hAnsi="Simplified Arabic" w:cs="Simplified Arabic" w:hint="cs"/>
          <w:sz w:val="28"/>
          <w:szCs w:val="28"/>
          <w:rtl/>
        </w:rPr>
        <w:t>صحية عالية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يتوسع نطاق التطبيقات بسرعة في هذا </w:t>
      </w:r>
      <w:r w:rsidRPr="00912952">
        <w:rPr>
          <w:rFonts w:ascii="Simplified Arabic" w:hAnsi="Simplified Arabic" w:cs="Simplified Arabic"/>
          <w:sz w:val="28"/>
          <w:szCs w:val="28"/>
          <w:rtl/>
        </w:rPr>
        <w:lastRenderedPageBreak/>
        <w:t>المجال</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على سبيل المثال، يُستخدم الذكاء الاصطناعي لحل مشاكل مثل الجرعات العالية التكلفة، حيث تشير النتائج إلى أنه يمكن للذكاء الاصطناعي توفير حوالي 16 مليار دولار.</w:t>
      </w:r>
    </w:p>
    <w:p w14:paraId="7B09767B" w14:textId="77777777" w:rsidR="00C35BDA" w:rsidRDefault="00C35BDA" w:rsidP="00C35BDA">
      <w:pPr>
        <w:bidi/>
        <w:spacing w:line="360" w:lineRule="auto"/>
        <w:jc w:val="both"/>
        <w:rPr>
          <w:rFonts w:ascii="Simplified Arabic" w:hAnsi="Simplified Arabic" w:cs="Simplified Arabic"/>
          <w:sz w:val="28"/>
          <w:szCs w:val="28"/>
          <w:vertAlign w:val="superscript"/>
          <w:rtl/>
        </w:rPr>
      </w:pPr>
      <w:r w:rsidRPr="00912952">
        <w:rPr>
          <w:rFonts w:ascii="Simplified Arabic" w:hAnsi="Simplified Arabic" w:cs="Simplified Arabic"/>
          <w:sz w:val="28"/>
          <w:szCs w:val="28"/>
          <w:rtl/>
        </w:rPr>
        <w:t xml:space="preserve"> أظهرت دراسة أجريت في كاليفورنيا في عام 2016 أن الصيغة الرياضية التي تم تطويرها بمساعدة الذكاء الاصطناعي قادرة على تحديد الجرعة الدقيقة من الأدوية المثبطة للمناعة التي يجب إعطاؤها لمرضى الأعضاء بدقة</w:t>
      </w:r>
      <w:r w:rsidRPr="00E94916">
        <w:rPr>
          <w:rFonts w:ascii="Simplified Arabic" w:hAnsi="Simplified Arabic" w:cs="Simplified Arabic"/>
          <w:sz w:val="28"/>
          <w:szCs w:val="28"/>
          <w:rtl/>
        </w:rPr>
        <w:t>.</w:t>
      </w:r>
      <w:r w:rsidRPr="00E94916">
        <w:rPr>
          <w:rFonts w:ascii="Simplified Arabic" w:hAnsi="Simplified Arabic" w:cs="Simplified Arabic"/>
          <w:sz w:val="28"/>
          <w:szCs w:val="28"/>
          <w:vertAlign w:val="superscript"/>
        </w:rPr>
        <w:t xml:space="preserve"> [27]</w:t>
      </w:r>
    </w:p>
    <w:p w14:paraId="35134E9C" w14:textId="77777777" w:rsidR="00C35BDA" w:rsidRDefault="00C35BDA" w:rsidP="00C35BDA">
      <w:pPr>
        <w:bidi/>
        <w:spacing w:line="360" w:lineRule="auto"/>
        <w:jc w:val="both"/>
        <w:rPr>
          <w:rFonts w:ascii="Simplified Arabic" w:hAnsi="Simplified Arabic" w:cs="Simplified Arabic"/>
          <w:sz w:val="28"/>
          <w:szCs w:val="28"/>
          <w:rtl/>
        </w:rPr>
      </w:pPr>
    </w:p>
    <w:p w14:paraId="40BB8F50" w14:textId="77777777" w:rsidR="00C35BDA" w:rsidRDefault="00C35BDA" w:rsidP="00C35BDA">
      <w:pPr>
        <w:bidi/>
        <w:spacing w:line="360" w:lineRule="auto"/>
        <w:jc w:val="both"/>
        <w:rPr>
          <w:rFonts w:ascii="Simplified Arabic" w:hAnsi="Simplified Arabic" w:cs="Simplified Arabic"/>
          <w:sz w:val="28"/>
          <w:szCs w:val="28"/>
          <w:rtl/>
        </w:rPr>
      </w:pPr>
    </w:p>
    <w:p w14:paraId="1F201C7B" w14:textId="77777777" w:rsidR="00C35BDA" w:rsidRDefault="00C35BDA" w:rsidP="00C35BDA">
      <w:pPr>
        <w:bidi/>
        <w:spacing w:line="360" w:lineRule="auto"/>
        <w:jc w:val="both"/>
        <w:rPr>
          <w:rFonts w:ascii="Simplified Arabic" w:hAnsi="Simplified Arabic" w:cs="Simplified Arabic"/>
          <w:sz w:val="28"/>
          <w:szCs w:val="28"/>
          <w:rtl/>
        </w:rPr>
      </w:pPr>
    </w:p>
    <w:p w14:paraId="2DF162FE" w14:textId="77777777" w:rsidR="00C35BDA" w:rsidRPr="00912952" w:rsidRDefault="00C35BDA" w:rsidP="00C35BDA">
      <w:pPr>
        <w:bidi/>
        <w:spacing w:line="360" w:lineRule="auto"/>
        <w:jc w:val="both"/>
        <w:rPr>
          <w:rFonts w:ascii="Simplified Arabic" w:hAnsi="Simplified Arabic" w:cs="Simplified Arabic"/>
          <w:b/>
          <w:bCs/>
          <w:sz w:val="28"/>
          <w:szCs w:val="28"/>
          <w:rtl/>
        </w:rPr>
      </w:pPr>
      <w:r w:rsidRPr="00912952">
        <w:rPr>
          <w:rFonts w:ascii="Simplified Arabic" w:hAnsi="Simplified Arabic" w:cs="Simplified Arabic" w:hint="cs"/>
          <w:b/>
          <w:bCs/>
          <w:sz w:val="28"/>
          <w:szCs w:val="28"/>
          <w:rtl/>
        </w:rPr>
        <w:t>أمثل</w:t>
      </w:r>
      <w:r>
        <w:rPr>
          <w:rFonts w:ascii="Simplified Arabic" w:hAnsi="Simplified Arabic" w:cs="Simplified Arabic" w:hint="cs"/>
          <w:b/>
          <w:bCs/>
          <w:sz w:val="28"/>
          <w:szCs w:val="28"/>
          <w:rtl/>
        </w:rPr>
        <w:t>ة</w:t>
      </w:r>
      <w:r w:rsidRPr="00912952">
        <w:rPr>
          <w:rFonts w:ascii="Simplified Arabic" w:hAnsi="Simplified Arabic" w:cs="Simplified Arabic" w:hint="cs"/>
          <w:b/>
          <w:bCs/>
          <w:sz w:val="28"/>
          <w:szCs w:val="28"/>
          <w:rtl/>
        </w:rPr>
        <w:t xml:space="preserve"> على تطبيقات الذكاء الاصطناعي:</w:t>
      </w:r>
    </w:p>
    <w:p w14:paraId="206F689E" w14:textId="77777777" w:rsidR="00C35BDA" w:rsidRPr="00E94916" w:rsidRDefault="00C35BDA" w:rsidP="00C35BDA">
      <w:pPr>
        <w:pStyle w:val="ListParagraph"/>
        <w:numPr>
          <w:ilvl w:val="0"/>
          <w:numId w:val="14"/>
        </w:numPr>
        <w:bidi/>
        <w:spacing w:line="360" w:lineRule="auto"/>
        <w:jc w:val="both"/>
        <w:rPr>
          <w:rFonts w:ascii="Simplified Arabic" w:hAnsi="Simplified Arabic" w:cs="Simplified Arabic"/>
          <w:sz w:val="28"/>
          <w:szCs w:val="28"/>
        </w:rPr>
      </w:pPr>
      <w:r w:rsidRPr="00B91F4F">
        <w:rPr>
          <w:rFonts w:asciiTheme="majorBidi" w:hAnsiTheme="majorBidi" w:cstheme="majorBidi"/>
          <w:sz w:val="24"/>
          <w:szCs w:val="24"/>
        </w:rPr>
        <w:t>Chat GPT</w:t>
      </w:r>
      <w:r w:rsidRPr="00E94916">
        <w:rPr>
          <w:rFonts w:ascii="Simplified Arabic" w:hAnsi="Simplified Arabic" w:cs="Simplified Arabic" w:hint="cs"/>
          <w:sz w:val="28"/>
          <w:szCs w:val="28"/>
          <w:rtl/>
        </w:rPr>
        <w:t>:</w:t>
      </w:r>
    </w:p>
    <w:p w14:paraId="6D0D2DAB" w14:textId="77777777" w:rsidR="00C35BDA" w:rsidRPr="00E94916" w:rsidRDefault="00C35BDA" w:rsidP="00C35BDA">
      <w:pPr>
        <w:pStyle w:val="ListParagraph"/>
        <w:bidi/>
        <w:spacing w:line="360" w:lineRule="auto"/>
        <w:ind w:left="1080"/>
        <w:jc w:val="both"/>
        <w:rPr>
          <w:rFonts w:ascii="Simplified Arabic" w:hAnsi="Simplified Arabic" w:cs="Simplified Arabic"/>
          <w:sz w:val="28"/>
          <w:szCs w:val="28"/>
          <w:vertAlign w:val="superscript"/>
        </w:rPr>
      </w:pPr>
      <w:proofErr w:type="spellStart"/>
      <w:r w:rsidRPr="00B91F4F">
        <w:rPr>
          <w:rFonts w:asciiTheme="majorBidi" w:hAnsiTheme="majorBidi" w:cstheme="majorBidi"/>
          <w:sz w:val="24"/>
          <w:szCs w:val="24"/>
        </w:rPr>
        <w:t>ChatGPT</w:t>
      </w:r>
      <w:proofErr w:type="spellEnd"/>
      <w:r w:rsidRPr="00912952">
        <w:rPr>
          <w:rFonts w:ascii="Simplified Arabic" w:hAnsi="Simplified Arabic" w:cs="Simplified Arabic"/>
          <w:sz w:val="28"/>
          <w:szCs w:val="28"/>
          <w:rtl/>
        </w:rPr>
        <w:t>، تطبيق الكمبيوتر الأكثر طلبا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في العالم، يستخدم موقع الويب رسوما</w:t>
      </w:r>
      <w:r w:rsidRPr="000713D5">
        <w:rPr>
          <w:rFonts w:ascii="Simplified Arabic" w:hAnsi="Simplified Arabic" w:cs="Simplified Arabic"/>
          <w:sz w:val="28"/>
          <w:szCs w:val="28"/>
          <w:rtl/>
        </w:rPr>
        <w:t>ً</w:t>
      </w:r>
      <w:r w:rsidRPr="00912952">
        <w:rPr>
          <w:rFonts w:ascii="Simplified Arabic" w:hAnsi="Simplified Arabic" w:cs="Simplified Arabic"/>
          <w:sz w:val="28"/>
          <w:szCs w:val="28"/>
          <w:rtl/>
        </w:rPr>
        <w:t xml:space="preserve"> متحركة نصية بسيطة ومتكررة تتحدث عما يمكن أن يقدمه </w:t>
      </w:r>
      <w:proofErr w:type="spellStart"/>
      <w:r w:rsidRPr="00B91F4F">
        <w:rPr>
          <w:rFonts w:asciiTheme="majorBidi" w:hAnsiTheme="majorBidi" w:cstheme="majorBidi"/>
          <w:sz w:val="24"/>
          <w:szCs w:val="24"/>
        </w:rPr>
        <w:t>ChatGPT</w:t>
      </w:r>
      <w:proofErr w:type="spellEnd"/>
      <w:r w:rsidRPr="00912952">
        <w:rPr>
          <w:rFonts w:ascii="Simplified Arabic" w:hAnsi="Simplified Arabic" w:cs="Simplified Arabic"/>
          <w:sz w:val="28"/>
          <w:szCs w:val="28"/>
          <w:rtl/>
        </w:rPr>
        <w:t xml:space="preserve">، ولكنها مكتوبة من وجهة نظر مستخدمه. </w:t>
      </w:r>
      <w:r w:rsidRPr="00E94916">
        <w:rPr>
          <w:rFonts w:ascii="Simplified Arabic" w:hAnsi="Simplified Arabic" w:cs="Simplified Arabic"/>
          <w:sz w:val="28"/>
          <w:szCs w:val="28"/>
          <w:vertAlign w:val="superscript"/>
        </w:rPr>
        <w:t>[28]</w:t>
      </w:r>
    </w:p>
    <w:p w14:paraId="2D9DE2C5" w14:textId="77777777" w:rsidR="00C35BDA" w:rsidRPr="00E94916" w:rsidRDefault="00C35BDA" w:rsidP="00C35BDA">
      <w:pPr>
        <w:pStyle w:val="ListParagraph"/>
        <w:numPr>
          <w:ilvl w:val="0"/>
          <w:numId w:val="1"/>
        </w:numPr>
        <w:bidi/>
        <w:spacing w:line="360" w:lineRule="auto"/>
        <w:jc w:val="both"/>
        <w:rPr>
          <w:rFonts w:ascii="Simplified Arabic" w:hAnsi="Simplified Arabic" w:cs="Simplified Arabic"/>
          <w:sz w:val="28"/>
          <w:szCs w:val="28"/>
        </w:rPr>
      </w:pPr>
      <w:proofErr w:type="spellStart"/>
      <w:r w:rsidRPr="00B91F4F">
        <w:rPr>
          <w:rFonts w:asciiTheme="majorBidi" w:hAnsiTheme="majorBidi" w:cstheme="majorBidi"/>
          <w:sz w:val="24"/>
          <w:szCs w:val="24"/>
        </w:rPr>
        <w:t>Fotor</w:t>
      </w:r>
      <w:proofErr w:type="spellEnd"/>
      <w:r w:rsidRPr="00E94916">
        <w:rPr>
          <w:rFonts w:ascii="Simplified Arabic" w:hAnsi="Simplified Arabic" w:cs="Simplified Arabic" w:hint="cs"/>
          <w:sz w:val="28"/>
          <w:szCs w:val="28"/>
          <w:rtl/>
        </w:rPr>
        <w:t>:</w:t>
      </w:r>
    </w:p>
    <w:p w14:paraId="1D117DE7" w14:textId="77777777" w:rsidR="00C35BDA" w:rsidRPr="00CA0C22" w:rsidRDefault="00C35BDA" w:rsidP="00C35BDA">
      <w:pPr>
        <w:pStyle w:val="ListParagraph"/>
        <w:bidi/>
        <w:spacing w:line="360" w:lineRule="auto"/>
        <w:jc w:val="both"/>
        <w:rPr>
          <w:rFonts w:ascii="Simplified Arabic" w:hAnsi="Simplified Arabic" w:cs="Simplified Arabic"/>
          <w:sz w:val="28"/>
          <w:szCs w:val="28"/>
          <w:vertAlign w:val="superscript"/>
        </w:rPr>
      </w:pPr>
      <w:proofErr w:type="spellStart"/>
      <w:r w:rsidRPr="00B91F4F">
        <w:rPr>
          <w:rFonts w:asciiTheme="majorBidi" w:hAnsiTheme="majorBidi" w:cstheme="majorBidi"/>
          <w:sz w:val="24"/>
          <w:szCs w:val="24"/>
        </w:rPr>
        <w:t>Fotor</w:t>
      </w:r>
      <w:proofErr w:type="spellEnd"/>
      <w:r w:rsidRPr="00912952">
        <w:rPr>
          <w:rFonts w:ascii="Simplified Arabic" w:hAnsi="Simplified Arabic" w:cs="Simplified Arabic"/>
          <w:sz w:val="28"/>
          <w:szCs w:val="28"/>
          <w:rtl/>
        </w:rPr>
        <w:t xml:space="preserve"> هو تطبيق مجاني عبر الإنترنت لتحرير الصور الجميلة وتحسينها وإنشاءها بسهولة</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تم إطلاق التطبيق، المملوك لشركة </w:t>
      </w:r>
      <w:proofErr w:type="spellStart"/>
      <w:r w:rsidRPr="00B91F4F">
        <w:rPr>
          <w:rFonts w:asciiTheme="majorBidi" w:hAnsiTheme="majorBidi" w:cstheme="majorBidi"/>
          <w:sz w:val="24"/>
          <w:szCs w:val="24"/>
        </w:rPr>
        <w:t>Everimaging</w:t>
      </w:r>
      <w:proofErr w:type="spellEnd"/>
      <w:r w:rsidRPr="00912952">
        <w:rPr>
          <w:rFonts w:ascii="Simplified Arabic" w:hAnsi="Simplified Arabic" w:cs="Simplified Arabic"/>
          <w:sz w:val="28"/>
          <w:szCs w:val="28"/>
          <w:rtl/>
        </w:rPr>
        <w:t xml:space="preserve">، في عام 2009 لإلهام العالم لإنشاء أعمال فنية من خلال استخدام الذكاء الاصطناعي. </w:t>
      </w:r>
      <w:r w:rsidRPr="00E94916">
        <w:rPr>
          <w:rFonts w:ascii="Simplified Arabic" w:hAnsi="Simplified Arabic" w:cs="Simplified Arabic"/>
          <w:sz w:val="28"/>
          <w:szCs w:val="28"/>
          <w:vertAlign w:val="superscript"/>
        </w:rPr>
        <w:t xml:space="preserve">[29] </w:t>
      </w:r>
    </w:p>
    <w:p w14:paraId="4317D4B2" w14:textId="77777777" w:rsidR="00C35BDA" w:rsidRPr="00E94916" w:rsidRDefault="00C35BDA" w:rsidP="00C35BDA">
      <w:pPr>
        <w:pStyle w:val="ListParagraph"/>
        <w:numPr>
          <w:ilvl w:val="0"/>
          <w:numId w:val="1"/>
        </w:numPr>
        <w:bidi/>
        <w:spacing w:line="360" w:lineRule="auto"/>
        <w:jc w:val="both"/>
        <w:rPr>
          <w:rFonts w:ascii="Simplified Arabic" w:hAnsi="Simplified Arabic" w:cs="Simplified Arabic"/>
          <w:sz w:val="28"/>
          <w:szCs w:val="28"/>
        </w:rPr>
      </w:pPr>
      <w:proofErr w:type="spellStart"/>
      <w:r w:rsidRPr="00B91F4F">
        <w:rPr>
          <w:rFonts w:asciiTheme="majorBidi" w:hAnsiTheme="majorBidi" w:cstheme="majorBidi"/>
          <w:sz w:val="28"/>
          <w:szCs w:val="28"/>
        </w:rPr>
        <w:t>Veed</w:t>
      </w:r>
      <w:proofErr w:type="spellEnd"/>
      <w:r w:rsidRPr="00E94916">
        <w:rPr>
          <w:rFonts w:ascii="Simplified Arabic" w:hAnsi="Simplified Arabic" w:cs="Simplified Arabic" w:hint="cs"/>
          <w:sz w:val="28"/>
          <w:szCs w:val="28"/>
          <w:rtl/>
        </w:rPr>
        <w:t>:</w:t>
      </w:r>
    </w:p>
    <w:p w14:paraId="044778F9" w14:textId="77777777" w:rsidR="00C35BDA" w:rsidRPr="00E94916" w:rsidRDefault="00C35BDA" w:rsidP="00C35BDA">
      <w:pPr>
        <w:pStyle w:val="ListParagraph"/>
        <w:bidi/>
        <w:spacing w:line="360" w:lineRule="auto"/>
        <w:jc w:val="both"/>
        <w:rPr>
          <w:rFonts w:ascii="Simplified Arabic" w:hAnsi="Simplified Arabic" w:cs="Simplified Arabic"/>
          <w:sz w:val="28"/>
          <w:szCs w:val="28"/>
        </w:rPr>
      </w:pPr>
      <w:proofErr w:type="spellStart"/>
      <w:r w:rsidRPr="00B91F4F">
        <w:rPr>
          <w:rFonts w:asciiTheme="majorBidi" w:hAnsiTheme="majorBidi" w:cstheme="majorBidi"/>
          <w:sz w:val="24"/>
          <w:szCs w:val="24"/>
        </w:rPr>
        <w:lastRenderedPageBreak/>
        <w:t>V</w:t>
      </w:r>
      <w:r>
        <w:rPr>
          <w:rFonts w:asciiTheme="majorBidi" w:hAnsiTheme="majorBidi" w:cstheme="majorBidi"/>
          <w:sz w:val="24"/>
          <w:szCs w:val="24"/>
        </w:rPr>
        <w:t>eed</w:t>
      </w:r>
      <w:proofErr w:type="spellEnd"/>
      <w:r w:rsidRPr="00912952">
        <w:rPr>
          <w:rFonts w:ascii="Simplified Arabic" w:hAnsi="Simplified Arabic" w:cs="Simplified Arabic"/>
          <w:sz w:val="28"/>
          <w:szCs w:val="28"/>
          <w:rtl/>
        </w:rPr>
        <w:t xml:space="preserve"> هي شركة مقرها لندن تأسست عام 2017 على يد سابا </w:t>
      </w:r>
      <w:proofErr w:type="spellStart"/>
      <w:r w:rsidRPr="00912952">
        <w:rPr>
          <w:rFonts w:ascii="Simplified Arabic" w:hAnsi="Simplified Arabic" w:cs="Simplified Arabic"/>
          <w:sz w:val="28"/>
          <w:szCs w:val="28"/>
          <w:rtl/>
        </w:rPr>
        <w:t>كينيجاد</w:t>
      </w:r>
      <w:proofErr w:type="spellEnd"/>
      <w:r w:rsidRPr="00912952">
        <w:rPr>
          <w:rFonts w:ascii="Simplified Arabic" w:hAnsi="Simplified Arabic" w:cs="Simplified Arabic"/>
          <w:sz w:val="28"/>
          <w:szCs w:val="28"/>
          <w:rtl/>
        </w:rPr>
        <w:t>، وتشتهر بمنصة تحرير الفيديو الخاصة بها</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يسعى إليها أكثر من مليون فرد وشركة (في عام 2022) على حدٍ سواء، وهم على استعداد للدفع مقابل برامج تحرير الرسوم المتحركة والفيديو سهلة الاستخدام. </w:t>
      </w:r>
      <w:r w:rsidRPr="00E94916">
        <w:rPr>
          <w:rFonts w:ascii="Simplified Arabic" w:hAnsi="Simplified Arabic" w:cs="Simplified Arabic"/>
          <w:sz w:val="28"/>
          <w:szCs w:val="28"/>
          <w:vertAlign w:val="superscript"/>
        </w:rPr>
        <w:t>[30]</w:t>
      </w:r>
      <w:r w:rsidRPr="00E94916">
        <w:rPr>
          <w:rFonts w:ascii="Simplified Arabic" w:hAnsi="Simplified Arabic" w:cs="Simplified Arabic"/>
          <w:sz w:val="28"/>
          <w:szCs w:val="28"/>
        </w:rPr>
        <w:t xml:space="preserve"> </w:t>
      </w:r>
    </w:p>
    <w:p w14:paraId="44F8A6CC" w14:textId="77777777" w:rsidR="00C35BDA" w:rsidRPr="00E94916" w:rsidRDefault="00C35BDA" w:rsidP="00C35BDA">
      <w:pPr>
        <w:pStyle w:val="ListParagraph"/>
        <w:numPr>
          <w:ilvl w:val="0"/>
          <w:numId w:val="1"/>
        </w:numPr>
        <w:bidi/>
        <w:spacing w:line="360" w:lineRule="auto"/>
        <w:jc w:val="both"/>
        <w:rPr>
          <w:rFonts w:ascii="Simplified Arabic" w:hAnsi="Simplified Arabic" w:cs="Simplified Arabic"/>
          <w:sz w:val="28"/>
          <w:szCs w:val="28"/>
        </w:rPr>
      </w:pPr>
      <w:proofErr w:type="spellStart"/>
      <w:r w:rsidRPr="009E2AB5">
        <w:rPr>
          <w:rFonts w:asciiTheme="majorBidi" w:hAnsiTheme="majorBidi" w:cstheme="majorBidi"/>
          <w:sz w:val="24"/>
          <w:szCs w:val="24"/>
        </w:rPr>
        <w:t>AiDA</w:t>
      </w:r>
      <w:proofErr w:type="spellEnd"/>
      <w:r w:rsidRPr="00E94916">
        <w:rPr>
          <w:rFonts w:ascii="Simplified Arabic" w:hAnsi="Simplified Arabic" w:cs="Simplified Arabic" w:hint="cs"/>
          <w:sz w:val="28"/>
          <w:szCs w:val="28"/>
          <w:rtl/>
        </w:rPr>
        <w:t>:</w:t>
      </w:r>
    </w:p>
    <w:p w14:paraId="1223BEBF" w14:textId="77777777" w:rsidR="00C35BDA" w:rsidRDefault="00C35BDA" w:rsidP="00C35BDA">
      <w:pPr>
        <w:pStyle w:val="ListParagraph"/>
        <w:bidi/>
        <w:spacing w:line="360" w:lineRule="auto"/>
        <w:jc w:val="both"/>
        <w:rPr>
          <w:rFonts w:ascii="Simplified Arabic" w:hAnsi="Simplified Arabic" w:cs="Simplified Arabic"/>
          <w:sz w:val="28"/>
          <w:szCs w:val="28"/>
          <w:rtl/>
        </w:rPr>
      </w:pPr>
      <w:proofErr w:type="spellStart"/>
      <w:r w:rsidRPr="009E2AB5">
        <w:rPr>
          <w:rFonts w:ascii="Simplified Arabic" w:hAnsi="Simplified Arabic" w:cs="Simplified Arabic" w:hint="cs"/>
          <w:sz w:val="24"/>
          <w:szCs w:val="24"/>
        </w:rPr>
        <w:t>AiDA</w:t>
      </w:r>
      <w:proofErr w:type="spellEnd"/>
      <w:r w:rsidRPr="00912952">
        <w:rPr>
          <w:rFonts w:ascii="Simplified Arabic" w:hAnsi="Simplified Arabic" w:cs="Simplified Arabic"/>
          <w:sz w:val="28"/>
          <w:szCs w:val="28"/>
          <w:rtl/>
        </w:rPr>
        <w:t xml:space="preserve">، والتي تعني مساعد تصميم الذكاء الاصطناعي، هي أداة الذكاء الاصطناعي الخاصة بـ </w:t>
      </w:r>
      <w:r w:rsidRPr="009E2AB5">
        <w:rPr>
          <w:rFonts w:ascii="Simplified Arabic" w:hAnsi="Simplified Arabic" w:cs="Simplified Arabic" w:hint="cs"/>
          <w:sz w:val="24"/>
          <w:szCs w:val="24"/>
        </w:rPr>
        <w:t>Bookmark</w:t>
      </w:r>
      <w:r w:rsidRPr="00912952">
        <w:rPr>
          <w:rFonts w:ascii="Simplified Arabic" w:hAnsi="Simplified Arabic" w:cs="Simplified Arabic"/>
          <w:sz w:val="28"/>
          <w:szCs w:val="28"/>
          <w:rtl/>
        </w:rPr>
        <w:t xml:space="preserve"> لمنصة إنشاء مواقع الويب الخاصة بها</w:t>
      </w:r>
      <w:r w:rsidRPr="00A22A1B">
        <w:rPr>
          <w:rFonts w:ascii="Simplified Arabic" w:hAnsi="Simplified Arabic" w:cs="Simplified Arabic"/>
          <w:sz w:val="24"/>
          <w:szCs w:val="24"/>
          <w:rtl/>
        </w:rPr>
        <w:t>،</w:t>
      </w:r>
      <w:r w:rsidRPr="00912952">
        <w:rPr>
          <w:rFonts w:ascii="Simplified Arabic" w:hAnsi="Simplified Arabic" w:cs="Simplified Arabic"/>
          <w:sz w:val="28"/>
          <w:szCs w:val="28"/>
          <w:rtl/>
        </w:rPr>
        <w:t xml:space="preserve"> حصلت </w:t>
      </w:r>
      <w:proofErr w:type="spellStart"/>
      <w:r w:rsidRPr="009E2AB5">
        <w:rPr>
          <w:rFonts w:asciiTheme="majorBidi" w:hAnsiTheme="majorBidi" w:cstheme="majorBidi"/>
          <w:sz w:val="24"/>
          <w:szCs w:val="24"/>
        </w:rPr>
        <w:t>AiDA</w:t>
      </w:r>
      <w:proofErr w:type="spellEnd"/>
      <w:r w:rsidRPr="00912952">
        <w:rPr>
          <w:rFonts w:ascii="Simplified Arabic" w:hAnsi="Simplified Arabic" w:cs="Simplified Arabic"/>
          <w:sz w:val="28"/>
          <w:szCs w:val="28"/>
          <w:rtl/>
        </w:rPr>
        <w:t xml:space="preserve"> على متوسط تقييم 4.5 عبر الإنترنت لميزاتها البديهية القوية، المثالية للمبتدئين في تصميم مواقع الويب الصغيرة. </w:t>
      </w:r>
      <w:r w:rsidRPr="00E94916">
        <w:rPr>
          <w:rFonts w:ascii="Simplified Arabic" w:hAnsi="Simplified Arabic" w:cs="Simplified Arabic"/>
          <w:sz w:val="28"/>
          <w:szCs w:val="28"/>
          <w:vertAlign w:val="superscript"/>
        </w:rPr>
        <w:t>[31]</w:t>
      </w:r>
      <w:r w:rsidRPr="00E94916">
        <w:rPr>
          <w:rFonts w:ascii="Simplified Arabic" w:hAnsi="Simplified Arabic" w:cs="Simplified Arabic"/>
          <w:sz w:val="28"/>
          <w:szCs w:val="28"/>
        </w:rPr>
        <w:t xml:space="preserve"> </w:t>
      </w:r>
    </w:p>
    <w:p w14:paraId="005968AD" w14:textId="77777777" w:rsidR="00C35BDA" w:rsidRDefault="00C35BDA" w:rsidP="00C35BDA">
      <w:pPr>
        <w:pStyle w:val="ListParagraph"/>
        <w:bidi/>
        <w:spacing w:line="360" w:lineRule="auto"/>
        <w:jc w:val="both"/>
        <w:rPr>
          <w:rFonts w:ascii="Simplified Arabic" w:hAnsi="Simplified Arabic" w:cs="Simplified Arabic"/>
          <w:sz w:val="28"/>
          <w:szCs w:val="28"/>
          <w:rtl/>
        </w:rPr>
      </w:pPr>
    </w:p>
    <w:p w14:paraId="1482C254" w14:textId="77777777" w:rsidR="00C35BDA" w:rsidRPr="00C35BDA" w:rsidRDefault="00C35BDA" w:rsidP="00C35BDA">
      <w:pPr>
        <w:bidi/>
        <w:spacing w:line="360" w:lineRule="auto"/>
        <w:jc w:val="both"/>
        <w:rPr>
          <w:rFonts w:ascii="Simplified Arabic" w:hAnsi="Simplified Arabic" w:cs="Simplified Arabic"/>
          <w:sz w:val="28"/>
          <w:szCs w:val="28"/>
        </w:rPr>
      </w:pPr>
    </w:p>
    <w:p w14:paraId="7765C912" w14:textId="77777777" w:rsidR="00C35BDA" w:rsidRPr="00E94916" w:rsidRDefault="00C35BDA" w:rsidP="00C35BDA">
      <w:pPr>
        <w:pStyle w:val="ListParagraph"/>
        <w:numPr>
          <w:ilvl w:val="0"/>
          <w:numId w:val="1"/>
        </w:numPr>
        <w:bidi/>
        <w:spacing w:line="360" w:lineRule="auto"/>
        <w:jc w:val="both"/>
        <w:rPr>
          <w:rFonts w:ascii="Simplified Arabic" w:hAnsi="Simplified Arabic" w:cs="Simplified Arabic"/>
          <w:sz w:val="28"/>
          <w:szCs w:val="28"/>
        </w:rPr>
      </w:pPr>
      <w:proofErr w:type="spellStart"/>
      <w:r w:rsidRPr="0063411E">
        <w:rPr>
          <w:rFonts w:asciiTheme="majorBidi" w:hAnsiTheme="majorBidi" w:cstheme="majorBidi"/>
          <w:sz w:val="24"/>
          <w:szCs w:val="24"/>
        </w:rPr>
        <w:t>ColorMind</w:t>
      </w:r>
      <w:proofErr w:type="spellEnd"/>
      <w:r w:rsidRPr="00E94916">
        <w:rPr>
          <w:rFonts w:ascii="Simplified Arabic" w:hAnsi="Simplified Arabic" w:cs="Simplified Arabic" w:hint="cs"/>
          <w:sz w:val="28"/>
          <w:szCs w:val="28"/>
          <w:rtl/>
        </w:rPr>
        <w:t>:</w:t>
      </w:r>
    </w:p>
    <w:p w14:paraId="16DFB1AD" w14:textId="1FFCE4AB" w:rsidR="00C35BDA" w:rsidRDefault="00C35BDA" w:rsidP="00C35BDA">
      <w:pPr>
        <w:pStyle w:val="ListParagraph"/>
        <w:bidi/>
        <w:spacing w:line="360" w:lineRule="auto"/>
        <w:jc w:val="both"/>
        <w:rPr>
          <w:rFonts w:ascii="Simplified Arabic" w:hAnsi="Simplified Arabic" w:cs="Simplified Arabic"/>
          <w:sz w:val="28"/>
          <w:szCs w:val="28"/>
          <w:vertAlign w:val="superscript"/>
          <w:rtl/>
        </w:rPr>
      </w:pPr>
      <w:r>
        <w:rPr>
          <w:rFonts w:ascii="Simplified Arabic" w:hAnsi="Simplified Arabic" w:cs="Simplified Arabic" w:hint="cs"/>
          <w:sz w:val="28"/>
          <w:szCs w:val="28"/>
          <w:rtl/>
        </w:rPr>
        <w:t xml:space="preserve">     </w:t>
      </w:r>
      <w:r w:rsidRPr="00E94916">
        <w:rPr>
          <w:rFonts w:ascii="Simplified Arabic" w:hAnsi="Simplified Arabic" w:cs="Simplified Arabic"/>
          <w:sz w:val="28"/>
          <w:szCs w:val="28"/>
          <w:rtl/>
        </w:rPr>
        <w:t xml:space="preserve">يعرض موقع </w:t>
      </w:r>
      <w:proofErr w:type="spellStart"/>
      <w:r w:rsidRPr="0063411E">
        <w:rPr>
          <w:rFonts w:asciiTheme="majorBidi" w:hAnsiTheme="majorBidi" w:cstheme="majorBidi"/>
          <w:sz w:val="24"/>
          <w:szCs w:val="24"/>
        </w:rPr>
        <w:t>Colormind</w:t>
      </w:r>
      <w:proofErr w:type="spellEnd"/>
      <w:r w:rsidRPr="00E94916">
        <w:rPr>
          <w:rFonts w:ascii="Simplified Arabic" w:hAnsi="Simplified Arabic" w:cs="Simplified Arabic"/>
          <w:sz w:val="28"/>
          <w:szCs w:val="28"/>
          <w:rtl/>
        </w:rPr>
        <w:t xml:space="preserve">، وهو </w:t>
      </w:r>
      <w:r>
        <w:rPr>
          <w:rFonts w:ascii="Simplified Arabic" w:hAnsi="Simplified Arabic" w:cs="Simplified Arabic" w:hint="cs"/>
          <w:sz w:val="28"/>
          <w:szCs w:val="28"/>
          <w:rtl/>
        </w:rPr>
        <w:t>فكرة</w:t>
      </w:r>
      <w:r w:rsidRPr="00E94916">
        <w:rPr>
          <w:rFonts w:ascii="Simplified Arabic" w:hAnsi="Simplified Arabic" w:cs="Simplified Arabic"/>
          <w:sz w:val="28"/>
          <w:szCs w:val="28"/>
          <w:rtl/>
        </w:rPr>
        <w:t xml:space="preserve"> الكندي جاك </w:t>
      </w:r>
      <w:proofErr w:type="spellStart"/>
      <w:r w:rsidRPr="00E94916">
        <w:rPr>
          <w:rFonts w:ascii="Simplified Arabic" w:hAnsi="Simplified Arabic" w:cs="Simplified Arabic"/>
          <w:sz w:val="28"/>
          <w:szCs w:val="28"/>
          <w:rtl/>
        </w:rPr>
        <w:t>تشياو</w:t>
      </w:r>
      <w:proofErr w:type="spellEnd"/>
      <w:r w:rsidRPr="00E94916">
        <w:rPr>
          <w:rFonts w:ascii="Simplified Arabic" w:hAnsi="Simplified Arabic" w:cs="Simplified Arabic"/>
          <w:sz w:val="28"/>
          <w:szCs w:val="28"/>
          <w:rtl/>
        </w:rPr>
        <w:t>، الميزات النابضة بالحياة لمولد الألوان ذي الذكاء الاصطناعي</w:t>
      </w:r>
      <w:r>
        <w:rPr>
          <w:rFonts w:ascii="Simplified Arabic" w:hAnsi="Simplified Arabic" w:cs="Simplified Arabic" w:hint="cs"/>
          <w:sz w:val="28"/>
          <w:szCs w:val="28"/>
          <w:rtl/>
        </w:rPr>
        <w:t>،</w:t>
      </w:r>
      <w:r w:rsidRPr="00E94916">
        <w:rPr>
          <w:rFonts w:ascii="Simplified Arabic" w:hAnsi="Simplified Arabic" w:cs="Simplified Arabic"/>
          <w:sz w:val="28"/>
          <w:szCs w:val="28"/>
          <w:rtl/>
        </w:rPr>
        <w:t xml:space="preserve"> يبرز موقع الويب ذو الطابع الأسود الألوان الجميلة التي يمكن إنشاؤها بسرعة من منصته</w:t>
      </w:r>
      <w:r>
        <w:rPr>
          <w:rFonts w:ascii="Simplified Arabic" w:hAnsi="Simplified Arabic" w:cs="Simplified Arabic" w:hint="cs"/>
          <w:sz w:val="28"/>
          <w:szCs w:val="28"/>
          <w:rtl/>
        </w:rPr>
        <w:t>.</w:t>
      </w:r>
      <w:r>
        <w:rPr>
          <w:rFonts w:ascii="Simplified Arabic" w:hAnsi="Simplified Arabic" w:cs="Simplified Arabic" w:hint="cs"/>
          <w:sz w:val="28"/>
          <w:szCs w:val="28"/>
          <w:vertAlign w:val="superscript"/>
          <w:rtl/>
        </w:rPr>
        <w:t xml:space="preserve"> </w:t>
      </w:r>
      <w:r w:rsidRPr="003A2666">
        <w:rPr>
          <w:rFonts w:ascii="Simplified Arabic" w:hAnsi="Simplified Arabic" w:cs="Simplified Arabic"/>
          <w:sz w:val="28"/>
          <w:szCs w:val="28"/>
          <w:vertAlign w:val="superscript"/>
        </w:rPr>
        <w:t>[32]</w:t>
      </w:r>
    </w:p>
    <w:p w14:paraId="43DD2726" w14:textId="77777777" w:rsidR="00C35BDA" w:rsidRPr="003A2666" w:rsidRDefault="00C35BDA" w:rsidP="00C35BDA">
      <w:pPr>
        <w:pStyle w:val="ListParagraph"/>
        <w:bidi/>
        <w:spacing w:line="360" w:lineRule="auto"/>
        <w:jc w:val="both"/>
        <w:rPr>
          <w:rFonts w:ascii="Simplified Arabic" w:hAnsi="Simplified Arabic" w:cs="Simplified Arabic"/>
          <w:sz w:val="28"/>
          <w:szCs w:val="28"/>
          <w:rtl/>
        </w:rPr>
      </w:pPr>
    </w:p>
    <w:p w14:paraId="1EAFF053" w14:textId="77777777" w:rsidR="00C35BDA" w:rsidRPr="003A2666" w:rsidRDefault="00C35BDA" w:rsidP="00C35BDA">
      <w:pPr>
        <w:pStyle w:val="ListParagraph"/>
        <w:numPr>
          <w:ilvl w:val="1"/>
          <w:numId w:val="13"/>
        </w:numPr>
        <w:bidi/>
        <w:spacing w:line="360" w:lineRule="auto"/>
        <w:jc w:val="both"/>
        <w:rPr>
          <w:rFonts w:ascii="Simplified Arabic" w:hAnsi="Simplified Arabic" w:cs="Simplified Arabic"/>
          <w:b/>
          <w:bCs/>
          <w:sz w:val="32"/>
          <w:szCs w:val="32"/>
          <w:rtl/>
        </w:rPr>
      </w:pPr>
      <w:r w:rsidRPr="00E94916">
        <w:rPr>
          <w:rFonts w:ascii="Simplified Arabic" w:hAnsi="Simplified Arabic" w:cs="Simplified Arabic" w:hint="cs"/>
          <w:b/>
          <w:bCs/>
          <w:sz w:val="32"/>
          <w:szCs w:val="32"/>
          <w:rtl/>
        </w:rPr>
        <w:t>هيئة تطوير المدينة المنورة:</w:t>
      </w:r>
    </w:p>
    <w:p w14:paraId="5EA355A6" w14:textId="77777777" w:rsidR="00C35BDA" w:rsidRPr="003A2666"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r>
        <w:rPr>
          <w:rFonts w:ascii="Simplified Arabic" w:hAnsi="Simplified Arabic" w:cs="Simplified Arabic" w:hint="cs"/>
          <w:sz w:val="28"/>
          <w:szCs w:val="28"/>
          <w:shd w:val="clear" w:color="auto" w:fill="FFFFFF"/>
          <w:rtl/>
        </w:rPr>
        <w:t xml:space="preserve">      </w:t>
      </w:r>
      <w:r w:rsidRPr="003A2666">
        <w:rPr>
          <w:rFonts w:ascii="Simplified Arabic" w:hAnsi="Simplified Arabic" w:cs="Simplified Arabic"/>
          <w:sz w:val="28"/>
          <w:szCs w:val="28"/>
          <w:shd w:val="clear" w:color="auto" w:fill="FFFFFF"/>
          <w:rtl/>
        </w:rPr>
        <w:t xml:space="preserve">تتميز هويتنا بالتطور الشامل، حيث نسعى للريادة في التمكين </w:t>
      </w:r>
      <w:proofErr w:type="spellStart"/>
      <w:r w:rsidRPr="003A2666">
        <w:rPr>
          <w:rFonts w:ascii="Simplified Arabic" w:hAnsi="Simplified Arabic" w:cs="Simplified Arabic"/>
          <w:sz w:val="28"/>
          <w:szCs w:val="28"/>
          <w:shd w:val="clear" w:color="auto" w:fill="FFFFFF"/>
          <w:rtl/>
        </w:rPr>
        <w:t>وال</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بتكار</w:t>
      </w:r>
      <w:proofErr w:type="spellEnd"/>
      <w:r w:rsidRPr="003A2666">
        <w:rPr>
          <w:rFonts w:ascii="Simplified Arabic" w:hAnsi="Simplified Arabic" w:cs="Simplified Arabic"/>
          <w:sz w:val="28"/>
          <w:szCs w:val="28"/>
          <w:shd w:val="clear" w:color="auto" w:fill="FFFFFF"/>
          <w:rtl/>
        </w:rPr>
        <w:t>، والمواءمة مع مستهدفات منطقة المدينة المنورة</w:t>
      </w:r>
      <w:r w:rsidRPr="00A22A1B">
        <w:rPr>
          <w:rFonts w:ascii="Simplified Arabic" w:hAnsi="Simplified Arabic" w:cs="Simplified Arabic"/>
          <w:sz w:val="24"/>
          <w:szCs w:val="24"/>
          <w:rtl/>
        </w:rPr>
        <w:t>،</w:t>
      </w:r>
      <w:r w:rsidRPr="003A2666">
        <w:rPr>
          <w:rFonts w:ascii="Simplified Arabic" w:hAnsi="Simplified Arabic" w:cs="Simplified Arabic"/>
          <w:sz w:val="28"/>
          <w:szCs w:val="28"/>
          <w:shd w:val="clear" w:color="auto" w:fill="FFFFFF"/>
          <w:rtl/>
        </w:rPr>
        <w:t xml:space="preserve"> نعتمد على رأس المال البشري المتمثل في نخبة من الخبراء والمختصين </w:t>
      </w:r>
      <w:r w:rsidRPr="003A2666">
        <w:rPr>
          <w:rFonts w:ascii="Simplified Arabic" w:hAnsi="Simplified Arabic" w:cs="Simplified Arabic"/>
          <w:sz w:val="28"/>
          <w:szCs w:val="28"/>
          <w:shd w:val="clear" w:color="auto" w:fill="FFFFFF"/>
          <w:rtl/>
        </w:rPr>
        <w:lastRenderedPageBreak/>
        <w:t>وال</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 xml:space="preserve">ستراتيجيين الذين نفخر بهم، ونسعى جاهدين لرفع مستوى خبراتنا وخدماتنا إلى أعلى المراتب على الصعيد الإقليمي والوطني والدولي كجهة رائدة في التنمية </w:t>
      </w:r>
      <w:proofErr w:type="spellStart"/>
      <w:r w:rsidRPr="003A2666">
        <w:rPr>
          <w:rFonts w:ascii="Simplified Arabic" w:hAnsi="Simplified Arabic" w:cs="Simplified Arabic"/>
          <w:sz w:val="28"/>
          <w:szCs w:val="28"/>
          <w:shd w:val="clear" w:color="auto" w:fill="FFFFFF"/>
          <w:rtl/>
        </w:rPr>
        <w:t>ال</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قتصادية</w:t>
      </w:r>
      <w:proofErr w:type="spellEnd"/>
      <w:r w:rsidRPr="003A2666">
        <w:rPr>
          <w:rFonts w:ascii="Simplified Arabic" w:hAnsi="Simplified Arabic" w:cs="Simplified Arabic"/>
          <w:sz w:val="28"/>
          <w:szCs w:val="28"/>
          <w:shd w:val="clear" w:color="auto" w:fill="FFFFFF"/>
          <w:rtl/>
        </w:rPr>
        <w:t xml:space="preserve"> والحضرية </w:t>
      </w:r>
      <w:proofErr w:type="spellStart"/>
      <w:r w:rsidRPr="003A2666">
        <w:rPr>
          <w:rFonts w:ascii="Simplified Arabic" w:hAnsi="Simplified Arabic" w:cs="Simplified Arabic"/>
          <w:sz w:val="28"/>
          <w:szCs w:val="28"/>
          <w:shd w:val="clear" w:color="auto" w:fill="FFFFFF"/>
          <w:rtl/>
        </w:rPr>
        <w:t>وال</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جتماعية</w:t>
      </w:r>
      <w:proofErr w:type="spellEnd"/>
      <w:r w:rsidRPr="003A2666">
        <w:rPr>
          <w:rFonts w:ascii="Simplified Arabic" w:hAnsi="Simplified Arabic" w:cs="Simplified Arabic"/>
          <w:sz w:val="28"/>
          <w:szCs w:val="28"/>
          <w:shd w:val="clear" w:color="auto" w:fill="FFFFFF"/>
        </w:rPr>
        <w:t>.</w:t>
      </w:r>
    </w:p>
    <w:p w14:paraId="3B19B5AB" w14:textId="1633AB08"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r>
        <w:rPr>
          <w:rFonts w:ascii="Simplified Arabic" w:hAnsi="Simplified Arabic" w:cs="Simplified Arabic" w:hint="cs"/>
          <w:sz w:val="28"/>
          <w:szCs w:val="28"/>
          <w:shd w:val="clear" w:color="auto" w:fill="FFFFFF"/>
          <w:rtl/>
        </w:rPr>
        <w:t xml:space="preserve">      "</w:t>
      </w:r>
      <w:r w:rsidRPr="003A2666">
        <w:rPr>
          <w:rFonts w:ascii="Simplified Arabic" w:hAnsi="Simplified Arabic" w:cs="Simplified Arabic"/>
          <w:sz w:val="28"/>
          <w:szCs w:val="28"/>
          <w:shd w:val="clear" w:color="auto" w:fill="FFFFFF"/>
          <w:rtl/>
        </w:rPr>
        <w:t xml:space="preserve">تتجلى </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ستراتيجيتنا الطموحة في تطبيق أفضل الممارسات العالمية، حيث ننسق ونتعاون بفعالية مع القطاعين العام والخاص لدعم تنفيذ برامجنا بكفاءة عالية وفي وقت قياسي</w:t>
      </w:r>
      <w:r w:rsidRPr="00A22A1B">
        <w:rPr>
          <w:rFonts w:ascii="Simplified Arabic" w:hAnsi="Simplified Arabic" w:cs="Simplified Arabic"/>
          <w:sz w:val="24"/>
          <w:szCs w:val="24"/>
          <w:rtl/>
        </w:rPr>
        <w:t>،</w:t>
      </w:r>
      <w:r w:rsidRPr="003A2666">
        <w:rPr>
          <w:rFonts w:ascii="Simplified Arabic" w:hAnsi="Simplified Arabic" w:cs="Simplified Arabic"/>
          <w:sz w:val="28"/>
          <w:szCs w:val="28"/>
          <w:shd w:val="clear" w:color="auto" w:fill="FFFFFF"/>
          <w:rtl/>
        </w:rPr>
        <w:t xml:space="preserve"> نسعى في كل خطوة نقوم بها إلى تحقيق القيمة المضافة بطريقة فعالة من حيث التكلفة، وذلك من خلال تحقيق خطط ومستهدفات الجهات المعنية في جميع القطاعات.</w:t>
      </w:r>
      <w:r>
        <w:rPr>
          <w:rFonts w:ascii="Simplified Arabic" w:hAnsi="Simplified Arabic" w:cs="Simplified Arabic" w:hint="cs"/>
          <w:sz w:val="28"/>
          <w:szCs w:val="28"/>
          <w:shd w:val="clear" w:color="auto" w:fill="FFFFFF"/>
          <w:rtl/>
        </w:rPr>
        <w:t>"</w:t>
      </w:r>
    </w:p>
    <w:p w14:paraId="57351DA8" w14:textId="2BBFA860"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p>
    <w:p w14:paraId="72AB2564" w14:textId="2AC66836"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p>
    <w:p w14:paraId="1898B543" w14:textId="356E966B"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p>
    <w:p w14:paraId="6E8D60DC" w14:textId="40C9B788"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p>
    <w:p w14:paraId="52AB2C05" w14:textId="77777777"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tl/>
        </w:rPr>
      </w:pPr>
    </w:p>
    <w:p w14:paraId="645B3E54" w14:textId="77777777" w:rsidR="00C35BDA" w:rsidRPr="00111F76" w:rsidRDefault="00C35BDA" w:rsidP="00C35BDA">
      <w:pPr>
        <w:pStyle w:val="ListParagraph"/>
        <w:bidi/>
        <w:spacing w:line="360" w:lineRule="auto"/>
        <w:ind w:left="360"/>
        <w:jc w:val="both"/>
        <w:rPr>
          <w:rFonts w:ascii="Simplified Arabic" w:hAnsi="Simplified Arabic" w:cs="Simplified Arabic"/>
          <w:b/>
          <w:bCs/>
          <w:sz w:val="28"/>
          <w:szCs w:val="28"/>
          <w:shd w:val="clear" w:color="auto" w:fill="FFFFFF"/>
        </w:rPr>
      </w:pPr>
      <w:r w:rsidRPr="00111F76">
        <w:rPr>
          <w:rFonts w:ascii="Simplified Arabic" w:hAnsi="Simplified Arabic" w:cs="Simplified Arabic"/>
          <w:b/>
          <w:bCs/>
          <w:sz w:val="28"/>
          <w:szCs w:val="28"/>
          <w:shd w:val="clear" w:color="auto" w:fill="FFFFFF"/>
          <w:rtl/>
        </w:rPr>
        <w:t>الرؤية:</w:t>
      </w:r>
    </w:p>
    <w:p w14:paraId="1B731B39" w14:textId="77777777"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Pr>
      </w:pPr>
      <w:r>
        <w:rPr>
          <w:rFonts w:ascii="Simplified Arabic" w:hAnsi="Simplified Arabic" w:cs="Simplified Arabic" w:hint="cs"/>
          <w:sz w:val="28"/>
          <w:szCs w:val="28"/>
          <w:shd w:val="clear" w:color="auto" w:fill="FFFFFF"/>
          <w:rtl/>
        </w:rPr>
        <w:t xml:space="preserve">     "</w:t>
      </w:r>
      <w:r w:rsidRPr="003A2666">
        <w:rPr>
          <w:rFonts w:ascii="Simplified Arabic" w:hAnsi="Simplified Arabic" w:cs="Simplified Arabic"/>
          <w:sz w:val="28"/>
          <w:szCs w:val="28"/>
          <w:shd w:val="clear" w:color="auto" w:fill="FFFFFF"/>
          <w:rtl/>
        </w:rPr>
        <w:t>أن نكون مؤسسة عالمية للتميز في التنافسية الإقليمية وتقديم الخدمات ذات الجودة العالية والفعالية للجهات المعنية.</w:t>
      </w:r>
      <w:r>
        <w:rPr>
          <w:rFonts w:ascii="Simplified Arabic" w:hAnsi="Simplified Arabic" w:cs="Simplified Arabic" w:hint="cs"/>
          <w:sz w:val="28"/>
          <w:szCs w:val="28"/>
          <w:shd w:val="clear" w:color="auto" w:fill="FFFFFF"/>
          <w:rtl/>
        </w:rPr>
        <w:t>"</w:t>
      </w:r>
    </w:p>
    <w:p w14:paraId="29E8131B" w14:textId="77777777" w:rsidR="00C35BDA" w:rsidRPr="00111F76" w:rsidRDefault="00C35BDA" w:rsidP="00C35BDA">
      <w:pPr>
        <w:pStyle w:val="ListParagraph"/>
        <w:bidi/>
        <w:spacing w:line="360" w:lineRule="auto"/>
        <w:ind w:left="360"/>
        <w:jc w:val="both"/>
        <w:rPr>
          <w:rFonts w:ascii="Simplified Arabic" w:hAnsi="Simplified Arabic" w:cs="Simplified Arabic"/>
          <w:b/>
          <w:bCs/>
          <w:sz w:val="28"/>
          <w:szCs w:val="28"/>
          <w:shd w:val="clear" w:color="auto" w:fill="FFFFFF"/>
        </w:rPr>
      </w:pPr>
      <w:r w:rsidRPr="00111F76">
        <w:rPr>
          <w:rFonts w:ascii="Simplified Arabic" w:hAnsi="Simplified Arabic" w:cs="Simplified Arabic"/>
          <w:b/>
          <w:bCs/>
          <w:sz w:val="28"/>
          <w:szCs w:val="28"/>
          <w:shd w:val="clear" w:color="auto" w:fill="FFFFFF"/>
          <w:rtl/>
        </w:rPr>
        <w:t>الرسالة:</w:t>
      </w:r>
    </w:p>
    <w:p w14:paraId="4731AB87" w14:textId="77777777" w:rsidR="00C35BDA" w:rsidRDefault="00C35BDA" w:rsidP="00C35BDA">
      <w:pPr>
        <w:pStyle w:val="ListParagraph"/>
        <w:bidi/>
        <w:spacing w:line="360" w:lineRule="auto"/>
        <w:ind w:left="360"/>
        <w:jc w:val="both"/>
        <w:rPr>
          <w:rFonts w:ascii="Simplified Arabic" w:hAnsi="Simplified Arabic" w:cs="Simplified Arabic"/>
          <w:sz w:val="28"/>
          <w:szCs w:val="28"/>
          <w:shd w:val="clear" w:color="auto" w:fill="FFFFFF"/>
        </w:rPr>
      </w:pPr>
      <w:r>
        <w:rPr>
          <w:rFonts w:ascii="Simplified Arabic" w:hAnsi="Simplified Arabic" w:cs="Simplified Arabic" w:hint="cs"/>
          <w:sz w:val="28"/>
          <w:szCs w:val="28"/>
          <w:shd w:val="clear" w:color="auto" w:fill="FFFFFF"/>
          <w:rtl/>
        </w:rPr>
        <w:t xml:space="preserve">     "</w:t>
      </w:r>
      <w:r w:rsidRPr="003A2666">
        <w:rPr>
          <w:rFonts w:ascii="Simplified Arabic" w:hAnsi="Simplified Arabic" w:cs="Simplified Arabic"/>
          <w:sz w:val="28"/>
          <w:szCs w:val="28"/>
          <w:shd w:val="clear" w:color="auto" w:fill="FFFFFF"/>
          <w:rtl/>
        </w:rPr>
        <w:t xml:space="preserve">العمل كجهة منسقة في منطقة المدينة المنورة لتعزيز التميز المؤسسي وإشراك الجهات الحكومية والقطاع الخاص في دعم تطوير المنطقة وتقديم الخدمات المستدامة التي تسهم في جودة الحياة، </w:t>
      </w:r>
      <w:proofErr w:type="spellStart"/>
      <w:r w:rsidRPr="003A2666">
        <w:rPr>
          <w:rFonts w:ascii="Simplified Arabic" w:hAnsi="Simplified Arabic" w:cs="Simplified Arabic"/>
          <w:sz w:val="28"/>
          <w:szCs w:val="28"/>
          <w:shd w:val="clear" w:color="auto" w:fill="FFFFFF"/>
          <w:rtl/>
        </w:rPr>
        <w:t>ال</w:t>
      </w:r>
      <w:r>
        <w:rPr>
          <w:rFonts w:ascii="Simplified Arabic" w:hAnsi="Simplified Arabic" w:cs="Simplified Arabic" w:hint="cs"/>
          <w:sz w:val="28"/>
          <w:szCs w:val="28"/>
          <w:shd w:val="clear" w:color="auto" w:fill="FFFFFF"/>
          <w:rtl/>
        </w:rPr>
        <w:t>إ</w:t>
      </w:r>
      <w:r w:rsidRPr="003A2666">
        <w:rPr>
          <w:rFonts w:ascii="Simplified Arabic" w:hAnsi="Simplified Arabic" w:cs="Simplified Arabic"/>
          <w:sz w:val="28"/>
          <w:szCs w:val="28"/>
          <w:shd w:val="clear" w:color="auto" w:fill="FFFFFF"/>
          <w:rtl/>
        </w:rPr>
        <w:t>بتكار</w:t>
      </w:r>
      <w:proofErr w:type="spellEnd"/>
      <w:r w:rsidRPr="003A2666">
        <w:rPr>
          <w:rFonts w:ascii="Simplified Arabic" w:hAnsi="Simplified Arabic" w:cs="Simplified Arabic"/>
          <w:sz w:val="28"/>
          <w:szCs w:val="28"/>
          <w:shd w:val="clear" w:color="auto" w:fill="FFFFFF"/>
          <w:rtl/>
        </w:rPr>
        <w:t>، والمرونة في المنطقة.</w:t>
      </w:r>
      <w:r>
        <w:rPr>
          <w:rFonts w:ascii="Simplified Arabic" w:hAnsi="Simplified Arabic" w:cs="Simplified Arabic" w:hint="cs"/>
          <w:sz w:val="28"/>
          <w:szCs w:val="28"/>
          <w:shd w:val="clear" w:color="auto" w:fill="FFFFFF"/>
          <w:rtl/>
        </w:rPr>
        <w:t>"</w:t>
      </w:r>
      <w:r>
        <w:rPr>
          <w:rFonts w:ascii="Simplified Arabic" w:hAnsi="Simplified Arabic" w:cs="Simplified Arabic"/>
          <w:sz w:val="28"/>
          <w:szCs w:val="28"/>
          <w:shd w:val="clear" w:color="auto" w:fill="FFFFFF"/>
        </w:rPr>
        <w:t xml:space="preserve"> </w:t>
      </w:r>
      <w:r w:rsidRPr="003A2666">
        <w:rPr>
          <w:rFonts w:ascii="Simplified Arabic" w:hAnsi="Simplified Arabic" w:cs="Simplified Arabic"/>
          <w:sz w:val="28"/>
          <w:szCs w:val="28"/>
          <w:shd w:val="clear" w:color="auto" w:fill="FFFFFF"/>
          <w:vertAlign w:val="superscript"/>
        </w:rPr>
        <w:t>[36]</w:t>
      </w:r>
    </w:p>
    <w:p w14:paraId="578E4723" w14:textId="77777777" w:rsidR="00C35BDA" w:rsidRPr="00111F76" w:rsidRDefault="00C35BDA" w:rsidP="00C35BDA">
      <w:pPr>
        <w:pStyle w:val="ListParagraph"/>
        <w:bidi/>
        <w:spacing w:line="360" w:lineRule="auto"/>
        <w:ind w:left="360"/>
        <w:jc w:val="both"/>
        <w:rPr>
          <w:rFonts w:ascii="Simplified Arabic" w:hAnsi="Simplified Arabic" w:cs="Simplified Arabic"/>
          <w:b/>
          <w:bCs/>
          <w:sz w:val="28"/>
          <w:szCs w:val="28"/>
        </w:rPr>
      </w:pPr>
      <w:r w:rsidRPr="00111F76">
        <w:rPr>
          <w:rFonts w:ascii="Simplified Arabic" w:hAnsi="Simplified Arabic" w:cs="Simplified Arabic" w:hint="cs"/>
          <w:b/>
          <w:bCs/>
          <w:sz w:val="28"/>
          <w:szCs w:val="28"/>
          <w:rtl/>
        </w:rPr>
        <w:t xml:space="preserve"> الهدف:</w:t>
      </w:r>
    </w:p>
    <w:p w14:paraId="084BF58A" w14:textId="0BC4AB50"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r>
        <w:rPr>
          <w:rFonts w:ascii="Simplified Arabic" w:hAnsi="Simplified Arabic" w:cs="Simplified Arabic" w:hint="cs"/>
          <w:sz w:val="28"/>
          <w:szCs w:val="28"/>
          <w:rtl/>
        </w:rPr>
        <w:lastRenderedPageBreak/>
        <w:t xml:space="preserve">      </w:t>
      </w:r>
      <w:r w:rsidRPr="003A2666">
        <w:rPr>
          <w:rFonts w:ascii="Simplified Arabic" w:hAnsi="Simplified Arabic" w:cs="Simplified Arabic"/>
          <w:sz w:val="28"/>
          <w:szCs w:val="28"/>
          <w:rtl/>
        </w:rPr>
        <w:t>تهدف الهيئة ــ دون إخلال باختصاصات الأجهزة المعنية الأخرى ــ إلى التخطيط والتطوير الشامل للمنطقة في المجالات العمرانية، والسكانية، والاقتصادية، والتنموية، والاجتماعية، والثقافية، والبيئية، والنقل، والبنية الأساسية، والبنية التحتية الرقمية</w:t>
      </w:r>
      <w:r>
        <w:rPr>
          <w:rFonts w:ascii="Simplified Arabic" w:hAnsi="Simplified Arabic" w:cs="Simplified Arabic" w:hint="cs"/>
          <w:sz w:val="28"/>
          <w:szCs w:val="28"/>
          <w:rtl/>
        </w:rPr>
        <w:t>،</w:t>
      </w:r>
      <w:r w:rsidRPr="003A2666">
        <w:rPr>
          <w:rFonts w:ascii="Simplified Arabic" w:hAnsi="Simplified Arabic" w:cs="Simplified Arabic"/>
          <w:sz w:val="28"/>
          <w:szCs w:val="28"/>
          <w:rtl/>
        </w:rPr>
        <w:t xml:space="preserve"> وتهدف كذلك إلى توفير احتياجات المنطقة من الخدمات والمرافق العامة.</w:t>
      </w:r>
      <w:r>
        <w:rPr>
          <w:rFonts w:ascii="Simplified Arabic" w:hAnsi="Simplified Arabic" w:cs="Simplified Arabic" w:hint="cs"/>
          <w:sz w:val="28"/>
          <w:szCs w:val="28"/>
          <w:rtl/>
        </w:rPr>
        <w:t xml:space="preserve"> </w:t>
      </w:r>
      <w:r w:rsidRPr="003A2666">
        <w:rPr>
          <w:rFonts w:ascii="Simplified Arabic" w:hAnsi="Simplified Arabic" w:cs="Simplified Arabic"/>
          <w:sz w:val="28"/>
          <w:szCs w:val="28"/>
          <w:vertAlign w:val="superscript"/>
        </w:rPr>
        <w:t>[33]</w:t>
      </w:r>
    </w:p>
    <w:p w14:paraId="12ECDA55" w14:textId="2380A02F"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188DF27C" w14:textId="189C367F"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3BE3697F" w14:textId="1E53124B"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73F182F6" w14:textId="133A0EA8"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3550FD1A" w14:textId="7F0A9F84"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55967952" w14:textId="08B92E10" w:rsidR="00C35BDA" w:rsidRDefault="00C35BDA" w:rsidP="00C35BDA">
      <w:pPr>
        <w:pStyle w:val="ListParagraph"/>
        <w:bidi/>
        <w:spacing w:line="360" w:lineRule="auto"/>
        <w:ind w:left="360"/>
        <w:jc w:val="both"/>
        <w:rPr>
          <w:rFonts w:ascii="Simplified Arabic" w:hAnsi="Simplified Arabic" w:cs="Simplified Arabic"/>
          <w:sz w:val="28"/>
          <w:szCs w:val="28"/>
          <w:vertAlign w:val="superscript"/>
          <w:rtl/>
        </w:rPr>
      </w:pPr>
    </w:p>
    <w:p w14:paraId="4328C52C" w14:textId="77777777" w:rsidR="00C35BDA" w:rsidRPr="00CA0C22" w:rsidRDefault="00C35BDA" w:rsidP="00C35BDA">
      <w:pPr>
        <w:pStyle w:val="ListParagraph"/>
        <w:bidi/>
        <w:spacing w:line="360" w:lineRule="auto"/>
        <w:ind w:left="360"/>
        <w:jc w:val="both"/>
        <w:rPr>
          <w:rFonts w:ascii="Simplified Arabic" w:hAnsi="Simplified Arabic" w:cs="Simplified Arabic"/>
          <w:sz w:val="28"/>
          <w:szCs w:val="28"/>
          <w:vertAlign w:val="superscript"/>
        </w:rPr>
      </w:pPr>
    </w:p>
    <w:p w14:paraId="65177138" w14:textId="77777777" w:rsidR="00C35BDA" w:rsidRPr="00111F76" w:rsidRDefault="00C35BDA" w:rsidP="00C35BDA">
      <w:pPr>
        <w:pStyle w:val="ListParagraph"/>
        <w:bidi/>
        <w:spacing w:line="360" w:lineRule="auto"/>
        <w:ind w:left="360"/>
        <w:jc w:val="both"/>
        <w:rPr>
          <w:rFonts w:ascii="Simplified Arabic" w:hAnsi="Simplified Arabic" w:cs="Simplified Arabic"/>
          <w:b/>
          <w:bCs/>
          <w:sz w:val="28"/>
          <w:szCs w:val="28"/>
          <w:rtl/>
        </w:rPr>
      </w:pPr>
      <w:r w:rsidRPr="00111F76">
        <w:rPr>
          <w:rFonts w:ascii="Simplified Arabic" w:hAnsi="Simplified Arabic" w:cs="Simplified Arabic"/>
          <w:b/>
          <w:bCs/>
          <w:sz w:val="28"/>
          <w:szCs w:val="28"/>
          <w:rtl/>
        </w:rPr>
        <w:t>إدارات الهيئة</w:t>
      </w:r>
      <w:r w:rsidRPr="00111F76">
        <w:rPr>
          <w:rFonts w:ascii="Simplified Arabic" w:hAnsi="Simplified Arabic" w:cs="Simplified Arabic" w:hint="cs"/>
          <w:b/>
          <w:bCs/>
          <w:sz w:val="28"/>
          <w:szCs w:val="28"/>
          <w:rtl/>
        </w:rPr>
        <w:t>:</w:t>
      </w:r>
    </w:p>
    <w:p w14:paraId="4F5F5320"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التنفيذية للدراسات</w:t>
      </w:r>
      <w:r>
        <w:rPr>
          <w:rFonts w:ascii="Simplified Arabic" w:hAnsi="Simplified Arabic" w:cs="Simplified Arabic" w:hint="cs"/>
          <w:sz w:val="28"/>
          <w:szCs w:val="28"/>
          <w:rtl/>
        </w:rPr>
        <w:t>.</w:t>
      </w:r>
    </w:p>
    <w:p w14:paraId="1704CE0A"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التنفيذية لاستراتيجية منطقة المدينة المنورة</w:t>
      </w:r>
      <w:r>
        <w:rPr>
          <w:rFonts w:ascii="Simplified Arabic" w:hAnsi="Simplified Arabic" w:cs="Simplified Arabic" w:hint="cs"/>
          <w:sz w:val="28"/>
          <w:szCs w:val="28"/>
          <w:rtl/>
        </w:rPr>
        <w:t>.</w:t>
      </w:r>
    </w:p>
    <w:p w14:paraId="2E612030"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التنفيذية لاستراتيجية منطقة المدينة المنورة</w:t>
      </w:r>
      <w:r>
        <w:rPr>
          <w:rFonts w:ascii="Simplified Arabic" w:hAnsi="Simplified Arabic" w:cs="Simplified Arabic" w:hint="cs"/>
          <w:sz w:val="28"/>
          <w:szCs w:val="28"/>
          <w:rtl/>
        </w:rPr>
        <w:t>.</w:t>
      </w:r>
    </w:p>
    <w:p w14:paraId="5F1CA103"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التنفيذية للبيانات والابتكار</w:t>
      </w:r>
      <w:r>
        <w:rPr>
          <w:rFonts w:ascii="Simplified Arabic" w:hAnsi="Simplified Arabic" w:cs="Simplified Arabic" w:hint="cs"/>
          <w:sz w:val="28"/>
          <w:szCs w:val="28"/>
          <w:rtl/>
        </w:rPr>
        <w:t>.</w:t>
      </w:r>
    </w:p>
    <w:p w14:paraId="6859C62E"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العامة للشؤون القانونية</w:t>
      </w:r>
      <w:r>
        <w:rPr>
          <w:rFonts w:ascii="Simplified Arabic" w:hAnsi="Simplified Arabic" w:cs="Simplified Arabic" w:hint="cs"/>
          <w:sz w:val="28"/>
          <w:szCs w:val="28"/>
          <w:rtl/>
        </w:rPr>
        <w:t>.</w:t>
      </w:r>
    </w:p>
    <w:p w14:paraId="5714C799"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العامة للتميز المؤسسي</w:t>
      </w:r>
      <w:r>
        <w:rPr>
          <w:rFonts w:ascii="Simplified Arabic" w:hAnsi="Simplified Arabic" w:cs="Simplified Arabic" w:hint="cs"/>
          <w:sz w:val="28"/>
          <w:szCs w:val="28"/>
          <w:rtl/>
        </w:rPr>
        <w:t>.</w:t>
      </w:r>
    </w:p>
    <w:p w14:paraId="533A2035"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العامة للشؤون المالية</w:t>
      </w:r>
      <w:r>
        <w:rPr>
          <w:rFonts w:ascii="Simplified Arabic" w:hAnsi="Simplified Arabic" w:cs="Simplified Arabic" w:hint="cs"/>
          <w:sz w:val="28"/>
          <w:szCs w:val="28"/>
          <w:rtl/>
        </w:rPr>
        <w:t>.</w:t>
      </w:r>
    </w:p>
    <w:p w14:paraId="77F2731B"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lastRenderedPageBreak/>
        <w:t>مكتب متابعة اللجان والمجالس</w:t>
      </w:r>
      <w:r>
        <w:rPr>
          <w:rFonts w:ascii="Simplified Arabic" w:hAnsi="Simplified Arabic" w:cs="Simplified Arabic" w:hint="cs"/>
          <w:sz w:val="28"/>
          <w:szCs w:val="28"/>
          <w:rtl/>
        </w:rPr>
        <w:t>.</w:t>
      </w:r>
    </w:p>
    <w:p w14:paraId="2B36DB8E"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وحدة الرقابة المالية</w:t>
      </w:r>
      <w:r>
        <w:rPr>
          <w:rFonts w:ascii="Simplified Arabic" w:hAnsi="Simplified Arabic" w:cs="Simplified Arabic" w:hint="cs"/>
          <w:sz w:val="28"/>
          <w:szCs w:val="28"/>
          <w:rtl/>
        </w:rPr>
        <w:t>.</w:t>
      </w:r>
    </w:p>
    <w:p w14:paraId="72919D17"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إدارة المراجعة الداخلية</w:t>
      </w:r>
      <w:r>
        <w:rPr>
          <w:rFonts w:ascii="Simplified Arabic" w:hAnsi="Simplified Arabic" w:cs="Simplified Arabic" w:hint="cs"/>
          <w:sz w:val="28"/>
          <w:szCs w:val="28"/>
          <w:rtl/>
        </w:rPr>
        <w:t>.</w:t>
      </w:r>
    </w:p>
    <w:p w14:paraId="574478A2"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مكتب تنمية الوجهة والإرث المعنوي</w:t>
      </w:r>
      <w:r>
        <w:rPr>
          <w:rFonts w:ascii="Simplified Arabic" w:hAnsi="Simplified Arabic" w:cs="Simplified Arabic" w:hint="cs"/>
          <w:sz w:val="28"/>
          <w:szCs w:val="28"/>
          <w:rtl/>
        </w:rPr>
        <w:t>.</w:t>
      </w:r>
    </w:p>
    <w:p w14:paraId="78D4D3A9" w14:textId="77777777" w:rsidR="00C35BDA" w:rsidRPr="003A2666" w:rsidRDefault="00C35BDA" w:rsidP="00C35BDA">
      <w:pPr>
        <w:pStyle w:val="ListParagraph"/>
        <w:numPr>
          <w:ilvl w:val="0"/>
          <w:numId w:val="18"/>
        </w:numPr>
        <w:bidi/>
        <w:spacing w:line="360" w:lineRule="auto"/>
        <w:jc w:val="both"/>
        <w:rPr>
          <w:rFonts w:ascii="Simplified Arabic" w:hAnsi="Simplified Arabic" w:cs="Simplified Arabic"/>
          <w:sz w:val="28"/>
          <w:szCs w:val="28"/>
          <w:rtl/>
        </w:rPr>
      </w:pPr>
      <w:r w:rsidRPr="003A2666">
        <w:rPr>
          <w:rFonts w:ascii="Simplified Arabic" w:hAnsi="Simplified Arabic" w:cs="Simplified Arabic"/>
          <w:sz w:val="28"/>
          <w:szCs w:val="28"/>
          <w:rtl/>
        </w:rPr>
        <w:t>الإدارة العامة للاتصال المؤسسي</w:t>
      </w:r>
      <w:r>
        <w:rPr>
          <w:rFonts w:ascii="Simplified Arabic" w:hAnsi="Simplified Arabic" w:cs="Simplified Arabic" w:hint="cs"/>
          <w:sz w:val="28"/>
          <w:szCs w:val="28"/>
          <w:rtl/>
        </w:rPr>
        <w:t>.</w:t>
      </w:r>
    </w:p>
    <w:p w14:paraId="17C9016B" w14:textId="77777777" w:rsidR="00C35BDA" w:rsidRDefault="00C35BDA" w:rsidP="00C35BDA">
      <w:pPr>
        <w:pStyle w:val="ListParagraph"/>
        <w:numPr>
          <w:ilvl w:val="0"/>
          <w:numId w:val="18"/>
        </w:numPr>
        <w:bidi/>
        <w:spacing w:line="360" w:lineRule="auto"/>
        <w:jc w:val="both"/>
        <w:rPr>
          <w:rFonts w:ascii="Simplified Arabic" w:hAnsi="Simplified Arabic" w:cs="Simplified Arabic"/>
          <w:sz w:val="28"/>
          <w:szCs w:val="28"/>
        </w:rPr>
      </w:pPr>
      <w:r w:rsidRPr="003A2666">
        <w:rPr>
          <w:rFonts w:ascii="Simplified Arabic" w:hAnsi="Simplified Arabic" w:cs="Simplified Arabic"/>
          <w:sz w:val="28"/>
          <w:szCs w:val="28"/>
          <w:rtl/>
        </w:rPr>
        <w:t>مكتب دعم ومتابعة المشاريع</w:t>
      </w:r>
      <w:r>
        <w:rPr>
          <w:rFonts w:ascii="Simplified Arabic" w:hAnsi="Simplified Arabic" w:cs="Simplified Arabic" w:hint="cs"/>
          <w:sz w:val="28"/>
          <w:szCs w:val="28"/>
          <w:rtl/>
        </w:rPr>
        <w:t>.</w:t>
      </w:r>
    </w:p>
    <w:p w14:paraId="154825A3" w14:textId="77777777" w:rsidR="00C35BDA" w:rsidRPr="003F17E3" w:rsidRDefault="00C35BDA" w:rsidP="00C35BDA">
      <w:pPr>
        <w:pStyle w:val="ListParagraph"/>
        <w:numPr>
          <w:ilvl w:val="0"/>
          <w:numId w:val="18"/>
        </w:numPr>
        <w:bidi/>
        <w:spacing w:line="360" w:lineRule="auto"/>
        <w:jc w:val="both"/>
        <w:rPr>
          <w:rFonts w:ascii="Simplified Arabic" w:hAnsi="Simplified Arabic" w:cs="Simplified Arabic"/>
          <w:sz w:val="28"/>
          <w:szCs w:val="28"/>
        </w:rPr>
      </w:pPr>
      <w:r w:rsidRPr="003F17E3">
        <w:rPr>
          <w:rFonts w:ascii="Simplified Arabic" w:hAnsi="Simplified Arabic" w:cs="Simplified Arabic"/>
          <w:sz w:val="28"/>
          <w:szCs w:val="28"/>
          <w:rtl/>
        </w:rPr>
        <w:t>الإدارة التنفيذية للمشاريع</w:t>
      </w:r>
      <w:r w:rsidRPr="003F17E3">
        <w:rPr>
          <w:rFonts w:ascii="Simplified Arabic" w:hAnsi="Simplified Arabic" w:cs="Simplified Arabic" w:hint="cs"/>
          <w:sz w:val="28"/>
          <w:szCs w:val="28"/>
          <w:rtl/>
        </w:rPr>
        <w:t>.</w:t>
      </w:r>
    </w:p>
    <w:p w14:paraId="0BD8A7CC" w14:textId="5D778429" w:rsidR="00C35BDA" w:rsidRDefault="00C35BDA" w:rsidP="00C35BDA">
      <w:pPr>
        <w:bidi/>
        <w:spacing w:line="360" w:lineRule="auto"/>
        <w:jc w:val="both"/>
        <w:rPr>
          <w:rFonts w:ascii="Helvetica" w:hAnsi="Helvetica" w:cs="Helvetica"/>
          <w:sz w:val="28"/>
          <w:szCs w:val="28"/>
          <w:rtl/>
        </w:rPr>
      </w:pPr>
    </w:p>
    <w:p w14:paraId="4D1602C5" w14:textId="60750C4B" w:rsidR="00C35BDA" w:rsidRDefault="00C35BDA" w:rsidP="00C35BDA">
      <w:pPr>
        <w:bidi/>
        <w:spacing w:line="360" w:lineRule="auto"/>
        <w:jc w:val="both"/>
        <w:rPr>
          <w:rFonts w:ascii="Helvetica" w:hAnsi="Helvetica" w:cs="Helvetica"/>
          <w:sz w:val="28"/>
          <w:szCs w:val="28"/>
          <w:rtl/>
        </w:rPr>
      </w:pPr>
    </w:p>
    <w:p w14:paraId="05657317" w14:textId="0E210D04" w:rsidR="00C35BDA" w:rsidRDefault="00C35BDA" w:rsidP="00C35BDA">
      <w:pPr>
        <w:bidi/>
        <w:spacing w:line="360" w:lineRule="auto"/>
        <w:jc w:val="both"/>
        <w:rPr>
          <w:rFonts w:ascii="Helvetica" w:hAnsi="Helvetica" w:cs="Helvetica"/>
          <w:sz w:val="28"/>
          <w:szCs w:val="28"/>
          <w:rtl/>
        </w:rPr>
      </w:pPr>
    </w:p>
    <w:p w14:paraId="24FD18BD" w14:textId="77777777" w:rsidR="00C35BDA" w:rsidRPr="00C465AC" w:rsidRDefault="00C35BDA" w:rsidP="00C35BDA">
      <w:pPr>
        <w:bidi/>
        <w:spacing w:line="360" w:lineRule="auto"/>
        <w:jc w:val="both"/>
        <w:rPr>
          <w:rFonts w:ascii="Helvetica" w:hAnsi="Helvetica" w:cs="Helvetica"/>
          <w:sz w:val="28"/>
          <w:szCs w:val="28"/>
          <w:rtl/>
        </w:rPr>
      </w:pPr>
    </w:p>
    <w:p w14:paraId="11A9FED3" w14:textId="77777777" w:rsidR="00C35BDA" w:rsidRPr="00C35BDA" w:rsidRDefault="00C35BDA" w:rsidP="00C35BDA">
      <w:pPr>
        <w:bidi/>
        <w:spacing w:line="360" w:lineRule="auto"/>
        <w:rPr>
          <w:rFonts w:ascii="Sakkal Majalla" w:hAnsi="Sakkal Majalla" w:cs="Sakkal Majalla"/>
          <w:b/>
          <w:bCs/>
          <w:sz w:val="28"/>
          <w:szCs w:val="28"/>
          <w:u w:val="single"/>
          <w:rtl/>
        </w:rPr>
      </w:pPr>
      <w:r w:rsidRPr="00C35BDA">
        <w:rPr>
          <w:rFonts w:ascii="Simplified Arabic" w:hAnsi="Simplified Arabic" w:cs="Simplified Arabic"/>
          <w:b/>
          <w:bCs/>
          <w:sz w:val="36"/>
          <w:szCs w:val="36"/>
          <w:u w:val="single"/>
        </w:rPr>
        <w:t>1.6</w:t>
      </w:r>
      <w:r w:rsidRPr="00C35BDA">
        <w:rPr>
          <w:rFonts w:ascii="Simplified Arabic" w:hAnsi="Simplified Arabic" w:cs="Simplified Arabic" w:hint="cs"/>
          <w:b/>
          <w:bCs/>
          <w:sz w:val="36"/>
          <w:szCs w:val="36"/>
          <w:u w:val="single"/>
          <w:rtl/>
        </w:rPr>
        <w:t xml:space="preserve"> الدراسات السابقة:</w:t>
      </w:r>
    </w:p>
    <w:p w14:paraId="41A1A398" w14:textId="77777777" w:rsidR="00C35BDA" w:rsidRPr="00E94916"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أجرى الزدجالي</w:t>
      </w:r>
      <w:r>
        <w:rPr>
          <w:rFonts w:ascii="Simplified Arabic" w:hAnsi="Simplified Arabic" w:cs="Simplified Arabic" w:hint="cs"/>
          <w:b/>
          <w:bCs/>
          <w:sz w:val="28"/>
          <w:szCs w:val="28"/>
          <w:rtl/>
        </w:rPr>
        <w:t xml:space="preserve"> و</w:t>
      </w:r>
      <w:r w:rsidRPr="003A2666">
        <w:rPr>
          <w:rFonts w:ascii="Simplified Arabic" w:hAnsi="Simplified Arabic" w:cs="Simplified Arabic"/>
          <w:b/>
          <w:bCs/>
          <w:sz w:val="28"/>
          <w:szCs w:val="28"/>
          <w:rtl/>
        </w:rPr>
        <w:t>عاطف (2023)</w:t>
      </w:r>
      <w:r w:rsidRPr="00A22A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CA0C22">
        <w:rPr>
          <w:rFonts w:ascii="Simplified Arabic" w:hAnsi="Simplified Arabic" w:cs="Simplified Arabic" w:hint="cs"/>
          <w:sz w:val="28"/>
          <w:szCs w:val="28"/>
          <w:rtl/>
        </w:rPr>
        <w:t>دراسة بعنوان</w:t>
      </w:r>
      <w:r w:rsidRPr="00CA0C22">
        <w:rPr>
          <w:rFonts w:ascii="Simplified Arabic" w:hAnsi="Simplified Arabic" w:cs="Simplified Arabic"/>
          <w:sz w:val="32"/>
          <w:szCs w:val="32"/>
          <w:rtl/>
        </w:rPr>
        <w:t xml:space="preserve"> </w:t>
      </w:r>
      <w:r w:rsidRPr="003A2666">
        <w:rPr>
          <w:rFonts w:ascii="Simplified Arabic" w:hAnsi="Simplified Arabic" w:cs="Simplified Arabic"/>
          <w:sz w:val="28"/>
          <w:szCs w:val="28"/>
          <w:rtl/>
        </w:rPr>
        <w:t>"حوكمة الذكاء الاصطناعي في إدارة الموارد البشرية بالمؤسسات" وقد نتجت هذه الدراسة في الآتي: تطبيقات الذكاء الاصطناعي في إدارة الموارد البشرية يجب أن تكون محكومة بسياسات وإجراءات واضحة لضمان حوكمة فعالة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هدف هذه السياسات هو الامتثال للمعايير القانونية والتنظيمية والأخلاقية، مع الحرص على شفافية التطبيقات وقابليتها للتفسير</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ينبغي تعيين المسؤوليات بوضوح لتصميم وتنفيذ هذه التطبيقات، مع تحديد الجهة المسؤولة عن سياسات الحماية والخصوصية والشفافية والإنصاف والتحيز</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يُنصح أيضا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بإجراء تقييم </w:t>
      </w:r>
      <w:r w:rsidRPr="003A2666">
        <w:rPr>
          <w:rFonts w:ascii="Simplified Arabic" w:hAnsi="Simplified Arabic" w:cs="Simplified Arabic"/>
          <w:sz w:val="28"/>
          <w:szCs w:val="28"/>
          <w:rtl/>
        </w:rPr>
        <w:lastRenderedPageBreak/>
        <w:t xml:space="preserve">ومراقبة دورية لإطار حوكمة تطبيقات الذكاء الاصطناعي لضمان </w:t>
      </w:r>
      <w:proofErr w:type="spellStart"/>
      <w:r w:rsidRPr="003A2666">
        <w:rPr>
          <w:rFonts w:ascii="Simplified Arabic" w:hAnsi="Simplified Arabic" w:cs="Simplified Arabic"/>
          <w:sz w:val="28"/>
          <w:szCs w:val="28"/>
          <w:rtl/>
        </w:rPr>
        <w:t>ال</w:t>
      </w:r>
      <w:r>
        <w:rPr>
          <w:rFonts w:ascii="Simplified Arabic" w:hAnsi="Simplified Arabic" w:cs="Simplified Arabic" w:hint="cs"/>
          <w:sz w:val="28"/>
          <w:szCs w:val="28"/>
          <w:rtl/>
        </w:rPr>
        <w:t>إ</w:t>
      </w:r>
      <w:r w:rsidRPr="003A2666">
        <w:rPr>
          <w:rFonts w:ascii="Simplified Arabic" w:hAnsi="Simplified Arabic" w:cs="Simplified Arabic"/>
          <w:sz w:val="28"/>
          <w:szCs w:val="28"/>
          <w:rtl/>
        </w:rPr>
        <w:t>متثال</w:t>
      </w:r>
      <w:proofErr w:type="spellEnd"/>
      <w:r w:rsidRPr="003A2666">
        <w:rPr>
          <w:rFonts w:ascii="Simplified Arabic" w:hAnsi="Simplified Arabic" w:cs="Simplified Arabic"/>
          <w:sz w:val="28"/>
          <w:szCs w:val="28"/>
          <w:rtl/>
        </w:rPr>
        <w:t xml:space="preserve"> والفعالية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الذكاء الاصطناعي يُعرف بأنه مجموعة من التقنيات والأدوات التي تُستخدم لإنشاء أنظمة تكنولوجية قادرة على تنفيذ مهام ذكية، مثل التعلم الآلي، ومعالجة اللغات الطبيعية، والروبوتات، والرؤية الحاسوبية، والتخطيط والتنبؤ، والتفاعل بين الإنسان والحاسوب، وغيرها من التطبيقات المتقدمة.</w:t>
      </w:r>
      <w:r w:rsidRPr="003A2666">
        <w:rPr>
          <w:rFonts w:ascii="Simplified Arabic" w:hAnsi="Simplified Arabic" w:cs="Simplified Arabic" w:hint="cs"/>
          <w:b/>
          <w:bCs/>
          <w:sz w:val="28"/>
          <w:szCs w:val="28"/>
          <w:rtl/>
        </w:rPr>
        <w:t xml:space="preserve"> </w:t>
      </w:r>
      <w:r w:rsidRPr="00E94916">
        <w:rPr>
          <w:rFonts w:ascii="Simplified Arabic" w:hAnsi="Simplified Arabic" w:cs="Simplified Arabic" w:hint="cs"/>
          <w:sz w:val="28"/>
          <w:szCs w:val="28"/>
          <w:vertAlign w:val="superscript"/>
        </w:rPr>
        <w:t>[3</w:t>
      </w:r>
      <w:r w:rsidRPr="00E94916">
        <w:rPr>
          <w:rFonts w:ascii="Simplified Arabic" w:hAnsi="Simplified Arabic" w:cs="Simplified Arabic"/>
          <w:sz w:val="28"/>
          <w:szCs w:val="28"/>
          <w:vertAlign w:val="superscript"/>
        </w:rPr>
        <w:t>4</w:t>
      </w:r>
      <w:r w:rsidRPr="00E94916">
        <w:rPr>
          <w:rFonts w:ascii="Simplified Arabic" w:hAnsi="Simplified Arabic" w:cs="Simplified Arabic" w:hint="cs"/>
          <w:sz w:val="28"/>
          <w:szCs w:val="28"/>
          <w:vertAlign w:val="superscript"/>
        </w:rPr>
        <w:t>]</w:t>
      </w:r>
    </w:p>
    <w:p w14:paraId="710DC7DF" w14:textId="77777777" w:rsidR="00C35BDA" w:rsidRPr="00E94916"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 xml:space="preserve">دراسة أجراها محمد طعمة (2018)، </w:t>
      </w:r>
      <w:r w:rsidRPr="003A2666">
        <w:rPr>
          <w:rFonts w:ascii="Simplified Arabic" w:hAnsi="Simplified Arabic" w:cs="Simplified Arabic"/>
          <w:sz w:val="28"/>
          <w:szCs w:val="28"/>
          <w:rtl/>
        </w:rPr>
        <w:t>بعنوان "دور إدارة الموارد البشرية في تحسين نماذج تقييم الأداء للعاملين في القطاع الحكومي بالمملكة العربية السعودية" تركز هذه الدراسة على دور إدارة الموارد البشرية في تحسين نظام تقييم الأداء في القطاع الحكومي بالمملكة العربية السعودية، وتسعى لفهم مدى تأثيرها وأهمية النظام الجديد المطبق من قبل وزارة الخدمة المدنية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تم </w:t>
      </w:r>
      <w:proofErr w:type="spellStart"/>
      <w:r>
        <w:rPr>
          <w:rFonts w:ascii="Simplified Arabic" w:hAnsi="Simplified Arabic" w:cs="Simplified Arabic" w:hint="cs"/>
          <w:sz w:val="28"/>
          <w:szCs w:val="28"/>
          <w:rtl/>
        </w:rPr>
        <w:t>إ</w:t>
      </w:r>
      <w:r w:rsidRPr="003A2666">
        <w:rPr>
          <w:rFonts w:ascii="Simplified Arabic" w:hAnsi="Simplified Arabic" w:cs="Simplified Arabic"/>
          <w:sz w:val="28"/>
          <w:szCs w:val="28"/>
          <w:rtl/>
        </w:rPr>
        <w:t>ستخدام</w:t>
      </w:r>
      <w:proofErr w:type="spellEnd"/>
      <w:r w:rsidRPr="003A2666">
        <w:rPr>
          <w:rFonts w:ascii="Simplified Arabic" w:hAnsi="Simplified Arabic" w:cs="Simplified Arabic"/>
          <w:sz w:val="28"/>
          <w:szCs w:val="28"/>
          <w:rtl/>
        </w:rPr>
        <w:t xml:space="preserve"> الاستب</w:t>
      </w:r>
      <w:r>
        <w:rPr>
          <w:rFonts w:ascii="Simplified Arabic" w:hAnsi="Simplified Arabic" w:cs="Simplified Arabic" w:hint="cs"/>
          <w:sz w:val="28"/>
          <w:szCs w:val="28"/>
          <w:rtl/>
        </w:rPr>
        <w:t>ي</w:t>
      </w:r>
      <w:r w:rsidRPr="003A2666">
        <w:rPr>
          <w:rFonts w:ascii="Simplified Arabic" w:hAnsi="Simplified Arabic" w:cs="Simplified Arabic"/>
          <w:sz w:val="28"/>
          <w:szCs w:val="28"/>
          <w:rtl/>
        </w:rPr>
        <w:t>انات لجمع البيانات من المسؤولين بالإدارة العليا ومديري الإدارات والموظفين في عدة مدن، وتم تحليل البيانات للوصول إلى نتائج تؤكد دور إدارة الموارد البشرية في تحسين النظام، من خلال تحسين الخطط التدريبية والأداء والحوافز وتحديث بطاقات الوصف الوظيفي لتلائم رؤية المملكة المستقبلية وتعزيز التوطين الوظيفي.</w:t>
      </w:r>
      <w:r w:rsidRPr="003A2666">
        <w:rPr>
          <w:rFonts w:ascii="Simplified Arabic" w:hAnsi="Simplified Arabic" w:cs="Simplified Arabic" w:hint="cs"/>
          <w:b/>
          <w:bCs/>
          <w:sz w:val="28"/>
          <w:szCs w:val="28"/>
          <w:rtl/>
        </w:rPr>
        <w:t xml:space="preserve"> </w:t>
      </w:r>
      <w:r w:rsidRPr="00E94916">
        <w:rPr>
          <w:rFonts w:ascii="Simplified Arabic" w:hAnsi="Simplified Arabic" w:cs="Simplified Arabic" w:hint="cs"/>
          <w:sz w:val="28"/>
          <w:szCs w:val="28"/>
          <w:vertAlign w:val="superscript"/>
        </w:rPr>
        <w:t>[3</w:t>
      </w:r>
      <w:r w:rsidRPr="00E94916">
        <w:rPr>
          <w:rFonts w:ascii="Simplified Arabic" w:hAnsi="Simplified Arabic" w:cs="Simplified Arabic"/>
          <w:sz w:val="28"/>
          <w:szCs w:val="28"/>
          <w:vertAlign w:val="superscript"/>
        </w:rPr>
        <w:t>5]</w:t>
      </w:r>
    </w:p>
    <w:p w14:paraId="38B9A50E" w14:textId="77777777" w:rsidR="00C35BDA" w:rsidRPr="00E94916"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دراسة أخرى أجراها محمد طعمة (2016)،</w:t>
      </w:r>
      <w:r w:rsidRPr="003A2666">
        <w:rPr>
          <w:rFonts w:ascii="Simplified Arabic" w:hAnsi="Simplified Arabic" w:cs="Simplified Arabic"/>
          <w:sz w:val="28"/>
          <w:szCs w:val="28"/>
          <w:rtl/>
        </w:rPr>
        <w:t xml:space="preserve"> بعنوان "دور التسويق الأخضر في تعزيز السياحة العلاجية بالقطاع الصحي بالمملكة العربية السعودية لتحقيق التنمية المستدامة" تركز هذه الدراسة على دور التسويق البيئي في تعزيز وتنشيط السياحة العلاجية بالقطاع الصحي في المملكة العربية السعودية، بهدف تعزيز التنمية المستدامة وزيادة الدخل القومي</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تم تطبيق الدراسة على مدينة الملك فهد الطبية باستخدام استبانات موزعة على عينة تتكون من 109 أشخاص، ممثلة في موظفين من الإدارة العليا ومرتادي المستشفى</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أظهرت الدراسة وجود علاقة معنوية بين فهم وتطبيق الأبعاد </w:t>
      </w:r>
      <w:r w:rsidRPr="003A2666">
        <w:rPr>
          <w:rFonts w:ascii="Simplified Arabic" w:hAnsi="Simplified Arabic" w:cs="Simplified Arabic"/>
          <w:sz w:val="28"/>
          <w:szCs w:val="28"/>
          <w:rtl/>
        </w:rPr>
        <w:lastRenderedPageBreak/>
        <w:t>البيئية والتسويقية، وزيادة عدد السياح في السياحة العلاجية، وتحسين ميزة تنافسية المدينة الطبية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التوصيات تشدد على أهمية دور السياحة العلاجية في التنمية المستدامة وضرورة تدريب العاملين وتفهمهم لأبعاد الرعاية البيئية والتسويقية.</w:t>
      </w:r>
      <w:r w:rsidRPr="003A2666">
        <w:rPr>
          <w:rFonts w:ascii="Simplified Arabic" w:hAnsi="Simplified Arabic" w:cs="Simplified Arabic" w:hint="cs"/>
          <w:sz w:val="28"/>
          <w:szCs w:val="28"/>
          <w:rtl/>
        </w:rPr>
        <w:t xml:space="preserve"> </w:t>
      </w:r>
      <w:r w:rsidRPr="00E94916">
        <w:rPr>
          <w:rFonts w:ascii="Simplified Arabic" w:hAnsi="Simplified Arabic" w:cs="Simplified Arabic" w:hint="cs"/>
          <w:sz w:val="28"/>
          <w:szCs w:val="28"/>
          <w:vertAlign w:val="superscript"/>
        </w:rPr>
        <w:t>[3</w:t>
      </w:r>
      <w:r w:rsidRPr="00E94916">
        <w:rPr>
          <w:rFonts w:ascii="Simplified Arabic" w:hAnsi="Simplified Arabic" w:cs="Simplified Arabic"/>
          <w:sz w:val="28"/>
          <w:szCs w:val="28"/>
          <w:vertAlign w:val="superscript"/>
        </w:rPr>
        <w:t xml:space="preserve">6] </w:t>
      </w:r>
    </w:p>
    <w:p w14:paraId="5C3D3FD6" w14:textId="5DFCD3DC" w:rsidR="00C35BDA" w:rsidRPr="00E94916"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دراسة أخرى أجراها محمد طعمة (2019)،</w:t>
      </w:r>
      <w:r w:rsidRPr="003A2666">
        <w:rPr>
          <w:rFonts w:ascii="Simplified Arabic" w:hAnsi="Simplified Arabic" w:cs="Simplified Arabic"/>
          <w:sz w:val="28"/>
          <w:szCs w:val="28"/>
          <w:rtl/>
        </w:rPr>
        <w:t xml:space="preserve"> بعنوان "</w:t>
      </w:r>
      <w:proofErr w:type="spellStart"/>
      <w:r>
        <w:rPr>
          <w:rFonts w:ascii="Simplified Arabic" w:hAnsi="Simplified Arabic" w:cs="Simplified Arabic" w:hint="cs"/>
          <w:sz w:val="28"/>
          <w:szCs w:val="28"/>
          <w:rtl/>
        </w:rPr>
        <w:t>إ</w:t>
      </w:r>
      <w:r w:rsidRPr="003A2666">
        <w:rPr>
          <w:rFonts w:ascii="Simplified Arabic" w:hAnsi="Simplified Arabic" w:cs="Simplified Arabic"/>
          <w:sz w:val="28"/>
          <w:szCs w:val="28"/>
          <w:rtl/>
        </w:rPr>
        <w:t>ستخدام</w:t>
      </w:r>
      <w:proofErr w:type="spellEnd"/>
      <w:r w:rsidRPr="003A2666">
        <w:rPr>
          <w:rFonts w:ascii="Simplified Arabic" w:hAnsi="Simplified Arabic" w:cs="Simplified Arabic"/>
          <w:sz w:val="28"/>
          <w:szCs w:val="28"/>
          <w:rtl/>
        </w:rPr>
        <w:t xml:space="preserve"> منهجية سيجما ستة كمدخل للميزة التنافسية للصناعات الوطنية بالمملكة العربية السعودية - دراسة تطبيقية" تركز هذه الدراسة على الحاجة الملحة للمملكة العربية السعودية، في ظل التحديات الدولية والضغوط المتزايدة للمنافسة العالمية، لتحسين صناعاتها الوطنية وجودة عملياتها ومنتجاتها بكفاءة عالية وبتكاليف منخفضة وبأسرع وقت ممكن لدعم الناتج المحلي </w:t>
      </w:r>
      <w:proofErr w:type="spellStart"/>
      <w:r w:rsidRPr="003A2666">
        <w:rPr>
          <w:rFonts w:ascii="Simplified Arabic" w:hAnsi="Simplified Arabic" w:cs="Simplified Arabic"/>
          <w:sz w:val="28"/>
          <w:szCs w:val="28"/>
          <w:rtl/>
        </w:rPr>
        <w:t>و</w:t>
      </w:r>
      <w:r>
        <w:rPr>
          <w:rFonts w:ascii="Simplified Arabic" w:hAnsi="Simplified Arabic" w:cs="Simplified Arabic" w:hint="cs"/>
          <w:sz w:val="28"/>
          <w:szCs w:val="28"/>
          <w:rtl/>
        </w:rPr>
        <w:t>إ</w:t>
      </w:r>
      <w:r w:rsidRPr="003A2666">
        <w:rPr>
          <w:rFonts w:ascii="Simplified Arabic" w:hAnsi="Simplified Arabic" w:cs="Simplified Arabic"/>
          <w:sz w:val="28"/>
          <w:szCs w:val="28"/>
          <w:rtl/>
        </w:rPr>
        <w:t>ستدامة</w:t>
      </w:r>
      <w:proofErr w:type="spellEnd"/>
      <w:r w:rsidRPr="003A2666">
        <w:rPr>
          <w:rFonts w:ascii="Simplified Arabic" w:hAnsi="Simplified Arabic" w:cs="Simplified Arabic"/>
          <w:sz w:val="28"/>
          <w:szCs w:val="28"/>
          <w:rtl/>
        </w:rPr>
        <w:t xml:space="preserve"> اقتصاد المملكة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w:t>
      </w:r>
      <w:proofErr w:type="spellStart"/>
      <w:r w:rsidRPr="003A2666">
        <w:rPr>
          <w:rFonts w:ascii="Simplified Arabic" w:hAnsi="Simplified Arabic" w:cs="Simplified Arabic"/>
          <w:sz w:val="28"/>
          <w:szCs w:val="28"/>
          <w:rtl/>
        </w:rPr>
        <w:t>ال</w:t>
      </w:r>
      <w:r>
        <w:rPr>
          <w:rFonts w:ascii="Simplified Arabic" w:hAnsi="Simplified Arabic" w:cs="Simplified Arabic" w:hint="cs"/>
          <w:sz w:val="28"/>
          <w:szCs w:val="28"/>
          <w:rtl/>
        </w:rPr>
        <w:t>إ</w:t>
      </w:r>
      <w:r w:rsidRPr="003A2666">
        <w:rPr>
          <w:rFonts w:ascii="Simplified Arabic" w:hAnsi="Simplified Arabic" w:cs="Simplified Arabic"/>
          <w:sz w:val="28"/>
          <w:szCs w:val="28"/>
          <w:rtl/>
        </w:rPr>
        <w:t>ستفادة</w:t>
      </w:r>
      <w:proofErr w:type="spellEnd"/>
      <w:r w:rsidRPr="003A2666">
        <w:rPr>
          <w:rFonts w:ascii="Simplified Arabic" w:hAnsi="Simplified Arabic" w:cs="Simplified Arabic"/>
          <w:sz w:val="28"/>
          <w:szCs w:val="28"/>
          <w:rtl/>
        </w:rPr>
        <w:t xml:space="preserve"> من التكنولوجيا المتقدمة وخبراء إدارة الإنتاج يعزز التقدم، ولكن لا يزال هناك حاجة مستمرة لتحسين جودة العمل وتقليل أخطاء الإنتاج، مما يؤثر بشكل مباشر على جودة المنتجات الوطنية ويمنحها ميزة تنافسية</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التحديات المطروحة تتمثل </w:t>
      </w:r>
      <w:r w:rsidRPr="003A2666">
        <w:rPr>
          <w:rFonts w:ascii="Simplified Arabic" w:hAnsi="Simplified Arabic" w:cs="Simplified Arabic" w:hint="cs"/>
          <w:sz w:val="28"/>
          <w:szCs w:val="28"/>
          <w:rtl/>
        </w:rPr>
        <w:t>فيما</w:t>
      </w:r>
      <w:r w:rsidRPr="003A2666">
        <w:rPr>
          <w:rFonts w:ascii="Simplified Arabic" w:hAnsi="Simplified Arabic" w:cs="Simplified Arabic"/>
          <w:sz w:val="28"/>
          <w:szCs w:val="28"/>
          <w:rtl/>
        </w:rPr>
        <w:t xml:space="preserve"> إذا كان بإمكان تطبيق منهجية سيجما ستة في المؤسسات الصناعية في المملكة، وفي تحديد العمليات الرئيسية التي تحتاج إلى التركيز </w:t>
      </w:r>
      <w:proofErr w:type="spellStart"/>
      <w:r w:rsidRPr="003A2666">
        <w:rPr>
          <w:rFonts w:ascii="Simplified Arabic" w:hAnsi="Simplified Arabic" w:cs="Simplified Arabic"/>
          <w:sz w:val="28"/>
          <w:szCs w:val="28"/>
          <w:rtl/>
        </w:rPr>
        <w:t>وال</w:t>
      </w:r>
      <w:r>
        <w:rPr>
          <w:rFonts w:ascii="Simplified Arabic" w:hAnsi="Simplified Arabic" w:cs="Simplified Arabic" w:hint="cs"/>
          <w:sz w:val="28"/>
          <w:szCs w:val="28"/>
          <w:rtl/>
        </w:rPr>
        <w:t>إ</w:t>
      </w:r>
      <w:r w:rsidRPr="003A2666">
        <w:rPr>
          <w:rFonts w:ascii="Simplified Arabic" w:hAnsi="Simplified Arabic" w:cs="Simplified Arabic"/>
          <w:sz w:val="28"/>
          <w:szCs w:val="28"/>
          <w:rtl/>
        </w:rPr>
        <w:t>هتمام</w:t>
      </w:r>
      <w:proofErr w:type="spellEnd"/>
      <w:r w:rsidRPr="003A2666">
        <w:rPr>
          <w:rFonts w:ascii="Simplified Arabic" w:hAnsi="Simplified Arabic" w:cs="Simplified Arabic"/>
          <w:sz w:val="28"/>
          <w:szCs w:val="28"/>
          <w:rtl/>
        </w:rPr>
        <w:t>، وأيضا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في تقييم أثر تطبيق معايير سيجما ستة على تعزيز الميزة التنافسية للصناعات الوطنية. </w:t>
      </w:r>
      <w:r w:rsidRPr="00E94916">
        <w:rPr>
          <w:rFonts w:ascii="Simplified Arabic" w:hAnsi="Simplified Arabic" w:cs="Simplified Arabic"/>
          <w:sz w:val="28"/>
          <w:szCs w:val="28"/>
          <w:vertAlign w:val="superscript"/>
        </w:rPr>
        <w:t>[37]</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r w:rsidRPr="00E94916">
        <w:rPr>
          <w:sz w:val="28"/>
          <w:szCs w:val="28"/>
        </w:rPr>
        <w:t>‬</w:t>
      </w:r>
    </w:p>
    <w:p w14:paraId="34C6D806" w14:textId="77777777" w:rsidR="00C35BDA" w:rsidRPr="00E94916"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 xml:space="preserve">دراسة أجراها </w:t>
      </w:r>
      <w:r>
        <w:rPr>
          <w:rFonts w:ascii="Simplified Arabic" w:hAnsi="Simplified Arabic" w:cs="Simplified Arabic" w:hint="cs"/>
          <w:b/>
          <w:bCs/>
          <w:sz w:val="28"/>
          <w:szCs w:val="28"/>
          <w:rtl/>
        </w:rPr>
        <w:t>سلوى الغامدي</w:t>
      </w:r>
      <w:r w:rsidRPr="003A266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وفالح ضرمان</w:t>
      </w:r>
      <w:r w:rsidRPr="003A2666">
        <w:rPr>
          <w:rFonts w:ascii="Simplified Arabic" w:hAnsi="Simplified Arabic" w:cs="Simplified Arabic"/>
          <w:b/>
          <w:bCs/>
          <w:sz w:val="28"/>
          <w:szCs w:val="28"/>
          <w:rtl/>
        </w:rPr>
        <w:t xml:space="preserve"> (2022)، </w:t>
      </w:r>
      <w:r w:rsidRPr="003A2666">
        <w:rPr>
          <w:rFonts w:ascii="Simplified Arabic" w:hAnsi="Simplified Arabic" w:cs="Simplified Arabic"/>
          <w:sz w:val="28"/>
          <w:szCs w:val="28"/>
          <w:rtl/>
        </w:rPr>
        <w:t>بعنوان "عمليات إدارة المعرفة القائمة على الذكاء الاصطناعي في المشاريع الإنشائية: دراسة تطبيقية في المملكة العربية السعودية" نشرت في مجلة ابن خلدون للدراسات والأبحاث</w:t>
      </w:r>
      <w:r>
        <w:rPr>
          <w:rFonts w:ascii="Simplified Arabic" w:hAnsi="Simplified Arabic" w:cs="Simplified Arabic" w:hint="cs"/>
          <w:sz w:val="28"/>
          <w:szCs w:val="28"/>
          <w:rtl/>
        </w:rPr>
        <w:t>،</w:t>
      </w:r>
      <w:r w:rsidRPr="003A2666">
        <w:rPr>
          <w:rFonts w:ascii="Simplified Arabic" w:hAnsi="Simplified Arabic" w:cs="Simplified Arabic"/>
          <w:sz w:val="28"/>
          <w:szCs w:val="28"/>
          <w:rtl/>
        </w:rPr>
        <w:t xml:space="preserve"> تواجه المملكة العربية السعودية تحديات كبيرة في المنافسة العالمية، مما يستدعي تحسين جودة العمليات الاصطناعية باستخدام التكنولوجيا وإدارة المعرفة بواسطة برمجيات الذكاء الاصطناعي</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توضح الدراسة أن تطبيق إدارة المعرفة بهذه الطريقة يسهم </w:t>
      </w:r>
      <w:r w:rsidRPr="003A2666">
        <w:rPr>
          <w:rFonts w:ascii="Simplified Arabic" w:hAnsi="Simplified Arabic" w:cs="Simplified Arabic"/>
          <w:sz w:val="28"/>
          <w:szCs w:val="28"/>
          <w:rtl/>
        </w:rPr>
        <w:lastRenderedPageBreak/>
        <w:t>في تعزيز الاستثمارات الإنشائية وزيادة نجاح المشاريع</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التوصيات تشجع على تعزيز استخدام الذكاء الاصطناعي في إدارة المشاريع لتحقيق أهداف النمو والاستدامة في القطاع الإنشائي بالمملكة.</w:t>
      </w:r>
      <w:r>
        <w:rPr>
          <w:rFonts w:ascii="Simplified Arabic" w:hAnsi="Simplified Arabic" w:cs="Simplified Arabic" w:hint="cs"/>
          <w:sz w:val="28"/>
          <w:szCs w:val="28"/>
          <w:shd w:val="clear" w:color="auto" w:fill="FFFFFF"/>
          <w:rtl/>
        </w:rPr>
        <w:t xml:space="preserve"> </w:t>
      </w:r>
      <w:r w:rsidRPr="003A2666">
        <w:rPr>
          <w:rFonts w:ascii="Simplified Arabic" w:hAnsi="Simplified Arabic" w:cs="Simplified Arabic"/>
          <w:sz w:val="28"/>
          <w:szCs w:val="28"/>
          <w:shd w:val="clear" w:color="auto" w:fill="FFFFFF"/>
          <w:vertAlign w:val="superscript"/>
        </w:rPr>
        <w:t>[38]</w:t>
      </w:r>
    </w:p>
    <w:p w14:paraId="0FD22610" w14:textId="47587A42" w:rsidR="00C35BDA" w:rsidRP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vertAlign w:val="superscript"/>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 xml:space="preserve">دراسة أجراها </w:t>
      </w:r>
      <w:r>
        <w:rPr>
          <w:rFonts w:ascii="Simplified Arabic" w:hAnsi="Simplified Arabic" w:cs="Simplified Arabic" w:hint="cs"/>
          <w:b/>
          <w:bCs/>
          <w:sz w:val="28"/>
          <w:szCs w:val="28"/>
          <w:rtl/>
        </w:rPr>
        <w:t>آمال عطية</w:t>
      </w:r>
      <w:r w:rsidRPr="00A22A1B">
        <w:rPr>
          <w:rFonts w:ascii="Simplified Arabic" w:hAnsi="Simplified Arabic" w:cs="Simplified Arabic"/>
          <w:sz w:val="24"/>
          <w:szCs w:val="24"/>
          <w:rtl/>
        </w:rPr>
        <w:t>،</w:t>
      </w:r>
      <w:r w:rsidRPr="003A266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وناصر </w:t>
      </w:r>
      <w:proofErr w:type="spellStart"/>
      <w:r>
        <w:rPr>
          <w:rFonts w:ascii="Simplified Arabic" w:hAnsi="Simplified Arabic" w:cs="Simplified Arabic" w:hint="cs"/>
          <w:b/>
          <w:bCs/>
          <w:sz w:val="28"/>
          <w:szCs w:val="28"/>
          <w:rtl/>
        </w:rPr>
        <w:t>جارجيت</w:t>
      </w:r>
      <w:proofErr w:type="spellEnd"/>
      <w:r w:rsidRPr="003A2666">
        <w:rPr>
          <w:rFonts w:ascii="Simplified Arabic" w:hAnsi="Simplified Arabic" w:cs="Simplified Arabic"/>
          <w:b/>
          <w:bCs/>
          <w:sz w:val="28"/>
          <w:szCs w:val="28"/>
          <w:rtl/>
        </w:rPr>
        <w:t xml:space="preserve"> (2023)، </w:t>
      </w:r>
      <w:r w:rsidRPr="003A2666">
        <w:rPr>
          <w:rFonts w:ascii="Simplified Arabic" w:hAnsi="Simplified Arabic" w:cs="Simplified Arabic"/>
          <w:sz w:val="28"/>
          <w:szCs w:val="28"/>
          <w:rtl/>
        </w:rPr>
        <w:t>بعنوان "تطبيقات الذكاء الاصطناعي ومساهمتها في تحسين وظائف المؤسسة الاصطناعية: وظيفة إدارة الموارد البشرية" توضح الدراسة أن الذكاء الاصطناعي شهد تطورا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كبيرا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في السنوات الأخيرة، وأصبح عنصرا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حاسما</w:t>
      </w:r>
      <w:r w:rsidRPr="000713D5">
        <w:rPr>
          <w:rFonts w:ascii="Simplified Arabic" w:hAnsi="Simplified Arabic" w:cs="Simplified Arabic"/>
          <w:sz w:val="28"/>
          <w:szCs w:val="28"/>
          <w:rtl/>
        </w:rPr>
        <w:t>ً</w:t>
      </w:r>
      <w:r w:rsidRPr="003A2666">
        <w:rPr>
          <w:rFonts w:ascii="Simplified Arabic" w:hAnsi="Simplified Arabic" w:cs="Simplified Arabic"/>
          <w:sz w:val="28"/>
          <w:szCs w:val="28"/>
          <w:rtl/>
        </w:rPr>
        <w:t xml:space="preserve"> في تعزيز كفاءة وتحسين أداء المؤسسات عبر مختلف أنشطتها</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من بين هذه الأنشطة، تبرز وظيفة إدارة الموارد البشرية التي </w:t>
      </w:r>
      <w:proofErr w:type="spellStart"/>
      <w:r>
        <w:rPr>
          <w:rFonts w:ascii="Simplified Arabic" w:hAnsi="Simplified Arabic" w:cs="Simplified Arabic" w:hint="cs"/>
          <w:sz w:val="28"/>
          <w:szCs w:val="28"/>
          <w:rtl/>
        </w:rPr>
        <w:t>إ</w:t>
      </w:r>
      <w:r w:rsidRPr="003A2666">
        <w:rPr>
          <w:rFonts w:ascii="Simplified Arabic" w:hAnsi="Simplified Arabic" w:cs="Simplified Arabic"/>
          <w:sz w:val="28"/>
          <w:szCs w:val="28"/>
          <w:rtl/>
        </w:rPr>
        <w:t>ستفادت</w:t>
      </w:r>
      <w:proofErr w:type="spellEnd"/>
      <w:r w:rsidRPr="003A2666">
        <w:rPr>
          <w:rFonts w:ascii="Simplified Arabic" w:hAnsi="Simplified Arabic" w:cs="Simplified Arabic"/>
          <w:sz w:val="28"/>
          <w:szCs w:val="28"/>
          <w:rtl/>
        </w:rPr>
        <w:t xml:space="preserve"> بشكل كبير من تطبيقات الذكاء الاصطناعي، مما ساهم في تعزيز فعاليتها وكفاءتها</w:t>
      </w:r>
      <w:r w:rsidRPr="00A22A1B">
        <w:rPr>
          <w:rFonts w:ascii="Simplified Arabic" w:hAnsi="Simplified Arabic" w:cs="Simplified Arabic"/>
          <w:sz w:val="24"/>
          <w:szCs w:val="24"/>
          <w:rtl/>
        </w:rPr>
        <w:t>،</w:t>
      </w:r>
      <w:r w:rsidRPr="003A2666">
        <w:rPr>
          <w:rFonts w:ascii="Simplified Arabic" w:hAnsi="Simplified Arabic" w:cs="Simplified Arabic"/>
          <w:sz w:val="28"/>
          <w:szCs w:val="28"/>
          <w:rtl/>
        </w:rPr>
        <w:t xml:space="preserve"> هدفت الدراسة إلى استعراض دور التطبيقات الذكية في إدارة الموارد البشرية، مشددة على العلاقة الفعالة بين الذكاء الاصطناعي وإدارة الموارد البشرية، وتوصلت إلى أن التطبيقات الذكية تسهم بشكل كبير في تعزيز فاعلية وظيفة إدارة الموارد البشرية.</w:t>
      </w:r>
      <w:r w:rsidRPr="003A2666">
        <w:rPr>
          <w:rFonts w:ascii="Simplified Arabic" w:hAnsi="Simplified Arabic" w:cs="Simplified Arabic" w:hint="cs"/>
          <w:sz w:val="28"/>
          <w:szCs w:val="28"/>
          <w:rtl/>
        </w:rPr>
        <w:t xml:space="preserve"> </w:t>
      </w:r>
      <w:r w:rsidRPr="00E94916">
        <w:rPr>
          <w:rFonts w:ascii="Simplified Arabic" w:hAnsi="Simplified Arabic" w:cs="Simplified Arabic" w:hint="cs"/>
          <w:sz w:val="28"/>
          <w:szCs w:val="28"/>
          <w:vertAlign w:val="superscript"/>
        </w:rPr>
        <w:t>[</w:t>
      </w:r>
      <w:r w:rsidRPr="00E94916">
        <w:rPr>
          <w:rFonts w:ascii="Simplified Arabic" w:hAnsi="Simplified Arabic" w:cs="Simplified Arabic"/>
          <w:sz w:val="28"/>
          <w:szCs w:val="28"/>
          <w:vertAlign w:val="superscript"/>
        </w:rPr>
        <w:t>39]</w:t>
      </w:r>
    </w:p>
    <w:p w14:paraId="0C0AE9D7" w14:textId="77777777" w:rsidR="00C35BDA" w:rsidRPr="00A42E5D" w:rsidRDefault="00C35BDA" w:rsidP="00C35BDA">
      <w:pPr>
        <w:shd w:val="clear" w:color="auto" w:fill="FFFFFF"/>
        <w:bidi/>
        <w:spacing w:before="100" w:beforeAutospacing="1" w:after="24" w:line="360" w:lineRule="auto"/>
        <w:ind w:left="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3A2666">
        <w:rPr>
          <w:rFonts w:ascii="Simplified Arabic" w:hAnsi="Simplified Arabic" w:cs="Simplified Arabic"/>
          <w:b/>
          <w:bCs/>
          <w:sz w:val="28"/>
          <w:szCs w:val="28"/>
          <w:rtl/>
        </w:rPr>
        <w:t xml:space="preserve">دراسة قام بها </w:t>
      </w:r>
      <w:r>
        <w:rPr>
          <w:rFonts w:ascii="Simplified Arabic" w:hAnsi="Simplified Arabic" w:cs="Simplified Arabic" w:hint="cs"/>
          <w:b/>
          <w:bCs/>
          <w:sz w:val="28"/>
          <w:szCs w:val="28"/>
          <w:rtl/>
        </w:rPr>
        <w:t xml:space="preserve">خالد الدجنة، </w:t>
      </w:r>
      <w:proofErr w:type="spellStart"/>
      <w:r>
        <w:rPr>
          <w:rFonts w:ascii="Simplified Arabic" w:hAnsi="Simplified Arabic" w:cs="Simplified Arabic" w:hint="cs"/>
          <w:b/>
          <w:bCs/>
          <w:sz w:val="28"/>
          <w:szCs w:val="28"/>
          <w:rtl/>
        </w:rPr>
        <w:t>وأبهيجيت</w:t>
      </w:r>
      <w:proofErr w:type="spellEnd"/>
      <w:r>
        <w:rPr>
          <w:rFonts w:ascii="Simplified Arabic" w:hAnsi="Simplified Arabic" w:cs="Simplified Arabic" w:hint="cs"/>
          <w:b/>
          <w:bCs/>
          <w:sz w:val="28"/>
          <w:szCs w:val="28"/>
          <w:rtl/>
        </w:rPr>
        <w:t xml:space="preserve"> وغوش، ومحمد شمسي </w:t>
      </w:r>
      <w:r w:rsidRPr="003A2666">
        <w:rPr>
          <w:rFonts w:ascii="Simplified Arabic" w:hAnsi="Simplified Arabic" w:cs="Simplified Arabic"/>
          <w:b/>
          <w:bCs/>
          <w:sz w:val="28"/>
          <w:szCs w:val="28"/>
          <w:rtl/>
        </w:rPr>
        <w:t xml:space="preserve">(2023)، </w:t>
      </w:r>
      <w:r w:rsidRPr="00A42E5D">
        <w:rPr>
          <w:rFonts w:ascii="Simplified Arabic" w:hAnsi="Simplified Arabic" w:cs="Simplified Arabic"/>
          <w:sz w:val="28"/>
          <w:szCs w:val="28"/>
          <w:rtl/>
        </w:rPr>
        <w:t xml:space="preserve">بعنوان "أثر ممارسات إدارة الموارد البشرية في تحقيق التميز المؤسسي بالمملكة العربية السعودية: دراسة ميدانية على مجموعة من الشركات الصغيرة والمتوسطة في مدينة الرياض" أظهرت الدراسة أن </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 xml:space="preserve">ستراتيجيات </w:t>
      </w:r>
      <w:proofErr w:type="spellStart"/>
      <w:r w:rsidRPr="00A42E5D">
        <w:rPr>
          <w:rFonts w:ascii="Simplified Arabic" w:hAnsi="Simplified Arabic" w:cs="Simplified Arabic"/>
          <w:sz w:val="28"/>
          <w:szCs w:val="28"/>
          <w:rtl/>
        </w:rPr>
        <w:t>ال</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ستقطاب</w:t>
      </w:r>
      <w:proofErr w:type="spellEnd"/>
      <w:r w:rsidRPr="00A42E5D">
        <w:rPr>
          <w:rFonts w:ascii="Simplified Arabic" w:hAnsi="Simplified Arabic" w:cs="Simplified Arabic"/>
          <w:sz w:val="28"/>
          <w:szCs w:val="28"/>
          <w:rtl/>
        </w:rPr>
        <w:t xml:space="preserve"> والتعيين والتدريب والتطوير وتقييم الأداء في الشركات الصغيرة والمتوسطة في المملكة العربية السعودية تعتبر ذات أهمية مرتفعة، حيث تلعب هذه العناصر دورا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حاسما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في تحقيق التميز المؤسسي بشكل إحصائي ذو دلالة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بالمقابل، لم تُظهر الدراسة أثرا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إحصائيا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للتعويضات في تعزيز التميز المؤسسي في هذه الشركات</w:t>
      </w:r>
      <w:r w:rsidRPr="00A42E5D">
        <w:rPr>
          <w:rFonts w:ascii="Simplified Arabic" w:hAnsi="Simplified Arabic" w:cs="Simplified Arabic"/>
          <w:sz w:val="28"/>
          <w:szCs w:val="28"/>
          <w:shd w:val="clear" w:color="auto" w:fill="FFFFFF"/>
          <w:rtl/>
        </w:rPr>
        <w:t>.</w:t>
      </w:r>
      <w:r w:rsidRPr="00A42E5D">
        <w:rPr>
          <w:rFonts w:ascii="Simplified Arabic" w:hAnsi="Simplified Arabic" w:cs="Simplified Arabic" w:hint="cs"/>
          <w:sz w:val="28"/>
          <w:szCs w:val="28"/>
          <w:vertAlign w:val="superscript"/>
        </w:rPr>
        <w:t xml:space="preserve"> [</w:t>
      </w:r>
      <w:r w:rsidRPr="00A42E5D">
        <w:rPr>
          <w:rFonts w:ascii="Simplified Arabic" w:hAnsi="Simplified Arabic" w:cs="Simplified Arabic"/>
          <w:sz w:val="28"/>
          <w:szCs w:val="28"/>
          <w:vertAlign w:val="superscript"/>
        </w:rPr>
        <w:t>40]</w:t>
      </w:r>
    </w:p>
    <w:p w14:paraId="19B98F29" w14:textId="77777777" w:rsid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vertAlign w:val="superscript"/>
        </w:rPr>
      </w:pPr>
      <w:r>
        <w:rPr>
          <w:rFonts w:ascii="Simplified Arabic" w:hAnsi="Simplified Arabic" w:cs="Simplified Arabic" w:hint="cs"/>
          <w:b/>
          <w:bCs/>
          <w:sz w:val="28"/>
          <w:szCs w:val="28"/>
          <w:rtl/>
        </w:rPr>
        <w:lastRenderedPageBreak/>
        <w:t xml:space="preserve">      </w:t>
      </w:r>
      <w:r w:rsidRPr="00A42E5D">
        <w:rPr>
          <w:rFonts w:ascii="Simplified Arabic" w:hAnsi="Simplified Arabic" w:cs="Simplified Arabic"/>
          <w:b/>
          <w:bCs/>
          <w:sz w:val="28"/>
          <w:szCs w:val="28"/>
          <w:rtl/>
        </w:rPr>
        <w:t>دراسة قام بها</w:t>
      </w:r>
      <w:r>
        <w:rPr>
          <w:rFonts w:ascii="Simplified Arabic" w:hAnsi="Simplified Arabic" w:cs="Simplified Arabic" w:hint="cs"/>
          <w:b/>
          <w:bCs/>
          <w:sz w:val="28"/>
          <w:szCs w:val="28"/>
          <w:rtl/>
        </w:rPr>
        <w:t xml:space="preserve"> إيمان </w:t>
      </w:r>
      <w:proofErr w:type="spellStart"/>
      <w:r>
        <w:rPr>
          <w:rFonts w:ascii="Simplified Arabic" w:hAnsi="Simplified Arabic" w:cs="Simplified Arabic" w:hint="cs"/>
          <w:b/>
          <w:bCs/>
          <w:sz w:val="28"/>
          <w:szCs w:val="28"/>
          <w:rtl/>
        </w:rPr>
        <w:t>بارعيدة</w:t>
      </w:r>
      <w:proofErr w:type="spellEnd"/>
      <w:r>
        <w:rPr>
          <w:rFonts w:ascii="Simplified Arabic" w:hAnsi="Simplified Arabic" w:cs="Simplified Arabic" w:hint="cs"/>
          <w:b/>
          <w:bCs/>
          <w:sz w:val="28"/>
          <w:szCs w:val="28"/>
          <w:rtl/>
        </w:rPr>
        <w:t>، وزهراء الصانع</w:t>
      </w:r>
      <w:r w:rsidRPr="00A42E5D">
        <w:rPr>
          <w:rFonts w:ascii="Simplified Arabic" w:hAnsi="Simplified Arabic" w:cs="Simplified Arabic"/>
          <w:b/>
          <w:bCs/>
          <w:sz w:val="28"/>
          <w:szCs w:val="28"/>
          <w:rtl/>
        </w:rPr>
        <w:t xml:space="preserve"> (2022)، </w:t>
      </w:r>
      <w:r w:rsidRPr="00A42E5D">
        <w:rPr>
          <w:rFonts w:ascii="Simplified Arabic" w:hAnsi="Simplified Arabic" w:cs="Simplified Arabic"/>
          <w:sz w:val="28"/>
          <w:szCs w:val="28"/>
          <w:rtl/>
        </w:rPr>
        <w:t xml:space="preserve">بعنوان "مستقبل التعليم بالمملكة العربية السعودية في ظل تحولات الذكاء الاصطناعي"،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ستعرضت</w:t>
      </w:r>
      <w:proofErr w:type="spellEnd"/>
      <w:r w:rsidRPr="00A42E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ستخدامات</w:t>
      </w:r>
      <w:proofErr w:type="spellEnd"/>
      <w:r w:rsidRPr="00A42E5D">
        <w:rPr>
          <w:rFonts w:ascii="Simplified Arabic" w:hAnsi="Simplified Arabic" w:cs="Simplified Arabic"/>
          <w:sz w:val="28"/>
          <w:szCs w:val="28"/>
          <w:rtl/>
        </w:rPr>
        <w:t xml:space="preserve"> الذكاء الاصطناعي في التعليم، مشيرة إلى تطبيقات مبتكرة مثل تحليل البيانات التعليمية وتخصيص التعليم الفردي</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كشفت الدراسة عن تقدم كبير في نظام التعليم بالمملكة، مدفوعاً برؤية 2030، والتي تهدف إلى تطوير المناهج وتحسين بنية التحتية التعليمية لاستيعاب التكنولوجيا المتقدمة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أوصت الدراسة بضرورة دمج الذكاء الاصطناعي في العملية التعليمية، تعزيز الوعي بفوائده، </w:t>
      </w:r>
      <w:proofErr w:type="spellStart"/>
      <w:r w:rsidRPr="00A42E5D">
        <w:rPr>
          <w:rFonts w:ascii="Simplified Arabic" w:hAnsi="Simplified Arabic" w:cs="Simplified Arabic"/>
          <w:sz w:val="28"/>
          <w:szCs w:val="28"/>
          <w:rtl/>
        </w:rPr>
        <w:t>وال</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ستثمار</w:t>
      </w:r>
      <w:proofErr w:type="spellEnd"/>
      <w:r w:rsidRPr="00A42E5D">
        <w:rPr>
          <w:rFonts w:ascii="Simplified Arabic" w:hAnsi="Simplified Arabic" w:cs="Simplified Arabic"/>
          <w:sz w:val="28"/>
          <w:szCs w:val="28"/>
          <w:rtl/>
        </w:rPr>
        <w:t xml:space="preserve"> في تطوير البيئة التعليمية لتحقيق </w:t>
      </w:r>
      <w:proofErr w:type="spellStart"/>
      <w:r w:rsidRPr="00A42E5D">
        <w:rPr>
          <w:rFonts w:ascii="Simplified Arabic" w:hAnsi="Simplified Arabic" w:cs="Simplified Arabic"/>
          <w:sz w:val="28"/>
          <w:szCs w:val="28"/>
          <w:rtl/>
        </w:rPr>
        <w:t>ال</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ستخدام</w:t>
      </w:r>
      <w:proofErr w:type="spellEnd"/>
      <w:r w:rsidRPr="00A42E5D">
        <w:rPr>
          <w:rFonts w:ascii="Simplified Arabic" w:hAnsi="Simplified Arabic" w:cs="Simplified Arabic"/>
          <w:sz w:val="28"/>
          <w:szCs w:val="28"/>
          <w:rtl/>
        </w:rPr>
        <w:t xml:space="preserve"> الأمثل لهذه التقنيات.</w:t>
      </w:r>
      <w:r w:rsidRPr="00A42E5D">
        <w:rPr>
          <w:rFonts w:ascii="Simplified Arabic" w:hAnsi="Simplified Arabic" w:cs="Simplified Arabic" w:hint="cs"/>
          <w:sz w:val="28"/>
          <w:szCs w:val="28"/>
          <w:rtl/>
        </w:rPr>
        <w:t xml:space="preserve"> </w:t>
      </w:r>
      <w:r w:rsidRPr="00E94916">
        <w:rPr>
          <w:rFonts w:ascii="Simplified Arabic" w:hAnsi="Simplified Arabic" w:cs="Simplified Arabic" w:hint="cs"/>
          <w:sz w:val="28"/>
          <w:szCs w:val="28"/>
          <w:vertAlign w:val="superscript"/>
        </w:rPr>
        <w:t>[</w:t>
      </w:r>
      <w:r w:rsidRPr="00E94916">
        <w:rPr>
          <w:rFonts w:ascii="Simplified Arabic" w:hAnsi="Simplified Arabic" w:cs="Simplified Arabic"/>
          <w:sz w:val="28"/>
          <w:szCs w:val="28"/>
          <w:vertAlign w:val="superscript"/>
        </w:rPr>
        <w:t>41]</w:t>
      </w:r>
    </w:p>
    <w:p w14:paraId="7EB5D841" w14:textId="77777777" w:rsid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tl/>
        </w:rPr>
      </w:pPr>
    </w:p>
    <w:p w14:paraId="213636F1" w14:textId="77777777" w:rsid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tl/>
        </w:rPr>
      </w:pPr>
    </w:p>
    <w:p w14:paraId="21350F13" w14:textId="77777777" w:rsidR="00C35BDA" w:rsidRPr="00E94916" w:rsidRDefault="00C35BDA" w:rsidP="00C35BDA">
      <w:pPr>
        <w:shd w:val="clear" w:color="auto" w:fill="FFFFFF"/>
        <w:bidi/>
        <w:spacing w:before="100" w:beforeAutospacing="1" w:after="24" w:line="360" w:lineRule="auto"/>
        <w:jc w:val="both"/>
        <w:rPr>
          <w:rFonts w:ascii="Simplified Arabic" w:hAnsi="Simplified Arabic" w:cs="Simplified Arabic"/>
          <w:sz w:val="28"/>
          <w:szCs w:val="28"/>
        </w:rPr>
      </w:pPr>
    </w:p>
    <w:p w14:paraId="0B901782" w14:textId="77777777" w:rsidR="00C35BDA" w:rsidRPr="00A42E5D"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دراسة قام بها</w:t>
      </w:r>
      <w:r>
        <w:rPr>
          <w:rFonts w:ascii="Simplified Arabic" w:hAnsi="Simplified Arabic" w:cs="Simplified Arabic" w:hint="cs"/>
          <w:b/>
          <w:bCs/>
          <w:sz w:val="28"/>
          <w:szCs w:val="28"/>
          <w:rtl/>
        </w:rPr>
        <w:t xml:space="preserve"> إيمان </w:t>
      </w:r>
      <w:proofErr w:type="spellStart"/>
      <w:r>
        <w:rPr>
          <w:rFonts w:ascii="Simplified Arabic" w:hAnsi="Simplified Arabic" w:cs="Simplified Arabic" w:hint="cs"/>
          <w:b/>
          <w:bCs/>
          <w:sz w:val="28"/>
          <w:szCs w:val="28"/>
          <w:rtl/>
        </w:rPr>
        <w:t>ميكدادي</w:t>
      </w:r>
      <w:proofErr w:type="spellEnd"/>
      <w:r>
        <w:rPr>
          <w:rFonts w:ascii="Simplified Arabic" w:hAnsi="Simplified Arabic" w:cs="Simplified Arabic" w:hint="cs"/>
          <w:b/>
          <w:bCs/>
          <w:sz w:val="28"/>
          <w:szCs w:val="28"/>
          <w:rtl/>
        </w:rPr>
        <w:t xml:space="preserve">، وناسم حمودة </w:t>
      </w:r>
      <w:r w:rsidRPr="00A42E5D">
        <w:rPr>
          <w:rFonts w:ascii="Simplified Arabic" w:hAnsi="Simplified Arabic" w:cs="Simplified Arabic"/>
          <w:b/>
          <w:bCs/>
          <w:sz w:val="28"/>
          <w:szCs w:val="28"/>
          <w:rtl/>
        </w:rPr>
        <w:t xml:space="preserve">(2024)، </w:t>
      </w:r>
      <w:r w:rsidRPr="00A42E5D">
        <w:rPr>
          <w:rFonts w:ascii="Simplified Arabic" w:hAnsi="Simplified Arabic" w:cs="Simplified Arabic"/>
          <w:sz w:val="28"/>
          <w:szCs w:val="28"/>
          <w:rtl/>
        </w:rPr>
        <w:t xml:space="preserve">بعنوان "أثر تطبيقات الذكاء الاصطناعي على فعالية إدارة الموارد البشرية"، كشفت عن تحديات تواجه المنظمات الكبيرة ذات الموظفين المتعددين في إدارة الموارد البشرية، والتي تستدعي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عتماد</w:t>
      </w:r>
      <w:proofErr w:type="spellEnd"/>
      <w:r w:rsidRPr="00A42E5D">
        <w:rPr>
          <w:rFonts w:ascii="Simplified Arabic" w:hAnsi="Simplified Arabic" w:cs="Simplified Arabic"/>
          <w:sz w:val="28"/>
          <w:szCs w:val="28"/>
          <w:rtl/>
        </w:rPr>
        <w:t xml:space="preserve"> تطبيقات الذكاء الاصطناعي</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تسهم هذه التطبيقات في تحسين وظائف وممارسات إدارة الموارد البشرية من خلال توفير معلومات دقيقة، مما يعزز دقة ومرونة العمليات ويتيح </w:t>
      </w:r>
      <w:proofErr w:type="spellStart"/>
      <w:r w:rsidRPr="00A42E5D">
        <w:rPr>
          <w:rFonts w:ascii="Simplified Arabic" w:hAnsi="Simplified Arabic" w:cs="Simplified Arabic"/>
          <w:sz w:val="28"/>
          <w:szCs w:val="28"/>
          <w:rtl/>
        </w:rPr>
        <w:t>ال</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ستجابات</w:t>
      </w:r>
      <w:proofErr w:type="spellEnd"/>
      <w:r w:rsidRPr="00A42E5D">
        <w:rPr>
          <w:rFonts w:ascii="Simplified Arabic" w:hAnsi="Simplified Arabic" w:cs="Simplified Arabic"/>
          <w:sz w:val="28"/>
          <w:szCs w:val="28"/>
          <w:rtl/>
        </w:rPr>
        <w:t xml:space="preserve"> السريعة والخالية من الأخطاء، ويعزز تلقائية المهام الروتينية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ستخدمت</w:t>
      </w:r>
      <w:proofErr w:type="spellEnd"/>
      <w:r w:rsidRPr="00A42E5D">
        <w:rPr>
          <w:rFonts w:ascii="Simplified Arabic" w:hAnsi="Simplified Arabic" w:cs="Simplified Arabic"/>
          <w:sz w:val="28"/>
          <w:szCs w:val="28"/>
          <w:rtl/>
        </w:rPr>
        <w:t xml:space="preserve"> الدراسة عينة من مسؤولي إدارة الموارد البشرية في فنادق ماريوت، وأظهرت أن أنظمة الخبراء في الذكاء الاصطناعي تعزز بشكل كبير فعالية إدارة الموارد </w:t>
      </w:r>
      <w:r w:rsidRPr="00A42E5D">
        <w:rPr>
          <w:rFonts w:ascii="Simplified Arabic" w:hAnsi="Simplified Arabic" w:cs="Simplified Arabic"/>
          <w:sz w:val="28"/>
          <w:szCs w:val="28"/>
          <w:rtl/>
        </w:rPr>
        <w:lastRenderedPageBreak/>
        <w:t xml:space="preserve">البشرية، بينما لم يظهر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ستخدام</w:t>
      </w:r>
      <w:proofErr w:type="spellEnd"/>
      <w:r w:rsidRPr="00A42E5D">
        <w:rPr>
          <w:rFonts w:ascii="Simplified Arabic" w:hAnsi="Simplified Arabic" w:cs="Simplified Arabic"/>
          <w:sz w:val="28"/>
          <w:szCs w:val="28"/>
          <w:rtl/>
        </w:rPr>
        <w:t xml:space="preserve"> بيانات التعدين، </w:t>
      </w:r>
      <w:proofErr w:type="spellStart"/>
      <w:r w:rsidRPr="00A42E5D">
        <w:rPr>
          <w:rFonts w:ascii="Simplified Arabic" w:hAnsi="Simplified Arabic" w:cs="Simplified Arabic"/>
          <w:sz w:val="28"/>
          <w:szCs w:val="28"/>
          <w:rtl/>
        </w:rPr>
        <w:t>و</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كتشاف</w:t>
      </w:r>
      <w:proofErr w:type="spellEnd"/>
      <w:r w:rsidRPr="00A42E5D">
        <w:rPr>
          <w:rFonts w:ascii="Simplified Arabic" w:hAnsi="Simplified Arabic" w:cs="Simplified Arabic"/>
          <w:sz w:val="28"/>
          <w:szCs w:val="28"/>
          <w:rtl/>
        </w:rPr>
        <w:t xml:space="preserve"> المعرفة في قواعد البيانات، وتحليل البيانات الضخمة تأثيراً ملحوظاً على فعالية إدارة الموارد البشرية في السلسلة.</w:t>
      </w:r>
      <w:r w:rsidRPr="00E94916">
        <w:rPr>
          <w:rFonts w:ascii="Simplified Arabic" w:hAnsi="Simplified Arabic" w:cs="Simplified Arabic" w:hint="cs"/>
          <w:sz w:val="28"/>
          <w:szCs w:val="28"/>
          <w:rtl/>
        </w:rPr>
        <w:t xml:space="preserve"> </w:t>
      </w:r>
      <w:r w:rsidRPr="00E94916">
        <w:rPr>
          <w:rFonts w:ascii="Simplified Arabic" w:hAnsi="Simplified Arabic" w:cs="Simplified Arabic" w:hint="cs"/>
          <w:sz w:val="28"/>
          <w:szCs w:val="28"/>
          <w:vertAlign w:val="superscript"/>
        </w:rPr>
        <w:t>[</w:t>
      </w:r>
      <w:r w:rsidRPr="00E94916">
        <w:rPr>
          <w:rFonts w:ascii="Simplified Arabic" w:hAnsi="Simplified Arabic" w:cs="Simplified Arabic"/>
          <w:sz w:val="28"/>
          <w:szCs w:val="28"/>
          <w:vertAlign w:val="superscript"/>
        </w:rPr>
        <w:t>42]</w:t>
      </w:r>
    </w:p>
    <w:p w14:paraId="5C5EDDD3" w14:textId="227A2FAA" w:rsidR="00C35BDA" w:rsidRP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w:t>
      </w:r>
      <w:r>
        <w:rPr>
          <w:rFonts w:ascii="Simplified Arabic" w:hAnsi="Simplified Arabic" w:cs="Simplified Arabic" w:hint="cs"/>
          <w:b/>
          <w:bCs/>
          <w:sz w:val="28"/>
          <w:szCs w:val="28"/>
          <w:rtl/>
        </w:rPr>
        <w:t xml:space="preserve">معتوق مردف ومحمود </w:t>
      </w:r>
      <w:r w:rsidRPr="00A42E5D">
        <w:rPr>
          <w:rFonts w:ascii="Simplified Arabic" w:hAnsi="Simplified Arabic" w:cs="Simplified Arabic"/>
          <w:b/>
          <w:bCs/>
          <w:sz w:val="28"/>
          <w:szCs w:val="28"/>
          <w:rtl/>
        </w:rPr>
        <w:t xml:space="preserve">(2022) </w:t>
      </w:r>
      <w:r w:rsidRPr="00A42E5D">
        <w:rPr>
          <w:rFonts w:ascii="Simplified Arabic" w:hAnsi="Simplified Arabic" w:cs="Simplified Arabic"/>
          <w:sz w:val="28"/>
          <w:szCs w:val="28"/>
          <w:rtl/>
        </w:rPr>
        <w:t>بعنوان "دور الموارد البشرية في تحقيق رؤية المملكة العربية السعودية 2030 في القطاع الصحي السعودي" تناولت دور إدارة الموارد البشرية في تحسين وتطوير القطاع الصحي ضمن إطار رؤية المملكة 2030</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ستخدمت</w:t>
      </w:r>
      <w:proofErr w:type="spellEnd"/>
      <w:r w:rsidRPr="00A42E5D">
        <w:rPr>
          <w:rFonts w:ascii="Simplified Arabic" w:hAnsi="Simplified Arabic" w:cs="Simplified Arabic"/>
          <w:sz w:val="28"/>
          <w:szCs w:val="28"/>
          <w:rtl/>
        </w:rPr>
        <w:t xml:space="preserve"> الدراسة الاستبيان لجمع البيانات من عينة مكونة من حوالي 400 فرد في القطاع الصحي، وكشفت عن أهمية وظيفة تخطيط الموارد البشرية التي تحتل مكانة بارزة، حيث تتسم سياسات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ستقطاب</w:t>
      </w:r>
      <w:proofErr w:type="spellEnd"/>
      <w:r w:rsidRPr="00A42E5D">
        <w:rPr>
          <w:rFonts w:ascii="Simplified Arabic" w:hAnsi="Simplified Arabic" w:cs="Simplified Arabic"/>
          <w:sz w:val="28"/>
          <w:szCs w:val="28"/>
          <w:rtl/>
        </w:rPr>
        <w:t xml:space="preserve"> وتعيين الموارد البشرية بالموضوعية وتعتمد على أسس علمية واضحة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كما تسهم في جذب الكفاءات وتحقيق مبدأ تكافؤ الفرص، وتولي اهتماما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كبيرا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بتدريب الموارد البشرية من خلال دورات تتناسب مع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حتياجات</w:t>
      </w:r>
      <w:proofErr w:type="spellEnd"/>
      <w:r w:rsidRPr="00A42E5D">
        <w:rPr>
          <w:rFonts w:ascii="Simplified Arabic" w:hAnsi="Simplified Arabic" w:cs="Simplified Arabic"/>
          <w:sz w:val="28"/>
          <w:szCs w:val="28"/>
          <w:rtl/>
        </w:rPr>
        <w:t xml:space="preserve"> العاملين</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النظام التحفيزي في القطاع الصحي يتميز بالموضوعية والمعايير الواضحة، ويلعب القطاع الصحي دورا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بارزا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في تحقيق أهداف رؤية 2030 عبر جهود الإدارة العليا في تطوير وتعزيز الموارد البشرية وتشجيع روح الفريق بين الموظفين</w:t>
      </w:r>
      <w:r w:rsidRPr="00A42E5D">
        <w:rPr>
          <w:rFonts w:ascii="Simplified Arabic" w:hAnsi="Simplified Arabic" w:cs="Simplified Arabic" w:hint="cs"/>
          <w:sz w:val="28"/>
          <w:szCs w:val="28"/>
          <w:rtl/>
        </w:rPr>
        <w:t>.</w:t>
      </w:r>
      <w:r w:rsidRPr="00A42E5D">
        <w:rPr>
          <w:rFonts w:ascii="Simplified Arabic" w:hAnsi="Simplified Arabic" w:cs="Simplified Arabic" w:hint="cs"/>
          <w:sz w:val="28"/>
          <w:szCs w:val="28"/>
          <w:vertAlign w:val="superscript"/>
        </w:rPr>
        <w:t xml:space="preserve"> </w:t>
      </w:r>
      <w:r w:rsidRPr="00E94916">
        <w:rPr>
          <w:rFonts w:ascii="Simplified Arabic" w:hAnsi="Simplified Arabic" w:cs="Simplified Arabic" w:hint="cs"/>
          <w:sz w:val="28"/>
          <w:szCs w:val="28"/>
          <w:vertAlign w:val="superscript"/>
        </w:rPr>
        <w:t>[</w:t>
      </w:r>
      <w:r w:rsidRPr="00E94916">
        <w:rPr>
          <w:rFonts w:ascii="Simplified Arabic" w:hAnsi="Simplified Arabic" w:cs="Simplified Arabic"/>
          <w:sz w:val="28"/>
          <w:szCs w:val="28"/>
          <w:vertAlign w:val="superscript"/>
        </w:rPr>
        <w:t>43]</w:t>
      </w:r>
    </w:p>
    <w:p w14:paraId="3E70E1C9" w14:textId="77777777" w:rsidR="00C35BDA" w:rsidRPr="00A42E5D"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shd w:val="clear" w:color="auto" w:fill="FFFFFF"/>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مريم هاني، </w:t>
      </w:r>
      <w:r>
        <w:rPr>
          <w:rFonts w:ascii="Simplified Arabic" w:hAnsi="Simplified Arabic" w:cs="Simplified Arabic" w:hint="cs"/>
          <w:b/>
          <w:bCs/>
          <w:sz w:val="28"/>
          <w:szCs w:val="28"/>
          <w:rtl/>
        </w:rPr>
        <w:t>و</w:t>
      </w:r>
      <w:r w:rsidRPr="00A42E5D">
        <w:rPr>
          <w:rFonts w:ascii="Simplified Arabic" w:hAnsi="Simplified Arabic" w:cs="Simplified Arabic"/>
          <w:b/>
          <w:bCs/>
          <w:sz w:val="28"/>
          <w:szCs w:val="28"/>
          <w:rtl/>
        </w:rPr>
        <w:t>عمر الكردي، وإيمان عويس (2024</w:t>
      </w:r>
      <w:r w:rsidRPr="00A42E5D">
        <w:rPr>
          <w:rFonts w:ascii="Simplified Arabic" w:hAnsi="Simplified Arabic" w:cs="Simplified Arabic"/>
          <w:sz w:val="28"/>
          <w:szCs w:val="28"/>
          <w:rtl/>
        </w:rPr>
        <w:t>) تحت عنوان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ستخدام</w:t>
      </w:r>
      <w:proofErr w:type="spellEnd"/>
      <w:r w:rsidRPr="00A42E5D">
        <w:rPr>
          <w:rFonts w:ascii="Simplified Arabic" w:hAnsi="Simplified Arabic" w:cs="Simplified Arabic"/>
          <w:sz w:val="28"/>
          <w:szCs w:val="28"/>
          <w:rtl/>
        </w:rPr>
        <w:t xml:space="preserve"> الذكاء الاصطناعي في عملية تصميم المنتجات عن طريق النمذجة والمحاكاة" تناولت كيفية تحسين عمليات تصميم المنتجات عبر تقنيات الذكاء الاصطناعي</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وجدت الدراسة أن تصميم المنتجات هو مجال متنامٍ يمر بعمليات تطوير مستمرة بسبب التنافسية والبيئة غير المستقرة، وتهدف الورقة إلى تحسين تطوير المنتجات باستخدام الذكاء الاصطناعي من خلال النمذجة الرقمية والمحاكاة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استعرضت الدراسة تأثير تقنيات مثل إدارة القرار، والقياسات الحيوية، والتعلم الآلي، وأتمتة العمليات </w:t>
      </w:r>
      <w:r w:rsidRPr="00A42E5D">
        <w:rPr>
          <w:rFonts w:ascii="Simplified Arabic" w:hAnsi="Simplified Arabic" w:cs="Simplified Arabic"/>
          <w:sz w:val="28"/>
          <w:szCs w:val="28"/>
          <w:rtl/>
        </w:rPr>
        <w:lastRenderedPageBreak/>
        <w:t>الروبوتية، والتعلم العميق على مراحل تصميم المنتجات</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كما تناولت تأثير الذكاء الاصطناعي على النمذجة والمحاكاة كجزء أساسي من عمليات التصميم والإنتاج</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وأوصت الدراسة بالتحول من استخدام تطبيقات </w:t>
      </w:r>
      <w:r w:rsidRPr="0004003A">
        <w:rPr>
          <w:rFonts w:ascii="Simplified Arabic" w:hAnsi="Simplified Arabic" w:cs="Simplified Arabic" w:hint="cs"/>
          <w:sz w:val="28"/>
          <w:szCs w:val="28"/>
          <w:rtl/>
        </w:rPr>
        <w:t>مه</w:t>
      </w:r>
      <w:r>
        <w:rPr>
          <w:rFonts w:ascii="Simplified Arabic" w:hAnsi="Simplified Arabic" w:cs="Simplified Arabic" w:hint="cs"/>
          <w:sz w:val="28"/>
          <w:szCs w:val="28"/>
          <w:rtl/>
        </w:rPr>
        <w:t xml:space="preserve">تمة </w:t>
      </w:r>
      <w:r w:rsidRPr="0004003A">
        <w:rPr>
          <w:rFonts w:ascii="Simplified Arabic" w:hAnsi="Simplified Arabic" w:cs="Simplified Arabic" w:hint="cs"/>
          <w:sz w:val="28"/>
          <w:szCs w:val="28"/>
          <w:rtl/>
        </w:rPr>
        <w:t>بالتحويل</w:t>
      </w:r>
      <w:r w:rsidRPr="0004003A">
        <w:rPr>
          <w:rFonts w:ascii="Simplified Arabic" w:hAnsi="Simplified Arabic" w:cs="Simplified Arabic"/>
          <w:sz w:val="32"/>
          <w:szCs w:val="32"/>
          <w:rtl/>
        </w:rPr>
        <w:t xml:space="preserve"> </w:t>
      </w:r>
      <w:r w:rsidRPr="00A42E5D">
        <w:rPr>
          <w:rFonts w:ascii="Simplified Arabic" w:hAnsi="Simplified Arabic" w:cs="Simplified Arabic"/>
          <w:sz w:val="28"/>
          <w:szCs w:val="28"/>
          <w:rtl/>
        </w:rPr>
        <w:t>إلى المحاكاة الرقمية ودمج تقنيات مثل الواقع الافتراضي، والتوائم الرقمية، والتصنيع الذكي لتحسين جودة المنتجات، وتقليل التكاليف، وزمن التصنيع، والجهد البشري.</w:t>
      </w:r>
      <w:r w:rsidRPr="00A42E5D">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vertAlign w:val="superscript"/>
        </w:rPr>
        <w:t>[</w:t>
      </w:r>
      <w:r w:rsidRPr="00A42E5D">
        <w:rPr>
          <w:rFonts w:ascii="Simplified Arabic" w:hAnsi="Simplified Arabic" w:cs="Simplified Arabic"/>
          <w:sz w:val="28"/>
          <w:szCs w:val="28"/>
          <w:vertAlign w:val="superscript"/>
        </w:rPr>
        <w:t>44]</w:t>
      </w:r>
    </w:p>
    <w:p w14:paraId="0B92B8B6" w14:textId="77777777" w:rsidR="00C35BDA" w:rsidRPr="00A42E5D"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فريد حدادة (2023) </w:t>
      </w:r>
      <w:r w:rsidRPr="00A42E5D">
        <w:rPr>
          <w:rFonts w:ascii="Simplified Arabic" w:hAnsi="Simplified Arabic" w:cs="Simplified Arabic"/>
          <w:sz w:val="28"/>
          <w:szCs w:val="28"/>
          <w:rtl/>
        </w:rPr>
        <w:t>بعنوان "دور الذكاء الاصطناعي في الرفع من تنافسية القطاعات الاقتصادية – رؤية المملكة العربية السعودية 2030" تسلط الضوء على جهود المملكة العربية السعودية في استخدام تقنيات الذكاء الاصطناعي لتعزيز تنافسية قطاعاتها الاقتصادية وفقا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لرؤية 2030</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اعتمدت الدراسة على منهج وصفي تحليلي، مستندة إلى تقارير دولية ومواقع رسمية ومقالات متعلقة بالذكاء الاصطناعي ورؤية المملكة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خلصت الدراسة إلى أن السعودية تهدف لأن تكون من الدول الرائدة في الثورة الاصطناعية الرابعة بحلول عام 2030، وأنها تحتل المرتبة 31 عالميا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والثانية عربيا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حسب المؤشر العالمي للذكاء الاصطناعي</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يتوقع أن يسهم الذكاء الاصطناعي بأكثر من 10% في الناتج المحلي الإجمالي للمملكة بحلول 2030، وقد استثمرت المملكة بشكل كبير في هذا المجال لدفع تنويع اقتصادها، الذي يعتمد حاليا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بشكل كبير على النفط.</w:t>
      </w:r>
      <w:r w:rsidRPr="00A42E5D">
        <w:rPr>
          <w:rFonts w:ascii="Simplified Arabic" w:hAnsi="Simplified Arabic" w:cs="Simplified Arabic" w:hint="cs"/>
          <w:sz w:val="28"/>
          <w:szCs w:val="28"/>
          <w:vertAlign w:val="superscript"/>
        </w:rPr>
        <w:t xml:space="preserve"> [</w:t>
      </w:r>
      <w:r w:rsidRPr="00A42E5D">
        <w:rPr>
          <w:rFonts w:ascii="Simplified Arabic" w:hAnsi="Simplified Arabic" w:cs="Simplified Arabic"/>
          <w:sz w:val="28"/>
          <w:szCs w:val="28"/>
          <w:vertAlign w:val="superscript"/>
        </w:rPr>
        <w:t>45]</w:t>
      </w:r>
    </w:p>
    <w:p w14:paraId="16C4C5AF" w14:textId="77777777" w:rsidR="00C35BDA" w:rsidRDefault="00C35BDA" w:rsidP="00C35BDA">
      <w:pPr>
        <w:shd w:val="clear" w:color="auto" w:fill="FFFFFF"/>
        <w:bidi/>
        <w:spacing w:before="100" w:beforeAutospacing="1" w:after="24" w:line="360" w:lineRule="auto"/>
        <w:ind w:left="7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ثامر العنزي (2022) </w:t>
      </w:r>
      <w:r w:rsidRPr="00A42E5D">
        <w:rPr>
          <w:rFonts w:ascii="Simplified Arabic" w:hAnsi="Simplified Arabic" w:cs="Simplified Arabic"/>
          <w:sz w:val="28"/>
          <w:szCs w:val="28"/>
          <w:rtl/>
        </w:rPr>
        <w:t>بعنوان "الذكاء الاصطناعي كمدخل لتحقيق التنمية المستدامة في بيئة الأعمال وفقاً لمرتكزات رؤية المملكة 2030" تهدف إلى تحليل دور الذكاء الاصطناعي في تحقيق التنمية المستدامة في بيئة الأعمال وفقا</w:t>
      </w:r>
      <w:r w:rsidRPr="000713D5">
        <w:rPr>
          <w:rFonts w:ascii="Simplified Arabic" w:hAnsi="Simplified Arabic" w:cs="Simplified Arabic"/>
          <w:sz w:val="28"/>
          <w:szCs w:val="28"/>
          <w:rtl/>
        </w:rPr>
        <w:t>ً</w:t>
      </w:r>
      <w:r w:rsidRPr="00A42E5D">
        <w:rPr>
          <w:rFonts w:ascii="Simplified Arabic" w:hAnsi="Simplified Arabic" w:cs="Simplified Arabic"/>
          <w:sz w:val="28"/>
          <w:szCs w:val="28"/>
          <w:rtl/>
        </w:rPr>
        <w:t xml:space="preserve"> لرؤية المملكة 2030</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اتبعت الدراسة المنهج الاستقرائي من خلال مراجعة منهجية لـ 20 دراسة سابقة تناولت تطبيقات الذكاء الاصطناعي في هذا المجال</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أظهرت النتائج أن الذكاء الاصطناعي أثبت فاعليته في تحسين بيئة </w:t>
      </w:r>
      <w:r w:rsidRPr="00A42E5D">
        <w:rPr>
          <w:rFonts w:ascii="Simplified Arabic" w:hAnsi="Simplified Arabic" w:cs="Simplified Arabic"/>
          <w:sz w:val="28"/>
          <w:szCs w:val="28"/>
          <w:rtl/>
        </w:rPr>
        <w:lastRenderedPageBreak/>
        <w:t xml:space="preserve">الأعمال عبر تقليل الوقت والجهد وتقديم حلول للمشكلات المعقدة، مما ساهم في جذب الاستثمارات وتعزيز الأرباح في الدول المتقدمة التي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عتمدت</w:t>
      </w:r>
      <w:proofErr w:type="spellEnd"/>
      <w:r w:rsidRPr="00A42E5D">
        <w:rPr>
          <w:rFonts w:ascii="Simplified Arabic" w:hAnsi="Simplified Arabic" w:cs="Simplified Arabic"/>
          <w:sz w:val="28"/>
          <w:szCs w:val="28"/>
          <w:rtl/>
        </w:rPr>
        <w:t xml:space="preserve"> هذه التقنية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كما أظهرت الدراسة أن المملكة العربية السعودية تُعتبر من الأوائل في المؤشر العالمي للذكاء الاصطناعي، مما ساهم في تعزيز الاقتصاد الوطني</w:t>
      </w:r>
      <w:r>
        <w:rPr>
          <w:rFonts w:ascii="Simplified Arabic" w:hAnsi="Simplified Arabic" w:cs="Simplified Arabic" w:hint="cs"/>
          <w:sz w:val="28"/>
          <w:szCs w:val="28"/>
          <w:rtl/>
        </w:rPr>
        <w:t>،</w:t>
      </w:r>
      <w:r w:rsidRPr="00A42E5D">
        <w:rPr>
          <w:rFonts w:ascii="Simplified Arabic" w:hAnsi="Simplified Arabic" w:cs="Simplified Arabic"/>
          <w:sz w:val="28"/>
          <w:szCs w:val="28"/>
          <w:rtl/>
        </w:rPr>
        <w:t xml:space="preserve"> تركز رؤية المملكة 2030 على مواكبة أحدث الاتجاهات في الذكاء الاصطناعي لتحقيق التنمية المستدامة، وهناك توقعات بأن يسهم الذكاء الاصطناعي في تحسين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ستدامة</w:t>
      </w:r>
      <w:proofErr w:type="spellEnd"/>
      <w:r w:rsidRPr="00A42E5D">
        <w:rPr>
          <w:rFonts w:ascii="Simplified Arabic" w:hAnsi="Simplified Arabic" w:cs="Simplified Arabic"/>
          <w:sz w:val="28"/>
          <w:szCs w:val="28"/>
          <w:rtl/>
        </w:rPr>
        <w:t xml:space="preserve"> النمو الاقتصادي.</w:t>
      </w:r>
      <w:r w:rsidRPr="00914024">
        <w:rPr>
          <w:rFonts w:ascii="Simplified Arabic" w:hAnsi="Simplified Arabic" w:cs="Simplified Arabic" w:hint="cs"/>
          <w:sz w:val="28"/>
          <w:szCs w:val="28"/>
          <w:vertAlign w:val="superscript"/>
        </w:rPr>
        <w:t xml:space="preserve"> </w:t>
      </w:r>
      <w:r w:rsidRPr="00A42E5D">
        <w:rPr>
          <w:rFonts w:ascii="Simplified Arabic" w:hAnsi="Simplified Arabic" w:cs="Simplified Arabic" w:hint="cs"/>
          <w:sz w:val="28"/>
          <w:szCs w:val="28"/>
          <w:vertAlign w:val="superscript"/>
        </w:rPr>
        <w:t>[</w:t>
      </w:r>
      <w:r w:rsidRPr="00A42E5D">
        <w:rPr>
          <w:rFonts w:ascii="Simplified Arabic" w:hAnsi="Simplified Arabic" w:cs="Simplified Arabic"/>
          <w:sz w:val="28"/>
          <w:szCs w:val="28"/>
          <w:vertAlign w:val="superscript"/>
        </w:rPr>
        <w:t>4</w:t>
      </w:r>
      <w:r>
        <w:rPr>
          <w:rFonts w:ascii="Simplified Arabic" w:hAnsi="Simplified Arabic" w:cs="Simplified Arabic"/>
          <w:sz w:val="28"/>
          <w:szCs w:val="28"/>
          <w:vertAlign w:val="superscript"/>
        </w:rPr>
        <w:t>6</w:t>
      </w:r>
      <w:r w:rsidRPr="00A42E5D">
        <w:rPr>
          <w:rFonts w:ascii="Simplified Arabic" w:hAnsi="Simplified Arabic" w:cs="Simplified Arabic"/>
          <w:sz w:val="28"/>
          <w:szCs w:val="28"/>
          <w:vertAlign w:val="superscript"/>
        </w:rPr>
        <w:t>]</w:t>
      </w:r>
    </w:p>
    <w:p w14:paraId="15E07A75" w14:textId="77777777" w:rsidR="00C35BDA" w:rsidRDefault="00C35BDA" w:rsidP="00C35BDA">
      <w:pPr>
        <w:shd w:val="clear" w:color="auto" w:fill="FFFFFF"/>
        <w:bidi/>
        <w:spacing w:before="100" w:beforeAutospacing="1" w:after="24" w:line="360" w:lineRule="auto"/>
        <w:ind w:left="72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النعساني (2024) </w:t>
      </w:r>
      <w:r w:rsidRPr="00A42E5D">
        <w:rPr>
          <w:rFonts w:ascii="Simplified Arabic" w:hAnsi="Simplified Arabic" w:cs="Simplified Arabic"/>
          <w:sz w:val="28"/>
          <w:szCs w:val="28"/>
          <w:rtl/>
        </w:rPr>
        <w:t xml:space="preserve">بعنوان "أثر استخدام تطبيقات الذكاء الاصطناعي في تخفيف المخاطر في العمليات المصرفية: دراسة ميدانية بالتطبيق على بنك الراجحي والبنك الأهلي" تهدف إلى </w:t>
      </w:r>
      <w:proofErr w:type="spellStart"/>
      <w:r>
        <w:rPr>
          <w:rFonts w:ascii="Simplified Arabic" w:hAnsi="Simplified Arabic" w:cs="Simplified Arabic" w:hint="cs"/>
          <w:sz w:val="28"/>
          <w:szCs w:val="28"/>
          <w:rtl/>
        </w:rPr>
        <w:t>إست</w:t>
      </w:r>
      <w:r w:rsidRPr="00A42E5D">
        <w:rPr>
          <w:rFonts w:ascii="Simplified Arabic" w:hAnsi="Simplified Arabic" w:cs="Simplified Arabic"/>
          <w:sz w:val="28"/>
          <w:szCs w:val="28"/>
          <w:rtl/>
        </w:rPr>
        <w:t>كشاف</w:t>
      </w:r>
      <w:proofErr w:type="spellEnd"/>
      <w:r w:rsidRPr="00A42E5D">
        <w:rPr>
          <w:rFonts w:ascii="Simplified Arabic" w:hAnsi="Simplified Arabic" w:cs="Simplified Arabic"/>
          <w:sz w:val="28"/>
          <w:szCs w:val="28"/>
          <w:rtl/>
        </w:rPr>
        <w:t xml:space="preserve"> كيف يمكن لتطبيقات الذكاء الاصطناعي أن تقلل من المخاطر في العمليات المصرفية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رتفعت</w:t>
      </w:r>
      <w:proofErr w:type="spellEnd"/>
      <w:r w:rsidRPr="00A42E5D">
        <w:rPr>
          <w:rFonts w:ascii="Simplified Arabic" w:hAnsi="Simplified Arabic" w:cs="Simplified Arabic"/>
          <w:sz w:val="28"/>
          <w:szCs w:val="28"/>
          <w:rtl/>
        </w:rPr>
        <w:t xml:space="preserve"> المخاطر المصرفية في الآونة الأخيرة، مما أثر على العديد من المصارف وتسبب في تعثر مالي لبعضها بسبب عمليات الغش والتلاعب</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تتناول الدراسة تأثير تطبيقات الذكاء الاصطناعي في الحد من هذه المخاطر وحماية المصارف من التعثر، من خلال دراسة حالة في المملكة العربية السعودية</w:t>
      </w:r>
      <w:r w:rsidRPr="00A22A1B">
        <w:rPr>
          <w:rFonts w:ascii="Simplified Arabic" w:hAnsi="Simplified Arabic" w:cs="Simplified Arabic"/>
          <w:sz w:val="24"/>
          <w:szCs w:val="24"/>
          <w:rtl/>
        </w:rPr>
        <w:t>،</w:t>
      </w:r>
      <w:r w:rsidRPr="00A42E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ستخدم</w:t>
      </w:r>
      <w:proofErr w:type="spellEnd"/>
      <w:r w:rsidRPr="00A42E5D">
        <w:rPr>
          <w:rFonts w:ascii="Simplified Arabic" w:hAnsi="Simplified Arabic" w:cs="Simplified Arabic"/>
          <w:sz w:val="28"/>
          <w:szCs w:val="28"/>
          <w:rtl/>
        </w:rPr>
        <w:t xml:space="preserve"> الباحث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ستبيانات</w:t>
      </w:r>
      <w:proofErr w:type="spellEnd"/>
      <w:r w:rsidRPr="00A42E5D">
        <w:rPr>
          <w:rFonts w:ascii="Simplified Arabic" w:hAnsi="Simplified Arabic" w:cs="Simplified Arabic"/>
          <w:sz w:val="28"/>
          <w:szCs w:val="28"/>
          <w:rtl/>
        </w:rPr>
        <w:t xml:space="preserve"> إلكترونية موزعة عبر الواتساب على عينة من العاملين في فروع بنك الراجحي والبنك الأهلي، وخلصت النتائج إلى أن الذكاء الاصطناعي يلعب دوراً مهماً في تقليل مخاطر الأعمال المصرفية وتحسين الأداء المصرفي.</w:t>
      </w:r>
      <w:r w:rsidRPr="00914024">
        <w:rPr>
          <w:rFonts w:ascii="Simplified Arabic" w:hAnsi="Simplified Arabic" w:cs="Simplified Arabic" w:hint="cs"/>
          <w:sz w:val="28"/>
          <w:szCs w:val="28"/>
          <w:vertAlign w:val="superscript"/>
        </w:rPr>
        <w:t xml:space="preserve"> </w:t>
      </w:r>
      <w:r w:rsidRPr="00A42E5D">
        <w:rPr>
          <w:rFonts w:ascii="Simplified Arabic" w:hAnsi="Simplified Arabic" w:cs="Simplified Arabic" w:hint="cs"/>
          <w:sz w:val="28"/>
          <w:szCs w:val="28"/>
          <w:vertAlign w:val="superscript"/>
        </w:rPr>
        <w:t>[</w:t>
      </w:r>
      <w:r w:rsidRPr="00A42E5D">
        <w:rPr>
          <w:rFonts w:ascii="Simplified Arabic" w:hAnsi="Simplified Arabic" w:cs="Simplified Arabic"/>
          <w:sz w:val="28"/>
          <w:szCs w:val="28"/>
          <w:vertAlign w:val="superscript"/>
        </w:rPr>
        <w:t>4</w:t>
      </w:r>
      <w:r>
        <w:rPr>
          <w:rFonts w:ascii="Simplified Arabic" w:hAnsi="Simplified Arabic" w:cs="Simplified Arabic"/>
          <w:sz w:val="28"/>
          <w:szCs w:val="28"/>
          <w:vertAlign w:val="superscript"/>
        </w:rPr>
        <w:t>7</w:t>
      </w:r>
      <w:r w:rsidRPr="00A42E5D">
        <w:rPr>
          <w:rFonts w:ascii="Simplified Arabic" w:hAnsi="Simplified Arabic" w:cs="Simplified Arabic"/>
          <w:sz w:val="28"/>
          <w:szCs w:val="28"/>
          <w:vertAlign w:val="superscript"/>
        </w:rPr>
        <w:t>]</w:t>
      </w:r>
    </w:p>
    <w:p w14:paraId="5FC6909A"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A42E5D">
        <w:rPr>
          <w:rFonts w:ascii="Simplified Arabic" w:hAnsi="Simplified Arabic" w:cs="Simplified Arabic"/>
          <w:b/>
          <w:bCs/>
          <w:sz w:val="28"/>
          <w:szCs w:val="28"/>
          <w:rtl/>
        </w:rPr>
        <w:t xml:space="preserve">دراسة قام بها </w:t>
      </w:r>
      <w:proofErr w:type="spellStart"/>
      <w:r w:rsidRPr="00A42E5D">
        <w:rPr>
          <w:rFonts w:ascii="Simplified Arabic" w:hAnsi="Simplified Arabic" w:cs="Simplified Arabic"/>
          <w:b/>
          <w:bCs/>
          <w:sz w:val="28"/>
          <w:szCs w:val="28"/>
          <w:rtl/>
        </w:rPr>
        <w:t>المرداس</w:t>
      </w:r>
      <w:proofErr w:type="spellEnd"/>
      <w:r w:rsidRPr="00A42E5D">
        <w:rPr>
          <w:rFonts w:ascii="Simplified Arabic" w:hAnsi="Simplified Arabic" w:cs="Simplified Arabic"/>
          <w:b/>
          <w:bCs/>
          <w:sz w:val="28"/>
          <w:szCs w:val="28"/>
          <w:rtl/>
        </w:rPr>
        <w:t xml:space="preserve"> </w:t>
      </w:r>
      <w:r w:rsidRPr="00A42E5D">
        <w:rPr>
          <w:rFonts w:ascii="Simplified Arabic" w:hAnsi="Simplified Arabic" w:cs="Simplified Arabic" w:hint="cs"/>
          <w:b/>
          <w:bCs/>
          <w:sz w:val="28"/>
          <w:szCs w:val="28"/>
          <w:rtl/>
        </w:rPr>
        <w:t>وشمسي</w:t>
      </w:r>
      <w:r w:rsidRPr="00A42E5D">
        <w:rPr>
          <w:rFonts w:ascii="Simplified Arabic" w:hAnsi="Simplified Arabic" w:cs="Simplified Arabic"/>
          <w:b/>
          <w:bCs/>
          <w:sz w:val="28"/>
          <w:szCs w:val="28"/>
          <w:rtl/>
        </w:rPr>
        <w:t xml:space="preserve"> (2023) </w:t>
      </w:r>
      <w:r w:rsidRPr="00A42E5D">
        <w:rPr>
          <w:rFonts w:ascii="Simplified Arabic" w:hAnsi="Simplified Arabic" w:cs="Simplified Arabic"/>
          <w:sz w:val="28"/>
          <w:szCs w:val="28"/>
          <w:rtl/>
        </w:rPr>
        <w:t>بعنوان "تطبيق نظم التوظيف الإلكتروني (</w:t>
      </w:r>
      <w:r w:rsidRPr="0063411E">
        <w:rPr>
          <w:rFonts w:asciiTheme="majorBidi" w:hAnsiTheme="majorBidi" w:cstheme="majorBidi"/>
          <w:sz w:val="24"/>
          <w:szCs w:val="24"/>
        </w:rPr>
        <w:t>E-Recruitment</w:t>
      </w:r>
      <w:r w:rsidRPr="00A42E5D">
        <w:rPr>
          <w:rFonts w:ascii="Simplified Arabic" w:hAnsi="Simplified Arabic" w:cs="Simplified Arabic"/>
          <w:sz w:val="28"/>
          <w:szCs w:val="28"/>
          <w:rtl/>
        </w:rPr>
        <w:t xml:space="preserve">) في الشركات المساهمة في المملكة العربية السعودية (دراسة استطلاعية)" تهدف إلى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ستكشاف</w:t>
      </w:r>
      <w:proofErr w:type="spellEnd"/>
      <w:r w:rsidRPr="00A42E5D">
        <w:rPr>
          <w:rFonts w:ascii="Simplified Arabic" w:hAnsi="Simplified Arabic" w:cs="Simplified Arabic"/>
          <w:sz w:val="28"/>
          <w:szCs w:val="28"/>
          <w:rtl/>
        </w:rPr>
        <w:t xml:space="preserve"> الوضع الحالي لتطبيق التوظيف الإلكتروني في الشركات المساهمة السعودية من خلال التعرف على أهم صفات مواقع التوظيف الإلكتروني في هذه الشركات، سعى الباحثان إلى تحديد أفضل الممارسات والإجراءات لتحقيق </w:t>
      </w:r>
      <w:r w:rsidRPr="00A42E5D">
        <w:rPr>
          <w:rFonts w:ascii="Simplified Arabic" w:hAnsi="Simplified Arabic" w:cs="Simplified Arabic"/>
          <w:sz w:val="28"/>
          <w:szCs w:val="28"/>
          <w:rtl/>
        </w:rPr>
        <w:lastRenderedPageBreak/>
        <w:t xml:space="preserve">نظم توظيف إلكترونية فعالة وكفؤة، استخدم الباحثان المنهج المسحي الاستكشافي عبر عينة عشوائية من موظفي إدارات الموارد البشرية في الشركات المدرجة في سوق الأسهم السعودي التي تطبق هذه النظم، توصلت الدراسة إلى أن الشركات تسعى لتوفير مواقع توظيف سهلة الاستخدام وسريعة الوصول وتضمن سرية بيانات المتقدمين، ومع ذلك، واجهت الدراسة معوقات مثل نقص المختصين في نظم المعلومات وصعوبة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ستخدام</w:t>
      </w:r>
      <w:proofErr w:type="spellEnd"/>
      <w:r w:rsidRPr="00A42E5D">
        <w:rPr>
          <w:rFonts w:ascii="Simplified Arabic" w:hAnsi="Simplified Arabic" w:cs="Simplified Arabic"/>
          <w:sz w:val="28"/>
          <w:szCs w:val="28"/>
          <w:rtl/>
        </w:rPr>
        <w:t xml:space="preserve"> الإنترنت من قبل بعض المتقدمين، </w:t>
      </w:r>
      <w:proofErr w:type="spellStart"/>
      <w:r>
        <w:rPr>
          <w:rFonts w:ascii="Simplified Arabic" w:hAnsi="Simplified Arabic" w:cs="Simplified Arabic" w:hint="cs"/>
          <w:sz w:val="28"/>
          <w:szCs w:val="28"/>
          <w:rtl/>
        </w:rPr>
        <w:t>إ</w:t>
      </w:r>
      <w:r w:rsidRPr="00A42E5D">
        <w:rPr>
          <w:rFonts w:ascii="Simplified Arabic" w:hAnsi="Simplified Arabic" w:cs="Simplified Arabic"/>
          <w:sz w:val="28"/>
          <w:szCs w:val="28"/>
          <w:rtl/>
        </w:rPr>
        <w:t>قترحت</w:t>
      </w:r>
      <w:proofErr w:type="spellEnd"/>
      <w:r w:rsidRPr="00A42E5D">
        <w:rPr>
          <w:rFonts w:ascii="Simplified Arabic" w:hAnsi="Simplified Arabic" w:cs="Simplified Arabic"/>
          <w:sz w:val="28"/>
          <w:szCs w:val="28"/>
          <w:rtl/>
        </w:rPr>
        <w:t xml:space="preserve"> الدراسة عدة توصيات، بما في ذلك تقديم تغذية راجعة لطالبي العمل، توفير معلومات مفصلة عن الوظائف المعلنة، تطبيق تقنيات نظم التوظيف الآلي، تعزيز تأهيل وتدريب موظفي الموارد البشرية، </w:t>
      </w:r>
      <w:proofErr w:type="spellStart"/>
      <w:r w:rsidRPr="00A42E5D">
        <w:rPr>
          <w:rFonts w:ascii="Simplified Arabic" w:hAnsi="Simplified Arabic" w:cs="Simplified Arabic"/>
          <w:sz w:val="28"/>
          <w:szCs w:val="28"/>
          <w:rtl/>
        </w:rPr>
        <w:t>و</w:t>
      </w:r>
      <w:r>
        <w:rPr>
          <w:rFonts w:ascii="Simplified Arabic" w:hAnsi="Simplified Arabic" w:cs="Simplified Arabic" w:hint="cs"/>
          <w:sz w:val="28"/>
          <w:szCs w:val="28"/>
          <w:rtl/>
        </w:rPr>
        <w:t>إ</w:t>
      </w:r>
      <w:r w:rsidRPr="00A42E5D">
        <w:rPr>
          <w:rFonts w:ascii="Simplified Arabic" w:hAnsi="Simplified Arabic" w:cs="Simplified Arabic"/>
          <w:sz w:val="28"/>
          <w:szCs w:val="28"/>
          <w:rtl/>
        </w:rPr>
        <w:t>ستقطاب</w:t>
      </w:r>
      <w:proofErr w:type="spellEnd"/>
      <w:r w:rsidRPr="00A42E5D">
        <w:rPr>
          <w:rFonts w:ascii="Simplified Arabic" w:hAnsi="Simplified Arabic" w:cs="Simplified Arabic"/>
          <w:sz w:val="28"/>
          <w:szCs w:val="28"/>
          <w:rtl/>
        </w:rPr>
        <w:t xml:space="preserve"> الكوادر المتخصصة في التوظيف الإلكتروني، وإجراء المزيد من الدراسات حول تطبيقات التوظيف الإلكتروني في الشركات.</w:t>
      </w:r>
    </w:p>
    <w:p w14:paraId="5FA64354" w14:textId="77777777" w:rsidR="00C35BDA" w:rsidRDefault="00C35BDA" w:rsidP="00C35BDA">
      <w:pPr>
        <w:bidi/>
        <w:spacing w:line="360" w:lineRule="auto"/>
        <w:jc w:val="both"/>
        <w:rPr>
          <w:rFonts w:ascii="Sakkal Majalla" w:hAnsi="Sakkal Majalla" w:cs="Sakkal Majalla"/>
          <w:sz w:val="28"/>
          <w:szCs w:val="28"/>
          <w:u w:val="single"/>
          <w:rtl/>
        </w:rPr>
      </w:pPr>
    </w:p>
    <w:p w14:paraId="0871D020" w14:textId="77777777" w:rsidR="00C35BDA" w:rsidRDefault="00C35BDA" w:rsidP="00C35BDA">
      <w:pPr>
        <w:bidi/>
        <w:spacing w:line="360" w:lineRule="auto"/>
        <w:jc w:val="both"/>
        <w:rPr>
          <w:rFonts w:ascii="Sakkal Majalla" w:hAnsi="Sakkal Majalla" w:cs="Sakkal Majalla"/>
          <w:sz w:val="28"/>
          <w:szCs w:val="28"/>
          <w:u w:val="single"/>
          <w:rtl/>
        </w:rPr>
      </w:pPr>
    </w:p>
    <w:p w14:paraId="114A109A" w14:textId="77777777" w:rsidR="00C35BDA" w:rsidRDefault="00C35BDA" w:rsidP="00C35BDA">
      <w:pPr>
        <w:bidi/>
        <w:spacing w:line="360" w:lineRule="auto"/>
        <w:jc w:val="both"/>
        <w:rPr>
          <w:rFonts w:ascii="Sakkal Majalla" w:hAnsi="Sakkal Majalla" w:cs="Sakkal Majalla"/>
          <w:sz w:val="28"/>
          <w:szCs w:val="28"/>
          <w:u w:val="single"/>
          <w:rtl/>
        </w:rPr>
      </w:pPr>
    </w:p>
    <w:p w14:paraId="616BA787" w14:textId="77777777" w:rsidR="00C35BDA" w:rsidRDefault="00C35BDA" w:rsidP="00C35BDA">
      <w:pPr>
        <w:bidi/>
        <w:spacing w:line="360" w:lineRule="auto"/>
        <w:jc w:val="both"/>
        <w:rPr>
          <w:rFonts w:ascii="Sakkal Majalla" w:hAnsi="Sakkal Majalla" w:cs="Sakkal Majalla"/>
          <w:sz w:val="28"/>
          <w:szCs w:val="28"/>
          <w:u w:val="single"/>
          <w:rtl/>
        </w:rPr>
      </w:pPr>
    </w:p>
    <w:p w14:paraId="7A06E019" w14:textId="77777777" w:rsidR="00C35BDA" w:rsidRDefault="00C35BDA" w:rsidP="00C35BDA">
      <w:pPr>
        <w:bidi/>
        <w:spacing w:line="360" w:lineRule="auto"/>
        <w:jc w:val="both"/>
        <w:rPr>
          <w:rFonts w:ascii="Sakkal Majalla" w:hAnsi="Sakkal Majalla" w:cs="Sakkal Majalla"/>
          <w:sz w:val="28"/>
          <w:szCs w:val="28"/>
          <w:u w:val="single"/>
          <w:rtl/>
        </w:rPr>
      </w:pPr>
    </w:p>
    <w:p w14:paraId="74D01B29" w14:textId="77777777" w:rsidR="00C35BDA" w:rsidRDefault="00C35BDA" w:rsidP="00C35BDA">
      <w:pPr>
        <w:bidi/>
        <w:spacing w:line="360" w:lineRule="auto"/>
        <w:jc w:val="both"/>
        <w:rPr>
          <w:rFonts w:ascii="Sakkal Majalla" w:hAnsi="Sakkal Majalla" w:cs="Sakkal Majalla"/>
          <w:sz w:val="28"/>
          <w:szCs w:val="28"/>
          <w:u w:val="single"/>
          <w:rtl/>
        </w:rPr>
      </w:pPr>
    </w:p>
    <w:p w14:paraId="47AC4247" w14:textId="77777777" w:rsidR="00C35BDA" w:rsidRPr="00A42E5D" w:rsidRDefault="00C35BDA" w:rsidP="00C35BDA">
      <w:pPr>
        <w:bidi/>
        <w:spacing w:line="360" w:lineRule="auto"/>
        <w:jc w:val="both"/>
        <w:rPr>
          <w:rFonts w:ascii="Sakkal Majalla" w:hAnsi="Sakkal Majalla" w:cs="Sakkal Majalla"/>
          <w:sz w:val="28"/>
          <w:szCs w:val="28"/>
          <w:u w:val="single"/>
          <w:rtl/>
        </w:rPr>
      </w:pPr>
    </w:p>
    <w:p w14:paraId="367784D2" w14:textId="77777777" w:rsidR="00C35BDA" w:rsidRPr="00E94916" w:rsidRDefault="00C35BDA" w:rsidP="00C35BDA">
      <w:pPr>
        <w:bidi/>
        <w:spacing w:line="360" w:lineRule="auto"/>
        <w:rPr>
          <w:rFonts w:ascii="Simplified Arabic" w:hAnsi="Simplified Arabic" w:cs="Simplified Arabic"/>
          <w:b/>
          <w:bCs/>
          <w:sz w:val="28"/>
          <w:szCs w:val="28"/>
          <w:u w:val="single"/>
          <w:rtl/>
        </w:rPr>
      </w:pPr>
      <w:r w:rsidRPr="00E94916">
        <w:rPr>
          <w:rFonts w:ascii="Simplified Arabic" w:hAnsi="Simplified Arabic" w:cs="Simplified Arabic" w:hint="cs"/>
          <w:b/>
          <w:bCs/>
          <w:sz w:val="28"/>
          <w:szCs w:val="28"/>
          <w:u w:val="single"/>
          <w:rtl/>
        </w:rPr>
        <w:t>2.6 المنطلقات النظرية للدراسة –</w:t>
      </w:r>
      <w:r w:rsidRPr="00E94916">
        <w:rPr>
          <w:rFonts w:ascii="Simplified Arabic" w:hAnsi="Simplified Arabic" w:cs="Simplified Arabic" w:hint="cs"/>
          <w:b/>
          <w:bCs/>
          <w:sz w:val="28"/>
          <w:szCs w:val="28"/>
          <w:u w:val="single"/>
        </w:rPr>
        <w:t xml:space="preserve"> </w:t>
      </w:r>
      <w:r w:rsidRPr="00E94916">
        <w:rPr>
          <w:rFonts w:asciiTheme="majorBidi" w:hAnsiTheme="majorBidi" w:cstheme="majorBidi"/>
          <w:b/>
          <w:bCs/>
          <w:sz w:val="28"/>
          <w:szCs w:val="28"/>
          <w:u w:val="single"/>
        </w:rPr>
        <w:t>Theoretical Principles of the Study</w:t>
      </w:r>
      <w:r w:rsidRPr="00E94916">
        <w:rPr>
          <w:rFonts w:ascii="Simplified Arabic" w:hAnsi="Simplified Arabic" w:cs="Simplified Arabic" w:hint="cs"/>
          <w:b/>
          <w:bCs/>
          <w:sz w:val="28"/>
          <w:szCs w:val="28"/>
          <w:u w:val="single"/>
          <w:rtl/>
        </w:rPr>
        <w:t>:</w:t>
      </w:r>
    </w:p>
    <w:bookmarkEnd w:id="1"/>
    <w:p w14:paraId="222F3CC4"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تناولت العديد من الدراسات الحديثة دور الذكاء الاصطناعي وتطبيقاته المختلفة في تحسين وتطوير أداء إدارة الموارد البشرية وتعزيز التنافسية في المؤسسات السعودية</w:t>
      </w:r>
      <w:r>
        <w:rPr>
          <w:rFonts w:ascii="Simplified Arabic" w:hAnsi="Simplified Arabic" w:cs="Simplified Arabic" w:hint="cs"/>
          <w:sz w:val="28"/>
          <w:szCs w:val="28"/>
          <w:rtl/>
        </w:rPr>
        <w:t>،</w:t>
      </w:r>
      <w:r w:rsidRPr="00A42E5D">
        <w:rPr>
          <w:rFonts w:ascii="Simplified Arabic" w:hAnsi="Simplified Arabic" w:cs="Simplified Arabic" w:hint="cs"/>
          <w:sz w:val="28"/>
          <w:szCs w:val="28"/>
          <w:rtl/>
        </w:rPr>
        <w:t xml:space="preserve"> دراسة الزدجالي،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 xml:space="preserve">عاطف (2023)، </w:t>
      </w:r>
      <w:r w:rsidRPr="00A42E5D">
        <w:rPr>
          <w:rFonts w:ascii="Simplified Arabic" w:hAnsi="Simplified Arabic" w:cs="Simplified Arabic" w:hint="cs"/>
          <w:sz w:val="28"/>
          <w:szCs w:val="28"/>
          <w:rtl/>
        </w:rPr>
        <w:lastRenderedPageBreak/>
        <w:t xml:space="preserve">ركزت على حوكمة الذكاء الاصطناعي في إدارة الموارد البشرية، مؤكدةً ضرورة وجود سياسات وإجراءات واضحة لضمان </w:t>
      </w:r>
      <w:proofErr w:type="spellStart"/>
      <w:r w:rsidRPr="00A42E5D">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Pr="00A42E5D">
        <w:rPr>
          <w:rFonts w:ascii="Simplified Arabic" w:hAnsi="Simplified Arabic" w:cs="Simplified Arabic" w:hint="cs"/>
          <w:sz w:val="28"/>
          <w:szCs w:val="28"/>
          <w:rtl/>
        </w:rPr>
        <w:t>متثال</w:t>
      </w:r>
      <w:proofErr w:type="spellEnd"/>
      <w:r w:rsidRPr="00A42E5D">
        <w:rPr>
          <w:rFonts w:ascii="Simplified Arabic" w:hAnsi="Simplified Arabic" w:cs="Simplified Arabic" w:hint="cs"/>
          <w:sz w:val="28"/>
          <w:szCs w:val="28"/>
          <w:rtl/>
        </w:rPr>
        <w:t xml:space="preserve"> القانوني والأخلاقي، مع تعزيز الشفافية وتحديد المسؤوليات بشكل واضح، إضافةً إلى ضرورة إجراء تقييم ومراقبة دورية لضمان الفعالية.</w:t>
      </w:r>
    </w:p>
    <w:p w14:paraId="093AE1D4"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 xml:space="preserve"> من جهة أخرى، تناولت دراسة محمد طعمة (2018) دور إدارة الموارد البشرية في تحسين نماذج تقييم الأداء في القطاع الحكومي بالمملكة، حيث أثبتت أن الإدارة الفعالة للموارد البشرية تسهم في تحسين الخطط التدريبية، والأداء، والحوافز بما يتماشى مع رؤية 2030. </w:t>
      </w:r>
    </w:p>
    <w:p w14:paraId="32F64574"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بينما ركزت دراسة أخرى لطعمة (2016) على دور التسويق الأخضر في تعزيز السياحة العلاجية، مشيرةً إلى أن تطبيق الأبعاد البيئية والتسويقية يسهم في زيادة عدد السياح وتحسين الميزة التنافسية.</w:t>
      </w:r>
    </w:p>
    <w:p w14:paraId="2CD338E6" w14:textId="77777777" w:rsidR="00C35BDA" w:rsidRDefault="00C35BDA" w:rsidP="00C35B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 xml:space="preserve"> أما دراسة طعمة (2019)، فتناولت تطبيق منهجية سيجما ستة في الصناعات الوطنية، مؤكدةً الحاجة إلى تحسين جودة العمليات وتقليل الأخطاء لتعزيز الميزة التنافسية</w:t>
      </w:r>
      <w:r>
        <w:rPr>
          <w:rFonts w:ascii="Simplified Arabic" w:hAnsi="Simplified Arabic" w:cs="Simplified Arabic" w:hint="cs"/>
          <w:sz w:val="28"/>
          <w:szCs w:val="28"/>
          <w:rtl/>
        </w:rPr>
        <w:t>،</w:t>
      </w:r>
      <w:r w:rsidRPr="00A42E5D">
        <w:rPr>
          <w:rFonts w:ascii="Simplified Arabic" w:hAnsi="Simplified Arabic" w:cs="Simplified Arabic" w:hint="cs"/>
          <w:sz w:val="28"/>
          <w:szCs w:val="28"/>
          <w:rtl/>
        </w:rPr>
        <w:t xml:space="preserve"> وفي السياق نفسه، أوضحت دراسة الغامدي،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سلوى</w:t>
      </w:r>
      <w:r w:rsidRPr="00A42E5D">
        <w:rPr>
          <w:rFonts w:ascii="Simplified Arabic" w:hAnsi="Simplified Arabic" w:cs="Simplified Arabic"/>
          <w:sz w:val="28"/>
          <w:szCs w:val="28"/>
          <w:rtl/>
        </w:rPr>
        <w:t>،</w:t>
      </w:r>
      <w:r w:rsidRPr="00A42E5D">
        <w:rPr>
          <w:rFonts w:ascii="Simplified Arabic" w:hAnsi="Simplified Arabic" w:cs="Simplified Arabic" w:hint="cs"/>
          <w:sz w:val="28"/>
          <w:szCs w:val="28"/>
          <w:rtl/>
        </w:rPr>
        <w:t xml:space="preserve"> وضرمان،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 xml:space="preserve">فالح (2022) أن إدارة المعرفة بالذكاء الاصطناعي تساهم في تعزيز نجاح المشاريع الإنشائية في السعودية، مشددةً على أهمية استخدام التكنولوجيا لتحقيق الاستدامة. </w:t>
      </w:r>
    </w:p>
    <w:p w14:paraId="3E3AAD84" w14:textId="77777777" w:rsidR="00C35BDA" w:rsidRDefault="00C35BDA" w:rsidP="00C35BDA">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 xml:space="preserve">الدراسة التي أجرتها أمال،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عطية</w:t>
      </w:r>
      <w:r w:rsidRPr="00A42E5D">
        <w:rPr>
          <w:rFonts w:ascii="Simplified Arabic" w:hAnsi="Simplified Arabic" w:cs="Simplified Arabic"/>
          <w:sz w:val="28"/>
          <w:szCs w:val="28"/>
          <w:rtl/>
        </w:rPr>
        <w:t>،</w:t>
      </w:r>
      <w:r w:rsidRPr="00A42E5D">
        <w:rPr>
          <w:rFonts w:ascii="Simplified Arabic" w:hAnsi="Simplified Arabic" w:cs="Simplified Arabic" w:hint="cs"/>
          <w:sz w:val="28"/>
          <w:szCs w:val="28"/>
          <w:rtl/>
        </w:rPr>
        <w:t xml:space="preserve"> </w:t>
      </w:r>
      <w:proofErr w:type="spellStart"/>
      <w:r w:rsidRPr="00A42E5D">
        <w:rPr>
          <w:rFonts w:ascii="Simplified Arabic" w:hAnsi="Simplified Arabic" w:cs="Simplified Arabic" w:hint="cs"/>
          <w:sz w:val="28"/>
          <w:szCs w:val="28"/>
          <w:rtl/>
        </w:rPr>
        <w:t>وجارجيت</w:t>
      </w:r>
      <w:proofErr w:type="spellEnd"/>
      <w:r w:rsidRPr="00A42E5D">
        <w:rPr>
          <w:rFonts w:ascii="Simplified Arabic" w:hAnsi="Simplified Arabic" w:cs="Simplified Arabic"/>
          <w:sz w:val="28"/>
          <w:szCs w:val="28"/>
          <w:rtl/>
        </w:rPr>
        <w:t>،</w:t>
      </w:r>
      <w:r w:rsidRPr="00A42E5D">
        <w:rPr>
          <w:rFonts w:ascii="Simplified Arabic" w:hAnsi="Simplified Arabic" w:cs="Simplified Arabic" w:hint="cs"/>
          <w:sz w:val="28"/>
          <w:szCs w:val="28"/>
          <w:rtl/>
        </w:rPr>
        <w:t xml:space="preserve"> وناصر (2023) أظهرت أن تطبيقات الذكاء الاصطناعي تعزز فعالية إدارة الموارد البشرية من خلال تحسين الأداء والكفاءة</w:t>
      </w:r>
      <w:r>
        <w:rPr>
          <w:rFonts w:ascii="Simplified Arabic" w:hAnsi="Simplified Arabic" w:cs="Simplified Arabic" w:hint="cs"/>
          <w:sz w:val="28"/>
          <w:szCs w:val="28"/>
          <w:rtl/>
        </w:rPr>
        <w:t>،</w:t>
      </w:r>
      <w:r w:rsidRPr="00A42E5D">
        <w:rPr>
          <w:rFonts w:ascii="Simplified Arabic" w:hAnsi="Simplified Arabic" w:cs="Simplified Arabic" w:hint="cs"/>
          <w:sz w:val="28"/>
          <w:szCs w:val="28"/>
          <w:rtl/>
        </w:rPr>
        <w:t xml:space="preserve"> بينما أكدت دراسة الدجنة، خالد وغوش، </w:t>
      </w:r>
      <w:proofErr w:type="spellStart"/>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أبهيجيت</w:t>
      </w:r>
      <w:proofErr w:type="spellEnd"/>
      <w:r w:rsidRPr="00A42E5D">
        <w:rPr>
          <w:rFonts w:ascii="Simplified Arabic" w:hAnsi="Simplified Arabic" w:cs="Simplified Arabic"/>
          <w:sz w:val="28"/>
          <w:szCs w:val="28"/>
          <w:rtl/>
        </w:rPr>
        <w:t>،</w:t>
      </w:r>
      <w:r w:rsidRPr="00A42E5D">
        <w:rPr>
          <w:rFonts w:ascii="Simplified Arabic" w:hAnsi="Simplified Arabic" w:cs="Simplified Arabic" w:hint="cs"/>
          <w:sz w:val="28"/>
          <w:szCs w:val="28"/>
          <w:rtl/>
        </w:rPr>
        <w:t xml:space="preserve"> وشمسي،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 xml:space="preserve">محمد (2023) على دور ممارسات إدارة الموارد البشرية في تحقيق التميز المؤسسي في الشركات الصغيرة والمتوسطة بالرياض، مشيرةً إلى أهمية </w:t>
      </w:r>
      <w:r>
        <w:rPr>
          <w:rFonts w:ascii="Simplified Arabic" w:hAnsi="Simplified Arabic" w:cs="Simplified Arabic" w:hint="cs"/>
          <w:sz w:val="28"/>
          <w:szCs w:val="28"/>
          <w:rtl/>
        </w:rPr>
        <w:t>إ</w:t>
      </w:r>
      <w:r w:rsidRPr="00A42E5D">
        <w:rPr>
          <w:rFonts w:ascii="Simplified Arabic" w:hAnsi="Simplified Arabic" w:cs="Simplified Arabic" w:hint="cs"/>
          <w:sz w:val="28"/>
          <w:szCs w:val="28"/>
          <w:rtl/>
        </w:rPr>
        <w:t xml:space="preserve">ستراتيجيات </w:t>
      </w:r>
      <w:proofErr w:type="spellStart"/>
      <w:r w:rsidRPr="00A42E5D">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Pr="00A42E5D">
        <w:rPr>
          <w:rFonts w:ascii="Simplified Arabic" w:hAnsi="Simplified Arabic" w:cs="Simplified Arabic" w:hint="cs"/>
          <w:sz w:val="28"/>
          <w:szCs w:val="28"/>
          <w:rtl/>
        </w:rPr>
        <w:t>ستقطاب</w:t>
      </w:r>
      <w:proofErr w:type="spellEnd"/>
      <w:r w:rsidRPr="00A42E5D">
        <w:rPr>
          <w:rFonts w:ascii="Simplified Arabic" w:hAnsi="Simplified Arabic" w:cs="Simplified Arabic" w:hint="cs"/>
          <w:sz w:val="28"/>
          <w:szCs w:val="28"/>
          <w:rtl/>
        </w:rPr>
        <w:t xml:space="preserve"> والتعيين والتدريب.</w:t>
      </w:r>
    </w:p>
    <w:p w14:paraId="6C1F723F" w14:textId="77777777" w:rsidR="00C35BDA" w:rsidRDefault="00C35BDA" w:rsidP="00C35BDA">
      <w:pPr>
        <w:bidi/>
        <w:spacing w:line="360" w:lineRule="auto"/>
        <w:jc w:val="both"/>
        <w:rPr>
          <w:rFonts w:ascii="Simplified Arabic" w:hAnsi="Simplified Arabic" w:cs="Simplified Arabic"/>
          <w:sz w:val="28"/>
          <w:szCs w:val="28"/>
          <w:rtl/>
        </w:rPr>
      </w:pPr>
      <w:r w:rsidRPr="00A42E5D">
        <w:rPr>
          <w:rFonts w:ascii="Simplified Arabic" w:hAnsi="Simplified Arabic" w:cs="Simplified Arabic" w:hint="cs"/>
          <w:sz w:val="28"/>
          <w:szCs w:val="28"/>
          <w:rtl/>
        </w:rPr>
        <w:lastRenderedPageBreak/>
        <w:t xml:space="preserve"> في النهاية، تناولت دراسة </w:t>
      </w:r>
      <w:proofErr w:type="spellStart"/>
      <w:r w:rsidRPr="00A42E5D">
        <w:rPr>
          <w:rFonts w:ascii="Simplified Arabic" w:hAnsi="Simplified Arabic" w:cs="Simplified Arabic" w:hint="cs"/>
          <w:sz w:val="28"/>
          <w:szCs w:val="28"/>
          <w:rtl/>
        </w:rPr>
        <w:t>المرداس</w:t>
      </w:r>
      <w:proofErr w:type="spellEnd"/>
      <w:r w:rsidRPr="00A42E5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ندى</w:t>
      </w:r>
      <w:r w:rsidRPr="00A42E5D">
        <w:rPr>
          <w:rFonts w:ascii="Simplified Arabic" w:hAnsi="Simplified Arabic" w:cs="Simplified Arabic"/>
          <w:sz w:val="28"/>
          <w:szCs w:val="28"/>
          <w:rtl/>
        </w:rPr>
        <w:t>،</w:t>
      </w:r>
      <w:r w:rsidRPr="00A42E5D">
        <w:rPr>
          <w:rFonts w:ascii="Simplified Arabic" w:hAnsi="Simplified Arabic" w:cs="Simplified Arabic" w:hint="cs"/>
          <w:sz w:val="28"/>
          <w:szCs w:val="28"/>
          <w:rtl/>
        </w:rPr>
        <w:t xml:space="preserve"> وشمسي، </w:t>
      </w:r>
      <w:r>
        <w:rPr>
          <w:rFonts w:ascii="Simplified Arabic" w:hAnsi="Simplified Arabic" w:cs="Simplified Arabic" w:hint="cs"/>
          <w:sz w:val="28"/>
          <w:szCs w:val="28"/>
          <w:rtl/>
        </w:rPr>
        <w:t>و</w:t>
      </w:r>
      <w:r w:rsidRPr="00A42E5D">
        <w:rPr>
          <w:rFonts w:ascii="Simplified Arabic" w:hAnsi="Simplified Arabic" w:cs="Simplified Arabic" w:hint="cs"/>
          <w:sz w:val="28"/>
          <w:szCs w:val="28"/>
          <w:rtl/>
        </w:rPr>
        <w:t xml:space="preserve">محمد (2023) واقع نظم التوظيف الإلكتروني في الشركات السعودية، وكشفت عن عدة معوقات تواجه الشركات في تطبيق هذه النظم، مع تقديم توصيات لتحسين </w:t>
      </w:r>
      <w:proofErr w:type="spellStart"/>
      <w:r>
        <w:rPr>
          <w:rFonts w:ascii="Simplified Arabic" w:hAnsi="Simplified Arabic" w:cs="Simplified Arabic" w:hint="cs"/>
          <w:sz w:val="28"/>
          <w:szCs w:val="28"/>
          <w:rtl/>
        </w:rPr>
        <w:t>إ</w:t>
      </w:r>
      <w:r w:rsidRPr="00A42E5D">
        <w:rPr>
          <w:rFonts w:ascii="Simplified Arabic" w:hAnsi="Simplified Arabic" w:cs="Simplified Arabic" w:hint="cs"/>
          <w:sz w:val="28"/>
          <w:szCs w:val="28"/>
          <w:rtl/>
        </w:rPr>
        <w:t>ستخدام</w:t>
      </w:r>
      <w:proofErr w:type="spellEnd"/>
      <w:r w:rsidRPr="00A42E5D">
        <w:rPr>
          <w:rFonts w:ascii="Simplified Arabic" w:hAnsi="Simplified Arabic" w:cs="Simplified Arabic" w:hint="cs"/>
          <w:sz w:val="28"/>
          <w:szCs w:val="28"/>
          <w:rtl/>
        </w:rPr>
        <w:t xml:space="preserve"> التقنية وزيادة التأهيل والتدريب</w:t>
      </w:r>
      <w:r>
        <w:rPr>
          <w:rFonts w:ascii="Simplified Arabic" w:hAnsi="Simplified Arabic" w:cs="Simplified Arabic" w:hint="cs"/>
          <w:sz w:val="28"/>
          <w:szCs w:val="28"/>
          <w:rtl/>
        </w:rPr>
        <w:t>.</w:t>
      </w:r>
    </w:p>
    <w:p w14:paraId="0D6EDE2A" w14:textId="77777777" w:rsidR="00C35BDA" w:rsidRPr="00A42E5D" w:rsidRDefault="00C35BDA" w:rsidP="00C35BDA">
      <w:pPr>
        <w:bidi/>
        <w:spacing w:line="360" w:lineRule="auto"/>
        <w:jc w:val="both"/>
        <w:rPr>
          <w:rFonts w:ascii="Simplified Arabic" w:hAnsi="Simplified Arabic" w:cs="Simplified Arabic"/>
          <w:sz w:val="36"/>
          <w:szCs w:val="36"/>
          <w:u w:val="single"/>
          <w:rtl/>
        </w:rPr>
      </w:pPr>
      <w:r>
        <w:rPr>
          <w:rFonts w:ascii="Simplified Arabic" w:hAnsi="Simplified Arabic" w:cs="Simplified Arabic" w:hint="cs"/>
          <w:sz w:val="28"/>
          <w:szCs w:val="28"/>
          <w:rtl/>
        </w:rPr>
        <w:t xml:space="preserve">      </w:t>
      </w:r>
      <w:r w:rsidRPr="00A42E5D">
        <w:rPr>
          <w:rFonts w:ascii="Simplified Arabic" w:hAnsi="Simplified Arabic" w:cs="Simplified Arabic" w:hint="cs"/>
          <w:sz w:val="28"/>
          <w:szCs w:val="28"/>
          <w:rtl/>
        </w:rPr>
        <w:t xml:space="preserve"> هذه الدراسات مجتمعة تسلط الضوء على الأهمية الكبيرة لتطبيقات الذكاء الاصطناعي في تحسين أداء المؤسسات وتعزيز التنافسية، سواء من خلال تحسين إدارة الموارد البشرية، أو تعزيز السياحة العلاجية والتنمية المستدامة، ما يعزز مكانة المملكة العربية السعودية في المشهد العالمي</w:t>
      </w:r>
      <w:r w:rsidRPr="00A42E5D">
        <w:rPr>
          <w:rFonts w:ascii="Simplified Arabic" w:hAnsi="Simplified Arabic" w:cs="Simplified Arabic" w:hint="cs"/>
          <w:sz w:val="28"/>
          <w:szCs w:val="28"/>
        </w:rPr>
        <w:t>.</w:t>
      </w:r>
    </w:p>
    <w:p w14:paraId="7E1ECECA" w14:textId="72F704ED" w:rsidR="00E60A37" w:rsidRDefault="00A949D6" w:rsidP="00C35BDA">
      <w:pPr>
        <w:bidi/>
      </w:pPr>
    </w:p>
    <w:sectPr w:rsidR="00E60A37" w:rsidSect="003D1E10">
      <w:footerReference w:type="default" r:id="rId9"/>
      <w:pgSz w:w="12240" w:h="15840"/>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00739" w14:textId="77777777" w:rsidR="00A949D6" w:rsidRDefault="00A949D6" w:rsidP="004C39A4">
      <w:pPr>
        <w:spacing w:after="0" w:line="240" w:lineRule="auto"/>
      </w:pPr>
      <w:r>
        <w:separator/>
      </w:r>
    </w:p>
  </w:endnote>
  <w:endnote w:type="continuationSeparator" w:id="0">
    <w:p w14:paraId="328ECC35" w14:textId="77777777" w:rsidR="00A949D6" w:rsidRDefault="00A949D6" w:rsidP="004C3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charset w:val="B2"/>
    <w:family w:val="auto"/>
    <w:pitch w:val="variable"/>
    <w:sig w:usb0="80002007" w:usb1="80000000" w:usb2="00000008" w:usb3="00000000" w:csb0="000000D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7925988"/>
      <w:docPartObj>
        <w:docPartGallery w:val="Page Numbers (Bottom of Page)"/>
        <w:docPartUnique/>
      </w:docPartObj>
    </w:sdtPr>
    <w:sdtEndPr>
      <w:rPr>
        <w:noProof/>
      </w:rPr>
    </w:sdtEndPr>
    <w:sdtContent>
      <w:p w14:paraId="21AC9848" w14:textId="3888C4E3" w:rsidR="004C39A4" w:rsidRDefault="004C39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E04AA" w14:textId="77777777" w:rsidR="004C39A4" w:rsidRDefault="004C3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8D5CF" w14:textId="77777777" w:rsidR="00A949D6" w:rsidRDefault="00A949D6" w:rsidP="004C39A4">
      <w:pPr>
        <w:spacing w:after="0" w:line="240" w:lineRule="auto"/>
      </w:pPr>
      <w:r>
        <w:separator/>
      </w:r>
    </w:p>
  </w:footnote>
  <w:footnote w:type="continuationSeparator" w:id="0">
    <w:p w14:paraId="2EEC69EF" w14:textId="77777777" w:rsidR="00A949D6" w:rsidRDefault="00A949D6" w:rsidP="004C3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C9348590"/>
    <w:lvl w:ilvl="0" w:tplc="66289190">
      <w:start w:val="1"/>
      <w:numFmt w:val="decimal"/>
      <w:lvlText w:val="%1."/>
      <w:lvlJc w:val="left"/>
      <w:pPr>
        <w:ind w:left="720" w:hanging="360"/>
      </w:pPr>
      <w:rPr>
        <w:color w:val="auto"/>
      </w:rPr>
    </w:lvl>
    <w:lvl w:ilvl="1" w:tplc="8C74A7A6">
      <w:start w:val="1"/>
      <w:numFmt w:val="lowerLetter"/>
      <w:lvlText w:val="%2."/>
      <w:lvlJc w:val="left"/>
      <w:pPr>
        <w:ind w:left="1440" w:hanging="360"/>
      </w:pPr>
    </w:lvl>
    <w:lvl w:ilvl="2" w:tplc="2AB00D60">
      <w:start w:val="1"/>
      <w:numFmt w:val="lowerRoman"/>
      <w:lvlText w:val="%3."/>
      <w:lvlJc w:val="right"/>
      <w:pPr>
        <w:ind w:left="2160" w:hanging="180"/>
      </w:pPr>
    </w:lvl>
    <w:lvl w:ilvl="3" w:tplc="A09E3B06">
      <w:start w:val="1"/>
      <w:numFmt w:val="decimal"/>
      <w:lvlText w:val="%4."/>
      <w:lvlJc w:val="left"/>
      <w:pPr>
        <w:ind w:left="2880" w:hanging="360"/>
      </w:pPr>
    </w:lvl>
    <w:lvl w:ilvl="4" w:tplc="A7A873D6">
      <w:start w:val="1"/>
      <w:numFmt w:val="lowerLetter"/>
      <w:lvlText w:val="%5."/>
      <w:lvlJc w:val="left"/>
      <w:pPr>
        <w:ind w:left="3600" w:hanging="360"/>
      </w:pPr>
    </w:lvl>
    <w:lvl w:ilvl="5" w:tplc="65E81692">
      <w:start w:val="1"/>
      <w:numFmt w:val="lowerRoman"/>
      <w:lvlText w:val="%6."/>
      <w:lvlJc w:val="right"/>
      <w:pPr>
        <w:ind w:left="4320" w:hanging="180"/>
      </w:pPr>
    </w:lvl>
    <w:lvl w:ilvl="6" w:tplc="685CF466">
      <w:start w:val="1"/>
      <w:numFmt w:val="decimal"/>
      <w:lvlText w:val="%7."/>
      <w:lvlJc w:val="left"/>
      <w:pPr>
        <w:ind w:left="5040" w:hanging="360"/>
      </w:pPr>
    </w:lvl>
    <w:lvl w:ilvl="7" w:tplc="90907CF4">
      <w:start w:val="1"/>
      <w:numFmt w:val="lowerLetter"/>
      <w:lvlText w:val="%8."/>
      <w:lvlJc w:val="left"/>
      <w:pPr>
        <w:ind w:left="5760" w:hanging="360"/>
      </w:pPr>
    </w:lvl>
    <w:lvl w:ilvl="8" w:tplc="40A6AF82">
      <w:start w:val="1"/>
      <w:numFmt w:val="lowerRoman"/>
      <w:lvlText w:val="%9."/>
      <w:lvlJc w:val="right"/>
      <w:pPr>
        <w:ind w:left="6480" w:hanging="180"/>
      </w:pPr>
    </w:lvl>
  </w:abstractNum>
  <w:abstractNum w:abstractNumId="1" w15:restartNumberingAfterBreak="0">
    <w:nsid w:val="048C2AFF"/>
    <w:multiLevelType w:val="hybridMultilevel"/>
    <w:tmpl w:val="2A5A04A8"/>
    <w:lvl w:ilvl="0" w:tplc="BC5EF2A0">
      <w:start w:val="1"/>
      <w:numFmt w:val="decimal"/>
      <w:lvlText w:val="%1."/>
      <w:lvlJc w:val="left"/>
      <w:pPr>
        <w:ind w:left="720" w:hanging="360"/>
      </w:pPr>
      <w:rPr>
        <w:rFonts w:hint="default"/>
        <w:sz w:val="28"/>
      </w:rPr>
    </w:lvl>
    <w:lvl w:ilvl="1" w:tplc="21B09FB6">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38546D"/>
    <w:multiLevelType w:val="multilevel"/>
    <w:tmpl w:val="564C337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DA24B8"/>
    <w:multiLevelType w:val="hybridMultilevel"/>
    <w:tmpl w:val="D30E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A397D"/>
    <w:multiLevelType w:val="hybridMultilevel"/>
    <w:tmpl w:val="3E662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75EAC"/>
    <w:multiLevelType w:val="multilevel"/>
    <w:tmpl w:val="62FCF7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4405B"/>
    <w:multiLevelType w:val="hybridMultilevel"/>
    <w:tmpl w:val="41E8D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958DD"/>
    <w:multiLevelType w:val="hybridMultilevel"/>
    <w:tmpl w:val="CEDA2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ED2B40"/>
    <w:multiLevelType w:val="multilevel"/>
    <w:tmpl w:val="C896DB70"/>
    <w:lvl w:ilvl="0">
      <w:start w:val="1"/>
      <w:numFmt w:val="bullet"/>
      <w:lvlText w:val=""/>
      <w:lvlJc w:val="left"/>
      <w:pPr>
        <w:ind w:left="720" w:hanging="360"/>
      </w:pPr>
      <w:rPr>
        <w:rFonts w:ascii="Symbol" w:hAnsi="Symbol"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6163677"/>
    <w:multiLevelType w:val="multilevel"/>
    <w:tmpl w:val="ADF89D56"/>
    <w:lvl w:ilvl="0">
      <w:start w:val="1"/>
      <w:numFmt w:val="decimal"/>
      <w:lvlText w:val="%1."/>
      <w:lvlJc w:val="left"/>
      <w:pPr>
        <w:ind w:left="720" w:hanging="360"/>
      </w:pPr>
      <w:rPr>
        <w:rFonts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89C0A9D"/>
    <w:multiLevelType w:val="multilevel"/>
    <w:tmpl w:val="B4825C9E"/>
    <w:lvl w:ilvl="0">
      <w:start w:val="3"/>
      <w:numFmt w:val="decimal"/>
      <w:lvlText w:val="%1"/>
      <w:lvlJc w:val="left"/>
      <w:pPr>
        <w:ind w:left="555" w:hanging="555"/>
      </w:pPr>
      <w:rPr>
        <w:rFonts w:hint="default"/>
      </w:rPr>
    </w:lvl>
    <w:lvl w:ilvl="1">
      <w:start w:val="3"/>
      <w:numFmt w:val="decimal"/>
      <w:lvlText w:val="%1.%2"/>
      <w:lvlJc w:val="left"/>
      <w:pPr>
        <w:ind w:left="645" w:hanging="555"/>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11" w15:restartNumberingAfterBreak="0">
    <w:nsid w:val="3B015299"/>
    <w:multiLevelType w:val="hybridMultilevel"/>
    <w:tmpl w:val="D6E25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3572F4"/>
    <w:multiLevelType w:val="hybridMultilevel"/>
    <w:tmpl w:val="9BCC618A"/>
    <w:lvl w:ilvl="0" w:tplc="D102F154">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0C172E1"/>
    <w:multiLevelType w:val="multilevel"/>
    <w:tmpl w:val="C896DB70"/>
    <w:lvl w:ilvl="0">
      <w:start w:val="1"/>
      <w:numFmt w:val="bullet"/>
      <w:lvlText w:val=""/>
      <w:lvlJc w:val="left"/>
      <w:pPr>
        <w:ind w:left="720" w:hanging="360"/>
      </w:pPr>
      <w:rPr>
        <w:rFonts w:ascii="Symbol" w:hAnsi="Symbol"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20744E1"/>
    <w:multiLevelType w:val="hybridMultilevel"/>
    <w:tmpl w:val="348417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4B806BF"/>
    <w:multiLevelType w:val="hybridMultilevel"/>
    <w:tmpl w:val="21725558"/>
    <w:lvl w:ilvl="0" w:tplc="7FA8D6DA">
      <w:start w:val="1"/>
      <w:numFmt w:val="decimal"/>
      <w:lvlText w:val="%1&gt;"/>
      <w:lvlJc w:val="left"/>
      <w:pPr>
        <w:ind w:left="1080" w:hanging="360"/>
      </w:pPr>
      <w:rPr>
        <w:rFonts w:hint="default"/>
      </w:rPr>
    </w:lvl>
    <w:lvl w:ilvl="1" w:tplc="3F62198E">
      <w:start w:val="1"/>
      <w:numFmt w:val="decimal"/>
      <w:lvlText w:val="%2."/>
      <w:lvlJc w:val="left"/>
      <w:pPr>
        <w:ind w:left="1800" w:hanging="360"/>
      </w:pPr>
      <w:rPr>
        <w:rFonts w:hint="default"/>
      </w:rPr>
    </w:lvl>
    <w:lvl w:ilvl="2" w:tplc="9A820542">
      <w:start w:val="14"/>
      <w:numFmt w:val="bullet"/>
      <w:lvlText w:val="-"/>
      <w:lvlJc w:val="left"/>
      <w:pPr>
        <w:ind w:left="2700" w:hanging="360"/>
      </w:pPr>
      <w:rPr>
        <w:rFonts w:ascii="Simplified Arabic" w:eastAsiaTheme="minorHAnsi" w:hAnsi="Simplified Arabic" w:cs="Simplified Arabic"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5965A7"/>
    <w:multiLevelType w:val="hybridMultilevel"/>
    <w:tmpl w:val="C7D6D8A6"/>
    <w:lvl w:ilvl="0" w:tplc="D102F15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57319"/>
    <w:multiLevelType w:val="hybridMultilevel"/>
    <w:tmpl w:val="9F82B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76372A"/>
    <w:multiLevelType w:val="hybridMultilevel"/>
    <w:tmpl w:val="E60AD088"/>
    <w:lvl w:ilvl="0" w:tplc="D436D26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9" w15:restartNumberingAfterBreak="0">
    <w:nsid w:val="5F0C0E00"/>
    <w:multiLevelType w:val="hybridMultilevel"/>
    <w:tmpl w:val="2D849E6E"/>
    <w:lvl w:ilvl="0" w:tplc="FEE65D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5D357D"/>
    <w:multiLevelType w:val="multilevel"/>
    <w:tmpl w:val="53D20140"/>
    <w:lvl w:ilvl="0">
      <w:start w:val="3"/>
      <w:numFmt w:val="decimal"/>
      <w:lvlText w:val="%1"/>
      <w:lvlJc w:val="left"/>
      <w:pPr>
        <w:ind w:left="420" w:hanging="420"/>
      </w:pPr>
      <w:rPr>
        <w:rFonts w:ascii="Simplified Arabic" w:hAnsi="Simplified Arabic" w:cs="Simplified Arabic" w:hint="default"/>
        <w:b/>
      </w:rPr>
    </w:lvl>
    <w:lvl w:ilvl="1">
      <w:start w:val="2"/>
      <w:numFmt w:val="decimal"/>
      <w:lvlText w:val="%1.%2"/>
      <w:lvlJc w:val="left"/>
      <w:pPr>
        <w:ind w:left="420" w:hanging="420"/>
      </w:pPr>
      <w:rPr>
        <w:rFonts w:ascii="Simplified Arabic" w:hAnsi="Simplified Arabic" w:cs="Simplified Arabic" w:hint="default"/>
        <w:b/>
      </w:rPr>
    </w:lvl>
    <w:lvl w:ilvl="2">
      <w:start w:val="1"/>
      <w:numFmt w:val="decimal"/>
      <w:lvlText w:val="%1.%2.%3"/>
      <w:lvlJc w:val="left"/>
      <w:pPr>
        <w:ind w:left="720" w:hanging="720"/>
      </w:pPr>
      <w:rPr>
        <w:rFonts w:ascii="Simplified Arabic" w:hAnsi="Simplified Arabic" w:cs="Simplified Arabic" w:hint="default"/>
        <w:b/>
      </w:rPr>
    </w:lvl>
    <w:lvl w:ilvl="3">
      <w:start w:val="1"/>
      <w:numFmt w:val="decimal"/>
      <w:lvlText w:val="%1.%2.%3.%4"/>
      <w:lvlJc w:val="left"/>
      <w:pPr>
        <w:ind w:left="720" w:hanging="720"/>
      </w:pPr>
      <w:rPr>
        <w:rFonts w:ascii="Simplified Arabic" w:hAnsi="Simplified Arabic" w:cs="Simplified Arabic" w:hint="default"/>
        <w:b/>
      </w:rPr>
    </w:lvl>
    <w:lvl w:ilvl="4">
      <w:start w:val="1"/>
      <w:numFmt w:val="decimal"/>
      <w:lvlText w:val="%1.%2.%3.%4.%5"/>
      <w:lvlJc w:val="left"/>
      <w:pPr>
        <w:ind w:left="1080" w:hanging="1080"/>
      </w:pPr>
      <w:rPr>
        <w:rFonts w:ascii="Simplified Arabic" w:hAnsi="Simplified Arabic" w:cs="Simplified Arabic" w:hint="default"/>
        <w:b/>
      </w:rPr>
    </w:lvl>
    <w:lvl w:ilvl="5">
      <w:start w:val="1"/>
      <w:numFmt w:val="decimal"/>
      <w:lvlText w:val="%1.%2.%3.%4.%5.%6"/>
      <w:lvlJc w:val="left"/>
      <w:pPr>
        <w:ind w:left="1440" w:hanging="1440"/>
      </w:pPr>
      <w:rPr>
        <w:rFonts w:ascii="Simplified Arabic" w:hAnsi="Simplified Arabic" w:cs="Simplified Arabic" w:hint="default"/>
        <w:b/>
      </w:rPr>
    </w:lvl>
    <w:lvl w:ilvl="6">
      <w:start w:val="1"/>
      <w:numFmt w:val="decimal"/>
      <w:lvlText w:val="%1.%2.%3.%4.%5.%6.%7"/>
      <w:lvlJc w:val="left"/>
      <w:pPr>
        <w:ind w:left="1440" w:hanging="1440"/>
      </w:pPr>
      <w:rPr>
        <w:rFonts w:ascii="Simplified Arabic" w:hAnsi="Simplified Arabic" w:cs="Simplified Arabic" w:hint="default"/>
        <w:b/>
      </w:rPr>
    </w:lvl>
    <w:lvl w:ilvl="7">
      <w:start w:val="1"/>
      <w:numFmt w:val="decimal"/>
      <w:lvlText w:val="%1.%2.%3.%4.%5.%6.%7.%8"/>
      <w:lvlJc w:val="left"/>
      <w:pPr>
        <w:ind w:left="1800" w:hanging="1800"/>
      </w:pPr>
      <w:rPr>
        <w:rFonts w:ascii="Simplified Arabic" w:hAnsi="Simplified Arabic" w:cs="Simplified Arabic" w:hint="default"/>
        <w:b/>
      </w:rPr>
    </w:lvl>
    <w:lvl w:ilvl="8">
      <w:start w:val="1"/>
      <w:numFmt w:val="decimal"/>
      <w:lvlText w:val="%1.%2.%3.%4.%5.%6.%7.%8.%9"/>
      <w:lvlJc w:val="left"/>
      <w:pPr>
        <w:ind w:left="1800" w:hanging="1800"/>
      </w:pPr>
      <w:rPr>
        <w:rFonts w:ascii="Simplified Arabic" w:hAnsi="Simplified Arabic" w:cs="Simplified Arabic" w:hint="default"/>
        <w:b/>
      </w:rPr>
    </w:lvl>
  </w:abstractNum>
  <w:abstractNum w:abstractNumId="21" w15:restartNumberingAfterBreak="0">
    <w:nsid w:val="636026D1"/>
    <w:multiLevelType w:val="multilevel"/>
    <w:tmpl w:val="C212DE66"/>
    <w:lvl w:ilvl="0">
      <w:start w:val="3"/>
      <w:numFmt w:val="decimal"/>
      <w:lvlText w:val="%1"/>
      <w:lvlJc w:val="left"/>
      <w:pPr>
        <w:ind w:left="555" w:hanging="555"/>
      </w:pPr>
      <w:rPr>
        <w:rFonts w:hint="default"/>
      </w:rPr>
    </w:lvl>
    <w:lvl w:ilvl="1">
      <w:start w:val="3"/>
      <w:numFmt w:val="decimal"/>
      <w:lvlText w:val="%1.%2"/>
      <w:lvlJc w:val="left"/>
      <w:pPr>
        <w:ind w:left="735" w:hanging="55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65B23CE9"/>
    <w:multiLevelType w:val="hybridMultilevel"/>
    <w:tmpl w:val="57DE5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2A50C5"/>
    <w:multiLevelType w:val="hybridMultilevel"/>
    <w:tmpl w:val="D276956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577F5D"/>
    <w:multiLevelType w:val="hybridMultilevel"/>
    <w:tmpl w:val="C3EA8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256A38"/>
    <w:multiLevelType w:val="hybridMultilevel"/>
    <w:tmpl w:val="454E3C0C"/>
    <w:lvl w:ilvl="0" w:tplc="D102F154">
      <w:start w:val="1"/>
      <w:numFmt w:val="arabicAlpha"/>
      <w:lvlText w:val="%1."/>
      <w:lvlJc w:val="left"/>
      <w:pPr>
        <w:ind w:left="720" w:hanging="360"/>
      </w:pPr>
      <w:rPr>
        <w:rFonts w:hint="default"/>
      </w:rPr>
    </w:lvl>
    <w:lvl w:ilvl="1" w:tplc="3F62198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4F1B2D"/>
    <w:multiLevelType w:val="hybridMultilevel"/>
    <w:tmpl w:val="86E470EE"/>
    <w:lvl w:ilvl="0" w:tplc="3E0CE0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CA7CDF"/>
    <w:multiLevelType w:val="multilevel"/>
    <w:tmpl w:val="B658D06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DE71FC"/>
    <w:multiLevelType w:val="hybridMultilevel"/>
    <w:tmpl w:val="2F008E2A"/>
    <w:lvl w:ilvl="0" w:tplc="D102F1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686279"/>
    <w:multiLevelType w:val="hybridMultilevel"/>
    <w:tmpl w:val="00FAD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B10DBF"/>
    <w:multiLevelType w:val="hybridMultilevel"/>
    <w:tmpl w:val="F17E3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8F16BD"/>
    <w:multiLevelType w:val="hybridMultilevel"/>
    <w:tmpl w:val="28745B40"/>
    <w:lvl w:ilvl="0" w:tplc="04090001">
      <w:start w:val="1"/>
      <w:numFmt w:val="bullet"/>
      <w:lvlText w:val=""/>
      <w:lvlJc w:val="left"/>
      <w:pPr>
        <w:ind w:left="720" w:hanging="360"/>
      </w:pPr>
      <w:rPr>
        <w:rFonts w:ascii="Symbol" w:hAnsi="Symbol" w:hint="default"/>
      </w:rPr>
    </w:lvl>
    <w:lvl w:ilvl="1" w:tplc="A95A779A">
      <w:numFmt w:val="bullet"/>
      <w:lvlText w:val="•"/>
      <w:lvlJc w:val="left"/>
      <w:pPr>
        <w:ind w:left="1440" w:hanging="360"/>
      </w:pPr>
      <w:rPr>
        <w:rFonts w:ascii="Simplified Arabic" w:eastAsia="Times New Roman" w:hAnsi="Simplified Arabic" w:cs="Simplified Arabic" w:hint="default"/>
        <w:b w:val="0"/>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26"/>
  </w:num>
  <w:num w:numId="4">
    <w:abstractNumId w:val="29"/>
  </w:num>
  <w:num w:numId="5">
    <w:abstractNumId w:val="18"/>
  </w:num>
  <w:num w:numId="6">
    <w:abstractNumId w:val="4"/>
  </w:num>
  <w:num w:numId="7">
    <w:abstractNumId w:val="1"/>
  </w:num>
  <w:num w:numId="8">
    <w:abstractNumId w:val="14"/>
  </w:num>
  <w:num w:numId="9">
    <w:abstractNumId w:val="16"/>
  </w:num>
  <w:num w:numId="10">
    <w:abstractNumId w:val="5"/>
  </w:num>
  <w:num w:numId="11">
    <w:abstractNumId w:val="23"/>
  </w:num>
  <w:num w:numId="12">
    <w:abstractNumId w:val="8"/>
  </w:num>
  <w:num w:numId="13">
    <w:abstractNumId w:val="27"/>
  </w:num>
  <w:num w:numId="14">
    <w:abstractNumId w:val="15"/>
  </w:num>
  <w:num w:numId="15">
    <w:abstractNumId w:val="24"/>
  </w:num>
  <w:num w:numId="16">
    <w:abstractNumId w:val="31"/>
  </w:num>
  <w:num w:numId="17">
    <w:abstractNumId w:val="28"/>
  </w:num>
  <w:num w:numId="18">
    <w:abstractNumId w:val="25"/>
  </w:num>
  <w:num w:numId="19">
    <w:abstractNumId w:val="3"/>
  </w:num>
  <w:num w:numId="20">
    <w:abstractNumId w:val="2"/>
  </w:num>
  <w:num w:numId="21">
    <w:abstractNumId w:val="0"/>
  </w:num>
  <w:num w:numId="22">
    <w:abstractNumId w:val="9"/>
  </w:num>
  <w:num w:numId="23">
    <w:abstractNumId w:val="11"/>
  </w:num>
  <w:num w:numId="24">
    <w:abstractNumId w:val="6"/>
  </w:num>
  <w:num w:numId="25">
    <w:abstractNumId w:val="17"/>
  </w:num>
  <w:num w:numId="26">
    <w:abstractNumId w:val="22"/>
  </w:num>
  <w:num w:numId="27">
    <w:abstractNumId w:val="20"/>
  </w:num>
  <w:num w:numId="28">
    <w:abstractNumId w:val="21"/>
  </w:num>
  <w:num w:numId="29">
    <w:abstractNumId w:val="10"/>
  </w:num>
  <w:num w:numId="30">
    <w:abstractNumId w:val="7"/>
  </w:num>
  <w:num w:numId="31">
    <w:abstractNumId w:val="12"/>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3D"/>
    <w:rsid w:val="000E75C6"/>
    <w:rsid w:val="000F4454"/>
    <w:rsid w:val="00154074"/>
    <w:rsid w:val="002F0CF4"/>
    <w:rsid w:val="003D1E10"/>
    <w:rsid w:val="004C39A4"/>
    <w:rsid w:val="005B31DC"/>
    <w:rsid w:val="00681EAA"/>
    <w:rsid w:val="00707879"/>
    <w:rsid w:val="00714E3D"/>
    <w:rsid w:val="00A949D6"/>
    <w:rsid w:val="00B96C14"/>
    <w:rsid w:val="00C35B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0E4F"/>
  <w15:chartTrackingRefBased/>
  <w15:docId w15:val="{8ED08110-8C66-4B99-9905-2B3B7AF6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qFormat/>
    <w:rsid w:val="004C39A4"/>
    <w:pPr>
      <w:keepNext/>
      <w:keepLines/>
      <w:spacing w:before="200" w:after="0" w:line="276" w:lineRule="auto"/>
      <w:outlineLvl w:val="2"/>
    </w:pPr>
    <w:rPr>
      <w:rFonts w:ascii="Cambria" w:eastAsia="SimSun" w:hAnsi="Cambria" w:cs="Times New Roman"/>
      <w:b/>
      <w:color w:val="4F81BD"/>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39A4"/>
    <w:rPr>
      <w:rFonts w:ascii="Cambria" w:eastAsia="SimSun" w:hAnsi="Cambria" w:cs="Times New Roman"/>
      <w:b/>
      <w:color w:val="4F81BD"/>
      <w:szCs w:val="20"/>
    </w:rPr>
  </w:style>
  <w:style w:type="paragraph" w:styleId="NormalWeb">
    <w:name w:val="Normal (Web)"/>
    <w:basedOn w:val="Normal"/>
    <w:uiPriority w:val="99"/>
    <w:rsid w:val="004C39A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C39A4"/>
    <w:pPr>
      <w:spacing w:after="200" w:line="288" w:lineRule="auto"/>
      <w:ind w:left="720"/>
      <w:contextualSpacing/>
    </w:pPr>
    <w:rPr>
      <w:rFonts w:ascii="Calibri" w:eastAsia="SimSun" w:hAnsi="Calibri" w:cs="Arial"/>
      <w:sz w:val="21"/>
      <w:szCs w:val="20"/>
      <w:lang w:eastAsia="ja-JP"/>
    </w:rPr>
  </w:style>
  <w:style w:type="character" w:styleId="Hyperlink">
    <w:name w:val="Hyperlink"/>
    <w:basedOn w:val="DefaultParagraphFont"/>
    <w:uiPriority w:val="99"/>
    <w:rsid w:val="004C39A4"/>
    <w:rPr>
      <w:color w:val="0000FF"/>
      <w:u w:val="single"/>
    </w:rPr>
  </w:style>
  <w:style w:type="paragraph" w:customStyle="1" w:styleId="bodyroot--fcoov">
    <w:name w:val="body__root--fcoov"/>
    <w:basedOn w:val="Normal"/>
    <w:rsid w:val="004C39A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C39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9A4"/>
  </w:style>
  <w:style w:type="paragraph" w:styleId="Footer">
    <w:name w:val="footer"/>
    <w:basedOn w:val="Normal"/>
    <w:link w:val="FooterChar"/>
    <w:uiPriority w:val="99"/>
    <w:unhideWhenUsed/>
    <w:rsid w:val="004C39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9A4"/>
  </w:style>
  <w:style w:type="character" w:customStyle="1" w:styleId="reference-text">
    <w:name w:val="reference-text"/>
    <w:basedOn w:val="DefaultParagraphFont"/>
    <w:rsid w:val="00C35BDA"/>
  </w:style>
  <w:style w:type="character" w:styleId="HTMLCite">
    <w:name w:val="HTML Cite"/>
    <w:basedOn w:val="DefaultParagraphFont"/>
    <w:uiPriority w:val="99"/>
    <w:semiHidden/>
    <w:unhideWhenUsed/>
    <w:rsid w:val="00C35BDA"/>
    <w:rPr>
      <w:i/>
      <w:iCs/>
    </w:rPr>
  </w:style>
  <w:style w:type="character" w:customStyle="1" w:styleId="reference-accessdate">
    <w:name w:val="reference-accessdate"/>
    <w:basedOn w:val="DefaultParagraphFont"/>
    <w:rsid w:val="00C35BDA"/>
  </w:style>
  <w:style w:type="character" w:customStyle="1" w:styleId="nowrap">
    <w:name w:val="nowrap"/>
    <w:basedOn w:val="DefaultParagraphFont"/>
    <w:rsid w:val="00C35BDA"/>
  </w:style>
  <w:style w:type="character" w:customStyle="1" w:styleId="mw-cite-backlink">
    <w:name w:val="mw-cite-backlink"/>
    <w:basedOn w:val="DefaultParagraphFont"/>
    <w:rsid w:val="00C35BDA"/>
  </w:style>
  <w:style w:type="character" w:customStyle="1" w:styleId="cite-accessibility-label">
    <w:name w:val="cite-accessibility-label"/>
    <w:basedOn w:val="DefaultParagraphFont"/>
    <w:rsid w:val="00C35BDA"/>
  </w:style>
  <w:style w:type="character" w:styleId="FollowedHyperlink">
    <w:name w:val="FollowedHyperlink"/>
    <w:basedOn w:val="DefaultParagraphFont"/>
    <w:uiPriority w:val="99"/>
    <w:semiHidden/>
    <w:unhideWhenUsed/>
    <w:rsid w:val="00C35BDA"/>
    <w:rPr>
      <w:color w:val="954F72" w:themeColor="followedHyperlink"/>
      <w:u w:val="single"/>
    </w:rPr>
  </w:style>
  <w:style w:type="table" w:styleId="TableGrid">
    <w:name w:val="Table Grid"/>
    <w:basedOn w:val="TableNormal"/>
    <w:uiPriority w:val="39"/>
    <w:rsid w:val="00C35BD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35B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37</Pages>
  <Words>5525</Words>
  <Characters>31496</Characters>
  <Application>Microsoft Office Word</Application>
  <DocSecurity>0</DocSecurity>
  <Lines>262</Lines>
  <Paragraphs>73</Paragraphs>
  <ScaleCrop>false</ScaleCrop>
  <Company/>
  <LinksUpToDate>false</LinksUpToDate>
  <CharactersWithSpaces>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kaboushia</dc:creator>
  <cp:keywords/>
  <dc:description/>
  <cp:lastModifiedBy>Ahmed kaboushia</cp:lastModifiedBy>
  <cp:revision>6</cp:revision>
  <dcterms:created xsi:type="dcterms:W3CDTF">2024-08-04T22:09:00Z</dcterms:created>
  <dcterms:modified xsi:type="dcterms:W3CDTF">2024-08-08T02:46:00Z</dcterms:modified>
</cp:coreProperties>
</file>