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5B16E" w14:textId="77777777" w:rsidR="00F77AC8" w:rsidRPr="00F77AC8" w:rsidRDefault="00F77AC8" w:rsidP="00AE6B34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  <w:rtl/>
        </w:rPr>
      </w:pPr>
      <w:r w:rsidRPr="00F77AC8">
        <w:rPr>
          <w:rFonts w:ascii="Simplified Arabic" w:hAnsi="Simplified Arabic" w:cs="Simplified Arabic" w:hint="cs"/>
          <w:sz w:val="24"/>
          <w:szCs w:val="24"/>
          <w:rtl/>
        </w:rPr>
        <w:t>مراجعة</w:t>
      </w:r>
      <w:r w:rsidRPr="00F77AC8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F77AC8">
        <w:rPr>
          <w:rFonts w:ascii="Simplified Arabic" w:hAnsi="Simplified Arabic" w:cs="Simplified Arabic" w:hint="cs"/>
          <w:sz w:val="24"/>
          <w:szCs w:val="24"/>
          <w:rtl/>
        </w:rPr>
        <w:t>أكاديمية</w:t>
      </w:r>
      <w:r w:rsidRPr="00F77AC8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F77AC8">
        <w:rPr>
          <w:rFonts w:ascii="Simplified Arabic" w:hAnsi="Simplified Arabic" w:cs="Simplified Arabic" w:hint="cs"/>
          <w:sz w:val="24"/>
          <w:szCs w:val="24"/>
          <w:rtl/>
        </w:rPr>
        <w:t>ملف</w:t>
      </w:r>
      <w:r w:rsidRPr="00F77AC8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F77AC8">
        <w:rPr>
          <w:rFonts w:ascii="Simplified Arabic" w:hAnsi="Simplified Arabic" w:cs="Simplified Arabic" w:hint="cs"/>
          <w:sz w:val="24"/>
          <w:szCs w:val="24"/>
          <w:rtl/>
        </w:rPr>
        <w:t>رائد</w:t>
      </w:r>
      <w:r w:rsidRPr="00F77AC8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F77AC8">
        <w:rPr>
          <w:rFonts w:ascii="Simplified Arabic" w:hAnsi="Simplified Arabic" w:cs="Simplified Arabic" w:hint="cs"/>
          <w:sz w:val="24"/>
          <w:szCs w:val="24"/>
          <w:rtl/>
        </w:rPr>
        <w:t>الجهني</w:t>
      </w:r>
      <w:r w:rsidRPr="00F77AC8">
        <w:rPr>
          <w:rFonts w:ascii="Simplified Arabic" w:hAnsi="Simplified Arabic" w:cs="Simplified Arabic"/>
          <w:sz w:val="24"/>
          <w:szCs w:val="24"/>
          <w:rtl/>
        </w:rPr>
        <w:t xml:space="preserve"> – </w:t>
      </w:r>
      <w:r w:rsidRPr="00F77AC8">
        <w:rPr>
          <w:rFonts w:ascii="Simplified Arabic" w:hAnsi="Simplified Arabic" w:cs="Simplified Arabic" w:hint="cs"/>
          <w:sz w:val="24"/>
          <w:szCs w:val="24"/>
          <w:rtl/>
        </w:rPr>
        <w:t>التسليم</w:t>
      </w:r>
      <w:r w:rsidRPr="00F77AC8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F77AC8">
        <w:rPr>
          <w:rFonts w:ascii="Simplified Arabic" w:hAnsi="Simplified Arabic" w:cs="Simplified Arabic" w:hint="cs"/>
          <w:sz w:val="24"/>
          <w:szCs w:val="24"/>
          <w:rtl/>
        </w:rPr>
        <w:t>الأول</w:t>
      </w:r>
    </w:p>
    <w:p w14:paraId="0337B355" w14:textId="6069D495" w:rsidR="00864A83" w:rsidRPr="00AE6B34" w:rsidRDefault="00F77AC8" w:rsidP="00F77AC8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</w:rPr>
      </w:pPr>
      <w:r>
        <w:rPr>
          <w:rFonts w:ascii="Simplified Arabic" w:hAnsi="Simplified Arabic" w:cs="Simplified Arabic" w:hint="cs"/>
          <w:sz w:val="24"/>
          <w:szCs w:val="24"/>
          <w:rtl/>
        </w:rPr>
        <w:t>مقدمة الدراسة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615"/>
        <w:gridCol w:w="2516"/>
        <w:gridCol w:w="1258"/>
        <w:gridCol w:w="1241"/>
      </w:tblGrid>
      <w:tr w:rsidR="00F77AC8" w:rsidRPr="00AE6B34" w14:paraId="6AD49BE4" w14:textId="3C4D682C" w:rsidTr="00F77AC8">
        <w:trPr>
          <w:jc w:val="right"/>
        </w:trPr>
        <w:tc>
          <w:tcPr>
            <w:tcW w:w="3615" w:type="dxa"/>
          </w:tcPr>
          <w:p w14:paraId="05A37538" w14:textId="191CD25D" w:rsidR="00F77AC8" w:rsidRPr="00F77AC8" w:rsidRDefault="00F77AC8" w:rsidP="00F77AC8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كيفية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التنفيذ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خطوات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عملية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للطالب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2516" w:type="dxa"/>
          </w:tcPr>
          <w:p w14:paraId="11E23F1E" w14:textId="1724D80C" w:rsidR="00F77AC8" w:rsidRPr="00F77AC8" w:rsidRDefault="00F77AC8" w:rsidP="00F77AC8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نص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بالعربية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الأكاديمية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1258" w:type="dxa"/>
          </w:tcPr>
          <w:p w14:paraId="3946EE22" w14:textId="1D437A55" w:rsidR="00F77AC8" w:rsidRPr="00F77AC8" w:rsidRDefault="00F77AC8" w:rsidP="00F77AC8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موضع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في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النص</w:t>
            </w:r>
          </w:p>
        </w:tc>
        <w:tc>
          <w:tcPr>
            <w:tcW w:w="1241" w:type="dxa"/>
          </w:tcPr>
          <w:p w14:paraId="00A23B53" w14:textId="0FD33762" w:rsidR="00F77AC8" w:rsidRPr="00F77AC8" w:rsidRDefault="00F77AC8" w:rsidP="00F77AC8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رقم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</w:p>
        </w:tc>
      </w:tr>
      <w:tr w:rsidR="00F77AC8" w:rsidRPr="00AE6B34" w14:paraId="1F19F88D" w14:textId="6ACAA2BC" w:rsidTr="00F77AC8">
        <w:trPr>
          <w:jc w:val="right"/>
        </w:trPr>
        <w:tc>
          <w:tcPr>
            <w:tcW w:w="3615" w:type="dxa"/>
          </w:tcPr>
          <w:p w14:paraId="12AD581C" w14:textId="360CAD45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أعد صياغة أول فقرتين لتتضمنا: (1) نبذة موثقة عن الشركة (نطاق الخدمة، عدد المشتركين، هيكل المناطق)، (2) تحديات تشغيلية تؤثر على جودة الخدمة (أعطال، زمن الاستجابة، الصيانة)، (3) جملة انتقالية تقود مباشرة إلى مشكلة الدراسة.</w:t>
            </w:r>
          </w:p>
        </w:tc>
        <w:tc>
          <w:tcPr>
            <w:tcW w:w="2516" w:type="dxa"/>
          </w:tcPr>
          <w:p w14:paraId="11E15611" w14:textId="4396AD60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المقدمة تعرض سياق الإدارة والتحول الرقمي بصورة عامة، لكنها لا تُبرز مبكرًا خصوصية شركة الكهرباء السعودية (حجم الخدمة، شبكة المناطق، طبيعة عقود المشتركين، طابع الخدمة الاحتكاري/الخدمي).</w:t>
            </w:r>
          </w:p>
        </w:tc>
        <w:tc>
          <w:tcPr>
            <w:tcW w:w="1258" w:type="dxa"/>
          </w:tcPr>
          <w:p w14:paraId="02F770F6" w14:textId="5F4F926C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الفقرة الأولى من المقدمة</w:t>
            </w:r>
          </w:p>
        </w:tc>
        <w:tc>
          <w:tcPr>
            <w:tcW w:w="1241" w:type="dxa"/>
          </w:tcPr>
          <w:p w14:paraId="7AD2005A" w14:textId="462CF1F6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</w:rPr>
              <w:t>1</w:t>
            </w:r>
          </w:p>
        </w:tc>
      </w:tr>
      <w:tr w:rsidR="00F77AC8" w:rsidRPr="00AE6B34" w14:paraId="7B4FE318" w14:textId="65648463" w:rsidTr="00F77AC8">
        <w:trPr>
          <w:jc w:val="right"/>
        </w:trPr>
        <w:tc>
          <w:tcPr>
            <w:tcW w:w="3615" w:type="dxa"/>
          </w:tcPr>
          <w:p w14:paraId="4FEE12B1" w14:textId="60668CEA" w:rsidR="00F77AC8" w:rsidRPr="00573E01" w:rsidRDefault="00573E01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 w:hint="cs"/>
                <w:rtl/>
              </w:rPr>
              <w:t>استبدل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الأرقام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بشواهد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من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تقارير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رسمية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وأبحاث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محكّمة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حديثة؛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اذكر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السنة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ووسيلة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التحقق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(</w:t>
            </w:r>
            <w:r w:rsidRPr="00573E01">
              <w:rPr>
                <w:rFonts w:ascii="Simplified Arabic" w:hAnsi="Simplified Arabic" w:cs="Simplified Arabic"/>
              </w:rPr>
              <w:t>DOI</w:t>
            </w:r>
            <w:r w:rsidRPr="00573E01">
              <w:rPr>
                <w:rFonts w:ascii="Simplified Arabic" w:hAnsi="Simplified Arabic" w:cs="Simplified Arabic"/>
                <w:rtl/>
              </w:rPr>
              <w:t>/</w:t>
            </w:r>
            <w:r w:rsidRPr="00573E01">
              <w:rPr>
                <w:rFonts w:ascii="Simplified Arabic" w:hAnsi="Simplified Arabic" w:cs="Simplified Arabic" w:hint="cs"/>
                <w:rtl/>
              </w:rPr>
              <w:t>رابط</w:t>
            </w:r>
            <w:r w:rsidRPr="00573E01">
              <w:rPr>
                <w:rFonts w:ascii="Simplified Arabic" w:hAnsi="Simplified Arabic" w:cs="Simplified Arabic"/>
                <w:rtl/>
              </w:rPr>
              <w:t xml:space="preserve"> </w:t>
            </w:r>
            <w:r w:rsidRPr="00573E01">
              <w:rPr>
                <w:rFonts w:ascii="Simplified Arabic" w:hAnsi="Simplified Arabic" w:cs="Simplified Arabic" w:hint="cs"/>
                <w:rtl/>
              </w:rPr>
              <w:t>رسمي</w:t>
            </w:r>
            <w:r w:rsidRPr="00573E01">
              <w:rPr>
                <w:rFonts w:ascii="Simplified Arabic" w:hAnsi="Simplified Arabic" w:cs="Simplified Arabic"/>
                <w:rtl/>
              </w:rPr>
              <w:t>).</w:t>
            </w:r>
          </w:p>
        </w:tc>
        <w:tc>
          <w:tcPr>
            <w:tcW w:w="2516" w:type="dxa"/>
          </w:tcPr>
          <w:p w14:paraId="45DB65AA" w14:textId="3E03C8E0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توجد نسب وأحكام عامة دون توثيق محكّم وحديث، وبعض الإشارات لمراجع غير أكاديمية.</w:t>
            </w:r>
          </w:p>
        </w:tc>
        <w:tc>
          <w:tcPr>
            <w:tcW w:w="1258" w:type="dxa"/>
          </w:tcPr>
          <w:p w14:paraId="67018D1C" w14:textId="12AA9433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منتصف المقدمة (الشواهد)</w:t>
            </w:r>
          </w:p>
        </w:tc>
        <w:tc>
          <w:tcPr>
            <w:tcW w:w="1241" w:type="dxa"/>
          </w:tcPr>
          <w:p w14:paraId="5C37C85E" w14:textId="79658786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</w:rPr>
              <w:t>2</w:t>
            </w:r>
          </w:p>
        </w:tc>
      </w:tr>
      <w:tr w:rsidR="00F77AC8" w:rsidRPr="00AE6B34" w14:paraId="69359720" w14:textId="630EA865" w:rsidTr="00F77AC8">
        <w:trPr>
          <w:jc w:val="right"/>
        </w:trPr>
        <w:tc>
          <w:tcPr>
            <w:tcW w:w="3615" w:type="dxa"/>
          </w:tcPr>
          <w:p w14:paraId="3B37DD67" w14:textId="5CE91A4B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اختم المقدمة بفقرة «خلاصة الفجوة»: ماذا تناولته الأدبيات عالميًا ومحليًا، وما الذي لم يُتناول في شركة الكهرباء السعودية تحديدًا، وصُغ فجوة دقيقة تمهِّد للمشكلة.</w:t>
            </w:r>
          </w:p>
        </w:tc>
        <w:tc>
          <w:tcPr>
            <w:tcW w:w="2516" w:type="dxa"/>
          </w:tcPr>
          <w:p w14:paraId="56353341" w14:textId="7A2C633C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صياغة الفجوة عامة (قلة الدراسات) دون تحديد نوع الفجوة (سياقية/منهجية/نمذجة/مجتمع الدراسة) أو موقعها الدقيق في الشركة.</w:t>
            </w:r>
          </w:p>
        </w:tc>
        <w:tc>
          <w:tcPr>
            <w:tcW w:w="1258" w:type="dxa"/>
          </w:tcPr>
          <w:p w14:paraId="34148AB2" w14:textId="44081A3F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فقرة الفجوة البحثية</w:t>
            </w:r>
          </w:p>
        </w:tc>
        <w:tc>
          <w:tcPr>
            <w:tcW w:w="1241" w:type="dxa"/>
          </w:tcPr>
          <w:p w14:paraId="445F1A42" w14:textId="0F1942BC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</w:rPr>
              <w:t>3</w:t>
            </w:r>
          </w:p>
        </w:tc>
      </w:tr>
      <w:tr w:rsidR="00F77AC8" w:rsidRPr="00AE6B34" w14:paraId="282FD107" w14:textId="0F7F4194" w:rsidTr="00F77AC8">
        <w:trPr>
          <w:jc w:val="right"/>
        </w:trPr>
        <w:tc>
          <w:tcPr>
            <w:tcW w:w="3615" w:type="dxa"/>
          </w:tcPr>
          <w:p w14:paraId="5AFFF390" w14:textId="487B74CD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وحّد المصطلحات عبر «قائمة مسميات» والتزم بها، ونفّذ تدقيقًا لغويًا يزيل التكرار ويشد الحُجة نحو المشكلة.</w:t>
            </w:r>
          </w:p>
        </w:tc>
        <w:tc>
          <w:tcPr>
            <w:tcW w:w="2516" w:type="dxa"/>
          </w:tcPr>
          <w:p w14:paraId="5017DA96" w14:textId="0A19D906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تفاوت في تعريب المصطلحات (الممارسات الاستراتيجية/إستراتيجيات الموارد) وتكرار لعبارات إنشائية.</w:t>
            </w:r>
          </w:p>
        </w:tc>
        <w:tc>
          <w:tcPr>
            <w:tcW w:w="1258" w:type="dxa"/>
          </w:tcPr>
          <w:p w14:paraId="5BA1402E" w14:textId="5F6987E6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  <w:rtl/>
              </w:rPr>
              <w:t>مواضع متعددة في المقدمة</w:t>
            </w:r>
          </w:p>
        </w:tc>
        <w:tc>
          <w:tcPr>
            <w:tcW w:w="1241" w:type="dxa"/>
          </w:tcPr>
          <w:p w14:paraId="200377F3" w14:textId="0EE0A8F5" w:rsidR="00F77AC8" w:rsidRPr="00573E01" w:rsidRDefault="00F77AC8" w:rsidP="00F77AC8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573E01">
              <w:rPr>
                <w:rFonts w:ascii="Simplified Arabic" w:hAnsi="Simplified Arabic" w:cs="Simplified Arabic"/>
              </w:rPr>
              <w:t>4</w:t>
            </w:r>
          </w:p>
        </w:tc>
      </w:tr>
    </w:tbl>
    <w:p w14:paraId="4D72BABB" w14:textId="77777777" w:rsidR="00864A83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61F3CB4F" w14:textId="77777777" w:rsidR="00573E01" w:rsidRDefault="00573E01" w:rsidP="00573E01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6FC949C4" w14:textId="77777777" w:rsidR="00573E01" w:rsidRDefault="00573E01" w:rsidP="00573E01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461AE94C" w14:textId="77777777" w:rsidR="00573E01" w:rsidRDefault="00573E01" w:rsidP="00573E01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4AB03801" w14:textId="77777777" w:rsidR="00573E01" w:rsidRPr="00AE6B34" w:rsidRDefault="00573E01" w:rsidP="00573E01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457272D2" w14:textId="5587000B" w:rsidR="00864A83" w:rsidRPr="00AE6B34" w:rsidRDefault="00D053AB" w:rsidP="00AE6B34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</w:rPr>
      </w:pPr>
      <w:r>
        <w:rPr>
          <w:rFonts w:ascii="Simplified Arabic" w:hAnsi="Simplified Arabic" w:cs="Simplified Arabic" w:hint="cs"/>
          <w:sz w:val="24"/>
          <w:szCs w:val="24"/>
          <w:rtl/>
        </w:rPr>
        <w:lastRenderedPageBreak/>
        <w:t>مشكلة الدراسة</w:t>
      </w:r>
    </w:p>
    <w:tbl>
      <w:tblPr>
        <w:tblStyle w:val="TableGrid"/>
        <w:tblW w:w="8636" w:type="dxa"/>
        <w:jc w:val="right"/>
        <w:tblLook w:val="04A0" w:firstRow="1" w:lastRow="0" w:firstColumn="1" w:lastColumn="0" w:noHBand="0" w:noVBand="1"/>
      </w:tblPr>
      <w:tblGrid>
        <w:gridCol w:w="3595"/>
        <w:gridCol w:w="2520"/>
        <w:gridCol w:w="1260"/>
        <w:gridCol w:w="1261"/>
      </w:tblGrid>
      <w:tr w:rsidR="00573E01" w:rsidRPr="00AE6B34" w14:paraId="44085A00" w14:textId="70020A49" w:rsidTr="00573E01">
        <w:trPr>
          <w:jc w:val="right"/>
        </w:trPr>
        <w:tc>
          <w:tcPr>
            <w:tcW w:w="3595" w:type="dxa"/>
          </w:tcPr>
          <w:p w14:paraId="6715A283" w14:textId="7F763E31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كيفية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التنفيذ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خطوات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عملية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للطالب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2520" w:type="dxa"/>
          </w:tcPr>
          <w:p w14:paraId="2FC0A49D" w14:textId="14B6A539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نص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بالعربية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الأكاديمية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1260" w:type="dxa"/>
          </w:tcPr>
          <w:p w14:paraId="5F43A499" w14:textId="52514C0D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موضع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في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النص</w:t>
            </w:r>
          </w:p>
        </w:tc>
        <w:tc>
          <w:tcPr>
            <w:tcW w:w="1261" w:type="dxa"/>
          </w:tcPr>
          <w:p w14:paraId="195192E0" w14:textId="7EAF577A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رقم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</w:p>
        </w:tc>
      </w:tr>
      <w:tr w:rsidR="00573E01" w:rsidRPr="00AE6B34" w14:paraId="36F1C522" w14:textId="697C54B1" w:rsidTr="00573E01">
        <w:trPr>
          <w:jc w:val="right"/>
        </w:trPr>
        <w:tc>
          <w:tcPr>
            <w:tcW w:w="3595" w:type="dxa"/>
          </w:tcPr>
          <w:p w14:paraId="4E94A103" w14:textId="0C875081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أعد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كتابة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المشكلة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وفق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التسلسل</w:t>
            </w:r>
            <w:r w:rsidRPr="0024788A">
              <w:rPr>
                <w:rtl/>
              </w:rPr>
              <w:t>: (</w:t>
            </w:r>
            <w:r w:rsidRPr="0024788A">
              <w:rPr>
                <w:rFonts w:hint="cs"/>
                <w:rtl/>
              </w:rPr>
              <w:t>أ</w:t>
            </w:r>
            <w:r w:rsidRPr="0024788A">
              <w:rPr>
                <w:rtl/>
              </w:rPr>
              <w:t xml:space="preserve">) </w:t>
            </w:r>
            <w:r w:rsidRPr="0024788A">
              <w:rPr>
                <w:rFonts w:hint="cs"/>
                <w:rtl/>
              </w:rPr>
              <w:t>توصيف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موجز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للوضع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الراهن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بجودة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الخدمة</w:t>
            </w:r>
            <w:r w:rsidRPr="0024788A">
              <w:rPr>
                <w:rtl/>
              </w:rPr>
              <w:t xml:space="preserve"> (</w:t>
            </w:r>
            <w:r w:rsidRPr="0024788A">
              <w:rPr>
                <w:rFonts w:hint="cs"/>
                <w:rtl/>
              </w:rPr>
              <w:t>مؤشرات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أعطال</w:t>
            </w:r>
            <w:r w:rsidRPr="0024788A">
              <w:rPr>
                <w:rtl/>
              </w:rPr>
              <w:t>/</w:t>
            </w:r>
            <w:r w:rsidRPr="0024788A">
              <w:rPr>
                <w:rFonts w:hint="cs"/>
                <w:rtl/>
              </w:rPr>
              <w:t>رضا</w:t>
            </w:r>
            <w:r w:rsidRPr="0024788A">
              <w:rPr>
                <w:rtl/>
              </w:rPr>
              <w:t>/</w:t>
            </w:r>
            <w:r w:rsidRPr="0024788A">
              <w:rPr>
                <w:rFonts w:hint="cs"/>
                <w:rtl/>
              </w:rPr>
              <w:t>زمن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استجابة</w:t>
            </w:r>
            <w:r w:rsidRPr="0024788A">
              <w:rPr>
                <w:rtl/>
              </w:rPr>
              <w:t>)</w:t>
            </w:r>
            <w:r w:rsidRPr="0024788A">
              <w:rPr>
                <w:rFonts w:hint="cs"/>
                <w:rtl/>
              </w:rPr>
              <w:t>،</w:t>
            </w:r>
            <w:r w:rsidRPr="0024788A">
              <w:rPr>
                <w:rtl/>
              </w:rPr>
              <w:t xml:space="preserve"> (</w:t>
            </w:r>
            <w:r w:rsidRPr="0024788A">
              <w:rPr>
                <w:rFonts w:hint="cs"/>
                <w:rtl/>
              </w:rPr>
              <w:t>ب</w:t>
            </w:r>
            <w:r w:rsidRPr="0024788A">
              <w:rPr>
                <w:rtl/>
              </w:rPr>
              <w:t xml:space="preserve">) </w:t>
            </w:r>
            <w:r w:rsidRPr="0024788A">
              <w:rPr>
                <w:rFonts w:hint="cs"/>
                <w:rtl/>
              </w:rPr>
              <w:t>مظاهر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قصور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محددة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في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ممارسات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الموارد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البشرية،</w:t>
            </w:r>
            <w:r w:rsidRPr="0024788A">
              <w:rPr>
                <w:rtl/>
              </w:rPr>
              <w:t xml:space="preserve"> (</w:t>
            </w:r>
            <w:r w:rsidRPr="0024788A">
              <w:rPr>
                <w:rFonts w:hint="cs"/>
                <w:rtl/>
              </w:rPr>
              <w:t>ج</w:t>
            </w:r>
            <w:r w:rsidRPr="0024788A">
              <w:rPr>
                <w:rtl/>
              </w:rPr>
              <w:t xml:space="preserve">) </w:t>
            </w:r>
            <w:r w:rsidRPr="0024788A">
              <w:rPr>
                <w:rFonts w:hint="cs"/>
                <w:rtl/>
              </w:rPr>
              <w:t>قصور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الأدبيات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في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اختبار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هذا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الربط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بالسياق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السعودي،</w:t>
            </w:r>
            <w:r w:rsidRPr="0024788A">
              <w:rPr>
                <w:rtl/>
              </w:rPr>
              <w:t xml:space="preserve"> (</w:t>
            </w:r>
            <w:r w:rsidRPr="0024788A">
              <w:rPr>
                <w:rFonts w:hint="cs"/>
                <w:rtl/>
              </w:rPr>
              <w:t>د</w:t>
            </w:r>
            <w:r w:rsidRPr="0024788A">
              <w:rPr>
                <w:rtl/>
              </w:rPr>
              <w:t xml:space="preserve">) </w:t>
            </w:r>
            <w:r w:rsidRPr="0024788A">
              <w:rPr>
                <w:rFonts w:hint="cs"/>
                <w:rtl/>
              </w:rPr>
              <w:t>صياغة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مشكلة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ختامية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وسؤال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رئيس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واضح</w:t>
            </w:r>
            <w:r w:rsidRPr="0024788A">
              <w:rPr>
                <w:rtl/>
              </w:rPr>
              <w:t>.</w:t>
            </w:r>
          </w:p>
        </w:tc>
        <w:tc>
          <w:tcPr>
            <w:tcW w:w="2520" w:type="dxa"/>
          </w:tcPr>
          <w:p w14:paraId="6DA44D74" w14:textId="23B62DB8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القسم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وصفي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ويعرض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أهمية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عامة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دون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إظهار</w:t>
            </w:r>
            <w:r w:rsidRPr="0024788A">
              <w:rPr>
                <w:rtl/>
              </w:rPr>
              <w:t xml:space="preserve"> «</w:t>
            </w:r>
            <w:r w:rsidRPr="0024788A">
              <w:rPr>
                <w:rFonts w:hint="cs"/>
                <w:rtl/>
              </w:rPr>
              <w:t>الآلية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السببية</w:t>
            </w:r>
            <w:r w:rsidRPr="0024788A">
              <w:rPr>
                <w:rFonts w:hint="eastAsia"/>
                <w:rtl/>
              </w:rPr>
              <w:t>»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التي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تربط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ممارسات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الموارد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البشرية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الاستراتيجية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بتحسُّن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جودة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الخدمة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في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السياق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التشغيلي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للشركة</w:t>
            </w:r>
            <w:r w:rsidRPr="0024788A">
              <w:rPr>
                <w:rtl/>
              </w:rPr>
              <w:t>.</w:t>
            </w:r>
          </w:p>
        </w:tc>
        <w:tc>
          <w:tcPr>
            <w:tcW w:w="1260" w:type="dxa"/>
          </w:tcPr>
          <w:p w14:paraId="60B05A91" w14:textId="11802605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بداية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قسم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المشكلة</w:t>
            </w:r>
          </w:p>
        </w:tc>
        <w:tc>
          <w:tcPr>
            <w:tcW w:w="1261" w:type="dxa"/>
          </w:tcPr>
          <w:p w14:paraId="61CA08C7" w14:textId="25A99E87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t>1</w:t>
            </w:r>
          </w:p>
        </w:tc>
      </w:tr>
      <w:tr w:rsidR="00573E01" w:rsidRPr="00AE6B34" w14:paraId="4DF85E38" w14:textId="1EBFAB83" w:rsidTr="00573E01">
        <w:trPr>
          <w:jc w:val="right"/>
        </w:trPr>
        <w:tc>
          <w:tcPr>
            <w:tcW w:w="3595" w:type="dxa"/>
          </w:tcPr>
          <w:p w14:paraId="2085F442" w14:textId="08E1F11C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ثبّت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التسميات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رسميًا</w:t>
            </w:r>
            <w:r w:rsidRPr="0024788A">
              <w:rPr>
                <w:rtl/>
              </w:rPr>
              <w:t xml:space="preserve">: </w:t>
            </w:r>
            <w:r w:rsidRPr="0024788A">
              <w:rPr>
                <w:rFonts w:hint="cs"/>
                <w:rtl/>
              </w:rPr>
              <w:t>المتغير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المستقل</w:t>
            </w:r>
            <w:r w:rsidRPr="0024788A">
              <w:rPr>
                <w:rtl/>
              </w:rPr>
              <w:t xml:space="preserve"> = </w:t>
            </w:r>
            <w:r w:rsidRPr="0024788A">
              <w:rPr>
                <w:rFonts w:hint="cs"/>
                <w:rtl/>
              </w:rPr>
              <w:t>ممارسات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الموارد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البشرية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الاستراتيجية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بأبعادها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الخمسة</w:t>
            </w:r>
            <w:r w:rsidRPr="0024788A">
              <w:rPr>
                <w:rtl/>
              </w:rPr>
              <w:t xml:space="preserve"> (</w:t>
            </w:r>
            <w:r w:rsidRPr="0024788A">
              <w:rPr>
                <w:rFonts w:hint="cs"/>
                <w:rtl/>
              </w:rPr>
              <w:t>التوظيف،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التدريب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والتطوير،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الأجور،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تقييم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الأداء،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مشاركة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العاملين</w:t>
            </w:r>
            <w:r w:rsidRPr="0024788A">
              <w:rPr>
                <w:rtl/>
              </w:rPr>
              <w:t xml:space="preserve">). </w:t>
            </w:r>
            <w:r w:rsidRPr="0024788A">
              <w:rPr>
                <w:rFonts w:hint="cs"/>
                <w:rtl/>
              </w:rPr>
              <w:t>المتغير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التابع</w:t>
            </w:r>
            <w:r w:rsidRPr="0024788A">
              <w:rPr>
                <w:rtl/>
              </w:rPr>
              <w:t xml:space="preserve"> = </w:t>
            </w:r>
            <w:r w:rsidRPr="0024788A">
              <w:rPr>
                <w:rFonts w:hint="cs"/>
                <w:rtl/>
              </w:rPr>
              <w:t>جودة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الخدمة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بأبعاد</w:t>
            </w:r>
            <w:r w:rsidRPr="0024788A">
              <w:t xml:space="preserve"> SERVQUAL </w:t>
            </w:r>
            <w:r w:rsidRPr="0024788A">
              <w:rPr>
                <w:rFonts w:hint="cs"/>
                <w:rtl/>
              </w:rPr>
              <w:t>الخمسة</w:t>
            </w:r>
            <w:r w:rsidRPr="0024788A">
              <w:rPr>
                <w:rtl/>
              </w:rPr>
              <w:t xml:space="preserve"> (</w:t>
            </w:r>
            <w:r w:rsidRPr="0024788A">
              <w:rPr>
                <w:rFonts w:hint="cs"/>
                <w:rtl/>
              </w:rPr>
              <w:t>الملموسية،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الموثوقية،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الاستجابة،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التعاطف،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الضمان</w:t>
            </w:r>
            <w:r w:rsidRPr="0024788A">
              <w:rPr>
                <w:rtl/>
              </w:rPr>
              <w:t xml:space="preserve">). </w:t>
            </w:r>
            <w:r w:rsidRPr="0024788A">
              <w:rPr>
                <w:rFonts w:hint="cs"/>
                <w:rtl/>
              </w:rPr>
              <w:t>استخدم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هذه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التسميات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في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السؤال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الرئيس</w:t>
            </w:r>
            <w:r w:rsidRPr="0024788A">
              <w:rPr>
                <w:rtl/>
              </w:rPr>
              <w:t>.</w:t>
            </w:r>
          </w:p>
        </w:tc>
        <w:tc>
          <w:tcPr>
            <w:tcW w:w="2520" w:type="dxa"/>
          </w:tcPr>
          <w:p w14:paraId="4CEAF7C1" w14:textId="0B5A87CE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يوجد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خلط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بين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المتغيرات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والأبعاد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وعدم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ضبط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المصطلحات؛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كما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تُذكر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أبعاد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جودة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الخدمة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أحيانًا</w:t>
            </w:r>
            <w:r w:rsidRPr="0024788A">
              <w:rPr>
                <w:rtl/>
              </w:rPr>
              <w:t xml:space="preserve"> «</w:t>
            </w:r>
            <w:r w:rsidRPr="0024788A">
              <w:rPr>
                <w:rFonts w:hint="cs"/>
                <w:rtl/>
              </w:rPr>
              <w:t>ثلاثة</w:t>
            </w:r>
            <w:r w:rsidRPr="0024788A">
              <w:rPr>
                <w:rFonts w:hint="eastAsia"/>
                <w:rtl/>
              </w:rPr>
              <w:t>»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وأحيانًا</w:t>
            </w:r>
            <w:r w:rsidRPr="0024788A">
              <w:rPr>
                <w:rtl/>
              </w:rPr>
              <w:t xml:space="preserve"> «</w:t>
            </w:r>
            <w:r w:rsidRPr="0024788A">
              <w:rPr>
                <w:rFonts w:hint="cs"/>
                <w:rtl/>
              </w:rPr>
              <w:t>خمسة</w:t>
            </w:r>
            <w:r w:rsidRPr="0024788A">
              <w:rPr>
                <w:rFonts w:hint="eastAsia"/>
                <w:rtl/>
              </w:rPr>
              <w:t>»</w:t>
            </w:r>
            <w:r w:rsidRPr="0024788A">
              <w:rPr>
                <w:rtl/>
              </w:rPr>
              <w:t>.</w:t>
            </w:r>
          </w:p>
        </w:tc>
        <w:tc>
          <w:tcPr>
            <w:tcW w:w="1260" w:type="dxa"/>
          </w:tcPr>
          <w:p w14:paraId="5D15162A" w14:textId="6BAB0879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نهاية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القسم</w:t>
            </w:r>
            <w:r w:rsidRPr="0024788A">
              <w:rPr>
                <w:rtl/>
              </w:rPr>
              <w:t xml:space="preserve"> (</w:t>
            </w:r>
            <w:r w:rsidRPr="0024788A">
              <w:rPr>
                <w:rFonts w:hint="cs"/>
                <w:rtl/>
              </w:rPr>
              <w:t>السؤال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الرئيس</w:t>
            </w:r>
            <w:r w:rsidRPr="0024788A">
              <w:rPr>
                <w:rtl/>
              </w:rPr>
              <w:t>)</w:t>
            </w:r>
          </w:p>
        </w:tc>
        <w:tc>
          <w:tcPr>
            <w:tcW w:w="1261" w:type="dxa"/>
          </w:tcPr>
          <w:p w14:paraId="3A2385AD" w14:textId="56ABC62A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t>2</w:t>
            </w:r>
          </w:p>
        </w:tc>
      </w:tr>
      <w:tr w:rsidR="00573E01" w:rsidRPr="00AE6B34" w14:paraId="6E0573FB" w14:textId="7FCC0374" w:rsidTr="00573E01">
        <w:trPr>
          <w:jc w:val="right"/>
        </w:trPr>
        <w:tc>
          <w:tcPr>
            <w:tcW w:w="3595" w:type="dxa"/>
          </w:tcPr>
          <w:p w14:paraId="33EEDF9E" w14:textId="607598EB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ادعم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صياغة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المشكلة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بدراسات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محكّمة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وتقارير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رسمية،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مع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إبراز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حداثة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المراجع</w:t>
            </w:r>
            <w:r w:rsidRPr="0024788A">
              <w:rPr>
                <w:rtl/>
              </w:rPr>
              <w:t xml:space="preserve"> (</w:t>
            </w:r>
            <w:r w:rsidRPr="0024788A">
              <w:rPr>
                <w:rFonts w:hint="cs"/>
                <w:rtl/>
              </w:rPr>
              <w:t>آخر</w:t>
            </w:r>
            <w:r w:rsidRPr="0024788A">
              <w:rPr>
                <w:rtl/>
              </w:rPr>
              <w:t xml:space="preserve"> 5 </w:t>
            </w:r>
            <w:r w:rsidRPr="0024788A">
              <w:rPr>
                <w:rFonts w:hint="cs"/>
                <w:rtl/>
              </w:rPr>
              <w:t>سنوات</w:t>
            </w:r>
            <w:r w:rsidRPr="0024788A">
              <w:rPr>
                <w:rtl/>
              </w:rPr>
              <w:t>).</w:t>
            </w:r>
          </w:p>
        </w:tc>
        <w:tc>
          <w:tcPr>
            <w:tcW w:w="2520" w:type="dxa"/>
          </w:tcPr>
          <w:p w14:paraId="51DA892A" w14:textId="135B5144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الاستناد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إلى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مصادر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مختلطة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الجودة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يقلل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صرامة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التأسيس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للمشكلة</w:t>
            </w:r>
            <w:r w:rsidRPr="0024788A">
              <w:rPr>
                <w:rtl/>
              </w:rPr>
              <w:t>.</w:t>
            </w:r>
          </w:p>
        </w:tc>
        <w:tc>
          <w:tcPr>
            <w:tcW w:w="1260" w:type="dxa"/>
          </w:tcPr>
          <w:p w14:paraId="5C1B078D" w14:textId="675FA4FD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الاستدلال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بالمراجع</w:t>
            </w:r>
          </w:p>
        </w:tc>
        <w:tc>
          <w:tcPr>
            <w:tcW w:w="1261" w:type="dxa"/>
          </w:tcPr>
          <w:p w14:paraId="50AD6F87" w14:textId="2BFF6126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t>3</w:t>
            </w:r>
          </w:p>
        </w:tc>
      </w:tr>
      <w:tr w:rsidR="00573E01" w:rsidRPr="00AE6B34" w14:paraId="41206C78" w14:textId="289C6796" w:rsidTr="00573E01">
        <w:trPr>
          <w:jc w:val="right"/>
        </w:trPr>
        <w:tc>
          <w:tcPr>
            <w:tcW w:w="3595" w:type="dxa"/>
          </w:tcPr>
          <w:p w14:paraId="094542CD" w14:textId="26FD4F9B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أدرج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مؤشرات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مثل</w:t>
            </w:r>
            <w:r w:rsidRPr="0024788A">
              <w:rPr>
                <w:rtl/>
              </w:rPr>
              <w:t xml:space="preserve">: </w:t>
            </w:r>
            <w:r w:rsidRPr="0024788A">
              <w:rPr>
                <w:rFonts w:hint="cs"/>
                <w:rtl/>
              </w:rPr>
              <w:t>متوسط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زمن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الاستجابة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للأعطال،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عدد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الأعطال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لكل</w:t>
            </w:r>
            <w:r w:rsidRPr="0024788A">
              <w:rPr>
                <w:rtl/>
              </w:rPr>
              <w:t xml:space="preserve"> 1000 </w:t>
            </w:r>
            <w:r w:rsidRPr="0024788A">
              <w:rPr>
                <w:rFonts w:hint="cs"/>
                <w:rtl/>
              </w:rPr>
              <w:t>مشترك،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زمن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دورة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التوصيل</w:t>
            </w:r>
            <w:r w:rsidRPr="0024788A">
              <w:rPr>
                <w:rtl/>
              </w:rPr>
              <w:t>/</w:t>
            </w:r>
            <w:r w:rsidRPr="0024788A">
              <w:rPr>
                <w:rFonts w:hint="cs"/>
                <w:rtl/>
              </w:rPr>
              <w:t>الاشتراك،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درجة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رضا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العملاء،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زمن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إغلاق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البلاغات</w:t>
            </w:r>
            <w:r w:rsidRPr="0024788A">
              <w:rPr>
                <w:rtl/>
              </w:rPr>
              <w:t>.</w:t>
            </w:r>
          </w:p>
        </w:tc>
        <w:tc>
          <w:tcPr>
            <w:tcW w:w="2520" w:type="dxa"/>
          </w:tcPr>
          <w:p w14:paraId="1F2BA57E" w14:textId="6167A4FA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لا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تُعرض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مؤشرات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أداء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واضحة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تُظهر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ملموسية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المشكلة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داخل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الشركة</w:t>
            </w:r>
            <w:r w:rsidRPr="0024788A">
              <w:rPr>
                <w:rtl/>
              </w:rPr>
              <w:t>.</w:t>
            </w:r>
          </w:p>
        </w:tc>
        <w:tc>
          <w:tcPr>
            <w:tcW w:w="1260" w:type="dxa"/>
          </w:tcPr>
          <w:p w14:paraId="016E7595" w14:textId="52A94C0F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rPr>
                <w:rFonts w:hint="cs"/>
                <w:rtl/>
              </w:rPr>
              <w:t>إبراز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المؤشرات</w:t>
            </w:r>
            <w:r w:rsidRPr="0024788A">
              <w:rPr>
                <w:rtl/>
              </w:rPr>
              <w:t xml:space="preserve"> </w:t>
            </w:r>
            <w:r w:rsidRPr="0024788A">
              <w:rPr>
                <w:rFonts w:hint="cs"/>
                <w:rtl/>
              </w:rPr>
              <w:t>العملية</w:t>
            </w:r>
          </w:p>
        </w:tc>
        <w:tc>
          <w:tcPr>
            <w:tcW w:w="1261" w:type="dxa"/>
          </w:tcPr>
          <w:p w14:paraId="133E9B4B" w14:textId="48CDC177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24788A">
              <w:t>4</w:t>
            </w:r>
          </w:p>
        </w:tc>
      </w:tr>
    </w:tbl>
    <w:p w14:paraId="13EE01B3" w14:textId="77777777" w:rsidR="00864A83" w:rsidRPr="00AE6B34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2CC3FC28" w14:textId="0DCBE01D" w:rsidR="00864A83" w:rsidRPr="00AE6B34" w:rsidRDefault="00D053AB" w:rsidP="00AE6B34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</w:rPr>
      </w:pPr>
      <w:r w:rsidRPr="00D053AB">
        <w:rPr>
          <w:rFonts w:ascii="Simplified Arabic" w:hAnsi="Simplified Arabic" w:cs="Simplified Arabic" w:hint="cs"/>
          <w:sz w:val="24"/>
          <w:szCs w:val="24"/>
          <w:rtl/>
        </w:rPr>
        <w:t>أهداف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الدراسة</w:t>
      </w:r>
    </w:p>
    <w:tbl>
      <w:tblPr>
        <w:tblStyle w:val="TableGrid"/>
        <w:tblW w:w="8636" w:type="dxa"/>
        <w:jc w:val="right"/>
        <w:tblLook w:val="04A0" w:firstRow="1" w:lastRow="0" w:firstColumn="1" w:lastColumn="0" w:noHBand="0" w:noVBand="1"/>
      </w:tblPr>
      <w:tblGrid>
        <w:gridCol w:w="3595"/>
        <w:gridCol w:w="2520"/>
        <w:gridCol w:w="1260"/>
        <w:gridCol w:w="1261"/>
      </w:tblGrid>
      <w:tr w:rsidR="00573E01" w:rsidRPr="00AE6B34" w14:paraId="746F1F6E" w14:textId="2B99155C" w:rsidTr="00573E01">
        <w:trPr>
          <w:jc w:val="right"/>
        </w:trPr>
        <w:tc>
          <w:tcPr>
            <w:tcW w:w="3595" w:type="dxa"/>
          </w:tcPr>
          <w:p w14:paraId="4A247A28" w14:textId="621B5839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كيفية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التنفيذ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خطوات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عملية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للطالب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2520" w:type="dxa"/>
          </w:tcPr>
          <w:p w14:paraId="3B68A52A" w14:textId="7F79C9A8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نص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بالعربية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الأكاديمية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1260" w:type="dxa"/>
          </w:tcPr>
          <w:p w14:paraId="1159D29F" w14:textId="178C71A8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موضع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في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النص</w:t>
            </w:r>
          </w:p>
        </w:tc>
        <w:tc>
          <w:tcPr>
            <w:tcW w:w="1261" w:type="dxa"/>
          </w:tcPr>
          <w:p w14:paraId="2AD53E0B" w14:textId="134760BA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رقم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</w:p>
        </w:tc>
      </w:tr>
      <w:tr w:rsidR="00573E01" w:rsidRPr="00AE6B34" w14:paraId="6CA3CAB0" w14:textId="51B9FABF" w:rsidTr="00573E01">
        <w:trPr>
          <w:jc w:val="right"/>
        </w:trPr>
        <w:tc>
          <w:tcPr>
            <w:tcW w:w="3595" w:type="dxa"/>
          </w:tcPr>
          <w:p w14:paraId="04C74B63" w14:textId="09BBB4DA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عدِّله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إلى</w:t>
            </w:r>
            <w:r w:rsidRPr="00FD2C5D">
              <w:rPr>
                <w:rtl/>
              </w:rPr>
              <w:t>: «</w:t>
            </w:r>
            <w:r w:rsidRPr="00FD2C5D">
              <w:rPr>
                <w:rFonts w:hint="cs"/>
                <w:rtl/>
              </w:rPr>
              <w:t>قياس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أثر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ممارسات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إدارة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الموارد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البشرية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الاستراتيجية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بأبعادها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الخمسة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على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أبعاد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جودة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الخدمة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لدى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الشركة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السعودية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للكهرباء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خلال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عام</w:t>
            </w:r>
            <w:r w:rsidRPr="00FD2C5D">
              <w:t xml:space="preserve"> (20XX)</w:t>
            </w:r>
            <w:r w:rsidRPr="00FD2C5D">
              <w:rPr>
                <w:rFonts w:hint="cs"/>
                <w:rtl/>
              </w:rPr>
              <w:t>،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باستخدام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استبانة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بمقياس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ليكرت</w:t>
            </w:r>
            <w:r w:rsidRPr="00FD2C5D">
              <w:rPr>
                <w:rFonts w:hint="eastAsia"/>
                <w:rtl/>
              </w:rPr>
              <w:t>»</w:t>
            </w:r>
            <w:r w:rsidRPr="00FD2C5D">
              <w:rPr>
                <w:rtl/>
              </w:rPr>
              <w:t>.</w:t>
            </w:r>
          </w:p>
        </w:tc>
        <w:tc>
          <w:tcPr>
            <w:tcW w:w="2520" w:type="dxa"/>
          </w:tcPr>
          <w:p w14:paraId="48EB20DC" w14:textId="3A7296D0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الهدف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العام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مناسب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لكنه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غير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مقيّد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مكانيًا</w:t>
            </w:r>
            <w:r w:rsidRPr="00FD2C5D">
              <w:rPr>
                <w:rtl/>
              </w:rPr>
              <w:t>/</w:t>
            </w:r>
            <w:r w:rsidRPr="00FD2C5D">
              <w:rPr>
                <w:rFonts w:hint="cs"/>
                <w:rtl/>
              </w:rPr>
              <w:t>زمانيًا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وبصيغة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قابلة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للقياس</w:t>
            </w:r>
            <w:r w:rsidRPr="00FD2C5D">
              <w:rPr>
                <w:rtl/>
              </w:rPr>
              <w:t>.</w:t>
            </w:r>
          </w:p>
        </w:tc>
        <w:tc>
          <w:tcPr>
            <w:tcW w:w="1260" w:type="dxa"/>
          </w:tcPr>
          <w:p w14:paraId="7F319722" w14:textId="68B92D1F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الهدف</w:t>
            </w:r>
            <w:r w:rsidRPr="00FD2C5D">
              <w:t xml:space="preserve"> </w:t>
            </w:r>
            <w:r w:rsidRPr="00FD2C5D">
              <w:rPr>
                <w:rFonts w:hint="cs"/>
                <w:rtl/>
              </w:rPr>
              <w:t>الرئيس</w:t>
            </w:r>
          </w:p>
        </w:tc>
        <w:tc>
          <w:tcPr>
            <w:tcW w:w="1261" w:type="dxa"/>
          </w:tcPr>
          <w:p w14:paraId="66D5478D" w14:textId="10135EE2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t>1</w:t>
            </w:r>
          </w:p>
        </w:tc>
      </w:tr>
      <w:tr w:rsidR="00573E01" w:rsidRPr="00AE6B34" w14:paraId="21F958D0" w14:textId="1F26E815" w:rsidTr="00573E01">
        <w:trPr>
          <w:jc w:val="right"/>
        </w:trPr>
        <w:tc>
          <w:tcPr>
            <w:tcW w:w="3595" w:type="dxa"/>
          </w:tcPr>
          <w:p w14:paraId="5D29A705" w14:textId="71B89FBD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أعد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الهيكلة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إلى</w:t>
            </w:r>
            <w:r w:rsidRPr="00FD2C5D">
              <w:rPr>
                <w:rtl/>
              </w:rPr>
              <w:t xml:space="preserve">: (1) </w:t>
            </w:r>
            <w:r w:rsidRPr="00FD2C5D">
              <w:rPr>
                <w:rFonts w:hint="cs"/>
                <w:rtl/>
              </w:rPr>
              <w:t>قياس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مستويات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كل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بُعد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من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الممارسات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الخمسة،</w:t>
            </w:r>
            <w:r w:rsidRPr="00FD2C5D">
              <w:rPr>
                <w:rtl/>
              </w:rPr>
              <w:t xml:space="preserve"> (2) </w:t>
            </w:r>
            <w:r w:rsidRPr="00FD2C5D">
              <w:rPr>
                <w:rFonts w:hint="cs"/>
                <w:rtl/>
              </w:rPr>
              <w:t>قياس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مستويات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أبعاد</w:t>
            </w:r>
            <w:r w:rsidRPr="00FD2C5D">
              <w:t xml:space="preserve"> SERVQUAL </w:t>
            </w:r>
            <w:r w:rsidRPr="00FD2C5D">
              <w:rPr>
                <w:rFonts w:hint="cs"/>
                <w:rtl/>
              </w:rPr>
              <w:t>الخمسة،</w:t>
            </w:r>
            <w:r w:rsidRPr="00FD2C5D">
              <w:rPr>
                <w:rtl/>
              </w:rPr>
              <w:t xml:space="preserve"> (3) </w:t>
            </w:r>
            <w:r w:rsidRPr="00FD2C5D">
              <w:rPr>
                <w:rFonts w:hint="cs"/>
                <w:rtl/>
              </w:rPr>
              <w:t>اختبار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الآثار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المباشرة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لكل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ممارسة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على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كل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بُعد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من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جودة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الخدمة،</w:t>
            </w:r>
            <w:r w:rsidRPr="00FD2C5D">
              <w:rPr>
                <w:rtl/>
              </w:rPr>
              <w:t xml:space="preserve"> (4) </w:t>
            </w:r>
            <w:r w:rsidRPr="00FD2C5D">
              <w:rPr>
                <w:rFonts w:hint="cs"/>
                <w:rtl/>
              </w:rPr>
              <w:t>تحديد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أكثر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الممارسات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تأثيرًا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وفق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معاملات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الأثر،</w:t>
            </w:r>
            <w:r w:rsidRPr="00FD2C5D">
              <w:rPr>
                <w:rtl/>
              </w:rPr>
              <w:t xml:space="preserve"> (5) </w:t>
            </w:r>
            <w:r w:rsidRPr="00FD2C5D">
              <w:rPr>
                <w:rFonts w:hint="cs"/>
                <w:rtl/>
              </w:rPr>
              <w:t>اختبار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الفروق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الديموغرافية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إن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لزم</w:t>
            </w:r>
            <w:r w:rsidRPr="00FD2C5D">
              <w:rPr>
                <w:rtl/>
              </w:rPr>
              <w:t>.</w:t>
            </w:r>
          </w:p>
        </w:tc>
        <w:tc>
          <w:tcPr>
            <w:tcW w:w="2520" w:type="dxa"/>
          </w:tcPr>
          <w:p w14:paraId="7F3955B3" w14:textId="5036992D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بعض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الأهداف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تكرر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المضمون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وتخلط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بين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القياس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الوصفي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والاختبار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السببي</w:t>
            </w:r>
            <w:r w:rsidRPr="00FD2C5D">
              <w:rPr>
                <w:rtl/>
              </w:rPr>
              <w:t>.</w:t>
            </w:r>
          </w:p>
        </w:tc>
        <w:tc>
          <w:tcPr>
            <w:tcW w:w="1260" w:type="dxa"/>
          </w:tcPr>
          <w:p w14:paraId="42D7C9F5" w14:textId="4CDCE1DB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الأهداف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الفرعية</w:t>
            </w:r>
          </w:p>
        </w:tc>
        <w:tc>
          <w:tcPr>
            <w:tcW w:w="1261" w:type="dxa"/>
          </w:tcPr>
          <w:p w14:paraId="32A22AC6" w14:textId="0DAA36B4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t>2</w:t>
            </w:r>
          </w:p>
        </w:tc>
      </w:tr>
      <w:tr w:rsidR="00573E01" w:rsidRPr="00AE6B34" w14:paraId="21BFE606" w14:textId="124FA9CD" w:rsidTr="00573E01">
        <w:trPr>
          <w:jc w:val="right"/>
        </w:trPr>
        <w:tc>
          <w:tcPr>
            <w:tcW w:w="3595" w:type="dxa"/>
          </w:tcPr>
          <w:p w14:paraId="477D01EE" w14:textId="0A9F1874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رتّب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الأهداف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وفق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التسلسل</w:t>
            </w:r>
            <w:r w:rsidRPr="00FD2C5D">
              <w:rPr>
                <w:rtl/>
              </w:rPr>
              <w:t xml:space="preserve"> (</w:t>
            </w:r>
            <w:r w:rsidRPr="00FD2C5D">
              <w:rPr>
                <w:rFonts w:hint="cs"/>
                <w:rtl/>
              </w:rPr>
              <w:t>قياس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المستويات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eastAsia"/>
                <w:rtl/>
              </w:rPr>
              <w:t>→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الاختبارات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السببية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eastAsia"/>
                <w:rtl/>
              </w:rPr>
              <w:t>→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المقارنات</w:t>
            </w:r>
            <w:r w:rsidRPr="00FD2C5D">
              <w:rPr>
                <w:rtl/>
              </w:rPr>
              <w:t>/</w:t>
            </w:r>
            <w:r w:rsidRPr="00FD2C5D">
              <w:rPr>
                <w:rFonts w:hint="cs"/>
                <w:rtl/>
              </w:rPr>
              <w:t>الفروق</w:t>
            </w:r>
            <w:r w:rsidRPr="00FD2C5D">
              <w:rPr>
                <w:rtl/>
              </w:rPr>
              <w:t xml:space="preserve">) </w:t>
            </w:r>
            <w:r w:rsidRPr="00FD2C5D">
              <w:rPr>
                <w:rFonts w:hint="cs"/>
                <w:rtl/>
              </w:rPr>
              <w:t>لضمان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مواءمة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مع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الأسئلة</w:t>
            </w:r>
            <w:r w:rsidRPr="00FD2C5D">
              <w:rPr>
                <w:rtl/>
              </w:rPr>
              <w:t>/</w:t>
            </w:r>
            <w:r w:rsidRPr="00FD2C5D">
              <w:rPr>
                <w:rFonts w:hint="cs"/>
                <w:rtl/>
              </w:rPr>
              <w:t>الفرضيات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والتحليل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الإحصائي</w:t>
            </w:r>
            <w:r w:rsidRPr="00FD2C5D">
              <w:rPr>
                <w:rtl/>
              </w:rPr>
              <w:t>.</w:t>
            </w:r>
          </w:p>
        </w:tc>
        <w:tc>
          <w:tcPr>
            <w:tcW w:w="2520" w:type="dxa"/>
          </w:tcPr>
          <w:p w14:paraId="01AD2F54" w14:textId="205ED1BC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لا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يظهر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تسلسل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واضح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يربط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الأهداف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بخطة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التحليل</w:t>
            </w:r>
            <w:r w:rsidRPr="00FD2C5D">
              <w:rPr>
                <w:rtl/>
              </w:rPr>
              <w:t>.</w:t>
            </w:r>
          </w:p>
        </w:tc>
        <w:tc>
          <w:tcPr>
            <w:tcW w:w="1260" w:type="dxa"/>
          </w:tcPr>
          <w:p w14:paraId="19A26E2B" w14:textId="6807099F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rPr>
                <w:rFonts w:hint="cs"/>
                <w:rtl/>
              </w:rPr>
              <w:t>التسلسل</w:t>
            </w:r>
            <w:r w:rsidRPr="00FD2C5D">
              <w:rPr>
                <w:rtl/>
              </w:rPr>
              <w:t xml:space="preserve"> </w:t>
            </w:r>
            <w:r w:rsidRPr="00FD2C5D">
              <w:rPr>
                <w:rFonts w:hint="cs"/>
                <w:rtl/>
              </w:rPr>
              <w:t>المنهجي</w:t>
            </w:r>
          </w:p>
        </w:tc>
        <w:tc>
          <w:tcPr>
            <w:tcW w:w="1261" w:type="dxa"/>
          </w:tcPr>
          <w:p w14:paraId="1531D5F9" w14:textId="00190692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D2C5D">
              <w:t>3</w:t>
            </w:r>
          </w:p>
        </w:tc>
      </w:tr>
    </w:tbl>
    <w:p w14:paraId="59E8307F" w14:textId="77777777" w:rsidR="00864A83" w:rsidRPr="00AE6B34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3B995A71" w14:textId="5F3F6830" w:rsidR="00864A83" w:rsidRPr="00AE6B34" w:rsidRDefault="00D053AB" w:rsidP="00AE6B34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</w:rPr>
      </w:pPr>
      <w:r w:rsidRPr="00D053AB">
        <w:rPr>
          <w:rFonts w:ascii="Simplified Arabic" w:hAnsi="Simplified Arabic" w:cs="Simplified Arabic" w:hint="cs"/>
          <w:sz w:val="24"/>
          <w:szCs w:val="24"/>
          <w:rtl/>
        </w:rPr>
        <w:lastRenderedPageBreak/>
        <w:t>أسئلة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الدراسة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أو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فرضياتها</w:t>
      </w:r>
    </w:p>
    <w:tbl>
      <w:tblPr>
        <w:tblStyle w:val="TableGrid"/>
        <w:tblW w:w="8632" w:type="dxa"/>
        <w:jc w:val="right"/>
        <w:tblLook w:val="04A0" w:firstRow="1" w:lastRow="0" w:firstColumn="1" w:lastColumn="0" w:noHBand="0" w:noVBand="1"/>
      </w:tblPr>
      <w:tblGrid>
        <w:gridCol w:w="3595"/>
        <w:gridCol w:w="2520"/>
        <w:gridCol w:w="1260"/>
        <w:gridCol w:w="1257"/>
      </w:tblGrid>
      <w:tr w:rsidR="00573E01" w:rsidRPr="00AE6B34" w14:paraId="498FF9E1" w14:textId="06C8B2F5" w:rsidTr="00573E01">
        <w:trPr>
          <w:jc w:val="right"/>
        </w:trPr>
        <w:tc>
          <w:tcPr>
            <w:tcW w:w="3595" w:type="dxa"/>
          </w:tcPr>
          <w:p w14:paraId="11BAE280" w14:textId="789B8DAB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كيفية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التنفيذ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خطوات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عملية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للطالب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2520" w:type="dxa"/>
          </w:tcPr>
          <w:p w14:paraId="5F638DD2" w14:textId="718086DC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نص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بالعربية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الأكاديمية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1260" w:type="dxa"/>
          </w:tcPr>
          <w:p w14:paraId="19B61526" w14:textId="478EAC55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موضع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في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النص</w:t>
            </w:r>
          </w:p>
        </w:tc>
        <w:tc>
          <w:tcPr>
            <w:tcW w:w="1257" w:type="dxa"/>
          </w:tcPr>
          <w:p w14:paraId="5C860B30" w14:textId="18E6C0F0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رقم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</w:p>
        </w:tc>
      </w:tr>
      <w:tr w:rsidR="00573E01" w:rsidRPr="00AE6B34" w14:paraId="07708213" w14:textId="1D681465" w:rsidTr="00573E01">
        <w:trPr>
          <w:jc w:val="right"/>
        </w:trPr>
        <w:tc>
          <w:tcPr>
            <w:tcW w:w="3595" w:type="dxa"/>
          </w:tcPr>
          <w:p w14:paraId="4FEB0D78" w14:textId="04B7BD49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وحّد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الصياغة</w:t>
            </w:r>
            <w:r w:rsidRPr="00AF518D">
              <w:rPr>
                <w:rtl/>
              </w:rPr>
              <w:t xml:space="preserve">: </w:t>
            </w:r>
            <w:r w:rsidRPr="00AF518D">
              <w:rPr>
                <w:rFonts w:hint="cs"/>
                <w:rtl/>
              </w:rPr>
              <w:t>اجعل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لكل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علاقة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فرضية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بديلة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واحدة</w:t>
            </w:r>
            <w:r w:rsidRPr="00AF518D">
              <w:t xml:space="preserve"> (H1…H5) </w:t>
            </w:r>
            <w:r w:rsidRPr="00AF518D">
              <w:rPr>
                <w:rFonts w:hint="cs"/>
                <w:rtl/>
              </w:rPr>
              <w:t>مع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التنصيص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على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اختبارها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مقابل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فرضية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العدم</w:t>
            </w:r>
            <w:r w:rsidRPr="00AF518D">
              <w:t xml:space="preserve"> (H0) </w:t>
            </w:r>
            <w:r w:rsidRPr="00AF518D">
              <w:rPr>
                <w:rFonts w:hint="cs"/>
                <w:rtl/>
              </w:rPr>
              <w:t>ضمن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القسم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المنهجي،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ولا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تكرر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ترميز</w:t>
            </w:r>
            <w:r w:rsidRPr="00AF518D">
              <w:t xml:space="preserve"> H1–H5 </w:t>
            </w:r>
            <w:r w:rsidRPr="00AF518D">
              <w:rPr>
                <w:rFonts w:hint="cs"/>
                <w:rtl/>
              </w:rPr>
              <w:t>لفرضيات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العدم</w:t>
            </w:r>
            <w:r w:rsidRPr="00AF518D">
              <w:rPr>
                <w:rtl/>
              </w:rPr>
              <w:t>.</w:t>
            </w:r>
          </w:p>
        </w:tc>
        <w:tc>
          <w:tcPr>
            <w:tcW w:w="2520" w:type="dxa"/>
          </w:tcPr>
          <w:p w14:paraId="2AAAA856" w14:textId="51DECEC8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توجد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ازدواجية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غير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صحيحة</w:t>
            </w:r>
            <w:r w:rsidRPr="00AF518D">
              <w:rPr>
                <w:rtl/>
              </w:rPr>
              <w:t xml:space="preserve">: </w:t>
            </w:r>
            <w:r w:rsidRPr="00AF518D">
              <w:rPr>
                <w:rFonts w:hint="cs"/>
                <w:rtl/>
              </w:rPr>
              <w:t>صيغت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فرضيات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بديلة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موجبة</w:t>
            </w:r>
            <w:r w:rsidRPr="00AF518D">
              <w:t xml:space="preserve"> (H1–H5) </w:t>
            </w:r>
            <w:r w:rsidRPr="00AF518D">
              <w:rPr>
                <w:rFonts w:hint="cs"/>
                <w:rtl/>
              </w:rPr>
              <w:t>ثم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صيغت</w:t>
            </w:r>
            <w:r w:rsidRPr="00AF518D">
              <w:rPr>
                <w:rtl/>
              </w:rPr>
              <w:t xml:space="preserve"> «</w:t>
            </w:r>
            <w:r w:rsidRPr="00AF518D">
              <w:rPr>
                <w:rFonts w:hint="cs"/>
                <w:rtl/>
              </w:rPr>
              <w:t>فرضيات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عدم</w:t>
            </w:r>
            <w:r w:rsidRPr="00AF518D">
              <w:rPr>
                <w:rFonts w:hint="eastAsia"/>
                <w:rtl/>
              </w:rPr>
              <w:t>»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بذات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الترميز</w:t>
            </w:r>
            <w:r w:rsidRPr="00AF518D">
              <w:t xml:space="preserve"> H1–H5 </w:t>
            </w:r>
            <w:r w:rsidRPr="00AF518D">
              <w:rPr>
                <w:rFonts w:hint="cs"/>
                <w:rtl/>
              </w:rPr>
              <w:t>مرة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أخرى؛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كما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أن</w:t>
            </w:r>
            <w:r w:rsidRPr="00AF518D">
              <w:t xml:space="preserve"> «H0» </w:t>
            </w:r>
            <w:r w:rsidRPr="00AF518D">
              <w:rPr>
                <w:rFonts w:hint="cs"/>
                <w:rtl/>
              </w:rPr>
              <w:t>ليست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فرضية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رئيسة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ثانية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بل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صيغة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العدم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لكل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فرضية</w:t>
            </w:r>
            <w:r w:rsidRPr="00AF518D">
              <w:rPr>
                <w:rtl/>
              </w:rPr>
              <w:t>.</w:t>
            </w:r>
          </w:p>
        </w:tc>
        <w:tc>
          <w:tcPr>
            <w:tcW w:w="1260" w:type="dxa"/>
          </w:tcPr>
          <w:p w14:paraId="772FC7D0" w14:textId="50D69428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قائمة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الفرضيات</w:t>
            </w:r>
            <w:r w:rsidRPr="00AF518D">
              <w:t xml:space="preserve"> H1–H5 </w:t>
            </w:r>
            <w:r w:rsidRPr="00AF518D">
              <w:rPr>
                <w:rFonts w:hint="cs"/>
                <w:rtl/>
              </w:rPr>
              <w:t>و</w:t>
            </w:r>
            <w:r w:rsidRPr="00AF518D">
              <w:rPr>
                <w:rFonts w:hint="eastAsia"/>
                <w:rtl/>
              </w:rPr>
              <w:t>«</w:t>
            </w:r>
            <w:r w:rsidRPr="00AF518D">
              <w:rPr>
                <w:rFonts w:hint="cs"/>
                <w:rtl/>
              </w:rPr>
              <w:t>الفرضية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الرئيسية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الثانية</w:t>
            </w:r>
            <w:r w:rsidRPr="00AF518D">
              <w:t xml:space="preserve"> H0»</w:t>
            </w:r>
          </w:p>
        </w:tc>
        <w:tc>
          <w:tcPr>
            <w:tcW w:w="1257" w:type="dxa"/>
          </w:tcPr>
          <w:p w14:paraId="3CE32602" w14:textId="0D293588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t>1</w:t>
            </w:r>
          </w:p>
        </w:tc>
      </w:tr>
      <w:tr w:rsidR="00573E01" w:rsidRPr="00AE6B34" w14:paraId="4124AE80" w14:textId="7135E0DB" w:rsidTr="00573E01">
        <w:trPr>
          <w:jc w:val="right"/>
        </w:trPr>
        <w:tc>
          <w:tcPr>
            <w:tcW w:w="3595" w:type="dxa"/>
          </w:tcPr>
          <w:p w14:paraId="243C8771" w14:textId="2C58C8C2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ثبّت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أبعاد</w:t>
            </w:r>
            <w:r w:rsidRPr="00AF518D">
              <w:t xml:space="preserve"> SERVQUAL </w:t>
            </w:r>
            <w:r w:rsidRPr="00AF518D">
              <w:rPr>
                <w:rFonts w:hint="cs"/>
                <w:rtl/>
              </w:rPr>
              <w:t>الخمسة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في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جميع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الصياغات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والجداول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والفرضيات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والنموذج</w:t>
            </w:r>
            <w:r w:rsidRPr="00AF518D">
              <w:rPr>
                <w:rtl/>
              </w:rPr>
              <w:t>.</w:t>
            </w:r>
          </w:p>
        </w:tc>
        <w:tc>
          <w:tcPr>
            <w:tcW w:w="2520" w:type="dxa"/>
          </w:tcPr>
          <w:p w14:paraId="18DA06B2" w14:textId="43DBF116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عدم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اتساق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في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تعداد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أبعاد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جودة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الخدمة</w:t>
            </w:r>
            <w:r w:rsidRPr="00AF518D">
              <w:rPr>
                <w:rtl/>
              </w:rPr>
              <w:t xml:space="preserve"> (3 </w:t>
            </w:r>
            <w:r w:rsidRPr="00AF518D">
              <w:rPr>
                <w:rFonts w:hint="cs"/>
                <w:rtl/>
              </w:rPr>
              <w:t>ثم</w:t>
            </w:r>
            <w:r w:rsidRPr="00AF518D">
              <w:rPr>
                <w:rtl/>
              </w:rPr>
              <w:t xml:space="preserve"> 5).</w:t>
            </w:r>
          </w:p>
        </w:tc>
        <w:tc>
          <w:tcPr>
            <w:tcW w:w="1260" w:type="dxa"/>
          </w:tcPr>
          <w:p w14:paraId="5A84E047" w14:textId="4EFFB1B6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اتساق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الأبعاد</w:t>
            </w:r>
          </w:p>
        </w:tc>
        <w:tc>
          <w:tcPr>
            <w:tcW w:w="1257" w:type="dxa"/>
          </w:tcPr>
          <w:p w14:paraId="3B00325C" w14:textId="4A51D337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t>2</w:t>
            </w:r>
          </w:p>
        </w:tc>
      </w:tr>
      <w:tr w:rsidR="00573E01" w:rsidRPr="00AE6B34" w14:paraId="01B324C6" w14:textId="1198D68E" w:rsidTr="00573E01">
        <w:trPr>
          <w:jc w:val="right"/>
        </w:trPr>
        <w:tc>
          <w:tcPr>
            <w:tcW w:w="3595" w:type="dxa"/>
          </w:tcPr>
          <w:p w14:paraId="03A23AB7" w14:textId="46110FC2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اصغها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اتجاهيًا</w:t>
            </w:r>
            <w:r w:rsidRPr="00AF518D">
              <w:rPr>
                <w:rtl/>
              </w:rPr>
              <w:t>: «</w:t>
            </w:r>
            <w:r w:rsidRPr="00AF518D">
              <w:rPr>
                <w:rFonts w:hint="cs"/>
                <w:rtl/>
              </w:rPr>
              <w:t>تؤثر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استراتيجية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التوظيف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إيجابيًا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في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الموثوقية</w:t>
            </w:r>
            <w:r w:rsidRPr="00AF518D">
              <w:rPr>
                <w:rFonts w:hint="eastAsia"/>
                <w:rtl/>
              </w:rPr>
              <w:t>»</w:t>
            </w:r>
            <w:r w:rsidRPr="00AF518D">
              <w:rPr>
                <w:rFonts w:hint="cs"/>
                <w:rtl/>
              </w:rPr>
              <w:t>،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وهكذا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لباقي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الأبعاد</w:t>
            </w:r>
            <w:r w:rsidRPr="00AF518D">
              <w:rPr>
                <w:rtl/>
              </w:rPr>
              <w:t xml:space="preserve">. </w:t>
            </w:r>
            <w:r w:rsidRPr="00AF518D">
              <w:rPr>
                <w:rFonts w:hint="cs"/>
                <w:rtl/>
              </w:rPr>
              <w:t>إن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استُخدم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نموذج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كلي،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صُغ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فرضيات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على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مستوى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البُنى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الكامنة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ثم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فرّعها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عند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الحاجة</w:t>
            </w:r>
            <w:r w:rsidRPr="00AF518D">
              <w:rPr>
                <w:rtl/>
              </w:rPr>
              <w:t>.</w:t>
            </w:r>
          </w:p>
        </w:tc>
        <w:tc>
          <w:tcPr>
            <w:tcW w:w="2520" w:type="dxa"/>
          </w:tcPr>
          <w:p w14:paraId="4595BD3B" w14:textId="00350832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الفرضيات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مصاغة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كـ</w:t>
            </w:r>
            <w:r w:rsidRPr="00AF518D">
              <w:rPr>
                <w:rFonts w:hint="eastAsia"/>
                <w:rtl/>
              </w:rPr>
              <w:t>«</w:t>
            </w:r>
            <w:r w:rsidRPr="00AF518D">
              <w:rPr>
                <w:rFonts w:hint="cs"/>
                <w:rtl/>
              </w:rPr>
              <w:t>توجد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علاقة</w:t>
            </w:r>
            <w:r w:rsidRPr="00AF518D">
              <w:rPr>
                <w:rFonts w:hint="eastAsia"/>
                <w:rtl/>
              </w:rPr>
              <w:t>»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دون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اتجاه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أو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تحديد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لنوع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الاختبار</w:t>
            </w:r>
            <w:r w:rsidRPr="00AF518D">
              <w:rPr>
                <w:rtl/>
              </w:rPr>
              <w:t xml:space="preserve"> (</w:t>
            </w:r>
            <w:r w:rsidRPr="00AF518D">
              <w:rPr>
                <w:rFonts w:hint="cs"/>
                <w:rtl/>
              </w:rPr>
              <w:t>أثر</w:t>
            </w:r>
            <w:r w:rsidRPr="00AF518D">
              <w:rPr>
                <w:rtl/>
              </w:rPr>
              <w:t>/</w:t>
            </w:r>
            <w:r w:rsidRPr="00AF518D">
              <w:rPr>
                <w:rFonts w:hint="cs"/>
                <w:rtl/>
              </w:rPr>
              <w:t>ارتباط</w:t>
            </w:r>
            <w:r w:rsidRPr="00AF518D">
              <w:rPr>
                <w:rtl/>
              </w:rPr>
              <w:t>).</w:t>
            </w:r>
          </w:p>
        </w:tc>
        <w:tc>
          <w:tcPr>
            <w:tcW w:w="1260" w:type="dxa"/>
          </w:tcPr>
          <w:p w14:paraId="3E30FC05" w14:textId="3801E920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rPr>
                <w:rFonts w:hint="cs"/>
                <w:rtl/>
              </w:rPr>
              <w:t>صياغة</w:t>
            </w:r>
            <w:r w:rsidRPr="00AF518D">
              <w:rPr>
                <w:rtl/>
              </w:rPr>
              <w:t xml:space="preserve"> </w:t>
            </w:r>
            <w:r w:rsidRPr="00AF518D">
              <w:rPr>
                <w:rFonts w:hint="cs"/>
                <w:rtl/>
              </w:rPr>
              <w:t>اتجاهية</w:t>
            </w:r>
          </w:p>
        </w:tc>
        <w:tc>
          <w:tcPr>
            <w:tcW w:w="1257" w:type="dxa"/>
          </w:tcPr>
          <w:p w14:paraId="2F6BC4FA" w14:textId="46E903B5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AF518D">
              <w:t>3</w:t>
            </w:r>
          </w:p>
        </w:tc>
      </w:tr>
    </w:tbl>
    <w:p w14:paraId="50966C70" w14:textId="77777777" w:rsidR="00864A83" w:rsidRPr="00AE6B34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35CADA7C" w14:textId="01BBD91B" w:rsidR="00864A83" w:rsidRPr="00AE6B34" w:rsidRDefault="00D053AB" w:rsidP="00AE6B34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</w:rPr>
      </w:pPr>
      <w:r>
        <w:rPr>
          <w:rFonts w:ascii="Simplified Arabic" w:hAnsi="Simplified Arabic" w:cs="Simplified Arabic" w:hint="cs"/>
          <w:sz w:val="24"/>
          <w:szCs w:val="24"/>
          <w:rtl/>
        </w:rPr>
        <w:t>أهمية الدراسة</w:t>
      </w:r>
    </w:p>
    <w:tbl>
      <w:tblPr>
        <w:tblStyle w:val="TableGrid"/>
        <w:tblW w:w="8632" w:type="dxa"/>
        <w:jc w:val="right"/>
        <w:tblLook w:val="04A0" w:firstRow="1" w:lastRow="0" w:firstColumn="1" w:lastColumn="0" w:noHBand="0" w:noVBand="1"/>
      </w:tblPr>
      <w:tblGrid>
        <w:gridCol w:w="3595"/>
        <w:gridCol w:w="2520"/>
        <w:gridCol w:w="1260"/>
        <w:gridCol w:w="1257"/>
      </w:tblGrid>
      <w:tr w:rsidR="00573E01" w:rsidRPr="00AE6B34" w14:paraId="59A94551" w14:textId="444F7631" w:rsidTr="00573E01">
        <w:trPr>
          <w:jc w:val="right"/>
        </w:trPr>
        <w:tc>
          <w:tcPr>
            <w:tcW w:w="3595" w:type="dxa"/>
          </w:tcPr>
          <w:p w14:paraId="75730C3C" w14:textId="77BA4D69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كيفية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التنفيذ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خطوات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عملية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للطالب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2520" w:type="dxa"/>
          </w:tcPr>
          <w:p w14:paraId="6930DEDD" w14:textId="37330D6C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نص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بالعربية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الأكاديمية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1260" w:type="dxa"/>
          </w:tcPr>
          <w:p w14:paraId="70C563C1" w14:textId="7E07CB6D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موضع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في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النص</w:t>
            </w:r>
          </w:p>
        </w:tc>
        <w:tc>
          <w:tcPr>
            <w:tcW w:w="1257" w:type="dxa"/>
          </w:tcPr>
          <w:p w14:paraId="37761CD4" w14:textId="779A4339" w:rsidR="00573E01" w:rsidRPr="00AE6B34" w:rsidRDefault="00573E01" w:rsidP="00573E01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رقم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</w:p>
        </w:tc>
      </w:tr>
      <w:tr w:rsidR="00D053AB" w:rsidRPr="00AE6B34" w14:paraId="619CFC32" w14:textId="493CC17D" w:rsidTr="00573E01">
        <w:trPr>
          <w:jc w:val="right"/>
        </w:trPr>
        <w:tc>
          <w:tcPr>
            <w:tcW w:w="3595" w:type="dxa"/>
          </w:tcPr>
          <w:p w14:paraId="14B0E710" w14:textId="761C1348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افصل</w:t>
            </w:r>
            <w:r w:rsidRPr="004C484F">
              <w:rPr>
                <w:rtl/>
              </w:rPr>
              <w:t xml:space="preserve"> 4–6 </w:t>
            </w:r>
            <w:r w:rsidRPr="004C484F">
              <w:rPr>
                <w:rFonts w:hint="cs"/>
                <w:rtl/>
              </w:rPr>
              <w:t>أسطر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للأهمية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النظرية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تُظهر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الإسهام</w:t>
            </w:r>
            <w:r w:rsidRPr="004C484F">
              <w:rPr>
                <w:rtl/>
              </w:rPr>
              <w:t xml:space="preserve">: </w:t>
            </w:r>
            <w:r w:rsidRPr="004C484F">
              <w:rPr>
                <w:rFonts w:hint="cs"/>
                <w:rtl/>
              </w:rPr>
              <w:t>اختبار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أثر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حزمة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ممارسات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الموارد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البشرية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الاستراتيجية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على</w:t>
            </w:r>
            <w:r w:rsidRPr="004C484F">
              <w:t xml:space="preserve"> SERVQUAL </w:t>
            </w:r>
            <w:r w:rsidRPr="004C484F">
              <w:rPr>
                <w:rFonts w:hint="cs"/>
                <w:rtl/>
              </w:rPr>
              <w:t>في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شركة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مرافق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احتكارية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حكومية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سعودية</w:t>
            </w:r>
            <w:r w:rsidRPr="004C484F">
              <w:rPr>
                <w:rtl/>
              </w:rPr>
              <w:t>.</w:t>
            </w:r>
          </w:p>
        </w:tc>
        <w:tc>
          <w:tcPr>
            <w:tcW w:w="2520" w:type="dxa"/>
          </w:tcPr>
          <w:p w14:paraId="1CCD2CCC" w14:textId="19E4952D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يوجد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خلط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بين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النظرية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والتطبيق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وتكرار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لبعض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مضامين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المقدمة</w:t>
            </w:r>
            <w:r w:rsidRPr="004C484F">
              <w:rPr>
                <w:rtl/>
              </w:rPr>
              <w:t>.</w:t>
            </w:r>
          </w:p>
        </w:tc>
        <w:tc>
          <w:tcPr>
            <w:tcW w:w="1260" w:type="dxa"/>
          </w:tcPr>
          <w:p w14:paraId="526523A8" w14:textId="18A9F5BA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الأهمية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النظرية</w:t>
            </w:r>
          </w:p>
        </w:tc>
        <w:tc>
          <w:tcPr>
            <w:tcW w:w="1257" w:type="dxa"/>
          </w:tcPr>
          <w:p w14:paraId="3AD7B566" w14:textId="24547AFA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t>1</w:t>
            </w:r>
          </w:p>
        </w:tc>
      </w:tr>
      <w:tr w:rsidR="00D053AB" w:rsidRPr="00AE6B34" w14:paraId="34070B9E" w14:textId="0056CD7F" w:rsidTr="00573E01">
        <w:trPr>
          <w:jc w:val="right"/>
        </w:trPr>
        <w:tc>
          <w:tcPr>
            <w:tcW w:w="3595" w:type="dxa"/>
          </w:tcPr>
          <w:p w14:paraId="50A3B942" w14:textId="5C181D12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اربط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كل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بند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بمؤشر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قابل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للقياس</w:t>
            </w:r>
            <w:r w:rsidRPr="004C484F">
              <w:rPr>
                <w:rtl/>
              </w:rPr>
              <w:t xml:space="preserve">: </w:t>
            </w:r>
            <w:r w:rsidRPr="004C484F">
              <w:rPr>
                <w:rFonts w:hint="cs"/>
                <w:rtl/>
              </w:rPr>
              <w:t>زمن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الاستجابة،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نسبة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الأعطال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المتكررة،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دورة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التوصيل،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معدل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الشكاوى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المغلقة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ضمن</w:t>
            </w:r>
            <w:r w:rsidRPr="004C484F">
              <w:t xml:space="preserve"> SLA.</w:t>
            </w:r>
          </w:p>
        </w:tc>
        <w:tc>
          <w:tcPr>
            <w:tcW w:w="2520" w:type="dxa"/>
          </w:tcPr>
          <w:p w14:paraId="5261D581" w14:textId="7D5CC1DB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البنود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التطبيقية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عامة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وغير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مرتبطة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بمؤشرات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أداء</w:t>
            </w:r>
            <w:r w:rsidRPr="004C484F">
              <w:rPr>
                <w:rtl/>
              </w:rPr>
              <w:t>.</w:t>
            </w:r>
          </w:p>
        </w:tc>
        <w:tc>
          <w:tcPr>
            <w:tcW w:w="1260" w:type="dxa"/>
          </w:tcPr>
          <w:p w14:paraId="14F41344" w14:textId="2EBE053E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الأهمية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التطبيقية</w:t>
            </w:r>
          </w:p>
        </w:tc>
        <w:tc>
          <w:tcPr>
            <w:tcW w:w="1257" w:type="dxa"/>
          </w:tcPr>
          <w:p w14:paraId="1D162089" w14:textId="73975FFF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t>2</w:t>
            </w:r>
          </w:p>
        </w:tc>
      </w:tr>
      <w:tr w:rsidR="00D053AB" w:rsidRPr="00AE6B34" w14:paraId="5962BEAC" w14:textId="74EADF5D" w:rsidTr="00573E01">
        <w:trPr>
          <w:jc w:val="right"/>
        </w:trPr>
        <w:tc>
          <w:tcPr>
            <w:tcW w:w="3595" w:type="dxa"/>
          </w:tcPr>
          <w:p w14:paraId="52491977" w14:textId="7A7AA244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اقصر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هذا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القسم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على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مقالات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محكّمة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وتقارير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رسمية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حديثة؛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وانقل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الروابط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العامة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إلى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الملاحق</w:t>
            </w:r>
            <w:r w:rsidRPr="004C484F">
              <w:rPr>
                <w:rtl/>
              </w:rPr>
              <w:t>.</w:t>
            </w:r>
          </w:p>
        </w:tc>
        <w:tc>
          <w:tcPr>
            <w:tcW w:w="2520" w:type="dxa"/>
          </w:tcPr>
          <w:p w14:paraId="1489525A" w14:textId="74FB5F79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إدراج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روابط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عامة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يقلل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الصرامة</w:t>
            </w:r>
            <w:r w:rsidRPr="004C484F">
              <w:rPr>
                <w:rtl/>
              </w:rPr>
              <w:t>.</w:t>
            </w:r>
          </w:p>
        </w:tc>
        <w:tc>
          <w:tcPr>
            <w:tcW w:w="1260" w:type="dxa"/>
          </w:tcPr>
          <w:p w14:paraId="2C7043AB" w14:textId="60E9AA81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rPr>
                <w:rFonts w:hint="cs"/>
                <w:rtl/>
              </w:rPr>
              <w:t>المراجع</w:t>
            </w:r>
            <w:r w:rsidRPr="004C484F">
              <w:rPr>
                <w:rtl/>
              </w:rPr>
              <w:t xml:space="preserve"> </w:t>
            </w:r>
            <w:r w:rsidRPr="004C484F">
              <w:rPr>
                <w:rFonts w:hint="cs"/>
                <w:rtl/>
              </w:rPr>
              <w:t>الداعمة</w:t>
            </w:r>
          </w:p>
        </w:tc>
        <w:tc>
          <w:tcPr>
            <w:tcW w:w="1257" w:type="dxa"/>
          </w:tcPr>
          <w:p w14:paraId="7187F8D4" w14:textId="2E120AA4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4C484F">
              <w:t>3</w:t>
            </w:r>
          </w:p>
        </w:tc>
      </w:tr>
    </w:tbl>
    <w:p w14:paraId="3C39C186" w14:textId="77777777" w:rsidR="00864A83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1ABA7E09" w14:textId="77777777" w:rsidR="00D053AB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37194609" w14:textId="77777777" w:rsidR="00D053AB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30010477" w14:textId="77777777" w:rsidR="00D053AB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6FE97B78" w14:textId="77777777" w:rsidR="00D053AB" w:rsidRPr="00AE6B34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0EC200E2" w14:textId="68956281" w:rsidR="00864A83" w:rsidRPr="00AE6B34" w:rsidRDefault="00D053AB" w:rsidP="00AE6B34">
      <w:pPr>
        <w:pStyle w:val="Heading2"/>
        <w:bidi/>
        <w:jc w:val="both"/>
        <w:rPr>
          <w:rFonts w:ascii="Simplified Arabic" w:hAnsi="Simplified Arabic" w:cs="Simplified Arabic" w:hint="cs"/>
          <w:sz w:val="24"/>
          <w:szCs w:val="24"/>
          <w:rtl/>
          <w:lang w:bidi="ar-OM"/>
        </w:rPr>
      </w:pPr>
      <w:r>
        <w:rPr>
          <w:rFonts w:ascii="Simplified Arabic" w:hAnsi="Simplified Arabic" w:cs="Simplified Arabic" w:hint="cs"/>
          <w:sz w:val="24"/>
          <w:szCs w:val="24"/>
          <w:rtl/>
          <w:lang w:bidi="ar-OM"/>
        </w:rPr>
        <w:lastRenderedPageBreak/>
        <w:t>حدود الدراسة</w:t>
      </w:r>
    </w:p>
    <w:tbl>
      <w:tblPr>
        <w:tblStyle w:val="TableGrid"/>
        <w:tblW w:w="8636" w:type="dxa"/>
        <w:jc w:val="right"/>
        <w:tblLook w:val="04A0" w:firstRow="1" w:lastRow="0" w:firstColumn="1" w:lastColumn="0" w:noHBand="0" w:noVBand="1"/>
      </w:tblPr>
      <w:tblGrid>
        <w:gridCol w:w="3595"/>
        <w:gridCol w:w="2520"/>
        <w:gridCol w:w="1260"/>
        <w:gridCol w:w="1261"/>
      </w:tblGrid>
      <w:tr w:rsidR="00D053AB" w:rsidRPr="00AE6B34" w14:paraId="78232E6A" w14:textId="5E59C760" w:rsidTr="00D053AB">
        <w:trPr>
          <w:jc w:val="right"/>
        </w:trPr>
        <w:tc>
          <w:tcPr>
            <w:tcW w:w="3595" w:type="dxa"/>
          </w:tcPr>
          <w:p w14:paraId="3D4AC2E2" w14:textId="18DF4433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كيفية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التنفيذ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خطوات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عملية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للطالب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2520" w:type="dxa"/>
          </w:tcPr>
          <w:p w14:paraId="7E1F85F0" w14:textId="126E0C98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نص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بالعربية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الأكاديمية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1260" w:type="dxa"/>
          </w:tcPr>
          <w:p w14:paraId="68E7D6D3" w14:textId="67B4CD76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موضع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في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النص</w:t>
            </w:r>
          </w:p>
        </w:tc>
        <w:tc>
          <w:tcPr>
            <w:tcW w:w="1261" w:type="dxa"/>
          </w:tcPr>
          <w:p w14:paraId="35428D7C" w14:textId="5C638465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رقم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</w:p>
        </w:tc>
      </w:tr>
      <w:tr w:rsidR="00D053AB" w:rsidRPr="00AE6B34" w14:paraId="38389E9C" w14:textId="553A9F31" w:rsidTr="00D053AB">
        <w:trPr>
          <w:jc w:val="right"/>
        </w:trPr>
        <w:tc>
          <w:tcPr>
            <w:tcW w:w="3595" w:type="dxa"/>
          </w:tcPr>
          <w:p w14:paraId="6389CADE" w14:textId="3E6A2F82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ثبّت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الوحدة</w:t>
            </w:r>
            <w:r w:rsidRPr="006A21FC">
              <w:rPr>
                <w:rtl/>
              </w:rPr>
              <w:t xml:space="preserve">: </w:t>
            </w:r>
            <w:r w:rsidRPr="006A21FC">
              <w:rPr>
                <w:rFonts w:hint="cs"/>
                <w:rtl/>
              </w:rPr>
              <w:t>مثلًا</w:t>
            </w:r>
            <w:r w:rsidRPr="006A21FC">
              <w:rPr>
                <w:rtl/>
              </w:rPr>
              <w:t xml:space="preserve"> «</w:t>
            </w:r>
            <w:r w:rsidRPr="006A21FC">
              <w:rPr>
                <w:rFonts w:hint="cs"/>
                <w:rtl/>
              </w:rPr>
              <w:t>إدارات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التشغيل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والصيانة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بمدينة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الرياض</w:t>
            </w:r>
            <w:r w:rsidRPr="006A21FC">
              <w:rPr>
                <w:rFonts w:hint="eastAsia"/>
                <w:rtl/>
              </w:rPr>
              <w:t>»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أو</w:t>
            </w:r>
            <w:r w:rsidRPr="006A21FC">
              <w:rPr>
                <w:rtl/>
              </w:rPr>
              <w:t xml:space="preserve"> «</w:t>
            </w:r>
            <w:r w:rsidRPr="006A21FC">
              <w:rPr>
                <w:rFonts w:hint="cs"/>
                <w:rtl/>
              </w:rPr>
              <w:t>المنطقة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الوسطى</w:t>
            </w:r>
            <w:r w:rsidRPr="006A21FC">
              <w:rPr>
                <w:rFonts w:hint="eastAsia"/>
                <w:rtl/>
              </w:rPr>
              <w:t>»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مع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تعليل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حدود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التعميم</w:t>
            </w:r>
            <w:r w:rsidRPr="006A21FC">
              <w:rPr>
                <w:rtl/>
              </w:rPr>
              <w:t>.</w:t>
            </w:r>
          </w:p>
        </w:tc>
        <w:tc>
          <w:tcPr>
            <w:tcW w:w="2520" w:type="dxa"/>
          </w:tcPr>
          <w:p w14:paraId="46270598" w14:textId="3A8699F3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الحد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المكاني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يُذكر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على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مستوى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الشركة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ككل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مع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ذكر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الرياض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لاحقًا؛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هناك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تذبذب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غير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محسوم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لوحدة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التحليل</w:t>
            </w:r>
            <w:r w:rsidRPr="006A21FC">
              <w:rPr>
                <w:rtl/>
              </w:rPr>
              <w:t xml:space="preserve"> (</w:t>
            </w:r>
            <w:r w:rsidRPr="006A21FC">
              <w:rPr>
                <w:rFonts w:hint="cs"/>
                <w:rtl/>
              </w:rPr>
              <w:t>المدن</w:t>
            </w:r>
            <w:r w:rsidRPr="006A21FC">
              <w:rPr>
                <w:rtl/>
              </w:rPr>
              <w:t>/</w:t>
            </w:r>
            <w:r w:rsidRPr="006A21FC">
              <w:rPr>
                <w:rFonts w:hint="cs"/>
                <w:rtl/>
              </w:rPr>
              <w:t>الإدارات</w:t>
            </w:r>
            <w:r w:rsidRPr="006A21FC">
              <w:rPr>
                <w:rtl/>
              </w:rPr>
              <w:t>/</w:t>
            </w:r>
            <w:r w:rsidRPr="006A21FC">
              <w:rPr>
                <w:rFonts w:hint="cs"/>
                <w:rtl/>
              </w:rPr>
              <w:t>المناطق</w:t>
            </w:r>
            <w:r w:rsidRPr="006A21FC">
              <w:rPr>
                <w:rtl/>
              </w:rPr>
              <w:t>).</w:t>
            </w:r>
          </w:p>
        </w:tc>
        <w:tc>
          <w:tcPr>
            <w:tcW w:w="1260" w:type="dxa"/>
          </w:tcPr>
          <w:p w14:paraId="4766B710" w14:textId="464D5E96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الحدود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المكانية</w:t>
            </w:r>
          </w:p>
        </w:tc>
        <w:tc>
          <w:tcPr>
            <w:tcW w:w="1261" w:type="dxa"/>
          </w:tcPr>
          <w:p w14:paraId="44FA1023" w14:textId="299FD423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t>1</w:t>
            </w:r>
          </w:p>
        </w:tc>
      </w:tr>
      <w:tr w:rsidR="00D053AB" w:rsidRPr="00AE6B34" w14:paraId="18D82F03" w14:textId="4849F9CA" w:rsidTr="00D053AB">
        <w:trPr>
          <w:jc w:val="right"/>
        </w:trPr>
        <w:tc>
          <w:tcPr>
            <w:tcW w:w="3595" w:type="dxa"/>
          </w:tcPr>
          <w:p w14:paraId="30DC91F5" w14:textId="78691AB9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أدرج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مبررًا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لاختيار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الفترة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وحدد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تاريخ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بدء</w:t>
            </w:r>
            <w:r w:rsidRPr="006A21FC">
              <w:rPr>
                <w:rtl/>
              </w:rPr>
              <w:t>/</w:t>
            </w:r>
            <w:r w:rsidRPr="006A21FC">
              <w:rPr>
                <w:rFonts w:hint="cs"/>
                <w:rtl/>
              </w:rPr>
              <w:t>انتهاء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جمع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البيانات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المتوقع</w:t>
            </w:r>
            <w:r w:rsidRPr="006A21FC">
              <w:rPr>
                <w:rtl/>
              </w:rPr>
              <w:t>.</w:t>
            </w:r>
          </w:p>
        </w:tc>
        <w:tc>
          <w:tcPr>
            <w:tcW w:w="2520" w:type="dxa"/>
          </w:tcPr>
          <w:p w14:paraId="5F93971C" w14:textId="0C0CB8CB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الفترة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الزمنية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مذكورة</w:t>
            </w:r>
            <w:r w:rsidRPr="006A21FC">
              <w:rPr>
                <w:rtl/>
              </w:rPr>
              <w:t xml:space="preserve"> (1447</w:t>
            </w:r>
            <w:r w:rsidRPr="006A21FC">
              <w:rPr>
                <w:rFonts w:hint="cs"/>
                <w:rtl/>
              </w:rPr>
              <w:t>هـ</w:t>
            </w:r>
            <w:r w:rsidRPr="006A21FC">
              <w:rPr>
                <w:rtl/>
              </w:rPr>
              <w:t>/2025</w:t>
            </w:r>
            <w:r w:rsidRPr="006A21FC">
              <w:rPr>
                <w:rFonts w:hint="cs"/>
                <w:rtl/>
              </w:rPr>
              <w:t>م</w:t>
            </w:r>
            <w:r w:rsidRPr="006A21FC">
              <w:rPr>
                <w:rtl/>
              </w:rPr>
              <w:t xml:space="preserve">) </w:t>
            </w:r>
            <w:r w:rsidRPr="006A21FC">
              <w:rPr>
                <w:rFonts w:hint="cs"/>
                <w:rtl/>
              </w:rPr>
              <w:t>دون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مبرر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كافٍ</w:t>
            </w:r>
            <w:r w:rsidRPr="006A21FC">
              <w:rPr>
                <w:rtl/>
              </w:rPr>
              <w:t>.</w:t>
            </w:r>
          </w:p>
        </w:tc>
        <w:tc>
          <w:tcPr>
            <w:tcW w:w="1260" w:type="dxa"/>
          </w:tcPr>
          <w:p w14:paraId="2137A56D" w14:textId="027E93C3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الحدود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الزمانية</w:t>
            </w:r>
          </w:p>
        </w:tc>
        <w:tc>
          <w:tcPr>
            <w:tcW w:w="1261" w:type="dxa"/>
          </w:tcPr>
          <w:p w14:paraId="59008383" w14:textId="47275D65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t>2</w:t>
            </w:r>
          </w:p>
        </w:tc>
      </w:tr>
      <w:tr w:rsidR="00D053AB" w:rsidRPr="00AE6B34" w14:paraId="0CB01680" w14:textId="03C21D39" w:rsidTr="00D053AB">
        <w:trPr>
          <w:jc w:val="right"/>
        </w:trPr>
        <w:tc>
          <w:tcPr>
            <w:tcW w:w="3595" w:type="dxa"/>
          </w:tcPr>
          <w:p w14:paraId="305A20FB" w14:textId="6A537A73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اعتمد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معاينة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طبقية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طبقا</w:t>
            </w:r>
            <w:r w:rsidRPr="006A21FC">
              <w:rPr>
                <w:rtl/>
              </w:rPr>
              <w:t xml:space="preserve"> (</w:t>
            </w:r>
            <w:r w:rsidRPr="006A21FC">
              <w:rPr>
                <w:rFonts w:hint="cs"/>
                <w:rtl/>
              </w:rPr>
              <w:t>الإدارة</w:t>
            </w:r>
            <w:r w:rsidRPr="006A21FC">
              <w:rPr>
                <w:rtl/>
              </w:rPr>
              <w:t>/</w:t>
            </w:r>
            <w:r w:rsidRPr="006A21FC">
              <w:rPr>
                <w:rFonts w:hint="cs"/>
                <w:rtl/>
              </w:rPr>
              <w:t>المنطقة</w:t>
            </w:r>
            <w:r w:rsidRPr="006A21FC">
              <w:rPr>
                <w:rtl/>
              </w:rPr>
              <w:t>/</w:t>
            </w:r>
            <w:r w:rsidRPr="006A21FC">
              <w:rPr>
                <w:rFonts w:hint="cs"/>
                <w:rtl/>
              </w:rPr>
              <w:t>الرتبة</w:t>
            </w:r>
            <w:r w:rsidRPr="006A21FC">
              <w:rPr>
                <w:rtl/>
              </w:rPr>
              <w:t>)</w:t>
            </w:r>
            <w:r w:rsidRPr="006A21FC">
              <w:rPr>
                <w:rFonts w:hint="cs"/>
                <w:rtl/>
              </w:rPr>
              <w:t>،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وحدّد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حصصًا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دنيا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لكل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طبقة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ونسبة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استجابة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متوقعة</w:t>
            </w:r>
            <w:r w:rsidRPr="006A21FC">
              <w:rPr>
                <w:rtl/>
              </w:rPr>
              <w:t>.</w:t>
            </w:r>
          </w:p>
        </w:tc>
        <w:tc>
          <w:tcPr>
            <w:tcW w:w="2520" w:type="dxa"/>
          </w:tcPr>
          <w:p w14:paraId="262BE42E" w14:textId="1217242E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يُذكر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مجتمع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الشركة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ككل،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ثم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تتحدث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الأداة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عن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عينة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عشوائية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بسيطة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دون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خطة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طبقية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تعكس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الإدارات</w:t>
            </w:r>
            <w:r w:rsidRPr="006A21FC">
              <w:rPr>
                <w:rtl/>
              </w:rPr>
              <w:t>/</w:t>
            </w:r>
            <w:r w:rsidRPr="006A21FC">
              <w:rPr>
                <w:rFonts w:hint="cs"/>
                <w:rtl/>
              </w:rPr>
              <w:t>الرتب</w:t>
            </w:r>
            <w:r w:rsidRPr="006A21FC">
              <w:rPr>
                <w:rtl/>
              </w:rPr>
              <w:t>/</w:t>
            </w:r>
            <w:r w:rsidRPr="006A21FC">
              <w:rPr>
                <w:rFonts w:hint="cs"/>
                <w:rtl/>
              </w:rPr>
              <w:t>المناطق</w:t>
            </w:r>
            <w:r w:rsidRPr="006A21FC">
              <w:rPr>
                <w:rtl/>
              </w:rPr>
              <w:t>.</w:t>
            </w:r>
          </w:p>
        </w:tc>
        <w:tc>
          <w:tcPr>
            <w:tcW w:w="1260" w:type="dxa"/>
          </w:tcPr>
          <w:p w14:paraId="0DA94092" w14:textId="02757D1A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الحدود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البشرية</w:t>
            </w:r>
          </w:p>
        </w:tc>
        <w:tc>
          <w:tcPr>
            <w:tcW w:w="1261" w:type="dxa"/>
          </w:tcPr>
          <w:p w14:paraId="48E7C502" w14:textId="53CB7DDE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t>3</w:t>
            </w:r>
          </w:p>
        </w:tc>
      </w:tr>
      <w:tr w:rsidR="00D053AB" w:rsidRPr="00AE6B34" w14:paraId="1E91D937" w14:textId="7E7DCB7E" w:rsidTr="00D053AB">
        <w:trPr>
          <w:jc w:val="right"/>
        </w:trPr>
        <w:tc>
          <w:tcPr>
            <w:tcW w:w="3595" w:type="dxa"/>
          </w:tcPr>
          <w:p w14:paraId="1AB4A104" w14:textId="1CE6D223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أضف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سطرًا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يوضح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المستبعدات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وتأثيرها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على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التعميم،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واقترح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بحوثًا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لاحقة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لاختبارها</w:t>
            </w:r>
            <w:r w:rsidRPr="006A21FC">
              <w:rPr>
                <w:rtl/>
              </w:rPr>
              <w:t>.</w:t>
            </w:r>
          </w:p>
        </w:tc>
        <w:tc>
          <w:tcPr>
            <w:tcW w:w="2520" w:type="dxa"/>
          </w:tcPr>
          <w:p w14:paraId="5A12AAFD" w14:textId="630EF25E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لا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يُذكر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صراحةً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استبعاد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متغيرات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خارج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النموذج</w:t>
            </w:r>
            <w:r w:rsidRPr="006A21FC">
              <w:rPr>
                <w:rtl/>
              </w:rPr>
              <w:t xml:space="preserve"> (</w:t>
            </w:r>
            <w:r w:rsidRPr="006A21FC">
              <w:rPr>
                <w:rFonts w:hint="cs"/>
                <w:rtl/>
              </w:rPr>
              <w:t>الرقمنة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التقنية،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ثقافة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الخدمة،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هيكل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التسعير</w:t>
            </w:r>
            <w:r w:rsidRPr="006A21FC">
              <w:rPr>
                <w:rtl/>
              </w:rPr>
              <w:t>).</w:t>
            </w:r>
          </w:p>
        </w:tc>
        <w:tc>
          <w:tcPr>
            <w:tcW w:w="1260" w:type="dxa"/>
          </w:tcPr>
          <w:p w14:paraId="07A613CD" w14:textId="5337356C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rPr>
                <w:rFonts w:hint="cs"/>
                <w:rtl/>
              </w:rPr>
              <w:t>الحدود</w:t>
            </w:r>
            <w:r w:rsidRPr="006A21FC">
              <w:rPr>
                <w:rtl/>
              </w:rPr>
              <w:t xml:space="preserve"> </w:t>
            </w:r>
            <w:r w:rsidRPr="006A21FC">
              <w:rPr>
                <w:rFonts w:hint="cs"/>
                <w:rtl/>
              </w:rPr>
              <w:t>الموضوعية</w:t>
            </w:r>
          </w:p>
        </w:tc>
        <w:tc>
          <w:tcPr>
            <w:tcW w:w="1261" w:type="dxa"/>
          </w:tcPr>
          <w:p w14:paraId="3AF4A4F3" w14:textId="69E3F01F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6A21FC">
              <w:t>4</w:t>
            </w:r>
          </w:p>
        </w:tc>
      </w:tr>
    </w:tbl>
    <w:p w14:paraId="5C46E6C0" w14:textId="77777777" w:rsidR="00864A83" w:rsidRPr="00AE6B34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270F3070" w14:textId="54F88154" w:rsidR="00864A83" w:rsidRPr="00AE6B34" w:rsidRDefault="00D053AB" w:rsidP="00AE6B34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</w:rPr>
      </w:pPr>
      <w:r w:rsidRPr="00D053AB">
        <w:rPr>
          <w:rFonts w:ascii="Simplified Arabic" w:hAnsi="Simplified Arabic" w:cs="Simplified Arabic" w:hint="cs"/>
          <w:sz w:val="24"/>
          <w:szCs w:val="24"/>
          <w:rtl/>
        </w:rPr>
        <w:t>مصطلحات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الدراسة</w:t>
      </w:r>
    </w:p>
    <w:tbl>
      <w:tblPr>
        <w:tblStyle w:val="TableGrid"/>
        <w:tblW w:w="8636" w:type="dxa"/>
        <w:jc w:val="right"/>
        <w:tblLook w:val="04A0" w:firstRow="1" w:lastRow="0" w:firstColumn="1" w:lastColumn="0" w:noHBand="0" w:noVBand="1"/>
      </w:tblPr>
      <w:tblGrid>
        <w:gridCol w:w="3595"/>
        <w:gridCol w:w="2520"/>
        <w:gridCol w:w="1260"/>
        <w:gridCol w:w="1261"/>
      </w:tblGrid>
      <w:tr w:rsidR="00D053AB" w:rsidRPr="00AE6B34" w14:paraId="3EB3FC3E" w14:textId="5F802DC1" w:rsidTr="00D053AB">
        <w:trPr>
          <w:jc w:val="right"/>
        </w:trPr>
        <w:tc>
          <w:tcPr>
            <w:tcW w:w="3595" w:type="dxa"/>
          </w:tcPr>
          <w:p w14:paraId="41503FFF" w14:textId="2AA0A30D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كيفية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التنفيذ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خطوات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عملية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للطالب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2520" w:type="dxa"/>
          </w:tcPr>
          <w:p w14:paraId="0F27BFC4" w14:textId="4A8FF30B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نص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(</w:t>
            </w:r>
            <w:r w:rsidRPr="00F77AC8">
              <w:rPr>
                <w:rFonts w:hint="cs"/>
                <w:b/>
                <w:bCs/>
                <w:rtl/>
              </w:rPr>
              <w:t>بالعربية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الأكاديمية</w:t>
            </w:r>
            <w:r w:rsidRPr="00F77AC8">
              <w:rPr>
                <w:b/>
                <w:bCs/>
                <w:rtl/>
              </w:rPr>
              <w:t>)</w:t>
            </w:r>
          </w:p>
        </w:tc>
        <w:tc>
          <w:tcPr>
            <w:tcW w:w="1260" w:type="dxa"/>
          </w:tcPr>
          <w:p w14:paraId="5928AD33" w14:textId="3416D8A8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موضع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في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النص</w:t>
            </w:r>
          </w:p>
        </w:tc>
        <w:tc>
          <w:tcPr>
            <w:tcW w:w="1261" w:type="dxa"/>
          </w:tcPr>
          <w:p w14:paraId="53683056" w14:textId="084FC26E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F77AC8">
              <w:rPr>
                <w:rFonts w:hint="cs"/>
                <w:b/>
                <w:bCs/>
                <w:rtl/>
              </w:rPr>
              <w:t>رقم</w:t>
            </w:r>
            <w:r w:rsidRPr="00F77AC8">
              <w:rPr>
                <w:b/>
                <w:bCs/>
                <w:rtl/>
              </w:rPr>
              <w:t xml:space="preserve"> </w:t>
            </w:r>
            <w:r w:rsidRPr="00F77AC8">
              <w:rPr>
                <w:rFonts w:hint="cs"/>
                <w:b/>
                <w:bCs/>
                <w:rtl/>
              </w:rPr>
              <w:t>الملاحظة</w:t>
            </w:r>
          </w:p>
        </w:tc>
      </w:tr>
      <w:tr w:rsidR="00D053AB" w:rsidRPr="00AE6B34" w14:paraId="1E6A8902" w14:textId="5F132A4F" w:rsidTr="00D053AB">
        <w:trPr>
          <w:jc w:val="right"/>
        </w:trPr>
        <w:tc>
          <w:tcPr>
            <w:tcW w:w="3595" w:type="dxa"/>
          </w:tcPr>
          <w:p w14:paraId="5BF69978" w14:textId="57D2C8C5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اجعل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التعريف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الإجرائي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محايدًا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يصف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طريقة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القياس</w:t>
            </w:r>
            <w:r w:rsidRPr="00ED23F3">
              <w:rPr>
                <w:rtl/>
              </w:rPr>
              <w:t xml:space="preserve"> (</w:t>
            </w:r>
            <w:r w:rsidRPr="00ED23F3">
              <w:rPr>
                <w:rFonts w:hint="cs"/>
                <w:rtl/>
              </w:rPr>
              <w:t>الأبعاد</w:t>
            </w:r>
            <w:r w:rsidRPr="00ED23F3">
              <w:rPr>
                <w:rtl/>
              </w:rPr>
              <w:t>/</w:t>
            </w:r>
            <w:r w:rsidRPr="00ED23F3">
              <w:rPr>
                <w:rFonts w:hint="cs"/>
                <w:rtl/>
              </w:rPr>
              <w:t>عدد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البنود</w:t>
            </w:r>
            <w:r w:rsidRPr="00ED23F3">
              <w:rPr>
                <w:rtl/>
              </w:rPr>
              <w:t>/</w:t>
            </w:r>
            <w:r w:rsidRPr="00ED23F3">
              <w:rPr>
                <w:rFonts w:hint="cs"/>
                <w:rtl/>
              </w:rPr>
              <w:t>مقياس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ليكرت</w:t>
            </w:r>
            <w:r w:rsidRPr="00ED23F3">
              <w:rPr>
                <w:rtl/>
              </w:rPr>
              <w:t>/</w:t>
            </w:r>
            <w:r w:rsidRPr="00ED23F3">
              <w:rPr>
                <w:rFonts w:hint="cs"/>
                <w:rtl/>
              </w:rPr>
              <w:t>المصدر</w:t>
            </w:r>
            <w:r w:rsidRPr="00ED23F3">
              <w:rPr>
                <w:rtl/>
              </w:rPr>
              <w:t xml:space="preserve">) </w:t>
            </w:r>
            <w:r w:rsidRPr="00ED23F3">
              <w:rPr>
                <w:rFonts w:hint="cs"/>
                <w:rtl/>
              </w:rPr>
              <w:t>دون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تضمين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أثر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سببي</w:t>
            </w:r>
            <w:r w:rsidRPr="00ED23F3">
              <w:rPr>
                <w:rtl/>
              </w:rPr>
              <w:t>.</w:t>
            </w:r>
          </w:p>
        </w:tc>
        <w:tc>
          <w:tcPr>
            <w:tcW w:w="2520" w:type="dxa"/>
          </w:tcPr>
          <w:p w14:paraId="77450687" w14:textId="0D129A58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بعض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التعريفات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الإجرائية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تُدخل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نتائج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مرغوبة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ضمن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التعريف</w:t>
            </w:r>
            <w:r w:rsidRPr="00ED23F3">
              <w:rPr>
                <w:rtl/>
              </w:rPr>
              <w:t xml:space="preserve"> (</w:t>
            </w:r>
            <w:r w:rsidRPr="00ED23F3">
              <w:rPr>
                <w:rFonts w:hint="cs"/>
                <w:rtl/>
              </w:rPr>
              <w:t>تحسين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الأداء</w:t>
            </w:r>
            <w:r w:rsidRPr="00ED23F3">
              <w:rPr>
                <w:rtl/>
              </w:rPr>
              <w:t>/</w:t>
            </w:r>
            <w:r w:rsidRPr="00ED23F3">
              <w:rPr>
                <w:rFonts w:hint="cs"/>
                <w:rtl/>
              </w:rPr>
              <w:t>الرضا</w:t>
            </w:r>
            <w:r w:rsidRPr="00ED23F3">
              <w:rPr>
                <w:rtl/>
              </w:rPr>
              <w:t>)</w:t>
            </w:r>
            <w:r w:rsidRPr="00ED23F3">
              <w:rPr>
                <w:rFonts w:hint="cs"/>
                <w:rtl/>
              </w:rPr>
              <w:t>،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ما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يسبب</w:t>
            </w:r>
            <w:r w:rsidRPr="00ED23F3">
              <w:rPr>
                <w:rtl/>
              </w:rPr>
              <w:t xml:space="preserve"> «</w:t>
            </w:r>
            <w:r w:rsidRPr="00ED23F3">
              <w:rPr>
                <w:rFonts w:hint="cs"/>
                <w:rtl/>
              </w:rPr>
              <w:t>تلوّث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القياس</w:t>
            </w:r>
            <w:r w:rsidRPr="00ED23F3">
              <w:rPr>
                <w:rFonts w:hint="eastAsia"/>
                <w:rtl/>
              </w:rPr>
              <w:t>»</w:t>
            </w:r>
            <w:r w:rsidRPr="00ED23F3">
              <w:rPr>
                <w:rtl/>
              </w:rPr>
              <w:t>.</w:t>
            </w:r>
          </w:p>
        </w:tc>
        <w:tc>
          <w:tcPr>
            <w:tcW w:w="1260" w:type="dxa"/>
          </w:tcPr>
          <w:p w14:paraId="1AC681D8" w14:textId="33A08444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التعريفات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الإجرائية</w:t>
            </w:r>
          </w:p>
        </w:tc>
        <w:tc>
          <w:tcPr>
            <w:tcW w:w="1261" w:type="dxa"/>
          </w:tcPr>
          <w:p w14:paraId="7D4AF515" w14:textId="600E3EFE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t>1</w:t>
            </w:r>
          </w:p>
        </w:tc>
      </w:tr>
      <w:tr w:rsidR="00D053AB" w:rsidRPr="00AE6B34" w14:paraId="03BD0D7D" w14:textId="3FA92568" w:rsidTr="00D053AB">
        <w:trPr>
          <w:jc w:val="right"/>
        </w:trPr>
        <w:tc>
          <w:tcPr>
            <w:tcW w:w="3595" w:type="dxa"/>
          </w:tcPr>
          <w:p w14:paraId="43C1FABD" w14:textId="3D6EACA1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ثبّت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لكل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بُعد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مرجعًا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أصيلًا</w:t>
            </w:r>
            <w:r w:rsidRPr="00ED23F3">
              <w:rPr>
                <w:rtl/>
              </w:rPr>
              <w:t xml:space="preserve"> (</w:t>
            </w:r>
            <w:r w:rsidRPr="00ED23F3">
              <w:rPr>
                <w:rFonts w:hint="cs"/>
                <w:rtl/>
              </w:rPr>
              <w:t>الأداة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الأصلية</w:t>
            </w:r>
            <w:r w:rsidRPr="00ED23F3">
              <w:rPr>
                <w:rtl/>
              </w:rPr>
              <w:t>/</w:t>
            </w:r>
            <w:r w:rsidRPr="00ED23F3">
              <w:rPr>
                <w:rFonts w:hint="cs"/>
                <w:rtl/>
              </w:rPr>
              <w:t>تكييف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محكّم</w:t>
            </w:r>
            <w:r w:rsidRPr="00ED23F3">
              <w:rPr>
                <w:rtl/>
              </w:rPr>
              <w:t>)</w:t>
            </w:r>
            <w:r w:rsidRPr="00ED23F3">
              <w:rPr>
                <w:rFonts w:hint="cs"/>
                <w:rtl/>
              </w:rPr>
              <w:t>،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وأدرج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مثال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بند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واحد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لكل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بُعد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مع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توثيق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السنة</w:t>
            </w:r>
            <w:r w:rsidRPr="00ED23F3">
              <w:rPr>
                <w:rtl/>
              </w:rPr>
              <w:t>.</w:t>
            </w:r>
          </w:p>
        </w:tc>
        <w:tc>
          <w:tcPr>
            <w:tcW w:w="2520" w:type="dxa"/>
          </w:tcPr>
          <w:p w14:paraId="76CFFE0F" w14:textId="37D8F975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مصادر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الأبعاد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متباينة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الجودة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وبعضها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غير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محدّد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بدقة</w:t>
            </w:r>
            <w:r w:rsidRPr="00ED23F3">
              <w:rPr>
                <w:rtl/>
              </w:rPr>
              <w:t>.</w:t>
            </w:r>
          </w:p>
        </w:tc>
        <w:tc>
          <w:tcPr>
            <w:tcW w:w="1260" w:type="dxa"/>
          </w:tcPr>
          <w:p w14:paraId="009B4425" w14:textId="47D77D07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اتساق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مصادر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المقاييس</w:t>
            </w:r>
          </w:p>
        </w:tc>
        <w:tc>
          <w:tcPr>
            <w:tcW w:w="1261" w:type="dxa"/>
          </w:tcPr>
          <w:p w14:paraId="570CED82" w14:textId="438F3FB6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t>2</w:t>
            </w:r>
          </w:p>
        </w:tc>
      </w:tr>
      <w:tr w:rsidR="00D053AB" w:rsidRPr="00AE6B34" w14:paraId="291DD6CB" w14:textId="26006F31" w:rsidTr="00D053AB">
        <w:trPr>
          <w:jc w:val="right"/>
        </w:trPr>
        <w:tc>
          <w:tcPr>
            <w:tcW w:w="3595" w:type="dxa"/>
          </w:tcPr>
          <w:p w14:paraId="75ADD6FE" w14:textId="3AD328C1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أنشئ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جدول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مصطلحات</w:t>
            </w:r>
            <w:r w:rsidRPr="00ED23F3">
              <w:rPr>
                <w:rtl/>
              </w:rPr>
              <w:t>/</w:t>
            </w:r>
            <w:r w:rsidRPr="00ED23F3">
              <w:rPr>
                <w:rFonts w:hint="cs"/>
                <w:rtl/>
              </w:rPr>
              <w:t>مقاييس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موحّد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يُعتمد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لاحقًا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مرجعًا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لصياغة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الفرضيات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والأداة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وخطة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التحليل</w:t>
            </w:r>
            <w:r w:rsidRPr="00ED23F3">
              <w:rPr>
                <w:rtl/>
              </w:rPr>
              <w:t>.</w:t>
            </w:r>
          </w:p>
        </w:tc>
        <w:tc>
          <w:tcPr>
            <w:tcW w:w="2520" w:type="dxa"/>
          </w:tcPr>
          <w:p w14:paraId="0D14C709" w14:textId="1924F8DC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لا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يوجد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جدول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يلخّص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لكل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متغير</w:t>
            </w:r>
            <w:r w:rsidRPr="00ED23F3">
              <w:rPr>
                <w:rtl/>
              </w:rPr>
              <w:t xml:space="preserve">: </w:t>
            </w:r>
            <w:r w:rsidRPr="00ED23F3">
              <w:rPr>
                <w:rFonts w:hint="cs"/>
                <w:rtl/>
              </w:rPr>
              <w:t>التعريف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النظري،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الإجرائي،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الأبعاد،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المصدر،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مثال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بند</w:t>
            </w:r>
            <w:r w:rsidRPr="00ED23F3">
              <w:rPr>
                <w:rtl/>
              </w:rPr>
              <w:t>.</w:t>
            </w:r>
          </w:p>
        </w:tc>
        <w:tc>
          <w:tcPr>
            <w:tcW w:w="1260" w:type="dxa"/>
          </w:tcPr>
          <w:p w14:paraId="7E6B842B" w14:textId="52E65538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rPr>
                <w:rFonts w:hint="cs"/>
                <w:rtl/>
              </w:rPr>
              <w:t>جدول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موحّد</w:t>
            </w:r>
            <w:r w:rsidRPr="00ED23F3">
              <w:rPr>
                <w:rtl/>
              </w:rPr>
              <w:t xml:space="preserve"> </w:t>
            </w:r>
            <w:r w:rsidRPr="00ED23F3">
              <w:rPr>
                <w:rFonts w:hint="cs"/>
                <w:rtl/>
              </w:rPr>
              <w:t>للمصطلحات</w:t>
            </w:r>
          </w:p>
        </w:tc>
        <w:tc>
          <w:tcPr>
            <w:tcW w:w="1261" w:type="dxa"/>
          </w:tcPr>
          <w:p w14:paraId="79B671E8" w14:textId="26F5471F" w:rsidR="00D053AB" w:rsidRPr="00AE6B34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D23F3">
              <w:t>3</w:t>
            </w:r>
          </w:p>
        </w:tc>
      </w:tr>
    </w:tbl>
    <w:p w14:paraId="78C601C9" w14:textId="77777777" w:rsidR="00864A83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6AE8376A" w14:textId="77777777" w:rsidR="00D053AB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1BF5A62A" w14:textId="77777777" w:rsidR="00D053AB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25743FA5" w14:textId="77777777" w:rsidR="00D053AB" w:rsidRPr="00AE6B34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5F3F6644" w14:textId="5732EE61" w:rsidR="00864A83" w:rsidRPr="00AE6B34" w:rsidRDefault="00D053AB" w:rsidP="00AE6B34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</w:rPr>
      </w:pPr>
      <w:r w:rsidRPr="00D053AB">
        <w:rPr>
          <w:rFonts w:ascii="Simplified Arabic" w:hAnsi="Simplified Arabic" w:cs="Simplified Arabic" w:hint="cs"/>
          <w:sz w:val="24"/>
          <w:szCs w:val="24"/>
          <w:rtl/>
        </w:rPr>
        <w:lastRenderedPageBreak/>
        <w:t>بنية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>/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تنظيم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فصول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الأطروحة</w:t>
      </w:r>
    </w:p>
    <w:tbl>
      <w:tblPr>
        <w:tblStyle w:val="TableGrid"/>
        <w:tblW w:w="8632" w:type="dxa"/>
        <w:jc w:val="right"/>
        <w:tblLook w:val="04A0" w:firstRow="1" w:lastRow="0" w:firstColumn="1" w:lastColumn="0" w:noHBand="0" w:noVBand="1"/>
      </w:tblPr>
      <w:tblGrid>
        <w:gridCol w:w="3595"/>
        <w:gridCol w:w="2520"/>
        <w:gridCol w:w="1260"/>
        <w:gridCol w:w="1257"/>
      </w:tblGrid>
      <w:tr w:rsidR="00D053AB" w:rsidRPr="00D053AB" w14:paraId="4250ECED" w14:textId="161BBC6E" w:rsidTr="00D053AB">
        <w:trPr>
          <w:jc w:val="right"/>
        </w:trPr>
        <w:tc>
          <w:tcPr>
            <w:tcW w:w="3595" w:type="dxa"/>
          </w:tcPr>
          <w:p w14:paraId="5A45C986" w14:textId="3C9FA128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كيفية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التنفيذ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(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خطوات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عملية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للطالب</w:t>
            </w:r>
            <w:r w:rsidRPr="00D053AB">
              <w:rPr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2520" w:type="dxa"/>
          </w:tcPr>
          <w:p w14:paraId="244E4BDF" w14:textId="4C0873C8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نص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الملاحظة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(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بالعربية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الأكاديمية</w:t>
            </w:r>
            <w:r w:rsidRPr="00D053AB">
              <w:rPr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1260" w:type="dxa"/>
          </w:tcPr>
          <w:p w14:paraId="5B4DAD34" w14:textId="139F7513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موضع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الملاحظة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في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النص</w:t>
            </w:r>
          </w:p>
        </w:tc>
        <w:tc>
          <w:tcPr>
            <w:tcW w:w="1257" w:type="dxa"/>
          </w:tcPr>
          <w:p w14:paraId="4118784A" w14:textId="2EA3AB4E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رقم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الملاحظة</w:t>
            </w:r>
          </w:p>
        </w:tc>
      </w:tr>
      <w:tr w:rsidR="00D053AB" w:rsidRPr="00D053AB" w14:paraId="1B62135F" w14:textId="62CB8ECA" w:rsidTr="00D053AB">
        <w:trPr>
          <w:jc w:val="right"/>
        </w:trPr>
        <w:tc>
          <w:tcPr>
            <w:tcW w:w="3595" w:type="dxa"/>
          </w:tcPr>
          <w:p w14:paraId="3A3B98CF" w14:textId="1C955D9E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أضف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فقرة</w:t>
            </w:r>
            <w:r w:rsidRPr="00D053AB">
              <w:rPr>
                <w:sz w:val="24"/>
                <w:szCs w:val="24"/>
                <w:rtl/>
              </w:rPr>
              <w:t xml:space="preserve"> «</w:t>
            </w:r>
            <w:r w:rsidRPr="00D053AB">
              <w:rPr>
                <w:rFonts w:hint="cs"/>
                <w:sz w:val="24"/>
                <w:szCs w:val="24"/>
                <w:rtl/>
              </w:rPr>
              <w:t>تنظيم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الفصول</w:t>
            </w:r>
            <w:r w:rsidRPr="00D053AB">
              <w:rPr>
                <w:rFonts w:hint="eastAsia"/>
                <w:sz w:val="24"/>
                <w:szCs w:val="24"/>
                <w:rtl/>
              </w:rPr>
              <w:t>»</w:t>
            </w:r>
            <w:r w:rsidRPr="00D053AB">
              <w:rPr>
                <w:sz w:val="24"/>
                <w:szCs w:val="24"/>
                <w:rtl/>
              </w:rPr>
              <w:t xml:space="preserve">: 2–3 </w:t>
            </w:r>
            <w:r w:rsidRPr="00D053AB">
              <w:rPr>
                <w:rFonts w:hint="cs"/>
                <w:sz w:val="24"/>
                <w:szCs w:val="24"/>
                <w:rtl/>
              </w:rPr>
              <w:t>أسطر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لكل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فصل</w:t>
            </w:r>
            <w:r w:rsidRPr="00D053AB">
              <w:rPr>
                <w:sz w:val="24"/>
                <w:szCs w:val="24"/>
                <w:rtl/>
              </w:rPr>
              <w:t xml:space="preserve"> (</w:t>
            </w:r>
            <w:r w:rsidRPr="00D053AB">
              <w:rPr>
                <w:rFonts w:hint="cs"/>
                <w:sz w:val="24"/>
                <w:szCs w:val="24"/>
                <w:rtl/>
              </w:rPr>
              <w:t>الإطار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النظري،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المنهجية،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النتائج،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المناقشة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والتوصيات</w:t>
            </w:r>
            <w:r w:rsidRPr="00D053AB">
              <w:rPr>
                <w:sz w:val="24"/>
                <w:szCs w:val="24"/>
                <w:rtl/>
              </w:rPr>
              <w:t>).</w:t>
            </w:r>
          </w:p>
        </w:tc>
        <w:tc>
          <w:tcPr>
            <w:tcW w:w="2520" w:type="dxa"/>
          </w:tcPr>
          <w:p w14:paraId="1A37530A" w14:textId="79F5ACA0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لا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توجد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فقرة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موجزة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تشرح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تنظيم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الفصول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وخريطة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الطريق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للقارئ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1260" w:type="dxa"/>
          </w:tcPr>
          <w:p w14:paraId="1E54597F" w14:textId="6BC07809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نهاية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الفصل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الأول</w:t>
            </w:r>
          </w:p>
        </w:tc>
        <w:tc>
          <w:tcPr>
            <w:tcW w:w="1257" w:type="dxa"/>
          </w:tcPr>
          <w:p w14:paraId="3631C868" w14:textId="478A0B70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sz w:val="24"/>
                <w:szCs w:val="24"/>
              </w:rPr>
              <w:t>1</w:t>
            </w:r>
          </w:p>
        </w:tc>
      </w:tr>
      <w:tr w:rsidR="00D053AB" w:rsidRPr="00D053AB" w14:paraId="174FD2DA" w14:textId="2EE1FC46" w:rsidTr="00D053AB">
        <w:trPr>
          <w:jc w:val="right"/>
        </w:trPr>
        <w:tc>
          <w:tcPr>
            <w:tcW w:w="3595" w:type="dxa"/>
          </w:tcPr>
          <w:p w14:paraId="0424EAC9" w14:textId="22D4C7DA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اختر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مسارًا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منهجيًا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متسقًا</w:t>
            </w:r>
            <w:r w:rsidRPr="00D053AB">
              <w:rPr>
                <w:sz w:val="24"/>
                <w:szCs w:val="24"/>
                <w:rtl/>
              </w:rPr>
              <w:t xml:space="preserve">: </w:t>
            </w:r>
            <w:r w:rsidRPr="00D053AB">
              <w:rPr>
                <w:rFonts w:hint="cs"/>
                <w:sz w:val="24"/>
                <w:szCs w:val="24"/>
                <w:rtl/>
              </w:rPr>
              <w:t>إما</w:t>
            </w:r>
            <w:r w:rsidRPr="00D053AB">
              <w:rPr>
                <w:sz w:val="24"/>
                <w:szCs w:val="24"/>
              </w:rPr>
              <w:t xml:space="preserve"> SEM/PLS-SEM </w:t>
            </w:r>
            <w:r w:rsidRPr="00D053AB">
              <w:rPr>
                <w:rFonts w:hint="cs"/>
                <w:sz w:val="24"/>
                <w:szCs w:val="24"/>
                <w:rtl/>
              </w:rPr>
              <w:t>لنموذج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متعدد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الأبعاد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مع</w:t>
            </w:r>
            <w:r w:rsidRPr="00D053AB">
              <w:rPr>
                <w:sz w:val="24"/>
                <w:szCs w:val="24"/>
              </w:rPr>
              <w:t xml:space="preserve"> CFA </w:t>
            </w:r>
            <w:r w:rsidRPr="00D053AB">
              <w:rPr>
                <w:rFonts w:hint="cs"/>
                <w:sz w:val="24"/>
                <w:szCs w:val="24"/>
                <w:rtl/>
              </w:rPr>
              <w:t>وقياسات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الصدق</w:t>
            </w:r>
            <w:r w:rsidRPr="00D053AB">
              <w:rPr>
                <w:sz w:val="24"/>
                <w:szCs w:val="24"/>
                <w:rtl/>
              </w:rPr>
              <w:t>/</w:t>
            </w:r>
            <w:r w:rsidRPr="00D053AB">
              <w:rPr>
                <w:rFonts w:hint="cs"/>
                <w:sz w:val="24"/>
                <w:szCs w:val="24"/>
                <w:rtl/>
              </w:rPr>
              <w:t>الثبات،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أو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انحدار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متعدد</w:t>
            </w:r>
            <w:r w:rsidRPr="00D053AB">
              <w:rPr>
                <w:sz w:val="24"/>
                <w:szCs w:val="24"/>
                <w:rtl/>
              </w:rPr>
              <w:t>/</w:t>
            </w:r>
            <w:r w:rsidRPr="00D053AB">
              <w:rPr>
                <w:rFonts w:hint="cs"/>
                <w:sz w:val="24"/>
                <w:szCs w:val="24"/>
                <w:rtl/>
              </w:rPr>
              <w:t>نمذجات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متدرجة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إذا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التزمت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بمقاييس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تركيبية</w:t>
            </w:r>
            <w:r w:rsidRPr="00D053AB">
              <w:rPr>
                <w:sz w:val="24"/>
                <w:szCs w:val="24"/>
                <w:rtl/>
              </w:rPr>
              <w:t xml:space="preserve">. </w:t>
            </w:r>
            <w:r w:rsidRPr="00D053AB">
              <w:rPr>
                <w:rFonts w:hint="cs"/>
                <w:sz w:val="24"/>
                <w:szCs w:val="24"/>
                <w:rtl/>
              </w:rPr>
              <w:t>حدّد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ذلك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بوضوح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هنا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وأجّل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التفصيل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لفصل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المنهجية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2520" w:type="dxa"/>
          </w:tcPr>
          <w:p w14:paraId="64CD9DFD" w14:textId="1FAADBFF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ذُكرت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اختبارات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عديدة</w:t>
            </w:r>
            <w:r w:rsidRPr="00D053AB">
              <w:rPr>
                <w:sz w:val="24"/>
                <w:szCs w:val="24"/>
              </w:rPr>
              <w:t xml:space="preserve"> (t</w:t>
            </w:r>
            <w:r w:rsidRPr="00D053AB">
              <w:rPr>
                <w:rFonts w:hint="cs"/>
                <w:sz w:val="24"/>
                <w:szCs w:val="24"/>
                <w:rtl/>
              </w:rPr>
              <w:t>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sz w:val="24"/>
                <w:szCs w:val="24"/>
              </w:rPr>
              <w:t>ANOVA</w:t>
            </w:r>
            <w:r w:rsidRPr="00D053AB">
              <w:rPr>
                <w:rFonts w:hint="cs"/>
                <w:sz w:val="24"/>
                <w:szCs w:val="24"/>
                <w:rtl/>
              </w:rPr>
              <w:t>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ارتباط،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انحدار،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كاي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تربيع</w:t>
            </w:r>
            <w:r w:rsidRPr="00D053AB">
              <w:rPr>
                <w:sz w:val="24"/>
                <w:szCs w:val="24"/>
                <w:rtl/>
              </w:rPr>
              <w:t xml:space="preserve">) </w:t>
            </w:r>
            <w:r w:rsidRPr="00D053AB">
              <w:rPr>
                <w:rFonts w:hint="cs"/>
                <w:sz w:val="24"/>
                <w:szCs w:val="24"/>
                <w:rtl/>
              </w:rPr>
              <w:t>ما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يوحي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بتشتت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منهجي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وعدم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مواءمة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مع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نموذج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متعدد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الأبعاد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1260" w:type="dxa"/>
          </w:tcPr>
          <w:p w14:paraId="28D20368" w14:textId="7140BDC8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موضع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الاختبارات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الإحصائية</w:t>
            </w:r>
          </w:p>
        </w:tc>
        <w:tc>
          <w:tcPr>
            <w:tcW w:w="1257" w:type="dxa"/>
          </w:tcPr>
          <w:p w14:paraId="2E97CFA4" w14:textId="13DD9358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sz w:val="24"/>
                <w:szCs w:val="24"/>
              </w:rPr>
              <w:t>2</w:t>
            </w:r>
          </w:p>
        </w:tc>
      </w:tr>
    </w:tbl>
    <w:p w14:paraId="6C58A0A7" w14:textId="77777777" w:rsidR="00864A83" w:rsidRPr="00AE6B34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1F180DFF" w14:textId="66DE54C7" w:rsidR="00864A83" w:rsidRPr="00AE6B34" w:rsidRDefault="00D053AB" w:rsidP="00AE6B34">
      <w:pPr>
        <w:pStyle w:val="Heading2"/>
        <w:bidi/>
        <w:jc w:val="both"/>
        <w:rPr>
          <w:rFonts w:ascii="Simplified Arabic" w:hAnsi="Simplified Arabic" w:cs="Simplified Arabic"/>
          <w:sz w:val="24"/>
          <w:szCs w:val="24"/>
        </w:rPr>
      </w:pPr>
      <w:r w:rsidRPr="00D053AB">
        <w:rPr>
          <w:rFonts w:ascii="Simplified Arabic" w:hAnsi="Simplified Arabic" w:cs="Simplified Arabic" w:hint="cs"/>
          <w:sz w:val="24"/>
          <w:szCs w:val="24"/>
          <w:rtl/>
        </w:rPr>
        <w:t>ملاحظات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عامة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الأسلوب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والصياغة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الفصل</w:t>
      </w:r>
      <w:r w:rsidRPr="00D053AB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053AB">
        <w:rPr>
          <w:rFonts w:ascii="Simplified Arabic" w:hAnsi="Simplified Arabic" w:cs="Simplified Arabic" w:hint="cs"/>
          <w:sz w:val="24"/>
          <w:szCs w:val="24"/>
          <w:rtl/>
        </w:rPr>
        <w:t>الأول</w:t>
      </w:r>
    </w:p>
    <w:tbl>
      <w:tblPr>
        <w:tblStyle w:val="TableGrid"/>
        <w:tblW w:w="8628" w:type="dxa"/>
        <w:jc w:val="right"/>
        <w:tblLook w:val="04A0" w:firstRow="1" w:lastRow="0" w:firstColumn="1" w:lastColumn="0" w:noHBand="0" w:noVBand="1"/>
      </w:tblPr>
      <w:tblGrid>
        <w:gridCol w:w="3595"/>
        <w:gridCol w:w="2520"/>
        <w:gridCol w:w="1260"/>
        <w:gridCol w:w="1253"/>
      </w:tblGrid>
      <w:tr w:rsidR="00D053AB" w:rsidRPr="00D053AB" w14:paraId="6C677B9C" w14:textId="178655CB" w:rsidTr="00D053AB">
        <w:trPr>
          <w:jc w:val="right"/>
        </w:trPr>
        <w:tc>
          <w:tcPr>
            <w:tcW w:w="3595" w:type="dxa"/>
          </w:tcPr>
          <w:p w14:paraId="58CA8545" w14:textId="4C7F8316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كيفية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التنفيذ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(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خطوات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عملية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للطالب</w:t>
            </w:r>
            <w:r w:rsidRPr="00D053AB">
              <w:rPr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2520" w:type="dxa"/>
          </w:tcPr>
          <w:p w14:paraId="0DA48C3C" w14:textId="45269705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نص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الملاحظة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(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بالعربية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الأكاديمية</w:t>
            </w:r>
            <w:r w:rsidRPr="00D053AB">
              <w:rPr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1260" w:type="dxa"/>
          </w:tcPr>
          <w:p w14:paraId="2E3BFFA4" w14:textId="63387DDC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موضع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الملاحظة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في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النص</w:t>
            </w:r>
          </w:p>
        </w:tc>
        <w:tc>
          <w:tcPr>
            <w:tcW w:w="1253" w:type="dxa"/>
          </w:tcPr>
          <w:p w14:paraId="17961607" w14:textId="299CF84D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b/>
                <w:sz w:val="24"/>
                <w:szCs w:val="24"/>
              </w:rPr>
            </w:pP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رقم</w:t>
            </w:r>
            <w:r w:rsidRPr="00D053AB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b/>
                <w:bCs/>
                <w:sz w:val="24"/>
                <w:szCs w:val="24"/>
                <w:rtl/>
              </w:rPr>
              <w:t>الملاحظة</w:t>
            </w:r>
          </w:p>
        </w:tc>
      </w:tr>
      <w:tr w:rsidR="00D053AB" w:rsidRPr="00D053AB" w14:paraId="3550450D" w14:textId="73D7D6BE" w:rsidTr="00D053AB">
        <w:trPr>
          <w:jc w:val="right"/>
        </w:trPr>
        <w:tc>
          <w:tcPr>
            <w:tcW w:w="3595" w:type="dxa"/>
          </w:tcPr>
          <w:p w14:paraId="66DFDDE3" w14:textId="1FF32C4F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قسّم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الفقرات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إلى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وحدات</w:t>
            </w:r>
            <w:r w:rsidRPr="00D053AB">
              <w:rPr>
                <w:sz w:val="24"/>
                <w:szCs w:val="24"/>
                <w:rtl/>
              </w:rPr>
              <w:t xml:space="preserve"> (3–5 </w:t>
            </w:r>
            <w:r w:rsidRPr="00D053AB">
              <w:rPr>
                <w:rFonts w:hint="cs"/>
                <w:sz w:val="24"/>
                <w:szCs w:val="24"/>
                <w:rtl/>
              </w:rPr>
              <w:t>أسطر</w:t>
            </w:r>
            <w:r w:rsidRPr="00D053AB">
              <w:rPr>
                <w:sz w:val="24"/>
                <w:szCs w:val="24"/>
                <w:rtl/>
              </w:rPr>
              <w:t>)</w:t>
            </w:r>
            <w:r w:rsidRPr="00D053AB">
              <w:rPr>
                <w:rFonts w:hint="cs"/>
                <w:sz w:val="24"/>
                <w:szCs w:val="24"/>
                <w:rtl/>
              </w:rPr>
              <w:t>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واجعل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لكل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فقرة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فكرة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واحدة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مع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جُمل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انتقالية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2520" w:type="dxa"/>
          </w:tcPr>
          <w:p w14:paraId="50EEDB0A" w14:textId="0892C1A5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فقرات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طويلة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تتضمن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أكثر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من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فكرة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رئيسة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وتكرار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لبعض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التعريفات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1260" w:type="dxa"/>
          </w:tcPr>
          <w:p w14:paraId="5D9DFD6C" w14:textId="18943CCE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عبر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الفصل</w:t>
            </w:r>
          </w:p>
        </w:tc>
        <w:tc>
          <w:tcPr>
            <w:tcW w:w="1253" w:type="dxa"/>
          </w:tcPr>
          <w:p w14:paraId="3A562CD0" w14:textId="7372F2C8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sz w:val="24"/>
                <w:szCs w:val="24"/>
              </w:rPr>
              <w:t>1</w:t>
            </w:r>
          </w:p>
        </w:tc>
      </w:tr>
      <w:tr w:rsidR="00D053AB" w:rsidRPr="00D053AB" w14:paraId="61076212" w14:textId="1701EFB9" w:rsidTr="00D053AB">
        <w:trPr>
          <w:jc w:val="right"/>
        </w:trPr>
        <w:tc>
          <w:tcPr>
            <w:tcW w:w="3595" w:type="dxa"/>
          </w:tcPr>
          <w:p w14:paraId="0EC2C4DF" w14:textId="6BA7A694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اعتمد</w:t>
            </w:r>
            <w:r w:rsidRPr="00D053AB">
              <w:rPr>
                <w:sz w:val="24"/>
                <w:szCs w:val="24"/>
              </w:rPr>
              <w:t xml:space="preserve"> APA-7</w:t>
            </w:r>
            <w:r w:rsidRPr="00D053AB">
              <w:rPr>
                <w:rFonts w:hint="cs"/>
                <w:sz w:val="24"/>
                <w:szCs w:val="24"/>
                <w:rtl/>
              </w:rPr>
              <w:t>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أضف</w:t>
            </w:r>
            <w:r w:rsidRPr="00D053AB">
              <w:rPr>
                <w:sz w:val="24"/>
                <w:szCs w:val="24"/>
              </w:rPr>
              <w:t xml:space="preserve"> DOI/</w:t>
            </w:r>
            <w:r w:rsidRPr="00D053AB">
              <w:rPr>
                <w:rFonts w:hint="cs"/>
                <w:sz w:val="24"/>
                <w:szCs w:val="24"/>
                <w:rtl/>
              </w:rPr>
              <w:t>روابط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رسمية،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وأزل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الروابط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غير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الأكاديمية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حيث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أمكن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2520" w:type="dxa"/>
          </w:tcPr>
          <w:p w14:paraId="59933251" w14:textId="5224F576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تباين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في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نمط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التوثيق</w:t>
            </w:r>
            <w:r w:rsidRPr="00D053AB">
              <w:rPr>
                <w:sz w:val="24"/>
                <w:szCs w:val="24"/>
                <w:rtl/>
              </w:rPr>
              <w:t xml:space="preserve"> (</w:t>
            </w:r>
            <w:r w:rsidRPr="00D053AB">
              <w:rPr>
                <w:rFonts w:hint="cs"/>
                <w:sz w:val="24"/>
                <w:szCs w:val="24"/>
                <w:rtl/>
              </w:rPr>
              <w:t>عربي</w:t>
            </w:r>
            <w:r w:rsidRPr="00D053AB">
              <w:rPr>
                <w:sz w:val="24"/>
                <w:szCs w:val="24"/>
                <w:rtl/>
              </w:rPr>
              <w:t>/</w:t>
            </w:r>
            <w:r w:rsidRPr="00D053AB">
              <w:rPr>
                <w:rFonts w:hint="cs"/>
                <w:sz w:val="24"/>
                <w:szCs w:val="24"/>
                <w:rtl/>
              </w:rPr>
              <w:t>إنجليزي</w:t>
            </w:r>
            <w:r w:rsidRPr="00D053AB">
              <w:rPr>
                <w:sz w:val="24"/>
                <w:szCs w:val="24"/>
                <w:rtl/>
              </w:rPr>
              <w:t xml:space="preserve">) </w:t>
            </w:r>
            <w:r w:rsidRPr="00D053AB">
              <w:rPr>
                <w:rFonts w:hint="cs"/>
                <w:sz w:val="24"/>
                <w:szCs w:val="24"/>
                <w:rtl/>
              </w:rPr>
              <w:t>وغياب</w:t>
            </w:r>
            <w:r w:rsidRPr="00D053AB">
              <w:rPr>
                <w:sz w:val="24"/>
                <w:szCs w:val="24"/>
              </w:rPr>
              <w:t xml:space="preserve"> DOI </w:t>
            </w:r>
            <w:r w:rsidRPr="00D053AB">
              <w:rPr>
                <w:rFonts w:hint="cs"/>
                <w:sz w:val="24"/>
                <w:szCs w:val="24"/>
                <w:rtl/>
              </w:rPr>
              <w:t>لبعض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المراجع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1260" w:type="dxa"/>
          </w:tcPr>
          <w:p w14:paraId="2FA36816" w14:textId="14512885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توحيد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التوثيق</w:t>
            </w:r>
          </w:p>
        </w:tc>
        <w:tc>
          <w:tcPr>
            <w:tcW w:w="1253" w:type="dxa"/>
          </w:tcPr>
          <w:p w14:paraId="40563C9C" w14:textId="03576BFE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sz w:val="24"/>
                <w:szCs w:val="24"/>
              </w:rPr>
              <w:t>2</w:t>
            </w:r>
          </w:p>
        </w:tc>
      </w:tr>
      <w:tr w:rsidR="00D053AB" w:rsidRPr="00D053AB" w14:paraId="2109FC3D" w14:textId="4760138C" w:rsidTr="00D053AB">
        <w:trPr>
          <w:jc w:val="right"/>
        </w:trPr>
        <w:tc>
          <w:tcPr>
            <w:tcW w:w="3595" w:type="dxa"/>
          </w:tcPr>
          <w:p w14:paraId="7250CE5F" w14:textId="03D27590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أنشئ</w:t>
            </w:r>
            <w:r w:rsidRPr="00D053AB">
              <w:rPr>
                <w:sz w:val="24"/>
                <w:szCs w:val="24"/>
                <w:rtl/>
              </w:rPr>
              <w:t xml:space="preserve"> «</w:t>
            </w:r>
            <w:r w:rsidRPr="00D053AB">
              <w:rPr>
                <w:rFonts w:hint="cs"/>
                <w:sz w:val="24"/>
                <w:szCs w:val="24"/>
                <w:rtl/>
              </w:rPr>
              <w:t>قائمة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مسميات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معتمدة</w:t>
            </w:r>
            <w:r w:rsidRPr="00D053AB">
              <w:rPr>
                <w:rFonts w:hint="eastAsia"/>
                <w:sz w:val="24"/>
                <w:szCs w:val="24"/>
                <w:rtl/>
              </w:rPr>
              <w:t>»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والتزم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بها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حرفيًا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في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الأهداف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والأسئلة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والفرضيات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والنموذج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2520" w:type="dxa"/>
          </w:tcPr>
          <w:p w14:paraId="78B09C4D" w14:textId="3B3A62DD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تفاوت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في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تسمية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الأبعاد</w:t>
            </w:r>
            <w:r w:rsidRPr="00D053AB">
              <w:rPr>
                <w:sz w:val="24"/>
                <w:szCs w:val="24"/>
                <w:rtl/>
              </w:rPr>
              <w:t>/</w:t>
            </w:r>
            <w:r w:rsidRPr="00D053AB">
              <w:rPr>
                <w:rFonts w:hint="cs"/>
                <w:sz w:val="24"/>
                <w:szCs w:val="24"/>
                <w:rtl/>
              </w:rPr>
              <w:t>المصطلحات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بين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الأقسام</w:t>
            </w:r>
            <w:r w:rsidRPr="00D053AB">
              <w:rPr>
                <w:sz w:val="24"/>
                <w:szCs w:val="24"/>
              </w:rPr>
              <w:t xml:space="preserve"> (SERVQUAL/«</w:t>
            </w:r>
            <w:r w:rsidRPr="00D053AB">
              <w:rPr>
                <w:rFonts w:hint="cs"/>
                <w:sz w:val="24"/>
                <w:szCs w:val="24"/>
                <w:rtl/>
              </w:rPr>
              <w:t>أبعاد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ثلاثة</w:t>
            </w:r>
            <w:r w:rsidRPr="00D053AB">
              <w:rPr>
                <w:rFonts w:hint="eastAsia"/>
                <w:sz w:val="24"/>
                <w:szCs w:val="24"/>
              </w:rPr>
              <w:t>»</w:t>
            </w:r>
            <w:r w:rsidRPr="00D053AB">
              <w:rPr>
                <w:sz w:val="24"/>
                <w:szCs w:val="24"/>
              </w:rPr>
              <w:t>).</w:t>
            </w:r>
          </w:p>
        </w:tc>
        <w:tc>
          <w:tcPr>
            <w:tcW w:w="1260" w:type="dxa"/>
          </w:tcPr>
          <w:p w14:paraId="78D093B8" w14:textId="044D43C1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المواءمة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الاصطلاحية</w:t>
            </w:r>
          </w:p>
        </w:tc>
        <w:tc>
          <w:tcPr>
            <w:tcW w:w="1253" w:type="dxa"/>
          </w:tcPr>
          <w:p w14:paraId="4BDACAC2" w14:textId="0CCF299F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sz w:val="24"/>
                <w:szCs w:val="24"/>
              </w:rPr>
              <w:t>3</w:t>
            </w:r>
          </w:p>
        </w:tc>
      </w:tr>
      <w:tr w:rsidR="00D053AB" w:rsidRPr="00D053AB" w14:paraId="379A1BDC" w14:textId="23A159B5" w:rsidTr="00D053AB">
        <w:trPr>
          <w:jc w:val="right"/>
        </w:trPr>
        <w:tc>
          <w:tcPr>
            <w:tcW w:w="3595" w:type="dxa"/>
          </w:tcPr>
          <w:p w14:paraId="4045249B" w14:textId="79543D36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أدرج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فقرة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ربط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تطبيقية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قصيرة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بعد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كل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مفهوم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رئيس</w:t>
            </w:r>
            <w:r w:rsidRPr="00D053AB">
              <w:rPr>
                <w:sz w:val="24"/>
                <w:szCs w:val="24"/>
                <w:rtl/>
              </w:rPr>
              <w:t xml:space="preserve"> (</w:t>
            </w:r>
            <w:r w:rsidRPr="00D053AB">
              <w:rPr>
                <w:rFonts w:hint="cs"/>
                <w:sz w:val="24"/>
                <w:szCs w:val="24"/>
                <w:rtl/>
              </w:rPr>
              <w:t>كيف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يظهر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هذا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المفهوم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في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بيئة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الشركة</w:t>
            </w:r>
            <w:r w:rsidRPr="00D053AB">
              <w:rPr>
                <w:sz w:val="24"/>
                <w:szCs w:val="24"/>
                <w:rtl/>
              </w:rPr>
              <w:t>).</w:t>
            </w:r>
          </w:p>
        </w:tc>
        <w:tc>
          <w:tcPr>
            <w:tcW w:w="2520" w:type="dxa"/>
          </w:tcPr>
          <w:p w14:paraId="203C3A83" w14:textId="073685F4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قلة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ربط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بين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الأدبيات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العامة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وواقع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شركة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الكهرباء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السعودية</w:t>
            </w:r>
            <w:r w:rsidRPr="00D053AB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1260" w:type="dxa"/>
          </w:tcPr>
          <w:p w14:paraId="0438EC7D" w14:textId="73C8F224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rFonts w:hint="cs"/>
                <w:sz w:val="24"/>
                <w:szCs w:val="24"/>
                <w:rtl/>
              </w:rPr>
              <w:t>سياق</w:t>
            </w:r>
            <w:r w:rsidRPr="00D053AB">
              <w:rPr>
                <w:sz w:val="24"/>
                <w:szCs w:val="24"/>
                <w:rtl/>
              </w:rPr>
              <w:t xml:space="preserve"> </w:t>
            </w:r>
            <w:r w:rsidRPr="00D053AB">
              <w:rPr>
                <w:rFonts w:hint="cs"/>
                <w:sz w:val="24"/>
                <w:szCs w:val="24"/>
                <w:rtl/>
              </w:rPr>
              <w:t>الشركة</w:t>
            </w:r>
          </w:p>
        </w:tc>
        <w:tc>
          <w:tcPr>
            <w:tcW w:w="1253" w:type="dxa"/>
          </w:tcPr>
          <w:p w14:paraId="7FFB3770" w14:textId="7C8AB674" w:rsidR="00D053AB" w:rsidRPr="00D053AB" w:rsidRDefault="00D053AB" w:rsidP="00D053AB">
            <w:pPr>
              <w:bidi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053AB">
              <w:rPr>
                <w:sz w:val="24"/>
                <w:szCs w:val="24"/>
              </w:rPr>
              <w:t>4</w:t>
            </w:r>
          </w:p>
        </w:tc>
      </w:tr>
    </w:tbl>
    <w:p w14:paraId="2E2BA0B0" w14:textId="77777777" w:rsidR="00864A83" w:rsidRDefault="00864A83" w:rsidP="00AE6B34">
      <w:pPr>
        <w:bidi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p w14:paraId="2F992010" w14:textId="77777777" w:rsidR="00BE4426" w:rsidRDefault="00BE4426" w:rsidP="00BE4426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64F04B89" w14:textId="77777777" w:rsidR="00D053AB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0D3A92B8" w14:textId="77777777" w:rsidR="00D053AB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</w:rPr>
      </w:pPr>
    </w:p>
    <w:p w14:paraId="02B42227" w14:textId="77777777" w:rsidR="00D053AB" w:rsidRDefault="00D053AB" w:rsidP="00D053AB">
      <w:pPr>
        <w:bidi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p w14:paraId="298A8509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lastRenderedPageBreak/>
        <w:t>الخاتمة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>:</w:t>
      </w:r>
    </w:p>
    <w:p w14:paraId="421E6FCE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بعد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الاطلاع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المتأنّي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الفصل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الأول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ومواد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التسليم،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يثبت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هذا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التقرير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أنّ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الهيكل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العام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قابلٌ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للتعزيز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شريطةَ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إحكام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المقدّمة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وربطها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بالسياق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التشغيلي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للشركة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السعودية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للكهرباء،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وصياغة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فجوةٍ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بحثية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دقيقة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تمهّد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لمشكلةٍ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محكَمة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وسؤالٍ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رئيسٍ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مباشر،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وتوحيد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المصطلحات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والأبعاد،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وتحويل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الأهداف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والفرضيات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عبارات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قابلة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للقياس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والاختبار،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وتثبيت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الحدود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والمنهجية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وخريطة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الفصول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باللغة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الأكاديمية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المنضبطة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وقد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روعي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جميع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الفقرات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الآتية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تكون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التوجيهات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محدّدة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وقابلة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للتنفيذ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خطوةً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بخطوة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</w:p>
    <w:p w14:paraId="24B3FAE5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أولًا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إعادة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بناء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المقدّمة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والفجوة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البحثية</w:t>
      </w:r>
    </w:p>
    <w:p w14:paraId="27ACDA7E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تفتتح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المقدّمة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بفقرة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مركّزة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ترسم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ملامح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الشركة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السعودية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للكهرباء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نطاق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هيكل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المناطق،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حجم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المشتركين،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طبيعة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العامة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)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يعقبها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توصيفٌ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موجز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لمؤشراتٍ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تشغيلية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تمسّ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متوسط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زمن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الاستجابة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للأعطال،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عدد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الأعطال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1000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مشترك،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زمن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دورة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التوصيل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والاشتراك،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نسبة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البلاغات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المغلقة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ضمن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اتفاقية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مستوى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ثم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تُختَم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المقدّمة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بفقرة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خلاصة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الفجوة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تلخّص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ماذا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عالجته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الأدبيات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عالميًا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ومحليًا،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وما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الذي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يُختبر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سياق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الشركة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نحوٍ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تجريبي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يربط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ممارسات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الموارد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البشرية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مباشرةً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هذا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الترتيب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يوقف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الاستطراد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العام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ويُحيل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سريعًا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المشكلة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والسؤال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الرئيس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</w:p>
    <w:p w14:paraId="2D46C933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ثانيًا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مشكلة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الدراسة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والسؤال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الرئيس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</w:p>
    <w:p w14:paraId="0FA17090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الرغم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توسّع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الشركة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السعودية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للكهرباء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تحسين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بيئة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تزال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الفاعلية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التشغيلية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المرتبطة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تتأثّر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بعوامل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بشرية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وتنظيمية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تعكس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مستوى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تبنّي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ممارسات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إدارة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الموارد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البشرية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وتظهر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الفجوة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نقص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الأدلة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الميدانية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المحلية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تفكّك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حزمة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هذه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الممارسات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التوظيف،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التدريب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والتطوير،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الأجور،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تقييم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الأداء،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مشاركة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العاملين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وفق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نموذج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SERVQUAL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الملموسية،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الموثوقية،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الاستجابة،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التعاطف،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الضمان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وعليه،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تتمثّل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مشكلة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الدراسة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قياس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ممارسات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إدارة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الموارد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البشرية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الشركة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السعودية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للكهرباء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.»</w:t>
      </w:r>
    </w:p>
    <w:p w14:paraId="3F67FF48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السؤال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الرئيس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: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الممارسات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الخمس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لإدارة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الموارد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البشرية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لدى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الشركة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السعودية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للكهرباء؟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</w:p>
    <w:p w14:paraId="13B94520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تُستكمل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الصياغة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بإحالةٍ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مباشرة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مؤشرات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أداء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عملية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تُظهر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ملموسية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المشكلة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</w:p>
    <w:p w14:paraId="459D998B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ثالثًا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الأهداف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وقابليتها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للقياس</w:t>
      </w:r>
    </w:p>
    <w:p w14:paraId="4A1836D2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هيكلة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الأهداف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التسلسل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الآتي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لضمان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مواءمتها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التحليل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الإحصائي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:</w:t>
      </w:r>
    </w:p>
    <w:p w14:paraId="1DFC0184" w14:textId="75F53DF4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1.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قياس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مستويات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الممارسات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الخمس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للموارد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البشرية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لدى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الشركة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خلال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الفترة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الزمنية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المحدّدة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لجمع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البيانات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67D2D5A8" w14:textId="02DA2B30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2.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قياس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مستويات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/>
          <w:sz w:val="24"/>
          <w:szCs w:val="24"/>
        </w:rPr>
        <w:t>SERVQUAL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لدى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عينة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الدراسة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1E5B6A6C" w14:textId="484CA531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3.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اختبار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الآثار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المباشرة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ممارسة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بُعد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هيكل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5×5).</w:t>
      </w:r>
    </w:p>
    <w:p w14:paraId="340E634A" w14:textId="3F6A2853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lastRenderedPageBreak/>
        <w:t>4.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تحديد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أكثر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الممارسات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تأثيرًا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استنادًا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معاملات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ومعنويتها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2703CE40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رابعًا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الأسئلة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والفرضيات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وصياغتها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الاتجاهية</w:t>
      </w:r>
    </w:p>
    <w:p w14:paraId="580C21D9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تُدمج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الأسئلة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لتقليل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التكرار،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وتُصاغ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الفرضيات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باتجاهٍ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واضح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قابل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للاختبار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:</w:t>
      </w:r>
    </w:p>
    <w:p w14:paraId="647B6F4D" w14:textId="37366225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H1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تؤثر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التوظيف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إيجابيًا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الملموسية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الموثوقية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الاستجابة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التعاطف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الضمان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6E69C545" w14:textId="4619C9A3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H2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تؤثر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التدريب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والتطوير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إيجابيًا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6AC1E246" w14:textId="0829C4E5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H3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تؤثر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الأجور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إيجابيًا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2B127B29" w14:textId="706BA8A0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H4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تؤثر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تقييم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الأداء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إيجابيًا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7F0BA4AA" w14:textId="0C52C0EB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H5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تؤثر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استراتيجية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مشاركة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العاملين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إيجابيًا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لجودة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الخدمة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7CB9069D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تُحذف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فرضية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رئيسة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ثانية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H0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»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ويتقرر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فرضيات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العدم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/>
          <w:sz w:val="24"/>
          <w:szCs w:val="24"/>
        </w:rPr>
        <w:t>H0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تُختبر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ضمنيًا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إحصائيًا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أمام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فرضيةٍ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بديلة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دون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إعادة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ترميزها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كقائمة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مستقلة،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منعًا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للازدواجية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كما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يُثبّت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اعتماد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SERVQUAL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امتداد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الفصل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وتُزال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الإشارات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المتذبذبة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ثلاثة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). </w:t>
      </w:r>
    </w:p>
    <w:p w14:paraId="613FB4C9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خامسًا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الحدود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والمنهجية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والعينة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وخطة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التحليل</w:t>
      </w:r>
    </w:p>
    <w:p w14:paraId="640777AE" w14:textId="3F7D43E1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 xml:space="preserve"> 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حدود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المكان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تُثبّت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وحدة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التحليل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مثل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إدارات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التشغيل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والصيانة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بمدينة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الرياض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أو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المنطقة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الوسطى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بيان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أثر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ذلك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التعميم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0D87474C" w14:textId="32C68592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حدود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الزمان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تُذكر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فترة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جمع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البيانات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بتواريخ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بدء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انتهاء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مبرَّرة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تشغيليًا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19C6F678" w14:textId="4791673F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الحدود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البشرية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تُستبدل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العشوائية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البسيطة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بـ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معاينة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طبقية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تُراعي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الإدارة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المنطقة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الرتبة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الوظيفية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)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حصة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دنيا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طبقة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وحساب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حجم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عيّنة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يضمن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قدرة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إحصائية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ملائمة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00EA147E" w14:textId="249210D2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•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مسار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التحليل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لتناسق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نموذج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متعدد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يُختار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مسار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واحد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واضح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إمّا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SEM/PLS-SEM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نموذج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قياس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/>
          <w:sz w:val="24"/>
          <w:szCs w:val="24"/>
        </w:rPr>
        <w:t>CFA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الثبات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المركّب،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AVE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ثم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النموذج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البنيوي،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أو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انحدارات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متعددة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متسقة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إذا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استُخدمت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مؤشرات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تركيبية؛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ويُؤجَّل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التفصيل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فصل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المنهجية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</w:p>
    <w:p w14:paraId="2F20D069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سادسًا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المفاهيم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والتعريفات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الإجرائية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وتوحيد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المصطلحات</w:t>
      </w:r>
    </w:p>
    <w:p w14:paraId="18E80D30" w14:textId="77777777" w:rsid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  <w:rtl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تُحرَّر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التعريفات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الإجرائية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لتكون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محايدة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تصف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طريقة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القياس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فقط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الأداة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عدد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البنود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/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نوع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المقياس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)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غير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تضمين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نتائج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مرغوبة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داخل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التعريف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كتحسين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الأداء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أو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الرضا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)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ويُعتمد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ملخَّصٌ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نصّي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موحّد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يذكر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متغير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تعريفًا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نظريًا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موجزًا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بمرجع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معتمد،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وتعريفًا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إجرائيًا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دقيقًا،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وأسماء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ومصدر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بُعد،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ومثال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بند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واحد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توضيحي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كما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تُنشأ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قائمة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مسمّيات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معتمدة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تُستخدم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حرفيًا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الأهداف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والفرضيات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والنموذج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</w:p>
    <w:p w14:paraId="09B98A78" w14:textId="77777777" w:rsid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p w14:paraId="1493AA2C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</w:p>
    <w:p w14:paraId="194E9C88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سابعًا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تنظيم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الفصول</w:t>
      </w:r>
    </w:p>
    <w:p w14:paraId="77D7BE12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lastRenderedPageBreak/>
        <w:t>تُضاف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فقرة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ختامية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بعنوان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تنظيم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فصول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الرسالة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توضّح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وظيفة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فصل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سطرين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ثلاثة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الإطار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النظري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صياغة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الفرضيات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النهائية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وربطها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بالأدبيات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)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المنهجية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الأداة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وفحوص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الثبات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والصلاحية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وخطة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التحليل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)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النتائج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اختبار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الفرضيات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)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ثم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المناقشة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والخلاصة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والتوصيات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والحدود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والبحوث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المستقبلية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هذا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الإدراج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يعزّز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قابلية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التتبّع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ويحد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التشتت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</w:p>
    <w:p w14:paraId="2AA3A4A0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ثامنًا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: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اللغة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والتوثيق</w:t>
      </w:r>
    </w:p>
    <w:p w14:paraId="62EF5588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تُقسّم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الفقرات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الطويلة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وحدات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قصيرة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تُفتتح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بجملة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فكرة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وتُختتم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بجملة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انتقالية،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ويُجرى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تدقيق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لغوي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يزيل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آثار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النسخ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أو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المسح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ويضبط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علامات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الترقيم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كما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يُوحّد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نمط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التوثيق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وفق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APA-7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المتن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والقائمة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النهائية،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ويُستكمل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DOI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للمقالات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المحكمة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وتُزال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الروابط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العامة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أو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غير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الأكاديمية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حيث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أمكن،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ترجيح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مراجعٍ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محكّمة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حديثة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تدعم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السياق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المحلي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والقطاعي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. </w:t>
      </w:r>
    </w:p>
    <w:p w14:paraId="12B12038" w14:textId="77777777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خلاصة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تنفيذية</w:t>
      </w:r>
      <w:r w:rsidRPr="00D84C04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</w:p>
    <w:p w14:paraId="302DC7B5" w14:textId="0715D3EE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1.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أعِد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بناء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المقدّمة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نحوٍ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يبرز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سياق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الشركة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ومؤشراتها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التشغيلية،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واختِم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بفقرة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خلاصة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الفجوة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6753298B" w14:textId="441B359E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2.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صُغ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مشكلة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الدراسة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وسؤالها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الرئيس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بالصيغ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المقترحة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أعلاه،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تثبيت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تسميات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لكلٍّ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المتغيرين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7C6D9B93" w14:textId="7DC01F61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3.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حوِّل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الأهداف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إلى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عبارات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قابلة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للقياس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ومتّسقة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خطة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التحليل،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وأدرج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القيود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المكانية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والزمانية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داخلها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13F64DB1" w14:textId="3FC80A6F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4.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وحِّد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الفرضيات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باتجاهٍ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إيجابي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واضح،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واحذف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ازدواجية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/>
          <w:sz w:val="24"/>
          <w:szCs w:val="24"/>
        </w:rPr>
        <w:t>H0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»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كقائمة،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والتزم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بـ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SERVQUAL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(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خمسة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).</w:t>
      </w:r>
    </w:p>
    <w:p w14:paraId="6B0F395E" w14:textId="0E27687E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5.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ثبّت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الحدود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ووحدة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التحليل،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واعتمد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معاينةً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طبقية،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وأعلن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المتغيرات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الضابطة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وخطة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الفحص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الإحصائي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4218C296" w14:textId="75E70992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6.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حيِّد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التعريفات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الإجرائية،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وأنشئ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ملخّصًا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نصّيًا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للمفاهيم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والأبعاد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مع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مثال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بند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لكل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بُعد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4AEDBCA6" w14:textId="7C2ACD2F" w:rsidR="00D84C04" w:rsidRPr="00D84C04" w:rsidRDefault="00D84C04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  <w:r w:rsidRPr="00D84C04">
        <w:rPr>
          <w:rFonts w:ascii="Simplified Arabic" w:hAnsi="Simplified Arabic" w:cs="Simplified Arabic"/>
          <w:sz w:val="24"/>
          <w:szCs w:val="24"/>
          <w:rtl/>
        </w:rPr>
        <w:t>7.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أدرج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فقرة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«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تنظيم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الفصول</w:t>
      </w:r>
      <w:r w:rsidRPr="00D84C04">
        <w:rPr>
          <w:rFonts w:ascii="Simplified Arabic" w:hAnsi="Simplified Arabic" w:cs="Simplified Arabic" w:hint="eastAsia"/>
          <w:sz w:val="24"/>
          <w:szCs w:val="24"/>
          <w:rtl/>
        </w:rPr>
        <w:t>»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،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ونفّذ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مراجعةً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لغويةً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وتوثيقية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 w:hint="cs"/>
          <w:sz w:val="24"/>
          <w:szCs w:val="24"/>
          <w:rtl/>
        </w:rPr>
        <w:t>وفق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D84C04">
        <w:rPr>
          <w:rFonts w:ascii="Simplified Arabic" w:hAnsi="Simplified Arabic" w:cs="Simplified Arabic"/>
          <w:sz w:val="24"/>
          <w:szCs w:val="24"/>
        </w:rPr>
        <w:t>APA-7</w:t>
      </w:r>
      <w:r w:rsidRPr="00D84C04">
        <w:rPr>
          <w:rFonts w:ascii="Simplified Arabic" w:hAnsi="Simplified Arabic" w:cs="Simplified Arabic"/>
          <w:sz w:val="24"/>
          <w:szCs w:val="24"/>
          <w:rtl/>
        </w:rPr>
        <w:t>.</w:t>
      </w:r>
    </w:p>
    <w:p w14:paraId="6625AE13" w14:textId="77777777" w:rsidR="00BE4426" w:rsidRPr="00D84C04" w:rsidRDefault="00BE4426" w:rsidP="00D84C04">
      <w:pPr>
        <w:bidi/>
        <w:spacing w:after="0"/>
        <w:jc w:val="both"/>
        <w:rPr>
          <w:rFonts w:ascii="Simplified Arabic" w:hAnsi="Simplified Arabic" w:cs="Simplified Arabic"/>
          <w:sz w:val="24"/>
          <w:szCs w:val="24"/>
        </w:rPr>
      </w:pPr>
    </w:p>
    <w:sectPr w:rsidR="00BE4426" w:rsidRPr="00D84C0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520B9B"/>
    <w:multiLevelType w:val="multilevel"/>
    <w:tmpl w:val="DDF0F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0E2FC2"/>
    <w:multiLevelType w:val="multilevel"/>
    <w:tmpl w:val="E4727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3C7057"/>
    <w:multiLevelType w:val="multilevel"/>
    <w:tmpl w:val="34D8B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EB04E7"/>
    <w:multiLevelType w:val="multilevel"/>
    <w:tmpl w:val="76147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0055899">
    <w:abstractNumId w:val="8"/>
  </w:num>
  <w:num w:numId="2" w16cid:durableId="247807119">
    <w:abstractNumId w:val="6"/>
  </w:num>
  <w:num w:numId="3" w16cid:durableId="1110587216">
    <w:abstractNumId w:val="5"/>
  </w:num>
  <w:num w:numId="4" w16cid:durableId="1856379547">
    <w:abstractNumId w:val="4"/>
  </w:num>
  <w:num w:numId="5" w16cid:durableId="340596010">
    <w:abstractNumId w:val="7"/>
  </w:num>
  <w:num w:numId="6" w16cid:durableId="566114352">
    <w:abstractNumId w:val="3"/>
  </w:num>
  <w:num w:numId="7" w16cid:durableId="822431293">
    <w:abstractNumId w:val="2"/>
  </w:num>
  <w:num w:numId="8" w16cid:durableId="563104021">
    <w:abstractNumId w:val="1"/>
  </w:num>
  <w:num w:numId="9" w16cid:durableId="1555239832">
    <w:abstractNumId w:val="0"/>
  </w:num>
  <w:num w:numId="10" w16cid:durableId="380979405">
    <w:abstractNumId w:val="9"/>
  </w:num>
  <w:num w:numId="11" w16cid:durableId="1582983034">
    <w:abstractNumId w:val="11"/>
  </w:num>
  <w:num w:numId="12" w16cid:durableId="1820607483">
    <w:abstractNumId w:val="12"/>
  </w:num>
  <w:num w:numId="13" w16cid:durableId="14002511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czN7M0MTKyMDMwMzFS0lEKTi0uzszPAykwqgUAlRsgRSwAAAA="/>
  </w:docVars>
  <w:rsids>
    <w:rsidRoot w:val="00B47730"/>
    <w:rsid w:val="00000936"/>
    <w:rsid w:val="00034616"/>
    <w:rsid w:val="0006063C"/>
    <w:rsid w:val="0015074B"/>
    <w:rsid w:val="0029639D"/>
    <w:rsid w:val="00326F90"/>
    <w:rsid w:val="00404468"/>
    <w:rsid w:val="00573E01"/>
    <w:rsid w:val="00864A83"/>
    <w:rsid w:val="00962E22"/>
    <w:rsid w:val="00AA1D8D"/>
    <w:rsid w:val="00AE6B34"/>
    <w:rsid w:val="00B47730"/>
    <w:rsid w:val="00B47AF6"/>
    <w:rsid w:val="00BE4426"/>
    <w:rsid w:val="00CB0664"/>
    <w:rsid w:val="00D053AB"/>
    <w:rsid w:val="00D84C04"/>
    <w:rsid w:val="00F77AC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E02B88"/>
  <w14:defaultImageDpi w14:val="300"/>
  <w15:docId w15:val="{6B43060B-1E3D-4233-851F-426C2BAF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BE4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2093</Words>
  <Characters>11934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Nasrin AlAbri</cp:lastModifiedBy>
  <cp:revision>4</cp:revision>
  <dcterms:created xsi:type="dcterms:W3CDTF">2025-11-15T11:14:00Z</dcterms:created>
  <dcterms:modified xsi:type="dcterms:W3CDTF">2025-11-15T12:22:00Z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5fbbcd96-ca3b-425f-a793-965663ebfc05</vt:lpwstr>
  </property>
</Properties>
</file>