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8D9606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F371D9">
        <w:rPr>
          <w:rFonts w:hint="cs"/>
          <w:rtl/>
          <w:lang w:bidi="ar-EG"/>
        </w:rPr>
        <w:t xml:space="preserve">جوهرة الجعفر    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19B02C4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766419F" w14:textId="6E2FBD6A" w:rsidR="00EA22ED" w:rsidRDefault="00F371D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كتابة اسم الباحث والاشراف والتخصص وتغيير التاريخ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882856B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6C120BEB" w14:textId="3B5F750C" w:rsidR="00EA22ED" w:rsidRDefault="00F371D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كتابة العنوان باللغتين العربية والانجليزية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1A2553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16C46E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7AA3A6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DE50287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AB2F43B" w14:textId="55C018B4" w:rsidR="00EA22ED" w:rsidRDefault="00F371D9" w:rsidP="00F371D9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وضع هدف رئيسي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34F62E" w:rsidR="00EA22ED" w:rsidRDefault="00F371D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وصع تسؤل رئيسي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D51549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D9E4B70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640C8F3" w14:textId="28BAE892" w:rsidR="00EA22ED" w:rsidRDefault="00F371D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الى تعقيب عليها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78E283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9967B48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043BC5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75BA66" w:rsidR="00EA22ED" w:rsidRDefault="00F371D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5B0F0FB" w:rsidR="00EA22ED" w:rsidRDefault="00F371D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قابلة للدراسة مع احداث التعديلات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371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