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15344" w14:textId="77777777" w:rsidR="0017616A" w:rsidRPr="00561874" w:rsidRDefault="006F1403" w:rsidP="0017616A">
      <w:pPr>
        <w:bidi/>
        <w:jc w:val="center"/>
        <w:rPr>
          <w:rFonts w:ascii="Sakkal Majalla" w:hAnsi="Sakkal Majalla" w:cs="Sakkal Majalla"/>
          <w:sz w:val="32"/>
          <w:szCs w:val="32"/>
          <w:rtl/>
          <w:lang w:bidi="ar-EG"/>
        </w:rPr>
      </w:pPr>
      <w:r w:rsidRPr="00561874">
        <w:rPr>
          <w:rFonts w:ascii="Sakkal Majalla" w:eastAsia="Calibri" w:hAnsi="Sakkal Majalla" w:cs="Sakkal Majalla"/>
          <w:b/>
          <w:bCs/>
          <w:noProof/>
          <w:color w:val="8496B0"/>
          <w:sz w:val="32"/>
          <w:szCs w:val="32"/>
          <w:rtl/>
        </w:rPr>
        <w:drawing>
          <wp:anchor distT="0" distB="0" distL="114300" distR="114300" simplePos="0" relativeHeight="251659264" behindDoc="1" locked="0" layoutInCell="1" allowOverlap="1" wp14:anchorId="51AABB0E" wp14:editId="1DD6F6AF">
            <wp:simplePos x="0" y="0"/>
            <wp:positionH relativeFrom="column">
              <wp:posOffset>-459105</wp:posOffset>
            </wp:positionH>
            <wp:positionV relativeFrom="paragraph">
              <wp:posOffset>635</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61874">
        <w:rPr>
          <w:rFonts w:ascii="Sakkal Majalla" w:eastAsia="Calibri" w:hAnsi="Sakkal Majalla" w:cs="Sakkal Majalla"/>
          <w:b/>
          <w:bCs/>
          <w:noProof/>
          <w:sz w:val="32"/>
          <w:szCs w:val="32"/>
        </w:rPr>
        <mc:AlternateContent>
          <mc:Choice Requires="wps">
            <w:drawing>
              <wp:anchor distT="45720" distB="45720" distL="114300" distR="114300" simplePos="0" relativeHeight="251661312" behindDoc="0" locked="0" layoutInCell="1" allowOverlap="1" wp14:anchorId="5AC24EF2" wp14:editId="6B5B7CAB">
                <wp:simplePos x="0" y="0"/>
                <wp:positionH relativeFrom="column">
                  <wp:posOffset>4296410</wp:posOffset>
                </wp:positionH>
                <wp:positionV relativeFrom="paragraph">
                  <wp:posOffset>2540</wp:posOffset>
                </wp:positionV>
                <wp:extent cx="2360930" cy="140462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58D5750" w14:textId="77777777" w:rsidR="002E0E1B" w:rsidRPr="000F62A8" w:rsidRDefault="002E0E1B" w:rsidP="000F62A8">
                            <w:pPr>
                              <w:spacing w:after="0"/>
                              <w:jc w:val="center"/>
                              <w:rPr>
                                <w:rFonts w:ascii="Sakkal Majalla" w:hAnsi="Sakkal Majalla" w:cs="Sakkal Majalla"/>
                                <w:b/>
                                <w:bCs/>
                                <w:sz w:val="32"/>
                                <w:szCs w:val="32"/>
                                <w:rtl/>
                              </w:rPr>
                            </w:pPr>
                            <w:r w:rsidRPr="000F62A8">
                              <w:rPr>
                                <w:rFonts w:ascii="Sakkal Majalla" w:hAnsi="Sakkal Majalla" w:cs="Sakkal Majalla"/>
                                <w:b/>
                                <w:bCs/>
                                <w:sz w:val="32"/>
                                <w:szCs w:val="32"/>
                                <w:rtl/>
                              </w:rPr>
                              <w:t>جامعة ميدأوشن</w:t>
                            </w:r>
                            <w:r w:rsidRPr="000F62A8">
                              <w:rPr>
                                <w:rFonts w:ascii="Sakkal Majalla" w:hAnsi="Sakkal Majalla" w:cs="Sakkal Majalla"/>
                                <w:b/>
                                <w:bCs/>
                                <w:sz w:val="32"/>
                                <w:szCs w:val="32"/>
                              </w:rPr>
                              <w:t xml:space="preserve">                                 </w:t>
                            </w:r>
                          </w:p>
                          <w:p w14:paraId="3A5B63AA" w14:textId="77777777" w:rsidR="002E0E1B" w:rsidRPr="000F62A8" w:rsidRDefault="002E0E1B" w:rsidP="000F62A8">
                            <w:pPr>
                              <w:bidi/>
                              <w:spacing w:after="0"/>
                              <w:jc w:val="center"/>
                              <w:rPr>
                                <w:rFonts w:ascii="Sakkal Majalla" w:hAnsi="Sakkal Majalla" w:cs="Sakkal Majalla"/>
                                <w:b/>
                                <w:bCs/>
                                <w:sz w:val="32"/>
                                <w:szCs w:val="32"/>
                              </w:rPr>
                            </w:pPr>
                            <w:r w:rsidRPr="000F62A8">
                              <w:rPr>
                                <w:rFonts w:ascii="Sakkal Majalla" w:hAnsi="Sakkal Majalla" w:cs="Sakkal Majalla"/>
                                <w:b/>
                                <w:bCs/>
                                <w:sz w:val="32"/>
                                <w:szCs w:val="32"/>
                                <w:rtl/>
                              </w:rPr>
                              <w:t>كلية الإدارة</w:t>
                            </w:r>
                          </w:p>
                          <w:p w14:paraId="5F0B5529" w14:textId="277583F2" w:rsidR="002E0E1B" w:rsidRPr="000F62A8" w:rsidRDefault="002E0E1B" w:rsidP="000F62A8">
                            <w:pPr>
                              <w:bidi/>
                              <w:spacing w:after="0"/>
                              <w:jc w:val="center"/>
                              <w:rPr>
                                <w:rFonts w:ascii="Sakkal Majalla" w:hAnsi="Sakkal Majalla" w:cs="Sakkal Majalla"/>
                                <w:b/>
                                <w:bCs/>
                                <w:sz w:val="32"/>
                                <w:szCs w:val="32"/>
                              </w:rPr>
                            </w:pPr>
                            <w:r w:rsidRPr="000F62A8">
                              <w:rPr>
                                <w:rFonts w:ascii="Sakkal Majalla" w:hAnsi="Sakkal Majalla" w:cs="Sakkal Majalla"/>
                                <w:b/>
                                <w:bCs/>
                                <w:sz w:val="32"/>
                                <w:szCs w:val="32"/>
                                <w:rtl/>
                              </w:rPr>
                              <w:t xml:space="preserve">ماجستير إدارة </w:t>
                            </w:r>
                            <w:r w:rsidR="006126C8">
                              <w:rPr>
                                <w:rFonts w:ascii="Sakkal Majalla" w:hAnsi="Sakkal Majalla" w:cs="Sakkal Majalla" w:hint="cs"/>
                                <w:b/>
                                <w:bCs/>
                                <w:sz w:val="32"/>
                                <w:szCs w:val="32"/>
                                <w:rtl/>
                              </w:rPr>
                              <w:t>أعمال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AC24EF2" id="_x0000_t202" coordsize="21600,21600" o:spt="202" path="m,l,21600r21600,l21600,xe">
                <v:stroke joinstyle="miter"/>
                <v:path gradientshapeok="t" o:connecttype="rect"/>
              </v:shapetype>
              <v:shape id="Text Box 2" o:spid="_x0000_s1026" type="#_x0000_t202" style="position:absolute;left:0;text-align:left;margin-left:338.3pt;margin-top:.2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" strokecolor="white [3212]">
                <v:textbox style="mso-fit-shape-to-text:t">
                  <w:txbxContent>
                    <w:p w14:paraId="258D5750" w14:textId="77777777" w:rsidR="002E0E1B" w:rsidRPr="000F62A8" w:rsidRDefault="002E0E1B" w:rsidP="000F62A8">
                      <w:pPr>
                        <w:spacing w:after="0"/>
                        <w:jc w:val="center"/>
                        <w:rPr>
                          <w:rFonts w:ascii="Sakkal Majalla" w:hAnsi="Sakkal Majalla" w:cs="Sakkal Majalla"/>
                          <w:b/>
                          <w:bCs/>
                          <w:sz w:val="32"/>
                          <w:szCs w:val="32"/>
                          <w:rtl/>
                        </w:rPr>
                      </w:pPr>
                      <w:r w:rsidRPr="000F62A8">
                        <w:rPr>
                          <w:rFonts w:ascii="Sakkal Majalla" w:hAnsi="Sakkal Majalla" w:cs="Sakkal Majalla"/>
                          <w:b/>
                          <w:bCs/>
                          <w:sz w:val="32"/>
                          <w:szCs w:val="32"/>
                          <w:rtl/>
                        </w:rPr>
                        <w:t>جامعة ميدأوشن</w:t>
                      </w:r>
                      <w:r w:rsidRPr="000F62A8">
                        <w:rPr>
                          <w:rFonts w:ascii="Sakkal Majalla" w:hAnsi="Sakkal Majalla" w:cs="Sakkal Majalla"/>
                          <w:b/>
                          <w:bCs/>
                          <w:sz w:val="32"/>
                          <w:szCs w:val="32"/>
                        </w:rPr>
                        <w:t xml:space="preserve">                                 </w:t>
                      </w:r>
                    </w:p>
                    <w:p w14:paraId="3A5B63AA" w14:textId="77777777" w:rsidR="002E0E1B" w:rsidRPr="000F62A8" w:rsidRDefault="002E0E1B" w:rsidP="000F62A8">
                      <w:pPr>
                        <w:bidi/>
                        <w:spacing w:after="0"/>
                        <w:jc w:val="center"/>
                        <w:rPr>
                          <w:rFonts w:ascii="Sakkal Majalla" w:hAnsi="Sakkal Majalla" w:cs="Sakkal Majalla"/>
                          <w:b/>
                          <w:bCs/>
                          <w:sz w:val="32"/>
                          <w:szCs w:val="32"/>
                        </w:rPr>
                      </w:pPr>
                      <w:r w:rsidRPr="000F62A8">
                        <w:rPr>
                          <w:rFonts w:ascii="Sakkal Majalla" w:hAnsi="Sakkal Majalla" w:cs="Sakkal Majalla"/>
                          <w:b/>
                          <w:bCs/>
                          <w:sz w:val="32"/>
                          <w:szCs w:val="32"/>
                          <w:rtl/>
                        </w:rPr>
                        <w:t>كلية الإدارة</w:t>
                      </w:r>
                    </w:p>
                    <w:p w14:paraId="5F0B5529" w14:textId="277583F2" w:rsidR="002E0E1B" w:rsidRPr="000F62A8" w:rsidRDefault="002E0E1B" w:rsidP="000F62A8">
                      <w:pPr>
                        <w:bidi/>
                        <w:spacing w:after="0"/>
                        <w:jc w:val="center"/>
                        <w:rPr>
                          <w:rFonts w:ascii="Sakkal Majalla" w:hAnsi="Sakkal Majalla" w:cs="Sakkal Majalla"/>
                          <w:b/>
                          <w:bCs/>
                          <w:sz w:val="32"/>
                          <w:szCs w:val="32"/>
                        </w:rPr>
                      </w:pPr>
                      <w:r w:rsidRPr="000F62A8">
                        <w:rPr>
                          <w:rFonts w:ascii="Sakkal Majalla" w:hAnsi="Sakkal Majalla" w:cs="Sakkal Majalla"/>
                          <w:b/>
                          <w:bCs/>
                          <w:sz w:val="32"/>
                          <w:szCs w:val="32"/>
                          <w:rtl/>
                        </w:rPr>
                        <w:t xml:space="preserve">ماجستير إدارة </w:t>
                      </w:r>
                      <w:r w:rsidR="006126C8">
                        <w:rPr>
                          <w:rFonts w:ascii="Sakkal Majalla" w:hAnsi="Sakkal Majalla" w:cs="Sakkal Majalla" w:hint="cs"/>
                          <w:b/>
                          <w:bCs/>
                          <w:sz w:val="32"/>
                          <w:szCs w:val="32"/>
                          <w:rtl/>
                        </w:rPr>
                        <w:t>أعمال</w:t>
                      </w:r>
                    </w:p>
                  </w:txbxContent>
                </v:textbox>
                <w10:wrap type="square"/>
              </v:shape>
            </w:pict>
          </mc:Fallback>
        </mc:AlternateContent>
      </w:r>
    </w:p>
    <w:p w14:paraId="0A1402A4" w14:textId="77777777" w:rsidR="000F62A8" w:rsidRPr="00561874" w:rsidRDefault="000F62A8" w:rsidP="000F62A8">
      <w:pPr>
        <w:bidi/>
        <w:rPr>
          <w:rFonts w:ascii="Sakkal Majalla" w:eastAsia="Calibri" w:hAnsi="Sakkal Majalla" w:cs="Sakkal Majalla"/>
          <w:b/>
          <w:bCs/>
          <w:noProof/>
          <w:sz w:val="32"/>
          <w:szCs w:val="32"/>
          <w:lang w:bidi="ar-SY"/>
        </w:rPr>
      </w:pPr>
    </w:p>
    <w:p w14:paraId="3CB60420" w14:textId="77777777" w:rsidR="000F62A8" w:rsidRPr="00561874" w:rsidRDefault="000F62A8" w:rsidP="000F62A8">
      <w:pPr>
        <w:bidi/>
        <w:rPr>
          <w:rFonts w:ascii="Sakkal Majalla" w:eastAsia="Calibri" w:hAnsi="Sakkal Majalla" w:cs="Sakkal Majalla"/>
          <w:b/>
          <w:bCs/>
          <w:noProof/>
          <w:sz w:val="32"/>
          <w:szCs w:val="32"/>
          <w:lang w:bidi="ar-SY"/>
        </w:rPr>
      </w:pPr>
    </w:p>
    <w:p w14:paraId="2DC92275" w14:textId="77777777" w:rsidR="000F62A8" w:rsidRPr="00561874" w:rsidRDefault="000F62A8" w:rsidP="000F62A8">
      <w:pPr>
        <w:bidi/>
        <w:rPr>
          <w:rFonts w:ascii="Sakkal Majalla" w:eastAsia="Calibri" w:hAnsi="Sakkal Majalla" w:cs="Sakkal Majalla"/>
          <w:b/>
          <w:bCs/>
          <w:noProof/>
          <w:sz w:val="32"/>
          <w:szCs w:val="32"/>
          <w:lang w:bidi="ar-SY"/>
        </w:rPr>
      </w:pPr>
    </w:p>
    <w:p w14:paraId="183BAC63" w14:textId="77777777" w:rsidR="000F62A8" w:rsidRPr="006F1403" w:rsidRDefault="000F62A8" w:rsidP="00B219B3">
      <w:pPr>
        <w:bidi/>
        <w:jc w:val="center"/>
        <w:rPr>
          <w:rFonts w:ascii="Sakkal Majalla" w:hAnsi="Sakkal Majalla" w:cs="Sakkal Majalla"/>
          <w:b/>
          <w:bCs/>
          <w:sz w:val="40"/>
          <w:szCs w:val="40"/>
          <w:rtl/>
          <w:lang w:bidi="ar-EG"/>
        </w:rPr>
      </w:pPr>
      <w:r w:rsidRPr="006F1403">
        <w:rPr>
          <w:rFonts w:ascii="Sakkal Majalla" w:hAnsi="Sakkal Majalla" w:cs="Sakkal Majalla"/>
          <w:b/>
          <w:bCs/>
          <w:sz w:val="40"/>
          <w:szCs w:val="40"/>
          <w:rtl/>
          <w:lang w:bidi="ar-EG"/>
        </w:rPr>
        <w:t xml:space="preserve">أثر تطبيق نظام إدارة السلامة </w:t>
      </w:r>
      <w:r w:rsidRPr="006F1403">
        <w:rPr>
          <w:rFonts w:ascii="Sakkal Majalla" w:hAnsi="Sakkal Majalla" w:cs="Sakkal Majalla"/>
          <w:b/>
          <w:bCs/>
          <w:sz w:val="40"/>
          <w:szCs w:val="40"/>
          <w:lang w:bidi="ar-EG"/>
        </w:rPr>
        <w:t>SMS)</w:t>
      </w:r>
      <w:r w:rsidRPr="006F1403">
        <w:rPr>
          <w:rFonts w:ascii="Sakkal Majalla" w:hAnsi="Sakkal Majalla" w:cs="Sakkal Majalla"/>
          <w:b/>
          <w:bCs/>
          <w:sz w:val="40"/>
          <w:szCs w:val="40"/>
          <w:rtl/>
          <w:lang w:bidi="ar-EG"/>
        </w:rPr>
        <w:t>)</w:t>
      </w:r>
      <w:r w:rsidRPr="006F1403">
        <w:rPr>
          <w:rFonts w:ascii="Sakkal Majalla" w:hAnsi="Sakkal Majalla" w:cs="Sakkal Majalla"/>
          <w:b/>
          <w:bCs/>
          <w:sz w:val="40"/>
          <w:szCs w:val="40"/>
          <w:lang w:bidi="ar-EG"/>
        </w:rPr>
        <w:t xml:space="preserve"> </w:t>
      </w:r>
      <w:r w:rsidRPr="006F1403">
        <w:rPr>
          <w:rFonts w:ascii="Sakkal Majalla" w:hAnsi="Sakkal Majalla" w:cs="Sakkal Majalla"/>
          <w:b/>
          <w:bCs/>
          <w:sz w:val="40"/>
          <w:szCs w:val="40"/>
          <w:rtl/>
          <w:lang w:bidi="ar-EG"/>
        </w:rPr>
        <w:t>على الأداء المؤسسي في الخطوط الجوية العربية السعودية</w:t>
      </w:r>
    </w:p>
    <w:p w14:paraId="44510930" w14:textId="77777777" w:rsidR="000F62A8" w:rsidRPr="00561874" w:rsidRDefault="000F62A8" w:rsidP="000F62A8">
      <w:pPr>
        <w:bidi/>
        <w:rPr>
          <w:rFonts w:ascii="Sakkal Majalla" w:eastAsia="Calibri" w:hAnsi="Sakkal Majalla" w:cs="Sakkal Majalla"/>
          <w:sz w:val="32"/>
          <w:szCs w:val="32"/>
          <w:rtl/>
          <w:lang w:bidi="ar-SY"/>
        </w:rPr>
      </w:pPr>
      <w:bookmarkStart w:id="0" w:name="_GoBack"/>
      <w:bookmarkEnd w:id="0"/>
    </w:p>
    <w:p w14:paraId="73DA4B41" w14:textId="77777777" w:rsidR="000F62A8" w:rsidRPr="006F1403" w:rsidRDefault="000F62A8" w:rsidP="000F62A8">
      <w:pPr>
        <w:bidi/>
        <w:jc w:val="center"/>
        <w:rPr>
          <w:rFonts w:ascii="Sakkal Majalla" w:eastAsia="Calibri" w:hAnsi="Sakkal Majalla" w:cs="Sakkal Majalla"/>
          <w:b/>
          <w:bCs/>
          <w:sz w:val="32"/>
          <w:szCs w:val="32"/>
          <w:rtl/>
          <w:lang w:bidi="ar-SY"/>
        </w:rPr>
      </w:pPr>
      <w:r w:rsidRPr="006F1403">
        <w:rPr>
          <w:rFonts w:ascii="Sakkal Majalla" w:eastAsia="Calibri" w:hAnsi="Sakkal Majalla" w:cs="Sakkal Majalla"/>
          <w:b/>
          <w:bCs/>
          <w:sz w:val="32"/>
          <w:szCs w:val="32"/>
          <w:rtl/>
          <w:lang w:bidi="ar-EG"/>
        </w:rPr>
        <w:t>إعداد</w:t>
      </w:r>
      <w:r w:rsidRPr="006F1403">
        <w:rPr>
          <w:rFonts w:ascii="Sakkal Majalla" w:eastAsia="Calibri" w:hAnsi="Sakkal Majalla" w:cs="Sakkal Majalla"/>
          <w:b/>
          <w:bCs/>
          <w:sz w:val="32"/>
          <w:szCs w:val="32"/>
          <w:rtl/>
          <w:lang w:bidi="ar-SY"/>
        </w:rPr>
        <w:t xml:space="preserve"> الطالب/</w:t>
      </w:r>
      <w:r w:rsidR="00431AD3">
        <w:rPr>
          <w:rFonts w:ascii="Sakkal Majalla" w:eastAsia="Calibri" w:hAnsi="Sakkal Majalla" w:cs="Sakkal Majalla" w:hint="cs"/>
          <w:b/>
          <w:bCs/>
          <w:sz w:val="32"/>
          <w:szCs w:val="32"/>
          <w:rtl/>
          <w:lang w:bidi="ar-SY"/>
        </w:rPr>
        <w:t>عادل سليمان الحربي</w:t>
      </w:r>
    </w:p>
    <w:p w14:paraId="1885EE22" w14:textId="77777777" w:rsidR="000F62A8" w:rsidRPr="00561874" w:rsidRDefault="000F62A8" w:rsidP="000F62A8">
      <w:pPr>
        <w:bidi/>
        <w:jc w:val="center"/>
        <w:rPr>
          <w:rFonts w:ascii="Sakkal Majalla" w:eastAsia="Calibri" w:hAnsi="Sakkal Majalla" w:cs="Sakkal Majalla"/>
          <w:sz w:val="32"/>
          <w:szCs w:val="32"/>
          <w:rtl/>
          <w:lang w:bidi="ar-SY"/>
        </w:rPr>
      </w:pPr>
    </w:p>
    <w:p w14:paraId="650D4905" w14:textId="77777777" w:rsidR="000F62A8" w:rsidRPr="006F1403" w:rsidRDefault="000F62A8" w:rsidP="000F62A8">
      <w:pPr>
        <w:bidi/>
        <w:jc w:val="center"/>
        <w:rPr>
          <w:rFonts w:ascii="Sakkal Majalla" w:eastAsia="Calibri" w:hAnsi="Sakkal Majalla" w:cs="Sakkal Majalla"/>
          <w:b/>
          <w:bCs/>
          <w:sz w:val="32"/>
          <w:szCs w:val="32"/>
          <w:rtl/>
          <w:lang w:bidi="ar-SY"/>
        </w:rPr>
      </w:pPr>
      <w:r w:rsidRPr="006F1403">
        <w:rPr>
          <w:rFonts w:ascii="Sakkal Majalla" w:eastAsia="Calibri" w:hAnsi="Sakkal Majalla" w:cs="Sakkal Majalla"/>
          <w:b/>
          <w:bCs/>
          <w:sz w:val="32"/>
          <w:szCs w:val="32"/>
          <w:rtl/>
          <w:lang w:bidi="ar-SY"/>
        </w:rPr>
        <w:t>الرقم الأكاديمي/</w:t>
      </w:r>
      <w:r w:rsidR="00431AD3">
        <w:rPr>
          <w:rFonts w:ascii="Sakkal Majalla" w:eastAsia="Calibri" w:hAnsi="Sakkal Majalla" w:cs="Sakkal Majalla" w:hint="cs"/>
          <w:b/>
          <w:bCs/>
          <w:sz w:val="32"/>
          <w:szCs w:val="32"/>
          <w:rtl/>
          <w:lang w:bidi="ar-SY"/>
        </w:rPr>
        <w:t>252001130</w:t>
      </w:r>
    </w:p>
    <w:p w14:paraId="49B72746" w14:textId="77777777" w:rsidR="000F62A8" w:rsidRPr="00561874" w:rsidRDefault="000F62A8" w:rsidP="000F62A8">
      <w:pPr>
        <w:bidi/>
        <w:rPr>
          <w:rFonts w:ascii="Sakkal Majalla" w:eastAsia="Calibri" w:hAnsi="Sakkal Majalla" w:cs="Sakkal Majalla"/>
          <w:sz w:val="32"/>
          <w:szCs w:val="32"/>
          <w:rtl/>
          <w:lang w:bidi="ar-SY"/>
        </w:rPr>
      </w:pPr>
    </w:p>
    <w:p w14:paraId="126A75D5" w14:textId="77777777" w:rsidR="000F62A8" w:rsidRPr="00561874" w:rsidRDefault="000F62A8" w:rsidP="000F62A8">
      <w:pPr>
        <w:bidi/>
        <w:rPr>
          <w:rFonts w:ascii="Sakkal Majalla" w:eastAsia="Calibri" w:hAnsi="Sakkal Majalla" w:cs="Sakkal Majalla"/>
          <w:sz w:val="32"/>
          <w:szCs w:val="32"/>
          <w:rtl/>
          <w:lang w:bidi="ar-SY"/>
        </w:rPr>
      </w:pPr>
    </w:p>
    <w:p w14:paraId="19373836" w14:textId="77777777" w:rsidR="00F95CF9" w:rsidRPr="00561874" w:rsidRDefault="00F95CF9" w:rsidP="00F95CF9">
      <w:pPr>
        <w:bidi/>
        <w:jc w:val="center"/>
        <w:rPr>
          <w:rFonts w:ascii="Sakkal Majalla" w:eastAsia="Calibri" w:hAnsi="Sakkal Majalla" w:cs="Sakkal Majalla"/>
          <w:b/>
          <w:bCs/>
          <w:sz w:val="32"/>
          <w:szCs w:val="32"/>
          <w:rtl/>
          <w:lang w:bidi="ar-SY"/>
        </w:rPr>
      </w:pPr>
      <w:r w:rsidRPr="00561874">
        <w:rPr>
          <w:rFonts w:ascii="Sakkal Majalla" w:eastAsia="Calibri" w:hAnsi="Sakkal Majalla" w:cs="Sakkal Majalla"/>
          <w:b/>
          <w:bCs/>
          <w:sz w:val="32"/>
          <w:szCs w:val="32"/>
          <w:rtl/>
          <w:lang w:bidi="ar-SY"/>
        </w:rPr>
        <w:t>إشراف/</w:t>
      </w:r>
    </w:p>
    <w:p w14:paraId="76741C32" w14:textId="77777777" w:rsidR="000F62A8" w:rsidRPr="006F1403" w:rsidRDefault="00431AD3" w:rsidP="00431AD3">
      <w:pPr>
        <w:bidi/>
        <w:ind w:left="1440"/>
        <w:rPr>
          <w:rFonts w:ascii="Sakkal Majalla" w:eastAsia="Calibri" w:hAnsi="Sakkal Majalla" w:cs="Sakkal Majalla"/>
          <w:b/>
          <w:bCs/>
          <w:sz w:val="32"/>
          <w:szCs w:val="32"/>
          <w:rtl/>
          <w:lang w:bidi="ar-SY"/>
        </w:rPr>
      </w:pPr>
      <w:r>
        <w:rPr>
          <w:rFonts w:ascii="Sakkal Majalla" w:eastAsia="Calibri" w:hAnsi="Sakkal Majalla" w:cs="Sakkal Majalla" w:hint="cs"/>
          <w:b/>
          <w:bCs/>
          <w:sz w:val="32"/>
          <w:szCs w:val="32"/>
          <w:rtl/>
          <w:lang w:bidi="ar-SY"/>
        </w:rPr>
        <w:t xml:space="preserve">         د. الفيصل عبدالحميد</w:t>
      </w:r>
      <w:r w:rsidR="000F62A8" w:rsidRPr="006F1403">
        <w:rPr>
          <w:rFonts w:ascii="Sakkal Majalla" w:eastAsia="Calibri" w:hAnsi="Sakkal Majalla" w:cs="Sakkal Majalla"/>
          <w:b/>
          <w:bCs/>
          <w:sz w:val="32"/>
          <w:szCs w:val="32"/>
          <w:rtl/>
          <w:lang w:bidi="ar-SY"/>
        </w:rPr>
        <w:t xml:space="preserve">          </w:t>
      </w:r>
      <w:r w:rsidR="00B219B3" w:rsidRPr="006F1403">
        <w:rPr>
          <w:rFonts w:ascii="Sakkal Majalla" w:eastAsia="Calibri" w:hAnsi="Sakkal Majalla" w:cs="Sakkal Majalla"/>
          <w:b/>
          <w:bCs/>
          <w:sz w:val="32"/>
          <w:szCs w:val="32"/>
          <w:rtl/>
          <w:lang w:bidi="ar-SY"/>
        </w:rPr>
        <w:t xml:space="preserve">      </w:t>
      </w:r>
      <w:r w:rsidR="006F1403">
        <w:rPr>
          <w:rFonts w:ascii="Sakkal Majalla" w:eastAsia="Calibri" w:hAnsi="Sakkal Majalla" w:cs="Sakkal Majalla"/>
          <w:b/>
          <w:bCs/>
          <w:sz w:val="32"/>
          <w:szCs w:val="32"/>
          <w:lang w:bidi="ar-SY"/>
        </w:rPr>
        <w:t xml:space="preserve">            </w:t>
      </w:r>
      <w:r w:rsidR="00B219B3" w:rsidRPr="006F1403">
        <w:rPr>
          <w:rFonts w:ascii="Sakkal Majalla" w:eastAsia="Calibri" w:hAnsi="Sakkal Majalla" w:cs="Sakkal Majalla"/>
          <w:b/>
          <w:bCs/>
          <w:sz w:val="32"/>
          <w:szCs w:val="32"/>
          <w:rtl/>
          <w:lang w:bidi="ar-SY"/>
        </w:rPr>
        <w:t xml:space="preserve">   </w:t>
      </w:r>
      <w:r>
        <w:rPr>
          <w:rFonts w:ascii="Sakkal Majalla" w:eastAsia="Calibri" w:hAnsi="Sakkal Majalla" w:cs="Sakkal Majalla" w:hint="cs"/>
          <w:b/>
          <w:bCs/>
          <w:sz w:val="32"/>
          <w:szCs w:val="32"/>
          <w:rtl/>
          <w:lang w:bidi="ar-SY"/>
        </w:rPr>
        <w:t>د.فايز جراد</w:t>
      </w:r>
    </w:p>
    <w:p w14:paraId="5F6AAD49" w14:textId="77777777" w:rsidR="000F62A8" w:rsidRPr="00561874" w:rsidRDefault="000F62A8" w:rsidP="000F62A8">
      <w:pPr>
        <w:bidi/>
        <w:jc w:val="center"/>
        <w:rPr>
          <w:rFonts w:ascii="Sakkal Majalla" w:eastAsia="Calibri" w:hAnsi="Sakkal Majalla" w:cs="Sakkal Majalla"/>
          <w:sz w:val="32"/>
          <w:szCs w:val="32"/>
          <w:rtl/>
          <w:lang w:bidi="ar-SY"/>
        </w:rPr>
      </w:pPr>
    </w:p>
    <w:p w14:paraId="1A86C4EE" w14:textId="77777777" w:rsidR="000F62A8" w:rsidRPr="00561874" w:rsidRDefault="000F62A8" w:rsidP="000F62A8">
      <w:pPr>
        <w:bidi/>
        <w:rPr>
          <w:rFonts w:ascii="Sakkal Majalla" w:eastAsia="Calibri" w:hAnsi="Sakkal Majalla" w:cs="Sakkal Majalla"/>
          <w:sz w:val="32"/>
          <w:szCs w:val="32"/>
          <w:rtl/>
          <w:lang w:bidi="ar-SY"/>
        </w:rPr>
      </w:pPr>
      <w:r w:rsidRPr="00561874">
        <w:rPr>
          <w:rFonts w:ascii="Sakkal Majalla" w:eastAsia="Calibri" w:hAnsi="Sakkal Majalla" w:cs="Sakkal Majalla"/>
          <w:sz w:val="32"/>
          <w:szCs w:val="32"/>
          <w:rtl/>
          <w:lang w:bidi="ar-SY"/>
        </w:rPr>
        <w:t xml:space="preserve">                 </w:t>
      </w:r>
    </w:p>
    <w:p w14:paraId="3F3D9828" w14:textId="77777777" w:rsidR="000F62A8" w:rsidRPr="00561874" w:rsidRDefault="000F62A8" w:rsidP="000F62A8">
      <w:pPr>
        <w:bidi/>
        <w:jc w:val="center"/>
        <w:rPr>
          <w:rFonts w:ascii="Sakkal Majalla" w:eastAsia="Calibri" w:hAnsi="Sakkal Majalla" w:cs="Sakkal Majalla"/>
          <w:b/>
          <w:bCs/>
          <w:sz w:val="32"/>
          <w:szCs w:val="32"/>
          <w:rtl/>
          <w:lang w:bidi="ar-SY"/>
        </w:rPr>
      </w:pPr>
      <w:r w:rsidRPr="00561874">
        <w:rPr>
          <w:rFonts w:ascii="Sakkal Majalla" w:eastAsia="Calibri" w:hAnsi="Sakkal Majalla" w:cs="Sakkal Majalla"/>
          <w:b/>
          <w:bCs/>
          <w:sz w:val="32"/>
          <w:szCs w:val="32"/>
          <w:rtl/>
          <w:lang w:bidi="ar-SY"/>
        </w:rPr>
        <w:t>العام الجامعي</w:t>
      </w:r>
      <w:r w:rsidR="00F95CF9" w:rsidRPr="00561874">
        <w:rPr>
          <w:rFonts w:ascii="Sakkal Majalla" w:eastAsia="Calibri" w:hAnsi="Sakkal Majalla" w:cs="Sakkal Majalla"/>
          <w:b/>
          <w:bCs/>
          <w:sz w:val="32"/>
          <w:szCs w:val="32"/>
          <w:rtl/>
          <w:lang w:bidi="ar-SY"/>
        </w:rPr>
        <w:t>/</w:t>
      </w:r>
    </w:p>
    <w:p w14:paraId="39030B20" w14:textId="77777777" w:rsidR="0017616A" w:rsidRDefault="000F62A8" w:rsidP="0017616A">
      <w:pPr>
        <w:bidi/>
        <w:jc w:val="center"/>
        <w:rPr>
          <w:rFonts w:ascii="Sakkal Majalla" w:hAnsi="Sakkal Majalla" w:cs="Sakkal Majalla"/>
          <w:sz w:val="32"/>
          <w:szCs w:val="32"/>
          <w:lang w:bidi="ar-EG"/>
        </w:rPr>
      </w:pPr>
      <w:r w:rsidRPr="00561874">
        <w:rPr>
          <w:rFonts w:ascii="Sakkal Majalla" w:hAnsi="Sakkal Majalla" w:cs="Sakkal Majalla"/>
          <w:sz w:val="32"/>
          <w:szCs w:val="32"/>
          <w:rtl/>
          <w:lang w:bidi="ar-EG"/>
        </w:rPr>
        <w:t>2026</w:t>
      </w:r>
    </w:p>
    <w:p w14:paraId="44CEA73D" w14:textId="77777777" w:rsidR="006F1403" w:rsidRPr="00561874" w:rsidRDefault="006F1403" w:rsidP="006F1403">
      <w:pPr>
        <w:bidi/>
        <w:jc w:val="center"/>
        <w:rPr>
          <w:rFonts w:ascii="Sakkal Majalla" w:hAnsi="Sakkal Majalla" w:cs="Sakkal Majalla"/>
          <w:sz w:val="32"/>
          <w:szCs w:val="32"/>
          <w:rtl/>
          <w:lang w:bidi="ar-EG"/>
        </w:rPr>
      </w:pPr>
    </w:p>
    <w:p w14:paraId="46F2961E" w14:textId="77777777" w:rsidR="00A274C6" w:rsidRPr="006F1403" w:rsidRDefault="00A274C6" w:rsidP="008F085C">
      <w:pPr>
        <w:pStyle w:val="Heading1"/>
        <w:bidi/>
        <w:spacing w:line="360" w:lineRule="auto"/>
        <w:jc w:val="center"/>
        <w:rPr>
          <w:rFonts w:ascii="Sakkal Majalla" w:hAnsi="Sakkal Majalla" w:cs="Sakkal Majalla"/>
          <w:b/>
          <w:bCs/>
          <w:color w:val="auto"/>
          <w:sz w:val="36"/>
          <w:szCs w:val="36"/>
          <w:u w:val="single"/>
          <w:rtl/>
          <w:lang w:bidi="ar-EG"/>
        </w:rPr>
      </w:pPr>
      <w:bookmarkStart w:id="1" w:name="_Toc224563571"/>
      <w:bookmarkStart w:id="2" w:name="_Toc224564109"/>
      <w:r w:rsidRPr="006F1403">
        <w:rPr>
          <w:rFonts w:ascii="Sakkal Majalla" w:hAnsi="Sakkal Majalla" w:cs="Sakkal Majalla"/>
          <w:b/>
          <w:bCs/>
          <w:color w:val="auto"/>
          <w:sz w:val="36"/>
          <w:szCs w:val="36"/>
          <w:u w:val="single"/>
          <w:rtl/>
          <w:lang w:bidi="ar-EG"/>
        </w:rPr>
        <w:lastRenderedPageBreak/>
        <w:t>حقوق الطباعة</w:t>
      </w:r>
      <w:bookmarkEnd w:id="1"/>
      <w:bookmarkEnd w:id="2"/>
    </w:p>
    <w:p w14:paraId="6375D743" w14:textId="77777777" w:rsidR="00A274C6" w:rsidRPr="00561874" w:rsidRDefault="00A274C6" w:rsidP="008F085C">
      <w:pPr>
        <w:bidi/>
        <w:spacing w:line="360" w:lineRule="auto"/>
        <w:jc w:val="center"/>
        <w:rPr>
          <w:rFonts w:ascii="Sakkal Majalla" w:hAnsi="Sakkal Majalla" w:cs="Sakkal Majalla"/>
          <w:b/>
          <w:bCs/>
          <w:sz w:val="32"/>
          <w:szCs w:val="32"/>
          <w:u w:val="single"/>
          <w:rtl/>
          <w:lang w:bidi="ar-EG"/>
        </w:rPr>
      </w:pPr>
    </w:p>
    <w:p w14:paraId="3AD0016D" w14:textId="77777777" w:rsidR="00A274C6" w:rsidRPr="00561874" w:rsidRDefault="00A274C6" w:rsidP="008F085C">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 أوشن</w:t>
      </w:r>
      <w:r w:rsidRPr="00561874">
        <w:rPr>
          <w:rFonts w:ascii="Sakkal Majalla" w:hAnsi="Sakkal Majalla" w:cs="Sakkal Majalla"/>
          <w:sz w:val="32"/>
          <w:szCs w:val="32"/>
          <w:lang w:bidi="ar-EG"/>
        </w:rPr>
        <w:t>.</w:t>
      </w:r>
    </w:p>
    <w:p w14:paraId="58D39580" w14:textId="77777777" w:rsidR="00E315AB" w:rsidRPr="00561874" w:rsidRDefault="00A274C6" w:rsidP="008F085C">
      <w:pPr>
        <w:bidi/>
        <w:spacing w:line="360" w:lineRule="auto"/>
        <w:jc w:val="right"/>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الباحث</w:t>
      </w:r>
    </w:p>
    <w:p w14:paraId="481B46B6" w14:textId="77777777" w:rsidR="00A274C6" w:rsidRPr="00561874" w:rsidRDefault="00A274C6" w:rsidP="00A274C6">
      <w:pPr>
        <w:bidi/>
        <w:jc w:val="right"/>
        <w:rPr>
          <w:rFonts w:ascii="Sakkal Majalla" w:hAnsi="Sakkal Majalla" w:cs="Sakkal Majalla"/>
          <w:sz w:val="32"/>
          <w:szCs w:val="32"/>
          <w:rtl/>
          <w:lang w:bidi="ar-EG"/>
        </w:rPr>
      </w:pPr>
    </w:p>
    <w:p w14:paraId="59748D95" w14:textId="77777777" w:rsidR="00A274C6" w:rsidRPr="00561874" w:rsidRDefault="00A274C6" w:rsidP="00A274C6">
      <w:pPr>
        <w:bidi/>
        <w:jc w:val="right"/>
        <w:rPr>
          <w:rFonts w:ascii="Sakkal Majalla" w:hAnsi="Sakkal Majalla" w:cs="Sakkal Majalla"/>
          <w:sz w:val="32"/>
          <w:szCs w:val="32"/>
          <w:rtl/>
          <w:lang w:bidi="ar-EG"/>
        </w:rPr>
      </w:pPr>
    </w:p>
    <w:p w14:paraId="67686252" w14:textId="77777777" w:rsidR="00A274C6" w:rsidRPr="00561874" w:rsidRDefault="00A274C6" w:rsidP="00A274C6">
      <w:pPr>
        <w:bidi/>
        <w:jc w:val="right"/>
        <w:rPr>
          <w:rFonts w:ascii="Sakkal Majalla" w:hAnsi="Sakkal Majalla" w:cs="Sakkal Majalla"/>
          <w:sz w:val="32"/>
          <w:szCs w:val="32"/>
          <w:rtl/>
          <w:lang w:bidi="ar-EG"/>
        </w:rPr>
      </w:pPr>
    </w:p>
    <w:p w14:paraId="2A90D1C9" w14:textId="77777777" w:rsidR="00A274C6" w:rsidRPr="00561874" w:rsidRDefault="00A274C6" w:rsidP="00A274C6">
      <w:pPr>
        <w:bidi/>
        <w:jc w:val="right"/>
        <w:rPr>
          <w:rFonts w:ascii="Sakkal Majalla" w:hAnsi="Sakkal Majalla" w:cs="Sakkal Majalla"/>
          <w:sz w:val="32"/>
          <w:szCs w:val="32"/>
          <w:rtl/>
          <w:lang w:bidi="ar-EG"/>
        </w:rPr>
      </w:pPr>
    </w:p>
    <w:p w14:paraId="10CCD860" w14:textId="77777777" w:rsidR="00A274C6" w:rsidRPr="00561874" w:rsidRDefault="00A274C6" w:rsidP="00A274C6">
      <w:pPr>
        <w:bidi/>
        <w:jc w:val="right"/>
        <w:rPr>
          <w:rFonts w:ascii="Sakkal Majalla" w:hAnsi="Sakkal Majalla" w:cs="Sakkal Majalla"/>
          <w:sz w:val="32"/>
          <w:szCs w:val="32"/>
          <w:rtl/>
          <w:lang w:bidi="ar-EG"/>
        </w:rPr>
      </w:pPr>
    </w:p>
    <w:p w14:paraId="1D9591E0" w14:textId="77777777" w:rsidR="00A274C6" w:rsidRPr="00561874" w:rsidRDefault="00A274C6" w:rsidP="00A274C6">
      <w:pPr>
        <w:bidi/>
        <w:jc w:val="right"/>
        <w:rPr>
          <w:rFonts w:ascii="Sakkal Majalla" w:hAnsi="Sakkal Majalla" w:cs="Sakkal Majalla"/>
          <w:sz w:val="32"/>
          <w:szCs w:val="32"/>
          <w:rtl/>
          <w:lang w:bidi="ar-EG"/>
        </w:rPr>
      </w:pPr>
    </w:p>
    <w:p w14:paraId="0E09FE4B" w14:textId="77777777" w:rsidR="00A274C6" w:rsidRPr="00561874" w:rsidRDefault="00A274C6" w:rsidP="00A274C6">
      <w:pPr>
        <w:bidi/>
        <w:jc w:val="right"/>
        <w:rPr>
          <w:rFonts w:ascii="Sakkal Majalla" w:hAnsi="Sakkal Majalla" w:cs="Sakkal Majalla"/>
          <w:sz w:val="32"/>
          <w:szCs w:val="32"/>
          <w:rtl/>
          <w:lang w:bidi="ar-EG"/>
        </w:rPr>
      </w:pPr>
    </w:p>
    <w:p w14:paraId="306D3466" w14:textId="77777777" w:rsidR="00A274C6" w:rsidRPr="00561874" w:rsidRDefault="00A274C6" w:rsidP="00A274C6">
      <w:pPr>
        <w:bidi/>
        <w:jc w:val="right"/>
        <w:rPr>
          <w:rFonts w:ascii="Sakkal Majalla" w:hAnsi="Sakkal Majalla" w:cs="Sakkal Majalla"/>
          <w:sz w:val="32"/>
          <w:szCs w:val="32"/>
          <w:rtl/>
          <w:lang w:bidi="ar-EG"/>
        </w:rPr>
      </w:pPr>
    </w:p>
    <w:p w14:paraId="68800CE3" w14:textId="77777777" w:rsidR="00A274C6" w:rsidRPr="00561874" w:rsidRDefault="00A274C6" w:rsidP="00A274C6">
      <w:pPr>
        <w:bidi/>
        <w:jc w:val="right"/>
        <w:rPr>
          <w:rFonts w:ascii="Sakkal Majalla" w:hAnsi="Sakkal Majalla" w:cs="Sakkal Majalla"/>
          <w:sz w:val="32"/>
          <w:szCs w:val="32"/>
          <w:rtl/>
          <w:lang w:bidi="ar-EG"/>
        </w:rPr>
      </w:pPr>
    </w:p>
    <w:p w14:paraId="137B4685" w14:textId="77777777" w:rsidR="00A274C6" w:rsidRPr="00561874" w:rsidRDefault="00A274C6" w:rsidP="00A274C6">
      <w:pPr>
        <w:bidi/>
        <w:jc w:val="right"/>
        <w:rPr>
          <w:rFonts w:ascii="Sakkal Majalla" w:hAnsi="Sakkal Majalla" w:cs="Sakkal Majalla"/>
          <w:sz w:val="32"/>
          <w:szCs w:val="32"/>
          <w:rtl/>
          <w:lang w:bidi="ar-EG"/>
        </w:rPr>
      </w:pPr>
    </w:p>
    <w:p w14:paraId="7B4D1EED" w14:textId="77777777" w:rsidR="00A274C6" w:rsidRPr="00561874" w:rsidRDefault="00A274C6" w:rsidP="00A274C6">
      <w:pPr>
        <w:bidi/>
        <w:jc w:val="right"/>
        <w:rPr>
          <w:rFonts w:ascii="Sakkal Majalla" w:hAnsi="Sakkal Majalla" w:cs="Sakkal Majalla"/>
          <w:sz w:val="32"/>
          <w:szCs w:val="32"/>
          <w:rtl/>
          <w:lang w:bidi="ar-EG"/>
        </w:rPr>
      </w:pPr>
    </w:p>
    <w:p w14:paraId="58A8564B" w14:textId="77777777" w:rsidR="00A274C6" w:rsidRPr="00561874" w:rsidRDefault="00A274C6" w:rsidP="00A274C6">
      <w:pPr>
        <w:bidi/>
        <w:jc w:val="right"/>
        <w:rPr>
          <w:rFonts w:ascii="Sakkal Majalla" w:hAnsi="Sakkal Majalla" w:cs="Sakkal Majalla"/>
          <w:sz w:val="32"/>
          <w:szCs w:val="32"/>
          <w:rtl/>
          <w:lang w:bidi="ar-EG"/>
        </w:rPr>
      </w:pPr>
    </w:p>
    <w:p w14:paraId="4D03602D" w14:textId="77777777" w:rsidR="00A274C6" w:rsidRPr="00561874" w:rsidRDefault="00A274C6" w:rsidP="00A274C6">
      <w:pPr>
        <w:bidi/>
        <w:jc w:val="right"/>
        <w:rPr>
          <w:rFonts w:ascii="Sakkal Majalla" w:hAnsi="Sakkal Majalla" w:cs="Sakkal Majalla"/>
          <w:sz w:val="32"/>
          <w:szCs w:val="32"/>
          <w:rtl/>
          <w:lang w:bidi="ar-EG"/>
        </w:rPr>
      </w:pPr>
    </w:p>
    <w:p w14:paraId="158D6B87" w14:textId="77777777" w:rsidR="00A274C6" w:rsidRPr="00561874" w:rsidRDefault="00A274C6" w:rsidP="00A274C6">
      <w:pPr>
        <w:bidi/>
        <w:jc w:val="right"/>
        <w:rPr>
          <w:rFonts w:ascii="Sakkal Majalla" w:hAnsi="Sakkal Majalla" w:cs="Sakkal Majalla"/>
          <w:sz w:val="32"/>
          <w:szCs w:val="32"/>
          <w:rtl/>
          <w:lang w:bidi="ar-EG"/>
        </w:rPr>
      </w:pPr>
    </w:p>
    <w:p w14:paraId="6D62D0F7" w14:textId="77777777" w:rsidR="008F085C" w:rsidRPr="006F1403" w:rsidRDefault="008F085C" w:rsidP="008F085C">
      <w:pPr>
        <w:pStyle w:val="Heading1"/>
        <w:bidi/>
        <w:spacing w:line="360" w:lineRule="auto"/>
        <w:jc w:val="center"/>
        <w:rPr>
          <w:rFonts w:ascii="Sakkal Majalla" w:hAnsi="Sakkal Majalla" w:cs="Sakkal Majalla"/>
          <w:b/>
          <w:bCs/>
          <w:color w:val="auto"/>
          <w:sz w:val="36"/>
          <w:szCs w:val="36"/>
          <w:u w:val="single"/>
          <w:rtl/>
          <w:lang w:bidi="ar-EG"/>
        </w:rPr>
      </w:pPr>
      <w:bookmarkStart w:id="3" w:name="_Toc224563572"/>
      <w:bookmarkStart w:id="4" w:name="_Toc224564110"/>
      <w:r w:rsidRPr="006F1403">
        <w:rPr>
          <w:rFonts w:ascii="Sakkal Majalla" w:hAnsi="Sakkal Majalla" w:cs="Sakkal Majalla"/>
          <w:b/>
          <w:bCs/>
          <w:color w:val="auto"/>
          <w:sz w:val="36"/>
          <w:szCs w:val="36"/>
          <w:u w:val="single"/>
          <w:rtl/>
          <w:lang w:bidi="ar-EG"/>
        </w:rPr>
        <w:lastRenderedPageBreak/>
        <w:t>المستخلص</w:t>
      </w:r>
      <w:bookmarkEnd w:id="3"/>
      <w:bookmarkEnd w:id="4"/>
    </w:p>
    <w:p w14:paraId="02F7730B" w14:textId="77777777" w:rsidR="002E0E1B" w:rsidRPr="002E0E1B" w:rsidRDefault="002E0E1B" w:rsidP="002E0E1B">
      <w:pPr>
        <w:bidi/>
        <w:jc w:val="mediumKashida"/>
        <w:rPr>
          <w:rFonts w:ascii="Sakkal Majalla" w:hAnsi="Sakkal Majalla" w:cs="Sakkal Majalla"/>
          <w:sz w:val="32"/>
          <w:szCs w:val="32"/>
          <w:rtl/>
          <w:lang w:bidi="ar-EG"/>
        </w:rPr>
      </w:pPr>
      <w:r w:rsidRPr="002E0E1B">
        <w:rPr>
          <w:rFonts w:ascii="Sakkal Majalla" w:hAnsi="Sakkal Majalla" w:cs="Sakkal Majalla"/>
          <w:sz w:val="32"/>
          <w:szCs w:val="32"/>
          <w:rtl/>
          <w:lang w:bidi="ar-EG"/>
        </w:rPr>
        <w:t>تهدف الدراسة إلى التعرف على أثر تطبيق نظام إدارة السلامة</w:t>
      </w:r>
      <w:r w:rsidRPr="002E0E1B">
        <w:rPr>
          <w:rFonts w:ascii="Sakkal Majalla" w:hAnsi="Sakkal Majalla" w:cs="Sakkal Majalla"/>
          <w:sz w:val="32"/>
          <w:szCs w:val="32"/>
          <w:lang w:bidi="ar-EG"/>
        </w:rPr>
        <w:t xml:space="preserve"> (SMS) </w:t>
      </w:r>
      <w:r w:rsidRPr="002E0E1B">
        <w:rPr>
          <w:rFonts w:ascii="Sakkal Majalla" w:hAnsi="Sakkal Majalla" w:cs="Sakkal Majalla"/>
          <w:sz w:val="32"/>
          <w:szCs w:val="32"/>
          <w:rtl/>
          <w:lang w:bidi="ar-EG"/>
        </w:rPr>
        <w:t>على الأداء المؤسسي في الخطوط الجوية العربية السعودية، وذلك من خلال بيان دور هذا النظام في تعزيز كفاءة العمليات التشغيلية وترسيخ ثقافة السلامة داخل المؤسسة</w:t>
      </w:r>
      <w:r>
        <w:rPr>
          <w:rFonts w:ascii="Sakkal Majalla" w:hAnsi="Sakkal Majalla" w:cs="Sakkal Majalla" w:hint="cs"/>
          <w:sz w:val="32"/>
          <w:szCs w:val="32"/>
          <w:rtl/>
          <w:lang w:bidi="ar-EG"/>
        </w:rPr>
        <w:t xml:space="preserve">، </w:t>
      </w:r>
      <w:r w:rsidRPr="002E0E1B">
        <w:rPr>
          <w:rFonts w:ascii="Sakkal Majalla" w:hAnsi="Sakkal Majalla" w:cs="Sakkal Majalla"/>
          <w:sz w:val="32"/>
          <w:szCs w:val="32"/>
          <w:rtl/>
          <w:lang w:bidi="ar-EG"/>
        </w:rPr>
        <w:t>ولتحقيق هدف الدراسة تم الاعتماد على المنهج الوصفي التحليلي، واستخدا</w:t>
      </w:r>
      <w:r>
        <w:rPr>
          <w:rFonts w:ascii="Sakkal Majalla" w:hAnsi="Sakkal Majalla" w:cs="Sakkal Majalla"/>
          <w:sz w:val="32"/>
          <w:szCs w:val="32"/>
          <w:rtl/>
          <w:lang w:bidi="ar-EG"/>
        </w:rPr>
        <w:t>م الاستبيان كأداة لجمع البيانات</w:t>
      </w:r>
      <w:r>
        <w:rPr>
          <w:rFonts w:ascii="Sakkal Majalla" w:hAnsi="Sakkal Majalla" w:cs="Sakkal Majalla" w:hint="cs"/>
          <w:sz w:val="32"/>
          <w:szCs w:val="32"/>
          <w:rtl/>
          <w:lang w:bidi="ar-EG"/>
        </w:rPr>
        <w:t>،</w:t>
      </w:r>
      <w:r w:rsidRPr="002E0E1B">
        <w:rPr>
          <w:rFonts w:ascii="Sakkal Majalla" w:hAnsi="Sakkal Majalla" w:cs="Sakkal Majalla"/>
          <w:sz w:val="32"/>
          <w:szCs w:val="32"/>
          <w:rtl/>
          <w:lang w:bidi="ar-EG"/>
        </w:rPr>
        <w:t xml:space="preserve"> وقد تم اختيار عينة عشوائية بلغت (150) مشاركاً من العاملين في</w:t>
      </w:r>
      <w:r>
        <w:rPr>
          <w:rFonts w:ascii="Sakkal Majalla" w:hAnsi="Sakkal Majalla" w:cs="Sakkal Majalla"/>
          <w:sz w:val="32"/>
          <w:szCs w:val="32"/>
          <w:rtl/>
          <w:lang w:bidi="ar-EG"/>
        </w:rPr>
        <w:t xml:space="preserve"> الخطوط الجوية العربية السعودية</w:t>
      </w:r>
      <w:r w:rsidRPr="002E0E1B">
        <w:rPr>
          <w:rFonts w:ascii="Sakkal Majalla" w:hAnsi="Sakkal Majalla" w:cs="Sakkal Majalla"/>
          <w:sz w:val="32"/>
          <w:szCs w:val="32"/>
          <w:rtl/>
          <w:lang w:bidi="ar-EG"/>
        </w:rPr>
        <w:t xml:space="preserve"> مع مراعاة تمثيل مختلف الإدارات والمستويات الوظيفية لضمان شمولية النتائج</w:t>
      </w:r>
      <w:r w:rsidRPr="002E0E1B">
        <w:rPr>
          <w:rFonts w:ascii="Sakkal Majalla" w:hAnsi="Sakkal Majalla" w:cs="Sakkal Majalla"/>
          <w:sz w:val="32"/>
          <w:szCs w:val="32"/>
          <w:lang w:bidi="ar-EG"/>
        </w:rPr>
        <w:t>.</w:t>
      </w:r>
    </w:p>
    <w:p w14:paraId="6A052245" w14:textId="77777777" w:rsidR="002E0E1B" w:rsidRPr="002E0E1B" w:rsidRDefault="002E0E1B" w:rsidP="002E0E1B">
      <w:pPr>
        <w:bidi/>
        <w:jc w:val="mediumKashida"/>
        <w:rPr>
          <w:rFonts w:ascii="Sakkal Majalla" w:hAnsi="Sakkal Majalla" w:cs="Sakkal Majalla"/>
          <w:sz w:val="32"/>
          <w:szCs w:val="32"/>
          <w:rtl/>
          <w:lang w:bidi="ar-EG"/>
        </w:rPr>
      </w:pPr>
      <w:r w:rsidRPr="002E0E1B">
        <w:rPr>
          <w:rFonts w:ascii="Sakkal Majalla" w:hAnsi="Sakkal Majalla" w:cs="Sakkal Majalla"/>
          <w:sz w:val="32"/>
          <w:szCs w:val="32"/>
          <w:rtl/>
          <w:lang w:bidi="ar-EG"/>
        </w:rPr>
        <w:t>وأظهرت النتائج وجود أثر ذي دلالة إحصائية لتطبيق نظام إدارة السلامة</w:t>
      </w:r>
      <w:r w:rsidRPr="002E0E1B">
        <w:rPr>
          <w:rFonts w:ascii="Sakkal Majalla" w:hAnsi="Sakkal Majalla" w:cs="Sakkal Majalla"/>
          <w:sz w:val="32"/>
          <w:szCs w:val="32"/>
          <w:lang w:bidi="ar-EG"/>
        </w:rPr>
        <w:t xml:space="preserve"> (SMS) </w:t>
      </w:r>
      <w:r w:rsidRPr="002E0E1B">
        <w:rPr>
          <w:rFonts w:ascii="Sakkal Majalla" w:hAnsi="Sakkal Majalla" w:cs="Sakkal Majalla"/>
          <w:sz w:val="32"/>
          <w:szCs w:val="32"/>
          <w:rtl/>
          <w:lang w:bidi="ar-EG"/>
        </w:rPr>
        <w:t>في تحسين الأداء المؤسسي، كما تبين أن التوجيه والالتزام من قبل الإدارة العليا يسهمان في تعزيز ثقا</w:t>
      </w:r>
      <w:r>
        <w:rPr>
          <w:rFonts w:ascii="Sakkal Majalla" w:hAnsi="Sakkal Majalla" w:cs="Sakkal Majalla"/>
          <w:sz w:val="32"/>
          <w:szCs w:val="32"/>
          <w:rtl/>
          <w:lang w:bidi="ar-EG"/>
        </w:rPr>
        <w:t>فة السلامة وتحسين أداء العاملين</w:t>
      </w:r>
      <w:r>
        <w:rPr>
          <w:rFonts w:ascii="Sakkal Majalla" w:hAnsi="Sakkal Majalla" w:cs="Sakkal Majalla" w:hint="cs"/>
          <w:sz w:val="32"/>
          <w:szCs w:val="32"/>
          <w:rtl/>
          <w:lang w:bidi="ar-EG"/>
        </w:rPr>
        <w:t>،</w:t>
      </w:r>
      <w:r w:rsidRPr="002E0E1B">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2E0E1B">
        <w:rPr>
          <w:rFonts w:ascii="Sakkal Majalla" w:hAnsi="Sakkal Majalla" w:cs="Sakkal Majalla"/>
          <w:sz w:val="32"/>
          <w:szCs w:val="32"/>
          <w:rtl/>
          <w:lang w:bidi="ar-EG"/>
        </w:rPr>
        <w:t>كذلك أوضحت النتائج أن التخطيط والتنظيم يساعدان في رفع كفاءة العمليات التشغيلية، بينما تسهم الإجراءات التفاعلية والاستباقية والتحسين المستمر في الحد من المخاطر وتعزيز القدرة على التعامل مع المشكلات التشغيلية</w:t>
      </w:r>
      <w:r w:rsidRPr="002E0E1B">
        <w:rPr>
          <w:rFonts w:ascii="Sakkal Majalla" w:hAnsi="Sakkal Majalla" w:cs="Sakkal Majalla"/>
          <w:sz w:val="32"/>
          <w:szCs w:val="32"/>
          <w:lang w:bidi="ar-EG"/>
        </w:rPr>
        <w:t>.</w:t>
      </w:r>
    </w:p>
    <w:p w14:paraId="62009087" w14:textId="77777777" w:rsidR="008F085C" w:rsidRPr="002E0E1B" w:rsidRDefault="002E0E1B" w:rsidP="002E0E1B">
      <w:pPr>
        <w:bidi/>
        <w:jc w:val="mediumKashida"/>
        <w:rPr>
          <w:rFonts w:ascii="Sakkal Majalla" w:hAnsi="Sakkal Majalla" w:cs="Sakkal Majalla"/>
          <w:sz w:val="32"/>
          <w:szCs w:val="32"/>
          <w:rtl/>
          <w:lang w:bidi="ar-EG"/>
        </w:rPr>
      </w:pPr>
      <w:r w:rsidRPr="002E0E1B">
        <w:rPr>
          <w:rFonts w:ascii="Sakkal Majalla" w:hAnsi="Sakkal Majalla" w:cs="Sakkal Majalla"/>
          <w:sz w:val="32"/>
          <w:szCs w:val="32"/>
          <w:rtl/>
          <w:lang w:bidi="ar-EG"/>
        </w:rPr>
        <w:t>وفي ضوء هذه النتائج أوصت الدراسة بضرورة تعزيز التزام الإدارة العليا بتطبيق نظام إدارة السلامة، وتطوير برامج التدريب والتأهيل للعاملين في مجال السلامة الجوية، إضافة إلى تفعيل آليات المتابعة والتقييم المستمر لضمان التحسين المستمر في الأداء المؤسسي.</w:t>
      </w:r>
    </w:p>
    <w:p w14:paraId="4AB56542" w14:textId="77777777" w:rsidR="008F085C" w:rsidRPr="00561874" w:rsidRDefault="008F085C" w:rsidP="008F085C">
      <w:pPr>
        <w:bidi/>
        <w:jc w:val="center"/>
        <w:rPr>
          <w:rFonts w:ascii="Sakkal Majalla" w:hAnsi="Sakkal Majalla" w:cs="Sakkal Majalla"/>
          <w:b/>
          <w:bCs/>
          <w:sz w:val="32"/>
          <w:szCs w:val="32"/>
          <w:u w:val="single"/>
          <w:rtl/>
          <w:lang w:bidi="ar-EG"/>
        </w:rPr>
      </w:pPr>
    </w:p>
    <w:p w14:paraId="2BFA6321" w14:textId="77777777" w:rsidR="008F085C" w:rsidRPr="00561874" w:rsidRDefault="008F085C" w:rsidP="008F085C">
      <w:pPr>
        <w:bidi/>
        <w:jc w:val="center"/>
        <w:rPr>
          <w:rFonts w:ascii="Sakkal Majalla" w:hAnsi="Sakkal Majalla" w:cs="Sakkal Majalla"/>
          <w:b/>
          <w:bCs/>
          <w:sz w:val="32"/>
          <w:szCs w:val="32"/>
          <w:u w:val="single"/>
          <w:rtl/>
          <w:lang w:bidi="ar-EG"/>
        </w:rPr>
      </w:pPr>
    </w:p>
    <w:p w14:paraId="3FB9ADC6" w14:textId="77777777" w:rsidR="008F085C" w:rsidRPr="00561874" w:rsidRDefault="008F085C" w:rsidP="008F085C">
      <w:pPr>
        <w:bidi/>
        <w:jc w:val="center"/>
        <w:rPr>
          <w:rFonts w:ascii="Sakkal Majalla" w:hAnsi="Sakkal Majalla" w:cs="Sakkal Majalla"/>
          <w:b/>
          <w:bCs/>
          <w:sz w:val="32"/>
          <w:szCs w:val="32"/>
          <w:u w:val="single"/>
          <w:rtl/>
          <w:lang w:bidi="ar-EG"/>
        </w:rPr>
      </w:pPr>
    </w:p>
    <w:p w14:paraId="514C5507" w14:textId="77777777" w:rsidR="008F085C" w:rsidRPr="00561874" w:rsidRDefault="008F085C" w:rsidP="008F085C">
      <w:pPr>
        <w:bidi/>
        <w:jc w:val="center"/>
        <w:rPr>
          <w:rFonts w:ascii="Sakkal Majalla" w:hAnsi="Sakkal Majalla" w:cs="Sakkal Majalla"/>
          <w:b/>
          <w:bCs/>
          <w:sz w:val="32"/>
          <w:szCs w:val="32"/>
          <w:u w:val="single"/>
          <w:rtl/>
          <w:lang w:bidi="ar-EG"/>
        </w:rPr>
      </w:pPr>
    </w:p>
    <w:p w14:paraId="7866CE0C" w14:textId="77777777" w:rsidR="008F085C" w:rsidRPr="00561874" w:rsidRDefault="008F085C" w:rsidP="008F085C">
      <w:pPr>
        <w:bidi/>
        <w:jc w:val="center"/>
        <w:rPr>
          <w:rFonts w:ascii="Sakkal Majalla" w:hAnsi="Sakkal Majalla" w:cs="Sakkal Majalla"/>
          <w:b/>
          <w:bCs/>
          <w:sz w:val="32"/>
          <w:szCs w:val="32"/>
          <w:u w:val="single"/>
          <w:rtl/>
          <w:lang w:bidi="ar-EG"/>
        </w:rPr>
      </w:pPr>
    </w:p>
    <w:p w14:paraId="1AFBA0C4" w14:textId="77777777" w:rsidR="008F085C" w:rsidRPr="00561874" w:rsidRDefault="008F085C" w:rsidP="008F085C">
      <w:pPr>
        <w:bidi/>
        <w:jc w:val="center"/>
        <w:rPr>
          <w:rFonts w:ascii="Sakkal Majalla" w:hAnsi="Sakkal Majalla" w:cs="Sakkal Majalla"/>
          <w:b/>
          <w:bCs/>
          <w:sz w:val="32"/>
          <w:szCs w:val="32"/>
          <w:u w:val="single"/>
          <w:rtl/>
          <w:lang w:bidi="ar-EG"/>
        </w:rPr>
      </w:pPr>
    </w:p>
    <w:p w14:paraId="4253432A" w14:textId="77777777" w:rsidR="008F085C" w:rsidRPr="00561874" w:rsidRDefault="008F085C" w:rsidP="008F085C">
      <w:pPr>
        <w:bidi/>
        <w:jc w:val="center"/>
        <w:rPr>
          <w:rFonts w:ascii="Sakkal Majalla" w:hAnsi="Sakkal Majalla" w:cs="Sakkal Majalla"/>
          <w:b/>
          <w:bCs/>
          <w:sz w:val="32"/>
          <w:szCs w:val="32"/>
          <w:u w:val="single"/>
          <w:rtl/>
          <w:lang w:bidi="ar-EG"/>
        </w:rPr>
      </w:pPr>
    </w:p>
    <w:p w14:paraId="0F44726F" w14:textId="77777777" w:rsidR="008F085C" w:rsidRPr="00561874" w:rsidRDefault="008F085C" w:rsidP="008F085C">
      <w:pPr>
        <w:bidi/>
        <w:jc w:val="center"/>
        <w:rPr>
          <w:rFonts w:ascii="Sakkal Majalla" w:hAnsi="Sakkal Majalla" w:cs="Sakkal Majalla"/>
          <w:b/>
          <w:bCs/>
          <w:sz w:val="32"/>
          <w:szCs w:val="32"/>
          <w:u w:val="single"/>
          <w:rtl/>
          <w:lang w:bidi="ar-EG"/>
        </w:rPr>
      </w:pPr>
    </w:p>
    <w:p w14:paraId="4FE6CD70" w14:textId="77777777" w:rsidR="008F085C" w:rsidRPr="006F1403" w:rsidRDefault="008F085C" w:rsidP="006F1403">
      <w:pPr>
        <w:pStyle w:val="Heading1"/>
        <w:bidi/>
        <w:spacing w:line="360" w:lineRule="auto"/>
        <w:jc w:val="center"/>
        <w:rPr>
          <w:rFonts w:ascii="Sakkal Majalla" w:hAnsi="Sakkal Majalla" w:cs="Sakkal Majalla"/>
          <w:b/>
          <w:bCs/>
          <w:color w:val="auto"/>
          <w:sz w:val="36"/>
          <w:szCs w:val="36"/>
          <w:u w:val="single"/>
          <w:rtl/>
          <w:lang w:bidi="ar-EG"/>
        </w:rPr>
      </w:pPr>
      <w:bookmarkStart w:id="5" w:name="_Toc224563573"/>
      <w:bookmarkStart w:id="6" w:name="_Toc224564111"/>
      <w:r w:rsidRPr="006F1403">
        <w:rPr>
          <w:rFonts w:ascii="Sakkal Majalla" w:hAnsi="Sakkal Majalla" w:cs="Sakkal Majalla"/>
          <w:b/>
          <w:bCs/>
          <w:color w:val="auto"/>
          <w:sz w:val="36"/>
          <w:szCs w:val="36"/>
          <w:u w:val="single"/>
          <w:rtl/>
          <w:lang w:bidi="ar-EG"/>
        </w:rPr>
        <w:lastRenderedPageBreak/>
        <w:t>الشكر والتقدير</w:t>
      </w:r>
      <w:bookmarkEnd w:id="5"/>
      <w:bookmarkEnd w:id="6"/>
    </w:p>
    <w:p w14:paraId="6464159B" w14:textId="77777777" w:rsidR="008F085C" w:rsidRDefault="008F085C" w:rsidP="006F1403">
      <w:pPr>
        <w:bidi/>
        <w:jc w:val="center"/>
        <w:rPr>
          <w:rFonts w:ascii="Sakkal Majalla" w:hAnsi="Sakkal Majalla" w:cs="Sakkal Majalla"/>
          <w:sz w:val="32"/>
          <w:szCs w:val="32"/>
          <w:rtl/>
          <w:lang w:bidi="ar-EG"/>
        </w:rPr>
      </w:pPr>
    </w:p>
    <w:p w14:paraId="6E9DC5EE" w14:textId="77777777" w:rsidR="006F1403" w:rsidRDefault="006F1403" w:rsidP="006F1403">
      <w:pPr>
        <w:bidi/>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أتقدم</w:t>
      </w:r>
      <w:r w:rsidRPr="006F1403">
        <w:rPr>
          <w:rFonts w:ascii="Sakkal Majalla" w:hAnsi="Sakkal Majalla" w:cs="Sakkal Majalla"/>
          <w:sz w:val="32"/>
          <w:szCs w:val="32"/>
          <w:rtl/>
          <w:lang w:bidi="ar-EG"/>
        </w:rPr>
        <w:t xml:space="preserve"> بخالص الشكر والتقدير لكل من أسهم بصورة مباشرة أ</w:t>
      </w:r>
      <w:r>
        <w:rPr>
          <w:rFonts w:ascii="Sakkal Majalla" w:hAnsi="Sakkal Majalla" w:cs="Sakkal Majalla"/>
          <w:sz w:val="32"/>
          <w:szCs w:val="32"/>
          <w:rtl/>
          <w:lang w:bidi="ar-EG"/>
        </w:rPr>
        <w:t>و غير مباشرة في إنجاز هذا البحث</w:t>
      </w:r>
      <w:r>
        <w:rPr>
          <w:rFonts w:ascii="Sakkal Majalla" w:hAnsi="Sakkal Majalla" w:cs="Sakkal Majalla" w:hint="cs"/>
          <w:sz w:val="32"/>
          <w:szCs w:val="32"/>
          <w:rtl/>
          <w:lang w:bidi="ar-EG"/>
        </w:rPr>
        <w:t>،،</w:t>
      </w:r>
      <w:r>
        <w:rPr>
          <w:rFonts w:ascii="Sakkal Majalla" w:hAnsi="Sakkal Majalla" w:cs="Sakkal Majalla"/>
          <w:sz w:val="32"/>
          <w:szCs w:val="32"/>
          <w:rtl/>
          <w:lang w:bidi="ar-EG"/>
        </w:rPr>
        <w:t xml:space="preserve"> </w:t>
      </w:r>
    </w:p>
    <w:p w14:paraId="35BF2782" w14:textId="77777777" w:rsidR="006F1403" w:rsidRPr="006F1403" w:rsidRDefault="006F1403" w:rsidP="006F1403">
      <w:pPr>
        <w:bidi/>
        <w:jc w:val="center"/>
        <w:rPr>
          <w:rFonts w:ascii="Sakkal Majalla" w:hAnsi="Sakkal Majalla" w:cs="Sakkal Majalla"/>
          <w:sz w:val="32"/>
          <w:szCs w:val="32"/>
          <w:rtl/>
          <w:lang w:bidi="ar-EG"/>
        </w:rPr>
      </w:pPr>
      <w:r>
        <w:rPr>
          <w:rFonts w:ascii="Sakkal Majalla" w:hAnsi="Sakkal Majalla" w:cs="Sakkal Majalla"/>
          <w:sz w:val="32"/>
          <w:szCs w:val="32"/>
          <w:rtl/>
          <w:lang w:bidi="ar-EG"/>
        </w:rPr>
        <w:t>وفي البداية</w:t>
      </w:r>
      <w:r w:rsidRPr="006F1403">
        <w:rPr>
          <w:rFonts w:ascii="Sakkal Majalla" w:hAnsi="Sakkal Majalla" w:cs="Sakkal Majalla"/>
          <w:sz w:val="32"/>
          <w:szCs w:val="32"/>
          <w:rtl/>
          <w:lang w:bidi="ar-EG"/>
        </w:rPr>
        <w:t xml:space="preserve"> أحمد الله سبحانه وتعالى الذي وفقني وأعانني على إتمام هذا العمل، فلولا فضل</w:t>
      </w:r>
      <w:r>
        <w:rPr>
          <w:rFonts w:ascii="Sakkal Majalla" w:hAnsi="Sakkal Majalla" w:cs="Sakkal Majalla"/>
          <w:sz w:val="32"/>
          <w:szCs w:val="32"/>
          <w:rtl/>
          <w:lang w:bidi="ar-EG"/>
        </w:rPr>
        <w:t>ه وتوفيقه لما تحقق هذا الإنجاز</w:t>
      </w:r>
      <w:r>
        <w:rPr>
          <w:rFonts w:ascii="Sakkal Majalla" w:hAnsi="Sakkal Majalla" w:cs="Sakkal Majalla" w:hint="cs"/>
          <w:sz w:val="32"/>
          <w:szCs w:val="32"/>
          <w:rtl/>
          <w:lang w:bidi="ar-EG"/>
        </w:rPr>
        <w:t xml:space="preserve">، </w:t>
      </w:r>
      <w:r w:rsidRPr="006F1403">
        <w:rPr>
          <w:rFonts w:ascii="Sakkal Majalla" w:hAnsi="Sakkal Majalla" w:cs="Sakkal Majalla"/>
          <w:sz w:val="32"/>
          <w:szCs w:val="32"/>
          <w:rtl/>
          <w:lang w:bidi="ar-EG"/>
        </w:rPr>
        <w:t>كما أتقدم ببالغ الامتنان إلى عائلتي وأصدقائي على ما قدموه لي من دعم وتشجيع مستمر، وعلى تفهمهم للظروف والتحديات التي صاحبت مراحل إعداد هذا البحث، فقد كان لإيمانهم بقدراتي دور كبير في تحفيزي ومواصلة العمل حتى إتمامه</w:t>
      </w:r>
      <w:r w:rsidRPr="006F1403">
        <w:rPr>
          <w:rFonts w:ascii="Sakkal Majalla" w:hAnsi="Sakkal Majalla" w:cs="Sakkal Majalla"/>
          <w:sz w:val="32"/>
          <w:szCs w:val="32"/>
          <w:lang w:bidi="ar-EG"/>
        </w:rPr>
        <w:t>.</w:t>
      </w:r>
    </w:p>
    <w:p w14:paraId="015B7D5F" w14:textId="77777777" w:rsidR="006F1403" w:rsidRPr="006F1403" w:rsidRDefault="006F1403" w:rsidP="006F1403">
      <w:pPr>
        <w:bidi/>
        <w:jc w:val="center"/>
        <w:rPr>
          <w:rFonts w:ascii="Sakkal Majalla" w:hAnsi="Sakkal Majalla" w:cs="Sakkal Majalla"/>
          <w:sz w:val="32"/>
          <w:szCs w:val="32"/>
          <w:rtl/>
          <w:lang w:bidi="ar-EG"/>
        </w:rPr>
      </w:pPr>
      <w:r w:rsidRPr="006F1403">
        <w:rPr>
          <w:rFonts w:ascii="Sakkal Majalla" w:hAnsi="Sakkal Majalla" w:cs="Sakkal Majalla"/>
          <w:sz w:val="32"/>
          <w:szCs w:val="32"/>
          <w:rtl/>
          <w:lang w:bidi="ar-EG"/>
        </w:rPr>
        <w:t>كما أعبر عن تقديري وامتناني لجامعة ميدأوشن لما وفرته من بيئة أكاديمية مناسبة ودعم علمي ساعد على إنجاز هذا البحث، حيث كان لما قدمته الجامعة من إمكانات وتسهي</w:t>
      </w:r>
      <w:r>
        <w:rPr>
          <w:rFonts w:ascii="Sakkal Majalla" w:hAnsi="Sakkal Majalla" w:cs="Sakkal Majalla"/>
          <w:sz w:val="32"/>
          <w:szCs w:val="32"/>
          <w:rtl/>
          <w:lang w:bidi="ar-EG"/>
        </w:rPr>
        <w:t>لات أثر واضح في إنجاح هذا العمل</w:t>
      </w:r>
      <w:r>
        <w:rPr>
          <w:rFonts w:ascii="Sakkal Majalla" w:hAnsi="Sakkal Majalla" w:cs="Sakkal Majalla" w:hint="cs"/>
          <w:sz w:val="32"/>
          <w:szCs w:val="32"/>
          <w:rtl/>
          <w:lang w:bidi="ar-EG"/>
        </w:rPr>
        <w:t>،</w:t>
      </w:r>
      <w:r w:rsidRPr="006F1403">
        <w:rPr>
          <w:rFonts w:ascii="Sakkal Majalla" w:hAnsi="Sakkal Majalla" w:cs="Sakkal Majalla"/>
          <w:sz w:val="32"/>
          <w:szCs w:val="32"/>
          <w:rtl/>
          <w:lang w:bidi="ar-EG"/>
        </w:rPr>
        <w:t xml:space="preserve"> ويسرني كذلك أن أتقدم بجزيل الشكر وعظيم التقدير لمشرفيّ الكريمين الدكتور الفيصل عبد الح</w:t>
      </w:r>
      <w:r>
        <w:rPr>
          <w:rFonts w:ascii="Sakkal Majalla" w:hAnsi="Sakkal Majalla" w:cs="Sakkal Majalla"/>
          <w:sz w:val="32"/>
          <w:szCs w:val="32"/>
          <w:rtl/>
          <w:lang w:bidi="ar-EG"/>
        </w:rPr>
        <w:t>ميد محمد والدكتور فايز علي جراد</w:t>
      </w:r>
      <w:r w:rsidRPr="006F1403">
        <w:rPr>
          <w:rFonts w:ascii="Sakkal Majalla" w:hAnsi="Sakkal Majalla" w:cs="Sakkal Majalla"/>
          <w:sz w:val="32"/>
          <w:szCs w:val="32"/>
          <w:rtl/>
          <w:lang w:bidi="ar-EG"/>
        </w:rPr>
        <w:t xml:space="preserve"> على ما قدماه من توجيهات علمية قيمة وملاحظات بناءة، إضافة إلى دعمهما المتواصل طوال فترة إعداد البحث، فقد أسهمت خبرتهما العلمية بشكل كبير في توجيه مسار الدراسة وتعزيز جودتها</w:t>
      </w:r>
      <w:r w:rsidRPr="006F1403">
        <w:rPr>
          <w:rFonts w:ascii="Sakkal Majalla" w:hAnsi="Sakkal Majalla" w:cs="Sakkal Majalla"/>
          <w:sz w:val="32"/>
          <w:szCs w:val="32"/>
          <w:lang w:bidi="ar-EG"/>
        </w:rPr>
        <w:t>.</w:t>
      </w:r>
    </w:p>
    <w:p w14:paraId="2DE56281" w14:textId="77777777" w:rsidR="006F1403" w:rsidRPr="006F1403" w:rsidRDefault="006F1403" w:rsidP="006F1403">
      <w:pPr>
        <w:bidi/>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6F1403">
        <w:rPr>
          <w:rFonts w:ascii="Sakkal Majalla" w:hAnsi="Sakkal Majalla" w:cs="Sakkal Majalla"/>
          <w:sz w:val="32"/>
          <w:szCs w:val="32"/>
          <w:rtl/>
          <w:lang w:bidi="ar-EG"/>
        </w:rPr>
        <w:t>أتقدم بالشكر والتقدير للسادة الدكاترة الذين تفضلوا بتحكيم أداة الاستبيان، ولأفراد عينة الدراسة على تعاونهم واستجابتهم للمشاركة في هذا البحث، إذ كان لتعاونهم دور مهم في توفير البيانات وا</w:t>
      </w:r>
      <w:r>
        <w:rPr>
          <w:rFonts w:ascii="Sakkal Majalla" w:hAnsi="Sakkal Majalla" w:cs="Sakkal Majalla"/>
          <w:sz w:val="32"/>
          <w:szCs w:val="32"/>
          <w:rtl/>
          <w:lang w:bidi="ar-EG"/>
        </w:rPr>
        <w:t>لمعلومات اللازمة لإتمام الدراسة</w:t>
      </w:r>
      <w:r>
        <w:rPr>
          <w:rFonts w:ascii="Sakkal Majalla" w:hAnsi="Sakkal Majalla" w:cs="Sakkal Majalla" w:hint="cs"/>
          <w:sz w:val="32"/>
          <w:szCs w:val="32"/>
          <w:rtl/>
          <w:lang w:bidi="ar-EG"/>
        </w:rPr>
        <w:t>،</w:t>
      </w:r>
      <w:r w:rsidRPr="006F1403">
        <w:rPr>
          <w:rFonts w:ascii="Sakkal Majalla" w:hAnsi="Sakkal Majalla" w:cs="Sakkal Majalla"/>
          <w:sz w:val="32"/>
          <w:szCs w:val="32"/>
          <w:rtl/>
          <w:lang w:bidi="ar-EG"/>
        </w:rPr>
        <w:t xml:space="preserve"> ولا يفوتني أن أعبر عن امتناني للباحثين والمؤلفين في المجتمع الأكاديمي الذين شكلت أعمالهم العلمية مرجعاً مهماً اعتمد عليه هذا البحث في بناء إطاره النظري ومنهجيته العلمية</w:t>
      </w:r>
      <w:r w:rsidRPr="006F1403">
        <w:rPr>
          <w:rFonts w:ascii="Sakkal Majalla" w:hAnsi="Sakkal Majalla" w:cs="Sakkal Majalla"/>
          <w:sz w:val="32"/>
          <w:szCs w:val="32"/>
          <w:lang w:bidi="ar-EG"/>
        </w:rPr>
        <w:t>.</w:t>
      </w:r>
    </w:p>
    <w:p w14:paraId="5400C328" w14:textId="77777777" w:rsidR="006F1403" w:rsidRDefault="006F1403" w:rsidP="006F1403">
      <w:pPr>
        <w:bidi/>
        <w:jc w:val="center"/>
        <w:rPr>
          <w:rFonts w:ascii="Sakkal Majalla" w:hAnsi="Sakkal Majalla" w:cs="Sakkal Majalla"/>
          <w:sz w:val="32"/>
          <w:szCs w:val="32"/>
          <w:rtl/>
          <w:lang w:bidi="ar-EG"/>
        </w:rPr>
      </w:pPr>
      <w:r>
        <w:rPr>
          <w:rFonts w:ascii="Sakkal Majalla" w:hAnsi="Sakkal Majalla" w:cs="Sakkal Majalla"/>
          <w:sz w:val="32"/>
          <w:szCs w:val="32"/>
          <w:rtl/>
          <w:lang w:bidi="ar-EG"/>
        </w:rPr>
        <w:t>وفي الختام</w:t>
      </w:r>
      <w:r w:rsidRPr="006F1403">
        <w:rPr>
          <w:rFonts w:ascii="Sakkal Majalla" w:hAnsi="Sakkal Majalla" w:cs="Sakkal Majalla"/>
          <w:sz w:val="32"/>
          <w:szCs w:val="32"/>
          <w:rtl/>
          <w:lang w:bidi="ar-EG"/>
        </w:rPr>
        <w:t xml:space="preserve"> أتقدم بجزيل الشكر لكل من ساندني وقدم لي العون والدع</w:t>
      </w:r>
      <w:r>
        <w:rPr>
          <w:rFonts w:ascii="Sakkal Majalla" w:hAnsi="Sakkal Majalla" w:cs="Sakkal Majalla"/>
          <w:sz w:val="32"/>
          <w:szCs w:val="32"/>
          <w:rtl/>
          <w:lang w:bidi="ar-EG"/>
        </w:rPr>
        <w:t>م، سواء بشكل مباشر أو غير مباشر</w:t>
      </w:r>
      <w:r w:rsidRPr="006F1403">
        <w:rPr>
          <w:rFonts w:ascii="Sakkal Majalla" w:hAnsi="Sakkal Majalla" w:cs="Sakkal Majalla"/>
          <w:sz w:val="32"/>
          <w:szCs w:val="32"/>
          <w:rtl/>
          <w:lang w:bidi="ar-EG"/>
        </w:rPr>
        <w:t xml:space="preserve"> خلال مسيرة إعداد هذا البحث، إذ </w:t>
      </w:r>
      <w:r>
        <w:rPr>
          <w:rFonts w:ascii="Sakkal Majalla" w:hAnsi="Sakkal Majalla" w:cs="Sakkal Majalla" w:hint="cs"/>
          <w:sz w:val="32"/>
          <w:szCs w:val="32"/>
          <w:rtl/>
          <w:lang w:bidi="ar-EG"/>
        </w:rPr>
        <w:t>أن</w:t>
      </w:r>
      <w:r w:rsidRPr="006F1403">
        <w:rPr>
          <w:rFonts w:ascii="Sakkal Majalla" w:hAnsi="Sakkal Majalla" w:cs="Sakkal Majalla"/>
          <w:sz w:val="32"/>
          <w:szCs w:val="32"/>
          <w:rtl/>
          <w:lang w:bidi="ar-EG"/>
        </w:rPr>
        <w:t xml:space="preserve"> هذا الإنجاز لم يكن ليتحقق لولا تضافر جهود الكثيرين، فلكل من كان له دور في ذلك خالص الشكر والتقدير.</w:t>
      </w:r>
    </w:p>
    <w:p w14:paraId="3C4BC822" w14:textId="77777777" w:rsidR="005E0B92" w:rsidRDefault="005E0B92" w:rsidP="005E0B92">
      <w:pPr>
        <w:bidi/>
        <w:jc w:val="right"/>
        <w:rPr>
          <w:rFonts w:ascii="Sakkal Majalla" w:hAnsi="Sakkal Majalla" w:cs="Sakkal Majalla"/>
          <w:b/>
          <w:bCs/>
          <w:sz w:val="32"/>
          <w:szCs w:val="32"/>
          <w:rtl/>
          <w:lang w:bidi="ar-EG"/>
        </w:rPr>
      </w:pPr>
    </w:p>
    <w:p w14:paraId="4249A667" w14:textId="77777777" w:rsidR="005E0B92" w:rsidRPr="005E0B92" w:rsidRDefault="005E0B92" w:rsidP="005E0B92">
      <w:pPr>
        <w:bidi/>
        <w:jc w:val="right"/>
        <w:rPr>
          <w:rFonts w:ascii="Sakkal Majalla" w:hAnsi="Sakkal Majalla" w:cs="Sakkal Majalla"/>
          <w:b/>
          <w:bCs/>
          <w:sz w:val="32"/>
          <w:szCs w:val="32"/>
          <w:rtl/>
          <w:lang w:bidi="ar-EG"/>
        </w:rPr>
      </w:pPr>
      <w:r w:rsidRPr="005E0B92">
        <w:rPr>
          <w:rFonts w:ascii="Sakkal Majalla" w:hAnsi="Sakkal Majalla" w:cs="Sakkal Majalla" w:hint="cs"/>
          <w:b/>
          <w:bCs/>
          <w:sz w:val="32"/>
          <w:szCs w:val="32"/>
          <w:rtl/>
          <w:lang w:bidi="ar-EG"/>
        </w:rPr>
        <w:t>الباحث</w:t>
      </w:r>
    </w:p>
    <w:p w14:paraId="1E81A665" w14:textId="77777777" w:rsidR="008F085C" w:rsidRPr="00561874" w:rsidRDefault="008F085C" w:rsidP="008F085C">
      <w:pPr>
        <w:bidi/>
        <w:spacing w:line="360" w:lineRule="auto"/>
        <w:jc w:val="center"/>
        <w:rPr>
          <w:rFonts w:ascii="Sakkal Majalla" w:hAnsi="Sakkal Majalla" w:cs="Sakkal Majalla"/>
          <w:sz w:val="32"/>
          <w:szCs w:val="32"/>
          <w:rtl/>
          <w:lang w:bidi="ar-EG"/>
        </w:rPr>
      </w:pPr>
    </w:p>
    <w:bookmarkStart w:id="7" w:name="_Toc224563574" w:displacedByCustomXml="next"/>
    <w:sdt>
      <w:sdtPr>
        <w:rPr>
          <w:rFonts w:ascii="Sakkal Majalla" w:eastAsiaTheme="minorHAnsi" w:hAnsi="Sakkal Majalla" w:cs="Sakkal Majalla"/>
          <w:b/>
          <w:bCs/>
          <w:color w:val="auto"/>
          <w:sz w:val="22"/>
          <w:szCs w:val="22"/>
          <w:u w:val="single"/>
          <w:rtl/>
        </w:rPr>
        <w:id w:val="1432082560"/>
        <w:docPartObj>
          <w:docPartGallery w:val="Table of Contents"/>
          <w:docPartUnique/>
        </w:docPartObj>
      </w:sdtPr>
      <w:sdtEndPr>
        <w:rPr>
          <w:noProof/>
          <w:u w:val="none"/>
        </w:rPr>
      </w:sdtEndPr>
      <w:sdtContent>
        <w:p w14:paraId="6ED93686" w14:textId="77777777" w:rsidR="000B1FE5" w:rsidRPr="002E0E1B" w:rsidRDefault="000B1FE5" w:rsidP="000B1FE5">
          <w:pPr>
            <w:pStyle w:val="Heading1"/>
            <w:bidi/>
            <w:spacing w:line="360" w:lineRule="auto"/>
            <w:jc w:val="center"/>
            <w:rPr>
              <w:rFonts w:ascii="Sakkal Majalla" w:hAnsi="Sakkal Majalla" w:cs="Sakkal Majalla"/>
              <w:b/>
              <w:bCs/>
              <w:color w:val="auto"/>
              <w:u w:val="single"/>
            </w:rPr>
          </w:pPr>
          <w:r w:rsidRPr="002E0E1B">
            <w:rPr>
              <w:rFonts w:ascii="Sakkal Majalla" w:hAnsi="Sakkal Majalla" w:cs="Sakkal Majalla"/>
              <w:b/>
              <w:bCs/>
              <w:color w:val="auto"/>
              <w:u w:val="single"/>
              <w:rtl/>
            </w:rPr>
            <w:t>فهرس المحتويات</w:t>
          </w:r>
          <w:bookmarkEnd w:id="7"/>
        </w:p>
        <w:p w14:paraId="1E0D979C" w14:textId="4B193EC4" w:rsidR="000B1FE5" w:rsidRPr="002E0E1B" w:rsidRDefault="000B1FE5" w:rsidP="000B1FE5">
          <w:pPr>
            <w:pStyle w:val="TOC1"/>
            <w:rPr>
              <w:rFonts w:eastAsiaTheme="minorEastAsia"/>
            </w:rPr>
          </w:pPr>
          <w:r w:rsidRPr="002E0E1B">
            <w:fldChar w:fldCharType="begin"/>
          </w:r>
          <w:r w:rsidRPr="002E0E1B">
            <w:instrText xml:space="preserve"> TOC \o "1-3" \h \z \u </w:instrText>
          </w:r>
          <w:r w:rsidRPr="002E0E1B">
            <w:fldChar w:fldCharType="separate"/>
          </w:r>
          <w:hyperlink w:anchor="_Toc224563571" w:history="1">
            <w:r w:rsidRPr="002E0E1B">
              <w:rPr>
                <w:rStyle w:val="Hyperlink"/>
                <w:b/>
                <w:bCs/>
                <w:rtl/>
              </w:rPr>
              <w:t>حقوق الطباعة</w:t>
            </w:r>
            <w:r w:rsidRPr="002E0E1B">
              <w:rPr>
                <w:webHidden/>
              </w:rPr>
              <w:tab/>
            </w:r>
            <w:r w:rsidRPr="002E0E1B">
              <w:rPr>
                <w:webHidden/>
              </w:rPr>
              <w:fldChar w:fldCharType="begin"/>
            </w:r>
            <w:r w:rsidRPr="002E0E1B">
              <w:rPr>
                <w:webHidden/>
              </w:rPr>
              <w:instrText xml:space="preserve"> PAGEREF _Toc224563571 \h </w:instrText>
            </w:r>
            <w:r w:rsidRPr="002E0E1B">
              <w:rPr>
                <w:webHidden/>
              </w:rPr>
            </w:r>
            <w:r w:rsidRPr="002E0E1B">
              <w:rPr>
                <w:webHidden/>
              </w:rPr>
              <w:fldChar w:fldCharType="separate"/>
            </w:r>
            <w:r w:rsidR="00C62756">
              <w:rPr>
                <w:webHidden/>
                <w:rtl/>
              </w:rPr>
              <w:t>2</w:t>
            </w:r>
            <w:r w:rsidRPr="002E0E1B">
              <w:rPr>
                <w:webHidden/>
              </w:rPr>
              <w:fldChar w:fldCharType="end"/>
            </w:r>
          </w:hyperlink>
        </w:p>
        <w:p w14:paraId="0A7E08ED" w14:textId="76EAA0AA" w:rsidR="000B1FE5" w:rsidRPr="002E0E1B" w:rsidRDefault="00C91444" w:rsidP="000B1FE5">
          <w:pPr>
            <w:pStyle w:val="TOC1"/>
            <w:rPr>
              <w:rFonts w:eastAsiaTheme="minorEastAsia"/>
            </w:rPr>
          </w:pPr>
          <w:hyperlink w:anchor="_Toc224563572" w:history="1">
            <w:r w:rsidR="000B1FE5" w:rsidRPr="002E0E1B">
              <w:rPr>
                <w:rStyle w:val="Hyperlink"/>
                <w:b/>
                <w:bCs/>
                <w:rtl/>
              </w:rPr>
              <w:t>المستخلص</w:t>
            </w:r>
            <w:r w:rsidR="000B1FE5" w:rsidRPr="002E0E1B">
              <w:rPr>
                <w:webHidden/>
              </w:rPr>
              <w:tab/>
            </w:r>
            <w:r w:rsidR="000B1FE5" w:rsidRPr="002E0E1B">
              <w:rPr>
                <w:webHidden/>
              </w:rPr>
              <w:fldChar w:fldCharType="begin"/>
            </w:r>
            <w:r w:rsidR="000B1FE5" w:rsidRPr="002E0E1B">
              <w:rPr>
                <w:webHidden/>
              </w:rPr>
              <w:instrText xml:space="preserve"> PAGEREF _Toc224563572 \h </w:instrText>
            </w:r>
            <w:r w:rsidR="000B1FE5" w:rsidRPr="002E0E1B">
              <w:rPr>
                <w:webHidden/>
              </w:rPr>
            </w:r>
            <w:r w:rsidR="000B1FE5" w:rsidRPr="002E0E1B">
              <w:rPr>
                <w:webHidden/>
              </w:rPr>
              <w:fldChar w:fldCharType="separate"/>
            </w:r>
            <w:r w:rsidR="00C62756">
              <w:rPr>
                <w:webHidden/>
                <w:rtl/>
              </w:rPr>
              <w:t>3</w:t>
            </w:r>
            <w:r w:rsidR="000B1FE5" w:rsidRPr="002E0E1B">
              <w:rPr>
                <w:webHidden/>
              </w:rPr>
              <w:fldChar w:fldCharType="end"/>
            </w:r>
          </w:hyperlink>
        </w:p>
        <w:p w14:paraId="202929FE" w14:textId="22D596FF" w:rsidR="000B1FE5" w:rsidRPr="002E0E1B" w:rsidRDefault="00C91444" w:rsidP="000B1FE5">
          <w:pPr>
            <w:pStyle w:val="TOC1"/>
            <w:rPr>
              <w:rFonts w:eastAsiaTheme="minorEastAsia"/>
            </w:rPr>
          </w:pPr>
          <w:hyperlink w:anchor="_Toc224563573" w:history="1">
            <w:r w:rsidR="000B1FE5" w:rsidRPr="002E0E1B">
              <w:rPr>
                <w:rStyle w:val="Hyperlink"/>
                <w:b/>
                <w:bCs/>
                <w:rtl/>
              </w:rPr>
              <w:t>الشكر والتقدير</w:t>
            </w:r>
            <w:r w:rsidR="000B1FE5" w:rsidRPr="002E0E1B">
              <w:rPr>
                <w:webHidden/>
              </w:rPr>
              <w:tab/>
            </w:r>
            <w:r w:rsidR="000B1FE5" w:rsidRPr="002E0E1B">
              <w:rPr>
                <w:webHidden/>
              </w:rPr>
              <w:fldChar w:fldCharType="begin"/>
            </w:r>
            <w:r w:rsidR="000B1FE5" w:rsidRPr="002E0E1B">
              <w:rPr>
                <w:webHidden/>
              </w:rPr>
              <w:instrText xml:space="preserve"> PAGEREF _Toc224563573 \h </w:instrText>
            </w:r>
            <w:r w:rsidR="000B1FE5" w:rsidRPr="002E0E1B">
              <w:rPr>
                <w:webHidden/>
              </w:rPr>
            </w:r>
            <w:r w:rsidR="000B1FE5" w:rsidRPr="002E0E1B">
              <w:rPr>
                <w:webHidden/>
              </w:rPr>
              <w:fldChar w:fldCharType="separate"/>
            </w:r>
            <w:r w:rsidR="00C62756">
              <w:rPr>
                <w:webHidden/>
                <w:rtl/>
              </w:rPr>
              <w:t>4</w:t>
            </w:r>
            <w:r w:rsidR="000B1FE5" w:rsidRPr="002E0E1B">
              <w:rPr>
                <w:webHidden/>
              </w:rPr>
              <w:fldChar w:fldCharType="end"/>
            </w:r>
          </w:hyperlink>
        </w:p>
        <w:p w14:paraId="663CAA19" w14:textId="03A519B2" w:rsidR="000B1FE5" w:rsidRPr="002E0E1B" w:rsidRDefault="00C91444" w:rsidP="000B1FE5">
          <w:pPr>
            <w:pStyle w:val="TOC1"/>
            <w:rPr>
              <w:rFonts w:eastAsiaTheme="minorEastAsia"/>
            </w:rPr>
          </w:pPr>
          <w:hyperlink w:anchor="_Toc224563574" w:history="1">
            <w:r w:rsidR="000B1FE5" w:rsidRPr="002E0E1B">
              <w:rPr>
                <w:rStyle w:val="Hyperlink"/>
                <w:b/>
                <w:bCs/>
                <w:rtl/>
              </w:rPr>
              <w:t>فهرس المحتويات</w:t>
            </w:r>
            <w:r w:rsidR="000B1FE5" w:rsidRPr="002E0E1B">
              <w:rPr>
                <w:webHidden/>
              </w:rPr>
              <w:tab/>
            </w:r>
            <w:r w:rsidR="000B1FE5" w:rsidRPr="002E0E1B">
              <w:rPr>
                <w:webHidden/>
              </w:rPr>
              <w:fldChar w:fldCharType="begin"/>
            </w:r>
            <w:r w:rsidR="000B1FE5" w:rsidRPr="002E0E1B">
              <w:rPr>
                <w:webHidden/>
              </w:rPr>
              <w:instrText xml:space="preserve"> PAGEREF _Toc224563574 \h </w:instrText>
            </w:r>
            <w:r w:rsidR="000B1FE5" w:rsidRPr="002E0E1B">
              <w:rPr>
                <w:webHidden/>
              </w:rPr>
            </w:r>
            <w:r w:rsidR="000B1FE5" w:rsidRPr="002E0E1B">
              <w:rPr>
                <w:webHidden/>
              </w:rPr>
              <w:fldChar w:fldCharType="separate"/>
            </w:r>
            <w:r w:rsidR="00C62756">
              <w:rPr>
                <w:webHidden/>
                <w:rtl/>
              </w:rPr>
              <w:t>5</w:t>
            </w:r>
            <w:r w:rsidR="000B1FE5" w:rsidRPr="002E0E1B">
              <w:rPr>
                <w:webHidden/>
              </w:rPr>
              <w:fldChar w:fldCharType="end"/>
            </w:r>
          </w:hyperlink>
        </w:p>
        <w:p w14:paraId="40565D18" w14:textId="37FAB4A6" w:rsidR="000B1FE5" w:rsidRPr="002E0E1B" w:rsidRDefault="00C91444" w:rsidP="000B1FE5">
          <w:pPr>
            <w:pStyle w:val="TOC1"/>
            <w:rPr>
              <w:rFonts w:eastAsiaTheme="minorEastAsia"/>
            </w:rPr>
          </w:pPr>
          <w:hyperlink w:anchor="_Toc224563575" w:history="1">
            <w:r w:rsidR="000B1FE5" w:rsidRPr="002E0E1B">
              <w:rPr>
                <w:rStyle w:val="Hyperlink"/>
                <w:b/>
                <w:bCs/>
                <w:rtl/>
              </w:rPr>
              <w:t>قائمة الجداول</w:t>
            </w:r>
            <w:r w:rsidR="000B1FE5" w:rsidRPr="002E0E1B">
              <w:rPr>
                <w:webHidden/>
              </w:rPr>
              <w:tab/>
            </w:r>
            <w:r w:rsidR="000B1FE5" w:rsidRPr="002E0E1B">
              <w:rPr>
                <w:webHidden/>
              </w:rPr>
              <w:fldChar w:fldCharType="begin"/>
            </w:r>
            <w:r w:rsidR="000B1FE5" w:rsidRPr="002E0E1B">
              <w:rPr>
                <w:webHidden/>
              </w:rPr>
              <w:instrText xml:space="preserve"> PAGEREF _Toc224563575 \h </w:instrText>
            </w:r>
            <w:r w:rsidR="000B1FE5" w:rsidRPr="002E0E1B">
              <w:rPr>
                <w:webHidden/>
              </w:rPr>
            </w:r>
            <w:r w:rsidR="000B1FE5" w:rsidRPr="002E0E1B">
              <w:rPr>
                <w:webHidden/>
              </w:rPr>
              <w:fldChar w:fldCharType="separate"/>
            </w:r>
            <w:r w:rsidR="00C62756">
              <w:rPr>
                <w:webHidden/>
                <w:rtl/>
              </w:rPr>
              <w:t>7</w:t>
            </w:r>
            <w:r w:rsidR="000B1FE5" w:rsidRPr="002E0E1B">
              <w:rPr>
                <w:webHidden/>
              </w:rPr>
              <w:fldChar w:fldCharType="end"/>
            </w:r>
          </w:hyperlink>
        </w:p>
        <w:p w14:paraId="4C3E3DA8" w14:textId="64BFE9E9" w:rsidR="000B1FE5" w:rsidRPr="002E0E1B" w:rsidRDefault="00C91444" w:rsidP="000B1FE5">
          <w:pPr>
            <w:pStyle w:val="TOC1"/>
            <w:rPr>
              <w:rFonts w:eastAsiaTheme="minorEastAsia"/>
            </w:rPr>
          </w:pPr>
          <w:hyperlink w:anchor="_Toc224563576" w:history="1">
            <w:r w:rsidR="000B1FE5" w:rsidRPr="002E0E1B">
              <w:rPr>
                <w:rStyle w:val="Hyperlink"/>
                <w:b/>
                <w:bCs/>
                <w:rtl/>
              </w:rPr>
              <w:t>قائمة الأشكال</w:t>
            </w:r>
            <w:r w:rsidR="000B1FE5" w:rsidRPr="002E0E1B">
              <w:rPr>
                <w:webHidden/>
              </w:rPr>
              <w:tab/>
            </w:r>
            <w:r w:rsidR="000B1FE5" w:rsidRPr="002E0E1B">
              <w:rPr>
                <w:webHidden/>
              </w:rPr>
              <w:fldChar w:fldCharType="begin"/>
            </w:r>
            <w:r w:rsidR="000B1FE5" w:rsidRPr="002E0E1B">
              <w:rPr>
                <w:webHidden/>
              </w:rPr>
              <w:instrText xml:space="preserve"> PAGEREF _Toc224563576 \h </w:instrText>
            </w:r>
            <w:r w:rsidR="000B1FE5" w:rsidRPr="002E0E1B">
              <w:rPr>
                <w:webHidden/>
              </w:rPr>
            </w:r>
            <w:r w:rsidR="000B1FE5" w:rsidRPr="002E0E1B">
              <w:rPr>
                <w:webHidden/>
              </w:rPr>
              <w:fldChar w:fldCharType="separate"/>
            </w:r>
            <w:r w:rsidR="00C62756">
              <w:rPr>
                <w:webHidden/>
                <w:rtl/>
              </w:rPr>
              <w:t>8</w:t>
            </w:r>
            <w:r w:rsidR="000B1FE5" w:rsidRPr="002E0E1B">
              <w:rPr>
                <w:webHidden/>
              </w:rPr>
              <w:fldChar w:fldCharType="end"/>
            </w:r>
          </w:hyperlink>
        </w:p>
        <w:p w14:paraId="0AD02B01" w14:textId="3480BD7E" w:rsidR="000B1FE5" w:rsidRPr="002E0E1B" w:rsidRDefault="00C91444" w:rsidP="000B1FE5">
          <w:pPr>
            <w:pStyle w:val="TOC1"/>
            <w:rPr>
              <w:rFonts w:eastAsiaTheme="minorEastAsia"/>
            </w:rPr>
          </w:pPr>
          <w:hyperlink w:anchor="_Toc224563577" w:history="1">
            <w:r w:rsidR="000B1FE5" w:rsidRPr="002E0E1B">
              <w:rPr>
                <w:rStyle w:val="Hyperlink"/>
                <w:b/>
                <w:bCs/>
                <w:rtl/>
              </w:rPr>
              <w:t>الفصل الأول</w:t>
            </w:r>
            <w:r w:rsidR="000B1FE5" w:rsidRPr="002E0E1B">
              <w:rPr>
                <w:rStyle w:val="Hyperlink"/>
                <w:rFonts w:hint="cs"/>
                <w:b/>
                <w:bCs/>
                <w:rtl/>
              </w:rPr>
              <w:t>: ا</w:t>
            </w:r>
            <w:r w:rsidR="000B1FE5" w:rsidRPr="002E0E1B">
              <w:rPr>
                <w:rStyle w:val="Hyperlink"/>
                <w:b/>
                <w:bCs/>
                <w:rtl/>
              </w:rPr>
              <w:t>لمدخل العام للبحث</w:t>
            </w:r>
            <w:r w:rsidR="000B1FE5" w:rsidRPr="002E0E1B">
              <w:rPr>
                <w:webHidden/>
              </w:rPr>
              <w:tab/>
            </w:r>
            <w:r w:rsidR="000B1FE5" w:rsidRPr="002E0E1B">
              <w:rPr>
                <w:webHidden/>
              </w:rPr>
              <w:fldChar w:fldCharType="begin"/>
            </w:r>
            <w:r w:rsidR="000B1FE5" w:rsidRPr="002E0E1B">
              <w:rPr>
                <w:webHidden/>
              </w:rPr>
              <w:instrText xml:space="preserve"> PAGEREF _Toc224563577 \h </w:instrText>
            </w:r>
            <w:r w:rsidR="000B1FE5" w:rsidRPr="002E0E1B">
              <w:rPr>
                <w:webHidden/>
              </w:rPr>
            </w:r>
            <w:r w:rsidR="000B1FE5" w:rsidRPr="002E0E1B">
              <w:rPr>
                <w:webHidden/>
              </w:rPr>
              <w:fldChar w:fldCharType="separate"/>
            </w:r>
            <w:r w:rsidR="00C62756">
              <w:rPr>
                <w:webHidden/>
                <w:rtl/>
              </w:rPr>
              <w:t>9</w:t>
            </w:r>
            <w:r w:rsidR="000B1FE5" w:rsidRPr="002E0E1B">
              <w:rPr>
                <w:webHidden/>
              </w:rPr>
              <w:fldChar w:fldCharType="end"/>
            </w:r>
          </w:hyperlink>
        </w:p>
        <w:p w14:paraId="6F0E7816" w14:textId="7407A153" w:rsidR="000B1FE5" w:rsidRPr="002E0E1B" w:rsidRDefault="00C91444" w:rsidP="000B1FE5">
          <w:pPr>
            <w:pStyle w:val="TOC1"/>
            <w:rPr>
              <w:rFonts w:eastAsiaTheme="minorEastAsia"/>
            </w:rPr>
          </w:pPr>
          <w:hyperlink w:anchor="_Toc224563579" w:history="1">
            <w:r w:rsidR="000B1FE5">
              <w:rPr>
                <w:rStyle w:val="Hyperlink"/>
                <w:rtl/>
              </w:rPr>
              <w:t>مقدمة</w:t>
            </w:r>
            <w:r w:rsidR="000B1FE5" w:rsidRPr="002E0E1B">
              <w:rPr>
                <w:webHidden/>
              </w:rPr>
              <w:tab/>
            </w:r>
            <w:r w:rsidR="000B1FE5" w:rsidRPr="002E0E1B">
              <w:rPr>
                <w:webHidden/>
              </w:rPr>
              <w:fldChar w:fldCharType="begin"/>
            </w:r>
            <w:r w:rsidR="000B1FE5" w:rsidRPr="002E0E1B">
              <w:rPr>
                <w:webHidden/>
              </w:rPr>
              <w:instrText xml:space="preserve"> PAGEREF _Toc224563579 \h </w:instrText>
            </w:r>
            <w:r w:rsidR="000B1FE5" w:rsidRPr="002E0E1B">
              <w:rPr>
                <w:webHidden/>
              </w:rPr>
            </w:r>
            <w:r w:rsidR="000B1FE5" w:rsidRPr="002E0E1B">
              <w:rPr>
                <w:webHidden/>
              </w:rPr>
              <w:fldChar w:fldCharType="separate"/>
            </w:r>
            <w:r w:rsidR="00C62756">
              <w:rPr>
                <w:webHidden/>
                <w:rtl/>
              </w:rPr>
              <w:t>10</w:t>
            </w:r>
            <w:r w:rsidR="000B1FE5" w:rsidRPr="002E0E1B">
              <w:rPr>
                <w:webHidden/>
              </w:rPr>
              <w:fldChar w:fldCharType="end"/>
            </w:r>
          </w:hyperlink>
        </w:p>
        <w:p w14:paraId="1921E313" w14:textId="12266C97" w:rsidR="000B1FE5" w:rsidRPr="002E0E1B" w:rsidRDefault="00C91444" w:rsidP="000B1FE5">
          <w:pPr>
            <w:pStyle w:val="TOC1"/>
            <w:rPr>
              <w:rFonts w:eastAsiaTheme="minorEastAsia"/>
            </w:rPr>
          </w:pPr>
          <w:hyperlink w:anchor="_Toc224563580" w:history="1">
            <w:r w:rsidR="000B1FE5">
              <w:rPr>
                <w:rStyle w:val="Hyperlink"/>
                <w:rtl/>
              </w:rPr>
              <w:t>مشكلة الدراسة</w:t>
            </w:r>
            <w:r w:rsidR="000B1FE5" w:rsidRPr="002E0E1B">
              <w:rPr>
                <w:webHidden/>
              </w:rPr>
              <w:tab/>
            </w:r>
            <w:r w:rsidR="000B1FE5" w:rsidRPr="002E0E1B">
              <w:rPr>
                <w:webHidden/>
              </w:rPr>
              <w:fldChar w:fldCharType="begin"/>
            </w:r>
            <w:r w:rsidR="000B1FE5" w:rsidRPr="002E0E1B">
              <w:rPr>
                <w:webHidden/>
              </w:rPr>
              <w:instrText xml:space="preserve"> PAGEREF _Toc224563580 \h </w:instrText>
            </w:r>
            <w:r w:rsidR="000B1FE5" w:rsidRPr="002E0E1B">
              <w:rPr>
                <w:webHidden/>
              </w:rPr>
            </w:r>
            <w:r w:rsidR="000B1FE5" w:rsidRPr="002E0E1B">
              <w:rPr>
                <w:webHidden/>
              </w:rPr>
              <w:fldChar w:fldCharType="separate"/>
            </w:r>
            <w:r w:rsidR="00C62756">
              <w:rPr>
                <w:webHidden/>
                <w:rtl/>
              </w:rPr>
              <w:t>11</w:t>
            </w:r>
            <w:r w:rsidR="000B1FE5" w:rsidRPr="002E0E1B">
              <w:rPr>
                <w:webHidden/>
              </w:rPr>
              <w:fldChar w:fldCharType="end"/>
            </w:r>
          </w:hyperlink>
        </w:p>
        <w:p w14:paraId="441105C7" w14:textId="65C9D002" w:rsidR="000B1FE5" w:rsidRPr="002E0E1B" w:rsidRDefault="00C91444" w:rsidP="000B1FE5">
          <w:pPr>
            <w:pStyle w:val="TOC1"/>
            <w:rPr>
              <w:rFonts w:eastAsiaTheme="minorEastAsia"/>
            </w:rPr>
          </w:pPr>
          <w:hyperlink w:anchor="_Toc224563581" w:history="1">
            <w:r w:rsidR="000B1FE5">
              <w:rPr>
                <w:rStyle w:val="Hyperlink"/>
                <w:rtl/>
              </w:rPr>
              <w:t>أهداف الدراسة</w:t>
            </w:r>
            <w:r w:rsidR="000B1FE5" w:rsidRPr="002E0E1B">
              <w:rPr>
                <w:webHidden/>
              </w:rPr>
              <w:tab/>
            </w:r>
            <w:r w:rsidR="000B1FE5" w:rsidRPr="002E0E1B">
              <w:rPr>
                <w:webHidden/>
              </w:rPr>
              <w:fldChar w:fldCharType="begin"/>
            </w:r>
            <w:r w:rsidR="000B1FE5" w:rsidRPr="002E0E1B">
              <w:rPr>
                <w:webHidden/>
              </w:rPr>
              <w:instrText xml:space="preserve"> PAGEREF _Toc224563581 \h </w:instrText>
            </w:r>
            <w:r w:rsidR="000B1FE5" w:rsidRPr="002E0E1B">
              <w:rPr>
                <w:webHidden/>
              </w:rPr>
            </w:r>
            <w:r w:rsidR="000B1FE5" w:rsidRPr="002E0E1B">
              <w:rPr>
                <w:webHidden/>
              </w:rPr>
              <w:fldChar w:fldCharType="separate"/>
            </w:r>
            <w:r w:rsidR="00C62756">
              <w:rPr>
                <w:webHidden/>
                <w:rtl/>
              </w:rPr>
              <w:t>12</w:t>
            </w:r>
            <w:r w:rsidR="000B1FE5" w:rsidRPr="002E0E1B">
              <w:rPr>
                <w:webHidden/>
              </w:rPr>
              <w:fldChar w:fldCharType="end"/>
            </w:r>
          </w:hyperlink>
        </w:p>
        <w:p w14:paraId="5C176DC5" w14:textId="7F6329E2" w:rsidR="000B1FE5" w:rsidRPr="002E0E1B" w:rsidRDefault="00C91444" w:rsidP="000B1FE5">
          <w:pPr>
            <w:pStyle w:val="TOC1"/>
            <w:rPr>
              <w:rFonts w:eastAsiaTheme="minorEastAsia"/>
            </w:rPr>
          </w:pPr>
          <w:hyperlink w:anchor="_Toc224563582" w:history="1">
            <w:r w:rsidR="000B1FE5">
              <w:rPr>
                <w:rStyle w:val="Hyperlink"/>
                <w:rtl/>
              </w:rPr>
              <w:t>أهمية الدراسة</w:t>
            </w:r>
            <w:r w:rsidR="000B1FE5" w:rsidRPr="002E0E1B">
              <w:rPr>
                <w:webHidden/>
              </w:rPr>
              <w:tab/>
            </w:r>
            <w:r w:rsidR="000B1FE5" w:rsidRPr="002E0E1B">
              <w:rPr>
                <w:webHidden/>
              </w:rPr>
              <w:fldChar w:fldCharType="begin"/>
            </w:r>
            <w:r w:rsidR="000B1FE5" w:rsidRPr="002E0E1B">
              <w:rPr>
                <w:webHidden/>
              </w:rPr>
              <w:instrText xml:space="preserve"> PAGEREF _Toc224563582 \h </w:instrText>
            </w:r>
            <w:r w:rsidR="000B1FE5" w:rsidRPr="002E0E1B">
              <w:rPr>
                <w:webHidden/>
              </w:rPr>
            </w:r>
            <w:r w:rsidR="000B1FE5" w:rsidRPr="002E0E1B">
              <w:rPr>
                <w:webHidden/>
              </w:rPr>
              <w:fldChar w:fldCharType="separate"/>
            </w:r>
            <w:r w:rsidR="00C62756">
              <w:rPr>
                <w:webHidden/>
                <w:rtl/>
              </w:rPr>
              <w:t>13</w:t>
            </w:r>
            <w:r w:rsidR="000B1FE5" w:rsidRPr="002E0E1B">
              <w:rPr>
                <w:webHidden/>
              </w:rPr>
              <w:fldChar w:fldCharType="end"/>
            </w:r>
          </w:hyperlink>
        </w:p>
        <w:p w14:paraId="09DB0D8A" w14:textId="4158B754" w:rsidR="000B1FE5" w:rsidRPr="002E0E1B" w:rsidRDefault="00C91444" w:rsidP="000B1FE5">
          <w:pPr>
            <w:pStyle w:val="TOC1"/>
            <w:rPr>
              <w:rFonts w:eastAsiaTheme="minorEastAsia"/>
            </w:rPr>
          </w:pPr>
          <w:hyperlink w:anchor="_Toc224563583" w:history="1">
            <w:r w:rsidR="000B1FE5">
              <w:rPr>
                <w:rStyle w:val="Hyperlink"/>
                <w:rtl/>
              </w:rPr>
              <w:t>فرضيات الدراسة</w:t>
            </w:r>
            <w:r w:rsidR="000B1FE5" w:rsidRPr="002E0E1B">
              <w:rPr>
                <w:webHidden/>
              </w:rPr>
              <w:tab/>
            </w:r>
            <w:r w:rsidR="000B1FE5" w:rsidRPr="002E0E1B">
              <w:rPr>
                <w:webHidden/>
              </w:rPr>
              <w:fldChar w:fldCharType="begin"/>
            </w:r>
            <w:r w:rsidR="000B1FE5" w:rsidRPr="002E0E1B">
              <w:rPr>
                <w:webHidden/>
              </w:rPr>
              <w:instrText xml:space="preserve"> PAGEREF _Toc224563583 \h </w:instrText>
            </w:r>
            <w:r w:rsidR="000B1FE5" w:rsidRPr="002E0E1B">
              <w:rPr>
                <w:webHidden/>
              </w:rPr>
            </w:r>
            <w:r w:rsidR="000B1FE5" w:rsidRPr="002E0E1B">
              <w:rPr>
                <w:webHidden/>
              </w:rPr>
              <w:fldChar w:fldCharType="separate"/>
            </w:r>
            <w:r w:rsidR="00C62756">
              <w:rPr>
                <w:webHidden/>
                <w:rtl/>
              </w:rPr>
              <w:t>14</w:t>
            </w:r>
            <w:r w:rsidR="000B1FE5" w:rsidRPr="002E0E1B">
              <w:rPr>
                <w:webHidden/>
              </w:rPr>
              <w:fldChar w:fldCharType="end"/>
            </w:r>
          </w:hyperlink>
        </w:p>
        <w:p w14:paraId="33A31AFC" w14:textId="0E620EC3" w:rsidR="000B1FE5" w:rsidRPr="002E0E1B" w:rsidRDefault="00C91444" w:rsidP="000B1FE5">
          <w:pPr>
            <w:pStyle w:val="TOC1"/>
            <w:rPr>
              <w:rFonts w:eastAsiaTheme="minorEastAsia"/>
            </w:rPr>
          </w:pPr>
          <w:hyperlink w:anchor="_Toc224563584" w:history="1">
            <w:r w:rsidR="000B1FE5" w:rsidRPr="002E0E1B">
              <w:rPr>
                <w:rStyle w:val="Hyperlink"/>
                <w:rtl/>
              </w:rPr>
              <w:t>نموذج</w:t>
            </w:r>
            <w:r w:rsidR="000B1FE5">
              <w:rPr>
                <w:rStyle w:val="Hyperlink"/>
                <w:rtl/>
              </w:rPr>
              <w:t xml:space="preserve"> الدراسة</w:t>
            </w:r>
            <w:r w:rsidR="000B1FE5" w:rsidRPr="002E0E1B">
              <w:rPr>
                <w:webHidden/>
              </w:rPr>
              <w:tab/>
            </w:r>
            <w:r w:rsidR="000B1FE5" w:rsidRPr="002E0E1B">
              <w:rPr>
                <w:webHidden/>
              </w:rPr>
              <w:fldChar w:fldCharType="begin"/>
            </w:r>
            <w:r w:rsidR="000B1FE5" w:rsidRPr="002E0E1B">
              <w:rPr>
                <w:webHidden/>
              </w:rPr>
              <w:instrText xml:space="preserve"> PAGEREF _Toc224563584 \h </w:instrText>
            </w:r>
            <w:r w:rsidR="000B1FE5" w:rsidRPr="002E0E1B">
              <w:rPr>
                <w:webHidden/>
              </w:rPr>
            </w:r>
            <w:r w:rsidR="000B1FE5" w:rsidRPr="002E0E1B">
              <w:rPr>
                <w:webHidden/>
              </w:rPr>
              <w:fldChar w:fldCharType="separate"/>
            </w:r>
            <w:r w:rsidR="00C62756">
              <w:rPr>
                <w:webHidden/>
                <w:rtl/>
              </w:rPr>
              <w:t>14</w:t>
            </w:r>
            <w:r w:rsidR="000B1FE5" w:rsidRPr="002E0E1B">
              <w:rPr>
                <w:webHidden/>
              </w:rPr>
              <w:fldChar w:fldCharType="end"/>
            </w:r>
          </w:hyperlink>
        </w:p>
        <w:p w14:paraId="134F03B3" w14:textId="56357200" w:rsidR="000B1FE5" w:rsidRPr="002E0E1B" w:rsidRDefault="00C91444" w:rsidP="000B1FE5">
          <w:pPr>
            <w:pStyle w:val="TOC1"/>
            <w:rPr>
              <w:rFonts w:eastAsiaTheme="minorEastAsia"/>
            </w:rPr>
          </w:pPr>
          <w:hyperlink w:anchor="_Toc224563586" w:history="1">
            <w:r w:rsidR="000B1FE5">
              <w:rPr>
                <w:rStyle w:val="Hyperlink"/>
                <w:rtl/>
              </w:rPr>
              <w:t>حدود الدراسة</w:t>
            </w:r>
            <w:r w:rsidR="000B1FE5" w:rsidRPr="002E0E1B">
              <w:rPr>
                <w:webHidden/>
              </w:rPr>
              <w:tab/>
            </w:r>
            <w:r w:rsidR="000B1FE5" w:rsidRPr="002E0E1B">
              <w:rPr>
                <w:webHidden/>
              </w:rPr>
              <w:fldChar w:fldCharType="begin"/>
            </w:r>
            <w:r w:rsidR="000B1FE5" w:rsidRPr="002E0E1B">
              <w:rPr>
                <w:webHidden/>
              </w:rPr>
              <w:instrText xml:space="preserve"> PAGEREF _Toc224563586 \h </w:instrText>
            </w:r>
            <w:r w:rsidR="000B1FE5" w:rsidRPr="002E0E1B">
              <w:rPr>
                <w:webHidden/>
              </w:rPr>
            </w:r>
            <w:r w:rsidR="000B1FE5" w:rsidRPr="002E0E1B">
              <w:rPr>
                <w:webHidden/>
              </w:rPr>
              <w:fldChar w:fldCharType="separate"/>
            </w:r>
            <w:r w:rsidR="00C62756">
              <w:rPr>
                <w:webHidden/>
                <w:rtl/>
              </w:rPr>
              <w:t>15</w:t>
            </w:r>
            <w:r w:rsidR="000B1FE5" w:rsidRPr="002E0E1B">
              <w:rPr>
                <w:webHidden/>
              </w:rPr>
              <w:fldChar w:fldCharType="end"/>
            </w:r>
          </w:hyperlink>
        </w:p>
        <w:p w14:paraId="594DAECF" w14:textId="09230CCF" w:rsidR="000B1FE5" w:rsidRPr="002E0E1B" w:rsidRDefault="00C91444" w:rsidP="000B1FE5">
          <w:pPr>
            <w:pStyle w:val="TOC1"/>
            <w:rPr>
              <w:rFonts w:eastAsiaTheme="minorEastAsia"/>
            </w:rPr>
          </w:pPr>
          <w:hyperlink w:anchor="_Toc224563587" w:history="1">
            <w:r w:rsidR="000B1FE5">
              <w:rPr>
                <w:rStyle w:val="Hyperlink"/>
                <w:rtl/>
              </w:rPr>
              <w:t>مصطلحات الدراسة</w:t>
            </w:r>
            <w:r w:rsidR="000B1FE5" w:rsidRPr="002E0E1B">
              <w:rPr>
                <w:webHidden/>
              </w:rPr>
              <w:tab/>
            </w:r>
            <w:r w:rsidR="000B1FE5" w:rsidRPr="002E0E1B">
              <w:rPr>
                <w:webHidden/>
              </w:rPr>
              <w:fldChar w:fldCharType="begin"/>
            </w:r>
            <w:r w:rsidR="000B1FE5" w:rsidRPr="002E0E1B">
              <w:rPr>
                <w:webHidden/>
              </w:rPr>
              <w:instrText xml:space="preserve"> PAGEREF _Toc224563587 \h </w:instrText>
            </w:r>
            <w:r w:rsidR="000B1FE5" w:rsidRPr="002E0E1B">
              <w:rPr>
                <w:webHidden/>
              </w:rPr>
            </w:r>
            <w:r w:rsidR="000B1FE5" w:rsidRPr="002E0E1B">
              <w:rPr>
                <w:webHidden/>
              </w:rPr>
              <w:fldChar w:fldCharType="separate"/>
            </w:r>
            <w:r w:rsidR="00C62756">
              <w:rPr>
                <w:webHidden/>
                <w:rtl/>
              </w:rPr>
              <w:t>16</w:t>
            </w:r>
            <w:r w:rsidR="000B1FE5" w:rsidRPr="002E0E1B">
              <w:rPr>
                <w:webHidden/>
              </w:rPr>
              <w:fldChar w:fldCharType="end"/>
            </w:r>
          </w:hyperlink>
        </w:p>
        <w:p w14:paraId="143831AA" w14:textId="779963F0" w:rsidR="000B1FE5" w:rsidRPr="002E0E1B" w:rsidRDefault="00C91444" w:rsidP="000B1FE5">
          <w:pPr>
            <w:pStyle w:val="TOC1"/>
            <w:rPr>
              <w:rFonts w:eastAsiaTheme="minorEastAsia"/>
            </w:rPr>
          </w:pPr>
          <w:hyperlink w:anchor="_Toc224563588" w:history="1">
            <w:r w:rsidR="000B1FE5">
              <w:rPr>
                <w:rStyle w:val="Hyperlink"/>
                <w:rtl/>
              </w:rPr>
              <w:t>خلاصة الفصل</w:t>
            </w:r>
            <w:r w:rsidR="000B1FE5" w:rsidRPr="002E0E1B">
              <w:rPr>
                <w:webHidden/>
              </w:rPr>
              <w:tab/>
            </w:r>
            <w:r w:rsidR="000B1FE5" w:rsidRPr="002E0E1B">
              <w:rPr>
                <w:webHidden/>
              </w:rPr>
              <w:fldChar w:fldCharType="begin"/>
            </w:r>
            <w:r w:rsidR="000B1FE5" w:rsidRPr="002E0E1B">
              <w:rPr>
                <w:webHidden/>
              </w:rPr>
              <w:instrText xml:space="preserve"> PAGEREF _Toc224563588 \h </w:instrText>
            </w:r>
            <w:r w:rsidR="000B1FE5" w:rsidRPr="002E0E1B">
              <w:rPr>
                <w:webHidden/>
              </w:rPr>
            </w:r>
            <w:r w:rsidR="000B1FE5" w:rsidRPr="002E0E1B">
              <w:rPr>
                <w:webHidden/>
              </w:rPr>
              <w:fldChar w:fldCharType="separate"/>
            </w:r>
            <w:r w:rsidR="00C62756">
              <w:rPr>
                <w:webHidden/>
                <w:rtl/>
              </w:rPr>
              <w:t>18</w:t>
            </w:r>
            <w:r w:rsidR="000B1FE5" w:rsidRPr="002E0E1B">
              <w:rPr>
                <w:webHidden/>
              </w:rPr>
              <w:fldChar w:fldCharType="end"/>
            </w:r>
          </w:hyperlink>
        </w:p>
        <w:p w14:paraId="4AD600E7" w14:textId="440F58E6" w:rsidR="000B1FE5" w:rsidRPr="002E0E1B" w:rsidRDefault="00C91444" w:rsidP="000B1FE5">
          <w:pPr>
            <w:pStyle w:val="TOC1"/>
            <w:rPr>
              <w:rFonts w:eastAsiaTheme="minorEastAsia"/>
            </w:rPr>
          </w:pPr>
          <w:hyperlink w:anchor="_Toc224563589" w:history="1">
            <w:r w:rsidR="000B1FE5" w:rsidRPr="002E0E1B">
              <w:rPr>
                <w:rStyle w:val="Hyperlink"/>
                <w:b/>
                <w:bCs/>
                <w:rtl/>
              </w:rPr>
              <w:t>الفصل الثاني</w:t>
            </w:r>
            <w:r w:rsidR="000B1FE5" w:rsidRPr="002E0E1B">
              <w:rPr>
                <w:rStyle w:val="Hyperlink"/>
                <w:rFonts w:hint="cs"/>
                <w:b/>
                <w:bCs/>
                <w:rtl/>
              </w:rPr>
              <w:t xml:space="preserve">: </w:t>
            </w:r>
            <w:r w:rsidR="000B1FE5" w:rsidRPr="002E0E1B">
              <w:rPr>
                <w:rStyle w:val="Hyperlink"/>
                <w:b/>
                <w:bCs/>
                <w:rtl/>
              </w:rPr>
              <w:t>الإطار النظري والدراسات السابقة</w:t>
            </w:r>
            <w:r w:rsidR="000B1FE5" w:rsidRPr="002E0E1B">
              <w:rPr>
                <w:webHidden/>
              </w:rPr>
              <w:tab/>
            </w:r>
            <w:r w:rsidR="000B1FE5" w:rsidRPr="002E0E1B">
              <w:rPr>
                <w:webHidden/>
              </w:rPr>
              <w:fldChar w:fldCharType="begin"/>
            </w:r>
            <w:r w:rsidR="000B1FE5" w:rsidRPr="002E0E1B">
              <w:rPr>
                <w:webHidden/>
              </w:rPr>
              <w:instrText xml:space="preserve"> PAGEREF _Toc224563589 \h </w:instrText>
            </w:r>
            <w:r w:rsidR="000B1FE5" w:rsidRPr="002E0E1B">
              <w:rPr>
                <w:webHidden/>
              </w:rPr>
            </w:r>
            <w:r w:rsidR="000B1FE5" w:rsidRPr="002E0E1B">
              <w:rPr>
                <w:webHidden/>
              </w:rPr>
              <w:fldChar w:fldCharType="separate"/>
            </w:r>
            <w:r w:rsidR="00C62756">
              <w:rPr>
                <w:webHidden/>
                <w:rtl/>
              </w:rPr>
              <w:t>19</w:t>
            </w:r>
            <w:r w:rsidR="000B1FE5" w:rsidRPr="002E0E1B">
              <w:rPr>
                <w:webHidden/>
              </w:rPr>
              <w:fldChar w:fldCharType="end"/>
            </w:r>
          </w:hyperlink>
        </w:p>
        <w:p w14:paraId="0EED75F6" w14:textId="6D5F18F9" w:rsidR="000B1FE5" w:rsidRPr="002E0E1B" w:rsidRDefault="00C91444" w:rsidP="000B1FE5">
          <w:pPr>
            <w:pStyle w:val="TOC1"/>
            <w:rPr>
              <w:rFonts w:eastAsiaTheme="minorEastAsia"/>
            </w:rPr>
          </w:pPr>
          <w:hyperlink w:anchor="_Toc224563591" w:history="1">
            <w:r w:rsidR="000B1FE5">
              <w:rPr>
                <w:rStyle w:val="Hyperlink"/>
                <w:rtl/>
              </w:rPr>
              <w:t>مقدمة</w:t>
            </w:r>
            <w:r w:rsidR="000B1FE5" w:rsidRPr="002E0E1B">
              <w:rPr>
                <w:webHidden/>
              </w:rPr>
              <w:tab/>
            </w:r>
            <w:r w:rsidR="000B1FE5" w:rsidRPr="002E0E1B">
              <w:rPr>
                <w:webHidden/>
              </w:rPr>
              <w:fldChar w:fldCharType="begin"/>
            </w:r>
            <w:r w:rsidR="000B1FE5" w:rsidRPr="002E0E1B">
              <w:rPr>
                <w:webHidden/>
              </w:rPr>
              <w:instrText xml:space="preserve"> PAGEREF _Toc224563591 \h </w:instrText>
            </w:r>
            <w:r w:rsidR="000B1FE5" w:rsidRPr="002E0E1B">
              <w:rPr>
                <w:webHidden/>
              </w:rPr>
            </w:r>
            <w:r w:rsidR="000B1FE5" w:rsidRPr="002E0E1B">
              <w:rPr>
                <w:webHidden/>
              </w:rPr>
              <w:fldChar w:fldCharType="separate"/>
            </w:r>
            <w:r w:rsidR="00C62756">
              <w:rPr>
                <w:webHidden/>
                <w:rtl/>
              </w:rPr>
              <w:t>20</w:t>
            </w:r>
            <w:r w:rsidR="000B1FE5" w:rsidRPr="002E0E1B">
              <w:rPr>
                <w:webHidden/>
              </w:rPr>
              <w:fldChar w:fldCharType="end"/>
            </w:r>
          </w:hyperlink>
        </w:p>
        <w:p w14:paraId="46D32241" w14:textId="6EC3832E" w:rsidR="000B1FE5" w:rsidRPr="002E0E1B" w:rsidRDefault="00C91444" w:rsidP="000B1FE5">
          <w:pPr>
            <w:pStyle w:val="TOC1"/>
            <w:rPr>
              <w:rFonts w:eastAsiaTheme="minorEastAsia"/>
            </w:rPr>
          </w:pPr>
          <w:hyperlink w:anchor="_Toc224563592" w:history="1">
            <w:r w:rsidR="000B1FE5">
              <w:rPr>
                <w:rStyle w:val="Hyperlink"/>
                <w:rtl/>
              </w:rPr>
              <w:t>أولاً الإطار النظري</w:t>
            </w:r>
            <w:r w:rsidR="000B1FE5" w:rsidRPr="002E0E1B">
              <w:rPr>
                <w:webHidden/>
              </w:rPr>
              <w:tab/>
            </w:r>
            <w:r w:rsidR="000B1FE5" w:rsidRPr="002E0E1B">
              <w:rPr>
                <w:webHidden/>
              </w:rPr>
              <w:fldChar w:fldCharType="begin"/>
            </w:r>
            <w:r w:rsidR="000B1FE5" w:rsidRPr="002E0E1B">
              <w:rPr>
                <w:webHidden/>
              </w:rPr>
              <w:instrText xml:space="preserve"> PAGEREF _Toc224563592 \h </w:instrText>
            </w:r>
            <w:r w:rsidR="000B1FE5" w:rsidRPr="002E0E1B">
              <w:rPr>
                <w:webHidden/>
              </w:rPr>
            </w:r>
            <w:r w:rsidR="000B1FE5" w:rsidRPr="002E0E1B">
              <w:rPr>
                <w:webHidden/>
              </w:rPr>
              <w:fldChar w:fldCharType="separate"/>
            </w:r>
            <w:r w:rsidR="00C62756">
              <w:rPr>
                <w:webHidden/>
                <w:rtl/>
              </w:rPr>
              <w:t>20</w:t>
            </w:r>
            <w:r w:rsidR="000B1FE5" w:rsidRPr="002E0E1B">
              <w:rPr>
                <w:webHidden/>
              </w:rPr>
              <w:fldChar w:fldCharType="end"/>
            </w:r>
          </w:hyperlink>
        </w:p>
        <w:p w14:paraId="2CD5E0D2" w14:textId="6DCBBC2C" w:rsidR="000B1FE5" w:rsidRPr="002E0E1B" w:rsidRDefault="00C91444" w:rsidP="000B1FE5">
          <w:pPr>
            <w:pStyle w:val="TOC1"/>
            <w:rPr>
              <w:rFonts w:eastAsiaTheme="minorEastAsia"/>
            </w:rPr>
          </w:pPr>
          <w:hyperlink w:anchor="_Toc224563593" w:history="1">
            <w:r w:rsidR="000B1FE5" w:rsidRPr="002E0E1B">
              <w:rPr>
                <w:rStyle w:val="Hyperlink"/>
                <w:rtl/>
              </w:rPr>
              <w:t xml:space="preserve">المحور الأول: نظام إدارة السلامة </w:t>
            </w:r>
            <w:r w:rsidR="000B1FE5" w:rsidRPr="002E0E1B">
              <w:rPr>
                <w:rStyle w:val="Hyperlink"/>
              </w:rPr>
              <w:t>SMS)</w:t>
            </w:r>
            <w:r w:rsidR="000B1FE5" w:rsidRPr="002E0E1B">
              <w:rPr>
                <w:rStyle w:val="Hyperlink"/>
                <w:rtl/>
              </w:rPr>
              <w:t>).</w:t>
            </w:r>
            <w:r w:rsidR="000B1FE5" w:rsidRPr="002E0E1B">
              <w:rPr>
                <w:webHidden/>
              </w:rPr>
              <w:tab/>
            </w:r>
            <w:r w:rsidR="000B1FE5" w:rsidRPr="002E0E1B">
              <w:rPr>
                <w:webHidden/>
              </w:rPr>
              <w:fldChar w:fldCharType="begin"/>
            </w:r>
            <w:r w:rsidR="000B1FE5" w:rsidRPr="002E0E1B">
              <w:rPr>
                <w:webHidden/>
              </w:rPr>
              <w:instrText xml:space="preserve"> PAGEREF _Toc224563593 \h </w:instrText>
            </w:r>
            <w:r w:rsidR="000B1FE5" w:rsidRPr="002E0E1B">
              <w:rPr>
                <w:webHidden/>
              </w:rPr>
            </w:r>
            <w:r w:rsidR="000B1FE5" w:rsidRPr="002E0E1B">
              <w:rPr>
                <w:webHidden/>
              </w:rPr>
              <w:fldChar w:fldCharType="separate"/>
            </w:r>
            <w:r w:rsidR="00C62756">
              <w:rPr>
                <w:webHidden/>
                <w:rtl/>
              </w:rPr>
              <w:t>21</w:t>
            </w:r>
            <w:r w:rsidR="000B1FE5" w:rsidRPr="002E0E1B">
              <w:rPr>
                <w:webHidden/>
              </w:rPr>
              <w:fldChar w:fldCharType="end"/>
            </w:r>
          </w:hyperlink>
        </w:p>
        <w:p w14:paraId="241E9D86" w14:textId="39181EB4" w:rsidR="000B1FE5" w:rsidRPr="002E0E1B" w:rsidRDefault="00C91444" w:rsidP="000B1FE5">
          <w:pPr>
            <w:pStyle w:val="TOC1"/>
            <w:rPr>
              <w:rFonts w:eastAsiaTheme="minorEastAsia"/>
            </w:rPr>
          </w:pPr>
          <w:hyperlink w:anchor="_Toc224563594" w:history="1">
            <w:r w:rsidR="000B1FE5" w:rsidRPr="002E0E1B">
              <w:rPr>
                <w:rStyle w:val="Hyperlink"/>
                <w:rtl/>
              </w:rPr>
              <w:t>المحور الثاني: الأداء المؤسسي.</w:t>
            </w:r>
            <w:r w:rsidR="000B1FE5" w:rsidRPr="002E0E1B">
              <w:rPr>
                <w:webHidden/>
              </w:rPr>
              <w:tab/>
            </w:r>
            <w:r w:rsidR="000B1FE5" w:rsidRPr="002E0E1B">
              <w:rPr>
                <w:webHidden/>
              </w:rPr>
              <w:fldChar w:fldCharType="begin"/>
            </w:r>
            <w:r w:rsidR="000B1FE5" w:rsidRPr="002E0E1B">
              <w:rPr>
                <w:webHidden/>
              </w:rPr>
              <w:instrText xml:space="preserve"> PAGEREF _Toc224563594 \h </w:instrText>
            </w:r>
            <w:r w:rsidR="000B1FE5" w:rsidRPr="002E0E1B">
              <w:rPr>
                <w:webHidden/>
              </w:rPr>
            </w:r>
            <w:r w:rsidR="000B1FE5" w:rsidRPr="002E0E1B">
              <w:rPr>
                <w:webHidden/>
              </w:rPr>
              <w:fldChar w:fldCharType="separate"/>
            </w:r>
            <w:r w:rsidR="00C62756">
              <w:rPr>
                <w:webHidden/>
                <w:rtl/>
              </w:rPr>
              <w:t>34</w:t>
            </w:r>
            <w:r w:rsidR="000B1FE5" w:rsidRPr="002E0E1B">
              <w:rPr>
                <w:webHidden/>
              </w:rPr>
              <w:fldChar w:fldCharType="end"/>
            </w:r>
          </w:hyperlink>
        </w:p>
        <w:p w14:paraId="458DF13A" w14:textId="669E7679" w:rsidR="000B1FE5" w:rsidRPr="002E0E1B" w:rsidRDefault="00C91444" w:rsidP="000B1FE5">
          <w:pPr>
            <w:pStyle w:val="TOC1"/>
            <w:rPr>
              <w:rFonts w:eastAsiaTheme="minorEastAsia"/>
            </w:rPr>
          </w:pPr>
          <w:hyperlink w:anchor="_Toc224563595" w:history="1">
            <w:r w:rsidR="000B1FE5" w:rsidRPr="002E0E1B">
              <w:rPr>
                <w:rStyle w:val="Hyperlink"/>
                <w:rtl/>
              </w:rPr>
              <w:t>ثانياً الدراسات السابقة</w:t>
            </w:r>
            <w:r w:rsidR="000B1FE5" w:rsidRPr="002E0E1B">
              <w:rPr>
                <w:webHidden/>
              </w:rPr>
              <w:tab/>
            </w:r>
            <w:r w:rsidR="000B1FE5" w:rsidRPr="002E0E1B">
              <w:rPr>
                <w:webHidden/>
              </w:rPr>
              <w:fldChar w:fldCharType="begin"/>
            </w:r>
            <w:r w:rsidR="000B1FE5" w:rsidRPr="002E0E1B">
              <w:rPr>
                <w:webHidden/>
              </w:rPr>
              <w:instrText xml:space="preserve"> PAGEREF _Toc224563595 \h </w:instrText>
            </w:r>
            <w:r w:rsidR="000B1FE5" w:rsidRPr="002E0E1B">
              <w:rPr>
                <w:webHidden/>
              </w:rPr>
            </w:r>
            <w:r w:rsidR="000B1FE5" w:rsidRPr="002E0E1B">
              <w:rPr>
                <w:webHidden/>
              </w:rPr>
              <w:fldChar w:fldCharType="separate"/>
            </w:r>
            <w:r w:rsidR="00C62756">
              <w:rPr>
                <w:webHidden/>
                <w:rtl/>
              </w:rPr>
              <w:t>52</w:t>
            </w:r>
            <w:r w:rsidR="000B1FE5" w:rsidRPr="002E0E1B">
              <w:rPr>
                <w:webHidden/>
              </w:rPr>
              <w:fldChar w:fldCharType="end"/>
            </w:r>
          </w:hyperlink>
        </w:p>
        <w:p w14:paraId="716C05D9" w14:textId="2BF74D97" w:rsidR="000B1FE5" w:rsidRPr="002E0E1B" w:rsidRDefault="00C91444" w:rsidP="000B1FE5">
          <w:pPr>
            <w:pStyle w:val="TOC1"/>
            <w:rPr>
              <w:rFonts w:eastAsiaTheme="minorEastAsia"/>
            </w:rPr>
          </w:pPr>
          <w:hyperlink w:anchor="_Toc224563596" w:history="1">
            <w:r w:rsidR="000B1FE5">
              <w:rPr>
                <w:rStyle w:val="Hyperlink"/>
                <w:rFonts w:hint="cs"/>
                <w:rtl/>
              </w:rPr>
              <w:t>الد</w:t>
            </w:r>
            <w:r w:rsidR="000B1FE5">
              <w:rPr>
                <w:rStyle w:val="Hyperlink"/>
                <w:rtl/>
              </w:rPr>
              <w:t>راسات السابقة العربية</w:t>
            </w:r>
            <w:r w:rsidR="000B1FE5" w:rsidRPr="002E0E1B">
              <w:rPr>
                <w:webHidden/>
              </w:rPr>
              <w:tab/>
            </w:r>
            <w:r w:rsidR="000B1FE5" w:rsidRPr="002E0E1B">
              <w:rPr>
                <w:webHidden/>
              </w:rPr>
              <w:fldChar w:fldCharType="begin"/>
            </w:r>
            <w:r w:rsidR="000B1FE5" w:rsidRPr="002E0E1B">
              <w:rPr>
                <w:webHidden/>
              </w:rPr>
              <w:instrText xml:space="preserve"> PAGEREF _Toc224563596 \h </w:instrText>
            </w:r>
            <w:r w:rsidR="000B1FE5" w:rsidRPr="002E0E1B">
              <w:rPr>
                <w:webHidden/>
              </w:rPr>
            </w:r>
            <w:r w:rsidR="000B1FE5" w:rsidRPr="002E0E1B">
              <w:rPr>
                <w:webHidden/>
              </w:rPr>
              <w:fldChar w:fldCharType="separate"/>
            </w:r>
            <w:r w:rsidR="00C62756">
              <w:rPr>
                <w:webHidden/>
                <w:rtl/>
              </w:rPr>
              <w:t>52</w:t>
            </w:r>
            <w:r w:rsidR="000B1FE5" w:rsidRPr="002E0E1B">
              <w:rPr>
                <w:webHidden/>
              </w:rPr>
              <w:fldChar w:fldCharType="end"/>
            </w:r>
          </w:hyperlink>
        </w:p>
        <w:p w14:paraId="5829567C" w14:textId="420C804F" w:rsidR="000B1FE5" w:rsidRPr="002E0E1B" w:rsidRDefault="00C91444" w:rsidP="000B1FE5">
          <w:pPr>
            <w:pStyle w:val="TOC1"/>
            <w:rPr>
              <w:rFonts w:eastAsiaTheme="minorEastAsia"/>
            </w:rPr>
          </w:pPr>
          <w:hyperlink w:anchor="_Toc224563597" w:history="1">
            <w:r w:rsidR="000B1FE5">
              <w:rPr>
                <w:rStyle w:val="Hyperlink"/>
                <w:rtl/>
              </w:rPr>
              <w:t>الدراسات الأجنبية</w:t>
            </w:r>
            <w:r w:rsidR="000B1FE5" w:rsidRPr="002E0E1B">
              <w:rPr>
                <w:webHidden/>
              </w:rPr>
              <w:tab/>
            </w:r>
            <w:r w:rsidR="000B1FE5" w:rsidRPr="002E0E1B">
              <w:rPr>
                <w:webHidden/>
              </w:rPr>
              <w:fldChar w:fldCharType="begin"/>
            </w:r>
            <w:r w:rsidR="000B1FE5" w:rsidRPr="002E0E1B">
              <w:rPr>
                <w:webHidden/>
              </w:rPr>
              <w:instrText xml:space="preserve"> PAGEREF _Toc224563597 \h </w:instrText>
            </w:r>
            <w:r w:rsidR="000B1FE5" w:rsidRPr="002E0E1B">
              <w:rPr>
                <w:webHidden/>
              </w:rPr>
            </w:r>
            <w:r w:rsidR="000B1FE5" w:rsidRPr="002E0E1B">
              <w:rPr>
                <w:webHidden/>
              </w:rPr>
              <w:fldChar w:fldCharType="separate"/>
            </w:r>
            <w:r w:rsidR="00C62756">
              <w:rPr>
                <w:webHidden/>
                <w:rtl/>
              </w:rPr>
              <w:t>56</w:t>
            </w:r>
            <w:r w:rsidR="000B1FE5" w:rsidRPr="002E0E1B">
              <w:rPr>
                <w:webHidden/>
              </w:rPr>
              <w:fldChar w:fldCharType="end"/>
            </w:r>
          </w:hyperlink>
        </w:p>
        <w:p w14:paraId="44E7A83E" w14:textId="3361B19E" w:rsidR="000B1FE5" w:rsidRPr="002E0E1B" w:rsidRDefault="00C91444" w:rsidP="000B1FE5">
          <w:pPr>
            <w:pStyle w:val="TOC1"/>
            <w:rPr>
              <w:rFonts w:eastAsiaTheme="minorEastAsia"/>
            </w:rPr>
          </w:pPr>
          <w:hyperlink w:anchor="_Toc224563598" w:history="1">
            <w:r w:rsidR="000B1FE5">
              <w:rPr>
                <w:rStyle w:val="Hyperlink"/>
                <w:rtl/>
              </w:rPr>
              <w:t>لتعليق على الدراسات السابقة</w:t>
            </w:r>
            <w:r w:rsidR="000B1FE5" w:rsidRPr="002E0E1B">
              <w:rPr>
                <w:webHidden/>
              </w:rPr>
              <w:tab/>
            </w:r>
            <w:r w:rsidR="000B1FE5" w:rsidRPr="002E0E1B">
              <w:rPr>
                <w:webHidden/>
              </w:rPr>
              <w:fldChar w:fldCharType="begin"/>
            </w:r>
            <w:r w:rsidR="000B1FE5" w:rsidRPr="002E0E1B">
              <w:rPr>
                <w:webHidden/>
              </w:rPr>
              <w:instrText xml:space="preserve"> PAGEREF _Toc224563598 \h </w:instrText>
            </w:r>
            <w:r w:rsidR="000B1FE5" w:rsidRPr="002E0E1B">
              <w:rPr>
                <w:webHidden/>
              </w:rPr>
            </w:r>
            <w:r w:rsidR="000B1FE5" w:rsidRPr="002E0E1B">
              <w:rPr>
                <w:webHidden/>
              </w:rPr>
              <w:fldChar w:fldCharType="separate"/>
            </w:r>
            <w:r w:rsidR="00C62756">
              <w:rPr>
                <w:webHidden/>
                <w:rtl/>
              </w:rPr>
              <w:t>60</w:t>
            </w:r>
            <w:r w:rsidR="000B1FE5" w:rsidRPr="002E0E1B">
              <w:rPr>
                <w:webHidden/>
              </w:rPr>
              <w:fldChar w:fldCharType="end"/>
            </w:r>
          </w:hyperlink>
        </w:p>
        <w:p w14:paraId="062E1A29" w14:textId="66DA9B74" w:rsidR="000B1FE5" w:rsidRPr="002E0E1B" w:rsidRDefault="00C91444" w:rsidP="000B1FE5">
          <w:pPr>
            <w:pStyle w:val="TOC1"/>
            <w:rPr>
              <w:rFonts w:eastAsiaTheme="minorEastAsia"/>
            </w:rPr>
          </w:pPr>
          <w:hyperlink w:anchor="_Toc224563599" w:history="1">
            <w:r w:rsidR="000B1FE5">
              <w:rPr>
                <w:rStyle w:val="Hyperlink"/>
                <w:rtl/>
              </w:rPr>
              <w:t>خلاصة الفصل</w:t>
            </w:r>
            <w:r w:rsidR="000B1FE5" w:rsidRPr="002E0E1B">
              <w:rPr>
                <w:webHidden/>
              </w:rPr>
              <w:tab/>
            </w:r>
            <w:r w:rsidR="000B1FE5" w:rsidRPr="002E0E1B">
              <w:rPr>
                <w:webHidden/>
              </w:rPr>
              <w:fldChar w:fldCharType="begin"/>
            </w:r>
            <w:r w:rsidR="000B1FE5" w:rsidRPr="002E0E1B">
              <w:rPr>
                <w:webHidden/>
              </w:rPr>
              <w:instrText xml:space="preserve"> PAGEREF _Toc224563599 \h </w:instrText>
            </w:r>
            <w:r w:rsidR="000B1FE5" w:rsidRPr="002E0E1B">
              <w:rPr>
                <w:webHidden/>
              </w:rPr>
            </w:r>
            <w:r w:rsidR="000B1FE5" w:rsidRPr="002E0E1B">
              <w:rPr>
                <w:webHidden/>
              </w:rPr>
              <w:fldChar w:fldCharType="separate"/>
            </w:r>
            <w:r w:rsidR="00C62756">
              <w:rPr>
                <w:webHidden/>
                <w:rtl/>
              </w:rPr>
              <w:t>61</w:t>
            </w:r>
            <w:r w:rsidR="000B1FE5" w:rsidRPr="002E0E1B">
              <w:rPr>
                <w:webHidden/>
              </w:rPr>
              <w:fldChar w:fldCharType="end"/>
            </w:r>
          </w:hyperlink>
        </w:p>
        <w:p w14:paraId="31AE3CE2" w14:textId="42499413" w:rsidR="000B1FE5" w:rsidRPr="002E0E1B" w:rsidRDefault="00C91444" w:rsidP="000B1FE5">
          <w:pPr>
            <w:pStyle w:val="TOC1"/>
            <w:rPr>
              <w:rFonts w:eastAsiaTheme="minorEastAsia"/>
            </w:rPr>
          </w:pPr>
          <w:hyperlink w:anchor="_Toc224563600" w:history="1">
            <w:r w:rsidR="000B1FE5" w:rsidRPr="002E0E1B">
              <w:rPr>
                <w:rStyle w:val="Hyperlink"/>
                <w:b/>
                <w:bCs/>
                <w:rtl/>
              </w:rPr>
              <w:t>الفصل الثالث</w:t>
            </w:r>
            <w:r w:rsidR="000B1FE5" w:rsidRPr="002E0E1B">
              <w:rPr>
                <w:rStyle w:val="Hyperlink"/>
                <w:rFonts w:hint="cs"/>
                <w:b/>
                <w:bCs/>
                <w:rtl/>
              </w:rPr>
              <w:t xml:space="preserve">: </w:t>
            </w:r>
            <w:r w:rsidR="000B1FE5" w:rsidRPr="002E0E1B">
              <w:rPr>
                <w:rStyle w:val="Hyperlink"/>
                <w:b/>
                <w:bCs/>
                <w:rtl/>
              </w:rPr>
              <w:t>منهجية البحث</w:t>
            </w:r>
            <w:r w:rsidR="000B1FE5" w:rsidRPr="002E0E1B">
              <w:rPr>
                <w:webHidden/>
              </w:rPr>
              <w:tab/>
            </w:r>
            <w:r w:rsidR="000B1FE5" w:rsidRPr="002E0E1B">
              <w:rPr>
                <w:webHidden/>
              </w:rPr>
              <w:fldChar w:fldCharType="begin"/>
            </w:r>
            <w:r w:rsidR="000B1FE5" w:rsidRPr="002E0E1B">
              <w:rPr>
                <w:webHidden/>
              </w:rPr>
              <w:instrText xml:space="preserve"> PAGEREF _Toc224563600 \h </w:instrText>
            </w:r>
            <w:r w:rsidR="000B1FE5" w:rsidRPr="002E0E1B">
              <w:rPr>
                <w:webHidden/>
              </w:rPr>
            </w:r>
            <w:r w:rsidR="000B1FE5" w:rsidRPr="002E0E1B">
              <w:rPr>
                <w:webHidden/>
              </w:rPr>
              <w:fldChar w:fldCharType="separate"/>
            </w:r>
            <w:r w:rsidR="00C62756">
              <w:rPr>
                <w:webHidden/>
                <w:rtl/>
              </w:rPr>
              <w:t>62</w:t>
            </w:r>
            <w:r w:rsidR="000B1FE5" w:rsidRPr="002E0E1B">
              <w:rPr>
                <w:webHidden/>
              </w:rPr>
              <w:fldChar w:fldCharType="end"/>
            </w:r>
          </w:hyperlink>
        </w:p>
        <w:p w14:paraId="04628777" w14:textId="0B7249CE" w:rsidR="000B1FE5" w:rsidRPr="002E0E1B" w:rsidRDefault="00C91444" w:rsidP="000B1FE5">
          <w:pPr>
            <w:pStyle w:val="TOC1"/>
            <w:rPr>
              <w:rFonts w:eastAsiaTheme="minorEastAsia"/>
            </w:rPr>
          </w:pPr>
          <w:hyperlink w:anchor="_Toc224563602" w:history="1">
            <w:r w:rsidR="000B1FE5">
              <w:rPr>
                <w:rStyle w:val="Hyperlink"/>
                <w:rtl/>
              </w:rPr>
              <w:t>مقدمة</w:t>
            </w:r>
            <w:r w:rsidR="000B1FE5" w:rsidRPr="002E0E1B">
              <w:rPr>
                <w:webHidden/>
              </w:rPr>
              <w:tab/>
            </w:r>
            <w:r w:rsidR="000B1FE5" w:rsidRPr="002E0E1B">
              <w:rPr>
                <w:webHidden/>
              </w:rPr>
              <w:fldChar w:fldCharType="begin"/>
            </w:r>
            <w:r w:rsidR="000B1FE5" w:rsidRPr="002E0E1B">
              <w:rPr>
                <w:webHidden/>
              </w:rPr>
              <w:instrText xml:space="preserve"> PAGEREF _Toc224563602 \h </w:instrText>
            </w:r>
            <w:r w:rsidR="000B1FE5" w:rsidRPr="002E0E1B">
              <w:rPr>
                <w:webHidden/>
              </w:rPr>
            </w:r>
            <w:r w:rsidR="000B1FE5" w:rsidRPr="002E0E1B">
              <w:rPr>
                <w:webHidden/>
              </w:rPr>
              <w:fldChar w:fldCharType="separate"/>
            </w:r>
            <w:r w:rsidR="00C62756">
              <w:rPr>
                <w:webHidden/>
                <w:rtl/>
              </w:rPr>
              <w:t>62</w:t>
            </w:r>
            <w:r w:rsidR="000B1FE5" w:rsidRPr="002E0E1B">
              <w:rPr>
                <w:webHidden/>
              </w:rPr>
              <w:fldChar w:fldCharType="end"/>
            </w:r>
          </w:hyperlink>
        </w:p>
        <w:p w14:paraId="52F3A025" w14:textId="4807C967" w:rsidR="000B1FE5" w:rsidRPr="002E0E1B" w:rsidRDefault="00C91444" w:rsidP="000B1FE5">
          <w:pPr>
            <w:pStyle w:val="TOC1"/>
            <w:rPr>
              <w:rFonts w:eastAsiaTheme="minorEastAsia"/>
            </w:rPr>
          </w:pPr>
          <w:hyperlink w:anchor="_Toc224563603" w:history="1">
            <w:r w:rsidR="000B1FE5">
              <w:rPr>
                <w:rStyle w:val="Hyperlink"/>
                <w:rtl/>
              </w:rPr>
              <w:t>منهج الدراسة</w:t>
            </w:r>
            <w:r w:rsidR="000B1FE5" w:rsidRPr="002E0E1B">
              <w:rPr>
                <w:webHidden/>
              </w:rPr>
              <w:tab/>
            </w:r>
            <w:r w:rsidR="000B1FE5" w:rsidRPr="002E0E1B">
              <w:rPr>
                <w:webHidden/>
              </w:rPr>
              <w:fldChar w:fldCharType="begin"/>
            </w:r>
            <w:r w:rsidR="000B1FE5" w:rsidRPr="002E0E1B">
              <w:rPr>
                <w:webHidden/>
              </w:rPr>
              <w:instrText xml:space="preserve"> PAGEREF _Toc224563603 \h </w:instrText>
            </w:r>
            <w:r w:rsidR="000B1FE5" w:rsidRPr="002E0E1B">
              <w:rPr>
                <w:webHidden/>
              </w:rPr>
            </w:r>
            <w:r w:rsidR="000B1FE5" w:rsidRPr="002E0E1B">
              <w:rPr>
                <w:webHidden/>
              </w:rPr>
              <w:fldChar w:fldCharType="separate"/>
            </w:r>
            <w:r w:rsidR="00C62756">
              <w:rPr>
                <w:webHidden/>
                <w:rtl/>
              </w:rPr>
              <w:t>63</w:t>
            </w:r>
            <w:r w:rsidR="000B1FE5" w:rsidRPr="002E0E1B">
              <w:rPr>
                <w:webHidden/>
              </w:rPr>
              <w:fldChar w:fldCharType="end"/>
            </w:r>
          </w:hyperlink>
        </w:p>
        <w:p w14:paraId="675382F5" w14:textId="6C7882DA" w:rsidR="000B1FE5" w:rsidRPr="002E0E1B" w:rsidRDefault="00C91444" w:rsidP="000B1FE5">
          <w:pPr>
            <w:pStyle w:val="TOC1"/>
            <w:rPr>
              <w:rFonts w:eastAsiaTheme="minorEastAsia"/>
            </w:rPr>
          </w:pPr>
          <w:hyperlink w:anchor="_Toc224563604" w:history="1">
            <w:r w:rsidR="000B1FE5">
              <w:rPr>
                <w:rStyle w:val="Hyperlink"/>
                <w:rtl/>
              </w:rPr>
              <w:t>مجتمع الدراسة</w:t>
            </w:r>
            <w:r w:rsidR="000B1FE5" w:rsidRPr="002E0E1B">
              <w:rPr>
                <w:webHidden/>
              </w:rPr>
              <w:tab/>
            </w:r>
            <w:r w:rsidR="000B1FE5" w:rsidRPr="002E0E1B">
              <w:rPr>
                <w:webHidden/>
              </w:rPr>
              <w:fldChar w:fldCharType="begin"/>
            </w:r>
            <w:r w:rsidR="000B1FE5" w:rsidRPr="002E0E1B">
              <w:rPr>
                <w:webHidden/>
              </w:rPr>
              <w:instrText xml:space="preserve"> PAGEREF _Toc224563604 \h </w:instrText>
            </w:r>
            <w:r w:rsidR="000B1FE5" w:rsidRPr="002E0E1B">
              <w:rPr>
                <w:webHidden/>
              </w:rPr>
            </w:r>
            <w:r w:rsidR="000B1FE5" w:rsidRPr="002E0E1B">
              <w:rPr>
                <w:webHidden/>
              </w:rPr>
              <w:fldChar w:fldCharType="separate"/>
            </w:r>
            <w:r w:rsidR="00C62756">
              <w:rPr>
                <w:webHidden/>
                <w:rtl/>
              </w:rPr>
              <w:t>63</w:t>
            </w:r>
            <w:r w:rsidR="000B1FE5" w:rsidRPr="002E0E1B">
              <w:rPr>
                <w:webHidden/>
              </w:rPr>
              <w:fldChar w:fldCharType="end"/>
            </w:r>
          </w:hyperlink>
        </w:p>
        <w:p w14:paraId="09D3D0D7" w14:textId="60E1607E" w:rsidR="000B1FE5" w:rsidRPr="002E0E1B" w:rsidRDefault="00C91444" w:rsidP="000B1FE5">
          <w:pPr>
            <w:pStyle w:val="TOC1"/>
            <w:rPr>
              <w:rFonts w:eastAsiaTheme="minorEastAsia"/>
            </w:rPr>
          </w:pPr>
          <w:hyperlink w:anchor="_Toc224563605" w:history="1">
            <w:r w:rsidR="000B1FE5">
              <w:rPr>
                <w:rStyle w:val="Hyperlink"/>
                <w:rtl/>
              </w:rPr>
              <w:t>عينة الدراسة</w:t>
            </w:r>
            <w:r w:rsidR="000B1FE5" w:rsidRPr="002E0E1B">
              <w:rPr>
                <w:webHidden/>
              </w:rPr>
              <w:tab/>
            </w:r>
            <w:r w:rsidR="000B1FE5" w:rsidRPr="002E0E1B">
              <w:rPr>
                <w:webHidden/>
              </w:rPr>
              <w:fldChar w:fldCharType="begin"/>
            </w:r>
            <w:r w:rsidR="000B1FE5" w:rsidRPr="002E0E1B">
              <w:rPr>
                <w:webHidden/>
              </w:rPr>
              <w:instrText xml:space="preserve"> PAGEREF _Toc224563605 \h </w:instrText>
            </w:r>
            <w:r w:rsidR="000B1FE5" w:rsidRPr="002E0E1B">
              <w:rPr>
                <w:webHidden/>
              </w:rPr>
            </w:r>
            <w:r w:rsidR="000B1FE5" w:rsidRPr="002E0E1B">
              <w:rPr>
                <w:webHidden/>
              </w:rPr>
              <w:fldChar w:fldCharType="separate"/>
            </w:r>
            <w:r w:rsidR="00C62756">
              <w:rPr>
                <w:webHidden/>
                <w:rtl/>
              </w:rPr>
              <w:t>64</w:t>
            </w:r>
            <w:r w:rsidR="000B1FE5" w:rsidRPr="002E0E1B">
              <w:rPr>
                <w:webHidden/>
              </w:rPr>
              <w:fldChar w:fldCharType="end"/>
            </w:r>
          </w:hyperlink>
        </w:p>
        <w:p w14:paraId="1DFF87CC" w14:textId="424FB00A" w:rsidR="000B1FE5" w:rsidRPr="002E0E1B" w:rsidRDefault="00C91444" w:rsidP="000B1FE5">
          <w:pPr>
            <w:pStyle w:val="TOC1"/>
            <w:rPr>
              <w:rFonts w:eastAsiaTheme="minorEastAsia"/>
            </w:rPr>
          </w:pPr>
          <w:hyperlink w:anchor="_Toc224563606" w:history="1">
            <w:r w:rsidR="000B1FE5" w:rsidRPr="002E0E1B">
              <w:rPr>
                <w:rStyle w:val="Hyperlink"/>
                <w:rtl/>
              </w:rPr>
              <w:t>أداة ال</w:t>
            </w:r>
            <w:r w:rsidR="000B1FE5">
              <w:rPr>
                <w:rStyle w:val="Hyperlink"/>
                <w:rtl/>
              </w:rPr>
              <w:t>دراسة</w:t>
            </w:r>
            <w:r w:rsidR="000B1FE5" w:rsidRPr="002E0E1B">
              <w:rPr>
                <w:webHidden/>
              </w:rPr>
              <w:tab/>
            </w:r>
            <w:r w:rsidR="000B1FE5" w:rsidRPr="002E0E1B">
              <w:rPr>
                <w:webHidden/>
              </w:rPr>
              <w:fldChar w:fldCharType="begin"/>
            </w:r>
            <w:r w:rsidR="000B1FE5" w:rsidRPr="002E0E1B">
              <w:rPr>
                <w:webHidden/>
              </w:rPr>
              <w:instrText xml:space="preserve"> PAGEREF _Toc224563606 \h </w:instrText>
            </w:r>
            <w:r w:rsidR="000B1FE5" w:rsidRPr="002E0E1B">
              <w:rPr>
                <w:webHidden/>
              </w:rPr>
            </w:r>
            <w:r w:rsidR="000B1FE5" w:rsidRPr="002E0E1B">
              <w:rPr>
                <w:webHidden/>
              </w:rPr>
              <w:fldChar w:fldCharType="separate"/>
            </w:r>
            <w:r w:rsidR="00C62756">
              <w:rPr>
                <w:webHidden/>
                <w:rtl/>
              </w:rPr>
              <w:t>64</w:t>
            </w:r>
            <w:r w:rsidR="000B1FE5" w:rsidRPr="002E0E1B">
              <w:rPr>
                <w:webHidden/>
              </w:rPr>
              <w:fldChar w:fldCharType="end"/>
            </w:r>
          </w:hyperlink>
        </w:p>
        <w:p w14:paraId="6F095FB8" w14:textId="47F242C6" w:rsidR="000B1FE5" w:rsidRPr="002E0E1B" w:rsidRDefault="00C91444" w:rsidP="000B1FE5">
          <w:pPr>
            <w:pStyle w:val="TOC1"/>
            <w:rPr>
              <w:rFonts w:eastAsiaTheme="minorEastAsia"/>
            </w:rPr>
          </w:pPr>
          <w:hyperlink w:anchor="_Toc224563607" w:history="1">
            <w:r w:rsidR="000B1FE5" w:rsidRPr="002E0E1B">
              <w:rPr>
                <w:rStyle w:val="Hyperlink"/>
                <w:rtl/>
              </w:rPr>
              <w:t>وسائل جمع البيانات</w:t>
            </w:r>
            <w:r w:rsidR="000B1FE5" w:rsidRPr="002E0E1B">
              <w:rPr>
                <w:webHidden/>
              </w:rPr>
              <w:tab/>
            </w:r>
            <w:r w:rsidR="000B1FE5" w:rsidRPr="002E0E1B">
              <w:rPr>
                <w:webHidden/>
              </w:rPr>
              <w:fldChar w:fldCharType="begin"/>
            </w:r>
            <w:r w:rsidR="000B1FE5" w:rsidRPr="002E0E1B">
              <w:rPr>
                <w:webHidden/>
              </w:rPr>
              <w:instrText xml:space="preserve"> PAGEREF _Toc224563607 \h </w:instrText>
            </w:r>
            <w:r w:rsidR="000B1FE5" w:rsidRPr="002E0E1B">
              <w:rPr>
                <w:webHidden/>
              </w:rPr>
            </w:r>
            <w:r w:rsidR="000B1FE5" w:rsidRPr="002E0E1B">
              <w:rPr>
                <w:webHidden/>
              </w:rPr>
              <w:fldChar w:fldCharType="separate"/>
            </w:r>
            <w:r w:rsidR="00C62756">
              <w:rPr>
                <w:webHidden/>
                <w:rtl/>
              </w:rPr>
              <w:t>66</w:t>
            </w:r>
            <w:r w:rsidR="000B1FE5" w:rsidRPr="002E0E1B">
              <w:rPr>
                <w:webHidden/>
              </w:rPr>
              <w:fldChar w:fldCharType="end"/>
            </w:r>
          </w:hyperlink>
        </w:p>
        <w:p w14:paraId="55AA020A" w14:textId="5E56253B" w:rsidR="000B1FE5" w:rsidRPr="002E0E1B" w:rsidRDefault="00C91444" w:rsidP="000B1FE5">
          <w:pPr>
            <w:pStyle w:val="TOC1"/>
            <w:rPr>
              <w:rFonts w:eastAsiaTheme="minorEastAsia"/>
            </w:rPr>
          </w:pPr>
          <w:hyperlink w:anchor="_Toc224563608" w:history="1">
            <w:r w:rsidR="000B1FE5" w:rsidRPr="002E0E1B">
              <w:rPr>
                <w:rStyle w:val="Hyperlink"/>
                <w:rtl/>
              </w:rPr>
              <w:t>المعالجات الإحصائية المقترحة</w:t>
            </w:r>
            <w:r w:rsidR="000B1FE5" w:rsidRPr="002E0E1B">
              <w:rPr>
                <w:webHidden/>
              </w:rPr>
              <w:tab/>
            </w:r>
            <w:r w:rsidR="000B1FE5" w:rsidRPr="002E0E1B">
              <w:rPr>
                <w:webHidden/>
              </w:rPr>
              <w:fldChar w:fldCharType="begin"/>
            </w:r>
            <w:r w:rsidR="000B1FE5" w:rsidRPr="002E0E1B">
              <w:rPr>
                <w:webHidden/>
              </w:rPr>
              <w:instrText xml:space="preserve"> PAGEREF _Toc224563608 \h </w:instrText>
            </w:r>
            <w:r w:rsidR="000B1FE5" w:rsidRPr="002E0E1B">
              <w:rPr>
                <w:webHidden/>
              </w:rPr>
            </w:r>
            <w:r w:rsidR="000B1FE5" w:rsidRPr="002E0E1B">
              <w:rPr>
                <w:webHidden/>
              </w:rPr>
              <w:fldChar w:fldCharType="separate"/>
            </w:r>
            <w:r w:rsidR="00C62756">
              <w:rPr>
                <w:webHidden/>
                <w:rtl/>
              </w:rPr>
              <w:t>68</w:t>
            </w:r>
            <w:r w:rsidR="000B1FE5" w:rsidRPr="002E0E1B">
              <w:rPr>
                <w:webHidden/>
              </w:rPr>
              <w:fldChar w:fldCharType="end"/>
            </w:r>
          </w:hyperlink>
        </w:p>
        <w:p w14:paraId="761D1E8F" w14:textId="70E20136" w:rsidR="000B1FE5" w:rsidRPr="002E0E1B" w:rsidRDefault="00C91444" w:rsidP="000B1FE5">
          <w:pPr>
            <w:pStyle w:val="TOC1"/>
            <w:rPr>
              <w:rFonts w:eastAsiaTheme="minorEastAsia"/>
            </w:rPr>
          </w:pPr>
          <w:hyperlink w:anchor="_Toc224563609" w:history="1">
            <w:r w:rsidR="000B1FE5" w:rsidRPr="002E0E1B">
              <w:rPr>
                <w:rStyle w:val="Hyperlink"/>
                <w:b/>
                <w:bCs/>
                <w:rtl/>
              </w:rPr>
              <w:t>الفصل الرابع</w:t>
            </w:r>
            <w:r w:rsidR="000B1FE5" w:rsidRPr="002E0E1B">
              <w:rPr>
                <w:rStyle w:val="Hyperlink"/>
                <w:rFonts w:hint="cs"/>
                <w:b/>
                <w:bCs/>
                <w:rtl/>
              </w:rPr>
              <w:t xml:space="preserve">: </w:t>
            </w:r>
            <w:r w:rsidR="000B1FE5" w:rsidRPr="002E0E1B">
              <w:rPr>
                <w:rStyle w:val="Hyperlink"/>
                <w:b/>
                <w:bCs/>
                <w:rtl/>
              </w:rPr>
              <w:t>تحليل البيانات والنتائج والتوصيات والمقترحات</w:t>
            </w:r>
            <w:r w:rsidR="000B1FE5" w:rsidRPr="002E0E1B">
              <w:rPr>
                <w:webHidden/>
              </w:rPr>
              <w:tab/>
            </w:r>
            <w:r w:rsidR="000B1FE5" w:rsidRPr="002E0E1B">
              <w:rPr>
                <w:webHidden/>
              </w:rPr>
              <w:fldChar w:fldCharType="begin"/>
            </w:r>
            <w:r w:rsidR="000B1FE5" w:rsidRPr="002E0E1B">
              <w:rPr>
                <w:webHidden/>
              </w:rPr>
              <w:instrText xml:space="preserve"> PAGEREF _Toc224563609 \h </w:instrText>
            </w:r>
            <w:r w:rsidR="000B1FE5" w:rsidRPr="002E0E1B">
              <w:rPr>
                <w:webHidden/>
              </w:rPr>
            </w:r>
            <w:r w:rsidR="000B1FE5" w:rsidRPr="002E0E1B">
              <w:rPr>
                <w:webHidden/>
              </w:rPr>
              <w:fldChar w:fldCharType="separate"/>
            </w:r>
            <w:r w:rsidR="00C62756">
              <w:rPr>
                <w:webHidden/>
                <w:rtl/>
              </w:rPr>
              <w:t>70</w:t>
            </w:r>
            <w:r w:rsidR="000B1FE5" w:rsidRPr="002E0E1B">
              <w:rPr>
                <w:webHidden/>
              </w:rPr>
              <w:fldChar w:fldCharType="end"/>
            </w:r>
          </w:hyperlink>
        </w:p>
        <w:p w14:paraId="562A477D" w14:textId="4B30B37C" w:rsidR="000B1FE5" w:rsidRPr="002E0E1B" w:rsidRDefault="00C91444" w:rsidP="000B1FE5">
          <w:pPr>
            <w:pStyle w:val="TOC1"/>
            <w:rPr>
              <w:rFonts w:eastAsiaTheme="minorEastAsia"/>
            </w:rPr>
          </w:pPr>
          <w:hyperlink w:anchor="_Toc224563611" w:history="1">
            <w:r w:rsidR="000B1FE5">
              <w:rPr>
                <w:rStyle w:val="Hyperlink"/>
                <w:rtl/>
              </w:rPr>
              <w:t>مقدمة</w:t>
            </w:r>
            <w:r w:rsidR="000B1FE5" w:rsidRPr="002E0E1B">
              <w:rPr>
                <w:webHidden/>
              </w:rPr>
              <w:tab/>
            </w:r>
            <w:r w:rsidR="000B1FE5" w:rsidRPr="002E0E1B">
              <w:rPr>
                <w:webHidden/>
              </w:rPr>
              <w:fldChar w:fldCharType="begin"/>
            </w:r>
            <w:r w:rsidR="000B1FE5" w:rsidRPr="002E0E1B">
              <w:rPr>
                <w:webHidden/>
              </w:rPr>
              <w:instrText xml:space="preserve"> PAGEREF _Toc224563611 \h </w:instrText>
            </w:r>
            <w:r w:rsidR="000B1FE5" w:rsidRPr="002E0E1B">
              <w:rPr>
                <w:webHidden/>
              </w:rPr>
            </w:r>
            <w:r w:rsidR="000B1FE5" w:rsidRPr="002E0E1B">
              <w:rPr>
                <w:webHidden/>
              </w:rPr>
              <w:fldChar w:fldCharType="separate"/>
            </w:r>
            <w:r w:rsidR="00C62756">
              <w:rPr>
                <w:webHidden/>
                <w:rtl/>
              </w:rPr>
              <w:t>71</w:t>
            </w:r>
            <w:r w:rsidR="000B1FE5" w:rsidRPr="002E0E1B">
              <w:rPr>
                <w:webHidden/>
              </w:rPr>
              <w:fldChar w:fldCharType="end"/>
            </w:r>
          </w:hyperlink>
        </w:p>
        <w:p w14:paraId="2F0563D9" w14:textId="2C98DCE3" w:rsidR="000B1FE5" w:rsidRPr="002E0E1B" w:rsidRDefault="00C91444" w:rsidP="000B1FE5">
          <w:pPr>
            <w:pStyle w:val="TOC2"/>
            <w:tabs>
              <w:tab w:val="right" w:leader="dot" w:pos="9350"/>
            </w:tabs>
            <w:bidi/>
            <w:ind w:left="0"/>
            <w:jc w:val="lowKashida"/>
            <w:rPr>
              <w:rFonts w:ascii="Sakkal Majalla" w:hAnsi="Sakkal Majalla" w:cs="Sakkal Majalla"/>
              <w:noProof/>
              <w:sz w:val="28"/>
              <w:szCs w:val="28"/>
            </w:rPr>
          </w:pPr>
          <w:hyperlink w:anchor="_Toc224563612" w:history="1">
            <w:r w:rsidR="000B1FE5">
              <w:rPr>
                <w:rStyle w:val="Hyperlink"/>
                <w:rFonts w:ascii="Sakkal Majalla" w:eastAsiaTheme="majorEastAsia" w:hAnsi="Sakkal Majalla" w:cs="Sakkal Majalla"/>
                <w:noProof/>
                <w:sz w:val="28"/>
                <w:szCs w:val="28"/>
                <w:rtl/>
              </w:rPr>
              <w:t>أولاً تحليل البيانات الأولية</w:t>
            </w:r>
            <w:r w:rsidR="000B1FE5" w:rsidRPr="002E0E1B">
              <w:rPr>
                <w:rFonts w:ascii="Sakkal Majalla" w:hAnsi="Sakkal Majalla" w:cs="Sakkal Majalla"/>
                <w:noProof/>
                <w:webHidden/>
                <w:sz w:val="28"/>
                <w:szCs w:val="28"/>
              </w:rPr>
              <w:tab/>
            </w:r>
            <w:r w:rsidR="000B1FE5" w:rsidRPr="002E0E1B">
              <w:rPr>
                <w:rFonts w:ascii="Sakkal Majalla" w:hAnsi="Sakkal Majalla" w:cs="Sakkal Majalla"/>
                <w:noProof/>
                <w:webHidden/>
                <w:sz w:val="28"/>
                <w:szCs w:val="28"/>
              </w:rPr>
              <w:fldChar w:fldCharType="begin"/>
            </w:r>
            <w:r w:rsidR="000B1FE5" w:rsidRPr="002E0E1B">
              <w:rPr>
                <w:rFonts w:ascii="Sakkal Majalla" w:hAnsi="Sakkal Majalla" w:cs="Sakkal Majalla"/>
                <w:noProof/>
                <w:webHidden/>
                <w:sz w:val="28"/>
                <w:szCs w:val="28"/>
              </w:rPr>
              <w:instrText xml:space="preserve"> PAGEREF _Toc224563612 \h </w:instrText>
            </w:r>
            <w:r w:rsidR="000B1FE5" w:rsidRPr="002E0E1B">
              <w:rPr>
                <w:rFonts w:ascii="Sakkal Majalla" w:hAnsi="Sakkal Majalla" w:cs="Sakkal Majalla"/>
                <w:noProof/>
                <w:webHidden/>
                <w:sz w:val="28"/>
                <w:szCs w:val="28"/>
              </w:rPr>
            </w:r>
            <w:r w:rsidR="000B1FE5" w:rsidRPr="002E0E1B">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71</w:t>
            </w:r>
            <w:r w:rsidR="000B1FE5" w:rsidRPr="002E0E1B">
              <w:rPr>
                <w:rFonts w:ascii="Sakkal Majalla" w:hAnsi="Sakkal Majalla" w:cs="Sakkal Majalla"/>
                <w:noProof/>
                <w:webHidden/>
                <w:sz w:val="28"/>
                <w:szCs w:val="28"/>
              </w:rPr>
              <w:fldChar w:fldCharType="end"/>
            </w:r>
          </w:hyperlink>
        </w:p>
        <w:p w14:paraId="7CD442B6" w14:textId="6DCF7A31" w:rsidR="000B1FE5" w:rsidRPr="002E0E1B" w:rsidRDefault="00C91444" w:rsidP="000B1FE5">
          <w:pPr>
            <w:pStyle w:val="TOC1"/>
            <w:rPr>
              <w:rFonts w:eastAsiaTheme="minorEastAsia"/>
            </w:rPr>
          </w:pPr>
          <w:hyperlink w:anchor="_Toc224563621" w:history="1">
            <w:r w:rsidR="000B1FE5" w:rsidRPr="002E0E1B">
              <w:rPr>
                <w:rStyle w:val="Hyperlink"/>
                <w:rtl/>
              </w:rPr>
              <w:t xml:space="preserve">ثانياً </w:t>
            </w:r>
            <w:r w:rsidR="000B1FE5">
              <w:rPr>
                <w:rStyle w:val="Hyperlink"/>
                <w:rtl/>
              </w:rPr>
              <w:t>تحليل محاور الاستبيان</w:t>
            </w:r>
            <w:r w:rsidR="000B1FE5" w:rsidRPr="002E0E1B">
              <w:rPr>
                <w:webHidden/>
              </w:rPr>
              <w:tab/>
            </w:r>
            <w:r w:rsidR="000B1FE5" w:rsidRPr="002E0E1B">
              <w:rPr>
                <w:webHidden/>
              </w:rPr>
              <w:fldChar w:fldCharType="begin"/>
            </w:r>
            <w:r w:rsidR="000B1FE5" w:rsidRPr="002E0E1B">
              <w:rPr>
                <w:webHidden/>
              </w:rPr>
              <w:instrText xml:space="preserve"> PAGEREF _Toc224563621 \h </w:instrText>
            </w:r>
            <w:r w:rsidR="000B1FE5" w:rsidRPr="002E0E1B">
              <w:rPr>
                <w:webHidden/>
              </w:rPr>
            </w:r>
            <w:r w:rsidR="000B1FE5" w:rsidRPr="002E0E1B">
              <w:rPr>
                <w:webHidden/>
              </w:rPr>
              <w:fldChar w:fldCharType="separate"/>
            </w:r>
            <w:r w:rsidR="00C62756">
              <w:rPr>
                <w:webHidden/>
                <w:rtl/>
              </w:rPr>
              <w:t>77</w:t>
            </w:r>
            <w:r w:rsidR="000B1FE5" w:rsidRPr="002E0E1B">
              <w:rPr>
                <w:webHidden/>
              </w:rPr>
              <w:fldChar w:fldCharType="end"/>
            </w:r>
          </w:hyperlink>
        </w:p>
        <w:p w14:paraId="761039DF" w14:textId="6179BA1C" w:rsidR="000B1FE5" w:rsidRPr="000B1FE5" w:rsidRDefault="000B1FE5" w:rsidP="000B1FE5">
          <w:pPr>
            <w:pStyle w:val="TOC1"/>
            <w:rPr>
              <w:rFonts w:eastAsiaTheme="minorEastAsia"/>
            </w:rPr>
          </w:pPr>
          <w:r w:rsidRPr="000B1FE5">
            <w:rPr>
              <w:rStyle w:val="Hyperlink"/>
              <w:rFonts w:hint="cs"/>
              <w:color w:val="auto"/>
              <w:u w:val="none"/>
              <w:rtl/>
            </w:rPr>
            <w:t xml:space="preserve">ثالثاً </w:t>
          </w:r>
          <w:hyperlink w:anchor="_Toc224563630" w:history="1">
            <w:r w:rsidRPr="000B1FE5">
              <w:rPr>
                <w:rStyle w:val="Hyperlink"/>
                <w:rFonts w:eastAsiaTheme="majorEastAsia"/>
                <w:color w:val="auto"/>
                <w:u w:val="none"/>
                <w:rtl/>
              </w:rPr>
              <w:t>اختبار فرضيات الدراسة:</w:t>
            </w:r>
            <w:r w:rsidRPr="000B1FE5">
              <w:rPr>
                <w:webHidden/>
              </w:rPr>
              <w:tab/>
            </w:r>
            <w:r w:rsidRPr="000B1FE5">
              <w:rPr>
                <w:webHidden/>
              </w:rPr>
              <w:fldChar w:fldCharType="begin"/>
            </w:r>
            <w:r w:rsidRPr="000B1FE5">
              <w:rPr>
                <w:webHidden/>
              </w:rPr>
              <w:instrText xml:space="preserve"> PAGEREF _Toc224563630 \h </w:instrText>
            </w:r>
            <w:r w:rsidRPr="000B1FE5">
              <w:rPr>
                <w:webHidden/>
              </w:rPr>
            </w:r>
            <w:r w:rsidRPr="000B1FE5">
              <w:rPr>
                <w:webHidden/>
              </w:rPr>
              <w:fldChar w:fldCharType="separate"/>
            </w:r>
            <w:r w:rsidR="00C62756">
              <w:rPr>
                <w:webHidden/>
                <w:rtl/>
              </w:rPr>
              <w:t>88</w:t>
            </w:r>
            <w:r w:rsidRPr="000B1FE5">
              <w:rPr>
                <w:webHidden/>
              </w:rPr>
              <w:fldChar w:fldCharType="end"/>
            </w:r>
          </w:hyperlink>
        </w:p>
        <w:p w14:paraId="678926A8" w14:textId="25E5BF83" w:rsidR="000B1FE5" w:rsidRPr="000B1FE5" w:rsidRDefault="00C91444" w:rsidP="000B1FE5">
          <w:pPr>
            <w:pStyle w:val="TOC1"/>
            <w:rPr>
              <w:rFonts w:eastAsiaTheme="minorEastAsia"/>
            </w:rPr>
          </w:pPr>
          <w:hyperlink w:anchor="_Toc224563640" w:history="1">
            <w:r w:rsidR="000B1FE5" w:rsidRPr="000B1FE5">
              <w:rPr>
                <w:rStyle w:val="Hyperlink"/>
                <w:b/>
                <w:bCs/>
                <w:rtl/>
              </w:rPr>
              <w:t>النتائج العامة للدراسة</w:t>
            </w:r>
            <w:r w:rsidR="000B1FE5" w:rsidRPr="000B1FE5">
              <w:rPr>
                <w:webHidden/>
              </w:rPr>
              <w:tab/>
            </w:r>
            <w:r w:rsidR="000B1FE5" w:rsidRPr="000B1FE5">
              <w:rPr>
                <w:webHidden/>
              </w:rPr>
              <w:fldChar w:fldCharType="begin"/>
            </w:r>
            <w:r w:rsidR="000B1FE5" w:rsidRPr="000B1FE5">
              <w:rPr>
                <w:webHidden/>
              </w:rPr>
              <w:instrText xml:space="preserve"> PAGEREF _Toc224563640 \h </w:instrText>
            </w:r>
            <w:r w:rsidR="000B1FE5" w:rsidRPr="000B1FE5">
              <w:rPr>
                <w:webHidden/>
              </w:rPr>
            </w:r>
            <w:r w:rsidR="000B1FE5" w:rsidRPr="000B1FE5">
              <w:rPr>
                <w:webHidden/>
              </w:rPr>
              <w:fldChar w:fldCharType="separate"/>
            </w:r>
            <w:r w:rsidR="00C62756">
              <w:rPr>
                <w:webHidden/>
                <w:rtl/>
              </w:rPr>
              <w:t>94</w:t>
            </w:r>
            <w:r w:rsidR="000B1FE5" w:rsidRPr="000B1FE5">
              <w:rPr>
                <w:webHidden/>
              </w:rPr>
              <w:fldChar w:fldCharType="end"/>
            </w:r>
          </w:hyperlink>
        </w:p>
        <w:p w14:paraId="139CE49C" w14:textId="2683EB4D" w:rsidR="000B1FE5" w:rsidRPr="000B1FE5" w:rsidRDefault="00C91444" w:rsidP="000B1FE5">
          <w:pPr>
            <w:pStyle w:val="TOC1"/>
            <w:rPr>
              <w:rFonts w:eastAsiaTheme="minorEastAsia"/>
            </w:rPr>
          </w:pPr>
          <w:hyperlink w:anchor="_Toc224563641" w:history="1">
            <w:r w:rsidR="000B1FE5" w:rsidRPr="000B1FE5">
              <w:rPr>
                <w:rStyle w:val="Hyperlink"/>
                <w:b/>
                <w:bCs/>
                <w:rtl/>
              </w:rPr>
              <w:t>التوصيات</w:t>
            </w:r>
            <w:r w:rsidR="000B1FE5" w:rsidRPr="000B1FE5">
              <w:rPr>
                <w:webHidden/>
              </w:rPr>
              <w:tab/>
            </w:r>
            <w:r w:rsidR="000B1FE5" w:rsidRPr="000B1FE5">
              <w:rPr>
                <w:webHidden/>
              </w:rPr>
              <w:fldChar w:fldCharType="begin"/>
            </w:r>
            <w:r w:rsidR="000B1FE5" w:rsidRPr="000B1FE5">
              <w:rPr>
                <w:webHidden/>
              </w:rPr>
              <w:instrText xml:space="preserve"> PAGEREF _Toc224563641 \h </w:instrText>
            </w:r>
            <w:r w:rsidR="000B1FE5" w:rsidRPr="000B1FE5">
              <w:rPr>
                <w:webHidden/>
              </w:rPr>
            </w:r>
            <w:r w:rsidR="000B1FE5" w:rsidRPr="000B1FE5">
              <w:rPr>
                <w:webHidden/>
              </w:rPr>
              <w:fldChar w:fldCharType="separate"/>
            </w:r>
            <w:r w:rsidR="00C62756">
              <w:rPr>
                <w:webHidden/>
                <w:rtl/>
              </w:rPr>
              <w:t>94</w:t>
            </w:r>
            <w:r w:rsidR="000B1FE5" w:rsidRPr="000B1FE5">
              <w:rPr>
                <w:webHidden/>
              </w:rPr>
              <w:fldChar w:fldCharType="end"/>
            </w:r>
          </w:hyperlink>
        </w:p>
        <w:p w14:paraId="04FAE587" w14:textId="06C70E84" w:rsidR="000B1FE5" w:rsidRPr="000B1FE5" w:rsidRDefault="00C91444" w:rsidP="000B1FE5">
          <w:pPr>
            <w:pStyle w:val="TOC1"/>
            <w:rPr>
              <w:rFonts w:eastAsiaTheme="minorEastAsia"/>
            </w:rPr>
          </w:pPr>
          <w:hyperlink w:anchor="_Toc224563642" w:history="1">
            <w:r w:rsidR="000B1FE5" w:rsidRPr="000B1FE5">
              <w:rPr>
                <w:rStyle w:val="Hyperlink"/>
                <w:b/>
                <w:bCs/>
                <w:rtl/>
              </w:rPr>
              <w:t>المقترحات</w:t>
            </w:r>
            <w:r w:rsidR="000B1FE5" w:rsidRPr="000B1FE5">
              <w:rPr>
                <w:webHidden/>
              </w:rPr>
              <w:tab/>
            </w:r>
            <w:r w:rsidR="000B1FE5" w:rsidRPr="000B1FE5">
              <w:rPr>
                <w:webHidden/>
              </w:rPr>
              <w:fldChar w:fldCharType="begin"/>
            </w:r>
            <w:r w:rsidR="000B1FE5" w:rsidRPr="000B1FE5">
              <w:rPr>
                <w:webHidden/>
              </w:rPr>
              <w:instrText xml:space="preserve"> PAGEREF _Toc224563642 \h </w:instrText>
            </w:r>
            <w:r w:rsidR="000B1FE5" w:rsidRPr="000B1FE5">
              <w:rPr>
                <w:webHidden/>
              </w:rPr>
            </w:r>
            <w:r w:rsidR="000B1FE5" w:rsidRPr="000B1FE5">
              <w:rPr>
                <w:webHidden/>
              </w:rPr>
              <w:fldChar w:fldCharType="separate"/>
            </w:r>
            <w:r w:rsidR="00C62756">
              <w:rPr>
                <w:webHidden/>
                <w:rtl/>
              </w:rPr>
              <w:t>95</w:t>
            </w:r>
            <w:r w:rsidR="000B1FE5" w:rsidRPr="000B1FE5">
              <w:rPr>
                <w:webHidden/>
              </w:rPr>
              <w:fldChar w:fldCharType="end"/>
            </w:r>
          </w:hyperlink>
        </w:p>
        <w:p w14:paraId="28443001" w14:textId="03A9252B" w:rsidR="000B1FE5" w:rsidRPr="000B1FE5" w:rsidRDefault="00C91444" w:rsidP="000B1FE5">
          <w:pPr>
            <w:pStyle w:val="TOC1"/>
            <w:rPr>
              <w:rFonts w:eastAsiaTheme="minorEastAsia"/>
            </w:rPr>
          </w:pPr>
          <w:hyperlink w:anchor="_Toc224563643" w:history="1">
            <w:r w:rsidR="000B1FE5" w:rsidRPr="000B1FE5">
              <w:rPr>
                <w:rStyle w:val="Hyperlink"/>
                <w:b/>
                <w:bCs/>
                <w:rtl/>
              </w:rPr>
              <w:t>قائمة المراجع</w:t>
            </w:r>
            <w:r w:rsidR="000B1FE5" w:rsidRPr="000B1FE5">
              <w:rPr>
                <w:webHidden/>
              </w:rPr>
              <w:tab/>
            </w:r>
            <w:r w:rsidR="000B1FE5" w:rsidRPr="000B1FE5">
              <w:rPr>
                <w:webHidden/>
              </w:rPr>
              <w:fldChar w:fldCharType="begin"/>
            </w:r>
            <w:r w:rsidR="000B1FE5" w:rsidRPr="000B1FE5">
              <w:rPr>
                <w:webHidden/>
              </w:rPr>
              <w:instrText xml:space="preserve"> PAGEREF _Toc224563643 \h </w:instrText>
            </w:r>
            <w:r w:rsidR="000B1FE5" w:rsidRPr="000B1FE5">
              <w:rPr>
                <w:webHidden/>
              </w:rPr>
            </w:r>
            <w:r w:rsidR="000B1FE5" w:rsidRPr="000B1FE5">
              <w:rPr>
                <w:webHidden/>
              </w:rPr>
              <w:fldChar w:fldCharType="separate"/>
            </w:r>
            <w:r w:rsidR="00C62756">
              <w:rPr>
                <w:webHidden/>
                <w:rtl/>
              </w:rPr>
              <w:t>96</w:t>
            </w:r>
            <w:r w:rsidR="000B1FE5" w:rsidRPr="000B1FE5">
              <w:rPr>
                <w:webHidden/>
              </w:rPr>
              <w:fldChar w:fldCharType="end"/>
            </w:r>
          </w:hyperlink>
        </w:p>
        <w:p w14:paraId="5AF26689" w14:textId="77777777" w:rsidR="000B1FE5" w:rsidRPr="00561874" w:rsidRDefault="000B1FE5" w:rsidP="000B1FE5">
          <w:pPr>
            <w:bidi/>
            <w:spacing w:line="276" w:lineRule="auto"/>
            <w:jc w:val="lowKashida"/>
            <w:rPr>
              <w:rFonts w:ascii="Sakkal Majalla" w:hAnsi="Sakkal Majalla" w:cs="Sakkal Majalla"/>
              <w:sz w:val="32"/>
              <w:szCs w:val="32"/>
            </w:rPr>
          </w:pPr>
          <w:r w:rsidRPr="002E0E1B">
            <w:rPr>
              <w:rFonts w:ascii="Sakkal Majalla" w:hAnsi="Sakkal Majalla" w:cs="Sakkal Majalla"/>
              <w:noProof/>
              <w:sz w:val="28"/>
              <w:szCs w:val="28"/>
            </w:rPr>
            <w:fldChar w:fldCharType="end"/>
          </w:r>
        </w:p>
      </w:sdtContent>
    </w:sdt>
    <w:p w14:paraId="20547D3F" w14:textId="77777777" w:rsidR="00BB0A33" w:rsidRDefault="00BB0A33" w:rsidP="00BB0A33">
      <w:pPr>
        <w:bidi/>
        <w:jc w:val="center"/>
        <w:rPr>
          <w:rFonts w:ascii="Sakkal Majalla" w:hAnsi="Sakkal Majalla" w:cs="Sakkal Majalla"/>
          <w:sz w:val="32"/>
          <w:szCs w:val="32"/>
          <w:lang w:bidi="ar-EG"/>
        </w:rPr>
      </w:pPr>
    </w:p>
    <w:p w14:paraId="6455ADCE" w14:textId="77777777" w:rsidR="006F1403" w:rsidRDefault="006F1403" w:rsidP="006F1403">
      <w:pPr>
        <w:bidi/>
        <w:jc w:val="center"/>
        <w:rPr>
          <w:rFonts w:ascii="Sakkal Majalla" w:hAnsi="Sakkal Majalla" w:cs="Sakkal Majalla"/>
          <w:sz w:val="32"/>
          <w:szCs w:val="32"/>
          <w:lang w:bidi="ar-EG"/>
        </w:rPr>
      </w:pPr>
    </w:p>
    <w:p w14:paraId="45F9A275" w14:textId="77777777" w:rsidR="006F1403" w:rsidRPr="00561874" w:rsidRDefault="006F1403" w:rsidP="006F1403">
      <w:pPr>
        <w:bidi/>
        <w:jc w:val="center"/>
        <w:rPr>
          <w:rFonts w:ascii="Sakkal Majalla" w:hAnsi="Sakkal Majalla" w:cs="Sakkal Majalla"/>
          <w:sz w:val="32"/>
          <w:szCs w:val="32"/>
          <w:rtl/>
          <w:lang w:bidi="ar-EG"/>
        </w:rPr>
      </w:pPr>
    </w:p>
    <w:p w14:paraId="14DA4E8E" w14:textId="77777777" w:rsidR="008F085C" w:rsidRPr="00561874" w:rsidRDefault="008F085C" w:rsidP="00447F1C">
      <w:pPr>
        <w:pStyle w:val="Heading1"/>
        <w:bidi/>
        <w:spacing w:before="0" w:line="360" w:lineRule="auto"/>
        <w:jc w:val="center"/>
        <w:rPr>
          <w:rFonts w:ascii="Sakkal Majalla" w:hAnsi="Sakkal Majalla" w:cs="Sakkal Majalla"/>
          <w:b/>
          <w:bCs/>
          <w:color w:val="auto"/>
          <w:u w:val="single"/>
          <w:rtl/>
          <w:lang w:bidi="ar-EG"/>
        </w:rPr>
      </w:pPr>
      <w:bookmarkStart w:id="8" w:name="_Toc224563575"/>
      <w:bookmarkStart w:id="9" w:name="_Toc224564112"/>
      <w:r w:rsidRPr="00561874">
        <w:rPr>
          <w:rFonts w:ascii="Sakkal Majalla" w:hAnsi="Sakkal Majalla" w:cs="Sakkal Majalla"/>
          <w:b/>
          <w:bCs/>
          <w:color w:val="auto"/>
          <w:u w:val="single"/>
          <w:rtl/>
          <w:lang w:bidi="ar-EG"/>
        </w:rPr>
        <w:lastRenderedPageBreak/>
        <w:t>قائمة الجداول</w:t>
      </w:r>
      <w:bookmarkEnd w:id="8"/>
      <w:bookmarkEnd w:id="9"/>
    </w:p>
    <w:sdt>
      <w:sdtPr>
        <w:rPr>
          <w:rFonts w:ascii="Sakkal Majalla" w:eastAsiaTheme="minorHAnsi" w:hAnsi="Sakkal Majalla" w:cs="Sakkal Majalla"/>
          <w:color w:val="auto"/>
          <w:sz w:val="28"/>
          <w:szCs w:val="28"/>
          <w:rtl/>
        </w:rPr>
        <w:id w:val="-520166817"/>
        <w:docPartObj>
          <w:docPartGallery w:val="Table of Contents"/>
          <w:docPartUnique/>
        </w:docPartObj>
      </w:sdtPr>
      <w:sdtEndPr>
        <w:rPr>
          <w:noProof/>
        </w:rPr>
      </w:sdtEndPr>
      <w:sdtContent>
        <w:p w14:paraId="16044E38" w14:textId="77777777" w:rsidR="000B1FE5" w:rsidRPr="000B1FE5" w:rsidRDefault="000B1FE5" w:rsidP="000B1FE5">
          <w:pPr>
            <w:pStyle w:val="TOCHeading"/>
            <w:bidi/>
            <w:jc w:val="lowKashida"/>
            <w:rPr>
              <w:rFonts w:ascii="Sakkal Majalla" w:hAnsi="Sakkal Majalla" w:cs="Sakkal Majalla"/>
              <w:sz w:val="28"/>
              <w:szCs w:val="28"/>
            </w:rPr>
          </w:pPr>
          <w:r w:rsidRPr="000B1FE5">
            <w:rPr>
              <w:rFonts w:ascii="Sakkal Majalla" w:hAnsi="Sakkal Majalla" w:cs="Sakkal Majalla"/>
              <w:sz w:val="28"/>
              <w:szCs w:val="28"/>
            </w:rPr>
            <w:fldChar w:fldCharType="begin"/>
          </w:r>
          <w:r w:rsidRPr="000B1FE5">
            <w:rPr>
              <w:rFonts w:ascii="Sakkal Majalla" w:hAnsi="Sakkal Majalla" w:cs="Sakkal Majalla"/>
              <w:sz w:val="28"/>
              <w:szCs w:val="28"/>
            </w:rPr>
            <w:instrText xml:space="preserve"> TOC \o "1-3" \h \z \u </w:instrText>
          </w:r>
          <w:r w:rsidRPr="000B1FE5">
            <w:rPr>
              <w:rFonts w:ascii="Sakkal Majalla" w:hAnsi="Sakkal Majalla" w:cs="Sakkal Majalla"/>
              <w:sz w:val="28"/>
              <w:szCs w:val="28"/>
            </w:rPr>
            <w:fldChar w:fldCharType="separate"/>
          </w:r>
        </w:p>
        <w:p w14:paraId="3E396966" w14:textId="2FDB2EAA"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50" w:history="1">
            <w:r w:rsidR="000B1FE5" w:rsidRPr="000B1FE5">
              <w:rPr>
                <w:rStyle w:val="Hyperlink"/>
                <w:rFonts w:ascii="Sakkal Majalla" w:hAnsi="Sakkal Majalla" w:cs="Sakkal Majalla"/>
                <w:noProof/>
                <w:sz w:val="28"/>
                <w:szCs w:val="28"/>
                <w:rtl/>
              </w:rPr>
              <w:t>جدول رقم (4 – 1): توزيع أفراد عينة الدراسة وفق متغير الجنس</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_Toc224564150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71</w:t>
            </w:r>
            <w:r w:rsidR="000B1FE5" w:rsidRPr="000B1FE5">
              <w:rPr>
                <w:rFonts w:ascii="Sakkal Majalla" w:hAnsi="Sakkal Majalla" w:cs="Sakkal Majalla"/>
                <w:noProof/>
                <w:webHidden/>
                <w:sz w:val="28"/>
                <w:szCs w:val="28"/>
              </w:rPr>
              <w:fldChar w:fldCharType="end"/>
            </w:r>
          </w:hyperlink>
        </w:p>
        <w:p w14:paraId="3B8D4A97" w14:textId="5EF33E4E"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52" w:history="1">
            <w:r w:rsidR="000B1FE5" w:rsidRPr="000B1FE5">
              <w:rPr>
                <w:rStyle w:val="Hyperlink"/>
                <w:rFonts w:ascii="Sakkal Majalla" w:hAnsi="Sakkal Majalla" w:cs="Sakkal Majalla"/>
                <w:noProof/>
                <w:sz w:val="28"/>
                <w:szCs w:val="28"/>
                <w:rtl/>
              </w:rPr>
              <w:t>جدول (4 – 2) توزيع أفراد عينة الدراسة وفق متغير العمر</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_Toc224564152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73</w:t>
            </w:r>
            <w:r w:rsidR="000B1FE5" w:rsidRPr="000B1FE5">
              <w:rPr>
                <w:rFonts w:ascii="Sakkal Majalla" w:hAnsi="Sakkal Majalla" w:cs="Sakkal Majalla"/>
                <w:noProof/>
                <w:webHidden/>
                <w:sz w:val="28"/>
                <w:szCs w:val="28"/>
              </w:rPr>
              <w:fldChar w:fldCharType="end"/>
            </w:r>
          </w:hyperlink>
        </w:p>
        <w:p w14:paraId="36736935" w14:textId="7B805CEA"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54" w:history="1">
            <w:r w:rsidR="000B1FE5" w:rsidRPr="000B1FE5">
              <w:rPr>
                <w:rStyle w:val="Hyperlink"/>
                <w:rFonts w:ascii="Sakkal Majalla" w:hAnsi="Sakkal Majalla" w:cs="Sakkal Majalla"/>
                <w:noProof/>
                <w:sz w:val="28"/>
                <w:szCs w:val="28"/>
                <w:rtl/>
              </w:rPr>
              <w:t>جدول (4 – 3) توزيع أفراد عينة الدراسة وفق متغير سنوات الخبرة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_Toc224564154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74</w:t>
            </w:r>
            <w:r w:rsidR="000B1FE5" w:rsidRPr="000B1FE5">
              <w:rPr>
                <w:rFonts w:ascii="Sakkal Majalla" w:hAnsi="Sakkal Majalla" w:cs="Sakkal Majalla"/>
                <w:noProof/>
                <w:webHidden/>
                <w:sz w:val="28"/>
                <w:szCs w:val="28"/>
              </w:rPr>
              <w:fldChar w:fldCharType="end"/>
            </w:r>
          </w:hyperlink>
        </w:p>
        <w:p w14:paraId="0497F4BE" w14:textId="7A61396B"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56" w:history="1">
            <w:r w:rsidR="000B1FE5" w:rsidRPr="000B1FE5">
              <w:rPr>
                <w:rStyle w:val="Hyperlink"/>
                <w:rFonts w:ascii="Sakkal Majalla" w:hAnsi="Sakkal Majalla" w:cs="Sakkal Majalla"/>
                <w:noProof/>
                <w:sz w:val="28"/>
                <w:szCs w:val="28"/>
                <w:rtl/>
              </w:rPr>
              <w:t>جدول (4 – 4) توزيع أفراد عينة الدراسة وفق متغير المسمى الوظيفي</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_Toc224564156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76</w:t>
            </w:r>
            <w:r w:rsidR="000B1FE5" w:rsidRPr="000B1FE5">
              <w:rPr>
                <w:rFonts w:ascii="Sakkal Majalla" w:hAnsi="Sakkal Majalla" w:cs="Sakkal Majalla"/>
                <w:noProof/>
                <w:webHidden/>
                <w:sz w:val="28"/>
                <w:szCs w:val="28"/>
              </w:rPr>
              <w:fldChar w:fldCharType="end"/>
            </w:r>
          </w:hyperlink>
        </w:p>
        <w:p w14:paraId="5494D25F" w14:textId="2620AA50"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59" w:history="1">
            <w:r w:rsidR="000B1FE5" w:rsidRPr="000B1FE5">
              <w:rPr>
                <w:rStyle w:val="Hyperlink"/>
                <w:rFonts w:ascii="Sakkal Majalla" w:hAnsi="Sakkal Majalla" w:cs="Sakkal Majalla"/>
                <w:noProof/>
                <w:sz w:val="28"/>
                <w:szCs w:val="28"/>
                <w:rtl/>
              </w:rPr>
              <w:t xml:space="preserve">جدول (4 – 5) نتائج التحليل الإحصائي لعبارات محور التوجيه والالتزام ضمن نظام إدارة السلامة </w:t>
            </w:r>
            <w:r w:rsidR="000B1FE5" w:rsidRPr="000B1FE5">
              <w:rPr>
                <w:rStyle w:val="Hyperlink"/>
                <w:rFonts w:ascii="Sakkal Majalla" w:hAnsi="Sakkal Majalla" w:cs="Sakkal Majalla"/>
                <w:noProof/>
                <w:sz w:val="28"/>
                <w:szCs w:val="28"/>
              </w:rPr>
              <w:t>SMS)</w:t>
            </w:r>
            <w:r w:rsidR="000B1FE5" w:rsidRPr="000B1FE5">
              <w:rPr>
                <w:rStyle w:val="Hyperlink"/>
                <w:rFonts w:ascii="Sakkal Majalla" w:hAnsi="Sakkal Majalla" w:cs="Sakkal Majalla"/>
                <w:noProof/>
                <w:sz w:val="28"/>
                <w:szCs w:val="28"/>
                <w:rtl/>
              </w:rPr>
              <w:t>)</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_Toc224564159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77</w:t>
            </w:r>
            <w:r w:rsidR="000B1FE5" w:rsidRPr="000B1FE5">
              <w:rPr>
                <w:rFonts w:ascii="Sakkal Majalla" w:hAnsi="Sakkal Majalla" w:cs="Sakkal Majalla"/>
                <w:noProof/>
                <w:webHidden/>
                <w:sz w:val="28"/>
                <w:szCs w:val="28"/>
              </w:rPr>
              <w:fldChar w:fldCharType="end"/>
            </w:r>
          </w:hyperlink>
        </w:p>
        <w:p w14:paraId="6C576CF0" w14:textId="027D517F"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61" w:history="1">
            <w:r w:rsidR="000B1FE5" w:rsidRPr="000B1FE5">
              <w:rPr>
                <w:rStyle w:val="Hyperlink"/>
                <w:rFonts w:ascii="Sakkal Majalla" w:hAnsi="Sakkal Majalla" w:cs="Sakkal Majalla"/>
                <w:noProof/>
                <w:sz w:val="28"/>
                <w:szCs w:val="28"/>
                <w:rtl/>
              </w:rPr>
              <w:t>جدول (4 – 6) نتائج التحليل الإحصائي لعبارات محور التخطيط والتنظيم ضمن نظام إدارة السلامة (</w:t>
            </w:r>
            <w:r w:rsidR="000B1FE5" w:rsidRPr="000B1FE5">
              <w:rPr>
                <w:rStyle w:val="Hyperlink"/>
                <w:rFonts w:ascii="Sakkal Majalla" w:hAnsi="Sakkal Majalla" w:cs="Sakkal Majalla"/>
                <w:noProof/>
                <w:sz w:val="28"/>
                <w:szCs w:val="28"/>
              </w:rPr>
              <w:t>SMS</w:t>
            </w:r>
            <w:r w:rsidR="000B1FE5" w:rsidRPr="000B1FE5">
              <w:rPr>
                <w:rStyle w:val="Hyperlink"/>
                <w:rFonts w:ascii="Sakkal Majalla" w:hAnsi="Sakkal Majalla" w:cs="Sakkal Majalla"/>
                <w:noProof/>
                <w:sz w:val="28"/>
                <w:szCs w:val="28"/>
                <w:rtl/>
              </w:rPr>
              <w:t>)</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_Toc224564161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80</w:t>
            </w:r>
            <w:r w:rsidR="000B1FE5" w:rsidRPr="000B1FE5">
              <w:rPr>
                <w:rFonts w:ascii="Sakkal Majalla" w:hAnsi="Sakkal Majalla" w:cs="Sakkal Majalla"/>
                <w:noProof/>
                <w:webHidden/>
                <w:sz w:val="28"/>
                <w:szCs w:val="28"/>
              </w:rPr>
              <w:fldChar w:fldCharType="end"/>
            </w:r>
          </w:hyperlink>
        </w:p>
        <w:p w14:paraId="70FB18A3" w14:textId="126E2E6C"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63" w:history="1">
            <w:r w:rsidR="000B1FE5" w:rsidRPr="000B1FE5">
              <w:rPr>
                <w:rStyle w:val="Hyperlink"/>
                <w:rFonts w:ascii="Sakkal Majalla" w:hAnsi="Sakkal Majalla" w:cs="Sakkal Majalla"/>
                <w:noProof/>
                <w:sz w:val="28"/>
                <w:szCs w:val="28"/>
                <w:rtl/>
              </w:rPr>
              <w:t>جدول (4 – 7) نتائج التحليل الإحصائي لعبارات محور الإجراءات التفاعلية والاستباقية والتحسين المستمر ضمن نظام إدارة السلامة (</w:t>
            </w:r>
            <w:r w:rsidR="000B1FE5" w:rsidRPr="000B1FE5">
              <w:rPr>
                <w:rStyle w:val="Hyperlink"/>
                <w:rFonts w:ascii="Sakkal Majalla" w:hAnsi="Sakkal Majalla" w:cs="Sakkal Majalla"/>
                <w:noProof/>
                <w:sz w:val="28"/>
                <w:szCs w:val="28"/>
              </w:rPr>
              <w:t>SMS</w:t>
            </w:r>
            <w:r w:rsidR="000B1FE5" w:rsidRPr="000B1FE5">
              <w:rPr>
                <w:rStyle w:val="Hyperlink"/>
                <w:rFonts w:ascii="Sakkal Majalla" w:hAnsi="Sakkal Majalla" w:cs="Sakkal Majalla"/>
                <w:noProof/>
                <w:sz w:val="28"/>
                <w:szCs w:val="28"/>
                <w:rtl/>
              </w:rPr>
              <w:t>)</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_Toc224564163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82</w:t>
            </w:r>
            <w:r w:rsidR="000B1FE5" w:rsidRPr="000B1FE5">
              <w:rPr>
                <w:rFonts w:ascii="Sakkal Majalla" w:hAnsi="Sakkal Majalla" w:cs="Sakkal Majalla"/>
                <w:noProof/>
                <w:webHidden/>
                <w:sz w:val="28"/>
                <w:szCs w:val="28"/>
              </w:rPr>
              <w:fldChar w:fldCharType="end"/>
            </w:r>
          </w:hyperlink>
        </w:p>
        <w:p w14:paraId="6BED2351" w14:textId="6084F178"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65" w:history="1">
            <w:r w:rsidR="000B1FE5" w:rsidRPr="000B1FE5">
              <w:rPr>
                <w:rStyle w:val="Hyperlink"/>
                <w:rFonts w:ascii="Sakkal Majalla" w:hAnsi="Sakkal Majalla" w:cs="Sakkal Majalla"/>
                <w:noProof/>
                <w:sz w:val="28"/>
                <w:szCs w:val="28"/>
                <w:rtl/>
              </w:rPr>
              <w:t>جدول (4 – 7) نتائج التحليل الإحصائي لعبارات محور الأداء المؤسسي في الخطوط الجوية العربية السعودية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_Toc224564165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85</w:t>
            </w:r>
            <w:r w:rsidR="000B1FE5" w:rsidRPr="000B1FE5">
              <w:rPr>
                <w:rFonts w:ascii="Sakkal Majalla" w:hAnsi="Sakkal Majalla" w:cs="Sakkal Majalla"/>
                <w:noProof/>
                <w:webHidden/>
                <w:sz w:val="28"/>
                <w:szCs w:val="28"/>
              </w:rPr>
              <w:fldChar w:fldCharType="end"/>
            </w:r>
          </w:hyperlink>
        </w:p>
        <w:p w14:paraId="0370CF3E" w14:textId="48735485"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68" w:history="1">
            <w:r w:rsidR="000B1FE5" w:rsidRPr="000B1FE5">
              <w:rPr>
                <w:rStyle w:val="Hyperlink"/>
                <w:rFonts w:ascii="Sakkal Majalla" w:hAnsi="Sakkal Majalla" w:cs="Sakkal Majalla"/>
                <w:noProof/>
                <w:sz w:val="28"/>
                <w:szCs w:val="28"/>
                <w:rtl/>
              </w:rPr>
              <w:t>جدول (4 – 8) تحليل الانحدار الخطي للفرضية الفرعية الأولى</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_Toc224564168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88</w:t>
            </w:r>
            <w:r w:rsidR="000B1FE5" w:rsidRPr="000B1FE5">
              <w:rPr>
                <w:rFonts w:ascii="Sakkal Majalla" w:hAnsi="Sakkal Majalla" w:cs="Sakkal Majalla"/>
                <w:noProof/>
                <w:webHidden/>
                <w:sz w:val="28"/>
                <w:szCs w:val="28"/>
              </w:rPr>
              <w:fldChar w:fldCharType="end"/>
            </w:r>
          </w:hyperlink>
        </w:p>
        <w:p w14:paraId="19CB37E5" w14:textId="063C97B8"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69" w:history="1">
            <w:r w:rsidR="000B1FE5" w:rsidRPr="000B1FE5">
              <w:rPr>
                <w:rStyle w:val="Hyperlink"/>
                <w:rFonts w:ascii="Sakkal Majalla" w:hAnsi="Sakkal Majalla" w:cs="Sakkal Majalla"/>
                <w:noProof/>
                <w:sz w:val="28"/>
                <w:szCs w:val="28"/>
                <w:rtl/>
              </w:rPr>
              <w:t>جدول (4 – 9) اختبار  تحليل التباين أنوفا للفرضية الفرعية الأولى</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_Toc224564169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88</w:t>
            </w:r>
            <w:r w:rsidR="000B1FE5" w:rsidRPr="000B1FE5">
              <w:rPr>
                <w:rFonts w:ascii="Sakkal Majalla" w:hAnsi="Sakkal Majalla" w:cs="Sakkal Majalla"/>
                <w:noProof/>
                <w:webHidden/>
                <w:sz w:val="28"/>
                <w:szCs w:val="28"/>
              </w:rPr>
              <w:fldChar w:fldCharType="end"/>
            </w:r>
          </w:hyperlink>
        </w:p>
        <w:p w14:paraId="242C12C7" w14:textId="3A941656"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70" w:history="1">
            <w:r w:rsidR="000B1FE5" w:rsidRPr="000B1FE5">
              <w:rPr>
                <w:rStyle w:val="Hyperlink"/>
                <w:rFonts w:ascii="Sakkal Majalla" w:hAnsi="Sakkal Majalla" w:cs="Sakkal Majalla"/>
                <w:noProof/>
                <w:sz w:val="28"/>
                <w:szCs w:val="28"/>
                <w:rtl/>
              </w:rPr>
              <w:t>جدول (4 – 10) نتائج المعاملات للفرضية الفرعية الأولى</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_Toc224564170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89</w:t>
            </w:r>
            <w:r w:rsidR="000B1FE5" w:rsidRPr="000B1FE5">
              <w:rPr>
                <w:rFonts w:ascii="Sakkal Majalla" w:hAnsi="Sakkal Majalla" w:cs="Sakkal Majalla"/>
                <w:noProof/>
                <w:webHidden/>
                <w:sz w:val="28"/>
                <w:szCs w:val="28"/>
              </w:rPr>
              <w:fldChar w:fldCharType="end"/>
            </w:r>
          </w:hyperlink>
        </w:p>
        <w:p w14:paraId="49D913D1" w14:textId="00D8935E"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71" w:history="1">
            <w:r w:rsidR="000B1FE5" w:rsidRPr="000B1FE5">
              <w:rPr>
                <w:rStyle w:val="Hyperlink"/>
                <w:rFonts w:ascii="Sakkal Majalla" w:hAnsi="Sakkal Majalla" w:cs="Sakkal Majalla"/>
                <w:noProof/>
                <w:sz w:val="28"/>
                <w:szCs w:val="28"/>
                <w:rtl/>
              </w:rPr>
              <w:t>جدول (4 – 11) تحليل الانحدار الخطي للفرضية الفرعية الثانية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_Toc224564171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90</w:t>
            </w:r>
            <w:r w:rsidR="000B1FE5" w:rsidRPr="000B1FE5">
              <w:rPr>
                <w:rFonts w:ascii="Sakkal Majalla" w:hAnsi="Sakkal Majalla" w:cs="Sakkal Majalla"/>
                <w:noProof/>
                <w:webHidden/>
                <w:sz w:val="28"/>
                <w:szCs w:val="28"/>
              </w:rPr>
              <w:fldChar w:fldCharType="end"/>
            </w:r>
          </w:hyperlink>
        </w:p>
        <w:p w14:paraId="27DA0342" w14:textId="2859A689"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72" w:history="1">
            <w:r w:rsidR="000B1FE5" w:rsidRPr="000B1FE5">
              <w:rPr>
                <w:rStyle w:val="Hyperlink"/>
                <w:rFonts w:ascii="Sakkal Majalla" w:hAnsi="Sakkal Majalla" w:cs="Sakkal Majalla"/>
                <w:noProof/>
                <w:sz w:val="28"/>
                <w:szCs w:val="28"/>
                <w:rtl/>
              </w:rPr>
              <w:t>جدول (4 – 12) اختبار  تحليل التباين أنوفا للفرضية الفرعية الثانية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_Toc224564172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90</w:t>
            </w:r>
            <w:r w:rsidR="000B1FE5" w:rsidRPr="000B1FE5">
              <w:rPr>
                <w:rFonts w:ascii="Sakkal Majalla" w:hAnsi="Sakkal Majalla" w:cs="Sakkal Majalla"/>
                <w:noProof/>
                <w:webHidden/>
                <w:sz w:val="28"/>
                <w:szCs w:val="28"/>
              </w:rPr>
              <w:fldChar w:fldCharType="end"/>
            </w:r>
          </w:hyperlink>
        </w:p>
        <w:p w14:paraId="71BBB5A5" w14:textId="1E086A0C"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73" w:history="1">
            <w:r w:rsidR="000B1FE5" w:rsidRPr="000B1FE5">
              <w:rPr>
                <w:rStyle w:val="Hyperlink"/>
                <w:rFonts w:ascii="Sakkal Majalla" w:hAnsi="Sakkal Majalla" w:cs="Sakkal Majalla"/>
                <w:noProof/>
                <w:sz w:val="28"/>
                <w:szCs w:val="28"/>
                <w:rtl/>
              </w:rPr>
              <w:t>جدول (4 – 13) نتائج المعاملات للفرضية الفرعية الثانية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_Toc224564173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90</w:t>
            </w:r>
            <w:r w:rsidR="000B1FE5" w:rsidRPr="000B1FE5">
              <w:rPr>
                <w:rFonts w:ascii="Sakkal Majalla" w:hAnsi="Sakkal Majalla" w:cs="Sakkal Majalla"/>
                <w:noProof/>
                <w:webHidden/>
                <w:sz w:val="28"/>
                <w:szCs w:val="28"/>
              </w:rPr>
              <w:fldChar w:fldCharType="end"/>
            </w:r>
          </w:hyperlink>
        </w:p>
        <w:p w14:paraId="49345D66" w14:textId="78AADF04"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74" w:history="1">
            <w:r w:rsidR="000B1FE5" w:rsidRPr="000B1FE5">
              <w:rPr>
                <w:rStyle w:val="Hyperlink"/>
                <w:rFonts w:ascii="Sakkal Majalla" w:hAnsi="Sakkal Majalla" w:cs="Sakkal Majalla"/>
                <w:noProof/>
                <w:sz w:val="28"/>
                <w:szCs w:val="28"/>
                <w:rtl/>
              </w:rPr>
              <w:t>جدول (4 – 14) تحليل الانحدار الخطي للفرضية الفرعية الثالثة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_Toc224564174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92</w:t>
            </w:r>
            <w:r w:rsidR="000B1FE5" w:rsidRPr="000B1FE5">
              <w:rPr>
                <w:rFonts w:ascii="Sakkal Majalla" w:hAnsi="Sakkal Majalla" w:cs="Sakkal Majalla"/>
                <w:noProof/>
                <w:webHidden/>
                <w:sz w:val="28"/>
                <w:szCs w:val="28"/>
              </w:rPr>
              <w:fldChar w:fldCharType="end"/>
            </w:r>
          </w:hyperlink>
        </w:p>
        <w:p w14:paraId="78EFDF9A" w14:textId="39D507FD"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75" w:history="1">
            <w:r w:rsidR="000B1FE5" w:rsidRPr="000B1FE5">
              <w:rPr>
                <w:rStyle w:val="Hyperlink"/>
                <w:rFonts w:ascii="Sakkal Majalla" w:hAnsi="Sakkal Majalla" w:cs="Sakkal Majalla"/>
                <w:noProof/>
                <w:sz w:val="28"/>
                <w:szCs w:val="28"/>
                <w:rtl/>
              </w:rPr>
              <w:t>جدول (4 – 15) اختبار  تحليل التباين أنوفا للفرضية الفرعية الثالثة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_Toc224564175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92</w:t>
            </w:r>
            <w:r w:rsidR="000B1FE5" w:rsidRPr="000B1FE5">
              <w:rPr>
                <w:rFonts w:ascii="Sakkal Majalla" w:hAnsi="Sakkal Majalla" w:cs="Sakkal Majalla"/>
                <w:noProof/>
                <w:webHidden/>
                <w:sz w:val="28"/>
                <w:szCs w:val="28"/>
              </w:rPr>
              <w:fldChar w:fldCharType="end"/>
            </w:r>
          </w:hyperlink>
        </w:p>
        <w:p w14:paraId="25621713" w14:textId="6B701F23"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76" w:history="1">
            <w:r w:rsidR="000B1FE5" w:rsidRPr="000B1FE5">
              <w:rPr>
                <w:rStyle w:val="Hyperlink"/>
                <w:rFonts w:ascii="Sakkal Majalla" w:hAnsi="Sakkal Majalla" w:cs="Sakkal Majalla"/>
                <w:noProof/>
                <w:sz w:val="28"/>
                <w:szCs w:val="28"/>
                <w:rtl/>
              </w:rPr>
              <w:t xml:space="preserve">جدول (4 – </w:t>
            </w:r>
            <w:r w:rsidR="000B1FE5">
              <w:rPr>
                <w:rStyle w:val="Hyperlink"/>
                <w:rFonts w:ascii="Sakkal Majalla" w:hAnsi="Sakkal Majalla" w:cs="Sakkal Majalla" w:hint="cs"/>
                <w:noProof/>
                <w:sz w:val="28"/>
                <w:szCs w:val="28"/>
                <w:rtl/>
              </w:rPr>
              <w:t>16</w:t>
            </w:r>
            <w:r w:rsidR="000B1FE5" w:rsidRPr="000B1FE5">
              <w:rPr>
                <w:rStyle w:val="Hyperlink"/>
                <w:rFonts w:ascii="Sakkal Majalla" w:hAnsi="Sakkal Majalla" w:cs="Sakkal Majalla"/>
                <w:noProof/>
                <w:sz w:val="28"/>
                <w:szCs w:val="28"/>
                <w:rtl/>
              </w:rPr>
              <w:t>) نتائج المعاملات للفرضية الفرعية الثالثة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_Toc224564176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92</w:t>
            </w:r>
            <w:r w:rsidR="000B1FE5" w:rsidRPr="000B1FE5">
              <w:rPr>
                <w:rFonts w:ascii="Sakkal Majalla" w:hAnsi="Sakkal Majalla" w:cs="Sakkal Majalla"/>
                <w:noProof/>
                <w:webHidden/>
                <w:sz w:val="28"/>
                <w:szCs w:val="28"/>
              </w:rPr>
              <w:fldChar w:fldCharType="end"/>
            </w:r>
          </w:hyperlink>
          <w:r w:rsidR="000B1FE5" w:rsidRPr="000B1FE5">
            <w:rPr>
              <w:rFonts w:ascii="Sakkal Majalla" w:hAnsi="Sakkal Majalla" w:cs="Sakkal Majalla"/>
              <w:noProof/>
              <w:sz w:val="28"/>
              <w:szCs w:val="28"/>
            </w:rPr>
            <w:fldChar w:fldCharType="end"/>
          </w:r>
        </w:p>
      </w:sdtContent>
    </w:sdt>
    <w:p w14:paraId="3F1BFEC2" w14:textId="77777777" w:rsidR="008F085C" w:rsidRPr="000B1FE5" w:rsidRDefault="008F085C" w:rsidP="000B1FE5">
      <w:pPr>
        <w:bidi/>
        <w:jc w:val="lowKashida"/>
        <w:rPr>
          <w:rFonts w:ascii="Sakkal Majalla" w:eastAsiaTheme="majorEastAsia" w:hAnsi="Sakkal Majalla" w:cs="Sakkal Majalla"/>
          <w:sz w:val="28"/>
          <w:szCs w:val="28"/>
          <w:rtl/>
          <w:lang w:bidi="ar-EG"/>
        </w:rPr>
      </w:pPr>
      <w:r w:rsidRPr="000B1FE5">
        <w:rPr>
          <w:rFonts w:ascii="Sakkal Majalla" w:hAnsi="Sakkal Majalla" w:cs="Sakkal Majalla"/>
          <w:sz w:val="28"/>
          <w:szCs w:val="28"/>
          <w:rtl/>
          <w:lang w:bidi="ar-EG"/>
        </w:rPr>
        <w:br w:type="page"/>
      </w:r>
    </w:p>
    <w:p w14:paraId="30091D90" w14:textId="77777777" w:rsidR="0027008B" w:rsidRPr="00561874" w:rsidRDefault="0027008B" w:rsidP="00447F1C">
      <w:pPr>
        <w:pStyle w:val="Heading1"/>
        <w:bidi/>
        <w:spacing w:before="0" w:line="360" w:lineRule="auto"/>
        <w:jc w:val="center"/>
        <w:rPr>
          <w:rFonts w:ascii="Sakkal Majalla" w:hAnsi="Sakkal Majalla" w:cs="Sakkal Majalla"/>
          <w:b/>
          <w:bCs/>
          <w:color w:val="auto"/>
          <w:u w:val="single"/>
          <w:rtl/>
          <w:lang w:bidi="ar-EG"/>
        </w:rPr>
      </w:pPr>
      <w:bookmarkStart w:id="10" w:name="_Toc224563576"/>
      <w:bookmarkStart w:id="11" w:name="_Toc224564113"/>
      <w:r w:rsidRPr="00561874">
        <w:rPr>
          <w:rFonts w:ascii="Sakkal Majalla" w:hAnsi="Sakkal Majalla" w:cs="Sakkal Majalla"/>
          <w:b/>
          <w:bCs/>
          <w:color w:val="auto"/>
          <w:u w:val="single"/>
          <w:rtl/>
          <w:lang w:bidi="ar-EG"/>
        </w:rPr>
        <w:lastRenderedPageBreak/>
        <w:t>قائمة الأشكال</w:t>
      </w:r>
      <w:bookmarkEnd w:id="10"/>
      <w:bookmarkEnd w:id="11"/>
    </w:p>
    <w:p w14:paraId="68BFE2EB" w14:textId="400058B1" w:rsidR="000B1FE5" w:rsidRPr="000B1FE5" w:rsidRDefault="00C91444" w:rsidP="000B1FE5">
      <w:pPr>
        <w:pStyle w:val="TOC2"/>
        <w:tabs>
          <w:tab w:val="right" w:leader="dot" w:pos="9350"/>
        </w:tabs>
        <w:bidi/>
        <w:jc w:val="lowKashida"/>
        <w:rPr>
          <w:rStyle w:val="Hyperlink"/>
          <w:rFonts w:ascii="Sakkal Majalla" w:hAnsi="Sakkal Majalla" w:cs="Sakkal Majalla"/>
          <w:noProof/>
          <w:color w:val="auto"/>
          <w:sz w:val="28"/>
          <w:szCs w:val="28"/>
          <w:u w:val="none"/>
          <w:rtl/>
        </w:rPr>
      </w:pPr>
      <w:hyperlink w:anchor="_Toc224564122" w:history="1">
        <w:r w:rsidR="000B1FE5" w:rsidRPr="000B1FE5">
          <w:rPr>
            <w:rStyle w:val="Hyperlink"/>
            <w:rFonts w:ascii="Sakkal Majalla" w:hAnsi="Sakkal Majalla" w:cs="Sakkal Majalla"/>
            <w:noProof/>
            <w:color w:val="auto"/>
            <w:sz w:val="28"/>
            <w:szCs w:val="28"/>
            <w:u w:val="none"/>
            <w:rtl/>
            <w:lang w:bidi="ar-EG"/>
          </w:rPr>
          <w:t>شكل (1 – 1) نموذج الدراسة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_Toc224564122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15</w:t>
        </w:r>
        <w:r w:rsidR="000B1FE5" w:rsidRPr="000B1FE5">
          <w:rPr>
            <w:rFonts w:ascii="Sakkal Majalla" w:hAnsi="Sakkal Majalla" w:cs="Sakkal Majalla"/>
            <w:noProof/>
            <w:webHidden/>
            <w:sz w:val="28"/>
            <w:szCs w:val="28"/>
          </w:rPr>
          <w:fldChar w:fldCharType="end"/>
        </w:r>
      </w:hyperlink>
    </w:p>
    <w:p w14:paraId="247147C3" w14:textId="78C65B4B"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51" w:history="1">
        <w:r w:rsidR="000B1FE5" w:rsidRPr="000B1FE5">
          <w:rPr>
            <w:rStyle w:val="Hyperlink"/>
            <w:rFonts w:ascii="Sakkal Majalla" w:hAnsi="Sakkal Majalla" w:cs="Sakkal Majalla"/>
            <w:noProof/>
            <w:color w:val="auto"/>
            <w:sz w:val="28"/>
            <w:szCs w:val="28"/>
            <w:u w:val="none"/>
            <w:rtl/>
          </w:rPr>
          <w:t>شكل رقم (4 – 1) توزيع أفراد عينة الدراسة وفق متغير الجنس</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_Toc224564151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72</w:t>
        </w:r>
        <w:r w:rsidR="000B1FE5" w:rsidRPr="000B1FE5">
          <w:rPr>
            <w:rFonts w:ascii="Sakkal Majalla" w:hAnsi="Sakkal Majalla" w:cs="Sakkal Majalla"/>
            <w:noProof/>
            <w:webHidden/>
            <w:sz w:val="28"/>
            <w:szCs w:val="28"/>
          </w:rPr>
          <w:fldChar w:fldCharType="end"/>
        </w:r>
      </w:hyperlink>
    </w:p>
    <w:p w14:paraId="28DAB705" w14:textId="327FB0A3"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53" w:history="1">
        <w:r w:rsidR="000B1FE5" w:rsidRPr="000B1FE5">
          <w:rPr>
            <w:rStyle w:val="Hyperlink"/>
            <w:rFonts w:ascii="Sakkal Majalla" w:hAnsi="Sakkal Majalla" w:cs="Sakkal Majalla"/>
            <w:noProof/>
            <w:color w:val="auto"/>
            <w:sz w:val="28"/>
            <w:szCs w:val="28"/>
            <w:u w:val="none"/>
            <w:rtl/>
          </w:rPr>
          <w:t>شكل (4 – 2) توزيع أفراد عينة الدراسة وفق متغير العمر</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_Toc224564153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73</w:t>
        </w:r>
        <w:r w:rsidR="000B1FE5" w:rsidRPr="000B1FE5">
          <w:rPr>
            <w:rFonts w:ascii="Sakkal Majalla" w:hAnsi="Sakkal Majalla" w:cs="Sakkal Majalla"/>
            <w:noProof/>
            <w:webHidden/>
            <w:sz w:val="28"/>
            <w:szCs w:val="28"/>
          </w:rPr>
          <w:fldChar w:fldCharType="end"/>
        </w:r>
      </w:hyperlink>
    </w:p>
    <w:p w14:paraId="69ABF09D" w14:textId="38AE8448"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55" w:history="1">
        <w:r w:rsidR="000B1FE5" w:rsidRPr="000B1FE5">
          <w:rPr>
            <w:rStyle w:val="Hyperlink"/>
            <w:rFonts w:ascii="Sakkal Majalla" w:hAnsi="Sakkal Majalla" w:cs="Sakkal Majalla"/>
            <w:noProof/>
            <w:color w:val="auto"/>
            <w:sz w:val="28"/>
            <w:szCs w:val="28"/>
            <w:u w:val="none"/>
            <w:rtl/>
          </w:rPr>
          <w:t>شكل (4 – 3) توزيع أفراد عينة الدراسة وفق متغير سنوات الخبرة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_Toc224564155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75</w:t>
        </w:r>
        <w:r w:rsidR="000B1FE5" w:rsidRPr="000B1FE5">
          <w:rPr>
            <w:rFonts w:ascii="Sakkal Majalla" w:hAnsi="Sakkal Majalla" w:cs="Sakkal Majalla"/>
            <w:noProof/>
            <w:webHidden/>
            <w:sz w:val="28"/>
            <w:szCs w:val="28"/>
          </w:rPr>
          <w:fldChar w:fldCharType="end"/>
        </w:r>
      </w:hyperlink>
    </w:p>
    <w:p w14:paraId="043AA0EA" w14:textId="45A94F05"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57" w:history="1">
        <w:r w:rsidR="000B1FE5" w:rsidRPr="000B1FE5">
          <w:rPr>
            <w:rStyle w:val="Hyperlink"/>
            <w:rFonts w:ascii="Sakkal Majalla" w:hAnsi="Sakkal Majalla" w:cs="Sakkal Majalla"/>
            <w:noProof/>
            <w:color w:val="auto"/>
            <w:sz w:val="28"/>
            <w:szCs w:val="28"/>
            <w:u w:val="none"/>
            <w:rtl/>
          </w:rPr>
          <w:t>شكل (4 – 4) توزيع أفراد عينة الدراسة وفق متغير المسمى الوظيفي</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_Toc224564157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76</w:t>
        </w:r>
        <w:r w:rsidR="000B1FE5" w:rsidRPr="000B1FE5">
          <w:rPr>
            <w:rFonts w:ascii="Sakkal Majalla" w:hAnsi="Sakkal Majalla" w:cs="Sakkal Majalla"/>
            <w:noProof/>
            <w:webHidden/>
            <w:sz w:val="28"/>
            <w:szCs w:val="28"/>
          </w:rPr>
          <w:fldChar w:fldCharType="end"/>
        </w:r>
      </w:hyperlink>
    </w:p>
    <w:p w14:paraId="583BD75F" w14:textId="17C3870C"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60" w:history="1">
        <w:r w:rsidR="000B1FE5" w:rsidRPr="000B1FE5">
          <w:rPr>
            <w:rStyle w:val="Hyperlink"/>
            <w:rFonts w:ascii="Sakkal Majalla" w:hAnsi="Sakkal Majalla" w:cs="Sakkal Majalla"/>
            <w:noProof/>
            <w:color w:val="auto"/>
            <w:sz w:val="28"/>
            <w:szCs w:val="28"/>
            <w:u w:val="none"/>
            <w:rtl/>
          </w:rPr>
          <w:t xml:space="preserve">شكل (4 – 5) نتائج التحليل الإحصائي لعبارات محور التوجيه والالتزام ضمن نظام إدارة السلامة </w:t>
        </w:r>
        <w:r w:rsidR="000B1FE5" w:rsidRPr="000B1FE5">
          <w:rPr>
            <w:rStyle w:val="Hyperlink"/>
            <w:rFonts w:ascii="Sakkal Majalla" w:hAnsi="Sakkal Majalla" w:cs="Sakkal Majalla"/>
            <w:noProof/>
            <w:color w:val="auto"/>
            <w:sz w:val="28"/>
            <w:szCs w:val="28"/>
            <w:u w:val="none"/>
          </w:rPr>
          <w:t>SMS)</w:t>
        </w:r>
        <w:r w:rsidR="000B1FE5" w:rsidRPr="000B1FE5">
          <w:rPr>
            <w:rStyle w:val="Hyperlink"/>
            <w:rFonts w:ascii="Sakkal Majalla" w:hAnsi="Sakkal Majalla" w:cs="Sakkal Majalla"/>
            <w:noProof/>
            <w:color w:val="auto"/>
            <w:sz w:val="28"/>
            <w:szCs w:val="28"/>
            <w:u w:val="none"/>
            <w:rtl/>
          </w:rPr>
          <w:t>)</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_Toc224564160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78</w:t>
        </w:r>
        <w:r w:rsidR="000B1FE5" w:rsidRPr="000B1FE5">
          <w:rPr>
            <w:rFonts w:ascii="Sakkal Majalla" w:hAnsi="Sakkal Majalla" w:cs="Sakkal Majalla"/>
            <w:noProof/>
            <w:webHidden/>
            <w:sz w:val="28"/>
            <w:szCs w:val="28"/>
          </w:rPr>
          <w:fldChar w:fldCharType="end"/>
        </w:r>
      </w:hyperlink>
    </w:p>
    <w:p w14:paraId="0AC2315B" w14:textId="564699B3"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62" w:history="1">
        <w:r w:rsidR="000B1FE5" w:rsidRPr="000B1FE5">
          <w:rPr>
            <w:rStyle w:val="Hyperlink"/>
            <w:rFonts w:ascii="Sakkal Majalla" w:hAnsi="Sakkal Majalla" w:cs="Sakkal Majalla"/>
            <w:noProof/>
            <w:color w:val="auto"/>
            <w:sz w:val="28"/>
            <w:szCs w:val="28"/>
            <w:u w:val="none"/>
            <w:rtl/>
          </w:rPr>
          <w:t>شكل (4 – 6) نتائج التحليل الإحصائي لعبارات محور التخطيط والتنظيم ضمن نظام إدارة السلامة (</w:t>
        </w:r>
        <w:r w:rsidR="000B1FE5" w:rsidRPr="000B1FE5">
          <w:rPr>
            <w:rStyle w:val="Hyperlink"/>
            <w:rFonts w:ascii="Sakkal Majalla" w:hAnsi="Sakkal Majalla" w:cs="Sakkal Majalla"/>
            <w:noProof/>
            <w:color w:val="auto"/>
            <w:sz w:val="28"/>
            <w:szCs w:val="28"/>
            <w:u w:val="none"/>
          </w:rPr>
          <w:t>SMS</w:t>
        </w:r>
        <w:r w:rsidR="000B1FE5" w:rsidRPr="000B1FE5">
          <w:rPr>
            <w:rStyle w:val="Hyperlink"/>
            <w:rFonts w:ascii="Sakkal Majalla" w:hAnsi="Sakkal Majalla" w:cs="Sakkal Majalla"/>
            <w:noProof/>
            <w:color w:val="auto"/>
            <w:sz w:val="28"/>
            <w:szCs w:val="28"/>
            <w:u w:val="none"/>
            <w:rtl/>
          </w:rPr>
          <w:t>)</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_Toc224564162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80</w:t>
        </w:r>
        <w:r w:rsidR="000B1FE5" w:rsidRPr="000B1FE5">
          <w:rPr>
            <w:rFonts w:ascii="Sakkal Majalla" w:hAnsi="Sakkal Majalla" w:cs="Sakkal Majalla"/>
            <w:noProof/>
            <w:webHidden/>
            <w:sz w:val="28"/>
            <w:szCs w:val="28"/>
          </w:rPr>
          <w:fldChar w:fldCharType="end"/>
        </w:r>
      </w:hyperlink>
    </w:p>
    <w:p w14:paraId="56EC1B5E" w14:textId="636B0650"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64" w:history="1">
        <w:r w:rsidR="000B1FE5" w:rsidRPr="000B1FE5">
          <w:rPr>
            <w:rStyle w:val="Hyperlink"/>
            <w:rFonts w:ascii="Sakkal Majalla" w:hAnsi="Sakkal Majalla" w:cs="Sakkal Majalla"/>
            <w:noProof/>
            <w:color w:val="auto"/>
            <w:sz w:val="28"/>
            <w:szCs w:val="28"/>
            <w:u w:val="none"/>
            <w:rtl/>
          </w:rPr>
          <w:t>شكل (4 – 7) نتائج التحليل الإحصائي لعبارات محور الإجراءات التفاعلية والاستباقية والتحسين المستمر ضمن نظام إدارة السلامة (</w:t>
        </w:r>
        <w:r w:rsidR="000B1FE5" w:rsidRPr="000B1FE5">
          <w:rPr>
            <w:rStyle w:val="Hyperlink"/>
            <w:rFonts w:ascii="Sakkal Majalla" w:hAnsi="Sakkal Majalla" w:cs="Sakkal Majalla"/>
            <w:noProof/>
            <w:color w:val="auto"/>
            <w:sz w:val="28"/>
            <w:szCs w:val="28"/>
            <w:u w:val="none"/>
          </w:rPr>
          <w:t>SMS</w:t>
        </w:r>
        <w:r w:rsidR="000B1FE5" w:rsidRPr="000B1FE5">
          <w:rPr>
            <w:rStyle w:val="Hyperlink"/>
            <w:rFonts w:ascii="Sakkal Majalla" w:hAnsi="Sakkal Majalla" w:cs="Sakkal Majalla"/>
            <w:noProof/>
            <w:color w:val="auto"/>
            <w:sz w:val="28"/>
            <w:szCs w:val="28"/>
            <w:u w:val="none"/>
            <w:rtl/>
          </w:rPr>
          <w:t>)</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_Toc224564164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83</w:t>
        </w:r>
        <w:r w:rsidR="000B1FE5" w:rsidRPr="000B1FE5">
          <w:rPr>
            <w:rFonts w:ascii="Sakkal Majalla" w:hAnsi="Sakkal Majalla" w:cs="Sakkal Majalla"/>
            <w:noProof/>
            <w:webHidden/>
            <w:sz w:val="28"/>
            <w:szCs w:val="28"/>
          </w:rPr>
          <w:fldChar w:fldCharType="end"/>
        </w:r>
      </w:hyperlink>
    </w:p>
    <w:p w14:paraId="3AE2BE8A" w14:textId="32EFBB3E" w:rsidR="000B1FE5" w:rsidRPr="000B1FE5" w:rsidRDefault="00C91444" w:rsidP="000B1FE5">
      <w:pPr>
        <w:pStyle w:val="TOC2"/>
        <w:tabs>
          <w:tab w:val="right" w:leader="dot" w:pos="9350"/>
        </w:tabs>
        <w:bidi/>
        <w:jc w:val="lowKashida"/>
        <w:rPr>
          <w:rFonts w:ascii="Sakkal Majalla" w:eastAsiaTheme="minorEastAsia" w:hAnsi="Sakkal Majalla" w:cs="Sakkal Majalla"/>
          <w:noProof/>
          <w:sz w:val="28"/>
          <w:szCs w:val="28"/>
        </w:rPr>
      </w:pPr>
      <w:hyperlink w:anchor="_Toc224564166" w:history="1">
        <w:r w:rsidR="000B1FE5" w:rsidRPr="000B1FE5">
          <w:rPr>
            <w:rStyle w:val="Hyperlink"/>
            <w:rFonts w:ascii="Sakkal Majalla" w:hAnsi="Sakkal Majalla" w:cs="Sakkal Majalla"/>
            <w:noProof/>
            <w:color w:val="auto"/>
            <w:sz w:val="28"/>
            <w:szCs w:val="28"/>
            <w:u w:val="none"/>
            <w:rtl/>
          </w:rPr>
          <w:t>شكل (4 – 7) نتائج التحليل الإحصائي لعبارات محور الأداء المؤسسي في الخطوط الجوية العربية السعودية</w:t>
        </w:r>
        <w:r w:rsidR="000B1FE5" w:rsidRPr="000B1FE5">
          <w:rPr>
            <w:rFonts w:ascii="Sakkal Majalla" w:hAnsi="Sakkal Majalla" w:cs="Sakkal Majalla"/>
            <w:noProof/>
            <w:webHidden/>
            <w:sz w:val="28"/>
            <w:szCs w:val="28"/>
          </w:rPr>
          <w:tab/>
        </w:r>
        <w:r w:rsidR="000B1FE5" w:rsidRPr="000B1FE5">
          <w:rPr>
            <w:rFonts w:ascii="Sakkal Majalla" w:hAnsi="Sakkal Majalla" w:cs="Sakkal Majalla"/>
            <w:noProof/>
            <w:webHidden/>
            <w:sz w:val="28"/>
            <w:szCs w:val="28"/>
          </w:rPr>
          <w:fldChar w:fldCharType="begin"/>
        </w:r>
        <w:r w:rsidR="000B1FE5" w:rsidRPr="000B1FE5">
          <w:rPr>
            <w:rFonts w:ascii="Sakkal Majalla" w:hAnsi="Sakkal Majalla" w:cs="Sakkal Majalla"/>
            <w:noProof/>
            <w:webHidden/>
            <w:sz w:val="28"/>
            <w:szCs w:val="28"/>
          </w:rPr>
          <w:instrText xml:space="preserve"> PAGEREF _Toc224564166 \h </w:instrText>
        </w:r>
        <w:r w:rsidR="000B1FE5" w:rsidRPr="000B1FE5">
          <w:rPr>
            <w:rFonts w:ascii="Sakkal Majalla" w:hAnsi="Sakkal Majalla" w:cs="Sakkal Majalla"/>
            <w:noProof/>
            <w:webHidden/>
            <w:sz w:val="28"/>
            <w:szCs w:val="28"/>
          </w:rPr>
        </w:r>
        <w:r w:rsidR="000B1FE5" w:rsidRPr="000B1FE5">
          <w:rPr>
            <w:rFonts w:ascii="Sakkal Majalla" w:hAnsi="Sakkal Majalla" w:cs="Sakkal Majalla"/>
            <w:noProof/>
            <w:webHidden/>
            <w:sz w:val="28"/>
            <w:szCs w:val="28"/>
          </w:rPr>
          <w:fldChar w:fldCharType="separate"/>
        </w:r>
        <w:r w:rsidR="00C62756">
          <w:rPr>
            <w:rFonts w:ascii="Sakkal Majalla" w:hAnsi="Sakkal Majalla" w:cs="Sakkal Majalla"/>
            <w:noProof/>
            <w:webHidden/>
            <w:sz w:val="28"/>
            <w:szCs w:val="28"/>
            <w:rtl/>
          </w:rPr>
          <w:t>86</w:t>
        </w:r>
        <w:r w:rsidR="000B1FE5" w:rsidRPr="000B1FE5">
          <w:rPr>
            <w:rFonts w:ascii="Sakkal Majalla" w:hAnsi="Sakkal Majalla" w:cs="Sakkal Majalla"/>
            <w:noProof/>
            <w:webHidden/>
            <w:sz w:val="28"/>
            <w:szCs w:val="28"/>
          </w:rPr>
          <w:fldChar w:fldCharType="end"/>
        </w:r>
      </w:hyperlink>
    </w:p>
    <w:p w14:paraId="27B4825C" w14:textId="77777777" w:rsidR="000B1FE5" w:rsidRDefault="000B1FE5" w:rsidP="000B1FE5">
      <w:pPr>
        <w:bidi/>
        <w:jc w:val="center"/>
        <w:rPr>
          <w:rFonts w:ascii="Sakkal Majalla" w:hAnsi="Sakkal Majalla" w:cs="Sakkal Majalla"/>
          <w:b/>
          <w:bCs/>
          <w:sz w:val="32"/>
          <w:szCs w:val="32"/>
          <w:rtl/>
          <w:lang w:bidi="ar-EG"/>
        </w:rPr>
      </w:pPr>
    </w:p>
    <w:p w14:paraId="52F9CF2C" w14:textId="77777777" w:rsidR="000B1FE5" w:rsidRDefault="000B1FE5" w:rsidP="000B1FE5">
      <w:pPr>
        <w:bidi/>
        <w:jc w:val="center"/>
        <w:rPr>
          <w:rFonts w:ascii="Sakkal Majalla" w:hAnsi="Sakkal Majalla" w:cs="Sakkal Majalla"/>
          <w:b/>
          <w:bCs/>
          <w:sz w:val="32"/>
          <w:szCs w:val="32"/>
          <w:rtl/>
          <w:lang w:bidi="ar-EG"/>
        </w:rPr>
      </w:pPr>
    </w:p>
    <w:p w14:paraId="548DBD53" w14:textId="77777777" w:rsidR="000B1FE5" w:rsidRDefault="000B1FE5" w:rsidP="000B1FE5">
      <w:pPr>
        <w:bidi/>
        <w:jc w:val="center"/>
        <w:rPr>
          <w:rFonts w:ascii="Sakkal Majalla" w:hAnsi="Sakkal Majalla" w:cs="Sakkal Majalla"/>
          <w:b/>
          <w:bCs/>
          <w:sz w:val="32"/>
          <w:szCs w:val="32"/>
          <w:rtl/>
          <w:lang w:bidi="ar-EG"/>
        </w:rPr>
      </w:pPr>
    </w:p>
    <w:p w14:paraId="5CA4FA08" w14:textId="77777777" w:rsidR="000B1FE5" w:rsidRDefault="000B1FE5" w:rsidP="000B1FE5">
      <w:pPr>
        <w:bidi/>
        <w:jc w:val="center"/>
        <w:rPr>
          <w:rFonts w:ascii="Sakkal Majalla" w:hAnsi="Sakkal Majalla" w:cs="Sakkal Majalla"/>
          <w:b/>
          <w:bCs/>
          <w:sz w:val="32"/>
          <w:szCs w:val="32"/>
          <w:rtl/>
          <w:lang w:bidi="ar-EG"/>
        </w:rPr>
      </w:pPr>
    </w:p>
    <w:p w14:paraId="4018FFCA" w14:textId="77777777" w:rsidR="000B1FE5" w:rsidRDefault="000B1FE5" w:rsidP="000B1FE5">
      <w:pPr>
        <w:bidi/>
        <w:jc w:val="center"/>
        <w:rPr>
          <w:rFonts w:ascii="Sakkal Majalla" w:hAnsi="Sakkal Majalla" w:cs="Sakkal Majalla"/>
          <w:b/>
          <w:bCs/>
          <w:sz w:val="32"/>
          <w:szCs w:val="32"/>
          <w:rtl/>
          <w:lang w:bidi="ar-EG"/>
        </w:rPr>
      </w:pPr>
    </w:p>
    <w:p w14:paraId="1A19BE07" w14:textId="77777777" w:rsidR="000B1FE5" w:rsidRDefault="000B1FE5" w:rsidP="000B1FE5">
      <w:pPr>
        <w:bidi/>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689BDD9E" w14:textId="77777777" w:rsidR="00EE359D" w:rsidRPr="00561874" w:rsidRDefault="00EE359D">
      <w:pPr>
        <w:rPr>
          <w:rFonts w:ascii="Sakkal Majalla" w:hAnsi="Sakkal Majalla" w:cs="Sakkal Majalla"/>
          <w:b/>
          <w:bCs/>
          <w:sz w:val="32"/>
          <w:szCs w:val="32"/>
          <w:rtl/>
          <w:lang w:bidi="ar-EG"/>
        </w:rPr>
      </w:pPr>
    </w:p>
    <w:p w14:paraId="3E91F6C0" w14:textId="77777777" w:rsidR="00EE359D" w:rsidRPr="00561874" w:rsidRDefault="00EE359D">
      <w:pPr>
        <w:rPr>
          <w:rFonts w:ascii="Sakkal Majalla" w:hAnsi="Sakkal Majalla" w:cs="Sakkal Majalla"/>
          <w:b/>
          <w:bCs/>
          <w:sz w:val="32"/>
          <w:szCs w:val="32"/>
          <w:rtl/>
          <w:lang w:bidi="ar-EG"/>
        </w:rPr>
      </w:pPr>
    </w:p>
    <w:p w14:paraId="00B4035D" w14:textId="77777777" w:rsidR="00EE359D" w:rsidRPr="00561874" w:rsidRDefault="00EE359D">
      <w:pPr>
        <w:rPr>
          <w:rFonts w:ascii="Sakkal Majalla" w:hAnsi="Sakkal Majalla" w:cs="Sakkal Majalla"/>
          <w:b/>
          <w:bCs/>
          <w:sz w:val="32"/>
          <w:szCs w:val="32"/>
          <w:rtl/>
          <w:lang w:bidi="ar-EG"/>
        </w:rPr>
      </w:pPr>
    </w:p>
    <w:p w14:paraId="14F1B192" w14:textId="77777777" w:rsidR="00EE359D" w:rsidRPr="00561874" w:rsidRDefault="00EE359D">
      <w:pPr>
        <w:rPr>
          <w:rFonts w:ascii="Sakkal Majalla" w:hAnsi="Sakkal Majalla" w:cs="Sakkal Majalla"/>
          <w:b/>
          <w:bCs/>
          <w:sz w:val="32"/>
          <w:szCs w:val="32"/>
          <w:rtl/>
          <w:lang w:bidi="ar-EG"/>
        </w:rPr>
      </w:pPr>
    </w:p>
    <w:p w14:paraId="1735FD04" w14:textId="77777777" w:rsidR="00EE359D" w:rsidRPr="00561874" w:rsidRDefault="00EE359D">
      <w:pPr>
        <w:rPr>
          <w:rFonts w:ascii="Sakkal Majalla" w:hAnsi="Sakkal Majalla" w:cs="Sakkal Majalla"/>
          <w:b/>
          <w:bCs/>
          <w:sz w:val="32"/>
          <w:szCs w:val="32"/>
          <w:rtl/>
          <w:lang w:bidi="ar-EG"/>
        </w:rPr>
      </w:pPr>
    </w:p>
    <w:p w14:paraId="0D3852AB" w14:textId="77777777" w:rsidR="00EE359D" w:rsidRPr="00561874" w:rsidRDefault="00EE359D">
      <w:pPr>
        <w:rPr>
          <w:rFonts w:ascii="Sakkal Majalla" w:hAnsi="Sakkal Majalla" w:cs="Sakkal Majalla"/>
          <w:b/>
          <w:bCs/>
          <w:sz w:val="32"/>
          <w:szCs w:val="32"/>
          <w:rtl/>
          <w:lang w:bidi="ar-EG"/>
        </w:rPr>
      </w:pPr>
    </w:p>
    <w:p w14:paraId="44C81B89" w14:textId="77777777" w:rsidR="00EE359D" w:rsidRPr="00561874" w:rsidRDefault="00EE359D">
      <w:pPr>
        <w:rPr>
          <w:rFonts w:ascii="Sakkal Majalla" w:eastAsiaTheme="majorEastAsia" w:hAnsi="Sakkal Majalla" w:cs="Sakkal Majalla"/>
          <w:b/>
          <w:bCs/>
          <w:sz w:val="32"/>
          <w:szCs w:val="32"/>
          <w:rtl/>
          <w:lang w:bidi="ar-EG"/>
        </w:rPr>
      </w:pPr>
    </w:p>
    <w:p w14:paraId="4BD53BCF" w14:textId="77777777" w:rsidR="00EE359D" w:rsidRPr="006F1403" w:rsidRDefault="00EE359D" w:rsidP="00447F1C">
      <w:pPr>
        <w:pStyle w:val="Heading1"/>
        <w:bidi/>
        <w:spacing w:before="0" w:line="360" w:lineRule="auto"/>
        <w:jc w:val="center"/>
        <w:rPr>
          <w:rFonts w:ascii="Sakkal Majalla" w:hAnsi="Sakkal Majalla" w:cs="Sakkal Majalla"/>
          <w:b/>
          <w:bCs/>
          <w:color w:val="auto"/>
          <w:sz w:val="40"/>
          <w:szCs w:val="40"/>
          <w:u w:val="single"/>
          <w:rtl/>
          <w:lang w:bidi="ar-EG"/>
        </w:rPr>
      </w:pPr>
      <w:bookmarkStart w:id="12" w:name="_Toc224563577"/>
      <w:bookmarkStart w:id="13" w:name="_Toc224564114"/>
      <w:r w:rsidRPr="006F1403">
        <w:rPr>
          <w:rFonts w:ascii="Sakkal Majalla" w:hAnsi="Sakkal Majalla" w:cs="Sakkal Majalla"/>
          <w:b/>
          <w:bCs/>
          <w:color w:val="auto"/>
          <w:sz w:val="40"/>
          <w:szCs w:val="40"/>
          <w:u w:val="single"/>
          <w:rtl/>
          <w:lang w:bidi="ar-EG"/>
        </w:rPr>
        <w:t>الفصل الأول</w:t>
      </w:r>
      <w:bookmarkEnd w:id="12"/>
      <w:bookmarkEnd w:id="13"/>
    </w:p>
    <w:p w14:paraId="4E645F0C" w14:textId="77777777" w:rsidR="00447F1C" w:rsidRPr="006F1403" w:rsidRDefault="00EE359D" w:rsidP="00EE359D">
      <w:pPr>
        <w:pStyle w:val="Heading1"/>
        <w:bidi/>
        <w:spacing w:before="0" w:line="360" w:lineRule="auto"/>
        <w:jc w:val="center"/>
        <w:rPr>
          <w:rFonts w:ascii="Sakkal Majalla" w:hAnsi="Sakkal Majalla" w:cs="Sakkal Majalla"/>
          <w:b/>
          <w:bCs/>
          <w:color w:val="auto"/>
          <w:sz w:val="40"/>
          <w:szCs w:val="40"/>
          <w:u w:val="single"/>
          <w:rtl/>
          <w:lang w:bidi="ar-EG"/>
        </w:rPr>
      </w:pPr>
      <w:bookmarkStart w:id="14" w:name="_Toc224563578"/>
      <w:bookmarkStart w:id="15" w:name="_Toc224564115"/>
      <w:r w:rsidRPr="006F1403">
        <w:rPr>
          <w:rFonts w:ascii="Sakkal Majalla" w:hAnsi="Sakkal Majalla" w:cs="Sakkal Majalla"/>
          <w:b/>
          <w:bCs/>
          <w:color w:val="auto"/>
          <w:sz w:val="40"/>
          <w:szCs w:val="40"/>
          <w:u w:val="single"/>
          <w:rtl/>
          <w:lang w:bidi="ar-EG"/>
        </w:rPr>
        <w:t>المدخل</w:t>
      </w:r>
      <w:r w:rsidR="00447F1C" w:rsidRPr="006F1403">
        <w:rPr>
          <w:rFonts w:ascii="Sakkal Majalla" w:hAnsi="Sakkal Majalla" w:cs="Sakkal Majalla"/>
          <w:b/>
          <w:bCs/>
          <w:color w:val="auto"/>
          <w:sz w:val="40"/>
          <w:szCs w:val="40"/>
          <w:u w:val="single"/>
          <w:rtl/>
          <w:lang w:bidi="ar-EG"/>
        </w:rPr>
        <w:t xml:space="preserve"> العام </w:t>
      </w:r>
      <w:r w:rsidRPr="006F1403">
        <w:rPr>
          <w:rFonts w:ascii="Sakkal Majalla" w:hAnsi="Sakkal Majalla" w:cs="Sakkal Majalla"/>
          <w:b/>
          <w:bCs/>
          <w:color w:val="auto"/>
          <w:sz w:val="40"/>
          <w:szCs w:val="40"/>
          <w:u w:val="single"/>
          <w:rtl/>
          <w:lang w:bidi="ar-EG"/>
        </w:rPr>
        <w:t>للبحث</w:t>
      </w:r>
      <w:bookmarkEnd w:id="14"/>
      <w:bookmarkEnd w:id="15"/>
    </w:p>
    <w:p w14:paraId="7B9F29F2" w14:textId="77777777" w:rsidR="00EE359D" w:rsidRPr="00561874" w:rsidRDefault="00EE359D" w:rsidP="00EE359D">
      <w:pPr>
        <w:bidi/>
        <w:rPr>
          <w:rFonts w:ascii="Sakkal Majalla" w:hAnsi="Sakkal Majalla" w:cs="Sakkal Majalla"/>
          <w:sz w:val="32"/>
          <w:szCs w:val="32"/>
          <w:rtl/>
          <w:lang w:bidi="ar-EG"/>
        </w:rPr>
      </w:pPr>
    </w:p>
    <w:p w14:paraId="241919E8" w14:textId="77777777" w:rsidR="00EE359D" w:rsidRPr="00561874" w:rsidRDefault="00EE359D" w:rsidP="00EE359D">
      <w:pPr>
        <w:bidi/>
        <w:rPr>
          <w:rFonts w:ascii="Sakkal Majalla" w:hAnsi="Sakkal Majalla" w:cs="Sakkal Majalla"/>
          <w:sz w:val="32"/>
          <w:szCs w:val="32"/>
          <w:rtl/>
          <w:lang w:bidi="ar-EG"/>
        </w:rPr>
      </w:pPr>
    </w:p>
    <w:p w14:paraId="7203AFD2" w14:textId="77777777" w:rsidR="00EE359D" w:rsidRPr="00561874" w:rsidRDefault="00EE359D" w:rsidP="00EE359D">
      <w:pPr>
        <w:bidi/>
        <w:rPr>
          <w:rFonts w:ascii="Sakkal Majalla" w:hAnsi="Sakkal Majalla" w:cs="Sakkal Majalla"/>
          <w:sz w:val="32"/>
          <w:szCs w:val="32"/>
          <w:rtl/>
          <w:lang w:bidi="ar-EG"/>
        </w:rPr>
      </w:pPr>
    </w:p>
    <w:p w14:paraId="127D03A1" w14:textId="77777777" w:rsidR="00EE359D" w:rsidRPr="00561874" w:rsidRDefault="00EE359D" w:rsidP="00EE359D">
      <w:pPr>
        <w:bidi/>
        <w:rPr>
          <w:rFonts w:ascii="Sakkal Majalla" w:hAnsi="Sakkal Majalla" w:cs="Sakkal Majalla"/>
          <w:sz w:val="32"/>
          <w:szCs w:val="32"/>
          <w:rtl/>
          <w:lang w:bidi="ar-EG"/>
        </w:rPr>
      </w:pPr>
    </w:p>
    <w:p w14:paraId="6100E02C" w14:textId="77777777" w:rsidR="00EE359D" w:rsidRPr="00561874" w:rsidRDefault="00EE359D" w:rsidP="00EE359D">
      <w:pPr>
        <w:bidi/>
        <w:rPr>
          <w:rFonts w:ascii="Sakkal Majalla" w:hAnsi="Sakkal Majalla" w:cs="Sakkal Majalla"/>
          <w:sz w:val="32"/>
          <w:szCs w:val="32"/>
          <w:rtl/>
          <w:lang w:bidi="ar-EG"/>
        </w:rPr>
      </w:pPr>
    </w:p>
    <w:p w14:paraId="79A4EA06" w14:textId="77777777" w:rsidR="00EE359D" w:rsidRPr="00561874" w:rsidRDefault="00EE359D" w:rsidP="00EE359D">
      <w:pPr>
        <w:bidi/>
        <w:rPr>
          <w:rFonts w:ascii="Sakkal Majalla" w:hAnsi="Sakkal Majalla" w:cs="Sakkal Majalla"/>
          <w:sz w:val="32"/>
          <w:szCs w:val="32"/>
          <w:rtl/>
          <w:lang w:bidi="ar-EG"/>
        </w:rPr>
      </w:pPr>
    </w:p>
    <w:p w14:paraId="46B2D38D" w14:textId="77777777" w:rsidR="00EE359D" w:rsidRPr="00561874" w:rsidRDefault="00EE359D" w:rsidP="00EE359D">
      <w:pPr>
        <w:bidi/>
        <w:rPr>
          <w:rFonts w:ascii="Sakkal Majalla" w:hAnsi="Sakkal Majalla" w:cs="Sakkal Majalla"/>
          <w:sz w:val="32"/>
          <w:szCs w:val="32"/>
          <w:rtl/>
          <w:lang w:bidi="ar-EG"/>
        </w:rPr>
      </w:pPr>
    </w:p>
    <w:p w14:paraId="556AAD4D" w14:textId="77777777" w:rsidR="00EE359D" w:rsidRPr="00561874" w:rsidRDefault="00EE359D" w:rsidP="00EE359D">
      <w:pPr>
        <w:bidi/>
        <w:rPr>
          <w:rFonts w:ascii="Sakkal Majalla" w:hAnsi="Sakkal Majalla" w:cs="Sakkal Majalla"/>
          <w:sz w:val="32"/>
          <w:szCs w:val="32"/>
          <w:rtl/>
          <w:lang w:bidi="ar-EG"/>
        </w:rPr>
      </w:pPr>
    </w:p>
    <w:p w14:paraId="78873E15" w14:textId="77777777" w:rsidR="00EE359D" w:rsidRPr="00561874" w:rsidRDefault="00EE359D" w:rsidP="00EE359D">
      <w:pPr>
        <w:bidi/>
        <w:rPr>
          <w:rFonts w:ascii="Sakkal Majalla" w:hAnsi="Sakkal Majalla" w:cs="Sakkal Majalla"/>
          <w:sz w:val="32"/>
          <w:szCs w:val="32"/>
          <w:rtl/>
          <w:lang w:bidi="ar-EG"/>
        </w:rPr>
      </w:pPr>
    </w:p>
    <w:p w14:paraId="7765A708" w14:textId="77777777" w:rsidR="00EE359D" w:rsidRPr="00561874" w:rsidRDefault="00EE359D" w:rsidP="00EE359D">
      <w:pPr>
        <w:bidi/>
        <w:rPr>
          <w:rFonts w:ascii="Sakkal Majalla" w:hAnsi="Sakkal Majalla" w:cs="Sakkal Majalla"/>
          <w:sz w:val="32"/>
          <w:szCs w:val="32"/>
          <w:rtl/>
          <w:lang w:bidi="ar-EG"/>
        </w:rPr>
      </w:pPr>
    </w:p>
    <w:p w14:paraId="11C5E468" w14:textId="77777777" w:rsidR="00093A16" w:rsidRPr="00561874" w:rsidRDefault="00DC685E" w:rsidP="007668FD">
      <w:pPr>
        <w:pStyle w:val="Heading1"/>
        <w:bidi/>
        <w:spacing w:before="0" w:line="360" w:lineRule="auto"/>
        <w:jc w:val="mediumKashida"/>
        <w:rPr>
          <w:rFonts w:ascii="Sakkal Majalla" w:hAnsi="Sakkal Majalla" w:cs="Sakkal Majalla"/>
          <w:b/>
          <w:bCs/>
          <w:color w:val="auto"/>
          <w:rtl/>
          <w:lang w:bidi="ar-EG"/>
        </w:rPr>
      </w:pPr>
      <w:bookmarkStart w:id="16" w:name="_Toc224563579"/>
      <w:bookmarkStart w:id="17" w:name="_Toc224564116"/>
      <w:r w:rsidRPr="00561874">
        <w:rPr>
          <w:rFonts w:ascii="Sakkal Majalla" w:hAnsi="Sakkal Majalla" w:cs="Sakkal Majalla"/>
          <w:b/>
          <w:bCs/>
          <w:color w:val="auto"/>
          <w:rtl/>
          <w:lang w:bidi="ar-EG"/>
        </w:rPr>
        <w:lastRenderedPageBreak/>
        <w:t>مقدمة:</w:t>
      </w:r>
      <w:bookmarkEnd w:id="16"/>
      <w:bookmarkEnd w:id="17"/>
    </w:p>
    <w:p w14:paraId="6FD81F0D" w14:textId="77777777" w:rsidR="00CF243B" w:rsidRPr="00561874" w:rsidRDefault="00CF243B"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يُعد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في شركات الطيران أداة أساسية لضمان العمليات التشغيلية الآمنة وتقليل المخاطر التي قد تواجه الركاب والموظفين</w:t>
      </w:r>
      <w:r w:rsidR="00BC1FA6"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w:t>
      </w:r>
      <w:proofErr w:type="spellStart"/>
      <w:r w:rsidRPr="00561874">
        <w:rPr>
          <w:rFonts w:ascii="Sakkal Majalla" w:hAnsi="Sakkal Majalla" w:cs="Sakkal Majalla"/>
          <w:sz w:val="32"/>
          <w:szCs w:val="32"/>
          <w:lang w:bidi="ar-EG"/>
        </w:rPr>
        <w:t>Aurino</w:t>
      </w:r>
      <w:proofErr w:type="spellEnd"/>
      <w:r w:rsidRPr="00561874">
        <w:rPr>
          <w:rFonts w:ascii="Sakkal Majalla" w:hAnsi="Sakkal Majalla" w:cs="Sakkal Majalla"/>
          <w:sz w:val="32"/>
          <w:szCs w:val="32"/>
          <w:lang w:bidi="ar-EG"/>
        </w:rPr>
        <w:t>, 2000)</w:t>
      </w:r>
      <w:r w:rsidR="00BC1FA6"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00BC1FA6" w:rsidRPr="00561874">
        <w:rPr>
          <w:rFonts w:ascii="Sakkal Majalla" w:hAnsi="Sakkal Majalla" w:cs="Sakkal Majalla"/>
          <w:sz w:val="32"/>
          <w:szCs w:val="32"/>
          <w:rtl/>
          <w:lang w:bidi="ar-EG"/>
        </w:rPr>
        <w:t>ويعتبر النظام إطار</w:t>
      </w:r>
      <w:r w:rsidRPr="00561874">
        <w:rPr>
          <w:rFonts w:ascii="Sakkal Majalla" w:hAnsi="Sakkal Majalla" w:cs="Sakkal Majalla"/>
          <w:sz w:val="32"/>
          <w:szCs w:val="32"/>
          <w:rtl/>
          <w:lang w:bidi="ar-EG"/>
        </w:rPr>
        <w:t xml:space="preserve"> منظمًا يهدف إلى إدارة السلامة بشكل منهجي من خلال مجموعة من الركائز الأساسية، تشمل التوجيه والالتزام، التخطيط والتنظيم، الإجراءات التفاعلية والاستباقية، والتحسين المستم</w:t>
      </w:r>
      <w:r w:rsidR="00BC1FA6"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 xml:space="preserve">(Chen </w:t>
      </w:r>
      <w:r w:rsidR="00BC1FA6" w:rsidRPr="00561874">
        <w:rPr>
          <w:rFonts w:ascii="Sakkal Majalla" w:hAnsi="Sakkal Majalla" w:cs="Sakkal Majalla"/>
          <w:sz w:val="32"/>
          <w:szCs w:val="32"/>
          <w:lang w:bidi="ar-EG"/>
        </w:rPr>
        <w:t>et al</w:t>
      </w:r>
      <w:r w:rsidRPr="00561874">
        <w:rPr>
          <w:rFonts w:ascii="Sakkal Majalla" w:hAnsi="Sakkal Majalla" w:cs="Sakkal Majalla"/>
          <w:sz w:val="32"/>
          <w:szCs w:val="32"/>
          <w:lang w:bidi="ar-EG"/>
        </w:rPr>
        <w:t>, 2012</w:t>
      </w:r>
      <w:r w:rsidR="00BC1FA6" w:rsidRPr="00561874">
        <w:rPr>
          <w:rFonts w:ascii="Sakkal Majalla" w:hAnsi="Sakkal Majalla" w:cs="Sakkal Majalla"/>
          <w:sz w:val="32"/>
          <w:szCs w:val="32"/>
          <w:lang w:bidi="ar-EG"/>
        </w:rPr>
        <w:t>)</w:t>
      </w:r>
      <w:r w:rsidR="00BC1FA6"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lang w:bidi="ar-EG"/>
        </w:rPr>
        <w:t xml:space="preserve">ويعتمد نجاح تطبيق النظام على دعم </w:t>
      </w:r>
      <w:r w:rsidR="00BC1FA6" w:rsidRPr="00561874">
        <w:rPr>
          <w:rFonts w:ascii="Sakkal Majalla" w:hAnsi="Sakkal Majalla" w:cs="Sakkal Majalla"/>
          <w:sz w:val="32"/>
          <w:szCs w:val="32"/>
          <w:rtl/>
          <w:lang w:bidi="ar-EG"/>
        </w:rPr>
        <w:t>الإدارة العليا والتزامها الكامل</w:t>
      </w:r>
      <w:r w:rsidRPr="00561874">
        <w:rPr>
          <w:rFonts w:ascii="Sakkal Majalla" w:hAnsi="Sakkal Majalla" w:cs="Sakkal Majalla"/>
          <w:sz w:val="32"/>
          <w:szCs w:val="32"/>
          <w:rtl/>
          <w:lang w:bidi="ar-EG"/>
        </w:rPr>
        <w:t xml:space="preserve"> مما يضمن تنفيذ النظام على جميع المستويات داخل المؤسسة، ويعزز ثقافة السلامة بين العاملين ويحفزهم على الالتزام بالإجراءات الآمنة</w:t>
      </w:r>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Stolzer</w:t>
      </w:r>
      <w:proofErr w:type="spellEnd"/>
      <w:r w:rsidR="00BC1FA6" w:rsidRPr="00561874">
        <w:rPr>
          <w:rFonts w:ascii="Sakkal Majalla" w:hAnsi="Sakkal Majalla" w:cs="Sakkal Majalla"/>
          <w:sz w:val="32"/>
          <w:szCs w:val="32"/>
          <w:lang w:bidi="ar-EG"/>
        </w:rPr>
        <w:t xml:space="preserve"> et al</w:t>
      </w:r>
      <w:r w:rsidRPr="00561874">
        <w:rPr>
          <w:rFonts w:ascii="Sakkal Majalla" w:hAnsi="Sakkal Majalla" w:cs="Sakkal Majalla"/>
          <w:sz w:val="32"/>
          <w:szCs w:val="32"/>
          <w:lang w:bidi="ar-EG"/>
        </w:rPr>
        <w:t>, 2011).</w:t>
      </w:r>
    </w:p>
    <w:p w14:paraId="512C3B8B" w14:textId="77777777" w:rsidR="00CF243B" w:rsidRPr="00561874" w:rsidRDefault="00BC1FA6"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ومن جانب آخر يمثل الأداء المؤسسي مقياس</w:t>
      </w:r>
      <w:r w:rsidR="00CF243B" w:rsidRPr="00561874">
        <w:rPr>
          <w:rFonts w:ascii="Sakkal Majalla" w:hAnsi="Sakkal Majalla" w:cs="Sakkal Majalla"/>
          <w:sz w:val="32"/>
          <w:szCs w:val="32"/>
          <w:rtl/>
          <w:lang w:bidi="ar-EG"/>
        </w:rPr>
        <w:t xml:space="preserve"> لقدرة الشركة على تحقيق أهدافها التشغيلية والإدارية بكفاءة وفاعلية، ويشمل عناصر متعددة مثل</w:t>
      </w:r>
      <w:r w:rsidRPr="00561874">
        <w:rPr>
          <w:rFonts w:ascii="Sakkal Majalla" w:hAnsi="Sakkal Majalla" w:cs="Sakkal Majalla"/>
          <w:sz w:val="32"/>
          <w:szCs w:val="32"/>
          <w:rtl/>
          <w:lang w:bidi="ar-EG"/>
        </w:rPr>
        <w:t>؛</w:t>
      </w:r>
      <w:r w:rsidR="00CF243B" w:rsidRPr="00561874">
        <w:rPr>
          <w:rFonts w:ascii="Sakkal Majalla" w:hAnsi="Sakkal Majalla" w:cs="Sakkal Majalla"/>
          <w:sz w:val="32"/>
          <w:szCs w:val="32"/>
          <w:rtl/>
          <w:lang w:bidi="ar-EG"/>
        </w:rPr>
        <w:t xml:space="preserve"> الإنتاجية، </w:t>
      </w:r>
      <w:r w:rsidRPr="00561874">
        <w:rPr>
          <w:rFonts w:ascii="Sakkal Majalla" w:hAnsi="Sakkal Majalla" w:cs="Sakkal Majalla"/>
          <w:sz w:val="32"/>
          <w:szCs w:val="32"/>
          <w:rtl/>
          <w:lang w:bidi="ar-EG"/>
        </w:rPr>
        <w:t>و</w:t>
      </w:r>
      <w:r w:rsidR="00CF243B" w:rsidRPr="00561874">
        <w:rPr>
          <w:rFonts w:ascii="Sakkal Majalla" w:hAnsi="Sakkal Majalla" w:cs="Sakkal Majalla"/>
          <w:sz w:val="32"/>
          <w:szCs w:val="32"/>
          <w:rtl/>
          <w:lang w:bidi="ar-EG"/>
        </w:rPr>
        <w:t xml:space="preserve">جودة الخدمات، </w:t>
      </w:r>
      <w:r w:rsidRPr="00561874">
        <w:rPr>
          <w:rFonts w:ascii="Sakkal Majalla" w:hAnsi="Sakkal Majalla" w:cs="Sakkal Majalla"/>
          <w:sz w:val="32"/>
          <w:szCs w:val="32"/>
          <w:rtl/>
          <w:lang w:bidi="ar-EG"/>
        </w:rPr>
        <w:t>و</w:t>
      </w:r>
      <w:r w:rsidR="00CF243B" w:rsidRPr="00561874">
        <w:rPr>
          <w:rFonts w:ascii="Sakkal Majalla" w:hAnsi="Sakkal Majalla" w:cs="Sakkal Majalla"/>
          <w:sz w:val="32"/>
          <w:szCs w:val="32"/>
          <w:rtl/>
          <w:lang w:bidi="ar-EG"/>
        </w:rPr>
        <w:t>الامتثال للوائح التنظيمية، ورضا العملاء وأصحاب المصلحة</w:t>
      </w:r>
      <w:r w:rsidRPr="00561874">
        <w:rPr>
          <w:rFonts w:ascii="Sakkal Majalla" w:hAnsi="Sakkal Majalla" w:cs="Sakkal Majalla"/>
          <w:sz w:val="32"/>
          <w:szCs w:val="32"/>
          <w:rtl/>
          <w:lang w:bidi="ar-EG"/>
        </w:rPr>
        <w:t xml:space="preserve"> </w:t>
      </w:r>
      <w:r w:rsidR="00CF243B" w:rsidRPr="00561874">
        <w:rPr>
          <w:rFonts w:ascii="Sakkal Majalla" w:hAnsi="Sakkal Majalla" w:cs="Sakkal Majalla"/>
          <w:sz w:val="32"/>
          <w:szCs w:val="32"/>
          <w:lang w:bidi="ar-EG"/>
        </w:rPr>
        <w:t>(</w:t>
      </w:r>
      <w:proofErr w:type="spellStart"/>
      <w:r w:rsidR="00CF243B" w:rsidRPr="00561874">
        <w:rPr>
          <w:rFonts w:ascii="Sakkal Majalla" w:hAnsi="Sakkal Majalla" w:cs="Sakkal Majalla"/>
          <w:sz w:val="32"/>
          <w:szCs w:val="32"/>
          <w:lang w:bidi="ar-EG"/>
        </w:rPr>
        <w:t>Stolzer</w:t>
      </w:r>
      <w:proofErr w:type="spellEnd"/>
      <w:r w:rsidR="00CF243B" w:rsidRPr="00561874">
        <w:rPr>
          <w:rFonts w:ascii="Sakkal Majalla" w:hAnsi="Sakkal Majalla" w:cs="Sakkal Majalla"/>
          <w:sz w:val="32"/>
          <w:szCs w:val="32"/>
          <w:lang w:bidi="ar-EG"/>
        </w:rPr>
        <w:t xml:space="preserve"> et al, 2011)</w:t>
      </w:r>
      <w:r w:rsidRPr="00561874">
        <w:rPr>
          <w:rFonts w:ascii="Sakkal Majalla" w:hAnsi="Sakkal Majalla" w:cs="Sakkal Majalla"/>
          <w:sz w:val="32"/>
          <w:szCs w:val="32"/>
          <w:rtl/>
          <w:lang w:bidi="ar-EG"/>
        </w:rPr>
        <w:t>،</w:t>
      </w:r>
      <w:r w:rsidR="00CF243B" w:rsidRPr="00561874">
        <w:rPr>
          <w:rFonts w:ascii="Sakkal Majalla" w:hAnsi="Sakkal Majalla" w:cs="Sakkal Majalla"/>
          <w:sz w:val="32"/>
          <w:szCs w:val="32"/>
          <w:lang w:bidi="ar-EG"/>
        </w:rPr>
        <w:t xml:space="preserve"> </w:t>
      </w:r>
      <w:r w:rsidR="00CF243B" w:rsidRPr="00561874">
        <w:rPr>
          <w:rFonts w:ascii="Sakkal Majalla" w:hAnsi="Sakkal Majalla" w:cs="Sakkal Majalla"/>
          <w:sz w:val="32"/>
          <w:szCs w:val="32"/>
          <w:rtl/>
          <w:lang w:bidi="ar-EG"/>
        </w:rPr>
        <w:t>ويعتمد الأداء المؤسسي في شركات الطيران على التنسيق الداخلي للعمليات، وفاعلية القرارات الإدارية، والتو</w:t>
      </w:r>
      <w:r w:rsidRPr="00561874">
        <w:rPr>
          <w:rFonts w:ascii="Sakkal Majalla" w:hAnsi="Sakkal Majalla" w:cs="Sakkal Majalla"/>
          <w:sz w:val="32"/>
          <w:szCs w:val="32"/>
          <w:rtl/>
          <w:lang w:bidi="ar-EG"/>
        </w:rPr>
        <w:t>اصل الجيد بين الإدارات المختلفة،</w:t>
      </w:r>
      <w:r w:rsidR="00CF243B" w:rsidRPr="00561874">
        <w:rPr>
          <w:rFonts w:ascii="Sakkal Majalla" w:hAnsi="Sakkal Majalla" w:cs="Sakkal Majalla"/>
          <w:sz w:val="32"/>
          <w:szCs w:val="32"/>
          <w:rtl/>
          <w:lang w:bidi="ar-EG"/>
        </w:rPr>
        <w:t xml:space="preserve"> ويعد تحسين الأداء المؤسسي هدف</w:t>
      </w:r>
      <w:r w:rsidRPr="00561874">
        <w:rPr>
          <w:rFonts w:ascii="Sakkal Majalla" w:hAnsi="Sakkal Majalla" w:cs="Sakkal Majalla"/>
          <w:sz w:val="32"/>
          <w:szCs w:val="32"/>
          <w:rtl/>
          <w:lang w:bidi="ar-EG"/>
        </w:rPr>
        <w:t xml:space="preserve"> استراتيجي</w:t>
      </w:r>
      <w:r w:rsidR="00CF243B"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lang w:bidi="ar-EG"/>
        </w:rPr>
        <w:t>حيث</w:t>
      </w:r>
      <w:r w:rsidR="00CF243B"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lang w:bidi="ar-EG"/>
        </w:rPr>
        <w:t>يساهم</w:t>
      </w:r>
      <w:r w:rsidR="00CF243B" w:rsidRPr="00561874">
        <w:rPr>
          <w:rFonts w:ascii="Sakkal Majalla" w:hAnsi="Sakkal Majalla" w:cs="Sakkal Majalla"/>
          <w:sz w:val="32"/>
          <w:szCs w:val="32"/>
          <w:rtl/>
          <w:lang w:bidi="ar-EG"/>
        </w:rPr>
        <w:t xml:space="preserve"> في تعزيز سمعة الشركة، وبناء الثقة مع العملاء والمس</w:t>
      </w:r>
      <w:r w:rsidRPr="00561874">
        <w:rPr>
          <w:rFonts w:ascii="Sakkal Majalla" w:hAnsi="Sakkal Majalla" w:cs="Sakkal Majalla"/>
          <w:sz w:val="32"/>
          <w:szCs w:val="32"/>
          <w:rtl/>
          <w:lang w:bidi="ar-EG"/>
        </w:rPr>
        <w:t>اهمين، وتقليل الحوادث التشغيلية</w:t>
      </w:r>
      <w:r w:rsidR="00CF243B" w:rsidRPr="00561874">
        <w:rPr>
          <w:rFonts w:ascii="Sakkal Majalla" w:hAnsi="Sakkal Majalla" w:cs="Sakkal Majalla"/>
          <w:sz w:val="32"/>
          <w:szCs w:val="32"/>
          <w:rtl/>
          <w:lang w:bidi="ar-EG"/>
        </w:rPr>
        <w:t xml:space="preserve"> بما يعكس التزام المؤسسة بالتميز والجودة</w:t>
      </w:r>
      <w:r w:rsidRPr="00561874">
        <w:rPr>
          <w:rFonts w:ascii="Sakkal Majalla" w:hAnsi="Sakkal Majalla" w:cs="Sakkal Majalla"/>
          <w:sz w:val="32"/>
          <w:szCs w:val="32"/>
          <w:rtl/>
          <w:lang w:bidi="ar-EG"/>
        </w:rPr>
        <w:t>.</w:t>
      </w:r>
    </w:p>
    <w:p w14:paraId="28F52D39" w14:textId="77777777" w:rsidR="00DC685E" w:rsidRPr="00561874" w:rsidRDefault="00CF243B"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ويظهر </w:t>
      </w:r>
      <w:r w:rsidR="00A259B4" w:rsidRPr="00561874">
        <w:rPr>
          <w:rFonts w:ascii="Sakkal Majalla" w:hAnsi="Sakkal Majalla" w:cs="Sakkal Majalla"/>
          <w:sz w:val="32"/>
          <w:szCs w:val="32"/>
          <w:rtl/>
          <w:lang w:bidi="ar-EG"/>
        </w:rPr>
        <w:t xml:space="preserve">أثر </w:t>
      </w:r>
      <w:r w:rsidRPr="00561874">
        <w:rPr>
          <w:rFonts w:ascii="Sakkal Majalla" w:hAnsi="Sakkal Majalla" w:cs="Sakkal Majalla"/>
          <w:sz w:val="32"/>
          <w:szCs w:val="32"/>
          <w:rtl/>
          <w:lang w:bidi="ar-EG"/>
        </w:rPr>
        <w:t xml:space="preserve">تطبيق نظام إدارة السلامة </w:t>
      </w:r>
      <w:r w:rsidRPr="00561874">
        <w:rPr>
          <w:rFonts w:ascii="Sakkal Majalla" w:hAnsi="Sakkal Majalla" w:cs="Sakkal Majalla"/>
          <w:sz w:val="32"/>
          <w:szCs w:val="32"/>
          <w:lang w:bidi="ar-EG"/>
        </w:rPr>
        <w:t>SMS)</w:t>
      </w:r>
      <w:r w:rsidR="00A259B4"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 xml:space="preserve">بشكل واضح في الخطوط الجوية العربية السعودية، حيث يساهم النظام في تعزيز الأداء المؤسسي من خلال تقليل المخاطر التشغيلية، وتحسين الالتزام بالمعايير الدولية والإجراءات الداخلية </w:t>
      </w:r>
      <w:proofErr w:type="spellStart"/>
      <w:r w:rsidRPr="00561874">
        <w:rPr>
          <w:rFonts w:ascii="Sakkal Majalla" w:hAnsi="Sakkal Majalla" w:cs="Sakkal Majalla"/>
          <w:sz w:val="32"/>
          <w:szCs w:val="32"/>
          <w:lang w:bidi="ar-EG"/>
        </w:rPr>
        <w:t>Roelen</w:t>
      </w:r>
      <w:proofErr w:type="spellEnd"/>
      <w:r w:rsidRPr="00561874">
        <w:rPr>
          <w:rFonts w:ascii="Sakkal Majalla" w:hAnsi="Sakkal Majalla" w:cs="Sakkal Majalla"/>
          <w:sz w:val="32"/>
          <w:szCs w:val="32"/>
          <w:lang w:bidi="ar-EG"/>
        </w:rPr>
        <w:t xml:space="preserve"> </w:t>
      </w:r>
      <w:r w:rsidR="00A259B4" w:rsidRPr="00561874">
        <w:rPr>
          <w:rFonts w:ascii="Sakkal Majalla" w:hAnsi="Sakkal Majalla" w:cs="Sakkal Majalla"/>
          <w:sz w:val="32"/>
          <w:szCs w:val="32"/>
          <w:lang w:bidi="ar-EG"/>
        </w:rPr>
        <w:t>et al</w:t>
      </w:r>
      <w:r w:rsidRPr="00561874">
        <w:rPr>
          <w:rFonts w:ascii="Sakkal Majalla" w:hAnsi="Sakkal Majalla" w:cs="Sakkal Majalla"/>
          <w:sz w:val="32"/>
          <w:szCs w:val="32"/>
          <w:lang w:bidi="ar-EG"/>
        </w:rPr>
        <w:t>, 2012)</w:t>
      </w:r>
      <w:r w:rsidR="00A259B4"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lang w:bidi="ar-EG"/>
        </w:rPr>
        <w:t>فالاعت</w:t>
      </w:r>
      <w:r w:rsidR="00A259B4" w:rsidRPr="00561874">
        <w:rPr>
          <w:rFonts w:ascii="Sakkal Majalla" w:hAnsi="Sakkal Majalla" w:cs="Sakkal Majalla"/>
          <w:sz w:val="32"/>
          <w:szCs w:val="32"/>
          <w:rtl/>
          <w:lang w:bidi="ar-EG"/>
        </w:rPr>
        <w:t>ماد على الركائز الأساسية للنظام</w:t>
      </w:r>
      <w:r w:rsidRPr="00561874">
        <w:rPr>
          <w:rFonts w:ascii="Sakkal Majalla" w:hAnsi="Sakkal Majalla" w:cs="Sakkal Majalla"/>
          <w:sz w:val="32"/>
          <w:szCs w:val="32"/>
          <w:rtl/>
          <w:lang w:bidi="ar-EG"/>
        </w:rPr>
        <w:t xml:space="preserve"> مثل</w:t>
      </w:r>
      <w:r w:rsidR="00A259B4" w:rsidRPr="00561874">
        <w:rPr>
          <w:rFonts w:ascii="Sakkal Majalla" w:hAnsi="Sakkal Majalla" w:cs="Sakkal Majalla"/>
          <w:sz w:val="32"/>
          <w:szCs w:val="32"/>
          <w:rtl/>
          <w:lang w:bidi="ar-EG"/>
        </w:rPr>
        <w:t>؛</w:t>
      </w:r>
      <w:r w:rsidRPr="00561874">
        <w:rPr>
          <w:rFonts w:ascii="Sakkal Majalla" w:hAnsi="Sakkal Majalla" w:cs="Sakkal Majalla"/>
          <w:sz w:val="32"/>
          <w:szCs w:val="32"/>
          <w:rtl/>
          <w:lang w:bidi="ar-EG"/>
        </w:rPr>
        <w:t xml:space="preserve"> الالتزام الإداري والتخطيط الجيد </w:t>
      </w:r>
      <w:r w:rsidR="002F56EE" w:rsidRPr="00561874">
        <w:rPr>
          <w:rFonts w:ascii="Sakkal Majalla" w:hAnsi="Sakkal Majalla" w:cs="Sakkal Majalla"/>
          <w:sz w:val="32"/>
          <w:szCs w:val="32"/>
          <w:rtl/>
          <w:lang w:bidi="ar-EG"/>
        </w:rPr>
        <w:t>والعمليات الاستباقية</w:t>
      </w:r>
      <w:r w:rsidRPr="00561874">
        <w:rPr>
          <w:rFonts w:ascii="Sakkal Majalla" w:hAnsi="Sakkal Majalla" w:cs="Sakkal Majalla"/>
          <w:sz w:val="32"/>
          <w:szCs w:val="32"/>
          <w:rtl/>
          <w:lang w:bidi="ar-EG"/>
        </w:rPr>
        <w:t xml:space="preserve"> يؤدي إلى رفع </w:t>
      </w:r>
      <w:r w:rsidRPr="00561874">
        <w:rPr>
          <w:rFonts w:ascii="Sakkal Majalla" w:hAnsi="Sakkal Majalla" w:cs="Sakkal Majalla"/>
          <w:sz w:val="32"/>
          <w:szCs w:val="32"/>
          <w:rtl/>
          <w:lang w:bidi="ar-EG"/>
        </w:rPr>
        <w:lastRenderedPageBreak/>
        <w:t>كفاءة العمليات وتحفيز العاملين</w:t>
      </w:r>
      <w:r w:rsidR="002F56EE" w:rsidRPr="00561874">
        <w:rPr>
          <w:rFonts w:ascii="Sakkal Majalla" w:hAnsi="Sakkal Majalla" w:cs="Sakkal Majalla"/>
          <w:sz w:val="32"/>
          <w:szCs w:val="32"/>
          <w:rtl/>
          <w:lang w:bidi="ar-EG"/>
        </w:rPr>
        <w:t xml:space="preserve"> على الالتزام بالسلوكيات الآمنة، وبذلك</w:t>
      </w:r>
      <w:r w:rsidRPr="00561874">
        <w:rPr>
          <w:rFonts w:ascii="Sakkal Majalla" w:hAnsi="Sakkal Majalla" w:cs="Sakkal Majalla"/>
          <w:sz w:val="32"/>
          <w:szCs w:val="32"/>
          <w:rtl/>
          <w:lang w:bidi="ar-EG"/>
        </w:rPr>
        <w:t xml:space="preserve"> يصبح نظام إدارة السلام</w:t>
      </w:r>
      <w:r w:rsidR="00B62A94" w:rsidRPr="00561874">
        <w:rPr>
          <w:rFonts w:ascii="Sakkal Majalla" w:hAnsi="Sakkal Majalla" w:cs="Sakkal Majalla"/>
          <w:sz w:val="32"/>
          <w:szCs w:val="32"/>
          <w:rtl/>
          <w:lang w:bidi="ar-EG"/>
        </w:rPr>
        <w:t>ة ليس مجرد أداة للحد من المخاطر بل أيضاً محرك رئيسي لتحسين الأداء المؤسسي</w:t>
      </w:r>
      <w:r w:rsidRPr="00561874">
        <w:rPr>
          <w:rFonts w:ascii="Sakkal Majalla" w:hAnsi="Sakkal Majalla" w:cs="Sakkal Majalla"/>
          <w:sz w:val="32"/>
          <w:szCs w:val="32"/>
          <w:rtl/>
          <w:lang w:bidi="ar-EG"/>
        </w:rPr>
        <w:t xml:space="preserve"> مما يربط بين السلامة التشغيلية وكفاءة العمل والامتثال التنظيمي، ويعكس التزام الشركة بالمعايير الدولية وتحقيق أعلى مستويات الجودة والسلامة في جميع عملياتها (</w:t>
      </w:r>
      <w:proofErr w:type="spellStart"/>
      <w:r w:rsidRPr="00561874">
        <w:rPr>
          <w:rFonts w:ascii="Sakkal Majalla" w:hAnsi="Sakkal Majalla" w:cs="Sakkal Majalla"/>
          <w:sz w:val="32"/>
          <w:szCs w:val="32"/>
          <w:lang w:bidi="ar-EG"/>
        </w:rPr>
        <w:t>Stolzer</w:t>
      </w:r>
      <w:proofErr w:type="spellEnd"/>
      <w:r w:rsidRPr="00561874">
        <w:rPr>
          <w:rFonts w:ascii="Sakkal Majalla" w:hAnsi="Sakkal Majalla" w:cs="Sakkal Majalla"/>
          <w:sz w:val="32"/>
          <w:szCs w:val="32"/>
          <w:lang w:bidi="ar-EG"/>
        </w:rPr>
        <w:t xml:space="preserve"> et al, 2011</w:t>
      </w:r>
      <w:r w:rsidR="00B62A94" w:rsidRPr="00561874">
        <w:rPr>
          <w:rFonts w:ascii="Sakkal Majalla" w:hAnsi="Sakkal Majalla" w:cs="Sakkal Majalla"/>
          <w:sz w:val="32"/>
          <w:szCs w:val="32"/>
          <w:rtl/>
          <w:lang w:bidi="ar-EG"/>
        </w:rPr>
        <w:t>).</w:t>
      </w:r>
    </w:p>
    <w:p w14:paraId="60D4A27F" w14:textId="77777777" w:rsidR="00521F43" w:rsidRPr="00561874" w:rsidRDefault="00716E7E" w:rsidP="007668FD">
      <w:pPr>
        <w:pStyle w:val="Heading1"/>
        <w:bidi/>
        <w:spacing w:before="0" w:line="360" w:lineRule="auto"/>
        <w:jc w:val="mediumKashida"/>
        <w:rPr>
          <w:rFonts w:ascii="Sakkal Majalla" w:hAnsi="Sakkal Majalla" w:cs="Sakkal Majalla"/>
          <w:b/>
          <w:bCs/>
          <w:color w:val="auto"/>
          <w:rtl/>
          <w:lang w:bidi="ar-EG"/>
        </w:rPr>
      </w:pPr>
      <w:bookmarkStart w:id="18" w:name="_Toc224563580"/>
      <w:bookmarkStart w:id="19" w:name="_Toc224564117"/>
      <w:r w:rsidRPr="00561874">
        <w:rPr>
          <w:rFonts w:ascii="Sakkal Majalla" w:hAnsi="Sakkal Majalla" w:cs="Sakkal Majalla"/>
          <w:b/>
          <w:bCs/>
          <w:color w:val="auto"/>
          <w:rtl/>
          <w:lang w:bidi="ar-EG"/>
        </w:rPr>
        <w:t>مشكلة الدراسة:</w:t>
      </w:r>
      <w:bookmarkEnd w:id="18"/>
      <w:bookmarkEnd w:id="19"/>
    </w:p>
    <w:p w14:paraId="586AC437" w14:textId="77777777" w:rsidR="00716E7E" w:rsidRPr="00561874" w:rsidRDefault="007A088F"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rPr>
        <w:t xml:space="preserve">تواجه شركات الطيران العديد من التحديات التشغيلية والتنظيمية التي تؤثر بشكل مباشر على سلامة </w:t>
      </w:r>
      <w:r w:rsidR="00EF2447" w:rsidRPr="00561874">
        <w:rPr>
          <w:rFonts w:ascii="Sakkal Majalla" w:hAnsi="Sakkal Majalla" w:cs="Sakkal Majalla"/>
          <w:sz w:val="32"/>
          <w:szCs w:val="32"/>
          <w:rtl/>
        </w:rPr>
        <w:t>الركاب والعاملين، كما تلعب دور محوري</w:t>
      </w:r>
      <w:r w:rsidRPr="00561874">
        <w:rPr>
          <w:rFonts w:ascii="Sakkal Majalla" w:hAnsi="Sakkal Majalla" w:cs="Sakkal Majalla"/>
          <w:sz w:val="32"/>
          <w:szCs w:val="32"/>
          <w:rtl/>
        </w:rPr>
        <w:t xml:space="preserve"> في تحديد جودة</w:t>
      </w:r>
      <w:r w:rsidR="00EF2447" w:rsidRPr="00561874">
        <w:rPr>
          <w:rFonts w:ascii="Sakkal Majalla" w:hAnsi="Sakkal Majalla" w:cs="Sakkal Majalla"/>
          <w:sz w:val="32"/>
          <w:szCs w:val="32"/>
          <w:rtl/>
        </w:rPr>
        <w:t xml:space="preserve"> الأداء المؤسسي وكفاءة العمليات،</w:t>
      </w:r>
      <w:r w:rsidRPr="00561874">
        <w:rPr>
          <w:rFonts w:ascii="Sakkal Majalla" w:hAnsi="Sakkal Majalla" w:cs="Sakkal Majalla"/>
          <w:sz w:val="32"/>
          <w:szCs w:val="32"/>
          <w:rtl/>
        </w:rPr>
        <w:t xml:space="preserve"> ورغم الالتزام الدولي بتطبيق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rPr>
        <w:t>كإطار منهجي لإدارة المخاطر وتحسين</w:t>
      </w:r>
      <w:r w:rsidR="00EF2447" w:rsidRPr="00561874">
        <w:rPr>
          <w:rFonts w:ascii="Sakkal Majalla" w:hAnsi="Sakkal Majalla" w:cs="Sakkal Majalla"/>
          <w:sz w:val="32"/>
          <w:szCs w:val="32"/>
          <w:rtl/>
        </w:rPr>
        <w:t xml:space="preserve"> سلامة الطيران</w:t>
      </w:r>
      <w:r w:rsidRPr="00561874">
        <w:rPr>
          <w:rFonts w:ascii="Sakkal Majalla" w:hAnsi="Sakkal Majalla" w:cs="Sakkal Majalla"/>
          <w:sz w:val="32"/>
          <w:szCs w:val="32"/>
          <w:rtl/>
        </w:rPr>
        <w:t xml:space="preserve"> إلا أن مدى فعالية تطبيق هذا النظام يختلف بين الشركات بحسب التزام الإدارة العليا، ومدى وعي العاملين، وكف</w:t>
      </w:r>
      <w:r w:rsidR="00EF2447" w:rsidRPr="00561874">
        <w:rPr>
          <w:rFonts w:ascii="Sakkal Majalla" w:hAnsi="Sakkal Majalla" w:cs="Sakkal Majalla"/>
          <w:sz w:val="32"/>
          <w:szCs w:val="32"/>
          <w:rtl/>
        </w:rPr>
        <w:t>اءة العمليات التنظيمية الداخلية،</w:t>
      </w:r>
      <w:r w:rsidRPr="00561874">
        <w:rPr>
          <w:rFonts w:ascii="Sakkal Majalla" w:hAnsi="Sakkal Majalla" w:cs="Sakkal Majalla"/>
          <w:sz w:val="32"/>
          <w:szCs w:val="32"/>
          <w:rtl/>
        </w:rPr>
        <w:t xml:space="preserve"> وفي حالة</w:t>
      </w:r>
      <w:r w:rsidR="00EF2447" w:rsidRPr="00561874">
        <w:rPr>
          <w:rFonts w:ascii="Sakkal Majalla" w:hAnsi="Sakkal Majalla" w:cs="Sakkal Majalla"/>
          <w:sz w:val="32"/>
          <w:szCs w:val="32"/>
          <w:rtl/>
        </w:rPr>
        <w:t xml:space="preserve"> الخطوط الجوية العربية السعودية</w:t>
      </w:r>
      <w:r w:rsidRPr="00561874">
        <w:rPr>
          <w:rFonts w:ascii="Sakkal Majalla" w:hAnsi="Sakkal Majalla" w:cs="Sakkal Majalla"/>
          <w:sz w:val="32"/>
          <w:szCs w:val="32"/>
          <w:rtl/>
        </w:rPr>
        <w:t xml:space="preserve"> </w:t>
      </w:r>
      <w:r w:rsidR="00EF2447" w:rsidRPr="00561874">
        <w:rPr>
          <w:rFonts w:ascii="Sakkal Majalla" w:hAnsi="Sakkal Majalla" w:cs="Sakkal Majalla"/>
          <w:sz w:val="32"/>
          <w:szCs w:val="32"/>
          <w:rtl/>
        </w:rPr>
        <w:t>توضح</w:t>
      </w:r>
      <w:r w:rsidRPr="00561874">
        <w:rPr>
          <w:rFonts w:ascii="Sakkal Majalla" w:hAnsi="Sakkal Majalla" w:cs="Sakkal Majalla"/>
          <w:sz w:val="32"/>
          <w:szCs w:val="32"/>
          <w:rtl/>
        </w:rPr>
        <w:t xml:space="preserve"> الحاجة إلى دراسة تأثير تطبيق نظام إدارة السلامة على الأداء المؤسسي بشكل دقيق، لمعرفة</w:t>
      </w:r>
      <w:r w:rsidR="00EF2447" w:rsidRPr="00561874">
        <w:rPr>
          <w:rFonts w:ascii="Sakkal Majalla" w:hAnsi="Sakkal Majalla" w:cs="Sakkal Majalla"/>
          <w:sz w:val="32"/>
          <w:szCs w:val="32"/>
          <w:rtl/>
        </w:rPr>
        <w:t xml:space="preserve"> العوامل التي تعزز التطبيق الفع</w:t>
      </w:r>
      <w:r w:rsidRPr="00561874">
        <w:rPr>
          <w:rFonts w:ascii="Sakkal Majalla" w:hAnsi="Sakkal Majalla" w:cs="Sakkal Majalla"/>
          <w:sz w:val="32"/>
          <w:szCs w:val="32"/>
          <w:rtl/>
        </w:rPr>
        <w:t>ال للنظام، وتلك التي قد تعيق تحقيق أ</w:t>
      </w:r>
      <w:r w:rsidR="00EF2447" w:rsidRPr="00561874">
        <w:rPr>
          <w:rFonts w:ascii="Sakkal Majalla" w:hAnsi="Sakkal Majalla" w:cs="Sakkal Majalla"/>
          <w:sz w:val="32"/>
          <w:szCs w:val="32"/>
          <w:rtl/>
        </w:rPr>
        <w:t>هداف السلامة والكفاءة التشغيلية</w:t>
      </w:r>
      <w:r w:rsidRPr="00561874">
        <w:rPr>
          <w:rFonts w:ascii="Sakkal Majalla" w:hAnsi="Sakkal Majalla" w:cs="Sakkal Majalla"/>
          <w:sz w:val="32"/>
          <w:szCs w:val="32"/>
          <w:rtl/>
        </w:rPr>
        <w:t xml:space="preserve"> بما يضمن تحسين العمليات وتقليل الحوادث والمخاطر، وتعزيز ثقافة السلامة داخل المؤسسة</w:t>
      </w:r>
      <w:r w:rsidR="00EF2447" w:rsidRPr="00561874">
        <w:rPr>
          <w:rFonts w:ascii="Sakkal Majalla" w:hAnsi="Sakkal Majalla" w:cs="Sakkal Majalla"/>
          <w:sz w:val="32"/>
          <w:szCs w:val="32"/>
          <w:rtl/>
          <w:lang w:bidi="ar-EG"/>
        </w:rPr>
        <w:t>، وعليه تتمثل مشكلة البحث في التساؤل الرئيسي:</w:t>
      </w:r>
    </w:p>
    <w:p w14:paraId="12F66945" w14:textId="77777777" w:rsidR="00EF2447" w:rsidRPr="00561874" w:rsidRDefault="00EF2447" w:rsidP="007668FD">
      <w:pPr>
        <w:bidi/>
        <w:spacing w:line="360" w:lineRule="auto"/>
        <w:jc w:val="center"/>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ما أثر تطبيق نظام إدارة السلامة (</w:t>
      </w:r>
      <w:r w:rsidRPr="00561874">
        <w:rPr>
          <w:rFonts w:ascii="Sakkal Majalla" w:hAnsi="Sakkal Majalla" w:cs="Sakkal Majalla"/>
          <w:b/>
          <w:bCs/>
          <w:sz w:val="32"/>
          <w:szCs w:val="32"/>
          <w:lang w:bidi="ar-EG"/>
        </w:rPr>
        <w:t>SMS</w:t>
      </w:r>
      <w:r w:rsidRPr="00561874">
        <w:rPr>
          <w:rFonts w:ascii="Sakkal Majalla" w:hAnsi="Sakkal Majalla" w:cs="Sakkal Majalla"/>
          <w:b/>
          <w:bCs/>
          <w:sz w:val="32"/>
          <w:szCs w:val="32"/>
          <w:rtl/>
          <w:lang w:bidi="ar-EG"/>
        </w:rPr>
        <w:t>) على الأداء المؤسسي في الخطوط الجوية العربية السعودية؟</w:t>
      </w:r>
    </w:p>
    <w:p w14:paraId="12313624" w14:textId="77777777" w:rsidR="00EF2447" w:rsidRPr="00561874" w:rsidRDefault="00EF2447"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ويتفرع من هذا التساؤل مجموعة من التساؤلات الفرعية هي:</w:t>
      </w:r>
    </w:p>
    <w:p w14:paraId="04F6ADCB" w14:textId="77777777" w:rsidR="00E87D82" w:rsidRPr="00561874" w:rsidRDefault="00EC3D2A" w:rsidP="007668FD">
      <w:pPr>
        <w:pStyle w:val="ListParagraph"/>
        <w:numPr>
          <w:ilvl w:val="0"/>
          <w:numId w:val="5"/>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ما المقصود بنظام إدراة السلامة (</w:t>
      </w:r>
      <w:r w:rsidRPr="00561874">
        <w:rPr>
          <w:rFonts w:ascii="Sakkal Majalla" w:hAnsi="Sakkal Majalla" w:cs="Sakkal Majalla"/>
          <w:sz w:val="32"/>
          <w:szCs w:val="32"/>
          <w:lang w:bidi="ar-EG"/>
        </w:rPr>
        <w:t>SMS</w:t>
      </w:r>
      <w:r w:rsidRPr="00561874">
        <w:rPr>
          <w:rFonts w:ascii="Sakkal Majalla" w:hAnsi="Sakkal Majalla" w:cs="Sakkal Majalla"/>
          <w:sz w:val="32"/>
          <w:szCs w:val="32"/>
          <w:rtl/>
          <w:lang w:bidi="ar-EG"/>
        </w:rPr>
        <w:t>)، والأداء المؤسسي؟</w:t>
      </w:r>
    </w:p>
    <w:p w14:paraId="0675E665" w14:textId="77777777" w:rsidR="00E87D82" w:rsidRPr="00561874" w:rsidRDefault="00665CBE" w:rsidP="007668FD">
      <w:pPr>
        <w:pStyle w:val="ListParagraph"/>
        <w:numPr>
          <w:ilvl w:val="0"/>
          <w:numId w:val="5"/>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lastRenderedPageBreak/>
        <w:t>كيف يؤثر التوجيه والالتزام من قبل الإدارة العليا في تطبيق نظام إدارة السلامة على الأداء المؤسسي؟</w:t>
      </w:r>
    </w:p>
    <w:p w14:paraId="74145328" w14:textId="77777777" w:rsidR="00E87D82" w:rsidRPr="00561874" w:rsidRDefault="00665CBE" w:rsidP="007668FD">
      <w:pPr>
        <w:pStyle w:val="ListParagraph"/>
        <w:numPr>
          <w:ilvl w:val="0"/>
          <w:numId w:val="5"/>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ما مدى تأثير التخطيط والتنظيم ضمن نظام إدارة السلامة على كفاءة العمليات والأداء المؤسسي؟</w:t>
      </w:r>
    </w:p>
    <w:p w14:paraId="4AC714A6" w14:textId="77777777" w:rsidR="00E87D82" w:rsidRPr="00561874" w:rsidRDefault="00665CBE" w:rsidP="007668FD">
      <w:pPr>
        <w:pStyle w:val="ListParagraph"/>
        <w:numPr>
          <w:ilvl w:val="0"/>
          <w:numId w:val="5"/>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كيف تسهم الإجراءات التفاعلية والاستباقية لنظام إدارة السلامة في تعزيز الالتزام والإنتاجية وتحسين الأداء المؤسسي؟</w:t>
      </w:r>
    </w:p>
    <w:p w14:paraId="52700C87" w14:textId="77777777" w:rsidR="00EC3D2A" w:rsidRPr="00561874" w:rsidRDefault="00665CBE" w:rsidP="007668FD">
      <w:pPr>
        <w:pStyle w:val="ListParagraph"/>
        <w:numPr>
          <w:ilvl w:val="0"/>
          <w:numId w:val="5"/>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ما أثر عملية التحسين المستمر داخل نظام إدارة السلامة على رفع مستوى الأداء المؤسسي للخطوط الجوية العربية السعودية؟</w:t>
      </w:r>
    </w:p>
    <w:p w14:paraId="2F9D8A49" w14:textId="77777777" w:rsidR="00D55D29" w:rsidRPr="00561874" w:rsidRDefault="00557F2E" w:rsidP="007668FD">
      <w:pPr>
        <w:pStyle w:val="Heading1"/>
        <w:bidi/>
        <w:spacing w:before="0" w:line="360" w:lineRule="auto"/>
        <w:jc w:val="mediumKashida"/>
        <w:rPr>
          <w:rFonts w:ascii="Sakkal Majalla" w:hAnsi="Sakkal Majalla" w:cs="Sakkal Majalla"/>
          <w:b/>
          <w:bCs/>
          <w:color w:val="auto"/>
          <w:rtl/>
          <w:lang w:bidi="ar-EG"/>
        </w:rPr>
      </w:pPr>
      <w:bookmarkStart w:id="20" w:name="_Toc224563581"/>
      <w:bookmarkStart w:id="21" w:name="_Toc224564118"/>
      <w:r w:rsidRPr="00561874">
        <w:rPr>
          <w:rFonts w:ascii="Sakkal Majalla" w:hAnsi="Sakkal Majalla" w:cs="Sakkal Majalla"/>
          <w:b/>
          <w:bCs/>
          <w:color w:val="auto"/>
          <w:rtl/>
          <w:lang w:bidi="ar-EG"/>
        </w:rPr>
        <w:t>أهداف الدراسة:</w:t>
      </w:r>
      <w:bookmarkEnd w:id="20"/>
      <w:bookmarkEnd w:id="21"/>
    </w:p>
    <w:p w14:paraId="49CED3EF" w14:textId="77777777" w:rsidR="00E87D82" w:rsidRPr="00561874" w:rsidRDefault="00557F2E"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للإجابة على تساؤلات الدراسة تم وضع مجموعة من الأهداف هي:</w:t>
      </w:r>
    </w:p>
    <w:p w14:paraId="1EA54142" w14:textId="77777777" w:rsidR="00E87D82" w:rsidRPr="00561874" w:rsidRDefault="00E87D82" w:rsidP="007668FD">
      <w:pPr>
        <w:pStyle w:val="ListParagraph"/>
        <w:numPr>
          <w:ilvl w:val="0"/>
          <w:numId w:val="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تحديد أثر تطبيق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على الأداء المؤسسي في الخطوط الجوية العربية السعودية.</w:t>
      </w:r>
    </w:p>
    <w:p w14:paraId="44C534C1" w14:textId="77777777" w:rsidR="00E87D82" w:rsidRPr="00561874" w:rsidRDefault="00E87D82" w:rsidP="007668FD">
      <w:pPr>
        <w:pStyle w:val="ListParagraph"/>
        <w:numPr>
          <w:ilvl w:val="0"/>
          <w:numId w:val="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توضيح المفاهيم الأساسية لكل من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والأداء المؤسسي وبيان علاقتهما ببعضهما</w:t>
      </w:r>
      <w:r w:rsidRPr="00561874">
        <w:rPr>
          <w:rFonts w:ascii="Sakkal Majalla" w:hAnsi="Sakkal Majalla" w:cs="Sakkal Majalla"/>
          <w:sz w:val="32"/>
          <w:szCs w:val="32"/>
          <w:lang w:bidi="ar-EG"/>
        </w:rPr>
        <w:t>.</w:t>
      </w:r>
    </w:p>
    <w:p w14:paraId="5C85974B" w14:textId="77777777" w:rsidR="00E87D82" w:rsidRPr="00561874" w:rsidRDefault="00E87D82" w:rsidP="007668FD">
      <w:pPr>
        <w:pStyle w:val="ListParagraph"/>
        <w:numPr>
          <w:ilvl w:val="0"/>
          <w:numId w:val="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دراسة تأثير التوجيه والالتزام من قبل الإدارة العليا في تطبيق نظام إدارة السلامة على الأداء المؤسسي</w:t>
      </w:r>
      <w:r w:rsidRPr="00561874">
        <w:rPr>
          <w:rFonts w:ascii="Sakkal Majalla" w:hAnsi="Sakkal Majalla" w:cs="Sakkal Majalla"/>
          <w:sz w:val="32"/>
          <w:szCs w:val="32"/>
          <w:lang w:bidi="ar-EG"/>
        </w:rPr>
        <w:t>.</w:t>
      </w:r>
    </w:p>
    <w:p w14:paraId="0C0A0785" w14:textId="77777777" w:rsidR="00E87D82" w:rsidRPr="00561874" w:rsidRDefault="00E87D82" w:rsidP="007668FD">
      <w:pPr>
        <w:pStyle w:val="ListParagraph"/>
        <w:numPr>
          <w:ilvl w:val="0"/>
          <w:numId w:val="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تحليل مدى تأثير التخطيط والتنظيم ضمن نظام إدارة السلامة على كفاءة العمليات وتحسين الأداء المؤسسي</w:t>
      </w:r>
      <w:r w:rsidRPr="00561874">
        <w:rPr>
          <w:rFonts w:ascii="Sakkal Majalla" w:hAnsi="Sakkal Majalla" w:cs="Sakkal Majalla"/>
          <w:sz w:val="32"/>
          <w:szCs w:val="32"/>
          <w:lang w:bidi="ar-EG"/>
        </w:rPr>
        <w:t>.</w:t>
      </w:r>
    </w:p>
    <w:p w14:paraId="77CF22AC" w14:textId="77777777" w:rsidR="00E87D82" w:rsidRPr="00561874" w:rsidRDefault="00E87D82" w:rsidP="007668FD">
      <w:pPr>
        <w:pStyle w:val="ListParagraph"/>
        <w:numPr>
          <w:ilvl w:val="0"/>
          <w:numId w:val="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lastRenderedPageBreak/>
        <w:t>تقييم دور الإجراءات التفاعلية والاستباقية في نظام إدارة السلامة في تعزيز الالتزام والإنتاجية ورفع مستوى الأداء المؤسسي</w:t>
      </w:r>
      <w:r w:rsidRPr="00561874">
        <w:rPr>
          <w:rFonts w:ascii="Sakkal Majalla" w:hAnsi="Sakkal Majalla" w:cs="Sakkal Majalla"/>
          <w:sz w:val="32"/>
          <w:szCs w:val="32"/>
          <w:lang w:bidi="ar-EG"/>
        </w:rPr>
        <w:t>.</w:t>
      </w:r>
    </w:p>
    <w:p w14:paraId="60722AE0" w14:textId="77777777" w:rsidR="00557F2E" w:rsidRPr="00561874" w:rsidRDefault="00E87D82" w:rsidP="007668FD">
      <w:pPr>
        <w:pStyle w:val="ListParagraph"/>
        <w:numPr>
          <w:ilvl w:val="0"/>
          <w:numId w:val="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تحديد أثر التحسين المستمر داخل نظام إدارة السلامة على تطوير الأداء المؤسسي في الخطوط الجوية العربية السعودية.</w:t>
      </w:r>
    </w:p>
    <w:p w14:paraId="16E3C019" w14:textId="77777777" w:rsidR="00EB18EF" w:rsidRPr="00561874" w:rsidRDefault="00964E7E" w:rsidP="007668FD">
      <w:pPr>
        <w:pStyle w:val="Heading1"/>
        <w:bidi/>
        <w:spacing w:before="0" w:line="360" w:lineRule="auto"/>
        <w:jc w:val="mediumKashida"/>
        <w:rPr>
          <w:rFonts w:ascii="Sakkal Majalla" w:hAnsi="Sakkal Majalla" w:cs="Sakkal Majalla"/>
          <w:b/>
          <w:bCs/>
          <w:color w:val="auto"/>
          <w:rtl/>
          <w:lang w:bidi="ar-EG"/>
        </w:rPr>
      </w:pPr>
      <w:bookmarkStart w:id="22" w:name="_Toc224563582"/>
      <w:bookmarkStart w:id="23" w:name="_Toc224564119"/>
      <w:r w:rsidRPr="00561874">
        <w:rPr>
          <w:rFonts w:ascii="Sakkal Majalla" w:hAnsi="Sakkal Majalla" w:cs="Sakkal Majalla"/>
          <w:b/>
          <w:bCs/>
          <w:color w:val="auto"/>
          <w:rtl/>
          <w:lang w:bidi="ar-EG"/>
        </w:rPr>
        <w:t>أهمية الدراسة:</w:t>
      </w:r>
      <w:bookmarkEnd w:id="22"/>
      <w:bookmarkEnd w:id="23"/>
    </w:p>
    <w:p w14:paraId="3A4D4810" w14:textId="77777777" w:rsidR="00964E7E" w:rsidRPr="00561874" w:rsidRDefault="00964E7E" w:rsidP="007668FD">
      <w:pPr>
        <w:bidi/>
        <w:spacing w:line="360" w:lineRule="auto"/>
        <w:jc w:val="mediumKashida"/>
        <w:rPr>
          <w:rFonts w:ascii="Sakkal Majalla" w:hAnsi="Sakkal Majalla" w:cs="Sakkal Majalla"/>
          <w:b/>
          <w:bCs/>
          <w:sz w:val="32"/>
          <w:szCs w:val="32"/>
          <w:u w:val="single"/>
          <w:rtl/>
          <w:lang w:bidi="ar-EG"/>
        </w:rPr>
      </w:pPr>
      <w:r w:rsidRPr="00561874">
        <w:rPr>
          <w:rFonts w:ascii="Sakkal Majalla" w:hAnsi="Sakkal Majalla" w:cs="Sakkal Majalla"/>
          <w:b/>
          <w:bCs/>
          <w:sz w:val="32"/>
          <w:szCs w:val="32"/>
          <w:u w:val="single"/>
          <w:rtl/>
          <w:lang w:bidi="ar-EG"/>
        </w:rPr>
        <w:t>أولاً الأهمية العلمية للدراسة:</w:t>
      </w:r>
    </w:p>
    <w:p w14:paraId="41D26481" w14:textId="77777777" w:rsidR="00964E7E" w:rsidRPr="00561874" w:rsidRDefault="00964E7E"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تكمن الأهمية العلمية للدراسة في تقديم فهم للعلاقة بين تطبيق نظام إدارة السلامة </w:t>
      </w:r>
      <w:r w:rsidRPr="00561874">
        <w:rPr>
          <w:rFonts w:ascii="Sakkal Majalla" w:hAnsi="Sakkal Majalla" w:cs="Sakkal Majalla"/>
          <w:sz w:val="32"/>
          <w:szCs w:val="32"/>
          <w:lang w:bidi="ar-EG"/>
        </w:rPr>
        <w:t>SMS)</w:t>
      </w:r>
      <w:r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والأداء المؤسسي في شركات الطيران وخاصة في بيئة الطيران السعودية، إذ تسعى الدراسة إلى توضيح كيفية تأثير الركائز الأساسية للنظام مثل؛ التوجيه والالتزام، والتخطيط والتنظيم، والإجراءات التفاعلية والاستباقية، والتحسين المستمر على تحسين الكفاءة التشغيلية وتعزيز ثقافة السلامة، كما تسهم الدراسة في إثراء المعرفة الأكاديمية حول تطبيقات نظام إدارة السلامة وربطه بالتحسين المستدام للأداء المؤسسي، ما يوفر قاعدة علمية يمكن الاعتماد عليها في الدراسات المستقبلية ومجالات البحث المرتبطة بإدارة السلامة والأداء المؤسسي.</w:t>
      </w:r>
    </w:p>
    <w:p w14:paraId="3F6688C6" w14:textId="77777777" w:rsidR="00964E7E" w:rsidRPr="00561874" w:rsidRDefault="00964E7E" w:rsidP="007668FD">
      <w:pPr>
        <w:bidi/>
        <w:spacing w:line="360" w:lineRule="auto"/>
        <w:jc w:val="mediumKashida"/>
        <w:rPr>
          <w:rFonts w:ascii="Sakkal Majalla" w:hAnsi="Sakkal Majalla" w:cs="Sakkal Majalla"/>
          <w:b/>
          <w:bCs/>
          <w:sz w:val="32"/>
          <w:szCs w:val="32"/>
          <w:u w:val="single"/>
          <w:rtl/>
          <w:lang w:bidi="ar-EG"/>
        </w:rPr>
      </w:pPr>
      <w:r w:rsidRPr="00561874">
        <w:rPr>
          <w:rFonts w:ascii="Sakkal Majalla" w:hAnsi="Sakkal Majalla" w:cs="Sakkal Majalla"/>
          <w:b/>
          <w:bCs/>
          <w:sz w:val="32"/>
          <w:szCs w:val="32"/>
          <w:u w:val="single"/>
          <w:rtl/>
          <w:lang w:bidi="ar-EG"/>
        </w:rPr>
        <w:t>ثانياً الأهمية العملية للدراسة:</w:t>
      </w:r>
    </w:p>
    <w:p w14:paraId="5B99DA96" w14:textId="77777777" w:rsidR="00964E7E" w:rsidRPr="00561874" w:rsidRDefault="008E010A"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تتمثل في تقديم توصيات واضحة وعملية لصانعي القرار والإدارات العليا في الخطوط الجوية العربية السعودية لتعزيز تطبيق نظام إدارة السلامة بشكل فعال، بما يرفع من كفاءة العمليات التشغيلية ويقلل من المخاطر والحوادث، ويضمن الالتزام بالمعايير الدولية للسلامة، كما تساعد الدراسة على توجيه البرامج التدريبية للموظفين وتحفيزهم على الالتزام بالسلوكيات الآمنة، </w:t>
      </w:r>
      <w:r w:rsidRPr="00561874">
        <w:rPr>
          <w:rFonts w:ascii="Sakkal Majalla" w:hAnsi="Sakkal Majalla" w:cs="Sakkal Majalla"/>
          <w:sz w:val="32"/>
          <w:szCs w:val="32"/>
          <w:rtl/>
          <w:lang w:bidi="ar-EG"/>
        </w:rPr>
        <w:lastRenderedPageBreak/>
        <w:t>وبالتالي تعزيز الأداء المؤسسي ورفع مستوى جودة الخدمات المقدمة، بما يعود بالنفع على المؤسسة والعملاء على حد سواء.</w:t>
      </w:r>
    </w:p>
    <w:p w14:paraId="38639159" w14:textId="77777777" w:rsidR="008E010A" w:rsidRDefault="00AF7890" w:rsidP="007668FD">
      <w:pPr>
        <w:pStyle w:val="Heading1"/>
        <w:bidi/>
        <w:spacing w:before="0" w:line="360" w:lineRule="auto"/>
        <w:jc w:val="mediumKashida"/>
        <w:rPr>
          <w:rFonts w:ascii="Sakkal Majalla" w:hAnsi="Sakkal Majalla" w:cs="Sakkal Majalla"/>
          <w:b/>
          <w:bCs/>
          <w:color w:val="auto"/>
          <w:rtl/>
          <w:lang w:bidi="ar-EG"/>
        </w:rPr>
      </w:pPr>
      <w:bookmarkStart w:id="24" w:name="_Toc224563583"/>
      <w:bookmarkStart w:id="25" w:name="_Toc224564120"/>
      <w:r w:rsidRPr="00561874">
        <w:rPr>
          <w:rFonts w:ascii="Sakkal Majalla" w:hAnsi="Sakkal Majalla" w:cs="Sakkal Majalla"/>
          <w:b/>
          <w:bCs/>
          <w:color w:val="auto"/>
          <w:rtl/>
          <w:lang w:bidi="ar-EG"/>
        </w:rPr>
        <w:t>فرضيات الدراسة:</w:t>
      </w:r>
      <w:bookmarkEnd w:id="24"/>
      <w:bookmarkEnd w:id="25"/>
    </w:p>
    <w:p w14:paraId="5ECBC98A" w14:textId="77777777" w:rsidR="00916F09" w:rsidRDefault="00916F09" w:rsidP="00916F09">
      <w:pPr>
        <w:bidi/>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تتمثل الفرضية الرئيسية للدراسة في:</w:t>
      </w:r>
    </w:p>
    <w:p w14:paraId="4AFF948A" w14:textId="77777777" w:rsidR="00EE20FD" w:rsidRDefault="00EE20FD" w:rsidP="00916F09">
      <w:pPr>
        <w:bidi/>
        <w:jc w:val="center"/>
        <w:rPr>
          <w:rFonts w:ascii="Sakkal Majalla" w:hAnsi="Sakkal Majalla" w:cs="Sakkal Majalla"/>
          <w:b/>
          <w:bCs/>
          <w:sz w:val="32"/>
          <w:szCs w:val="32"/>
          <w:rtl/>
          <w:lang w:bidi="ar-EG"/>
        </w:rPr>
      </w:pPr>
      <w:r w:rsidRPr="00916F09">
        <w:rPr>
          <w:rFonts w:ascii="Sakkal Majalla" w:hAnsi="Sakkal Majalla" w:cs="Sakkal Majalla"/>
          <w:b/>
          <w:bCs/>
          <w:sz w:val="32"/>
          <w:szCs w:val="32"/>
          <w:rtl/>
          <w:lang w:bidi="ar-EG"/>
        </w:rPr>
        <w:t>هناك أثر ذو دلالة إحصائية لتطبيق نظام إدارة السلامة</w:t>
      </w:r>
      <w:r w:rsidRPr="00916F09">
        <w:rPr>
          <w:rFonts w:ascii="Sakkal Majalla" w:hAnsi="Sakkal Majalla" w:cs="Sakkal Majalla"/>
          <w:b/>
          <w:bCs/>
          <w:sz w:val="32"/>
          <w:szCs w:val="32"/>
          <w:lang w:bidi="ar-EG"/>
        </w:rPr>
        <w:t xml:space="preserve"> (SMS) </w:t>
      </w:r>
      <w:r w:rsidRPr="00916F09">
        <w:rPr>
          <w:rFonts w:ascii="Sakkal Majalla" w:hAnsi="Sakkal Majalla" w:cs="Sakkal Majalla"/>
          <w:b/>
          <w:bCs/>
          <w:sz w:val="32"/>
          <w:szCs w:val="32"/>
          <w:rtl/>
          <w:lang w:bidi="ar-EG"/>
        </w:rPr>
        <w:t>على الأداء المؤسسي في الخطوط الجوية العربية السعودية</w:t>
      </w:r>
      <w:r w:rsidRPr="00916F09">
        <w:rPr>
          <w:rFonts w:ascii="Sakkal Majalla" w:hAnsi="Sakkal Majalla" w:cs="Sakkal Majalla"/>
          <w:b/>
          <w:bCs/>
          <w:sz w:val="32"/>
          <w:szCs w:val="32"/>
          <w:lang w:bidi="ar-EG"/>
        </w:rPr>
        <w:t>.</w:t>
      </w:r>
    </w:p>
    <w:p w14:paraId="49F25111" w14:textId="77777777" w:rsidR="00916F09" w:rsidRPr="00916F09" w:rsidRDefault="00916F09" w:rsidP="000A00D7">
      <w:pPr>
        <w:bidi/>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ويتفرع منها مجموعة من الفرضيات </w:t>
      </w:r>
      <w:r w:rsidR="000A00D7">
        <w:rPr>
          <w:rFonts w:ascii="Sakkal Majalla" w:hAnsi="Sakkal Majalla" w:cs="Sakkal Majalla" w:hint="cs"/>
          <w:sz w:val="32"/>
          <w:szCs w:val="32"/>
          <w:rtl/>
          <w:lang w:bidi="ar-EG"/>
        </w:rPr>
        <w:t>كما يلي</w:t>
      </w:r>
      <w:r>
        <w:rPr>
          <w:rFonts w:ascii="Sakkal Majalla" w:hAnsi="Sakkal Majalla" w:cs="Sakkal Majalla" w:hint="cs"/>
          <w:sz w:val="32"/>
          <w:szCs w:val="32"/>
          <w:rtl/>
          <w:lang w:bidi="ar-EG"/>
        </w:rPr>
        <w:t>:</w:t>
      </w:r>
    </w:p>
    <w:p w14:paraId="701CD855" w14:textId="77777777" w:rsidR="00EE20FD" w:rsidRPr="00561874" w:rsidRDefault="00EE20FD" w:rsidP="007668FD">
      <w:pPr>
        <w:pStyle w:val="ListParagraph"/>
        <w:numPr>
          <w:ilvl w:val="0"/>
          <w:numId w:val="7"/>
        </w:num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توجد علاقة ذات دلالة إحصائية بين التوجيه والالتزام من قبل الإدارة العليا في تطبيق نظام إدارة السلامة ومستوى الأداء المؤسسي</w:t>
      </w:r>
      <w:r w:rsidRPr="00561874">
        <w:rPr>
          <w:rFonts w:ascii="Sakkal Majalla" w:hAnsi="Sakkal Majalla" w:cs="Sakkal Majalla"/>
          <w:sz w:val="32"/>
          <w:szCs w:val="32"/>
          <w:lang w:bidi="ar-EG"/>
        </w:rPr>
        <w:t>.</w:t>
      </w:r>
    </w:p>
    <w:p w14:paraId="1DA428F2" w14:textId="77777777" w:rsidR="00EE20FD" w:rsidRPr="00561874" w:rsidRDefault="00EE20FD" w:rsidP="007668FD">
      <w:pPr>
        <w:pStyle w:val="ListParagraph"/>
        <w:numPr>
          <w:ilvl w:val="0"/>
          <w:numId w:val="7"/>
        </w:num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هناك أثر ذو دلالة إحصائية للتخطيط والتنظيم ضمن نظام إدارة السلامة على كفاءة العمليات وتحسين الأداء المؤسسي في الخطوط الجوية العربية السعودية</w:t>
      </w:r>
      <w:r w:rsidRPr="00561874">
        <w:rPr>
          <w:rFonts w:ascii="Sakkal Majalla" w:hAnsi="Sakkal Majalla" w:cs="Sakkal Majalla"/>
          <w:sz w:val="32"/>
          <w:szCs w:val="32"/>
          <w:lang w:bidi="ar-EG"/>
        </w:rPr>
        <w:t>.</w:t>
      </w:r>
    </w:p>
    <w:p w14:paraId="3DC38D54" w14:textId="77777777" w:rsidR="00EE20FD" w:rsidRPr="00561874" w:rsidRDefault="00EE20FD" w:rsidP="007668FD">
      <w:pPr>
        <w:pStyle w:val="ListParagraph"/>
        <w:numPr>
          <w:ilvl w:val="0"/>
          <w:numId w:val="7"/>
        </w:num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توجد علاقة ذات دلالة إحصائية بين الإجراءات التفاعلية والاستباقية لنظام إدارة السلامة وتعزيز الالتزام والإنتاجية بما يرفع مستوى الأداء المؤسسي</w:t>
      </w:r>
      <w:r w:rsidRPr="00561874">
        <w:rPr>
          <w:rFonts w:ascii="Sakkal Majalla" w:hAnsi="Sakkal Majalla" w:cs="Sakkal Majalla"/>
          <w:sz w:val="32"/>
          <w:szCs w:val="32"/>
          <w:lang w:bidi="ar-EG"/>
        </w:rPr>
        <w:t>.</w:t>
      </w:r>
    </w:p>
    <w:p w14:paraId="121198F3" w14:textId="77777777" w:rsidR="00FB17AA" w:rsidRPr="009579F8" w:rsidRDefault="00FB17AA" w:rsidP="009579F8">
      <w:pPr>
        <w:pStyle w:val="Heading1"/>
        <w:bidi/>
        <w:spacing w:before="0" w:line="360" w:lineRule="auto"/>
        <w:jc w:val="mediumKashida"/>
        <w:rPr>
          <w:rFonts w:ascii="Sakkal Majalla" w:hAnsi="Sakkal Majalla" w:cs="Sakkal Majalla"/>
          <w:b/>
          <w:bCs/>
          <w:color w:val="auto"/>
          <w:rtl/>
          <w:lang w:bidi="ar-EG"/>
        </w:rPr>
      </w:pPr>
      <w:bookmarkStart w:id="26" w:name="_Toc224563584"/>
      <w:bookmarkStart w:id="27" w:name="_Toc224564121"/>
      <w:r w:rsidRPr="009579F8">
        <w:rPr>
          <w:rFonts w:ascii="Sakkal Majalla" w:hAnsi="Sakkal Majalla" w:cs="Sakkal Majalla"/>
          <w:b/>
          <w:bCs/>
          <w:color w:val="auto"/>
          <w:rtl/>
          <w:lang w:bidi="ar-EG"/>
        </w:rPr>
        <w:t>نموذج الدراسة:</w:t>
      </w:r>
      <w:bookmarkEnd w:id="26"/>
      <w:bookmarkEnd w:id="27"/>
    </w:p>
    <w:p w14:paraId="4825560D" w14:textId="77777777" w:rsidR="009579F8" w:rsidRDefault="009579F8" w:rsidP="009579F8">
      <w:pPr>
        <w:bidi/>
        <w:spacing w:line="360" w:lineRule="auto"/>
        <w:jc w:val="mediumKashida"/>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المتغير المستقل: نظام إددراة السلامة </w:t>
      </w:r>
      <w:r w:rsidRPr="009579F8">
        <w:rPr>
          <w:rFonts w:ascii="Sakkal Majalla" w:hAnsi="Sakkal Majalla" w:cs="Sakkal Majalla" w:hint="cs"/>
          <w:sz w:val="32"/>
          <w:szCs w:val="32"/>
          <w:rtl/>
          <w:lang w:bidi="ar-EG"/>
        </w:rPr>
        <w:t>(التوجه والالتزام من قبل الإدارة العليا، التخطيط والتنظيم، الإجراءات التفاعلية والاستباقية، التحسين المستمر)</w:t>
      </w:r>
      <w:r>
        <w:rPr>
          <w:rFonts w:ascii="Sakkal Majalla" w:hAnsi="Sakkal Majalla" w:cs="Sakkal Majalla" w:hint="cs"/>
          <w:sz w:val="32"/>
          <w:szCs w:val="32"/>
          <w:rtl/>
          <w:lang w:bidi="ar-EG"/>
        </w:rPr>
        <w:t>.</w:t>
      </w:r>
    </w:p>
    <w:p w14:paraId="5B631E44" w14:textId="77777777" w:rsidR="009579F8" w:rsidRPr="009579F8" w:rsidRDefault="009579F8" w:rsidP="009579F8">
      <w:pPr>
        <w:bidi/>
        <w:spacing w:line="360" w:lineRule="auto"/>
        <w:jc w:val="mediumKashida"/>
        <w:rPr>
          <w:rFonts w:ascii="Sakkal Majalla" w:hAnsi="Sakkal Majalla" w:cs="Sakkal Majalla"/>
          <w:b/>
          <w:bCs/>
          <w:sz w:val="32"/>
          <w:szCs w:val="32"/>
          <w:rtl/>
          <w:lang w:bidi="ar-EG"/>
        </w:rPr>
      </w:pPr>
      <w:r w:rsidRPr="009579F8">
        <w:rPr>
          <w:rFonts w:ascii="Sakkal Majalla" w:hAnsi="Sakkal Majalla" w:cs="Sakkal Majalla" w:hint="cs"/>
          <w:b/>
          <w:bCs/>
          <w:sz w:val="32"/>
          <w:szCs w:val="32"/>
          <w:rtl/>
          <w:lang w:bidi="ar-EG"/>
        </w:rPr>
        <w:t>المتغير التابع: الأداء المؤسسي.</w:t>
      </w:r>
    </w:p>
    <w:p w14:paraId="048D05FA" w14:textId="77777777" w:rsidR="009579F8" w:rsidRDefault="009579F8" w:rsidP="009579F8">
      <w:pPr>
        <w:bidi/>
        <w:spacing w:line="360" w:lineRule="auto"/>
        <w:jc w:val="center"/>
        <w:rPr>
          <w:rFonts w:ascii="Sakkal Majalla" w:hAnsi="Sakkal Majalla" w:cs="Sakkal Majalla"/>
          <w:sz w:val="32"/>
          <w:szCs w:val="32"/>
          <w:rtl/>
          <w:lang w:bidi="ar-EG"/>
        </w:rPr>
      </w:pPr>
    </w:p>
    <w:p w14:paraId="312AF12F" w14:textId="77777777" w:rsidR="00FB17AA" w:rsidRPr="00FB17AA" w:rsidRDefault="00FB17AA" w:rsidP="009579F8">
      <w:pPr>
        <w:bidi/>
        <w:spacing w:line="360" w:lineRule="auto"/>
        <w:jc w:val="center"/>
        <w:rPr>
          <w:rFonts w:ascii="Sakkal Majalla" w:hAnsi="Sakkal Majalla" w:cs="Sakkal Majalla"/>
          <w:sz w:val="32"/>
          <w:szCs w:val="32"/>
          <w:lang w:bidi="ar-EG"/>
        </w:rPr>
      </w:pPr>
      <w:r>
        <w:rPr>
          <w:rFonts w:ascii="Sakkal Majalla" w:hAnsi="Sakkal Majalla" w:cs="Sakkal Majalla"/>
          <w:noProof/>
          <w:sz w:val="32"/>
          <w:szCs w:val="32"/>
        </w:rPr>
        <w:lastRenderedPageBreak/>
        <mc:AlternateContent>
          <mc:Choice Requires="wps">
            <w:drawing>
              <wp:anchor distT="0" distB="0" distL="114300" distR="114300" simplePos="0" relativeHeight="251662336" behindDoc="0" locked="0" layoutInCell="1" allowOverlap="1" wp14:anchorId="2FCA9566" wp14:editId="09D2257A">
                <wp:simplePos x="0" y="0"/>
                <wp:positionH relativeFrom="column">
                  <wp:posOffset>1685924</wp:posOffset>
                </wp:positionH>
                <wp:positionV relativeFrom="paragraph">
                  <wp:posOffset>257174</wp:posOffset>
                </wp:positionV>
                <wp:extent cx="1238250" cy="45719"/>
                <wp:effectExtent l="19050" t="76200" r="19050" b="50165"/>
                <wp:wrapNone/>
                <wp:docPr id="5" name="Straight Arrow Connector 5"/>
                <wp:cNvGraphicFramePr/>
                <a:graphic xmlns:a="http://schemas.openxmlformats.org/drawingml/2006/main">
                  <a:graphicData uri="http://schemas.microsoft.com/office/word/2010/wordprocessingShape">
                    <wps:wsp>
                      <wps:cNvCnPr/>
                      <wps:spPr>
                        <a:xfrm flipH="1" flipV="1">
                          <a:off x="0" y="0"/>
                          <a:ext cx="12382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A0FB2D" id="_x0000_t32" coordsize="21600,21600" o:spt="32" o:oned="t" path="m,l21600,21600e" filled="f">
                <v:path arrowok="t" fillok="f" o:connecttype="none"/>
                <o:lock v:ext="edit" shapetype="t"/>
              </v:shapetype>
              <v:shape id="Straight Arrow Connector 5" o:spid="_x0000_s1026" type="#_x0000_t32" style="position:absolute;margin-left:132.75pt;margin-top:20.25pt;width:97.5pt;height:3.6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" strokecolor="#5b9bd5 [3204]" strokeweight=".5pt">
                <v:stroke endarrow="block" joinstyle="miter"/>
              </v:shape>
            </w:pict>
          </mc:Fallback>
        </mc:AlternateContent>
      </w:r>
      <w:r>
        <w:rPr>
          <w:rFonts w:ascii="Sakkal Majalla" w:hAnsi="Sakkal Majalla" w:cs="Sakkal Majalla"/>
          <w:noProof/>
          <w:sz w:val="32"/>
          <w:szCs w:val="32"/>
        </w:rPr>
        <w:drawing>
          <wp:inline distT="0" distB="0" distL="0" distR="0" wp14:anchorId="5DF46E5E" wp14:editId="053AFD12">
            <wp:extent cx="6029325" cy="3200400"/>
            <wp:effectExtent l="57150" t="38100" r="2857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77355BD" w14:textId="77777777" w:rsidR="009579F8" w:rsidRPr="009579F8" w:rsidRDefault="009579F8" w:rsidP="009579F8">
      <w:pPr>
        <w:pStyle w:val="Heading2"/>
        <w:bidi/>
        <w:jc w:val="center"/>
        <w:rPr>
          <w:rFonts w:ascii="Sakkal Majalla" w:hAnsi="Sakkal Majalla" w:cs="Sakkal Majalla"/>
          <w:b/>
          <w:bCs/>
          <w:color w:val="auto"/>
          <w:sz w:val="28"/>
          <w:szCs w:val="28"/>
          <w:rtl/>
          <w:lang w:bidi="ar-EG"/>
        </w:rPr>
      </w:pPr>
      <w:bookmarkStart w:id="28" w:name="_Toc224563585"/>
      <w:bookmarkStart w:id="29" w:name="_Toc224564122"/>
      <w:r w:rsidRPr="009579F8">
        <w:rPr>
          <w:rFonts w:ascii="Sakkal Majalla" w:hAnsi="Sakkal Majalla" w:cs="Sakkal Majalla"/>
          <w:b/>
          <w:bCs/>
          <w:color w:val="auto"/>
          <w:sz w:val="28"/>
          <w:szCs w:val="28"/>
          <w:rtl/>
          <w:lang w:bidi="ar-EG"/>
        </w:rPr>
        <w:t>شكل (1 – 1) نموذج الدراسة</w:t>
      </w:r>
      <w:bookmarkEnd w:id="28"/>
      <w:bookmarkEnd w:id="29"/>
    </w:p>
    <w:p w14:paraId="7EAD204D" w14:textId="77777777" w:rsidR="00666297" w:rsidRPr="00561874" w:rsidRDefault="00666297" w:rsidP="009579F8">
      <w:pPr>
        <w:pStyle w:val="Heading1"/>
        <w:bidi/>
        <w:spacing w:before="0" w:line="360" w:lineRule="auto"/>
        <w:jc w:val="mediumKashida"/>
        <w:rPr>
          <w:rFonts w:ascii="Sakkal Majalla" w:hAnsi="Sakkal Majalla" w:cs="Sakkal Majalla"/>
          <w:b/>
          <w:bCs/>
          <w:color w:val="auto"/>
          <w:rtl/>
          <w:lang w:bidi="ar-EG"/>
        </w:rPr>
      </w:pPr>
      <w:bookmarkStart w:id="30" w:name="_Toc224563586"/>
      <w:bookmarkStart w:id="31" w:name="_Toc224564123"/>
      <w:r w:rsidRPr="00561874">
        <w:rPr>
          <w:rFonts w:ascii="Sakkal Majalla" w:hAnsi="Sakkal Majalla" w:cs="Sakkal Majalla"/>
          <w:b/>
          <w:bCs/>
          <w:color w:val="auto"/>
          <w:rtl/>
          <w:lang w:bidi="ar-EG"/>
        </w:rPr>
        <w:t>حدود الدراسة:</w:t>
      </w:r>
      <w:bookmarkEnd w:id="30"/>
      <w:bookmarkEnd w:id="31"/>
    </w:p>
    <w:p w14:paraId="52BD38B6" w14:textId="77777777" w:rsidR="00175267" w:rsidRPr="00561874" w:rsidRDefault="00175267" w:rsidP="007668FD">
      <w:pPr>
        <w:pStyle w:val="ListParagraph"/>
        <w:numPr>
          <w:ilvl w:val="0"/>
          <w:numId w:val="9"/>
        </w:num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t>الحدود الزمنية:</w:t>
      </w:r>
      <w:r w:rsidRPr="00561874">
        <w:rPr>
          <w:rFonts w:ascii="Sakkal Majalla" w:hAnsi="Sakkal Majalla" w:cs="Sakkal Majalla"/>
          <w:sz w:val="32"/>
          <w:szCs w:val="32"/>
          <w:rtl/>
          <w:lang w:bidi="ar-EG"/>
        </w:rPr>
        <w:t xml:space="preserve"> تغطي الدراسة الفترة 2025 - 2026، وذلك لتحليل أثر تطبيق نظام إدارة السلامة</w:t>
      </w:r>
      <w:r w:rsidRPr="00561874">
        <w:rPr>
          <w:rFonts w:ascii="Sakkal Majalla" w:hAnsi="Sakkal Majalla" w:cs="Sakkal Majalla"/>
          <w:sz w:val="32"/>
          <w:szCs w:val="32"/>
          <w:lang w:bidi="ar-EG"/>
        </w:rPr>
        <w:t xml:space="preserve"> (SMS)</w:t>
      </w:r>
      <w:r w:rsidR="001C2816"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lang w:bidi="ar-EG"/>
        </w:rPr>
        <w:t>على الأداء المؤسسي في الخطوط الجوية العربية السعودية خلال هذه الفترة الزمنية، بما يعكس أحدث الممارسات والسياسات المعتمدة داخل المؤسسة</w:t>
      </w:r>
      <w:r w:rsidRPr="00561874">
        <w:rPr>
          <w:rFonts w:ascii="Sakkal Majalla" w:hAnsi="Sakkal Majalla" w:cs="Sakkal Majalla"/>
          <w:sz w:val="32"/>
          <w:szCs w:val="32"/>
          <w:lang w:bidi="ar-EG"/>
        </w:rPr>
        <w:t>.</w:t>
      </w:r>
    </w:p>
    <w:p w14:paraId="40357901" w14:textId="77777777" w:rsidR="00175267" w:rsidRPr="00561874" w:rsidRDefault="00175267" w:rsidP="007668FD">
      <w:pPr>
        <w:pStyle w:val="ListParagraph"/>
        <w:numPr>
          <w:ilvl w:val="0"/>
          <w:numId w:val="9"/>
        </w:num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t>الحدود المكانية:</w:t>
      </w:r>
      <w:r w:rsidRPr="00561874">
        <w:rPr>
          <w:rFonts w:ascii="Sakkal Majalla" w:hAnsi="Sakkal Majalla" w:cs="Sakkal Majalla"/>
          <w:sz w:val="32"/>
          <w:szCs w:val="32"/>
          <w:rtl/>
          <w:lang w:bidi="ar-EG"/>
        </w:rPr>
        <w:t xml:space="preserve"> تنحصر الدراسة على الخطوط الجوية العربية السعودية كمؤسسة وطنية رئيسية في تقديم خدمات الطيران المدني، مع التركيز على الإدارات والأقسام المرتبطة مباشرة بتطبيق نظا</w:t>
      </w:r>
      <w:r w:rsidR="00C01E5B" w:rsidRPr="00561874">
        <w:rPr>
          <w:rFonts w:ascii="Sakkal Majalla" w:hAnsi="Sakkal Majalla" w:cs="Sakkal Majalla"/>
          <w:sz w:val="32"/>
          <w:szCs w:val="32"/>
          <w:rtl/>
          <w:lang w:bidi="ar-EG"/>
        </w:rPr>
        <w:t>م إدارة السلامة وعمليات التشغيل</w:t>
      </w:r>
      <w:r w:rsidRPr="00561874">
        <w:rPr>
          <w:rFonts w:ascii="Sakkal Majalla" w:hAnsi="Sakkal Majalla" w:cs="Sakkal Majalla"/>
          <w:sz w:val="32"/>
          <w:szCs w:val="32"/>
          <w:rtl/>
          <w:lang w:bidi="ar-EG"/>
        </w:rPr>
        <w:t xml:space="preserve"> لضمان دقة النتائج وملاءمتها للبيئة التنظيمية الفعلية</w:t>
      </w:r>
      <w:r w:rsidRPr="00561874">
        <w:rPr>
          <w:rFonts w:ascii="Sakkal Majalla" w:hAnsi="Sakkal Majalla" w:cs="Sakkal Majalla"/>
          <w:sz w:val="32"/>
          <w:szCs w:val="32"/>
          <w:lang w:bidi="ar-EG"/>
        </w:rPr>
        <w:t>.</w:t>
      </w:r>
    </w:p>
    <w:p w14:paraId="5E7001DD" w14:textId="77777777" w:rsidR="00666297" w:rsidRPr="00561874" w:rsidRDefault="00175267" w:rsidP="007668FD">
      <w:pPr>
        <w:pStyle w:val="ListParagraph"/>
        <w:numPr>
          <w:ilvl w:val="0"/>
          <w:numId w:val="9"/>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b/>
          <w:bCs/>
          <w:sz w:val="32"/>
          <w:szCs w:val="32"/>
          <w:rtl/>
          <w:lang w:bidi="ar-EG"/>
        </w:rPr>
        <w:t>الحدود الموضوعية:</w:t>
      </w:r>
      <w:r w:rsidRPr="00561874">
        <w:rPr>
          <w:rFonts w:ascii="Sakkal Majalla" w:hAnsi="Sakkal Majalla" w:cs="Sakkal Majalla"/>
          <w:sz w:val="32"/>
          <w:szCs w:val="32"/>
          <w:rtl/>
          <w:lang w:bidi="ar-EG"/>
        </w:rPr>
        <w:t xml:space="preserve"> تهتم الدراسة بتحليل أثر تطبيق نظام إدارة السلامة </w:t>
      </w:r>
      <w:r w:rsidRPr="00561874">
        <w:rPr>
          <w:rFonts w:ascii="Sakkal Majalla" w:hAnsi="Sakkal Majalla" w:cs="Sakkal Majalla"/>
          <w:sz w:val="32"/>
          <w:szCs w:val="32"/>
          <w:lang w:bidi="ar-EG"/>
        </w:rPr>
        <w:t>SMS)</w:t>
      </w:r>
      <w:r w:rsidR="00CD1C6D"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00CD1C6D" w:rsidRPr="00561874">
        <w:rPr>
          <w:rFonts w:ascii="Sakkal Majalla" w:hAnsi="Sakkal Majalla" w:cs="Sakkal Majalla"/>
          <w:sz w:val="32"/>
          <w:szCs w:val="32"/>
          <w:rtl/>
          <w:lang w:bidi="ar-EG"/>
        </w:rPr>
        <w:t>على الأداء المؤسسي</w:t>
      </w:r>
      <w:r w:rsidRPr="00561874">
        <w:rPr>
          <w:rFonts w:ascii="Sakkal Majalla" w:hAnsi="Sakkal Majalla" w:cs="Sakkal Majalla"/>
          <w:sz w:val="32"/>
          <w:szCs w:val="32"/>
          <w:rtl/>
          <w:lang w:bidi="ar-EG"/>
        </w:rPr>
        <w:t xml:space="preserve"> مع ال</w:t>
      </w:r>
      <w:r w:rsidR="00CD1C6D" w:rsidRPr="00561874">
        <w:rPr>
          <w:rFonts w:ascii="Sakkal Majalla" w:hAnsi="Sakkal Majalla" w:cs="Sakkal Majalla"/>
          <w:sz w:val="32"/>
          <w:szCs w:val="32"/>
          <w:rtl/>
          <w:lang w:bidi="ar-EG"/>
        </w:rPr>
        <w:t>تركيز على أبعاد النظام الأساسية؛</w:t>
      </w:r>
      <w:r w:rsidRPr="00561874">
        <w:rPr>
          <w:rFonts w:ascii="Sakkal Majalla" w:hAnsi="Sakkal Majalla" w:cs="Sakkal Majalla"/>
          <w:sz w:val="32"/>
          <w:szCs w:val="32"/>
          <w:rtl/>
          <w:lang w:bidi="ar-EG"/>
        </w:rPr>
        <w:t xml:space="preserve"> التوجيه والالتزام من قبل الإدارة </w:t>
      </w:r>
      <w:r w:rsidRPr="00561874">
        <w:rPr>
          <w:rFonts w:ascii="Sakkal Majalla" w:hAnsi="Sakkal Majalla" w:cs="Sakkal Majalla"/>
          <w:sz w:val="32"/>
          <w:szCs w:val="32"/>
          <w:rtl/>
          <w:lang w:bidi="ar-EG"/>
        </w:rPr>
        <w:lastRenderedPageBreak/>
        <w:t xml:space="preserve">العليا، </w:t>
      </w:r>
      <w:r w:rsidR="00CD1C6D" w:rsidRPr="00561874">
        <w:rPr>
          <w:rFonts w:ascii="Sakkal Majalla" w:hAnsi="Sakkal Majalla" w:cs="Sakkal Majalla"/>
          <w:sz w:val="32"/>
          <w:szCs w:val="32"/>
          <w:rtl/>
          <w:lang w:bidi="ar-EG"/>
        </w:rPr>
        <w:t>و</w:t>
      </w:r>
      <w:r w:rsidRPr="00561874">
        <w:rPr>
          <w:rFonts w:ascii="Sakkal Majalla" w:hAnsi="Sakkal Majalla" w:cs="Sakkal Majalla"/>
          <w:sz w:val="32"/>
          <w:szCs w:val="32"/>
          <w:rtl/>
          <w:lang w:bidi="ar-EG"/>
        </w:rPr>
        <w:t xml:space="preserve">التخطيط والتنظيم، </w:t>
      </w:r>
      <w:r w:rsidR="00CD1C6D" w:rsidRPr="00561874">
        <w:rPr>
          <w:rFonts w:ascii="Sakkal Majalla" w:hAnsi="Sakkal Majalla" w:cs="Sakkal Majalla"/>
          <w:sz w:val="32"/>
          <w:szCs w:val="32"/>
          <w:rtl/>
          <w:lang w:bidi="ar-EG"/>
        </w:rPr>
        <w:t>و</w:t>
      </w:r>
      <w:r w:rsidRPr="00561874">
        <w:rPr>
          <w:rFonts w:ascii="Sakkal Majalla" w:hAnsi="Sakkal Majalla" w:cs="Sakkal Majalla"/>
          <w:sz w:val="32"/>
          <w:szCs w:val="32"/>
          <w:rtl/>
          <w:lang w:bidi="ar-EG"/>
        </w:rPr>
        <w:t>الإجراءات التفاعلي</w:t>
      </w:r>
      <w:r w:rsidR="00CD1C6D" w:rsidRPr="00561874">
        <w:rPr>
          <w:rFonts w:ascii="Sakkal Majalla" w:hAnsi="Sakkal Majalla" w:cs="Sakkal Majalla"/>
          <w:sz w:val="32"/>
          <w:szCs w:val="32"/>
          <w:rtl/>
          <w:lang w:bidi="ar-EG"/>
        </w:rPr>
        <w:t>ة والاستباقية، والتحسين المستمر،</w:t>
      </w:r>
      <w:r w:rsidRPr="00561874">
        <w:rPr>
          <w:rFonts w:ascii="Sakkal Majalla" w:hAnsi="Sakkal Majalla" w:cs="Sakkal Majalla"/>
          <w:sz w:val="32"/>
          <w:szCs w:val="32"/>
          <w:rtl/>
          <w:lang w:bidi="ar-EG"/>
        </w:rPr>
        <w:t xml:space="preserve"> كما تتناول الدراسة الأداء المؤسسي من حيث كفاءة العمليات، </w:t>
      </w:r>
      <w:r w:rsidR="00CD1C6D" w:rsidRPr="00561874">
        <w:rPr>
          <w:rFonts w:ascii="Sakkal Majalla" w:hAnsi="Sakkal Majalla" w:cs="Sakkal Majalla"/>
          <w:sz w:val="32"/>
          <w:szCs w:val="32"/>
          <w:rtl/>
          <w:lang w:bidi="ar-EG"/>
        </w:rPr>
        <w:t>و</w:t>
      </w:r>
      <w:r w:rsidRPr="00561874">
        <w:rPr>
          <w:rFonts w:ascii="Sakkal Majalla" w:hAnsi="Sakkal Majalla" w:cs="Sakkal Majalla"/>
          <w:sz w:val="32"/>
          <w:szCs w:val="32"/>
          <w:rtl/>
          <w:lang w:bidi="ar-EG"/>
        </w:rPr>
        <w:t xml:space="preserve">الالتزام بالمعايير الداخلية والدولية، </w:t>
      </w:r>
      <w:r w:rsidR="00CD1C6D" w:rsidRPr="00561874">
        <w:rPr>
          <w:rFonts w:ascii="Sakkal Majalla" w:hAnsi="Sakkal Majalla" w:cs="Sakkal Majalla"/>
          <w:sz w:val="32"/>
          <w:szCs w:val="32"/>
          <w:rtl/>
          <w:lang w:bidi="ar-EG"/>
        </w:rPr>
        <w:t>و</w:t>
      </w:r>
      <w:r w:rsidRPr="00561874">
        <w:rPr>
          <w:rFonts w:ascii="Sakkal Majalla" w:hAnsi="Sakkal Majalla" w:cs="Sakkal Majalla"/>
          <w:sz w:val="32"/>
          <w:szCs w:val="32"/>
          <w:rtl/>
          <w:lang w:bidi="ar-EG"/>
        </w:rPr>
        <w:t xml:space="preserve">جودة الخدمات، ورضا أصحاب </w:t>
      </w:r>
      <w:r w:rsidR="00CD1C6D" w:rsidRPr="00561874">
        <w:rPr>
          <w:rFonts w:ascii="Sakkal Majalla" w:hAnsi="Sakkal Majalla" w:cs="Sakkal Majalla"/>
          <w:sz w:val="32"/>
          <w:szCs w:val="32"/>
          <w:rtl/>
          <w:lang w:bidi="ar-EG"/>
        </w:rPr>
        <w:t>المصلحة والعملاء</w:t>
      </w:r>
      <w:r w:rsidRPr="00561874">
        <w:rPr>
          <w:rFonts w:ascii="Sakkal Majalla" w:hAnsi="Sakkal Majalla" w:cs="Sakkal Majalla"/>
          <w:sz w:val="32"/>
          <w:szCs w:val="32"/>
          <w:rtl/>
          <w:lang w:bidi="ar-EG"/>
        </w:rPr>
        <w:t xml:space="preserve"> دون التطرق إلى الجوانب المالية التفصيلية أو المقارنات مع شركات طيران أخرى.</w:t>
      </w:r>
    </w:p>
    <w:p w14:paraId="0A0467B6" w14:textId="77777777" w:rsidR="00CD1C6D" w:rsidRPr="00561874" w:rsidRDefault="00654955" w:rsidP="007668FD">
      <w:pPr>
        <w:pStyle w:val="Heading1"/>
        <w:bidi/>
        <w:spacing w:before="0" w:line="360" w:lineRule="auto"/>
        <w:jc w:val="mediumKashida"/>
        <w:rPr>
          <w:rFonts w:ascii="Sakkal Majalla" w:hAnsi="Sakkal Majalla" w:cs="Sakkal Majalla"/>
          <w:b/>
          <w:bCs/>
          <w:color w:val="auto"/>
          <w:rtl/>
          <w:lang w:bidi="ar-EG"/>
        </w:rPr>
      </w:pPr>
      <w:bookmarkStart w:id="32" w:name="_Toc224563587"/>
      <w:bookmarkStart w:id="33" w:name="_Toc224564124"/>
      <w:r w:rsidRPr="00561874">
        <w:rPr>
          <w:rFonts w:ascii="Sakkal Majalla" w:hAnsi="Sakkal Majalla" w:cs="Sakkal Majalla"/>
          <w:b/>
          <w:bCs/>
          <w:color w:val="auto"/>
          <w:rtl/>
          <w:lang w:bidi="ar-EG"/>
        </w:rPr>
        <w:t>مصطلحات الدراسة:</w:t>
      </w:r>
      <w:bookmarkEnd w:id="32"/>
      <w:bookmarkEnd w:id="33"/>
    </w:p>
    <w:p w14:paraId="660B5E39" w14:textId="77777777" w:rsidR="00654955" w:rsidRPr="00561874" w:rsidRDefault="00FE6C0D" w:rsidP="007668FD">
      <w:pPr>
        <w:pStyle w:val="ListParagraph"/>
        <w:numPr>
          <w:ilvl w:val="0"/>
          <w:numId w:val="10"/>
        </w:numPr>
        <w:bidi/>
        <w:spacing w:line="360" w:lineRule="auto"/>
        <w:jc w:val="mediumKashida"/>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إدارة نظام السلامة (</w:t>
      </w:r>
      <w:r w:rsidRPr="00561874">
        <w:rPr>
          <w:rFonts w:ascii="Sakkal Majalla" w:hAnsi="Sakkal Majalla" w:cs="Sakkal Majalla"/>
          <w:b/>
          <w:bCs/>
          <w:sz w:val="32"/>
          <w:szCs w:val="32"/>
          <w:lang w:bidi="ar-EG"/>
        </w:rPr>
        <w:t>SMS</w:t>
      </w:r>
      <w:r w:rsidRPr="00561874">
        <w:rPr>
          <w:rFonts w:ascii="Sakkal Majalla" w:hAnsi="Sakkal Majalla" w:cs="Sakkal Majalla"/>
          <w:b/>
          <w:bCs/>
          <w:sz w:val="32"/>
          <w:szCs w:val="32"/>
          <w:rtl/>
          <w:lang w:bidi="ar-EG"/>
        </w:rPr>
        <w:t>):</w:t>
      </w:r>
    </w:p>
    <w:p w14:paraId="5D2A97E2" w14:textId="77777777" w:rsidR="00FE6C0D" w:rsidRPr="00561874" w:rsidRDefault="004F7C64"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يعرف نظام إدارة السلامة </w:t>
      </w:r>
      <w:r w:rsidRPr="00561874">
        <w:rPr>
          <w:rFonts w:ascii="Sakkal Majalla" w:hAnsi="Sakkal Majalla" w:cs="Sakkal Majalla"/>
          <w:sz w:val="32"/>
          <w:szCs w:val="32"/>
          <w:lang w:bidi="ar-EG"/>
        </w:rPr>
        <w:t>SMS)</w:t>
      </w:r>
      <w:r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بأنه نهج منظم لإدارة السلامة يشمل الهياكل التنظيمية والمسؤوليات والسياسات والإجراءا</w:t>
      </w:r>
      <w:r w:rsidR="00CD4DBB" w:rsidRPr="00561874">
        <w:rPr>
          <w:rFonts w:ascii="Sakkal Majalla" w:hAnsi="Sakkal Majalla" w:cs="Sakkal Majalla"/>
          <w:sz w:val="32"/>
          <w:szCs w:val="32"/>
          <w:rtl/>
          <w:lang w:bidi="ar-EG"/>
        </w:rPr>
        <w:t>ت اللازمة لضمان العمليات الآمنة،</w:t>
      </w:r>
      <w:r w:rsidRPr="00561874">
        <w:rPr>
          <w:rFonts w:ascii="Sakkal Majalla" w:hAnsi="Sakkal Majalla" w:cs="Sakkal Majalla"/>
          <w:sz w:val="32"/>
          <w:szCs w:val="32"/>
          <w:rtl/>
          <w:lang w:bidi="ar-EG"/>
        </w:rPr>
        <w:t xml:space="preserve"> كما يعرف بأنه عملية منهجية وصريحة واستباقية تهدف إلى دمج العمليات والأنظمة التقنية مع إدارة الموارد المالية والبشرية لتحقيق عمليات </w:t>
      </w:r>
      <w:r w:rsidR="00CD4DBB" w:rsidRPr="00561874">
        <w:rPr>
          <w:rFonts w:ascii="Sakkal Majalla" w:hAnsi="Sakkal Majalla" w:cs="Sakkal Majalla"/>
          <w:sz w:val="32"/>
          <w:szCs w:val="32"/>
          <w:rtl/>
          <w:lang w:bidi="ar-EG"/>
        </w:rPr>
        <w:t>آمنة بأقل مستوى ممكن من المخاطر، ويعرف أيضاً</w:t>
      </w:r>
      <w:r w:rsidRPr="00561874">
        <w:rPr>
          <w:rFonts w:ascii="Sakkal Majalla" w:hAnsi="Sakkal Majalla" w:cs="Sakkal Majalla"/>
          <w:sz w:val="32"/>
          <w:szCs w:val="32"/>
          <w:rtl/>
          <w:lang w:bidi="ar-EG"/>
        </w:rPr>
        <w:t xml:space="preserve"> بأنه عنصر صريح من مسؤولية الإدارة المؤسسية يوضح سياسة السلامة ويحدد كيفية إدارة السلامة كجزء متكامل من أعمال المنظمة، مع التأكيد على أن النظام استباقي ومتكامل ويجب دمجه ضمن نظام إدارة المنظمة بشكل كامل.</w:t>
      </w:r>
      <w:r w:rsidR="00CD4DBB" w:rsidRPr="00561874">
        <w:rPr>
          <w:rFonts w:ascii="Sakkal Majalla" w:hAnsi="Sakkal Majalla" w:cs="Sakkal Majalla"/>
          <w:sz w:val="32"/>
          <w:szCs w:val="32"/>
          <w:rtl/>
          <w:lang w:bidi="ar-EG"/>
        </w:rPr>
        <w:t xml:space="preserve"> (</w:t>
      </w:r>
      <w:proofErr w:type="spellStart"/>
      <w:r w:rsidR="00CD4DBB" w:rsidRPr="00561874">
        <w:rPr>
          <w:rFonts w:ascii="Sakkal Majalla" w:hAnsi="Sakkal Majalla" w:cs="Sakkal Majalla"/>
          <w:sz w:val="32"/>
          <w:szCs w:val="32"/>
          <w:lang w:bidi="ar-EG"/>
        </w:rPr>
        <w:t>Elwezza</w:t>
      </w:r>
      <w:proofErr w:type="spellEnd"/>
      <w:r w:rsidR="00CD4DBB" w:rsidRPr="00561874">
        <w:rPr>
          <w:rFonts w:ascii="Sakkal Majalla" w:hAnsi="Sakkal Majalla" w:cs="Sakkal Majalla"/>
          <w:sz w:val="32"/>
          <w:szCs w:val="32"/>
          <w:lang w:bidi="ar-EG"/>
        </w:rPr>
        <w:t xml:space="preserve"> et al, 2019</w:t>
      </w:r>
      <w:r w:rsidR="00CD4DBB" w:rsidRPr="00561874">
        <w:rPr>
          <w:rFonts w:ascii="Sakkal Majalla" w:hAnsi="Sakkal Majalla" w:cs="Sakkal Majalla"/>
          <w:sz w:val="32"/>
          <w:szCs w:val="32"/>
          <w:rtl/>
          <w:lang w:bidi="ar-EG"/>
        </w:rPr>
        <w:t>)</w:t>
      </w:r>
    </w:p>
    <w:p w14:paraId="46119783" w14:textId="77777777" w:rsidR="00340DF1" w:rsidRPr="00561874" w:rsidRDefault="00340DF1"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t>ويعرفه الباحث إجرائياً بأنه:</w:t>
      </w:r>
      <w:r w:rsidRPr="00561874">
        <w:rPr>
          <w:rFonts w:ascii="Sakkal Majalla" w:hAnsi="Sakkal Majalla" w:cs="Sakkal Majalla"/>
          <w:sz w:val="32"/>
          <w:szCs w:val="32"/>
          <w:rtl/>
          <w:lang w:bidi="ar-EG"/>
        </w:rPr>
        <w:t xml:space="preserve"> </w:t>
      </w:r>
      <w:r w:rsidR="00FD09D9" w:rsidRPr="00561874">
        <w:rPr>
          <w:rFonts w:ascii="Sakkal Majalla" w:hAnsi="Sakkal Majalla" w:cs="Sakkal Majalla"/>
          <w:sz w:val="32"/>
          <w:szCs w:val="32"/>
          <w:rtl/>
          <w:lang w:bidi="ar-EG"/>
        </w:rPr>
        <w:t>مستوى تطبيق مكو</w:t>
      </w:r>
      <w:r w:rsidRPr="00561874">
        <w:rPr>
          <w:rFonts w:ascii="Sakkal Majalla" w:hAnsi="Sakkal Majalla" w:cs="Sakkal Majalla"/>
          <w:sz w:val="32"/>
          <w:szCs w:val="32"/>
          <w:rtl/>
          <w:lang w:bidi="ar-EG"/>
        </w:rPr>
        <w:t>نات النظام داخل الخطوط الجوية العربية السعودية، وذلك من خلال ما تعكسه ممارسات التوجيه والالتزام الإداري من دعم لسياسات السلامة وتطبيق فعلي لمبدأ المساءلة، وما يظهره التخطيط والتنظيم من وضوح في إجراءات إدارة المخاطر وتوثيق ال</w:t>
      </w:r>
      <w:r w:rsidR="00FD09D9" w:rsidRPr="00561874">
        <w:rPr>
          <w:rFonts w:ascii="Sakkal Majalla" w:hAnsi="Sakkal Majalla" w:cs="Sakkal Majalla"/>
          <w:sz w:val="32"/>
          <w:szCs w:val="32"/>
          <w:rtl/>
          <w:lang w:bidi="ar-EG"/>
        </w:rPr>
        <w:t>عمليات المرتبطة بالسلامة، إضافة</w:t>
      </w:r>
      <w:r w:rsidRPr="00561874">
        <w:rPr>
          <w:rFonts w:ascii="Sakkal Majalla" w:hAnsi="Sakkal Majalla" w:cs="Sakkal Majalla"/>
          <w:sz w:val="32"/>
          <w:szCs w:val="32"/>
          <w:rtl/>
          <w:lang w:bidi="ar-EG"/>
        </w:rPr>
        <w:t xml:space="preserve"> إلى ما يتجلى في الإجراءات التفاعلية والاستباقية من قدرة على الإبلاغ عن المخاطر ومعالجتها والتنبؤ بالتهديدات قبل وقوعها، ويمتد </w:t>
      </w:r>
      <w:r w:rsidRPr="00561874">
        <w:rPr>
          <w:rFonts w:ascii="Sakkal Majalla" w:hAnsi="Sakkal Majalla" w:cs="Sakkal Majalla"/>
          <w:sz w:val="32"/>
          <w:szCs w:val="32"/>
          <w:rtl/>
          <w:lang w:bidi="ar-EG"/>
        </w:rPr>
        <w:lastRenderedPageBreak/>
        <w:t>التعريف ليشمل فعالية التحسين المستمر من حيث تقييم الأداء وتطوير برامج التدريب والتأهيل المتعلقة بالسلامة</w:t>
      </w:r>
      <w:r w:rsidR="00FD09D9" w:rsidRPr="00561874">
        <w:rPr>
          <w:rFonts w:ascii="Sakkal Majalla" w:hAnsi="Sakkal Majalla" w:cs="Sakkal Majalla"/>
          <w:sz w:val="32"/>
          <w:szCs w:val="32"/>
          <w:rtl/>
          <w:lang w:bidi="ar-EG"/>
        </w:rPr>
        <w:t>".</w:t>
      </w:r>
    </w:p>
    <w:p w14:paraId="2BEE5156" w14:textId="77777777" w:rsidR="00CD4DBB" w:rsidRPr="00561874" w:rsidRDefault="006F00A0" w:rsidP="007668FD">
      <w:pPr>
        <w:pStyle w:val="ListParagraph"/>
        <w:numPr>
          <w:ilvl w:val="0"/>
          <w:numId w:val="10"/>
        </w:numPr>
        <w:bidi/>
        <w:spacing w:line="360" w:lineRule="auto"/>
        <w:jc w:val="medium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t>الأداء المؤسسي:</w:t>
      </w:r>
    </w:p>
    <w:p w14:paraId="70B3146D" w14:textId="77777777" w:rsidR="00F26EE0" w:rsidRPr="00561874" w:rsidRDefault="00F26EE0"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هناك العديد من التعريفات المختلفة لما يشكل الأداء في السياق المؤسسي، حيث يشار إليه غالباً بأنه "الطريقة التي يقوم بها الموظفون بأداء مهامهم، وعملية تطوير اتخاذ القرارات والاتصال لتحسين الأداء العام للمؤسسة" (دياب، 2021)، ووفقا ل (</w:t>
      </w:r>
      <w:r w:rsidR="00160456" w:rsidRPr="00561874">
        <w:rPr>
          <w:rFonts w:ascii="Sakkal Majalla" w:hAnsi="Sakkal Majalla" w:cs="Sakkal Majalla"/>
          <w:sz w:val="32"/>
          <w:szCs w:val="32"/>
          <w:rtl/>
          <w:lang w:bidi="ar-EG"/>
        </w:rPr>
        <w:t>الشريف</w:t>
      </w:r>
      <w:r w:rsidRPr="00561874">
        <w:rPr>
          <w:rFonts w:ascii="Sakkal Majalla" w:hAnsi="Sakkal Majalla" w:cs="Sakkal Majalla"/>
          <w:sz w:val="32"/>
          <w:szCs w:val="32"/>
          <w:rtl/>
          <w:lang w:bidi="ar-EG"/>
        </w:rPr>
        <w:t xml:space="preserve"> وآخرون، 2023) فإن الأداء العام "هو ما يحفز كافة الموارد المتاحة لدى الشركة، ويشير أيضاً إلى أن قياسه وتقييمه يمثل تحدياً بسبب الاختلافات الكبيرة </w:t>
      </w:r>
      <w:r w:rsidR="00C505FE" w:rsidRPr="00561874">
        <w:rPr>
          <w:rFonts w:ascii="Sakkal Majalla" w:hAnsi="Sakkal Majalla" w:cs="Sakkal Majalla"/>
          <w:sz w:val="32"/>
          <w:szCs w:val="32"/>
          <w:rtl/>
          <w:lang w:bidi="ar-EG"/>
        </w:rPr>
        <w:t>بين الأفراد، والوظائف، والشركات</w:t>
      </w:r>
      <w:r w:rsidRPr="00561874">
        <w:rPr>
          <w:rFonts w:ascii="Sakkal Majalla" w:hAnsi="Sakkal Majalla" w:cs="Sakkal Majalla"/>
          <w:sz w:val="32"/>
          <w:szCs w:val="32"/>
          <w:rtl/>
          <w:lang w:bidi="ar-EG"/>
        </w:rPr>
        <w:t xml:space="preserve"> وحتى الفترات الزمنية المختلفة".</w:t>
      </w:r>
    </w:p>
    <w:p w14:paraId="21237EAE" w14:textId="77777777" w:rsidR="00F26EE0" w:rsidRPr="00561874" w:rsidRDefault="00C505FE"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ويُعرف ايضاً الأداء المؤسسي بأ</w:t>
      </w:r>
      <w:r w:rsidR="00F26EE0" w:rsidRPr="00561874">
        <w:rPr>
          <w:rFonts w:ascii="Sakkal Majalla" w:hAnsi="Sakkal Majalla" w:cs="Sakkal Majalla"/>
          <w:sz w:val="32"/>
          <w:szCs w:val="32"/>
          <w:rtl/>
          <w:lang w:bidi="ar-EG"/>
        </w:rPr>
        <w:t>نه "المخرجات الفعلية التي تحققها المنظمة مقارنة بالمخرجات المعيارية أو المطلوبة لتحقيق الأهداف المحددة" (</w:t>
      </w:r>
      <w:r w:rsidR="00160456" w:rsidRPr="00561874">
        <w:rPr>
          <w:rFonts w:ascii="Sakkal Majalla" w:hAnsi="Sakkal Majalla" w:cs="Sakkal Majalla"/>
          <w:sz w:val="32"/>
          <w:szCs w:val="32"/>
          <w:rtl/>
          <w:lang w:bidi="ar-EG"/>
        </w:rPr>
        <w:t>الرحومي</w:t>
      </w:r>
      <w:r w:rsidRPr="00561874">
        <w:rPr>
          <w:rFonts w:ascii="Sakkal Majalla" w:hAnsi="Sakkal Majalla" w:cs="Sakkal Majalla"/>
          <w:sz w:val="32"/>
          <w:szCs w:val="32"/>
          <w:rtl/>
          <w:lang w:bidi="ar-EG"/>
        </w:rPr>
        <w:t xml:space="preserve"> وآخرون</w:t>
      </w:r>
      <w:r w:rsidR="00F12585" w:rsidRPr="00561874">
        <w:rPr>
          <w:rFonts w:ascii="Sakkal Majalla" w:hAnsi="Sakkal Majalla" w:cs="Sakkal Majalla"/>
          <w:sz w:val="32"/>
          <w:szCs w:val="32"/>
          <w:rtl/>
          <w:lang w:bidi="ar-EG"/>
        </w:rPr>
        <w:t>، 2024)، ووفقاً</w:t>
      </w:r>
      <w:r w:rsidR="00340DF1" w:rsidRPr="00561874">
        <w:rPr>
          <w:rFonts w:ascii="Sakkal Majalla" w:hAnsi="Sakkal Majalla" w:cs="Sakkal Majalla"/>
          <w:sz w:val="32"/>
          <w:szCs w:val="32"/>
          <w:rtl/>
          <w:lang w:bidi="ar-EG"/>
        </w:rPr>
        <w:t xml:space="preserve"> ل (سعد، 2021)</w:t>
      </w:r>
      <w:r w:rsidR="00F26EE0" w:rsidRPr="00561874">
        <w:rPr>
          <w:rFonts w:ascii="Sakkal Majalla" w:hAnsi="Sakkal Majalla" w:cs="Sakkal Majalla"/>
          <w:sz w:val="32"/>
          <w:szCs w:val="32"/>
          <w:rtl/>
          <w:lang w:bidi="ar-EG"/>
        </w:rPr>
        <w:t xml:space="preserve"> يقيس الأداء المؤسسي مدى جودة استخدام المنظمة لمواردها التنظيمية والمالية والبشرية والتكنولوجية بينما تحاول تحقيق توازن بين هذه الموارد والعالم الخارجي من أجل تحقيق أهدافها بسرعة وفعالية</w:t>
      </w:r>
      <w:r w:rsidR="00F26EE0" w:rsidRPr="00561874">
        <w:rPr>
          <w:rFonts w:ascii="Sakkal Majalla" w:hAnsi="Sakkal Majalla" w:cs="Sakkal Majalla"/>
          <w:sz w:val="32"/>
          <w:szCs w:val="32"/>
          <w:lang w:bidi="ar-EG"/>
        </w:rPr>
        <w:t>.</w:t>
      </w:r>
    </w:p>
    <w:p w14:paraId="69BF8E08" w14:textId="77777777" w:rsidR="006F00A0" w:rsidRPr="00561874" w:rsidRDefault="00340DF1"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t>ويعرفه الباحث إجرائياً</w:t>
      </w:r>
      <w:r w:rsidR="00F26EE0" w:rsidRPr="00561874">
        <w:rPr>
          <w:rFonts w:ascii="Sakkal Majalla" w:hAnsi="Sakkal Majalla" w:cs="Sakkal Majalla"/>
          <w:b/>
          <w:bCs/>
          <w:sz w:val="32"/>
          <w:szCs w:val="32"/>
          <w:rtl/>
          <w:lang w:bidi="ar-EG"/>
        </w:rPr>
        <w:t xml:space="preserve"> بأنه</w:t>
      </w:r>
      <w:r w:rsidRPr="00561874">
        <w:rPr>
          <w:rFonts w:ascii="Sakkal Majalla" w:hAnsi="Sakkal Majalla" w:cs="Sakkal Majalla"/>
          <w:b/>
          <w:bCs/>
          <w:sz w:val="32"/>
          <w:szCs w:val="32"/>
          <w:rtl/>
          <w:lang w:bidi="ar-EG"/>
        </w:rPr>
        <w:t>:</w:t>
      </w:r>
      <w:r w:rsidR="00F26EE0" w:rsidRPr="00561874">
        <w:rPr>
          <w:rFonts w:ascii="Sakkal Majalla" w:hAnsi="Sakkal Majalla" w:cs="Sakkal Majalla"/>
          <w:sz w:val="32"/>
          <w:szCs w:val="32"/>
          <w:rtl/>
          <w:lang w:bidi="ar-EG"/>
        </w:rPr>
        <w:t xml:space="preserve"> "عملية تتداخل فيها مجموعة من العوامل الداخلية والخارجية التي تؤثر بشكل شامل على فعالية المنظمة، وهذه العوامل تختلف في تأثيرها وفقًا للأهداف التي تسعى المنظمة إلى تحقيقها".</w:t>
      </w:r>
    </w:p>
    <w:p w14:paraId="74B8CB47" w14:textId="77777777" w:rsidR="0029421D" w:rsidRPr="00561874" w:rsidRDefault="0029421D" w:rsidP="0029421D">
      <w:pPr>
        <w:bidi/>
        <w:spacing w:line="360" w:lineRule="auto"/>
        <w:jc w:val="lowKashida"/>
        <w:rPr>
          <w:rFonts w:ascii="Sakkal Majalla" w:hAnsi="Sakkal Majalla" w:cs="Sakkal Majalla"/>
          <w:sz w:val="32"/>
          <w:szCs w:val="32"/>
          <w:rtl/>
          <w:lang w:bidi="ar-EG"/>
        </w:rPr>
      </w:pPr>
    </w:p>
    <w:p w14:paraId="705B6517" w14:textId="77777777" w:rsidR="0029421D" w:rsidRPr="009579F8" w:rsidRDefault="009579F8" w:rsidP="009579F8">
      <w:pPr>
        <w:pStyle w:val="Heading1"/>
        <w:bidi/>
        <w:spacing w:line="360" w:lineRule="auto"/>
        <w:jc w:val="mediumKashida"/>
        <w:rPr>
          <w:rFonts w:ascii="Sakkal Majalla" w:hAnsi="Sakkal Majalla" w:cs="Sakkal Majalla"/>
          <w:b/>
          <w:bCs/>
          <w:color w:val="auto"/>
          <w:rtl/>
          <w:lang w:bidi="ar-EG"/>
        </w:rPr>
      </w:pPr>
      <w:bookmarkStart w:id="34" w:name="_Toc224563588"/>
      <w:bookmarkStart w:id="35" w:name="_Toc224564125"/>
      <w:r w:rsidRPr="009579F8">
        <w:rPr>
          <w:rFonts w:ascii="Sakkal Majalla" w:hAnsi="Sakkal Majalla" w:cs="Sakkal Majalla"/>
          <w:b/>
          <w:bCs/>
          <w:color w:val="auto"/>
          <w:rtl/>
          <w:lang w:bidi="ar-EG"/>
        </w:rPr>
        <w:lastRenderedPageBreak/>
        <w:t>خلاصة الفصل:</w:t>
      </w:r>
      <w:bookmarkEnd w:id="34"/>
      <w:bookmarkEnd w:id="35"/>
    </w:p>
    <w:p w14:paraId="7D421EC2" w14:textId="77777777" w:rsidR="009579F8" w:rsidRPr="009579F8" w:rsidRDefault="009579F8" w:rsidP="009579F8">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تناول</w:t>
      </w:r>
      <w:r>
        <w:rPr>
          <w:rFonts w:ascii="Sakkal Majalla" w:hAnsi="Sakkal Majalla" w:cs="Sakkal Majalla"/>
          <w:sz w:val="32"/>
          <w:szCs w:val="32"/>
          <w:rtl/>
          <w:lang w:bidi="ar-EG"/>
        </w:rPr>
        <w:t xml:space="preserve"> هذا الفصل عرض</w:t>
      </w:r>
      <w:r w:rsidRPr="009579F8">
        <w:rPr>
          <w:rFonts w:ascii="Sakkal Majalla" w:hAnsi="Sakkal Majalla" w:cs="Sakkal Majalla"/>
          <w:sz w:val="32"/>
          <w:szCs w:val="32"/>
          <w:rtl/>
          <w:lang w:bidi="ar-EG"/>
        </w:rPr>
        <w:t xml:space="preserve"> تم</w:t>
      </w:r>
      <w:r>
        <w:rPr>
          <w:rFonts w:ascii="Sakkal Majalla" w:hAnsi="Sakkal Majalla" w:cs="Sakkal Majalla"/>
          <w:sz w:val="32"/>
          <w:szCs w:val="32"/>
          <w:rtl/>
          <w:lang w:bidi="ar-EG"/>
        </w:rPr>
        <w:t>هيدي عام</w:t>
      </w:r>
      <w:r>
        <w:rPr>
          <w:rFonts w:ascii="Sakkal Majalla" w:hAnsi="Sakkal Majalla" w:cs="Sakkal Majalla" w:hint="cs"/>
          <w:sz w:val="32"/>
          <w:szCs w:val="32"/>
          <w:rtl/>
          <w:lang w:bidi="ar-EG"/>
        </w:rPr>
        <w:t xml:space="preserve"> </w:t>
      </w:r>
      <w:r w:rsidRPr="009579F8">
        <w:rPr>
          <w:rFonts w:ascii="Sakkal Majalla" w:hAnsi="Sakkal Majalla" w:cs="Sakkal Majalla"/>
          <w:sz w:val="32"/>
          <w:szCs w:val="32"/>
          <w:rtl/>
          <w:lang w:bidi="ar-EG"/>
        </w:rPr>
        <w:t>للبحث، حيث تم في البداية تقديم فكرة شاملة عن موضوع الدراسة</w:t>
      </w:r>
      <w:r>
        <w:rPr>
          <w:rFonts w:ascii="Sakkal Majalla" w:hAnsi="Sakkal Majalla" w:cs="Sakkal Majalla"/>
          <w:sz w:val="32"/>
          <w:szCs w:val="32"/>
          <w:rtl/>
          <w:lang w:bidi="ar-EG"/>
        </w:rPr>
        <w:t xml:space="preserve"> وإبراز الخلفية التي يقوم عليها</w:t>
      </w:r>
      <w:r w:rsidRPr="009579F8">
        <w:rPr>
          <w:rFonts w:ascii="Sakkal Majalla" w:hAnsi="Sakkal Majalla" w:cs="Sakkal Majalla"/>
          <w:sz w:val="32"/>
          <w:szCs w:val="32"/>
          <w:rtl/>
          <w:lang w:bidi="ar-EG"/>
        </w:rPr>
        <w:t xml:space="preserve"> مع توضيح الأسباب والدوافع التي أدت إ</w:t>
      </w:r>
      <w:r>
        <w:rPr>
          <w:rFonts w:ascii="Sakkal Majalla" w:hAnsi="Sakkal Majalla" w:cs="Sakkal Majalla"/>
          <w:sz w:val="32"/>
          <w:szCs w:val="32"/>
          <w:rtl/>
          <w:lang w:bidi="ar-EG"/>
        </w:rPr>
        <w:t>لى اختيار هذا الموضوع محل البحث</w:t>
      </w:r>
      <w:r>
        <w:rPr>
          <w:rFonts w:ascii="Sakkal Majalla" w:hAnsi="Sakkal Majalla" w:cs="Sakkal Majalla" w:hint="cs"/>
          <w:sz w:val="32"/>
          <w:szCs w:val="32"/>
          <w:rtl/>
          <w:lang w:bidi="ar-EG"/>
        </w:rPr>
        <w:t>،</w:t>
      </w:r>
      <w:r w:rsidRPr="009579F8">
        <w:rPr>
          <w:rFonts w:ascii="Sakkal Majalla" w:hAnsi="Sakkal Majalla" w:cs="Sakkal Majalla"/>
          <w:sz w:val="32"/>
          <w:szCs w:val="32"/>
          <w:rtl/>
          <w:lang w:bidi="ar-EG"/>
        </w:rPr>
        <w:t xml:space="preserve"> كما تم التطرق إلى تحديد مشكلة البحث بصورة واضحة، وصياغة مجموعة من التساؤلات الرئيسة</w:t>
      </w:r>
      <w:r>
        <w:rPr>
          <w:rFonts w:ascii="Sakkal Majalla" w:hAnsi="Sakkal Majalla" w:cs="Sakkal Majalla" w:hint="cs"/>
          <w:sz w:val="32"/>
          <w:szCs w:val="32"/>
          <w:rtl/>
          <w:lang w:bidi="ar-EG"/>
        </w:rPr>
        <w:t xml:space="preserve"> والفرعية</w:t>
      </w:r>
      <w:r w:rsidRPr="009579F8">
        <w:rPr>
          <w:rFonts w:ascii="Sakkal Majalla" w:hAnsi="Sakkal Majalla" w:cs="Sakkal Majalla"/>
          <w:sz w:val="32"/>
          <w:szCs w:val="32"/>
          <w:rtl/>
          <w:lang w:bidi="ar-EG"/>
        </w:rPr>
        <w:t xml:space="preserve"> التي تسعى الدراسة إلى الإجابة عنها من خلال التحليل والمناقشة</w:t>
      </w:r>
      <w:r w:rsidRPr="009579F8">
        <w:rPr>
          <w:rFonts w:ascii="Sakkal Majalla" w:hAnsi="Sakkal Majalla" w:cs="Sakkal Majalla"/>
          <w:sz w:val="32"/>
          <w:szCs w:val="32"/>
          <w:lang w:bidi="ar-EG"/>
        </w:rPr>
        <w:t>.</w:t>
      </w:r>
    </w:p>
    <w:p w14:paraId="6CA2FEF8" w14:textId="77777777" w:rsidR="009579F8" w:rsidRPr="00561874" w:rsidRDefault="009579F8" w:rsidP="009579F8">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9579F8">
        <w:rPr>
          <w:rFonts w:ascii="Sakkal Majalla" w:hAnsi="Sakkal Majalla" w:cs="Sakkal Majalla"/>
          <w:sz w:val="32"/>
          <w:szCs w:val="32"/>
          <w:rtl/>
          <w:lang w:bidi="ar-EG"/>
        </w:rPr>
        <w:t>كذلك بي</w:t>
      </w:r>
      <w:r>
        <w:rPr>
          <w:rFonts w:ascii="Sakkal Majalla" w:hAnsi="Sakkal Majalla" w:cs="Sakkal Majalla"/>
          <w:sz w:val="32"/>
          <w:szCs w:val="32"/>
          <w:rtl/>
          <w:lang w:bidi="ar-EG"/>
        </w:rPr>
        <w:t>ان أهمية البحث العلمية والعملية</w:t>
      </w:r>
      <w:r w:rsidRPr="009579F8">
        <w:rPr>
          <w:rFonts w:ascii="Sakkal Majalla" w:hAnsi="Sakkal Majalla" w:cs="Sakkal Majalla"/>
          <w:sz w:val="32"/>
          <w:szCs w:val="32"/>
          <w:rtl/>
          <w:lang w:bidi="ar-EG"/>
        </w:rPr>
        <w:t xml:space="preserve"> من خلال توضيح الإسهام المتوقع الذي يمكن أن تقدمه هذه الدراسة في مجالها، إضافة إلى تحديد الأهداف التي يسعى الباحث إلى تحقيقها من خلال هذا</w:t>
      </w:r>
      <w:r>
        <w:rPr>
          <w:rFonts w:ascii="Sakkal Majalla" w:hAnsi="Sakkal Majalla" w:cs="Sakkal Majalla"/>
          <w:sz w:val="32"/>
          <w:szCs w:val="32"/>
          <w:rtl/>
          <w:lang w:bidi="ar-EG"/>
        </w:rPr>
        <w:t xml:space="preserve"> العمل</w:t>
      </w:r>
      <w:r>
        <w:rPr>
          <w:rFonts w:ascii="Sakkal Majalla" w:hAnsi="Sakkal Majalla" w:cs="Sakkal Majalla" w:hint="cs"/>
          <w:sz w:val="32"/>
          <w:szCs w:val="32"/>
          <w:rtl/>
          <w:lang w:bidi="ar-EG"/>
        </w:rPr>
        <w:t>،</w:t>
      </w:r>
      <w:r>
        <w:rPr>
          <w:rFonts w:ascii="Sakkal Majalla" w:hAnsi="Sakkal Majalla" w:cs="Sakkal Majalla"/>
          <w:sz w:val="32"/>
          <w:szCs w:val="32"/>
          <w:rtl/>
          <w:lang w:bidi="ar-EG"/>
        </w:rPr>
        <w:t xml:space="preserve"> ولم يقتصر الأمر على ذلك</w:t>
      </w:r>
      <w:r w:rsidRPr="009579F8">
        <w:rPr>
          <w:rFonts w:ascii="Sakkal Majalla" w:hAnsi="Sakkal Majalla" w:cs="Sakkal Majalla"/>
          <w:sz w:val="32"/>
          <w:szCs w:val="32"/>
          <w:rtl/>
          <w:lang w:bidi="ar-EG"/>
        </w:rPr>
        <w:t xml:space="preserve"> بل تم أيضاً عرض الفرضيات التي يقوم عليها البحث، والتي تشكل الأساس الذي تستند إليه الدراسة في اختبار العلاقة بين متغيراتها والوصول إلى نتائج علمية يمكن الاستفادة منها في هذا المجال.</w:t>
      </w:r>
    </w:p>
    <w:p w14:paraId="441C7218" w14:textId="77777777" w:rsidR="0029421D" w:rsidRPr="00561874" w:rsidRDefault="0029421D" w:rsidP="0029421D">
      <w:pPr>
        <w:bidi/>
        <w:spacing w:line="360" w:lineRule="auto"/>
        <w:jc w:val="lowKashida"/>
        <w:rPr>
          <w:rFonts w:ascii="Sakkal Majalla" w:hAnsi="Sakkal Majalla" w:cs="Sakkal Majalla"/>
          <w:sz w:val="32"/>
          <w:szCs w:val="32"/>
          <w:rtl/>
          <w:lang w:bidi="ar-EG"/>
        </w:rPr>
      </w:pPr>
    </w:p>
    <w:p w14:paraId="1251E241"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6A61A1CA"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3E88BBD8"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1E9B11CE"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3E06D87D"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27AC0648" w14:textId="77777777" w:rsidR="007668FD" w:rsidRPr="00561874" w:rsidRDefault="007668FD" w:rsidP="0029421D">
      <w:pPr>
        <w:bidi/>
        <w:spacing w:line="360" w:lineRule="auto"/>
        <w:jc w:val="center"/>
        <w:rPr>
          <w:rFonts w:ascii="Sakkal Majalla" w:hAnsi="Sakkal Majalla" w:cs="Sakkal Majalla"/>
          <w:b/>
          <w:bCs/>
          <w:sz w:val="32"/>
          <w:szCs w:val="32"/>
          <w:u w:val="single"/>
          <w:rtl/>
          <w:lang w:bidi="ar-EG"/>
        </w:rPr>
      </w:pPr>
    </w:p>
    <w:p w14:paraId="0D79CDF4" w14:textId="77777777" w:rsidR="007668FD" w:rsidRPr="00561874" w:rsidRDefault="007668FD" w:rsidP="007668FD">
      <w:pPr>
        <w:bidi/>
        <w:spacing w:line="360" w:lineRule="auto"/>
        <w:jc w:val="center"/>
        <w:rPr>
          <w:rFonts w:ascii="Sakkal Majalla" w:hAnsi="Sakkal Majalla" w:cs="Sakkal Majalla"/>
          <w:b/>
          <w:bCs/>
          <w:sz w:val="32"/>
          <w:szCs w:val="32"/>
          <w:u w:val="single"/>
          <w:rtl/>
          <w:lang w:bidi="ar-EG"/>
        </w:rPr>
      </w:pPr>
    </w:p>
    <w:p w14:paraId="14DEBC4C" w14:textId="77777777" w:rsidR="007668FD" w:rsidRPr="00561874" w:rsidRDefault="007668FD" w:rsidP="007668FD">
      <w:pPr>
        <w:bidi/>
        <w:spacing w:line="360" w:lineRule="auto"/>
        <w:jc w:val="center"/>
        <w:rPr>
          <w:rFonts w:ascii="Sakkal Majalla" w:hAnsi="Sakkal Majalla" w:cs="Sakkal Majalla"/>
          <w:b/>
          <w:bCs/>
          <w:sz w:val="32"/>
          <w:szCs w:val="32"/>
          <w:u w:val="single"/>
          <w:rtl/>
          <w:lang w:bidi="ar-EG"/>
        </w:rPr>
      </w:pPr>
    </w:p>
    <w:p w14:paraId="3FEA5AFE" w14:textId="77777777" w:rsidR="007668FD" w:rsidRDefault="007668FD" w:rsidP="007668FD">
      <w:pPr>
        <w:bidi/>
        <w:spacing w:line="360" w:lineRule="auto"/>
        <w:jc w:val="center"/>
        <w:rPr>
          <w:rFonts w:ascii="Sakkal Majalla" w:hAnsi="Sakkal Majalla" w:cs="Sakkal Majalla"/>
          <w:b/>
          <w:bCs/>
          <w:sz w:val="32"/>
          <w:szCs w:val="32"/>
          <w:u w:val="single"/>
          <w:rtl/>
          <w:lang w:bidi="ar-EG"/>
        </w:rPr>
      </w:pPr>
    </w:p>
    <w:p w14:paraId="1CB1A2A2" w14:textId="77777777" w:rsidR="000D4A59" w:rsidRPr="00561874" w:rsidRDefault="000D4A59" w:rsidP="000D4A59">
      <w:pPr>
        <w:bidi/>
        <w:spacing w:line="360" w:lineRule="auto"/>
        <w:jc w:val="center"/>
        <w:rPr>
          <w:rFonts w:ascii="Sakkal Majalla" w:hAnsi="Sakkal Majalla" w:cs="Sakkal Majalla"/>
          <w:b/>
          <w:bCs/>
          <w:sz w:val="32"/>
          <w:szCs w:val="32"/>
          <w:u w:val="single"/>
          <w:rtl/>
          <w:lang w:bidi="ar-EG"/>
        </w:rPr>
      </w:pPr>
    </w:p>
    <w:p w14:paraId="65B8EAF4" w14:textId="77777777" w:rsidR="0029421D" w:rsidRPr="000D4A59" w:rsidRDefault="0029421D" w:rsidP="000D4A59">
      <w:pPr>
        <w:pStyle w:val="Heading1"/>
        <w:bidi/>
        <w:spacing w:line="360" w:lineRule="auto"/>
        <w:jc w:val="center"/>
        <w:rPr>
          <w:rFonts w:ascii="Sakkal Majalla" w:hAnsi="Sakkal Majalla" w:cs="Sakkal Majalla"/>
          <w:b/>
          <w:bCs/>
          <w:color w:val="auto"/>
          <w:sz w:val="40"/>
          <w:szCs w:val="40"/>
          <w:u w:val="single"/>
          <w:rtl/>
          <w:lang w:bidi="ar-EG"/>
        </w:rPr>
      </w:pPr>
      <w:bookmarkStart w:id="36" w:name="_Toc224563589"/>
      <w:bookmarkStart w:id="37" w:name="_Toc224564126"/>
      <w:r w:rsidRPr="000D4A59">
        <w:rPr>
          <w:rFonts w:ascii="Sakkal Majalla" w:hAnsi="Sakkal Majalla" w:cs="Sakkal Majalla"/>
          <w:b/>
          <w:bCs/>
          <w:color w:val="auto"/>
          <w:sz w:val="40"/>
          <w:szCs w:val="40"/>
          <w:u w:val="single"/>
          <w:rtl/>
          <w:lang w:bidi="ar-EG"/>
        </w:rPr>
        <w:t>الفصل الثاني</w:t>
      </w:r>
      <w:bookmarkEnd w:id="36"/>
      <w:bookmarkEnd w:id="37"/>
    </w:p>
    <w:p w14:paraId="021A8523" w14:textId="77777777" w:rsidR="0029421D" w:rsidRPr="000D4A59" w:rsidRDefault="0029421D" w:rsidP="000D4A59">
      <w:pPr>
        <w:pStyle w:val="Heading1"/>
        <w:bidi/>
        <w:spacing w:line="360" w:lineRule="auto"/>
        <w:jc w:val="center"/>
        <w:rPr>
          <w:rFonts w:ascii="Sakkal Majalla" w:hAnsi="Sakkal Majalla" w:cs="Sakkal Majalla"/>
          <w:b/>
          <w:bCs/>
          <w:color w:val="auto"/>
          <w:sz w:val="40"/>
          <w:szCs w:val="40"/>
          <w:u w:val="single"/>
          <w:rtl/>
          <w:lang w:bidi="ar-EG"/>
        </w:rPr>
      </w:pPr>
      <w:bookmarkStart w:id="38" w:name="_Toc224563590"/>
      <w:bookmarkStart w:id="39" w:name="_Toc224564127"/>
      <w:r w:rsidRPr="000D4A59">
        <w:rPr>
          <w:rFonts w:ascii="Sakkal Majalla" w:hAnsi="Sakkal Majalla" w:cs="Sakkal Majalla"/>
          <w:b/>
          <w:bCs/>
          <w:color w:val="auto"/>
          <w:sz w:val="40"/>
          <w:szCs w:val="40"/>
          <w:u w:val="single"/>
          <w:rtl/>
          <w:lang w:bidi="ar-EG"/>
        </w:rPr>
        <w:t>الإطار النظري والدراسات السابقة</w:t>
      </w:r>
      <w:bookmarkEnd w:id="38"/>
      <w:bookmarkEnd w:id="39"/>
    </w:p>
    <w:p w14:paraId="4E7231CF"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0DED9E7B"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6FE59BB7"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56939CD0"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77F3AF9A" w14:textId="77777777" w:rsidR="0029421D" w:rsidRPr="00561874" w:rsidRDefault="0029421D" w:rsidP="0029421D">
      <w:pPr>
        <w:bidi/>
        <w:spacing w:line="360" w:lineRule="auto"/>
        <w:jc w:val="center"/>
        <w:rPr>
          <w:rFonts w:ascii="Sakkal Majalla" w:hAnsi="Sakkal Majalla" w:cs="Sakkal Majalla"/>
          <w:sz w:val="32"/>
          <w:szCs w:val="32"/>
          <w:rtl/>
          <w:lang w:bidi="ar-EG"/>
        </w:rPr>
      </w:pPr>
    </w:p>
    <w:p w14:paraId="5AA49131" w14:textId="77777777" w:rsidR="0029421D" w:rsidRDefault="0029421D" w:rsidP="0029421D">
      <w:pPr>
        <w:bidi/>
        <w:spacing w:line="360" w:lineRule="auto"/>
        <w:jc w:val="center"/>
        <w:rPr>
          <w:rFonts w:ascii="Sakkal Majalla" w:hAnsi="Sakkal Majalla" w:cs="Sakkal Majalla"/>
          <w:sz w:val="32"/>
          <w:szCs w:val="32"/>
          <w:rtl/>
          <w:lang w:bidi="ar-EG"/>
        </w:rPr>
      </w:pPr>
    </w:p>
    <w:p w14:paraId="7662F484" w14:textId="77777777" w:rsidR="000D4A59" w:rsidRDefault="000D4A59" w:rsidP="000D4A59">
      <w:pPr>
        <w:bidi/>
        <w:spacing w:line="360" w:lineRule="auto"/>
        <w:jc w:val="center"/>
        <w:rPr>
          <w:rFonts w:ascii="Sakkal Majalla" w:hAnsi="Sakkal Majalla" w:cs="Sakkal Majalla"/>
          <w:sz w:val="32"/>
          <w:szCs w:val="32"/>
          <w:rtl/>
          <w:lang w:bidi="ar-EG"/>
        </w:rPr>
      </w:pPr>
    </w:p>
    <w:p w14:paraId="4D4B657D" w14:textId="77777777" w:rsidR="000D4A59" w:rsidRPr="00561874" w:rsidRDefault="000D4A59" w:rsidP="000D4A59">
      <w:pPr>
        <w:bidi/>
        <w:spacing w:line="360" w:lineRule="auto"/>
        <w:jc w:val="center"/>
        <w:rPr>
          <w:rFonts w:ascii="Sakkal Majalla" w:hAnsi="Sakkal Majalla" w:cs="Sakkal Majalla"/>
          <w:sz w:val="32"/>
          <w:szCs w:val="32"/>
          <w:rtl/>
          <w:lang w:bidi="ar-EG"/>
        </w:rPr>
      </w:pPr>
    </w:p>
    <w:p w14:paraId="608137DC" w14:textId="77777777" w:rsidR="0029421D" w:rsidRPr="000D4A59" w:rsidRDefault="000D4A59" w:rsidP="008E2210">
      <w:pPr>
        <w:pStyle w:val="Heading1"/>
        <w:bidi/>
        <w:jc w:val="mediumKashida"/>
        <w:rPr>
          <w:rFonts w:ascii="Sakkal Majalla" w:hAnsi="Sakkal Majalla" w:cs="Sakkal Majalla"/>
          <w:b/>
          <w:bCs/>
          <w:color w:val="auto"/>
          <w:rtl/>
          <w:lang w:bidi="ar-EG"/>
        </w:rPr>
      </w:pPr>
      <w:bookmarkStart w:id="40" w:name="_Toc224563591"/>
      <w:bookmarkStart w:id="41" w:name="_Toc224564128"/>
      <w:r w:rsidRPr="000D4A59">
        <w:rPr>
          <w:rFonts w:ascii="Sakkal Majalla" w:hAnsi="Sakkal Majalla" w:cs="Sakkal Majalla"/>
          <w:b/>
          <w:bCs/>
          <w:color w:val="auto"/>
          <w:rtl/>
          <w:lang w:bidi="ar-EG"/>
        </w:rPr>
        <w:lastRenderedPageBreak/>
        <w:t>مقدمة:</w:t>
      </w:r>
      <w:bookmarkEnd w:id="40"/>
      <w:bookmarkEnd w:id="41"/>
    </w:p>
    <w:p w14:paraId="5848EFC0" w14:textId="77777777" w:rsidR="008E2210" w:rsidRPr="008E2210" w:rsidRDefault="008E2210" w:rsidP="008E2210">
      <w:pPr>
        <w:bidi/>
        <w:spacing w:line="360" w:lineRule="auto"/>
        <w:jc w:val="mediumKashida"/>
        <w:rPr>
          <w:rFonts w:ascii="Sakkal Majalla" w:hAnsi="Sakkal Majalla" w:cs="Sakkal Majalla"/>
          <w:sz w:val="32"/>
          <w:szCs w:val="32"/>
          <w:rtl/>
          <w:lang w:bidi="ar-EG"/>
        </w:rPr>
      </w:pPr>
      <w:r w:rsidRPr="008E2210">
        <w:rPr>
          <w:rFonts w:ascii="Sakkal Majalla" w:hAnsi="Sakkal Majalla" w:cs="Sakkal Majalla"/>
          <w:sz w:val="32"/>
          <w:szCs w:val="32"/>
          <w:rtl/>
          <w:lang w:bidi="ar-EG"/>
        </w:rPr>
        <w:t xml:space="preserve">سيتناول هذا الفصل الإطار النظري للدراسة الحالية، حيث سيتم عرض ومناقشة المتغيرات </w:t>
      </w:r>
      <w:r>
        <w:rPr>
          <w:rFonts w:ascii="Sakkal Majalla" w:hAnsi="Sakkal Majalla" w:cs="Sakkal Majalla"/>
          <w:sz w:val="32"/>
          <w:szCs w:val="32"/>
          <w:rtl/>
          <w:lang w:bidi="ar-EG"/>
        </w:rPr>
        <w:t>الرئيسة التي تقوم عليها الدراسة</w:t>
      </w:r>
      <w:r>
        <w:rPr>
          <w:rFonts w:ascii="Sakkal Majalla" w:hAnsi="Sakkal Majalla" w:cs="Sakkal Majalla" w:hint="cs"/>
          <w:sz w:val="32"/>
          <w:szCs w:val="32"/>
          <w:rtl/>
          <w:lang w:bidi="ar-EG"/>
        </w:rPr>
        <w:t>،</w:t>
      </w:r>
      <w:r>
        <w:rPr>
          <w:rFonts w:ascii="Sakkal Majalla" w:hAnsi="Sakkal Majalla" w:cs="Sakkal Majalla"/>
          <w:sz w:val="32"/>
          <w:szCs w:val="32"/>
          <w:rtl/>
          <w:lang w:bidi="ar-EG"/>
        </w:rPr>
        <w:t xml:space="preserve"> وفي هذا السياق</w:t>
      </w:r>
      <w:r w:rsidRPr="008E2210">
        <w:rPr>
          <w:rFonts w:ascii="Sakkal Majalla" w:hAnsi="Sakkal Majalla" w:cs="Sakkal Majalla"/>
          <w:sz w:val="32"/>
          <w:szCs w:val="32"/>
          <w:rtl/>
          <w:lang w:bidi="ar-EG"/>
        </w:rPr>
        <w:t xml:space="preserve"> سيتم التطرق إلى المتغير المستقل المتمثل في نظام إدارة السلامة</w:t>
      </w:r>
      <w:r>
        <w:rPr>
          <w:rFonts w:ascii="Sakkal Majalla" w:hAnsi="Sakkal Majalla" w:cs="Sakkal Majalla" w:hint="cs"/>
          <w:sz w:val="32"/>
          <w:szCs w:val="32"/>
          <w:rtl/>
          <w:lang w:bidi="ar-EG"/>
        </w:rPr>
        <w:t xml:space="preserve"> </w:t>
      </w:r>
      <w:r w:rsidRPr="008E2210">
        <w:rPr>
          <w:rFonts w:ascii="Sakkal Majalla" w:hAnsi="Sakkal Majalla" w:cs="Sakkal Majalla"/>
          <w:sz w:val="32"/>
          <w:szCs w:val="32"/>
          <w:lang w:bidi="ar-EG"/>
        </w:rPr>
        <w:t>(SMS)</w:t>
      </w:r>
      <w:r>
        <w:rPr>
          <w:rFonts w:ascii="Sakkal Majalla" w:hAnsi="Sakkal Majalla" w:cs="Sakkal Majalla"/>
          <w:sz w:val="32"/>
          <w:szCs w:val="32"/>
          <w:rtl/>
          <w:lang w:bidi="ar-EG"/>
        </w:rPr>
        <w:t xml:space="preserve"> من خلال بيان أبعاده المختلفة والتي تشمل</w:t>
      </w:r>
      <w:r>
        <w:rPr>
          <w:rFonts w:ascii="Sakkal Majalla" w:hAnsi="Sakkal Majalla" w:cs="Sakkal Majalla" w:hint="cs"/>
          <w:sz w:val="32"/>
          <w:szCs w:val="32"/>
          <w:rtl/>
          <w:lang w:bidi="ar-EG"/>
        </w:rPr>
        <w:t>؛</w:t>
      </w:r>
      <w:r w:rsidRPr="008E2210">
        <w:rPr>
          <w:rFonts w:ascii="Sakkal Majalla" w:hAnsi="Sakkal Majalla" w:cs="Sakkal Majalla"/>
          <w:sz w:val="32"/>
          <w:szCs w:val="32"/>
          <w:rtl/>
          <w:lang w:bidi="ar-EG"/>
        </w:rPr>
        <w:t xml:space="preserve"> التوجه والالتزام من قبل الإدارة العليا، والتخطيط والتنظيم، والإجراءات التفاعلي</w:t>
      </w:r>
      <w:r>
        <w:rPr>
          <w:rFonts w:ascii="Sakkal Majalla" w:hAnsi="Sakkal Majalla" w:cs="Sakkal Majalla"/>
          <w:sz w:val="32"/>
          <w:szCs w:val="32"/>
          <w:rtl/>
          <w:lang w:bidi="ar-EG"/>
        </w:rPr>
        <w:t>ة والاستباقية، والتحسين المستمر</w:t>
      </w:r>
      <w:r>
        <w:rPr>
          <w:rFonts w:ascii="Sakkal Majalla" w:hAnsi="Sakkal Majalla" w:cs="Sakkal Majalla" w:hint="cs"/>
          <w:sz w:val="32"/>
          <w:szCs w:val="32"/>
          <w:rtl/>
          <w:lang w:bidi="ar-EG"/>
        </w:rPr>
        <w:t>،</w:t>
      </w:r>
      <w:r w:rsidRPr="008E2210">
        <w:rPr>
          <w:rFonts w:ascii="Sakkal Majalla" w:hAnsi="Sakkal Majalla" w:cs="Sakkal Majalla"/>
          <w:sz w:val="32"/>
          <w:szCs w:val="32"/>
          <w:rtl/>
          <w:lang w:bidi="ar-EG"/>
        </w:rPr>
        <w:t xml:space="preserve"> كما سيتم تناول ال</w:t>
      </w:r>
      <w:r>
        <w:rPr>
          <w:rFonts w:ascii="Sakkal Majalla" w:hAnsi="Sakkal Majalla" w:cs="Sakkal Majalla"/>
          <w:sz w:val="32"/>
          <w:szCs w:val="32"/>
          <w:rtl/>
          <w:lang w:bidi="ar-EG"/>
        </w:rPr>
        <w:t>متغير التابع وهو الأداء المؤسسي</w:t>
      </w:r>
      <w:r w:rsidRPr="008E2210">
        <w:rPr>
          <w:rFonts w:ascii="Sakkal Majalla" w:hAnsi="Sakkal Majalla" w:cs="Sakkal Majalla"/>
          <w:sz w:val="32"/>
          <w:szCs w:val="32"/>
          <w:rtl/>
          <w:lang w:bidi="ar-EG"/>
        </w:rPr>
        <w:t xml:space="preserve"> مع توضيح مفهوم</w:t>
      </w:r>
      <w:r w:rsidR="007D02E3">
        <w:rPr>
          <w:rFonts w:ascii="Sakkal Majalla" w:hAnsi="Sakkal Majalla" w:cs="Sakkal Majalla"/>
          <w:sz w:val="32"/>
          <w:szCs w:val="32"/>
          <w:rtl/>
          <w:lang w:bidi="ar-EG"/>
        </w:rPr>
        <w:t>ه وأبعاده وأهميته داخل المنظمات</w:t>
      </w:r>
      <w:r w:rsidRPr="008E2210">
        <w:rPr>
          <w:rFonts w:ascii="Sakkal Majalla" w:hAnsi="Sakkal Majalla" w:cs="Sakkal Majalla"/>
          <w:sz w:val="32"/>
          <w:szCs w:val="32"/>
          <w:rtl/>
          <w:lang w:bidi="ar-EG"/>
        </w:rPr>
        <w:t xml:space="preserve"> ولا سيما في قطاع الطيران</w:t>
      </w:r>
      <w:r w:rsidRPr="008E2210">
        <w:rPr>
          <w:rFonts w:ascii="Sakkal Majalla" w:hAnsi="Sakkal Majalla" w:cs="Sakkal Majalla"/>
          <w:sz w:val="32"/>
          <w:szCs w:val="32"/>
          <w:lang w:bidi="ar-EG"/>
        </w:rPr>
        <w:t>.</w:t>
      </w:r>
    </w:p>
    <w:p w14:paraId="01228A1F" w14:textId="77777777" w:rsidR="000D4A59" w:rsidRPr="00561874" w:rsidRDefault="007D02E3" w:rsidP="008E2210">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Pr>
          <w:rFonts w:ascii="Sakkal Majalla" w:hAnsi="Sakkal Majalla" w:cs="Sakkal Majalla"/>
          <w:sz w:val="32"/>
          <w:szCs w:val="32"/>
          <w:rtl/>
          <w:lang w:bidi="ar-EG"/>
        </w:rPr>
        <w:t>إلى جانب ذلك سيتضمن هذا الفصل عرض</w:t>
      </w:r>
      <w:r w:rsidR="008E2210" w:rsidRPr="008E2210">
        <w:rPr>
          <w:rFonts w:ascii="Sakkal Majalla" w:hAnsi="Sakkal Majalla" w:cs="Sakkal Majalla"/>
          <w:sz w:val="32"/>
          <w:szCs w:val="32"/>
          <w:rtl/>
          <w:lang w:bidi="ar-EG"/>
        </w:rPr>
        <w:t xml:space="preserve"> لمجموعة من الدراسات السابقة المرتبطة بم</w:t>
      </w:r>
      <w:r>
        <w:rPr>
          <w:rFonts w:ascii="Sakkal Majalla" w:hAnsi="Sakkal Majalla" w:cs="Sakkal Majalla"/>
          <w:sz w:val="32"/>
          <w:szCs w:val="32"/>
          <w:rtl/>
          <w:lang w:bidi="ar-EG"/>
        </w:rPr>
        <w:t>وضوع الدراسة</w:t>
      </w:r>
      <w:r w:rsidR="008E2210" w:rsidRPr="008E2210">
        <w:rPr>
          <w:rFonts w:ascii="Sakkal Majalla" w:hAnsi="Sakkal Majalla" w:cs="Sakkal Majalla"/>
          <w:sz w:val="32"/>
          <w:szCs w:val="32"/>
          <w:rtl/>
          <w:lang w:bidi="ar-EG"/>
        </w:rPr>
        <w:t xml:space="preserve"> مع تحليل أبرز ما توصلت إليه من نتائج، وبيان أوجه الاستفادة منها في بناء الإطار النظري </w:t>
      </w:r>
      <w:r>
        <w:rPr>
          <w:rFonts w:ascii="Sakkal Majalla" w:hAnsi="Sakkal Majalla" w:cs="Sakkal Majalla"/>
          <w:sz w:val="32"/>
          <w:szCs w:val="32"/>
          <w:rtl/>
          <w:lang w:bidi="ar-EG"/>
        </w:rPr>
        <w:t>للدراسة الحالية وصياغة فرضياتها</w:t>
      </w:r>
      <w:r>
        <w:rPr>
          <w:rFonts w:ascii="Sakkal Majalla" w:hAnsi="Sakkal Majalla" w:cs="Sakkal Majalla" w:hint="cs"/>
          <w:sz w:val="32"/>
          <w:szCs w:val="32"/>
          <w:rtl/>
          <w:lang w:bidi="ar-EG"/>
        </w:rPr>
        <w:t>،</w:t>
      </w:r>
      <w:r w:rsidR="008E2210" w:rsidRPr="008E2210">
        <w:rPr>
          <w:rFonts w:ascii="Sakkal Majalla" w:hAnsi="Sakkal Majalla" w:cs="Sakkal Majalla"/>
          <w:sz w:val="32"/>
          <w:szCs w:val="32"/>
          <w:rtl/>
          <w:lang w:bidi="ar-EG"/>
        </w:rPr>
        <w:t xml:space="preserve"> كما سيتم توضيح أوجه الاختلاف والتميز التي تتسم بها هذه ا</w:t>
      </w:r>
      <w:r>
        <w:rPr>
          <w:rFonts w:ascii="Sakkal Majalla" w:hAnsi="Sakkal Majalla" w:cs="Sakkal Majalla"/>
          <w:sz w:val="32"/>
          <w:szCs w:val="32"/>
          <w:rtl/>
          <w:lang w:bidi="ar-EG"/>
        </w:rPr>
        <w:t>لدراسة مقارنة بالدراسات السابقة</w:t>
      </w:r>
      <w:r w:rsidR="008E2210" w:rsidRPr="008E2210">
        <w:rPr>
          <w:rFonts w:ascii="Sakkal Majalla" w:hAnsi="Sakkal Majalla" w:cs="Sakkal Majalla"/>
          <w:sz w:val="32"/>
          <w:szCs w:val="32"/>
          <w:rtl/>
          <w:lang w:bidi="ar-EG"/>
        </w:rPr>
        <w:t xml:space="preserve"> بما يبرز الإضافة العلمية التي تسعى الدراسة الحالية إلى تقديمها في مجال البحث.</w:t>
      </w:r>
    </w:p>
    <w:p w14:paraId="251973EC" w14:textId="77777777" w:rsidR="0029421D" w:rsidRPr="007D02E3" w:rsidRDefault="00950A6B" w:rsidP="00577BA5">
      <w:pPr>
        <w:pStyle w:val="Heading1"/>
        <w:bidi/>
        <w:spacing w:line="360" w:lineRule="auto"/>
        <w:jc w:val="mediumKashida"/>
        <w:rPr>
          <w:rFonts w:ascii="Sakkal Majalla" w:hAnsi="Sakkal Majalla" w:cs="Sakkal Majalla"/>
          <w:b/>
          <w:bCs/>
          <w:color w:val="auto"/>
          <w:rtl/>
          <w:lang w:bidi="ar-EG"/>
        </w:rPr>
      </w:pPr>
      <w:bookmarkStart w:id="42" w:name="_Toc224563592"/>
      <w:bookmarkStart w:id="43" w:name="_Toc224564129"/>
      <w:r w:rsidRPr="007D02E3">
        <w:rPr>
          <w:rFonts w:ascii="Sakkal Majalla" w:hAnsi="Sakkal Majalla" w:cs="Sakkal Majalla"/>
          <w:b/>
          <w:bCs/>
          <w:color w:val="auto"/>
          <w:rtl/>
          <w:lang w:bidi="ar-EG"/>
        </w:rPr>
        <w:t>أولاً الإطار النظري:</w:t>
      </w:r>
      <w:bookmarkEnd w:id="42"/>
      <w:bookmarkEnd w:id="43"/>
    </w:p>
    <w:p w14:paraId="5C80E21A" w14:textId="77777777" w:rsidR="007D02E3" w:rsidRPr="00577BA5" w:rsidRDefault="00577BA5" w:rsidP="00577BA5">
      <w:pPr>
        <w:bidi/>
        <w:spacing w:line="360" w:lineRule="auto"/>
        <w:jc w:val="mediumKashida"/>
        <w:rPr>
          <w:rFonts w:ascii="Sakkal Majalla" w:hAnsi="Sakkal Majalla" w:cs="Sakkal Majalla"/>
          <w:sz w:val="32"/>
          <w:szCs w:val="32"/>
          <w:rtl/>
          <w:lang w:bidi="ar-EG"/>
        </w:rPr>
      </w:pPr>
      <w:r w:rsidRPr="00577BA5">
        <w:rPr>
          <w:rFonts w:ascii="Sakkal Majalla" w:hAnsi="Sakkal Majalla" w:cs="Sakkal Majalla"/>
          <w:sz w:val="32"/>
          <w:szCs w:val="32"/>
          <w:rtl/>
          <w:lang w:bidi="ar-EG"/>
        </w:rPr>
        <w:t xml:space="preserve">يتناول هذا </w:t>
      </w:r>
      <w:r>
        <w:rPr>
          <w:rFonts w:ascii="Sakkal Majalla" w:hAnsi="Sakkal Majalla" w:cs="Sakkal Majalla" w:hint="cs"/>
          <w:sz w:val="32"/>
          <w:szCs w:val="32"/>
          <w:rtl/>
          <w:lang w:bidi="ar-EG"/>
        </w:rPr>
        <w:t>الجزء</w:t>
      </w:r>
      <w:r>
        <w:rPr>
          <w:rFonts w:ascii="Sakkal Majalla" w:hAnsi="Sakkal Majalla" w:cs="Sakkal Majalla"/>
          <w:sz w:val="32"/>
          <w:szCs w:val="32"/>
          <w:rtl/>
          <w:lang w:bidi="ar-EG"/>
        </w:rPr>
        <w:t xml:space="preserve"> الإطار النظري للدراسة</w:t>
      </w:r>
      <w:r w:rsidRPr="00577BA5">
        <w:rPr>
          <w:rFonts w:ascii="Sakkal Majalla" w:hAnsi="Sakkal Majalla" w:cs="Sakkal Majalla"/>
          <w:sz w:val="32"/>
          <w:szCs w:val="32"/>
          <w:rtl/>
          <w:lang w:bidi="ar-EG"/>
        </w:rPr>
        <w:t xml:space="preserve">، حيث سيتم استعراض متغيرات الدراسة المتمثلة في نظام إدارة السلامة </w:t>
      </w:r>
      <w:r w:rsidRPr="00577BA5">
        <w:rPr>
          <w:rFonts w:ascii="Sakkal Majalla" w:hAnsi="Sakkal Majalla" w:cs="Sakkal Majalla"/>
          <w:sz w:val="32"/>
          <w:szCs w:val="32"/>
          <w:lang w:bidi="ar-EG"/>
        </w:rPr>
        <w:t>SMS)</w:t>
      </w:r>
      <w:r>
        <w:rPr>
          <w:rFonts w:ascii="Sakkal Majalla" w:hAnsi="Sakkal Majalla" w:cs="Sakkal Majalla" w:hint="cs"/>
          <w:sz w:val="32"/>
          <w:szCs w:val="32"/>
          <w:rtl/>
          <w:lang w:bidi="ar-EG"/>
        </w:rPr>
        <w:t>)</w:t>
      </w:r>
      <w:r w:rsidRPr="00577BA5">
        <w:rPr>
          <w:rFonts w:ascii="Sakkal Majalla" w:hAnsi="Sakkal Majalla" w:cs="Sakkal Majalla"/>
          <w:sz w:val="32"/>
          <w:szCs w:val="32"/>
          <w:lang w:bidi="ar-EG"/>
        </w:rPr>
        <w:t xml:space="preserve"> </w:t>
      </w:r>
      <w:r w:rsidRPr="00577BA5">
        <w:rPr>
          <w:rFonts w:ascii="Sakkal Majalla" w:hAnsi="Sakkal Majalla" w:cs="Sakkal Majalla"/>
          <w:sz w:val="32"/>
          <w:szCs w:val="32"/>
          <w:rtl/>
          <w:lang w:bidi="ar-EG"/>
        </w:rPr>
        <w:t>باعتباره المتغير المستقل، والأد</w:t>
      </w:r>
      <w:r>
        <w:rPr>
          <w:rFonts w:ascii="Sakkal Majalla" w:hAnsi="Sakkal Majalla" w:cs="Sakkal Majalla"/>
          <w:sz w:val="32"/>
          <w:szCs w:val="32"/>
          <w:rtl/>
          <w:lang w:bidi="ar-EG"/>
        </w:rPr>
        <w:t>اء المؤسسي بوصفه المتغير التابع</w:t>
      </w:r>
      <w:r w:rsidRPr="00577BA5">
        <w:rPr>
          <w:rFonts w:ascii="Sakkal Majalla" w:hAnsi="Sakkal Majalla" w:cs="Sakkal Majalla"/>
          <w:sz w:val="32"/>
          <w:szCs w:val="32"/>
          <w:rtl/>
          <w:lang w:bidi="ar-EG"/>
        </w:rPr>
        <w:t xml:space="preserve"> مع التركيز على طبيعة العلاقة بينهما وأثر تطبيق نظام إدارة السلامة في تحسين مستوى الأداء المؤسسي في</w:t>
      </w:r>
      <w:r>
        <w:rPr>
          <w:rFonts w:ascii="Sakkal Majalla" w:hAnsi="Sakkal Majalla" w:cs="Sakkal Majalla"/>
          <w:sz w:val="32"/>
          <w:szCs w:val="32"/>
          <w:rtl/>
          <w:lang w:bidi="ar-EG"/>
        </w:rPr>
        <w:t xml:space="preserve"> الخطوط الجوية العربية السعودية</w:t>
      </w:r>
      <w:r>
        <w:rPr>
          <w:rFonts w:ascii="Sakkal Majalla" w:hAnsi="Sakkal Majalla" w:cs="Sakkal Majalla" w:hint="cs"/>
          <w:sz w:val="32"/>
          <w:szCs w:val="32"/>
          <w:rtl/>
          <w:lang w:bidi="ar-EG"/>
        </w:rPr>
        <w:t>،</w:t>
      </w:r>
      <w:r w:rsidRPr="00577BA5">
        <w:rPr>
          <w:rFonts w:ascii="Sakkal Majalla" w:hAnsi="Sakkal Majalla" w:cs="Sakkal Majalla"/>
          <w:sz w:val="32"/>
          <w:szCs w:val="32"/>
          <w:rtl/>
          <w:lang w:bidi="ar-EG"/>
        </w:rPr>
        <w:t xml:space="preserve"> كما سيتم التطرق إلى أهم المفاهيم النظر</w:t>
      </w:r>
      <w:r>
        <w:rPr>
          <w:rFonts w:ascii="Sakkal Majalla" w:hAnsi="Sakkal Majalla" w:cs="Sakkal Majalla"/>
          <w:sz w:val="32"/>
          <w:szCs w:val="32"/>
          <w:rtl/>
          <w:lang w:bidi="ar-EG"/>
        </w:rPr>
        <w:t>ية المرتبطة بنظام إدارة السلامة</w:t>
      </w:r>
      <w:r w:rsidRPr="00577BA5">
        <w:rPr>
          <w:rFonts w:ascii="Sakkal Majalla" w:hAnsi="Sakkal Majalla" w:cs="Sakkal Majalla"/>
          <w:sz w:val="32"/>
          <w:szCs w:val="32"/>
          <w:rtl/>
          <w:lang w:bidi="ar-EG"/>
        </w:rPr>
        <w:t xml:space="preserve"> من خلال عرض أبعاده الرئيسة المتمثلة في التوجه والالتزام من قبل الإدارة العليا، والتخطيط والتنظيم، والإجراءات التفاعلية والاستباقية، والتحسين المستمر، </w:t>
      </w:r>
      <w:r w:rsidRPr="00577BA5">
        <w:rPr>
          <w:rFonts w:ascii="Sakkal Majalla" w:hAnsi="Sakkal Majalla" w:cs="Sakkal Majalla"/>
          <w:sz w:val="32"/>
          <w:szCs w:val="32"/>
          <w:rtl/>
          <w:lang w:bidi="ar-EG"/>
        </w:rPr>
        <w:lastRenderedPageBreak/>
        <w:t xml:space="preserve">وبيان دور هذه الأبعاد في </w:t>
      </w:r>
      <w:r>
        <w:rPr>
          <w:rFonts w:ascii="Sakkal Majalla" w:hAnsi="Sakkal Majalla" w:cs="Sakkal Majalla"/>
          <w:sz w:val="32"/>
          <w:szCs w:val="32"/>
          <w:rtl/>
          <w:lang w:bidi="ar-EG"/>
        </w:rPr>
        <w:t>تعزيز كفاءة الأداء داخل المنظمة</w:t>
      </w:r>
      <w:r>
        <w:rPr>
          <w:rFonts w:ascii="Sakkal Majalla" w:hAnsi="Sakkal Majalla" w:cs="Sakkal Majalla" w:hint="cs"/>
          <w:sz w:val="32"/>
          <w:szCs w:val="32"/>
          <w:rtl/>
          <w:lang w:bidi="ar-EG"/>
        </w:rPr>
        <w:t>،</w:t>
      </w:r>
      <w:r w:rsidRPr="00577BA5">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577BA5">
        <w:rPr>
          <w:rFonts w:ascii="Sakkal Majalla" w:hAnsi="Sakkal Majalla" w:cs="Sakkal Majalla"/>
          <w:sz w:val="32"/>
          <w:szCs w:val="32"/>
          <w:rtl/>
          <w:lang w:bidi="ar-EG"/>
        </w:rPr>
        <w:t>كذلك سيتم تناول مفهوم الأداء المؤسسي وبيان أهميته في تحقيق أهداف المؤسسة وتحسين م</w:t>
      </w:r>
      <w:r>
        <w:rPr>
          <w:rFonts w:ascii="Sakkal Majalla" w:hAnsi="Sakkal Majalla" w:cs="Sakkal Majalla"/>
          <w:sz w:val="32"/>
          <w:szCs w:val="32"/>
          <w:rtl/>
          <w:lang w:bidi="ar-EG"/>
        </w:rPr>
        <w:t>ستوى الكفاءة والفاعلية في العمل</w:t>
      </w:r>
      <w:r>
        <w:rPr>
          <w:rFonts w:ascii="Sakkal Majalla" w:hAnsi="Sakkal Majalla" w:cs="Sakkal Majalla" w:hint="cs"/>
          <w:sz w:val="32"/>
          <w:szCs w:val="32"/>
          <w:rtl/>
          <w:lang w:bidi="ar-EG"/>
        </w:rPr>
        <w:t>.</w:t>
      </w:r>
    </w:p>
    <w:p w14:paraId="576EDBB8" w14:textId="77777777" w:rsidR="00950A6B" w:rsidRPr="00577BA5" w:rsidRDefault="00D76505" w:rsidP="00577BA5">
      <w:pPr>
        <w:pStyle w:val="Heading1"/>
        <w:bidi/>
        <w:spacing w:line="360" w:lineRule="auto"/>
        <w:jc w:val="mediumKashida"/>
        <w:rPr>
          <w:rFonts w:ascii="Sakkal Majalla" w:hAnsi="Sakkal Majalla" w:cs="Sakkal Majalla"/>
          <w:b/>
          <w:bCs/>
          <w:color w:val="auto"/>
          <w:u w:val="single"/>
          <w:rtl/>
          <w:lang w:bidi="ar-EG"/>
        </w:rPr>
      </w:pPr>
      <w:bookmarkStart w:id="44" w:name="_Toc224563593"/>
      <w:bookmarkStart w:id="45" w:name="_Toc224564130"/>
      <w:r w:rsidRPr="00577BA5">
        <w:rPr>
          <w:rFonts w:ascii="Sakkal Majalla" w:hAnsi="Sakkal Majalla" w:cs="Sakkal Majalla"/>
          <w:b/>
          <w:bCs/>
          <w:color w:val="auto"/>
          <w:u w:val="single"/>
          <w:rtl/>
          <w:lang w:bidi="ar-EG"/>
        </w:rPr>
        <w:t xml:space="preserve">المحور الأول: نظام إدارة السلامة </w:t>
      </w:r>
      <w:r w:rsidRPr="00577BA5">
        <w:rPr>
          <w:rFonts w:ascii="Sakkal Majalla" w:hAnsi="Sakkal Majalla" w:cs="Sakkal Majalla"/>
          <w:b/>
          <w:bCs/>
          <w:color w:val="auto"/>
          <w:u w:val="single"/>
          <w:lang w:bidi="ar-EG"/>
        </w:rPr>
        <w:t>SMS)</w:t>
      </w:r>
      <w:r w:rsidRPr="00577BA5">
        <w:rPr>
          <w:rFonts w:ascii="Sakkal Majalla" w:hAnsi="Sakkal Majalla" w:cs="Sakkal Majalla"/>
          <w:b/>
          <w:bCs/>
          <w:color w:val="auto"/>
          <w:u w:val="single"/>
          <w:rtl/>
          <w:lang w:bidi="ar-EG"/>
        </w:rPr>
        <w:t>).</w:t>
      </w:r>
      <w:bookmarkEnd w:id="44"/>
      <w:bookmarkEnd w:id="45"/>
    </w:p>
    <w:p w14:paraId="52F002F3" w14:textId="77777777" w:rsidR="00FD6F6F" w:rsidRPr="00561874" w:rsidRDefault="00FD6F6F" w:rsidP="00FD6F6F">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ظهرت أنظمة إدارة السلامة في مجال الطيران</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نتيجة الإدراك المتزايد بأن السلامة الجوية لا يمكن الاعتماد فيها فقط على رد الفعل بعد وقوع الحوادث بل يجب التعامل معها بأسلوب استباقي يهدف إلى منع المخاطر قبل أن تتطور إلى حوادث، فالحوادث الجوية في الغالب لا تنتج عن سبب واحد منفرد وإنما تكون نتيجة سلسلة مترابطة من الأحداث والعوامل التي تتراكم مع مرور الوقت إلى أن تؤدي في النهاية إلى وقوع الحادث، ويُشار إلى هذا الترابط أحياناً بما يُعرف بسلسلة الأخطاء أو تأثير كرة الثلج، حيث يؤدي كل خطأ صغير إلى تمهيد الطريق لخطأ آخر أكبر منه حتى تتشكل في النهاية ظروف وقوع الحادث. (</w:t>
      </w:r>
      <w:r w:rsidRPr="00561874">
        <w:rPr>
          <w:rFonts w:ascii="Sakkal Majalla" w:hAnsi="Sakkal Majalla" w:cs="Sakkal Majalla"/>
          <w:sz w:val="32"/>
          <w:szCs w:val="32"/>
          <w:lang w:bidi="ar-EG"/>
        </w:rPr>
        <w:t>Halford et al, 2012</w:t>
      </w:r>
      <w:r w:rsidRPr="00561874">
        <w:rPr>
          <w:rFonts w:ascii="Sakkal Majalla" w:hAnsi="Sakkal Majalla" w:cs="Sakkal Majalla"/>
          <w:sz w:val="32"/>
          <w:szCs w:val="32"/>
          <w:rtl/>
          <w:lang w:bidi="ar-EG"/>
        </w:rPr>
        <w:t>)</w:t>
      </w:r>
    </w:p>
    <w:p w14:paraId="5CAE0DB3" w14:textId="77777777" w:rsidR="00FD6F6F" w:rsidRPr="00561874" w:rsidRDefault="00FD6F6F" w:rsidP="00994E7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ومن المتفق عليه في مجال الطيران أنه من غير الممكن القضاء على جميع المخاطر بشكل كامل، </w:t>
      </w:r>
      <w:r w:rsidR="00994E7D" w:rsidRPr="00561874">
        <w:rPr>
          <w:rFonts w:ascii="Sakkal Majalla" w:hAnsi="Sakkal Majalla" w:cs="Sakkal Majalla"/>
          <w:sz w:val="32"/>
          <w:szCs w:val="32"/>
          <w:rtl/>
          <w:lang w:bidi="ar-EG"/>
        </w:rPr>
        <w:t>حيث</w:t>
      </w:r>
      <w:r w:rsidRPr="00561874">
        <w:rPr>
          <w:rFonts w:ascii="Sakkal Majalla" w:hAnsi="Sakkal Majalla" w:cs="Sakkal Majalla"/>
          <w:sz w:val="32"/>
          <w:szCs w:val="32"/>
          <w:rtl/>
          <w:lang w:bidi="ar-EG"/>
        </w:rPr>
        <w:t xml:space="preserve"> ستظل بعض مصادر ال</w:t>
      </w:r>
      <w:r w:rsidR="00994E7D" w:rsidRPr="00561874">
        <w:rPr>
          <w:rFonts w:ascii="Sakkal Majalla" w:hAnsi="Sakkal Majalla" w:cs="Sakkal Majalla"/>
          <w:sz w:val="32"/>
          <w:szCs w:val="32"/>
          <w:rtl/>
          <w:lang w:bidi="ar-EG"/>
        </w:rPr>
        <w:t>خطر موجودة في بيئة العمل الجوية</w:t>
      </w:r>
      <w:r w:rsidRPr="00561874">
        <w:rPr>
          <w:rFonts w:ascii="Sakkal Majalla" w:hAnsi="Sakkal Majalla" w:cs="Sakkal Majalla"/>
          <w:sz w:val="32"/>
          <w:szCs w:val="32"/>
          <w:rtl/>
          <w:lang w:bidi="ar-EG"/>
        </w:rPr>
        <w:t xml:space="preserve"> غير أن الهدف من تطبيق أنظمة إدارة السلامة يتمثل في توفير إطار منهجي منظم ودقيق للتعامل مع هذ</w:t>
      </w:r>
      <w:r w:rsidR="00994E7D" w:rsidRPr="00561874">
        <w:rPr>
          <w:rFonts w:ascii="Sakkal Majalla" w:hAnsi="Sakkal Majalla" w:cs="Sakkal Majalla"/>
          <w:sz w:val="32"/>
          <w:szCs w:val="32"/>
          <w:rtl/>
          <w:lang w:bidi="ar-EG"/>
        </w:rPr>
        <w:t>ه المخاطر وإدارتها بطريقة فعالة،</w:t>
      </w:r>
      <w:r w:rsidRPr="00561874">
        <w:rPr>
          <w:rFonts w:ascii="Sakkal Majalla" w:hAnsi="Sakkal Majalla" w:cs="Sakkal Majalla"/>
          <w:sz w:val="32"/>
          <w:szCs w:val="32"/>
          <w:rtl/>
          <w:lang w:bidi="ar-EG"/>
        </w:rPr>
        <w:t xml:space="preserve"> ويعتمد هذا النظام على اتباع إجراءات شاملة ومتكاملة تسمح ب</w:t>
      </w:r>
      <w:r w:rsidR="00994E7D" w:rsidRPr="00561874">
        <w:rPr>
          <w:rFonts w:ascii="Sakkal Majalla" w:hAnsi="Sakkal Majalla" w:cs="Sakkal Majalla"/>
          <w:sz w:val="32"/>
          <w:szCs w:val="32"/>
          <w:rtl/>
          <w:lang w:bidi="ar-EG"/>
        </w:rPr>
        <w:t>تحديد المخاطر المحتملة وتقييمها</w:t>
      </w:r>
      <w:r w:rsidRPr="00561874">
        <w:rPr>
          <w:rFonts w:ascii="Sakkal Majalla" w:hAnsi="Sakkal Majalla" w:cs="Sakkal Majalla"/>
          <w:sz w:val="32"/>
          <w:szCs w:val="32"/>
          <w:rtl/>
          <w:lang w:bidi="ar-EG"/>
        </w:rPr>
        <w:t xml:space="preserve"> ثم اتخاذ التدابير المناسبة للحد من آثارها أو منعها قدر الإمكان</w:t>
      </w:r>
      <w:r w:rsidRPr="00561874">
        <w:rPr>
          <w:rFonts w:ascii="Sakkal Majalla" w:hAnsi="Sakkal Majalla" w:cs="Sakkal Majalla"/>
          <w:sz w:val="32"/>
          <w:szCs w:val="32"/>
          <w:lang w:bidi="ar-EG"/>
        </w:rPr>
        <w:t>.</w:t>
      </w:r>
    </w:p>
    <w:p w14:paraId="1C507BAC" w14:textId="77777777" w:rsidR="00D76505" w:rsidRPr="00561874" w:rsidRDefault="00994E7D" w:rsidP="00FD6F6F">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وعليه</w:t>
      </w:r>
      <w:r w:rsidR="00FD6F6F" w:rsidRPr="00561874">
        <w:rPr>
          <w:rFonts w:ascii="Sakkal Majalla" w:hAnsi="Sakkal Majalla" w:cs="Sakkal Majalla"/>
          <w:sz w:val="32"/>
          <w:szCs w:val="32"/>
          <w:rtl/>
          <w:lang w:bidi="ar-EG"/>
        </w:rPr>
        <w:t xml:space="preserve"> تسعى أنظمة إدارة السلامة إلى تقليل احتمالية وقوع الحوادث إلى أدنى مستوى ممكن، وفي الوقت نفسه تعزيز مستوى الس</w:t>
      </w:r>
      <w:r w:rsidRPr="00561874">
        <w:rPr>
          <w:rFonts w:ascii="Sakkal Majalla" w:hAnsi="Sakkal Majalla" w:cs="Sakkal Majalla"/>
          <w:sz w:val="32"/>
          <w:szCs w:val="32"/>
          <w:rtl/>
          <w:lang w:bidi="ar-EG"/>
        </w:rPr>
        <w:t>لامة داخل قطاع الطيران بشكل عام،</w:t>
      </w:r>
      <w:r w:rsidR="00FD6F6F" w:rsidRPr="00561874">
        <w:rPr>
          <w:rFonts w:ascii="Sakkal Majalla" w:hAnsi="Sakkal Majalla" w:cs="Sakkal Majalla"/>
          <w:sz w:val="32"/>
          <w:szCs w:val="32"/>
          <w:rtl/>
          <w:lang w:bidi="ar-EG"/>
        </w:rPr>
        <w:t xml:space="preserve"> ويقوم نظام إدارة السلامة </w:t>
      </w:r>
      <w:r w:rsidR="00FD6F6F" w:rsidRPr="00561874">
        <w:rPr>
          <w:rFonts w:ascii="Sakkal Majalla" w:hAnsi="Sakkal Majalla" w:cs="Sakkal Majalla"/>
          <w:sz w:val="32"/>
          <w:szCs w:val="32"/>
          <w:rtl/>
          <w:lang w:bidi="ar-EG"/>
        </w:rPr>
        <w:lastRenderedPageBreak/>
        <w:t>على مجموعة من المبادئ الأساسية التي تشكل الأساس الذي تُبنى عليه سياسات وإجراءات السلامة داخل المؤسسات الجوية، حيث يرتكز هذ</w:t>
      </w:r>
      <w:r w:rsidR="00261F59" w:rsidRPr="00561874">
        <w:rPr>
          <w:rFonts w:ascii="Sakkal Majalla" w:hAnsi="Sakkal Majalla" w:cs="Sakkal Majalla"/>
          <w:sz w:val="32"/>
          <w:szCs w:val="32"/>
          <w:rtl/>
          <w:lang w:bidi="ar-EG"/>
        </w:rPr>
        <w:t>ا النظام على أربعة مبادئ رئيسية هي:</w:t>
      </w:r>
    </w:p>
    <w:p w14:paraId="56A541AF" w14:textId="77777777" w:rsidR="00261F59" w:rsidRPr="00561874" w:rsidRDefault="00261F59" w:rsidP="00261F59">
      <w:pPr>
        <w:pStyle w:val="ListParagraph"/>
        <w:numPr>
          <w:ilvl w:val="0"/>
          <w:numId w:val="2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التزام الإدارة العليا بتطبيق متطلبات السلامة</w:t>
      </w:r>
      <w:r w:rsidRPr="00561874">
        <w:rPr>
          <w:rFonts w:ascii="Sakkal Majalla" w:hAnsi="Sakkal Majalla" w:cs="Sakkal Majalla"/>
          <w:sz w:val="32"/>
          <w:szCs w:val="32"/>
          <w:lang w:bidi="ar-EG"/>
        </w:rPr>
        <w:t>.</w:t>
      </w:r>
    </w:p>
    <w:p w14:paraId="1CD5CC5D" w14:textId="77777777" w:rsidR="00261F59" w:rsidRPr="00561874" w:rsidRDefault="00261F59" w:rsidP="00261F59">
      <w:pPr>
        <w:pStyle w:val="ListParagraph"/>
        <w:numPr>
          <w:ilvl w:val="0"/>
          <w:numId w:val="2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تحديد المخاطر المحتملة بشكل استباقي قبل أن تتحول إلى حوادث</w:t>
      </w:r>
      <w:r w:rsidRPr="00561874">
        <w:rPr>
          <w:rFonts w:ascii="Sakkal Majalla" w:hAnsi="Sakkal Majalla" w:cs="Sakkal Majalla"/>
          <w:sz w:val="32"/>
          <w:szCs w:val="32"/>
          <w:lang w:bidi="ar-EG"/>
        </w:rPr>
        <w:t>.</w:t>
      </w:r>
    </w:p>
    <w:p w14:paraId="510DD3F1" w14:textId="77777777" w:rsidR="00261F59" w:rsidRPr="00561874" w:rsidRDefault="00261F59" w:rsidP="00261F59">
      <w:pPr>
        <w:pStyle w:val="ListParagraph"/>
        <w:numPr>
          <w:ilvl w:val="0"/>
          <w:numId w:val="2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اتخاذ الإجراءات اللازمة لإدارة المخاطر والحد من آثارها</w:t>
      </w:r>
      <w:r w:rsidRPr="00561874">
        <w:rPr>
          <w:rFonts w:ascii="Sakkal Majalla" w:hAnsi="Sakkal Majalla" w:cs="Sakkal Majalla"/>
          <w:sz w:val="32"/>
          <w:szCs w:val="32"/>
          <w:lang w:bidi="ar-EG"/>
        </w:rPr>
        <w:t>.</w:t>
      </w:r>
    </w:p>
    <w:p w14:paraId="1A889B52" w14:textId="77777777" w:rsidR="00261F59" w:rsidRPr="00561874" w:rsidRDefault="00261F59" w:rsidP="00261F59">
      <w:pPr>
        <w:pStyle w:val="ListParagraph"/>
        <w:numPr>
          <w:ilvl w:val="0"/>
          <w:numId w:val="26"/>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تقييم إجراءات السلامة بصورة مستمرة للتأكد من فعاليتها</w:t>
      </w:r>
      <w:r w:rsidRPr="00561874">
        <w:rPr>
          <w:rFonts w:ascii="Sakkal Majalla" w:hAnsi="Sakkal Majalla" w:cs="Sakkal Majalla"/>
          <w:sz w:val="32"/>
          <w:szCs w:val="32"/>
          <w:lang w:bidi="ar-EG"/>
        </w:rPr>
        <w:t>.</w:t>
      </w:r>
    </w:p>
    <w:p w14:paraId="05BB594E" w14:textId="77777777" w:rsidR="006D37A6" w:rsidRPr="00561874" w:rsidRDefault="006D37A6" w:rsidP="006D37A6">
      <w:pPr>
        <w:pStyle w:val="ListParagraph"/>
        <w:numPr>
          <w:ilvl w:val="0"/>
          <w:numId w:val="24"/>
        </w:numPr>
        <w:bidi/>
        <w:spacing w:line="360" w:lineRule="auto"/>
        <w:jc w:val="medium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t>مفهوم نظام إدارة السلامة (</w:t>
      </w:r>
      <w:r w:rsidRPr="00561874">
        <w:rPr>
          <w:rFonts w:ascii="Sakkal Majalla" w:hAnsi="Sakkal Majalla" w:cs="Sakkal Majalla"/>
          <w:b/>
          <w:bCs/>
          <w:sz w:val="32"/>
          <w:szCs w:val="32"/>
          <w:lang w:bidi="ar-EG"/>
        </w:rPr>
        <w:t>SMS</w:t>
      </w:r>
      <w:r w:rsidRPr="00561874">
        <w:rPr>
          <w:rFonts w:ascii="Sakkal Majalla" w:hAnsi="Sakkal Majalla" w:cs="Sakkal Majalla"/>
          <w:b/>
          <w:bCs/>
          <w:sz w:val="32"/>
          <w:szCs w:val="32"/>
          <w:rtl/>
          <w:lang w:bidi="ar-EG"/>
        </w:rPr>
        <w:t>):</w:t>
      </w:r>
    </w:p>
    <w:p w14:paraId="7F5DC7DE" w14:textId="77777777" w:rsidR="006D37A6" w:rsidRPr="00561874" w:rsidRDefault="006D37A6" w:rsidP="006D37A6">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تُعرف المنظمة الدولية للطيران المدني </w:t>
      </w:r>
      <w:r w:rsidRPr="00561874">
        <w:rPr>
          <w:rFonts w:ascii="Sakkal Majalla" w:hAnsi="Sakkal Majalla" w:cs="Sakkal Majalla"/>
          <w:sz w:val="32"/>
          <w:szCs w:val="32"/>
          <w:lang w:bidi="ar-EG"/>
        </w:rPr>
        <w:t>International Civil Aviation Organization</w:t>
      </w:r>
      <w:r w:rsidRPr="00561874">
        <w:rPr>
          <w:rFonts w:ascii="Sakkal Majalla" w:hAnsi="Sakkal Majalla" w:cs="Sakkal Majalla"/>
          <w:sz w:val="32"/>
          <w:szCs w:val="32"/>
          <w:rtl/>
          <w:lang w:bidi="ar-EG"/>
        </w:rPr>
        <w:t xml:space="preserve"> نظام إدارة السلامة</w:t>
      </w:r>
      <w:r w:rsidR="007566EB" w:rsidRPr="00561874">
        <w:rPr>
          <w:rFonts w:ascii="Sakkal Majalla" w:hAnsi="Sakkal Majalla" w:cs="Sakkal Majalla"/>
          <w:sz w:val="32"/>
          <w:szCs w:val="32"/>
          <w:rtl/>
          <w:lang w:bidi="ar-EG"/>
        </w:rPr>
        <w:t xml:space="preserve"> (</w:t>
      </w:r>
      <w:r w:rsidR="007566EB" w:rsidRPr="00561874">
        <w:rPr>
          <w:rFonts w:ascii="Sakkal Majalla" w:hAnsi="Sakkal Majalla" w:cs="Sakkal Majalla"/>
          <w:sz w:val="32"/>
          <w:szCs w:val="32"/>
          <w:lang w:bidi="ar-EG"/>
        </w:rPr>
        <w:t>SMS</w:t>
      </w:r>
      <w:r w:rsidR="007566EB" w:rsidRPr="00561874">
        <w:rPr>
          <w:rFonts w:ascii="Sakkal Majalla" w:hAnsi="Sakkal Majalla" w:cs="Sakkal Majalla"/>
          <w:sz w:val="32"/>
          <w:szCs w:val="32"/>
          <w:rtl/>
          <w:lang w:bidi="ar-EG"/>
        </w:rPr>
        <w:t>)</w:t>
      </w:r>
      <w:r w:rsidRPr="00561874">
        <w:rPr>
          <w:rFonts w:ascii="Sakkal Majalla" w:hAnsi="Sakkal Majalla" w:cs="Sakkal Majalla"/>
          <w:sz w:val="32"/>
          <w:szCs w:val="32"/>
          <w:rtl/>
          <w:lang w:bidi="ar-EG"/>
        </w:rPr>
        <w:t xml:space="preserve"> بأنه: "نهج منظم لإدارة السلامة داخل المؤسسات يشمل الهيكل التنظيمي والمسؤوليات والسياسات والإجراءات التي تهدف إلى تحقيق مستوى مقبول من السلامة والمحافظة عليه، كما يؤكد هذا النظام على ضرورة دمج إدارة المخاطر المتعلقة بالسلامة في جميع الأنشطة التشغيلية داخل المؤسسة بحيث تصبح السلامة جزء أساسي من ثقافة العمل المؤسسية". </w:t>
      </w:r>
      <w:r w:rsidRPr="00561874">
        <w:rPr>
          <w:rFonts w:ascii="Sakkal Majalla" w:hAnsi="Sakkal Majalla" w:cs="Sakkal Majalla"/>
          <w:sz w:val="32"/>
          <w:szCs w:val="32"/>
          <w:lang w:bidi="ar-EG"/>
        </w:rPr>
        <w:t>(International Civil Aviation Organization, 2018)</w:t>
      </w:r>
    </w:p>
    <w:p w14:paraId="4BC99B3D" w14:textId="77777777" w:rsidR="006D37A6" w:rsidRPr="00561874" w:rsidRDefault="00E8673C" w:rsidP="00D11290">
      <w:pPr>
        <w:pStyle w:val="ListParagraph"/>
        <w:numPr>
          <w:ilvl w:val="0"/>
          <w:numId w:val="24"/>
        </w:numPr>
        <w:bidi/>
        <w:spacing w:line="360" w:lineRule="auto"/>
        <w:jc w:val="medium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t>مكونات</w:t>
      </w:r>
      <w:r w:rsidR="00901577" w:rsidRPr="00561874">
        <w:rPr>
          <w:rFonts w:ascii="Sakkal Majalla" w:hAnsi="Sakkal Majalla" w:cs="Sakkal Majalla"/>
          <w:b/>
          <w:bCs/>
          <w:sz w:val="32"/>
          <w:szCs w:val="32"/>
          <w:rtl/>
          <w:lang w:bidi="ar-EG"/>
        </w:rPr>
        <w:t xml:space="preserve"> نظام إدارة السلامة (</w:t>
      </w:r>
      <w:r w:rsidR="00901577" w:rsidRPr="00561874">
        <w:rPr>
          <w:rFonts w:ascii="Sakkal Majalla" w:hAnsi="Sakkal Majalla" w:cs="Sakkal Majalla"/>
          <w:b/>
          <w:bCs/>
          <w:sz w:val="32"/>
          <w:szCs w:val="32"/>
          <w:lang w:bidi="ar-EG"/>
        </w:rPr>
        <w:t>SMS</w:t>
      </w:r>
      <w:r w:rsidR="00901577" w:rsidRPr="00561874">
        <w:rPr>
          <w:rFonts w:ascii="Sakkal Majalla" w:hAnsi="Sakkal Majalla" w:cs="Sakkal Majalla"/>
          <w:b/>
          <w:bCs/>
          <w:sz w:val="32"/>
          <w:szCs w:val="32"/>
          <w:rtl/>
          <w:lang w:bidi="ar-EG"/>
        </w:rPr>
        <w:t>):</w:t>
      </w:r>
    </w:p>
    <w:p w14:paraId="10555C4A" w14:textId="77777777" w:rsidR="00901577" w:rsidRPr="00561874" w:rsidRDefault="00E8673C" w:rsidP="008069A9">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يتكون نظام إدارة السلامة من أربعة مكونات رئيسية تُعرف أيضاً بأعمدة النظام وهي:</w:t>
      </w:r>
    </w:p>
    <w:p w14:paraId="35C2304A" w14:textId="77777777" w:rsidR="008069A9" w:rsidRPr="00561874" w:rsidRDefault="008069A9" w:rsidP="0081330F">
      <w:pPr>
        <w:pStyle w:val="ListParagraph"/>
        <w:numPr>
          <w:ilvl w:val="0"/>
          <w:numId w:val="27"/>
        </w:numPr>
        <w:bidi/>
        <w:spacing w:line="360" w:lineRule="auto"/>
        <w:jc w:val="mediumKashida"/>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 xml:space="preserve">سياسة السلامة </w:t>
      </w:r>
      <w:r w:rsidRPr="00561874">
        <w:rPr>
          <w:rFonts w:ascii="Sakkal Majalla" w:hAnsi="Sakkal Majalla" w:cs="Sakkal Majalla"/>
          <w:b/>
          <w:bCs/>
          <w:sz w:val="32"/>
          <w:szCs w:val="32"/>
          <w:lang w:bidi="ar-EG"/>
        </w:rPr>
        <w:t>(Safety Policy)</w:t>
      </w:r>
      <w:r w:rsidRPr="00561874">
        <w:rPr>
          <w:rFonts w:ascii="Sakkal Majalla" w:hAnsi="Sakkal Majalla" w:cs="Sakkal Majalla"/>
          <w:b/>
          <w:bCs/>
          <w:sz w:val="32"/>
          <w:szCs w:val="32"/>
          <w:rtl/>
          <w:lang w:bidi="ar-EG"/>
        </w:rPr>
        <w:t>:</w:t>
      </w:r>
    </w:p>
    <w:p w14:paraId="75C36391" w14:textId="77777777" w:rsidR="008069A9" w:rsidRPr="00561874" w:rsidRDefault="008069A9" w:rsidP="008E23E1">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تمثل سياسة السلامة الأساس الذي يقوم عليه </w:t>
      </w:r>
      <w:r w:rsidR="0081330F" w:rsidRPr="00561874">
        <w:rPr>
          <w:rFonts w:ascii="Sakkal Majalla" w:hAnsi="Sakkal Majalla" w:cs="Sakkal Majalla"/>
          <w:sz w:val="32"/>
          <w:szCs w:val="32"/>
          <w:rtl/>
          <w:lang w:bidi="ar-EG"/>
        </w:rPr>
        <w:t>نظام إدارة السلامة داخل المؤسسة وتتضمن ثلاثة عناصر رئيسية هي؛</w:t>
      </w:r>
      <w:r w:rsidRPr="00561874">
        <w:rPr>
          <w:rFonts w:ascii="Sakkal Majalla" w:hAnsi="Sakkal Majalla" w:cs="Sakkal Majalla"/>
          <w:sz w:val="32"/>
          <w:szCs w:val="32"/>
          <w:rtl/>
          <w:lang w:bidi="ar-EG"/>
        </w:rPr>
        <w:t xml:space="preserve"> بيان السياسة، والهيك</w:t>
      </w:r>
      <w:r w:rsidR="0081330F" w:rsidRPr="00561874">
        <w:rPr>
          <w:rFonts w:ascii="Sakkal Majalla" w:hAnsi="Sakkal Majalla" w:cs="Sakkal Majalla"/>
          <w:sz w:val="32"/>
          <w:szCs w:val="32"/>
          <w:rtl/>
          <w:lang w:bidi="ar-EG"/>
        </w:rPr>
        <w:t>ل التنظيمي، والإجراءات المعتمدة،</w:t>
      </w:r>
      <w:r w:rsidRPr="00561874">
        <w:rPr>
          <w:rFonts w:ascii="Sakkal Majalla" w:hAnsi="Sakkal Majalla" w:cs="Sakkal Majalla"/>
          <w:sz w:val="32"/>
          <w:szCs w:val="32"/>
          <w:rtl/>
          <w:lang w:bidi="ar-EG"/>
        </w:rPr>
        <w:t xml:space="preserve"> ويعد بيان سياسة </w:t>
      </w:r>
      <w:r w:rsidRPr="00561874">
        <w:rPr>
          <w:rFonts w:ascii="Sakkal Majalla" w:hAnsi="Sakkal Majalla" w:cs="Sakkal Majalla"/>
          <w:sz w:val="32"/>
          <w:szCs w:val="32"/>
          <w:rtl/>
          <w:lang w:bidi="ar-EG"/>
        </w:rPr>
        <w:lastRenderedPageBreak/>
        <w:t>السلامة وثيقة رسمية تصدر عن الإدارة العليا، وتؤكد من خلالها التزامها بتطبيق نظام إدارة السلامة</w:t>
      </w:r>
      <w:r w:rsidR="0081330F" w:rsidRPr="00561874">
        <w:rPr>
          <w:rFonts w:ascii="Sakkal Majalla" w:hAnsi="Sakkal Majalla" w:cs="Sakkal Majalla"/>
          <w:sz w:val="32"/>
          <w:szCs w:val="32"/>
          <w:rtl/>
          <w:lang w:bidi="ar-EG"/>
        </w:rPr>
        <w:t xml:space="preserve"> وتوفير الموارد اللازمة لتنفيذه،</w:t>
      </w:r>
      <w:r w:rsidRPr="00561874">
        <w:rPr>
          <w:rFonts w:ascii="Sakkal Majalla" w:hAnsi="Sakkal Majalla" w:cs="Sakkal Majalla"/>
          <w:sz w:val="32"/>
          <w:szCs w:val="32"/>
          <w:rtl/>
          <w:lang w:bidi="ar-EG"/>
        </w:rPr>
        <w:t xml:space="preserve"> كما يتضمن هذا البيان التأكيد على أن أداء السلامة يحظى بنفس درجة الاهتمام التي تحظى بها المؤشرات المالية أو التشغيلية للمؤسسة</w:t>
      </w:r>
      <w:r w:rsidRPr="00561874">
        <w:rPr>
          <w:rFonts w:ascii="Sakkal Majalla" w:hAnsi="Sakkal Majalla" w:cs="Sakkal Majalla"/>
          <w:sz w:val="32"/>
          <w:szCs w:val="32"/>
          <w:lang w:bidi="ar-EG"/>
        </w:rPr>
        <w:t>.</w:t>
      </w:r>
    </w:p>
    <w:p w14:paraId="63CFA5F6" w14:textId="77777777" w:rsidR="008069A9" w:rsidRPr="00561874" w:rsidRDefault="008069A9" w:rsidP="008069A9">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وتشجع سياسة السلامة جميع العاملين على الإبلاغ عن المخاطر أو المشكلات المتعلقة بالسلامة دون خوف من التعرض للعقوبات أو المساءلة، كما تحدد المعايير السلوكية المقب</w:t>
      </w:r>
      <w:r w:rsidR="00426ECE" w:rsidRPr="00561874">
        <w:rPr>
          <w:rFonts w:ascii="Sakkal Majalla" w:hAnsi="Sakkal Majalla" w:cs="Sakkal Majalla"/>
          <w:sz w:val="32"/>
          <w:szCs w:val="32"/>
          <w:rtl/>
          <w:lang w:bidi="ar-EG"/>
        </w:rPr>
        <w:t>ولة فيما يتعلق بممارسات السلامة،</w:t>
      </w:r>
      <w:r w:rsidRPr="00561874">
        <w:rPr>
          <w:rFonts w:ascii="Sakkal Majalla" w:hAnsi="Sakkal Majalla" w:cs="Sakkal Majalla"/>
          <w:sz w:val="32"/>
          <w:szCs w:val="32"/>
          <w:rtl/>
          <w:lang w:bidi="ar-EG"/>
        </w:rPr>
        <w:t xml:space="preserve"> إضاف</w:t>
      </w:r>
      <w:r w:rsidR="003A326C" w:rsidRPr="00561874">
        <w:rPr>
          <w:rFonts w:ascii="Sakkal Majalla" w:hAnsi="Sakkal Majalla" w:cs="Sakkal Majalla"/>
          <w:sz w:val="32"/>
          <w:szCs w:val="32"/>
          <w:rtl/>
          <w:lang w:bidi="ar-EG"/>
        </w:rPr>
        <w:t>ة إلى ذلك، تتضمن السياسة توضيح</w:t>
      </w:r>
      <w:r w:rsidRPr="00561874">
        <w:rPr>
          <w:rFonts w:ascii="Sakkal Majalla" w:hAnsi="Sakkal Majalla" w:cs="Sakkal Majalla"/>
          <w:sz w:val="32"/>
          <w:szCs w:val="32"/>
          <w:rtl/>
          <w:lang w:bidi="ar-EG"/>
        </w:rPr>
        <w:t xml:space="preserve"> للإجراءات التنظيمية ومسؤوليات العاملين والعلاقات التنظيمية بين مختلف الإدارات داخل المؤسسة</w:t>
      </w:r>
      <w:r w:rsidRPr="00561874">
        <w:rPr>
          <w:rFonts w:ascii="Sakkal Majalla" w:hAnsi="Sakkal Majalla" w:cs="Sakkal Majalla"/>
          <w:sz w:val="32"/>
          <w:szCs w:val="32"/>
          <w:lang w:bidi="ar-EG"/>
        </w:rPr>
        <w:t>.</w:t>
      </w:r>
    </w:p>
    <w:p w14:paraId="301ECAF9" w14:textId="77777777" w:rsidR="008069A9" w:rsidRPr="00561874" w:rsidRDefault="008069A9" w:rsidP="008069A9">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ومن العناصر المهمة أيضاً الهيكل التنظيمي لنظام إدارة السلامة، حيث ينبغي تحديد المسؤوليات بوضوح وتعيين شخص أو فريق مختص يتولى الإشراف على تطبيق النظام ومتابعة تنفيذه، خاصة ف</w:t>
      </w:r>
      <w:r w:rsidR="003A326C" w:rsidRPr="00561874">
        <w:rPr>
          <w:rFonts w:ascii="Sakkal Majalla" w:hAnsi="Sakkal Majalla" w:cs="Sakkal Majalla"/>
          <w:sz w:val="32"/>
          <w:szCs w:val="32"/>
          <w:rtl/>
          <w:lang w:bidi="ar-EG"/>
        </w:rPr>
        <w:t>ي المؤسسات الكبيرة مثل المطارات،</w:t>
      </w:r>
      <w:r w:rsidRPr="00561874">
        <w:rPr>
          <w:rFonts w:ascii="Sakkal Majalla" w:hAnsi="Sakkal Majalla" w:cs="Sakkal Majalla"/>
          <w:sz w:val="32"/>
          <w:szCs w:val="32"/>
          <w:rtl/>
          <w:lang w:bidi="ar-EG"/>
        </w:rPr>
        <w:t xml:space="preserve"> ويساعد وجود هيكل تنظيمي واضح على ضمان التزام العاملين بالإجراءات المعتمدة وتحقيق التنسيق بين مختلف الأقسام</w:t>
      </w:r>
      <w:r w:rsidRPr="00561874">
        <w:rPr>
          <w:rFonts w:ascii="Sakkal Majalla" w:hAnsi="Sakkal Majalla" w:cs="Sakkal Majalla"/>
          <w:sz w:val="32"/>
          <w:szCs w:val="32"/>
          <w:lang w:bidi="ar-EG"/>
        </w:rPr>
        <w:t>.</w:t>
      </w:r>
      <w:r w:rsidR="00514431" w:rsidRPr="00561874">
        <w:rPr>
          <w:rFonts w:ascii="Sakkal Majalla" w:hAnsi="Sakkal Majalla" w:cs="Sakkal Majalla"/>
          <w:sz w:val="32"/>
          <w:szCs w:val="32"/>
          <w:rtl/>
          <w:lang w:bidi="ar-EG"/>
        </w:rPr>
        <w:t xml:space="preserve"> (</w:t>
      </w:r>
      <w:r w:rsidR="00115544" w:rsidRPr="00561874">
        <w:rPr>
          <w:rFonts w:ascii="Sakkal Majalla" w:hAnsi="Sakkal Majalla" w:cs="Sakkal Majalla"/>
          <w:sz w:val="32"/>
          <w:szCs w:val="32"/>
          <w:rtl/>
          <w:lang w:bidi="ar-EG"/>
        </w:rPr>
        <w:t>العموش وآخرون، 2020)</w:t>
      </w:r>
    </w:p>
    <w:p w14:paraId="285D8EEC" w14:textId="77777777" w:rsidR="00E8673C" w:rsidRPr="00561874" w:rsidRDefault="008069A9" w:rsidP="008069A9">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أما الإجراءات فتحدد الطريقة التي يتم من خلالها التعرف على المخ</w:t>
      </w:r>
      <w:r w:rsidR="00514431" w:rsidRPr="00561874">
        <w:rPr>
          <w:rFonts w:ascii="Sakkal Majalla" w:hAnsi="Sakkal Majalla" w:cs="Sakkal Majalla"/>
          <w:sz w:val="32"/>
          <w:szCs w:val="32"/>
          <w:rtl/>
          <w:lang w:bidi="ar-EG"/>
        </w:rPr>
        <w:t>اطر والإبلاغ عنها والتعامل معها،</w:t>
      </w:r>
      <w:r w:rsidRPr="00561874">
        <w:rPr>
          <w:rFonts w:ascii="Sakkal Majalla" w:hAnsi="Sakkal Majalla" w:cs="Sakkal Majalla"/>
          <w:sz w:val="32"/>
          <w:szCs w:val="32"/>
          <w:rtl/>
          <w:lang w:bidi="ar-EG"/>
        </w:rPr>
        <w:t xml:space="preserve"> وقد تخضع هذه الإجراءات للتعديل عند ظهور ظروف جديدة أو تغيرات في بيئة العمل، ولذلك من الضروري أن يتم إبلاغ جميع العاملين بأي تعديلات أو تحديثات في هذه الإجراءات بشكل واضح ومستمر.</w:t>
      </w:r>
    </w:p>
    <w:p w14:paraId="2840ACC2" w14:textId="77777777" w:rsidR="006B0259" w:rsidRPr="00561874" w:rsidRDefault="006B0259" w:rsidP="006B0259">
      <w:pPr>
        <w:pStyle w:val="ListParagraph"/>
        <w:numPr>
          <w:ilvl w:val="0"/>
          <w:numId w:val="27"/>
        </w:numPr>
        <w:bidi/>
        <w:spacing w:line="360" w:lineRule="auto"/>
        <w:jc w:val="mediumKashida"/>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 xml:space="preserve">تعزيز السلامة </w:t>
      </w:r>
      <w:r w:rsidRPr="00561874">
        <w:rPr>
          <w:rFonts w:ascii="Sakkal Majalla" w:hAnsi="Sakkal Majalla" w:cs="Sakkal Majalla"/>
          <w:b/>
          <w:bCs/>
          <w:sz w:val="32"/>
          <w:szCs w:val="32"/>
          <w:lang w:bidi="ar-EG"/>
        </w:rPr>
        <w:t>(Safety Promotion)</w:t>
      </w:r>
      <w:r w:rsidRPr="00561874">
        <w:rPr>
          <w:rFonts w:ascii="Sakkal Majalla" w:hAnsi="Sakkal Majalla" w:cs="Sakkal Majalla"/>
          <w:b/>
          <w:bCs/>
          <w:sz w:val="32"/>
          <w:szCs w:val="32"/>
          <w:rtl/>
          <w:lang w:bidi="ar-EG"/>
        </w:rPr>
        <w:t>:</w:t>
      </w:r>
    </w:p>
    <w:p w14:paraId="54304AB8" w14:textId="77777777" w:rsidR="006B0259" w:rsidRPr="00561874" w:rsidRDefault="006B0259" w:rsidP="00B07988">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يُعد تعزيز السلامة أحد العناصر المهمة في نظام إدارة السلامة، </w:t>
      </w:r>
      <w:r w:rsidR="00B07988" w:rsidRPr="00561874">
        <w:rPr>
          <w:rFonts w:ascii="Sakkal Majalla" w:hAnsi="Sakkal Majalla" w:cs="Sakkal Majalla"/>
          <w:sz w:val="32"/>
          <w:szCs w:val="32"/>
          <w:rtl/>
          <w:lang w:bidi="ar-EG"/>
        </w:rPr>
        <w:t>حيث</w:t>
      </w:r>
      <w:r w:rsidRPr="00561874">
        <w:rPr>
          <w:rFonts w:ascii="Sakkal Majalla" w:hAnsi="Sakkal Majalla" w:cs="Sakkal Majalla"/>
          <w:sz w:val="32"/>
          <w:szCs w:val="32"/>
          <w:rtl/>
          <w:lang w:bidi="ar-EG"/>
        </w:rPr>
        <w:t xml:space="preserve"> يركز على نشر ثقافة السلامة داخل المنظمة وترسيخ ا</w:t>
      </w:r>
      <w:r w:rsidR="00B07988" w:rsidRPr="00561874">
        <w:rPr>
          <w:rFonts w:ascii="Sakkal Majalla" w:hAnsi="Sakkal Majalla" w:cs="Sakkal Majalla"/>
          <w:sz w:val="32"/>
          <w:szCs w:val="32"/>
          <w:rtl/>
          <w:lang w:bidi="ar-EG"/>
        </w:rPr>
        <w:t>لوعي بأهميتها بين جميع العاملين،</w:t>
      </w:r>
      <w:r w:rsidRPr="00561874">
        <w:rPr>
          <w:rFonts w:ascii="Sakkal Majalla" w:hAnsi="Sakkal Majalla" w:cs="Sakkal Majalla"/>
          <w:sz w:val="32"/>
          <w:szCs w:val="32"/>
          <w:rtl/>
          <w:lang w:bidi="ar-EG"/>
        </w:rPr>
        <w:t xml:space="preserve"> ويشمل هذا البعد مجموعة </w:t>
      </w:r>
      <w:r w:rsidRPr="00561874">
        <w:rPr>
          <w:rFonts w:ascii="Sakkal Majalla" w:hAnsi="Sakkal Majalla" w:cs="Sakkal Majalla"/>
          <w:sz w:val="32"/>
          <w:szCs w:val="32"/>
          <w:rtl/>
          <w:lang w:bidi="ar-EG"/>
        </w:rPr>
        <w:lastRenderedPageBreak/>
        <w:t>من الأنشطة مثل التدريب المستمر، وتبادل المعلومات المتعلقة بالسلامة، وتشجيع العاملين على المشاركة في تحسين بيئة العمل</w:t>
      </w:r>
      <w:r w:rsidRPr="00561874">
        <w:rPr>
          <w:rFonts w:ascii="Sakkal Majalla" w:hAnsi="Sakkal Majalla" w:cs="Sakkal Majalla"/>
          <w:sz w:val="32"/>
          <w:szCs w:val="32"/>
          <w:lang w:bidi="ar-EG"/>
        </w:rPr>
        <w:t>.</w:t>
      </w:r>
    </w:p>
    <w:p w14:paraId="5BAF502E" w14:textId="77777777" w:rsidR="006B0259" w:rsidRPr="00561874" w:rsidRDefault="006B0259" w:rsidP="00977B2C">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وتشير بعض الدراسات إلى أن بناء ثقافة سلامة قوية داخل المؤسسة يُعد من أكثر الجوانب تحدياً في تطبيق نظام إدارة السلامة</w:t>
      </w:r>
      <w:r w:rsidR="00977B2C" w:rsidRPr="00561874">
        <w:rPr>
          <w:rFonts w:ascii="Sakkal Majalla" w:hAnsi="Sakkal Majalla" w:cs="Sakkal Majalla"/>
          <w:sz w:val="32"/>
          <w:szCs w:val="32"/>
          <w:rtl/>
          <w:lang w:bidi="ar-EG"/>
        </w:rPr>
        <w:t xml:space="preserve"> (</w:t>
      </w:r>
      <w:proofErr w:type="spellStart"/>
      <w:r w:rsidR="00977B2C" w:rsidRPr="00561874">
        <w:rPr>
          <w:rFonts w:ascii="Sakkal Majalla" w:hAnsi="Sakkal Majalla" w:cs="Sakkal Majalla"/>
          <w:sz w:val="32"/>
          <w:szCs w:val="32"/>
          <w:lang w:bidi="ar-EG"/>
        </w:rPr>
        <w:t>Goglia</w:t>
      </w:r>
      <w:proofErr w:type="spellEnd"/>
      <w:r w:rsidR="00977B2C" w:rsidRPr="00561874">
        <w:rPr>
          <w:rFonts w:ascii="Sakkal Majalla" w:hAnsi="Sakkal Majalla" w:cs="Sakkal Majalla"/>
          <w:sz w:val="32"/>
          <w:szCs w:val="32"/>
          <w:lang w:bidi="ar-EG"/>
        </w:rPr>
        <w:t xml:space="preserve"> et al, 2008</w:t>
      </w:r>
      <w:r w:rsidR="00977B2C"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lang w:bidi="ar-EG"/>
        </w:rPr>
        <w:t>فنجاح النظام يعتمد بدرجة كبيرة على مدى التزام الإدارة العليا بدعم مبادئ السلا</w:t>
      </w:r>
      <w:r w:rsidR="00977B2C" w:rsidRPr="00561874">
        <w:rPr>
          <w:rFonts w:ascii="Sakkal Majalla" w:hAnsi="Sakkal Majalla" w:cs="Sakkal Majalla"/>
          <w:sz w:val="32"/>
          <w:szCs w:val="32"/>
          <w:rtl/>
          <w:lang w:bidi="ar-EG"/>
        </w:rPr>
        <w:t>مة وتطبيقها في الممارسة العملية</w:t>
      </w:r>
      <w:r w:rsidRPr="00561874">
        <w:rPr>
          <w:rFonts w:ascii="Sakkal Majalla" w:hAnsi="Sakkal Majalla" w:cs="Sakkal Majalla"/>
          <w:sz w:val="32"/>
          <w:szCs w:val="32"/>
          <w:rtl/>
          <w:lang w:bidi="ar-EG"/>
        </w:rPr>
        <w:t xml:space="preserve"> وليس الاكتفاء بإصدار السياسات الرسمية فقط</w:t>
      </w:r>
      <w:r w:rsidRPr="00561874">
        <w:rPr>
          <w:rFonts w:ascii="Sakkal Majalla" w:hAnsi="Sakkal Majalla" w:cs="Sakkal Majalla"/>
          <w:sz w:val="32"/>
          <w:szCs w:val="32"/>
          <w:lang w:bidi="ar-EG"/>
        </w:rPr>
        <w:t>.</w:t>
      </w:r>
    </w:p>
    <w:p w14:paraId="6FA3DEA8" w14:textId="77777777" w:rsidR="0044763E" w:rsidRPr="00561874" w:rsidRDefault="00977B2C" w:rsidP="00977B2C">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كما تلعب الاتصالات الداخلية دور مهم</w:t>
      </w:r>
      <w:r w:rsidR="006B0259" w:rsidRPr="00561874">
        <w:rPr>
          <w:rFonts w:ascii="Sakkal Majalla" w:hAnsi="Sakkal Majalla" w:cs="Sakkal Majalla"/>
          <w:sz w:val="32"/>
          <w:szCs w:val="32"/>
          <w:rtl/>
          <w:lang w:bidi="ar-EG"/>
        </w:rPr>
        <w:t xml:space="preserve"> في تعزيز السلامة، حيث ينبغي ألا يقتصر التواصل</w:t>
      </w:r>
      <w:r w:rsidRPr="00561874">
        <w:rPr>
          <w:rFonts w:ascii="Sakkal Majalla" w:hAnsi="Sakkal Majalla" w:cs="Sakkal Majalla"/>
          <w:sz w:val="32"/>
          <w:szCs w:val="32"/>
          <w:rtl/>
          <w:lang w:bidi="ar-EG"/>
        </w:rPr>
        <w:t xml:space="preserve"> على الوثائق المكتوبة</w:t>
      </w:r>
      <w:r w:rsidR="006B0259" w:rsidRPr="00561874">
        <w:rPr>
          <w:rFonts w:ascii="Sakkal Majalla" w:hAnsi="Sakkal Majalla" w:cs="Sakkal Majalla"/>
          <w:sz w:val="32"/>
          <w:szCs w:val="32"/>
          <w:rtl/>
          <w:lang w:bidi="ar-EG"/>
        </w:rPr>
        <w:t xml:space="preserve"> بل يجب أن يلاحظ العاملون اهتمام الإدارة العليا بالسلامة م</w:t>
      </w:r>
      <w:r w:rsidRPr="00561874">
        <w:rPr>
          <w:rFonts w:ascii="Sakkal Majalla" w:hAnsi="Sakkal Majalla" w:cs="Sakkal Majalla"/>
          <w:sz w:val="32"/>
          <w:szCs w:val="32"/>
          <w:rtl/>
          <w:lang w:bidi="ar-EG"/>
        </w:rPr>
        <w:t>ن خلال سلوكها وقراراتها اليومية،</w:t>
      </w:r>
      <w:r w:rsidR="006B0259" w:rsidRPr="00561874">
        <w:rPr>
          <w:rFonts w:ascii="Sakkal Majalla" w:hAnsi="Sakkal Majalla" w:cs="Sakkal Majalla"/>
          <w:sz w:val="32"/>
          <w:szCs w:val="32"/>
          <w:rtl/>
          <w:lang w:bidi="ar-EG"/>
        </w:rPr>
        <w:t xml:space="preserve"> ويساعد التواصل الفعال على تبادل الخ</w:t>
      </w:r>
      <w:r w:rsidRPr="00561874">
        <w:rPr>
          <w:rFonts w:ascii="Sakkal Majalla" w:hAnsi="Sakkal Majalla" w:cs="Sakkal Majalla"/>
          <w:sz w:val="32"/>
          <w:szCs w:val="32"/>
          <w:rtl/>
          <w:lang w:bidi="ar-EG"/>
        </w:rPr>
        <w:t>برات والتعلم من الأخطاء السابقة</w:t>
      </w:r>
      <w:r w:rsidR="006B0259" w:rsidRPr="00561874">
        <w:rPr>
          <w:rFonts w:ascii="Sakkal Majalla" w:hAnsi="Sakkal Majalla" w:cs="Sakkal Majalla"/>
          <w:sz w:val="32"/>
          <w:szCs w:val="32"/>
          <w:rtl/>
          <w:lang w:bidi="ar-EG"/>
        </w:rPr>
        <w:t xml:space="preserve"> مما يسهم في منع تكرار الحوادث وتحسين مستوى الأداء.</w:t>
      </w:r>
    </w:p>
    <w:p w14:paraId="7CA1CD16" w14:textId="77777777" w:rsidR="00126516" w:rsidRPr="00561874" w:rsidRDefault="00126516" w:rsidP="00126516">
      <w:pPr>
        <w:pStyle w:val="ListParagraph"/>
        <w:numPr>
          <w:ilvl w:val="0"/>
          <w:numId w:val="27"/>
        </w:numPr>
        <w:bidi/>
        <w:spacing w:line="360" w:lineRule="auto"/>
        <w:jc w:val="mediumKashida"/>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 xml:space="preserve">إدارة مخاطر السلامة </w:t>
      </w:r>
      <w:r w:rsidRPr="00561874">
        <w:rPr>
          <w:rFonts w:ascii="Sakkal Majalla" w:hAnsi="Sakkal Majalla" w:cs="Sakkal Majalla"/>
          <w:b/>
          <w:bCs/>
          <w:sz w:val="32"/>
          <w:szCs w:val="32"/>
          <w:lang w:bidi="ar-EG"/>
        </w:rPr>
        <w:t>(Safety Risk Management)</w:t>
      </w:r>
      <w:r w:rsidRPr="00561874">
        <w:rPr>
          <w:rFonts w:ascii="Sakkal Majalla" w:hAnsi="Sakkal Majalla" w:cs="Sakkal Majalla"/>
          <w:b/>
          <w:bCs/>
          <w:sz w:val="32"/>
          <w:szCs w:val="32"/>
          <w:rtl/>
          <w:lang w:bidi="ar-EG"/>
        </w:rPr>
        <w:t>:</w:t>
      </w:r>
    </w:p>
    <w:p w14:paraId="6645C125" w14:textId="77777777" w:rsidR="00126516" w:rsidRPr="00561874" w:rsidRDefault="00126516" w:rsidP="00550C48">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تمثل إدارة مخاطر السلامة الركيزة الأساسية التي يقوم عليها نظام إدارة السلامة، حيث تهدف إلى التعرف على المخاطر المحتملة وتقييمها واتخاذ ا</w:t>
      </w:r>
      <w:r w:rsidR="00550C48" w:rsidRPr="00561874">
        <w:rPr>
          <w:rFonts w:ascii="Sakkal Majalla" w:hAnsi="Sakkal Majalla" w:cs="Sakkal Majalla"/>
          <w:sz w:val="32"/>
          <w:szCs w:val="32"/>
          <w:rtl/>
          <w:lang w:bidi="ar-EG"/>
        </w:rPr>
        <w:t>لإجراءات اللازمة للحد من آثارها،</w:t>
      </w:r>
      <w:r w:rsidRPr="00561874">
        <w:rPr>
          <w:rFonts w:ascii="Sakkal Majalla" w:hAnsi="Sakkal Majalla" w:cs="Sakkal Majalla"/>
          <w:sz w:val="32"/>
          <w:szCs w:val="32"/>
          <w:rtl/>
          <w:lang w:bidi="ar-EG"/>
        </w:rPr>
        <w:t xml:space="preserve"> ويشمل هذا المكون مجموعة من العمليات المنظمة التي تساعد المؤسسة على فهم طبيعة المخاطر المرتبطة بعملياتها التشغيلية وتحليلها بطريقة علمية</w:t>
      </w:r>
      <w:r w:rsidR="00550C48"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 xml:space="preserve">(Chen </w:t>
      </w:r>
      <w:r w:rsidR="00550C48" w:rsidRPr="00561874">
        <w:rPr>
          <w:rFonts w:ascii="Sakkal Majalla" w:hAnsi="Sakkal Majalla" w:cs="Sakkal Majalla"/>
          <w:sz w:val="32"/>
          <w:szCs w:val="32"/>
          <w:lang w:bidi="ar-EG"/>
        </w:rPr>
        <w:t>et al</w:t>
      </w:r>
      <w:r w:rsidRPr="00561874">
        <w:rPr>
          <w:rFonts w:ascii="Sakkal Majalla" w:hAnsi="Sakkal Majalla" w:cs="Sakkal Majalla"/>
          <w:sz w:val="32"/>
          <w:szCs w:val="32"/>
          <w:lang w:bidi="ar-EG"/>
        </w:rPr>
        <w:t>, 2012)</w:t>
      </w:r>
      <w:r w:rsidR="00550C48"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lang w:bidi="ar-EG"/>
        </w:rPr>
        <w:t>ويتضمن هذا البعد ثلاث مراحل رئيسية</w:t>
      </w:r>
      <w:r w:rsidRPr="00561874">
        <w:rPr>
          <w:rFonts w:ascii="Sakkal Majalla" w:hAnsi="Sakkal Majalla" w:cs="Sakkal Majalla"/>
          <w:sz w:val="32"/>
          <w:szCs w:val="32"/>
          <w:lang w:bidi="ar-EG"/>
        </w:rPr>
        <w:t>:</w:t>
      </w:r>
    </w:p>
    <w:p w14:paraId="1D0FA7E6" w14:textId="77777777" w:rsidR="00550C48" w:rsidRPr="00561874" w:rsidRDefault="00126516" w:rsidP="00550C48">
      <w:pPr>
        <w:pStyle w:val="ListParagraph"/>
        <w:numPr>
          <w:ilvl w:val="0"/>
          <w:numId w:val="10"/>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تحديد المخاطر: وهي عملية التعرف على مصا</w:t>
      </w:r>
      <w:r w:rsidR="00550C48" w:rsidRPr="00561874">
        <w:rPr>
          <w:rFonts w:ascii="Sakkal Majalla" w:hAnsi="Sakkal Majalla" w:cs="Sakkal Majalla"/>
          <w:sz w:val="32"/>
          <w:szCs w:val="32"/>
          <w:rtl/>
          <w:lang w:bidi="ar-EG"/>
        </w:rPr>
        <w:t>در الخطر المحتملة في بيئة العمل</w:t>
      </w:r>
      <w:r w:rsidRPr="00561874">
        <w:rPr>
          <w:rFonts w:ascii="Sakkal Majalla" w:hAnsi="Sakkal Majalla" w:cs="Sakkal Majalla"/>
          <w:sz w:val="32"/>
          <w:szCs w:val="32"/>
          <w:rtl/>
          <w:lang w:bidi="ar-EG"/>
        </w:rPr>
        <w:t xml:space="preserve"> مثل</w:t>
      </w:r>
      <w:r w:rsidR="00550C48" w:rsidRPr="00561874">
        <w:rPr>
          <w:rFonts w:ascii="Sakkal Majalla" w:hAnsi="Sakkal Majalla" w:cs="Sakkal Majalla"/>
          <w:sz w:val="32"/>
          <w:szCs w:val="32"/>
          <w:rtl/>
          <w:lang w:bidi="ar-EG"/>
        </w:rPr>
        <w:t>؛</w:t>
      </w:r>
      <w:r w:rsidRPr="00561874">
        <w:rPr>
          <w:rFonts w:ascii="Sakkal Majalla" w:hAnsi="Sakkal Majalla" w:cs="Sakkal Majalla"/>
          <w:sz w:val="32"/>
          <w:szCs w:val="32"/>
          <w:rtl/>
          <w:lang w:bidi="ar-EG"/>
        </w:rPr>
        <w:t xml:space="preserve"> الأعطال الفنية أو الظروف البيئية غير الملائمة</w:t>
      </w:r>
      <w:r w:rsidRPr="00561874">
        <w:rPr>
          <w:rFonts w:ascii="Sakkal Majalla" w:hAnsi="Sakkal Majalla" w:cs="Sakkal Majalla"/>
          <w:sz w:val="32"/>
          <w:szCs w:val="32"/>
          <w:lang w:bidi="ar-EG"/>
        </w:rPr>
        <w:t>.</w:t>
      </w:r>
    </w:p>
    <w:p w14:paraId="7CA8D4E7" w14:textId="77777777" w:rsidR="00550C48" w:rsidRPr="00561874" w:rsidRDefault="00126516" w:rsidP="00550C48">
      <w:pPr>
        <w:pStyle w:val="ListParagraph"/>
        <w:numPr>
          <w:ilvl w:val="0"/>
          <w:numId w:val="10"/>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lastRenderedPageBreak/>
        <w:t>تقييم المخاطر وتحليلها: ويتم ذلك من خلال دراسة مدى خطورة هذه المخاطر واحتمال حدوثها باستخدام أدوات تحليل مثل مصفوفة إدارة المخاطر</w:t>
      </w:r>
      <w:r w:rsidRPr="00561874">
        <w:rPr>
          <w:rFonts w:ascii="Sakkal Majalla" w:hAnsi="Sakkal Majalla" w:cs="Sakkal Majalla"/>
          <w:sz w:val="32"/>
          <w:szCs w:val="32"/>
          <w:lang w:bidi="ar-EG"/>
        </w:rPr>
        <w:t>.</w:t>
      </w:r>
    </w:p>
    <w:p w14:paraId="73FCA484" w14:textId="77777777" w:rsidR="00126516" w:rsidRPr="00561874" w:rsidRDefault="00126516" w:rsidP="00550C48">
      <w:pPr>
        <w:pStyle w:val="ListParagraph"/>
        <w:numPr>
          <w:ilvl w:val="0"/>
          <w:numId w:val="10"/>
        </w:num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التحكم في المخاطر أو الحد منها: ويشمل اتخاذ التدابير المناسبة لتقليل احتمال وقوع الخطر أو الحد من آثاره</w:t>
      </w:r>
      <w:r w:rsidRPr="00561874">
        <w:rPr>
          <w:rFonts w:ascii="Sakkal Majalla" w:hAnsi="Sakkal Majalla" w:cs="Sakkal Majalla"/>
          <w:sz w:val="32"/>
          <w:szCs w:val="32"/>
          <w:lang w:bidi="ar-EG"/>
        </w:rPr>
        <w:t>.</w:t>
      </w:r>
    </w:p>
    <w:p w14:paraId="3E404CDF" w14:textId="77777777" w:rsidR="00126516" w:rsidRPr="00561874" w:rsidRDefault="00550C48" w:rsidP="00126516">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فعلى سبيل المثال</w:t>
      </w:r>
      <w:r w:rsidR="00126516" w:rsidRPr="00561874">
        <w:rPr>
          <w:rFonts w:ascii="Sakkal Majalla" w:hAnsi="Sakkal Majalla" w:cs="Sakkal Majalla"/>
          <w:sz w:val="32"/>
          <w:szCs w:val="32"/>
          <w:rtl/>
          <w:lang w:bidi="ar-EG"/>
        </w:rPr>
        <w:t xml:space="preserve"> إذا انحرفت طائرة عن المدرج بسبب حالة سطح المدرج، فإن ذلك يُعد خطراً ينبغي ت</w:t>
      </w:r>
      <w:r w:rsidRPr="00561874">
        <w:rPr>
          <w:rFonts w:ascii="Sakkal Majalla" w:hAnsi="Sakkal Majalla" w:cs="Sakkal Majalla"/>
          <w:sz w:val="32"/>
          <w:szCs w:val="32"/>
          <w:rtl/>
          <w:lang w:bidi="ar-EG"/>
        </w:rPr>
        <w:t>حليله وتقييم مدى تكراره وتأثيره</w:t>
      </w:r>
      <w:r w:rsidR="00126516" w:rsidRPr="00561874">
        <w:rPr>
          <w:rFonts w:ascii="Sakkal Majalla" w:hAnsi="Sakkal Majalla" w:cs="Sakkal Majalla"/>
          <w:sz w:val="32"/>
          <w:szCs w:val="32"/>
          <w:rtl/>
          <w:lang w:bidi="ar-EG"/>
        </w:rPr>
        <w:t xml:space="preserve"> ثم اتخاذ الإجراءات المناسبة لمعالجته</w:t>
      </w:r>
      <w:r w:rsidR="00126516" w:rsidRPr="00561874">
        <w:rPr>
          <w:rFonts w:ascii="Sakkal Majalla" w:hAnsi="Sakkal Majalla" w:cs="Sakkal Majalla"/>
          <w:sz w:val="32"/>
          <w:szCs w:val="32"/>
          <w:lang w:bidi="ar-EG"/>
        </w:rPr>
        <w:t>.</w:t>
      </w:r>
    </w:p>
    <w:p w14:paraId="43D1D6A9" w14:textId="77777777" w:rsidR="00977B2C" w:rsidRPr="00561874" w:rsidRDefault="00126516" w:rsidP="00126516">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 xml:space="preserve">كما تتضمن هذه المرحلة متابعة الإجراءات المتخذة للتأكد من فعاليتها، حيث لا يقتصر دور النظام على تحديد المخاطر </w:t>
      </w:r>
      <w:r w:rsidR="00550C48" w:rsidRPr="00561874">
        <w:rPr>
          <w:rFonts w:ascii="Sakkal Majalla" w:hAnsi="Sakkal Majalla" w:cs="Sakkal Majalla"/>
          <w:sz w:val="32"/>
          <w:szCs w:val="32"/>
          <w:rtl/>
          <w:lang w:bidi="ar-EG"/>
        </w:rPr>
        <w:t>فقط</w:t>
      </w:r>
      <w:r w:rsidRPr="00561874">
        <w:rPr>
          <w:rFonts w:ascii="Sakkal Majalla" w:hAnsi="Sakkal Majalla" w:cs="Sakkal Majalla"/>
          <w:sz w:val="32"/>
          <w:szCs w:val="32"/>
          <w:rtl/>
          <w:lang w:bidi="ar-EG"/>
        </w:rPr>
        <w:t xml:space="preserve"> بل يشمل أيضاً مراقبة نتائج المعالجات المطبقة لضمان استمرار سلامة العمليات.</w:t>
      </w:r>
    </w:p>
    <w:p w14:paraId="6424EE74" w14:textId="77777777" w:rsidR="00B6642B" w:rsidRPr="00561874" w:rsidRDefault="00B6642B" w:rsidP="00B6642B">
      <w:pPr>
        <w:pStyle w:val="ListParagraph"/>
        <w:numPr>
          <w:ilvl w:val="0"/>
          <w:numId w:val="27"/>
        </w:numPr>
        <w:bidi/>
        <w:spacing w:line="360" w:lineRule="auto"/>
        <w:jc w:val="mediumKashida"/>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 xml:space="preserve">ضمان السلامة </w:t>
      </w:r>
      <w:r w:rsidRPr="00561874">
        <w:rPr>
          <w:rFonts w:ascii="Sakkal Majalla" w:hAnsi="Sakkal Majalla" w:cs="Sakkal Majalla"/>
          <w:b/>
          <w:bCs/>
          <w:sz w:val="32"/>
          <w:szCs w:val="32"/>
          <w:lang w:bidi="ar-EG"/>
        </w:rPr>
        <w:t>(Safety Assurance)</w:t>
      </w:r>
      <w:r w:rsidRPr="00561874">
        <w:rPr>
          <w:rFonts w:ascii="Sakkal Majalla" w:hAnsi="Sakkal Majalla" w:cs="Sakkal Majalla"/>
          <w:b/>
          <w:bCs/>
          <w:sz w:val="32"/>
          <w:szCs w:val="32"/>
          <w:rtl/>
          <w:lang w:bidi="ar-EG"/>
        </w:rPr>
        <w:t>:</w:t>
      </w:r>
    </w:p>
    <w:p w14:paraId="77DCC8E8" w14:textId="77777777" w:rsidR="00B6642B" w:rsidRPr="00561874" w:rsidRDefault="00B6642B" w:rsidP="00B6642B">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يُعد ضمان السلامة الركيز</w:t>
      </w:r>
      <w:r w:rsidR="002C27BE" w:rsidRPr="00561874">
        <w:rPr>
          <w:rFonts w:ascii="Sakkal Majalla" w:hAnsi="Sakkal Majalla" w:cs="Sakkal Majalla"/>
          <w:sz w:val="32"/>
          <w:szCs w:val="32"/>
          <w:rtl/>
          <w:lang w:bidi="ar-EG"/>
        </w:rPr>
        <w:t>ة الرابعة في نظام إدارة السلامة</w:t>
      </w:r>
      <w:r w:rsidRPr="00561874">
        <w:rPr>
          <w:rFonts w:ascii="Sakkal Majalla" w:hAnsi="Sakkal Majalla" w:cs="Sakkal Majalla"/>
          <w:sz w:val="32"/>
          <w:szCs w:val="32"/>
          <w:rtl/>
          <w:lang w:bidi="ar-EG"/>
        </w:rPr>
        <w:t xml:space="preserve"> ويهدف إلى التأكد من أن الإجراءات والسياسات المتبعة تحقق فعلاً مست</w:t>
      </w:r>
      <w:r w:rsidR="002C27BE" w:rsidRPr="00561874">
        <w:rPr>
          <w:rFonts w:ascii="Sakkal Majalla" w:hAnsi="Sakkal Majalla" w:cs="Sakkal Majalla"/>
          <w:sz w:val="32"/>
          <w:szCs w:val="32"/>
          <w:rtl/>
          <w:lang w:bidi="ar-EG"/>
        </w:rPr>
        <w:t>وى السلامة المطلوب داخل المؤسسة،</w:t>
      </w:r>
      <w:r w:rsidRPr="00561874">
        <w:rPr>
          <w:rFonts w:ascii="Sakkal Majalla" w:hAnsi="Sakkal Majalla" w:cs="Sakkal Majalla"/>
          <w:sz w:val="32"/>
          <w:szCs w:val="32"/>
          <w:rtl/>
          <w:lang w:bidi="ar-EG"/>
        </w:rPr>
        <w:t xml:space="preserve"> ويشمل هذا المكون مجموعة من الأنشطة التي تضمن مراقبة أداء السلامة وتقييم فعالية النظام بشكل مستمر</w:t>
      </w:r>
      <w:r w:rsidRPr="00561874">
        <w:rPr>
          <w:rFonts w:ascii="Sakkal Majalla" w:hAnsi="Sakkal Majalla" w:cs="Sakkal Majalla"/>
          <w:sz w:val="32"/>
          <w:szCs w:val="32"/>
          <w:lang w:bidi="ar-EG"/>
        </w:rPr>
        <w:t>.</w:t>
      </w:r>
    </w:p>
    <w:p w14:paraId="6C145448" w14:textId="77777777" w:rsidR="00B6642B" w:rsidRPr="00561874" w:rsidRDefault="00B6642B" w:rsidP="00B6642B">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وتتض</w:t>
      </w:r>
      <w:r w:rsidR="002C27BE" w:rsidRPr="00561874">
        <w:rPr>
          <w:rFonts w:ascii="Sakkal Majalla" w:hAnsi="Sakkal Majalla" w:cs="Sakkal Majalla"/>
          <w:sz w:val="32"/>
          <w:szCs w:val="32"/>
          <w:rtl/>
          <w:lang w:bidi="ar-EG"/>
        </w:rPr>
        <w:t>من عملية ضمان السلامة عدة عناصر</w:t>
      </w:r>
      <w:r w:rsidRPr="00561874">
        <w:rPr>
          <w:rFonts w:ascii="Sakkal Majalla" w:hAnsi="Sakkal Majalla" w:cs="Sakkal Majalla"/>
          <w:sz w:val="32"/>
          <w:szCs w:val="32"/>
          <w:rtl/>
          <w:lang w:bidi="ar-EG"/>
        </w:rPr>
        <w:t xml:space="preserve"> من أهمها عمليات التدقيق الداخلي والخارجي، حيث يتم إجراء مراجعات دورية للأنظمة والإجراءات المتبع</w:t>
      </w:r>
      <w:r w:rsidR="002C27BE" w:rsidRPr="00561874">
        <w:rPr>
          <w:rFonts w:ascii="Sakkal Majalla" w:hAnsi="Sakkal Majalla" w:cs="Sakkal Majalla"/>
          <w:sz w:val="32"/>
          <w:szCs w:val="32"/>
          <w:rtl/>
          <w:lang w:bidi="ar-EG"/>
        </w:rPr>
        <w:t>ة للتأكد من التزام العاملين بها،</w:t>
      </w:r>
      <w:r w:rsidRPr="00561874">
        <w:rPr>
          <w:rFonts w:ascii="Sakkal Majalla" w:hAnsi="Sakkal Majalla" w:cs="Sakkal Majalla"/>
          <w:sz w:val="32"/>
          <w:szCs w:val="32"/>
          <w:rtl/>
          <w:lang w:bidi="ar-EG"/>
        </w:rPr>
        <w:t xml:space="preserve"> وتساعد هذه المراجعات على اكتشاف أوجه القصور أو المخالفات ومعالجتها قبل أن تتحول إلى مشكلات أكبر</w:t>
      </w:r>
      <w:r w:rsidRPr="00561874">
        <w:rPr>
          <w:rFonts w:ascii="Sakkal Majalla" w:hAnsi="Sakkal Majalla" w:cs="Sakkal Majalla"/>
          <w:sz w:val="32"/>
          <w:szCs w:val="32"/>
          <w:lang w:bidi="ar-EG"/>
        </w:rPr>
        <w:t>.</w:t>
      </w:r>
    </w:p>
    <w:p w14:paraId="62F22C7D" w14:textId="77777777" w:rsidR="00867B9B" w:rsidRPr="00561874" w:rsidRDefault="00B6642B" w:rsidP="00B6642B">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كما يشمل هذا المكون الإجراءات التصحيحية التي تُتخذ بعد اكتشاف الأخطاء أو المخالفات، حيث تهدف هذه الإجراءات إلى معالجة الأسباب الجذري</w:t>
      </w:r>
      <w:r w:rsidR="002C27BE" w:rsidRPr="00561874">
        <w:rPr>
          <w:rFonts w:ascii="Sakkal Majalla" w:hAnsi="Sakkal Majalla" w:cs="Sakkal Majalla"/>
          <w:sz w:val="32"/>
          <w:szCs w:val="32"/>
          <w:rtl/>
          <w:lang w:bidi="ar-EG"/>
        </w:rPr>
        <w:t>ة للمشكلة ومنع تكرارها مستقبلاً،</w:t>
      </w:r>
      <w:r w:rsidRPr="00561874">
        <w:rPr>
          <w:rFonts w:ascii="Sakkal Majalla" w:hAnsi="Sakkal Majalla" w:cs="Sakkal Majalla"/>
          <w:sz w:val="32"/>
          <w:szCs w:val="32"/>
          <w:rtl/>
          <w:lang w:bidi="ar-EG"/>
        </w:rPr>
        <w:t xml:space="preserve"> وبذلك </w:t>
      </w:r>
      <w:r w:rsidRPr="00561874">
        <w:rPr>
          <w:rFonts w:ascii="Sakkal Majalla" w:hAnsi="Sakkal Majalla" w:cs="Sakkal Majalla"/>
          <w:sz w:val="32"/>
          <w:szCs w:val="32"/>
          <w:rtl/>
          <w:lang w:bidi="ar-EG"/>
        </w:rPr>
        <w:lastRenderedPageBreak/>
        <w:t>يسهم ضمان السلامة في تعزيز فعالية نظام إدارة السلامة وتحقيق التحسين المستمر في مستوى الأداء والسلامة داخل المؤسسة.</w:t>
      </w:r>
      <w:r w:rsidR="002C27BE" w:rsidRPr="00561874">
        <w:rPr>
          <w:rFonts w:ascii="Sakkal Majalla" w:hAnsi="Sakkal Majalla" w:cs="Sakkal Majalla"/>
          <w:sz w:val="32"/>
          <w:szCs w:val="32"/>
          <w:rtl/>
          <w:lang w:bidi="ar-EG"/>
        </w:rPr>
        <w:t xml:space="preserve"> (العموش وآخرون، 2020)</w:t>
      </w:r>
    </w:p>
    <w:p w14:paraId="7FA1AB9F" w14:textId="77777777" w:rsidR="002C27BE" w:rsidRPr="00561874" w:rsidRDefault="00164D26" w:rsidP="00164D26">
      <w:pPr>
        <w:pStyle w:val="ListParagraph"/>
        <w:numPr>
          <w:ilvl w:val="0"/>
          <w:numId w:val="24"/>
        </w:numPr>
        <w:bidi/>
        <w:spacing w:line="360" w:lineRule="auto"/>
        <w:jc w:val="mediumKashida"/>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تطبيق نظام إدراة السلامة (</w:t>
      </w:r>
      <w:r w:rsidRPr="00561874">
        <w:rPr>
          <w:rFonts w:ascii="Sakkal Majalla" w:hAnsi="Sakkal Majalla" w:cs="Sakkal Majalla"/>
          <w:b/>
          <w:bCs/>
          <w:sz w:val="32"/>
          <w:szCs w:val="32"/>
          <w:lang w:bidi="ar-EG"/>
        </w:rPr>
        <w:t>SMS</w:t>
      </w:r>
      <w:r w:rsidRPr="00561874">
        <w:rPr>
          <w:rFonts w:ascii="Sakkal Majalla" w:hAnsi="Sakkal Majalla" w:cs="Sakkal Majalla"/>
          <w:b/>
          <w:bCs/>
          <w:sz w:val="32"/>
          <w:szCs w:val="32"/>
          <w:rtl/>
          <w:lang w:bidi="ar-EG"/>
        </w:rPr>
        <w:t>):</w:t>
      </w:r>
    </w:p>
    <w:p w14:paraId="7841E865" w14:textId="77777777" w:rsidR="00FC2A0C" w:rsidRPr="00561874" w:rsidRDefault="00FC2A0C" w:rsidP="00FC2A0C">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rPr>
        <w:t>يُعد تطبيق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rPr>
        <w:t>من الخطوات الأساسية التي تعتمدها المؤسسات العاملة في قطاع الطيران من أجل تعزيز مستويات السلامة وتقليل احتمالات وقوع الحوادث، ويتطلب تنفيذ أي نظام أو برنامج إداري جديد اتباع منهجيات واضحة وخطوات منظمة تضمن تحقيق الأهداف المرجوة منه، وقد أشارت الدراسات إلى أن العديد من المؤسسات الدولية التي نجحت في تطبيق نظام إدارة السلامة اعتمدت ثلاث مقاربات رئيسية لتنفيذه وهي</w:t>
      </w:r>
      <w:r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rPr>
        <w:t>الأسلوب التطوري، والمنهج المرحلي</w:t>
      </w:r>
      <w:r w:rsidRPr="00561874">
        <w:rPr>
          <w:rFonts w:ascii="Sakkal Majalla" w:hAnsi="Sakkal Majalla" w:cs="Sakkal Majalla"/>
          <w:sz w:val="32"/>
          <w:szCs w:val="32"/>
          <w:rtl/>
          <w:lang w:bidi="ar-EG"/>
        </w:rPr>
        <w:t>،</w:t>
      </w:r>
      <w:r w:rsidRPr="00561874">
        <w:rPr>
          <w:rFonts w:ascii="Sakkal Majalla" w:hAnsi="Sakkal Majalla" w:cs="Sakkal Majalla"/>
          <w:sz w:val="32"/>
          <w:szCs w:val="32"/>
          <w:rtl/>
        </w:rPr>
        <w:t xml:space="preserve"> وأسلوب التطبيق السريع</w:t>
      </w:r>
      <w:r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w:t>
      </w:r>
      <w:proofErr w:type="spellStart"/>
      <w:r w:rsidRPr="00561874">
        <w:rPr>
          <w:rFonts w:ascii="Sakkal Majalla" w:hAnsi="Sakkal Majalla" w:cs="Sakkal Majalla"/>
          <w:sz w:val="32"/>
          <w:szCs w:val="32"/>
          <w:lang w:bidi="ar-EG"/>
        </w:rPr>
        <w:t>Okema-Opira</w:t>
      </w:r>
      <w:proofErr w:type="spellEnd"/>
      <w:r w:rsidRPr="00561874">
        <w:rPr>
          <w:rFonts w:ascii="Sakkal Majalla" w:hAnsi="Sakkal Majalla" w:cs="Sakkal Majalla"/>
          <w:sz w:val="32"/>
          <w:szCs w:val="32"/>
          <w:lang w:bidi="ar-EG"/>
        </w:rPr>
        <w:t>, 2012)</w:t>
      </w:r>
    </w:p>
    <w:p w14:paraId="137D71CA" w14:textId="77777777" w:rsidR="00093A16" w:rsidRPr="00561874" w:rsidRDefault="00093A16" w:rsidP="00093A16">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فالأسلوب التطوري يعتبر من أولى الطرق التي يمكن أن تعتمدها المنظمة عند تطبيق نظام إدارة السلامة، وهو أسلوب يستغرق عادة فترة زمنية طويلة قد تمتد لعدة سنوات إلا أنه يسمح ببناء بيئة سلامة قوية داخل المؤسسة بشكل تدريجي ومنظم، ويُنظر إلى هذا الأسلوب على أنه من أكثر الأساليب فعالية؛ لأنه يمنح المنظمة الوقت الكافي لفهم مفهوم نظام إدارة السلامة بصورة متعمقة، وتطوير برنامج متكامل له، إضافة إلى تمكين العاملين من التكيف معه ودمجه في ممارسات العمل اليومية</w:t>
      </w:r>
      <w:r w:rsidRPr="00561874">
        <w:rPr>
          <w:rFonts w:ascii="Sakkal Majalla" w:hAnsi="Sakkal Majalla" w:cs="Sakkal Majalla"/>
          <w:sz w:val="32"/>
          <w:szCs w:val="32"/>
          <w:lang w:bidi="ar-EG"/>
        </w:rPr>
        <w:t>.</w:t>
      </w:r>
    </w:p>
    <w:p w14:paraId="4E83190A" w14:textId="77777777" w:rsidR="00093A16" w:rsidRPr="00561874" w:rsidRDefault="00093A16" w:rsidP="00093A16">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 xml:space="preserve">أما المنهج المرحلي فيعتمد على تنفيذ النظام عبر مراحل محددة ترتبط كل منها بمجموعة من الأهداف أو المعالم الزمنية، ويتيح هذا الأسلوب للمنظمة تحديد مواعيد نهائية لإنجاز كل مرحلة، </w:t>
      </w:r>
      <w:r w:rsidRPr="00561874">
        <w:rPr>
          <w:rFonts w:ascii="Sakkal Majalla" w:hAnsi="Sakkal Majalla" w:cs="Sakkal Majalla"/>
          <w:sz w:val="32"/>
          <w:szCs w:val="32"/>
          <w:rtl/>
        </w:rPr>
        <w:lastRenderedPageBreak/>
        <w:t>كما يسمح بمعالجة المشكلات التي قد تظهر أثناء التطبيق قبل الانتقال إلى المرحلة التالية أو إلى أحد أعمدة نظام إدارة السلامة</w:t>
      </w:r>
      <w:r w:rsidRPr="00561874">
        <w:rPr>
          <w:rFonts w:ascii="Sakkal Majalla" w:hAnsi="Sakkal Majalla" w:cs="Sakkal Majalla"/>
          <w:sz w:val="32"/>
          <w:szCs w:val="32"/>
          <w:lang w:bidi="ar-EG"/>
        </w:rPr>
        <w:t>.</w:t>
      </w:r>
    </w:p>
    <w:p w14:paraId="1664797D" w14:textId="77777777" w:rsidR="00093A16" w:rsidRPr="00561874" w:rsidRDefault="00093A16" w:rsidP="00093A16">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وفي المقابل يمثل أسلوب التطبيق السريع آخر الطرق المستخدمة لتنفيذ النظام، حيث يتم إصدار التعليمات الخاصة بالتطبيق بشكل مباشر، وتبدأ المنظمة فوراً بتنفيذ الإجراءات المطلوبة، ورغم أن هذا الأسلوب قد يساعد المؤسسات على الامتثال بسرعة لمتطلبات منظمة الطيران المدني الدولي</w:t>
      </w:r>
      <w:r w:rsidRPr="00561874">
        <w:rPr>
          <w:rFonts w:ascii="Sakkal Majalla" w:hAnsi="Sakkal Majalla" w:cs="Sakkal Majalla"/>
          <w:sz w:val="32"/>
          <w:szCs w:val="32"/>
          <w:lang w:bidi="ar-EG"/>
        </w:rPr>
        <w:t xml:space="preserve"> (ICAO)</w:t>
      </w:r>
      <w:r w:rsidRPr="00561874">
        <w:rPr>
          <w:rFonts w:ascii="Sakkal Majalla" w:hAnsi="Sakkal Majalla" w:cs="Sakkal Majalla"/>
          <w:sz w:val="32"/>
          <w:szCs w:val="32"/>
          <w:rtl/>
        </w:rPr>
        <w:t xml:space="preserve"> إلا أنه غالباً لا يتيح الوقت الكافي لدمج النظام بصورة فعالة داخل ثقافة المنظمة، وقد يؤدي إلى تطبيق شكلي يضعف من أثره الحقيقي في تعزيز السلامة، ولذلك لا يُعد الخيار الأمثل لتطبيق نظام إدارة السلامة أو أي نظام إداري جديد</w:t>
      </w:r>
      <w:r w:rsidRPr="00561874">
        <w:rPr>
          <w:rFonts w:ascii="Sakkal Majalla" w:hAnsi="Sakkal Majalla" w:cs="Sakkal Majalla"/>
          <w:sz w:val="32"/>
          <w:szCs w:val="32"/>
          <w:lang w:bidi="ar-EG"/>
        </w:rPr>
        <w:t>.</w:t>
      </w:r>
      <w:r w:rsidR="00B80739" w:rsidRPr="00561874">
        <w:rPr>
          <w:rFonts w:ascii="Sakkal Majalla" w:hAnsi="Sakkal Majalla" w:cs="Sakkal Majalla"/>
          <w:sz w:val="32"/>
          <w:szCs w:val="32"/>
          <w:rtl/>
          <w:lang w:bidi="ar-EG"/>
        </w:rPr>
        <w:t xml:space="preserve"> (العموش وآخرون، 2020)</w:t>
      </w:r>
    </w:p>
    <w:p w14:paraId="2795769F" w14:textId="77777777" w:rsidR="00093A16" w:rsidRPr="00561874" w:rsidRDefault="00093A16" w:rsidP="00093A16">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ومن بين الخطوات المهمة التي تعتمدها المؤسسات عند تطبيق نظام إدارة السلامة إجراء تحليل الفجوات</w:t>
      </w:r>
      <w:r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(Gap Analysis)</w:t>
      </w:r>
      <w:r w:rsidRPr="00561874">
        <w:rPr>
          <w:rFonts w:ascii="Sakkal Majalla" w:hAnsi="Sakkal Majalla" w:cs="Sakkal Majalla"/>
          <w:sz w:val="32"/>
          <w:szCs w:val="32"/>
          <w:rtl/>
        </w:rPr>
        <w:t>، وهو إجراء يسمح للجهات المعنية بمراجعة الإجراءات الحالية المتعلقة بالسلامة ومقارنتها بالمعايير المطلوبة بهدف تحديد أوجه القصور ومعالجتها، وقد تبين في العديد من التجارب أن الأسلوب التطوري هو الأكثر ملاءمة؛ لأنه يتيح تطوير كل عنصر من عناصر النظام بصورة متدرجة دون التسرع في الانتقال إلى المراحل اللاحقة</w:t>
      </w:r>
      <w:r w:rsidRPr="00561874">
        <w:rPr>
          <w:rFonts w:ascii="Sakkal Majalla" w:hAnsi="Sakkal Majalla" w:cs="Sakkal Majalla"/>
          <w:sz w:val="32"/>
          <w:szCs w:val="32"/>
          <w:lang w:bidi="ar-EG"/>
        </w:rPr>
        <w:t>.</w:t>
      </w:r>
    </w:p>
    <w:p w14:paraId="2BF46CCF" w14:textId="77777777" w:rsidR="00093A16" w:rsidRPr="00561874" w:rsidRDefault="00093A16" w:rsidP="00093A16">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كما يعد جمع البيانات من الركائز الأساسية لنظام إدارة السلامة، إذ يسمح بإنشاء قاعدة بيانات منظمة تتضمن المعلومات المتعلقة بالمخاطر والحوادث المحتملة، ومن الأدوات المستخدمة في هذا المجال أنظمة الإبلاغ عن المخاطر</w:t>
      </w:r>
      <w:r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(Hazard-Reporting Systems – HRS)</w:t>
      </w:r>
      <w:r w:rsidRPr="00561874">
        <w:rPr>
          <w:rFonts w:ascii="Sakkal Majalla" w:hAnsi="Sakkal Majalla" w:cs="Sakkal Majalla"/>
          <w:sz w:val="32"/>
          <w:szCs w:val="32"/>
          <w:rtl/>
        </w:rPr>
        <w:t xml:space="preserve"> التي توفر قنوات رسمية وسرية للإبلاغ عن المشكلات المتعلقة بالسلامة بما يمنح العاملين الثقة في الإبلاغ عن أي ملاحظات أو مخاطر دون خوف من المساءلة، وهو ما يُعد جزء مهم من نجاح النظام</w:t>
      </w:r>
      <w:r w:rsidRPr="00561874">
        <w:rPr>
          <w:rFonts w:ascii="Sakkal Majalla" w:hAnsi="Sakkal Majalla" w:cs="Sakkal Majalla"/>
          <w:sz w:val="32"/>
          <w:szCs w:val="32"/>
          <w:lang w:bidi="ar-EG"/>
        </w:rPr>
        <w:t>.</w:t>
      </w:r>
    </w:p>
    <w:p w14:paraId="5AFEF9C5" w14:textId="77777777" w:rsidR="00093A16" w:rsidRPr="00561874" w:rsidRDefault="00093A16" w:rsidP="00B1240F">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rPr>
        <w:lastRenderedPageBreak/>
        <w:t>وقد تبنت العديد من الدول والمطارات حول العالم نظام إدارة السلامة باعتباره من أكثر الأنظمة ف</w:t>
      </w:r>
      <w:r w:rsidR="00B1240F" w:rsidRPr="00561874">
        <w:rPr>
          <w:rFonts w:ascii="Sakkal Majalla" w:hAnsi="Sakkal Majalla" w:cs="Sakkal Majalla"/>
          <w:sz w:val="32"/>
          <w:szCs w:val="32"/>
          <w:rtl/>
        </w:rPr>
        <w:t>عالية في الحد من الحوادث الجوية</w:t>
      </w:r>
      <w:r w:rsidRPr="00561874">
        <w:rPr>
          <w:rFonts w:ascii="Sakkal Majalla" w:hAnsi="Sakkal Majalla" w:cs="Sakkal Majalla"/>
          <w:sz w:val="32"/>
          <w:szCs w:val="32"/>
          <w:rtl/>
        </w:rPr>
        <w:t xml:space="preserve"> خاصة في ظل الزيادة المتوق</w:t>
      </w:r>
      <w:r w:rsidR="00B1240F" w:rsidRPr="00561874">
        <w:rPr>
          <w:rFonts w:ascii="Sakkal Majalla" w:hAnsi="Sakkal Majalla" w:cs="Sakkal Majalla"/>
          <w:sz w:val="32"/>
          <w:szCs w:val="32"/>
          <w:rtl/>
        </w:rPr>
        <w:t>عة في حركة النقل الجوي العالمية،</w:t>
      </w:r>
      <w:r w:rsidRPr="00561874">
        <w:rPr>
          <w:rFonts w:ascii="Sakkal Majalla" w:hAnsi="Sakkal Majalla" w:cs="Sakkal Majalla"/>
          <w:sz w:val="32"/>
          <w:szCs w:val="32"/>
          <w:rtl/>
        </w:rPr>
        <w:t xml:space="preserve"> ومن بين هذه الدول أستراليا وكندا وهونغ كونغ وأيرلندا وإيطاليا والكويت وسنغافورة وسويسرا والمملكة المتحدة، كما التزمت مطارات عديدة مثل مطار كارديف في ويلز ومطار كوبنهاغن في الدنمارك بمبادئ هذا النظام بهدف تعزيز مستويات السلامة لديها</w:t>
      </w:r>
      <w:r w:rsidR="00B1240F" w:rsidRPr="00561874">
        <w:rPr>
          <w:rFonts w:ascii="Sakkal Majalla" w:hAnsi="Sakkal Majalla" w:cs="Sakkal Majalla"/>
          <w:sz w:val="32"/>
          <w:szCs w:val="32"/>
          <w:rtl/>
        </w:rPr>
        <w:t xml:space="preserve">، </w:t>
      </w:r>
      <w:r w:rsidRPr="00561874">
        <w:rPr>
          <w:rFonts w:ascii="Sakkal Majalla" w:hAnsi="Sakkal Majalla" w:cs="Sakkal Majalla"/>
          <w:sz w:val="32"/>
          <w:szCs w:val="32"/>
          <w:rtl/>
        </w:rPr>
        <w:t>ويستند تطبيق نظام إدارة السلامة إلى ثمانية عناصر أساسية تمثل الأساس</w:t>
      </w:r>
      <w:r w:rsidR="00B1240F" w:rsidRPr="00561874">
        <w:rPr>
          <w:rFonts w:ascii="Sakkal Majalla" w:hAnsi="Sakkal Majalla" w:cs="Sakkal Majalla"/>
          <w:sz w:val="32"/>
          <w:szCs w:val="32"/>
          <w:rtl/>
        </w:rPr>
        <w:t xml:space="preserve"> في إدارة السلامة داخل المؤسسات</w:t>
      </w:r>
      <w:r w:rsidRPr="00561874">
        <w:rPr>
          <w:rFonts w:ascii="Sakkal Majalla" w:hAnsi="Sakkal Majalla" w:cs="Sakkal Majalla"/>
          <w:sz w:val="32"/>
          <w:szCs w:val="32"/>
          <w:rtl/>
        </w:rPr>
        <w:t xml:space="preserve"> وهي</w:t>
      </w:r>
      <w:r w:rsidRPr="00561874">
        <w:rPr>
          <w:rFonts w:ascii="Sakkal Majalla" w:hAnsi="Sakkal Majalla" w:cs="Sakkal Majalla"/>
          <w:sz w:val="32"/>
          <w:szCs w:val="32"/>
          <w:lang w:bidi="ar-EG"/>
        </w:rPr>
        <w:t>:</w:t>
      </w:r>
      <w:r w:rsidR="00CB52EA" w:rsidRPr="00561874">
        <w:rPr>
          <w:rFonts w:ascii="Sakkal Majalla" w:hAnsi="Sakkal Majalla" w:cs="Sakkal Majalla"/>
          <w:sz w:val="32"/>
          <w:szCs w:val="32"/>
          <w:rtl/>
          <w:lang w:bidi="ar-EG"/>
        </w:rPr>
        <w:t xml:space="preserve"> (العموش وآخرون، 2020)</w:t>
      </w:r>
    </w:p>
    <w:p w14:paraId="02C0D9BB" w14:textId="77777777" w:rsidR="00B1240F" w:rsidRPr="00561874" w:rsidRDefault="00093A16" w:rsidP="00B1240F">
      <w:pPr>
        <w:pStyle w:val="ListParagraph"/>
        <w:numPr>
          <w:ilvl w:val="0"/>
          <w:numId w:val="29"/>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 xml:space="preserve">التزام الإدارة العليا بإدارة السلامة، </w:t>
      </w:r>
      <w:r w:rsidR="00B1240F" w:rsidRPr="00561874">
        <w:rPr>
          <w:rFonts w:ascii="Sakkal Majalla" w:hAnsi="Sakkal Majalla" w:cs="Sakkal Majalla"/>
          <w:sz w:val="32"/>
          <w:szCs w:val="32"/>
          <w:rtl/>
        </w:rPr>
        <w:t>حيث</w:t>
      </w:r>
      <w:r w:rsidRPr="00561874">
        <w:rPr>
          <w:rFonts w:ascii="Sakkal Majalla" w:hAnsi="Sakkal Majalla" w:cs="Sakkal Majalla"/>
          <w:sz w:val="32"/>
          <w:szCs w:val="32"/>
          <w:rtl/>
        </w:rPr>
        <w:t xml:space="preserve"> </w:t>
      </w:r>
      <w:r w:rsidR="00B1240F" w:rsidRPr="00561874">
        <w:rPr>
          <w:rFonts w:ascii="Sakkal Majalla" w:hAnsi="Sakkal Majalla" w:cs="Sakkal Majalla"/>
          <w:sz w:val="32"/>
          <w:szCs w:val="32"/>
          <w:rtl/>
        </w:rPr>
        <w:t>أن</w:t>
      </w:r>
      <w:r w:rsidRPr="00561874">
        <w:rPr>
          <w:rFonts w:ascii="Sakkal Majalla" w:hAnsi="Sakkal Majalla" w:cs="Sakkal Majalla"/>
          <w:sz w:val="32"/>
          <w:szCs w:val="32"/>
          <w:rtl/>
        </w:rPr>
        <w:t xml:space="preserve"> توفير الموارد اللازمة لتطبيق إجراءات السلامة يعد مسؤولية مباشرة للإدارة العليا، فإدارة السلامة – شأنها شأن أي نشاط إداري – تحتاج إلى دعم مالي وتنظيمي واضح</w:t>
      </w:r>
      <w:r w:rsidRPr="00561874">
        <w:rPr>
          <w:rFonts w:ascii="Sakkal Majalla" w:hAnsi="Sakkal Majalla" w:cs="Sakkal Majalla"/>
          <w:sz w:val="32"/>
          <w:szCs w:val="32"/>
          <w:lang w:bidi="ar-EG"/>
        </w:rPr>
        <w:t>.</w:t>
      </w:r>
    </w:p>
    <w:p w14:paraId="3B6D8246" w14:textId="77777777" w:rsidR="009311B3" w:rsidRPr="00561874" w:rsidRDefault="00093A16" w:rsidP="009311B3">
      <w:pPr>
        <w:pStyle w:val="ListParagraph"/>
        <w:numPr>
          <w:ilvl w:val="0"/>
          <w:numId w:val="29"/>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 xml:space="preserve">وجود نظام فعال للإبلاغ عن السلامة، حيث </w:t>
      </w:r>
      <w:r w:rsidR="00B80739" w:rsidRPr="00561874">
        <w:rPr>
          <w:rFonts w:ascii="Sakkal Majalla" w:hAnsi="Sakkal Majalla" w:cs="Sakkal Majalla"/>
          <w:sz w:val="32"/>
          <w:szCs w:val="32"/>
          <w:rtl/>
        </w:rPr>
        <w:t>أن</w:t>
      </w:r>
      <w:r w:rsidRPr="00561874">
        <w:rPr>
          <w:rFonts w:ascii="Sakkal Majalla" w:hAnsi="Sakkal Majalla" w:cs="Sakkal Majalla"/>
          <w:sz w:val="32"/>
          <w:szCs w:val="32"/>
          <w:rtl/>
        </w:rPr>
        <w:t xml:space="preserve"> إدارة السلامة تتطلب جمع بيانات دقيقة حول المخاطر المحتملة، ولا يمكن تحقيق ذلك دون مشاركة العاملين في الإبلاغ الطوعي عن الحوادث أو الأخطاء التشغيلية</w:t>
      </w:r>
      <w:r w:rsidR="00CD3848"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w:t>
      </w:r>
      <w:proofErr w:type="spellStart"/>
      <w:r w:rsidRPr="00561874">
        <w:rPr>
          <w:rFonts w:ascii="Sakkal Majalla" w:hAnsi="Sakkal Majalla" w:cs="Sakkal Majalla"/>
          <w:sz w:val="32"/>
          <w:szCs w:val="32"/>
          <w:lang w:bidi="ar-EG"/>
        </w:rPr>
        <w:t>Gilbey</w:t>
      </w:r>
      <w:proofErr w:type="spellEnd"/>
      <w:r w:rsidRPr="00561874">
        <w:rPr>
          <w:rFonts w:ascii="Sakkal Majalla" w:hAnsi="Sakkal Majalla" w:cs="Sakkal Majalla"/>
          <w:sz w:val="32"/>
          <w:szCs w:val="32"/>
          <w:lang w:bidi="ar-EG"/>
        </w:rPr>
        <w:t xml:space="preserve"> et al., 2016)</w:t>
      </w:r>
    </w:p>
    <w:p w14:paraId="732B78C4" w14:textId="77777777" w:rsidR="009311B3" w:rsidRPr="00561874" w:rsidRDefault="00093A16" w:rsidP="009311B3">
      <w:pPr>
        <w:pStyle w:val="ListParagraph"/>
        <w:numPr>
          <w:ilvl w:val="0"/>
          <w:numId w:val="29"/>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المراقبة المستمرة لبيانات السلامة من خلال أنظمة تقوم بجمع المعلومات عن المخاطر أثناء العمليات التشغيلية العادية، وتحليل هذه البيانات لاستخلاص المؤشرات والدروس المستفادة منها</w:t>
      </w:r>
      <w:r w:rsidRPr="00561874">
        <w:rPr>
          <w:rFonts w:ascii="Sakkal Majalla" w:hAnsi="Sakkal Majalla" w:cs="Sakkal Majalla"/>
          <w:sz w:val="32"/>
          <w:szCs w:val="32"/>
          <w:lang w:bidi="ar-EG"/>
        </w:rPr>
        <w:t>.</w:t>
      </w:r>
    </w:p>
    <w:p w14:paraId="65C4F707" w14:textId="77777777" w:rsidR="009311B3" w:rsidRPr="00561874" w:rsidRDefault="00093A16" w:rsidP="009311B3">
      <w:pPr>
        <w:pStyle w:val="ListParagraph"/>
        <w:numPr>
          <w:ilvl w:val="0"/>
          <w:numId w:val="29"/>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التحقيق في الحوادث والوقائع المتعلقة بالسلامة بهدف التعرف على الأسباب النظامية للمشكلة بدلاً من البحث عن المسؤول الفردي عنها، ففهم أسباب الخطأ أهم من تحديد من ارتكبه</w:t>
      </w:r>
      <w:r w:rsidRPr="00561874">
        <w:rPr>
          <w:rFonts w:ascii="Sakkal Majalla" w:hAnsi="Sakkal Majalla" w:cs="Sakkal Majalla"/>
          <w:sz w:val="32"/>
          <w:szCs w:val="32"/>
          <w:lang w:bidi="ar-EG"/>
        </w:rPr>
        <w:t>.</w:t>
      </w:r>
    </w:p>
    <w:p w14:paraId="5045C340" w14:textId="77777777" w:rsidR="009311B3" w:rsidRPr="00561874" w:rsidRDefault="00093A16" w:rsidP="009311B3">
      <w:pPr>
        <w:pStyle w:val="ListParagraph"/>
        <w:numPr>
          <w:ilvl w:val="0"/>
          <w:numId w:val="29"/>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lastRenderedPageBreak/>
        <w:t>تبادل المعلومات المتعلقة بالسلامة ومشاركة الخبرات والدروس المستفادة وأفضل الممارسات بين العاملين والمؤسسات المختلفة في قطاع الطيران</w:t>
      </w:r>
      <w:r w:rsidRPr="00561874">
        <w:rPr>
          <w:rFonts w:ascii="Sakkal Majalla" w:hAnsi="Sakkal Majalla" w:cs="Sakkal Majalla"/>
          <w:sz w:val="32"/>
          <w:szCs w:val="32"/>
          <w:lang w:bidi="ar-EG"/>
        </w:rPr>
        <w:t>.</w:t>
      </w:r>
    </w:p>
    <w:p w14:paraId="1F6043D2" w14:textId="77777777" w:rsidR="009311B3" w:rsidRPr="00561874" w:rsidRDefault="00093A16" w:rsidP="009311B3">
      <w:pPr>
        <w:pStyle w:val="ListParagraph"/>
        <w:numPr>
          <w:ilvl w:val="0"/>
          <w:numId w:val="29"/>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دمج التدريب على السلامة ضمن برامج التدريب المهني</w:t>
      </w:r>
      <w:r w:rsidR="009311B3" w:rsidRPr="00561874">
        <w:rPr>
          <w:rFonts w:ascii="Sakkal Majalla" w:hAnsi="Sakkal Majalla" w:cs="Sakkal Majalla"/>
          <w:sz w:val="32"/>
          <w:szCs w:val="32"/>
          <w:rtl/>
        </w:rPr>
        <w:t xml:space="preserve"> للعاملين في العمليات التشغيلية بحيث يصبح الوعي بالسلامة جزء أساسي</w:t>
      </w:r>
      <w:r w:rsidRPr="00561874">
        <w:rPr>
          <w:rFonts w:ascii="Sakkal Majalla" w:hAnsi="Sakkal Majalla" w:cs="Sakkal Majalla"/>
          <w:sz w:val="32"/>
          <w:szCs w:val="32"/>
          <w:rtl/>
        </w:rPr>
        <w:t xml:space="preserve"> من كفاءة العاملين</w:t>
      </w:r>
      <w:r w:rsidRPr="00561874">
        <w:rPr>
          <w:rFonts w:ascii="Sakkal Majalla" w:hAnsi="Sakkal Majalla" w:cs="Sakkal Majalla"/>
          <w:sz w:val="32"/>
          <w:szCs w:val="32"/>
          <w:lang w:bidi="ar-EG"/>
        </w:rPr>
        <w:t>.</w:t>
      </w:r>
    </w:p>
    <w:p w14:paraId="4B169366" w14:textId="77777777" w:rsidR="009311B3" w:rsidRPr="00561874" w:rsidRDefault="00093A16" w:rsidP="009311B3">
      <w:pPr>
        <w:pStyle w:val="ListParagraph"/>
        <w:numPr>
          <w:ilvl w:val="0"/>
          <w:numId w:val="29"/>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التطبيق الفعّال لإجراءات التشغيل القياسية</w:t>
      </w:r>
      <w:r w:rsidRPr="00561874">
        <w:rPr>
          <w:rFonts w:ascii="Sakkal Majalla" w:hAnsi="Sakkal Majalla" w:cs="Sakkal Majalla"/>
          <w:sz w:val="32"/>
          <w:szCs w:val="32"/>
          <w:lang w:bidi="ar-EG"/>
        </w:rPr>
        <w:t xml:space="preserve"> (SOPs) </w:t>
      </w:r>
      <w:r w:rsidRPr="00561874">
        <w:rPr>
          <w:rFonts w:ascii="Sakkal Majalla" w:hAnsi="Sakkal Majalla" w:cs="Sakkal Majalla"/>
          <w:sz w:val="32"/>
          <w:szCs w:val="32"/>
          <w:rtl/>
        </w:rPr>
        <w:t>في مختلف مواقع العمل مثل قمرة القيادة، وغرف المراقبة الجوية، وورش الصي</w:t>
      </w:r>
      <w:r w:rsidR="009311B3" w:rsidRPr="00561874">
        <w:rPr>
          <w:rFonts w:ascii="Sakkal Majalla" w:hAnsi="Sakkal Majalla" w:cs="Sakkal Majalla"/>
          <w:sz w:val="32"/>
          <w:szCs w:val="32"/>
          <w:rtl/>
        </w:rPr>
        <w:t>انة، وساحات المطارات</w:t>
      </w:r>
      <w:r w:rsidRPr="00561874">
        <w:rPr>
          <w:rFonts w:ascii="Sakkal Majalla" w:hAnsi="Sakkal Majalla" w:cs="Sakkal Majalla"/>
          <w:sz w:val="32"/>
          <w:szCs w:val="32"/>
          <w:rtl/>
        </w:rPr>
        <w:t xml:space="preserve"> لأنها تعد من أهم أدوات ضمان السلامة التشغيلية</w:t>
      </w:r>
      <w:r w:rsidRPr="00561874">
        <w:rPr>
          <w:rFonts w:ascii="Sakkal Majalla" w:hAnsi="Sakkal Majalla" w:cs="Sakkal Majalla"/>
          <w:sz w:val="32"/>
          <w:szCs w:val="32"/>
          <w:lang w:bidi="ar-EG"/>
        </w:rPr>
        <w:t>.</w:t>
      </w:r>
    </w:p>
    <w:p w14:paraId="3C218E2A" w14:textId="77777777" w:rsidR="00093A16" w:rsidRPr="00561874" w:rsidRDefault="00093A16" w:rsidP="009311B3">
      <w:pPr>
        <w:pStyle w:val="ListParagraph"/>
        <w:numPr>
          <w:ilvl w:val="0"/>
          <w:numId w:val="29"/>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 xml:space="preserve">التحسين المستمر لمستوى السلامة، </w:t>
      </w:r>
      <w:r w:rsidR="009311B3" w:rsidRPr="00561874">
        <w:rPr>
          <w:rFonts w:ascii="Sakkal Majalla" w:hAnsi="Sakkal Majalla" w:cs="Sakkal Majalla"/>
          <w:sz w:val="32"/>
          <w:szCs w:val="32"/>
          <w:rtl/>
        </w:rPr>
        <w:t>حيث</w:t>
      </w:r>
      <w:r w:rsidRPr="00561874">
        <w:rPr>
          <w:rFonts w:ascii="Sakkal Majalla" w:hAnsi="Sakkal Majalla" w:cs="Sakkal Majalla"/>
          <w:sz w:val="32"/>
          <w:szCs w:val="32"/>
          <w:rtl/>
        </w:rPr>
        <w:t xml:space="preserve"> </w:t>
      </w:r>
      <w:r w:rsidR="009311B3" w:rsidRPr="00561874">
        <w:rPr>
          <w:rFonts w:ascii="Sakkal Majalla" w:hAnsi="Sakkal Majalla" w:cs="Sakkal Majalla"/>
          <w:sz w:val="32"/>
          <w:szCs w:val="32"/>
          <w:rtl/>
        </w:rPr>
        <w:t>أن إدارة السلامة ليست نشاط مؤقت</w:t>
      </w:r>
      <w:r w:rsidRPr="00561874">
        <w:rPr>
          <w:rFonts w:ascii="Sakkal Majalla" w:hAnsi="Sakkal Majalla" w:cs="Sakkal Majalla"/>
          <w:sz w:val="32"/>
          <w:szCs w:val="32"/>
          <w:rtl/>
        </w:rPr>
        <w:t xml:space="preserve"> بل عملية تطوير مستمرة تهدف إلى تعزيز ثقافة السلامة داخل المؤسسة</w:t>
      </w:r>
      <w:r w:rsidRPr="00561874">
        <w:rPr>
          <w:rFonts w:ascii="Sakkal Majalla" w:hAnsi="Sakkal Majalla" w:cs="Sakkal Majalla"/>
          <w:sz w:val="32"/>
          <w:szCs w:val="32"/>
          <w:lang w:bidi="ar-EG"/>
        </w:rPr>
        <w:t>.</w:t>
      </w:r>
    </w:p>
    <w:p w14:paraId="6E57C07D" w14:textId="77777777" w:rsidR="00093A16" w:rsidRPr="00561874" w:rsidRDefault="00093A16" w:rsidP="00093A16">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 xml:space="preserve">ومن المعروف أن بيئة العمل في المطارات تتضمن دائماً </w:t>
      </w:r>
      <w:r w:rsidR="009311B3" w:rsidRPr="00561874">
        <w:rPr>
          <w:rFonts w:ascii="Sakkal Majalla" w:hAnsi="Sakkal Majalla" w:cs="Sakkal Majalla"/>
          <w:sz w:val="32"/>
          <w:szCs w:val="32"/>
          <w:rtl/>
        </w:rPr>
        <w:t>قدر من المخاطر</w:t>
      </w:r>
      <w:r w:rsidRPr="00561874">
        <w:rPr>
          <w:rFonts w:ascii="Sakkal Majalla" w:hAnsi="Sakkal Majalla" w:cs="Sakkal Majalla"/>
          <w:sz w:val="32"/>
          <w:szCs w:val="32"/>
          <w:rtl/>
        </w:rPr>
        <w:t xml:space="preserve"> لذلك فإن الإد</w:t>
      </w:r>
      <w:r w:rsidR="009311B3" w:rsidRPr="00561874">
        <w:rPr>
          <w:rFonts w:ascii="Sakkal Majalla" w:hAnsi="Sakkal Majalla" w:cs="Sakkal Majalla"/>
          <w:sz w:val="32"/>
          <w:szCs w:val="32"/>
          <w:rtl/>
        </w:rPr>
        <w:t>ارة الاستباقية للسلامة تعد أمر ضروري</w:t>
      </w:r>
      <w:r w:rsidRPr="00561874">
        <w:rPr>
          <w:rFonts w:ascii="Sakkal Majalla" w:hAnsi="Sakkal Majalla" w:cs="Sakkal Majalla"/>
          <w:sz w:val="32"/>
          <w:szCs w:val="32"/>
          <w:rtl/>
        </w:rPr>
        <w:t xml:space="preserve"> من أجل التعرف على هذه المخاطر والسيطرة عليه</w:t>
      </w:r>
      <w:r w:rsidR="009311B3" w:rsidRPr="00561874">
        <w:rPr>
          <w:rFonts w:ascii="Sakkal Majalla" w:hAnsi="Sakkal Majalla" w:cs="Sakkal Majalla"/>
          <w:sz w:val="32"/>
          <w:szCs w:val="32"/>
          <w:rtl/>
        </w:rPr>
        <w:t xml:space="preserve">ا قبل أن تتسبب في وقوع الحوادث، </w:t>
      </w:r>
      <w:r w:rsidRPr="00561874">
        <w:rPr>
          <w:rFonts w:ascii="Sakkal Majalla" w:hAnsi="Sakkal Majalla" w:cs="Sakkal Majalla"/>
          <w:sz w:val="32"/>
          <w:szCs w:val="32"/>
          <w:rtl/>
        </w:rPr>
        <w:t>ولهذا ينبغي أن يكون نظام إدارة السلامة متاحاً لجميع العاملين، وأن</w:t>
      </w:r>
      <w:r w:rsidR="009311B3" w:rsidRPr="00561874">
        <w:rPr>
          <w:rFonts w:ascii="Sakkal Majalla" w:hAnsi="Sakkal Majalla" w:cs="Sakkal Majalla"/>
          <w:sz w:val="32"/>
          <w:szCs w:val="32"/>
          <w:rtl/>
        </w:rPr>
        <w:t xml:space="preserve"> يُدمج في الأنشطة اليومية للعمل،</w:t>
      </w:r>
      <w:r w:rsidRPr="00561874">
        <w:rPr>
          <w:rFonts w:ascii="Sakkal Majalla" w:hAnsi="Sakkal Majalla" w:cs="Sakkal Majalla"/>
          <w:sz w:val="32"/>
          <w:szCs w:val="32"/>
          <w:rtl/>
        </w:rPr>
        <w:t xml:space="preserve"> كما يتيح هذا النظام تحليل الحوادث والإصابات داخل المطارات واستخلاص التغذية الراجعة التي تسهم في تحسين مستوى السلامة والكفاءة التشغيلية</w:t>
      </w:r>
      <w:r w:rsidRPr="00561874">
        <w:rPr>
          <w:rFonts w:ascii="Sakkal Majalla" w:hAnsi="Sakkal Majalla" w:cs="Sakkal Majalla"/>
          <w:sz w:val="32"/>
          <w:szCs w:val="32"/>
          <w:lang w:bidi="ar-EG"/>
        </w:rPr>
        <w:t>.</w:t>
      </w:r>
    </w:p>
    <w:p w14:paraId="37807671" w14:textId="77777777" w:rsidR="00093A16" w:rsidRPr="00561874" w:rsidRDefault="00093A16" w:rsidP="00C52194">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rPr>
        <w:t>ومن مزايا تطبيق نظام إدارة السلامة أنه يسهم في تقليل الخسائر وتحسين الإنتاجية ودعم الأداء المؤسسي بشكل عام، فضلاً عن تقليل التكاليف</w:t>
      </w:r>
      <w:r w:rsidR="009311B3" w:rsidRPr="00561874">
        <w:rPr>
          <w:rFonts w:ascii="Sakkal Majalla" w:hAnsi="Sakkal Majalla" w:cs="Sakkal Majalla"/>
          <w:sz w:val="32"/>
          <w:szCs w:val="32"/>
          <w:rtl/>
        </w:rPr>
        <w:t xml:space="preserve"> على المدى البعيد،</w:t>
      </w:r>
      <w:r w:rsidRPr="00561874">
        <w:rPr>
          <w:rFonts w:ascii="Sakkal Majalla" w:hAnsi="Sakkal Majalla" w:cs="Sakkal Majalla"/>
          <w:sz w:val="32"/>
          <w:szCs w:val="32"/>
          <w:rtl/>
        </w:rPr>
        <w:t xml:space="preserve"> فعلى الرغم من أن تطبيق النظام قد يتطلب في البداية بعض الن</w:t>
      </w:r>
      <w:r w:rsidR="009311B3" w:rsidRPr="00561874">
        <w:rPr>
          <w:rFonts w:ascii="Sakkal Majalla" w:hAnsi="Sakkal Majalla" w:cs="Sakkal Majalla"/>
          <w:sz w:val="32"/>
          <w:szCs w:val="32"/>
          <w:rtl/>
        </w:rPr>
        <w:t>فقات المرتبطة بالتدريب والتطوير</w:t>
      </w:r>
      <w:r w:rsidRPr="00561874">
        <w:rPr>
          <w:rFonts w:ascii="Sakkal Majalla" w:hAnsi="Sakkal Majalla" w:cs="Sakkal Majalla"/>
          <w:sz w:val="32"/>
          <w:szCs w:val="32"/>
          <w:rtl/>
        </w:rPr>
        <w:t xml:space="preserve"> إلا أن القدرة على اكتشاف المخاطر مبكراً تسهم في تقليل الخسائر الناتجة عن الحوادث مستقبلاً</w:t>
      </w:r>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Netjasov</w:t>
      </w:r>
      <w:proofErr w:type="spellEnd"/>
      <w:r w:rsidR="009311B3" w:rsidRPr="00561874">
        <w:rPr>
          <w:rFonts w:ascii="Sakkal Majalla" w:hAnsi="Sakkal Majalla" w:cs="Sakkal Majalla"/>
          <w:sz w:val="32"/>
          <w:szCs w:val="32"/>
          <w:lang w:bidi="ar-EG"/>
        </w:rPr>
        <w:t xml:space="preserve"> et al</w:t>
      </w:r>
      <w:r w:rsidRPr="00561874">
        <w:rPr>
          <w:rFonts w:ascii="Sakkal Majalla" w:hAnsi="Sakkal Majalla" w:cs="Sakkal Majalla"/>
          <w:sz w:val="32"/>
          <w:szCs w:val="32"/>
          <w:lang w:bidi="ar-EG"/>
        </w:rPr>
        <w:t>, 2008</w:t>
      </w:r>
      <w:r w:rsidR="009311B3" w:rsidRPr="00561874">
        <w:rPr>
          <w:rFonts w:ascii="Sakkal Majalla" w:hAnsi="Sakkal Majalla" w:cs="Sakkal Majalla"/>
          <w:sz w:val="32"/>
          <w:szCs w:val="32"/>
          <w:rtl/>
          <w:lang w:bidi="ar-EG"/>
        </w:rPr>
        <w:t>).</w:t>
      </w:r>
    </w:p>
    <w:p w14:paraId="564CB0C8" w14:textId="77777777" w:rsidR="00093A16" w:rsidRPr="00561874" w:rsidRDefault="00C52194" w:rsidP="00C52194">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lastRenderedPageBreak/>
        <w:t>و</w:t>
      </w:r>
      <w:r w:rsidR="00093A16" w:rsidRPr="00561874">
        <w:rPr>
          <w:rFonts w:ascii="Sakkal Majalla" w:hAnsi="Sakkal Majalla" w:cs="Sakkal Majalla"/>
          <w:sz w:val="32"/>
          <w:szCs w:val="32"/>
          <w:rtl/>
        </w:rPr>
        <w:t>كذلك يساعد النظام على تعزيز روح العمل الجماعي والتواصل الفعّال بين الإدارة العليا والعاملين، كما يساهم في بناء ثقافة مؤسسية قائمة عل</w:t>
      </w:r>
      <w:r w:rsidRPr="00561874">
        <w:rPr>
          <w:rFonts w:ascii="Sakkal Majalla" w:hAnsi="Sakkal Majalla" w:cs="Sakkal Majalla"/>
          <w:sz w:val="32"/>
          <w:szCs w:val="32"/>
          <w:rtl/>
        </w:rPr>
        <w:t>ى الوعي بالسلامة وإدارة المخاطر،</w:t>
      </w:r>
      <w:r w:rsidR="00093A16" w:rsidRPr="00561874">
        <w:rPr>
          <w:rFonts w:ascii="Sakkal Majalla" w:hAnsi="Sakkal Majalla" w:cs="Sakkal Majalla"/>
          <w:sz w:val="32"/>
          <w:szCs w:val="32"/>
          <w:rtl/>
        </w:rPr>
        <w:t xml:space="preserve"> ومن الفوائد الأخرى لتطبيقه تطوير الممارسات المهنية المتعلقة بالسلامة، والاستفادة من الأخطاء السابقة، وتحسين الأداء العام للمنظمة بصورة مستمرة</w:t>
      </w:r>
      <w:r w:rsidR="00093A16" w:rsidRPr="00561874">
        <w:rPr>
          <w:rFonts w:ascii="Sakkal Majalla" w:hAnsi="Sakkal Majalla" w:cs="Sakkal Majalla"/>
          <w:sz w:val="32"/>
          <w:szCs w:val="32"/>
          <w:lang w:bidi="ar-EG"/>
        </w:rPr>
        <w:t xml:space="preserve"> (</w:t>
      </w:r>
      <w:proofErr w:type="spellStart"/>
      <w:r w:rsidR="00093A16" w:rsidRPr="00561874">
        <w:rPr>
          <w:rFonts w:ascii="Sakkal Majalla" w:hAnsi="Sakkal Majalla" w:cs="Sakkal Majalla"/>
          <w:sz w:val="32"/>
          <w:szCs w:val="32"/>
          <w:lang w:bidi="ar-EG"/>
        </w:rPr>
        <w:t>Ek</w:t>
      </w:r>
      <w:proofErr w:type="spellEnd"/>
      <w:r w:rsidRPr="00561874">
        <w:rPr>
          <w:rFonts w:ascii="Sakkal Majalla" w:hAnsi="Sakkal Majalla" w:cs="Sakkal Majalla"/>
          <w:sz w:val="32"/>
          <w:szCs w:val="32"/>
          <w:lang w:bidi="ar-EG"/>
        </w:rPr>
        <w:t xml:space="preserve"> et al</w:t>
      </w:r>
      <w:r w:rsidR="00093A16" w:rsidRPr="00561874">
        <w:rPr>
          <w:rFonts w:ascii="Sakkal Majalla" w:hAnsi="Sakkal Majalla" w:cs="Sakkal Majalla"/>
          <w:sz w:val="32"/>
          <w:szCs w:val="32"/>
          <w:lang w:bidi="ar-EG"/>
        </w:rPr>
        <w:t>, 2007).</w:t>
      </w:r>
    </w:p>
    <w:p w14:paraId="5726B96E" w14:textId="77777777" w:rsidR="000836FA" w:rsidRPr="00561874" w:rsidRDefault="000836FA" w:rsidP="000836FA">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b/>
          <w:bCs/>
          <w:sz w:val="32"/>
          <w:szCs w:val="32"/>
          <w:rtl/>
        </w:rPr>
        <w:t>العوامل المؤثرة على تنفيذ نظام إدارة السلامة</w:t>
      </w:r>
      <w:r w:rsidRPr="00561874">
        <w:rPr>
          <w:rFonts w:ascii="Sakkal Majalla" w:hAnsi="Sakkal Majalla" w:cs="Sakkal Majalla"/>
          <w:b/>
          <w:bCs/>
          <w:sz w:val="32"/>
          <w:szCs w:val="32"/>
          <w:lang w:bidi="ar-EG"/>
        </w:rPr>
        <w:t xml:space="preserve"> (SMS)</w:t>
      </w:r>
    </w:p>
    <w:p w14:paraId="03A48376" w14:textId="77777777" w:rsidR="000836FA" w:rsidRPr="00561874" w:rsidRDefault="000836FA" w:rsidP="000836FA">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rPr>
        <w:t>هناك العديد من العوامل التي يمكن أن تؤثر على نجاح تنفيذ نظام إدارة السلامة في قطاع الطيران</w:t>
      </w:r>
      <w:r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w:t>
      </w:r>
      <w:proofErr w:type="spellStart"/>
      <w:r w:rsidRPr="00561874">
        <w:rPr>
          <w:rFonts w:ascii="Sakkal Majalla" w:hAnsi="Sakkal Majalla" w:cs="Sakkal Majalla"/>
          <w:sz w:val="32"/>
          <w:szCs w:val="32"/>
          <w:lang w:bidi="ar-EG"/>
        </w:rPr>
        <w:t>Atlason</w:t>
      </w:r>
      <w:proofErr w:type="spellEnd"/>
      <w:r w:rsidRPr="00561874">
        <w:rPr>
          <w:rFonts w:ascii="Sakkal Majalla" w:hAnsi="Sakkal Majalla" w:cs="Sakkal Majalla"/>
          <w:sz w:val="32"/>
          <w:szCs w:val="32"/>
          <w:lang w:bidi="ar-EG"/>
        </w:rPr>
        <w:t>, 2018)</w:t>
      </w:r>
      <w:r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rPr>
        <w:t>ومن بين العوامل التي تُعزز عملية التطبيق</w:t>
      </w:r>
      <w:r w:rsidRPr="00561874">
        <w:rPr>
          <w:rFonts w:ascii="Sakkal Majalla" w:hAnsi="Sakkal Majalla" w:cs="Sakkal Majalla"/>
          <w:sz w:val="32"/>
          <w:szCs w:val="32"/>
          <w:lang w:bidi="ar-EG"/>
        </w:rPr>
        <w:t>:</w:t>
      </w:r>
    </w:p>
    <w:p w14:paraId="5953F8D1" w14:textId="77777777" w:rsidR="000836FA" w:rsidRPr="00561874" w:rsidRDefault="000836FA" w:rsidP="000836FA">
      <w:pPr>
        <w:pStyle w:val="ListParagraph"/>
        <w:numPr>
          <w:ilvl w:val="0"/>
          <w:numId w:val="31"/>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b/>
          <w:bCs/>
          <w:sz w:val="32"/>
          <w:szCs w:val="32"/>
          <w:rtl/>
        </w:rPr>
        <w:t>القيادة في مجال السلامة</w:t>
      </w:r>
      <w:r w:rsidRPr="00561874">
        <w:rPr>
          <w:rFonts w:ascii="Sakkal Majalla" w:hAnsi="Sakkal Majalla" w:cs="Sakkal Majalla"/>
          <w:b/>
          <w:bCs/>
          <w:sz w:val="32"/>
          <w:szCs w:val="32"/>
          <w:rtl/>
          <w:lang w:bidi="ar-EG"/>
        </w:rPr>
        <w:t xml:space="preserve"> </w:t>
      </w:r>
      <w:r w:rsidRPr="00561874">
        <w:rPr>
          <w:rFonts w:ascii="Sakkal Majalla" w:hAnsi="Sakkal Majalla" w:cs="Sakkal Majalla"/>
          <w:b/>
          <w:bCs/>
          <w:sz w:val="32"/>
          <w:szCs w:val="32"/>
          <w:lang w:bidi="ar-EG"/>
        </w:rPr>
        <w:t>(Safety Leadership)</w:t>
      </w:r>
      <w:r w:rsidRPr="00561874">
        <w:rPr>
          <w:rFonts w:ascii="Sakkal Majalla" w:hAnsi="Sakkal Majalla" w:cs="Sakkal Majalla"/>
          <w:b/>
          <w:bCs/>
          <w:sz w:val="32"/>
          <w:szCs w:val="32"/>
          <w:rtl/>
          <w:lang w:bidi="ar-EG"/>
        </w:rPr>
        <w:t>:</w:t>
      </w:r>
      <w:r w:rsidRPr="00561874">
        <w:rPr>
          <w:rFonts w:ascii="Sakkal Majalla" w:hAnsi="Sakkal Majalla" w:cs="Sakkal Majalla"/>
          <w:b/>
          <w:bCs/>
          <w:sz w:val="32"/>
          <w:szCs w:val="32"/>
          <w:lang w:bidi="ar-EG"/>
        </w:rPr>
        <w:t xml:space="preserve"> </w:t>
      </w:r>
      <w:r w:rsidRPr="00561874">
        <w:rPr>
          <w:rFonts w:ascii="Sakkal Majalla" w:hAnsi="Sakkal Majalla" w:cs="Sakkal Majalla"/>
          <w:sz w:val="32"/>
          <w:szCs w:val="32"/>
          <w:rtl/>
        </w:rPr>
        <w:t>يتوقف نجاح تطبيق نظام إدارة السلامة بدرجة كبيرة على أسلوب قيادة الإدارة العليا، وكيفية استغلالهم لوقتهم، وتركيزهم على ما يهم الموظفين، والأسئلة التي يطرحونها بشأن الأداء، وطرق اتخاذ القرارات، كما يشمل ذلك البيئة التنظيمية بما في ذلك القواعد والقيم الأساسية، ومستوى الوعي والثقة، والأفعال الرمزية سواء الرسمية أو غير الرسمية التي يقوم بها القادة مثل؛ معايير اللباس، والمسميات الوظيفية، والاجتماعات غير الرسمية مع الموظفين</w:t>
      </w:r>
      <w:r w:rsidRPr="00561874">
        <w:rPr>
          <w:rFonts w:ascii="Sakkal Majalla" w:hAnsi="Sakkal Majalla" w:cs="Sakkal Majalla"/>
          <w:sz w:val="32"/>
          <w:szCs w:val="32"/>
          <w:lang w:bidi="ar-EG"/>
        </w:rPr>
        <w:t>.</w:t>
      </w:r>
    </w:p>
    <w:p w14:paraId="057D578D" w14:textId="77777777" w:rsidR="00DA5977" w:rsidRPr="00561874" w:rsidRDefault="000836FA" w:rsidP="00DA5977">
      <w:pPr>
        <w:pStyle w:val="ListParagraph"/>
        <w:numPr>
          <w:ilvl w:val="0"/>
          <w:numId w:val="31"/>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b/>
          <w:bCs/>
          <w:sz w:val="32"/>
          <w:szCs w:val="32"/>
          <w:rtl/>
        </w:rPr>
        <w:t>الخبرات التخصصية للمؤسسة</w:t>
      </w:r>
      <w:r w:rsidRPr="00561874">
        <w:rPr>
          <w:rFonts w:ascii="Sakkal Majalla" w:hAnsi="Sakkal Majalla" w:cs="Sakkal Majalla"/>
          <w:b/>
          <w:bCs/>
          <w:sz w:val="32"/>
          <w:szCs w:val="32"/>
          <w:rtl/>
          <w:lang w:bidi="ar-EG"/>
        </w:rPr>
        <w:t>:</w:t>
      </w:r>
      <w:r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rPr>
        <w:t>تشمل الكفاءات التي يمتلكها الموظفون، والممارسات الإدارية، والإجراءات، والأنظمة، والتقنيات المستخدمة، وعلاقات المؤسسة مع العملاء، وكل ما يسهم في تعزيز قدرات المنظمة على تحقيق أهداف السلامة</w:t>
      </w:r>
      <w:r w:rsidRPr="00561874">
        <w:rPr>
          <w:rFonts w:ascii="Sakkal Majalla" w:hAnsi="Sakkal Majalla" w:cs="Sakkal Majalla"/>
          <w:sz w:val="32"/>
          <w:szCs w:val="32"/>
          <w:lang w:bidi="ar-EG"/>
        </w:rPr>
        <w:t>.</w:t>
      </w:r>
    </w:p>
    <w:p w14:paraId="349465BC" w14:textId="77777777" w:rsidR="00DA5977" w:rsidRPr="00561874" w:rsidRDefault="000836FA" w:rsidP="00DA5977">
      <w:pPr>
        <w:pStyle w:val="ListParagraph"/>
        <w:numPr>
          <w:ilvl w:val="0"/>
          <w:numId w:val="31"/>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b/>
          <w:bCs/>
          <w:sz w:val="32"/>
          <w:szCs w:val="32"/>
          <w:rtl/>
        </w:rPr>
        <w:lastRenderedPageBreak/>
        <w:t>التدريب المستمر</w:t>
      </w:r>
      <w:r w:rsidR="00DA5977" w:rsidRPr="00561874">
        <w:rPr>
          <w:rFonts w:ascii="Sakkal Majalla" w:hAnsi="Sakkal Majalla" w:cs="Sakkal Majalla"/>
          <w:b/>
          <w:bCs/>
          <w:sz w:val="32"/>
          <w:szCs w:val="32"/>
          <w:rtl/>
          <w:lang w:bidi="ar-EG"/>
        </w:rPr>
        <w:t>:</w:t>
      </w:r>
      <w:r w:rsidR="00DA5977"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rPr>
        <w:t>يشمل خلفيات الموظفين وخبراتهم، وطرق اختيارهم وتوظيفهم، وبرامج التدريب والمشاركة، وإدارة مساراتهم المهنية، وتقديم الدعم لتعزيز كفاءاتهم وقدراتهم على الالتزام بإجراءات السلامة</w:t>
      </w:r>
      <w:r w:rsidRPr="00561874">
        <w:rPr>
          <w:rFonts w:ascii="Sakkal Majalla" w:hAnsi="Sakkal Majalla" w:cs="Sakkal Majalla"/>
          <w:sz w:val="32"/>
          <w:szCs w:val="32"/>
          <w:lang w:bidi="ar-EG"/>
        </w:rPr>
        <w:t>.</w:t>
      </w:r>
    </w:p>
    <w:p w14:paraId="3C0FA8E6" w14:textId="77777777" w:rsidR="00DA5977" w:rsidRPr="00561874" w:rsidRDefault="000836FA" w:rsidP="00DA5977">
      <w:pPr>
        <w:pStyle w:val="ListParagraph"/>
        <w:numPr>
          <w:ilvl w:val="0"/>
          <w:numId w:val="31"/>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b/>
          <w:bCs/>
          <w:sz w:val="32"/>
          <w:szCs w:val="32"/>
          <w:rtl/>
        </w:rPr>
        <w:t>الأهداف الاستراتيجية للمؤسسة</w:t>
      </w:r>
      <w:r w:rsidR="00DA5977" w:rsidRPr="00561874">
        <w:rPr>
          <w:rFonts w:ascii="Sakkal Majalla" w:hAnsi="Sakkal Majalla" w:cs="Sakkal Majalla"/>
          <w:b/>
          <w:bCs/>
          <w:sz w:val="32"/>
          <w:szCs w:val="32"/>
          <w:rtl/>
          <w:lang w:bidi="ar-EG"/>
        </w:rPr>
        <w:t>:</w:t>
      </w:r>
      <w:r w:rsidR="00DA5977"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rPr>
        <w:t>تتمثل في تحديد موقع المؤسسة ضمن البيئة الخارجية واستجابتها للتغيرات والتحديات، ووضع استراتيجيات تهدف إلى تحقيق ميزة تنافسية</w:t>
      </w:r>
      <w:r w:rsidRPr="00561874">
        <w:rPr>
          <w:rFonts w:ascii="Sakkal Majalla" w:hAnsi="Sakkal Majalla" w:cs="Sakkal Majalla"/>
          <w:sz w:val="32"/>
          <w:szCs w:val="32"/>
          <w:lang w:bidi="ar-EG"/>
        </w:rPr>
        <w:t>.</w:t>
      </w:r>
    </w:p>
    <w:p w14:paraId="3FCF63F5" w14:textId="77777777" w:rsidR="00B56272" w:rsidRPr="00561874" w:rsidRDefault="000836FA" w:rsidP="00B56272">
      <w:pPr>
        <w:pStyle w:val="ListParagraph"/>
        <w:numPr>
          <w:ilvl w:val="0"/>
          <w:numId w:val="31"/>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b/>
          <w:bCs/>
          <w:sz w:val="32"/>
          <w:szCs w:val="32"/>
          <w:rtl/>
        </w:rPr>
        <w:t>الهيكل التنظيمي</w:t>
      </w:r>
      <w:r w:rsidR="00DA5977" w:rsidRPr="00561874">
        <w:rPr>
          <w:rFonts w:ascii="Sakkal Majalla" w:hAnsi="Sakkal Majalla" w:cs="Sakkal Majalla"/>
          <w:b/>
          <w:bCs/>
          <w:sz w:val="32"/>
          <w:szCs w:val="32"/>
          <w:rtl/>
          <w:lang w:bidi="ar-EG"/>
        </w:rPr>
        <w:t>:</w:t>
      </w:r>
      <w:r w:rsidR="00DA5977"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rPr>
        <w:t>يشير إلى كيفية توزيع المهام والمسؤوليات، وانتشار السلطة، وتنظيم العلاقات بين الأنشطة المختلفة، وطرق تنسيق العمل بين الأقسام المختلفة لضمان انسجام الأداء</w:t>
      </w:r>
      <w:r w:rsidR="00DE137C"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(Hsu et al, 2010)</w:t>
      </w:r>
    </w:p>
    <w:p w14:paraId="123A9722" w14:textId="77777777" w:rsidR="000836FA" w:rsidRPr="00561874" w:rsidRDefault="000836FA" w:rsidP="002934F0">
      <w:pPr>
        <w:pStyle w:val="ListParagraph"/>
        <w:numPr>
          <w:ilvl w:val="0"/>
          <w:numId w:val="31"/>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b/>
          <w:bCs/>
          <w:sz w:val="32"/>
          <w:szCs w:val="32"/>
          <w:rtl/>
        </w:rPr>
        <w:t>ثقافة السلامة</w:t>
      </w:r>
      <w:r w:rsidR="00B56272" w:rsidRPr="00561874">
        <w:rPr>
          <w:rFonts w:ascii="Sakkal Majalla" w:hAnsi="Sakkal Majalla" w:cs="Sakkal Majalla"/>
          <w:b/>
          <w:bCs/>
          <w:sz w:val="32"/>
          <w:szCs w:val="32"/>
          <w:rtl/>
          <w:lang w:bidi="ar-EG"/>
        </w:rPr>
        <w:t>:</w:t>
      </w:r>
      <w:r w:rsidR="00B56272"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rPr>
        <w:t>تشمل القيم الأساسية المشتركة داخل المؤسسة والتي توجه جميع العاملين في فهم الرؤية والرسالة والأولويات، بالإضافة إل</w:t>
      </w:r>
      <w:r w:rsidR="002934F0" w:rsidRPr="00561874">
        <w:rPr>
          <w:rFonts w:ascii="Sakkal Majalla" w:hAnsi="Sakkal Majalla" w:cs="Sakkal Majalla"/>
          <w:sz w:val="32"/>
          <w:szCs w:val="32"/>
          <w:rtl/>
        </w:rPr>
        <w:t>ى السياسات الرسمية وغير الرسمية</w:t>
      </w:r>
      <w:r w:rsidRPr="00561874">
        <w:rPr>
          <w:rFonts w:ascii="Sakkal Majalla" w:hAnsi="Sakkal Majalla" w:cs="Sakkal Majalla"/>
          <w:sz w:val="32"/>
          <w:szCs w:val="32"/>
          <w:rtl/>
        </w:rPr>
        <w:t xml:space="preserve"> مثل</w:t>
      </w:r>
      <w:r w:rsidR="002934F0" w:rsidRPr="00561874">
        <w:rPr>
          <w:rFonts w:ascii="Sakkal Majalla" w:hAnsi="Sakkal Majalla" w:cs="Sakkal Majalla"/>
          <w:sz w:val="32"/>
          <w:szCs w:val="32"/>
          <w:rtl/>
        </w:rPr>
        <w:t>؛</w:t>
      </w:r>
      <w:r w:rsidRPr="00561874">
        <w:rPr>
          <w:rFonts w:ascii="Sakkal Majalla" w:hAnsi="Sakkal Majalla" w:cs="Sakkal Majalla"/>
          <w:sz w:val="32"/>
          <w:szCs w:val="32"/>
          <w:rtl/>
        </w:rPr>
        <w:t xml:space="preserve"> نظم قياس الأداء، وأنظمة الرقابة الإدارية، وأنظمة التخطيط والمكافآت، ونظم المعلومات الإدارية، وميزانيات الموارد</w:t>
      </w:r>
      <w:r w:rsidR="002934F0"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w:t>
      </w:r>
      <w:proofErr w:type="spellStart"/>
      <w:r w:rsidRPr="00561874">
        <w:rPr>
          <w:rFonts w:ascii="Sakkal Majalla" w:hAnsi="Sakkal Majalla" w:cs="Sakkal Majalla"/>
          <w:sz w:val="32"/>
          <w:szCs w:val="32"/>
          <w:lang w:bidi="ar-EG"/>
        </w:rPr>
        <w:t>Ek</w:t>
      </w:r>
      <w:proofErr w:type="spellEnd"/>
      <w:r w:rsidRPr="00561874">
        <w:rPr>
          <w:rFonts w:ascii="Sakkal Majalla" w:hAnsi="Sakkal Majalla" w:cs="Sakkal Majalla"/>
          <w:sz w:val="32"/>
          <w:szCs w:val="32"/>
          <w:lang w:bidi="ar-EG"/>
        </w:rPr>
        <w:t xml:space="preserve"> &amp; </w:t>
      </w:r>
      <w:proofErr w:type="spellStart"/>
      <w:r w:rsidRPr="00561874">
        <w:rPr>
          <w:rFonts w:ascii="Sakkal Majalla" w:hAnsi="Sakkal Majalla" w:cs="Sakkal Majalla"/>
          <w:sz w:val="32"/>
          <w:szCs w:val="32"/>
          <w:lang w:bidi="ar-EG"/>
        </w:rPr>
        <w:t>Akselsson</w:t>
      </w:r>
      <w:proofErr w:type="spellEnd"/>
      <w:r w:rsidRPr="00561874">
        <w:rPr>
          <w:rFonts w:ascii="Sakkal Majalla" w:hAnsi="Sakkal Majalla" w:cs="Sakkal Majalla"/>
          <w:sz w:val="32"/>
          <w:szCs w:val="32"/>
          <w:lang w:bidi="ar-EG"/>
        </w:rPr>
        <w:t>, 2007)</w:t>
      </w:r>
    </w:p>
    <w:p w14:paraId="6CC4A0C1" w14:textId="77777777" w:rsidR="000836FA" w:rsidRPr="00561874" w:rsidRDefault="003051FB" w:rsidP="00E906CD">
      <w:p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rPr>
        <w:t>وفي قطاع الطيران</w:t>
      </w:r>
      <w:r w:rsidR="000836FA" w:rsidRPr="00561874">
        <w:rPr>
          <w:rFonts w:ascii="Sakkal Majalla" w:hAnsi="Sakkal Majalla" w:cs="Sakkal Majalla"/>
          <w:sz w:val="32"/>
          <w:szCs w:val="32"/>
          <w:rtl/>
        </w:rPr>
        <w:t xml:space="preserve"> يمكن تصنيف العوامل المؤثرة على تطوير نظام السلامة إلى ثلاثة محاور رئيسية</w:t>
      </w:r>
      <w:r w:rsidR="00E906CD" w:rsidRPr="00561874">
        <w:rPr>
          <w:rFonts w:ascii="Sakkal Majalla" w:hAnsi="Sakkal Majalla" w:cs="Sakkal Majalla"/>
          <w:sz w:val="32"/>
          <w:szCs w:val="32"/>
          <w:rtl/>
          <w:lang w:bidi="ar-EG"/>
        </w:rPr>
        <w:t xml:space="preserve">؛ </w:t>
      </w:r>
      <w:r w:rsidR="000836FA" w:rsidRPr="00561874">
        <w:rPr>
          <w:rFonts w:ascii="Sakkal Majalla" w:hAnsi="Sakkal Majalla" w:cs="Sakkal Majalla"/>
          <w:sz w:val="32"/>
          <w:szCs w:val="32"/>
          <w:rtl/>
        </w:rPr>
        <w:t>العوامل التقنية، والعوامل البشرية، والعوامل التنظيمية</w:t>
      </w:r>
      <w:r w:rsidR="00E906CD" w:rsidRPr="00561874">
        <w:rPr>
          <w:rFonts w:ascii="Sakkal Majalla" w:hAnsi="Sakkal Majalla" w:cs="Sakkal Majalla"/>
          <w:sz w:val="32"/>
          <w:szCs w:val="32"/>
          <w:rtl/>
          <w:lang w:bidi="ar-EG"/>
        </w:rPr>
        <w:t xml:space="preserve">، </w:t>
      </w:r>
      <w:r w:rsidR="000836FA" w:rsidRPr="00561874">
        <w:rPr>
          <w:rFonts w:ascii="Sakkal Majalla" w:hAnsi="Sakkal Majalla" w:cs="Sakkal Majalla"/>
          <w:sz w:val="32"/>
          <w:szCs w:val="32"/>
          <w:rtl/>
        </w:rPr>
        <w:t xml:space="preserve">وقد تطور التركيز على هذه العوامل عبر الزمن، </w:t>
      </w:r>
      <w:r w:rsidR="00E906CD" w:rsidRPr="00561874">
        <w:rPr>
          <w:rFonts w:ascii="Sakkal Majalla" w:hAnsi="Sakkal Majalla" w:cs="Sakkal Majalla"/>
          <w:sz w:val="32"/>
          <w:szCs w:val="32"/>
          <w:rtl/>
        </w:rPr>
        <w:t>حيث</w:t>
      </w:r>
      <w:r w:rsidR="000836FA" w:rsidRPr="00561874">
        <w:rPr>
          <w:rFonts w:ascii="Sakkal Majalla" w:hAnsi="Sakkal Majalla" w:cs="Sakkal Majalla"/>
          <w:sz w:val="32"/>
          <w:szCs w:val="32"/>
          <w:rtl/>
        </w:rPr>
        <w:t xml:space="preserve"> كانت الفترة من الأربعينيات حتى السب</w:t>
      </w:r>
      <w:r w:rsidR="00E906CD" w:rsidRPr="00561874">
        <w:rPr>
          <w:rFonts w:ascii="Sakkal Majalla" w:hAnsi="Sakkal Majalla" w:cs="Sakkal Majalla"/>
          <w:sz w:val="32"/>
          <w:szCs w:val="32"/>
          <w:rtl/>
        </w:rPr>
        <w:t>عينيات تركز على العوامل التقنية</w:t>
      </w:r>
      <w:r w:rsidR="000836FA" w:rsidRPr="00561874">
        <w:rPr>
          <w:rFonts w:ascii="Sakkal Majalla" w:hAnsi="Sakkal Majalla" w:cs="Sakkal Majalla"/>
          <w:sz w:val="32"/>
          <w:szCs w:val="32"/>
          <w:rtl/>
        </w:rPr>
        <w:t xml:space="preserve"> بينما ركزت الفترة من السبعينيات حتى التسعينيات على العوامل البشرية، ومنذ التسعينيات وحتى اليوم أصب</w:t>
      </w:r>
      <w:r w:rsidR="00E906CD" w:rsidRPr="00561874">
        <w:rPr>
          <w:rFonts w:ascii="Sakkal Majalla" w:hAnsi="Sakkal Majalla" w:cs="Sakkal Majalla"/>
          <w:sz w:val="32"/>
          <w:szCs w:val="32"/>
          <w:rtl/>
        </w:rPr>
        <w:t>ح التركيز على العوامل التنظيمية</w:t>
      </w:r>
      <w:r w:rsidR="000836FA" w:rsidRPr="00561874">
        <w:rPr>
          <w:rFonts w:ascii="Sakkal Majalla" w:hAnsi="Sakkal Majalla" w:cs="Sakkal Majalla"/>
          <w:sz w:val="32"/>
          <w:szCs w:val="32"/>
          <w:rtl/>
        </w:rPr>
        <w:t xml:space="preserve"> مع وجود تكامل بين هذه العوامل الثلاثة</w:t>
      </w:r>
      <w:r w:rsidR="000836FA" w:rsidRPr="00561874">
        <w:rPr>
          <w:rFonts w:ascii="Sakkal Majalla" w:hAnsi="Sakkal Majalla" w:cs="Sakkal Majalla"/>
          <w:sz w:val="32"/>
          <w:szCs w:val="32"/>
          <w:lang w:bidi="ar-EG"/>
        </w:rPr>
        <w:t>.</w:t>
      </w:r>
    </w:p>
    <w:p w14:paraId="4E580F2A" w14:textId="77777777" w:rsidR="00561874" w:rsidRPr="00561874" w:rsidRDefault="00561874" w:rsidP="00561874">
      <w:pPr>
        <w:pStyle w:val="ListParagraph"/>
        <w:numPr>
          <w:ilvl w:val="0"/>
          <w:numId w:val="32"/>
        </w:numPr>
        <w:bidi/>
        <w:spacing w:line="360" w:lineRule="auto"/>
        <w:jc w:val="mediumKashida"/>
        <w:rPr>
          <w:rFonts w:ascii="Sakkal Majalla" w:hAnsi="Sakkal Majalla" w:cs="Sakkal Majalla"/>
          <w:sz w:val="32"/>
          <w:szCs w:val="32"/>
          <w:u w:val="single"/>
          <w:rtl/>
          <w:lang w:bidi="ar-EG"/>
        </w:rPr>
      </w:pPr>
      <w:r w:rsidRPr="00561874">
        <w:rPr>
          <w:rFonts w:ascii="Sakkal Majalla" w:hAnsi="Sakkal Majalla" w:cs="Sakkal Majalla"/>
          <w:sz w:val="32"/>
          <w:szCs w:val="32"/>
          <w:u w:val="single"/>
          <w:rtl/>
          <w:lang w:bidi="ar-EG"/>
        </w:rPr>
        <w:t>العوامل البشرية:</w:t>
      </w:r>
    </w:p>
    <w:p w14:paraId="234A8C43" w14:textId="77777777" w:rsidR="00561874" w:rsidRPr="00561874" w:rsidRDefault="00561874" w:rsidP="00561874">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lastRenderedPageBreak/>
        <w:t xml:space="preserve">أظهرت الدراسات والتجارب أن الأخطاء البشرية تشكل العامل الأكثر تأثيراً في الحوادث الجوية، ويشمل علم العوامل البشرية مجموعة من التخصصات مثل؛ علم النفس، والإحصاء، والهندسة، والتصميم الصناعي، وأبحاث العمليات. </w:t>
      </w:r>
      <w:r w:rsidRPr="00561874">
        <w:rPr>
          <w:rFonts w:ascii="Sakkal Majalla" w:hAnsi="Sakkal Majalla" w:cs="Sakkal Majalla"/>
          <w:sz w:val="32"/>
          <w:szCs w:val="32"/>
          <w:lang w:bidi="ar-EG"/>
        </w:rPr>
        <w:t>(Toff, 2010)</w:t>
      </w:r>
    </w:p>
    <w:p w14:paraId="7DF39D2F" w14:textId="77777777" w:rsidR="00561874" w:rsidRPr="00561874" w:rsidRDefault="00561874" w:rsidP="00561874">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ويشمل مفهوم العوامل البشرية دراسة قدرات الإنسان، وفهم خصائصه، وتطبيق هذه المعرفة في بيئات العمل لضمان أداء آمن وفعال، وتعتبر العوامل البشرية من الركائز الأساسية لنجاح تنفيذ نظام إدارة السلامة في الطيران. </w:t>
      </w:r>
      <w:r w:rsidRPr="00561874">
        <w:rPr>
          <w:rFonts w:ascii="Sakkal Majalla" w:hAnsi="Sakkal Majalla" w:cs="Sakkal Majalla"/>
          <w:sz w:val="32"/>
          <w:szCs w:val="32"/>
          <w:lang w:bidi="ar-EG"/>
        </w:rPr>
        <w:t>(</w:t>
      </w:r>
      <w:proofErr w:type="spellStart"/>
      <w:r w:rsidRPr="00561874">
        <w:rPr>
          <w:rFonts w:ascii="Sakkal Majalla" w:hAnsi="Sakkal Majalla" w:cs="Sakkal Majalla"/>
          <w:sz w:val="32"/>
          <w:szCs w:val="32"/>
          <w:lang w:bidi="ar-EG"/>
        </w:rPr>
        <w:t>Liou</w:t>
      </w:r>
      <w:proofErr w:type="spellEnd"/>
      <w:r w:rsidRPr="00561874">
        <w:rPr>
          <w:rFonts w:ascii="Sakkal Majalla" w:hAnsi="Sakkal Majalla" w:cs="Sakkal Majalla"/>
          <w:sz w:val="32"/>
          <w:szCs w:val="32"/>
          <w:lang w:bidi="ar-EG"/>
        </w:rPr>
        <w:t xml:space="preserve"> et al, 2008)</w:t>
      </w:r>
    </w:p>
    <w:p w14:paraId="05E212C8" w14:textId="77777777" w:rsidR="00561874" w:rsidRPr="00561874" w:rsidRDefault="00561874" w:rsidP="007211D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وعرفت الجمعية الدولية لعلم الإرجونوميا</w:t>
      </w:r>
      <w:r w:rsidRPr="00561874">
        <w:rPr>
          <w:rFonts w:ascii="Sakkal Majalla" w:hAnsi="Sakkal Majalla" w:cs="Sakkal Majalla"/>
          <w:sz w:val="32"/>
          <w:szCs w:val="32"/>
          <w:lang w:bidi="ar-EG"/>
        </w:rPr>
        <w:t xml:space="preserve"> (IEA) </w:t>
      </w:r>
      <w:r w:rsidRPr="00561874">
        <w:rPr>
          <w:rFonts w:ascii="Sakkal Majalla" w:hAnsi="Sakkal Majalla" w:cs="Sakkal Majalla"/>
          <w:sz w:val="32"/>
          <w:szCs w:val="32"/>
          <w:rtl/>
          <w:lang w:bidi="ar-EG"/>
        </w:rPr>
        <w:t>العوامل البشرية بأنها</w:t>
      </w:r>
      <w:r w:rsidRPr="00561874">
        <w:rPr>
          <w:rFonts w:ascii="Sakkal Majalla" w:hAnsi="Sakkal Majalla" w:cs="Sakkal Majalla"/>
          <w:sz w:val="32"/>
          <w:szCs w:val="32"/>
          <w:lang w:bidi="ar-EG"/>
        </w:rPr>
        <w:t>:</w:t>
      </w:r>
      <w:r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lang w:bidi="ar-EG"/>
        </w:rPr>
        <w:t>"</w:t>
      </w:r>
      <w:r w:rsidRPr="00561874">
        <w:rPr>
          <w:rFonts w:ascii="Sakkal Majalla" w:hAnsi="Sakkal Majalla" w:cs="Sakkal Majalla"/>
          <w:sz w:val="32"/>
          <w:szCs w:val="32"/>
          <w:rtl/>
          <w:lang w:bidi="ar-EG"/>
        </w:rPr>
        <w:t>التخصص العلمي الذي يهتم بدراسة التفاعلات بين الإنسان والعناصر الأخرى للنظام".</w:t>
      </w:r>
    </w:p>
    <w:p w14:paraId="4CF73C20" w14:textId="77777777" w:rsidR="00561874" w:rsidRPr="00561874" w:rsidRDefault="00561874" w:rsidP="00D75623">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وتؤثر العوامل البشرية بشكل واسع على صيانة الطائرات وأداء العمل نظراً لاختلاف القدرات والم</w:t>
      </w:r>
      <w:r w:rsidR="00D75623">
        <w:rPr>
          <w:rFonts w:ascii="Sakkal Majalla" w:hAnsi="Sakkal Majalla" w:cs="Sakkal Majalla"/>
          <w:sz w:val="32"/>
          <w:szCs w:val="32"/>
          <w:rtl/>
          <w:lang w:bidi="ar-EG"/>
        </w:rPr>
        <w:t>هارات والقيود بين الأفراد</w:t>
      </w:r>
      <w:r w:rsidR="00D75623">
        <w:rPr>
          <w:rFonts w:ascii="Sakkal Majalla" w:hAnsi="Sakkal Majalla" w:cs="Sakkal Majalla" w:hint="cs"/>
          <w:sz w:val="32"/>
          <w:szCs w:val="32"/>
          <w:rtl/>
          <w:lang w:bidi="ar-EG"/>
        </w:rPr>
        <w:t>،</w:t>
      </w:r>
      <w:r w:rsidRPr="00561874">
        <w:rPr>
          <w:rFonts w:ascii="Sakkal Majalla" w:hAnsi="Sakkal Majalla" w:cs="Sakkal Majalla"/>
          <w:sz w:val="32"/>
          <w:szCs w:val="32"/>
          <w:rtl/>
          <w:lang w:bidi="ar-EG"/>
        </w:rPr>
        <w:t xml:space="preserve"> وتعتبر أخطاء الصيانة من النتائج الشائعة للمهام التقنية، حيث تشير الإحصاءات إلى أن الأخطاء البشرية تساهم في أكثر من 70% من فقدان هيكل الطائرات التجارية، وتشمل هذه الأخطاء العمليات التشغيلية والصيانة وإدارة الحركة الجوية</w:t>
      </w:r>
      <w:r w:rsidR="00D75623">
        <w:rPr>
          <w:rFonts w:ascii="Sakkal Majalla" w:hAnsi="Sakkal Majalla" w:cs="Sakkal Majalla" w:hint="cs"/>
          <w:sz w:val="32"/>
          <w:szCs w:val="32"/>
          <w:rtl/>
          <w:lang w:bidi="ar-EG"/>
        </w:rPr>
        <w:t xml:space="preserve"> </w:t>
      </w:r>
      <w:r w:rsidR="00D75623">
        <w:rPr>
          <w:rFonts w:ascii="Sakkal Majalla" w:hAnsi="Sakkal Majalla" w:cs="Sakkal Majalla"/>
          <w:sz w:val="32"/>
          <w:szCs w:val="32"/>
          <w:lang w:bidi="ar-EG"/>
        </w:rPr>
        <w:t>(Boeing)</w:t>
      </w:r>
      <w:r w:rsidR="00D75623">
        <w:rPr>
          <w:rFonts w:ascii="Sakkal Majalla" w:hAnsi="Sakkal Majalla" w:cs="Sakkal Majalla" w:hint="cs"/>
          <w:sz w:val="32"/>
          <w:szCs w:val="32"/>
          <w:rtl/>
          <w:lang w:bidi="ar-EG"/>
        </w:rPr>
        <w:t xml:space="preserve">. </w:t>
      </w:r>
    </w:p>
    <w:p w14:paraId="43CA7DAD" w14:textId="77777777" w:rsidR="00FC2A0C" w:rsidRDefault="00D75623" w:rsidP="00D75623">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00561874" w:rsidRPr="00561874">
        <w:rPr>
          <w:rFonts w:ascii="Sakkal Majalla" w:hAnsi="Sakkal Majalla" w:cs="Sakkal Majalla"/>
          <w:sz w:val="32"/>
          <w:szCs w:val="32"/>
          <w:rtl/>
          <w:lang w:bidi="ar-EG"/>
        </w:rPr>
        <w:t xml:space="preserve">يعتمد نموذج </w:t>
      </w:r>
      <w:r w:rsidR="00561874" w:rsidRPr="00561874">
        <w:rPr>
          <w:rFonts w:ascii="Sakkal Majalla" w:hAnsi="Sakkal Majalla" w:cs="Sakkal Majalla"/>
          <w:sz w:val="32"/>
          <w:szCs w:val="32"/>
          <w:lang w:bidi="ar-EG"/>
        </w:rPr>
        <w:t>SHEL</w:t>
      </w:r>
      <w:r w:rsidR="00561874" w:rsidRPr="00561874">
        <w:rPr>
          <w:rFonts w:ascii="Sakkal Majalla" w:hAnsi="Sakkal Majalla" w:cs="Sakkal Majalla"/>
          <w:sz w:val="32"/>
          <w:szCs w:val="32"/>
          <w:rtl/>
          <w:lang w:bidi="ar-EG"/>
        </w:rPr>
        <w:t xml:space="preserve"> على اعتبار الإنسان العنص</w:t>
      </w:r>
      <w:r>
        <w:rPr>
          <w:rFonts w:ascii="Sakkal Majalla" w:hAnsi="Sakkal Majalla" w:cs="Sakkal Majalla"/>
          <w:sz w:val="32"/>
          <w:szCs w:val="32"/>
          <w:rtl/>
          <w:lang w:bidi="ar-EG"/>
        </w:rPr>
        <w:t>ر الأكثر أهمية ومرونة في النظام</w:t>
      </w:r>
      <w:r w:rsidR="00561874" w:rsidRPr="00561874">
        <w:rPr>
          <w:rFonts w:ascii="Sakkal Majalla" w:hAnsi="Sakkal Majalla" w:cs="Sakkal Majalla"/>
          <w:sz w:val="32"/>
          <w:szCs w:val="32"/>
          <w:rtl/>
          <w:lang w:bidi="ar-EG"/>
        </w:rPr>
        <w:t xml:space="preserve"> لكنه يتعرض لتقلبات كبيرة </w:t>
      </w:r>
      <w:r>
        <w:rPr>
          <w:rFonts w:ascii="Sakkal Majalla" w:hAnsi="Sakkal Majalla" w:cs="Sakkal Majalla"/>
          <w:sz w:val="32"/>
          <w:szCs w:val="32"/>
          <w:rtl/>
          <w:lang w:bidi="ar-EG"/>
        </w:rPr>
        <w:t>في الأداء ويعاني من قيود متعددة</w:t>
      </w:r>
      <w:r>
        <w:rPr>
          <w:rFonts w:ascii="Sakkal Majalla" w:hAnsi="Sakkal Majalla" w:cs="Sakkal Majalla" w:hint="cs"/>
          <w:sz w:val="32"/>
          <w:szCs w:val="32"/>
          <w:rtl/>
          <w:lang w:bidi="ar-EG"/>
        </w:rPr>
        <w:t>،</w:t>
      </w:r>
      <w:r w:rsidR="00561874" w:rsidRPr="00561874">
        <w:rPr>
          <w:rFonts w:ascii="Sakkal Majalla" w:hAnsi="Sakkal Majalla" w:cs="Sakkal Majalla"/>
          <w:sz w:val="32"/>
          <w:szCs w:val="32"/>
          <w:rtl/>
          <w:lang w:bidi="ar-EG"/>
        </w:rPr>
        <w:t xml:space="preserve"> وتشمل نطاق العوامل البشرية أيضاً الأخطاء والفشل البشري، وقد أدخلت منظمة الطيران المدني الدولي </w:t>
      </w:r>
      <w:r w:rsidR="00561874" w:rsidRPr="00561874">
        <w:rPr>
          <w:rFonts w:ascii="Sakkal Majalla" w:hAnsi="Sakkal Majalla" w:cs="Sakkal Majalla"/>
          <w:sz w:val="32"/>
          <w:szCs w:val="32"/>
          <w:lang w:bidi="ar-EG"/>
        </w:rPr>
        <w:t>ICAO)</w:t>
      </w:r>
      <w:r>
        <w:rPr>
          <w:rFonts w:ascii="Sakkal Majalla" w:hAnsi="Sakkal Majalla" w:cs="Sakkal Majalla" w:hint="cs"/>
          <w:sz w:val="32"/>
          <w:szCs w:val="32"/>
          <w:rtl/>
          <w:lang w:bidi="ar-EG"/>
        </w:rPr>
        <w:t>)</w:t>
      </w:r>
      <w:r w:rsidR="00561874" w:rsidRPr="00561874">
        <w:rPr>
          <w:rFonts w:ascii="Sakkal Majalla" w:hAnsi="Sakkal Majalla" w:cs="Sakkal Majalla"/>
          <w:sz w:val="32"/>
          <w:szCs w:val="32"/>
          <w:lang w:bidi="ar-EG"/>
        </w:rPr>
        <w:t xml:space="preserve"> </w:t>
      </w:r>
      <w:r w:rsidR="00561874" w:rsidRPr="00561874">
        <w:rPr>
          <w:rFonts w:ascii="Sakkal Majalla" w:hAnsi="Sakkal Majalla" w:cs="Sakkal Majalla"/>
          <w:sz w:val="32"/>
          <w:szCs w:val="32"/>
          <w:rtl/>
          <w:lang w:bidi="ar-EG"/>
        </w:rPr>
        <w:t>تدريبات للعوامل البشرية ضمن متطلبات ترخيص الطيارين</w:t>
      </w:r>
      <w:r>
        <w:rPr>
          <w:rFonts w:ascii="Sakkal Majalla" w:hAnsi="Sakkal Majalla" w:cs="Sakkal Majalla" w:hint="cs"/>
          <w:sz w:val="32"/>
          <w:szCs w:val="32"/>
          <w:rtl/>
          <w:lang w:bidi="ar-EG"/>
        </w:rPr>
        <w:t>.</w:t>
      </w:r>
      <w:r w:rsidR="00561874" w:rsidRPr="00561874">
        <w:rPr>
          <w:rFonts w:ascii="Sakkal Majalla" w:hAnsi="Sakkal Majalla" w:cs="Sakkal Majalla"/>
          <w:sz w:val="32"/>
          <w:szCs w:val="32"/>
          <w:rtl/>
          <w:lang w:bidi="ar-EG"/>
        </w:rPr>
        <w:t xml:space="preserve"> </w:t>
      </w:r>
      <w:r w:rsidR="00561874" w:rsidRPr="00561874">
        <w:rPr>
          <w:rFonts w:ascii="Sakkal Majalla" w:hAnsi="Sakkal Majalla" w:cs="Sakkal Majalla"/>
          <w:sz w:val="32"/>
          <w:szCs w:val="32"/>
          <w:lang w:bidi="ar-EG"/>
        </w:rPr>
        <w:t>Annex 1, 1989)</w:t>
      </w:r>
      <w:r>
        <w:rPr>
          <w:rFonts w:ascii="Sakkal Majalla" w:hAnsi="Sakkal Majalla" w:cs="Sakkal Majalla" w:hint="cs"/>
          <w:sz w:val="32"/>
          <w:szCs w:val="32"/>
          <w:rtl/>
          <w:lang w:bidi="ar-EG"/>
        </w:rPr>
        <w:t>)</w:t>
      </w:r>
    </w:p>
    <w:p w14:paraId="4A443ED2" w14:textId="77777777" w:rsidR="0052384F" w:rsidRPr="0052384F" w:rsidRDefault="0052384F" w:rsidP="0052384F">
      <w:pPr>
        <w:pStyle w:val="ListParagraph"/>
        <w:numPr>
          <w:ilvl w:val="0"/>
          <w:numId w:val="32"/>
        </w:numPr>
        <w:bidi/>
        <w:spacing w:line="360" w:lineRule="auto"/>
        <w:jc w:val="mediumKashida"/>
        <w:rPr>
          <w:rFonts w:ascii="Sakkal Majalla" w:hAnsi="Sakkal Majalla" w:cs="Sakkal Majalla"/>
          <w:sz w:val="32"/>
          <w:szCs w:val="32"/>
          <w:u w:val="single"/>
          <w:rtl/>
          <w:lang w:bidi="ar-EG"/>
        </w:rPr>
      </w:pPr>
      <w:r w:rsidRPr="0052384F">
        <w:rPr>
          <w:rFonts w:ascii="Sakkal Majalla" w:hAnsi="Sakkal Majalla" w:cs="Sakkal Majalla"/>
          <w:sz w:val="32"/>
          <w:szCs w:val="32"/>
          <w:u w:val="single"/>
          <w:rtl/>
          <w:lang w:bidi="ar-EG"/>
        </w:rPr>
        <w:t>العوامل التقنية</w:t>
      </w:r>
    </w:p>
    <w:p w14:paraId="372AEA7D" w14:textId="77777777" w:rsidR="0052384F" w:rsidRPr="0052384F" w:rsidRDefault="0052384F" w:rsidP="00FF5FF9">
      <w:pPr>
        <w:bidi/>
        <w:spacing w:line="360" w:lineRule="auto"/>
        <w:jc w:val="mediumKashida"/>
        <w:rPr>
          <w:rFonts w:ascii="Sakkal Majalla" w:hAnsi="Sakkal Majalla" w:cs="Sakkal Majalla"/>
          <w:sz w:val="32"/>
          <w:szCs w:val="32"/>
          <w:rtl/>
          <w:lang w:bidi="ar-EG"/>
        </w:rPr>
      </w:pPr>
      <w:r w:rsidRPr="0052384F">
        <w:rPr>
          <w:rFonts w:ascii="Sakkal Majalla" w:hAnsi="Sakkal Majalla" w:cs="Sakkal Majalla"/>
          <w:sz w:val="32"/>
          <w:szCs w:val="32"/>
          <w:rtl/>
          <w:lang w:bidi="ar-EG"/>
        </w:rPr>
        <w:lastRenderedPageBreak/>
        <w:t>شهدت الفترة الممتدة من ما قبل الحرب العالمية الثانية وحتى السبعينيات التركيز على العوامل التقنية في الطيران، حيث كانت السلامة تعتمد بشكل أساسي على التكنولوجيا المتاحة آنذاك، وكانت الأعطال الفنية والتقنية سبباً شائعاً في الحوادث</w:t>
      </w:r>
      <w:r>
        <w:rPr>
          <w:rFonts w:ascii="Sakkal Majalla" w:hAnsi="Sakkal Majalla" w:cs="Sakkal Majalla" w:hint="cs"/>
          <w:sz w:val="32"/>
          <w:szCs w:val="32"/>
          <w:rtl/>
          <w:lang w:bidi="ar-EG"/>
        </w:rPr>
        <w:t xml:space="preserve">. </w:t>
      </w:r>
      <w:r>
        <w:rPr>
          <w:rFonts w:ascii="Sakkal Majalla" w:hAnsi="Sakkal Majalla" w:cs="Sakkal Majalla"/>
          <w:sz w:val="32"/>
          <w:szCs w:val="32"/>
          <w:lang w:bidi="ar-EG"/>
        </w:rPr>
        <w:t xml:space="preserve">(Atkin </w:t>
      </w:r>
      <w:r w:rsidR="00FF5FF9">
        <w:rPr>
          <w:rFonts w:ascii="Sakkal Majalla" w:hAnsi="Sakkal Majalla" w:cs="Sakkal Majalla"/>
          <w:sz w:val="32"/>
          <w:szCs w:val="32"/>
          <w:lang w:bidi="ar-EG"/>
        </w:rPr>
        <w:t>et al</w:t>
      </w:r>
      <w:r>
        <w:rPr>
          <w:rFonts w:ascii="Sakkal Majalla" w:hAnsi="Sakkal Majalla" w:cs="Sakkal Majalla"/>
          <w:sz w:val="32"/>
          <w:szCs w:val="32"/>
          <w:lang w:bidi="ar-EG"/>
        </w:rPr>
        <w:t>, 2017)</w:t>
      </w:r>
    </w:p>
    <w:p w14:paraId="04727BFB" w14:textId="77777777" w:rsidR="0052384F" w:rsidRPr="0052384F" w:rsidRDefault="00C65219" w:rsidP="00A13BF0">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0052384F" w:rsidRPr="0052384F">
        <w:rPr>
          <w:rFonts w:ascii="Sakkal Majalla" w:hAnsi="Sakkal Majalla" w:cs="Sakkal Majalla"/>
          <w:sz w:val="32"/>
          <w:szCs w:val="32"/>
          <w:rtl/>
          <w:lang w:bidi="ar-EG"/>
        </w:rPr>
        <w:t>غالباً ما تتضمن الحوادث أكثر من عامل بشري أو تنظيمي، كما يوضح نموذج النظام الاجتماعي التقني</w:t>
      </w:r>
      <w:r w:rsidR="00A13BF0">
        <w:rPr>
          <w:rFonts w:ascii="Sakkal Majalla" w:hAnsi="Sakkal Majalla" w:cs="Sakkal Majalla" w:hint="cs"/>
          <w:sz w:val="32"/>
          <w:szCs w:val="32"/>
          <w:rtl/>
          <w:lang w:bidi="ar-EG"/>
        </w:rPr>
        <w:t xml:space="preserve"> </w:t>
      </w:r>
      <w:r w:rsidR="0052384F" w:rsidRPr="0052384F">
        <w:rPr>
          <w:rFonts w:ascii="Sakkal Majalla" w:hAnsi="Sakkal Majalla" w:cs="Sakkal Majalla"/>
          <w:sz w:val="32"/>
          <w:szCs w:val="32"/>
          <w:lang w:bidi="ar-EG"/>
        </w:rPr>
        <w:t>(Rasmussen, 1997)</w:t>
      </w:r>
      <w:r w:rsidR="0052384F" w:rsidRPr="0052384F">
        <w:rPr>
          <w:rFonts w:ascii="Sakkal Majalla" w:hAnsi="Sakkal Majalla" w:cs="Sakkal Majalla"/>
          <w:sz w:val="32"/>
          <w:szCs w:val="32"/>
          <w:rtl/>
          <w:lang w:bidi="ar-EG"/>
        </w:rPr>
        <w:t>، والذي يبرز أهمية التعلم متعدد المستويات داخل المؤسسة</w:t>
      </w:r>
      <w:r w:rsidR="00A13BF0">
        <w:rPr>
          <w:rFonts w:ascii="Sakkal Majalla" w:hAnsi="Sakkal Majalla" w:cs="Sakkal Majalla" w:hint="cs"/>
          <w:sz w:val="32"/>
          <w:szCs w:val="32"/>
          <w:rtl/>
          <w:lang w:bidi="ar-EG"/>
        </w:rPr>
        <w:t xml:space="preserve">. </w:t>
      </w:r>
      <w:r w:rsidR="00A13BF0" w:rsidRPr="0052384F">
        <w:rPr>
          <w:rFonts w:ascii="Sakkal Majalla" w:hAnsi="Sakkal Majalla" w:cs="Sakkal Majalla"/>
          <w:sz w:val="32"/>
          <w:szCs w:val="32"/>
          <w:lang w:bidi="ar-EG"/>
        </w:rPr>
        <w:t>(</w:t>
      </w:r>
      <w:proofErr w:type="spellStart"/>
      <w:r w:rsidR="00A13BF0" w:rsidRPr="0052384F">
        <w:rPr>
          <w:rFonts w:ascii="Sakkal Majalla" w:hAnsi="Sakkal Majalla" w:cs="Sakkal Majalla"/>
          <w:sz w:val="32"/>
          <w:szCs w:val="32"/>
          <w:lang w:bidi="ar-EG"/>
        </w:rPr>
        <w:t>Jacobsson</w:t>
      </w:r>
      <w:proofErr w:type="spellEnd"/>
      <w:r w:rsidR="00A13BF0" w:rsidRPr="0052384F">
        <w:rPr>
          <w:rFonts w:ascii="Sakkal Majalla" w:hAnsi="Sakkal Majalla" w:cs="Sakkal Majalla"/>
          <w:sz w:val="32"/>
          <w:szCs w:val="32"/>
          <w:lang w:bidi="ar-EG"/>
        </w:rPr>
        <w:t xml:space="preserve"> et al, 2011)</w:t>
      </w:r>
    </w:p>
    <w:p w14:paraId="370AF2FF" w14:textId="77777777" w:rsidR="0052384F" w:rsidRPr="0052384F" w:rsidRDefault="00A13BF0" w:rsidP="00601385">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0052384F" w:rsidRPr="0052384F">
        <w:rPr>
          <w:rFonts w:ascii="Sakkal Majalla" w:hAnsi="Sakkal Majalla" w:cs="Sakkal Majalla"/>
          <w:sz w:val="32"/>
          <w:szCs w:val="32"/>
          <w:rtl/>
          <w:lang w:bidi="ar-EG"/>
        </w:rPr>
        <w:t>تشمل الأخطاء التقنية فقدان المعرفة أو سوء الفهم أثناء أداء مهام غي</w:t>
      </w:r>
      <w:r w:rsidR="00601385">
        <w:rPr>
          <w:rFonts w:ascii="Sakkal Majalla" w:hAnsi="Sakkal Majalla" w:cs="Sakkal Majalla"/>
          <w:sz w:val="32"/>
          <w:szCs w:val="32"/>
          <w:rtl/>
          <w:lang w:bidi="ar-EG"/>
        </w:rPr>
        <w:t>ر مألوفة أو في ظروف غير روتينية</w:t>
      </w:r>
      <w:r w:rsidR="00601385">
        <w:rPr>
          <w:rFonts w:ascii="Sakkal Majalla" w:hAnsi="Sakkal Majalla" w:cs="Sakkal Majalla" w:hint="cs"/>
          <w:sz w:val="32"/>
          <w:szCs w:val="32"/>
          <w:rtl/>
          <w:lang w:bidi="ar-EG"/>
        </w:rPr>
        <w:t>،</w:t>
      </w:r>
      <w:r w:rsidR="0052384F" w:rsidRPr="0052384F">
        <w:rPr>
          <w:rFonts w:ascii="Sakkal Majalla" w:hAnsi="Sakkal Majalla" w:cs="Sakkal Majalla"/>
          <w:sz w:val="32"/>
          <w:szCs w:val="32"/>
          <w:rtl/>
          <w:lang w:bidi="ar-EG"/>
        </w:rPr>
        <w:t xml:space="preserve"> وقد أظهرت الدراسات أن موظفي الصيانة يقضون بين 15% و20% من وقتهم في تن</w:t>
      </w:r>
      <w:r w:rsidR="00601385">
        <w:rPr>
          <w:rFonts w:ascii="Sakkal Majalla" w:hAnsi="Sakkal Majalla" w:cs="Sakkal Majalla"/>
          <w:sz w:val="32"/>
          <w:szCs w:val="32"/>
          <w:rtl/>
          <w:lang w:bidi="ar-EG"/>
        </w:rPr>
        <w:t>فيذ مهام لم يسبق لهم القيام بها</w:t>
      </w:r>
      <w:r w:rsidR="0052384F" w:rsidRPr="0052384F">
        <w:rPr>
          <w:rFonts w:ascii="Sakkal Majalla" w:hAnsi="Sakkal Majalla" w:cs="Sakkal Majalla"/>
          <w:sz w:val="32"/>
          <w:szCs w:val="32"/>
          <w:rtl/>
          <w:lang w:bidi="ar-EG"/>
        </w:rPr>
        <w:t xml:space="preserve"> ما يزيد احتمال حدوث أخطاء تقنية</w:t>
      </w:r>
      <w:r w:rsidR="0052384F" w:rsidRPr="0052384F">
        <w:rPr>
          <w:rFonts w:ascii="Sakkal Majalla" w:hAnsi="Sakkal Majalla" w:cs="Sakkal Majalla"/>
          <w:sz w:val="32"/>
          <w:szCs w:val="32"/>
          <w:lang w:bidi="ar-EG"/>
        </w:rPr>
        <w:t xml:space="preserve"> </w:t>
      </w:r>
      <w:r w:rsidR="00601385">
        <w:rPr>
          <w:rFonts w:ascii="Sakkal Majalla" w:hAnsi="Sakkal Majalla" w:cs="Sakkal Majalla" w:hint="cs"/>
          <w:sz w:val="32"/>
          <w:szCs w:val="32"/>
          <w:rtl/>
          <w:lang w:bidi="ar-EG"/>
        </w:rPr>
        <w:t xml:space="preserve"> </w:t>
      </w:r>
      <w:r w:rsidR="0052384F" w:rsidRPr="0052384F">
        <w:rPr>
          <w:rFonts w:ascii="Sakkal Majalla" w:hAnsi="Sakkal Majalla" w:cs="Sakkal Majalla"/>
          <w:sz w:val="32"/>
          <w:szCs w:val="32"/>
          <w:lang w:bidi="ar-EG"/>
        </w:rPr>
        <w:t>(</w:t>
      </w:r>
      <w:proofErr w:type="spellStart"/>
      <w:r w:rsidR="0052384F" w:rsidRPr="0052384F">
        <w:rPr>
          <w:rFonts w:ascii="Sakkal Majalla" w:hAnsi="Sakkal Majalla" w:cs="Sakkal Majalla"/>
          <w:sz w:val="32"/>
          <w:szCs w:val="32"/>
          <w:lang w:bidi="ar-EG"/>
        </w:rPr>
        <w:t>Gerede</w:t>
      </w:r>
      <w:proofErr w:type="spellEnd"/>
      <w:r w:rsidR="0052384F" w:rsidRPr="0052384F">
        <w:rPr>
          <w:rFonts w:ascii="Sakkal Majalla" w:hAnsi="Sakkal Majalla" w:cs="Sakkal Majalla"/>
          <w:sz w:val="32"/>
          <w:szCs w:val="32"/>
          <w:lang w:bidi="ar-EG"/>
        </w:rPr>
        <w:t>, 2015).</w:t>
      </w:r>
    </w:p>
    <w:p w14:paraId="3A18FDEC" w14:textId="77777777" w:rsidR="0081370D" w:rsidRDefault="00601385" w:rsidP="0052384F">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Pr>
          <w:rFonts w:ascii="Sakkal Majalla" w:hAnsi="Sakkal Majalla" w:cs="Sakkal Majalla"/>
          <w:sz w:val="32"/>
          <w:szCs w:val="32"/>
          <w:rtl/>
          <w:lang w:bidi="ar-EG"/>
        </w:rPr>
        <w:t>لذلك</w:t>
      </w:r>
      <w:r w:rsidR="0052384F" w:rsidRPr="0052384F">
        <w:rPr>
          <w:rFonts w:ascii="Sakkal Majalla" w:hAnsi="Sakkal Majalla" w:cs="Sakkal Majalla"/>
          <w:sz w:val="32"/>
          <w:szCs w:val="32"/>
          <w:rtl/>
          <w:lang w:bidi="ar-EG"/>
        </w:rPr>
        <w:t xml:space="preserve"> يجب تطوير برامج مثل بر</w:t>
      </w:r>
      <w:r w:rsidR="006A5310">
        <w:rPr>
          <w:rFonts w:ascii="Sakkal Majalla" w:hAnsi="Sakkal Majalla" w:cs="Sakkal Majalla"/>
          <w:sz w:val="32"/>
          <w:szCs w:val="32"/>
          <w:rtl/>
          <w:lang w:bidi="ar-EG"/>
        </w:rPr>
        <w:t>نامج إجراءات السلامة في الصيانة</w:t>
      </w:r>
      <w:r w:rsidR="0052384F" w:rsidRPr="0052384F">
        <w:rPr>
          <w:rFonts w:ascii="Sakkal Majalla" w:hAnsi="Sakkal Majalla" w:cs="Sakkal Majalla"/>
          <w:sz w:val="32"/>
          <w:szCs w:val="32"/>
          <w:rtl/>
          <w:lang w:bidi="ar-EG"/>
        </w:rPr>
        <w:t xml:space="preserve"> الذي يشمل مشاركة جميع الأطراف المعنية ويهدف إلى تقليل الأخطاء التقنية، وزيادة سلامة الطائرات، وخفض التكاليف التشغيلية.</w:t>
      </w:r>
    </w:p>
    <w:p w14:paraId="6BD2260A" w14:textId="77777777" w:rsidR="00E90E1F" w:rsidRPr="00E90E1F" w:rsidRDefault="00E90E1F" w:rsidP="00E90E1F">
      <w:pPr>
        <w:pStyle w:val="ListParagraph"/>
        <w:numPr>
          <w:ilvl w:val="0"/>
          <w:numId w:val="32"/>
        </w:numPr>
        <w:bidi/>
        <w:spacing w:line="360" w:lineRule="auto"/>
        <w:jc w:val="mediumKashida"/>
        <w:rPr>
          <w:rFonts w:ascii="Sakkal Majalla" w:hAnsi="Sakkal Majalla" w:cs="Sakkal Majalla"/>
          <w:sz w:val="32"/>
          <w:szCs w:val="32"/>
          <w:u w:val="single"/>
          <w:rtl/>
          <w:lang w:bidi="ar-EG"/>
        </w:rPr>
      </w:pPr>
      <w:r w:rsidRPr="00E90E1F">
        <w:rPr>
          <w:rFonts w:ascii="Sakkal Majalla" w:hAnsi="Sakkal Majalla" w:cs="Sakkal Majalla"/>
          <w:sz w:val="32"/>
          <w:szCs w:val="32"/>
          <w:u w:val="single"/>
          <w:rtl/>
          <w:lang w:bidi="ar-EG"/>
        </w:rPr>
        <w:t>العوامل التنظيمية</w:t>
      </w:r>
      <w:r w:rsidRPr="00E90E1F">
        <w:rPr>
          <w:rFonts w:ascii="Sakkal Majalla" w:hAnsi="Sakkal Majalla" w:cs="Sakkal Majalla" w:hint="cs"/>
          <w:sz w:val="32"/>
          <w:szCs w:val="32"/>
          <w:u w:val="single"/>
          <w:rtl/>
          <w:lang w:bidi="ar-EG"/>
        </w:rPr>
        <w:t>:</w:t>
      </w:r>
    </w:p>
    <w:p w14:paraId="780A4FA1" w14:textId="77777777" w:rsidR="00E90E1F" w:rsidRPr="00E90E1F" w:rsidRDefault="00E90E1F" w:rsidP="001731E1">
      <w:pPr>
        <w:bidi/>
        <w:spacing w:line="360" w:lineRule="auto"/>
        <w:jc w:val="mediumKashida"/>
        <w:rPr>
          <w:rFonts w:ascii="Sakkal Majalla" w:hAnsi="Sakkal Majalla" w:cs="Sakkal Majalla"/>
          <w:sz w:val="32"/>
          <w:szCs w:val="32"/>
          <w:rtl/>
          <w:lang w:bidi="ar-EG"/>
        </w:rPr>
      </w:pPr>
      <w:r w:rsidRPr="00E90E1F">
        <w:rPr>
          <w:rFonts w:ascii="Sakkal Majalla" w:hAnsi="Sakkal Majalla" w:cs="Sakkal Majalla"/>
          <w:sz w:val="32"/>
          <w:szCs w:val="32"/>
          <w:rtl/>
          <w:lang w:bidi="ar-EG"/>
        </w:rPr>
        <w:t>ت</w:t>
      </w:r>
      <w:r w:rsidR="001731E1">
        <w:rPr>
          <w:rFonts w:ascii="Sakkal Majalla" w:hAnsi="Sakkal Majalla" w:cs="Sakkal Majalla"/>
          <w:sz w:val="32"/>
          <w:szCs w:val="32"/>
          <w:rtl/>
          <w:lang w:bidi="ar-EG"/>
        </w:rPr>
        <w:t>عتبر المؤسسة نتاج عملية التنظيم</w:t>
      </w:r>
      <w:r w:rsidRPr="00E90E1F">
        <w:rPr>
          <w:rFonts w:ascii="Sakkal Majalla" w:hAnsi="Sakkal Majalla" w:cs="Sakkal Majalla"/>
          <w:sz w:val="32"/>
          <w:szCs w:val="32"/>
          <w:rtl/>
          <w:lang w:bidi="ar-EG"/>
        </w:rPr>
        <w:t xml:space="preserve"> أي ترتيب الجهود الجماعية لتحقيق نتائج أفضل من أداء الأفراد بشكل منفرد</w:t>
      </w:r>
      <w:r w:rsidR="001731E1">
        <w:rPr>
          <w:rFonts w:ascii="Sakkal Majalla" w:hAnsi="Sakkal Majalla" w:cs="Sakkal Majalla" w:hint="cs"/>
          <w:sz w:val="32"/>
          <w:szCs w:val="32"/>
          <w:rtl/>
          <w:lang w:bidi="ar-EG"/>
        </w:rPr>
        <w:t xml:space="preserve"> </w:t>
      </w:r>
      <w:r w:rsidRPr="00E90E1F">
        <w:rPr>
          <w:rFonts w:ascii="Sakkal Majalla" w:hAnsi="Sakkal Majalla" w:cs="Sakkal Majalla"/>
          <w:sz w:val="32"/>
          <w:szCs w:val="32"/>
          <w:lang w:bidi="ar-EG"/>
        </w:rPr>
        <w:t>(Child, 2009)</w:t>
      </w:r>
      <w:r w:rsidR="001731E1">
        <w:rPr>
          <w:rFonts w:ascii="Sakkal Majalla" w:hAnsi="Sakkal Majalla" w:cs="Sakkal Majalla" w:hint="cs"/>
          <w:sz w:val="32"/>
          <w:szCs w:val="32"/>
          <w:rtl/>
          <w:lang w:bidi="ar-EG"/>
        </w:rPr>
        <w:t>،</w:t>
      </w:r>
      <w:r w:rsidRPr="00E90E1F">
        <w:rPr>
          <w:rFonts w:ascii="Sakkal Majalla" w:hAnsi="Sakkal Majalla" w:cs="Sakkal Majalla"/>
          <w:sz w:val="32"/>
          <w:szCs w:val="32"/>
          <w:lang w:bidi="ar-EG"/>
        </w:rPr>
        <w:t xml:space="preserve"> </w:t>
      </w:r>
      <w:r w:rsidRPr="00E90E1F">
        <w:rPr>
          <w:rFonts w:ascii="Sakkal Majalla" w:hAnsi="Sakkal Majalla" w:cs="Sakkal Majalla"/>
          <w:sz w:val="32"/>
          <w:szCs w:val="32"/>
          <w:rtl/>
          <w:lang w:bidi="ar-EG"/>
        </w:rPr>
        <w:t>وتشمل العوامل التنظيمية الموظفين وبيئة العمل والمرافق والمعدات والإجراءات والعمليات الداخلية</w:t>
      </w:r>
      <w:r w:rsidRPr="00E90E1F">
        <w:rPr>
          <w:rFonts w:ascii="Sakkal Majalla" w:hAnsi="Sakkal Majalla" w:cs="Sakkal Majalla"/>
          <w:sz w:val="32"/>
          <w:szCs w:val="32"/>
          <w:lang w:bidi="ar-EG"/>
        </w:rPr>
        <w:t>.</w:t>
      </w:r>
    </w:p>
    <w:p w14:paraId="3E9DD963" w14:textId="77777777" w:rsidR="00F004BE" w:rsidRPr="00561874" w:rsidRDefault="00F004BE" w:rsidP="00FF5FF9">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00E90E1F" w:rsidRPr="00E90E1F">
        <w:rPr>
          <w:rFonts w:ascii="Sakkal Majalla" w:hAnsi="Sakkal Majalla" w:cs="Sakkal Majalla"/>
          <w:sz w:val="32"/>
          <w:szCs w:val="32"/>
          <w:rtl/>
          <w:lang w:bidi="ar-EG"/>
        </w:rPr>
        <w:t>قدم البروفيسور جيمس ريزون ن</w:t>
      </w:r>
      <w:r>
        <w:rPr>
          <w:rFonts w:ascii="Sakkal Majalla" w:hAnsi="Sakkal Majalla" w:cs="Sakkal Majalla"/>
          <w:sz w:val="32"/>
          <w:szCs w:val="32"/>
          <w:rtl/>
          <w:lang w:bidi="ar-EG"/>
        </w:rPr>
        <w:t>موذج رسومي مفصل لحوادث المؤسسات</w:t>
      </w:r>
      <w:r w:rsidR="00E90E1F" w:rsidRPr="00E90E1F">
        <w:rPr>
          <w:rFonts w:ascii="Sakkal Majalla" w:hAnsi="Sakkal Majalla" w:cs="Sakkal Majalla"/>
          <w:sz w:val="32"/>
          <w:szCs w:val="32"/>
          <w:rtl/>
          <w:lang w:bidi="ar-EG"/>
        </w:rPr>
        <w:t xml:space="preserve"> يوضح كيف يمكن للنظام العمل بشكل آمن أو الانحراف نحو الفشل </w:t>
      </w:r>
      <w:r w:rsidR="00E90E1F" w:rsidRPr="00E90E1F">
        <w:rPr>
          <w:rFonts w:ascii="Sakkal Majalla" w:hAnsi="Sakkal Majalla" w:cs="Sakkal Majalla"/>
          <w:sz w:val="32"/>
          <w:szCs w:val="32"/>
          <w:lang w:bidi="ar-EG"/>
        </w:rPr>
        <w:t>Lowe, 2008)</w:t>
      </w:r>
      <w:r>
        <w:rPr>
          <w:rFonts w:ascii="Sakkal Majalla" w:hAnsi="Sakkal Majalla" w:cs="Sakkal Majalla" w:hint="cs"/>
          <w:sz w:val="32"/>
          <w:szCs w:val="32"/>
          <w:rtl/>
          <w:lang w:bidi="ar-EG"/>
        </w:rPr>
        <w:t>)</w:t>
      </w:r>
      <w:r w:rsidR="00E90E1F" w:rsidRPr="00E90E1F">
        <w:rPr>
          <w:rFonts w:ascii="Sakkal Majalla" w:hAnsi="Sakkal Majalla" w:cs="Sakkal Majalla"/>
          <w:sz w:val="32"/>
          <w:szCs w:val="32"/>
          <w:lang w:bidi="ar-EG"/>
        </w:rPr>
        <w:t xml:space="preserve"> </w:t>
      </w:r>
      <w:r>
        <w:rPr>
          <w:rFonts w:ascii="Sakkal Majalla" w:hAnsi="Sakkal Majalla" w:cs="Sakkal Majalla"/>
          <w:sz w:val="32"/>
          <w:szCs w:val="32"/>
          <w:rtl/>
          <w:lang w:bidi="ar-EG"/>
        </w:rPr>
        <w:t>ووفق هذا النموذج</w:t>
      </w:r>
      <w:r w:rsidR="00E90E1F" w:rsidRPr="00E90E1F">
        <w:rPr>
          <w:rFonts w:ascii="Sakkal Majalla" w:hAnsi="Sakkal Majalla" w:cs="Sakkal Majalla"/>
          <w:sz w:val="32"/>
          <w:szCs w:val="32"/>
          <w:rtl/>
          <w:lang w:bidi="ar-EG"/>
        </w:rPr>
        <w:t xml:space="preserve"> تحدث </w:t>
      </w:r>
      <w:r w:rsidR="00E90E1F" w:rsidRPr="00E90E1F">
        <w:rPr>
          <w:rFonts w:ascii="Sakkal Majalla" w:hAnsi="Sakkal Majalla" w:cs="Sakkal Majalla"/>
          <w:sz w:val="32"/>
          <w:szCs w:val="32"/>
          <w:rtl/>
          <w:lang w:bidi="ar-EG"/>
        </w:rPr>
        <w:lastRenderedPageBreak/>
        <w:t>الحوادث نتيجة لتجمع عدة عوامل معاً، بحيث لا يكون أي عامل منف</w:t>
      </w:r>
      <w:r>
        <w:rPr>
          <w:rFonts w:ascii="Sakkal Majalla" w:hAnsi="Sakkal Majalla" w:cs="Sakkal Majalla"/>
          <w:sz w:val="32"/>
          <w:szCs w:val="32"/>
          <w:rtl/>
          <w:lang w:bidi="ar-EG"/>
        </w:rPr>
        <w:t>رد كافياً لاختراق دفاعات النظام</w:t>
      </w:r>
      <w:r w:rsidR="00E90E1F" w:rsidRPr="00E90E1F">
        <w:rPr>
          <w:rFonts w:ascii="Sakkal Majalla" w:hAnsi="Sakkal Majalla" w:cs="Sakkal Majalla"/>
          <w:sz w:val="32"/>
          <w:szCs w:val="32"/>
          <w:rtl/>
          <w:lang w:bidi="ar-EG"/>
        </w:rPr>
        <w:t xml:space="preserve"> وتشمل الحوادث الظروف النشطة والخاملة، حيث تعمل الأخطاء البشرية أو التشغيلية على تحفيز اختراق الدفاعات الأمنية للنظام</w:t>
      </w:r>
      <w:r>
        <w:rPr>
          <w:rFonts w:ascii="Sakkal Majalla" w:hAnsi="Sakkal Majalla" w:cs="Sakkal Majalla" w:hint="cs"/>
          <w:sz w:val="32"/>
          <w:szCs w:val="32"/>
          <w:rtl/>
          <w:lang w:bidi="ar-EG"/>
        </w:rPr>
        <w:t>.</w:t>
      </w:r>
      <w:r w:rsidR="00E90E1F" w:rsidRPr="00E90E1F">
        <w:rPr>
          <w:rFonts w:ascii="Sakkal Majalla" w:hAnsi="Sakkal Majalla" w:cs="Sakkal Majalla"/>
          <w:sz w:val="32"/>
          <w:szCs w:val="32"/>
          <w:rtl/>
          <w:lang w:bidi="ar-EG"/>
        </w:rPr>
        <w:t xml:space="preserve"> </w:t>
      </w:r>
      <w:r w:rsidR="00E90E1F" w:rsidRPr="00E90E1F">
        <w:rPr>
          <w:rFonts w:ascii="Sakkal Majalla" w:hAnsi="Sakkal Majalla" w:cs="Sakkal Majalla"/>
          <w:sz w:val="32"/>
          <w:szCs w:val="32"/>
          <w:lang w:bidi="ar-EG"/>
        </w:rPr>
        <w:t>ICAO, 2009)</w:t>
      </w:r>
      <w:r>
        <w:rPr>
          <w:rFonts w:ascii="Sakkal Majalla" w:hAnsi="Sakkal Majalla" w:cs="Sakkal Majalla" w:hint="cs"/>
          <w:sz w:val="32"/>
          <w:szCs w:val="32"/>
          <w:rtl/>
          <w:lang w:bidi="ar-EG"/>
        </w:rPr>
        <w:t>)</w:t>
      </w:r>
    </w:p>
    <w:p w14:paraId="48A97538" w14:textId="77777777" w:rsidR="00D67B4C" w:rsidRPr="00577BA5" w:rsidRDefault="00D67B4C" w:rsidP="00577BA5">
      <w:pPr>
        <w:pStyle w:val="Heading1"/>
        <w:bidi/>
        <w:spacing w:line="360" w:lineRule="auto"/>
        <w:jc w:val="mediumKashida"/>
        <w:rPr>
          <w:rFonts w:ascii="Sakkal Majalla" w:hAnsi="Sakkal Majalla" w:cs="Sakkal Majalla"/>
          <w:b/>
          <w:bCs/>
          <w:color w:val="auto"/>
          <w:u w:val="single"/>
          <w:rtl/>
          <w:lang w:bidi="ar-EG"/>
        </w:rPr>
      </w:pPr>
      <w:bookmarkStart w:id="46" w:name="_Toc224563594"/>
      <w:bookmarkStart w:id="47" w:name="_Toc224564131"/>
      <w:r w:rsidRPr="00577BA5">
        <w:rPr>
          <w:rFonts w:ascii="Sakkal Majalla" w:hAnsi="Sakkal Majalla" w:cs="Sakkal Majalla"/>
          <w:b/>
          <w:bCs/>
          <w:color w:val="auto"/>
          <w:u w:val="single"/>
          <w:rtl/>
          <w:lang w:bidi="ar-EG"/>
        </w:rPr>
        <w:t>المحور الثاني: الأداء المؤسسي.</w:t>
      </w:r>
      <w:bookmarkEnd w:id="46"/>
      <w:bookmarkEnd w:id="47"/>
    </w:p>
    <w:p w14:paraId="2802BF69" w14:textId="77777777" w:rsidR="00D67B4C" w:rsidRPr="00561874" w:rsidRDefault="001A2664"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يحظى موضوع الأداء باهتمام كبير من قبل الباحثين والمنظرين في مجال الإدارة، وكذلك من قبل الممارسين الإداريين داخل المنظمات نظراً لما يمثله من أهمية في تحقيق أهداف العمل المؤسسي، فالأداء يعد الوسيلة الأساسية التي تعتمد عليها المنظمات لتنفيذ خططها والوصول إلى أهدافها المختلفة، كما يُنظر إليه بوصفه مؤشر يعكس مستوى التقدم الاقتصادي والحضاري في المجتمعات سواء في الدول المتقدمة أم النامية، ومن هذا المنطلق يحرص المسؤولون الإداريون في مختلف المستويات التنظيمية على إيلاء أداء العاملين اهتمام بالغ إلى جانب الاهتمام بدراسة العوامل التي يمكن أن تؤثر فيه، وذلك لأن الأداء العام للمنظمة يرتبط ارتباط وثيق بأداء الأفراد العاملين فيها بل إن أداء المنظمة في مجمله ما هو إلا انعكاس لمستوى الأداء الفردي داخلها، لذلك تبرز الحاجة إلى التركيز على البحث والدراسة لفهم حقيقة الأداء وتحديد العوامل التي تسهم في تشكيله والتأثير فيه بما يساعد على اكتشاف جوانب القصور والعمل على معالجتها وتحسينها الأمر الذي يسهم في رفع كفاءة العمل وتحقيق مستويات الأداء المطلوبة.</w:t>
      </w:r>
    </w:p>
    <w:p w14:paraId="0C75DF5D" w14:textId="77777777" w:rsidR="001A2664" w:rsidRPr="00561874" w:rsidRDefault="00005190" w:rsidP="007668FD">
      <w:pPr>
        <w:pStyle w:val="ListParagraph"/>
        <w:numPr>
          <w:ilvl w:val="0"/>
          <w:numId w:val="15"/>
        </w:numPr>
        <w:bidi/>
        <w:spacing w:line="360" w:lineRule="auto"/>
        <w:jc w:val="medium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t>مفهوم الأداء المؤسسي:</w:t>
      </w:r>
    </w:p>
    <w:p w14:paraId="21069973" w14:textId="77777777" w:rsidR="003F0438" w:rsidRPr="00561874" w:rsidRDefault="003F0438"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يُعد الأداء المؤسسي من المفاهيم الأساسية في مجال الإدارة الحديثة، إذ يُستخدم كمؤشر لقياس مدى قدرة المنظمة على تنفيذ مهامها وتحقيق أهدافها بكفاءة وفاعلية، ويشمل هذا المفهوم </w:t>
      </w:r>
      <w:r w:rsidRPr="00561874">
        <w:rPr>
          <w:rFonts w:ascii="Sakkal Majalla" w:hAnsi="Sakkal Majalla" w:cs="Sakkal Majalla"/>
          <w:sz w:val="32"/>
          <w:szCs w:val="32"/>
          <w:rtl/>
          <w:lang w:bidi="ar-EG"/>
        </w:rPr>
        <w:lastRenderedPageBreak/>
        <w:t xml:space="preserve">مجموعة من الجوانب المرتبطة بعمل الأفراد داخل المنظمة مثل؛ مستوى الإنتاجية، وجودة الأداء، والالتزام بالمسؤوليات الوظيفية إلى جانب القدرة على الابتكار وتحقيق التميز في تنفيذ المهام، ويساعد تحليل الأداء المؤسسي المنظمات على تكوين صورة واضحة عن مستوى الأداء العام للعاملين مما يمكنها من تحديد نقاط القوة وتعزيزها، والكشف عن جوانب القصور والعمل على معالجتها الأمر الذي يسهم في رفع كفاءة العمل وتحقيق الأهداف الاستراتيجية للمنظمة، وقد حظي مفهوم الأداء المؤسسي باهتمام واسع من قبل الباحثين في مجالات الإدارة والاقتصاد، حيث تناولوه بعدد من التعريفات التي تعكس أبعاده المختلفة: </w:t>
      </w:r>
    </w:p>
    <w:p w14:paraId="1539A021" w14:textId="77777777" w:rsidR="003F0438" w:rsidRPr="00561874" w:rsidRDefault="003F0438"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فقد أشار</w:t>
      </w:r>
      <w:r w:rsidRPr="00561874">
        <w:rPr>
          <w:rFonts w:ascii="Sakkal Majalla" w:hAnsi="Sakkal Majalla" w:cs="Sakkal Majalla"/>
          <w:sz w:val="32"/>
          <w:szCs w:val="32"/>
          <w:lang w:bidi="ar-EG"/>
        </w:rPr>
        <w:t xml:space="preserve"> (</w:t>
      </w:r>
      <w:r w:rsidR="000461C2" w:rsidRPr="00561874">
        <w:rPr>
          <w:rFonts w:ascii="Sakkal Majalla" w:hAnsi="Sakkal Majalla" w:cs="Sakkal Majalla"/>
          <w:sz w:val="32"/>
          <w:szCs w:val="32"/>
          <w:lang w:bidi="ar-EG"/>
        </w:rPr>
        <w:t>Marr</w:t>
      </w:r>
      <w:r w:rsidRPr="00561874">
        <w:rPr>
          <w:rFonts w:ascii="Sakkal Majalla" w:hAnsi="Sakkal Majalla" w:cs="Sakkal Majalla"/>
          <w:sz w:val="32"/>
          <w:szCs w:val="32"/>
          <w:lang w:bidi="ar-EG"/>
        </w:rPr>
        <w:t xml:space="preserve">, </w:t>
      </w:r>
      <w:r w:rsidR="002B5AEC" w:rsidRPr="00561874">
        <w:rPr>
          <w:rFonts w:ascii="Sakkal Majalla" w:hAnsi="Sakkal Majalla" w:cs="Sakkal Majalla"/>
          <w:sz w:val="32"/>
          <w:szCs w:val="32"/>
          <w:lang w:bidi="ar-EG"/>
        </w:rPr>
        <w:t>2006</w:t>
      </w:r>
      <w:r w:rsidRPr="00561874">
        <w:rPr>
          <w:rFonts w:ascii="Sakkal Majalla" w:hAnsi="Sakkal Majalla" w:cs="Sakkal Majalla"/>
          <w:sz w:val="32"/>
          <w:szCs w:val="32"/>
          <w:lang w:bidi="ar-EG"/>
        </w:rPr>
        <w:t xml:space="preserve">, p.16) </w:t>
      </w:r>
      <w:r w:rsidRPr="00561874">
        <w:rPr>
          <w:rFonts w:ascii="Sakkal Majalla" w:hAnsi="Sakkal Majalla" w:cs="Sakkal Majalla"/>
          <w:sz w:val="32"/>
          <w:szCs w:val="32"/>
          <w:rtl/>
          <w:lang w:bidi="ar-EG"/>
        </w:rPr>
        <w:t>إلى أن الأداء يمثل أداة تهدف إلى تحدي الافتراضات الاستراتيجية السائدة داخل المنظمة، كما يسهم في تسهيل عملية اتخاذ القرار وتعزيز التعلم التنظيمي على مختلف المستويات، ويركز هذا التوجه على إشراك جميع أفراد المنظمة في عملية صياغة الاستراتيجية وتنفيذها بحيث يصبح تحقيق الأداء مسؤولية مشتركة بين جميع العاملين، ويبدأ ذلك من خلال إيجاد فهم مشترك للسياق الاستراتيجي الذي تعمل في إطاره المنظمة</w:t>
      </w:r>
      <w:r w:rsidRPr="00561874">
        <w:rPr>
          <w:rFonts w:ascii="Sakkal Majalla" w:hAnsi="Sakkal Majalla" w:cs="Sakkal Majalla"/>
          <w:sz w:val="32"/>
          <w:szCs w:val="32"/>
          <w:lang w:bidi="ar-EG"/>
        </w:rPr>
        <w:t>.</w:t>
      </w:r>
    </w:p>
    <w:p w14:paraId="5EC0D32D" w14:textId="77777777" w:rsidR="003F0438" w:rsidRPr="00561874" w:rsidRDefault="003F0438"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ومن جانب آخر عرف (حداد، 2018، ص 145) الأداء المؤسسي بأنه درجة تحقيق المهام والمسؤوليات المرتبطة بالعمل داخل المنظمة، حيث يسعى هذا الأداء إلى دعم تحقيق أهدافها من خلال تحسين مستوى الجودة والنوعية في تنفيذ الأعمال، ويؤكد هذا التعريف على أهمية التدريب المستمر للعاملين لما له من دور في تنمية مهاراتهم ورفع مستوى كفاءتهم المهنية، وهو ما ينعكس بدوره على تحسين مستوى الأداء العام للمنظمة</w:t>
      </w:r>
      <w:r w:rsidRPr="00561874">
        <w:rPr>
          <w:rFonts w:ascii="Sakkal Majalla" w:hAnsi="Sakkal Majalla" w:cs="Sakkal Majalla"/>
          <w:sz w:val="32"/>
          <w:szCs w:val="32"/>
          <w:lang w:bidi="ar-EG"/>
        </w:rPr>
        <w:t>.</w:t>
      </w:r>
    </w:p>
    <w:p w14:paraId="2672403D" w14:textId="77777777" w:rsidR="003F0438" w:rsidRPr="00561874" w:rsidRDefault="003F0438"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lastRenderedPageBreak/>
        <w:t xml:space="preserve">كما يمثل </w:t>
      </w:r>
      <w:r w:rsidR="00BF0F0A" w:rsidRPr="00561874">
        <w:rPr>
          <w:rFonts w:ascii="Sakkal Majalla" w:hAnsi="Sakkal Majalla" w:cs="Sakkal Majalla"/>
          <w:sz w:val="32"/>
          <w:szCs w:val="32"/>
          <w:rtl/>
          <w:lang w:bidi="ar-EG"/>
        </w:rPr>
        <w:t xml:space="preserve">الأداء </w:t>
      </w:r>
      <w:r w:rsidRPr="00561874">
        <w:rPr>
          <w:rFonts w:ascii="Sakkal Majalla" w:hAnsi="Sakkal Majalla" w:cs="Sakkal Majalla"/>
          <w:sz w:val="32"/>
          <w:szCs w:val="32"/>
          <w:rtl/>
          <w:lang w:bidi="ar-EG"/>
        </w:rPr>
        <w:t>في الوقت الحاضر العنصر الرئيس الذي تعتمد عليه المنظمات لضمان نجاح استراتيجياتها وتحقيق أهدافها، ويقوم هذا المفهوم على تنظيم وتوجيه جهود العاملين بما يتوافق مع رؤية المنظمة وأهدافها المستقبلية الأمر الذي يجعل موضوع الأداء من القضايا المحورية التي تحظى باهتمام كبير في النقاشات الإدارية والتنظيمية</w:t>
      </w:r>
      <w:r w:rsidRPr="00561874">
        <w:rPr>
          <w:rFonts w:ascii="Sakkal Majalla" w:hAnsi="Sakkal Majalla" w:cs="Sakkal Majalla"/>
          <w:sz w:val="32"/>
          <w:szCs w:val="32"/>
          <w:lang w:bidi="ar-EG"/>
        </w:rPr>
        <w:t>.</w:t>
      </w:r>
    </w:p>
    <w:p w14:paraId="0817244D" w14:textId="77777777" w:rsidR="003F0438" w:rsidRPr="00561874" w:rsidRDefault="003F0438"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كما يعرف (قاضي، 2022، ص 125) الأداء المؤسسي بأنه مدى قدرة الفرد على إنجاز المهام الموكلة إليه وفق مجموعة من المعايير المحددة، مثل الدقة في التنفيذ، وكفاءة استخدام الموارد، والوقت اللازم لإنجاز العمل، إضافة إلى مستوى الفاعلية والكفاءة في الأداء، ويشير هذا التعريف إلى أن مستوى الأداء يتأثر بعدد من العوامل، من أبرزها بيئة العمل السائدة داخل المنظمة، وكذلك رغبة الفرد وقدرته على أداء المهام المطلوبة منه</w:t>
      </w:r>
      <w:r w:rsidRPr="00561874">
        <w:rPr>
          <w:rFonts w:ascii="Sakkal Majalla" w:hAnsi="Sakkal Majalla" w:cs="Sakkal Majalla"/>
          <w:sz w:val="32"/>
          <w:szCs w:val="32"/>
          <w:lang w:bidi="ar-EG"/>
        </w:rPr>
        <w:t>.</w:t>
      </w:r>
    </w:p>
    <w:p w14:paraId="7AD86407" w14:textId="77777777" w:rsidR="003F0438" w:rsidRPr="00561874" w:rsidRDefault="003F0438"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ويرتبط مفهوم الأداء المؤسسي بعدد من المفاهيم الإدارية الأخرى مثل إدارة المواهب وتنمية القيادات التنظيمية وزيادة الإنتاجية، كما يرتبط كذلك بعمليات التغيير التنظيمي التي تهدف إلى تطوير العمل وتحسين مخرجاته، وهو ما أشار إليه</w:t>
      </w:r>
      <w:r w:rsidRPr="00561874">
        <w:rPr>
          <w:rFonts w:ascii="Sakkal Majalla" w:hAnsi="Sakkal Majalla" w:cs="Sakkal Majalla"/>
          <w:sz w:val="32"/>
          <w:szCs w:val="32"/>
          <w:lang w:bidi="ar-EG"/>
        </w:rPr>
        <w:t xml:space="preserve"> (</w:t>
      </w:r>
      <w:r w:rsidR="00584132" w:rsidRPr="00561874">
        <w:rPr>
          <w:rFonts w:ascii="Sakkal Majalla" w:hAnsi="Sakkal Majalla" w:cs="Sakkal Majalla"/>
          <w:sz w:val="32"/>
          <w:szCs w:val="32"/>
          <w:lang w:bidi="ar-EG"/>
        </w:rPr>
        <w:t xml:space="preserve">Smither </w:t>
      </w:r>
      <w:r w:rsidRPr="00561874">
        <w:rPr>
          <w:rFonts w:ascii="Sakkal Majalla" w:hAnsi="Sakkal Majalla" w:cs="Sakkal Majalla"/>
          <w:sz w:val="32"/>
          <w:szCs w:val="32"/>
          <w:lang w:bidi="ar-EG"/>
        </w:rPr>
        <w:t xml:space="preserve">et al, </w:t>
      </w:r>
      <w:r w:rsidR="00584132" w:rsidRPr="00561874">
        <w:rPr>
          <w:rFonts w:ascii="Sakkal Majalla" w:hAnsi="Sakkal Majalla" w:cs="Sakkal Majalla"/>
          <w:sz w:val="32"/>
          <w:szCs w:val="32"/>
          <w:lang w:bidi="ar-EG"/>
        </w:rPr>
        <w:t>2009</w:t>
      </w:r>
      <w:r w:rsidRPr="00561874">
        <w:rPr>
          <w:rFonts w:ascii="Sakkal Majalla" w:hAnsi="Sakkal Majalla" w:cs="Sakkal Majalla"/>
          <w:sz w:val="32"/>
          <w:szCs w:val="32"/>
          <w:lang w:bidi="ar-EG"/>
        </w:rPr>
        <w:t xml:space="preserve">, p. 3) </w:t>
      </w:r>
      <w:r w:rsidRPr="00561874">
        <w:rPr>
          <w:rFonts w:ascii="Sakkal Majalla" w:hAnsi="Sakkal Majalla" w:cs="Sakkal Majalla"/>
          <w:sz w:val="32"/>
          <w:szCs w:val="32"/>
          <w:rtl/>
          <w:lang w:bidi="ar-EG"/>
        </w:rPr>
        <w:t>عند تناولهم العلاقة بين إدارة الأداء وإدارة التغيير داخل المنظمات</w:t>
      </w:r>
      <w:r w:rsidRPr="00561874">
        <w:rPr>
          <w:rFonts w:ascii="Sakkal Majalla" w:hAnsi="Sakkal Majalla" w:cs="Sakkal Majalla"/>
          <w:sz w:val="32"/>
          <w:szCs w:val="32"/>
          <w:lang w:bidi="ar-EG"/>
        </w:rPr>
        <w:t>.</w:t>
      </w:r>
    </w:p>
    <w:p w14:paraId="5A825A60" w14:textId="77777777" w:rsidR="003F0438" w:rsidRPr="00561874" w:rsidRDefault="003F0438"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ومن منظور آخر يرى </w:t>
      </w:r>
      <w:r w:rsidRPr="00561874">
        <w:rPr>
          <w:rFonts w:ascii="Sakkal Majalla" w:hAnsi="Sakkal Majalla" w:cs="Sakkal Majalla"/>
          <w:sz w:val="32"/>
          <w:szCs w:val="32"/>
          <w:lang w:bidi="ar-EG"/>
        </w:rPr>
        <w:t>)</w:t>
      </w:r>
      <w:r w:rsidRPr="00561874">
        <w:rPr>
          <w:rFonts w:ascii="Sakkal Majalla" w:hAnsi="Sakkal Majalla" w:cs="Sakkal Majalla"/>
          <w:sz w:val="32"/>
          <w:szCs w:val="32"/>
          <w:rtl/>
          <w:lang w:bidi="ar-EG"/>
        </w:rPr>
        <w:t xml:space="preserve">بوخلوه وآخرون، 2021، ص 276) أن الأداء لا يقتصر على النتائج التي تحققها المنظمة فحسب بل يشمل كذلك الأنشطة والسلوكيات المرتبطة بتنفيذ العمل، ويمكن تحليل الأداء وفق ثلاثة أبعاد رئيسة تتمثل في كمية الجهد المبذول، ونوعية هذا الجهد، وأسلوب أو نمط الأداء الذي يتبعه الفرد في تنفيذ مهامه، كما يؤكد هذا الطرح أن الأداء يعد سلوك هادف </w:t>
      </w:r>
      <w:r w:rsidRPr="00561874">
        <w:rPr>
          <w:rFonts w:ascii="Sakkal Majalla" w:hAnsi="Sakkal Majalla" w:cs="Sakkal Majalla"/>
          <w:sz w:val="32"/>
          <w:szCs w:val="32"/>
          <w:rtl/>
          <w:lang w:bidi="ar-EG"/>
        </w:rPr>
        <w:lastRenderedPageBreak/>
        <w:t>ينشأ نتيجة التفاعل بين العوامل الداخلية المرتبطة بالفرد مثل؛ الدوافع والقدرات، والعوامل الخارجية المرتبطة ببيئة العمل</w:t>
      </w:r>
      <w:r w:rsidRPr="00561874">
        <w:rPr>
          <w:rFonts w:ascii="Sakkal Majalla" w:hAnsi="Sakkal Majalla" w:cs="Sakkal Majalla"/>
          <w:sz w:val="32"/>
          <w:szCs w:val="32"/>
          <w:lang w:bidi="ar-EG"/>
        </w:rPr>
        <w:t>.</w:t>
      </w:r>
    </w:p>
    <w:p w14:paraId="55D1FC33" w14:textId="77777777" w:rsidR="003F0438" w:rsidRPr="00561874" w:rsidRDefault="003F0438"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وفي السياق نفسه يعرف (عبد الباقي وآخرون، 2020، ص 44) الأداء المؤسسي بأنه مجموعة من السلوكيات والأنماط العملية التي تعكس قيام الموظف بأداء مهامه وتحمل مسؤولياته داخل المنظمة، وتشمل هذه السلوكيات مستوى جودة العمل، وكفاءة التنفيذ، والخبرة الفنية التي يتطلبها أداء الوظيفة</w:t>
      </w:r>
      <w:r w:rsidRPr="00561874">
        <w:rPr>
          <w:rFonts w:ascii="Sakkal Majalla" w:hAnsi="Sakkal Majalla" w:cs="Sakkal Majalla"/>
          <w:sz w:val="32"/>
          <w:szCs w:val="32"/>
          <w:lang w:bidi="ar-EG"/>
        </w:rPr>
        <w:t>.</w:t>
      </w:r>
    </w:p>
    <w:p w14:paraId="73C51CDF" w14:textId="77777777" w:rsidR="00005190" w:rsidRPr="00561874" w:rsidRDefault="003F0438" w:rsidP="007668FD">
      <w:pPr>
        <w:bidi/>
        <w:spacing w:line="360" w:lineRule="auto"/>
        <w:jc w:val="medium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وعليه يمكن القول أن الأداء المؤسسي يشير إلى قدرة العاملين داخل المنظمة على إنجاز المهام والمسؤوليات الموكلة إليهم بما يسهم في تحقيق أهدافها الاستراتيجية، كما يتضمن هذا المفهوم عملية تقييم مستمرة لكفاءة وفاعلية الأداء اعتماداً على مجموعة من المعايير والمؤشرات المحددة مثل؛ الإنتاجية والجودة والكفاءة والالتزام بمتطلبات العمل، ويُعد هذا التقييم أداة مهمة تساعد المنظمات على تحسين أدائها وتطوير قدراتها بما يحقق لها الاستمرارية والتميز في بيئة العمل المعاصرة.</w:t>
      </w:r>
    </w:p>
    <w:p w14:paraId="6BF189E0" w14:textId="77777777" w:rsidR="003103D4" w:rsidRPr="00561874" w:rsidRDefault="003103D4" w:rsidP="00DC2214">
      <w:pPr>
        <w:pStyle w:val="ListParagraph"/>
        <w:numPr>
          <w:ilvl w:val="0"/>
          <w:numId w:val="15"/>
        </w:numPr>
        <w:tabs>
          <w:tab w:val="left" w:pos="3579"/>
        </w:tabs>
        <w:bidi/>
        <w:spacing w:line="360" w:lineRule="auto"/>
        <w:jc w:val="mediumKashida"/>
        <w:rPr>
          <w:rFonts w:ascii="Sakkal Majalla" w:eastAsia="Calibri" w:hAnsi="Sakkal Majalla" w:cs="Sakkal Majalla"/>
          <w:b/>
          <w:bCs/>
          <w:kern w:val="2"/>
          <w:sz w:val="32"/>
          <w:szCs w:val="32"/>
          <w:rtl/>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أهمية الأداء المؤسسي:</w:t>
      </w:r>
    </w:p>
    <w:p w14:paraId="2C4341C0" w14:textId="77777777" w:rsidR="003103D4" w:rsidRPr="00561874" w:rsidRDefault="003103D4" w:rsidP="00B23F19">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يعد الأداء المؤسسي جوهر نجاح المنظمة، حيث يشير إلى كيفية قيام الأفراد بإتمام وظائفهم وواجباتهم داخل المنظمة، ويعد أداء الوظيفة محرك رئيسي للنجاح، حيث يؤثر بشكل مباشر على العديد من المكونات المهمة للمنظمة </w:t>
      </w:r>
      <w:r w:rsidR="00B23F19" w:rsidRPr="00561874">
        <w:rPr>
          <w:rFonts w:ascii="Sakkal Majalla" w:eastAsia="Calibri" w:hAnsi="Sakkal Majalla" w:cs="Sakkal Majalla"/>
          <w:kern w:val="2"/>
          <w:sz w:val="32"/>
          <w:szCs w:val="32"/>
          <w:rtl/>
          <w:lang w:bidi="ar-EG"/>
          <w14:ligatures w14:val="standardContextual"/>
        </w:rPr>
        <w:t>و</w:t>
      </w:r>
      <w:r w:rsidRPr="00561874">
        <w:rPr>
          <w:rFonts w:ascii="Sakkal Majalla" w:eastAsia="Calibri" w:hAnsi="Sakkal Majalla" w:cs="Sakkal Majalla"/>
          <w:kern w:val="2"/>
          <w:sz w:val="32"/>
          <w:szCs w:val="32"/>
          <w:rtl/>
          <w:lang w:bidi="ar-EG"/>
          <w14:ligatures w14:val="standardContextual"/>
        </w:rPr>
        <w:t xml:space="preserve">من </w:t>
      </w:r>
      <w:r w:rsidR="00B23F19" w:rsidRPr="00561874">
        <w:rPr>
          <w:rFonts w:ascii="Sakkal Majalla" w:eastAsia="Calibri" w:hAnsi="Sakkal Majalla" w:cs="Sakkal Majalla"/>
          <w:kern w:val="2"/>
          <w:sz w:val="32"/>
          <w:szCs w:val="32"/>
          <w:rtl/>
          <w:lang w:bidi="ar-EG"/>
          <w14:ligatures w14:val="standardContextual"/>
        </w:rPr>
        <w:t>أهم</w:t>
      </w:r>
      <w:r w:rsidRPr="00561874">
        <w:rPr>
          <w:rFonts w:ascii="Sakkal Majalla" w:eastAsia="Calibri" w:hAnsi="Sakkal Majalla" w:cs="Sakkal Majalla"/>
          <w:kern w:val="2"/>
          <w:sz w:val="32"/>
          <w:szCs w:val="32"/>
          <w:rtl/>
          <w:lang w:bidi="ar-EG"/>
          <w14:ligatures w14:val="standardContextual"/>
        </w:rPr>
        <w:t xml:space="preserve"> هذه الجوانب ما يلي:</w:t>
      </w:r>
    </w:p>
    <w:p w14:paraId="2B3E2177" w14:textId="77777777" w:rsidR="003103D4" w:rsidRPr="00561874" w:rsidRDefault="003103D4" w:rsidP="003103D4">
      <w:pPr>
        <w:numPr>
          <w:ilvl w:val="0"/>
          <w:numId w:val="16"/>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lastRenderedPageBreak/>
        <w:t>يؤثر أداء الوظيفة على الإنتاجية حيث يتم قياسه من خلال كمية العمل</w:t>
      </w:r>
      <w:r w:rsidR="008B0E06" w:rsidRPr="00561874">
        <w:rPr>
          <w:rFonts w:ascii="Sakkal Majalla" w:eastAsia="Calibri" w:hAnsi="Sakkal Majalla" w:cs="Sakkal Majalla"/>
          <w:kern w:val="2"/>
          <w:sz w:val="32"/>
          <w:szCs w:val="32"/>
          <w:rtl/>
          <w:lang w:bidi="ar-EG"/>
          <w14:ligatures w14:val="standardContextual"/>
        </w:rPr>
        <w:t xml:space="preserve"> المنجز بنجاح في إطار زمني معين،</w:t>
      </w:r>
      <w:r w:rsidRPr="00561874">
        <w:rPr>
          <w:rFonts w:ascii="Sakkal Majalla" w:eastAsia="Calibri" w:hAnsi="Sakkal Majalla" w:cs="Sakkal Majalla"/>
          <w:kern w:val="2"/>
          <w:sz w:val="32"/>
          <w:szCs w:val="32"/>
          <w:rtl/>
          <w:lang w:bidi="ar-EG"/>
          <w14:ligatures w14:val="standardContextual"/>
        </w:rPr>
        <w:t xml:space="preserve"> </w:t>
      </w:r>
      <w:r w:rsidR="008B0E06" w:rsidRPr="00561874">
        <w:rPr>
          <w:rFonts w:ascii="Sakkal Majalla" w:eastAsia="Calibri" w:hAnsi="Sakkal Majalla" w:cs="Sakkal Majalla"/>
          <w:kern w:val="2"/>
          <w:sz w:val="32"/>
          <w:szCs w:val="32"/>
          <w:rtl/>
          <w:lang w:bidi="ar-EG"/>
          <w14:ligatures w14:val="standardContextual"/>
        </w:rPr>
        <w:t>فعندما يكون أداء الوظيفة مرتفع</w:t>
      </w:r>
      <w:r w:rsidRPr="00561874">
        <w:rPr>
          <w:rFonts w:ascii="Sakkal Majalla" w:eastAsia="Calibri" w:hAnsi="Sakkal Majalla" w:cs="Sakkal Majalla"/>
          <w:kern w:val="2"/>
          <w:sz w:val="32"/>
          <w:szCs w:val="32"/>
          <w:rtl/>
          <w:lang w:bidi="ar-EG"/>
          <w14:ligatures w14:val="standardContextual"/>
        </w:rPr>
        <w:t xml:space="preserve"> تنمو الإنتاجية وكذلك الكفاءة في استخدام الموارد والوقت.</w:t>
      </w:r>
    </w:p>
    <w:p w14:paraId="0996AD59" w14:textId="77777777" w:rsidR="003103D4" w:rsidRPr="00561874" w:rsidRDefault="003103D4" w:rsidP="003103D4">
      <w:pPr>
        <w:numPr>
          <w:ilvl w:val="0"/>
          <w:numId w:val="16"/>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يؤثر أداء الوظيفة على الكفاءة ويرتبط بقدرة الموظفين على إتمام المهام بدقة ونجاح. </w:t>
      </w:r>
      <w:r w:rsidR="008B0E06" w:rsidRPr="00561874">
        <w:rPr>
          <w:rFonts w:ascii="Sakkal Majalla" w:eastAsia="Calibri" w:hAnsi="Sakkal Majalla" w:cs="Sakkal Majalla"/>
          <w:kern w:val="2"/>
          <w:sz w:val="32"/>
          <w:szCs w:val="32"/>
          <w:rtl/>
          <w:lang w:bidi="ar-EG"/>
          <w14:ligatures w14:val="standardContextual"/>
        </w:rPr>
        <w:t>فعندما يكون أداء الوظيفة مرتفع</w:t>
      </w:r>
      <w:r w:rsidRPr="00561874">
        <w:rPr>
          <w:rFonts w:ascii="Sakkal Majalla" w:eastAsia="Calibri" w:hAnsi="Sakkal Majalla" w:cs="Sakkal Majalla"/>
          <w:kern w:val="2"/>
          <w:sz w:val="32"/>
          <w:szCs w:val="32"/>
          <w:rtl/>
          <w:lang w:bidi="ar-EG"/>
          <w14:ligatures w14:val="standardContextual"/>
        </w:rPr>
        <w:t>، يتم استخدام الموارد بكفاءة أكبر ويتم إنجاز العمل بشكل مناسب.</w:t>
      </w:r>
    </w:p>
    <w:p w14:paraId="7484DE02" w14:textId="77777777" w:rsidR="003103D4" w:rsidRPr="00561874" w:rsidRDefault="003103D4" w:rsidP="003103D4">
      <w:pPr>
        <w:numPr>
          <w:ilvl w:val="0"/>
          <w:numId w:val="16"/>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يؤثر أداء الوظيفة على فعالية المنظمة ويُنظر إليه كمقياس لقدرة الشركة على تحقيق أهدافها والاستمرار في السوق، وتتمتع المنظمة باحتمالية أفضل للنجاح والاستمرارية على المدى الطويل عندما يكون أداء الوظيفة متباين.</w:t>
      </w:r>
    </w:p>
    <w:p w14:paraId="2845F926" w14:textId="77777777" w:rsidR="003103D4" w:rsidRPr="00561874" w:rsidRDefault="003103D4" w:rsidP="003103D4">
      <w:pPr>
        <w:numPr>
          <w:ilvl w:val="0"/>
          <w:numId w:val="16"/>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يلعب الأداء المؤسسي أيضًا دور مهم في جذب المواهب والاحتفاظ بها في الشركة، فمن المرجح أن يلتزم العمال بالمؤسسات التي تقدر عملهم وتشجعه وتوفر لهم أجواء داعمة تزيد من رضاهم الوظيفي.</w:t>
      </w:r>
    </w:p>
    <w:p w14:paraId="1F73FB8D" w14:textId="77777777" w:rsidR="003103D4" w:rsidRPr="00561874" w:rsidRDefault="003103D4" w:rsidP="003103D4">
      <w:pPr>
        <w:tabs>
          <w:tab w:val="left" w:pos="3579"/>
        </w:tabs>
        <w:bidi/>
        <w:spacing w:line="360" w:lineRule="auto"/>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وبشكل عام ينبغي على المنظمات إدارة علاقاتها مع الموظفين بفعالية، من خلال توفير المزايا الداعمة وتهيئة بيئة عمل تشجع على التطوير وتعزز الأداء. فهذه العوامل تسهم في زيادة الرضا الوظيفي وتحسين الإنتاجية وتعزيز الأداء العام للمنظمة.</w:t>
      </w:r>
      <w:r w:rsidRPr="00561874">
        <w:rPr>
          <w:rFonts w:ascii="Sakkal Majalla" w:eastAsia="Calibri" w:hAnsi="Sakkal Majalla" w:cs="Sakkal Majalla"/>
          <w:kern w:val="2"/>
          <w:sz w:val="32"/>
          <w:szCs w:val="32"/>
          <w:lang w:bidi="ar-EG"/>
          <w14:ligatures w14:val="standardContextual"/>
        </w:rPr>
        <w:t xml:space="preserve"> (</w:t>
      </w:r>
      <w:proofErr w:type="spellStart"/>
      <w:r w:rsidRPr="00561874">
        <w:rPr>
          <w:rFonts w:ascii="Sakkal Majalla" w:eastAsia="Calibri" w:hAnsi="Sakkal Majalla" w:cs="Sakkal Majalla"/>
          <w:kern w:val="2"/>
          <w:sz w:val="32"/>
          <w:szCs w:val="32"/>
          <w:lang w:bidi="ar-EG"/>
          <w14:ligatures w14:val="standardContextual"/>
        </w:rPr>
        <w:t>Alqami</w:t>
      </w:r>
      <w:proofErr w:type="spellEnd"/>
      <w:r w:rsidRPr="00561874">
        <w:rPr>
          <w:rFonts w:ascii="Sakkal Majalla" w:eastAsia="Calibri" w:hAnsi="Sakkal Majalla" w:cs="Sakkal Majalla"/>
          <w:kern w:val="2"/>
          <w:sz w:val="32"/>
          <w:szCs w:val="32"/>
          <w:lang w:bidi="ar-EG"/>
          <w14:ligatures w14:val="standardContextual"/>
        </w:rPr>
        <w:t xml:space="preserve"> et al., 2023:204) </w:t>
      </w:r>
    </w:p>
    <w:p w14:paraId="3F861468" w14:textId="77777777" w:rsidR="003103D4" w:rsidRPr="00561874" w:rsidRDefault="003103D4" w:rsidP="003103D4">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كما يُعد الأداء المؤسسي من أكثر النتائج التي تمت دراستها في سياق ترتيبات العمل مثل العمل عن بُعد والعمل المرن. وهو يعكس مدى تحقيق الموظفين للمهام والأدوار المطلوبة ضمن بيئتهم التنظيمية. يتم تقييم الأداء بطريقتين: الأولى مباشرة، عبر قياس الكفاءة في إنجاز المهام الفنية، والثانية غير مباشرة، من خلال الأداء السياقي الذي يشمل السلوكيات الإيجابية التي تدعم تحقيق </w:t>
      </w:r>
      <w:r w:rsidRPr="00561874">
        <w:rPr>
          <w:rFonts w:ascii="Sakkal Majalla" w:eastAsia="Calibri" w:hAnsi="Sakkal Majalla" w:cs="Sakkal Majalla"/>
          <w:kern w:val="2"/>
          <w:sz w:val="32"/>
          <w:szCs w:val="32"/>
          <w:rtl/>
          <w:lang w:bidi="ar-EG"/>
          <w14:ligatures w14:val="standardContextual"/>
        </w:rPr>
        <w:lastRenderedPageBreak/>
        <w:t>الأهداف التنظيمية، ويمكن قياس الأداء من خلال تطوير الكفاءات التي تسهم في تحسينه، إذ يرتبط الأداء المؤسسي بشكل مباشر ببقاء المنظمة ونجاح استراتيجياتها أو فشلها. (</w:t>
      </w:r>
      <w:proofErr w:type="spellStart"/>
      <w:r w:rsidRPr="00561874">
        <w:rPr>
          <w:rFonts w:ascii="Sakkal Majalla" w:eastAsia="Calibri" w:hAnsi="Sakkal Majalla" w:cs="Sakkal Majalla"/>
          <w:kern w:val="2"/>
          <w:sz w:val="32"/>
          <w:szCs w:val="32"/>
          <w:lang w:bidi="ar-EG"/>
          <w14:ligatures w14:val="standardContextual"/>
        </w:rPr>
        <w:t>Rantnasari</w:t>
      </w:r>
      <w:proofErr w:type="spellEnd"/>
      <w:r w:rsidRPr="00561874">
        <w:rPr>
          <w:rFonts w:ascii="Sakkal Majalla" w:eastAsia="Calibri" w:hAnsi="Sakkal Majalla" w:cs="Sakkal Majalla"/>
          <w:kern w:val="2"/>
          <w:sz w:val="32"/>
          <w:szCs w:val="32"/>
          <w:lang w:bidi="ar-EG"/>
          <w14:ligatures w14:val="standardContextual"/>
        </w:rPr>
        <w:t xml:space="preserve"> et al, 2022</w:t>
      </w:r>
      <w:r w:rsidRPr="00561874">
        <w:rPr>
          <w:rFonts w:ascii="Sakkal Majalla" w:eastAsia="Calibri" w:hAnsi="Sakkal Majalla" w:cs="Sakkal Majalla"/>
          <w:kern w:val="2"/>
          <w:sz w:val="32"/>
          <w:szCs w:val="32"/>
          <w:rtl/>
          <w:lang w:bidi="ar-EG"/>
          <w14:ligatures w14:val="standardContextual"/>
        </w:rPr>
        <w:t>)</w:t>
      </w:r>
    </w:p>
    <w:p w14:paraId="15C9BEDD" w14:textId="77777777" w:rsidR="003103D4" w:rsidRPr="00561874" w:rsidRDefault="003103D4" w:rsidP="003103D4">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تنبع أهمية الأداء المؤسسي من دوره المحوري في توجيه بيئة العمل والعمليات الإنسانية والمعرفية التي تؤثر على كل من صاحب العمل والموظف في مجال معين. فهو عنصر أساسي في تحقيق رضا العاملين، حيث يتيح لهم تحقيق قيمهم الوظيفية الفردية دون الإضرار بالقيم التنظيمية الأخرى</w:t>
      </w:r>
      <w:r w:rsidRPr="00561874">
        <w:rPr>
          <w:rFonts w:ascii="Sakkal Majalla" w:eastAsia="Calibri" w:hAnsi="Sakkal Majalla" w:cs="Sakkal Majalla"/>
          <w:kern w:val="2"/>
          <w:sz w:val="32"/>
          <w:szCs w:val="32"/>
          <w:lang w:bidi="ar-EG"/>
          <w14:ligatures w14:val="standardContextual"/>
        </w:rPr>
        <w:t>.</w:t>
      </w:r>
    </w:p>
    <w:p w14:paraId="77ABD908" w14:textId="77777777" w:rsidR="003103D4" w:rsidRPr="00561874" w:rsidRDefault="007668FD" w:rsidP="003103D4">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على نحو أكثر تفصيلي</w:t>
      </w:r>
      <w:r w:rsidR="003103D4" w:rsidRPr="00561874">
        <w:rPr>
          <w:rFonts w:ascii="Sakkal Majalla" w:eastAsia="Calibri" w:hAnsi="Sakkal Majalla" w:cs="Sakkal Majalla"/>
          <w:kern w:val="2"/>
          <w:sz w:val="32"/>
          <w:szCs w:val="32"/>
          <w:rtl/>
          <w:lang w:bidi="ar-EG"/>
          <w14:ligatures w14:val="standardContextual"/>
        </w:rPr>
        <w:t xml:space="preserve"> يتأثر الأداء المؤسسي بالتوجهات السائدة في بيئة العمل، إذ تتشكل العمليات الإنساني</w:t>
      </w:r>
      <w:r w:rsidR="00DC2214" w:rsidRPr="00561874">
        <w:rPr>
          <w:rFonts w:ascii="Sakkal Majalla" w:eastAsia="Calibri" w:hAnsi="Sakkal Majalla" w:cs="Sakkal Majalla"/>
          <w:kern w:val="2"/>
          <w:sz w:val="32"/>
          <w:szCs w:val="32"/>
          <w:rtl/>
          <w:lang w:bidi="ar-EG"/>
          <w14:ligatures w14:val="standardContextual"/>
        </w:rPr>
        <w:t>ة والمعرفية وفقًا لهذه التوجهات،</w:t>
      </w:r>
      <w:r w:rsidR="003103D4" w:rsidRPr="00561874">
        <w:rPr>
          <w:rFonts w:ascii="Sakkal Majalla" w:eastAsia="Calibri" w:hAnsi="Sakkal Majalla" w:cs="Sakkal Majalla"/>
          <w:kern w:val="2"/>
          <w:sz w:val="32"/>
          <w:szCs w:val="32"/>
          <w:rtl/>
          <w:lang w:bidi="ar-EG"/>
          <w14:ligatures w14:val="standardContextual"/>
        </w:rPr>
        <w:t xml:space="preserve"> وتشمل العوامل المؤثرة ثقافة المنظمة، وأساليب الإدارة، ونظام المكافآت والحوافز، وطرق التواصل بين الزملاء والمديرين</w:t>
      </w:r>
      <w:r w:rsidR="003103D4" w:rsidRPr="00561874">
        <w:rPr>
          <w:rFonts w:ascii="Sakkal Majalla" w:eastAsia="Calibri" w:hAnsi="Sakkal Majalla" w:cs="Sakkal Majalla"/>
          <w:kern w:val="2"/>
          <w:sz w:val="32"/>
          <w:szCs w:val="32"/>
          <w:lang w:bidi="ar-EG"/>
          <w14:ligatures w14:val="standardContextual"/>
        </w:rPr>
        <w:t>.</w:t>
      </w:r>
    </w:p>
    <w:p w14:paraId="16B20351" w14:textId="77777777" w:rsidR="003103D4" w:rsidRPr="00561874" w:rsidRDefault="003103D4" w:rsidP="003103D4">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يلعب الأداء المؤسسي دور رئيسي في تعزيز رضا الموظفين مما يساعدهم على تلبية تطلعاتهم واحتياجاتهم داخل بيئة العمل، وعندما يشعر الموظفون بالرضا عن أدائهم فإنهم يصبحون أكثر التزامًا وانخراطًا في مهامهم مما يعزز الفعالية التنظيمية ويسهم في تحقيق الأهداف المرجوة</w:t>
      </w:r>
      <w:r w:rsidRPr="00561874">
        <w:rPr>
          <w:rFonts w:ascii="Sakkal Majalla" w:eastAsia="Calibri" w:hAnsi="Sakkal Majalla" w:cs="Sakkal Majalla"/>
          <w:kern w:val="2"/>
          <w:sz w:val="32"/>
          <w:szCs w:val="32"/>
          <w:lang w:bidi="ar-EG"/>
          <w14:ligatures w14:val="standardContextual"/>
        </w:rPr>
        <w:t>.</w:t>
      </w:r>
    </w:p>
    <w:p w14:paraId="4635F432" w14:textId="77777777" w:rsidR="003103D4" w:rsidRPr="00561874" w:rsidRDefault="003103D4" w:rsidP="003103D4">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بوجه عام، يُعد الأداء المؤسسي عنصر جوهري في تحقيق النجاح التنظيمي، حيث يسهم في تعزيز الرضا الوظيفي والإشباع المهني، مما يؤدي إلى زيادة الكفاءة وتحقيق التفوق في الأداء (</w:t>
      </w:r>
      <w:r w:rsidRPr="00561874">
        <w:rPr>
          <w:rFonts w:ascii="Sakkal Majalla" w:eastAsia="Calibri" w:hAnsi="Sakkal Majalla" w:cs="Sakkal Majalla"/>
          <w:kern w:val="2"/>
          <w:sz w:val="32"/>
          <w:szCs w:val="32"/>
          <w:lang w:bidi="ar-EG"/>
          <w14:ligatures w14:val="standardContextual"/>
        </w:rPr>
        <w:t>Lestari et al., 2021</w:t>
      </w:r>
      <w:r w:rsidRPr="00561874">
        <w:rPr>
          <w:rFonts w:ascii="Sakkal Majalla" w:eastAsia="Calibri" w:hAnsi="Sakkal Majalla" w:cs="Sakkal Majalla"/>
          <w:kern w:val="2"/>
          <w:sz w:val="32"/>
          <w:szCs w:val="32"/>
          <w:rtl/>
          <w:lang w:bidi="ar-EG"/>
          <w14:ligatures w14:val="standardContextual"/>
        </w:rPr>
        <w:t>)</w:t>
      </w:r>
    </w:p>
    <w:p w14:paraId="1EE5FDBB" w14:textId="77777777" w:rsidR="003103D4" w:rsidRPr="00561874" w:rsidRDefault="003103D4" w:rsidP="003103D4">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14:ligatures w14:val="standardContextual"/>
        </w:rPr>
        <w:t>ويُعد الأداء المؤسسي انعكاس لفكر الفرد وجهوده ف</w:t>
      </w:r>
      <w:r w:rsidR="00C34E6B" w:rsidRPr="00561874">
        <w:rPr>
          <w:rFonts w:ascii="Sakkal Majalla" w:eastAsia="Calibri" w:hAnsi="Sakkal Majalla" w:cs="Sakkal Majalla"/>
          <w:kern w:val="2"/>
          <w:sz w:val="32"/>
          <w:szCs w:val="32"/>
          <w:rtl/>
          <w14:ligatures w14:val="standardContextual"/>
        </w:rPr>
        <w:t>ي العمل، حيث يمكن أن يكون ظاهر وملموس في بعض الحالات، ومع ذلك</w:t>
      </w:r>
      <w:r w:rsidRPr="00561874">
        <w:rPr>
          <w:rFonts w:ascii="Sakkal Majalla" w:eastAsia="Calibri" w:hAnsi="Sakkal Majalla" w:cs="Sakkal Majalla"/>
          <w:kern w:val="2"/>
          <w:sz w:val="32"/>
          <w:szCs w:val="32"/>
          <w:rtl/>
          <w14:ligatures w14:val="standardContextual"/>
        </w:rPr>
        <w:t xml:space="preserve"> قد يكون من الصعب قياس بع</w:t>
      </w:r>
      <w:r w:rsidR="00C34E6B" w:rsidRPr="00561874">
        <w:rPr>
          <w:rFonts w:ascii="Sakkal Majalla" w:eastAsia="Calibri" w:hAnsi="Sakkal Majalla" w:cs="Sakkal Majalla"/>
          <w:kern w:val="2"/>
          <w:sz w:val="32"/>
          <w:szCs w:val="32"/>
          <w:rtl/>
          <w14:ligatures w14:val="standardContextual"/>
        </w:rPr>
        <w:t>ض جوانبه أو ملاحظتها بشكل مباشر</w:t>
      </w:r>
      <w:r w:rsidRPr="00561874">
        <w:rPr>
          <w:rFonts w:ascii="Sakkal Majalla" w:eastAsia="Calibri" w:hAnsi="Sakkal Majalla" w:cs="Sakkal Majalla"/>
          <w:kern w:val="2"/>
          <w:sz w:val="32"/>
          <w:szCs w:val="32"/>
          <w:rtl/>
          <w14:ligatures w14:val="standardContextual"/>
        </w:rPr>
        <w:t xml:space="preserve"> مثل</w:t>
      </w:r>
      <w:r w:rsidR="00C34E6B" w:rsidRPr="00561874">
        <w:rPr>
          <w:rFonts w:ascii="Sakkal Majalla" w:eastAsia="Calibri" w:hAnsi="Sakkal Majalla" w:cs="Sakkal Majalla"/>
          <w:kern w:val="2"/>
          <w:sz w:val="32"/>
          <w:szCs w:val="32"/>
          <w:rtl/>
          <w14:ligatures w14:val="standardContextual"/>
        </w:rPr>
        <w:t>؛</w:t>
      </w:r>
      <w:r w:rsidRPr="00561874">
        <w:rPr>
          <w:rFonts w:ascii="Sakkal Majalla" w:eastAsia="Calibri" w:hAnsi="Sakkal Majalla" w:cs="Sakkal Majalla"/>
          <w:kern w:val="2"/>
          <w:sz w:val="32"/>
          <w:szCs w:val="32"/>
          <w:rtl/>
          <w14:ligatures w14:val="standardContextual"/>
        </w:rPr>
        <w:t xml:space="preserve"> طرح حلول إبداعية لمشكلة معينة، أو ابتكار منتج أو خدمة جديد</w:t>
      </w:r>
      <w:r w:rsidR="00C34E6B" w:rsidRPr="00561874">
        <w:rPr>
          <w:rFonts w:ascii="Sakkal Majalla" w:eastAsia="Calibri" w:hAnsi="Sakkal Majalla" w:cs="Sakkal Majalla"/>
          <w:kern w:val="2"/>
          <w:sz w:val="32"/>
          <w:szCs w:val="32"/>
          <w:rtl/>
          <w14:ligatures w14:val="standardContextual"/>
        </w:rPr>
        <w:t xml:space="preserve">ة، أو تحسين كفاءة </w:t>
      </w:r>
      <w:r w:rsidR="00C34E6B" w:rsidRPr="00561874">
        <w:rPr>
          <w:rFonts w:ascii="Sakkal Majalla" w:eastAsia="Calibri" w:hAnsi="Sakkal Majalla" w:cs="Sakkal Majalla"/>
          <w:kern w:val="2"/>
          <w:sz w:val="32"/>
          <w:szCs w:val="32"/>
          <w:rtl/>
          <w14:ligatures w14:val="standardContextual"/>
        </w:rPr>
        <w:lastRenderedPageBreak/>
        <w:t>إجراءات العمل،</w:t>
      </w:r>
      <w:r w:rsidRPr="00561874">
        <w:rPr>
          <w:rFonts w:ascii="Sakkal Majalla" w:eastAsia="Calibri" w:hAnsi="Sakkal Majalla" w:cs="Sakkal Majalla"/>
          <w:kern w:val="2"/>
          <w:sz w:val="32"/>
          <w:szCs w:val="32"/>
          <w:rtl/>
          <w14:ligatures w14:val="standardContextual"/>
        </w:rPr>
        <w:t xml:space="preserve"> </w:t>
      </w:r>
      <w:r w:rsidR="00C34E6B" w:rsidRPr="00561874">
        <w:rPr>
          <w:rFonts w:ascii="Sakkal Majalla" w:eastAsia="Calibri" w:hAnsi="Sakkal Majalla" w:cs="Sakkal Majalla"/>
          <w:kern w:val="2"/>
          <w:sz w:val="32"/>
          <w:szCs w:val="32"/>
          <w:rtl/>
          <w14:ligatures w14:val="standardContextual"/>
        </w:rPr>
        <w:t>ولذلك</w:t>
      </w:r>
      <w:r w:rsidRPr="00561874">
        <w:rPr>
          <w:rFonts w:ascii="Sakkal Majalla" w:eastAsia="Calibri" w:hAnsi="Sakkal Majalla" w:cs="Sakkal Majalla"/>
          <w:kern w:val="2"/>
          <w:sz w:val="32"/>
          <w:szCs w:val="32"/>
          <w:rtl/>
          <w14:ligatures w14:val="standardContextual"/>
        </w:rPr>
        <w:t xml:space="preserve"> يُنظر إلى </w:t>
      </w:r>
      <w:r w:rsidR="00DC2214" w:rsidRPr="00561874">
        <w:rPr>
          <w:rFonts w:ascii="Sakkal Majalla" w:eastAsia="Calibri" w:hAnsi="Sakkal Majalla" w:cs="Sakkal Majalla"/>
          <w:kern w:val="2"/>
          <w:sz w:val="32"/>
          <w:szCs w:val="32"/>
          <w:rtl/>
          <w14:ligatures w14:val="standardContextual"/>
        </w:rPr>
        <w:t>الأداء المؤسسي</w:t>
      </w:r>
      <w:r w:rsidR="00C34E6B" w:rsidRPr="00561874">
        <w:rPr>
          <w:rFonts w:ascii="Sakkal Majalla" w:eastAsia="Calibri" w:hAnsi="Sakkal Majalla" w:cs="Sakkal Majalla"/>
          <w:kern w:val="2"/>
          <w:sz w:val="32"/>
          <w:szCs w:val="32"/>
          <w:rtl/>
          <w14:ligatures w14:val="standardContextual"/>
        </w:rPr>
        <w:t xml:space="preserve"> على أنه نتيجة يجب تحقيقها بناء</w:t>
      </w:r>
      <w:r w:rsidRPr="00561874">
        <w:rPr>
          <w:rFonts w:ascii="Sakkal Majalla" w:eastAsia="Calibri" w:hAnsi="Sakkal Majalla" w:cs="Sakkal Majalla"/>
          <w:kern w:val="2"/>
          <w:sz w:val="32"/>
          <w:szCs w:val="32"/>
          <w:rtl/>
          <w14:ligatures w14:val="standardContextual"/>
        </w:rPr>
        <w:t xml:space="preserve"> على قدرات الفرد والمساهمات التي يقدمها في بيئة العمل</w:t>
      </w:r>
      <w:r w:rsidRPr="00561874">
        <w:rPr>
          <w:rFonts w:ascii="Sakkal Majalla" w:eastAsia="Calibri" w:hAnsi="Sakkal Majalla" w:cs="Sakkal Majalla"/>
          <w:kern w:val="2"/>
          <w:sz w:val="32"/>
          <w:szCs w:val="32"/>
          <w:lang w:bidi="ar-EG"/>
          <w14:ligatures w14:val="standardContextual"/>
        </w:rPr>
        <w:t>.</w:t>
      </w:r>
      <w:r w:rsidRPr="00561874">
        <w:rPr>
          <w:rFonts w:ascii="Sakkal Majalla" w:eastAsia="Calibri" w:hAnsi="Sakkal Majalla" w:cs="Sakkal Majalla"/>
          <w:kern w:val="2"/>
          <w:sz w:val="32"/>
          <w:szCs w:val="32"/>
          <w:rtl/>
          <w:lang w:bidi="ar-EG"/>
          <w14:ligatures w14:val="standardContextual"/>
        </w:rPr>
        <w:t xml:space="preserve"> (</w:t>
      </w:r>
      <w:r w:rsidRPr="00561874">
        <w:rPr>
          <w:rFonts w:ascii="Sakkal Majalla" w:eastAsia="Calibri" w:hAnsi="Sakkal Majalla" w:cs="Sakkal Majalla"/>
          <w:kern w:val="2"/>
          <w:sz w:val="32"/>
          <w:szCs w:val="32"/>
          <w:lang w:bidi="ar-EG"/>
          <w14:ligatures w14:val="standardContextual"/>
        </w:rPr>
        <w:t>Herman et al, 2023</w:t>
      </w:r>
      <w:r w:rsidRPr="00561874">
        <w:rPr>
          <w:rFonts w:ascii="Sakkal Majalla" w:eastAsia="Calibri" w:hAnsi="Sakkal Majalla" w:cs="Sakkal Majalla"/>
          <w:kern w:val="2"/>
          <w:sz w:val="32"/>
          <w:szCs w:val="32"/>
          <w:rtl/>
          <w:lang w:bidi="ar-EG"/>
          <w14:ligatures w14:val="standardContextual"/>
        </w:rPr>
        <w:t>)</w:t>
      </w:r>
    </w:p>
    <w:p w14:paraId="7843A10F" w14:textId="77777777" w:rsidR="00C34E6B" w:rsidRPr="00561874" w:rsidRDefault="002C3978" w:rsidP="00DC2214">
      <w:pPr>
        <w:pStyle w:val="ListParagraph"/>
        <w:numPr>
          <w:ilvl w:val="0"/>
          <w:numId w:val="15"/>
        </w:numPr>
        <w:tabs>
          <w:tab w:val="left" w:pos="3579"/>
        </w:tabs>
        <w:bidi/>
        <w:spacing w:line="360" w:lineRule="auto"/>
        <w:jc w:val="mediumKashida"/>
        <w:rPr>
          <w:rFonts w:ascii="Sakkal Majalla" w:eastAsia="Calibri" w:hAnsi="Sakkal Majalla" w:cs="Sakkal Majalla"/>
          <w:b/>
          <w:bCs/>
          <w:kern w:val="2"/>
          <w:sz w:val="32"/>
          <w:szCs w:val="32"/>
          <w:rtl/>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أنواع</w:t>
      </w:r>
      <w:r w:rsidR="00C34E6B" w:rsidRPr="00561874">
        <w:rPr>
          <w:rFonts w:ascii="Sakkal Majalla" w:eastAsia="Calibri" w:hAnsi="Sakkal Majalla" w:cs="Sakkal Majalla"/>
          <w:b/>
          <w:bCs/>
          <w:kern w:val="2"/>
          <w:sz w:val="32"/>
          <w:szCs w:val="32"/>
          <w:rtl/>
          <w:lang w:bidi="ar-EG"/>
          <w14:ligatures w14:val="standardContextual"/>
        </w:rPr>
        <w:t xml:space="preserve"> </w:t>
      </w:r>
      <w:r w:rsidR="00DC2214" w:rsidRPr="00561874">
        <w:rPr>
          <w:rFonts w:ascii="Sakkal Majalla" w:eastAsia="Calibri" w:hAnsi="Sakkal Majalla" w:cs="Sakkal Majalla"/>
          <w:b/>
          <w:bCs/>
          <w:kern w:val="2"/>
          <w:sz w:val="32"/>
          <w:szCs w:val="32"/>
          <w:rtl/>
          <w:lang w:bidi="ar-EG"/>
          <w14:ligatures w14:val="standardContextual"/>
        </w:rPr>
        <w:t>الأداء المؤسسي:</w:t>
      </w:r>
    </w:p>
    <w:p w14:paraId="5586AA25" w14:textId="77777777" w:rsidR="00C34E6B" w:rsidRPr="00561874" w:rsidRDefault="00C34E6B" w:rsidP="00C34E6B">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يتم تصنيف أبعاد </w:t>
      </w:r>
      <w:r w:rsidR="00DC2214" w:rsidRPr="00561874">
        <w:rPr>
          <w:rFonts w:ascii="Sakkal Majalla" w:eastAsia="Calibri" w:hAnsi="Sakkal Majalla" w:cs="Sakkal Majalla"/>
          <w:kern w:val="2"/>
          <w:sz w:val="32"/>
          <w:szCs w:val="32"/>
          <w:rtl/>
          <w:lang w:bidi="ar-EG"/>
          <w14:ligatures w14:val="standardContextual"/>
        </w:rPr>
        <w:t>الأداء المؤسسي</w:t>
      </w:r>
      <w:r w:rsidRPr="00561874">
        <w:rPr>
          <w:rFonts w:ascii="Sakkal Majalla" w:eastAsia="Calibri" w:hAnsi="Sakkal Majalla" w:cs="Sakkal Majalla"/>
          <w:kern w:val="2"/>
          <w:sz w:val="32"/>
          <w:szCs w:val="32"/>
          <w:rtl/>
          <w:lang w:bidi="ar-EG"/>
          <w14:ligatures w14:val="standardContextual"/>
        </w:rPr>
        <w:t xml:space="preserve"> إلى الأنواع التالية:</w:t>
      </w:r>
    </w:p>
    <w:p w14:paraId="2A3A2449" w14:textId="77777777" w:rsidR="00C34E6B" w:rsidRPr="00561874" w:rsidRDefault="00C34E6B" w:rsidP="00811262">
      <w:pPr>
        <w:pStyle w:val="ListParagraph"/>
        <w:numPr>
          <w:ilvl w:val="0"/>
          <w:numId w:val="18"/>
        </w:numPr>
        <w:tabs>
          <w:tab w:val="left" w:pos="3579"/>
        </w:tabs>
        <w:bidi/>
        <w:spacing w:line="360" w:lineRule="auto"/>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b/>
          <w:bCs/>
          <w:kern w:val="2"/>
          <w:sz w:val="32"/>
          <w:szCs w:val="32"/>
          <w:rtl/>
          <w14:ligatures w14:val="standardContextual"/>
        </w:rPr>
        <w:t>أداء المهام</w:t>
      </w:r>
      <w:r w:rsidR="00811262" w:rsidRPr="00561874">
        <w:rPr>
          <w:rFonts w:ascii="Sakkal Majalla" w:eastAsia="Calibri" w:hAnsi="Sakkal Majalla" w:cs="Sakkal Majalla"/>
          <w:b/>
          <w:bCs/>
          <w:kern w:val="2"/>
          <w:sz w:val="32"/>
          <w:szCs w:val="32"/>
          <w:rtl/>
          <w14:ligatures w14:val="standardContextual"/>
        </w:rPr>
        <w:t>:</w:t>
      </w:r>
    </w:p>
    <w:p w14:paraId="138ECC01" w14:textId="77777777" w:rsidR="00C34E6B" w:rsidRPr="00561874" w:rsidRDefault="00C34E6B" w:rsidP="00C34E6B">
      <w:pPr>
        <w:tabs>
          <w:tab w:val="left" w:pos="3579"/>
        </w:tabs>
        <w:bidi/>
        <w:spacing w:line="360" w:lineRule="auto"/>
        <w:ind w:left="72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14:ligatures w14:val="standardContextual"/>
        </w:rPr>
        <w:t>يُعد أداء المهام العنصر الأساسي في تقييم أداء العاملين، حيث يقيس مدى كفاءة الموظفين في تنفيذ الأنشطة المعترف بها رسميًا كجزء من وظائفهم. يشمل هذا الأداء المشاركة في العمليات الفنية داخل المنظمة، سواء من خلال تنفيذ المهام المحددة بشكل مباشر أو من خلال دعم المنظمة بالسلع والخدمات الضرورية</w:t>
      </w:r>
      <w:r w:rsidRPr="00561874">
        <w:rPr>
          <w:rFonts w:ascii="Sakkal Majalla" w:eastAsia="Calibri" w:hAnsi="Sakkal Majalla" w:cs="Sakkal Majalla"/>
          <w:kern w:val="2"/>
          <w:sz w:val="32"/>
          <w:szCs w:val="32"/>
          <w:lang w:bidi="ar-EG"/>
          <w14:ligatures w14:val="standardContextual"/>
        </w:rPr>
        <w:t>.</w:t>
      </w:r>
    </w:p>
    <w:p w14:paraId="683500C7" w14:textId="77777777" w:rsidR="00C34E6B" w:rsidRPr="00561874" w:rsidRDefault="00C34E6B" w:rsidP="00C34E6B">
      <w:pPr>
        <w:tabs>
          <w:tab w:val="left" w:pos="3579"/>
        </w:tabs>
        <w:bidi/>
        <w:spacing w:line="360" w:lineRule="auto"/>
        <w:ind w:left="72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14:ligatures w14:val="standardContextual"/>
        </w:rPr>
        <w:t>ويمكن تصنيف أداء المهام إلى ثلاثة أنواع رئيسية</w:t>
      </w:r>
      <w:r w:rsidRPr="00561874">
        <w:rPr>
          <w:rFonts w:ascii="Sakkal Majalla" w:eastAsia="Calibri" w:hAnsi="Sakkal Majalla" w:cs="Sakkal Majalla"/>
          <w:kern w:val="2"/>
          <w:sz w:val="32"/>
          <w:szCs w:val="32"/>
          <w:lang w:bidi="ar-EG"/>
          <w14:ligatures w14:val="standardContextual"/>
        </w:rPr>
        <w:t>:</w:t>
      </w:r>
    </w:p>
    <w:p w14:paraId="546BB7E5" w14:textId="77777777" w:rsidR="00C34E6B" w:rsidRPr="00561874" w:rsidRDefault="00C34E6B" w:rsidP="00C34E6B">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b/>
          <w:bCs/>
          <w:kern w:val="2"/>
          <w:sz w:val="32"/>
          <w:szCs w:val="32"/>
          <w:rtl/>
          <w14:ligatures w14:val="standardContextual"/>
        </w:rPr>
        <w:t>أداء المهام الروتينية</w:t>
      </w:r>
      <w:r w:rsidRPr="00561874">
        <w:rPr>
          <w:rFonts w:ascii="Sakkal Majalla" w:eastAsia="Calibri" w:hAnsi="Sakkal Majalla" w:cs="Sakkal Majalla"/>
          <w:b/>
          <w:bCs/>
          <w:kern w:val="2"/>
          <w:sz w:val="32"/>
          <w:szCs w:val="32"/>
          <w:lang w:bidi="ar-EG"/>
          <w14:ligatures w14:val="standardContextual"/>
        </w:rPr>
        <w:t>:</w:t>
      </w:r>
    </w:p>
    <w:p w14:paraId="437AB1B8" w14:textId="77777777" w:rsidR="00C34E6B" w:rsidRPr="00561874" w:rsidRDefault="00C34E6B" w:rsidP="00C34E6B">
      <w:pPr>
        <w:tabs>
          <w:tab w:val="left" w:pos="3579"/>
        </w:tabs>
        <w:bidi/>
        <w:spacing w:line="360" w:lineRule="auto"/>
        <w:ind w:left="108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14:ligatures w14:val="standardContextual"/>
        </w:rPr>
        <w:t>يتضمن تنفيذ الأنشطة المعتادة والمتكررة وفق إجراءات معروفة مسبقًا. يتميز هذا النوع من الأداء بالتنفيذ المنتظم والمتوقع، ويشمل مهامًا يومية مثل الرد على البريد الإلكتروني، وإجراء الاجتماعات الدورية، والقيام بالأنشطة الإدارية الأساسية</w:t>
      </w:r>
      <w:r w:rsidRPr="00561874">
        <w:rPr>
          <w:rFonts w:ascii="Sakkal Majalla" w:eastAsia="Calibri" w:hAnsi="Sakkal Majalla" w:cs="Sakkal Majalla"/>
          <w:kern w:val="2"/>
          <w:sz w:val="32"/>
          <w:szCs w:val="32"/>
          <w:lang w:bidi="ar-EG"/>
          <w14:ligatures w14:val="standardContextual"/>
        </w:rPr>
        <w:t>.</w:t>
      </w:r>
    </w:p>
    <w:p w14:paraId="5500BE67" w14:textId="77777777" w:rsidR="00C34E6B" w:rsidRPr="00561874" w:rsidRDefault="00C34E6B" w:rsidP="00C34E6B">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b/>
          <w:bCs/>
          <w:kern w:val="2"/>
          <w:sz w:val="32"/>
          <w:szCs w:val="32"/>
          <w:rtl/>
          <w14:ligatures w14:val="standardContextual"/>
        </w:rPr>
        <w:t>أداء المهام التكيفية</w:t>
      </w:r>
      <w:r w:rsidRPr="00561874">
        <w:rPr>
          <w:rFonts w:ascii="Sakkal Majalla" w:eastAsia="Calibri" w:hAnsi="Sakkal Majalla" w:cs="Sakkal Majalla"/>
          <w:b/>
          <w:bCs/>
          <w:kern w:val="2"/>
          <w:sz w:val="32"/>
          <w:szCs w:val="32"/>
          <w:lang w:bidi="ar-EG"/>
          <w14:ligatures w14:val="standardContextual"/>
        </w:rPr>
        <w:t>:</w:t>
      </w:r>
    </w:p>
    <w:p w14:paraId="1895581A" w14:textId="77777777" w:rsidR="00C34E6B" w:rsidRPr="00561874" w:rsidRDefault="00C34E6B" w:rsidP="00C34E6B">
      <w:pPr>
        <w:tabs>
          <w:tab w:val="left" w:pos="3579"/>
        </w:tabs>
        <w:bidi/>
        <w:spacing w:line="360" w:lineRule="auto"/>
        <w:ind w:left="108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14:ligatures w14:val="standardContextual"/>
        </w:rPr>
        <w:t>يشمل التعامل مع المهام الجديدة أو غير المتوقعة، حيث يتطلب قدرة الموظف على التكيف مع التحديات والمواقف غير المعتادة. قد تتضمن هذه المهام الاستجابة لتغيرات السوق، أو التطورات التكنولوجية، أو التحولات في متطلبات العملاء</w:t>
      </w:r>
      <w:r w:rsidRPr="00561874">
        <w:rPr>
          <w:rFonts w:ascii="Sakkal Majalla" w:eastAsia="Calibri" w:hAnsi="Sakkal Majalla" w:cs="Sakkal Majalla"/>
          <w:kern w:val="2"/>
          <w:sz w:val="32"/>
          <w:szCs w:val="32"/>
          <w:lang w:bidi="ar-EG"/>
          <w14:ligatures w14:val="standardContextual"/>
        </w:rPr>
        <w:t>.</w:t>
      </w:r>
    </w:p>
    <w:p w14:paraId="34619964" w14:textId="77777777" w:rsidR="00C34E6B" w:rsidRPr="00561874" w:rsidRDefault="00C34E6B" w:rsidP="00C34E6B">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b/>
          <w:bCs/>
          <w:kern w:val="2"/>
          <w:sz w:val="32"/>
          <w:szCs w:val="32"/>
          <w:rtl/>
          <w14:ligatures w14:val="standardContextual"/>
        </w:rPr>
        <w:lastRenderedPageBreak/>
        <w:t>أداء المهام الإبداعية</w:t>
      </w:r>
      <w:r w:rsidRPr="00561874">
        <w:rPr>
          <w:rFonts w:ascii="Sakkal Majalla" w:eastAsia="Calibri" w:hAnsi="Sakkal Majalla" w:cs="Sakkal Majalla"/>
          <w:b/>
          <w:bCs/>
          <w:kern w:val="2"/>
          <w:sz w:val="32"/>
          <w:szCs w:val="32"/>
          <w:lang w:bidi="ar-EG"/>
          <w14:ligatures w14:val="standardContextual"/>
        </w:rPr>
        <w:t>:</w:t>
      </w:r>
    </w:p>
    <w:p w14:paraId="1F4650CB" w14:textId="77777777" w:rsidR="00C34E6B" w:rsidRPr="00561874" w:rsidRDefault="00C34E6B" w:rsidP="00C34E6B">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14:ligatures w14:val="standardContextual"/>
        </w:rPr>
        <w:t>يشير هذا النوع من الأداء إلى قدرة الموظف على تطوير أفكار جديدة وابتكارات ت</w:t>
      </w:r>
      <w:r w:rsidR="00DC2214" w:rsidRPr="00561874">
        <w:rPr>
          <w:rFonts w:ascii="Sakkal Majalla" w:eastAsia="Calibri" w:hAnsi="Sakkal Majalla" w:cs="Sakkal Majalla"/>
          <w:kern w:val="2"/>
          <w:sz w:val="32"/>
          <w:szCs w:val="32"/>
          <w:rtl/>
          <w14:ligatures w14:val="standardContextual"/>
        </w:rPr>
        <w:t>سهم في تحسين العمل داخل المنظمة،</w:t>
      </w:r>
      <w:r w:rsidRPr="00561874">
        <w:rPr>
          <w:rFonts w:ascii="Sakkal Majalla" w:eastAsia="Calibri" w:hAnsi="Sakkal Majalla" w:cs="Sakkal Majalla"/>
          <w:kern w:val="2"/>
          <w:sz w:val="32"/>
          <w:szCs w:val="32"/>
          <w:rtl/>
          <w14:ligatures w14:val="standardContextual"/>
        </w:rPr>
        <w:t xml:space="preserve"> </w:t>
      </w:r>
      <w:r w:rsidR="00DC2214" w:rsidRPr="00561874">
        <w:rPr>
          <w:rFonts w:ascii="Sakkal Majalla" w:eastAsia="Calibri" w:hAnsi="Sakkal Majalla" w:cs="Sakkal Majalla"/>
          <w:kern w:val="2"/>
          <w:sz w:val="32"/>
          <w:szCs w:val="32"/>
          <w:rtl/>
          <w14:ligatures w14:val="standardContextual"/>
        </w:rPr>
        <w:t>و</w:t>
      </w:r>
      <w:r w:rsidRPr="00561874">
        <w:rPr>
          <w:rFonts w:ascii="Sakkal Majalla" w:eastAsia="Calibri" w:hAnsi="Sakkal Majalla" w:cs="Sakkal Majalla"/>
          <w:kern w:val="2"/>
          <w:sz w:val="32"/>
          <w:szCs w:val="32"/>
          <w:rtl/>
          <w14:ligatures w14:val="standardContextual"/>
        </w:rPr>
        <w:t>يتطلب أداء المهام الإبداعية مستوى عالٍ من التفكير الخلاق والقدرة على الابتكار، حيث يشمل اقتراح حلول جديدة للمشكلات، أو تحسين العمليات القائمة بطرق مبتكرة</w:t>
      </w:r>
      <w:r w:rsidRPr="00561874">
        <w:rPr>
          <w:rFonts w:ascii="Sakkal Majalla" w:eastAsia="Calibri" w:hAnsi="Sakkal Majalla" w:cs="Sakkal Majalla"/>
          <w:kern w:val="2"/>
          <w:sz w:val="32"/>
          <w:szCs w:val="32"/>
          <w:lang w:bidi="ar-EG"/>
          <w14:ligatures w14:val="standardContextual"/>
        </w:rPr>
        <w:t>.</w:t>
      </w:r>
    </w:p>
    <w:p w14:paraId="67964FD0" w14:textId="77777777" w:rsidR="00C34E6B" w:rsidRPr="00561874" w:rsidRDefault="00C34E6B" w:rsidP="00C34E6B">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14:ligatures w14:val="standardContextual"/>
        </w:rPr>
        <w:t>و</w:t>
      </w:r>
      <w:r w:rsidR="00DC2214" w:rsidRPr="00561874">
        <w:rPr>
          <w:rFonts w:ascii="Sakkal Majalla" w:eastAsia="Calibri" w:hAnsi="Sakkal Majalla" w:cs="Sakkal Majalla"/>
          <w:kern w:val="2"/>
          <w:sz w:val="32"/>
          <w:szCs w:val="32"/>
          <w:rtl/>
          <w14:ligatures w14:val="standardContextual"/>
        </w:rPr>
        <w:t>بشكل عام</w:t>
      </w:r>
      <w:r w:rsidRPr="00561874">
        <w:rPr>
          <w:rFonts w:ascii="Sakkal Majalla" w:eastAsia="Calibri" w:hAnsi="Sakkal Majalla" w:cs="Sakkal Majalla"/>
          <w:kern w:val="2"/>
          <w:sz w:val="32"/>
          <w:szCs w:val="32"/>
          <w:rtl/>
          <w14:ligatures w14:val="standardContextual"/>
        </w:rPr>
        <w:t xml:space="preserve"> يمثل أداء المهام قدرة الموظف على تنفيذ </w:t>
      </w:r>
      <w:r w:rsidR="00786B6B" w:rsidRPr="00561874">
        <w:rPr>
          <w:rFonts w:ascii="Sakkal Majalla" w:eastAsia="Calibri" w:hAnsi="Sakkal Majalla" w:cs="Sakkal Majalla"/>
          <w:kern w:val="2"/>
          <w:sz w:val="32"/>
          <w:szCs w:val="32"/>
          <w:rtl/>
          <w14:ligatures w14:val="standardContextual"/>
        </w:rPr>
        <w:t>الأنشطة المطلوبة بكفاءة وفعالية</w:t>
      </w:r>
      <w:r w:rsidRPr="00561874">
        <w:rPr>
          <w:rFonts w:ascii="Sakkal Majalla" w:eastAsia="Calibri" w:hAnsi="Sakkal Majalla" w:cs="Sakkal Majalla"/>
          <w:kern w:val="2"/>
          <w:sz w:val="32"/>
          <w:szCs w:val="32"/>
          <w:rtl/>
          <w14:ligatures w14:val="standardContextual"/>
        </w:rPr>
        <w:t xml:space="preserve"> سواء كانت ه</w:t>
      </w:r>
      <w:r w:rsidR="00786B6B" w:rsidRPr="00561874">
        <w:rPr>
          <w:rFonts w:ascii="Sakkal Majalla" w:eastAsia="Calibri" w:hAnsi="Sakkal Majalla" w:cs="Sakkal Majalla"/>
          <w:kern w:val="2"/>
          <w:sz w:val="32"/>
          <w:szCs w:val="32"/>
          <w:rtl/>
          <w14:ligatures w14:val="standardContextual"/>
        </w:rPr>
        <w:t>ذه المهام تقليدية ومعروفة مسبقاً</w:t>
      </w:r>
      <w:r w:rsidRPr="00561874">
        <w:rPr>
          <w:rFonts w:ascii="Sakkal Majalla" w:eastAsia="Calibri" w:hAnsi="Sakkal Majalla" w:cs="Sakkal Majalla"/>
          <w:kern w:val="2"/>
          <w:sz w:val="32"/>
          <w:szCs w:val="32"/>
          <w:rtl/>
          <w14:ligatures w14:val="standardContextual"/>
        </w:rPr>
        <w:t>، أو تتطلب التكيف مع مستجدات العمل وتقديم حلول إبداعية</w:t>
      </w:r>
      <w:r w:rsidRPr="00561874">
        <w:rPr>
          <w:rFonts w:ascii="Sakkal Majalla" w:eastAsia="Calibri" w:hAnsi="Sakkal Majalla" w:cs="Sakkal Majalla"/>
          <w:kern w:val="2"/>
          <w:sz w:val="32"/>
          <w:szCs w:val="32"/>
          <w:lang w:bidi="ar-EG"/>
          <w14:ligatures w14:val="standardContextual"/>
        </w:rPr>
        <w:t>.</w:t>
      </w:r>
      <w:r w:rsidRPr="00561874">
        <w:rPr>
          <w:rFonts w:ascii="Sakkal Majalla" w:eastAsia="Calibri" w:hAnsi="Sakkal Majalla" w:cs="Sakkal Majalla"/>
          <w:kern w:val="2"/>
          <w:sz w:val="32"/>
          <w:szCs w:val="32"/>
          <w:rtl/>
          <w:lang w:bidi="ar-EG"/>
          <w14:ligatures w14:val="standardContextual"/>
        </w:rPr>
        <w:t xml:space="preserve"> (الأمين وفضيل، 2022)</w:t>
      </w:r>
    </w:p>
    <w:p w14:paraId="0C80D720" w14:textId="77777777" w:rsidR="00C34E6B" w:rsidRPr="00561874" w:rsidRDefault="00C34E6B" w:rsidP="00811262">
      <w:pPr>
        <w:pStyle w:val="ListParagraph"/>
        <w:numPr>
          <w:ilvl w:val="0"/>
          <w:numId w:val="18"/>
        </w:numPr>
        <w:tabs>
          <w:tab w:val="left" w:pos="3579"/>
        </w:tabs>
        <w:bidi/>
        <w:spacing w:line="360" w:lineRule="auto"/>
        <w:jc w:val="mediumKashida"/>
        <w:rPr>
          <w:rFonts w:ascii="Sakkal Majalla" w:eastAsia="Calibri" w:hAnsi="Sakkal Majalla" w:cs="Sakkal Majalla"/>
          <w:b/>
          <w:bCs/>
          <w:kern w:val="2"/>
          <w:sz w:val="32"/>
          <w:szCs w:val="32"/>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الأداء السياقي:</w:t>
      </w:r>
    </w:p>
    <w:p w14:paraId="45C9A411" w14:textId="77777777" w:rsidR="00C34E6B" w:rsidRPr="00561874" w:rsidRDefault="00C34E6B" w:rsidP="00C34E6B">
      <w:pPr>
        <w:tabs>
          <w:tab w:val="left" w:pos="3579"/>
        </w:tabs>
        <w:bidi/>
        <w:spacing w:line="360" w:lineRule="auto"/>
        <w:ind w:left="72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يشير الأداء السياقي إلى الجهود الفردية التي لا ترتبط بشكل مباشر بالمهام </w:t>
      </w:r>
      <w:r w:rsidR="00655526" w:rsidRPr="00561874">
        <w:rPr>
          <w:rFonts w:ascii="Sakkal Majalla" w:eastAsia="Calibri" w:hAnsi="Sakkal Majalla" w:cs="Sakkal Majalla"/>
          <w:kern w:val="2"/>
          <w:sz w:val="32"/>
          <w:szCs w:val="32"/>
          <w:rtl/>
          <w:lang w:bidi="ar-EG"/>
          <w14:ligatures w14:val="standardContextual"/>
        </w:rPr>
        <w:t>الأساسية للموظف</w:t>
      </w:r>
      <w:r w:rsidR="00DC2214" w:rsidRPr="00561874">
        <w:rPr>
          <w:rFonts w:ascii="Sakkal Majalla" w:eastAsia="Calibri" w:hAnsi="Sakkal Majalla" w:cs="Sakkal Majalla"/>
          <w:kern w:val="2"/>
          <w:sz w:val="32"/>
          <w:szCs w:val="32"/>
          <w:rtl/>
          <w:lang w:bidi="ar-EG"/>
          <w14:ligatures w14:val="standardContextual"/>
        </w:rPr>
        <w:t xml:space="preserve"> لكنه يلعب دور حيوي</w:t>
      </w:r>
      <w:r w:rsidRPr="00561874">
        <w:rPr>
          <w:rFonts w:ascii="Sakkal Majalla" w:eastAsia="Calibri" w:hAnsi="Sakkal Majalla" w:cs="Sakkal Majalla"/>
          <w:kern w:val="2"/>
          <w:sz w:val="32"/>
          <w:szCs w:val="32"/>
          <w:rtl/>
          <w:lang w:bidi="ar-EG"/>
          <w14:ligatures w14:val="standardContextual"/>
        </w:rPr>
        <w:t xml:space="preserve"> في تشكيل السياق التنظيمي وال</w:t>
      </w:r>
      <w:r w:rsidR="00655526" w:rsidRPr="00561874">
        <w:rPr>
          <w:rFonts w:ascii="Sakkal Majalla" w:eastAsia="Calibri" w:hAnsi="Sakkal Majalla" w:cs="Sakkal Majalla"/>
          <w:kern w:val="2"/>
          <w:sz w:val="32"/>
          <w:szCs w:val="32"/>
          <w:rtl/>
          <w:lang w:bidi="ar-EG"/>
          <w14:ligatures w14:val="standardContextual"/>
        </w:rPr>
        <w:t>اجتماعي والنفسي داخل بيئة العمل، ويُعد هذا النوع من الأداء عنصر أساسي</w:t>
      </w:r>
      <w:r w:rsidRPr="00561874">
        <w:rPr>
          <w:rFonts w:ascii="Sakkal Majalla" w:eastAsia="Calibri" w:hAnsi="Sakkal Majalla" w:cs="Sakkal Majalla"/>
          <w:kern w:val="2"/>
          <w:sz w:val="32"/>
          <w:szCs w:val="32"/>
          <w:rtl/>
          <w:lang w:bidi="ar-EG"/>
          <w14:ligatures w14:val="standardContextual"/>
        </w:rPr>
        <w:t xml:space="preserve"> في تحفيز الأنشطة والعمليات الهامة، حيث يساهم في خلق بيئة عمل إيجابية وتعزيز التعاون بين الأفراد لتحقيق أهداف المنظمة.</w:t>
      </w:r>
    </w:p>
    <w:p w14:paraId="63A7F7EA" w14:textId="77777777" w:rsidR="00C34E6B" w:rsidRPr="00561874" w:rsidRDefault="00C34E6B" w:rsidP="00C34E6B">
      <w:pPr>
        <w:tabs>
          <w:tab w:val="left" w:pos="3579"/>
        </w:tabs>
        <w:bidi/>
        <w:spacing w:line="360" w:lineRule="auto"/>
        <w:ind w:left="72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ويتضمن الأداء السياقي مجم</w:t>
      </w:r>
      <w:r w:rsidR="00811262" w:rsidRPr="00561874">
        <w:rPr>
          <w:rFonts w:ascii="Sakkal Majalla" w:eastAsia="Calibri" w:hAnsi="Sakkal Majalla" w:cs="Sakkal Majalla"/>
          <w:kern w:val="2"/>
          <w:sz w:val="32"/>
          <w:szCs w:val="32"/>
          <w:rtl/>
          <w:lang w:bidi="ar-EG"/>
          <w14:ligatures w14:val="standardContextual"/>
        </w:rPr>
        <w:t>وعة متنوعة من السلوكيات</w:t>
      </w:r>
      <w:r w:rsidRPr="00561874">
        <w:rPr>
          <w:rFonts w:ascii="Sakkal Majalla" w:eastAsia="Calibri" w:hAnsi="Sakkal Majalla" w:cs="Sakkal Majalla"/>
          <w:kern w:val="2"/>
          <w:sz w:val="32"/>
          <w:szCs w:val="32"/>
          <w:rtl/>
          <w:lang w:bidi="ar-EG"/>
          <w14:ligatures w14:val="standardContextual"/>
        </w:rPr>
        <w:t xml:space="preserve"> منها:</w:t>
      </w:r>
    </w:p>
    <w:p w14:paraId="3DDEC0BF" w14:textId="77777777" w:rsidR="00C34E6B" w:rsidRPr="00561874" w:rsidRDefault="00C34E6B" w:rsidP="00811262">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الحماس المستمر:</w:t>
      </w:r>
      <w:r w:rsidR="00811262" w:rsidRPr="00561874">
        <w:rPr>
          <w:rFonts w:ascii="Sakkal Majalla" w:eastAsia="Calibri" w:hAnsi="Sakkal Majalla" w:cs="Sakkal Majalla"/>
          <w:kern w:val="2"/>
          <w:sz w:val="32"/>
          <w:szCs w:val="32"/>
          <w:rtl/>
          <w:lang w:bidi="ar-EG"/>
          <w14:ligatures w14:val="standardContextual"/>
        </w:rPr>
        <w:t xml:space="preserve"> </w:t>
      </w:r>
      <w:r w:rsidRPr="00561874">
        <w:rPr>
          <w:rFonts w:ascii="Sakkal Majalla" w:eastAsia="Calibri" w:hAnsi="Sakkal Majalla" w:cs="Sakkal Majalla"/>
          <w:kern w:val="2"/>
          <w:sz w:val="32"/>
          <w:szCs w:val="32"/>
          <w:rtl/>
          <w:lang w:bidi="ar-EG"/>
          <w14:ligatures w14:val="standardContextual"/>
        </w:rPr>
        <w:t xml:space="preserve">يتجلى في بذل الجهود الإضافية لإكمال المهام بنجاح، مثل الالتزام بالمواعيد، وتقديم أداء يفوق التوقعات، والسعي لتحقيق التميز في العمل.  </w:t>
      </w:r>
    </w:p>
    <w:p w14:paraId="25953914" w14:textId="77777777" w:rsidR="00C34E6B" w:rsidRPr="00561874" w:rsidRDefault="00C34E6B" w:rsidP="00811262">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التطوع للمساهمة في تطوير المنظمة:</w:t>
      </w:r>
      <w:r w:rsidR="00811262" w:rsidRPr="00561874">
        <w:rPr>
          <w:rFonts w:ascii="Sakkal Majalla" w:eastAsia="Calibri" w:hAnsi="Sakkal Majalla" w:cs="Sakkal Majalla"/>
          <w:kern w:val="2"/>
          <w:sz w:val="32"/>
          <w:szCs w:val="32"/>
          <w:rtl/>
          <w:lang w:bidi="ar-EG"/>
          <w14:ligatures w14:val="standardContextual"/>
        </w:rPr>
        <w:t xml:space="preserve"> </w:t>
      </w:r>
      <w:r w:rsidRPr="00561874">
        <w:rPr>
          <w:rFonts w:ascii="Sakkal Majalla" w:eastAsia="Calibri" w:hAnsi="Sakkal Majalla" w:cs="Sakkal Majalla"/>
          <w:kern w:val="2"/>
          <w:sz w:val="32"/>
          <w:szCs w:val="32"/>
          <w:rtl/>
          <w:lang w:bidi="ar-EG"/>
          <w14:ligatures w14:val="standardContextual"/>
        </w:rPr>
        <w:t xml:space="preserve">يشمل القيام بأنشطة خارج نطاق المسؤوليات الرسمية، مثل تقديم مقترحات بناءة لتحسين الأداء وتعزيز كفاءة المنظمة.  </w:t>
      </w:r>
    </w:p>
    <w:p w14:paraId="68BB7800" w14:textId="77777777" w:rsidR="00C34E6B" w:rsidRPr="00561874" w:rsidRDefault="00C34E6B" w:rsidP="00811262">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lastRenderedPageBreak/>
        <w:t>التعاون مع الآخرين:</w:t>
      </w:r>
      <w:r w:rsidR="00811262" w:rsidRPr="00561874">
        <w:rPr>
          <w:rFonts w:ascii="Sakkal Majalla" w:eastAsia="Calibri" w:hAnsi="Sakkal Majalla" w:cs="Sakkal Majalla"/>
          <w:kern w:val="2"/>
          <w:sz w:val="32"/>
          <w:szCs w:val="32"/>
          <w:rtl/>
          <w:lang w:bidi="ar-EG"/>
          <w14:ligatures w14:val="standardContextual"/>
        </w:rPr>
        <w:t xml:space="preserve"> </w:t>
      </w:r>
      <w:r w:rsidRPr="00561874">
        <w:rPr>
          <w:rFonts w:ascii="Sakkal Majalla" w:eastAsia="Calibri" w:hAnsi="Sakkal Majalla" w:cs="Sakkal Majalla"/>
          <w:kern w:val="2"/>
          <w:sz w:val="32"/>
          <w:szCs w:val="32"/>
          <w:rtl/>
          <w:lang w:bidi="ar-EG"/>
          <w14:ligatures w14:val="standardContextual"/>
        </w:rPr>
        <w:t xml:space="preserve">يتضمن تقديم المساعدة للزملاء والعملاء، وتعزيز روح التعاون والتنسيق في بيئة العمل، مما يسهم في تحقيق الأهداف المشتركة.  </w:t>
      </w:r>
    </w:p>
    <w:p w14:paraId="7AF779A1" w14:textId="77777777" w:rsidR="00C34E6B" w:rsidRPr="00561874" w:rsidRDefault="00C34E6B" w:rsidP="00811262">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الالتزام بالقواعد والإجراءات التنظيمية:</w:t>
      </w:r>
      <w:r w:rsidR="00811262" w:rsidRPr="00561874">
        <w:rPr>
          <w:rFonts w:ascii="Sakkal Majalla" w:eastAsia="Calibri" w:hAnsi="Sakkal Majalla" w:cs="Sakkal Majalla"/>
          <w:kern w:val="2"/>
          <w:sz w:val="32"/>
          <w:szCs w:val="32"/>
          <w:rtl/>
          <w:lang w:bidi="ar-EG"/>
          <w14:ligatures w14:val="standardContextual"/>
        </w:rPr>
        <w:t xml:space="preserve"> </w:t>
      </w:r>
      <w:r w:rsidRPr="00561874">
        <w:rPr>
          <w:rFonts w:ascii="Sakkal Majalla" w:eastAsia="Calibri" w:hAnsi="Sakkal Majalla" w:cs="Sakkal Majalla"/>
          <w:kern w:val="2"/>
          <w:sz w:val="32"/>
          <w:szCs w:val="32"/>
          <w:rtl/>
          <w:lang w:bidi="ar-EG"/>
          <w14:ligatures w14:val="standardContextual"/>
        </w:rPr>
        <w:t>يتمثل في احترام اللوائح الداخلية، والامتثال لسياسات المنظمة، وتعزيز ثقافة الانضباط لضمان سير العمل بفعالية.</w:t>
      </w:r>
    </w:p>
    <w:p w14:paraId="03020955" w14:textId="77777777" w:rsidR="00C34E6B" w:rsidRPr="00561874" w:rsidRDefault="00C34E6B" w:rsidP="00811262">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تأييد الأهداف التنظيمية ودعمها:</w:t>
      </w:r>
      <w:r w:rsidR="00811262" w:rsidRPr="00561874">
        <w:rPr>
          <w:rFonts w:ascii="Sakkal Majalla" w:eastAsia="Calibri" w:hAnsi="Sakkal Majalla" w:cs="Sakkal Majalla"/>
          <w:kern w:val="2"/>
          <w:sz w:val="32"/>
          <w:szCs w:val="32"/>
          <w:rtl/>
          <w:lang w:bidi="ar-EG"/>
          <w14:ligatures w14:val="standardContextual"/>
        </w:rPr>
        <w:t xml:space="preserve"> </w:t>
      </w:r>
      <w:r w:rsidRPr="00561874">
        <w:rPr>
          <w:rFonts w:ascii="Sakkal Majalla" w:eastAsia="Calibri" w:hAnsi="Sakkal Majalla" w:cs="Sakkal Majalla"/>
          <w:kern w:val="2"/>
          <w:sz w:val="32"/>
          <w:szCs w:val="32"/>
          <w:rtl/>
          <w:lang w:bidi="ar-EG"/>
          <w14:ligatures w14:val="standardContextual"/>
        </w:rPr>
        <w:t>يشمل الولاء للمنظمة، والتمثيل الإيجابي لها، والعمل بروح الفريق لتحقيق النجاح المؤسسي. (سامي، 2024)</w:t>
      </w:r>
    </w:p>
    <w:p w14:paraId="002CAE77" w14:textId="77777777" w:rsidR="00355ADF" w:rsidRPr="00561874" w:rsidRDefault="008969C6" w:rsidP="00355ADF">
      <w:pPr>
        <w:pStyle w:val="ListParagraph"/>
        <w:numPr>
          <w:ilvl w:val="0"/>
          <w:numId w:val="15"/>
        </w:numPr>
        <w:tabs>
          <w:tab w:val="left" w:pos="3579"/>
        </w:tabs>
        <w:bidi/>
        <w:spacing w:line="360" w:lineRule="auto"/>
        <w:jc w:val="mediumKashida"/>
        <w:rPr>
          <w:rFonts w:ascii="Sakkal Majalla" w:eastAsia="Calibri" w:hAnsi="Sakkal Majalla" w:cs="Sakkal Majalla"/>
          <w:b/>
          <w:bCs/>
          <w:kern w:val="2"/>
          <w:sz w:val="32"/>
          <w:szCs w:val="32"/>
          <w:rtl/>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أبعاد الأداء المؤسسي:</w:t>
      </w:r>
    </w:p>
    <w:p w14:paraId="4D2DC1A1" w14:textId="77777777" w:rsidR="00355ADF" w:rsidRPr="00561874" w:rsidRDefault="00355ADF" w:rsidP="002C6AF9">
      <w:pPr>
        <w:tabs>
          <w:tab w:val="left" w:pos="3579"/>
        </w:tabs>
        <w:bidi/>
        <w:spacing w:line="360" w:lineRule="auto"/>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يتسم مفهوم الأداء المؤسسي بالشمول والتعدد، </w:t>
      </w:r>
      <w:r w:rsidR="003341DA" w:rsidRPr="00561874">
        <w:rPr>
          <w:rFonts w:ascii="Sakkal Majalla" w:eastAsia="Calibri" w:hAnsi="Sakkal Majalla" w:cs="Sakkal Majalla"/>
          <w:kern w:val="2"/>
          <w:sz w:val="32"/>
          <w:szCs w:val="32"/>
          <w:rtl/>
          <w:lang w:bidi="ar-EG"/>
          <w14:ligatures w14:val="standardContextual"/>
        </w:rPr>
        <w:t>حيث</w:t>
      </w:r>
      <w:r w:rsidRPr="00561874">
        <w:rPr>
          <w:rFonts w:ascii="Sakkal Majalla" w:eastAsia="Calibri" w:hAnsi="Sakkal Majalla" w:cs="Sakkal Majalla"/>
          <w:kern w:val="2"/>
          <w:sz w:val="32"/>
          <w:szCs w:val="32"/>
          <w:rtl/>
          <w:lang w:bidi="ar-EG"/>
          <w14:ligatures w14:val="standardContextual"/>
        </w:rPr>
        <w:t xml:space="preserve"> لا يقتصر على جانب و</w:t>
      </w:r>
      <w:r w:rsidR="002C6AF9" w:rsidRPr="00561874">
        <w:rPr>
          <w:rFonts w:ascii="Sakkal Majalla" w:eastAsia="Calibri" w:hAnsi="Sakkal Majalla" w:cs="Sakkal Majalla"/>
          <w:kern w:val="2"/>
          <w:sz w:val="32"/>
          <w:szCs w:val="32"/>
          <w:rtl/>
          <w:lang w:bidi="ar-EG"/>
          <w14:ligatures w14:val="standardContextual"/>
        </w:rPr>
        <w:t>احد من جوانب العمل داخل المؤسسة</w:t>
      </w:r>
      <w:r w:rsidRPr="00561874">
        <w:rPr>
          <w:rFonts w:ascii="Sakkal Majalla" w:eastAsia="Calibri" w:hAnsi="Sakkal Majalla" w:cs="Sakkal Majalla"/>
          <w:kern w:val="2"/>
          <w:sz w:val="32"/>
          <w:szCs w:val="32"/>
          <w:rtl/>
          <w:lang w:bidi="ar-EG"/>
          <w14:ligatures w14:val="standardContextual"/>
        </w:rPr>
        <w:t xml:space="preserve"> بل يمتد ليشمل مجموعة من الأبعاد التي تعكس طبيعة النشاط المؤسسي ومدى قدرة المؤسسة ع</w:t>
      </w:r>
      <w:r w:rsidR="002C6AF9" w:rsidRPr="00561874">
        <w:rPr>
          <w:rFonts w:ascii="Sakkal Majalla" w:eastAsia="Calibri" w:hAnsi="Sakkal Majalla" w:cs="Sakkal Majalla"/>
          <w:kern w:val="2"/>
          <w:sz w:val="32"/>
          <w:szCs w:val="32"/>
          <w:rtl/>
          <w:lang w:bidi="ar-EG"/>
          <w14:ligatures w14:val="standardContextual"/>
        </w:rPr>
        <w:t>لى تحقيق أهدافها بكفاءة وفاعلية،</w:t>
      </w:r>
      <w:r w:rsidRPr="00561874">
        <w:rPr>
          <w:rFonts w:ascii="Sakkal Majalla" w:eastAsia="Calibri" w:hAnsi="Sakkal Majalla" w:cs="Sakkal Majalla"/>
          <w:kern w:val="2"/>
          <w:sz w:val="32"/>
          <w:szCs w:val="32"/>
          <w:rtl/>
          <w:lang w:bidi="ar-EG"/>
          <w14:ligatures w14:val="standardContextual"/>
        </w:rPr>
        <w:t xml:space="preserve"> ولذلك فإن دراسة الأداء المؤسسي ت</w:t>
      </w:r>
      <w:r w:rsidR="002C6AF9" w:rsidRPr="00561874">
        <w:rPr>
          <w:rFonts w:ascii="Sakkal Majalla" w:eastAsia="Calibri" w:hAnsi="Sakkal Majalla" w:cs="Sakkal Majalla"/>
          <w:kern w:val="2"/>
          <w:sz w:val="32"/>
          <w:szCs w:val="32"/>
          <w:rtl/>
          <w:lang w:bidi="ar-EG"/>
          <w14:ligatures w14:val="standardContextual"/>
        </w:rPr>
        <w:t>تطلب النظر إليه من زوايا متعددة</w:t>
      </w:r>
      <w:r w:rsidRPr="00561874">
        <w:rPr>
          <w:rFonts w:ascii="Sakkal Majalla" w:eastAsia="Calibri" w:hAnsi="Sakkal Majalla" w:cs="Sakkal Majalla"/>
          <w:kern w:val="2"/>
          <w:sz w:val="32"/>
          <w:szCs w:val="32"/>
          <w:rtl/>
          <w:lang w:bidi="ar-EG"/>
          <w14:ligatures w14:val="standardContextual"/>
        </w:rPr>
        <w:t xml:space="preserve"> تتضمن الجوانب الاقتصادية والتنظيمية والاجتماعية التي تتفاعل فيما بينها لت</w:t>
      </w:r>
      <w:r w:rsidR="002C6AF9" w:rsidRPr="00561874">
        <w:rPr>
          <w:rFonts w:ascii="Sakkal Majalla" w:eastAsia="Calibri" w:hAnsi="Sakkal Majalla" w:cs="Sakkal Majalla"/>
          <w:kern w:val="2"/>
          <w:sz w:val="32"/>
          <w:szCs w:val="32"/>
          <w:rtl/>
          <w:lang w:bidi="ar-EG"/>
          <w14:ligatures w14:val="standardContextual"/>
        </w:rPr>
        <w:t>شكل الصورة الكلية لأداء المؤسسة،</w:t>
      </w:r>
      <w:r w:rsidRPr="00561874">
        <w:rPr>
          <w:rFonts w:ascii="Sakkal Majalla" w:eastAsia="Calibri" w:hAnsi="Sakkal Majalla" w:cs="Sakkal Majalla"/>
          <w:kern w:val="2"/>
          <w:sz w:val="32"/>
          <w:szCs w:val="32"/>
          <w:rtl/>
          <w:lang w:bidi="ar-EG"/>
          <w14:ligatures w14:val="standardContextual"/>
        </w:rPr>
        <w:t xml:space="preserve"> غير أن الاهتمام في هذا السياق ينصب بشكل أساسي </w:t>
      </w:r>
      <w:r w:rsidR="002C6AF9" w:rsidRPr="00561874">
        <w:rPr>
          <w:rFonts w:ascii="Sakkal Majalla" w:eastAsia="Calibri" w:hAnsi="Sakkal Majalla" w:cs="Sakkal Majalla"/>
          <w:kern w:val="2"/>
          <w:sz w:val="32"/>
          <w:szCs w:val="32"/>
          <w:rtl/>
          <w:lang w:bidi="ar-EG"/>
          <w14:ligatures w14:val="standardContextual"/>
        </w:rPr>
        <w:t>على البعدين التنظيمي والاجتماعي</w:t>
      </w:r>
      <w:r w:rsidRPr="00561874">
        <w:rPr>
          <w:rFonts w:ascii="Sakkal Majalla" w:eastAsia="Calibri" w:hAnsi="Sakkal Majalla" w:cs="Sakkal Majalla"/>
          <w:kern w:val="2"/>
          <w:sz w:val="32"/>
          <w:szCs w:val="32"/>
          <w:rtl/>
          <w:lang w:bidi="ar-EG"/>
          <w14:ligatures w14:val="standardContextual"/>
        </w:rPr>
        <w:t xml:space="preserve"> لما لهما من تأثير مباشر في سير العمل داخل المؤسسة وفي طبيعة العلاقات القائمة بين العاملين فيها</w:t>
      </w:r>
      <w:r w:rsidR="002C6AF9" w:rsidRPr="00561874">
        <w:rPr>
          <w:rFonts w:ascii="Sakkal Majalla" w:eastAsia="Calibri" w:hAnsi="Sakkal Majalla" w:cs="Sakkal Majalla"/>
          <w:kern w:val="2"/>
          <w:sz w:val="32"/>
          <w:szCs w:val="32"/>
          <w:rtl/>
          <w:lang w:bidi="ar-EG"/>
          <w14:ligatures w14:val="standardContextual"/>
        </w:rPr>
        <w:t>. (بن علي، 2018)</w:t>
      </w:r>
    </w:p>
    <w:p w14:paraId="6F6A2960" w14:textId="77777777" w:rsidR="00355ADF" w:rsidRPr="00561874" w:rsidRDefault="00355ADF" w:rsidP="002C6AF9">
      <w:pPr>
        <w:pStyle w:val="ListParagraph"/>
        <w:numPr>
          <w:ilvl w:val="0"/>
          <w:numId w:val="23"/>
        </w:numPr>
        <w:tabs>
          <w:tab w:val="left" w:pos="3579"/>
        </w:tabs>
        <w:bidi/>
        <w:spacing w:line="360" w:lineRule="auto"/>
        <w:jc w:val="mediumKashida"/>
        <w:rPr>
          <w:rFonts w:ascii="Sakkal Majalla" w:eastAsia="Calibri" w:hAnsi="Sakkal Majalla" w:cs="Sakkal Majalla"/>
          <w:b/>
          <w:bCs/>
          <w:kern w:val="2"/>
          <w:sz w:val="32"/>
          <w:szCs w:val="32"/>
          <w:rtl/>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البعد التنظيمي للأداء المؤسسي</w:t>
      </w:r>
      <w:r w:rsidR="002C6AF9" w:rsidRPr="00561874">
        <w:rPr>
          <w:rFonts w:ascii="Sakkal Majalla" w:eastAsia="Calibri" w:hAnsi="Sakkal Majalla" w:cs="Sakkal Majalla"/>
          <w:b/>
          <w:bCs/>
          <w:kern w:val="2"/>
          <w:sz w:val="32"/>
          <w:szCs w:val="32"/>
          <w:rtl/>
          <w:lang w:bidi="ar-EG"/>
          <w14:ligatures w14:val="standardContextual"/>
        </w:rPr>
        <w:t>:</w:t>
      </w:r>
    </w:p>
    <w:p w14:paraId="56C24D65" w14:textId="77777777" w:rsidR="00355ADF" w:rsidRPr="00561874" w:rsidRDefault="00355ADF" w:rsidP="00355ADF">
      <w:pPr>
        <w:tabs>
          <w:tab w:val="left" w:pos="3579"/>
        </w:tabs>
        <w:bidi/>
        <w:spacing w:line="360" w:lineRule="auto"/>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يقصد بالبعد التنظيمي للأداء المؤسسي مجموعة الأساليب والطرق والإجراءات التنظيمية التي تعتمدها المؤسسة في إدارة أنشطتها وتنظيم أع</w:t>
      </w:r>
      <w:r w:rsidR="002B0BAF" w:rsidRPr="00561874">
        <w:rPr>
          <w:rFonts w:ascii="Sakkal Majalla" w:eastAsia="Calibri" w:hAnsi="Sakkal Majalla" w:cs="Sakkal Majalla"/>
          <w:kern w:val="2"/>
          <w:sz w:val="32"/>
          <w:szCs w:val="32"/>
          <w:rtl/>
          <w:lang w:bidi="ar-EG"/>
          <w14:ligatures w14:val="standardContextual"/>
        </w:rPr>
        <w:t>مالها بهدف تحقيق أهدافها بكفاءة،</w:t>
      </w:r>
      <w:r w:rsidRPr="00561874">
        <w:rPr>
          <w:rFonts w:ascii="Sakkal Majalla" w:eastAsia="Calibri" w:hAnsi="Sakkal Majalla" w:cs="Sakkal Majalla"/>
          <w:kern w:val="2"/>
          <w:sz w:val="32"/>
          <w:szCs w:val="32"/>
          <w:rtl/>
          <w:lang w:bidi="ar-EG"/>
          <w14:ligatures w14:val="standardContextual"/>
        </w:rPr>
        <w:t xml:space="preserve"> فالمؤسسة تعتمد في عملها على نظم تنظيمية محددة تشمل الهياكل الإدارية، وتوزيع الاختصاصات </w:t>
      </w:r>
      <w:r w:rsidRPr="00561874">
        <w:rPr>
          <w:rFonts w:ascii="Sakkal Majalla" w:eastAsia="Calibri" w:hAnsi="Sakkal Majalla" w:cs="Sakkal Majalla"/>
          <w:kern w:val="2"/>
          <w:sz w:val="32"/>
          <w:szCs w:val="32"/>
          <w:rtl/>
          <w:lang w:bidi="ar-EG"/>
          <w14:ligatures w14:val="standardContextual"/>
        </w:rPr>
        <w:lastRenderedPageBreak/>
        <w:t>والمسؤوليات، وأساليب التنسيق بين مختلف الو</w:t>
      </w:r>
      <w:r w:rsidR="002B0BAF" w:rsidRPr="00561874">
        <w:rPr>
          <w:rFonts w:ascii="Sakkal Majalla" w:eastAsia="Calibri" w:hAnsi="Sakkal Majalla" w:cs="Sakkal Majalla"/>
          <w:kern w:val="2"/>
          <w:sz w:val="32"/>
          <w:szCs w:val="32"/>
          <w:rtl/>
          <w:lang w:bidi="ar-EG"/>
          <w14:ligatures w14:val="standardContextual"/>
        </w:rPr>
        <w:t>حدات التنظيمية،</w:t>
      </w:r>
      <w:r w:rsidRPr="00561874">
        <w:rPr>
          <w:rFonts w:ascii="Sakkal Majalla" w:eastAsia="Calibri" w:hAnsi="Sakkal Majalla" w:cs="Sakkal Majalla"/>
          <w:kern w:val="2"/>
          <w:sz w:val="32"/>
          <w:szCs w:val="32"/>
          <w:rtl/>
          <w:lang w:bidi="ar-EG"/>
          <w14:ligatures w14:val="standardContextual"/>
        </w:rPr>
        <w:t xml:space="preserve"> ومن خلال هذه النظم يتم تنظيم الجهود البشرية وتوجيهها بالشكل الذي يضمن تحقيق الأهداف المرسومة</w:t>
      </w:r>
      <w:r w:rsidRPr="00561874">
        <w:rPr>
          <w:rFonts w:ascii="Sakkal Majalla" w:eastAsia="Calibri" w:hAnsi="Sakkal Majalla" w:cs="Sakkal Majalla"/>
          <w:kern w:val="2"/>
          <w:sz w:val="32"/>
          <w:szCs w:val="32"/>
          <w:lang w:bidi="ar-EG"/>
          <w14:ligatures w14:val="standardContextual"/>
        </w:rPr>
        <w:t>.</w:t>
      </w:r>
    </w:p>
    <w:p w14:paraId="77200FE7" w14:textId="77777777" w:rsidR="00355ADF" w:rsidRPr="00561874" w:rsidRDefault="00355ADF" w:rsidP="00355ADF">
      <w:pPr>
        <w:tabs>
          <w:tab w:val="left" w:pos="3579"/>
        </w:tabs>
        <w:bidi/>
        <w:spacing w:line="360" w:lineRule="auto"/>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ويعتمد القائمون على إدارة المؤسسات عند تقييم هذا البعد على مجموعة من المعايير التي تساعدهم على قياس مدى فاعلية الإجراءات التنظيمية المتبعة، ومدى تأثيره</w:t>
      </w:r>
      <w:r w:rsidR="002B0BAF" w:rsidRPr="00561874">
        <w:rPr>
          <w:rFonts w:ascii="Sakkal Majalla" w:eastAsia="Calibri" w:hAnsi="Sakkal Majalla" w:cs="Sakkal Majalla"/>
          <w:kern w:val="2"/>
          <w:sz w:val="32"/>
          <w:szCs w:val="32"/>
          <w:rtl/>
          <w:lang w:bidi="ar-EG"/>
          <w14:ligatures w14:val="standardContextual"/>
        </w:rPr>
        <w:t>ا في تحسين الأداء العام للمؤسسة،</w:t>
      </w:r>
      <w:r w:rsidRPr="00561874">
        <w:rPr>
          <w:rFonts w:ascii="Sakkal Majalla" w:eastAsia="Calibri" w:hAnsi="Sakkal Majalla" w:cs="Sakkal Majalla"/>
          <w:kern w:val="2"/>
          <w:sz w:val="32"/>
          <w:szCs w:val="32"/>
          <w:rtl/>
          <w:lang w:bidi="ar-EG"/>
          <w14:ligatures w14:val="standardContextual"/>
        </w:rPr>
        <w:t xml:space="preserve"> ومن بين هذه المعايير درجة وضوح الهيكل التنظيمي، وكفاءة نظم الاتصال الإداري، ومستوى التنسيق بين الإدارات المختلفة، إضافة إلى مدى فاعلية السياسات وال</w:t>
      </w:r>
      <w:r w:rsidR="002B0BAF" w:rsidRPr="00561874">
        <w:rPr>
          <w:rFonts w:ascii="Sakkal Majalla" w:eastAsia="Calibri" w:hAnsi="Sakkal Majalla" w:cs="Sakkal Majalla"/>
          <w:kern w:val="2"/>
          <w:sz w:val="32"/>
          <w:szCs w:val="32"/>
          <w:rtl/>
          <w:lang w:bidi="ar-EG"/>
          <w14:ligatures w14:val="standardContextual"/>
        </w:rPr>
        <w:t>إجراءات المعتمدة في تسيير العمل،</w:t>
      </w:r>
      <w:r w:rsidRPr="00561874">
        <w:rPr>
          <w:rFonts w:ascii="Sakkal Majalla" w:eastAsia="Calibri" w:hAnsi="Sakkal Majalla" w:cs="Sakkal Majalla"/>
          <w:kern w:val="2"/>
          <w:sz w:val="32"/>
          <w:szCs w:val="32"/>
          <w:rtl/>
          <w:lang w:bidi="ar-EG"/>
          <w14:ligatures w14:val="standardContextual"/>
        </w:rPr>
        <w:t xml:space="preserve"> ويرتبط قياس هذا البعد بشكل مباشر بالبنية التنظيمية للمؤس</w:t>
      </w:r>
      <w:r w:rsidR="002B0BAF" w:rsidRPr="00561874">
        <w:rPr>
          <w:rFonts w:ascii="Sakkal Majalla" w:eastAsia="Calibri" w:hAnsi="Sakkal Majalla" w:cs="Sakkal Majalla"/>
          <w:kern w:val="2"/>
          <w:sz w:val="32"/>
          <w:szCs w:val="32"/>
          <w:rtl/>
          <w:lang w:bidi="ar-EG"/>
          <w14:ligatures w14:val="standardContextual"/>
        </w:rPr>
        <w:t>سة وكيفية تنظيم العمليات داخلها</w:t>
      </w:r>
      <w:r w:rsidRPr="00561874">
        <w:rPr>
          <w:rFonts w:ascii="Sakkal Majalla" w:eastAsia="Calibri" w:hAnsi="Sakkal Majalla" w:cs="Sakkal Majalla"/>
          <w:kern w:val="2"/>
          <w:sz w:val="32"/>
          <w:szCs w:val="32"/>
          <w:rtl/>
          <w:lang w:bidi="ar-EG"/>
          <w14:ligatures w14:val="standardContextual"/>
        </w:rPr>
        <w:t xml:space="preserve"> وليس بالضرورة بالنتائج الاقتصادية أو ال</w:t>
      </w:r>
      <w:r w:rsidR="002B0BAF" w:rsidRPr="00561874">
        <w:rPr>
          <w:rFonts w:ascii="Sakkal Majalla" w:eastAsia="Calibri" w:hAnsi="Sakkal Majalla" w:cs="Sakkal Majalla"/>
          <w:kern w:val="2"/>
          <w:sz w:val="32"/>
          <w:szCs w:val="32"/>
          <w:rtl/>
          <w:lang w:bidi="ar-EG"/>
          <w14:ligatures w14:val="standardContextual"/>
        </w:rPr>
        <w:t>اجتماعية التي قد تحققها المؤسسة، وبمعنى آخر</w:t>
      </w:r>
      <w:r w:rsidRPr="00561874">
        <w:rPr>
          <w:rFonts w:ascii="Sakkal Majalla" w:eastAsia="Calibri" w:hAnsi="Sakkal Majalla" w:cs="Sakkal Majalla"/>
          <w:kern w:val="2"/>
          <w:sz w:val="32"/>
          <w:szCs w:val="32"/>
          <w:rtl/>
          <w:lang w:bidi="ar-EG"/>
          <w14:ligatures w14:val="standardContextual"/>
        </w:rPr>
        <w:t xml:space="preserve"> قد تحقق المؤسسة مستوى مرتفعاً من الكفاءة التنظيمية نتيجة وضوح هيكلها </w:t>
      </w:r>
      <w:r w:rsidR="002B0BAF" w:rsidRPr="00561874">
        <w:rPr>
          <w:rFonts w:ascii="Sakkal Majalla" w:eastAsia="Calibri" w:hAnsi="Sakkal Majalla" w:cs="Sakkal Majalla"/>
          <w:kern w:val="2"/>
          <w:sz w:val="32"/>
          <w:szCs w:val="32"/>
          <w:rtl/>
          <w:lang w:bidi="ar-EG"/>
          <w14:ligatures w14:val="standardContextual"/>
        </w:rPr>
        <w:t>الإداري وفاعلية نظمها التنظيمية</w:t>
      </w:r>
      <w:r w:rsidRPr="00561874">
        <w:rPr>
          <w:rFonts w:ascii="Sakkal Majalla" w:eastAsia="Calibri" w:hAnsi="Sakkal Majalla" w:cs="Sakkal Majalla"/>
          <w:kern w:val="2"/>
          <w:sz w:val="32"/>
          <w:szCs w:val="32"/>
          <w:rtl/>
          <w:lang w:bidi="ar-EG"/>
          <w14:ligatures w14:val="standardContextual"/>
        </w:rPr>
        <w:t xml:space="preserve"> في حين قد تختلف النتائج الاقتصادية أو الاجتماعية التي تحققها تبعاً لعوامل أخرى تتعلق بظروف البيئة الخارجية أو طبيعة السوق أو الموارد المتاحة</w:t>
      </w:r>
      <w:r w:rsidRPr="00561874">
        <w:rPr>
          <w:rFonts w:ascii="Sakkal Majalla" w:eastAsia="Calibri" w:hAnsi="Sakkal Majalla" w:cs="Sakkal Majalla"/>
          <w:kern w:val="2"/>
          <w:sz w:val="32"/>
          <w:szCs w:val="32"/>
          <w:lang w:bidi="ar-EG"/>
          <w14:ligatures w14:val="standardContextual"/>
        </w:rPr>
        <w:t>.</w:t>
      </w:r>
      <w:r w:rsidR="0077426A" w:rsidRPr="00561874">
        <w:rPr>
          <w:rFonts w:ascii="Sakkal Majalla" w:eastAsia="Calibri" w:hAnsi="Sakkal Majalla" w:cs="Sakkal Majalla"/>
          <w:kern w:val="2"/>
          <w:sz w:val="32"/>
          <w:szCs w:val="32"/>
          <w:rtl/>
          <w:lang w:bidi="ar-EG"/>
          <w14:ligatures w14:val="standardContextual"/>
        </w:rPr>
        <w:t xml:space="preserve"> (زيغد وآخرون، 2024)</w:t>
      </w:r>
    </w:p>
    <w:p w14:paraId="240F068F" w14:textId="77777777" w:rsidR="00355ADF" w:rsidRPr="00561874" w:rsidRDefault="00355ADF" w:rsidP="002B0BAF">
      <w:pPr>
        <w:pStyle w:val="ListParagraph"/>
        <w:numPr>
          <w:ilvl w:val="0"/>
          <w:numId w:val="23"/>
        </w:numPr>
        <w:tabs>
          <w:tab w:val="left" w:pos="3579"/>
        </w:tabs>
        <w:bidi/>
        <w:spacing w:line="360" w:lineRule="auto"/>
        <w:jc w:val="mediumKashida"/>
        <w:rPr>
          <w:rFonts w:ascii="Sakkal Majalla" w:eastAsia="Calibri" w:hAnsi="Sakkal Majalla" w:cs="Sakkal Majalla"/>
          <w:b/>
          <w:bCs/>
          <w:kern w:val="2"/>
          <w:sz w:val="32"/>
          <w:szCs w:val="32"/>
          <w:rtl/>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البعد الاجتماعي للأداء المؤسسي</w:t>
      </w:r>
      <w:r w:rsidR="002B0BAF" w:rsidRPr="00561874">
        <w:rPr>
          <w:rFonts w:ascii="Sakkal Majalla" w:eastAsia="Calibri" w:hAnsi="Sakkal Majalla" w:cs="Sakkal Majalla"/>
          <w:b/>
          <w:bCs/>
          <w:kern w:val="2"/>
          <w:sz w:val="32"/>
          <w:szCs w:val="32"/>
          <w:rtl/>
          <w:lang w:bidi="ar-EG"/>
          <w14:ligatures w14:val="standardContextual"/>
        </w:rPr>
        <w:t>:</w:t>
      </w:r>
    </w:p>
    <w:p w14:paraId="6F7B5651" w14:textId="77777777" w:rsidR="00355ADF" w:rsidRPr="00561874" w:rsidRDefault="00355ADF" w:rsidP="00355ADF">
      <w:pPr>
        <w:tabs>
          <w:tab w:val="left" w:pos="3579"/>
        </w:tabs>
        <w:bidi/>
        <w:spacing w:line="360" w:lineRule="auto"/>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أما البعد الاجتماعي للأداء المؤسسي فيتعلق بدرجة تحقيق الرضا لدى العاملين داخل المؤسسة على ا</w:t>
      </w:r>
      <w:r w:rsidR="002B0BAF" w:rsidRPr="00561874">
        <w:rPr>
          <w:rFonts w:ascii="Sakkal Majalla" w:eastAsia="Calibri" w:hAnsi="Sakkal Majalla" w:cs="Sakkal Majalla"/>
          <w:kern w:val="2"/>
          <w:sz w:val="32"/>
          <w:szCs w:val="32"/>
          <w:rtl/>
          <w:lang w:bidi="ar-EG"/>
          <w14:ligatures w14:val="standardContextual"/>
        </w:rPr>
        <w:t>ختلاف مستوياتهم الوظيفية،</w:t>
      </w:r>
      <w:r w:rsidRPr="00561874">
        <w:rPr>
          <w:rFonts w:ascii="Sakkal Majalla" w:eastAsia="Calibri" w:hAnsi="Sakkal Majalla" w:cs="Sakkal Majalla"/>
          <w:kern w:val="2"/>
          <w:sz w:val="32"/>
          <w:szCs w:val="32"/>
          <w:rtl/>
          <w:lang w:bidi="ar-EG"/>
          <w14:ligatures w14:val="standardContextual"/>
        </w:rPr>
        <w:t xml:space="preserve"> فالمؤسسات الحديثة لم تعد تركز فقط على تحقيق العوائد </w:t>
      </w:r>
      <w:r w:rsidR="002B0BAF" w:rsidRPr="00561874">
        <w:rPr>
          <w:rFonts w:ascii="Sakkal Majalla" w:eastAsia="Calibri" w:hAnsi="Sakkal Majalla" w:cs="Sakkal Majalla"/>
          <w:kern w:val="2"/>
          <w:sz w:val="32"/>
          <w:szCs w:val="32"/>
          <w:rtl/>
          <w:lang w:bidi="ar-EG"/>
          <w14:ligatures w14:val="standardContextual"/>
        </w:rPr>
        <w:t>الاقتصادية</w:t>
      </w:r>
      <w:r w:rsidRPr="00561874">
        <w:rPr>
          <w:rFonts w:ascii="Sakkal Majalla" w:eastAsia="Calibri" w:hAnsi="Sakkal Majalla" w:cs="Sakkal Majalla"/>
          <w:kern w:val="2"/>
          <w:sz w:val="32"/>
          <w:szCs w:val="32"/>
          <w:rtl/>
          <w:lang w:bidi="ar-EG"/>
          <w14:ligatures w14:val="standardContextual"/>
        </w:rPr>
        <w:t xml:space="preserve"> بل أصبحت تهتم كذلك بالجوانب الإنسانية والاجت</w:t>
      </w:r>
      <w:r w:rsidR="002B0BAF" w:rsidRPr="00561874">
        <w:rPr>
          <w:rFonts w:ascii="Sakkal Majalla" w:eastAsia="Calibri" w:hAnsi="Sakkal Majalla" w:cs="Sakkal Majalla"/>
          <w:kern w:val="2"/>
          <w:sz w:val="32"/>
          <w:szCs w:val="32"/>
          <w:rtl/>
          <w:lang w:bidi="ar-EG"/>
          <w14:ligatures w14:val="standardContextual"/>
        </w:rPr>
        <w:t>ماعية المرتبطة بالموارد البشرية،</w:t>
      </w:r>
      <w:r w:rsidRPr="00561874">
        <w:rPr>
          <w:rFonts w:ascii="Sakkal Majalla" w:eastAsia="Calibri" w:hAnsi="Sakkal Majalla" w:cs="Sakkal Majalla"/>
          <w:kern w:val="2"/>
          <w:sz w:val="32"/>
          <w:szCs w:val="32"/>
          <w:rtl/>
          <w:lang w:bidi="ar-EG"/>
          <w14:ligatures w14:val="standardContextual"/>
        </w:rPr>
        <w:t xml:space="preserve"> ويُعد م</w:t>
      </w:r>
      <w:r w:rsidR="002B0BAF" w:rsidRPr="00561874">
        <w:rPr>
          <w:rFonts w:ascii="Sakkal Majalla" w:eastAsia="Calibri" w:hAnsi="Sakkal Majalla" w:cs="Sakkal Majalla"/>
          <w:kern w:val="2"/>
          <w:sz w:val="32"/>
          <w:szCs w:val="32"/>
          <w:rtl/>
          <w:lang w:bidi="ar-EG"/>
          <w14:ligatures w14:val="standardContextual"/>
        </w:rPr>
        <w:t>ستوى رضا العاملين عن بيئة العمل وعن أساليب القيادة المتبعة</w:t>
      </w:r>
      <w:r w:rsidRPr="00561874">
        <w:rPr>
          <w:rFonts w:ascii="Sakkal Majalla" w:eastAsia="Calibri" w:hAnsi="Sakkal Majalla" w:cs="Sakkal Majalla"/>
          <w:kern w:val="2"/>
          <w:sz w:val="32"/>
          <w:szCs w:val="32"/>
          <w:rtl/>
          <w:lang w:bidi="ar-EG"/>
          <w14:ligatures w14:val="standardContextual"/>
        </w:rPr>
        <w:t xml:space="preserve"> وعن نظم الحوافز والتق</w:t>
      </w:r>
      <w:r w:rsidR="002B0BAF" w:rsidRPr="00561874">
        <w:rPr>
          <w:rFonts w:ascii="Sakkal Majalla" w:eastAsia="Calibri" w:hAnsi="Sakkal Majalla" w:cs="Sakkal Majalla"/>
          <w:kern w:val="2"/>
          <w:sz w:val="32"/>
          <w:szCs w:val="32"/>
          <w:rtl/>
          <w:lang w:bidi="ar-EG"/>
          <w14:ligatures w14:val="standardContextual"/>
        </w:rPr>
        <w:t>دير المعتمدة</w:t>
      </w:r>
      <w:r w:rsidRPr="00561874">
        <w:rPr>
          <w:rFonts w:ascii="Sakkal Majalla" w:eastAsia="Calibri" w:hAnsi="Sakkal Majalla" w:cs="Sakkal Majalla"/>
          <w:kern w:val="2"/>
          <w:sz w:val="32"/>
          <w:szCs w:val="32"/>
          <w:rtl/>
          <w:lang w:bidi="ar-EG"/>
          <w14:ligatures w14:val="standardContextual"/>
        </w:rPr>
        <w:t xml:space="preserve"> مؤشراً مهماً يعكس درجة انتماء العاملين للمؤسسة وولائهم لها</w:t>
      </w:r>
      <w:r w:rsidRPr="00561874">
        <w:rPr>
          <w:rFonts w:ascii="Sakkal Majalla" w:eastAsia="Calibri" w:hAnsi="Sakkal Majalla" w:cs="Sakkal Majalla"/>
          <w:kern w:val="2"/>
          <w:sz w:val="32"/>
          <w:szCs w:val="32"/>
          <w:lang w:bidi="ar-EG"/>
          <w14:ligatures w14:val="standardContextual"/>
        </w:rPr>
        <w:t>.</w:t>
      </w:r>
    </w:p>
    <w:p w14:paraId="69AB4E5F" w14:textId="77777777" w:rsidR="00355ADF" w:rsidRPr="00561874" w:rsidRDefault="00355ADF" w:rsidP="00355ADF">
      <w:pPr>
        <w:tabs>
          <w:tab w:val="left" w:pos="3579"/>
        </w:tabs>
        <w:bidi/>
        <w:spacing w:line="360" w:lineRule="auto"/>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lastRenderedPageBreak/>
        <w:t>فكلما شعر العاملون بالتقدير والاهتمام</w:t>
      </w:r>
      <w:r w:rsidR="002B0BAF" w:rsidRPr="00561874">
        <w:rPr>
          <w:rFonts w:ascii="Sakkal Majalla" w:eastAsia="Calibri" w:hAnsi="Sakkal Majalla" w:cs="Sakkal Majalla"/>
          <w:kern w:val="2"/>
          <w:sz w:val="32"/>
          <w:szCs w:val="32"/>
          <w:rtl/>
          <w:lang w:bidi="ar-EG"/>
          <w14:ligatures w14:val="standardContextual"/>
        </w:rPr>
        <w:t xml:space="preserve"> بمتطلباتهم المهنية والاجتماعية</w:t>
      </w:r>
      <w:r w:rsidRPr="00561874">
        <w:rPr>
          <w:rFonts w:ascii="Sakkal Majalla" w:eastAsia="Calibri" w:hAnsi="Sakkal Majalla" w:cs="Sakkal Majalla"/>
          <w:kern w:val="2"/>
          <w:sz w:val="32"/>
          <w:szCs w:val="32"/>
          <w:rtl/>
          <w:lang w:bidi="ar-EG"/>
          <w14:ligatures w14:val="standardContextual"/>
        </w:rPr>
        <w:t xml:space="preserve"> ازداد مستوى التزامهم بأهداف المؤسسة، وارتفعت درجة تعاون</w:t>
      </w:r>
      <w:r w:rsidR="002B0BAF" w:rsidRPr="00561874">
        <w:rPr>
          <w:rFonts w:ascii="Sakkal Majalla" w:eastAsia="Calibri" w:hAnsi="Sakkal Majalla" w:cs="Sakkal Majalla"/>
          <w:kern w:val="2"/>
          <w:sz w:val="32"/>
          <w:szCs w:val="32"/>
          <w:rtl/>
          <w:lang w:bidi="ar-EG"/>
          <w14:ligatures w14:val="standardContextual"/>
        </w:rPr>
        <w:t>هم في أداء المهام الموكلة إليهم، وعلى العكس من ذلك</w:t>
      </w:r>
      <w:r w:rsidRPr="00561874">
        <w:rPr>
          <w:rFonts w:ascii="Sakkal Majalla" w:eastAsia="Calibri" w:hAnsi="Sakkal Majalla" w:cs="Sakkal Majalla"/>
          <w:kern w:val="2"/>
          <w:sz w:val="32"/>
          <w:szCs w:val="32"/>
          <w:rtl/>
          <w:lang w:bidi="ar-EG"/>
          <w14:ligatures w14:val="standardContextual"/>
        </w:rPr>
        <w:t xml:space="preserve"> فإن التركيز المفرط على تحقيق الأهداف الاقتصادية وإهمال الجوانب الاجتماعية والإنسانية للعاملين قد يؤدي إلى انخفاض مستوى الرضا الوظيفي لديهم، وهو ما ينعكس</w:t>
      </w:r>
      <w:r w:rsidR="002B0BAF" w:rsidRPr="00561874">
        <w:rPr>
          <w:rFonts w:ascii="Sakkal Majalla" w:eastAsia="Calibri" w:hAnsi="Sakkal Majalla" w:cs="Sakkal Majalla"/>
          <w:kern w:val="2"/>
          <w:sz w:val="32"/>
          <w:szCs w:val="32"/>
          <w:rtl/>
          <w:lang w:bidi="ar-EG"/>
          <w14:ligatures w14:val="standardContextual"/>
        </w:rPr>
        <w:t xml:space="preserve"> سلباً على الأداء العام للمؤسسة،</w:t>
      </w:r>
      <w:r w:rsidRPr="00561874">
        <w:rPr>
          <w:rFonts w:ascii="Sakkal Majalla" w:eastAsia="Calibri" w:hAnsi="Sakkal Majalla" w:cs="Sakkal Majalla"/>
          <w:kern w:val="2"/>
          <w:sz w:val="32"/>
          <w:szCs w:val="32"/>
          <w:rtl/>
          <w:lang w:bidi="ar-EG"/>
          <w14:ligatures w14:val="standardContextual"/>
        </w:rPr>
        <w:t xml:space="preserve"> ومن ثم فإن تحقيق التوازن بين الجوانب ال</w:t>
      </w:r>
      <w:r w:rsidR="002B0BAF" w:rsidRPr="00561874">
        <w:rPr>
          <w:rFonts w:ascii="Sakkal Majalla" w:eastAsia="Calibri" w:hAnsi="Sakkal Majalla" w:cs="Sakkal Majalla"/>
          <w:kern w:val="2"/>
          <w:sz w:val="32"/>
          <w:szCs w:val="32"/>
          <w:rtl/>
          <w:lang w:bidi="ar-EG"/>
          <w14:ligatures w14:val="standardContextual"/>
        </w:rPr>
        <w:t>اقتصادية والاجتماعية يمثل عامل</w:t>
      </w:r>
      <w:r w:rsidRPr="00561874">
        <w:rPr>
          <w:rFonts w:ascii="Sakkal Majalla" w:eastAsia="Calibri" w:hAnsi="Sakkal Majalla" w:cs="Sakkal Majalla"/>
          <w:kern w:val="2"/>
          <w:sz w:val="32"/>
          <w:szCs w:val="32"/>
          <w:rtl/>
          <w:lang w:bidi="ar-EG"/>
          <w14:ligatures w14:val="standardContextual"/>
        </w:rPr>
        <w:t xml:space="preserve"> أسا</w:t>
      </w:r>
      <w:r w:rsidR="002B0BAF" w:rsidRPr="00561874">
        <w:rPr>
          <w:rFonts w:ascii="Sakkal Majalla" w:eastAsia="Calibri" w:hAnsi="Sakkal Majalla" w:cs="Sakkal Majalla"/>
          <w:kern w:val="2"/>
          <w:sz w:val="32"/>
          <w:szCs w:val="32"/>
          <w:rtl/>
          <w:lang w:bidi="ar-EG"/>
          <w14:ligatures w14:val="standardContextual"/>
        </w:rPr>
        <w:t>سي</w:t>
      </w:r>
      <w:r w:rsidRPr="00561874">
        <w:rPr>
          <w:rFonts w:ascii="Sakkal Majalla" w:eastAsia="Calibri" w:hAnsi="Sakkal Majalla" w:cs="Sakkal Majalla"/>
          <w:kern w:val="2"/>
          <w:sz w:val="32"/>
          <w:szCs w:val="32"/>
          <w:rtl/>
          <w:lang w:bidi="ar-EG"/>
          <w14:ligatures w14:val="standardContextual"/>
        </w:rPr>
        <w:t xml:space="preserve"> في تعزيز الأداء المؤسسي وتحقيق الاستقرار التنظيمي</w:t>
      </w:r>
      <w:r w:rsidRPr="00561874">
        <w:rPr>
          <w:rFonts w:ascii="Sakkal Majalla" w:eastAsia="Calibri" w:hAnsi="Sakkal Majalla" w:cs="Sakkal Majalla"/>
          <w:kern w:val="2"/>
          <w:sz w:val="32"/>
          <w:szCs w:val="32"/>
          <w:lang w:bidi="ar-EG"/>
          <w14:ligatures w14:val="standardContextual"/>
        </w:rPr>
        <w:t>.</w:t>
      </w:r>
    </w:p>
    <w:p w14:paraId="6BEA708B" w14:textId="77777777" w:rsidR="00355ADF" w:rsidRPr="00561874" w:rsidRDefault="00355ADF" w:rsidP="002B0BAF">
      <w:pPr>
        <w:tabs>
          <w:tab w:val="left" w:pos="3579"/>
        </w:tabs>
        <w:bidi/>
        <w:spacing w:line="360" w:lineRule="auto"/>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ومن </w:t>
      </w:r>
      <w:r w:rsidR="002B0BAF" w:rsidRPr="00561874">
        <w:rPr>
          <w:rFonts w:ascii="Sakkal Majalla" w:eastAsia="Calibri" w:hAnsi="Sakkal Majalla" w:cs="Sakkal Majalla"/>
          <w:kern w:val="2"/>
          <w:sz w:val="32"/>
          <w:szCs w:val="32"/>
          <w:rtl/>
          <w:lang w:bidi="ar-EG"/>
          <w14:ligatures w14:val="standardContextual"/>
        </w:rPr>
        <w:t>ناحية أخرى</w:t>
      </w:r>
      <w:r w:rsidRPr="00561874">
        <w:rPr>
          <w:rFonts w:ascii="Sakkal Majalla" w:eastAsia="Calibri" w:hAnsi="Sakkal Majalla" w:cs="Sakkal Majalla"/>
          <w:kern w:val="2"/>
          <w:sz w:val="32"/>
          <w:szCs w:val="32"/>
          <w:rtl/>
          <w:lang w:bidi="ar-EG"/>
          <w14:ligatures w14:val="standardContextual"/>
        </w:rPr>
        <w:t xml:space="preserve"> يرى بعض الباحثين أن الأداء يمكن تحليله من خلال مجموعة من الأبعاد المرتبطة بط</w:t>
      </w:r>
      <w:r w:rsidR="002B0BAF" w:rsidRPr="00561874">
        <w:rPr>
          <w:rFonts w:ascii="Sakkal Majalla" w:eastAsia="Calibri" w:hAnsi="Sakkal Majalla" w:cs="Sakkal Majalla"/>
          <w:kern w:val="2"/>
          <w:sz w:val="32"/>
          <w:szCs w:val="32"/>
          <w:rtl/>
          <w:lang w:bidi="ar-EG"/>
          <w14:ligatures w14:val="standardContextual"/>
        </w:rPr>
        <w:t>بيعة الجهد المبذول داخل المؤسسة،</w:t>
      </w:r>
      <w:r w:rsidRPr="00561874">
        <w:rPr>
          <w:rFonts w:ascii="Sakkal Majalla" w:eastAsia="Calibri" w:hAnsi="Sakkal Majalla" w:cs="Sakkal Majalla"/>
          <w:kern w:val="2"/>
          <w:sz w:val="32"/>
          <w:szCs w:val="32"/>
          <w:rtl/>
          <w:lang w:bidi="ar-EG"/>
          <w14:ligatures w14:val="standardContextual"/>
        </w:rPr>
        <w:t xml:space="preserve"> وفي هذا الإطار يشير </w:t>
      </w:r>
      <w:r w:rsidR="002B0BAF" w:rsidRPr="00561874">
        <w:rPr>
          <w:rFonts w:ascii="Sakkal Majalla" w:eastAsia="Calibri" w:hAnsi="Sakkal Majalla" w:cs="Sakkal Majalla"/>
          <w:kern w:val="2"/>
          <w:sz w:val="32"/>
          <w:szCs w:val="32"/>
          <w:rtl/>
          <w:lang w:bidi="ar-EG"/>
          <w14:ligatures w14:val="standardContextual"/>
        </w:rPr>
        <w:t>(</w:t>
      </w:r>
      <w:r w:rsidRPr="00561874">
        <w:rPr>
          <w:rFonts w:ascii="Sakkal Majalla" w:eastAsia="Calibri" w:hAnsi="Sakkal Majalla" w:cs="Sakkal Majalla"/>
          <w:kern w:val="2"/>
          <w:sz w:val="32"/>
          <w:szCs w:val="32"/>
          <w:rtl/>
          <w:lang w:bidi="ar-EG"/>
          <w14:ligatures w14:val="standardContextual"/>
        </w:rPr>
        <w:t>بلعربي</w:t>
      </w:r>
      <w:r w:rsidR="002B0BAF" w:rsidRPr="00561874">
        <w:rPr>
          <w:rFonts w:ascii="Sakkal Majalla" w:eastAsia="Calibri" w:hAnsi="Sakkal Majalla" w:cs="Sakkal Majalla"/>
          <w:kern w:val="2"/>
          <w:sz w:val="32"/>
          <w:szCs w:val="32"/>
          <w:rtl/>
          <w:lang w:bidi="ar-EG"/>
          <w14:ligatures w14:val="standardContextual"/>
        </w:rPr>
        <w:t>،</w:t>
      </w:r>
      <w:r w:rsidRPr="00561874">
        <w:rPr>
          <w:rFonts w:ascii="Sakkal Majalla" w:eastAsia="Calibri" w:hAnsi="Sakkal Majalla" w:cs="Sakkal Majalla"/>
          <w:kern w:val="2"/>
          <w:sz w:val="32"/>
          <w:szCs w:val="32"/>
          <w:rtl/>
          <w:lang w:bidi="ar-EG"/>
          <w14:ligatures w14:val="standardContextual"/>
        </w:rPr>
        <w:t xml:space="preserve"> </w:t>
      </w:r>
      <w:r w:rsidR="002B0BAF" w:rsidRPr="00561874">
        <w:rPr>
          <w:rFonts w:ascii="Sakkal Majalla" w:eastAsia="Calibri" w:hAnsi="Sakkal Majalla" w:cs="Sakkal Majalla"/>
          <w:kern w:val="2"/>
          <w:sz w:val="32"/>
          <w:szCs w:val="32"/>
          <w:rtl/>
          <w:lang w:bidi="ar-EG"/>
          <w14:ligatures w14:val="standardContextual"/>
        </w:rPr>
        <w:t>2018</w:t>
      </w:r>
      <w:r w:rsidRPr="00561874">
        <w:rPr>
          <w:rFonts w:ascii="Sakkal Majalla" w:eastAsia="Calibri" w:hAnsi="Sakkal Majalla" w:cs="Sakkal Majalla"/>
          <w:kern w:val="2"/>
          <w:sz w:val="32"/>
          <w:szCs w:val="32"/>
          <w:rtl/>
          <w:lang w:bidi="ar-EG"/>
          <w14:ligatures w14:val="standardContextual"/>
        </w:rPr>
        <w:t>) إلى أن الأداء يمكن تفسيره من خلال ثلاثة عناصر أساسية تتمثل في كمية الجهد المبذول، ونوعية هذا الجهد، ونمط الأداء</w:t>
      </w:r>
      <w:r w:rsidRPr="00561874">
        <w:rPr>
          <w:rFonts w:ascii="Sakkal Majalla" w:eastAsia="Calibri" w:hAnsi="Sakkal Majalla" w:cs="Sakkal Majalla"/>
          <w:kern w:val="2"/>
          <w:sz w:val="32"/>
          <w:szCs w:val="32"/>
          <w:lang w:bidi="ar-EG"/>
          <w14:ligatures w14:val="standardContextual"/>
        </w:rPr>
        <w:t>.</w:t>
      </w:r>
    </w:p>
    <w:p w14:paraId="1BEC8321" w14:textId="77777777" w:rsidR="00355ADF" w:rsidRPr="00561874" w:rsidRDefault="00355ADF" w:rsidP="00355ADF">
      <w:pPr>
        <w:tabs>
          <w:tab w:val="left" w:pos="3579"/>
        </w:tabs>
        <w:bidi/>
        <w:spacing w:line="360" w:lineRule="auto"/>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فـكمية الجهد المبذول تعبر عن مقدار الطاقة الجسمية أو العقلية التي يبذلها الفرد أثناء قيامه بمهامه داخل المؤسسة، ويقاس هذا البعد غالباً من خلال مؤشرات مثل سرعة الإنجاز أو حجم العمل المنجز خلال فترة زمنية معينة، وهو ما يعكس البعد الكمي للطاقة المبذولة في أداء العمل</w:t>
      </w:r>
      <w:r w:rsidRPr="00561874">
        <w:rPr>
          <w:rFonts w:ascii="Sakkal Majalla" w:eastAsia="Calibri" w:hAnsi="Sakkal Majalla" w:cs="Sakkal Majalla"/>
          <w:kern w:val="2"/>
          <w:sz w:val="32"/>
          <w:szCs w:val="32"/>
          <w:lang w:bidi="ar-EG"/>
          <w14:ligatures w14:val="standardContextual"/>
        </w:rPr>
        <w:t>.</w:t>
      </w:r>
    </w:p>
    <w:p w14:paraId="5B6F3B90" w14:textId="77777777" w:rsidR="00355ADF" w:rsidRPr="00561874" w:rsidRDefault="00355ADF" w:rsidP="002B0BAF">
      <w:pPr>
        <w:tabs>
          <w:tab w:val="left" w:pos="3579"/>
        </w:tabs>
        <w:bidi/>
        <w:spacing w:line="360" w:lineRule="auto"/>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أما نوعية الجهد المبذول فتشير إلى مستوى الجودة والدقة التي يتسم بها العمل المنجز، إذ </w:t>
      </w:r>
      <w:r w:rsidR="002B0BAF" w:rsidRPr="00561874">
        <w:rPr>
          <w:rFonts w:ascii="Sakkal Majalla" w:eastAsia="Calibri" w:hAnsi="Sakkal Majalla" w:cs="Sakkal Majalla"/>
          <w:kern w:val="2"/>
          <w:sz w:val="32"/>
          <w:szCs w:val="32"/>
          <w:rtl/>
          <w:lang w:bidi="ar-EG"/>
          <w14:ligatures w14:val="standardContextual"/>
        </w:rPr>
        <w:t>أن</w:t>
      </w:r>
      <w:r w:rsidRPr="00561874">
        <w:rPr>
          <w:rFonts w:ascii="Sakkal Majalla" w:eastAsia="Calibri" w:hAnsi="Sakkal Majalla" w:cs="Sakkal Majalla"/>
          <w:kern w:val="2"/>
          <w:sz w:val="32"/>
          <w:szCs w:val="32"/>
          <w:rtl/>
          <w:lang w:bidi="ar-EG"/>
          <w14:ligatures w14:val="standardContextual"/>
        </w:rPr>
        <w:t xml:space="preserve"> بعض أنواع الأعمال لا تعتمد فقط على السرعة أو الكمية، وإنما تركز بصورة أكبر على جودة الأداء ومدى مطابق</w:t>
      </w:r>
      <w:r w:rsidR="002B0BAF" w:rsidRPr="00561874">
        <w:rPr>
          <w:rFonts w:ascii="Sakkal Majalla" w:eastAsia="Calibri" w:hAnsi="Sakkal Majalla" w:cs="Sakkal Majalla"/>
          <w:kern w:val="2"/>
          <w:sz w:val="32"/>
          <w:szCs w:val="32"/>
          <w:rtl/>
          <w:lang w:bidi="ar-EG"/>
          <w14:ligatures w14:val="standardContextual"/>
        </w:rPr>
        <w:t>ته للمعايير والمواصفات المطلوبة،</w:t>
      </w:r>
      <w:r w:rsidRPr="00561874">
        <w:rPr>
          <w:rFonts w:ascii="Sakkal Majalla" w:eastAsia="Calibri" w:hAnsi="Sakkal Majalla" w:cs="Sakkal Majalla"/>
          <w:kern w:val="2"/>
          <w:sz w:val="32"/>
          <w:szCs w:val="32"/>
          <w:rtl/>
          <w:lang w:bidi="ar-EG"/>
          <w14:ligatures w14:val="standardContextual"/>
        </w:rPr>
        <w:t xml:space="preserve"> ولذلك فإن تقييم هذا البعد يعتمد على مؤشرات مثل درجة خلو العمل من الأخطاء، ومستوى الإتقان، والقدرة على الابتكار والإبداع في إنجاز المهام</w:t>
      </w:r>
      <w:r w:rsidRPr="00561874">
        <w:rPr>
          <w:rFonts w:ascii="Sakkal Majalla" w:eastAsia="Calibri" w:hAnsi="Sakkal Majalla" w:cs="Sakkal Majalla"/>
          <w:kern w:val="2"/>
          <w:sz w:val="32"/>
          <w:szCs w:val="32"/>
          <w:lang w:bidi="ar-EG"/>
          <w14:ligatures w14:val="standardContextual"/>
        </w:rPr>
        <w:t>.</w:t>
      </w:r>
    </w:p>
    <w:p w14:paraId="554CF474" w14:textId="77777777" w:rsidR="008969C6" w:rsidRPr="00561874" w:rsidRDefault="00355ADF" w:rsidP="00355ADF">
      <w:p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lastRenderedPageBreak/>
        <w:t>في حين يشير نمط الأداء إلى الأسلوب أو الطريقة التي يعتمدها الفرد أو ال</w:t>
      </w:r>
      <w:r w:rsidR="00027DB0" w:rsidRPr="00561874">
        <w:rPr>
          <w:rFonts w:ascii="Sakkal Majalla" w:eastAsia="Calibri" w:hAnsi="Sakkal Majalla" w:cs="Sakkal Majalla"/>
          <w:kern w:val="2"/>
          <w:sz w:val="32"/>
          <w:szCs w:val="32"/>
          <w:rtl/>
          <w:lang w:bidi="ar-EG"/>
          <w14:ligatures w14:val="standardContextual"/>
        </w:rPr>
        <w:t>مؤسسة في تنفيذ الأنشطة المختلفة،</w:t>
      </w:r>
      <w:r w:rsidRPr="00561874">
        <w:rPr>
          <w:rFonts w:ascii="Sakkal Majalla" w:eastAsia="Calibri" w:hAnsi="Sakkal Majalla" w:cs="Sakkal Majalla"/>
          <w:kern w:val="2"/>
          <w:sz w:val="32"/>
          <w:szCs w:val="32"/>
          <w:rtl/>
          <w:lang w:bidi="ar-EG"/>
          <w14:ligatures w14:val="standardContextual"/>
        </w:rPr>
        <w:t xml:space="preserve"> وقد يتمثل هذا النمط في طريقة تنظيم العمل، أو أساليب التنسيق بين العاملين، أو طبيعة الإجراءات المتبعة في إنجاز المهام، وهو ما يعكس الكيفية التي يتم بها تنفيذ الأنشطة داخل المؤسسة.</w:t>
      </w:r>
      <w:r w:rsidR="00027DB0" w:rsidRPr="00561874">
        <w:rPr>
          <w:rFonts w:ascii="Sakkal Majalla" w:eastAsia="Calibri" w:hAnsi="Sakkal Majalla" w:cs="Sakkal Majalla"/>
          <w:kern w:val="2"/>
          <w:sz w:val="32"/>
          <w:szCs w:val="32"/>
          <w:rtl/>
          <w:lang w:bidi="ar-EG"/>
          <w14:ligatures w14:val="standardContextual"/>
        </w:rPr>
        <w:t xml:space="preserve"> (زيغد وآخرون، 2024)</w:t>
      </w:r>
    </w:p>
    <w:p w14:paraId="044AEAA0" w14:textId="77777777" w:rsidR="009D6877" w:rsidRPr="00561874" w:rsidRDefault="009D6877" w:rsidP="00501C8C">
      <w:pPr>
        <w:pStyle w:val="ListParagraph"/>
        <w:numPr>
          <w:ilvl w:val="0"/>
          <w:numId w:val="15"/>
        </w:numPr>
        <w:tabs>
          <w:tab w:val="left" w:pos="3579"/>
        </w:tabs>
        <w:bidi/>
        <w:spacing w:line="360" w:lineRule="auto"/>
        <w:jc w:val="mediumKashida"/>
        <w:rPr>
          <w:rFonts w:ascii="Sakkal Majalla" w:eastAsia="Calibri" w:hAnsi="Sakkal Majalla" w:cs="Sakkal Majalla"/>
          <w:b/>
          <w:bCs/>
          <w:kern w:val="2"/>
          <w:sz w:val="32"/>
          <w:szCs w:val="32"/>
          <w:rtl/>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 xml:space="preserve">العوامل المؤثرة على </w:t>
      </w:r>
      <w:r w:rsidR="00DB1EE8" w:rsidRPr="00561874">
        <w:rPr>
          <w:rFonts w:ascii="Sakkal Majalla" w:eastAsia="Calibri" w:hAnsi="Sakkal Majalla" w:cs="Sakkal Majalla"/>
          <w:b/>
          <w:bCs/>
          <w:kern w:val="2"/>
          <w:sz w:val="32"/>
          <w:szCs w:val="32"/>
          <w:rtl/>
          <w:lang w:bidi="ar-EG"/>
          <w14:ligatures w14:val="standardContextual"/>
        </w:rPr>
        <w:t>الأداء المؤسسي</w:t>
      </w:r>
      <w:r w:rsidR="00501C8C" w:rsidRPr="00561874">
        <w:rPr>
          <w:rFonts w:ascii="Sakkal Majalla" w:eastAsia="Calibri" w:hAnsi="Sakkal Majalla" w:cs="Sakkal Majalla"/>
          <w:b/>
          <w:bCs/>
          <w:kern w:val="2"/>
          <w:sz w:val="32"/>
          <w:szCs w:val="32"/>
          <w:rtl/>
          <w:lang w:bidi="ar-EG"/>
          <w14:ligatures w14:val="standardContextual"/>
        </w:rPr>
        <w:t>:</w:t>
      </w:r>
    </w:p>
    <w:p w14:paraId="49179F7E" w14:textId="77777777" w:rsidR="009D6877" w:rsidRPr="00561874" w:rsidRDefault="009D6877" w:rsidP="009D6877">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14:ligatures w14:val="standardContextual"/>
        </w:rPr>
        <w:t>يتأثر أداء الموظفين داخل المنظمة بمجموعة من العوامل المتداخلة التي تؤ</w:t>
      </w:r>
      <w:r w:rsidR="00DB1EE8" w:rsidRPr="00561874">
        <w:rPr>
          <w:rFonts w:ascii="Sakkal Majalla" w:eastAsia="Calibri" w:hAnsi="Sakkal Majalla" w:cs="Sakkal Majalla"/>
          <w:kern w:val="2"/>
          <w:sz w:val="32"/>
          <w:szCs w:val="32"/>
          <w:rtl/>
          <w14:ligatures w14:val="standardContextual"/>
        </w:rPr>
        <w:t>ثر عليه بشكل مباشر أو غير مباشر،</w:t>
      </w:r>
      <w:r w:rsidRPr="00561874">
        <w:rPr>
          <w:rFonts w:ascii="Sakkal Majalla" w:eastAsia="Calibri" w:hAnsi="Sakkal Majalla" w:cs="Sakkal Majalla"/>
          <w:kern w:val="2"/>
          <w:sz w:val="32"/>
          <w:szCs w:val="32"/>
          <w:rtl/>
          <w14:ligatures w14:val="standardContextual"/>
        </w:rPr>
        <w:t xml:space="preserve"> </w:t>
      </w:r>
      <w:r w:rsidR="00DB1EE8" w:rsidRPr="00561874">
        <w:rPr>
          <w:rFonts w:ascii="Sakkal Majalla" w:eastAsia="Calibri" w:hAnsi="Sakkal Majalla" w:cs="Sakkal Majalla"/>
          <w:kern w:val="2"/>
          <w:sz w:val="32"/>
          <w:szCs w:val="32"/>
          <w:rtl/>
          <w14:ligatures w14:val="standardContextual"/>
        </w:rPr>
        <w:t>و</w:t>
      </w:r>
      <w:r w:rsidRPr="00561874">
        <w:rPr>
          <w:rFonts w:ascii="Sakkal Majalla" w:eastAsia="Calibri" w:hAnsi="Sakkal Majalla" w:cs="Sakkal Majalla"/>
          <w:kern w:val="2"/>
          <w:sz w:val="32"/>
          <w:szCs w:val="32"/>
          <w:rtl/>
          <w14:ligatures w14:val="standardContextual"/>
        </w:rPr>
        <w:t>يمكن تصنيف هذه العوامل إلى عوامل داخلية ترتبط بالفرد نفسه</w:t>
      </w:r>
      <w:r w:rsidR="00DB1EE8" w:rsidRPr="00561874">
        <w:rPr>
          <w:rFonts w:ascii="Sakkal Majalla" w:eastAsia="Calibri" w:hAnsi="Sakkal Majalla" w:cs="Sakkal Majalla"/>
          <w:kern w:val="2"/>
          <w:sz w:val="32"/>
          <w:szCs w:val="32"/>
          <w:rtl/>
          <w14:ligatures w14:val="standardContextual"/>
        </w:rPr>
        <w:t xml:space="preserve"> والبيئة العملية داخل المنظمة</w:t>
      </w:r>
      <w:r w:rsidRPr="00561874">
        <w:rPr>
          <w:rFonts w:ascii="Sakkal Majalla" w:eastAsia="Calibri" w:hAnsi="Sakkal Majalla" w:cs="Sakkal Majalla"/>
          <w:kern w:val="2"/>
          <w:sz w:val="32"/>
          <w:szCs w:val="32"/>
          <w:rtl/>
          <w14:ligatures w14:val="standardContextual"/>
        </w:rPr>
        <w:t xml:space="preserve"> مثل</w:t>
      </w:r>
      <w:r w:rsidR="00DB1EE8" w:rsidRPr="00561874">
        <w:rPr>
          <w:rFonts w:ascii="Sakkal Majalla" w:eastAsia="Calibri" w:hAnsi="Sakkal Majalla" w:cs="Sakkal Majalla"/>
          <w:kern w:val="2"/>
          <w:sz w:val="32"/>
          <w:szCs w:val="32"/>
          <w:rtl/>
          <w14:ligatures w14:val="standardContextual"/>
        </w:rPr>
        <w:t>؛</w:t>
      </w:r>
      <w:r w:rsidRPr="00561874">
        <w:rPr>
          <w:rFonts w:ascii="Sakkal Majalla" w:eastAsia="Calibri" w:hAnsi="Sakkal Majalla" w:cs="Sakkal Majalla"/>
          <w:kern w:val="2"/>
          <w:sz w:val="32"/>
          <w:szCs w:val="32"/>
          <w:rtl/>
          <w14:ligatures w14:val="standardContextual"/>
        </w:rPr>
        <w:t xml:space="preserve"> المهارات والخبرات، الدافعية، ثقافة المنظمة، أساليب الإدارة، ونظام الحوافز والتقييم، وعوامل خارجية تشمل المتغيرات الاقتصادية، التطورات التكنولوجية، العوامل السياسية، والتغيرات الاجتماعية، التي قد تؤثر على بيئة العمل وأداء الموظفين</w:t>
      </w:r>
      <w:r w:rsidRPr="00561874">
        <w:rPr>
          <w:rFonts w:ascii="Sakkal Majalla" w:eastAsia="Calibri" w:hAnsi="Sakkal Majalla" w:cs="Sakkal Majalla"/>
          <w:kern w:val="2"/>
          <w:sz w:val="32"/>
          <w:szCs w:val="32"/>
          <w:rtl/>
          <w:lang w:bidi="ar-EG"/>
          <w14:ligatures w14:val="standardContextual"/>
        </w:rPr>
        <w:t>، ونذكرها بالتفصيل من خلال:</w:t>
      </w:r>
    </w:p>
    <w:p w14:paraId="2A4E746D" w14:textId="77777777" w:rsidR="009D6877" w:rsidRPr="00561874" w:rsidRDefault="009D6877" w:rsidP="00AC7EE0">
      <w:pPr>
        <w:pStyle w:val="ListParagraph"/>
        <w:numPr>
          <w:ilvl w:val="0"/>
          <w:numId w:val="19"/>
        </w:numPr>
        <w:tabs>
          <w:tab w:val="left" w:pos="3579"/>
        </w:tabs>
        <w:bidi/>
        <w:spacing w:line="360" w:lineRule="auto"/>
        <w:jc w:val="mediumKashida"/>
        <w:rPr>
          <w:rFonts w:ascii="Sakkal Majalla" w:eastAsia="Calibri" w:hAnsi="Sakkal Majalla" w:cs="Sakkal Majalla"/>
          <w:b/>
          <w:bCs/>
          <w:kern w:val="2"/>
          <w:sz w:val="32"/>
          <w:szCs w:val="32"/>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العوامل الداخلية:</w:t>
      </w:r>
      <w:r w:rsidRPr="00561874">
        <w:rPr>
          <w:rFonts w:ascii="Sakkal Majalla" w:eastAsia="Calibri" w:hAnsi="Sakkal Majalla" w:cs="Sakkal Majalla"/>
          <w:kern w:val="2"/>
          <w:sz w:val="32"/>
          <w:szCs w:val="32"/>
          <w:rtl/>
          <w:lang w:bidi="ar-EG"/>
          <w14:ligatures w14:val="standardContextual"/>
        </w:rPr>
        <w:t xml:space="preserve"> والتي تتمثل بصفى عامة في:</w:t>
      </w:r>
    </w:p>
    <w:p w14:paraId="1ED5304C" w14:textId="77777777" w:rsidR="009D6877" w:rsidRPr="00561874" w:rsidRDefault="009D6877" w:rsidP="009D6877">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ظروف العمل المادية:</w:t>
      </w:r>
    </w:p>
    <w:p w14:paraId="73AA9E03" w14:textId="77777777" w:rsidR="009D6877" w:rsidRPr="00561874" w:rsidRDefault="009D6877" w:rsidP="009D6877">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تشمل جودة بيئة العمل، مثل التهوية، الإضاءة، ودرجة الراحة، حيث تؤثر هذه العوامل على كفاءة الموظفين وقدرتهم على أداء مهامهم بفعالية.</w:t>
      </w:r>
    </w:p>
    <w:p w14:paraId="737CC116" w14:textId="77777777" w:rsidR="009D6877" w:rsidRPr="00561874" w:rsidRDefault="009D6877" w:rsidP="009D6877">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الحوافز:</w:t>
      </w:r>
    </w:p>
    <w:p w14:paraId="14086DB1" w14:textId="77777777" w:rsidR="009D6877" w:rsidRPr="00561874" w:rsidRDefault="009D6877" w:rsidP="009D6877">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تتضمن الحوافز المادية والمعنوية التي تحفز الموظفين على تقديم أفضل أداء، بشرط أن تتماشى مع احتياجاتهم وتطلعاتهم المهنية.</w:t>
      </w:r>
    </w:p>
    <w:p w14:paraId="2264ED27" w14:textId="77777777" w:rsidR="009D6877" w:rsidRPr="00561874" w:rsidRDefault="009D6877" w:rsidP="009D6877">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lastRenderedPageBreak/>
        <w:t>عمليات الاتصال:</w:t>
      </w:r>
    </w:p>
    <w:p w14:paraId="14EAC072" w14:textId="77777777" w:rsidR="009D6877" w:rsidRPr="00561874" w:rsidRDefault="009D6877" w:rsidP="009D6877">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تشير إلى مدى كفاءة وفعالية التواصل داخل المنظمة، وأثره في تعزيز التعاون وتبادل المعلومات بين الموظفين، مما يسهم في تحسين الأداء.  </w:t>
      </w:r>
    </w:p>
    <w:p w14:paraId="0CE58FA3" w14:textId="77777777" w:rsidR="009D6877" w:rsidRPr="00561874" w:rsidRDefault="009D6877" w:rsidP="009D6877">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نمط القيادة:</w:t>
      </w:r>
    </w:p>
    <w:p w14:paraId="5DC418DC" w14:textId="77777777" w:rsidR="009D6877" w:rsidRPr="00561874" w:rsidRDefault="009D6877" w:rsidP="009D6877">
      <w:pPr>
        <w:tabs>
          <w:tab w:val="left" w:pos="3579"/>
        </w:tabs>
        <w:bidi/>
        <w:spacing w:line="360" w:lineRule="auto"/>
        <w:ind w:left="108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يؤثر أسلوب القيادة وكفاءتها على العلاقة بين القادة والموظفين، مما ينعكس على مستوى التفاعل، التحفيز، والاستجابة داخل المنظمة. (</w:t>
      </w:r>
      <w:proofErr w:type="spellStart"/>
      <w:r w:rsidRPr="00561874">
        <w:rPr>
          <w:rFonts w:ascii="Sakkal Majalla" w:eastAsia="Calibri" w:hAnsi="Sakkal Majalla" w:cs="Sakkal Majalla"/>
          <w:kern w:val="2"/>
          <w:sz w:val="32"/>
          <w:szCs w:val="32"/>
          <w:lang w:bidi="ar-EG"/>
          <w14:ligatures w14:val="standardContextual"/>
        </w:rPr>
        <w:t>Suryadinata</w:t>
      </w:r>
      <w:proofErr w:type="spellEnd"/>
      <w:r w:rsidRPr="00561874">
        <w:rPr>
          <w:rFonts w:ascii="Sakkal Majalla" w:eastAsia="Calibri" w:hAnsi="Sakkal Majalla" w:cs="Sakkal Majalla"/>
          <w:kern w:val="2"/>
          <w:sz w:val="32"/>
          <w:szCs w:val="32"/>
          <w:lang w:bidi="ar-EG"/>
          <w14:ligatures w14:val="standardContextual"/>
        </w:rPr>
        <w:t>, 2023</w:t>
      </w:r>
      <w:r w:rsidRPr="00561874">
        <w:rPr>
          <w:rFonts w:ascii="Sakkal Majalla" w:eastAsia="Calibri" w:hAnsi="Sakkal Majalla" w:cs="Sakkal Majalla"/>
          <w:kern w:val="2"/>
          <w:sz w:val="32"/>
          <w:szCs w:val="32"/>
          <w:rtl/>
          <w:lang w:bidi="ar-EG"/>
          <w14:ligatures w14:val="standardContextual"/>
        </w:rPr>
        <w:t>)</w:t>
      </w:r>
    </w:p>
    <w:p w14:paraId="46FA960D" w14:textId="77777777" w:rsidR="009D6877" w:rsidRPr="00561874" w:rsidRDefault="009D6877" w:rsidP="00AC7EE0">
      <w:pPr>
        <w:pStyle w:val="ListParagraph"/>
        <w:numPr>
          <w:ilvl w:val="0"/>
          <w:numId w:val="19"/>
        </w:numPr>
        <w:tabs>
          <w:tab w:val="left" w:pos="3579"/>
        </w:tabs>
        <w:bidi/>
        <w:spacing w:line="360" w:lineRule="auto"/>
        <w:jc w:val="mediumKashida"/>
        <w:rPr>
          <w:rFonts w:ascii="Sakkal Majalla" w:eastAsia="Calibri" w:hAnsi="Sakkal Majalla" w:cs="Sakkal Majalla"/>
          <w:b/>
          <w:bCs/>
          <w:kern w:val="2"/>
          <w:sz w:val="32"/>
          <w:szCs w:val="32"/>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العوامل الخارجية:</w:t>
      </w:r>
      <w:r w:rsidRPr="00561874">
        <w:rPr>
          <w:rFonts w:ascii="Sakkal Majalla" w:eastAsia="Calibri" w:hAnsi="Sakkal Majalla" w:cs="Sakkal Majalla"/>
          <w:kern w:val="2"/>
          <w:sz w:val="32"/>
          <w:szCs w:val="32"/>
          <w:rtl/>
          <w:lang w:bidi="ar-EG"/>
          <w14:ligatures w14:val="standardContextual"/>
        </w:rPr>
        <w:t xml:space="preserve"> والتي تعد أحد أهم الأجزاء التي تؤثر بصورة واضحة على أداء الموظفين داخل أي منظمة، وهي:</w:t>
      </w:r>
    </w:p>
    <w:p w14:paraId="165B3A4E" w14:textId="77777777" w:rsidR="009D6877" w:rsidRPr="00561874" w:rsidRDefault="009D6877" w:rsidP="009D6877">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العوامل الاقتصادية:</w:t>
      </w:r>
    </w:p>
    <w:p w14:paraId="44D8840C" w14:textId="77777777" w:rsidR="009D6877" w:rsidRPr="00561874" w:rsidRDefault="009D6877" w:rsidP="009D6877">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تشمل الظروف الاقتصادية العامة مثل معدلات النمو الاقتصادي، التضخم، والبطالة، والتي تؤثر على الموارد المالية للمؤسسة وقدرتها على تحسين بيئة العمل ودعم أداء الموظفين. كما تلعب درجة المنافسة في السوق دورًا مهمًا في تحديد الضغوط التنافسية التي تواجهها المؤسسة، حيث قد تضطر المؤسسات في بيئات تنافسية شديدة إلى زيادة الإنتاجية وتحسين الجودة، مما ينعكس على أداء الموظفين ومستوى رضاهم.  </w:t>
      </w:r>
    </w:p>
    <w:p w14:paraId="414EA5AA" w14:textId="77777777" w:rsidR="009D6877" w:rsidRPr="00561874" w:rsidRDefault="009D6877" w:rsidP="009D6877">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العوامل التكنولوجية:</w:t>
      </w:r>
    </w:p>
    <w:p w14:paraId="0136346B" w14:textId="77777777" w:rsidR="009D6877" w:rsidRPr="00561874" w:rsidRDefault="009D6877" w:rsidP="009D6877">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تشمل التطورات التقنية التي تعتمدها المؤسسة في عملياتها، والتي قد تسهم في تحسين كفاءة العمل، تسريع العمليات، وتقليل الأخطاء، مما يعزز أداء الموظفين. ومع ذلك، </w:t>
      </w:r>
      <w:r w:rsidRPr="00561874">
        <w:rPr>
          <w:rFonts w:ascii="Sakkal Majalla" w:eastAsia="Calibri" w:hAnsi="Sakkal Majalla" w:cs="Sakkal Majalla"/>
          <w:kern w:val="2"/>
          <w:sz w:val="32"/>
          <w:szCs w:val="32"/>
          <w:rtl/>
          <w:lang w:bidi="ar-EG"/>
          <w14:ligatures w14:val="standardContextual"/>
        </w:rPr>
        <w:lastRenderedPageBreak/>
        <w:t>يتطلب تطبيق التكنولوجيا الحديثة تدريبًا ودعمًا مستمرين لضمان استيعاب</w:t>
      </w:r>
      <w:r w:rsidR="00AC7EE0" w:rsidRPr="00561874">
        <w:rPr>
          <w:rFonts w:ascii="Sakkal Majalla" w:eastAsia="Calibri" w:hAnsi="Sakkal Majalla" w:cs="Sakkal Majalla"/>
          <w:kern w:val="2"/>
          <w:sz w:val="32"/>
          <w:szCs w:val="32"/>
          <w:rtl/>
          <w:lang w:bidi="ar-EG"/>
          <w14:ligatures w14:val="standardContextual"/>
        </w:rPr>
        <w:t xml:space="preserve"> الموظفين لها، إذ قد تصبح عائق</w:t>
      </w:r>
      <w:r w:rsidRPr="00561874">
        <w:rPr>
          <w:rFonts w:ascii="Sakkal Majalla" w:eastAsia="Calibri" w:hAnsi="Sakkal Majalla" w:cs="Sakkal Majalla"/>
          <w:kern w:val="2"/>
          <w:sz w:val="32"/>
          <w:szCs w:val="32"/>
          <w:rtl/>
          <w:lang w:bidi="ar-EG"/>
          <w14:ligatures w14:val="standardContextual"/>
        </w:rPr>
        <w:t xml:space="preserve"> إذا لم يتم توفير الموارد اللازمة لاستخدامها بفعالية.</w:t>
      </w:r>
    </w:p>
    <w:p w14:paraId="17858F31" w14:textId="77777777" w:rsidR="009D6877" w:rsidRPr="00561874" w:rsidRDefault="009D6877" w:rsidP="009D6877">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العوامل السياسية:</w:t>
      </w:r>
    </w:p>
    <w:p w14:paraId="79D3059E" w14:textId="77777777" w:rsidR="009D6877" w:rsidRPr="00561874" w:rsidRDefault="009D6877" w:rsidP="009D6877">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تشمل القوانين والتشريعات التي تنظم بيئة العمل، مثل قوانين العمل، الأجور، الصحة والسلامة المهنية، والتي تفرض التزامات على المؤسسات لضمان الامتثال. كما تتعلق بحقوق العمال، مثل الأجور العادلة، بيئة العمل الآمنة، وحقوق الإضراب والتنظيم، مما يتطلب من المؤسسات تطوير سياسات فعالة تعزز بيئة عمل مستقرة. بالإضافة إلى ذلك، تؤثر سياسات الضمان الاجتماعي، مثل التأمين الصحي والتقاعد، على رضا الموظفين وأمانهم الوظيفي، بينما قد تؤثر التدخلات الحكومية، مثل الضرائب والسياسات المالية، على القدرة التنافسية للمؤسسات وتكاليف التشغيل.</w:t>
      </w:r>
    </w:p>
    <w:p w14:paraId="2F8B7A4B" w14:textId="77777777" w:rsidR="009D6877" w:rsidRPr="00561874" w:rsidRDefault="009D6877" w:rsidP="009D6877">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العوامل الاجتماعية:</w:t>
      </w:r>
    </w:p>
    <w:p w14:paraId="14DF6318" w14:textId="77777777" w:rsidR="009D6877" w:rsidRPr="00561874" w:rsidRDefault="009D6877" w:rsidP="00AC7EE0">
      <w:pPr>
        <w:tabs>
          <w:tab w:val="left" w:pos="3579"/>
        </w:tabs>
        <w:bidi/>
        <w:spacing w:line="360" w:lineRule="auto"/>
        <w:ind w:left="108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تشمل الثقافة المؤسسية والتفاعلات الاجتماعية داخل بيئة العمل، حيث تلعب القيم والعادات التنظيمية دورًا في تحديد أنماط التواصل بين الموظفين والإدارة. توفر بيئة اجتماعية إيجابية الدعم المعنوي وتعزز التعاون بين الزملاء، مما يسهم في تحسين أداء الموظفين وزيادة اندماجهم في العمل.</w:t>
      </w:r>
      <w:r w:rsidR="00AC7EE0" w:rsidRPr="00561874">
        <w:rPr>
          <w:rFonts w:ascii="Sakkal Majalla" w:eastAsia="Calibri" w:hAnsi="Sakkal Majalla" w:cs="Sakkal Majalla"/>
          <w:kern w:val="2"/>
          <w:sz w:val="32"/>
          <w:szCs w:val="32"/>
          <w:rtl/>
          <w:lang w:bidi="ar-EG"/>
          <w14:ligatures w14:val="standardContextual"/>
        </w:rPr>
        <w:t xml:space="preserve"> (سليمان وآخرون،</w:t>
      </w:r>
      <w:r w:rsidRPr="00561874">
        <w:rPr>
          <w:rFonts w:ascii="Sakkal Majalla" w:eastAsia="Calibri" w:hAnsi="Sakkal Majalla" w:cs="Sakkal Majalla"/>
          <w:kern w:val="2"/>
          <w:sz w:val="32"/>
          <w:szCs w:val="32"/>
          <w:rtl/>
          <w:lang w:bidi="ar-EG"/>
          <w14:ligatures w14:val="standardContextual"/>
        </w:rPr>
        <w:t xml:space="preserve"> 2011)</w:t>
      </w:r>
    </w:p>
    <w:p w14:paraId="58E94D02" w14:textId="77777777" w:rsidR="008C09F5" w:rsidRPr="00561874" w:rsidRDefault="008C09F5" w:rsidP="004649B6">
      <w:pPr>
        <w:pStyle w:val="ListParagraph"/>
        <w:numPr>
          <w:ilvl w:val="0"/>
          <w:numId w:val="15"/>
        </w:numPr>
        <w:tabs>
          <w:tab w:val="left" w:pos="3579"/>
        </w:tabs>
        <w:bidi/>
        <w:spacing w:line="360" w:lineRule="auto"/>
        <w:jc w:val="mediumKashida"/>
        <w:rPr>
          <w:rFonts w:ascii="Sakkal Majalla" w:eastAsia="Calibri" w:hAnsi="Sakkal Majalla" w:cs="Sakkal Majalla"/>
          <w:b/>
          <w:bCs/>
          <w:kern w:val="2"/>
          <w:sz w:val="32"/>
          <w:szCs w:val="32"/>
          <w:rtl/>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 xml:space="preserve">نظريات </w:t>
      </w:r>
      <w:r w:rsidR="007C2F75" w:rsidRPr="00561874">
        <w:rPr>
          <w:rFonts w:ascii="Sakkal Majalla" w:eastAsia="Calibri" w:hAnsi="Sakkal Majalla" w:cs="Sakkal Majalla"/>
          <w:b/>
          <w:bCs/>
          <w:kern w:val="2"/>
          <w:sz w:val="32"/>
          <w:szCs w:val="32"/>
          <w:rtl/>
          <w:lang w:bidi="ar-EG"/>
          <w14:ligatures w14:val="standardContextual"/>
        </w:rPr>
        <w:t>الأداء المؤسسي</w:t>
      </w:r>
      <w:r w:rsidR="004649B6" w:rsidRPr="00561874">
        <w:rPr>
          <w:rFonts w:ascii="Sakkal Majalla" w:eastAsia="Calibri" w:hAnsi="Sakkal Majalla" w:cs="Sakkal Majalla"/>
          <w:b/>
          <w:bCs/>
          <w:kern w:val="2"/>
          <w:sz w:val="32"/>
          <w:szCs w:val="32"/>
          <w:rtl/>
          <w:lang w:bidi="ar-EG"/>
          <w14:ligatures w14:val="standardContextual"/>
        </w:rPr>
        <w:t>:</w:t>
      </w:r>
    </w:p>
    <w:p w14:paraId="093C35E6" w14:textId="77777777" w:rsidR="008C09F5" w:rsidRPr="00561874" w:rsidRDefault="008C09F5" w:rsidP="004649B6">
      <w:pPr>
        <w:tabs>
          <w:tab w:val="left" w:pos="3579"/>
        </w:tabs>
        <w:bidi/>
        <w:spacing w:line="360" w:lineRule="auto"/>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تعددت النظريات التي تناولت الرضا الوظيفي واشتهرت باسم النظريات الدافعية والتي يتم من خلالها دفع وتوجيه السلوك الإنساني </w:t>
      </w:r>
      <w:r w:rsidR="004649B6" w:rsidRPr="00561874">
        <w:rPr>
          <w:rFonts w:ascii="Sakkal Majalla" w:eastAsia="Calibri" w:hAnsi="Sakkal Majalla" w:cs="Sakkal Majalla"/>
          <w:kern w:val="2"/>
          <w:sz w:val="32"/>
          <w:szCs w:val="32"/>
          <w:rtl/>
          <w:lang w:bidi="ar-EG"/>
          <w14:ligatures w14:val="standardContextual"/>
        </w:rPr>
        <w:t>ومن أهم هذه النظريات ما يلي</w:t>
      </w:r>
      <w:r w:rsidRPr="00561874">
        <w:rPr>
          <w:rFonts w:ascii="Sakkal Majalla" w:eastAsia="Calibri" w:hAnsi="Sakkal Majalla" w:cs="Sakkal Majalla"/>
          <w:kern w:val="2"/>
          <w:sz w:val="32"/>
          <w:szCs w:val="32"/>
          <w:rtl/>
          <w:lang w:bidi="ar-EG"/>
          <w14:ligatures w14:val="standardContextual"/>
        </w:rPr>
        <w:t>.</w:t>
      </w:r>
    </w:p>
    <w:p w14:paraId="65EC68CE" w14:textId="77777777" w:rsidR="008C09F5" w:rsidRPr="00561874" w:rsidRDefault="008C09F5" w:rsidP="004649B6">
      <w:pPr>
        <w:pStyle w:val="ListParagraph"/>
        <w:numPr>
          <w:ilvl w:val="0"/>
          <w:numId w:val="21"/>
        </w:numPr>
        <w:tabs>
          <w:tab w:val="left" w:pos="3579"/>
        </w:tabs>
        <w:bidi/>
        <w:spacing w:line="360" w:lineRule="auto"/>
        <w:jc w:val="mediumKashida"/>
        <w:rPr>
          <w:rFonts w:ascii="Sakkal Majalla" w:eastAsia="Calibri" w:hAnsi="Sakkal Majalla" w:cs="Sakkal Majalla"/>
          <w:b/>
          <w:bCs/>
          <w:kern w:val="2"/>
          <w:sz w:val="32"/>
          <w:szCs w:val="32"/>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lastRenderedPageBreak/>
        <w:t>نظرية الإدارة العلمية:</w:t>
      </w:r>
    </w:p>
    <w:p w14:paraId="397DA624" w14:textId="77777777" w:rsidR="008C09F5" w:rsidRPr="00561874" w:rsidRDefault="004649B6" w:rsidP="004649B6">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وضع هذه النظرية روادها</w:t>
      </w:r>
      <w:r w:rsidR="008C09F5" w:rsidRPr="00561874">
        <w:rPr>
          <w:rFonts w:ascii="Sakkal Majalla" w:eastAsia="Calibri" w:hAnsi="Sakkal Majalla" w:cs="Sakkal Majalla"/>
          <w:kern w:val="2"/>
          <w:sz w:val="32"/>
          <w:szCs w:val="32"/>
          <w:rtl/>
          <w:lang w:bidi="ar-EG"/>
          <w14:ligatures w14:val="standardContextual"/>
        </w:rPr>
        <w:t xml:space="preserve"> ومن أبرزهم تايلور</w:t>
      </w:r>
      <w:r w:rsidR="008C09F5" w:rsidRPr="00561874">
        <w:rPr>
          <w:rFonts w:ascii="Sakkal Majalla" w:eastAsia="Calibri" w:hAnsi="Sakkal Majalla" w:cs="Sakkal Majalla"/>
          <w:kern w:val="2"/>
          <w:sz w:val="32"/>
          <w:szCs w:val="32"/>
          <w:lang w:bidi="ar-EG"/>
          <w14:ligatures w14:val="standardContextual"/>
        </w:rPr>
        <w:t xml:space="preserve"> (Taylor)</w:t>
      </w:r>
      <w:r w:rsidR="008C09F5" w:rsidRPr="00561874">
        <w:rPr>
          <w:rFonts w:ascii="Sakkal Majalla" w:eastAsia="Calibri" w:hAnsi="Sakkal Majalla" w:cs="Sakkal Majalla"/>
          <w:kern w:val="2"/>
          <w:sz w:val="32"/>
          <w:szCs w:val="32"/>
          <w:rtl/>
          <w:lang w:bidi="ar-EG"/>
          <w14:ligatures w14:val="standardContextual"/>
        </w:rPr>
        <w:t>، فيبر</w:t>
      </w:r>
      <w:r w:rsidR="008C09F5" w:rsidRPr="00561874">
        <w:rPr>
          <w:rFonts w:ascii="Sakkal Majalla" w:eastAsia="Calibri" w:hAnsi="Sakkal Majalla" w:cs="Sakkal Majalla"/>
          <w:kern w:val="2"/>
          <w:sz w:val="32"/>
          <w:szCs w:val="32"/>
          <w:lang w:bidi="ar-EG"/>
          <w14:ligatures w14:val="standardContextual"/>
        </w:rPr>
        <w:t xml:space="preserve"> (Weber)</w:t>
      </w:r>
      <w:r w:rsidR="008C09F5" w:rsidRPr="00561874">
        <w:rPr>
          <w:rFonts w:ascii="Sakkal Majalla" w:eastAsia="Calibri" w:hAnsi="Sakkal Majalla" w:cs="Sakkal Majalla"/>
          <w:kern w:val="2"/>
          <w:sz w:val="32"/>
          <w:szCs w:val="32"/>
          <w:rtl/>
          <w:lang w:bidi="ar-EG"/>
          <w14:ligatures w14:val="standardContextual"/>
        </w:rPr>
        <w:t>، وفايول</w:t>
      </w:r>
      <w:r w:rsidR="008C09F5" w:rsidRPr="00561874">
        <w:rPr>
          <w:rFonts w:ascii="Sakkal Majalla" w:eastAsia="Calibri" w:hAnsi="Sakkal Majalla" w:cs="Sakkal Majalla"/>
          <w:kern w:val="2"/>
          <w:sz w:val="32"/>
          <w:szCs w:val="32"/>
          <w:lang w:bidi="ar-EG"/>
          <w14:ligatures w14:val="standardContextual"/>
        </w:rPr>
        <w:t xml:space="preserve"> (Fayol)</w:t>
      </w:r>
      <w:r w:rsidR="008C09F5" w:rsidRPr="00561874">
        <w:rPr>
          <w:rFonts w:ascii="Sakkal Majalla" w:eastAsia="Calibri" w:hAnsi="Sakkal Majalla" w:cs="Sakkal Majalla"/>
          <w:kern w:val="2"/>
          <w:sz w:val="32"/>
          <w:szCs w:val="32"/>
          <w:rtl/>
          <w:lang w:bidi="ar-EG"/>
          <w14:ligatures w14:val="standardContextual"/>
        </w:rPr>
        <w:t>، حيث ركزت على الحوافز المادية باعتبارها العامل الأساسي لتحقيق الرضا الوظيفي. سعت النظرية إلى تحسين كفاءة العاملين من خلال توفير الوسائل المادية التي تعزز إنتاجيتهم، مما يمكنهم من أداء مهامهم بدقة وسرعة</w:t>
      </w:r>
      <w:r w:rsidR="008C09F5" w:rsidRPr="00561874">
        <w:rPr>
          <w:rFonts w:ascii="Sakkal Majalla" w:eastAsia="Calibri" w:hAnsi="Sakkal Majalla" w:cs="Sakkal Majalla"/>
          <w:kern w:val="2"/>
          <w:sz w:val="32"/>
          <w:szCs w:val="32"/>
          <w:lang w:bidi="ar-EG"/>
          <w14:ligatures w14:val="standardContextual"/>
        </w:rPr>
        <w:t>.</w:t>
      </w:r>
    </w:p>
    <w:p w14:paraId="245B7DDC" w14:textId="77777777" w:rsidR="008C09F5" w:rsidRPr="00561874" w:rsidRDefault="008C09F5" w:rsidP="004649B6">
      <w:pPr>
        <w:tabs>
          <w:tab w:val="left" w:pos="3579"/>
        </w:tabs>
        <w:bidi/>
        <w:spacing w:line="360" w:lineRule="auto"/>
        <w:ind w:left="108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ومع ذلك، لم تتمكن هذه النظرية من تحقيق الرضا الوظيفي المطلوب، حيث يؤخذ عليها إهمالها للجوانب الإنسانية، إذ ركزت بشكل أساسي على الدوافع المادية دون مراعاة العوامل النفسية والاجتماعية التي تؤثر على أداء الموظفين</w:t>
      </w:r>
      <w:r w:rsidRPr="00561874">
        <w:rPr>
          <w:rFonts w:ascii="Sakkal Majalla" w:eastAsia="Calibri" w:hAnsi="Sakkal Majalla" w:cs="Sakkal Majalla"/>
          <w:kern w:val="2"/>
          <w:sz w:val="32"/>
          <w:szCs w:val="32"/>
          <w:lang w:bidi="ar-EG"/>
          <w14:ligatures w14:val="standardContextual"/>
        </w:rPr>
        <w:t>.</w:t>
      </w:r>
      <w:r w:rsidRPr="00561874">
        <w:rPr>
          <w:rFonts w:ascii="Sakkal Majalla" w:eastAsia="Calibri" w:hAnsi="Sakkal Majalla" w:cs="Sakkal Majalla"/>
          <w:kern w:val="2"/>
          <w:sz w:val="32"/>
          <w:szCs w:val="32"/>
          <w:rtl/>
          <w:lang w:bidi="ar-EG"/>
          <w14:ligatures w14:val="standardContextual"/>
        </w:rPr>
        <w:t xml:space="preserve"> (قريني، 2020)</w:t>
      </w:r>
    </w:p>
    <w:p w14:paraId="64F81F09" w14:textId="77777777" w:rsidR="008C09F5" w:rsidRPr="00561874" w:rsidRDefault="008C09F5" w:rsidP="004649B6">
      <w:pPr>
        <w:pStyle w:val="ListParagraph"/>
        <w:numPr>
          <w:ilvl w:val="0"/>
          <w:numId w:val="21"/>
        </w:numPr>
        <w:tabs>
          <w:tab w:val="left" w:pos="3579"/>
        </w:tabs>
        <w:bidi/>
        <w:spacing w:line="360" w:lineRule="auto"/>
        <w:jc w:val="mediumKashida"/>
        <w:rPr>
          <w:rFonts w:ascii="Sakkal Majalla" w:eastAsia="Calibri" w:hAnsi="Sakkal Majalla" w:cs="Sakkal Majalla"/>
          <w:b/>
          <w:bCs/>
          <w:kern w:val="2"/>
          <w:sz w:val="32"/>
          <w:szCs w:val="32"/>
          <w:lang w:bidi="ar-EG"/>
          <w14:ligatures w14:val="standardContextual"/>
        </w:rPr>
      </w:pPr>
      <w:r w:rsidRPr="00561874">
        <w:rPr>
          <w:rFonts w:ascii="Sakkal Majalla" w:eastAsia="Calibri" w:hAnsi="Sakkal Majalla" w:cs="Sakkal Majalla"/>
          <w:b/>
          <w:bCs/>
          <w:kern w:val="2"/>
          <w:sz w:val="32"/>
          <w:szCs w:val="32"/>
          <w:rtl/>
          <w:lang w:bidi="ar-EG"/>
          <w14:ligatures w14:val="standardContextual"/>
        </w:rPr>
        <w:t>نظرية تدرج الحاجات (ماسلو):</w:t>
      </w:r>
    </w:p>
    <w:p w14:paraId="1DCB8C5D" w14:textId="77777777" w:rsidR="008C09F5" w:rsidRPr="00561874" w:rsidRDefault="008C09F5" w:rsidP="004649B6">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تعد هذه النظرية من أوائل الدراسات التي أثبتت أن دوافع الفرد في العمل لا تقتصر فقط على العوامل الاقتصادية والاجتماعية، بل تشمل أيضًا دوافع أخرى ذات أهمية كبيرة في التأثير على سلوك الفرد ورضاه الوظيفي</w:t>
      </w:r>
      <w:r w:rsidRPr="00561874">
        <w:rPr>
          <w:rFonts w:ascii="Sakkal Majalla" w:eastAsia="Calibri" w:hAnsi="Sakkal Majalla" w:cs="Sakkal Majalla"/>
          <w:kern w:val="2"/>
          <w:sz w:val="32"/>
          <w:szCs w:val="32"/>
          <w:lang w:bidi="ar-EG"/>
          <w14:ligatures w14:val="standardContextual"/>
        </w:rPr>
        <w:t>.</w:t>
      </w:r>
    </w:p>
    <w:p w14:paraId="24D49B70" w14:textId="77777777" w:rsidR="008C09F5" w:rsidRPr="00561874" w:rsidRDefault="007C2F75" w:rsidP="004649B6">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قدم أبراهام ماسلو</w:t>
      </w:r>
      <w:r w:rsidR="002C3978" w:rsidRPr="00561874">
        <w:rPr>
          <w:rFonts w:ascii="Sakkal Majalla" w:eastAsia="Calibri" w:hAnsi="Sakkal Majalla" w:cs="Sakkal Majalla"/>
          <w:kern w:val="2"/>
          <w:sz w:val="32"/>
          <w:szCs w:val="32"/>
          <w:rtl/>
          <w:lang w:bidi="ar-EG"/>
          <w14:ligatures w14:val="standardContextual"/>
        </w:rPr>
        <w:t xml:space="preserve"> أحد رواد المدرسة السلوكية</w:t>
      </w:r>
      <w:r w:rsidR="008C09F5" w:rsidRPr="00561874">
        <w:rPr>
          <w:rFonts w:ascii="Sakkal Majalla" w:eastAsia="Calibri" w:hAnsi="Sakkal Majalla" w:cs="Sakkal Majalla"/>
          <w:kern w:val="2"/>
          <w:sz w:val="32"/>
          <w:szCs w:val="32"/>
          <w:rtl/>
          <w:lang w:bidi="ar-EG"/>
          <w14:ligatures w14:val="standardContextual"/>
        </w:rPr>
        <w:t xml:space="preserve"> نظريته حول تدرج الحاجات، والتي تفترض أن الأفراد يعملون بدافع إشباع احتياجاتهم المختلفة. وانطلقت نظريته من فرضية أن الفرد لا يؤدي عمله بكفاءة إلا إذا كان راضيًا، حيث يسعى الموظفون في بيئة العمل إلى تحقيق توازن بين متطلباتهم الأساسية وطموحاتهم الشخصية</w:t>
      </w:r>
      <w:r w:rsidR="008C09F5" w:rsidRPr="00561874">
        <w:rPr>
          <w:rFonts w:ascii="Sakkal Majalla" w:eastAsia="Calibri" w:hAnsi="Sakkal Majalla" w:cs="Sakkal Majalla"/>
          <w:kern w:val="2"/>
          <w:sz w:val="32"/>
          <w:szCs w:val="32"/>
          <w:lang w:bidi="ar-EG"/>
          <w14:ligatures w14:val="standardContextual"/>
        </w:rPr>
        <w:t>.</w:t>
      </w:r>
    </w:p>
    <w:p w14:paraId="0B5BCE64" w14:textId="77777777" w:rsidR="008C09F5" w:rsidRPr="00561874" w:rsidRDefault="008C09F5" w:rsidP="004649B6">
      <w:pPr>
        <w:tabs>
          <w:tab w:val="left" w:pos="3579"/>
        </w:tabs>
        <w:bidi/>
        <w:spacing w:line="360" w:lineRule="auto"/>
        <w:ind w:left="108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ويرى ماسلو أن الحاجات البشرية تتدرج في سلم هرمي، يبدأ بالحاجات الفيزيولوجية، ثم الحاجة إلى الأمان، يليها الحاجة إلى الانتماء والتقدير، وصولًا إلى تحقيق الذات</w:t>
      </w:r>
      <w:r w:rsidRPr="00561874">
        <w:rPr>
          <w:rFonts w:ascii="Sakkal Majalla" w:eastAsia="Calibri" w:hAnsi="Sakkal Majalla" w:cs="Sakkal Majalla"/>
          <w:kern w:val="2"/>
          <w:sz w:val="32"/>
          <w:szCs w:val="32"/>
          <w:lang w:bidi="ar-EG"/>
          <w14:ligatures w14:val="standardContextual"/>
        </w:rPr>
        <w:t xml:space="preserve">. </w:t>
      </w:r>
      <w:r w:rsidRPr="00561874">
        <w:rPr>
          <w:rFonts w:ascii="Sakkal Majalla" w:eastAsia="Calibri" w:hAnsi="Sakkal Majalla" w:cs="Sakkal Majalla"/>
          <w:kern w:val="2"/>
          <w:sz w:val="32"/>
          <w:szCs w:val="32"/>
          <w:rtl/>
          <w:lang w:bidi="ar-EG"/>
          <w14:ligatures w14:val="standardContextual"/>
        </w:rPr>
        <w:t xml:space="preserve">كما </w:t>
      </w:r>
      <w:r w:rsidRPr="00561874">
        <w:rPr>
          <w:rFonts w:ascii="Sakkal Majalla" w:eastAsia="Calibri" w:hAnsi="Sakkal Majalla" w:cs="Sakkal Majalla"/>
          <w:kern w:val="2"/>
          <w:sz w:val="32"/>
          <w:szCs w:val="32"/>
          <w:rtl/>
          <w:lang w:bidi="ar-EG"/>
          <w14:ligatures w14:val="standardContextual"/>
        </w:rPr>
        <w:lastRenderedPageBreak/>
        <w:t>شدد في نظريته على ثلاثة عناصر أساسية تؤثر في هذا التدرج، وهي</w:t>
      </w:r>
      <w:r w:rsidRPr="00561874">
        <w:rPr>
          <w:rFonts w:ascii="Sakkal Majalla" w:eastAsia="Calibri" w:hAnsi="Sakkal Majalla" w:cs="Sakkal Majalla"/>
          <w:kern w:val="2"/>
          <w:sz w:val="32"/>
          <w:szCs w:val="32"/>
          <w:lang w:bidi="ar-EG"/>
          <w14:ligatures w14:val="standardContextual"/>
        </w:rPr>
        <w:t xml:space="preserve">: </w:t>
      </w:r>
      <w:r w:rsidRPr="00561874">
        <w:rPr>
          <w:rFonts w:ascii="Sakkal Majalla" w:eastAsia="Calibri" w:hAnsi="Sakkal Majalla" w:cs="Sakkal Majalla"/>
          <w:kern w:val="2"/>
          <w:sz w:val="32"/>
          <w:szCs w:val="32"/>
          <w:rtl/>
          <w:lang w:bidi="ar-EG"/>
          <w14:ligatures w14:val="standardContextual"/>
        </w:rPr>
        <w:t>ترتيب الحاجات، تأثير البيئة، وديناميكية الإشباع التدريجي للحاجات</w:t>
      </w:r>
      <w:r w:rsidRPr="00561874">
        <w:rPr>
          <w:rFonts w:ascii="Sakkal Majalla" w:eastAsia="Calibri" w:hAnsi="Sakkal Majalla" w:cs="Sakkal Majalla"/>
          <w:kern w:val="2"/>
          <w:sz w:val="32"/>
          <w:szCs w:val="32"/>
          <w:lang w:bidi="ar-EG"/>
          <w14:ligatures w14:val="standardContextual"/>
        </w:rPr>
        <w:t>.</w:t>
      </w:r>
      <w:r w:rsidRPr="00561874">
        <w:rPr>
          <w:rFonts w:ascii="Sakkal Majalla" w:eastAsia="Calibri" w:hAnsi="Sakkal Majalla" w:cs="Sakkal Majalla"/>
          <w:kern w:val="2"/>
          <w:sz w:val="32"/>
          <w:szCs w:val="32"/>
          <w:rtl/>
          <w:lang w:bidi="ar-EG"/>
          <w14:ligatures w14:val="standardContextual"/>
        </w:rPr>
        <w:t xml:space="preserve"> (الحسيني، الخيال، 2013)</w:t>
      </w:r>
    </w:p>
    <w:p w14:paraId="5C09765E" w14:textId="77777777" w:rsidR="008C09F5" w:rsidRPr="00561874" w:rsidRDefault="004649B6" w:rsidP="004649B6">
      <w:pPr>
        <w:tabs>
          <w:tab w:val="left" w:pos="3579"/>
        </w:tabs>
        <w:bidi/>
        <w:spacing w:line="360" w:lineRule="auto"/>
        <w:ind w:left="108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b/>
          <w:bCs/>
          <w:kern w:val="2"/>
          <w:sz w:val="32"/>
          <w:szCs w:val="32"/>
          <w:rtl/>
          <w14:ligatures w14:val="standardContextual"/>
        </w:rPr>
        <w:t>تصنيف الحاجات وفقاً</w:t>
      </w:r>
      <w:r w:rsidR="008C09F5" w:rsidRPr="00561874">
        <w:rPr>
          <w:rFonts w:ascii="Sakkal Majalla" w:eastAsia="Calibri" w:hAnsi="Sakkal Majalla" w:cs="Sakkal Majalla"/>
          <w:b/>
          <w:bCs/>
          <w:kern w:val="2"/>
          <w:sz w:val="32"/>
          <w:szCs w:val="32"/>
          <w:rtl/>
          <w14:ligatures w14:val="standardContextual"/>
        </w:rPr>
        <w:t xml:space="preserve"> لنظرية ماسلو</w:t>
      </w:r>
      <w:r w:rsidR="008C09F5" w:rsidRPr="00561874">
        <w:rPr>
          <w:rFonts w:ascii="Sakkal Majalla" w:eastAsia="Calibri" w:hAnsi="Sakkal Majalla" w:cs="Sakkal Majalla"/>
          <w:b/>
          <w:bCs/>
          <w:kern w:val="2"/>
          <w:sz w:val="32"/>
          <w:szCs w:val="32"/>
          <w:lang w:bidi="ar-EG"/>
          <w14:ligatures w14:val="standardContextual"/>
        </w:rPr>
        <w:t>:</w:t>
      </w:r>
    </w:p>
    <w:p w14:paraId="720EDC25" w14:textId="77777777" w:rsidR="008C09F5" w:rsidRPr="00561874" w:rsidRDefault="008C09F5" w:rsidP="004649B6">
      <w:pPr>
        <w:numPr>
          <w:ilvl w:val="0"/>
          <w:numId w:val="20"/>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b/>
          <w:bCs/>
          <w:kern w:val="2"/>
          <w:sz w:val="32"/>
          <w:szCs w:val="32"/>
          <w:rtl/>
          <w14:ligatures w14:val="standardContextual"/>
        </w:rPr>
        <w:t>الحاجات الأساسية (الفسيولوجية)</w:t>
      </w:r>
      <w:r w:rsidRPr="00561874">
        <w:rPr>
          <w:rFonts w:ascii="Sakkal Majalla" w:eastAsia="Calibri" w:hAnsi="Sakkal Majalla" w:cs="Sakkal Majalla"/>
          <w:b/>
          <w:bCs/>
          <w:kern w:val="2"/>
          <w:sz w:val="32"/>
          <w:szCs w:val="32"/>
          <w:lang w:bidi="ar-EG"/>
          <w14:ligatures w14:val="standardContextual"/>
        </w:rPr>
        <w:t>:</w:t>
      </w:r>
    </w:p>
    <w:p w14:paraId="3F207C24" w14:textId="77777777" w:rsidR="008C09F5" w:rsidRPr="00561874" w:rsidRDefault="008C09F5" w:rsidP="004649B6">
      <w:pPr>
        <w:tabs>
          <w:tab w:val="left" w:pos="3579"/>
        </w:tabs>
        <w:bidi/>
        <w:spacing w:line="360" w:lineRule="auto"/>
        <w:ind w:left="180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14:ligatures w14:val="standardContextual"/>
        </w:rPr>
        <w:t>تشمل المتطلبات الضرورية لبقاء الإنسان، مثل الطعام، الماء، الهواء، النوم، والملبس. أما في بيئة العمل، فتتمثل هذه الحاجات في الأجور العادلة، الحوافز المادية، توفير الوجبات الغذائية، وأوقات الراحة لضمان راحة الموظفين وتحفيزهم</w:t>
      </w:r>
      <w:r w:rsidRPr="00561874">
        <w:rPr>
          <w:rFonts w:ascii="Sakkal Majalla" w:eastAsia="Calibri" w:hAnsi="Sakkal Majalla" w:cs="Sakkal Majalla"/>
          <w:kern w:val="2"/>
          <w:sz w:val="32"/>
          <w:szCs w:val="32"/>
          <w:lang w:bidi="ar-EG"/>
          <w14:ligatures w14:val="standardContextual"/>
        </w:rPr>
        <w:t>.</w:t>
      </w:r>
    </w:p>
    <w:p w14:paraId="5C473EED" w14:textId="77777777" w:rsidR="008C09F5" w:rsidRPr="00561874" w:rsidRDefault="008C09F5" w:rsidP="004649B6">
      <w:pPr>
        <w:numPr>
          <w:ilvl w:val="0"/>
          <w:numId w:val="20"/>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b/>
          <w:bCs/>
          <w:kern w:val="2"/>
          <w:sz w:val="32"/>
          <w:szCs w:val="32"/>
          <w:rtl/>
          <w14:ligatures w14:val="standardContextual"/>
        </w:rPr>
        <w:t>الحاجة إلى الأمن والسلامة</w:t>
      </w:r>
      <w:r w:rsidRPr="00561874">
        <w:rPr>
          <w:rFonts w:ascii="Sakkal Majalla" w:eastAsia="Calibri" w:hAnsi="Sakkal Majalla" w:cs="Sakkal Majalla"/>
          <w:b/>
          <w:bCs/>
          <w:kern w:val="2"/>
          <w:sz w:val="32"/>
          <w:szCs w:val="32"/>
          <w:lang w:bidi="ar-EG"/>
          <w14:ligatures w14:val="standardContextual"/>
        </w:rPr>
        <w:t>:</w:t>
      </w:r>
    </w:p>
    <w:p w14:paraId="3445FFBC" w14:textId="77777777" w:rsidR="008C09F5" w:rsidRPr="00561874" w:rsidRDefault="008C09F5" w:rsidP="004649B6">
      <w:pPr>
        <w:tabs>
          <w:tab w:val="left" w:pos="3579"/>
        </w:tabs>
        <w:bidi/>
        <w:spacing w:line="360" w:lineRule="auto"/>
        <w:ind w:left="180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14:ligatures w14:val="standardContextual"/>
        </w:rPr>
        <w:t>بعد إشباع الحاجات الأساسية، تنشأ لدى الأفراد الحاجة إلى الشعور بالأمان والاستقرار، سواء على المستوى الشخصي أو المهني. في بيئة العمل، يشمل ذلك الاستقرار الوظيفي، الأمان المالي، بيئة عمل آمنة، والتأمين الصحي، مما يساهم في تعزيز الشعور بالاطمئنان وزيادة الإنتاجية</w:t>
      </w:r>
      <w:r w:rsidRPr="00561874">
        <w:rPr>
          <w:rFonts w:ascii="Sakkal Majalla" w:eastAsia="Calibri" w:hAnsi="Sakkal Majalla" w:cs="Sakkal Majalla"/>
          <w:kern w:val="2"/>
          <w:sz w:val="32"/>
          <w:szCs w:val="32"/>
          <w:lang w:bidi="ar-EG"/>
          <w14:ligatures w14:val="standardContextual"/>
        </w:rPr>
        <w:t>.</w:t>
      </w:r>
    </w:p>
    <w:p w14:paraId="7C70AFE0" w14:textId="77777777" w:rsidR="008C09F5" w:rsidRPr="00561874" w:rsidRDefault="008C09F5" w:rsidP="004649B6">
      <w:pPr>
        <w:numPr>
          <w:ilvl w:val="0"/>
          <w:numId w:val="20"/>
        </w:numPr>
        <w:tabs>
          <w:tab w:val="left" w:pos="3579"/>
        </w:tabs>
        <w:bidi/>
        <w:spacing w:line="360" w:lineRule="auto"/>
        <w:contextualSpacing/>
        <w:jc w:val="mediumKashida"/>
        <w:rPr>
          <w:rFonts w:ascii="Sakkal Majalla" w:eastAsia="Calibri" w:hAnsi="Sakkal Majalla" w:cs="Sakkal Majalla"/>
          <w:b/>
          <w:bCs/>
          <w:kern w:val="2"/>
          <w:sz w:val="32"/>
          <w:szCs w:val="32"/>
          <w:rtl/>
          <w14:ligatures w14:val="standardContextual"/>
        </w:rPr>
      </w:pPr>
      <w:r w:rsidRPr="00561874">
        <w:rPr>
          <w:rFonts w:ascii="Sakkal Majalla" w:eastAsia="Calibri" w:hAnsi="Sakkal Majalla" w:cs="Sakkal Majalla"/>
          <w:b/>
          <w:bCs/>
          <w:kern w:val="2"/>
          <w:sz w:val="32"/>
          <w:szCs w:val="32"/>
          <w:rtl/>
          <w14:ligatures w14:val="standardContextual"/>
        </w:rPr>
        <w:t>الحاجة إلى الانتماء</w:t>
      </w:r>
      <w:r w:rsidRPr="00561874">
        <w:rPr>
          <w:rFonts w:ascii="Sakkal Majalla" w:eastAsia="Calibri" w:hAnsi="Sakkal Majalla" w:cs="Sakkal Majalla"/>
          <w:b/>
          <w:bCs/>
          <w:kern w:val="2"/>
          <w:sz w:val="32"/>
          <w:szCs w:val="32"/>
          <w14:ligatures w14:val="standardContextual"/>
        </w:rPr>
        <w:t>:</w:t>
      </w:r>
    </w:p>
    <w:p w14:paraId="0A1829C0" w14:textId="77777777" w:rsidR="008C09F5" w:rsidRPr="00561874" w:rsidRDefault="008C09F5" w:rsidP="004649B6">
      <w:pPr>
        <w:tabs>
          <w:tab w:val="left" w:pos="3579"/>
        </w:tabs>
        <w:bidi/>
        <w:spacing w:line="360" w:lineRule="auto"/>
        <w:ind w:left="180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14:ligatures w14:val="standardContextual"/>
        </w:rPr>
        <w:t>بعد إشباع الحاجات الفسيولوجية وحاجة الأمن، تظهر الحاجة إلى الانتماء، والتي تشمل تكوين العلاقات الاجتماعية، الشعور بالانتماء، والتفاعل الإيجابي مع الزملاء والمشرفين. عدم إشباع هذه الحاجة قد يؤدي إلى الشعور بالعزلة والتوتر، مما يؤثر على قدرة الفرد على التكيف مع بيئة العمل، وهو عامل مهم في تحقيق الرضا الوظيفي</w:t>
      </w:r>
      <w:r w:rsidRPr="00561874">
        <w:rPr>
          <w:rFonts w:ascii="Sakkal Majalla" w:eastAsia="Calibri" w:hAnsi="Sakkal Majalla" w:cs="Sakkal Majalla"/>
          <w:kern w:val="2"/>
          <w:sz w:val="32"/>
          <w:szCs w:val="32"/>
          <w:lang w:bidi="ar-EG"/>
          <w14:ligatures w14:val="standardContextual"/>
        </w:rPr>
        <w:t>.</w:t>
      </w:r>
      <w:r w:rsidRPr="00561874">
        <w:rPr>
          <w:rFonts w:ascii="Sakkal Majalla" w:eastAsia="Calibri" w:hAnsi="Sakkal Majalla" w:cs="Sakkal Majalla"/>
          <w:kern w:val="2"/>
          <w:sz w:val="32"/>
          <w:szCs w:val="32"/>
          <w:rtl/>
          <w:lang w:bidi="ar-EG"/>
          <w14:ligatures w14:val="standardContextual"/>
        </w:rPr>
        <w:t xml:space="preserve"> (قريني، 2020)</w:t>
      </w:r>
    </w:p>
    <w:p w14:paraId="5C066A83" w14:textId="77777777" w:rsidR="008C09F5" w:rsidRPr="00561874" w:rsidRDefault="008C09F5" w:rsidP="004649B6">
      <w:pPr>
        <w:numPr>
          <w:ilvl w:val="0"/>
          <w:numId w:val="20"/>
        </w:numPr>
        <w:tabs>
          <w:tab w:val="left" w:pos="3579"/>
        </w:tabs>
        <w:bidi/>
        <w:spacing w:line="360" w:lineRule="auto"/>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b/>
          <w:bCs/>
          <w:kern w:val="2"/>
          <w:sz w:val="32"/>
          <w:szCs w:val="32"/>
          <w:rtl/>
          <w14:ligatures w14:val="standardContextual"/>
        </w:rPr>
        <w:lastRenderedPageBreak/>
        <w:t>الحاجة إلى الاحترام</w:t>
      </w:r>
      <w:r w:rsidRPr="00561874">
        <w:rPr>
          <w:rFonts w:ascii="Sakkal Majalla" w:eastAsia="Calibri" w:hAnsi="Sakkal Majalla" w:cs="Sakkal Majalla"/>
          <w:b/>
          <w:bCs/>
          <w:kern w:val="2"/>
          <w:sz w:val="32"/>
          <w:szCs w:val="32"/>
          <w14:ligatures w14:val="standardContextual"/>
        </w:rPr>
        <w:t>:</w:t>
      </w:r>
    </w:p>
    <w:p w14:paraId="7D311388" w14:textId="77777777" w:rsidR="008C09F5" w:rsidRPr="00561874" w:rsidRDefault="008C09F5" w:rsidP="004649B6">
      <w:pPr>
        <w:tabs>
          <w:tab w:val="left" w:pos="3579"/>
        </w:tabs>
        <w:bidi/>
        <w:spacing w:line="360" w:lineRule="auto"/>
        <w:ind w:left="1800"/>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14:ligatures w14:val="standardContextual"/>
        </w:rPr>
        <w:t>ترتبط هذه الحاجة بشعور الفرد بالجدارة، الاستقلالية، الثقة بالنفس، والتقدير من الآخرين. في بيئة العمل، يمكن إشباع هذه الحاجة من خلال منح الموظفين الفرص لتحمل المسؤولية، إنجاز المهام المتميزة، وتقدير جهودهم، مما يعزز شعورهم بالإنجاز والاعتراف بقدراتهم</w:t>
      </w:r>
      <w:r w:rsidRPr="00561874">
        <w:rPr>
          <w:rFonts w:ascii="Sakkal Majalla" w:eastAsia="Calibri" w:hAnsi="Sakkal Majalla" w:cs="Sakkal Majalla"/>
          <w:kern w:val="2"/>
          <w:sz w:val="32"/>
          <w:szCs w:val="32"/>
          <w:lang w:bidi="ar-EG"/>
          <w14:ligatures w14:val="standardContextual"/>
        </w:rPr>
        <w:t>.</w:t>
      </w:r>
    </w:p>
    <w:p w14:paraId="5EC7307B" w14:textId="77777777" w:rsidR="008C09F5" w:rsidRPr="00561874" w:rsidRDefault="008C09F5" w:rsidP="004649B6">
      <w:pPr>
        <w:numPr>
          <w:ilvl w:val="0"/>
          <w:numId w:val="20"/>
        </w:numPr>
        <w:tabs>
          <w:tab w:val="left" w:pos="3579"/>
        </w:tabs>
        <w:bidi/>
        <w:spacing w:line="360" w:lineRule="auto"/>
        <w:contextualSpacing/>
        <w:jc w:val="mediumKashida"/>
        <w:rPr>
          <w:rFonts w:ascii="Sakkal Majalla" w:eastAsia="Calibri" w:hAnsi="Sakkal Majalla" w:cs="Sakkal Majalla"/>
          <w:b/>
          <w:bCs/>
          <w:kern w:val="2"/>
          <w:sz w:val="32"/>
          <w:szCs w:val="32"/>
          <w:rtl/>
          <w14:ligatures w14:val="standardContextual"/>
        </w:rPr>
      </w:pPr>
      <w:r w:rsidRPr="00561874">
        <w:rPr>
          <w:rFonts w:ascii="Sakkal Majalla" w:eastAsia="Calibri" w:hAnsi="Sakkal Majalla" w:cs="Sakkal Majalla"/>
          <w:b/>
          <w:bCs/>
          <w:kern w:val="2"/>
          <w:sz w:val="32"/>
          <w:szCs w:val="32"/>
          <w:rtl/>
          <w14:ligatures w14:val="standardContextual"/>
        </w:rPr>
        <w:t>حاجة تحقيق الذات</w:t>
      </w:r>
      <w:r w:rsidRPr="00561874">
        <w:rPr>
          <w:rFonts w:ascii="Sakkal Majalla" w:eastAsia="Calibri" w:hAnsi="Sakkal Majalla" w:cs="Sakkal Majalla"/>
          <w:b/>
          <w:bCs/>
          <w:kern w:val="2"/>
          <w:sz w:val="32"/>
          <w:szCs w:val="32"/>
          <w14:ligatures w14:val="standardContextual"/>
        </w:rPr>
        <w:t>:</w:t>
      </w:r>
    </w:p>
    <w:p w14:paraId="1A9BC410" w14:textId="77777777" w:rsidR="008C09F5" w:rsidRPr="00561874" w:rsidRDefault="008C09F5" w:rsidP="004649B6">
      <w:pPr>
        <w:tabs>
          <w:tab w:val="left" w:pos="3579"/>
        </w:tabs>
        <w:bidi/>
        <w:spacing w:line="360" w:lineRule="auto"/>
        <w:ind w:left="180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14:ligatures w14:val="standardContextual"/>
        </w:rPr>
        <w:t>تمثل أعلى مستوى في هرم ماسلو، وتعكس رغبة الفرد في استغلال إمكاناته وقدراته إلى أقصى حد. في بيئة العمل، تتحقق هذه الحاجة من خلال إتاحة الفرص للإبداع، تطوير المهارات، وتنفيذ المهام التي تتماشى مع مواهب الفرد وقدراته، مما يساعده على تحقيق ذاته واستخدام إمكانياته بشكل أمثل</w:t>
      </w:r>
      <w:r w:rsidRPr="00561874">
        <w:rPr>
          <w:rFonts w:ascii="Sakkal Majalla" w:eastAsia="Calibri" w:hAnsi="Sakkal Majalla" w:cs="Sakkal Majalla"/>
          <w:kern w:val="2"/>
          <w:sz w:val="32"/>
          <w:szCs w:val="32"/>
          <w:lang w:bidi="ar-EG"/>
          <w14:ligatures w14:val="standardContextual"/>
        </w:rPr>
        <w:t>.</w:t>
      </w:r>
      <w:r w:rsidRPr="00561874">
        <w:rPr>
          <w:rFonts w:ascii="Sakkal Majalla" w:eastAsia="Calibri" w:hAnsi="Sakkal Majalla" w:cs="Sakkal Majalla"/>
          <w:kern w:val="2"/>
          <w:sz w:val="32"/>
          <w:szCs w:val="32"/>
          <w:rtl/>
          <w:lang w:bidi="ar-EG"/>
          <w14:ligatures w14:val="standardContextual"/>
        </w:rPr>
        <w:t xml:space="preserve"> (سليمان</w:t>
      </w:r>
      <w:r w:rsidR="004649B6" w:rsidRPr="00561874">
        <w:rPr>
          <w:rFonts w:ascii="Sakkal Majalla" w:eastAsia="Calibri" w:hAnsi="Sakkal Majalla" w:cs="Sakkal Majalla"/>
          <w:kern w:val="2"/>
          <w:sz w:val="32"/>
          <w:szCs w:val="32"/>
          <w:rtl/>
          <w:lang w:bidi="ar-EG"/>
          <w14:ligatures w14:val="standardContextual"/>
        </w:rPr>
        <w:t xml:space="preserve"> وآخرون،</w:t>
      </w:r>
      <w:r w:rsidRPr="00561874">
        <w:rPr>
          <w:rFonts w:ascii="Sakkal Majalla" w:eastAsia="Calibri" w:hAnsi="Sakkal Majalla" w:cs="Sakkal Majalla"/>
          <w:kern w:val="2"/>
          <w:sz w:val="32"/>
          <w:szCs w:val="32"/>
          <w:rtl/>
          <w:lang w:bidi="ar-EG"/>
          <w14:ligatures w14:val="standardContextual"/>
        </w:rPr>
        <w:t xml:space="preserve"> 2011)</w:t>
      </w:r>
    </w:p>
    <w:p w14:paraId="64BD6A6F" w14:textId="77777777" w:rsidR="008C09F5" w:rsidRPr="00561874" w:rsidRDefault="008C09F5" w:rsidP="004649B6">
      <w:pPr>
        <w:pStyle w:val="ListParagraph"/>
        <w:numPr>
          <w:ilvl w:val="0"/>
          <w:numId w:val="21"/>
        </w:numPr>
        <w:tabs>
          <w:tab w:val="left" w:pos="3579"/>
        </w:tabs>
        <w:bidi/>
        <w:spacing w:line="360" w:lineRule="auto"/>
        <w:jc w:val="mediumKashida"/>
        <w:rPr>
          <w:rFonts w:ascii="Sakkal Majalla" w:eastAsia="Calibri" w:hAnsi="Sakkal Majalla" w:cs="Sakkal Majalla"/>
          <w:kern w:val="2"/>
          <w:sz w:val="32"/>
          <w:szCs w:val="32"/>
          <w:rtl/>
          <w14:ligatures w14:val="standardContextual"/>
        </w:rPr>
      </w:pPr>
      <w:r w:rsidRPr="00561874">
        <w:rPr>
          <w:rFonts w:ascii="Sakkal Majalla" w:eastAsia="Calibri" w:hAnsi="Sakkal Majalla" w:cs="Sakkal Majalla"/>
          <w:b/>
          <w:bCs/>
          <w:kern w:val="2"/>
          <w:sz w:val="32"/>
          <w:szCs w:val="32"/>
          <w:rtl/>
          <w14:ligatures w14:val="standardContextual"/>
        </w:rPr>
        <w:t>نظرية الإنجاز لدافيد ماكليلاند 1961:</w:t>
      </w:r>
    </w:p>
    <w:p w14:paraId="51A90F3F" w14:textId="77777777" w:rsidR="008C09F5" w:rsidRPr="00561874" w:rsidRDefault="008C09F5" w:rsidP="004649B6">
      <w:pPr>
        <w:tabs>
          <w:tab w:val="left" w:pos="3579"/>
        </w:tabs>
        <w:bidi/>
        <w:spacing w:line="360" w:lineRule="auto"/>
        <w:ind w:left="720"/>
        <w:contextualSpacing/>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ركز ماكليلاند في دراساته المتعددة على الظروف التي تساعد الأفراد على تطوير دافع الإنجاز، وتأثير ذلك على السلوك الإنساني، وقد حدد ثلاث حاجات رئيسية يسعى الأفراد إلى إشباعها لتحقيق الرضا والنجاح في العمل، وهي:</w:t>
      </w:r>
    </w:p>
    <w:p w14:paraId="5DBAC571" w14:textId="77777777" w:rsidR="008C09F5" w:rsidRPr="00561874" w:rsidRDefault="008C09F5" w:rsidP="004649B6">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 xml:space="preserve">الحاجة للإنجاز: يرى ماكليلاند أن الأفراد الذين لديهم حاجة قوية للإنجاز يميلون إلى الطموح والسعي للتفوق وتحقيق النجاح، دون أن يكون الدافع الأساسي لهم هو العائد المالي. هؤلاء الأفراد يتحملون المسؤولية ويبحثون عن المهام التي تمثل تحديًا لقدراتهم ومهاراتهم، حيث يجدون فيها فرصًا للنمو والتطور.  </w:t>
      </w:r>
    </w:p>
    <w:p w14:paraId="61356CEB" w14:textId="77777777" w:rsidR="008C09F5" w:rsidRPr="00561874" w:rsidRDefault="008C09F5" w:rsidP="004649B6">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lastRenderedPageBreak/>
        <w:t>الحاجة للقوة: يسعى بعض الأفراد إلى تولي مراكز قيادية تمكنهم من ممارسة النفوذ والتأثير في الآخرين، نظرًا لامتلاكهم حاجة قوية للشعور بالقوة. وتساعدهم المناصب العليا في تحقيق هذا الشعور، حيث توفر لهم الفرصة للتأثير واتخاذ القرارات.</w:t>
      </w:r>
    </w:p>
    <w:p w14:paraId="59A070A6" w14:textId="77777777" w:rsidR="008C09F5" w:rsidRPr="00561874" w:rsidRDefault="008C09F5" w:rsidP="004649B6">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الحاجة للانتماء: ينجذب بعض الأفراد إلى المهام التي تتطلب التفاعل المستمر مع زملاء العمل، حيث يسعون إلى بناء علاقات شخصية قوية، والبحث عن الدعم النفسي، وتعزيز التفاهم المشترك. هذا الإحساس بالانتماء يمنحهم الرضا عن العمل ويشعرهم بالاستقرار الوظيفي. (العميان، 2013)</w:t>
      </w:r>
    </w:p>
    <w:p w14:paraId="7B0E851D" w14:textId="77777777" w:rsidR="008C09F5" w:rsidRPr="00561874" w:rsidRDefault="008C09F5" w:rsidP="004649B6">
      <w:pPr>
        <w:tabs>
          <w:tab w:val="left" w:pos="3579"/>
        </w:tabs>
        <w:bidi/>
        <w:spacing w:line="360" w:lineRule="auto"/>
        <w:ind w:left="720"/>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وتقوم نظرية الحاجات الثلاث لماك</w:t>
      </w:r>
      <w:r w:rsidR="00AF5044" w:rsidRPr="00561874">
        <w:rPr>
          <w:rFonts w:ascii="Sakkal Majalla" w:eastAsia="Calibri" w:hAnsi="Sakkal Majalla" w:cs="Sakkal Majalla"/>
          <w:kern w:val="2"/>
          <w:sz w:val="32"/>
          <w:szCs w:val="32"/>
          <w:rtl/>
          <w:lang w:bidi="ar-EG"/>
          <w14:ligatures w14:val="standardContextual"/>
        </w:rPr>
        <w:t>ليلاند على مجموعة من الافتراضات</w:t>
      </w:r>
      <w:r w:rsidRPr="00561874">
        <w:rPr>
          <w:rFonts w:ascii="Sakkal Majalla" w:eastAsia="Calibri" w:hAnsi="Sakkal Majalla" w:cs="Sakkal Majalla"/>
          <w:kern w:val="2"/>
          <w:sz w:val="32"/>
          <w:szCs w:val="32"/>
          <w:rtl/>
          <w:lang w:bidi="ar-EG"/>
          <w14:ligatures w14:val="standardContextual"/>
        </w:rPr>
        <w:t xml:space="preserve"> </w:t>
      </w:r>
      <w:r w:rsidR="00AF5044" w:rsidRPr="00561874">
        <w:rPr>
          <w:rFonts w:ascii="Sakkal Majalla" w:eastAsia="Calibri" w:hAnsi="Sakkal Majalla" w:cs="Sakkal Majalla"/>
          <w:kern w:val="2"/>
          <w:sz w:val="32"/>
          <w:szCs w:val="32"/>
          <w:rtl/>
          <w:lang w:bidi="ar-EG"/>
          <w14:ligatures w14:val="standardContextual"/>
        </w:rPr>
        <w:t>و</w:t>
      </w:r>
      <w:r w:rsidRPr="00561874">
        <w:rPr>
          <w:rFonts w:ascii="Sakkal Majalla" w:eastAsia="Calibri" w:hAnsi="Sakkal Majalla" w:cs="Sakkal Majalla"/>
          <w:kern w:val="2"/>
          <w:sz w:val="32"/>
          <w:szCs w:val="32"/>
          <w:rtl/>
          <w:lang w:bidi="ar-EG"/>
          <w14:ligatures w14:val="standardContextual"/>
        </w:rPr>
        <w:t>من أبرزها:</w:t>
      </w:r>
    </w:p>
    <w:p w14:paraId="7715B08E" w14:textId="77777777" w:rsidR="008C09F5" w:rsidRPr="00561874" w:rsidRDefault="008C09F5" w:rsidP="004649B6">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تتشكل الاحتياجات السابقة وتكتسب مع نمو خبرات الموارد البشرية الحياتية. تختلف آراء الموارد البشرية حول ضرورة النجاح. وعلى النقيض من الموارد البشرية ذات الدافع المحدود للإنجاز، فإن أولئك الذين لديهم دافع قوي للإنجاز يختبرون مستوى عالٍ من السعادة والرضا من تحقيق نتائج إيجابية.</w:t>
      </w:r>
    </w:p>
    <w:p w14:paraId="16231DB7" w14:textId="77777777" w:rsidR="008C09F5" w:rsidRPr="00561874" w:rsidRDefault="008C09F5" w:rsidP="004649B6">
      <w:pPr>
        <w:numPr>
          <w:ilvl w:val="0"/>
          <w:numId w:val="17"/>
        </w:numPr>
        <w:tabs>
          <w:tab w:val="left" w:pos="3579"/>
        </w:tabs>
        <w:bidi/>
        <w:spacing w:line="360" w:lineRule="auto"/>
        <w:contextualSpacing/>
        <w:jc w:val="mediumKashida"/>
        <w:rPr>
          <w:rFonts w:ascii="Sakkal Majalla" w:eastAsia="Calibri" w:hAnsi="Sakkal Majalla" w:cs="Sakkal Majalla"/>
          <w:kern w:val="2"/>
          <w:sz w:val="32"/>
          <w:szCs w:val="32"/>
          <w:lang w:bidi="ar-EG"/>
          <w14:ligatures w14:val="standardContextual"/>
        </w:rPr>
      </w:pPr>
      <w:r w:rsidRPr="00561874">
        <w:rPr>
          <w:rFonts w:ascii="Sakkal Majalla" w:eastAsia="Calibri" w:hAnsi="Sakkal Majalla" w:cs="Sakkal Majalla"/>
          <w:kern w:val="2"/>
          <w:sz w:val="32"/>
          <w:szCs w:val="32"/>
          <w:rtl/>
          <w:lang w:bidi="ar-EG"/>
          <w14:ligatures w14:val="standardContextual"/>
        </w:rPr>
        <w:t>الشخص الذي لديه دافع انتماء عالٍ ليس مديرًا جيدًا لأنه، وفقًا لماكليلاند، فإن جهود هؤلاء الأفراد لتحسين علاقاتهم الاجتماعية تؤدي إلى عدم الكفاءة وسوء اتخاذ القرار. في هذه الحالة، تأخذ العوامل الذاتية والاجتماعية الأسبقية على العوامل الموضوعية.</w:t>
      </w:r>
    </w:p>
    <w:p w14:paraId="5C37BF22" w14:textId="77777777" w:rsidR="008C09F5" w:rsidRPr="00561874" w:rsidRDefault="00B95F45" w:rsidP="004649B6">
      <w:pPr>
        <w:tabs>
          <w:tab w:val="left" w:pos="3579"/>
        </w:tabs>
        <w:bidi/>
        <w:spacing w:line="360" w:lineRule="auto"/>
        <w:ind w:left="720"/>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t>وعليه</w:t>
      </w:r>
      <w:r w:rsidR="008C09F5" w:rsidRPr="00561874">
        <w:rPr>
          <w:rFonts w:ascii="Sakkal Majalla" w:eastAsia="Calibri" w:hAnsi="Sakkal Majalla" w:cs="Sakkal Majalla"/>
          <w:kern w:val="2"/>
          <w:sz w:val="32"/>
          <w:szCs w:val="32"/>
          <w:rtl/>
          <w:lang w:bidi="ar-EG"/>
          <w14:ligatures w14:val="standardContextual"/>
        </w:rPr>
        <w:t xml:space="preserve"> فوفقاً لنظرية ماكليلاند فإن الموظف الذي يتميز بامتلاكه دافعاً للإنجاز سوف يشعر بالرضا أكثر عند تحقيق نتائج ناجحة من الموظف الذي يتميز بامتلاكه دافعاً ضعيفاً للإنجاز.</w:t>
      </w:r>
    </w:p>
    <w:p w14:paraId="61AC6A65" w14:textId="77777777" w:rsidR="008C09F5" w:rsidRPr="00561874" w:rsidRDefault="008C09F5" w:rsidP="004649B6">
      <w:pPr>
        <w:tabs>
          <w:tab w:val="left" w:pos="3579"/>
        </w:tabs>
        <w:bidi/>
        <w:spacing w:line="360" w:lineRule="auto"/>
        <w:ind w:left="720"/>
        <w:jc w:val="mediumKashida"/>
        <w:rPr>
          <w:rFonts w:ascii="Sakkal Majalla" w:eastAsia="Calibri" w:hAnsi="Sakkal Majalla" w:cs="Sakkal Majalla"/>
          <w:kern w:val="2"/>
          <w:sz w:val="32"/>
          <w:szCs w:val="32"/>
          <w:rtl/>
          <w:lang w:bidi="ar-EG"/>
          <w14:ligatures w14:val="standardContextual"/>
        </w:rPr>
      </w:pPr>
      <w:r w:rsidRPr="00561874">
        <w:rPr>
          <w:rFonts w:ascii="Sakkal Majalla" w:eastAsia="Calibri" w:hAnsi="Sakkal Majalla" w:cs="Sakkal Majalla"/>
          <w:kern w:val="2"/>
          <w:sz w:val="32"/>
          <w:szCs w:val="32"/>
          <w:rtl/>
          <w:lang w:bidi="ar-EG"/>
          <w14:ligatures w14:val="standardContextual"/>
        </w:rPr>
        <w:lastRenderedPageBreak/>
        <w:t>كذلك فإن الموظف الذي يتميز بامتلاكه دافعاً قوياً للانتماء سوف يشعر بالرضا أكثر من الموظف الذي يتميز بامتلاكه دافعاً ضعيفاً للانتماء. أو إن أهم المعتقدات التي تم توجيهها نحو هذه النظرية هي تركيزها على الحاجة إلى الإنجاز، وهي الحاجة ا</w:t>
      </w:r>
      <w:r w:rsidR="00B767A2" w:rsidRPr="00561874">
        <w:rPr>
          <w:rFonts w:ascii="Sakkal Majalla" w:eastAsia="Calibri" w:hAnsi="Sakkal Majalla" w:cs="Sakkal Majalla"/>
          <w:kern w:val="2"/>
          <w:sz w:val="32"/>
          <w:szCs w:val="32"/>
          <w:rtl/>
          <w:lang w:bidi="ar-EG"/>
          <w14:ligatures w14:val="standardContextual"/>
        </w:rPr>
        <w:t>لتي تهيمن على الاحتياجات الأخرى،</w:t>
      </w:r>
      <w:r w:rsidRPr="00561874">
        <w:rPr>
          <w:rFonts w:ascii="Sakkal Majalla" w:eastAsia="Calibri" w:hAnsi="Sakkal Majalla" w:cs="Sakkal Majalla"/>
          <w:kern w:val="2"/>
          <w:sz w:val="32"/>
          <w:szCs w:val="32"/>
          <w:rtl/>
          <w:lang w:bidi="ar-EG"/>
          <w14:ligatures w14:val="standardContextual"/>
        </w:rPr>
        <w:t xml:space="preserve"> ومن ثم فهي محرك أساسي لتحفيز الموظف لأداء عمله. (الدارة، 2008)</w:t>
      </w:r>
    </w:p>
    <w:p w14:paraId="2E7A85E0" w14:textId="77777777" w:rsidR="0029421D" w:rsidRPr="00561874" w:rsidRDefault="0029421D" w:rsidP="0029421D">
      <w:pPr>
        <w:pStyle w:val="Heading1"/>
        <w:bidi/>
        <w:spacing w:before="0" w:line="360" w:lineRule="auto"/>
        <w:jc w:val="lowKashida"/>
        <w:rPr>
          <w:rFonts w:ascii="Sakkal Majalla" w:hAnsi="Sakkal Majalla" w:cs="Sakkal Majalla"/>
          <w:b/>
          <w:bCs/>
          <w:color w:val="auto"/>
          <w:rtl/>
          <w:lang w:bidi="ar-EG"/>
        </w:rPr>
      </w:pPr>
      <w:bookmarkStart w:id="48" w:name="_Toc224563595"/>
      <w:bookmarkStart w:id="49" w:name="_Toc224564132"/>
      <w:r w:rsidRPr="00561874">
        <w:rPr>
          <w:rFonts w:ascii="Sakkal Majalla" w:hAnsi="Sakkal Majalla" w:cs="Sakkal Majalla"/>
          <w:b/>
          <w:bCs/>
          <w:color w:val="auto"/>
          <w:rtl/>
          <w:lang w:bidi="ar-EG"/>
        </w:rPr>
        <w:t>ثانياً الدراسات السابقة:</w:t>
      </w:r>
      <w:bookmarkEnd w:id="48"/>
      <w:bookmarkEnd w:id="49"/>
    </w:p>
    <w:p w14:paraId="2D6EAC68" w14:textId="77777777" w:rsidR="0029421D" w:rsidRPr="00561874" w:rsidRDefault="0029421D" w:rsidP="0029421D">
      <w:pPr>
        <w:pStyle w:val="Heading1"/>
        <w:numPr>
          <w:ilvl w:val="0"/>
          <w:numId w:val="14"/>
        </w:numPr>
        <w:bidi/>
        <w:spacing w:before="0" w:line="360" w:lineRule="auto"/>
        <w:jc w:val="lowKashida"/>
        <w:rPr>
          <w:rFonts w:ascii="Sakkal Majalla" w:hAnsi="Sakkal Majalla" w:cs="Sakkal Majalla"/>
          <w:b/>
          <w:bCs/>
          <w:color w:val="auto"/>
          <w:u w:val="single"/>
          <w:rtl/>
          <w:lang w:bidi="ar-EG"/>
        </w:rPr>
      </w:pPr>
      <w:bookmarkStart w:id="50" w:name="_Toc224563596"/>
      <w:bookmarkStart w:id="51" w:name="_Toc224564133"/>
      <w:r w:rsidRPr="00561874">
        <w:rPr>
          <w:rFonts w:ascii="Sakkal Majalla" w:hAnsi="Sakkal Majalla" w:cs="Sakkal Majalla"/>
          <w:b/>
          <w:bCs/>
          <w:color w:val="auto"/>
          <w:u w:val="single"/>
          <w:rtl/>
          <w:lang w:bidi="ar-EG"/>
        </w:rPr>
        <w:t>الدراسات السابقة العربية:</w:t>
      </w:r>
      <w:bookmarkEnd w:id="50"/>
      <w:bookmarkEnd w:id="51"/>
    </w:p>
    <w:p w14:paraId="09D8D6F2" w14:textId="77777777" w:rsidR="0029421D" w:rsidRPr="00561874" w:rsidRDefault="0029421D" w:rsidP="0029421D">
      <w:pPr>
        <w:pStyle w:val="ListParagraph"/>
        <w:numPr>
          <w:ilvl w:val="0"/>
          <w:numId w:val="2"/>
        </w:numPr>
        <w:bidi/>
        <w:spacing w:line="360" w:lineRule="auto"/>
        <w:jc w:val="low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t>دراسة (عبابنة وآخرون، 2020)، بعنوان: "العوامل المؤثرة في تطبيق نظام إدارة السلامة الجوية في قطاع الطيران في الأردن".</w:t>
      </w:r>
    </w:p>
    <w:p w14:paraId="5EBAA820"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هدفت الدراسة إلى استكشاف أثر العوامل البشرية والتقنية والمؤسسية على تنفيذ نظام إدارة السلامة في صناعة الطيران بالأردن، مع تطبيق ذلك على شركة الملكية الأردنية بوصفها دراسة حالة، وقد أظهرت النتائج أن العوامل البشرية تمتلك أضعف قدرة على التنبؤ بمدى تطبيق نظام إدارة السلامة، في حين برزت العوامل المؤسسية بوصفها الأكثر تأثيراً وقدرة على التنبؤ بتنفيذه داخل قطاع الطيران الأردني</w:t>
      </w:r>
      <w:r w:rsidRPr="00561874">
        <w:rPr>
          <w:rFonts w:ascii="Sakkal Majalla" w:hAnsi="Sakkal Majalla" w:cs="Sakkal Majalla"/>
          <w:sz w:val="32"/>
          <w:szCs w:val="32"/>
          <w:lang w:bidi="ar-EG"/>
        </w:rPr>
        <w:t>.</w:t>
      </w:r>
    </w:p>
    <w:p w14:paraId="39D0C5E4"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وتوصلت الدراسة إلى أن النموذج المستخدم يمكن أن يشكل إطار مناسب لشرح وتوقع مستوى تنفيذ نظام إدارة السلامة في مجال الطيران بالأردن، حيث أن العوامل التقنية والعوامل المؤسسية تمثلان المصدر الرئيس لقوة التنبؤ في هذا النموذج مع دلالة إحصائية مرتفعة، أما العوامل البشرية فقد تبين أنها لا تسهم بشكل ملموس في التنبؤ بتنفيذ نظام إدارة السلامة في قطاع الطيران الأردني.</w:t>
      </w:r>
    </w:p>
    <w:p w14:paraId="194495BF" w14:textId="77777777" w:rsidR="0029421D" w:rsidRPr="00561874" w:rsidRDefault="0029421D" w:rsidP="0029421D">
      <w:pPr>
        <w:pStyle w:val="ListParagraph"/>
        <w:numPr>
          <w:ilvl w:val="0"/>
          <w:numId w:val="2"/>
        </w:numPr>
        <w:bidi/>
        <w:spacing w:line="360" w:lineRule="auto"/>
        <w:jc w:val="low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lastRenderedPageBreak/>
        <w:t>دراسة (بوسعيد، 2015)، بعنوان: "</w:t>
      </w:r>
      <w:r w:rsidRPr="00561874">
        <w:rPr>
          <w:rFonts w:ascii="Sakkal Majalla" w:hAnsi="Sakkal Majalla" w:cs="Sakkal Majalla"/>
          <w:b/>
          <w:bCs/>
          <w:sz w:val="32"/>
          <w:szCs w:val="32"/>
          <w:rtl/>
        </w:rPr>
        <w:t xml:space="preserve"> </w:t>
      </w:r>
      <w:r w:rsidRPr="00561874">
        <w:rPr>
          <w:rFonts w:ascii="Sakkal Majalla" w:hAnsi="Sakkal Majalla" w:cs="Sakkal Majalla"/>
          <w:b/>
          <w:bCs/>
          <w:sz w:val="32"/>
          <w:szCs w:val="32"/>
          <w:rtl/>
          <w:lang w:bidi="ar-EG"/>
        </w:rPr>
        <w:t>دور إدارة السلامة والصحة المهنية في تحسين أداء العاملين بالمؤسسات الصغيرة والمتوسطة الصناعية دراسة الحالة مؤسسة تحويل البلاستك - وحدة ورقلة".</w:t>
      </w:r>
    </w:p>
    <w:p w14:paraId="773172A9" w14:textId="77777777" w:rsidR="0029421D" w:rsidRDefault="0029421D" w:rsidP="0029421D">
      <w:pPr>
        <w:bidi/>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rtl/>
          <w:lang w:bidi="ar-EG"/>
        </w:rPr>
        <w:t>هدفت الدراسة إلى الكشف عن دور إدارة السلامة والصحة المهنية في تحسين أداء العاملين داخل المؤسسات الصناعية الصغيرة والمتوسطة، وحمايتهم من مختلف المخاطر المحتملة في بيئة العمل، وقد تم تطبيق الدراسة على عمال مؤسسة تحويل البلاستيك – وحدة ورقلة – البالغ عددهم 40 عامل، واعتمدت على مجموعة من الأساليب الإحصائية شملت؛ النسب المئوية، والتكرارات، والمتوسط المرجح، والانحراف المعياري، وتوصلت النتائج إلى أن الدورات التدريبية الخاصة بالسلامة والصحة المهنية تؤدي دور محوري في رفع كفاءة العاملين وتحسين أدائهم، كما أن توفير ظروف عمل مناسبة مثل الهدوء والإضاءة الجيدة يسهم بشكل واضح في تعزيز أداء العاملين ورفع مستوى إنتاجيتهم.</w:t>
      </w:r>
    </w:p>
    <w:p w14:paraId="3F08B907" w14:textId="77777777" w:rsidR="003A2834" w:rsidRPr="003A2834" w:rsidRDefault="003A2834" w:rsidP="003A2834">
      <w:pPr>
        <w:pStyle w:val="ListParagraph"/>
        <w:numPr>
          <w:ilvl w:val="0"/>
          <w:numId w:val="2"/>
        </w:numPr>
        <w:bidi/>
        <w:spacing w:line="360" w:lineRule="auto"/>
        <w:jc w:val="lowKashida"/>
        <w:rPr>
          <w:rFonts w:ascii="Sakkal Majalla" w:hAnsi="Sakkal Majalla" w:cs="Sakkal Majalla"/>
          <w:b/>
          <w:bCs/>
          <w:sz w:val="32"/>
          <w:szCs w:val="32"/>
          <w:lang w:bidi="ar-EG"/>
        </w:rPr>
      </w:pPr>
      <w:r w:rsidRPr="003A2834">
        <w:rPr>
          <w:rFonts w:ascii="Sakkal Majalla" w:hAnsi="Sakkal Majalla" w:cs="Sakkal Majalla" w:hint="cs"/>
          <w:b/>
          <w:bCs/>
          <w:sz w:val="32"/>
          <w:szCs w:val="32"/>
          <w:rtl/>
          <w:lang w:bidi="ar-EG"/>
        </w:rPr>
        <w:t>دراسة (أ</w:t>
      </w:r>
      <w:r w:rsidR="00751D8D">
        <w:rPr>
          <w:rFonts w:ascii="Sakkal Majalla" w:hAnsi="Sakkal Majalla" w:cs="Sakkal Majalla" w:hint="cs"/>
          <w:b/>
          <w:bCs/>
          <w:sz w:val="32"/>
          <w:szCs w:val="32"/>
          <w:rtl/>
          <w:lang w:bidi="ar-EG"/>
        </w:rPr>
        <w:t>زر</w:t>
      </w:r>
      <w:r w:rsidRPr="003A2834">
        <w:rPr>
          <w:rFonts w:ascii="Sakkal Majalla" w:hAnsi="Sakkal Majalla" w:cs="Sakkal Majalla" w:hint="cs"/>
          <w:b/>
          <w:bCs/>
          <w:sz w:val="32"/>
          <w:szCs w:val="32"/>
          <w:rtl/>
          <w:lang w:bidi="ar-EG"/>
        </w:rPr>
        <w:t>ق، 2023)، بعنوان: "</w:t>
      </w:r>
      <w:r w:rsidRPr="003A2834">
        <w:rPr>
          <w:b/>
          <w:bCs/>
          <w:rtl/>
        </w:rPr>
        <w:t xml:space="preserve"> </w:t>
      </w:r>
      <w:r w:rsidRPr="003A2834">
        <w:rPr>
          <w:rFonts w:ascii="Sakkal Majalla" w:hAnsi="Sakkal Majalla" w:cs="Sakkal Majalla"/>
          <w:b/>
          <w:bCs/>
          <w:sz w:val="32"/>
          <w:szCs w:val="32"/>
          <w:rtl/>
          <w:lang w:bidi="ar-EG"/>
        </w:rPr>
        <w:t>أثر تطبيق أنظمة السلامة والصحة المهنية على أداء العاملين</w:t>
      </w:r>
      <w:r w:rsidRPr="003A2834">
        <w:rPr>
          <w:rFonts w:ascii="Sakkal Majalla" w:hAnsi="Sakkal Majalla" w:cs="Sakkal Majalla" w:hint="cs"/>
          <w:b/>
          <w:bCs/>
          <w:sz w:val="32"/>
          <w:szCs w:val="32"/>
          <w:rtl/>
          <w:lang w:bidi="ar-EG"/>
        </w:rPr>
        <w:t xml:space="preserve">: </w:t>
      </w:r>
      <w:r w:rsidRPr="003A2834">
        <w:rPr>
          <w:rFonts w:ascii="Sakkal Majalla" w:hAnsi="Sakkal Majalla" w:cs="Sakkal Majalla"/>
          <w:b/>
          <w:bCs/>
          <w:sz w:val="32"/>
          <w:szCs w:val="32"/>
          <w:rtl/>
          <w:lang w:bidi="ar-EG"/>
        </w:rPr>
        <w:t>(دراسة ميدانية على العاملين في شركة ميلكارت في سورية</w:t>
      </w:r>
      <w:r w:rsidRPr="003A2834">
        <w:rPr>
          <w:rFonts w:ascii="Sakkal Majalla" w:hAnsi="Sakkal Majalla" w:cs="Sakkal Majalla" w:hint="cs"/>
          <w:b/>
          <w:bCs/>
          <w:sz w:val="32"/>
          <w:szCs w:val="32"/>
          <w:rtl/>
          <w:lang w:bidi="ar-EG"/>
        </w:rPr>
        <w:t>)".</w:t>
      </w:r>
    </w:p>
    <w:p w14:paraId="4CAF104B" w14:textId="77777777" w:rsidR="00B80AC2" w:rsidRPr="00B80AC2" w:rsidRDefault="00B80AC2" w:rsidP="00B80AC2">
      <w:pPr>
        <w:bidi/>
        <w:spacing w:line="360" w:lineRule="auto"/>
        <w:jc w:val="mediumKashida"/>
        <w:rPr>
          <w:rFonts w:ascii="Sakkal Majalla" w:hAnsi="Sakkal Majalla" w:cs="Sakkal Majalla"/>
          <w:sz w:val="32"/>
          <w:szCs w:val="32"/>
          <w:rtl/>
          <w:lang w:bidi="ar-EG"/>
        </w:rPr>
      </w:pPr>
      <w:r w:rsidRPr="00B80AC2">
        <w:rPr>
          <w:rFonts w:ascii="Sakkal Majalla" w:hAnsi="Sakkal Majalla" w:cs="Sakkal Majalla"/>
          <w:sz w:val="32"/>
          <w:szCs w:val="32"/>
          <w:rtl/>
          <w:lang w:bidi="ar-EG"/>
        </w:rPr>
        <w:t>هدفت الدراسة إلى التعرف على أثر تطبيق أنظمة السلامة والصحة المهنية في تحسين أداء العاملين، وذلك من خلال إج</w:t>
      </w:r>
      <w:r w:rsidR="006A3AEC">
        <w:rPr>
          <w:rFonts w:ascii="Sakkal Majalla" w:hAnsi="Sakkal Majalla" w:cs="Sakkal Majalla"/>
          <w:sz w:val="32"/>
          <w:szCs w:val="32"/>
          <w:rtl/>
          <w:lang w:bidi="ar-EG"/>
        </w:rPr>
        <w:t>راء دراسة حالة على شركة ميلكارت</w:t>
      </w:r>
      <w:r w:rsidR="006A3AEC">
        <w:rPr>
          <w:rFonts w:ascii="Sakkal Majalla" w:hAnsi="Sakkal Majalla" w:cs="Sakkal Majalla" w:hint="cs"/>
          <w:sz w:val="32"/>
          <w:szCs w:val="32"/>
          <w:rtl/>
          <w:lang w:bidi="ar-EG"/>
        </w:rPr>
        <w:t>،</w:t>
      </w:r>
      <w:r w:rsidRPr="00B80AC2">
        <w:rPr>
          <w:rFonts w:ascii="Sakkal Majalla" w:hAnsi="Sakkal Majalla" w:cs="Sakkal Majalla"/>
          <w:sz w:val="32"/>
          <w:szCs w:val="32"/>
          <w:rtl/>
          <w:lang w:bidi="ar-EG"/>
        </w:rPr>
        <w:t xml:space="preserve"> وقد اعتمدت الدراسة على المنهج الوصفي التحليلي نظراً لملاءمته لطبيعة الموضوع وقدرته على وصف الظاهرة م</w:t>
      </w:r>
      <w:r w:rsidR="006A3AEC">
        <w:rPr>
          <w:rFonts w:ascii="Sakkal Majalla" w:hAnsi="Sakkal Majalla" w:cs="Sakkal Majalla"/>
          <w:sz w:val="32"/>
          <w:szCs w:val="32"/>
          <w:rtl/>
          <w:lang w:bidi="ar-EG"/>
        </w:rPr>
        <w:t>حل الدراسة وتحليلها بصورة علمية</w:t>
      </w:r>
      <w:r w:rsidR="006A3AEC">
        <w:rPr>
          <w:rFonts w:ascii="Sakkal Majalla" w:hAnsi="Sakkal Majalla" w:cs="Sakkal Majalla" w:hint="cs"/>
          <w:sz w:val="32"/>
          <w:szCs w:val="32"/>
          <w:rtl/>
          <w:lang w:bidi="ar-EG"/>
        </w:rPr>
        <w:t>،</w:t>
      </w:r>
      <w:r w:rsidRPr="00B80AC2">
        <w:rPr>
          <w:rFonts w:ascii="Sakkal Majalla" w:hAnsi="Sakkal Majalla" w:cs="Sakkal Majalla"/>
          <w:sz w:val="32"/>
          <w:szCs w:val="32"/>
          <w:rtl/>
          <w:lang w:bidi="ar-EG"/>
        </w:rPr>
        <w:t xml:space="preserve"> كما تم استخدام الاستبانة كأداة رئيسية لجمع البيانات من أفراد العينة، حيث</w:t>
      </w:r>
      <w:r w:rsidR="006A3AEC">
        <w:rPr>
          <w:rFonts w:ascii="Sakkal Majalla" w:hAnsi="Sakkal Majalla" w:cs="Sakkal Majalla"/>
          <w:sz w:val="32"/>
          <w:szCs w:val="32"/>
          <w:rtl/>
          <w:lang w:bidi="ar-EG"/>
        </w:rPr>
        <w:t xml:space="preserve"> تكونت عينة البحث من (30) عامل</w:t>
      </w:r>
      <w:r w:rsidRPr="00B80AC2">
        <w:rPr>
          <w:rFonts w:ascii="Sakkal Majalla" w:hAnsi="Sakkal Majalla" w:cs="Sakkal Majalla"/>
          <w:sz w:val="32"/>
          <w:szCs w:val="32"/>
          <w:rtl/>
          <w:lang w:bidi="ar-EG"/>
        </w:rPr>
        <w:t xml:space="preserve"> من العاملين في الشركة، وتم توزيع الاستبانة عليهم </w:t>
      </w:r>
      <w:r w:rsidRPr="00B80AC2">
        <w:rPr>
          <w:rFonts w:ascii="Sakkal Majalla" w:hAnsi="Sakkal Majalla" w:cs="Sakkal Majalla"/>
          <w:sz w:val="32"/>
          <w:szCs w:val="32"/>
          <w:rtl/>
          <w:lang w:bidi="ar-EG"/>
        </w:rPr>
        <w:lastRenderedPageBreak/>
        <w:t>للحصول على آرائهم حول مدى تطبيق إجراءات السلامة والصحة المهنية وأثرها في مستوى أدائهم الوظيفي</w:t>
      </w:r>
      <w:r w:rsidRPr="00B80AC2">
        <w:rPr>
          <w:rFonts w:ascii="Sakkal Majalla" w:hAnsi="Sakkal Majalla" w:cs="Sakkal Majalla"/>
          <w:sz w:val="32"/>
          <w:szCs w:val="32"/>
          <w:lang w:bidi="ar-EG"/>
        </w:rPr>
        <w:t>.</w:t>
      </w:r>
    </w:p>
    <w:p w14:paraId="7310E369" w14:textId="77777777" w:rsidR="00B80AC2" w:rsidRPr="00B80AC2" w:rsidRDefault="00B80AC2" w:rsidP="00B80AC2">
      <w:pPr>
        <w:bidi/>
        <w:spacing w:line="360" w:lineRule="auto"/>
        <w:jc w:val="mediumKashida"/>
        <w:rPr>
          <w:rFonts w:ascii="Sakkal Majalla" w:hAnsi="Sakkal Majalla" w:cs="Sakkal Majalla"/>
          <w:sz w:val="32"/>
          <w:szCs w:val="32"/>
          <w:rtl/>
          <w:lang w:bidi="ar-EG"/>
        </w:rPr>
      </w:pPr>
      <w:r w:rsidRPr="00B80AC2">
        <w:rPr>
          <w:rFonts w:ascii="Sakkal Majalla" w:hAnsi="Sakkal Majalla" w:cs="Sakkal Majalla"/>
          <w:sz w:val="32"/>
          <w:szCs w:val="32"/>
          <w:rtl/>
          <w:lang w:bidi="ar-EG"/>
        </w:rPr>
        <w:t>وقد توصلت الدراسة إلى مجموعة من النتائج المهمة التي توضح طبيعة العلاقة بين تطبيق أنظمة السلام</w:t>
      </w:r>
      <w:r w:rsidR="006A3AEC">
        <w:rPr>
          <w:rFonts w:ascii="Sakkal Majalla" w:hAnsi="Sakkal Majalla" w:cs="Sakkal Majalla"/>
          <w:sz w:val="32"/>
          <w:szCs w:val="32"/>
          <w:rtl/>
          <w:lang w:bidi="ar-EG"/>
        </w:rPr>
        <w:t>ة والصحة المهنية وأداء العاملين</w:t>
      </w:r>
      <w:r w:rsidR="006A3AEC">
        <w:rPr>
          <w:rFonts w:ascii="Sakkal Majalla" w:hAnsi="Sakkal Majalla" w:cs="Sakkal Majalla" w:hint="cs"/>
          <w:sz w:val="32"/>
          <w:szCs w:val="32"/>
          <w:rtl/>
          <w:lang w:bidi="ar-EG"/>
        </w:rPr>
        <w:t>،</w:t>
      </w:r>
      <w:r w:rsidRPr="00B80AC2">
        <w:rPr>
          <w:rFonts w:ascii="Sakkal Majalla" w:hAnsi="Sakkal Majalla" w:cs="Sakkal Majalla"/>
          <w:sz w:val="32"/>
          <w:szCs w:val="32"/>
          <w:rtl/>
          <w:lang w:bidi="ar-EG"/>
        </w:rPr>
        <w:t xml:space="preserve"> فقد أظهرت النتائج وجود أثر ذي دلالة إحصائية لالتزام الإدارة العليا بتطبيق وسائل السلامة والوقاية المهنية في تحسين أداء العاملين في شركة ميلكارت</w:t>
      </w:r>
      <w:r w:rsidR="006A3AEC">
        <w:rPr>
          <w:rFonts w:ascii="Sakkal Majalla" w:hAnsi="Sakkal Majalla" w:cs="Sakkal Majalla"/>
          <w:sz w:val="32"/>
          <w:szCs w:val="32"/>
          <w:rtl/>
          <w:lang w:bidi="ar-EG"/>
        </w:rPr>
        <w:t>، حيث بلغت نسبة التأثير (41.5%)</w:t>
      </w:r>
      <w:r w:rsidR="006A3AEC">
        <w:rPr>
          <w:rFonts w:ascii="Sakkal Majalla" w:hAnsi="Sakkal Majalla" w:cs="Sakkal Majalla" w:hint="cs"/>
          <w:sz w:val="32"/>
          <w:szCs w:val="32"/>
          <w:rtl/>
          <w:lang w:bidi="ar-EG"/>
        </w:rPr>
        <w:t>،</w:t>
      </w:r>
      <w:r w:rsidRPr="00B80AC2">
        <w:rPr>
          <w:rFonts w:ascii="Sakkal Majalla" w:hAnsi="Sakkal Majalla" w:cs="Sakkal Majalla"/>
          <w:sz w:val="32"/>
          <w:szCs w:val="32"/>
          <w:rtl/>
          <w:lang w:bidi="ar-EG"/>
        </w:rPr>
        <w:t xml:space="preserve"> ويشير ذلك إلى أن دعم الإدارة العليا واهتمامها بتطبيق إجراءات السلامة يسهم بشكل ملحوظ في رفع مستوى الأداء لدى العاملين</w:t>
      </w:r>
      <w:r w:rsidRPr="00B80AC2">
        <w:rPr>
          <w:rFonts w:ascii="Sakkal Majalla" w:hAnsi="Sakkal Majalla" w:cs="Sakkal Majalla"/>
          <w:sz w:val="32"/>
          <w:szCs w:val="32"/>
          <w:lang w:bidi="ar-EG"/>
        </w:rPr>
        <w:t>.</w:t>
      </w:r>
    </w:p>
    <w:p w14:paraId="69F12F00" w14:textId="77777777" w:rsidR="00B80AC2" w:rsidRPr="00B80AC2" w:rsidRDefault="00B80AC2" w:rsidP="00B80AC2">
      <w:pPr>
        <w:bidi/>
        <w:spacing w:line="360" w:lineRule="auto"/>
        <w:jc w:val="mediumKashida"/>
        <w:rPr>
          <w:rFonts w:ascii="Sakkal Majalla" w:hAnsi="Sakkal Majalla" w:cs="Sakkal Majalla"/>
          <w:sz w:val="32"/>
          <w:szCs w:val="32"/>
          <w:rtl/>
          <w:lang w:bidi="ar-EG"/>
        </w:rPr>
      </w:pPr>
      <w:r w:rsidRPr="00B80AC2">
        <w:rPr>
          <w:rFonts w:ascii="Sakkal Majalla" w:hAnsi="Sakkal Majalla" w:cs="Sakkal Majalla"/>
          <w:sz w:val="32"/>
          <w:szCs w:val="32"/>
          <w:rtl/>
          <w:lang w:bidi="ar-EG"/>
        </w:rPr>
        <w:t>كما بينت نتائج الدراسة وجود أثر ذي دلالة إحصائية لتوفر وسائل السلامة والوقاية المهنية داخل بيئة العمل في تحسين أداء العاملين،</w:t>
      </w:r>
      <w:r w:rsidR="006A3AEC">
        <w:rPr>
          <w:rFonts w:ascii="Sakkal Majalla" w:hAnsi="Sakkal Majalla" w:cs="Sakkal Majalla"/>
          <w:sz w:val="32"/>
          <w:szCs w:val="32"/>
          <w:rtl/>
          <w:lang w:bidi="ar-EG"/>
        </w:rPr>
        <w:t xml:space="preserve"> حيث بلغت نسبة التأثير (43.2%)</w:t>
      </w:r>
      <w:r w:rsidR="006A3AEC">
        <w:rPr>
          <w:rFonts w:ascii="Sakkal Majalla" w:hAnsi="Sakkal Majalla" w:cs="Sakkal Majalla" w:hint="cs"/>
          <w:sz w:val="32"/>
          <w:szCs w:val="32"/>
          <w:rtl/>
          <w:lang w:bidi="ar-EG"/>
        </w:rPr>
        <w:t xml:space="preserve">، </w:t>
      </w:r>
      <w:r w:rsidRPr="00B80AC2">
        <w:rPr>
          <w:rFonts w:ascii="Sakkal Majalla" w:hAnsi="Sakkal Majalla" w:cs="Sakkal Majalla"/>
          <w:sz w:val="32"/>
          <w:szCs w:val="32"/>
          <w:rtl/>
          <w:lang w:bidi="ar-EG"/>
        </w:rPr>
        <w:t>ويعكس ذلك أهمية توفير التجهيزات والإجراءات الوقائية المناسبة التي تساعد العاملين على أداء مهامهم في بيئة عم</w:t>
      </w:r>
      <w:r w:rsidR="006A3AEC">
        <w:rPr>
          <w:rFonts w:ascii="Sakkal Majalla" w:hAnsi="Sakkal Majalla" w:cs="Sakkal Majalla"/>
          <w:sz w:val="32"/>
          <w:szCs w:val="32"/>
          <w:rtl/>
          <w:lang w:bidi="ar-EG"/>
        </w:rPr>
        <w:t>ل أكثر أمان واستقرار</w:t>
      </w:r>
      <w:r w:rsidR="006A3AEC">
        <w:rPr>
          <w:rFonts w:ascii="Sakkal Majalla" w:hAnsi="Sakkal Majalla" w:cs="Sakkal Majalla" w:hint="cs"/>
          <w:sz w:val="32"/>
          <w:szCs w:val="32"/>
          <w:rtl/>
          <w:lang w:bidi="ar-EG"/>
        </w:rPr>
        <w:t>.</w:t>
      </w:r>
    </w:p>
    <w:p w14:paraId="64A4F694" w14:textId="77777777" w:rsidR="003A2834" w:rsidRDefault="006A3AEC" w:rsidP="00B80AC2">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00B80AC2" w:rsidRPr="00B80AC2">
        <w:rPr>
          <w:rFonts w:ascii="Sakkal Majalla" w:hAnsi="Sakkal Majalla" w:cs="Sakkal Majalla"/>
          <w:sz w:val="32"/>
          <w:szCs w:val="32"/>
          <w:rtl/>
          <w:lang w:bidi="ar-EG"/>
        </w:rPr>
        <w:t>كذلك كشفت الدراسة عن وجود أثر ذي دلالة إحصائية للتدريب على وسائل السلامة والوقاية المهنية في تحسين أداء العاملين في شركة ميلكارت،</w:t>
      </w:r>
      <w:r>
        <w:rPr>
          <w:rFonts w:ascii="Sakkal Majalla" w:hAnsi="Sakkal Majalla" w:cs="Sakkal Majalla"/>
          <w:sz w:val="32"/>
          <w:szCs w:val="32"/>
          <w:rtl/>
          <w:lang w:bidi="ar-EG"/>
        </w:rPr>
        <w:t xml:space="preserve"> حيث بلغت نسبة التأثير (23.2%)</w:t>
      </w:r>
      <w:r>
        <w:rPr>
          <w:rFonts w:ascii="Sakkal Majalla" w:hAnsi="Sakkal Majalla" w:cs="Sakkal Majalla" w:hint="cs"/>
          <w:sz w:val="32"/>
          <w:szCs w:val="32"/>
          <w:rtl/>
          <w:lang w:bidi="ar-EG"/>
        </w:rPr>
        <w:t xml:space="preserve">، </w:t>
      </w:r>
      <w:r w:rsidR="00B80AC2" w:rsidRPr="00B80AC2">
        <w:rPr>
          <w:rFonts w:ascii="Sakkal Majalla" w:hAnsi="Sakkal Majalla" w:cs="Sakkal Majalla"/>
          <w:sz w:val="32"/>
          <w:szCs w:val="32"/>
          <w:rtl/>
          <w:lang w:bidi="ar-EG"/>
        </w:rPr>
        <w:t>ويؤكد هذا الأمر أهمية البرامج التدريبية التي تسهم في رفع مستوى وعي العاملين بإجراءات السلامة وتعزيز قدرتهم على التعامل مع المخاطر المحتملة في بيئة العمل.</w:t>
      </w:r>
    </w:p>
    <w:p w14:paraId="279474F7" w14:textId="77777777" w:rsidR="00431CA8" w:rsidRPr="004E2A8F" w:rsidRDefault="00431CA8" w:rsidP="007E7E94">
      <w:pPr>
        <w:pStyle w:val="ListParagraph"/>
        <w:numPr>
          <w:ilvl w:val="0"/>
          <w:numId w:val="2"/>
        </w:numPr>
        <w:bidi/>
        <w:spacing w:line="360" w:lineRule="auto"/>
        <w:jc w:val="mediumKashida"/>
        <w:rPr>
          <w:rFonts w:ascii="Sakkal Majalla" w:hAnsi="Sakkal Majalla" w:cs="Sakkal Majalla"/>
          <w:b/>
          <w:bCs/>
          <w:sz w:val="32"/>
          <w:szCs w:val="32"/>
          <w:lang w:bidi="ar-EG"/>
        </w:rPr>
      </w:pPr>
      <w:r w:rsidRPr="004E2A8F">
        <w:rPr>
          <w:rFonts w:ascii="Sakkal Majalla" w:hAnsi="Sakkal Majalla" w:cs="Sakkal Majalla" w:hint="cs"/>
          <w:b/>
          <w:bCs/>
          <w:sz w:val="32"/>
          <w:szCs w:val="32"/>
          <w:rtl/>
          <w:lang w:bidi="ar-EG"/>
        </w:rPr>
        <w:t>دراسة (</w:t>
      </w:r>
      <w:r w:rsidR="00212966" w:rsidRPr="004E2A8F">
        <w:rPr>
          <w:rFonts w:ascii="Sakkal Majalla" w:hAnsi="Sakkal Majalla" w:cs="Sakkal Majalla" w:hint="cs"/>
          <w:b/>
          <w:bCs/>
          <w:sz w:val="32"/>
          <w:szCs w:val="32"/>
          <w:rtl/>
          <w:lang w:bidi="ar-EG"/>
        </w:rPr>
        <w:t>زيغد وآخرون، 2024)، بعنوان: "</w:t>
      </w:r>
      <w:r w:rsidR="00212966" w:rsidRPr="004E2A8F">
        <w:rPr>
          <w:b/>
          <w:bCs/>
          <w:rtl/>
        </w:rPr>
        <w:t xml:space="preserve"> </w:t>
      </w:r>
      <w:r w:rsidR="00212966" w:rsidRPr="004E2A8F">
        <w:rPr>
          <w:rFonts w:ascii="Sakkal Majalla" w:hAnsi="Sakkal Majalla" w:cs="Sakkal Majalla"/>
          <w:b/>
          <w:bCs/>
          <w:sz w:val="32"/>
          <w:szCs w:val="32"/>
          <w:rtl/>
          <w:lang w:bidi="ar-EG"/>
        </w:rPr>
        <w:t>أثر تطبيق نظم السلامة والصحة على الأداء الوظيفي</w:t>
      </w:r>
      <w:r w:rsidR="00212966" w:rsidRPr="004E2A8F">
        <w:rPr>
          <w:rFonts w:ascii="Sakkal Majalla" w:hAnsi="Sakkal Majalla" w:cs="Sakkal Majalla" w:hint="cs"/>
          <w:b/>
          <w:bCs/>
          <w:sz w:val="32"/>
          <w:szCs w:val="32"/>
          <w:rtl/>
          <w:lang w:bidi="ar-EG"/>
        </w:rPr>
        <w:t xml:space="preserve"> </w:t>
      </w:r>
      <w:r w:rsidR="00212966" w:rsidRPr="004E2A8F">
        <w:rPr>
          <w:rFonts w:ascii="Sakkal Majalla" w:hAnsi="Sakkal Majalla" w:cs="Sakkal Majalla"/>
          <w:b/>
          <w:bCs/>
          <w:sz w:val="32"/>
          <w:szCs w:val="32"/>
          <w:rtl/>
          <w:lang w:bidi="ar-EG"/>
        </w:rPr>
        <w:t>دراسة تطبيقية بمؤسسة فورميد وحدة كشرود علي –</w:t>
      </w:r>
      <w:r w:rsidR="00212966" w:rsidRPr="004E2A8F">
        <w:rPr>
          <w:rFonts w:ascii="Sakkal Majalla" w:hAnsi="Sakkal Majalla" w:cs="Sakkal Majalla" w:hint="cs"/>
          <w:b/>
          <w:bCs/>
          <w:sz w:val="32"/>
          <w:szCs w:val="32"/>
          <w:rtl/>
          <w:lang w:bidi="ar-EG"/>
        </w:rPr>
        <w:t xml:space="preserve"> </w:t>
      </w:r>
      <w:r w:rsidR="00212966" w:rsidRPr="004E2A8F">
        <w:rPr>
          <w:rFonts w:ascii="Sakkal Majalla" w:hAnsi="Sakkal Majalla" w:cs="Sakkal Majalla"/>
          <w:b/>
          <w:bCs/>
          <w:sz w:val="32"/>
          <w:szCs w:val="32"/>
          <w:rtl/>
          <w:lang w:bidi="ar-EG"/>
        </w:rPr>
        <w:t>خنشلة</w:t>
      </w:r>
      <w:r w:rsidR="004E2A8F" w:rsidRPr="004E2A8F">
        <w:rPr>
          <w:rFonts w:ascii="Sakkal Majalla" w:hAnsi="Sakkal Majalla" w:cs="Sakkal Majalla" w:hint="cs"/>
          <w:b/>
          <w:bCs/>
          <w:sz w:val="32"/>
          <w:szCs w:val="32"/>
          <w:rtl/>
          <w:lang w:bidi="ar-EG"/>
        </w:rPr>
        <w:t>".</w:t>
      </w:r>
    </w:p>
    <w:p w14:paraId="05580279" w14:textId="77777777" w:rsidR="00824AB3" w:rsidRPr="00824AB3" w:rsidRDefault="00824AB3" w:rsidP="00824AB3">
      <w:pPr>
        <w:bidi/>
        <w:spacing w:line="360" w:lineRule="auto"/>
        <w:jc w:val="mediumKashida"/>
        <w:rPr>
          <w:rFonts w:ascii="Sakkal Majalla" w:hAnsi="Sakkal Majalla" w:cs="Sakkal Majalla"/>
          <w:sz w:val="32"/>
          <w:szCs w:val="32"/>
          <w:rtl/>
          <w:lang w:bidi="ar-EG"/>
        </w:rPr>
      </w:pPr>
      <w:r w:rsidRPr="00824AB3">
        <w:rPr>
          <w:rFonts w:ascii="Sakkal Majalla" w:hAnsi="Sakkal Majalla" w:cs="Sakkal Majalla"/>
          <w:sz w:val="32"/>
          <w:szCs w:val="32"/>
          <w:rtl/>
          <w:lang w:bidi="ar-EG"/>
        </w:rPr>
        <w:lastRenderedPageBreak/>
        <w:t>هدفت الدراسة إلى التعرف على أثر نظم الصحة والسلامة المهنية في تحسين الأداء الوظيفي للعاملين، وذلك من خلال تطبيقها على مؤسسة فورمي</w:t>
      </w:r>
      <w:r>
        <w:rPr>
          <w:rFonts w:ascii="Sakkal Majalla" w:hAnsi="Sakkal Majalla" w:cs="Sakkal Majalla"/>
          <w:sz w:val="32"/>
          <w:szCs w:val="32"/>
          <w:rtl/>
          <w:lang w:bidi="ar-EG"/>
        </w:rPr>
        <w:t>د – وحدة كشرود علي بولاية خنشلة</w:t>
      </w:r>
      <w:r w:rsidRPr="00824AB3">
        <w:rPr>
          <w:rFonts w:ascii="Sakkal Majalla" w:hAnsi="Sakkal Majalla" w:cs="Sakkal Majalla"/>
          <w:sz w:val="32"/>
          <w:szCs w:val="32"/>
          <w:rtl/>
          <w:lang w:bidi="ar-EG"/>
        </w:rPr>
        <w:t xml:space="preserve"> بهدف الوقوف على واقع تطبيق هذه النظم داخل المؤسسة، وفهم مدى تأثيرها في مستوى أداء العاملين وكفاءة العمل </w:t>
      </w:r>
      <w:r>
        <w:rPr>
          <w:rFonts w:ascii="Sakkal Majalla" w:hAnsi="Sakkal Majalla" w:cs="Sakkal Majalla"/>
          <w:sz w:val="32"/>
          <w:szCs w:val="32"/>
          <w:rtl/>
          <w:lang w:bidi="ar-EG"/>
        </w:rPr>
        <w:t>التنظيمي</w:t>
      </w:r>
      <w:r>
        <w:rPr>
          <w:rFonts w:ascii="Sakkal Majalla" w:hAnsi="Sakkal Majalla" w:cs="Sakkal Majalla" w:hint="cs"/>
          <w:sz w:val="32"/>
          <w:szCs w:val="32"/>
          <w:rtl/>
          <w:lang w:bidi="ar-EG"/>
        </w:rPr>
        <w:t>، و</w:t>
      </w:r>
      <w:r w:rsidRPr="00824AB3">
        <w:rPr>
          <w:rFonts w:ascii="Sakkal Majalla" w:hAnsi="Sakkal Majalla" w:cs="Sakkal Majalla"/>
          <w:sz w:val="32"/>
          <w:szCs w:val="32"/>
          <w:rtl/>
          <w:lang w:bidi="ar-EG"/>
        </w:rPr>
        <w:t>اعتمدت الدراسة على المنهج الوصفي التحليلي نظراً لملاءمته لطبيعة الموضوع، حيث تم استخدام الاستبيان كأداة رئيسية لجمع ا</w:t>
      </w:r>
      <w:r>
        <w:rPr>
          <w:rFonts w:ascii="Sakkal Majalla" w:hAnsi="Sakkal Majalla" w:cs="Sakkal Majalla"/>
          <w:sz w:val="32"/>
          <w:szCs w:val="32"/>
          <w:rtl/>
          <w:lang w:bidi="ar-EG"/>
        </w:rPr>
        <w:t>لبيانات من أفراد مجتمع الدراسة</w:t>
      </w:r>
      <w:r>
        <w:rPr>
          <w:rFonts w:ascii="Sakkal Majalla" w:hAnsi="Sakkal Majalla" w:cs="Sakkal Majalla" w:hint="cs"/>
          <w:sz w:val="32"/>
          <w:szCs w:val="32"/>
          <w:rtl/>
          <w:lang w:bidi="ar-EG"/>
        </w:rPr>
        <w:t xml:space="preserve">، </w:t>
      </w:r>
      <w:r w:rsidRPr="00824AB3">
        <w:rPr>
          <w:rFonts w:ascii="Sakkal Majalla" w:hAnsi="Sakkal Majalla" w:cs="Sakkal Majalla"/>
          <w:sz w:val="32"/>
          <w:szCs w:val="32"/>
          <w:rtl/>
          <w:lang w:bidi="ar-EG"/>
        </w:rPr>
        <w:t>وقد تكوّن مجتمع الدراسة من جميع موظفي مؤسسة فورميد – وحدة كشرود علي بخن</w:t>
      </w:r>
      <w:r>
        <w:rPr>
          <w:rFonts w:ascii="Sakkal Majalla" w:hAnsi="Sakkal Majalla" w:cs="Sakkal Majalla"/>
          <w:sz w:val="32"/>
          <w:szCs w:val="32"/>
          <w:rtl/>
          <w:lang w:bidi="ar-EG"/>
        </w:rPr>
        <w:t>شلة، والبالغ عددهم (408) موظفين</w:t>
      </w:r>
      <w:r>
        <w:rPr>
          <w:rFonts w:ascii="Sakkal Majalla" w:hAnsi="Sakkal Majalla" w:cs="Sakkal Majalla" w:hint="cs"/>
          <w:sz w:val="32"/>
          <w:szCs w:val="32"/>
          <w:rtl/>
          <w:lang w:bidi="ar-EG"/>
        </w:rPr>
        <w:t>،</w:t>
      </w:r>
      <w:r w:rsidRPr="00824AB3">
        <w:rPr>
          <w:rFonts w:ascii="Sakkal Majalla" w:hAnsi="Sakkal Majalla" w:cs="Sakkal Majalla"/>
          <w:sz w:val="32"/>
          <w:szCs w:val="32"/>
          <w:rtl/>
          <w:lang w:bidi="ar-EG"/>
        </w:rPr>
        <w:t xml:space="preserve"> ولأغراض الدراسة تم اختيار عينة باستخدام أسلوب العينة العشوائية البسيطة، حيث بلغ حجم العين</w:t>
      </w:r>
      <w:r>
        <w:rPr>
          <w:rFonts w:ascii="Sakkal Majalla" w:hAnsi="Sakkal Majalla" w:cs="Sakkal Majalla"/>
          <w:sz w:val="32"/>
          <w:szCs w:val="32"/>
          <w:rtl/>
          <w:lang w:bidi="ar-EG"/>
        </w:rPr>
        <w:t>ة (40) موظفاً</w:t>
      </w:r>
      <w:r>
        <w:rPr>
          <w:rFonts w:ascii="Sakkal Majalla" w:hAnsi="Sakkal Majalla" w:cs="Sakkal Majalla" w:hint="cs"/>
          <w:sz w:val="32"/>
          <w:szCs w:val="32"/>
          <w:rtl/>
          <w:lang w:bidi="ar-EG"/>
        </w:rPr>
        <w:t>،</w:t>
      </w:r>
      <w:r w:rsidRPr="00824AB3">
        <w:rPr>
          <w:rFonts w:ascii="Sakkal Majalla" w:hAnsi="Sakkal Majalla" w:cs="Sakkal Majalla"/>
          <w:sz w:val="32"/>
          <w:szCs w:val="32"/>
          <w:rtl/>
          <w:lang w:bidi="ar-EG"/>
        </w:rPr>
        <w:t xml:space="preserve"> وقد تم توزي</w:t>
      </w:r>
      <w:r>
        <w:rPr>
          <w:rFonts w:ascii="Sakkal Majalla" w:hAnsi="Sakkal Majalla" w:cs="Sakkal Majalla"/>
          <w:sz w:val="32"/>
          <w:szCs w:val="32"/>
          <w:rtl/>
          <w:lang w:bidi="ar-EG"/>
        </w:rPr>
        <w:t>ع (40) استبانة على أفراد العينة</w:t>
      </w:r>
      <w:r w:rsidRPr="00824AB3">
        <w:rPr>
          <w:rFonts w:ascii="Sakkal Majalla" w:hAnsi="Sakkal Majalla" w:cs="Sakkal Majalla"/>
          <w:sz w:val="32"/>
          <w:szCs w:val="32"/>
          <w:rtl/>
          <w:lang w:bidi="ar-EG"/>
        </w:rPr>
        <w:t xml:space="preserve"> استرجع منها (36)</w:t>
      </w:r>
      <w:r>
        <w:rPr>
          <w:rFonts w:ascii="Sakkal Majalla" w:hAnsi="Sakkal Majalla" w:cs="Sakkal Majalla"/>
          <w:sz w:val="32"/>
          <w:szCs w:val="32"/>
          <w:rtl/>
          <w:lang w:bidi="ar-EG"/>
        </w:rPr>
        <w:t xml:space="preserve"> استبانة صالحة للتحليل الإحصائي</w:t>
      </w:r>
      <w:r w:rsidRPr="00824AB3">
        <w:rPr>
          <w:rFonts w:ascii="Sakkal Majalla" w:hAnsi="Sakkal Majalla" w:cs="Sakkal Majalla"/>
          <w:sz w:val="32"/>
          <w:szCs w:val="32"/>
          <w:rtl/>
          <w:lang w:bidi="ar-EG"/>
        </w:rPr>
        <w:t xml:space="preserve"> بنسبة استجابة بلغت</w:t>
      </w:r>
      <w:r w:rsidRPr="00824AB3">
        <w:rPr>
          <w:rFonts w:ascii="Sakkal Majalla" w:hAnsi="Sakkal Majalla" w:cs="Sakkal Majalla"/>
          <w:sz w:val="32"/>
          <w:szCs w:val="32"/>
          <w:lang w:bidi="ar-EG"/>
        </w:rPr>
        <w:t xml:space="preserve"> (90%).</w:t>
      </w:r>
    </w:p>
    <w:p w14:paraId="1C638E29" w14:textId="77777777" w:rsidR="004E2A8F" w:rsidRDefault="00824AB3" w:rsidP="00824AB3">
      <w:pPr>
        <w:bidi/>
        <w:spacing w:line="360" w:lineRule="auto"/>
        <w:jc w:val="mediumKashida"/>
        <w:rPr>
          <w:rFonts w:ascii="Sakkal Majalla" w:hAnsi="Sakkal Majalla" w:cs="Sakkal Majalla"/>
          <w:sz w:val="32"/>
          <w:szCs w:val="32"/>
          <w:rtl/>
          <w:lang w:bidi="ar-EG"/>
        </w:rPr>
      </w:pPr>
      <w:r w:rsidRPr="00824AB3">
        <w:rPr>
          <w:rFonts w:ascii="Sakkal Majalla" w:hAnsi="Sakkal Majalla" w:cs="Sakkal Majalla"/>
          <w:sz w:val="32"/>
          <w:szCs w:val="32"/>
          <w:rtl/>
          <w:lang w:bidi="ar-EG"/>
        </w:rPr>
        <w:t xml:space="preserve">وقد توصلت الدراسة إلى مجموعة من النتائج </w:t>
      </w:r>
      <w:r>
        <w:rPr>
          <w:rFonts w:ascii="Sakkal Majalla" w:hAnsi="Sakkal Majalla" w:cs="Sakkal Majalla" w:hint="cs"/>
          <w:sz w:val="32"/>
          <w:szCs w:val="32"/>
          <w:rtl/>
          <w:lang w:bidi="ar-EG"/>
        </w:rPr>
        <w:t>الهامة</w:t>
      </w:r>
      <w:r w:rsidRPr="00824AB3">
        <w:rPr>
          <w:rFonts w:ascii="Sakkal Majalla" w:hAnsi="Sakkal Majalla" w:cs="Sakkal Majalla"/>
          <w:sz w:val="32"/>
          <w:szCs w:val="32"/>
          <w:rtl/>
          <w:lang w:bidi="ar-EG"/>
        </w:rPr>
        <w:t>، حيث أظهرت وجود علاقة إيجابية بين أبعاد نظم الصحة والسلامة المهنية والأداء الوظيفي للعاملين، إذ فسرت هذه الأبعاد ما نسبته (61%) من التغيرات في مست</w:t>
      </w:r>
      <w:r>
        <w:rPr>
          <w:rFonts w:ascii="Sakkal Majalla" w:hAnsi="Sakkal Majalla" w:cs="Sakkal Majalla"/>
          <w:sz w:val="32"/>
          <w:szCs w:val="32"/>
          <w:rtl/>
          <w:lang w:bidi="ar-EG"/>
        </w:rPr>
        <w:t>وى الأداء التنظيمي داخل المؤسسة</w:t>
      </w:r>
      <w:r>
        <w:rPr>
          <w:rFonts w:ascii="Sakkal Majalla" w:hAnsi="Sakkal Majalla" w:cs="Sakkal Majalla" w:hint="cs"/>
          <w:sz w:val="32"/>
          <w:szCs w:val="32"/>
          <w:rtl/>
          <w:lang w:bidi="ar-EG"/>
        </w:rPr>
        <w:t>،</w:t>
      </w:r>
      <w:r w:rsidRPr="00824AB3">
        <w:rPr>
          <w:rFonts w:ascii="Sakkal Majalla" w:hAnsi="Sakkal Majalla" w:cs="Sakkal Majalla"/>
          <w:sz w:val="32"/>
          <w:szCs w:val="32"/>
          <w:rtl/>
          <w:lang w:bidi="ar-EG"/>
        </w:rPr>
        <w:t xml:space="preserve"> كما بينت النتائج أن بعد التزام الإدارة العليا بتطبيق اللوائح والقوانين الخاصة بأنظمة الصحة والسلامة المهنية جاء في المرتبة الأولى من حيث قوة تأثيره في </w:t>
      </w:r>
      <w:r>
        <w:rPr>
          <w:rFonts w:ascii="Sakkal Majalla" w:hAnsi="Sakkal Majalla" w:cs="Sakkal Majalla"/>
          <w:sz w:val="32"/>
          <w:szCs w:val="32"/>
          <w:rtl/>
          <w:lang w:bidi="ar-EG"/>
        </w:rPr>
        <w:t>الأداء التنظيمي</w:t>
      </w:r>
      <w:r>
        <w:rPr>
          <w:rFonts w:ascii="Sakkal Majalla" w:hAnsi="Sakkal Majalla" w:cs="Sakkal Majalla" w:hint="cs"/>
          <w:sz w:val="32"/>
          <w:szCs w:val="32"/>
          <w:rtl/>
          <w:lang w:bidi="ar-EG"/>
        </w:rPr>
        <w:t>،</w:t>
      </w:r>
      <w:r w:rsidRPr="00824AB3">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824AB3">
        <w:rPr>
          <w:rFonts w:ascii="Sakkal Majalla" w:hAnsi="Sakkal Majalla" w:cs="Sakkal Majalla"/>
          <w:sz w:val="32"/>
          <w:szCs w:val="32"/>
          <w:rtl/>
          <w:lang w:bidi="ar-EG"/>
        </w:rPr>
        <w:t>كذلك أشارت النتائج إلى حاجة مؤسسة فورميد – وحدة كشرود علي بخنشلة إلى إيلاء مزيد من الاهتمام والتركيز على تطوير وت</w:t>
      </w:r>
      <w:r>
        <w:rPr>
          <w:rFonts w:ascii="Sakkal Majalla" w:hAnsi="Sakkal Majalla" w:cs="Sakkal Majalla"/>
          <w:sz w:val="32"/>
          <w:szCs w:val="32"/>
          <w:rtl/>
          <w:lang w:bidi="ar-EG"/>
        </w:rPr>
        <w:t>فعيل نظم الصحة والسلامة المهنية</w:t>
      </w:r>
      <w:r w:rsidRPr="00824AB3">
        <w:rPr>
          <w:rFonts w:ascii="Sakkal Majalla" w:hAnsi="Sakkal Majalla" w:cs="Sakkal Majalla"/>
          <w:sz w:val="32"/>
          <w:szCs w:val="32"/>
          <w:rtl/>
          <w:lang w:bidi="ar-EG"/>
        </w:rPr>
        <w:t xml:space="preserve"> لما لها من دور مهم في دعم الأداء الوظيفي وتحسين مستوى العمل داخل المؤسسة.</w:t>
      </w:r>
    </w:p>
    <w:p w14:paraId="32518932" w14:textId="77777777" w:rsidR="00DD66FB" w:rsidRPr="004E2A8F" w:rsidRDefault="00DD66FB" w:rsidP="00DD66FB">
      <w:pPr>
        <w:bidi/>
        <w:spacing w:line="360" w:lineRule="auto"/>
        <w:jc w:val="mediumKashida"/>
        <w:rPr>
          <w:rFonts w:ascii="Sakkal Majalla" w:hAnsi="Sakkal Majalla" w:cs="Sakkal Majalla"/>
          <w:sz w:val="32"/>
          <w:szCs w:val="32"/>
          <w:rtl/>
          <w:lang w:bidi="ar-EG"/>
        </w:rPr>
      </w:pPr>
    </w:p>
    <w:p w14:paraId="7D0915E2" w14:textId="77777777" w:rsidR="0029421D" w:rsidRPr="00561874" w:rsidRDefault="0029421D" w:rsidP="0029421D">
      <w:pPr>
        <w:pStyle w:val="Heading1"/>
        <w:numPr>
          <w:ilvl w:val="0"/>
          <w:numId w:val="14"/>
        </w:numPr>
        <w:bidi/>
        <w:spacing w:before="0" w:line="360" w:lineRule="auto"/>
        <w:jc w:val="lowKashida"/>
        <w:rPr>
          <w:rFonts w:ascii="Sakkal Majalla" w:hAnsi="Sakkal Majalla" w:cs="Sakkal Majalla"/>
          <w:b/>
          <w:bCs/>
          <w:color w:val="auto"/>
          <w:u w:val="single"/>
          <w:rtl/>
          <w:lang w:bidi="ar-EG"/>
        </w:rPr>
      </w:pPr>
      <w:bookmarkStart w:id="52" w:name="_Toc224563597"/>
      <w:bookmarkStart w:id="53" w:name="_Toc224564134"/>
      <w:r w:rsidRPr="00561874">
        <w:rPr>
          <w:rFonts w:ascii="Sakkal Majalla" w:hAnsi="Sakkal Majalla" w:cs="Sakkal Majalla"/>
          <w:b/>
          <w:bCs/>
          <w:color w:val="auto"/>
          <w:u w:val="single"/>
          <w:rtl/>
          <w:lang w:bidi="ar-EG"/>
        </w:rPr>
        <w:lastRenderedPageBreak/>
        <w:t>الدراسات الأجنبية:</w:t>
      </w:r>
      <w:bookmarkEnd w:id="52"/>
      <w:bookmarkEnd w:id="53"/>
    </w:p>
    <w:p w14:paraId="60996D52" w14:textId="77777777" w:rsidR="0029421D" w:rsidRPr="00561874" w:rsidRDefault="0029421D" w:rsidP="0029421D">
      <w:pPr>
        <w:pStyle w:val="ListParagraph"/>
        <w:numPr>
          <w:ilvl w:val="0"/>
          <w:numId w:val="2"/>
        </w:numPr>
        <w:bidi/>
        <w:spacing w:line="360" w:lineRule="auto"/>
        <w:jc w:val="low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t>دراسة (</w:t>
      </w:r>
      <w:proofErr w:type="spellStart"/>
      <w:r w:rsidRPr="00561874">
        <w:rPr>
          <w:rFonts w:ascii="Sakkal Majalla" w:hAnsi="Sakkal Majalla" w:cs="Sakkal Majalla"/>
          <w:b/>
          <w:bCs/>
          <w:sz w:val="32"/>
          <w:szCs w:val="32"/>
          <w:lang w:bidi="ar-EG"/>
        </w:rPr>
        <w:t>Kartal</w:t>
      </w:r>
      <w:proofErr w:type="spellEnd"/>
      <w:r w:rsidRPr="00561874">
        <w:rPr>
          <w:rFonts w:ascii="Sakkal Majalla" w:hAnsi="Sakkal Majalla" w:cs="Sakkal Majalla"/>
          <w:b/>
          <w:bCs/>
          <w:sz w:val="32"/>
          <w:szCs w:val="32"/>
          <w:lang w:bidi="ar-EG"/>
        </w:rPr>
        <w:t xml:space="preserve"> et al, 2024</w:t>
      </w:r>
      <w:r w:rsidRPr="00561874">
        <w:rPr>
          <w:rFonts w:ascii="Sakkal Majalla" w:hAnsi="Sakkal Majalla" w:cs="Sakkal Majalla"/>
          <w:b/>
          <w:bCs/>
          <w:sz w:val="32"/>
          <w:szCs w:val="32"/>
          <w:rtl/>
          <w:lang w:bidi="ar-EG"/>
        </w:rPr>
        <w:t>)، بعنوان: "</w:t>
      </w:r>
      <w:r w:rsidRPr="00561874">
        <w:rPr>
          <w:rFonts w:ascii="Sakkal Majalla" w:hAnsi="Sakkal Majalla" w:cs="Sakkal Majalla"/>
          <w:b/>
          <w:bCs/>
          <w:sz w:val="32"/>
          <w:szCs w:val="32"/>
        </w:rPr>
        <w:t xml:space="preserve"> </w:t>
      </w:r>
      <w:r w:rsidRPr="00561874">
        <w:rPr>
          <w:rFonts w:ascii="Sakkal Majalla" w:hAnsi="Sakkal Majalla" w:cs="Sakkal Majalla"/>
          <w:b/>
          <w:bCs/>
          <w:sz w:val="32"/>
          <w:szCs w:val="32"/>
          <w:lang w:bidi="ar-EG"/>
        </w:rPr>
        <w:t>The Safety Management System (SMS) As A Tool for Building Safety Culture in Aviation: A Qualitative Research</w:t>
      </w:r>
      <w:r w:rsidRPr="00561874">
        <w:rPr>
          <w:rFonts w:ascii="Sakkal Majalla" w:hAnsi="Sakkal Majalla" w:cs="Sakkal Majalla"/>
          <w:b/>
          <w:bCs/>
          <w:sz w:val="32"/>
          <w:szCs w:val="32"/>
          <w:rtl/>
          <w:lang w:bidi="ar-EG"/>
        </w:rPr>
        <w:t>".</w:t>
      </w:r>
    </w:p>
    <w:p w14:paraId="7903C41E"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هدفت الدراسة إلى تحليل دور نظام إدارة السلامة </w:t>
      </w:r>
      <w:r w:rsidRPr="00561874">
        <w:rPr>
          <w:rFonts w:ascii="Sakkal Majalla" w:hAnsi="Sakkal Majalla" w:cs="Sakkal Majalla"/>
          <w:sz w:val="32"/>
          <w:szCs w:val="32"/>
          <w:lang w:bidi="ar-EG"/>
        </w:rPr>
        <w:t>SMS)</w:t>
      </w:r>
      <w:r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في تعزيز ثقافة السلامة داخل مؤسسات الطيران في تركيا، وذلك من خلال استكشاف العلاقة بين فعالية مكونات هذا النظام ومستوى ثقافة السلامة لدى العاملين، واعتمدت الدراسة على المنهج النوعي لإجراء تحليل ميداني معمق لممارسات السلامة في عدد من مؤسسات الطيران مستخدمة أدوات نوعية مثل المقابلات وتحليل الوثائق بهدف فهم طبيعة تطبيق النظام ومدى تأثيره على السلوكيات والممارسات المرتبطة بثقافة السلامة، وأظهرت النتائج وجود علاقة مباشرة بين مستوى تطبيق نظام إدارة السلامة وبين درجة نضج ثقافة السلامة، حيث تبين أن المؤسسات التي لا تطبق النظام بشكل كافي تعاني من ضعف في ثقافة السلامة، بينما تتمتع المؤسسات التي تطبق مكوناته بفعالية بمستويات مرتفعة من ثقافة السلامة وممارسات أكثر التزاماً بالمعايير، وفي ضوء ذلك أوصت الدراسة بضرورة تعزيز التطبيق العملي لعناصر نظام إدارة السلامة، وتطوير برامج تدريبية مستمرة للعاملين، وتحسين آليات التواصل الداخلي بشأن مخاطر العمل، وإجراء تقييمات دورية لفاعلية النظام، إضافة إلى تشجيع تبني ثقافة سلامة استباقية تعتمد على التنبؤ بالمخاطر ومعالجتها قبل وقوعها.</w:t>
      </w:r>
    </w:p>
    <w:p w14:paraId="2087B13B" w14:textId="77777777" w:rsidR="0029421D" w:rsidRPr="00561874" w:rsidRDefault="0029421D" w:rsidP="0029421D">
      <w:pPr>
        <w:pStyle w:val="ListParagraph"/>
        <w:numPr>
          <w:ilvl w:val="0"/>
          <w:numId w:val="2"/>
        </w:numPr>
        <w:bidi/>
        <w:spacing w:line="360" w:lineRule="auto"/>
        <w:jc w:val="low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t>دراسة (</w:t>
      </w:r>
      <w:proofErr w:type="spellStart"/>
      <w:r w:rsidRPr="00561874">
        <w:rPr>
          <w:rFonts w:ascii="Sakkal Majalla" w:hAnsi="Sakkal Majalla" w:cs="Sakkal Majalla"/>
          <w:b/>
          <w:bCs/>
          <w:sz w:val="32"/>
          <w:szCs w:val="32"/>
          <w:lang w:bidi="ar-EG"/>
        </w:rPr>
        <w:t>Dungca</w:t>
      </w:r>
      <w:proofErr w:type="spellEnd"/>
      <w:r w:rsidRPr="00561874">
        <w:rPr>
          <w:rFonts w:ascii="Sakkal Majalla" w:hAnsi="Sakkal Majalla" w:cs="Sakkal Majalla"/>
          <w:b/>
          <w:bCs/>
          <w:sz w:val="32"/>
          <w:szCs w:val="32"/>
          <w:lang w:bidi="ar-EG"/>
        </w:rPr>
        <w:t xml:space="preserve"> et al, 2025</w:t>
      </w:r>
      <w:r w:rsidRPr="00561874">
        <w:rPr>
          <w:rFonts w:ascii="Sakkal Majalla" w:hAnsi="Sakkal Majalla" w:cs="Sakkal Majalla"/>
          <w:b/>
          <w:bCs/>
          <w:sz w:val="32"/>
          <w:szCs w:val="32"/>
          <w:rtl/>
          <w:lang w:bidi="ar-EG"/>
        </w:rPr>
        <w:t>)، بعنوان: "</w:t>
      </w:r>
      <w:r w:rsidRPr="00561874">
        <w:rPr>
          <w:rFonts w:ascii="Sakkal Majalla" w:hAnsi="Sakkal Majalla" w:cs="Sakkal Majalla"/>
          <w:b/>
          <w:bCs/>
          <w:sz w:val="32"/>
          <w:szCs w:val="32"/>
        </w:rPr>
        <w:t xml:space="preserve"> Assessing the effectiveness of Safety Management System (SMS) implementation in a university-based aviation program</w:t>
      </w:r>
      <w:r w:rsidRPr="00561874">
        <w:rPr>
          <w:rFonts w:ascii="Sakkal Majalla" w:hAnsi="Sakkal Majalla" w:cs="Sakkal Majalla"/>
          <w:b/>
          <w:bCs/>
          <w:sz w:val="32"/>
          <w:szCs w:val="32"/>
          <w:rtl/>
        </w:rPr>
        <w:t>".</w:t>
      </w:r>
    </w:p>
    <w:p w14:paraId="10A6E181"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lastRenderedPageBreak/>
        <w:t>هدفت الدراسة إلى تقييم مدى فعالية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 xml:space="preserve">المطبق داخل برنامج جامعي متخصص في مجال الطيران، وذلك في ضوء الأهمية المتزايدة لسلامة الطيران بوصفها عنصر محوري في التدريب الأكاديمي والممارسة المهنية على حد سواء، ويُتوقع من المؤسسات التعليمية أن تواكب المعايير الدولية الصادرة عن منظمات مثل منظمة الطيران المدني الدولي </w:t>
      </w:r>
      <w:r w:rsidRPr="00561874">
        <w:rPr>
          <w:rFonts w:ascii="Sakkal Majalla" w:hAnsi="Sakkal Majalla" w:cs="Sakkal Majalla"/>
          <w:sz w:val="32"/>
          <w:szCs w:val="32"/>
          <w:lang w:bidi="ar-EG"/>
        </w:rPr>
        <w:t>(ICAO)</w:t>
      </w:r>
      <w:r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وقد اعتمدت الدراسة المنهج الوصفي–المسحي، وجمعت بياناتها من (45) مشارك من الطلبة وأعضاء هيئة التدريس والموظفين، وذلك باستخدام استبانات منظمة وأساليب تحليل إحصائي شملت الارتباط والانحدار، بهدف قياس مستوى الوعي بنظام إدارة السلامة، والتدريب، ومدى الالتزام، بالإضافة إلى أثر القيادة في تعزيز ثقافة السلامة</w:t>
      </w:r>
      <w:r w:rsidRPr="00561874">
        <w:rPr>
          <w:rFonts w:ascii="Sakkal Majalla" w:hAnsi="Sakkal Majalla" w:cs="Sakkal Majalla"/>
          <w:sz w:val="32"/>
          <w:szCs w:val="32"/>
          <w:lang w:bidi="ar-EG"/>
        </w:rPr>
        <w:t>.</w:t>
      </w:r>
    </w:p>
    <w:p w14:paraId="6D25C6C3"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وأظهرت النتائج أن أعضاء هيئة التدريس والموظفين يتمتعون بفهم عميق وثقة عالية في تطبيق نظام إدارة السلامة، بينما أبدى الطلبة مواقف إيجابية بشكل عام وإن كانت بدرجة أقل من حيث مستوى المشاركة والوضوح، وأكدت التحليلات الإحصائية وجود ارتباط قوي بين معرفة نظام إدارة السلامة والتدريب عليه وبين الثقة في الإبلاغ عن المخاطر وفعالية النظام بشكل عام، وانتهت الدراسة إلى أن إطار نظام إدارة السلامة يعمل بكفاءة ومُدمج بشكل جيد بين أعضاء هيئة التدريس والموظفين، إلا أن هناك حاجة إلى تعزيز التدريب والتواصل الموجه للطلبة بشكل أكبر، وعليه قدمت الدراسة مجموعة من التوصيات العملية لتحسين آليات تطبيق النظام ودعم بناء ثقافة سلامة موحدة ترتكز على الوعي والممارسات السليمة لدى جميع الأطراف المعنية في تعليم الطيران.</w:t>
      </w:r>
    </w:p>
    <w:p w14:paraId="5D4709D2" w14:textId="77777777" w:rsidR="0029421D" w:rsidRPr="00561874" w:rsidRDefault="0029421D" w:rsidP="0029421D">
      <w:pPr>
        <w:pStyle w:val="ListParagraph"/>
        <w:numPr>
          <w:ilvl w:val="0"/>
          <w:numId w:val="2"/>
        </w:numPr>
        <w:bidi/>
        <w:spacing w:line="360" w:lineRule="auto"/>
        <w:jc w:val="low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t>دراسة (</w:t>
      </w:r>
      <w:proofErr w:type="spellStart"/>
      <w:r w:rsidRPr="00561874">
        <w:rPr>
          <w:rFonts w:ascii="Sakkal Majalla" w:hAnsi="Sakkal Majalla" w:cs="Sakkal Majalla"/>
          <w:b/>
          <w:bCs/>
          <w:sz w:val="32"/>
          <w:szCs w:val="32"/>
          <w:lang w:bidi="ar-EG"/>
        </w:rPr>
        <w:t>Su</w:t>
      </w:r>
      <w:proofErr w:type="spellEnd"/>
      <w:r w:rsidRPr="00561874">
        <w:rPr>
          <w:rFonts w:ascii="Sakkal Majalla" w:hAnsi="Sakkal Majalla" w:cs="Sakkal Majalla"/>
          <w:b/>
          <w:bCs/>
          <w:sz w:val="32"/>
          <w:szCs w:val="32"/>
          <w:lang w:bidi="ar-EG"/>
        </w:rPr>
        <w:t>, 2021</w:t>
      </w:r>
      <w:r w:rsidRPr="00561874">
        <w:rPr>
          <w:rFonts w:ascii="Sakkal Majalla" w:hAnsi="Sakkal Majalla" w:cs="Sakkal Majalla"/>
          <w:b/>
          <w:bCs/>
          <w:sz w:val="32"/>
          <w:szCs w:val="32"/>
          <w:rtl/>
          <w:lang w:bidi="ar-EG"/>
        </w:rPr>
        <w:t>)، بعنوان: "</w:t>
      </w:r>
      <w:r w:rsidRPr="00561874">
        <w:rPr>
          <w:rFonts w:ascii="Sakkal Majalla" w:hAnsi="Sakkal Majalla" w:cs="Sakkal Majalla"/>
          <w:b/>
          <w:bCs/>
          <w:sz w:val="32"/>
          <w:szCs w:val="32"/>
        </w:rPr>
        <w:t xml:space="preserve"> </w:t>
      </w:r>
      <w:r w:rsidRPr="00561874">
        <w:rPr>
          <w:rFonts w:ascii="Sakkal Majalla" w:hAnsi="Sakkal Majalla" w:cs="Sakkal Majalla"/>
          <w:b/>
          <w:bCs/>
          <w:sz w:val="32"/>
          <w:szCs w:val="32"/>
          <w:lang w:bidi="ar-EG"/>
        </w:rPr>
        <w:t>The effects of safety management systems, attitude and commitment on safety behaviors and performance</w:t>
      </w:r>
      <w:r w:rsidRPr="00561874">
        <w:rPr>
          <w:rFonts w:ascii="Sakkal Majalla" w:hAnsi="Sakkal Majalla" w:cs="Sakkal Majalla"/>
          <w:b/>
          <w:bCs/>
          <w:sz w:val="32"/>
          <w:szCs w:val="32"/>
          <w:rtl/>
          <w:lang w:bidi="ar-EG"/>
        </w:rPr>
        <w:t>".</w:t>
      </w:r>
    </w:p>
    <w:p w14:paraId="0950952F"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lastRenderedPageBreak/>
        <w:t>هدفت الدراسة إلى تحليل دور ثقافة السلامة باعتبارها جزء أساسي من الثقافة التنظيمية، وذلك من خلال تقييم تأثير التزام الإدارة بالسلامة، والمواقف الشخصية للعاملين تجاهها، إضافة إلى تأثير نظام إدارة السلامة</w:t>
      </w:r>
      <w:r w:rsidRPr="00561874">
        <w:rPr>
          <w:rFonts w:ascii="Sakkal Majalla" w:hAnsi="Sakkal Majalla" w:cs="Sakkal Majalla"/>
          <w:sz w:val="32"/>
          <w:szCs w:val="32"/>
          <w:lang w:bidi="ar-EG"/>
        </w:rPr>
        <w:t xml:space="preserve"> (SMS)</w:t>
      </w:r>
      <w:r w:rsidRPr="00561874">
        <w:rPr>
          <w:rFonts w:ascii="Sakkal Majalla" w:hAnsi="Sakkal Majalla" w:cs="Sakkal Majalla"/>
          <w:sz w:val="32"/>
          <w:szCs w:val="32"/>
          <w:rtl/>
          <w:lang w:bidi="ar-EG"/>
        </w:rPr>
        <w:t xml:space="preserve"> في المنظمة، على سلوك الامتثال والسلامة التشاركية للعاملين، وعلى علاقتها بالأداء العام للسلامة، واستندت الدراسة إلى النموذج التبادلي لكوبر، حيث جُمعت البيانات من خلال استبانات وُزعت على موظفين ومقاولين في شركة صناعية كبرى تعمل في مجال صناعة الفولاذ شملت (14) إدارة وظيفية مختلفة، ووتم التحقق من النماذج المعدلة لثقافة السلامة باستخدام نمذجة المعادلات الهيكلية </w:t>
      </w:r>
      <w:r w:rsidRPr="00561874">
        <w:rPr>
          <w:rFonts w:ascii="Sakkal Majalla" w:hAnsi="Sakkal Majalla" w:cs="Sakkal Majalla"/>
          <w:sz w:val="32"/>
          <w:szCs w:val="32"/>
          <w:lang w:bidi="ar-EG"/>
        </w:rPr>
        <w:t>.(SEM)</w:t>
      </w:r>
    </w:p>
    <w:p w14:paraId="7377E205"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وأظهرت النتائج أن نظام إدارة السلامة والمواقف الشخصية للعاملين يؤثران بشكل مباشر في سلوك الامتثال، في حين يتأثر السلوك التشاركي في السلامة بكل من نظام إدارة السلامة والتزام الإدارة بالسلامة، كما بينت النتائج أن الأداء المدرك للسلامة يتأثر بسلوكي الامتثال والمشاركة إضافة إلى تأثير التزام الإدارة، وتشير الدراسة إلى أن التطبيق الفعّال لنظام إدارة السلامة يسهم بقوة في تعزيز مشاركة العاملين في أنشطة السلامة ورفع مستوى التزامهم باللوائح، كما خلصت إلى أن التزام الإدارة يمثل عامل جوهري في تحسين أداء السلامة داخل المنظمة، أما المواقف الشخصية الجيدة تجاه السلامة فتلعب دور مهم في رفع مستوى الامتثال بهدف الحماية الذاتية، لكنها لا تؤدي بالضرورة إلى زيادة مشاركة العاملين في الأنشطة المتعلقة بالسلامة، لذا فإن تعزيز التزام الإدارة واهتمامها بمشاركة العاملين في برامج السلامة يعد عنصر محوري في تحفيزهم على المشاركة الفعالة ورفع مستوى أداء السلامة بشكل عام.</w:t>
      </w:r>
    </w:p>
    <w:p w14:paraId="5926D1A0" w14:textId="77777777" w:rsidR="0029421D" w:rsidRPr="00561874" w:rsidRDefault="0029421D" w:rsidP="0029421D">
      <w:pPr>
        <w:pStyle w:val="ListParagraph"/>
        <w:numPr>
          <w:ilvl w:val="0"/>
          <w:numId w:val="2"/>
        </w:numPr>
        <w:bidi/>
        <w:spacing w:line="360" w:lineRule="auto"/>
        <w:jc w:val="low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t>دراسة (</w:t>
      </w:r>
      <w:r w:rsidRPr="00561874">
        <w:rPr>
          <w:rFonts w:ascii="Sakkal Majalla" w:hAnsi="Sakkal Majalla" w:cs="Sakkal Majalla"/>
          <w:b/>
          <w:bCs/>
          <w:sz w:val="32"/>
          <w:szCs w:val="32"/>
          <w:lang w:bidi="ar-EG"/>
        </w:rPr>
        <w:t>Al-</w:t>
      </w:r>
      <w:proofErr w:type="spellStart"/>
      <w:r w:rsidRPr="00561874">
        <w:rPr>
          <w:rFonts w:ascii="Sakkal Majalla" w:hAnsi="Sakkal Majalla" w:cs="Sakkal Majalla"/>
          <w:b/>
          <w:bCs/>
          <w:sz w:val="32"/>
          <w:szCs w:val="32"/>
          <w:lang w:bidi="ar-EG"/>
        </w:rPr>
        <w:t>Dmour</w:t>
      </w:r>
      <w:proofErr w:type="spellEnd"/>
      <w:r w:rsidRPr="00561874">
        <w:rPr>
          <w:rFonts w:ascii="Sakkal Majalla" w:hAnsi="Sakkal Majalla" w:cs="Sakkal Majalla"/>
          <w:b/>
          <w:bCs/>
          <w:sz w:val="32"/>
          <w:szCs w:val="32"/>
          <w:lang w:bidi="ar-EG"/>
        </w:rPr>
        <w:t xml:space="preserve"> et al, 2025</w:t>
      </w:r>
      <w:r w:rsidRPr="00561874">
        <w:rPr>
          <w:rFonts w:ascii="Sakkal Majalla" w:hAnsi="Sakkal Majalla" w:cs="Sakkal Majalla"/>
          <w:b/>
          <w:bCs/>
          <w:sz w:val="32"/>
          <w:szCs w:val="32"/>
          <w:rtl/>
          <w:lang w:bidi="ar-EG"/>
        </w:rPr>
        <w:t>)، بعنوان: "</w:t>
      </w:r>
      <w:r w:rsidRPr="00561874">
        <w:rPr>
          <w:rFonts w:ascii="Sakkal Majalla" w:hAnsi="Sakkal Majalla" w:cs="Sakkal Majalla"/>
          <w:b/>
          <w:bCs/>
          <w:sz w:val="32"/>
          <w:szCs w:val="32"/>
        </w:rPr>
        <w:t xml:space="preserve"> </w:t>
      </w:r>
      <w:r w:rsidRPr="00561874">
        <w:rPr>
          <w:rFonts w:ascii="Sakkal Majalla" w:hAnsi="Sakkal Majalla" w:cs="Sakkal Majalla"/>
          <w:b/>
          <w:bCs/>
          <w:sz w:val="32"/>
          <w:szCs w:val="32"/>
          <w:lang w:bidi="ar-EG"/>
        </w:rPr>
        <w:t>The integrated role of Safety Management Systems (SMS) and risk management in achieving aviation sustainability</w:t>
      </w:r>
      <w:r w:rsidRPr="00561874">
        <w:rPr>
          <w:rFonts w:ascii="Sakkal Majalla" w:hAnsi="Sakkal Majalla" w:cs="Sakkal Majalla"/>
          <w:b/>
          <w:bCs/>
          <w:sz w:val="32"/>
          <w:szCs w:val="32"/>
          <w:rtl/>
          <w:lang w:bidi="ar-EG"/>
        </w:rPr>
        <w:t>".</w:t>
      </w:r>
    </w:p>
    <w:p w14:paraId="4144D20C"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lastRenderedPageBreak/>
        <w:t>هدفت الدراسة إلى تحليل دور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في تعزيز الاستدامة داخل صناعة الطيران، وذلك في ظل ما يواجهه القطاع من مخاطر تشغيلية مستمرة وتحديات تنظيمية وضغوط متصاعدة لتحقيق الاستدامة، ومع انتشار تطبيق نظام إدارة السلامة في معظم مؤسسات الطيران إلا أن فعاليته في دعم مخرجات الاستدامة ما تزال غير واضحة، خاصة في أسواق الطيران الناشئة، ولذلك ركزت الدراسة على تقييم إسهام مكونات نظام إدارة السلامة - السياسة الأمنية، وضمان السلامة، والترويج للسلامة - في تعزيز الاستدامة مع التأكيد على إدارة المخاطر بوصفها جزء محوري من النظام</w:t>
      </w:r>
      <w:r w:rsidRPr="00561874">
        <w:rPr>
          <w:rFonts w:ascii="Sakkal Majalla" w:hAnsi="Sakkal Majalla" w:cs="Sakkal Majalla"/>
          <w:sz w:val="32"/>
          <w:szCs w:val="32"/>
          <w:lang w:bidi="ar-EG"/>
        </w:rPr>
        <w:t>.</w:t>
      </w:r>
    </w:p>
    <w:p w14:paraId="083AF7EB"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واستندت الدراسة إلى مجموعة من الأطر النظرية تشمل النظرية القائمة على الموارد </w:t>
      </w:r>
      <w:r w:rsidRPr="00561874">
        <w:rPr>
          <w:rFonts w:ascii="Sakkal Majalla" w:hAnsi="Sakkal Majalla" w:cs="Sakkal Majalla"/>
          <w:sz w:val="32"/>
          <w:szCs w:val="32"/>
          <w:lang w:bidi="ar-EG"/>
        </w:rPr>
        <w:t>(RBV)</w:t>
      </w:r>
      <w:r w:rsidRPr="00561874">
        <w:rPr>
          <w:rFonts w:ascii="Sakkal Majalla" w:hAnsi="Sakkal Majalla" w:cs="Sakkal Majalla"/>
          <w:sz w:val="32"/>
          <w:szCs w:val="32"/>
          <w:rtl/>
          <w:lang w:bidi="ar-EG"/>
        </w:rPr>
        <w:t>، ونظرية النظم</w:t>
      </w:r>
      <w:r w:rsidRPr="00561874">
        <w:rPr>
          <w:rFonts w:ascii="Sakkal Majalla" w:hAnsi="Sakkal Majalla" w:cs="Sakkal Majalla"/>
          <w:sz w:val="32"/>
          <w:szCs w:val="32"/>
          <w:lang w:bidi="ar-EG"/>
        </w:rPr>
        <w:t xml:space="preserve"> (Systems Theory)</w:t>
      </w:r>
      <w:r w:rsidRPr="00561874">
        <w:rPr>
          <w:rFonts w:ascii="Sakkal Majalla" w:hAnsi="Sakkal Majalla" w:cs="Sakkal Majalla"/>
          <w:sz w:val="32"/>
          <w:szCs w:val="32"/>
          <w:rtl/>
          <w:lang w:bidi="ar-EG"/>
        </w:rPr>
        <w:t xml:space="preserve">، ونظرية أصحاب المصلحة </w:t>
      </w:r>
      <w:r w:rsidRPr="00561874">
        <w:rPr>
          <w:rFonts w:ascii="Sakkal Majalla" w:hAnsi="Sakkal Majalla" w:cs="Sakkal Majalla"/>
          <w:sz w:val="32"/>
          <w:szCs w:val="32"/>
          <w:lang w:bidi="ar-EG"/>
        </w:rPr>
        <w:t>(Stakeholder Theory)</w:t>
      </w:r>
      <w:r w:rsidRPr="00561874">
        <w:rPr>
          <w:rFonts w:ascii="Sakkal Majalla" w:hAnsi="Sakkal Majalla" w:cs="Sakkal Majalla"/>
          <w:sz w:val="32"/>
          <w:szCs w:val="32"/>
          <w:rtl/>
          <w:lang w:bidi="ar-EG"/>
        </w:rPr>
        <w:t>، والنظرية المؤسسية</w:t>
      </w:r>
      <w:r w:rsidRPr="00561874">
        <w:rPr>
          <w:rFonts w:ascii="Sakkal Majalla" w:hAnsi="Sakkal Majalla" w:cs="Sakkal Majalla"/>
          <w:sz w:val="32"/>
          <w:szCs w:val="32"/>
          <w:lang w:bidi="ar-EG"/>
        </w:rPr>
        <w:t xml:space="preserve"> (Institutional Theory)</w:t>
      </w:r>
      <w:r w:rsidRPr="00561874">
        <w:rPr>
          <w:rFonts w:ascii="Sakkal Majalla" w:hAnsi="Sakkal Majalla" w:cs="Sakkal Majalla"/>
          <w:sz w:val="32"/>
          <w:szCs w:val="32"/>
          <w:rtl/>
          <w:lang w:bidi="ar-EG"/>
        </w:rPr>
        <w:t xml:space="preserve">، والنظرية الموقفية </w:t>
      </w:r>
      <w:r w:rsidRPr="00561874">
        <w:rPr>
          <w:rFonts w:ascii="Sakkal Majalla" w:hAnsi="Sakkal Majalla" w:cs="Sakkal Majalla"/>
          <w:sz w:val="32"/>
          <w:szCs w:val="32"/>
          <w:lang w:bidi="ar-EG"/>
        </w:rPr>
        <w:t>(Contingency Theory)</w:t>
      </w:r>
      <w:r w:rsidRPr="00561874">
        <w:rPr>
          <w:rFonts w:ascii="Sakkal Majalla" w:hAnsi="Sakkal Majalla" w:cs="Sakkal Majalla"/>
          <w:sz w:val="32"/>
          <w:szCs w:val="32"/>
          <w:rtl/>
          <w:lang w:bidi="ar-EG"/>
        </w:rPr>
        <w:t xml:space="preserve"> لفهم الدور المتكامل لنظام إدارة السلامة وإدارة المخاطر في دعم الاستدامة الاقتصادية والبيئية والاجتماعية ضمن قطاع الطيران في الأردن، وقد أجريت دراسة مسحية منظمة شملت (142) متخصص في الطيران من (11) شركة طيران أردنية، وتم تحليل البيانات باستخدام نمذجة المعادلات الهيكلية بطريقة المربعات الصغرى الجزئية</w:t>
      </w:r>
      <w:r w:rsidRPr="00561874">
        <w:rPr>
          <w:rFonts w:ascii="Sakkal Majalla" w:hAnsi="Sakkal Majalla" w:cs="Sakkal Majalla"/>
          <w:sz w:val="32"/>
          <w:szCs w:val="32"/>
          <w:lang w:bidi="ar-EG"/>
        </w:rPr>
        <w:t xml:space="preserve"> (PLS-SEM) </w:t>
      </w:r>
      <w:r w:rsidRPr="00561874">
        <w:rPr>
          <w:rFonts w:ascii="Sakkal Majalla" w:hAnsi="Sakkal Majalla" w:cs="Sakkal Majalla"/>
          <w:sz w:val="32"/>
          <w:szCs w:val="32"/>
          <w:rtl/>
          <w:lang w:bidi="ar-EG"/>
        </w:rPr>
        <w:t>للتحقق من العلاقات السببية بين المتغيرات</w:t>
      </w:r>
      <w:r w:rsidRPr="00561874">
        <w:rPr>
          <w:rFonts w:ascii="Sakkal Majalla" w:hAnsi="Sakkal Majalla" w:cs="Sakkal Majalla"/>
          <w:sz w:val="32"/>
          <w:szCs w:val="32"/>
          <w:lang w:bidi="ar-EG"/>
        </w:rPr>
        <w:t>.</w:t>
      </w:r>
    </w:p>
    <w:p w14:paraId="5945B8E1"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وأظهرت النتائج أن تطبيق نظام إدارة السلامة يسهم بشكل ملحوظ في تعزيز الاستدامة، خصوصاً من حيث رفع الكفاءة التشغيلية، وتحسين الامتثال التنظيمي، وتعزيز ثقة أصحاب المصلحة، كما بينت النتائج أن إدارة المخاطر رغم أهميتها في تدعيم حوكمة السلامة فإن تأثيرها المباشر على الاستدامة يعد مشروط بالسياق، مما يؤكد الحاجة إلى نهج أكثر تكامل تُدمج فيه إدارة المخاطر بصورة كاملة ضمن نظام إدارة السلامة.</w:t>
      </w:r>
    </w:p>
    <w:p w14:paraId="62D266A7" w14:textId="77777777" w:rsidR="0029421D" w:rsidRPr="00561874" w:rsidRDefault="0029421D" w:rsidP="0029421D">
      <w:pPr>
        <w:pStyle w:val="Heading1"/>
        <w:numPr>
          <w:ilvl w:val="0"/>
          <w:numId w:val="14"/>
        </w:numPr>
        <w:bidi/>
        <w:spacing w:before="0" w:line="360" w:lineRule="auto"/>
        <w:jc w:val="lowKashida"/>
        <w:rPr>
          <w:rFonts w:ascii="Sakkal Majalla" w:hAnsi="Sakkal Majalla" w:cs="Sakkal Majalla"/>
          <w:b/>
          <w:bCs/>
          <w:color w:val="auto"/>
          <w:u w:val="single"/>
          <w:rtl/>
          <w:lang w:bidi="ar-EG"/>
        </w:rPr>
      </w:pPr>
      <w:bookmarkStart w:id="54" w:name="_Toc224563598"/>
      <w:bookmarkStart w:id="55" w:name="_Toc224564135"/>
      <w:r w:rsidRPr="00561874">
        <w:rPr>
          <w:rFonts w:ascii="Sakkal Majalla" w:hAnsi="Sakkal Majalla" w:cs="Sakkal Majalla"/>
          <w:b/>
          <w:bCs/>
          <w:color w:val="auto"/>
          <w:u w:val="single"/>
          <w:rtl/>
          <w:lang w:bidi="ar-EG"/>
        </w:rPr>
        <w:lastRenderedPageBreak/>
        <w:t>التعليق على الدراسات السابقة:</w:t>
      </w:r>
      <w:bookmarkEnd w:id="54"/>
      <w:bookmarkEnd w:id="55"/>
    </w:p>
    <w:p w14:paraId="3CB9097B"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تشير الأدبيات السابقة إلى الأهمية المتزايدة لنظام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في تعزيز السلامة المؤسسية وتحسين الأداء داخل مؤسسات الطيران والصناعات الأخرى، فدراسة (عبابنة وآخرون، 2020) أظهرت أن العوامل المؤسسية والتقنية هي الأكثر تأثير في تطبيق نظام إدارة السلامة، بينما كانت العوامل البشرية أقل قدرة على التنبؤ بتنفيذ النظام، وهو ما يوضح أن التركيز على البنية التنظيمية والآليات التقنية يعد مفتاحاً لنجاح التطبيق، وبالمقابل أظهرت دراسة (بوسعيد، 2015) أن التدريبات والتوعية بالسلامة، إلى جانب تحسين بيئة العمل لها دور واضح في رفع كفاءة أداء العاملين ما يربط بين ممارسات السلامة والتحسين المباشر للأداء المؤسسي</w:t>
      </w:r>
      <w:r w:rsidRPr="00561874">
        <w:rPr>
          <w:rFonts w:ascii="Sakkal Majalla" w:hAnsi="Sakkal Majalla" w:cs="Sakkal Majalla"/>
          <w:sz w:val="32"/>
          <w:szCs w:val="32"/>
          <w:lang w:bidi="ar-EG"/>
        </w:rPr>
        <w:t>.</w:t>
      </w:r>
    </w:p>
    <w:p w14:paraId="21AD9458" w14:textId="77777777" w:rsidR="0029421D" w:rsidRPr="00561874" w:rsidRDefault="0029421D" w:rsidP="0029421D">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أما دراسة</w:t>
      </w:r>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Kartal</w:t>
      </w:r>
      <w:proofErr w:type="spellEnd"/>
      <w:r w:rsidRPr="00561874">
        <w:rPr>
          <w:rFonts w:ascii="Sakkal Majalla" w:hAnsi="Sakkal Majalla" w:cs="Sakkal Majalla"/>
          <w:sz w:val="32"/>
          <w:szCs w:val="32"/>
          <w:lang w:bidi="ar-EG"/>
        </w:rPr>
        <w:t xml:space="preserve"> et al, 2024) </w:t>
      </w:r>
      <w:r w:rsidRPr="00561874">
        <w:rPr>
          <w:rFonts w:ascii="Sakkal Majalla" w:hAnsi="Sakkal Majalla" w:cs="Sakkal Majalla"/>
          <w:sz w:val="32"/>
          <w:szCs w:val="32"/>
          <w:rtl/>
          <w:lang w:bidi="ar-EG"/>
        </w:rPr>
        <w:t>و</w:t>
      </w:r>
      <w:r w:rsidRPr="00561874">
        <w:rPr>
          <w:rFonts w:ascii="Sakkal Majalla" w:hAnsi="Sakkal Majalla" w:cs="Sakkal Majalla"/>
          <w:sz w:val="32"/>
          <w:szCs w:val="32"/>
          <w:lang w:bidi="ar-EG"/>
        </w:rPr>
        <w:t>(</w:t>
      </w:r>
      <w:proofErr w:type="spellStart"/>
      <w:r w:rsidRPr="00561874">
        <w:rPr>
          <w:rFonts w:ascii="Sakkal Majalla" w:hAnsi="Sakkal Majalla" w:cs="Sakkal Majalla"/>
          <w:sz w:val="32"/>
          <w:szCs w:val="32"/>
          <w:lang w:bidi="ar-EG"/>
        </w:rPr>
        <w:t>Dungca</w:t>
      </w:r>
      <w:proofErr w:type="spellEnd"/>
      <w:r w:rsidRPr="00561874">
        <w:rPr>
          <w:rFonts w:ascii="Sakkal Majalla" w:hAnsi="Sakkal Majalla" w:cs="Sakkal Majalla"/>
          <w:sz w:val="32"/>
          <w:szCs w:val="32"/>
          <w:lang w:bidi="ar-EG"/>
        </w:rPr>
        <w:t xml:space="preserve"> et al, 2025)</w:t>
      </w:r>
      <w:r w:rsidRPr="00561874">
        <w:rPr>
          <w:rFonts w:ascii="Sakkal Majalla" w:hAnsi="Sakkal Majalla" w:cs="Sakkal Majalla"/>
          <w:sz w:val="32"/>
          <w:szCs w:val="32"/>
          <w:rtl/>
          <w:lang w:bidi="ar-EG"/>
        </w:rPr>
        <w:t xml:space="preserve"> و</w:t>
      </w:r>
      <w:r w:rsidRPr="00561874">
        <w:rPr>
          <w:rFonts w:ascii="Sakkal Majalla" w:hAnsi="Sakkal Majalla" w:cs="Sakkal Majalla"/>
          <w:sz w:val="32"/>
          <w:szCs w:val="32"/>
          <w:lang w:bidi="ar-EG"/>
        </w:rPr>
        <w:t>(</w:t>
      </w:r>
      <w:proofErr w:type="spellStart"/>
      <w:r w:rsidRPr="00561874">
        <w:rPr>
          <w:rFonts w:ascii="Sakkal Majalla" w:hAnsi="Sakkal Majalla" w:cs="Sakkal Majalla"/>
          <w:sz w:val="32"/>
          <w:szCs w:val="32"/>
          <w:lang w:bidi="ar-EG"/>
        </w:rPr>
        <w:t>Su</w:t>
      </w:r>
      <w:proofErr w:type="spellEnd"/>
      <w:r w:rsidRPr="00561874">
        <w:rPr>
          <w:rFonts w:ascii="Sakkal Majalla" w:hAnsi="Sakkal Majalla" w:cs="Sakkal Majalla"/>
          <w:sz w:val="32"/>
          <w:szCs w:val="32"/>
          <w:lang w:bidi="ar-EG"/>
        </w:rPr>
        <w:t>, 2021)</w:t>
      </w:r>
      <w:r w:rsidRPr="00561874">
        <w:rPr>
          <w:rFonts w:ascii="Sakkal Majalla" w:hAnsi="Sakkal Majalla" w:cs="Sakkal Majalla"/>
          <w:sz w:val="32"/>
          <w:szCs w:val="32"/>
          <w:rtl/>
          <w:lang w:bidi="ar-EG"/>
        </w:rPr>
        <w:t xml:space="preserve"> فقد ركزت على الدور الحيوي لنظام إدارة السلامة في بناء ثقافة السلامة وتعزيز الالتزام والسلوكيات الآمنة، مع التأكيد على أهمية الالتزام الإداري والتدريب المستمر والتقييم الدوري لفعالية النظام، كما أشارت دراسة</w:t>
      </w:r>
      <w:r w:rsidRPr="00561874">
        <w:rPr>
          <w:rFonts w:ascii="Sakkal Majalla" w:hAnsi="Sakkal Majalla" w:cs="Sakkal Majalla"/>
          <w:sz w:val="32"/>
          <w:szCs w:val="32"/>
          <w:lang w:bidi="ar-EG"/>
        </w:rPr>
        <w:t xml:space="preserve"> (Al-</w:t>
      </w:r>
      <w:proofErr w:type="spellStart"/>
      <w:r w:rsidRPr="00561874">
        <w:rPr>
          <w:rFonts w:ascii="Sakkal Majalla" w:hAnsi="Sakkal Majalla" w:cs="Sakkal Majalla"/>
          <w:sz w:val="32"/>
          <w:szCs w:val="32"/>
          <w:lang w:bidi="ar-EG"/>
        </w:rPr>
        <w:t>Dmour</w:t>
      </w:r>
      <w:proofErr w:type="spellEnd"/>
      <w:r w:rsidRPr="00561874">
        <w:rPr>
          <w:rFonts w:ascii="Sakkal Majalla" w:hAnsi="Sakkal Majalla" w:cs="Sakkal Majalla"/>
          <w:sz w:val="32"/>
          <w:szCs w:val="32"/>
          <w:lang w:bidi="ar-EG"/>
        </w:rPr>
        <w:t xml:space="preserve"> et al, (2025</w:t>
      </w:r>
      <w:r w:rsidRPr="00561874">
        <w:rPr>
          <w:rFonts w:ascii="Sakkal Majalla" w:hAnsi="Sakkal Majalla" w:cs="Sakkal Majalla"/>
          <w:sz w:val="32"/>
          <w:szCs w:val="32"/>
          <w:rtl/>
          <w:lang w:bidi="ar-EG"/>
        </w:rPr>
        <w:t xml:space="preserve"> إلى العلاقة التكاملية بين</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SMS</w:t>
      </w:r>
      <w:r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وإدارة المخاطر في تحقيق الاستدامة مما يعكس دور النظام ليس فقط في تحسين السلامة التشغيلية، بل أيضاً في تعزيز الأداء المؤسسي على المستوى الاقتصادي والبيئي والاجتماعي</w:t>
      </w:r>
      <w:r w:rsidRPr="00561874">
        <w:rPr>
          <w:rFonts w:ascii="Sakkal Majalla" w:hAnsi="Sakkal Majalla" w:cs="Sakkal Majalla"/>
          <w:sz w:val="32"/>
          <w:szCs w:val="32"/>
          <w:lang w:bidi="ar-EG"/>
        </w:rPr>
        <w:t>.</w:t>
      </w:r>
    </w:p>
    <w:p w14:paraId="1B20B396" w14:textId="77777777" w:rsidR="0029421D" w:rsidRPr="00561874" w:rsidRDefault="0029421D" w:rsidP="0029421D">
      <w:pPr>
        <w:bidi/>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rtl/>
          <w:lang w:bidi="ar-EG"/>
        </w:rPr>
        <w:t xml:space="preserve">ومقارنة بالدراسة الحالية يمكن القول أن معظم الدراسات السابقة ركزت على السياقات المحلية أو التعليمية أو التحليل النوعي للسلامة، بينما تأتي الدراسة الحالية لتربط بين تطبيق نظام إدارة السلامة </w:t>
      </w:r>
      <w:r w:rsidRPr="00561874">
        <w:rPr>
          <w:rFonts w:ascii="Sakkal Majalla" w:hAnsi="Sakkal Majalla" w:cs="Sakkal Majalla"/>
          <w:sz w:val="32"/>
          <w:szCs w:val="32"/>
          <w:lang w:bidi="ar-EG"/>
        </w:rPr>
        <w:t>(SMS)</w:t>
      </w:r>
      <w:r w:rsidRPr="00561874">
        <w:rPr>
          <w:rFonts w:ascii="Sakkal Majalla" w:hAnsi="Sakkal Majalla" w:cs="Sakkal Majalla"/>
          <w:sz w:val="32"/>
          <w:szCs w:val="32"/>
          <w:rtl/>
          <w:lang w:bidi="ar-EG"/>
        </w:rPr>
        <w:t xml:space="preserve"> والأداء المؤسسي بشكل مباشر داخل الخطوط الجوية العربية السعودية، مع التركيز على الركائز الأساسية للنظام مثل؛ الالتزام الإداري، والتخطيط والتنظيم، والإجراءات التفاعلية والاستباقية، والتحسين المستمر، كما تركز الدراسة الحالية على قياس الأثر المباشر لكل بُعد من أبعاد النظام على الأداء المؤسسي بما يوفر إطار عملي وموضوعي لتحديد نقاط القوة والضعف في التطبيق، ويضيف قيمة جديدة للممارسات </w:t>
      </w:r>
      <w:r w:rsidRPr="00561874">
        <w:rPr>
          <w:rFonts w:ascii="Sakkal Majalla" w:hAnsi="Sakkal Majalla" w:cs="Sakkal Majalla"/>
          <w:sz w:val="32"/>
          <w:szCs w:val="32"/>
          <w:rtl/>
          <w:lang w:bidi="ar-EG"/>
        </w:rPr>
        <w:lastRenderedPageBreak/>
        <w:t>المحلية في مجال الطيران السعودي مقارنة بالدراسات السابقة التي اقتصرت على السياقات العامة أو الميدانية الأخرى.</w:t>
      </w:r>
    </w:p>
    <w:p w14:paraId="50963D22" w14:textId="77777777" w:rsidR="0029421D" w:rsidRPr="00577BA5" w:rsidRDefault="00577BA5" w:rsidP="00577BA5">
      <w:pPr>
        <w:pStyle w:val="Heading1"/>
        <w:bidi/>
        <w:spacing w:line="360" w:lineRule="auto"/>
        <w:jc w:val="mediumKashida"/>
        <w:rPr>
          <w:rFonts w:ascii="Sakkal Majalla" w:hAnsi="Sakkal Majalla" w:cs="Sakkal Majalla"/>
          <w:b/>
          <w:bCs/>
          <w:color w:val="auto"/>
          <w:rtl/>
          <w:lang w:bidi="ar-EG"/>
        </w:rPr>
      </w:pPr>
      <w:bookmarkStart w:id="56" w:name="_Toc224563599"/>
      <w:bookmarkStart w:id="57" w:name="_Toc224564136"/>
      <w:r w:rsidRPr="00577BA5">
        <w:rPr>
          <w:rFonts w:ascii="Sakkal Majalla" w:hAnsi="Sakkal Majalla" w:cs="Sakkal Majalla"/>
          <w:b/>
          <w:bCs/>
          <w:color w:val="auto"/>
          <w:rtl/>
          <w:lang w:bidi="ar-EG"/>
        </w:rPr>
        <w:t>خلاصة الفصل:</w:t>
      </w:r>
      <w:bookmarkEnd w:id="56"/>
      <w:bookmarkEnd w:id="57"/>
    </w:p>
    <w:p w14:paraId="2EB431AC" w14:textId="77777777" w:rsidR="00577BA5" w:rsidRDefault="001E0C42" w:rsidP="001E0C42">
      <w:pPr>
        <w:bidi/>
        <w:spacing w:line="360" w:lineRule="auto"/>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تناول</w:t>
      </w:r>
      <w:r w:rsidRPr="001E0C42">
        <w:rPr>
          <w:rFonts w:ascii="Sakkal Majalla" w:hAnsi="Sakkal Majalla" w:cs="Sakkal Majalla"/>
          <w:sz w:val="32"/>
          <w:szCs w:val="32"/>
          <w:rtl/>
          <w:lang w:bidi="ar-EG"/>
        </w:rPr>
        <w:t xml:space="preserve"> </w:t>
      </w:r>
      <w:r>
        <w:rPr>
          <w:rFonts w:ascii="Sakkal Majalla" w:hAnsi="Sakkal Majalla" w:cs="Sakkal Majalla"/>
          <w:sz w:val="32"/>
          <w:szCs w:val="32"/>
          <w:rtl/>
          <w:lang w:bidi="ar-EG"/>
        </w:rPr>
        <w:t>هذا الفصل الإطار النظري للدراسة</w:t>
      </w:r>
      <w:r w:rsidRPr="001E0C42">
        <w:rPr>
          <w:rFonts w:ascii="Sakkal Majalla" w:hAnsi="Sakkal Majalla" w:cs="Sakkal Majalla"/>
          <w:sz w:val="32"/>
          <w:szCs w:val="32"/>
          <w:rtl/>
          <w:lang w:bidi="ar-EG"/>
        </w:rPr>
        <w:t xml:space="preserve"> حيث تم </w:t>
      </w:r>
      <w:r>
        <w:rPr>
          <w:rFonts w:ascii="Sakkal Majalla" w:hAnsi="Sakkal Majalla" w:cs="Sakkal Majalla" w:hint="cs"/>
          <w:sz w:val="32"/>
          <w:szCs w:val="32"/>
          <w:rtl/>
          <w:lang w:bidi="ar-EG"/>
        </w:rPr>
        <w:t>عرض</w:t>
      </w:r>
      <w:r>
        <w:rPr>
          <w:rFonts w:ascii="Sakkal Majalla" w:hAnsi="Sakkal Majalla" w:cs="Sakkal Majalla"/>
          <w:sz w:val="32"/>
          <w:szCs w:val="32"/>
          <w:rtl/>
          <w:lang w:bidi="ar-EG"/>
        </w:rPr>
        <w:t xml:space="preserve"> متغيرات البحث الرئيسة</w:t>
      </w:r>
      <w:r w:rsidRPr="001E0C42">
        <w:rPr>
          <w:rFonts w:ascii="Sakkal Majalla" w:hAnsi="Sakkal Majalla" w:cs="Sakkal Majalla"/>
          <w:sz w:val="32"/>
          <w:szCs w:val="32"/>
          <w:rtl/>
          <w:lang w:bidi="ar-EG"/>
        </w:rPr>
        <w:t xml:space="preserve"> المتمثلة في نظام إدارة السلامة </w:t>
      </w:r>
      <w:r w:rsidRPr="001E0C42">
        <w:rPr>
          <w:rFonts w:ascii="Sakkal Majalla" w:hAnsi="Sakkal Majalla" w:cs="Sakkal Majalla"/>
          <w:sz w:val="32"/>
          <w:szCs w:val="32"/>
          <w:lang w:bidi="ar-EG"/>
        </w:rPr>
        <w:t>SMS)</w:t>
      </w:r>
      <w:r>
        <w:rPr>
          <w:rFonts w:ascii="Sakkal Majalla" w:hAnsi="Sakkal Majalla" w:cs="Sakkal Majalla" w:hint="cs"/>
          <w:sz w:val="32"/>
          <w:szCs w:val="32"/>
          <w:rtl/>
          <w:lang w:bidi="ar-EG"/>
        </w:rPr>
        <w:t>)</w:t>
      </w:r>
      <w:r w:rsidRPr="001E0C42">
        <w:rPr>
          <w:rFonts w:ascii="Sakkal Majalla" w:hAnsi="Sakkal Majalla" w:cs="Sakkal Majalla"/>
          <w:sz w:val="32"/>
          <w:szCs w:val="32"/>
          <w:lang w:bidi="ar-EG"/>
        </w:rPr>
        <w:t xml:space="preserve"> </w:t>
      </w:r>
      <w:r w:rsidRPr="001E0C42">
        <w:rPr>
          <w:rFonts w:ascii="Sakkal Majalla" w:hAnsi="Sakkal Majalla" w:cs="Sakkal Majalla"/>
          <w:sz w:val="32"/>
          <w:szCs w:val="32"/>
          <w:rtl/>
          <w:lang w:bidi="ar-EG"/>
        </w:rPr>
        <w:t>كمتغير مست</w:t>
      </w:r>
      <w:r>
        <w:rPr>
          <w:rFonts w:ascii="Sakkal Majalla" w:hAnsi="Sakkal Majalla" w:cs="Sakkal Majalla"/>
          <w:sz w:val="32"/>
          <w:szCs w:val="32"/>
          <w:rtl/>
          <w:lang w:bidi="ar-EG"/>
        </w:rPr>
        <w:t>قل، والأداء المؤسسي كمتغير تابع</w:t>
      </w:r>
      <w:r>
        <w:rPr>
          <w:rFonts w:ascii="Sakkal Majalla" w:hAnsi="Sakkal Majalla" w:cs="Sakkal Majalla" w:hint="cs"/>
          <w:sz w:val="32"/>
          <w:szCs w:val="32"/>
          <w:rtl/>
          <w:lang w:bidi="ar-EG"/>
        </w:rPr>
        <w:t>،</w:t>
      </w:r>
      <w:r w:rsidRPr="001E0C42">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1E0C42">
        <w:rPr>
          <w:rFonts w:ascii="Sakkal Majalla" w:hAnsi="Sakkal Majalla" w:cs="Sakkal Majalla"/>
          <w:sz w:val="32"/>
          <w:szCs w:val="32"/>
          <w:rtl/>
          <w:lang w:bidi="ar-EG"/>
        </w:rPr>
        <w:t>تم التركيز ع</w:t>
      </w:r>
      <w:r>
        <w:rPr>
          <w:rFonts w:ascii="Sakkal Majalla" w:hAnsi="Sakkal Majalla" w:cs="Sakkal Majalla"/>
          <w:sz w:val="32"/>
          <w:szCs w:val="32"/>
          <w:rtl/>
          <w:lang w:bidi="ar-EG"/>
        </w:rPr>
        <w:t>لى شرح أبعاد نظام إدارة السلامة</w:t>
      </w:r>
      <w:r w:rsidRPr="001E0C42">
        <w:rPr>
          <w:rFonts w:ascii="Sakkal Majalla" w:hAnsi="Sakkal Majalla" w:cs="Sakkal Majalla"/>
          <w:sz w:val="32"/>
          <w:szCs w:val="32"/>
          <w:rtl/>
          <w:lang w:bidi="ar-EG"/>
        </w:rPr>
        <w:t xml:space="preserve"> والتي تشمل التوجه والالتزام من قبل الإدارة العليا، والتخطيط والتنظيم، والإجراءات التفاعلية والاستباقية، والتحسين المستمر، وبيان كيفية تأثير هذه الأبعاد على رفع كفاءة الأد</w:t>
      </w:r>
      <w:r>
        <w:rPr>
          <w:rFonts w:ascii="Sakkal Majalla" w:hAnsi="Sakkal Majalla" w:cs="Sakkal Majalla"/>
          <w:sz w:val="32"/>
          <w:szCs w:val="32"/>
          <w:rtl/>
          <w:lang w:bidi="ar-EG"/>
        </w:rPr>
        <w:t>اء المؤسسي وتحقيق أهداف المؤسسة</w:t>
      </w:r>
      <w:r>
        <w:rPr>
          <w:rFonts w:ascii="Sakkal Majalla" w:hAnsi="Sakkal Majalla" w:cs="Sakkal Majalla" w:hint="cs"/>
          <w:sz w:val="32"/>
          <w:szCs w:val="32"/>
          <w:rtl/>
          <w:lang w:bidi="ar-EG"/>
        </w:rPr>
        <w:t>،</w:t>
      </w:r>
      <w:r w:rsidRPr="001E0C42">
        <w:rPr>
          <w:rFonts w:ascii="Sakkal Majalla" w:hAnsi="Sakkal Majalla" w:cs="Sakkal Majalla"/>
          <w:sz w:val="32"/>
          <w:szCs w:val="32"/>
          <w:rtl/>
          <w:lang w:bidi="ar-EG"/>
        </w:rPr>
        <w:t xml:space="preserve"> كما تم است</w:t>
      </w:r>
      <w:r>
        <w:rPr>
          <w:rFonts w:ascii="Sakkal Majalla" w:hAnsi="Sakkal Majalla" w:cs="Sakkal Majalla"/>
          <w:sz w:val="32"/>
          <w:szCs w:val="32"/>
          <w:rtl/>
          <w:lang w:bidi="ar-EG"/>
        </w:rPr>
        <w:t>عراض الدراسات السابقة ذات الصلة</w:t>
      </w:r>
      <w:r w:rsidRPr="001E0C42">
        <w:rPr>
          <w:rFonts w:ascii="Sakkal Majalla" w:hAnsi="Sakkal Majalla" w:cs="Sakkal Majalla"/>
          <w:sz w:val="32"/>
          <w:szCs w:val="32"/>
          <w:rtl/>
          <w:lang w:bidi="ar-EG"/>
        </w:rPr>
        <w:t xml:space="preserve"> مع توضيح أوجه الاستفادة منها في صياغة الإطار النظري لهذه الدراسة، </w:t>
      </w:r>
      <w:r>
        <w:rPr>
          <w:rFonts w:ascii="Sakkal Majalla" w:hAnsi="Sakkal Majalla" w:cs="Sakkal Majalla" w:hint="cs"/>
          <w:sz w:val="32"/>
          <w:szCs w:val="32"/>
          <w:rtl/>
          <w:lang w:bidi="ar-EG"/>
        </w:rPr>
        <w:t>وتوضيح</w:t>
      </w:r>
      <w:r w:rsidRPr="001E0C42">
        <w:rPr>
          <w:rFonts w:ascii="Sakkal Majalla" w:hAnsi="Sakkal Majalla" w:cs="Sakkal Majalla"/>
          <w:sz w:val="32"/>
          <w:szCs w:val="32"/>
          <w:rtl/>
          <w:lang w:bidi="ar-EG"/>
        </w:rPr>
        <w:t xml:space="preserve"> المزايا والخصوصية التي تميز هذه الدراسة عن غيرها من الدراسات السابقة في مجال تطبيق نظم إدارة السلامة في قطاع الطيران.</w:t>
      </w:r>
    </w:p>
    <w:p w14:paraId="51E251AD" w14:textId="77777777" w:rsidR="00C76A55" w:rsidRDefault="00C76A55" w:rsidP="00C76A55">
      <w:pPr>
        <w:bidi/>
        <w:spacing w:line="360" w:lineRule="auto"/>
        <w:jc w:val="lowKashida"/>
        <w:rPr>
          <w:rFonts w:ascii="Sakkal Majalla" w:hAnsi="Sakkal Majalla" w:cs="Sakkal Majalla"/>
          <w:sz w:val="32"/>
          <w:szCs w:val="32"/>
          <w:rtl/>
          <w:lang w:bidi="ar-EG"/>
        </w:rPr>
      </w:pPr>
    </w:p>
    <w:p w14:paraId="72642A8B" w14:textId="77777777" w:rsidR="00C76A55" w:rsidRDefault="00C76A55" w:rsidP="00C76A55">
      <w:pPr>
        <w:bidi/>
        <w:spacing w:line="360" w:lineRule="auto"/>
        <w:jc w:val="lowKashida"/>
        <w:rPr>
          <w:rFonts w:ascii="Sakkal Majalla" w:hAnsi="Sakkal Majalla" w:cs="Sakkal Majalla"/>
          <w:sz w:val="32"/>
          <w:szCs w:val="32"/>
          <w:rtl/>
          <w:lang w:bidi="ar-EG"/>
        </w:rPr>
      </w:pPr>
    </w:p>
    <w:p w14:paraId="07C10864" w14:textId="77777777" w:rsidR="00C76A55" w:rsidRDefault="00C76A55" w:rsidP="00C76A55">
      <w:pPr>
        <w:bidi/>
        <w:spacing w:line="360" w:lineRule="auto"/>
        <w:jc w:val="lowKashida"/>
        <w:rPr>
          <w:rFonts w:ascii="Sakkal Majalla" w:hAnsi="Sakkal Majalla" w:cs="Sakkal Majalla"/>
          <w:sz w:val="32"/>
          <w:szCs w:val="32"/>
          <w:rtl/>
          <w:lang w:bidi="ar-EG"/>
        </w:rPr>
      </w:pPr>
    </w:p>
    <w:p w14:paraId="136B9B67" w14:textId="77777777" w:rsidR="00C76A55" w:rsidRDefault="00C76A55" w:rsidP="00C76A55">
      <w:pPr>
        <w:bidi/>
        <w:spacing w:line="360" w:lineRule="auto"/>
        <w:jc w:val="lowKashida"/>
        <w:rPr>
          <w:rFonts w:ascii="Sakkal Majalla" w:hAnsi="Sakkal Majalla" w:cs="Sakkal Majalla"/>
          <w:sz w:val="32"/>
          <w:szCs w:val="32"/>
          <w:rtl/>
          <w:lang w:bidi="ar-EG"/>
        </w:rPr>
      </w:pPr>
    </w:p>
    <w:p w14:paraId="2235854D" w14:textId="77777777" w:rsidR="00C76A55" w:rsidRDefault="00C76A55" w:rsidP="00C76A55">
      <w:pPr>
        <w:bidi/>
        <w:spacing w:line="360" w:lineRule="auto"/>
        <w:jc w:val="lowKashida"/>
        <w:rPr>
          <w:rFonts w:ascii="Sakkal Majalla" w:hAnsi="Sakkal Majalla" w:cs="Sakkal Majalla"/>
          <w:sz w:val="32"/>
          <w:szCs w:val="32"/>
          <w:rtl/>
          <w:lang w:bidi="ar-EG"/>
        </w:rPr>
      </w:pPr>
    </w:p>
    <w:p w14:paraId="7A47AE5D" w14:textId="77777777" w:rsidR="00C76A55" w:rsidRPr="00C76A55" w:rsidRDefault="00C76A55" w:rsidP="00C76A55">
      <w:pPr>
        <w:pStyle w:val="Heading1"/>
        <w:bidi/>
        <w:spacing w:line="360" w:lineRule="auto"/>
        <w:jc w:val="center"/>
        <w:rPr>
          <w:rFonts w:ascii="Sakkal Majalla" w:hAnsi="Sakkal Majalla" w:cs="Sakkal Majalla"/>
          <w:b/>
          <w:bCs/>
          <w:color w:val="auto"/>
          <w:sz w:val="40"/>
          <w:szCs w:val="40"/>
          <w:rtl/>
          <w:lang w:bidi="ar-EG"/>
        </w:rPr>
      </w:pPr>
      <w:bookmarkStart w:id="58" w:name="_Toc224563600"/>
      <w:bookmarkStart w:id="59" w:name="_Toc224564137"/>
      <w:r w:rsidRPr="00C76A55">
        <w:rPr>
          <w:rFonts w:ascii="Sakkal Majalla" w:hAnsi="Sakkal Majalla" w:cs="Sakkal Majalla"/>
          <w:b/>
          <w:bCs/>
          <w:color w:val="auto"/>
          <w:sz w:val="40"/>
          <w:szCs w:val="40"/>
          <w:rtl/>
          <w:lang w:bidi="ar-EG"/>
        </w:rPr>
        <w:lastRenderedPageBreak/>
        <w:t>الفصل الثالث</w:t>
      </w:r>
      <w:bookmarkEnd w:id="58"/>
      <w:bookmarkEnd w:id="59"/>
    </w:p>
    <w:p w14:paraId="2AF92C5C" w14:textId="77777777" w:rsidR="00C76A55" w:rsidRPr="00C76A55" w:rsidRDefault="00C76A55" w:rsidP="00C76A55">
      <w:pPr>
        <w:pStyle w:val="Heading1"/>
        <w:bidi/>
        <w:spacing w:line="360" w:lineRule="auto"/>
        <w:jc w:val="center"/>
        <w:rPr>
          <w:rFonts w:ascii="Sakkal Majalla" w:hAnsi="Sakkal Majalla" w:cs="Sakkal Majalla"/>
          <w:b/>
          <w:bCs/>
          <w:color w:val="auto"/>
          <w:sz w:val="40"/>
          <w:szCs w:val="40"/>
          <w:rtl/>
          <w:lang w:bidi="ar-EG"/>
        </w:rPr>
      </w:pPr>
      <w:bookmarkStart w:id="60" w:name="_Toc224563601"/>
      <w:bookmarkStart w:id="61" w:name="_Toc224564138"/>
      <w:r w:rsidRPr="00C76A55">
        <w:rPr>
          <w:rFonts w:ascii="Sakkal Majalla" w:hAnsi="Sakkal Majalla" w:cs="Sakkal Majalla"/>
          <w:b/>
          <w:bCs/>
          <w:color w:val="auto"/>
          <w:sz w:val="40"/>
          <w:szCs w:val="40"/>
          <w:rtl/>
          <w:lang w:bidi="ar-EG"/>
        </w:rPr>
        <w:t>منهجية البحث</w:t>
      </w:r>
      <w:bookmarkEnd w:id="60"/>
      <w:bookmarkEnd w:id="61"/>
    </w:p>
    <w:p w14:paraId="34278197" w14:textId="77777777" w:rsidR="00C76A55" w:rsidRDefault="00C76A55" w:rsidP="00C76A55">
      <w:pPr>
        <w:bidi/>
        <w:spacing w:line="360" w:lineRule="auto"/>
        <w:jc w:val="center"/>
        <w:rPr>
          <w:rFonts w:ascii="Sakkal Majalla" w:hAnsi="Sakkal Majalla" w:cs="Sakkal Majalla"/>
          <w:sz w:val="32"/>
          <w:szCs w:val="32"/>
          <w:rtl/>
          <w:lang w:bidi="ar-EG"/>
        </w:rPr>
      </w:pPr>
    </w:p>
    <w:p w14:paraId="6AA35239" w14:textId="77777777" w:rsidR="00C76A55" w:rsidRDefault="00C76A55" w:rsidP="00C76A55">
      <w:pPr>
        <w:bidi/>
        <w:spacing w:line="360" w:lineRule="auto"/>
        <w:jc w:val="center"/>
        <w:rPr>
          <w:rFonts w:ascii="Sakkal Majalla" w:hAnsi="Sakkal Majalla" w:cs="Sakkal Majalla"/>
          <w:sz w:val="32"/>
          <w:szCs w:val="32"/>
          <w:rtl/>
          <w:lang w:bidi="ar-EG"/>
        </w:rPr>
      </w:pPr>
    </w:p>
    <w:p w14:paraId="169642C8" w14:textId="77777777" w:rsidR="00C76A55" w:rsidRDefault="00C76A55" w:rsidP="00C76A55">
      <w:pPr>
        <w:bidi/>
        <w:spacing w:line="360" w:lineRule="auto"/>
        <w:jc w:val="center"/>
        <w:rPr>
          <w:rFonts w:ascii="Sakkal Majalla" w:hAnsi="Sakkal Majalla" w:cs="Sakkal Majalla"/>
          <w:sz w:val="32"/>
          <w:szCs w:val="32"/>
          <w:rtl/>
          <w:lang w:bidi="ar-EG"/>
        </w:rPr>
      </w:pPr>
    </w:p>
    <w:p w14:paraId="1D8C9F9E" w14:textId="77777777" w:rsidR="00C76A55" w:rsidRDefault="00C76A55" w:rsidP="00C76A55">
      <w:pPr>
        <w:bidi/>
        <w:spacing w:line="360" w:lineRule="auto"/>
        <w:jc w:val="center"/>
        <w:rPr>
          <w:rFonts w:ascii="Sakkal Majalla" w:hAnsi="Sakkal Majalla" w:cs="Sakkal Majalla"/>
          <w:sz w:val="32"/>
          <w:szCs w:val="32"/>
          <w:rtl/>
          <w:lang w:bidi="ar-EG"/>
        </w:rPr>
      </w:pPr>
    </w:p>
    <w:p w14:paraId="36D42347" w14:textId="77777777" w:rsidR="00C76A55" w:rsidRDefault="00C76A55" w:rsidP="00C76A55">
      <w:pPr>
        <w:bidi/>
        <w:spacing w:line="360" w:lineRule="auto"/>
        <w:jc w:val="center"/>
        <w:rPr>
          <w:rFonts w:ascii="Sakkal Majalla" w:hAnsi="Sakkal Majalla" w:cs="Sakkal Majalla"/>
          <w:sz w:val="32"/>
          <w:szCs w:val="32"/>
          <w:rtl/>
          <w:lang w:bidi="ar-EG"/>
        </w:rPr>
      </w:pPr>
    </w:p>
    <w:p w14:paraId="035A1B16" w14:textId="77777777" w:rsidR="00C76A55" w:rsidRDefault="00C76A55" w:rsidP="00C76A55">
      <w:pPr>
        <w:bidi/>
        <w:spacing w:line="360" w:lineRule="auto"/>
        <w:jc w:val="center"/>
        <w:rPr>
          <w:rFonts w:ascii="Sakkal Majalla" w:hAnsi="Sakkal Majalla" w:cs="Sakkal Majalla"/>
          <w:sz w:val="32"/>
          <w:szCs w:val="32"/>
          <w:rtl/>
          <w:lang w:bidi="ar-EG"/>
        </w:rPr>
      </w:pPr>
    </w:p>
    <w:p w14:paraId="32CDC8A0" w14:textId="77777777" w:rsidR="00C76A55" w:rsidRDefault="00C76A55" w:rsidP="00C76A55">
      <w:pPr>
        <w:bidi/>
        <w:spacing w:line="360" w:lineRule="auto"/>
        <w:jc w:val="center"/>
        <w:rPr>
          <w:rFonts w:ascii="Sakkal Majalla" w:hAnsi="Sakkal Majalla" w:cs="Sakkal Majalla"/>
          <w:sz w:val="32"/>
          <w:szCs w:val="32"/>
          <w:rtl/>
          <w:lang w:bidi="ar-EG"/>
        </w:rPr>
      </w:pPr>
    </w:p>
    <w:p w14:paraId="1B966D5B" w14:textId="77777777" w:rsidR="006F6F5D" w:rsidRDefault="006F6F5D" w:rsidP="006F6F5D">
      <w:pPr>
        <w:bidi/>
        <w:spacing w:line="360" w:lineRule="auto"/>
        <w:jc w:val="center"/>
        <w:rPr>
          <w:rFonts w:ascii="Sakkal Majalla" w:hAnsi="Sakkal Majalla" w:cs="Sakkal Majalla"/>
          <w:sz w:val="32"/>
          <w:szCs w:val="32"/>
          <w:rtl/>
          <w:lang w:bidi="ar-EG"/>
        </w:rPr>
      </w:pPr>
    </w:p>
    <w:p w14:paraId="74EDFD9E" w14:textId="77777777" w:rsidR="006F6F5D" w:rsidRPr="006F6F5D" w:rsidRDefault="006F6F5D" w:rsidP="006F6F5D">
      <w:pPr>
        <w:pStyle w:val="Heading1"/>
        <w:bidi/>
        <w:spacing w:line="360" w:lineRule="auto"/>
        <w:jc w:val="mediumKashida"/>
        <w:rPr>
          <w:rFonts w:ascii="Sakkal Majalla" w:hAnsi="Sakkal Majalla" w:cs="Sakkal Majalla"/>
          <w:b/>
          <w:bCs/>
          <w:color w:val="auto"/>
          <w:rtl/>
          <w:lang w:bidi="ar-EG"/>
        </w:rPr>
      </w:pPr>
      <w:bookmarkStart w:id="62" w:name="_Toc224563602"/>
      <w:bookmarkStart w:id="63" w:name="_Toc224564139"/>
      <w:r w:rsidRPr="006F6F5D">
        <w:rPr>
          <w:rFonts w:ascii="Sakkal Majalla" w:hAnsi="Sakkal Majalla" w:cs="Sakkal Majalla"/>
          <w:b/>
          <w:bCs/>
          <w:color w:val="auto"/>
          <w:rtl/>
          <w:lang w:bidi="ar-EG"/>
        </w:rPr>
        <w:t>مقدمة:</w:t>
      </w:r>
      <w:bookmarkEnd w:id="62"/>
      <w:bookmarkEnd w:id="63"/>
    </w:p>
    <w:p w14:paraId="69279420" w14:textId="77777777" w:rsidR="006F6F5D" w:rsidRDefault="006F6F5D" w:rsidP="006F6F5D">
      <w:pPr>
        <w:bidi/>
        <w:spacing w:line="360" w:lineRule="auto"/>
        <w:jc w:val="mediumKashida"/>
        <w:rPr>
          <w:rFonts w:ascii="Sakkal Majalla" w:hAnsi="Sakkal Majalla" w:cs="Sakkal Majalla"/>
          <w:sz w:val="32"/>
          <w:szCs w:val="32"/>
          <w:rtl/>
          <w:lang w:bidi="ar-EG"/>
        </w:rPr>
      </w:pPr>
      <w:r>
        <w:rPr>
          <w:rFonts w:ascii="Sakkal Majalla" w:hAnsi="Sakkal Majalla" w:cs="Sakkal Majalla"/>
          <w:sz w:val="32"/>
          <w:szCs w:val="32"/>
          <w:rtl/>
          <w:lang w:bidi="ar-EG"/>
        </w:rPr>
        <w:t>في هذا الفصل</w:t>
      </w:r>
      <w:r w:rsidRPr="006F6F5D">
        <w:rPr>
          <w:rFonts w:ascii="Sakkal Majalla" w:hAnsi="Sakkal Majalla" w:cs="Sakkal Majalla"/>
          <w:sz w:val="32"/>
          <w:szCs w:val="32"/>
          <w:rtl/>
          <w:lang w:bidi="ar-EG"/>
        </w:rPr>
        <w:t xml:space="preserve"> سيتم توضيح المنهجية والإجر</w:t>
      </w:r>
      <w:r>
        <w:rPr>
          <w:rFonts w:ascii="Sakkal Majalla" w:hAnsi="Sakkal Majalla" w:cs="Sakkal Majalla"/>
          <w:sz w:val="32"/>
          <w:szCs w:val="32"/>
          <w:rtl/>
          <w:lang w:bidi="ar-EG"/>
        </w:rPr>
        <w:t>اءات المتبعة في الدراسة الحالية</w:t>
      </w:r>
      <w:r w:rsidRPr="006F6F5D">
        <w:rPr>
          <w:rFonts w:ascii="Sakkal Majalla" w:hAnsi="Sakkal Majalla" w:cs="Sakkal Majalla"/>
          <w:sz w:val="32"/>
          <w:szCs w:val="32"/>
          <w:rtl/>
          <w:lang w:bidi="ar-EG"/>
        </w:rPr>
        <w:t xml:space="preserve"> والتي تهدف إلى استقصاء أثر تطبيق نظام إدارة السلامة </w:t>
      </w:r>
      <w:r w:rsidRPr="006F6F5D">
        <w:rPr>
          <w:rFonts w:ascii="Sakkal Majalla" w:hAnsi="Sakkal Majalla" w:cs="Sakkal Majalla"/>
          <w:sz w:val="32"/>
          <w:szCs w:val="32"/>
          <w:lang w:bidi="ar-EG"/>
        </w:rPr>
        <w:t>SMS)</w:t>
      </w:r>
      <w:r>
        <w:rPr>
          <w:rFonts w:ascii="Sakkal Majalla" w:hAnsi="Sakkal Majalla" w:cs="Sakkal Majalla" w:hint="cs"/>
          <w:sz w:val="32"/>
          <w:szCs w:val="32"/>
          <w:rtl/>
          <w:lang w:bidi="ar-EG"/>
        </w:rPr>
        <w:t>)</w:t>
      </w:r>
      <w:r w:rsidRPr="006F6F5D">
        <w:rPr>
          <w:rFonts w:ascii="Sakkal Majalla" w:hAnsi="Sakkal Majalla" w:cs="Sakkal Majalla"/>
          <w:sz w:val="32"/>
          <w:szCs w:val="32"/>
          <w:lang w:bidi="ar-EG"/>
        </w:rPr>
        <w:t xml:space="preserve"> </w:t>
      </w:r>
      <w:r w:rsidRPr="006F6F5D">
        <w:rPr>
          <w:rFonts w:ascii="Sakkal Majalla" w:hAnsi="Sakkal Majalla" w:cs="Sakkal Majalla"/>
          <w:sz w:val="32"/>
          <w:szCs w:val="32"/>
          <w:rtl/>
          <w:lang w:bidi="ar-EG"/>
        </w:rPr>
        <w:t>على الأداء المؤسسي في</w:t>
      </w:r>
      <w:r>
        <w:rPr>
          <w:rFonts w:ascii="Sakkal Majalla" w:hAnsi="Sakkal Majalla" w:cs="Sakkal Majalla"/>
          <w:sz w:val="32"/>
          <w:szCs w:val="32"/>
          <w:rtl/>
          <w:lang w:bidi="ar-EG"/>
        </w:rPr>
        <w:t xml:space="preserve"> الخطوط الجوية العربية السعودية</w:t>
      </w:r>
      <w:r>
        <w:rPr>
          <w:rFonts w:ascii="Sakkal Majalla" w:hAnsi="Sakkal Majalla" w:cs="Sakkal Majalla" w:hint="cs"/>
          <w:sz w:val="32"/>
          <w:szCs w:val="32"/>
          <w:rtl/>
          <w:lang w:bidi="ar-EG"/>
        </w:rPr>
        <w:t>،</w:t>
      </w:r>
      <w:r w:rsidRPr="006F6F5D">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6F6F5D">
        <w:rPr>
          <w:rFonts w:ascii="Sakkal Majalla" w:hAnsi="Sakkal Majalla" w:cs="Sakkal Majalla"/>
          <w:sz w:val="32"/>
          <w:szCs w:val="32"/>
          <w:rtl/>
          <w:lang w:bidi="ar-EG"/>
        </w:rPr>
        <w:t>يشمل ذلك تحديد المنهجية المناسبة لإجراء البحث، وتحديد المجتمع والعينة المستهدفة من العاملين في المؤسسة، بالإضافة إلى استعر</w:t>
      </w:r>
      <w:r>
        <w:rPr>
          <w:rFonts w:ascii="Sakkal Majalla" w:hAnsi="Sakkal Majalla" w:cs="Sakkal Majalla"/>
          <w:sz w:val="32"/>
          <w:szCs w:val="32"/>
          <w:rtl/>
          <w:lang w:bidi="ar-EG"/>
        </w:rPr>
        <w:t>اض أدوات جمع البيانات المستخدمة</w:t>
      </w:r>
      <w:r w:rsidRPr="006F6F5D">
        <w:rPr>
          <w:rFonts w:ascii="Sakkal Majalla" w:hAnsi="Sakkal Majalla" w:cs="Sakkal Majalla"/>
          <w:sz w:val="32"/>
          <w:szCs w:val="32"/>
          <w:rtl/>
          <w:lang w:bidi="ar-EG"/>
        </w:rPr>
        <w:t xml:space="preserve"> مع توضيح كي</w:t>
      </w:r>
      <w:r>
        <w:rPr>
          <w:rFonts w:ascii="Sakkal Majalla" w:hAnsi="Sakkal Majalla" w:cs="Sakkal Majalla"/>
          <w:sz w:val="32"/>
          <w:szCs w:val="32"/>
          <w:rtl/>
          <w:lang w:bidi="ar-EG"/>
        </w:rPr>
        <w:t>فية إعدادها وضمان صدقها وثباتها</w:t>
      </w:r>
      <w:r>
        <w:rPr>
          <w:rFonts w:ascii="Sakkal Majalla" w:hAnsi="Sakkal Majalla" w:cs="Sakkal Majalla" w:hint="cs"/>
          <w:sz w:val="32"/>
          <w:szCs w:val="32"/>
          <w:rtl/>
          <w:lang w:bidi="ar-EG"/>
        </w:rPr>
        <w:t>،</w:t>
      </w:r>
      <w:r w:rsidRPr="006F6F5D">
        <w:rPr>
          <w:rFonts w:ascii="Sakkal Majalla" w:hAnsi="Sakkal Majalla" w:cs="Sakkal Majalla"/>
          <w:sz w:val="32"/>
          <w:szCs w:val="32"/>
          <w:rtl/>
          <w:lang w:bidi="ar-EG"/>
        </w:rPr>
        <w:t xml:space="preserve"> كما سيتم شرح الأساليب والإجراءات الإحصائية </w:t>
      </w:r>
      <w:r w:rsidRPr="006F6F5D">
        <w:rPr>
          <w:rFonts w:ascii="Sakkal Majalla" w:hAnsi="Sakkal Majalla" w:cs="Sakkal Majalla"/>
          <w:sz w:val="32"/>
          <w:szCs w:val="32"/>
          <w:rtl/>
          <w:lang w:bidi="ar-EG"/>
        </w:rPr>
        <w:lastRenderedPageBreak/>
        <w:t>التي ستُطبق لتحليل البيانات واستخلاص النتائج المتعلقة بعلاقة متغير نظام إدارة السلامة</w:t>
      </w:r>
      <w:r>
        <w:rPr>
          <w:rFonts w:ascii="Sakkal Majalla" w:hAnsi="Sakkal Majalla" w:cs="Sakkal Majalla"/>
          <w:sz w:val="32"/>
          <w:szCs w:val="32"/>
          <w:rtl/>
          <w:lang w:bidi="ar-EG"/>
        </w:rPr>
        <w:t xml:space="preserve"> بالأداء المؤسسي</w:t>
      </w:r>
      <w:r w:rsidRPr="006F6F5D">
        <w:rPr>
          <w:rFonts w:ascii="Sakkal Majalla" w:hAnsi="Sakkal Majalla" w:cs="Sakkal Majalla"/>
          <w:sz w:val="32"/>
          <w:szCs w:val="32"/>
          <w:rtl/>
          <w:lang w:bidi="ar-EG"/>
        </w:rPr>
        <w:t xml:space="preserve"> بما يضمن تحقيق أهداف الدراسة بدقة وموثوقية.</w:t>
      </w:r>
    </w:p>
    <w:p w14:paraId="2E6A8809" w14:textId="77777777" w:rsidR="00C25716" w:rsidRPr="00561874" w:rsidRDefault="00C25716" w:rsidP="00C25716">
      <w:pPr>
        <w:pStyle w:val="Heading1"/>
        <w:bidi/>
        <w:spacing w:before="0" w:line="360" w:lineRule="auto"/>
        <w:jc w:val="lowKashida"/>
        <w:rPr>
          <w:rFonts w:ascii="Sakkal Majalla" w:hAnsi="Sakkal Majalla" w:cs="Sakkal Majalla"/>
          <w:b/>
          <w:bCs/>
          <w:color w:val="auto"/>
          <w:rtl/>
          <w:lang w:bidi="ar-EG"/>
        </w:rPr>
      </w:pPr>
      <w:bookmarkStart w:id="64" w:name="_Toc224563603"/>
      <w:bookmarkStart w:id="65" w:name="_Toc224564140"/>
      <w:r w:rsidRPr="00561874">
        <w:rPr>
          <w:rFonts w:ascii="Sakkal Majalla" w:hAnsi="Sakkal Majalla" w:cs="Sakkal Majalla"/>
          <w:b/>
          <w:bCs/>
          <w:color w:val="auto"/>
          <w:rtl/>
          <w:lang w:bidi="ar-EG"/>
        </w:rPr>
        <w:t>منهج الدراسة:</w:t>
      </w:r>
      <w:bookmarkEnd w:id="64"/>
      <w:bookmarkEnd w:id="65"/>
    </w:p>
    <w:p w14:paraId="47F19723" w14:textId="77777777" w:rsidR="00C25716" w:rsidRPr="00561874" w:rsidRDefault="00C25716" w:rsidP="00C25716">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تعتمد الدراسة على المنهج الوصفي التحليلي بوصفه المنهج الأنسب لدراسة أثر تطبيق نظام إدارة السلامة </w:t>
      </w:r>
      <w:r w:rsidRPr="00561874">
        <w:rPr>
          <w:rFonts w:ascii="Sakkal Majalla" w:hAnsi="Sakkal Majalla" w:cs="Sakkal Majalla"/>
          <w:sz w:val="32"/>
          <w:szCs w:val="32"/>
          <w:lang w:bidi="ar-EG"/>
        </w:rPr>
        <w:t>SMS)</w:t>
      </w:r>
      <w:r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على الأداء المؤسسي في الخطوط الجوية العربية السعودية، ويقوم هذا المنهج على وصف الظاهرة محل الدراسة وصف دقيق من خلال جمع البيانات المتعلقة بمكونات نظام إدارة السلامة ومستوى تطبيقه داخل المؤسسة، ثم تحليل هذه البيانات لاستخلاص العلاقات القائمة بين أبعاد النظام والأداء المؤسسي، كما يسمح المنهج الوصفي التحليلي بفهم طبيعة الممارسات الإدارية والتنظيمية المرتبطة بالسلامة، وتفسير كيفية تأثيرها في كفاءة العمليات ومستوى الالتزام والإنتاجية، وبالتالي تقييم الدور الفعلي لنظام إدارة السلامة في تحسين الأداء المؤسسي اعتماداً على التحليل الإحصائي والربط بين المتغيرات.</w:t>
      </w:r>
    </w:p>
    <w:p w14:paraId="1A3FF9B3" w14:textId="77777777" w:rsidR="00C25716" w:rsidRPr="00C25716" w:rsidRDefault="00C25716" w:rsidP="004F34B7">
      <w:pPr>
        <w:pStyle w:val="Heading1"/>
        <w:bidi/>
        <w:spacing w:line="360" w:lineRule="auto"/>
        <w:jc w:val="mediumKashida"/>
        <w:rPr>
          <w:rFonts w:ascii="Sakkal Majalla" w:hAnsi="Sakkal Majalla" w:cs="Sakkal Majalla"/>
          <w:b/>
          <w:bCs/>
          <w:color w:val="auto"/>
          <w:rtl/>
          <w:lang w:bidi="ar-EG"/>
        </w:rPr>
      </w:pPr>
      <w:bookmarkStart w:id="66" w:name="_Toc224563604"/>
      <w:bookmarkStart w:id="67" w:name="_Toc224564141"/>
      <w:r w:rsidRPr="00C25716">
        <w:rPr>
          <w:rFonts w:ascii="Sakkal Majalla" w:hAnsi="Sakkal Majalla" w:cs="Sakkal Majalla"/>
          <w:b/>
          <w:bCs/>
          <w:color w:val="auto"/>
          <w:rtl/>
          <w:lang w:bidi="ar-EG"/>
        </w:rPr>
        <w:t>مجتمع الدراسة:</w:t>
      </w:r>
      <w:bookmarkEnd w:id="66"/>
      <w:bookmarkEnd w:id="67"/>
    </w:p>
    <w:p w14:paraId="235B15A8" w14:textId="77777777" w:rsidR="00C25716" w:rsidRDefault="00C02CFA" w:rsidP="005221DD">
      <w:pPr>
        <w:bidi/>
        <w:spacing w:line="360" w:lineRule="auto"/>
        <w:jc w:val="mediumKashida"/>
        <w:rPr>
          <w:rFonts w:ascii="Sakkal Majalla" w:hAnsi="Sakkal Majalla" w:cs="Sakkal Majalla"/>
          <w:sz w:val="32"/>
          <w:szCs w:val="32"/>
          <w:rtl/>
          <w:lang w:bidi="ar-EG"/>
        </w:rPr>
      </w:pPr>
      <w:r w:rsidRPr="00C02CFA">
        <w:rPr>
          <w:rFonts w:ascii="Sakkal Majalla" w:hAnsi="Sakkal Majalla" w:cs="Sakkal Majalla"/>
          <w:sz w:val="32"/>
          <w:szCs w:val="32"/>
          <w:rtl/>
          <w:lang w:bidi="ar-EG"/>
        </w:rPr>
        <w:t xml:space="preserve">يتكون </w:t>
      </w:r>
      <w:r>
        <w:rPr>
          <w:rFonts w:ascii="Sakkal Majalla" w:hAnsi="Sakkal Majalla" w:cs="Sakkal Majalla" w:hint="cs"/>
          <w:sz w:val="32"/>
          <w:szCs w:val="32"/>
          <w:rtl/>
          <w:lang w:bidi="ar-EG"/>
        </w:rPr>
        <w:t xml:space="preserve">مجتمع الدراسة </w:t>
      </w:r>
      <w:r w:rsidRPr="00C02CFA">
        <w:rPr>
          <w:rFonts w:ascii="Sakkal Majalla" w:hAnsi="Sakkal Majalla" w:cs="Sakkal Majalla"/>
          <w:sz w:val="32"/>
          <w:szCs w:val="32"/>
          <w:rtl/>
          <w:lang w:bidi="ar-EG"/>
        </w:rPr>
        <w:t xml:space="preserve">من جميع العاملين في الخطوط الجوية العربية السعودية، حيث يشمل مختلف الإدارات والمستويات الوظيفية ذات الصلة بتطبيق نظام إدارة السلامة </w:t>
      </w:r>
      <w:r w:rsidRPr="00C02CFA">
        <w:rPr>
          <w:rFonts w:ascii="Sakkal Majalla" w:hAnsi="Sakkal Majalla" w:cs="Sakkal Majalla"/>
          <w:sz w:val="32"/>
          <w:szCs w:val="32"/>
          <w:lang w:bidi="ar-EG"/>
        </w:rPr>
        <w:t>SMS)</w:t>
      </w:r>
      <w:r>
        <w:rPr>
          <w:rFonts w:ascii="Sakkal Majalla" w:hAnsi="Sakkal Majalla" w:cs="Sakkal Majalla" w:hint="cs"/>
          <w:sz w:val="32"/>
          <w:szCs w:val="32"/>
          <w:rtl/>
          <w:lang w:bidi="ar-EG"/>
        </w:rPr>
        <w:t>)</w:t>
      </w:r>
      <w:r w:rsidRPr="00C02CFA">
        <w:rPr>
          <w:rFonts w:ascii="Sakkal Majalla" w:hAnsi="Sakkal Majalla" w:cs="Sakkal Majalla"/>
          <w:sz w:val="32"/>
          <w:szCs w:val="32"/>
          <w:lang w:bidi="ar-EG"/>
        </w:rPr>
        <w:t xml:space="preserve"> </w:t>
      </w:r>
      <w:r w:rsidRPr="00C02CFA">
        <w:rPr>
          <w:rFonts w:ascii="Sakkal Majalla" w:hAnsi="Sakkal Majalla" w:cs="Sakkal Majalla"/>
          <w:sz w:val="32"/>
          <w:szCs w:val="32"/>
          <w:rtl/>
          <w:lang w:bidi="ar-EG"/>
        </w:rPr>
        <w:t>ويعكس هذا المجتمع جميع الفئات التي تشارك مباشرة أو غير مباشرة في العمليات التشغي</w:t>
      </w:r>
      <w:r>
        <w:rPr>
          <w:rFonts w:ascii="Sakkal Majalla" w:hAnsi="Sakkal Majalla" w:cs="Sakkal Majalla"/>
          <w:sz w:val="32"/>
          <w:szCs w:val="32"/>
          <w:rtl/>
          <w:lang w:bidi="ar-EG"/>
        </w:rPr>
        <w:t>لية والإدارية المتعلقة بالسلامة</w:t>
      </w:r>
      <w:r w:rsidRPr="00C02CFA">
        <w:rPr>
          <w:rFonts w:ascii="Sakkal Majalla" w:hAnsi="Sakkal Majalla" w:cs="Sakkal Majalla"/>
          <w:sz w:val="32"/>
          <w:szCs w:val="32"/>
          <w:rtl/>
          <w:lang w:bidi="ar-EG"/>
        </w:rPr>
        <w:t xml:space="preserve"> بما في ذلك الإدارة العليا، </w:t>
      </w:r>
      <w:r>
        <w:rPr>
          <w:rFonts w:ascii="Sakkal Majalla" w:hAnsi="Sakkal Majalla" w:cs="Sakkal Majalla" w:hint="cs"/>
          <w:sz w:val="32"/>
          <w:szCs w:val="32"/>
          <w:rtl/>
          <w:lang w:bidi="ar-EG"/>
        </w:rPr>
        <w:t>و</w:t>
      </w:r>
      <w:r w:rsidRPr="00C02CFA">
        <w:rPr>
          <w:rFonts w:ascii="Sakkal Majalla" w:hAnsi="Sakkal Majalla" w:cs="Sakkal Majalla"/>
          <w:sz w:val="32"/>
          <w:szCs w:val="32"/>
          <w:rtl/>
          <w:lang w:bidi="ar-EG"/>
        </w:rPr>
        <w:t>المشرفون،</w:t>
      </w:r>
      <w:r w:rsidR="005221DD">
        <w:rPr>
          <w:rFonts w:ascii="Sakkal Majalla" w:hAnsi="Sakkal Majalla" w:cs="Sakkal Majalla"/>
          <w:sz w:val="32"/>
          <w:szCs w:val="32"/>
          <w:rtl/>
          <w:lang w:bidi="ar-EG"/>
        </w:rPr>
        <w:t xml:space="preserve"> والفنيون، والموظفون التنفيذيون</w:t>
      </w:r>
      <w:r w:rsidR="005221DD">
        <w:rPr>
          <w:rFonts w:ascii="Sakkal Majalla" w:hAnsi="Sakkal Majalla" w:cs="Sakkal Majalla" w:hint="cs"/>
          <w:sz w:val="32"/>
          <w:szCs w:val="32"/>
          <w:rtl/>
          <w:lang w:bidi="ar-EG"/>
        </w:rPr>
        <w:t>،</w:t>
      </w:r>
      <w:r w:rsidRPr="00C02CFA">
        <w:rPr>
          <w:rFonts w:ascii="Sakkal Majalla" w:hAnsi="Sakkal Majalla" w:cs="Sakkal Majalla"/>
          <w:sz w:val="32"/>
          <w:szCs w:val="32"/>
          <w:rtl/>
          <w:lang w:bidi="ar-EG"/>
        </w:rPr>
        <w:t xml:space="preserve"> وتم اختيار هذا المجتمع باعتباره الأكثر قدرة على تقديم بيانات دقيقة وموضوعية حول مدى التزام المؤسسة بتطبيق نظام إدارة السل</w:t>
      </w:r>
      <w:r w:rsidR="005221DD">
        <w:rPr>
          <w:rFonts w:ascii="Sakkal Majalla" w:hAnsi="Sakkal Majalla" w:cs="Sakkal Majalla"/>
          <w:sz w:val="32"/>
          <w:szCs w:val="32"/>
          <w:rtl/>
          <w:lang w:bidi="ar-EG"/>
        </w:rPr>
        <w:t>امة، وتأثيره على الأداء المؤسسي</w:t>
      </w:r>
      <w:r w:rsidR="005221DD">
        <w:rPr>
          <w:rFonts w:ascii="Sakkal Majalla" w:hAnsi="Sakkal Majalla" w:cs="Sakkal Majalla" w:hint="cs"/>
          <w:sz w:val="32"/>
          <w:szCs w:val="32"/>
          <w:rtl/>
          <w:lang w:bidi="ar-EG"/>
        </w:rPr>
        <w:t>.</w:t>
      </w:r>
    </w:p>
    <w:p w14:paraId="785A8866" w14:textId="77777777" w:rsidR="005221DD" w:rsidRPr="00D63F02" w:rsidRDefault="00D63F02" w:rsidP="00D63F02">
      <w:pPr>
        <w:pStyle w:val="Heading1"/>
        <w:bidi/>
        <w:spacing w:line="360" w:lineRule="auto"/>
        <w:jc w:val="mediumKashida"/>
        <w:rPr>
          <w:rFonts w:ascii="Sakkal Majalla" w:hAnsi="Sakkal Majalla" w:cs="Sakkal Majalla"/>
          <w:b/>
          <w:bCs/>
          <w:color w:val="auto"/>
          <w:rtl/>
          <w:lang w:bidi="ar-EG"/>
        </w:rPr>
      </w:pPr>
      <w:bookmarkStart w:id="68" w:name="_Toc224563605"/>
      <w:bookmarkStart w:id="69" w:name="_Toc224564142"/>
      <w:r w:rsidRPr="00D63F02">
        <w:rPr>
          <w:rFonts w:ascii="Sakkal Majalla" w:hAnsi="Sakkal Majalla" w:cs="Sakkal Majalla"/>
          <w:b/>
          <w:bCs/>
          <w:color w:val="auto"/>
          <w:rtl/>
          <w:lang w:bidi="ar-EG"/>
        </w:rPr>
        <w:lastRenderedPageBreak/>
        <w:t>عينة الدراسة:</w:t>
      </w:r>
      <w:bookmarkEnd w:id="68"/>
      <w:bookmarkEnd w:id="69"/>
    </w:p>
    <w:p w14:paraId="442F9E00" w14:textId="77777777" w:rsidR="00C76A55" w:rsidRDefault="00612A34" w:rsidP="00612A34">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تم اختيار عينة عشوائية من مجتمع البحث حيث </w:t>
      </w:r>
      <w:r w:rsidRPr="00612A34">
        <w:rPr>
          <w:rFonts w:ascii="Sakkal Majalla" w:hAnsi="Sakkal Majalla" w:cs="Sakkal Majalla"/>
          <w:sz w:val="32"/>
          <w:szCs w:val="32"/>
          <w:rtl/>
          <w:lang w:bidi="ar-EG"/>
        </w:rPr>
        <w:t>تتكون</w:t>
      </w:r>
      <w:r>
        <w:rPr>
          <w:rFonts w:ascii="Sakkal Majalla" w:hAnsi="Sakkal Majalla" w:cs="Sakkal Majalla" w:hint="cs"/>
          <w:sz w:val="32"/>
          <w:szCs w:val="32"/>
          <w:rtl/>
          <w:lang w:bidi="ar-EG"/>
        </w:rPr>
        <w:t xml:space="preserve"> عينة الدراسة</w:t>
      </w:r>
      <w:r>
        <w:rPr>
          <w:rFonts w:ascii="Sakkal Majalla" w:hAnsi="Sakkal Majalla" w:cs="Sakkal Majalla"/>
          <w:sz w:val="32"/>
          <w:szCs w:val="32"/>
          <w:rtl/>
          <w:lang w:bidi="ar-EG"/>
        </w:rPr>
        <w:t xml:space="preserve"> من 150 مشارك</w:t>
      </w:r>
      <w:r w:rsidRPr="00612A34">
        <w:rPr>
          <w:rFonts w:ascii="Sakkal Majalla" w:hAnsi="Sakkal Majalla" w:cs="Sakkal Majalla"/>
          <w:sz w:val="32"/>
          <w:szCs w:val="32"/>
          <w:rtl/>
          <w:lang w:bidi="ar-EG"/>
        </w:rPr>
        <w:t xml:space="preserve"> تم اختيارهم من مجتمع العاملين في</w:t>
      </w:r>
      <w:r>
        <w:rPr>
          <w:rFonts w:ascii="Sakkal Majalla" w:hAnsi="Sakkal Majalla" w:cs="Sakkal Majalla"/>
          <w:sz w:val="32"/>
          <w:szCs w:val="32"/>
          <w:rtl/>
          <w:lang w:bidi="ar-EG"/>
        </w:rPr>
        <w:t xml:space="preserve"> الخطوط الجوية العربية السعودية</w:t>
      </w:r>
      <w:r w:rsidRPr="00612A34">
        <w:rPr>
          <w:rFonts w:ascii="Sakkal Majalla" w:hAnsi="Sakkal Majalla" w:cs="Sakkal Majalla"/>
          <w:sz w:val="32"/>
          <w:szCs w:val="32"/>
          <w:rtl/>
          <w:lang w:bidi="ar-EG"/>
        </w:rPr>
        <w:t xml:space="preserve"> مع مراعاة تمثيل مختلف الإدارات والمستويا</w:t>
      </w:r>
      <w:r>
        <w:rPr>
          <w:rFonts w:ascii="Sakkal Majalla" w:hAnsi="Sakkal Majalla" w:cs="Sakkal Majalla"/>
          <w:sz w:val="32"/>
          <w:szCs w:val="32"/>
          <w:rtl/>
          <w:lang w:bidi="ar-EG"/>
        </w:rPr>
        <w:t>ت الوظيفية لضمان شمولية النتائج</w:t>
      </w:r>
      <w:r>
        <w:rPr>
          <w:rFonts w:ascii="Sakkal Majalla" w:hAnsi="Sakkal Majalla" w:cs="Sakkal Majalla" w:hint="cs"/>
          <w:sz w:val="32"/>
          <w:szCs w:val="32"/>
          <w:rtl/>
          <w:lang w:bidi="ar-EG"/>
        </w:rPr>
        <w:t>،</w:t>
      </w:r>
      <w:r w:rsidRPr="00612A34">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612A34">
        <w:rPr>
          <w:rFonts w:ascii="Sakkal Majalla" w:hAnsi="Sakkal Majalla" w:cs="Sakkal Majalla"/>
          <w:sz w:val="32"/>
          <w:szCs w:val="32"/>
          <w:rtl/>
          <w:lang w:bidi="ar-EG"/>
        </w:rPr>
        <w:t xml:space="preserve">تم اختيار هذه العينة بطريقة تتيح جمع بيانات دقيقة وموثوقة حول تطبيق نظام إدارة السلامة </w:t>
      </w:r>
      <w:r w:rsidRPr="00612A34">
        <w:rPr>
          <w:rFonts w:ascii="Sakkal Majalla" w:hAnsi="Sakkal Majalla" w:cs="Sakkal Majalla"/>
          <w:sz w:val="32"/>
          <w:szCs w:val="32"/>
          <w:lang w:bidi="ar-EG"/>
        </w:rPr>
        <w:t>SMS)</w:t>
      </w:r>
      <w:r>
        <w:rPr>
          <w:rFonts w:ascii="Sakkal Majalla" w:hAnsi="Sakkal Majalla" w:cs="Sakkal Majalla" w:hint="cs"/>
          <w:sz w:val="32"/>
          <w:szCs w:val="32"/>
          <w:rtl/>
          <w:lang w:bidi="ar-EG"/>
        </w:rPr>
        <w:t>)</w:t>
      </w:r>
      <w:r w:rsidRPr="00612A34">
        <w:rPr>
          <w:rFonts w:ascii="Sakkal Majalla" w:hAnsi="Sakkal Majalla" w:cs="Sakkal Majalla"/>
          <w:sz w:val="32"/>
          <w:szCs w:val="32"/>
          <w:lang w:bidi="ar-EG"/>
        </w:rPr>
        <w:t xml:space="preserve"> </w:t>
      </w:r>
      <w:r w:rsidRPr="00612A34">
        <w:rPr>
          <w:rFonts w:ascii="Sakkal Majalla" w:hAnsi="Sakkal Majalla" w:cs="Sakkal Majalla"/>
          <w:sz w:val="32"/>
          <w:szCs w:val="32"/>
          <w:rtl/>
          <w:lang w:bidi="ar-EG"/>
        </w:rPr>
        <w:t>وتأثيره على الأداء المؤسسي، بحيث تعكس التجارب والآر</w:t>
      </w:r>
      <w:r>
        <w:rPr>
          <w:rFonts w:ascii="Sakkal Majalla" w:hAnsi="Sakkal Majalla" w:cs="Sakkal Majalla"/>
          <w:sz w:val="32"/>
          <w:szCs w:val="32"/>
          <w:rtl/>
          <w:lang w:bidi="ar-EG"/>
        </w:rPr>
        <w:t>اء المختلفة للعاملين في المؤسسة</w:t>
      </w:r>
      <w:r>
        <w:rPr>
          <w:rFonts w:ascii="Sakkal Majalla" w:hAnsi="Sakkal Majalla" w:cs="Sakkal Majalla" w:hint="cs"/>
          <w:sz w:val="32"/>
          <w:szCs w:val="32"/>
          <w:rtl/>
          <w:lang w:bidi="ar-EG"/>
        </w:rPr>
        <w:t>،</w:t>
      </w:r>
      <w:r w:rsidRPr="00612A34">
        <w:rPr>
          <w:rFonts w:ascii="Sakkal Majalla" w:hAnsi="Sakkal Majalla" w:cs="Sakkal Majalla"/>
          <w:sz w:val="32"/>
          <w:szCs w:val="32"/>
          <w:rtl/>
          <w:lang w:bidi="ar-EG"/>
        </w:rPr>
        <w:t xml:space="preserve"> وتشكل هذه العينة الأساس لتحليل النتائج واختبار الفرضيات البحثية بطريقة علمية ومنهجية.</w:t>
      </w:r>
    </w:p>
    <w:p w14:paraId="71CD4408" w14:textId="77777777" w:rsidR="004D0DDE" w:rsidRDefault="00DA789D" w:rsidP="004D0DDE">
      <w:pPr>
        <w:pStyle w:val="Heading1"/>
        <w:bidi/>
        <w:spacing w:before="0" w:line="360" w:lineRule="auto"/>
        <w:jc w:val="lowKashida"/>
        <w:rPr>
          <w:rFonts w:ascii="Sakkal Majalla" w:hAnsi="Sakkal Majalla" w:cs="Sakkal Majalla"/>
          <w:b/>
          <w:bCs/>
          <w:color w:val="auto"/>
          <w:rtl/>
          <w:lang w:bidi="ar-EG"/>
        </w:rPr>
      </w:pPr>
      <w:bookmarkStart w:id="70" w:name="_Toc224563606"/>
      <w:bookmarkStart w:id="71" w:name="_Toc224564143"/>
      <w:r>
        <w:rPr>
          <w:rFonts w:ascii="Sakkal Majalla" w:hAnsi="Sakkal Majalla" w:cs="Sakkal Majalla" w:hint="cs"/>
          <w:b/>
          <w:bCs/>
          <w:color w:val="auto"/>
          <w:rtl/>
          <w:lang w:bidi="ar-EG"/>
        </w:rPr>
        <w:t>أداة</w:t>
      </w:r>
      <w:r w:rsidR="004D0DDE" w:rsidRPr="00561874">
        <w:rPr>
          <w:rFonts w:ascii="Sakkal Majalla" w:hAnsi="Sakkal Majalla" w:cs="Sakkal Majalla"/>
          <w:b/>
          <w:bCs/>
          <w:color w:val="auto"/>
          <w:rtl/>
          <w:lang w:bidi="ar-EG"/>
        </w:rPr>
        <w:t xml:space="preserve"> الدراسة:</w:t>
      </w:r>
      <w:bookmarkEnd w:id="70"/>
      <w:bookmarkEnd w:id="71"/>
    </w:p>
    <w:p w14:paraId="6AB7E588" w14:textId="77777777" w:rsidR="00612A34" w:rsidRDefault="00DA789D" w:rsidP="00DA789D">
      <w:pPr>
        <w:bidi/>
        <w:spacing w:line="360" w:lineRule="auto"/>
        <w:jc w:val="mediumKashida"/>
        <w:rPr>
          <w:rFonts w:ascii="Sakkal Majalla" w:hAnsi="Sakkal Majalla" w:cs="Sakkal Majalla"/>
          <w:sz w:val="32"/>
          <w:szCs w:val="32"/>
          <w:rtl/>
          <w:lang w:bidi="ar-EG"/>
        </w:rPr>
      </w:pPr>
      <w:r w:rsidRPr="00DA789D">
        <w:rPr>
          <w:rFonts w:ascii="Sakkal Majalla" w:hAnsi="Sakkal Majalla" w:cs="Sakkal Majalla"/>
          <w:sz w:val="32"/>
          <w:szCs w:val="32"/>
          <w:rtl/>
          <w:lang w:bidi="ar-EG"/>
        </w:rPr>
        <w:t>تم اختيار الاستبيان كأداة أساسية لجم</w:t>
      </w:r>
      <w:r>
        <w:rPr>
          <w:rFonts w:ascii="Sakkal Majalla" w:hAnsi="Sakkal Majalla" w:cs="Sakkal Majalla"/>
          <w:sz w:val="32"/>
          <w:szCs w:val="32"/>
          <w:rtl/>
          <w:lang w:bidi="ar-EG"/>
        </w:rPr>
        <w:t>ع البيانات وتحقيق أهداف الدراسة</w:t>
      </w:r>
      <w:r w:rsidRPr="00DA789D">
        <w:rPr>
          <w:rFonts w:ascii="Sakkal Majalla" w:hAnsi="Sakkal Majalla" w:cs="Sakkal Majalla"/>
          <w:sz w:val="32"/>
          <w:szCs w:val="32"/>
          <w:rtl/>
          <w:lang w:bidi="ar-EG"/>
        </w:rPr>
        <w:t xml:space="preserve"> نظراً لما يتميز به من سهولة التطبيق، وقدر</w:t>
      </w:r>
      <w:r>
        <w:rPr>
          <w:rFonts w:ascii="Sakkal Majalla" w:hAnsi="Sakkal Majalla" w:cs="Sakkal Majalla"/>
          <w:sz w:val="32"/>
          <w:szCs w:val="32"/>
          <w:rtl/>
          <w:lang w:bidi="ar-EG"/>
        </w:rPr>
        <w:t>ته على جمع بيانات متنوعة ودقيقة</w:t>
      </w:r>
      <w:r>
        <w:rPr>
          <w:rFonts w:ascii="Sakkal Majalla" w:hAnsi="Sakkal Majalla" w:cs="Sakkal Majalla" w:hint="cs"/>
          <w:sz w:val="32"/>
          <w:szCs w:val="32"/>
          <w:rtl/>
          <w:lang w:bidi="ar-EG"/>
        </w:rPr>
        <w:t>،</w:t>
      </w:r>
      <w:r w:rsidRPr="00DA789D">
        <w:rPr>
          <w:rFonts w:ascii="Sakkal Majalla" w:hAnsi="Sakkal Majalla" w:cs="Sakkal Majalla"/>
          <w:sz w:val="32"/>
          <w:szCs w:val="32"/>
          <w:rtl/>
          <w:lang w:bidi="ar-EG"/>
        </w:rPr>
        <w:t xml:space="preserve"> كما خضع الاستبيان لاختبار تجريبي على عينة صغيرة من الم</w:t>
      </w:r>
      <w:r>
        <w:rPr>
          <w:rFonts w:ascii="Sakkal Majalla" w:hAnsi="Sakkal Majalla" w:cs="Sakkal Majalla"/>
          <w:sz w:val="32"/>
          <w:szCs w:val="32"/>
          <w:rtl/>
          <w:lang w:bidi="ar-EG"/>
        </w:rPr>
        <w:t>شاركين قبل توزيعه على نطاق أوسع</w:t>
      </w:r>
      <w:r w:rsidRPr="00DA789D">
        <w:rPr>
          <w:rFonts w:ascii="Sakkal Majalla" w:hAnsi="Sakkal Majalla" w:cs="Sakkal Majalla"/>
          <w:sz w:val="32"/>
          <w:szCs w:val="32"/>
          <w:rtl/>
          <w:lang w:bidi="ar-EG"/>
        </w:rPr>
        <w:t xml:space="preserve"> لضمان فعا</w:t>
      </w:r>
      <w:r>
        <w:rPr>
          <w:rFonts w:ascii="Sakkal Majalla" w:hAnsi="Sakkal Majalla" w:cs="Sakkal Majalla"/>
          <w:sz w:val="32"/>
          <w:szCs w:val="32"/>
          <w:rtl/>
          <w:lang w:bidi="ar-EG"/>
        </w:rPr>
        <w:t>لية العبارات وموثوقية النتائج</w:t>
      </w:r>
      <w:r>
        <w:rPr>
          <w:rFonts w:ascii="Sakkal Majalla" w:hAnsi="Sakkal Majalla" w:cs="Sakkal Majalla" w:hint="cs"/>
          <w:sz w:val="32"/>
          <w:szCs w:val="32"/>
          <w:rtl/>
          <w:lang w:bidi="ar-EG"/>
        </w:rPr>
        <w:t>،</w:t>
      </w:r>
      <w:r>
        <w:rPr>
          <w:rFonts w:ascii="Sakkal Majalla" w:hAnsi="Sakkal Majalla" w:cs="Sakkal Majalla"/>
          <w:sz w:val="32"/>
          <w:szCs w:val="32"/>
          <w:rtl/>
          <w:lang w:bidi="ar-EG"/>
        </w:rPr>
        <w:t xml:space="preserve"> وبعد جمع البيانات</w:t>
      </w:r>
      <w:r w:rsidRPr="00DA789D">
        <w:rPr>
          <w:rFonts w:ascii="Sakkal Majalla" w:hAnsi="Sakkal Majalla" w:cs="Sakkal Majalla"/>
          <w:sz w:val="32"/>
          <w:szCs w:val="32"/>
          <w:rtl/>
          <w:lang w:bidi="ar-EG"/>
        </w:rPr>
        <w:t xml:space="preserve"> تم تحليلها باستخدام برنامج </w:t>
      </w:r>
      <w:r w:rsidRPr="00DA789D">
        <w:rPr>
          <w:rFonts w:ascii="Sakkal Majalla" w:hAnsi="Sakkal Majalla" w:cs="Sakkal Majalla"/>
          <w:sz w:val="32"/>
          <w:szCs w:val="32"/>
          <w:lang w:bidi="ar-EG"/>
        </w:rPr>
        <w:t>SPSS</w:t>
      </w:r>
      <w:r w:rsidRPr="00DA789D">
        <w:rPr>
          <w:rFonts w:ascii="Sakkal Majalla" w:hAnsi="Sakkal Majalla" w:cs="Sakkal Majalla"/>
          <w:sz w:val="32"/>
          <w:szCs w:val="32"/>
          <w:rtl/>
          <w:lang w:bidi="ar-EG"/>
        </w:rPr>
        <w:t xml:space="preserve"> وفقاً للمنهجية العلمية المتبعة.</w:t>
      </w:r>
    </w:p>
    <w:p w14:paraId="2BED91B6" w14:textId="77777777" w:rsidR="003E0813" w:rsidRPr="003E0813" w:rsidRDefault="003E0813" w:rsidP="003E0813">
      <w:pPr>
        <w:bidi/>
        <w:spacing w:line="360" w:lineRule="auto"/>
        <w:jc w:val="mediumKashida"/>
        <w:rPr>
          <w:rFonts w:ascii="Sakkal Majalla" w:hAnsi="Sakkal Majalla" w:cs="Sakkal Majalla"/>
          <w:sz w:val="32"/>
          <w:szCs w:val="32"/>
          <w:u w:val="single"/>
          <w:rtl/>
          <w:lang w:bidi="ar-EG"/>
        </w:rPr>
      </w:pPr>
      <w:r w:rsidRPr="003E0813">
        <w:rPr>
          <w:rFonts w:ascii="Sakkal Majalla" w:hAnsi="Sakkal Majalla" w:cs="Sakkal Majalla"/>
          <w:sz w:val="32"/>
          <w:szCs w:val="32"/>
          <w:u w:val="single"/>
          <w:rtl/>
          <w:lang w:bidi="ar-EG"/>
        </w:rPr>
        <w:t>خطوات إعداد أداة البحث</w:t>
      </w:r>
      <w:r>
        <w:rPr>
          <w:rFonts w:ascii="Sakkal Majalla" w:hAnsi="Sakkal Majalla" w:cs="Sakkal Majalla" w:hint="cs"/>
          <w:sz w:val="32"/>
          <w:szCs w:val="32"/>
          <w:u w:val="single"/>
          <w:rtl/>
          <w:lang w:bidi="ar-EG"/>
        </w:rPr>
        <w:t>:</w:t>
      </w:r>
    </w:p>
    <w:p w14:paraId="53FBBDE5" w14:textId="77777777" w:rsidR="00DA789D" w:rsidRDefault="003E0813" w:rsidP="003E0813">
      <w:pPr>
        <w:bidi/>
        <w:spacing w:line="360" w:lineRule="auto"/>
        <w:jc w:val="mediumKashida"/>
        <w:rPr>
          <w:rFonts w:ascii="Sakkal Majalla" w:hAnsi="Sakkal Majalla" w:cs="Sakkal Majalla"/>
          <w:sz w:val="32"/>
          <w:szCs w:val="32"/>
          <w:rtl/>
          <w:lang w:bidi="ar-EG"/>
        </w:rPr>
      </w:pPr>
      <w:r w:rsidRPr="003E0813">
        <w:rPr>
          <w:rFonts w:ascii="Sakkal Majalla" w:hAnsi="Sakkal Majalla" w:cs="Sakkal Majalla"/>
          <w:sz w:val="32"/>
          <w:szCs w:val="32"/>
          <w:rtl/>
          <w:lang w:bidi="ar-EG"/>
        </w:rPr>
        <w:t>الخطوة الأولى: تحديد الهدف الرئيسي للبحث</w:t>
      </w:r>
      <w:r>
        <w:rPr>
          <w:rFonts w:ascii="Sakkal Majalla" w:hAnsi="Sakkal Majalla" w:cs="Sakkal Majalla" w:hint="cs"/>
          <w:sz w:val="32"/>
          <w:szCs w:val="32"/>
          <w:rtl/>
          <w:lang w:bidi="ar-EG"/>
        </w:rPr>
        <w:t xml:space="preserve"> ف</w:t>
      </w:r>
      <w:r w:rsidRPr="003E0813">
        <w:rPr>
          <w:rFonts w:ascii="Sakkal Majalla" w:hAnsi="Sakkal Majalla" w:cs="Sakkal Majalla"/>
          <w:sz w:val="32"/>
          <w:szCs w:val="32"/>
          <w:rtl/>
          <w:lang w:bidi="ar-EG"/>
        </w:rPr>
        <w:t xml:space="preserve">الهدف الرئيسي للدراسة هو التعرف على أثر تطبيق نظام إدارة السلامة </w:t>
      </w:r>
      <w:r w:rsidRPr="003E0813">
        <w:rPr>
          <w:rFonts w:ascii="Sakkal Majalla" w:hAnsi="Sakkal Majalla" w:cs="Sakkal Majalla"/>
          <w:sz w:val="32"/>
          <w:szCs w:val="32"/>
          <w:lang w:bidi="ar-EG"/>
        </w:rPr>
        <w:t>SMS)</w:t>
      </w:r>
      <w:r>
        <w:rPr>
          <w:rFonts w:ascii="Sakkal Majalla" w:hAnsi="Sakkal Majalla" w:cs="Sakkal Majalla" w:hint="cs"/>
          <w:sz w:val="32"/>
          <w:szCs w:val="32"/>
          <w:rtl/>
          <w:lang w:bidi="ar-EG"/>
        </w:rPr>
        <w:t>)</w:t>
      </w:r>
      <w:r w:rsidRPr="003E0813">
        <w:rPr>
          <w:rFonts w:ascii="Sakkal Majalla" w:hAnsi="Sakkal Majalla" w:cs="Sakkal Majalla"/>
          <w:sz w:val="32"/>
          <w:szCs w:val="32"/>
          <w:lang w:bidi="ar-EG"/>
        </w:rPr>
        <w:t xml:space="preserve"> </w:t>
      </w:r>
      <w:r w:rsidRPr="003E0813">
        <w:rPr>
          <w:rFonts w:ascii="Sakkal Majalla" w:hAnsi="Sakkal Majalla" w:cs="Sakkal Majalla"/>
          <w:sz w:val="32"/>
          <w:szCs w:val="32"/>
          <w:rtl/>
          <w:lang w:bidi="ar-EG"/>
        </w:rPr>
        <w:t>على الأداء المؤسسي في الخطوط الجوية العربية السعودية، وتحليل كيفية تأثير أبعاد النظام المختلفة على مستوى الأداء المؤسسي.</w:t>
      </w:r>
    </w:p>
    <w:p w14:paraId="7BB0DEAB" w14:textId="77777777" w:rsidR="003E0813" w:rsidRPr="003E0813" w:rsidRDefault="003E0813" w:rsidP="003E0813">
      <w:pPr>
        <w:bidi/>
        <w:spacing w:line="360" w:lineRule="auto"/>
        <w:jc w:val="mediumKashida"/>
        <w:rPr>
          <w:rFonts w:ascii="Sakkal Majalla" w:hAnsi="Sakkal Majalla" w:cs="Sakkal Majalla"/>
          <w:sz w:val="32"/>
          <w:szCs w:val="32"/>
          <w:rtl/>
          <w:lang w:bidi="ar-EG"/>
        </w:rPr>
      </w:pPr>
      <w:r w:rsidRPr="003E0813">
        <w:rPr>
          <w:rFonts w:ascii="Sakkal Majalla" w:hAnsi="Sakkal Majalla" w:cs="Sakkal Majalla"/>
          <w:sz w:val="32"/>
          <w:szCs w:val="32"/>
          <w:rtl/>
          <w:lang w:bidi="ar-EG"/>
        </w:rPr>
        <w:t>الخطوة الثانية: تحديد مجالات القياس</w:t>
      </w:r>
      <w:r>
        <w:rPr>
          <w:rFonts w:ascii="Sakkal Majalla" w:hAnsi="Sakkal Majalla" w:cs="Sakkal Majalla" w:hint="cs"/>
          <w:sz w:val="32"/>
          <w:szCs w:val="32"/>
          <w:rtl/>
          <w:lang w:bidi="ar-EG"/>
        </w:rPr>
        <w:t xml:space="preserve">، حيث </w:t>
      </w:r>
      <w:r w:rsidRPr="003E0813">
        <w:rPr>
          <w:rFonts w:ascii="Sakkal Majalla" w:hAnsi="Sakkal Majalla" w:cs="Sakkal Majalla"/>
          <w:sz w:val="32"/>
          <w:szCs w:val="32"/>
          <w:rtl/>
          <w:lang w:bidi="ar-EG"/>
        </w:rPr>
        <w:t>تم تقسيم أداة البحث إلى جزئين رئيسيين</w:t>
      </w:r>
      <w:r w:rsidRPr="003E0813">
        <w:rPr>
          <w:rFonts w:ascii="Sakkal Majalla" w:hAnsi="Sakkal Majalla" w:cs="Sakkal Majalla"/>
          <w:sz w:val="32"/>
          <w:szCs w:val="32"/>
          <w:lang w:bidi="ar-EG"/>
        </w:rPr>
        <w:t>:</w:t>
      </w:r>
    </w:p>
    <w:p w14:paraId="4B5B3637" w14:textId="77777777" w:rsidR="003E0813" w:rsidRPr="003E0813" w:rsidRDefault="003E0813" w:rsidP="003E0813">
      <w:pPr>
        <w:pStyle w:val="ListParagraph"/>
        <w:numPr>
          <w:ilvl w:val="0"/>
          <w:numId w:val="33"/>
        </w:numPr>
        <w:bidi/>
        <w:spacing w:line="360" w:lineRule="auto"/>
        <w:jc w:val="mediumKashida"/>
        <w:rPr>
          <w:rFonts w:ascii="Sakkal Majalla" w:hAnsi="Sakkal Majalla" w:cs="Sakkal Majalla"/>
          <w:sz w:val="32"/>
          <w:szCs w:val="32"/>
          <w:rtl/>
          <w:lang w:bidi="ar-EG"/>
        </w:rPr>
      </w:pPr>
      <w:r w:rsidRPr="003E0813">
        <w:rPr>
          <w:rFonts w:ascii="Sakkal Majalla" w:hAnsi="Sakkal Majalla" w:cs="Sakkal Majalla"/>
          <w:sz w:val="32"/>
          <w:szCs w:val="32"/>
          <w:rtl/>
          <w:lang w:bidi="ar-EG"/>
        </w:rPr>
        <w:lastRenderedPageBreak/>
        <w:t xml:space="preserve">الخصائص الديموغرافية للمستجيبين </w:t>
      </w:r>
      <w:r w:rsidRPr="003E0813">
        <w:rPr>
          <w:rFonts w:ascii="Sakkal Majalla" w:hAnsi="Sakkal Majalla" w:cs="Sakkal Majalla" w:hint="cs"/>
          <w:sz w:val="32"/>
          <w:szCs w:val="32"/>
          <w:rtl/>
          <w:lang w:bidi="ar-EG"/>
        </w:rPr>
        <w:t>و</w:t>
      </w:r>
      <w:r w:rsidRPr="003E0813">
        <w:rPr>
          <w:rFonts w:ascii="Sakkal Majalla" w:hAnsi="Sakkal Majalla" w:cs="Sakkal Majalla"/>
          <w:sz w:val="32"/>
          <w:szCs w:val="32"/>
          <w:rtl/>
          <w:lang w:bidi="ar-EG"/>
        </w:rPr>
        <w:t>تشمل</w:t>
      </w:r>
      <w:r w:rsidRPr="003E0813">
        <w:rPr>
          <w:rFonts w:ascii="Sakkal Majalla" w:hAnsi="Sakkal Majalla" w:cs="Sakkal Majalla"/>
          <w:sz w:val="32"/>
          <w:szCs w:val="32"/>
          <w:lang w:bidi="ar-EG"/>
        </w:rPr>
        <w:t>:</w:t>
      </w:r>
      <w:r w:rsidRPr="003E0813">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الجنس</w:t>
      </w:r>
      <w:r w:rsidRPr="003E0813">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الفئة العمرية</w:t>
      </w:r>
      <w:r w:rsidRPr="003E0813">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سنوات الخبرة</w:t>
      </w:r>
      <w:r w:rsidRPr="003E0813">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المسمى الوظيفي</w:t>
      </w:r>
      <w:r>
        <w:rPr>
          <w:rFonts w:ascii="Sakkal Majalla" w:hAnsi="Sakkal Majalla" w:cs="Sakkal Majalla" w:hint="cs"/>
          <w:sz w:val="32"/>
          <w:szCs w:val="32"/>
          <w:rtl/>
          <w:lang w:bidi="ar-EG"/>
        </w:rPr>
        <w:t>).</w:t>
      </w:r>
    </w:p>
    <w:p w14:paraId="053BABA2" w14:textId="77777777" w:rsidR="003E0813" w:rsidRPr="003E0813" w:rsidRDefault="003E0813" w:rsidP="003E0813">
      <w:pPr>
        <w:pStyle w:val="ListParagraph"/>
        <w:numPr>
          <w:ilvl w:val="0"/>
          <w:numId w:val="33"/>
        </w:numPr>
        <w:bidi/>
        <w:spacing w:line="360" w:lineRule="auto"/>
        <w:jc w:val="mediumKashida"/>
        <w:rPr>
          <w:rFonts w:ascii="Sakkal Majalla" w:hAnsi="Sakkal Majalla" w:cs="Sakkal Majalla"/>
          <w:sz w:val="32"/>
          <w:szCs w:val="32"/>
          <w:rtl/>
          <w:lang w:bidi="ar-EG"/>
        </w:rPr>
      </w:pPr>
      <w:r w:rsidRPr="003E0813">
        <w:rPr>
          <w:rFonts w:ascii="Sakkal Majalla" w:hAnsi="Sakkal Majalla" w:cs="Sakkal Majalla"/>
          <w:sz w:val="32"/>
          <w:szCs w:val="32"/>
          <w:rtl/>
          <w:lang w:bidi="ar-EG"/>
        </w:rPr>
        <w:t>محاور الدراسة: مكونة من محورين رئيسيين</w:t>
      </w:r>
      <w:r w:rsidRPr="003E0813">
        <w:rPr>
          <w:rFonts w:ascii="Sakkal Majalla" w:hAnsi="Sakkal Majalla" w:cs="Sakkal Majalla"/>
          <w:sz w:val="32"/>
          <w:szCs w:val="32"/>
          <w:lang w:bidi="ar-EG"/>
        </w:rPr>
        <w:t>:</w:t>
      </w:r>
    </w:p>
    <w:p w14:paraId="5D341C8C" w14:textId="77777777" w:rsidR="003E0813" w:rsidRPr="003E0813" w:rsidRDefault="003E0813" w:rsidP="007E7E94">
      <w:pPr>
        <w:pStyle w:val="ListParagraph"/>
        <w:numPr>
          <w:ilvl w:val="0"/>
          <w:numId w:val="14"/>
        </w:numPr>
        <w:bidi/>
        <w:spacing w:line="360" w:lineRule="auto"/>
        <w:jc w:val="mediumKashida"/>
        <w:rPr>
          <w:rFonts w:ascii="Sakkal Majalla" w:hAnsi="Sakkal Majalla" w:cs="Sakkal Majalla"/>
          <w:sz w:val="32"/>
          <w:szCs w:val="32"/>
          <w:rtl/>
          <w:lang w:bidi="ar-EG"/>
        </w:rPr>
      </w:pPr>
      <w:r w:rsidRPr="003E0813">
        <w:rPr>
          <w:rFonts w:ascii="Sakkal Majalla" w:hAnsi="Sakkal Majalla" w:cs="Sakkal Majalla"/>
          <w:sz w:val="32"/>
          <w:szCs w:val="32"/>
          <w:rtl/>
          <w:lang w:bidi="ar-EG"/>
        </w:rPr>
        <w:t>المحور الأول: تطبيق نظام إدارة السلامة</w:t>
      </w:r>
      <w:r w:rsidRPr="003E0813">
        <w:rPr>
          <w:rFonts w:ascii="Sakkal Majalla" w:hAnsi="Sakkal Majalla" w:cs="Sakkal Majalla"/>
          <w:sz w:val="32"/>
          <w:szCs w:val="32"/>
          <w:lang w:bidi="ar-EG"/>
        </w:rPr>
        <w:t xml:space="preserve"> (SMS) </w:t>
      </w:r>
      <w:r w:rsidRPr="003E0813">
        <w:rPr>
          <w:rFonts w:ascii="Sakkal Majalla" w:hAnsi="Sakkal Majalla" w:cs="Sakkal Majalla"/>
          <w:sz w:val="32"/>
          <w:szCs w:val="32"/>
          <w:rtl/>
          <w:lang w:bidi="ar-EG"/>
        </w:rPr>
        <w:t>ويشمل ثلاثة أبعاد</w:t>
      </w:r>
      <w:r w:rsidRPr="003E0813">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التوجيه والالتزام من قبل الإدارة العليا</w:t>
      </w:r>
      <w:r w:rsidRPr="003E0813">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التخطيط والتنظيم</w:t>
      </w:r>
      <w:r w:rsidRPr="003E0813">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الإجراءات التفاعلية والاستباقية والتحسين المستمر</w:t>
      </w:r>
      <w:r w:rsidRPr="003E0813">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و</w:t>
      </w:r>
      <w:r w:rsidRPr="003E0813">
        <w:rPr>
          <w:rFonts w:ascii="Sakkal Majalla" w:hAnsi="Sakkal Majalla" w:cs="Sakkal Majalla"/>
          <w:sz w:val="32"/>
          <w:szCs w:val="32"/>
          <w:rtl/>
          <w:lang w:bidi="ar-EG"/>
        </w:rPr>
        <w:t>يتضمن هذا المحور 15 عبارة (5 عبارات لكل بعد)</w:t>
      </w:r>
      <w:r w:rsidRPr="003E0813">
        <w:rPr>
          <w:rFonts w:ascii="Sakkal Majalla" w:hAnsi="Sakkal Majalla" w:cs="Sakkal Majalla"/>
          <w:sz w:val="32"/>
          <w:szCs w:val="32"/>
          <w:lang w:bidi="ar-EG"/>
        </w:rPr>
        <w:t>.</w:t>
      </w:r>
    </w:p>
    <w:p w14:paraId="333817A1" w14:textId="77777777" w:rsidR="003E0813" w:rsidRDefault="003E0813" w:rsidP="003E0813">
      <w:pPr>
        <w:pStyle w:val="ListParagraph"/>
        <w:numPr>
          <w:ilvl w:val="0"/>
          <w:numId w:val="14"/>
        </w:numPr>
        <w:bidi/>
        <w:spacing w:line="360" w:lineRule="auto"/>
        <w:jc w:val="mediumKashida"/>
        <w:rPr>
          <w:rFonts w:ascii="Sakkal Majalla" w:hAnsi="Sakkal Majalla" w:cs="Sakkal Majalla"/>
          <w:sz w:val="32"/>
          <w:szCs w:val="32"/>
          <w:lang w:bidi="ar-EG"/>
        </w:rPr>
      </w:pPr>
      <w:r w:rsidRPr="003E0813">
        <w:rPr>
          <w:rFonts w:ascii="Sakkal Majalla" w:hAnsi="Sakkal Majalla" w:cs="Sakkal Majalla"/>
          <w:sz w:val="32"/>
          <w:szCs w:val="32"/>
          <w:rtl/>
          <w:lang w:bidi="ar-EG"/>
        </w:rPr>
        <w:t>المحور الثاني: الأداء المؤسسي في الخطوط الجوية العربية السعودية</w:t>
      </w:r>
      <w:r>
        <w:rPr>
          <w:rFonts w:ascii="Sakkal Majalla" w:hAnsi="Sakkal Majalla" w:cs="Sakkal Majalla" w:hint="cs"/>
          <w:sz w:val="32"/>
          <w:szCs w:val="32"/>
          <w:rtl/>
          <w:lang w:bidi="ar-EG"/>
        </w:rPr>
        <w:t>، و</w:t>
      </w:r>
      <w:r w:rsidRPr="003E0813">
        <w:rPr>
          <w:rFonts w:ascii="Sakkal Majalla" w:hAnsi="Sakkal Majalla" w:cs="Sakkal Majalla"/>
          <w:sz w:val="32"/>
          <w:szCs w:val="32"/>
          <w:rtl/>
          <w:lang w:bidi="ar-EG"/>
        </w:rPr>
        <w:t>يشمل 15 عبارة تتعلق بكفاءة العمليات التشغيلية، جودة الخدمات، الالتزام والإنتاجية، وسمعة المؤسسة.</w:t>
      </w:r>
    </w:p>
    <w:p w14:paraId="09EF3D21" w14:textId="77777777" w:rsidR="003E0813" w:rsidRPr="003E0813" w:rsidRDefault="003E0813" w:rsidP="003E0813">
      <w:pPr>
        <w:bidi/>
        <w:spacing w:line="360" w:lineRule="auto"/>
        <w:jc w:val="mediumKashida"/>
        <w:rPr>
          <w:rFonts w:ascii="Sakkal Majalla" w:hAnsi="Sakkal Majalla" w:cs="Sakkal Majalla"/>
          <w:sz w:val="32"/>
          <w:szCs w:val="32"/>
          <w:rtl/>
          <w:lang w:bidi="ar-EG"/>
        </w:rPr>
      </w:pPr>
      <w:r w:rsidRPr="003E0813">
        <w:rPr>
          <w:rFonts w:ascii="Sakkal Majalla" w:hAnsi="Sakkal Majalla" w:cs="Sakkal Majalla"/>
          <w:sz w:val="32"/>
          <w:szCs w:val="32"/>
          <w:rtl/>
          <w:lang w:bidi="ar-EG"/>
        </w:rPr>
        <w:t>الخطوة الثالثة: صياغة العبارات</w:t>
      </w:r>
      <w:r>
        <w:rPr>
          <w:rFonts w:ascii="Sakkal Majalla" w:hAnsi="Sakkal Majalla" w:cs="Sakkal Majalla" w:hint="cs"/>
          <w:sz w:val="32"/>
          <w:szCs w:val="32"/>
          <w:rtl/>
          <w:lang w:bidi="ar-EG"/>
        </w:rPr>
        <w:t xml:space="preserve">، حيث </w:t>
      </w:r>
      <w:r w:rsidRPr="003E0813">
        <w:rPr>
          <w:rFonts w:ascii="Sakkal Majalla" w:hAnsi="Sakkal Majalla" w:cs="Sakkal Majalla"/>
          <w:sz w:val="32"/>
          <w:szCs w:val="32"/>
          <w:rtl/>
          <w:lang w:bidi="ar-EG"/>
        </w:rPr>
        <w:t>تمت صياغة جميع العبارات بعد مراجعة الإطار النظري للد</w:t>
      </w:r>
      <w:r>
        <w:rPr>
          <w:rFonts w:ascii="Sakkal Majalla" w:hAnsi="Sakkal Majalla" w:cs="Sakkal Majalla"/>
          <w:sz w:val="32"/>
          <w:szCs w:val="32"/>
          <w:rtl/>
          <w:lang w:bidi="ar-EG"/>
        </w:rPr>
        <w:t>راسة والمراجع السابقة ذات الصلة</w:t>
      </w:r>
      <w:r w:rsidRPr="003E0813">
        <w:rPr>
          <w:rFonts w:ascii="Sakkal Majalla" w:hAnsi="Sakkal Majalla" w:cs="Sakkal Majalla"/>
          <w:sz w:val="32"/>
          <w:szCs w:val="32"/>
          <w:rtl/>
          <w:lang w:bidi="ar-EG"/>
        </w:rPr>
        <w:t xml:space="preserve"> مع مراعاة</w:t>
      </w:r>
      <w:r w:rsidRPr="003E0813">
        <w:rPr>
          <w:rFonts w:ascii="Sakkal Majalla" w:hAnsi="Sakkal Majalla" w:cs="Sakkal Majalla"/>
          <w:sz w:val="32"/>
          <w:szCs w:val="32"/>
          <w:lang w:bidi="ar-EG"/>
        </w:rPr>
        <w:t>:</w:t>
      </w:r>
    </w:p>
    <w:p w14:paraId="3A08D2F6" w14:textId="77777777" w:rsidR="003E0813" w:rsidRPr="003E0813" w:rsidRDefault="003E0813" w:rsidP="003E0813">
      <w:pPr>
        <w:pStyle w:val="ListParagraph"/>
        <w:numPr>
          <w:ilvl w:val="0"/>
          <w:numId w:val="34"/>
        </w:numPr>
        <w:bidi/>
        <w:spacing w:line="360" w:lineRule="auto"/>
        <w:jc w:val="mediumKashida"/>
        <w:rPr>
          <w:rFonts w:ascii="Sakkal Majalla" w:hAnsi="Sakkal Majalla" w:cs="Sakkal Majalla"/>
          <w:sz w:val="32"/>
          <w:szCs w:val="32"/>
          <w:rtl/>
          <w:lang w:bidi="ar-EG"/>
        </w:rPr>
      </w:pPr>
      <w:r w:rsidRPr="003E0813">
        <w:rPr>
          <w:rFonts w:ascii="Sakkal Majalla" w:hAnsi="Sakkal Majalla" w:cs="Sakkal Majalla"/>
          <w:sz w:val="32"/>
          <w:szCs w:val="32"/>
          <w:rtl/>
          <w:lang w:bidi="ar-EG"/>
        </w:rPr>
        <w:t>توافق العبارات مع التعريفات الإجرائية لكل بعد</w:t>
      </w:r>
      <w:r w:rsidRPr="003E0813">
        <w:rPr>
          <w:rFonts w:ascii="Sakkal Majalla" w:hAnsi="Sakkal Majalla" w:cs="Sakkal Majalla"/>
          <w:sz w:val="32"/>
          <w:szCs w:val="32"/>
          <w:lang w:bidi="ar-EG"/>
        </w:rPr>
        <w:t>.</w:t>
      </w:r>
    </w:p>
    <w:p w14:paraId="7F91F524" w14:textId="77777777" w:rsidR="003E0813" w:rsidRPr="003E0813" w:rsidRDefault="003E0813" w:rsidP="003E0813">
      <w:pPr>
        <w:pStyle w:val="ListParagraph"/>
        <w:numPr>
          <w:ilvl w:val="0"/>
          <w:numId w:val="34"/>
        </w:numPr>
        <w:bidi/>
        <w:spacing w:line="360" w:lineRule="auto"/>
        <w:jc w:val="mediumKashida"/>
        <w:rPr>
          <w:rFonts w:ascii="Sakkal Majalla" w:hAnsi="Sakkal Majalla" w:cs="Sakkal Majalla"/>
          <w:sz w:val="32"/>
          <w:szCs w:val="32"/>
          <w:rtl/>
          <w:lang w:bidi="ar-EG"/>
        </w:rPr>
      </w:pPr>
      <w:r w:rsidRPr="003E0813">
        <w:rPr>
          <w:rFonts w:ascii="Sakkal Majalla" w:hAnsi="Sakkal Majalla" w:cs="Sakkal Majalla"/>
          <w:sz w:val="32"/>
          <w:szCs w:val="32"/>
          <w:rtl/>
          <w:lang w:bidi="ar-EG"/>
        </w:rPr>
        <w:t>تنوع صياغة العبارات لتجنب التكرار</w:t>
      </w:r>
      <w:r w:rsidRPr="003E0813">
        <w:rPr>
          <w:rFonts w:ascii="Sakkal Majalla" w:hAnsi="Sakkal Majalla" w:cs="Sakkal Majalla"/>
          <w:sz w:val="32"/>
          <w:szCs w:val="32"/>
          <w:lang w:bidi="ar-EG"/>
        </w:rPr>
        <w:t>.</w:t>
      </w:r>
    </w:p>
    <w:p w14:paraId="1D7654C0" w14:textId="77777777" w:rsidR="003E0813" w:rsidRDefault="003E0813" w:rsidP="003E0813">
      <w:pPr>
        <w:pStyle w:val="ListParagraph"/>
        <w:numPr>
          <w:ilvl w:val="0"/>
          <w:numId w:val="34"/>
        </w:numPr>
        <w:bidi/>
        <w:spacing w:line="360" w:lineRule="auto"/>
        <w:jc w:val="mediumKashida"/>
        <w:rPr>
          <w:rFonts w:ascii="Sakkal Majalla" w:hAnsi="Sakkal Majalla" w:cs="Sakkal Majalla"/>
          <w:sz w:val="32"/>
          <w:szCs w:val="32"/>
          <w:lang w:bidi="ar-EG"/>
        </w:rPr>
      </w:pPr>
      <w:r w:rsidRPr="003E0813">
        <w:rPr>
          <w:rFonts w:ascii="Sakkal Majalla" w:hAnsi="Sakkal Majalla" w:cs="Sakkal Majalla"/>
          <w:sz w:val="32"/>
          <w:szCs w:val="32"/>
          <w:rtl/>
          <w:lang w:bidi="ar-EG"/>
        </w:rPr>
        <w:t>سهولة فهمها لجميع مستويات المستجيبين.</w:t>
      </w:r>
    </w:p>
    <w:p w14:paraId="5F9E082A" w14:textId="77777777" w:rsidR="003E0813" w:rsidRDefault="003E0813" w:rsidP="00984F1B">
      <w:pPr>
        <w:bidi/>
        <w:spacing w:line="360" w:lineRule="auto"/>
        <w:jc w:val="mediumKashida"/>
        <w:rPr>
          <w:rFonts w:ascii="Sakkal Majalla" w:hAnsi="Sakkal Majalla" w:cs="Sakkal Majalla"/>
          <w:sz w:val="32"/>
          <w:szCs w:val="32"/>
          <w:rtl/>
          <w:lang w:bidi="ar-EG"/>
        </w:rPr>
      </w:pPr>
      <w:r w:rsidRPr="003E0813">
        <w:rPr>
          <w:rFonts w:ascii="Sakkal Majalla" w:hAnsi="Sakkal Majalla" w:cs="Sakkal Majalla"/>
          <w:sz w:val="32"/>
          <w:szCs w:val="32"/>
          <w:rtl/>
          <w:lang w:bidi="ar-EG"/>
        </w:rPr>
        <w:t>الخطوة الرابعة: تدريج الاستجابات للمحاور</w:t>
      </w:r>
      <w:r>
        <w:rPr>
          <w:rFonts w:ascii="Sakkal Majalla" w:hAnsi="Sakkal Majalla" w:cs="Sakkal Majalla" w:hint="cs"/>
          <w:sz w:val="32"/>
          <w:szCs w:val="32"/>
          <w:rtl/>
          <w:lang w:bidi="ar-EG"/>
        </w:rPr>
        <w:t xml:space="preserve">، حيث </w:t>
      </w:r>
      <w:r w:rsidRPr="003E0813">
        <w:rPr>
          <w:rFonts w:ascii="Sakkal Majalla" w:hAnsi="Sakkal Majalla" w:cs="Sakkal Majalla"/>
          <w:sz w:val="32"/>
          <w:szCs w:val="32"/>
          <w:rtl/>
          <w:lang w:bidi="ar-EG"/>
        </w:rPr>
        <w:t>تم اعتماد المقياس الخماسي لليكرت لتقييم مدى الاتفاق مع العبارات</w:t>
      </w:r>
      <w:r w:rsidRPr="003E0813">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موافق بشدة = 5</w:t>
      </w:r>
      <w:r>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موافق = 4</w:t>
      </w:r>
      <w:r>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محايد = 3</w:t>
      </w:r>
      <w:r>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غير موافق = 2</w:t>
      </w:r>
      <w:r>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غير موافق بشدة = 1</w:t>
      </w:r>
      <w:r>
        <w:rPr>
          <w:rFonts w:ascii="Sakkal Majalla" w:hAnsi="Sakkal Majalla" w:cs="Sakkal Majalla" w:hint="cs"/>
          <w:sz w:val="32"/>
          <w:szCs w:val="32"/>
          <w:rtl/>
          <w:lang w:bidi="ar-EG"/>
        </w:rPr>
        <w:t>)</w:t>
      </w:r>
      <w:r w:rsidR="00984F1B">
        <w:rPr>
          <w:rFonts w:ascii="Sakkal Majalla" w:hAnsi="Sakkal Majalla" w:cs="Sakkal Majalla" w:hint="cs"/>
          <w:sz w:val="32"/>
          <w:szCs w:val="32"/>
          <w:rtl/>
          <w:lang w:bidi="ar-EG"/>
        </w:rPr>
        <w:t xml:space="preserve">، </w:t>
      </w:r>
      <w:r w:rsidRPr="003E0813">
        <w:rPr>
          <w:rFonts w:ascii="Sakkal Majalla" w:hAnsi="Sakkal Majalla" w:cs="Sakkal Majalla"/>
          <w:sz w:val="32"/>
          <w:szCs w:val="32"/>
          <w:rtl/>
          <w:lang w:bidi="ar-EG"/>
        </w:rPr>
        <w:t xml:space="preserve">وسيتم استخدام هذه الدرجات لتحليل البيانات واختبار الفرضيات باستخدام برنامج </w:t>
      </w:r>
      <w:r w:rsidR="00984F1B">
        <w:rPr>
          <w:rFonts w:ascii="Sakkal Majalla" w:hAnsi="Sakkal Majalla" w:cs="Sakkal Majalla" w:hint="cs"/>
          <w:sz w:val="32"/>
          <w:szCs w:val="32"/>
          <w:rtl/>
          <w:lang w:bidi="ar-EG"/>
        </w:rPr>
        <w:t xml:space="preserve"> </w:t>
      </w:r>
      <w:r w:rsidR="00984F1B">
        <w:rPr>
          <w:rFonts w:ascii="Sakkal Majalla" w:hAnsi="Sakkal Majalla" w:cs="Sakkal Majalla"/>
          <w:sz w:val="32"/>
          <w:szCs w:val="32"/>
          <w:lang w:bidi="ar-EG"/>
        </w:rPr>
        <w:t>SPSS</w:t>
      </w:r>
      <w:r w:rsidR="00984F1B">
        <w:rPr>
          <w:rFonts w:ascii="Sakkal Majalla" w:hAnsi="Sakkal Majalla" w:cs="Sakkal Majalla" w:hint="cs"/>
          <w:sz w:val="32"/>
          <w:szCs w:val="32"/>
          <w:rtl/>
          <w:lang w:bidi="ar-EG"/>
        </w:rPr>
        <w:t>.</w:t>
      </w:r>
    </w:p>
    <w:p w14:paraId="4CAC18DC" w14:textId="77777777" w:rsidR="002C17C2" w:rsidRPr="002C17C2" w:rsidRDefault="002C17C2" w:rsidP="00B07A3E">
      <w:pPr>
        <w:bidi/>
        <w:spacing w:line="360" w:lineRule="auto"/>
        <w:jc w:val="mediumKashida"/>
        <w:rPr>
          <w:rFonts w:ascii="Sakkal Majalla" w:hAnsi="Sakkal Majalla" w:cs="Sakkal Majalla"/>
          <w:sz w:val="32"/>
          <w:szCs w:val="32"/>
          <w:rtl/>
          <w:lang w:bidi="ar-EG"/>
        </w:rPr>
      </w:pPr>
      <w:r w:rsidRPr="002C17C2">
        <w:rPr>
          <w:rFonts w:ascii="Sakkal Majalla" w:hAnsi="Sakkal Majalla" w:cs="Sakkal Majalla"/>
          <w:sz w:val="32"/>
          <w:szCs w:val="32"/>
          <w:rtl/>
          <w:lang w:bidi="ar-EG"/>
        </w:rPr>
        <w:lastRenderedPageBreak/>
        <w:t>الخطوة الخامسة: صياغة تعليمات الاستبيان</w:t>
      </w:r>
      <w:r w:rsidR="00B07A3E">
        <w:rPr>
          <w:rFonts w:ascii="Sakkal Majalla" w:hAnsi="Sakkal Majalla" w:cs="Sakkal Majalla" w:hint="cs"/>
          <w:sz w:val="32"/>
          <w:szCs w:val="32"/>
          <w:rtl/>
          <w:lang w:bidi="ar-EG"/>
        </w:rPr>
        <w:t xml:space="preserve">، </w:t>
      </w:r>
      <w:r w:rsidRPr="002C17C2">
        <w:rPr>
          <w:rFonts w:ascii="Sakkal Majalla" w:hAnsi="Sakkal Majalla" w:cs="Sakkal Majalla"/>
          <w:sz w:val="32"/>
          <w:szCs w:val="32"/>
          <w:rtl/>
          <w:lang w:bidi="ar-EG"/>
        </w:rPr>
        <w:t>تم إعداد تعليمات واضحة للمستجيبين تتضمن</w:t>
      </w:r>
      <w:r w:rsidRPr="002C17C2">
        <w:rPr>
          <w:rFonts w:ascii="Sakkal Majalla" w:hAnsi="Sakkal Majalla" w:cs="Sakkal Majalla"/>
          <w:sz w:val="32"/>
          <w:szCs w:val="32"/>
          <w:lang w:bidi="ar-EG"/>
        </w:rPr>
        <w:t>:</w:t>
      </w:r>
    </w:p>
    <w:p w14:paraId="01429574" w14:textId="77777777" w:rsidR="00B07A3E" w:rsidRDefault="002C17C2" w:rsidP="00B07A3E">
      <w:pPr>
        <w:pStyle w:val="ListParagraph"/>
        <w:numPr>
          <w:ilvl w:val="0"/>
          <w:numId w:val="35"/>
        </w:numPr>
        <w:bidi/>
        <w:spacing w:line="360" w:lineRule="auto"/>
        <w:jc w:val="mediumKashida"/>
        <w:rPr>
          <w:rFonts w:ascii="Sakkal Majalla" w:hAnsi="Sakkal Majalla" w:cs="Sakkal Majalla"/>
          <w:sz w:val="32"/>
          <w:szCs w:val="32"/>
          <w:lang w:bidi="ar-EG"/>
        </w:rPr>
      </w:pPr>
      <w:r w:rsidRPr="00B07A3E">
        <w:rPr>
          <w:rFonts w:ascii="Sakkal Majalla" w:hAnsi="Sakkal Majalla" w:cs="Sakkal Majalla"/>
          <w:sz w:val="32"/>
          <w:szCs w:val="32"/>
          <w:rtl/>
          <w:lang w:bidi="ar-EG"/>
        </w:rPr>
        <w:t>تعريفهم بهدف الدراسة وأهمية مشاركتهم</w:t>
      </w:r>
      <w:r w:rsidRPr="00B07A3E">
        <w:rPr>
          <w:rFonts w:ascii="Sakkal Majalla" w:hAnsi="Sakkal Majalla" w:cs="Sakkal Majalla"/>
          <w:sz w:val="32"/>
          <w:szCs w:val="32"/>
          <w:lang w:bidi="ar-EG"/>
        </w:rPr>
        <w:t>.</w:t>
      </w:r>
    </w:p>
    <w:p w14:paraId="726C3B56" w14:textId="77777777" w:rsidR="00B07A3E" w:rsidRDefault="002C17C2" w:rsidP="00B07A3E">
      <w:pPr>
        <w:pStyle w:val="ListParagraph"/>
        <w:numPr>
          <w:ilvl w:val="0"/>
          <w:numId w:val="35"/>
        </w:numPr>
        <w:bidi/>
        <w:spacing w:line="360" w:lineRule="auto"/>
        <w:jc w:val="mediumKashida"/>
        <w:rPr>
          <w:rFonts w:ascii="Sakkal Majalla" w:hAnsi="Sakkal Majalla" w:cs="Sakkal Majalla"/>
          <w:sz w:val="32"/>
          <w:szCs w:val="32"/>
          <w:lang w:bidi="ar-EG"/>
        </w:rPr>
      </w:pPr>
      <w:r w:rsidRPr="00B07A3E">
        <w:rPr>
          <w:rFonts w:ascii="Sakkal Majalla" w:hAnsi="Sakkal Majalla" w:cs="Sakkal Majalla"/>
          <w:sz w:val="32"/>
          <w:szCs w:val="32"/>
          <w:rtl/>
          <w:lang w:bidi="ar-EG"/>
        </w:rPr>
        <w:t>شرح طريقة الإجابة على الاستبيان</w:t>
      </w:r>
      <w:r w:rsidRPr="00B07A3E">
        <w:rPr>
          <w:rFonts w:ascii="Sakkal Majalla" w:hAnsi="Sakkal Majalla" w:cs="Sakkal Majalla"/>
          <w:sz w:val="32"/>
          <w:szCs w:val="32"/>
          <w:lang w:bidi="ar-EG"/>
        </w:rPr>
        <w:t>.</w:t>
      </w:r>
    </w:p>
    <w:p w14:paraId="3D2D34ED" w14:textId="77777777" w:rsidR="00B07A3E" w:rsidRDefault="002C17C2" w:rsidP="00B07A3E">
      <w:pPr>
        <w:pStyle w:val="ListParagraph"/>
        <w:numPr>
          <w:ilvl w:val="0"/>
          <w:numId w:val="35"/>
        </w:numPr>
        <w:bidi/>
        <w:spacing w:line="360" w:lineRule="auto"/>
        <w:jc w:val="mediumKashida"/>
        <w:rPr>
          <w:rFonts w:ascii="Sakkal Majalla" w:hAnsi="Sakkal Majalla" w:cs="Sakkal Majalla"/>
          <w:sz w:val="32"/>
          <w:szCs w:val="32"/>
          <w:lang w:bidi="ar-EG"/>
        </w:rPr>
      </w:pPr>
      <w:r w:rsidRPr="00B07A3E">
        <w:rPr>
          <w:rFonts w:ascii="Sakkal Majalla" w:hAnsi="Sakkal Majalla" w:cs="Sakkal Majalla"/>
          <w:sz w:val="32"/>
          <w:szCs w:val="32"/>
          <w:rtl/>
          <w:lang w:bidi="ar-EG"/>
        </w:rPr>
        <w:t>التأكيد على وضوح العبارات وسهولة فهمها</w:t>
      </w:r>
      <w:r w:rsidRPr="00B07A3E">
        <w:rPr>
          <w:rFonts w:ascii="Sakkal Majalla" w:hAnsi="Sakkal Majalla" w:cs="Sakkal Majalla"/>
          <w:sz w:val="32"/>
          <w:szCs w:val="32"/>
          <w:lang w:bidi="ar-EG"/>
        </w:rPr>
        <w:t>.</w:t>
      </w:r>
    </w:p>
    <w:p w14:paraId="0A542FA8" w14:textId="77777777" w:rsidR="00C04C5A" w:rsidRDefault="002C17C2" w:rsidP="00B07A3E">
      <w:pPr>
        <w:pStyle w:val="ListParagraph"/>
        <w:numPr>
          <w:ilvl w:val="0"/>
          <w:numId w:val="35"/>
        </w:numPr>
        <w:bidi/>
        <w:spacing w:line="360" w:lineRule="auto"/>
        <w:jc w:val="mediumKashida"/>
        <w:rPr>
          <w:rFonts w:ascii="Sakkal Majalla" w:hAnsi="Sakkal Majalla" w:cs="Sakkal Majalla"/>
          <w:sz w:val="32"/>
          <w:szCs w:val="32"/>
          <w:lang w:bidi="ar-EG"/>
        </w:rPr>
      </w:pPr>
      <w:r w:rsidRPr="00B07A3E">
        <w:rPr>
          <w:rFonts w:ascii="Sakkal Majalla" w:hAnsi="Sakkal Majalla" w:cs="Sakkal Majalla"/>
          <w:sz w:val="32"/>
          <w:szCs w:val="32"/>
          <w:rtl/>
          <w:lang w:bidi="ar-EG"/>
        </w:rPr>
        <w:t>ضمان سرية وخصوصية المعلومات وعدم استخدامها إلا لأغراض البحث العلمي.</w:t>
      </w:r>
    </w:p>
    <w:p w14:paraId="5AB5056A" w14:textId="77777777" w:rsidR="00907622" w:rsidRPr="00907622" w:rsidRDefault="002E2B7A" w:rsidP="002E2B7A">
      <w:pPr>
        <w:bidi/>
        <w:spacing w:line="360" w:lineRule="auto"/>
        <w:jc w:val="mediumKashida"/>
        <w:rPr>
          <w:rFonts w:ascii="Sakkal Majalla" w:hAnsi="Sakkal Majalla" w:cs="Sakkal Majalla"/>
          <w:sz w:val="32"/>
          <w:szCs w:val="32"/>
          <w:rtl/>
          <w:lang w:bidi="ar-EG"/>
        </w:rPr>
      </w:pPr>
      <w:r w:rsidRPr="002E2B7A">
        <w:rPr>
          <w:rFonts w:ascii="Sakkal Majalla" w:hAnsi="Sakkal Majalla" w:cs="Sakkal Majalla"/>
          <w:sz w:val="32"/>
          <w:szCs w:val="32"/>
          <w:rtl/>
          <w:lang w:bidi="ar-EG"/>
        </w:rPr>
        <w:t>الخطوة السادسة: إخراج الاستبيان في صورته النهائية وتطبيقه</w:t>
      </w:r>
      <w:r>
        <w:rPr>
          <w:rFonts w:ascii="Sakkal Majalla" w:hAnsi="Sakkal Majalla" w:cs="Sakkal Majalla" w:hint="cs"/>
          <w:sz w:val="32"/>
          <w:szCs w:val="32"/>
          <w:rtl/>
          <w:lang w:bidi="ar-EG"/>
        </w:rPr>
        <w:t xml:space="preserve">، حيث </w:t>
      </w:r>
      <w:r w:rsidRPr="002E2B7A">
        <w:rPr>
          <w:rFonts w:ascii="Sakkal Majalla" w:hAnsi="Sakkal Majalla" w:cs="Sakkal Majalla"/>
          <w:sz w:val="32"/>
          <w:szCs w:val="32"/>
          <w:rtl/>
          <w:lang w:bidi="ar-EG"/>
        </w:rPr>
        <w:t xml:space="preserve">تم تحويل الاستبيان إلى نموذج إلكتروني عبر </w:t>
      </w:r>
      <w:r w:rsidRPr="002E2B7A">
        <w:rPr>
          <w:rFonts w:ascii="Sakkal Majalla" w:hAnsi="Sakkal Majalla" w:cs="Sakkal Majalla"/>
          <w:sz w:val="32"/>
          <w:szCs w:val="32"/>
          <w:lang w:bidi="ar-EG"/>
        </w:rPr>
        <w:t xml:space="preserve">Google </w:t>
      </w:r>
      <w:r>
        <w:rPr>
          <w:rFonts w:ascii="Sakkal Majalla" w:hAnsi="Sakkal Majalla" w:cs="Sakkal Majalla"/>
          <w:sz w:val="32"/>
          <w:szCs w:val="32"/>
          <w:lang w:bidi="ar-EG"/>
        </w:rPr>
        <w:t>form</w:t>
      </w:r>
      <w:r w:rsidRPr="002E2B7A">
        <w:rPr>
          <w:rFonts w:ascii="Sakkal Majalla" w:hAnsi="Sakkal Majalla" w:cs="Sakkal Majalla"/>
          <w:sz w:val="32"/>
          <w:szCs w:val="32"/>
          <w:rtl/>
          <w:lang w:bidi="ar-EG"/>
        </w:rPr>
        <w:t>، وإرساله للعينة المستهدفة من العاملين في الخطوط الجوية العربية السعودية</w:t>
      </w:r>
      <w:r>
        <w:rPr>
          <w:rFonts w:ascii="Sakkal Majalla" w:hAnsi="Sakkal Majalla" w:cs="Sakkal Majalla" w:hint="cs"/>
          <w:sz w:val="32"/>
          <w:szCs w:val="32"/>
          <w:rtl/>
          <w:lang w:bidi="ar-EG"/>
        </w:rPr>
        <w:t>.</w:t>
      </w:r>
    </w:p>
    <w:p w14:paraId="6D9D94FD" w14:textId="77777777" w:rsidR="00623472" w:rsidRPr="00561874" w:rsidRDefault="00623472" w:rsidP="00623472">
      <w:pPr>
        <w:pStyle w:val="Heading1"/>
        <w:bidi/>
        <w:spacing w:before="0" w:line="360" w:lineRule="auto"/>
        <w:jc w:val="lowKashida"/>
        <w:rPr>
          <w:rFonts w:ascii="Sakkal Majalla" w:hAnsi="Sakkal Majalla" w:cs="Sakkal Majalla"/>
          <w:b/>
          <w:bCs/>
          <w:color w:val="auto"/>
          <w:rtl/>
          <w:lang w:bidi="ar-EG"/>
        </w:rPr>
      </w:pPr>
      <w:bookmarkStart w:id="72" w:name="_Toc224563607"/>
      <w:bookmarkStart w:id="73" w:name="_Toc224564144"/>
      <w:r w:rsidRPr="00561874">
        <w:rPr>
          <w:rFonts w:ascii="Sakkal Majalla" w:hAnsi="Sakkal Majalla" w:cs="Sakkal Majalla"/>
          <w:b/>
          <w:bCs/>
          <w:color w:val="auto"/>
          <w:rtl/>
          <w:lang w:bidi="ar-EG"/>
        </w:rPr>
        <w:t>وسائل جمع البيانات</w:t>
      </w:r>
      <w:r w:rsidRPr="00561874">
        <w:rPr>
          <w:rFonts w:ascii="Sakkal Majalla" w:hAnsi="Sakkal Majalla" w:cs="Sakkal Majalla"/>
          <w:b/>
          <w:bCs/>
          <w:color w:val="auto"/>
          <w:lang w:bidi="ar-EG"/>
        </w:rPr>
        <w:t>:</w:t>
      </w:r>
      <w:bookmarkEnd w:id="72"/>
      <w:bookmarkEnd w:id="73"/>
    </w:p>
    <w:p w14:paraId="516993D0" w14:textId="77777777" w:rsidR="00623472" w:rsidRPr="00561874" w:rsidRDefault="00623472" w:rsidP="00623472">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تعتمد الدراسة في جمع بياناتها على مزيج من المصادر الأولية والمصادر الثانوية بما يضمن دقة النتائج وارتفاع مستوى الموثوقية كما يلي:</w:t>
      </w:r>
    </w:p>
    <w:p w14:paraId="5A586D99" w14:textId="77777777" w:rsidR="00623472" w:rsidRPr="00561874" w:rsidRDefault="00623472" w:rsidP="00623472">
      <w:pPr>
        <w:pStyle w:val="ListParagraph"/>
        <w:numPr>
          <w:ilvl w:val="0"/>
          <w:numId w:val="10"/>
        </w:numPr>
        <w:bidi/>
        <w:spacing w:line="360" w:lineRule="auto"/>
        <w:jc w:val="lowKashida"/>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المصادر الأولية:</w:t>
      </w:r>
    </w:p>
    <w:p w14:paraId="0D717B06" w14:textId="77777777" w:rsidR="00623472" w:rsidRPr="00561874" w:rsidRDefault="00623472" w:rsidP="00623472">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ستعتمد الدراسة على الاستبانة بوصفها الأداة الرئيسة لجمع البيانات المتعلقة بمدى تطبيق نظام إدارة السلامة</w:t>
      </w:r>
      <w:r w:rsidRPr="00561874">
        <w:rPr>
          <w:rFonts w:ascii="Sakkal Majalla" w:hAnsi="Sakkal Majalla" w:cs="Sakkal Majalla"/>
          <w:sz w:val="32"/>
          <w:szCs w:val="32"/>
          <w:lang w:bidi="ar-EG"/>
        </w:rPr>
        <w:t xml:space="preserve"> (SMS)</w:t>
      </w:r>
      <w:r w:rsidRPr="00561874">
        <w:rPr>
          <w:rFonts w:ascii="Sakkal Majalla" w:hAnsi="Sakkal Majalla" w:cs="Sakkal Majalla"/>
          <w:sz w:val="32"/>
          <w:szCs w:val="32"/>
          <w:rtl/>
          <w:lang w:bidi="ar-EG"/>
        </w:rPr>
        <w:t xml:space="preserve"> وأثره على الأداء المؤسسي في الخطوط الجوية العربية السعودية، وسيتم تصميم الاستبانة بالاستناد إلى الأدبيات الحديثة المتعلقة بأنظمة إدارة السلامة ومكونات الأداء المؤسسي بحيث تتضمن مجموعة من العبارات التي تقيس أبعاد نظام إدارة السلامة مثل؛ التزام الإدارة العليا، والتخطيط والتنظيم، والإجراءات التفاعلية والاستباقية، والتحسين المستمر إضافة إلى قياس مستوى الأداء المؤسسي بوصفه متغير تابع يشمل كفاءة العمليات، والالتزام التنظيمي، ومستوى الإنتاجية، وجودة الأداء، ولضمان جودة </w:t>
      </w:r>
      <w:r w:rsidRPr="00561874">
        <w:rPr>
          <w:rFonts w:ascii="Sakkal Majalla" w:hAnsi="Sakkal Majalla" w:cs="Sakkal Majalla"/>
          <w:sz w:val="32"/>
          <w:szCs w:val="32"/>
          <w:rtl/>
          <w:lang w:bidi="ar-EG"/>
        </w:rPr>
        <w:lastRenderedPageBreak/>
        <w:t>الأداة ودقتها سيتم عرضها على مجموعة من المتخصصين في الإدارة والجودة والسلامة المهنية للتحقق من صدق المحتوى وملاءمة العبارات للسياق المؤسسي وقطاع الطيران، كما سيتم التحقق من الصدق البنائي باستخدام تحليل العوامل الاستكشافي</w:t>
      </w:r>
      <w:r w:rsidRPr="00561874">
        <w:rPr>
          <w:rFonts w:ascii="Sakkal Majalla" w:hAnsi="Sakkal Majalla" w:cs="Sakkal Majalla"/>
          <w:sz w:val="32"/>
          <w:szCs w:val="32"/>
          <w:lang w:bidi="ar-EG"/>
        </w:rPr>
        <w:t xml:space="preserve"> (EFA) </w:t>
      </w:r>
      <w:r w:rsidRPr="00561874">
        <w:rPr>
          <w:rFonts w:ascii="Sakkal Majalla" w:hAnsi="Sakkal Majalla" w:cs="Sakkal Majalla"/>
          <w:sz w:val="32"/>
          <w:szCs w:val="32"/>
          <w:rtl/>
          <w:lang w:bidi="ar-EG"/>
        </w:rPr>
        <w:t>للتأكد من اتساق البنود داخل كل محور، بينما سيتم قياس الثبات من خلال معامل كرونباخ ألفا بهدف التحقق من الاتساق الداخلي لبنود الاستبانة قبل اعتمادها في التطبيق النهائي</w:t>
      </w:r>
      <w:r w:rsidRPr="00561874">
        <w:rPr>
          <w:rFonts w:ascii="Sakkal Majalla" w:hAnsi="Sakkal Majalla" w:cs="Sakkal Majalla"/>
          <w:sz w:val="32"/>
          <w:szCs w:val="32"/>
          <w:lang w:bidi="ar-EG"/>
        </w:rPr>
        <w:t>.</w:t>
      </w:r>
    </w:p>
    <w:p w14:paraId="558952FF" w14:textId="77777777" w:rsidR="004D0DDE" w:rsidRPr="00561874" w:rsidRDefault="00623472" w:rsidP="00623472">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 xml:space="preserve">وسيتم توزيع الاستبانة على عينة من العاملين في الخطوط الجوية العربية السعودية ممن تتصل مهامهم بعمليات السلامة أو يتأثرون بشكل مباشر بتطبيق نظام إدارة السلامة، وذلك بهدف قياس مستوى تطبيق النظام وأثره على الأداء المؤسسي من وجهة نظر واقعية قائمة على خبرات ميدانية، وبعد جمع البيانات سيتم تحليلها باستخدام برنامج </w:t>
      </w:r>
      <w:r w:rsidRPr="00561874">
        <w:rPr>
          <w:rFonts w:ascii="Sakkal Majalla" w:hAnsi="Sakkal Majalla" w:cs="Sakkal Majalla"/>
          <w:sz w:val="32"/>
          <w:szCs w:val="32"/>
          <w:lang w:bidi="ar-EG"/>
        </w:rPr>
        <w:t>SPSS</w:t>
      </w:r>
      <w:r w:rsidRPr="00561874">
        <w:rPr>
          <w:rFonts w:ascii="Sakkal Majalla" w:hAnsi="Sakkal Majalla" w:cs="Sakkal Majalla"/>
          <w:sz w:val="32"/>
          <w:szCs w:val="32"/>
          <w:rtl/>
          <w:lang w:bidi="ar-EG"/>
        </w:rPr>
        <w:t xml:space="preserve"> لاستخلاص النتائج الإحصائية المرتبطة بالعلاقات والأثر بين المتغيرات، وذلك للوصول إلى تفسير علمي دقيق لمدى فاعلية نظام إدارة السلامة ودوره في تحسين الأداء المؤسسي.</w:t>
      </w:r>
    </w:p>
    <w:p w14:paraId="1041D4DC" w14:textId="77777777" w:rsidR="00623472" w:rsidRPr="00561874" w:rsidRDefault="00623472" w:rsidP="00623472">
      <w:pPr>
        <w:pStyle w:val="ListParagraph"/>
        <w:numPr>
          <w:ilvl w:val="0"/>
          <w:numId w:val="10"/>
        </w:numPr>
        <w:bidi/>
        <w:spacing w:line="360" w:lineRule="auto"/>
        <w:jc w:val="lowKashida"/>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المصادر الثانوية:</w:t>
      </w:r>
    </w:p>
    <w:p w14:paraId="488FB5B1" w14:textId="77777777" w:rsidR="00623472" w:rsidRPr="00561874" w:rsidRDefault="00623472" w:rsidP="00A33C8F">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تعتمد الدراسة على مجموعة واسعة من المصادر الثانوية التي تسهم في بناء إطار نظري متكا</w:t>
      </w:r>
      <w:r w:rsidR="00A33C8F" w:rsidRPr="00561874">
        <w:rPr>
          <w:rFonts w:ascii="Sakkal Majalla" w:hAnsi="Sakkal Majalla" w:cs="Sakkal Majalla"/>
          <w:sz w:val="32"/>
          <w:szCs w:val="32"/>
          <w:rtl/>
          <w:lang w:bidi="ar-EG"/>
        </w:rPr>
        <w:t>مل يدعم موضوع البحث ويوفر أساس علمي لتحليل النتائج،</w:t>
      </w:r>
      <w:r w:rsidRPr="00561874">
        <w:rPr>
          <w:rFonts w:ascii="Sakkal Majalla" w:hAnsi="Sakkal Majalla" w:cs="Sakkal Majalla"/>
          <w:sz w:val="32"/>
          <w:szCs w:val="32"/>
          <w:rtl/>
          <w:lang w:bidi="ar-EG"/>
        </w:rPr>
        <w:t xml:space="preserve"> وتشمل هذه المصادر الكتب الأكاديمية المتخصصة في مجالات إدارة السلامة في الطيران، وإدارة المخاطر، والجودة المؤسس</w:t>
      </w:r>
      <w:r w:rsidR="00A33C8F" w:rsidRPr="00561874">
        <w:rPr>
          <w:rFonts w:ascii="Sakkal Majalla" w:hAnsi="Sakkal Majalla" w:cs="Sakkal Majalla"/>
          <w:sz w:val="32"/>
          <w:szCs w:val="32"/>
          <w:rtl/>
          <w:lang w:bidi="ar-EG"/>
        </w:rPr>
        <w:t>ية، والأداء التنظيمي</w:t>
      </w:r>
      <w:r w:rsidRPr="00561874">
        <w:rPr>
          <w:rFonts w:ascii="Sakkal Majalla" w:hAnsi="Sakkal Majalla" w:cs="Sakkal Majalla"/>
          <w:sz w:val="32"/>
          <w:szCs w:val="32"/>
          <w:rtl/>
          <w:lang w:bidi="ar-EG"/>
        </w:rPr>
        <w:t xml:space="preserve"> إضافة إلى الأدبيات التي تناولت نماذج أنظمة السلامة وتطبيقاتها في بيئات الطيران المدني</w:t>
      </w:r>
      <w:r w:rsidR="00A33C8F"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lang w:bidi="ar-EG"/>
        </w:rPr>
        <w:t>كما سيتم الرجوع إلى الدوريات العلمية المحكمة التي بحثت في أثر تطبيق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 xml:space="preserve">على </w:t>
      </w:r>
      <w:r w:rsidR="00A33C8F" w:rsidRPr="00561874">
        <w:rPr>
          <w:rFonts w:ascii="Sakkal Majalla" w:hAnsi="Sakkal Majalla" w:cs="Sakkal Majalla"/>
          <w:sz w:val="32"/>
          <w:szCs w:val="32"/>
          <w:rtl/>
          <w:lang w:bidi="ar-EG"/>
        </w:rPr>
        <w:t>الأداء المؤسسي في شركات الطيران</w:t>
      </w:r>
      <w:r w:rsidRPr="00561874">
        <w:rPr>
          <w:rFonts w:ascii="Sakkal Majalla" w:hAnsi="Sakkal Majalla" w:cs="Sakkal Majalla"/>
          <w:sz w:val="32"/>
          <w:szCs w:val="32"/>
          <w:rtl/>
          <w:lang w:bidi="ar-EG"/>
        </w:rPr>
        <w:t xml:space="preserve"> بما في ذلك الدراسات التي تناولت أبعاد النظام مثل</w:t>
      </w:r>
      <w:r w:rsidR="00A33C8F" w:rsidRPr="00561874">
        <w:rPr>
          <w:rFonts w:ascii="Sakkal Majalla" w:hAnsi="Sakkal Majalla" w:cs="Sakkal Majalla"/>
          <w:sz w:val="32"/>
          <w:szCs w:val="32"/>
          <w:rtl/>
          <w:lang w:bidi="ar-EG"/>
        </w:rPr>
        <w:t>؛</w:t>
      </w:r>
      <w:r w:rsidRPr="00561874">
        <w:rPr>
          <w:rFonts w:ascii="Sakkal Majalla" w:hAnsi="Sakkal Majalla" w:cs="Sakkal Majalla"/>
          <w:sz w:val="32"/>
          <w:szCs w:val="32"/>
          <w:rtl/>
          <w:lang w:bidi="ar-EG"/>
        </w:rPr>
        <w:t xml:space="preserve"> التزام الإدارة، </w:t>
      </w:r>
      <w:r w:rsidR="00A33C8F" w:rsidRPr="00561874">
        <w:rPr>
          <w:rFonts w:ascii="Sakkal Majalla" w:hAnsi="Sakkal Majalla" w:cs="Sakkal Majalla"/>
          <w:sz w:val="32"/>
          <w:szCs w:val="32"/>
          <w:rtl/>
          <w:lang w:bidi="ar-EG"/>
        </w:rPr>
        <w:t>و</w:t>
      </w:r>
      <w:r w:rsidRPr="00561874">
        <w:rPr>
          <w:rFonts w:ascii="Sakkal Majalla" w:hAnsi="Sakkal Majalla" w:cs="Sakkal Majalla"/>
          <w:sz w:val="32"/>
          <w:szCs w:val="32"/>
          <w:rtl/>
          <w:lang w:bidi="ar-EG"/>
        </w:rPr>
        <w:t xml:space="preserve">التخطيط والتنظيم، </w:t>
      </w:r>
      <w:r w:rsidR="00A33C8F" w:rsidRPr="00561874">
        <w:rPr>
          <w:rFonts w:ascii="Sakkal Majalla" w:hAnsi="Sakkal Majalla" w:cs="Sakkal Majalla"/>
          <w:sz w:val="32"/>
          <w:szCs w:val="32"/>
          <w:rtl/>
          <w:lang w:bidi="ar-EG"/>
        </w:rPr>
        <w:t>و</w:t>
      </w:r>
      <w:r w:rsidRPr="00561874">
        <w:rPr>
          <w:rFonts w:ascii="Sakkal Majalla" w:hAnsi="Sakkal Majalla" w:cs="Sakkal Majalla"/>
          <w:sz w:val="32"/>
          <w:szCs w:val="32"/>
          <w:rtl/>
          <w:lang w:bidi="ar-EG"/>
        </w:rPr>
        <w:t xml:space="preserve">الإجراءات التفاعلية </w:t>
      </w:r>
      <w:r w:rsidRPr="00561874">
        <w:rPr>
          <w:rFonts w:ascii="Sakkal Majalla" w:hAnsi="Sakkal Majalla" w:cs="Sakkal Majalla"/>
          <w:sz w:val="32"/>
          <w:szCs w:val="32"/>
          <w:rtl/>
          <w:lang w:bidi="ar-EG"/>
        </w:rPr>
        <w:lastRenderedPageBreak/>
        <w:t>والاستباقية، والتحسين المستمر، وكيف تنعكس هذه الأبعاد على كفاءة العمليات والالتزام التنظيمي ومستوى الإنتاجية وجودة الخدمات</w:t>
      </w:r>
      <w:r w:rsidRPr="00561874">
        <w:rPr>
          <w:rFonts w:ascii="Sakkal Majalla" w:hAnsi="Sakkal Majalla" w:cs="Sakkal Majalla"/>
          <w:sz w:val="32"/>
          <w:szCs w:val="32"/>
          <w:lang w:bidi="ar-EG"/>
        </w:rPr>
        <w:t>.</w:t>
      </w:r>
    </w:p>
    <w:p w14:paraId="4C3A22DD" w14:textId="77777777" w:rsidR="00623472" w:rsidRPr="00561874" w:rsidRDefault="00A33C8F" w:rsidP="00A33C8F">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كما</w:t>
      </w:r>
      <w:r w:rsidR="00623472" w:rsidRPr="00561874">
        <w:rPr>
          <w:rFonts w:ascii="Sakkal Majalla" w:hAnsi="Sakkal Majalla" w:cs="Sakkal Majalla"/>
          <w:sz w:val="32"/>
          <w:szCs w:val="32"/>
          <w:rtl/>
          <w:lang w:bidi="ar-EG"/>
        </w:rPr>
        <w:t xml:space="preserve"> ستستفيد الدراسة من التقارير الرسمية الصادرة عن منظمات دولية معنية بسلامة الطيران مثل منظمة الطيران المدني الدولي</w:t>
      </w:r>
      <w:r w:rsidR="00623472" w:rsidRPr="00561874">
        <w:rPr>
          <w:rFonts w:ascii="Sakkal Majalla" w:hAnsi="Sakkal Majalla" w:cs="Sakkal Majalla"/>
          <w:sz w:val="32"/>
          <w:szCs w:val="32"/>
          <w:lang w:bidi="ar-EG"/>
        </w:rPr>
        <w:t xml:space="preserve"> (ICAO) </w:t>
      </w:r>
      <w:r w:rsidR="00623472" w:rsidRPr="00561874">
        <w:rPr>
          <w:rFonts w:ascii="Sakkal Majalla" w:hAnsi="Sakkal Majalla" w:cs="Sakkal Majalla"/>
          <w:sz w:val="32"/>
          <w:szCs w:val="32"/>
          <w:rtl/>
          <w:lang w:bidi="ar-EG"/>
        </w:rPr>
        <w:t>وهيئات الطيران في دول مختلفة، وذلك بهدف فهم التطورات الحديثة في سياسات السلامة ومتطلبات تطبيق أنظمة</w:t>
      </w:r>
      <w:r w:rsidR="00623472" w:rsidRPr="00561874">
        <w:rPr>
          <w:rFonts w:ascii="Sakkal Majalla" w:hAnsi="Sakkal Majalla" w:cs="Sakkal Majalla"/>
          <w:sz w:val="32"/>
          <w:szCs w:val="32"/>
          <w:lang w:bidi="ar-EG"/>
        </w:rPr>
        <w:t xml:space="preserve"> SMS </w:t>
      </w:r>
      <w:r w:rsidR="00623472" w:rsidRPr="00561874">
        <w:rPr>
          <w:rFonts w:ascii="Sakkal Majalla" w:hAnsi="Sakkal Majalla" w:cs="Sakkal Majalla"/>
          <w:sz w:val="32"/>
          <w:szCs w:val="32"/>
          <w:rtl/>
          <w:lang w:bidi="ar-EG"/>
        </w:rPr>
        <w:t>في مؤسسات الطيران</w:t>
      </w:r>
      <w:r w:rsidRPr="00561874">
        <w:rPr>
          <w:rFonts w:ascii="Sakkal Majalla" w:hAnsi="Sakkal Majalla" w:cs="Sakkal Majalla"/>
          <w:sz w:val="32"/>
          <w:szCs w:val="32"/>
          <w:rtl/>
          <w:lang w:bidi="ar-EG"/>
        </w:rPr>
        <w:t>، و</w:t>
      </w:r>
      <w:r w:rsidR="00623472" w:rsidRPr="00561874">
        <w:rPr>
          <w:rFonts w:ascii="Sakkal Majalla" w:hAnsi="Sakkal Majalla" w:cs="Sakkal Majalla"/>
          <w:sz w:val="32"/>
          <w:szCs w:val="32"/>
          <w:rtl/>
          <w:lang w:bidi="ar-EG"/>
        </w:rPr>
        <w:t>سيتم تحليل الدراسات السابقة التي تناولت تطبيق نظام إدارة السلامة</w:t>
      </w:r>
      <w:r w:rsidRPr="00561874">
        <w:rPr>
          <w:rFonts w:ascii="Sakkal Majalla" w:hAnsi="Sakkal Majalla" w:cs="Sakkal Majalla"/>
          <w:sz w:val="32"/>
          <w:szCs w:val="32"/>
          <w:rtl/>
          <w:lang w:bidi="ar-EG"/>
        </w:rPr>
        <w:t xml:space="preserve"> في شركات طيران عالمية وإقليمية</w:t>
      </w:r>
      <w:r w:rsidR="00623472" w:rsidRPr="00561874">
        <w:rPr>
          <w:rFonts w:ascii="Sakkal Majalla" w:hAnsi="Sakkal Majalla" w:cs="Sakkal Majalla"/>
          <w:sz w:val="32"/>
          <w:szCs w:val="32"/>
          <w:rtl/>
          <w:lang w:bidi="ar-EG"/>
        </w:rPr>
        <w:t xml:space="preserve"> بهدف وضع الدراسة الحالية في سياقها العلمي الصحيح، وتحديد الفجوات البحثية، وتعزيز تفسير النتائج في ضوء</w:t>
      </w:r>
      <w:r w:rsidRPr="00561874">
        <w:rPr>
          <w:rFonts w:ascii="Sakkal Majalla" w:hAnsi="Sakkal Majalla" w:cs="Sakkal Majalla"/>
          <w:sz w:val="32"/>
          <w:szCs w:val="32"/>
          <w:rtl/>
          <w:lang w:bidi="ar-EG"/>
        </w:rPr>
        <w:t xml:space="preserve"> ما توصلت إليه الأبحاث المعاصرة،</w:t>
      </w:r>
      <w:r w:rsidR="00623472" w:rsidRPr="00561874">
        <w:rPr>
          <w:rFonts w:ascii="Sakkal Majalla" w:hAnsi="Sakkal Majalla" w:cs="Sakkal Majalla"/>
          <w:sz w:val="32"/>
          <w:szCs w:val="32"/>
          <w:rtl/>
          <w:lang w:bidi="ar-EG"/>
        </w:rPr>
        <w:t xml:space="preserve"> </w:t>
      </w:r>
      <w:r w:rsidRPr="00561874">
        <w:rPr>
          <w:rFonts w:ascii="Sakkal Majalla" w:hAnsi="Sakkal Majalla" w:cs="Sakkal Majalla"/>
          <w:sz w:val="32"/>
          <w:szCs w:val="32"/>
          <w:rtl/>
          <w:lang w:bidi="ar-EG"/>
        </w:rPr>
        <w:t>ويساعد</w:t>
      </w:r>
      <w:r w:rsidR="00623472" w:rsidRPr="00561874">
        <w:rPr>
          <w:rFonts w:ascii="Sakkal Majalla" w:hAnsi="Sakkal Majalla" w:cs="Sakkal Majalla"/>
          <w:sz w:val="32"/>
          <w:szCs w:val="32"/>
          <w:rtl/>
          <w:lang w:bidi="ar-EG"/>
        </w:rPr>
        <w:t xml:space="preserve"> هذا الإطار النظري في دعم الدراسة من خلال توفير خلفية معرفية شاملة تساعد في تفسير أثر نظام إدارة السلامة على الأداء المؤسسي في الخطوط الجوية العربية السعودية.</w:t>
      </w:r>
    </w:p>
    <w:p w14:paraId="6D5850C6" w14:textId="77777777" w:rsidR="00D46DEF" w:rsidRPr="00561874" w:rsidRDefault="00D46DEF" w:rsidP="00D46DEF">
      <w:pPr>
        <w:pStyle w:val="Heading1"/>
        <w:bidi/>
        <w:spacing w:before="0" w:line="360" w:lineRule="auto"/>
        <w:jc w:val="lowKashida"/>
        <w:rPr>
          <w:rFonts w:ascii="Sakkal Majalla" w:hAnsi="Sakkal Majalla" w:cs="Sakkal Majalla"/>
          <w:b/>
          <w:bCs/>
          <w:color w:val="auto"/>
          <w:rtl/>
          <w:lang w:bidi="ar-EG"/>
        </w:rPr>
      </w:pPr>
      <w:bookmarkStart w:id="74" w:name="_Toc224563608"/>
      <w:bookmarkStart w:id="75" w:name="_Toc224564145"/>
      <w:r w:rsidRPr="00561874">
        <w:rPr>
          <w:rFonts w:ascii="Sakkal Majalla" w:hAnsi="Sakkal Majalla" w:cs="Sakkal Majalla"/>
          <w:b/>
          <w:bCs/>
          <w:color w:val="auto"/>
          <w:rtl/>
          <w:lang w:bidi="ar-EG"/>
        </w:rPr>
        <w:t>المعالجات الإحصائية المقترحة</w:t>
      </w:r>
      <w:r w:rsidRPr="00561874">
        <w:rPr>
          <w:rFonts w:ascii="Sakkal Majalla" w:hAnsi="Sakkal Majalla" w:cs="Sakkal Majalla"/>
          <w:b/>
          <w:bCs/>
          <w:color w:val="auto"/>
          <w:lang w:bidi="ar-EG"/>
        </w:rPr>
        <w:t>:</w:t>
      </w:r>
      <w:bookmarkEnd w:id="74"/>
      <w:bookmarkEnd w:id="75"/>
    </w:p>
    <w:p w14:paraId="701FA99F" w14:textId="77777777" w:rsidR="00D46DEF" w:rsidRPr="00561874" w:rsidRDefault="00D46DEF" w:rsidP="00D46DEF">
      <w:p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sz w:val="32"/>
          <w:szCs w:val="32"/>
          <w:rtl/>
          <w:lang w:bidi="ar-EG"/>
        </w:rPr>
        <w:t>ستعتمد الدراسة على مجموعة من المعالجات الإحصائية الملائمة لتحليل البيانات واختبار الفرضيات كما يلي:</w:t>
      </w:r>
    </w:p>
    <w:p w14:paraId="09BB35F8" w14:textId="77777777" w:rsidR="00D46DEF" w:rsidRPr="00561874" w:rsidRDefault="00D46DEF" w:rsidP="00D46DEF">
      <w:pPr>
        <w:pStyle w:val="ListParagraph"/>
        <w:numPr>
          <w:ilvl w:val="0"/>
          <w:numId w:val="11"/>
        </w:num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t>الإحصاءات الوصفية:</w:t>
      </w:r>
      <w:r w:rsidRPr="00561874">
        <w:rPr>
          <w:rFonts w:ascii="Sakkal Majalla" w:hAnsi="Sakkal Majalla" w:cs="Sakkal Majalla"/>
          <w:sz w:val="32"/>
          <w:szCs w:val="32"/>
          <w:rtl/>
          <w:lang w:bidi="ar-EG"/>
        </w:rPr>
        <w:t xml:space="preserve"> سيتم استخدام المتوسطات الحسابية والانحرافات المعيارية لوصف اتجاهات أفراد العينة نحو مستوى تطبيق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وأبعاده المختلفة، إضافة إلى قياس مستوى الأداء المؤسسي لتقديم صورة أولية عن توزيع البيانات وفهم اتجاهاتها العامة</w:t>
      </w:r>
      <w:r w:rsidRPr="00561874">
        <w:rPr>
          <w:rFonts w:ascii="Sakkal Majalla" w:hAnsi="Sakkal Majalla" w:cs="Sakkal Majalla"/>
          <w:sz w:val="32"/>
          <w:szCs w:val="32"/>
          <w:lang w:bidi="ar-EG"/>
        </w:rPr>
        <w:t>.</w:t>
      </w:r>
    </w:p>
    <w:p w14:paraId="6E1232A6" w14:textId="77777777" w:rsidR="00D46DEF" w:rsidRPr="00561874" w:rsidRDefault="00D46DEF" w:rsidP="00D46DEF">
      <w:pPr>
        <w:pStyle w:val="ListParagraph"/>
        <w:numPr>
          <w:ilvl w:val="0"/>
          <w:numId w:val="11"/>
        </w:num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t>اختبار ألفا كرونباخ:</w:t>
      </w:r>
      <w:r w:rsidRPr="00561874">
        <w:rPr>
          <w:rFonts w:ascii="Sakkal Majalla" w:hAnsi="Sakkal Majalla" w:cs="Sakkal Majalla"/>
          <w:sz w:val="32"/>
          <w:szCs w:val="32"/>
          <w:rtl/>
          <w:lang w:bidi="ar-EG"/>
        </w:rPr>
        <w:t xml:space="preserve"> سيستخدم للتحقق من ثبات وموثوقية أداة القياس (الاستبانة) الخاصة بكل من متغير نظام إدارة السلامة</w:t>
      </w:r>
      <w:r w:rsidRPr="00561874">
        <w:rPr>
          <w:rFonts w:ascii="Sakkal Majalla" w:hAnsi="Sakkal Majalla" w:cs="Sakkal Majalla"/>
          <w:sz w:val="32"/>
          <w:szCs w:val="32"/>
          <w:lang w:bidi="ar-EG"/>
        </w:rPr>
        <w:t xml:space="preserve"> (SMS) </w:t>
      </w:r>
      <w:r w:rsidRPr="00561874">
        <w:rPr>
          <w:rFonts w:ascii="Sakkal Majalla" w:hAnsi="Sakkal Majalla" w:cs="Sakkal Majalla"/>
          <w:sz w:val="32"/>
          <w:szCs w:val="32"/>
          <w:rtl/>
          <w:lang w:bidi="ar-EG"/>
        </w:rPr>
        <w:t>ومتغير الأداء المؤسسي لضمان الاتساق الداخلي لبنود كل محور ودقة النتائج المعتمدة عليه</w:t>
      </w:r>
      <w:r w:rsidRPr="00561874">
        <w:rPr>
          <w:rFonts w:ascii="Sakkal Majalla" w:hAnsi="Sakkal Majalla" w:cs="Sakkal Majalla"/>
          <w:sz w:val="32"/>
          <w:szCs w:val="32"/>
          <w:lang w:bidi="ar-EG"/>
        </w:rPr>
        <w:t>.</w:t>
      </w:r>
    </w:p>
    <w:p w14:paraId="4B2DF60D" w14:textId="77777777" w:rsidR="00D46DEF" w:rsidRPr="00561874" w:rsidRDefault="00D46DEF" w:rsidP="00D46DEF">
      <w:pPr>
        <w:pStyle w:val="ListParagraph"/>
        <w:numPr>
          <w:ilvl w:val="0"/>
          <w:numId w:val="11"/>
        </w:num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lastRenderedPageBreak/>
        <w:t>تحليل الانحدار البسيط والمتعدد:</w:t>
      </w:r>
      <w:r w:rsidRPr="00561874">
        <w:rPr>
          <w:rFonts w:ascii="Sakkal Majalla" w:hAnsi="Sakkal Majalla" w:cs="Sakkal Majalla"/>
          <w:sz w:val="32"/>
          <w:szCs w:val="32"/>
          <w:rtl/>
          <w:lang w:bidi="ar-EG"/>
        </w:rPr>
        <w:t xml:space="preserve"> سيتم توظيفه لدراسة أثر كل بعد من أبعاد نظام إدارة السلامة</w:t>
      </w:r>
      <w:r w:rsidRPr="00561874">
        <w:rPr>
          <w:rFonts w:ascii="Sakkal Majalla" w:hAnsi="Sakkal Majalla" w:cs="Sakkal Majalla"/>
          <w:sz w:val="32"/>
          <w:szCs w:val="32"/>
          <w:lang w:bidi="ar-EG"/>
        </w:rPr>
        <w:t xml:space="preserve"> (SMS)</w:t>
      </w:r>
      <w:r w:rsidRPr="00561874">
        <w:rPr>
          <w:rFonts w:ascii="Sakkal Majalla" w:hAnsi="Sakkal Majalla" w:cs="Sakkal Majalla"/>
          <w:sz w:val="32"/>
          <w:szCs w:val="32"/>
          <w:rtl/>
          <w:lang w:bidi="ar-EG"/>
        </w:rPr>
        <w:t xml:space="preserve"> مثل؛ التوجيه والالتزام، والتخطيط والتنظيم، والإجراءات التفاعلية والاستباقية، والتحسين المستمر على الأداء المؤسسي، ويساعد الانحدار المتعدد في تحديد الأثر النسبي لكل بُعد، والتأكد من طبيعة العلاقات بين المتغير المستقل</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أبعاد</w:t>
      </w:r>
      <w:r w:rsidRPr="00561874">
        <w:rPr>
          <w:rFonts w:ascii="Sakkal Majalla" w:hAnsi="Sakkal Majalla" w:cs="Sakkal Majalla"/>
          <w:sz w:val="32"/>
          <w:szCs w:val="32"/>
          <w:lang w:bidi="ar-EG"/>
        </w:rPr>
        <w:t>SMS)</w:t>
      </w:r>
      <w:r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والمتغير التابع (الأداء المؤسسي)</w:t>
      </w:r>
      <w:r w:rsidRPr="00561874">
        <w:rPr>
          <w:rFonts w:ascii="Sakkal Majalla" w:hAnsi="Sakkal Majalla" w:cs="Sakkal Majalla"/>
          <w:sz w:val="32"/>
          <w:szCs w:val="32"/>
          <w:lang w:bidi="ar-EG"/>
        </w:rPr>
        <w:t>.</w:t>
      </w:r>
    </w:p>
    <w:p w14:paraId="3D45325B" w14:textId="77777777" w:rsidR="00D46DEF" w:rsidRPr="00561874" w:rsidRDefault="00D46DEF" w:rsidP="00D46DEF">
      <w:pPr>
        <w:pStyle w:val="ListParagraph"/>
        <w:numPr>
          <w:ilvl w:val="0"/>
          <w:numId w:val="11"/>
        </w:num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t xml:space="preserve">اختبار </w:t>
      </w:r>
      <w:r w:rsidRPr="00561874">
        <w:rPr>
          <w:rFonts w:ascii="Sakkal Majalla" w:hAnsi="Sakkal Majalla" w:cs="Sakkal Majalla"/>
          <w:b/>
          <w:bCs/>
          <w:sz w:val="32"/>
          <w:szCs w:val="32"/>
          <w:lang w:bidi="ar-EG"/>
        </w:rPr>
        <w:t>T-Test</w:t>
      </w:r>
      <w:r w:rsidRPr="00561874">
        <w:rPr>
          <w:rFonts w:ascii="Sakkal Majalla" w:hAnsi="Sakkal Majalla" w:cs="Sakkal Majalla"/>
          <w:b/>
          <w:bCs/>
          <w:sz w:val="32"/>
          <w:szCs w:val="32"/>
          <w:rtl/>
          <w:lang w:bidi="ar-EG"/>
        </w:rPr>
        <w:t>:</w:t>
      </w:r>
      <w:r w:rsidRPr="00561874">
        <w:rPr>
          <w:rFonts w:ascii="Sakkal Majalla" w:hAnsi="Sakkal Majalla" w:cs="Sakkal Majalla"/>
          <w:sz w:val="32"/>
          <w:szCs w:val="32"/>
          <w:rtl/>
          <w:lang w:bidi="ar-EG"/>
        </w:rPr>
        <w:t xml:space="preserve"> سيُستخدم لتحليل الفروق في تقديرات أفراد العينة نحو مستوى تطبيق نظام إدارة السلامة أو مستوى الأداء المؤسسي وفق متغيرات ثنائية مثل؛ المسمى الوظيفي، أو سنوات الخبرة مما يتيح التعرف على الاختلافات بين الفئات داخل مجتمع الدراسة</w:t>
      </w:r>
      <w:r w:rsidRPr="00561874">
        <w:rPr>
          <w:rFonts w:ascii="Sakkal Majalla" w:hAnsi="Sakkal Majalla" w:cs="Sakkal Majalla"/>
          <w:sz w:val="32"/>
          <w:szCs w:val="32"/>
          <w:lang w:bidi="ar-EG"/>
        </w:rPr>
        <w:t>.</w:t>
      </w:r>
    </w:p>
    <w:p w14:paraId="22A99A89" w14:textId="77777777" w:rsidR="00D46DEF" w:rsidRPr="00561874" w:rsidRDefault="00D46DEF" w:rsidP="00D46DEF">
      <w:pPr>
        <w:pStyle w:val="ListParagraph"/>
        <w:numPr>
          <w:ilvl w:val="0"/>
          <w:numId w:val="11"/>
        </w:num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t xml:space="preserve">تحليل التباين أحادي الاتجاه </w:t>
      </w:r>
      <w:r w:rsidRPr="00561874">
        <w:rPr>
          <w:rFonts w:ascii="Sakkal Majalla" w:hAnsi="Sakkal Majalla" w:cs="Sakkal Majalla"/>
          <w:b/>
          <w:bCs/>
          <w:sz w:val="32"/>
          <w:szCs w:val="32"/>
          <w:lang w:bidi="ar-EG"/>
        </w:rPr>
        <w:t>(ANOVA)</w:t>
      </w:r>
      <w:r w:rsidRPr="00561874">
        <w:rPr>
          <w:rFonts w:ascii="Sakkal Majalla" w:hAnsi="Sakkal Majalla" w:cs="Sakkal Majalla"/>
          <w:b/>
          <w:bCs/>
          <w:sz w:val="32"/>
          <w:szCs w:val="32"/>
          <w:rtl/>
          <w:lang w:bidi="ar-EG"/>
        </w:rPr>
        <w:t>:</w:t>
      </w:r>
      <w:r w:rsidRPr="00561874">
        <w:rPr>
          <w:rFonts w:ascii="Sakkal Majalla" w:hAnsi="Sakkal Majalla" w:cs="Sakkal Majalla"/>
          <w:b/>
          <w:bCs/>
          <w:sz w:val="32"/>
          <w:szCs w:val="32"/>
          <w:lang w:bidi="ar-EG"/>
        </w:rPr>
        <w:t xml:space="preserve"> </w:t>
      </w:r>
      <w:r w:rsidRPr="00561874">
        <w:rPr>
          <w:rFonts w:ascii="Sakkal Majalla" w:hAnsi="Sakkal Majalla" w:cs="Sakkal Majalla"/>
          <w:sz w:val="32"/>
          <w:szCs w:val="32"/>
          <w:rtl/>
          <w:lang w:bidi="ar-EG"/>
        </w:rPr>
        <w:t>سيتم تطبيقه عند دراسة الفروق في تقديرات أفراد العينة و</w:t>
      </w:r>
      <w:r w:rsidR="008D2202" w:rsidRPr="00561874">
        <w:rPr>
          <w:rFonts w:ascii="Sakkal Majalla" w:hAnsi="Sakkal Majalla" w:cs="Sakkal Majalla"/>
          <w:sz w:val="32"/>
          <w:szCs w:val="32"/>
          <w:rtl/>
          <w:lang w:bidi="ar-EG"/>
        </w:rPr>
        <w:t>فق متغيرات متعددة المستويات مثل؛</w:t>
      </w:r>
      <w:r w:rsidRPr="00561874">
        <w:rPr>
          <w:rFonts w:ascii="Sakkal Majalla" w:hAnsi="Sakkal Majalla" w:cs="Sakkal Majalla"/>
          <w:sz w:val="32"/>
          <w:szCs w:val="32"/>
          <w:rtl/>
          <w:lang w:bidi="ar-EG"/>
        </w:rPr>
        <w:t xml:space="preserve"> القسم الإداري، أو طبيعة المها</w:t>
      </w:r>
      <w:r w:rsidR="008D2202" w:rsidRPr="00561874">
        <w:rPr>
          <w:rFonts w:ascii="Sakkal Majalla" w:hAnsi="Sakkal Majalla" w:cs="Sakkal Majalla"/>
          <w:sz w:val="32"/>
          <w:szCs w:val="32"/>
          <w:rtl/>
          <w:lang w:bidi="ar-EG"/>
        </w:rPr>
        <w:t>م التشغيلية، أو المستوى الوظيفي</w:t>
      </w:r>
      <w:r w:rsidRPr="00561874">
        <w:rPr>
          <w:rFonts w:ascii="Sakkal Majalla" w:hAnsi="Sakkal Majalla" w:cs="Sakkal Majalla"/>
          <w:sz w:val="32"/>
          <w:szCs w:val="32"/>
          <w:rtl/>
          <w:lang w:bidi="ar-EG"/>
        </w:rPr>
        <w:t xml:space="preserve"> لتحديد ما إذا كانت هناك فروق ذات دلالة إحصائية تعزى لهذه المتغيرات</w:t>
      </w:r>
      <w:r w:rsidRPr="00561874">
        <w:rPr>
          <w:rFonts w:ascii="Sakkal Majalla" w:hAnsi="Sakkal Majalla" w:cs="Sakkal Majalla"/>
          <w:sz w:val="32"/>
          <w:szCs w:val="32"/>
          <w:lang w:bidi="ar-EG"/>
        </w:rPr>
        <w:t>.</w:t>
      </w:r>
    </w:p>
    <w:p w14:paraId="5F9A4C90" w14:textId="77777777" w:rsidR="00A33C8F" w:rsidRPr="00561874" w:rsidRDefault="00D46DEF" w:rsidP="00B460F8">
      <w:pPr>
        <w:pStyle w:val="ListParagraph"/>
        <w:numPr>
          <w:ilvl w:val="0"/>
          <w:numId w:val="11"/>
        </w:numPr>
        <w:bidi/>
        <w:spacing w:line="360" w:lineRule="auto"/>
        <w:jc w:val="lowKashida"/>
        <w:rPr>
          <w:rFonts w:ascii="Sakkal Majalla" w:hAnsi="Sakkal Majalla" w:cs="Sakkal Majalla"/>
          <w:sz w:val="32"/>
          <w:szCs w:val="32"/>
          <w:rtl/>
          <w:lang w:bidi="ar-EG"/>
        </w:rPr>
      </w:pPr>
      <w:r w:rsidRPr="00561874">
        <w:rPr>
          <w:rFonts w:ascii="Sakkal Majalla" w:hAnsi="Sakkal Majalla" w:cs="Sakkal Majalla"/>
          <w:b/>
          <w:bCs/>
          <w:sz w:val="32"/>
          <w:szCs w:val="32"/>
          <w:rtl/>
          <w:lang w:bidi="ar-EG"/>
        </w:rPr>
        <w:t xml:space="preserve">تحليل المسار </w:t>
      </w:r>
      <w:r w:rsidRPr="00561874">
        <w:rPr>
          <w:rFonts w:ascii="Sakkal Majalla" w:hAnsi="Sakkal Majalla" w:cs="Sakkal Majalla"/>
          <w:b/>
          <w:bCs/>
          <w:sz w:val="32"/>
          <w:szCs w:val="32"/>
          <w:lang w:bidi="ar-EG"/>
        </w:rPr>
        <w:t>Path Analysis)</w:t>
      </w:r>
      <w:r w:rsidR="008D2202" w:rsidRPr="00561874">
        <w:rPr>
          <w:rFonts w:ascii="Sakkal Majalla" w:hAnsi="Sakkal Majalla" w:cs="Sakkal Majalla"/>
          <w:b/>
          <w:bCs/>
          <w:sz w:val="32"/>
          <w:szCs w:val="32"/>
          <w:rtl/>
          <w:lang w:bidi="ar-EG"/>
        </w:rPr>
        <w:t>):</w:t>
      </w:r>
      <w:r w:rsidRPr="00561874">
        <w:rPr>
          <w:rFonts w:ascii="Sakkal Majalla" w:hAnsi="Sakkal Majalla" w:cs="Sakkal Majalla"/>
          <w:sz w:val="32"/>
          <w:szCs w:val="32"/>
          <w:lang w:bidi="ar-EG"/>
        </w:rPr>
        <w:t xml:space="preserve"> </w:t>
      </w:r>
      <w:r w:rsidR="008349A5" w:rsidRPr="00561874">
        <w:rPr>
          <w:rFonts w:ascii="Sakkal Majalla" w:hAnsi="Sakkal Majalla" w:cs="Sakkal Majalla"/>
          <w:sz w:val="32"/>
          <w:szCs w:val="32"/>
          <w:rtl/>
          <w:lang w:bidi="ar-EG"/>
        </w:rPr>
        <w:t>سي</w:t>
      </w:r>
      <w:r w:rsidRPr="00561874">
        <w:rPr>
          <w:rFonts w:ascii="Sakkal Majalla" w:hAnsi="Sakkal Majalla" w:cs="Sakkal Majalla"/>
          <w:sz w:val="32"/>
          <w:szCs w:val="32"/>
          <w:rtl/>
          <w:lang w:bidi="ar-EG"/>
        </w:rPr>
        <w:t xml:space="preserve">ستخدم لتفسير العلاقات السببية بين أبعاد نظام إدارة السلامة </w:t>
      </w:r>
      <w:r w:rsidRPr="00561874">
        <w:rPr>
          <w:rFonts w:ascii="Sakkal Majalla" w:hAnsi="Sakkal Majalla" w:cs="Sakkal Majalla"/>
          <w:sz w:val="32"/>
          <w:szCs w:val="32"/>
          <w:lang w:bidi="ar-EG"/>
        </w:rPr>
        <w:t>SMS)</w:t>
      </w:r>
      <w:r w:rsidR="00B460F8" w:rsidRPr="00561874">
        <w:rPr>
          <w:rFonts w:ascii="Sakkal Majalla" w:hAnsi="Sakkal Majalla" w:cs="Sakkal Majalla"/>
          <w:sz w:val="32"/>
          <w:szCs w:val="32"/>
          <w:rtl/>
          <w:lang w:bidi="ar-EG"/>
        </w:rPr>
        <w:t>)</w:t>
      </w:r>
      <w:r w:rsidRPr="00561874">
        <w:rPr>
          <w:rFonts w:ascii="Sakkal Majalla" w:hAnsi="Sakkal Majalla" w:cs="Sakkal Majalla"/>
          <w:sz w:val="32"/>
          <w:szCs w:val="32"/>
          <w:lang w:bidi="ar-EG"/>
        </w:rPr>
        <w:t xml:space="preserve"> </w:t>
      </w:r>
      <w:r w:rsidRPr="00561874">
        <w:rPr>
          <w:rFonts w:ascii="Sakkal Majalla" w:hAnsi="Sakkal Majalla" w:cs="Sakkal Majalla"/>
          <w:sz w:val="32"/>
          <w:szCs w:val="32"/>
          <w:rtl/>
          <w:lang w:bidi="ar-EG"/>
        </w:rPr>
        <w:t>وتأثي</w:t>
      </w:r>
      <w:r w:rsidR="00215DF0" w:rsidRPr="00561874">
        <w:rPr>
          <w:rFonts w:ascii="Sakkal Majalla" w:hAnsi="Sakkal Majalla" w:cs="Sakkal Majalla"/>
          <w:sz w:val="32"/>
          <w:szCs w:val="32"/>
          <w:rtl/>
          <w:lang w:bidi="ar-EG"/>
        </w:rPr>
        <w:t>رها المتداخل على الأداء المؤسسي</w:t>
      </w:r>
      <w:r w:rsidRPr="00561874">
        <w:rPr>
          <w:rFonts w:ascii="Sakkal Majalla" w:hAnsi="Sakkal Majalla" w:cs="Sakkal Majalla"/>
          <w:sz w:val="32"/>
          <w:szCs w:val="32"/>
          <w:rtl/>
          <w:lang w:bidi="ar-EG"/>
        </w:rPr>
        <w:t xml:space="preserve"> مما يتيح اختبار الفرضيات السببية بصورة أكثر دقة وتقديم نموذج تفسيري شامل يوضح مسارات التأثير المباشر وغير المباشر.</w:t>
      </w:r>
    </w:p>
    <w:p w14:paraId="3D782580" w14:textId="77777777" w:rsidR="0087151B" w:rsidRDefault="0087151B" w:rsidP="0087151B">
      <w:pPr>
        <w:bidi/>
        <w:spacing w:line="360" w:lineRule="auto"/>
        <w:jc w:val="lowKashida"/>
        <w:rPr>
          <w:rFonts w:ascii="Sakkal Majalla" w:hAnsi="Sakkal Majalla" w:cs="Sakkal Majalla"/>
          <w:sz w:val="32"/>
          <w:szCs w:val="32"/>
          <w:rtl/>
          <w:lang w:bidi="ar-EG"/>
        </w:rPr>
      </w:pPr>
    </w:p>
    <w:p w14:paraId="45437CA3" w14:textId="77777777" w:rsidR="002E2B7A" w:rsidRDefault="002E2B7A" w:rsidP="002E2B7A">
      <w:pPr>
        <w:bidi/>
        <w:spacing w:line="360" w:lineRule="auto"/>
        <w:jc w:val="lowKashida"/>
        <w:rPr>
          <w:rFonts w:ascii="Sakkal Majalla" w:hAnsi="Sakkal Majalla" w:cs="Sakkal Majalla"/>
          <w:sz w:val="32"/>
          <w:szCs w:val="32"/>
          <w:rtl/>
          <w:lang w:bidi="ar-EG"/>
        </w:rPr>
      </w:pPr>
    </w:p>
    <w:p w14:paraId="49114A96" w14:textId="77777777" w:rsidR="002E2B7A" w:rsidRDefault="002E2B7A" w:rsidP="002E2B7A">
      <w:pPr>
        <w:bidi/>
        <w:spacing w:line="360" w:lineRule="auto"/>
        <w:jc w:val="lowKashida"/>
        <w:rPr>
          <w:rFonts w:ascii="Sakkal Majalla" w:hAnsi="Sakkal Majalla" w:cs="Sakkal Majalla"/>
          <w:sz w:val="32"/>
          <w:szCs w:val="32"/>
          <w:rtl/>
          <w:lang w:bidi="ar-EG"/>
        </w:rPr>
      </w:pPr>
    </w:p>
    <w:p w14:paraId="3767405F" w14:textId="77777777" w:rsidR="002E2B7A" w:rsidRDefault="002E2B7A" w:rsidP="002E2B7A">
      <w:pPr>
        <w:bidi/>
        <w:spacing w:line="360" w:lineRule="auto"/>
        <w:jc w:val="lowKashida"/>
        <w:rPr>
          <w:rFonts w:ascii="Sakkal Majalla" w:hAnsi="Sakkal Majalla" w:cs="Sakkal Majalla"/>
          <w:sz w:val="32"/>
          <w:szCs w:val="32"/>
          <w:rtl/>
          <w:lang w:bidi="ar-EG"/>
        </w:rPr>
      </w:pPr>
    </w:p>
    <w:p w14:paraId="0F1D5B39" w14:textId="77777777" w:rsidR="002E2B7A" w:rsidRDefault="002E2B7A" w:rsidP="002E2B7A">
      <w:pPr>
        <w:bidi/>
        <w:spacing w:line="360" w:lineRule="auto"/>
        <w:jc w:val="lowKashida"/>
        <w:rPr>
          <w:rFonts w:ascii="Sakkal Majalla" w:hAnsi="Sakkal Majalla" w:cs="Sakkal Majalla"/>
          <w:sz w:val="32"/>
          <w:szCs w:val="32"/>
          <w:rtl/>
          <w:lang w:bidi="ar-EG"/>
        </w:rPr>
      </w:pPr>
    </w:p>
    <w:p w14:paraId="744163F5" w14:textId="77777777" w:rsidR="002E2B7A" w:rsidRDefault="002E2B7A" w:rsidP="002E2B7A">
      <w:pPr>
        <w:bidi/>
        <w:spacing w:line="360" w:lineRule="auto"/>
        <w:jc w:val="lowKashida"/>
        <w:rPr>
          <w:rFonts w:ascii="Sakkal Majalla" w:hAnsi="Sakkal Majalla" w:cs="Sakkal Majalla"/>
          <w:sz w:val="32"/>
          <w:szCs w:val="32"/>
          <w:rtl/>
          <w:lang w:bidi="ar-EG"/>
        </w:rPr>
      </w:pPr>
    </w:p>
    <w:p w14:paraId="0BA4AE6F" w14:textId="77777777" w:rsidR="002E2B7A" w:rsidRDefault="002E2B7A" w:rsidP="002E2B7A">
      <w:pPr>
        <w:bidi/>
        <w:spacing w:line="360" w:lineRule="auto"/>
        <w:jc w:val="lowKashida"/>
        <w:rPr>
          <w:rFonts w:ascii="Sakkal Majalla" w:hAnsi="Sakkal Majalla" w:cs="Sakkal Majalla"/>
          <w:sz w:val="32"/>
          <w:szCs w:val="32"/>
          <w:rtl/>
          <w:lang w:bidi="ar-EG"/>
        </w:rPr>
      </w:pPr>
    </w:p>
    <w:p w14:paraId="47C498B0" w14:textId="77777777" w:rsidR="006B55BF" w:rsidRDefault="006B55BF" w:rsidP="006B55BF">
      <w:pPr>
        <w:bidi/>
        <w:spacing w:line="360" w:lineRule="auto"/>
        <w:jc w:val="lowKashida"/>
        <w:rPr>
          <w:rFonts w:ascii="Sakkal Majalla" w:hAnsi="Sakkal Majalla" w:cs="Sakkal Majalla"/>
          <w:sz w:val="32"/>
          <w:szCs w:val="32"/>
          <w:rtl/>
          <w:lang w:bidi="ar-EG"/>
        </w:rPr>
      </w:pPr>
    </w:p>
    <w:p w14:paraId="5C2272E6" w14:textId="77777777" w:rsidR="006B55BF" w:rsidRDefault="006B55BF" w:rsidP="006B55BF">
      <w:pPr>
        <w:bidi/>
        <w:spacing w:line="360" w:lineRule="auto"/>
        <w:jc w:val="lowKashida"/>
        <w:rPr>
          <w:rFonts w:ascii="Sakkal Majalla" w:hAnsi="Sakkal Majalla" w:cs="Sakkal Majalla"/>
          <w:sz w:val="32"/>
          <w:szCs w:val="32"/>
          <w:rtl/>
          <w:lang w:bidi="ar-EG"/>
        </w:rPr>
      </w:pPr>
    </w:p>
    <w:p w14:paraId="309ECF07" w14:textId="77777777" w:rsidR="006B55BF" w:rsidRDefault="006B55BF" w:rsidP="006B55BF">
      <w:pPr>
        <w:bidi/>
        <w:spacing w:line="360" w:lineRule="auto"/>
        <w:jc w:val="lowKashida"/>
        <w:rPr>
          <w:rFonts w:ascii="Sakkal Majalla" w:hAnsi="Sakkal Majalla" w:cs="Sakkal Majalla"/>
          <w:sz w:val="32"/>
          <w:szCs w:val="32"/>
          <w:rtl/>
          <w:lang w:bidi="ar-EG"/>
        </w:rPr>
      </w:pPr>
    </w:p>
    <w:p w14:paraId="5779017B" w14:textId="77777777" w:rsidR="002E2B7A" w:rsidRPr="002E2B7A" w:rsidRDefault="002E2B7A" w:rsidP="002E2B7A">
      <w:pPr>
        <w:pStyle w:val="Heading1"/>
        <w:bidi/>
        <w:spacing w:line="360" w:lineRule="auto"/>
        <w:jc w:val="center"/>
        <w:rPr>
          <w:rFonts w:ascii="Sakkal Majalla" w:hAnsi="Sakkal Majalla" w:cs="Sakkal Majalla"/>
          <w:b/>
          <w:bCs/>
          <w:color w:val="auto"/>
          <w:sz w:val="40"/>
          <w:szCs w:val="40"/>
          <w:u w:val="single"/>
          <w:rtl/>
          <w:lang w:bidi="ar-EG"/>
        </w:rPr>
      </w:pPr>
      <w:bookmarkStart w:id="76" w:name="_Toc224563609"/>
      <w:bookmarkStart w:id="77" w:name="_Toc224564146"/>
      <w:r w:rsidRPr="002E2B7A">
        <w:rPr>
          <w:rFonts w:ascii="Sakkal Majalla" w:hAnsi="Sakkal Majalla" w:cs="Sakkal Majalla"/>
          <w:b/>
          <w:bCs/>
          <w:color w:val="auto"/>
          <w:sz w:val="40"/>
          <w:szCs w:val="40"/>
          <w:u w:val="single"/>
          <w:rtl/>
          <w:lang w:bidi="ar-EG"/>
        </w:rPr>
        <w:t>الفصل الرابع</w:t>
      </w:r>
      <w:bookmarkEnd w:id="76"/>
      <w:bookmarkEnd w:id="77"/>
    </w:p>
    <w:p w14:paraId="583A9F87" w14:textId="77777777" w:rsidR="002E2B7A" w:rsidRPr="002E2B7A" w:rsidRDefault="002E2B7A" w:rsidP="002E2B7A">
      <w:pPr>
        <w:pStyle w:val="Heading1"/>
        <w:bidi/>
        <w:spacing w:line="360" w:lineRule="auto"/>
        <w:jc w:val="center"/>
        <w:rPr>
          <w:rFonts w:ascii="Sakkal Majalla" w:hAnsi="Sakkal Majalla" w:cs="Sakkal Majalla"/>
          <w:b/>
          <w:bCs/>
          <w:color w:val="auto"/>
          <w:sz w:val="40"/>
          <w:szCs w:val="40"/>
          <w:u w:val="single"/>
          <w:rtl/>
          <w:lang w:bidi="ar-EG"/>
        </w:rPr>
      </w:pPr>
      <w:bookmarkStart w:id="78" w:name="_Toc224563610"/>
      <w:bookmarkStart w:id="79" w:name="_Toc224564147"/>
      <w:r w:rsidRPr="002E2B7A">
        <w:rPr>
          <w:rFonts w:ascii="Sakkal Majalla" w:hAnsi="Sakkal Majalla" w:cs="Sakkal Majalla"/>
          <w:b/>
          <w:bCs/>
          <w:color w:val="auto"/>
          <w:sz w:val="40"/>
          <w:szCs w:val="40"/>
          <w:u w:val="single"/>
          <w:rtl/>
          <w:lang w:bidi="ar-EG"/>
        </w:rPr>
        <w:t>تحليل البيانات والنتائج والتوصيات والمقترحات</w:t>
      </w:r>
      <w:bookmarkEnd w:id="78"/>
      <w:bookmarkEnd w:id="79"/>
    </w:p>
    <w:p w14:paraId="5C06E1B2" w14:textId="77777777" w:rsidR="001E2415" w:rsidRDefault="001E2415" w:rsidP="001E2415">
      <w:pPr>
        <w:bidi/>
        <w:spacing w:line="360" w:lineRule="auto"/>
        <w:jc w:val="lowKashida"/>
        <w:rPr>
          <w:rFonts w:ascii="Sakkal Majalla" w:hAnsi="Sakkal Majalla" w:cs="Sakkal Majalla"/>
          <w:sz w:val="32"/>
          <w:szCs w:val="32"/>
          <w:rtl/>
          <w:lang w:bidi="ar-EG"/>
        </w:rPr>
      </w:pPr>
    </w:p>
    <w:p w14:paraId="0F0D59D6" w14:textId="77777777" w:rsidR="002E2B7A" w:rsidRDefault="002E2B7A" w:rsidP="002E2B7A">
      <w:pPr>
        <w:bidi/>
        <w:spacing w:line="360" w:lineRule="auto"/>
        <w:jc w:val="lowKashida"/>
        <w:rPr>
          <w:rFonts w:ascii="Sakkal Majalla" w:hAnsi="Sakkal Majalla" w:cs="Sakkal Majalla"/>
          <w:sz w:val="32"/>
          <w:szCs w:val="32"/>
          <w:rtl/>
          <w:lang w:bidi="ar-EG"/>
        </w:rPr>
      </w:pPr>
    </w:p>
    <w:p w14:paraId="0E3C1700" w14:textId="77777777" w:rsidR="002E2B7A" w:rsidRDefault="002E2B7A" w:rsidP="002E2B7A">
      <w:pPr>
        <w:bidi/>
        <w:spacing w:line="360" w:lineRule="auto"/>
        <w:jc w:val="lowKashida"/>
        <w:rPr>
          <w:rFonts w:ascii="Sakkal Majalla" w:hAnsi="Sakkal Majalla" w:cs="Sakkal Majalla"/>
          <w:sz w:val="32"/>
          <w:szCs w:val="32"/>
          <w:rtl/>
          <w:lang w:bidi="ar-EG"/>
        </w:rPr>
      </w:pPr>
    </w:p>
    <w:p w14:paraId="324B0D94" w14:textId="77777777" w:rsidR="002E2B7A" w:rsidRDefault="002E2B7A" w:rsidP="002E2B7A">
      <w:pPr>
        <w:bidi/>
        <w:spacing w:line="360" w:lineRule="auto"/>
        <w:jc w:val="lowKashida"/>
        <w:rPr>
          <w:rFonts w:ascii="Sakkal Majalla" w:hAnsi="Sakkal Majalla" w:cs="Sakkal Majalla"/>
          <w:sz w:val="32"/>
          <w:szCs w:val="32"/>
          <w:rtl/>
          <w:lang w:bidi="ar-EG"/>
        </w:rPr>
      </w:pPr>
    </w:p>
    <w:p w14:paraId="0454B18C" w14:textId="77777777" w:rsidR="002E2B7A" w:rsidRDefault="002E2B7A" w:rsidP="002E2B7A">
      <w:pPr>
        <w:bidi/>
        <w:spacing w:line="360" w:lineRule="auto"/>
        <w:jc w:val="lowKashida"/>
        <w:rPr>
          <w:rFonts w:ascii="Sakkal Majalla" w:hAnsi="Sakkal Majalla" w:cs="Sakkal Majalla"/>
          <w:sz w:val="32"/>
          <w:szCs w:val="32"/>
          <w:rtl/>
          <w:lang w:bidi="ar-EG"/>
        </w:rPr>
      </w:pPr>
    </w:p>
    <w:p w14:paraId="402C05FA" w14:textId="77777777" w:rsidR="002E2B7A" w:rsidRDefault="002E2B7A" w:rsidP="002E2B7A">
      <w:pPr>
        <w:bidi/>
        <w:spacing w:line="360" w:lineRule="auto"/>
        <w:jc w:val="lowKashida"/>
        <w:rPr>
          <w:rFonts w:ascii="Sakkal Majalla" w:hAnsi="Sakkal Majalla" w:cs="Sakkal Majalla"/>
          <w:sz w:val="32"/>
          <w:szCs w:val="32"/>
          <w:rtl/>
          <w:lang w:bidi="ar-EG"/>
        </w:rPr>
      </w:pPr>
    </w:p>
    <w:p w14:paraId="73EE118C" w14:textId="77777777" w:rsidR="002E2B7A" w:rsidRDefault="002E2B7A" w:rsidP="002E2B7A">
      <w:pPr>
        <w:bidi/>
        <w:spacing w:line="360" w:lineRule="auto"/>
        <w:jc w:val="lowKashida"/>
        <w:rPr>
          <w:rFonts w:ascii="Sakkal Majalla" w:hAnsi="Sakkal Majalla" w:cs="Sakkal Majalla"/>
          <w:sz w:val="32"/>
          <w:szCs w:val="32"/>
          <w:rtl/>
          <w:lang w:bidi="ar-EG"/>
        </w:rPr>
      </w:pPr>
    </w:p>
    <w:p w14:paraId="0F241DE0" w14:textId="77777777" w:rsidR="006B55BF" w:rsidRDefault="006B55BF" w:rsidP="006B55BF">
      <w:pPr>
        <w:bidi/>
        <w:spacing w:line="360" w:lineRule="auto"/>
        <w:jc w:val="lowKashida"/>
        <w:rPr>
          <w:rFonts w:ascii="Sakkal Majalla" w:hAnsi="Sakkal Majalla" w:cs="Sakkal Majalla"/>
          <w:sz w:val="32"/>
          <w:szCs w:val="32"/>
          <w:rtl/>
          <w:lang w:bidi="ar-EG"/>
        </w:rPr>
      </w:pPr>
    </w:p>
    <w:p w14:paraId="779AD125" w14:textId="77777777" w:rsidR="006B55BF" w:rsidRPr="006B55BF" w:rsidRDefault="006B55BF" w:rsidP="006B55BF">
      <w:pPr>
        <w:pStyle w:val="Heading1"/>
        <w:bidi/>
        <w:spacing w:line="360" w:lineRule="auto"/>
        <w:jc w:val="mediumKashida"/>
        <w:rPr>
          <w:rFonts w:ascii="Sakkal Majalla" w:hAnsi="Sakkal Majalla" w:cs="Sakkal Majalla"/>
          <w:b/>
          <w:bCs/>
          <w:color w:val="auto"/>
          <w:rtl/>
          <w:lang w:bidi="ar-EG"/>
        </w:rPr>
      </w:pPr>
      <w:bookmarkStart w:id="80" w:name="_Toc224563611"/>
      <w:bookmarkStart w:id="81" w:name="_Toc224564148"/>
      <w:r w:rsidRPr="006B55BF">
        <w:rPr>
          <w:rFonts w:ascii="Sakkal Majalla" w:hAnsi="Sakkal Majalla" w:cs="Sakkal Majalla"/>
          <w:b/>
          <w:bCs/>
          <w:color w:val="auto"/>
          <w:rtl/>
          <w:lang w:bidi="ar-EG"/>
        </w:rPr>
        <w:lastRenderedPageBreak/>
        <w:t>مقدمة:</w:t>
      </w:r>
      <w:bookmarkEnd w:id="80"/>
      <w:bookmarkEnd w:id="81"/>
    </w:p>
    <w:p w14:paraId="0956702E" w14:textId="77777777" w:rsidR="006B55BF" w:rsidRDefault="006B55BF" w:rsidP="006B55BF">
      <w:pPr>
        <w:bidi/>
        <w:spacing w:line="360" w:lineRule="auto"/>
        <w:jc w:val="lowKashida"/>
        <w:rPr>
          <w:rFonts w:ascii="Sakkal Majalla" w:hAnsi="Sakkal Majalla" w:cs="Sakkal Majalla"/>
          <w:sz w:val="32"/>
          <w:szCs w:val="32"/>
          <w:rtl/>
          <w:lang w:bidi="ar-EG"/>
        </w:rPr>
      </w:pPr>
      <w:r w:rsidRPr="006B55BF">
        <w:rPr>
          <w:rFonts w:ascii="Sakkal Majalla" w:hAnsi="Sakkal Majalla" w:cs="Sakkal Majalla"/>
          <w:sz w:val="32"/>
          <w:szCs w:val="32"/>
          <w:rtl/>
          <w:lang w:bidi="ar-EG"/>
        </w:rPr>
        <w:t>يتناول هذا الفصل عرض النتائج التي تم التوصل إليها من خلال تحليل البيانات إحصائياً، والتي جُمعت باستخدام الاستبيان الموزع على أفراد عينة الدراسة، وذلك بهدف الإجابة عن</w:t>
      </w:r>
      <w:r>
        <w:rPr>
          <w:rFonts w:ascii="Sakkal Majalla" w:hAnsi="Sakkal Majalla" w:cs="Sakkal Majalla"/>
          <w:sz w:val="32"/>
          <w:szCs w:val="32"/>
          <w:rtl/>
          <w:lang w:bidi="ar-EG"/>
        </w:rPr>
        <w:t xml:space="preserve"> تساؤلات الدراسة وتحقيق أهدافها</w:t>
      </w:r>
      <w:r>
        <w:rPr>
          <w:rFonts w:ascii="Sakkal Majalla" w:hAnsi="Sakkal Majalla" w:cs="Sakkal Majalla" w:hint="cs"/>
          <w:sz w:val="32"/>
          <w:szCs w:val="32"/>
          <w:rtl/>
          <w:lang w:bidi="ar-EG"/>
        </w:rPr>
        <w:t>،</w:t>
      </w:r>
      <w:r w:rsidRPr="006B55BF">
        <w:rPr>
          <w:rFonts w:ascii="Sakkal Majalla" w:hAnsi="Sakkal Majalla" w:cs="Sakkal Majalla"/>
          <w:sz w:val="32"/>
          <w:szCs w:val="32"/>
          <w:rtl/>
          <w:lang w:bidi="ar-EG"/>
        </w:rPr>
        <w:t xml:space="preserve"> كما يتضمن الفصل اختبار فرضيات البحث في ضوء النتائج التي أسفر عنها التحليل الإحصائي، إلى جانب عرض أبرز النتائج التي تم ال</w:t>
      </w:r>
      <w:r>
        <w:rPr>
          <w:rFonts w:ascii="Sakkal Majalla" w:hAnsi="Sakkal Majalla" w:cs="Sakkal Majalla"/>
          <w:sz w:val="32"/>
          <w:szCs w:val="32"/>
          <w:rtl/>
          <w:lang w:bidi="ar-EG"/>
        </w:rPr>
        <w:t>توصل إليها</w:t>
      </w:r>
      <w:r>
        <w:rPr>
          <w:rFonts w:ascii="Sakkal Majalla" w:hAnsi="Sakkal Majalla" w:cs="Sakkal Majalla" w:hint="cs"/>
          <w:sz w:val="32"/>
          <w:szCs w:val="32"/>
          <w:rtl/>
          <w:lang w:bidi="ar-EG"/>
        </w:rPr>
        <w:t>،</w:t>
      </w:r>
      <w:r>
        <w:rPr>
          <w:rFonts w:ascii="Sakkal Majalla" w:hAnsi="Sakkal Majalla" w:cs="Sakkal Majalla"/>
          <w:sz w:val="32"/>
          <w:szCs w:val="32"/>
          <w:rtl/>
          <w:lang w:bidi="ar-EG"/>
        </w:rPr>
        <w:t xml:space="preserve"> وفي ضوء هذه النتائج</w:t>
      </w:r>
      <w:r w:rsidRPr="006B55BF">
        <w:rPr>
          <w:rFonts w:ascii="Sakkal Majalla" w:hAnsi="Sakkal Majalla" w:cs="Sakkal Majalla"/>
          <w:sz w:val="32"/>
          <w:szCs w:val="32"/>
          <w:rtl/>
          <w:lang w:bidi="ar-EG"/>
        </w:rPr>
        <w:t xml:space="preserve"> يتم تقديم مجموعة من التوصيات والمقترحات التي يمكن أن تسهم في الاستفادة من نتائج الدراسة وتطوير الممارسات المرتبطة بموضوعها.</w:t>
      </w:r>
    </w:p>
    <w:p w14:paraId="541A5260" w14:textId="77777777" w:rsidR="00D800E5" w:rsidRPr="00D800E5" w:rsidRDefault="00D800E5" w:rsidP="00D800E5">
      <w:pPr>
        <w:keepNext/>
        <w:keepLines/>
        <w:bidi/>
        <w:spacing w:before="40" w:after="0" w:line="360" w:lineRule="auto"/>
        <w:jc w:val="mediumKashida"/>
        <w:outlineLvl w:val="1"/>
        <w:rPr>
          <w:rFonts w:ascii="Sakkal Majalla" w:eastAsiaTheme="majorEastAsia" w:hAnsi="Sakkal Majalla" w:cs="Sakkal Majalla"/>
          <w:b/>
          <w:bCs/>
          <w:sz w:val="32"/>
          <w:szCs w:val="32"/>
          <w:rtl/>
        </w:rPr>
      </w:pPr>
      <w:bookmarkStart w:id="82" w:name="_Toc224563612"/>
      <w:bookmarkStart w:id="83" w:name="_Toc224564149"/>
      <w:r>
        <w:rPr>
          <w:rFonts w:ascii="Sakkal Majalla" w:eastAsiaTheme="majorEastAsia" w:hAnsi="Sakkal Majalla" w:cs="Sakkal Majalla" w:hint="cs"/>
          <w:b/>
          <w:bCs/>
          <w:sz w:val="32"/>
          <w:szCs w:val="32"/>
          <w:rtl/>
        </w:rPr>
        <w:t xml:space="preserve">أولاً </w:t>
      </w:r>
      <w:r w:rsidRPr="00D800E5">
        <w:rPr>
          <w:rFonts w:ascii="Sakkal Majalla" w:eastAsiaTheme="majorEastAsia" w:hAnsi="Sakkal Majalla" w:cs="Sakkal Majalla"/>
          <w:b/>
          <w:bCs/>
          <w:sz w:val="32"/>
          <w:szCs w:val="32"/>
          <w:rtl/>
        </w:rPr>
        <w:t>تحليل البيانات الأولية</w:t>
      </w:r>
      <w:r>
        <w:rPr>
          <w:rFonts w:ascii="Sakkal Majalla" w:eastAsiaTheme="majorEastAsia" w:hAnsi="Sakkal Majalla" w:cs="Sakkal Majalla" w:hint="cs"/>
          <w:b/>
          <w:bCs/>
          <w:sz w:val="32"/>
          <w:szCs w:val="32"/>
          <w:rtl/>
        </w:rPr>
        <w:t>:</w:t>
      </w:r>
      <w:bookmarkEnd w:id="82"/>
      <w:bookmarkEnd w:id="83"/>
    </w:p>
    <w:p w14:paraId="10D71986" w14:textId="77777777" w:rsidR="00D800E5" w:rsidRPr="00C61A92" w:rsidRDefault="00C61A92" w:rsidP="00C61A92">
      <w:pPr>
        <w:pStyle w:val="ListParagraph"/>
        <w:numPr>
          <w:ilvl w:val="0"/>
          <w:numId w:val="37"/>
        </w:numPr>
        <w:bidi/>
        <w:spacing w:after="0" w:line="360" w:lineRule="auto"/>
        <w:jc w:val="mediumKashida"/>
        <w:rPr>
          <w:rFonts w:ascii="Sakkal Majalla" w:hAnsi="Sakkal Majalla" w:cs="Sakkal Majalla"/>
          <w:b/>
          <w:bCs/>
          <w:sz w:val="32"/>
          <w:szCs w:val="32"/>
          <w:rtl/>
        </w:rPr>
      </w:pPr>
      <w:r w:rsidRPr="00C61A92">
        <w:rPr>
          <w:rFonts w:ascii="Sakkal Majalla" w:hAnsi="Sakkal Majalla" w:cs="Sakkal Majalla" w:hint="cs"/>
          <w:b/>
          <w:bCs/>
          <w:sz w:val="32"/>
          <w:szCs w:val="32"/>
          <w:rtl/>
        </w:rPr>
        <w:t>الجنس</w:t>
      </w:r>
      <w:r w:rsidR="00D800E5" w:rsidRPr="00C61A92">
        <w:rPr>
          <w:rFonts w:ascii="Sakkal Majalla" w:hAnsi="Sakkal Majalla" w:cs="Sakkal Majalla"/>
          <w:b/>
          <w:bCs/>
          <w:sz w:val="32"/>
          <w:szCs w:val="32"/>
          <w:rtl/>
        </w:rPr>
        <w:t>:</w:t>
      </w:r>
    </w:p>
    <w:p w14:paraId="26FAEBB2" w14:textId="77777777" w:rsidR="00D800E5" w:rsidRPr="00C61A92" w:rsidRDefault="00D800E5" w:rsidP="00C61A92">
      <w:pPr>
        <w:pStyle w:val="Heading2"/>
        <w:bidi/>
        <w:spacing w:line="360" w:lineRule="auto"/>
        <w:jc w:val="center"/>
        <w:rPr>
          <w:rFonts w:ascii="Sakkal Majalla" w:hAnsi="Sakkal Majalla" w:cs="Sakkal Majalla"/>
          <w:b/>
          <w:bCs/>
          <w:color w:val="auto"/>
          <w:sz w:val="28"/>
          <w:szCs w:val="28"/>
          <w:rtl/>
        </w:rPr>
      </w:pPr>
      <w:bookmarkStart w:id="84" w:name="_Toc224563613"/>
      <w:bookmarkStart w:id="85" w:name="_Toc224564150"/>
      <w:r w:rsidRPr="00C61A92">
        <w:rPr>
          <w:rFonts w:ascii="Sakkal Majalla" w:hAnsi="Sakkal Majalla" w:cs="Sakkal Majalla"/>
          <w:b/>
          <w:bCs/>
          <w:color w:val="auto"/>
          <w:sz w:val="28"/>
          <w:szCs w:val="28"/>
          <w:rtl/>
        </w:rPr>
        <w:t xml:space="preserve">جدول رقم (4 – 1): </w:t>
      </w:r>
      <w:r w:rsidR="00C61A92" w:rsidRPr="00C61A92">
        <w:rPr>
          <w:rFonts w:ascii="Sakkal Majalla" w:hAnsi="Sakkal Majalla" w:cs="Sakkal Majalla"/>
          <w:b/>
          <w:bCs/>
          <w:color w:val="auto"/>
          <w:sz w:val="28"/>
          <w:szCs w:val="28"/>
          <w:rtl/>
        </w:rPr>
        <w:t>توزيع أفراد عينة الدراسة وفق متغير الجنس</w:t>
      </w:r>
      <w:bookmarkEnd w:id="84"/>
      <w:bookmarkEnd w:id="85"/>
    </w:p>
    <w:tbl>
      <w:tblPr>
        <w:tblStyle w:val="GridTable4-Accent11"/>
        <w:bidiVisual/>
        <w:tblW w:w="4994" w:type="pct"/>
        <w:jc w:val="center"/>
        <w:tblLook w:val="04A0" w:firstRow="1" w:lastRow="0" w:firstColumn="1" w:lastColumn="0" w:noHBand="0" w:noVBand="1"/>
      </w:tblPr>
      <w:tblGrid>
        <w:gridCol w:w="3121"/>
        <w:gridCol w:w="3095"/>
        <w:gridCol w:w="3123"/>
      </w:tblGrid>
      <w:tr w:rsidR="00D800E5" w:rsidRPr="00D800E5" w14:paraId="610140EF" w14:textId="77777777" w:rsidTr="00D800E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30C01E" w14:textId="77777777" w:rsidR="00D800E5" w:rsidRPr="00D800E5" w:rsidRDefault="00D800E5" w:rsidP="00D800E5">
            <w:pPr>
              <w:tabs>
                <w:tab w:val="right" w:pos="-180"/>
              </w:tabs>
              <w:bidi/>
              <w:spacing w:line="360" w:lineRule="auto"/>
              <w:ind w:left="26"/>
              <w:jc w:val="center"/>
              <w:rPr>
                <w:rFonts w:ascii="Sakkal Majalla" w:hAnsi="Sakkal Majalla" w:cs="Sakkal Majalla"/>
                <w:sz w:val="32"/>
                <w:szCs w:val="32"/>
                <w:rtl/>
                <w:lang w:bidi="ar-EG"/>
              </w:rPr>
            </w:pPr>
            <w:r w:rsidRPr="00D800E5">
              <w:rPr>
                <w:rFonts w:ascii="Sakkal Majalla" w:hAnsi="Sakkal Majalla" w:cs="Sakkal Majalla"/>
                <w:sz w:val="32"/>
                <w:szCs w:val="32"/>
                <w:rtl/>
                <w:lang w:bidi="ar-EG"/>
              </w:rPr>
              <w:t>الجنس</w:t>
            </w:r>
          </w:p>
        </w:tc>
        <w:tc>
          <w:tcPr>
            <w:tcW w:w="1657" w:type="pct"/>
            <w:vAlign w:val="center"/>
          </w:tcPr>
          <w:p w14:paraId="0046F813" w14:textId="77777777" w:rsidR="00D800E5" w:rsidRPr="00D800E5" w:rsidRDefault="00D800E5" w:rsidP="00D800E5">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800E5">
              <w:rPr>
                <w:rFonts w:ascii="Sakkal Majalla" w:hAnsi="Sakkal Majalla" w:cs="Sakkal Majalla"/>
                <w:sz w:val="32"/>
                <w:szCs w:val="32"/>
                <w:rtl/>
                <w:lang w:bidi="ar-EG"/>
              </w:rPr>
              <w:t>التكرار</w:t>
            </w:r>
          </w:p>
        </w:tc>
        <w:tc>
          <w:tcPr>
            <w:tcW w:w="1672" w:type="pct"/>
            <w:vAlign w:val="center"/>
          </w:tcPr>
          <w:p w14:paraId="3DA794B9" w14:textId="77777777" w:rsidR="00D800E5" w:rsidRPr="00D800E5" w:rsidRDefault="00D800E5" w:rsidP="00D800E5">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800E5">
              <w:rPr>
                <w:rFonts w:ascii="Sakkal Majalla" w:hAnsi="Sakkal Majalla" w:cs="Sakkal Majalla"/>
                <w:sz w:val="32"/>
                <w:szCs w:val="32"/>
                <w:rtl/>
                <w:lang w:bidi="ar-EG"/>
              </w:rPr>
              <w:t>النسبة المئوية</w:t>
            </w:r>
          </w:p>
        </w:tc>
      </w:tr>
      <w:tr w:rsidR="00D800E5" w:rsidRPr="00D800E5" w14:paraId="5C49A1D3" w14:textId="77777777" w:rsidTr="00D800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8250890"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ذكر</w:t>
            </w:r>
          </w:p>
        </w:tc>
        <w:tc>
          <w:tcPr>
            <w:tcW w:w="1657" w:type="pct"/>
            <w:vAlign w:val="center"/>
          </w:tcPr>
          <w:p w14:paraId="0FC639D5"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Pr>
              <w:t>66</w:t>
            </w:r>
          </w:p>
        </w:tc>
        <w:tc>
          <w:tcPr>
            <w:tcW w:w="1672" w:type="pct"/>
            <w:vAlign w:val="center"/>
          </w:tcPr>
          <w:p w14:paraId="42A558BA"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44</w:t>
            </w:r>
          </w:p>
        </w:tc>
      </w:tr>
      <w:tr w:rsidR="00D800E5" w:rsidRPr="00D800E5" w14:paraId="75D067AB" w14:textId="77777777" w:rsidTr="00D800E5">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FD1F5B8"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أنثى</w:t>
            </w:r>
          </w:p>
        </w:tc>
        <w:tc>
          <w:tcPr>
            <w:tcW w:w="1657" w:type="pct"/>
            <w:vAlign w:val="center"/>
          </w:tcPr>
          <w:p w14:paraId="04CC5410"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84</w:t>
            </w:r>
          </w:p>
        </w:tc>
        <w:tc>
          <w:tcPr>
            <w:tcW w:w="1672" w:type="pct"/>
            <w:vAlign w:val="center"/>
          </w:tcPr>
          <w:p w14:paraId="2DC1907A"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800E5">
              <w:rPr>
                <w:rFonts w:ascii="Sakkal Majalla" w:hAnsi="Sakkal Majalla" w:cs="Sakkal Majalla"/>
                <w:sz w:val="32"/>
                <w:szCs w:val="32"/>
                <w:rtl/>
              </w:rPr>
              <w:t>56</w:t>
            </w:r>
          </w:p>
        </w:tc>
      </w:tr>
      <w:tr w:rsidR="00D800E5" w:rsidRPr="00D800E5" w14:paraId="1BA70D4C" w14:textId="77777777" w:rsidTr="00D800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5725F2AC" w14:textId="77777777" w:rsidR="00D800E5" w:rsidRPr="00D800E5" w:rsidRDefault="00D800E5" w:rsidP="00D800E5">
            <w:pPr>
              <w:tabs>
                <w:tab w:val="right" w:pos="-180"/>
              </w:tabs>
              <w:bidi/>
              <w:spacing w:line="360" w:lineRule="auto"/>
              <w:ind w:left="26"/>
              <w:jc w:val="center"/>
              <w:rPr>
                <w:rFonts w:ascii="Sakkal Majalla" w:hAnsi="Sakkal Majalla" w:cs="Sakkal Majalla"/>
                <w:sz w:val="32"/>
                <w:szCs w:val="32"/>
                <w:rtl/>
                <w:lang w:bidi="ar-EG"/>
              </w:rPr>
            </w:pPr>
            <w:r w:rsidRPr="00D800E5">
              <w:rPr>
                <w:rFonts w:ascii="Sakkal Majalla" w:hAnsi="Sakkal Majalla" w:cs="Sakkal Majalla"/>
                <w:sz w:val="32"/>
                <w:szCs w:val="32"/>
                <w:rtl/>
                <w:lang w:bidi="ar-EG"/>
              </w:rPr>
              <w:t>المجموع</w:t>
            </w:r>
          </w:p>
        </w:tc>
        <w:tc>
          <w:tcPr>
            <w:tcW w:w="1657" w:type="pct"/>
            <w:vAlign w:val="center"/>
          </w:tcPr>
          <w:p w14:paraId="65DB8B85"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Pr>
              <w:t>150</w:t>
            </w:r>
          </w:p>
        </w:tc>
        <w:tc>
          <w:tcPr>
            <w:tcW w:w="1672" w:type="pct"/>
            <w:vAlign w:val="center"/>
          </w:tcPr>
          <w:p w14:paraId="328461C2"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Pr>
              <w:t>100.0</w:t>
            </w:r>
          </w:p>
        </w:tc>
      </w:tr>
    </w:tbl>
    <w:p w14:paraId="72B5CA76" w14:textId="77777777" w:rsidR="00D800E5" w:rsidRPr="00D800E5" w:rsidRDefault="00D800E5" w:rsidP="00D800E5">
      <w:pPr>
        <w:bidi/>
        <w:spacing w:line="360" w:lineRule="auto"/>
        <w:jc w:val="mediumKashida"/>
        <w:rPr>
          <w:rFonts w:ascii="Sakkal Majalla" w:hAnsi="Sakkal Majalla" w:cs="Sakkal Majalla"/>
          <w:sz w:val="32"/>
          <w:szCs w:val="32"/>
          <w:rtl/>
        </w:rPr>
      </w:pPr>
    </w:p>
    <w:p w14:paraId="4325175D" w14:textId="77777777" w:rsidR="00D800E5" w:rsidRPr="00D800E5" w:rsidRDefault="00D800E5" w:rsidP="00C61A92">
      <w:pPr>
        <w:bidi/>
        <w:spacing w:line="360" w:lineRule="auto"/>
        <w:jc w:val="center"/>
        <w:rPr>
          <w:rFonts w:ascii="Sakkal Majalla" w:hAnsi="Sakkal Majalla" w:cs="Sakkal Majalla"/>
          <w:sz w:val="32"/>
          <w:szCs w:val="32"/>
          <w:rtl/>
        </w:rPr>
      </w:pPr>
      <w:r w:rsidRPr="00D800E5">
        <w:rPr>
          <w:rFonts w:ascii="Sakkal Majalla" w:hAnsi="Sakkal Majalla" w:cs="Sakkal Majalla" w:hint="cs"/>
          <w:noProof/>
          <w:sz w:val="32"/>
          <w:szCs w:val="32"/>
          <w:rtl/>
        </w:rPr>
        <w:lastRenderedPageBreak/>
        <w:drawing>
          <wp:inline distT="0" distB="0" distL="0" distR="0" wp14:anchorId="430B44C0" wp14:editId="22594FD8">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FE266D" w14:textId="77777777" w:rsidR="00C61A92" w:rsidRPr="00C61A92" w:rsidRDefault="00C61A92" w:rsidP="00C61A92">
      <w:pPr>
        <w:pStyle w:val="Heading2"/>
        <w:bidi/>
        <w:spacing w:line="360" w:lineRule="auto"/>
        <w:jc w:val="center"/>
        <w:rPr>
          <w:rFonts w:ascii="Sakkal Majalla" w:hAnsi="Sakkal Majalla" w:cs="Sakkal Majalla"/>
          <w:b/>
          <w:bCs/>
          <w:color w:val="auto"/>
          <w:sz w:val="28"/>
          <w:szCs w:val="28"/>
          <w:rtl/>
        </w:rPr>
      </w:pPr>
      <w:bookmarkStart w:id="86" w:name="_Toc224563614"/>
      <w:bookmarkStart w:id="87" w:name="_Toc224564151"/>
      <w:r w:rsidRPr="00C61A92">
        <w:rPr>
          <w:rFonts w:ascii="Sakkal Majalla" w:hAnsi="Sakkal Majalla" w:cs="Sakkal Majalla"/>
          <w:b/>
          <w:bCs/>
          <w:color w:val="auto"/>
          <w:sz w:val="28"/>
          <w:szCs w:val="28"/>
          <w:rtl/>
        </w:rPr>
        <w:t>شكل رقم (4 – 1) توزيع أفراد عينة الدراسة وفق متغير الجنس</w:t>
      </w:r>
      <w:bookmarkEnd w:id="86"/>
      <w:bookmarkEnd w:id="87"/>
    </w:p>
    <w:p w14:paraId="3114DCB2" w14:textId="77777777" w:rsidR="00D800E5" w:rsidRPr="00D800E5" w:rsidRDefault="00D800E5" w:rsidP="00C61A92">
      <w:pPr>
        <w:bidi/>
        <w:spacing w:line="360" w:lineRule="auto"/>
        <w:jc w:val="mediumKashida"/>
        <w:rPr>
          <w:rFonts w:ascii="Sakkal Majalla" w:hAnsi="Sakkal Majalla" w:cs="Sakkal Majalla"/>
          <w:sz w:val="32"/>
          <w:szCs w:val="32"/>
        </w:rPr>
      </w:pPr>
      <w:r w:rsidRPr="00D800E5">
        <w:rPr>
          <w:rFonts w:ascii="Sakkal Majalla" w:hAnsi="Sakkal Majalla" w:cs="Sakkal Majalla"/>
          <w:sz w:val="32"/>
          <w:szCs w:val="32"/>
          <w:rtl/>
        </w:rPr>
        <w:t xml:space="preserve">يوضح الجدول توزيع أفراد عينة الدراسة وفق متغير الجنس، حيث بلغ إجمالي عدد أفراد العينة </w:t>
      </w:r>
      <w:r w:rsidRPr="00D800E5">
        <w:rPr>
          <w:rFonts w:ascii="Sakkal Majalla" w:hAnsi="Sakkal Majalla" w:cs="Sakkal Majalla"/>
          <w:sz w:val="32"/>
          <w:szCs w:val="32"/>
        </w:rPr>
        <w:t>150</w:t>
      </w:r>
      <w:r w:rsidRPr="00D800E5">
        <w:rPr>
          <w:rFonts w:ascii="Sakkal Majalla" w:hAnsi="Sakkal Majalla" w:cs="Sakkal Majalla"/>
          <w:sz w:val="32"/>
          <w:szCs w:val="32"/>
          <w:rtl/>
        </w:rPr>
        <w:t xml:space="preserve"> مفردة، وقد أظهرت النتائج أن عدد الإناث بلغ </w:t>
      </w:r>
      <w:r w:rsidRPr="00D800E5">
        <w:rPr>
          <w:rFonts w:ascii="Sakkal Majalla" w:hAnsi="Sakkal Majalla" w:cs="Sakkal Majalla"/>
          <w:sz w:val="32"/>
          <w:szCs w:val="32"/>
        </w:rPr>
        <w:t>84</w:t>
      </w:r>
      <w:r w:rsidRPr="00D800E5">
        <w:rPr>
          <w:rFonts w:ascii="Sakkal Majalla" w:hAnsi="Sakkal Majalla" w:cs="Sakkal Majalla"/>
          <w:sz w:val="32"/>
          <w:szCs w:val="32"/>
          <w:rtl/>
        </w:rPr>
        <w:t xml:space="preserve"> مفردة بنسبة </w:t>
      </w:r>
      <w:r w:rsidRPr="00D800E5">
        <w:rPr>
          <w:rFonts w:ascii="Sakkal Majalla" w:hAnsi="Sakkal Majalla" w:cs="Sakkal Majalla"/>
          <w:sz w:val="32"/>
          <w:szCs w:val="32"/>
        </w:rPr>
        <w:t>56%</w:t>
      </w:r>
      <w:r w:rsidRPr="00D800E5">
        <w:rPr>
          <w:rFonts w:ascii="Sakkal Majalla" w:hAnsi="Sakkal Majalla" w:cs="Sakkal Majalla"/>
          <w:sz w:val="32"/>
          <w:szCs w:val="32"/>
          <w:rtl/>
        </w:rPr>
        <w:t xml:space="preserve"> من إجمالي العينة، في حين بلغ عدد الذكور </w:t>
      </w:r>
      <w:r w:rsidRPr="00D800E5">
        <w:rPr>
          <w:rFonts w:ascii="Sakkal Majalla" w:hAnsi="Sakkal Majalla" w:cs="Sakkal Majalla"/>
          <w:sz w:val="32"/>
          <w:szCs w:val="32"/>
        </w:rPr>
        <w:t>66</w:t>
      </w:r>
      <w:r w:rsidRPr="00D800E5">
        <w:rPr>
          <w:rFonts w:ascii="Sakkal Majalla" w:hAnsi="Sakkal Majalla" w:cs="Sakkal Majalla"/>
          <w:sz w:val="32"/>
          <w:szCs w:val="32"/>
          <w:rtl/>
        </w:rPr>
        <w:t xml:space="preserve"> مفردة بنسبة </w:t>
      </w:r>
      <w:r w:rsidRPr="00D800E5">
        <w:rPr>
          <w:rFonts w:ascii="Sakkal Majalla" w:hAnsi="Sakkal Majalla" w:cs="Sakkal Majalla"/>
          <w:sz w:val="32"/>
          <w:szCs w:val="32"/>
        </w:rPr>
        <w:t>44%.</w:t>
      </w:r>
      <w:r w:rsidRPr="00D800E5">
        <w:rPr>
          <w:rFonts w:ascii="Sakkal Majalla" w:hAnsi="Sakkal Majalla" w:cs="Sakkal Majalla"/>
          <w:sz w:val="32"/>
          <w:szCs w:val="32"/>
          <w:rtl/>
        </w:rPr>
        <w:t xml:space="preserve"> وتشير هذه النتائج إلى أن نسبة الإناث في عينة الدراسة تفوق نسبة الذكور بفارق بسيط، وهو ما يعكس تنوعًا مقبولًا في تمثيل أفراد العينة من حيث الجنس، الأمر الذي يسهم في توفير بيانات أكثر شمولًا وموضوعية عند تحليل آراء العاملين حول تطبيق نظام إدارة السلامة</w:t>
      </w:r>
      <w:r w:rsidRPr="00D800E5">
        <w:rPr>
          <w:rFonts w:ascii="Sakkal Majalla" w:hAnsi="Sakkal Majalla" w:cs="Sakkal Majalla"/>
          <w:sz w:val="32"/>
          <w:szCs w:val="32"/>
        </w:rPr>
        <w:t xml:space="preserve"> (SMS) </w:t>
      </w:r>
      <w:r w:rsidRPr="00D800E5">
        <w:rPr>
          <w:rFonts w:ascii="Sakkal Majalla" w:hAnsi="Sakkal Majalla" w:cs="Sakkal Majalla"/>
          <w:sz w:val="32"/>
          <w:szCs w:val="32"/>
          <w:rtl/>
        </w:rPr>
        <w:t>وأثره في الأداء المؤسسي داخل الخطوط الجوية العربية السعودية</w:t>
      </w:r>
      <w:r w:rsidRPr="00D800E5">
        <w:rPr>
          <w:rFonts w:ascii="Sakkal Majalla" w:hAnsi="Sakkal Majalla" w:cs="Sakkal Majalla"/>
          <w:sz w:val="32"/>
          <w:szCs w:val="32"/>
        </w:rPr>
        <w:t>.</w:t>
      </w:r>
    </w:p>
    <w:p w14:paraId="08635BE1" w14:textId="77777777" w:rsidR="00D800E5" w:rsidRPr="00C61A92" w:rsidRDefault="00D800E5" w:rsidP="00C61A92">
      <w:pPr>
        <w:pStyle w:val="ListParagraph"/>
        <w:numPr>
          <w:ilvl w:val="0"/>
          <w:numId w:val="37"/>
        </w:numPr>
        <w:bidi/>
        <w:spacing w:line="360" w:lineRule="auto"/>
        <w:jc w:val="mediumKashida"/>
        <w:rPr>
          <w:rFonts w:ascii="Sakkal Majalla" w:hAnsi="Sakkal Majalla" w:cs="Sakkal Majalla"/>
          <w:b/>
          <w:bCs/>
          <w:sz w:val="32"/>
          <w:szCs w:val="32"/>
        </w:rPr>
      </w:pPr>
      <w:r w:rsidRPr="00C61A92">
        <w:rPr>
          <w:rFonts w:ascii="Sakkal Majalla" w:hAnsi="Sakkal Majalla" w:cs="Sakkal Majalla"/>
          <w:b/>
          <w:bCs/>
          <w:sz w:val="32"/>
          <w:szCs w:val="32"/>
          <w:rtl/>
        </w:rPr>
        <w:t xml:space="preserve">العمر: </w:t>
      </w:r>
    </w:p>
    <w:p w14:paraId="66C88317" w14:textId="77777777" w:rsidR="00C61A92" w:rsidRPr="00C61A92" w:rsidRDefault="00C61A92" w:rsidP="00C61A92">
      <w:pPr>
        <w:pStyle w:val="Heading2"/>
        <w:bidi/>
        <w:spacing w:line="360" w:lineRule="auto"/>
        <w:jc w:val="center"/>
        <w:rPr>
          <w:rFonts w:ascii="Sakkal Majalla" w:hAnsi="Sakkal Majalla" w:cs="Sakkal Majalla"/>
          <w:b/>
          <w:bCs/>
          <w:color w:val="auto"/>
          <w:sz w:val="28"/>
          <w:szCs w:val="28"/>
          <w:rtl/>
        </w:rPr>
      </w:pPr>
      <w:bookmarkStart w:id="88" w:name="_Toc224563615"/>
      <w:bookmarkStart w:id="89" w:name="_Toc224564152"/>
      <w:r w:rsidRPr="00C61A92">
        <w:rPr>
          <w:rFonts w:ascii="Sakkal Majalla" w:hAnsi="Sakkal Majalla" w:cs="Sakkal Majalla"/>
          <w:b/>
          <w:bCs/>
          <w:color w:val="auto"/>
          <w:sz w:val="28"/>
          <w:szCs w:val="28"/>
          <w:rtl/>
        </w:rPr>
        <w:lastRenderedPageBreak/>
        <w:t>جدول (4 – 2) توزيع أفراد عينة الدراسة وفق متغير العمر</w:t>
      </w:r>
      <w:bookmarkEnd w:id="88"/>
      <w:bookmarkEnd w:id="89"/>
    </w:p>
    <w:tbl>
      <w:tblPr>
        <w:tblStyle w:val="GridTable4-Accent11"/>
        <w:bidiVisual/>
        <w:tblW w:w="4994" w:type="pct"/>
        <w:tblInd w:w="5" w:type="dxa"/>
        <w:tblLook w:val="04A0" w:firstRow="1" w:lastRow="0" w:firstColumn="1" w:lastColumn="0" w:noHBand="0" w:noVBand="1"/>
      </w:tblPr>
      <w:tblGrid>
        <w:gridCol w:w="3130"/>
        <w:gridCol w:w="3097"/>
        <w:gridCol w:w="3112"/>
      </w:tblGrid>
      <w:tr w:rsidR="00D800E5" w:rsidRPr="00D800E5" w14:paraId="06231CC6" w14:textId="77777777" w:rsidTr="007E7E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355A0254" w14:textId="77777777" w:rsidR="00D800E5" w:rsidRPr="00D800E5" w:rsidRDefault="00D800E5" w:rsidP="00D800E5">
            <w:pPr>
              <w:tabs>
                <w:tab w:val="right" w:pos="-180"/>
              </w:tabs>
              <w:bidi/>
              <w:spacing w:line="360" w:lineRule="auto"/>
              <w:ind w:left="26"/>
              <w:jc w:val="center"/>
              <w:rPr>
                <w:rFonts w:ascii="Sakkal Majalla" w:hAnsi="Sakkal Majalla" w:cs="Sakkal Majalla"/>
                <w:sz w:val="32"/>
                <w:szCs w:val="32"/>
                <w:rtl/>
                <w:lang w:bidi="ar-EG"/>
              </w:rPr>
            </w:pPr>
            <w:r w:rsidRPr="00D800E5">
              <w:rPr>
                <w:rFonts w:ascii="Sakkal Majalla" w:hAnsi="Sakkal Majalla" w:cs="Sakkal Majalla"/>
                <w:sz w:val="32"/>
                <w:szCs w:val="32"/>
                <w:rtl/>
                <w:lang w:bidi="ar-EG"/>
              </w:rPr>
              <w:t>العمر</w:t>
            </w:r>
          </w:p>
        </w:tc>
        <w:tc>
          <w:tcPr>
            <w:tcW w:w="1658" w:type="pct"/>
            <w:vAlign w:val="center"/>
          </w:tcPr>
          <w:p w14:paraId="59182123" w14:textId="77777777" w:rsidR="00D800E5" w:rsidRPr="00D800E5" w:rsidRDefault="00D800E5" w:rsidP="00D800E5">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800E5">
              <w:rPr>
                <w:rFonts w:ascii="Sakkal Majalla" w:hAnsi="Sakkal Majalla" w:cs="Sakkal Majalla"/>
                <w:sz w:val="32"/>
                <w:szCs w:val="32"/>
                <w:rtl/>
                <w:lang w:bidi="ar-EG"/>
              </w:rPr>
              <w:t>التكرار</w:t>
            </w:r>
          </w:p>
        </w:tc>
        <w:tc>
          <w:tcPr>
            <w:tcW w:w="1666" w:type="pct"/>
            <w:vAlign w:val="center"/>
          </w:tcPr>
          <w:p w14:paraId="0DBC26A4" w14:textId="77777777" w:rsidR="00D800E5" w:rsidRPr="00D800E5" w:rsidRDefault="00D800E5" w:rsidP="00D800E5">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800E5">
              <w:rPr>
                <w:rFonts w:ascii="Sakkal Majalla" w:hAnsi="Sakkal Majalla" w:cs="Sakkal Majalla"/>
                <w:sz w:val="32"/>
                <w:szCs w:val="32"/>
                <w:rtl/>
                <w:lang w:bidi="ar-EG"/>
              </w:rPr>
              <w:t>النسبة المئوية</w:t>
            </w:r>
          </w:p>
        </w:tc>
      </w:tr>
      <w:tr w:rsidR="00D800E5" w:rsidRPr="00D800E5" w14:paraId="63E7C822" w14:textId="77777777" w:rsidTr="007E7E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C139E71"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اقل من 25 سنة</w:t>
            </w:r>
          </w:p>
        </w:tc>
        <w:tc>
          <w:tcPr>
            <w:tcW w:w="1658" w:type="pct"/>
            <w:vAlign w:val="center"/>
          </w:tcPr>
          <w:p w14:paraId="67B2059A"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22</w:t>
            </w:r>
          </w:p>
        </w:tc>
        <w:tc>
          <w:tcPr>
            <w:tcW w:w="1666" w:type="pct"/>
            <w:vAlign w:val="center"/>
          </w:tcPr>
          <w:p w14:paraId="338DD9C2"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14.7</w:t>
            </w:r>
          </w:p>
        </w:tc>
      </w:tr>
      <w:tr w:rsidR="00D800E5" w:rsidRPr="00D800E5" w14:paraId="351D4768" w14:textId="77777777" w:rsidTr="007E7E94">
        <w:tc>
          <w:tcPr>
            <w:cnfStyle w:val="001000000000" w:firstRow="0" w:lastRow="0" w:firstColumn="1" w:lastColumn="0" w:oddVBand="0" w:evenVBand="0" w:oddHBand="0" w:evenHBand="0" w:firstRowFirstColumn="0" w:firstRowLastColumn="0" w:lastRowFirstColumn="0" w:lastRowLastColumn="0"/>
            <w:tcW w:w="1676" w:type="pct"/>
            <w:vAlign w:val="center"/>
          </w:tcPr>
          <w:p w14:paraId="4DF5A654"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25-34 سنة</w:t>
            </w:r>
          </w:p>
        </w:tc>
        <w:tc>
          <w:tcPr>
            <w:tcW w:w="1658" w:type="pct"/>
            <w:vAlign w:val="center"/>
          </w:tcPr>
          <w:p w14:paraId="63FAC685"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45</w:t>
            </w:r>
          </w:p>
        </w:tc>
        <w:tc>
          <w:tcPr>
            <w:tcW w:w="1666" w:type="pct"/>
            <w:vAlign w:val="center"/>
          </w:tcPr>
          <w:p w14:paraId="269ECCA3"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30</w:t>
            </w:r>
          </w:p>
        </w:tc>
      </w:tr>
      <w:tr w:rsidR="00D800E5" w:rsidRPr="00D800E5" w14:paraId="7B16600A" w14:textId="77777777" w:rsidTr="007E7E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3F49317B"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35-44 سنة</w:t>
            </w:r>
          </w:p>
        </w:tc>
        <w:tc>
          <w:tcPr>
            <w:tcW w:w="1658" w:type="pct"/>
            <w:vAlign w:val="center"/>
          </w:tcPr>
          <w:p w14:paraId="75FC0735"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46</w:t>
            </w:r>
          </w:p>
        </w:tc>
        <w:tc>
          <w:tcPr>
            <w:tcW w:w="1666" w:type="pct"/>
            <w:vAlign w:val="center"/>
          </w:tcPr>
          <w:p w14:paraId="60AD800D"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30.7</w:t>
            </w:r>
          </w:p>
        </w:tc>
      </w:tr>
      <w:tr w:rsidR="00D800E5" w:rsidRPr="00D800E5" w14:paraId="083E4FFC" w14:textId="77777777" w:rsidTr="007E7E94">
        <w:tc>
          <w:tcPr>
            <w:cnfStyle w:val="001000000000" w:firstRow="0" w:lastRow="0" w:firstColumn="1" w:lastColumn="0" w:oddVBand="0" w:evenVBand="0" w:oddHBand="0" w:evenHBand="0" w:firstRowFirstColumn="0" w:firstRowLastColumn="0" w:lastRowFirstColumn="0" w:lastRowLastColumn="0"/>
            <w:tcW w:w="1676" w:type="pct"/>
            <w:vAlign w:val="center"/>
          </w:tcPr>
          <w:p w14:paraId="246F605D"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45-54 سنة</w:t>
            </w:r>
          </w:p>
        </w:tc>
        <w:tc>
          <w:tcPr>
            <w:tcW w:w="1658" w:type="pct"/>
            <w:vAlign w:val="center"/>
          </w:tcPr>
          <w:p w14:paraId="5FD085A8"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22</w:t>
            </w:r>
          </w:p>
        </w:tc>
        <w:tc>
          <w:tcPr>
            <w:tcW w:w="1666" w:type="pct"/>
            <w:vAlign w:val="center"/>
          </w:tcPr>
          <w:p w14:paraId="5DA46EDF"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14.7</w:t>
            </w:r>
          </w:p>
        </w:tc>
      </w:tr>
      <w:tr w:rsidR="00D800E5" w:rsidRPr="00D800E5" w14:paraId="6A3D4EBB" w14:textId="77777777" w:rsidTr="007E7E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598F2A65"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55 سنة فأكثر</w:t>
            </w:r>
          </w:p>
        </w:tc>
        <w:tc>
          <w:tcPr>
            <w:tcW w:w="1658" w:type="pct"/>
            <w:vAlign w:val="center"/>
          </w:tcPr>
          <w:p w14:paraId="645A5934"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15</w:t>
            </w:r>
          </w:p>
        </w:tc>
        <w:tc>
          <w:tcPr>
            <w:tcW w:w="1666" w:type="pct"/>
            <w:vAlign w:val="center"/>
          </w:tcPr>
          <w:p w14:paraId="791D0B09"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10</w:t>
            </w:r>
          </w:p>
        </w:tc>
      </w:tr>
      <w:tr w:rsidR="00D800E5" w:rsidRPr="00D800E5" w14:paraId="54412AB7" w14:textId="77777777" w:rsidTr="007E7E94">
        <w:tc>
          <w:tcPr>
            <w:cnfStyle w:val="001000000000" w:firstRow="0" w:lastRow="0" w:firstColumn="1" w:lastColumn="0" w:oddVBand="0" w:evenVBand="0" w:oddHBand="0" w:evenHBand="0" w:firstRowFirstColumn="0" w:firstRowLastColumn="0" w:lastRowFirstColumn="0" w:lastRowLastColumn="0"/>
            <w:tcW w:w="1676" w:type="pct"/>
            <w:vAlign w:val="center"/>
          </w:tcPr>
          <w:p w14:paraId="4D023C84"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المجموع</w:t>
            </w:r>
          </w:p>
        </w:tc>
        <w:tc>
          <w:tcPr>
            <w:tcW w:w="1658" w:type="pct"/>
            <w:vAlign w:val="center"/>
          </w:tcPr>
          <w:p w14:paraId="69D872F6"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Pr>
              <w:t>160</w:t>
            </w:r>
          </w:p>
        </w:tc>
        <w:tc>
          <w:tcPr>
            <w:tcW w:w="1666" w:type="pct"/>
            <w:vAlign w:val="center"/>
          </w:tcPr>
          <w:p w14:paraId="2FBF2D7F"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Pr>
              <w:t>100.0</w:t>
            </w:r>
          </w:p>
        </w:tc>
      </w:tr>
    </w:tbl>
    <w:p w14:paraId="6310968E" w14:textId="77777777" w:rsidR="00D800E5" w:rsidRPr="00D800E5" w:rsidRDefault="00D800E5" w:rsidP="00D800E5">
      <w:pPr>
        <w:bidi/>
        <w:spacing w:line="360" w:lineRule="auto"/>
        <w:jc w:val="mediumKashida"/>
        <w:rPr>
          <w:rFonts w:ascii="Sakkal Majalla" w:hAnsi="Sakkal Majalla" w:cs="Sakkal Majalla"/>
          <w:sz w:val="32"/>
          <w:szCs w:val="32"/>
          <w:rtl/>
        </w:rPr>
      </w:pPr>
    </w:p>
    <w:p w14:paraId="0E6CAAE4" w14:textId="77777777" w:rsidR="00D800E5" w:rsidRPr="00D800E5" w:rsidRDefault="00D800E5" w:rsidP="00410959">
      <w:pPr>
        <w:bidi/>
        <w:spacing w:line="360" w:lineRule="auto"/>
        <w:jc w:val="center"/>
        <w:rPr>
          <w:rFonts w:ascii="Sakkal Majalla" w:hAnsi="Sakkal Majalla" w:cs="Sakkal Majalla"/>
          <w:sz w:val="32"/>
          <w:szCs w:val="32"/>
          <w:rtl/>
        </w:rPr>
      </w:pPr>
      <w:r w:rsidRPr="00D800E5">
        <w:rPr>
          <w:rFonts w:ascii="Sakkal Majalla" w:hAnsi="Sakkal Majalla" w:cs="Sakkal Majalla" w:hint="cs"/>
          <w:noProof/>
          <w:sz w:val="32"/>
          <w:szCs w:val="32"/>
          <w:rtl/>
        </w:rPr>
        <w:drawing>
          <wp:inline distT="0" distB="0" distL="0" distR="0" wp14:anchorId="5758DFFE" wp14:editId="0795FAE7">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9E4B67B" w14:textId="77777777" w:rsidR="00C61A92" w:rsidRPr="00C61A92" w:rsidRDefault="00C61A92" w:rsidP="00C61A92">
      <w:pPr>
        <w:pStyle w:val="Heading2"/>
        <w:bidi/>
        <w:spacing w:line="360" w:lineRule="auto"/>
        <w:jc w:val="center"/>
        <w:rPr>
          <w:rFonts w:ascii="Sakkal Majalla" w:hAnsi="Sakkal Majalla" w:cs="Sakkal Majalla"/>
          <w:b/>
          <w:bCs/>
          <w:color w:val="auto"/>
          <w:sz w:val="28"/>
          <w:szCs w:val="28"/>
          <w:rtl/>
        </w:rPr>
      </w:pPr>
      <w:bookmarkStart w:id="90" w:name="_Toc224563616"/>
      <w:bookmarkStart w:id="91" w:name="_Toc224564153"/>
      <w:r>
        <w:rPr>
          <w:rFonts w:ascii="Sakkal Majalla" w:hAnsi="Sakkal Majalla" w:cs="Sakkal Majalla" w:hint="cs"/>
          <w:b/>
          <w:bCs/>
          <w:color w:val="auto"/>
          <w:sz w:val="28"/>
          <w:szCs w:val="28"/>
          <w:rtl/>
        </w:rPr>
        <w:t>شكل</w:t>
      </w:r>
      <w:r w:rsidRPr="00C61A92">
        <w:rPr>
          <w:rFonts w:ascii="Sakkal Majalla" w:hAnsi="Sakkal Majalla" w:cs="Sakkal Majalla"/>
          <w:b/>
          <w:bCs/>
          <w:color w:val="auto"/>
          <w:sz w:val="28"/>
          <w:szCs w:val="28"/>
          <w:rtl/>
        </w:rPr>
        <w:t xml:space="preserve"> (4 – 2) توزيع أفراد عينة الدراسة وفق متغير العمر</w:t>
      </w:r>
      <w:bookmarkEnd w:id="90"/>
      <w:bookmarkEnd w:id="91"/>
    </w:p>
    <w:p w14:paraId="56397BBA" w14:textId="77777777" w:rsidR="00C61A92" w:rsidRPr="00410959" w:rsidRDefault="00C61A92" w:rsidP="00D800E5">
      <w:pPr>
        <w:bidi/>
        <w:spacing w:line="360" w:lineRule="auto"/>
        <w:jc w:val="mediumKashida"/>
        <w:rPr>
          <w:rFonts w:ascii="Sakkal Majalla" w:hAnsi="Sakkal Majalla" w:cs="Sakkal Majalla"/>
          <w:sz w:val="32"/>
          <w:szCs w:val="32"/>
          <w:rtl/>
        </w:rPr>
      </w:pPr>
    </w:p>
    <w:p w14:paraId="764C6FE6" w14:textId="77777777" w:rsidR="00D800E5" w:rsidRPr="00D800E5" w:rsidRDefault="00D800E5" w:rsidP="00C61A92">
      <w:pPr>
        <w:bidi/>
        <w:spacing w:line="360" w:lineRule="auto"/>
        <w:jc w:val="mediumKashida"/>
        <w:rPr>
          <w:rFonts w:ascii="Sakkal Majalla" w:hAnsi="Sakkal Majalla" w:cs="Sakkal Majalla"/>
          <w:sz w:val="32"/>
          <w:szCs w:val="32"/>
        </w:rPr>
      </w:pPr>
      <w:r w:rsidRPr="00D800E5">
        <w:rPr>
          <w:rFonts w:ascii="Sakkal Majalla" w:hAnsi="Sakkal Majalla" w:cs="Sakkal Majalla"/>
          <w:sz w:val="32"/>
          <w:szCs w:val="32"/>
          <w:rtl/>
        </w:rPr>
        <w:lastRenderedPageBreak/>
        <w:t xml:space="preserve">يوضح الجدول توزيع أفراد عينة الدراسة وفق متغير العمر، حيث بلغ إجمالي عدد أفراد العينة </w:t>
      </w:r>
      <w:r w:rsidRPr="00D800E5">
        <w:rPr>
          <w:rFonts w:ascii="Sakkal Majalla" w:hAnsi="Sakkal Majalla" w:cs="Sakkal Majalla"/>
          <w:sz w:val="32"/>
          <w:szCs w:val="32"/>
        </w:rPr>
        <w:t>150</w:t>
      </w:r>
      <w:r w:rsidRPr="00D800E5">
        <w:rPr>
          <w:rFonts w:ascii="Sakkal Majalla" w:hAnsi="Sakkal Majalla" w:cs="Sakkal Majalla"/>
          <w:sz w:val="32"/>
          <w:szCs w:val="32"/>
          <w:rtl/>
        </w:rPr>
        <w:t xml:space="preserve"> مفردة</w:t>
      </w:r>
      <w:r w:rsidRPr="00D800E5">
        <w:rPr>
          <w:rFonts w:ascii="Sakkal Majalla" w:hAnsi="Sakkal Majalla" w:cs="Sakkal Majalla"/>
          <w:sz w:val="32"/>
          <w:szCs w:val="32"/>
        </w:rPr>
        <w:t>.</w:t>
      </w:r>
      <w:r w:rsidRPr="00D800E5">
        <w:rPr>
          <w:rFonts w:ascii="Sakkal Majalla" w:hAnsi="Sakkal Majalla" w:cs="Sakkal Majalla"/>
          <w:sz w:val="32"/>
          <w:szCs w:val="32"/>
          <w:rtl/>
        </w:rPr>
        <w:t xml:space="preserve"> وتشير النتائج إلى أن الفئة العمرية </w:t>
      </w:r>
      <w:r w:rsidRPr="00D800E5">
        <w:rPr>
          <w:rFonts w:ascii="Sakkal Majalla" w:hAnsi="Sakkal Majalla" w:cs="Sakkal Majalla"/>
          <w:sz w:val="32"/>
          <w:szCs w:val="32"/>
        </w:rPr>
        <w:t>35–44</w:t>
      </w:r>
      <w:r w:rsidRPr="00D800E5">
        <w:rPr>
          <w:rFonts w:ascii="Sakkal Majalla" w:hAnsi="Sakkal Majalla" w:cs="Sakkal Majalla"/>
          <w:sz w:val="32"/>
          <w:szCs w:val="32"/>
          <w:rtl/>
        </w:rPr>
        <w:t xml:space="preserve"> سنة جاءت في المرتبة الأولى بعدد </w:t>
      </w:r>
      <w:r w:rsidRPr="00D800E5">
        <w:rPr>
          <w:rFonts w:ascii="Sakkal Majalla" w:hAnsi="Sakkal Majalla" w:cs="Sakkal Majalla"/>
          <w:sz w:val="32"/>
          <w:szCs w:val="32"/>
        </w:rPr>
        <w:t>46</w:t>
      </w:r>
      <w:r w:rsidRPr="00D800E5">
        <w:rPr>
          <w:rFonts w:ascii="Sakkal Majalla" w:hAnsi="Sakkal Majalla" w:cs="Sakkal Majalla"/>
          <w:sz w:val="32"/>
          <w:szCs w:val="32"/>
          <w:rtl/>
        </w:rPr>
        <w:t xml:space="preserve"> مفردة بنسبة </w:t>
      </w:r>
      <w:r w:rsidRPr="00D800E5">
        <w:rPr>
          <w:rFonts w:ascii="Sakkal Majalla" w:hAnsi="Sakkal Majalla" w:cs="Sakkal Majalla"/>
          <w:sz w:val="32"/>
          <w:szCs w:val="32"/>
        </w:rPr>
        <w:t>30.7%</w:t>
      </w:r>
      <w:r w:rsidRPr="00D800E5">
        <w:rPr>
          <w:rFonts w:ascii="Sakkal Majalla" w:hAnsi="Sakkal Majalla" w:cs="Sakkal Majalla"/>
          <w:sz w:val="32"/>
          <w:szCs w:val="32"/>
          <w:rtl/>
        </w:rPr>
        <w:t xml:space="preserve"> من إجمالي العينة، تلتها الفئة العمرية </w:t>
      </w:r>
      <w:r w:rsidRPr="00D800E5">
        <w:rPr>
          <w:rFonts w:ascii="Sakkal Majalla" w:hAnsi="Sakkal Majalla" w:cs="Sakkal Majalla"/>
          <w:sz w:val="32"/>
          <w:szCs w:val="32"/>
        </w:rPr>
        <w:t>25–34</w:t>
      </w:r>
      <w:r w:rsidRPr="00D800E5">
        <w:rPr>
          <w:rFonts w:ascii="Sakkal Majalla" w:hAnsi="Sakkal Majalla" w:cs="Sakkal Majalla"/>
          <w:sz w:val="32"/>
          <w:szCs w:val="32"/>
          <w:rtl/>
        </w:rPr>
        <w:t xml:space="preserve"> سنة بعدد </w:t>
      </w:r>
      <w:r w:rsidRPr="00D800E5">
        <w:rPr>
          <w:rFonts w:ascii="Sakkal Majalla" w:hAnsi="Sakkal Majalla" w:cs="Sakkal Majalla"/>
          <w:sz w:val="32"/>
          <w:szCs w:val="32"/>
        </w:rPr>
        <w:t>45</w:t>
      </w:r>
      <w:r w:rsidRPr="00D800E5">
        <w:rPr>
          <w:rFonts w:ascii="Sakkal Majalla" w:hAnsi="Sakkal Majalla" w:cs="Sakkal Majalla"/>
          <w:sz w:val="32"/>
          <w:szCs w:val="32"/>
          <w:rtl/>
        </w:rPr>
        <w:t xml:space="preserve"> مفردة بنسبة </w:t>
      </w:r>
      <w:r w:rsidRPr="00D800E5">
        <w:rPr>
          <w:rFonts w:ascii="Sakkal Majalla" w:hAnsi="Sakkal Majalla" w:cs="Sakkal Majalla"/>
          <w:sz w:val="32"/>
          <w:szCs w:val="32"/>
        </w:rPr>
        <w:t>30%</w:t>
      </w:r>
      <w:r w:rsidRPr="00D800E5">
        <w:rPr>
          <w:rFonts w:ascii="Sakkal Majalla" w:hAnsi="Sakkal Majalla" w:cs="Sakkal Majalla"/>
          <w:sz w:val="32"/>
          <w:szCs w:val="32"/>
          <w:rtl/>
        </w:rPr>
        <w:t>، وهو ما يدل على أن غالبية أفراد العينة ينتمون إلى الفئات العمرية ذات الخبرة العملية والنشاط المهني المرتفع. كما جاءت فئتا أقل من 25 سنة و</w:t>
      </w:r>
      <w:r w:rsidRPr="00D800E5">
        <w:rPr>
          <w:rFonts w:ascii="Sakkal Majalla" w:hAnsi="Sakkal Majalla" w:cs="Sakkal Majalla"/>
          <w:sz w:val="32"/>
          <w:szCs w:val="32"/>
        </w:rPr>
        <w:t xml:space="preserve">45–54 </w:t>
      </w:r>
      <w:r w:rsidRPr="00D800E5">
        <w:rPr>
          <w:rFonts w:ascii="Sakkal Majalla" w:hAnsi="Sakkal Majalla" w:cs="Sakkal Majalla"/>
          <w:sz w:val="32"/>
          <w:szCs w:val="32"/>
          <w:rtl/>
        </w:rPr>
        <w:t xml:space="preserve">سنة بنسبة متساوية بلغت </w:t>
      </w:r>
      <w:r w:rsidRPr="00D800E5">
        <w:rPr>
          <w:rFonts w:ascii="Sakkal Majalla" w:hAnsi="Sakkal Majalla" w:cs="Sakkal Majalla"/>
          <w:sz w:val="32"/>
          <w:szCs w:val="32"/>
        </w:rPr>
        <w:t xml:space="preserve">14.7% </w:t>
      </w:r>
      <w:r w:rsidRPr="00D800E5">
        <w:rPr>
          <w:rFonts w:ascii="Sakkal Majalla" w:hAnsi="Sakkal Majalla" w:cs="Sakkal Majalla"/>
          <w:sz w:val="32"/>
          <w:szCs w:val="32"/>
          <w:rtl/>
        </w:rPr>
        <w:t xml:space="preserve">لكل منهما وبعدد </w:t>
      </w:r>
      <w:r w:rsidRPr="00D800E5">
        <w:rPr>
          <w:rFonts w:ascii="Sakkal Majalla" w:hAnsi="Sakkal Majalla" w:cs="Sakkal Majalla"/>
          <w:sz w:val="32"/>
          <w:szCs w:val="32"/>
        </w:rPr>
        <w:t xml:space="preserve">22 </w:t>
      </w:r>
      <w:r w:rsidRPr="00D800E5">
        <w:rPr>
          <w:rFonts w:ascii="Sakkal Majalla" w:hAnsi="Sakkal Majalla" w:cs="Sakkal Majalla"/>
          <w:sz w:val="32"/>
          <w:szCs w:val="32"/>
          <w:rtl/>
        </w:rPr>
        <w:t xml:space="preserve">مفردة لكل فئة، في حين جاءت الفئة العمرية </w:t>
      </w:r>
      <w:r w:rsidRPr="00D800E5">
        <w:rPr>
          <w:rFonts w:ascii="Sakkal Majalla" w:hAnsi="Sakkal Majalla" w:cs="Sakkal Majalla"/>
          <w:sz w:val="32"/>
          <w:szCs w:val="32"/>
        </w:rPr>
        <w:t xml:space="preserve">55 </w:t>
      </w:r>
      <w:r w:rsidRPr="00D800E5">
        <w:rPr>
          <w:rFonts w:ascii="Sakkal Majalla" w:hAnsi="Sakkal Majalla" w:cs="Sakkal Majalla"/>
          <w:sz w:val="32"/>
          <w:szCs w:val="32"/>
          <w:rtl/>
        </w:rPr>
        <w:t xml:space="preserve">سنة فأكثر في المرتبة الأخيرة بعدد </w:t>
      </w:r>
      <w:r w:rsidRPr="00D800E5">
        <w:rPr>
          <w:rFonts w:ascii="Sakkal Majalla" w:hAnsi="Sakkal Majalla" w:cs="Sakkal Majalla"/>
          <w:sz w:val="32"/>
          <w:szCs w:val="32"/>
        </w:rPr>
        <w:t>15</w:t>
      </w:r>
      <w:r w:rsidRPr="00D800E5">
        <w:rPr>
          <w:rFonts w:ascii="Sakkal Majalla" w:hAnsi="Sakkal Majalla" w:cs="Sakkal Majalla"/>
          <w:sz w:val="32"/>
          <w:szCs w:val="32"/>
          <w:rtl/>
        </w:rPr>
        <w:t xml:space="preserve"> مفردة بنسبة </w:t>
      </w:r>
      <w:r w:rsidRPr="00D800E5">
        <w:rPr>
          <w:rFonts w:ascii="Sakkal Majalla" w:hAnsi="Sakkal Majalla" w:cs="Sakkal Majalla"/>
          <w:sz w:val="32"/>
          <w:szCs w:val="32"/>
        </w:rPr>
        <w:t xml:space="preserve">10% </w:t>
      </w:r>
      <w:r w:rsidRPr="00D800E5">
        <w:rPr>
          <w:rFonts w:ascii="Sakkal Majalla" w:hAnsi="Sakkal Majalla" w:cs="Sakkal Majalla"/>
          <w:sz w:val="32"/>
          <w:szCs w:val="32"/>
          <w:rtl/>
        </w:rPr>
        <w:t xml:space="preserve">من إجمالي العينة. ويعكس هذا التوزيع تنوعًا في الفئات العمرية المشاركة في الدراسة، الأمر الذي يسهم في توفير وجهات نظر مختلفة حول تطبيق نظام إدارة السلامة </w:t>
      </w:r>
      <w:r w:rsidRPr="00D800E5">
        <w:rPr>
          <w:rFonts w:ascii="Sakkal Majalla" w:hAnsi="Sakkal Majalla" w:cs="Sakkal Majalla"/>
          <w:sz w:val="32"/>
          <w:szCs w:val="32"/>
        </w:rPr>
        <w:t>(SMS)</w:t>
      </w:r>
      <w:r w:rsidRPr="00D800E5">
        <w:rPr>
          <w:rFonts w:ascii="Sakkal Majalla" w:hAnsi="Sakkal Majalla" w:cs="Sakkal Majalla"/>
          <w:sz w:val="32"/>
          <w:szCs w:val="32"/>
          <w:rtl/>
        </w:rPr>
        <w:t xml:space="preserve"> وأثره في الأداء المؤسسي داخل الخطوط الجوية العربية السعودية</w:t>
      </w:r>
      <w:r w:rsidRPr="00D800E5">
        <w:rPr>
          <w:rFonts w:ascii="Sakkal Majalla" w:hAnsi="Sakkal Majalla" w:cs="Sakkal Majalla"/>
          <w:sz w:val="32"/>
          <w:szCs w:val="32"/>
        </w:rPr>
        <w:t>.</w:t>
      </w:r>
    </w:p>
    <w:p w14:paraId="6D6DC8E2" w14:textId="77777777" w:rsidR="00D800E5" w:rsidRPr="00410959" w:rsidRDefault="00D800E5" w:rsidP="00410959">
      <w:pPr>
        <w:pStyle w:val="ListParagraph"/>
        <w:numPr>
          <w:ilvl w:val="0"/>
          <w:numId w:val="37"/>
        </w:numPr>
        <w:bidi/>
        <w:spacing w:line="360" w:lineRule="auto"/>
        <w:jc w:val="mediumKashida"/>
        <w:rPr>
          <w:rFonts w:ascii="Sakkal Majalla" w:hAnsi="Sakkal Majalla" w:cs="Sakkal Majalla"/>
          <w:b/>
          <w:bCs/>
          <w:sz w:val="32"/>
          <w:szCs w:val="32"/>
        </w:rPr>
      </w:pPr>
      <w:r w:rsidRPr="00410959">
        <w:rPr>
          <w:rFonts w:ascii="Sakkal Majalla" w:hAnsi="Sakkal Majalla" w:cs="Sakkal Majalla"/>
          <w:b/>
          <w:bCs/>
          <w:sz w:val="32"/>
          <w:szCs w:val="32"/>
          <w:rtl/>
        </w:rPr>
        <w:t xml:space="preserve">سنوات الخبرة: </w:t>
      </w:r>
    </w:p>
    <w:p w14:paraId="27C06989" w14:textId="77777777" w:rsidR="00410959" w:rsidRPr="00410959" w:rsidRDefault="00410959" w:rsidP="00410959">
      <w:pPr>
        <w:pStyle w:val="Heading2"/>
        <w:bidi/>
        <w:spacing w:line="360" w:lineRule="auto"/>
        <w:jc w:val="center"/>
        <w:rPr>
          <w:rFonts w:ascii="Sakkal Majalla" w:hAnsi="Sakkal Majalla" w:cs="Sakkal Majalla"/>
          <w:b/>
          <w:bCs/>
          <w:color w:val="auto"/>
          <w:sz w:val="28"/>
          <w:szCs w:val="28"/>
          <w:rtl/>
        </w:rPr>
      </w:pPr>
      <w:bookmarkStart w:id="92" w:name="_Toc224563617"/>
      <w:bookmarkStart w:id="93" w:name="_Toc224564154"/>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3)</w:t>
      </w:r>
      <w:r w:rsidRPr="00C61A92">
        <w:rPr>
          <w:rFonts w:ascii="Sakkal Majalla" w:hAnsi="Sakkal Majalla" w:cs="Sakkal Majalla"/>
          <w:b/>
          <w:bCs/>
          <w:color w:val="auto"/>
          <w:sz w:val="28"/>
          <w:szCs w:val="28"/>
          <w:rtl/>
        </w:rPr>
        <w:t xml:space="preserve"> </w:t>
      </w:r>
      <w:r w:rsidRPr="00410959">
        <w:rPr>
          <w:rFonts w:ascii="Sakkal Majalla" w:hAnsi="Sakkal Majalla" w:cs="Sakkal Majalla"/>
          <w:b/>
          <w:bCs/>
          <w:color w:val="auto"/>
          <w:sz w:val="28"/>
          <w:szCs w:val="28"/>
          <w:rtl/>
        </w:rPr>
        <w:t>توزيع أفراد عينة الدراسة وفق متغير سنوات الخبرة</w:t>
      </w:r>
      <w:bookmarkEnd w:id="92"/>
      <w:bookmarkEnd w:id="93"/>
    </w:p>
    <w:tbl>
      <w:tblPr>
        <w:tblStyle w:val="GridTable4-Accent11"/>
        <w:bidiVisual/>
        <w:tblW w:w="4982" w:type="pct"/>
        <w:tblInd w:w="15" w:type="dxa"/>
        <w:tblLook w:val="04A0" w:firstRow="1" w:lastRow="0" w:firstColumn="1" w:lastColumn="0" w:noHBand="0" w:noVBand="1"/>
      </w:tblPr>
      <w:tblGrid>
        <w:gridCol w:w="5554"/>
        <w:gridCol w:w="1390"/>
        <w:gridCol w:w="2372"/>
      </w:tblGrid>
      <w:tr w:rsidR="00D800E5" w:rsidRPr="00D800E5" w14:paraId="5D5498F6" w14:textId="77777777" w:rsidTr="007E7E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B9D61BF" w14:textId="77777777" w:rsidR="00D800E5" w:rsidRPr="00D800E5" w:rsidRDefault="00D800E5" w:rsidP="00D800E5">
            <w:pPr>
              <w:tabs>
                <w:tab w:val="right" w:pos="-180"/>
                <w:tab w:val="left" w:pos="1336"/>
              </w:tabs>
              <w:bidi/>
              <w:spacing w:line="360" w:lineRule="auto"/>
              <w:ind w:left="26"/>
              <w:jc w:val="center"/>
              <w:rPr>
                <w:rFonts w:ascii="Sakkal Majalla" w:hAnsi="Sakkal Majalla" w:cs="Sakkal Majalla"/>
                <w:sz w:val="32"/>
                <w:szCs w:val="32"/>
                <w:rtl/>
                <w:lang w:bidi="ar-EG"/>
              </w:rPr>
            </w:pPr>
            <w:r w:rsidRPr="00D800E5">
              <w:rPr>
                <w:rFonts w:ascii="Sakkal Majalla" w:hAnsi="Sakkal Majalla" w:cs="Sakkal Majalla"/>
                <w:sz w:val="32"/>
                <w:szCs w:val="32"/>
                <w:rtl/>
              </w:rPr>
              <w:t>سنوات</w:t>
            </w:r>
            <w:r w:rsidRPr="00D800E5">
              <w:rPr>
                <w:rFonts w:ascii="Sakkal Majalla" w:hAnsi="Sakkal Majalla" w:cs="Sakkal Majalla"/>
                <w:sz w:val="32"/>
                <w:szCs w:val="32"/>
              </w:rPr>
              <w:t xml:space="preserve"> </w:t>
            </w:r>
            <w:r w:rsidRPr="00D800E5">
              <w:rPr>
                <w:rFonts w:ascii="Sakkal Majalla" w:hAnsi="Sakkal Majalla" w:cs="Sakkal Majalla"/>
                <w:sz w:val="32"/>
                <w:szCs w:val="32"/>
                <w:rtl/>
              </w:rPr>
              <w:t>الخــبرة</w:t>
            </w:r>
          </w:p>
        </w:tc>
        <w:tc>
          <w:tcPr>
            <w:tcW w:w="746" w:type="pct"/>
            <w:vAlign w:val="center"/>
          </w:tcPr>
          <w:p w14:paraId="7FBB9FF8" w14:textId="77777777" w:rsidR="00D800E5" w:rsidRPr="00D800E5" w:rsidRDefault="00D800E5" w:rsidP="00D800E5">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800E5">
              <w:rPr>
                <w:rFonts w:ascii="Sakkal Majalla" w:hAnsi="Sakkal Majalla" w:cs="Sakkal Majalla"/>
                <w:sz w:val="32"/>
                <w:szCs w:val="32"/>
                <w:rtl/>
                <w:lang w:bidi="ar-EG"/>
              </w:rPr>
              <w:t>التكرار</w:t>
            </w:r>
          </w:p>
        </w:tc>
        <w:tc>
          <w:tcPr>
            <w:tcW w:w="1273" w:type="pct"/>
            <w:vAlign w:val="center"/>
          </w:tcPr>
          <w:p w14:paraId="5BF4E727" w14:textId="77777777" w:rsidR="00D800E5" w:rsidRPr="00D800E5" w:rsidRDefault="00D800E5" w:rsidP="00D800E5">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800E5">
              <w:rPr>
                <w:rFonts w:ascii="Sakkal Majalla" w:hAnsi="Sakkal Majalla" w:cs="Sakkal Majalla"/>
                <w:sz w:val="32"/>
                <w:szCs w:val="32"/>
                <w:rtl/>
                <w:lang w:bidi="ar-EG"/>
              </w:rPr>
              <w:t>النسبة المئوية</w:t>
            </w:r>
          </w:p>
        </w:tc>
      </w:tr>
      <w:tr w:rsidR="00D800E5" w:rsidRPr="00D800E5" w14:paraId="48E6DD68" w14:textId="77777777" w:rsidTr="007E7E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17CEE63"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أقل من 3 سنوات</w:t>
            </w:r>
          </w:p>
        </w:tc>
        <w:tc>
          <w:tcPr>
            <w:tcW w:w="746" w:type="pct"/>
            <w:vAlign w:val="center"/>
          </w:tcPr>
          <w:p w14:paraId="00D1F75A"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30</w:t>
            </w:r>
          </w:p>
        </w:tc>
        <w:tc>
          <w:tcPr>
            <w:tcW w:w="1273" w:type="pct"/>
            <w:vAlign w:val="center"/>
          </w:tcPr>
          <w:p w14:paraId="120AF1B1"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20</w:t>
            </w:r>
          </w:p>
        </w:tc>
      </w:tr>
      <w:tr w:rsidR="00D800E5" w:rsidRPr="00D800E5" w14:paraId="37F39BC8" w14:textId="77777777" w:rsidTr="007E7E94">
        <w:tc>
          <w:tcPr>
            <w:cnfStyle w:val="001000000000" w:firstRow="0" w:lastRow="0" w:firstColumn="1" w:lastColumn="0" w:oddVBand="0" w:evenVBand="0" w:oddHBand="0" w:evenHBand="0" w:firstRowFirstColumn="0" w:firstRowLastColumn="0" w:lastRowFirstColumn="0" w:lastRowLastColumn="0"/>
            <w:tcW w:w="2981" w:type="pct"/>
            <w:vAlign w:val="center"/>
          </w:tcPr>
          <w:p w14:paraId="5BC8B669"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3-5 سنوات</w:t>
            </w:r>
          </w:p>
        </w:tc>
        <w:tc>
          <w:tcPr>
            <w:tcW w:w="746" w:type="pct"/>
            <w:vAlign w:val="center"/>
          </w:tcPr>
          <w:p w14:paraId="3E0AB136"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59</w:t>
            </w:r>
          </w:p>
        </w:tc>
        <w:tc>
          <w:tcPr>
            <w:tcW w:w="1273" w:type="pct"/>
            <w:vAlign w:val="center"/>
          </w:tcPr>
          <w:p w14:paraId="3B3D4101"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39.3</w:t>
            </w:r>
          </w:p>
        </w:tc>
      </w:tr>
      <w:tr w:rsidR="00D800E5" w:rsidRPr="00D800E5" w14:paraId="75079623" w14:textId="77777777" w:rsidTr="007E7E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AC0806"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 xml:space="preserve">6-10 سنوات </w:t>
            </w:r>
          </w:p>
        </w:tc>
        <w:tc>
          <w:tcPr>
            <w:tcW w:w="746" w:type="pct"/>
            <w:vAlign w:val="center"/>
          </w:tcPr>
          <w:p w14:paraId="3DBC82C8"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45</w:t>
            </w:r>
          </w:p>
        </w:tc>
        <w:tc>
          <w:tcPr>
            <w:tcW w:w="1273" w:type="pct"/>
            <w:vAlign w:val="center"/>
          </w:tcPr>
          <w:p w14:paraId="03F1F9C4"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30</w:t>
            </w:r>
          </w:p>
        </w:tc>
      </w:tr>
      <w:tr w:rsidR="00D800E5" w:rsidRPr="00D800E5" w14:paraId="3D59DDDC" w14:textId="77777777" w:rsidTr="007E7E94">
        <w:tc>
          <w:tcPr>
            <w:cnfStyle w:val="001000000000" w:firstRow="0" w:lastRow="0" w:firstColumn="1" w:lastColumn="0" w:oddVBand="0" w:evenVBand="0" w:oddHBand="0" w:evenHBand="0" w:firstRowFirstColumn="0" w:firstRowLastColumn="0" w:lastRowFirstColumn="0" w:lastRowLastColumn="0"/>
            <w:tcW w:w="2981" w:type="pct"/>
            <w:vAlign w:val="center"/>
          </w:tcPr>
          <w:p w14:paraId="3F17B6EC"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اكثر من 10 سنوات</w:t>
            </w:r>
          </w:p>
        </w:tc>
        <w:tc>
          <w:tcPr>
            <w:tcW w:w="746" w:type="pct"/>
            <w:vAlign w:val="center"/>
          </w:tcPr>
          <w:p w14:paraId="0BD15F78"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16</w:t>
            </w:r>
          </w:p>
        </w:tc>
        <w:tc>
          <w:tcPr>
            <w:tcW w:w="1273" w:type="pct"/>
            <w:vAlign w:val="center"/>
          </w:tcPr>
          <w:p w14:paraId="7A482900"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10.7</w:t>
            </w:r>
          </w:p>
        </w:tc>
      </w:tr>
      <w:tr w:rsidR="00D800E5" w:rsidRPr="00D800E5" w14:paraId="7C2A3830" w14:textId="77777777" w:rsidTr="007E7E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3BA11A50"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المجموع</w:t>
            </w:r>
          </w:p>
        </w:tc>
        <w:tc>
          <w:tcPr>
            <w:tcW w:w="746" w:type="pct"/>
            <w:vAlign w:val="center"/>
          </w:tcPr>
          <w:p w14:paraId="2E7B3D4A"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Pr>
              <w:t>150</w:t>
            </w:r>
          </w:p>
        </w:tc>
        <w:tc>
          <w:tcPr>
            <w:tcW w:w="1273" w:type="pct"/>
            <w:vAlign w:val="center"/>
          </w:tcPr>
          <w:p w14:paraId="48EB0BA3"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Pr>
              <w:t>100.0</w:t>
            </w:r>
          </w:p>
        </w:tc>
      </w:tr>
    </w:tbl>
    <w:p w14:paraId="7ABA90AE" w14:textId="77777777" w:rsidR="00D800E5" w:rsidRPr="00D800E5" w:rsidRDefault="00D800E5" w:rsidP="00D800E5">
      <w:pPr>
        <w:bidi/>
        <w:spacing w:line="360" w:lineRule="auto"/>
        <w:jc w:val="mediumKashida"/>
        <w:rPr>
          <w:rFonts w:ascii="Sakkal Majalla" w:hAnsi="Sakkal Majalla" w:cs="Sakkal Majalla"/>
          <w:sz w:val="32"/>
          <w:szCs w:val="32"/>
          <w:rtl/>
        </w:rPr>
      </w:pPr>
    </w:p>
    <w:p w14:paraId="624D5E2B" w14:textId="77777777" w:rsidR="00D800E5" w:rsidRPr="00D800E5" w:rsidRDefault="00D800E5" w:rsidP="00410959">
      <w:pPr>
        <w:bidi/>
        <w:spacing w:line="360" w:lineRule="auto"/>
        <w:jc w:val="center"/>
        <w:rPr>
          <w:rFonts w:ascii="Sakkal Majalla" w:hAnsi="Sakkal Majalla" w:cs="Sakkal Majalla"/>
          <w:sz w:val="32"/>
          <w:szCs w:val="32"/>
          <w:rtl/>
        </w:rPr>
      </w:pPr>
      <w:r w:rsidRPr="00D800E5">
        <w:rPr>
          <w:rFonts w:ascii="Sakkal Majalla" w:hAnsi="Sakkal Majalla" w:cs="Sakkal Majalla" w:hint="cs"/>
          <w:noProof/>
          <w:sz w:val="32"/>
          <w:szCs w:val="32"/>
          <w:rtl/>
        </w:rPr>
        <w:lastRenderedPageBreak/>
        <w:drawing>
          <wp:inline distT="0" distB="0" distL="0" distR="0" wp14:anchorId="1FC72B6A" wp14:editId="36D93D87">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D22744F" w14:textId="77777777" w:rsidR="00410959" w:rsidRPr="00410959" w:rsidRDefault="00410959" w:rsidP="00410959">
      <w:pPr>
        <w:pStyle w:val="Heading2"/>
        <w:bidi/>
        <w:spacing w:line="360" w:lineRule="auto"/>
        <w:jc w:val="center"/>
        <w:rPr>
          <w:rFonts w:ascii="Sakkal Majalla" w:hAnsi="Sakkal Majalla" w:cs="Sakkal Majalla"/>
          <w:b/>
          <w:bCs/>
          <w:color w:val="auto"/>
          <w:sz w:val="28"/>
          <w:szCs w:val="28"/>
          <w:rtl/>
        </w:rPr>
      </w:pPr>
      <w:bookmarkStart w:id="94" w:name="_Toc224563618"/>
      <w:bookmarkStart w:id="95" w:name="_Toc224564155"/>
      <w:r>
        <w:rPr>
          <w:rFonts w:ascii="Sakkal Majalla" w:hAnsi="Sakkal Majalla" w:cs="Sakkal Majalla" w:hint="cs"/>
          <w:b/>
          <w:bCs/>
          <w:color w:val="auto"/>
          <w:sz w:val="28"/>
          <w:szCs w:val="28"/>
          <w:rtl/>
        </w:rPr>
        <w:t>شكل</w:t>
      </w:r>
      <w:r w:rsidRPr="00C61A92">
        <w:rPr>
          <w:rFonts w:ascii="Sakkal Majalla" w:hAnsi="Sakkal Majalla" w:cs="Sakkal Majalla"/>
          <w:b/>
          <w:bCs/>
          <w:color w:val="auto"/>
          <w:sz w:val="28"/>
          <w:szCs w:val="28"/>
          <w:rtl/>
        </w:rPr>
        <w:t xml:space="preserve">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3)</w:t>
      </w:r>
      <w:r w:rsidRPr="00C61A92">
        <w:rPr>
          <w:rFonts w:ascii="Sakkal Majalla" w:hAnsi="Sakkal Majalla" w:cs="Sakkal Majalla"/>
          <w:b/>
          <w:bCs/>
          <w:color w:val="auto"/>
          <w:sz w:val="28"/>
          <w:szCs w:val="28"/>
          <w:rtl/>
        </w:rPr>
        <w:t xml:space="preserve"> </w:t>
      </w:r>
      <w:r w:rsidRPr="00410959">
        <w:rPr>
          <w:rFonts w:ascii="Sakkal Majalla" w:hAnsi="Sakkal Majalla" w:cs="Sakkal Majalla"/>
          <w:b/>
          <w:bCs/>
          <w:color w:val="auto"/>
          <w:sz w:val="28"/>
          <w:szCs w:val="28"/>
          <w:rtl/>
        </w:rPr>
        <w:t>توزيع أفراد عينة الدراسة وفق متغير سنوات الخبرة</w:t>
      </w:r>
      <w:bookmarkEnd w:id="94"/>
      <w:bookmarkEnd w:id="95"/>
    </w:p>
    <w:p w14:paraId="3DD4C8A0" w14:textId="77777777" w:rsidR="00D800E5" w:rsidRPr="00D800E5" w:rsidRDefault="00D800E5" w:rsidP="00410959">
      <w:pPr>
        <w:bidi/>
        <w:spacing w:line="360" w:lineRule="auto"/>
        <w:jc w:val="mediumKashida"/>
        <w:rPr>
          <w:rFonts w:ascii="Sakkal Majalla" w:hAnsi="Sakkal Majalla" w:cs="Sakkal Majalla"/>
          <w:sz w:val="32"/>
          <w:szCs w:val="32"/>
          <w:rtl/>
        </w:rPr>
      </w:pPr>
      <w:r w:rsidRPr="00D800E5">
        <w:rPr>
          <w:rFonts w:ascii="Sakkal Majalla" w:hAnsi="Sakkal Majalla" w:cs="Sakkal Majalla"/>
          <w:sz w:val="32"/>
          <w:szCs w:val="32"/>
          <w:rtl/>
        </w:rPr>
        <w:t>يوضح الجدول توزيع أفراد عينة الدراسة وفق متغير سنوات الخبرة، حيث بلغ إجمالي عدد أفراد العينة 150 مفردة. وتبين النتائج أن الفئة التي تتراوح خبرتها بين 3–5 سنوات جاءت في المرتبة الأولى بعدد 59 مفردة بنسبة 39.3% من إجمالي العينة، تلتها فئة 6–10 سنوات بعدد 45 مفردة بنسبة 30%، مما يشير إلى أن غالبية أفراد العينة يمتلكون خبرة عملية متوسطة تمكنهم من الإلمام بمتطلبات العمل وإجراءات السلامة داخل المؤسسة. كما جاءت فئة أقل من 3 سنوات بعدد 30 مفردة بنسبة 20%، في حين احتلت فئة أكثر من 10 سنوات المرتبة الأخيرة بعدد 16 مفردة بنسبة 10.7% من إجمالي العينة. ويعكس هذا التوزيع تنوع مستويات الخبرة لدى أفراد العينة، الأمر الذي يعزز من موثوقية النتائج ويسهم في تقديم رؤية أكثر شمولًا حول أثر تطبيق نظام إدارة السلامة (</w:t>
      </w:r>
      <w:r w:rsidRPr="00D800E5">
        <w:rPr>
          <w:rFonts w:ascii="Sakkal Majalla" w:hAnsi="Sakkal Majalla" w:cs="Sakkal Majalla"/>
          <w:sz w:val="32"/>
          <w:szCs w:val="32"/>
        </w:rPr>
        <w:t>SMS</w:t>
      </w:r>
      <w:r w:rsidRPr="00D800E5">
        <w:rPr>
          <w:rFonts w:ascii="Sakkal Majalla" w:hAnsi="Sakkal Majalla" w:cs="Sakkal Majalla"/>
          <w:sz w:val="32"/>
          <w:szCs w:val="32"/>
          <w:rtl/>
        </w:rPr>
        <w:t>) في الأداء المؤسسي داخل الخطوط الجوية العربية السعودية.</w:t>
      </w:r>
    </w:p>
    <w:p w14:paraId="2721785F" w14:textId="77777777" w:rsidR="00D800E5" w:rsidRPr="00D800E5" w:rsidRDefault="00D800E5" w:rsidP="00D800E5">
      <w:pPr>
        <w:bidi/>
        <w:spacing w:line="360" w:lineRule="auto"/>
        <w:jc w:val="mediumKashida"/>
        <w:rPr>
          <w:rFonts w:ascii="Sakkal Majalla" w:hAnsi="Sakkal Majalla" w:cs="Sakkal Majalla"/>
          <w:sz w:val="32"/>
          <w:szCs w:val="32"/>
          <w:rtl/>
        </w:rPr>
      </w:pPr>
    </w:p>
    <w:p w14:paraId="4A138A9C" w14:textId="77777777" w:rsidR="00D800E5" w:rsidRPr="00410959" w:rsidRDefault="00D800E5" w:rsidP="00410959">
      <w:pPr>
        <w:pStyle w:val="ListParagraph"/>
        <w:numPr>
          <w:ilvl w:val="0"/>
          <w:numId w:val="37"/>
        </w:numPr>
        <w:bidi/>
        <w:spacing w:line="360" w:lineRule="auto"/>
        <w:jc w:val="mediumKashida"/>
        <w:rPr>
          <w:rFonts w:ascii="Sakkal Majalla" w:hAnsi="Sakkal Majalla" w:cs="Sakkal Majalla"/>
          <w:b/>
          <w:bCs/>
          <w:sz w:val="32"/>
          <w:szCs w:val="32"/>
        </w:rPr>
      </w:pPr>
      <w:r w:rsidRPr="00410959">
        <w:rPr>
          <w:rFonts w:ascii="Sakkal Majalla" w:hAnsi="Sakkal Majalla" w:cs="Sakkal Majalla"/>
          <w:b/>
          <w:bCs/>
          <w:sz w:val="32"/>
          <w:szCs w:val="32"/>
          <w:rtl/>
        </w:rPr>
        <w:lastRenderedPageBreak/>
        <w:t xml:space="preserve">الوظيفة: </w:t>
      </w:r>
    </w:p>
    <w:p w14:paraId="6AB9620E" w14:textId="77777777" w:rsidR="00410959" w:rsidRPr="00410959" w:rsidRDefault="00410959" w:rsidP="00410959">
      <w:pPr>
        <w:pStyle w:val="Heading2"/>
        <w:bidi/>
        <w:spacing w:line="360" w:lineRule="auto"/>
        <w:jc w:val="center"/>
        <w:rPr>
          <w:rFonts w:ascii="Sakkal Majalla" w:hAnsi="Sakkal Majalla" w:cs="Sakkal Majalla"/>
          <w:b/>
          <w:bCs/>
          <w:color w:val="auto"/>
          <w:sz w:val="28"/>
          <w:szCs w:val="28"/>
          <w:rtl/>
        </w:rPr>
      </w:pPr>
      <w:bookmarkStart w:id="96" w:name="_Toc224563619"/>
      <w:bookmarkStart w:id="97" w:name="_Toc224564156"/>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4)</w:t>
      </w:r>
      <w:r w:rsidRPr="00C61A92">
        <w:rPr>
          <w:rFonts w:ascii="Sakkal Majalla" w:hAnsi="Sakkal Majalla" w:cs="Sakkal Majalla"/>
          <w:b/>
          <w:bCs/>
          <w:color w:val="auto"/>
          <w:sz w:val="28"/>
          <w:szCs w:val="28"/>
          <w:rtl/>
        </w:rPr>
        <w:t xml:space="preserve"> </w:t>
      </w:r>
      <w:r w:rsidRPr="00410959">
        <w:rPr>
          <w:rFonts w:ascii="Sakkal Majalla" w:hAnsi="Sakkal Majalla" w:cs="Sakkal Majalla"/>
          <w:b/>
          <w:bCs/>
          <w:color w:val="auto"/>
          <w:sz w:val="28"/>
          <w:szCs w:val="28"/>
          <w:rtl/>
        </w:rPr>
        <w:t>توزيع أفراد عينة الدراسة وفق متغير المسمى الوظيفي</w:t>
      </w:r>
      <w:bookmarkEnd w:id="96"/>
      <w:bookmarkEnd w:id="97"/>
    </w:p>
    <w:tbl>
      <w:tblPr>
        <w:tblStyle w:val="GridTable4-Accent11"/>
        <w:bidiVisual/>
        <w:tblW w:w="4988" w:type="pct"/>
        <w:tblInd w:w="10" w:type="dxa"/>
        <w:tblLook w:val="04A0" w:firstRow="1" w:lastRow="0" w:firstColumn="1" w:lastColumn="0" w:noHBand="0" w:noVBand="1"/>
      </w:tblPr>
      <w:tblGrid>
        <w:gridCol w:w="3127"/>
        <w:gridCol w:w="3093"/>
        <w:gridCol w:w="3108"/>
      </w:tblGrid>
      <w:tr w:rsidR="00D800E5" w:rsidRPr="00D800E5" w14:paraId="5A3FCC1A" w14:textId="77777777" w:rsidTr="007E7E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64F395B1" w14:textId="77777777" w:rsidR="00D800E5" w:rsidRPr="00D800E5" w:rsidRDefault="00D800E5" w:rsidP="00D800E5">
            <w:pPr>
              <w:tabs>
                <w:tab w:val="right" w:pos="-180"/>
              </w:tabs>
              <w:bidi/>
              <w:spacing w:line="360" w:lineRule="auto"/>
              <w:ind w:left="26"/>
              <w:jc w:val="center"/>
              <w:rPr>
                <w:rFonts w:ascii="Sakkal Majalla" w:hAnsi="Sakkal Majalla" w:cs="Sakkal Majalla"/>
                <w:sz w:val="32"/>
                <w:szCs w:val="32"/>
                <w:rtl/>
                <w:lang w:bidi="ar-EG"/>
              </w:rPr>
            </w:pPr>
            <w:r w:rsidRPr="00D800E5">
              <w:rPr>
                <w:rFonts w:ascii="Sakkal Majalla" w:hAnsi="Sakkal Majalla" w:cs="Sakkal Majalla"/>
                <w:sz w:val="32"/>
                <w:szCs w:val="32"/>
                <w:rtl/>
              </w:rPr>
              <w:t>المسمى</w:t>
            </w:r>
            <w:r w:rsidRPr="00D800E5">
              <w:rPr>
                <w:rFonts w:ascii="Sakkal Majalla" w:hAnsi="Sakkal Majalla" w:cs="Sakkal Majalla"/>
                <w:sz w:val="32"/>
                <w:szCs w:val="32"/>
              </w:rPr>
              <w:t xml:space="preserve"> </w:t>
            </w:r>
            <w:r w:rsidRPr="00D800E5">
              <w:rPr>
                <w:rFonts w:ascii="Sakkal Majalla" w:hAnsi="Sakkal Majalla" w:cs="Sakkal Majalla"/>
                <w:sz w:val="32"/>
                <w:szCs w:val="32"/>
                <w:rtl/>
              </w:rPr>
              <w:t>الوظيفي</w:t>
            </w:r>
          </w:p>
        </w:tc>
        <w:tc>
          <w:tcPr>
            <w:tcW w:w="1658" w:type="pct"/>
            <w:vAlign w:val="center"/>
          </w:tcPr>
          <w:p w14:paraId="6FC282A3" w14:textId="77777777" w:rsidR="00D800E5" w:rsidRPr="00D800E5" w:rsidRDefault="00D800E5" w:rsidP="00D800E5">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800E5">
              <w:rPr>
                <w:rFonts w:ascii="Sakkal Majalla" w:hAnsi="Sakkal Majalla" w:cs="Sakkal Majalla"/>
                <w:sz w:val="32"/>
                <w:szCs w:val="32"/>
                <w:rtl/>
                <w:lang w:bidi="ar-EG"/>
              </w:rPr>
              <w:t>التكرار</w:t>
            </w:r>
          </w:p>
        </w:tc>
        <w:tc>
          <w:tcPr>
            <w:tcW w:w="1666" w:type="pct"/>
            <w:vAlign w:val="center"/>
          </w:tcPr>
          <w:p w14:paraId="141A912B" w14:textId="77777777" w:rsidR="00D800E5" w:rsidRPr="00D800E5" w:rsidRDefault="00D800E5" w:rsidP="00D800E5">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800E5">
              <w:rPr>
                <w:rFonts w:ascii="Sakkal Majalla" w:hAnsi="Sakkal Majalla" w:cs="Sakkal Majalla"/>
                <w:sz w:val="32"/>
                <w:szCs w:val="32"/>
                <w:rtl/>
                <w:lang w:bidi="ar-EG"/>
              </w:rPr>
              <w:t>النسبة المئوية</w:t>
            </w:r>
          </w:p>
        </w:tc>
      </w:tr>
      <w:tr w:rsidR="00D800E5" w:rsidRPr="00D800E5" w14:paraId="11539697" w14:textId="77777777" w:rsidTr="007E7E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5C85E519"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اداري</w:t>
            </w:r>
          </w:p>
        </w:tc>
        <w:tc>
          <w:tcPr>
            <w:tcW w:w="1658" w:type="pct"/>
            <w:vAlign w:val="center"/>
          </w:tcPr>
          <w:p w14:paraId="17B2E041"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33</w:t>
            </w:r>
          </w:p>
        </w:tc>
        <w:tc>
          <w:tcPr>
            <w:tcW w:w="1666" w:type="pct"/>
            <w:vAlign w:val="center"/>
          </w:tcPr>
          <w:p w14:paraId="4451CDDE"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22</w:t>
            </w:r>
          </w:p>
        </w:tc>
      </w:tr>
      <w:tr w:rsidR="00D800E5" w:rsidRPr="00D800E5" w14:paraId="7E1C2E51" w14:textId="77777777" w:rsidTr="007E7E94">
        <w:tc>
          <w:tcPr>
            <w:cnfStyle w:val="001000000000" w:firstRow="0" w:lastRow="0" w:firstColumn="1" w:lastColumn="0" w:oddVBand="0" w:evenVBand="0" w:oddHBand="0" w:evenHBand="0" w:firstRowFirstColumn="0" w:firstRowLastColumn="0" w:lastRowFirstColumn="0" w:lastRowLastColumn="0"/>
            <w:tcW w:w="1676" w:type="pct"/>
            <w:vAlign w:val="center"/>
          </w:tcPr>
          <w:p w14:paraId="4EC4E9A2"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مشرف</w:t>
            </w:r>
          </w:p>
        </w:tc>
        <w:tc>
          <w:tcPr>
            <w:tcW w:w="1658" w:type="pct"/>
            <w:vAlign w:val="center"/>
          </w:tcPr>
          <w:p w14:paraId="7343D054"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47</w:t>
            </w:r>
          </w:p>
        </w:tc>
        <w:tc>
          <w:tcPr>
            <w:tcW w:w="1666" w:type="pct"/>
            <w:vAlign w:val="center"/>
          </w:tcPr>
          <w:p w14:paraId="0B9C169D"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31.3</w:t>
            </w:r>
          </w:p>
        </w:tc>
      </w:tr>
      <w:tr w:rsidR="00D800E5" w:rsidRPr="00D800E5" w14:paraId="6115903E" w14:textId="77777777" w:rsidTr="007E7E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1A29DCDA"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مدير قسم</w:t>
            </w:r>
          </w:p>
        </w:tc>
        <w:tc>
          <w:tcPr>
            <w:tcW w:w="1658" w:type="pct"/>
            <w:vAlign w:val="center"/>
          </w:tcPr>
          <w:p w14:paraId="530A61C0"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44</w:t>
            </w:r>
          </w:p>
        </w:tc>
        <w:tc>
          <w:tcPr>
            <w:tcW w:w="1666" w:type="pct"/>
            <w:vAlign w:val="center"/>
          </w:tcPr>
          <w:p w14:paraId="5054D253"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29.3</w:t>
            </w:r>
          </w:p>
        </w:tc>
      </w:tr>
      <w:tr w:rsidR="00D800E5" w:rsidRPr="00D800E5" w14:paraId="14D3429E" w14:textId="77777777" w:rsidTr="007E7E94">
        <w:tc>
          <w:tcPr>
            <w:cnfStyle w:val="001000000000" w:firstRow="0" w:lastRow="0" w:firstColumn="1" w:lastColumn="0" w:oddVBand="0" w:evenVBand="0" w:oddHBand="0" w:evenHBand="0" w:firstRowFirstColumn="0" w:firstRowLastColumn="0" w:lastRowFirstColumn="0" w:lastRowLastColumn="0"/>
            <w:tcW w:w="1676" w:type="pct"/>
            <w:vAlign w:val="center"/>
          </w:tcPr>
          <w:p w14:paraId="134B8F6A"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مدير ادارة</w:t>
            </w:r>
          </w:p>
        </w:tc>
        <w:tc>
          <w:tcPr>
            <w:tcW w:w="1658" w:type="pct"/>
            <w:vAlign w:val="center"/>
          </w:tcPr>
          <w:p w14:paraId="54C996C5"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26</w:t>
            </w:r>
          </w:p>
        </w:tc>
        <w:tc>
          <w:tcPr>
            <w:tcW w:w="1666" w:type="pct"/>
            <w:vAlign w:val="center"/>
          </w:tcPr>
          <w:p w14:paraId="54A9E56C" w14:textId="77777777" w:rsidR="00D800E5" w:rsidRPr="00D800E5" w:rsidRDefault="00D800E5" w:rsidP="00D800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17.3</w:t>
            </w:r>
          </w:p>
        </w:tc>
      </w:tr>
      <w:tr w:rsidR="00D800E5" w:rsidRPr="00D800E5" w14:paraId="24A4456D" w14:textId="77777777" w:rsidTr="007E7E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7AF6DD6" w14:textId="77777777" w:rsidR="00D800E5" w:rsidRPr="00D800E5" w:rsidRDefault="00D800E5" w:rsidP="00D800E5">
            <w:pPr>
              <w:autoSpaceDE w:val="0"/>
              <w:autoSpaceDN w:val="0"/>
              <w:bidi/>
              <w:adjustRightInd w:val="0"/>
              <w:spacing w:line="360" w:lineRule="auto"/>
              <w:ind w:left="60" w:right="60"/>
              <w:jc w:val="center"/>
              <w:rPr>
                <w:rFonts w:ascii="Sakkal Majalla" w:hAnsi="Sakkal Majalla" w:cs="Sakkal Majalla"/>
                <w:sz w:val="32"/>
                <w:szCs w:val="32"/>
              </w:rPr>
            </w:pPr>
            <w:r w:rsidRPr="00D800E5">
              <w:rPr>
                <w:rFonts w:ascii="Sakkal Majalla" w:hAnsi="Sakkal Majalla" w:cs="Sakkal Majalla"/>
                <w:sz w:val="32"/>
                <w:szCs w:val="32"/>
                <w:rtl/>
              </w:rPr>
              <w:t>المجموع</w:t>
            </w:r>
          </w:p>
        </w:tc>
        <w:tc>
          <w:tcPr>
            <w:tcW w:w="1658" w:type="pct"/>
            <w:vAlign w:val="center"/>
          </w:tcPr>
          <w:p w14:paraId="70155453"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tl/>
              </w:rPr>
              <w:t>150</w:t>
            </w:r>
          </w:p>
        </w:tc>
        <w:tc>
          <w:tcPr>
            <w:tcW w:w="1666" w:type="pct"/>
            <w:vAlign w:val="center"/>
          </w:tcPr>
          <w:p w14:paraId="7D50ED15" w14:textId="77777777" w:rsidR="00D800E5" w:rsidRPr="00D800E5" w:rsidRDefault="00D800E5" w:rsidP="00D800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800E5">
              <w:rPr>
                <w:rFonts w:ascii="Sakkal Majalla" w:hAnsi="Sakkal Majalla" w:cs="Sakkal Majalla"/>
                <w:sz w:val="32"/>
                <w:szCs w:val="32"/>
              </w:rPr>
              <w:t>100.0</w:t>
            </w:r>
          </w:p>
        </w:tc>
      </w:tr>
    </w:tbl>
    <w:p w14:paraId="4D0837BF" w14:textId="77777777" w:rsidR="00D800E5" w:rsidRPr="00D800E5" w:rsidRDefault="00D800E5" w:rsidP="00D800E5">
      <w:pPr>
        <w:bidi/>
        <w:spacing w:line="360" w:lineRule="auto"/>
        <w:jc w:val="mediumKashida"/>
        <w:rPr>
          <w:rFonts w:ascii="Sakkal Majalla" w:hAnsi="Sakkal Majalla" w:cs="Sakkal Majalla"/>
          <w:sz w:val="32"/>
          <w:szCs w:val="32"/>
          <w:rtl/>
        </w:rPr>
      </w:pPr>
    </w:p>
    <w:p w14:paraId="4F4F695C" w14:textId="77777777" w:rsidR="00D800E5" w:rsidRPr="00D800E5" w:rsidRDefault="00D800E5" w:rsidP="00410959">
      <w:pPr>
        <w:bidi/>
        <w:spacing w:line="360" w:lineRule="auto"/>
        <w:jc w:val="center"/>
        <w:rPr>
          <w:rFonts w:ascii="Sakkal Majalla" w:hAnsi="Sakkal Majalla" w:cs="Sakkal Majalla"/>
          <w:sz w:val="32"/>
          <w:szCs w:val="32"/>
          <w:rtl/>
        </w:rPr>
      </w:pPr>
      <w:r w:rsidRPr="00D800E5">
        <w:rPr>
          <w:rFonts w:ascii="Sakkal Majalla" w:hAnsi="Sakkal Majalla" w:cs="Sakkal Majalla" w:hint="cs"/>
          <w:noProof/>
          <w:sz w:val="32"/>
          <w:szCs w:val="32"/>
          <w:rtl/>
        </w:rPr>
        <w:drawing>
          <wp:inline distT="0" distB="0" distL="0" distR="0" wp14:anchorId="471A2A7A" wp14:editId="51DC5A45">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489D97F" w14:textId="77777777" w:rsidR="00410959" w:rsidRPr="00410959" w:rsidRDefault="00410959" w:rsidP="00410959">
      <w:pPr>
        <w:pStyle w:val="Heading2"/>
        <w:bidi/>
        <w:spacing w:line="360" w:lineRule="auto"/>
        <w:jc w:val="center"/>
        <w:rPr>
          <w:rFonts w:ascii="Sakkal Majalla" w:hAnsi="Sakkal Majalla" w:cs="Sakkal Majalla"/>
          <w:b/>
          <w:bCs/>
          <w:color w:val="auto"/>
          <w:sz w:val="28"/>
          <w:szCs w:val="28"/>
          <w:rtl/>
        </w:rPr>
      </w:pPr>
      <w:bookmarkStart w:id="98" w:name="_Toc224563620"/>
      <w:bookmarkStart w:id="99" w:name="_Toc224564157"/>
      <w:r>
        <w:rPr>
          <w:rFonts w:ascii="Sakkal Majalla" w:hAnsi="Sakkal Majalla" w:cs="Sakkal Majalla" w:hint="cs"/>
          <w:b/>
          <w:bCs/>
          <w:color w:val="auto"/>
          <w:sz w:val="28"/>
          <w:szCs w:val="28"/>
          <w:rtl/>
        </w:rPr>
        <w:t>شكل</w:t>
      </w:r>
      <w:r w:rsidRPr="00C61A92">
        <w:rPr>
          <w:rFonts w:ascii="Sakkal Majalla" w:hAnsi="Sakkal Majalla" w:cs="Sakkal Majalla"/>
          <w:b/>
          <w:bCs/>
          <w:color w:val="auto"/>
          <w:sz w:val="28"/>
          <w:szCs w:val="28"/>
          <w:rtl/>
        </w:rPr>
        <w:t xml:space="preserve">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4)</w:t>
      </w:r>
      <w:r w:rsidRPr="00C61A92">
        <w:rPr>
          <w:rFonts w:ascii="Sakkal Majalla" w:hAnsi="Sakkal Majalla" w:cs="Sakkal Majalla"/>
          <w:b/>
          <w:bCs/>
          <w:color w:val="auto"/>
          <w:sz w:val="28"/>
          <w:szCs w:val="28"/>
          <w:rtl/>
        </w:rPr>
        <w:t xml:space="preserve"> </w:t>
      </w:r>
      <w:r w:rsidRPr="00410959">
        <w:rPr>
          <w:rFonts w:ascii="Sakkal Majalla" w:hAnsi="Sakkal Majalla" w:cs="Sakkal Majalla"/>
          <w:b/>
          <w:bCs/>
          <w:color w:val="auto"/>
          <w:sz w:val="28"/>
          <w:szCs w:val="28"/>
          <w:rtl/>
        </w:rPr>
        <w:t>توزيع أفراد عينة الدراسة وفق متغير المسمى الوظيفي</w:t>
      </w:r>
      <w:bookmarkEnd w:id="98"/>
      <w:bookmarkEnd w:id="99"/>
    </w:p>
    <w:p w14:paraId="2769A645" w14:textId="77777777" w:rsidR="00410959" w:rsidRPr="00410959" w:rsidRDefault="00410959" w:rsidP="00D800E5">
      <w:pPr>
        <w:bidi/>
        <w:spacing w:line="360" w:lineRule="auto"/>
        <w:jc w:val="mediumKashida"/>
        <w:rPr>
          <w:rFonts w:ascii="Sakkal Majalla" w:hAnsi="Sakkal Majalla" w:cs="Sakkal Majalla"/>
          <w:sz w:val="32"/>
          <w:szCs w:val="32"/>
          <w:rtl/>
        </w:rPr>
      </w:pPr>
    </w:p>
    <w:p w14:paraId="1B1C6356" w14:textId="77777777" w:rsidR="00D800E5" w:rsidRDefault="00D800E5" w:rsidP="00410959">
      <w:pPr>
        <w:bidi/>
        <w:spacing w:line="360" w:lineRule="auto"/>
        <w:jc w:val="mediumKashida"/>
        <w:rPr>
          <w:rFonts w:ascii="Sakkal Majalla" w:hAnsi="Sakkal Majalla" w:cs="Sakkal Majalla"/>
          <w:sz w:val="32"/>
          <w:szCs w:val="32"/>
        </w:rPr>
      </w:pPr>
      <w:r w:rsidRPr="00D800E5">
        <w:rPr>
          <w:rFonts w:ascii="Sakkal Majalla" w:hAnsi="Sakkal Majalla" w:cs="Sakkal Majalla"/>
          <w:sz w:val="32"/>
          <w:szCs w:val="32"/>
          <w:rtl/>
        </w:rPr>
        <w:lastRenderedPageBreak/>
        <w:t>يوضح الجدول توزيع أفراد عينة الدراسة وفق متغير المسمى الوظيفي، حيث بلغ إجمالي عدد أفراد العينة 150 مفردة. وتبين النتائج أن فئة المشرفين جاءت في المرتبة الأولى بعدد 47 مفردة بنسبة 31.3% من إجمالي العينة، تلتها فئة مديري الأقسام بعدد 44 مفردة بنسبة 29.3%، وهو ما يشير إلى أن نسبة كبيرة من المشاركين يشغلون مناصب إشرافية وإدارية متوسطة تمكنهم من الإلمام بمتطلبات العمل وإجراءات السلامة داخل المؤسسة. كما بلغت نسبة الإداريين 22% بعدد 33 مفردة، في حين جاءت فئة مديري الإدارات في المرتبة الأخيرة بعدد 26 مفردة بنسبة 17.3% من إجمالي العينة. ويعكس هذا التوزيع تنوع المستويات الوظيفية في عينة الدراسة، الأمر الذي يسهم في الحصول على آراء مختلفة من مستويات إدارية متعددة حول تطبيق نظام إدارة السلامة (</w:t>
      </w:r>
      <w:r w:rsidRPr="00D800E5">
        <w:rPr>
          <w:rFonts w:ascii="Sakkal Majalla" w:hAnsi="Sakkal Majalla" w:cs="Sakkal Majalla"/>
          <w:sz w:val="32"/>
          <w:szCs w:val="32"/>
        </w:rPr>
        <w:t>SMS</w:t>
      </w:r>
      <w:r w:rsidRPr="00D800E5">
        <w:rPr>
          <w:rFonts w:ascii="Sakkal Majalla" w:hAnsi="Sakkal Majalla" w:cs="Sakkal Majalla"/>
          <w:sz w:val="32"/>
          <w:szCs w:val="32"/>
          <w:rtl/>
        </w:rPr>
        <w:t>) وأثره في تحسين الأداء المؤسسي داخل الخطوط الجوية العربية السعودية.</w:t>
      </w:r>
    </w:p>
    <w:p w14:paraId="2B1B8B8C" w14:textId="77777777" w:rsidR="0003786C" w:rsidRPr="0003786C" w:rsidRDefault="0003786C" w:rsidP="0003786C">
      <w:pPr>
        <w:pStyle w:val="Heading1"/>
        <w:bidi/>
        <w:spacing w:line="360" w:lineRule="auto"/>
        <w:rPr>
          <w:rFonts w:ascii="Sakkal Majalla" w:hAnsi="Sakkal Majalla" w:cs="Sakkal Majalla"/>
          <w:b/>
          <w:bCs/>
          <w:color w:val="auto"/>
          <w:rtl/>
        </w:rPr>
      </w:pPr>
      <w:bookmarkStart w:id="100" w:name="_Toc224563621"/>
      <w:bookmarkStart w:id="101" w:name="_Toc224564158"/>
      <w:r w:rsidRPr="0003786C">
        <w:rPr>
          <w:rFonts w:ascii="Sakkal Majalla" w:hAnsi="Sakkal Majalla" w:cs="Sakkal Majalla"/>
          <w:b/>
          <w:bCs/>
          <w:color w:val="auto"/>
          <w:rtl/>
          <w:lang w:bidi="ar-EG"/>
        </w:rPr>
        <w:t xml:space="preserve">ثانياً </w:t>
      </w:r>
      <w:r w:rsidRPr="0003786C">
        <w:rPr>
          <w:rFonts w:ascii="Sakkal Majalla" w:hAnsi="Sakkal Majalla" w:cs="Sakkal Majalla"/>
          <w:b/>
          <w:bCs/>
          <w:color w:val="auto"/>
          <w:rtl/>
        </w:rPr>
        <w:t>تحليل محاور الاستبيان</w:t>
      </w:r>
      <w:r>
        <w:rPr>
          <w:rFonts w:ascii="Sakkal Majalla" w:hAnsi="Sakkal Majalla" w:cs="Sakkal Majalla" w:hint="cs"/>
          <w:b/>
          <w:bCs/>
          <w:color w:val="auto"/>
          <w:rtl/>
        </w:rPr>
        <w:t>:</w:t>
      </w:r>
      <w:bookmarkEnd w:id="100"/>
      <w:bookmarkEnd w:id="101"/>
    </w:p>
    <w:p w14:paraId="5AC54144" w14:textId="77777777" w:rsidR="0003786C" w:rsidRDefault="0003786C" w:rsidP="0003786C">
      <w:pPr>
        <w:bidi/>
        <w:spacing w:line="360" w:lineRule="auto"/>
        <w:jc w:val="mediumKashida"/>
        <w:rPr>
          <w:rFonts w:ascii="Sakkal Majalla" w:hAnsi="Sakkal Majalla" w:cs="Sakkal Majalla"/>
          <w:b/>
          <w:bCs/>
          <w:sz w:val="32"/>
          <w:szCs w:val="32"/>
          <w:rtl/>
        </w:rPr>
      </w:pPr>
      <w:r w:rsidRPr="0003786C">
        <w:rPr>
          <w:rFonts w:ascii="Sakkal Majalla" w:hAnsi="Sakkal Majalla" w:cs="Sakkal Majalla"/>
          <w:b/>
          <w:bCs/>
          <w:sz w:val="32"/>
          <w:szCs w:val="32"/>
          <w:rtl/>
        </w:rPr>
        <w:t xml:space="preserve">البعد الاول: التوجيه والالتزام </w:t>
      </w:r>
    </w:p>
    <w:p w14:paraId="5C65AB83" w14:textId="77777777" w:rsidR="0003786C" w:rsidRPr="0003786C" w:rsidRDefault="0003786C" w:rsidP="0003786C">
      <w:pPr>
        <w:pStyle w:val="Heading2"/>
        <w:bidi/>
        <w:spacing w:line="360" w:lineRule="auto"/>
        <w:jc w:val="center"/>
        <w:rPr>
          <w:rFonts w:ascii="Sakkal Majalla" w:hAnsi="Sakkal Majalla" w:cs="Sakkal Majalla"/>
          <w:b/>
          <w:bCs/>
          <w:color w:val="auto"/>
          <w:sz w:val="28"/>
          <w:szCs w:val="28"/>
          <w:rtl/>
        </w:rPr>
      </w:pPr>
      <w:bookmarkStart w:id="102" w:name="_Toc224563622"/>
      <w:bookmarkStart w:id="103" w:name="_Toc224564159"/>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5)</w:t>
      </w:r>
      <w:r w:rsidRPr="00C61A92">
        <w:rPr>
          <w:rFonts w:ascii="Sakkal Majalla" w:hAnsi="Sakkal Majalla" w:cs="Sakkal Majalla"/>
          <w:b/>
          <w:bCs/>
          <w:color w:val="auto"/>
          <w:sz w:val="28"/>
          <w:szCs w:val="28"/>
          <w:rtl/>
        </w:rPr>
        <w:t xml:space="preserve"> </w:t>
      </w:r>
      <w:r w:rsidRPr="0003786C">
        <w:rPr>
          <w:rFonts w:ascii="Sakkal Majalla" w:hAnsi="Sakkal Majalla" w:cs="Sakkal Majalla"/>
          <w:b/>
          <w:bCs/>
          <w:color w:val="auto"/>
          <w:sz w:val="28"/>
          <w:szCs w:val="28"/>
          <w:rtl/>
        </w:rPr>
        <w:t xml:space="preserve">نتائج التحليل الإحصائي لعبارات محور التوجيه والالتزام ضمن نظام إدارة السلامة </w:t>
      </w:r>
      <w:r w:rsidRPr="0003786C">
        <w:rPr>
          <w:rFonts w:ascii="Sakkal Majalla" w:hAnsi="Sakkal Majalla" w:cs="Sakkal Majalla"/>
          <w:b/>
          <w:bCs/>
          <w:color w:val="auto"/>
          <w:sz w:val="28"/>
          <w:szCs w:val="28"/>
        </w:rPr>
        <w:t>SMS)</w:t>
      </w:r>
      <w:r>
        <w:rPr>
          <w:rFonts w:ascii="Sakkal Majalla" w:hAnsi="Sakkal Majalla" w:cs="Sakkal Majalla" w:hint="cs"/>
          <w:b/>
          <w:bCs/>
          <w:color w:val="auto"/>
          <w:sz w:val="28"/>
          <w:szCs w:val="28"/>
          <w:rtl/>
        </w:rPr>
        <w:t>)</w:t>
      </w:r>
      <w:bookmarkEnd w:id="102"/>
      <w:bookmarkEnd w:id="103"/>
    </w:p>
    <w:tbl>
      <w:tblPr>
        <w:tblStyle w:val="GridTable4-Accent111"/>
        <w:bidiVisual/>
        <w:tblW w:w="0" w:type="auto"/>
        <w:jc w:val="center"/>
        <w:tblLook w:val="04A0" w:firstRow="1" w:lastRow="0" w:firstColumn="1" w:lastColumn="0" w:noHBand="0" w:noVBand="1"/>
      </w:tblPr>
      <w:tblGrid>
        <w:gridCol w:w="373"/>
        <w:gridCol w:w="1780"/>
        <w:gridCol w:w="1903"/>
        <w:gridCol w:w="1870"/>
        <w:gridCol w:w="898"/>
        <w:gridCol w:w="908"/>
      </w:tblGrid>
      <w:tr w:rsidR="0003786C" w:rsidRPr="0003786C" w14:paraId="6305EDEF" w14:textId="77777777" w:rsidTr="007E7E94">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371AA50"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م</w:t>
            </w:r>
          </w:p>
        </w:tc>
        <w:tc>
          <w:tcPr>
            <w:tcW w:w="0" w:type="auto"/>
            <w:vAlign w:val="center"/>
          </w:tcPr>
          <w:p w14:paraId="7A9FA436"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rPr>
              <w:t>التوجيه والالتزام</w:t>
            </w:r>
          </w:p>
        </w:tc>
        <w:tc>
          <w:tcPr>
            <w:tcW w:w="0" w:type="auto"/>
            <w:vAlign w:val="center"/>
          </w:tcPr>
          <w:p w14:paraId="596BB40F"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المتوسط الحسابي</w:t>
            </w:r>
          </w:p>
        </w:tc>
        <w:tc>
          <w:tcPr>
            <w:tcW w:w="0" w:type="auto"/>
            <w:vAlign w:val="center"/>
          </w:tcPr>
          <w:p w14:paraId="13E79AD0"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الانحراف المعياري</w:t>
            </w:r>
          </w:p>
        </w:tc>
        <w:tc>
          <w:tcPr>
            <w:tcW w:w="0" w:type="auto"/>
            <w:vAlign w:val="center"/>
          </w:tcPr>
          <w:p w14:paraId="372ADE9A"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الاتجاه</w:t>
            </w:r>
          </w:p>
        </w:tc>
        <w:tc>
          <w:tcPr>
            <w:tcW w:w="0" w:type="auto"/>
            <w:vAlign w:val="center"/>
          </w:tcPr>
          <w:p w14:paraId="02AA86E7"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الترتيب</w:t>
            </w:r>
          </w:p>
        </w:tc>
      </w:tr>
      <w:tr w:rsidR="0003786C" w:rsidRPr="0003786C" w14:paraId="3ABCFC41" w14:textId="77777777" w:rsidTr="007E7E94">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85D57F"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1</w:t>
            </w:r>
          </w:p>
        </w:tc>
        <w:tc>
          <w:tcPr>
            <w:tcW w:w="0" w:type="auto"/>
          </w:tcPr>
          <w:p w14:paraId="2A5C5AA8"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340E99B3"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2.23</w:t>
            </w:r>
          </w:p>
        </w:tc>
        <w:tc>
          <w:tcPr>
            <w:tcW w:w="0" w:type="auto"/>
            <w:vAlign w:val="center"/>
          </w:tcPr>
          <w:p w14:paraId="2F2B4A7C"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1.052</w:t>
            </w:r>
          </w:p>
        </w:tc>
        <w:tc>
          <w:tcPr>
            <w:tcW w:w="0" w:type="auto"/>
            <w:vAlign w:val="center"/>
          </w:tcPr>
          <w:p w14:paraId="2AD54473" w14:textId="77777777" w:rsidR="0003786C" w:rsidRPr="0003786C" w:rsidRDefault="0003786C" w:rsidP="0003786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3786C">
              <w:rPr>
                <w:rFonts w:ascii="Sakkal Majalla" w:hAnsi="Sakkal Majalla" w:cs="Sakkal Majalla"/>
                <w:b/>
                <w:bCs/>
                <w:sz w:val="32"/>
                <w:szCs w:val="32"/>
                <w:rtl/>
              </w:rPr>
              <w:t>موافق</w:t>
            </w:r>
          </w:p>
        </w:tc>
        <w:tc>
          <w:tcPr>
            <w:tcW w:w="0" w:type="auto"/>
            <w:vAlign w:val="center"/>
          </w:tcPr>
          <w:p w14:paraId="52AFBB9B" w14:textId="77777777" w:rsidR="0003786C" w:rsidRPr="0003786C" w:rsidRDefault="0003786C" w:rsidP="0003786C">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5</w:t>
            </w:r>
          </w:p>
        </w:tc>
      </w:tr>
      <w:tr w:rsidR="0003786C" w:rsidRPr="0003786C" w14:paraId="38B52C2C" w14:textId="77777777" w:rsidTr="007E7E94">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26265F"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2</w:t>
            </w:r>
          </w:p>
        </w:tc>
        <w:tc>
          <w:tcPr>
            <w:tcW w:w="0" w:type="auto"/>
          </w:tcPr>
          <w:p w14:paraId="759B05C4"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vAlign w:val="center"/>
          </w:tcPr>
          <w:p w14:paraId="573928C3"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2.35</w:t>
            </w:r>
          </w:p>
        </w:tc>
        <w:tc>
          <w:tcPr>
            <w:tcW w:w="0" w:type="auto"/>
            <w:vAlign w:val="center"/>
          </w:tcPr>
          <w:p w14:paraId="46DDA4B8"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1.105</w:t>
            </w:r>
          </w:p>
        </w:tc>
        <w:tc>
          <w:tcPr>
            <w:tcW w:w="0" w:type="auto"/>
            <w:vAlign w:val="center"/>
          </w:tcPr>
          <w:p w14:paraId="4005058E" w14:textId="77777777" w:rsidR="0003786C" w:rsidRPr="0003786C" w:rsidRDefault="0003786C" w:rsidP="0003786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3786C">
              <w:rPr>
                <w:rFonts w:ascii="Sakkal Majalla" w:hAnsi="Sakkal Majalla" w:cs="Sakkal Majalla"/>
                <w:b/>
                <w:bCs/>
                <w:sz w:val="32"/>
                <w:szCs w:val="32"/>
                <w:rtl/>
              </w:rPr>
              <w:t>موافق</w:t>
            </w:r>
          </w:p>
        </w:tc>
        <w:tc>
          <w:tcPr>
            <w:tcW w:w="0" w:type="auto"/>
            <w:vAlign w:val="center"/>
          </w:tcPr>
          <w:p w14:paraId="1BB2E2D8" w14:textId="77777777" w:rsidR="0003786C" w:rsidRPr="0003786C" w:rsidRDefault="0003786C" w:rsidP="0003786C">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3</w:t>
            </w:r>
          </w:p>
        </w:tc>
      </w:tr>
      <w:tr w:rsidR="0003786C" w:rsidRPr="0003786C" w14:paraId="08D7CD3C" w14:textId="77777777" w:rsidTr="007E7E94">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6C5433"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3</w:t>
            </w:r>
          </w:p>
        </w:tc>
        <w:tc>
          <w:tcPr>
            <w:tcW w:w="0" w:type="auto"/>
          </w:tcPr>
          <w:p w14:paraId="6BE6F58D"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p>
        </w:tc>
        <w:tc>
          <w:tcPr>
            <w:tcW w:w="0" w:type="auto"/>
            <w:vAlign w:val="center"/>
          </w:tcPr>
          <w:p w14:paraId="166717F0"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2.42</w:t>
            </w:r>
          </w:p>
        </w:tc>
        <w:tc>
          <w:tcPr>
            <w:tcW w:w="0" w:type="auto"/>
            <w:vAlign w:val="center"/>
          </w:tcPr>
          <w:p w14:paraId="0C0E1374"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1.137</w:t>
            </w:r>
          </w:p>
        </w:tc>
        <w:tc>
          <w:tcPr>
            <w:tcW w:w="0" w:type="auto"/>
            <w:vAlign w:val="center"/>
          </w:tcPr>
          <w:p w14:paraId="130D04A3" w14:textId="77777777" w:rsidR="0003786C" w:rsidRPr="0003786C" w:rsidRDefault="0003786C" w:rsidP="0003786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3786C">
              <w:rPr>
                <w:rFonts w:ascii="Sakkal Majalla" w:hAnsi="Sakkal Majalla" w:cs="Sakkal Majalla"/>
                <w:b/>
                <w:bCs/>
                <w:sz w:val="32"/>
                <w:szCs w:val="32"/>
                <w:rtl/>
              </w:rPr>
              <w:t>موافق</w:t>
            </w:r>
          </w:p>
        </w:tc>
        <w:tc>
          <w:tcPr>
            <w:tcW w:w="0" w:type="auto"/>
            <w:vAlign w:val="center"/>
          </w:tcPr>
          <w:p w14:paraId="75779D3B" w14:textId="77777777" w:rsidR="0003786C" w:rsidRPr="0003786C" w:rsidRDefault="0003786C" w:rsidP="0003786C">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w:t>
            </w:r>
          </w:p>
        </w:tc>
      </w:tr>
      <w:tr w:rsidR="0003786C" w:rsidRPr="0003786C" w14:paraId="2D9BF4B2" w14:textId="77777777" w:rsidTr="007E7E94">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E92061"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lastRenderedPageBreak/>
              <w:t>4</w:t>
            </w:r>
          </w:p>
        </w:tc>
        <w:tc>
          <w:tcPr>
            <w:tcW w:w="0" w:type="auto"/>
          </w:tcPr>
          <w:p w14:paraId="5F8C222C"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vAlign w:val="center"/>
          </w:tcPr>
          <w:p w14:paraId="1E07D245"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2.34</w:t>
            </w:r>
          </w:p>
        </w:tc>
        <w:tc>
          <w:tcPr>
            <w:tcW w:w="0" w:type="auto"/>
            <w:vAlign w:val="center"/>
          </w:tcPr>
          <w:p w14:paraId="2D1A6434"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1.134</w:t>
            </w:r>
          </w:p>
        </w:tc>
        <w:tc>
          <w:tcPr>
            <w:tcW w:w="0" w:type="auto"/>
            <w:vAlign w:val="center"/>
          </w:tcPr>
          <w:p w14:paraId="6882EF23" w14:textId="77777777" w:rsidR="0003786C" w:rsidRPr="0003786C" w:rsidRDefault="0003786C" w:rsidP="0003786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3786C">
              <w:rPr>
                <w:rFonts w:ascii="Sakkal Majalla" w:hAnsi="Sakkal Majalla" w:cs="Sakkal Majalla"/>
                <w:b/>
                <w:bCs/>
                <w:sz w:val="32"/>
                <w:szCs w:val="32"/>
                <w:rtl/>
              </w:rPr>
              <w:t>موافق</w:t>
            </w:r>
          </w:p>
        </w:tc>
        <w:tc>
          <w:tcPr>
            <w:tcW w:w="0" w:type="auto"/>
            <w:vAlign w:val="center"/>
          </w:tcPr>
          <w:p w14:paraId="021D002A" w14:textId="77777777" w:rsidR="0003786C" w:rsidRPr="0003786C" w:rsidRDefault="0003786C" w:rsidP="0003786C">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3786C">
              <w:rPr>
                <w:rFonts w:ascii="Sakkal Majalla" w:hAnsi="Sakkal Majalla" w:cs="Sakkal Majalla"/>
                <w:sz w:val="32"/>
                <w:szCs w:val="32"/>
                <w:rtl/>
                <w:lang w:bidi="ar-EG"/>
              </w:rPr>
              <w:t>4</w:t>
            </w:r>
          </w:p>
        </w:tc>
      </w:tr>
      <w:tr w:rsidR="0003786C" w:rsidRPr="0003786C" w14:paraId="3DC5CF69" w14:textId="77777777" w:rsidTr="007E7E94">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307154D"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5</w:t>
            </w:r>
          </w:p>
        </w:tc>
        <w:tc>
          <w:tcPr>
            <w:tcW w:w="0" w:type="auto"/>
          </w:tcPr>
          <w:p w14:paraId="51C90423"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27B09266"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2.38</w:t>
            </w:r>
          </w:p>
        </w:tc>
        <w:tc>
          <w:tcPr>
            <w:tcW w:w="0" w:type="auto"/>
            <w:vAlign w:val="center"/>
          </w:tcPr>
          <w:p w14:paraId="3BED2B2C"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sz w:val="32"/>
                <w:szCs w:val="32"/>
                <w:rtl/>
              </w:rPr>
              <w:t>1.066</w:t>
            </w:r>
          </w:p>
        </w:tc>
        <w:tc>
          <w:tcPr>
            <w:tcW w:w="0" w:type="auto"/>
            <w:vAlign w:val="center"/>
          </w:tcPr>
          <w:p w14:paraId="149E01D7" w14:textId="77777777" w:rsidR="0003786C" w:rsidRPr="0003786C" w:rsidRDefault="0003786C" w:rsidP="0003786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3786C">
              <w:rPr>
                <w:rFonts w:ascii="Sakkal Majalla" w:hAnsi="Sakkal Majalla" w:cs="Sakkal Majalla"/>
                <w:b/>
                <w:bCs/>
                <w:sz w:val="32"/>
                <w:szCs w:val="32"/>
                <w:rtl/>
              </w:rPr>
              <w:t>موافق</w:t>
            </w:r>
          </w:p>
        </w:tc>
        <w:tc>
          <w:tcPr>
            <w:tcW w:w="0" w:type="auto"/>
            <w:vAlign w:val="center"/>
          </w:tcPr>
          <w:p w14:paraId="0CB95A31" w14:textId="77777777" w:rsidR="0003786C" w:rsidRPr="0003786C" w:rsidRDefault="0003786C" w:rsidP="0003786C">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sz w:val="32"/>
                <w:szCs w:val="32"/>
                <w:rtl/>
              </w:rPr>
              <w:t>2</w:t>
            </w:r>
          </w:p>
        </w:tc>
      </w:tr>
      <w:tr w:rsidR="0003786C" w:rsidRPr="0003786C" w14:paraId="6259932B" w14:textId="77777777" w:rsidTr="007E7E94">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8B2BF2A" w14:textId="77777777" w:rsidR="0003786C" w:rsidRPr="0003786C" w:rsidRDefault="0003786C" w:rsidP="0003786C">
            <w:pPr>
              <w:bidi/>
              <w:spacing w:line="360" w:lineRule="auto"/>
              <w:ind w:left="26"/>
              <w:jc w:val="center"/>
              <w:rPr>
                <w:rFonts w:ascii="Sakkal Majalla" w:hAnsi="Sakkal Majalla" w:cs="Sakkal Majalla"/>
                <w:sz w:val="32"/>
                <w:szCs w:val="32"/>
                <w:rtl/>
              </w:rPr>
            </w:pPr>
            <w:r w:rsidRPr="0003786C">
              <w:rPr>
                <w:rFonts w:ascii="Sakkal Majalla" w:hAnsi="Sakkal Majalla" w:cs="Sakkal Majalla"/>
                <w:sz w:val="32"/>
                <w:szCs w:val="32"/>
                <w:rtl/>
              </w:rPr>
              <w:t>التوجيه والالتزام</w:t>
            </w:r>
          </w:p>
        </w:tc>
        <w:tc>
          <w:tcPr>
            <w:tcW w:w="0" w:type="auto"/>
            <w:vAlign w:val="center"/>
          </w:tcPr>
          <w:p w14:paraId="2C5CAE29"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Pr>
              <w:t>1.2275</w:t>
            </w:r>
          </w:p>
        </w:tc>
        <w:tc>
          <w:tcPr>
            <w:tcW w:w="0" w:type="auto"/>
            <w:vAlign w:val="center"/>
          </w:tcPr>
          <w:p w14:paraId="7A92370E"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Pr>
              <w:t>.47872</w:t>
            </w:r>
          </w:p>
        </w:tc>
        <w:tc>
          <w:tcPr>
            <w:tcW w:w="0" w:type="auto"/>
            <w:gridSpan w:val="2"/>
            <w:vAlign w:val="center"/>
          </w:tcPr>
          <w:p w14:paraId="5656FDF5" w14:textId="77777777" w:rsidR="0003786C" w:rsidRPr="0003786C" w:rsidRDefault="0003786C" w:rsidP="0003786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 بشدة</w:t>
            </w:r>
          </w:p>
        </w:tc>
      </w:tr>
    </w:tbl>
    <w:p w14:paraId="216FB96E" w14:textId="77777777" w:rsidR="0003786C" w:rsidRPr="0003786C" w:rsidRDefault="0003786C" w:rsidP="0003786C">
      <w:pPr>
        <w:bidi/>
        <w:spacing w:line="360" w:lineRule="auto"/>
        <w:jc w:val="mediumKashida"/>
        <w:rPr>
          <w:rFonts w:ascii="Sakkal Majalla" w:hAnsi="Sakkal Majalla" w:cs="Sakkal Majalla"/>
          <w:sz w:val="32"/>
          <w:szCs w:val="32"/>
          <w:rtl/>
        </w:rPr>
      </w:pPr>
    </w:p>
    <w:p w14:paraId="56297E83" w14:textId="77777777" w:rsidR="0003786C" w:rsidRPr="0003786C" w:rsidRDefault="0003786C" w:rsidP="0003786C">
      <w:pPr>
        <w:bidi/>
        <w:spacing w:line="360" w:lineRule="auto"/>
        <w:jc w:val="center"/>
        <w:rPr>
          <w:rFonts w:ascii="Sakkal Majalla" w:hAnsi="Sakkal Majalla" w:cs="Sakkal Majalla"/>
          <w:sz w:val="32"/>
          <w:szCs w:val="32"/>
        </w:rPr>
      </w:pPr>
      <w:r w:rsidRPr="0003786C">
        <w:rPr>
          <w:rFonts w:ascii="Sakkal Majalla" w:hAnsi="Sakkal Majalla" w:cs="Sakkal Majalla" w:hint="cs"/>
          <w:noProof/>
          <w:sz w:val="32"/>
          <w:szCs w:val="32"/>
        </w:rPr>
        <w:drawing>
          <wp:inline distT="0" distB="0" distL="0" distR="0" wp14:anchorId="0D7FDBA4" wp14:editId="7D19DC7F">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0E7415B" w14:textId="77777777" w:rsidR="0003786C" w:rsidRPr="0003786C" w:rsidRDefault="0003786C" w:rsidP="0003786C">
      <w:pPr>
        <w:pStyle w:val="Heading2"/>
        <w:bidi/>
        <w:spacing w:line="360" w:lineRule="auto"/>
        <w:jc w:val="center"/>
        <w:rPr>
          <w:rFonts w:ascii="Sakkal Majalla" w:hAnsi="Sakkal Majalla" w:cs="Sakkal Majalla"/>
          <w:b/>
          <w:bCs/>
          <w:color w:val="auto"/>
          <w:sz w:val="28"/>
          <w:szCs w:val="28"/>
          <w:rtl/>
        </w:rPr>
      </w:pPr>
      <w:bookmarkStart w:id="104" w:name="_Toc224563623"/>
      <w:bookmarkStart w:id="105" w:name="_Toc224564160"/>
      <w:r>
        <w:rPr>
          <w:rFonts w:ascii="Sakkal Majalla" w:hAnsi="Sakkal Majalla" w:cs="Sakkal Majalla" w:hint="cs"/>
          <w:b/>
          <w:bCs/>
          <w:color w:val="auto"/>
          <w:sz w:val="28"/>
          <w:szCs w:val="28"/>
          <w:rtl/>
        </w:rPr>
        <w:t>شكل</w:t>
      </w:r>
      <w:r w:rsidRPr="00C61A92">
        <w:rPr>
          <w:rFonts w:ascii="Sakkal Majalla" w:hAnsi="Sakkal Majalla" w:cs="Sakkal Majalla"/>
          <w:b/>
          <w:bCs/>
          <w:color w:val="auto"/>
          <w:sz w:val="28"/>
          <w:szCs w:val="28"/>
          <w:rtl/>
        </w:rPr>
        <w:t xml:space="preserve">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5)</w:t>
      </w:r>
      <w:r w:rsidRPr="00C61A92">
        <w:rPr>
          <w:rFonts w:ascii="Sakkal Majalla" w:hAnsi="Sakkal Majalla" w:cs="Sakkal Majalla"/>
          <w:b/>
          <w:bCs/>
          <w:color w:val="auto"/>
          <w:sz w:val="28"/>
          <w:szCs w:val="28"/>
          <w:rtl/>
        </w:rPr>
        <w:t xml:space="preserve"> </w:t>
      </w:r>
      <w:r w:rsidRPr="0003786C">
        <w:rPr>
          <w:rFonts w:ascii="Sakkal Majalla" w:hAnsi="Sakkal Majalla" w:cs="Sakkal Majalla"/>
          <w:b/>
          <w:bCs/>
          <w:color w:val="auto"/>
          <w:sz w:val="28"/>
          <w:szCs w:val="28"/>
          <w:rtl/>
        </w:rPr>
        <w:t xml:space="preserve">نتائج التحليل الإحصائي لعبارات محور التوجيه والالتزام ضمن نظام إدارة السلامة </w:t>
      </w:r>
      <w:r w:rsidRPr="0003786C">
        <w:rPr>
          <w:rFonts w:ascii="Sakkal Majalla" w:hAnsi="Sakkal Majalla" w:cs="Sakkal Majalla"/>
          <w:b/>
          <w:bCs/>
          <w:color w:val="auto"/>
          <w:sz w:val="28"/>
          <w:szCs w:val="28"/>
        </w:rPr>
        <w:t>SMS)</w:t>
      </w:r>
      <w:r>
        <w:rPr>
          <w:rFonts w:ascii="Sakkal Majalla" w:hAnsi="Sakkal Majalla" w:cs="Sakkal Majalla" w:hint="cs"/>
          <w:b/>
          <w:bCs/>
          <w:color w:val="auto"/>
          <w:sz w:val="28"/>
          <w:szCs w:val="28"/>
          <w:rtl/>
        </w:rPr>
        <w:t>)</w:t>
      </w:r>
      <w:bookmarkEnd w:id="104"/>
      <w:bookmarkEnd w:id="105"/>
    </w:p>
    <w:p w14:paraId="12C30AC4" w14:textId="77777777" w:rsidR="0003786C" w:rsidRPr="0003786C" w:rsidRDefault="0003786C" w:rsidP="0003786C">
      <w:pPr>
        <w:bidi/>
        <w:spacing w:line="360" w:lineRule="auto"/>
        <w:jc w:val="lowKashida"/>
        <w:rPr>
          <w:rFonts w:ascii="Sakkal Majalla" w:hAnsi="Sakkal Majalla" w:cs="Sakkal Majalla"/>
          <w:sz w:val="32"/>
          <w:szCs w:val="32"/>
          <w:rtl/>
        </w:rPr>
      </w:pPr>
      <w:r w:rsidRPr="0003786C">
        <w:rPr>
          <w:rFonts w:ascii="Sakkal Majalla" w:hAnsi="Sakkal Majalla" w:cs="Sakkal Majalla"/>
          <w:sz w:val="32"/>
          <w:szCs w:val="32"/>
          <w:rtl/>
        </w:rPr>
        <w:t>يوضح الجدول نتائج التحليل الإحصائي لعبارات محور التوجيه والالتزام ضمن نظام إدارة السلامة (</w:t>
      </w:r>
      <w:r w:rsidRPr="0003786C">
        <w:rPr>
          <w:rFonts w:ascii="Sakkal Majalla" w:hAnsi="Sakkal Majalla" w:cs="Sakkal Majalla"/>
          <w:sz w:val="32"/>
          <w:szCs w:val="32"/>
        </w:rPr>
        <w:t>SMS)</w:t>
      </w:r>
      <w:r w:rsidRPr="0003786C">
        <w:rPr>
          <w:rFonts w:ascii="Sakkal Majalla" w:hAnsi="Sakkal Majalla" w:cs="Sakkal Majalla"/>
          <w:sz w:val="32"/>
          <w:szCs w:val="32"/>
          <w:rtl/>
        </w:rPr>
        <w:t>، حيث تم ترتيب العبارات وفقًا لقيمة المتوسط الحسابي لكل عبارة، مع بيان الانحراف المعياري والاتجاه العام للاستجابات، وذلك على النحو الآتي:</w:t>
      </w:r>
    </w:p>
    <w:p w14:paraId="5F80B859" w14:textId="77777777" w:rsidR="0003786C" w:rsidRPr="0003786C" w:rsidRDefault="0003786C" w:rsidP="0003786C">
      <w:pPr>
        <w:bidi/>
        <w:spacing w:line="360" w:lineRule="auto"/>
        <w:jc w:val="lowKashida"/>
        <w:rPr>
          <w:rFonts w:ascii="Sakkal Majalla" w:hAnsi="Sakkal Majalla" w:cs="Sakkal Majalla"/>
          <w:sz w:val="32"/>
          <w:szCs w:val="32"/>
          <w:rtl/>
        </w:rPr>
      </w:pPr>
      <w:r w:rsidRPr="0003786C">
        <w:rPr>
          <w:rFonts w:ascii="Sakkal Majalla" w:hAnsi="Sakkal Majalla" w:cs="Sakkal Majalla"/>
          <w:sz w:val="32"/>
          <w:szCs w:val="32"/>
          <w:rtl/>
        </w:rPr>
        <w:t xml:space="preserve">جاءت العبارة الثالثة في المرتبة الأولى من حيث المتوسط الحسابي، حيث بلغ المتوسط (2.42) وبانحراف معياري (1.137)، وكان الاتجاه العام للاستجابات موافق، مما يشير إلى اتفاق أفراد العينة بدرجة ملحوظة </w:t>
      </w:r>
      <w:r w:rsidRPr="0003786C">
        <w:rPr>
          <w:rFonts w:ascii="Sakkal Majalla" w:hAnsi="Sakkal Majalla" w:cs="Sakkal Majalla"/>
          <w:sz w:val="32"/>
          <w:szCs w:val="32"/>
          <w:rtl/>
        </w:rPr>
        <w:lastRenderedPageBreak/>
        <w:t>على مضمون هذه العبارة، وهو ما يعكس إدراك العاملين لأهمية أحد جوانب التوجيه والالتزام الإداري في تطبيق نظام إدارة السلامة داخل المؤسسة.</w:t>
      </w:r>
    </w:p>
    <w:p w14:paraId="682D228B" w14:textId="77777777" w:rsidR="0003786C" w:rsidRPr="0003786C" w:rsidRDefault="0003786C" w:rsidP="0003786C">
      <w:pPr>
        <w:bidi/>
        <w:spacing w:line="360" w:lineRule="auto"/>
        <w:jc w:val="lowKashida"/>
        <w:rPr>
          <w:rFonts w:ascii="Sakkal Majalla" w:hAnsi="Sakkal Majalla" w:cs="Sakkal Majalla"/>
          <w:sz w:val="32"/>
          <w:szCs w:val="32"/>
          <w:rtl/>
        </w:rPr>
      </w:pPr>
      <w:r w:rsidRPr="0003786C">
        <w:rPr>
          <w:rFonts w:ascii="Sakkal Majalla" w:hAnsi="Sakkal Majalla" w:cs="Sakkal Majalla"/>
          <w:sz w:val="32"/>
          <w:szCs w:val="32"/>
          <w:rtl/>
        </w:rPr>
        <w:t>أما العبارة الخامسة فقد جاءت في المرتبة الثانية بمتوسط حسابي بلغ (2.38)، وانحراف معياري (1.066)، وباتجاه موافق، وهو ما يدل على وجود درجة من الاتفاق بين أفراد العينة حول الدور الذي تؤديه الإدارة في دعم تطبيق نظام إدارة السلامة وتعزيز الالتزام بإجراءاته.</w:t>
      </w:r>
    </w:p>
    <w:p w14:paraId="26932423" w14:textId="77777777" w:rsidR="0003786C" w:rsidRPr="0003786C" w:rsidRDefault="0003786C" w:rsidP="0003786C">
      <w:pPr>
        <w:bidi/>
        <w:spacing w:line="360" w:lineRule="auto"/>
        <w:jc w:val="lowKashida"/>
        <w:rPr>
          <w:rFonts w:ascii="Sakkal Majalla" w:hAnsi="Sakkal Majalla" w:cs="Sakkal Majalla"/>
          <w:sz w:val="32"/>
          <w:szCs w:val="32"/>
          <w:rtl/>
        </w:rPr>
      </w:pPr>
      <w:r w:rsidRPr="0003786C">
        <w:rPr>
          <w:rFonts w:ascii="Sakkal Majalla" w:hAnsi="Sakkal Majalla" w:cs="Sakkal Majalla"/>
          <w:sz w:val="32"/>
          <w:szCs w:val="32"/>
          <w:rtl/>
        </w:rPr>
        <w:t>وفي المرتبة الثالثة جاءت العبارة الثانية بمتوسط حسابي بلغ (2.35)، وبانحراف معياري (1.105)، وباتجاه موافق، مما يعكس تقارب آراء أفراد العينة حول مضمون هذه العبارة ووجود مستوى مقبول من الاتفاق بشأنها.</w:t>
      </w:r>
    </w:p>
    <w:p w14:paraId="75DE0CEE" w14:textId="77777777" w:rsidR="0003786C" w:rsidRPr="0003786C" w:rsidRDefault="0003786C" w:rsidP="0003786C">
      <w:pPr>
        <w:bidi/>
        <w:spacing w:line="360" w:lineRule="auto"/>
        <w:jc w:val="lowKashida"/>
        <w:rPr>
          <w:rFonts w:ascii="Sakkal Majalla" w:hAnsi="Sakkal Majalla" w:cs="Sakkal Majalla"/>
          <w:sz w:val="32"/>
          <w:szCs w:val="32"/>
          <w:rtl/>
        </w:rPr>
      </w:pPr>
      <w:r w:rsidRPr="0003786C">
        <w:rPr>
          <w:rFonts w:ascii="Sakkal Majalla" w:hAnsi="Sakkal Majalla" w:cs="Sakkal Majalla"/>
          <w:sz w:val="32"/>
          <w:szCs w:val="32"/>
          <w:rtl/>
        </w:rPr>
        <w:t>بينما احتلت العبارة الرابعة المرتبة الرابعة بمتوسط حسابي بلغ (2.34)، وانحراف معياري (1.134)، وكان الاتجاه العام موافق، وهو ما يشير إلى أن استجابات أفراد العينة تميل إلى الاتفاق على مضمون العبارة ولكن بدرجة أقل مقارنة بالعبارات السابقة.</w:t>
      </w:r>
    </w:p>
    <w:p w14:paraId="62A30BD5" w14:textId="77777777" w:rsidR="0003786C" w:rsidRPr="0003786C" w:rsidRDefault="0003786C" w:rsidP="0003786C">
      <w:pPr>
        <w:bidi/>
        <w:spacing w:line="360" w:lineRule="auto"/>
        <w:jc w:val="lowKashida"/>
        <w:rPr>
          <w:rFonts w:ascii="Sakkal Majalla" w:hAnsi="Sakkal Majalla" w:cs="Sakkal Majalla"/>
          <w:sz w:val="32"/>
          <w:szCs w:val="32"/>
          <w:rtl/>
        </w:rPr>
      </w:pPr>
      <w:r w:rsidRPr="0003786C">
        <w:rPr>
          <w:rFonts w:ascii="Sakkal Majalla" w:hAnsi="Sakkal Majalla" w:cs="Sakkal Majalla"/>
          <w:sz w:val="32"/>
          <w:szCs w:val="32"/>
          <w:rtl/>
        </w:rPr>
        <w:t>وجاءت العبارة الأولى في المرتبة الأخيرة بمتوسط حسابي بلغ (2.23)، وبانحراف معياري (1.052)، وباتجاه موافق، مما يدل على أن مستوى الاتفاق حول هذه العبارة كان الأقل نسبيًا بين عبارات هذا المحور، على الرغم من بقاء الاتجاه العام للاستجابات في إطار الموافقة.</w:t>
      </w:r>
    </w:p>
    <w:p w14:paraId="2409D082" w14:textId="77777777" w:rsidR="0003786C" w:rsidRPr="0003786C" w:rsidRDefault="0003786C" w:rsidP="0003786C">
      <w:pPr>
        <w:bidi/>
        <w:spacing w:line="360" w:lineRule="auto"/>
        <w:jc w:val="lowKashida"/>
        <w:rPr>
          <w:rFonts w:ascii="Sakkal Majalla" w:hAnsi="Sakkal Majalla" w:cs="Sakkal Majalla"/>
          <w:sz w:val="32"/>
          <w:szCs w:val="32"/>
          <w:rtl/>
        </w:rPr>
      </w:pPr>
      <w:r w:rsidRPr="0003786C">
        <w:rPr>
          <w:rFonts w:ascii="Sakkal Majalla" w:hAnsi="Sakkal Majalla" w:cs="Sakkal Majalla"/>
          <w:sz w:val="32"/>
          <w:szCs w:val="32"/>
          <w:rtl/>
        </w:rPr>
        <w:t>وبشكل عام، بلغ المتوسط الحسابي الكلي لمحور التوجيه والالتزام (1.2275) بانحراف معياري (0.47872)، وجاء الاتجاه العام موافق بشدة، وهو ما يعكس وجود مستوى مرتفع من التوجيه والالتزام من قبل الإدارة في دعم وتطبيق نظام إدارة السلامة (</w:t>
      </w:r>
      <w:r w:rsidRPr="0003786C">
        <w:rPr>
          <w:rFonts w:ascii="Sakkal Majalla" w:hAnsi="Sakkal Majalla" w:cs="Sakkal Majalla"/>
          <w:sz w:val="32"/>
          <w:szCs w:val="32"/>
        </w:rPr>
        <w:t>SMS)</w:t>
      </w:r>
      <w:r w:rsidRPr="0003786C">
        <w:rPr>
          <w:rFonts w:ascii="Sakkal Majalla" w:hAnsi="Sakkal Majalla" w:cs="Sakkal Majalla"/>
          <w:sz w:val="32"/>
          <w:szCs w:val="32"/>
          <w:rtl/>
        </w:rPr>
        <w:t>، الأمر الذي يسهم في تعزيز ثقافة السلامة وتحسين مستوى الأداء المؤسسي داخل الخطوط الجوية العربية السعودية.</w:t>
      </w:r>
    </w:p>
    <w:p w14:paraId="2790D4CF" w14:textId="77777777" w:rsidR="0003786C" w:rsidRDefault="0003786C" w:rsidP="0003786C">
      <w:pPr>
        <w:bidi/>
        <w:spacing w:line="360" w:lineRule="auto"/>
        <w:jc w:val="mediumKashida"/>
        <w:rPr>
          <w:rFonts w:ascii="Sakkal Majalla" w:hAnsi="Sakkal Majalla" w:cs="Sakkal Majalla"/>
          <w:b/>
          <w:bCs/>
          <w:sz w:val="32"/>
          <w:szCs w:val="32"/>
          <w:rtl/>
        </w:rPr>
      </w:pPr>
      <w:r w:rsidRPr="0003786C">
        <w:rPr>
          <w:rFonts w:ascii="Sakkal Majalla" w:hAnsi="Sakkal Majalla" w:cs="Sakkal Majalla"/>
          <w:b/>
          <w:bCs/>
          <w:sz w:val="32"/>
          <w:szCs w:val="32"/>
          <w:rtl/>
        </w:rPr>
        <w:lastRenderedPageBreak/>
        <w:t xml:space="preserve">البعد الثاني: التخطيط والتنظيم </w:t>
      </w:r>
    </w:p>
    <w:p w14:paraId="7A40CAE8" w14:textId="77777777" w:rsidR="0003786C" w:rsidRPr="0003786C" w:rsidRDefault="0003786C" w:rsidP="0003786C">
      <w:pPr>
        <w:pStyle w:val="Heading2"/>
        <w:bidi/>
        <w:spacing w:line="360" w:lineRule="auto"/>
        <w:jc w:val="center"/>
        <w:rPr>
          <w:rFonts w:ascii="Sakkal Majalla" w:hAnsi="Sakkal Majalla" w:cs="Sakkal Majalla"/>
          <w:b/>
          <w:bCs/>
          <w:color w:val="auto"/>
          <w:sz w:val="28"/>
          <w:szCs w:val="28"/>
          <w:rtl/>
        </w:rPr>
      </w:pPr>
      <w:bookmarkStart w:id="106" w:name="_Toc224563624"/>
      <w:bookmarkStart w:id="107" w:name="_Toc224564161"/>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6)</w:t>
      </w:r>
      <w:r w:rsidRPr="00C61A92">
        <w:rPr>
          <w:rFonts w:ascii="Sakkal Majalla" w:hAnsi="Sakkal Majalla" w:cs="Sakkal Majalla"/>
          <w:b/>
          <w:bCs/>
          <w:color w:val="auto"/>
          <w:sz w:val="28"/>
          <w:szCs w:val="28"/>
          <w:rtl/>
        </w:rPr>
        <w:t xml:space="preserve"> </w:t>
      </w:r>
      <w:r w:rsidRPr="0003786C">
        <w:rPr>
          <w:rFonts w:ascii="Sakkal Majalla" w:hAnsi="Sakkal Majalla" w:cs="Sakkal Majalla"/>
          <w:b/>
          <w:bCs/>
          <w:color w:val="auto"/>
          <w:sz w:val="28"/>
          <w:szCs w:val="28"/>
          <w:rtl/>
        </w:rPr>
        <w:t>نتائج التحليل الإحصائي لعبارات محور التخطيط والتنظيم ضمن نظام إدارة السلامة (</w:t>
      </w:r>
      <w:r>
        <w:rPr>
          <w:rFonts w:ascii="Sakkal Majalla" w:hAnsi="Sakkal Majalla" w:cs="Sakkal Majalla"/>
          <w:b/>
          <w:bCs/>
          <w:color w:val="auto"/>
          <w:sz w:val="28"/>
          <w:szCs w:val="28"/>
        </w:rPr>
        <w:t>SMS</w:t>
      </w:r>
      <w:r>
        <w:rPr>
          <w:rFonts w:ascii="Sakkal Majalla" w:hAnsi="Sakkal Majalla" w:cs="Sakkal Majalla" w:hint="cs"/>
          <w:b/>
          <w:bCs/>
          <w:color w:val="auto"/>
          <w:sz w:val="28"/>
          <w:szCs w:val="28"/>
          <w:rtl/>
        </w:rPr>
        <w:t>)</w:t>
      </w:r>
      <w:bookmarkEnd w:id="106"/>
      <w:bookmarkEnd w:id="107"/>
    </w:p>
    <w:tbl>
      <w:tblPr>
        <w:tblStyle w:val="GridTable4-Accent111"/>
        <w:bidiVisual/>
        <w:tblW w:w="0" w:type="auto"/>
        <w:jc w:val="center"/>
        <w:tblLook w:val="04A0" w:firstRow="1" w:lastRow="0" w:firstColumn="1" w:lastColumn="0" w:noHBand="0" w:noVBand="1"/>
      </w:tblPr>
      <w:tblGrid>
        <w:gridCol w:w="373"/>
        <w:gridCol w:w="2023"/>
        <w:gridCol w:w="1903"/>
        <w:gridCol w:w="1870"/>
        <w:gridCol w:w="898"/>
        <w:gridCol w:w="908"/>
      </w:tblGrid>
      <w:tr w:rsidR="0003786C" w:rsidRPr="0003786C" w14:paraId="1C9B6210" w14:textId="77777777" w:rsidTr="007E7E94">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2B531F3"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م</w:t>
            </w:r>
          </w:p>
        </w:tc>
        <w:tc>
          <w:tcPr>
            <w:tcW w:w="0" w:type="auto"/>
            <w:vAlign w:val="center"/>
          </w:tcPr>
          <w:p w14:paraId="1C4A00EF"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rPr>
              <w:t>التخطيط والتنظيم</w:t>
            </w:r>
          </w:p>
        </w:tc>
        <w:tc>
          <w:tcPr>
            <w:tcW w:w="0" w:type="auto"/>
            <w:vAlign w:val="center"/>
          </w:tcPr>
          <w:p w14:paraId="5E129981"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المتوسط الحسابي</w:t>
            </w:r>
          </w:p>
        </w:tc>
        <w:tc>
          <w:tcPr>
            <w:tcW w:w="0" w:type="auto"/>
            <w:vAlign w:val="center"/>
          </w:tcPr>
          <w:p w14:paraId="0A97CB0D"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الانحراف المعياري</w:t>
            </w:r>
          </w:p>
        </w:tc>
        <w:tc>
          <w:tcPr>
            <w:tcW w:w="0" w:type="auto"/>
            <w:vAlign w:val="center"/>
          </w:tcPr>
          <w:p w14:paraId="7C555563"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الاتجاه</w:t>
            </w:r>
          </w:p>
        </w:tc>
        <w:tc>
          <w:tcPr>
            <w:tcW w:w="0" w:type="auto"/>
            <w:vAlign w:val="center"/>
          </w:tcPr>
          <w:p w14:paraId="70B9A27C"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الترتيب</w:t>
            </w:r>
          </w:p>
        </w:tc>
      </w:tr>
      <w:tr w:rsidR="0003786C" w:rsidRPr="0003786C" w14:paraId="6D9F528C" w14:textId="77777777" w:rsidTr="007E7E94">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0DD2C3"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1</w:t>
            </w:r>
          </w:p>
        </w:tc>
        <w:tc>
          <w:tcPr>
            <w:tcW w:w="0" w:type="auto"/>
          </w:tcPr>
          <w:p w14:paraId="7D5B393C"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2FAFAE0E"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sz w:val="32"/>
                <w:szCs w:val="32"/>
                <w:rtl/>
              </w:rPr>
              <w:t>2.28</w:t>
            </w:r>
          </w:p>
        </w:tc>
        <w:tc>
          <w:tcPr>
            <w:tcW w:w="0" w:type="auto"/>
            <w:vAlign w:val="center"/>
          </w:tcPr>
          <w:p w14:paraId="01B52149"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1.081</w:t>
            </w:r>
          </w:p>
        </w:tc>
        <w:tc>
          <w:tcPr>
            <w:tcW w:w="0" w:type="auto"/>
            <w:vAlign w:val="center"/>
          </w:tcPr>
          <w:p w14:paraId="1CCAAAF7" w14:textId="77777777" w:rsidR="0003786C" w:rsidRPr="0003786C" w:rsidRDefault="0003786C" w:rsidP="0003786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3786C">
              <w:rPr>
                <w:rFonts w:ascii="Sakkal Majalla" w:eastAsia="Times New Roman" w:hAnsi="Sakkal Majalla" w:cs="Sakkal Majalla"/>
                <w:b/>
                <w:bCs/>
                <w:sz w:val="32"/>
                <w:szCs w:val="32"/>
                <w:rtl/>
                <w:lang w:bidi="ar-EG"/>
              </w:rPr>
              <w:t>موافق</w:t>
            </w:r>
          </w:p>
        </w:tc>
        <w:tc>
          <w:tcPr>
            <w:tcW w:w="0" w:type="auto"/>
            <w:vAlign w:val="center"/>
          </w:tcPr>
          <w:p w14:paraId="260D771D" w14:textId="77777777" w:rsidR="0003786C" w:rsidRPr="0003786C" w:rsidRDefault="0003786C" w:rsidP="0003786C">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5</w:t>
            </w:r>
          </w:p>
        </w:tc>
      </w:tr>
      <w:tr w:rsidR="0003786C" w:rsidRPr="0003786C" w14:paraId="22D8F3D0" w14:textId="77777777" w:rsidTr="007E7E94">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42EBBD9"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2</w:t>
            </w:r>
          </w:p>
        </w:tc>
        <w:tc>
          <w:tcPr>
            <w:tcW w:w="0" w:type="auto"/>
          </w:tcPr>
          <w:p w14:paraId="5FE93864"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vAlign w:val="center"/>
          </w:tcPr>
          <w:p w14:paraId="112535E3"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2.49</w:t>
            </w:r>
          </w:p>
        </w:tc>
        <w:tc>
          <w:tcPr>
            <w:tcW w:w="0" w:type="auto"/>
            <w:vAlign w:val="center"/>
          </w:tcPr>
          <w:p w14:paraId="5B910BF9"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1.128</w:t>
            </w:r>
          </w:p>
        </w:tc>
        <w:tc>
          <w:tcPr>
            <w:tcW w:w="0" w:type="auto"/>
            <w:vAlign w:val="center"/>
          </w:tcPr>
          <w:p w14:paraId="6685265F" w14:textId="77777777" w:rsidR="0003786C" w:rsidRPr="0003786C" w:rsidRDefault="0003786C" w:rsidP="0003786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c>
          <w:tcPr>
            <w:tcW w:w="0" w:type="auto"/>
            <w:vAlign w:val="center"/>
          </w:tcPr>
          <w:p w14:paraId="1D1DFF54" w14:textId="77777777" w:rsidR="0003786C" w:rsidRPr="0003786C" w:rsidRDefault="0003786C" w:rsidP="0003786C">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w:t>
            </w:r>
          </w:p>
        </w:tc>
      </w:tr>
      <w:tr w:rsidR="0003786C" w:rsidRPr="0003786C" w14:paraId="02707840" w14:textId="77777777" w:rsidTr="007E7E94">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0E322C"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3</w:t>
            </w:r>
          </w:p>
        </w:tc>
        <w:tc>
          <w:tcPr>
            <w:tcW w:w="0" w:type="auto"/>
          </w:tcPr>
          <w:p w14:paraId="53A7CA5A"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670ACF03"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2.36</w:t>
            </w:r>
          </w:p>
        </w:tc>
        <w:tc>
          <w:tcPr>
            <w:tcW w:w="0" w:type="auto"/>
            <w:vAlign w:val="center"/>
          </w:tcPr>
          <w:p w14:paraId="24B48AA5"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1.137</w:t>
            </w:r>
          </w:p>
        </w:tc>
        <w:tc>
          <w:tcPr>
            <w:tcW w:w="0" w:type="auto"/>
            <w:vAlign w:val="center"/>
          </w:tcPr>
          <w:p w14:paraId="3D37ACA4" w14:textId="77777777" w:rsidR="0003786C" w:rsidRPr="0003786C" w:rsidRDefault="0003786C" w:rsidP="0003786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c>
          <w:tcPr>
            <w:tcW w:w="0" w:type="auto"/>
            <w:vAlign w:val="center"/>
          </w:tcPr>
          <w:p w14:paraId="1BE6DB1C" w14:textId="77777777" w:rsidR="0003786C" w:rsidRPr="0003786C" w:rsidRDefault="0003786C" w:rsidP="0003786C">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4</w:t>
            </w:r>
          </w:p>
        </w:tc>
      </w:tr>
      <w:tr w:rsidR="0003786C" w:rsidRPr="0003786C" w14:paraId="2FFBAB9D" w14:textId="77777777" w:rsidTr="007E7E94">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C1CFC5"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4</w:t>
            </w:r>
          </w:p>
        </w:tc>
        <w:tc>
          <w:tcPr>
            <w:tcW w:w="0" w:type="auto"/>
          </w:tcPr>
          <w:p w14:paraId="394C8BF7"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vAlign w:val="center"/>
          </w:tcPr>
          <w:p w14:paraId="48A25394"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2.42</w:t>
            </w:r>
          </w:p>
        </w:tc>
        <w:tc>
          <w:tcPr>
            <w:tcW w:w="0" w:type="auto"/>
            <w:vAlign w:val="center"/>
          </w:tcPr>
          <w:p w14:paraId="166D2E3C"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1.076</w:t>
            </w:r>
          </w:p>
        </w:tc>
        <w:tc>
          <w:tcPr>
            <w:tcW w:w="0" w:type="auto"/>
            <w:vAlign w:val="center"/>
          </w:tcPr>
          <w:p w14:paraId="759362A0" w14:textId="77777777" w:rsidR="0003786C" w:rsidRPr="0003786C" w:rsidRDefault="0003786C" w:rsidP="0003786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c>
          <w:tcPr>
            <w:tcW w:w="0" w:type="auto"/>
            <w:vAlign w:val="center"/>
          </w:tcPr>
          <w:p w14:paraId="323B821F" w14:textId="77777777" w:rsidR="0003786C" w:rsidRPr="0003786C" w:rsidRDefault="0003786C" w:rsidP="0003786C">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3786C">
              <w:rPr>
                <w:rFonts w:ascii="Sakkal Majalla" w:hAnsi="Sakkal Majalla" w:cs="Sakkal Majalla"/>
                <w:sz w:val="32"/>
                <w:szCs w:val="32"/>
                <w:rtl/>
                <w:lang w:bidi="ar-EG"/>
              </w:rPr>
              <w:t>3</w:t>
            </w:r>
          </w:p>
        </w:tc>
      </w:tr>
      <w:tr w:rsidR="0003786C" w:rsidRPr="0003786C" w14:paraId="67AFCC61" w14:textId="77777777" w:rsidTr="007E7E94">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4F38365"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5</w:t>
            </w:r>
          </w:p>
        </w:tc>
        <w:tc>
          <w:tcPr>
            <w:tcW w:w="0" w:type="auto"/>
          </w:tcPr>
          <w:p w14:paraId="6D049FF7"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p>
        </w:tc>
        <w:tc>
          <w:tcPr>
            <w:tcW w:w="0" w:type="auto"/>
            <w:vAlign w:val="center"/>
          </w:tcPr>
          <w:p w14:paraId="6579C49C"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2.60</w:t>
            </w:r>
          </w:p>
        </w:tc>
        <w:tc>
          <w:tcPr>
            <w:tcW w:w="0" w:type="auto"/>
            <w:vAlign w:val="center"/>
          </w:tcPr>
          <w:p w14:paraId="0B787482"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sz w:val="32"/>
                <w:szCs w:val="32"/>
                <w:rtl/>
              </w:rPr>
              <w:t>1.253</w:t>
            </w:r>
          </w:p>
        </w:tc>
        <w:tc>
          <w:tcPr>
            <w:tcW w:w="0" w:type="auto"/>
            <w:vAlign w:val="center"/>
          </w:tcPr>
          <w:p w14:paraId="271A5EEB" w14:textId="77777777" w:rsidR="0003786C" w:rsidRPr="0003786C" w:rsidRDefault="0003786C" w:rsidP="0003786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c>
          <w:tcPr>
            <w:tcW w:w="0" w:type="auto"/>
            <w:vAlign w:val="center"/>
          </w:tcPr>
          <w:p w14:paraId="39B81FFC" w14:textId="77777777" w:rsidR="0003786C" w:rsidRPr="0003786C" w:rsidRDefault="0003786C" w:rsidP="0003786C">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sz w:val="32"/>
                <w:szCs w:val="32"/>
                <w:rtl/>
              </w:rPr>
              <w:t>1</w:t>
            </w:r>
          </w:p>
        </w:tc>
      </w:tr>
      <w:tr w:rsidR="0003786C" w:rsidRPr="0003786C" w14:paraId="279C7C83" w14:textId="77777777" w:rsidTr="007E7E94">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E408A2A" w14:textId="77777777" w:rsidR="0003786C" w:rsidRPr="0003786C" w:rsidRDefault="0003786C" w:rsidP="0003786C">
            <w:pPr>
              <w:bidi/>
              <w:spacing w:line="360" w:lineRule="auto"/>
              <w:ind w:left="26"/>
              <w:jc w:val="center"/>
              <w:rPr>
                <w:rFonts w:ascii="Sakkal Majalla" w:hAnsi="Sakkal Majalla" w:cs="Sakkal Majalla"/>
                <w:sz w:val="32"/>
                <w:szCs w:val="32"/>
                <w:rtl/>
              </w:rPr>
            </w:pPr>
            <w:r w:rsidRPr="0003786C">
              <w:rPr>
                <w:rFonts w:ascii="Sakkal Majalla" w:hAnsi="Sakkal Majalla" w:cs="Sakkal Majalla"/>
                <w:sz w:val="32"/>
                <w:szCs w:val="32"/>
                <w:rtl/>
              </w:rPr>
              <w:t>التخطيط والتنظيم</w:t>
            </w:r>
          </w:p>
        </w:tc>
        <w:tc>
          <w:tcPr>
            <w:tcW w:w="0" w:type="auto"/>
            <w:vAlign w:val="center"/>
          </w:tcPr>
          <w:p w14:paraId="6D0160CB"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3786C">
              <w:rPr>
                <w:rFonts w:ascii="Sakkal Majalla" w:hAnsi="Sakkal Majalla" w:cs="Sakkal Majalla"/>
                <w:sz w:val="32"/>
                <w:szCs w:val="32"/>
              </w:rPr>
              <w:t>1.2288</w:t>
            </w:r>
          </w:p>
        </w:tc>
        <w:tc>
          <w:tcPr>
            <w:tcW w:w="0" w:type="auto"/>
            <w:vAlign w:val="center"/>
          </w:tcPr>
          <w:p w14:paraId="68EB4F65"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3786C">
              <w:rPr>
                <w:rFonts w:ascii="Sakkal Majalla" w:hAnsi="Sakkal Majalla" w:cs="Sakkal Majalla"/>
                <w:sz w:val="32"/>
                <w:szCs w:val="32"/>
              </w:rPr>
              <w:t>.56562</w:t>
            </w:r>
          </w:p>
        </w:tc>
        <w:tc>
          <w:tcPr>
            <w:tcW w:w="0" w:type="auto"/>
            <w:gridSpan w:val="2"/>
            <w:vAlign w:val="center"/>
          </w:tcPr>
          <w:p w14:paraId="2651B514" w14:textId="77777777" w:rsidR="0003786C" w:rsidRPr="0003786C" w:rsidRDefault="0003786C" w:rsidP="0003786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03786C">
              <w:rPr>
                <w:rFonts w:ascii="Sakkal Majalla" w:eastAsia="Times New Roman" w:hAnsi="Sakkal Majalla" w:cs="Sakkal Majalla"/>
                <w:b/>
                <w:bCs/>
                <w:sz w:val="32"/>
                <w:szCs w:val="32"/>
                <w:rtl/>
                <w:lang w:bidi="ar-EG"/>
              </w:rPr>
              <w:t xml:space="preserve">موافق </w:t>
            </w:r>
          </w:p>
        </w:tc>
      </w:tr>
    </w:tbl>
    <w:p w14:paraId="39616291" w14:textId="77777777" w:rsidR="0003786C" w:rsidRDefault="0003786C" w:rsidP="0003786C">
      <w:pPr>
        <w:bidi/>
        <w:spacing w:line="360" w:lineRule="auto"/>
        <w:jc w:val="center"/>
        <w:rPr>
          <w:rFonts w:ascii="Sakkal Majalla" w:hAnsi="Sakkal Majalla" w:cs="Sakkal Majalla"/>
          <w:sz w:val="32"/>
          <w:szCs w:val="32"/>
          <w:rtl/>
          <w:lang w:bidi="ar-EG"/>
        </w:rPr>
      </w:pPr>
      <w:r w:rsidRPr="0003786C">
        <w:rPr>
          <w:rFonts w:ascii="Sakkal Majalla" w:hAnsi="Sakkal Majalla" w:cs="Sakkal Majalla" w:hint="cs"/>
          <w:noProof/>
          <w:sz w:val="32"/>
          <w:szCs w:val="32"/>
          <w:rtl/>
        </w:rPr>
        <w:drawing>
          <wp:inline distT="0" distB="0" distL="0" distR="0" wp14:anchorId="642CDDA2" wp14:editId="283F8677">
            <wp:extent cx="5419725" cy="2562225"/>
            <wp:effectExtent l="0" t="0" r="9525"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80F1842" w14:textId="77777777" w:rsidR="0003786C" w:rsidRPr="0003786C" w:rsidRDefault="0003786C" w:rsidP="0003786C">
      <w:pPr>
        <w:pStyle w:val="Heading2"/>
        <w:bidi/>
        <w:spacing w:line="360" w:lineRule="auto"/>
        <w:jc w:val="center"/>
        <w:rPr>
          <w:rFonts w:ascii="Sakkal Majalla" w:hAnsi="Sakkal Majalla" w:cs="Sakkal Majalla"/>
          <w:b/>
          <w:bCs/>
          <w:color w:val="auto"/>
          <w:sz w:val="28"/>
          <w:szCs w:val="28"/>
          <w:rtl/>
        </w:rPr>
      </w:pPr>
      <w:bookmarkStart w:id="108" w:name="_Toc224563625"/>
      <w:bookmarkStart w:id="109" w:name="_Toc224564162"/>
      <w:r>
        <w:rPr>
          <w:rFonts w:ascii="Sakkal Majalla" w:hAnsi="Sakkal Majalla" w:cs="Sakkal Majalla" w:hint="cs"/>
          <w:b/>
          <w:bCs/>
          <w:color w:val="auto"/>
          <w:sz w:val="28"/>
          <w:szCs w:val="28"/>
          <w:rtl/>
        </w:rPr>
        <w:t>شكل</w:t>
      </w:r>
      <w:r w:rsidRPr="00C61A92">
        <w:rPr>
          <w:rFonts w:ascii="Sakkal Majalla" w:hAnsi="Sakkal Majalla" w:cs="Sakkal Majalla"/>
          <w:b/>
          <w:bCs/>
          <w:color w:val="auto"/>
          <w:sz w:val="28"/>
          <w:szCs w:val="28"/>
          <w:rtl/>
        </w:rPr>
        <w:t xml:space="preserve">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6)</w:t>
      </w:r>
      <w:r w:rsidRPr="00C61A92">
        <w:rPr>
          <w:rFonts w:ascii="Sakkal Majalla" w:hAnsi="Sakkal Majalla" w:cs="Sakkal Majalla"/>
          <w:b/>
          <w:bCs/>
          <w:color w:val="auto"/>
          <w:sz w:val="28"/>
          <w:szCs w:val="28"/>
          <w:rtl/>
        </w:rPr>
        <w:t xml:space="preserve"> </w:t>
      </w:r>
      <w:r w:rsidRPr="0003786C">
        <w:rPr>
          <w:rFonts w:ascii="Sakkal Majalla" w:hAnsi="Sakkal Majalla" w:cs="Sakkal Majalla"/>
          <w:b/>
          <w:bCs/>
          <w:color w:val="auto"/>
          <w:sz w:val="28"/>
          <w:szCs w:val="28"/>
          <w:rtl/>
        </w:rPr>
        <w:t>نتائج التحليل الإحصائي لعبارات محور التخطيط والتنظيم ضمن نظام إدارة السلامة (</w:t>
      </w:r>
      <w:r>
        <w:rPr>
          <w:rFonts w:ascii="Sakkal Majalla" w:hAnsi="Sakkal Majalla" w:cs="Sakkal Majalla"/>
          <w:b/>
          <w:bCs/>
          <w:color w:val="auto"/>
          <w:sz w:val="28"/>
          <w:szCs w:val="28"/>
        </w:rPr>
        <w:t>SMS</w:t>
      </w:r>
      <w:r>
        <w:rPr>
          <w:rFonts w:ascii="Sakkal Majalla" w:hAnsi="Sakkal Majalla" w:cs="Sakkal Majalla" w:hint="cs"/>
          <w:b/>
          <w:bCs/>
          <w:color w:val="auto"/>
          <w:sz w:val="28"/>
          <w:szCs w:val="28"/>
          <w:rtl/>
        </w:rPr>
        <w:t>)</w:t>
      </w:r>
      <w:bookmarkEnd w:id="108"/>
      <w:bookmarkEnd w:id="109"/>
    </w:p>
    <w:p w14:paraId="26229609" w14:textId="77777777" w:rsidR="0003786C" w:rsidRPr="0003786C" w:rsidRDefault="0003786C" w:rsidP="0003786C">
      <w:pPr>
        <w:bidi/>
        <w:spacing w:line="360" w:lineRule="auto"/>
        <w:jc w:val="center"/>
        <w:rPr>
          <w:rFonts w:ascii="Sakkal Majalla" w:hAnsi="Sakkal Majalla" w:cs="Sakkal Majalla"/>
          <w:sz w:val="32"/>
          <w:szCs w:val="32"/>
          <w:rtl/>
        </w:rPr>
      </w:pPr>
    </w:p>
    <w:p w14:paraId="17E2ACFE"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lastRenderedPageBreak/>
        <w:t>يوضح الجدول نتائج التحليل الإحصائي لعبارات محور التخطيط والتنظيم ضمن نظام إدارة السلامة (</w:t>
      </w:r>
      <w:r w:rsidRPr="0003786C">
        <w:rPr>
          <w:rFonts w:ascii="Sakkal Majalla" w:hAnsi="Sakkal Majalla" w:cs="Sakkal Majalla"/>
          <w:sz w:val="32"/>
          <w:szCs w:val="32"/>
          <w:lang w:bidi="ar-EG"/>
        </w:rPr>
        <w:t>SMS</w:t>
      </w:r>
      <w:r w:rsidRPr="0003786C">
        <w:rPr>
          <w:rFonts w:ascii="Sakkal Majalla" w:hAnsi="Sakkal Majalla" w:cs="Sakkal Majalla"/>
          <w:sz w:val="32"/>
          <w:szCs w:val="32"/>
          <w:rtl/>
        </w:rPr>
        <w:t>)</w:t>
      </w:r>
      <w:r w:rsidRPr="0003786C">
        <w:rPr>
          <w:rFonts w:ascii="Sakkal Majalla" w:hAnsi="Sakkal Majalla" w:cs="Sakkal Majalla"/>
          <w:sz w:val="32"/>
          <w:szCs w:val="32"/>
          <w:rtl/>
          <w:lang w:bidi="ar-EG"/>
        </w:rPr>
        <w:t xml:space="preserve"> حيث تم ترتيب العبارات وفقًا لقيمة المتوسط الحسابي لكل عبارة، مع بيان الانحراف المعياري والاتجاه العام للاستجابات، وذلك على النحو الآتي:</w:t>
      </w:r>
    </w:p>
    <w:p w14:paraId="6E1337F4"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جاءت العبارة الخامسة في المرتبة الأولى من حيث المتوسط الحسابي، حيث بلغ المتوسط (2.60) وبانحراف معياري (1.253)، وكان الاتجاه العام للاستجابات موافق، مما يشير إلى أن أفراد العينة لديهم درجة عالية نسبيًا من الاتفاق حول مضمون هذه العبارة، وهو ما يعكس إدراكهم لأهمية أحد جوانب التخطيط والتنظيم في دعم تطبيق نظام إدارة السلامة داخل المؤسسة.</w:t>
      </w:r>
    </w:p>
    <w:p w14:paraId="725687DE"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وفي المرتبة الثانية جاءت العبارة الثانية بمتوسط حسابي بلغ (2.49)، وبانحراف معياري (1.128)، وباتجاه موافق، وهو ما يدل على وجود درجة واضحة من الاتفاق بين أفراد العينة حول دور التخطيط والتنظيم في تعزيز فاعلية نظام إدارة السلامة وتحسين الأداء المؤسسي.</w:t>
      </w:r>
    </w:p>
    <w:p w14:paraId="7CA75624"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أما العبارة الرابعة فقد احتلت المرتبة الثالثة بمتوسط حسابي بلغ (2.42)، وانحراف معياري (1.076)، وباتجاه موافق، مما يعكس تقارب آراء أفراد العينة بشأن مضمون هذه العبارة واعترافهم بأهمية الجوانب التنظيمية المرتبطة بتطبيق النظام.</w:t>
      </w:r>
    </w:p>
    <w:p w14:paraId="3AA0A514"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وجاءت العبارة الثالثة في المرتبة الرابعة بمتوسط حسابي بلغ (2.36)، وبانحراف معياري (1.137)، وباتجاه موافق، وهو ما يشير إلى وجود مستوى جيد من الاتفاق بين أفراد العينة حول مضمون هذه العبارة، وإن كان بدرجة أقل مقارنة بالعبارات السابقة.</w:t>
      </w:r>
    </w:p>
    <w:p w14:paraId="3FE9CFCD"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lastRenderedPageBreak/>
        <w:t>بينما جاءت العبارة الأولى في المرتبة الأخيرة بمتوسط حسابي بلغ (2.28)، وبانحراف معياري (1.081)، وكان الاتجاه العام موافق، مما يدل على أن مستوى الاتفاق حول هذه العبارة كان الأقل نسبيًا بين عبارات هذا المحور، مع استمرار الاتجاه العام للاستجابات نحو الموافقة.</w:t>
      </w:r>
    </w:p>
    <w:p w14:paraId="07D5B5A8"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وبشكل عام، بلغ المتوسط الحسابي الكلي لمحور التخطيط والتنظيم (1.2288) بانحراف معياري (0.56562)، وكان الاتجاه العام موافق، وهو ما يعكس وجود مستوى إيجابي من التخطيط والتنظيم المرتبط بتطبيق نظام إدارة السلامة (</w:t>
      </w:r>
      <w:r w:rsidRPr="0003786C">
        <w:rPr>
          <w:rFonts w:ascii="Sakkal Majalla" w:hAnsi="Sakkal Majalla" w:cs="Sakkal Majalla"/>
          <w:sz w:val="32"/>
          <w:szCs w:val="32"/>
          <w:lang w:bidi="ar-EG"/>
        </w:rPr>
        <w:t>SMS</w:t>
      </w:r>
      <w:r w:rsidRPr="0003786C">
        <w:rPr>
          <w:rFonts w:ascii="Sakkal Majalla" w:hAnsi="Sakkal Majalla" w:cs="Sakkal Majalla"/>
          <w:sz w:val="32"/>
          <w:szCs w:val="32"/>
          <w:rtl/>
        </w:rPr>
        <w:t>)</w:t>
      </w:r>
      <w:r w:rsidRPr="0003786C">
        <w:rPr>
          <w:rFonts w:ascii="Sakkal Majalla" w:hAnsi="Sakkal Majalla" w:cs="Sakkal Majalla"/>
          <w:sz w:val="32"/>
          <w:szCs w:val="32"/>
          <w:rtl/>
          <w:lang w:bidi="ar-EG"/>
        </w:rPr>
        <w:t xml:space="preserve"> بما يسهم في دعم كفاءة العمليات وتعزيز الأداء المؤسسي في الخطوط الجوية العربية السعودية.</w:t>
      </w:r>
    </w:p>
    <w:p w14:paraId="2CA69AC4" w14:textId="77777777" w:rsidR="0003786C" w:rsidRDefault="0003786C" w:rsidP="0003786C">
      <w:pPr>
        <w:bidi/>
        <w:spacing w:line="360" w:lineRule="auto"/>
        <w:jc w:val="mediumKashida"/>
        <w:rPr>
          <w:rFonts w:ascii="Sakkal Majalla" w:hAnsi="Sakkal Majalla" w:cs="Sakkal Majalla"/>
          <w:b/>
          <w:bCs/>
          <w:sz w:val="32"/>
          <w:szCs w:val="32"/>
          <w:rtl/>
          <w:lang w:bidi="ar-EG"/>
        </w:rPr>
      </w:pPr>
      <w:r w:rsidRPr="0003786C">
        <w:rPr>
          <w:rFonts w:ascii="Sakkal Majalla" w:hAnsi="Sakkal Majalla" w:cs="Sakkal Majalla"/>
          <w:b/>
          <w:bCs/>
          <w:sz w:val="32"/>
          <w:szCs w:val="32"/>
          <w:rtl/>
          <w:lang w:bidi="ar-EG"/>
        </w:rPr>
        <w:t>البعد الثالث: الإجراءات التفاعلية والاستباقية والتحسين المستمر</w:t>
      </w:r>
    </w:p>
    <w:p w14:paraId="0E8C158B" w14:textId="77777777" w:rsidR="0003786C" w:rsidRPr="0003786C" w:rsidRDefault="0003786C" w:rsidP="0003786C">
      <w:pPr>
        <w:pStyle w:val="Heading2"/>
        <w:bidi/>
        <w:spacing w:line="360" w:lineRule="auto"/>
        <w:jc w:val="center"/>
        <w:rPr>
          <w:rFonts w:ascii="Sakkal Majalla" w:hAnsi="Sakkal Majalla" w:cs="Sakkal Majalla"/>
          <w:b/>
          <w:bCs/>
          <w:color w:val="auto"/>
          <w:sz w:val="28"/>
          <w:szCs w:val="28"/>
          <w:rtl/>
        </w:rPr>
      </w:pPr>
      <w:bookmarkStart w:id="110" w:name="_Toc224563626"/>
      <w:bookmarkStart w:id="111" w:name="_Toc224564163"/>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7)</w:t>
      </w:r>
      <w:r w:rsidRPr="00C61A92">
        <w:rPr>
          <w:rFonts w:ascii="Sakkal Majalla" w:hAnsi="Sakkal Majalla" w:cs="Sakkal Majalla"/>
          <w:b/>
          <w:bCs/>
          <w:color w:val="auto"/>
          <w:sz w:val="28"/>
          <w:szCs w:val="28"/>
          <w:rtl/>
        </w:rPr>
        <w:t xml:space="preserve"> </w:t>
      </w:r>
      <w:r w:rsidRPr="0003786C">
        <w:rPr>
          <w:rFonts w:ascii="Sakkal Majalla" w:hAnsi="Sakkal Majalla" w:cs="Sakkal Majalla"/>
          <w:b/>
          <w:bCs/>
          <w:color w:val="auto"/>
          <w:sz w:val="28"/>
          <w:szCs w:val="28"/>
          <w:rtl/>
        </w:rPr>
        <w:t>نتائج التحليل الإحصائي لعبارات محور الإجراءات التفاعلية والاستباقية والتحسين المستمر ضمن نظام إدارة السلامة (</w:t>
      </w:r>
      <w:r>
        <w:rPr>
          <w:rFonts w:ascii="Sakkal Majalla" w:hAnsi="Sakkal Majalla" w:cs="Sakkal Majalla"/>
          <w:b/>
          <w:bCs/>
          <w:color w:val="auto"/>
          <w:sz w:val="28"/>
          <w:szCs w:val="28"/>
        </w:rPr>
        <w:t>SMS</w:t>
      </w:r>
      <w:r>
        <w:rPr>
          <w:rFonts w:ascii="Sakkal Majalla" w:hAnsi="Sakkal Majalla" w:cs="Sakkal Majalla" w:hint="cs"/>
          <w:b/>
          <w:bCs/>
          <w:color w:val="auto"/>
          <w:sz w:val="28"/>
          <w:szCs w:val="28"/>
          <w:rtl/>
        </w:rPr>
        <w:t>)</w:t>
      </w:r>
      <w:bookmarkEnd w:id="110"/>
      <w:bookmarkEnd w:id="111"/>
    </w:p>
    <w:tbl>
      <w:tblPr>
        <w:tblStyle w:val="GridTable4-Accent111"/>
        <w:bidiVisual/>
        <w:tblW w:w="0" w:type="auto"/>
        <w:jc w:val="center"/>
        <w:tblLook w:val="04A0" w:firstRow="1" w:lastRow="0" w:firstColumn="1" w:lastColumn="0" w:noHBand="0" w:noVBand="1"/>
      </w:tblPr>
      <w:tblGrid>
        <w:gridCol w:w="373"/>
        <w:gridCol w:w="3874"/>
        <w:gridCol w:w="1655"/>
        <w:gridCol w:w="1642"/>
        <w:gridCol w:w="898"/>
        <w:gridCol w:w="908"/>
      </w:tblGrid>
      <w:tr w:rsidR="0003786C" w:rsidRPr="0003786C" w14:paraId="6037F778" w14:textId="77777777" w:rsidTr="007E7E94">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231BC9"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م</w:t>
            </w:r>
          </w:p>
        </w:tc>
        <w:tc>
          <w:tcPr>
            <w:tcW w:w="0" w:type="auto"/>
            <w:vAlign w:val="center"/>
          </w:tcPr>
          <w:p w14:paraId="70EDC0E3"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rPr>
              <w:t>الإجراءات التفاعلية والاستباقية والتحسين المستمر</w:t>
            </w:r>
          </w:p>
        </w:tc>
        <w:tc>
          <w:tcPr>
            <w:tcW w:w="0" w:type="auto"/>
            <w:vAlign w:val="center"/>
          </w:tcPr>
          <w:p w14:paraId="6C0DC09E"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المتوسط الحسابي</w:t>
            </w:r>
          </w:p>
        </w:tc>
        <w:tc>
          <w:tcPr>
            <w:tcW w:w="0" w:type="auto"/>
            <w:vAlign w:val="center"/>
          </w:tcPr>
          <w:p w14:paraId="66A36CD9"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الانحراف المعياري</w:t>
            </w:r>
          </w:p>
        </w:tc>
        <w:tc>
          <w:tcPr>
            <w:tcW w:w="0" w:type="auto"/>
            <w:vAlign w:val="center"/>
          </w:tcPr>
          <w:p w14:paraId="2693BFFD"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الاتجاه</w:t>
            </w:r>
          </w:p>
        </w:tc>
        <w:tc>
          <w:tcPr>
            <w:tcW w:w="0" w:type="auto"/>
            <w:vAlign w:val="center"/>
          </w:tcPr>
          <w:p w14:paraId="0D3909C1" w14:textId="77777777" w:rsidR="0003786C" w:rsidRPr="0003786C" w:rsidRDefault="0003786C" w:rsidP="0003786C">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الترتيب</w:t>
            </w:r>
          </w:p>
        </w:tc>
      </w:tr>
      <w:tr w:rsidR="0003786C" w:rsidRPr="0003786C" w14:paraId="5BFEBF7D" w14:textId="77777777" w:rsidTr="007E7E94">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1DA5F0"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1</w:t>
            </w:r>
          </w:p>
        </w:tc>
        <w:tc>
          <w:tcPr>
            <w:tcW w:w="0" w:type="auto"/>
          </w:tcPr>
          <w:p w14:paraId="3273BEE1"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1D6E9DA6"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2.60</w:t>
            </w:r>
          </w:p>
        </w:tc>
        <w:tc>
          <w:tcPr>
            <w:tcW w:w="0" w:type="auto"/>
            <w:vAlign w:val="center"/>
          </w:tcPr>
          <w:p w14:paraId="37A2AFF7"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1.253</w:t>
            </w:r>
          </w:p>
        </w:tc>
        <w:tc>
          <w:tcPr>
            <w:tcW w:w="0" w:type="auto"/>
            <w:vAlign w:val="center"/>
          </w:tcPr>
          <w:p w14:paraId="77455538" w14:textId="77777777" w:rsidR="0003786C" w:rsidRPr="0003786C" w:rsidRDefault="0003786C" w:rsidP="0003786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c>
          <w:tcPr>
            <w:tcW w:w="0" w:type="auto"/>
            <w:vAlign w:val="center"/>
          </w:tcPr>
          <w:p w14:paraId="39E331EA" w14:textId="77777777" w:rsidR="0003786C" w:rsidRPr="0003786C" w:rsidRDefault="0003786C" w:rsidP="0003786C">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w:t>
            </w:r>
          </w:p>
        </w:tc>
      </w:tr>
      <w:tr w:rsidR="0003786C" w:rsidRPr="0003786C" w14:paraId="1CE8BFD9" w14:textId="77777777" w:rsidTr="007E7E94">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050450"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2</w:t>
            </w:r>
          </w:p>
        </w:tc>
        <w:tc>
          <w:tcPr>
            <w:tcW w:w="0" w:type="auto"/>
          </w:tcPr>
          <w:p w14:paraId="76834C19"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vAlign w:val="center"/>
          </w:tcPr>
          <w:p w14:paraId="260B4F86"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2.37</w:t>
            </w:r>
          </w:p>
        </w:tc>
        <w:tc>
          <w:tcPr>
            <w:tcW w:w="0" w:type="auto"/>
            <w:vAlign w:val="center"/>
          </w:tcPr>
          <w:p w14:paraId="1AF685A6"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1.138</w:t>
            </w:r>
          </w:p>
        </w:tc>
        <w:tc>
          <w:tcPr>
            <w:tcW w:w="0" w:type="auto"/>
            <w:vAlign w:val="center"/>
          </w:tcPr>
          <w:p w14:paraId="7E71ED18" w14:textId="77777777" w:rsidR="0003786C" w:rsidRPr="0003786C" w:rsidRDefault="0003786C" w:rsidP="0003786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c>
          <w:tcPr>
            <w:tcW w:w="0" w:type="auto"/>
            <w:vAlign w:val="center"/>
          </w:tcPr>
          <w:p w14:paraId="73A1AFF8" w14:textId="77777777" w:rsidR="0003786C" w:rsidRPr="0003786C" w:rsidRDefault="0003786C" w:rsidP="0003786C">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4</w:t>
            </w:r>
          </w:p>
        </w:tc>
      </w:tr>
      <w:tr w:rsidR="0003786C" w:rsidRPr="0003786C" w14:paraId="509BE02E" w14:textId="77777777" w:rsidTr="007E7E94">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1499F6"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3</w:t>
            </w:r>
          </w:p>
        </w:tc>
        <w:tc>
          <w:tcPr>
            <w:tcW w:w="0" w:type="auto"/>
          </w:tcPr>
          <w:p w14:paraId="396339B3"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2EA95EDF"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2.41</w:t>
            </w:r>
          </w:p>
        </w:tc>
        <w:tc>
          <w:tcPr>
            <w:tcW w:w="0" w:type="auto"/>
            <w:vAlign w:val="center"/>
          </w:tcPr>
          <w:p w14:paraId="32A9587F"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1.076</w:t>
            </w:r>
          </w:p>
        </w:tc>
        <w:tc>
          <w:tcPr>
            <w:tcW w:w="0" w:type="auto"/>
            <w:vAlign w:val="center"/>
          </w:tcPr>
          <w:p w14:paraId="25B4BE8E" w14:textId="77777777" w:rsidR="0003786C" w:rsidRPr="0003786C" w:rsidRDefault="0003786C" w:rsidP="0003786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c>
          <w:tcPr>
            <w:tcW w:w="0" w:type="auto"/>
            <w:vAlign w:val="center"/>
          </w:tcPr>
          <w:p w14:paraId="21FF0CD4" w14:textId="77777777" w:rsidR="0003786C" w:rsidRPr="0003786C" w:rsidRDefault="0003786C" w:rsidP="0003786C">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3</w:t>
            </w:r>
          </w:p>
        </w:tc>
      </w:tr>
      <w:tr w:rsidR="0003786C" w:rsidRPr="0003786C" w14:paraId="37D8DDD2" w14:textId="77777777" w:rsidTr="007E7E94">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6F42346"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4</w:t>
            </w:r>
          </w:p>
        </w:tc>
        <w:tc>
          <w:tcPr>
            <w:tcW w:w="0" w:type="auto"/>
          </w:tcPr>
          <w:p w14:paraId="5EF9F0BF"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vAlign w:val="center"/>
          </w:tcPr>
          <w:p w14:paraId="3595B1B2"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2.51</w:t>
            </w:r>
          </w:p>
        </w:tc>
        <w:tc>
          <w:tcPr>
            <w:tcW w:w="0" w:type="auto"/>
            <w:vAlign w:val="center"/>
          </w:tcPr>
          <w:p w14:paraId="4ACEB921"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1.122</w:t>
            </w:r>
          </w:p>
        </w:tc>
        <w:tc>
          <w:tcPr>
            <w:tcW w:w="0" w:type="auto"/>
            <w:vAlign w:val="center"/>
          </w:tcPr>
          <w:p w14:paraId="77A0FB0E" w14:textId="77777777" w:rsidR="0003786C" w:rsidRPr="0003786C" w:rsidRDefault="0003786C" w:rsidP="0003786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c>
          <w:tcPr>
            <w:tcW w:w="0" w:type="auto"/>
            <w:vAlign w:val="center"/>
          </w:tcPr>
          <w:p w14:paraId="75CC40A5" w14:textId="77777777" w:rsidR="0003786C" w:rsidRPr="0003786C" w:rsidRDefault="0003786C" w:rsidP="0003786C">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3786C">
              <w:rPr>
                <w:rFonts w:ascii="Sakkal Majalla" w:hAnsi="Sakkal Majalla" w:cs="Sakkal Majalla"/>
                <w:sz w:val="32"/>
                <w:szCs w:val="32"/>
                <w:rtl/>
                <w:lang w:bidi="ar-EG"/>
              </w:rPr>
              <w:t>2</w:t>
            </w:r>
          </w:p>
        </w:tc>
      </w:tr>
      <w:tr w:rsidR="0003786C" w:rsidRPr="0003786C" w14:paraId="095D88AB" w14:textId="77777777" w:rsidTr="007E7E94">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5C2A014" w14:textId="77777777" w:rsidR="0003786C" w:rsidRPr="0003786C" w:rsidRDefault="0003786C" w:rsidP="0003786C">
            <w:pPr>
              <w:bidi/>
              <w:spacing w:line="360"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5</w:t>
            </w:r>
          </w:p>
        </w:tc>
        <w:tc>
          <w:tcPr>
            <w:tcW w:w="0" w:type="auto"/>
          </w:tcPr>
          <w:p w14:paraId="6683CA1F"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68EE0391"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tl/>
              </w:rPr>
              <w:t>2.33</w:t>
            </w:r>
          </w:p>
        </w:tc>
        <w:tc>
          <w:tcPr>
            <w:tcW w:w="0" w:type="auto"/>
            <w:vAlign w:val="center"/>
          </w:tcPr>
          <w:p w14:paraId="0E0BB8A1" w14:textId="77777777" w:rsidR="0003786C" w:rsidRPr="0003786C" w:rsidRDefault="0003786C" w:rsidP="0003786C">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sz w:val="32"/>
                <w:szCs w:val="32"/>
                <w:rtl/>
              </w:rPr>
              <w:t>1.126</w:t>
            </w:r>
          </w:p>
        </w:tc>
        <w:tc>
          <w:tcPr>
            <w:tcW w:w="0" w:type="auto"/>
            <w:vAlign w:val="center"/>
          </w:tcPr>
          <w:p w14:paraId="72B6C1FD" w14:textId="77777777" w:rsidR="0003786C" w:rsidRPr="0003786C" w:rsidRDefault="0003786C" w:rsidP="0003786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c>
          <w:tcPr>
            <w:tcW w:w="0" w:type="auto"/>
            <w:vAlign w:val="center"/>
          </w:tcPr>
          <w:p w14:paraId="683D0E61" w14:textId="77777777" w:rsidR="0003786C" w:rsidRPr="0003786C" w:rsidRDefault="0003786C" w:rsidP="0003786C">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sz w:val="32"/>
                <w:szCs w:val="32"/>
                <w:rtl/>
              </w:rPr>
              <w:t>5</w:t>
            </w:r>
          </w:p>
        </w:tc>
      </w:tr>
      <w:tr w:rsidR="0003786C" w:rsidRPr="0003786C" w14:paraId="607E1922" w14:textId="77777777" w:rsidTr="007E7E94">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450AB09" w14:textId="77777777" w:rsidR="0003786C" w:rsidRPr="0003786C" w:rsidRDefault="0003786C" w:rsidP="0003786C">
            <w:pPr>
              <w:bidi/>
              <w:spacing w:line="360" w:lineRule="auto"/>
              <w:ind w:left="26"/>
              <w:jc w:val="center"/>
              <w:rPr>
                <w:rFonts w:ascii="Sakkal Majalla" w:hAnsi="Sakkal Majalla" w:cs="Sakkal Majalla"/>
                <w:sz w:val="32"/>
                <w:szCs w:val="32"/>
                <w:rtl/>
              </w:rPr>
            </w:pPr>
            <w:r w:rsidRPr="0003786C">
              <w:rPr>
                <w:rFonts w:ascii="Sakkal Majalla" w:hAnsi="Sakkal Majalla" w:cs="Sakkal Majalla"/>
                <w:sz w:val="32"/>
                <w:szCs w:val="32"/>
                <w:rtl/>
              </w:rPr>
              <w:lastRenderedPageBreak/>
              <w:t>الإجراءات التفاعلية والاستباقية والتحسين المستمر</w:t>
            </w:r>
          </w:p>
        </w:tc>
        <w:tc>
          <w:tcPr>
            <w:tcW w:w="0" w:type="auto"/>
            <w:vAlign w:val="center"/>
          </w:tcPr>
          <w:p w14:paraId="05BE6AD7"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Pr>
              <w:t>1.2575</w:t>
            </w:r>
          </w:p>
        </w:tc>
        <w:tc>
          <w:tcPr>
            <w:tcW w:w="0" w:type="auto"/>
            <w:vAlign w:val="center"/>
          </w:tcPr>
          <w:p w14:paraId="7515632A"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Pr>
              <w:t>.59701</w:t>
            </w:r>
          </w:p>
        </w:tc>
        <w:tc>
          <w:tcPr>
            <w:tcW w:w="0" w:type="auto"/>
            <w:gridSpan w:val="2"/>
            <w:vAlign w:val="center"/>
          </w:tcPr>
          <w:p w14:paraId="508A30C7" w14:textId="77777777" w:rsidR="0003786C" w:rsidRPr="0003786C" w:rsidRDefault="0003786C" w:rsidP="0003786C">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eastAsia="Times New Roman" w:hAnsi="Sakkal Majalla" w:cs="Sakkal Majalla"/>
                <w:b/>
                <w:bCs/>
                <w:sz w:val="32"/>
                <w:szCs w:val="32"/>
                <w:rtl/>
                <w:lang w:bidi="ar-EG"/>
              </w:rPr>
              <w:t xml:space="preserve">موافق </w:t>
            </w:r>
          </w:p>
        </w:tc>
      </w:tr>
    </w:tbl>
    <w:p w14:paraId="60971B32" w14:textId="77777777" w:rsidR="0003786C" w:rsidRPr="0003786C" w:rsidRDefault="0003786C" w:rsidP="0003786C">
      <w:pPr>
        <w:bidi/>
        <w:spacing w:line="360" w:lineRule="auto"/>
        <w:jc w:val="center"/>
        <w:rPr>
          <w:rFonts w:ascii="Sakkal Majalla" w:hAnsi="Sakkal Majalla" w:cs="Sakkal Majalla"/>
          <w:sz w:val="32"/>
          <w:szCs w:val="32"/>
          <w:rtl/>
          <w:lang w:bidi="ar-EG"/>
        </w:rPr>
      </w:pPr>
      <w:r w:rsidRPr="0003786C">
        <w:rPr>
          <w:rFonts w:ascii="Sakkal Majalla" w:hAnsi="Sakkal Majalla" w:cs="Sakkal Majalla"/>
          <w:noProof/>
          <w:sz w:val="32"/>
          <w:szCs w:val="32"/>
          <w:rtl/>
        </w:rPr>
        <w:drawing>
          <wp:inline distT="0" distB="0" distL="0" distR="0" wp14:anchorId="28164B50" wp14:editId="7A540BDC">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FFB31F2" w14:textId="77777777" w:rsidR="0003786C" w:rsidRPr="0003786C" w:rsidRDefault="003B713C" w:rsidP="0003786C">
      <w:pPr>
        <w:pStyle w:val="Heading2"/>
        <w:bidi/>
        <w:spacing w:line="360" w:lineRule="auto"/>
        <w:jc w:val="center"/>
        <w:rPr>
          <w:rFonts w:ascii="Sakkal Majalla" w:hAnsi="Sakkal Majalla" w:cs="Sakkal Majalla"/>
          <w:b/>
          <w:bCs/>
          <w:color w:val="auto"/>
          <w:sz w:val="28"/>
          <w:szCs w:val="28"/>
          <w:rtl/>
        </w:rPr>
      </w:pPr>
      <w:bookmarkStart w:id="112" w:name="_Toc224563627"/>
      <w:bookmarkStart w:id="113" w:name="_Toc224564164"/>
      <w:r>
        <w:rPr>
          <w:rFonts w:ascii="Sakkal Majalla" w:hAnsi="Sakkal Majalla" w:cs="Sakkal Majalla" w:hint="cs"/>
          <w:b/>
          <w:bCs/>
          <w:color w:val="auto"/>
          <w:sz w:val="28"/>
          <w:szCs w:val="28"/>
          <w:rtl/>
        </w:rPr>
        <w:t>شكل</w:t>
      </w:r>
      <w:r w:rsidR="0003786C" w:rsidRPr="00C61A92">
        <w:rPr>
          <w:rFonts w:ascii="Sakkal Majalla" w:hAnsi="Sakkal Majalla" w:cs="Sakkal Majalla"/>
          <w:b/>
          <w:bCs/>
          <w:color w:val="auto"/>
          <w:sz w:val="28"/>
          <w:szCs w:val="28"/>
          <w:rtl/>
        </w:rPr>
        <w:t xml:space="preserve"> (4 –</w:t>
      </w:r>
      <w:r w:rsidR="0003786C">
        <w:rPr>
          <w:rFonts w:ascii="Sakkal Majalla" w:hAnsi="Sakkal Majalla" w:cs="Sakkal Majalla"/>
          <w:b/>
          <w:bCs/>
          <w:color w:val="auto"/>
          <w:sz w:val="28"/>
          <w:szCs w:val="28"/>
          <w:rtl/>
        </w:rPr>
        <w:t xml:space="preserve"> </w:t>
      </w:r>
      <w:r w:rsidR="0003786C">
        <w:rPr>
          <w:rFonts w:ascii="Sakkal Majalla" w:hAnsi="Sakkal Majalla" w:cs="Sakkal Majalla" w:hint="cs"/>
          <w:b/>
          <w:bCs/>
          <w:color w:val="auto"/>
          <w:sz w:val="28"/>
          <w:szCs w:val="28"/>
          <w:rtl/>
        </w:rPr>
        <w:t>7)</w:t>
      </w:r>
      <w:r w:rsidR="0003786C" w:rsidRPr="00C61A92">
        <w:rPr>
          <w:rFonts w:ascii="Sakkal Majalla" w:hAnsi="Sakkal Majalla" w:cs="Sakkal Majalla"/>
          <w:b/>
          <w:bCs/>
          <w:color w:val="auto"/>
          <w:sz w:val="28"/>
          <w:szCs w:val="28"/>
          <w:rtl/>
        </w:rPr>
        <w:t xml:space="preserve"> </w:t>
      </w:r>
      <w:r w:rsidR="0003786C" w:rsidRPr="0003786C">
        <w:rPr>
          <w:rFonts w:ascii="Sakkal Majalla" w:hAnsi="Sakkal Majalla" w:cs="Sakkal Majalla"/>
          <w:b/>
          <w:bCs/>
          <w:color w:val="auto"/>
          <w:sz w:val="28"/>
          <w:szCs w:val="28"/>
          <w:rtl/>
        </w:rPr>
        <w:t>نتائج التحليل الإحصائي لعبارات محور الإجراءات التفاعلية والاستباقية والتحسين المستمر ضمن نظام إدارة السلامة (</w:t>
      </w:r>
      <w:r w:rsidR="0003786C">
        <w:rPr>
          <w:rFonts w:ascii="Sakkal Majalla" w:hAnsi="Sakkal Majalla" w:cs="Sakkal Majalla"/>
          <w:b/>
          <w:bCs/>
          <w:color w:val="auto"/>
          <w:sz w:val="28"/>
          <w:szCs w:val="28"/>
        </w:rPr>
        <w:t>SMS</w:t>
      </w:r>
      <w:r w:rsidR="0003786C">
        <w:rPr>
          <w:rFonts w:ascii="Sakkal Majalla" w:hAnsi="Sakkal Majalla" w:cs="Sakkal Majalla" w:hint="cs"/>
          <w:b/>
          <w:bCs/>
          <w:color w:val="auto"/>
          <w:sz w:val="28"/>
          <w:szCs w:val="28"/>
          <w:rtl/>
        </w:rPr>
        <w:t>)</w:t>
      </w:r>
      <w:bookmarkEnd w:id="112"/>
      <w:bookmarkEnd w:id="113"/>
    </w:p>
    <w:p w14:paraId="02B7D028"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يوضح الجدول نتائج التحليل الإحصائي لعبارات محور الإجراءات التفاعلية والاستباقية والتحسين المستمر ضمن نظام إدارة السلامة (</w:t>
      </w:r>
      <w:r w:rsidRPr="0003786C">
        <w:rPr>
          <w:rFonts w:ascii="Sakkal Majalla" w:hAnsi="Sakkal Majalla" w:cs="Sakkal Majalla"/>
          <w:sz w:val="32"/>
          <w:szCs w:val="32"/>
          <w:lang w:bidi="ar-EG"/>
        </w:rPr>
        <w:t>SMS</w:t>
      </w:r>
      <w:r w:rsidRPr="0003786C">
        <w:rPr>
          <w:rFonts w:ascii="Sakkal Majalla" w:hAnsi="Sakkal Majalla" w:cs="Sakkal Majalla"/>
          <w:sz w:val="32"/>
          <w:szCs w:val="32"/>
          <w:rtl/>
        </w:rPr>
        <w:t>)</w:t>
      </w:r>
      <w:r w:rsidRPr="0003786C">
        <w:rPr>
          <w:rFonts w:ascii="Sakkal Majalla" w:hAnsi="Sakkal Majalla" w:cs="Sakkal Majalla"/>
          <w:sz w:val="32"/>
          <w:szCs w:val="32"/>
          <w:rtl/>
          <w:lang w:bidi="ar-EG"/>
        </w:rPr>
        <w:t xml:space="preserve"> حيث تم ترتيب العبارات وفقًا لقيمة المتوسط الحسابي لكل عبارة، مع بيان الانحراف المعياري والاتجاه العام للاستجابات، وذلك على النحو الآتي:</w:t>
      </w:r>
    </w:p>
    <w:p w14:paraId="60B94DB2"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 xml:space="preserve">جاءت العبارة الأولى في المرتبة الأولى من حيث المتوسط الحسابي، حيث بلغ المتوسط (2.60) وبانحراف معياري (1.253)، وكان الاتجاه العام للاستجابات موافق، مما يشير إلى اتفاق أفراد </w:t>
      </w:r>
      <w:r w:rsidRPr="0003786C">
        <w:rPr>
          <w:rFonts w:ascii="Sakkal Majalla" w:hAnsi="Sakkal Majalla" w:cs="Sakkal Majalla"/>
          <w:sz w:val="32"/>
          <w:szCs w:val="32"/>
          <w:rtl/>
          <w:lang w:bidi="ar-EG"/>
        </w:rPr>
        <w:lastRenderedPageBreak/>
        <w:t>العينة بدرجة مرتفعة نسبيًا على مضمون هذه العبارة، وهو ما يعكس إدراكهم لأهمية تطبيق الإجراءات التفاعلية والاستباقية في دعم نظام إدارة السلامة داخل المؤسسة.</w:t>
      </w:r>
    </w:p>
    <w:p w14:paraId="3FE6843A"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وفي المرتبة الثانية جاءت العبارة الرابعة بمتوسط حسابي بلغ (2.51)، وبانحراف معياري (1.122)، وباتجاه موافق، مما يدل على وجود مستوى واضح من الاتفاق بين أفراد العينة حول الدور الذي تؤديه إجراءات التحسين المستمر في تطوير الأداء وتعزيز فعالية نظام إدارة السلامة.</w:t>
      </w:r>
    </w:p>
    <w:p w14:paraId="096B7865"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أما العبارة الثالثة فقد جاءت في المرتبة الثالثة بمتوسط حسابي بلغ (2.41)، وانحراف معياري (1.076)، وكان الاتجاه العام موافق، وهو ما يعكس تقارب آراء أفراد العينة حول مضمون هذه العبارة وإدراكهم لأهمية الإجراءات الوقائية والاستباقية في الحد من المخاطر المحتملة.</w:t>
      </w:r>
    </w:p>
    <w:p w14:paraId="7AF66D90"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وجاءت العبارة الثانية في المرتبة الرابعة بمتوسط حسابي بلغ (2.37)، وبانحراف معياري (1.138)، وباتجاه موافق، مما يشير إلى وجود مستوى مقبول من الاتفاق بين أفراد العينة بشأن مضمون هذه العبارة.</w:t>
      </w:r>
    </w:p>
    <w:p w14:paraId="5AD63A54"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بينما احتلت العبارة الخامسة المرتبة الأخيرة بمتوسط حسابي بلغ (2.33)، وانحراف معياري (1.126)، وكان الاتجاه العام موافق، وهو ما يدل على أن مستوى الاتفاق حول هذه العبارة كان الأقل نسبيًا بين عبارات هذا المحور، مع بقاء الاتجاه العام للاستجابات ضمن نطاق الموافقة.</w:t>
      </w:r>
    </w:p>
    <w:p w14:paraId="67887CA8"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 xml:space="preserve">وبشكل عام، بلغ المتوسط الحسابي الكلي لمحور الإجراءات التفاعلية والاستباقية والتحسين المستمر (1.2575) بانحراف معياري (0.59701)، وجاء الاتجاه العام موافق، مما يعكس إدراك أفراد العينة لأهمية تبني الإجراءات التفاعلية والاستباقية وتطبيق مبدأ التحسين المستمر ضمن </w:t>
      </w:r>
      <w:r w:rsidRPr="0003786C">
        <w:rPr>
          <w:rFonts w:ascii="Sakkal Majalla" w:hAnsi="Sakkal Majalla" w:cs="Sakkal Majalla"/>
          <w:sz w:val="32"/>
          <w:szCs w:val="32"/>
          <w:rtl/>
          <w:lang w:bidi="ar-EG"/>
        </w:rPr>
        <w:lastRenderedPageBreak/>
        <w:t>نظام إدارة السلامة (</w:t>
      </w:r>
      <w:r w:rsidRPr="0003786C">
        <w:rPr>
          <w:rFonts w:ascii="Sakkal Majalla" w:hAnsi="Sakkal Majalla" w:cs="Sakkal Majalla"/>
          <w:sz w:val="32"/>
          <w:szCs w:val="32"/>
          <w:lang w:bidi="ar-EG"/>
        </w:rPr>
        <w:t>SMS</w:t>
      </w:r>
      <w:r w:rsidRPr="0003786C">
        <w:rPr>
          <w:rFonts w:ascii="Sakkal Majalla" w:hAnsi="Sakkal Majalla" w:cs="Sakkal Majalla"/>
          <w:sz w:val="32"/>
          <w:szCs w:val="32"/>
          <w:rtl/>
        </w:rPr>
        <w:t>)</w:t>
      </w:r>
      <w:r w:rsidRPr="0003786C">
        <w:rPr>
          <w:rFonts w:ascii="Sakkal Majalla" w:hAnsi="Sakkal Majalla" w:cs="Sakkal Majalla"/>
          <w:sz w:val="32"/>
          <w:szCs w:val="32"/>
          <w:rtl/>
          <w:lang w:bidi="ar-EG"/>
        </w:rPr>
        <w:t xml:space="preserve"> ودورها في دعم كفاءة العمليات وتعزيز مستوى الأداء المؤسسي في الخطوط الجوية العربية السعودية.</w:t>
      </w:r>
    </w:p>
    <w:p w14:paraId="7A23388E" w14:textId="77777777" w:rsidR="0003786C" w:rsidRDefault="0003786C" w:rsidP="0003786C">
      <w:pPr>
        <w:bidi/>
        <w:spacing w:line="360" w:lineRule="auto"/>
        <w:jc w:val="mediumKashida"/>
        <w:rPr>
          <w:rFonts w:ascii="Sakkal Majalla" w:hAnsi="Sakkal Majalla" w:cs="Sakkal Majalla"/>
          <w:b/>
          <w:bCs/>
          <w:sz w:val="32"/>
          <w:szCs w:val="32"/>
          <w:rtl/>
          <w:lang w:bidi="ar-EG"/>
        </w:rPr>
      </w:pPr>
      <w:r w:rsidRPr="0003786C">
        <w:rPr>
          <w:rFonts w:ascii="Sakkal Majalla" w:hAnsi="Sakkal Majalla" w:cs="Sakkal Majalla" w:hint="cs"/>
          <w:b/>
          <w:bCs/>
          <w:sz w:val="32"/>
          <w:szCs w:val="32"/>
          <w:rtl/>
          <w:lang w:bidi="ar-EG"/>
        </w:rPr>
        <w:t xml:space="preserve">المحور الثاني: الأداء المؤسسي في الخطوط الجوية العربية السعودية </w:t>
      </w:r>
    </w:p>
    <w:p w14:paraId="343DA5A2" w14:textId="77777777" w:rsidR="000E670F" w:rsidRPr="0003786C" w:rsidRDefault="000E670F" w:rsidP="000E670F">
      <w:pPr>
        <w:pStyle w:val="Heading2"/>
        <w:bidi/>
        <w:spacing w:line="360" w:lineRule="auto"/>
        <w:jc w:val="center"/>
        <w:rPr>
          <w:rFonts w:ascii="Sakkal Majalla" w:hAnsi="Sakkal Majalla" w:cs="Sakkal Majalla"/>
          <w:b/>
          <w:bCs/>
          <w:color w:val="auto"/>
          <w:sz w:val="28"/>
          <w:szCs w:val="28"/>
          <w:rtl/>
        </w:rPr>
      </w:pPr>
      <w:bookmarkStart w:id="114" w:name="_Toc224563628"/>
      <w:bookmarkStart w:id="115" w:name="_Toc224564165"/>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7)</w:t>
      </w:r>
      <w:r w:rsidRPr="00C61A92">
        <w:rPr>
          <w:rFonts w:ascii="Sakkal Majalla" w:hAnsi="Sakkal Majalla" w:cs="Sakkal Majalla"/>
          <w:b/>
          <w:bCs/>
          <w:color w:val="auto"/>
          <w:sz w:val="28"/>
          <w:szCs w:val="28"/>
          <w:rtl/>
        </w:rPr>
        <w:t xml:space="preserve"> </w:t>
      </w:r>
      <w:r w:rsidRPr="000E670F">
        <w:rPr>
          <w:rFonts w:ascii="Sakkal Majalla" w:hAnsi="Sakkal Majalla" w:cs="Sakkal Majalla"/>
          <w:b/>
          <w:bCs/>
          <w:color w:val="auto"/>
          <w:sz w:val="28"/>
          <w:szCs w:val="28"/>
          <w:rtl/>
        </w:rPr>
        <w:t>نتائج التحليل الإحصائي لعبارات محور الأداء المؤسسي في الخطوط الجوية العربية السعودية</w:t>
      </w:r>
      <w:bookmarkEnd w:id="114"/>
      <w:bookmarkEnd w:id="115"/>
    </w:p>
    <w:tbl>
      <w:tblPr>
        <w:tblStyle w:val="GridTable4-Accent111"/>
        <w:bidiVisual/>
        <w:tblW w:w="0" w:type="auto"/>
        <w:jc w:val="center"/>
        <w:tblLook w:val="04A0" w:firstRow="1" w:lastRow="0" w:firstColumn="1" w:lastColumn="0" w:noHBand="0" w:noVBand="1"/>
      </w:tblPr>
      <w:tblGrid>
        <w:gridCol w:w="502"/>
        <w:gridCol w:w="3796"/>
        <w:gridCol w:w="1628"/>
        <w:gridCol w:w="1618"/>
        <w:gridCol w:w="898"/>
        <w:gridCol w:w="908"/>
      </w:tblGrid>
      <w:tr w:rsidR="0003786C" w:rsidRPr="0003786C" w14:paraId="40290F22" w14:textId="77777777" w:rsidTr="000E670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08100B" w14:textId="77777777" w:rsidR="0003786C" w:rsidRPr="0003786C" w:rsidRDefault="0003786C" w:rsidP="0003786C">
            <w:pPr>
              <w:bidi/>
              <w:spacing w:line="276"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م</w:t>
            </w:r>
          </w:p>
        </w:tc>
        <w:tc>
          <w:tcPr>
            <w:tcW w:w="0" w:type="auto"/>
            <w:vAlign w:val="center"/>
          </w:tcPr>
          <w:p w14:paraId="1C5C47D2" w14:textId="77777777" w:rsidR="0003786C" w:rsidRPr="0003786C" w:rsidRDefault="0003786C" w:rsidP="0003786C">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sz w:val="32"/>
                <w:szCs w:val="32"/>
                <w:rtl/>
              </w:rPr>
              <w:t>الأداء المؤسسي في الخطوط الجوية العربية السعودية</w:t>
            </w:r>
          </w:p>
        </w:tc>
        <w:tc>
          <w:tcPr>
            <w:tcW w:w="0" w:type="auto"/>
            <w:vAlign w:val="center"/>
          </w:tcPr>
          <w:p w14:paraId="1B3C0441" w14:textId="77777777" w:rsidR="0003786C" w:rsidRPr="0003786C" w:rsidRDefault="0003786C" w:rsidP="0003786C">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المتوسط الحسابي</w:t>
            </w:r>
          </w:p>
        </w:tc>
        <w:tc>
          <w:tcPr>
            <w:tcW w:w="0" w:type="auto"/>
            <w:vAlign w:val="center"/>
          </w:tcPr>
          <w:p w14:paraId="687BF798" w14:textId="77777777" w:rsidR="0003786C" w:rsidRPr="0003786C" w:rsidRDefault="0003786C" w:rsidP="0003786C">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الانحراف المعياري</w:t>
            </w:r>
          </w:p>
        </w:tc>
        <w:tc>
          <w:tcPr>
            <w:tcW w:w="0" w:type="auto"/>
            <w:vAlign w:val="center"/>
          </w:tcPr>
          <w:p w14:paraId="76D67515" w14:textId="77777777" w:rsidR="0003786C" w:rsidRPr="0003786C" w:rsidRDefault="0003786C" w:rsidP="0003786C">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الاتجاه</w:t>
            </w:r>
          </w:p>
        </w:tc>
        <w:tc>
          <w:tcPr>
            <w:tcW w:w="0" w:type="auto"/>
            <w:vAlign w:val="center"/>
          </w:tcPr>
          <w:p w14:paraId="1C5691EE" w14:textId="77777777" w:rsidR="0003786C" w:rsidRPr="0003786C" w:rsidRDefault="0003786C" w:rsidP="0003786C">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sz w:val="32"/>
                <w:szCs w:val="32"/>
                <w:rtl/>
                <w:lang w:bidi="ar-EG"/>
              </w:rPr>
              <w:t>الترتيب</w:t>
            </w:r>
          </w:p>
        </w:tc>
      </w:tr>
      <w:tr w:rsidR="0003786C" w:rsidRPr="0003786C" w14:paraId="12EC753E" w14:textId="77777777" w:rsidTr="000E670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6639F" w14:textId="77777777" w:rsidR="0003786C" w:rsidRPr="0003786C" w:rsidRDefault="0003786C" w:rsidP="0003786C">
            <w:pPr>
              <w:bidi/>
              <w:spacing w:line="276"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1</w:t>
            </w:r>
          </w:p>
        </w:tc>
        <w:tc>
          <w:tcPr>
            <w:tcW w:w="0" w:type="auto"/>
          </w:tcPr>
          <w:p w14:paraId="7B987D2F"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24077DA6"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3786C">
              <w:rPr>
                <w:rFonts w:ascii="Sakkal Majalla" w:hAnsi="Sakkal Majalla" w:cs="Sakkal Majalla" w:hint="cs"/>
                <w:sz w:val="32"/>
                <w:szCs w:val="32"/>
                <w:rtl/>
                <w:lang w:bidi="ar-EG"/>
              </w:rPr>
              <w:t>2.27</w:t>
            </w:r>
          </w:p>
        </w:tc>
        <w:tc>
          <w:tcPr>
            <w:tcW w:w="0" w:type="auto"/>
            <w:vAlign w:val="center"/>
          </w:tcPr>
          <w:p w14:paraId="4E6C0060"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1.168</w:t>
            </w:r>
          </w:p>
        </w:tc>
        <w:tc>
          <w:tcPr>
            <w:tcW w:w="0" w:type="auto"/>
          </w:tcPr>
          <w:p w14:paraId="2057501F" w14:textId="77777777" w:rsidR="0003786C" w:rsidRPr="0003786C" w:rsidRDefault="0003786C" w:rsidP="0003786C">
            <w:pPr>
              <w:bidi/>
              <w:cnfStyle w:val="000000100000" w:firstRow="0" w:lastRow="0" w:firstColumn="0" w:lastColumn="0" w:oddVBand="0" w:evenVBand="0" w:oddHBand="1"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vAlign w:val="center"/>
          </w:tcPr>
          <w:p w14:paraId="50A988A8" w14:textId="77777777" w:rsidR="0003786C" w:rsidRPr="0003786C" w:rsidRDefault="0003786C" w:rsidP="0003786C">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11</w:t>
            </w:r>
          </w:p>
        </w:tc>
      </w:tr>
      <w:tr w:rsidR="0003786C" w:rsidRPr="0003786C" w14:paraId="738CD15D" w14:textId="77777777" w:rsidTr="000E670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45A87B2" w14:textId="77777777" w:rsidR="0003786C" w:rsidRPr="0003786C" w:rsidRDefault="0003786C" w:rsidP="0003786C">
            <w:pPr>
              <w:bidi/>
              <w:spacing w:line="276"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2</w:t>
            </w:r>
          </w:p>
        </w:tc>
        <w:tc>
          <w:tcPr>
            <w:tcW w:w="0" w:type="auto"/>
          </w:tcPr>
          <w:p w14:paraId="701465AB"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vAlign w:val="center"/>
          </w:tcPr>
          <w:p w14:paraId="598D3F31"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2.45</w:t>
            </w:r>
          </w:p>
        </w:tc>
        <w:tc>
          <w:tcPr>
            <w:tcW w:w="0" w:type="auto"/>
            <w:vAlign w:val="center"/>
          </w:tcPr>
          <w:p w14:paraId="1ABE0E33"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1.102</w:t>
            </w:r>
          </w:p>
        </w:tc>
        <w:tc>
          <w:tcPr>
            <w:tcW w:w="0" w:type="auto"/>
          </w:tcPr>
          <w:p w14:paraId="08337460" w14:textId="77777777" w:rsidR="0003786C" w:rsidRPr="0003786C" w:rsidRDefault="0003786C" w:rsidP="0003786C">
            <w:pPr>
              <w:bidi/>
              <w:cnfStyle w:val="000000000000" w:firstRow="0" w:lastRow="0" w:firstColumn="0" w:lastColumn="0" w:oddVBand="0" w:evenVBand="0" w:oddHBand="0"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vAlign w:val="center"/>
          </w:tcPr>
          <w:p w14:paraId="3904430B" w14:textId="77777777" w:rsidR="0003786C" w:rsidRPr="0003786C" w:rsidRDefault="0003786C" w:rsidP="0003786C">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4</w:t>
            </w:r>
          </w:p>
        </w:tc>
      </w:tr>
      <w:tr w:rsidR="0003786C" w:rsidRPr="0003786C" w14:paraId="6358AD63" w14:textId="77777777" w:rsidTr="000E670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48CADA" w14:textId="77777777" w:rsidR="0003786C" w:rsidRPr="0003786C" w:rsidRDefault="0003786C" w:rsidP="0003786C">
            <w:pPr>
              <w:bidi/>
              <w:spacing w:line="276"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3</w:t>
            </w:r>
          </w:p>
        </w:tc>
        <w:tc>
          <w:tcPr>
            <w:tcW w:w="0" w:type="auto"/>
          </w:tcPr>
          <w:p w14:paraId="0F9B06F5"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49669EEC"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2.49</w:t>
            </w:r>
          </w:p>
        </w:tc>
        <w:tc>
          <w:tcPr>
            <w:tcW w:w="0" w:type="auto"/>
            <w:vAlign w:val="center"/>
          </w:tcPr>
          <w:p w14:paraId="00EBAD3D"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1.128</w:t>
            </w:r>
          </w:p>
        </w:tc>
        <w:tc>
          <w:tcPr>
            <w:tcW w:w="0" w:type="auto"/>
          </w:tcPr>
          <w:p w14:paraId="6C61A70B" w14:textId="77777777" w:rsidR="0003786C" w:rsidRPr="0003786C" w:rsidRDefault="0003786C" w:rsidP="0003786C">
            <w:pPr>
              <w:bidi/>
              <w:cnfStyle w:val="000000100000" w:firstRow="0" w:lastRow="0" w:firstColumn="0" w:lastColumn="0" w:oddVBand="0" w:evenVBand="0" w:oddHBand="1"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vAlign w:val="center"/>
          </w:tcPr>
          <w:p w14:paraId="79523F70" w14:textId="77777777" w:rsidR="0003786C" w:rsidRPr="0003786C" w:rsidRDefault="0003786C" w:rsidP="0003786C">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2</w:t>
            </w:r>
          </w:p>
        </w:tc>
      </w:tr>
      <w:tr w:rsidR="0003786C" w:rsidRPr="0003786C" w14:paraId="2B8FE5BA" w14:textId="77777777" w:rsidTr="000E670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0098FD" w14:textId="77777777" w:rsidR="0003786C" w:rsidRPr="0003786C" w:rsidRDefault="0003786C" w:rsidP="0003786C">
            <w:pPr>
              <w:bidi/>
              <w:spacing w:line="276" w:lineRule="auto"/>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4</w:t>
            </w:r>
          </w:p>
        </w:tc>
        <w:tc>
          <w:tcPr>
            <w:tcW w:w="0" w:type="auto"/>
          </w:tcPr>
          <w:p w14:paraId="1DF9FC93"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vAlign w:val="center"/>
          </w:tcPr>
          <w:p w14:paraId="1A5B6500"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2.41</w:t>
            </w:r>
          </w:p>
        </w:tc>
        <w:tc>
          <w:tcPr>
            <w:tcW w:w="0" w:type="auto"/>
            <w:vAlign w:val="center"/>
          </w:tcPr>
          <w:p w14:paraId="3F3E836C"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1.154</w:t>
            </w:r>
          </w:p>
        </w:tc>
        <w:tc>
          <w:tcPr>
            <w:tcW w:w="0" w:type="auto"/>
          </w:tcPr>
          <w:p w14:paraId="5C449894" w14:textId="77777777" w:rsidR="0003786C" w:rsidRPr="0003786C" w:rsidRDefault="0003786C" w:rsidP="0003786C">
            <w:pPr>
              <w:bidi/>
              <w:cnfStyle w:val="000000000000" w:firstRow="0" w:lastRow="0" w:firstColumn="0" w:lastColumn="0" w:oddVBand="0" w:evenVBand="0" w:oddHBand="0"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vAlign w:val="center"/>
          </w:tcPr>
          <w:p w14:paraId="4E9E5782" w14:textId="77777777" w:rsidR="0003786C" w:rsidRPr="0003786C" w:rsidRDefault="0003786C" w:rsidP="0003786C">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3786C">
              <w:rPr>
                <w:rFonts w:ascii="Sakkal Majalla" w:hAnsi="Sakkal Majalla" w:cs="Sakkal Majalla" w:hint="cs"/>
                <w:sz w:val="32"/>
                <w:szCs w:val="32"/>
                <w:rtl/>
                <w:lang w:bidi="ar-EG"/>
              </w:rPr>
              <w:t>5</w:t>
            </w:r>
          </w:p>
        </w:tc>
      </w:tr>
      <w:tr w:rsidR="0003786C" w:rsidRPr="0003786C" w14:paraId="22E0E66A" w14:textId="77777777" w:rsidTr="000E670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6CDFB2" w14:textId="77777777" w:rsidR="0003786C" w:rsidRPr="0003786C" w:rsidRDefault="0003786C" w:rsidP="0003786C">
            <w:pPr>
              <w:bidi/>
              <w:ind w:left="26"/>
              <w:jc w:val="center"/>
              <w:rPr>
                <w:rFonts w:ascii="Sakkal Majalla" w:hAnsi="Sakkal Majalla" w:cs="Sakkal Majalla"/>
                <w:sz w:val="32"/>
                <w:szCs w:val="32"/>
                <w:rtl/>
                <w:lang w:bidi="ar-EG"/>
              </w:rPr>
            </w:pPr>
            <w:r w:rsidRPr="0003786C">
              <w:rPr>
                <w:rFonts w:ascii="Sakkal Majalla" w:hAnsi="Sakkal Majalla" w:cs="Sakkal Majalla"/>
                <w:sz w:val="32"/>
                <w:szCs w:val="32"/>
                <w:rtl/>
                <w:lang w:bidi="ar-EG"/>
              </w:rPr>
              <w:t>5</w:t>
            </w:r>
          </w:p>
        </w:tc>
        <w:tc>
          <w:tcPr>
            <w:tcW w:w="0" w:type="auto"/>
          </w:tcPr>
          <w:p w14:paraId="4DCE824F"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vAlign w:val="center"/>
          </w:tcPr>
          <w:p w14:paraId="0669F7F4"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2.36</w:t>
            </w:r>
          </w:p>
        </w:tc>
        <w:tc>
          <w:tcPr>
            <w:tcW w:w="0" w:type="auto"/>
            <w:vAlign w:val="center"/>
          </w:tcPr>
          <w:p w14:paraId="2A5A0AA8"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1.076</w:t>
            </w:r>
          </w:p>
        </w:tc>
        <w:tc>
          <w:tcPr>
            <w:tcW w:w="0" w:type="auto"/>
          </w:tcPr>
          <w:p w14:paraId="5B579FA7" w14:textId="77777777" w:rsidR="0003786C" w:rsidRPr="0003786C" w:rsidRDefault="0003786C" w:rsidP="0003786C">
            <w:pPr>
              <w:bidi/>
              <w:cnfStyle w:val="000000100000" w:firstRow="0" w:lastRow="0" w:firstColumn="0" w:lastColumn="0" w:oddVBand="0" w:evenVBand="0" w:oddHBand="1"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vAlign w:val="center"/>
          </w:tcPr>
          <w:p w14:paraId="4B94B497" w14:textId="77777777" w:rsidR="0003786C" w:rsidRPr="0003786C" w:rsidRDefault="0003786C" w:rsidP="0003786C">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hint="cs"/>
                <w:sz w:val="32"/>
                <w:szCs w:val="32"/>
                <w:rtl/>
              </w:rPr>
              <w:t>9</w:t>
            </w:r>
          </w:p>
        </w:tc>
      </w:tr>
      <w:tr w:rsidR="0003786C" w:rsidRPr="0003786C" w14:paraId="05F6C706" w14:textId="77777777" w:rsidTr="000E670F">
        <w:trPr>
          <w:trHeight w:val="800"/>
          <w:jc w:val="center"/>
        </w:trPr>
        <w:tc>
          <w:tcPr>
            <w:cnfStyle w:val="001000000000" w:firstRow="0" w:lastRow="0" w:firstColumn="1" w:lastColumn="0" w:oddVBand="0" w:evenVBand="0" w:oddHBand="0" w:evenHBand="0" w:firstRowFirstColumn="0" w:firstRowLastColumn="0" w:lastRowFirstColumn="0" w:lastRowLastColumn="0"/>
            <w:tcW w:w="0" w:type="auto"/>
          </w:tcPr>
          <w:p w14:paraId="28F43704" w14:textId="77777777" w:rsidR="0003786C" w:rsidRPr="0003786C" w:rsidRDefault="0003786C" w:rsidP="0003786C">
            <w:pPr>
              <w:bidi/>
              <w:spacing w:line="276" w:lineRule="auto"/>
              <w:ind w:left="26"/>
              <w:jc w:val="center"/>
              <w:rPr>
                <w:rFonts w:ascii="Sakkal Majalla" w:hAnsi="Sakkal Majalla" w:cs="Sakkal Majalla"/>
                <w:sz w:val="32"/>
                <w:szCs w:val="32"/>
                <w:rtl/>
                <w:lang w:bidi="ar-EG"/>
              </w:rPr>
            </w:pPr>
            <w:r w:rsidRPr="0003786C">
              <w:rPr>
                <w:rFonts w:ascii="Sakkal Majalla" w:hAnsi="Sakkal Majalla" w:cs="Sakkal Majalla" w:hint="cs"/>
                <w:sz w:val="32"/>
                <w:szCs w:val="32"/>
                <w:rtl/>
                <w:lang w:bidi="ar-EG"/>
              </w:rPr>
              <w:t>6</w:t>
            </w:r>
          </w:p>
        </w:tc>
        <w:tc>
          <w:tcPr>
            <w:tcW w:w="0" w:type="auto"/>
          </w:tcPr>
          <w:p w14:paraId="3BEF6B5F"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tcPr>
          <w:p w14:paraId="6AF6E9F6"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hint="cs"/>
                <w:sz w:val="32"/>
                <w:szCs w:val="32"/>
                <w:rtl/>
                <w:lang w:bidi="ar-EG"/>
              </w:rPr>
              <w:t>2.56</w:t>
            </w:r>
          </w:p>
        </w:tc>
        <w:tc>
          <w:tcPr>
            <w:tcW w:w="0" w:type="auto"/>
          </w:tcPr>
          <w:p w14:paraId="1D7A6307"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1.179</w:t>
            </w:r>
          </w:p>
        </w:tc>
        <w:tc>
          <w:tcPr>
            <w:tcW w:w="0" w:type="auto"/>
          </w:tcPr>
          <w:p w14:paraId="7B35C34E" w14:textId="77777777" w:rsidR="0003786C" w:rsidRPr="0003786C" w:rsidRDefault="0003786C" w:rsidP="0003786C">
            <w:pPr>
              <w:bidi/>
              <w:cnfStyle w:val="000000000000" w:firstRow="0" w:lastRow="0" w:firstColumn="0" w:lastColumn="0" w:oddVBand="0" w:evenVBand="0" w:oddHBand="0"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tcPr>
          <w:p w14:paraId="58927747" w14:textId="77777777" w:rsidR="0003786C" w:rsidRPr="0003786C" w:rsidRDefault="0003786C" w:rsidP="0003786C">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w:t>
            </w:r>
          </w:p>
        </w:tc>
      </w:tr>
      <w:tr w:rsidR="0003786C" w:rsidRPr="0003786C" w14:paraId="772F6BF8" w14:textId="77777777" w:rsidTr="000E670F">
        <w:trPr>
          <w:cnfStyle w:val="000000100000" w:firstRow="0" w:lastRow="0" w:firstColumn="0" w:lastColumn="0" w:oddVBand="0" w:evenVBand="0" w:oddHBand="1" w:evenHBand="0" w:firstRowFirstColumn="0" w:firstRowLastColumn="0" w:lastRowFirstColumn="0" w:lastRowLastColumn="0"/>
          <w:trHeight w:val="1070"/>
          <w:jc w:val="center"/>
        </w:trPr>
        <w:tc>
          <w:tcPr>
            <w:cnfStyle w:val="001000000000" w:firstRow="0" w:lastRow="0" w:firstColumn="1" w:lastColumn="0" w:oddVBand="0" w:evenVBand="0" w:oddHBand="0" w:evenHBand="0" w:firstRowFirstColumn="0" w:firstRowLastColumn="0" w:lastRowFirstColumn="0" w:lastRowLastColumn="0"/>
            <w:tcW w:w="0" w:type="auto"/>
          </w:tcPr>
          <w:p w14:paraId="673DD7B1" w14:textId="77777777" w:rsidR="0003786C" w:rsidRPr="0003786C" w:rsidRDefault="0003786C" w:rsidP="0003786C">
            <w:pPr>
              <w:bidi/>
              <w:spacing w:line="276" w:lineRule="auto"/>
              <w:ind w:left="26"/>
              <w:jc w:val="center"/>
              <w:rPr>
                <w:rFonts w:ascii="Sakkal Majalla" w:hAnsi="Sakkal Majalla" w:cs="Sakkal Majalla"/>
                <w:sz w:val="32"/>
                <w:szCs w:val="32"/>
                <w:rtl/>
                <w:lang w:bidi="ar-EG"/>
              </w:rPr>
            </w:pPr>
            <w:r w:rsidRPr="0003786C">
              <w:rPr>
                <w:rFonts w:ascii="Sakkal Majalla" w:hAnsi="Sakkal Majalla" w:cs="Sakkal Majalla" w:hint="cs"/>
                <w:sz w:val="32"/>
                <w:szCs w:val="32"/>
                <w:rtl/>
                <w:lang w:bidi="ar-EG"/>
              </w:rPr>
              <w:t>7</w:t>
            </w:r>
          </w:p>
        </w:tc>
        <w:tc>
          <w:tcPr>
            <w:tcW w:w="0" w:type="auto"/>
          </w:tcPr>
          <w:p w14:paraId="4A888913"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tcPr>
          <w:p w14:paraId="72FF8DB1"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2.39</w:t>
            </w:r>
          </w:p>
        </w:tc>
        <w:tc>
          <w:tcPr>
            <w:tcW w:w="0" w:type="auto"/>
          </w:tcPr>
          <w:p w14:paraId="50EBBFCD"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1.122</w:t>
            </w:r>
          </w:p>
        </w:tc>
        <w:tc>
          <w:tcPr>
            <w:tcW w:w="0" w:type="auto"/>
          </w:tcPr>
          <w:p w14:paraId="7F2A0917" w14:textId="77777777" w:rsidR="0003786C" w:rsidRPr="0003786C" w:rsidRDefault="0003786C" w:rsidP="0003786C">
            <w:pPr>
              <w:bidi/>
              <w:cnfStyle w:val="000000100000" w:firstRow="0" w:lastRow="0" w:firstColumn="0" w:lastColumn="0" w:oddVBand="0" w:evenVBand="0" w:oddHBand="1"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tcPr>
          <w:p w14:paraId="0AABAD99" w14:textId="77777777" w:rsidR="0003786C" w:rsidRPr="0003786C" w:rsidRDefault="0003786C" w:rsidP="0003786C">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6</w:t>
            </w:r>
          </w:p>
        </w:tc>
      </w:tr>
      <w:tr w:rsidR="0003786C" w:rsidRPr="0003786C" w14:paraId="2DEA3147" w14:textId="77777777" w:rsidTr="000E670F">
        <w:trPr>
          <w:trHeight w:val="980"/>
          <w:jc w:val="center"/>
        </w:trPr>
        <w:tc>
          <w:tcPr>
            <w:cnfStyle w:val="001000000000" w:firstRow="0" w:lastRow="0" w:firstColumn="1" w:lastColumn="0" w:oddVBand="0" w:evenVBand="0" w:oddHBand="0" w:evenHBand="0" w:firstRowFirstColumn="0" w:firstRowLastColumn="0" w:lastRowFirstColumn="0" w:lastRowLastColumn="0"/>
            <w:tcW w:w="0" w:type="auto"/>
          </w:tcPr>
          <w:p w14:paraId="714DFB6F" w14:textId="77777777" w:rsidR="0003786C" w:rsidRPr="0003786C" w:rsidRDefault="0003786C" w:rsidP="0003786C">
            <w:pPr>
              <w:bidi/>
              <w:spacing w:line="276" w:lineRule="auto"/>
              <w:ind w:left="26"/>
              <w:jc w:val="center"/>
              <w:rPr>
                <w:rFonts w:ascii="Sakkal Majalla" w:hAnsi="Sakkal Majalla" w:cs="Sakkal Majalla"/>
                <w:sz w:val="32"/>
                <w:szCs w:val="32"/>
                <w:rtl/>
                <w:lang w:bidi="ar-EG"/>
              </w:rPr>
            </w:pPr>
            <w:r w:rsidRPr="0003786C">
              <w:rPr>
                <w:rFonts w:ascii="Sakkal Majalla" w:hAnsi="Sakkal Majalla" w:cs="Sakkal Majalla" w:hint="cs"/>
                <w:sz w:val="32"/>
                <w:szCs w:val="32"/>
                <w:rtl/>
                <w:lang w:bidi="ar-EG"/>
              </w:rPr>
              <w:t>8</w:t>
            </w:r>
          </w:p>
        </w:tc>
        <w:tc>
          <w:tcPr>
            <w:tcW w:w="0" w:type="auto"/>
          </w:tcPr>
          <w:p w14:paraId="57B3B25B" w14:textId="77777777" w:rsidR="0003786C" w:rsidRPr="0003786C" w:rsidRDefault="0003786C" w:rsidP="0003786C">
            <w:pPr>
              <w:autoSpaceDE w:val="0"/>
              <w:autoSpaceDN w:val="0"/>
              <w:bidi/>
              <w:adjustRightInd w:val="0"/>
              <w:spacing w:line="320" w:lineRule="atLeast"/>
              <w:ind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tcPr>
          <w:p w14:paraId="23CE2F97"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2.36</w:t>
            </w:r>
          </w:p>
        </w:tc>
        <w:tc>
          <w:tcPr>
            <w:tcW w:w="0" w:type="auto"/>
          </w:tcPr>
          <w:p w14:paraId="3804883A"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1.137</w:t>
            </w:r>
          </w:p>
        </w:tc>
        <w:tc>
          <w:tcPr>
            <w:tcW w:w="0" w:type="auto"/>
          </w:tcPr>
          <w:p w14:paraId="20EAE0C7" w14:textId="77777777" w:rsidR="0003786C" w:rsidRPr="0003786C" w:rsidRDefault="0003786C" w:rsidP="0003786C">
            <w:pPr>
              <w:bidi/>
              <w:cnfStyle w:val="000000000000" w:firstRow="0" w:lastRow="0" w:firstColumn="0" w:lastColumn="0" w:oddVBand="0" w:evenVBand="0" w:oddHBand="0"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tcPr>
          <w:p w14:paraId="6DBE059C" w14:textId="77777777" w:rsidR="0003786C" w:rsidRPr="0003786C" w:rsidRDefault="0003786C" w:rsidP="0003786C">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8</w:t>
            </w:r>
          </w:p>
        </w:tc>
      </w:tr>
      <w:tr w:rsidR="0003786C" w:rsidRPr="0003786C" w14:paraId="596E0DC1" w14:textId="77777777" w:rsidTr="000E670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tcPr>
          <w:p w14:paraId="0C713129" w14:textId="77777777" w:rsidR="0003786C" w:rsidRPr="0003786C" w:rsidRDefault="0003786C" w:rsidP="0003786C">
            <w:pPr>
              <w:bidi/>
              <w:spacing w:line="276" w:lineRule="auto"/>
              <w:ind w:left="26"/>
              <w:jc w:val="center"/>
              <w:rPr>
                <w:rFonts w:ascii="Sakkal Majalla" w:hAnsi="Sakkal Majalla" w:cs="Sakkal Majalla"/>
                <w:sz w:val="32"/>
                <w:szCs w:val="32"/>
                <w:rtl/>
                <w:lang w:bidi="ar-EG"/>
              </w:rPr>
            </w:pPr>
            <w:r w:rsidRPr="0003786C">
              <w:rPr>
                <w:rFonts w:ascii="Sakkal Majalla" w:hAnsi="Sakkal Majalla" w:cs="Sakkal Majalla" w:hint="cs"/>
                <w:sz w:val="32"/>
                <w:szCs w:val="32"/>
                <w:rtl/>
                <w:lang w:bidi="ar-EG"/>
              </w:rPr>
              <w:t>9</w:t>
            </w:r>
          </w:p>
        </w:tc>
        <w:tc>
          <w:tcPr>
            <w:tcW w:w="0" w:type="auto"/>
          </w:tcPr>
          <w:p w14:paraId="6D77A67E" w14:textId="77777777" w:rsidR="0003786C" w:rsidRPr="0003786C" w:rsidRDefault="0003786C" w:rsidP="0003786C">
            <w:pPr>
              <w:autoSpaceDE w:val="0"/>
              <w:autoSpaceDN w:val="0"/>
              <w:bidi/>
              <w:adjustRightInd w:val="0"/>
              <w:spacing w:line="320" w:lineRule="atLeast"/>
              <w:ind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tcPr>
          <w:p w14:paraId="223B1D3F"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2.38</w:t>
            </w:r>
          </w:p>
        </w:tc>
        <w:tc>
          <w:tcPr>
            <w:tcW w:w="0" w:type="auto"/>
          </w:tcPr>
          <w:p w14:paraId="50DDBBE6"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1.157</w:t>
            </w:r>
          </w:p>
        </w:tc>
        <w:tc>
          <w:tcPr>
            <w:tcW w:w="0" w:type="auto"/>
          </w:tcPr>
          <w:p w14:paraId="657E415E" w14:textId="77777777" w:rsidR="0003786C" w:rsidRPr="0003786C" w:rsidRDefault="0003786C" w:rsidP="0003786C">
            <w:pPr>
              <w:bidi/>
              <w:cnfStyle w:val="000000100000" w:firstRow="0" w:lastRow="0" w:firstColumn="0" w:lastColumn="0" w:oddVBand="0" w:evenVBand="0" w:oddHBand="1"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tcPr>
          <w:p w14:paraId="379E92AF" w14:textId="77777777" w:rsidR="0003786C" w:rsidRPr="0003786C" w:rsidRDefault="0003786C" w:rsidP="0003786C">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3786C">
              <w:rPr>
                <w:rFonts w:ascii="Sakkal Majalla" w:hAnsi="Sakkal Majalla" w:cs="Sakkal Majalla" w:hint="cs"/>
                <w:sz w:val="32"/>
                <w:szCs w:val="32"/>
                <w:rtl/>
                <w:lang w:bidi="ar-EG"/>
              </w:rPr>
              <w:t>7</w:t>
            </w:r>
          </w:p>
        </w:tc>
      </w:tr>
      <w:tr w:rsidR="0003786C" w:rsidRPr="0003786C" w14:paraId="1240202D" w14:textId="77777777" w:rsidTr="000E670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tcPr>
          <w:p w14:paraId="6E127835" w14:textId="77777777" w:rsidR="0003786C" w:rsidRPr="0003786C" w:rsidRDefault="0003786C" w:rsidP="0003786C">
            <w:pPr>
              <w:bidi/>
              <w:ind w:left="26"/>
              <w:jc w:val="center"/>
              <w:rPr>
                <w:rFonts w:ascii="Sakkal Majalla" w:hAnsi="Sakkal Majalla" w:cs="Sakkal Majalla"/>
                <w:sz w:val="32"/>
                <w:szCs w:val="32"/>
                <w:rtl/>
                <w:lang w:bidi="ar-EG"/>
              </w:rPr>
            </w:pPr>
            <w:r w:rsidRPr="0003786C">
              <w:rPr>
                <w:rFonts w:ascii="Sakkal Majalla" w:hAnsi="Sakkal Majalla" w:cs="Sakkal Majalla" w:hint="cs"/>
                <w:sz w:val="32"/>
                <w:szCs w:val="32"/>
                <w:rtl/>
                <w:lang w:bidi="ar-EG"/>
              </w:rPr>
              <w:t>10</w:t>
            </w:r>
          </w:p>
        </w:tc>
        <w:tc>
          <w:tcPr>
            <w:tcW w:w="0" w:type="auto"/>
          </w:tcPr>
          <w:p w14:paraId="559A73F3"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0" w:type="auto"/>
          </w:tcPr>
          <w:p w14:paraId="215F244B"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2.45</w:t>
            </w:r>
          </w:p>
        </w:tc>
        <w:tc>
          <w:tcPr>
            <w:tcW w:w="0" w:type="auto"/>
          </w:tcPr>
          <w:p w14:paraId="5A00241E"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hint="cs"/>
                <w:sz w:val="32"/>
                <w:szCs w:val="32"/>
                <w:rtl/>
              </w:rPr>
              <w:t>1.046</w:t>
            </w:r>
          </w:p>
        </w:tc>
        <w:tc>
          <w:tcPr>
            <w:tcW w:w="0" w:type="auto"/>
          </w:tcPr>
          <w:p w14:paraId="527668B1" w14:textId="77777777" w:rsidR="0003786C" w:rsidRPr="0003786C" w:rsidRDefault="0003786C" w:rsidP="0003786C">
            <w:pPr>
              <w:bidi/>
              <w:cnfStyle w:val="000000000000" w:firstRow="0" w:lastRow="0" w:firstColumn="0" w:lastColumn="0" w:oddVBand="0" w:evenVBand="0" w:oddHBand="0"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tcPr>
          <w:p w14:paraId="239B2751" w14:textId="77777777" w:rsidR="0003786C" w:rsidRPr="0003786C" w:rsidRDefault="0003786C" w:rsidP="0003786C">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hint="cs"/>
                <w:sz w:val="32"/>
                <w:szCs w:val="32"/>
                <w:rtl/>
              </w:rPr>
              <w:t>3</w:t>
            </w:r>
          </w:p>
        </w:tc>
      </w:tr>
      <w:tr w:rsidR="0003786C" w:rsidRPr="0003786C" w14:paraId="0103835E" w14:textId="77777777" w:rsidTr="000E670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tcPr>
          <w:p w14:paraId="411F1858" w14:textId="77777777" w:rsidR="0003786C" w:rsidRPr="0003786C" w:rsidRDefault="0003786C" w:rsidP="0003786C">
            <w:pPr>
              <w:bidi/>
              <w:ind w:left="26"/>
              <w:jc w:val="center"/>
              <w:rPr>
                <w:rFonts w:ascii="Sakkal Majalla" w:hAnsi="Sakkal Majalla" w:cs="Sakkal Majalla"/>
                <w:sz w:val="32"/>
                <w:szCs w:val="32"/>
                <w:rtl/>
                <w:lang w:bidi="ar-EG"/>
              </w:rPr>
            </w:pPr>
            <w:r w:rsidRPr="0003786C">
              <w:rPr>
                <w:rFonts w:ascii="Sakkal Majalla" w:hAnsi="Sakkal Majalla" w:cs="Sakkal Majalla" w:hint="cs"/>
                <w:sz w:val="32"/>
                <w:szCs w:val="32"/>
                <w:rtl/>
                <w:lang w:bidi="ar-EG"/>
              </w:rPr>
              <w:lastRenderedPageBreak/>
              <w:t>11</w:t>
            </w:r>
          </w:p>
        </w:tc>
        <w:tc>
          <w:tcPr>
            <w:tcW w:w="0" w:type="auto"/>
          </w:tcPr>
          <w:p w14:paraId="60F5B212"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0" w:type="auto"/>
          </w:tcPr>
          <w:p w14:paraId="4CBD4F07"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3786C">
              <w:rPr>
                <w:rFonts w:ascii="Sakkal Majalla" w:hAnsi="Sakkal Majalla" w:cs="Sakkal Majalla" w:hint="cs"/>
                <w:sz w:val="32"/>
                <w:szCs w:val="32"/>
                <w:rtl/>
                <w:lang w:bidi="ar-EG"/>
              </w:rPr>
              <w:t>2.33</w:t>
            </w:r>
          </w:p>
        </w:tc>
        <w:tc>
          <w:tcPr>
            <w:tcW w:w="0" w:type="auto"/>
          </w:tcPr>
          <w:p w14:paraId="158DAE5D" w14:textId="77777777" w:rsidR="0003786C" w:rsidRPr="0003786C" w:rsidRDefault="0003786C" w:rsidP="0003786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hint="cs"/>
                <w:sz w:val="32"/>
                <w:szCs w:val="32"/>
                <w:rtl/>
              </w:rPr>
              <w:t>1.052</w:t>
            </w:r>
          </w:p>
        </w:tc>
        <w:tc>
          <w:tcPr>
            <w:tcW w:w="0" w:type="auto"/>
          </w:tcPr>
          <w:p w14:paraId="7766F20F" w14:textId="77777777" w:rsidR="0003786C" w:rsidRPr="0003786C" w:rsidRDefault="0003786C" w:rsidP="0003786C">
            <w:pPr>
              <w:bidi/>
              <w:cnfStyle w:val="000000100000" w:firstRow="0" w:lastRow="0" w:firstColumn="0" w:lastColumn="0" w:oddVBand="0" w:evenVBand="0" w:oddHBand="1" w:evenHBand="0" w:firstRowFirstColumn="0" w:firstRowLastColumn="0" w:lastRowFirstColumn="0" w:lastRowLastColumn="0"/>
            </w:pPr>
            <w:r w:rsidRPr="0003786C">
              <w:rPr>
                <w:rFonts w:ascii="Sakkal Majalla" w:eastAsia="Times New Roman" w:hAnsi="Sakkal Majalla" w:cs="Sakkal Majalla"/>
                <w:b/>
                <w:bCs/>
                <w:sz w:val="32"/>
                <w:szCs w:val="32"/>
                <w:rtl/>
                <w:lang w:bidi="ar-EG"/>
              </w:rPr>
              <w:t xml:space="preserve">موافق </w:t>
            </w:r>
          </w:p>
        </w:tc>
        <w:tc>
          <w:tcPr>
            <w:tcW w:w="0" w:type="auto"/>
          </w:tcPr>
          <w:p w14:paraId="43612634" w14:textId="77777777" w:rsidR="0003786C" w:rsidRPr="0003786C" w:rsidRDefault="0003786C" w:rsidP="0003786C">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3786C">
              <w:rPr>
                <w:rFonts w:ascii="Sakkal Majalla" w:hAnsi="Sakkal Majalla" w:cs="Sakkal Majalla" w:hint="cs"/>
                <w:sz w:val="32"/>
                <w:szCs w:val="32"/>
                <w:rtl/>
              </w:rPr>
              <w:t>10</w:t>
            </w:r>
          </w:p>
        </w:tc>
      </w:tr>
      <w:tr w:rsidR="0003786C" w:rsidRPr="0003786C" w14:paraId="5938A268" w14:textId="77777777" w:rsidTr="000E670F">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7ED364E4" w14:textId="77777777" w:rsidR="0003786C" w:rsidRPr="0003786C" w:rsidRDefault="0003786C" w:rsidP="0003786C">
            <w:pPr>
              <w:bidi/>
              <w:spacing w:line="276" w:lineRule="auto"/>
              <w:ind w:left="26"/>
              <w:jc w:val="center"/>
              <w:rPr>
                <w:rFonts w:ascii="Sakkal Majalla" w:hAnsi="Sakkal Majalla" w:cs="Sakkal Majalla"/>
                <w:sz w:val="32"/>
                <w:szCs w:val="32"/>
                <w:rtl/>
              </w:rPr>
            </w:pPr>
            <w:r w:rsidRPr="0003786C">
              <w:rPr>
                <w:rFonts w:ascii="Sakkal Majalla" w:hAnsi="Sakkal Majalla" w:cs="Sakkal Majalla"/>
                <w:sz w:val="32"/>
                <w:szCs w:val="32"/>
                <w:rtl/>
              </w:rPr>
              <w:t>الأداء المؤسسي في الخطوط الجوية العربية السعودية</w:t>
            </w:r>
          </w:p>
        </w:tc>
        <w:tc>
          <w:tcPr>
            <w:tcW w:w="0" w:type="auto"/>
            <w:vAlign w:val="center"/>
          </w:tcPr>
          <w:p w14:paraId="0ED2846E"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Pr>
              <w:t>1.1725</w:t>
            </w:r>
          </w:p>
        </w:tc>
        <w:tc>
          <w:tcPr>
            <w:tcW w:w="0" w:type="auto"/>
            <w:vAlign w:val="center"/>
          </w:tcPr>
          <w:p w14:paraId="3D2F29E2" w14:textId="77777777" w:rsidR="0003786C" w:rsidRPr="0003786C" w:rsidRDefault="0003786C" w:rsidP="0003786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3786C">
              <w:rPr>
                <w:rFonts w:ascii="Sakkal Majalla" w:hAnsi="Sakkal Majalla" w:cs="Sakkal Majalla"/>
                <w:sz w:val="32"/>
                <w:szCs w:val="32"/>
              </w:rPr>
              <w:t>.38948</w:t>
            </w:r>
          </w:p>
        </w:tc>
        <w:tc>
          <w:tcPr>
            <w:tcW w:w="0" w:type="auto"/>
            <w:gridSpan w:val="2"/>
            <w:vAlign w:val="center"/>
          </w:tcPr>
          <w:p w14:paraId="5566863D" w14:textId="77777777" w:rsidR="0003786C" w:rsidRPr="0003786C" w:rsidRDefault="0003786C" w:rsidP="0003786C">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3786C">
              <w:rPr>
                <w:rFonts w:ascii="Sakkal Majalla" w:eastAsia="Times New Roman" w:hAnsi="Sakkal Majalla" w:cs="Sakkal Majalla"/>
                <w:b/>
                <w:bCs/>
                <w:sz w:val="32"/>
                <w:szCs w:val="32"/>
                <w:rtl/>
                <w:lang w:bidi="ar-EG"/>
              </w:rPr>
              <w:t>موافق</w:t>
            </w:r>
          </w:p>
        </w:tc>
      </w:tr>
    </w:tbl>
    <w:p w14:paraId="6CBB5E39" w14:textId="77777777" w:rsidR="0003786C" w:rsidRPr="0003786C" w:rsidRDefault="0003786C" w:rsidP="0003786C">
      <w:pPr>
        <w:bidi/>
        <w:spacing w:line="360" w:lineRule="auto"/>
        <w:jc w:val="mediumKashida"/>
        <w:rPr>
          <w:rFonts w:ascii="Sakkal Majalla" w:hAnsi="Sakkal Majalla" w:cs="Sakkal Majalla"/>
          <w:b/>
          <w:bCs/>
          <w:sz w:val="32"/>
          <w:szCs w:val="32"/>
          <w:rtl/>
          <w:lang w:bidi="ar-EG"/>
        </w:rPr>
      </w:pPr>
    </w:p>
    <w:p w14:paraId="6B1AA6DE" w14:textId="77777777" w:rsidR="0003786C" w:rsidRPr="0003786C" w:rsidRDefault="0003786C" w:rsidP="000E670F">
      <w:pPr>
        <w:bidi/>
        <w:spacing w:line="360" w:lineRule="auto"/>
        <w:jc w:val="center"/>
        <w:rPr>
          <w:rFonts w:ascii="Sakkal Majalla" w:hAnsi="Sakkal Majalla" w:cs="Sakkal Majalla"/>
          <w:b/>
          <w:bCs/>
          <w:sz w:val="32"/>
          <w:szCs w:val="32"/>
          <w:rtl/>
          <w:lang w:bidi="ar-EG"/>
        </w:rPr>
      </w:pPr>
      <w:r w:rsidRPr="0003786C">
        <w:rPr>
          <w:rFonts w:ascii="Sakkal Majalla" w:hAnsi="Sakkal Majalla" w:cs="Sakkal Majalla" w:hint="cs"/>
          <w:b/>
          <w:bCs/>
          <w:noProof/>
          <w:sz w:val="32"/>
          <w:szCs w:val="32"/>
          <w:rtl/>
        </w:rPr>
        <w:drawing>
          <wp:inline distT="0" distB="0" distL="0" distR="0" wp14:anchorId="0557E1EC" wp14:editId="1782DCE6">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8807DB8" w14:textId="77777777" w:rsidR="000E670F" w:rsidRPr="000E670F" w:rsidRDefault="003B713C" w:rsidP="000E670F">
      <w:pPr>
        <w:pStyle w:val="Heading2"/>
        <w:bidi/>
        <w:spacing w:line="360" w:lineRule="auto"/>
        <w:jc w:val="center"/>
        <w:rPr>
          <w:rFonts w:ascii="Sakkal Majalla" w:hAnsi="Sakkal Majalla" w:cs="Sakkal Majalla"/>
          <w:b/>
          <w:bCs/>
          <w:color w:val="auto"/>
          <w:sz w:val="28"/>
          <w:szCs w:val="28"/>
          <w:rtl/>
        </w:rPr>
      </w:pPr>
      <w:bookmarkStart w:id="116" w:name="_Toc224563629"/>
      <w:bookmarkStart w:id="117" w:name="_Toc224564166"/>
      <w:r>
        <w:rPr>
          <w:rFonts w:ascii="Sakkal Majalla" w:hAnsi="Sakkal Majalla" w:cs="Sakkal Majalla" w:hint="cs"/>
          <w:b/>
          <w:bCs/>
          <w:color w:val="auto"/>
          <w:sz w:val="28"/>
          <w:szCs w:val="28"/>
          <w:rtl/>
        </w:rPr>
        <w:t>شكل</w:t>
      </w:r>
      <w:r w:rsidR="000E670F" w:rsidRPr="00C61A92">
        <w:rPr>
          <w:rFonts w:ascii="Sakkal Majalla" w:hAnsi="Sakkal Majalla" w:cs="Sakkal Majalla"/>
          <w:b/>
          <w:bCs/>
          <w:color w:val="auto"/>
          <w:sz w:val="28"/>
          <w:szCs w:val="28"/>
          <w:rtl/>
        </w:rPr>
        <w:t xml:space="preserve"> (4 –</w:t>
      </w:r>
      <w:r w:rsidR="000E670F">
        <w:rPr>
          <w:rFonts w:ascii="Sakkal Majalla" w:hAnsi="Sakkal Majalla" w:cs="Sakkal Majalla"/>
          <w:b/>
          <w:bCs/>
          <w:color w:val="auto"/>
          <w:sz w:val="28"/>
          <w:szCs w:val="28"/>
          <w:rtl/>
        </w:rPr>
        <w:t xml:space="preserve"> </w:t>
      </w:r>
      <w:r w:rsidR="000E670F">
        <w:rPr>
          <w:rFonts w:ascii="Sakkal Majalla" w:hAnsi="Sakkal Majalla" w:cs="Sakkal Majalla" w:hint="cs"/>
          <w:b/>
          <w:bCs/>
          <w:color w:val="auto"/>
          <w:sz w:val="28"/>
          <w:szCs w:val="28"/>
          <w:rtl/>
        </w:rPr>
        <w:t>7)</w:t>
      </w:r>
      <w:r w:rsidR="000E670F" w:rsidRPr="00C61A92">
        <w:rPr>
          <w:rFonts w:ascii="Sakkal Majalla" w:hAnsi="Sakkal Majalla" w:cs="Sakkal Majalla"/>
          <w:b/>
          <w:bCs/>
          <w:color w:val="auto"/>
          <w:sz w:val="28"/>
          <w:szCs w:val="28"/>
          <w:rtl/>
        </w:rPr>
        <w:t xml:space="preserve"> </w:t>
      </w:r>
      <w:r w:rsidR="000E670F" w:rsidRPr="000E670F">
        <w:rPr>
          <w:rFonts w:ascii="Sakkal Majalla" w:hAnsi="Sakkal Majalla" w:cs="Sakkal Majalla"/>
          <w:b/>
          <w:bCs/>
          <w:color w:val="auto"/>
          <w:sz w:val="28"/>
          <w:szCs w:val="28"/>
          <w:rtl/>
        </w:rPr>
        <w:t>نتائج التحليل الإحصائي لعبارات محور الأداء المؤسسي في الخطوط الجوية العربية السعودية</w:t>
      </w:r>
      <w:bookmarkEnd w:id="116"/>
      <w:bookmarkEnd w:id="117"/>
    </w:p>
    <w:p w14:paraId="7463EB69" w14:textId="77777777" w:rsidR="0003786C" w:rsidRPr="0003786C" w:rsidRDefault="0003786C" w:rsidP="000E670F">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t>يوضح الجدول نتائج التحليل الإحصائي لعبارات محور الأداء المؤسسي في الخطوط الجوية العربية السعودية، حيث تم ترتيب العبارات وفقًا لقيمة المتوسط الحسابي لكل عبارة، مع بيان الانحراف المعياري والاتجاه العام للاستجابات، وذلك على النحو الآتي</w:t>
      </w:r>
      <w:r w:rsidRPr="0003786C">
        <w:rPr>
          <w:rFonts w:ascii="Sakkal Majalla" w:hAnsi="Sakkal Majalla" w:cs="Sakkal Majalla"/>
          <w:sz w:val="32"/>
          <w:szCs w:val="32"/>
          <w:lang w:bidi="ar-EG"/>
        </w:rPr>
        <w:t>:</w:t>
      </w:r>
    </w:p>
    <w:p w14:paraId="384B06D1" w14:textId="77777777" w:rsidR="0003786C" w:rsidRPr="0003786C" w:rsidRDefault="0003786C" w:rsidP="0003786C">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t xml:space="preserve">جاءت العبارة السادسة في المرتبة الأولى من حيث المتوسط الحسابي، حيث بلغ المتوسط </w:t>
      </w:r>
      <w:r w:rsidRPr="0003786C">
        <w:rPr>
          <w:rFonts w:ascii="Sakkal Majalla" w:hAnsi="Sakkal Majalla" w:cs="Sakkal Majalla"/>
          <w:sz w:val="32"/>
          <w:szCs w:val="32"/>
          <w:lang w:bidi="ar-EG"/>
        </w:rPr>
        <w:t>(2.56)</w:t>
      </w:r>
      <w:r w:rsidRPr="0003786C">
        <w:rPr>
          <w:rFonts w:ascii="Sakkal Majalla" w:hAnsi="Sakkal Majalla" w:cs="Sakkal Majalla" w:hint="cs"/>
          <w:sz w:val="32"/>
          <w:szCs w:val="32"/>
          <w:rtl/>
          <w:lang w:bidi="ar-EG"/>
        </w:rPr>
        <w:t xml:space="preserve"> </w:t>
      </w:r>
      <w:r w:rsidRPr="0003786C">
        <w:rPr>
          <w:rFonts w:ascii="Sakkal Majalla" w:hAnsi="Sakkal Majalla" w:cs="Sakkal Majalla"/>
          <w:sz w:val="32"/>
          <w:szCs w:val="32"/>
          <w:rtl/>
        </w:rPr>
        <w:t xml:space="preserve">وبانحراف معياري </w:t>
      </w:r>
      <w:r w:rsidRPr="0003786C">
        <w:rPr>
          <w:rFonts w:ascii="Sakkal Majalla" w:hAnsi="Sakkal Majalla" w:cs="Sakkal Majalla"/>
          <w:sz w:val="32"/>
          <w:szCs w:val="32"/>
          <w:lang w:bidi="ar-EG"/>
        </w:rPr>
        <w:t>(1.179)</w:t>
      </w:r>
      <w:r w:rsidRPr="0003786C">
        <w:rPr>
          <w:rFonts w:ascii="Sakkal Majalla" w:hAnsi="Sakkal Majalla" w:cs="Sakkal Majalla"/>
          <w:sz w:val="32"/>
          <w:szCs w:val="32"/>
          <w:rtl/>
        </w:rPr>
        <w:t xml:space="preserve">، وكان الاتجاه العام للاستجابات موافق، مما يشير إلى درجة مرتفعة </w:t>
      </w:r>
      <w:r w:rsidRPr="0003786C">
        <w:rPr>
          <w:rFonts w:ascii="Sakkal Majalla" w:hAnsi="Sakkal Majalla" w:cs="Sakkal Majalla"/>
          <w:sz w:val="32"/>
          <w:szCs w:val="32"/>
          <w:rtl/>
        </w:rPr>
        <w:lastRenderedPageBreak/>
        <w:t>نسبيًا من الاتفاق بين أفراد العينة حول مضمون هذه العبارة، وهو ما يعكس إدراكهم لأهمية هذا البعد في تعزيز مستوى الأداء المؤسسي داخل الخطوط الجوية العربية السعودية</w:t>
      </w:r>
      <w:r w:rsidRPr="0003786C">
        <w:rPr>
          <w:rFonts w:ascii="Sakkal Majalla" w:hAnsi="Sakkal Majalla" w:cs="Sakkal Majalla"/>
          <w:sz w:val="32"/>
          <w:szCs w:val="32"/>
          <w:lang w:bidi="ar-EG"/>
        </w:rPr>
        <w:t>.</w:t>
      </w:r>
    </w:p>
    <w:p w14:paraId="31515A84" w14:textId="77777777" w:rsidR="0003786C" w:rsidRPr="0003786C" w:rsidRDefault="0003786C" w:rsidP="0003786C">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t xml:space="preserve">وفي المرتبة الثانية جاءت العبارة الثالثة بمتوسط حسابي بلغ </w:t>
      </w:r>
      <w:r w:rsidRPr="0003786C">
        <w:rPr>
          <w:rFonts w:ascii="Sakkal Majalla" w:hAnsi="Sakkal Majalla" w:cs="Sakkal Majalla"/>
          <w:sz w:val="32"/>
          <w:szCs w:val="32"/>
          <w:lang w:bidi="ar-EG"/>
        </w:rPr>
        <w:t>(2.49)</w:t>
      </w:r>
      <w:r w:rsidRPr="0003786C">
        <w:rPr>
          <w:rFonts w:ascii="Sakkal Majalla" w:hAnsi="Sakkal Majalla" w:cs="Sakkal Majalla"/>
          <w:sz w:val="32"/>
          <w:szCs w:val="32"/>
          <w:rtl/>
        </w:rPr>
        <w:t xml:space="preserve">، وبانحراف معياري </w:t>
      </w:r>
      <w:r w:rsidRPr="0003786C">
        <w:rPr>
          <w:rFonts w:ascii="Sakkal Majalla" w:hAnsi="Sakkal Majalla" w:cs="Sakkal Majalla"/>
          <w:sz w:val="32"/>
          <w:szCs w:val="32"/>
          <w:lang w:bidi="ar-EG"/>
        </w:rPr>
        <w:t>(1.128)</w:t>
      </w:r>
      <w:r w:rsidRPr="0003786C">
        <w:rPr>
          <w:rFonts w:ascii="Sakkal Majalla" w:hAnsi="Sakkal Majalla" w:cs="Sakkal Majalla"/>
          <w:sz w:val="32"/>
          <w:szCs w:val="32"/>
          <w:rtl/>
        </w:rPr>
        <w:t>، وباتجاه موافق، مما يدل على وجود مستوى واضح من الاتفاق بين أفراد العينة حول الدور الذي يعكسه مضمون هذه العبارة في دعم وتحسين الأداء المؤسسي</w:t>
      </w:r>
      <w:r w:rsidRPr="0003786C">
        <w:rPr>
          <w:rFonts w:ascii="Sakkal Majalla" w:hAnsi="Sakkal Majalla" w:cs="Sakkal Majalla"/>
          <w:sz w:val="32"/>
          <w:szCs w:val="32"/>
          <w:lang w:bidi="ar-EG"/>
        </w:rPr>
        <w:t>.</w:t>
      </w:r>
    </w:p>
    <w:p w14:paraId="190A4496" w14:textId="77777777" w:rsidR="0003786C" w:rsidRPr="0003786C" w:rsidRDefault="0003786C" w:rsidP="0003786C">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t xml:space="preserve">أما العبارة العاشرة فقد جاءت في المرتبة الثالثة بمتوسط حسابي بلغ </w:t>
      </w:r>
      <w:r w:rsidRPr="0003786C">
        <w:rPr>
          <w:rFonts w:ascii="Sakkal Majalla" w:hAnsi="Sakkal Majalla" w:cs="Sakkal Majalla"/>
          <w:sz w:val="32"/>
          <w:szCs w:val="32"/>
          <w:lang w:bidi="ar-EG"/>
        </w:rPr>
        <w:t>(2.45)</w:t>
      </w:r>
      <w:r w:rsidRPr="0003786C">
        <w:rPr>
          <w:rFonts w:ascii="Sakkal Majalla" w:hAnsi="Sakkal Majalla" w:cs="Sakkal Majalla"/>
          <w:sz w:val="32"/>
          <w:szCs w:val="32"/>
          <w:rtl/>
        </w:rPr>
        <w:t xml:space="preserve">، وبانحراف معياري </w:t>
      </w:r>
      <w:r w:rsidRPr="0003786C">
        <w:rPr>
          <w:rFonts w:ascii="Sakkal Majalla" w:hAnsi="Sakkal Majalla" w:cs="Sakkal Majalla"/>
          <w:sz w:val="32"/>
          <w:szCs w:val="32"/>
          <w:lang w:bidi="ar-EG"/>
        </w:rPr>
        <w:t>(1.046)</w:t>
      </w:r>
      <w:r w:rsidRPr="0003786C">
        <w:rPr>
          <w:rFonts w:ascii="Sakkal Majalla" w:hAnsi="Sakkal Majalla" w:cs="Sakkal Majalla"/>
          <w:sz w:val="32"/>
          <w:szCs w:val="32"/>
          <w:rtl/>
        </w:rPr>
        <w:t>، وباتجاه موافق، وهو ما يعكس تقارب آراء أفراد العينة بشأن مضمون هذه العبارة وأهميتها في تعزيز كفاءة الأداء داخل المؤسسة</w:t>
      </w:r>
      <w:r w:rsidRPr="0003786C">
        <w:rPr>
          <w:rFonts w:ascii="Sakkal Majalla" w:hAnsi="Sakkal Majalla" w:cs="Sakkal Majalla"/>
          <w:sz w:val="32"/>
          <w:szCs w:val="32"/>
          <w:lang w:bidi="ar-EG"/>
        </w:rPr>
        <w:t>.</w:t>
      </w:r>
    </w:p>
    <w:p w14:paraId="39F5DEAC" w14:textId="77777777" w:rsidR="0003786C" w:rsidRPr="0003786C" w:rsidRDefault="0003786C" w:rsidP="0003786C">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t xml:space="preserve">وجاءت العبارة الثانية في المرتبة الرابعة بمتوسط حسابي بلغ </w:t>
      </w:r>
      <w:r w:rsidRPr="0003786C">
        <w:rPr>
          <w:rFonts w:ascii="Sakkal Majalla" w:hAnsi="Sakkal Majalla" w:cs="Sakkal Majalla"/>
          <w:sz w:val="32"/>
          <w:szCs w:val="32"/>
          <w:lang w:bidi="ar-EG"/>
        </w:rPr>
        <w:t>(2.45)</w:t>
      </w:r>
      <w:r w:rsidRPr="0003786C">
        <w:rPr>
          <w:rFonts w:ascii="Sakkal Majalla" w:hAnsi="Sakkal Majalla" w:cs="Sakkal Majalla"/>
          <w:sz w:val="32"/>
          <w:szCs w:val="32"/>
          <w:rtl/>
        </w:rPr>
        <w:t xml:space="preserve">، وبانحراف معياري </w:t>
      </w:r>
      <w:r w:rsidRPr="0003786C">
        <w:rPr>
          <w:rFonts w:ascii="Sakkal Majalla" w:hAnsi="Sakkal Majalla" w:cs="Sakkal Majalla"/>
          <w:sz w:val="32"/>
          <w:szCs w:val="32"/>
          <w:lang w:bidi="ar-EG"/>
        </w:rPr>
        <w:t>(1.102)</w:t>
      </w:r>
      <w:r w:rsidRPr="0003786C">
        <w:rPr>
          <w:rFonts w:ascii="Sakkal Majalla" w:hAnsi="Sakkal Majalla" w:cs="Sakkal Majalla"/>
          <w:sz w:val="32"/>
          <w:szCs w:val="32"/>
          <w:rtl/>
        </w:rPr>
        <w:t>، وباتجاه موافق، مما يشير إلى وجود درجة جيدة من الاتفاق بين أفراد العينة حول مضمونها</w:t>
      </w:r>
      <w:r w:rsidRPr="0003786C">
        <w:rPr>
          <w:rFonts w:ascii="Sakkal Majalla" w:hAnsi="Sakkal Majalla" w:cs="Sakkal Majalla"/>
          <w:sz w:val="32"/>
          <w:szCs w:val="32"/>
          <w:lang w:bidi="ar-EG"/>
        </w:rPr>
        <w:t>.</w:t>
      </w:r>
    </w:p>
    <w:p w14:paraId="286C3E75" w14:textId="77777777" w:rsidR="0003786C" w:rsidRPr="0003786C" w:rsidRDefault="0003786C" w:rsidP="0003786C">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t xml:space="preserve">بينما احتلت العبارة الرابعة المرتبة الخامسة بمتوسط حسابي بلغ </w:t>
      </w:r>
      <w:r w:rsidRPr="0003786C">
        <w:rPr>
          <w:rFonts w:ascii="Sakkal Majalla" w:hAnsi="Sakkal Majalla" w:cs="Sakkal Majalla"/>
          <w:sz w:val="32"/>
          <w:szCs w:val="32"/>
          <w:lang w:bidi="ar-EG"/>
        </w:rPr>
        <w:t>(2.41)</w:t>
      </w:r>
      <w:r w:rsidRPr="0003786C">
        <w:rPr>
          <w:rFonts w:ascii="Sakkal Majalla" w:hAnsi="Sakkal Majalla" w:cs="Sakkal Majalla"/>
          <w:sz w:val="32"/>
          <w:szCs w:val="32"/>
          <w:rtl/>
        </w:rPr>
        <w:t xml:space="preserve">، وانحراف معياري </w:t>
      </w:r>
      <w:r w:rsidRPr="0003786C">
        <w:rPr>
          <w:rFonts w:ascii="Sakkal Majalla" w:hAnsi="Sakkal Majalla" w:cs="Sakkal Majalla"/>
          <w:sz w:val="32"/>
          <w:szCs w:val="32"/>
          <w:lang w:bidi="ar-EG"/>
        </w:rPr>
        <w:t>(1.154)</w:t>
      </w:r>
      <w:r w:rsidRPr="0003786C">
        <w:rPr>
          <w:rFonts w:ascii="Sakkal Majalla" w:hAnsi="Sakkal Majalla" w:cs="Sakkal Majalla"/>
          <w:sz w:val="32"/>
          <w:szCs w:val="32"/>
          <w:rtl/>
        </w:rPr>
        <w:t>، وباتجاه موافق، وهو ما يدل على تقارب استجابات أفراد العينة بشأن هذه العبارة</w:t>
      </w:r>
      <w:r w:rsidRPr="0003786C">
        <w:rPr>
          <w:rFonts w:ascii="Sakkal Majalla" w:hAnsi="Sakkal Majalla" w:cs="Sakkal Majalla"/>
          <w:sz w:val="32"/>
          <w:szCs w:val="32"/>
          <w:lang w:bidi="ar-EG"/>
        </w:rPr>
        <w:t>.</w:t>
      </w:r>
    </w:p>
    <w:p w14:paraId="5BA4DD67" w14:textId="77777777" w:rsidR="0003786C" w:rsidRPr="0003786C" w:rsidRDefault="0003786C" w:rsidP="0003786C">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t xml:space="preserve">وفي المرتبة السادسة جاءت العبارة السابعة بمتوسط حسابي بلغ </w:t>
      </w:r>
      <w:r w:rsidRPr="0003786C">
        <w:rPr>
          <w:rFonts w:ascii="Sakkal Majalla" w:hAnsi="Sakkal Majalla" w:cs="Sakkal Majalla"/>
          <w:sz w:val="32"/>
          <w:szCs w:val="32"/>
          <w:lang w:bidi="ar-EG"/>
        </w:rPr>
        <w:t>(2.39)</w:t>
      </w:r>
      <w:r w:rsidRPr="0003786C">
        <w:rPr>
          <w:rFonts w:ascii="Sakkal Majalla" w:hAnsi="Sakkal Majalla" w:cs="Sakkal Majalla"/>
          <w:sz w:val="32"/>
          <w:szCs w:val="32"/>
          <w:rtl/>
        </w:rPr>
        <w:t xml:space="preserve">، وبانحراف معياري </w:t>
      </w:r>
      <w:r w:rsidRPr="0003786C">
        <w:rPr>
          <w:rFonts w:ascii="Sakkal Majalla" w:hAnsi="Sakkal Majalla" w:cs="Sakkal Majalla"/>
          <w:sz w:val="32"/>
          <w:szCs w:val="32"/>
          <w:lang w:bidi="ar-EG"/>
        </w:rPr>
        <w:t>(1.122)</w:t>
      </w:r>
      <w:r w:rsidRPr="0003786C">
        <w:rPr>
          <w:rFonts w:ascii="Sakkal Majalla" w:hAnsi="Sakkal Majalla" w:cs="Sakkal Majalla"/>
          <w:sz w:val="32"/>
          <w:szCs w:val="32"/>
          <w:rtl/>
        </w:rPr>
        <w:t xml:space="preserve">، وباتجاه موافق، تلتها العبارة التاسعة في المرتبة السابعة بمتوسط حسابي بلغ </w:t>
      </w:r>
      <w:r w:rsidRPr="0003786C">
        <w:rPr>
          <w:rFonts w:ascii="Sakkal Majalla" w:hAnsi="Sakkal Majalla" w:cs="Sakkal Majalla"/>
          <w:sz w:val="32"/>
          <w:szCs w:val="32"/>
          <w:lang w:bidi="ar-EG"/>
        </w:rPr>
        <w:t>(2.38)</w:t>
      </w:r>
      <w:r w:rsidRPr="0003786C">
        <w:rPr>
          <w:rFonts w:ascii="Sakkal Majalla" w:hAnsi="Sakkal Majalla" w:cs="Sakkal Majalla"/>
          <w:sz w:val="32"/>
          <w:szCs w:val="32"/>
          <w:rtl/>
        </w:rPr>
        <w:t xml:space="preserve">، وانحراف معياري </w:t>
      </w:r>
      <w:r w:rsidRPr="0003786C">
        <w:rPr>
          <w:rFonts w:ascii="Sakkal Majalla" w:hAnsi="Sakkal Majalla" w:cs="Sakkal Majalla"/>
          <w:sz w:val="32"/>
          <w:szCs w:val="32"/>
          <w:lang w:bidi="ar-EG"/>
        </w:rPr>
        <w:t>(1.157)</w:t>
      </w:r>
      <w:r w:rsidRPr="0003786C">
        <w:rPr>
          <w:rFonts w:ascii="Sakkal Majalla" w:hAnsi="Sakkal Majalla" w:cs="Sakkal Majalla"/>
          <w:sz w:val="32"/>
          <w:szCs w:val="32"/>
          <w:rtl/>
        </w:rPr>
        <w:t>، وباتجاه موافق</w:t>
      </w:r>
      <w:r w:rsidRPr="0003786C">
        <w:rPr>
          <w:rFonts w:ascii="Sakkal Majalla" w:hAnsi="Sakkal Majalla" w:cs="Sakkal Majalla"/>
          <w:sz w:val="32"/>
          <w:szCs w:val="32"/>
          <w:lang w:bidi="ar-EG"/>
        </w:rPr>
        <w:t>.</w:t>
      </w:r>
    </w:p>
    <w:p w14:paraId="5ECE9C85" w14:textId="77777777" w:rsidR="0003786C" w:rsidRPr="0003786C" w:rsidRDefault="0003786C" w:rsidP="0003786C">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t xml:space="preserve">كما جاءت العبارة الثامنة في المرتبة الثامنة بمتوسط حسابي بلغ </w:t>
      </w:r>
      <w:r w:rsidRPr="0003786C">
        <w:rPr>
          <w:rFonts w:ascii="Sakkal Majalla" w:hAnsi="Sakkal Majalla" w:cs="Sakkal Majalla"/>
          <w:sz w:val="32"/>
          <w:szCs w:val="32"/>
          <w:lang w:bidi="ar-EG"/>
        </w:rPr>
        <w:t>(2.36)</w:t>
      </w:r>
      <w:r w:rsidRPr="0003786C">
        <w:rPr>
          <w:rFonts w:ascii="Sakkal Majalla" w:hAnsi="Sakkal Majalla" w:cs="Sakkal Majalla"/>
          <w:sz w:val="32"/>
          <w:szCs w:val="32"/>
          <w:rtl/>
        </w:rPr>
        <w:t xml:space="preserve">، وبانحراف معياري </w:t>
      </w:r>
      <w:r w:rsidRPr="0003786C">
        <w:rPr>
          <w:rFonts w:ascii="Sakkal Majalla" w:hAnsi="Sakkal Majalla" w:cs="Sakkal Majalla"/>
          <w:sz w:val="32"/>
          <w:szCs w:val="32"/>
          <w:lang w:bidi="ar-EG"/>
        </w:rPr>
        <w:t>(1.137)</w:t>
      </w:r>
      <w:r w:rsidRPr="0003786C">
        <w:rPr>
          <w:rFonts w:ascii="Sakkal Majalla" w:hAnsi="Sakkal Majalla" w:cs="Sakkal Majalla"/>
          <w:sz w:val="32"/>
          <w:szCs w:val="32"/>
          <w:rtl/>
        </w:rPr>
        <w:t xml:space="preserve">، وباتجاه موافق، تليها العبارة الخامسة في المرتبة التاسعة بمتوسط حسابي بلغ </w:t>
      </w:r>
      <w:r w:rsidRPr="0003786C">
        <w:rPr>
          <w:rFonts w:ascii="Sakkal Majalla" w:hAnsi="Sakkal Majalla" w:cs="Sakkal Majalla"/>
          <w:sz w:val="32"/>
          <w:szCs w:val="32"/>
          <w:lang w:bidi="ar-EG"/>
        </w:rPr>
        <w:t>(2.36)</w:t>
      </w:r>
      <w:r w:rsidRPr="0003786C">
        <w:rPr>
          <w:rFonts w:ascii="Sakkal Majalla" w:hAnsi="Sakkal Majalla" w:cs="Sakkal Majalla"/>
          <w:sz w:val="32"/>
          <w:szCs w:val="32"/>
          <w:rtl/>
        </w:rPr>
        <w:t xml:space="preserve">، وبانحراف معياري </w:t>
      </w:r>
      <w:r w:rsidRPr="0003786C">
        <w:rPr>
          <w:rFonts w:ascii="Sakkal Majalla" w:hAnsi="Sakkal Majalla" w:cs="Sakkal Majalla"/>
          <w:sz w:val="32"/>
          <w:szCs w:val="32"/>
          <w:lang w:bidi="ar-EG"/>
        </w:rPr>
        <w:t>(1.076)</w:t>
      </w:r>
      <w:r w:rsidRPr="0003786C">
        <w:rPr>
          <w:rFonts w:ascii="Sakkal Majalla" w:hAnsi="Sakkal Majalla" w:cs="Sakkal Majalla"/>
          <w:sz w:val="32"/>
          <w:szCs w:val="32"/>
          <w:rtl/>
        </w:rPr>
        <w:t>، وباتجاه موافق</w:t>
      </w:r>
      <w:r w:rsidRPr="0003786C">
        <w:rPr>
          <w:rFonts w:ascii="Sakkal Majalla" w:hAnsi="Sakkal Majalla" w:cs="Sakkal Majalla"/>
          <w:sz w:val="32"/>
          <w:szCs w:val="32"/>
          <w:lang w:bidi="ar-EG"/>
        </w:rPr>
        <w:t>.</w:t>
      </w:r>
    </w:p>
    <w:p w14:paraId="37578DEE" w14:textId="77777777" w:rsidR="0003786C" w:rsidRPr="0003786C" w:rsidRDefault="0003786C" w:rsidP="0003786C">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lastRenderedPageBreak/>
        <w:t xml:space="preserve">أما العبارة الحادية عشرة فقد جاءت في المرتبة العاشرة بمتوسط حسابي بلغ </w:t>
      </w:r>
      <w:r w:rsidRPr="0003786C">
        <w:rPr>
          <w:rFonts w:ascii="Sakkal Majalla" w:hAnsi="Sakkal Majalla" w:cs="Sakkal Majalla"/>
          <w:sz w:val="32"/>
          <w:szCs w:val="32"/>
          <w:lang w:bidi="ar-EG"/>
        </w:rPr>
        <w:t>(2.33)</w:t>
      </w:r>
      <w:r w:rsidRPr="0003786C">
        <w:rPr>
          <w:rFonts w:ascii="Sakkal Majalla" w:hAnsi="Sakkal Majalla" w:cs="Sakkal Majalla"/>
          <w:sz w:val="32"/>
          <w:szCs w:val="32"/>
          <w:rtl/>
        </w:rPr>
        <w:t xml:space="preserve">، وبانحراف معياري </w:t>
      </w:r>
      <w:r w:rsidRPr="0003786C">
        <w:rPr>
          <w:rFonts w:ascii="Sakkal Majalla" w:hAnsi="Sakkal Majalla" w:cs="Sakkal Majalla"/>
          <w:sz w:val="32"/>
          <w:szCs w:val="32"/>
          <w:lang w:bidi="ar-EG"/>
        </w:rPr>
        <w:t>(1.052)</w:t>
      </w:r>
      <w:r w:rsidRPr="0003786C">
        <w:rPr>
          <w:rFonts w:ascii="Sakkal Majalla" w:hAnsi="Sakkal Majalla" w:cs="Sakkal Majalla"/>
          <w:sz w:val="32"/>
          <w:szCs w:val="32"/>
          <w:rtl/>
        </w:rPr>
        <w:t xml:space="preserve">، وباتجاه موافق، في حين جاءت العبارة الأولى في المرتبة الأخيرة بمتوسط حسابي بلغ </w:t>
      </w:r>
      <w:r w:rsidRPr="0003786C">
        <w:rPr>
          <w:rFonts w:ascii="Sakkal Majalla" w:hAnsi="Sakkal Majalla" w:cs="Sakkal Majalla"/>
          <w:sz w:val="32"/>
          <w:szCs w:val="32"/>
          <w:lang w:bidi="ar-EG"/>
        </w:rPr>
        <w:t>(2.27)</w:t>
      </w:r>
      <w:r w:rsidRPr="0003786C">
        <w:rPr>
          <w:rFonts w:ascii="Sakkal Majalla" w:hAnsi="Sakkal Majalla" w:cs="Sakkal Majalla"/>
          <w:sz w:val="32"/>
          <w:szCs w:val="32"/>
          <w:rtl/>
        </w:rPr>
        <w:t xml:space="preserve">، وبانحراف معياري </w:t>
      </w:r>
      <w:r w:rsidRPr="0003786C">
        <w:rPr>
          <w:rFonts w:ascii="Sakkal Majalla" w:hAnsi="Sakkal Majalla" w:cs="Sakkal Majalla"/>
          <w:sz w:val="32"/>
          <w:szCs w:val="32"/>
          <w:lang w:bidi="ar-EG"/>
        </w:rPr>
        <w:t>(1.168)</w:t>
      </w:r>
      <w:r w:rsidRPr="0003786C">
        <w:rPr>
          <w:rFonts w:ascii="Sakkal Majalla" w:hAnsi="Sakkal Majalla" w:cs="Sakkal Majalla"/>
          <w:sz w:val="32"/>
          <w:szCs w:val="32"/>
          <w:rtl/>
        </w:rPr>
        <w:t>، وباتجاه موافق، مما يدل على أن مستوى الاتفاق حول هذه العبارة كان الأقل نسبيًا بين عبارات هذا المحور</w:t>
      </w:r>
      <w:r w:rsidRPr="0003786C">
        <w:rPr>
          <w:rFonts w:ascii="Sakkal Majalla" w:hAnsi="Sakkal Majalla" w:cs="Sakkal Majalla"/>
          <w:sz w:val="32"/>
          <w:szCs w:val="32"/>
          <w:lang w:bidi="ar-EG"/>
        </w:rPr>
        <w:t>.</w:t>
      </w:r>
    </w:p>
    <w:p w14:paraId="34ECC7B7" w14:textId="77777777" w:rsidR="0003786C" w:rsidRPr="0003786C" w:rsidRDefault="0003786C" w:rsidP="0003786C">
      <w:pPr>
        <w:bidi/>
        <w:spacing w:line="360" w:lineRule="auto"/>
        <w:jc w:val="mediumKashida"/>
        <w:rPr>
          <w:rFonts w:ascii="Sakkal Majalla" w:hAnsi="Sakkal Majalla" w:cs="Sakkal Majalla"/>
          <w:sz w:val="32"/>
          <w:szCs w:val="32"/>
          <w:lang w:bidi="ar-EG"/>
        </w:rPr>
      </w:pPr>
      <w:r w:rsidRPr="0003786C">
        <w:rPr>
          <w:rFonts w:ascii="Sakkal Majalla" w:hAnsi="Sakkal Majalla" w:cs="Sakkal Majalla"/>
          <w:sz w:val="32"/>
          <w:szCs w:val="32"/>
          <w:rtl/>
        </w:rPr>
        <w:t xml:space="preserve">وبشكل عام، بلغ المتوسط الحسابي الكلي لمحور الأداء المؤسسي في الخطوط الجوية العربية السعودية </w:t>
      </w:r>
      <w:r w:rsidRPr="0003786C">
        <w:rPr>
          <w:rFonts w:ascii="Sakkal Majalla" w:hAnsi="Sakkal Majalla" w:cs="Sakkal Majalla"/>
          <w:sz w:val="32"/>
          <w:szCs w:val="32"/>
          <w:lang w:bidi="ar-EG"/>
        </w:rPr>
        <w:t>(1.1725)</w:t>
      </w:r>
      <w:r w:rsidRPr="0003786C">
        <w:rPr>
          <w:rFonts w:ascii="Sakkal Majalla" w:hAnsi="Sakkal Majalla" w:cs="Sakkal Majalla" w:hint="cs"/>
          <w:sz w:val="32"/>
          <w:szCs w:val="32"/>
          <w:rtl/>
        </w:rPr>
        <w:t xml:space="preserve"> </w:t>
      </w:r>
      <w:r w:rsidRPr="0003786C">
        <w:rPr>
          <w:rFonts w:ascii="Sakkal Majalla" w:hAnsi="Sakkal Majalla" w:cs="Sakkal Majalla"/>
          <w:sz w:val="32"/>
          <w:szCs w:val="32"/>
          <w:rtl/>
        </w:rPr>
        <w:t xml:space="preserve">بانحراف معياري </w:t>
      </w:r>
      <w:r w:rsidRPr="0003786C">
        <w:rPr>
          <w:rFonts w:ascii="Sakkal Majalla" w:hAnsi="Sakkal Majalla" w:cs="Sakkal Majalla"/>
          <w:sz w:val="32"/>
          <w:szCs w:val="32"/>
          <w:lang w:bidi="ar-EG"/>
        </w:rPr>
        <w:t>(0.38948)</w:t>
      </w:r>
      <w:r w:rsidRPr="0003786C">
        <w:rPr>
          <w:rFonts w:ascii="Sakkal Majalla" w:hAnsi="Sakkal Majalla" w:cs="Sakkal Majalla"/>
          <w:sz w:val="32"/>
          <w:szCs w:val="32"/>
          <w:rtl/>
        </w:rPr>
        <w:t>، وجاء الاتجاه العام موافق، مما يشير إلى أن أفراد العينة يرون أن مستوى الأداء المؤسسي في الخطوط الجوية العربية السعودية يتسم بدرجة إيجابية، ويعكس وجود ممارسات تنظيمية وإدارية تسهم في دعم كفاءة العمليات وتحسين جودة الخدمات المقدمة</w:t>
      </w:r>
      <w:r w:rsidRPr="0003786C">
        <w:rPr>
          <w:rFonts w:ascii="Sakkal Majalla" w:hAnsi="Sakkal Majalla" w:cs="Sakkal Majalla"/>
          <w:sz w:val="32"/>
          <w:szCs w:val="32"/>
          <w:lang w:bidi="ar-EG"/>
        </w:rPr>
        <w:t>.</w:t>
      </w:r>
    </w:p>
    <w:p w14:paraId="7AB692AA" w14:textId="77777777" w:rsidR="0003786C" w:rsidRPr="0003786C" w:rsidRDefault="0003786C" w:rsidP="0003786C">
      <w:pPr>
        <w:keepNext/>
        <w:keepLines/>
        <w:bidi/>
        <w:spacing w:after="0" w:line="360" w:lineRule="auto"/>
        <w:jc w:val="lowKashida"/>
        <w:outlineLvl w:val="0"/>
        <w:rPr>
          <w:rFonts w:ascii="Sakkal Majalla" w:eastAsiaTheme="majorEastAsia" w:hAnsi="Sakkal Majalla" w:cs="Sakkal Majalla"/>
          <w:b/>
          <w:bCs/>
          <w:sz w:val="32"/>
          <w:szCs w:val="32"/>
          <w:rtl/>
          <w:lang w:bidi="ar-EG"/>
        </w:rPr>
      </w:pPr>
      <w:bookmarkStart w:id="118" w:name="_Toc224563630"/>
      <w:bookmarkStart w:id="119" w:name="_Toc224564167"/>
      <w:r w:rsidRPr="0003786C">
        <w:rPr>
          <w:rFonts w:ascii="Sakkal Majalla" w:eastAsiaTheme="majorEastAsia" w:hAnsi="Sakkal Majalla" w:cs="Sakkal Majalla" w:hint="cs"/>
          <w:b/>
          <w:bCs/>
          <w:sz w:val="32"/>
          <w:szCs w:val="32"/>
          <w:rtl/>
          <w:lang w:bidi="ar-EG"/>
        </w:rPr>
        <w:t xml:space="preserve">اختبار </w:t>
      </w:r>
      <w:r w:rsidRPr="0003786C">
        <w:rPr>
          <w:rFonts w:ascii="Sakkal Majalla" w:eastAsiaTheme="majorEastAsia" w:hAnsi="Sakkal Majalla" w:cs="Sakkal Majalla"/>
          <w:b/>
          <w:bCs/>
          <w:sz w:val="32"/>
          <w:szCs w:val="32"/>
          <w:rtl/>
          <w:lang w:bidi="ar-EG"/>
        </w:rPr>
        <w:t>فرضيات الدراسة:</w:t>
      </w:r>
      <w:bookmarkEnd w:id="118"/>
      <w:bookmarkEnd w:id="119"/>
    </w:p>
    <w:p w14:paraId="49258622" w14:textId="77777777" w:rsidR="0003786C" w:rsidRDefault="0003786C" w:rsidP="0003786C">
      <w:pPr>
        <w:numPr>
          <w:ilvl w:val="0"/>
          <w:numId w:val="38"/>
        </w:numPr>
        <w:bidi/>
        <w:spacing w:line="360" w:lineRule="auto"/>
        <w:contextualSpacing/>
        <w:jc w:val="lowKashida"/>
        <w:rPr>
          <w:rFonts w:ascii="Sakkal Majalla" w:hAnsi="Sakkal Majalla" w:cs="Sakkal Majalla"/>
          <w:sz w:val="32"/>
          <w:szCs w:val="32"/>
          <w:lang w:bidi="ar-EG"/>
        </w:rPr>
      </w:pPr>
      <w:r w:rsidRPr="0003786C">
        <w:rPr>
          <w:rFonts w:ascii="Sakkal Majalla" w:hAnsi="Sakkal Majalla" w:cs="Sakkal Majalla"/>
          <w:sz w:val="32"/>
          <w:szCs w:val="32"/>
          <w:rtl/>
          <w:lang w:bidi="ar-EG"/>
        </w:rPr>
        <w:t>توجد علاقة ذات دلالة إحصائية بين التوجيه والالتزام من قبل الإدارة العليا في تطبيق نظام إدارة السلامة ومستوى الأداء المؤسسي</w:t>
      </w:r>
      <w:r w:rsidRPr="0003786C">
        <w:rPr>
          <w:rFonts w:ascii="Sakkal Majalla" w:hAnsi="Sakkal Majalla" w:cs="Sakkal Majalla"/>
          <w:sz w:val="32"/>
          <w:szCs w:val="32"/>
          <w:lang w:bidi="ar-EG"/>
        </w:rPr>
        <w:t>.</w:t>
      </w:r>
    </w:p>
    <w:p w14:paraId="3F97A24A" w14:textId="77777777" w:rsidR="003B713C" w:rsidRPr="000E670F" w:rsidRDefault="003B713C" w:rsidP="00245FB7">
      <w:pPr>
        <w:pStyle w:val="Heading2"/>
        <w:bidi/>
        <w:spacing w:line="360" w:lineRule="auto"/>
        <w:jc w:val="center"/>
        <w:rPr>
          <w:rFonts w:ascii="Sakkal Majalla" w:hAnsi="Sakkal Majalla" w:cs="Sakkal Majalla"/>
          <w:b/>
          <w:bCs/>
          <w:color w:val="auto"/>
          <w:sz w:val="28"/>
          <w:szCs w:val="28"/>
          <w:rtl/>
        </w:rPr>
      </w:pPr>
      <w:bookmarkStart w:id="120" w:name="_Toc224563631"/>
      <w:bookmarkStart w:id="121" w:name="_Toc224564168"/>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8)</w:t>
      </w:r>
      <w:r w:rsidRPr="00C61A92">
        <w:rPr>
          <w:rFonts w:ascii="Sakkal Majalla" w:hAnsi="Sakkal Majalla" w:cs="Sakkal Majalla"/>
          <w:b/>
          <w:bCs/>
          <w:color w:val="auto"/>
          <w:sz w:val="28"/>
          <w:szCs w:val="28"/>
          <w:rtl/>
        </w:rPr>
        <w:t xml:space="preserve"> </w:t>
      </w:r>
      <w:r w:rsidR="00245FB7" w:rsidRPr="00245FB7">
        <w:rPr>
          <w:rFonts w:ascii="Sakkal Majalla" w:hAnsi="Sakkal Majalla" w:cs="Sakkal Majalla"/>
          <w:b/>
          <w:bCs/>
          <w:color w:val="auto"/>
          <w:sz w:val="28"/>
          <w:szCs w:val="28"/>
          <w:rtl/>
        </w:rPr>
        <w:t>تحليل الانحدار الخطي</w:t>
      </w:r>
      <w:r w:rsidR="00245FB7">
        <w:rPr>
          <w:rFonts w:ascii="Sakkal Majalla" w:hAnsi="Sakkal Majalla" w:cs="Sakkal Majalla" w:hint="cs"/>
          <w:b/>
          <w:bCs/>
          <w:color w:val="auto"/>
          <w:sz w:val="28"/>
          <w:szCs w:val="28"/>
          <w:rtl/>
        </w:rPr>
        <w:t xml:space="preserve"> للفرضية الفرعية الأولى</w:t>
      </w:r>
      <w:bookmarkEnd w:id="120"/>
      <w:bookmarkEnd w:id="121"/>
    </w:p>
    <w:p w14:paraId="3739C5DA"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bl>
      <w:tblPr>
        <w:tblW w:w="58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03786C" w:rsidRPr="0003786C" w14:paraId="3A056A3C" w14:textId="77777777" w:rsidTr="007E7E94">
        <w:trPr>
          <w:cantSplit/>
          <w:jc w:val="center"/>
        </w:trPr>
        <w:tc>
          <w:tcPr>
            <w:tcW w:w="5869" w:type="dxa"/>
            <w:gridSpan w:val="5"/>
            <w:tcBorders>
              <w:top w:val="nil"/>
              <w:left w:val="nil"/>
              <w:bottom w:val="nil"/>
              <w:right w:val="nil"/>
            </w:tcBorders>
            <w:shd w:val="clear" w:color="auto" w:fill="FFFFFF"/>
            <w:vAlign w:val="center"/>
          </w:tcPr>
          <w:p w14:paraId="3E681549"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010205"/>
              </w:rPr>
            </w:pPr>
            <w:r w:rsidRPr="0003786C">
              <w:rPr>
                <w:rFonts w:ascii="Arial" w:hAnsi="Arial" w:cs="Arial"/>
                <w:b/>
                <w:bCs/>
                <w:color w:val="010205"/>
              </w:rPr>
              <w:t>Model Summary</w:t>
            </w:r>
          </w:p>
        </w:tc>
      </w:tr>
      <w:tr w:rsidR="0003786C" w:rsidRPr="0003786C" w14:paraId="24C2A253" w14:textId="77777777" w:rsidTr="007E7E94">
        <w:trPr>
          <w:cantSplit/>
          <w:jc w:val="center"/>
        </w:trPr>
        <w:tc>
          <w:tcPr>
            <w:tcW w:w="799" w:type="dxa"/>
            <w:tcBorders>
              <w:top w:val="nil"/>
              <w:left w:val="nil"/>
              <w:bottom w:val="single" w:sz="8" w:space="0" w:color="152935"/>
              <w:right w:val="nil"/>
            </w:tcBorders>
            <w:shd w:val="clear" w:color="auto" w:fill="FFFFFF"/>
            <w:vAlign w:val="bottom"/>
          </w:tcPr>
          <w:p w14:paraId="7CC95C08"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Model</w:t>
            </w:r>
          </w:p>
        </w:tc>
        <w:tc>
          <w:tcPr>
            <w:tcW w:w="1029" w:type="dxa"/>
            <w:tcBorders>
              <w:top w:val="nil"/>
              <w:left w:val="nil"/>
              <w:bottom w:val="single" w:sz="8" w:space="0" w:color="152935"/>
              <w:right w:val="single" w:sz="8" w:space="0" w:color="E0E0E0"/>
            </w:tcBorders>
            <w:shd w:val="clear" w:color="auto" w:fill="FFFFFF"/>
            <w:vAlign w:val="bottom"/>
          </w:tcPr>
          <w:p w14:paraId="53DC8FBF"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4F838181"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30C1A05"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Adjusted R Square</w:t>
            </w:r>
          </w:p>
        </w:tc>
        <w:tc>
          <w:tcPr>
            <w:tcW w:w="1475" w:type="dxa"/>
            <w:tcBorders>
              <w:top w:val="nil"/>
              <w:left w:val="single" w:sz="8" w:space="0" w:color="E0E0E0"/>
              <w:bottom w:val="single" w:sz="8" w:space="0" w:color="152935"/>
              <w:right w:val="nil"/>
            </w:tcBorders>
            <w:shd w:val="clear" w:color="auto" w:fill="FFFFFF"/>
            <w:vAlign w:val="bottom"/>
          </w:tcPr>
          <w:p w14:paraId="024ED15E"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Std. Error of the Estimate</w:t>
            </w:r>
          </w:p>
        </w:tc>
      </w:tr>
      <w:tr w:rsidR="0003786C" w:rsidRPr="0003786C" w14:paraId="7A420398" w14:textId="77777777" w:rsidTr="007E7E94">
        <w:trPr>
          <w:cantSplit/>
          <w:jc w:val="center"/>
        </w:trPr>
        <w:tc>
          <w:tcPr>
            <w:tcW w:w="799" w:type="dxa"/>
            <w:tcBorders>
              <w:top w:val="single" w:sz="8" w:space="0" w:color="152935"/>
              <w:left w:val="nil"/>
              <w:bottom w:val="single" w:sz="8" w:space="0" w:color="152935"/>
              <w:right w:val="nil"/>
            </w:tcBorders>
            <w:shd w:val="clear" w:color="auto" w:fill="E0E0E0"/>
          </w:tcPr>
          <w:p w14:paraId="59DA03D7"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1</w:t>
            </w:r>
          </w:p>
        </w:tc>
        <w:tc>
          <w:tcPr>
            <w:tcW w:w="1029" w:type="dxa"/>
            <w:tcBorders>
              <w:top w:val="single" w:sz="8" w:space="0" w:color="152935"/>
              <w:left w:val="nil"/>
              <w:bottom w:val="single" w:sz="8" w:space="0" w:color="152935"/>
              <w:right w:val="single" w:sz="8" w:space="0" w:color="E0E0E0"/>
            </w:tcBorders>
            <w:shd w:val="clear" w:color="auto" w:fill="FFFFFF"/>
          </w:tcPr>
          <w:p w14:paraId="1BD2426C"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.723</w:t>
            </w:r>
            <w:r w:rsidRPr="0003786C">
              <w:rPr>
                <w:rFonts w:ascii="Arial" w:hAnsi="Arial" w:cs="Arial"/>
                <w:color w:val="010205"/>
                <w:sz w:val="18"/>
                <w:szCs w:val="18"/>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FFFFF"/>
          </w:tcPr>
          <w:p w14:paraId="6C4AF19D"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.523</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14:paraId="1223FFB6"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.520</w:t>
            </w:r>
          </w:p>
        </w:tc>
        <w:tc>
          <w:tcPr>
            <w:tcW w:w="1475" w:type="dxa"/>
            <w:tcBorders>
              <w:top w:val="single" w:sz="8" w:space="0" w:color="152935"/>
              <w:left w:val="single" w:sz="8" w:space="0" w:color="E0E0E0"/>
              <w:bottom w:val="single" w:sz="8" w:space="0" w:color="152935"/>
              <w:right w:val="nil"/>
            </w:tcBorders>
            <w:shd w:val="clear" w:color="auto" w:fill="FFFFFF"/>
          </w:tcPr>
          <w:p w14:paraId="0A159D59"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.52722</w:t>
            </w:r>
          </w:p>
        </w:tc>
      </w:tr>
      <w:tr w:rsidR="0003786C" w:rsidRPr="0003786C" w14:paraId="3D332CAC" w14:textId="77777777" w:rsidTr="007E7E94">
        <w:trPr>
          <w:cantSplit/>
          <w:jc w:val="center"/>
        </w:trPr>
        <w:tc>
          <w:tcPr>
            <w:tcW w:w="5869" w:type="dxa"/>
            <w:gridSpan w:val="5"/>
            <w:tcBorders>
              <w:top w:val="nil"/>
              <w:left w:val="nil"/>
              <w:bottom w:val="nil"/>
              <w:right w:val="nil"/>
            </w:tcBorders>
            <w:shd w:val="clear" w:color="auto" w:fill="FFFFFF"/>
          </w:tcPr>
          <w:p w14:paraId="5190DB20"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a. Predictors: (Constant), </w:t>
            </w:r>
            <w:r w:rsidRPr="0003786C">
              <w:rPr>
                <w:rFonts w:ascii="Arial" w:hAnsi="Arial" w:cs="Arial"/>
                <w:color w:val="010205"/>
                <w:sz w:val="18"/>
                <w:szCs w:val="18"/>
                <w:rtl/>
              </w:rPr>
              <w:t>الاداء</w:t>
            </w:r>
            <w:r w:rsidRPr="0003786C">
              <w:rPr>
                <w:rFonts w:ascii="Arial" w:hAnsi="Arial" w:cs="Arial"/>
                <w:color w:val="010205"/>
                <w:sz w:val="18"/>
                <w:szCs w:val="18"/>
              </w:rPr>
              <w:t>_</w:t>
            </w:r>
            <w:r w:rsidRPr="0003786C">
              <w:rPr>
                <w:rFonts w:ascii="Arial" w:hAnsi="Arial" w:cs="Arial"/>
                <w:color w:val="010205"/>
                <w:sz w:val="18"/>
                <w:szCs w:val="18"/>
                <w:rtl/>
              </w:rPr>
              <w:t>المؤسسي</w:t>
            </w:r>
          </w:p>
        </w:tc>
      </w:tr>
    </w:tbl>
    <w:p w14:paraId="6F45985A" w14:textId="77777777" w:rsidR="0003786C" w:rsidRDefault="0003786C" w:rsidP="0003786C">
      <w:pPr>
        <w:autoSpaceDE w:val="0"/>
        <w:autoSpaceDN w:val="0"/>
        <w:adjustRightInd w:val="0"/>
        <w:spacing w:after="0" w:line="240" w:lineRule="auto"/>
        <w:rPr>
          <w:rFonts w:ascii="Times New Roman" w:hAnsi="Times New Roman" w:cs="Times New Roman"/>
          <w:sz w:val="24"/>
          <w:szCs w:val="24"/>
          <w:rtl/>
        </w:rPr>
      </w:pPr>
    </w:p>
    <w:p w14:paraId="5BF294AD" w14:textId="77777777" w:rsidR="00245FB7" w:rsidRPr="0003786C" w:rsidRDefault="00245FB7" w:rsidP="00245FB7">
      <w:pPr>
        <w:pStyle w:val="Heading2"/>
        <w:bidi/>
        <w:spacing w:line="360" w:lineRule="auto"/>
        <w:jc w:val="center"/>
        <w:rPr>
          <w:rFonts w:ascii="Sakkal Majalla" w:hAnsi="Sakkal Majalla" w:cs="Sakkal Majalla"/>
          <w:b/>
          <w:bCs/>
          <w:color w:val="auto"/>
          <w:sz w:val="28"/>
          <w:szCs w:val="28"/>
        </w:rPr>
      </w:pPr>
      <w:bookmarkStart w:id="122" w:name="_Toc224563632"/>
      <w:bookmarkStart w:id="123" w:name="_Toc224564169"/>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9)</w:t>
      </w:r>
      <w:r w:rsidRPr="00C61A92">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اختبار  تحليل التباين أنوفا للفرضية الفرعية الأولى</w:t>
      </w:r>
      <w:bookmarkEnd w:id="122"/>
      <w:bookmarkEnd w:id="123"/>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03786C" w:rsidRPr="0003786C" w14:paraId="72496658" w14:textId="77777777" w:rsidTr="00245FB7">
        <w:trPr>
          <w:cantSplit/>
          <w:jc w:val="center"/>
        </w:trPr>
        <w:tc>
          <w:tcPr>
            <w:tcW w:w="8009" w:type="dxa"/>
            <w:gridSpan w:val="7"/>
            <w:tcBorders>
              <w:top w:val="nil"/>
              <w:left w:val="nil"/>
              <w:bottom w:val="nil"/>
              <w:right w:val="nil"/>
            </w:tcBorders>
            <w:shd w:val="clear" w:color="auto" w:fill="FFFFFF"/>
            <w:vAlign w:val="center"/>
          </w:tcPr>
          <w:p w14:paraId="043EA4EA"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010205"/>
              </w:rPr>
            </w:pPr>
            <w:proofErr w:type="spellStart"/>
            <w:r w:rsidRPr="0003786C">
              <w:rPr>
                <w:rFonts w:ascii="Arial" w:hAnsi="Arial" w:cs="Arial"/>
                <w:b/>
                <w:bCs/>
                <w:color w:val="010205"/>
              </w:rPr>
              <w:t>ANOVA</w:t>
            </w:r>
            <w:r w:rsidRPr="0003786C">
              <w:rPr>
                <w:rFonts w:ascii="Arial" w:hAnsi="Arial" w:cs="Arial"/>
                <w:b/>
                <w:bCs/>
                <w:color w:val="010205"/>
                <w:vertAlign w:val="superscript"/>
              </w:rPr>
              <w:t>a</w:t>
            </w:r>
            <w:proofErr w:type="spellEnd"/>
          </w:p>
        </w:tc>
      </w:tr>
      <w:tr w:rsidR="0003786C" w:rsidRPr="0003786C" w14:paraId="6B435726" w14:textId="77777777" w:rsidTr="00245FB7">
        <w:trPr>
          <w:cantSplit/>
          <w:jc w:val="center"/>
        </w:trPr>
        <w:tc>
          <w:tcPr>
            <w:tcW w:w="2028" w:type="dxa"/>
            <w:gridSpan w:val="2"/>
            <w:tcBorders>
              <w:top w:val="nil"/>
              <w:left w:val="nil"/>
              <w:bottom w:val="single" w:sz="8" w:space="0" w:color="152935"/>
              <w:right w:val="nil"/>
            </w:tcBorders>
            <w:shd w:val="clear" w:color="auto" w:fill="FFFFFF"/>
            <w:vAlign w:val="bottom"/>
          </w:tcPr>
          <w:p w14:paraId="04E826CC"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Model</w:t>
            </w:r>
          </w:p>
        </w:tc>
        <w:tc>
          <w:tcPr>
            <w:tcW w:w="1476" w:type="dxa"/>
            <w:tcBorders>
              <w:top w:val="nil"/>
              <w:left w:val="nil"/>
              <w:bottom w:val="single" w:sz="8" w:space="0" w:color="152935"/>
              <w:right w:val="single" w:sz="8" w:space="0" w:color="E0E0E0"/>
            </w:tcBorders>
            <w:shd w:val="clear" w:color="auto" w:fill="FFFFFF"/>
            <w:vAlign w:val="bottom"/>
          </w:tcPr>
          <w:p w14:paraId="59251814"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F19AB67"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16D17D17"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DB899C4"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F</w:t>
            </w:r>
          </w:p>
        </w:tc>
        <w:tc>
          <w:tcPr>
            <w:tcW w:w="1030" w:type="dxa"/>
            <w:tcBorders>
              <w:top w:val="nil"/>
              <w:left w:val="single" w:sz="8" w:space="0" w:color="E0E0E0"/>
              <w:bottom w:val="single" w:sz="8" w:space="0" w:color="152935"/>
              <w:right w:val="nil"/>
            </w:tcBorders>
            <w:shd w:val="clear" w:color="auto" w:fill="FFFFFF"/>
            <w:vAlign w:val="bottom"/>
          </w:tcPr>
          <w:p w14:paraId="2DF0002C"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Sig.</w:t>
            </w:r>
          </w:p>
        </w:tc>
      </w:tr>
      <w:tr w:rsidR="0003786C" w:rsidRPr="0003786C" w14:paraId="7FD73246" w14:textId="77777777" w:rsidTr="00245FB7">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11732B5E"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1</w:t>
            </w:r>
          </w:p>
        </w:tc>
        <w:tc>
          <w:tcPr>
            <w:tcW w:w="1292" w:type="dxa"/>
            <w:tcBorders>
              <w:top w:val="single" w:sz="8" w:space="0" w:color="152935"/>
              <w:left w:val="nil"/>
              <w:bottom w:val="single" w:sz="8" w:space="0" w:color="AEAEAE"/>
              <w:right w:val="nil"/>
            </w:tcBorders>
            <w:shd w:val="clear" w:color="auto" w:fill="E0E0E0"/>
          </w:tcPr>
          <w:p w14:paraId="0A53719F"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Regression</w:t>
            </w:r>
          </w:p>
        </w:tc>
        <w:tc>
          <w:tcPr>
            <w:tcW w:w="1476" w:type="dxa"/>
            <w:tcBorders>
              <w:top w:val="single" w:sz="8" w:space="0" w:color="152935"/>
              <w:left w:val="nil"/>
              <w:bottom w:val="single" w:sz="8" w:space="0" w:color="AEAEAE"/>
              <w:right w:val="single" w:sz="8" w:space="0" w:color="E0E0E0"/>
            </w:tcBorders>
            <w:shd w:val="clear" w:color="auto" w:fill="FFFFFF"/>
          </w:tcPr>
          <w:p w14:paraId="3E3A8447"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45.111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5F1756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7B30DF0E"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45.111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CEA0D9B"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162.290</w:t>
            </w:r>
          </w:p>
        </w:tc>
        <w:tc>
          <w:tcPr>
            <w:tcW w:w="1030" w:type="dxa"/>
            <w:tcBorders>
              <w:top w:val="single" w:sz="8" w:space="0" w:color="152935"/>
              <w:left w:val="single" w:sz="8" w:space="0" w:color="E0E0E0"/>
              <w:bottom w:val="single" w:sz="8" w:space="0" w:color="AEAEAE"/>
              <w:right w:val="nil"/>
            </w:tcBorders>
            <w:shd w:val="clear" w:color="auto" w:fill="FFFFFF"/>
          </w:tcPr>
          <w:p w14:paraId="5A18ADFA"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.000</w:t>
            </w:r>
            <w:r w:rsidRPr="0003786C">
              <w:rPr>
                <w:rFonts w:ascii="Arial" w:hAnsi="Arial" w:cs="Arial"/>
                <w:color w:val="010205"/>
                <w:sz w:val="18"/>
                <w:szCs w:val="18"/>
                <w:vertAlign w:val="superscript"/>
              </w:rPr>
              <w:t>b</w:t>
            </w:r>
          </w:p>
        </w:tc>
      </w:tr>
      <w:tr w:rsidR="0003786C" w:rsidRPr="0003786C" w14:paraId="0E1D84C4" w14:textId="77777777" w:rsidTr="00245FB7">
        <w:trPr>
          <w:cantSplit/>
          <w:jc w:val="center"/>
        </w:trPr>
        <w:tc>
          <w:tcPr>
            <w:tcW w:w="736" w:type="dxa"/>
            <w:vMerge/>
            <w:tcBorders>
              <w:top w:val="single" w:sz="8" w:space="0" w:color="152935"/>
              <w:left w:val="nil"/>
              <w:bottom w:val="single" w:sz="8" w:space="0" w:color="152935"/>
              <w:right w:val="nil"/>
            </w:tcBorders>
            <w:shd w:val="clear" w:color="auto" w:fill="E0E0E0"/>
          </w:tcPr>
          <w:p w14:paraId="7DB09B31" w14:textId="77777777" w:rsidR="0003786C" w:rsidRPr="0003786C" w:rsidRDefault="0003786C" w:rsidP="0003786C">
            <w:pPr>
              <w:autoSpaceDE w:val="0"/>
              <w:autoSpaceDN w:val="0"/>
              <w:adjustRightInd w:val="0"/>
              <w:spacing w:after="0" w:line="240" w:lineRule="auto"/>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7B3E9910"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Residual</w:t>
            </w:r>
          </w:p>
        </w:tc>
        <w:tc>
          <w:tcPr>
            <w:tcW w:w="1476" w:type="dxa"/>
            <w:tcBorders>
              <w:top w:val="single" w:sz="8" w:space="0" w:color="AEAEAE"/>
              <w:left w:val="nil"/>
              <w:bottom w:val="single" w:sz="8" w:space="0" w:color="AEAEAE"/>
              <w:right w:val="single" w:sz="8" w:space="0" w:color="E0E0E0"/>
            </w:tcBorders>
            <w:shd w:val="clear" w:color="auto" w:fill="FFFFFF"/>
          </w:tcPr>
          <w:p w14:paraId="2B82FB2B"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41.139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AEA59F1"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148</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6B894AAA"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.278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024CFA"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nil"/>
            </w:tcBorders>
            <w:shd w:val="clear" w:color="auto" w:fill="FFFFFF"/>
            <w:vAlign w:val="center"/>
          </w:tcPr>
          <w:p w14:paraId="2C4FD7FB"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r>
      <w:tr w:rsidR="0003786C" w:rsidRPr="0003786C" w14:paraId="67B3C7FB" w14:textId="77777777" w:rsidTr="00245FB7">
        <w:trPr>
          <w:cantSplit/>
          <w:jc w:val="center"/>
        </w:trPr>
        <w:tc>
          <w:tcPr>
            <w:tcW w:w="736" w:type="dxa"/>
            <w:vMerge/>
            <w:tcBorders>
              <w:top w:val="single" w:sz="8" w:space="0" w:color="152935"/>
              <w:left w:val="nil"/>
              <w:bottom w:val="single" w:sz="8" w:space="0" w:color="152935"/>
              <w:right w:val="nil"/>
            </w:tcBorders>
            <w:shd w:val="clear" w:color="auto" w:fill="E0E0E0"/>
          </w:tcPr>
          <w:p w14:paraId="1D7AF8BF"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292" w:type="dxa"/>
            <w:tcBorders>
              <w:top w:val="single" w:sz="8" w:space="0" w:color="AEAEAE"/>
              <w:left w:val="nil"/>
              <w:bottom w:val="single" w:sz="8" w:space="0" w:color="152935"/>
              <w:right w:val="nil"/>
            </w:tcBorders>
            <w:shd w:val="clear" w:color="auto" w:fill="E0E0E0"/>
          </w:tcPr>
          <w:p w14:paraId="11A56AF1"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Total</w:t>
            </w:r>
          </w:p>
        </w:tc>
        <w:tc>
          <w:tcPr>
            <w:tcW w:w="1476" w:type="dxa"/>
            <w:tcBorders>
              <w:top w:val="single" w:sz="8" w:space="0" w:color="AEAEAE"/>
              <w:left w:val="nil"/>
              <w:bottom w:val="single" w:sz="8" w:space="0" w:color="152935"/>
              <w:right w:val="single" w:sz="8" w:space="0" w:color="E0E0E0"/>
            </w:tcBorders>
            <w:shd w:val="clear" w:color="auto" w:fill="FFFFFF"/>
          </w:tcPr>
          <w:p w14:paraId="120451D5"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86.250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4AC40749"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149</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D584A1E"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F204F7F"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14:paraId="35967282"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r>
      <w:tr w:rsidR="0003786C" w:rsidRPr="0003786C" w14:paraId="1B6F5737" w14:textId="77777777" w:rsidTr="00245FB7">
        <w:trPr>
          <w:cantSplit/>
          <w:jc w:val="center"/>
        </w:trPr>
        <w:tc>
          <w:tcPr>
            <w:tcW w:w="8009" w:type="dxa"/>
            <w:gridSpan w:val="7"/>
            <w:tcBorders>
              <w:top w:val="nil"/>
              <w:left w:val="nil"/>
              <w:bottom w:val="nil"/>
              <w:right w:val="nil"/>
            </w:tcBorders>
            <w:shd w:val="clear" w:color="auto" w:fill="FFFFFF"/>
          </w:tcPr>
          <w:p w14:paraId="770BD174"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a. Dependent Variable: </w:t>
            </w:r>
            <w:r w:rsidRPr="0003786C">
              <w:rPr>
                <w:rFonts w:ascii="Arial" w:hAnsi="Arial" w:cs="Arial"/>
                <w:color w:val="010205"/>
                <w:sz w:val="18"/>
                <w:szCs w:val="18"/>
                <w:rtl/>
              </w:rPr>
              <w:t>التوجيه</w:t>
            </w:r>
            <w:r w:rsidRPr="0003786C">
              <w:rPr>
                <w:rFonts w:ascii="Arial" w:hAnsi="Arial" w:cs="Arial"/>
                <w:color w:val="010205"/>
                <w:sz w:val="18"/>
                <w:szCs w:val="18"/>
              </w:rPr>
              <w:t>_</w:t>
            </w:r>
            <w:r w:rsidRPr="0003786C">
              <w:rPr>
                <w:rFonts w:ascii="Arial" w:hAnsi="Arial" w:cs="Arial"/>
                <w:color w:val="010205"/>
                <w:sz w:val="18"/>
                <w:szCs w:val="18"/>
                <w:rtl/>
              </w:rPr>
              <w:t>والالتزام</w:t>
            </w:r>
          </w:p>
        </w:tc>
      </w:tr>
      <w:tr w:rsidR="0003786C" w:rsidRPr="0003786C" w14:paraId="33573F7D" w14:textId="77777777" w:rsidTr="00245FB7">
        <w:trPr>
          <w:cantSplit/>
          <w:jc w:val="center"/>
        </w:trPr>
        <w:tc>
          <w:tcPr>
            <w:tcW w:w="8009" w:type="dxa"/>
            <w:gridSpan w:val="7"/>
            <w:tcBorders>
              <w:top w:val="nil"/>
              <w:left w:val="nil"/>
              <w:bottom w:val="nil"/>
              <w:right w:val="nil"/>
            </w:tcBorders>
            <w:shd w:val="clear" w:color="auto" w:fill="FFFFFF"/>
          </w:tcPr>
          <w:p w14:paraId="19718710"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b. Predictors: (Constant), </w:t>
            </w:r>
            <w:r w:rsidRPr="0003786C">
              <w:rPr>
                <w:rFonts w:ascii="Arial" w:hAnsi="Arial" w:cs="Arial"/>
                <w:color w:val="010205"/>
                <w:sz w:val="18"/>
                <w:szCs w:val="18"/>
                <w:rtl/>
              </w:rPr>
              <w:t>الاداء</w:t>
            </w:r>
            <w:r w:rsidRPr="0003786C">
              <w:rPr>
                <w:rFonts w:ascii="Arial" w:hAnsi="Arial" w:cs="Arial"/>
                <w:color w:val="010205"/>
                <w:sz w:val="18"/>
                <w:szCs w:val="18"/>
              </w:rPr>
              <w:t>_</w:t>
            </w:r>
            <w:r w:rsidRPr="0003786C">
              <w:rPr>
                <w:rFonts w:ascii="Arial" w:hAnsi="Arial" w:cs="Arial"/>
                <w:color w:val="010205"/>
                <w:sz w:val="18"/>
                <w:szCs w:val="18"/>
                <w:rtl/>
              </w:rPr>
              <w:t>المؤسسي</w:t>
            </w:r>
          </w:p>
        </w:tc>
      </w:tr>
    </w:tbl>
    <w:p w14:paraId="352B6D9C" w14:textId="77777777" w:rsidR="00245FB7" w:rsidRPr="0003786C" w:rsidRDefault="00245FB7" w:rsidP="00245FB7">
      <w:pPr>
        <w:pStyle w:val="Heading2"/>
        <w:bidi/>
        <w:spacing w:line="360" w:lineRule="auto"/>
        <w:jc w:val="center"/>
        <w:rPr>
          <w:rFonts w:ascii="Sakkal Majalla" w:hAnsi="Sakkal Majalla" w:cs="Sakkal Majalla"/>
          <w:b/>
          <w:bCs/>
          <w:color w:val="auto"/>
          <w:sz w:val="28"/>
          <w:szCs w:val="28"/>
        </w:rPr>
      </w:pPr>
      <w:bookmarkStart w:id="124" w:name="_Toc224563633"/>
      <w:bookmarkStart w:id="125" w:name="_Toc224564170"/>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10)</w:t>
      </w:r>
      <w:r w:rsidRPr="00C61A92">
        <w:rPr>
          <w:rFonts w:ascii="Sakkal Majalla" w:hAnsi="Sakkal Majalla" w:cs="Sakkal Majalla"/>
          <w:b/>
          <w:bCs/>
          <w:color w:val="auto"/>
          <w:sz w:val="28"/>
          <w:szCs w:val="28"/>
          <w:rtl/>
        </w:rPr>
        <w:t xml:space="preserve"> </w:t>
      </w:r>
      <w:r w:rsidRPr="00245FB7">
        <w:rPr>
          <w:rFonts w:ascii="Sakkal Majalla" w:hAnsi="Sakkal Majalla" w:cs="Sakkal Majalla"/>
          <w:b/>
          <w:bCs/>
          <w:color w:val="auto"/>
          <w:sz w:val="28"/>
          <w:szCs w:val="28"/>
          <w:rtl/>
        </w:rPr>
        <w:t xml:space="preserve">نتائج المعاملات </w:t>
      </w:r>
      <w:r>
        <w:rPr>
          <w:rFonts w:ascii="Sakkal Majalla" w:hAnsi="Sakkal Majalla" w:cs="Sakkal Majalla" w:hint="cs"/>
          <w:b/>
          <w:bCs/>
          <w:color w:val="auto"/>
          <w:sz w:val="28"/>
          <w:szCs w:val="28"/>
          <w:rtl/>
        </w:rPr>
        <w:t>للفرضية الفرعية الأولى</w:t>
      </w:r>
      <w:bookmarkEnd w:id="124"/>
      <w:bookmarkEnd w:id="125"/>
    </w:p>
    <w:tbl>
      <w:tblPr>
        <w:tblW w:w="81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14"/>
        <w:gridCol w:w="1338"/>
        <w:gridCol w:w="1338"/>
        <w:gridCol w:w="1476"/>
        <w:gridCol w:w="1030"/>
        <w:gridCol w:w="1030"/>
      </w:tblGrid>
      <w:tr w:rsidR="0003786C" w:rsidRPr="0003786C" w14:paraId="796E7AA5" w14:textId="77777777" w:rsidTr="007E7E94">
        <w:trPr>
          <w:cantSplit/>
          <w:jc w:val="center"/>
        </w:trPr>
        <w:tc>
          <w:tcPr>
            <w:tcW w:w="8158" w:type="dxa"/>
            <w:gridSpan w:val="7"/>
            <w:tcBorders>
              <w:top w:val="nil"/>
              <w:left w:val="nil"/>
              <w:bottom w:val="nil"/>
              <w:right w:val="nil"/>
            </w:tcBorders>
            <w:shd w:val="clear" w:color="auto" w:fill="FFFFFF"/>
            <w:vAlign w:val="center"/>
          </w:tcPr>
          <w:p w14:paraId="5E18D349"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010205"/>
              </w:rPr>
            </w:pPr>
            <w:proofErr w:type="spellStart"/>
            <w:r w:rsidRPr="0003786C">
              <w:rPr>
                <w:rFonts w:ascii="Arial" w:hAnsi="Arial" w:cs="Arial"/>
                <w:b/>
                <w:bCs/>
                <w:color w:val="010205"/>
              </w:rPr>
              <w:t>Coefficients</w:t>
            </w:r>
            <w:r w:rsidRPr="0003786C">
              <w:rPr>
                <w:rFonts w:ascii="Arial" w:hAnsi="Arial" w:cs="Arial"/>
                <w:b/>
                <w:bCs/>
                <w:color w:val="010205"/>
                <w:vertAlign w:val="superscript"/>
              </w:rPr>
              <w:t>a</w:t>
            </w:r>
            <w:proofErr w:type="spellEnd"/>
          </w:p>
        </w:tc>
      </w:tr>
      <w:tr w:rsidR="0003786C" w:rsidRPr="0003786C" w14:paraId="25896856" w14:textId="77777777" w:rsidTr="007E7E94">
        <w:trPr>
          <w:cantSplit/>
          <w:jc w:val="center"/>
        </w:trPr>
        <w:tc>
          <w:tcPr>
            <w:tcW w:w="1951" w:type="dxa"/>
            <w:gridSpan w:val="2"/>
            <w:vMerge w:val="restart"/>
            <w:tcBorders>
              <w:top w:val="nil"/>
              <w:left w:val="nil"/>
              <w:bottom w:val="nil"/>
              <w:right w:val="nil"/>
            </w:tcBorders>
            <w:shd w:val="clear" w:color="auto" w:fill="FFFFFF"/>
            <w:vAlign w:val="bottom"/>
          </w:tcPr>
          <w:p w14:paraId="1E64180F"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Model</w:t>
            </w:r>
          </w:p>
        </w:tc>
        <w:tc>
          <w:tcPr>
            <w:tcW w:w="2674" w:type="dxa"/>
            <w:gridSpan w:val="2"/>
            <w:tcBorders>
              <w:top w:val="nil"/>
              <w:left w:val="nil"/>
              <w:bottom w:val="nil"/>
              <w:right w:val="single" w:sz="8" w:space="0" w:color="E0E0E0"/>
            </w:tcBorders>
            <w:shd w:val="clear" w:color="auto" w:fill="FFFFFF"/>
            <w:vAlign w:val="bottom"/>
          </w:tcPr>
          <w:p w14:paraId="00FBC4B4"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14:paraId="55B5EB48"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14:paraId="3F100458"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t</w:t>
            </w:r>
          </w:p>
        </w:tc>
        <w:tc>
          <w:tcPr>
            <w:tcW w:w="1029" w:type="dxa"/>
            <w:vMerge w:val="restart"/>
            <w:tcBorders>
              <w:top w:val="nil"/>
              <w:left w:val="single" w:sz="8" w:space="0" w:color="E0E0E0"/>
              <w:bottom w:val="nil"/>
              <w:right w:val="nil"/>
            </w:tcBorders>
            <w:shd w:val="clear" w:color="auto" w:fill="FFFFFF"/>
            <w:vAlign w:val="bottom"/>
          </w:tcPr>
          <w:p w14:paraId="64838B71"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Sig.</w:t>
            </w:r>
          </w:p>
        </w:tc>
      </w:tr>
      <w:tr w:rsidR="0003786C" w:rsidRPr="0003786C" w14:paraId="36E5EAD0" w14:textId="77777777" w:rsidTr="007E7E94">
        <w:trPr>
          <w:cantSplit/>
          <w:jc w:val="center"/>
        </w:trPr>
        <w:tc>
          <w:tcPr>
            <w:tcW w:w="1951" w:type="dxa"/>
            <w:gridSpan w:val="2"/>
            <w:vMerge/>
            <w:tcBorders>
              <w:top w:val="nil"/>
              <w:left w:val="nil"/>
              <w:bottom w:val="nil"/>
              <w:right w:val="nil"/>
            </w:tcBorders>
            <w:shd w:val="clear" w:color="auto" w:fill="FFFFFF"/>
            <w:vAlign w:val="bottom"/>
          </w:tcPr>
          <w:p w14:paraId="23746F81" w14:textId="77777777" w:rsidR="0003786C" w:rsidRPr="0003786C" w:rsidRDefault="0003786C" w:rsidP="0003786C">
            <w:pPr>
              <w:autoSpaceDE w:val="0"/>
              <w:autoSpaceDN w:val="0"/>
              <w:adjustRightInd w:val="0"/>
              <w:spacing w:after="0" w:line="240" w:lineRule="auto"/>
              <w:rPr>
                <w:rFonts w:ascii="Arial" w:hAnsi="Arial" w:cs="Arial"/>
                <w:color w:val="264A60"/>
                <w:sz w:val="18"/>
                <w:szCs w:val="18"/>
              </w:rPr>
            </w:pPr>
          </w:p>
        </w:tc>
        <w:tc>
          <w:tcPr>
            <w:tcW w:w="1337" w:type="dxa"/>
            <w:tcBorders>
              <w:top w:val="nil"/>
              <w:left w:val="nil"/>
              <w:bottom w:val="single" w:sz="8" w:space="0" w:color="152935"/>
              <w:right w:val="single" w:sz="8" w:space="0" w:color="E0E0E0"/>
            </w:tcBorders>
            <w:shd w:val="clear" w:color="auto" w:fill="FFFFFF"/>
            <w:vAlign w:val="bottom"/>
          </w:tcPr>
          <w:p w14:paraId="44E66D8C"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57056ADA"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5E1029E"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14:paraId="242E1D93" w14:textId="77777777" w:rsidR="0003786C" w:rsidRPr="0003786C" w:rsidRDefault="0003786C" w:rsidP="0003786C">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nil"/>
            </w:tcBorders>
            <w:shd w:val="clear" w:color="auto" w:fill="FFFFFF"/>
            <w:vAlign w:val="bottom"/>
          </w:tcPr>
          <w:p w14:paraId="18315065" w14:textId="77777777" w:rsidR="0003786C" w:rsidRPr="0003786C" w:rsidRDefault="0003786C" w:rsidP="0003786C">
            <w:pPr>
              <w:autoSpaceDE w:val="0"/>
              <w:autoSpaceDN w:val="0"/>
              <w:adjustRightInd w:val="0"/>
              <w:spacing w:after="0" w:line="240" w:lineRule="auto"/>
              <w:rPr>
                <w:rFonts w:ascii="Arial" w:hAnsi="Arial" w:cs="Arial"/>
                <w:color w:val="264A60"/>
                <w:sz w:val="18"/>
                <w:szCs w:val="18"/>
              </w:rPr>
            </w:pPr>
          </w:p>
        </w:tc>
      </w:tr>
      <w:tr w:rsidR="0003786C" w:rsidRPr="0003786C" w14:paraId="7915F773" w14:textId="77777777" w:rsidTr="007E7E94">
        <w:trPr>
          <w:cantSplit/>
          <w:jc w:val="center"/>
        </w:trPr>
        <w:tc>
          <w:tcPr>
            <w:tcW w:w="737" w:type="dxa"/>
            <w:vMerge w:val="restart"/>
            <w:tcBorders>
              <w:top w:val="single" w:sz="8" w:space="0" w:color="152935"/>
              <w:left w:val="nil"/>
              <w:bottom w:val="single" w:sz="8" w:space="0" w:color="152935"/>
              <w:right w:val="nil"/>
            </w:tcBorders>
            <w:shd w:val="clear" w:color="auto" w:fill="E0E0E0"/>
          </w:tcPr>
          <w:p w14:paraId="2D6E0947"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1</w:t>
            </w:r>
          </w:p>
        </w:tc>
        <w:tc>
          <w:tcPr>
            <w:tcW w:w="1214" w:type="dxa"/>
            <w:tcBorders>
              <w:top w:val="single" w:sz="8" w:space="0" w:color="152935"/>
              <w:left w:val="nil"/>
              <w:bottom w:val="single" w:sz="8" w:space="0" w:color="AEAEAE"/>
              <w:right w:val="nil"/>
            </w:tcBorders>
            <w:shd w:val="clear" w:color="auto" w:fill="E0E0E0"/>
          </w:tcPr>
          <w:p w14:paraId="7166A8DB"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FFFFF"/>
          </w:tcPr>
          <w:p w14:paraId="0A68BF04"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.583</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14:paraId="6F74ADD4"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.145</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A3D92C0"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733CFF4"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4.027</w:t>
            </w:r>
          </w:p>
        </w:tc>
        <w:tc>
          <w:tcPr>
            <w:tcW w:w="1029" w:type="dxa"/>
            <w:tcBorders>
              <w:top w:val="single" w:sz="8" w:space="0" w:color="152935"/>
              <w:left w:val="single" w:sz="8" w:space="0" w:color="E0E0E0"/>
              <w:bottom w:val="single" w:sz="8" w:space="0" w:color="AEAEAE"/>
              <w:right w:val="nil"/>
            </w:tcBorders>
            <w:shd w:val="clear" w:color="auto" w:fill="FFFFFF"/>
          </w:tcPr>
          <w:p w14:paraId="79BD954F"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.000</w:t>
            </w:r>
          </w:p>
        </w:tc>
      </w:tr>
      <w:tr w:rsidR="0003786C" w:rsidRPr="0003786C" w14:paraId="6ED0CD3D" w14:textId="77777777" w:rsidTr="007E7E94">
        <w:trPr>
          <w:cantSplit/>
          <w:jc w:val="center"/>
        </w:trPr>
        <w:tc>
          <w:tcPr>
            <w:tcW w:w="737" w:type="dxa"/>
            <w:vMerge/>
            <w:tcBorders>
              <w:top w:val="single" w:sz="8" w:space="0" w:color="152935"/>
              <w:left w:val="nil"/>
              <w:bottom w:val="single" w:sz="8" w:space="0" w:color="152935"/>
              <w:right w:val="nil"/>
            </w:tcBorders>
            <w:shd w:val="clear" w:color="auto" w:fill="E0E0E0"/>
          </w:tcPr>
          <w:p w14:paraId="5AC2EB70" w14:textId="77777777" w:rsidR="0003786C" w:rsidRPr="0003786C" w:rsidRDefault="0003786C" w:rsidP="0003786C">
            <w:pPr>
              <w:autoSpaceDE w:val="0"/>
              <w:autoSpaceDN w:val="0"/>
              <w:adjustRightInd w:val="0"/>
              <w:spacing w:after="0" w:line="240" w:lineRule="auto"/>
              <w:rPr>
                <w:rFonts w:ascii="Arial" w:hAnsi="Arial" w:cs="Arial"/>
                <w:color w:val="010205"/>
                <w:sz w:val="18"/>
                <w:szCs w:val="18"/>
              </w:rPr>
            </w:pPr>
          </w:p>
        </w:tc>
        <w:tc>
          <w:tcPr>
            <w:tcW w:w="1214" w:type="dxa"/>
            <w:tcBorders>
              <w:top w:val="single" w:sz="8" w:space="0" w:color="AEAEAE"/>
              <w:left w:val="nil"/>
              <w:bottom w:val="single" w:sz="8" w:space="0" w:color="152935"/>
              <w:right w:val="nil"/>
            </w:tcBorders>
            <w:shd w:val="clear" w:color="auto" w:fill="E0E0E0"/>
          </w:tcPr>
          <w:p w14:paraId="02CF20DA"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tl/>
              </w:rPr>
              <w:t>الاداء</w:t>
            </w:r>
            <w:r w:rsidRPr="0003786C">
              <w:rPr>
                <w:rFonts w:ascii="Arial" w:hAnsi="Arial" w:cs="Arial"/>
                <w:color w:val="264A60"/>
                <w:sz w:val="18"/>
                <w:szCs w:val="18"/>
              </w:rPr>
              <w:t>_</w:t>
            </w:r>
            <w:r w:rsidRPr="0003786C">
              <w:rPr>
                <w:rFonts w:ascii="Arial" w:hAnsi="Arial" w:cs="Arial"/>
                <w:color w:val="264A60"/>
                <w:sz w:val="18"/>
                <w:szCs w:val="18"/>
                <w:rtl/>
              </w:rPr>
              <w:t>المؤسسي</w:t>
            </w:r>
          </w:p>
        </w:tc>
        <w:tc>
          <w:tcPr>
            <w:tcW w:w="1337" w:type="dxa"/>
            <w:tcBorders>
              <w:top w:val="single" w:sz="8" w:space="0" w:color="AEAEAE"/>
              <w:left w:val="nil"/>
              <w:bottom w:val="single" w:sz="8" w:space="0" w:color="152935"/>
              <w:right w:val="single" w:sz="8" w:space="0" w:color="E0E0E0"/>
            </w:tcBorders>
            <w:shd w:val="clear" w:color="auto" w:fill="FFFFFF"/>
          </w:tcPr>
          <w:p w14:paraId="5F2BF3A8"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.733</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14:paraId="342F512C"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.058</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649C70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.723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763FF74"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12.739</w:t>
            </w:r>
          </w:p>
        </w:tc>
        <w:tc>
          <w:tcPr>
            <w:tcW w:w="1029" w:type="dxa"/>
            <w:tcBorders>
              <w:top w:val="single" w:sz="8" w:space="0" w:color="AEAEAE"/>
              <w:left w:val="single" w:sz="8" w:space="0" w:color="E0E0E0"/>
              <w:bottom w:val="single" w:sz="8" w:space="0" w:color="152935"/>
              <w:right w:val="nil"/>
            </w:tcBorders>
            <w:shd w:val="clear" w:color="auto" w:fill="FFFFFF"/>
          </w:tcPr>
          <w:p w14:paraId="424BBE5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.000</w:t>
            </w:r>
          </w:p>
        </w:tc>
      </w:tr>
      <w:tr w:rsidR="0003786C" w:rsidRPr="0003786C" w14:paraId="56C5162C" w14:textId="77777777" w:rsidTr="007E7E94">
        <w:trPr>
          <w:cantSplit/>
          <w:jc w:val="center"/>
        </w:trPr>
        <w:tc>
          <w:tcPr>
            <w:tcW w:w="8158" w:type="dxa"/>
            <w:gridSpan w:val="7"/>
            <w:tcBorders>
              <w:top w:val="nil"/>
              <w:left w:val="nil"/>
              <w:bottom w:val="nil"/>
              <w:right w:val="nil"/>
            </w:tcBorders>
            <w:shd w:val="clear" w:color="auto" w:fill="FFFFFF"/>
          </w:tcPr>
          <w:p w14:paraId="5B5E969E"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a. Dependent Variable: </w:t>
            </w:r>
            <w:r w:rsidRPr="0003786C">
              <w:rPr>
                <w:rFonts w:ascii="Arial" w:hAnsi="Arial" w:cs="Arial"/>
                <w:color w:val="010205"/>
                <w:sz w:val="18"/>
                <w:szCs w:val="18"/>
                <w:rtl/>
              </w:rPr>
              <w:t>التوجيه</w:t>
            </w:r>
            <w:r w:rsidRPr="0003786C">
              <w:rPr>
                <w:rFonts w:ascii="Arial" w:hAnsi="Arial" w:cs="Arial"/>
                <w:color w:val="010205"/>
                <w:sz w:val="18"/>
                <w:szCs w:val="18"/>
              </w:rPr>
              <w:t>_</w:t>
            </w:r>
            <w:r w:rsidRPr="0003786C">
              <w:rPr>
                <w:rFonts w:ascii="Arial" w:hAnsi="Arial" w:cs="Arial"/>
                <w:color w:val="010205"/>
                <w:sz w:val="18"/>
                <w:szCs w:val="18"/>
                <w:rtl/>
              </w:rPr>
              <w:t>والالتزام</w:t>
            </w:r>
          </w:p>
        </w:tc>
      </w:tr>
    </w:tbl>
    <w:p w14:paraId="61F0699A" w14:textId="77777777" w:rsidR="0003786C" w:rsidRPr="0003786C" w:rsidRDefault="0003786C" w:rsidP="0003786C">
      <w:pPr>
        <w:autoSpaceDE w:val="0"/>
        <w:autoSpaceDN w:val="0"/>
        <w:adjustRightInd w:val="0"/>
        <w:spacing w:after="0" w:line="400" w:lineRule="atLeast"/>
        <w:rPr>
          <w:rFonts w:ascii="Times New Roman" w:hAnsi="Times New Roman" w:cs="Times New Roman"/>
          <w:sz w:val="24"/>
          <w:szCs w:val="24"/>
        </w:rPr>
      </w:pPr>
    </w:p>
    <w:p w14:paraId="5F102E0F"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t>تشير نتائج تحليل الانحدار الخطي الموضحة أعلاه إلى وجود علاقة ذات دلالة إحصائية بين التوجيه والالتزام من قبل الإدارة العليا في تطبيق نظام إدارة السلامة</w:t>
      </w:r>
      <w:r w:rsidRPr="0003786C">
        <w:rPr>
          <w:rFonts w:ascii="Sakkal Majalla" w:hAnsi="Sakkal Majalla" w:cs="Sakkal Majalla"/>
          <w:sz w:val="32"/>
          <w:szCs w:val="32"/>
          <w:lang w:bidi="ar-EG"/>
        </w:rPr>
        <w:t xml:space="preserve"> (SMS) </w:t>
      </w:r>
      <w:r w:rsidRPr="0003786C">
        <w:rPr>
          <w:rFonts w:ascii="Sakkal Majalla" w:hAnsi="Sakkal Majalla" w:cs="Sakkal Majalla"/>
          <w:sz w:val="32"/>
          <w:szCs w:val="32"/>
          <w:rtl/>
        </w:rPr>
        <w:t>ومستوى الأداء المؤسسي في الخطوط الجوية العربية السعودية. فقد أظهر معامل الارتباط</w:t>
      </w:r>
      <w:r w:rsidRPr="0003786C">
        <w:rPr>
          <w:rFonts w:ascii="Sakkal Majalla" w:hAnsi="Sakkal Majalla" w:cs="Sakkal Majalla"/>
          <w:sz w:val="32"/>
          <w:szCs w:val="32"/>
          <w:lang w:bidi="ar-EG"/>
        </w:rPr>
        <w:t xml:space="preserve"> (R) </w:t>
      </w:r>
      <w:r w:rsidRPr="0003786C">
        <w:rPr>
          <w:rFonts w:ascii="Sakkal Majalla" w:hAnsi="Sakkal Majalla" w:cs="Sakkal Majalla"/>
          <w:sz w:val="32"/>
          <w:szCs w:val="32"/>
          <w:rtl/>
        </w:rPr>
        <w:t xml:space="preserve">قيمة </w:t>
      </w:r>
      <w:r w:rsidRPr="0003786C">
        <w:rPr>
          <w:rFonts w:ascii="Sakkal Majalla" w:hAnsi="Sakkal Majalla" w:cs="Sakkal Majalla"/>
          <w:sz w:val="32"/>
          <w:szCs w:val="32"/>
          <w:lang w:bidi="ar-EG"/>
        </w:rPr>
        <w:t>0.723</w:t>
      </w:r>
      <w:r w:rsidRPr="0003786C">
        <w:rPr>
          <w:rFonts w:ascii="Sakkal Majalla" w:hAnsi="Sakkal Majalla" w:cs="Sakkal Majalla"/>
          <w:sz w:val="32"/>
          <w:szCs w:val="32"/>
          <w:rtl/>
        </w:rPr>
        <w:t xml:space="preserve">، مما يدل على وجود علاقة قوية وإيجابية بين متغير الأداء المؤسسي ومتغير التوجيه والالتزام. كما أظهرت قيمة </w:t>
      </w:r>
      <w:r w:rsidRPr="0003786C">
        <w:rPr>
          <w:rFonts w:ascii="Sakkal Majalla" w:hAnsi="Sakkal Majalla" w:cs="Sakkal Majalla"/>
          <w:sz w:val="32"/>
          <w:szCs w:val="32"/>
          <w:lang w:bidi="ar-EG"/>
        </w:rPr>
        <w:t xml:space="preserve">R Square = 0.523 </w:t>
      </w:r>
      <w:r w:rsidRPr="0003786C">
        <w:rPr>
          <w:rFonts w:ascii="Sakkal Majalla" w:hAnsi="Sakkal Majalla" w:cs="Sakkal Majalla"/>
          <w:sz w:val="32"/>
          <w:szCs w:val="32"/>
          <w:rtl/>
        </w:rPr>
        <w:t xml:space="preserve">أن </w:t>
      </w:r>
      <w:r w:rsidRPr="0003786C">
        <w:rPr>
          <w:rFonts w:ascii="Sakkal Majalla" w:hAnsi="Sakkal Majalla" w:cs="Sakkal Majalla"/>
          <w:sz w:val="32"/>
          <w:szCs w:val="32"/>
          <w:lang w:bidi="ar-EG"/>
        </w:rPr>
        <w:t xml:space="preserve">52.3% </w:t>
      </w:r>
      <w:r w:rsidRPr="0003786C">
        <w:rPr>
          <w:rFonts w:ascii="Sakkal Majalla" w:hAnsi="Sakkal Majalla" w:cs="Sakkal Majalla"/>
          <w:sz w:val="32"/>
          <w:szCs w:val="32"/>
          <w:rtl/>
        </w:rPr>
        <w:t>من التباين في التوجيه والالتزام يمكن تفسيره بواسطة الأداء المؤسسي، وهو ما يشير إلى أهمية الأداء المؤسسي في التأثير على مستوى التزام الإدارة العليا بتطبيق نظام إدارة السلامة</w:t>
      </w:r>
      <w:r w:rsidRPr="0003786C">
        <w:rPr>
          <w:rFonts w:ascii="Sakkal Majalla" w:hAnsi="Sakkal Majalla" w:cs="Sakkal Majalla"/>
          <w:sz w:val="32"/>
          <w:szCs w:val="32"/>
          <w:lang w:bidi="ar-EG"/>
        </w:rPr>
        <w:t>.</w:t>
      </w:r>
    </w:p>
    <w:p w14:paraId="0AC3CB9F"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t xml:space="preserve">وبالنظر إلى نتائج </w:t>
      </w:r>
      <w:r w:rsidRPr="0003786C">
        <w:rPr>
          <w:rFonts w:ascii="Sakkal Majalla" w:hAnsi="Sakkal Majalla" w:cs="Sakkal Majalla"/>
          <w:sz w:val="32"/>
          <w:szCs w:val="32"/>
          <w:lang w:bidi="ar-EG"/>
        </w:rPr>
        <w:t>ANOVA</w:t>
      </w:r>
      <w:r w:rsidRPr="0003786C">
        <w:rPr>
          <w:rFonts w:ascii="Sakkal Majalla" w:hAnsi="Sakkal Majalla" w:cs="Sakkal Majalla"/>
          <w:sz w:val="32"/>
          <w:szCs w:val="32"/>
          <w:rtl/>
        </w:rPr>
        <w:t>، فقد بلغ قيمة</w:t>
      </w:r>
      <w:r w:rsidRPr="0003786C">
        <w:rPr>
          <w:rFonts w:ascii="Sakkal Majalla" w:hAnsi="Sakkal Majalla" w:cs="Sakkal Majalla"/>
          <w:sz w:val="32"/>
          <w:szCs w:val="32"/>
          <w:lang w:bidi="ar-EG"/>
        </w:rPr>
        <w:t xml:space="preserve"> F = 162.290 </w:t>
      </w:r>
      <w:r w:rsidRPr="0003786C">
        <w:rPr>
          <w:rFonts w:ascii="Sakkal Majalla" w:hAnsi="Sakkal Majalla" w:cs="Sakkal Majalla"/>
          <w:sz w:val="32"/>
          <w:szCs w:val="32"/>
          <w:rtl/>
        </w:rPr>
        <w:t>مع دلالة إحصائية</w:t>
      </w:r>
      <w:r w:rsidRPr="0003786C">
        <w:rPr>
          <w:rFonts w:ascii="Sakkal Majalla" w:hAnsi="Sakkal Majalla" w:cs="Sakkal Majalla"/>
          <w:sz w:val="32"/>
          <w:szCs w:val="32"/>
          <w:lang w:bidi="ar-EG"/>
        </w:rPr>
        <w:t xml:space="preserve"> Sig. = 0.000</w:t>
      </w:r>
      <w:r w:rsidRPr="0003786C">
        <w:rPr>
          <w:rFonts w:ascii="Sakkal Majalla" w:hAnsi="Sakkal Majalla" w:cs="Sakkal Majalla"/>
          <w:sz w:val="32"/>
          <w:szCs w:val="32"/>
          <w:rtl/>
        </w:rPr>
        <w:t>، ما يؤكد أن نموذج الانحدار مناسب وأن العلاقة بين المتغيرين ليست عشوائية، بل ذات دلالة إحصائية قوية</w:t>
      </w:r>
      <w:r w:rsidRPr="0003786C">
        <w:rPr>
          <w:rFonts w:ascii="Sakkal Majalla" w:hAnsi="Sakkal Majalla" w:cs="Sakkal Majalla"/>
          <w:sz w:val="32"/>
          <w:szCs w:val="32"/>
          <w:lang w:bidi="ar-EG"/>
        </w:rPr>
        <w:t>.</w:t>
      </w:r>
    </w:p>
    <w:p w14:paraId="146741E5"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t>أما نتائج المعاملات</w:t>
      </w:r>
      <w:r w:rsidRPr="0003786C">
        <w:rPr>
          <w:rFonts w:ascii="Sakkal Majalla" w:hAnsi="Sakkal Majalla" w:cs="Sakkal Majalla"/>
          <w:sz w:val="32"/>
          <w:szCs w:val="32"/>
          <w:lang w:bidi="ar-EG"/>
        </w:rPr>
        <w:t xml:space="preserve"> (Coefficients)</w:t>
      </w:r>
      <w:r w:rsidRPr="0003786C">
        <w:rPr>
          <w:rFonts w:ascii="Sakkal Majalla" w:hAnsi="Sakkal Majalla" w:cs="Sakkal Majalla"/>
          <w:sz w:val="32"/>
          <w:szCs w:val="32"/>
          <w:rtl/>
        </w:rPr>
        <w:t>، فقد أظهرت أن الميل</w:t>
      </w:r>
      <w:r w:rsidRPr="0003786C">
        <w:rPr>
          <w:rFonts w:ascii="Sakkal Majalla" w:hAnsi="Sakkal Majalla" w:cs="Sakkal Majalla"/>
          <w:sz w:val="32"/>
          <w:szCs w:val="32"/>
          <w:lang w:bidi="ar-EG"/>
        </w:rPr>
        <w:t xml:space="preserve"> B </w:t>
      </w:r>
      <w:r w:rsidRPr="0003786C">
        <w:rPr>
          <w:rFonts w:ascii="Sakkal Majalla" w:hAnsi="Sakkal Majalla" w:cs="Sakkal Majalla"/>
          <w:sz w:val="32"/>
          <w:szCs w:val="32"/>
          <w:rtl/>
        </w:rPr>
        <w:t>لمتغير الأداء المؤسسي = 0.733، مع دلالة إحصائية</w:t>
      </w:r>
      <w:r w:rsidRPr="0003786C">
        <w:rPr>
          <w:rFonts w:ascii="Sakkal Majalla" w:hAnsi="Sakkal Majalla" w:cs="Sakkal Majalla"/>
          <w:sz w:val="32"/>
          <w:szCs w:val="32"/>
          <w:lang w:bidi="ar-EG"/>
        </w:rPr>
        <w:t xml:space="preserve"> Sig. = 0.000</w:t>
      </w:r>
      <w:r w:rsidRPr="0003786C">
        <w:rPr>
          <w:rFonts w:ascii="Sakkal Majalla" w:hAnsi="Sakkal Majalla" w:cs="Sakkal Majalla"/>
          <w:sz w:val="32"/>
          <w:szCs w:val="32"/>
          <w:rtl/>
        </w:rPr>
        <w:t xml:space="preserve">، مما يعني أن كل زيادة وحدة واحدة في الأداء المؤسسي ترتبط بزيادة </w:t>
      </w:r>
      <w:r w:rsidRPr="0003786C">
        <w:rPr>
          <w:rFonts w:ascii="Sakkal Majalla" w:hAnsi="Sakkal Majalla" w:cs="Sakkal Majalla"/>
          <w:sz w:val="32"/>
          <w:szCs w:val="32"/>
          <w:lang w:bidi="ar-EG"/>
        </w:rPr>
        <w:t xml:space="preserve">0.733 </w:t>
      </w:r>
      <w:r w:rsidRPr="0003786C">
        <w:rPr>
          <w:rFonts w:ascii="Sakkal Majalla" w:hAnsi="Sakkal Majalla" w:cs="Sakkal Majalla"/>
          <w:sz w:val="32"/>
          <w:szCs w:val="32"/>
          <w:rtl/>
        </w:rPr>
        <w:t xml:space="preserve">وحدة في مستوى التوجيه والالتزام من قبل الإدارة العليا، مع تأكيد قوة العلاقة من خلال </w:t>
      </w:r>
      <w:r w:rsidRPr="0003786C">
        <w:rPr>
          <w:rFonts w:ascii="Sakkal Majalla" w:hAnsi="Sakkal Majalla" w:cs="Sakkal Majalla"/>
          <w:sz w:val="32"/>
          <w:szCs w:val="32"/>
          <w:lang w:bidi="ar-EG"/>
        </w:rPr>
        <w:t xml:space="preserve">Beta </w:t>
      </w:r>
      <w:r w:rsidRPr="0003786C">
        <w:rPr>
          <w:rFonts w:ascii="Sakkal Majalla" w:hAnsi="Sakkal Majalla" w:cs="Sakkal Majalla"/>
          <w:sz w:val="32"/>
          <w:szCs w:val="32"/>
          <w:rtl/>
        </w:rPr>
        <w:t>المعياري = 0.723</w:t>
      </w:r>
      <w:r w:rsidRPr="0003786C">
        <w:rPr>
          <w:rFonts w:ascii="Sakkal Majalla" w:hAnsi="Sakkal Majalla" w:cs="Sakkal Majalla"/>
          <w:sz w:val="32"/>
          <w:szCs w:val="32"/>
          <w:lang w:bidi="ar-EG"/>
        </w:rPr>
        <w:t>.</w:t>
      </w:r>
    </w:p>
    <w:p w14:paraId="5857AB55" w14:textId="77777777" w:rsidR="0003786C" w:rsidRPr="0003786C" w:rsidRDefault="0003786C" w:rsidP="0003786C">
      <w:pPr>
        <w:bidi/>
        <w:spacing w:line="360" w:lineRule="auto"/>
        <w:jc w:val="lowKashida"/>
        <w:rPr>
          <w:rFonts w:ascii="Sakkal Majalla" w:hAnsi="Sakkal Majalla" w:cs="Sakkal Majalla"/>
          <w:sz w:val="32"/>
          <w:szCs w:val="32"/>
          <w:rtl/>
          <w:lang w:bidi="ar-EG"/>
        </w:rPr>
      </w:pPr>
      <w:r w:rsidRPr="0003786C">
        <w:rPr>
          <w:rFonts w:ascii="Sakkal Majalla" w:hAnsi="Sakkal Majalla" w:cs="Sakkal Majalla"/>
          <w:sz w:val="32"/>
          <w:szCs w:val="32"/>
          <w:rtl/>
        </w:rPr>
        <w:lastRenderedPageBreak/>
        <w:t>بناءً على هذه النتائج، يمكن الاستنتاج بأن تحسين الأداء المؤسسي يسهم بشكل مباشر وكبير في تعزيز التوجيه والالتزام من قبل الإدارة العليا في تطبيق نظام إدارة السلامة، مما يعكس أهمية الربط بين الأداء المؤسسي والممارسات الإدارية في تعزيز ثقافة السلامة داخل الخطوط الجوية العربية السعودية</w:t>
      </w:r>
      <w:r w:rsidRPr="0003786C">
        <w:rPr>
          <w:rFonts w:ascii="Sakkal Majalla" w:hAnsi="Sakkal Majalla" w:cs="Sakkal Majalla"/>
          <w:sz w:val="32"/>
          <w:szCs w:val="32"/>
          <w:lang w:bidi="ar-EG"/>
        </w:rPr>
        <w:t>.</w:t>
      </w:r>
    </w:p>
    <w:p w14:paraId="3654BE1C" w14:textId="77777777" w:rsidR="0003786C" w:rsidRPr="0003786C" w:rsidRDefault="0003786C" w:rsidP="0003786C">
      <w:pPr>
        <w:numPr>
          <w:ilvl w:val="0"/>
          <w:numId w:val="38"/>
        </w:numPr>
        <w:bidi/>
        <w:spacing w:line="360" w:lineRule="auto"/>
        <w:contextualSpacing/>
        <w:jc w:val="lowKashida"/>
        <w:rPr>
          <w:rFonts w:ascii="Sakkal Majalla" w:hAnsi="Sakkal Majalla" w:cs="Sakkal Majalla"/>
          <w:sz w:val="32"/>
          <w:szCs w:val="32"/>
          <w:rtl/>
          <w:lang w:bidi="ar-EG"/>
        </w:rPr>
      </w:pPr>
      <w:r w:rsidRPr="0003786C">
        <w:rPr>
          <w:rFonts w:ascii="Sakkal Majalla" w:hAnsi="Sakkal Majalla" w:cs="Sakkal Majalla"/>
          <w:sz w:val="32"/>
          <w:szCs w:val="32"/>
          <w:rtl/>
          <w:lang w:bidi="ar-EG"/>
        </w:rPr>
        <w:t>هناك أثر ذو دلالة إحصائية للتخطيط والتنظيم ضمن نظام إدارة السلامة على كفاءة العمليات وتحسين الأداء المؤسسي في الخطوط الجوية العربية السعودية</w:t>
      </w:r>
      <w:r w:rsidRPr="0003786C">
        <w:rPr>
          <w:rFonts w:ascii="Sakkal Majalla" w:hAnsi="Sakkal Majalla" w:cs="Sakkal Majalla"/>
          <w:sz w:val="32"/>
          <w:szCs w:val="32"/>
          <w:lang w:bidi="ar-EG"/>
        </w:rPr>
        <w:t>.</w:t>
      </w:r>
    </w:p>
    <w:p w14:paraId="6C0E1707" w14:textId="77777777" w:rsidR="0003786C" w:rsidRPr="0003786C" w:rsidRDefault="00267C3B" w:rsidP="00267C3B">
      <w:pPr>
        <w:pStyle w:val="Heading2"/>
        <w:bidi/>
        <w:spacing w:line="360" w:lineRule="auto"/>
        <w:jc w:val="center"/>
        <w:rPr>
          <w:rFonts w:ascii="Sakkal Majalla" w:hAnsi="Sakkal Majalla" w:cs="Sakkal Majalla"/>
          <w:b/>
          <w:bCs/>
          <w:color w:val="auto"/>
          <w:sz w:val="28"/>
          <w:szCs w:val="28"/>
        </w:rPr>
      </w:pPr>
      <w:bookmarkStart w:id="126" w:name="_Toc224563634"/>
      <w:bookmarkStart w:id="127" w:name="_Toc224564171"/>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11)</w:t>
      </w:r>
      <w:r w:rsidRPr="00C61A92">
        <w:rPr>
          <w:rFonts w:ascii="Sakkal Majalla" w:hAnsi="Sakkal Majalla" w:cs="Sakkal Majalla"/>
          <w:b/>
          <w:bCs/>
          <w:color w:val="auto"/>
          <w:sz w:val="28"/>
          <w:szCs w:val="28"/>
          <w:rtl/>
        </w:rPr>
        <w:t xml:space="preserve"> </w:t>
      </w:r>
      <w:r w:rsidRPr="00245FB7">
        <w:rPr>
          <w:rFonts w:ascii="Sakkal Majalla" w:hAnsi="Sakkal Majalla" w:cs="Sakkal Majalla"/>
          <w:b/>
          <w:bCs/>
          <w:color w:val="auto"/>
          <w:sz w:val="28"/>
          <w:szCs w:val="28"/>
          <w:rtl/>
        </w:rPr>
        <w:t>تحليل الانحدار الخطي</w:t>
      </w:r>
      <w:r>
        <w:rPr>
          <w:rFonts w:ascii="Sakkal Majalla" w:hAnsi="Sakkal Majalla" w:cs="Sakkal Majalla" w:hint="cs"/>
          <w:b/>
          <w:bCs/>
          <w:color w:val="auto"/>
          <w:sz w:val="28"/>
          <w:szCs w:val="28"/>
          <w:rtl/>
        </w:rPr>
        <w:t xml:space="preserve"> للفرضية الفرعية الثانية</w:t>
      </w:r>
      <w:bookmarkEnd w:id="126"/>
      <w:bookmarkEnd w:id="127"/>
    </w:p>
    <w:tbl>
      <w:tblPr>
        <w:tblW w:w="58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03786C" w:rsidRPr="0003786C" w14:paraId="6BD79EFA" w14:textId="77777777" w:rsidTr="00267C3B">
        <w:trPr>
          <w:cantSplit/>
          <w:jc w:val="center"/>
        </w:trPr>
        <w:tc>
          <w:tcPr>
            <w:tcW w:w="5872" w:type="dxa"/>
            <w:gridSpan w:val="5"/>
            <w:tcBorders>
              <w:top w:val="nil"/>
              <w:left w:val="nil"/>
              <w:bottom w:val="nil"/>
              <w:right w:val="nil"/>
            </w:tcBorders>
            <w:shd w:val="clear" w:color="auto" w:fill="FFFFFF"/>
            <w:vAlign w:val="center"/>
          </w:tcPr>
          <w:p w14:paraId="73966618"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010205"/>
              </w:rPr>
            </w:pPr>
            <w:r w:rsidRPr="0003786C">
              <w:rPr>
                <w:rFonts w:ascii="Arial" w:hAnsi="Arial" w:cs="Arial"/>
                <w:b/>
                <w:bCs/>
                <w:color w:val="010205"/>
              </w:rPr>
              <w:t>Model Summary</w:t>
            </w:r>
          </w:p>
        </w:tc>
      </w:tr>
      <w:tr w:rsidR="0003786C" w:rsidRPr="0003786C" w14:paraId="0C8D9F33" w14:textId="77777777" w:rsidTr="00267C3B">
        <w:trPr>
          <w:cantSplit/>
          <w:jc w:val="center"/>
        </w:trPr>
        <w:tc>
          <w:tcPr>
            <w:tcW w:w="798" w:type="dxa"/>
            <w:tcBorders>
              <w:top w:val="nil"/>
              <w:left w:val="nil"/>
              <w:bottom w:val="single" w:sz="8" w:space="0" w:color="152935"/>
              <w:right w:val="nil"/>
            </w:tcBorders>
            <w:shd w:val="clear" w:color="auto" w:fill="FFFFFF"/>
            <w:vAlign w:val="bottom"/>
          </w:tcPr>
          <w:p w14:paraId="49FACB30"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Model</w:t>
            </w:r>
          </w:p>
        </w:tc>
        <w:tc>
          <w:tcPr>
            <w:tcW w:w="1030" w:type="dxa"/>
            <w:tcBorders>
              <w:top w:val="nil"/>
              <w:left w:val="nil"/>
              <w:bottom w:val="single" w:sz="8" w:space="0" w:color="152935"/>
              <w:right w:val="single" w:sz="8" w:space="0" w:color="E0E0E0"/>
            </w:tcBorders>
            <w:shd w:val="clear" w:color="auto" w:fill="FFFFFF"/>
            <w:vAlign w:val="bottom"/>
          </w:tcPr>
          <w:p w14:paraId="3551DFB5"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20FFF27B"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1606165A"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Adjusted R Square</w:t>
            </w:r>
          </w:p>
        </w:tc>
        <w:tc>
          <w:tcPr>
            <w:tcW w:w="1476" w:type="dxa"/>
            <w:tcBorders>
              <w:top w:val="nil"/>
              <w:left w:val="single" w:sz="8" w:space="0" w:color="E0E0E0"/>
              <w:bottom w:val="single" w:sz="8" w:space="0" w:color="152935"/>
              <w:right w:val="nil"/>
            </w:tcBorders>
            <w:shd w:val="clear" w:color="auto" w:fill="FFFFFF"/>
            <w:vAlign w:val="bottom"/>
          </w:tcPr>
          <w:p w14:paraId="029440FB"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Std. Error of the Estimate</w:t>
            </w:r>
          </w:p>
        </w:tc>
      </w:tr>
      <w:tr w:rsidR="0003786C" w:rsidRPr="0003786C" w14:paraId="68E7083F" w14:textId="77777777" w:rsidTr="00267C3B">
        <w:trPr>
          <w:cantSplit/>
          <w:jc w:val="center"/>
        </w:trPr>
        <w:tc>
          <w:tcPr>
            <w:tcW w:w="798" w:type="dxa"/>
            <w:tcBorders>
              <w:top w:val="single" w:sz="8" w:space="0" w:color="152935"/>
              <w:left w:val="nil"/>
              <w:bottom w:val="single" w:sz="8" w:space="0" w:color="152935"/>
              <w:right w:val="nil"/>
            </w:tcBorders>
            <w:shd w:val="clear" w:color="auto" w:fill="E0E0E0"/>
          </w:tcPr>
          <w:p w14:paraId="30211BFB"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1</w:t>
            </w:r>
          </w:p>
        </w:tc>
        <w:tc>
          <w:tcPr>
            <w:tcW w:w="1030" w:type="dxa"/>
            <w:tcBorders>
              <w:top w:val="single" w:sz="8" w:space="0" w:color="152935"/>
              <w:left w:val="nil"/>
              <w:bottom w:val="single" w:sz="8" w:space="0" w:color="152935"/>
              <w:right w:val="single" w:sz="8" w:space="0" w:color="E0E0E0"/>
            </w:tcBorders>
            <w:shd w:val="clear" w:color="auto" w:fill="FFFFFF"/>
          </w:tcPr>
          <w:p w14:paraId="013B3C5A"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.744</w:t>
            </w:r>
            <w:r w:rsidRPr="0003786C">
              <w:rPr>
                <w:rFonts w:ascii="Arial" w:hAnsi="Arial" w:cs="Arial"/>
                <w:color w:val="010205"/>
                <w:sz w:val="18"/>
                <w:szCs w:val="18"/>
                <w:vertAlign w:val="superscript"/>
              </w:rPr>
              <w:t>a</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14:paraId="5886FA8F"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.554</w:t>
            </w:r>
          </w:p>
        </w:tc>
        <w:tc>
          <w:tcPr>
            <w:tcW w:w="1476" w:type="dxa"/>
            <w:tcBorders>
              <w:top w:val="single" w:sz="8" w:space="0" w:color="152935"/>
              <w:left w:val="single" w:sz="8" w:space="0" w:color="E0E0E0"/>
              <w:bottom w:val="single" w:sz="8" w:space="0" w:color="152935"/>
              <w:right w:val="single" w:sz="8" w:space="0" w:color="E0E0E0"/>
            </w:tcBorders>
            <w:shd w:val="clear" w:color="auto" w:fill="FFFFFF"/>
          </w:tcPr>
          <w:p w14:paraId="4D47287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.551</w:t>
            </w:r>
          </w:p>
        </w:tc>
        <w:tc>
          <w:tcPr>
            <w:tcW w:w="1476" w:type="dxa"/>
            <w:tcBorders>
              <w:top w:val="single" w:sz="8" w:space="0" w:color="152935"/>
              <w:left w:val="single" w:sz="8" w:space="0" w:color="E0E0E0"/>
              <w:bottom w:val="single" w:sz="8" w:space="0" w:color="152935"/>
              <w:right w:val="nil"/>
            </w:tcBorders>
            <w:shd w:val="clear" w:color="auto" w:fill="FFFFFF"/>
          </w:tcPr>
          <w:p w14:paraId="3DE72E46"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.55788</w:t>
            </w:r>
          </w:p>
        </w:tc>
      </w:tr>
      <w:tr w:rsidR="0003786C" w:rsidRPr="0003786C" w14:paraId="2B173260" w14:textId="77777777" w:rsidTr="00267C3B">
        <w:trPr>
          <w:cantSplit/>
          <w:jc w:val="center"/>
        </w:trPr>
        <w:tc>
          <w:tcPr>
            <w:tcW w:w="5872" w:type="dxa"/>
            <w:gridSpan w:val="5"/>
            <w:tcBorders>
              <w:top w:val="nil"/>
              <w:left w:val="nil"/>
              <w:bottom w:val="nil"/>
              <w:right w:val="nil"/>
            </w:tcBorders>
            <w:shd w:val="clear" w:color="auto" w:fill="FFFFFF"/>
          </w:tcPr>
          <w:p w14:paraId="02344A68"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a. Predictors: (Constant), </w:t>
            </w:r>
            <w:r w:rsidRPr="0003786C">
              <w:rPr>
                <w:rFonts w:ascii="Arial" w:hAnsi="Arial" w:cs="Arial"/>
                <w:color w:val="010205"/>
                <w:sz w:val="18"/>
                <w:szCs w:val="18"/>
                <w:rtl/>
              </w:rPr>
              <w:t>الاداء</w:t>
            </w:r>
            <w:r w:rsidRPr="0003786C">
              <w:rPr>
                <w:rFonts w:ascii="Arial" w:hAnsi="Arial" w:cs="Arial"/>
                <w:color w:val="010205"/>
                <w:sz w:val="18"/>
                <w:szCs w:val="18"/>
              </w:rPr>
              <w:t>_</w:t>
            </w:r>
            <w:r w:rsidRPr="0003786C">
              <w:rPr>
                <w:rFonts w:ascii="Arial" w:hAnsi="Arial" w:cs="Arial"/>
                <w:color w:val="010205"/>
                <w:sz w:val="18"/>
                <w:szCs w:val="18"/>
                <w:rtl/>
              </w:rPr>
              <w:t>المؤسسي</w:t>
            </w:r>
          </w:p>
        </w:tc>
      </w:tr>
    </w:tbl>
    <w:p w14:paraId="33F4685E" w14:textId="77777777" w:rsidR="0003786C" w:rsidRPr="0003786C" w:rsidRDefault="00267C3B" w:rsidP="00267C3B">
      <w:pPr>
        <w:pStyle w:val="Heading2"/>
        <w:bidi/>
        <w:spacing w:line="360" w:lineRule="auto"/>
        <w:jc w:val="center"/>
        <w:rPr>
          <w:rFonts w:ascii="Sakkal Majalla" w:hAnsi="Sakkal Majalla" w:cs="Sakkal Majalla"/>
          <w:b/>
          <w:bCs/>
          <w:color w:val="auto"/>
          <w:sz w:val="28"/>
          <w:szCs w:val="28"/>
        </w:rPr>
      </w:pPr>
      <w:bookmarkStart w:id="128" w:name="_Toc224563635"/>
      <w:bookmarkStart w:id="129" w:name="_Toc224564172"/>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12)</w:t>
      </w:r>
      <w:r w:rsidRPr="00C61A92">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اختبار  تحليل التباين أنوفا للفرضية الفرعية الثانية</w:t>
      </w:r>
      <w:bookmarkEnd w:id="128"/>
      <w:bookmarkEnd w:id="129"/>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03786C" w:rsidRPr="0003786C" w14:paraId="4396DF73" w14:textId="77777777" w:rsidTr="00267C3B">
        <w:trPr>
          <w:cantSplit/>
          <w:jc w:val="center"/>
        </w:trPr>
        <w:tc>
          <w:tcPr>
            <w:tcW w:w="8009" w:type="dxa"/>
            <w:gridSpan w:val="7"/>
            <w:tcBorders>
              <w:top w:val="nil"/>
              <w:left w:val="nil"/>
              <w:bottom w:val="nil"/>
              <w:right w:val="nil"/>
            </w:tcBorders>
            <w:shd w:val="clear" w:color="auto" w:fill="FFFFFF"/>
            <w:vAlign w:val="center"/>
          </w:tcPr>
          <w:p w14:paraId="4254A04F"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010205"/>
              </w:rPr>
            </w:pPr>
            <w:proofErr w:type="spellStart"/>
            <w:r w:rsidRPr="0003786C">
              <w:rPr>
                <w:rFonts w:ascii="Arial" w:hAnsi="Arial" w:cs="Arial"/>
                <w:b/>
                <w:bCs/>
                <w:color w:val="010205"/>
              </w:rPr>
              <w:t>ANOVA</w:t>
            </w:r>
            <w:r w:rsidRPr="0003786C">
              <w:rPr>
                <w:rFonts w:ascii="Arial" w:hAnsi="Arial" w:cs="Arial"/>
                <w:b/>
                <w:bCs/>
                <w:color w:val="010205"/>
                <w:vertAlign w:val="superscript"/>
              </w:rPr>
              <w:t>a</w:t>
            </w:r>
            <w:proofErr w:type="spellEnd"/>
          </w:p>
        </w:tc>
      </w:tr>
      <w:tr w:rsidR="0003786C" w:rsidRPr="0003786C" w14:paraId="27D94A6D" w14:textId="77777777" w:rsidTr="00267C3B">
        <w:trPr>
          <w:cantSplit/>
          <w:jc w:val="center"/>
        </w:trPr>
        <w:tc>
          <w:tcPr>
            <w:tcW w:w="2028" w:type="dxa"/>
            <w:gridSpan w:val="2"/>
            <w:tcBorders>
              <w:top w:val="nil"/>
              <w:left w:val="nil"/>
              <w:bottom w:val="single" w:sz="8" w:space="0" w:color="152935"/>
              <w:right w:val="nil"/>
            </w:tcBorders>
            <w:shd w:val="clear" w:color="auto" w:fill="FFFFFF"/>
            <w:vAlign w:val="bottom"/>
          </w:tcPr>
          <w:p w14:paraId="0E071612"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Model</w:t>
            </w:r>
          </w:p>
        </w:tc>
        <w:tc>
          <w:tcPr>
            <w:tcW w:w="1476" w:type="dxa"/>
            <w:tcBorders>
              <w:top w:val="nil"/>
              <w:left w:val="nil"/>
              <w:bottom w:val="single" w:sz="8" w:space="0" w:color="152935"/>
              <w:right w:val="single" w:sz="8" w:space="0" w:color="E0E0E0"/>
            </w:tcBorders>
            <w:shd w:val="clear" w:color="auto" w:fill="FFFFFF"/>
            <w:vAlign w:val="bottom"/>
          </w:tcPr>
          <w:p w14:paraId="40E67B78"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651B76A5"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69A37FCA"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06A5F25"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F</w:t>
            </w:r>
          </w:p>
        </w:tc>
        <w:tc>
          <w:tcPr>
            <w:tcW w:w="1030" w:type="dxa"/>
            <w:tcBorders>
              <w:top w:val="nil"/>
              <w:left w:val="single" w:sz="8" w:space="0" w:color="E0E0E0"/>
              <w:bottom w:val="single" w:sz="8" w:space="0" w:color="152935"/>
              <w:right w:val="nil"/>
            </w:tcBorders>
            <w:shd w:val="clear" w:color="auto" w:fill="FFFFFF"/>
            <w:vAlign w:val="bottom"/>
          </w:tcPr>
          <w:p w14:paraId="4BD0E475"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Sig.</w:t>
            </w:r>
          </w:p>
        </w:tc>
      </w:tr>
      <w:tr w:rsidR="0003786C" w:rsidRPr="0003786C" w14:paraId="5158C396" w14:textId="77777777" w:rsidTr="00267C3B">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5608FCFB"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1</w:t>
            </w:r>
          </w:p>
        </w:tc>
        <w:tc>
          <w:tcPr>
            <w:tcW w:w="1292" w:type="dxa"/>
            <w:tcBorders>
              <w:top w:val="single" w:sz="8" w:space="0" w:color="152935"/>
              <w:left w:val="nil"/>
              <w:bottom w:val="single" w:sz="8" w:space="0" w:color="AEAEAE"/>
              <w:right w:val="nil"/>
            </w:tcBorders>
            <w:shd w:val="clear" w:color="auto" w:fill="E0E0E0"/>
          </w:tcPr>
          <w:p w14:paraId="31DE0AAB"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Regression</w:t>
            </w:r>
          </w:p>
        </w:tc>
        <w:tc>
          <w:tcPr>
            <w:tcW w:w="1476" w:type="dxa"/>
            <w:tcBorders>
              <w:top w:val="single" w:sz="8" w:space="0" w:color="152935"/>
              <w:left w:val="nil"/>
              <w:bottom w:val="single" w:sz="8" w:space="0" w:color="AEAEAE"/>
              <w:right w:val="single" w:sz="8" w:space="0" w:color="E0E0E0"/>
            </w:tcBorders>
            <w:shd w:val="clear" w:color="auto" w:fill="FFFFFF"/>
          </w:tcPr>
          <w:p w14:paraId="2E4C01A9"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57.169</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4E88B6F"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5839EF66"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57.169</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1A2003C"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183.689</w:t>
            </w:r>
          </w:p>
        </w:tc>
        <w:tc>
          <w:tcPr>
            <w:tcW w:w="1030" w:type="dxa"/>
            <w:tcBorders>
              <w:top w:val="single" w:sz="8" w:space="0" w:color="152935"/>
              <w:left w:val="single" w:sz="8" w:space="0" w:color="E0E0E0"/>
              <w:bottom w:val="single" w:sz="8" w:space="0" w:color="AEAEAE"/>
              <w:right w:val="nil"/>
            </w:tcBorders>
            <w:shd w:val="clear" w:color="auto" w:fill="FFFFFF"/>
          </w:tcPr>
          <w:p w14:paraId="7EEFD203"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.000</w:t>
            </w:r>
            <w:r w:rsidRPr="0003786C">
              <w:rPr>
                <w:rFonts w:ascii="Arial" w:hAnsi="Arial" w:cs="Arial"/>
                <w:color w:val="010205"/>
                <w:sz w:val="18"/>
                <w:szCs w:val="18"/>
                <w:vertAlign w:val="superscript"/>
              </w:rPr>
              <w:t>b</w:t>
            </w:r>
          </w:p>
        </w:tc>
      </w:tr>
      <w:tr w:rsidR="0003786C" w:rsidRPr="0003786C" w14:paraId="242F2C9C" w14:textId="77777777" w:rsidTr="00267C3B">
        <w:trPr>
          <w:cantSplit/>
          <w:jc w:val="center"/>
        </w:trPr>
        <w:tc>
          <w:tcPr>
            <w:tcW w:w="736" w:type="dxa"/>
            <w:vMerge/>
            <w:tcBorders>
              <w:top w:val="single" w:sz="8" w:space="0" w:color="152935"/>
              <w:left w:val="nil"/>
              <w:bottom w:val="single" w:sz="8" w:space="0" w:color="152935"/>
              <w:right w:val="nil"/>
            </w:tcBorders>
            <w:shd w:val="clear" w:color="auto" w:fill="E0E0E0"/>
          </w:tcPr>
          <w:p w14:paraId="55542D21" w14:textId="77777777" w:rsidR="0003786C" w:rsidRPr="0003786C" w:rsidRDefault="0003786C" w:rsidP="0003786C">
            <w:pPr>
              <w:autoSpaceDE w:val="0"/>
              <w:autoSpaceDN w:val="0"/>
              <w:adjustRightInd w:val="0"/>
              <w:spacing w:after="0" w:line="240" w:lineRule="auto"/>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19542A73"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Residual</w:t>
            </w:r>
          </w:p>
        </w:tc>
        <w:tc>
          <w:tcPr>
            <w:tcW w:w="1476" w:type="dxa"/>
            <w:tcBorders>
              <w:top w:val="single" w:sz="8" w:space="0" w:color="AEAEAE"/>
              <w:left w:val="nil"/>
              <w:bottom w:val="single" w:sz="8" w:space="0" w:color="AEAEAE"/>
              <w:right w:val="single" w:sz="8" w:space="0" w:color="E0E0E0"/>
            </w:tcBorders>
            <w:shd w:val="clear" w:color="auto" w:fill="FFFFFF"/>
          </w:tcPr>
          <w:p w14:paraId="4CED40FD"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46.062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4E3012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148</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53AF12F3"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.311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E76C472"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nil"/>
            </w:tcBorders>
            <w:shd w:val="clear" w:color="auto" w:fill="FFFFFF"/>
            <w:vAlign w:val="center"/>
          </w:tcPr>
          <w:p w14:paraId="2D5B5741"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r>
      <w:tr w:rsidR="0003786C" w:rsidRPr="0003786C" w14:paraId="2F9DAB5A" w14:textId="77777777" w:rsidTr="00267C3B">
        <w:trPr>
          <w:cantSplit/>
          <w:jc w:val="center"/>
        </w:trPr>
        <w:tc>
          <w:tcPr>
            <w:tcW w:w="736" w:type="dxa"/>
            <w:vMerge/>
            <w:tcBorders>
              <w:top w:val="single" w:sz="8" w:space="0" w:color="152935"/>
              <w:left w:val="nil"/>
              <w:bottom w:val="single" w:sz="8" w:space="0" w:color="152935"/>
              <w:right w:val="nil"/>
            </w:tcBorders>
            <w:shd w:val="clear" w:color="auto" w:fill="E0E0E0"/>
          </w:tcPr>
          <w:p w14:paraId="40CF27E6"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292" w:type="dxa"/>
            <w:tcBorders>
              <w:top w:val="single" w:sz="8" w:space="0" w:color="AEAEAE"/>
              <w:left w:val="nil"/>
              <w:bottom w:val="single" w:sz="8" w:space="0" w:color="152935"/>
              <w:right w:val="nil"/>
            </w:tcBorders>
            <w:shd w:val="clear" w:color="auto" w:fill="E0E0E0"/>
          </w:tcPr>
          <w:p w14:paraId="663A8A7A"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Total</w:t>
            </w:r>
          </w:p>
        </w:tc>
        <w:tc>
          <w:tcPr>
            <w:tcW w:w="1476" w:type="dxa"/>
            <w:tcBorders>
              <w:top w:val="single" w:sz="8" w:space="0" w:color="AEAEAE"/>
              <w:left w:val="nil"/>
              <w:bottom w:val="single" w:sz="8" w:space="0" w:color="152935"/>
              <w:right w:val="single" w:sz="8" w:space="0" w:color="E0E0E0"/>
            </w:tcBorders>
            <w:shd w:val="clear" w:color="auto" w:fill="FFFFFF"/>
          </w:tcPr>
          <w:p w14:paraId="6EDF680C"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103.231</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0BA78C9F"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149</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CA77C5"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3618966"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14:paraId="3FE0D6CF"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r>
      <w:tr w:rsidR="0003786C" w:rsidRPr="0003786C" w14:paraId="38843CD8" w14:textId="77777777" w:rsidTr="00267C3B">
        <w:trPr>
          <w:cantSplit/>
          <w:jc w:val="center"/>
        </w:trPr>
        <w:tc>
          <w:tcPr>
            <w:tcW w:w="8009" w:type="dxa"/>
            <w:gridSpan w:val="7"/>
            <w:tcBorders>
              <w:top w:val="nil"/>
              <w:left w:val="nil"/>
              <w:bottom w:val="nil"/>
              <w:right w:val="nil"/>
            </w:tcBorders>
            <w:shd w:val="clear" w:color="auto" w:fill="FFFFFF"/>
          </w:tcPr>
          <w:p w14:paraId="4EC3619A"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a. Dependent Variable: </w:t>
            </w:r>
            <w:r w:rsidRPr="0003786C">
              <w:rPr>
                <w:rFonts w:ascii="Arial" w:hAnsi="Arial" w:cs="Arial"/>
                <w:color w:val="010205"/>
                <w:sz w:val="18"/>
                <w:szCs w:val="18"/>
                <w:rtl/>
              </w:rPr>
              <w:t>التخطيط</w:t>
            </w:r>
            <w:r w:rsidRPr="0003786C">
              <w:rPr>
                <w:rFonts w:ascii="Arial" w:hAnsi="Arial" w:cs="Arial"/>
                <w:color w:val="010205"/>
                <w:sz w:val="18"/>
                <w:szCs w:val="18"/>
              </w:rPr>
              <w:t>_</w:t>
            </w:r>
            <w:r w:rsidRPr="0003786C">
              <w:rPr>
                <w:rFonts w:ascii="Arial" w:hAnsi="Arial" w:cs="Arial"/>
                <w:color w:val="010205"/>
                <w:sz w:val="18"/>
                <w:szCs w:val="18"/>
                <w:rtl/>
              </w:rPr>
              <w:t>والتنظيم</w:t>
            </w:r>
          </w:p>
        </w:tc>
      </w:tr>
      <w:tr w:rsidR="0003786C" w:rsidRPr="0003786C" w14:paraId="72713956" w14:textId="77777777" w:rsidTr="00267C3B">
        <w:trPr>
          <w:cantSplit/>
          <w:jc w:val="center"/>
        </w:trPr>
        <w:tc>
          <w:tcPr>
            <w:tcW w:w="8009" w:type="dxa"/>
            <w:gridSpan w:val="7"/>
            <w:tcBorders>
              <w:top w:val="nil"/>
              <w:left w:val="nil"/>
              <w:bottom w:val="nil"/>
              <w:right w:val="nil"/>
            </w:tcBorders>
            <w:shd w:val="clear" w:color="auto" w:fill="FFFFFF"/>
          </w:tcPr>
          <w:p w14:paraId="441EF386"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b. Predictors: (Constant), </w:t>
            </w:r>
            <w:r w:rsidRPr="0003786C">
              <w:rPr>
                <w:rFonts w:ascii="Arial" w:hAnsi="Arial" w:cs="Arial"/>
                <w:color w:val="010205"/>
                <w:sz w:val="18"/>
                <w:szCs w:val="18"/>
                <w:rtl/>
              </w:rPr>
              <w:t>الاداء</w:t>
            </w:r>
            <w:r w:rsidRPr="0003786C">
              <w:rPr>
                <w:rFonts w:ascii="Arial" w:hAnsi="Arial" w:cs="Arial"/>
                <w:color w:val="010205"/>
                <w:sz w:val="18"/>
                <w:szCs w:val="18"/>
              </w:rPr>
              <w:t>_</w:t>
            </w:r>
            <w:r w:rsidRPr="0003786C">
              <w:rPr>
                <w:rFonts w:ascii="Arial" w:hAnsi="Arial" w:cs="Arial"/>
                <w:color w:val="010205"/>
                <w:sz w:val="18"/>
                <w:szCs w:val="18"/>
                <w:rtl/>
              </w:rPr>
              <w:t>المؤسسي</w:t>
            </w:r>
          </w:p>
        </w:tc>
      </w:tr>
    </w:tbl>
    <w:p w14:paraId="7CB19A64" w14:textId="77777777" w:rsidR="0003786C" w:rsidRPr="0003786C" w:rsidRDefault="00267C3B" w:rsidP="00267C3B">
      <w:pPr>
        <w:pStyle w:val="Heading2"/>
        <w:bidi/>
        <w:spacing w:line="360" w:lineRule="auto"/>
        <w:jc w:val="center"/>
        <w:rPr>
          <w:rFonts w:ascii="Sakkal Majalla" w:hAnsi="Sakkal Majalla" w:cs="Sakkal Majalla"/>
          <w:b/>
          <w:bCs/>
          <w:color w:val="auto"/>
          <w:sz w:val="28"/>
          <w:szCs w:val="28"/>
        </w:rPr>
      </w:pPr>
      <w:bookmarkStart w:id="130" w:name="_Toc224563636"/>
      <w:bookmarkStart w:id="131" w:name="_Toc224564173"/>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13)</w:t>
      </w:r>
      <w:r w:rsidRPr="00C61A92">
        <w:rPr>
          <w:rFonts w:ascii="Sakkal Majalla" w:hAnsi="Sakkal Majalla" w:cs="Sakkal Majalla"/>
          <w:b/>
          <w:bCs/>
          <w:color w:val="auto"/>
          <w:sz w:val="28"/>
          <w:szCs w:val="28"/>
          <w:rtl/>
        </w:rPr>
        <w:t xml:space="preserve"> </w:t>
      </w:r>
      <w:r w:rsidRPr="00245FB7">
        <w:rPr>
          <w:rFonts w:ascii="Sakkal Majalla" w:hAnsi="Sakkal Majalla" w:cs="Sakkal Majalla"/>
          <w:b/>
          <w:bCs/>
          <w:color w:val="auto"/>
          <w:sz w:val="28"/>
          <w:szCs w:val="28"/>
          <w:rtl/>
        </w:rPr>
        <w:t xml:space="preserve">نتائج المعاملات </w:t>
      </w:r>
      <w:r>
        <w:rPr>
          <w:rFonts w:ascii="Sakkal Majalla" w:hAnsi="Sakkal Majalla" w:cs="Sakkal Majalla" w:hint="cs"/>
          <w:b/>
          <w:bCs/>
          <w:color w:val="auto"/>
          <w:sz w:val="28"/>
          <w:szCs w:val="28"/>
          <w:rtl/>
        </w:rPr>
        <w:t>للفرضية الفرعية الثانية</w:t>
      </w:r>
      <w:bookmarkEnd w:id="130"/>
      <w:bookmarkEnd w:id="131"/>
    </w:p>
    <w:tbl>
      <w:tblPr>
        <w:tblW w:w="81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14"/>
        <w:gridCol w:w="1338"/>
        <w:gridCol w:w="1338"/>
        <w:gridCol w:w="1476"/>
        <w:gridCol w:w="1030"/>
        <w:gridCol w:w="1030"/>
      </w:tblGrid>
      <w:tr w:rsidR="0003786C" w:rsidRPr="0003786C" w14:paraId="0509097D" w14:textId="77777777" w:rsidTr="007E7E94">
        <w:trPr>
          <w:cantSplit/>
          <w:jc w:val="center"/>
        </w:trPr>
        <w:tc>
          <w:tcPr>
            <w:tcW w:w="8158" w:type="dxa"/>
            <w:gridSpan w:val="7"/>
            <w:tcBorders>
              <w:top w:val="nil"/>
              <w:left w:val="nil"/>
              <w:bottom w:val="nil"/>
              <w:right w:val="nil"/>
            </w:tcBorders>
            <w:shd w:val="clear" w:color="auto" w:fill="FFFFFF"/>
            <w:vAlign w:val="center"/>
          </w:tcPr>
          <w:p w14:paraId="447CDBCC"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010205"/>
              </w:rPr>
            </w:pPr>
            <w:proofErr w:type="spellStart"/>
            <w:r w:rsidRPr="0003786C">
              <w:rPr>
                <w:rFonts w:ascii="Arial" w:hAnsi="Arial" w:cs="Arial"/>
                <w:b/>
                <w:bCs/>
                <w:color w:val="010205"/>
              </w:rPr>
              <w:t>Coefficients</w:t>
            </w:r>
            <w:r w:rsidRPr="0003786C">
              <w:rPr>
                <w:rFonts w:ascii="Arial" w:hAnsi="Arial" w:cs="Arial"/>
                <w:b/>
                <w:bCs/>
                <w:color w:val="010205"/>
                <w:vertAlign w:val="superscript"/>
              </w:rPr>
              <w:t>a</w:t>
            </w:r>
            <w:proofErr w:type="spellEnd"/>
          </w:p>
        </w:tc>
      </w:tr>
      <w:tr w:rsidR="0003786C" w:rsidRPr="0003786C" w14:paraId="1C1E6BE0" w14:textId="77777777" w:rsidTr="007E7E94">
        <w:trPr>
          <w:cantSplit/>
          <w:jc w:val="center"/>
        </w:trPr>
        <w:tc>
          <w:tcPr>
            <w:tcW w:w="1951" w:type="dxa"/>
            <w:gridSpan w:val="2"/>
            <w:vMerge w:val="restart"/>
            <w:tcBorders>
              <w:top w:val="nil"/>
              <w:left w:val="nil"/>
              <w:bottom w:val="nil"/>
              <w:right w:val="nil"/>
            </w:tcBorders>
            <w:shd w:val="clear" w:color="auto" w:fill="FFFFFF"/>
            <w:vAlign w:val="bottom"/>
          </w:tcPr>
          <w:p w14:paraId="46BDB4DC"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Model</w:t>
            </w:r>
          </w:p>
        </w:tc>
        <w:tc>
          <w:tcPr>
            <w:tcW w:w="2674" w:type="dxa"/>
            <w:gridSpan w:val="2"/>
            <w:tcBorders>
              <w:top w:val="nil"/>
              <w:left w:val="nil"/>
              <w:bottom w:val="nil"/>
              <w:right w:val="single" w:sz="8" w:space="0" w:color="E0E0E0"/>
            </w:tcBorders>
            <w:shd w:val="clear" w:color="auto" w:fill="FFFFFF"/>
            <w:vAlign w:val="bottom"/>
          </w:tcPr>
          <w:p w14:paraId="76D03B74"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14:paraId="2D85C1AF"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14:paraId="7F6429D1"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t</w:t>
            </w:r>
          </w:p>
        </w:tc>
        <w:tc>
          <w:tcPr>
            <w:tcW w:w="1029" w:type="dxa"/>
            <w:vMerge w:val="restart"/>
            <w:tcBorders>
              <w:top w:val="nil"/>
              <w:left w:val="single" w:sz="8" w:space="0" w:color="E0E0E0"/>
              <w:bottom w:val="nil"/>
              <w:right w:val="nil"/>
            </w:tcBorders>
            <w:shd w:val="clear" w:color="auto" w:fill="FFFFFF"/>
            <w:vAlign w:val="bottom"/>
          </w:tcPr>
          <w:p w14:paraId="40A52F90"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Sig.</w:t>
            </w:r>
          </w:p>
        </w:tc>
      </w:tr>
      <w:tr w:rsidR="0003786C" w:rsidRPr="0003786C" w14:paraId="1F67F872" w14:textId="77777777" w:rsidTr="007E7E94">
        <w:trPr>
          <w:cantSplit/>
          <w:jc w:val="center"/>
        </w:trPr>
        <w:tc>
          <w:tcPr>
            <w:tcW w:w="1951" w:type="dxa"/>
            <w:gridSpan w:val="2"/>
            <w:vMerge/>
            <w:tcBorders>
              <w:top w:val="nil"/>
              <w:left w:val="nil"/>
              <w:bottom w:val="nil"/>
              <w:right w:val="nil"/>
            </w:tcBorders>
            <w:shd w:val="clear" w:color="auto" w:fill="FFFFFF"/>
            <w:vAlign w:val="bottom"/>
          </w:tcPr>
          <w:p w14:paraId="561D2B91" w14:textId="77777777" w:rsidR="0003786C" w:rsidRPr="0003786C" w:rsidRDefault="0003786C" w:rsidP="0003786C">
            <w:pPr>
              <w:autoSpaceDE w:val="0"/>
              <w:autoSpaceDN w:val="0"/>
              <w:adjustRightInd w:val="0"/>
              <w:spacing w:after="0" w:line="240" w:lineRule="auto"/>
              <w:rPr>
                <w:rFonts w:ascii="Arial" w:hAnsi="Arial" w:cs="Arial"/>
                <w:color w:val="264A60"/>
                <w:sz w:val="18"/>
                <w:szCs w:val="18"/>
              </w:rPr>
            </w:pPr>
          </w:p>
        </w:tc>
        <w:tc>
          <w:tcPr>
            <w:tcW w:w="1337" w:type="dxa"/>
            <w:tcBorders>
              <w:top w:val="nil"/>
              <w:left w:val="nil"/>
              <w:bottom w:val="single" w:sz="8" w:space="0" w:color="152935"/>
              <w:right w:val="single" w:sz="8" w:space="0" w:color="E0E0E0"/>
            </w:tcBorders>
            <w:shd w:val="clear" w:color="auto" w:fill="FFFFFF"/>
            <w:vAlign w:val="bottom"/>
          </w:tcPr>
          <w:p w14:paraId="381D468C"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56283FC6"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12383BE"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14:paraId="2A81F0AF" w14:textId="77777777" w:rsidR="0003786C" w:rsidRPr="0003786C" w:rsidRDefault="0003786C" w:rsidP="0003786C">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nil"/>
            </w:tcBorders>
            <w:shd w:val="clear" w:color="auto" w:fill="FFFFFF"/>
            <w:vAlign w:val="bottom"/>
          </w:tcPr>
          <w:p w14:paraId="55FB2930" w14:textId="77777777" w:rsidR="0003786C" w:rsidRPr="0003786C" w:rsidRDefault="0003786C" w:rsidP="0003786C">
            <w:pPr>
              <w:autoSpaceDE w:val="0"/>
              <w:autoSpaceDN w:val="0"/>
              <w:adjustRightInd w:val="0"/>
              <w:spacing w:after="0" w:line="240" w:lineRule="auto"/>
              <w:rPr>
                <w:rFonts w:ascii="Arial" w:hAnsi="Arial" w:cs="Arial"/>
                <w:color w:val="264A60"/>
                <w:sz w:val="18"/>
                <w:szCs w:val="18"/>
              </w:rPr>
            </w:pPr>
          </w:p>
        </w:tc>
      </w:tr>
      <w:tr w:rsidR="0003786C" w:rsidRPr="0003786C" w14:paraId="79C6C741" w14:textId="77777777" w:rsidTr="007E7E94">
        <w:trPr>
          <w:cantSplit/>
          <w:jc w:val="center"/>
        </w:trPr>
        <w:tc>
          <w:tcPr>
            <w:tcW w:w="737" w:type="dxa"/>
            <w:vMerge w:val="restart"/>
            <w:tcBorders>
              <w:top w:val="single" w:sz="8" w:space="0" w:color="152935"/>
              <w:left w:val="nil"/>
              <w:bottom w:val="single" w:sz="8" w:space="0" w:color="152935"/>
              <w:right w:val="nil"/>
            </w:tcBorders>
            <w:shd w:val="clear" w:color="auto" w:fill="E0E0E0"/>
          </w:tcPr>
          <w:p w14:paraId="72B2F75E"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1</w:t>
            </w:r>
          </w:p>
        </w:tc>
        <w:tc>
          <w:tcPr>
            <w:tcW w:w="1214" w:type="dxa"/>
            <w:tcBorders>
              <w:top w:val="single" w:sz="8" w:space="0" w:color="152935"/>
              <w:left w:val="nil"/>
              <w:bottom w:val="single" w:sz="8" w:space="0" w:color="AEAEAE"/>
              <w:right w:val="nil"/>
            </w:tcBorders>
            <w:shd w:val="clear" w:color="auto" w:fill="E0E0E0"/>
          </w:tcPr>
          <w:p w14:paraId="56C8B5B3"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FFFFF"/>
          </w:tcPr>
          <w:p w14:paraId="6CEF8B3C"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.447</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14:paraId="3CBD7CA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.153</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C62DB78"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78A602A"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2.917</w:t>
            </w:r>
          </w:p>
        </w:tc>
        <w:tc>
          <w:tcPr>
            <w:tcW w:w="1029" w:type="dxa"/>
            <w:tcBorders>
              <w:top w:val="single" w:sz="8" w:space="0" w:color="152935"/>
              <w:left w:val="single" w:sz="8" w:space="0" w:color="E0E0E0"/>
              <w:bottom w:val="single" w:sz="8" w:space="0" w:color="AEAEAE"/>
              <w:right w:val="nil"/>
            </w:tcBorders>
            <w:shd w:val="clear" w:color="auto" w:fill="FFFFFF"/>
          </w:tcPr>
          <w:p w14:paraId="6297EF5E"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.004</w:t>
            </w:r>
          </w:p>
        </w:tc>
      </w:tr>
      <w:tr w:rsidR="0003786C" w:rsidRPr="0003786C" w14:paraId="10BC4078" w14:textId="77777777" w:rsidTr="007E7E94">
        <w:trPr>
          <w:cantSplit/>
          <w:jc w:val="center"/>
        </w:trPr>
        <w:tc>
          <w:tcPr>
            <w:tcW w:w="737" w:type="dxa"/>
            <w:vMerge/>
            <w:tcBorders>
              <w:top w:val="single" w:sz="8" w:space="0" w:color="152935"/>
              <w:left w:val="nil"/>
              <w:bottom w:val="single" w:sz="8" w:space="0" w:color="152935"/>
              <w:right w:val="nil"/>
            </w:tcBorders>
            <w:shd w:val="clear" w:color="auto" w:fill="E0E0E0"/>
          </w:tcPr>
          <w:p w14:paraId="59D70E36" w14:textId="77777777" w:rsidR="0003786C" w:rsidRPr="0003786C" w:rsidRDefault="0003786C" w:rsidP="0003786C">
            <w:pPr>
              <w:autoSpaceDE w:val="0"/>
              <w:autoSpaceDN w:val="0"/>
              <w:adjustRightInd w:val="0"/>
              <w:spacing w:after="0" w:line="240" w:lineRule="auto"/>
              <w:rPr>
                <w:rFonts w:ascii="Arial" w:hAnsi="Arial" w:cs="Arial"/>
                <w:color w:val="010205"/>
                <w:sz w:val="18"/>
                <w:szCs w:val="18"/>
              </w:rPr>
            </w:pPr>
          </w:p>
        </w:tc>
        <w:tc>
          <w:tcPr>
            <w:tcW w:w="1214" w:type="dxa"/>
            <w:tcBorders>
              <w:top w:val="single" w:sz="8" w:space="0" w:color="AEAEAE"/>
              <w:left w:val="nil"/>
              <w:bottom w:val="single" w:sz="8" w:space="0" w:color="152935"/>
              <w:right w:val="nil"/>
            </w:tcBorders>
            <w:shd w:val="clear" w:color="auto" w:fill="E0E0E0"/>
          </w:tcPr>
          <w:p w14:paraId="2A49025D"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tl/>
              </w:rPr>
              <w:t>الاداء</w:t>
            </w:r>
            <w:r w:rsidRPr="0003786C">
              <w:rPr>
                <w:rFonts w:ascii="Arial" w:hAnsi="Arial" w:cs="Arial"/>
                <w:color w:val="264A60"/>
                <w:sz w:val="18"/>
                <w:szCs w:val="18"/>
              </w:rPr>
              <w:t>_</w:t>
            </w:r>
            <w:r w:rsidRPr="0003786C">
              <w:rPr>
                <w:rFonts w:ascii="Arial" w:hAnsi="Arial" w:cs="Arial"/>
                <w:color w:val="264A60"/>
                <w:sz w:val="18"/>
                <w:szCs w:val="18"/>
                <w:rtl/>
              </w:rPr>
              <w:t>المؤسسي</w:t>
            </w:r>
          </w:p>
        </w:tc>
        <w:tc>
          <w:tcPr>
            <w:tcW w:w="1337" w:type="dxa"/>
            <w:tcBorders>
              <w:top w:val="single" w:sz="8" w:space="0" w:color="AEAEAE"/>
              <w:left w:val="nil"/>
              <w:bottom w:val="single" w:sz="8" w:space="0" w:color="152935"/>
              <w:right w:val="single" w:sz="8" w:space="0" w:color="E0E0E0"/>
            </w:tcBorders>
            <w:shd w:val="clear" w:color="auto" w:fill="FFFFFF"/>
          </w:tcPr>
          <w:p w14:paraId="4DEC6DF8"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.825</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14:paraId="0243A82D"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.061</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78977B18"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.744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65A432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13.553</w:t>
            </w:r>
          </w:p>
        </w:tc>
        <w:tc>
          <w:tcPr>
            <w:tcW w:w="1029" w:type="dxa"/>
            <w:tcBorders>
              <w:top w:val="single" w:sz="8" w:space="0" w:color="AEAEAE"/>
              <w:left w:val="single" w:sz="8" w:space="0" w:color="E0E0E0"/>
              <w:bottom w:val="single" w:sz="8" w:space="0" w:color="152935"/>
              <w:right w:val="nil"/>
            </w:tcBorders>
            <w:shd w:val="clear" w:color="auto" w:fill="FFFFFF"/>
          </w:tcPr>
          <w:p w14:paraId="2FCE19B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.000</w:t>
            </w:r>
          </w:p>
        </w:tc>
      </w:tr>
      <w:tr w:rsidR="0003786C" w:rsidRPr="0003786C" w14:paraId="62C75100" w14:textId="77777777" w:rsidTr="007E7E94">
        <w:trPr>
          <w:cantSplit/>
          <w:jc w:val="center"/>
        </w:trPr>
        <w:tc>
          <w:tcPr>
            <w:tcW w:w="8158" w:type="dxa"/>
            <w:gridSpan w:val="7"/>
            <w:tcBorders>
              <w:top w:val="nil"/>
              <w:left w:val="nil"/>
              <w:bottom w:val="nil"/>
              <w:right w:val="nil"/>
            </w:tcBorders>
            <w:shd w:val="clear" w:color="auto" w:fill="FFFFFF"/>
          </w:tcPr>
          <w:p w14:paraId="2101F2AB"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a. Dependent Variable: </w:t>
            </w:r>
            <w:r w:rsidRPr="0003786C">
              <w:rPr>
                <w:rFonts w:ascii="Arial" w:hAnsi="Arial" w:cs="Arial"/>
                <w:color w:val="010205"/>
                <w:sz w:val="18"/>
                <w:szCs w:val="18"/>
                <w:rtl/>
              </w:rPr>
              <w:t>التخطيط</w:t>
            </w:r>
            <w:r w:rsidRPr="0003786C">
              <w:rPr>
                <w:rFonts w:ascii="Arial" w:hAnsi="Arial" w:cs="Arial"/>
                <w:color w:val="010205"/>
                <w:sz w:val="18"/>
                <w:szCs w:val="18"/>
              </w:rPr>
              <w:t>_</w:t>
            </w:r>
            <w:r w:rsidRPr="0003786C">
              <w:rPr>
                <w:rFonts w:ascii="Arial" w:hAnsi="Arial" w:cs="Arial"/>
                <w:color w:val="010205"/>
                <w:sz w:val="18"/>
                <w:szCs w:val="18"/>
                <w:rtl/>
              </w:rPr>
              <w:t>والتنظيم</w:t>
            </w:r>
          </w:p>
        </w:tc>
      </w:tr>
    </w:tbl>
    <w:p w14:paraId="137B66C3" w14:textId="77777777" w:rsidR="0003786C" w:rsidRPr="0003786C" w:rsidRDefault="0003786C" w:rsidP="0003786C">
      <w:pPr>
        <w:autoSpaceDE w:val="0"/>
        <w:autoSpaceDN w:val="0"/>
        <w:adjustRightInd w:val="0"/>
        <w:spacing w:after="0" w:line="400" w:lineRule="atLeast"/>
        <w:rPr>
          <w:rFonts w:ascii="Times New Roman" w:hAnsi="Times New Roman" w:cs="Times New Roman"/>
          <w:sz w:val="24"/>
          <w:szCs w:val="24"/>
        </w:rPr>
      </w:pPr>
    </w:p>
    <w:p w14:paraId="002200B0"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lastRenderedPageBreak/>
        <w:t>تشير نتائج تحليل الانحدار الخطي إلى وجود أثر ذو دلالة إحصائية للتخطيط والتنظيم ضمن نظام إدارة السلامة على كفاءة العمليات وتحسين الأداء المؤسسي في الخطوط الجوية العربية السعودية. فقد أظهر معامل الارتباط</w:t>
      </w:r>
      <w:r w:rsidRPr="0003786C">
        <w:rPr>
          <w:rFonts w:ascii="Sakkal Majalla" w:hAnsi="Sakkal Majalla" w:cs="Sakkal Majalla"/>
          <w:sz w:val="32"/>
          <w:szCs w:val="32"/>
          <w:lang w:bidi="ar-EG"/>
        </w:rPr>
        <w:t xml:space="preserve"> (R) </w:t>
      </w:r>
      <w:r w:rsidRPr="0003786C">
        <w:rPr>
          <w:rFonts w:ascii="Sakkal Majalla" w:hAnsi="Sakkal Majalla" w:cs="Sakkal Majalla"/>
          <w:sz w:val="32"/>
          <w:szCs w:val="32"/>
          <w:rtl/>
        </w:rPr>
        <w:t xml:space="preserve">قيمة </w:t>
      </w:r>
      <w:r w:rsidRPr="0003786C">
        <w:rPr>
          <w:rFonts w:ascii="Sakkal Majalla" w:hAnsi="Sakkal Majalla" w:cs="Sakkal Majalla"/>
          <w:sz w:val="32"/>
          <w:szCs w:val="32"/>
          <w:lang w:bidi="ar-EG"/>
        </w:rPr>
        <w:t>0.744</w:t>
      </w:r>
      <w:r w:rsidRPr="0003786C">
        <w:rPr>
          <w:rFonts w:ascii="Sakkal Majalla" w:hAnsi="Sakkal Majalla" w:cs="Sakkal Majalla"/>
          <w:sz w:val="32"/>
          <w:szCs w:val="32"/>
          <w:rtl/>
        </w:rPr>
        <w:t xml:space="preserve">، مما يدل على وجود علاقة قوية وإيجابية بين الأداء المؤسسي ومتغير التخطيط والتنظيم. كما أظهرت قيمة </w:t>
      </w:r>
      <w:r w:rsidRPr="0003786C">
        <w:rPr>
          <w:rFonts w:ascii="Sakkal Majalla" w:hAnsi="Sakkal Majalla" w:cs="Sakkal Majalla"/>
          <w:sz w:val="32"/>
          <w:szCs w:val="32"/>
          <w:lang w:bidi="ar-EG"/>
        </w:rPr>
        <w:t xml:space="preserve">R Square = 0.554 </w:t>
      </w:r>
      <w:r w:rsidRPr="0003786C">
        <w:rPr>
          <w:rFonts w:ascii="Sakkal Majalla" w:hAnsi="Sakkal Majalla" w:cs="Sakkal Majalla"/>
          <w:sz w:val="32"/>
          <w:szCs w:val="32"/>
          <w:rtl/>
        </w:rPr>
        <w:t xml:space="preserve">أن </w:t>
      </w:r>
      <w:r w:rsidRPr="0003786C">
        <w:rPr>
          <w:rFonts w:ascii="Sakkal Majalla" w:hAnsi="Sakkal Majalla" w:cs="Sakkal Majalla"/>
          <w:sz w:val="32"/>
          <w:szCs w:val="32"/>
          <w:lang w:bidi="ar-EG"/>
        </w:rPr>
        <w:t xml:space="preserve">55.4% </w:t>
      </w:r>
      <w:r w:rsidRPr="0003786C">
        <w:rPr>
          <w:rFonts w:ascii="Sakkal Majalla" w:hAnsi="Sakkal Majalla" w:cs="Sakkal Majalla"/>
          <w:sz w:val="32"/>
          <w:szCs w:val="32"/>
          <w:rtl/>
        </w:rPr>
        <w:t>من التباين في التخطيط والتنظيم يمكن تفسيره بواسطة الأداء المؤسسي، مما يعكس أهمية الأداء المؤسسي في تعزيز جوانب التخطيط والتنظيم ضمن نظام إدارة السلامة</w:t>
      </w:r>
      <w:r w:rsidRPr="0003786C">
        <w:rPr>
          <w:rFonts w:ascii="Sakkal Majalla" w:hAnsi="Sakkal Majalla" w:cs="Sakkal Majalla"/>
          <w:sz w:val="32"/>
          <w:szCs w:val="32"/>
          <w:lang w:bidi="ar-EG"/>
        </w:rPr>
        <w:t>.</w:t>
      </w:r>
    </w:p>
    <w:p w14:paraId="33811C1B"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t xml:space="preserve">وبالنظر إلى نتائج </w:t>
      </w:r>
      <w:r w:rsidRPr="0003786C">
        <w:rPr>
          <w:rFonts w:ascii="Sakkal Majalla" w:hAnsi="Sakkal Majalla" w:cs="Sakkal Majalla"/>
          <w:sz w:val="32"/>
          <w:szCs w:val="32"/>
          <w:lang w:bidi="ar-EG"/>
        </w:rPr>
        <w:t>ANOVA</w:t>
      </w:r>
      <w:r w:rsidRPr="0003786C">
        <w:rPr>
          <w:rFonts w:ascii="Sakkal Majalla" w:hAnsi="Sakkal Majalla" w:cs="Sakkal Majalla"/>
          <w:sz w:val="32"/>
          <w:szCs w:val="32"/>
          <w:rtl/>
        </w:rPr>
        <w:t>، فقد بلغ قيمة</w:t>
      </w:r>
      <w:r w:rsidRPr="0003786C">
        <w:rPr>
          <w:rFonts w:ascii="Sakkal Majalla" w:hAnsi="Sakkal Majalla" w:cs="Sakkal Majalla"/>
          <w:sz w:val="32"/>
          <w:szCs w:val="32"/>
          <w:lang w:bidi="ar-EG"/>
        </w:rPr>
        <w:t xml:space="preserve"> F = 183.689 </w:t>
      </w:r>
      <w:r w:rsidRPr="0003786C">
        <w:rPr>
          <w:rFonts w:ascii="Sakkal Majalla" w:hAnsi="Sakkal Majalla" w:cs="Sakkal Majalla"/>
          <w:sz w:val="32"/>
          <w:szCs w:val="32"/>
          <w:rtl/>
        </w:rPr>
        <w:t>مع دلالة إحصائية</w:t>
      </w:r>
      <w:r w:rsidRPr="0003786C">
        <w:rPr>
          <w:rFonts w:ascii="Sakkal Majalla" w:hAnsi="Sakkal Majalla" w:cs="Sakkal Majalla"/>
          <w:sz w:val="32"/>
          <w:szCs w:val="32"/>
          <w:lang w:bidi="ar-EG"/>
        </w:rPr>
        <w:t xml:space="preserve"> Sig. = 0.000</w:t>
      </w:r>
      <w:r w:rsidRPr="0003786C">
        <w:rPr>
          <w:rFonts w:ascii="Sakkal Majalla" w:hAnsi="Sakkal Majalla" w:cs="Sakkal Majalla"/>
          <w:sz w:val="32"/>
          <w:szCs w:val="32"/>
          <w:rtl/>
        </w:rPr>
        <w:t>، مما يؤكد صلاحية نموذج الانحدار وأن العلاقة بين المتغيرين ليست عشوائية، بل ذات دلالة إحصائية قوية</w:t>
      </w:r>
      <w:r w:rsidRPr="0003786C">
        <w:rPr>
          <w:rFonts w:ascii="Sakkal Majalla" w:hAnsi="Sakkal Majalla" w:cs="Sakkal Majalla"/>
          <w:sz w:val="32"/>
          <w:szCs w:val="32"/>
          <w:lang w:bidi="ar-EG"/>
        </w:rPr>
        <w:t>.</w:t>
      </w:r>
    </w:p>
    <w:p w14:paraId="7B200C2D"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t>أما نتائج المعاملات</w:t>
      </w:r>
      <w:r w:rsidRPr="0003786C">
        <w:rPr>
          <w:rFonts w:ascii="Sakkal Majalla" w:hAnsi="Sakkal Majalla" w:cs="Sakkal Majalla"/>
          <w:sz w:val="32"/>
          <w:szCs w:val="32"/>
          <w:lang w:bidi="ar-EG"/>
        </w:rPr>
        <w:t xml:space="preserve"> (Coefficients)</w:t>
      </w:r>
      <w:r w:rsidRPr="0003786C">
        <w:rPr>
          <w:rFonts w:ascii="Sakkal Majalla" w:hAnsi="Sakkal Majalla" w:cs="Sakkal Majalla"/>
          <w:sz w:val="32"/>
          <w:szCs w:val="32"/>
          <w:rtl/>
        </w:rPr>
        <w:t>، فقد أظهرت أن الميل</w:t>
      </w:r>
      <w:r w:rsidRPr="0003786C">
        <w:rPr>
          <w:rFonts w:ascii="Sakkal Majalla" w:hAnsi="Sakkal Majalla" w:cs="Sakkal Majalla"/>
          <w:sz w:val="32"/>
          <w:szCs w:val="32"/>
          <w:lang w:bidi="ar-EG"/>
        </w:rPr>
        <w:t xml:space="preserve"> B </w:t>
      </w:r>
      <w:r w:rsidRPr="0003786C">
        <w:rPr>
          <w:rFonts w:ascii="Sakkal Majalla" w:hAnsi="Sakkal Majalla" w:cs="Sakkal Majalla"/>
          <w:sz w:val="32"/>
          <w:szCs w:val="32"/>
          <w:rtl/>
        </w:rPr>
        <w:t>لمتغير الأداء المؤسسي = 0.825، مع دلالة إحصائية</w:t>
      </w:r>
      <w:r w:rsidRPr="0003786C">
        <w:rPr>
          <w:rFonts w:ascii="Sakkal Majalla" w:hAnsi="Sakkal Majalla" w:cs="Sakkal Majalla"/>
          <w:sz w:val="32"/>
          <w:szCs w:val="32"/>
          <w:lang w:bidi="ar-EG"/>
        </w:rPr>
        <w:t xml:space="preserve"> Sig. = 0.000</w:t>
      </w:r>
      <w:r w:rsidRPr="0003786C">
        <w:rPr>
          <w:rFonts w:ascii="Sakkal Majalla" w:hAnsi="Sakkal Majalla" w:cs="Sakkal Majalla"/>
          <w:sz w:val="32"/>
          <w:szCs w:val="32"/>
          <w:rtl/>
        </w:rPr>
        <w:t xml:space="preserve">، مما يعني أن كل زيادة وحدة واحدة في الأداء المؤسسي ترتبط بزيادة </w:t>
      </w:r>
      <w:r w:rsidRPr="0003786C">
        <w:rPr>
          <w:rFonts w:ascii="Sakkal Majalla" w:hAnsi="Sakkal Majalla" w:cs="Sakkal Majalla"/>
          <w:sz w:val="32"/>
          <w:szCs w:val="32"/>
          <w:lang w:bidi="ar-EG"/>
        </w:rPr>
        <w:t xml:space="preserve">0.825 </w:t>
      </w:r>
      <w:r w:rsidRPr="0003786C">
        <w:rPr>
          <w:rFonts w:ascii="Sakkal Majalla" w:hAnsi="Sakkal Majalla" w:cs="Sakkal Majalla"/>
          <w:sz w:val="32"/>
          <w:szCs w:val="32"/>
          <w:rtl/>
        </w:rPr>
        <w:t xml:space="preserve">وحدة في مستوى التخطيط والتنظيم ضمن نظام إدارة السلامة، مع تأكيد قوة العلاقة من خلال </w:t>
      </w:r>
      <w:r w:rsidRPr="0003786C">
        <w:rPr>
          <w:rFonts w:ascii="Sakkal Majalla" w:hAnsi="Sakkal Majalla" w:cs="Sakkal Majalla"/>
          <w:sz w:val="32"/>
          <w:szCs w:val="32"/>
          <w:lang w:bidi="ar-EG"/>
        </w:rPr>
        <w:t xml:space="preserve">Beta </w:t>
      </w:r>
      <w:r w:rsidRPr="0003786C">
        <w:rPr>
          <w:rFonts w:ascii="Sakkal Majalla" w:hAnsi="Sakkal Majalla" w:cs="Sakkal Majalla"/>
          <w:sz w:val="32"/>
          <w:szCs w:val="32"/>
          <w:rtl/>
        </w:rPr>
        <w:t>المعياري = 0.744</w:t>
      </w:r>
      <w:r w:rsidRPr="0003786C">
        <w:rPr>
          <w:rFonts w:ascii="Sakkal Majalla" w:hAnsi="Sakkal Majalla" w:cs="Sakkal Majalla"/>
          <w:sz w:val="32"/>
          <w:szCs w:val="32"/>
          <w:lang w:bidi="ar-EG"/>
        </w:rPr>
        <w:t>.</w:t>
      </w:r>
    </w:p>
    <w:p w14:paraId="178016CE" w14:textId="77777777" w:rsidR="0003786C" w:rsidRPr="0003786C" w:rsidRDefault="0003786C" w:rsidP="0003786C">
      <w:pPr>
        <w:bidi/>
        <w:spacing w:line="360" w:lineRule="auto"/>
        <w:jc w:val="lowKashida"/>
        <w:rPr>
          <w:rFonts w:ascii="Sakkal Majalla" w:hAnsi="Sakkal Majalla" w:cs="Sakkal Majalla"/>
          <w:sz w:val="32"/>
          <w:szCs w:val="32"/>
          <w:rtl/>
          <w:lang w:bidi="ar-EG"/>
        </w:rPr>
      </w:pPr>
      <w:r w:rsidRPr="0003786C">
        <w:rPr>
          <w:rFonts w:ascii="Sakkal Majalla" w:hAnsi="Sakkal Majalla" w:cs="Sakkal Majalla"/>
          <w:sz w:val="32"/>
          <w:szCs w:val="32"/>
          <w:rtl/>
        </w:rPr>
        <w:t>بناءً على هذه النتائج، يمكن الاستنتاج بأن تحسين الأداء المؤسسي يسهم بشكل كبير وذو دلالة إحصائية في تعزيز التخطيط والتنظيم ضمن نظام إدارة السلامة، الأمر الذي يؤدي إلى رفع كفاءة العمليات التشغيلية وتعزيز مستوى الأداء المؤسسي في الخطوط الجوية العربية السعودية</w:t>
      </w:r>
      <w:r w:rsidRPr="0003786C">
        <w:rPr>
          <w:rFonts w:ascii="Sakkal Majalla" w:hAnsi="Sakkal Majalla" w:cs="Sakkal Majalla"/>
          <w:sz w:val="32"/>
          <w:szCs w:val="32"/>
          <w:lang w:bidi="ar-EG"/>
        </w:rPr>
        <w:t>.</w:t>
      </w:r>
    </w:p>
    <w:p w14:paraId="27F7AB70" w14:textId="77777777" w:rsidR="0003786C" w:rsidRDefault="0003786C" w:rsidP="0003786C">
      <w:pPr>
        <w:numPr>
          <w:ilvl w:val="0"/>
          <w:numId w:val="38"/>
        </w:numPr>
        <w:bidi/>
        <w:spacing w:line="360" w:lineRule="auto"/>
        <w:contextualSpacing/>
        <w:jc w:val="lowKashida"/>
        <w:rPr>
          <w:rFonts w:ascii="Sakkal Majalla" w:hAnsi="Sakkal Majalla" w:cs="Sakkal Majalla"/>
          <w:sz w:val="32"/>
          <w:szCs w:val="32"/>
          <w:lang w:bidi="ar-EG"/>
        </w:rPr>
      </w:pPr>
      <w:r w:rsidRPr="0003786C">
        <w:rPr>
          <w:rFonts w:ascii="Sakkal Majalla" w:hAnsi="Sakkal Majalla" w:cs="Sakkal Majalla"/>
          <w:sz w:val="32"/>
          <w:szCs w:val="32"/>
          <w:rtl/>
          <w:lang w:bidi="ar-EG"/>
        </w:rPr>
        <w:t>توجد علاقة ذات دلالة إحصائية بين الإجراءات التفاعلية والاستباقية لنظام إدارة السلامة وتعزيز الالتزام والإنتاجية بما يرفع مستوى الأداء المؤسسي</w:t>
      </w:r>
      <w:r w:rsidRPr="0003786C">
        <w:rPr>
          <w:rFonts w:ascii="Sakkal Majalla" w:hAnsi="Sakkal Majalla" w:cs="Sakkal Majalla"/>
          <w:sz w:val="32"/>
          <w:szCs w:val="32"/>
          <w:lang w:bidi="ar-EG"/>
        </w:rPr>
        <w:t>.</w:t>
      </w:r>
    </w:p>
    <w:p w14:paraId="6378AFEB" w14:textId="77777777" w:rsidR="00267C3B" w:rsidRDefault="00267C3B" w:rsidP="00267C3B">
      <w:pPr>
        <w:bidi/>
        <w:spacing w:line="360" w:lineRule="auto"/>
        <w:contextualSpacing/>
        <w:jc w:val="lowKashida"/>
        <w:rPr>
          <w:rFonts w:ascii="Sakkal Majalla" w:hAnsi="Sakkal Majalla" w:cs="Sakkal Majalla"/>
          <w:sz w:val="32"/>
          <w:szCs w:val="32"/>
          <w:rtl/>
          <w:lang w:bidi="ar-EG"/>
        </w:rPr>
      </w:pPr>
    </w:p>
    <w:p w14:paraId="2801A81C" w14:textId="77777777" w:rsidR="0003786C" w:rsidRPr="0003786C" w:rsidRDefault="00267C3B" w:rsidP="00267C3B">
      <w:pPr>
        <w:pStyle w:val="Heading2"/>
        <w:bidi/>
        <w:spacing w:line="360" w:lineRule="auto"/>
        <w:jc w:val="center"/>
        <w:rPr>
          <w:rFonts w:ascii="Sakkal Majalla" w:hAnsi="Sakkal Majalla" w:cs="Sakkal Majalla"/>
          <w:b/>
          <w:bCs/>
          <w:color w:val="auto"/>
          <w:sz w:val="28"/>
          <w:szCs w:val="28"/>
        </w:rPr>
      </w:pPr>
      <w:bookmarkStart w:id="132" w:name="_Toc224563637"/>
      <w:bookmarkStart w:id="133" w:name="_Toc224564174"/>
      <w:r w:rsidRPr="00C61A92">
        <w:rPr>
          <w:rFonts w:ascii="Sakkal Majalla" w:hAnsi="Sakkal Majalla" w:cs="Sakkal Majalla"/>
          <w:b/>
          <w:bCs/>
          <w:color w:val="auto"/>
          <w:sz w:val="28"/>
          <w:szCs w:val="28"/>
          <w:rtl/>
        </w:rPr>
        <w:lastRenderedPageBreak/>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14)</w:t>
      </w:r>
      <w:r w:rsidRPr="00C61A92">
        <w:rPr>
          <w:rFonts w:ascii="Sakkal Majalla" w:hAnsi="Sakkal Majalla" w:cs="Sakkal Majalla"/>
          <w:b/>
          <w:bCs/>
          <w:color w:val="auto"/>
          <w:sz w:val="28"/>
          <w:szCs w:val="28"/>
          <w:rtl/>
        </w:rPr>
        <w:t xml:space="preserve"> </w:t>
      </w:r>
      <w:r w:rsidRPr="00245FB7">
        <w:rPr>
          <w:rFonts w:ascii="Sakkal Majalla" w:hAnsi="Sakkal Majalla" w:cs="Sakkal Majalla"/>
          <w:b/>
          <w:bCs/>
          <w:color w:val="auto"/>
          <w:sz w:val="28"/>
          <w:szCs w:val="28"/>
          <w:rtl/>
        </w:rPr>
        <w:t>تحليل الانحدار الخطي</w:t>
      </w:r>
      <w:r>
        <w:rPr>
          <w:rFonts w:ascii="Sakkal Majalla" w:hAnsi="Sakkal Majalla" w:cs="Sakkal Majalla" w:hint="cs"/>
          <w:b/>
          <w:bCs/>
          <w:color w:val="auto"/>
          <w:sz w:val="28"/>
          <w:szCs w:val="28"/>
          <w:rtl/>
        </w:rPr>
        <w:t xml:space="preserve"> للفرضية الفرعية الثالثة</w:t>
      </w:r>
      <w:bookmarkEnd w:id="132"/>
      <w:bookmarkEnd w:id="133"/>
    </w:p>
    <w:tbl>
      <w:tblPr>
        <w:tblW w:w="58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03786C" w:rsidRPr="0003786C" w14:paraId="6DF1DB96" w14:textId="77777777" w:rsidTr="00267C3B">
        <w:trPr>
          <w:cantSplit/>
          <w:jc w:val="center"/>
        </w:trPr>
        <w:tc>
          <w:tcPr>
            <w:tcW w:w="5872" w:type="dxa"/>
            <w:gridSpan w:val="5"/>
            <w:tcBorders>
              <w:top w:val="nil"/>
              <w:left w:val="nil"/>
              <w:bottom w:val="nil"/>
              <w:right w:val="nil"/>
            </w:tcBorders>
            <w:shd w:val="clear" w:color="auto" w:fill="FFFFFF"/>
            <w:vAlign w:val="center"/>
          </w:tcPr>
          <w:p w14:paraId="629AF690"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010205"/>
              </w:rPr>
            </w:pPr>
            <w:r w:rsidRPr="0003786C">
              <w:rPr>
                <w:rFonts w:ascii="Arial" w:hAnsi="Arial" w:cs="Arial"/>
                <w:b/>
                <w:bCs/>
                <w:color w:val="010205"/>
              </w:rPr>
              <w:t>Model Summary</w:t>
            </w:r>
          </w:p>
        </w:tc>
      </w:tr>
      <w:tr w:rsidR="0003786C" w:rsidRPr="0003786C" w14:paraId="7ED801F6" w14:textId="77777777" w:rsidTr="00267C3B">
        <w:trPr>
          <w:cantSplit/>
          <w:jc w:val="center"/>
        </w:trPr>
        <w:tc>
          <w:tcPr>
            <w:tcW w:w="798" w:type="dxa"/>
            <w:tcBorders>
              <w:top w:val="nil"/>
              <w:left w:val="nil"/>
              <w:bottom w:val="single" w:sz="8" w:space="0" w:color="152935"/>
              <w:right w:val="nil"/>
            </w:tcBorders>
            <w:shd w:val="clear" w:color="auto" w:fill="FFFFFF"/>
            <w:vAlign w:val="bottom"/>
          </w:tcPr>
          <w:p w14:paraId="7281EB32"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Model</w:t>
            </w:r>
          </w:p>
        </w:tc>
        <w:tc>
          <w:tcPr>
            <w:tcW w:w="1030" w:type="dxa"/>
            <w:tcBorders>
              <w:top w:val="nil"/>
              <w:left w:val="nil"/>
              <w:bottom w:val="single" w:sz="8" w:space="0" w:color="152935"/>
              <w:right w:val="single" w:sz="8" w:space="0" w:color="E0E0E0"/>
            </w:tcBorders>
            <w:shd w:val="clear" w:color="auto" w:fill="FFFFFF"/>
            <w:vAlign w:val="bottom"/>
          </w:tcPr>
          <w:p w14:paraId="7D28D7F8"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22F23A35"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41AFD97F"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Adjusted R Square</w:t>
            </w:r>
          </w:p>
        </w:tc>
        <w:tc>
          <w:tcPr>
            <w:tcW w:w="1476" w:type="dxa"/>
            <w:tcBorders>
              <w:top w:val="nil"/>
              <w:left w:val="single" w:sz="8" w:space="0" w:color="E0E0E0"/>
              <w:bottom w:val="single" w:sz="8" w:space="0" w:color="152935"/>
              <w:right w:val="nil"/>
            </w:tcBorders>
            <w:shd w:val="clear" w:color="auto" w:fill="FFFFFF"/>
            <w:vAlign w:val="bottom"/>
          </w:tcPr>
          <w:p w14:paraId="1237B99A"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Std. Error of the Estimate</w:t>
            </w:r>
          </w:p>
        </w:tc>
      </w:tr>
      <w:tr w:rsidR="0003786C" w:rsidRPr="0003786C" w14:paraId="541DFA39" w14:textId="77777777" w:rsidTr="00267C3B">
        <w:trPr>
          <w:cantSplit/>
          <w:jc w:val="center"/>
        </w:trPr>
        <w:tc>
          <w:tcPr>
            <w:tcW w:w="798" w:type="dxa"/>
            <w:tcBorders>
              <w:top w:val="single" w:sz="8" w:space="0" w:color="152935"/>
              <w:left w:val="nil"/>
              <w:bottom w:val="single" w:sz="8" w:space="0" w:color="152935"/>
              <w:right w:val="nil"/>
            </w:tcBorders>
            <w:shd w:val="clear" w:color="auto" w:fill="E0E0E0"/>
          </w:tcPr>
          <w:p w14:paraId="3FD04356"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1</w:t>
            </w:r>
          </w:p>
        </w:tc>
        <w:tc>
          <w:tcPr>
            <w:tcW w:w="1030" w:type="dxa"/>
            <w:tcBorders>
              <w:top w:val="single" w:sz="8" w:space="0" w:color="152935"/>
              <w:left w:val="nil"/>
              <w:bottom w:val="single" w:sz="8" w:space="0" w:color="152935"/>
              <w:right w:val="single" w:sz="8" w:space="0" w:color="E0E0E0"/>
            </w:tcBorders>
            <w:shd w:val="clear" w:color="auto" w:fill="FFFFFF"/>
          </w:tcPr>
          <w:p w14:paraId="33B41595"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.813</w:t>
            </w:r>
            <w:r w:rsidRPr="0003786C">
              <w:rPr>
                <w:rFonts w:ascii="Arial" w:hAnsi="Arial" w:cs="Arial"/>
                <w:color w:val="010205"/>
                <w:sz w:val="18"/>
                <w:szCs w:val="18"/>
                <w:vertAlign w:val="superscript"/>
              </w:rPr>
              <w:t>a</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14:paraId="1EACB8B7"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.661</w:t>
            </w:r>
          </w:p>
        </w:tc>
        <w:tc>
          <w:tcPr>
            <w:tcW w:w="1476" w:type="dxa"/>
            <w:tcBorders>
              <w:top w:val="single" w:sz="8" w:space="0" w:color="152935"/>
              <w:left w:val="single" w:sz="8" w:space="0" w:color="E0E0E0"/>
              <w:bottom w:val="single" w:sz="8" w:space="0" w:color="152935"/>
              <w:right w:val="single" w:sz="8" w:space="0" w:color="E0E0E0"/>
            </w:tcBorders>
            <w:shd w:val="clear" w:color="auto" w:fill="FFFFFF"/>
          </w:tcPr>
          <w:p w14:paraId="6337182C"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.658</w:t>
            </w:r>
          </w:p>
        </w:tc>
        <w:tc>
          <w:tcPr>
            <w:tcW w:w="1476" w:type="dxa"/>
            <w:tcBorders>
              <w:top w:val="single" w:sz="8" w:space="0" w:color="152935"/>
              <w:left w:val="single" w:sz="8" w:space="0" w:color="E0E0E0"/>
              <w:bottom w:val="single" w:sz="8" w:space="0" w:color="152935"/>
              <w:right w:val="nil"/>
            </w:tcBorders>
            <w:shd w:val="clear" w:color="auto" w:fill="FFFFFF"/>
          </w:tcPr>
          <w:p w14:paraId="53A74C11"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.48443</w:t>
            </w:r>
          </w:p>
        </w:tc>
      </w:tr>
      <w:tr w:rsidR="0003786C" w:rsidRPr="0003786C" w14:paraId="51421162" w14:textId="77777777" w:rsidTr="00267C3B">
        <w:trPr>
          <w:cantSplit/>
          <w:jc w:val="center"/>
        </w:trPr>
        <w:tc>
          <w:tcPr>
            <w:tcW w:w="5872" w:type="dxa"/>
            <w:gridSpan w:val="5"/>
            <w:tcBorders>
              <w:top w:val="nil"/>
              <w:left w:val="nil"/>
              <w:bottom w:val="nil"/>
              <w:right w:val="nil"/>
            </w:tcBorders>
            <w:shd w:val="clear" w:color="auto" w:fill="FFFFFF"/>
          </w:tcPr>
          <w:p w14:paraId="1D153294"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a. Predictors: (Constant), </w:t>
            </w:r>
            <w:r w:rsidRPr="0003786C">
              <w:rPr>
                <w:rFonts w:ascii="Arial" w:hAnsi="Arial" w:cs="Arial"/>
                <w:color w:val="010205"/>
                <w:sz w:val="18"/>
                <w:szCs w:val="18"/>
                <w:rtl/>
              </w:rPr>
              <w:t>الاداء</w:t>
            </w:r>
            <w:r w:rsidRPr="0003786C">
              <w:rPr>
                <w:rFonts w:ascii="Arial" w:hAnsi="Arial" w:cs="Arial"/>
                <w:color w:val="010205"/>
                <w:sz w:val="18"/>
                <w:szCs w:val="18"/>
              </w:rPr>
              <w:t>_</w:t>
            </w:r>
            <w:r w:rsidRPr="0003786C">
              <w:rPr>
                <w:rFonts w:ascii="Arial" w:hAnsi="Arial" w:cs="Arial"/>
                <w:color w:val="010205"/>
                <w:sz w:val="18"/>
                <w:szCs w:val="18"/>
                <w:rtl/>
              </w:rPr>
              <w:t>المؤسسي</w:t>
            </w:r>
          </w:p>
        </w:tc>
      </w:tr>
    </w:tbl>
    <w:p w14:paraId="6EA1D097" w14:textId="77777777" w:rsidR="0003786C" w:rsidRPr="0003786C" w:rsidRDefault="00267C3B" w:rsidP="00267C3B">
      <w:pPr>
        <w:pStyle w:val="Heading2"/>
        <w:bidi/>
        <w:spacing w:line="360" w:lineRule="auto"/>
        <w:jc w:val="center"/>
        <w:rPr>
          <w:rFonts w:ascii="Sakkal Majalla" w:hAnsi="Sakkal Majalla" w:cs="Sakkal Majalla"/>
          <w:b/>
          <w:bCs/>
          <w:color w:val="auto"/>
          <w:sz w:val="28"/>
          <w:szCs w:val="28"/>
        </w:rPr>
      </w:pPr>
      <w:bookmarkStart w:id="134" w:name="_Toc224563638"/>
      <w:bookmarkStart w:id="135" w:name="_Toc224564175"/>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15)</w:t>
      </w:r>
      <w:r w:rsidRPr="00C61A92">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اختبار  تحليل التباين أنوفا للفرضية الفرعية الثالثة</w:t>
      </w:r>
      <w:bookmarkEnd w:id="134"/>
      <w:bookmarkEnd w:id="135"/>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03786C" w:rsidRPr="0003786C" w14:paraId="3FCB9483" w14:textId="77777777" w:rsidTr="00267C3B">
        <w:trPr>
          <w:cantSplit/>
          <w:jc w:val="center"/>
        </w:trPr>
        <w:tc>
          <w:tcPr>
            <w:tcW w:w="8009" w:type="dxa"/>
            <w:gridSpan w:val="7"/>
            <w:tcBorders>
              <w:top w:val="nil"/>
              <w:left w:val="nil"/>
              <w:bottom w:val="nil"/>
              <w:right w:val="nil"/>
            </w:tcBorders>
            <w:shd w:val="clear" w:color="auto" w:fill="FFFFFF"/>
            <w:vAlign w:val="center"/>
          </w:tcPr>
          <w:p w14:paraId="50CC1196"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010205"/>
              </w:rPr>
            </w:pPr>
            <w:proofErr w:type="spellStart"/>
            <w:r w:rsidRPr="0003786C">
              <w:rPr>
                <w:rFonts w:ascii="Arial" w:hAnsi="Arial" w:cs="Arial"/>
                <w:b/>
                <w:bCs/>
                <w:color w:val="010205"/>
              </w:rPr>
              <w:t>ANOVA</w:t>
            </w:r>
            <w:r w:rsidRPr="0003786C">
              <w:rPr>
                <w:rFonts w:ascii="Arial" w:hAnsi="Arial" w:cs="Arial"/>
                <w:b/>
                <w:bCs/>
                <w:color w:val="010205"/>
                <w:vertAlign w:val="superscript"/>
              </w:rPr>
              <w:t>a</w:t>
            </w:r>
            <w:proofErr w:type="spellEnd"/>
          </w:p>
        </w:tc>
      </w:tr>
      <w:tr w:rsidR="0003786C" w:rsidRPr="0003786C" w14:paraId="73C742F4" w14:textId="77777777" w:rsidTr="00267C3B">
        <w:trPr>
          <w:cantSplit/>
          <w:jc w:val="center"/>
        </w:trPr>
        <w:tc>
          <w:tcPr>
            <w:tcW w:w="2028" w:type="dxa"/>
            <w:gridSpan w:val="2"/>
            <w:tcBorders>
              <w:top w:val="nil"/>
              <w:left w:val="nil"/>
              <w:bottom w:val="single" w:sz="8" w:space="0" w:color="152935"/>
              <w:right w:val="nil"/>
            </w:tcBorders>
            <w:shd w:val="clear" w:color="auto" w:fill="FFFFFF"/>
            <w:vAlign w:val="bottom"/>
          </w:tcPr>
          <w:p w14:paraId="000D4A73"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Model</w:t>
            </w:r>
          </w:p>
        </w:tc>
        <w:tc>
          <w:tcPr>
            <w:tcW w:w="1476" w:type="dxa"/>
            <w:tcBorders>
              <w:top w:val="nil"/>
              <w:left w:val="nil"/>
              <w:bottom w:val="single" w:sz="8" w:space="0" w:color="152935"/>
              <w:right w:val="single" w:sz="8" w:space="0" w:color="E0E0E0"/>
            </w:tcBorders>
            <w:shd w:val="clear" w:color="auto" w:fill="FFFFFF"/>
            <w:vAlign w:val="bottom"/>
          </w:tcPr>
          <w:p w14:paraId="18EDBDA0"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3905E2B"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04798437"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4D1E54E"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F</w:t>
            </w:r>
          </w:p>
        </w:tc>
        <w:tc>
          <w:tcPr>
            <w:tcW w:w="1030" w:type="dxa"/>
            <w:tcBorders>
              <w:top w:val="nil"/>
              <w:left w:val="single" w:sz="8" w:space="0" w:color="E0E0E0"/>
              <w:bottom w:val="single" w:sz="8" w:space="0" w:color="152935"/>
              <w:right w:val="nil"/>
            </w:tcBorders>
            <w:shd w:val="clear" w:color="auto" w:fill="FFFFFF"/>
            <w:vAlign w:val="bottom"/>
          </w:tcPr>
          <w:p w14:paraId="4356CB6F"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Sig.</w:t>
            </w:r>
          </w:p>
        </w:tc>
      </w:tr>
      <w:tr w:rsidR="0003786C" w:rsidRPr="0003786C" w14:paraId="5BC3451F" w14:textId="77777777" w:rsidTr="00267C3B">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3E607E7B"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1</w:t>
            </w:r>
          </w:p>
        </w:tc>
        <w:tc>
          <w:tcPr>
            <w:tcW w:w="1292" w:type="dxa"/>
            <w:tcBorders>
              <w:top w:val="single" w:sz="8" w:space="0" w:color="152935"/>
              <w:left w:val="nil"/>
              <w:bottom w:val="single" w:sz="8" w:space="0" w:color="AEAEAE"/>
              <w:right w:val="nil"/>
            </w:tcBorders>
            <w:shd w:val="clear" w:color="auto" w:fill="E0E0E0"/>
          </w:tcPr>
          <w:p w14:paraId="16E107A2"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Regression</w:t>
            </w:r>
          </w:p>
        </w:tc>
        <w:tc>
          <w:tcPr>
            <w:tcW w:w="1476" w:type="dxa"/>
            <w:tcBorders>
              <w:top w:val="single" w:sz="8" w:space="0" w:color="152935"/>
              <w:left w:val="nil"/>
              <w:bottom w:val="single" w:sz="8" w:space="0" w:color="AEAEAE"/>
              <w:right w:val="single" w:sz="8" w:space="0" w:color="E0E0E0"/>
            </w:tcBorders>
            <w:shd w:val="clear" w:color="auto" w:fill="FFFFFF"/>
          </w:tcPr>
          <w:p w14:paraId="51EE884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67.632</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6EDD425"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2CF06190"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67.632</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CDBAE27"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288.200</w:t>
            </w:r>
          </w:p>
        </w:tc>
        <w:tc>
          <w:tcPr>
            <w:tcW w:w="1030" w:type="dxa"/>
            <w:tcBorders>
              <w:top w:val="single" w:sz="8" w:space="0" w:color="152935"/>
              <w:left w:val="single" w:sz="8" w:space="0" w:color="E0E0E0"/>
              <w:bottom w:val="single" w:sz="8" w:space="0" w:color="AEAEAE"/>
              <w:right w:val="nil"/>
            </w:tcBorders>
            <w:shd w:val="clear" w:color="auto" w:fill="FFFFFF"/>
          </w:tcPr>
          <w:p w14:paraId="32B4C3AB"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.000</w:t>
            </w:r>
            <w:r w:rsidRPr="0003786C">
              <w:rPr>
                <w:rFonts w:ascii="Arial" w:hAnsi="Arial" w:cs="Arial"/>
                <w:color w:val="010205"/>
                <w:sz w:val="18"/>
                <w:szCs w:val="18"/>
                <w:vertAlign w:val="superscript"/>
              </w:rPr>
              <w:t>b</w:t>
            </w:r>
          </w:p>
        </w:tc>
      </w:tr>
      <w:tr w:rsidR="0003786C" w:rsidRPr="0003786C" w14:paraId="25650E35" w14:textId="77777777" w:rsidTr="00267C3B">
        <w:trPr>
          <w:cantSplit/>
          <w:jc w:val="center"/>
        </w:trPr>
        <w:tc>
          <w:tcPr>
            <w:tcW w:w="736" w:type="dxa"/>
            <w:vMerge/>
            <w:tcBorders>
              <w:top w:val="single" w:sz="8" w:space="0" w:color="152935"/>
              <w:left w:val="nil"/>
              <w:bottom w:val="single" w:sz="8" w:space="0" w:color="152935"/>
              <w:right w:val="nil"/>
            </w:tcBorders>
            <w:shd w:val="clear" w:color="auto" w:fill="E0E0E0"/>
          </w:tcPr>
          <w:p w14:paraId="6D3F9378" w14:textId="77777777" w:rsidR="0003786C" w:rsidRPr="0003786C" w:rsidRDefault="0003786C" w:rsidP="0003786C">
            <w:pPr>
              <w:autoSpaceDE w:val="0"/>
              <w:autoSpaceDN w:val="0"/>
              <w:adjustRightInd w:val="0"/>
              <w:spacing w:after="0" w:line="240" w:lineRule="auto"/>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3B09614C"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Residual</w:t>
            </w:r>
          </w:p>
        </w:tc>
        <w:tc>
          <w:tcPr>
            <w:tcW w:w="1476" w:type="dxa"/>
            <w:tcBorders>
              <w:top w:val="single" w:sz="8" w:space="0" w:color="AEAEAE"/>
              <w:left w:val="nil"/>
              <w:bottom w:val="single" w:sz="8" w:space="0" w:color="AEAEAE"/>
              <w:right w:val="single" w:sz="8" w:space="0" w:color="E0E0E0"/>
            </w:tcBorders>
            <w:shd w:val="clear" w:color="auto" w:fill="FFFFFF"/>
          </w:tcPr>
          <w:p w14:paraId="71E68071"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34.731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2DA551B"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148</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7CFFAF91"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.235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FF47CE"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nil"/>
            </w:tcBorders>
            <w:shd w:val="clear" w:color="auto" w:fill="FFFFFF"/>
            <w:vAlign w:val="center"/>
          </w:tcPr>
          <w:p w14:paraId="1772AD0A"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r>
      <w:tr w:rsidR="0003786C" w:rsidRPr="0003786C" w14:paraId="78B70451" w14:textId="77777777" w:rsidTr="00267C3B">
        <w:trPr>
          <w:cantSplit/>
          <w:jc w:val="center"/>
        </w:trPr>
        <w:tc>
          <w:tcPr>
            <w:tcW w:w="736" w:type="dxa"/>
            <w:vMerge/>
            <w:tcBorders>
              <w:top w:val="single" w:sz="8" w:space="0" w:color="152935"/>
              <w:left w:val="nil"/>
              <w:bottom w:val="single" w:sz="8" w:space="0" w:color="152935"/>
              <w:right w:val="nil"/>
            </w:tcBorders>
            <w:shd w:val="clear" w:color="auto" w:fill="E0E0E0"/>
          </w:tcPr>
          <w:p w14:paraId="30DEDC39"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292" w:type="dxa"/>
            <w:tcBorders>
              <w:top w:val="single" w:sz="8" w:space="0" w:color="AEAEAE"/>
              <w:left w:val="nil"/>
              <w:bottom w:val="single" w:sz="8" w:space="0" w:color="152935"/>
              <w:right w:val="nil"/>
            </w:tcBorders>
            <w:shd w:val="clear" w:color="auto" w:fill="E0E0E0"/>
          </w:tcPr>
          <w:p w14:paraId="70B34FCB"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Total</w:t>
            </w:r>
          </w:p>
        </w:tc>
        <w:tc>
          <w:tcPr>
            <w:tcW w:w="1476" w:type="dxa"/>
            <w:tcBorders>
              <w:top w:val="single" w:sz="8" w:space="0" w:color="AEAEAE"/>
              <w:left w:val="nil"/>
              <w:bottom w:val="single" w:sz="8" w:space="0" w:color="152935"/>
              <w:right w:val="single" w:sz="8" w:space="0" w:color="E0E0E0"/>
            </w:tcBorders>
            <w:shd w:val="clear" w:color="auto" w:fill="FFFFFF"/>
          </w:tcPr>
          <w:p w14:paraId="2A091DD3"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102.363</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ACA03E4"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149</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3040C4E"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D58FB4D"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14:paraId="59ADB9A0"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r>
      <w:tr w:rsidR="0003786C" w:rsidRPr="0003786C" w14:paraId="0D644C97" w14:textId="77777777" w:rsidTr="00267C3B">
        <w:trPr>
          <w:cantSplit/>
          <w:jc w:val="center"/>
        </w:trPr>
        <w:tc>
          <w:tcPr>
            <w:tcW w:w="8009" w:type="dxa"/>
            <w:gridSpan w:val="7"/>
            <w:tcBorders>
              <w:top w:val="nil"/>
              <w:left w:val="nil"/>
              <w:bottom w:val="nil"/>
              <w:right w:val="nil"/>
            </w:tcBorders>
            <w:shd w:val="clear" w:color="auto" w:fill="FFFFFF"/>
          </w:tcPr>
          <w:p w14:paraId="202D856C"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a. Dependent Variable: </w:t>
            </w:r>
            <w:r w:rsidRPr="0003786C">
              <w:rPr>
                <w:rFonts w:ascii="Arial" w:hAnsi="Arial" w:cs="Arial"/>
                <w:color w:val="010205"/>
                <w:sz w:val="18"/>
                <w:szCs w:val="18"/>
                <w:rtl/>
              </w:rPr>
              <w:t>الاجراءات</w:t>
            </w:r>
            <w:r w:rsidRPr="0003786C">
              <w:rPr>
                <w:rFonts w:ascii="Arial" w:hAnsi="Arial" w:cs="Arial"/>
                <w:color w:val="010205"/>
                <w:sz w:val="18"/>
                <w:szCs w:val="18"/>
              </w:rPr>
              <w:t>_</w:t>
            </w:r>
            <w:r w:rsidRPr="0003786C">
              <w:rPr>
                <w:rFonts w:ascii="Arial" w:hAnsi="Arial" w:cs="Arial"/>
                <w:color w:val="010205"/>
                <w:sz w:val="18"/>
                <w:szCs w:val="18"/>
                <w:rtl/>
              </w:rPr>
              <w:t>التفاعلية</w:t>
            </w:r>
            <w:r w:rsidRPr="0003786C">
              <w:rPr>
                <w:rFonts w:ascii="Arial" w:hAnsi="Arial" w:cs="Arial"/>
                <w:color w:val="010205"/>
                <w:sz w:val="18"/>
                <w:szCs w:val="18"/>
              </w:rPr>
              <w:t>_</w:t>
            </w:r>
            <w:r w:rsidRPr="0003786C">
              <w:rPr>
                <w:rFonts w:ascii="Arial" w:hAnsi="Arial" w:cs="Arial"/>
                <w:color w:val="010205"/>
                <w:sz w:val="18"/>
                <w:szCs w:val="18"/>
                <w:rtl/>
              </w:rPr>
              <w:t>والاستباقية</w:t>
            </w:r>
          </w:p>
        </w:tc>
      </w:tr>
      <w:tr w:rsidR="0003786C" w:rsidRPr="0003786C" w14:paraId="79C9D878" w14:textId="77777777" w:rsidTr="00267C3B">
        <w:trPr>
          <w:cantSplit/>
          <w:jc w:val="center"/>
        </w:trPr>
        <w:tc>
          <w:tcPr>
            <w:tcW w:w="8009" w:type="dxa"/>
            <w:gridSpan w:val="7"/>
            <w:tcBorders>
              <w:top w:val="nil"/>
              <w:left w:val="nil"/>
              <w:bottom w:val="nil"/>
              <w:right w:val="nil"/>
            </w:tcBorders>
            <w:shd w:val="clear" w:color="auto" w:fill="FFFFFF"/>
          </w:tcPr>
          <w:p w14:paraId="5BDAF3DA"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b. Predictors: (Constant), </w:t>
            </w:r>
            <w:r w:rsidRPr="0003786C">
              <w:rPr>
                <w:rFonts w:ascii="Arial" w:hAnsi="Arial" w:cs="Arial"/>
                <w:color w:val="010205"/>
                <w:sz w:val="18"/>
                <w:szCs w:val="18"/>
                <w:rtl/>
              </w:rPr>
              <w:t>الاداء</w:t>
            </w:r>
            <w:r w:rsidRPr="0003786C">
              <w:rPr>
                <w:rFonts w:ascii="Arial" w:hAnsi="Arial" w:cs="Arial"/>
                <w:color w:val="010205"/>
                <w:sz w:val="18"/>
                <w:szCs w:val="18"/>
              </w:rPr>
              <w:t>_</w:t>
            </w:r>
            <w:r w:rsidRPr="0003786C">
              <w:rPr>
                <w:rFonts w:ascii="Arial" w:hAnsi="Arial" w:cs="Arial"/>
                <w:color w:val="010205"/>
                <w:sz w:val="18"/>
                <w:szCs w:val="18"/>
                <w:rtl/>
              </w:rPr>
              <w:t>المؤسسي</w:t>
            </w:r>
          </w:p>
        </w:tc>
      </w:tr>
    </w:tbl>
    <w:p w14:paraId="4F827179" w14:textId="77777777" w:rsidR="0003786C" w:rsidRPr="0003786C" w:rsidRDefault="00267C3B" w:rsidP="00267C3B">
      <w:pPr>
        <w:pStyle w:val="Heading2"/>
        <w:bidi/>
        <w:spacing w:line="360" w:lineRule="auto"/>
        <w:jc w:val="center"/>
        <w:rPr>
          <w:rFonts w:ascii="Sakkal Majalla" w:hAnsi="Sakkal Majalla" w:cs="Sakkal Majalla"/>
          <w:b/>
          <w:bCs/>
          <w:color w:val="auto"/>
          <w:sz w:val="28"/>
          <w:szCs w:val="28"/>
        </w:rPr>
      </w:pPr>
      <w:bookmarkStart w:id="136" w:name="_Toc224563639"/>
      <w:bookmarkStart w:id="137" w:name="_Toc224564176"/>
      <w:r w:rsidRPr="00C61A92">
        <w:rPr>
          <w:rFonts w:ascii="Sakkal Majalla" w:hAnsi="Sakkal Majalla" w:cs="Sakkal Majalla"/>
          <w:b/>
          <w:bCs/>
          <w:color w:val="auto"/>
          <w:sz w:val="28"/>
          <w:szCs w:val="28"/>
          <w:rtl/>
        </w:rPr>
        <w:t>جدول (4 –</w:t>
      </w:r>
      <w:r>
        <w:rPr>
          <w:rFonts w:ascii="Sakkal Majalla" w:hAnsi="Sakkal Majalla" w:cs="Sakkal Majalla"/>
          <w:b/>
          <w:bCs/>
          <w:color w:val="auto"/>
          <w:sz w:val="28"/>
          <w:szCs w:val="28"/>
          <w:rtl/>
        </w:rPr>
        <w:t xml:space="preserve"> </w:t>
      </w:r>
      <w:r>
        <w:rPr>
          <w:rFonts w:ascii="Sakkal Majalla" w:hAnsi="Sakkal Majalla" w:cs="Sakkal Majalla" w:hint="cs"/>
          <w:b/>
          <w:bCs/>
          <w:color w:val="auto"/>
          <w:sz w:val="28"/>
          <w:szCs w:val="28"/>
          <w:rtl/>
        </w:rPr>
        <w:t>13)</w:t>
      </w:r>
      <w:r w:rsidRPr="00C61A92">
        <w:rPr>
          <w:rFonts w:ascii="Sakkal Majalla" w:hAnsi="Sakkal Majalla" w:cs="Sakkal Majalla"/>
          <w:b/>
          <w:bCs/>
          <w:color w:val="auto"/>
          <w:sz w:val="28"/>
          <w:szCs w:val="28"/>
          <w:rtl/>
        </w:rPr>
        <w:t xml:space="preserve"> </w:t>
      </w:r>
      <w:r w:rsidRPr="00245FB7">
        <w:rPr>
          <w:rFonts w:ascii="Sakkal Majalla" w:hAnsi="Sakkal Majalla" w:cs="Sakkal Majalla"/>
          <w:b/>
          <w:bCs/>
          <w:color w:val="auto"/>
          <w:sz w:val="28"/>
          <w:szCs w:val="28"/>
          <w:rtl/>
        </w:rPr>
        <w:t xml:space="preserve">نتائج المعاملات </w:t>
      </w:r>
      <w:r>
        <w:rPr>
          <w:rFonts w:ascii="Sakkal Majalla" w:hAnsi="Sakkal Majalla" w:cs="Sakkal Majalla" w:hint="cs"/>
          <w:b/>
          <w:bCs/>
          <w:color w:val="auto"/>
          <w:sz w:val="28"/>
          <w:szCs w:val="28"/>
          <w:rtl/>
        </w:rPr>
        <w:t>للفرضية الفرعية الثالثة</w:t>
      </w:r>
      <w:bookmarkEnd w:id="136"/>
      <w:bookmarkEnd w:id="137"/>
    </w:p>
    <w:tbl>
      <w:tblPr>
        <w:tblW w:w="81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14"/>
        <w:gridCol w:w="1338"/>
        <w:gridCol w:w="1338"/>
        <w:gridCol w:w="1476"/>
        <w:gridCol w:w="1030"/>
        <w:gridCol w:w="1030"/>
      </w:tblGrid>
      <w:tr w:rsidR="0003786C" w:rsidRPr="0003786C" w14:paraId="196C4170" w14:textId="77777777" w:rsidTr="007E7E94">
        <w:trPr>
          <w:cantSplit/>
          <w:jc w:val="center"/>
        </w:trPr>
        <w:tc>
          <w:tcPr>
            <w:tcW w:w="8158" w:type="dxa"/>
            <w:gridSpan w:val="7"/>
            <w:tcBorders>
              <w:top w:val="nil"/>
              <w:left w:val="nil"/>
              <w:bottom w:val="nil"/>
              <w:right w:val="nil"/>
            </w:tcBorders>
            <w:shd w:val="clear" w:color="auto" w:fill="FFFFFF"/>
            <w:vAlign w:val="center"/>
          </w:tcPr>
          <w:p w14:paraId="5A480ECA"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010205"/>
              </w:rPr>
            </w:pPr>
            <w:proofErr w:type="spellStart"/>
            <w:r w:rsidRPr="0003786C">
              <w:rPr>
                <w:rFonts w:ascii="Arial" w:hAnsi="Arial" w:cs="Arial"/>
                <w:b/>
                <w:bCs/>
                <w:color w:val="010205"/>
              </w:rPr>
              <w:t>Coefficients</w:t>
            </w:r>
            <w:r w:rsidRPr="0003786C">
              <w:rPr>
                <w:rFonts w:ascii="Arial" w:hAnsi="Arial" w:cs="Arial"/>
                <w:b/>
                <w:bCs/>
                <w:color w:val="010205"/>
                <w:vertAlign w:val="superscript"/>
              </w:rPr>
              <w:t>a</w:t>
            </w:r>
            <w:proofErr w:type="spellEnd"/>
          </w:p>
        </w:tc>
      </w:tr>
      <w:tr w:rsidR="0003786C" w:rsidRPr="0003786C" w14:paraId="0375FAFF" w14:textId="77777777" w:rsidTr="007E7E94">
        <w:trPr>
          <w:cantSplit/>
          <w:jc w:val="center"/>
        </w:trPr>
        <w:tc>
          <w:tcPr>
            <w:tcW w:w="1951" w:type="dxa"/>
            <w:gridSpan w:val="2"/>
            <w:vMerge w:val="restart"/>
            <w:tcBorders>
              <w:top w:val="nil"/>
              <w:left w:val="nil"/>
              <w:bottom w:val="nil"/>
              <w:right w:val="nil"/>
            </w:tcBorders>
            <w:shd w:val="clear" w:color="auto" w:fill="FFFFFF"/>
            <w:vAlign w:val="bottom"/>
          </w:tcPr>
          <w:p w14:paraId="6917284C"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Model</w:t>
            </w:r>
          </w:p>
        </w:tc>
        <w:tc>
          <w:tcPr>
            <w:tcW w:w="2674" w:type="dxa"/>
            <w:gridSpan w:val="2"/>
            <w:tcBorders>
              <w:top w:val="nil"/>
              <w:left w:val="nil"/>
              <w:bottom w:val="nil"/>
              <w:right w:val="single" w:sz="8" w:space="0" w:color="E0E0E0"/>
            </w:tcBorders>
            <w:shd w:val="clear" w:color="auto" w:fill="FFFFFF"/>
            <w:vAlign w:val="bottom"/>
          </w:tcPr>
          <w:p w14:paraId="3871D7CE"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14:paraId="0270DEC5"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14:paraId="3F1ED261"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t</w:t>
            </w:r>
          </w:p>
        </w:tc>
        <w:tc>
          <w:tcPr>
            <w:tcW w:w="1029" w:type="dxa"/>
            <w:vMerge w:val="restart"/>
            <w:tcBorders>
              <w:top w:val="nil"/>
              <w:left w:val="single" w:sz="8" w:space="0" w:color="E0E0E0"/>
              <w:bottom w:val="nil"/>
              <w:right w:val="nil"/>
            </w:tcBorders>
            <w:shd w:val="clear" w:color="auto" w:fill="FFFFFF"/>
            <w:vAlign w:val="bottom"/>
          </w:tcPr>
          <w:p w14:paraId="1C79B087"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Sig.</w:t>
            </w:r>
          </w:p>
        </w:tc>
      </w:tr>
      <w:tr w:rsidR="0003786C" w:rsidRPr="0003786C" w14:paraId="7D0B2818" w14:textId="77777777" w:rsidTr="007E7E94">
        <w:trPr>
          <w:cantSplit/>
          <w:jc w:val="center"/>
        </w:trPr>
        <w:tc>
          <w:tcPr>
            <w:tcW w:w="1951" w:type="dxa"/>
            <w:gridSpan w:val="2"/>
            <w:vMerge/>
            <w:tcBorders>
              <w:top w:val="nil"/>
              <w:left w:val="nil"/>
              <w:bottom w:val="nil"/>
              <w:right w:val="nil"/>
            </w:tcBorders>
            <w:shd w:val="clear" w:color="auto" w:fill="FFFFFF"/>
            <w:vAlign w:val="bottom"/>
          </w:tcPr>
          <w:p w14:paraId="602AB4D8" w14:textId="77777777" w:rsidR="0003786C" w:rsidRPr="0003786C" w:rsidRDefault="0003786C" w:rsidP="0003786C">
            <w:pPr>
              <w:autoSpaceDE w:val="0"/>
              <w:autoSpaceDN w:val="0"/>
              <w:adjustRightInd w:val="0"/>
              <w:spacing w:after="0" w:line="240" w:lineRule="auto"/>
              <w:rPr>
                <w:rFonts w:ascii="Arial" w:hAnsi="Arial" w:cs="Arial"/>
                <w:color w:val="264A60"/>
                <w:sz w:val="18"/>
                <w:szCs w:val="18"/>
              </w:rPr>
            </w:pPr>
          </w:p>
        </w:tc>
        <w:tc>
          <w:tcPr>
            <w:tcW w:w="1337" w:type="dxa"/>
            <w:tcBorders>
              <w:top w:val="nil"/>
              <w:left w:val="nil"/>
              <w:bottom w:val="single" w:sz="8" w:space="0" w:color="152935"/>
              <w:right w:val="single" w:sz="8" w:space="0" w:color="E0E0E0"/>
            </w:tcBorders>
            <w:shd w:val="clear" w:color="auto" w:fill="FFFFFF"/>
            <w:vAlign w:val="bottom"/>
          </w:tcPr>
          <w:p w14:paraId="6168A2C0"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06388941"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1F62C80" w14:textId="77777777" w:rsidR="0003786C" w:rsidRPr="0003786C" w:rsidRDefault="0003786C" w:rsidP="0003786C">
            <w:pPr>
              <w:autoSpaceDE w:val="0"/>
              <w:autoSpaceDN w:val="0"/>
              <w:adjustRightInd w:val="0"/>
              <w:spacing w:after="0" w:line="320" w:lineRule="atLeast"/>
              <w:ind w:left="60" w:right="60"/>
              <w:jc w:val="center"/>
              <w:rPr>
                <w:rFonts w:ascii="Arial" w:hAnsi="Arial" w:cs="Arial"/>
                <w:color w:val="264A60"/>
                <w:sz w:val="18"/>
                <w:szCs w:val="18"/>
              </w:rPr>
            </w:pPr>
            <w:r w:rsidRPr="0003786C">
              <w:rPr>
                <w:rFonts w:ascii="Arial" w:hAnsi="Arial" w:cs="Arial"/>
                <w:color w:val="264A6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14:paraId="1C15F295" w14:textId="77777777" w:rsidR="0003786C" w:rsidRPr="0003786C" w:rsidRDefault="0003786C" w:rsidP="0003786C">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nil"/>
            </w:tcBorders>
            <w:shd w:val="clear" w:color="auto" w:fill="FFFFFF"/>
            <w:vAlign w:val="bottom"/>
          </w:tcPr>
          <w:p w14:paraId="11080DEE" w14:textId="77777777" w:rsidR="0003786C" w:rsidRPr="0003786C" w:rsidRDefault="0003786C" w:rsidP="0003786C">
            <w:pPr>
              <w:autoSpaceDE w:val="0"/>
              <w:autoSpaceDN w:val="0"/>
              <w:adjustRightInd w:val="0"/>
              <w:spacing w:after="0" w:line="240" w:lineRule="auto"/>
              <w:rPr>
                <w:rFonts w:ascii="Arial" w:hAnsi="Arial" w:cs="Arial"/>
                <w:color w:val="264A60"/>
                <w:sz w:val="18"/>
                <w:szCs w:val="18"/>
              </w:rPr>
            </w:pPr>
          </w:p>
        </w:tc>
      </w:tr>
      <w:tr w:rsidR="0003786C" w:rsidRPr="0003786C" w14:paraId="3CFD0138" w14:textId="77777777" w:rsidTr="007E7E94">
        <w:trPr>
          <w:cantSplit/>
          <w:jc w:val="center"/>
        </w:trPr>
        <w:tc>
          <w:tcPr>
            <w:tcW w:w="737" w:type="dxa"/>
            <w:vMerge w:val="restart"/>
            <w:tcBorders>
              <w:top w:val="single" w:sz="8" w:space="0" w:color="152935"/>
              <w:left w:val="nil"/>
              <w:bottom w:val="single" w:sz="8" w:space="0" w:color="152935"/>
              <w:right w:val="nil"/>
            </w:tcBorders>
            <w:shd w:val="clear" w:color="auto" w:fill="E0E0E0"/>
          </w:tcPr>
          <w:p w14:paraId="300E093F"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1</w:t>
            </w:r>
          </w:p>
        </w:tc>
        <w:tc>
          <w:tcPr>
            <w:tcW w:w="1214" w:type="dxa"/>
            <w:tcBorders>
              <w:top w:val="single" w:sz="8" w:space="0" w:color="152935"/>
              <w:left w:val="nil"/>
              <w:bottom w:val="single" w:sz="8" w:space="0" w:color="AEAEAE"/>
              <w:right w:val="nil"/>
            </w:tcBorders>
            <w:shd w:val="clear" w:color="auto" w:fill="E0E0E0"/>
          </w:tcPr>
          <w:p w14:paraId="2585785A"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FFFFF"/>
          </w:tcPr>
          <w:p w14:paraId="0C66CC98"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.266</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14:paraId="5EC3AA06"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.133</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35E9AF9" w14:textId="77777777" w:rsidR="0003786C" w:rsidRPr="0003786C" w:rsidRDefault="0003786C" w:rsidP="0003786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F6C006D"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2.003</w:t>
            </w:r>
          </w:p>
        </w:tc>
        <w:tc>
          <w:tcPr>
            <w:tcW w:w="1029" w:type="dxa"/>
            <w:tcBorders>
              <w:top w:val="single" w:sz="8" w:space="0" w:color="152935"/>
              <w:left w:val="single" w:sz="8" w:space="0" w:color="E0E0E0"/>
              <w:bottom w:val="single" w:sz="8" w:space="0" w:color="AEAEAE"/>
              <w:right w:val="nil"/>
            </w:tcBorders>
            <w:shd w:val="clear" w:color="auto" w:fill="FFFFFF"/>
          </w:tcPr>
          <w:p w14:paraId="5D591164"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.047</w:t>
            </w:r>
          </w:p>
        </w:tc>
      </w:tr>
      <w:tr w:rsidR="0003786C" w:rsidRPr="0003786C" w14:paraId="1CA603EE" w14:textId="77777777" w:rsidTr="007E7E94">
        <w:trPr>
          <w:cantSplit/>
          <w:jc w:val="center"/>
        </w:trPr>
        <w:tc>
          <w:tcPr>
            <w:tcW w:w="737" w:type="dxa"/>
            <w:vMerge/>
            <w:tcBorders>
              <w:top w:val="single" w:sz="8" w:space="0" w:color="152935"/>
              <w:left w:val="nil"/>
              <w:bottom w:val="single" w:sz="8" w:space="0" w:color="152935"/>
              <w:right w:val="nil"/>
            </w:tcBorders>
            <w:shd w:val="clear" w:color="auto" w:fill="E0E0E0"/>
          </w:tcPr>
          <w:p w14:paraId="51249DA8" w14:textId="77777777" w:rsidR="0003786C" w:rsidRPr="0003786C" w:rsidRDefault="0003786C" w:rsidP="0003786C">
            <w:pPr>
              <w:autoSpaceDE w:val="0"/>
              <w:autoSpaceDN w:val="0"/>
              <w:adjustRightInd w:val="0"/>
              <w:spacing w:after="0" w:line="240" w:lineRule="auto"/>
              <w:rPr>
                <w:rFonts w:ascii="Arial" w:hAnsi="Arial" w:cs="Arial"/>
                <w:color w:val="010205"/>
                <w:sz w:val="18"/>
                <w:szCs w:val="18"/>
              </w:rPr>
            </w:pPr>
          </w:p>
        </w:tc>
        <w:tc>
          <w:tcPr>
            <w:tcW w:w="1214" w:type="dxa"/>
            <w:tcBorders>
              <w:top w:val="single" w:sz="8" w:space="0" w:color="AEAEAE"/>
              <w:left w:val="nil"/>
              <w:bottom w:val="single" w:sz="8" w:space="0" w:color="152935"/>
              <w:right w:val="nil"/>
            </w:tcBorders>
            <w:shd w:val="clear" w:color="auto" w:fill="E0E0E0"/>
          </w:tcPr>
          <w:p w14:paraId="04C1077B" w14:textId="77777777" w:rsidR="0003786C" w:rsidRPr="0003786C" w:rsidRDefault="0003786C" w:rsidP="0003786C">
            <w:pPr>
              <w:autoSpaceDE w:val="0"/>
              <w:autoSpaceDN w:val="0"/>
              <w:adjustRightInd w:val="0"/>
              <w:spacing w:after="0" w:line="320" w:lineRule="atLeast"/>
              <w:ind w:left="60" w:right="60"/>
              <w:rPr>
                <w:rFonts w:ascii="Arial" w:hAnsi="Arial" w:cs="Arial"/>
                <w:color w:val="264A60"/>
                <w:sz w:val="18"/>
                <w:szCs w:val="18"/>
              </w:rPr>
            </w:pPr>
            <w:r w:rsidRPr="0003786C">
              <w:rPr>
                <w:rFonts w:ascii="Arial" w:hAnsi="Arial" w:cs="Arial"/>
                <w:color w:val="264A60"/>
                <w:sz w:val="18"/>
                <w:szCs w:val="18"/>
                <w:rtl/>
              </w:rPr>
              <w:t>الاداء</w:t>
            </w:r>
            <w:r w:rsidRPr="0003786C">
              <w:rPr>
                <w:rFonts w:ascii="Arial" w:hAnsi="Arial" w:cs="Arial"/>
                <w:color w:val="264A60"/>
                <w:sz w:val="18"/>
                <w:szCs w:val="18"/>
              </w:rPr>
              <w:t>_</w:t>
            </w:r>
            <w:r w:rsidRPr="0003786C">
              <w:rPr>
                <w:rFonts w:ascii="Arial" w:hAnsi="Arial" w:cs="Arial"/>
                <w:color w:val="264A60"/>
                <w:sz w:val="18"/>
                <w:szCs w:val="18"/>
                <w:rtl/>
              </w:rPr>
              <w:t>المؤسسي</w:t>
            </w:r>
          </w:p>
        </w:tc>
        <w:tc>
          <w:tcPr>
            <w:tcW w:w="1337" w:type="dxa"/>
            <w:tcBorders>
              <w:top w:val="single" w:sz="8" w:space="0" w:color="AEAEAE"/>
              <w:left w:val="nil"/>
              <w:bottom w:val="single" w:sz="8" w:space="0" w:color="152935"/>
              <w:right w:val="single" w:sz="8" w:space="0" w:color="E0E0E0"/>
            </w:tcBorders>
            <w:shd w:val="clear" w:color="auto" w:fill="FFFFFF"/>
          </w:tcPr>
          <w:p w14:paraId="7C48BE2A"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.897</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14:paraId="0DB45236"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.053</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59C2AC52"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.813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C59A34D"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16.976</w:t>
            </w:r>
          </w:p>
        </w:tc>
        <w:tc>
          <w:tcPr>
            <w:tcW w:w="1029" w:type="dxa"/>
            <w:tcBorders>
              <w:top w:val="single" w:sz="8" w:space="0" w:color="AEAEAE"/>
              <w:left w:val="single" w:sz="8" w:space="0" w:color="E0E0E0"/>
              <w:bottom w:val="single" w:sz="8" w:space="0" w:color="152935"/>
              <w:right w:val="nil"/>
            </w:tcBorders>
            <w:shd w:val="clear" w:color="auto" w:fill="FFFFFF"/>
          </w:tcPr>
          <w:p w14:paraId="35DA8ED3" w14:textId="77777777" w:rsidR="0003786C" w:rsidRPr="0003786C" w:rsidRDefault="0003786C" w:rsidP="0003786C">
            <w:pPr>
              <w:autoSpaceDE w:val="0"/>
              <w:autoSpaceDN w:val="0"/>
              <w:adjustRightInd w:val="0"/>
              <w:spacing w:after="0" w:line="320" w:lineRule="atLeast"/>
              <w:ind w:left="60" w:right="60"/>
              <w:jc w:val="right"/>
              <w:rPr>
                <w:rFonts w:ascii="Arial" w:hAnsi="Arial" w:cs="Arial"/>
                <w:color w:val="010205"/>
                <w:sz w:val="18"/>
                <w:szCs w:val="18"/>
              </w:rPr>
            </w:pPr>
            <w:r w:rsidRPr="0003786C">
              <w:rPr>
                <w:rFonts w:ascii="Arial" w:hAnsi="Arial" w:cs="Arial"/>
                <w:color w:val="010205"/>
                <w:sz w:val="18"/>
                <w:szCs w:val="18"/>
              </w:rPr>
              <w:t>.000</w:t>
            </w:r>
          </w:p>
        </w:tc>
      </w:tr>
      <w:tr w:rsidR="0003786C" w:rsidRPr="0003786C" w14:paraId="7622A138" w14:textId="77777777" w:rsidTr="007E7E94">
        <w:trPr>
          <w:cantSplit/>
          <w:jc w:val="center"/>
        </w:trPr>
        <w:tc>
          <w:tcPr>
            <w:tcW w:w="8158" w:type="dxa"/>
            <w:gridSpan w:val="7"/>
            <w:tcBorders>
              <w:top w:val="nil"/>
              <w:left w:val="nil"/>
              <w:bottom w:val="nil"/>
              <w:right w:val="nil"/>
            </w:tcBorders>
            <w:shd w:val="clear" w:color="auto" w:fill="FFFFFF"/>
          </w:tcPr>
          <w:p w14:paraId="27F17BAF" w14:textId="77777777" w:rsidR="0003786C" w:rsidRPr="0003786C" w:rsidRDefault="0003786C" w:rsidP="0003786C">
            <w:pPr>
              <w:autoSpaceDE w:val="0"/>
              <w:autoSpaceDN w:val="0"/>
              <w:adjustRightInd w:val="0"/>
              <w:spacing w:after="0" w:line="320" w:lineRule="atLeast"/>
              <w:ind w:left="60" w:right="60"/>
              <w:rPr>
                <w:rFonts w:ascii="Arial" w:hAnsi="Arial" w:cs="Arial"/>
                <w:color w:val="010205"/>
                <w:sz w:val="18"/>
                <w:szCs w:val="18"/>
              </w:rPr>
            </w:pPr>
            <w:r w:rsidRPr="0003786C">
              <w:rPr>
                <w:rFonts w:ascii="Arial" w:hAnsi="Arial" w:cs="Arial"/>
                <w:color w:val="010205"/>
                <w:sz w:val="18"/>
                <w:szCs w:val="18"/>
              </w:rPr>
              <w:t xml:space="preserve">a. Dependent Variable: </w:t>
            </w:r>
            <w:r w:rsidRPr="0003786C">
              <w:rPr>
                <w:rFonts w:ascii="Arial" w:hAnsi="Arial" w:cs="Arial"/>
                <w:color w:val="010205"/>
                <w:sz w:val="18"/>
                <w:szCs w:val="18"/>
                <w:rtl/>
              </w:rPr>
              <w:t>الاجراءات</w:t>
            </w:r>
            <w:r w:rsidRPr="0003786C">
              <w:rPr>
                <w:rFonts w:ascii="Arial" w:hAnsi="Arial" w:cs="Arial"/>
                <w:color w:val="010205"/>
                <w:sz w:val="18"/>
                <w:szCs w:val="18"/>
              </w:rPr>
              <w:t>_</w:t>
            </w:r>
            <w:r w:rsidRPr="0003786C">
              <w:rPr>
                <w:rFonts w:ascii="Arial" w:hAnsi="Arial" w:cs="Arial"/>
                <w:color w:val="010205"/>
                <w:sz w:val="18"/>
                <w:szCs w:val="18"/>
                <w:rtl/>
              </w:rPr>
              <w:t>التفاعلية</w:t>
            </w:r>
            <w:r w:rsidRPr="0003786C">
              <w:rPr>
                <w:rFonts w:ascii="Arial" w:hAnsi="Arial" w:cs="Arial"/>
                <w:color w:val="010205"/>
                <w:sz w:val="18"/>
                <w:szCs w:val="18"/>
              </w:rPr>
              <w:t>_</w:t>
            </w:r>
            <w:r w:rsidRPr="0003786C">
              <w:rPr>
                <w:rFonts w:ascii="Arial" w:hAnsi="Arial" w:cs="Arial"/>
                <w:color w:val="010205"/>
                <w:sz w:val="18"/>
                <w:szCs w:val="18"/>
                <w:rtl/>
              </w:rPr>
              <w:t>والاستباقية</w:t>
            </w:r>
          </w:p>
        </w:tc>
      </w:tr>
    </w:tbl>
    <w:p w14:paraId="298FC779" w14:textId="77777777" w:rsidR="0003786C" w:rsidRPr="0003786C" w:rsidRDefault="0003786C" w:rsidP="0003786C">
      <w:pPr>
        <w:autoSpaceDE w:val="0"/>
        <w:autoSpaceDN w:val="0"/>
        <w:adjustRightInd w:val="0"/>
        <w:spacing w:after="0" w:line="400" w:lineRule="atLeast"/>
        <w:rPr>
          <w:rFonts w:ascii="Times New Roman" w:hAnsi="Times New Roman" w:cs="Times New Roman"/>
          <w:sz w:val="24"/>
          <w:szCs w:val="24"/>
        </w:rPr>
      </w:pPr>
    </w:p>
    <w:p w14:paraId="0BE4369D"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t>تشير نتائج تحليل الانحدار الخطي إلى وجود علاقة ذات دلالة إحصائية بين الإجراءات التفاعلية والاستباقية لنظام إدارة السلامة وتعزيز الالتزام والإنتاجية بما يرفع مستوى الأداء المؤسسي في الخطوط الجوية العربية السعودية. فقد أظهر معامل الارتباط</w:t>
      </w:r>
      <w:r w:rsidRPr="0003786C">
        <w:rPr>
          <w:rFonts w:ascii="Sakkal Majalla" w:hAnsi="Sakkal Majalla" w:cs="Sakkal Majalla"/>
          <w:sz w:val="32"/>
          <w:szCs w:val="32"/>
          <w:lang w:bidi="ar-EG"/>
        </w:rPr>
        <w:t xml:space="preserve"> (R) </w:t>
      </w:r>
      <w:r w:rsidRPr="0003786C">
        <w:rPr>
          <w:rFonts w:ascii="Sakkal Majalla" w:hAnsi="Sakkal Majalla" w:cs="Sakkal Majalla"/>
          <w:sz w:val="32"/>
          <w:szCs w:val="32"/>
          <w:rtl/>
        </w:rPr>
        <w:t xml:space="preserve">قيمة </w:t>
      </w:r>
      <w:r w:rsidRPr="0003786C">
        <w:rPr>
          <w:rFonts w:ascii="Sakkal Majalla" w:hAnsi="Sakkal Majalla" w:cs="Sakkal Majalla"/>
          <w:sz w:val="32"/>
          <w:szCs w:val="32"/>
          <w:lang w:bidi="ar-EG"/>
        </w:rPr>
        <w:t>0.813</w:t>
      </w:r>
      <w:r w:rsidRPr="0003786C">
        <w:rPr>
          <w:rFonts w:ascii="Sakkal Majalla" w:hAnsi="Sakkal Majalla" w:cs="Sakkal Majalla"/>
          <w:sz w:val="32"/>
          <w:szCs w:val="32"/>
          <w:rtl/>
        </w:rPr>
        <w:t xml:space="preserve">، مما يدل على وجود علاقة قوية وإيجابية بين الأداء المؤسسي ومتغير الإجراءات التفاعلية والاستباقية. كما أظهرت قيمة </w:t>
      </w:r>
      <w:r w:rsidRPr="0003786C">
        <w:rPr>
          <w:rFonts w:ascii="Sakkal Majalla" w:hAnsi="Sakkal Majalla" w:cs="Sakkal Majalla"/>
          <w:sz w:val="32"/>
          <w:szCs w:val="32"/>
          <w:lang w:bidi="ar-EG"/>
        </w:rPr>
        <w:t xml:space="preserve">R Square = 0.661 </w:t>
      </w:r>
      <w:r w:rsidRPr="0003786C">
        <w:rPr>
          <w:rFonts w:ascii="Sakkal Majalla" w:hAnsi="Sakkal Majalla" w:cs="Sakkal Majalla"/>
          <w:sz w:val="32"/>
          <w:szCs w:val="32"/>
          <w:rtl/>
        </w:rPr>
        <w:t xml:space="preserve">أن </w:t>
      </w:r>
      <w:r w:rsidRPr="0003786C">
        <w:rPr>
          <w:rFonts w:ascii="Sakkal Majalla" w:hAnsi="Sakkal Majalla" w:cs="Sakkal Majalla"/>
          <w:sz w:val="32"/>
          <w:szCs w:val="32"/>
          <w:lang w:bidi="ar-EG"/>
        </w:rPr>
        <w:t xml:space="preserve">66.1% </w:t>
      </w:r>
      <w:r w:rsidRPr="0003786C">
        <w:rPr>
          <w:rFonts w:ascii="Sakkal Majalla" w:hAnsi="Sakkal Majalla" w:cs="Sakkal Majalla"/>
          <w:sz w:val="32"/>
          <w:szCs w:val="32"/>
          <w:rtl/>
        </w:rPr>
        <w:t xml:space="preserve">من التباين في الإجراءات التفاعلية والاستباقية يمكن تفسيره بواسطة الأداء المؤسسي، وهو ما يعكس الدور </w:t>
      </w:r>
      <w:r w:rsidRPr="0003786C">
        <w:rPr>
          <w:rFonts w:ascii="Sakkal Majalla" w:hAnsi="Sakkal Majalla" w:cs="Sakkal Majalla"/>
          <w:sz w:val="32"/>
          <w:szCs w:val="32"/>
          <w:rtl/>
        </w:rPr>
        <w:lastRenderedPageBreak/>
        <w:t>الكبير الذي يلعبه الأداء المؤسسي في دعم الالتزام والإنتاجية من خلال تبني إجراءات استباقية وتفاعلية فعّالة</w:t>
      </w:r>
      <w:r w:rsidRPr="0003786C">
        <w:rPr>
          <w:rFonts w:ascii="Sakkal Majalla" w:hAnsi="Sakkal Majalla" w:cs="Sakkal Majalla"/>
          <w:sz w:val="32"/>
          <w:szCs w:val="32"/>
          <w:lang w:bidi="ar-EG"/>
        </w:rPr>
        <w:t>.</w:t>
      </w:r>
    </w:p>
    <w:p w14:paraId="4D0FEDB7"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t xml:space="preserve">وبالنظر إلى نتائج </w:t>
      </w:r>
      <w:r w:rsidRPr="0003786C">
        <w:rPr>
          <w:rFonts w:ascii="Sakkal Majalla" w:hAnsi="Sakkal Majalla" w:cs="Sakkal Majalla"/>
          <w:sz w:val="32"/>
          <w:szCs w:val="32"/>
          <w:lang w:bidi="ar-EG"/>
        </w:rPr>
        <w:t>ANOVA</w:t>
      </w:r>
      <w:r w:rsidRPr="0003786C">
        <w:rPr>
          <w:rFonts w:ascii="Sakkal Majalla" w:hAnsi="Sakkal Majalla" w:cs="Sakkal Majalla"/>
          <w:sz w:val="32"/>
          <w:szCs w:val="32"/>
          <w:rtl/>
        </w:rPr>
        <w:t>، فقد بلغ قيمة</w:t>
      </w:r>
      <w:r w:rsidRPr="0003786C">
        <w:rPr>
          <w:rFonts w:ascii="Sakkal Majalla" w:hAnsi="Sakkal Majalla" w:cs="Sakkal Majalla"/>
          <w:sz w:val="32"/>
          <w:szCs w:val="32"/>
          <w:lang w:bidi="ar-EG"/>
        </w:rPr>
        <w:t xml:space="preserve"> F = 288.200 </w:t>
      </w:r>
      <w:r w:rsidRPr="0003786C">
        <w:rPr>
          <w:rFonts w:ascii="Sakkal Majalla" w:hAnsi="Sakkal Majalla" w:cs="Sakkal Majalla"/>
          <w:sz w:val="32"/>
          <w:szCs w:val="32"/>
          <w:rtl/>
        </w:rPr>
        <w:t>مع دلالة إحصائية</w:t>
      </w:r>
      <w:r w:rsidRPr="0003786C">
        <w:rPr>
          <w:rFonts w:ascii="Sakkal Majalla" w:hAnsi="Sakkal Majalla" w:cs="Sakkal Majalla"/>
          <w:sz w:val="32"/>
          <w:szCs w:val="32"/>
          <w:lang w:bidi="ar-EG"/>
        </w:rPr>
        <w:t xml:space="preserve"> Sig. = 0.000</w:t>
      </w:r>
      <w:r w:rsidRPr="0003786C">
        <w:rPr>
          <w:rFonts w:ascii="Sakkal Majalla" w:hAnsi="Sakkal Majalla" w:cs="Sakkal Majalla"/>
          <w:sz w:val="32"/>
          <w:szCs w:val="32"/>
          <w:rtl/>
        </w:rPr>
        <w:t>، مما يؤكد صلاحية نموذج الانحدار وأن العلاقة بين المتغيرين قوية وذات دلالة إحصائية، وليست عشوائية</w:t>
      </w:r>
      <w:r w:rsidRPr="0003786C">
        <w:rPr>
          <w:rFonts w:ascii="Sakkal Majalla" w:hAnsi="Sakkal Majalla" w:cs="Sakkal Majalla"/>
          <w:sz w:val="32"/>
          <w:szCs w:val="32"/>
          <w:lang w:bidi="ar-EG"/>
        </w:rPr>
        <w:t>.</w:t>
      </w:r>
    </w:p>
    <w:p w14:paraId="771F66A9"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t>أما نتائج المعاملات</w:t>
      </w:r>
      <w:r w:rsidRPr="0003786C">
        <w:rPr>
          <w:rFonts w:ascii="Sakkal Majalla" w:hAnsi="Sakkal Majalla" w:cs="Sakkal Majalla"/>
          <w:sz w:val="32"/>
          <w:szCs w:val="32"/>
          <w:lang w:bidi="ar-EG"/>
        </w:rPr>
        <w:t xml:space="preserve"> (Coefficients)</w:t>
      </w:r>
      <w:r w:rsidRPr="0003786C">
        <w:rPr>
          <w:rFonts w:ascii="Sakkal Majalla" w:hAnsi="Sakkal Majalla" w:cs="Sakkal Majalla"/>
          <w:sz w:val="32"/>
          <w:szCs w:val="32"/>
          <w:rtl/>
        </w:rPr>
        <w:t>، فقد أظهرت أن الميل</w:t>
      </w:r>
      <w:r w:rsidRPr="0003786C">
        <w:rPr>
          <w:rFonts w:ascii="Sakkal Majalla" w:hAnsi="Sakkal Majalla" w:cs="Sakkal Majalla"/>
          <w:sz w:val="32"/>
          <w:szCs w:val="32"/>
          <w:lang w:bidi="ar-EG"/>
        </w:rPr>
        <w:t xml:space="preserve"> B </w:t>
      </w:r>
      <w:r w:rsidRPr="0003786C">
        <w:rPr>
          <w:rFonts w:ascii="Sakkal Majalla" w:hAnsi="Sakkal Majalla" w:cs="Sakkal Majalla"/>
          <w:sz w:val="32"/>
          <w:szCs w:val="32"/>
          <w:rtl/>
        </w:rPr>
        <w:t>لمتغير الأداء المؤسسي = 0.897، مع دلالة إحصائية</w:t>
      </w:r>
      <w:r w:rsidRPr="0003786C">
        <w:rPr>
          <w:rFonts w:ascii="Sakkal Majalla" w:hAnsi="Sakkal Majalla" w:cs="Sakkal Majalla"/>
          <w:sz w:val="32"/>
          <w:szCs w:val="32"/>
          <w:lang w:bidi="ar-EG"/>
        </w:rPr>
        <w:t xml:space="preserve"> Sig. = 0.000</w:t>
      </w:r>
      <w:r w:rsidRPr="0003786C">
        <w:rPr>
          <w:rFonts w:ascii="Sakkal Majalla" w:hAnsi="Sakkal Majalla" w:cs="Sakkal Majalla"/>
          <w:sz w:val="32"/>
          <w:szCs w:val="32"/>
          <w:rtl/>
        </w:rPr>
        <w:t xml:space="preserve">، مما يعني أن كل زيادة وحدة واحدة في الأداء المؤسسي ترتبط بزيادة </w:t>
      </w:r>
      <w:r w:rsidRPr="0003786C">
        <w:rPr>
          <w:rFonts w:ascii="Sakkal Majalla" w:hAnsi="Sakkal Majalla" w:cs="Sakkal Majalla"/>
          <w:sz w:val="32"/>
          <w:szCs w:val="32"/>
          <w:lang w:bidi="ar-EG"/>
        </w:rPr>
        <w:t xml:space="preserve">0.897 </w:t>
      </w:r>
      <w:r w:rsidRPr="0003786C">
        <w:rPr>
          <w:rFonts w:ascii="Sakkal Majalla" w:hAnsi="Sakkal Majalla" w:cs="Sakkal Majalla"/>
          <w:sz w:val="32"/>
          <w:szCs w:val="32"/>
          <w:rtl/>
        </w:rPr>
        <w:t xml:space="preserve">وحدة في مستوى الإجراءات التفاعلية والاستباقية، مع تأكيد قوة العلاقة من خلال </w:t>
      </w:r>
      <w:r w:rsidRPr="0003786C">
        <w:rPr>
          <w:rFonts w:ascii="Sakkal Majalla" w:hAnsi="Sakkal Majalla" w:cs="Sakkal Majalla"/>
          <w:sz w:val="32"/>
          <w:szCs w:val="32"/>
          <w:lang w:bidi="ar-EG"/>
        </w:rPr>
        <w:t xml:space="preserve">Beta </w:t>
      </w:r>
      <w:r w:rsidRPr="0003786C">
        <w:rPr>
          <w:rFonts w:ascii="Sakkal Majalla" w:hAnsi="Sakkal Majalla" w:cs="Sakkal Majalla"/>
          <w:sz w:val="32"/>
          <w:szCs w:val="32"/>
          <w:rtl/>
        </w:rPr>
        <w:t>المعياري = 0.813</w:t>
      </w:r>
      <w:r w:rsidRPr="0003786C">
        <w:rPr>
          <w:rFonts w:ascii="Sakkal Majalla" w:hAnsi="Sakkal Majalla" w:cs="Sakkal Majalla"/>
          <w:sz w:val="32"/>
          <w:szCs w:val="32"/>
          <w:lang w:bidi="ar-EG"/>
        </w:rPr>
        <w:t>.</w:t>
      </w:r>
    </w:p>
    <w:p w14:paraId="0AB251CA" w14:textId="77777777" w:rsidR="0003786C" w:rsidRPr="0003786C" w:rsidRDefault="0003786C" w:rsidP="0003786C">
      <w:pPr>
        <w:bidi/>
        <w:spacing w:line="360" w:lineRule="auto"/>
        <w:jc w:val="lowKashida"/>
        <w:rPr>
          <w:rFonts w:ascii="Sakkal Majalla" w:hAnsi="Sakkal Majalla" w:cs="Sakkal Majalla"/>
          <w:sz w:val="32"/>
          <w:szCs w:val="32"/>
          <w:lang w:bidi="ar-EG"/>
        </w:rPr>
      </w:pPr>
      <w:r w:rsidRPr="0003786C">
        <w:rPr>
          <w:rFonts w:ascii="Sakkal Majalla" w:hAnsi="Sakkal Majalla" w:cs="Sakkal Majalla"/>
          <w:sz w:val="32"/>
          <w:szCs w:val="32"/>
          <w:rtl/>
        </w:rPr>
        <w:t>بناءً على هذه النتائج، يمكن الاستنتاج بأن تحسين الأداء المؤسسي يسهم بشكل كبير وذو دلالة إحصائية في تعزيز تبني الإجراءات التفاعلية والاستباقية ضمن نظام إدارة السلامة، مما يرفع مستوى الالتزام والإنتاجية ويعزز الأداء المؤسسي في الخطوط الجوية العربية السعودية</w:t>
      </w:r>
      <w:r w:rsidRPr="0003786C">
        <w:rPr>
          <w:rFonts w:ascii="Sakkal Majalla" w:hAnsi="Sakkal Majalla" w:cs="Sakkal Majalla"/>
          <w:sz w:val="32"/>
          <w:szCs w:val="32"/>
          <w:lang w:bidi="ar-EG"/>
        </w:rPr>
        <w:t>.</w:t>
      </w:r>
    </w:p>
    <w:p w14:paraId="75F8778A" w14:textId="77777777" w:rsidR="0003786C" w:rsidRPr="0003786C" w:rsidRDefault="0003786C" w:rsidP="0003786C">
      <w:pPr>
        <w:bidi/>
        <w:spacing w:line="360" w:lineRule="auto"/>
        <w:jc w:val="mediumKashida"/>
        <w:rPr>
          <w:rFonts w:ascii="Sakkal Majalla" w:hAnsi="Sakkal Majalla" w:cs="Sakkal Majalla"/>
          <w:sz w:val="32"/>
          <w:szCs w:val="32"/>
          <w:rtl/>
          <w:lang w:bidi="ar-EG"/>
        </w:rPr>
      </w:pPr>
    </w:p>
    <w:p w14:paraId="580EDC12" w14:textId="77777777" w:rsidR="00410959" w:rsidRDefault="00410959" w:rsidP="00410959">
      <w:pPr>
        <w:bidi/>
        <w:spacing w:line="360" w:lineRule="auto"/>
        <w:jc w:val="mediumKashida"/>
        <w:rPr>
          <w:rFonts w:ascii="Sakkal Majalla" w:hAnsi="Sakkal Majalla" w:cs="Sakkal Majalla"/>
          <w:sz w:val="32"/>
          <w:szCs w:val="32"/>
          <w:rtl/>
          <w:lang w:bidi="ar-EG"/>
        </w:rPr>
      </w:pPr>
    </w:p>
    <w:p w14:paraId="4D1D90F4" w14:textId="77777777" w:rsidR="00B405C2" w:rsidRDefault="00B405C2" w:rsidP="00B405C2">
      <w:pPr>
        <w:bidi/>
        <w:spacing w:line="360" w:lineRule="auto"/>
        <w:jc w:val="mediumKashida"/>
        <w:rPr>
          <w:rFonts w:ascii="Sakkal Majalla" w:hAnsi="Sakkal Majalla" w:cs="Sakkal Majalla"/>
          <w:sz w:val="32"/>
          <w:szCs w:val="32"/>
          <w:rtl/>
          <w:lang w:bidi="ar-EG"/>
        </w:rPr>
      </w:pPr>
    </w:p>
    <w:p w14:paraId="024EC87F" w14:textId="77777777" w:rsidR="00B405C2" w:rsidRDefault="00B405C2" w:rsidP="00B405C2">
      <w:pPr>
        <w:bidi/>
        <w:spacing w:line="360" w:lineRule="auto"/>
        <w:jc w:val="mediumKashida"/>
        <w:rPr>
          <w:rFonts w:ascii="Sakkal Majalla" w:hAnsi="Sakkal Majalla" w:cs="Sakkal Majalla"/>
          <w:sz w:val="32"/>
          <w:szCs w:val="32"/>
          <w:rtl/>
          <w:lang w:bidi="ar-EG"/>
        </w:rPr>
      </w:pPr>
    </w:p>
    <w:p w14:paraId="236E5A2C" w14:textId="77777777" w:rsidR="00B405C2" w:rsidRDefault="00B405C2" w:rsidP="00B405C2">
      <w:pPr>
        <w:bidi/>
        <w:spacing w:line="360" w:lineRule="auto"/>
        <w:jc w:val="mediumKashida"/>
        <w:rPr>
          <w:rFonts w:ascii="Sakkal Majalla" w:hAnsi="Sakkal Majalla" w:cs="Sakkal Majalla"/>
          <w:sz w:val="32"/>
          <w:szCs w:val="32"/>
          <w:rtl/>
          <w:lang w:bidi="ar-EG"/>
        </w:rPr>
      </w:pPr>
    </w:p>
    <w:p w14:paraId="5B862001" w14:textId="77777777" w:rsidR="007E7E94" w:rsidRDefault="007E7E94" w:rsidP="007E7E94">
      <w:pPr>
        <w:bidi/>
        <w:spacing w:line="360" w:lineRule="auto"/>
        <w:jc w:val="mediumKashida"/>
        <w:rPr>
          <w:rFonts w:ascii="Sakkal Majalla" w:hAnsi="Sakkal Majalla" w:cs="Sakkal Majalla"/>
          <w:sz w:val="32"/>
          <w:szCs w:val="32"/>
          <w:rtl/>
          <w:lang w:bidi="ar-EG"/>
        </w:rPr>
      </w:pPr>
    </w:p>
    <w:p w14:paraId="4386A4EC" w14:textId="77777777" w:rsidR="007E7E94" w:rsidRDefault="007E7E94" w:rsidP="007E7E94">
      <w:pPr>
        <w:bidi/>
        <w:spacing w:line="360" w:lineRule="auto"/>
        <w:jc w:val="mediumKashida"/>
        <w:rPr>
          <w:rFonts w:ascii="Sakkal Majalla" w:hAnsi="Sakkal Majalla" w:cs="Sakkal Majalla"/>
          <w:sz w:val="32"/>
          <w:szCs w:val="32"/>
          <w:rtl/>
          <w:lang w:bidi="ar-EG"/>
        </w:rPr>
      </w:pPr>
    </w:p>
    <w:p w14:paraId="1F71D46B" w14:textId="77777777" w:rsidR="007E7E94" w:rsidRPr="007E7E94" w:rsidRDefault="007E7E94" w:rsidP="007E7E94">
      <w:pPr>
        <w:pStyle w:val="Heading1"/>
        <w:bidi/>
        <w:spacing w:line="360" w:lineRule="auto"/>
        <w:jc w:val="mediumKashida"/>
        <w:rPr>
          <w:rFonts w:ascii="Sakkal Majalla" w:hAnsi="Sakkal Majalla" w:cs="Sakkal Majalla"/>
          <w:b/>
          <w:bCs/>
          <w:color w:val="auto"/>
          <w:u w:val="single"/>
          <w:rtl/>
          <w:lang w:bidi="ar-EG"/>
        </w:rPr>
      </w:pPr>
      <w:bookmarkStart w:id="138" w:name="_Toc224563640"/>
      <w:bookmarkStart w:id="139" w:name="_Toc224564177"/>
      <w:r w:rsidRPr="007E7E94">
        <w:rPr>
          <w:rFonts w:ascii="Sakkal Majalla" w:hAnsi="Sakkal Majalla" w:cs="Sakkal Majalla"/>
          <w:b/>
          <w:bCs/>
          <w:color w:val="auto"/>
          <w:u w:val="single"/>
          <w:rtl/>
          <w:lang w:bidi="ar-EG"/>
        </w:rPr>
        <w:lastRenderedPageBreak/>
        <w:t>النتائج العامة للدراسة:</w:t>
      </w:r>
      <w:bookmarkEnd w:id="138"/>
      <w:bookmarkEnd w:id="139"/>
    </w:p>
    <w:p w14:paraId="6CEEC8D0" w14:textId="77777777" w:rsidR="007E7E94" w:rsidRPr="007E7E94" w:rsidRDefault="007E7E94" w:rsidP="007E7E94">
      <w:pPr>
        <w:pStyle w:val="ListParagraph"/>
        <w:numPr>
          <w:ilvl w:val="0"/>
          <w:numId w:val="38"/>
        </w:numPr>
        <w:bidi/>
        <w:spacing w:line="360" w:lineRule="auto"/>
        <w:jc w:val="mediumKashida"/>
        <w:rPr>
          <w:rFonts w:ascii="Sakkal Majalla" w:hAnsi="Sakkal Majalla" w:cs="Sakkal Majalla"/>
          <w:sz w:val="32"/>
          <w:szCs w:val="32"/>
          <w:rtl/>
          <w:lang w:bidi="ar-EG"/>
        </w:rPr>
      </w:pPr>
      <w:r w:rsidRPr="007E7E94">
        <w:rPr>
          <w:rFonts w:ascii="Sakkal Majalla" w:hAnsi="Sakkal Majalla" w:cs="Sakkal Majalla"/>
          <w:sz w:val="32"/>
          <w:szCs w:val="32"/>
          <w:rtl/>
          <w:lang w:bidi="ar-EG"/>
        </w:rPr>
        <w:t>أظهرت نتائج الدراسة وجود أثر ذي دلالة إحصائية لتطبيق نظام إدارة السلامة</w:t>
      </w:r>
      <w:r w:rsidRPr="007E7E94">
        <w:rPr>
          <w:rFonts w:ascii="Sakkal Majalla" w:hAnsi="Sakkal Majalla" w:cs="Sakkal Majalla"/>
          <w:sz w:val="32"/>
          <w:szCs w:val="32"/>
          <w:lang w:bidi="ar-EG"/>
        </w:rPr>
        <w:t xml:space="preserve"> (SMS) </w:t>
      </w:r>
      <w:r w:rsidRPr="007E7E94">
        <w:rPr>
          <w:rFonts w:ascii="Sakkal Majalla" w:hAnsi="Sakkal Majalla" w:cs="Sakkal Majalla"/>
          <w:sz w:val="32"/>
          <w:szCs w:val="32"/>
          <w:rtl/>
          <w:lang w:bidi="ar-EG"/>
        </w:rPr>
        <w:t>في تحسين مستوى الأداء المؤسسي في الخطوط الجوية العربية السعودية، حيث يسهم تطبيق هذا النظام في رفع كفاءة العمليات التشغيلية وتعزيز مستوى الانضباط والالتزام بمعايير السلامة داخل بيئة العمل</w:t>
      </w:r>
      <w:r w:rsidRPr="007E7E94">
        <w:rPr>
          <w:rFonts w:ascii="Sakkal Majalla" w:hAnsi="Sakkal Majalla" w:cs="Sakkal Majalla"/>
          <w:sz w:val="32"/>
          <w:szCs w:val="32"/>
          <w:lang w:bidi="ar-EG"/>
        </w:rPr>
        <w:t>.</w:t>
      </w:r>
    </w:p>
    <w:p w14:paraId="1F9AB964" w14:textId="77777777" w:rsidR="007E7E94" w:rsidRPr="007E7E94" w:rsidRDefault="007E7E94" w:rsidP="007E7E94">
      <w:pPr>
        <w:pStyle w:val="ListParagraph"/>
        <w:numPr>
          <w:ilvl w:val="0"/>
          <w:numId w:val="38"/>
        </w:numPr>
        <w:bidi/>
        <w:spacing w:line="360" w:lineRule="auto"/>
        <w:jc w:val="mediumKashida"/>
        <w:rPr>
          <w:rFonts w:ascii="Sakkal Majalla" w:hAnsi="Sakkal Majalla" w:cs="Sakkal Majalla"/>
          <w:sz w:val="32"/>
          <w:szCs w:val="32"/>
          <w:rtl/>
          <w:lang w:bidi="ar-EG"/>
        </w:rPr>
      </w:pPr>
      <w:r w:rsidRPr="007E7E94">
        <w:rPr>
          <w:rFonts w:ascii="Sakkal Majalla" w:hAnsi="Sakkal Majalla" w:cs="Sakkal Majalla"/>
          <w:sz w:val="32"/>
          <w:szCs w:val="32"/>
          <w:rtl/>
          <w:lang w:bidi="ar-EG"/>
        </w:rPr>
        <w:t>بينت النتائج وجود علاقة إيجابية بين التوجيه والالتزام من قبل الإدارة العليا بتطبيق نظام إدارة السلامة ومستوى الأداء المؤسسي، مما يدل على أن دعم الإدارة العليا وحرصها على تطبيق متطلبات السلامة يسهمان في تعزيز ثقافة السلامة وتحسين أداء العاملين داخل المؤسسة</w:t>
      </w:r>
      <w:r w:rsidRPr="007E7E94">
        <w:rPr>
          <w:rFonts w:ascii="Sakkal Majalla" w:hAnsi="Sakkal Majalla" w:cs="Sakkal Majalla"/>
          <w:sz w:val="32"/>
          <w:szCs w:val="32"/>
          <w:lang w:bidi="ar-EG"/>
        </w:rPr>
        <w:t>.</w:t>
      </w:r>
    </w:p>
    <w:p w14:paraId="0DC7057A" w14:textId="77777777" w:rsidR="007E7E94" w:rsidRPr="007E7E94" w:rsidRDefault="007E7E94" w:rsidP="007E7E94">
      <w:pPr>
        <w:pStyle w:val="ListParagraph"/>
        <w:numPr>
          <w:ilvl w:val="0"/>
          <w:numId w:val="38"/>
        </w:numPr>
        <w:bidi/>
        <w:spacing w:line="360" w:lineRule="auto"/>
        <w:jc w:val="mediumKashida"/>
        <w:rPr>
          <w:rFonts w:ascii="Sakkal Majalla" w:hAnsi="Sakkal Majalla" w:cs="Sakkal Majalla"/>
          <w:sz w:val="32"/>
          <w:szCs w:val="32"/>
          <w:rtl/>
          <w:lang w:bidi="ar-EG"/>
        </w:rPr>
      </w:pPr>
      <w:r w:rsidRPr="007E7E94">
        <w:rPr>
          <w:rFonts w:ascii="Sakkal Majalla" w:hAnsi="Sakkal Majalla" w:cs="Sakkal Majalla"/>
          <w:sz w:val="32"/>
          <w:szCs w:val="32"/>
          <w:rtl/>
          <w:lang w:bidi="ar-EG"/>
        </w:rPr>
        <w:t>أظهرت الدراسة أن التخطيط والتنظيم المرتبطين بتطبيق نظام إدارة السلامة لهما دور مهم في تحسين كفاءة العمليات التشغيلية، حيث يساعد التنظيم الجيد للمهام وتحديد المسؤوليات بوضوح على تقليل الأخطاء التشغيلية وتحقيق مستوى أفضل من الأداء المؤسسي</w:t>
      </w:r>
      <w:r w:rsidRPr="007E7E94">
        <w:rPr>
          <w:rFonts w:ascii="Sakkal Majalla" w:hAnsi="Sakkal Majalla" w:cs="Sakkal Majalla"/>
          <w:sz w:val="32"/>
          <w:szCs w:val="32"/>
          <w:lang w:bidi="ar-EG"/>
        </w:rPr>
        <w:t>.</w:t>
      </w:r>
    </w:p>
    <w:p w14:paraId="2729CC20" w14:textId="77777777" w:rsidR="007E7E94" w:rsidRDefault="007E7E94" w:rsidP="007E7E94">
      <w:pPr>
        <w:pStyle w:val="ListParagraph"/>
        <w:numPr>
          <w:ilvl w:val="0"/>
          <w:numId w:val="38"/>
        </w:numPr>
        <w:bidi/>
        <w:spacing w:line="360" w:lineRule="auto"/>
        <w:jc w:val="mediumKashida"/>
        <w:rPr>
          <w:rFonts w:ascii="Sakkal Majalla" w:hAnsi="Sakkal Majalla" w:cs="Sakkal Majalla"/>
          <w:sz w:val="32"/>
          <w:szCs w:val="32"/>
        </w:rPr>
      </w:pPr>
      <w:r w:rsidRPr="007E7E94">
        <w:rPr>
          <w:rFonts w:ascii="Sakkal Majalla" w:hAnsi="Sakkal Majalla" w:cs="Sakkal Majalla"/>
          <w:sz w:val="32"/>
          <w:szCs w:val="32"/>
          <w:rtl/>
          <w:lang w:bidi="ar-EG"/>
        </w:rPr>
        <w:t>كشفت النتائج أن الإجراءات التفاعلية والاستباقية والتحسين المستمر ضمن نظام إدارة السلامة تسهم في الحد من المخاطر المحتملة وتعزيز القدرة على التعام</w:t>
      </w:r>
      <w:r>
        <w:rPr>
          <w:rFonts w:ascii="Sakkal Majalla" w:hAnsi="Sakkal Majalla" w:cs="Sakkal Majalla"/>
          <w:sz w:val="32"/>
          <w:szCs w:val="32"/>
          <w:rtl/>
          <w:lang w:bidi="ar-EG"/>
        </w:rPr>
        <w:t>ل مع المشكلات التشغيلية بفاعلية</w:t>
      </w:r>
      <w:r>
        <w:rPr>
          <w:rFonts w:ascii="Sakkal Majalla" w:hAnsi="Sakkal Majalla" w:cs="Sakkal Majalla" w:hint="cs"/>
          <w:sz w:val="32"/>
          <w:szCs w:val="32"/>
          <w:rtl/>
          <w:lang w:bidi="ar-EG"/>
        </w:rPr>
        <w:t>.</w:t>
      </w:r>
    </w:p>
    <w:p w14:paraId="0988A0F3" w14:textId="77777777" w:rsidR="007E7E94" w:rsidRPr="007E7E94" w:rsidRDefault="007E7E94" w:rsidP="007E7E94">
      <w:pPr>
        <w:pStyle w:val="Heading1"/>
        <w:bidi/>
        <w:jc w:val="mediumKashida"/>
        <w:rPr>
          <w:rFonts w:ascii="Sakkal Majalla" w:hAnsi="Sakkal Majalla" w:cs="Sakkal Majalla"/>
          <w:b/>
          <w:bCs/>
          <w:color w:val="auto"/>
          <w:u w:val="single"/>
          <w:rtl/>
          <w:lang w:bidi="ar-EG"/>
        </w:rPr>
      </w:pPr>
      <w:bookmarkStart w:id="140" w:name="_Toc224563641"/>
      <w:bookmarkStart w:id="141" w:name="_Toc224564178"/>
      <w:r w:rsidRPr="007E7E94">
        <w:rPr>
          <w:rFonts w:ascii="Sakkal Majalla" w:hAnsi="Sakkal Majalla" w:cs="Sakkal Majalla"/>
          <w:b/>
          <w:bCs/>
          <w:color w:val="auto"/>
          <w:u w:val="single"/>
          <w:rtl/>
          <w:lang w:bidi="ar-EG"/>
        </w:rPr>
        <w:t>التوصيات:</w:t>
      </w:r>
      <w:bookmarkEnd w:id="140"/>
      <w:bookmarkEnd w:id="141"/>
    </w:p>
    <w:p w14:paraId="59933C07" w14:textId="77777777" w:rsidR="007E7E94" w:rsidRPr="007E7E94" w:rsidRDefault="007E7E94" w:rsidP="007E7E94">
      <w:pPr>
        <w:pStyle w:val="ListParagraph"/>
        <w:numPr>
          <w:ilvl w:val="0"/>
          <w:numId w:val="39"/>
        </w:numPr>
        <w:bidi/>
        <w:spacing w:line="360" w:lineRule="auto"/>
        <w:jc w:val="mediumKashida"/>
        <w:rPr>
          <w:rFonts w:ascii="Sakkal Majalla" w:hAnsi="Sakkal Majalla" w:cs="Sakkal Majalla"/>
          <w:sz w:val="32"/>
          <w:szCs w:val="32"/>
          <w:rtl/>
          <w:lang w:bidi="ar-EG"/>
        </w:rPr>
      </w:pPr>
      <w:r w:rsidRPr="007E7E94">
        <w:rPr>
          <w:rFonts w:ascii="Sakkal Majalla" w:hAnsi="Sakkal Majalla" w:cs="Sakkal Majalla"/>
          <w:sz w:val="32"/>
          <w:szCs w:val="32"/>
          <w:rtl/>
          <w:lang w:bidi="ar-EG"/>
        </w:rPr>
        <w:t>ضرورة تعزيز التزام الإدارة العليا في الخطوط الجوية العربية السعودية بتطبيق متطلبات نظام إدارة السلامة</w:t>
      </w:r>
      <w:r>
        <w:rPr>
          <w:rFonts w:ascii="Sakkal Majalla" w:hAnsi="Sakkal Majalla" w:cs="Sakkal Majalla" w:hint="cs"/>
          <w:sz w:val="32"/>
          <w:szCs w:val="32"/>
          <w:rtl/>
          <w:lang w:bidi="ar-EG"/>
        </w:rPr>
        <w:t xml:space="preserve"> </w:t>
      </w:r>
      <w:r w:rsidRPr="007E7E94">
        <w:rPr>
          <w:rFonts w:ascii="Sakkal Majalla" w:hAnsi="Sakkal Majalla" w:cs="Sakkal Majalla"/>
          <w:sz w:val="32"/>
          <w:szCs w:val="32"/>
          <w:lang w:bidi="ar-EG"/>
        </w:rPr>
        <w:t>(SMS)</w:t>
      </w:r>
      <w:r w:rsidRPr="007E7E94">
        <w:rPr>
          <w:rFonts w:ascii="Sakkal Majalla" w:hAnsi="Sakkal Majalla" w:cs="Sakkal Majalla"/>
          <w:sz w:val="32"/>
          <w:szCs w:val="32"/>
          <w:rtl/>
          <w:lang w:bidi="ar-EG"/>
        </w:rPr>
        <w:t xml:space="preserve">، والعمل على دعم ثقافة السلامة داخل المؤسسة من خلال </w:t>
      </w:r>
      <w:r w:rsidRPr="007E7E94">
        <w:rPr>
          <w:rFonts w:ascii="Sakkal Majalla" w:hAnsi="Sakkal Majalla" w:cs="Sakkal Majalla"/>
          <w:sz w:val="32"/>
          <w:szCs w:val="32"/>
          <w:rtl/>
          <w:lang w:bidi="ar-EG"/>
        </w:rPr>
        <w:lastRenderedPageBreak/>
        <w:t>توفير الموارد اللازمة وتشجيع العاملين على الالتزام بإجراءات السلامة في مختلف العمليات التشغيلية</w:t>
      </w:r>
      <w:r w:rsidRPr="007E7E94">
        <w:rPr>
          <w:rFonts w:ascii="Sakkal Majalla" w:hAnsi="Sakkal Majalla" w:cs="Sakkal Majalla"/>
          <w:sz w:val="32"/>
          <w:szCs w:val="32"/>
          <w:lang w:bidi="ar-EG"/>
        </w:rPr>
        <w:t>.</w:t>
      </w:r>
    </w:p>
    <w:p w14:paraId="0072C9C4" w14:textId="77777777" w:rsidR="00054577" w:rsidRDefault="007E7E94" w:rsidP="00054577">
      <w:pPr>
        <w:pStyle w:val="ListParagraph"/>
        <w:numPr>
          <w:ilvl w:val="0"/>
          <w:numId w:val="39"/>
        </w:numPr>
        <w:bidi/>
        <w:spacing w:line="360" w:lineRule="auto"/>
        <w:jc w:val="mediumKashida"/>
        <w:rPr>
          <w:rFonts w:ascii="Sakkal Majalla" w:hAnsi="Sakkal Majalla" w:cs="Sakkal Majalla"/>
          <w:sz w:val="32"/>
          <w:szCs w:val="32"/>
          <w:lang w:bidi="ar-EG"/>
        </w:rPr>
      </w:pPr>
      <w:r w:rsidRPr="007E7E94">
        <w:rPr>
          <w:rFonts w:ascii="Sakkal Majalla" w:hAnsi="Sakkal Majalla" w:cs="Sakkal Majalla"/>
          <w:sz w:val="32"/>
          <w:szCs w:val="32"/>
          <w:rtl/>
          <w:lang w:bidi="ar-EG"/>
        </w:rPr>
        <w:t xml:space="preserve">الاهتمام بتطوير برامج التدريب والتأهيل المستمر </w:t>
      </w:r>
      <w:r>
        <w:rPr>
          <w:rFonts w:ascii="Sakkal Majalla" w:hAnsi="Sakkal Majalla" w:cs="Sakkal Majalla"/>
          <w:sz w:val="32"/>
          <w:szCs w:val="32"/>
          <w:rtl/>
          <w:lang w:bidi="ar-EG"/>
        </w:rPr>
        <w:t>للعاملين في مجال السلامة الجوية</w:t>
      </w:r>
      <w:r w:rsidRPr="007E7E94">
        <w:rPr>
          <w:rFonts w:ascii="Sakkal Majalla" w:hAnsi="Sakkal Majalla" w:cs="Sakkal Majalla"/>
          <w:sz w:val="32"/>
          <w:szCs w:val="32"/>
          <w:rtl/>
          <w:lang w:bidi="ar-EG"/>
        </w:rPr>
        <w:t xml:space="preserve"> بما يسهم في رفع مستوى الوعي لديهم بإجراءات الوقاية وإدارة المخاطر، ويعزز قدرتهم على التعامل مع المواقف الطارئة بكفاءة</w:t>
      </w:r>
      <w:r w:rsidRPr="007E7E94">
        <w:rPr>
          <w:rFonts w:ascii="Sakkal Majalla" w:hAnsi="Sakkal Majalla" w:cs="Sakkal Majalla"/>
          <w:sz w:val="32"/>
          <w:szCs w:val="32"/>
          <w:lang w:bidi="ar-EG"/>
        </w:rPr>
        <w:t>.</w:t>
      </w:r>
    </w:p>
    <w:p w14:paraId="4EB302EC" w14:textId="77777777" w:rsidR="007E7E94" w:rsidRDefault="007E7E94" w:rsidP="00054577">
      <w:pPr>
        <w:pStyle w:val="ListParagraph"/>
        <w:numPr>
          <w:ilvl w:val="0"/>
          <w:numId w:val="39"/>
        </w:numPr>
        <w:bidi/>
        <w:spacing w:line="360" w:lineRule="auto"/>
        <w:jc w:val="mediumKashida"/>
        <w:rPr>
          <w:rFonts w:ascii="Sakkal Majalla" w:hAnsi="Sakkal Majalla" w:cs="Sakkal Majalla"/>
          <w:sz w:val="32"/>
          <w:szCs w:val="32"/>
          <w:lang w:bidi="ar-EG"/>
        </w:rPr>
      </w:pPr>
      <w:r w:rsidRPr="00054577">
        <w:rPr>
          <w:rFonts w:ascii="Sakkal Majalla" w:hAnsi="Sakkal Majalla" w:cs="Sakkal Majalla"/>
          <w:sz w:val="32"/>
          <w:szCs w:val="32"/>
          <w:rtl/>
          <w:lang w:bidi="ar-EG"/>
        </w:rPr>
        <w:t>العمل على تفعيل آليات المتابعة والتقييم ال</w:t>
      </w:r>
      <w:r w:rsidR="00054577">
        <w:rPr>
          <w:rFonts w:ascii="Sakkal Majalla" w:hAnsi="Sakkal Majalla" w:cs="Sakkal Majalla"/>
          <w:sz w:val="32"/>
          <w:szCs w:val="32"/>
          <w:rtl/>
          <w:lang w:bidi="ar-EG"/>
        </w:rPr>
        <w:t>مستمر لتطبيق نظام إدارة السلامة</w:t>
      </w:r>
      <w:r w:rsidRPr="00054577">
        <w:rPr>
          <w:rFonts w:ascii="Sakkal Majalla" w:hAnsi="Sakkal Majalla" w:cs="Sakkal Majalla"/>
          <w:sz w:val="32"/>
          <w:szCs w:val="32"/>
          <w:rtl/>
          <w:lang w:bidi="ar-EG"/>
        </w:rPr>
        <w:t xml:space="preserve"> بما يضمن اكتشاف أوجه القصور ومعالجتها بشكل سريع، ويسهم في تحقيق التحسين المستمر في الأداء المؤسسي.</w:t>
      </w:r>
    </w:p>
    <w:p w14:paraId="448403B5" w14:textId="77777777" w:rsidR="00054577" w:rsidRPr="001E2382" w:rsidRDefault="001E2382" w:rsidP="001E2382">
      <w:pPr>
        <w:pStyle w:val="Heading1"/>
        <w:bidi/>
        <w:spacing w:line="360" w:lineRule="auto"/>
        <w:jc w:val="mediumKashida"/>
        <w:rPr>
          <w:rFonts w:ascii="Sakkal Majalla" w:hAnsi="Sakkal Majalla" w:cs="Sakkal Majalla"/>
          <w:b/>
          <w:bCs/>
          <w:color w:val="auto"/>
          <w:u w:val="single"/>
          <w:rtl/>
          <w:lang w:bidi="ar-EG"/>
        </w:rPr>
      </w:pPr>
      <w:bookmarkStart w:id="142" w:name="_Toc224563642"/>
      <w:bookmarkStart w:id="143" w:name="_Toc224564179"/>
      <w:r w:rsidRPr="001E2382">
        <w:rPr>
          <w:rFonts w:ascii="Sakkal Majalla" w:hAnsi="Sakkal Majalla" w:cs="Sakkal Majalla"/>
          <w:b/>
          <w:bCs/>
          <w:color w:val="auto"/>
          <w:u w:val="single"/>
          <w:rtl/>
          <w:lang w:bidi="ar-EG"/>
        </w:rPr>
        <w:t>المقترحات:</w:t>
      </w:r>
      <w:bookmarkEnd w:id="142"/>
      <w:bookmarkEnd w:id="143"/>
    </w:p>
    <w:p w14:paraId="178F123F" w14:textId="77777777" w:rsidR="001E2382" w:rsidRPr="001E2382" w:rsidRDefault="001E2382" w:rsidP="001E2382">
      <w:pPr>
        <w:pStyle w:val="ListParagraph"/>
        <w:numPr>
          <w:ilvl w:val="0"/>
          <w:numId w:val="40"/>
        </w:numPr>
        <w:bidi/>
        <w:spacing w:line="360" w:lineRule="auto"/>
        <w:jc w:val="mediumKashida"/>
        <w:rPr>
          <w:rFonts w:ascii="Sakkal Majalla" w:hAnsi="Sakkal Majalla" w:cs="Sakkal Majalla"/>
          <w:sz w:val="32"/>
          <w:szCs w:val="32"/>
          <w:rtl/>
          <w:lang w:bidi="ar-EG"/>
        </w:rPr>
      </w:pPr>
      <w:r w:rsidRPr="001E2382">
        <w:rPr>
          <w:rFonts w:ascii="Sakkal Majalla" w:hAnsi="Sakkal Majalla" w:cs="Sakkal Majalla"/>
          <w:sz w:val="32"/>
          <w:szCs w:val="32"/>
          <w:rtl/>
          <w:lang w:bidi="ar-EG"/>
        </w:rPr>
        <w:t>إجراء دراسات مستقبلية تتناول أثر نظام إدارة السلامة</w:t>
      </w:r>
      <w:r w:rsidRPr="001E2382">
        <w:rPr>
          <w:rFonts w:ascii="Sakkal Majalla" w:hAnsi="Sakkal Majalla" w:cs="Sakkal Majalla"/>
          <w:sz w:val="32"/>
          <w:szCs w:val="32"/>
          <w:lang w:bidi="ar-EG"/>
        </w:rPr>
        <w:t xml:space="preserve"> (SMS) </w:t>
      </w:r>
      <w:r w:rsidRPr="001E2382">
        <w:rPr>
          <w:rFonts w:ascii="Sakkal Majalla" w:hAnsi="Sakkal Majalla" w:cs="Sakkal Majalla"/>
          <w:sz w:val="32"/>
          <w:szCs w:val="32"/>
          <w:rtl/>
          <w:lang w:bidi="ar-EG"/>
        </w:rPr>
        <w:t>على متغيرات أخرى مثل جودة الخدمات، والرضا الوظيفي، ومستوى رضا العملاء في قطاع الطيران</w:t>
      </w:r>
      <w:r w:rsidRPr="001E2382">
        <w:rPr>
          <w:rFonts w:ascii="Sakkal Majalla" w:hAnsi="Sakkal Majalla" w:cs="Sakkal Majalla"/>
          <w:sz w:val="32"/>
          <w:szCs w:val="32"/>
          <w:lang w:bidi="ar-EG"/>
        </w:rPr>
        <w:t>.</w:t>
      </w:r>
    </w:p>
    <w:p w14:paraId="66BBA60B" w14:textId="77777777" w:rsidR="001E2382" w:rsidRPr="001E2382" w:rsidRDefault="001E2382" w:rsidP="001E2382">
      <w:pPr>
        <w:pStyle w:val="ListParagraph"/>
        <w:numPr>
          <w:ilvl w:val="0"/>
          <w:numId w:val="40"/>
        </w:numPr>
        <w:bidi/>
        <w:spacing w:line="360" w:lineRule="auto"/>
        <w:jc w:val="mediumKashida"/>
        <w:rPr>
          <w:rFonts w:ascii="Sakkal Majalla" w:hAnsi="Sakkal Majalla" w:cs="Sakkal Majalla"/>
          <w:sz w:val="32"/>
          <w:szCs w:val="32"/>
          <w:rtl/>
          <w:lang w:bidi="ar-EG"/>
        </w:rPr>
      </w:pPr>
      <w:r w:rsidRPr="001E2382">
        <w:rPr>
          <w:rFonts w:ascii="Sakkal Majalla" w:hAnsi="Sakkal Majalla" w:cs="Sakkal Majalla"/>
          <w:sz w:val="32"/>
          <w:szCs w:val="32"/>
          <w:rtl/>
          <w:lang w:bidi="ar-EG"/>
        </w:rPr>
        <w:t>تنفيذ دراسات مقارنة بين الخطوط الجوية الع</w:t>
      </w:r>
      <w:r>
        <w:rPr>
          <w:rFonts w:ascii="Sakkal Majalla" w:hAnsi="Sakkal Majalla" w:cs="Sakkal Majalla"/>
          <w:sz w:val="32"/>
          <w:szCs w:val="32"/>
          <w:rtl/>
          <w:lang w:bidi="ar-EG"/>
        </w:rPr>
        <w:t>ربية السعودية وشركات طيران أخرى</w:t>
      </w:r>
      <w:r w:rsidRPr="001E2382">
        <w:rPr>
          <w:rFonts w:ascii="Sakkal Majalla" w:hAnsi="Sakkal Majalla" w:cs="Sakkal Majalla"/>
          <w:sz w:val="32"/>
          <w:szCs w:val="32"/>
          <w:rtl/>
          <w:lang w:bidi="ar-EG"/>
        </w:rPr>
        <w:t xml:space="preserve"> بهدف التعرف على أفضل الممارسات في تطبيق نظم إدارة السلامة والاستفادة منها في تطوير الأداء المؤسسي</w:t>
      </w:r>
      <w:r w:rsidRPr="001E2382">
        <w:rPr>
          <w:rFonts w:ascii="Sakkal Majalla" w:hAnsi="Sakkal Majalla" w:cs="Sakkal Majalla"/>
          <w:sz w:val="32"/>
          <w:szCs w:val="32"/>
          <w:lang w:bidi="ar-EG"/>
        </w:rPr>
        <w:t>.</w:t>
      </w:r>
    </w:p>
    <w:p w14:paraId="47DDE5D0" w14:textId="77777777" w:rsidR="001E2382" w:rsidRPr="001E2382" w:rsidRDefault="001E2382" w:rsidP="001E2382">
      <w:pPr>
        <w:pStyle w:val="ListParagraph"/>
        <w:numPr>
          <w:ilvl w:val="0"/>
          <w:numId w:val="40"/>
        </w:numPr>
        <w:bidi/>
        <w:spacing w:line="360" w:lineRule="auto"/>
        <w:jc w:val="mediumKashida"/>
        <w:rPr>
          <w:rFonts w:ascii="Sakkal Majalla" w:hAnsi="Sakkal Majalla" w:cs="Sakkal Majalla"/>
          <w:sz w:val="32"/>
          <w:szCs w:val="32"/>
          <w:lang w:bidi="ar-EG"/>
        </w:rPr>
      </w:pPr>
      <w:r w:rsidRPr="001E2382">
        <w:rPr>
          <w:rFonts w:ascii="Sakkal Majalla" w:hAnsi="Sakkal Majalla" w:cs="Sakkal Majalla"/>
          <w:sz w:val="32"/>
          <w:szCs w:val="32"/>
          <w:rtl/>
          <w:lang w:bidi="ar-EG"/>
        </w:rPr>
        <w:t>توسيع نطاق البحث مستقبلاً ليشمل عينة أكبر من العاملين في مختلف الإدارات التشغيلية والفنية في قطاع الطيران، بما يسهم في الحصول على نتائج أكثر شمولاً ودقة حول أثر نظام إدارة السلامة على الأداء المؤسسي.</w:t>
      </w:r>
    </w:p>
    <w:p w14:paraId="26C63308" w14:textId="77777777" w:rsidR="006B55BF" w:rsidRPr="00D800E5" w:rsidRDefault="006B55BF" w:rsidP="006B55BF">
      <w:pPr>
        <w:bidi/>
        <w:spacing w:line="360" w:lineRule="auto"/>
        <w:jc w:val="lowKashida"/>
        <w:rPr>
          <w:rFonts w:ascii="Sakkal Majalla" w:hAnsi="Sakkal Majalla" w:cs="Sakkal Majalla"/>
          <w:sz w:val="32"/>
          <w:szCs w:val="32"/>
          <w:rtl/>
          <w:lang w:bidi="ar-EG"/>
        </w:rPr>
      </w:pPr>
    </w:p>
    <w:p w14:paraId="1CA084E9" w14:textId="77777777" w:rsidR="00BF44D6" w:rsidRPr="00561874" w:rsidRDefault="00BF44D6" w:rsidP="006D45D2">
      <w:pPr>
        <w:pStyle w:val="Heading1"/>
        <w:bidi/>
        <w:spacing w:before="0" w:line="360" w:lineRule="auto"/>
        <w:jc w:val="mediumKashida"/>
        <w:rPr>
          <w:rFonts w:ascii="Sakkal Majalla" w:hAnsi="Sakkal Majalla" w:cs="Sakkal Majalla"/>
          <w:b/>
          <w:bCs/>
          <w:color w:val="auto"/>
          <w:rtl/>
          <w:lang w:bidi="ar-EG"/>
        </w:rPr>
      </w:pPr>
      <w:bookmarkStart w:id="144" w:name="_Toc224563643"/>
      <w:bookmarkStart w:id="145" w:name="_Toc224564180"/>
      <w:r w:rsidRPr="00561874">
        <w:rPr>
          <w:rFonts w:ascii="Sakkal Majalla" w:hAnsi="Sakkal Majalla" w:cs="Sakkal Majalla"/>
          <w:b/>
          <w:bCs/>
          <w:color w:val="auto"/>
          <w:rtl/>
          <w:lang w:bidi="ar-EG"/>
        </w:rPr>
        <w:lastRenderedPageBreak/>
        <w:t>قائمة المراجع:</w:t>
      </w:r>
      <w:bookmarkEnd w:id="144"/>
      <w:bookmarkEnd w:id="145"/>
    </w:p>
    <w:p w14:paraId="5517B1AA" w14:textId="77777777" w:rsidR="00BF44D6" w:rsidRPr="00561874" w:rsidRDefault="00BF44D6" w:rsidP="006D45D2">
      <w:pPr>
        <w:bidi/>
        <w:spacing w:line="360" w:lineRule="auto"/>
        <w:jc w:val="mediumKashida"/>
        <w:rPr>
          <w:rFonts w:ascii="Sakkal Majalla" w:hAnsi="Sakkal Majalla" w:cs="Sakkal Majalla"/>
          <w:b/>
          <w:bCs/>
          <w:sz w:val="32"/>
          <w:szCs w:val="32"/>
          <w:rtl/>
          <w:lang w:bidi="ar-EG"/>
        </w:rPr>
      </w:pPr>
      <w:r w:rsidRPr="00561874">
        <w:rPr>
          <w:rFonts w:ascii="Sakkal Majalla" w:hAnsi="Sakkal Majalla" w:cs="Sakkal Majalla"/>
          <w:b/>
          <w:bCs/>
          <w:sz w:val="32"/>
          <w:szCs w:val="32"/>
          <w:rtl/>
          <w:lang w:bidi="ar-EG"/>
        </w:rPr>
        <w:t>أولاً المراجع العربية:</w:t>
      </w:r>
    </w:p>
    <w:p w14:paraId="0907AA7E" w14:textId="77777777" w:rsidR="00A55155" w:rsidRPr="00561874" w:rsidRDefault="00A55155"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بوسعيد، سهيلة، (2015)، دور إدارة السلامة والصحة المهنية في تحسين أداء العاملين بالمؤسسات الصغيرة والمتوسطة الصناعية دراسة الحالة مؤسسة تحويل البلاستك - وحدة ورقلة، جامعة قاصدي مرباح – ورقلة، كلية العلوم الإقتصادية والتجارية وعلوم التسيير.</w:t>
      </w:r>
    </w:p>
    <w:p w14:paraId="06244E30" w14:textId="77777777" w:rsidR="00A55155" w:rsidRPr="00561874" w:rsidRDefault="00A55155"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دياب، غادة عبد المنعم عبد الحميد، (2021)، أثر أبعاد الجدارات الوظيفية على الأداء المؤسسي دراسة تطبيقية على شركات إنتاج الدواء، مجلة البحوث التجارية، 43(3).</w:t>
      </w:r>
    </w:p>
    <w:p w14:paraId="39D83392" w14:textId="77777777" w:rsidR="00A55155" w:rsidRPr="00561874" w:rsidRDefault="00A55155"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الرحومي، طه محمد عبد الله؛ القطيبي، محمد حزام، (2024)، أثر التخطيط الاستراتيجي في تحسين أداء البنوك: دراسة ميدانية في البنوك العاملة في العاصمة صنعاء- اليمن، مجلة جامعة صنعاء للعلوم الإنسانية، 1(1).</w:t>
      </w:r>
    </w:p>
    <w:p w14:paraId="363F415B" w14:textId="77777777" w:rsidR="00A55155" w:rsidRPr="00561874" w:rsidRDefault="00A55155"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الشريف، كمال علي أحمد؛ جعيم، حسين صالح مصلح، (2023)، متطلبات بناء الاستراتيجية المقترحة للتحول المؤسسي نحو الإدارة الإلكترونية في وزارة الشباب والرياضة والهيئات التابعة لها وسبل تنفيذها، مجلة جامعة صنعاء للعلوم الإنسانية، مجلد 5</w:t>
      </w:r>
      <w:r w:rsidRPr="00561874">
        <w:rPr>
          <w:rFonts w:ascii="Sakkal Majalla" w:hAnsi="Sakkal Majalla" w:cs="Sakkal Majalla"/>
          <w:sz w:val="32"/>
          <w:szCs w:val="32"/>
          <w:lang w:bidi="ar-EG"/>
        </w:rPr>
        <w:t>.</w:t>
      </w:r>
    </w:p>
    <w:p w14:paraId="33BB0751" w14:textId="77777777" w:rsidR="00A55155" w:rsidRPr="00561874" w:rsidRDefault="00A55155"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العموش، طارق هاني موسى؛ عبابنة، هايل طلاق محمود، (2020)، العوامل المؤثرة في تطبيق نظام إدارة السلامة الجوية في قطاع الطيران في الأردن، جامعة آل البيت، المفرق.</w:t>
      </w:r>
    </w:p>
    <w:p w14:paraId="29147E4D" w14:textId="77777777" w:rsidR="0008426C" w:rsidRPr="00561874" w:rsidRDefault="0008426C"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 xml:space="preserve">بختة، حداد، (2018)، أثر المناخ التنظيمي وضغوط العمل على </w:t>
      </w:r>
      <w:r w:rsidR="00DC2214" w:rsidRPr="00561874">
        <w:rPr>
          <w:rFonts w:ascii="Sakkal Majalla" w:hAnsi="Sakkal Majalla" w:cs="Sakkal Majalla"/>
          <w:sz w:val="32"/>
          <w:szCs w:val="32"/>
          <w:rtl/>
          <w:lang w:bidi="ar-EG"/>
        </w:rPr>
        <w:t>الأداء المؤسسي</w:t>
      </w:r>
      <w:r w:rsidRPr="00561874">
        <w:rPr>
          <w:rFonts w:ascii="Sakkal Majalla" w:hAnsi="Sakkal Majalla" w:cs="Sakkal Majalla"/>
          <w:sz w:val="32"/>
          <w:szCs w:val="32"/>
          <w:rtl/>
          <w:lang w:bidi="ar-EG"/>
        </w:rPr>
        <w:t xml:space="preserve"> دراسة تحليلية مقارنة بين المؤسسات الاقتصادية والعمومية والخاصة، كلية العلوم الاقتصادية والتجارية وعلوم التسيير، جامعة الجزائر 03، الجزائر.</w:t>
      </w:r>
    </w:p>
    <w:p w14:paraId="123E1B94" w14:textId="77777777" w:rsidR="00584132" w:rsidRPr="00561874" w:rsidRDefault="00584132"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lastRenderedPageBreak/>
        <w:t xml:space="preserve">قاضي، عبد الحكيم، (2022)، دور ممارسات الإدارة الإستراتيجية للموارد البشرية في تحسين </w:t>
      </w:r>
      <w:r w:rsidR="00DC2214" w:rsidRPr="00561874">
        <w:rPr>
          <w:rFonts w:ascii="Sakkal Majalla" w:hAnsi="Sakkal Majalla" w:cs="Sakkal Majalla"/>
          <w:sz w:val="32"/>
          <w:szCs w:val="32"/>
          <w:rtl/>
          <w:lang w:bidi="ar-EG"/>
        </w:rPr>
        <w:t>الأداء المؤسسي</w:t>
      </w:r>
      <w:r w:rsidRPr="00561874">
        <w:rPr>
          <w:rFonts w:ascii="Sakkal Majalla" w:hAnsi="Sakkal Majalla" w:cs="Sakkal Majalla"/>
          <w:sz w:val="32"/>
          <w:szCs w:val="32"/>
          <w:rtl/>
          <w:lang w:bidi="ar-EG"/>
        </w:rPr>
        <w:t xml:space="preserve"> للعاملين في منظمات الأعمال الجزائرية دراسة حالة المجمع الصناعي لإسمنت الجزائر، كلية العلوم الاقتصادية والتجارية وعلوم التسيير، جامعة محمد البشير الإبراهيمي برج بوعريريج، الجزائر.</w:t>
      </w:r>
    </w:p>
    <w:p w14:paraId="73B4BACE" w14:textId="77777777" w:rsidR="00A75A9C" w:rsidRPr="00561874" w:rsidRDefault="00A75A9C"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بوخلوه،</w:t>
      </w:r>
      <w:r w:rsidRPr="00561874">
        <w:rPr>
          <w:rFonts w:ascii="Sakkal Majalla" w:hAnsi="Sakkal Majalla" w:cs="Sakkal Majalla"/>
          <w:sz w:val="32"/>
          <w:szCs w:val="32"/>
          <w:rtl/>
        </w:rPr>
        <w:t xml:space="preserve"> </w:t>
      </w:r>
      <w:r w:rsidRPr="00561874">
        <w:rPr>
          <w:rFonts w:ascii="Sakkal Majalla" w:hAnsi="Sakkal Majalla" w:cs="Sakkal Majalla"/>
          <w:sz w:val="32"/>
          <w:szCs w:val="32"/>
          <w:rtl/>
          <w:lang w:bidi="ar-EG"/>
        </w:rPr>
        <w:t xml:space="preserve">باديس؛ بوخلوه، ومريم، (2021)، آثار أنماط الاتصال التنظيمي في </w:t>
      </w:r>
      <w:r w:rsidR="00DC2214" w:rsidRPr="00561874">
        <w:rPr>
          <w:rFonts w:ascii="Sakkal Majalla" w:hAnsi="Sakkal Majalla" w:cs="Sakkal Majalla"/>
          <w:sz w:val="32"/>
          <w:szCs w:val="32"/>
          <w:rtl/>
          <w:lang w:bidi="ar-EG"/>
        </w:rPr>
        <w:t>الأداء المؤسسي</w:t>
      </w:r>
      <w:r w:rsidRPr="00561874">
        <w:rPr>
          <w:rFonts w:ascii="Sakkal Majalla" w:hAnsi="Sakkal Majalla" w:cs="Sakkal Majalla"/>
          <w:sz w:val="32"/>
          <w:szCs w:val="32"/>
          <w:rtl/>
          <w:lang w:bidi="ar-EG"/>
        </w:rPr>
        <w:t>: دراسة ميدانية بمستشفى الأم والطفل بتقرت، مجلة الدراسات الاقتصادية الكمية المجلد 07، العدد 01.</w:t>
      </w:r>
    </w:p>
    <w:p w14:paraId="776F59F5" w14:textId="77777777" w:rsidR="00A75A9C" w:rsidRPr="00561874" w:rsidRDefault="00A75A9C"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عبد الباقي،</w:t>
      </w:r>
      <w:r w:rsidRPr="00561874">
        <w:rPr>
          <w:rFonts w:ascii="Sakkal Majalla" w:hAnsi="Sakkal Majalla" w:cs="Sakkal Majalla"/>
          <w:sz w:val="32"/>
          <w:szCs w:val="32"/>
          <w:rtl/>
        </w:rPr>
        <w:t xml:space="preserve"> </w:t>
      </w:r>
      <w:r w:rsidRPr="00561874">
        <w:rPr>
          <w:rFonts w:ascii="Sakkal Majalla" w:hAnsi="Sakkal Majalla" w:cs="Sakkal Majalla"/>
          <w:sz w:val="32"/>
          <w:szCs w:val="32"/>
          <w:rtl/>
          <w:lang w:bidi="ar-EG"/>
        </w:rPr>
        <w:t xml:space="preserve">حياة، كوديد سفيان، (2020)، أثر القيادة التحويلية على </w:t>
      </w:r>
      <w:r w:rsidR="00DC2214" w:rsidRPr="00561874">
        <w:rPr>
          <w:rFonts w:ascii="Sakkal Majalla" w:hAnsi="Sakkal Majalla" w:cs="Sakkal Majalla"/>
          <w:sz w:val="32"/>
          <w:szCs w:val="32"/>
          <w:rtl/>
          <w:lang w:bidi="ar-EG"/>
        </w:rPr>
        <w:t>الأداء المؤسسي</w:t>
      </w:r>
      <w:r w:rsidRPr="00561874">
        <w:rPr>
          <w:rFonts w:ascii="Sakkal Majalla" w:hAnsi="Sakkal Majalla" w:cs="Sakkal Majalla"/>
          <w:sz w:val="32"/>
          <w:szCs w:val="32"/>
          <w:rtl/>
          <w:lang w:bidi="ar-EG"/>
        </w:rPr>
        <w:t xml:space="preserve"> لدى العاملين، مجلة الابتكار والتسويق، المجلد 07، العدد 01.</w:t>
      </w:r>
    </w:p>
    <w:p w14:paraId="05DB0637" w14:textId="77777777" w:rsidR="006D45D2" w:rsidRPr="00561874" w:rsidRDefault="006D45D2" w:rsidP="006D45D2">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الأمين، أبو ذر عمر آدم وفضيل، محمد محجوب سليمان (2022) أثر دوران العمل على أداء العاملين، مجله العلوم الإنسانية والطبيعية، جامعه شندي / السودان، م. (3)، العدد (5).</w:t>
      </w:r>
    </w:p>
    <w:p w14:paraId="3E8A2959" w14:textId="77777777" w:rsidR="006D45D2" w:rsidRPr="00561874" w:rsidRDefault="006D45D2" w:rsidP="00566D29">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 xml:space="preserve">سامي، أحمد صفاء، 2024، تطوير </w:t>
      </w:r>
      <w:r w:rsidR="007C2F75" w:rsidRPr="00561874">
        <w:rPr>
          <w:rFonts w:ascii="Sakkal Majalla" w:hAnsi="Sakkal Majalla" w:cs="Sakkal Majalla"/>
          <w:sz w:val="32"/>
          <w:szCs w:val="32"/>
          <w:rtl/>
          <w:lang w:bidi="ar-EG"/>
        </w:rPr>
        <w:t>الأداء المؤسسي</w:t>
      </w:r>
      <w:r w:rsidRPr="00561874">
        <w:rPr>
          <w:rFonts w:ascii="Sakkal Majalla" w:hAnsi="Sakkal Majalla" w:cs="Sakkal Majalla"/>
          <w:sz w:val="32"/>
          <w:szCs w:val="32"/>
          <w:rtl/>
          <w:lang w:bidi="ar-EG"/>
        </w:rPr>
        <w:t xml:space="preserve"> للأفراد ودوره في بناء المؤسسات، المجلة العربية للعلوم الإنسانية والاجتماعية، العدد 27.</w:t>
      </w:r>
    </w:p>
    <w:p w14:paraId="55610C1B" w14:textId="77777777" w:rsidR="006D45D2" w:rsidRPr="00561874" w:rsidRDefault="006D45D2" w:rsidP="00566D29">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سليمان، محمد أحمد، وهب، عبد الفتاح، 2011، الرضا والولاء الوظيفي، زمزم ناشرون وموزعون، د.ط، عمان.</w:t>
      </w:r>
    </w:p>
    <w:p w14:paraId="071A3A4F" w14:textId="77777777" w:rsidR="00566D29" w:rsidRPr="00561874" w:rsidRDefault="00566D29" w:rsidP="00566D29">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قريني، الحسين يحيى النعمي، 2020، دور عمادة الموارد البشرية في تطوير أداء الموظفين –دراسة تطبيقية على عمادة الموارد البشرية بجامعة الملك خالد، المجلة العالمية للاقتصاد والأعمال، المجلة العالمية للاقتصاد والأعمال، 8(3).</w:t>
      </w:r>
    </w:p>
    <w:p w14:paraId="143B9BA7" w14:textId="77777777" w:rsidR="00566D29" w:rsidRPr="00561874" w:rsidRDefault="00566D29" w:rsidP="00566D29">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lastRenderedPageBreak/>
        <w:t>الحسيني، عائشة أحمد الخيال شذا عبد المحسن (</w:t>
      </w:r>
      <w:r w:rsidRPr="00561874">
        <w:rPr>
          <w:rFonts w:ascii="Sakkal Majalla" w:hAnsi="Sakkal Majalla" w:cs="Sakkal Majalla"/>
          <w:sz w:val="32"/>
          <w:szCs w:val="32"/>
          <w:rtl/>
          <w:lang w:bidi="fa-IR"/>
        </w:rPr>
        <w:t xml:space="preserve">2013)، </w:t>
      </w:r>
      <w:r w:rsidRPr="00561874">
        <w:rPr>
          <w:rFonts w:ascii="Sakkal Majalla" w:hAnsi="Sakkal Majalla" w:cs="Sakkal Majalla"/>
          <w:sz w:val="32"/>
          <w:szCs w:val="32"/>
          <w:rtl/>
          <w:lang w:bidi="ar-EG"/>
        </w:rPr>
        <w:t xml:space="preserve">أثر تطبيق أنظمة الإدارة الإلكترونية على </w:t>
      </w:r>
      <w:r w:rsidR="007C2F75" w:rsidRPr="00561874">
        <w:rPr>
          <w:rFonts w:ascii="Sakkal Majalla" w:hAnsi="Sakkal Majalla" w:cs="Sakkal Majalla"/>
          <w:sz w:val="32"/>
          <w:szCs w:val="32"/>
          <w:rtl/>
          <w:lang w:bidi="ar-EG"/>
        </w:rPr>
        <w:t>الأداء المؤسسي</w:t>
      </w:r>
      <w:r w:rsidRPr="00561874">
        <w:rPr>
          <w:rFonts w:ascii="Sakkal Majalla" w:hAnsi="Sakkal Majalla" w:cs="Sakkal Majalla"/>
          <w:sz w:val="32"/>
          <w:szCs w:val="32"/>
          <w:rtl/>
          <w:lang w:bidi="ar-EG"/>
        </w:rPr>
        <w:t>، المجلة العلمية لقطاع كليات التجارة، العدد 10.</w:t>
      </w:r>
    </w:p>
    <w:p w14:paraId="4DCF1CED" w14:textId="77777777" w:rsidR="00566D29" w:rsidRPr="00561874" w:rsidRDefault="00566D29" w:rsidP="00566D29">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العميان، محمود سليمان، 2013، السلوك التنظيمي في منظمات الأعمال، دار وائل للنشر والتوزيع، د.ط، عمان، الأردن.</w:t>
      </w:r>
    </w:p>
    <w:p w14:paraId="1D957FF9" w14:textId="77777777" w:rsidR="00566D29" w:rsidRPr="00561874" w:rsidRDefault="00566D29" w:rsidP="00566D29">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الدارة، عبد الباري، 2008، التعبير في المنظمات بحوث في السلوك التنظيمي في البلاد العربية، دار القلم للنشر والتوزيع، الكويت.</w:t>
      </w:r>
    </w:p>
    <w:p w14:paraId="0B5B3F10" w14:textId="77777777" w:rsidR="00566D29" w:rsidRPr="00561874" w:rsidRDefault="00716A3E" w:rsidP="00500DCA">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 xml:space="preserve">زيغد، فريدة؛ عيساوي، عثمان، (2024)، أثر تطبيق نظم السلامة والصحة على الأداء الوظيفي: دراسة تطبيقية بمؤسسة فورميد وحدة كشرود علي خنشلة، </w:t>
      </w:r>
      <w:r w:rsidR="00500DCA" w:rsidRPr="00561874">
        <w:rPr>
          <w:rFonts w:ascii="Sakkal Majalla" w:hAnsi="Sakkal Majalla" w:cs="Sakkal Majalla"/>
          <w:sz w:val="32"/>
          <w:szCs w:val="32"/>
          <w:rtl/>
          <w:lang w:bidi="ar-EG"/>
        </w:rPr>
        <w:t>جامعة عباس لغرور –خنشلة، كلية العلوم الاقتصادية والتجارية وعلوم التسيير.</w:t>
      </w:r>
    </w:p>
    <w:p w14:paraId="468F06DA" w14:textId="77777777" w:rsidR="00A75A9C" w:rsidRPr="00561874" w:rsidRDefault="00E1631A" w:rsidP="00E4664B">
      <w:pPr>
        <w:pStyle w:val="ListParagraph"/>
        <w:numPr>
          <w:ilvl w:val="0"/>
          <w:numId w:val="3"/>
        </w:numPr>
        <w:bidi/>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rtl/>
          <w:lang w:bidi="ar-EG"/>
        </w:rPr>
        <w:t>بلعربي، عادل عبد الرحمان، (2018)، الأداء</w:t>
      </w:r>
      <w:r w:rsidR="00E4664B" w:rsidRPr="00561874">
        <w:rPr>
          <w:rFonts w:ascii="Sakkal Majalla" w:hAnsi="Sakkal Majalla" w:cs="Sakkal Majalla"/>
          <w:sz w:val="32"/>
          <w:szCs w:val="32"/>
          <w:rtl/>
          <w:lang w:bidi="ar-EG"/>
        </w:rPr>
        <w:t xml:space="preserve"> الوظيفي وعلاقته بالعمل الجماعي:</w:t>
      </w:r>
      <w:r w:rsidRPr="00561874">
        <w:rPr>
          <w:rFonts w:ascii="Sakkal Majalla" w:hAnsi="Sakkal Majalla" w:cs="Sakkal Majalla"/>
          <w:sz w:val="32"/>
          <w:szCs w:val="32"/>
          <w:rtl/>
          <w:lang w:bidi="ar-EG"/>
        </w:rPr>
        <w:t xml:space="preserve"> دراسة على عينة من أساتذة التعليم المتوسط بو</w:t>
      </w:r>
      <w:r w:rsidR="00E4664B" w:rsidRPr="00561874">
        <w:rPr>
          <w:rFonts w:ascii="Sakkal Majalla" w:hAnsi="Sakkal Majalla" w:cs="Sakkal Majalla"/>
          <w:sz w:val="32"/>
          <w:szCs w:val="32"/>
          <w:rtl/>
          <w:lang w:bidi="ar-EG"/>
        </w:rPr>
        <w:t>لاية تيارت</w:t>
      </w:r>
      <w:r w:rsidRPr="00561874">
        <w:rPr>
          <w:rFonts w:ascii="Sakkal Majalla" w:hAnsi="Sakkal Majalla" w:cs="Sakkal Majalla"/>
          <w:sz w:val="32"/>
          <w:szCs w:val="32"/>
          <w:rtl/>
          <w:lang w:bidi="ar-EG"/>
        </w:rPr>
        <w:t>، كلية العلوم الاجتماعية، جامعة محمد بن أحمد</w:t>
      </w:r>
      <w:r w:rsidR="00E4664B" w:rsidRPr="00561874">
        <w:rPr>
          <w:rFonts w:ascii="Sakkal Majalla" w:hAnsi="Sakkal Majalla" w:cs="Sakkal Majalla"/>
          <w:sz w:val="32"/>
          <w:szCs w:val="32"/>
          <w:rtl/>
          <w:lang w:bidi="ar-EG"/>
        </w:rPr>
        <w:t>.</w:t>
      </w:r>
    </w:p>
    <w:p w14:paraId="7806C251" w14:textId="77777777" w:rsidR="00E4664B" w:rsidRPr="00561874" w:rsidRDefault="000B11A6" w:rsidP="000B11A6">
      <w:pPr>
        <w:pStyle w:val="ListParagraph"/>
        <w:numPr>
          <w:ilvl w:val="0"/>
          <w:numId w:val="3"/>
        </w:numPr>
        <w:bidi/>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rtl/>
          <w:lang w:bidi="ar-EG"/>
        </w:rPr>
        <w:t>بن علي، مهملي، (2018)، صناعة القرار ودورها في تفعيل الأداء الوظيفي داخل المؤسسة الاقتصادية في الجزائر: دراسة حالة مجمع كوندور 2010-2015، كلية العلوم السياسية والعلاقات الدولية، جامعة الجزائر 03، الجزائر.</w:t>
      </w:r>
    </w:p>
    <w:p w14:paraId="3659978F" w14:textId="77777777" w:rsidR="00514431" w:rsidRDefault="00514431" w:rsidP="00C53047">
      <w:pPr>
        <w:pStyle w:val="ListParagraph"/>
        <w:numPr>
          <w:ilvl w:val="0"/>
          <w:numId w:val="3"/>
        </w:numPr>
        <w:bidi/>
        <w:spacing w:line="360" w:lineRule="auto"/>
        <w:jc w:val="mediumKashida"/>
        <w:rPr>
          <w:rFonts w:ascii="Sakkal Majalla" w:hAnsi="Sakkal Majalla" w:cs="Sakkal Majalla"/>
          <w:sz w:val="32"/>
          <w:szCs w:val="32"/>
          <w:lang w:bidi="ar-EG"/>
        </w:rPr>
      </w:pPr>
      <w:r w:rsidRPr="00561874">
        <w:rPr>
          <w:rFonts w:ascii="Sakkal Majalla" w:hAnsi="Sakkal Majalla" w:cs="Sakkal Majalla"/>
          <w:sz w:val="32"/>
          <w:szCs w:val="32"/>
          <w:rtl/>
          <w:lang w:bidi="ar-EG"/>
        </w:rPr>
        <w:t>العموش، طارق هانی موسی؛ وعبابنة، هايل طلاق محمود، (2020)، العوامل المؤثرة في تطبيق نظام إدارة السلامة الجوية في قطاع الطيران في الأردن، جامعة آل البيت، المفرق</w:t>
      </w:r>
      <w:r w:rsidRPr="00561874">
        <w:rPr>
          <w:rFonts w:ascii="Sakkal Majalla" w:hAnsi="Sakkal Majalla" w:cs="Sakkal Majalla"/>
          <w:sz w:val="32"/>
          <w:szCs w:val="32"/>
          <w:lang w:bidi="ar-EG"/>
        </w:rPr>
        <w:t>.</w:t>
      </w:r>
    </w:p>
    <w:p w14:paraId="261825CA" w14:textId="77777777" w:rsidR="00751D8D" w:rsidRPr="00C53047" w:rsidRDefault="00751D8D" w:rsidP="00751D8D">
      <w:pPr>
        <w:pStyle w:val="ListParagraph"/>
        <w:numPr>
          <w:ilvl w:val="0"/>
          <w:numId w:val="3"/>
        </w:numPr>
        <w:bidi/>
        <w:spacing w:line="360" w:lineRule="auto"/>
        <w:jc w:val="mediumKashida"/>
        <w:rPr>
          <w:rFonts w:ascii="Sakkal Majalla" w:hAnsi="Sakkal Majalla" w:cs="Sakkal Majalla"/>
          <w:sz w:val="32"/>
          <w:szCs w:val="32"/>
          <w:rtl/>
          <w:lang w:bidi="ar-EG"/>
        </w:rPr>
      </w:pPr>
      <w:r w:rsidRPr="00751D8D">
        <w:rPr>
          <w:rFonts w:ascii="Sakkal Majalla" w:hAnsi="Sakkal Majalla" w:cs="Sakkal Majalla"/>
          <w:sz w:val="32"/>
          <w:szCs w:val="32"/>
          <w:rtl/>
          <w:lang w:bidi="ar-EG"/>
        </w:rPr>
        <w:t>أزرق</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كارلا رزق الله</w:t>
      </w:r>
      <w:r>
        <w:rPr>
          <w:rFonts w:ascii="Sakkal Majalla" w:hAnsi="Sakkal Majalla" w:cs="Sakkal Majalla" w:hint="cs"/>
          <w:sz w:val="32"/>
          <w:szCs w:val="32"/>
          <w:rtl/>
          <w:lang w:bidi="ar-EG"/>
        </w:rPr>
        <w:t xml:space="preserve">، (2023)، </w:t>
      </w:r>
      <w:r w:rsidRPr="00751D8D">
        <w:rPr>
          <w:rFonts w:ascii="Sakkal Majalla" w:hAnsi="Sakkal Majalla" w:cs="Sakkal Majalla"/>
          <w:sz w:val="32"/>
          <w:szCs w:val="32"/>
          <w:rtl/>
          <w:lang w:bidi="ar-EG"/>
        </w:rPr>
        <w:t>أثر تطبيق أنظمة السلامة والصحة المهنية على أداء العاملين</w:t>
      </w:r>
      <w:r>
        <w:rPr>
          <w:rFonts w:ascii="Sakkal Majalla" w:hAnsi="Sakkal Majalla" w:cs="Sakkal Majalla" w:hint="cs"/>
          <w:sz w:val="32"/>
          <w:szCs w:val="32"/>
          <w:rtl/>
          <w:lang w:bidi="ar-EG"/>
        </w:rPr>
        <w:t xml:space="preserve">: </w:t>
      </w:r>
      <w:r w:rsidRPr="00751D8D">
        <w:rPr>
          <w:rFonts w:ascii="Sakkal Majalla" w:hAnsi="Sakkal Majalla" w:cs="Sakkal Majalla"/>
          <w:sz w:val="32"/>
          <w:szCs w:val="32"/>
          <w:rtl/>
          <w:lang w:bidi="ar-EG"/>
        </w:rPr>
        <w:t>(دراسة ميدانية على العاملين في شركة ميلكارت في سورية</w:t>
      </w:r>
      <w:r>
        <w:rPr>
          <w:rFonts w:ascii="Sakkal Majalla" w:hAnsi="Sakkal Majalla" w:cs="Sakkal Majalla" w:hint="cs"/>
          <w:sz w:val="32"/>
          <w:szCs w:val="32"/>
          <w:rtl/>
          <w:lang w:bidi="ar-EG"/>
        </w:rPr>
        <w:t xml:space="preserve">)، </w:t>
      </w:r>
      <w:r w:rsidRPr="00751D8D">
        <w:rPr>
          <w:rFonts w:ascii="Sakkal Majalla" w:hAnsi="Sakkal Majalla" w:cs="Sakkal Majalla"/>
          <w:sz w:val="32"/>
          <w:szCs w:val="32"/>
          <w:rtl/>
          <w:lang w:bidi="ar-EG"/>
        </w:rPr>
        <w:t>المعهد العالي لإدارة الأعمال</w:t>
      </w:r>
      <w:r>
        <w:rPr>
          <w:rFonts w:ascii="Sakkal Majalla" w:hAnsi="Sakkal Majalla" w:cs="Sakkal Majalla" w:hint="cs"/>
          <w:sz w:val="32"/>
          <w:szCs w:val="32"/>
          <w:rtl/>
          <w:lang w:bidi="ar-EG"/>
        </w:rPr>
        <w:t>، الجمهورية العربية السورية.</w:t>
      </w:r>
    </w:p>
    <w:p w14:paraId="076E6BE3" w14:textId="77777777" w:rsidR="00521F43" w:rsidRPr="00561874" w:rsidRDefault="00521F43" w:rsidP="00521F43">
      <w:pPr>
        <w:bidi/>
        <w:spacing w:line="360" w:lineRule="auto"/>
        <w:jc w:val="lowKashida"/>
        <w:rPr>
          <w:rFonts w:ascii="Sakkal Majalla" w:hAnsi="Sakkal Majalla" w:cs="Sakkal Majalla"/>
          <w:b/>
          <w:bCs/>
          <w:sz w:val="32"/>
          <w:szCs w:val="32"/>
          <w:lang w:bidi="ar-EG"/>
        </w:rPr>
      </w:pPr>
      <w:r w:rsidRPr="00561874">
        <w:rPr>
          <w:rFonts w:ascii="Sakkal Majalla" w:hAnsi="Sakkal Majalla" w:cs="Sakkal Majalla"/>
          <w:b/>
          <w:bCs/>
          <w:sz w:val="32"/>
          <w:szCs w:val="32"/>
          <w:rtl/>
          <w:lang w:bidi="ar-EG"/>
        </w:rPr>
        <w:lastRenderedPageBreak/>
        <w:t>ثانياً المراجع الأجنبية:</w:t>
      </w:r>
    </w:p>
    <w:p w14:paraId="322D8B1A" w14:textId="77777777" w:rsidR="00A55155" w:rsidRPr="00561874" w:rsidRDefault="00A55155" w:rsidP="008B0E06">
      <w:pPr>
        <w:pStyle w:val="ListParagraph"/>
        <w:numPr>
          <w:ilvl w:val="0"/>
          <w:numId w:val="3"/>
        </w:numPr>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rtl/>
          <w:lang w:bidi="ar-EG"/>
        </w:rPr>
        <w:t>‏</w:t>
      </w:r>
      <w:r w:rsidRPr="00561874">
        <w:rPr>
          <w:rFonts w:ascii="Sakkal Majalla" w:hAnsi="Sakkal Majalla" w:cs="Sakkal Majalla"/>
          <w:sz w:val="32"/>
          <w:szCs w:val="32"/>
        </w:rPr>
        <w:t xml:space="preserve"> </w:t>
      </w:r>
      <w:r w:rsidRPr="00561874">
        <w:rPr>
          <w:rFonts w:ascii="Sakkal Majalla" w:hAnsi="Sakkal Majalla" w:cs="Sakkal Majalla"/>
          <w:sz w:val="32"/>
          <w:szCs w:val="32"/>
          <w:lang w:bidi="ar-EG"/>
        </w:rPr>
        <w:t>Al-</w:t>
      </w:r>
      <w:proofErr w:type="spellStart"/>
      <w:r w:rsidRPr="00561874">
        <w:rPr>
          <w:rFonts w:ascii="Sakkal Majalla" w:hAnsi="Sakkal Majalla" w:cs="Sakkal Majalla"/>
          <w:sz w:val="32"/>
          <w:szCs w:val="32"/>
          <w:lang w:bidi="ar-EG"/>
        </w:rPr>
        <w:t>Dmour</w:t>
      </w:r>
      <w:proofErr w:type="spellEnd"/>
      <w:r w:rsidRPr="00561874">
        <w:rPr>
          <w:rFonts w:ascii="Sakkal Majalla" w:hAnsi="Sakkal Majalla" w:cs="Sakkal Majalla"/>
          <w:sz w:val="32"/>
          <w:szCs w:val="32"/>
          <w:lang w:bidi="ar-EG"/>
        </w:rPr>
        <w:t xml:space="preserve">, H., </w:t>
      </w:r>
      <w:proofErr w:type="spellStart"/>
      <w:r w:rsidRPr="00561874">
        <w:rPr>
          <w:rFonts w:ascii="Sakkal Majalla" w:hAnsi="Sakkal Majalla" w:cs="Sakkal Majalla"/>
          <w:sz w:val="32"/>
          <w:szCs w:val="32"/>
          <w:lang w:bidi="ar-EG"/>
        </w:rPr>
        <w:t>AlKhawaldeh</w:t>
      </w:r>
      <w:proofErr w:type="spellEnd"/>
      <w:r w:rsidRPr="00561874">
        <w:rPr>
          <w:rFonts w:ascii="Sakkal Majalla" w:hAnsi="Sakkal Majalla" w:cs="Sakkal Majalla"/>
          <w:sz w:val="32"/>
          <w:szCs w:val="32"/>
          <w:lang w:bidi="ar-EG"/>
        </w:rPr>
        <w:t>, H., Al-</w:t>
      </w:r>
      <w:proofErr w:type="spellStart"/>
      <w:r w:rsidRPr="00561874">
        <w:rPr>
          <w:rFonts w:ascii="Sakkal Majalla" w:hAnsi="Sakkal Majalla" w:cs="Sakkal Majalla"/>
          <w:sz w:val="32"/>
          <w:szCs w:val="32"/>
          <w:lang w:bidi="ar-EG"/>
        </w:rPr>
        <w:t>Dmour</w:t>
      </w:r>
      <w:proofErr w:type="spellEnd"/>
      <w:r w:rsidRPr="00561874">
        <w:rPr>
          <w:rFonts w:ascii="Sakkal Majalla" w:hAnsi="Sakkal Majalla" w:cs="Sakkal Majalla"/>
          <w:sz w:val="32"/>
          <w:szCs w:val="32"/>
          <w:lang w:bidi="ar-EG"/>
        </w:rPr>
        <w:t xml:space="preserve">, A., </w:t>
      </w:r>
      <w:proofErr w:type="spellStart"/>
      <w:r w:rsidRPr="00561874">
        <w:rPr>
          <w:rFonts w:ascii="Sakkal Majalla" w:hAnsi="Sakkal Majalla" w:cs="Sakkal Majalla"/>
          <w:sz w:val="32"/>
          <w:szCs w:val="32"/>
          <w:lang w:bidi="ar-EG"/>
        </w:rPr>
        <w:t>Obidat</w:t>
      </w:r>
      <w:proofErr w:type="spellEnd"/>
      <w:r w:rsidRPr="00561874">
        <w:rPr>
          <w:rFonts w:ascii="Sakkal Majalla" w:hAnsi="Sakkal Majalla" w:cs="Sakkal Majalla"/>
          <w:sz w:val="32"/>
          <w:szCs w:val="32"/>
          <w:lang w:bidi="ar-EG"/>
        </w:rPr>
        <w:t>, B., &amp; Al-</w:t>
      </w:r>
      <w:proofErr w:type="spellStart"/>
      <w:r w:rsidRPr="00561874">
        <w:rPr>
          <w:rFonts w:ascii="Sakkal Majalla" w:hAnsi="Sakkal Majalla" w:cs="Sakkal Majalla"/>
          <w:sz w:val="32"/>
          <w:szCs w:val="32"/>
          <w:lang w:bidi="ar-EG"/>
        </w:rPr>
        <w:t>Dmour</w:t>
      </w:r>
      <w:proofErr w:type="spellEnd"/>
      <w:r w:rsidRPr="00561874">
        <w:rPr>
          <w:rFonts w:ascii="Sakkal Majalla" w:hAnsi="Sakkal Majalla" w:cs="Sakkal Majalla"/>
          <w:sz w:val="32"/>
          <w:szCs w:val="32"/>
          <w:lang w:bidi="ar-EG"/>
        </w:rPr>
        <w:t>, R. (2025). The integrated role of Safety Management Systems (SMS) and risk management in achieving aviation sustainability. Discover Sustainability, 6(1), 985.</w:t>
      </w:r>
      <w:r w:rsidRPr="00561874">
        <w:rPr>
          <w:rFonts w:ascii="Sakkal Majalla" w:hAnsi="Sakkal Majalla" w:cs="Sakkal Majalla"/>
          <w:sz w:val="32"/>
          <w:szCs w:val="32"/>
          <w:rtl/>
          <w:lang w:bidi="ar-EG"/>
        </w:rPr>
        <w:t xml:space="preserve"> </w:t>
      </w:r>
    </w:p>
    <w:p w14:paraId="183E41A9" w14:textId="77777777" w:rsidR="00A55155" w:rsidRPr="00561874" w:rsidRDefault="00A55155" w:rsidP="008B0E06">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Aurino</w:t>
      </w:r>
      <w:proofErr w:type="spellEnd"/>
      <w:r w:rsidRPr="00561874">
        <w:rPr>
          <w:rFonts w:ascii="Sakkal Majalla" w:hAnsi="Sakkal Majalla" w:cs="Sakkal Majalla"/>
          <w:sz w:val="32"/>
          <w:szCs w:val="32"/>
          <w:lang w:bidi="ar-EG"/>
        </w:rPr>
        <w:t>, D. E. M. (2000). Human factors and aviation safety: What the industry has, what the industry needs. Ergonomics, 43(7), 952-959.</w:t>
      </w:r>
      <w:r w:rsidRPr="00561874">
        <w:rPr>
          <w:rFonts w:ascii="Sakkal Majalla" w:hAnsi="Sakkal Majalla" w:cs="Sakkal Majalla"/>
          <w:sz w:val="32"/>
          <w:szCs w:val="32"/>
          <w:rtl/>
          <w:lang w:bidi="ar-EG"/>
        </w:rPr>
        <w:t xml:space="preserve"> ‏</w:t>
      </w:r>
    </w:p>
    <w:p w14:paraId="2769A260" w14:textId="77777777" w:rsidR="00A55155" w:rsidRPr="00561874" w:rsidRDefault="00A55155" w:rsidP="008B0E06">
      <w:pPr>
        <w:pStyle w:val="ListParagraph"/>
        <w:numPr>
          <w:ilvl w:val="0"/>
          <w:numId w:val="3"/>
        </w:numPr>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lang w:bidi="ar-EG"/>
        </w:rPr>
        <w:t>Chen, C. and Chen, S. (2012), Scale Development of Safety Management System Evaluation for The Airline industry. Accident Analysis and Prevention, 47, 177-181.</w:t>
      </w:r>
    </w:p>
    <w:p w14:paraId="1A86F646" w14:textId="77777777" w:rsidR="00A55155" w:rsidRPr="00561874" w:rsidRDefault="00A55155" w:rsidP="008B0E06">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Dungca</w:t>
      </w:r>
      <w:proofErr w:type="spellEnd"/>
      <w:r w:rsidRPr="00561874">
        <w:rPr>
          <w:rFonts w:ascii="Sakkal Majalla" w:hAnsi="Sakkal Majalla" w:cs="Sakkal Majalla"/>
          <w:sz w:val="32"/>
          <w:szCs w:val="32"/>
          <w:lang w:bidi="ar-EG"/>
        </w:rPr>
        <w:t xml:space="preserve">, E. J. C., </w:t>
      </w:r>
      <w:proofErr w:type="spellStart"/>
      <w:r w:rsidRPr="00561874">
        <w:rPr>
          <w:rFonts w:ascii="Sakkal Majalla" w:hAnsi="Sakkal Majalla" w:cs="Sakkal Majalla"/>
          <w:sz w:val="32"/>
          <w:szCs w:val="32"/>
          <w:lang w:bidi="ar-EG"/>
        </w:rPr>
        <w:t>Florencondia</w:t>
      </w:r>
      <w:proofErr w:type="spellEnd"/>
      <w:r w:rsidRPr="00561874">
        <w:rPr>
          <w:rFonts w:ascii="Sakkal Majalla" w:hAnsi="Sakkal Majalla" w:cs="Sakkal Majalla"/>
          <w:sz w:val="32"/>
          <w:szCs w:val="32"/>
          <w:lang w:bidi="ar-EG"/>
        </w:rPr>
        <w:t xml:space="preserve">, N. T., &amp; </w:t>
      </w:r>
      <w:proofErr w:type="spellStart"/>
      <w:r w:rsidRPr="00561874">
        <w:rPr>
          <w:rFonts w:ascii="Sakkal Majalla" w:hAnsi="Sakkal Majalla" w:cs="Sakkal Majalla"/>
          <w:sz w:val="32"/>
          <w:szCs w:val="32"/>
          <w:lang w:bidi="ar-EG"/>
        </w:rPr>
        <w:t>Ladignon</w:t>
      </w:r>
      <w:proofErr w:type="spellEnd"/>
      <w:r w:rsidRPr="00561874">
        <w:rPr>
          <w:rFonts w:ascii="Sakkal Majalla" w:hAnsi="Sakkal Majalla" w:cs="Sakkal Majalla"/>
          <w:sz w:val="32"/>
          <w:szCs w:val="32"/>
          <w:lang w:bidi="ar-EG"/>
        </w:rPr>
        <w:t>, C. M. (2025). Assessing the effectiveness of Safety Management System (SMS) implementation in a university-based aviation program. IRE Journals, 8(11).</w:t>
      </w:r>
    </w:p>
    <w:p w14:paraId="46A29426" w14:textId="77777777" w:rsidR="00A55155" w:rsidRPr="00561874" w:rsidRDefault="00A55155" w:rsidP="008B0E06">
      <w:pPr>
        <w:pStyle w:val="ListParagraph"/>
        <w:numPr>
          <w:ilvl w:val="0"/>
          <w:numId w:val="3"/>
        </w:numPr>
        <w:spacing w:line="360" w:lineRule="auto"/>
        <w:jc w:val="lowKashida"/>
        <w:rPr>
          <w:rFonts w:ascii="Sakkal Majalla" w:hAnsi="Sakkal Majalla" w:cs="Sakkal Majalla"/>
          <w:sz w:val="32"/>
          <w:szCs w:val="32"/>
          <w:rtl/>
          <w:lang w:bidi="ar-EG"/>
        </w:rPr>
      </w:pPr>
      <w:proofErr w:type="spellStart"/>
      <w:r w:rsidRPr="00561874">
        <w:rPr>
          <w:rFonts w:ascii="Sakkal Majalla" w:hAnsi="Sakkal Majalla" w:cs="Sakkal Majalla"/>
          <w:sz w:val="32"/>
          <w:szCs w:val="32"/>
          <w:lang w:bidi="ar-EG"/>
        </w:rPr>
        <w:t>Elwezza</w:t>
      </w:r>
      <w:proofErr w:type="spellEnd"/>
      <w:r w:rsidRPr="00561874">
        <w:rPr>
          <w:rFonts w:ascii="Sakkal Majalla" w:hAnsi="Sakkal Majalla" w:cs="Sakkal Majalla"/>
          <w:sz w:val="32"/>
          <w:szCs w:val="32"/>
          <w:lang w:bidi="ar-EG"/>
        </w:rPr>
        <w:t>, M., El-</w:t>
      </w:r>
      <w:proofErr w:type="spellStart"/>
      <w:r w:rsidRPr="00561874">
        <w:rPr>
          <w:rFonts w:ascii="Sakkal Majalla" w:hAnsi="Sakkal Majalla" w:cs="Sakkal Majalla"/>
          <w:sz w:val="32"/>
          <w:szCs w:val="32"/>
          <w:lang w:bidi="ar-EG"/>
        </w:rPr>
        <w:t>Badry</w:t>
      </w:r>
      <w:proofErr w:type="spellEnd"/>
      <w:r w:rsidRPr="00561874">
        <w:rPr>
          <w:rFonts w:ascii="Sakkal Majalla" w:hAnsi="Sakkal Majalla" w:cs="Sakkal Majalla"/>
          <w:sz w:val="32"/>
          <w:szCs w:val="32"/>
          <w:lang w:bidi="ar-EG"/>
        </w:rPr>
        <w:t>, M., &amp; Fahmy, T. M. (2019). The Implementation of Safety Management System in Airlines. Journal of the Faculty of Tourism and Hotels-University of Sadat City, 3(1).</w:t>
      </w:r>
      <w:r w:rsidRPr="00561874">
        <w:rPr>
          <w:rFonts w:ascii="Sakkal Majalla" w:hAnsi="Sakkal Majalla" w:cs="Sakkal Majalla"/>
          <w:sz w:val="32"/>
          <w:szCs w:val="32"/>
          <w:rtl/>
          <w:lang w:bidi="ar-EG"/>
        </w:rPr>
        <w:t xml:space="preserve"> ‏</w:t>
      </w:r>
    </w:p>
    <w:p w14:paraId="661A62E6" w14:textId="77777777" w:rsidR="00A55155" w:rsidRPr="00561874" w:rsidRDefault="00A55155" w:rsidP="008B0E06">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Kartal</w:t>
      </w:r>
      <w:proofErr w:type="spellEnd"/>
      <w:r w:rsidRPr="00561874">
        <w:rPr>
          <w:rFonts w:ascii="Sakkal Majalla" w:hAnsi="Sakkal Majalla" w:cs="Sakkal Majalla"/>
          <w:sz w:val="32"/>
          <w:szCs w:val="32"/>
          <w:lang w:bidi="ar-EG"/>
        </w:rPr>
        <w:t xml:space="preserve">, G., &amp; </w:t>
      </w:r>
      <w:proofErr w:type="spellStart"/>
      <w:r w:rsidRPr="00561874">
        <w:rPr>
          <w:rFonts w:ascii="Sakkal Majalla" w:hAnsi="Sakkal Majalla" w:cs="Sakkal Majalla"/>
          <w:sz w:val="32"/>
          <w:szCs w:val="32"/>
          <w:lang w:bidi="ar-EG"/>
        </w:rPr>
        <w:t>Bayramoğlu</w:t>
      </w:r>
      <w:proofErr w:type="spellEnd"/>
      <w:r w:rsidRPr="00561874">
        <w:rPr>
          <w:rFonts w:ascii="Sakkal Majalla" w:hAnsi="Sakkal Majalla" w:cs="Sakkal Majalla"/>
          <w:sz w:val="32"/>
          <w:szCs w:val="32"/>
          <w:lang w:bidi="ar-EG"/>
        </w:rPr>
        <w:t>, G. (2024). The Safety Management System (SMS) As A Tool for Building Safety Culture in Aviation: A Qualitative Research. Journal of Aviation, 8(3), 315-324.</w:t>
      </w:r>
    </w:p>
    <w:p w14:paraId="1D50FD61" w14:textId="77777777" w:rsidR="00A55155" w:rsidRPr="00561874" w:rsidRDefault="00A55155" w:rsidP="008B0E06">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Roelen</w:t>
      </w:r>
      <w:proofErr w:type="spellEnd"/>
      <w:r w:rsidRPr="00561874">
        <w:rPr>
          <w:rFonts w:ascii="Sakkal Majalla" w:hAnsi="Sakkal Majalla" w:cs="Sakkal Majalla"/>
          <w:sz w:val="32"/>
          <w:szCs w:val="32"/>
          <w:lang w:bidi="ar-EG"/>
        </w:rPr>
        <w:t xml:space="preserve">, A. and </w:t>
      </w:r>
      <w:proofErr w:type="spellStart"/>
      <w:r w:rsidRPr="00561874">
        <w:rPr>
          <w:rFonts w:ascii="Sakkal Majalla" w:hAnsi="Sakkal Majalla" w:cs="Sakkal Majalla"/>
          <w:sz w:val="32"/>
          <w:szCs w:val="32"/>
          <w:lang w:bidi="ar-EG"/>
        </w:rPr>
        <w:t>Klompstra</w:t>
      </w:r>
      <w:proofErr w:type="spellEnd"/>
      <w:r w:rsidRPr="00561874">
        <w:rPr>
          <w:rFonts w:ascii="Sakkal Majalla" w:hAnsi="Sakkal Majalla" w:cs="Sakkal Majalla"/>
          <w:sz w:val="32"/>
          <w:szCs w:val="32"/>
          <w:lang w:bidi="ar-EG"/>
        </w:rPr>
        <w:t>, M. (2012), The Challenges in Defining Aviation Safety Performance Indicators. Preprint for PSAM, 11, 1-6.</w:t>
      </w:r>
    </w:p>
    <w:p w14:paraId="47153453" w14:textId="77777777" w:rsidR="00A55155" w:rsidRPr="00561874" w:rsidRDefault="00A55155" w:rsidP="008B0E06">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lastRenderedPageBreak/>
        <w:t>Stolzer</w:t>
      </w:r>
      <w:proofErr w:type="spellEnd"/>
      <w:r w:rsidRPr="00561874">
        <w:rPr>
          <w:rFonts w:ascii="Sakkal Majalla" w:hAnsi="Sakkal Majalla" w:cs="Sakkal Majalla"/>
          <w:sz w:val="32"/>
          <w:szCs w:val="32"/>
          <w:lang w:bidi="ar-EG"/>
        </w:rPr>
        <w:t xml:space="preserve">, A. J., Halford, C. D., and </w:t>
      </w:r>
      <w:proofErr w:type="spellStart"/>
      <w:r w:rsidRPr="00561874">
        <w:rPr>
          <w:rFonts w:ascii="Sakkal Majalla" w:hAnsi="Sakkal Majalla" w:cs="Sakkal Majalla"/>
          <w:sz w:val="32"/>
          <w:szCs w:val="32"/>
          <w:lang w:bidi="ar-EG"/>
        </w:rPr>
        <w:t>Goglia</w:t>
      </w:r>
      <w:proofErr w:type="spellEnd"/>
      <w:r w:rsidRPr="00561874">
        <w:rPr>
          <w:rFonts w:ascii="Sakkal Majalla" w:hAnsi="Sakkal Majalla" w:cs="Sakkal Majalla"/>
          <w:sz w:val="32"/>
          <w:szCs w:val="32"/>
          <w:lang w:bidi="ar-EG"/>
        </w:rPr>
        <w:t>, J. (2011), Implementing Safety Management Systems in Aviation. Ashgate Publishing, Ltd.</w:t>
      </w:r>
    </w:p>
    <w:p w14:paraId="138535F0" w14:textId="77777777" w:rsidR="00A55155" w:rsidRPr="00561874" w:rsidRDefault="00A55155" w:rsidP="008B0E06">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Su</w:t>
      </w:r>
      <w:proofErr w:type="spellEnd"/>
      <w:r w:rsidRPr="00561874">
        <w:rPr>
          <w:rFonts w:ascii="Sakkal Majalla" w:hAnsi="Sakkal Majalla" w:cs="Sakkal Majalla"/>
          <w:sz w:val="32"/>
          <w:szCs w:val="32"/>
          <w:lang w:bidi="ar-EG"/>
        </w:rPr>
        <w:t>, W. J. (2021). The effects of safety management systems, attitude and commitment on safety behaviors and performance. International journal for applied information management, 1(4), 187-200.</w:t>
      </w:r>
      <w:r w:rsidRPr="00561874">
        <w:rPr>
          <w:rFonts w:ascii="Sakkal Majalla" w:hAnsi="Sakkal Majalla" w:cs="Sakkal Majalla"/>
          <w:sz w:val="32"/>
          <w:szCs w:val="32"/>
          <w:rtl/>
          <w:lang w:bidi="ar-EG"/>
        </w:rPr>
        <w:t xml:space="preserve"> </w:t>
      </w:r>
    </w:p>
    <w:p w14:paraId="7872ED3C" w14:textId="77777777" w:rsidR="000461C2" w:rsidRPr="00561874" w:rsidRDefault="000461C2" w:rsidP="008B0E06">
      <w:pPr>
        <w:pStyle w:val="ListParagraph"/>
        <w:numPr>
          <w:ilvl w:val="0"/>
          <w:numId w:val="3"/>
        </w:numPr>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lang w:bidi="ar-EG"/>
        </w:rPr>
        <w:t xml:space="preserve">Marr, B. (2006). Strategic Performance Management: Leveraging and Measuring your Intangible Value Drivers, </w:t>
      </w:r>
      <w:proofErr w:type="spellStart"/>
      <w:r w:rsidR="001E2382" w:rsidRPr="00561874">
        <w:rPr>
          <w:rFonts w:ascii="Sakkal Majalla" w:hAnsi="Sakkal Majalla" w:cs="Sakkal Majalla"/>
          <w:sz w:val="32"/>
          <w:szCs w:val="32"/>
          <w:lang w:bidi="ar-EG"/>
        </w:rPr>
        <w:t>Elsavier</w:t>
      </w:r>
      <w:proofErr w:type="spellEnd"/>
      <w:r w:rsidR="001E2382" w:rsidRPr="00561874">
        <w:rPr>
          <w:rFonts w:ascii="Sakkal Majalla" w:hAnsi="Sakkal Majalla" w:cs="Sakkal Majalla"/>
          <w:sz w:val="32"/>
          <w:szCs w:val="32"/>
          <w:lang w:bidi="ar-EG"/>
        </w:rPr>
        <w:t>.</w:t>
      </w:r>
      <w:r w:rsidR="001E2382" w:rsidRPr="00561874">
        <w:rPr>
          <w:rFonts w:ascii="Sakkal Majalla" w:hAnsi="Sakkal Majalla" w:cs="Sakkal Majalla" w:hint="cs"/>
          <w:sz w:val="32"/>
          <w:szCs w:val="32"/>
          <w:rtl/>
          <w:lang w:bidi="ar-EG"/>
        </w:rPr>
        <w:t xml:space="preserve"> </w:t>
      </w:r>
      <w:r w:rsidR="001E2382" w:rsidRPr="00561874">
        <w:rPr>
          <w:rFonts w:ascii="Sakkal Majalla" w:hAnsi="Sakkal Majalla" w:cs="Sakkal Majalla" w:hint="eastAsia"/>
          <w:sz w:val="32"/>
          <w:szCs w:val="32"/>
          <w:rtl/>
          <w:lang w:bidi="ar-EG"/>
        </w:rPr>
        <w:t>‏</w:t>
      </w:r>
    </w:p>
    <w:p w14:paraId="6C0407B6" w14:textId="77777777" w:rsidR="008B0E06" w:rsidRPr="00561874" w:rsidRDefault="00584132" w:rsidP="008B0E06">
      <w:pPr>
        <w:pStyle w:val="ListParagraph"/>
        <w:numPr>
          <w:ilvl w:val="0"/>
          <w:numId w:val="3"/>
        </w:numPr>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lang w:bidi="ar-EG"/>
        </w:rPr>
        <w:t>Smither, J. W., &amp; London, M. (Eds.). (2009). Performance management: Putting research into action. John Wiley &amp; Sons.</w:t>
      </w:r>
    </w:p>
    <w:p w14:paraId="71A8C720" w14:textId="77777777" w:rsidR="008B0E06" w:rsidRPr="00561874" w:rsidRDefault="008B0E06" w:rsidP="008B0E06">
      <w:pPr>
        <w:pStyle w:val="ListParagraph"/>
        <w:numPr>
          <w:ilvl w:val="0"/>
          <w:numId w:val="3"/>
        </w:numPr>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lang w:bidi="ar-EG"/>
        </w:rPr>
        <w:t xml:space="preserve">Lestari, </w:t>
      </w:r>
      <w:proofErr w:type="spellStart"/>
      <w:r w:rsidR="001E2382" w:rsidRPr="00561874">
        <w:rPr>
          <w:rFonts w:ascii="Sakkal Majalla" w:hAnsi="Sakkal Majalla" w:cs="Sakkal Majalla"/>
          <w:sz w:val="32"/>
          <w:szCs w:val="32"/>
          <w:lang w:bidi="ar-EG"/>
        </w:rPr>
        <w:t>Anak</w:t>
      </w:r>
      <w:proofErr w:type="spellEnd"/>
      <w:r w:rsidR="001E2382" w:rsidRPr="00561874">
        <w:rPr>
          <w:rFonts w:ascii="Sakkal Majalla" w:hAnsi="Sakkal Majalla" w:cs="Sakkal Majalla"/>
          <w:sz w:val="32"/>
          <w:szCs w:val="32"/>
          <w:lang w:bidi="ar-EG"/>
        </w:rPr>
        <w:t>, Agung</w:t>
      </w:r>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Darmanegara</w:t>
      </w:r>
      <w:proofErr w:type="spellEnd"/>
      <w:r w:rsidRPr="00561874">
        <w:rPr>
          <w:rFonts w:ascii="Sakkal Majalla" w:hAnsi="Sakkal Majalla" w:cs="Sakkal Majalla"/>
          <w:sz w:val="32"/>
          <w:szCs w:val="32"/>
          <w:lang w:bidi="ar-EG"/>
        </w:rPr>
        <w:t xml:space="preserve">, I., B, Agung, </w:t>
      </w:r>
      <w:proofErr w:type="spellStart"/>
      <w:r w:rsidRPr="00561874">
        <w:rPr>
          <w:rFonts w:ascii="Sakkal Majalla" w:hAnsi="Sakkal Majalla" w:cs="Sakkal Majalla"/>
          <w:sz w:val="32"/>
          <w:szCs w:val="32"/>
          <w:lang w:bidi="ar-EG"/>
        </w:rPr>
        <w:t>Sarmawa</w:t>
      </w:r>
      <w:proofErr w:type="spellEnd"/>
      <w:r w:rsidRPr="00561874">
        <w:rPr>
          <w:rFonts w:ascii="Sakkal Majalla" w:hAnsi="Sakkal Majalla" w:cs="Sakkal Majalla"/>
          <w:sz w:val="32"/>
          <w:szCs w:val="32"/>
          <w:lang w:bidi="ar-EG"/>
        </w:rPr>
        <w:t xml:space="preserve">, I </w:t>
      </w:r>
      <w:proofErr w:type="spellStart"/>
      <w:r w:rsidRPr="00561874">
        <w:rPr>
          <w:rFonts w:ascii="Sakkal Majalla" w:hAnsi="Sakkal Majalla" w:cs="Sakkal Majalla"/>
          <w:sz w:val="32"/>
          <w:szCs w:val="32"/>
          <w:lang w:bidi="ar-EG"/>
        </w:rPr>
        <w:t>Wayan</w:t>
      </w:r>
      <w:proofErr w:type="spellEnd"/>
      <w:r w:rsidRPr="00561874">
        <w:rPr>
          <w:rFonts w:ascii="Sakkal Majalla" w:hAnsi="Sakkal Majalla" w:cs="Sakkal Majalla"/>
          <w:sz w:val="32"/>
          <w:szCs w:val="32"/>
          <w:lang w:bidi="ar-EG"/>
        </w:rPr>
        <w:t xml:space="preserve">., And </w:t>
      </w:r>
      <w:proofErr w:type="spellStart"/>
      <w:r w:rsidRPr="00561874">
        <w:rPr>
          <w:rFonts w:ascii="Sakkal Majalla" w:hAnsi="Sakkal Majalla" w:cs="Sakkal Majalla"/>
          <w:sz w:val="32"/>
          <w:szCs w:val="32"/>
          <w:lang w:bidi="ar-EG"/>
        </w:rPr>
        <w:t>Laksmana</w:t>
      </w:r>
      <w:proofErr w:type="spellEnd"/>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Nyoman</w:t>
      </w:r>
      <w:proofErr w:type="spellEnd"/>
      <w:r w:rsidRPr="00561874">
        <w:rPr>
          <w:rFonts w:ascii="Sakkal Majalla" w:hAnsi="Sakkal Majalla" w:cs="Sakkal Majalla"/>
          <w:sz w:val="32"/>
          <w:szCs w:val="32"/>
          <w:lang w:bidi="ar-EG"/>
        </w:rPr>
        <w:t xml:space="preserve">, (2022) The Influence Of Competence And Organizational Culture On Job Satisfaction And Employee Performance In The Culture Office Of Denpasar </w:t>
      </w:r>
      <w:proofErr w:type="gramStart"/>
      <w:r w:rsidRPr="00561874">
        <w:rPr>
          <w:rFonts w:ascii="Sakkal Majalla" w:hAnsi="Sakkal Majalla" w:cs="Sakkal Majalla"/>
          <w:sz w:val="32"/>
          <w:szCs w:val="32"/>
          <w:lang w:bidi="ar-EG"/>
        </w:rPr>
        <w:t>City ,</w:t>
      </w:r>
      <w:proofErr w:type="gramEnd"/>
      <w:r w:rsidRPr="00561874">
        <w:rPr>
          <w:rFonts w:ascii="Sakkal Majalla" w:hAnsi="Sakkal Majalla" w:cs="Sakkal Majalla"/>
          <w:sz w:val="32"/>
          <w:szCs w:val="32"/>
          <w:lang w:bidi="ar-EG"/>
        </w:rPr>
        <w:t xml:space="preserve"> Journal Of </w:t>
      </w:r>
      <w:proofErr w:type="spellStart"/>
      <w:r w:rsidRPr="00561874">
        <w:rPr>
          <w:rFonts w:ascii="Sakkal Majalla" w:hAnsi="Sakkal Majalla" w:cs="Sakkal Majalla"/>
          <w:sz w:val="32"/>
          <w:szCs w:val="32"/>
          <w:lang w:bidi="ar-EG"/>
        </w:rPr>
        <w:t>Sastainable</w:t>
      </w:r>
      <w:proofErr w:type="spellEnd"/>
      <w:r w:rsidRPr="00561874">
        <w:rPr>
          <w:rFonts w:ascii="Sakkal Majalla" w:hAnsi="Sakkal Majalla" w:cs="Sakkal Majalla"/>
          <w:sz w:val="32"/>
          <w:szCs w:val="32"/>
          <w:lang w:bidi="ar-EG"/>
        </w:rPr>
        <w:t xml:space="preserve"> Business And Management, Vol.(2), No.(2).</w:t>
      </w:r>
    </w:p>
    <w:p w14:paraId="72EC1A1F" w14:textId="77777777" w:rsidR="00584132" w:rsidRPr="00561874" w:rsidRDefault="008B0E06" w:rsidP="008B0E06">
      <w:pPr>
        <w:pStyle w:val="ListParagraph"/>
        <w:numPr>
          <w:ilvl w:val="0"/>
          <w:numId w:val="3"/>
        </w:numPr>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lang w:bidi="ar-EG"/>
        </w:rPr>
        <w:t xml:space="preserve">Herman, Saiful, And Kurniawan, Joko, (2023) The Effect of Work Environment, Organizational Commitment and Compensation on Employee Performance at </w:t>
      </w:r>
      <w:proofErr w:type="spellStart"/>
      <w:r w:rsidRPr="00561874">
        <w:rPr>
          <w:rFonts w:ascii="Sakkal Majalla" w:hAnsi="Sakkal Majalla" w:cs="Sakkal Majalla"/>
          <w:sz w:val="32"/>
          <w:szCs w:val="32"/>
          <w:lang w:bidi="ar-EG"/>
        </w:rPr>
        <w:t>Aisyiyah</w:t>
      </w:r>
      <w:proofErr w:type="spellEnd"/>
      <w:r w:rsidRPr="00561874">
        <w:rPr>
          <w:rFonts w:ascii="Sakkal Majalla" w:hAnsi="Sakkal Majalla" w:cs="Sakkal Majalla"/>
          <w:sz w:val="32"/>
          <w:szCs w:val="32"/>
          <w:lang w:bidi="ar-EG"/>
        </w:rPr>
        <w:t xml:space="preserve"> St. KHADIJAH, PINRANG DISTRICT, Economic and Business Journal, Vol. (1), No, (2).</w:t>
      </w:r>
    </w:p>
    <w:p w14:paraId="66B30F12" w14:textId="77777777" w:rsidR="006D45D2" w:rsidRPr="00561874" w:rsidRDefault="006D45D2" w:rsidP="006D45D2">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Suryadinata</w:t>
      </w:r>
      <w:proofErr w:type="spellEnd"/>
      <w:r w:rsidRPr="00561874">
        <w:rPr>
          <w:rFonts w:ascii="Sakkal Majalla" w:hAnsi="Sakkal Majalla" w:cs="Sakkal Majalla"/>
          <w:sz w:val="32"/>
          <w:szCs w:val="32"/>
          <w:lang w:bidi="ar-EG"/>
        </w:rPr>
        <w:t xml:space="preserve">, Jani, (2023) The Influence of Leadership Style on Employee Performance, Journal </w:t>
      </w:r>
      <w:proofErr w:type="spellStart"/>
      <w:r w:rsidRPr="00561874">
        <w:rPr>
          <w:rFonts w:ascii="Sakkal Majalla" w:hAnsi="Sakkal Majalla" w:cs="Sakkal Majalla"/>
          <w:sz w:val="32"/>
          <w:szCs w:val="32"/>
          <w:lang w:bidi="ar-EG"/>
        </w:rPr>
        <w:t>Ilima</w:t>
      </w:r>
      <w:proofErr w:type="spellEnd"/>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Manajemen</w:t>
      </w:r>
      <w:proofErr w:type="spellEnd"/>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Kesatuan</w:t>
      </w:r>
      <w:proofErr w:type="spellEnd"/>
      <w:r w:rsidRPr="00561874">
        <w:rPr>
          <w:rFonts w:ascii="Sakkal Majalla" w:hAnsi="Sakkal Majalla" w:cs="Sakkal Majalla"/>
          <w:sz w:val="32"/>
          <w:szCs w:val="32"/>
          <w:lang w:bidi="ar-EG"/>
        </w:rPr>
        <w:t>, Vol. (11), no. (3).</w:t>
      </w:r>
    </w:p>
    <w:p w14:paraId="7E561075" w14:textId="77777777" w:rsidR="008B0E06" w:rsidRPr="00561874" w:rsidRDefault="008A25B1" w:rsidP="008A25B1">
      <w:pPr>
        <w:pStyle w:val="ListParagraph"/>
        <w:numPr>
          <w:ilvl w:val="0"/>
          <w:numId w:val="3"/>
        </w:numPr>
        <w:spacing w:line="360" w:lineRule="auto"/>
        <w:jc w:val="lowKashida"/>
        <w:rPr>
          <w:rFonts w:ascii="Sakkal Majalla" w:hAnsi="Sakkal Majalla" w:cs="Sakkal Majalla"/>
          <w:sz w:val="32"/>
          <w:szCs w:val="32"/>
          <w:lang w:bidi="ar-EG"/>
        </w:rPr>
      </w:pPr>
      <w:r w:rsidRPr="00561874">
        <w:rPr>
          <w:rFonts w:ascii="Sakkal Majalla" w:hAnsi="Sakkal Majalla" w:cs="Sakkal Majalla"/>
          <w:sz w:val="32"/>
          <w:szCs w:val="32"/>
          <w:lang w:bidi="ar-EG"/>
        </w:rPr>
        <w:lastRenderedPageBreak/>
        <w:t>International Civil Aviation Organization. (2018). Safety management manual (Doc 9859) (4th ed.). ICAO.</w:t>
      </w:r>
      <w:r w:rsidRPr="00561874">
        <w:rPr>
          <w:rFonts w:ascii="Sakkal Majalla" w:hAnsi="Sakkal Majalla" w:cs="Sakkal Majalla"/>
          <w:sz w:val="32"/>
          <w:szCs w:val="32"/>
          <w:rtl/>
          <w:lang w:bidi="ar-EG"/>
        </w:rPr>
        <w:t xml:space="preserve"> </w:t>
      </w:r>
      <w:hyperlink r:id="rId22" w:history="1">
        <w:r w:rsidRPr="00561874">
          <w:rPr>
            <w:rStyle w:val="Hyperlink"/>
            <w:rFonts w:ascii="Sakkal Majalla" w:hAnsi="Sakkal Majalla" w:cs="Sakkal Majalla"/>
            <w:sz w:val="32"/>
            <w:szCs w:val="32"/>
            <w:lang w:bidi="ar-EG"/>
          </w:rPr>
          <w:t>https://aviassist.org/wp-content/uploads/2021/03/ICAO-Safety-Management-Manual-4th-edition-Doc-9859.pdf</w:t>
        </w:r>
      </w:hyperlink>
      <w:r w:rsidRPr="00561874">
        <w:rPr>
          <w:rFonts w:ascii="Sakkal Majalla" w:hAnsi="Sakkal Majalla" w:cs="Sakkal Majalla"/>
          <w:sz w:val="32"/>
          <w:szCs w:val="32"/>
          <w:lang w:bidi="ar-EG"/>
        </w:rPr>
        <w:t xml:space="preserve"> </w:t>
      </w:r>
    </w:p>
    <w:p w14:paraId="46C2606C" w14:textId="77777777" w:rsidR="002C27BE" w:rsidRPr="00561874" w:rsidRDefault="002C27BE" w:rsidP="002C27BE">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Goglia</w:t>
      </w:r>
      <w:proofErr w:type="spellEnd"/>
      <w:r w:rsidRPr="00561874">
        <w:rPr>
          <w:rFonts w:ascii="Sakkal Majalla" w:hAnsi="Sakkal Majalla" w:cs="Sakkal Majalla"/>
          <w:sz w:val="32"/>
          <w:szCs w:val="32"/>
          <w:lang w:bidi="ar-EG"/>
        </w:rPr>
        <w:t xml:space="preserve">, J., Halford, C. D., &amp; </w:t>
      </w:r>
      <w:proofErr w:type="spellStart"/>
      <w:r w:rsidRPr="00561874">
        <w:rPr>
          <w:rFonts w:ascii="Sakkal Majalla" w:hAnsi="Sakkal Majalla" w:cs="Sakkal Majalla"/>
          <w:sz w:val="32"/>
          <w:szCs w:val="32"/>
          <w:lang w:bidi="ar-EG"/>
        </w:rPr>
        <w:t>Stolzer</w:t>
      </w:r>
      <w:proofErr w:type="spellEnd"/>
      <w:r w:rsidRPr="00561874">
        <w:rPr>
          <w:rFonts w:ascii="Sakkal Majalla" w:hAnsi="Sakkal Majalla" w:cs="Sakkal Majalla"/>
          <w:sz w:val="32"/>
          <w:szCs w:val="32"/>
          <w:lang w:bidi="ar-EG"/>
        </w:rPr>
        <w:t>, A. J. (2008). Safety Management Systems in Aviation. UK: Ashgate.</w:t>
      </w:r>
      <w:r w:rsidRPr="00561874">
        <w:rPr>
          <w:rFonts w:ascii="Sakkal Majalla" w:hAnsi="Sakkal Majalla" w:cs="Sakkal Majalla"/>
          <w:sz w:val="32"/>
          <w:szCs w:val="32"/>
          <w:rtl/>
          <w:lang w:bidi="ar-EG"/>
        </w:rPr>
        <w:t xml:space="preserve"> ‏</w:t>
      </w:r>
    </w:p>
    <w:p w14:paraId="29F9FC42" w14:textId="77777777" w:rsidR="00CD115B" w:rsidRPr="00561874" w:rsidRDefault="00CB52EA" w:rsidP="00CB52EA">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Okema-Opira</w:t>
      </w:r>
      <w:proofErr w:type="spellEnd"/>
      <w:r w:rsidRPr="00561874">
        <w:rPr>
          <w:rFonts w:ascii="Sakkal Majalla" w:hAnsi="Sakkal Majalla" w:cs="Sakkal Majalla"/>
          <w:sz w:val="32"/>
          <w:szCs w:val="32"/>
          <w:lang w:bidi="ar-EG"/>
        </w:rPr>
        <w:t xml:space="preserve">, J. (2012). Business first-safety always: what inhibits and promotes the implementation of safety management systems (SMS) in aviation (Master's thesis, </w:t>
      </w:r>
      <w:proofErr w:type="spellStart"/>
      <w:r w:rsidRPr="00561874">
        <w:rPr>
          <w:rFonts w:ascii="Sakkal Majalla" w:hAnsi="Sakkal Majalla" w:cs="Sakkal Majalla"/>
          <w:sz w:val="32"/>
          <w:szCs w:val="32"/>
          <w:lang w:bidi="ar-EG"/>
        </w:rPr>
        <w:t>Universitetet</w:t>
      </w:r>
      <w:proofErr w:type="spellEnd"/>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i</w:t>
      </w:r>
      <w:proofErr w:type="spellEnd"/>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Nordland</w:t>
      </w:r>
      <w:proofErr w:type="spellEnd"/>
      <w:r w:rsidRPr="00561874">
        <w:rPr>
          <w:rFonts w:ascii="Sakkal Majalla" w:hAnsi="Sakkal Majalla" w:cs="Sakkal Majalla"/>
          <w:sz w:val="32"/>
          <w:szCs w:val="32"/>
          <w:lang w:bidi="ar-EG"/>
        </w:rPr>
        <w:t>).</w:t>
      </w:r>
      <w:r w:rsidRPr="00561874">
        <w:rPr>
          <w:rFonts w:ascii="Sakkal Majalla" w:hAnsi="Sakkal Majalla" w:cs="Sakkal Majalla"/>
          <w:sz w:val="32"/>
          <w:szCs w:val="32"/>
          <w:rtl/>
          <w:lang w:bidi="ar-EG"/>
        </w:rPr>
        <w:t xml:space="preserve"> ‏</w:t>
      </w:r>
    </w:p>
    <w:p w14:paraId="764F2E77" w14:textId="77777777" w:rsidR="00CB52EA" w:rsidRPr="00561874" w:rsidRDefault="00CB52EA" w:rsidP="00CB52EA">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Gilbey</w:t>
      </w:r>
      <w:proofErr w:type="spellEnd"/>
      <w:r w:rsidRPr="00561874">
        <w:rPr>
          <w:rFonts w:ascii="Sakkal Majalla" w:hAnsi="Sakkal Majalla" w:cs="Sakkal Majalla"/>
          <w:sz w:val="32"/>
          <w:szCs w:val="32"/>
          <w:lang w:bidi="ar-EG"/>
        </w:rPr>
        <w:t xml:space="preserve">, A., </w:t>
      </w:r>
      <w:proofErr w:type="spellStart"/>
      <w:r w:rsidRPr="00561874">
        <w:rPr>
          <w:rFonts w:ascii="Sakkal Majalla" w:hAnsi="Sakkal Majalla" w:cs="Sakkal Majalla"/>
          <w:sz w:val="32"/>
          <w:szCs w:val="32"/>
          <w:lang w:bidi="ar-EG"/>
        </w:rPr>
        <w:t>Tani</w:t>
      </w:r>
      <w:proofErr w:type="spellEnd"/>
      <w:r w:rsidRPr="00561874">
        <w:rPr>
          <w:rFonts w:ascii="Sakkal Majalla" w:hAnsi="Sakkal Majalla" w:cs="Sakkal Majalla"/>
          <w:sz w:val="32"/>
          <w:szCs w:val="32"/>
          <w:lang w:bidi="ar-EG"/>
        </w:rPr>
        <w:t xml:space="preserve">, K., and </w:t>
      </w:r>
      <w:proofErr w:type="spellStart"/>
      <w:r w:rsidRPr="00561874">
        <w:rPr>
          <w:rFonts w:ascii="Sakkal Majalla" w:hAnsi="Sakkal Majalla" w:cs="Sakkal Majalla"/>
          <w:sz w:val="32"/>
          <w:szCs w:val="32"/>
          <w:lang w:bidi="ar-EG"/>
        </w:rPr>
        <w:t>Tsui</w:t>
      </w:r>
      <w:proofErr w:type="spellEnd"/>
      <w:r w:rsidRPr="00561874">
        <w:rPr>
          <w:rFonts w:ascii="Sakkal Majalla" w:hAnsi="Sakkal Majalla" w:cs="Sakkal Majalla"/>
          <w:sz w:val="32"/>
          <w:szCs w:val="32"/>
          <w:lang w:bidi="ar-EG"/>
        </w:rPr>
        <w:t>, W. H. K. (2016), Outcome Knowledge and Under-Reporting of Safety concerns in Aviation. Applied Cognitive Psychology, 30(2), 141-151.</w:t>
      </w:r>
    </w:p>
    <w:p w14:paraId="56B677CD" w14:textId="77777777" w:rsidR="00CB52EA" w:rsidRPr="00561874" w:rsidRDefault="00CB52EA" w:rsidP="00CB52EA">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Netjasov</w:t>
      </w:r>
      <w:proofErr w:type="spellEnd"/>
      <w:r w:rsidRPr="00561874">
        <w:rPr>
          <w:rFonts w:ascii="Sakkal Majalla" w:hAnsi="Sakkal Majalla" w:cs="Sakkal Majalla"/>
          <w:sz w:val="32"/>
          <w:szCs w:val="32"/>
          <w:lang w:bidi="ar-EG"/>
        </w:rPr>
        <w:t xml:space="preserve">, </w:t>
      </w:r>
      <w:proofErr w:type="spellStart"/>
      <w:r w:rsidRPr="00561874">
        <w:rPr>
          <w:rFonts w:ascii="Sakkal Majalla" w:hAnsi="Sakkal Majalla" w:cs="Sakkal Majalla"/>
          <w:sz w:val="32"/>
          <w:szCs w:val="32"/>
          <w:lang w:bidi="ar-EG"/>
        </w:rPr>
        <w:t>Fedja</w:t>
      </w:r>
      <w:proofErr w:type="spellEnd"/>
      <w:r w:rsidRPr="00561874">
        <w:rPr>
          <w:rFonts w:ascii="Sakkal Majalla" w:hAnsi="Sakkal Majalla" w:cs="Sakkal Majalla"/>
          <w:sz w:val="32"/>
          <w:szCs w:val="32"/>
          <w:lang w:bidi="ar-EG"/>
        </w:rPr>
        <w:t xml:space="preserve"> and </w:t>
      </w:r>
      <w:proofErr w:type="spellStart"/>
      <w:r w:rsidRPr="00561874">
        <w:rPr>
          <w:rFonts w:ascii="Sakkal Majalla" w:hAnsi="Sakkal Majalla" w:cs="Sakkal Majalla"/>
          <w:sz w:val="32"/>
          <w:szCs w:val="32"/>
          <w:lang w:bidi="ar-EG"/>
        </w:rPr>
        <w:t>Janic</w:t>
      </w:r>
      <w:proofErr w:type="spellEnd"/>
      <w:r w:rsidRPr="00561874">
        <w:rPr>
          <w:rFonts w:ascii="Sakkal Majalla" w:hAnsi="Sakkal Majalla" w:cs="Sakkal Majalla"/>
          <w:sz w:val="32"/>
          <w:szCs w:val="32"/>
          <w:lang w:bidi="ar-EG"/>
        </w:rPr>
        <w:t>, Milan. (2008), A Review of Research on Risk and Safety Modelling in Civil Aviation. Journal of Air Transport Management, 14(4), 213-220.</w:t>
      </w:r>
    </w:p>
    <w:p w14:paraId="311ED4F5" w14:textId="77777777" w:rsidR="00CB52EA" w:rsidRDefault="00CB52EA" w:rsidP="00CB52EA">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561874">
        <w:rPr>
          <w:rFonts w:ascii="Sakkal Majalla" w:hAnsi="Sakkal Majalla" w:cs="Sakkal Majalla"/>
          <w:sz w:val="32"/>
          <w:szCs w:val="32"/>
          <w:lang w:bidi="ar-EG"/>
        </w:rPr>
        <w:t>Ek</w:t>
      </w:r>
      <w:proofErr w:type="spellEnd"/>
      <w:r w:rsidRPr="00561874">
        <w:rPr>
          <w:rFonts w:ascii="Sakkal Majalla" w:hAnsi="Sakkal Majalla" w:cs="Sakkal Majalla"/>
          <w:sz w:val="32"/>
          <w:szCs w:val="32"/>
          <w:lang w:bidi="ar-EG"/>
        </w:rPr>
        <w:t xml:space="preserve">, Å., and </w:t>
      </w:r>
      <w:proofErr w:type="spellStart"/>
      <w:r w:rsidRPr="00561874">
        <w:rPr>
          <w:rFonts w:ascii="Sakkal Majalla" w:hAnsi="Sakkal Majalla" w:cs="Sakkal Majalla"/>
          <w:sz w:val="32"/>
          <w:szCs w:val="32"/>
          <w:lang w:bidi="ar-EG"/>
        </w:rPr>
        <w:t>Akselsson</w:t>
      </w:r>
      <w:proofErr w:type="spellEnd"/>
      <w:r w:rsidRPr="00561874">
        <w:rPr>
          <w:rFonts w:ascii="Sakkal Majalla" w:hAnsi="Sakkal Majalla" w:cs="Sakkal Majalla"/>
          <w:sz w:val="32"/>
          <w:szCs w:val="32"/>
          <w:lang w:bidi="ar-EG"/>
        </w:rPr>
        <w:t>, R. (2007), Aviation on the Ground: Safety Culture in a Ground Handling Company. The International Journal of Aviation Psychology, 17(1), 59-76.</w:t>
      </w:r>
    </w:p>
    <w:p w14:paraId="06DC7A8C" w14:textId="77777777" w:rsidR="007211DD" w:rsidRDefault="007211DD" w:rsidP="007211DD">
      <w:pPr>
        <w:pStyle w:val="ListParagraph"/>
        <w:numPr>
          <w:ilvl w:val="0"/>
          <w:numId w:val="3"/>
        </w:numPr>
        <w:spacing w:line="360" w:lineRule="auto"/>
        <w:jc w:val="lowKashida"/>
        <w:rPr>
          <w:rFonts w:ascii="Sakkal Majalla" w:hAnsi="Sakkal Majalla" w:cs="Sakkal Majalla"/>
          <w:sz w:val="32"/>
          <w:szCs w:val="32"/>
          <w:lang w:bidi="ar-EG"/>
        </w:rPr>
      </w:pPr>
      <w:r w:rsidRPr="007211DD">
        <w:rPr>
          <w:rFonts w:ascii="Sakkal Majalla" w:hAnsi="Sakkal Majalla" w:cs="Sakkal Majalla"/>
          <w:sz w:val="32"/>
          <w:szCs w:val="32"/>
          <w:lang w:bidi="ar-EG"/>
        </w:rPr>
        <w:t>Hsu, Y. L., Li, W. C., and Chen, K. W. (2010), Structuring Critical Success Factors of Airline Safety Management System Using a Hybrid Model. Transportation Research Part E: Logistics and Transportation Review, 46(2), 222-235.</w:t>
      </w:r>
    </w:p>
    <w:p w14:paraId="53560188" w14:textId="77777777" w:rsidR="007211DD" w:rsidRDefault="007211DD" w:rsidP="007211DD">
      <w:pPr>
        <w:pStyle w:val="ListParagraph"/>
        <w:numPr>
          <w:ilvl w:val="0"/>
          <w:numId w:val="3"/>
        </w:numPr>
        <w:spacing w:line="360" w:lineRule="auto"/>
        <w:jc w:val="lowKashida"/>
        <w:rPr>
          <w:rFonts w:ascii="Sakkal Majalla" w:hAnsi="Sakkal Majalla" w:cs="Sakkal Majalla"/>
          <w:sz w:val="32"/>
          <w:szCs w:val="32"/>
          <w:lang w:bidi="ar-EG"/>
        </w:rPr>
      </w:pPr>
      <w:r w:rsidRPr="007211DD">
        <w:rPr>
          <w:rFonts w:ascii="Sakkal Majalla" w:hAnsi="Sakkal Majalla" w:cs="Sakkal Majalla"/>
          <w:sz w:val="32"/>
          <w:szCs w:val="32"/>
          <w:lang w:bidi="ar-EG"/>
        </w:rPr>
        <w:t xml:space="preserve">Toff, N. J. (2010), Human Factors in </w:t>
      </w:r>
      <w:proofErr w:type="spellStart"/>
      <w:r w:rsidRPr="007211DD">
        <w:rPr>
          <w:rFonts w:ascii="Sakkal Majalla" w:hAnsi="Sakkal Majalla" w:cs="Sakkal Majalla"/>
          <w:sz w:val="32"/>
          <w:szCs w:val="32"/>
          <w:lang w:bidi="ar-EG"/>
        </w:rPr>
        <w:t>Anaesthesia</w:t>
      </w:r>
      <w:proofErr w:type="spellEnd"/>
      <w:r w:rsidRPr="007211DD">
        <w:rPr>
          <w:rFonts w:ascii="Sakkal Majalla" w:hAnsi="Sakkal Majalla" w:cs="Sakkal Majalla"/>
          <w:sz w:val="32"/>
          <w:szCs w:val="32"/>
          <w:lang w:bidi="ar-EG"/>
        </w:rPr>
        <w:t xml:space="preserve">: lessons from aviation. British journal of </w:t>
      </w:r>
      <w:proofErr w:type="spellStart"/>
      <w:r w:rsidRPr="007211DD">
        <w:rPr>
          <w:rFonts w:ascii="Sakkal Majalla" w:hAnsi="Sakkal Majalla" w:cs="Sakkal Majalla"/>
          <w:sz w:val="32"/>
          <w:szCs w:val="32"/>
          <w:lang w:bidi="ar-EG"/>
        </w:rPr>
        <w:t>anaesthesia</w:t>
      </w:r>
      <w:proofErr w:type="spellEnd"/>
      <w:r w:rsidRPr="007211DD">
        <w:rPr>
          <w:rFonts w:ascii="Sakkal Majalla" w:hAnsi="Sakkal Majalla" w:cs="Sakkal Majalla"/>
          <w:sz w:val="32"/>
          <w:szCs w:val="32"/>
          <w:lang w:bidi="ar-EG"/>
        </w:rPr>
        <w:t>, 105(1), 21-25.</w:t>
      </w:r>
    </w:p>
    <w:p w14:paraId="2585B2D9" w14:textId="77777777" w:rsidR="007211DD" w:rsidRDefault="007211DD" w:rsidP="007211DD">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7211DD">
        <w:rPr>
          <w:rFonts w:ascii="Sakkal Majalla" w:hAnsi="Sakkal Majalla" w:cs="Sakkal Majalla"/>
          <w:sz w:val="32"/>
          <w:szCs w:val="32"/>
          <w:lang w:bidi="ar-EG"/>
        </w:rPr>
        <w:lastRenderedPageBreak/>
        <w:t>Liou</w:t>
      </w:r>
      <w:proofErr w:type="spellEnd"/>
      <w:r w:rsidRPr="007211DD">
        <w:rPr>
          <w:rFonts w:ascii="Sakkal Majalla" w:hAnsi="Sakkal Majalla" w:cs="Sakkal Majalla"/>
          <w:sz w:val="32"/>
          <w:szCs w:val="32"/>
          <w:lang w:bidi="ar-EG"/>
        </w:rPr>
        <w:t xml:space="preserve"> James, Leon Yen and </w:t>
      </w:r>
      <w:proofErr w:type="spellStart"/>
      <w:r w:rsidRPr="007211DD">
        <w:rPr>
          <w:rFonts w:ascii="Sakkal Majalla" w:hAnsi="Sakkal Majalla" w:cs="Sakkal Majalla"/>
          <w:sz w:val="32"/>
          <w:szCs w:val="32"/>
          <w:lang w:bidi="ar-EG"/>
        </w:rPr>
        <w:t>Gwo-Hshiung</w:t>
      </w:r>
      <w:proofErr w:type="spellEnd"/>
      <w:r w:rsidRPr="007211DD">
        <w:rPr>
          <w:rFonts w:ascii="Sakkal Majalla" w:hAnsi="Sakkal Majalla" w:cs="Sakkal Majalla"/>
          <w:sz w:val="32"/>
          <w:szCs w:val="32"/>
          <w:lang w:bidi="ar-EG"/>
        </w:rPr>
        <w:t xml:space="preserve"> Tzeng (2008), Building an Effective Safety Management System for Airlines. Journal of Air Transport Management, 14(1), 20-26.</w:t>
      </w:r>
    </w:p>
    <w:p w14:paraId="152AECA7" w14:textId="77777777" w:rsidR="007211DD" w:rsidRDefault="007211DD" w:rsidP="007211DD">
      <w:pPr>
        <w:pStyle w:val="ListParagraph"/>
        <w:numPr>
          <w:ilvl w:val="0"/>
          <w:numId w:val="3"/>
        </w:numPr>
        <w:spacing w:line="360" w:lineRule="auto"/>
        <w:jc w:val="lowKashida"/>
        <w:rPr>
          <w:rFonts w:ascii="Sakkal Majalla" w:hAnsi="Sakkal Majalla" w:cs="Sakkal Majalla"/>
          <w:sz w:val="32"/>
          <w:szCs w:val="32"/>
          <w:lang w:bidi="ar-EG"/>
        </w:rPr>
      </w:pPr>
      <w:r w:rsidRPr="007211DD">
        <w:rPr>
          <w:rFonts w:ascii="Sakkal Majalla" w:hAnsi="Sakkal Majalla" w:cs="Sakkal Majalla"/>
          <w:sz w:val="32"/>
          <w:szCs w:val="32"/>
          <w:lang w:bidi="ar-EG"/>
        </w:rPr>
        <w:t xml:space="preserve">Panagopoulos, I., Atkin, C., &amp; Sikora, I. (2017). Developing a performance indicators lean-sigma framework for measuring aviation system's safety performance. Transportation research </w:t>
      </w:r>
      <w:proofErr w:type="spellStart"/>
      <w:r w:rsidRPr="007211DD">
        <w:rPr>
          <w:rFonts w:ascii="Sakkal Majalla" w:hAnsi="Sakkal Majalla" w:cs="Sakkal Majalla"/>
          <w:sz w:val="32"/>
          <w:szCs w:val="32"/>
          <w:lang w:bidi="ar-EG"/>
        </w:rPr>
        <w:t>procedia</w:t>
      </w:r>
      <w:proofErr w:type="spellEnd"/>
      <w:r w:rsidRPr="007211DD">
        <w:rPr>
          <w:rFonts w:ascii="Sakkal Majalla" w:hAnsi="Sakkal Majalla" w:cs="Sakkal Majalla"/>
          <w:sz w:val="32"/>
          <w:szCs w:val="32"/>
          <w:lang w:bidi="ar-EG"/>
        </w:rPr>
        <w:t>, 22, 35-44.</w:t>
      </w:r>
      <w:r w:rsidRPr="007211DD">
        <w:rPr>
          <w:rFonts w:ascii="Sakkal Majalla" w:hAnsi="Sakkal Majalla" w:cs="Sakkal Majalla" w:hint="cs"/>
          <w:sz w:val="32"/>
          <w:szCs w:val="32"/>
          <w:rtl/>
          <w:lang w:bidi="ar-EG"/>
        </w:rPr>
        <w:t xml:space="preserve"> </w:t>
      </w:r>
      <w:r w:rsidRPr="007211DD">
        <w:rPr>
          <w:rFonts w:ascii="Sakkal Majalla" w:hAnsi="Sakkal Majalla" w:cs="Sakkal Majalla" w:hint="eastAsia"/>
          <w:sz w:val="32"/>
          <w:szCs w:val="32"/>
          <w:rtl/>
          <w:lang w:bidi="ar-EG"/>
        </w:rPr>
        <w:t>‏</w:t>
      </w:r>
    </w:p>
    <w:p w14:paraId="2AC57087" w14:textId="77777777" w:rsidR="007211DD" w:rsidRDefault="007211DD" w:rsidP="007211DD">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7211DD">
        <w:rPr>
          <w:rFonts w:ascii="Sakkal Majalla" w:hAnsi="Sakkal Majalla" w:cs="Sakkal Majalla"/>
          <w:sz w:val="32"/>
          <w:szCs w:val="32"/>
          <w:lang w:bidi="ar-EG"/>
        </w:rPr>
        <w:t>Jacobsson</w:t>
      </w:r>
      <w:proofErr w:type="spellEnd"/>
      <w:r w:rsidRPr="007211DD">
        <w:rPr>
          <w:rFonts w:ascii="Sakkal Majalla" w:hAnsi="Sakkal Majalla" w:cs="Sakkal Majalla"/>
          <w:sz w:val="32"/>
          <w:szCs w:val="32"/>
          <w:lang w:bidi="ar-EG"/>
        </w:rPr>
        <w:t xml:space="preserve">, A., </w:t>
      </w:r>
      <w:proofErr w:type="spellStart"/>
      <w:r w:rsidRPr="007211DD">
        <w:rPr>
          <w:rFonts w:ascii="Sakkal Majalla" w:hAnsi="Sakkal Majalla" w:cs="Sakkal Majalla"/>
          <w:sz w:val="32"/>
          <w:szCs w:val="32"/>
          <w:lang w:bidi="ar-EG"/>
        </w:rPr>
        <w:t>Ek</w:t>
      </w:r>
      <w:proofErr w:type="spellEnd"/>
      <w:r w:rsidRPr="007211DD">
        <w:rPr>
          <w:rFonts w:ascii="Sakkal Majalla" w:hAnsi="Sakkal Majalla" w:cs="Sakkal Majalla"/>
          <w:sz w:val="32"/>
          <w:szCs w:val="32"/>
          <w:lang w:bidi="ar-EG"/>
        </w:rPr>
        <w:t xml:space="preserve">, A., and </w:t>
      </w:r>
      <w:proofErr w:type="spellStart"/>
      <w:r w:rsidRPr="007211DD">
        <w:rPr>
          <w:rFonts w:ascii="Sakkal Majalla" w:hAnsi="Sakkal Majalla" w:cs="Sakkal Majalla"/>
          <w:sz w:val="32"/>
          <w:szCs w:val="32"/>
          <w:lang w:bidi="ar-EG"/>
        </w:rPr>
        <w:t>Akselsson</w:t>
      </w:r>
      <w:proofErr w:type="spellEnd"/>
      <w:r w:rsidRPr="007211DD">
        <w:rPr>
          <w:rFonts w:ascii="Sakkal Majalla" w:hAnsi="Sakkal Majalla" w:cs="Sakkal Majalla"/>
          <w:sz w:val="32"/>
          <w:szCs w:val="32"/>
          <w:lang w:bidi="ar-EG"/>
        </w:rPr>
        <w:t>, R. (2011) Method for Evaluating Learning from Incidents Using the Idea of "Level of Learning". Journal of loss prevention in the process industries, 24(4), 333-343.</w:t>
      </w:r>
    </w:p>
    <w:p w14:paraId="737AA4CF" w14:textId="77777777" w:rsidR="007211DD" w:rsidRDefault="007211DD" w:rsidP="007211DD">
      <w:pPr>
        <w:pStyle w:val="ListParagraph"/>
        <w:numPr>
          <w:ilvl w:val="0"/>
          <w:numId w:val="3"/>
        </w:numPr>
        <w:spacing w:line="360" w:lineRule="auto"/>
        <w:jc w:val="lowKashida"/>
        <w:rPr>
          <w:rFonts w:ascii="Sakkal Majalla" w:hAnsi="Sakkal Majalla" w:cs="Sakkal Majalla"/>
          <w:sz w:val="32"/>
          <w:szCs w:val="32"/>
          <w:lang w:bidi="ar-EG"/>
        </w:rPr>
      </w:pPr>
      <w:proofErr w:type="spellStart"/>
      <w:r w:rsidRPr="007211DD">
        <w:rPr>
          <w:rFonts w:ascii="Sakkal Majalla" w:hAnsi="Sakkal Majalla" w:cs="Sakkal Majalla"/>
          <w:sz w:val="32"/>
          <w:szCs w:val="32"/>
          <w:lang w:bidi="ar-EG"/>
        </w:rPr>
        <w:t>Gerede</w:t>
      </w:r>
      <w:proofErr w:type="spellEnd"/>
      <w:r w:rsidRPr="007211DD">
        <w:rPr>
          <w:rFonts w:ascii="Sakkal Majalla" w:hAnsi="Sakkal Majalla" w:cs="Sakkal Majalla"/>
          <w:sz w:val="32"/>
          <w:szCs w:val="32"/>
          <w:lang w:bidi="ar-EG"/>
        </w:rPr>
        <w:t>, Ender (2015). A Study of Challenges to the Success of the Safety Management System in Aircraft Maintenance Organizations in Turkey. Safety science, 73, 106-116.</w:t>
      </w:r>
    </w:p>
    <w:p w14:paraId="43119B20" w14:textId="77777777" w:rsidR="007211DD" w:rsidRDefault="007211DD" w:rsidP="007211DD">
      <w:pPr>
        <w:pStyle w:val="ListParagraph"/>
        <w:numPr>
          <w:ilvl w:val="0"/>
          <w:numId w:val="3"/>
        </w:numPr>
        <w:spacing w:line="360" w:lineRule="auto"/>
        <w:jc w:val="lowKashida"/>
        <w:rPr>
          <w:rFonts w:ascii="Sakkal Majalla" w:hAnsi="Sakkal Majalla" w:cs="Sakkal Majalla"/>
          <w:sz w:val="32"/>
          <w:szCs w:val="32"/>
          <w:lang w:bidi="ar-EG"/>
        </w:rPr>
      </w:pPr>
      <w:r w:rsidRPr="007211DD">
        <w:rPr>
          <w:rFonts w:ascii="Sakkal Majalla" w:hAnsi="Sakkal Majalla" w:cs="Sakkal Majalla"/>
          <w:sz w:val="32"/>
          <w:szCs w:val="32"/>
          <w:lang w:bidi="ar-EG"/>
        </w:rPr>
        <w:t>Child, John (2009), Organization: contemporary principles and practice. Singapore: Malden, MA, (1st ed.) Blackwell Pub.</w:t>
      </w:r>
    </w:p>
    <w:p w14:paraId="1578F345" w14:textId="77777777" w:rsidR="007211DD" w:rsidRDefault="007211DD" w:rsidP="007211DD">
      <w:pPr>
        <w:pStyle w:val="ListParagraph"/>
        <w:numPr>
          <w:ilvl w:val="0"/>
          <w:numId w:val="3"/>
        </w:numPr>
        <w:spacing w:line="360" w:lineRule="auto"/>
        <w:jc w:val="lowKashida"/>
        <w:rPr>
          <w:rFonts w:ascii="Sakkal Majalla" w:hAnsi="Sakkal Majalla" w:cs="Sakkal Majalla"/>
          <w:sz w:val="32"/>
          <w:szCs w:val="32"/>
          <w:lang w:bidi="ar-EG"/>
        </w:rPr>
      </w:pPr>
      <w:r w:rsidRPr="007211DD">
        <w:rPr>
          <w:rFonts w:ascii="Sakkal Majalla" w:hAnsi="Sakkal Majalla" w:cs="Sakkal Majalla"/>
          <w:sz w:val="32"/>
          <w:szCs w:val="32"/>
          <w:lang w:bidi="ar-EG"/>
        </w:rPr>
        <w:t>Lowe, Christopher (2008), A Human Factors Perspective on Safety Management Systems. In Improvements in System Safety, (139-153) Springer, London.</w:t>
      </w:r>
    </w:p>
    <w:p w14:paraId="5C194CF8" w14:textId="77777777" w:rsidR="008F7DF8" w:rsidRPr="001E2382" w:rsidRDefault="007211DD" w:rsidP="001E2382">
      <w:pPr>
        <w:pStyle w:val="ListParagraph"/>
        <w:numPr>
          <w:ilvl w:val="0"/>
          <w:numId w:val="3"/>
        </w:numPr>
        <w:spacing w:line="360" w:lineRule="auto"/>
        <w:jc w:val="lowKashida"/>
        <w:rPr>
          <w:rFonts w:ascii="Sakkal Majalla" w:hAnsi="Sakkal Majalla" w:cs="Sakkal Majalla"/>
          <w:sz w:val="32"/>
          <w:szCs w:val="32"/>
          <w:lang w:bidi="ar-EG"/>
        </w:rPr>
      </w:pPr>
      <w:r w:rsidRPr="007211DD">
        <w:rPr>
          <w:rFonts w:ascii="Sakkal Majalla" w:hAnsi="Sakkal Majalla" w:cs="Sakkal Majalla"/>
          <w:sz w:val="32"/>
          <w:szCs w:val="32"/>
          <w:lang w:bidi="ar-EG"/>
        </w:rPr>
        <w:t xml:space="preserve">ICAO (2009). </w:t>
      </w:r>
      <w:hyperlink r:id="rId23" w:history="1">
        <w:r w:rsidRPr="007211DD">
          <w:rPr>
            <w:rStyle w:val="Hyperlink"/>
            <w:rFonts w:ascii="Sakkal Majalla" w:hAnsi="Sakkal Majalla" w:cs="Sakkal Majalla"/>
            <w:sz w:val="32"/>
            <w:szCs w:val="32"/>
            <w:lang w:bidi="ar-EG"/>
          </w:rPr>
          <w:t>https://www.icao.int/safety/afiplan/Documents/Safety%20Management-</w:t>
        </w:r>
      </w:hyperlink>
      <w:r w:rsidRPr="007211DD">
        <w:rPr>
          <w:rFonts w:ascii="Sakkal Majalla" w:hAnsi="Sakkal Majalla" w:cs="Sakkal Majalla"/>
          <w:sz w:val="32"/>
          <w:szCs w:val="32"/>
          <w:lang w:bidi="ar-EG"/>
        </w:rPr>
        <w:t xml:space="preserve"> Retrieved </w:t>
      </w:r>
      <w:r w:rsidR="008F7DF8">
        <w:rPr>
          <w:rFonts w:ascii="Sakkal Majalla" w:hAnsi="Sakkal Majalla" w:cs="Sakkal Majalla"/>
          <w:sz w:val="32"/>
          <w:szCs w:val="32"/>
          <w:lang w:bidi="ar-EG"/>
        </w:rPr>
        <w:t>15- 3-</w:t>
      </w:r>
      <w:r w:rsidRPr="007211DD">
        <w:rPr>
          <w:rFonts w:ascii="Sakkal Majalla" w:hAnsi="Sakkal Majalla" w:cs="Sakkal Majalla"/>
          <w:sz w:val="32"/>
          <w:szCs w:val="32"/>
          <w:lang w:bidi="ar-EG"/>
        </w:rPr>
        <w:t xml:space="preserve"> </w:t>
      </w:r>
      <w:r w:rsidR="008F7DF8">
        <w:rPr>
          <w:rFonts w:ascii="Sakkal Majalla" w:hAnsi="Sakkal Majalla" w:cs="Sakkal Majalla"/>
          <w:sz w:val="32"/>
          <w:szCs w:val="32"/>
          <w:lang w:bidi="ar-EG"/>
        </w:rPr>
        <w:t>2026</w:t>
      </w:r>
      <w:r w:rsidRPr="007211DD">
        <w:rPr>
          <w:rFonts w:ascii="Sakkal Majalla" w:hAnsi="Sakkal Majalla" w:cs="Sakkal Majalla"/>
          <w:sz w:val="32"/>
          <w:szCs w:val="32"/>
          <w:lang w:bidi="ar-EG"/>
        </w:rPr>
        <w:t>.</w:t>
      </w:r>
    </w:p>
    <w:sectPr w:rsidR="008F7DF8" w:rsidRPr="001E2382" w:rsidSect="000B1FE5">
      <w:footerReference w:type="defaul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E25D2" w14:textId="77777777" w:rsidR="00C91444" w:rsidRDefault="00C91444" w:rsidP="00A55155">
      <w:pPr>
        <w:spacing w:after="0" w:line="240" w:lineRule="auto"/>
      </w:pPr>
      <w:r>
        <w:separator/>
      </w:r>
    </w:p>
  </w:endnote>
  <w:endnote w:type="continuationSeparator" w:id="0">
    <w:p w14:paraId="1DF44CF4" w14:textId="77777777" w:rsidR="00C91444" w:rsidRDefault="00C91444" w:rsidP="00A55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8153121"/>
      <w:docPartObj>
        <w:docPartGallery w:val="Page Numbers (Bottom of Page)"/>
        <w:docPartUnique/>
      </w:docPartObj>
    </w:sdtPr>
    <w:sdtEndPr>
      <w:rPr>
        <w:noProof/>
      </w:rPr>
    </w:sdtEndPr>
    <w:sdtContent>
      <w:p w14:paraId="0B953D4C" w14:textId="77777777" w:rsidR="002E0E1B" w:rsidRDefault="002E0E1B">
        <w:pPr>
          <w:pStyle w:val="Footer"/>
          <w:jc w:val="center"/>
        </w:pPr>
        <w:r>
          <w:fldChar w:fldCharType="begin"/>
        </w:r>
        <w:r>
          <w:instrText xml:space="preserve"> PAGE   \* MERGEFORMAT </w:instrText>
        </w:r>
        <w:r>
          <w:fldChar w:fldCharType="separate"/>
        </w:r>
        <w:r w:rsidR="00246EB8">
          <w:rPr>
            <w:noProof/>
          </w:rPr>
          <w:t>21</w:t>
        </w:r>
        <w:r>
          <w:rPr>
            <w:noProof/>
          </w:rPr>
          <w:fldChar w:fldCharType="end"/>
        </w:r>
      </w:p>
    </w:sdtContent>
  </w:sdt>
  <w:p w14:paraId="775D5609" w14:textId="77777777" w:rsidR="002E0E1B" w:rsidRDefault="002E0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35E95" w14:textId="77777777" w:rsidR="00C91444" w:rsidRDefault="00C91444" w:rsidP="00A55155">
      <w:pPr>
        <w:spacing w:after="0" w:line="240" w:lineRule="auto"/>
      </w:pPr>
      <w:r>
        <w:separator/>
      </w:r>
    </w:p>
  </w:footnote>
  <w:footnote w:type="continuationSeparator" w:id="0">
    <w:p w14:paraId="594B9BED" w14:textId="77777777" w:rsidR="00C91444" w:rsidRDefault="00C91444" w:rsidP="00A55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A0A37"/>
    <w:multiLevelType w:val="multilevel"/>
    <w:tmpl w:val="C71E60C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97F0935"/>
    <w:multiLevelType w:val="multilevel"/>
    <w:tmpl w:val="E54C1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2585D"/>
    <w:multiLevelType w:val="hybridMultilevel"/>
    <w:tmpl w:val="E4F079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133132"/>
    <w:multiLevelType w:val="hybridMultilevel"/>
    <w:tmpl w:val="06369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0C07AC"/>
    <w:multiLevelType w:val="hybridMultilevel"/>
    <w:tmpl w:val="DDBCF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43B83"/>
    <w:multiLevelType w:val="hybridMultilevel"/>
    <w:tmpl w:val="A3021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DE4AD1"/>
    <w:multiLevelType w:val="hybridMultilevel"/>
    <w:tmpl w:val="C988F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56809"/>
    <w:multiLevelType w:val="hybridMultilevel"/>
    <w:tmpl w:val="73EE040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246FFF"/>
    <w:multiLevelType w:val="hybridMultilevel"/>
    <w:tmpl w:val="A3489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B07A14"/>
    <w:multiLevelType w:val="hybridMultilevel"/>
    <w:tmpl w:val="3384B7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F239E4"/>
    <w:multiLevelType w:val="hybridMultilevel"/>
    <w:tmpl w:val="647C6DB0"/>
    <w:lvl w:ilvl="0" w:tplc="2C0C4A4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CE2AFF"/>
    <w:multiLevelType w:val="hybridMultilevel"/>
    <w:tmpl w:val="4CE0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342DE4"/>
    <w:multiLevelType w:val="hybridMultilevel"/>
    <w:tmpl w:val="5F56E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BE5A2C"/>
    <w:multiLevelType w:val="hybridMultilevel"/>
    <w:tmpl w:val="025E3834"/>
    <w:lvl w:ilvl="0" w:tplc="FB7EBE7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CA6568"/>
    <w:multiLevelType w:val="hybridMultilevel"/>
    <w:tmpl w:val="01265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3356C2"/>
    <w:multiLevelType w:val="hybridMultilevel"/>
    <w:tmpl w:val="20B644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597F1D"/>
    <w:multiLevelType w:val="hybridMultilevel"/>
    <w:tmpl w:val="B51443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100D4"/>
    <w:multiLevelType w:val="hybridMultilevel"/>
    <w:tmpl w:val="04C68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862861"/>
    <w:multiLevelType w:val="hybridMultilevel"/>
    <w:tmpl w:val="EAFC8BD0"/>
    <w:lvl w:ilvl="0" w:tplc="925A27FA">
      <w:numFmt w:val="bullet"/>
      <w:lvlText w:val=""/>
      <w:lvlJc w:val="left"/>
      <w:pPr>
        <w:ind w:left="1080" w:hanging="360"/>
      </w:pPr>
      <w:rPr>
        <w:rFonts w:ascii="Symbol" w:eastAsiaTheme="minorHAnsi" w:hAnsi="Symbol"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CED7807"/>
    <w:multiLevelType w:val="hybridMultilevel"/>
    <w:tmpl w:val="274270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13351D6"/>
    <w:multiLevelType w:val="multilevel"/>
    <w:tmpl w:val="A0A43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F61702"/>
    <w:multiLevelType w:val="hybridMultilevel"/>
    <w:tmpl w:val="54887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8B7401"/>
    <w:multiLevelType w:val="hybridMultilevel"/>
    <w:tmpl w:val="05D8B0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435834"/>
    <w:multiLevelType w:val="hybridMultilevel"/>
    <w:tmpl w:val="4C9A1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535948"/>
    <w:multiLevelType w:val="hybridMultilevel"/>
    <w:tmpl w:val="1D662E5A"/>
    <w:lvl w:ilvl="0" w:tplc="C178C7B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0F2B71"/>
    <w:multiLevelType w:val="hybridMultilevel"/>
    <w:tmpl w:val="B706EC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7B62A2"/>
    <w:multiLevelType w:val="hybridMultilevel"/>
    <w:tmpl w:val="1A7C5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891165"/>
    <w:multiLevelType w:val="multilevel"/>
    <w:tmpl w:val="1ADC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BA4E84"/>
    <w:multiLevelType w:val="hybridMultilevel"/>
    <w:tmpl w:val="C5D4C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CD24ED"/>
    <w:multiLevelType w:val="hybridMultilevel"/>
    <w:tmpl w:val="6ED676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DB7FD6"/>
    <w:multiLevelType w:val="hybridMultilevel"/>
    <w:tmpl w:val="15AA8838"/>
    <w:lvl w:ilvl="0" w:tplc="A80E945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EC0B3D"/>
    <w:multiLevelType w:val="hybridMultilevel"/>
    <w:tmpl w:val="4990A9DC"/>
    <w:lvl w:ilvl="0" w:tplc="0F101690">
      <w:start w:val="1"/>
      <w:numFmt w:val="arabicAlpha"/>
      <w:lvlText w:val="%1-"/>
      <w:lvlJc w:val="left"/>
      <w:pPr>
        <w:ind w:left="1800" w:hanging="720"/>
      </w:pPr>
      <w:rPr>
        <w:rFonts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23C333F"/>
    <w:multiLevelType w:val="hybridMultilevel"/>
    <w:tmpl w:val="3E2219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4F4F29"/>
    <w:multiLevelType w:val="hybridMultilevel"/>
    <w:tmpl w:val="E48680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F77913"/>
    <w:multiLevelType w:val="hybridMultilevel"/>
    <w:tmpl w:val="98FC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0A065E"/>
    <w:multiLevelType w:val="hybridMultilevel"/>
    <w:tmpl w:val="5A000D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74629D"/>
    <w:multiLevelType w:val="hybridMultilevel"/>
    <w:tmpl w:val="E7D6A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C7501E"/>
    <w:multiLevelType w:val="hybridMultilevel"/>
    <w:tmpl w:val="37227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0049A6"/>
    <w:multiLevelType w:val="hybridMultilevel"/>
    <w:tmpl w:val="01265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59312F"/>
    <w:multiLevelType w:val="hybridMultilevel"/>
    <w:tmpl w:val="2D2A14B2"/>
    <w:lvl w:ilvl="0" w:tplc="D9D8E86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9"/>
  </w:num>
  <w:num w:numId="3">
    <w:abstractNumId w:val="26"/>
  </w:num>
  <w:num w:numId="4">
    <w:abstractNumId w:val="10"/>
  </w:num>
  <w:num w:numId="5">
    <w:abstractNumId w:val="11"/>
  </w:num>
  <w:num w:numId="6">
    <w:abstractNumId w:val="8"/>
  </w:num>
  <w:num w:numId="7">
    <w:abstractNumId w:val="34"/>
  </w:num>
  <w:num w:numId="8">
    <w:abstractNumId w:val="16"/>
  </w:num>
  <w:num w:numId="9">
    <w:abstractNumId w:val="29"/>
  </w:num>
  <w:num w:numId="10">
    <w:abstractNumId w:val="25"/>
  </w:num>
  <w:num w:numId="11">
    <w:abstractNumId w:val="33"/>
  </w:num>
  <w:num w:numId="12">
    <w:abstractNumId w:val="36"/>
  </w:num>
  <w:num w:numId="13">
    <w:abstractNumId w:val="9"/>
  </w:num>
  <w:num w:numId="14">
    <w:abstractNumId w:val="2"/>
  </w:num>
  <w:num w:numId="15">
    <w:abstractNumId w:val="32"/>
  </w:num>
  <w:num w:numId="16">
    <w:abstractNumId w:val="24"/>
  </w:num>
  <w:num w:numId="17">
    <w:abstractNumId w:val="18"/>
  </w:num>
  <w:num w:numId="18">
    <w:abstractNumId w:val="5"/>
  </w:num>
  <w:num w:numId="19">
    <w:abstractNumId w:val="28"/>
  </w:num>
  <w:num w:numId="20">
    <w:abstractNumId w:val="31"/>
  </w:num>
  <w:num w:numId="21">
    <w:abstractNumId w:val="21"/>
  </w:num>
  <w:num w:numId="22">
    <w:abstractNumId w:val="30"/>
  </w:num>
  <w:num w:numId="23">
    <w:abstractNumId w:val="6"/>
  </w:num>
  <w:num w:numId="24">
    <w:abstractNumId w:val="7"/>
  </w:num>
  <w:num w:numId="25">
    <w:abstractNumId w:val="27"/>
  </w:num>
  <w:num w:numId="26">
    <w:abstractNumId w:val="12"/>
  </w:num>
  <w:num w:numId="27">
    <w:abstractNumId w:val="14"/>
  </w:num>
  <w:num w:numId="28">
    <w:abstractNumId w:val="20"/>
  </w:num>
  <w:num w:numId="29">
    <w:abstractNumId w:val="38"/>
  </w:num>
  <w:num w:numId="30">
    <w:abstractNumId w:val="1"/>
  </w:num>
  <w:num w:numId="31">
    <w:abstractNumId w:val="4"/>
  </w:num>
  <w:num w:numId="32">
    <w:abstractNumId w:val="17"/>
  </w:num>
  <w:num w:numId="33">
    <w:abstractNumId w:val="23"/>
  </w:num>
  <w:num w:numId="34">
    <w:abstractNumId w:val="35"/>
  </w:num>
  <w:num w:numId="35">
    <w:abstractNumId w:val="15"/>
  </w:num>
  <w:num w:numId="36">
    <w:abstractNumId w:val="0"/>
  </w:num>
  <w:num w:numId="37">
    <w:abstractNumId w:val="19"/>
  </w:num>
  <w:num w:numId="38">
    <w:abstractNumId w:val="37"/>
  </w:num>
  <w:num w:numId="39">
    <w:abstractNumId w:val="22"/>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8D0"/>
    <w:rsid w:val="00000126"/>
    <w:rsid w:val="0000192D"/>
    <w:rsid w:val="00005190"/>
    <w:rsid w:val="00026E0D"/>
    <w:rsid w:val="00027DB0"/>
    <w:rsid w:val="0003786C"/>
    <w:rsid w:val="000461C2"/>
    <w:rsid w:val="00054577"/>
    <w:rsid w:val="000651F4"/>
    <w:rsid w:val="0008014B"/>
    <w:rsid w:val="000836FA"/>
    <w:rsid w:val="0008426C"/>
    <w:rsid w:val="000939CA"/>
    <w:rsid w:val="00093A16"/>
    <w:rsid w:val="000A00D7"/>
    <w:rsid w:val="000A529E"/>
    <w:rsid w:val="000B11A6"/>
    <w:rsid w:val="000B1FE5"/>
    <w:rsid w:val="000B3A41"/>
    <w:rsid w:val="000B45CB"/>
    <w:rsid w:val="000D4A59"/>
    <w:rsid w:val="000D533C"/>
    <w:rsid w:val="000E13B6"/>
    <w:rsid w:val="000E670F"/>
    <w:rsid w:val="000F62A8"/>
    <w:rsid w:val="001049D9"/>
    <w:rsid w:val="00111FD1"/>
    <w:rsid w:val="00115544"/>
    <w:rsid w:val="00126516"/>
    <w:rsid w:val="00145E8B"/>
    <w:rsid w:val="00160456"/>
    <w:rsid w:val="00164D26"/>
    <w:rsid w:val="001731E1"/>
    <w:rsid w:val="00175267"/>
    <w:rsid w:val="0017616A"/>
    <w:rsid w:val="001A2664"/>
    <w:rsid w:val="001C2816"/>
    <w:rsid w:val="001D32C7"/>
    <w:rsid w:val="001D5085"/>
    <w:rsid w:val="001E0C42"/>
    <w:rsid w:val="001E2382"/>
    <w:rsid w:val="001E2415"/>
    <w:rsid w:val="00206E34"/>
    <w:rsid w:val="00212966"/>
    <w:rsid w:val="00215DF0"/>
    <w:rsid w:val="00245FB7"/>
    <w:rsid w:val="00246EB8"/>
    <w:rsid w:val="00261F59"/>
    <w:rsid w:val="00267399"/>
    <w:rsid w:val="00267C3B"/>
    <w:rsid w:val="0027008B"/>
    <w:rsid w:val="0027478A"/>
    <w:rsid w:val="002856CB"/>
    <w:rsid w:val="002934F0"/>
    <w:rsid w:val="0029421D"/>
    <w:rsid w:val="002A0FF4"/>
    <w:rsid w:val="002A2982"/>
    <w:rsid w:val="002A6C3F"/>
    <w:rsid w:val="002B0BAF"/>
    <w:rsid w:val="002B5AEC"/>
    <w:rsid w:val="002C17C2"/>
    <w:rsid w:val="002C27BE"/>
    <w:rsid w:val="002C3978"/>
    <w:rsid w:val="002C6AF9"/>
    <w:rsid w:val="002E0E1B"/>
    <w:rsid w:val="002E2B7A"/>
    <w:rsid w:val="002E5DF8"/>
    <w:rsid w:val="002F56EE"/>
    <w:rsid w:val="003051FB"/>
    <w:rsid w:val="003103D4"/>
    <w:rsid w:val="00321A5F"/>
    <w:rsid w:val="003341DA"/>
    <w:rsid w:val="00340DF1"/>
    <w:rsid w:val="00355ADF"/>
    <w:rsid w:val="00371A73"/>
    <w:rsid w:val="003722D2"/>
    <w:rsid w:val="003A2834"/>
    <w:rsid w:val="003A326C"/>
    <w:rsid w:val="003A7C90"/>
    <w:rsid w:val="003B713C"/>
    <w:rsid w:val="003E0813"/>
    <w:rsid w:val="003F0438"/>
    <w:rsid w:val="003F6020"/>
    <w:rsid w:val="00410959"/>
    <w:rsid w:val="00426ECE"/>
    <w:rsid w:val="00431AD3"/>
    <w:rsid w:val="00431CA8"/>
    <w:rsid w:val="00442EA1"/>
    <w:rsid w:val="004452A4"/>
    <w:rsid w:val="0044763E"/>
    <w:rsid w:val="00447F1C"/>
    <w:rsid w:val="00457539"/>
    <w:rsid w:val="004649B6"/>
    <w:rsid w:val="00481AA4"/>
    <w:rsid w:val="004A283A"/>
    <w:rsid w:val="004D0DDE"/>
    <w:rsid w:val="004E2A8F"/>
    <w:rsid w:val="004E6457"/>
    <w:rsid w:val="004E6722"/>
    <w:rsid w:val="004F34B7"/>
    <w:rsid w:val="004F7C64"/>
    <w:rsid w:val="00500DCA"/>
    <w:rsid w:val="00501C8C"/>
    <w:rsid w:val="0051186D"/>
    <w:rsid w:val="00514431"/>
    <w:rsid w:val="00521F43"/>
    <w:rsid w:val="005221DD"/>
    <w:rsid w:val="0052384F"/>
    <w:rsid w:val="00550C48"/>
    <w:rsid w:val="005566B5"/>
    <w:rsid w:val="00557F2E"/>
    <w:rsid w:val="00561874"/>
    <w:rsid w:val="00566D29"/>
    <w:rsid w:val="0057784E"/>
    <w:rsid w:val="00577BA5"/>
    <w:rsid w:val="00584132"/>
    <w:rsid w:val="00592124"/>
    <w:rsid w:val="005E0B92"/>
    <w:rsid w:val="00601385"/>
    <w:rsid w:val="006126C8"/>
    <w:rsid w:val="00612A34"/>
    <w:rsid w:val="00623472"/>
    <w:rsid w:val="00632CA6"/>
    <w:rsid w:val="0065362C"/>
    <w:rsid w:val="0065396F"/>
    <w:rsid w:val="00654955"/>
    <w:rsid w:val="00655526"/>
    <w:rsid w:val="00665CBE"/>
    <w:rsid w:val="00666297"/>
    <w:rsid w:val="00675C1B"/>
    <w:rsid w:val="006909A1"/>
    <w:rsid w:val="006A3AEC"/>
    <w:rsid w:val="006A5310"/>
    <w:rsid w:val="006B0259"/>
    <w:rsid w:val="006B55BF"/>
    <w:rsid w:val="006D37A6"/>
    <w:rsid w:val="006D42F8"/>
    <w:rsid w:val="006D45D2"/>
    <w:rsid w:val="006D7B8E"/>
    <w:rsid w:val="006F00A0"/>
    <w:rsid w:val="006F1403"/>
    <w:rsid w:val="006F6F5D"/>
    <w:rsid w:val="00716A3E"/>
    <w:rsid w:val="00716E7E"/>
    <w:rsid w:val="007211DD"/>
    <w:rsid w:val="00726A3D"/>
    <w:rsid w:val="007304F4"/>
    <w:rsid w:val="0075178F"/>
    <w:rsid w:val="00751D8D"/>
    <w:rsid w:val="007566EB"/>
    <w:rsid w:val="00763C3B"/>
    <w:rsid w:val="007668FD"/>
    <w:rsid w:val="0077426A"/>
    <w:rsid w:val="00786B6B"/>
    <w:rsid w:val="007870AE"/>
    <w:rsid w:val="00795B72"/>
    <w:rsid w:val="007A088F"/>
    <w:rsid w:val="007C2F75"/>
    <w:rsid w:val="007D02E3"/>
    <w:rsid w:val="007D271F"/>
    <w:rsid w:val="007E7E94"/>
    <w:rsid w:val="007F78D0"/>
    <w:rsid w:val="00802CCF"/>
    <w:rsid w:val="008069A9"/>
    <w:rsid w:val="00810F2F"/>
    <w:rsid w:val="00811262"/>
    <w:rsid w:val="0081330F"/>
    <w:rsid w:val="0081370D"/>
    <w:rsid w:val="008247F3"/>
    <w:rsid w:val="00824AB3"/>
    <w:rsid w:val="00824B31"/>
    <w:rsid w:val="008349A5"/>
    <w:rsid w:val="0084405F"/>
    <w:rsid w:val="00867B9B"/>
    <w:rsid w:val="00867FB0"/>
    <w:rsid w:val="0087151B"/>
    <w:rsid w:val="00873DEF"/>
    <w:rsid w:val="008941E3"/>
    <w:rsid w:val="008969C6"/>
    <w:rsid w:val="008A25B1"/>
    <w:rsid w:val="008B0E06"/>
    <w:rsid w:val="008B640B"/>
    <w:rsid w:val="008B6E75"/>
    <w:rsid w:val="008C09F5"/>
    <w:rsid w:val="008D2202"/>
    <w:rsid w:val="008D35D0"/>
    <w:rsid w:val="008E010A"/>
    <w:rsid w:val="008E2210"/>
    <w:rsid w:val="008E23E1"/>
    <w:rsid w:val="008F085C"/>
    <w:rsid w:val="008F7B85"/>
    <w:rsid w:val="008F7DF8"/>
    <w:rsid w:val="00900FCB"/>
    <w:rsid w:val="00901577"/>
    <w:rsid w:val="00903C02"/>
    <w:rsid w:val="00907622"/>
    <w:rsid w:val="009102A6"/>
    <w:rsid w:val="00914F93"/>
    <w:rsid w:val="00916F09"/>
    <w:rsid w:val="00930206"/>
    <w:rsid w:val="009311B3"/>
    <w:rsid w:val="00933786"/>
    <w:rsid w:val="00933B7A"/>
    <w:rsid w:val="00943869"/>
    <w:rsid w:val="009479C4"/>
    <w:rsid w:val="00950A6B"/>
    <w:rsid w:val="00953803"/>
    <w:rsid w:val="009579F8"/>
    <w:rsid w:val="00964E7E"/>
    <w:rsid w:val="00970181"/>
    <w:rsid w:val="00977B2C"/>
    <w:rsid w:val="00984F1B"/>
    <w:rsid w:val="00994E7D"/>
    <w:rsid w:val="009B6D74"/>
    <w:rsid w:val="009D6877"/>
    <w:rsid w:val="009D7DDA"/>
    <w:rsid w:val="00A0545C"/>
    <w:rsid w:val="00A13BF0"/>
    <w:rsid w:val="00A21291"/>
    <w:rsid w:val="00A259B4"/>
    <w:rsid w:val="00A274C6"/>
    <w:rsid w:val="00A31A21"/>
    <w:rsid w:val="00A33C8F"/>
    <w:rsid w:val="00A53180"/>
    <w:rsid w:val="00A55155"/>
    <w:rsid w:val="00A75A9C"/>
    <w:rsid w:val="00AA3B4C"/>
    <w:rsid w:val="00AC7EE0"/>
    <w:rsid w:val="00AE28FE"/>
    <w:rsid w:val="00AE2F02"/>
    <w:rsid w:val="00AF5044"/>
    <w:rsid w:val="00AF7890"/>
    <w:rsid w:val="00B07988"/>
    <w:rsid w:val="00B07A3E"/>
    <w:rsid w:val="00B1240F"/>
    <w:rsid w:val="00B15F26"/>
    <w:rsid w:val="00B219B3"/>
    <w:rsid w:val="00B23F19"/>
    <w:rsid w:val="00B405C2"/>
    <w:rsid w:val="00B460F8"/>
    <w:rsid w:val="00B4665F"/>
    <w:rsid w:val="00B56272"/>
    <w:rsid w:val="00B57D03"/>
    <w:rsid w:val="00B62A94"/>
    <w:rsid w:val="00B6642B"/>
    <w:rsid w:val="00B767A2"/>
    <w:rsid w:val="00B80739"/>
    <w:rsid w:val="00B80AC2"/>
    <w:rsid w:val="00B90374"/>
    <w:rsid w:val="00B919F3"/>
    <w:rsid w:val="00B95F45"/>
    <w:rsid w:val="00BB0A33"/>
    <w:rsid w:val="00BC1FA6"/>
    <w:rsid w:val="00BF0F0A"/>
    <w:rsid w:val="00BF175E"/>
    <w:rsid w:val="00BF44D6"/>
    <w:rsid w:val="00C01E5B"/>
    <w:rsid w:val="00C02CFA"/>
    <w:rsid w:val="00C04C5A"/>
    <w:rsid w:val="00C233E2"/>
    <w:rsid w:val="00C25716"/>
    <w:rsid w:val="00C34E6B"/>
    <w:rsid w:val="00C505FE"/>
    <w:rsid w:val="00C52194"/>
    <w:rsid w:val="00C53047"/>
    <w:rsid w:val="00C61A92"/>
    <w:rsid w:val="00C62756"/>
    <w:rsid w:val="00C65219"/>
    <w:rsid w:val="00C76A55"/>
    <w:rsid w:val="00C91444"/>
    <w:rsid w:val="00C93761"/>
    <w:rsid w:val="00CB52EA"/>
    <w:rsid w:val="00CC1CCD"/>
    <w:rsid w:val="00CD115B"/>
    <w:rsid w:val="00CD16F4"/>
    <w:rsid w:val="00CD1C6D"/>
    <w:rsid w:val="00CD3848"/>
    <w:rsid w:val="00CD4DBB"/>
    <w:rsid w:val="00CF243B"/>
    <w:rsid w:val="00D041CA"/>
    <w:rsid w:val="00D07C29"/>
    <w:rsid w:val="00D1104C"/>
    <w:rsid w:val="00D11290"/>
    <w:rsid w:val="00D20258"/>
    <w:rsid w:val="00D31589"/>
    <w:rsid w:val="00D3362A"/>
    <w:rsid w:val="00D373FB"/>
    <w:rsid w:val="00D46DEF"/>
    <w:rsid w:val="00D55D29"/>
    <w:rsid w:val="00D63C0A"/>
    <w:rsid w:val="00D63F02"/>
    <w:rsid w:val="00D67B4C"/>
    <w:rsid w:val="00D75623"/>
    <w:rsid w:val="00D75D2F"/>
    <w:rsid w:val="00D76505"/>
    <w:rsid w:val="00D800E5"/>
    <w:rsid w:val="00DA36FE"/>
    <w:rsid w:val="00DA57B5"/>
    <w:rsid w:val="00DA5977"/>
    <w:rsid w:val="00DA789D"/>
    <w:rsid w:val="00DB1459"/>
    <w:rsid w:val="00DB1EE8"/>
    <w:rsid w:val="00DB79BC"/>
    <w:rsid w:val="00DC2214"/>
    <w:rsid w:val="00DC685E"/>
    <w:rsid w:val="00DD66FB"/>
    <w:rsid w:val="00DE137C"/>
    <w:rsid w:val="00DF50CB"/>
    <w:rsid w:val="00E04895"/>
    <w:rsid w:val="00E11265"/>
    <w:rsid w:val="00E1631A"/>
    <w:rsid w:val="00E248B0"/>
    <w:rsid w:val="00E315AB"/>
    <w:rsid w:val="00E43E7B"/>
    <w:rsid w:val="00E4664B"/>
    <w:rsid w:val="00E8673C"/>
    <w:rsid w:val="00E87D82"/>
    <w:rsid w:val="00E906CD"/>
    <w:rsid w:val="00E90E1F"/>
    <w:rsid w:val="00EA2EF2"/>
    <w:rsid w:val="00EB18EF"/>
    <w:rsid w:val="00EB3B72"/>
    <w:rsid w:val="00EC3D2A"/>
    <w:rsid w:val="00ED5478"/>
    <w:rsid w:val="00EE20FD"/>
    <w:rsid w:val="00EE2A9D"/>
    <w:rsid w:val="00EE359D"/>
    <w:rsid w:val="00EF2447"/>
    <w:rsid w:val="00F004BE"/>
    <w:rsid w:val="00F00A2F"/>
    <w:rsid w:val="00F03020"/>
    <w:rsid w:val="00F12585"/>
    <w:rsid w:val="00F26EE0"/>
    <w:rsid w:val="00F425F5"/>
    <w:rsid w:val="00F629A5"/>
    <w:rsid w:val="00F85F6B"/>
    <w:rsid w:val="00F95CF9"/>
    <w:rsid w:val="00FB17AA"/>
    <w:rsid w:val="00FC2A0C"/>
    <w:rsid w:val="00FD09D9"/>
    <w:rsid w:val="00FD6379"/>
    <w:rsid w:val="00FD6F6F"/>
    <w:rsid w:val="00FE6C0D"/>
    <w:rsid w:val="00FF5F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8D9D8E"/>
  <w15:chartTrackingRefBased/>
  <w15:docId w15:val="{E10EEA77-13AB-4F64-A025-06DC5151F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6505"/>
  </w:style>
  <w:style w:type="paragraph" w:styleId="Heading1">
    <w:name w:val="heading 1"/>
    <w:basedOn w:val="Normal"/>
    <w:next w:val="Normal"/>
    <w:link w:val="Heading1Char"/>
    <w:uiPriority w:val="9"/>
    <w:qFormat/>
    <w:rsid w:val="00DC68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579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85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0192D"/>
    <w:pPr>
      <w:ind w:left="720"/>
      <w:contextualSpacing/>
    </w:pPr>
  </w:style>
  <w:style w:type="paragraph" w:styleId="TOCHeading">
    <w:name w:val="TOC Heading"/>
    <w:basedOn w:val="Heading1"/>
    <w:next w:val="Normal"/>
    <w:uiPriority w:val="39"/>
    <w:unhideWhenUsed/>
    <w:qFormat/>
    <w:rsid w:val="008D35D0"/>
    <w:pPr>
      <w:outlineLvl w:val="9"/>
    </w:pPr>
  </w:style>
  <w:style w:type="paragraph" w:styleId="TOC1">
    <w:name w:val="toc 1"/>
    <w:basedOn w:val="Normal"/>
    <w:next w:val="Normal"/>
    <w:autoRedefine/>
    <w:uiPriority w:val="39"/>
    <w:unhideWhenUsed/>
    <w:rsid w:val="000B1FE5"/>
    <w:pPr>
      <w:tabs>
        <w:tab w:val="right" w:leader="dot" w:pos="9350"/>
      </w:tabs>
      <w:bidi/>
      <w:spacing w:after="100"/>
      <w:jc w:val="lowKashida"/>
    </w:pPr>
    <w:rPr>
      <w:rFonts w:ascii="Sakkal Majalla" w:hAnsi="Sakkal Majalla" w:cs="Sakkal Majalla"/>
      <w:noProof/>
      <w:sz w:val="28"/>
      <w:szCs w:val="28"/>
      <w:lang w:bidi="ar-EG"/>
    </w:rPr>
  </w:style>
  <w:style w:type="character" w:styleId="Hyperlink">
    <w:name w:val="Hyperlink"/>
    <w:basedOn w:val="DefaultParagraphFont"/>
    <w:uiPriority w:val="99"/>
    <w:unhideWhenUsed/>
    <w:rsid w:val="008D35D0"/>
    <w:rPr>
      <w:color w:val="0563C1" w:themeColor="hyperlink"/>
      <w:u w:val="single"/>
    </w:rPr>
  </w:style>
  <w:style w:type="paragraph" w:styleId="Header">
    <w:name w:val="header"/>
    <w:basedOn w:val="Normal"/>
    <w:link w:val="HeaderChar"/>
    <w:uiPriority w:val="99"/>
    <w:unhideWhenUsed/>
    <w:rsid w:val="00A551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155"/>
  </w:style>
  <w:style w:type="paragraph" w:styleId="Footer">
    <w:name w:val="footer"/>
    <w:basedOn w:val="Normal"/>
    <w:link w:val="FooterChar"/>
    <w:uiPriority w:val="99"/>
    <w:unhideWhenUsed/>
    <w:rsid w:val="00A551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155"/>
  </w:style>
  <w:style w:type="character" w:customStyle="1" w:styleId="Heading2Char">
    <w:name w:val="Heading 2 Char"/>
    <w:basedOn w:val="DefaultParagraphFont"/>
    <w:link w:val="Heading2"/>
    <w:uiPriority w:val="9"/>
    <w:rsid w:val="009579F8"/>
    <w:rPr>
      <w:rFonts w:asciiTheme="majorHAnsi" w:eastAsiaTheme="majorEastAsia" w:hAnsiTheme="majorHAnsi" w:cstheme="majorBidi"/>
      <w:color w:val="2E74B5" w:themeColor="accent1" w:themeShade="BF"/>
      <w:sz w:val="26"/>
      <w:szCs w:val="26"/>
    </w:rPr>
  </w:style>
  <w:style w:type="table" w:customStyle="1" w:styleId="GridTable4-Accent11">
    <w:name w:val="Grid Table 4 - Accent 11"/>
    <w:basedOn w:val="TableNormal"/>
    <w:uiPriority w:val="49"/>
    <w:rsid w:val="00D800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1">
    <w:name w:val="Grid Table 4 - Accent 111"/>
    <w:basedOn w:val="TableNormal"/>
    <w:uiPriority w:val="49"/>
    <w:rsid w:val="0003786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2">
    <w:name w:val="toc 2"/>
    <w:basedOn w:val="Normal"/>
    <w:next w:val="Normal"/>
    <w:autoRedefine/>
    <w:uiPriority w:val="39"/>
    <w:unhideWhenUsed/>
    <w:rsid w:val="002E0E1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609249">
      <w:bodyDiv w:val="1"/>
      <w:marLeft w:val="0"/>
      <w:marRight w:val="0"/>
      <w:marTop w:val="0"/>
      <w:marBottom w:val="0"/>
      <w:divBdr>
        <w:top w:val="none" w:sz="0" w:space="0" w:color="auto"/>
        <w:left w:val="none" w:sz="0" w:space="0" w:color="auto"/>
        <w:bottom w:val="none" w:sz="0" w:space="0" w:color="auto"/>
        <w:right w:val="none" w:sz="0" w:space="0" w:color="auto"/>
      </w:divBdr>
    </w:div>
    <w:div w:id="901867599">
      <w:bodyDiv w:val="1"/>
      <w:marLeft w:val="0"/>
      <w:marRight w:val="0"/>
      <w:marTop w:val="0"/>
      <w:marBottom w:val="0"/>
      <w:divBdr>
        <w:top w:val="none" w:sz="0" w:space="0" w:color="auto"/>
        <w:left w:val="none" w:sz="0" w:space="0" w:color="auto"/>
        <w:bottom w:val="none" w:sz="0" w:space="0" w:color="auto"/>
        <w:right w:val="none" w:sz="0" w:space="0" w:color="auto"/>
      </w:divBdr>
    </w:div>
    <w:div w:id="1222794544">
      <w:bodyDiv w:val="1"/>
      <w:marLeft w:val="0"/>
      <w:marRight w:val="0"/>
      <w:marTop w:val="0"/>
      <w:marBottom w:val="0"/>
      <w:divBdr>
        <w:top w:val="none" w:sz="0" w:space="0" w:color="auto"/>
        <w:left w:val="none" w:sz="0" w:space="0" w:color="auto"/>
        <w:bottom w:val="none" w:sz="0" w:space="0" w:color="auto"/>
        <w:right w:val="none" w:sz="0" w:space="0" w:color="auto"/>
      </w:divBdr>
    </w:div>
    <w:div w:id="1401904323">
      <w:bodyDiv w:val="1"/>
      <w:marLeft w:val="0"/>
      <w:marRight w:val="0"/>
      <w:marTop w:val="0"/>
      <w:marBottom w:val="0"/>
      <w:divBdr>
        <w:top w:val="none" w:sz="0" w:space="0" w:color="auto"/>
        <w:left w:val="none" w:sz="0" w:space="0" w:color="auto"/>
        <w:bottom w:val="none" w:sz="0" w:space="0" w:color="auto"/>
        <w:right w:val="none" w:sz="0" w:space="0" w:color="auto"/>
      </w:divBdr>
    </w:div>
    <w:div w:id="141107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chart" Target="charts/chart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chart" Target="charts/chart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www.icao.int/safety/afiplan/Documents/Safety%20Management-" TargetMode="External"/><Relationship Id="rId10" Type="http://schemas.openxmlformats.org/officeDocument/2006/relationships/diagramLayout" Target="diagrams/layout1.xm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hyperlink" Target="https://aviassist.org/wp-content/uploads/2021/03/ICAO-Safety-Management-Manual-4th-edition-Doc-9859.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889-4740-BC2B-13D74AFDF85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889-4740-BC2B-13D74AFDF85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889-4740-BC2B-13D74AFDF85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889-4740-BC2B-13D74AFDF85A}"/>
              </c:ext>
            </c:extLst>
          </c:dPt>
          <c:cat>
            <c:strRef>
              <c:f>Sheet1!$A$2:$A$5</c:f>
              <c:strCache>
                <c:ptCount val="2"/>
                <c:pt idx="0">
                  <c:v>ذكر</c:v>
                </c:pt>
                <c:pt idx="1">
                  <c:v>أنثى</c:v>
                </c:pt>
              </c:strCache>
            </c:strRef>
          </c:cat>
          <c:val>
            <c:numRef>
              <c:f>Sheet1!$B$2:$B$5</c:f>
              <c:numCache>
                <c:formatCode>General</c:formatCode>
                <c:ptCount val="4"/>
                <c:pt idx="0">
                  <c:v>44</c:v>
                </c:pt>
                <c:pt idx="1">
                  <c:v>56</c:v>
                </c:pt>
              </c:numCache>
            </c:numRef>
          </c:val>
          <c:extLst>
            <c:ext xmlns:c16="http://schemas.microsoft.com/office/drawing/2014/chart" uri="{C3380CC4-5D6E-409C-BE32-E72D297353CC}">
              <c16:uniqueId val="{00000008-3889-4740-BC2B-13D74AFDF85A}"/>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العمر</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998-4E5B-8B1B-85DDA65F978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998-4E5B-8B1B-85DDA65F978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998-4E5B-8B1B-85DDA65F978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998-4E5B-8B1B-85DDA65F978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998-4E5B-8B1B-85DDA65F978E}"/>
              </c:ext>
            </c:extLst>
          </c:dPt>
          <c:cat>
            <c:strRef>
              <c:f>Sheet1!$A$2:$A$6</c:f>
              <c:strCache>
                <c:ptCount val="5"/>
                <c:pt idx="0">
                  <c:v>اقل من 25 سنة</c:v>
                </c:pt>
                <c:pt idx="1">
                  <c:v>25-34 سنة</c:v>
                </c:pt>
                <c:pt idx="2">
                  <c:v>35-44 سنة</c:v>
                </c:pt>
                <c:pt idx="3">
                  <c:v>45-54 سنة</c:v>
                </c:pt>
                <c:pt idx="4">
                  <c:v>55 سنة فأكثر</c:v>
                </c:pt>
              </c:strCache>
            </c:strRef>
          </c:cat>
          <c:val>
            <c:numRef>
              <c:f>Sheet1!$B$2:$B$6</c:f>
              <c:numCache>
                <c:formatCode>General</c:formatCode>
                <c:ptCount val="5"/>
                <c:pt idx="0">
                  <c:v>14.7</c:v>
                </c:pt>
                <c:pt idx="1">
                  <c:v>30</c:v>
                </c:pt>
                <c:pt idx="2">
                  <c:v>30.7</c:v>
                </c:pt>
                <c:pt idx="3">
                  <c:v>14.7</c:v>
                </c:pt>
                <c:pt idx="4">
                  <c:v>10</c:v>
                </c:pt>
              </c:numCache>
            </c:numRef>
          </c:val>
          <c:extLst>
            <c:ext xmlns:c16="http://schemas.microsoft.com/office/drawing/2014/chart" uri="{C3380CC4-5D6E-409C-BE32-E72D297353CC}">
              <c16:uniqueId val="{0000000A-A998-4E5B-8B1B-85DDA65F978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سنوات الخــبرة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671-4F4E-A4C5-63C12B6A232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671-4F4E-A4C5-63C12B6A232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671-4F4E-A4C5-63C12B6A232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671-4F4E-A4C5-63C12B6A2323}"/>
              </c:ext>
            </c:extLst>
          </c:dPt>
          <c:cat>
            <c:strRef>
              <c:f>Sheet1!$A$2:$A$5</c:f>
              <c:strCache>
                <c:ptCount val="4"/>
                <c:pt idx="0">
                  <c:v>أقل من 3 سنوات</c:v>
                </c:pt>
                <c:pt idx="1">
                  <c:v>3-5 سنوات</c:v>
                </c:pt>
                <c:pt idx="2">
                  <c:v>6-10 سنوات </c:v>
                </c:pt>
                <c:pt idx="3">
                  <c:v>اكثر من 10 سنوات</c:v>
                </c:pt>
              </c:strCache>
            </c:strRef>
          </c:cat>
          <c:val>
            <c:numRef>
              <c:f>Sheet1!$B$2:$B$5</c:f>
              <c:numCache>
                <c:formatCode>General</c:formatCode>
                <c:ptCount val="4"/>
                <c:pt idx="0">
                  <c:v>20</c:v>
                </c:pt>
                <c:pt idx="1">
                  <c:v>39.299999999999997</c:v>
                </c:pt>
                <c:pt idx="2">
                  <c:v>30</c:v>
                </c:pt>
                <c:pt idx="3">
                  <c:v>10.7</c:v>
                </c:pt>
              </c:numCache>
            </c:numRef>
          </c:val>
          <c:extLst>
            <c:ext xmlns:c16="http://schemas.microsoft.com/office/drawing/2014/chart" uri="{C3380CC4-5D6E-409C-BE32-E72D297353CC}">
              <c16:uniqueId val="{00000008-0671-4F4E-A4C5-63C12B6A232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المسمى الوظيفي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620-4122-876D-B4DC522885A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620-4122-876D-B4DC522885A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620-4122-876D-B4DC522885A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620-4122-876D-B4DC522885A1}"/>
              </c:ext>
            </c:extLst>
          </c:dPt>
          <c:cat>
            <c:strRef>
              <c:f>Sheet1!$A$2:$A$5</c:f>
              <c:strCache>
                <c:ptCount val="4"/>
                <c:pt idx="0">
                  <c:v>اداري</c:v>
                </c:pt>
                <c:pt idx="1">
                  <c:v>مشرف</c:v>
                </c:pt>
                <c:pt idx="2">
                  <c:v>مدير قسم</c:v>
                </c:pt>
                <c:pt idx="3">
                  <c:v>مدير ادارة</c:v>
                </c:pt>
              </c:strCache>
            </c:strRef>
          </c:cat>
          <c:val>
            <c:numRef>
              <c:f>Sheet1!$B$2:$B$5</c:f>
              <c:numCache>
                <c:formatCode>General</c:formatCode>
                <c:ptCount val="4"/>
                <c:pt idx="0">
                  <c:v>22</c:v>
                </c:pt>
                <c:pt idx="1">
                  <c:v>31.3</c:v>
                </c:pt>
                <c:pt idx="2">
                  <c:v>29.3</c:v>
                </c:pt>
                <c:pt idx="3">
                  <c:v>17.3</c:v>
                </c:pt>
              </c:numCache>
            </c:numRef>
          </c:val>
          <c:extLst>
            <c:ext xmlns:c16="http://schemas.microsoft.com/office/drawing/2014/chart" uri="{C3380CC4-5D6E-409C-BE32-E72D297353CC}">
              <c16:uniqueId val="{00000008-E620-4122-876D-B4DC522885A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التوجيه والالتزام</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2.23</c:v>
                </c:pt>
                <c:pt idx="1">
                  <c:v>2.35</c:v>
                </c:pt>
                <c:pt idx="2">
                  <c:v>2.42</c:v>
                </c:pt>
                <c:pt idx="3">
                  <c:v>2.34</c:v>
                </c:pt>
                <c:pt idx="4">
                  <c:v>2.38</c:v>
                </c:pt>
              </c:numCache>
            </c:numRef>
          </c:val>
          <c:extLst>
            <c:ext xmlns:c16="http://schemas.microsoft.com/office/drawing/2014/chart" uri="{C3380CC4-5D6E-409C-BE32-E72D297353CC}">
              <c16:uniqueId val="{00000000-736F-4CF7-8CC6-176539A5EC6E}"/>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pt idx="0">
                  <c:v>1.052</c:v>
                </c:pt>
                <c:pt idx="1">
                  <c:v>1.105</c:v>
                </c:pt>
                <c:pt idx="2">
                  <c:v>1.137</c:v>
                </c:pt>
                <c:pt idx="3">
                  <c:v>1.1339999999999999</c:v>
                </c:pt>
                <c:pt idx="4">
                  <c:v>1.0660000000000001</c:v>
                </c:pt>
              </c:numCache>
            </c:numRef>
          </c:val>
          <c:extLst>
            <c:ext xmlns:c16="http://schemas.microsoft.com/office/drawing/2014/chart" uri="{C3380CC4-5D6E-409C-BE32-E72D297353CC}">
              <c16:uniqueId val="{00000001-736F-4CF7-8CC6-176539A5EC6E}"/>
            </c:ext>
          </c:extLst>
        </c:ser>
        <c:ser>
          <c:idx val="2"/>
          <c:order val="2"/>
          <c:tx>
            <c:strRef>
              <c:f>Sheet1!$D$1</c:f>
              <c:strCache>
                <c:ptCount val="1"/>
                <c:pt idx="0">
                  <c:v>Column1</c:v>
                </c:pt>
              </c:strCache>
            </c:strRef>
          </c:tx>
          <c:spPr>
            <a:solidFill>
              <a:schemeClr val="accent3"/>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extLst>
            <c:ext xmlns:c16="http://schemas.microsoft.com/office/drawing/2014/chart" uri="{C3380CC4-5D6E-409C-BE32-E72D297353CC}">
              <c16:uniqueId val="{00000002-736F-4CF7-8CC6-176539A5EC6E}"/>
            </c:ext>
          </c:extLst>
        </c:ser>
        <c:dLbls>
          <c:showLegendKey val="0"/>
          <c:showVal val="0"/>
          <c:showCatName val="0"/>
          <c:showSerName val="0"/>
          <c:showPercent val="0"/>
          <c:showBubbleSize val="0"/>
        </c:dLbls>
        <c:gapWidth val="150"/>
        <c:shape val="box"/>
        <c:axId val="682831007"/>
        <c:axId val="682832255"/>
        <c:axId val="2016731247"/>
      </c:bar3DChart>
      <c:catAx>
        <c:axId val="6828310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832255"/>
        <c:crosses val="autoZero"/>
        <c:auto val="1"/>
        <c:lblAlgn val="ctr"/>
        <c:lblOffset val="100"/>
        <c:noMultiLvlLbl val="0"/>
      </c:catAx>
      <c:valAx>
        <c:axId val="682832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831007"/>
        <c:crosses val="autoZero"/>
        <c:crossBetween val="between"/>
      </c:valAx>
      <c:serAx>
        <c:axId val="2016731247"/>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832255"/>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التخطيط والتنظيم</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2.2799999999999998</c:v>
                </c:pt>
                <c:pt idx="1">
                  <c:v>2.4900000000000002</c:v>
                </c:pt>
                <c:pt idx="2">
                  <c:v>2.36</c:v>
                </c:pt>
                <c:pt idx="3">
                  <c:v>2.42</c:v>
                </c:pt>
                <c:pt idx="4">
                  <c:v>2.6</c:v>
                </c:pt>
              </c:numCache>
            </c:numRef>
          </c:val>
          <c:extLst>
            <c:ext xmlns:c16="http://schemas.microsoft.com/office/drawing/2014/chart" uri="{C3380CC4-5D6E-409C-BE32-E72D297353CC}">
              <c16:uniqueId val="{00000000-EDE0-49DB-AEAE-3B46373A8F44}"/>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pt idx="0">
                  <c:v>1.081</c:v>
                </c:pt>
                <c:pt idx="1">
                  <c:v>1.1279999999999999</c:v>
                </c:pt>
                <c:pt idx="2">
                  <c:v>1.137</c:v>
                </c:pt>
                <c:pt idx="3">
                  <c:v>1.0760000000000001</c:v>
                </c:pt>
                <c:pt idx="4">
                  <c:v>1.2529999999999999</c:v>
                </c:pt>
              </c:numCache>
            </c:numRef>
          </c:val>
          <c:extLst>
            <c:ext xmlns:c16="http://schemas.microsoft.com/office/drawing/2014/chart" uri="{C3380CC4-5D6E-409C-BE32-E72D297353CC}">
              <c16:uniqueId val="{00000001-EDE0-49DB-AEAE-3B46373A8F44}"/>
            </c:ext>
          </c:extLst>
        </c:ser>
        <c:ser>
          <c:idx val="2"/>
          <c:order val="2"/>
          <c:tx>
            <c:strRef>
              <c:f>Sheet1!$D$1</c:f>
              <c:strCache>
                <c:ptCount val="1"/>
                <c:pt idx="0">
                  <c:v>Column1</c:v>
                </c:pt>
              </c:strCache>
            </c:strRef>
          </c:tx>
          <c:spPr>
            <a:solidFill>
              <a:schemeClr val="accent3"/>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extLst>
            <c:ext xmlns:c16="http://schemas.microsoft.com/office/drawing/2014/chart" uri="{C3380CC4-5D6E-409C-BE32-E72D297353CC}">
              <c16:uniqueId val="{00000002-EDE0-49DB-AEAE-3B46373A8F44}"/>
            </c:ext>
          </c:extLst>
        </c:ser>
        <c:dLbls>
          <c:showLegendKey val="0"/>
          <c:showVal val="0"/>
          <c:showCatName val="0"/>
          <c:showSerName val="0"/>
          <c:showPercent val="0"/>
          <c:showBubbleSize val="0"/>
        </c:dLbls>
        <c:gapWidth val="150"/>
        <c:shape val="box"/>
        <c:axId val="1157146319"/>
        <c:axId val="1157139663"/>
        <c:axId val="1520226447"/>
      </c:bar3DChart>
      <c:catAx>
        <c:axId val="11571463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7139663"/>
        <c:crosses val="autoZero"/>
        <c:auto val="1"/>
        <c:lblAlgn val="ctr"/>
        <c:lblOffset val="100"/>
        <c:noMultiLvlLbl val="0"/>
      </c:catAx>
      <c:valAx>
        <c:axId val="1157139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7146319"/>
        <c:crosses val="autoZero"/>
        <c:crossBetween val="between"/>
      </c:valAx>
      <c:serAx>
        <c:axId val="1520226447"/>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7139663"/>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الإجراءات التفاعلية والاستباقية والتحسين المستمر</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2.6</c:v>
                </c:pt>
                <c:pt idx="1">
                  <c:v>2.37</c:v>
                </c:pt>
                <c:pt idx="2">
                  <c:v>2.41</c:v>
                </c:pt>
                <c:pt idx="3">
                  <c:v>2.5099999999999998</c:v>
                </c:pt>
                <c:pt idx="4">
                  <c:v>2.33</c:v>
                </c:pt>
              </c:numCache>
            </c:numRef>
          </c:val>
          <c:extLst>
            <c:ext xmlns:c16="http://schemas.microsoft.com/office/drawing/2014/chart" uri="{C3380CC4-5D6E-409C-BE32-E72D297353CC}">
              <c16:uniqueId val="{00000000-0484-4095-948D-9B3A4D491712}"/>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pt idx="0">
                  <c:v>1.2529999999999999</c:v>
                </c:pt>
                <c:pt idx="1">
                  <c:v>1.1379999999999999</c:v>
                </c:pt>
                <c:pt idx="2">
                  <c:v>1.0760000000000001</c:v>
                </c:pt>
                <c:pt idx="3">
                  <c:v>1.1220000000000001</c:v>
                </c:pt>
                <c:pt idx="4">
                  <c:v>1.1259999999999999</c:v>
                </c:pt>
              </c:numCache>
            </c:numRef>
          </c:val>
          <c:extLst>
            <c:ext xmlns:c16="http://schemas.microsoft.com/office/drawing/2014/chart" uri="{C3380CC4-5D6E-409C-BE32-E72D297353CC}">
              <c16:uniqueId val="{00000001-0484-4095-948D-9B3A4D491712}"/>
            </c:ext>
          </c:extLst>
        </c:ser>
        <c:ser>
          <c:idx val="2"/>
          <c:order val="2"/>
          <c:tx>
            <c:strRef>
              <c:f>Sheet1!$D$1</c:f>
              <c:strCache>
                <c:ptCount val="1"/>
                <c:pt idx="0">
                  <c:v>Column1</c:v>
                </c:pt>
              </c:strCache>
            </c:strRef>
          </c:tx>
          <c:spPr>
            <a:solidFill>
              <a:schemeClr val="accent3"/>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extLst>
            <c:ext xmlns:c16="http://schemas.microsoft.com/office/drawing/2014/chart" uri="{C3380CC4-5D6E-409C-BE32-E72D297353CC}">
              <c16:uniqueId val="{00000002-0484-4095-948D-9B3A4D491712}"/>
            </c:ext>
          </c:extLst>
        </c:ser>
        <c:dLbls>
          <c:showLegendKey val="0"/>
          <c:showVal val="0"/>
          <c:showCatName val="0"/>
          <c:showSerName val="0"/>
          <c:showPercent val="0"/>
          <c:showBubbleSize val="0"/>
        </c:dLbls>
        <c:gapWidth val="150"/>
        <c:shape val="box"/>
        <c:axId val="275301600"/>
        <c:axId val="275305344"/>
        <c:axId val="17150607"/>
      </c:bar3DChart>
      <c:catAx>
        <c:axId val="2753016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305344"/>
        <c:crosses val="autoZero"/>
        <c:auto val="1"/>
        <c:lblAlgn val="ctr"/>
        <c:lblOffset val="100"/>
        <c:noMultiLvlLbl val="0"/>
      </c:catAx>
      <c:valAx>
        <c:axId val="275305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301600"/>
        <c:crosses val="autoZero"/>
        <c:crossBetween val="between"/>
      </c:valAx>
      <c:serAx>
        <c:axId val="17150607"/>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305344"/>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الأداء المؤسسي في الخطوط الجوية العربية السعودية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numRef>
              <c:f>Sheet1!$A$2:$A$12</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Sheet1!$B$2:$B$12</c:f>
              <c:numCache>
                <c:formatCode>General</c:formatCode>
                <c:ptCount val="11"/>
                <c:pt idx="0">
                  <c:v>2.27</c:v>
                </c:pt>
                <c:pt idx="1">
                  <c:v>2.4500000000000002</c:v>
                </c:pt>
                <c:pt idx="2">
                  <c:v>2.4900000000000002</c:v>
                </c:pt>
                <c:pt idx="3">
                  <c:v>2.41</c:v>
                </c:pt>
                <c:pt idx="4">
                  <c:v>2.36</c:v>
                </c:pt>
                <c:pt idx="5">
                  <c:v>2.56</c:v>
                </c:pt>
                <c:pt idx="6">
                  <c:v>2.39</c:v>
                </c:pt>
                <c:pt idx="7">
                  <c:v>2.36</c:v>
                </c:pt>
                <c:pt idx="8">
                  <c:v>2.38</c:v>
                </c:pt>
                <c:pt idx="9">
                  <c:v>2.4500000000000002</c:v>
                </c:pt>
                <c:pt idx="10">
                  <c:v>2.33</c:v>
                </c:pt>
              </c:numCache>
            </c:numRef>
          </c:val>
          <c:extLst>
            <c:ext xmlns:c16="http://schemas.microsoft.com/office/drawing/2014/chart" uri="{C3380CC4-5D6E-409C-BE32-E72D297353CC}">
              <c16:uniqueId val="{00000000-EB3D-4868-A38C-A49A52474BB8}"/>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numRef>
              <c:f>Sheet1!$A$2:$A$12</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Sheet1!$C$2:$C$12</c:f>
              <c:numCache>
                <c:formatCode>General</c:formatCode>
                <c:ptCount val="11"/>
                <c:pt idx="0">
                  <c:v>1.1679999999999999</c:v>
                </c:pt>
                <c:pt idx="1">
                  <c:v>1.1020000000000001</c:v>
                </c:pt>
                <c:pt idx="2">
                  <c:v>1.1279999999999999</c:v>
                </c:pt>
                <c:pt idx="3">
                  <c:v>1.1539999999999999</c:v>
                </c:pt>
                <c:pt idx="4">
                  <c:v>1.0760000000000001</c:v>
                </c:pt>
                <c:pt idx="5">
                  <c:v>1.179</c:v>
                </c:pt>
                <c:pt idx="6">
                  <c:v>1.1220000000000001</c:v>
                </c:pt>
                <c:pt idx="7">
                  <c:v>1.137</c:v>
                </c:pt>
                <c:pt idx="8">
                  <c:v>1.157</c:v>
                </c:pt>
                <c:pt idx="9">
                  <c:v>1.046</c:v>
                </c:pt>
                <c:pt idx="10">
                  <c:v>1.052</c:v>
                </c:pt>
              </c:numCache>
            </c:numRef>
          </c:val>
          <c:extLst>
            <c:ext xmlns:c16="http://schemas.microsoft.com/office/drawing/2014/chart" uri="{C3380CC4-5D6E-409C-BE32-E72D297353CC}">
              <c16:uniqueId val="{00000001-EB3D-4868-A38C-A49A52474BB8}"/>
            </c:ext>
          </c:extLst>
        </c:ser>
        <c:ser>
          <c:idx val="2"/>
          <c:order val="2"/>
          <c:tx>
            <c:strRef>
              <c:f>Sheet1!$D$1</c:f>
              <c:strCache>
                <c:ptCount val="1"/>
                <c:pt idx="0">
                  <c:v>Column1</c:v>
                </c:pt>
              </c:strCache>
            </c:strRef>
          </c:tx>
          <c:spPr>
            <a:solidFill>
              <a:schemeClr val="accent3"/>
            </a:solidFill>
            <a:ln>
              <a:noFill/>
            </a:ln>
            <a:effectLst/>
            <a:sp3d/>
          </c:spPr>
          <c:invertIfNegative val="0"/>
          <c:cat>
            <c:numRef>
              <c:f>Sheet1!$A$2:$A$12</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Sheet1!$D$2:$D$12</c:f>
              <c:numCache>
                <c:formatCode>General</c:formatCode>
                <c:ptCount val="11"/>
              </c:numCache>
            </c:numRef>
          </c:val>
          <c:extLst>
            <c:ext xmlns:c16="http://schemas.microsoft.com/office/drawing/2014/chart" uri="{C3380CC4-5D6E-409C-BE32-E72D297353CC}">
              <c16:uniqueId val="{00000002-EB3D-4868-A38C-A49A52474BB8}"/>
            </c:ext>
          </c:extLst>
        </c:ser>
        <c:dLbls>
          <c:showLegendKey val="0"/>
          <c:showVal val="0"/>
          <c:showCatName val="0"/>
          <c:showSerName val="0"/>
          <c:showPercent val="0"/>
          <c:showBubbleSize val="0"/>
        </c:dLbls>
        <c:gapWidth val="150"/>
        <c:shape val="box"/>
        <c:axId val="1310644959"/>
        <c:axId val="1310651199"/>
        <c:axId val="8395279"/>
      </c:bar3DChart>
      <c:catAx>
        <c:axId val="13106449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651199"/>
        <c:crosses val="autoZero"/>
        <c:auto val="1"/>
        <c:lblAlgn val="ctr"/>
        <c:lblOffset val="100"/>
        <c:noMultiLvlLbl val="0"/>
      </c:catAx>
      <c:valAx>
        <c:axId val="13106511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644959"/>
        <c:crosses val="autoZero"/>
        <c:crossBetween val="between"/>
      </c:valAx>
      <c:serAx>
        <c:axId val="8395279"/>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651199"/>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500B9A-69A1-43E9-BD31-D2082DD1AE5B}" type="doc">
      <dgm:prSet loTypeId="urn:microsoft.com/office/officeart/2005/8/layout/hierarchy3" loCatId="list" qsTypeId="urn:microsoft.com/office/officeart/2005/8/quickstyle/3d2" qsCatId="3D" csTypeId="urn:microsoft.com/office/officeart/2005/8/colors/accent2_1" csCatId="accent2" phldr="1"/>
      <dgm:spPr/>
      <dgm:t>
        <a:bodyPr/>
        <a:lstStyle/>
        <a:p>
          <a:endParaRPr lang="en-US"/>
        </a:p>
      </dgm:t>
    </dgm:pt>
    <dgm:pt modelId="{01C9323D-BC57-4479-91B2-1F543144DA4E}">
      <dgm:prSet phldrT="[Text]" custT="1"/>
      <dgm:spPr/>
      <dgm:t>
        <a:bodyPr/>
        <a:lstStyle/>
        <a:p>
          <a:pPr algn="ctr" rtl="1"/>
          <a:r>
            <a:rPr lang="ar-EG" sz="1400" b="1">
              <a:latin typeface="Sakkal Majalla" panose="02000000000000000000" pitchFamily="2" charset="-78"/>
              <a:cs typeface="Sakkal Majalla" panose="02000000000000000000" pitchFamily="2" charset="-78"/>
            </a:rPr>
            <a:t>المتغير التابع</a:t>
          </a:r>
          <a:endParaRPr lang="en-US" sz="1400" b="1">
            <a:latin typeface="Sakkal Majalla" panose="02000000000000000000" pitchFamily="2" charset="-78"/>
            <a:cs typeface="Sakkal Majalla" panose="02000000000000000000" pitchFamily="2" charset="-78"/>
          </a:endParaRPr>
        </a:p>
        <a:p>
          <a:pPr algn="ctr" rtl="1"/>
          <a:r>
            <a:rPr lang="ar-EG" sz="1400" b="1">
              <a:latin typeface="Sakkal Majalla" panose="02000000000000000000" pitchFamily="2" charset="-78"/>
              <a:cs typeface="Sakkal Majalla" panose="02000000000000000000" pitchFamily="2" charset="-78"/>
            </a:rPr>
            <a:t>الأداء المؤسسي</a:t>
          </a:r>
          <a:endParaRPr lang="en-US" sz="1400" b="1">
            <a:latin typeface="Sakkal Majalla" panose="02000000000000000000" pitchFamily="2" charset="-78"/>
            <a:cs typeface="Sakkal Majalla" panose="02000000000000000000" pitchFamily="2" charset="-78"/>
          </a:endParaRPr>
        </a:p>
      </dgm:t>
    </dgm:pt>
    <dgm:pt modelId="{BB34E1F9-E8DB-4BA4-9784-3CC76F6806B8}" type="parTrans" cxnId="{54FC7474-FE7C-49D4-9B2A-31F29B443C9A}">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011AE60D-2B0C-476B-B135-934FCAA0CCC2}" type="sibTrans" cxnId="{54FC7474-FE7C-49D4-9B2A-31F29B443C9A}">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5846382C-80E3-4E23-994A-E8016BF34A81}">
      <dgm:prSet phldrT="[Text]" custT="1"/>
      <dgm:spPr/>
      <dgm:t>
        <a:bodyPr/>
        <a:lstStyle/>
        <a:p>
          <a:pPr algn="ctr" rtl="1"/>
          <a:r>
            <a:rPr lang="ar-EG" sz="1400" b="1">
              <a:latin typeface="Sakkal Majalla" panose="02000000000000000000" pitchFamily="2" charset="-78"/>
              <a:cs typeface="Sakkal Majalla" panose="02000000000000000000" pitchFamily="2" charset="-78"/>
            </a:rPr>
            <a:t>المتغير المستقل</a:t>
          </a:r>
        </a:p>
        <a:p>
          <a:pPr algn="ctr" rtl="1"/>
          <a:r>
            <a:rPr lang="ar-EG" sz="1400" b="1">
              <a:latin typeface="Sakkal Majalla" panose="02000000000000000000" pitchFamily="2" charset="-78"/>
              <a:cs typeface="Sakkal Majalla" panose="02000000000000000000" pitchFamily="2" charset="-78"/>
            </a:rPr>
            <a:t>نظام إدراة السلامة </a:t>
          </a:r>
          <a:r>
            <a:rPr lang="en-US" sz="1400" b="1">
              <a:latin typeface="Sakkal Majalla" panose="02000000000000000000" pitchFamily="2" charset="-78"/>
              <a:cs typeface="Sakkal Majalla" panose="02000000000000000000" pitchFamily="2" charset="-78"/>
            </a:rPr>
            <a:t>SMS</a:t>
          </a:r>
        </a:p>
      </dgm:t>
    </dgm:pt>
    <dgm:pt modelId="{7B450083-CB31-4DD7-8645-36FBD784E4A0}" type="parTrans" cxnId="{2E0B00B6-7B91-4DC9-A02D-939A0AE3C9E7}">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7E4ABA27-61A7-45D1-BAF1-825CCB8447E3}" type="sibTrans" cxnId="{2E0B00B6-7B91-4DC9-A02D-939A0AE3C9E7}">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FF94F0FD-7882-48C1-8423-CA2205D1FC5E}">
      <dgm:prSet phldrT="[Text]" custT="1"/>
      <dgm:spPr/>
      <dgm:t>
        <a:bodyPr/>
        <a:lstStyle/>
        <a:p>
          <a:pPr algn="ctr"/>
          <a:r>
            <a:rPr lang="ar-EG" sz="1400" b="1">
              <a:latin typeface="Sakkal Majalla" panose="02000000000000000000" pitchFamily="2" charset="-78"/>
              <a:cs typeface="Sakkal Majalla" panose="02000000000000000000" pitchFamily="2" charset="-78"/>
            </a:rPr>
            <a:t>التوجيه والالتزام من قبل الإدارة العليا </a:t>
          </a:r>
          <a:endParaRPr lang="en-US" sz="1400" b="1">
            <a:latin typeface="Sakkal Majalla" panose="02000000000000000000" pitchFamily="2" charset="-78"/>
            <a:cs typeface="Sakkal Majalla" panose="02000000000000000000" pitchFamily="2" charset="-78"/>
          </a:endParaRPr>
        </a:p>
      </dgm:t>
    </dgm:pt>
    <dgm:pt modelId="{C3A6005E-EBF3-4782-B04D-02633D2A1C1D}" type="parTrans" cxnId="{97AF101F-73A9-4653-AB82-7199F4847DFE}">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E060FE36-48F4-4747-A7F4-71F78D06BB7D}" type="sibTrans" cxnId="{97AF101F-73A9-4653-AB82-7199F4847DFE}">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D2F951C9-C54F-44E8-A756-5178EFB0AFB8}">
      <dgm:prSet phldrT="[Text]" custT="1"/>
      <dgm:spPr/>
      <dgm:t>
        <a:bodyPr/>
        <a:lstStyle/>
        <a:p>
          <a:pPr algn="ctr"/>
          <a:r>
            <a:rPr lang="ar-EG" sz="1400" b="1">
              <a:latin typeface="Sakkal Majalla" panose="02000000000000000000" pitchFamily="2" charset="-78"/>
              <a:cs typeface="Sakkal Majalla" panose="02000000000000000000" pitchFamily="2" charset="-78"/>
            </a:rPr>
            <a:t>التخطيط والتنظيم</a:t>
          </a:r>
          <a:endParaRPr lang="en-US" sz="1400" b="1">
            <a:latin typeface="Sakkal Majalla" panose="02000000000000000000" pitchFamily="2" charset="-78"/>
            <a:cs typeface="Sakkal Majalla" panose="02000000000000000000" pitchFamily="2" charset="-78"/>
          </a:endParaRPr>
        </a:p>
      </dgm:t>
    </dgm:pt>
    <dgm:pt modelId="{2FAE22BF-B9D4-4289-9EEF-6643108EDC52}" type="parTrans" cxnId="{2B7D8AA7-1799-46C9-8F51-DFC21A30869A}">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F3042BFE-074B-4B57-B2A3-61D5B16B2AA4}" type="sibTrans" cxnId="{2B7D8AA7-1799-46C9-8F51-DFC21A30869A}">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5CD4FD3B-E012-4E84-8F7E-E7AEDD14812E}">
      <dgm:prSet phldrT="[Text]" custT="1"/>
      <dgm:spPr/>
      <dgm:t>
        <a:bodyPr/>
        <a:lstStyle/>
        <a:p>
          <a:pPr algn="ctr"/>
          <a:r>
            <a:rPr lang="ar-EG" sz="1400" b="1">
              <a:latin typeface="Sakkal Majalla" panose="02000000000000000000" pitchFamily="2" charset="-78"/>
              <a:cs typeface="Sakkal Majalla" panose="02000000000000000000" pitchFamily="2" charset="-78"/>
            </a:rPr>
            <a:t>الإجراءات التفاعلية والاستباقية </a:t>
          </a:r>
          <a:endParaRPr lang="en-US" sz="1400" b="1">
            <a:latin typeface="Sakkal Majalla" panose="02000000000000000000" pitchFamily="2" charset="-78"/>
            <a:cs typeface="Sakkal Majalla" panose="02000000000000000000" pitchFamily="2" charset="-78"/>
          </a:endParaRPr>
        </a:p>
      </dgm:t>
    </dgm:pt>
    <dgm:pt modelId="{05C0EB98-B52C-4263-A415-D2B8A4532905}" type="parTrans" cxnId="{5311EACA-7583-4708-A873-9EDB0C29A9A9}">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284F381B-2516-4AB6-8EA2-BE4343032918}" type="sibTrans" cxnId="{5311EACA-7583-4708-A873-9EDB0C29A9A9}">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FC500307-EB4E-4866-88D2-6E384E3B9298}">
      <dgm:prSet phldrT="[Text]" custT="1"/>
      <dgm:spPr/>
      <dgm:t>
        <a:bodyPr/>
        <a:lstStyle/>
        <a:p>
          <a:pPr algn="ctr"/>
          <a:r>
            <a:rPr lang="ar-EG" sz="1400" b="1">
              <a:latin typeface="Sakkal Majalla" panose="02000000000000000000" pitchFamily="2" charset="-78"/>
              <a:cs typeface="Sakkal Majalla" panose="02000000000000000000" pitchFamily="2" charset="-78"/>
            </a:rPr>
            <a:t>التحسين المستمر </a:t>
          </a:r>
          <a:endParaRPr lang="en-US" sz="1400" b="1">
            <a:latin typeface="Sakkal Majalla" panose="02000000000000000000" pitchFamily="2" charset="-78"/>
            <a:cs typeface="Sakkal Majalla" panose="02000000000000000000" pitchFamily="2" charset="-78"/>
          </a:endParaRPr>
        </a:p>
      </dgm:t>
    </dgm:pt>
    <dgm:pt modelId="{EEA9E56D-1CB5-4E61-93F3-8793F4766D23}" type="parTrans" cxnId="{793F34E5-A97D-449F-A6F9-6E16F041BCE8}">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3B23AE48-1CC1-4264-8EF3-63506828734E}" type="sibTrans" cxnId="{793F34E5-A97D-449F-A6F9-6E16F041BCE8}">
      <dgm:prSet/>
      <dgm:spPr/>
      <dgm:t>
        <a:bodyPr/>
        <a:lstStyle/>
        <a:p>
          <a:pPr algn="ctr"/>
          <a:endParaRPr lang="en-US" sz="1400" b="1">
            <a:latin typeface="Sakkal Majalla" panose="02000000000000000000" pitchFamily="2" charset="-78"/>
            <a:cs typeface="Sakkal Majalla" panose="02000000000000000000" pitchFamily="2" charset="-78"/>
          </a:endParaRPr>
        </a:p>
      </dgm:t>
    </dgm:pt>
    <dgm:pt modelId="{6045C7CE-E1FB-4706-B673-BA9E11FB68B8}" type="pres">
      <dgm:prSet presAssocID="{3C500B9A-69A1-43E9-BD31-D2082DD1AE5B}" presName="diagram" presStyleCnt="0">
        <dgm:presLayoutVars>
          <dgm:chPref val="1"/>
          <dgm:dir/>
          <dgm:animOne val="branch"/>
          <dgm:animLvl val="lvl"/>
          <dgm:resizeHandles/>
        </dgm:presLayoutVars>
      </dgm:prSet>
      <dgm:spPr/>
    </dgm:pt>
    <dgm:pt modelId="{E0FB8FC5-9B06-47A0-B7F7-E80C1999B864}" type="pres">
      <dgm:prSet presAssocID="{01C9323D-BC57-4479-91B2-1F543144DA4E}" presName="root" presStyleCnt="0"/>
      <dgm:spPr/>
    </dgm:pt>
    <dgm:pt modelId="{76E14642-FAEE-4A27-B136-86B5876ABD44}" type="pres">
      <dgm:prSet presAssocID="{01C9323D-BC57-4479-91B2-1F543144DA4E}" presName="rootComposite" presStyleCnt="0"/>
      <dgm:spPr/>
    </dgm:pt>
    <dgm:pt modelId="{C9AD3978-05F9-4B44-BECE-63A0EE7BF9FE}" type="pres">
      <dgm:prSet presAssocID="{01C9323D-BC57-4479-91B2-1F543144DA4E}" presName="rootText" presStyleLbl="node1" presStyleIdx="0" presStyleCnt="2" custScaleX="173288" custLinFactX="-24418" custLinFactNeighborX="-100000" custLinFactNeighborY="1619"/>
      <dgm:spPr/>
    </dgm:pt>
    <dgm:pt modelId="{000A76B7-F85D-4809-B2DA-1721B2AC6209}" type="pres">
      <dgm:prSet presAssocID="{01C9323D-BC57-4479-91B2-1F543144DA4E}" presName="rootConnector" presStyleLbl="node1" presStyleIdx="0" presStyleCnt="2"/>
      <dgm:spPr/>
    </dgm:pt>
    <dgm:pt modelId="{42BE0230-B2EE-4EA3-8876-3D592B7EB0F5}" type="pres">
      <dgm:prSet presAssocID="{01C9323D-BC57-4479-91B2-1F543144DA4E}" presName="childShape" presStyleCnt="0"/>
      <dgm:spPr/>
    </dgm:pt>
    <dgm:pt modelId="{7138C919-CE1E-432C-8AB3-3F46A05304A6}" type="pres">
      <dgm:prSet presAssocID="{5846382C-80E3-4E23-994A-E8016BF34A81}" presName="root" presStyleCnt="0"/>
      <dgm:spPr/>
    </dgm:pt>
    <dgm:pt modelId="{1DD76B4A-26E3-47AF-A35C-622D8F83C2E6}" type="pres">
      <dgm:prSet presAssocID="{5846382C-80E3-4E23-994A-E8016BF34A81}" presName="rootComposite" presStyleCnt="0"/>
      <dgm:spPr/>
    </dgm:pt>
    <dgm:pt modelId="{86A5C985-D108-40B4-A168-8FD68E96D720}" type="pres">
      <dgm:prSet presAssocID="{5846382C-80E3-4E23-994A-E8016BF34A81}" presName="rootText" presStyleLbl="node1" presStyleIdx="1" presStyleCnt="2" custScaleX="152607" custLinFactNeighborX="43579" custLinFactNeighborY="3274"/>
      <dgm:spPr/>
    </dgm:pt>
    <dgm:pt modelId="{95F4B60B-1F5F-44F1-A5E3-23A853BEB0B4}" type="pres">
      <dgm:prSet presAssocID="{5846382C-80E3-4E23-994A-E8016BF34A81}" presName="rootConnector" presStyleLbl="node1" presStyleIdx="1" presStyleCnt="2"/>
      <dgm:spPr/>
    </dgm:pt>
    <dgm:pt modelId="{CDEE1DA0-414E-434C-AD40-DE2164309760}" type="pres">
      <dgm:prSet presAssocID="{5846382C-80E3-4E23-994A-E8016BF34A81}" presName="childShape" presStyleCnt="0"/>
      <dgm:spPr/>
    </dgm:pt>
    <dgm:pt modelId="{7EC8C044-3F91-449E-A887-E6C79C00D580}" type="pres">
      <dgm:prSet presAssocID="{C3A6005E-EBF3-4782-B04D-02633D2A1C1D}" presName="Name13" presStyleLbl="parChTrans1D2" presStyleIdx="0" presStyleCnt="4"/>
      <dgm:spPr/>
    </dgm:pt>
    <dgm:pt modelId="{319809FF-5FFC-4068-9209-2020BA1068CC}" type="pres">
      <dgm:prSet presAssocID="{FF94F0FD-7882-48C1-8423-CA2205D1FC5E}" presName="childText" presStyleLbl="bgAcc1" presStyleIdx="0" presStyleCnt="4" custScaleX="313177" custLinFactX="80983" custLinFactNeighborX="100000" custLinFactNeighborY="-7891">
        <dgm:presLayoutVars>
          <dgm:bulletEnabled val="1"/>
        </dgm:presLayoutVars>
      </dgm:prSet>
      <dgm:spPr/>
    </dgm:pt>
    <dgm:pt modelId="{080C828C-3CA9-487B-8571-3CD2E3CCC201}" type="pres">
      <dgm:prSet presAssocID="{2FAE22BF-B9D4-4289-9EEF-6643108EDC52}" presName="Name13" presStyleLbl="parChTrans1D2" presStyleIdx="1" presStyleCnt="4"/>
      <dgm:spPr/>
    </dgm:pt>
    <dgm:pt modelId="{63DE2129-AA88-439F-807C-C85EF4BE327E}" type="pres">
      <dgm:prSet presAssocID="{D2F951C9-C54F-44E8-A756-5178EFB0AFB8}" presName="childText" presStyleLbl="bgAcc1" presStyleIdx="1" presStyleCnt="4" custScaleX="316132" custLinFactX="79613" custLinFactNeighborX="100000" custLinFactNeighborY="-6543">
        <dgm:presLayoutVars>
          <dgm:bulletEnabled val="1"/>
        </dgm:presLayoutVars>
      </dgm:prSet>
      <dgm:spPr/>
    </dgm:pt>
    <dgm:pt modelId="{7339B98C-633B-43BB-A5FC-DC34BEF4BD96}" type="pres">
      <dgm:prSet presAssocID="{05C0EB98-B52C-4263-A415-D2B8A4532905}" presName="Name13" presStyleLbl="parChTrans1D2" presStyleIdx="2" presStyleCnt="4"/>
      <dgm:spPr/>
    </dgm:pt>
    <dgm:pt modelId="{3316E8C2-B302-4499-BF51-7C769A2AA04E}" type="pres">
      <dgm:prSet presAssocID="{5CD4FD3B-E012-4E84-8F7E-E7AEDD14812E}" presName="childText" presStyleLbl="bgAcc1" presStyleIdx="2" presStyleCnt="4" custScaleX="315917" custLinFactX="80983" custLinFactNeighborX="100000" custLinFactNeighborY="-14137">
        <dgm:presLayoutVars>
          <dgm:bulletEnabled val="1"/>
        </dgm:presLayoutVars>
      </dgm:prSet>
      <dgm:spPr/>
    </dgm:pt>
    <dgm:pt modelId="{8F3960C3-2912-41B1-9512-6AF99A99B9D1}" type="pres">
      <dgm:prSet presAssocID="{EEA9E56D-1CB5-4E61-93F3-8793F4766D23}" presName="Name13" presStyleLbl="parChTrans1D2" presStyleIdx="3" presStyleCnt="4"/>
      <dgm:spPr/>
    </dgm:pt>
    <dgm:pt modelId="{97678255-875C-4928-99F6-F3FA9684DDCA}" type="pres">
      <dgm:prSet presAssocID="{FC500307-EB4E-4866-88D2-6E384E3B9298}" presName="childText" presStyleLbl="bgAcc1" presStyleIdx="3" presStyleCnt="4" custScaleX="322460" custLinFactX="78671" custLinFactNeighborX="100000" custLinFactNeighborY="-21273">
        <dgm:presLayoutVars>
          <dgm:bulletEnabled val="1"/>
        </dgm:presLayoutVars>
      </dgm:prSet>
      <dgm:spPr/>
    </dgm:pt>
  </dgm:ptLst>
  <dgm:cxnLst>
    <dgm:cxn modelId="{13501C06-6722-49B0-958F-7F1438675D61}" type="presOf" srcId="{5846382C-80E3-4E23-994A-E8016BF34A81}" destId="{95F4B60B-1F5F-44F1-A5E3-23A853BEB0B4}" srcOrd="1" destOrd="0" presId="urn:microsoft.com/office/officeart/2005/8/layout/hierarchy3"/>
    <dgm:cxn modelId="{81307913-EBD3-4CDD-80BC-95D41A313E72}" type="presOf" srcId="{5CD4FD3B-E012-4E84-8F7E-E7AEDD14812E}" destId="{3316E8C2-B302-4499-BF51-7C769A2AA04E}" srcOrd="0" destOrd="0" presId="urn:microsoft.com/office/officeart/2005/8/layout/hierarchy3"/>
    <dgm:cxn modelId="{97AF101F-73A9-4653-AB82-7199F4847DFE}" srcId="{5846382C-80E3-4E23-994A-E8016BF34A81}" destId="{FF94F0FD-7882-48C1-8423-CA2205D1FC5E}" srcOrd="0" destOrd="0" parTransId="{C3A6005E-EBF3-4782-B04D-02633D2A1C1D}" sibTransId="{E060FE36-48F4-4747-A7F4-71F78D06BB7D}"/>
    <dgm:cxn modelId="{72B85420-61AD-4B3E-AFB4-AE24885A52B7}" type="presOf" srcId="{EEA9E56D-1CB5-4E61-93F3-8793F4766D23}" destId="{8F3960C3-2912-41B1-9512-6AF99A99B9D1}" srcOrd="0" destOrd="0" presId="urn:microsoft.com/office/officeart/2005/8/layout/hierarchy3"/>
    <dgm:cxn modelId="{2E97D723-430A-4AC5-8403-E46662AEF66E}" type="presOf" srcId="{01C9323D-BC57-4479-91B2-1F543144DA4E}" destId="{C9AD3978-05F9-4B44-BECE-63A0EE7BF9FE}" srcOrd="0" destOrd="0" presId="urn:microsoft.com/office/officeart/2005/8/layout/hierarchy3"/>
    <dgm:cxn modelId="{C9915B69-39F6-4221-8A7A-64C210729588}" type="presOf" srcId="{FC500307-EB4E-4866-88D2-6E384E3B9298}" destId="{97678255-875C-4928-99F6-F3FA9684DDCA}" srcOrd="0" destOrd="0" presId="urn:microsoft.com/office/officeart/2005/8/layout/hierarchy3"/>
    <dgm:cxn modelId="{54FC7474-FE7C-49D4-9B2A-31F29B443C9A}" srcId="{3C500B9A-69A1-43E9-BD31-D2082DD1AE5B}" destId="{01C9323D-BC57-4479-91B2-1F543144DA4E}" srcOrd="0" destOrd="0" parTransId="{BB34E1F9-E8DB-4BA4-9784-3CC76F6806B8}" sibTransId="{011AE60D-2B0C-476B-B135-934FCAA0CCC2}"/>
    <dgm:cxn modelId="{BF8C417B-26A7-44AA-9FDC-64FAB785EC6B}" type="presOf" srcId="{2FAE22BF-B9D4-4289-9EEF-6643108EDC52}" destId="{080C828C-3CA9-487B-8571-3CD2E3CCC201}" srcOrd="0" destOrd="0" presId="urn:microsoft.com/office/officeart/2005/8/layout/hierarchy3"/>
    <dgm:cxn modelId="{2B7D8AA7-1799-46C9-8F51-DFC21A30869A}" srcId="{5846382C-80E3-4E23-994A-E8016BF34A81}" destId="{D2F951C9-C54F-44E8-A756-5178EFB0AFB8}" srcOrd="1" destOrd="0" parTransId="{2FAE22BF-B9D4-4289-9EEF-6643108EDC52}" sibTransId="{F3042BFE-074B-4B57-B2A3-61D5B16B2AA4}"/>
    <dgm:cxn modelId="{70AD63AD-912C-4F28-BB1B-40171F2D978B}" type="presOf" srcId="{01C9323D-BC57-4479-91B2-1F543144DA4E}" destId="{000A76B7-F85D-4809-B2DA-1721B2AC6209}" srcOrd="1" destOrd="0" presId="urn:microsoft.com/office/officeart/2005/8/layout/hierarchy3"/>
    <dgm:cxn modelId="{053A61AF-EECA-4C0F-B8F3-80ACAEAA199E}" type="presOf" srcId="{FF94F0FD-7882-48C1-8423-CA2205D1FC5E}" destId="{319809FF-5FFC-4068-9209-2020BA1068CC}" srcOrd="0" destOrd="0" presId="urn:microsoft.com/office/officeart/2005/8/layout/hierarchy3"/>
    <dgm:cxn modelId="{2E0B00B6-7B91-4DC9-A02D-939A0AE3C9E7}" srcId="{3C500B9A-69A1-43E9-BD31-D2082DD1AE5B}" destId="{5846382C-80E3-4E23-994A-E8016BF34A81}" srcOrd="1" destOrd="0" parTransId="{7B450083-CB31-4DD7-8645-36FBD784E4A0}" sibTransId="{7E4ABA27-61A7-45D1-BAF1-825CCB8447E3}"/>
    <dgm:cxn modelId="{5E76B8C1-9713-452A-A542-765DC43F9860}" type="presOf" srcId="{3C500B9A-69A1-43E9-BD31-D2082DD1AE5B}" destId="{6045C7CE-E1FB-4706-B673-BA9E11FB68B8}" srcOrd="0" destOrd="0" presId="urn:microsoft.com/office/officeart/2005/8/layout/hierarchy3"/>
    <dgm:cxn modelId="{5311EACA-7583-4708-A873-9EDB0C29A9A9}" srcId="{5846382C-80E3-4E23-994A-E8016BF34A81}" destId="{5CD4FD3B-E012-4E84-8F7E-E7AEDD14812E}" srcOrd="2" destOrd="0" parTransId="{05C0EB98-B52C-4263-A415-D2B8A4532905}" sibTransId="{284F381B-2516-4AB6-8EA2-BE4343032918}"/>
    <dgm:cxn modelId="{649070D1-843C-4F04-AF9F-B388DD530DF7}" type="presOf" srcId="{5846382C-80E3-4E23-994A-E8016BF34A81}" destId="{86A5C985-D108-40B4-A168-8FD68E96D720}" srcOrd="0" destOrd="0" presId="urn:microsoft.com/office/officeart/2005/8/layout/hierarchy3"/>
    <dgm:cxn modelId="{9A5B40D9-6E4B-4475-A590-8878F39BFA85}" type="presOf" srcId="{D2F951C9-C54F-44E8-A756-5178EFB0AFB8}" destId="{63DE2129-AA88-439F-807C-C85EF4BE327E}" srcOrd="0" destOrd="0" presId="urn:microsoft.com/office/officeart/2005/8/layout/hierarchy3"/>
    <dgm:cxn modelId="{E0DB38DB-13A8-49A5-BFDA-DD97CF61A5DC}" type="presOf" srcId="{05C0EB98-B52C-4263-A415-D2B8A4532905}" destId="{7339B98C-633B-43BB-A5FC-DC34BEF4BD96}" srcOrd="0" destOrd="0" presId="urn:microsoft.com/office/officeart/2005/8/layout/hierarchy3"/>
    <dgm:cxn modelId="{793F34E5-A97D-449F-A6F9-6E16F041BCE8}" srcId="{5846382C-80E3-4E23-994A-E8016BF34A81}" destId="{FC500307-EB4E-4866-88D2-6E384E3B9298}" srcOrd="3" destOrd="0" parTransId="{EEA9E56D-1CB5-4E61-93F3-8793F4766D23}" sibTransId="{3B23AE48-1CC1-4264-8EF3-63506828734E}"/>
    <dgm:cxn modelId="{A6660BF3-01BE-488E-9930-7B0F77591287}" type="presOf" srcId="{C3A6005E-EBF3-4782-B04D-02633D2A1C1D}" destId="{7EC8C044-3F91-449E-A887-E6C79C00D580}" srcOrd="0" destOrd="0" presId="urn:microsoft.com/office/officeart/2005/8/layout/hierarchy3"/>
    <dgm:cxn modelId="{042DC60E-AC67-487D-A29B-A2C6B18EF374}" type="presParOf" srcId="{6045C7CE-E1FB-4706-B673-BA9E11FB68B8}" destId="{E0FB8FC5-9B06-47A0-B7F7-E80C1999B864}" srcOrd="0" destOrd="0" presId="urn:microsoft.com/office/officeart/2005/8/layout/hierarchy3"/>
    <dgm:cxn modelId="{D4CDD213-A9E1-49DA-A688-3C051B74221A}" type="presParOf" srcId="{E0FB8FC5-9B06-47A0-B7F7-E80C1999B864}" destId="{76E14642-FAEE-4A27-B136-86B5876ABD44}" srcOrd="0" destOrd="0" presId="urn:microsoft.com/office/officeart/2005/8/layout/hierarchy3"/>
    <dgm:cxn modelId="{A94C2309-035B-4174-B9D2-5393449EE29E}" type="presParOf" srcId="{76E14642-FAEE-4A27-B136-86B5876ABD44}" destId="{C9AD3978-05F9-4B44-BECE-63A0EE7BF9FE}" srcOrd="0" destOrd="0" presId="urn:microsoft.com/office/officeart/2005/8/layout/hierarchy3"/>
    <dgm:cxn modelId="{FB83638B-98FE-4CE3-8DD9-36C31E605415}" type="presParOf" srcId="{76E14642-FAEE-4A27-B136-86B5876ABD44}" destId="{000A76B7-F85D-4809-B2DA-1721B2AC6209}" srcOrd="1" destOrd="0" presId="urn:microsoft.com/office/officeart/2005/8/layout/hierarchy3"/>
    <dgm:cxn modelId="{53D3EB28-F8EA-4A41-BAB7-279DF974FAB0}" type="presParOf" srcId="{E0FB8FC5-9B06-47A0-B7F7-E80C1999B864}" destId="{42BE0230-B2EE-4EA3-8876-3D592B7EB0F5}" srcOrd="1" destOrd="0" presId="urn:microsoft.com/office/officeart/2005/8/layout/hierarchy3"/>
    <dgm:cxn modelId="{949E978A-425E-4BC9-8A20-64DD2DB5784E}" type="presParOf" srcId="{6045C7CE-E1FB-4706-B673-BA9E11FB68B8}" destId="{7138C919-CE1E-432C-8AB3-3F46A05304A6}" srcOrd="1" destOrd="0" presId="urn:microsoft.com/office/officeart/2005/8/layout/hierarchy3"/>
    <dgm:cxn modelId="{42768C67-53A5-44B3-A9C5-003070D5E114}" type="presParOf" srcId="{7138C919-CE1E-432C-8AB3-3F46A05304A6}" destId="{1DD76B4A-26E3-47AF-A35C-622D8F83C2E6}" srcOrd="0" destOrd="0" presId="urn:microsoft.com/office/officeart/2005/8/layout/hierarchy3"/>
    <dgm:cxn modelId="{8FF492A6-69B1-4430-BBAF-A0574660A643}" type="presParOf" srcId="{1DD76B4A-26E3-47AF-A35C-622D8F83C2E6}" destId="{86A5C985-D108-40B4-A168-8FD68E96D720}" srcOrd="0" destOrd="0" presId="urn:microsoft.com/office/officeart/2005/8/layout/hierarchy3"/>
    <dgm:cxn modelId="{A6F6CB35-C734-439D-8F1E-E80F04F79EF6}" type="presParOf" srcId="{1DD76B4A-26E3-47AF-A35C-622D8F83C2E6}" destId="{95F4B60B-1F5F-44F1-A5E3-23A853BEB0B4}" srcOrd="1" destOrd="0" presId="urn:microsoft.com/office/officeart/2005/8/layout/hierarchy3"/>
    <dgm:cxn modelId="{86C96FA4-4C66-428E-B5B7-C4CCE1736026}" type="presParOf" srcId="{7138C919-CE1E-432C-8AB3-3F46A05304A6}" destId="{CDEE1DA0-414E-434C-AD40-DE2164309760}" srcOrd="1" destOrd="0" presId="urn:microsoft.com/office/officeart/2005/8/layout/hierarchy3"/>
    <dgm:cxn modelId="{4460F5FC-2A0F-4E5C-835C-2552B60AF40E}" type="presParOf" srcId="{CDEE1DA0-414E-434C-AD40-DE2164309760}" destId="{7EC8C044-3F91-449E-A887-E6C79C00D580}" srcOrd="0" destOrd="0" presId="urn:microsoft.com/office/officeart/2005/8/layout/hierarchy3"/>
    <dgm:cxn modelId="{2624536B-3CC3-4343-9B0D-D5F2762C82B1}" type="presParOf" srcId="{CDEE1DA0-414E-434C-AD40-DE2164309760}" destId="{319809FF-5FFC-4068-9209-2020BA1068CC}" srcOrd="1" destOrd="0" presId="urn:microsoft.com/office/officeart/2005/8/layout/hierarchy3"/>
    <dgm:cxn modelId="{4D887ED4-02EB-4318-A4B6-4B3DBC6357DB}" type="presParOf" srcId="{CDEE1DA0-414E-434C-AD40-DE2164309760}" destId="{080C828C-3CA9-487B-8571-3CD2E3CCC201}" srcOrd="2" destOrd="0" presId="urn:microsoft.com/office/officeart/2005/8/layout/hierarchy3"/>
    <dgm:cxn modelId="{C549D062-4464-4230-B44F-49D2DB8AEE6D}" type="presParOf" srcId="{CDEE1DA0-414E-434C-AD40-DE2164309760}" destId="{63DE2129-AA88-439F-807C-C85EF4BE327E}" srcOrd="3" destOrd="0" presId="urn:microsoft.com/office/officeart/2005/8/layout/hierarchy3"/>
    <dgm:cxn modelId="{61051280-D7E3-42FF-A683-FC81D3A4A13E}" type="presParOf" srcId="{CDEE1DA0-414E-434C-AD40-DE2164309760}" destId="{7339B98C-633B-43BB-A5FC-DC34BEF4BD96}" srcOrd="4" destOrd="0" presId="urn:microsoft.com/office/officeart/2005/8/layout/hierarchy3"/>
    <dgm:cxn modelId="{25324B7B-09A0-4D48-8090-0D26F43281E2}" type="presParOf" srcId="{CDEE1DA0-414E-434C-AD40-DE2164309760}" destId="{3316E8C2-B302-4499-BF51-7C769A2AA04E}" srcOrd="5" destOrd="0" presId="urn:microsoft.com/office/officeart/2005/8/layout/hierarchy3"/>
    <dgm:cxn modelId="{835A026B-515C-4614-A09F-EE443104C876}" type="presParOf" srcId="{CDEE1DA0-414E-434C-AD40-DE2164309760}" destId="{8F3960C3-2912-41B1-9512-6AF99A99B9D1}" srcOrd="6" destOrd="0" presId="urn:microsoft.com/office/officeart/2005/8/layout/hierarchy3"/>
    <dgm:cxn modelId="{D0469221-08EE-4392-B4DF-035412042DF6}" type="presParOf" srcId="{CDEE1DA0-414E-434C-AD40-DE2164309760}" destId="{97678255-875C-4928-99F6-F3FA9684DDCA}" srcOrd="7"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AD3978-05F9-4B44-BECE-63A0EE7BF9FE}">
      <dsp:nvSpPr>
        <dsp:cNvPr id="0" name=""/>
        <dsp:cNvSpPr/>
      </dsp:nvSpPr>
      <dsp:spPr>
        <a:xfrm>
          <a:off x="0" y="10231"/>
          <a:ext cx="1846782" cy="532865"/>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المتغير التابع</a:t>
          </a:r>
          <a:endParaRPr lang="en-US" sz="1400" b="1" kern="1200">
            <a:latin typeface="Sakkal Majalla" panose="02000000000000000000" pitchFamily="2" charset="-78"/>
            <a:cs typeface="Sakkal Majalla" panose="02000000000000000000" pitchFamily="2" charset="-78"/>
          </a:endParaRPr>
        </a:p>
        <a:p>
          <a:pPr marL="0" lvl="0" indent="0" algn="ctr" defTabSz="622300" rtl="1">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الأداء المؤسسي</a:t>
          </a:r>
          <a:endParaRPr lang="en-US" sz="1400" b="1" kern="1200">
            <a:latin typeface="Sakkal Majalla" panose="02000000000000000000" pitchFamily="2" charset="-78"/>
            <a:cs typeface="Sakkal Majalla" panose="02000000000000000000" pitchFamily="2" charset="-78"/>
          </a:endParaRPr>
        </a:p>
      </dsp:txBody>
      <dsp:txXfrm>
        <a:off x="15607" y="25838"/>
        <a:ext cx="1815568" cy="501651"/>
      </dsp:txXfrm>
    </dsp:sp>
    <dsp:sp modelId="{86A5C985-D108-40B4-A168-8FD68E96D720}">
      <dsp:nvSpPr>
        <dsp:cNvPr id="0" name=""/>
        <dsp:cNvSpPr/>
      </dsp:nvSpPr>
      <dsp:spPr>
        <a:xfrm>
          <a:off x="2998445" y="19050"/>
          <a:ext cx="1626379" cy="532865"/>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المتغير المستقل</a:t>
          </a:r>
        </a:p>
        <a:p>
          <a:pPr marL="0" lvl="0" indent="0" algn="ctr" defTabSz="622300" rtl="1">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نظام إدراة السلامة </a:t>
          </a:r>
          <a:r>
            <a:rPr lang="en-US" sz="1400" b="1" kern="1200">
              <a:latin typeface="Sakkal Majalla" panose="02000000000000000000" pitchFamily="2" charset="-78"/>
              <a:cs typeface="Sakkal Majalla" panose="02000000000000000000" pitchFamily="2" charset="-78"/>
            </a:rPr>
            <a:t>SMS</a:t>
          </a:r>
        </a:p>
      </dsp:txBody>
      <dsp:txXfrm>
        <a:off x="3014052" y="34657"/>
        <a:ext cx="1595165" cy="501651"/>
      </dsp:txXfrm>
    </dsp:sp>
    <dsp:sp modelId="{7EC8C044-3F91-449E-A887-E6C79C00D580}">
      <dsp:nvSpPr>
        <dsp:cNvPr id="0" name=""/>
        <dsp:cNvSpPr/>
      </dsp:nvSpPr>
      <dsp:spPr>
        <a:xfrm>
          <a:off x="3161083" y="551915"/>
          <a:ext cx="198144" cy="340154"/>
        </a:xfrm>
        <a:custGeom>
          <a:avLst/>
          <a:gdLst/>
          <a:ahLst/>
          <a:cxnLst/>
          <a:rect l="0" t="0" r="0" b="0"/>
          <a:pathLst>
            <a:path>
              <a:moveTo>
                <a:pt x="0" y="0"/>
              </a:moveTo>
              <a:lnTo>
                <a:pt x="0" y="340154"/>
              </a:lnTo>
              <a:lnTo>
                <a:pt x="198144" y="340154"/>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19809FF-5FFC-4068-9209-2020BA1068CC}">
      <dsp:nvSpPr>
        <dsp:cNvPr id="0" name=""/>
        <dsp:cNvSpPr/>
      </dsp:nvSpPr>
      <dsp:spPr>
        <a:xfrm>
          <a:off x="3359227" y="625637"/>
          <a:ext cx="2670097" cy="532865"/>
        </a:xfrm>
        <a:prstGeom prst="roundRect">
          <a:avLst>
            <a:gd name="adj" fmla="val 10000"/>
          </a:avLst>
        </a:prstGeom>
        <a:solidFill>
          <a:schemeClr val="accent2">
            <a:alpha val="90000"/>
            <a:tint val="4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التوجيه والالتزام من قبل الإدارة العليا </a:t>
          </a:r>
          <a:endParaRPr lang="en-US" sz="1400" b="1" kern="1200">
            <a:latin typeface="Sakkal Majalla" panose="02000000000000000000" pitchFamily="2" charset="-78"/>
            <a:cs typeface="Sakkal Majalla" panose="02000000000000000000" pitchFamily="2" charset="-78"/>
          </a:endParaRPr>
        </a:p>
      </dsp:txBody>
      <dsp:txXfrm>
        <a:off x="3374834" y="641244"/>
        <a:ext cx="2638883" cy="501651"/>
      </dsp:txXfrm>
    </dsp:sp>
    <dsp:sp modelId="{080C828C-3CA9-487B-8571-3CD2E3CCC201}">
      <dsp:nvSpPr>
        <dsp:cNvPr id="0" name=""/>
        <dsp:cNvSpPr/>
      </dsp:nvSpPr>
      <dsp:spPr>
        <a:xfrm>
          <a:off x="3161083" y="551915"/>
          <a:ext cx="172950" cy="1013418"/>
        </a:xfrm>
        <a:custGeom>
          <a:avLst/>
          <a:gdLst/>
          <a:ahLst/>
          <a:cxnLst/>
          <a:rect l="0" t="0" r="0" b="0"/>
          <a:pathLst>
            <a:path>
              <a:moveTo>
                <a:pt x="0" y="0"/>
              </a:moveTo>
              <a:lnTo>
                <a:pt x="0" y="1013418"/>
              </a:lnTo>
              <a:lnTo>
                <a:pt x="172950" y="1013418"/>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63DE2129-AA88-439F-807C-C85EF4BE327E}">
      <dsp:nvSpPr>
        <dsp:cNvPr id="0" name=""/>
        <dsp:cNvSpPr/>
      </dsp:nvSpPr>
      <dsp:spPr>
        <a:xfrm>
          <a:off x="3334033" y="1298902"/>
          <a:ext cx="2695291" cy="532865"/>
        </a:xfrm>
        <a:prstGeom prst="roundRect">
          <a:avLst>
            <a:gd name="adj" fmla="val 10000"/>
          </a:avLst>
        </a:prstGeom>
        <a:solidFill>
          <a:schemeClr val="accent2">
            <a:alpha val="90000"/>
            <a:tint val="4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التخطيط والتنظيم</a:t>
          </a:r>
          <a:endParaRPr lang="en-US" sz="1400" b="1" kern="1200">
            <a:latin typeface="Sakkal Majalla" panose="02000000000000000000" pitchFamily="2" charset="-78"/>
            <a:cs typeface="Sakkal Majalla" panose="02000000000000000000" pitchFamily="2" charset="-78"/>
          </a:endParaRPr>
        </a:p>
      </dsp:txBody>
      <dsp:txXfrm>
        <a:off x="3349640" y="1314509"/>
        <a:ext cx="2664077" cy="501651"/>
      </dsp:txXfrm>
    </dsp:sp>
    <dsp:sp modelId="{7339B98C-633B-43BB-A5FC-DC34BEF4BD96}">
      <dsp:nvSpPr>
        <dsp:cNvPr id="0" name=""/>
        <dsp:cNvSpPr/>
      </dsp:nvSpPr>
      <dsp:spPr>
        <a:xfrm>
          <a:off x="3161083" y="551915"/>
          <a:ext cx="174783" cy="1639034"/>
        </a:xfrm>
        <a:custGeom>
          <a:avLst/>
          <a:gdLst/>
          <a:ahLst/>
          <a:cxnLst/>
          <a:rect l="0" t="0" r="0" b="0"/>
          <a:pathLst>
            <a:path>
              <a:moveTo>
                <a:pt x="0" y="0"/>
              </a:moveTo>
              <a:lnTo>
                <a:pt x="0" y="1639034"/>
              </a:lnTo>
              <a:lnTo>
                <a:pt x="174783" y="1639034"/>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316E8C2-B302-4499-BF51-7C769A2AA04E}">
      <dsp:nvSpPr>
        <dsp:cNvPr id="0" name=""/>
        <dsp:cNvSpPr/>
      </dsp:nvSpPr>
      <dsp:spPr>
        <a:xfrm>
          <a:off x="3335866" y="1924517"/>
          <a:ext cx="2693458" cy="532865"/>
        </a:xfrm>
        <a:prstGeom prst="roundRect">
          <a:avLst>
            <a:gd name="adj" fmla="val 10000"/>
          </a:avLst>
        </a:prstGeom>
        <a:solidFill>
          <a:schemeClr val="accent2">
            <a:alpha val="90000"/>
            <a:tint val="4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الإجراءات التفاعلية والاستباقية </a:t>
          </a:r>
          <a:endParaRPr lang="en-US" sz="1400" b="1" kern="1200">
            <a:latin typeface="Sakkal Majalla" panose="02000000000000000000" pitchFamily="2" charset="-78"/>
            <a:cs typeface="Sakkal Majalla" panose="02000000000000000000" pitchFamily="2" charset="-78"/>
          </a:endParaRPr>
        </a:p>
      </dsp:txBody>
      <dsp:txXfrm>
        <a:off x="3351473" y="1940124"/>
        <a:ext cx="2662244" cy="501651"/>
      </dsp:txXfrm>
    </dsp:sp>
    <dsp:sp modelId="{8F3960C3-2912-41B1-9512-6AF99A99B9D1}">
      <dsp:nvSpPr>
        <dsp:cNvPr id="0" name=""/>
        <dsp:cNvSpPr/>
      </dsp:nvSpPr>
      <dsp:spPr>
        <a:xfrm>
          <a:off x="3161083" y="551915"/>
          <a:ext cx="118998" cy="2267090"/>
        </a:xfrm>
        <a:custGeom>
          <a:avLst/>
          <a:gdLst/>
          <a:ahLst/>
          <a:cxnLst/>
          <a:rect l="0" t="0" r="0" b="0"/>
          <a:pathLst>
            <a:path>
              <a:moveTo>
                <a:pt x="0" y="0"/>
              </a:moveTo>
              <a:lnTo>
                <a:pt x="0" y="2267090"/>
              </a:lnTo>
              <a:lnTo>
                <a:pt x="118998" y="2267090"/>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7678255-875C-4928-99F6-F3FA9684DDCA}">
      <dsp:nvSpPr>
        <dsp:cNvPr id="0" name=""/>
        <dsp:cNvSpPr/>
      </dsp:nvSpPr>
      <dsp:spPr>
        <a:xfrm>
          <a:off x="3280081" y="2552573"/>
          <a:ext cx="2749243" cy="532865"/>
        </a:xfrm>
        <a:prstGeom prst="roundRect">
          <a:avLst>
            <a:gd name="adj" fmla="val 10000"/>
          </a:avLst>
        </a:prstGeom>
        <a:solidFill>
          <a:schemeClr val="accent2">
            <a:alpha val="90000"/>
            <a:tint val="4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التحسين المستمر </a:t>
          </a:r>
          <a:endParaRPr lang="en-US" sz="1400" b="1" kern="1200">
            <a:latin typeface="Sakkal Majalla" panose="02000000000000000000" pitchFamily="2" charset="-78"/>
            <a:cs typeface="Sakkal Majalla" panose="02000000000000000000" pitchFamily="2" charset="-78"/>
          </a:endParaRPr>
        </a:p>
      </dsp:txBody>
      <dsp:txXfrm>
        <a:off x="3295688" y="2568180"/>
        <a:ext cx="2718029" cy="5016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322AE-8831-4251-AAA3-E26EE0CA9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102</Pages>
  <Words>17324</Words>
  <Characters>98747</Characters>
  <Application>Microsoft Office Word</Application>
  <DocSecurity>0</DocSecurity>
  <Lines>822</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4</cp:revision>
  <cp:lastPrinted>2026-03-26T19:48:00Z</cp:lastPrinted>
  <dcterms:created xsi:type="dcterms:W3CDTF">2026-03-26T19:41:00Z</dcterms:created>
  <dcterms:modified xsi:type="dcterms:W3CDTF">2026-03-26T19:48:00Z</dcterms:modified>
</cp:coreProperties>
</file>