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7379973E" w14:textId="77777777" w:rsidR="007E3846" w:rsidRPr="009125CE" w:rsidRDefault="007E3846" w:rsidP="007E3846">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w:t>
      </w:r>
      <w:r>
        <w:rPr>
          <w:rFonts w:ascii="Sakkal Majalla" w:hAnsi="Sakkal Majalla" w:cs="Sakkal Majalla" w:hint="cs"/>
          <w:b/>
          <w:bCs/>
          <w:sz w:val="28"/>
          <w:szCs w:val="28"/>
          <w:rtl/>
          <w:lang w:bidi="ar-EG"/>
        </w:rPr>
        <w:t xml:space="preserve"> الإدارة</w:t>
      </w:r>
      <w:r w:rsidRPr="001902DB">
        <w:rPr>
          <w:rFonts w:ascii="Sakkal Majalla" w:hAnsi="Sakkal Majalla" w:cs="Sakkal Majalla"/>
          <w:b/>
          <w:bCs/>
          <w:sz w:val="28"/>
          <w:szCs w:val="28"/>
          <w:rtl/>
          <w:lang w:bidi="ar-EG"/>
        </w:rPr>
        <w:t xml:space="preserve"> / تخصص</w:t>
      </w:r>
      <w:r>
        <w:rPr>
          <w:rFonts w:ascii="Sakkal Majalla" w:hAnsi="Sakkal Majalla" w:cs="Sakkal Majalla" w:hint="cs"/>
          <w:b/>
          <w:bCs/>
          <w:sz w:val="28"/>
          <w:szCs w:val="28"/>
          <w:rtl/>
          <w:lang w:bidi="ar-EG"/>
        </w:rPr>
        <w:t xml:space="preserve"> </w:t>
      </w:r>
      <w:r w:rsidRPr="002F1916">
        <w:rPr>
          <w:rFonts w:ascii="Sakkal Majalla" w:hAnsi="Sakkal Majalla" w:cs="Sakkal Majalla"/>
          <w:b/>
          <w:bCs/>
          <w:sz w:val="28"/>
          <w:szCs w:val="28"/>
          <w:rtl/>
          <w:lang w:bidi="ar-EG"/>
        </w:rPr>
        <w:t>إدارة 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7BC98805" w14:textId="76683F62" w:rsidR="007E3846" w:rsidRPr="009125CE" w:rsidRDefault="007E3846" w:rsidP="007E3846">
      <w:pPr>
        <w:jc w:val="center"/>
        <w:rPr>
          <w:rFonts w:ascii="Sakkal Majalla" w:hAnsi="Sakkal Majalla" w:cs="Sakkal Majalla"/>
          <w:sz w:val="28"/>
          <w:szCs w:val="28"/>
          <w:rtl/>
          <w:lang w:bidi="ar-EG"/>
        </w:rPr>
      </w:pPr>
      <w:r w:rsidRPr="002F1916">
        <w:rPr>
          <w:rFonts w:ascii="Sakkal Majalla" w:hAnsi="Sakkal Majalla" w:cs="Sakkal Majalla"/>
          <w:sz w:val="28"/>
          <w:szCs w:val="28"/>
          <w:rtl/>
          <w:lang w:bidi="ar-EG"/>
        </w:rPr>
        <w:t> التحفيز وأثره على ولاء الموظفين في القطاع الحكومي</w:t>
      </w:r>
      <w:r w:rsidRPr="002F1916">
        <w:rPr>
          <w:rFonts w:ascii="Sakkal Majalla" w:hAnsi="Sakkal Majalla" w:cs="Sakkal Majalla"/>
          <w:sz w:val="28"/>
          <w:szCs w:val="28"/>
          <w:rtl/>
          <w:lang w:bidi="ar-EG"/>
        </w:rPr>
        <w:cr/>
        <w:t>في المملكة العربية السعودية، أمانة منطقة القصيم كحالة</w:t>
      </w:r>
      <w:r>
        <w:rPr>
          <w:rFonts w:ascii="Sakkal Majalla" w:hAnsi="Sakkal Majalla" w:cs="Sakkal Majalla" w:hint="cs"/>
          <w:sz w:val="28"/>
          <w:szCs w:val="28"/>
          <w:rtl/>
          <w:lang w:bidi="ar-EG"/>
        </w:rPr>
        <w:t xml:space="preserve"> </w:t>
      </w:r>
      <w:r w:rsidRPr="002F1916">
        <w:rPr>
          <w:rFonts w:ascii="Sakkal Majalla" w:hAnsi="Sakkal Majalla" w:cs="Sakkal Majalla"/>
          <w:sz w:val="28"/>
          <w:szCs w:val="28"/>
          <w:rtl/>
          <w:lang w:bidi="ar-EG"/>
        </w:rPr>
        <w:t>دراسية.</w:t>
      </w:r>
    </w:p>
    <w:p w14:paraId="3024630C" w14:textId="77777777" w:rsidR="009125CE" w:rsidRPr="009125CE" w:rsidRDefault="009125CE" w:rsidP="00442DFC">
      <w:pP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B1D7A39"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E62F75">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p>
    <w:p w14:paraId="64E6CADA" w14:textId="2383898C" w:rsidR="00E62F75" w:rsidRPr="001902DB" w:rsidRDefault="00E62F75"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فاطمة بنت </w:t>
      </w:r>
      <w:proofErr w:type="gramStart"/>
      <w:r>
        <w:rPr>
          <w:rFonts w:ascii="Sakkal Majalla" w:hAnsi="Sakkal Majalla" w:cs="Sakkal Majalla" w:hint="cs"/>
          <w:b/>
          <w:bCs/>
          <w:sz w:val="28"/>
          <w:szCs w:val="28"/>
          <w:rtl/>
          <w:lang w:bidi="ar-EG"/>
        </w:rPr>
        <w:t>عبدالله</w:t>
      </w:r>
      <w:proofErr w:type="gramEnd"/>
      <w:r>
        <w:rPr>
          <w:rFonts w:ascii="Sakkal Majalla" w:hAnsi="Sakkal Majalla" w:cs="Sakkal Majalla" w:hint="cs"/>
          <w:b/>
          <w:bCs/>
          <w:sz w:val="28"/>
          <w:szCs w:val="28"/>
          <w:rtl/>
          <w:lang w:bidi="ar-EG"/>
        </w:rPr>
        <w:t xml:space="preserve"> المحيميد</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27D90774" w:rsidR="009125CE" w:rsidRDefault="009125CE" w:rsidP="009125CE">
      <w:pPr>
        <w:rPr>
          <w:rFonts w:ascii="Sakkal Majalla" w:hAnsi="Sakkal Majalla" w:cs="Sakkal Majalla"/>
          <w:b/>
          <w:bCs/>
          <w:sz w:val="28"/>
          <w:szCs w:val="28"/>
          <w:u w:val="single"/>
          <w:rtl/>
          <w:lang w:bidi="ar-EG"/>
        </w:rPr>
      </w:pPr>
      <w:r w:rsidRPr="00D915CB">
        <w:rPr>
          <w:rFonts w:ascii="Sakkal Majalla" w:hAnsi="Sakkal Majalla" w:cs="Sakkal Majalla" w:hint="cs"/>
          <w:b/>
          <w:bCs/>
          <w:sz w:val="28"/>
          <w:szCs w:val="28"/>
          <w:u w:val="single"/>
          <w:rtl/>
          <w:lang w:bidi="ar-EG"/>
        </w:rPr>
        <w:t xml:space="preserve">فهرس </w:t>
      </w:r>
      <w:proofErr w:type="spellStart"/>
      <w:r w:rsidRPr="00D915CB">
        <w:rPr>
          <w:rFonts w:ascii="Sakkal Majalla" w:hAnsi="Sakkal Majalla" w:cs="Sakkal Majalla" w:hint="cs"/>
          <w:b/>
          <w:bCs/>
          <w:sz w:val="28"/>
          <w:szCs w:val="28"/>
          <w:u w:val="single"/>
          <w:rtl/>
          <w:lang w:bidi="ar-EG"/>
        </w:rPr>
        <w:t>المحتوى</w:t>
      </w:r>
      <w:r w:rsidR="00D52480" w:rsidRPr="00D915CB">
        <w:rPr>
          <w:rFonts w:ascii="Sakkal Majalla" w:hAnsi="Sakkal Majalla" w:cs="Sakkal Majalla" w:hint="cs"/>
          <w:b/>
          <w:bCs/>
          <w:sz w:val="28"/>
          <w:szCs w:val="28"/>
          <w:u w:val="single"/>
          <w:rtl/>
          <w:lang w:bidi="ar-EG"/>
        </w:rPr>
        <w:t>ات</w:t>
      </w:r>
      <w:proofErr w:type="spellEnd"/>
      <w:r w:rsidRPr="00D915CB">
        <w:rPr>
          <w:rFonts w:ascii="Sakkal Majalla" w:hAnsi="Sakkal Majalla" w:cs="Sakkal Majalla" w:hint="cs"/>
          <w:b/>
          <w:bCs/>
          <w:sz w:val="28"/>
          <w:szCs w:val="28"/>
          <w:u w:val="single"/>
          <w:rtl/>
          <w:lang w:bidi="ar-EG"/>
        </w:rPr>
        <w:t>:</w:t>
      </w:r>
    </w:p>
    <w:p w14:paraId="43234021" w14:textId="50C85976" w:rsidR="009125CE" w:rsidRPr="00C46E68" w:rsidRDefault="00ED0C95" w:rsidP="00ED0C95">
      <w:pPr>
        <w:jc w:val="center"/>
        <w:rPr>
          <w:rFonts w:ascii="Sakkal Majalla" w:hAnsi="Sakkal Majalla" w:cs="Sakkal Majalla"/>
          <w:b/>
          <w:bCs/>
          <w:sz w:val="28"/>
          <w:szCs w:val="28"/>
          <w:rtl/>
          <w:lang w:bidi="ar-EG"/>
        </w:rPr>
      </w:pPr>
      <w:r w:rsidRPr="00C46E68">
        <w:rPr>
          <w:rFonts w:ascii="Sakkal Majalla" w:hAnsi="Sakkal Majalla" w:cs="Sakkal Majalla" w:hint="cs"/>
          <w:b/>
          <w:bCs/>
          <w:sz w:val="48"/>
          <w:szCs w:val="48"/>
          <w:rtl/>
          <w:lang w:bidi="ar-EG"/>
        </w:rPr>
        <w:t>المحتويات</w:t>
      </w:r>
    </w:p>
    <w:tbl>
      <w:tblPr>
        <w:tblStyle w:val="a8"/>
        <w:bidiVisual/>
        <w:tblW w:w="0" w:type="auto"/>
        <w:tblLook w:val="04A0" w:firstRow="1" w:lastRow="0" w:firstColumn="1" w:lastColumn="0" w:noHBand="0" w:noVBand="1"/>
      </w:tblPr>
      <w:tblGrid>
        <w:gridCol w:w="7052"/>
        <w:gridCol w:w="1770"/>
      </w:tblGrid>
      <w:tr w:rsidR="00DE0192" w:rsidRPr="00DE0192" w14:paraId="38AD8F7A" w14:textId="2CCBBEDC" w:rsidTr="00DE0192">
        <w:tc>
          <w:tcPr>
            <w:tcW w:w="7052" w:type="dxa"/>
          </w:tcPr>
          <w:p w14:paraId="7E8B14E5" w14:textId="3EBBB9AD" w:rsidR="00DE0192" w:rsidRPr="00DE0192" w:rsidRDefault="00DE0192" w:rsidP="00D514E3">
            <w:pPr>
              <w:rPr>
                <w:rFonts w:ascii="Sakkal Majalla" w:hAnsi="Sakkal Majalla" w:cs="Sakkal Majalla"/>
                <w:sz w:val="28"/>
                <w:szCs w:val="28"/>
                <w:rtl/>
                <w:lang w:bidi="ar-EG"/>
              </w:rPr>
            </w:pPr>
            <w:r w:rsidRPr="00DE0192">
              <w:rPr>
                <w:rFonts w:ascii="Sakkal Majalla" w:hAnsi="Sakkal Majalla" w:cs="Sakkal Majalla" w:hint="cs"/>
                <w:sz w:val="28"/>
                <w:szCs w:val="28"/>
                <w:rtl/>
                <w:lang w:bidi="ar-EG"/>
              </w:rPr>
              <w:t>قائمة الجداول</w:t>
            </w:r>
          </w:p>
        </w:tc>
        <w:tc>
          <w:tcPr>
            <w:tcW w:w="1770" w:type="dxa"/>
          </w:tcPr>
          <w:p w14:paraId="1F65BDB0" w14:textId="6F5FFE3A" w:rsidR="00DE0192" w:rsidRPr="00793D5B" w:rsidRDefault="00793D5B" w:rsidP="00793D5B">
            <w:pPr>
              <w:jc w:val="center"/>
              <w:rPr>
                <w:rFonts w:ascii="Sakkal Majalla" w:hAnsi="Sakkal Majalla" w:cs="Sakkal Majalla"/>
                <w:sz w:val="28"/>
                <w:szCs w:val="28"/>
                <w:rtl/>
                <w:lang w:bidi="ar-EG"/>
              </w:rPr>
            </w:pPr>
            <w:r w:rsidRPr="00793D5B">
              <w:rPr>
                <w:rFonts w:ascii="Sakkal Majalla" w:hAnsi="Sakkal Majalla" w:cs="Sakkal Majalla" w:hint="cs"/>
                <w:sz w:val="28"/>
                <w:szCs w:val="28"/>
                <w:rtl/>
                <w:lang w:bidi="ar-EG"/>
              </w:rPr>
              <w:t>3</w:t>
            </w:r>
          </w:p>
        </w:tc>
      </w:tr>
      <w:tr w:rsidR="00DE0192" w:rsidRPr="00DE0192" w14:paraId="650ABCCF" w14:textId="1D2AD285" w:rsidTr="00DE0192">
        <w:tc>
          <w:tcPr>
            <w:tcW w:w="7052" w:type="dxa"/>
          </w:tcPr>
          <w:p w14:paraId="7565FF94" w14:textId="03A07BD8" w:rsidR="00DE0192" w:rsidRPr="00DE0192" w:rsidRDefault="00DE0192" w:rsidP="00D514E3">
            <w:pPr>
              <w:rPr>
                <w:rFonts w:ascii="Sakkal Majalla" w:hAnsi="Sakkal Majalla" w:cs="Sakkal Majalla"/>
                <w:sz w:val="28"/>
                <w:szCs w:val="28"/>
                <w:rtl/>
                <w:lang w:bidi="ar-EG"/>
              </w:rPr>
            </w:pPr>
            <w:r w:rsidRPr="00DE0192">
              <w:rPr>
                <w:rFonts w:ascii="Sakkal Majalla" w:hAnsi="Sakkal Majalla" w:cs="Sakkal Majalla" w:hint="cs"/>
                <w:sz w:val="28"/>
                <w:szCs w:val="28"/>
                <w:rtl/>
                <w:lang w:bidi="ar-EG"/>
              </w:rPr>
              <w:t>فهرس الأشكال</w:t>
            </w:r>
          </w:p>
        </w:tc>
        <w:tc>
          <w:tcPr>
            <w:tcW w:w="1770" w:type="dxa"/>
          </w:tcPr>
          <w:p w14:paraId="0EDAFA08" w14:textId="50A8D88D" w:rsidR="00DE0192" w:rsidRPr="00793D5B" w:rsidRDefault="00793D5B" w:rsidP="00793D5B">
            <w:pPr>
              <w:jc w:val="center"/>
              <w:rPr>
                <w:rFonts w:ascii="Sakkal Majalla" w:hAnsi="Sakkal Majalla" w:cs="Sakkal Majalla"/>
                <w:sz w:val="28"/>
                <w:szCs w:val="28"/>
                <w:rtl/>
                <w:lang w:bidi="ar-EG"/>
              </w:rPr>
            </w:pPr>
            <w:r w:rsidRPr="00793D5B">
              <w:rPr>
                <w:rFonts w:ascii="Sakkal Majalla" w:hAnsi="Sakkal Majalla" w:cs="Sakkal Majalla" w:hint="cs"/>
                <w:sz w:val="28"/>
                <w:szCs w:val="28"/>
                <w:rtl/>
                <w:lang w:bidi="ar-EG"/>
              </w:rPr>
              <w:t>3</w:t>
            </w:r>
          </w:p>
        </w:tc>
      </w:tr>
      <w:tr w:rsidR="00DE0192" w:rsidRPr="00DE0192" w14:paraId="08AA32C0" w14:textId="01B6C3DA" w:rsidTr="00DE0192">
        <w:tc>
          <w:tcPr>
            <w:tcW w:w="7052" w:type="dxa"/>
          </w:tcPr>
          <w:p w14:paraId="67FA4EB4" w14:textId="101B5535" w:rsidR="00DE0192" w:rsidRPr="00DE0192" w:rsidRDefault="00DE0192" w:rsidP="00D514E3">
            <w:pPr>
              <w:rPr>
                <w:rFonts w:ascii="Sakkal Majalla" w:hAnsi="Sakkal Majalla" w:cs="Sakkal Majalla"/>
                <w:sz w:val="28"/>
                <w:szCs w:val="28"/>
                <w:rtl/>
                <w:lang w:bidi="ar-EG"/>
              </w:rPr>
            </w:pPr>
            <w:r w:rsidRPr="00DE0192">
              <w:rPr>
                <w:rFonts w:ascii="Sakkal Majalla" w:hAnsi="Sakkal Majalla" w:cs="Sakkal Majalla" w:hint="cs"/>
                <w:sz w:val="28"/>
                <w:szCs w:val="28"/>
                <w:rtl/>
                <w:lang w:bidi="ar-EG"/>
              </w:rPr>
              <w:t>المستخلص</w:t>
            </w:r>
          </w:p>
        </w:tc>
        <w:tc>
          <w:tcPr>
            <w:tcW w:w="1770" w:type="dxa"/>
          </w:tcPr>
          <w:p w14:paraId="5B84257C" w14:textId="1D099A99" w:rsidR="00DE0192" w:rsidRPr="00793D5B" w:rsidRDefault="00793D5B" w:rsidP="00793D5B">
            <w:pPr>
              <w:jc w:val="center"/>
              <w:rPr>
                <w:rFonts w:ascii="Sakkal Majalla" w:hAnsi="Sakkal Majalla" w:cs="Sakkal Majalla"/>
                <w:sz w:val="28"/>
                <w:szCs w:val="28"/>
                <w:rtl/>
                <w:lang w:bidi="ar-EG"/>
              </w:rPr>
            </w:pPr>
            <w:r w:rsidRPr="00793D5B">
              <w:rPr>
                <w:rFonts w:ascii="Sakkal Majalla" w:hAnsi="Sakkal Majalla" w:cs="Sakkal Majalla" w:hint="cs"/>
                <w:sz w:val="28"/>
                <w:szCs w:val="28"/>
                <w:rtl/>
                <w:lang w:bidi="ar-EG"/>
              </w:rPr>
              <w:t>4</w:t>
            </w:r>
          </w:p>
        </w:tc>
      </w:tr>
      <w:tr w:rsidR="00DE0192" w:rsidRPr="00DE0192" w14:paraId="62D3034F" w14:textId="779EF517" w:rsidTr="00DE0192">
        <w:tc>
          <w:tcPr>
            <w:tcW w:w="7052" w:type="dxa"/>
          </w:tcPr>
          <w:p w14:paraId="04699DAF" w14:textId="7253B388" w:rsidR="00DE0192" w:rsidRPr="00DE0192" w:rsidRDefault="00DE0192" w:rsidP="00D514E3">
            <w:pPr>
              <w:rPr>
                <w:rFonts w:ascii="Sakkal Majalla" w:hAnsi="Sakkal Majalla" w:cs="Sakkal Majalla"/>
                <w:sz w:val="28"/>
                <w:szCs w:val="28"/>
                <w:rtl/>
                <w:lang w:bidi="ar-EG"/>
              </w:rPr>
            </w:pPr>
            <w:r w:rsidRPr="00DE0192">
              <w:rPr>
                <w:rFonts w:ascii="Sakkal Majalla" w:hAnsi="Sakkal Majalla" w:cs="Sakkal Majalla" w:hint="cs"/>
                <w:b/>
                <w:bCs/>
                <w:sz w:val="28"/>
                <w:szCs w:val="28"/>
                <w:rtl/>
                <w:lang w:bidi="ar-EG"/>
              </w:rPr>
              <w:t>الفصل الأول</w:t>
            </w:r>
          </w:p>
        </w:tc>
        <w:tc>
          <w:tcPr>
            <w:tcW w:w="1770" w:type="dxa"/>
          </w:tcPr>
          <w:p w14:paraId="282D6B8B" w14:textId="65DA9400" w:rsidR="00DE0192" w:rsidRPr="00793D5B" w:rsidRDefault="00793D5B" w:rsidP="00793D5B">
            <w:pPr>
              <w:jc w:val="center"/>
              <w:rPr>
                <w:rFonts w:ascii="Sakkal Majalla" w:hAnsi="Sakkal Majalla" w:cs="Sakkal Majalla"/>
                <w:sz w:val="28"/>
                <w:szCs w:val="28"/>
                <w:rtl/>
                <w:lang w:bidi="ar-EG"/>
              </w:rPr>
            </w:pPr>
            <w:r w:rsidRPr="00793D5B">
              <w:rPr>
                <w:rFonts w:ascii="Sakkal Majalla" w:hAnsi="Sakkal Majalla" w:cs="Sakkal Majalla" w:hint="cs"/>
                <w:sz w:val="28"/>
                <w:szCs w:val="28"/>
                <w:rtl/>
                <w:lang w:bidi="ar-EG"/>
              </w:rPr>
              <w:t>5</w:t>
            </w:r>
          </w:p>
        </w:tc>
      </w:tr>
      <w:tr w:rsidR="00DE0192" w:rsidRPr="00DE0192" w14:paraId="40818CBB" w14:textId="71837475" w:rsidTr="00DE0192">
        <w:tc>
          <w:tcPr>
            <w:tcW w:w="7052" w:type="dxa"/>
          </w:tcPr>
          <w:p w14:paraId="5432EB81" w14:textId="7A9BF31E" w:rsidR="00DE0192" w:rsidRPr="00D915CB" w:rsidRDefault="00DE0192" w:rsidP="00793D5B">
            <w:pPr>
              <w:rPr>
                <w:rFonts w:ascii="Sakkal Majalla" w:hAnsi="Sakkal Majalla" w:cs="Sakkal Majalla"/>
                <w:sz w:val="28"/>
                <w:szCs w:val="28"/>
                <w:lang w:bidi="ar-EG"/>
              </w:rPr>
            </w:pPr>
            <w:r w:rsidRPr="00D915CB">
              <w:rPr>
                <w:rFonts w:ascii="Sakkal Majalla" w:hAnsi="Sakkal Majalla" w:cs="Sakkal Majalla" w:hint="cs"/>
                <w:sz w:val="28"/>
                <w:szCs w:val="28"/>
                <w:rtl/>
                <w:lang w:bidi="ar-EG"/>
              </w:rPr>
              <w:t>المقدمة</w:t>
            </w:r>
          </w:p>
        </w:tc>
        <w:tc>
          <w:tcPr>
            <w:tcW w:w="1770" w:type="dxa"/>
          </w:tcPr>
          <w:p w14:paraId="5B1798D9" w14:textId="3B965CF0" w:rsidR="00DE0192" w:rsidRPr="00793D5B" w:rsidRDefault="00793D5B" w:rsidP="00793D5B">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w:t>
            </w:r>
          </w:p>
        </w:tc>
      </w:tr>
      <w:tr w:rsidR="00DE0192" w:rsidRPr="00DE0192" w14:paraId="44E352A0" w14:textId="334FAFD9" w:rsidTr="00DE0192">
        <w:tc>
          <w:tcPr>
            <w:tcW w:w="7052" w:type="dxa"/>
          </w:tcPr>
          <w:p w14:paraId="4500A5BE" w14:textId="4BCAB0E5" w:rsidR="00DE0192" w:rsidRPr="00D915CB" w:rsidRDefault="00DE0192" w:rsidP="00793D5B">
            <w:pPr>
              <w:rPr>
                <w:rFonts w:ascii="Sakkal Majalla" w:hAnsi="Sakkal Majalla" w:cs="Sakkal Majalla"/>
                <w:sz w:val="28"/>
                <w:szCs w:val="28"/>
                <w:lang w:bidi="ar-EG"/>
              </w:rPr>
            </w:pPr>
            <w:r w:rsidRPr="00D915CB">
              <w:rPr>
                <w:rFonts w:ascii="Sakkal Majalla" w:hAnsi="Sakkal Majalla" w:cs="Sakkal Majalla" w:hint="cs"/>
                <w:sz w:val="28"/>
                <w:szCs w:val="28"/>
                <w:rtl/>
                <w:lang w:bidi="ar-EG"/>
              </w:rPr>
              <w:t>مشكلة الدراسة</w:t>
            </w:r>
          </w:p>
        </w:tc>
        <w:tc>
          <w:tcPr>
            <w:tcW w:w="1770" w:type="dxa"/>
          </w:tcPr>
          <w:p w14:paraId="1319EAB5" w14:textId="2A37424D" w:rsidR="00DE0192" w:rsidRPr="00793D5B" w:rsidRDefault="00793D5B" w:rsidP="00793D5B">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7</w:t>
            </w:r>
          </w:p>
        </w:tc>
      </w:tr>
      <w:tr w:rsidR="00DE0192" w:rsidRPr="00DE0192" w14:paraId="04717ADC" w14:textId="644DD12E" w:rsidTr="00DE0192">
        <w:tc>
          <w:tcPr>
            <w:tcW w:w="7052" w:type="dxa"/>
          </w:tcPr>
          <w:p w14:paraId="5FE58D7A" w14:textId="39F129B8" w:rsidR="00DE0192" w:rsidRPr="00D915CB" w:rsidRDefault="00DE0192" w:rsidP="00793D5B">
            <w:pPr>
              <w:rPr>
                <w:rFonts w:ascii="Sakkal Majalla" w:hAnsi="Sakkal Majalla" w:cs="Sakkal Majalla"/>
                <w:sz w:val="28"/>
                <w:szCs w:val="28"/>
                <w:lang w:bidi="ar-EG"/>
              </w:rPr>
            </w:pPr>
            <w:r w:rsidRPr="00D915CB">
              <w:rPr>
                <w:rFonts w:ascii="Sakkal Majalla" w:hAnsi="Sakkal Majalla" w:cs="Sakkal Majalla" w:hint="cs"/>
                <w:sz w:val="28"/>
                <w:szCs w:val="28"/>
                <w:rtl/>
              </w:rPr>
              <w:t>أهمية الدراسة</w:t>
            </w:r>
          </w:p>
        </w:tc>
        <w:tc>
          <w:tcPr>
            <w:tcW w:w="1770" w:type="dxa"/>
          </w:tcPr>
          <w:p w14:paraId="185ED117" w14:textId="404CCC71" w:rsidR="00DE0192" w:rsidRPr="00793D5B" w:rsidRDefault="00793D5B" w:rsidP="00793D5B">
            <w:pPr>
              <w:jc w:val="center"/>
              <w:rPr>
                <w:rFonts w:ascii="Sakkal Majalla" w:hAnsi="Sakkal Majalla" w:cs="Sakkal Majalla"/>
                <w:sz w:val="28"/>
                <w:szCs w:val="28"/>
                <w:rtl/>
              </w:rPr>
            </w:pPr>
            <w:r>
              <w:rPr>
                <w:rFonts w:ascii="Sakkal Majalla" w:hAnsi="Sakkal Majalla" w:cs="Sakkal Majalla" w:hint="cs"/>
                <w:sz w:val="28"/>
                <w:szCs w:val="28"/>
                <w:rtl/>
              </w:rPr>
              <w:t>7</w:t>
            </w:r>
          </w:p>
        </w:tc>
      </w:tr>
      <w:tr w:rsidR="00DE0192" w:rsidRPr="00DE0192" w14:paraId="0A125CD2" w14:textId="0888311B" w:rsidTr="00DE0192">
        <w:tc>
          <w:tcPr>
            <w:tcW w:w="7052" w:type="dxa"/>
          </w:tcPr>
          <w:p w14:paraId="1082EEDD" w14:textId="73DA3A3A" w:rsidR="00DE0192" w:rsidRPr="00D915CB" w:rsidRDefault="00DE0192" w:rsidP="00793D5B">
            <w:pPr>
              <w:rPr>
                <w:rFonts w:ascii="Sakkal Majalla" w:hAnsi="Sakkal Majalla" w:cs="Sakkal Majalla"/>
                <w:sz w:val="28"/>
                <w:szCs w:val="28"/>
                <w:lang w:bidi="ar-EG"/>
              </w:rPr>
            </w:pPr>
            <w:r w:rsidRPr="00D915CB">
              <w:rPr>
                <w:rFonts w:ascii="Sakkal Majalla" w:hAnsi="Sakkal Majalla" w:cs="Sakkal Majalla" w:hint="cs"/>
                <w:sz w:val="28"/>
                <w:szCs w:val="28"/>
                <w:rtl/>
              </w:rPr>
              <w:t>أهداف الدراسة</w:t>
            </w:r>
          </w:p>
        </w:tc>
        <w:tc>
          <w:tcPr>
            <w:tcW w:w="1770" w:type="dxa"/>
          </w:tcPr>
          <w:p w14:paraId="6BD092CD" w14:textId="446D86EE" w:rsidR="00DE0192" w:rsidRPr="00793D5B" w:rsidRDefault="00793D5B" w:rsidP="00793D5B">
            <w:pPr>
              <w:jc w:val="center"/>
              <w:rPr>
                <w:rFonts w:ascii="Sakkal Majalla" w:hAnsi="Sakkal Majalla" w:cs="Sakkal Majalla"/>
                <w:sz w:val="28"/>
                <w:szCs w:val="28"/>
                <w:rtl/>
              </w:rPr>
            </w:pPr>
            <w:r>
              <w:rPr>
                <w:rFonts w:ascii="Sakkal Majalla" w:hAnsi="Sakkal Majalla" w:cs="Sakkal Majalla" w:hint="cs"/>
                <w:sz w:val="28"/>
                <w:szCs w:val="28"/>
                <w:rtl/>
              </w:rPr>
              <w:t>8</w:t>
            </w:r>
          </w:p>
        </w:tc>
      </w:tr>
      <w:tr w:rsidR="00DE0192" w:rsidRPr="00DE0192" w14:paraId="21F11742" w14:textId="3B9CB2F1" w:rsidTr="00DE0192">
        <w:tc>
          <w:tcPr>
            <w:tcW w:w="7052" w:type="dxa"/>
          </w:tcPr>
          <w:p w14:paraId="7D7F912B" w14:textId="15F8C0BA" w:rsidR="00DE0192" w:rsidRPr="00D915CB" w:rsidRDefault="00DE0192" w:rsidP="00793D5B">
            <w:pPr>
              <w:rPr>
                <w:rFonts w:ascii="Sakkal Majalla" w:hAnsi="Sakkal Majalla" w:cs="Sakkal Majalla"/>
                <w:sz w:val="28"/>
                <w:szCs w:val="28"/>
                <w:lang w:bidi="ar-EG"/>
              </w:rPr>
            </w:pPr>
            <w:r w:rsidRPr="00D915CB">
              <w:rPr>
                <w:rFonts w:ascii="Sakkal Majalla" w:hAnsi="Sakkal Majalla" w:cs="Sakkal Majalla" w:hint="cs"/>
                <w:sz w:val="28"/>
                <w:szCs w:val="28"/>
                <w:rtl/>
              </w:rPr>
              <w:t>تساؤلات الدراسة</w:t>
            </w:r>
          </w:p>
        </w:tc>
        <w:tc>
          <w:tcPr>
            <w:tcW w:w="1770" w:type="dxa"/>
          </w:tcPr>
          <w:p w14:paraId="058993C2" w14:textId="3F76030F" w:rsidR="00DE0192" w:rsidRPr="00793D5B" w:rsidRDefault="00793D5B" w:rsidP="00793D5B">
            <w:pPr>
              <w:jc w:val="center"/>
              <w:rPr>
                <w:rFonts w:ascii="Sakkal Majalla" w:hAnsi="Sakkal Majalla" w:cs="Sakkal Majalla"/>
                <w:sz w:val="28"/>
                <w:szCs w:val="28"/>
                <w:rtl/>
              </w:rPr>
            </w:pPr>
            <w:r>
              <w:rPr>
                <w:rFonts w:ascii="Sakkal Majalla" w:hAnsi="Sakkal Majalla" w:cs="Sakkal Majalla" w:hint="cs"/>
                <w:sz w:val="28"/>
                <w:szCs w:val="28"/>
                <w:rtl/>
              </w:rPr>
              <w:t>8</w:t>
            </w:r>
          </w:p>
        </w:tc>
      </w:tr>
      <w:tr w:rsidR="00DE0192" w:rsidRPr="00DE0192" w14:paraId="1C928054" w14:textId="09F6228A" w:rsidTr="00DE0192">
        <w:tc>
          <w:tcPr>
            <w:tcW w:w="7052" w:type="dxa"/>
          </w:tcPr>
          <w:p w14:paraId="39160389" w14:textId="03066A94" w:rsidR="00DE0192" w:rsidRPr="00D915CB" w:rsidRDefault="00DE0192" w:rsidP="00793D5B">
            <w:pPr>
              <w:rPr>
                <w:rFonts w:ascii="Sakkal Majalla" w:hAnsi="Sakkal Majalla" w:cs="Sakkal Majalla"/>
                <w:sz w:val="28"/>
                <w:szCs w:val="28"/>
                <w:lang w:bidi="ar-EG"/>
              </w:rPr>
            </w:pPr>
            <w:r w:rsidRPr="00D915CB">
              <w:rPr>
                <w:rFonts w:ascii="Sakkal Majalla" w:hAnsi="Sakkal Majalla" w:cs="Sakkal Majalla" w:hint="cs"/>
                <w:sz w:val="28"/>
                <w:szCs w:val="28"/>
                <w:rtl/>
                <w:lang w:bidi="ar-EG"/>
              </w:rPr>
              <w:t>فروض الدراسة</w:t>
            </w:r>
          </w:p>
        </w:tc>
        <w:tc>
          <w:tcPr>
            <w:tcW w:w="1770" w:type="dxa"/>
          </w:tcPr>
          <w:p w14:paraId="4297D04A" w14:textId="5D3DA328" w:rsidR="00DE0192" w:rsidRPr="00793D5B" w:rsidRDefault="00793D5B" w:rsidP="00793D5B">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9</w:t>
            </w:r>
          </w:p>
        </w:tc>
      </w:tr>
      <w:tr w:rsidR="00DE0192" w:rsidRPr="00DE0192" w14:paraId="4E990619" w14:textId="551E7DA6" w:rsidTr="00DE0192">
        <w:tc>
          <w:tcPr>
            <w:tcW w:w="7052" w:type="dxa"/>
          </w:tcPr>
          <w:p w14:paraId="3B51DD06" w14:textId="28335C6D" w:rsidR="00DE0192" w:rsidRPr="00D915CB" w:rsidRDefault="00DE0192" w:rsidP="00793D5B">
            <w:pPr>
              <w:rPr>
                <w:rFonts w:ascii="Sakkal Majalla" w:hAnsi="Sakkal Majalla" w:cs="Sakkal Majalla"/>
                <w:sz w:val="28"/>
                <w:szCs w:val="28"/>
                <w:lang w:bidi="ar-EG"/>
              </w:rPr>
            </w:pPr>
            <w:r w:rsidRPr="00D915CB">
              <w:rPr>
                <w:rFonts w:ascii="Sakkal Majalla" w:hAnsi="Sakkal Majalla" w:cs="Sakkal Majalla" w:hint="cs"/>
                <w:sz w:val="28"/>
                <w:szCs w:val="28"/>
                <w:rtl/>
                <w:lang w:bidi="ar-EG"/>
              </w:rPr>
              <w:t>النظرية العلمية المتبعة لإعداد البحث</w:t>
            </w:r>
          </w:p>
        </w:tc>
        <w:tc>
          <w:tcPr>
            <w:tcW w:w="1770" w:type="dxa"/>
          </w:tcPr>
          <w:p w14:paraId="0DC7302F" w14:textId="15544C6C" w:rsidR="00DE0192" w:rsidRPr="00793D5B" w:rsidRDefault="00793D5B" w:rsidP="00793D5B">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9</w:t>
            </w:r>
          </w:p>
        </w:tc>
      </w:tr>
      <w:tr w:rsidR="00DE0192" w:rsidRPr="00DE0192" w14:paraId="0EA63111" w14:textId="2D903D9D" w:rsidTr="00DE0192">
        <w:tc>
          <w:tcPr>
            <w:tcW w:w="7052" w:type="dxa"/>
          </w:tcPr>
          <w:p w14:paraId="5F8BBB88" w14:textId="556D7EF7" w:rsidR="00DE0192" w:rsidRPr="00DE0192" w:rsidRDefault="00DE0192" w:rsidP="00D514E3">
            <w:pPr>
              <w:rPr>
                <w:rFonts w:ascii="Sakkal Majalla" w:hAnsi="Sakkal Majalla" w:cs="Sakkal Majalla"/>
                <w:sz w:val="28"/>
                <w:szCs w:val="28"/>
                <w:rtl/>
                <w:lang w:bidi="ar-EG"/>
              </w:rPr>
            </w:pPr>
            <w:r w:rsidRPr="00DE0192">
              <w:rPr>
                <w:rFonts w:ascii="Sakkal Majalla" w:hAnsi="Sakkal Majalla" w:cs="Sakkal Majalla" w:hint="cs"/>
                <w:b/>
                <w:bCs/>
                <w:sz w:val="28"/>
                <w:szCs w:val="28"/>
                <w:rtl/>
                <w:lang w:bidi="ar-EG"/>
              </w:rPr>
              <w:t>الفصل الثاني</w:t>
            </w:r>
          </w:p>
        </w:tc>
        <w:tc>
          <w:tcPr>
            <w:tcW w:w="1770" w:type="dxa"/>
          </w:tcPr>
          <w:p w14:paraId="11986EE7" w14:textId="0F257827" w:rsidR="00DE0192" w:rsidRPr="00793D5B" w:rsidRDefault="00793D5B" w:rsidP="00793D5B">
            <w:pPr>
              <w:jc w:val="center"/>
              <w:rPr>
                <w:rFonts w:ascii="Sakkal Majalla" w:hAnsi="Sakkal Majalla" w:cs="Sakkal Majalla"/>
                <w:sz w:val="28"/>
                <w:szCs w:val="28"/>
                <w:rtl/>
                <w:lang w:bidi="ar-EG"/>
              </w:rPr>
            </w:pPr>
            <w:r w:rsidRPr="00793D5B">
              <w:rPr>
                <w:rFonts w:ascii="Sakkal Majalla" w:hAnsi="Sakkal Majalla" w:cs="Sakkal Majalla" w:hint="cs"/>
                <w:sz w:val="28"/>
                <w:szCs w:val="28"/>
                <w:rtl/>
                <w:lang w:bidi="ar-EG"/>
              </w:rPr>
              <w:t>11</w:t>
            </w:r>
          </w:p>
        </w:tc>
      </w:tr>
      <w:tr w:rsidR="00DE0192" w:rsidRPr="00DE0192" w14:paraId="7684DF63" w14:textId="1FE3569B" w:rsidTr="00DE0192">
        <w:tc>
          <w:tcPr>
            <w:tcW w:w="7052" w:type="dxa"/>
          </w:tcPr>
          <w:p w14:paraId="18B518CB" w14:textId="7243DE01" w:rsidR="00DE0192" w:rsidRPr="00DE0192" w:rsidRDefault="00DE0192" w:rsidP="00D514E3">
            <w:pPr>
              <w:rPr>
                <w:rFonts w:ascii="Sakkal Majalla" w:hAnsi="Sakkal Majalla" w:cs="Sakkal Majalla"/>
                <w:sz w:val="28"/>
                <w:szCs w:val="28"/>
                <w:lang w:bidi="ar-EG"/>
              </w:rPr>
            </w:pPr>
            <w:r w:rsidRPr="00DE0192">
              <w:rPr>
                <w:rFonts w:ascii="Sakkal Majalla" w:hAnsi="Sakkal Majalla" w:cs="Sakkal Majalla" w:hint="cs"/>
                <w:sz w:val="28"/>
                <w:szCs w:val="28"/>
                <w:rtl/>
                <w:lang w:bidi="ar-EG"/>
              </w:rPr>
              <w:t>مقدمة الدراسات السابقة</w:t>
            </w:r>
          </w:p>
        </w:tc>
        <w:tc>
          <w:tcPr>
            <w:tcW w:w="1770" w:type="dxa"/>
          </w:tcPr>
          <w:p w14:paraId="6F7E451C" w14:textId="46C6AB47" w:rsidR="00DE0192" w:rsidRPr="00793D5B" w:rsidRDefault="00793D5B" w:rsidP="00793D5B">
            <w:pPr>
              <w:jc w:val="center"/>
              <w:rPr>
                <w:rFonts w:ascii="Sakkal Majalla" w:hAnsi="Sakkal Majalla" w:cs="Sakkal Majalla"/>
                <w:sz w:val="28"/>
                <w:szCs w:val="28"/>
                <w:rtl/>
                <w:lang w:bidi="ar-EG"/>
              </w:rPr>
            </w:pPr>
            <w:r w:rsidRPr="00793D5B">
              <w:rPr>
                <w:rFonts w:ascii="Sakkal Majalla" w:hAnsi="Sakkal Majalla" w:cs="Sakkal Majalla" w:hint="cs"/>
                <w:sz w:val="28"/>
                <w:szCs w:val="28"/>
                <w:rtl/>
                <w:lang w:bidi="ar-EG"/>
              </w:rPr>
              <w:t>12</w:t>
            </w:r>
          </w:p>
        </w:tc>
      </w:tr>
      <w:tr w:rsidR="00DE0192" w:rsidRPr="00DE0192" w14:paraId="1B88B3CA" w14:textId="5A2E23FA" w:rsidTr="00DE0192">
        <w:tc>
          <w:tcPr>
            <w:tcW w:w="7052" w:type="dxa"/>
          </w:tcPr>
          <w:p w14:paraId="627AC948" w14:textId="30A8D003" w:rsidR="00DE0192" w:rsidRPr="00DE0192" w:rsidRDefault="00DE0192" w:rsidP="00D514E3">
            <w:pPr>
              <w:rPr>
                <w:rFonts w:ascii="Sakkal Majalla" w:hAnsi="Sakkal Majalla" w:cs="Sakkal Majalla"/>
                <w:sz w:val="28"/>
                <w:szCs w:val="28"/>
                <w:lang w:bidi="ar-EG"/>
              </w:rPr>
            </w:pPr>
            <w:r w:rsidRPr="00DE0192">
              <w:rPr>
                <w:rFonts w:ascii="Sakkal Majalla" w:hAnsi="Sakkal Majalla" w:cs="Sakkal Majalla" w:hint="cs"/>
                <w:sz w:val="28"/>
                <w:szCs w:val="28"/>
                <w:rtl/>
                <w:lang w:bidi="ar-EG"/>
              </w:rPr>
              <w:t>الدراسات السابقة</w:t>
            </w:r>
          </w:p>
        </w:tc>
        <w:tc>
          <w:tcPr>
            <w:tcW w:w="1770" w:type="dxa"/>
          </w:tcPr>
          <w:p w14:paraId="372721BC" w14:textId="4387D83D" w:rsidR="00DE0192" w:rsidRPr="00793D5B" w:rsidRDefault="00793D5B" w:rsidP="00793D5B">
            <w:pPr>
              <w:jc w:val="center"/>
              <w:rPr>
                <w:rFonts w:ascii="Sakkal Majalla" w:hAnsi="Sakkal Majalla" w:cs="Sakkal Majalla"/>
                <w:sz w:val="28"/>
                <w:szCs w:val="28"/>
                <w:rtl/>
                <w:lang w:bidi="ar-EG"/>
              </w:rPr>
            </w:pPr>
            <w:r w:rsidRPr="00793D5B">
              <w:rPr>
                <w:rFonts w:ascii="Sakkal Majalla" w:hAnsi="Sakkal Majalla" w:cs="Sakkal Majalla" w:hint="cs"/>
                <w:sz w:val="28"/>
                <w:szCs w:val="28"/>
                <w:rtl/>
                <w:lang w:bidi="ar-EG"/>
              </w:rPr>
              <w:t>12</w:t>
            </w:r>
          </w:p>
        </w:tc>
      </w:tr>
      <w:tr w:rsidR="00DE0192" w:rsidRPr="00DE0192" w14:paraId="71C21057" w14:textId="7346030F" w:rsidTr="00DE0192">
        <w:tc>
          <w:tcPr>
            <w:tcW w:w="7052" w:type="dxa"/>
          </w:tcPr>
          <w:p w14:paraId="6665FDAF" w14:textId="5740E279" w:rsidR="00DE0192" w:rsidRPr="00DE0192" w:rsidRDefault="00DE0192" w:rsidP="00D514E3">
            <w:pPr>
              <w:rPr>
                <w:rFonts w:ascii="Sakkal Majalla" w:hAnsi="Sakkal Majalla" w:cs="Sakkal Majalla"/>
                <w:sz w:val="28"/>
                <w:szCs w:val="28"/>
                <w:lang w:bidi="ar-EG"/>
              </w:rPr>
            </w:pPr>
            <w:r w:rsidRPr="00DE0192">
              <w:rPr>
                <w:rFonts w:ascii="Sakkal Majalla" w:hAnsi="Sakkal Majalla" w:cs="Sakkal Majalla" w:hint="cs"/>
                <w:sz w:val="28"/>
                <w:szCs w:val="28"/>
                <w:rtl/>
                <w:lang w:bidi="ar-EG"/>
              </w:rPr>
              <w:t>الإطار النظري</w:t>
            </w:r>
          </w:p>
        </w:tc>
        <w:tc>
          <w:tcPr>
            <w:tcW w:w="1770" w:type="dxa"/>
          </w:tcPr>
          <w:p w14:paraId="5FF04784" w14:textId="2C9F9E07" w:rsidR="00DE0192" w:rsidRPr="00793D5B" w:rsidRDefault="00793D5B" w:rsidP="00793D5B">
            <w:pPr>
              <w:jc w:val="center"/>
              <w:rPr>
                <w:rFonts w:ascii="Sakkal Majalla" w:hAnsi="Sakkal Majalla" w:cs="Sakkal Majalla"/>
                <w:sz w:val="28"/>
                <w:szCs w:val="28"/>
                <w:rtl/>
                <w:lang w:bidi="ar-EG"/>
              </w:rPr>
            </w:pPr>
            <w:r w:rsidRPr="00793D5B">
              <w:rPr>
                <w:rFonts w:ascii="Sakkal Majalla" w:hAnsi="Sakkal Majalla" w:cs="Sakkal Majalla" w:hint="cs"/>
                <w:sz w:val="28"/>
                <w:szCs w:val="28"/>
                <w:rtl/>
                <w:lang w:bidi="ar-EG"/>
              </w:rPr>
              <w:t>14</w:t>
            </w:r>
          </w:p>
        </w:tc>
      </w:tr>
      <w:tr w:rsidR="00DE0192" w:rsidRPr="00DE0192" w14:paraId="58BE0504" w14:textId="1FF4708A" w:rsidTr="00DE0192">
        <w:tc>
          <w:tcPr>
            <w:tcW w:w="7052" w:type="dxa"/>
          </w:tcPr>
          <w:p w14:paraId="3CF9DDC8" w14:textId="6F3D1E8F" w:rsidR="00DE0192" w:rsidRPr="00DE0192" w:rsidRDefault="00DE0192" w:rsidP="00D514E3">
            <w:pPr>
              <w:rPr>
                <w:rFonts w:ascii="Sakkal Majalla" w:hAnsi="Sakkal Majalla" w:cs="Sakkal Majalla"/>
                <w:sz w:val="28"/>
                <w:szCs w:val="28"/>
                <w:rtl/>
                <w:lang w:bidi="ar-EG"/>
              </w:rPr>
            </w:pPr>
            <w:r w:rsidRPr="00DE0192">
              <w:rPr>
                <w:rFonts w:ascii="Sakkal Majalla" w:hAnsi="Sakkal Majalla" w:cs="Sakkal Majalla" w:hint="cs"/>
                <w:b/>
                <w:bCs/>
                <w:sz w:val="28"/>
                <w:szCs w:val="28"/>
                <w:rtl/>
                <w:lang w:bidi="ar-EG"/>
              </w:rPr>
              <w:t>الفصل الثالث</w:t>
            </w:r>
          </w:p>
        </w:tc>
        <w:tc>
          <w:tcPr>
            <w:tcW w:w="1770" w:type="dxa"/>
          </w:tcPr>
          <w:p w14:paraId="7F8E32F3" w14:textId="41C3C318" w:rsidR="00DE0192" w:rsidRPr="00793D5B" w:rsidRDefault="00793D5B" w:rsidP="00793D5B">
            <w:pPr>
              <w:jc w:val="center"/>
              <w:rPr>
                <w:rFonts w:ascii="Sakkal Majalla" w:hAnsi="Sakkal Majalla" w:cs="Sakkal Majalla"/>
                <w:sz w:val="28"/>
                <w:szCs w:val="28"/>
                <w:rtl/>
                <w:lang w:bidi="ar-EG"/>
              </w:rPr>
            </w:pPr>
            <w:r w:rsidRPr="00793D5B">
              <w:rPr>
                <w:rFonts w:ascii="Sakkal Majalla" w:hAnsi="Sakkal Majalla" w:cs="Sakkal Majalla" w:hint="cs"/>
                <w:sz w:val="28"/>
                <w:szCs w:val="28"/>
                <w:rtl/>
                <w:lang w:bidi="ar-EG"/>
              </w:rPr>
              <w:t>16</w:t>
            </w:r>
          </w:p>
        </w:tc>
      </w:tr>
      <w:tr w:rsidR="00DE0192" w:rsidRPr="00DE0192" w14:paraId="21A1CF64" w14:textId="0D4585CC" w:rsidTr="00DE0192">
        <w:tc>
          <w:tcPr>
            <w:tcW w:w="7052" w:type="dxa"/>
          </w:tcPr>
          <w:p w14:paraId="0CD34F9C" w14:textId="16CA55A7" w:rsidR="00DE0192" w:rsidRPr="00DE0192" w:rsidRDefault="00DE0192" w:rsidP="00D514E3">
            <w:pPr>
              <w:rPr>
                <w:rFonts w:ascii="Sakkal Majalla" w:hAnsi="Sakkal Majalla" w:cs="Sakkal Majalla"/>
                <w:sz w:val="28"/>
                <w:szCs w:val="28"/>
                <w:lang w:bidi="ar-EG"/>
              </w:rPr>
            </w:pPr>
            <w:r w:rsidRPr="00DE0192">
              <w:rPr>
                <w:rFonts w:ascii="Sakkal Majalla" w:hAnsi="Sakkal Majalla" w:cs="Sakkal Majalla" w:hint="cs"/>
                <w:sz w:val="28"/>
                <w:szCs w:val="28"/>
                <w:rtl/>
                <w:lang w:bidi="ar-EG"/>
              </w:rPr>
              <w:t>مقدمة منهجية الدراسة</w:t>
            </w:r>
          </w:p>
        </w:tc>
        <w:tc>
          <w:tcPr>
            <w:tcW w:w="1770" w:type="dxa"/>
          </w:tcPr>
          <w:p w14:paraId="3F2A9DC7" w14:textId="06AD4766" w:rsidR="00DE0192" w:rsidRPr="00793D5B" w:rsidRDefault="00793D5B" w:rsidP="00793D5B">
            <w:pPr>
              <w:jc w:val="center"/>
              <w:rPr>
                <w:rFonts w:ascii="Sakkal Majalla" w:hAnsi="Sakkal Majalla" w:cs="Sakkal Majalla"/>
                <w:sz w:val="28"/>
                <w:szCs w:val="28"/>
                <w:rtl/>
                <w:lang w:bidi="ar-EG"/>
              </w:rPr>
            </w:pPr>
            <w:r w:rsidRPr="00793D5B">
              <w:rPr>
                <w:rFonts w:ascii="Sakkal Majalla" w:hAnsi="Sakkal Majalla" w:cs="Sakkal Majalla" w:hint="cs"/>
                <w:sz w:val="28"/>
                <w:szCs w:val="28"/>
                <w:rtl/>
                <w:lang w:bidi="ar-EG"/>
              </w:rPr>
              <w:t>17</w:t>
            </w:r>
          </w:p>
        </w:tc>
      </w:tr>
      <w:tr w:rsidR="00DE0192" w:rsidRPr="00DE0192" w14:paraId="637C77AE" w14:textId="60F3BDBF" w:rsidTr="00DE0192">
        <w:tc>
          <w:tcPr>
            <w:tcW w:w="7052" w:type="dxa"/>
          </w:tcPr>
          <w:p w14:paraId="579E0040" w14:textId="6B44AB53" w:rsidR="00DE0192" w:rsidRPr="00DE0192" w:rsidRDefault="00DE0192" w:rsidP="00D514E3">
            <w:pPr>
              <w:rPr>
                <w:rFonts w:ascii="Sakkal Majalla" w:hAnsi="Sakkal Majalla" w:cs="Sakkal Majalla"/>
                <w:sz w:val="28"/>
                <w:szCs w:val="28"/>
                <w:lang w:bidi="ar-EG"/>
              </w:rPr>
            </w:pPr>
            <w:r w:rsidRPr="00DE0192">
              <w:rPr>
                <w:rFonts w:ascii="Sakkal Majalla" w:hAnsi="Sakkal Majalla" w:cs="Sakkal Majalla" w:hint="cs"/>
                <w:sz w:val="28"/>
                <w:szCs w:val="28"/>
                <w:rtl/>
                <w:lang w:bidi="ar-EG"/>
              </w:rPr>
              <w:t>المنهجية وطرق البحث</w:t>
            </w:r>
          </w:p>
        </w:tc>
        <w:tc>
          <w:tcPr>
            <w:tcW w:w="1770" w:type="dxa"/>
          </w:tcPr>
          <w:p w14:paraId="01C33C28" w14:textId="3D73DD60" w:rsidR="00DE0192" w:rsidRPr="00793D5B" w:rsidRDefault="00793D5B" w:rsidP="00793D5B">
            <w:pPr>
              <w:jc w:val="center"/>
              <w:rPr>
                <w:rFonts w:ascii="Sakkal Majalla" w:hAnsi="Sakkal Majalla" w:cs="Sakkal Majalla"/>
                <w:sz w:val="28"/>
                <w:szCs w:val="28"/>
                <w:rtl/>
                <w:lang w:bidi="ar-EG"/>
              </w:rPr>
            </w:pPr>
            <w:r w:rsidRPr="00793D5B">
              <w:rPr>
                <w:rFonts w:ascii="Sakkal Majalla" w:hAnsi="Sakkal Majalla" w:cs="Sakkal Majalla" w:hint="cs"/>
                <w:sz w:val="28"/>
                <w:szCs w:val="28"/>
                <w:rtl/>
                <w:lang w:bidi="ar-EG"/>
              </w:rPr>
              <w:t>17</w:t>
            </w:r>
          </w:p>
        </w:tc>
      </w:tr>
      <w:tr w:rsidR="00DE0192" w:rsidRPr="00DE0192" w14:paraId="0D64B950" w14:textId="39E76FFF" w:rsidTr="00DE0192">
        <w:tc>
          <w:tcPr>
            <w:tcW w:w="7052" w:type="dxa"/>
          </w:tcPr>
          <w:p w14:paraId="390845A6" w14:textId="446D902E" w:rsidR="00DE0192" w:rsidRPr="00DE0192" w:rsidRDefault="00DE0192" w:rsidP="00D514E3">
            <w:pPr>
              <w:rPr>
                <w:rFonts w:ascii="Sakkal Majalla" w:hAnsi="Sakkal Majalla" w:cs="Sakkal Majalla"/>
                <w:sz w:val="28"/>
                <w:szCs w:val="28"/>
                <w:lang w:bidi="ar-EG"/>
              </w:rPr>
            </w:pPr>
            <w:r w:rsidRPr="00DE0192">
              <w:rPr>
                <w:rFonts w:ascii="Sakkal Majalla" w:hAnsi="Sakkal Majalla" w:cs="Sakkal Majalla" w:hint="cs"/>
                <w:sz w:val="28"/>
                <w:szCs w:val="28"/>
                <w:rtl/>
                <w:lang w:bidi="ar-EG"/>
              </w:rPr>
              <w:t>مجتمع البحث</w:t>
            </w:r>
          </w:p>
        </w:tc>
        <w:tc>
          <w:tcPr>
            <w:tcW w:w="1770" w:type="dxa"/>
          </w:tcPr>
          <w:p w14:paraId="7EC05C95" w14:textId="2BFF9030" w:rsidR="00DE0192" w:rsidRPr="00793D5B" w:rsidRDefault="00793D5B" w:rsidP="00793D5B">
            <w:pPr>
              <w:jc w:val="center"/>
              <w:rPr>
                <w:rFonts w:ascii="Sakkal Majalla" w:hAnsi="Sakkal Majalla" w:cs="Sakkal Majalla"/>
                <w:sz w:val="28"/>
                <w:szCs w:val="28"/>
                <w:rtl/>
                <w:lang w:bidi="ar-EG"/>
              </w:rPr>
            </w:pPr>
            <w:r w:rsidRPr="00793D5B">
              <w:rPr>
                <w:rFonts w:ascii="Sakkal Majalla" w:hAnsi="Sakkal Majalla" w:cs="Sakkal Majalla" w:hint="cs"/>
                <w:sz w:val="28"/>
                <w:szCs w:val="28"/>
                <w:rtl/>
                <w:lang w:bidi="ar-EG"/>
              </w:rPr>
              <w:t>18</w:t>
            </w:r>
          </w:p>
        </w:tc>
      </w:tr>
      <w:tr w:rsidR="00DE0192" w:rsidRPr="00DE0192" w14:paraId="0816EBF3" w14:textId="34ACB3E5" w:rsidTr="00DE0192">
        <w:tc>
          <w:tcPr>
            <w:tcW w:w="7052" w:type="dxa"/>
          </w:tcPr>
          <w:p w14:paraId="6C25FAE4" w14:textId="3A410675" w:rsidR="00DE0192" w:rsidRPr="00DE0192" w:rsidRDefault="00DE0192" w:rsidP="00D514E3">
            <w:pPr>
              <w:rPr>
                <w:rFonts w:ascii="Sakkal Majalla" w:hAnsi="Sakkal Majalla" w:cs="Sakkal Majalla"/>
                <w:sz w:val="28"/>
                <w:szCs w:val="28"/>
                <w:lang w:bidi="ar-EG"/>
              </w:rPr>
            </w:pPr>
            <w:r w:rsidRPr="00DE0192">
              <w:rPr>
                <w:rFonts w:ascii="Sakkal Majalla" w:hAnsi="Sakkal Majalla" w:cs="Sakkal Majalla" w:hint="cs"/>
                <w:sz w:val="28"/>
                <w:szCs w:val="28"/>
                <w:rtl/>
                <w:lang w:bidi="ar-EG"/>
              </w:rPr>
              <w:t>حدود البحث</w:t>
            </w:r>
          </w:p>
        </w:tc>
        <w:tc>
          <w:tcPr>
            <w:tcW w:w="1770" w:type="dxa"/>
          </w:tcPr>
          <w:p w14:paraId="607E2418" w14:textId="13194E8E" w:rsidR="00DE0192" w:rsidRPr="00793D5B" w:rsidRDefault="00793D5B" w:rsidP="00793D5B">
            <w:pPr>
              <w:jc w:val="center"/>
              <w:rPr>
                <w:rFonts w:ascii="Sakkal Majalla" w:hAnsi="Sakkal Majalla" w:cs="Sakkal Majalla"/>
                <w:sz w:val="28"/>
                <w:szCs w:val="28"/>
                <w:rtl/>
                <w:lang w:bidi="ar-EG"/>
              </w:rPr>
            </w:pPr>
            <w:r w:rsidRPr="00793D5B">
              <w:rPr>
                <w:rFonts w:ascii="Sakkal Majalla" w:hAnsi="Sakkal Majalla" w:cs="Sakkal Majalla" w:hint="cs"/>
                <w:sz w:val="28"/>
                <w:szCs w:val="28"/>
                <w:rtl/>
                <w:lang w:bidi="ar-EG"/>
              </w:rPr>
              <w:t>18</w:t>
            </w:r>
          </w:p>
        </w:tc>
      </w:tr>
      <w:tr w:rsidR="00DE0192" w:rsidRPr="00DE0192" w14:paraId="62F4B0F4" w14:textId="623B86A2" w:rsidTr="00DE0192">
        <w:tc>
          <w:tcPr>
            <w:tcW w:w="7052" w:type="dxa"/>
          </w:tcPr>
          <w:p w14:paraId="72668B23" w14:textId="6BA196DC" w:rsidR="00DE0192" w:rsidRPr="00DE0192" w:rsidRDefault="00DE0192" w:rsidP="00D514E3">
            <w:pPr>
              <w:rPr>
                <w:rFonts w:ascii="Sakkal Majalla" w:hAnsi="Sakkal Majalla" w:cs="Sakkal Majalla"/>
                <w:sz w:val="28"/>
                <w:szCs w:val="28"/>
                <w:rtl/>
                <w:lang w:bidi="ar-EG"/>
              </w:rPr>
            </w:pPr>
            <w:r w:rsidRPr="00DE0192">
              <w:rPr>
                <w:rFonts w:ascii="Sakkal Majalla" w:hAnsi="Sakkal Majalla" w:cs="Sakkal Majalla" w:hint="cs"/>
                <w:b/>
                <w:bCs/>
                <w:sz w:val="28"/>
                <w:szCs w:val="28"/>
                <w:rtl/>
                <w:lang w:bidi="ar-EG"/>
              </w:rPr>
              <w:t>الفصل الرابع</w:t>
            </w:r>
          </w:p>
        </w:tc>
        <w:tc>
          <w:tcPr>
            <w:tcW w:w="1770" w:type="dxa"/>
          </w:tcPr>
          <w:p w14:paraId="20A8CD7E" w14:textId="633A0C2B" w:rsidR="00DE0192" w:rsidRPr="00793D5B" w:rsidRDefault="00793D5B" w:rsidP="00793D5B">
            <w:pPr>
              <w:jc w:val="center"/>
              <w:rPr>
                <w:rFonts w:ascii="Sakkal Majalla" w:hAnsi="Sakkal Majalla" w:cs="Sakkal Majalla"/>
                <w:sz w:val="28"/>
                <w:szCs w:val="28"/>
                <w:rtl/>
                <w:lang w:bidi="ar-EG"/>
              </w:rPr>
            </w:pPr>
            <w:r w:rsidRPr="00793D5B">
              <w:rPr>
                <w:rFonts w:ascii="Sakkal Majalla" w:hAnsi="Sakkal Majalla" w:cs="Sakkal Majalla" w:hint="cs"/>
                <w:sz w:val="28"/>
                <w:szCs w:val="28"/>
                <w:rtl/>
                <w:lang w:bidi="ar-EG"/>
              </w:rPr>
              <w:t>19</w:t>
            </w:r>
          </w:p>
        </w:tc>
      </w:tr>
      <w:tr w:rsidR="00DE0192" w:rsidRPr="00DE0192" w14:paraId="7BF95A0A" w14:textId="06E0300C" w:rsidTr="00DE0192">
        <w:tc>
          <w:tcPr>
            <w:tcW w:w="7052" w:type="dxa"/>
          </w:tcPr>
          <w:p w14:paraId="60356891" w14:textId="02D5D689" w:rsidR="00DE0192" w:rsidRPr="00DE0192" w:rsidRDefault="00DE0192" w:rsidP="00D514E3">
            <w:pPr>
              <w:rPr>
                <w:rFonts w:ascii="Sakkal Majalla" w:hAnsi="Sakkal Majalla" w:cs="Sakkal Majalla"/>
                <w:sz w:val="28"/>
                <w:szCs w:val="28"/>
                <w:lang w:bidi="ar-EG"/>
              </w:rPr>
            </w:pPr>
            <w:r w:rsidRPr="00DE0192">
              <w:rPr>
                <w:rFonts w:ascii="Sakkal Majalla" w:hAnsi="Sakkal Majalla" w:cs="Sakkal Majalla" w:hint="cs"/>
                <w:sz w:val="28"/>
                <w:szCs w:val="28"/>
                <w:rtl/>
                <w:lang w:bidi="ar-EG"/>
              </w:rPr>
              <w:t>مقدمة النتائج والتوصيات</w:t>
            </w:r>
          </w:p>
        </w:tc>
        <w:tc>
          <w:tcPr>
            <w:tcW w:w="1770" w:type="dxa"/>
          </w:tcPr>
          <w:p w14:paraId="619FE498" w14:textId="0A413709" w:rsidR="00DE0192" w:rsidRPr="00793D5B" w:rsidRDefault="00793D5B" w:rsidP="00793D5B">
            <w:pPr>
              <w:jc w:val="center"/>
              <w:rPr>
                <w:rFonts w:ascii="Sakkal Majalla" w:hAnsi="Sakkal Majalla" w:cs="Sakkal Majalla"/>
                <w:sz w:val="28"/>
                <w:szCs w:val="28"/>
                <w:rtl/>
                <w:lang w:bidi="ar-EG"/>
              </w:rPr>
            </w:pPr>
            <w:r w:rsidRPr="00793D5B">
              <w:rPr>
                <w:rFonts w:ascii="Sakkal Majalla" w:hAnsi="Sakkal Majalla" w:cs="Sakkal Majalla" w:hint="cs"/>
                <w:sz w:val="28"/>
                <w:szCs w:val="28"/>
                <w:rtl/>
                <w:lang w:bidi="ar-EG"/>
              </w:rPr>
              <w:t>20</w:t>
            </w:r>
          </w:p>
        </w:tc>
      </w:tr>
      <w:tr w:rsidR="00DE0192" w:rsidRPr="00DE0192" w14:paraId="2953FE33" w14:textId="4E1189D0" w:rsidTr="00DE0192">
        <w:tc>
          <w:tcPr>
            <w:tcW w:w="7052" w:type="dxa"/>
          </w:tcPr>
          <w:p w14:paraId="280029E5" w14:textId="6093EED4" w:rsidR="00DE0192" w:rsidRPr="00DE0192" w:rsidRDefault="00DE0192" w:rsidP="00D514E3">
            <w:pPr>
              <w:rPr>
                <w:rFonts w:ascii="Sakkal Majalla" w:hAnsi="Sakkal Majalla" w:cs="Sakkal Majalla"/>
                <w:sz w:val="28"/>
                <w:szCs w:val="28"/>
                <w:lang w:bidi="ar-EG"/>
              </w:rPr>
            </w:pPr>
            <w:r w:rsidRPr="00DE0192">
              <w:rPr>
                <w:rFonts w:ascii="Sakkal Majalla" w:hAnsi="Sakkal Majalla" w:cs="Sakkal Majalla" w:hint="cs"/>
                <w:sz w:val="28"/>
                <w:szCs w:val="28"/>
                <w:rtl/>
                <w:lang w:bidi="ar-EG"/>
              </w:rPr>
              <w:t>تحليل البيانات</w:t>
            </w:r>
          </w:p>
        </w:tc>
        <w:tc>
          <w:tcPr>
            <w:tcW w:w="1770" w:type="dxa"/>
          </w:tcPr>
          <w:p w14:paraId="11E0CE4D" w14:textId="4302E33A" w:rsidR="00DE0192" w:rsidRPr="00793D5B" w:rsidRDefault="00793D5B" w:rsidP="00793D5B">
            <w:pPr>
              <w:jc w:val="center"/>
              <w:rPr>
                <w:rFonts w:ascii="Sakkal Majalla" w:hAnsi="Sakkal Majalla" w:cs="Sakkal Majalla"/>
                <w:sz w:val="28"/>
                <w:szCs w:val="28"/>
                <w:rtl/>
                <w:lang w:bidi="ar-EG"/>
              </w:rPr>
            </w:pPr>
            <w:r w:rsidRPr="00793D5B">
              <w:rPr>
                <w:rFonts w:ascii="Sakkal Majalla" w:hAnsi="Sakkal Majalla" w:cs="Sakkal Majalla" w:hint="cs"/>
                <w:sz w:val="28"/>
                <w:szCs w:val="28"/>
                <w:rtl/>
                <w:lang w:bidi="ar-EG"/>
              </w:rPr>
              <w:t>20</w:t>
            </w:r>
          </w:p>
        </w:tc>
      </w:tr>
      <w:tr w:rsidR="00DE0192" w:rsidRPr="00DE0192" w14:paraId="712C992D" w14:textId="78571C5D" w:rsidTr="00DE0192">
        <w:tc>
          <w:tcPr>
            <w:tcW w:w="7052" w:type="dxa"/>
          </w:tcPr>
          <w:p w14:paraId="164BB35C" w14:textId="263E298A" w:rsidR="00DE0192" w:rsidRPr="00DE0192" w:rsidRDefault="00DE0192" w:rsidP="00D514E3">
            <w:pPr>
              <w:rPr>
                <w:rFonts w:ascii="Sakkal Majalla" w:hAnsi="Sakkal Majalla" w:cs="Sakkal Majalla"/>
                <w:sz w:val="28"/>
                <w:szCs w:val="28"/>
                <w:lang w:bidi="ar-EG"/>
              </w:rPr>
            </w:pPr>
            <w:r w:rsidRPr="00DE0192">
              <w:rPr>
                <w:rFonts w:ascii="Sakkal Majalla" w:hAnsi="Sakkal Majalla" w:cs="Sakkal Majalla" w:hint="cs"/>
                <w:sz w:val="28"/>
                <w:szCs w:val="28"/>
                <w:rtl/>
                <w:lang w:bidi="ar-EG"/>
              </w:rPr>
              <w:t>النتائج</w:t>
            </w:r>
          </w:p>
        </w:tc>
        <w:tc>
          <w:tcPr>
            <w:tcW w:w="1770" w:type="dxa"/>
          </w:tcPr>
          <w:p w14:paraId="40E8050F" w14:textId="4270D844" w:rsidR="00DE0192" w:rsidRPr="00793D5B" w:rsidRDefault="00793D5B" w:rsidP="00793D5B">
            <w:pPr>
              <w:jc w:val="center"/>
              <w:rPr>
                <w:rFonts w:ascii="Sakkal Majalla" w:hAnsi="Sakkal Majalla" w:cs="Sakkal Majalla"/>
                <w:sz w:val="28"/>
                <w:szCs w:val="28"/>
                <w:rtl/>
                <w:lang w:bidi="ar-EG"/>
              </w:rPr>
            </w:pPr>
            <w:r w:rsidRPr="00793D5B">
              <w:rPr>
                <w:rFonts w:ascii="Sakkal Majalla" w:hAnsi="Sakkal Majalla" w:cs="Sakkal Majalla" w:hint="cs"/>
                <w:sz w:val="28"/>
                <w:szCs w:val="28"/>
                <w:rtl/>
                <w:lang w:bidi="ar-EG"/>
              </w:rPr>
              <w:t>30</w:t>
            </w:r>
          </w:p>
        </w:tc>
      </w:tr>
      <w:tr w:rsidR="00DE0192" w:rsidRPr="00DE0192" w14:paraId="4BE0638F" w14:textId="2016F23C" w:rsidTr="00DE0192">
        <w:tc>
          <w:tcPr>
            <w:tcW w:w="7052" w:type="dxa"/>
          </w:tcPr>
          <w:p w14:paraId="56FD3B7F" w14:textId="39CC5A8A" w:rsidR="00DE0192" w:rsidRPr="00DE0192" w:rsidRDefault="00DE0192" w:rsidP="00D514E3">
            <w:pPr>
              <w:rPr>
                <w:rFonts w:ascii="Sakkal Majalla" w:hAnsi="Sakkal Majalla" w:cs="Sakkal Majalla"/>
                <w:sz w:val="28"/>
                <w:szCs w:val="28"/>
                <w:lang w:bidi="ar-EG"/>
              </w:rPr>
            </w:pPr>
            <w:r w:rsidRPr="00DE0192">
              <w:rPr>
                <w:rFonts w:ascii="Sakkal Majalla" w:hAnsi="Sakkal Majalla" w:cs="Sakkal Majalla" w:hint="cs"/>
                <w:sz w:val="28"/>
                <w:szCs w:val="28"/>
                <w:rtl/>
                <w:lang w:bidi="ar-EG"/>
              </w:rPr>
              <w:t>التوصيات</w:t>
            </w:r>
          </w:p>
        </w:tc>
        <w:tc>
          <w:tcPr>
            <w:tcW w:w="1770" w:type="dxa"/>
          </w:tcPr>
          <w:p w14:paraId="2B579CD9" w14:textId="7EBD8F4C" w:rsidR="00DE0192" w:rsidRPr="00793D5B" w:rsidRDefault="00793D5B" w:rsidP="00793D5B">
            <w:pPr>
              <w:jc w:val="center"/>
              <w:rPr>
                <w:rFonts w:ascii="Sakkal Majalla" w:hAnsi="Sakkal Majalla" w:cs="Sakkal Majalla"/>
                <w:sz w:val="28"/>
                <w:szCs w:val="28"/>
                <w:rtl/>
                <w:lang w:bidi="ar-EG"/>
              </w:rPr>
            </w:pPr>
            <w:r w:rsidRPr="00793D5B">
              <w:rPr>
                <w:rFonts w:ascii="Sakkal Majalla" w:hAnsi="Sakkal Majalla" w:cs="Sakkal Majalla" w:hint="cs"/>
                <w:sz w:val="28"/>
                <w:szCs w:val="28"/>
                <w:rtl/>
                <w:lang w:bidi="ar-EG"/>
              </w:rPr>
              <w:t>31</w:t>
            </w:r>
          </w:p>
        </w:tc>
      </w:tr>
      <w:tr w:rsidR="00DE0192" w:rsidRPr="00DE0192" w14:paraId="2579480D" w14:textId="5B28FB62" w:rsidTr="00DE0192">
        <w:tc>
          <w:tcPr>
            <w:tcW w:w="7052" w:type="dxa"/>
          </w:tcPr>
          <w:p w14:paraId="7A58386B" w14:textId="6FBA3DF1" w:rsidR="00DE0192" w:rsidRPr="00DE0192" w:rsidRDefault="00DE0192" w:rsidP="00D514E3">
            <w:pPr>
              <w:rPr>
                <w:rFonts w:ascii="Sakkal Majalla" w:hAnsi="Sakkal Majalla" w:cs="Sakkal Majalla"/>
                <w:sz w:val="28"/>
                <w:szCs w:val="28"/>
                <w:lang w:bidi="ar-EG"/>
              </w:rPr>
            </w:pPr>
            <w:r w:rsidRPr="00DE0192">
              <w:rPr>
                <w:rFonts w:ascii="Sakkal Majalla" w:hAnsi="Sakkal Majalla" w:cs="Sakkal Majalla" w:hint="cs"/>
                <w:sz w:val="28"/>
                <w:szCs w:val="28"/>
                <w:rtl/>
                <w:lang w:bidi="ar-EG"/>
              </w:rPr>
              <w:t>المراجع</w:t>
            </w:r>
          </w:p>
        </w:tc>
        <w:tc>
          <w:tcPr>
            <w:tcW w:w="1770" w:type="dxa"/>
          </w:tcPr>
          <w:p w14:paraId="4E40D48A" w14:textId="3598988A" w:rsidR="00DE0192" w:rsidRPr="00793D5B" w:rsidRDefault="00793D5B" w:rsidP="00793D5B">
            <w:pPr>
              <w:jc w:val="center"/>
              <w:rPr>
                <w:rFonts w:ascii="Sakkal Majalla" w:hAnsi="Sakkal Majalla" w:cs="Sakkal Majalla"/>
                <w:sz w:val="28"/>
                <w:szCs w:val="28"/>
                <w:rtl/>
                <w:lang w:bidi="ar-EG"/>
              </w:rPr>
            </w:pPr>
            <w:r w:rsidRPr="00793D5B">
              <w:rPr>
                <w:rFonts w:ascii="Sakkal Majalla" w:hAnsi="Sakkal Majalla" w:cs="Sakkal Majalla" w:hint="cs"/>
                <w:sz w:val="28"/>
                <w:szCs w:val="28"/>
                <w:rtl/>
                <w:lang w:bidi="ar-EG"/>
              </w:rPr>
              <w:t>33</w:t>
            </w:r>
          </w:p>
        </w:tc>
      </w:tr>
      <w:tr w:rsidR="00DE0192" w:rsidRPr="00DE0192" w14:paraId="4B1E842E" w14:textId="2826883A" w:rsidTr="00DE0192">
        <w:tc>
          <w:tcPr>
            <w:tcW w:w="7052" w:type="dxa"/>
          </w:tcPr>
          <w:p w14:paraId="38CDD2D8" w14:textId="56E73046" w:rsidR="00DE0192" w:rsidRPr="00DE0192" w:rsidRDefault="00DE0192" w:rsidP="00D514E3">
            <w:pPr>
              <w:rPr>
                <w:rFonts w:ascii="Sakkal Majalla" w:hAnsi="Sakkal Majalla" w:cs="Sakkal Majalla"/>
                <w:sz w:val="28"/>
                <w:szCs w:val="28"/>
                <w:lang w:bidi="ar-EG"/>
              </w:rPr>
            </w:pPr>
            <w:r w:rsidRPr="00DE0192">
              <w:rPr>
                <w:rFonts w:ascii="Sakkal Majalla" w:hAnsi="Sakkal Majalla" w:cs="Sakkal Majalla" w:hint="cs"/>
                <w:sz w:val="28"/>
                <w:szCs w:val="28"/>
                <w:rtl/>
                <w:lang w:bidi="ar-EG"/>
              </w:rPr>
              <w:t>الملاحق</w:t>
            </w:r>
          </w:p>
        </w:tc>
        <w:tc>
          <w:tcPr>
            <w:tcW w:w="1770" w:type="dxa"/>
          </w:tcPr>
          <w:p w14:paraId="6944E798" w14:textId="124409BB" w:rsidR="00DE0192" w:rsidRPr="00793D5B" w:rsidRDefault="00793D5B" w:rsidP="00793D5B">
            <w:pPr>
              <w:jc w:val="center"/>
              <w:rPr>
                <w:rFonts w:ascii="Sakkal Majalla" w:hAnsi="Sakkal Majalla" w:cs="Sakkal Majalla"/>
                <w:sz w:val="28"/>
                <w:szCs w:val="28"/>
                <w:rtl/>
                <w:lang w:bidi="ar-EG"/>
              </w:rPr>
            </w:pPr>
            <w:r w:rsidRPr="00793D5B">
              <w:rPr>
                <w:rFonts w:ascii="Sakkal Majalla" w:hAnsi="Sakkal Majalla" w:cs="Sakkal Majalla" w:hint="cs"/>
                <w:sz w:val="28"/>
                <w:szCs w:val="28"/>
                <w:rtl/>
                <w:lang w:bidi="ar-EG"/>
              </w:rPr>
              <w:t>35</w:t>
            </w:r>
          </w:p>
        </w:tc>
      </w:tr>
      <w:tr w:rsidR="00DE0192" w:rsidRPr="00DE0192" w14:paraId="5FCE872B" w14:textId="137599D9" w:rsidTr="00DE0192">
        <w:tc>
          <w:tcPr>
            <w:tcW w:w="7052" w:type="dxa"/>
          </w:tcPr>
          <w:p w14:paraId="6CC1BF23" w14:textId="7E33D2A8" w:rsidR="00DE0192" w:rsidRPr="00DE0192" w:rsidRDefault="00DE0192" w:rsidP="00D514E3">
            <w:pPr>
              <w:rPr>
                <w:rFonts w:ascii="Sakkal Majalla" w:hAnsi="Sakkal Majalla" w:cs="Sakkal Majalla"/>
                <w:sz w:val="28"/>
                <w:szCs w:val="28"/>
                <w:lang w:bidi="ar-EG"/>
              </w:rPr>
            </w:pPr>
            <w:r w:rsidRPr="00DE0192">
              <w:rPr>
                <w:rFonts w:ascii="Sakkal Majalla" w:hAnsi="Sakkal Majalla" w:cs="Sakkal Majalla" w:hint="cs"/>
                <w:sz w:val="28"/>
                <w:szCs w:val="28"/>
                <w:rtl/>
                <w:lang w:bidi="ar-EG"/>
              </w:rPr>
              <w:t>الملخص</w:t>
            </w:r>
          </w:p>
        </w:tc>
        <w:tc>
          <w:tcPr>
            <w:tcW w:w="1770" w:type="dxa"/>
          </w:tcPr>
          <w:p w14:paraId="219BD554" w14:textId="4FA9DA14" w:rsidR="00DE0192" w:rsidRPr="00793D5B" w:rsidRDefault="00793D5B" w:rsidP="00793D5B">
            <w:pPr>
              <w:jc w:val="center"/>
              <w:rPr>
                <w:rFonts w:ascii="Sakkal Majalla" w:hAnsi="Sakkal Majalla" w:cs="Sakkal Majalla"/>
                <w:sz w:val="28"/>
                <w:szCs w:val="28"/>
                <w:rtl/>
                <w:lang w:bidi="ar-EG"/>
              </w:rPr>
            </w:pPr>
            <w:r w:rsidRPr="00793D5B">
              <w:rPr>
                <w:rFonts w:ascii="Sakkal Majalla" w:hAnsi="Sakkal Majalla" w:cs="Sakkal Majalla" w:hint="cs"/>
                <w:sz w:val="28"/>
                <w:szCs w:val="28"/>
                <w:rtl/>
                <w:lang w:bidi="ar-EG"/>
              </w:rPr>
              <w:t>39</w:t>
            </w:r>
          </w:p>
        </w:tc>
      </w:tr>
    </w:tbl>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Pr="00827471" w:rsidRDefault="009125CE" w:rsidP="009125CE">
      <w:pPr>
        <w:rPr>
          <w:rFonts w:ascii="Sakkal Majalla" w:hAnsi="Sakkal Majalla" w:cs="Sakkal Majalla"/>
          <w:b/>
          <w:bCs/>
          <w:sz w:val="28"/>
          <w:szCs w:val="28"/>
          <w:u w:val="single"/>
          <w:rtl/>
          <w:lang w:bidi="ar-EG"/>
        </w:rPr>
      </w:pPr>
      <w:r w:rsidRPr="00D915CB">
        <w:rPr>
          <w:rFonts w:ascii="Sakkal Majalla" w:hAnsi="Sakkal Majalla" w:cs="Sakkal Majalla" w:hint="cs"/>
          <w:b/>
          <w:bCs/>
          <w:sz w:val="28"/>
          <w:szCs w:val="28"/>
          <w:u w:val="single"/>
          <w:rtl/>
          <w:lang w:bidi="ar-EG"/>
        </w:rPr>
        <w:t xml:space="preserve">قائمة </w:t>
      </w:r>
      <w:proofErr w:type="gramStart"/>
      <w:r w:rsidRPr="00D915CB">
        <w:rPr>
          <w:rFonts w:ascii="Sakkal Majalla" w:hAnsi="Sakkal Majalla" w:cs="Sakkal Majalla" w:hint="cs"/>
          <w:b/>
          <w:bCs/>
          <w:sz w:val="28"/>
          <w:szCs w:val="28"/>
          <w:u w:val="single"/>
          <w:rtl/>
          <w:lang w:bidi="ar-EG"/>
        </w:rPr>
        <w:t>الجداول :</w:t>
      </w:r>
      <w:proofErr w:type="gramEnd"/>
    </w:p>
    <w:p w14:paraId="349DEF3C" w14:textId="77777777" w:rsidR="0017716A" w:rsidRPr="0017716A" w:rsidRDefault="0017716A" w:rsidP="0017716A">
      <w:pPr>
        <w:rPr>
          <w:rFonts w:ascii="Calibri" w:eastAsia="Calibri" w:hAnsi="Calibri" w:cs="Arial"/>
          <w:rtl/>
        </w:rPr>
      </w:pPr>
    </w:p>
    <w:tbl>
      <w:tblPr>
        <w:tblStyle w:val="1"/>
        <w:bidiVisual/>
        <w:tblW w:w="8905" w:type="dxa"/>
        <w:tblLook w:val="04A0" w:firstRow="1" w:lastRow="0" w:firstColumn="1" w:lastColumn="0" w:noHBand="0" w:noVBand="1"/>
      </w:tblPr>
      <w:tblGrid>
        <w:gridCol w:w="850"/>
        <w:gridCol w:w="6695"/>
        <w:gridCol w:w="1360"/>
      </w:tblGrid>
      <w:tr w:rsidR="0017716A" w:rsidRPr="0017716A" w14:paraId="04AFB68A" w14:textId="77777777" w:rsidTr="0017716A">
        <w:trPr>
          <w:trHeight w:val="248"/>
        </w:trPr>
        <w:tc>
          <w:tcPr>
            <w:tcW w:w="850" w:type="dxa"/>
          </w:tcPr>
          <w:p w14:paraId="29EFA3E5" w14:textId="77777777" w:rsidR="0017716A" w:rsidRPr="0042294E" w:rsidRDefault="0017716A" w:rsidP="0017716A">
            <w:pPr>
              <w:rPr>
                <w:rFonts w:ascii="Sakkal Majalla" w:eastAsia="Calibri" w:hAnsi="Sakkal Majalla" w:cs="Sakkal Majalla"/>
                <w:b/>
                <w:bCs/>
                <w:sz w:val="28"/>
                <w:szCs w:val="28"/>
                <w:rtl/>
              </w:rPr>
            </w:pPr>
            <w:r w:rsidRPr="0042294E">
              <w:rPr>
                <w:rFonts w:ascii="Sakkal Majalla" w:eastAsia="Calibri" w:hAnsi="Sakkal Majalla" w:cs="Sakkal Majalla"/>
                <w:b/>
                <w:bCs/>
                <w:sz w:val="28"/>
                <w:szCs w:val="28"/>
                <w:rtl/>
              </w:rPr>
              <w:t>الجدول</w:t>
            </w:r>
          </w:p>
        </w:tc>
        <w:tc>
          <w:tcPr>
            <w:tcW w:w="6695" w:type="dxa"/>
          </w:tcPr>
          <w:p w14:paraId="696F4C86" w14:textId="77777777" w:rsidR="0017716A" w:rsidRPr="0042294E" w:rsidRDefault="0017716A" w:rsidP="0017716A">
            <w:pPr>
              <w:rPr>
                <w:rFonts w:ascii="Sakkal Majalla" w:eastAsia="Calibri" w:hAnsi="Sakkal Majalla" w:cs="Sakkal Majalla"/>
                <w:b/>
                <w:bCs/>
                <w:sz w:val="28"/>
                <w:szCs w:val="28"/>
                <w:rtl/>
              </w:rPr>
            </w:pPr>
            <w:r w:rsidRPr="0042294E">
              <w:rPr>
                <w:rFonts w:ascii="Sakkal Majalla" w:eastAsia="Calibri" w:hAnsi="Sakkal Majalla" w:cs="Sakkal Majalla"/>
                <w:b/>
                <w:bCs/>
                <w:sz w:val="28"/>
                <w:szCs w:val="28"/>
                <w:rtl/>
              </w:rPr>
              <w:t>العنوان</w:t>
            </w:r>
          </w:p>
        </w:tc>
        <w:tc>
          <w:tcPr>
            <w:tcW w:w="1360" w:type="dxa"/>
          </w:tcPr>
          <w:p w14:paraId="6DD7A3B1" w14:textId="2D3520E7" w:rsidR="0017716A" w:rsidRPr="0017716A" w:rsidRDefault="0042294E" w:rsidP="0017716A">
            <w:pPr>
              <w:jc w:val="center"/>
              <w:rPr>
                <w:rFonts w:ascii="Calibri" w:eastAsia="Calibri" w:hAnsi="Calibri" w:cs="Arial"/>
                <w:rtl/>
              </w:rPr>
            </w:pPr>
            <w:r w:rsidRPr="0017716A">
              <w:rPr>
                <w:rFonts w:ascii="Calibri" w:eastAsia="Calibri" w:hAnsi="Calibri" w:cs="Arial" w:hint="cs"/>
                <w:rtl/>
              </w:rPr>
              <w:t>الصفحة</w:t>
            </w:r>
          </w:p>
        </w:tc>
      </w:tr>
      <w:tr w:rsidR="0017716A" w:rsidRPr="0017716A" w14:paraId="4FD74F1A" w14:textId="77777777" w:rsidTr="0017716A">
        <w:trPr>
          <w:trHeight w:val="387"/>
        </w:trPr>
        <w:tc>
          <w:tcPr>
            <w:tcW w:w="850" w:type="dxa"/>
          </w:tcPr>
          <w:p w14:paraId="63FA7BB6" w14:textId="77777777" w:rsidR="0017716A" w:rsidRPr="0017716A" w:rsidRDefault="0017716A" w:rsidP="0017716A">
            <w:pPr>
              <w:rPr>
                <w:rFonts w:ascii="Calibri" w:eastAsia="Calibri" w:hAnsi="Calibri" w:cs="Arial"/>
                <w:rtl/>
              </w:rPr>
            </w:pPr>
            <w:r w:rsidRPr="0017716A">
              <w:rPr>
                <w:rFonts w:ascii="Calibri" w:eastAsia="Calibri" w:hAnsi="Calibri" w:cs="Arial" w:hint="cs"/>
                <w:rtl/>
              </w:rPr>
              <w:t>1</w:t>
            </w:r>
          </w:p>
        </w:tc>
        <w:tc>
          <w:tcPr>
            <w:tcW w:w="6695" w:type="dxa"/>
          </w:tcPr>
          <w:p w14:paraId="1B68DC12" w14:textId="77777777" w:rsidR="0017716A" w:rsidRPr="0042294E" w:rsidRDefault="0017716A" w:rsidP="0017716A">
            <w:pPr>
              <w:rPr>
                <w:rFonts w:ascii="Sakkal Majalla" w:eastAsia="Calibri" w:hAnsi="Sakkal Majalla" w:cs="Sakkal Majalla"/>
                <w:sz w:val="28"/>
                <w:szCs w:val="28"/>
                <w:rtl/>
              </w:rPr>
            </w:pPr>
            <w:r w:rsidRPr="0042294E">
              <w:rPr>
                <w:rFonts w:ascii="Sakkal Majalla" w:eastAsia="Calibri" w:hAnsi="Sakkal Majalla" w:cs="Sakkal Majalla"/>
                <w:sz w:val="28"/>
                <w:szCs w:val="28"/>
                <w:rtl/>
              </w:rPr>
              <w:t>جميع المتغيرات الشخصية لعينة الدراسة</w:t>
            </w:r>
          </w:p>
        </w:tc>
        <w:tc>
          <w:tcPr>
            <w:tcW w:w="1360" w:type="dxa"/>
          </w:tcPr>
          <w:p w14:paraId="20CF680C" w14:textId="6EE30558" w:rsidR="0017716A" w:rsidRPr="0017716A" w:rsidRDefault="0042294E" w:rsidP="0042294E">
            <w:pPr>
              <w:jc w:val="center"/>
              <w:rPr>
                <w:rFonts w:ascii="Calibri" w:eastAsia="Calibri" w:hAnsi="Calibri" w:cs="Arial"/>
                <w:rtl/>
              </w:rPr>
            </w:pPr>
            <w:r>
              <w:rPr>
                <w:rFonts w:ascii="Calibri" w:eastAsia="Calibri" w:hAnsi="Calibri" w:cs="Arial" w:hint="cs"/>
                <w:rtl/>
              </w:rPr>
              <w:t>21</w:t>
            </w:r>
          </w:p>
        </w:tc>
      </w:tr>
      <w:tr w:rsidR="0017716A" w:rsidRPr="0017716A" w14:paraId="65AEA933" w14:textId="77777777" w:rsidTr="0017716A">
        <w:trPr>
          <w:trHeight w:val="397"/>
        </w:trPr>
        <w:tc>
          <w:tcPr>
            <w:tcW w:w="850" w:type="dxa"/>
          </w:tcPr>
          <w:p w14:paraId="120281DF" w14:textId="77777777" w:rsidR="0017716A" w:rsidRPr="0017716A" w:rsidRDefault="0017716A" w:rsidP="0017716A">
            <w:pPr>
              <w:rPr>
                <w:rFonts w:ascii="Calibri" w:eastAsia="Calibri" w:hAnsi="Calibri" w:cs="Arial"/>
                <w:rtl/>
              </w:rPr>
            </w:pPr>
            <w:r w:rsidRPr="0017716A">
              <w:rPr>
                <w:rFonts w:ascii="Calibri" w:eastAsia="Calibri" w:hAnsi="Calibri" w:cs="Arial" w:hint="cs"/>
                <w:rtl/>
              </w:rPr>
              <w:t>2</w:t>
            </w:r>
          </w:p>
        </w:tc>
        <w:tc>
          <w:tcPr>
            <w:tcW w:w="6695" w:type="dxa"/>
          </w:tcPr>
          <w:p w14:paraId="053D114C" w14:textId="77777777" w:rsidR="0017716A" w:rsidRPr="0042294E" w:rsidRDefault="0017716A" w:rsidP="0017716A">
            <w:pPr>
              <w:rPr>
                <w:rFonts w:ascii="Sakkal Majalla" w:eastAsia="Calibri" w:hAnsi="Sakkal Majalla" w:cs="Sakkal Majalla"/>
                <w:sz w:val="28"/>
                <w:szCs w:val="28"/>
                <w:rtl/>
              </w:rPr>
            </w:pPr>
            <w:r w:rsidRPr="0042294E">
              <w:rPr>
                <w:rFonts w:ascii="Sakkal Majalla" w:eastAsia="Calibri" w:hAnsi="Sakkal Majalla" w:cs="Sakkal Majalla"/>
                <w:sz w:val="28"/>
                <w:szCs w:val="28"/>
                <w:rtl/>
              </w:rPr>
              <w:t>استجابات عينة الدراسة المتعلقة بمتغيرات قسم الحوافز</w:t>
            </w:r>
          </w:p>
        </w:tc>
        <w:tc>
          <w:tcPr>
            <w:tcW w:w="1360" w:type="dxa"/>
          </w:tcPr>
          <w:p w14:paraId="12CD3674" w14:textId="5B4FF520" w:rsidR="0017716A" w:rsidRPr="0017716A" w:rsidRDefault="0042294E" w:rsidP="0042294E">
            <w:pPr>
              <w:jc w:val="center"/>
              <w:rPr>
                <w:rFonts w:ascii="Calibri" w:eastAsia="Calibri" w:hAnsi="Calibri" w:cs="Arial"/>
                <w:rtl/>
              </w:rPr>
            </w:pPr>
            <w:r>
              <w:rPr>
                <w:rFonts w:ascii="Calibri" w:eastAsia="Calibri" w:hAnsi="Calibri" w:cs="Arial" w:hint="cs"/>
                <w:rtl/>
              </w:rPr>
              <w:t>24</w:t>
            </w:r>
          </w:p>
        </w:tc>
      </w:tr>
      <w:tr w:rsidR="0017716A" w:rsidRPr="0017716A" w14:paraId="67AA5424" w14:textId="77777777" w:rsidTr="0017716A">
        <w:trPr>
          <w:trHeight w:val="248"/>
        </w:trPr>
        <w:tc>
          <w:tcPr>
            <w:tcW w:w="850" w:type="dxa"/>
          </w:tcPr>
          <w:p w14:paraId="789DF80B" w14:textId="77777777" w:rsidR="0017716A" w:rsidRPr="0017716A" w:rsidRDefault="0017716A" w:rsidP="0017716A">
            <w:pPr>
              <w:rPr>
                <w:rFonts w:ascii="Calibri" w:eastAsia="Calibri" w:hAnsi="Calibri" w:cs="Arial"/>
                <w:rtl/>
              </w:rPr>
            </w:pPr>
            <w:r w:rsidRPr="0017716A">
              <w:rPr>
                <w:rFonts w:ascii="Calibri" w:eastAsia="Calibri" w:hAnsi="Calibri" w:cs="Arial" w:hint="cs"/>
                <w:rtl/>
              </w:rPr>
              <w:t>3</w:t>
            </w:r>
          </w:p>
        </w:tc>
        <w:tc>
          <w:tcPr>
            <w:tcW w:w="6695" w:type="dxa"/>
          </w:tcPr>
          <w:p w14:paraId="5F41BB20" w14:textId="77777777" w:rsidR="0017716A" w:rsidRPr="0042294E" w:rsidRDefault="0017716A" w:rsidP="0017716A">
            <w:pPr>
              <w:rPr>
                <w:rFonts w:ascii="Sakkal Majalla" w:eastAsia="Calibri" w:hAnsi="Sakkal Majalla" w:cs="Sakkal Majalla"/>
                <w:sz w:val="28"/>
                <w:szCs w:val="28"/>
                <w:rtl/>
              </w:rPr>
            </w:pPr>
            <w:r w:rsidRPr="0042294E">
              <w:rPr>
                <w:rFonts w:ascii="Sakkal Majalla" w:eastAsia="Calibri" w:hAnsi="Sakkal Majalla" w:cs="Sakkal Majalla"/>
                <w:sz w:val="28"/>
                <w:szCs w:val="28"/>
                <w:rtl/>
              </w:rPr>
              <w:t>استجابات عينة الدراسة المتعلقة بمتغيرات قسم ولاء الموظفين</w:t>
            </w:r>
          </w:p>
        </w:tc>
        <w:tc>
          <w:tcPr>
            <w:tcW w:w="1360" w:type="dxa"/>
          </w:tcPr>
          <w:p w14:paraId="77B4A1A6" w14:textId="683C30CF" w:rsidR="0017716A" w:rsidRPr="0017716A" w:rsidRDefault="0042294E" w:rsidP="0042294E">
            <w:pPr>
              <w:jc w:val="center"/>
              <w:rPr>
                <w:rFonts w:ascii="Calibri" w:eastAsia="Calibri" w:hAnsi="Calibri" w:cs="Arial"/>
                <w:rtl/>
              </w:rPr>
            </w:pPr>
            <w:r>
              <w:rPr>
                <w:rFonts w:ascii="Calibri" w:eastAsia="Calibri" w:hAnsi="Calibri" w:cs="Arial" w:hint="cs"/>
                <w:rtl/>
              </w:rPr>
              <w:t>26</w:t>
            </w:r>
          </w:p>
        </w:tc>
      </w:tr>
      <w:tr w:rsidR="0017716A" w:rsidRPr="0017716A" w14:paraId="39596B30" w14:textId="77777777" w:rsidTr="0017716A">
        <w:trPr>
          <w:trHeight w:val="387"/>
        </w:trPr>
        <w:tc>
          <w:tcPr>
            <w:tcW w:w="850" w:type="dxa"/>
          </w:tcPr>
          <w:p w14:paraId="0C6AC638" w14:textId="77777777" w:rsidR="0017716A" w:rsidRPr="0017716A" w:rsidRDefault="0017716A" w:rsidP="0017716A">
            <w:pPr>
              <w:rPr>
                <w:rFonts w:ascii="Calibri" w:eastAsia="Calibri" w:hAnsi="Calibri" w:cs="Arial"/>
                <w:rtl/>
              </w:rPr>
            </w:pPr>
            <w:r w:rsidRPr="0017716A">
              <w:rPr>
                <w:rFonts w:ascii="Calibri" w:eastAsia="Calibri" w:hAnsi="Calibri" w:cs="Arial" w:hint="cs"/>
                <w:rtl/>
              </w:rPr>
              <w:t>4</w:t>
            </w:r>
          </w:p>
        </w:tc>
        <w:tc>
          <w:tcPr>
            <w:tcW w:w="6695" w:type="dxa"/>
          </w:tcPr>
          <w:p w14:paraId="7742FD59" w14:textId="77777777" w:rsidR="0017716A" w:rsidRPr="0042294E" w:rsidRDefault="0017716A" w:rsidP="0017716A">
            <w:pPr>
              <w:rPr>
                <w:rFonts w:ascii="Sakkal Majalla" w:eastAsia="Calibri" w:hAnsi="Sakkal Majalla" w:cs="Sakkal Majalla"/>
                <w:sz w:val="28"/>
                <w:szCs w:val="28"/>
                <w:rtl/>
              </w:rPr>
            </w:pPr>
            <w:r w:rsidRPr="0042294E">
              <w:rPr>
                <w:rFonts w:ascii="Sakkal Majalla" w:eastAsia="Calibri" w:hAnsi="Sakkal Majalla" w:cs="Sakkal Majalla"/>
                <w:sz w:val="28"/>
                <w:szCs w:val="28"/>
                <w:rtl/>
              </w:rPr>
              <w:t>استجابات عينة الدراسة المتعلقة بمتغيرات قسم تقييم الأداء</w:t>
            </w:r>
          </w:p>
        </w:tc>
        <w:tc>
          <w:tcPr>
            <w:tcW w:w="1360" w:type="dxa"/>
          </w:tcPr>
          <w:p w14:paraId="5FFE4993" w14:textId="627B5A78" w:rsidR="0017716A" w:rsidRPr="0017716A" w:rsidRDefault="0042294E" w:rsidP="0042294E">
            <w:pPr>
              <w:jc w:val="center"/>
              <w:rPr>
                <w:rFonts w:ascii="Calibri" w:eastAsia="Calibri" w:hAnsi="Calibri" w:cs="Arial"/>
                <w:rtl/>
              </w:rPr>
            </w:pPr>
            <w:r>
              <w:rPr>
                <w:rFonts w:ascii="Calibri" w:eastAsia="Calibri" w:hAnsi="Calibri" w:cs="Arial" w:hint="cs"/>
                <w:rtl/>
              </w:rPr>
              <w:t>29</w:t>
            </w:r>
          </w:p>
        </w:tc>
      </w:tr>
      <w:tr w:rsidR="0017716A" w:rsidRPr="0017716A" w14:paraId="56AB3FAB" w14:textId="77777777" w:rsidTr="0017716A">
        <w:trPr>
          <w:trHeight w:val="775"/>
        </w:trPr>
        <w:tc>
          <w:tcPr>
            <w:tcW w:w="850" w:type="dxa"/>
          </w:tcPr>
          <w:p w14:paraId="3671E1A9" w14:textId="77777777" w:rsidR="0017716A" w:rsidRPr="0017716A" w:rsidRDefault="0017716A" w:rsidP="0017716A">
            <w:pPr>
              <w:rPr>
                <w:rFonts w:ascii="Calibri" w:eastAsia="Calibri" w:hAnsi="Calibri" w:cs="Arial"/>
                <w:rtl/>
              </w:rPr>
            </w:pPr>
            <w:r w:rsidRPr="0017716A">
              <w:rPr>
                <w:rFonts w:ascii="Calibri" w:eastAsia="Calibri" w:hAnsi="Calibri" w:cs="Arial" w:hint="cs"/>
                <w:rtl/>
              </w:rPr>
              <w:t>5</w:t>
            </w:r>
          </w:p>
        </w:tc>
        <w:tc>
          <w:tcPr>
            <w:tcW w:w="6695" w:type="dxa"/>
          </w:tcPr>
          <w:p w14:paraId="49EAE656" w14:textId="77777777" w:rsidR="0017716A" w:rsidRPr="0042294E" w:rsidRDefault="0017716A" w:rsidP="0017716A">
            <w:pPr>
              <w:rPr>
                <w:rFonts w:ascii="Sakkal Majalla" w:eastAsia="Calibri" w:hAnsi="Sakkal Majalla" w:cs="Sakkal Majalla"/>
                <w:sz w:val="28"/>
                <w:szCs w:val="28"/>
                <w:rtl/>
              </w:rPr>
            </w:pPr>
            <w:r w:rsidRPr="0042294E">
              <w:rPr>
                <w:rFonts w:ascii="Sakkal Majalla" w:eastAsia="Calibri" w:hAnsi="Sakkal Majalla" w:cs="Sakkal Majalla"/>
                <w:sz w:val="28"/>
                <w:szCs w:val="28"/>
                <w:rtl/>
              </w:rPr>
              <w:t>المتوسطات الحسابية والانحرافات المعيارية لكل محور من محاور الدراسة المتعلقة بالحوافز</w:t>
            </w:r>
          </w:p>
        </w:tc>
        <w:tc>
          <w:tcPr>
            <w:tcW w:w="1360" w:type="dxa"/>
          </w:tcPr>
          <w:p w14:paraId="53935831" w14:textId="332882FE" w:rsidR="0017716A" w:rsidRPr="0017716A" w:rsidRDefault="0042294E" w:rsidP="0042294E">
            <w:pPr>
              <w:jc w:val="center"/>
              <w:rPr>
                <w:rFonts w:ascii="Calibri" w:eastAsia="Calibri" w:hAnsi="Calibri" w:cs="Arial"/>
                <w:rtl/>
              </w:rPr>
            </w:pPr>
            <w:r>
              <w:rPr>
                <w:rFonts w:ascii="Calibri" w:eastAsia="Calibri" w:hAnsi="Calibri" w:cs="Arial" w:hint="cs"/>
                <w:rtl/>
              </w:rPr>
              <w:t>30</w:t>
            </w:r>
          </w:p>
        </w:tc>
      </w:tr>
      <w:tr w:rsidR="0017716A" w:rsidRPr="0017716A" w14:paraId="4309B714" w14:textId="77777777" w:rsidTr="0017716A">
        <w:trPr>
          <w:trHeight w:val="387"/>
        </w:trPr>
        <w:tc>
          <w:tcPr>
            <w:tcW w:w="850" w:type="dxa"/>
          </w:tcPr>
          <w:p w14:paraId="02B6643B" w14:textId="77777777" w:rsidR="0017716A" w:rsidRPr="0017716A" w:rsidRDefault="0017716A" w:rsidP="0017716A">
            <w:pPr>
              <w:rPr>
                <w:rFonts w:ascii="Calibri" w:eastAsia="Calibri" w:hAnsi="Calibri" w:cs="Arial"/>
                <w:rtl/>
              </w:rPr>
            </w:pPr>
            <w:r w:rsidRPr="0017716A">
              <w:rPr>
                <w:rFonts w:ascii="Calibri" w:eastAsia="Calibri" w:hAnsi="Calibri" w:cs="Arial" w:hint="cs"/>
                <w:rtl/>
              </w:rPr>
              <w:t>6</w:t>
            </w:r>
          </w:p>
        </w:tc>
        <w:tc>
          <w:tcPr>
            <w:tcW w:w="6695" w:type="dxa"/>
          </w:tcPr>
          <w:p w14:paraId="2A2FEE7F" w14:textId="05D25DA0" w:rsidR="0017716A" w:rsidRPr="0042294E" w:rsidRDefault="0017716A" w:rsidP="0017716A">
            <w:pPr>
              <w:rPr>
                <w:rFonts w:ascii="Sakkal Majalla" w:eastAsia="Calibri" w:hAnsi="Sakkal Majalla" w:cs="Sakkal Majalla"/>
                <w:sz w:val="28"/>
                <w:szCs w:val="28"/>
                <w:rtl/>
              </w:rPr>
            </w:pPr>
            <w:r w:rsidRPr="0042294E">
              <w:rPr>
                <w:rFonts w:ascii="Sakkal Majalla" w:eastAsia="Calibri" w:hAnsi="Sakkal Majalla" w:cs="Sakkal Majalla"/>
                <w:sz w:val="28"/>
                <w:szCs w:val="28"/>
                <w:rtl/>
              </w:rPr>
              <w:t>استبانة قسم المعلومات العام</w:t>
            </w:r>
            <w:r w:rsidR="0042294E">
              <w:rPr>
                <w:rFonts w:ascii="Sakkal Majalla" w:eastAsia="Calibri" w:hAnsi="Sakkal Majalla" w:cs="Sakkal Majalla" w:hint="cs"/>
                <w:sz w:val="28"/>
                <w:szCs w:val="28"/>
                <w:rtl/>
              </w:rPr>
              <w:t>ة</w:t>
            </w:r>
          </w:p>
        </w:tc>
        <w:tc>
          <w:tcPr>
            <w:tcW w:w="1360" w:type="dxa"/>
          </w:tcPr>
          <w:p w14:paraId="0BDD476C" w14:textId="18FAE1E7" w:rsidR="0017716A" w:rsidRPr="0017716A" w:rsidRDefault="0042294E" w:rsidP="0042294E">
            <w:pPr>
              <w:jc w:val="center"/>
              <w:rPr>
                <w:rFonts w:ascii="Calibri" w:eastAsia="Calibri" w:hAnsi="Calibri" w:cs="Arial"/>
                <w:rtl/>
              </w:rPr>
            </w:pPr>
            <w:r>
              <w:rPr>
                <w:rFonts w:ascii="Calibri" w:eastAsia="Calibri" w:hAnsi="Calibri" w:cs="Arial" w:hint="cs"/>
                <w:rtl/>
              </w:rPr>
              <w:t>37</w:t>
            </w:r>
          </w:p>
        </w:tc>
      </w:tr>
      <w:tr w:rsidR="0017716A" w:rsidRPr="0017716A" w14:paraId="1E688369" w14:textId="77777777" w:rsidTr="0017716A">
        <w:trPr>
          <w:trHeight w:val="387"/>
        </w:trPr>
        <w:tc>
          <w:tcPr>
            <w:tcW w:w="850" w:type="dxa"/>
          </w:tcPr>
          <w:p w14:paraId="66C1409F" w14:textId="77777777" w:rsidR="0017716A" w:rsidRPr="0017716A" w:rsidRDefault="0017716A" w:rsidP="0017716A">
            <w:pPr>
              <w:rPr>
                <w:rFonts w:ascii="Calibri" w:eastAsia="Calibri" w:hAnsi="Calibri" w:cs="Arial"/>
                <w:rtl/>
              </w:rPr>
            </w:pPr>
            <w:r w:rsidRPr="0017716A">
              <w:rPr>
                <w:rFonts w:ascii="Calibri" w:eastAsia="Calibri" w:hAnsi="Calibri" w:cs="Arial" w:hint="cs"/>
                <w:rtl/>
              </w:rPr>
              <w:t>7</w:t>
            </w:r>
          </w:p>
        </w:tc>
        <w:tc>
          <w:tcPr>
            <w:tcW w:w="6695" w:type="dxa"/>
          </w:tcPr>
          <w:p w14:paraId="1ED9031C" w14:textId="77777777" w:rsidR="0017716A" w:rsidRPr="0042294E" w:rsidRDefault="0017716A" w:rsidP="0017716A">
            <w:pPr>
              <w:rPr>
                <w:rFonts w:ascii="Sakkal Majalla" w:eastAsia="Calibri" w:hAnsi="Sakkal Majalla" w:cs="Sakkal Majalla"/>
                <w:sz w:val="28"/>
                <w:szCs w:val="28"/>
                <w:rtl/>
              </w:rPr>
            </w:pPr>
            <w:r w:rsidRPr="0042294E">
              <w:rPr>
                <w:rFonts w:ascii="Sakkal Majalla" w:eastAsia="Calibri" w:hAnsi="Sakkal Majalla" w:cs="Sakkal Majalla"/>
                <w:sz w:val="28"/>
                <w:szCs w:val="28"/>
                <w:rtl/>
              </w:rPr>
              <w:t>استبانة قسم الحوافز</w:t>
            </w:r>
          </w:p>
        </w:tc>
        <w:tc>
          <w:tcPr>
            <w:tcW w:w="1360" w:type="dxa"/>
          </w:tcPr>
          <w:p w14:paraId="0658F981" w14:textId="39132034" w:rsidR="0017716A" w:rsidRPr="0017716A" w:rsidRDefault="0042294E" w:rsidP="0042294E">
            <w:pPr>
              <w:jc w:val="center"/>
              <w:rPr>
                <w:rFonts w:ascii="Calibri" w:eastAsia="Calibri" w:hAnsi="Calibri" w:cs="Arial"/>
                <w:rtl/>
              </w:rPr>
            </w:pPr>
            <w:r>
              <w:rPr>
                <w:rFonts w:ascii="Calibri" w:eastAsia="Calibri" w:hAnsi="Calibri" w:cs="Arial" w:hint="cs"/>
                <w:rtl/>
              </w:rPr>
              <w:t>37</w:t>
            </w:r>
          </w:p>
        </w:tc>
      </w:tr>
      <w:tr w:rsidR="0017716A" w:rsidRPr="0017716A" w14:paraId="1554C8B1" w14:textId="77777777" w:rsidTr="0017716A">
        <w:trPr>
          <w:trHeight w:val="397"/>
        </w:trPr>
        <w:tc>
          <w:tcPr>
            <w:tcW w:w="850" w:type="dxa"/>
          </w:tcPr>
          <w:p w14:paraId="2A8619CE" w14:textId="77777777" w:rsidR="0017716A" w:rsidRPr="0017716A" w:rsidRDefault="0017716A" w:rsidP="0017716A">
            <w:pPr>
              <w:rPr>
                <w:rFonts w:ascii="Calibri" w:eastAsia="Calibri" w:hAnsi="Calibri" w:cs="Arial"/>
                <w:rtl/>
              </w:rPr>
            </w:pPr>
            <w:r w:rsidRPr="0017716A">
              <w:rPr>
                <w:rFonts w:ascii="Calibri" w:eastAsia="Calibri" w:hAnsi="Calibri" w:cs="Arial" w:hint="cs"/>
                <w:rtl/>
              </w:rPr>
              <w:t>8</w:t>
            </w:r>
          </w:p>
        </w:tc>
        <w:tc>
          <w:tcPr>
            <w:tcW w:w="6695" w:type="dxa"/>
          </w:tcPr>
          <w:p w14:paraId="7598B253" w14:textId="77777777" w:rsidR="0017716A" w:rsidRPr="0042294E" w:rsidRDefault="0017716A" w:rsidP="0017716A">
            <w:pPr>
              <w:rPr>
                <w:rFonts w:ascii="Sakkal Majalla" w:eastAsia="Calibri" w:hAnsi="Sakkal Majalla" w:cs="Sakkal Majalla"/>
                <w:sz w:val="28"/>
                <w:szCs w:val="28"/>
                <w:rtl/>
              </w:rPr>
            </w:pPr>
            <w:r w:rsidRPr="0042294E">
              <w:rPr>
                <w:rFonts w:ascii="Sakkal Majalla" w:eastAsia="Calibri" w:hAnsi="Sakkal Majalla" w:cs="Sakkal Majalla"/>
                <w:sz w:val="28"/>
                <w:szCs w:val="28"/>
                <w:rtl/>
              </w:rPr>
              <w:t>استبانة قسم ولاء الموظفين</w:t>
            </w:r>
          </w:p>
        </w:tc>
        <w:tc>
          <w:tcPr>
            <w:tcW w:w="1360" w:type="dxa"/>
          </w:tcPr>
          <w:p w14:paraId="7DFE06B8" w14:textId="50768DAD" w:rsidR="0017716A" w:rsidRPr="0017716A" w:rsidRDefault="0042294E" w:rsidP="0042294E">
            <w:pPr>
              <w:jc w:val="center"/>
              <w:rPr>
                <w:rFonts w:ascii="Calibri" w:eastAsia="Calibri" w:hAnsi="Calibri" w:cs="Arial"/>
                <w:rtl/>
              </w:rPr>
            </w:pPr>
            <w:r>
              <w:rPr>
                <w:rFonts w:ascii="Calibri" w:eastAsia="Calibri" w:hAnsi="Calibri" w:cs="Arial" w:hint="cs"/>
                <w:rtl/>
              </w:rPr>
              <w:t>38</w:t>
            </w:r>
          </w:p>
        </w:tc>
      </w:tr>
      <w:tr w:rsidR="0017716A" w:rsidRPr="0017716A" w14:paraId="1313DD57" w14:textId="77777777" w:rsidTr="0017716A">
        <w:trPr>
          <w:trHeight w:val="387"/>
        </w:trPr>
        <w:tc>
          <w:tcPr>
            <w:tcW w:w="850" w:type="dxa"/>
          </w:tcPr>
          <w:p w14:paraId="70A3EDEA" w14:textId="77777777" w:rsidR="0017716A" w:rsidRPr="0017716A" w:rsidRDefault="0017716A" w:rsidP="0017716A">
            <w:pPr>
              <w:rPr>
                <w:rFonts w:ascii="Calibri" w:eastAsia="Calibri" w:hAnsi="Calibri" w:cs="Arial"/>
                <w:rtl/>
              </w:rPr>
            </w:pPr>
            <w:r w:rsidRPr="0017716A">
              <w:rPr>
                <w:rFonts w:ascii="Calibri" w:eastAsia="Calibri" w:hAnsi="Calibri" w:cs="Arial" w:hint="cs"/>
                <w:rtl/>
              </w:rPr>
              <w:t>9</w:t>
            </w:r>
          </w:p>
        </w:tc>
        <w:tc>
          <w:tcPr>
            <w:tcW w:w="6695" w:type="dxa"/>
          </w:tcPr>
          <w:p w14:paraId="5BEB0C03" w14:textId="77777777" w:rsidR="0017716A" w:rsidRPr="0042294E" w:rsidRDefault="0017716A" w:rsidP="0017716A">
            <w:pPr>
              <w:rPr>
                <w:rFonts w:ascii="Sakkal Majalla" w:eastAsia="Calibri" w:hAnsi="Sakkal Majalla" w:cs="Sakkal Majalla"/>
                <w:sz w:val="28"/>
                <w:szCs w:val="28"/>
                <w:rtl/>
              </w:rPr>
            </w:pPr>
            <w:r w:rsidRPr="0042294E">
              <w:rPr>
                <w:rFonts w:ascii="Sakkal Majalla" w:eastAsia="Calibri" w:hAnsi="Sakkal Majalla" w:cs="Sakkal Majalla"/>
                <w:sz w:val="28"/>
                <w:szCs w:val="28"/>
                <w:rtl/>
              </w:rPr>
              <w:t>استبانة قسم تقييم الأداء</w:t>
            </w:r>
          </w:p>
        </w:tc>
        <w:tc>
          <w:tcPr>
            <w:tcW w:w="1360" w:type="dxa"/>
          </w:tcPr>
          <w:p w14:paraId="6338BF68" w14:textId="3903B6FA" w:rsidR="0017716A" w:rsidRPr="0017716A" w:rsidRDefault="0042294E" w:rsidP="0042294E">
            <w:pPr>
              <w:jc w:val="center"/>
              <w:rPr>
                <w:rFonts w:ascii="Calibri" w:eastAsia="Calibri" w:hAnsi="Calibri" w:cs="Arial"/>
                <w:rtl/>
              </w:rPr>
            </w:pPr>
            <w:r>
              <w:rPr>
                <w:rFonts w:ascii="Calibri" w:eastAsia="Calibri" w:hAnsi="Calibri" w:cs="Arial" w:hint="cs"/>
                <w:rtl/>
              </w:rPr>
              <w:t>38</w:t>
            </w:r>
          </w:p>
        </w:tc>
      </w:tr>
      <w:tr w:rsidR="0017716A" w:rsidRPr="0017716A" w14:paraId="6C798945" w14:textId="77777777" w:rsidTr="0017716A">
        <w:trPr>
          <w:trHeight w:val="387"/>
        </w:trPr>
        <w:tc>
          <w:tcPr>
            <w:tcW w:w="850" w:type="dxa"/>
          </w:tcPr>
          <w:p w14:paraId="7C1EFCF0" w14:textId="77777777" w:rsidR="0017716A" w:rsidRPr="0017716A" w:rsidRDefault="0017716A" w:rsidP="0017716A">
            <w:pPr>
              <w:rPr>
                <w:rFonts w:ascii="Calibri" w:eastAsia="Calibri" w:hAnsi="Calibri" w:cs="Arial"/>
                <w:rtl/>
              </w:rPr>
            </w:pPr>
            <w:r w:rsidRPr="0017716A">
              <w:rPr>
                <w:rFonts w:ascii="Calibri" w:eastAsia="Calibri" w:hAnsi="Calibri" w:cs="Arial" w:hint="cs"/>
                <w:rtl/>
              </w:rPr>
              <w:t>10</w:t>
            </w:r>
          </w:p>
        </w:tc>
        <w:tc>
          <w:tcPr>
            <w:tcW w:w="6695" w:type="dxa"/>
          </w:tcPr>
          <w:p w14:paraId="4BDA7514" w14:textId="77777777" w:rsidR="0017716A" w:rsidRPr="0042294E" w:rsidRDefault="0017716A" w:rsidP="0017716A">
            <w:pPr>
              <w:rPr>
                <w:rFonts w:ascii="Sakkal Majalla" w:eastAsia="Calibri" w:hAnsi="Sakkal Majalla" w:cs="Sakkal Majalla"/>
                <w:sz w:val="28"/>
                <w:szCs w:val="28"/>
                <w:rtl/>
              </w:rPr>
            </w:pPr>
            <w:r w:rsidRPr="0042294E">
              <w:rPr>
                <w:rFonts w:ascii="Sakkal Majalla" w:eastAsia="Calibri" w:hAnsi="Sakkal Majalla" w:cs="Sakkal Majalla"/>
                <w:sz w:val="28"/>
                <w:szCs w:val="28"/>
                <w:rtl/>
              </w:rPr>
              <w:t>استبانة قسم الأسئلة المفتوحة</w:t>
            </w:r>
          </w:p>
        </w:tc>
        <w:tc>
          <w:tcPr>
            <w:tcW w:w="1360" w:type="dxa"/>
          </w:tcPr>
          <w:p w14:paraId="16CA5DB4" w14:textId="3EC62461" w:rsidR="0017716A" w:rsidRPr="0017716A" w:rsidRDefault="0042294E" w:rsidP="0042294E">
            <w:pPr>
              <w:jc w:val="center"/>
              <w:rPr>
                <w:rFonts w:ascii="Calibri" w:eastAsia="Calibri" w:hAnsi="Calibri" w:cs="Arial"/>
                <w:rtl/>
              </w:rPr>
            </w:pPr>
            <w:r>
              <w:rPr>
                <w:rFonts w:ascii="Calibri" w:eastAsia="Calibri" w:hAnsi="Calibri" w:cs="Arial" w:hint="cs"/>
                <w:rtl/>
              </w:rPr>
              <w:t>39</w:t>
            </w:r>
          </w:p>
        </w:tc>
      </w:tr>
    </w:tbl>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Pr="00827471" w:rsidRDefault="00D52480" w:rsidP="009125CE">
      <w:pPr>
        <w:rPr>
          <w:rFonts w:ascii="Sakkal Majalla" w:hAnsi="Sakkal Majalla" w:cs="Sakkal Majalla"/>
          <w:b/>
          <w:bCs/>
          <w:sz w:val="28"/>
          <w:szCs w:val="28"/>
          <w:u w:val="single"/>
          <w:rtl/>
          <w:lang w:bidi="ar-EG"/>
        </w:rPr>
      </w:pPr>
      <w:r w:rsidRPr="00D915CB">
        <w:rPr>
          <w:rFonts w:ascii="Sakkal Majalla" w:hAnsi="Sakkal Majalla" w:cs="Sakkal Majalla" w:hint="cs"/>
          <w:b/>
          <w:bCs/>
          <w:sz w:val="28"/>
          <w:szCs w:val="28"/>
          <w:u w:val="single"/>
          <w:rtl/>
          <w:lang w:bidi="ar-EG"/>
        </w:rPr>
        <w:t>فهرس الأشكال:</w:t>
      </w:r>
    </w:p>
    <w:tbl>
      <w:tblPr>
        <w:tblStyle w:val="a8"/>
        <w:bidiVisual/>
        <w:tblW w:w="8984" w:type="dxa"/>
        <w:tblLook w:val="04A0" w:firstRow="1" w:lastRow="0" w:firstColumn="1" w:lastColumn="0" w:noHBand="0" w:noVBand="1"/>
      </w:tblPr>
      <w:tblGrid>
        <w:gridCol w:w="905"/>
        <w:gridCol w:w="6680"/>
        <w:gridCol w:w="1399"/>
      </w:tblGrid>
      <w:tr w:rsidR="00144D77" w14:paraId="35924EA7" w14:textId="77777777" w:rsidTr="00144D77">
        <w:trPr>
          <w:trHeight w:val="249"/>
        </w:trPr>
        <w:tc>
          <w:tcPr>
            <w:tcW w:w="905" w:type="dxa"/>
          </w:tcPr>
          <w:p w14:paraId="68875A7B" w14:textId="77777777" w:rsidR="00144D77" w:rsidRPr="0042294E" w:rsidRDefault="00144D77" w:rsidP="00147385">
            <w:pPr>
              <w:rPr>
                <w:rFonts w:ascii="Sakkal Majalla" w:hAnsi="Sakkal Majalla" w:cs="Sakkal Majalla"/>
                <w:b/>
                <w:bCs/>
                <w:sz w:val="28"/>
                <w:szCs w:val="28"/>
                <w:rtl/>
              </w:rPr>
            </w:pPr>
            <w:r w:rsidRPr="0042294E">
              <w:rPr>
                <w:rFonts w:ascii="Sakkal Majalla" w:hAnsi="Sakkal Majalla" w:cs="Sakkal Majalla"/>
                <w:b/>
                <w:bCs/>
                <w:sz w:val="28"/>
                <w:szCs w:val="28"/>
                <w:rtl/>
              </w:rPr>
              <w:t>الشكل</w:t>
            </w:r>
          </w:p>
        </w:tc>
        <w:tc>
          <w:tcPr>
            <w:tcW w:w="6680" w:type="dxa"/>
          </w:tcPr>
          <w:p w14:paraId="2BA6FF9F" w14:textId="77777777" w:rsidR="00144D77" w:rsidRPr="0042294E" w:rsidRDefault="00144D77" w:rsidP="00147385">
            <w:pPr>
              <w:rPr>
                <w:rFonts w:ascii="Sakkal Majalla" w:hAnsi="Sakkal Majalla" w:cs="Sakkal Majalla"/>
                <w:b/>
                <w:bCs/>
                <w:sz w:val="28"/>
                <w:szCs w:val="28"/>
                <w:rtl/>
              </w:rPr>
            </w:pPr>
            <w:r w:rsidRPr="0042294E">
              <w:rPr>
                <w:rFonts w:ascii="Sakkal Majalla" w:hAnsi="Sakkal Majalla" w:cs="Sakkal Majalla"/>
                <w:b/>
                <w:bCs/>
                <w:sz w:val="28"/>
                <w:szCs w:val="28"/>
                <w:rtl/>
              </w:rPr>
              <w:t>العنوان</w:t>
            </w:r>
          </w:p>
        </w:tc>
        <w:tc>
          <w:tcPr>
            <w:tcW w:w="1399" w:type="dxa"/>
          </w:tcPr>
          <w:p w14:paraId="40A92F8F" w14:textId="5383CC78" w:rsidR="00144D77" w:rsidRPr="0042294E" w:rsidRDefault="0042294E" w:rsidP="00147385">
            <w:pPr>
              <w:rPr>
                <w:rFonts w:ascii="Sakkal Majalla" w:hAnsi="Sakkal Majalla" w:cs="Sakkal Majalla"/>
                <w:b/>
                <w:bCs/>
                <w:sz w:val="28"/>
                <w:szCs w:val="28"/>
                <w:rtl/>
              </w:rPr>
            </w:pPr>
            <w:r w:rsidRPr="0042294E">
              <w:rPr>
                <w:rFonts w:ascii="Sakkal Majalla" w:hAnsi="Sakkal Majalla" w:cs="Sakkal Majalla" w:hint="cs"/>
                <w:b/>
                <w:bCs/>
                <w:sz w:val="28"/>
                <w:szCs w:val="28"/>
                <w:rtl/>
              </w:rPr>
              <w:t>الصفح</w:t>
            </w:r>
            <w:r>
              <w:rPr>
                <w:rFonts w:ascii="Sakkal Majalla" w:hAnsi="Sakkal Majalla" w:cs="Sakkal Majalla" w:hint="cs"/>
                <w:b/>
                <w:bCs/>
                <w:sz w:val="28"/>
                <w:szCs w:val="28"/>
                <w:rtl/>
              </w:rPr>
              <w:t>ة</w:t>
            </w:r>
          </w:p>
        </w:tc>
      </w:tr>
      <w:tr w:rsidR="00144D77" w14:paraId="3BCF69D6" w14:textId="77777777" w:rsidTr="00144D77">
        <w:trPr>
          <w:trHeight w:val="389"/>
        </w:trPr>
        <w:tc>
          <w:tcPr>
            <w:tcW w:w="905" w:type="dxa"/>
          </w:tcPr>
          <w:p w14:paraId="48E01E01" w14:textId="77777777" w:rsidR="00144D77" w:rsidRPr="0042294E" w:rsidRDefault="00144D77" w:rsidP="00147385">
            <w:pPr>
              <w:rPr>
                <w:rFonts w:ascii="Sakkal Majalla" w:hAnsi="Sakkal Majalla" w:cs="Sakkal Majalla"/>
                <w:sz w:val="28"/>
                <w:szCs w:val="28"/>
                <w:rtl/>
              </w:rPr>
            </w:pPr>
            <w:r w:rsidRPr="0042294E">
              <w:rPr>
                <w:rFonts w:ascii="Sakkal Majalla" w:hAnsi="Sakkal Majalla" w:cs="Sakkal Majalla"/>
                <w:sz w:val="28"/>
                <w:szCs w:val="28"/>
                <w:rtl/>
              </w:rPr>
              <w:t>1</w:t>
            </w:r>
          </w:p>
        </w:tc>
        <w:tc>
          <w:tcPr>
            <w:tcW w:w="6680" w:type="dxa"/>
          </w:tcPr>
          <w:p w14:paraId="58EBF530" w14:textId="77777777" w:rsidR="00144D77" w:rsidRPr="0042294E" w:rsidRDefault="00144D77" w:rsidP="00147385">
            <w:pPr>
              <w:rPr>
                <w:rFonts w:ascii="Sakkal Majalla" w:hAnsi="Sakkal Majalla" w:cs="Sakkal Majalla"/>
                <w:sz w:val="28"/>
                <w:szCs w:val="28"/>
                <w:rtl/>
              </w:rPr>
            </w:pPr>
            <w:r w:rsidRPr="0042294E">
              <w:rPr>
                <w:rFonts w:ascii="Sakkal Majalla" w:hAnsi="Sakkal Majalla" w:cs="Sakkal Majalla"/>
                <w:sz w:val="28"/>
                <w:szCs w:val="28"/>
                <w:rtl/>
              </w:rPr>
              <w:t>المتغيرات الشخصية لعينة الدراسة (الجنس)</w:t>
            </w:r>
          </w:p>
        </w:tc>
        <w:tc>
          <w:tcPr>
            <w:tcW w:w="1399" w:type="dxa"/>
          </w:tcPr>
          <w:p w14:paraId="6F2A10B2" w14:textId="3BDD8FC9" w:rsidR="00144D77" w:rsidRDefault="0042294E" w:rsidP="0042294E">
            <w:pPr>
              <w:jc w:val="center"/>
              <w:rPr>
                <w:rtl/>
              </w:rPr>
            </w:pPr>
            <w:r>
              <w:rPr>
                <w:rFonts w:hint="cs"/>
                <w:rtl/>
              </w:rPr>
              <w:t>22</w:t>
            </w:r>
          </w:p>
        </w:tc>
      </w:tr>
      <w:tr w:rsidR="00144D77" w14:paraId="3A6D326B" w14:textId="77777777" w:rsidTr="00144D77">
        <w:trPr>
          <w:trHeight w:val="399"/>
        </w:trPr>
        <w:tc>
          <w:tcPr>
            <w:tcW w:w="905" w:type="dxa"/>
          </w:tcPr>
          <w:p w14:paraId="1F1C033F" w14:textId="77777777" w:rsidR="00144D77" w:rsidRPr="0042294E" w:rsidRDefault="00144D77" w:rsidP="00147385">
            <w:pPr>
              <w:rPr>
                <w:rFonts w:ascii="Sakkal Majalla" w:hAnsi="Sakkal Majalla" w:cs="Sakkal Majalla"/>
                <w:sz w:val="28"/>
                <w:szCs w:val="28"/>
                <w:rtl/>
              </w:rPr>
            </w:pPr>
            <w:r w:rsidRPr="0042294E">
              <w:rPr>
                <w:rFonts w:ascii="Sakkal Majalla" w:hAnsi="Sakkal Majalla" w:cs="Sakkal Majalla"/>
                <w:sz w:val="28"/>
                <w:szCs w:val="28"/>
                <w:rtl/>
              </w:rPr>
              <w:t>2</w:t>
            </w:r>
          </w:p>
        </w:tc>
        <w:tc>
          <w:tcPr>
            <w:tcW w:w="6680" w:type="dxa"/>
          </w:tcPr>
          <w:p w14:paraId="10B54CD3" w14:textId="02682875" w:rsidR="00144D77" w:rsidRPr="0042294E" w:rsidRDefault="00144D77" w:rsidP="00147385">
            <w:pPr>
              <w:rPr>
                <w:rFonts w:ascii="Sakkal Majalla" w:hAnsi="Sakkal Majalla" w:cs="Sakkal Majalla"/>
                <w:sz w:val="28"/>
                <w:szCs w:val="28"/>
                <w:rtl/>
              </w:rPr>
            </w:pPr>
            <w:r w:rsidRPr="0042294E">
              <w:rPr>
                <w:rFonts w:ascii="Sakkal Majalla" w:hAnsi="Sakkal Majalla" w:cs="Sakkal Majalla"/>
                <w:sz w:val="28"/>
                <w:szCs w:val="28"/>
                <w:rtl/>
              </w:rPr>
              <w:t>المتغيرات الشخصية لعينة الدراسة (</w:t>
            </w:r>
            <w:r w:rsidR="0042294E" w:rsidRPr="0042294E">
              <w:rPr>
                <w:rFonts w:ascii="Sakkal Majalla" w:hAnsi="Sakkal Majalla" w:cs="Sakkal Majalla"/>
                <w:sz w:val="28"/>
                <w:szCs w:val="28"/>
                <w:rtl/>
              </w:rPr>
              <w:t>الفئة</w:t>
            </w:r>
            <w:r w:rsidRPr="0042294E">
              <w:rPr>
                <w:rFonts w:ascii="Sakkal Majalla" w:hAnsi="Sakkal Majalla" w:cs="Sakkal Majalla"/>
                <w:sz w:val="28"/>
                <w:szCs w:val="28"/>
                <w:rtl/>
              </w:rPr>
              <w:t xml:space="preserve"> العمرية)</w:t>
            </w:r>
          </w:p>
        </w:tc>
        <w:tc>
          <w:tcPr>
            <w:tcW w:w="1399" w:type="dxa"/>
          </w:tcPr>
          <w:p w14:paraId="1650F254" w14:textId="1D591D29" w:rsidR="00144D77" w:rsidRDefault="0042294E" w:rsidP="0042294E">
            <w:pPr>
              <w:jc w:val="center"/>
              <w:rPr>
                <w:rtl/>
              </w:rPr>
            </w:pPr>
            <w:r>
              <w:rPr>
                <w:rFonts w:hint="cs"/>
                <w:rtl/>
              </w:rPr>
              <w:t>22</w:t>
            </w:r>
          </w:p>
        </w:tc>
      </w:tr>
      <w:tr w:rsidR="00144D77" w14:paraId="06F54852" w14:textId="77777777" w:rsidTr="00144D77">
        <w:trPr>
          <w:trHeight w:val="778"/>
        </w:trPr>
        <w:tc>
          <w:tcPr>
            <w:tcW w:w="905" w:type="dxa"/>
          </w:tcPr>
          <w:p w14:paraId="0A340BAA" w14:textId="77777777" w:rsidR="00144D77" w:rsidRPr="0042294E" w:rsidRDefault="00144D77" w:rsidP="00147385">
            <w:pPr>
              <w:rPr>
                <w:rFonts w:ascii="Sakkal Majalla" w:hAnsi="Sakkal Majalla" w:cs="Sakkal Majalla"/>
                <w:sz w:val="28"/>
                <w:szCs w:val="28"/>
                <w:rtl/>
              </w:rPr>
            </w:pPr>
            <w:r w:rsidRPr="0042294E">
              <w:rPr>
                <w:rFonts w:ascii="Sakkal Majalla" w:hAnsi="Sakkal Majalla" w:cs="Sakkal Majalla"/>
                <w:sz w:val="28"/>
                <w:szCs w:val="28"/>
                <w:rtl/>
              </w:rPr>
              <w:t>3</w:t>
            </w:r>
          </w:p>
        </w:tc>
        <w:tc>
          <w:tcPr>
            <w:tcW w:w="6680" w:type="dxa"/>
          </w:tcPr>
          <w:p w14:paraId="09B0359A" w14:textId="77777777" w:rsidR="00144D77" w:rsidRPr="0042294E" w:rsidRDefault="00144D77" w:rsidP="00147385">
            <w:pPr>
              <w:rPr>
                <w:rFonts w:ascii="Sakkal Majalla" w:hAnsi="Sakkal Majalla" w:cs="Sakkal Majalla"/>
                <w:sz w:val="28"/>
                <w:szCs w:val="28"/>
                <w:rtl/>
              </w:rPr>
            </w:pPr>
            <w:r w:rsidRPr="0042294E">
              <w:rPr>
                <w:rFonts w:ascii="Sakkal Majalla" w:hAnsi="Sakkal Majalla" w:cs="Sakkal Majalla"/>
                <w:sz w:val="28"/>
                <w:szCs w:val="28"/>
                <w:rtl/>
              </w:rPr>
              <w:t>المتغيرات الشخصية لعينة الدراسة (المستوى التعليمي)</w:t>
            </w:r>
          </w:p>
        </w:tc>
        <w:tc>
          <w:tcPr>
            <w:tcW w:w="1399" w:type="dxa"/>
          </w:tcPr>
          <w:p w14:paraId="48051B4E" w14:textId="33D153E2" w:rsidR="00144D77" w:rsidRDefault="0042294E" w:rsidP="0042294E">
            <w:pPr>
              <w:jc w:val="center"/>
              <w:rPr>
                <w:rtl/>
              </w:rPr>
            </w:pPr>
            <w:r>
              <w:rPr>
                <w:rFonts w:hint="cs"/>
                <w:rtl/>
              </w:rPr>
              <w:t>22</w:t>
            </w:r>
          </w:p>
        </w:tc>
      </w:tr>
      <w:tr w:rsidR="00144D77" w14:paraId="2645ED7D" w14:textId="77777777" w:rsidTr="00144D77">
        <w:trPr>
          <w:trHeight w:val="389"/>
        </w:trPr>
        <w:tc>
          <w:tcPr>
            <w:tcW w:w="905" w:type="dxa"/>
          </w:tcPr>
          <w:p w14:paraId="0AE4221F" w14:textId="77777777" w:rsidR="00144D77" w:rsidRPr="0042294E" w:rsidRDefault="00144D77" w:rsidP="00147385">
            <w:pPr>
              <w:rPr>
                <w:rFonts w:ascii="Sakkal Majalla" w:hAnsi="Sakkal Majalla" w:cs="Sakkal Majalla"/>
                <w:sz w:val="28"/>
                <w:szCs w:val="28"/>
                <w:rtl/>
              </w:rPr>
            </w:pPr>
            <w:r w:rsidRPr="0042294E">
              <w:rPr>
                <w:rFonts w:ascii="Sakkal Majalla" w:hAnsi="Sakkal Majalla" w:cs="Sakkal Majalla"/>
                <w:sz w:val="28"/>
                <w:szCs w:val="28"/>
                <w:rtl/>
              </w:rPr>
              <w:t>4</w:t>
            </w:r>
          </w:p>
        </w:tc>
        <w:tc>
          <w:tcPr>
            <w:tcW w:w="6680" w:type="dxa"/>
          </w:tcPr>
          <w:p w14:paraId="6CFDB8CE" w14:textId="77777777" w:rsidR="00144D77" w:rsidRPr="0042294E" w:rsidRDefault="00144D77" w:rsidP="00144D77">
            <w:pPr>
              <w:rPr>
                <w:rFonts w:ascii="Sakkal Majalla" w:hAnsi="Sakkal Majalla" w:cs="Sakkal Majalla"/>
                <w:sz w:val="28"/>
                <w:szCs w:val="28"/>
                <w:rtl/>
              </w:rPr>
            </w:pPr>
            <w:r w:rsidRPr="0042294E">
              <w:rPr>
                <w:rFonts w:ascii="Sakkal Majalla" w:hAnsi="Sakkal Majalla" w:cs="Sakkal Majalla"/>
                <w:sz w:val="28"/>
                <w:szCs w:val="28"/>
                <w:rtl/>
              </w:rPr>
              <w:t>المتغيرات الشخصية لعينة الدراسة (الخبرة المهنية)</w:t>
            </w:r>
          </w:p>
        </w:tc>
        <w:tc>
          <w:tcPr>
            <w:tcW w:w="1399" w:type="dxa"/>
          </w:tcPr>
          <w:p w14:paraId="5CA7A3DB" w14:textId="0FCF626B" w:rsidR="00144D77" w:rsidRDefault="0042294E" w:rsidP="0042294E">
            <w:pPr>
              <w:jc w:val="center"/>
              <w:rPr>
                <w:rtl/>
              </w:rPr>
            </w:pPr>
            <w:r>
              <w:rPr>
                <w:rFonts w:hint="cs"/>
                <w:rtl/>
              </w:rPr>
              <w:t>23</w:t>
            </w:r>
          </w:p>
        </w:tc>
      </w:tr>
      <w:tr w:rsidR="00144D77" w14:paraId="40C423AA" w14:textId="77777777" w:rsidTr="00144D77">
        <w:trPr>
          <w:trHeight w:val="455"/>
        </w:trPr>
        <w:tc>
          <w:tcPr>
            <w:tcW w:w="905" w:type="dxa"/>
          </w:tcPr>
          <w:p w14:paraId="63B4A196" w14:textId="77777777" w:rsidR="00144D77" w:rsidRPr="0042294E" w:rsidRDefault="00144D77" w:rsidP="00147385">
            <w:pPr>
              <w:rPr>
                <w:rFonts w:ascii="Sakkal Majalla" w:hAnsi="Sakkal Majalla" w:cs="Sakkal Majalla"/>
                <w:sz w:val="28"/>
                <w:szCs w:val="28"/>
                <w:rtl/>
              </w:rPr>
            </w:pPr>
            <w:r w:rsidRPr="0042294E">
              <w:rPr>
                <w:rFonts w:ascii="Sakkal Majalla" w:hAnsi="Sakkal Majalla" w:cs="Sakkal Majalla"/>
                <w:sz w:val="28"/>
                <w:szCs w:val="28"/>
                <w:rtl/>
              </w:rPr>
              <w:t>5</w:t>
            </w:r>
          </w:p>
        </w:tc>
        <w:tc>
          <w:tcPr>
            <w:tcW w:w="6680" w:type="dxa"/>
          </w:tcPr>
          <w:p w14:paraId="23A7D4C8" w14:textId="77777777" w:rsidR="00144D77" w:rsidRPr="0042294E" w:rsidRDefault="00144D77" w:rsidP="00144D77">
            <w:pPr>
              <w:rPr>
                <w:rFonts w:ascii="Sakkal Majalla" w:hAnsi="Sakkal Majalla" w:cs="Sakkal Majalla"/>
                <w:sz w:val="28"/>
                <w:szCs w:val="28"/>
                <w:u w:val="single"/>
                <w:rtl/>
              </w:rPr>
            </w:pPr>
            <w:r w:rsidRPr="0042294E">
              <w:rPr>
                <w:rFonts w:ascii="Sakkal Majalla" w:hAnsi="Sakkal Majalla" w:cs="Sakkal Majalla"/>
                <w:sz w:val="28"/>
                <w:szCs w:val="28"/>
                <w:rtl/>
              </w:rPr>
              <w:t>المتغيرات الشخصية لعينة الدراسة (المستوى الوظيفي)</w:t>
            </w:r>
          </w:p>
          <w:p w14:paraId="789AB599" w14:textId="77777777" w:rsidR="00144D77" w:rsidRPr="0042294E" w:rsidRDefault="00144D77" w:rsidP="00144D77">
            <w:pPr>
              <w:rPr>
                <w:rFonts w:ascii="Sakkal Majalla" w:hAnsi="Sakkal Majalla" w:cs="Sakkal Majalla"/>
                <w:sz w:val="28"/>
                <w:szCs w:val="28"/>
                <w:rtl/>
              </w:rPr>
            </w:pPr>
          </w:p>
        </w:tc>
        <w:tc>
          <w:tcPr>
            <w:tcW w:w="1399" w:type="dxa"/>
          </w:tcPr>
          <w:p w14:paraId="6235B095" w14:textId="6AF0958C" w:rsidR="00144D77" w:rsidRDefault="0042294E" w:rsidP="0042294E">
            <w:pPr>
              <w:jc w:val="center"/>
              <w:rPr>
                <w:rtl/>
              </w:rPr>
            </w:pPr>
            <w:r>
              <w:rPr>
                <w:rFonts w:hint="cs"/>
                <w:rtl/>
              </w:rPr>
              <w:t>23</w:t>
            </w:r>
          </w:p>
        </w:tc>
      </w:tr>
      <w:tr w:rsidR="00144D77" w14:paraId="5B3F7E35" w14:textId="77777777" w:rsidTr="00144D77">
        <w:trPr>
          <w:trHeight w:val="778"/>
        </w:trPr>
        <w:tc>
          <w:tcPr>
            <w:tcW w:w="905" w:type="dxa"/>
          </w:tcPr>
          <w:p w14:paraId="3F98FAF0" w14:textId="77777777" w:rsidR="00144D77" w:rsidRPr="0042294E" w:rsidRDefault="00144D77" w:rsidP="00147385">
            <w:pPr>
              <w:rPr>
                <w:rFonts w:ascii="Sakkal Majalla" w:hAnsi="Sakkal Majalla" w:cs="Sakkal Majalla"/>
                <w:sz w:val="28"/>
                <w:szCs w:val="28"/>
                <w:rtl/>
              </w:rPr>
            </w:pPr>
            <w:r w:rsidRPr="0042294E">
              <w:rPr>
                <w:rFonts w:ascii="Sakkal Majalla" w:hAnsi="Sakkal Majalla" w:cs="Sakkal Majalla"/>
                <w:sz w:val="28"/>
                <w:szCs w:val="28"/>
                <w:rtl/>
              </w:rPr>
              <w:t>6</w:t>
            </w:r>
          </w:p>
        </w:tc>
        <w:tc>
          <w:tcPr>
            <w:tcW w:w="6680" w:type="dxa"/>
          </w:tcPr>
          <w:p w14:paraId="6ADF9C48" w14:textId="77777777" w:rsidR="00144D77" w:rsidRPr="0042294E" w:rsidRDefault="00144D77" w:rsidP="00144D77">
            <w:pPr>
              <w:rPr>
                <w:rFonts w:ascii="Sakkal Majalla" w:hAnsi="Sakkal Majalla" w:cs="Sakkal Majalla"/>
                <w:sz w:val="28"/>
                <w:szCs w:val="28"/>
                <w:rtl/>
              </w:rPr>
            </w:pPr>
            <w:r w:rsidRPr="0042294E">
              <w:rPr>
                <w:rFonts w:ascii="Sakkal Majalla" w:eastAsia="Times New Roman" w:hAnsi="Sakkal Majalla" w:cs="Sakkal Majalla"/>
                <w:color w:val="000000"/>
                <w:kern w:val="0"/>
                <w:sz w:val="28"/>
                <w:szCs w:val="28"/>
                <w:rtl/>
                <w14:ligatures w14:val="none"/>
              </w:rPr>
              <w:t>نسبة الإجابات لسؤال ما هو نوع الحوافز الأكثر أهمية بالنسبة لك؟</w:t>
            </w:r>
          </w:p>
        </w:tc>
        <w:tc>
          <w:tcPr>
            <w:tcW w:w="1399" w:type="dxa"/>
          </w:tcPr>
          <w:p w14:paraId="1F7B60DB" w14:textId="690B481A" w:rsidR="00144D77" w:rsidRDefault="0042294E" w:rsidP="0042294E">
            <w:pPr>
              <w:jc w:val="center"/>
              <w:rPr>
                <w:rtl/>
              </w:rPr>
            </w:pPr>
            <w:r>
              <w:rPr>
                <w:rFonts w:hint="cs"/>
                <w:rtl/>
              </w:rPr>
              <w:t>25</w:t>
            </w:r>
          </w:p>
        </w:tc>
      </w:tr>
      <w:tr w:rsidR="00144D77" w14:paraId="51771607" w14:textId="77777777" w:rsidTr="00144D77">
        <w:trPr>
          <w:trHeight w:val="788"/>
        </w:trPr>
        <w:tc>
          <w:tcPr>
            <w:tcW w:w="905" w:type="dxa"/>
          </w:tcPr>
          <w:p w14:paraId="2DD9B07D" w14:textId="77777777" w:rsidR="00144D77" w:rsidRPr="0042294E" w:rsidRDefault="00144D77" w:rsidP="00147385">
            <w:pPr>
              <w:rPr>
                <w:rFonts w:ascii="Sakkal Majalla" w:hAnsi="Sakkal Majalla" w:cs="Sakkal Majalla"/>
                <w:sz w:val="28"/>
                <w:szCs w:val="28"/>
                <w:rtl/>
              </w:rPr>
            </w:pPr>
            <w:r w:rsidRPr="0042294E">
              <w:rPr>
                <w:rFonts w:ascii="Sakkal Majalla" w:hAnsi="Sakkal Majalla" w:cs="Sakkal Majalla"/>
                <w:sz w:val="28"/>
                <w:szCs w:val="28"/>
                <w:rtl/>
              </w:rPr>
              <w:t>7</w:t>
            </w:r>
          </w:p>
        </w:tc>
        <w:tc>
          <w:tcPr>
            <w:tcW w:w="6680" w:type="dxa"/>
          </w:tcPr>
          <w:p w14:paraId="13548135" w14:textId="77777777" w:rsidR="00144D77" w:rsidRPr="0042294E" w:rsidRDefault="00144D77" w:rsidP="00144D77">
            <w:pPr>
              <w:rPr>
                <w:rFonts w:ascii="Sakkal Majalla" w:hAnsi="Sakkal Majalla" w:cs="Sakkal Majalla"/>
                <w:sz w:val="28"/>
                <w:szCs w:val="28"/>
                <w:rtl/>
              </w:rPr>
            </w:pPr>
            <w:r w:rsidRPr="0042294E">
              <w:rPr>
                <w:rFonts w:ascii="Sakkal Majalla" w:eastAsia="Times New Roman" w:hAnsi="Sakkal Majalla" w:cs="Sakkal Majalla"/>
                <w:color w:val="000000"/>
                <w:kern w:val="0"/>
                <w:sz w:val="28"/>
                <w:szCs w:val="28"/>
                <w:rtl/>
                <w14:ligatures w14:val="none"/>
              </w:rPr>
              <w:t>نسبة الإجابات لسؤال إلى أي مدى تشعر أن الحوافز المقدمة في مكان عملك تلبي احتياجاتك؟</w:t>
            </w:r>
          </w:p>
        </w:tc>
        <w:tc>
          <w:tcPr>
            <w:tcW w:w="1399" w:type="dxa"/>
          </w:tcPr>
          <w:p w14:paraId="2BED80E8" w14:textId="19DCE2AF" w:rsidR="00144D77" w:rsidRDefault="0042294E" w:rsidP="0042294E">
            <w:pPr>
              <w:jc w:val="center"/>
              <w:rPr>
                <w:rtl/>
              </w:rPr>
            </w:pPr>
            <w:r>
              <w:rPr>
                <w:rFonts w:hint="cs"/>
                <w:rtl/>
              </w:rPr>
              <w:t>25</w:t>
            </w:r>
          </w:p>
        </w:tc>
      </w:tr>
      <w:tr w:rsidR="00144D77" w14:paraId="7F378327" w14:textId="77777777" w:rsidTr="00144D77">
        <w:trPr>
          <w:trHeight w:val="778"/>
        </w:trPr>
        <w:tc>
          <w:tcPr>
            <w:tcW w:w="905" w:type="dxa"/>
          </w:tcPr>
          <w:p w14:paraId="6094EAE6" w14:textId="77777777" w:rsidR="00144D77" w:rsidRDefault="00144D77" w:rsidP="00147385">
            <w:pPr>
              <w:rPr>
                <w:rtl/>
              </w:rPr>
            </w:pPr>
            <w:r>
              <w:rPr>
                <w:rFonts w:hint="cs"/>
                <w:rtl/>
              </w:rPr>
              <w:lastRenderedPageBreak/>
              <w:t>8</w:t>
            </w:r>
          </w:p>
        </w:tc>
        <w:tc>
          <w:tcPr>
            <w:tcW w:w="6680" w:type="dxa"/>
          </w:tcPr>
          <w:p w14:paraId="4C046A06" w14:textId="77777777" w:rsidR="00144D77" w:rsidRPr="0042294E" w:rsidRDefault="00144D77" w:rsidP="00144D77">
            <w:pPr>
              <w:rPr>
                <w:rFonts w:ascii="Sakkal Majalla" w:hAnsi="Sakkal Majalla" w:cs="Sakkal Majalla"/>
                <w:sz w:val="28"/>
                <w:szCs w:val="28"/>
                <w:rtl/>
              </w:rPr>
            </w:pPr>
            <w:r w:rsidRPr="0042294E">
              <w:rPr>
                <w:rFonts w:ascii="Sakkal Majalla" w:eastAsia="Times New Roman" w:hAnsi="Sakkal Majalla" w:cs="Sakkal Majalla"/>
                <w:color w:val="000000"/>
                <w:kern w:val="0"/>
                <w:sz w:val="28"/>
                <w:szCs w:val="28"/>
                <w:rtl/>
                <w14:ligatures w14:val="none"/>
              </w:rPr>
              <w:t>نسبة الإجابات لسؤال هل تعتقد أن نظام الحوافز الحالي يعزز من إنتاجيتك في العمل؟</w:t>
            </w:r>
          </w:p>
        </w:tc>
        <w:tc>
          <w:tcPr>
            <w:tcW w:w="1399" w:type="dxa"/>
          </w:tcPr>
          <w:p w14:paraId="6064344E" w14:textId="3DC3CF46" w:rsidR="00144D77" w:rsidRDefault="0042294E" w:rsidP="0042294E">
            <w:pPr>
              <w:jc w:val="center"/>
              <w:rPr>
                <w:rtl/>
              </w:rPr>
            </w:pPr>
            <w:r>
              <w:rPr>
                <w:rFonts w:hint="cs"/>
                <w:rtl/>
              </w:rPr>
              <w:t>25</w:t>
            </w:r>
          </w:p>
        </w:tc>
      </w:tr>
      <w:tr w:rsidR="00144D77" w14:paraId="5E9DCEDF" w14:textId="77777777" w:rsidTr="00144D77">
        <w:trPr>
          <w:trHeight w:val="558"/>
        </w:trPr>
        <w:tc>
          <w:tcPr>
            <w:tcW w:w="905" w:type="dxa"/>
          </w:tcPr>
          <w:p w14:paraId="0FAF61D0" w14:textId="77777777" w:rsidR="00144D77" w:rsidRDefault="00144D77" w:rsidP="00147385">
            <w:pPr>
              <w:rPr>
                <w:rtl/>
              </w:rPr>
            </w:pPr>
            <w:r>
              <w:rPr>
                <w:rFonts w:hint="cs"/>
                <w:rtl/>
              </w:rPr>
              <w:t>9</w:t>
            </w:r>
          </w:p>
        </w:tc>
        <w:tc>
          <w:tcPr>
            <w:tcW w:w="6680" w:type="dxa"/>
          </w:tcPr>
          <w:p w14:paraId="564818BE" w14:textId="77777777" w:rsidR="00144D77" w:rsidRPr="0042294E" w:rsidRDefault="00144D77" w:rsidP="00144D77">
            <w:pPr>
              <w:rPr>
                <w:rFonts w:ascii="Sakkal Majalla" w:hAnsi="Sakkal Majalla" w:cs="Sakkal Majalla"/>
                <w:sz w:val="28"/>
                <w:szCs w:val="28"/>
                <w:rtl/>
              </w:rPr>
            </w:pPr>
            <w:r w:rsidRPr="0042294E">
              <w:rPr>
                <w:rFonts w:ascii="Sakkal Majalla" w:eastAsia="Times New Roman" w:hAnsi="Sakkal Majalla" w:cs="Sakkal Majalla"/>
                <w:color w:val="000000"/>
                <w:kern w:val="0"/>
                <w:sz w:val="28"/>
                <w:szCs w:val="28"/>
                <w:rtl/>
                <w14:ligatures w14:val="none"/>
              </w:rPr>
              <w:t>نسبة الإجابات لسؤال هل تشعر أن الحوافز المقدمة تعكس أداءك الفعلي؟</w:t>
            </w:r>
          </w:p>
          <w:p w14:paraId="26EA02FF" w14:textId="77777777" w:rsidR="00144D77" w:rsidRPr="0042294E" w:rsidRDefault="00144D77" w:rsidP="00144D77">
            <w:pPr>
              <w:rPr>
                <w:rFonts w:ascii="Sakkal Majalla" w:hAnsi="Sakkal Majalla" w:cs="Sakkal Majalla"/>
                <w:sz w:val="28"/>
                <w:szCs w:val="28"/>
                <w:rtl/>
              </w:rPr>
            </w:pPr>
          </w:p>
        </w:tc>
        <w:tc>
          <w:tcPr>
            <w:tcW w:w="1399" w:type="dxa"/>
          </w:tcPr>
          <w:p w14:paraId="7A81BF88" w14:textId="660CCD44" w:rsidR="00144D77" w:rsidRDefault="0042294E" w:rsidP="0042294E">
            <w:pPr>
              <w:jc w:val="center"/>
              <w:rPr>
                <w:rtl/>
              </w:rPr>
            </w:pPr>
            <w:r>
              <w:rPr>
                <w:rFonts w:hint="cs"/>
                <w:rtl/>
              </w:rPr>
              <w:t>26</w:t>
            </w:r>
          </w:p>
        </w:tc>
      </w:tr>
      <w:tr w:rsidR="00144D77" w14:paraId="66CFD79C" w14:textId="77777777" w:rsidTr="00144D77">
        <w:trPr>
          <w:trHeight w:val="618"/>
        </w:trPr>
        <w:tc>
          <w:tcPr>
            <w:tcW w:w="905" w:type="dxa"/>
          </w:tcPr>
          <w:p w14:paraId="671634A0" w14:textId="77777777" w:rsidR="00144D77" w:rsidRDefault="00144D77" w:rsidP="00147385">
            <w:pPr>
              <w:rPr>
                <w:rtl/>
              </w:rPr>
            </w:pPr>
            <w:r>
              <w:rPr>
                <w:rFonts w:hint="cs"/>
                <w:rtl/>
              </w:rPr>
              <w:t>10</w:t>
            </w:r>
          </w:p>
        </w:tc>
        <w:tc>
          <w:tcPr>
            <w:tcW w:w="6680" w:type="dxa"/>
          </w:tcPr>
          <w:p w14:paraId="59EDC261" w14:textId="77777777" w:rsidR="00144D77" w:rsidRPr="0042294E" w:rsidRDefault="00144D77" w:rsidP="00144D77">
            <w:pPr>
              <w:rPr>
                <w:rFonts w:ascii="Sakkal Majalla" w:eastAsia="Times New Roman" w:hAnsi="Sakkal Majalla" w:cs="Sakkal Majalla"/>
                <w:color w:val="000000"/>
                <w:kern w:val="0"/>
                <w:sz w:val="28"/>
                <w:szCs w:val="28"/>
                <w:rtl/>
                <w14:ligatures w14:val="none"/>
              </w:rPr>
            </w:pPr>
            <w:r w:rsidRPr="0042294E">
              <w:rPr>
                <w:rFonts w:ascii="Sakkal Majalla" w:eastAsia="Times New Roman" w:hAnsi="Sakkal Majalla" w:cs="Sakkal Majalla"/>
                <w:color w:val="000000"/>
                <w:kern w:val="0"/>
                <w:sz w:val="28"/>
                <w:szCs w:val="28"/>
                <w:rtl/>
                <w14:ligatures w14:val="none"/>
              </w:rPr>
              <w:t>نسبة الإجابات لسؤال إلى أي مدى تشعر بالولاء لمكان عملك الحالي؟</w:t>
            </w:r>
          </w:p>
        </w:tc>
        <w:tc>
          <w:tcPr>
            <w:tcW w:w="1399" w:type="dxa"/>
          </w:tcPr>
          <w:p w14:paraId="1146DE6E" w14:textId="149BDADE" w:rsidR="00144D77" w:rsidRDefault="0042294E" w:rsidP="0042294E">
            <w:pPr>
              <w:jc w:val="center"/>
              <w:rPr>
                <w:rtl/>
              </w:rPr>
            </w:pPr>
            <w:r>
              <w:rPr>
                <w:rFonts w:hint="cs"/>
                <w:rtl/>
              </w:rPr>
              <w:t>27</w:t>
            </w:r>
          </w:p>
        </w:tc>
      </w:tr>
      <w:tr w:rsidR="00144D77" w14:paraId="551A04E9" w14:textId="77777777" w:rsidTr="00144D77">
        <w:trPr>
          <w:trHeight w:val="618"/>
        </w:trPr>
        <w:tc>
          <w:tcPr>
            <w:tcW w:w="905" w:type="dxa"/>
          </w:tcPr>
          <w:p w14:paraId="4E8F579C" w14:textId="77777777" w:rsidR="00144D77" w:rsidRDefault="00144D77" w:rsidP="00147385">
            <w:pPr>
              <w:rPr>
                <w:rtl/>
              </w:rPr>
            </w:pPr>
            <w:r>
              <w:rPr>
                <w:rFonts w:hint="cs"/>
                <w:rtl/>
              </w:rPr>
              <w:t>11</w:t>
            </w:r>
          </w:p>
        </w:tc>
        <w:tc>
          <w:tcPr>
            <w:tcW w:w="6680" w:type="dxa"/>
          </w:tcPr>
          <w:p w14:paraId="6C20D0A3" w14:textId="77777777" w:rsidR="00144D77" w:rsidRPr="0042294E" w:rsidRDefault="00144D77" w:rsidP="00144D77">
            <w:pPr>
              <w:rPr>
                <w:rFonts w:ascii="Sakkal Majalla" w:eastAsia="Times New Roman" w:hAnsi="Sakkal Majalla" w:cs="Sakkal Majalla"/>
                <w:color w:val="000000"/>
                <w:kern w:val="0"/>
                <w:sz w:val="28"/>
                <w:szCs w:val="28"/>
                <w:rtl/>
                <w14:ligatures w14:val="none"/>
              </w:rPr>
            </w:pPr>
            <w:r w:rsidRPr="0042294E">
              <w:rPr>
                <w:rFonts w:ascii="Sakkal Majalla" w:eastAsia="Times New Roman" w:hAnsi="Sakkal Majalla" w:cs="Sakkal Majalla"/>
                <w:color w:val="000000"/>
                <w:kern w:val="0"/>
                <w:sz w:val="28"/>
                <w:szCs w:val="28"/>
                <w:rtl/>
                <w14:ligatures w14:val="none"/>
              </w:rPr>
              <w:t>نسبة الإجابات لسؤال هل تنوي البقاء في مكان عملك خلال السنوات القادمة؟</w:t>
            </w:r>
          </w:p>
        </w:tc>
        <w:tc>
          <w:tcPr>
            <w:tcW w:w="1399" w:type="dxa"/>
          </w:tcPr>
          <w:p w14:paraId="41F0FCAB" w14:textId="32BC7599" w:rsidR="00144D77" w:rsidRDefault="0042294E" w:rsidP="0042294E">
            <w:pPr>
              <w:jc w:val="center"/>
              <w:rPr>
                <w:rtl/>
              </w:rPr>
            </w:pPr>
            <w:r>
              <w:rPr>
                <w:rFonts w:hint="cs"/>
                <w:rtl/>
              </w:rPr>
              <w:t>28</w:t>
            </w:r>
          </w:p>
        </w:tc>
      </w:tr>
      <w:tr w:rsidR="00144D77" w14:paraId="7FED5F5D" w14:textId="77777777" w:rsidTr="00144D77">
        <w:trPr>
          <w:trHeight w:val="618"/>
        </w:trPr>
        <w:tc>
          <w:tcPr>
            <w:tcW w:w="905" w:type="dxa"/>
          </w:tcPr>
          <w:p w14:paraId="623B41D9" w14:textId="77777777" w:rsidR="00144D77" w:rsidRDefault="00144D77" w:rsidP="00147385">
            <w:pPr>
              <w:rPr>
                <w:rtl/>
              </w:rPr>
            </w:pPr>
            <w:r>
              <w:rPr>
                <w:rFonts w:hint="cs"/>
                <w:rtl/>
              </w:rPr>
              <w:t>12</w:t>
            </w:r>
          </w:p>
        </w:tc>
        <w:tc>
          <w:tcPr>
            <w:tcW w:w="6680" w:type="dxa"/>
          </w:tcPr>
          <w:p w14:paraId="165A0E8E" w14:textId="77777777" w:rsidR="00144D77" w:rsidRPr="0042294E" w:rsidRDefault="00144D77" w:rsidP="00144D77">
            <w:pPr>
              <w:rPr>
                <w:rFonts w:ascii="Sakkal Majalla" w:eastAsia="Times New Roman" w:hAnsi="Sakkal Majalla" w:cs="Sakkal Majalla"/>
                <w:color w:val="000000"/>
                <w:kern w:val="0"/>
                <w:sz w:val="28"/>
                <w:szCs w:val="28"/>
                <w:rtl/>
                <w14:ligatures w14:val="none"/>
              </w:rPr>
            </w:pPr>
            <w:r w:rsidRPr="0042294E">
              <w:rPr>
                <w:rFonts w:ascii="Sakkal Majalla" w:eastAsia="Times New Roman" w:hAnsi="Sakkal Majalla" w:cs="Sakkal Majalla"/>
                <w:color w:val="000000"/>
                <w:kern w:val="0"/>
                <w:sz w:val="28"/>
                <w:szCs w:val="28"/>
                <w:rtl/>
                <w14:ligatures w14:val="none"/>
              </w:rPr>
              <w:t>نسبة الإجابات لسؤال إلى أي مدى تشعر بالرضا عن بيئة العمل؟</w:t>
            </w:r>
          </w:p>
        </w:tc>
        <w:tc>
          <w:tcPr>
            <w:tcW w:w="1399" w:type="dxa"/>
          </w:tcPr>
          <w:p w14:paraId="17ED2692" w14:textId="099A8D70" w:rsidR="00144D77" w:rsidRDefault="0042294E" w:rsidP="0042294E">
            <w:pPr>
              <w:jc w:val="center"/>
              <w:rPr>
                <w:rtl/>
              </w:rPr>
            </w:pPr>
            <w:r>
              <w:rPr>
                <w:rFonts w:hint="cs"/>
                <w:rtl/>
              </w:rPr>
              <w:t>28</w:t>
            </w:r>
          </w:p>
        </w:tc>
      </w:tr>
      <w:tr w:rsidR="00144D77" w14:paraId="396A1F23" w14:textId="77777777" w:rsidTr="00144D77">
        <w:trPr>
          <w:trHeight w:val="567"/>
        </w:trPr>
        <w:tc>
          <w:tcPr>
            <w:tcW w:w="905" w:type="dxa"/>
          </w:tcPr>
          <w:p w14:paraId="5070790E" w14:textId="77777777" w:rsidR="00144D77" w:rsidRDefault="00144D77" w:rsidP="00147385">
            <w:pPr>
              <w:rPr>
                <w:rtl/>
              </w:rPr>
            </w:pPr>
            <w:r>
              <w:rPr>
                <w:rFonts w:hint="cs"/>
                <w:rtl/>
              </w:rPr>
              <w:t>13</w:t>
            </w:r>
          </w:p>
        </w:tc>
        <w:tc>
          <w:tcPr>
            <w:tcW w:w="6680" w:type="dxa"/>
          </w:tcPr>
          <w:p w14:paraId="05E0FB1C" w14:textId="77777777" w:rsidR="00144D77" w:rsidRPr="0042294E" w:rsidRDefault="00144D77" w:rsidP="00144D77">
            <w:pPr>
              <w:rPr>
                <w:rFonts w:ascii="Sakkal Majalla" w:hAnsi="Sakkal Majalla" w:cs="Sakkal Majalla"/>
                <w:sz w:val="28"/>
                <w:szCs w:val="28"/>
              </w:rPr>
            </w:pPr>
            <w:r w:rsidRPr="0042294E">
              <w:rPr>
                <w:rFonts w:ascii="Sakkal Majalla" w:eastAsia="Times New Roman" w:hAnsi="Sakkal Majalla" w:cs="Sakkal Majalla"/>
                <w:color w:val="000000"/>
                <w:kern w:val="0"/>
                <w:sz w:val="28"/>
                <w:szCs w:val="28"/>
                <w:rtl/>
                <w14:ligatures w14:val="none"/>
              </w:rPr>
              <w:t>نسبة الإجابات لسؤال كيف تؤثر الحوافز على ارتباطك العاطفي بالمؤسسة؟</w:t>
            </w:r>
          </w:p>
          <w:p w14:paraId="230E1FAA" w14:textId="77777777" w:rsidR="00144D77" w:rsidRPr="0042294E" w:rsidRDefault="00144D77" w:rsidP="00144D77">
            <w:pPr>
              <w:rPr>
                <w:rFonts w:ascii="Sakkal Majalla" w:eastAsia="Times New Roman" w:hAnsi="Sakkal Majalla" w:cs="Sakkal Majalla"/>
                <w:color w:val="000000"/>
                <w:kern w:val="0"/>
                <w:sz w:val="28"/>
                <w:szCs w:val="28"/>
                <w:rtl/>
                <w14:ligatures w14:val="none"/>
              </w:rPr>
            </w:pPr>
          </w:p>
        </w:tc>
        <w:tc>
          <w:tcPr>
            <w:tcW w:w="1399" w:type="dxa"/>
          </w:tcPr>
          <w:p w14:paraId="6FE182F7" w14:textId="2B30259C" w:rsidR="00144D77" w:rsidRDefault="0042294E" w:rsidP="0042294E">
            <w:pPr>
              <w:jc w:val="center"/>
              <w:rPr>
                <w:rtl/>
              </w:rPr>
            </w:pPr>
            <w:r>
              <w:rPr>
                <w:rFonts w:hint="cs"/>
                <w:rtl/>
              </w:rPr>
              <w:t>28</w:t>
            </w:r>
          </w:p>
        </w:tc>
      </w:tr>
      <w:tr w:rsidR="00144D77" w14:paraId="3822432A" w14:textId="77777777" w:rsidTr="00144D77">
        <w:trPr>
          <w:trHeight w:val="492"/>
        </w:trPr>
        <w:tc>
          <w:tcPr>
            <w:tcW w:w="905" w:type="dxa"/>
          </w:tcPr>
          <w:p w14:paraId="373960A6" w14:textId="77777777" w:rsidR="00144D77" w:rsidRDefault="00144D77" w:rsidP="00147385">
            <w:pPr>
              <w:rPr>
                <w:rtl/>
              </w:rPr>
            </w:pPr>
            <w:r>
              <w:rPr>
                <w:rFonts w:hint="cs"/>
                <w:rtl/>
              </w:rPr>
              <w:t>14</w:t>
            </w:r>
          </w:p>
        </w:tc>
        <w:tc>
          <w:tcPr>
            <w:tcW w:w="6680" w:type="dxa"/>
          </w:tcPr>
          <w:p w14:paraId="2F3D9F77" w14:textId="77777777" w:rsidR="00144D77" w:rsidRPr="0042294E" w:rsidRDefault="00144D77" w:rsidP="00144D77">
            <w:pPr>
              <w:rPr>
                <w:rFonts w:ascii="Sakkal Majalla" w:eastAsia="Times New Roman" w:hAnsi="Sakkal Majalla" w:cs="Sakkal Majalla"/>
                <w:color w:val="000000"/>
                <w:kern w:val="0"/>
                <w:sz w:val="28"/>
                <w:szCs w:val="28"/>
                <w:rtl/>
                <w14:ligatures w14:val="none"/>
              </w:rPr>
            </w:pPr>
            <w:r w:rsidRPr="0042294E">
              <w:rPr>
                <w:rFonts w:ascii="Sakkal Majalla" w:eastAsia="Times New Roman" w:hAnsi="Sakkal Majalla" w:cs="Sakkal Majalla"/>
                <w:color w:val="000000"/>
                <w:kern w:val="0"/>
                <w:sz w:val="28"/>
                <w:szCs w:val="28"/>
                <w:rtl/>
                <w14:ligatures w14:val="none"/>
              </w:rPr>
              <w:t>نسبة الإجابات لسؤال كيف تقيم أداءك العام في العمل؟</w:t>
            </w:r>
          </w:p>
        </w:tc>
        <w:tc>
          <w:tcPr>
            <w:tcW w:w="1399" w:type="dxa"/>
          </w:tcPr>
          <w:p w14:paraId="6A1B65EE" w14:textId="155CA66D" w:rsidR="00144D77" w:rsidRDefault="0042294E" w:rsidP="0042294E">
            <w:pPr>
              <w:jc w:val="center"/>
              <w:rPr>
                <w:rtl/>
              </w:rPr>
            </w:pPr>
            <w:r>
              <w:rPr>
                <w:rFonts w:hint="cs"/>
                <w:rtl/>
              </w:rPr>
              <w:t>29</w:t>
            </w:r>
          </w:p>
        </w:tc>
      </w:tr>
      <w:tr w:rsidR="00144D77" w14:paraId="0A0F70D4" w14:textId="77777777" w:rsidTr="00144D77">
        <w:trPr>
          <w:trHeight w:val="628"/>
        </w:trPr>
        <w:tc>
          <w:tcPr>
            <w:tcW w:w="905" w:type="dxa"/>
          </w:tcPr>
          <w:p w14:paraId="157764B9" w14:textId="77777777" w:rsidR="00144D77" w:rsidRDefault="00144D77" w:rsidP="00147385">
            <w:pPr>
              <w:rPr>
                <w:rtl/>
              </w:rPr>
            </w:pPr>
            <w:r>
              <w:rPr>
                <w:rFonts w:hint="cs"/>
                <w:rtl/>
              </w:rPr>
              <w:t>15</w:t>
            </w:r>
          </w:p>
        </w:tc>
        <w:tc>
          <w:tcPr>
            <w:tcW w:w="6680" w:type="dxa"/>
          </w:tcPr>
          <w:p w14:paraId="205FC51B" w14:textId="77777777" w:rsidR="00144D77" w:rsidRPr="0042294E" w:rsidRDefault="00144D77" w:rsidP="00144D77">
            <w:pPr>
              <w:rPr>
                <w:rFonts w:ascii="Sakkal Majalla" w:eastAsia="Times New Roman" w:hAnsi="Sakkal Majalla" w:cs="Sakkal Majalla"/>
                <w:color w:val="000000"/>
                <w:kern w:val="0"/>
                <w:sz w:val="28"/>
                <w:szCs w:val="28"/>
                <w:rtl/>
                <w14:ligatures w14:val="none"/>
              </w:rPr>
            </w:pPr>
            <w:r w:rsidRPr="0042294E">
              <w:rPr>
                <w:rFonts w:ascii="Sakkal Majalla" w:eastAsia="Times New Roman" w:hAnsi="Sakkal Majalla" w:cs="Sakkal Majalla"/>
                <w:color w:val="000000"/>
                <w:kern w:val="0"/>
                <w:sz w:val="28"/>
                <w:szCs w:val="28"/>
                <w:rtl/>
                <w14:ligatures w14:val="none"/>
              </w:rPr>
              <w:t>نسبة الإجابات لسؤال هل تعتقد أن هناك علاقة مباشرة بين الحوافز والأداء الوظيفي؟</w:t>
            </w:r>
          </w:p>
        </w:tc>
        <w:tc>
          <w:tcPr>
            <w:tcW w:w="1399" w:type="dxa"/>
          </w:tcPr>
          <w:p w14:paraId="1519639E" w14:textId="4D911F4B" w:rsidR="00144D77" w:rsidRDefault="0042294E" w:rsidP="0042294E">
            <w:pPr>
              <w:jc w:val="center"/>
              <w:rPr>
                <w:rtl/>
              </w:rPr>
            </w:pPr>
            <w:r>
              <w:rPr>
                <w:rFonts w:hint="cs"/>
                <w:rtl/>
              </w:rPr>
              <w:t>29</w:t>
            </w:r>
          </w:p>
        </w:tc>
      </w:tr>
    </w:tbl>
    <w:p w14:paraId="4FFFC96F" w14:textId="77777777" w:rsidR="00D52480" w:rsidRDefault="00D52480" w:rsidP="009125CE">
      <w:pPr>
        <w:rPr>
          <w:rFonts w:ascii="Sakkal Majalla" w:hAnsi="Sakkal Majalla" w:cs="Sakkal Majalla"/>
          <w:sz w:val="28"/>
          <w:szCs w:val="28"/>
          <w:u w:val="single"/>
          <w:rtl/>
        </w:rPr>
      </w:pPr>
    </w:p>
    <w:p w14:paraId="064DE5AC" w14:textId="7570A184" w:rsidR="00442DFC" w:rsidRDefault="00442DFC" w:rsidP="009125CE">
      <w:pPr>
        <w:rPr>
          <w:rFonts w:ascii="Sakkal Majalla" w:hAnsi="Sakkal Majalla" w:cs="Sakkal Majalla"/>
          <w:sz w:val="28"/>
          <w:szCs w:val="28"/>
          <w:u w:val="single"/>
          <w:rtl/>
          <w:lang w:bidi="ar-EG"/>
        </w:rPr>
      </w:pPr>
    </w:p>
    <w:p w14:paraId="7CF14155" w14:textId="77777777" w:rsidR="00442DFC" w:rsidRDefault="00442DFC" w:rsidP="009125CE">
      <w:pPr>
        <w:rPr>
          <w:rFonts w:ascii="Sakkal Majalla" w:hAnsi="Sakkal Majalla" w:cs="Sakkal Majalla"/>
          <w:sz w:val="28"/>
          <w:szCs w:val="28"/>
          <w:u w:val="single"/>
          <w:rtl/>
          <w:lang w:bidi="ar-EG"/>
        </w:rPr>
      </w:pPr>
    </w:p>
    <w:p w14:paraId="7C9B0F9A" w14:textId="1D7DCF60" w:rsidR="009125CE" w:rsidRPr="00827471" w:rsidRDefault="009125CE" w:rsidP="007E3846">
      <w:pPr>
        <w:rPr>
          <w:rFonts w:ascii="Sakkal Majalla" w:hAnsi="Sakkal Majalla" w:cs="Sakkal Majalla"/>
          <w:b/>
          <w:bCs/>
          <w:sz w:val="28"/>
          <w:szCs w:val="28"/>
          <w:u w:val="single"/>
        </w:rPr>
      </w:pPr>
      <w:proofErr w:type="gramStart"/>
      <w:r w:rsidRPr="00827471">
        <w:rPr>
          <w:rFonts w:ascii="Sakkal Majalla" w:hAnsi="Sakkal Majalla" w:cs="Sakkal Majalla" w:hint="cs"/>
          <w:b/>
          <w:bCs/>
          <w:sz w:val="28"/>
          <w:szCs w:val="28"/>
          <w:u w:val="single"/>
          <w:rtl/>
          <w:lang w:bidi="ar-EG"/>
        </w:rPr>
        <w:t>المستخلص :</w:t>
      </w:r>
      <w:r w:rsidRPr="00827471">
        <w:rPr>
          <w:rFonts w:ascii="Sakkal Majalla" w:hAnsi="Sakkal Majalla" w:cs="Sakkal Majalla"/>
          <w:b/>
          <w:bCs/>
          <w:sz w:val="28"/>
          <w:szCs w:val="28"/>
          <w:u w:val="single"/>
        </w:rPr>
        <w:t>Abstract</w:t>
      </w:r>
      <w:proofErr w:type="gramEnd"/>
      <w:r w:rsidRPr="00827471">
        <w:rPr>
          <w:rFonts w:ascii="Sakkal Majalla" w:hAnsi="Sakkal Majalla" w:cs="Sakkal Majalla"/>
          <w:b/>
          <w:bCs/>
          <w:sz w:val="28"/>
          <w:szCs w:val="28"/>
          <w:u w:val="single"/>
        </w:rPr>
        <w:t xml:space="preserve"> </w:t>
      </w:r>
    </w:p>
    <w:p w14:paraId="1820D26E" w14:textId="77777777" w:rsidR="007E3846" w:rsidRDefault="007E3846" w:rsidP="007E3846">
      <w:pPr>
        <w:pStyle w:val="a6"/>
        <w:jc w:val="right"/>
      </w:pPr>
      <w:r>
        <w:rPr>
          <w:rtl/>
        </w:rPr>
        <w:t>تهدف هذه الدراسة إلى تقييم تأثير الحوافز على أداء الموظفين في أمانة منطقة القصيم. يعتمد نجاح أو فشل المنظمات الحديثة على مدى قدرتها على إدارة ورعاية وتأطير أهم مواردها - العنصر البشري. يعتبر نظام الحوافز الفعال أساسيًا لتحقيق أداء عالٍ وتحفيز دوافع الموظفين. تبحث هذه الدراسة في تأثير الحوافز المادية والمعنوية المختلفة على ولاء وأداء الموظفين، مع مراعاة التأثيرات المباشرة وغير المباشرة</w:t>
      </w:r>
      <w:r>
        <w:t>.</w:t>
      </w:r>
    </w:p>
    <w:p w14:paraId="3E358CEB" w14:textId="77777777" w:rsidR="007E3846" w:rsidRDefault="007E3846" w:rsidP="007E3846">
      <w:pPr>
        <w:pStyle w:val="a6"/>
        <w:jc w:val="right"/>
      </w:pPr>
      <w:r>
        <w:rPr>
          <w:rtl/>
        </w:rPr>
        <w:t>تستخدم الدراسة المنهج الوصفي التحليلي، حيث تم استخدام الاستبيانات كأداة رئيسية لجمع البيانات. يشمل التحليل فحصًا دقيقًا لمؤشرات الأداء وأنظمة الحوافز في أمانة منطقة القصيم. تكشف النتائج عن وجود علاقة إيجابية كبيرة بين أنظمة الحوافز وولاء الموظفين، مما يبرز أهمية المكافآت الملموسة وغير الملموسة في تعزيز رضا وإنتاجية الموظفين</w:t>
      </w:r>
      <w:r>
        <w:t>.</w:t>
      </w:r>
    </w:p>
    <w:p w14:paraId="276BEDBD" w14:textId="77777777" w:rsidR="007E3846" w:rsidRDefault="007E3846" w:rsidP="007E3846">
      <w:pPr>
        <w:pStyle w:val="a6"/>
        <w:jc w:val="right"/>
      </w:pPr>
      <w:r>
        <w:rPr>
          <w:rtl/>
        </w:rPr>
        <w:t>تؤكد الدراسة على ضرورة تبني المؤسسات الحكومية لسياسات حوافز شاملة وعادلة لتعزيز قوة عمل وفية ومتحمسة. من خلال القيام بذلك، يمكنهم ضمان تحقيق الأهداف التنظيمية وتحسين جودة الخدمات بما يتماشى مع رؤية السعودية 2030</w:t>
      </w:r>
      <w:r>
        <w:t>.</w:t>
      </w:r>
    </w:p>
    <w:p w14:paraId="52341758" w14:textId="77777777" w:rsidR="009125CE" w:rsidRPr="007E3846"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6251FEDC" w:rsidR="009125CE" w:rsidRPr="00E62F75" w:rsidRDefault="00E62F75" w:rsidP="00E62F75">
      <w:pPr>
        <w:jc w:val="center"/>
        <w:rPr>
          <w:rFonts w:ascii="Sakkal Majalla" w:hAnsi="Sakkal Majalla" w:cs="Sakkal Majalla"/>
          <w:sz w:val="28"/>
          <w:szCs w:val="28"/>
          <w:rtl/>
        </w:rPr>
      </w:pPr>
      <w:r w:rsidRPr="00E62F75">
        <w:rPr>
          <w:rFonts w:ascii="Sakkal Majalla" w:hAnsi="Sakkal Majalla" w:cs="Sakkal Majalla" w:hint="cs"/>
          <w:sz w:val="28"/>
          <w:szCs w:val="28"/>
          <w:rtl/>
        </w:rPr>
        <w:t>(المقدمة والإطار العام)</w:t>
      </w: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565A2A71" w:rsidR="009125CE" w:rsidRDefault="009125CE" w:rsidP="009125CE">
      <w:pPr>
        <w:rPr>
          <w:rFonts w:ascii="Sakkal Majalla" w:hAnsi="Sakkal Majalla" w:cs="Sakkal Majalla"/>
          <w:sz w:val="28"/>
          <w:szCs w:val="28"/>
          <w:u w:val="single"/>
          <w:rtl/>
        </w:rPr>
      </w:pPr>
    </w:p>
    <w:p w14:paraId="5C1B2257" w14:textId="77777777" w:rsidR="00442DFC" w:rsidRDefault="00442DFC"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072181C7" w:rsidR="009125CE" w:rsidRPr="00E62F75" w:rsidRDefault="00E62F75" w:rsidP="00E62F75">
      <w:pPr>
        <w:jc w:val="center"/>
        <w:rPr>
          <w:rFonts w:ascii="Sakkal Majalla" w:hAnsi="Sakkal Majalla" w:cs="Sakkal Majalla"/>
          <w:sz w:val="28"/>
          <w:szCs w:val="28"/>
          <w:rtl/>
        </w:rPr>
      </w:pPr>
      <w:r>
        <w:rPr>
          <w:rFonts w:ascii="Sakkal Majalla" w:hAnsi="Sakkal Majalla" w:cs="Sakkal Majalla" w:hint="cs"/>
          <w:sz w:val="28"/>
          <w:szCs w:val="28"/>
          <w:rtl/>
        </w:rPr>
        <w:t>المقدمة والإطار العام</w:t>
      </w: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Pr="00827471" w:rsidRDefault="009125CE" w:rsidP="009125CE">
      <w:pPr>
        <w:rPr>
          <w:rFonts w:ascii="Sakkal Majalla" w:hAnsi="Sakkal Majalla" w:cs="Sakkal Majalla"/>
          <w:b/>
          <w:bCs/>
          <w:sz w:val="28"/>
          <w:szCs w:val="28"/>
          <w:u w:val="single"/>
          <w:rtl/>
        </w:rPr>
      </w:pPr>
      <w:r w:rsidRPr="00827471">
        <w:rPr>
          <w:rFonts w:ascii="Sakkal Majalla" w:hAnsi="Sakkal Majalla" w:cs="Sakkal Majalla" w:hint="cs"/>
          <w:b/>
          <w:bCs/>
          <w:sz w:val="28"/>
          <w:szCs w:val="28"/>
          <w:u w:val="single"/>
          <w:rtl/>
        </w:rPr>
        <w:t>المقدمة:</w:t>
      </w:r>
    </w:p>
    <w:p w14:paraId="57ADED84" w14:textId="77777777" w:rsidR="00B708B4" w:rsidRPr="00B708B4" w:rsidRDefault="00B708B4" w:rsidP="00B708B4">
      <w:pPr>
        <w:spacing w:line="256" w:lineRule="auto"/>
        <w:rPr>
          <w:rFonts w:ascii="Sakkal Majalla" w:eastAsia="Calibri" w:hAnsi="Sakkal Majalla" w:cs="Sakkal Majalla"/>
          <w:sz w:val="28"/>
          <w:szCs w:val="28"/>
          <w:lang w:bidi="ar-EG"/>
        </w:rPr>
      </w:pPr>
      <w:r w:rsidRPr="00B708B4">
        <w:rPr>
          <w:rFonts w:ascii="Sakkal Majalla" w:eastAsia="Calibri" w:hAnsi="Sakkal Majalla" w:cs="Sakkal Majalla"/>
          <w:sz w:val="28"/>
          <w:szCs w:val="28"/>
          <w:rtl/>
          <w:lang w:bidi="ar-EG"/>
        </w:rPr>
        <w:t>يرتكز نجاح أو فشل المنظمات المعاصرة على مدى تحكمها واهتمامها وتأطيرها الصحيح لأهم مورد تملكه وهو العنصر البشري،</w:t>
      </w:r>
    </w:p>
    <w:p w14:paraId="467DBD0A" w14:textId="77777777" w:rsidR="00B708B4" w:rsidRPr="00B708B4" w:rsidRDefault="00B708B4" w:rsidP="00B708B4">
      <w:pPr>
        <w:spacing w:line="256" w:lineRule="auto"/>
        <w:rPr>
          <w:rFonts w:ascii="Sakkal Majalla" w:eastAsia="Calibri" w:hAnsi="Sakkal Majalla" w:cs="Sakkal Majalla"/>
          <w:sz w:val="28"/>
          <w:szCs w:val="28"/>
          <w:rtl/>
          <w:lang w:bidi="ar-EG"/>
        </w:rPr>
      </w:pPr>
      <w:r w:rsidRPr="00B708B4">
        <w:rPr>
          <w:rFonts w:ascii="Sakkal Majalla" w:eastAsia="Calibri" w:hAnsi="Sakkal Majalla" w:cs="Sakkal Majalla"/>
          <w:sz w:val="28"/>
          <w:szCs w:val="28"/>
          <w:rtl/>
          <w:lang w:bidi="ar-EG"/>
        </w:rPr>
        <w:t xml:space="preserve">والذي يعتبر الثروة النادرة التي تتسابق المنظمات لتوفيرها كما ونوعا بالشكل الذي يزيد من فعاليتها ولعل أهم السبل للوصول إلى </w:t>
      </w:r>
      <w:proofErr w:type="gramStart"/>
      <w:r w:rsidRPr="00B708B4">
        <w:rPr>
          <w:rFonts w:ascii="Sakkal Majalla" w:eastAsia="Calibri" w:hAnsi="Sakkal Majalla" w:cs="Sakkal Majalla"/>
          <w:sz w:val="28"/>
          <w:szCs w:val="28"/>
          <w:rtl/>
          <w:lang w:bidi="ar-EG"/>
        </w:rPr>
        <w:t>أداء  عال</w:t>
      </w:r>
      <w:proofErr w:type="gramEnd"/>
      <w:r w:rsidRPr="00B708B4">
        <w:rPr>
          <w:rFonts w:ascii="Sakkal Majalla" w:eastAsia="Calibri" w:hAnsi="Sakkal Majalla" w:cs="Sakkal Majalla"/>
          <w:sz w:val="28"/>
          <w:szCs w:val="28"/>
          <w:rtl/>
          <w:lang w:bidi="ar-EG"/>
        </w:rPr>
        <w:t xml:space="preserve"> و راقي هو استخدام نظام حوافز فعال والذي بواسطته يمكن استثارة دوافع العاملين و التأثير عليها بما يخدم مصالح العمل والأفعال فالحوافز عالم واسع من القيم المادية والمعنوية ومحور مركزي لفعاليات ونشاطات المنظمات المعاصرة في بيئة العمل والتحفيز في الأساس عملية إدارية تسعى إلى التأثير في سلوك الموظف وتوجيهه من خلال إثارة الدافعية، وتعتبر الدافعية عملية</w:t>
      </w:r>
    </w:p>
    <w:p w14:paraId="60CA0B89" w14:textId="77777777" w:rsidR="00B708B4" w:rsidRPr="00B708B4" w:rsidRDefault="00B708B4" w:rsidP="00B708B4">
      <w:pPr>
        <w:spacing w:line="256" w:lineRule="auto"/>
        <w:rPr>
          <w:rFonts w:ascii="Sakkal Majalla" w:eastAsia="Calibri" w:hAnsi="Sakkal Majalla" w:cs="Sakkal Majalla"/>
          <w:sz w:val="28"/>
          <w:szCs w:val="28"/>
          <w:rtl/>
          <w:lang w:bidi="ar-EG"/>
        </w:rPr>
      </w:pPr>
      <w:r w:rsidRPr="00B708B4">
        <w:rPr>
          <w:rFonts w:ascii="Sakkal Majalla" w:eastAsia="Calibri" w:hAnsi="Sakkal Majalla" w:cs="Sakkal Majalla"/>
          <w:sz w:val="28"/>
          <w:szCs w:val="28"/>
          <w:rtl/>
          <w:lang w:bidi="ar-EG"/>
        </w:rPr>
        <w:t>نفسية تعمل على تحريك وتوجيه وإدامة السلوك والأداء، من أجل تحقيق أهدافها من خلال إنجاز الموظف المهام المطلوبة منه عرف الولاء بأنه مستوى الشعور الإيجابي المتولد عند الموظف اتجاه منظمته والالتزام بقيمها والإخلاص لأهدافها والشعور الدائم بالارتباط والافتخار بالانتماء إليها ويعتبر الولاء الوظيفي تحدي حقيقي لأي أدارة، لذلك تسعى لخلق بيئة عمل جاذبة لتعميق الولاء الوظيفي لدى موظفيها، لذلك تفعيل عناصر التحفيز بداية من المحفزات المعنوية وحتى المادية والاجتماعية، والتي بدورها تعمق الوعي لدى الموظف وتغرز فيه الولاء الوظيفي أن كان ذلك من خلال الالتزام بساعات العمل المحددة أو إنجاز المهام الموكلة بإتقان</w:t>
      </w:r>
    </w:p>
    <w:p w14:paraId="42297DFB" w14:textId="77777777" w:rsidR="00B708B4" w:rsidRPr="00B708B4" w:rsidRDefault="00B708B4" w:rsidP="00B708B4">
      <w:pPr>
        <w:spacing w:line="256" w:lineRule="auto"/>
        <w:rPr>
          <w:rFonts w:ascii="Sakkal Majalla" w:eastAsia="Calibri" w:hAnsi="Sakkal Majalla" w:cs="Sakkal Majalla"/>
          <w:sz w:val="28"/>
          <w:szCs w:val="28"/>
          <w:rtl/>
          <w:lang w:bidi="ar-EG"/>
        </w:rPr>
      </w:pPr>
      <w:r w:rsidRPr="00B708B4">
        <w:rPr>
          <w:rFonts w:ascii="Sakkal Majalla" w:eastAsia="Calibri" w:hAnsi="Sakkal Majalla" w:cs="Sakkal Majalla"/>
          <w:sz w:val="28"/>
          <w:szCs w:val="28"/>
          <w:rtl/>
          <w:lang w:bidi="ar-EG"/>
        </w:rPr>
        <w:t>والأداء الوظيفي الجيد، كل هذه العوامل تهدف إلى تنمية روح المسؤولية لدى الموظف</w:t>
      </w:r>
    </w:p>
    <w:p w14:paraId="4CD2DFA6" w14:textId="77777777" w:rsidR="00B708B4" w:rsidRPr="00B708B4" w:rsidRDefault="00B708B4" w:rsidP="00B708B4">
      <w:pPr>
        <w:spacing w:line="256" w:lineRule="auto"/>
        <w:rPr>
          <w:rFonts w:ascii="Sakkal Majalla" w:eastAsia="Calibri" w:hAnsi="Sakkal Majalla" w:cs="Sakkal Majalla"/>
          <w:sz w:val="28"/>
          <w:szCs w:val="28"/>
          <w:rtl/>
          <w:lang w:bidi="ar-EG"/>
        </w:rPr>
      </w:pPr>
    </w:p>
    <w:p w14:paraId="50DAB87F" w14:textId="77777777" w:rsidR="00B708B4" w:rsidRPr="00B708B4" w:rsidRDefault="00B708B4" w:rsidP="00B708B4">
      <w:pPr>
        <w:spacing w:line="256" w:lineRule="auto"/>
        <w:rPr>
          <w:rFonts w:ascii="Sakkal Majalla" w:eastAsia="Calibri" w:hAnsi="Sakkal Majalla" w:cs="Sakkal Majalla"/>
          <w:sz w:val="28"/>
          <w:szCs w:val="28"/>
          <w:rtl/>
          <w:lang w:bidi="ar-EG"/>
        </w:rPr>
      </w:pPr>
      <w:r w:rsidRPr="00B708B4">
        <w:rPr>
          <w:rFonts w:ascii="Sakkal Majalla" w:eastAsia="Calibri" w:hAnsi="Sakkal Majalla" w:cs="Sakkal Majalla"/>
          <w:sz w:val="28"/>
          <w:szCs w:val="28"/>
          <w:rtl/>
          <w:lang w:bidi="ar-EG"/>
        </w:rPr>
        <w:t xml:space="preserve">وللحوافز دور فاعل في عملية خلق الموائمة والتكامل بين الأهداف الفردية وأهداف المنظمة، نتيجة لسعي الأفراد للحصول على </w:t>
      </w:r>
      <w:proofErr w:type="spellStart"/>
      <w:r w:rsidRPr="00B708B4">
        <w:rPr>
          <w:rFonts w:ascii="Sakkal Majalla" w:eastAsia="Calibri" w:hAnsi="Sakkal Majalla" w:cs="Sakkal Majalla"/>
          <w:sz w:val="28"/>
          <w:szCs w:val="28"/>
          <w:rtl/>
          <w:lang w:bidi="ar-EG"/>
        </w:rPr>
        <w:t>مايشبع</w:t>
      </w:r>
      <w:proofErr w:type="spellEnd"/>
      <w:r w:rsidRPr="00B708B4">
        <w:rPr>
          <w:rFonts w:ascii="Sakkal Majalla" w:eastAsia="Calibri" w:hAnsi="Sakkal Majalla" w:cs="Sakkal Majalla"/>
          <w:sz w:val="28"/>
          <w:szCs w:val="28"/>
          <w:rtl/>
          <w:lang w:bidi="ar-EG"/>
        </w:rPr>
        <w:t xml:space="preserve"> حاجتهم الشخصية مادياً ومعنوياً، بينما يسهمون في تحقيق أهداف المنظمة بشكل مباشر أو غير مباشر ببذلهم للجهد وقياهم بأداء مهامهم بفعالية (عباس، 2019). </w:t>
      </w:r>
    </w:p>
    <w:p w14:paraId="71E4CE21" w14:textId="77777777" w:rsidR="00B708B4" w:rsidRPr="00B708B4" w:rsidRDefault="00B708B4" w:rsidP="00B708B4">
      <w:pPr>
        <w:spacing w:line="256" w:lineRule="auto"/>
        <w:rPr>
          <w:rFonts w:ascii="Sakkal Majalla" w:eastAsia="Calibri" w:hAnsi="Sakkal Majalla" w:cs="Sakkal Majalla"/>
          <w:sz w:val="28"/>
          <w:szCs w:val="28"/>
          <w:rtl/>
          <w:lang w:bidi="ar-EG"/>
        </w:rPr>
      </w:pPr>
      <w:r w:rsidRPr="00B708B4">
        <w:rPr>
          <w:rFonts w:ascii="Sakkal Majalla" w:eastAsia="Calibri" w:hAnsi="Sakkal Majalla" w:cs="Sakkal Majalla"/>
          <w:sz w:val="28"/>
          <w:szCs w:val="28"/>
          <w:rtl/>
          <w:lang w:bidi="ar-EG"/>
        </w:rPr>
        <w:t>وقد تم اعتبار أن الحوافز تمتلك دوار محوريا في عمل المنظمات المختلفة، وبالأخص في الحالات التي تتميز بوجود أنظمة دقيقة تعتمد على تحديد حاجات الموظفين وبالتالي يمكن إثارة الدافعية لديهم وتعزيز شعورهم بالرضا (بزبز وأبو الحاج، 2019).</w:t>
      </w:r>
    </w:p>
    <w:p w14:paraId="71C4BAB3" w14:textId="77777777" w:rsidR="00B708B4" w:rsidRPr="00B708B4" w:rsidRDefault="00B708B4" w:rsidP="00B708B4">
      <w:pPr>
        <w:spacing w:line="256" w:lineRule="auto"/>
        <w:rPr>
          <w:rFonts w:ascii="Sakkal Majalla" w:eastAsia="Calibri" w:hAnsi="Sakkal Majalla" w:cs="Sakkal Majalla"/>
          <w:sz w:val="28"/>
          <w:szCs w:val="28"/>
          <w:rtl/>
          <w:lang w:bidi="ar-EG"/>
        </w:rPr>
      </w:pPr>
      <w:r w:rsidRPr="00B708B4">
        <w:rPr>
          <w:rFonts w:ascii="Sakkal Majalla" w:eastAsia="Calibri" w:hAnsi="Sakkal Majalla" w:cs="Sakkal Majalla"/>
          <w:sz w:val="28"/>
          <w:szCs w:val="28"/>
          <w:rtl/>
          <w:lang w:bidi="ar-EG"/>
        </w:rPr>
        <w:t xml:space="preserve">ومن جانبها، فإن المؤسسات والجهات الحكومية الرسمية والمنظمات الخاصة تمارس كلها أعمالها من خلال الكوادر البشرية لديها والتي تتضمن المديرين والمراقبين والموظفين في مختلف الأقسام والذين يمارسون مهام وأدوار مختلفة، </w:t>
      </w:r>
      <w:r w:rsidRPr="00B708B4">
        <w:rPr>
          <w:rFonts w:ascii="Sakkal Majalla" w:eastAsia="Calibri" w:hAnsi="Sakkal Majalla" w:cs="Sakkal Majalla"/>
          <w:sz w:val="28"/>
          <w:szCs w:val="28"/>
          <w:rtl/>
          <w:lang w:bidi="ar-EG"/>
        </w:rPr>
        <w:lastRenderedPageBreak/>
        <w:t>فلا يمكن أن نتخيل أي مؤسسة تقوم بأعمالها بدون الاعتماد على العنصر البشري وإسهاماته في تحقيق الأهداف على المدى القريب والبعيد (رمحي وآخرون، 2017). وهذا يعني أن على المؤسسات أن تبذل مزيداً من الجهود من أجل وضع وصياغة أنظمة الحوافز التي تكون عادلة وتسهم في تحقيق الدافعية، أو رد الجميل للموارد البشرية العاملة تقديراً لجهودها.</w:t>
      </w:r>
    </w:p>
    <w:p w14:paraId="233B68D4" w14:textId="77777777" w:rsidR="00B708B4" w:rsidRPr="00B708B4" w:rsidRDefault="00B708B4" w:rsidP="00B708B4">
      <w:pPr>
        <w:spacing w:line="256" w:lineRule="auto"/>
        <w:rPr>
          <w:rFonts w:ascii="Sakkal Majalla" w:eastAsia="Calibri" w:hAnsi="Sakkal Majalla" w:cs="Sakkal Majalla"/>
          <w:sz w:val="28"/>
          <w:szCs w:val="28"/>
          <w:rtl/>
          <w:lang w:bidi="ar-EG"/>
        </w:rPr>
      </w:pPr>
      <w:r w:rsidRPr="00B708B4">
        <w:rPr>
          <w:rFonts w:ascii="Sakkal Majalla" w:eastAsia="Calibri" w:hAnsi="Sakkal Majalla" w:cs="Sakkal Majalla"/>
          <w:sz w:val="28"/>
          <w:szCs w:val="28"/>
          <w:rtl/>
          <w:lang w:bidi="ar-EG"/>
        </w:rPr>
        <w:t xml:space="preserve">ومن هنا حرصت المملكة العربية السعودية من خلال رؤيتها (2030) في برنامج التحول الوطني على تعزيز هذا الجانب والسعي لتحقيق التميز في الأداء الحكومي، والارتقاء بجودة الخدمات المقدمة للمواطنين، ونظرا للدور الخدمي الذي تقوم به الوزارة الشؤون البلدية والقروية والإسكان من خلال أمانات المناطق، فقد </w:t>
      </w:r>
      <w:proofErr w:type="gramStart"/>
      <w:r w:rsidRPr="00B708B4">
        <w:rPr>
          <w:rFonts w:ascii="Sakkal Majalla" w:eastAsia="Calibri" w:hAnsi="Sakkal Majalla" w:cs="Sakkal Majalla"/>
          <w:sz w:val="28"/>
          <w:szCs w:val="28"/>
          <w:rtl/>
          <w:lang w:bidi="ar-EG"/>
        </w:rPr>
        <w:t>أهتمت</w:t>
      </w:r>
      <w:proofErr w:type="gramEnd"/>
      <w:r w:rsidRPr="00B708B4">
        <w:rPr>
          <w:rFonts w:ascii="Sakkal Majalla" w:eastAsia="Calibri" w:hAnsi="Sakkal Majalla" w:cs="Sakkal Majalla"/>
          <w:sz w:val="28"/>
          <w:szCs w:val="28"/>
          <w:rtl/>
          <w:lang w:bidi="ar-EG"/>
        </w:rPr>
        <w:t xml:space="preserve"> الوزارة بالتحفيز وجعلته النواة الفاعلة لرفع مستوى أداء الموظفين لديها نظير أعمالهم الخدمية وسعياً منها لزيادة فاعليتهم في أداء المهام المناطة بهم على مستوى عال.</w:t>
      </w:r>
    </w:p>
    <w:p w14:paraId="0F2880FA" w14:textId="77777777" w:rsidR="00B617CD" w:rsidRDefault="00B617CD" w:rsidP="00B617CD">
      <w:pPr>
        <w:rPr>
          <w:rFonts w:ascii="Sakkal Majalla" w:hAnsi="Sakkal Majalla" w:cs="Sakkal Majalla"/>
          <w:sz w:val="28"/>
          <w:szCs w:val="28"/>
          <w:rtl/>
          <w:lang w:bidi="ar-EG"/>
        </w:rPr>
      </w:pPr>
    </w:p>
    <w:p w14:paraId="59041654" w14:textId="2590ACA8" w:rsidR="00D22171" w:rsidRPr="00827471" w:rsidRDefault="00D22171" w:rsidP="00D22171">
      <w:pPr>
        <w:rPr>
          <w:rFonts w:ascii="Sakkal Majalla" w:hAnsi="Sakkal Majalla" w:cs="Sakkal Majalla"/>
          <w:b/>
          <w:bCs/>
          <w:sz w:val="28"/>
          <w:szCs w:val="28"/>
          <w:u w:val="single"/>
          <w:rtl/>
        </w:rPr>
      </w:pPr>
      <w:r w:rsidRPr="00827471">
        <w:rPr>
          <w:rFonts w:ascii="Sakkal Majalla" w:hAnsi="Sakkal Majalla" w:cs="Sakkal Majalla" w:hint="cs"/>
          <w:b/>
          <w:bCs/>
          <w:sz w:val="28"/>
          <w:szCs w:val="28"/>
          <w:u w:val="single"/>
          <w:rtl/>
        </w:rPr>
        <w:t>-</w:t>
      </w:r>
      <w:r w:rsidRPr="00827471">
        <w:rPr>
          <w:rFonts w:ascii="Sakkal Majalla" w:hAnsi="Sakkal Majalla" w:cs="Sakkal Majalla"/>
          <w:b/>
          <w:bCs/>
          <w:sz w:val="28"/>
          <w:szCs w:val="28"/>
          <w:u w:val="single"/>
          <w:rtl/>
        </w:rPr>
        <w:t xml:space="preserve">مشكلة الدراسة. </w:t>
      </w:r>
    </w:p>
    <w:p w14:paraId="6FAD62B8" w14:textId="446F9001" w:rsidR="00F925D0" w:rsidRPr="00200050" w:rsidRDefault="00200050" w:rsidP="00200050">
      <w:pPr>
        <w:rPr>
          <w:rFonts w:ascii="Sakkal Majalla" w:hAnsi="Sakkal Majalla" w:cs="Sakkal Majalla"/>
          <w:sz w:val="28"/>
          <w:szCs w:val="28"/>
          <w:rtl/>
          <w:lang w:bidi="ar-EG"/>
        </w:rPr>
      </w:pPr>
      <w:r w:rsidRPr="00C20847">
        <w:rPr>
          <w:rFonts w:ascii="Sakkal Majalla" w:hAnsi="Sakkal Majalla" w:cs="Sakkal Majalla"/>
          <w:sz w:val="28"/>
          <w:szCs w:val="28"/>
          <w:rtl/>
          <w:lang w:bidi="ar-EG"/>
        </w:rPr>
        <w:t>تواجه المؤسسات الحكومية تحديات كبيرة في تعزيز الولاء الوظيفي لدى موظفيها، خاصة في ظل التغيرات الاقتصادية والاجتماعية التي تطرأ على المجتمع. تعتبر الحوافز أحد الأدوات الرئيسية التي يمكن استخدامها لتحقيق هذا الهدف، إلا أن تأثيرها على الولاء الوظيفي لا يزال غير واضح في العديد من السياقات. تنشأ المشكلة البحثية من الحاجة الملحة لفهم كيفية تأثير الحوافز على ولاء الموظفين في أمانة منطقة القصيم، وكيف يمكن تحسين السياسات التحفيزية لتعزيز الانتماء الوظيفي. بناءً على ذلك، تتمثل المشكلة البحثية الرئيسية في السؤال التالي: ما مدى تأثير الحوافز على الولاء الوظيفي للعاملين في أمانة منطقة القصيم؟</w:t>
      </w:r>
    </w:p>
    <w:p w14:paraId="7248E371" w14:textId="77777777" w:rsidR="00F925D0" w:rsidRDefault="00F925D0" w:rsidP="00D22171">
      <w:pPr>
        <w:rPr>
          <w:rFonts w:ascii="Sakkal Majalla" w:hAnsi="Sakkal Majalla" w:cs="Sakkal Majalla"/>
          <w:sz w:val="28"/>
          <w:szCs w:val="28"/>
          <w:u w:val="single"/>
          <w:rtl/>
        </w:rPr>
      </w:pPr>
    </w:p>
    <w:p w14:paraId="0CD972EE" w14:textId="73CBF37C" w:rsidR="00D22171" w:rsidRPr="00827471" w:rsidRDefault="00D22171" w:rsidP="00D22171">
      <w:pPr>
        <w:rPr>
          <w:rFonts w:ascii="Sakkal Majalla" w:hAnsi="Sakkal Majalla" w:cs="Sakkal Majalla"/>
          <w:b/>
          <w:bCs/>
          <w:sz w:val="28"/>
          <w:szCs w:val="28"/>
          <w:u w:val="single"/>
          <w:rtl/>
        </w:rPr>
      </w:pPr>
      <w:r w:rsidRPr="00827471">
        <w:rPr>
          <w:rFonts w:ascii="Sakkal Majalla" w:hAnsi="Sakkal Majalla" w:cs="Sakkal Majalla"/>
          <w:b/>
          <w:bCs/>
          <w:sz w:val="28"/>
          <w:szCs w:val="28"/>
          <w:u w:val="single"/>
          <w:rtl/>
        </w:rPr>
        <w:t xml:space="preserve">-أهمية الدراسة. </w:t>
      </w:r>
    </w:p>
    <w:p w14:paraId="568A1CAB" w14:textId="77777777" w:rsidR="00B708B4" w:rsidRPr="00B708B4" w:rsidRDefault="00200050" w:rsidP="00B708B4">
      <w:pPr>
        <w:rPr>
          <w:rFonts w:ascii="Sakkal Majalla" w:eastAsia="Calibri" w:hAnsi="Sakkal Majalla" w:cs="Sakkal Majalla"/>
          <w:b/>
          <w:bCs/>
          <w:sz w:val="28"/>
          <w:szCs w:val="28"/>
        </w:rPr>
      </w:pPr>
      <w:r w:rsidRPr="00C20847">
        <w:rPr>
          <w:rFonts w:ascii="Sakkal Majalla" w:hAnsi="Sakkal Majalla" w:cs="Sakkal Majalla"/>
          <w:sz w:val="28"/>
          <w:szCs w:val="28"/>
          <w:rtl/>
        </w:rPr>
        <w:t> </w:t>
      </w:r>
      <w:r w:rsidR="00B708B4" w:rsidRPr="00B708B4">
        <w:rPr>
          <w:rFonts w:ascii="Sakkal Majalla" w:eastAsia="Calibri" w:hAnsi="Sakkal Majalla" w:cs="Sakkal Majalla"/>
          <w:b/>
          <w:bCs/>
          <w:sz w:val="28"/>
          <w:szCs w:val="28"/>
          <w:rtl/>
        </w:rPr>
        <w:t>الأهمية العلمية</w:t>
      </w:r>
      <w:r w:rsidR="00B708B4" w:rsidRPr="00B708B4">
        <w:rPr>
          <w:rFonts w:ascii="Sakkal Majalla" w:eastAsia="Calibri" w:hAnsi="Sakkal Majalla" w:cs="Sakkal Majalla"/>
          <w:b/>
          <w:bCs/>
          <w:sz w:val="28"/>
          <w:szCs w:val="28"/>
        </w:rPr>
        <w:t>:</w:t>
      </w:r>
    </w:p>
    <w:p w14:paraId="0B7A9E3F" w14:textId="77777777" w:rsidR="00B708B4" w:rsidRPr="00B708B4" w:rsidRDefault="00B708B4" w:rsidP="00B708B4">
      <w:pPr>
        <w:numPr>
          <w:ilvl w:val="0"/>
          <w:numId w:val="28"/>
        </w:numPr>
        <w:spacing w:line="256" w:lineRule="auto"/>
        <w:rPr>
          <w:rFonts w:ascii="Sakkal Majalla" w:eastAsia="Calibri" w:hAnsi="Sakkal Majalla" w:cs="Sakkal Majalla"/>
          <w:sz w:val="28"/>
          <w:szCs w:val="28"/>
        </w:rPr>
      </w:pPr>
      <w:r w:rsidRPr="00B708B4">
        <w:rPr>
          <w:rFonts w:ascii="Sakkal Majalla" w:eastAsia="Calibri" w:hAnsi="Sakkal Majalla" w:cs="Sakkal Majalla"/>
          <w:b/>
          <w:bCs/>
          <w:sz w:val="28"/>
          <w:szCs w:val="28"/>
          <w:rtl/>
        </w:rPr>
        <w:t>توضيح مفاهيم أساسية</w:t>
      </w:r>
      <w:r w:rsidRPr="00B708B4">
        <w:rPr>
          <w:rFonts w:ascii="Sakkal Majalla" w:eastAsia="Calibri" w:hAnsi="Sakkal Majalla" w:cs="Sakkal Majalla"/>
          <w:sz w:val="28"/>
          <w:szCs w:val="28"/>
        </w:rPr>
        <w:t xml:space="preserve">: </w:t>
      </w:r>
      <w:r w:rsidRPr="00B708B4">
        <w:rPr>
          <w:rFonts w:ascii="Sakkal Majalla" w:eastAsia="Calibri" w:hAnsi="Sakkal Majalla" w:cs="Sakkal Majalla"/>
          <w:sz w:val="28"/>
          <w:szCs w:val="28"/>
          <w:rtl/>
        </w:rPr>
        <w:t>تساهم الدراسة في تفسير وتوضيح بعض المصطلحات المبهمة مثل "نظام الحوافز" و"الولاء الوظيفي"، مما يعزز الفهم النظري لهذه المفاهيم ويقدم إطارًا نظريًا يمكن للباحثين الآخرين البناء عليه</w:t>
      </w:r>
      <w:r w:rsidRPr="00B708B4">
        <w:rPr>
          <w:rFonts w:ascii="Sakkal Majalla" w:eastAsia="Calibri" w:hAnsi="Sakkal Majalla" w:cs="Sakkal Majalla"/>
          <w:sz w:val="28"/>
          <w:szCs w:val="28"/>
        </w:rPr>
        <w:t>.</w:t>
      </w:r>
    </w:p>
    <w:p w14:paraId="7A158D5B" w14:textId="77777777" w:rsidR="00B708B4" w:rsidRPr="00B708B4" w:rsidRDefault="00B708B4" w:rsidP="00B708B4">
      <w:pPr>
        <w:numPr>
          <w:ilvl w:val="0"/>
          <w:numId w:val="28"/>
        </w:numPr>
        <w:spacing w:line="256" w:lineRule="auto"/>
        <w:rPr>
          <w:rFonts w:ascii="Sakkal Majalla" w:eastAsia="Calibri" w:hAnsi="Sakkal Majalla" w:cs="Sakkal Majalla"/>
          <w:sz w:val="28"/>
          <w:szCs w:val="28"/>
        </w:rPr>
      </w:pPr>
      <w:r w:rsidRPr="00B708B4">
        <w:rPr>
          <w:rFonts w:ascii="Sakkal Majalla" w:eastAsia="Calibri" w:hAnsi="Sakkal Majalla" w:cs="Sakkal Majalla"/>
          <w:b/>
          <w:bCs/>
          <w:sz w:val="28"/>
          <w:szCs w:val="28"/>
          <w:rtl/>
        </w:rPr>
        <w:t>إثراء الأدبيات العلمية</w:t>
      </w:r>
      <w:r w:rsidRPr="00B708B4">
        <w:rPr>
          <w:rFonts w:ascii="Sakkal Majalla" w:eastAsia="Calibri" w:hAnsi="Sakkal Majalla" w:cs="Sakkal Majalla"/>
          <w:sz w:val="28"/>
          <w:szCs w:val="28"/>
        </w:rPr>
        <w:t xml:space="preserve">: </w:t>
      </w:r>
      <w:r w:rsidRPr="00B708B4">
        <w:rPr>
          <w:rFonts w:ascii="Sakkal Majalla" w:eastAsia="Calibri" w:hAnsi="Sakkal Majalla" w:cs="Sakkal Majalla"/>
          <w:sz w:val="28"/>
          <w:szCs w:val="28"/>
          <w:rtl/>
        </w:rPr>
        <w:t>تضيف الدراسة معلومات واضحة وصريحة حول تأثير الحوافز على الولاء الوظيفي، مما يعزز الأدبيات العلمية في هذا المجال ويساهم في إثراء المكتبات الأكاديمية</w:t>
      </w:r>
      <w:r w:rsidRPr="00B708B4">
        <w:rPr>
          <w:rFonts w:ascii="Sakkal Majalla" w:eastAsia="Calibri" w:hAnsi="Sakkal Majalla" w:cs="Sakkal Majalla"/>
          <w:sz w:val="28"/>
          <w:szCs w:val="28"/>
        </w:rPr>
        <w:t>.</w:t>
      </w:r>
    </w:p>
    <w:p w14:paraId="27DCDE49" w14:textId="77777777" w:rsidR="00B708B4" w:rsidRPr="00B708B4" w:rsidRDefault="00B708B4" w:rsidP="00B708B4">
      <w:pPr>
        <w:numPr>
          <w:ilvl w:val="0"/>
          <w:numId w:val="28"/>
        </w:numPr>
        <w:spacing w:line="256" w:lineRule="auto"/>
        <w:rPr>
          <w:rFonts w:ascii="Sakkal Majalla" w:eastAsia="Calibri" w:hAnsi="Sakkal Majalla" w:cs="Sakkal Majalla"/>
          <w:sz w:val="28"/>
          <w:szCs w:val="28"/>
        </w:rPr>
      </w:pPr>
      <w:r w:rsidRPr="00B708B4">
        <w:rPr>
          <w:rFonts w:ascii="Sakkal Majalla" w:eastAsia="Calibri" w:hAnsi="Sakkal Majalla" w:cs="Sakkal Majalla"/>
          <w:b/>
          <w:bCs/>
          <w:sz w:val="28"/>
          <w:szCs w:val="28"/>
          <w:rtl/>
        </w:rPr>
        <w:t>تقديم نموذج تحفيزي فعال</w:t>
      </w:r>
      <w:r w:rsidRPr="00B708B4">
        <w:rPr>
          <w:rFonts w:ascii="Sakkal Majalla" w:eastAsia="Calibri" w:hAnsi="Sakkal Majalla" w:cs="Sakkal Majalla"/>
          <w:sz w:val="28"/>
          <w:szCs w:val="28"/>
        </w:rPr>
        <w:t xml:space="preserve">: </w:t>
      </w:r>
      <w:r w:rsidRPr="00B708B4">
        <w:rPr>
          <w:rFonts w:ascii="Sakkal Majalla" w:eastAsia="Calibri" w:hAnsi="Sakkal Majalla" w:cs="Sakkal Majalla"/>
          <w:sz w:val="28"/>
          <w:szCs w:val="28"/>
          <w:rtl/>
        </w:rPr>
        <w:t>تساهم الدراسة في توضيح كيفية استخدام الحوافز كأداة فعالة لتعزيز دافعية الموظفين، مما يساعد في تطوير نماذج علمية تدعم الإدارة الفعالة</w:t>
      </w:r>
      <w:r w:rsidRPr="00B708B4">
        <w:rPr>
          <w:rFonts w:ascii="Sakkal Majalla" w:eastAsia="Calibri" w:hAnsi="Sakkal Majalla" w:cs="Sakkal Majalla"/>
          <w:sz w:val="28"/>
          <w:szCs w:val="28"/>
        </w:rPr>
        <w:t>.</w:t>
      </w:r>
    </w:p>
    <w:p w14:paraId="5F4864AB" w14:textId="77777777" w:rsidR="00B708B4" w:rsidRPr="00B708B4" w:rsidRDefault="00B708B4" w:rsidP="00B708B4">
      <w:pPr>
        <w:numPr>
          <w:ilvl w:val="0"/>
          <w:numId w:val="28"/>
        </w:numPr>
        <w:spacing w:line="256" w:lineRule="auto"/>
        <w:rPr>
          <w:rFonts w:ascii="Sakkal Majalla" w:eastAsia="Calibri" w:hAnsi="Sakkal Majalla" w:cs="Sakkal Majalla"/>
          <w:sz w:val="28"/>
          <w:szCs w:val="28"/>
        </w:rPr>
      </w:pPr>
      <w:r w:rsidRPr="00B708B4">
        <w:rPr>
          <w:rFonts w:ascii="Sakkal Majalla" w:eastAsia="Calibri" w:hAnsi="Sakkal Majalla" w:cs="Sakkal Majalla"/>
          <w:b/>
          <w:bCs/>
          <w:sz w:val="28"/>
          <w:szCs w:val="28"/>
          <w:rtl/>
        </w:rPr>
        <w:t>دعم البحث المستقبلي</w:t>
      </w:r>
      <w:r w:rsidRPr="00B708B4">
        <w:rPr>
          <w:rFonts w:ascii="Sakkal Majalla" w:eastAsia="Calibri" w:hAnsi="Sakkal Majalla" w:cs="Sakkal Majalla"/>
          <w:sz w:val="28"/>
          <w:szCs w:val="28"/>
        </w:rPr>
        <w:t xml:space="preserve">: </w:t>
      </w:r>
      <w:r w:rsidRPr="00B708B4">
        <w:rPr>
          <w:rFonts w:ascii="Sakkal Majalla" w:eastAsia="Calibri" w:hAnsi="Sakkal Majalla" w:cs="Sakkal Majalla"/>
          <w:sz w:val="28"/>
          <w:szCs w:val="28"/>
          <w:rtl/>
        </w:rPr>
        <w:t>توفر الدراسة نتائج وتوصيات يمكن أن تكون مرجعًا للباحثين المستقبليين الذين يرغبون في دراسة تأثير الحوافز على الولاء الوظيفي في قطاعات أخرى</w:t>
      </w:r>
      <w:r w:rsidRPr="00B708B4">
        <w:rPr>
          <w:rFonts w:ascii="Sakkal Majalla" w:eastAsia="Calibri" w:hAnsi="Sakkal Majalla" w:cs="Sakkal Majalla"/>
          <w:sz w:val="28"/>
          <w:szCs w:val="28"/>
        </w:rPr>
        <w:t>.</w:t>
      </w:r>
    </w:p>
    <w:p w14:paraId="774ADF44" w14:textId="77777777" w:rsidR="00B708B4" w:rsidRPr="00B708B4" w:rsidRDefault="00B708B4" w:rsidP="00B708B4">
      <w:pPr>
        <w:spacing w:line="256" w:lineRule="auto"/>
        <w:rPr>
          <w:rFonts w:ascii="Sakkal Majalla" w:eastAsia="Calibri" w:hAnsi="Sakkal Majalla" w:cs="Sakkal Majalla"/>
          <w:b/>
          <w:bCs/>
          <w:sz w:val="28"/>
          <w:szCs w:val="28"/>
        </w:rPr>
      </w:pPr>
      <w:r w:rsidRPr="00B708B4">
        <w:rPr>
          <w:rFonts w:ascii="Sakkal Majalla" w:eastAsia="Calibri" w:hAnsi="Sakkal Majalla" w:cs="Sakkal Majalla"/>
          <w:b/>
          <w:bCs/>
          <w:sz w:val="28"/>
          <w:szCs w:val="28"/>
          <w:rtl/>
        </w:rPr>
        <w:lastRenderedPageBreak/>
        <w:t>الأهمية العملية</w:t>
      </w:r>
      <w:r w:rsidRPr="00B708B4">
        <w:rPr>
          <w:rFonts w:ascii="Sakkal Majalla" w:eastAsia="Calibri" w:hAnsi="Sakkal Majalla" w:cs="Sakkal Majalla"/>
          <w:b/>
          <w:bCs/>
          <w:sz w:val="28"/>
          <w:szCs w:val="28"/>
        </w:rPr>
        <w:t>:</w:t>
      </w:r>
    </w:p>
    <w:p w14:paraId="0E642A2B" w14:textId="77777777" w:rsidR="00B708B4" w:rsidRPr="00B708B4" w:rsidRDefault="00B708B4" w:rsidP="00B708B4">
      <w:pPr>
        <w:numPr>
          <w:ilvl w:val="0"/>
          <w:numId w:val="29"/>
        </w:numPr>
        <w:spacing w:line="256" w:lineRule="auto"/>
        <w:rPr>
          <w:rFonts w:ascii="Sakkal Majalla" w:eastAsia="Calibri" w:hAnsi="Sakkal Majalla" w:cs="Sakkal Majalla"/>
          <w:sz w:val="28"/>
          <w:szCs w:val="28"/>
        </w:rPr>
      </w:pPr>
      <w:r w:rsidRPr="00B708B4">
        <w:rPr>
          <w:rFonts w:ascii="Sakkal Majalla" w:eastAsia="Calibri" w:hAnsi="Sakkal Majalla" w:cs="Sakkal Majalla"/>
          <w:b/>
          <w:bCs/>
          <w:sz w:val="28"/>
          <w:szCs w:val="28"/>
          <w:rtl/>
        </w:rPr>
        <w:t>تطوير سياسات الحوافز</w:t>
      </w:r>
      <w:r w:rsidRPr="00B708B4">
        <w:rPr>
          <w:rFonts w:ascii="Sakkal Majalla" w:eastAsia="Calibri" w:hAnsi="Sakkal Majalla" w:cs="Sakkal Majalla"/>
          <w:sz w:val="28"/>
          <w:szCs w:val="28"/>
        </w:rPr>
        <w:t xml:space="preserve">: </w:t>
      </w:r>
      <w:r w:rsidRPr="00B708B4">
        <w:rPr>
          <w:rFonts w:ascii="Sakkal Majalla" w:eastAsia="Calibri" w:hAnsi="Sakkal Majalla" w:cs="Sakkal Majalla"/>
          <w:sz w:val="28"/>
          <w:szCs w:val="28"/>
          <w:rtl/>
        </w:rPr>
        <w:t>تقدم الدراسة تصورًا واضحًا حول نظام الحوافز المستخدم حاليًا وتأثيره على ولاء الموظفين، مما يساعد الإدارة في تطوير سياسات حوافز فعالة تلبي احتياجات الموظفين</w:t>
      </w:r>
      <w:r w:rsidRPr="00B708B4">
        <w:rPr>
          <w:rFonts w:ascii="Sakkal Majalla" w:eastAsia="Calibri" w:hAnsi="Sakkal Majalla" w:cs="Sakkal Majalla"/>
          <w:sz w:val="28"/>
          <w:szCs w:val="28"/>
        </w:rPr>
        <w:t>.</w:t>
      </w:r>
    </w:p>
    <w:p w14:paraId="33B26DD7" w14:textId="77777777" w:rsidR="00B708B4" w:rsidRPr="00B708B4" w:rsidRDefault="00B708B4" w:rsidP="00B708B4">
      <w:pPr>
        <w:numPr>
          <w:ilvl w:val="0"/>
          <w:numId w:val="29"/>
        </w:numPr>
        <w:spacing w:line="256" w:lineRule="auto"/>
        <w:rPr>
          <w:rFonts w:ascii="Sakkal Majalla" w:eastAsia="Calibri" w:hAnsi="Sakkal Majalla" w:cs="Sakkal Majalla"/>
          <w:sz w:val="28"/>
          <w:szCs w:val="28"/>
        </w:rPr>
      </w:pPr>
      <w:r w:rsidRPr="00B708B4">
        <w:rPr>
          <w:rFonts w:ascii="Sakkal Majalla" w:eastAsia="Calibri" w:hAnsi="Sakkal Majalla" w:cs="Sakkal Majalla"/>
          <w:b/>
          <w:bCs/>
          <w:sz w:val="28"/>
          <w:szCs w:val="28"/>
          <w:rtl/>
        </w:rPr>
        <w:t>تحسين الولاء الوظيفي</w:t>
      </w:r>
      <w:r w:rsidRPr="00B708B4">
        <w:rPr>
          <w:rFonts w:ascii="Sakkal Majalla" w:eastAsia="Calibri" w:hAnsi="Sakkal Majalla" w:cs="Sakkal Majalla"/>
          <w:sz w:val="28"/>
          <w:szCs w:val="28"/>
        </w:rPr>
        <w:t xml:space="preserve">: </w:t>
      </w:r>
      <w:r w:rsidRPr="00B708B4">
        <w:rPr>
          <w:rFonts w:ascii="Sakkal Majalla" w:eastAsia="Calibri" w:hAnsi="Sakkal Majalla" w:cs="Sakkal Majalla"/>
          <w:sz w:val="28"/>
          <w:szCs w:val="28"/>
          <w:rtl/>
        </w:rPr>
        <w:t>تسهم الدراسة في تحديد نقاط القوة والضعف في الولاء الوظيفي للموظفين، مما يمكن الإدارة من تعزيز نقاط القوة ومعالجة نقاط الضعف لتحقيق إنتاجية أعلى</w:t>
      </w:r>
      <w:r w:rsidRPr="00B708B4">
        <w:rPr>
          <w:rFonts w:ascii="Sakkal Majalla" w:eastAsia="Calibri" w:hAnsi="Sakkal Majalla" w:cs="Sakkal Majalla"/>
          <w:sz w:val="28"/>
          <w:szCs w:val="28"/>
        </w:rPr>
        <w:t>.</w:t>
      </w:r>
    </w:p>
    <w:p w14:paraId="5F2CB01D" w14:textId="77777777" w:rsidR="00B708B4" w:rsidRPr="00B708B4" w:rsidRDefault="00B708B4" w:rsidP="00B708B4">
      <w:pPr>
        <w:numPr>
          <w:ilvl w:val="0"/>
          <w:numId w:val="29"/>
        </w:numPr>
        <w:spacing w:line="256" w:lineRule="auto"/>
        <w:rPr>
          <w:rFonts w:ascii="Sakkal Majalla" w:eastAsia="Calibri" w:hAnsi="Sakkal Majalla" w:cs="Sakkal Majalla"/>
          <w:sz w:val="28"/>
          <w:szCs w:val="28"/>
        </w:rPr>
      </w:pPr>
      <w:r w:rsidRPr="00B708B4">
        <w:rPr>
          <w:rFonts w:ascii="Sakkal Majalla" w:eastAsia="Calibri" w:hAnsi="Sakkal Majalla" w:cs="Sakkal Majalla"/>
          <w:b/>
          <w:bCs/>
          <w:sz w:val="28"/>
          <w:szCs w:val="28"/>
          <w:rtl/>
        </w:rPr>
        <w:t>تعزيز الأداء المؤسسي</w:t>
      </w:r>
      <w:r w:rsidRPr="00B708B4">
        <w:rPr>
          <w:rFonts w:ascii="Sakkal Majalla" w:eastAsia="Calibri" w:hAnsi="Sakkal Majalla" w:cs="Sakkal Majalla"/>
          <w:sz w:val="28"/>
          <w:szCs w:val="28"/>
        </w:rPr>
        <w:t xml:space="preserve">: </w:t>
      </w:r>
      <w:r w:rsidRPr="00B708B4">
        <w:rPr>
          <w:rFonts w:ascii="Sakkal Majalla" w:eastAsia="Calibri" w:hAnsi="Sakkal Majalla" w:cs="Sakkal Majalla"/>
          <w:sz w:val="28"/>
          <w:szCs w:val="28"/>
          <w:rtl/>
        </w:rPr>
        <w:t>من خلال اتباع الأصول المناسبة والقواعد السلوكية الصحيحة، تساعد الدراسة المديرين على تحفيز موظفيهم بشكل أكثر فعالية، مما يعزز الأداء الفردي والمؤسساتي</w:t>
      </w:r>
      <w:r w:rsidRPr="00B708B4">
        <w:rPr>
          <w:rFonts w:ascii="Sakkal Majalla" w:eastAsia="Calibri" w:hAnsi="Sakkal Majalla" w:cs="Sakkal Majalla"/>
          <w:sz w:val="28"/>
          <w:szCs w:val="28"/>
        </w:rPr>
        <w:t>.</w:t>
      </w:r>
    </w:p>
    <w:p w14:paraId="506D2EA9" w14:textId="77777777" w:rsidR="00B708B4" w:rsidRPr="00B708B4" w:rsidRDefault="00B708B4" w:rsidP="00B708B4">
      <w:pPr>
        <w:numPr>
          <w:ilvl w:val="0"/>
          <w:numId w:val="29"/>
        </w:numPr>
        <w:spacing w:line="256" w:lineRule="auto"/>
        <w:rPr>
          <w:rFonts w:ascii="Sakkal Majalla" w:eastAsia="Calibri" w:hAnsi="Sakkal Majalla" w:cs="Sakkal Majalla"/>
          <w:sz w:val="28"/>
          <w:szCs w:val="28"/>
        </w:rPr>
      </w:pPr>
      <w:r w:rsidRPr="00B708B4">
        <w:rPr>
          <w:rFonts w:ascii="Sakkal Majalla" w:eastAsia="Calibri" w:hAnsi="Sakkal Majalla" w:cs="Sakkal Majalla"/>
          <w:b/>
          <w:bCs/>
          <w:sz w:val="28"/>
          <w:szCs w:val="28"/>
          <w:rtl/>
        </w:rPr>
        <w:t>تحقيق الأهداف الإدارية</w:t>
      </w:r>
      <w:r w:rsidRPr="00B708B4">
        <w:rPr>
          <w:rFonts w:ascii="Sakkal Majalla" w:eastAsia="Calibri" w:hAnsi="Sakkal Majalla" w:cs="Sakkal Majalla"/>
          <w:sz w:val="28"/>
          <w:szCs w:val="28"/>
        </w:rPr>
        <w:t xml:space="preserve">: </w:t>
      </w:r>
      <w:r w:rsidRPr="00B708B4">
        <w:rPr>
          <w:rFonts w:ascii="Sakkal Majalla" w:eastAsia="Calibri" w:hAnsi="Sakkal Majalla" w:cs="Sakkal Majalla"/>
          <w:sz w:val="28"/>
          <w:szCs w:val="28"/>
          <w:rtl/>
        </w:rPr>
        <w:t>تساعد الدراسة في رسم خريطة عملية للوصول إلى إنتاجية مرضية وتحقيق أهداف ورؤية الإدارة من خلال استثمار نقاط القوة ومعالجة نقاط الضعف في نظام الحوافز والولاء الوظيفي</w:t>
      </w:r>
      <w:r w:rsidRPr="00B708B4">
        <w:rPr>
          <w:rFonts w:ascii="Sakkal Majalla" w:eastAsia="Calibri" w:hAnsi="Sakkal Majalla" w:cs="Sakkal Majalla"/>
          <w:sz w:val="28"/>
          <w:szCs w:val="28"/>
        </w:rPr>
        <w:t>.</w:t>
      </w:r>
    </w:p>
    <w:p w14:paraId="579DE2BF" w14:textId="07A3F957" w:rsidR="00F925D0" w:rsidRPr="00B708B4" w:rsidRDefault="00F925D0" w:rsidP="00B708B4">
      <w:pPr>
        <w:rPr>
          <w:rFonts w:ascii="Sakkal Majalla" w:hAnsi="Sakkal Majalla" w:cs="Sakkal Majalla"/>
          <w:sz w:val="28"/>
          <w:szCs w:val="28"/>
          <w:u w:val="single"/>
          <w:rtl/>
        </w:rPr>
      </w:pPr>
    </w:p>
    <w:p w14:paraId="0D1AC2D8" w14:textId="157F81A9" w:rsidR="00D22171" w:rsidRPr="00827471" w:rsidRDefault="00D22171" w:rsidP="00D22171">
      <w:pPr>
        <w:rPr>
          <w:rFonts w:ascii="Sakkal Majalla" w:hAnsi="Sakkal Majalla" w:cs="Sakkal Majalla"/>
          <w:b/>
          <w:bCs/>
          <w:sz w:val="28"/>
          <w:szCs w:val="28"/>
          <w:u w:val="single"/>
          <w:rtl/>
        </w:rPr>
      </w:pPr>
      <w:r w:rsidRPr="00827471">
        <w:rPr>
          <w:rFonts w:ascii="Sakkal Majalla" w:hAnsi="Sakkal Majalla" w:cs="Sakkal Majalla"/>
          <w:b/>
          <w:bCs/>
          <w:sz w:val="28"/>
          <w:szCs w:val="28"/>
          <w:u w:val="single"/>
          <w:rtl/>
        </w:rPr>
        <w:t xml:space="preserve">-أهداف الدراسة. </w:t>
      </w:r>
    </w:p>
    <w:p w14:paraId="65C0073A" w14:textId="77777777" w:rsidR="00B708B4" w:rsidRPr="00B708B4" w:rsidRDefault="00B708B4" w:rsidP="00B708B4">
      <w:pPr>
        <w:spacing w:line="256" w:lineRule="auto"/>
        <w:rPr>
          <w:rFonts w:ascii="Sakkal Majalla" w:eastAsia="Calibri" w:hAnsi="Sakkal Majalla" w:cs="Sakkal Majalla"/>
          <w:b/>
          <w:bCs/>
          <w:sz w:val="28"/>
          <w:szCs w:val="28"/>
        </w:rPr>
      </w:pPr>
      <w:r w:rsidRPr="00B708B4">
        <w:rPr>
          <w:rFonts w:ascii="Sakkal Majalla" w:eastAsia="Calibri" w:hAnsi="Sakkal Majalla" w:cs="Sakkal Majalla"/>
          <w:b/>
          <w:bCs/>
          <w:sz w:val="28"/>
          <w:szCs w:val="28"/>
          <w:rtl/>
        </w:rPr>
        <w:t>الهدف الرئيسي</w:t>
      </w:r>
      <w:r w:rsidRPr="00B708B4">
        <w:rPr>
          <w:rFonts w:ascii="Sakkal Majalla" w:eastAsia="Calibri" w:hAnsi="Sakkal Majalla" w:cs="Sakkal Majalla"/>
          <w:b/>
          <w:bCs/>
          <w:sz w:val="28"/>
          <w:szCs w:val="28"/>
        </w:rPr>
        <w:t>:</w:t>
      </w:r>
    </w:p>
    <w:p w14:paraId="12E23B14" w14:textId="77777777" w:rsidR="00B708B4" w:rsidRPr="00B708B4" w:rsidRDefault="00B708B4" w:rsidP="00B708B4">
      <w:pPr>
        <w:numPr>
          <w:ilvl w:val="0"/>
          <w:numId w:val="30"/>
        </w:numPr>
        <w:spacing w:line="256" w:lineRule="auto"/>
        <w:rPr>
          <w:rFonts w:ascii="Sakkal Majalla" w:eastAsia="Calibri" w:hAnsi="Sakkal Majalla" w:cs="Sakkal Majalla"/>
          <w:sz w:val="28"/>
          <w:szCs w:val="28"/>
        </w:rPr>
      </w:pPr>
      <w:r w:rsidRPr="00B708B4">
        <w:rPr>
          <w:rFonts w:ascii="Sakkal Majalla" w:eastAsia="Calibri" w:hAnsi="Sakkal Majalla" w:cs="Sakkal Majalla"/>
          <w:b/>
          <w:bCs/>
          <w:sz w:val="28"/>
          <w:szCs w:val="28"/>
          <w:rtl/>
        </w:rPr>
        <w:t>تحليل العلاقة بين أنظمة الحوافز المختلفة ومستوى الولاء الوظيفي لدى موظفي أمانة منطقة القصيم</w:t>
      </w:r>
      <w:r w:rsidRPr="00B708B4">
        <w:rPr>
          <w:rFonts w:ascii="Sakkal Majalla" w:eastAsia="Calibri" w:hAnsi="Sakkal Majalla" w:cs="Sakkal Majalla"/>
          <w:b/>
          <w:bCs/>
          <w:sz w:val="28"/>
          <w:szCs w:val="28"/>
        </w:rPr>
        <w:t>.</w:t>
      </w:r>
    </w:p>
    <w:p w14:paraId="0C011D2D" w14:textId="77777777" w:rsidR="00B708B4" w:rsidRPr="00B708B4" w:rsidRDefault="00B708B4" w:rsidP="00B708B4">
      <w:pPr>
        <w:spacing w:line="256" w:lineRule="auto"/>
        <w:rPr>
          <w:rFonts w:ascii="Sakkal Majalla" w:eastAsia="Calibri" w:hAnsi="Sakkal Majalla" w:cs="Sakkal Majalla"/>
          <w:b/>
          <w:bCs/>
          <w:sz w:val="28"/>
          <w:szCs w:val="28"/>
        </w:rPr>
      </w:pPr>
      <w:r w:rsidRPr="00B708B4">
        <w:rPr>
          <w:rFonts w:ascii="Sakkal Majalla" w:eastAsia="Calibri" w:hAnsi="Sakkal Majalla" w:cs="Sakkal Majalla"/>
          <w:b/>
          <w:bCs/>
          <w:sz w:val="28"/>
          <w:szCs w:val="28"/>
          <w:rtl/>
        </w:rPr>
        <w:t>الأهداف الفرعية</w:t>
      </w:r>
      <w:r w:rsidRPr="00B708B4">
        <w:rPr>
          <w:rFonts w:ascii="Sakkal Majalla" w:eastAsia="Calibri" w:hAnsi="Sakkal Majalla" w:cs="Sakkal Majalla"/>
          <w:b/>
          <w:bCs/>
          <w:sz w:val="28"/>
          <w:szCs w:val="28"/>
        </w:rPr>
        <w:t>:</w:t>
      </w:r>
    </w:p>
    <w:p w14:paraId="21C8EF96" w14:textId="77777777" w:rsidR="00B708B4" w:rsidRPr="00B708B4" w:rsidRDefault="00B708B4" w:rsidP="00B708B4">
      <w:pPr>
        <w:numPr>
          <w:ilvl w:val="0"/>
          <w:numId w:val="31"/>
        </w:numPr>
        <w:spacing w:line="256" w:lineRule="auto"/>
        <w:rPr>
          <w:rFonts w:ascii="Sakkal Majalla" w:eastAsia="Calibri" w:hAnsi="Sakkal Majalla" w:cs="Sakkal Majalla"/>
          <w:sz w:val="28"/>
          <w:szCs w:val="28"/>
        </w:rPr>
      </w:pPr>
      <w:r w:rsidRPr="00B708B4">
        <w:rPr>
          <w:rFonts w:ascii="Sakkal Majalla" w:eastAsia="Calibri" w:hAnsi="Sakkal Majalla" w:cs="Sakkal Majalla"/>
          <w:b/>
          <w:bCs/>
          <w:sz w:val="28"/>
          <w:szCs w:val="28"/>
          <w:rtl/>
        </w:rPr>
        <w:t>دراسة تأثير الحوافز على دافعية الموظفين</w:t>
      </w:r>
      <w:r w:rsidRPr="00B708B4">
        <w:rPr>
          <w:rFonts w:ascii="Sakkal Majalla" w:eastAsia="Calibri" w:hAnsi="Sakkal Majalla" w:cs="Sakkal Majalla"/>
          <w:b/>
          <w:bCs/>
          <w:sz w:val="28"/>
          <w:szCs w:val="28"/>
        </w:rPr>
        <w:t>:</w:t>
      </w:r>
    </w:p>
    <w:p w14:paraId="349C15B9" w14:textId="77777777" w:rsidR="00B708B4" w:rsidRPr="00B708B4" w:rsidRDefault="00B708B4" w:rsidP="00B708B4">
      <w:pPr>
        <w:numPr>
          <w:ilvl w:val="1"/>
          <w:numId w:val="31"/>
        </w:numPr>
        <w:spacing w:line="256" w:lineRule="auto"/>
        <w:rPr>
          <w:rFonts w:ascii="Sakkal Majalla" w:eastAsia="Calibri" w:hAnsi="Sakkal Majalla" w:cs="Sakkal Majalla"/>
          <w:sz w:val="28"/>
          <w:szCs w:val="28"/>
        </w:rPr>
      </w:pPr>
      <w:r w:rsidRPr="00B708B4">
        <w:rPr>
          <w:rFonts w:ascii="Sakkal Majalla" w:eastAsia="Calibri" w:hAnsi="Sakkal Majalla" w:cs="Sakkal Majalla"/>
          <w:sz w:val="28"/>
          <w:szCs w:val="28"/>
          <w:rtl/>
        </w:rPr>
        <w:t>تحليل كيفية تأثير الحوافز على زيادة أو تقليل دافعية الموظفين لتحقيق الأداء المطلوب</w:t>
      </w:r>
      <w:r w:rsidRPr="00B708B4">
        <w:rPr>
          <w:rFonts w:ascii="Sakkal Majalla" w:eastAsia="Calibri" w:hAnsi="Sakkal Majalla" w:cs="Sakkal Majalla"/>
          <w:sz w:val="28"/>
          <w:szCs w:val="28"/>
        </w:rPr>
        <w:t>.</w:t>
      </w:r>
    </w:p>
    <w:p w14:paraId="62FA37F1" w14:textId="77777777" w:rsidR="00B708B4" w:rsidRPr="00B708B4" w:rsidRDefault="00B708B4" w:rsidP="00B708B4">
      <w:pPr>
        <w:numPr>
          <w:ilvl w:val="0"/>
          <w:numId w:val="31"/>
        </w:numPr>
        <w:spacing w:line="256" w:lineRule="auto"/>
        <w:rPr>
          <w:rFonts w:ascii="Sakkal Majalla" w:eastAsia="Calibri" w:hAnsi="Sakkal Majalla" w:cs="Sakkal Majalla"/>
          <w:sz w:val="28"/>
          <w:szCs w:val="28"/>
        </w:rPr>
      </w:pPr>
      <w:r w:rsidRPr="00B708B4">
        <w:rPr>
          <w:rFonts w:ascii="Sakkal Majalla" w:eastAsia="Calibri" w:hAnsi="Sakkal Majalla" w:cs="Sakkal Majalla"/>
          <w:b/>
          <w:bCs/>
          <w:sz w:val="28"/>
          <w:szCs w:val="28"/>
          <w:rtl/>
        </w:rPr>
        <w:t>تحديد طبيعة العلاقة بين الحوافز والولاء الوظيفي</w:t>
      </w:r>
      <w:r w:rsidRPr="00B708B4">
        <w:rPr>
          <w:rFonts w:ascii="Sakkal Majalla" w:eastAsia="Calibri" w:hAnsi="Sakkal Majalla" w:cs="Sakkal Majalla"/>
          <w:b/>
          <w:bCs/>
          <w:sz w:val="28"/>
          <w:szCs w:val="28"/>
        </w:rPr>
        <w:t>:</w:t>
      </w:r>
    </w:p>
    <w:p w14:paraId="3440FB4F" w14:textId="77777777" w:rsidR="00B708B4" w:rsidRPr="00B708B4" w:rsidRDefault="00B708B4" w:rsidP="00B708B4">
      <w:pPr>
        <w:numPr>
          <w:ilvl w:val="1"/>
          <w:numId w:val="31"/>
        </w:numPr>
        <w:spacing w:line="256" w:lineRule="auto"/>
        <w:rPr>
          <w:rFonts w:ascii="Sakkal Majalla" w:eastAsia="Calibri" w:hAnsi="Sakkal Majalla" w:cs="Sakkal Majalla"/>
          <w:sz w:val="28"/>
          <w:szCs w:val="28"/>
        </w:rPr>
      </w:pPr>
      <w:r w:rsidRPr="00B708B4">
        <w:rPr>
          <w:rFonts w:ascii="Sakkal Majalla" w:eastAsia="Calibri" w:hAnsi="Sakkal Majalla" w:cs="Sakkal Majalla"/>
          <w:sz w:val="28"/>
          <w:szCs w:val="28"/>
          <w:rtl/>
        </w:rPr>
        <w:t>استكشاف مدى ارتباط تقديم الحوافز بمستوى الولاء الوظيفي لدى الموظفين</w:t>
      </w:r>
      <w:r w:rsidRPr="00B708B4">
        <w:rPr>
          <w:rFonts w:ascii="Sakkal Majalla" w:eastAsia="Calibri" w:hAnsi="Sakkal Majalla" w:cs="Sakkal Majalla"/>
          <w:sz w:val="28"/>
          <w:szCs w:val="28"/>
        </w:rPr>
        <w:t>.</w:t>
      </w:r>
    </w:p>
    <w:p w14:paraId="3BF5C89C" w14:textId="77777777" w:rsidR="00B708B4" w:rsidRPr="00B708B4" w:rsidRDefault="00B708B4" w:rsidP="00B708B4">
      <w:pPr>
        <w:numPr>
          <w:ilvl w:val="0"/>
          <w:numId w:val="31"/>
        </w:numPr>
        <w:spacing w:line="256" w:lineRule="auto"/>
        <w:rPr>
          <w:rFonts w:ascii="Sakkal Majalla" w:eastAsia="Calibri" w:hAnsi="Sakkal Majalla" w:cs="Sakkal Majalla"/>
          <w:sz w:val="28"/>
          <w:szCs w:val="28"/>
        </w:rPr>
      </w:pPr>
      <w:r w:rsidRPr="00B708B4">
        <w:rPr>
          <w:rFonts w:ascii="Sakkal Majalla" w:eastAsia="Calibri" w:hAnsi="Sakkal Majalla" w:cs="Sakkal Majalla"/>
          <w:b/>
          <w:bCs/>
          <w:sz w:val="28"/>
          <w:szCs w:val="28"/>
          <w:rtl/>
        </w:rPr>
        <w:t>تقييم تأثير أنواع الحوافز المختلفة على الولاء الوظيفي</w:t>
      </w:r>
      <w:r w:rsidRPr="00B708B4">
        <w:rPr>
          <w:rFonts w:ascii="Sakkal Majalla" w:eastAsia="Calibri" w:hAnsi="Sakkal Majalla" w:cs="Sakkal Majalla"/>
          <w:b/>
          <w:bCs/>
          <w:sz w:val="28"/>
          <w:szCs w:val="28"/>
        </w:rPr>
        <w:t>:</w:t>
      </w:r>
    </w:p>
    <w:p w14:paraId="5F1DEA60" w14:textId="77777777" w:rsidR="00B708B4" w:rsidRPr="00B708B4" w:rsidRDefault="00B708B4" w:rsidP="00B708B4">
      <w:pPr>
        <w:numPr>
          <w:ilvl w:val="1"/>
          <w:numId w:val="31"/>
        </w:numPr>
        <w:spacing w:line="256" w:lineRule="auto"/>
        <w:rPr>
          <w:rFonts w:ascii="Sakkal Majalla" w:eastAsia="Calibri" w:hAnsi="Sakkal Majalla" w:cs="Sakkal Majalla"/>
          <w:sz w:val="28"/>
          <w:szCs w:val="28"/>
        </w:rPr>
      </w:pPr>
      <w:r w:rsidRPr="00B708B4">
        <w:rPr>
          <w:rFonts w:ascii="Sakkal Majalla" w:eastAsia="Calibri" w:hAnsi="Sakkal Majalla" w:cs="Sakkal Majalla"/>
          <w:sz w:val="28"/>
          <w:szCs w:val="28"/>
          <w:rtl/>
        </w:rPr>
        <w:t>مقارنة تأثير الحوافز المادية بالحوافز المعنوية على تعزيز الولاء الوظيفي لدى الموظفين</w:t>
      </w:r>
      <w:r w:rsidRPr="00B708B4">
        <w:rPr>
          <w:rFonts w:ascii="Sakkal Majalla" w:eastAsia="Calibri" w:hAnsi="Sakkal Majalla" w:cs="Sakkal Majalla"/>
          <w:sz w:val="28"/>
          <w:szCs w:val="28"/>
        </w:rPr>
        <w:t>.</w:t>
      </w:r>
    </w:p>
    <w:p w14:paraId="047082E5" w14:textId="77777777" w:rsidR="00F925D0" w:rsidRPr="00B708B4" w:rsidRDefault="00F925D0" w:rsidP="00D22171">
      <w:pPr>
        <w:rPr>
          <w:rFonts w:ascii="Sakkal Majalla" w:hAnsi="Sakkal Majalla" w:cs="Sakkal Majalla"/>
          <w:sz w:val="28"/>
          <w:szCs w:val="28"/>
          <w:u w:val="single"/>
          <w:rtl/>
        </w:rPr>
      </w:pPr>
    </w:p>
    <w:p w14:paraId="56B19CA7" w14:textId="3A525AC1" w:rsidR="00D22171" w:rsidRPr="00827471" w:rsidRDefault="00D22171" w:rsidP="00D22171">
      <w:pPr>
        <w:rPr>
          <w:rFonts w:ascii="Sakkal Majalla" w:hAnsi="Sakkal Majalla" w:cs="Sakkal Majalla"/>
          <w:b/>
          <w:bCs/>
          <w:sz w:val="28"/>
          <w:szCs w:val="28"/>
          <w:u w:val="single"/>
          <w:rtl/>
        </w:rPr>
      </w:pPr>
      <w:r w:rsidRPr="00827471">
        <w:rPr>
          <w:rFonts w:ascii="Sakkal Majalla" w:hAnsi="Sakkal Majalla" w:cs="Sakkal Majalla"/>
          <w:b/>
          <w:bCs/>
          <w:sz w:val="28"/>
          <w:szCs w:val="28"/>
          <w:u w:val="single"/>
          <w:rtl/>
        </w:rPr>
        <w:t xml:space="preserve">-تساؤلات الدراسة </w:t>
      </w:r>
    </w:p>
    <w:p w14:paraId="747BA331" w14:textId="77777777" w:rsidR="00200050" w:rsidRDefault="00200050" w:rsidP="00200050">
      <w:pPr>
        <w:rPr>
          <w:rFonts w:ascii="Sakkal Majalla" w:hAnsi="Sakkal Majalla" w:cs="Sakkal Majalla"/>
          <w:sz w:val="28"/>
          <w:szCs w:val="28"/>
          <w:rtl/>
        </w:rPr>
      </w:pPr>
      <w:r w:rsidRPr="00C20847">
        <w:rPr>
          <w:rFonts w:ascii="Sakkal Majalla" w:hAnsi="Sakkal Majalla" w:cs="Sakkal Majalla"/>
          <w:sz w:val="28"/>
          <w:szCs w:val="28"/>
          <w:rtl/>
        </w:rPr>
        <w:t> ما مدى تأثير الحوافز على الولاء الوظيفي للعاملين في أمانة منطقه القصيم؟ وللإلمام بجميع النواحي التي تتضمنها هذه الإشكالية نطرح التساؤلات الفرعية التالية:</w:t>
      </w:r>
    </w:p>
    <w:p w14:paraId="46307C1F" w14:textId="77777777" w:rsidR="00200050" w:rsidRPr="00DC7C51" w:rsidRDefault="00200050" w:rsidP="00200050">
      <w:pPr>
        <w:pStyle w:val="a5"/>
        <w:numPr>
          <w:ilvl w:val="0"/>
          <w:numId w:val="2"/>
        </w:numPr>
        <w:rPr>
          <w:rFonts w:ascii="Sakkal Majalla" w:hAnsi="Sakkal Majalla" w:cs="Sakkal Majalla"/>
          <w:sz w:val="28"/>
          <w:szCs w:val="28"/>
          <w:rtl/>
        </w:rPr>
      </w:pPr>
      <w:r w:rsidRPr="00DC7C51">
        <w:rPr>
          <w:rFonts w:ascii="Sakkal Majalla" w:hAnsi="Sakkal Majalla" w:cs="Sakkal Majalla"/>
          <w:sz w:val="28"/>
          <w:szCs w:val="28"/>
          <w:rtl/>
        </w:rPr>
        <w:lastRenderedPageBreak/>
        <w:t xml:space="preserve">ما المقصود بالحوافز وما هي علاقتها بالدوافع؟ </w:t>
      </w:r>
    </w:p>
    <w:p w14:paraId="4D168BB3" w14:textId="77777777" w:rsidR="00200050" w:rsidRPr="00DC7C51" w:rsidRDefault="00200050" w:rsidP="00200050">
      <w:pPr>
        <w:pStyle w:val="a5"/>
        <w:numPr>
          <w:ilvl w:val="0"/>
          <w:numId w:val="2"/>
        </w:numPr>
        <w:rPr>
          <w:rFonts w:ascii="Sakkal Majalla" w:hAnsi="Sakkal Majalla" w:cs="Sakkal Majalla"/>
          <w:sz w:val="28"/>
          <w:szCs w:val="28"/>
          <w:rtl/>
        </w:rPr>
      </w:pPr>
      <w:r w:rsidRPr="00DC7C51">
        <w:rPr>
          <w:rFonts w:ascii="Sakkal Majalla" w:hAnsi="Sakkal Majalla" w:cs="Sakkal Majalla"/>
          <w:sz w:val="28"/>
          <w:szCs w:val="28"/>
          <w:rtl/>
        </w:rPr>
        <w:t>ما طبيعة العلاقة بين الحوافز والولاء الوظيفي؟</w:t>
      </w:r>
    </w:p>
    <w:p w14:paraId="74FA3514" w14:textId="77777777" w:rsidR="00200050" w:rsidRPr="00886941" w:rsidRDefault="00200050" w:rsidP="00200050">
      <w:pPr>
        <w:pStyle w:val="a5"/>
        <w:numPr>
          <w:ilvl w:val="0"/>
          <w:numId w:val="2"/>
        </w:numPr>
        <w:rPr>
          <w:rFonts w:ascii="Sakkal Majalla" w:hAnsi="Sakkal Majalla" w:cs="Sakkal Majalla"/>
          <w:sz w:val="28"/>
          <w:szCs w:val="28"/>
          <w:rtl/>
        </w:rPr>
      </w:pPr>
      <w:r w:rsidRPr="00DC7C51">
        <w:rPr>
          <w:rFonts w:ascii="Sakkal Majalla" w:hAnsi="Sakkal Majalla" w:cs="Sakkal Majalla"/>
          <w:sz w:val="28"/>
          <w:szCs w:val="28"/>
          <w:rtl/>
        </w:rPr>
        <w:t>هل هناك اختلاف في تأثير مختلف أنواع الحوافز على الولاء الوظيفي</w:t>
      </w:r>
      <w:r w:rsidRPr="00DC7C51">
        <w:rPr>
          <w:rFonts w:ascii="Sakkal Majalla" w:hAnsi="Sakkal Majalla" w:cs="Sakkal Majalla" w:hint="cs"/>
          <w:sz w:val="28"/>
          <w:szCs w:val="28"/>
          <w:rtl/>
        </w:rPr>
        <w:t>؟</w:t>
      </w: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Pr="00827471" w:rsidRDefault="00D52480" w:rsidP="00D22171">
      <w:pPr>
        <w:rPr>
          <w:rFonts w:ascii="Sakkal Majalla" w:hAnsi="Sakkal Majalla" w:cs="Sakkal Majalla"/>
          <w:b/>
          <w:bCs/>
          <w:sz w:val="28"/>
          <w:szCs w:val="28"/>
          <w:u w:val="single"/>
          <w:rtl/>
        </w:rPr>
      </w:pPr>
      <w:r w:rsidRPr="00827471">
        <w:rPr>
          <w:rFonts w:ascii="Sakkal Majalla" w:hAnsi="Sakkal Majalla" w:cs="Sakkal Majalla" w:hint="cs"/>
          <w:b/>
          <w:bCs/>
          <w:sz w:val="28"/>
          <w:szCs w:val="28"/>
          <w:u w:val="single"/>
          <w:rtl/>
        </w:rPr>
        <w:t>- فروض الدراسة</w:t>
      </w:r>
    </w:p>
    <w:p w14:paraId="63D2D6EB" w14:textId="77777777" w:rsidR="00200050" w:rsidRDefault="00200050" w:rsidP="00200050">
      <w:pPr>
        <w:rPr>
          <w:rFonts w:ascii="Sakkal Majalla" w:hAnsi="Sakkal Majalla" w:cs="Sakkal Majalla"/>
          <w:sz w:val="28"/>
          <w:szCs w:val="28"/>
          <w:rtl/>
        </w:rPr>
      </w:pPr>
      <w:r w:rsidRPr="00DC7C51">
        <w:rPr>
          <w:rFonts w:ascii="Sakkal Majalla" w:hAnsi="Sakkal Majalla" w:cs="Sakkal Majalla"/>
          <w:sz w:val="28"/>
          <w:szCs w:val="28"/>
          <w:rtl/>
        </w:rPr>
        <w:t xml:space="preserve"> ولغرض الإجابة على هذه التساؤلات اعتمدنا الفرضيات التالية: </w:t>
      </w:r>
    </w:p>
    <w:p w14:paraId="2A8BE697" w14:textId="77777777" w:rsidR="00200050" w:rsidRDefault="00200050" w:rsidP="00200050">
      <w:pPr>
        <w:rPr>
          <w:rFonts w:ascii="Sakkal Majalla" w:hAnsi="Sakkal Majalla" w:cs="Sakkal Majalla"/>
          <w:sz w:val="28"/>
          <w:szCs w:val="28"/>
          <w:rtl/>
        </w:rPr>
      </w:pPr>
      <w:r w:rsidRPr="00DC7C51">
        <w:rPr>
          <w:rFonts w:ascii="Sakkal Majalla" w:hAnsi="Sakkal Majalla" w:cs="Sakkal Majalla"/>
          <w:sz w:val="28"/>
          <w:szCs w:val="28"/>
          <w:rtl/>
        </w:rPr>
        <w:t xml:space="preserve">تعتبر الحوافز مثيرات خارجية لتوليد وتحريك الدوافع الداخلية للعامل من أجل تحسين أدائه في العمل. </w:t>
      </w:r>
    </w:p>
    <w:p w14:paraId="5419F3F0" w14:textId="77777777" w:rsidR="00200050" w:rsidRDefault="00200050" w:rsidP="00200050">
      <w:pPr>
        <w:rPr>
          <w:rFonts w:ascii="Sakkal Majalla" w:hAnsi="Sakkal Majalla" w:cs="Sakkal Majalla"/>
          <w:sz w:val="28"/>
          <w:szCs w:val="28"/>
          <w:rtl/>
        </w:rPr>
      </w:pPr>
      <w:r w:rsidRPr="00DC7C51">
        <w:rPr>
          <w:rFonts w:ascii="Sakkal Majalla" w:hAnsi="Sakkal Majalla" w:cs="Sakkal Majalla"/>
          <w:sz w:val="28"/>
          <w:szCs w:val="28"/>
          <w:rtl/>
        </w:rPr>
        <w:t>هناك علاقة موجبة بين التحفيز والولاء الوظيفي.</w:t>
      </w:r>
    </w:p>
    <w:p w14:paraId="02B02A2A" w14:textId="77777777" w:rsidR="00200050" w:rsidRPr="00886941" w:rsidRDefault="00200050" w:rsidP="00200050">
      <w:pPr>
        <w:rPr>
          <w:rFonts w:ascii="Sakkal Majalla" w:hAnsi="Sakkal Majalla" w:cs="Sakkal Majalla"/>
          <w:sz w:val="28"/>
          <w:szCs w:val="28"/>
          <w:rtl/>
        </w:rPr>
      </w:pPr>
      <w:r w:rsidRPr="00DC7C51">
        <w:rPr>
          <w:rFonts w:ascii="Sakkal Majalla" w:hAnsi="Sakkal Majalla" w:cs="Sakkal Majalla"/>
          <w:sz w:val="28"/>
          <w:szCs w:val="28"/>
          <w:rtl/>
        </w:rPr>
        <w:t xml:space="preserve">هناك اختلاف في شدة تأثير الحوافز على الولاء الوظيفي باختلاف نوع الحافز </w:t>
      </w:r>
      <w:proofErr w:type="gramStart"/>
      <w:r w:rsidRPr="00DC7C51">
        <w:rPr>
          <w:rFonts w:ascii="Sakkal Majalla" w:hAnsi="Sakkal Majalla" w:cs="Sakkal Majalla"/>
          <w:sz w:val="28"/>
          <w:szCs w:val="28"/>
          <w:rtl/>
        </w:rPr>
        <w:t>المقدم .</w:t>
      </w:r>
      <w:proofErr w:type="gramEnd"/>
    </w:p>
    <w:p w14:paraId="5C1BA7DD" w14:textId="77777777" w:rsidR="00F925D0" w:rsidRDefault="00F925D0" w:rsidP="00D22171">
      <w:pPr>
        <w:rPr>
          <w:rFonts w:ascii="Sakkal Majalla" w:hAnsi="Sakkal Majalla" w:cs="Sakkal Majalla"/>
          <w:sz w:val="28"/>
          <w:szCs w:val="28"/>
          <w:u w:val="single"/>
          <w:rtl/>
        </w:rPr>
      </w:pPr>
    </w:p>
    <w:p w14:paraId="214E1000" w14:textId="71712450" w:rsidR="00F925D0" w:rsidRPr="00827471" w:rsidRDefault="00F925D0" w:rsidP="00200050">
      <w:pPr>
        <w:rPr>
          <w:rFonts w:ascii="Sakkal Majalla" w:hAnsi="Sakkal Majalla" w:cs="Sakkal Majalla"/>
          <w:b/>
          <w:bCs/>
          <w:sz w:val="28"/>
          <w:szCs w:val="28"/>
          <w:u w:val="single"/>
          <w:rtl/>
        </w:rPr>
      </w:pPr>
      <w:r w:rsidRPr="00A31B77">
        <w:rPr>
          <w:rFonts w:ascii="Sakkal Majalla" w:hAnsi="Sakkal Majalla" w:cs="Sakkal Majalla" w:hint="cs"/>
          <w:b/>
          <w:bCs/>
          <w:sz w:val="28"/>
          <w:szCs w:val="28"/>
          <w:u w:val="single"/>
          <w:rtl/>
        </w:rPr>
        <w:t xml:space="preserve">-النظرية العلمية </w:t>
      </w:r>
      <w:r w:rsidR="007E3846" w:rsidRPr="00A31B77">
        <w:rPr>
          <w:rFonts w:ascii="Sakkal Majalla" w:hAnsi="Sakkal Majalla" w:cs="Sakkal Majalla" w:hint="cs"/>
          <w:b/>
          <w:bCs/>
          <w:sz w:val="28"/>
          <w:szCs w:val="28"/>
          <w:u w:val="single"/>
          <w:rtl/>
        </w:rPr>
        <w:t>المتبعة لإعداد</w:t>
      </w:r>
      <w:r w:rsidRPr="00A31B77">
        <w:rPr>
          <w:rFonts w:ascii="Sakkal Majalla" w:hAnsi="Sakkal Majalla" w:cs="Sakkal Majalla" w:hint="cs"/>
          <w:b/>
          <w:bCs/>
          <w:sz w:val="28"/>
          <w:szCs w:val="28"/>
          <w:u w:val="single"/>
          <w:rtl/>
        </w:rPr>
        <w:t xml:space="preserve"> البحث</w:t>
      </w:r>
    </w:p>
    <w:p w14:paraId="43622F1D" w14:textId="3081A52A" w:rsidR="00A31B77" w:rsidRPr="00A31B77" w:rsidRDefault="00A31B77" w:rsidP="00A31B77">
      <w:pPr>
        <w:rPr>
          <w:rFonts w:ascii="Sakkal Majalla" w:hAnsi="Sakkal Majalla" w:cs="Sakkal Majalla"/>
          <w:sz w:val="28"/>
          <w:szCs w:val="28"/>
          <w:rtl/>
        </w:rPr>
      </w:pPr>
      <w:r w:rsidRPr="00A31B77">
        <w:rPr>
          <w:rFonts w:ascii="Sakkal Majalla" w:hAnsi="Sakkal Majalla" w:cs="Sakkal Majalla"/>
          <w:sz w:val="28"/>
          <w:szCs w:val="28"/>
          <w:rtl/>
        </w:rPr>
        <w:t>يعتمد هذا البحث على عدة نظريات علمية تهدف إلى فهم وتحليل تأثير الحوافز على ولاء الموظفين في القطاع الحكومي، مع التركيز على أمانة منطقة القصيم كحالة دراسية. نعرض فيما يلي النظريات الرئيسية التي تشكل الأساس العلمي لهذه الدراسة:</w:t>
      </w:r>
    </w:p>
    <w:p w14:paraId="28B65483" w14:textId="096199AB" w:rsidR="00A31B77" w:rsidRPr="00A31B77" w:rsidRDefault="00A31B77" w:rsidP="00A31B77">
      <w:pPr>
        <w:pStyle w:val="a5"/>
        <w:numPr>
          <w:ilvl w:val="0"/>
          <w:numId w:val="15"/>
        </w:numPr>
        <w:rPr>
          <w:rFonts w:ascii="Sakkal Majalla" w:hAnsi="Sakkal Majalla" w:cs="Sakkal Majalla"/>
          <w:sz w:val="28"/>
          <w:szCs w:val="28"/>
          <w:rtl/>
        </w:rPr>
      </w:pPr>
      <w:r w:rsidRPr="00A31B77">
        <w:rPr>
          <w:rFonts w:ascii="Sakkal Majalla" w:hAnsi="Sakkal Majalla" w:cs="Sakkal Majalla"/>
          <w:sz w:val="28"/>
          <w:szCs w:val="28"/>
          <w:rtl/>
        </w:rPr>
        <w:t>نظرية الحافز والاحتياجات (</w:t>
      </w:r>
      <w:r w:rsidRPr="00A31B77">
        <w:rPr>
          <w:rFonts w:ascii="Sakkal Majalla" w:hAnsi="Sakkal Majalla" w:cs="Sakkal Majalla"/>
          <w:sz w:val="28"/>
          <w:szCs w:val="28"/>
        </w:rPr>
        <w:t>Maslow's Hierarchy of Needs</w:t>
      </w:r>
      <w:r w:rsidRPr="00A31B77">
        <w:rPr>
          <w:rFonts w:ascii="Sakkal Majalla" w:hAnsi="Sakkal Majalla" w:cs="Sakkal Majalla"/>
          <w:sz w:val="28"/>
          <w:szCs w:val="28"/>
          <w:rtl/>
        </w:rPr>
        <w:t>):</w:t>
      </w:r>
    </w:p>
    <w:p w14:paraId="75D4EB6C" w14:textId="77777777" w:rsidR="00A31B77" w:rsidRPr="00A31B77" w:rsidRDefault="00A31B77" w:rsidP="00A31B77">
      <w:pPr>
        <w:rPr>
          <w:rFonts w:ascii="Sakkal Majalla" w:hAnsi="Sakkal Majalla" w:cs="Sakkal Majalla"/>
          <w:sz w:val="28"/>
          <w:szCs w:val="28"/>
          <w:rtl/>
        </w:rPr>
      </w:pPr>
    </w:p>
    <w:p w14:paraId="0458732B" w14:textId="77777777" w:rsidR="00A31B77" w:rsidRPr="00A31B77" w:rsidRDefault="00A31B77" w:rsidP="00A31B77">
      <w:pPr>
        <w:rPr>
          <w:rFonts w:ascii="Sakkal Majalla" w:hAnsi="Sakkal Majalla" w:cs="Sakkal Majalla"/>
          <w:sz w:val="28"/>
          <w:szCs w:val="28"/>
          <w:rtl/>
        </w:rPr>
      </w:pPr>
      <w:r w:rsidRPr="00A31B77">
        <w:rPr>
          <w:rFonts w:ascii="Sakkal Majalla" w:hAnsi="Sakkal Majalla" w:cs="Sakkal Majalla"/>
          <w:sz w:val="28"/>
          <w:szCs w:val="28"/>
          <w:rtl/>
        </w:rPr>
        <w:t xml:space="preserve">تعتبر نظرية </w:t>
      </w:r>
      <w:proofErr w:type="spellStart"/>
      <w:r w:rsidRPr="00A31B77">
        <w:rPr>
          <w:rFonts w:ascii="Sakkal Majalla" w:hAnsi="Sakkal Majalla" w:cs="Sakkal Majalla"/>
          <w:sz w:val="28"/>
          <w:szCs w:val="28"/>
          <w:rtl/>
        </w:rPr>
        <w:t>ماسلو</w:t>
      </w:r>
      <w:proofErr w:type="spellEnd"/>
      <w:r w:rsidRPr="00A31B77">
        <w:rPr>
          <w:rFonts w:ascii="Sakkal Majalla" w:hAnsi="Sakkal Majalla" w:cs="Sakkal Majalla"/>
          <w:sz w:val="28"/>
          <w:szCs w:val="28"/>
          <w:rtl/>
        </w:rPr>
        <w:t xml:space="preserve"> للاحتياجات البشرية واحدة من أكثر النظريات شيوعًا في دراسة التحفيز. وفقًا لهذه النظرية، فإن الأفراد لديهم مجموعة من الاحتياجات التي تؤثر على سلوكهم وتحفيزهم، وهي مرتبة في هرم يبدأ من الاحتياجات الأساسية مثل الاحتياجات الفسيولوجية والسلامة، وصولًا إلى الاحتياجات الأكثر تعقيدًا مثل الحاجة إلى التقدير وتحقيق الذات. تم توظيف هذه النظرية في الدراسة لفهم كيف تلبي الحوافز المقدمة في أمانة منطقة القصيم مختلف احتياجات الموظفين.</w:t>
      </w:r>
    </w:p>
    <w:p w14:paraId="5046DF82" w14:textId="77777777" w:rsidR="00A31B77" w:rsidRPr="00A31B77" w:rsidRDefault="00A31B77" w:rsidP="00A31B77">
      <w:pPr>
        <w:rPr>
          <w:rFonts w:ascii="Sakkal Majalla" w:hAnsi="Sakkal Majalla" w:cs="Sakkal Majalla"/>
          <w:sz w:val="28"/>
          <w:szCs w:val="28"/>
          <w:rtl/>
        </w:rPr>
      </w:pPr>
    </w:p>
    <w:p w14:paraId="7F43E3DE" w14:textId="410AE5AF" w:rsidR="00A31B77" w:rsidRPr="00A31B77" w:rsidRDefault="00A31B77" w:rsidP="00A31B77">
      <w:pPr>
        <w:pStyle w:val="a5"/>
        <w:numPr>
          <w:ilvl w:val="0"/>
          <w:numId w:val="15"/>
        </w:numPr>
        <w:rPr>
          <w:rFonts w:ascii="Sakkal Majalla" w:hAnsi="Sakkal Majalla" w:cs="Sakkal Majalla"/>
          <w:sz w:val="28"/>
          <w:szCs w:val="28"/>
          <w:rtl/>
        </w:rPr>
      </w:pPr>
      <w:r w:rsidRPr="00A31B77">
        <w:rPr>
          <w:rFonts w:ascii="Sakkal Majalla" w:hAnsi="Sakkal Majalla" w:cs="Sakkal Majalla"/>
          <w:sz w:val="28"/>
          <w:szCs w:val="28"/>
          <w:rtl/>
        </w:rPr>
        <w:t>نظرية التوقع (</w:t>
      </w:r>
      <w:r w:rsidRPr="00A31B77">
        <w:rPr>
          <w:rFonts w:ascii="Sakkal Majalla" w:hAnsi="Sakkal Majalla" w:cs="Sakkal Majalla"/>
          <w:sz w:val="28"/>
          <w:szCs w:val="28"/>
        </w:rPr>
        <w:t>Expectancy Theory</w:t>
      </w:r>
      <w:r w:rsidRPr="00A31B77">
        <w:rPr>
          <w:rFonts w:ascii="Sakkal Majalla" w:hAnsi="Sakkal Majalla" w:cs="Sakkal Majalla"/>
          <w:sz w:val="28"/>
          <w:szCs w:val="28"/>
          <w:rtl/>
        </w:rPr>
        <w:t>):</w:t>
      </w:r>
    </w:p>
    <w:p w14:paraId="6A89BE05" w14:textId="77777777" w:rsidR="00A31B77" w:rsidRPr="00A31B77" w:rsidRDefault="00A31B77" w:rsidP="00A31B77">
      <w:pPr>
        <w:rPr>
          <w:rFonts w:ascii="Sakkal Majalla" w:hAnsi="Sakkal Majalla" w:cs="Sakkal Majalla"/>
          <w:sz w:val="28"/>
          <w:szCs w:val="28"/>
          <w:rtl/>
        </w:rPr>
      </w:pPr>
      <w:r w:rsidRPr="00A31B77">
        <w:rPr>
          <w:rFonts w:ascii="Sakkal Majalla" w:hAnsi="Sakkal Majalla" w:cs="Sakkal Majalla"/>
          <w:sz w:val="28"/>
          <w:szCs w:val="28"/>
          <w:rtl/>
        </w:rPr>
        <w:t xml:space="preserve">تعتبر نظرية التوقع لفكتور فروم نظرية رئيسية في دراسة التحفيز في مكان العمل. تُركز هذه النظرية على العلاقة بين الجهد المبذول من قبل الموظف، والأداء الناتج، والمكافآت المتوقعة. وفقًا لهذه النظرية، فإن الموظفين يكونون أكثر تحفيزًا عندما يعتقدون أن الجهد الذي يبذلونه سيؤدي إلى أداء جيد، والذي بدوره سيكافأ بطريقة تتناسب مع </w:t>
      </w:r>
      <w:r w:rsidRPr="00A31B77">
        <w:rPr>
          <w:rFonts w:ascii="Sakkal Majalla" w:hAnsi="Sakkal Majalla" w:cs="Sakkal Majalla"/>
          <w:sz w:val="28"/>
          <w:szCs w:val="28"/>
          <w:rtl/>
        </w:rPr>
        <w:lastRenderedPageBreak/>
        <w:t>توقعاتهم. تم استخدام هذه النظرية لتحليل كيف يتوقع الموظفون في أمانة منطقة القصيم الاستفادة من الجهود التي يبذلونها.</w:t>
      </w:r>
    </w:p>
    <w:p w14:paraId="414BC81E" w14:textId="77777777" w:rsidR="00A31B77" w:rsidRPr="00A31B77" w:rsidRDefault="00A31B77" w:rsidP="00A31B77">
      <w:pPr>
        <w:rPr>
          <w:rFonts w:ascii="Sakkal Majalla" w:hAnsi="Sakkal Majalla" w:cs="Sakkal Majalla"/>
          <w:sz w:val="28"/>
          <w:szCs w:val="28"/>
          <w:rtl/>
        </w:rPr>
      </w:pPr>
    </w:p>
    <w:p w14:paraId="71F34CBC" w14:textId="165C62A1" w:rsidR="00A31B77" w:rsidRPr="00A31B77" w:rsidRDefault="00A31B77" w:rsidP="00A31B77">
      <w:pPr>
        <w:pStyle w:val="a5"/>
        <w:numPr>
          <w:ilvl w:val="0"/>
          <w:numId w:val="15"/>
        </w:numPr>
        <w:rPr>
          <w:rFonts w:ascii="Sakkal Majalla" w:hAnsi="Sakkal Majalla" w:cs="Sakkal Majalla"/>
          <w:sz w:val="28"/>
          <w:szCs w:val="28"/>
          <w:rtl/>
        </w:rPr>
      </w:pPr>
      <w:r w:rsidRPr="00A31B77">
        <w:rPr>
          <w:rFonts w:ascii="Sakkal Majalla" w:hAnsi="Sakkal Majalla" w:cs="Sakkal Majalla"/>
          <w:sz w:val="28"/>
          <w:szCs w:val="28"/>
          <w:rtl/>
        </w:rPr>
        <w:t>نظرية تعزيز السلوك (</w:t>
      </w:r>
      <w:r w:rsidRPr="00A31B77">
        <w:rPr>
          <w:rFonts w:ascii="Sakkal Majalla" w:hAnsi="Sakkal Majalla" w:cs="Sakkal Majalla"/>
          <w:sz w:val="28"/>
          <w:szCs w:val="28"/>
        </w:rPr>
        <w:t>Reinforcement Theory</w:t>
      </w:r>
      <w:r w:rsidRPr="00A31B77">
        <w:rPr>
          <w:rFonts w:ascii="Sakkal Majalla" w:hAnsi="Sakkal Majalla" w:cs="Sakkal Majalla"/>
          <w:sz w:val="28"/>
          <w:szCs w:val="28"/>
          <w:rtl/>
        </w:rPr>
        <w:t>):</w:t>
      </w:r>
    </w:p>
    <w:p w14:paraId="1DD3C761" w14:textId="77777777" w:rsidR="00A31B77" w:rsidRPr="00A31B77" w:rsidRDefault="00A31B77" w:rsidP="00A31B77">
      <w:pPr>
        <w:rPr>
          <w:rFonts w:ascii="Sakkal Majalla" w:hAnsi="Sakkal Majalla" w:cs="Sakkal Majalla"/>
          <w:sz w:val="28"/>
          <w:szCs w:val="28"/>
          <w:rtl/>
        </w:rPr>
      </w:pPr>
      <w:r w:rsidRPr="00A31B77">
        <w:rPr>
          <w:rFonts w:ascii="Sakkal Majalla" w:hAnsi="Sakkal Majalla" w:cs="Sakkal Majalla"/>
          <w:sz w:val="28"/>
          <w:szCs w:val="28"/>
          <w:rtl/>
        </w:rPr>
        <w:t>تستند نظرية تعزيز السلوك إلى فكرة أن السلوك يمكن تعديله من خلال التعزيز الإيجابي أو السلبي. يتم تعزيز السلوكيات الإيجابية عندما تُتبع بمكافآت أو حوافز، بينما يتم تثبيط السلوكيات السلبية عندما تُتبع بعواقب سلبية. تستخدم هذه النظرية لتوضيح كيف يمكن لأنظمة الحوافز أن تعزز من السلوكيات المرغوبة بين موظفي الأمانة وتحسين أداءهم.</w:t>
      </w:r>
    </w:p>
    <w:p w14:paraId="60948A1C" w14:textId="77777777" w:rsidR="00A31B77" w:rsidRPr="00A31B77" w:rsidRDefault="00A31B77" w:rsidP="00A31B77">
      <w:pPr>
        <w:rPr>
          <w:rFonts w:ascii="Sakkal Majalla" w:hAnsi="Sakkal Majalla" w:cs="Sakkal Majalla"/>
          <w:sz w:val="28"/>
          <w:szCs w:val="28"/>
          <w:rtl/>
        </w:rPr>
      </w:pPr>
    </w:p>
    <w:p w14:paraId="6FFB730E" w14:textId="398E61D2" w:rsidR="00A31B77" w:rsidRPr="00A31B77" w:rsidRDefault="00A31B77" w:rsidP="00A31B77">
      <w:pPr>
        <w:pStyle w:val="a5"/>
        <w:numPr>
          <w:ilvl w:val="0"/>
          <w:numId w:val="15"/>
        </w:numPr>
        <w:rPr>
          <w:rFonts w:ascii="Sakkal Majalla" w:hAnsi="Sakkal Majalla" w:cs="Sakkal Majalla"/>
          <w:sz w:val="28"/>
          <w:szCs w:val="28"/>
          <w:rtl/>
        </w:rPr>
      </w:pPr>
      <w:r w:rsidRPr="00A31B77">
        <w:rPr>
          <w:rFonts w:ascii="Sakkal Majalla" w:hAnsi="Sakkal Majalla" w:cs="Sakkal Majalla"/>
          <w:sz w:val="28"/>
          <w:szCs w:val="28"/>
          <w:rtl/>
        </w:rPr>
        <w:t>نظرية الإنصاف (</w:t>
      </w:r>
      <w:r w:rsidRPr="00A31B77">
        <w:rPr>
          <w:rFonts w:ascii="Sakkal Majalla" w:hAnsi="Sakkal Majalla" w:cs="Sakkal Majalla"/>
          <w:sz w:val="28"/>
          <w:szCs w:val="28"/>
        </w:rPr>
        <w:t>Equity Theory</w:t>
      </w:r>
      <w:r w:rsidRPr="00A31B77">
        <w:rPr>
          <w:rFonts w:ascii="Sakkal Majalla" w:hAnsi="Sakkal Majalla" w:cs="Sakkal Majalla"/>
          <w:sz w:val="28"/>
          <w:szCs w:val="28"/>
          <w:rtl/>
        </w:rPr>
        <w:t>):</w:t>
      </w:r>
    </w:p>
    <w:p w14:paraId="1C79E0AA" w14:textId="77777777" w:rsidR="00A31B77" w:rsidRPr="00A31B77" w:rsidRDefault="00A31B77" w:rsidP="00A31B77">
      <w:pPr>
        <w:rPr>
          <w:rFonts w:ascii="Sakkal Majalla" w:hAnsi="Sakkal Majalla" w:cs="Sakkal Majalla"/>
          <w:sz w:val="28"/>
          <w:szCs w:val="28"/>
          <w:rtl/>
        </w:rPr>
      </w:pPr>
      <w:r w:rsidRPr="00A31B77">
        <w:rPr>
          <w:rFonts w:ascii="Sakkal Majalla" w:hAnsi="Sakkal Majalla" w:cs="Sakkal Majalla"/>
          <w:sz w:val="28"/>
          <w:szCs w:val="28"/>
          <w:rtl/>
        </w:rPr>
        <w:t xml:space="preserve">تنص نظرية الإنصاف لجون </w:t>
      </w:r>
      <w:proofErr w:type="spellStart"/>
      <w:r w:rsidRPr="00A31B77">
        <w:rPr>
          <w:rFonts w:ascii="Sakkal Majalla" w:hAnsi="Sakkal Majalla" w:cs="Sakkal Majalla"/>
          <w:sz w:val="28"/>
          <w:szCs w:val="28"/>
          <w:rtl/>
        </w:rPr>
        <w:t>ستايسي</w:t>
      </w:r>
      <w:proofErr w:type="spellEnd"/>
      <w:r w:rsidRPr="00A31B77">
        <w:rPr>
          <w:rFonts w:ascii="Sakkal Majalla" w:hAnsi="Sakkal Majalla" w:cs="Sakkal Majalla"/>
          <w:sz w:val="28"/>
          <w:szCs w:val="28"/>
          <w:rtl/>
        </w:rPr>
        <w:t xml:space="preserve"> آدامز على أن الموظفين يوازنون بين المدخلات (مثل الجهد، والوقت، والمهارات) والمخرجات (مثل الأجور، والمكافآت، والاعتراف) مقارنة بأقرانهم. هذه النظرية تُستخدم في البحث لتحليل مدى شعور الموظفين بالعدالة في الحوافز المقدمة لهم، وتأثير ذلك على ولائهم الوظيفي.</w:t>
      </w:r>
    </w:p>
    <w:p w14:paraId="0AACA7E9" w14:textId="77777777" w:rsidR="00A31B77" w:rsidRPr="00A31B77" w:rsidRDefault="00A31B77" w:rsidP="00A31B77">
      <w:pPr>
        <w:rPr>
          <w:rFonts w:ascii="Sakkal Majalla" w:hAnsi="Sakkal Majalla" w:cs="Sakkal Majalla"/>
          <w:sz w:val="28"/>
          <w:szCs w:val="28"/>
          <w:rtl/>
        </w:rPr>
      </w:pPr>
    </w:p>
    <w:p w14:paraId="0143FE10" w14:textId="2A84E9B6" w:rsidR="00A31B77" w:rsidRPr="00A31B77" w:rsidRDefault="00A31B77" w:rsidP="00A31B77">
      <w:pPr>
        <w:pStyle w:val="a5"/>
        <w:numPr>
          <w:ilvl w:val="0"/>
          <w:numId w:val="15"/>
        </w:numPr>
        <w:rPr>
          <w:rFonts w:ascii="Sakkal Majalla" w:hAnsi="Sakkal Majalla" w:cs="Sakkal Majalla"/>
          <w:sz w:val="28"/>
          <w:szCs w:val="28"/>
          <w:rtl/>
        </w:rPr>
      </w:pPr>
      <w:r w:rsidRPr="00A31B77">
        <w:rPr>
          <w:rFonts w:ascii="Sakkal Majalla" w:hAnsi="Sakkal Majalla" w:cs="Sakkal Majalla"/>
          <w:sz w:val="28"/>
          <w:szCs w:val="28"/>
          <w:rtl/>
        </w:rPr>
        <w:t>نظرية الإدارة بالأهداف (</w:t>
      </w:r>
      <w:r w:rsidRPr="00A31B77">
        <w:rPr>
          <w:rFonts w:ascii="Sakkal Majalla" w:hAnsi="Sakkal Majalla" w:cs="Sakkal Majalla"/>
          <w:sz w:val="28"/>
          <w:szCs w:val="28"/>
        </w:rPr>
        <w:t>Management by Objectives</w:t>
      </w:r>
      <w:r w:rsidRPr="00A31B77">
        <w:rPr>
          <w:rFonts w:ascii="Sakkal Majalla" w:hAnsi="Sakkal Majalla" w:cs="Sakkal Majalla"/>
          <w:sz w:val="28"/>
          <w:szCs w:val="28"/>
          <w:rtl/>
        </w:rPr>
        <w:t>):</w:t>
      </w:r>
    </w:p>
    <w:p w14:paraId="287665F5" w14:textId="77777777" w:rsidR="00A31B77" w:rsidRPr="00A31B77" w:rsidRDefault="00A31B77" w:rsidP="00A31B77">
      <w:pPr>
        <w:rPr>
          <w:rFonts w:ascii="Sakkal Majalla" w:hAnsi="Sakkal Majalla" w:cs="Sakkal Majalla"/>
          <w:sz w:val="28"/>
          <w:szCs w:val="28"/>
          <w:rtl/>
        </w:rPr>
      </w:pPr>
      <w:r w:rsidRPr="00A31B77">
        <w:rPr>
          <w:rFonts w:ascii="Sakkal Majalla" w:hAnsi="Sakkal Majalla" w:cs="Sakkal Majalla"/>
          <w:sz w:val="28"/>
          <w:szCs w:val="28"/>
          <w:rtl/>
        </w:rPr>
        <w:t>تساعد نظرية الإدارة بالأهداف في تعزيز التحفيز من خلال توضيح الأهداف المرجوة للموظفين وتوجيههم لتحقيق هذه الأهداف بفعالية. تُستخدم هذه النظرية في الدراسة لتحليل كيف تؤثر الأهداف المحددة بوضوح في أمانة منطقة القصيم على تحفيز الموظفين وتحسين أدائهم.</w:t>
      </w:r>
    </w:p>
    <w:p w14:paraId="7DE4A95D" w14:textId="4FFE5E0B" w:rsidR="00A31B77" w:rsidRPr="00A31B77" w:rsidRDefault="00A31B77" w:rsidP="00A31B77">
      <w:pPr>
        <w:rPr>
          <w:rFonts w:ascii="Sakkal Majalla" w:hAnsi="Sakkal Majalla" w:cs="Sakkal Majalla"/>
          <w:sz w:val="28"/>
          <w:szCs w:val="28"/>
          <w:rtl/>
        </w:rPr>
      </w:pPr>
    </w:p>
    <w:p w14:paraId="0E6D9730" w14:textId="19524826" w:rsidR="00F925D0" w:rsidRPr="00A31B77" w:rsidRDefault="00A31B77" w:rsidP="00A31B77">
      <w:pPr>
        <w:rPr>
          <w:rFonts w:ascii="Sakkal Majalla" w:hAnsi="Sakkal Majalla" w:cs="Sakkal Majalla"/>
          <w:sz w:val="28"/>
          <w:szCs w:val="28"/>
          <w:rtl/>
        </w:rPr>
      </w:pPr>
      <w:r w:rsidRPr="00A31B77">
        <w:rPr>
          <w:rFonts w:ascii="Sakkal Majalla" w:hAnsi="Sakkal Majalla" w:cs="Sakkal Majalla"/>
          <w:sz w:val="28"/>
          <w:szCs w:val="28"/>
          <w:rtl/>
        </w:rPr>
        <w:t>تمثل هذه النظريات الإطار العلمي الذي يبني عليه البحث فهمه لكيفية تأثير الحوافز على ولاء الموظفين وأدائهم في القطاع الحكومي. من خلال دمج هذه النظريات، يسعى البحث إلى تقديم تحليل شامل ومعمق للعوامل المحفزة التي تؤثر على الموظفين في أمانة منطقة القصيم وتقديم توصيات بناءً على هذا الفهم النظري.</w:t>
      </w: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334F7E85" w14:textId="0BB58671" w:rsidR="00442DFC" w:rsidRDefault="00442DFC" w:rsidP="00442DFC">
      <w:pPr>
        <w:rPr>
          <w:rFonts w:ascii="Sakkal Majalla" w:hAnsi="Sakkal Majalla" w:cs="Sakkal Majalla"/>
          <w:b/>
          <w:bCs/>
          <w:sz w:val="48"/>
          <w:szCs w:val="48"/>
          <w:u w:val="single"/>
          <w:rtl/>
        </w:rPr>
      </w:pPr>
    </w:p>
    <w:p w14:paraId="4DF35386" w14:textId="0AD8178C" w:rsidR="00442DFC" w:rsidRDefault="00442DFC" w:rsidP="00F925D0">
      <w:pPr>
        <w:jc w:val="center"/>
        <w:rPr>
          <w:rFonts w:ascii="Sakkal Majalla" w:hAnsi="Sakkal Majalla" w:cs="Sakkal Majalla"/>
          <w:b/>
          <w:bCs/>
          <w:sz w:val="48"/>
          <w:szCs w:val="48"/>
          <w:u w:val="single"/>
          <w:rtl/>
        </w:rPr>
      </w:pPr>
    </w:p>
    <w:p w14:paraId="1F0BFD80" w14:textId="2A08CE59" w:rsidR="00442DFC" w:rsidRDefault="00442DFC" w:rsidP="00F925D0">
      <w:pPr>
        <w:jc w:val="center"/>
        <w:rPr>
          <w:rFonts w:ascii="Sakkal Majalla" w:hAnsi="Sakkal Majalla" w:cs="Sakkal Majalla"/>
          <w:b/>
          <w:bCs/>
          <w:sz w:val="48"/>
          <w:szCs w:val="48"/>
          <w:u w:val="single"/>
          <w:rtl/>
        </w:rPr>
      </w:pPr>
    </w:p>
    <w:p w14:paraId="2EE104AD" w14:textId="097D1A3F" w:rsidR="00442DFC" w:rsidRDefault="00442DFC" w:rsidP="00F925D0">
      <w:pPr>
        <w:jc w:val="center"/>
        <w:rPr>
          <w:rFonts w:ascii="Sakkal Majalla" w:hAnsi="Sakkal Majalla" w:cs="Sakkal Majalla"/>
          <w:b/>
          <w:bCs/>
          <w:sz w:val="48"/>
          <w:szCs w:val="48"/>
          <w:u w:val="single"/>
          <w:rtl/>
        </w:rPr>
      </w:pPr>
    </w:p>
    <w:p w14:paraId="1F649B9C" w14:textId="77777777" w:rsidR="00442DFC" w:rsidRDefault="00442DFC"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B450593" w14:textId="56DFDD67" w:rsidR="007E3846" w:rsidRPr="00827471" w:rsidRDefault="00F925D0" w:rsidP="00827471">
      <w:pPr>
        <w:rPr>
          <w:rFonts w:ascii="Sakkal Majalla" w:hAnsi="Sakkal Majalla" w:cs="Sakkal Majalla"/>
          <w:b/>
          <w:bCs/>
          <w:sz w:val="28"/>
          <w:szCs w:val="28"/>
          <w:u w:val="single"/>
          <w:rtl/>
        </w:rPr>
      </w:pPr>
      <w:r w:rsidRPr="00827471">
        <w:rPr>
          <w:rFonts w:ascii="Sakkal Majalla" w:hAnsi="Sakkal Majalla" w:cs="Sakkal Majalla" w:hint="cs"/>
          <w:b/>
          <w:bCs/>
          <w:sz w:val="28"/>
          <w:szCs w:val="28"/>
          <w:u w:val="single"/>
          <w:rtl/>
        </w:rPr>
        <w:t>-مقدمة</w:t>
      </w:r>
    </w:p>
    <w:p w14:paraId="559E4AFE" w14:textId="61F3A7F9" w:rsidR="00F925D0" w:rsidRPr="007E3846" w:rsidRDefault="007E3846" w:rsidP="007E3846">
      <w:pPr>
        <w:rPr>
          <w:rFonts w:ascii="Sakkal Majalla" w:hAnsi="Sakkal Majalla" w:cs="Sakkal Majalla"/>
          <w:sz w:val="28"/>
          <w:szCs w:val="28"/>
          <w:rtl/>
        </w:rPr>
      </w:pPr>
      <w:r w:rsidRPr="007E3846">
        <w:rPr>
          <w:rFonts w:ascii="Sakkal Majalla" w:hAnsi="Sakkal Majalla" w:cs="Sakkal Majalla"/>
          <w:sz w:val="28"/>
          <w:szCs w:val="28"/>
          <w:rtl/>
        </w:rPr>
        <w:t>تعد الدراسات السابقة من الأدوات المهمة التي يعتمد عليها الباحثون لفهم الجوانب المختلفة للموضوع محل الدراسة. في هذا الفصل، نستعرض مجموعة من الدراسات التي تناولت تأثير الحوافز على أداء وولاء الموظفين في مختلف القطاعات. من خلال مراجعة هذه الدراسات، نستطيع تحديد الفجوات البحثية واستخلاص الدروس المستفادة التي ستساعدنا في تطوير إطار نظري ومنهجي متين لدراستنا. كما ستساهم هذه الدراسات في تأكيد أهمية الحوافز ودورها في تعزيز الولاء الوظيفي وتحسين الأداء في أمانة منطقة القصيم</w:t>
      </w:r>
      <w:r w:rsidRPr="007E3846">
        <w:rPr>
          <w:rFonts w:ascii="Sakkal Majalla" w:hAnsi="Sakkal Majalla" w:cs="Sakkal Majalla"/>
          <w:sz w:val="28"/>
          <w:szCs w:val="28"/>
        </w:rPr>
        <w:t>.</w:t>
      </w: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Pr="00827471" w:rsidRDefault="00F925D0" w:rsidP="00D22171">
      <w:pPr>
        <w:rPr>
          <w:rFonts w:ascii="Sakkal Majalla" w:hAnsi="Sakkal Majalla" w:cs="Sakkal Majalla"/>
          <w:b/>
          <w:bCs/>
          <w:sz w:val="28"/>
          <w:szCs w:val="28"/>
          <w:u w:val="single"/>
          <w:rtl/>
        </w:rPr>
      </w:pPr>
      <w:r w:rsidRPr="00827471">
        <w:rPr>
          <w:rFonts w:ascii="Sakkal Majalla" w:hAnsi="Sakkal Majalla" w:cs="Sakkal Majalla" w:hint="cs"/>
          <w:b/>
          <w:bCs/>
          <w:sz w:val="28"/>
          <w:szCs w:val="28"/>
          <w:u w:val="single"/>
          <w:rtl/>
        </w:rPr>
        <w:t>-الدراسات السابقة</w:t>
      </w:r>
    </w:p>
    <w:p w14:paraId="6E8E8FFA" w14:textId="77777777" w:rsidR="00FB7941" w:rsidRPr="00FB7941" w:rsidRDefault="00FB7941" w:rsidP="00FB7941">
      <w:pPr>
        <w:numPr>
          <w:ilvl w:val="0"/>
          <w:numId w:val="32"/>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دراسة عباس</w:t>
      </w:r>
      <w:r w:rsidRPr="00FB7941">
        <w:rPr>
          <w:rFonts w:ascii="Sakkal Majalla" w:eastAsia="Calibri" w:hAnsi="Sakkal Majalla" w:cs="Sakkal Majalla"/>
          <w:b/>
          <w:bCs/>
          <w:sz w:val="28"/>
          <w:szCs w:val="28"/>
        </w:rPr>
        <w:t xml:space="preserve"> (2019)</w:t>
      </w:r>
    </w:p>
    <w:p w14:paraId="6E366C45" w14:textId="77777777" w:rsidR="00FB7941" w:rsidRPr="00FB7941" w:rsidRDefault="00FB7941" w:rsidP="00FB7941">
      <w:pPr>
        <w:numPr>
          <w:ilvl w:val="1"/>
          <w:numId w:val="32"/>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الهدف</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sz w:val="28"/>
          <w:szCs w:val="28"/>
          <w:rtl/>
        </w:rPr>
        <w:t>التعرف على أثر الحوافز المادية والمعنوية على أداء العاملين في الجامعة السورية الخاصة</w:t>
      </w:r>
      <w:r w:rsidRPr="00FB7941">
        <w:rPr>
          <w:rFonts w:ascii="Sakkal Majalla" w:eastAsia="Calibri" w:hAnsi="Sakkal Majalla" w:cs="Sakkal Majalla"/>
          <w:sz w:val="28"/>
          <w:szCs w:val="28"/>
        </w:rPr>
        <w:t>.</w:t>
      </w:r>
    </w:p>
    <w:p w14:paraId="38E4760C" w14:textId="77777777" w:rsidR="00FB7941" w:rsidRPr="00FB7941" w:rsidRDefault="00FB7941" w:rsidP="00FB7941">
      <w:pPr>
        <w:numPr>
          <w:ilvl w:val="1"/>
          <w:numId w:val="32"/>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المنهج</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sz w:val="28"/>
          <w:szCs w:val="28"/>
          <w:rtl/>
        </w:rPr>
        <w:t>وصفي تحليلي، باستخدام الاستبانة وتحليل البيانات بواسطة</w:t>
      </w:r>
      <w:r w:rsidRPr="00FB7941">
        <w:rPr>
          <w:rFonts w:ascii="Sakkal Majalla" w:eastAsia="Calibri" w:hAnsi="Sakkal Majalla" w:cs="Sakkal Majalla"/>
          <w:sz w:val="28"/>
          <w:szCs w:val="28"/>
        </w:rPr>
        <w:t xml:space="preserve"> SPSS.</w:t>
      </w:r>
    </w:p>
    <w:p w14:paraId="2F918240" w14:textId="77777777" w:rsidR="00FB7941" w:rsidRPr="00FB7941" w:rsidRDefault="00FB7941" w:rsidP="00FB7941">
      <w:pPr>
        <w:numPr>
          <w:ilvl w:val="1"/>
          <w:numId w:val="32"/>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النتائج</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sz w:val="28"/>
          <w:szCs w:val="28"/>
          <w:rtl/>
        </w:rPr>
        <w:t>وجود تأثير واضح للحوافز المادية على الأداء الوظيفي، وخاصة مكافآت نهاية الخدمة وأجر العمل الإضافي، بينما كانت الحوافز المعنوية أقل تأثيرًا، واقتصرت على عبارات الشكر والتكريم في المناسبات</w:t>
      </w:r>
      <w:r w:rsidRPr="00FB7941">
        <w:rPr>
          <w:rFonts w:ascii="Sakkal Majalla" w:eastAsia="Calibri" w:hAnsi="Sakkal Majalla" w:cs="Sakkal Majalla"/>
          <w:sz w:val="28"/>
          <w:szCs w:val="28"/>
        </w:rPr>
        <w:t>.</w:t>
      </w:r>
    </w:p>
    <w:p w14:paraId="7C3EAD8F" w14:textId="77777777" w:rsidR="00FB7941" w:rsidRPr="00FB7941" w:rsidRDefault="00FB7941" w:rsidP="00FB7941">
      <w:pPr>
        <w:numPr>
          <w:ilvl w:val="1"/>
          <w:numId w:val="32"/>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التعليق</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sz w:val="28"/>
          <w:szCs w:val="28"/>
          <w:rtl/>
        </w:rPr>
        <w:t>أظهرت الدراسة أن الحوافز المادية تلعب دورًا أكبر في تعزيز الأداء مقارنة بالحوافز المعنوية، مما يعكس أهمية التحفيز المالي في بيئات العمل الجامعية</w:t>
      </w:r>
      <w:r w:rsidRPr="00FB7941">
        <w:rPr>
          <w:rFonts w:ascii="Sakkal Majalla" w:eastAsia="Calibri" w:hAnsi="Sakkal Majalla" w:cs="Sakkal Majalla"/>
          <w:sz w:val="28"/>
          <w:szCs w:val="28"/>
        </w:rPr>
        <w:t>.</w:t>
      </w:r>
    </w:p>
    <w:p w14:paraId="0B953EC3" w14:textId="77777777" w:rsidR="00FB7941" w:rsidRPr="00FB7941" w:rsidRDefault="00FB7941" w:rsidP="00FB7941">
      <w:pPr>
        <w:numPr>
          <w:ilvl w:val="0"/>
          <w:numId w:val="32"/>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دراسة القضاة</w:t>
      </w:r>
      <w:r w:rsidRPr="00FB7941">
        <w:rPr>
          <w:rFonts w:ascii="Sakkal Majalla" w:eastAsia="Calibri" w:hAnsi="Sakkal Majalla" w:cs="Sakkal Majalla"/>
          <w:b/>
          <w:bCs/>
          <w:sz w:val="28"/>
          <w:szCs w:val="28"/>
        </w:rPr>
        <w:t xml:space="preserve"> (2018)</w:t>
      </w:r>
    </w:p>
    <w:p w14:paraId="77958365" w14:textId="77777777" w:rsidR="00FB7941" w:rsidRPr="00FB7941" w:rsidRDefault="00FB7941" w:rsidP="00FB7941">
      <w:pPr>
        <w:numPr>
          <w:ilvl w:val="1"/>
          <w:numId w:val="32"/>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الهدف</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sz w:val="28"/>
          <w:szCs w:val="28"/>
          <w:rtl/>
        </w:rPr>
        <w:t>تحليل أثر الحوافز على كفاءة أداء الكوادر البشرية في المستشفى الإسلامي</w:t>
      </w:r>
      <w:r w:rsidRPr="00FB7941">
        <w:rPr>
          <w:rFonts w:ascii="Sakkal Majalla" w:eastAsia="Calibri" w:hAnsi="Sakkal Majalla" w:cs="Sakkal Majalla"/>
          <w:sz w:val="28"/>
          <w:szCs w:val="28"/>
        </w:rPr>
        <w:t>.</w:t>
      </w:r>
    </w:p>
    <w:p w14:paraId="3DDEC19D" w14:textId="77777777" w:rsidR="00FB7941" w:rsidRPr="00FB7941" w:rsidRDefault="00FB7941" w:rsidP="00FB7941">
      <w:pPr>
        <w:numPr>
          <w:ilvl w:val="1"/>
          <w:numId w:val="32"/>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المنهج</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sz w:val="28"/>
          <w:szCs w:val="28"/>
          <w:rtl/>
        </w:rPr>
        <w:t>وصفي تحليلي باستخدام استبانة وتحليل الانحدار الخطي والارتباط</w:t>
      </w:r>
      <w:r w:rsidRPr="00FB7941">
        <w:rPr>
          <w:rFonts w:ascii="Sakkal Majalla" w:eastAsia="Calibri" w:hAnsi="Sakkal Majalla" w:cs="Sakkal Majalla"/>
          <w:sz w:val="28"/>
          <w:szCs w:val="28"/>
        </w:rPr>
        <w:t>.</w:t>
      </w:r>
    </w:p>
    <w:p w14:paraId="25B66AB2" w14:textId="77777777" w:rsidR="00FB7941" w:rsidRPr="00FB7941" w:rsidRDefault="00FB7941" w:rsidP="00FB7941">
      <w:pPr>
        <w:numPr>
          <w:ilvl w:val="1"/>
          <w:numId w:val="32"/>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النتائج</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sz w:val="28"/>
          <w:szCs w:val="28"/>
          <w:rtl/>
        </w:rPr>
        <w:t>لم تجد الدراسة علاقة ذات دلالة إحصائية بين تطبيق نظام الحوافز ومستويات الأداء أو سرعة الأداء. وأوصت بأهمية إشراك الموظفين في وضع استراتيجيات العمل</w:t>
      </w:r>
      <w:r w:rsidRPr="00FB7941">
        <w:rPr>
          <w:rFonts w:ascii="Sakkal Majalla" w:eastAsia="Calibri" w:hAnsi="Sakkal Majalla" w:cs="Sakkal Majalla"/>
          <w:sz w:val="28"/>
          <w:szCs w:val="28"/>
        </w:rPr>
        <w:t>.</w:t>
      </w:r>
    </w:p>
    <w:p w14:paraId="6227ED27" w14:textId="77777777" w:rsidR="00FB7941" w:rsidRPr="00FB7941" w:rsidRDefault="00FB7941" w:rsidP="00FB7941">
      <w:pPr>
        <w:numPr>
          <w:ilvl w:val="1"/>
          <w:numId w:val="32"/>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التعليق</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sz w:val="28"/>
          <w:szCs w:val="28"/>
          <w:rtl/>
        </w:rPr>
        <w:t>تُظهر هذه الدراسة تحديًا في الربط بين الحوافز وأداء الموظفين في القطاع الصحي، مما يشير إلى أن الحوافز وحدها قد لا تكون كافية لتحسين الأداء دون إشراك الموظفين في صنع القرار</w:t>
      </w:r>
      <w:r w:rsidRPr="00FB7941">
        <w:rPr>
          <w:rFonts w:ascii="Sakkal Majalla" w:eastAsia="Calibri" w:hAnsi="Sakkal Majalla" w:cs="Sakkal Majalla"/>
          <w:sz w:val="28"/>
          <w:szCs w:val="28"/>
        </w:rPr>
        <w:t>.</w:t>
      </w:r>
    </w:p>
    <w:p w14:paraId="30C1DDBE" w14:textId="77777777" w:rsidR="00FB7941" w:rsidRPr="00FB7941" w:rsidRDefault="00FB7941" w:rsidP="00FB7941">
      <w:pPr>
        <w:numPr>
          <w:ilvl w:val="0"/>
          <w:numId w:val="32"/>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دراسة العمري واليافي</w:t>
      </w:r>
      <w:r w:rsidRPr="00FB7941">
        <w:rPr>
          <w:rFonts w:ascii="Sakkal Majalla" w:eastAsia="Calibri" w:hAnsi="Sakkal Majalla" w:cs="Sakkal Majalla"/>
          <w:b/>
          <w:bCs/>
          <w:sz w:val="28"/>
          <w:szCs w:val="28"/>
        </w:rPr>
        <w:t xml:space="preserve"> (2017)</w:t>
      </w:r>
    </w:p>
    <w:p w14:paraId="18647D12" w14:textId="77777777" w:rsidR="00FB7941" w:rsidRPr="00FB7941" w:rsidRDefault="00FB7941" w:rsidP="00FB7941">
      <w:pPr>
        <w:numPr>
          <w:ilvl w:val="1"/>
          <w:numId w:val="32"/>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الهدف</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sz w:val="28"/>
          <w:szCs w:val="28"/>
          <w:rtl/>
        </w:rPr>
        <w:t>تحليل أثر عناصر جودة الحياة الوظيفية على أداء موظفي الخدمة المدنية في السعودية</w:t>
      </w:r>
      <w:r w:rsidRPr="00FB7941">
        <w:rPr>
          <w:rFonts w:ascii="Sakkal Majalla" w:eastAsia="Calibri" w:hAnsi="Sakkal Majalla" w:cs="Sakkal Majalla"/>
          <w:sz w:val="28"/>
          <w:szCs w:val="28"/>
        </w:rPr>
        <w:t>.</w:t>
      </w:r>
    </w:p>
    <w:p w14:paraId="621ED41C" w14:textId="77777777" w:rsidR="00FB7941" w:rsidRPr="00FB7941" w:rsidRDefault="00FB7941" w:rsidP="00FB7941">
      <w:pPr>
        <w:numPr>
          <w:ilvl w:val="1"/>
          <w:numId w:val="32"/>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lastRenderedPageBreak/>
        <w:t>المنهج</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sz w:val="28"/>
          <w:szCs w:val="28"/>
          <w:rtl/>
        </w:rPr>
        <w:t>وصفي تحليلي باستخدام الاستبانة على عينة كبيرة من الموظفين</w:t>
      </w:r>
      <w:r w:rsidRPr="00FB7941">
        <w:rPr>
          <w:rFonts w:ascii="Sakkal Majalla" w:eastAsia="Calibri" w:hAnsi="Sakkal Majalla" w:cs="Sakkal Majalla"/>
          <w:sz w:val="28"/>
          <w:szCs w:val="28"/>
        </w:rPr>
        <w:t>.</w:t>
      </w:r>
    </w:p>
    <w:p w14:paraId="53BC1554" w14:textId="77777777" w:rsidR="00FB7941" w:rsidRPr="00FB7941" w:rsidRDefault="00FB7941" w:rsidP="00FB7941">
      <w:pPr>
        <w:numPr>
          <w:ilvl w:val="1"/>
          <w:numId w:val="32"/>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النتائج</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sz w:val="28"/>
          <w:szCs w:val="28"/>
          <w:rtl/>
        </w:rPr>
        <w:t>وجدت الدراسة أن العلاقة الاجتماعية والرضا الوظيفي والحوافز المادية هي العناصر الأكثر تأثيرًا على الأداء. كما أظهرت وجود فروق ذات دلالة إحصائية بين الأداء والرضا الوظيفي بناءً على المتغيرات الديموغرافية</w:t>
      </w:r>
      <w:r w:rsidRPr="00FB7941">
        <w:rPr>
          <w:rFonts w:ascii="Sakkal Majalla" w:eastAsia="Calibri" w:hAnsi="Sakkal Majalla" w:cs="Sakkal Majalla"/>
          <w:sz w:val="28"/>
          <w:szCs w:val="28"/>
        </w:rPr>
        <w:t>.</w:t>
      </w:r>
    </w:p>
    <w:p w14:paraId="718B2B94" w14:textId="77777777" w:rsidR="00FB7941" w:rsidRPr="00FB7941" w:rsidRDefault="00FB7941" w:rsidP="00FB7941">
      <w:pPr>
        <w:numPr>
          <w:ilvl w:val="1"/>
          <w:numId w:val="32"/>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التعليق</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sz w:val="28"/>
          <w:szCs w:val="28"/>
          <w:rtl/>
        </w:rPr>
        <w:t>تعزز هذه الدراسة فكرة أن جودة الحياة الوظيفية تتجاوز مجرد الحوافز، حيث تلعب العلاقات الاجتماعية والرضا دورًا كبيرًا في تحسين الأداء</w:t>
      </w:r>
      <w:r w:rsidRPr="00FB7941">
        <w:rPr>
          <w:rFonts w:ascii="Sakkal Majalla" w:eastAsia="Calibri" w:hAnsi="Sakkal Majalla" w:cs="Sakkal Majalla"/>
          <w:sz w:val="28"/>
          <w:szCs w:val="28"/>
        </w:rPr>
        <w:t>.</w:t>
      </w:r>
    </w:p>
    <w:p w14:paraId="0313B478" w14:textId="77777777" w:rsidR="00FB7941" w:rsidRPr="00FB7941" w:rsidRDefault="00FB7941" w:rsidP="00FB7941">
      <w:pPr>
        <w:numPr>
          <w:ilvl w:val="0"/>
          <w:numId w:val="32"/>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دراسة بومنجل</w:t>
      </w:r>
      <w:r w:rsidRPr="00FB7941">
        <w:rPr>
          <w:rFonts w:ascii="Sakkal Majalla" w:eastAsia="Calibri" w:hAnsi="Sakkal Majalla" w:cs="Sakkal Majalla"/>
          <w:b/>
          <w:bCs/>
          <w:sz w:val="28"/>
          <w:szCs w:val="28"/>
        </w:rPr>
        <w:t xml:space="preserve"> (2015)</w:t>
      </w:r>
    </w:p>
    <w:p w14:paraId="25FF220F" w14:textId="77777777" w:rsidR="00FB7941" w:rsidRPr="00FB7941" w:rsidRDefault="00FB7941" w:rsidP="00FB7941">
      <w:pPr>
        <w:numPr>
          <w:ilvl w:val="1"/>
          <w:numId w:val="32"/>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الهدف</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sz w:val="28"/>
          <w:szCs w:val="28"/>
          <w:rtl/>
        </w:rPr>
        <w:t>دراسة أثر الحوافز المادية والمعنوية على الأداء الوظيفي في معمل تكرير السكر في مستغانم</w:t>
      </w:r>
      <w:r w:rsidRPr="00FB7941">
        <w:rPr>
          <w:rFonts w:ascii="Sakkal Majalla" w:eastAsia="Calibri" w:hAnsi="Sakkal Majalla" w:cs="Sakkal Majalla"/>
          <w:sz w:val="28"/>
          <w:szCs w:val="28"/>
        </w:rPr>
        <w:t>.</w:t>
      </w:r>
    </w:p>
    <w:p w14:paraId="47CA5159" w14:textId="77777777" w:rsidR="00FB7941" w:rsidRPr="00FB7941" w:rsidRDefault="00FB7941" w:rsidP="00FB7941">
      <w:pPr>
        <w:numPr>
          <w:ilvl w:val="1"/>
          <w:numId w:val="32"/>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المنهج</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sz w:val="28"/>
          <w:szCs w:val="28"/>
          <w:rtl/>
        </w:rPr>
        <w:t>وصفي تحليلي باستخدام استبانة</w:t>
      </w:r>
      <w:r w:rsidRPr="00FB7941">
        <w:rPr>
          <w:rFonts w:ascii="Sakkal Majalla" w:eastAsia="Calibri" w:hAnsi="Sakkal Majalla" w:cs="Sakkal Majalla"/>
          <w:sz w:val="28"/>
          <w:szCs w:val="28"/>
        </w:rPr>
        <w:t>.</w:t>
      </w:r>
    </w:p>
    <w:p w14:paraId="379FA125" w14:textId="77777777" w:rsidR="00FB7941" w:rsidRPr="00FB7941" w:rsidRDefault="00FB7941" w:rsidP="00FB7941">
      <w:pPr>
        <w:numPr>
          <w:ilvl w:val="1"/>
          <w:numId w:val="32"/>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النتائج</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sz w:val="28"/>
          <w:szCs w:val="28"/>
          <w:rtl/>
        </w:rPr>
        <w:t>أشارت النتائج إلى وجود تأثير واضح للحوافز على الأداء الوظيفي، وأهمية تقديم حوافز ملائمة لرفع مستوى أداء العاملين</w:t>
      </w:r>
      <w:r w:rsidRPr="00FB7941">
        <w:rPr>
          <w:rFonts w:ascii="Sakkal Majalla" w:eastAsia="Calibri" w:hAnsi="Sakkal Majalla" w:cs="Sakkal Majalla"/>
          <w:sz w:val="28"/>
          <w:szCs w:val="28"/>
        </w:rPr>
        <w:t>.</w:t>
      </w:r>
    </w:p>
    <w:p w14:paraId="01F5CBCE" w14:textId="77777777" w:rsidR="00FB7941" w:rsidRPr="00FB7941" w:rsidRDefault="00FB7941" w:rsidP="00FB7941">
      <w:pPr>
        <w:numPr>
          <w:ilvl w:val="1"/>
          <w:numId w:val="32"/>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التعليق</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sz w:val="28"/>
          <w:szCs w:val="28"/>
          <w:rtl/>
        </w:rPr>
        <w:t>تتفق هذه الدراسة مع دراسة عباس في التأكيد على أهمية الحوافز في تحسين الأداء، لكنها تبرز أيضًا أهمية الشفافية والموضوعية في نظام الحوافز</w:t>
      </w:r>
      <w:r w:rsidRPr="00FB7941">
        <w:rPr>
          <w:rFonts w:ascii="Sakkal Majalla" w:eastAsia="Calibri" w:hAnsi="Sakkal Majalla" w:cs="Sakkal Majalla"/>
          <w:sz w:val="28"/>
          <w:szCs w:val="28"/>
        </w:rPr>
        <w:t>.</w:t>
      </w:r>
    </w:p>
    <w:p w14:paraId="4D985CA0" w14:textId="77777777" w:rsidR="00FB7941" w:rsidRPr="00FB7941" w:rsidRDefault="00FB7941" w:rsidP="00FB7941">
      <w:pPr>
        <w:numPr>
          <w:ilvl w:val="0"/>
          <w:numId w:val="32"/>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 xml:space="preserve">دراسة سليماني </w:t>
      </w:r>
      <w:proofErr w:type="spellStart"/>
      <w:r w:rsidRPr="00FB7941">
        <w:rPr>
          <w:rFonts w:ascii="Sakkal Majalla" w:eastAsia="Calibri" w:hAnsi="Sakkal Majalla" w:cs="Sakkal Majalla"/>
          <w:b/>
          <w:bCs/>
          <w:sz w:val="28"/>
          <w:szCs w:val="28"/>
          <w:rtl/>
        </w:rPr>
        <w:t>ووباللحية</w:t>
      </w:r>
      <w:proofErr w:type="spellEnd"/>
      <w:r w:rsidRPr="00FB7941">
        <w:rPr>
          <w:rFonts w:ascii="Sakkal Majalla" w:eastAsia="Calibri" w:hAnsi="Sakkal Majalla" w:cs="Sakkal Majalla"/>
          <w:b/>
          <w:bCs/>
          <w:sz w:val="28"/>
          <w:szCs w:val="28"/>
        </w:rPr>
        <w:t xml:space="preserve"> (2013)</w:t>
      </w:r>
    </w:p>
    <w:p w14:paraId="69264835" w14:textId="77777777" w:rsidR="00FB7941" w:rsidRPr="00FB7941" w:rsidRDefault="00FB7941" w:rsidP="00FB7941">
      <w:pPr>
        <w:numPr>
          <w:ilvl w:val="1"/>
          <w:numId w:val="32"/>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الهدف</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sz w:val="28"/>
          <w:szCs w:val="28"/>
          <w:rtl/>
        </w:rPr>
        <w:t xml:space="preserve">تحليل دور الحوافز في تحسين أداء العاملين في مؤسسة </w:t>
      </w:r>
      <w:proofErr w:type="spellStart"/>
      <w:r w:rsidRPr="00FB7941">
        <w:rPr>
          <w:rFonts w:ascii="Sakkal Majalla" w:eastAsia="Calibri" w:hAnsi="Sakkal Majalla" w:cs="Sakkal Majalla"/>
          <w:sz w:val="28"/>
          <w:szCs w:val="28"/>
          <w:rtl/>
        </w:rPr>
        <w:t>سونلجار</w:t>
      </w:r>
      <w:proofErr w:type="spellEnd"/>
      <w:r w:rsidRPr="00FB7941">
        <w:rPr>
          <w:rFonts w:ascii="Sakkal Majalla" w:eastAsia="Calibri" w:hAnsi="Sakkal Majalla" w:cs="Sakkal Majalla"/>
          <w:sz w:val="28"/>
          <w:szCs w:val="28"/>
        </w:rPr>
        <w:t>.</w:t>
      </w:r>
    </w:p>
    <w:p w14:paraId="7CAD012D" w14:textId="77777777" w:rsidR="00FB7941" w:rsidRPr="00FB7941" w:rsidRDefault="00FB7941" w:rsidP="00FB7941">
      <w:pPr>
        <w:numPr>
          <w:ilvl w:val="1"/>
          <w:numId w:val="32"/>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المنهج</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sz w:val="28"/>
          <w:szCs w:val="28"/>
          <w:rtl/>
        </w:rPr>
        <w:t>جزء نظري وآخر تطبيقي</w:t>
      </w:r>
      <w:r w:rsidRPr="00FB7941">
        <w:rPr>
          <w:rFonts w:ascii="Sakkal Majalla" w:eastAsia="Calibri" w:hAnsi="Sakkal Majalla" w:cs="Sakkal Majalla"/>
          <w:sz w:val="28"/>
          <w:szCs w:val="28"/>
        </w:rPr>
        <w:t>.</w:t>
      </w:r>
    </w:p>
    <w:p w14:paraId="14131915" w14:textId="77777777" w:rsidR="00FB7941" w:rsidRPr="00FB7941" w:rsidRDefault="00FB7941" w:rsidP="00FB7941">
      <w:pPr>
        <w:numPr>
          <w:ilvl w:val="1"/>
          <w:numId w:val="32"/>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النتائج</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sz w:val="28"/>
          <w:szCs w:val="28"/>
          <w:rtl/>
        </w:rPr>
        <w:t>وجدت الدراسة أن نظام التقييم المتبع في المؤسسة له انعكاسات إيجابية على أداء العاملين، إلا أن الحوافز المعنوية لم تحظ بالاهتمام الكافي، وكانت علاقة الرئيس بالمرؤوسين غير مرضية</w:t>
      </w:r>
      <w:r w:rsidRPr="00FB7941">
        <w:rPr>
          <w:rFonts w:ascii="Sakkal Majalla" w:eastAsia="Calibri" w:hAnsi="Sakkal Majalla" w:cs="Sakkal Majalla"/>
          <w:sz w:val="28"/>
          <w:szCs w:val="28"/>
        </w:rPr>
        <w:t>.</w:t>
      </w:r>
    </w:p>
    <w:p w14:paraId="3BB5E650" w14:textId="77777777" w:rsidR="00FB7941" w:rsidRPr="00FB7941" w:rsidRDefault="00FB7941" w:rsidP="00FB7941">
      <w:pPr>
        <w:numPr>
          <w:ilvl w:val="1"/>
          <w:numId w:val="32"/>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التعليق</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sz w:val="28"/>
          <w:szCs w:val="28"/>
          <w:rtl/>
        </w:rPr>
        <w:t>تشير هذه الدراسة إلى أن النظام التحفيزي الجيد يمكن أن يحسن الأداء، لكن العلاقة بين الموظفين ورؤسائهم قد تكون عاملًا حاسمًا في الاستفادة الكاملة من هذه الحوافز</w:t>
      </w:r>
      <w:r w:rsidRPr="00FB7941">
        <w:rPr>
          <w:rFonts w:ascii="Sakkal Majalla" w:eastAsia="Calibri" w:hAnsi="Sakkal Majalla" w:cs="Sakkal Majalla"/>
          <w:sz w:val="28"/>
          <w:szCs w:val="28"/>
        </w:rPr>
        <w:t>.</w:t>
      </w:r>
    </w:p>
    <w:p w14:paraId="4C5160EE" w14:textId="77777777" w:rsidR="00FB7941" w:rsidRPr="00FB7941" w:rsidRDefault="00FB7941" w:rsidP="00FB7941">
      <w:pPr>
        <w:numPr>
          <w:ilvl w:val="0"/>
          <w:numId w:val="32"/>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دراسة</w:t>
      </w:r>
      <w:r w:rsidRPr="00FB7941">
        <w:rPr>
          <w:rFonts w:ascii="Sakkal Majalla" w:eastAsia="Calibri" w:hAnsi="Sakkal Majalla" w:cs="Sakkal Majalla"/>
          <w:b/>
          <w:bCs/>
          <w:sz w:val="28"/>
          <w:szCs w:val="28"/>
        </w:rPr>
        <w:t xml:space="preserve"> </w:t>
      </w:r>
      <w:proofErr w:type="spellStart"/>
      <w:r w:rsidRPr="00FB7941">
        <w:rPr>
          <w:rFonts w:ascii="Sakkal Majalla" w:eastAsia="Calibri" w:hAnsi="Sakkal Majalla" w:cs="Sakkal Majalla"/>
          <w:b/>
          <w:bCs/>
          <w:sz w:val="28"/>
          <w:szCs w:val="28"/>
        </w:rPr>
        <w:t>Elumah</w:t>
      </w:r>
      <w:proofErr w:type="spellEnd"/>
      <w:r w:rsidRPr="00FB7941">
        <w:rPr>
          <w:rFonts w:ascii="Sakkal Majalla" w:eastAsia="Calibri" w:hAnsi="Sakkal Majalla" w:cs="Sakkal Majalla"/>
          <w:b/>
          <w:bCs/>
          <w:sz w:val="28"/>
          <w:szCs w:val="28"/>
        </w:rPr>
        <w:t xml:space="preserve"> et al (2016)</w:t>
      </w:r>
    </w:p>
    <w:p w14:paraId="69006A71" w14:textId="77777777" w:rsidR="00FB7941" w:rsidRPr="00FB7941" w:rsidRDefault="00FB7941" w:rsidP="00FB7941">
      <w:pPr>
        <w:numPr>
          <w:ilvl w:val="1"/>
          <w:numId w:val="32"/>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الهدف</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sz w:val="28"/>
          <w:szCs w:val="28"/>
          <w:rtl/>
        </w:rPr>
        <w:t>دراسة تأثير الحوافز المالية والمعنوية على الأداء التنظيمي في الجامعات النيجيرية</w:t>
      </w:r>
      <w:r w:rsidRPr="00FB7941">
        <w:rPr>
          <w:rFonts w:ascii="Sakkal Majalla" w:eastAsia="Calibri" w:hAnsi="Sakkal Majalla" w:cs="Sakkal Majalla"/>
          <w:sz w:val="28"/>
          <w:szCs w:val="28"/>
        </w:rPr>
        <w:t>.</w:t>
      </w:r>
    </w:p>
    <w:p w14:paraId="5000650A" w14:textId="77777777" w:rsidR="00FB7941" w:rsidRPr="00FB7941" w:rsidRDefault="00FB7941" w:rsidP="00FB7941">
      <w:pPr>
        <w:numPr>
          <w:ilvl w:val="1"/>
          <w:numId w:val="32"/>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المنهج</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sz w:val="28"/>
          <w:szCs w:val="28"/>
          <w:rtl/>
        </w:rPr>
        <w:t>وصفي تحليلي عبر دراسة ست جامعات نيجيرية</w:t>
      </w:r>
      <w:r w:rsidRPr="00FB7941">
        <w:rPr>
          <w:rFonts w:ascii="Sakkal Majalla" w:eastAsia="Calibri" w:hAnsi="Sakkal Majalla" w:cs="Sakkal Majalla"/>
          <w:sz w:val="28"/>
          <w:szCs w:val="28"/>
        </w:rPr>
        <w:t>.</w:t>
      </w:r>
    </w:p>
    <w:p w14:paraId="3A31115E" w14:textId="77777777" w:rsidR="00FB7941" w:rsidRPr="00FB7941" w:rsidRDefault="00FB7941" w:rsidP="00FB7941">
      <w:pPr>
        <w:numPr>
          <w:ilvl w:val="1"/>
          <w:numId w:val="32"/>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النتائج</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sz w:val="28"/>
          <w:szCs w:val="28"/>
          <w:rtl/>
        </w:rPr>
        <w:t>أظهرت الدراسة أن الحوافز المالية لها تأثير أكبر على الأداء التنظيمي مقارنة بالحوافز المعنوية</w:t>
      </w:r>
      <w:r w:rsidRPr="00FB7941">
        <w:rPr>
          <w:rFonts w:ascii="Sakkal Majalla" w:eastAsia="Calibri" w:hAnsi="Sakkal Majalla" w:cs="Sakkal Majalla"/>
          <w:sz w:val="28"/>
          <w:szCs w:val="28"/>
        </w:rPr>
        <w:t>.</w:t>
      </w:r>
    </w:p>
    <w:p w14:paraId="077409BC" w14:textId="77777777" w:rsidR="00FB7941" w:rsidRPr="00FB7941" w:rsidRDefault="00FB7941" w:rsidP="00FB7941">
      <w:pPr>
        <w:numPr>
          <w:ilvl w:val="1"/>
          <w:numId w:val="32"/>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lastRenderedPageBreak/>
        <w:t>التعليق</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sz w:val="28"/>
          <w:szCs w:val="28"/>
          <w:rtl/>
        </w:rPr>
        <w:t>تتفق هذه الدراسة مع الدراسات الأخرى التي تشير إلى أهمية الحوافز المالية في تحسين الأداء، لكنها تضيف أن الحوافز المعنوية أيضًا لها دور ولكن بدرجة أقل</w:t>
      </w:r>
      <w:r w:rsidRPr="00FB7941">
        <w:rPr>
          <w:rFonts w:ascii="Sakkal Majalla" w:eastAsia="Calibri" w:hAnsi="Sakkal Majalla" w:cs="Sakkal Majalla"/>
          <w:sz w:val="28"/>
          <w:szCs w:val="28"/>
        </w:rPr>
        <w:t>.</w:t>
      </w:r>
    </w:p>
    <w:p w14:paraId="09A628D3" w14:textId="77777777" w:rsidR="00FB7941" w:rsidRPr="00FB7941" w:rsidRDefault="00FB7941" w:rsidP="00FB7941">
      <w:pPr>
        <w:spacing w:line="256" w:lineRule="auto"/>
        <w:rPr>
          <w:rFonts w:ascii="Sakkal Majalla" w:eastAsia="Calibri" w:hAnsi="Sakkal Majalla" w:cs="Sakkal Majalla"/>
          <w:b/>
          <w:bCs/>
          <w:sz w:val="28"/>
          <w:szCs w:val="28"/>
        </w:rPr>
      </w:pPr>
      <w:r w:rsidRPr="00FB7941">
        <w:rPr>
          <w:rFonts w:ascii="Sakkal Majalla" w:eastAsia="Calibri" w:hAnsi="Sakkal Majalla" w:cs="Sakkal Majalla"/>
          <w:b/>
          <w:bCs/>
          <w:sz w:val="28"/>
          <w:szCs w:val="28"/>
          <w:rtl/>
        </w:rPr>
        <w:t>المقارنة والتعليق</w:t>
      </w:r>
    </w:p>
    <w:p w14:paraId="4678CA9E" w14:textId="77777777" w:rsidR="00FB7941" w:rsidRPr="00FB7941" w:rsidRDefault="00FB7941" w:rsidP="00FB7941">
      <w:pPr>
        <w:numPr>
          <w:ilvl w:val="0"/>
          <w:numId w:val="33"/>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التأثير الأكبر للحوافز المادية</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sz w:val="28"/>
          <w:szCs w:val="28"/>
          <w:rtl/>
        </w:rPr>
        <w:t>معظم الدراسات، مثل دراسة عباس (2019) ودراسة</w:t>
      </w:r>
      <w:r w:rsidRPr="00FB7941">
        <w:rPr>
          <w:rFonts w:ascii="Sakkal Majalla" w:eastAsia="Calibri" w:hAnsi="Sakkal Majalla" w:cs="Sakkal Majalla"/>
          <w:sz w:val="28"/>
          <w:szCs w:val="28"/>
        </w:rPr>
        <w:t xml:space="preserve"> </w:t>
      </w:r>
      <w:proofErr w:type="spellStart"/>
      <w:r w:rsidRPr="00FB7941">
        <w:rPr>
          <w:rFonts w:ascii="Sakkal Majalla" w:eastAsia="Calibri" w:hAnsi="Sakkal Majalla" w:cs="Sakkal Majalla"/>
          <w:sz w:val="28"/>
          <w:szCs w:val="28"/>
        </w:rPr>
        <w:t>Elumah</w:t>
      </w:r>
      <w:proofErr w:type="spellEnd"/>
      <w:r w:rsidRPr="00FB7941">
        <w:rPr>
          <w:rFonts w:ascii="Sakkal Majalla" w:eastAsia="Calibri" w:hAnsi="Sakkal Majalla" w:cs="Sakkal Majalla"/>
          <w:sz w:val="28"/>
          <w:szCs w:val="28"/>
        </w:rPr>
        <w:t xml:space="preserve"> et al (2016)</w:t>
      </w:r>
      <w:r w:rsidRPr="00FB7941">
        <w:rPr>
          <w:rFonts w:ascii="Sakkal Majalla" w:eastAsia="Calibri" w:hAnsi="Sakkal Majalla" w:cs="Sakkal Majalla"/>
          <w:sz w:val="28"/>
          <w:szCs w:val="28"/>
          <w:rtl/>
        </w:rPr>
        <w:t>، تشير إلى أن الحوافز المادية لها تأثير أكبر على أداء الموظفين مقارنة بالحوافز المعنوية. هذا يشير إلى أن التحفيز المالي يعتبر عنصرًا مهمًا في تعزيز الأداء في مختلف البيئات</w:t>
      </w:r>
      <w:r w:rsidRPr="00FB7941">
        <w:rPr>
          <w:rFonts w:ascii="Sakkal Majalla" w:eastAsia="Calibri" w:hAnsi="Sakkal Majalla" w:cs="Sakkal Majalla"/>
          <w:sz w:val="28"/>
          <w:szCs w:val="28"/>
        </w:rPr>
        <w:t>.</w:t>
      </w:r>
    </w:p>
    <w:p w14:paraId="2301F06F" w14:textId="77777777" w:rsidR="00FB7941" w:rsidRPr="00FB7941" w:rsidRDefault="00FB7941" w:rsidP="00FB7941">
      <w:pPr>
        <w:numPr>
          <w:ilvl w:val="0"/>
          <w:numId w:val="33"/>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تحديات في فعالية الحوافز</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sz w:val="28"/>
          <w:szCs w:val="28"/>
          <w:rtl/>
        </w:rPr>
        <w:t>دراسة القضاة (2018) تسلط الضوء على أن الحوافز قد لا تكون دائمًا فعالة في تحسين الأداء، خاصة في غياب مشاركة الموظفين في صنع القرار، مما يعكس أهمية النظر إلى الحوافز كجزء من نظام تحفيزي شامل يشمل أيضًا مشاركة الموظفين والعلاقات الاجتماعية</w:t>
      </w:r>
      <w:r w:rsidRPr="00FB7941">
        <w:rPr>
          <w:rFonts w:ascii="Sakkal Majalla" w:eastAsia="Calibri" w:hAnsi="Sakkal Majalla" w:cs="Sakkal Majalla"/>
          <w:sz w:val="28"/>
          <w:szCs w:val="28"/>
        </w:rPr>
        <w:t>.</w:t>
      </w:r>
    </w:p>
    <w:p w14:paraId="1C718E6B" w14:textId="77777777" w:rsidR="00FB7941" w:rsidRPr="00FB7941" w:rsidRDefault="00FB7941" w:rsidP="00FB7941">
      <w:pPr>
        <w:numPr>
          <w:ilvl w:val="0"/>
          <w:numId w:val="33"/>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دور جودة الحياة الوظيفية</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sz w:val="28"/>
          <w:szCs w:val="28"/>
          <w:rtl/>
        </w:rPr>
        <w:t>دراسة العمري واليافي (2017) تضيف بُعدًا آخر للتحفيز من خلال التركيز على جودة الحياة الوظيفية والعلاقات الاجتماعية كعناصر مؤثرة بشكل كبير على الأداء الوظيفي، مما يشير إلى أن الرضا الوظيفي والعلاقات الاجتماعية يمكن أن تكون بنفس أهمية الحوافز المادية</w:t>
      </w:r>
      <w:r w:rsidRPr="00FB7941">
        <w:rPr>
          <w:rFonts w:ascii="Sakkal Majalla" w:eastAsia="Calibri" w:hAnsi="Sakkal Majalla" w:cs="Sakkal Majalla"/>
          <w:sz w:val="28"/>
          <w:szCs w:val="28"/>
        </w:rPr>
        <w:t>.</w:t>
      </w:r>
    </w:p>
    <w:p w14:paraId="4B716C46" w14:textId="77777777" w:rsidR="00FB7941" w:rsidRPr="00FB7941" w:rsidRDefault="00FB7941" w:rsidP="00FB7941">
      <w:pPr>
        <w:spacing w:line="256" w:lineRule="auto"/>
        <w:rPr>
          <w:rFonts w:ascii="Sakkal Majalla" w:eastAsia="Calibri" w:hAnsi="Sakkal Majalla" w:cs="Sakkal Majalla"/>
          <w:sz w:val="28"/>
          <w:szCs w:val="28"/>
        </w:rPr>
      </w:pPr>
    </w:p>
    <w:p w14:paraId="59538542" w14:textId="77777777" w:rsidR="00FB7941" w:rsidRPr="00FB7941" w:rsidRDefault="00FB7941" w:rsidP="00FB7941">
      <w:pPr>
        <w:spacing w:line="256" w:lineRule="auto"/>
        <w:rPr>
          <w:rFonts w:ascii="Sakkal Majalla" w:eastAsia="Calibri" w:hAnsi="Sakkal Majalla" w:cs="Sakkal Majalla"/>
          <w:sz w:val="28"/>
          <w:szCs w:val="28"/>
          <w:rtl/>
        </w:rPr>
      </w:pPr>
      <w:r w:rsidRPr="00FB7941">
        <w:rPr>
          <w:rFonts w:ascii="Sakkal Majalla" w:eastAsia="Calibri" w:hAnsi="Sakkal Majalla" w:cs="Sakkal Majalla"/>
          <w:sz w:val="28"/>
          <w:szCs w:val="28"/>
          <w:rtl/>
        </w:rPr>
        <w:t xml:space="preserve">تشير الدراسات </w:t>
      </w:r>
      <w:proofErr w:type="spellStart"/>
      <w:r w:rsidRPr="00FB7941">
        <w:rPr>
          <w:rFonts w:ascii="Sakkal Majalla" w:eastAsia="Calibri" w:hAnsi="Sakkal Majalla" w:cs="Sakkal Majalla"/>
          <w:sz w:val="28"/>
          <w:szCs w:val="28"/>
          <w:rtl/>
        </w:rPr>
        <w:t>السابقه</w:t>
      </w:r>
      <w:proofErr w:type="spellEnd"/>
      <w:r w:rsidRPr="00FB7941">
        <w:rPr>
          <w:rFonts w:ascii="Sakkal Majalla" w:eastAsia="Calibri" w:hAnsi="Sakkal Majalla" w:cs="Sakkal Majalla"/>
          <w:sz w:val="28"/>
          <w:szCs w:val="28"/>
          <w:rtl/>
        </w:rPr>
        <w:t xml:space="preserve"> إلى أن الحوافز، خاصة المادية، تلعب دورًا مهمًا في تحسين الأداء الوظيفي وزيادة الولاء الوظيفي. ومع ذلك، يجب أن تكون الحوافز جزءًا من نظام تحفيزي شامل يشمل أيضًا تحسين العلاقات الاجتماعية، وزيادة مشاركة الموظفين في صنع القرار، والاهتمام بجودة الحياة الوظيفية لضمان تحقيق أقصى استفادة منها</w:t>
      </w:r>
      <w:r w:rsidRPr="00FB7941">
        <w:rPr>
          <w:rFonts w:ascii="Sakkal Majalla" w:eastAsia="Calibri" w:hAnsi="Sakkal Majalla" w:cs="Sakkal Majalla"/>
          <w:sz w:val="28"/>
          <w:szCs w:val="28"/>
        </w:rPr>
        <w:t>.</w:t>
      </w: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Pr="00827471" w:rsidRDefault="00F925D0" w:rsidP="00D22171">
      <w:pPr>
        <w:rPr>
          <w:rFonts w:ascii="Sakkal Majalla" w:hAnsi="Sakkal Majalla" w:cs="Sakkal Majalla"/>
          <w:b/>
          <w:bCs/>
          <w:sz w:val="28"/>
          <w:szCs w:val="28"/>
          <w:u w:val="single"/>
          <w:rtl/>
        </w:rPr>
      </w:pPr>
      <w:r w:rsidRPr="00827471">
        <w:rPr>
          <w:rFonts w:ascii="Sakkal Majalla" w:hAnsi="Sakkal Majalla" w:cs="Sakkal Majalla" w:hint="cs"/>
          <w:b/>
          <w:bCs/>
          <w:sz w:val="28"/>
          <w:szCs w:val="28"/>
          <w:u w:val="single"/>
          <w:rtl/>
        </w:rPr>
        <w:t>-الإطار النظري</w:t>
      </w:r>
    </w:p>
    <w:p w14:paraId="5BB2B0D4" w14:textId="77777777" w:rsidR="00FB7941" w:rsidRPr="00FB7941" w:rsidRDefault="00FB7941" w:rsidP="00FB7941">
      <w:pPr>
        <w:numPr>
          <w:ilvl w:val="1"/>
          <w:numId w:val="30"/>
        </w:numPr>
        <w:spacing w:line="256" w:lineRule="auto"/>
        <w:contextualSpacing/>
        <w:rPr>
          <w:rFonts w:ascii="Sakkal Majalla" w:eastAsia="Calibri" w:hAnsi="Sakkal Majalla" w:cs="Sakkal Majalla"/>
          <w:b/>
          <w:bCs/>
          <w:sz w:val="28"/>
          <w:szCs w:val="28"/>
        </w:rPr>
      </w:pPr>
      <w:r w:rsidRPr="00FB7941">
        <w:rPr>
          <w:rFonts w:ascii="Sakkal Majalla" w:eastAsia="Calibri" w:hAnsi="Sakkal Majalla" w:cs="Sakkal Majalla"/>
          <w:b/>
          <w:bCs/>
          <w:sz w:val="28"/>
          <w:szCs w:val="28"/>
          <w:rtl/>
        </w:rPr>
        <w:t>الحوافز وأنواعها</w:t>
      </w:r>
      <w:r w:rsidRPr="00FB7941">
        <w:rPr>
          <w:rFonts w:ascii="Sakkal Majalla" w:eastAsia="Calibri" w:hAnsi="Sakkal Majalla" w:cs="Sakkal Majalla"/>
          <w:b/>
          <w:bCs/>
          <w:sz w:val="28"/>
          <w:szCs w:val="28"/>
        </w:rPr>
        <w:t>:</w:t>
      </w:r>
    </w:p>
    <w:p w14:paraId="71368DCE" w14:textId="77777777" w:rsidR="00FB7941" w:rsidRPr="00FB7941" w:rsidRDefault="00FB7941" w:rsidP="00FB7941">
      <w:pPr>
        <w:spacing w:line="256" w:lineRule="auto"/>
        <w:rPr>
          <w:rFonts w:ascii="Sakkal Majalla" w:eastAsia="Calibri" w:hAnsi="Sakkal Majalla" w:cs="Sakkal Majalla"/>
          <w:sz w:val="28"/>
          <w:szCs w:val="28"/>
        </w:rPr>
      </w:pPr>
      <w:r w:rsidRPr="00FB7941">
        <w:rPr>
          <w:rFonts w:ascii="Sakkal Majalla" w:eastAsia="Calibri" w:hAnsi="Sakkal Majalla" w:cs="Sakkal Majalla"/>
          <w:sz w:val="28"/>
          <w:szCs w:val="28"/>
          <w:rtl/>
        </w:rPr>
        <w:t>تعد الحوافز إحدى الأدوات الإدارية الأساسية التي تستخدمها المؤسسات لتحفيز الموظفين، وذلك بهدف زيادة رضاهم وإنتاجيتهم</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b/>
          <w:bCs/>
          <w:sz w:val="28"/>
          <w:szCs w:val="28"/>
          <w:rtl/>
        </w:rPr>
        <w:t>الحوافز</w:t>
      </w:r>
      <w:r w:rsidRPr="00FB7941">
        <w:rPr>
          <w:rFonts w:ascii="Sakkal Majalla" w:eastAsia="Calibri" w:hAnsi="Sakkal Majalla" w:cs="Sakkal Majalla"/>
          <w:sz w:val="28"/>
          <w:szCs w:val="28"/>
          <w:rtl/>
        </w:rPr>
        <w:t xml:space="preserve"> تسهم بشكل كبير في توجيه سلوك الموظفين نحو تحقيق أهداف المؤسسة، وتعزيز الدافعية لديهم. ويمكن تقسيم الحوافز إلى نوعين رئيسيين</w:t>
      </w:r>
      <w:r w:rsidRPr="00FB7941">
        <w:rPr>
          <w:rFonts w:ascii="Sakkal Majalla" w:eastAsia="Calibri" w:hAnsi="Sakkal Majalla" w:cs="Sakkal Majalla"/>
          <w:sz w:val="28"/>
          <w:szCs w:val="28"/>
        </w:rPr>
        <w:t>:</w:t>
      </w:r>
    </w:p>
    <w:p w14:paraId="54EAFB0A" w14:textId="77777777" w:rsidR="00FB7941" w:rsidRPr="00FB7941" w:rsidRDefault="00FB7941" w:rsidP="00FB7941">
      <w:pPr>
        <w:numPr>
          <w:ilvl w:val="0"/>
          <w:numId w:val="34"/>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الحوافز المادية</w:t>
      </w:r>
      <w:r w:rsidRPr="00FB7941">
        <w:rPr>
          <w:rFonts w:ascii="Sakkal Majalla" w:eastAsia="Calibri" w:hAnsi="Sakkal Majalla" w:cs="Sakkal Majalla"/>
          <w:b/>
          <w:bCs/>
          <w:sz w:val="28"/>
          <w:szCs w:val="28"/>
        </w:rPr>
        <w:t>:</w:t>
      </w:r>
    </w:p>
    <w:p w14:paraId="55AD9B5A" w14:textId="77777777" w:rsidR="00FB7941" w:rsidRPr="00FB7941" w:rsidRDefault="00FB7941" w:rsidP="00FB7941">
      <w:pPr>
        <w:numPr>
          <w:ilvl w:val="1"/>
          <w:numId w:val="34"/>
        </w:numPr>
        <w:spacing w:line="256" w:lineRule="auto"/>
        <w:rPr>
          <w:rFonts w:ascii="Sakkal Majalla" w:eastAsia="Calibri" w:hAnsi="Sakkal Majalla" w:cs="Sakkal Majalla"/>
          <w:sz w:val="28"/>
          <w:szCs w:val="28"/>
        </w:rPr>
      </w:pPr>
      <w:r w:rsidRPr="00FB7941">
        <w:rPr>
          <w:rFonts w:ascii="Sakkal Majalla" w:eastAsia="Calibri" w:hAnsi="Sakkal Majalla" w:cs="Sakkal Majalla"/>
          <w:sz w:val="28"/>
          <w:szCs w:val="28"/>
          <w:rtl/>
        </w:rPr>
        <w:t>تشمل هذه الحوافز جميع الأشكال المالية التي تُقدم للموظفين، مثل المكافآت المالية، والزيادات في الرواتب، والعلاوات المرتبطة بالأداء. تُعد الحوافز المادية من أكثر أنواع الحوافز فعالية لأنها تلبي الاحتياجات الأساسية للموظف وتزيد من رضاه الوظيفي</w:t>
      </w:r>
      <w:r w:rsidRPr="00FB7941">
        <w:rPr>
          <w:rFonts w:ascii="Sakkal Majalla" w:eastAsia="Calibri" w:hAnsi="Sakkal Majalla" w:cs="Sakkal Majalla"/>
          <w:sz w:val="28"/>
          <w:szCs w:val="28"/>
        </w:rPr>
        <w:t>.</w:t>
      </w:r>
    </w:p>
    <w:p w14:paraId="002DBB0B" w14:textId="77777777" w:rsidR="00FB7941" w:rsidRPr="00FB7941" w:rsidRDefault="00FB7941" w:rsidP="00FB7941">
      <w:pPr>
        <w:numPr>
          <w:ilvl w:val="0"/>
          <w:numId w:val="34"/>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الحوافز المعنوية</w:t>
      </w:r>
      <w:r w:rsidRPr="00FB7941">
        <w:rPr>
          <w:rFonts w:ascii="Sakkal Majalla" w:eastAsia="Calibri" w:hAnsi="Sakkal Majalla" w:cs="Sakkal Majalla"/>
          <w:b/>
          <w:bCs/>
          <w:sz w:val="28"/>
          <w:szCs w:val="28"/>
        </w:rPr>
        <w:t>:</w:t>
      </w:r>
    </w:p>
    <w:p w14:paraId="756D4552" w14:textId="77777777" w:rsidR="00FB7941" w:rsidRPr="00FB7941" w:rsidRDefault="00FB7941" w:rsidP="00FB7941">
      <w:pPr>
        <w:numPr>
          <w:ilvl w:val="1"/>
          <w:numId w:val="34"/>
        </w:numPr>
        <w:spacing w:line="256" w:lineRule="auto"/>
        <w:rPr>
          <w:rFonts w:ascii="Sakkal Majalla" w:eastAsia="Calibri" w:hAnsi="Sakkal Majalla" w:cs="Sakkal Majalla"/>
          <w:sz w:val="28"/>
          <w:szCs w:val="28"/>
        </w:rPr>
      </w:pPr>
      <w:r w:rsidRPr="00FB7941">
        <w:rPr>
          <w:rFonts w:ascii="Sakkal Majalla" w:eastAsia="Calibri" w:hAnsi="Sakkal Majalla" w:cs="Sakkal Majalla"/>
          <w:sz w:val="28"/>
          <w:szCs w:val="28"/>
          <w:rtl/>
        </w:rPr>
        <w:lastRenderedPageBreak/>
        <w:t>تتضمن الحوافز المعنوية الأشكال غير المالية من التقدير والاعتراف بجهود الموظفين، مثل الشكر العلني، والجوائز التقديرية، وفرص الترقية. على الرغم من أن الحوافز المعنوية لا تقدم فوائد مالية مباشرة، إلا أنها تعزز من شعور الموظف بالتقدير والانتماء للمؤسسة، مما يزيد من ولائه وإخلاصه للعمل</w:t>
      </w:r>
      <w:r w:rsidRPr="00FB7941">
        <w:rPr>
          <w:rFonts w:ascii="Sakkal Majalla" w:eastAsia="Calibri" w:hAnsi="Sakkal Majalla" w:cs="Sakkal Majalla"/>
          <w:sz w:val="28"/>
          <w:szCs w:val="28"/>
        </w:rPr>
        <w:t>.</w:t>
      </w:r>
    </w:p>
    <w:p w14:paraId="7C09610F" w14:textId="77777777" w:rsidR="00FB7941" w:rsidRPr="00FB7941" w:rsidRDefault="00FB7941" w:rsidP="00FB7941">
      <w:pPr>
        <w:numPr>
          <w:ilvl w:val="1"/>
          <w:numId w:val="30"/>
        </w:numPr>
        <w:spacing w:line="256" w:lineRule="auto"/>
        <w:contextualSpacing/>
        <w:rPr>
          <w:rFonts w:ascii="Sakkal Majalla" w:eastAsia="Calibri" w:hAnsi="Sakkal Majalla" w:cs="Sakkal Majalla"/>
          <w:b/>
          <w:bCs/>
          <w:sz w:val="28"/>
          <w:szCs w:val="28"/>
        </w:rPr>
      </w:pPr>
      <w:r w:rsidRPr="00FB7941">
        <w:rPr>
          <w:rFonts w:ascii="Sakkal Majalla" w:eastAsia="Calibri" w:hAnsi="Sakkal Majalla" w:cs="Sakkal Majalla"/>
          <w:b/>
          <w:bCs/>
          <w:sz w:val="28"/>
          <w:szCs w:val="28"/>
          <w:rtl/>
        </w:rPr>
        <w:t>الولاء الوظيفي في القطاع الحكومي</w:t>
      </w:r>
      <w:r w:rsidRPr="00FB7941">
        <w:rPr>
          <w:rFonts w:ascii="Sakkal Majalla" w:eastAsia="Calibri" w:hAnsi="Sakkal Majalla" w:cs="Sakkal Majalla"/>
          <w:b/>
          <w:bCs/>
          <w:sz w:val="28"/>
          <w:szCs w:val="28"/>
        </w:rPr>
        <w:t>:</w:t>
      </w:r>
    </w:p>
    <w:p w14:paraId="0EDD77DC" w14:textId="77777777" w:rsidR="00FB7941" w:rsidRPr="00FB7941" w:rsidRDefault="00FB7941" w:rsidP="00FB7941">
      <w:p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الولاء الوظيفي</w:t>
      </w:r>
      <w:r w:rsidRPr="00FB7941">
        <w:rPr>
          <w:rFonts w:ascii="Sakkal Majalla" w:eastAsia="Calibri" w:hAnsi="Sakkal Majalla" w:cs="Sakkal Majalla"/>
          <w:sz w:val="28"/>
          <w:szCs w:val="28"/>
          <w:rtl/>
        </w:rPr>
        <w:t xml:space="preserve"> هو مفهوم يشير إلى مدى التزام الموظف وانتمائه لمكان عمله، والذي يتجلى من خلال الرغبة في البقاء في المؤسسة، والتفاني في أداء المهام الوظيفية، والمشاركة الفعالة في تحقيق أهداف المؤسسة. في القطاع الحكومي، يمثل الولاء الوظيفي أحد العوامل المهمة لتحقيق الأداء العالي والاستقرار الوظيفي</w:t>
      </w:r>
      <w:r w:rsidRPr="00FB7941">
        <w:rPr>
          <w:rFonts w:ascii="Sakkal Majalla" w:eastAsia="Calibri" w:hAnsi="Sakkal Majalla" w:cs="Sakkal Majalla"/>
          <w:sz w:val="28"/>
          <w:szCs w:val="28"/>
        </w:rPr>
        <w:t>.</w:t>
      </w:r>
    </w:p>
    <w:p w14:paraId="614BECB1" w14:textId="77777777" w:rsidR="00FB7941" w:rsidRPr="00FB7941" w:rsidRDefault="00FB7941" w:rsidP="00FB7941">
      <w:pPr>
        <w:numPr>
          <w:ilvl w:val="0"/>
          <w:numId w:val="35"/>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الولاء الوظيفي في القطاع الحكومي</w:t>
      </w:r>
      <w:r w:rsidRPr="00FB7941">
        <w:rPr>
          <w:rFonts w:ascii="Sakkal Majalla" w:eastAsia="Calibri" w:hAnsi="Sakkal Majalla" w:cs="Sakkal Majalla"/>
          <w:sz w:val="28"/>
          <w:szCs w:val="28"/>
          <w:rtl/>
        </w:rPr>
        <w:t xml:space="preserve"> قد يواجه تحديات مختلفة مقارنة بالقطاع الخاص، مثل البيروقراطية، والقيود المالية، وقلة الحوافز المادية. ومع ذلك، يمكن تعزيز الولاء الوظيفي من خلال توفير بيئة عمل محفزة، والتقدير المناسب للموظفين، وتحقيق التوازن بين الحوافز المادية والمعنوية</w:t>
      </w:r>
      <w:r w:rsidRPr="00FB7941">
        <w:rPr>
          <w:rFonts w:ascii="Sakkal Majalla" w:eastAsia="Calibri" w:hAnsi="Sakkal Majalla" w:cs="Sakkal Majalla"/>
          <w:sz w:val="28"/>
          <w:szCs w:val="28"/>
        </w:rPr>
        <w:t>.</w:t>
      </w:r>
    </w:p>
    <w:p w14:paraId="38C41DDD" w14:textId="77777777" w:rsidR="00FB7941" w:rsidRPr="00FB7941" w:rsidRDefault="00FB7941" w:rsidP="00FB7941">
      <w:pPr>
        <w:numPr>
          <w:ilvl w:val="1"/>
          <w:numId w:val="30"/>
        </w:numPr>
        <w:spacing w:line="256" w:lineRule="auto"/>
        <w:contextualSpacing/>
        <w:rPr>
          <w:rFonts w:ascii="Sakkal Majalla" w:eastAsia="Calibri" w:hAnsi="Sakkal Majalla" w:cs="Sakkal Majalla"/>
          <w:b/>
          <w:bCs/>
          <w:sz w:val="28"/>
          <w:szCs w:val="28"/>
        </w:rPr>
      </w:pPr>
      <w:r w:rsidRPr="00FB7941">
        <w:rPr>
          <w:rFonts w:ascii="Sakkal Majalla" w:eastAsia="Calibri" w:hAnsi="Sakkal Majalla" w:cs="Sakkal Majalla"/>
          <w:b/>
          <w:bCs/>
          <w:sz w:val="28"/>
          <w:szCs w:val="28"/>
          <w:rtl/>
        </w:rPr>
        <w:t>أمانة منطقة القصيم</w:t>
      </w:r>
      <w:r w:rsidRPr="00FB7941">
        <w:rPr>
          <w:rFonts w:ascii="Sakkal Majalla" w:eastAsia="Calibri" w:hAnsi="Sakkal Majalla" w:cs="Sakkal Majalla"/>
          <w:b/>
          <w:bCs/>
          <w:sz w:val="28"/>
          <w:szCs w:val="28"/>
        </w:rPr>
        <w:t>:</w:t>
      </w:r>
    </w:p>
    <w:p w14:paraId="56BA7FC6" w14:textId="77777777" w:rsidR="00FB7941" w:rsidRPr="00FB7941" w:rsidRDefault="00FB7941" w:rsidP="00FB7941">
      <w:p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أمانة منطقة القصيم</w:t>
      </w:r>
      <w:r w:rsidRPr="00FB7941">
        <w:rPr>
          <w:rFonts w:ascii="Sakkal Majalla" w:eastAsia="Calibri" w:hAnsi="Sakkal Majalla" w:cs="Sakkal Majalla"/>
          <w:sz w:val="28"/>
          <w:szCs w:val="28"/>
          <w:rtl/>
        </w:rPr>
        <w:t xml:space="preserve"> تمثل إحدى المؤسسات الحكومية في المملكة العربية السعودية، وهي جزء من القطاع الحكومي الذي يسعى إلى تحسين الأداء وتقديم خدمات عالية الجودة للمواطنين. تلتزم أمانة منطقة القصيم بتحقيق رؤية 2030، التي تركز على تحسين كفاءة القطاع الحكومي وزيادة فعاليته من خلال تطوير الموارد البشرية وتعزيز الإنتاجية</w:t>
      </w:r>
      <w:r w:rsidRPr="00FB7941">
        <w:rPr>
          <w:rFonts w:ascii="Sakkal Majalla" w:eastAsia="Calibri" w:hAnsi="Sakkal Majalla" w:cs="Sakkal Majalla"/>
          <w:sz w:val="28"/>
          <w:szCs w:val="28"/>
        </w:rPr>
        <w:t>.</w:t>
      </w:r>
    </w:p>
    <w:p w14:paraId="4BC4BCA0" w14:textId="77777777" w:rsidR="00FB7941" w:rsidRPr="00FB7941" w:rsidRDefault="00FB7941" w:rsidP="00FB7941">
      <w:pPr>
        <w:numPr>
          <w:ilvl w:val="0"/>
          <w:numId w:val="36"/>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تحسين الأداء والولاء الوظيفي</w:t>
      </w:r>
      <w:r w:rsidRPr="00FB7941">
        <w:rPr>
          <w:rFonts w:ascii="Sakkal Majalla" w:eastAsia="Calibri" w:hAnsi="Sakkal Majalla" w:cs="Sakkal Majalla"/>
          <w:sz w:val="28"/>
          <w:szCs w:val="28"/>
          <w:rtl/>
        </w:rPr>
        <w:t xml:space="preserve"> في أمانة منطقة القصيم يتطلب تطبيق سياسات تحفيزية فعالة تدمج بين الحوافز المادية والمعنوية. ومن خلال التركيز على تطوير الكفاءات، وتوفير بيئة عمل مشجعة، يمكن تعزيز الولاء الوظيفي لدى الموظفين، مما يساهم في تحقيق أهداف المؤسسة وتحسين جودة الخدمات المقدمة</w:t>
      </w:r>
      <w:r w:rsidRPr="00FB7941">
        <w:rPr>
          <w:rFonts w:ascii="Sakkal Majalla" w:eastAsia="Calibri" w:hAnsi="Sakkal Majalla" w:cs="Sakkal Majalla"/>
          <w:sz w:val="28"/>
          <w:szCs w:val="28"/>
        </w:rPr>
        <w:t>.</w:t>
      </w:r>
    </w:p>
    <w:p w14:paraId="55851CF7" w14:textId="77777777" w:rsidR="00FB7941" w:rsidRPr="00FB7941" w:rsidRDefault="00FB7941" w:rsidP="00FB7941">
      <w:pPr>
        <w:spacing w:line="256" w:lineRule="auto"/>
        <w:rPr>
          <w:rFonts w:ascii="Sakkal Majalla" w:eastAsia="Calibri" w:hAnsi="Sakkal Majalla" w:cs="Sakkal Majalla"/>
          <w:b/>
          <w:bCs/>
          <w:sz w:val="28"/>
          <w:szCs w:val="28"/>
        </w:rPr>
      </w:pPr>
    </w:p>
    <w:p w14:paraId="6EB51D93" w14:textId="77777777" w:rsidR="00FB7941" w:rsidRPr="00FB7941" w:rsidRDefault="00FB7941" w:rsidP="00FB7941">
      <w:pPr>
        <w:spacing w:line="256" w:lineRule="auto"/>
        <w:rPr>
          <w:rFonts w:ascii="Sakkal Majalla" w:eastAsia="Calibri" w:hAnsi="Sakkal Majalla" w:cs="Sakkal Majalla"/>
          <w:sz w:val="28"/>
          <w:szCs w:val="28"/>
        </w:rPr>
      </w:pPr>
      <w:r w:rsidRPr="00FB7941">
        <w:rPr>
          <w:rFonts w:ascii="Sakkal Majalla" w:eastAsia="Calibri" w:hAnsi="Sakkal Majalla" w:cs="Sakkal Majalla"/>
          <w:sz w:val="28"/>
          <w:szCs w:val="28"/>
          <w:rtl/>
        </w:rPr>
        <w:t>تسعى هذه الدراسة إلى تحليل العلاقة بين الحوافز والولاء الوظيفي في أمانة منطقة القصيم، وذلك من خلال استكشاف أنواع الحوافز المختلفة وتأثيرها على دافعية الموظفين وانتمائهم للمؤسسة. وتبرز أهمية هذه الدراسة في تقديم فهم أعمق لكيفية تحسين الأداء الوظيفي والولاء في القطاع الحكومي بالمملكة العربية السعودية، بما يتماشى مع رؤية 2030</w:t>
      </w:r>
      <w:r w:rsidRPr="00FB7941">
        <w:rPr>
          <w:rFonts w:ascii="Sakkal Majalla" w:eastAsia="Calibri" w:hAnsi="Sakkal Majalla" w:cs="Sakkal Majalla"/>
          <w:sz w:val="28"/>
          <w:szCs w:val="28"/>
        </w:rPr>
        <w:t>.</w:t>
      </w:r>
    </w:p>
    <w:p w14:paraId="263F2194" w14:textId="5EF8031B" w:rsidR="00927F40" w:rsidRPr="00FB7941" w:rsidRDefault="00927F40" w:rsidP="00D22171">
      <w:pPr>
        <w:rPr>
          <w:rFonts w:ascii="Sakkal Majalla" w:hAnsi="Sakkal Majalla" w:cs="Sakkal Majalla"/>
          <w:sz w:val="28"/>
          <w:szCs w:val="28"/>
          <w:u w:val="single"/>
          <w:rtl/>
        </w:rPr>
      </w:pPr>
    </w:p>
    <w:p w14:paraId="6B9C0291" w14:textId="5B1B53C2" w:rsidR="00927F40" w:rsidRDefault="00927F40" w:rsidP="00D22171">
      <w:pPr>
        <w:rPr>
          <w:rFonts w:ascii="Sakkal Majalla" w:hAnsi="Sakkal Majalla" w:cs="Sakkal Majalla"/>
          <w:sz w:val="28"/>
          <w:szCs w:val="28"/>
          <w:u w:val="single"/>
          <w:rtl/>
        </w:rPr>
      </w:pPr>
    </w:p>
    <w:p w14:paraId="426926A6" w14:textId="56FC7ABB" w:rsidR="00927F40" w:rsidRDefault="00927F40" w:rsidP="00D22171">
      <w:pPr>
        <w:rPr>
          <w:rFonts w:ascii="Sakkal Majalla" w:hAnsi="Sakkal Majalla" w:cs="Sakkal Majalla"/>
          <w:sz w:val="28"/>
          <w:szCs w:val="28"/>
          <w:u w:val="single"/>
          <w:rtl/>
        </w:rPr>
      </w:pPr>
    </w:p>
    <w:p w14:paraId="2EFD3C44" w14:textId="43FDB87F" w:rsidR="00927F40" w:rsidRDefault="00927F40" w:rsidP="00D22171">
      <w:pPr>
        <w:rPr>
          <w:rFonts w:ascii="Sakkal Majalla" w:hAnsi="Sakkal Majalla" w:cs="Sakkal Majalla"/>
          <w:sz w:val="28"/>
          <w:szCs w:val="28"/>
          <w:u w:val="single"/>
          <w:rtl/>
        </w:rPr>
      </w:pPr>
    </w:p>
    <w:p w14:paraId="779BB806" w14:textId="2BEFC0DB" w:rsidR="00927F40" w:rsidRDefault="00927F40" w:rsidP="00D22171">
      <w:pPr>
        <w:rPr>
          <w:rFonts w:ascii="Sakkal Majalla" w:hAnsi="Sakkal Majalla" w:cs="Sakkal Majalla"/>
          <w:sz w:val="28"/>
          <w:szCs w:val="28"/>
          <w:u w:val="single"/>
          <w:rtl/>
        </w:rPr>
      </w:pPr>
    </w:p>
    <w:p w14:paraId="27C66302" w14:textId="00D10837" w:rsidR="00927F40" w:rsidRDefault="00927F40" w:rsidP="00D22171">
      <w:pPr>
        <w:rPr>
          <w:rFonts w:ascii="Sakkal Majalla" w:hAnsi="Sakkal Majalla" w:cs="Sakkal Majalla"/>
          <w:sz w:val="28"/>
          <w:szCs w:val="28"/>
          <w:u w:val="single"/>
          <w:rtl/>
        </w:rPr>
      </w:pPr>
    </w:p>
    <w:p w14:paraId="6E34DA34" w14:textId="7CA3EDE1" w:rsidR="00927F40" w:rsidRDefault="00927F40" w:rsidP="00D22171">
      <w:pPr>
        <w:rPr>
          <w:rFonts w:ascii="Sakkal Majalla" w:hAnsi="Sakkal Majalla" w:cs="Sakkal Majalla"/>
          <w:sz w:val="28"/>
          <w:szCs w:val="28"/>
          <w:u w:val="single"/>
          <w:rtl/>
        </w:rPr>
      </w:pPr>
    </w:p>
    <w:p w14:paraId="37E9D92F" w14:textId="213DB113" w:rsidR="00927F40" w:rsidRDefault="00927F40" w:rsidP="00D22171">
      <w:pPr>
        <w:rPr>
          <w:rFonts w:ascii="Sakkal Majalla" w:hAnsi="Sakkal Majalla" w:cs="Sakkal Majalla"/>
          <w:sz w:val="28"/>
          <w:szCs w:val="28"/>
          <w:u w:val="single"/>
          <w:rtl/>
        </w:rPr>
      </w:pPr>
    </w:p>
    <w:p w14:paraId="56BEE6F0" w14:textId="74AE7880" w:rsidR="00927F40" w:rsidRDefault="00927F40" w:rsidP="00D22171">
      <w:pPr>
        <w:rPr>
          <w:rFonts w:ascii="Sakkal Majalla" w:hAnsi="Sakkal Majalla" w:cs="Sakkal Majalla"/>
          <w:sz w:val="28"/>
          <w:szCs w:val="28"/>
          <w:u w:val="single"/>
          <w:rtl/>
        </w:rPr>
      </w:pPr>
    </w:p>
    <w:p w14:paraId="6451B53E" w14:textId="2DA2F759" w:rsidR="00927F40" w:rsidRDefault="00927F40" w:rsidP="00D22171">
      <w:pPr>
        <w:rPr>
          <w:rFonts w:ascii="Sakkal Majalla" w:hAnsi="Sakkal Majalla" w:cs="Sakkal Majalla"/>
          <w:sz w:val="28"/>
          <w:szCs w:val="28"/>
          <w:u w:val="single"/>
          <w:rtl/>
        </w:rPr>
      </w:pPr>
    </w:p>
    <w:p w14:paraId="5FF7D36B" w14:textId="417691A7" w:rsidR="00927F40" w:rsidRDefault="00927F40" w:rsidP="00D22171">
      <w:pPr>
        <w:rPr>
          <w:rFonts w:ascii="Sakkal Majalla" w:hAnsi="Sakkal Majalla" w:cs="Sakkal Majalla"/>
          <w:sz w:val="28"/>
          <w:szCs w:val="28"/>
          <w:u w:val="single"/>
          <w:rtl/>
        </w:rPr>
      </w:pPr>
    </w:p>
    <w:p w14:paraId="7CBE8F14" w14:textId="3583E32F" w:rsidR="00927F40" w:rsidRDefault="00927F40" w:rsidP="00D22171">
      <w:pPr>
        <w:rPr>
          <w:rFonts w:ascii="Sakkal Majalla" w:hAnsi="Sakkal Majalla" w:cs="Sakkal Majalla"/>
          <w:sz w:val="28"/>
          <w:szCs w:val="28"/>
          <w:u w:val="single"/>
          <w:rtl/>
        </w:rPr>
      </w:pPr>
    </w:p>
    <w:p w14:paraId="29CB61AE" w14:textId="77777777" w:rsidR="00F925D0" w:rsidRDefault="00F925D0" w:rsidP="005B5411">
      <w:pP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927F40">
      <w:pP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0713CD7D" w14:textId="653DA849" w:rsidR="00F925D0" w:rsidRDefault="00F925D0" w:rsidP="00D22171">
      <w:pPr>
        <w:rPr>
          <w:rFonts w:ascii="Sakkal Majalla" w:hAnsi="Sakkal Majalla" w:cs="Sakkal Majalla"/>
          <w:sz w:val="28"/>
          <w:szCs w:val="28"/>
          <w:u w:val="single"/>
          <w:rtl/>
        </w:rPr>
      </w:pPr>
    </w:p>
    <w:p w14:paraId="096DD9A1" w14:textId="77777777" w:rsidR="00827471" w:rsidRDefault="00827471" w:rsidP="00D22171">
      <w:pPr>
        <w:rPr>
          <w:rFonts w:ascii="Sakkal Majalla" w:hAnsi="Sakkal Majalla" w:cs="Sakkal Majalla"/>
          <w:sz w:val="28"/>
          <w:szCs w:val="28"/>
          <w:u w:val="single"/>
          <w:rtl/>
        </w:rPr>
      </w:pPr>
    </w:p>
    <w:p w14:paraId="76D397BE" w14:textId="2181057D" w:rsidR="00D22171" w:rsidRPr="00827471" w:rsidRDefault="00D22171" w:rsidP="00D22171">
      <w:pPr>
        <w:rPr>
          <w:rFonts w:ascii="Sakkal Majalla" w:hAnsi="Sakkal Majalla" w:cs="Sakkal Majalla"/>
          <w:b/>
          <w:bCs/>
          <w:sz w:val="28"/>
          <w:szCs w:val="28"/>
          <w:u w:val="single"/>
          <w:rtl/>
        </w:rPr>
      </w:pPr>
      <w:r w:rsidRPr="00827471">
        <w:rPr>
          <w:rFonts w:ascii="Sakkal Majalla" w:hAnsi="Sakkal Majalla" w:cs="Sakkal Majalla"/>
          <w:b/>
          <w:bCs/>
          <w:sz w:val="28"/>
          <w:szCs w:val="28"/>
          <w:u w:val="single"/>
          <w:rtl/>
        </w:rPr>
        <w:t>-</w:t>
      </w:r>
      <w:r w:rsidR="00BC094B" w:rsidRPr="00827471">
        <w:rPr>
          <w:rFonts w:ascii="Sakkal Majalla" w:hAnsi="Sakkal Majalla" w:cs="Sakkal Majalla" w:hint="cs"/>
          <w:b/>
          <w:bCs/>
          <w:sz w:val="28"/>
          <w:szCs w:val="28"/>
          <w:u w:val="single"/>
          <w:rtl/>
        </w:rPr>
        <w:t>مقدمة</w:t>
      </w:r>
      <w:r w:rsidRPr="00827471">
        <w:rPr>
          <w:rFonts w:ascii="Sakkal Majalla" w:hAnsi="Sakkal Majalla" w:cs="Sakkal Majalla"/>
          <w:b/>
          <w:bCs/>
          <w:sz w:val="28"/>
          <w:szCs w:val="28"/>
          <w:u w:val="single"/>
          <w:rtl/>
        </w:rPr>
        <w:t xml:space="preserve">. </w:t>
      </w:r>
    </w:p>
    <w:p w14:paraId="24CFFBEC" w14:textId="5515501E" w:rsidR="00BC094B" w:rsidRDefault="001F230F" w:rsidP="00964346">
      <w:pPr>
        <w:rPr>
          <w:rFonts w:ascii="Sakkal Majalla" w:hAnsi="Sakkal Majalla" w:cs="Sakkal Majalla"/>
          <w:sz w:val="28"/>
          <w:szCs w:val="28"/>
          <w:u w:val="single"/>
          <w:rtl/>
        </w:rPr>
      </w:pPr>
      <w:r>
        <w:rPr>
          <w:rtl/>
        </w:rPr>
        <w:t>تهدف هذه الدراسة إلى تقييم تأثير الحوافز على أداء الم</w:t>
      </w:r>
      <w:r w:rsidR="00964346">
        <w:rPr>
          <w:rFonts w:hint="cs"/>
          <w:rtl/>
        </w:rPr>
        <w:t>وظفين</w:t>
      </w:r>
      <w:r>
        <w:rPr>
          <w:rtl/>
        </w:rPr>
        <w:t xml:space="preserve"> أمانة منطقة القصيم. وقد تم تحليل هذا التأثير بناءً على مجموعة من مؤشرات الأداء التي يمكن ربطها بالسياسات والأنظمة الخاصة بالحوافز في الأمانة. اعتمد الباحث على تحليل البيانات المتوفرة في تقارير الأداء وتحديثات أنظمة الحوافز لدى أمانة منطقة القصيم، نظراً لطبيعة البحث والحالة الدراسية وضرورة الحصول على بيانات فعلية ومؤشرات حيادية لبلوغ نتائج دقيقة</w:t>
      </w:r>
      <w:r w:rsidR="00964346">
        <w:rPr>
          <w:rFonts w:hint="cs"/>
          <w:rtl/>
        </w:rPr>
        <w:t>.</w:t>
      </w:r>
    </w:p>
    <w:p w14:paraId="5B5DB33B" w14:textId="77777777" w:rsidR="00BC094B" w:rsidRDefault="00BC094B" w:rsidP="00D22171">
      <w:pPr>
        <w:rPr>
          <w:rFonts w:ascii="Sakkal Majalla" w:hAnsi="Sakkal Majalla" w:cs="Sakkal Majalla"/>
          <w:sz w:val="28"/>
          <w:szCs w:val="28"/>
          <w:u w:val="single"/>
          <w:rtl/>
        </w:rPr>
      </w:pPr>
    </w:p>
    <w:p w14:paraId="2E715580" w14:textId="4741BF4B" w:rsidR="00D22171" w:rsidRPr="00827471" w:rsidRDefault="00D22171" w:rsidP="00D22171">
      <w:pPr>
        <w:rPr>
          <w:rFonts w:ascii="Sakkal Majalla" w:hAnsi="Sakkal Majalla" w:cs="Sakkal Majalla"/>
          <w:b/>
          <w:bCs/>
          <w:sz w:val="28"/>
          <w:szCs w:val="28"/>
          <w:u w:val="single"/>
          <w:rtl/>
        </w:rPr>
      </w:pPr>
      <w:r w:rsidRPr="00827471">
        <w:rPr>
          <w:rFonts w:ascii="Sakkal Majalla" w:hAnsi="Sakkal Majalla" w:cs="Sakkal Majalla"/>
          <w:b/>
          <w:bCs/>
          <w:sz w:val="28"/>
          <w:szCs w:val="28"/>
          <w:u w:val="single"/>
          <w:rtl/>
        </w:rPr>
        <w:t xml:space="preserve">-المنهجية وطرق البحث. </w:t>
      </w:r>
    </w:p>
    <w:p w14:paraId="3D75BC75" w14:textId="77777777" w:rsidR="00FB7941" w:rsidRPr="00FB7941" w:rsidRDefault="00FB7941" w:rsidP="00FB7941">
      <w:pPr>
        <w:spacing w:line="256" w:lineRule="auto"/>
        <w:rPr>
          <w:rFonts w:ascii="Sakkal Majalla" w:eastAsia="Calibri" w:hAnsi="Sakkal Majalla" w:cs="Sakkal Majalla"/>
          <w:sz w:val="28"/>
          <w:szCs w:val="28"/>
        </w:rPr>
      </w:pPr>
      <w:r w:rsidRPr="00FB7941">
        <w:rPr>
          <w:rFonts w:ascii="Sakkal Majalla" w:eastAsia="Calibri" w:hAnsi="Sakkal Majalla" w:cs="Sakkal Majalla"/>
          <w:sz w:val="28"/>
          <w:szCs w:val="28"/>
          <w:rtl/>
        </w:rPr>
        <w:t xml:space="preserve">ستعتمد الدراسة على </w:t>
      </w:r>
      <w:r w:rsidRPr="00FB7941">
        <w:rPr>
          <w:rFonts w:ascii="Sakkal Majalla" w:eastAsia="Calibri" w:hAnsi="Sakkal Majalla" w:cs="Sakkal Majalla"/>
          <w:b/>
          <w:bCs/>
          <w:sz w:val="28"/>
          <w:szCs w:val="28"/>
          <w:rtl/>
        </w:rPr>
        <w:t>المنهج الوصفي التحليلي</w:t>
      </w:r>
      <w:r w:rsidRPr="00FB7941">
        <w:rPr>
          <w:rFonts w:ascii="Sakkal Majalla" w:eastAsia="Calibri" w:hAnsi="Sakkal Majalla" w:cs="Sakkal Majalla"/>
          <w:sz w:val="28"/>
          <w:szCs w:val="28"/>
          <w:rtl/>
        </w:rPr>
        <w:t xml:space="preserve"> كإطار أساسي لتحليل العلاقة بين الحوافز والولاء الوظيفي لدى موظفي أمانة منطقة القصيم. يتميز هذا المنهج بقدرته على وصف الظاهرة المدروسة بدقة وتحليل البيانات المتعلقة بها لفهم تأثير المتغيرات المختلفة على الولاء الوظيفي</w:t>
      </w:r>
      <w:r w:rsidRPr="00FB7941">
        <w:rPr>
          <w:rFonts w:ascii="Sakkal Majalla" w:eastAsia="Calibri" w:hAnsi="Sakkal Majalla" w:cs="Sakkal Majalla"/>
          <w:sz w:val="28"/>
          <w:szCs w:val="28"/>
        </w:rPr>
        <w:t>.</w:t>
      </w:r>
    </w:p>
    <w:p w14:paraId="68CBA559" w14:textId="77777777" w:rsidR="00FB7941" w:rsidRPr="00FB7941" w:rsidRDefault="00FB7941" w:rsidP="00FB7941">
      <w:pPr>
        <w:numPr>
          <w:ilvl w:val="1"/>
          <w:numId w:val="35"/>
        </w:numPr>
        <w:spacing w:line="256" w:lineRule="auto"/>
        <w:contextualSpacing/>
        <w:rPr>
          <w:rFonts w:ascii="Sakkal Majalla" w:eastAsia="Calibri" w:hAnsi="Sakkal Majalla" w:cs="Sakkal Majalla"/>
          <w:b/>
          <w:bCs/>
          <w:sz w:val="28"/>
          <w:szCs w:val="28"/>
        </w:rPr>
      </w:pPr>
      <w:r w:rsidRPr="00FB7941">
        <w:rPr>
          <w:rFonts w:ascii="Sakkal Majalla" w:eastAsia="Calibri" w:hAnsi="Sakkal Majalla" w:cs="Sakkal Majalla"/>
          <w:b/>
          <w:bCs/>
          <w:sz w:val="28"/>
          <w:szCs w:val="28"/>
          <w:rtl/>
        </w:rPr>
        <w:t>المنهج الوصفي التحليلي</w:t>
      </w:r>
      <w:r w:rsidRPr="00FB7941">
        <w:rPr>
          <w:rFonts w:ascii="Sakkal Majalla" w:eastAsia="Calibri" w:hAnsi="Sakkal Majalla" w:cs="Sakkal Majalla"/>
          <w:b/>
          <w:bCs/>
          <w:sz w:val="28"/>
          <w:szCs w:val="28"/>
        </w:rPr>
        <w:t>:</w:t>
      </w:r>
    </w:p>
    <w:p w14:paraId="67934728" w14:textId="77777777" w:rsidR="00FB7941" w:rsidRPr="00FB7941" w:rsidRDefault="00FB7941" w:rsidP="00FB7941">
      <w:pPr>
        <w:spacing w:line="256" w:lineRule="auto"/>
        <w:rPr>
          <w:rFonts w:ascii="Sakkal Majalla" w:eastAsia="Calibri" w:hAnsi="Sakkal Majalla" w:cs="Sakkal Majalla"/>
          <w:sz w:val="28"/>
          <w:szCs w:val="28"/>
        </w:rPr>
      </w:pPr>
      <w:r w:rsidRPr="00FB7941">
        <w:rPr>
          <w:rFonts w:ascii="Sakkal Majalla" w:eastAsia="Calibri" w:hAnsi="Sakkal Majalla" w:cs="Sakkal Majalla"/>
          <w:sz w:val="28"/>
          <w:szCs w:val="28"/>
          <w:rtl/>
        </w:rPr>
        <w:t>يهدف هذا المنهج إلى وصف الوضع الحالي للحوافز في أمانة منطقة القصيم وتحليل تأثيرها على الولاء الوظيفي للموظفين. سيتم استخدامه لجمع المعلومات والبيانات من خلال أدوات البحث المختلفة، ومن ثم تحليل هذه البيانات للوصول إلى استنتاجات واضحة حول تأثير الحوافز المادية والمعنوية على دافعية وولاء الموظفين</w:t>
      </w:r>
      <w:r w:rsidRPr="00FB7941">
        <w:rPr>
          <w:rFonts w:ascii="Sakkal Majalla" w:eastAsia="Calibri" w:hAnsi="Sakkal Majalla" w:cs="Sakkal Majalla"/>
          <w:sz w:val="28"/>
          <w:szCs w:val="28"/>
        </w:rPr>
        <w:t>.</w:t>
      </w:r>
    </w:p>
    <w:p w14:paraId="181DC517" w14:textId="77777777" w:rsidR="00FB7941" w:rsidRPr="00FB7941" w:rsidRDefault="00FB7941" w:rsidP="00FB7941">
      <w:pPr>
        <w:numPr>
          <w:ilvl w:val="1"/>
          <w:numId w:val="35"/>
        </w:numPr>
        <w:spacing w:line="256" w:lineRule="auto"/>
        <w:contextualSpacing/>
        <w:rPr>
          <w:rFonts w:ascii="Sakkal Majalla" w:eastAsia="Calibri" w:hAnsi="Sakkal Majalla" w:cs="Sakkal Majalla"/>
          <w:b/>
          <w:bCs/>
          <w:sz w:val="28"/>
          <w:szCs w:val="28"/>
        </w:rPr>
      </w:pPr>
      <w:r w:rsidRPr="00FB7941">
        <w:rPr>
          <w:rFonts w:ascii="Sakkal Majalla" w:eastAsia="Calibri" w:hAnsi="Sakkal Majalla" w:cs="Sakkal Majalla"/>
          <w:b/>
          <w:bCs/>
          <w:sz w:val="28"/>
          <w:szCs w:val="28"/>
          <w:rtl/>
        </w:rPr>
        <w:t>أدوات جمع البيانات</w:t>
      </w:r>
      <w:r w:rsidRPr="00FB7941">
        <w:rPr>
          <w:rFonts w:ascii="Sakkal Majalla" w:eastAsia="Calibri" w:hAnsi="Sakkal Majalla" w:cs="Sakkal Majalla"/>
          <w:b/>
          <w:bCs/>
          <w:sz w:val="28"/>
          <w:szCs w:val="28"/>
        </w:rPr>
        <w:t>:</w:t>
      </w:r>
    </w:p>
    <w:p w14:paraId="491ECAFD" w14:textId="77777777" w:rsidR="00FB7941" w:rsidRPr="00FB7941" w:rsidRDefault="00FB7941" w:rsidP="00FB7941">
      <w:pPr>
        <w:numPr>
          <w:ilvl w:val="0"/>
          <w:numId w:val="37"/>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الاستبانة</w:t>
      </w:r>
      <w:r w:rsidRPr="00FB7941">
        <w:rPr>
          <w:rFonts w:ascii="Sakkal Majalla" w:eastAsia="Calibri" w:hAnsi="Sakkal Majalla" w:cs="Sakkal Majalla"/>
          <w:b/>
          <w:bCs/>
          <w:sz w:val="28"/>
          <w:szCs w:val="28"/>
        </w:rPr>
        <w:t xml:space="preserve"> (Questionnaire):</w:t>
      </w:r>
    </w:p>
    <w:p w14:paraId="3D5E1843" w14:textId="77777777" w:rsidR="00FB7941" w:rsidRPr="00FB7941" w:rsidRDefault="00FB7941" w:rsidP="00FB7941">
      <w:pPr>
        <w:numPr>
          <w:ilvl w:val="1"/>
          <w:numId w:val="37"/>
        </w:numPr>
        <w:spacing w:line="256" w:lineRule="auto"/>
        <w:rPr>
          <w:rFonts w:ascii="Sakkal Majalla" w:eastAsia="Calibri" w:hAnsi="Sakkal Majalla" w:cs="Sakkal Majalla"/>
          <w:sz w:val="28"/>
          <w:szCs w:val="28"/>
        </w:rPr>
      </w:pPr>
      <w:r w:rsidRPr="00FB7941">
        <w:rPr>
          <w:rFonts w:ascii="Sakkal Majalla" w:eastAsia="Calibri" w:hAnsi="Sakkal Majalla" w:cs="Sakkal Majalla"/>
          <w:sz w:val="28"/>
          <w:szCs w:val="28"/>
          <w:rtl/>
        </w:rPr>
        <w:t>سيتم استخدام استبانة مُصممة بعناية كأداة رئيسية لجمع البيانات من موظفي أمانة منطقة القصيم. ستحتوي الاستبانة على مجموعة من الأسئلة المغلقة والمفتوحة التي تهدف إلى قياس تأثير الحوافز على الولاء الوظيفي، ومستوى رضا الموظفين عن الحوافز المقدمة لهم، ومدى ارتباطهم العاطفي بمكان العمل</w:t>
      </w:r>
      <w:r w:rsidRPr="00FB7941">
        <w:rPr>
          <w:rFonts w:ascii="Sakkal Majalla" w:eastAsia="Calibri" w:hAnsi="Sakkal Majalla" w:cs="Sakkal Majalla"/>
          <w:sz w:val="28"/>
          <w:szCs w:val="28"/>
        </w:rPr>
        <w:t>.</w:t>
      </w:r>
    </w:p>
    <w:p w14:paraId="5DD59FB3" w14:textId="77777777" w:rsidR="00FB7941" w:rsidRPr="00FB7941" w:rsidRDefault="00FB7941" w:rsidP="00FB7941">
      <w:pPr>
        <w:numPr>
          <w:ilvl w:val="1"/>
          <w:numId w:val="35"/>
        </w:numPr>
        <w:spacing w:line="256" w:lineRule="auto"/>
        <w:contextualSpacing/>
        <w:rPr>
          <w:rFonts w:ascii="Sakkal Majalla" w:eastAsia="Calibri" w:hAnsi="Sakkal Majalla" w:cs="Sakkal Majalla"/>
          <w:b/>
          <w:bCs/>
          <w:sz w:val="28"/>
          <w:szCs w:val="28"/>
        </w:rPr>
      </w:pPr>
      <w:r w:rsidRPr="00FB7941">
        <w:rPr>
          <w:rFonts w:ascii="Sakkal Majalla" w:eastAsia="Calibri" w:hAnsi="Sakkal Majalla" w:cs="Sakkal Majalla"/>
          <w:b/>
          <w:bCs/>
          <w:sz w:val="28"/>
          <w:szCs w:val="28"/>
          <w:rtl/>
        </w:rPr>
        <w:t>تحليل البيانات</w:t>
      </w:r>
      <w:r w:rsidRPr="00FB7941">
        <w:rPr>
          <w:rFonts w:ascii="Sakkal Majalla" w:eastAsia="Calibri" w:hAnsi="Sakkal Majalla" w:cs="Sakkal Majalla"/>
          <w:b/>
          <w:bCs/>
          <w:sz w:val="28"/>
          <w:szCs w:val="28"/>
        </w:rPr>
        <w:t>:</w:t>
      </w:r>
    </w:p>
    <w:p w14:paraId="675C7C4D" w14:textId="77777777" w:rsidR="00FB7941" w:rsidRPr="00FB7941" w:rsidRDefault="00FB7941" w:rsidP="00FB7941">
      <w:pPr>
        <w:numPr>
          <w:ilvl w:val="0"/>
          <w:numId w:val="38"/>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برنامج</w:t>
      </w:r>
      <w:r w:rsidRPr="00FB7941">
        <w:rPr>
          <w:rFonts w:ascii="Sakkal Majalla" w:eastAsia="Calibri" w:hAnsi="Sakkal Majalla" w:cs="Sakkal Majalla"/>
          <w:b/>
          <w:bCs/>
          <w:sz w:val="28"/>
          <w:szCs w:val="28"/>
        </w:rPr>
        <w:t xml:space="preserve"> Excel:</w:t>
      </w:r>
    </w:p>
    <w:p w14:paraId="621993DA" w14:textId="77777777" w:rsidR="00FB7941" w:rsidRPr="00FB7941" w:rsidRDefault="00FB7941" w:rsidP="00FB7941">
      <w:pPr>
        <w:numPr>
          <w:ilvl w:val="1"/>
          <w:numId w:val="38"/>
        </w:numPr>
        <w:spacing w:line="256" w:lineRule="auto"/>
        <w:rPr>
          <w:rFonts w:ascii="Sakkal Majalla" w:eastAsia="Calibri" w:hAnsi="Sakkal Majalla" w:cs="Sakkal Majalla"/>
          <w:sz w:val="28"/>
          <w:szCs w:val="28"/>
        </w:rPr>
      </w:pPr>
      <w:r w:rsidRPr="00FB7941">
        <w:rPr>
          <w:rFonts w:ascii="Sakkal Majalla" w:eastAsia="Calibri" w:hAnsi="Sakkal Majalla" w:cs="Sakkal Majalla"/>
          <w:sz w:val="28"/>
          <w:szCs w:val="28"/>
          <w:rtl/>
        </w:rPr>
        <w:t xml:space="preserve">بعد جمع البيانات من الاستبانات، سيتم إدخالها وتحليلها باستخدام برنامج </w:t>
      </w:r>
      <w:r w:rsidRPr="00FB7941">
        <w:rPr>
          <w:rFonts w:ascii="Sakkal Majalla" w:eastAsia="Calibri" w:hAnsi="Sakkal Majalla" w:cs="Sakkal Majalla"/>
          <w:b/>
          <w:bCs/>
          <w:sz w:val="28"/>
          <w:szCs w:val="28"/>
        </w:rPr>
        <w:t>Excel</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sz w:val="28"/>
          <w:szCs w:val="28"/>
          <w:rtl/>
        </w:rPr>
        <w:t>يوفر</w:t>
      </w:r>
      <w:r w:rsidRPr="00FB7941">
        <w:rPr>
          <w:rFonts w:ascii="Sakkal Majalla" w:eastAsia="Calibri" w:hAnsi="Sakkal Majalla" w:cs="Sakkal Majalla"/>
          <w:sz w:val="28"/>
          <w:szCs w:val="28"/>
        </w:rPr>
        <w:t xml:space="preserve"> Excel </w:t>
      </w:r>
      <w:r w:rsidRPr="00FB7941">
        <w:rPr>
          <w:rFonts w:ascii="Sakkal Majalla" w:eastAsia="Calibri" w:hAnsi="Sakkal Majalla" w:cs="Sakkal Majalla"/>
          <w:sz w:val="28"/>
          <w:szCs w:val="28"/>
          <w:rtl/>
        </w:rPr>
        <w:t>أدوات قوية لتنظيم البيانات وتحليلها، بما في ذلك استخدام الجداول المحورية، الرسوم البيانية، وحساب المتوسطات والانحرافات المعيارية</w:t>
      </w:r>
      <w:r w:rsidRPr="00FB7941">
        <w:rPr>
          <w:rFonts w:ascii="Sakkal Majalla" w:eastAsia="Calibri" w:hAnsi="Sakkal Majalla" w:cs="Sakkal Majalla"/>
          <w:sz w:val="28"/>
          <w:szCs w:val="28"/>
        </w:rPr>
        <w:t>.</w:t>
      </w:r>
    </w:p>
    <w:p w14:paraId="0A49F208" w14:textId="77777777" w:rsidR="00FB7941" w:rsidRPr="00FB7941" w:rsidRDefault="00FB7941" w:rsidP="00FB7941">
      <w:pPr>
        <w:numPr>
          <w:ilvl w:val="1"/>
          <w:numId w:val="38"/>
        </w:numPr>
        <w:spacing w:line="256" w:lineRule="auto"/>
        <w:rPr>
          <w:rFonts w:ascii="Sakkal Majalla" w:eastAsia="Calibri" w:hAnsi="Sakkal Majalla" w:cs="Sakkal Majalla"/>
          <w:sz w:val="28"/>
          <w:szCs w:val="28"/>
        </w:rPr>
      </w:pPr>
      <w:r w:rsidRPr="00FB7941">
        <w:rPr>
          <w:rFonts w:ascii="Sakkal Majalla" w:eastAsia="Calibri" w:hAnsi="Sakkal Majalla" w:cs="Sakkal Majalla"/>
          <w:b/>
          <w:bCs/>
          <w:sz w:val="28"/>
          <w:szCs w:val="28"/>
          <w:rtl/>
        </w:rPr>
        <w:t>الاختبارات الإحصائية</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sz w:val="28"/>
          <w:szCs w:val="28"/>
          <w:rtl/>
        </w:rPr>
        <w:t>سيتم استخدام</w:t>
      </w:r>
      <w:r w:rsidRPr="00FB7941">
        <w:rPr>
          <w:rFonts w:ascii="Sakkal Majalla" w:eastAsia="Calibri" w:hAnsi="Sakkal Majalla" w:cs="Sakkal Majalla"/>
          <w:sz w:val="28"/>
          <w:szCs w:val="28"/>
        </w:rPr>
        <w:t xml:space="preserve"> Excel </w:t>
      </w:r>
      <w:r w:rsidRPr="00FB7941">
        <w:rPr>
          <w:rFonts w:ascii="Sakkal Majalla" w:eastAsia="Calibri" w:hAnsi="Sakkal Majalla" w:cs="Sakkal Majalla"/>
          <w:sz w:val="28"/>
          <w:szCs w:val="28"/>
          <w:rtl/>
        </w:rPr>
        <w:t xml:space="preserve">لإجراء الاختبارات الإحصائية الأساسية مثل </w:t>
      </w:r>
      <w:r w:rsidRPr="00FB7941">
        <w:rPr>
          <w:rFonts w:ascii="Sakkal Majalla" w:eastAsia="Calibri" w:hAnsi="Sakkal Majalla" w:cs="Sakkal Majalla"/>
          <w:b/>
          <w:bCs/>
          <w:sz w:val="28"/>
          <w:szCs w:val="28"/>
          <w:rtl/>
        </w:rPr>
        <w:t>اختبار</w:t>
      </w:r>
      <w:r w:rsidRPr="00FB7941">
        <w:rPr>
          <w:rFonts w:ascii="Sakkal Majalla" w:eastAsia="Calibri" w:hAnsi="Sakkal Majalla" w:cs="Sakkal Majalla"/>
          <w:b/>
          <w:bCs/>
          <w:sz w:val="28"/>
          <w:szCs w:val="28"/>
        </w:rPr>
        <w:t xml:space="preserve"> t</w:t>
      </w:r>
      <w:r w:rsidRPr="00FB7941">
        <w:rPr>
          <w:rFonts w:ascii="Sakkal Majalla" w:eastAsia="Calibri" w:hAnsi="Sakkal Majalla" w:cs="Sakkal Majalla"/>
          <w:sz w:val="28"/>
          <w:szCs w:val="28"/>
        </w:rPr>
        <w:t xml:space="preserve"> </w:t>
      </w:r>
      <w:r w:rsidRPr="00FB7941">
        <w:rPr>
          <w:rFonts w:ascii="Sakkal Majalla" w:eastAsia="Calibri" w:hAnsi="Sakkal Majalla" w:cs="Sakkal Majalla"/>
          <w:sz w:val="28"/>
          <w:szCs w:val="28"/>
          <w:rtl/>
        </w:rPr>
        <w:t xml:space="preserve">للعينات المستقلة لتحليل الفروق بين المتغيرات، وتحليل </w:t>
      </w:r>
      <w:r w:rsidRPr="00FB7941">
        <w:rPr>
          <w:rFonts w:ascii="Sakkal Majalla" w:eastAsia="Calibri" w:hAnsi="Sakkal Majalla" w:cs="Sakkal Majalla"/>
          <w:b/>
          <w:bCs/>
          <w:sz w:val="28"/>
          <w:szCs w:val="28"/>
          <w:rtl/>
        </w:rPr>
        <w:t>الانحدار</w:t>
      </w:r>
      <w:r w:rsidRPr="00FB7941">
        <w:rPr>
          <w:rFonts w:ascii="Sakkal Majalla" w:eastAsia="Calibri" w:hAnsi="Sakkal Majalla" w:cs="Sakkal Majalla"/>
          <w:sz w:val="28"/>
          <w:szCs w:val="28"/>
          <w:rtl/>
        </w:rPr>
        <w:t xml:space="preserve"> لفهم العلاقة بين الحوافز ومستوى الولاء الوظيفي</w:t>
      </w:r>
      <w:r w:rsidRPr="00FB7941">
        <w:rPr>
          <w:rFonts w:ascii="Sakkal Majalla" w:eastAsia="Calibri" w:hAnsi="Sakkal Majalla" w:cs="Sakkal Majalla"/>
          <w:sz w:val="28"/>
          <w:szCs w:val="28"/>
        </w:rPr>
        <w:t>.</w:t>
      </w:r>
    </w:p>
    <w:p w14:paraId="4949EFFF" w14:textId="77777777" w:rsidR="00FB7941" w:rsidRPr="00FB7941" w:rsidRDefault="00FB7941" w:rsidP="00FB7941">
      <w:pPr>
        <w:spacing w:line="256" w:lineRule="auto"/>
        <w:rPr>
          <w:rFonts w:ascii="Sakkal Majalla" w:eastAsia="Calibri" w:hAnsi="Sakkal Majalla" w:cs="Sakkal Majalla"/>
          <w:sz w:val="28"/>
          <w:szCs w:val="28"/>
        </w:rPr>
      </w:pPr>
      <w:r w:rsidRPr="00FB7941">
        <w:rPr>
          <w:rFonts w:ascii="Sakkal Majalla" w:eastAsia="Calibri" w:hAnsi="Sakkal Majalla" w:cs="Sakkal Majalla"/>
          <w:sz w:val="28"/>
          <w:szCs w:val="28"/>
          <w:rtl/>
        </w:rPr>
        <w:lastRenderedPageBreak/>
        <w:t>يعتمد هذا المنهج المتكامل على الاستبانة كأداة لجمع البيانات، وبرنامج</w:t>
      </w:r>
      <w:r w:rsidRPr="00FB7941">
        <w:rPr>
          <w:rFonts w:ascii="Sakkal Majalla" w:eastAsia="Calibri" w:hAnsi="Sakkal Majalla" w:cs="Sakkal Majalla"/>
          <w:sz w:val="28"/>
          <w:szCs w:val="28"/>
        </w:rPr>
        <w:t xml:space="preserve"> Excel </w:t>
      </w:r>
      <w:r w:rsidRPr="00FB7941">
        <w:rPr>
          <w:rFonts w:ascii="Sakkal Majalla" w:eastAsia="Calibri" w:hAnsi="Sakkal Majalla" w:cs="Sakkal Majalla"/>
          <w:sz w:val="28"/>
          <w:szCs w:val="28"/>
          <w:rtl/>
        </w:rPr>
        <w:t>لتحليلها، مما يتيح فهماً دقيقاً لتأثير الحوافز على الولاء الوظيفي. يضمن المنهج الوصفي التحليلي توفير صورة شاملة للعلاقة بين المتغيرات، مما يساعد في تقديم توصيات مبنية على بيانات دقيقة وموثوقة لتحسين نظام الحوافز في أمانة منطقة القصيم</w:t>
      </w:r>
      <w:r w:rsidRPr="00FB7941">
        <w:rPr>
          <w:rFonts w:ascii="Sakkal Majalla" w:eastAsia="Calibri" w:hAnsi="Sakkal Majalla" w:cs="Sakkal Majalla"/>
          <w:sz w:val="28"/>
          <w:szCs w:val="28"/>
        </w:rPr>
        <w:t>.</w:t>
      </w:r>
    </w:p>
    <w:p w14:paraId="1F96D2B5" w14:textId="77777777" w:rsidR="00827471" w:rsidRPr="00FB7941" w:rsidRDefault="00827471" w:rsidP="00827471">
      <w:pPr>
        <w:rPr>
          <w:rFonts w:ascii="Sakkal Majalla" w:hAnsi="Sakkal Majalla" w:cs="Sakkal Majalla"/>
          <w:sz w:val="28"/>
          <w:szCs w:val="28"/>
          <w:u w:val="single"/>
          <w:rtl/>
        </w:rPr>
      </w:pPr>
    </w:p>
    <w:p w14:paraId="05712225" w14:textId="73C31F5B" w:rsidR="00BC094B" w:rsidRPr="00C00558" w:rsidRDefault="00BC094B" w:rsidP="00827471">
      <w:pPr>
        <w:rPr>
          <w:rFonts w:ascii="Sakkal Majalla" w:hAnsi="Sakkal Majalla" w:cs="Sakkal Majalla"/>
          <w:b/>
          <w:bCs/>
          <w:sz w:val="28"/>
          <w:szCs w:val="28"/>
          <w:u w:val="single"/>
          <w:rtl/>
        </w:rPr>
      </w:pPr>
      <w:r w:rsidRPr="00C00558">
        <w:rPr>
          <w:rFonts w:ascii="Sakkal Majalla" w:hAnsi="Sakkal Majalla" w:cs="Sakkal Majalla" w:hint="cs"/>
          <w:b/>
          <w:bCs/>
          <w:sz w:val="28"/>
          <w:szCs w:val="28"/>
          <w:u w:val="single"/>
          <w:rtl/>
        </w:rPr>
        <w:t>-مجتمع البحث</w:t>
      </w:r>
    </w:p>
    <w:p w14:paraId="2F0BBCB4" w14:textId="77777777" w:rsidR="00827471" w:rsidRPr="00827471" w:rsidRDefault="00827471" w:rsidP="00827471">
      <w:pPr>
        <w:rPr>
          <w:rFonts w:ascii="Sakkal Majalla" w:hAnsi="Sakkal Majalla" w:cs="Sakkal Majalla"/>
          <w:sz w:val="28"/>
          <w:szCs w:val="28"/>
        </w:rPr>
      </w:pPr>
      <w:r w:rsidRPr="00827471">
        <w:rPr>
          <w:rFonts w:ascii="Sakkal Majalla" w:hAnsi="Sakkal Majalla" w:cs="Sakkal Majalla"/>
          <w:sz w:val="28"/>
          <w:szCs w:val="28"/>
          <w:rtl/>
        </w:rPr>
        <w:t>يتمثل مجتمع البحث في هذه الدراسة بموظفي أمانة منطقة القصيم، والذين يلعبون دورًا حيويًا في تنفيذ السياسات والإجراءات التي تساهم في تحقيق أهداف الأمانة. يشمل المجتمع البحثي جميع الموظفين العاملين في مختلف الإدارات والأقسام داخل الأمانة، والذين يشاركون في تقديم الخدمات البلدية والإدارية. تم اختيار هذا المجتمع لدراسة تأثير الحوافز على مستوى ولاء وأداء الموظفين، نظرًا لأهمية دورهم في تحسين جودة الخدمات المقدمة للمواطنين، ولأنهم يمثلون عينة متنوعة من حيث الخبرات والمستويات الوظيفية</w:t>
      </w:r>
      <w:r w:rsidRPr="00827471">
        <w:rPr>
          <w:rFonts w:ascii="Sakkal Majalla" w:hAnsi="Sakkal Majalla" w:cs="Sakkal Majalla"/>
          <w:sz w:val="28"/>
          <w:szCs w:val="28"/>
        </w:rPr>
        <w:t>.</w:t>
      </w:r>
    </w:p>
    <w:p w14:paraId="6D0EB083" w14:textId="77777777" w:rsidR="00BC094B" w:rsidRDefault="00BC094B" w:rsidP="00D22171">
      <w:pPr>
        <w:rPr>
          <w:rFonts w:ascii="Sakkal Majalla" w:hAnsi="Sakkal Majalla" w:cs="Sakkal Majalla"/>
          <w:sz w:val="28"/>
          <w:szCs w:val="28"/>
          <w:u w:val="single"/>
          <w:rtl/>
        </w:rPr>
      </w:pPr>
    </w:p>
    <w:p w14:paraId="13C628B4" w14:textId="6137341D" w:rsidR="00BC094B" w:rsidRPr="00C00558" w:rsidRDefault="00BC094B" w:rsidP="00D22171">
      <w:pPr>
        <w:rPr>
          <w:rFonts w:ascii="Sakkal Majalla" w:hAnsi="Sakkal Majalla" w:cs="Sakkal Majalla"/>
          <w:b/>
          <w:bCs/>
          <w:sz w:val="28"/>
          <w:szCs w:val="28"/>
          <w:u w:val="single"/>
          <w:rtl/>
        </w:rPr>
      </w:pPr>
      <w:r w:rsidRPr="00C00558">
        <w:rPr>
          <w:rFonts w:ascii="Sakkal Majalla" w:hAnsi="Sakkal Majalla" w:cs="Sakkal Majalla" w:hint="cs"/>
          <w:b/>
          <w:bCs/>
          <w:sz w:val="28"/>
          <w:szCs w:val="28"/>
          <w:u w:val="single"/>
          <w:rtl/>
        </w:rPr>
        <w:t>-حدود البحث</w:t>
      </w:r>
    </w:p>
    <w:p w14:paraId="3E5EE580" w14:textId="77777777" w:rsidR="00C00558" w:rsidRPr="00C00558" w:rsidRDefault="00C00558" w:rsidP="00C00558">
      <w:pPr>
        <w:rPr>
          <w:rFonts w:ascii="Sakkal Majalla" w:hAnsi="Sakkal Majalla" w:cs="Sakkal Majalla"/>
          <w:sz w:val="28"/>
          <w:szCs w:val="28"/>
        </w:rPr>
      </w:pPr>
      <w:r w:rsidRPr="00C00558">
        <w:rPr>
          <w:rFonts w:ascii="Sakkal Majalla" w:hAnsi="Sakkal Majalla" w:cs="Sakkal Majalla"/>
          <w:sz w:val="28"/>
          <w:szCs w:val="28"/>
          <w:rtl/>
        </w:rPr>
        <w:t>تتضمن حدود البحث في هذه الدراسة مجموعة من الجوانب التي تحد من نطاق تطبيق النتائج والتوصيات. تتنوع هذه الحدود لتشمل</w:t>
      </w:r>
      <w:r w:rsidRPr="00C00558">
        <w:rPr>
          <w:rFonts w:ascii="Sakkal Majalla" w:hAnsi="Sakkal Majalla" w:cs="Sakkal Majalla"/>
          <w:sz w:val="28"/>
          <w:szCs w:val="28"/>
        </w:rPr>
        <w:t>:</w:t>
      </w:r>
    </w:p>
    <w:p w14:paraId="59974746" w14:textId="42714FD2" w:rsidR="00C00558" w:rsidRPr="00C00558" w:rsidRDefault="00C00558" w:rsidP="00A963E3">
      <w:pPr>
        <w:numPr>
          <w:ilvl w:val="0"/>
          <w:numId w:val="9"/>
        </w:numPr>
        <w:rPr>
          <w:rFonts w:ascii="Sakkal Majalla" w:hAnsi="Sakkal Majalla" w:cs="Sakkal Majalla"/>
          <w:sz w:val="28"/>
          <w:szCs w:val="28"/>
        </w:rPr>
      </w:pPr>
      <w:r w:rsidRPr="00C00558">
        <w:rPr>
          <w:rFonts w:ascii="Sakkal Majalla" w:hAnsi="Sakkal Majalla" w:cs="Sakkal Majalla"/>
          <w:b/>
          <w:bCs/>
          <w:sz w:val="28"/>
          <w:szCs w:val="28"/>
          <w:rtl/>
        </w:rPr>
        <w:t xml:space="preserve">الحدود </w:t>
      </w:r>
      <w:r w:rsidR="00A963E3" w:rsidRPr="00C00558">
        <w:rPr>
          <w:rFonts w:ascii="Sakkal Majalla" w:hAnsi="Sakkal Majalla" w:cs="Sakkal Majalla" w:hint="cs"/>
          <w:b/>
          <w:bCs/>
          <w:sz w:val="28"/>
          <w:szCs w:val="28"/>
          <w:rtl/>
        </w:rPr>
        <w:t>الجغرافية</w:t>
      </w:r>
      <w:r w:rsidR="00A963E3">
        <w:rPr>
          <w:rFonts w:ascii="Sakkal Majalla" w:hAnsi="Sakkal Majalla" w:cs="Sakkal Majalla" w:hint="cs"/>
          <w:b/>
          <w:bCs/>
          <w:sz w:val="28"/>
          <w:szCs w:val="28"/>
          <w:rtl/>
        </w:rPr>
        <w:t>:</w:t>
      </w:r>
      <w:r w:rsidR="00A963E3" w:rsidRPr="00C00558">
        <w:rPr>
          <w:rFonts w:ascii="Sakkal Majalla" w:hAnsi="Sakkal Majalla" w:cs="Sakkal Majalla"/>
          <w:sz w:val="28"/>
          <w:szCs w:val="28"/>
        </w:rPr>
        <w:t xml:space="preserve"> </w:t>
      </w:r>
      <w:r w:rsidR="00A963E3">
        <w:rPr>
          <w:rFonts w:ascii="Sakkal Majalla" w:hAnsi="Sakkal Majalla" w:cs="Sakkal Majalla" w:hint="cs"/>
          <w:sz w:val="28"/>
          <w:szCs w:val="28"/>
          <w:rtl/>
        </w:rPr>
        <w:t>تركز</w:t>
      </w:r>
      <w:r w:rsidRPr="00C00558">
        <w:rPr>
          <w:rFonts w:ascii="Sakkal Majalla" w:hAnsi="Sakkal Majalla" w:cs="Sakkal Majalla"/>
          <w:sz w:val="28"/>
          <w:szCs w:val="28"/>
          <w:rtl/>
        </w:rPr>
        <w:t xml:space="preserve"> هذه الدراسة على موظفي أمانة منطقة القصيم</w:t>
      </w:r>
      <w:r w:rsidR="00A963E3">
        <w:rPr>
          <w:rFonts w:ascii="Sakkal Majalla" w:hAnsi="Sakkal Majalla" w:cs="Sakkal Majalla" w:hint="cs"/>
          <w:sz w:val="28"/>
          <w:szCs w:val="28"/>
          <w:rtl/>
        </w:rPr>
        <w:t>.</w:t>
      </w:r>
    </w:p>
    <w:p w14:paraId="1B96383A" w14:textId="2AD96BC4" w:rsidR="00C00558" w:rsidRPr="00C00558" w:rsidRDefault="00C00558" w:rsidP="00C00558">
      <w:pPr>
        <w:numPr>
          <w:ilvl w:val="0"/>
          <w:numId w:val="9"/>
        </w:numPr>
        <w:rPr>
          <w:rFonts w:ascii="Sakkal Majalla" w:hAnsi="Sakkal Majalla" w:cs="Sakkal Majalla"/>
          <w:sz w:val="28"/>
          <w:szCs w:val="28"/>
        </w:rPr>
      </w:pPr>
      <w:r w:rsidRPr="00C00558">
        <w:rPr>
          <w:rFonts w:ascii="Sakkal Majalla" w:hAnsi="Sakkal Majalla" w:cs="Sakkal Majalla"/>
          <w:b/>
          <w:bCs/>
          <w:sz w:val="28"/>
          <w:szCs w:val="28"/>
          <w:rtl/>
        </w:rPr>
        <w:t xml:space="preserve">الحدود </w:t>
      </w:r>
      <w:r w:rsidR="00A963E3" w:rsidRPr="00C00558">
        <w:rPr>
          <w:rFonts w:ascii="Sakkal Majalla" w:hAnsi="Sakkal Majalla" w:cs="Sakkal Majalla" w:hint="cs"/>
          <w:b/>
          <w:bCs/>
          <w:sz w:val="28"/>
          <w:szCs w:val="28"/>
          <w:rtl/>
        </w:rPr>
        <w:t>الزمنية</w:t>
      </w:r>
      <w:r w:rsidR="00A963E3" w:rsidRPr="00C00558">
        <w:rPr>
          <w:rFonts w:ascii="Sakkal Majalla" w:hAnsi="Sakkal Majalla" w:cs="Sakkal Majalla"/>
          <w:b/>
          <w:bCs/>
          <w:sz w:val="28"/>
          <w:szCs w:val="28"/>
        </w:rPr>
        <w:t>:</w:t>
      </w:r>
      <w:r w:rsidR="00A963E3" w:rsidRPr="00C00558">
        <w:rPr>
          <w:rFonts w:ascii="Sakkal Majalla" w:hAnsi="Sakkal Majalla" w:cs="Sakkal Majalla"/>
          <w:sz w:val="28"/>
          <w:szCs w:val="28"/>
        </w:rPr>
        <w:t xml:space="preserve"> </w:t>
      </w:r>
      <w:r w:rsidR="00A963E3">
        <w:rPr>
          <w:rFonts w:ascii="Sakkal Majalla" w:hAnsi="Sakkal Majalla" w:cs="Sakkal Majalla" w:hint="cs"/>
          <w:sz w:val="28"/>
          <w:szCs w:val="28"/>
          <w:rtl/>
        </w:rPr>
        <w:t>يتم</w:t>
      </w:r>
      <w:r w:rsidRPr="00C00558">
        <w:rPr>
          <w:rFonts w:ascii="Sakkal Majalla" w:hAnsi="Sakkal Majalla" w:cs="Sakkal Majalla"/>
          <w:sz w:val="28"/>
          <w:szCs w:val="28"/>
          <w:rtl/>
        </w:rPr>
        <w:t xml:space="preserve"> جمع البيانات وتحليلها خلال فترة زمنية محددة في العام الدراسي 2024</w:t>
      </w:r>
      <w:r w:rsidR="00A963E3">
        <w:rPr>
          <w:rFonts w:ascii="Sakkal Majalla" w:hAnsi="Sakkal Majalla" w:cs="Sakkal Majalla" w:hint="cs"/>
          <w:sz w:val="28"/>
          <w:szCs w:val="28"/>
          <w:rtl/>
        </w:rPr>
        <w:t>.</w:t>
      </w:r>
    </w:p>
    <w:p w14:paraId="6CF7BCD8" w14:textId="38FC8E5A" w:rsidR="00C00558" w:rsidRPr="00C00558" w:rsidRDefault="00C00558" w:rsidP="00A963E3">
      <w:pPr>
        <w:numPr>
          <w:ilvl w:val="0"/>
          <w:numId w:val="9"/>
        </w:numPr>
        <w:rPr>
          <w:rFonts w:ascii="Sakkal Majalla" w:hAnsi="Sakkal Majalla" w:cs="Sakkal Majalla"/>
          <w:sz w:val="28"/>
          <w:szCs w:val="28"/>
        </w:rPr>
      </w:pPr>
      <w:r w:rsidRPr="00C00558">
        <w:rPr>
          <w:rFonts w:ascii="Sakkal Majalla" w:hAnsi="Sakkal Majalla" w:cs="Sakkal Majalla"/>
          <w:b/>
          <w:bCs/>
          <w:sz w:val="28"/>
          <w:szCs w:val="28"/>
          <w:rtl/>
        </w:rPr>
        <w:t>الحدود الموضوعية</w:t>
      </w:r>
      <w:r w:rsidRPr="00C00558">
        <w:rPr>
          <w:rFonts w:ascii="Sakkal Majalla" w:hAnsi="Sakkal Majalla" w:cs="Sakkal Majalla"/>
          <w:b/>
          <w:bCs/>
          <w:sz w:val="28"/>
          <w:szCs w:val="28"/>
        </w:rPr>
        <w:t>:</w:t>
      </w:r>
      <w:r w:rsidRPr="00C00558">
        <w:rPr>
          <w:rFonts w:ascii="Sakkal Majalla" w:hAnsi="Sakkal Majalla" w:cs="Sakkal Majalla"/>
          <w:sz w:val="28"/>
          <w:szCs w:val="28"/>
          <w:rtl/>
        </w:rPr>
        <w:t xml:space="preserve"> </w:t>
      </w:r>
      <w:r w:rsidR="00A963E3">
        <w:rPr>
          <w:rFonts w:ascii="Sakkal Majalla" w:hAnsi="Sakkal Majalla" w:cs="Sakkal Majalla" w:hint="cs"/>
          <w:sz w:val="28"/>
          <w:szCs w:val="28"/>
          <w:rtl/>
        </w:rPr>
        <w:t xml:space="preserve">تعتمد </w:t>
      </w:r>
      <w:r w:rsidRPr="00C00558">
        <w:rPr>
          <w:rFonts w:ascii="Sakkal Majalla" w:hAnsi="Sakkal Majalla" w:cs="Sakkal Majalla"/>
          <w:sz w:val="28"/>
          <w:szCs w:val="28"/>
          <w:rtl/>
        </w:rPr>
        <w:t>الدراسة على تحليل تأثير الحوافز المادية والمعنوية على ولاء وأداء الموظفين</w:t>
      </w:r>
      <w:r w:rsidR="00A963E3">
        <w:rPr>
          <w:rFonts w:ascii="Sakkal Majalla" w:hAnsi="Sakkal Majalla" w:cs="Sakkal Majalla" w:hint="cs"/>
          <w:sz w:val="28"/>
          <w:szCs w:val="28"/>
          <w:rtl/>
        </w:rPr>
        <w:t xml:space="preserve"> في أمانة منطقة القصيم.</w:t>
      </w:r>
    </w:p>
    <w:p w14:paraId="77149803" w14:textId="1C8E14C9" w:rsidR="00C00558" w:rsidRPr="00C00558" w:rsidRDefault="00C00558" w:rsidP="00A963E3">
      <w:pPr>
        <w:numPr>
          <w:ilvl w:val="0"/>
          <w:numId w:val="9"/>
        </w:numPr>
        <w:rPr>
          <w:rFonts w:ascii="Sakkal Majalla" w:hAnsi="Sakkal Majalla" w:cs="Sakkal Majalla"/>
          <w:sz w:val="28"/>
          <w:szCs w:val="28"/>
        </w:rPr>
      </w:pPr>
      <w:r w:rsidRPr="00C00558">
        <w:rPr>
          <w:rFonts w:ascii="Sakkal Majalla" w:hAnsi="Sakkal Majalla" w:cs="Sakkal Majalla"/>
          <w:b/>
          <w:bCs/>
          <w:sz w:val="28"/>
          <w:szCs w:val="28"/>
          <w:rtl/>
        </w:rPr>
        <w:t>الحدود المنهجية</w:t>
      </w:r>
      <w:r w:rsidRPr="00C00558">
        <w:rPr>
          <w:rFonts w:ascii="Sakkal Majalla" w:hAnsi="Sakkal Majalla" w:cs="Sakkal Majalla"/>
          <w:b/>
          <w:bCs/>
          <w:sz w:val="28"/>
          <w:szCs w:val="28"/>
        </w:rPr>
        <w:t>:</w:t>
      </w:r>
      <w:r w:rsidRPr="00C00558">
        <w:rPr>
          <w:rFonts w:ascii="Sakkal Majalla" w:hAnsi="Sakkal Majalla" w:cs="Sakkal Majalla"/>
          <w:sz w:val="28"/>
          <w:szCs w:val="28"/>
        </w:rPr>
        <w:t xml:space="preserve"> </w:t>
      </w:r>
      <w:r w:rsidRPr="00C00558">
        <w:rPr>
          <w:rFonts w:ascii="Sakkal Majalla" w:hAnsi="Sakkal Majalla" w:cs="Sakkal Majalla"/>
          <w:sz w:val="28"/>
          <w:szCs w:val="28"/>
          <w:rtl/>
        </w:rPr>
        <w:t xml:space="preserve">تعتمد الدراسة على المنهج النظري التحليلي واستخدام الاستبانة كأداة رئيسية لجمع البيانات. </w:t>
      </w:r>
    </w:p>
    <w:p w14:paraId="744AB8FB" w14:textId="1C0CD791" w:rsidR="00A963E3" w:rsidRPr="00A963E3" w:rsidRDefault="00C00558" w:rsidP="00A963E3">
      <w:pPr>
        <w:numPr>
          <w:ilvl w:val="0"/>
          <w:numId w:val="9"/>
        </w:numPr>
        <w:rPr>
          <w:rFonts w:ascii="Sakkal Majalla" w:hAnsi="Sakkal Majalla" w:cs="Sakkal Majalla"/>
          <w:sz w:val="28"/>
          <w:szCs w:val="28"/>
          <w:rtl/>
        </w:rPr>
      </w:pPr>
      <w:r w:rsidRPr="00C00558">
        <w:rPr>
          <w:rFonts w:ascii="Sakkal Majalla" w:hAnsi="Sakkal Majalla" w:cs="Sakkal Majalla"/>
          <w:b/>
          <w:bCs/>
          <w:sz w:val="28"/>
          <w:szCs w:val="28"/>
          <w:rtl/>
        </w:rPr>
        <w:t>الحدود الديموغرافية</w:t>
      </w:r>
      <w:r w:rsidRPr="00C00558">
        <w:rPr>
          <w:rFonts w:ascii="Sakkal Majalla" w:hAnsi="Sakkal Majalla" w:cs="Sakkal Majalla"/>
          <w:b/>
          <w:bCs/>
          <w:sz w:val="28"/>
          <w:szCs w:val="28"/>
        </w:rPr>
        <w:t>:</w:t>
      </w:r>
      <w:r w:rsidRPr="00C00558">
        <w:rPr>
          <w:rFonts w:ascii="Sakkal Majalla" w:hAnsi="Sakkal Majalla" w:cs="Sakkal Majalla"/>
          <w:sz w:val="28"/>
          <w:szCs w:val="28"/>
        </w:rPr>
        <w:t xml:space="preserve"> </w:t>
      </w:r>
      <w:r w:rsidRPr="00C00558">
        <w:rPr>
          <w:rFonts w:ascii="Sakkal Majalla" w:hAnsi="Sakkal Majalla" w:cs="Sakkal Majalla"/>
          <w:sz w:val="28"/>
          <w:szCs w:val="28"/>
          <w:rtl/>
        </w:rPr>
        <w:t>تشمل العينة الموظفين من مختلف الإدارات والمستويات الوظيفية في أمانة منطقة القصيم</w:t>
      </w:r>
      <w:r w:rsidR="00A963E3">
        <w:rPr>
          <w:rFonts w:ascii="Sakkal Majalla" w:hAnsi="Sakkal Majalla" w:cs="Sakkal Majalla" w:hint="cs"/>
          <w:sz w:val="28"/>
          <w:szCs w:val="28"/>
          <w:rtl/>
        </w:rPr>
        <w:t xml:space="preserve">. </w:t>
      </w: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E593A78" w14:textId="5223358C" w:rsidR="004163C7" w:rsidRDefault="004163C7" w:rsidP="00D22171">
      <w:pPr>
        <w:rPr>
          <w:rFonts w:ascii="Sakkal Majalla" w:hAnsi="Sakkal Majalla" w:cs="Sakkal Majalla"/>
          <w:sz w:val="28"/>
          <w:szCs w:val="28"/>
          <w:u w:val="single"/>
          <w:rtl/>
        </w:rPr>
      </w:pPr>
    </w:p>
    <w:p w14:paraId="2BCA1CD1" w14:textId="77777777" w:rsidR="005B5411" w:rsidRDefault="005B5411" w:rsidP="00D22171">
      <w:pPr>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7EE55FC" w14:textId="2AF77DCA" w:rsidR="004163C7" w:rsidRPr="00A963E3" w:rsidRDefault="004163C7" w:rsidP="00D22171">
      <w:pPr>
        <w:rPr>
          <w:rFonts w:ascii="Sakkal Majalla" w:hAnsi="Sakkal Majalla" w:cs="Sakkal Majalla"/>
          <w:b/>
          <w:bCs/>
          <w:sz w:val="28"/>
          <w:szCs w:val="28"/>
          <w:u w:val="single"/>
          <w:rtl/>
        </w:rPr>
      </w:pPr>
      <w:r w:rsidRPr="001E5A02">
        <w:rPr>
          <w:rFonts w:ascii="Sakkal Majalla" w:hAnsi="Sakkal Majalla" w:cs="Sakkal Majalla" w:hint="cs"/>
          <w:b/>
          <w:bCs/>
          <w:sz w:val="28"/>
          <w:szCs w:val="28"/>
          <w:u w:val="single"/>
          <w:rtl/>
        </w:rPr>
        <w:t>-مقدمة</w:t>
      </w:r>
    </w:p>
    <w:p w14:paraId="003AC7BF" w14:textId="77777777" w:rsidR="001E5A02" w:rsidRPr="001E5A02" w:rsidRDefault="001E5A02" w:rsidP="001E5A02">
      <w:pPr>
        <w:rPr>
          <w:rFonts w:ascii="Sakkal Majalla" w:hAnsi="Sakkal Majalla" w:cs="Sakkal Majalla"/>
          <w:sz w:val="28"/>
          <w:szCs w:val="28"/>
          <w:rtl/>
        </w:rPr>
      </w:pPr>
      <w:r w:rsidRPr="001E5A02">
        <w:rPr>
          <w:rFonts w:ascii="Sakkal Majalla" w:hAnsi="Sakkal Majalla" w:cs="Sakkal Majalla"/>
          <w:sz w:val="28"/>
          <w:szCs w:val="28"/>
          <w:rtl/>
        </w:rPr>
        <w:t xml:space="preserve">في هذا الفصل، نسعى إلى تقديم عرض شامل للنتائج التي تم الحصول عليها من الدراسة الميدانية التي أجريناها حول تأثير الحوافز على ولاء الموظفين في أمانة منطقة القصيم. بعد تحليل البيانات التي تم جمعها باستخدام الاستبيانات الموجهة لموظفي الأمانة، ستوضح هذه النتائج العلاقة بين أنظمة الحوافز المتبعة ومستوى الولاء الوظيفي لدى الموظفين. </w:t>
      </w:r>
    </w:p>
    <w:p w14:paraId="6A0D8CC7" w14:textId="77777777" w:rsidR="001E5A02" w:rsidRPr="001E5A02" w:rsidRDefault="001E5A02" w:rsidP="001E5A02">
      <w:pPr>
        <w:rPr>
          <w:rFonts w:ascii="Sakkal Majalla" w:hAnsi="Sakkal Majalla" w:cs="Sakkal Majalla"/>
          <w:sz w:val="28"/>
          <w:szCs w:val="28"/>
          <w:rtl/>
        </w:rPr>
      </w:pPr>
    </w:p>
    <w:p w14:paraId="24DE9672" w14:textId="77777777" w:rsidR="001E5A02" w:rsidRPr="001E5A02" w:rsidRDefault="001E5A02" w:rsidP="001E5A02">
      <w:pPr>
        <w:rPr>
          <w:rFonts w:ascii="Sakkal Majalla" w:hAnsi="Sakkal Majalla" w:cs="Sakkal Majalla"/>
          <w:sz w:val="28"/>
          <w:szCs w:val="28"/>
          <w:rtl/>
        </w:rPr>
      </w:pPr>
      <w:r w:rsidRPr="001E5A02">
        <w:rPr>
          <w:rFonts w:ascii="Sakkal Majalla" w:hAnsi="Sakkal Majalla" w:cs="Sakkal Majalla"/>
          <w:sz w:val="28"/>
          <w:szCs w:val="28"/>
          <w:rtl/>
        </w:rPr>
        <w:t>سوف نستعرض بشكل مفصل كيف يمكن للحوافز المادية والمعنوية أن تلعب دورًا محوريًا في تعزيز الرضا والإنتاجية بين العاملين. بالإضافة إلى ذلك، سيتم تقديم رؤى عميقة حول الجوانب المختلفة التي تسهم في تشكيل سلوك الموظفين وتحفيزهم لتحقيق أداء أفضل.</w:t>
      </w:r>
    </w:p>
    <w:p w14:paraId="0A3E67B6" w14:textId="77777777" w:rsidR="001E5A02" w:rsidRPr="001E5A02" w:rsidRDefault="001E5A02" w:rsidP="001E5A02">
      <w:pPr>
        <w:rPr>
          <w:rFonts w:ascii="Sakkal Majalla" w:hAnsi="Sakkal Majalla" w:cs="Sakkal Majalla"/>
          <w:sz w:val="28"/>
          <w:szCs w:val="28"/>
          <w:rtl/>
        </w:rPr>
      </w:pPr>
    </w:p>
    <w:p w14:paraId="171D71DC" w14:textId="77777777" w:rsidR="001E5A02" w:rsidRPr="001E5A02" w:rsidRDefault="001E5A02" w:rsidP="001E5A02">
      <w:pPr>
        <w:rPr>
          <w:rFonts w:ascii="Sakkal Majalla" w:hAnsi="Sakkal Majalla" w:cs="Sakkal Majalla"/>
          <w:sz w:val="28"/>
          <w:szCs w:val="28"/>
          <w:rtl/>
        </w:rPr>
      </w:pPr>
      <w:r w:rsidRPr="001E5A02">
        <w:rPr>
          <w:rFonts w:ascii="Sakkal Majalla" w:hAnsi="Sakkal Majalla" w:cs="Sakkal Majalla"/>
          <w:sz w:val="28"/>
          <w:szCs w:val="28"/>
          <w:rtl/>
        </w:rPr>
        <w:t xml:space="preserve">بعد تقديم وتحليل النتائج، سننتقل إلى عرض مجموعة من التوصيات التي تمثل خلاصة ما توصلت إليه الدراسة من أفكار وتصورات. تهدف هذه التوصيات إلى مساعدة أمانة منطقة القصيم وغيرها من المؤسسات الحكومية في تحسين أنظمة الحوافز الخاصة بها، بما يتماشى مع الأهداف الاستراتيجية الوطنية لرؤية السعودية 2030 في تطوير الأداء الحكومي ورفع مستوى الخدمات المقدمة. </w:t>
      </w:r>
    </w:p>
    <w:p w14:paraId="5FA5B600" w14:textId="77777777" w:rsidR="001E5A02" w:rsidRPr="001E5A02" w:rsidRDefault="001E5A02" w:rsidP="001E5A02">
      <w:pPr>
        <w:rPr>
          <w:rFonts w:ascii="Sakkal Majalla" w:hAnsi="Sakkal Majalla" w:cs="Sakkal Majalla"/>
          <w:sz w:val="28"/>
          <w:szCs w:val="28"/>
          <w:rtl/>
        </w:rPr>
      </w:pPr>
    </w:p>
    <w:p w14:paraId="4464BB4B" w14:textId="07017F2F" w:rsidR="004163C7" w:rsidRPr="001E5A02" w:rsidRDefault="001E5A02" w:rsidP="001E5A02">
      <w:pPr>
        <w:rPr>
          <w:rFonts w:ascii="Sakkal Majalla" w:hAnsi="Sakkal Majalla" w:cs="Sakkal Majalla"/>
          <w:sz w:val="28"/>
          <w:szCs w:val="28"/>
          <w:rtl/>
        </w:rPr>
      </w:pPr>
      <w:r w:rsidRPr="001E5A02">
        <w:rPr>
          <w:rFonts w:ascii="Sakkal Majalla" w:hAnsi="Sakkal Majalla" w:cs="Sakkal Majalla"/>
          <w:sz w:val="28"/>
          <w:szCs w:val="28"/>
          <w:rtl/>
        </w:rPr>
        <w:t>من خلال هذه النتائج والتوصيات، نأمل أن نساهم في تعزيز فهم كيفية إدارة الموارد البشرية بشكل أكثر فعالية، مما يعزز من الولاء المؤسسي ويحقق الفوائد المرجوة للمؤسسات والعاملين فيها على حد سواء.</w:t>
      </w:r>
    </w:p>
    <w:p w14:paraId="50959FBA" w14:textId="77777777" w:rsidR="004163C7" w:rsidRDefault="004163C7" w:rsidP="00D22171">
      <w:pPr>
        <w:rPr>
          <w:rFonts w:ascii="Sakkal Majalla" w:hAnsi="Sakkal Majalla" w:cs="Sakkal Majalla"/>
          <w:sz w:val="28"/>
          <w:szCs w:val="28"/>
          <w:u w:val="single"/>
          <w:rtl/>
        </w:rPr>
      </w:pPr>
    </w:p>
    <w:p w14:paraId="5A692669" w14:textId="0436880D" w:rsidR="00BC094B" w:rsidRPr="00192D71" w:rsidRDefault="00BC094B" w:rsidP="00192D71">
      <w:pPr>
        <w:rPr>
          <w:rFonts w:ascii="Sakkal Majalla" w:hAnsi="Sakkal Majalla" w:cs="Sakkal Majalla"/>
          <w:b/>
          <w:bCs/>
          <w:sz w:val="28"/>
          <w:szCs w:val="28"/>
          <w:u w:val="single"/>
          <w:rtl/>
        </w:rPr>
      </w:pPr>
      <w:r w:rsidRPr="005B5411">
        <w:rPr>
          <w:rFonts w:ascii="Sakkal Majalla" w:hAnsi="Sakkal Majalla" w:cs="Sakkal Majalla" w:hint="cs"/>
          <w:b/>
          <w:bCs/>
          <w:sz w:val="28"/>
          <w:szCs w:val="28"/>
          <w:u w:val="single"/>
          <w:rtl/>
        </w:rPr>
        <w:t>-تحليل البيانات</w:t>
      </w:r>
    </w:p>
    <w:p w14:paraId="7AE5A092" w14:textId="307F461D" w:rsidR="004F748D" w:rsidRDefault="009E590A" w:rsidP="004F748D">
      <w:pPr>
        <w:rPr>
          <w:rFonts w:ascii="Sakkal Majalla" w:hAnsi="Sakkal Majalla" w:cs="Sakkal Majalla"/>
          <w:sz w:val="28"/>
          <w:szCs w:val="28"/>
          <w:rtl/>
        </w:rPr>
      </w:pPr>
      <w:r>
        <w:rPr>
          <w:rFonts w:ascii="Sakkal Majalla" w:hAnsi="Sakkal Majalla" w:cs="Sakkal Majalla" w:hint="cs"/>
          <w:sz w:val="28"/>
          <w:szCs w:val="28"/>
          <w:rtl/>
        </w:rPr>
        <w:t xml:space="preserve">تهدف هذه الفقرة الى </w:t>
      </w:r>
      <w:r w:rsidRPr="009E590A">
        <w:rPr>
          <w:rFonts w:ascii="Sakkal Majalla" w:hAnsi="Sakkal Majalla" w:cs="Sakkal Majalla"/>
          <w:sz w:val="28"/>
          <w:szCs w:val="28"/>
          <w:rtl/>
        </w:rPr>
        <w:t>تحقيق أهداف الدراسة، من خلال عرض البيانات الشخصية لعينة الدراسة، وأيضا قام</w:t>
      </w:r>
      <w:r>
        <w:rPr>
          <w:rFonts w:ascii="Sakkal Majalla" w:hAnsi="Sakkal Majalla" w:cs="Sakkal Majalla" w:hint="cs"/>
          <w:sz w:val="28"/>
          <w:szCs w:val="28"/>
          <w:rtl/>
        </w:rPr>
        <w:t xml:space="preserve">ت </w:t>
      </w:r>
      <w:proofErr w:type="spellStart"/>
      <w:r w:rsidRPr="009E590A">
        <w:rPr>
          <w:rFonts w:ascii="Sakkal Majalla" w:hAnsi="Sakkal Majalla" w:cs="Sakkal Majalla"/>
          <w:sz w:val="28"/>
          <w:szCs w:val="28"/>
          <w:rtl/>
        </w:rPr>
        <w:t>الباحث</w:t>
      </w:r>
      <w:r>
        <w:rPr>
          <w:rFonts w:ascii="Sakkal Majalla" w:hAnsi="Sakkal Majalla" w:cs="Sakkal Majalla" w:hint="cs"/>
          <w:sz w:val="28"/>
          <w:szCs w:val="28"/>
          <w:rtl/>
        </w:rPr>
        <w:t>ه</w:t>
      </w:r>
      <w:proofErr w:type="spellEnd"/>
      <w:r w:rsidRPr="009E590A">
        <w:rPr>
          <w:rFonts w:ascii="Sakkal Majalla" w:hAnsi="Sakkal Majalla" w:cs="Sakkal Majalla"/>
          <w:sz w:val="28"/>
          <w:szCs w:val="28"/>
          <w:rtl/>
        </w:rPr>
        <w:t xml:space="preserve"> بجمع البيانات اللازمة من خلال أداة الدراسة (الاستبانة)، وتم تفريغها وتحليلها إحصائيا وإجراء الاختبارات </w:t>
      </w:r>
      <w:proofErr w:type="gramStart"/>
      <w:r w:rsidRPr="009E590A">
        <w:rPr>
          <w:rFonts w:ascii="Sakkal Majalla" w:hAnsi="Sakkal Majalla" w:cs="Sakkal Majalla"/>
          <w:sz w:val="28"/>
          <w:szCs w:val="28"/>
          <w:rtl/>
        </w:rPr>
        <w:t>اللازمة ،</w:t>
      </w:r>
      <w:proofErr w:type="gramEnd"/>
      <w:r w:rsidRPr="009E590A">
        <w:rPr>
          <w:rFonts w:ascii="Sakkal Majalla" w:hAnsi="Sakkal Majalla" w:cs="Sakkal Majalla"/>
          <w:sz w:val="28"/>
          <w:szCs w:val="28"/>
          <w:rtl/>
        </w:rPr>
        <w:t xml:space="preserve"> وقام الباحث باستخدام برنامج (</w:t>
      </w:r>
      <w:r>
        <w:rPr>
          <w:rFonts w:ascii="Sakkal Majalla" w:hAnsi="Sakkal Majalla" w:cs="Sakkal Majalla"/>
          <w:kern w:val="0"/>
          <w:sz w:val="28"/>
          <w:szCs w:val="28"/>
          <w14:ligatures w14:val="none"/>
        </w:rPr>
        <w:t>Excel</w:t>
      </w:r>
      <w:r w:rsidRPr="009E590A">
        <w:rPr>
          <w:rFonts w:ascii="Sakkal Majalla" w:hAnsi="Sakkal Majalla" w:cs="Sakkal Majalla"/>
          <w:sz w:val="28"/>
          <w:szCs w:val="28"/>
          <w:rtl/>
        </w:rPr>
        <w:t>) في تحليل البيانات وذلك من أجل التوصل إلى نتائج الدراسة النهائية</w:t>
      </w:r>
      <w:r>
        <w:rPr>
          <w:rFonts w:ascii="Sakkal Majalla" w:hAnsi="Sakkal Majalla" w:cs="Sakkal Majalla" w:hint="cs"/>
          <w:sz w:val="28"/>
          <w:szCs w:val="28"/>
          <w:rtl/>
        </w:rPr>
        <w:t>.</w:t>
      </w:r>
    </w:p>
    <w:p w14:paraId="1DB18D6B" w14:textId="4AAB824C" w:rsidR="009E590A" w:rsidRPr="00E452B5" w:rsidRDefault="009E590A" w:rsidP="00E452B5">
      <w:pPr>
        <w:pStyle w:val="a5"/>
        <w:numPr>
          <w:ilvl w:val="0"/>
          <w:numId w:val="40"/>
        </w:numPr>
        <w:rPr>
          <w:rFonts w:ascii="Sakkal Majalla" w:hAnsi="Sakkal Majalla" w:cs="Sakkal Majalla"/>
          <w:b/>
          <w:bCs/>
          <w:sz w:val="28"/>
          <w:szCs w:val="28"/>
          <w:rtl/>
        </w:rPr>
      </w:pPr>
      <w:r w:rsidRPr="00E452B5">
        <w:rPr>
          <w:rFonts w:ascii="Sakkal Majalla" w:hAnsi="Sakkal Majalla" w:cs="Sakkal Majalla"/>
          <w:b/>
          <w:bCs/>
          <w:sz w:val="28"/>
          <w:szCs w:val="28"/>
          <w:rtl/>
        </w:rPr>
        <w:t>الخصائص الديموغرافية لعينة الدراسة</w:t>
      </w:r>
    </w:p>
    <w:p w14:paraId="10B58203" w14:textId="476217E9" w:rsidR="00E111B7" w:rsidRDefault="00E111B7" w:rsidP="00E111B7">
      <w:pPr>
        <w:rPr>
          <w:rFonts w:ascii="Sakkal Majalla" w:hAnsi="Sakkal Majalla" w:cs="Sakkal Majalla"/>
          <w:sz w:val="28"/>
          <w:szCs w:val="28"/>
          <w:rtl/>
        </w:rPr>
      </w:pPr>
      <w:r w:rsidRPr="00E111B7">
        <w:rPr>
          <w:rFonts w:ascii="Sakkal Majalla" w:hAnsi="Sakkal Majalla" w:cs="Sakkal Majalla"/>
          <w:b/>
          <w:bCs/>
          <w:sz w:val="28"/>
          <w:szCs w:val="28"/>
          <w:rtl/>
        </w:rPr>
        <w:t xml:space="preserve">الجدول رقم </w:t>
      </w:r>
      <w:proofErr w:type="gramStart"/>
      <w:r w:rsidRPr="00E111B7">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00B12163">
        <w:rPr>
          <w:rFonts w:ascii="Sakkal Majalla" w:hAnsi="Sakkal Majalla" w:cs="Sakkal Majalla" w:hint="cs"/>
          <w:b/>
          <w:bCs/>
          <w:sz w:val="28"/>
          <w:szCs w:val="28"/>
          <w:rtl/>
        </w:rPr>
        <w:t>1</w:t>
      </w:r>
      <w:proofErr w:type="gramEnd"/>
      <w:r>
        <w:rPr>
          <w:rFonts w:ascii="Sakkal Majalla" w:hAnsi="Sakkal Majalla" w:cs="Sakkal Majalla" w:hint="cs"/>
          <w:b/>
          <w:bCs/>
          <w:sz w:val="28"/>
          <w:szCs w:val="28"/>
          <w:rtl/>
        </w:rPr>
        <w:t xml:space="preserve"> </w:t>
      </w:r>
      <w:r w:rsidRPr="00E111B7">
        <w:rPr>
          <w:rFonts w:ascii="Sakkal Majalla" w:hAnsi="Sakkal Majalla" w:cs="Sakkal Majalla"/>
          <w:b/>
          <w:bCs/>
          <w:sz w:val="28"/>
          <w:szCs w:val="28"/>
          <w:rtl/>
        </w:rPr>
        <w:t xml:space="preserve">) يوضح </w:t>
      </w:r>
      <w:r w:rsidR="00B12163">
        <w:rPr>
          <w:rFonts w:ascii="Sakkal Majalla" w:hAnsi="Sakkal Majalla" w:cs="Sakkal Majalla" w:hint="cs"/>
          <w:b/>
          <w:bCs/>
          <w:sz w:val="28"/>
          <w:szCs w:val="28"/>
          <w:rtl/>
        </w:rPr>
        <w:t xml:space="preserve">جميع </w:t>
      </w:r>
      <w:r w:rsidRPr="00E111B7">
        <w:rPr>
          <w:rFonts w:ascii="Sakkal Majalla" w:hAnsi="Sakkal Majalla" w:cs="Sakkal Majalla"/>
          <w:b/>
          <w:bCs/>
          <w:sz w:val="28"/>
          <w:szCs w:val="28"/>
          <w:rtl/>
        </w:rPr>
        <w:t xml:space="preserve">المتغيرات الشخصية لعينة الدراسة التالية (الجنس، </w:t>
      </w:r>
      <w:r w:rsidRPr="00F319FE">
        <w:rPr>
          <w:rFonts w:ascii="Sakkal Majalla" w:hAnsi="Sakkal Majalla" w:cs="Sakkal Majalla"/>
          <w:b/>
          <w:bCs/>
          <w:sz w:val="28"/>
          <w:szCs w:val="28"/>
          <w:rtl/>
        </w:rPr>
        <w:t>الفئة العمرية</w:t>
      </w:r>
      <w:r>
        <w:rPr>
          <w:rFonts w:ascii="Sakkal Majalla" w:hAnsi="Sakkal Majalla" w:cs="Sakkal Majalla" w:hint="cs"/>
          <w:sz w:val="28"/>
          <w:szCs w:val="28"/>
          <w:rtl/>
        </w:rPr>
        <w:t xml:space="preserve">، </w:t>
      </w:r>
      <w:r w:rsidRPr="00F319FE">
        <w:rPr>
          <w:rFonts w:ascii="Sakkal Majalla" w:hAnsi="Sakkal Majalla" w:cs="Sakkal Majalla"/>
          <w:b/>
          <w:bCs/>
          <w:sz w:val="28"/>
          <w:szCs w:val="28"/>
          <w:rtl/>
        </w:rPr>
        <w:t>المستوى التعليمي</w:t>
      </w:r>
      <w:r>
        <w:rPr>
          <w:rFonts w:ascii="Sakkal Majalla" w:hAnsi="Sakkal Majalla" w:cs="Sakkal Majalla" w:hint="cs"/>
          <w:sz w:val="28"/>
          <w:szCs w:val="28"/>
          <w:rtl/>
        </w:rPr>
        <w:t xml:space="preserve">، </w:t>
      </w:r>
      <w:r w:rsidRPr="00F319FE">
        <w:rPr>
          <w:rFonts w:ascii="Sakkal Majalla" w:hAnsi="Sakkal Majalla" w:cs="Sakkal Majalla"/>
          <w:b/>
          <w:bCs/>
          <w:sz w:val="28"/>
          <w:szCs w:val="28"/>
          <w:rtl/>
        </w:rPr>
        <w:t>الخبرة المهنية</w:t>
      </w:r>
      <w:r>
        <w:rPr>
          <w:rFonts w:ascii="Sakkal Majalla" w:hAnsi="Sakkal Majalla" w:cs="Sakkal Majalla" w:hint="cs"/>
          <w:sz w:val="28"/>
          <w:szCs w:val="28"/>
          <w:rtl/>
        </w:rPr>
        <w:t xml:space="preserve">، </w:t>
      </w:r>
      <w:r w:rsidR="00C420E4">
        <w:rPr>
          <w:rFonts w:ascii="Times New Roman" w:eastAsia="Times New Roman" w:hAnsi="Times New Roman" w:cs="Times New Roman" w:hint="cs"/>
          <w:b/>
          <w:bCs/>
          <w:kern w:val="0"/>
          <w:sz w:val="24"/>
          <w:szCs w:val="24"/>
          <w:rtl/>
          <w14:ligatures w14:val="none"/>
        </w:rPr>
        <w:t>المستوى</w:t>
      </w:r>
      <w:r w:rsidRPr="00A034D8">
        <w:rPr>
          <w:rFonts w:ascii="Times New Roman" w:eastAsia="Times New Roman" w:hAnsi="Times New Roman" w:cs="Times New Roman"/>
          <w:b/>
          <w:bCs/>
          <w:kern w:val="0"/>
          <w:sz w:val="24"/>
          <w:szCs w:val="24"/>
          <w:rtl/>
          <w14:ligatures w14:val="none"/>
        </w:rPr>
        <w:t xml:space="preserve"> الوظيفي</w:t>
      </w:r>
      <w:r>
        <w:rPr>
          <w:rFonts w:ascii="Sakkal Majalla" w:hAnsi="Sakkal Majalla" w:cs="Sakkal Majalla" w:hint="cs"/>
          <w:sz w:val="28"/>
          <w:szCs w:val="28"/>
          <w:rtl/>
        </w:rPr>
        <w:t>)</w:t>
      </w:r>
    </w:p>
    <w:p w14:paraId="4566ABE8" w14:textId="0EDDCEE2" w:rsidR="00C420E4" w:rsidRDefault="00C420E4" w:rsidP="00E111B7">
      <w:pPr>
        <w:rPr>
          <w:rFonts w:ascii="Sakkal Majalla" w:hAnsi="Sakkal Majalla" w:cs="Sakkal Majalla"/>
          <w:sz w:val="28"/>
          <w:szCs w:val="28"/>
          <w:rtl/>
        </w:rPr>
      </w:pPr>
    </w:p>
    <w:p w14:paraId="3D3F4B5D" w14:textId="66D1334B" w:rsidR="004F748D" w:rsidRDefault="004F748D" w:rsidP="004F748D">
      <w:pPr>
        <w:rPr>
          <w:rFonts w:ascii="Sakkal Majalla" w:hAnsi="Sakkal Majalla" w:cs="Sakkal Majalla"/>
          <w:sz w:val="28"/>
          <w:szCs w:val="28"/>
          <w:u w:val="single"/>
          <w:rtl/>
        </w:rPr>
      </w:pPr>
    </w:p>
    <w:tbl>
      <w:tblPr>
        <w:tblStyle w:val="a8"/>
        <w:bidiVisual/>
        <w:tblW w:w="0" w:type="auto"/>
        <w:tblLook w:val="04A0" w:firstRow="1" w:lastRow="0" w:firstColumn="1" w:lastColumn="0" w:noHBand="0" w:noVBand="1"/>
      </w:tblPr>
      <w:tblGrid>
        <w:gridCol w:w="2940"/>
        <w:gridCol w:w="2941"/>
        <w:gridCol w:w="2941"/>
      </w:tblGrid>
      <w:tr w:rsidR="00C420E4" w14:paraId="1327BC4E" w14:textId="77777777" w:rsidTr="00C420E4">
        <w:tc>
          <w:tcPr>
            <w:tcW w:w="2940" w:type="dxa"/>
            <w:shd w:val="clear" w:color="auto" w:fill="D9E2F3" w:themeFill="accent1" w:themeFillTint="33"/>
          </w:tcPr>
          <w:p w14:paraId="18133DD0" w14:textId="4E76E3A2" w:rsidR="00C420E4" w:rsidRDefault="00C420E4" w:rsidP="004F748D">
            <w:pPr>
              <w:rPr>
                <w:rFonts w:ascii="Sakkal Majalla" w:hAnsi="Sakkal Majalla" w:cs="Sakkal Majalla"/>
                <w:sz w:val="28"/>
                <w:szCs w:val="28"/>
                <w:u w:val="single"/>
                <w:rtl/>
              </w:rPr>
            </w:pPr>
            <w:bookmarkStart w:id="0" w:name="_Hlk174732898"/>
            <w:r w:rsidRPr="00C420E4">
              <w:rPr>
                <w:rFonts w:ascii="Arial" w:eastAsia="Times New Roman" w:hAnsi="Arial" w:cs="Arial"/>
                <w:b/>
                <w:bCs/>
                <w:color w:val="000000"/>
                <w:kern w:val="0"/>
                <w:sz w:val="20"/>
                <w:szCs w:val="20"/>
                <w:rtl/>
                <w14:ligatures w14:val="none"/>
              </w:rPr>
              <w:t>الجنس:</w:t>
            </w:r>
          </w:p>
        </w:tc>
        <w:tc>
          <w:tcPr>
            <w:tcW w:w="2941" w:type="dxa"/>
            <w:shd w:val="clear" w:color="auto" w:fill="D9E2F3" w:themeFill="accent1" w:themeFillTint="33"/>
          </w:tcPr>
          <w:p w14:paraId="3537251D" w14:textId="1E1D321D" w:rsidR="00C420E4" w:rsidRDefault="00C420E4" w:rsidP="004F748D">
            <w:pPr>
              <w:rPr>
                <w:rFonts w:ascii="Sakkal Majalla" w:hAnsi="Sakkal Majalla" w:cs="Sakkal Majalla"/>
                <w:sz w:val="28"/>
                <w:szCs w:val="28"/>
                <w:u w:val="single"/>
                <w:rtl/>
              </w:rPr>
            </w:pPr>
            <w:r w:rsidRPr="00C420E4">
              <w:rPr>
                <w:rFonts w:ascii="Arial" w:eastAsia="Times New Roman" w:hAnsi="Arial" w:cs="Arial"/>
                <w:b/>
                <w:bCs/>
                <w:color w:val="000000"/>
                <w:kern w:val="0"/>
                <w:sz w:val="20"/>
                <w:szCs w:val="20"/>
                <w:rtl/>
                <w14:ligatures w14:val="none"/>
              </w:rPr>
              <w:t>عدد من الجنس:</w:t>
            </w:r>
          </w:p>
        </w:tc>
        <w:tc>
          <w:tcPr>
            <w:tcW w:w="2941" w:type="dxa"/>
            <w:shd w:val="clear" w:color="auto" w:fill="D9E2F3" w:themeFill="accent1" w:themeFillTint="33"/>
          </w:tcPr>
          <w:p w14:paraId="1F978721" w14:textId="15832E85" w:rsidR="00C420E4" w:rsidRPr="00E452B5" w:rsidRDefault="00C420E4" w:rsidP="004F748D">
            <w:pPr>
              <w:rPr>
                <w:rFonts w:ascii="Sakkal Majalla" w:hAnsi="Sakkal Majalla" w:cs="Sakkal Majalla"/>
                <w:b/>
                <w:bCs/>
                <w:sz w:val="28"/>
                <w:szCs w:val="28"/>
                <w:u w:val="single"/>
                <w:rtl/>
              </w:rPr>
            </w:pPr>
            <w:r w:rsidRPr="00C420E4">
              <w:rPr>
                <w:rFonts w:ascii="Arial" w:eastAsia="Times New Roman" w:hAnsi="Arial" w:cs="Arial"/>
                <w:b/>
                <w:bCs/>
                <w:color w:val="000000"/>
                <w:kern w:val="0"/>
                <w:sz w:val="20"/>
                <w:szCs w:val="20"/>
                <w:rtl/>
                <w14:ligatures w14:val="none"/>
              </w:rPr>
              <w:t>النسبة المئوية</w:t>
            </w:r>
          </w:p>
        </w:tc>
      </w:tr>
      <w:tr w:rsidR="00C420E4" w14:paraId="45630D06" w14:textId="77777777" w:rsidTr="009D7FB6">
        <w:tc>
          <w:tcPr>
            <w:tcW w:w="2940" w:type="dxa"/>
            <w:vAlign w:val="bottom"/>
          </w:tcPr>
          <w:p w14:paraId="766FC277" w14:textId="4E9AEB95" w:rsidR="00C420E4" w:rsidRDefault="00C420E4" w:rsidP="00C420E4">
            <w:pPr>
              <w:rPr>
                <w:rFonts w:ascii="Sakkal Majalla" w:hAnsi="Sakkal Majalla" w:cs="Sakkal Majalla"/>
                <w:sz w:val="28"/>
                <w:szCs w:val="28"/>
                <w:u w:val="single"/>
                <w:rtl/>
              </w:rPr>
            </w:pPr>
            <w:r w:rsidRPr="00C420E4">
              <w:rPr>
                <w:rFonts w:ascii="Arial" w:eastAsia="Times New Roman" w:hAnsi="Arial" w:cs="Arial"/>
                <w:color w:val="000000"/>
                <w:kern w:val="0"/>
                <w:sz w:val="20"/>
                <w:szCs w:val="20"/>
                <w:rtl/>
                <w14:ligatures w14:val="none"/>
              </w:rPr>
              <w:t>أنثى</w:t>
            </w:r>
          </w:p>
        </w:tc>
        <w:tc>
          <w:tcPr>
            <w:tcW w:w="2941" w:type="dxa"/>
            <w:vAlign w:val="bottom"/>
          </w:tcPr>
          <w:p w14:paraId="38845008" w14:textId="284C8F11" w:rsidR="00C420E4" w:rsidRDefault="00C420E4" w:rsidP="00C420E4">
            <w:pPr>
              <w:rPr>
                <w:rFonts w:ascii="Sakkal Majalla" w:hAnsi="Sakkal Majalla" w:cs="Sakkal Majalla"/>
                <w:sz w:val="28"/>
                <w:szCs w:val="28"/>
                <w:u w:val="single"/>
                <w:rtl/>
              </w:rPr>
            </w:pPr>
            <w:r w:rsidRPr="00C420E4">
              <w:rPr>
                <w:rFonts w:ascii="Arial" w:eastAsia="Times New Roman" w:hAnsi="Arial" w:cs="Arial"/>
                <w:color w:val="000000"/>
                <w:kern w:val="0"/>
                <w:sz w:val="20"/>
                <w:szCs w:val="20"/>
                <w14:ligatures w14:val="none"/>
              </w:rPr>
              <w:t>19</w:t>
            </w:r>
          </w:p>
        </w:tc>
        <w:tc>
          <w:tcPr>
            <w:tcW w:w="2941" w:type="dxa"/>
            <w:vAlign w:val="bottom"/>
          </w:tcPr>
          <w:p w14:paraId="46FF2609" w14:textId="1C195426" w:rsidR="00C420E4" w:rsidRDefault="00C420E4" w:rsidP="00C420E4">
            <w:pPr>
              <w:rPr>
                <w:rFonts w:ascii="Sakkal Majalla" w:hAnsi="Sakkal Majalla" w:cs="Sakkal Majalla"/>
                <w:sz w:val="28"/>
                <w:szCs w:val="28"/>
                <w:u w:val="single"/>
                <w:rtl/>
              </w:rPr>
            </w:pPr>
            <w:r w:rsidRPr="00C420E4">
              <w:rPr>
                <w:rFonts w:ascii="Arial" w:eastAsia="Times New Roman" w:hAnsi="Arial" w:cs="Arial"/>
                <w:color w:val="000000"/>
                <w:kern w:val="0"/>
                <w:sz w:val="20"/>
                <w:szCs w:val="20"/>
                <w14:ligatures w14:val="none"/>
              </w:rPr>
              <w:t>37%</w:t>
            </w:r>
          </w:p>
        </w:tc>
      </w:tr>
      <w:tr w:rsidR="00C420E4" w14:paraId="0B003E3B" w14:textId="77777777" w:rsidTr="009D7FB6">
        <w:tc>
          <w:tcPr>
            <w:tcW w:w="2940" w:type="dxa"/>
            <w:vAlign w:val="bottom"/>
          </w:tcPr>
          <w:p w14:paraId="03F76C49" w14:textId="12BDE889" w:rsidR="00C420E4" w:rsidRDefault="00C420E4" w:rsidP="00C420E4">
            <w:pPr>
              <w:rPr>
                <w:rFonts w:ascii="Sakkal Majalla" w:hAnsi="Sakkal Majalla" w:cs="Sakkal Majalla"/>
                <w:sz w:val="28"/>
                <w:szCs w:val="28"/>
                <w:u w:val="single"/>
                <w:rtl/>
              </w:rPr>
            </w:pPr>
            <w:r w:rsidRPr="00C420E4">
              <w:rPr>
                <w:rFonts w:ascii="Arial" w:eastAsia="Times New Roman" w:hAnsi="Arial" w:cs="Arial"/>
                <w:color w:val="000000"/>
                <w:kern w:val="0"/>
                <w:sz w:val="20"/>
                <w:szCs w:val="20"/>
                <w:rtl/>
                <w14:ligatures w14:val="none"/>
              </w:rPr>
              <w:t>ذكر</w:t>
            </w:r>
          </w:p>
        </w:tc>
        <w:tc>
          <w:tcPr>
            <w:tcW w:w="2941" w:type="dxa"/>
            <w:vAlign w:val="bottom"/>
          </w:tcPr>
          <w:p w14:paraId="4601DC79" w14:textId="1A8E8220" w:rsidR="00C420E4" w:rsidRDefault="00C420E4" w:rsidP="00C420E4">
            <w:pPr>
              <w:rPr>
                <w:rFonts w:ascii="Sakkal Majalla" w:hAnsi="Sakkal Majalla" w:cs="Sakkal Majalla"/>
                <w:sz w:val="28"/>
                <w:szCs w:val="28"/>
                <w:u w:val="single"/>
                <w:rtl/>
              </w:rPr>
            </w:pPr>
            <w:r w:rsidRPr="00C420E4">
              <w:rPr>
                <w:rFonts w:ascii="Arial" w:eastAsia="Times New Roman" w:hAnsi="Arial" w:cs="Arial"/>
                <w:color w:val="000000"/>
                <w:kern w:val="0"/>
                <w:sz w:val="20"/>
                <w:szCs w:val="20"/>
                <w14:ligatures w14:val="none"/>
              </w:rPr>
              <w:t>33</w:t>
            </w:r>
          </w:p>
        </w:tc>
        <w:tc>
          <w:tcPr>
            <w:tcW w:w="2941" w:type="dxa"/>
            <w:vAlign w:val="bottom"/>
          </w:tcPr>
          <w:p w14:paraId="5073F163" w14:textId="6822BB7F" w:rsidR="00C420E4" w:rsidRDefault="00C420E4" w:rsidP="00C420E4">
            <w:pPr>
              <w:rPr>
                <w:rFonts w:ascii="Sakkal Majalla" w:hAnsi="Sakkal Majalla" w:cs="Sakkal Majalla"/>
                <w:sz w:val="28"/>
                <w:szCs w:val="28"/>
                <w:u w:val="single"/>
                <w:rtl/>
              </w:rPr>
            </w:pPr>
            <w:r w:rsidRPr="00C420E4">
              <w:rPr>
                <w:rFonts w:ascii="Arial" w:eastAsia="Times New Roman" w:hAnsi="Arial" w:cs="Arial"/>
                <w:color w:val="000000"/>
                <w:kern w:val="0"/>
                <w:sz w:val="20"/>
                <w:szCs w:val="20"/>
                <w14:ligatures w14:val="none"/>
              </w:rPr>
              <w:t>63%</w:t>
            </w:r>
          </w:p>
        </w:tc>
      </w:tr>
      <w:tr w:rsidR="00C420E4" w14:paraId="02ACD0E4" w14:textId="77777777" w:rsidTr="00E452B5">
        <w:tc>
          <w:tcPr>
            <w:tcW w:w="2940" w:type="dxa"/>
            <w:shd w:val="clear" w:color="auto" w:fill="D9E2F3" w:themeFill="accent1" w:themeFillTint="33"/>
          </w:tcPr>
          <w:p w14:paraId="23601A0D" w14:textId="43B5D74E" w:rsidR="00C420E4" w:rsidRDefault="00E452B5" w:rsidP="00C420E4">
            <w:pPr>
              <w:rPr>
                <w:rFonts w:ascii="Sakkal Majalla" w:hAnsi="Sakkal Majalla" w:cs="Sakkal Majalla"/>
                <w:sz w:val="28"/>
                <w:szCs w:val="28"/>
                <w:u w:val="single"/>
                <w:rtl/>
              </w:rPr>
            </w:pPr>
            <w:r w:rsidRPr="00C420E4">
              <w:rPr>
                <w:rFonts w:ascii="Arial" w:eastAsia="Times New Roman" w:hAnsi="Arial" w:cs="Arial"/>
                <w:b/>
                <w:bCs/>
                <w:color w:val="000000"/>
                <w:kern w:val="0"/>
                <w:sz w:val="20"/>
                <w:szCs w:val="20"/>
                <w:rtl/>
                <w14:ligatures w14:val="none"/>
              </w:rPr>
              <w:t>الفئة العمرية</w:t>
            </w:r>
          </w:p>
        </w:tc>
        <w:tc>
          <w:tcPr>
            <w:tcW w:w="2941" w:type="dxa"/>
            <w:shd w:val="clear" w:color="auto" w:fill="D9E2F3" w:themeFill="accent1" w:themeFillTint="33"/>
          </w:tcPr>
          <w:p w14:paraId="38D43C8A" w14:textId="20710C43" w:rsidR="00C420E4" w:rsidRDefault="00E452B5" w:rsidP="00C420E4">
            <w:pPr>
              <w:rPr>
                <w:rFonts w:ascii="Sakkal Majalla" w:hAnsi="Sakkal Majalla" w:cs="Sakkal Majalla"/>
                <w:sz w:val="28"/>
                <w:szCs w:val="28"/>
                <w:u w:val="single"/>
                <w:rtl/>
              </w:rPr>
            </w:pPr>
            <w:r w:rsidRPr="00C420E4">
              <w:rPr>
                <w:rFonts w:ascii="Arial" w:eastAsia="Times New Roman" w:hAnsi="Arial" w:cs="Arial"/>
                <w:b/>
                <w:bCs/>
                <w:color w:val="000000"/>
                <w:kern w:val="0"/>
                <w:sz w:val="20"/>
                <w:szCs w:val="20"/>
                <w:rtl/>
                <w14:ligatures w14:val="none"/>
              </w:rPr>
              <w:t>عدد من الفئة العمرية</w:t>
            </w:r>
          </w:p>
        </w:tc>
        <w:tc>
          <w:tcPr>
            <w:tcW w:w="2941" w:type="dxa"/>
            <w:shd w:val="clear" w:color="auto" w:fill="D9E2F3" w:themeFill="accent1" w:themeFillTint="33"/>
          </w:tcPr>
          <w:p w14:paraId="41234F7A" w14:textId="0DE7C04F" w:rsidR="00C420E4" w:rsidRPr="00E452B5" w:rsidRDefault="00E452B5" w:rsidP="00C420E4">
            <w:pPr>
              <w:rPr>
                <w:rFonts w:ascii="Sakkal Majalla" w:hAnsi="Sakkal Majalla" w:cs="Sakkal Majalla"/>
                <w:b/>
                <w:bCs/>
                <w:sz w:val="28"/>
                <w:szCs w:val="28"/>
                <w:u w:val="single"/>
                <w:rtl/>
              </w:rPr>
            </w:pPr>
            <w:r w:rsidRPr="00C420E4">
              <w:rPr>
                <w:rFonts w:ascii="Arial" w:eastAsia="Times New Roman" w:hAnsi="Arial" w:cs="Arial"/>
                <w:b/>
                <w:bCs/>
                <w:color w:val="000000"/>
                <w:kern w:val="0"/>
                <w:sz w:val="20"/>
                <w:szCs w:val="20"/>
                <w:rtl/>
                <w14:ligatures w14:val="none"/>
              </w:rPr>
              <w:t>النسبة المئوية</w:t>
            </w:r>
          </w:p>
        </w:tc>
      </w:tr>
      <w:tr w:rsidR="00E452B5" w14:paraId="7474586F" w14:textId="77777777" w:rsidTr="00AA33D0">
        <w:tc>
          <w:tcPr>
            <w:tcW w:w="2940" w:type="dxa"/>
            <w:vAlign w:val="bottom"/>
          </w:tcPr>
          <w:p w14:paraId="3AD67EF0" w14:textId="7E3ECC2D" w:rsidR="00E452B5" w:rsidRDefault="00E452B5" w:rsidP="00E452B5">
            <w:pPr>
              <w:rPr>
                <w:rFonts w:ascii="Sakkal Majalla" w:hAnsi="Sakkal Majalla" w:cs="Sakkal Majalla"/>
                <w:sz w:val="28"/>
                <w:szCs w:val="28"/>
                <w:u w:val="single"/>
                <w:rtl/>
              </w:rPr>
            </w:pPr>
            <w:r w:rsidRPr="00C420E4">
              <w:rPr>
                <w:rFonts w:ascii="Arial" w:eastAsia="Times New Roman" w:hAnsi="Arial" w:cs="Arial"/>
                <w:color w:val="000000"/>
                <w:kern w:val="0"/>
                <w:sz w:val="20"/>
                <w:szCs w:val="20"/>
                <w14:ligatures w14:val="none"/>
              </w:rPr>
              <w:t xml:space="preserve">25- 34 </w:t>
            </w:r>
            <w:r w:rsidRPr="00C420E4">
              <w:rPr>
                <w:rFonts w:ascii="Arial" w:eastAsia="Times New Roman" w:hAnsi="Arial" w:cs="Arial"/>
                <w:color w:val="000000"/>
                <w:kern w:val="0"/>
                <w:sz w:val="20"/>
                <w:szCs w:val="20"/>
                <w:rtl/>
                <w14:ligatures w14:val="none"/>
              </w:rPr>
              <w:t>سنة</w:t>
            </w:r>
          </w:p>
        </w:tc>
        <w:tc>
          <w:tcPr>
            <w:tcW w:w="2941" w:type="dxa"/>
            <w:vAlign w:val="bottom"/>
          </w:tcPr>
          <w:p w14:paraId="51D09B4D" w14:textId="4A2BD215" w:rsidR="00E452B5" w:rsidRDefault="00E452B5" w:rsidP="00E452B5">
            <w:pPr>
              <w:rPr>
                <w:rFonts w:ascii="Sakkal Majalla" w:hAnsi="Sakkal Majalla" w:cs="Sakkal Majalla"/>
                <w:sz w:val="28"/>
                <w:szCs w:val="28"/>
                <w:u w:val="single"/>
                <w:rtl/>
              </w:rPr>
            </w:pPr>
            <w:r w:rsidRPr="00C420E4">
              <w:rPr>
                <w:rFonts w:ascii="Arial" w:eastAsia="Times New Roman" w:hAnsi="Arial" w:cs="Arial"/>
                <w:color w:val="000000"/>
                <w:kern w:val="0"/>
                <w:sz w:val="20"/>
                <w:szCs w:val="20"/>
                <w14:ligatures w14:val="none"/>
              </w:rPr>
              <w:t>20</w:t>
            </w:r>
          </w:p>
        </w:tc>
        <w:tc>
          <w:tcPr>
            <w:tcW w:w="2941" w:type="dxa"/>
            <w:vAlign w:val="bottom"/>
          </w:tcPr>
          <w:p w14:paraId="4AE2A8D9" w14:textId="0E2753A9" w:rsidR="00E452B5" w:rsidRDefault="00E452B5" w:rsidP="00E452B5">
            <w:pPr>
              <w:rPr>
                <w:rFonts w:ascii="Sakkal Majalla" w:hAnsi="Sakkal Majalla" w:cs="Sakkal Majalla"/>
                <w:sz w:val="28"/>
                <w:szCs w:val="28"/>
                <w:u w:val="single"/>
                <w:rtl/>
              </w:rPr>
            </w:pPr>
            <w:r w:rsidRPr="00C420E4">
              <w:rPr>
                <w:rFonts w:ascii="Arial" w:eastAsia="Times New Roman" w:hAnsi="Arial" w:cs="Arial"/>
                <w:color w:val="000000"/>
                <w:kern w:val="0"/>
                <w:sz w:val="20"/>
                <w:szCs w:val="20"/>
                <w14:ligatures w14:val="none"/>
              </w:rPr>
              <w:t>38.46</w:t>
            </w:r>
          </w:p>
        </w:tc>
      </w:tr>
      <w:tr w:rsidR="00E452B5" w14:paraId="68CB7D02" w14:textId="77777777" w:rsidTr="00AA33D0">
        <w:tc>
          <w:tcPr>
            <w:tcW w:w="2940" w:type="dxa"/>
            <w:vAlign w:val="bottom"/>
          </w:tcPr>
          <w:p w14:paraId="2E717EBB" w14:textId="15C140AE" w:rsidR="00E452B5" w:rsidRDefault="00E452B5" w:rsidP="00E452B5">
            <w:pPr>
              <w:rPr>
                <w:rFonts w:ascii="Sakkal Majalla" w:hAnsi="Sakkal Majalla" w:cs="Sakkal Majalla"/>
                <w:sz w:val="28"/>
                <w:szCs w:val="28"/>
                <w:u w:val="single"/>
                <w:rtl/>
              </w:rPr>
            </w:pPr>
            <w:r w:rsidRPr="00C420E4">
              <w:rPr>
                <w:rFonts w:ascii="Arial" w:eastAsia="Times New Roman" w:hAnsi="Arial" w:cs="Arial"/>
                <w:color w:val="000000"/>
                <w:kern w:val="0"/>
                <w:sz w:val="20"/>
                <w:szCs w:val="20"/>
                <w14:ligatures w14:val="none"/>
              </w:rPr>
              <w:t xml:space="preserve">35- 44 </w:t>
            </w:r>
            <w:r w:rsidRPr="00C420E4">
              <w:rPr>
                <w:rFonts w:ascii="Arial" w:eastAsia="Times New Roman" w:hAnsi="Arial" w:cs="Arial"/>
                <w:color w:val="000000"/>
                <w:kern w:val="0"/>
                <w:sz w:val="20"/>
                <w:szCs w:val="20"/>
                <w:rtl/>
                <w14:ligatures w14:val="none"/>
              </w:rPr>
              <w:t>سنة</w:t>
            </w:r>
          </w:p>
        </w:tc>
        <w:tc>
          <w:tcPr>
            <w:tcW w:w="2941" w:type="dxa"/>
            <w:vAlign w:val="bottom"/>
          </w:tcPr>
          <w:p w14:paraId="53178EB2" w14:textId="31DB1539" w:rsidR="00E452B5" w:rsidRDefault="00E452B5" w:rsidP="00E452B5">
            <w:pPr>
              <w:rPr>
                <w:rFonts w:ascii="Sakkal Majalla" w:hAnsi="Sakkal Majalla" w:cs="Sakkal Majalla"/>
                <w:sz w:val="28"/>
                <w:szCs w:val="28"/>
                <w:u w:val="single"/>
                <w:rtl/>
              </w:rPr>
            </w:pPr>
            <w:r w:rsidRPr="00C420E4">
              <w:rPr>
                <w:rFonts w:ascii="Arial" w:eastAsia="Times New Roman" w:hAnsi="Arial" w:cs="Arial"/>
                <w:color w:val="000000"/>
                <w:kern w:val="0"/>
                <w:sz w:val="20"/>
                <w:szCs w:val="20"/>
                <w14:ligatures w14:val="none"/>
              </w:rPr>
              <w:t>24</w:t>
            </w:r>
          </w:p>
        </w:tc>
        <w:tc>
          <w:tcPr>
            <w:tcW w:w="2941" w:type="dxa"/>
            <w:vAlign w:val="bottom"/>
          </w:tcPr>
          <w:p w14:paraId="49CA166F" w14:textId="3CCA0685" w:rsidR="00E452B5" w:rsidRDefault="00E452B5" w:rsidP="00E452B5">
            <w:pPr>
              <w:rPr>
                <w:rFonts w:ascii="Sakkal Majalla" w:hAnsi="Sakkal Majalla" w:cs="Sakkal Majalla"/>
                <w:sz w:val="28"/>
                <w:szCs w:val="28"/>
                <w:u w:val="single"/>
                <w:rtl/>
              </w:rPr>
            </w:pPr>
            <w:r w:rsidRPr="00C420E4">
              <w:rPr>
                <w:rFonts w:ascii="Arial" w:eastAsia="Times New Roman" w:hAnsi="Arial" w:cs="Arial"/>
                <w:color w:val="000000"/>
                <w:kern w:val="0"/>
                <w:sz w:val="20"/>
                <w:szCs w:val="20"/>
                <w14:ligatures w14:val="none"/>
              </w:rPr>
              <w:t>46.15</w:t>
            </w:r>
          </w:p>
        </w:tc>
      </w:tr>
      <w:tr w:rsidR="00E452B5" w14:paraId="52B9E902" w14:textId="77777777" w:rsidTr="00AA33D0">
        <w:tc>
          <w:tcPr>
            <w:tcW w:w="2940" w:type="dxa"/>
            <w:vAlign w:val="bottom"/>
          </w:tcPr>
          <w:p w14:paraId="6187AA03" w14:textId="2D68FBDA" w:rsidR="00E452B5" w:rsidRDefault="00E452B5" w:rsidP="00E452B5">
            <w:pPr>
              <w:rPr>
                <w:rFonts w:ascii="Sakkal Majalla" w:hAnsi="Sakkal Majalla" w:cs="Sakkal Majalla"/>
                <w:sz w:val="28"/>
                <w:szCs w:val="28"/>
                <w:u w:val="single"/>
                <w:rtl/>
              </w:rPr>
            </w:pPr>
            <w:r w:rsidRPr="00C420E4">
              <w:rPr>
                <w:rFonts w:ascii="Arial" w:eastAsia="Times New Roman" w:hAnsi="Arial" w:cs="Arial"/>
                <w:color w:val="000000"/>
                <w:kern w:val="0"/>
                <w:sz w:val="20"/>
                <w:szCs w:val="20"/>
                <w14:ligatures w14:val="none"/>
              </w:rPr>
              <w:t xml:space="preserve">45- 54 </w:t>
            </w:r>
            <w:r w:rsidRPr="00C420E4">
              <w:rPr>
                <w:rFonts w:ascii="Arial" w:eastAsia="Times New Roman" w:hAnsi="Arial" w:cs="Arial"/>
                <w:color w:val="000000"/>
                <w:kern w:val="0"/>
                <w:sz w:val="20"/>
                <w:szCs w:val="20"/>
                <w:rtl/>
                <w14:ligatures w14:val="none"/>
              </w:rPr>
              <w:t>سنة</w:t>
            </w:r>
          </w:p>
        </w:tc>
        <w:tc>
          <w:tcPr>
            <w:tcW w:w="2941" w:type="dxa"/>
            <w:vAlign w:val="bottom"/>
          </w:tcPr>
          <w:p w14:paraId="2C9231B2" w14:textId="2F92A460" w:rsidR="00E452B5" w:rsidRDefault="00E452B5" w:rsidP="00E452B5">
            <w:pPr>
              <w:rPr>
                <w:rFonts w:ascii="Sakkal Majalla" w:hAnsi="Sakkal Majalla" w:cs="Sakkal Majalla"/>
                <w:sz w:val="28"/>
                <w:szCs w:val="28"/>
                <w:u w:val="single"/>
                <w:rtl/>
              </w:rPr>
            </w:pPr>
            <w:r w:rsidRPr="00C420E4">
              <w:rPr>
                <w:rFonts w:ascii="Arial" w:eastAsia="Times New Roman" w:hAnsi="Arial" w:cs="Arial"/>
                <w:color w:val="000000"/>
                <w:kern w:val="0"/>
                <w:sz w:val="20"/>
                <w:szCs w:val="20"/>
                <w14:ligatures w14:val="none"/>
              </w:rPr>
              <w:t>5</w:t>
            </w:r>
          </w:p>
        </w:tc>
        <w:tc>
          <w:tcPr>
            <w:tcW w:w="2941" w:type="dxa"/>
            <w:vAlign w:val="bottom"/>
          </w:tcPr>
          <w:p w14:paraId="7F89561F" w14:textId="27B8C9F9" w:rsidR="00E452B5" w:rsidRDefault="00E452B5" w:rsidP="00E452B5">
            <w:pPr>
              <w:rPr>
                <w:rFonts w:ascii="Sakkal Majalla" w:hAnsi="Sakkal Majalla" w:cs="Sakkal Majalla"/>
                <w:sz w:val="28"/>
                <w:szCs w:val="28"/>
                <w:u w:val="single"/>
                <w:rtl/>
              </w:rPr>
            </w:pPr>
            <w:r w:rsidRPr="00C420E4">
              <w:rPr>
                <w:rFonts w:ascii="Arial" w:eastAsia="Times New Roman" w:hAnsi="Arial" w:cs="Arial"/>
                <w:color w:val="000000"/>
                <w:kern w:val="0"/>
                <w:sz w:val="20"/>
                <w:szCs w:val="20"/>
                <w14:ligatures w14:val="none"/>
              </w:rPr>
              <w:t>9.62</w:t>
            </w:r>
          </w:p>
        </w:tc>
      </w:tr>
      <w:tr w:rsidR="00E452B5" w14:paraId="34C6756F" w14:textId="77777777" w:rsidTr="00AA33D0">
        <w:tc>
          <w:tcPr>
            <w:tcW w:w="2940" w:type="dxa"/>
            <w:vAlign w:val="bottom"/>
          </w:tcPr>
          <w:p w14:paraId="412CD468" w14:textId="772919CA" w:rsidR="00E452B5" w:rsidRDefault="00E452B5" w:rsidP="00E452B5">
            <w:pPr>
              <w:rPr>
                <w:rFonts w:ascii="Sakkal Majalla" w:hAnsi="Sakkal Majalla" w:cs="Sakkal Majalla"/>
                <w:sz w:val="28"/>
                <w:szCs w:val="28"/>
                <w:u w:val="single"/>
                <w:rtl/>
              </w:rPr>
            </w:pPr>
            <w:r w:rsidRPr="00C420E4">
              <w:rPr>
                <w:rFonts w:ascii="Arial" w:eastAsia="Times New Roman" w:hAnsi="Arial" w:cs="Arial"/>
                <w:color w:val="000000"/>
                <w:kern w:val="0"/>
                <w:sz w:val="20"/>
                <w:szCs w:val="20"/>
                <w:rtl/>
                <w14:ligatures w14:val="none"/>
              </w:rPr>
              <w:t>55 سنة فأكثر</w:t>
            </w:r>
          </w:p>
        </w:tc>
        <w:tc>
          <w:tcPr>
            <w:tcW w:w="2941" w:type="dxa"/>
            <w:vAlign w:val="bottom"/>
          </w:tcPr>
          <w:p w14:paraId="6FDD7C16" w14:textId="7ECF4D65" w:rsidR="00E452B5" w:rsidRDefault="00E452B5" w:rsidP="00E452B5">
            <w:pPr>
              <w:rPr>
                <w:rFonts w:ascii="Sakkal Majalla" w:hAnsi="Sakkal Majalla" w:cs="Sakkal Majalla"/>
                <w:sz w:val="28"/>
                <w:szCs w:val="28"/>
                <w:u w:val="single"/>
                <w:rtl/>
              </w:rPr>
            </w:pPr>
            <w:r w:rsidRPr="00C420E4">
              <w:rPr>
                <w:rFonts w:ascii="Arial" w:eastAsia="Times New Roman" w:hAnsi="Arial" w:cs="Arial"/>
                <w:color w:val="000000"/>
                <w:kern w:val="0"/>
                <w:sz w:val="20"/>
                <w:szCs w:val="20"/>
                <w14:ligatures w14:val="none"/>
              </w:rPr>
              <w:t>1</w:t>
            </w:r>
          </w:p>
        </w:tc>
        <w:tc>
          <w:tcPr>
            <w:tcW w:w="2941" w:type="dxa"/>
            <w:vAlign w:val="bottom"/>
          </w:tcPr>
          <w:p w14:paraId="1EEE3DD2" w14:textId="71D914FF" w:rsidR="00E452B5" w:rsidRDefault="00E452B5" w:rsidP="00E452B5">
            <w:pPr>
              <w:rPr>
                <w:rFonts w:ascii="Sakkal Majalla" w:hAnsi="Sakkal Majalla" w:cs="Sakkal Majalla"/>
                <w:sz w:val="28"/>
                <w:szCs w:val="28"/>
                <w:u w:val="single"/>
                <w:rtl/>
              </w:rPr>
            </w:pPr>
            <w:r w:rsidRPr="00C420E4">
              <w:rPr>
                <w:rFonts w:ascii="Arial" w:eastAsia="Times New Roman" w:hAnsi="Arial" w:cs="Arial"/>
                <w:color w:val="000000"/>
                <w:kern w:val="0"/>
                <w:sz w:val="20"/>
                <w:szCs w:val="20"/>
                <w14:ligatures w14:val="none"/>
              </w:rPr>
              <w:t>1.92</w:t>
            </w:r>
          </w:p>
        </w:tc>
      </w:tr>
      <w:tr w:rsidR="00E452B5" w14:paraId="26C92B99" w14:textId="77777777" w:rsidTr="00AA33D0">
        <w:tc>
          <w:tcPr>
            <w:tcW w:w="2940" w:type="dxa"/>
            <w:vAlign w:val="bottom"/>
          </w:tcPr>
          <w:p w14:paraId="3C93FC7D" w14:textId="30077DD6" w:rsidR="00E452B5" w:rsidRDefault="00E452B5" w:rsidP="00E452B5">
            <w:pPr>
              <w:rPr>
                <w:rFonts w:ascii="Sakkal Majalla" w:hAnsi="Sakkal Majalla" w:cs="Sakkal Majalla"/>
                <w:sz w:val="28"/>
                <w:szCs w:val="28"/>
                <w:u w:val="single"/>
                <w:rtl/>
              </w:rPr>
            </w:pPr>
            <w:r w:rsidRPr="00C420E4">
              <w:rPr>
                <w:rFonts w:ascii="Arial" w:eastAsia="Times New Roman" w:hAnsi="Arial" w:cs="Arial"/>
                <w:color w:val="000000"/>
                <w:kern w:val="0"/>
                <w:sz w:val="20"/>
                <w:szCs w:val="20"/>
                <w:rtl/>
                <w14:ligatures w14:val="none"/>
              </w:rPr>
              <w:t>أقل من 25 سنة</w:t>
            </w:r>
          </w:p>
        </w:tc>
        <w:tc>
          <w:tcPr>
            <w:tcW w:w="2941" w:type="dxa"/>
            <w:vAlign w:val="bottom"/>
          </w:tcPr>
          <w:p w14:paraId="144A2719" w14:textId="2A7356AE" w:rsidR="00E452B5" w:rsidRDefault="00E452B5" w:rsidP="00E452B5">
            <w:pPr>
              <w:rPr>
                <w:rFonts w:ascii="Sakkal Majalla" w:hAnsi="Sakkal Majalla" w:cs="Sakkal Majalla"/>
                <w:sz w:val="28"/>
                <w:szCs w:val="28"/>
                <w:u w:val="single"/>
                <w:rtl/>
              </w:rPr>
            </w:pPr>
            <w:r w:rsidRPr="00C420E4">
              <w:rPr>
                <w:rFonts w:ascii="Arial" w:eastAsia="Times New Roman" w:hAnsi="Arial" w:cs="Arial"/>
                <w:color w:val="000000"/>
                <w:kern w:val="0"/>
                <w:sz w:val="20"/>
                <w:szCs w:val="20"/>
                <w14:ligatures w14:val="none"/>
              </w:rPr>
              <w:t>2</w:t>
            </w:r>
          </w:p>
        </w:tc>
        <w:tc>
          <w:tcPr>
            <w:tcW w:w="2941" w:type="dxa"/>
            <w:vAlign w:val="bottom"/>
          </w:tcPr>
          <w:p w14:paraId="7BCA9BD5" w14:textId="25D1262E" w:rsidR="00E452B5" w:rsidRDefault="00E452B5" w:rsidP="00E452B5">
            <w:pPr>
              <w:rPr>
                <w:rFonts w:ascii="Sakkal Majalla" w:hAnsi="Sakkal Majalla" w:cs="Sakkal Majalla"/>
                <w:sz w:val="28"/>
                <w:szCs w:val="28"/>
                <w:u w:val="single"/>
                <w:rtl/>
              </w:rPr>
            </w:pPr>
            <w:r w:rsidRPr="00C420E4">
              <w:rPr>
                <w:rFonts w:ascii="Arial" w:eastAsia="Times New Roman" w:hAnsi="Arial" w:cs="Arial"/>
                <w:color w:val="000000"/>
                <w:kern w:val="0"/>
                <w:sz w:val="20"/>
                <w:szCs w:val="20"/>
                <w14:ligatures w14:val="none"/>
              </w:rPr>
              <w:t>3.85</w:t>
            </w:r>
          </w:p>
        </w:tc>
      </w:tr>
      <w:tr w:rsidR="00E452B5" w14:paraId="2BF323BF" w14:textId="77777777" w:rsidTr="00E452B5">
        <w:tc>
          <w:tcPr>
            <w:tcW w:w="2940" w:type="dxa"/>
            <w:shd w:val="clear" w:color="auto" w:fill="D9E2F3" w:themeFill="accent1" w:themeFillTint="33"/>
          </w:tcPr>
          <w:p w14:paraId="0E9A51BF" w14:textId="53AA1030" w:rsidR="00E452B5" w:rsidRDefault="00E452B5" w:rsidP="00E452B5">
            <w:pPr>
              <w:rPr>
                <w:rFonts w:ascii="Sakkal Majalla" w:hAnsi="Sakkal Majalla" w:cs="Sakkal Majalla"/>
                <w:sz w:val="28"/>
                <w:szCs w:val="28"/>
                <w:u w:val="single"/>
                <w:rtl/>
              </w:rPr>
            </w:pPr>
            <w:r w:rsidRPr="00C420E4">
              <w:rPr>
                <w:rFonts w:ascii="Arial" w:eastAsia="Times New Roman" w:hAnsi="Arial" w:cs="Arial"/>
                <w:b/>
                <w:bCs/>
                <w:color w:val="000000"/>
                <w:kern w:val="0"/>
                <w:sz w:val="20"/>
                <w:szCs w:val="20"/>
                <w:rtl/>
                <w14:ligatures w14:val="none"/>
              </w:rPr>
              <w:t>المستوى التعليمي</w:t>
            </w:r>
          </w:p>
        </w:tc>
        <w:tc>
          <w:tcPr>
            <w:tcW w:w="2941" w:type="dxa"/>
            <w:shd w:val="clear" w:color="auto" w:fill="D9E2F3" w:themeFill="accent1" w:themeFillTint="33"/>
          </w:tcPr>
          <w:p w14:paraId="513EB299" w14:textId="297D5F1F" w:rsidR="00E452B5" w:rsidRDefault="00E452B5" w:rsidP="00E452B5">
            <w:pPr>
              <w:rPr>
                <w:rFonts w:ascii="Sakkal Majalla" w:hAnsi="Sakkal Majalla" w:cs="Sakkal Majalla"/>
                <w:sz w:val="28"/>
                <w:szCs w:val="28"/>
                <w:u w:val="single"/>
                <w:rtl/>
              </w:rPr>
            </w:pPr>
            <w:r w:rsidRPr="00C420E4">
              <w:rPr>
                <w:rFonts w:ascii="Arial" w:eastAsia="Times New Roman" w:hAnsi="Arial" w:cs="Arial"/>
                <w:b/>
                <w:bCs/>
                <w:color w:val="000000"/>
                <w:kern w:val="0"/>
                <w:sz w:val="20"/>
                <w:szCs w:val="20"/>
                <w:rtl/>
                <w14:ligatures w14:val="none"/>
              </w:rPr>
              <w:t>عدد من المستوى التعليمي</w:t>
            </w:r>
          </w:p>
        </w:tc>
        <w:tc>
          <w:tcPr>
            <w:tcW w:w="2941" w:type="dxa"/>
            <w:shd w:val="clear" w:color="auto" w:fill="D9E2F3" w:themeFill="accent1" w:themeFillTint="33"/>
          </w:tcPr>
          <w:p w14:paraId="6D5689D8" w14:textId="0EC94382" w:rsidR="00E452B5" w:rsidRPr="00E452B5" w:rsidRDefault="00E452B5" w:rsidP="00E452B5">
            <w:pPr>
              <w:rPr>
                <w:rFonts w:ascii="Sakkal Majalla" w:hAnsi="Sakkal Majalla" w:cs="Sakkal Majalla"/>
                <w:b/>
                <w:bCs/>
                <w:sz w:val="28"/>
                <w:szCs w:val="28"/>
                <w:u w:val="single"/>
                <w:rtl/>
              </w:rPr>
            </w:pPr>
            <w:r w:rsidRPr="00C420E4">
              <w:rPr>
                <w:rFonts w:ascii="Arial" w:eastAsia="Times New Roman" w:hAnsi="Arial" w:cs="Arial"/>
                <w:b/>
                <w:bCs/>
                <w:color w:val="000000"/>
                <w:kern w:val="0"/>
                <w:sz w:val="20"/>
                <w:szCs w:val="20"/>
                <w:rtl/>
                <w14:ligatures w14:val="none"/>
              </w:rPr>
              <w:t>النسبة المئوية</w:t>
            </w:r>
          </w:p>
        </w:tc>
      </w:tr>
      <w:tr w:rsidR="00E452B5" w14:paraId="474F797D" w14:textId="77777777" w:rsidTr="003D71D5">
        <w:tc>
          <w:tcPr>
            <w:tcW w:w="2940" w:type="dxa"/>
            <w:vAlign w:val="bottom"/>
          </w:tcPr>
          <w:p w14:paraId="29AF2F07" w14:textId="5305A976" w:rsidR="00E452B5" w:rsidRDefault="00E452B5" w:rsidP="00E452B5">
            <w:pPr>
              <w:rPr>
                <w:rFonts w:ascii="Sakkal Majalla" w:hAnsi="Sakkal Majalla" w:cs="Sakkal Majalla"/>
                <w:sz w:val="28"/>
                <w:szCs w:val="28"/>
                <w:u w:val="single"/>
                <w:rtl/>
              </w:rPr>
            </w:pPr>
            <w:r w:rsidRPr="00C420E4">
              <w:rPr>
                <w:rFonts w:ascii="Arial" w:eastAsia="Times New Roman" w:hAnsi="Arial" w:cs="Arial"/>
                <w:color w:val="000000"/>
                <w:kern w:val="0"/>
                <w:sz w:val="20"/>
                <w:szCs w:val="20"/>
                <w:rtl/>
                <w14:ligatures w14:val="none"/>
              </w:rPr>
              <w:t>بكالوريوس</w:t>
            </w:r>
          </w:p>
        </w:tc>
        <w:tc>
          <w:tcPr>
            <w:tcW w:w="2941" w:type="dxa"/>
            <w:vAlign w:val="bottom"/>
          </w:tcPr>
          <w:p w14:paraId="40ABF4D0" w14:textId="1B42FE31" w:rsidR="00E452B5" w:rsidRDefault="00E452B5" w:rsidP="00E452B5">
            <w:pPr>
              <w:rPr>
                <w:rFonts w:ascii="Sakkal Majalla" w:hAnsi="Sakkal Majalla" w:cs="Sakkal Majalla"/>
                <w:sz w:val="28"/>
                <w:szCs w:val="28"/>
                <w:u w:val="single"/>
                <w:rtl/>
              </w:rPr>
            </w:pPr>
            <w:r w:rsidRPr="00C420E4">
              <w:rPr>
                <w:rFonts w:ascii="Arial" w:eastAsia="Times New Roman" w:hAnsi="Arial" w:cs="Arial"/>
                <w:color w:val="000000"/>
                <w:kern w:val="0"/>
                <w:sz w:val="20"/>
                <w:szCs w:val="20"/>
                <w14:ligatures w14:val="none"/>
              </w:rPr>
              <w:t>27</w:t>
            </w:r>
          </w:p>
        </w:tc>
        <w:tc>
          <w:tcPr>
            <w:tcW w:w="2941" w:type="dxa"/>
            <w:vAlign w:val="bottom"/>
          </w:tcPr>
          <w:p w14:paraId="1FDB9E2A" w14:textId="741E6DF9" w:rsidR="00E452B5" w:rsidRDefault="00E452B5" w:rsidP="00E452B5">
            <w:pPr>
              <w:rPr>
                <w:rFonts w:ascii="Sakkal Majalla" w:hAnsi="Sakkal Majalla" w:cs="Sakkal Majalla"/>
                <w:sz w:val="28"/>
                <w:szCs w:val="28"/>
                <w:u w:val="single"/>
                <w:rtl/>
              </w:rPr>
            </w:pPr>
            <w:r w:rsidRPr="00C420E4">
              <w:rPr>
                <w:rFonts w:ascii="Arial" w:eastAsia="Times New Roman" w:hAnsi="Arial" w:cs="Arial"/>
                <w:color w:val="000000"/>
                <w:kern w:val="0"/>
                <w:sz w:val="20"/>
                <w:szCs w:val="20"/>
                <w14:ligatures w14:val="none"/>
              </w:rPr>
              <w:t>52%</w:t>
            </w:r>
          </w:p>
        </w:tc>
      </w:tr>
      <w:tr w:rsidR="00E452B5" w14:paraId="0B363966" w14:textId="77777777" w:rsidTr="003D71D5">
        <w:tc>
          <w:tcPr>
            <w:tcW w:w="2940" w:type="dxa"/>
            <w:vAlign w:val="bottom"/>
          </w:tcPr>
          <w:p w14:paraId="4EF48E25" w14:textId="4E6DD0EF" w:rsidR="00E452B5" w:rsidRDefault="00E452B5" w:rsidP="00E452B5">
            <w:pPr>
              <w:rPr>
                <w:rFonts w:ascii="Sakkal Majalla" w:hAnsi="Sakkal Majalla" w:cs="Sakkal Majalla"/>
                <w:sz w:val="28"/>
                <w:szCs w:val="28"/>
                <w:u w:val="single"/>
                <w:rtl/>
              </w:rPr>
            </w:pPr>
            <w:r w:rsidRPr="00C420E4">
              <w:rPr>
                <w:rFonts w:ascii="Arial" w:eastAsia="Times New Roman" w:hAnsi="Arial" w:cs="Arial"/>
                <w:color w:val="000000"/>
                <w:kern w:val="0"/>
                <w:sz w:val="20"/>
                <w:szCs w:val="20"/>
                <w:rtl/>
                <w14:ligatures w14:val="none"/>
              </w:rPr>
              <w:t>ثانوي</w:t>
            </w:r>
          </w:p>
        </w:tc>
        <w:tc>
          <w:tcPr>
            <w:tcW w:w="2941" w:type="dxa"/>
            <w:vAlign w:val="bottom"/>
          </w:tcPr>
          <w:p w14:paraId="16FE0433" w14:textId="65F534D1" w:rsidR="00E452B5" w:rsidRDefault="00E452B5" w:rsidP="00E452B5">
            <w:pPr>
              <w:rPr>
                <w:rFonts w:ascii="Sakkal Majalla" w:hAnsi="Sakkal Majalla" w:cs="Sakkal Majalla"/>
                <w:sz w:val="28"/>
                <w:szCs w:val="28"/>
                <w:u w:val="single"/>
                <w:rtl/>
              </w:rPr>
            </w:pPr>
            <w:r w:rsidRPr="00C420E4">
              <w:rPr>
                <w:rFonts w:ascii="Arial" w:eastAsia="Times New Roman" w:hAnsi="Arial" w:cs="Arial"/>
                <w:color w:val="000000"/>
                <w:kern w:val="0"/>
                <w:sz w:val="20"/>
                <w:szCs w:val="20"/>
                <w14:ligatures w14:val="none"/>
              </w:rPr>
              <w:t>6</w:t>
            </w:r>
          </w:p>
        </w:tc>
        <w:tc>
          <w:tcPr>
            <w:tcW w:w="2941" w:type="dxa"/>
            <w:vAlign w:val="bottom"/>
          </w:tcPr>
          <w:p w14:paraId="29F3DB71" w14:textId="0AF82785" w:rsidR="00E452B5" w:rsidRDefault="00E452B5" w:rsidP="00E452B5">
            <w:pPr>
              <w:rPr>
                <w:rFonts w:ascii="Sakkal Majalla" w:hAnsi="Sakkal Majalla" w:cs="Sakkal Majalla"/>
                <w:sz w:val="28"/>
                <w:szCs w:val="28"/>
                <w:u w:val="single"/>
                <w:rtl/>
              </w:rPr>
            </w:pPr>
            <w:r w:rsidRPr="00C420E4">
              <w:rPr>
                <w:rFonts w:ascii="Arial" w:eastAsia="Times New Roman" w:hAnsi="Arial" w:cs="Arial"/>
                <w:color w:val="000000"/>
                <w:kern w:val="0"/>
                <w:sz w:val="20"/>
                <w:szCs w:val="20"/>
                <w14:ligatures w14:val="none"/>
              </w:rPr>
              <w:t>12%</w:t>
            </w:r>
          </w:p>
        </w:tc>
      </w:tr>
      <w:tr w:rsidR="00E452B5" w14:paraId="69D864BB" w14:textId="77777777" w:rsidTr="003D71D5">
        <w:tc>
          <w:tcPr>
            <w:tcW w:w="2940" w:type="dxa"/>
            <w:vAlign w:val="bottom"/>
          </w:tcPr>
          <w:p w14:paraId="3A44AC23" w14:textId="6D10DAE0" w:rsidR="00E452B5" w:rsidRDefault="00E452B5" w:rsidP="00E452B5">
            <w:pPr>
              <w:rPr>
                <w:rFonts w:ascii="Sakkal Majalla" w:hAnsi="Sakkal Majalla" w:cs="Sakkal Majalla"/>
                <w:sz w:val="28"/>
                <w:szCs w:val="28"/>
                <w:u w:val="single"/>
                <w:rtl/>
              </w:rPr>
            </w:pPr>
            <w:r w:rsidRPr="00C420E4">
              <w:rPr>
                <w:rFonts w:ascii="Arial" w:eastAsia="Times New Roman" w:hAnsi="Arial" w:cs="Arial"/>
                <w:color w:val="000000"/>
                <w:kern w:val="0"/>
                <w:sz w:val="20"/>
                <w:szCs w:val="20"/>
                <w:rtl/>
                <w14:ligatures w14:val="none"/>
              </w:rPr>
              <w:t>دبلوم</w:t>
            </w:r>
          </w:p>
        </w:tc>
        <w:tc>
          <w:tcPr>
            <w:tcW w:w="2941" w:type="dxa"/>
            <w:vAlign w:val="bottom"/>
          </w:tcPr>
          <w:p w14:paraId="778C8963" w14:textId="3AA9C11B" w:rsidR="00E452B5" w:rsidRDefault="00E452B5" w:rsidP="00E452B5">
            <w:pPr>
              <w:rPr>
                <w:rFonts w:ascii="Sakkal Majalla" w:hAnsi="Sakkal Majalla" w:cs="Sakkal Majalla"/>
                <w:sz w:val="28"/>
                <w:szCs w:val="28"/>
                <w:u w:val="single"/>
                <w:rtl/>
              </w:rPr>
            </w:pPr>
            <w:r w:rsidRPr="00C420E4">
              <w:rPr>
                <w:rFonts w:ascii="Arial" w:eastAsia="Times New Roman" w:hAnsi="Arial" w:cs="Arial"/>
                <w:color w:val="000000"/>
                <w:kern w:val="0"/>
                <w:sz w:val="20"/>
                <w:szCs w:val="20"/>
                <w14:ligatures w14:val="none"/>
              </w:rPr>
              <w:t>5</w:t>
            </w:r>
          </w:p>
        </w:tc>
        <w:tc>
          <w:tcPr>
            <w:tcW w:w="2941" w:type="dxa"/>
            <w:vAlign w:val="bottom"/>
          </w:tcPr>
          <w:p w14:paraId="657F9086" w14:textId="1D61FADC" w:rsidR="00E452B5" w:rsidRDefault="00E452B5" w:rsidP="00E452B5">
            <w:pPr>
              <w:rPr>
                <w:rFonts w:ascii="Sakkal Majalla" w:hAnsi="Sakkal Majalla" w:cs="Sakkal Majalla"/>
                <w:sz w:val="28"/>
                <w:szCs w:val="28"/>
                <w:u w:val="single"/>
                <w:rtl/>
              </w:rPr>
            </w:pPr>
            <w:r w:rsidRPr="00C420E4">
              <w:rPr>
                <w:rFonts w:ascii="Arial" w:eastAsia="Times New Roman" w:hAnsi="Arial" w:cs="Arial"/>
                <w:color w:val="000000"/>
                <w:kern w:val="0"/>
                <w:sz w:val="20"/>
                <w:szCs w:val="20"/>
                <w14:ligatures w14:val="none"/>
              </w:rPr>
              <w:t>10%</w:t>
            </w:r>
          </w:p>
        </w:tc>
      </w:tr>
      <w:tr w:rsidR="00E452B5" w14:paraId="4A93EA78" w14:textId="77777777" w:rsidTr="003D71D5">
        <w:tc>
          <w:tcPr>
            <w:tcW w:w="2940" w:type="dxa"/>
            <w:vAlign w:val="bottom"/>
          </w:tcPr>
          <w:p w14:paraId="2D9D4409" w14:textId="52E1796D" w:rsidR="00E452B5" w:rsidRDefault="00E452B5" w:rsidP="00E452B5">
            <w:pPr>
              <w:rPr>
                <w:rFonts w:ascii="Sakkal Majalla" w:hAnsi="Sakkal Majalla" w:cs="Sakkal Majalla"/>
                <w:sz w:val="28"/>
                <w:szCs w:val="28"/>
                <w:u w:val="single"/>
                <w:rtl/>
              </w:rPr>
            </w:pPr>
            <w:r w:rsidRPr="00C420E4">
              <w:rPr>
                <w:rFonts w:ascii="Arial" w:eastAsia="Times New Roman" w:hAnsi="Arial" w:cs="Arial"/>
                <w:color w:val="000000"/>
                <w:kern w:val="0"/>
                <w:sz w:val="20"/>
                <w:szCs w:val="20"/>
                <w:rtl/>
                <w14:ligatures w14:val="none"/>
              </w:rPr>
              <w:t>دراسات عليا</w:t>
            </w:r>
          </w:p>
        </w:tc>
        <w:tc>
          <w:tcPr>
            <w:tcW w:w="2941" w:type="dxa"/>
            <w:vAlign w:val="bottom"/>
          </w:tcPr>
          <w:p w14:paraId="0547C88B" w14:textId="2EFC2A95" w:rsidR="00E452B5" w:rsidRDefault="00E452B5" w:rsidP="00E452B5">
            <w:pPr>
              <w:rPr>
                <w:rFonts w:ascii="Sakkal Majalla" w:hAnsi="Sakkal Majalla" w:cs="Sakkal Majalla"/>
                <w:sz w:val="28"/>
                <w:szCs w:val="28"/>
                <w:u w:val="single"/>
                <w:rtl/>
              </w:rPr>
            </w:pPr>
            <w:r w:rsidRPr="00C420E4">
              <w:rPr>
                <w:rFonts w:ascii="Arial" w:eastAsia="Times New Roman" w:hAnsi="Arial" w:cs="Arial"/>
                <w:color w:val="000000"/>
                <w:kern w:val="0"/>
                <w:sz w:val="20"/>
                <w:szCs w:val="20"/>
                <w14:ligatures w14:val="none"/>
              </w:rPr>
              <w:t>14</w:t>
            </w:r>
          </w:p>
        </w:tc>
        <w:tc>
          <w:tcPr>
            <w:tcW w:w="2941" w:type="dxa"/>
            <w:vAlign w:val="bottom"/>
          </w:tcPr>
          <w:p w14:paraId="2DE5239C" w14:textId="1AFA63C2" w:rsidR="00E452B5" w:rsidRDefault="00E452B5" w:rsidP="00E452B5">
            <w:pPr>
              <w:rPr>
                <w:rFonts w:ascii="Sakkal Majalla" w:hAnsi="Sakkal Majalla" w:cs="Sakkal Majalla"/>
                <w:sz w:val="28"/>
                <w:szCs w:val="28"/>
                <w:u w:val="single"/>
                <w:rtl/>
              </w:rPr>
            </w:pPr>
            <w:r w:rsidRPr="00C420E4">
              <w:rPr>
                <w:rFonts w:ascii="Arial" w:eastAsia="Times New Roman" w:hAnsi="Arial" w:cs="Arial"/>
                <w:color w:val="000000"/>
                <w:kern w:val="0"/>
                <w:sz w:val="20"/>
                <w:szCs w:val="20"/>
                <w14:ligatures w14:val="none"/>
              </w:rPr>
              <w:t>27%</w:t>
            </w:r>
          </w:p>
        </w:tc>
      </w:tr>
      <w:tr w:rsidR="00E452B5" w14:paraId="4210AA28" w14:textId="77777777" w:rsidTr="00E452B5">
        <w:tc>
          <w:tcPr>
            <w:tcW w:w="2940" w:type="dxa"/>
            <w:shd w:val="clear" w:color="auto" w:fill="D9E2F3" w:themeFill="accent1" w:themeFillTint="33"/>
            <w:vAlign w:val="bottom"/>
          </w:tcPr>
          <w:p w14:paraId="6C6D5F05" w14:textId="0FFF75D6" w:rsidR="00E452B5" w:rsidRPr="00C420E4" w:rsidRDefault="00E452B5" w:rsidP="00E452B5">
            <w:pPr>
              <w:rPr>
                <w:rFonts w:ascii="Arial" w:eastAsia="Times New Roman" w:hAnsi="Arial" w:cs="Arial"/>
                <w:color w:val="000000"/>
                <w:kern w:val="0"/>
                <w:sz w:val="20"/>
                <w:szCs w:val="20"/>
                <w:rtl/>
                <w14:ligatures w14:val="none"/>
              </w:rPr>
            </w:pPr>
            <w:r w:rsidRPr="00C420E4">
              <w:rPr>
                <w:rFonts w:ascii="Arial" w:eastAsia="Times New Roman" w:hAnsi="Arial" w:cs="Arial"/>
                <w:b/>
                <w:bCs/>
                <w:color w:val="000000"/>
                <w:kern w:val="0"/>
                <w:sz w:val="20"/>
                <w:szCs w:val="20"/>
                <w:rtl/>
                <w14:ligatures w14:val="none"/>
              </w:rPr>
              <w:t>الخبرة المهنية</w:t>
            </w:r>
          </w:p>
        </w:tc>
        <w:tc>
          <w:tcPr>
            <w:tcW w:w="2941" w:type="dxa"/>
            <w:shd w:val="clear" w:color="auto" w:fill="D9E2F3" w:themeFill="accent1" w:themeFillTint="33"/>
            <w:vAlign w:val="bottom"/>
          </w:tcPr>
          <w:p w14:paraId="3AE323D9" w14:textId="03663B27" w:rsidR="00E452B5" w:rsidRPr="00C420E4" w:rsidRDefault="00E452B5" w:rsidP="00E452B5">
            <w:pPr>
              <w:rPr>
                <w:rFonts w:ascii="Arial" w:eastAsia="Times New Roman" w:hAnsi="Arial" w:cs="Arial"/>
                <w:color w:val="000000"/>
                <w:kern w:val="0"/>
                <w:sz w:val="20"/>
                <w:szCs w:val="20"/>
                <w14:ligatures w14:val="none"/>
              </w:rPr>
            </w:pPr>
            <w:r w:rsidRPr="00C420E4">
              <w:rPr>
                <w:rFonts w:ascii="Arial" w:eastAsia="Times New Roman" w:hAnsi="Arial" w:cs="Arial"/>
                <w:b/>
                <w:bCs/>
                <w:color w:val="000000"/>
                <w:kern w:val="0"/>
                <w:sz w:val="20"/>
                <w:szCs w:val="20"/>
                <w:rtl/>
                <w14:ligatures w14:val="none"/>
              </w:rPr>
              <w:t>عدد من الخبرة المهنية</w:t>
            </w:r>
          </w:p>
        </w:tc>
        <w:tc>
          <w:tcPr>
            <w:tcW w:w="2941" w:type="dxa"/>
            <w:shd w:val="clear" w:color="auto" w:fill="D9E2F3" w:themeFill="accent1" w:themeFillTint="33"/>
            <w:vAlign w:val="bottom"/>
          </w:tcPr>
          <w:p w14:paraId="36E31E5D" w14:textId="089581DE" w:rsidR="00E452B5" w:rsidRPr="00E452B5" w:rsidRDefault="00E452B5" w:rsidP="00E452B5">
            <w:pPr>
              <w:rPr>
                <w:rFonts w:ascii="Arial" w:eastAsia="Times New Roman" w:hAnsi="Arial" w:cs="Arial"/>
                <w:b/>
                <w:bCs/>
                <w:color w:val="000000"/>
                <w:kern w:val="0"/>
                <w:sz w:val="20"/>
                <w:szCs w:val="20"/>
                <w14:ligatures w14:val="none"/>
              </w:rPr>
            </w:pPr>
            <w:r w:rsidRPr="00C420E4">
              <w:rPr>
                <w:rFonts w:ascii="Arial" w:eastAsia="Times New Roman" w:hAnsi="Arial" w:cs="Arial"/>
                <w:b/>
                <w:bCs/>
                <w:color w:val="000000"/>
                <w:kern w:val="0"/>
                <w:sz w:val="20"/>
                <w:szCs w:val="20"/>
                <w:rtl/>
                <w14:ligatures w14:val="none"/>
              </w:rPr>
              <w:t>النسبة المئوية</w:t>
            </w:r>
          </w:p>
        </w:tc>
      </w:tr>
      <w:tr w:rsidR="00E452B5" w14:paraId="509579ED" w14:textId="77777777" w:rsidTr="003D71D5">
        <w:tc>
          <w:tcPr>
            <w:tcW w:w="2940" w:type="dxa"/>
            <w:vAlign w:val="bottom"/>
          </w:tcPr>
          <w:p w14:paraId="26BFA663" w14:textId="4BEB9F2D" w:rsidR="00E452B5" w:rsidRPr="00C420E4" w:rsidRDefault="00E452B5" w:rsidP="00E452B5">
            <w:pPr>
              <w:rPr>
                <w:rFonts w:ascii="Arial" w:eastAsia="Times New Roman" w:hAnsi="Arial" w:cs="Arial"/>
                <w:color w:val="000000"/>
                <w:kern w:val="0"/>
                <w:sz w:val="20"/>
                <w:szCs w:val="20"/>
                <w:rtl/>
                <w14:ligatures w14:val="none"/>
              </w:rPr>
            </w:pPr>
            <w:r w:rsidRPr="00C420E4">
              <w:rPr>
                <w:rFonts w:ascii="Arial" w:eastAsia="Times New Roman" w:hAnsi="Arial" w:cs="Arial"/>
                <w:color w:val="000000"/>
                <w:kern w:val="0"/>
                <w:sz w:val="20"/>
                <w:szCs w:val="20"/>
                <w14:ligatures w14:val="none"/>
              </w:rPr>
              <w:t xml:space="preserve">11- 15 </w:t>
            </w:r>
            <w:r w:rsidRPr="00C420E4">
              <w:rPr>
                <w:rFonts w:ascii="Arial" w:eastAsia="Times New Roman" w:hAnsi="Arial" w:cs="Arial"/>
                <w:color w:val="000000"/>
                <w:kern w:val="0"/>
                <w:sz w:val="20"/>
                <w:szCs w:val="20"/>
                <w:rtl/>
                <w14:ligatures w14:val="none"/>
              </w:rPr>
              <w:t>سنة</w:t>
            </w:r>
          </w:p>
        </w:tc>
        <w:tc>
          <w:tcPr>
            <w:tcW w:w="2941" w:type="dxa"/>
            <w:vAlign w:val="bottom"/>
          </w:tcPr>
          <w:p w14:paraId="215EF81D" w14:textId="294652CC" w:rsidR="00E452B5" w:rsidRPr="00C420E4" w:rsidRDefault="00E452B5" w:rsidP="00E452B5">
            <w:pPr>
              <w:rPr>
                <w:rFonts w:ascii="Arial" w:eastAsia="Times New Roman" w:hAnsi="Arial" w:cs="Arial"/>
                <w:color w:val="000000"/>
                <w:kern w:val="0"/>
                <w:sz w:val="20"/>
                <w:szCs w:val="20"/>
                <w14:ligatures w14:val="none"/>
              </w:rPr>
            </w:pPr>
            <w:r w:rsidRPr="00C420E4">
              <w:rPr>
                <w:rFonts w:ascii="Arial" w:eastAsia="Times New Roman" w:hAnsi="Arial" w:cs="Arial"/>
                <w:color w:val="000000"/>
                <w:kern w:val="0"/>
                <w:sz w:val="20"/>
                <w:szCs w:val="20"/>
                <w14:ligatures w14:val="none"/>
              </w:rPr>
              <w:t>13</w:t>
            </w:r>
          </w:p>
        </w:tc>
        <w:tc>
          <w:tcPr>
            <w:tcW w:w="2941" w:type="dxa"/>
            <w:vAlign w:val="bottom"/>
          </w:tcPr>
          <w:p w14:paraId="53612356" w14:textId="09E32099" w:rsidR="00E452B5" w:rsidRPr="00C420E4" w:rsidRDefault="00E452B5" w:rsidP="00E452B5">
            <w:pPr>
              <w:rPr>
                <w:rFonts w:ascii="Arial" w:eastAsia="Times New Roman" w:hAnsi="Arial" w:cs="Arial"/>
                <w:color w:val="000000"/>
                <w:kern w:val="0"/>
                <w:sz w:val="20"/>
                <w:szCs w:val="20"/>
                <w14:ligatures w14:val="none"/>
              </w:rPr>
            </w:pPr>
            <w:r w:rsidRPr="00C420E4">
              <w:rPr>
                <w:rFonts w:ascii="Arial" w:eastAsia="Times New Roman" w:hAnsi="Arial" w:cs="Arial"/>
                <w:color w:val="000000"/>
                <w:kern w:val="0"/>
                <w:sz w:val="20"/>
                <w:szCs w:val="20"/>
                <w14:ligatures w14:val="none"/>
              </w:rPr>
              <w:t>25%</w:t>
            </w:r>
          </w:p>
        </w:tc>
      </w:tr>
      <w:tr w:rsidR="00E452B5" w14:paraId="1B461442" w14:textId="77777777" w:rsidTr="003D71D5">
        <w:tc>
          <w:tcPr>
            <w:tcW w:w="2940" w:type="dxa"/>
            <w:vAlign w:val="bottom"/>
          </w:tcPr>
          <w:p w14:paraId="3C585AEC" w14:textId="6A83E5DD" w:rsidR="00E452B5" w:rsidRPr="00C420E4" w:rsidRDefault="00E452B5" w:rsidP="00E452B5">
            <w:pPr>
              <w:rPr>
                <w:rFonts w:ascii="Arial" w:eastAsia="Times New Roman" w:hAnsi="Arial" w:cs="Arial"/>
                <w:color w:val="000000"/>
                <w:kern w:val="0"/>
                <w:sz w:val="20"/>
                <w:szCs w:val="20"/>
                <w14:ligatures w14:val="none"/>
              </w:rPr>
            </w:pPr>
            <w:r w:rsidRPr="00C420E4">
              <w:rPr>
                <w:rFonts w:ascii="Arial" w:eastAsia="Times New Roman" w:hAnsi="Arial" w:cs="Arial"/>
                <w:color w:val="000000"/>
                <w:kern w:val="0"/>
                <w:sz w:val="20"/>
                <w:szCs w:val="20"/>
                <w14:ligatures w14:val="none"/>
              </w:rPr>
              <w:t xml:space="preserve">16- 20 </w:t>
            </w:r>
            <w:r w:rsidRPr="00C420E4">
              <w:rPr>
                <w:rFonts w:ascii="Arial" w:eastAsia="Times New Roman" w:hAnsi="Arial" w:cs="Arial"/>
                <w:color w:val="000000"/>
                <w:kern w:val="0"/>
                <w:sz w:val="20"/>
                <w:szCs w:val="20"/>
                <w:rtl/>
                <w14:ligatures w14:val="none"/>
              </w:rPr>
              <w:t>سنة</w:t>
            </w:r>
          </w:p>
        </w:tc>
        <w:tc>
          <w:tcPr>
            <w:tcW w:w="2941" w:type="dxa"/>
            <w:vAlign w:val="bottom"/>
          </w:tcPr>
          <w:p w14:paraId="24A4DEA3" w14:textId="611650D6" w:rsidR="00E452B5" w:rsidRPr="00C420E4" w:rsidRDefault="00E452B5" w:rsidP="00E452B5">
            <w:pPr>
              <w:rPr>
                <w:rFonts w:ascii="Arial" w:eastAsia="Times New Roman" w:hAnsi="Arial" w:cs="Arial"/>
                <w:color w:val="000000"/>
                <w:kern w:val="0"/>
                <w:sz w:val="20"/>
                <w:szCs w:val="20"/>
                <w14:ligatures w14:val="none"/>
              </w:rPr>
            </w:pPr>
            <w:r w:rsidRPr="00C420E4">
              <w:rPr>
                <w:rFonts w:ascii="Arial" w:eastAsia="Times New Roman" w:hAnsi="Arial" w:cs="Arial"/>
                <w:color w:val="000000"/>
                <w:kern w:val="0"/>
                <w:sz w:val="20"/>
                <w:szCs w:val="20"/>
                <w14:ligatures w14:val="none"/>
              </w:rPr>
              <w:t>8</w:t>
            </w:r>
          </w:p>
        </w:tc>
        <w:tc>
          <w:tcPr>
            <w:tcW w:w="2941" w:type="dxa"/>
            <w:vAlign w:val="bottom"/>
          </w:tcPr>
          <w:p w14:paraId="63FDD0F4" w14:textId="3027FDC1" w:rsidR="00E452B5" w:rsidRPr="00C420E4" w:rsidRDefault="00E452B5" w:rsidP="00E452B5">
            <w:pPr>
              <w:rPr>
                <w:rFonts w:ascii="Arial" w:eastAsia="Times New Roman" w:hAnsi="Arial" w:cs="Arial"/>
                <w:color w:val="000000"/>
                <w:kern w:val="0"/>
                <w:sz w:val="20"/>
                <w:szCs w:val="20"/>
                <w14:ligatures w14:val="none"/>
              </w:rPr>
            </w:pPr>
            <w:r w:rsidRPr="00C420E4">
              <w:rPr>
                <w:rFonts w:ascii="Arial" w:eastAsia="Times New Roman" w:hAnsi="Arial" w:cs="Arial"/>
                <w:color w:val="000000"/>
                <w:kern w:val="0"/>
                <w:sz w:val="20"/>
                <w:szCs w:val="20"/>
                <w14:ligatures w14:val="none"/>
              </w:rPr>
              <w:t>15%</w:t>
            </w:r>
          </w:p>
        </w:tc>
      </w:tr>
      <w:tr w:rsidR="00E452B5" w14:paraId="4C244245" w14:textId="77777777" w:rsidTr="003D71D5">
        <w:tc>
          <w:tcPr>
            <w:tcW w:w="2940" w:type="dxa"/>
            <w:vAlign w:val="bottom"/>
          </w:tcPr>
          <w:p w14:paraId="7C8A0C0A" w14:textId="260F2729" w:rsidR="00E452B5" w:rsidRPr="00C420E4" w:rsidRDefault="00E452B5" w:rsidP="00E452B5">
            <w:pPr>
              <w:rPr>
                <w:rFonts w:ascii="Arial" w:eastAsia="Times New Roman" w:hAnsi="Arial" w:cs="Arial"/>
                <w:color w:val="000000"/>
                <w:kern w:val="0"/>
                <w:sz w:val="20"/>
                <w:szCs w:val="20"/>
                <w14:ligatures w14:val="none"/>
              </w:rPr>
            </w:pPr>
            <w:r w:rsidRPr="00C420E4">
              <w:rPr>
                <w:rFonts w:ascii="Arial" w:eastAsia="Times New Roman" w:hAnsi="Arial" w:cs="Arial"/>
                <w:color w:val="000000"/>
                <w:kern w:val="0"/>
                <w:sz w:val="20"/>
                <w:szCs w:val="20"/>
                <w14:ligatures w14:val="none"/>
              </w:rPr>
              <w:t xml:space="preserve">5- 10 </w:t>
            </w:r>
            <w:r w:rsidRPr="00C420E4">
              <w:rPr>
                <w:rFonts w:ascii="Arial" w:eastAsia="Times New Roman" w:hAnsi="Arial" w:cs="Arial"/>
                <w:color w:val="000000"/>
                <w:kern w:val="0"/>
                <w:sz w:val="20"/>
                <w:szCs w:val="20"/>
                <w:rtl/>
                <w14:ligatures w14:val="none"/>
              </w:rPr>
              <w:t>سنوات</w:t>
            </w:r>
          </w:p>
        </w:tc>
        <w:tc>
          <w:tcPr>
            <w:tcW w:w="2941" w:type="dxa"/>
            <w:vAlign w:val="bottom"/>
          </w:tcPr>
          <w:p w14:paraId="56FCDE3B" w14:textId="2E5E1E6C" w:rsidR="00E452B5" w:rsidRPr="00C420E4" w:rsidRDefault="00E452B5" w:rsidP="00E452B5">
            <w:pPr>
              <w:rPr>
                <w:rFonts w:ascii="Arial" w:eastAsia="Times New Roman" w:hAnsi="Arial" w:cs="Arial"/>
                <w:color w:val="000000"/>
                <w:kern w:val="0"/>
                <w:sz w:val="20"/>
                <w:szCs w:val="20"/>
                <w14:ligatures w14:val="none"/>
              </w:rPr>
            </w:pPr>
            <w:r w:rsidRPr="00C420E4">
              <w:rPr>
                <w:rFonts w:ascii="Arial" w:eastAsia="Times New Roman" w:hAnsi="Arial" w:cs="Arial"/>
                <w:color w:val="000000"/>
                <w:kern w:val="0"/>
                <w:sz w:val="20"/>
                <w:szCs w:val="20"/>
                <w14:ligatures w14:val="none"/>
              </w:rPr>
              <w:t>11</w:t>
            </w:r>
          </w:p>
        </w:tc>
        <w:tc>
          <w:tcPr>
            <w:tcW w:w="2941" w:type="dxa"/>
            <w:vAlign w:val="bottom"/>
          </w:tcPr>
          <w:p w14:paraId="3DE66E5A" w14:textId="6BC1D67F" w:rsidR="00E452B5" w:rsidRPr="00C420E4" w:rsidRDefault="00E452B5" w:rsidP="00E452B5">
            <w:pPr>
              <w:rPr>
                <w:rFonts w:ascii="Arial" w:eastAsia="Times New Roman" w:hAnsi="Arial" w:cs="Arial"/>
                <w:color w:val="000000"/>
                <w:kern w:val="0"/>
                <w:sz w:val="20"/>
                <w:szCs w:val="20"/>
                <w14:ligatures w14:val="none"/>
              </w:rPr>
            </w:pPr>
            <w:r w:rsidRPr="00C420E4">
              <w:rPr>
                <w:rFonts w:ascii="Arial" w:eastAsia="Times New Roman" w:hAnsi="Arial" w:cs="Arial"/>
                <w:color w:val="000000"/>
                <w:kern w:val="0"/>
                <w:sz w:val="20"/>
                <w:szCs w:val="20"/>
                <w14:ligatures w14:val="none"/>
              </w:rPr>
              <w:t>21%</w:t>
            </w:r>
          </w:p>
        </w:tc>
      </w:tr>
      <w:tr w:rsidR="00E452B5" w14:paraId="02D69E01" w14:textId="77777777" w:rsidTr="003D71D5">
        <w:tc>
          <w:tcPr>
            <w:tcW w:w="2940" w:type="dxa"/>
            <w:vAlign w:val="bottom"/>
          </w:tcPr>
          <w:p w14:paraId="333204F6" w14:textId="7E783A24" w:rsidR="00E452B5" w:rsidRPr="00C420E4" w:rsidRDefault="00E452B5" w:rsidP="00E452B5">
            <w:pPr>
              <w:rPr>
                <w:rFonts w:ascii="Arial" w:eastAsia="Times New Roman" w:hAnsi="Arial" w:cs="Arial"/>
                <w:color w:val="000000"/>
                <w:kern w:val="0"/>
                <w:sz w:val="20"/>
                <w:szCs w:val="20"/>
                <w14:ligatures w14:val="none"/>
              </w:rPr>
            </w:pPr>
            <w:r w:rsidRPr="00C420E4">
              <w:rPr>
                <w:rFonts w:ascii="Arial" w:eastAsia="Times New Roman" w:hAnsi="Arial" w:cs="Arial"/>
                <w:color w:val="000000"/>
                <w:kern w:val="0"/>
                <w:sz w:val="20"/>
                <w:szCs w:val="20"/>
                <w:rtl/>
                <w14:ligatures w14:val="none"/>
              </w:rPr>
              <w:t>أقل من 5 سنوات</w:t>
            </w:r>
          </w:p>
        </w:tc>
        <w:tc>
          <w:tcPr>
            <w:tcW w:w="2941" w:type="dxa"/>
            <w:vAlign w:val="bottom"/>
          </w:tcPr>
          <w:p w14:paraId="20F524B1" w14:textId="655B769B" w:rsidR="00E452B5" w:rsidRPr="00C420E4" w:rsidRDefault="00E452B5" w:rsidP="00E452B5">
            <w:pPr>
              <w:rPr>
                <w:rFonts w:ascii="Arial" w:eastAsia="Times New Roman" w:hAnsi="Arial" w:cs="Arial"/>
                <w:color w:val="000000"/>
                <w:kern w:val="0"/>
                <w:sz w:val="20"/>
                <w:szCs w:val="20"/>
                <w14:ligatures w14:val="none"/>
              </w:rPr>
            </w:pPr>
            <w:r w:rsidRPr="00C420E4">
              <w:rPr>
                <w:rFonts w:ascii="Arial" w:eastAsia="Times New Roman" w:hAnsi="Arial" w:cs="Arial"/>
                <w:color w:val="000000"/>
                <w:kern w:val="0"/>
                <w:sz w:val="20"/>
                <w:szCs w:val="20"/>
                <w14:ligatures w14:val="none"/>
              </w:rPr>
              <w:t>15</w:t>
            </w:r>
          </w:p>
        </w:tc>
        <w:tc>
          <w:tcPr>
            <w:tcW w:w="2941" w:type="dxa"/>
            <w:vAlign w:val="bottom"/>
          </w:tcPr>
          <w:p w14:paraId="778D4D2D" w14:textId="00E20F13" w:rsidR="00E452B5" w:rsidRPr="00C420E4" w:rsidRDefault="00E452B5" w:rsidP="00E452B5">
            <w:pPr>
              <w:rPr>
                <w:rFonts w:ascii="Arial" w:eastAsia="Times New Roman" w:hAnsi="Arial" w:cs="Arial"/>
                <w:color w:val="000000"/>
                <w:kern w:val="0"/>
                <w:sz w:val="20"/>
                <w:szCs w:val="20"/>
                <w14:ligatures w14:val="none"/>
              </w:rPr>
            </w:pPr>
            <w:r w:rsidRPr="00C420E4">
              <w:rPr>
                <w:rFonts w:ascii="Arial" w:eastAsia="Times New Roman" w:hAnsi="Arial" w:cs="Arial"/>
                <w:color w:val="000000"/>
                <w:kern w:val="0"/>
                <w:sz w:val="20"/>
                <w:szCs w:val="20"/>
                <w14:ligatures w14:val="none"/>
              </w:rPr>
              <w:t>29%</w:t>
            </w:r>
          </w:p>
        </w:tc>
      </w:tr>
      <w:tr w:rsidR="00E452B5" w14:paraId="0037E70A" w14:textId="77777777" w:rsidTr="003D71D5">
        <w:tc>
          <w:tcPr>
            <w:tcW w:w="2940" w:type="dxa"/>
            <w:vAlign w:val="bottom"/>
          </w:tcPr>
          <w:p w14:paraId="293A921C" w14:textId="7BA71EC8" w:rsidR="00E452B5" w:rsidRPr="00C420E4" w:rsidRDefault="00E452B5" w:rsidP="00E452B5">
            <w:pPr>
              <w:rPr>
                <w:rFonts w:ascii="Arial" w:eastAsia="Times New Roman" w:hAnsi="Arial" w:cs="Arial"/>
                <w:color w:val="000000"/>
                <w:kern w:val="0"/>
                <w:sz w:val="20"/>
                <w:szCs w:val="20"/>
                <w:rtl/>
                <w14:ligatures w14:val="none"/>
              </w:rPr>
            </w:pPr>
            <w:r w:rsidRPr="00C420E4">
              <w:rPr>
                <w:rFonts w:ascii="Arial" w:eastAsia="Times New Roman" w:hAnsi="Arial" w:cs="Arial"/>
                <w:color w:val="000000"/>
                <w:kern w:val="0"/>
                <w:sz w:val="20"/>
                <w:szCs w:val="20"/>
                <w:rtl/>
                <w14:ligatures w14:val="none"/>
              </w:rPr>
              <w:t>أكثر من 20 سنة</w:t>
            </w:r>
          </w:p>
        </w:tc>
        <w:tc>
          <w:tcPr>
            <w:tcW w:w="2941" w:type="dxa"/>
            <w:vAlign w:val="bottom"/>
          </w:tcPr>
          <w:p w14:paraId="47040920" w14:textId="5554D42E" w:rsidR="00E452B5" w:rsidRPr="00C420E4" w:rsidRDefault="00E452B5" w:rsidP="00E452B5">
            <w:pPr>
              <w:rPr>
                <w:rFonts w:ascii="Arial" w:eastAsia="Times New Roman" w:hAnsi="Arial" w:cs="Arial"/>
                <w:color w:val="000000"/>
                <w:kern w:val="0"/>
                <w:sz w:val="20"/>
                <w:szCs w:val="20"/>
                <w14:ligatures w14:val="none"/>
              </w:rPr>
            </w:pPr>
            <w:r w:rsidRPr="00C420E4">
              <w:rPr>
                <w:rFonts w:ascii="Arial" w:eastAsia="Times New Roman" w:hAnsi="Arial" w:cs="Arial"/>
                <w:color w:val="000000"/>
                <w:kern w:val="0"/>
                <w:sz w:val="20"/>
                <w:szCs w:val="20"/>
                <w14:ligatures w14:val="none"/>
              </w:rPr>
              <w:t>5</w:t>
            </w:r>
          </w:p>
        </w:tc>
        <w:tc>
          <w:tcPr>
            <w:tcW w:w="2941" w:type="dxa"/>
            <w:vAlign w:val="bottom"/>
          </w:tcPr>
          <w:p w14:paraId="00DED903" w14:textId="325CBDE8" w:rsidR="00E452B5" w:rsidRPr="00C420E4" w:rsidRDefault="00E452B5" w:rsidP="00E452B5">
            <w:pPr>
              <w:rPr>
                <w:rFonts w:ascii="Arial" w:eastAsia="Times New Roman" w:hAnsi="Arial" w:cs="Arial"/>
                <w:color w:val="000000"/>
                <w:kern w:val="0"/>
                <w:sz w:val="20"/>
                <w:szCs w:val="20"/>
                <w14:ligatures w14:val="none"/>
              </w:rPr>
            </w:pPr>
            <w:r w:rsidRPr="00C420E4">
              <w:rPr>
                <w:rFonts w:ascii="Arial" w:eastAsia="Times New Roman" w:hAnsi="Arial" w:cs="Arial"/>
                <w:color w:val="000000"/>
                <w:kern w:val="0"/>
                <w:sz w:val="20"/>
                <w:szCs w:val="20"/>
                <w14:ligatures w14:val="none"/>
              </w:rPr>
              <w:t>10%</w:t>
            </w:r>
          </w:p>
        </w:tc>
      </w:tr>
      <w:tr w:rsidR="00E452B5" w14:paraId="6E44E07E" w14:textId="77777777" w:rsidTr="00E452B5">
        <w:tc>
          <w:tcPr>
            <w:tcW w:w="2940" w:type="dxa"/>
            <w:shd w:val="clear" w:color="auto" w:fill="D9E2F3" w:themeFill="accent1" w:themeFillTint="33"/>
            <w:vAlign w:val="bottom"/>
          </w:tcPr>
          <w:p w14:paraId="4EA02736" w14:textId="3ED1C34B" w:rsidR="00E452B5" w:rsidRPr="00C420E4" w:rsidRDefault="00E452B5" w:rsidP="00E452B5">
            <w:pPr>
              <w:rPr>
                <w:rFonts w:ascii="Arial" w:eastAsia="Times New Roman" w:hAnsi="Arial" w:cs="Arial"/>
                <w:color w:val="000000"/>
                <w:kern w:val="0"/>
                <w:sz w:val="20"/>
                <w:szCs w:val="20"/>
                <w:rtl/>
                <w14:ligatures w14:val="none"/>
              </w:rPr>
            </w:pPr>
            <w:r w:rsidRPr="00C420E4">
              <w:rPr>
                <w:rFonts w:ascii="Arial" w:eastAsia="Times New Roman" w:hAnsi="Arial" w:cs="Arial"/>
                <w:b/>
                <w:bCs/>
                <w:color w:val="000000"/>
                <w:kern w:val="0"/>
                <w:sz w:val="20"/>
                <w:szCs w:val="20"/>
                <w:rtl/>
                <w14:ligatures w14:val="none"/>
              </w:rPr>
              <w:t>المستوى الوظيفي</w:t>
            </w:r>
          </w:p>
        </w:tc>
        <w:tc>
          <w:tcPr>
            <w:tcW w:w="2941" w:type="dxa"/>
            <w:shd w:val="clear" w:color="auto" w:fill="D9E2F3" w:themeFill="accent1" w:themeFillTint="33"/>
            <w:vAlign w:val="bottom"/>
          </w:tcPr>
          <w:p w14:paraId="710D34A8" w14:textId="20790F13" w:rsidR="00E452B5" w:rsidRPr="00C420E4" w:rsidRDefault="00E452B5" w:rsidP="00E452B5">
            <w:pPr>
              <w:rPr>
                <w:rFonts w:ascii="Arial" w:eastAsia="Times New Roman" w:hAnsi="Arial" w:cs="Arial"/>
                <w:color w:val="000000"/>
                <w:kern w:val="0"/>
                <w:sz w:val="20"/>
                <w:szCs w:val="20"/>
                <w14:ligatures w14:val="none"/>
              </w:rPr>
            </w:pPr>
            <w:r w:rsidRPr="00C420E4">
              <w:rPr>
                <w:rFonts w:ascii="Arial" w:eastAsia="Times New Roman" w:hAnsi="Arial" w:cs="Arial"/>
                <w:b/>
                <w:bCs/>
                <w:color w:val="000000"/>
                <w:kern w:val="0"/>
                <w:sz w:val="20"/>
                <w:szCs w:val="20"/>
                <w:rtl/>
                <w14:ligatures w14:val="none"/>
              </w:rPr>
              <w:t>عدد من المستوى الوظيفي</w:t>
            </w:r>
          </w:p>
        </w:tc>
        <w:tc>
          <w:tcPr>
            <w:tcW w:w="2941" w:type="dxa"/>
            <w:shd w:val="clear" w:color="auto" w:fill="D9E2F3" w:themeFill="accent1" w:themeFillTint="33"/>
            <w:vAlign w:val="bottom"/>
          </w:tcPr>
          <w:p w14:paraId="22A9FC68" w14:textId="43A5389B" w:rsidR="00E452B5" w:rsidRPr="00E452B5" w:rsidRDefault="00E452B5" w:rsidP="00E452B5">
            <w:pPr>
              <w:rPr>
                <w:rFonts w:ascii="Arial" w:eastAsia="Times New Roman" w:hAnsi="Arial" w:cs="Arial"/>
                <w:b/>
                <w:bCs/>
                <w:color w:val="000000"/>
                <w:kern w:val="0"/>
                <w:sz w:val="20"/>
                <w:szCs w:val="20"/>
                <w14:ligatures w14:val="none"/>
              </w:rPr>
            </w:pPr>
            <w:r w:rsidRPr="00C420E4">
              <w:rPr>
                <w:rFonts w:ascii="Arial" w:eastAsia="Times New Roman" w:hAnsi="Arial" w:cs="Arial"/>
                <w:b/>
                <w:bCs/>
                <w:color w:val="000000"/>
                <w:kern w:val="0"/>
                <w:sz w:val="20"/>
                <w:szCs w:val="20"/>
                <w:rtl/>
                <w14:ligatures w14:val="none"/>
              </w:rPr>
              <w:t>النسبة المئوية</w:t>
            </w:r>
          </w:p>
        </w:tc>
      </w:tr>
      <w:tr w:rsidR="00E452B5" w14:paraId="37902EA2" w14:textId="77777777" w:rsidTr="003D71D5">
        <w:tc>
          <w:tcPr>
            <w:tcW w:w="2940" w:type="dxa"/>
            <w:vAlign w:val="bottom"/>
          </w:tcPr>
          <w:p w14:paraId="4581B5EF" w14:textId="63F73C4E" w:rsidR="00E452B5" w:rsidRPr="00C420E4" w:rsidRDefault="00E452B5" w:rsidP="00E452B5">
            <w:pPr>
              <w:rPr>
                <w:rFonts w:ascii="Arial" w:eastAsia="Times New Roman" w:hAnsi="Arial" w:cs="Arial"/>
                <w:color w:val="000000"/>
                <w:kern w:val="0"/>
                <w:sz w:val="20"/>
                <w:szCs w:val="20"/>
                <w:rtl/>
                <w14:ligatures w14:val="none"/>
              </w:rPr>
            </w:pPr>
            <w:r w:rsidRPr="00C420E4">
              <w:rPr>
                <w:rFonts w:ascii="Arial" w:eastAsia="Times New Roman" w:hAnsi="Arial" w:cs="Arial"/>
                <w:color w:val="000000"/>
                <w:kern w:val="0"/>
                <w:sz w:val="20"/>
                <w:szCs w:val="20"/>
                <w:rtl/>
                <w14:ligatures w14:val="none"/>
              </w:rPr>
              <w:t>رئيس قسم</w:t>
            </w:r>
          </w:p>
        </w:tc>
        <w:tc>
          <w:tcPr>
            <w:tcW w:w="2941" w:type="dxa"/>
            <w:vAlign w:val="bottom"/>
          </w:tcPr>
          <w:p w14:paraId="1C2D696B" w14:textId="1ED161CB" w:rsidR="00E452B5" w:rsidRPr="00C420E4" w:rsidRDefault="00E452B5" w:rsidP="00E452B5">
            <w:pPr>
              <w:rPr>
                <w:rFonts w:ascii="Arial" w:eastAsia="Times New Roman" w:hAnsi="Arial" w:cs="Arial"/>
                <w:color w:val="000000"/>
                <w:kern w:val="0"/>
                <w:sz w:val="20"/>
                <w:szCs w:val="20"/>
                <w14:ligatures w14:val="none"/>
              </w:rPr>
            </w:pPr>
            <w:r w:rsidRPr="00C420E4">
              <w:rPr>
                <w:rFonts w:ascii="Arial" w:eastAsia="Times New Roman" w:hAnsi="Arial" w:cs="Arial"/>
                <w:color w:val="000000"/>
                <w:kern w:val="0"/>
                <w:sz w:val="20"/>
                <w:szCs w:val="20"/>
                <w14:ligatures w14:val="none"/>
              </w:rPr>
              <w:t>4</w:t>
            </w:r>
          </w:p>
        </w:tc>
        <w:tc>
          <w:tcPr>
            <w:tcW w:w="2941" w:type="dxa"/>
            <w:vAlign w:val="bottom"/>
          </w:tcPr>
          <w:p w14:paraId="1531EE50" w14:textId="61A170FA" w:rsidR="00E452B5" w:rsidRPr="00C420E4" w:rsidRDefault="00E452B5" w:rsidP="00E452B5">
            <w:pPr>
              <w:rPr>
                <w:rFonts w:ascii="Arial" w:eastAsia="Times New Roman" w:hAnsi="Arial" w:cs="Arial"/>
                <w:color w:val="000000"/>
                <w:kern w:val="0"/>
                <w:sz w:val="20"/>
                <w:szCs w:val="20"/>
                <w14:ligatures w14:val="none"/>
              </w:rPr>
            </w:pPr>
            <w:r w:rsidRPr="00C420E4">
              <w:rPr>
                <w:rFonts w:ascii="Arial" w:eastAsia="Times New Roman" w:hAnsi="Arial" w:cs="Arial"/>
                <w:color w:val="000000"/>
                <w:kern w:val="0"/>
                <w:sz w:val="20"/>
                <w:szCs w:val="20"/>
                <w14:ligatures w14:val="none"/>
              </w:rPr>
              <w:t>8%</w:t>
            </w:r>
          </w:p>
        </w:tc>
      </w:tr>
      <w:tr w:rsidR="00E452B5" w14:paraId="1D1870C9" w14:textId="77777777" w:rsidTr="003D71D5">
        <w:tc>
          <w:tcPr>
            <w:tcW w:w="2940" w:type="dxa"/>
            <w:vAlign w:val="bottom"/>
          </w:tcPr>
          <w:p w14:paraId="68D49171" w14:textId="4DAB8245" w:rsidR="00E452B5" w:rsidRPr="00C420E4" w:rsidRDefault="00E452B5" w:rsidP="00E452B5">
            <w:pPr>
              <w:rPr>
                <w:rFonts w:ascii="Arial" w:eastAsia="Times New Roman" w:hAnsi="Arial" w:cs="Arial"/>
                <w:color w:val="000000"/>
                <w:kern w:val="0"/>
                <w:sz w:val="20"/>
                <w:szCs w:val="20"/>
                <w:rtl/>
                <w14:ligatures w14:val="none"/>
              </w:rPr>
            </w:pPr>
            <w:r w:rsidRPr="00C420E4">
              <w:rPr>
                <w:rFonts w:ascii="Arial" w:eastAsia="Times New Roman" w:hAnsi="Arial" w:cs="Arial"/>
                <w:color w:val="000000"/>
                <w:kern w:val="0"/>
                <w:sz w:val="20"/>
                <w:szCs w:val="20"/>
                <w:rtl/>
                <w14:ligatures w14:val="none"/>
              </w:rPr>
              <w:t>مدير إدارة</w:t>
            </w:r>
          </w:p>
        </w:tc>
        <w:tc>
          <w:tcPr>
            <w:tcW w:w="2941" w:type="dxa"/>
            <w:vAlign w:val="bottom"/>
          </w:tcPr>
          <w:p w14:paraId="3DDC96DC" w14:textId="47B17432" w:rsidR="00E452B5" w:rsidRPr="00C420E4" w:rsidRDefault="00E452B5" w:rsidP="00E452B5">
            <w:pPr>
              <w:rPr>
                <w:rFonts w:ascii="Arial" w:eastAsia="Times New Roman" w:hAnsi="Arial" w:cs="Arial"/>
                <w:color w:val="000000"/>
                <w:kern w:val="0"/>
                <w:sz w:val="20"/>
                <w:szCs w:val="20"/>
                <w14:ligatures w14:val="none"/>
              </w:rPr>
            </w:pPr>
            <w:r w:rsidRPr="00C420E4">
              <w:rPr>
                <w:rFonts w:ascii="Arial" w:eastAsia="Times New Roman" w:hAnsi="Arial" w:cs="Arial"/>
                <w:color w:val="000000"/>
                <w:kern w:val="0"/>
                <w:sz w:val="20"/>
                <w:szCs w:val="20"/>
                <w14:ligatures w14:val="none"/>
              </w:rPr>
              <w:t>9</w:t>
            </w:r>
          </w:p>
        </w:tc>
        <w:tc>
          <w:tcPr>
            <w:tcW w:w="2941" w:type="dxa"/>
            <w:vAlign w:val="bottom"/>
          </w:tcPr>
          <w:p w14:paraId="52944499" w14:textId="7DC387EA" w:rsidR="00E452B5" w:rsidRPr="00C420E4" w:rsidRDefault="00E452B5" w:rsidP="00E452B5">
            <w:pPr>
              <w:rPr>
                <w:rFonts w:ascii="Arial" w:eastAsia="Times New Roman" w:hAnsi="Arial" w:cs="Arial"/>
                <w:color w:val="000000"/>
                <w:kern w:val="0"/>
                <w:sz w:val="20"/>
                <w:szCs w:val="20"/>
                <w14:ligatures w14:val="none"/>
              </w:rPr>
            </w:pPr>
            <w:r w:rsidRPr="00C420E4">
              <w:rPr>
                <w:rFonts w:ascii="Arial" w:eastAsia="Times New Roman" w:hAnsi="Arial" w:cs="Arial"/>
                <w:color w:val="000000"/>
                <w:kern w:val="0"/>
                <w:sz w:val="20"/>
                <w:szCs w:val="20"/>
                <w14:ligatures w14:val="none"/>
              </w:rPr>
              <w:t>17%</w:t>
            </w:r>
          </w:p>
        </w:tc>
      </w:tr>
      <w:tr w:rsidR="00E452B5" w14:paraId="0EE0522C" w14:textId="77777777" w:rsidTr="003D71D5">
        <w:tc>
          <w:tcPr>
            <w:tcW w:w="2940" w:type="dxa"/>
            <w:vAlign w:val="bottom"/>
          </w:tcPr>
          <w:p w14:paraId="189D2014" w14:textId="4EBD1310" w:rsidR="00E452B5" w:rsidRPr="00C420E4" w:rsidRDefault="00E452B5" w:rsidP="00E452B5">
            <w:pPr>
              <w:rPr>
                <w:rFonts w:ascii="Arial" w:eastAsia="Times New Roman" w:hAnsi="Arial" w:cs="Arial"/>
                <w:color w:val="000000"/>
                <w:kern w:val="0"/>
                <w:sz w:val="20"/>
                <w:szCs w:val="20"/>
                <w:rtl/>
                <w14:ligatures w14:val="none"/>
              </w:rPr>
            </w:pPr>
            <w:r w:rsidRPr="00C420E4">
              <w:rPr>
                <w:rFonts w:ascii="Arial" w:eastAsia="Times New Roman" w:hAnsi="Arial" w:cs="Arial"/>
                <w:color w:val="000000"/>
                <w:kern w:val="0"/>
                <w:sz w:val="20"/>
                <w:szCs w:val="20"/>
                <w:rtl/>
                <w14:ligatures w14:val="none"/>
              </w:rPr>
              <w:t>مدير عام</w:t>
            </w:r>
          </w:p>
        </w:tc>
        <w:tc>
          <w:tcPr>
            <w:tcW w:w="2941" w:type="dxa"/>
            <w:vAlign w:val="bottom"/>
          </w:tcPr>
          <w:p w14:paraId="5EE45C41" w14:textId="469125AD" w:rsidR="00E452B5" w:rsidRPr="00C420E4" w:rsidRDefault="00E452B5" w:rsidP="00E452B5">
            <w:pPr>
              <w:rPr>
                <w:rFonts w:ascii="Arial" w:eastAsia="Times New Roman" w:hAnsi="Arial" w:cs="Arial"/>
                <w:color w:val="000000"/>
                <w:kern w:val="0"/>
                <w:sz w:val="20"/>
                <w:szCs w:val="20"/>
                <w14:ligatures w14:val="none"/>
              </w:rPr>
            </w:pPr>
            <w:r w:rsidRPr="00C420E4">
              <w:rPr>
                <w:rFonts w:ascii="Arial" w:eastAsia="Times New Roman" w:hAnsi="Arial" w:cs="Arial"/>
                <w:color w:val="000000"/>
                <w:kern w:val="0"/>
                <w:sz w:val="20"/>
                <w:szCs w:val="20"/>
                <w14:ligatures w14:val="none"/>
              </w:rPr>
              <w:t>1</w:t>
            </w:r>
          </w:p>
        </w:tc>
        <w:tc>
          <w:tcPr>
            <w:tcW w:w="2941" w:type="dxa"/>
            <w:vAlign w:val="bottom"/>
          </w:tcPr>
          <w:p w14:paraId="79B42445" w14:textId="495F4805" w:rsidR="00E452B5" w:rsidRPr="00C420E4" w:rsidRDefault="00E452B5" w:rsidP="00E452B5">
            <w:pPr>
              <w:rPr>
                <w:rFonts w:ascii="Arial" w:eastAsia="Times New Roman" w:hAnsi="Arial" w:cs="Arial"/>
                <w:color w:val="000000"/>
                <w:kern w:val="0"/>
                <w:sz w:val="20"/>
                <w:szCs w:val="20"/>
                <w14:ligatures w14:val="none"/>
              </w:rPr>
            </w:pPr>
            <w:r w:rsidRPr="00C420E4">
              <w:rPr>
                <w:rFonts w:ascii="Arial" w:eastAsia="Times New Roman" w:hAnsi="Arial" w:cs="Arial"/>
                <w:color w:val="000000"/>
                <w:kern w:val="0"/>
                <w:sz w:val="20"/>
                <w:szCs w:val="20"/>
                <w14:ligatures w14:val="none"/>
              </w:rPr>
              <w:t>2%</w:t>
            </w:r>
          </w:p>
        </w:tc>
      </w:tr>
      <w:tr w:rsidR="00E452B5" w14:paraId="34485015" w14:textId="77777777" w:rsidTr="003D71D5">
        <w:tc>
          <w:tcPr>
            <w:tcW w:w="2940" w:type="dxa"/>
            <w:vAlign w:val="bottom"/>
          </w:tcPr>
          <w:p w14:paraId="496FFBD3" w14:textId="5534FA0A" w:rsidR="00E452B5" w:rsidRPr="00C420E4" w:rsidRDefault="00E452B5" w:rsidP="00E452B5">
            <w:pPr>
              <w:rPr>
                <w:rFonts w:ascii="Arial" w:eastAsia="Times New Roman" w:hAnsi="Arial" w:cs="Arial"/>
                <w:color w:val="000000"/>
                <w:kern w:val="0"/>
                <w:sz w:val="20"/>
                <w:szCs w:val="20"/>
                <w:rtl/>
                <w14:ligatures w14:val="none"/>
              </w:rPr>
            </w:pPr>
            <w:r w:rsidRPr="00C420E4">
              <w:rPr>
                <w:rFonts w:ascii="Arial" w:eastAsia="Times New Roman" w:hAnsi="Arial" w:cs="Arial"/>
                <w:color w:val="000000"/>
                <w:kern w:val="0"/>
                <w:sz w:val="20"/>
                <w:szCs w:val="20"/>
                <w:rtl/>
                <w14:ligatures w14:val="none"/>
              </w:rPr>
              <w:t>موظف عادي</w:t>
            </w:r>
          </w:p>
        </w:tc>
        <w:tc>
          <w:tcPr>
            <w:tcW w:w="2941" w:type="dxa"/>
            <w:vAlign w:val="bottom"/>
          </w:tcPr>
          <w:p w14:paraId="681CBC8B" w14:textId="6C692540" w:rsidR="00E452B5" w:rsidRPr="00C420E4" w:rsidRDefault="00E452B5" w:rsidP="00E452B5">
            <w:pPr>
              <w:rPr>
                <w:rFonts w:ascii="Arial" w:eastAsia="Times New Roman" w:hAnsi="Arial" w:cs="Arial"/>
                <w:color w:val="000000"/>
                <w:kern w:val="0"/>
                <w:sz w:val="20"/>
                <w:szCs w:val="20"/>
                <w14:ligatures w14:val="none"/>
              </w:rPr>
            </w:pPr>
            <w:r w:rsidRPr="00C420E4">
              <w:rPr>
                <w:rFonts w:ascii="Arial" w:eastAsia="Times New Roman" w:hAnsi="Arial" w:cs="Arial"/>
                <w:color w:val="000000"/>
                <w:kern w:val="0"/>
                <w:sz w:val="20"/>
                <w:szCs w:val="20"/>
                <w14:ligatures w14:val="none"/>
              </w:rPr>
              <w:t>38</w:t>
            </w:r>
          </w:p>
        </w:tc>
        <w:tc>
          <w:tcPr>
            <w:tcW w:w="2941" w:type="dxa"/>
            <w:vAlign w:val="bottom"/>
          </w:tcPr>
          <w:p w14:paraId="317A1A1B" w14:textId="18C6FD5E" w:rsidR="00E452B5" w:rsidRPr="00C420E4" w:rsidRDefault="00E452B5" w:rsidP="00E452B5">
            <w:pPr>
              <w:rPr>
                <w:rFonts w:ascii="Arial" w:eastAsia="Times New Roman" w:hAnsi="Arial" w:cs="Arial"/>
                <w:color w:val="000000"/>
                <w:kern w:val="0"/>
                <w:sz w:val="20"/>
                <w:szCs w:val="20"/>
                <w14:ligatures w14:val="none"/>
              </w:rPr>
            </w:pPr>
            <w:r w:rsidRPr="00C420E4">
              <w:rPr>
                <w:rFonts w:ascii="Arial" w:eastAsia="Times New Roman" w:hAnsi="Arial" w:cs="Arial"/>
                <w:color w:val="000000"/>
                <w:kern w:val="0"/>
                <w:sz w:val="20"/>
                <w:szCs w:val="20"/>
                <w14:ligatures w14:val="none"/>
              </w:rPr>
              <w:t>73%</w:t>
            </w:r>
          </w:p>
        </w:tc>
      </w:tr>
    </w:tbl>
    <w:bookmarkEnd w:id="0"/>
    <w:p w14:paraId="500F84B7" w14:textId="06592EC3" w:rsidR="003B1787" w:rsidRPr="003B1787" w:rsidRDefault="003B1787" w:rsidP="00A27264">
      <w:pPr>
        <w:jc w:val="center"/>
        <w:rPr>
          <w:rFonts w:ascii="Sakkal Majalla" w:hAnsi="Sakkal Majalla" w:cs="Sakkal Majalla"/>
          <w:sz w:val="24"/>
          <w:szCs w:val="24"/>
          <w:rtl/>
        </w:rPr>
      </w:pPr>
      <w:r w:rsidRPr="003B1787">
        <w:rPr>
          <w:rFonts w:ascii="Sakkal Majalla" w:hAnsi="Sakkal Majalla" w:cs="Sakkal Majalla" w:hint="cs"/>
          <w:sz w:val="24"/>
          <w:szCs w:val="24"/>
          <w:rtl/>
        </w:rPr>
        <w:t xml:space="preserve">جدول رقم (1) جميع </w:t>
      </w:r>
      <w:r w:rsidRPr="003B1787">
        <w:rPr>
          <w:rFonts w:ascii="Sakkal Majalla" w:hAnsi="Sakkal Majalla" w:cs="Sakkal Majalla"/>
          <w:sz w:val="24"/>
          <w:szCs w:val="24"/>
          <w:rtl/>
        </w:rPr>
        <w:t>المتغيرات الشخصية لعينة الدراسة</w:t>
      </w:r>
    </w:p>
    <w:p w14:paraId="67FD4AA9" w14:textId="65AD9A90" w:rsidR="00A27264" w:rsidRPr="00A27264" w:rsidRDefault="00A27264" w:rsidP="00A27264">
      <w:pPr>
        <w:jc w:val="center"/>
        <w:rPr>
          <w:rFonts w:ascii="Sakkal Majalla" w:hAnsi="Sakkal Majalla" w:cs="Sakkal Majalla"/>
          <w:sz w:val="28"/>
          <w:szCs w:val="28"/>
        </w:rPr>
      </w:pPr>
      <w:r w:rsidRPr="00A27264">
        <w:rPr>
          <w:rFonts w:ascii="Sakkal Majalla" w:hAnsi="Sakkal Majalla" w:cs="Sakkal Majalla"/>
          <w:sz w:val="28"/>
          <w:szCs w:val="28"/>
          <w:rtl/>
        </w:rPr>
        <w:t xml:space="preserve">من خلال الجدول </w:t>
      </w:r>
      <w:proofErr w:type="gramStart"/>
      <w:r w:rsidRPr="00A27264">
        <w:rPr>
          <w:rFonts w:ascii="Sakkal Majalla" w:hAnsi="Sakkal Majalla" w:cs="Sakkal Majalla"/>
          <w:sz w:val="28"/>
          <w:szCs w:val="28"/>
          <w:rtl/>
        </w:rPr>
        <w:t xml:space="preserve">( </w:t>
      </w:r>
      <w:r w:rsidR="00B12163">
        <w:rPr>
          <w:rFonts w:ascii="Sakkal Majalla" w:hAnsi="Sakkal Majalla" w:cs="Sakkal Majalla" w:hint="cs"/>
          <w:sz w:val="28"/>
          <w:szCs w:val="28"/>
          <w:rtl/>
        </w:rPr>
        <w:t>1</w:t>
      </w:r>
      <w:proofErr w:type="gramEnd"/>
      <w:r w:rsidRPr="00A27264">
        <w:rPr>
          <w:rFonts w:ascii="Sakkal Majalla" w:hAnsi="Sakkal Majalla" w:cs="Sakkal Majalla"/>
          <w:sz w:val="28"/>
          <w:szCs w:val="28"/>
          <w:rtl/>
        </w:rPr>
        <w:t>) نلاحظ أن نسبة عالية من أفراد العينة المكونة من 52 فرداً هم من الذكور، حيث بلغ عددهم 33 فرداً ما يعادل نسبة 63%، في حين بلغ عدد الإناث 19 فرداً ما يعادل 37</w:t>
      </w:r>
      <w:r w:rsidRPr="00A27264">
        <w:rPr>
          <w:rFonts w:ascii="Sakkal Majalla" w:hAnsi="Sakkal Majalla" w:cs="Sakkal Majalla"/>
          <w:sz w:val="28"/>
          <w:szCs w:val="28"/>
        </w:rPr>
        <w:t>%.</w:t>
      </w:r>
    </w:p>
    <w:p w14:paraId="7B262662" w14:textId="77777777" w:rsidR="00A27264" w:rsidRPr="00A27264" w:rsidRDefault="00A27264" w:rsidP="00A27264">
      <w:pPr>
        <w:jc w:val="center"/>
        <w:rPr>
          <w:rFonts w:ascii="Sakkal Majalla" w:hAnsi="Sakkal Majalla" w:cs="Sakkal Majalla"/>
          <w:sz w:val="28"/>
          <w:szCs w:val="28"/>
        </w:rPr>
      </w:pPr>
      <w:r w:rsidRPr="00A27264">
        <w:rPr>
          <w:rFonts w:ascii="Sakkal Majalla" w:hAnsi="Sakkal Majalla" w:cs="Sakkal Majalla"/>
          <w:sz w:val="28"/>
          <w:szCs w:val="28"/>
          <w:rtl/>
        </w:rPr>
        <w:t>أما بالنسبة للفئة العمرية، فقد كانت النسبة الأكبر من المشاركين في الفئة العمرية 35-44 سنة، حيث بلغ عددهم 24 فرداً ما يعادل 46.15%، تليها الفئة العمرية 25-34 سنة بنسبة 38.46% (20 فرداً). بينما كانت الفئة العمرية 45-54 سنة تشكل 9.62% فقط (5 أفراد)، والفئة العمرية أقل من 25 سنة تشكل 3.85% (2 فرداً)، والفئة العمرية 55 سنة فأكثر تشكل النسبة الأقل 1.92% (1 فرد)</w:t>
      </w:r>
      <w:r w:rsidRPr="00A27264">
        <w:rPr>
          <w:rFonts w:ascii="Sakkal Majalla" w:hAnsi="Sakkal Majalla" w:cs="Sakkal Majalla"/>
          <w:sz w:val="28"/>
          <w:szCs w:val="28"/>
        </w:rPr>
        <w:t>.</w:t>
      </w:r>
    </w:p>
    <w:p w14:paraId="019B7A83" w14:textId="77777777" w:rsidR="00A27264" w:rsidRPr="00A27264" w:rsidRDefault="00A27264" w:rsidP="00A27264">
      <w:pPr>
        <w:jc w:val="center"/>
        <w:rPr>
          <w:rFonts w:ascii="Sakkal Majalla" w:hAnsi="Sakkal Majalla" w:cs="Sakkal Majalla"/>
          <w:sz w:val="28"/>
          <w:szCs w:val="28"/>
        </w:rPr>
      </w:pPr>
      <w:r w:rsidRPr="00A27264">
        <w:rPr>
          <w:rFonts w:ascii="Sakkal Majalla" w:hAnsi="Sakkal Majalla" w:cs="Sakkal Majalla"/>
          <w:sz w:val="28"/>
          <w:szCs w:val="28"/>
          <w:rtl/>
        </w:rPr>
        <w:t>وفيما يتعلق بالمستوى التعليمي، يظهر أن غالبية أفراد العينة يحملون شهادة البكالوريوس بنسبة 52% (27 فرداً)، يليهم من يحملون دراسات عليا بنسبة 27% (14 فرداً)، ثم من يحملون شهادة ثانوية بنسبة 12% (6 أفراد)، وأخيراً من يحملون شهادة الدبلوم بنسبة 10% (5 أفراد)</w:t>
      </w:r>
      <w:r w:rsidRPr="00A27264">
        <w:rPr>
          <w:rFonts w:ascii="Sakkal Majalla" w:hAnsi="Sakkal Majalla" w:cs="Sakkal Majalla"/>
          <w:sz w:val="28"/>
          <w:szCs w:val="28"/>
        </w:rPr>
        <w:t>.</w:t>
      </w:r>
    </w:p>
    <w:p w14:paraId="44B79F46" w14:textId="77777777" w:rsidR="00A27264" w:rsidRPr="00A27264" w:rsidRDefault="00A27264" w:rsidP="00A27264">
      <w:pPr>
        <w:jc w:val="center"/>
        <w:rPr>
          <w:rFonts w:ascii="Sakkal Majalla" w:hAnsi="Sakkal Majalla" w:cs="Sakkal Majalla"/>
          <w:sz w:val="28"/>
          <w:szCs w:val="28"/>
        </w:rPr>
      </w:pPr>
      <w:r w:rsidRPr="00A27264">
        <w:rPr>
          <w:rFonts w:ascii="Sakkal Majalla" w:hAnsi="Sakkal Majalla" w:cs="Sakkal Majalla"/>
          <w:sz w:val="28"/>
          <w:szCs w:val="28"/>
          <w:rtl/>
        </w:rPr>
        <w:t>بالنسبة للخبرة المهنية، كانت النسبة الأعلى لأفراد العينة الذين يمتلكون خبرة أقل من 5 سنوات بنسبة 29% (15 فرداً)، تليها فئة الخبرة 11-15 سنة بنسبة 25% (13 فرداً)، ثم فئة 5-10 سنوات بنسبة 21% (11 فرداً)، وفئة 16-20 سنة بنسبة 15% (8 أفراد)، بينما كانت أقل نسبة لذوي الخبرة أكثر من 20 سنة بنسبة 10% (5 أفراد)</w:t>
      </w:r>
      <w:r w:rsidRPr="00A27264">
        <w:rPr>
          <w:rFonts w:ascii="Sakkal Majalla" w:hAnsi="Sakkal Majalla" w:cs="Sakkal Majalla"/>
          <w:sz w:val="28"/>
          <w:szCs w:val="28"/>
        </w:rPr>
        <w:t>.</w:t>
      </w:r>
    </w:p>
    <w:p w14:paraId="295EBBC1" w14:textId="7D48E29E" w:rsidR="00AE6BF3" w:rsidRDefault="00A27264" w:rsidP="005B5411">
      <w:pPr>
        <w:jc w:val="center"/>
        <w:rPr>
          <w:rFonts w:ascii="Sakkal Majalla" w:hAnsi="Sakkal Majalla" w:cs="Sakkal Majalla"/>
          <w:sz w:val="28"/>
          <w:szCs w:val="28"/>
          <w:u w:val="single"/>
          <w:rtl/>
        </w:rPr>
      </w:pPr>
      <w:r w:rsidRPr="00A27264">
        <w:rPr>
          <w:rFonts w:ascii="Sakkal Majalla" w:hAnsi="Sakkal Majalla" w:cs="Sakkal Majalla"/>
          <w:sz w:val="28"/>
          <w:szCs w:val="28"/>
          <w:rtl/>
        </w:rPr>
        <w:t xml:space="preserve">وأخيراً، من حيث المستوى الوظيفي، يشكل "الموظفون العاديون" النسبة الأكبر من أفراد العينة بنسبة 73% (38 فرداً)، يليهم "مديرو الإدارات" بنسبة 17% (9 أفراد)، و"رؤساء الأقسام" بنسبة 8% (4 أفراد)، بينما كانت أقل نسبة </w:t>
      </w:r>
      <w:r w:rsidRPr="00A27264">
        <w:rPr>
          <w:rFonts w:ascii="Sakkal Majalla" w:hAnsi="Sakkal Majalla" w:cs="Sakkal Majalla"/>
          <w:sz w:val="28"/>
          <w:szCs w:val="28"/>
          <w:rtl/>
        </w:rPr>
        <w:lastRenderedPageBreak/>
        <w:t>للمستوى الوظيفي "مدير عام" بنسبة 2% (1 فرد)</w:t>
      </w:r>
      <w:r w:rsidR="005B5411">
        <w:rPr>
          <w:rFonts w:ascii="Sakkal Majalla" w:hAnsi="Sakkal Majalla" w:cs="Sakkal Majalla" w:hint="cs"/>
          <w:sz w:val="28"/>
          <w:szCs w:val="28"/>
          <w:rtl/>
        </w:rPr>
        <w:t xml:space="preserve">، </w:t>
      </w:r>
      <w:r w:rsidR="005B5411" w:rsidRPr="005B5411">
        <w:rPr>
          <w:rFonts w:ascii="Sakkal Majalla" w:hAnsi="Sakkal Majalla" w:cs="Sakkal Majalla" w:hint="cs"/>
          <w:sz w:val="28"/>
          <w:szCs w:val="28"/>
          <w:rtl/>
        </w:rPr>
        <w:t xml:space="preserve">والاشكال </w:t>
      </w:r>
      <w:proofErr w:type="spellStart"/>
      <w:r w:rsidR="005B5411" w:rsidRPr="005B5411">
        <w:rPr>
          <w:rFonts w:ascii="Sakkal Majalla" w:hAnsi="Sakkal Majalla" w:cs="Sakkal Majalla" w:hint="cs"/>
          <w:sz w:val="28"/>
          <w:szCs w:val="28"/>
          <w:rtl/>
        </w:rPr>
        <w:t>التاليه</w:t>
      </w:r>
      <w:proofErr w:type="spellEnd"/>
      <w:r w:rsidR="005B5411" w:rsidRPr="005B5411">
        <w:rPr>
          <w:rFonts w:ascii="Sakkal Majalla" w:hAnsi="Sakkal Majalla" w:cs="Sakkal Majalla" w:hint="cs"/>
          <w:sz w:val="28"/>
          <w:szCs w:val="28"/>
          <w:rtl/>
        </w:rPr>
        <w:t xml:space="preserve"> توضح ذلك.</w:t>
      </w:r>
      <w:r w:rsidR="00AE6BF3">
        <w:rPr>
          <w:rFonts w:ascii="Sakkal Majalla" w:hAnsi="Sakkal Majalla" w:cs="Sakkal Majalla"/>
          <w:noProof/>
          <w:sz w:val="28"/>
          <w:szCs w:val="28"/>
          <w:u w:val="single"/>
        </w:rPr>
        <w:drawing>
          <wp:inline distT="0" distB="0" distL="0" distR="0" wp14:anchorId="352D5BAC" wp14:editId="299C9D4E">
            <wp:extent cx="5608320" cy="2357120"/>
            <wp:effectExtent l="0" t="0" r="0" b="508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08320" cy="2357120"/>
                    </a:xfrm>
                    <a:prstGeom prst="rect">
                      <a:avLst/>
                    </a:prstGeom>
                    <a:noFill/>
                    <a:ln>
                      <a:noFill/>
                    </a:ln>
                  </pic:spPr>
                </pic:pic>
              </a:graphicData>
            </a:graphic>
          </wp:inline>
        </w:drawing>
      </w:r>
    </w:p>
    <w:p w14:paraId="01CAEB88" w14:textId="724F8C38" w:rsidR="00AE6BF3" w:rsidRDefault="00B12163" w:rsidP="00B12163">
      <w:pPr>
        <w:jc w:val="center"/>
        <w:rPr>
          <w:rFonts w:ascii="Sakkal Majalla" w:hAnsi="Sakkal Majalla" w:cs="Sakkal Majalla"/>
          <w:sz w:val="28"/>
          <w:szCs w:val="28"/>
          <w:u w:val="single"/>
          <w:rtl/>
        </w:rPr>
      </w:pPr>
      <w:r w:rsidRPr="003B1787">
        <w:rPr>
          <w:rFonts w:ascii="Sakkal Majalla" w:hAnsi="Sakkal Majalla" w:cs="Sakkal Majalla" w:hint="cs"/>
          <w:noProof/>
          <w:sz w:val="24"/>
          <w:szCs w:val="24"/>
          <w:rtl/>
        </w:rPr>
        <w:t xml:space="preserve">شكل رقم (1) </w:t>
      </w:r>
      <w:r w:rsidRPr="003B1787">
        <w:rPr>
          <w:rFonts w:ascii="Sakkal Majalla" w:hAnsi="Sakkal Majalla" w:cs="Sakkal Majalla"/>
          <w:sz w:val="24"/>
          <w:szCs w:val="24"/>
          <w:rtl/>
        </w:rPr>
        <w:t>المتغيرات الشخصية لعينة الدراسة (الجن</w:t>
      </w:r>
      <w:r w:rsidRPr="003B1787">
        <w:rPr>
          <w:rFonts w:ascii="Sakkal Majalla" w:hAnsi="Sakkal Majalla" w:cs="Sakkal Majalla" w:hint="cs"/>
          <w:sz w:val="24"/>
          <w:szCs w:val="24"/>
          <w:rtl/>
        </w:rPr>
        <w:t>س)</w:t>
      </w:r>
      <w:r>
        <w:rPr>
          <w:rFonts w:ascii="Sakkal Majalla" w:hAnsi="Sakkal Majalla" w:cs="Sakkal Majalla"/>
          <w:noProof/>
          <w:sz w:val="28"/>
          <w:szCs w:val="28"/>
          <w:u w:val="single"/>
        </w:rPr>
        <w:t xml:space="preserve"> </w:t>
      </w:r>
      <w:r w:rsidR="00AE6BF3">
        <w:rPr>
          <w:rFonts w:ascii="Sakkal Majalla" w:hAnsi="Sakkal Majalla" w:cs="Sakkal Majalla"/>
          <w:noProof/>
          <w:sz w:val="28"/>
          <w:szCs w:val="28"/>
          <w:u w:val="single"/>
        </w:rPr>
        <w:drawing>
          <wp:inline distT="0" distB="0" distL="0" distR="0" wp14:anchorId="4F93A645" wp14:editId="616F0FC0">
            <wp:extent cx="5608320" cy="2357120"/>
            <wp:effectExtent l="0" t="0" r="0" b="508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08320" cy="2357120"/>
                    </a:xfrm>
                    <a:prstGeom prst="rect">
                      <a:avLst/>
                    </a:prstGeom>
                    <a:noFill/>
                    <a:ln>
                      <a:noFill/>
                    </a:ln>
                  </pic:spPr>
                </pic:pic>
              </a:graphicData>
            </a:graphic>
          </wp:inline>
        </w:drawing>
      </w:r>
    </w:p>
    <w:p w14:paraId="58A01FD1" w14:textId="58AC38EF" w:rsidR="00AE6BF3" w:rsidRDefault="00B12163" w:rsidP="00B12163">
      <w:pPr>
        <w:jc w:val="center"/>
        <w:rPr>
          <w:rFonts w:ascii="Sakkal Majalla" w:hAnsi="Sakkal Majalla" w:cs="Sakkal Majalla"/>
          <w:sz w:val="28"/>
          <w:szCs w:val="28"/>
          <w:u w:val="single"/>
          <w:rtl/>
        </w:rPr>
      </w:pPr>
      <w:r w:rsidRPr="003B1787">
        <w:rPr>
          <w:rFonts w:ascii="Sakkal Majalla" w:hAnsi="Sakkal Majalla" w:cs="Sakkal Majalla" w:hint="cs"/>
          <w:noProof/>
          <w:sz w:val="24"/>
          <w:szCs w:val="24"/>
          <w:rtl/>
        </w:rPr>
        <w:t xml:space="preserve">شكل رقم (2) </w:t>
      </w:r>
      <w:r w:rsidRPr="003B1787">
        <w:rPr>
          <w:rFonts w:ascii="Sakkal Majalla" w:hAnsi="Sakkal Majalla" w:cs="Sakkal Majalla"/>
          <w:sz w:val="24"/>
          <w:szCs w:val="24"/>
          <w:rtl/>
        </w:rPr>
        <w:t>المتغيرات الشخصية لعينة الدراسة (</w:t>
      </w:r>
      <w:proofErr w:type="gramStart"/>
      <w:r w:rsidRPr="003B1787">
        <w:rPr>
          <w:rFonts w:ascii="Sakkal Majalla" w:hAnsi="Sakkal Majalla" w:cs="Sakkal Majalla"/>
          <w:sz w:val="24"/>
          <w:szCs w:val="24"/>
          <w:rtl/>
        </w:rPr>
        <w:t>ا</w:t>
      </w:r>
      <w:r w:rsidRPr="003B1787">
        <w:rPr>
          <w:rFonts w:ascii="Sakkal Majalla" w:hAnsi="Sakkal Majalla" w:cs="Sakkal Majalla" w:hint="cs"/>
          <w:sz w:val="24"/>
          <w:szCs w:val="24"/>
          <w:rtl/>
        </w:rPr>
        <w:t>لفئه</w:t>
      </w:r>
      <w:proofErr w:type="gramEnd"/>
      <w:r w:rsidRPr="003B1787">
        <w:rPr>
          <w:rFonts w:ascii="Sakkal Majalla" w:hAnsi="Sakkal Majalla" w:cs="Sakkal Majalla" w:hint="cs"/>
          <w:sz w:val="24"/>
          <w:szCs w:val="24"/>
          <w:rtl/>
        </w:rPr>
        <w:t xml:space="preserve"> العمرية)</w:t>
      </w:r>
      <w:r>
        <w:rPr>
          <w:rFonts w:ascii="Sakkal Majalla" w:hAnsi="Sakkal Majalla" w:cs="Sakkal Majalla"/>
          <w:noProof/>
          <w:sz w:val="28"/>
          <w:szCs w:val="28"/>
          <w:u w:val="single"/>
        </w:rPr>
        <w:t xml:space="preserve"> </w:t>
      </w:r>
      <w:r w:rsidR="00AE6BF3">
        <w:rPr>
          <w:rFonts w:ascii="Sakkal Majalla" w:hAnsi="Sakkal Majalla" w:cs="Sakkal Majalla"/>
          <w:noProof/>
          <w:sz w:val="28"/>
          <w:szCs w:val="28"/>
          <w:u w:val="single"/>
        </w:rPr>
        <w:drawing>
          <wp:inline distT="0" distB="0" distL="0" distR="0" wp14:anchorId="04F4E47D" wp14:editId="4BFC4D3A">
            <wp:extent cx="5608320" cy="2357120"/>
            <wp:effectExtent l="0" t="0" r="0" b="508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08320" cy="2357120"/>
                    </a:xfrm>
                    <a:prstGeom prst="rect">
                      <a:avLst/>
                    </a:prstGeom>
                    <a:noFill/>
                    <a:ln>
                      <a:noFill/>
                    </a:ln>
                  </pic:spPr>
                </pic:pic>
              </a:graphicData>
            </a:graphic>
          </wp:inline>
        </w:drawing>
      </w:r>
    </w:p>
    <w:p w14:paraId="03FD8401" w14:textId="4D9794B0" w:rsidR="00AE6BF3" w:rsidRDefault="00B12163" w:rsidP="00B12163">
      <w:pPr>
        <w:jc w:val="center"/>
        <w:rPr>
          <w:rFonts w:ascii="Sakkal Majalla" w:hAnsi="Sakkal Majalla" w:cs="Sakkal Majalla"/>
          <w:sz w:val="28"/>
          <w:szCs w:val="28"/>
          <w:u w:val="single"/>
          <w:rtl/>
        </w:rPr>
      </w:pPr>
      <w:r w:rsidRPr="003B1787">
        <w:rPr>
          <w:rFonts w:ascii="Sakkal Majalla" w:hAnsi="Sakkal Majalla" w:cs="Sakkal Majalla" w:hint="cs"/>
          <w:noProof/>
          <w:sz w:val="24"/>
          <w:szCs w:val="24"/>
          <w:rtl/>
        </w:rPr>
        <w:lastRenderedPageBreak/>
        <w:t xml:space="preserve">شكل رقم (3) </w:t>
      </w:r>
      <w:r w:rsidRPr="003B1787">
        <w:rPr>
          <w:rFonts w:ascii="Sakkal Majalla" w:hAnsi="Sakkal Majalla" w:cs="Sakkal Majalla"/>
          <w:sz w:val="24"/>
          <w:szCs w:val="24"/>
          <w:rtl/>
        </w:rPr>
        <w:t>المتغيرات الشخصية لعينة الدراسة (</w:t>
      </w:r>
      <w:r w:rsidRPr="003B1787">
        <w:rPr>
          <w:rFonts w:ascii="Sakkal Majalla" w:hAnsi="Sakkal Majalla" w:cs="Sakkal Majalla" w:hint="cs"/>
          <w:sz w:val="24"/>
          <w:szCs w:val="24"/>
          <w:rtl/>
        </w:rPr>
        <w:t>المستوى التعليمي)</w:t>
      </w:r>
      <w:r>
        <w:rPr>
          <w:rFonts w:ascii="Sakkal Majalla" w:hAnsi="Sakkal Majalla" w:cs="Sakkal Majalla"/>
          <w:noProof/>
          <w:sz w:val="28"/>
          <w:szCs w:val="28"/>
          <w:u w:val="single"/>
        </w:rPr>
        <w:t xml:space="preserve"> </w:t>
      </w:r>
      <w:r w:rsidR="00AE6BF3">
        <w:rPr>
          <w:rFonts w:ascii="Sakkal Majalla" w:hAnsi="Sakkal Majalla" w:cs="Sakkal Majalla"/>
          <w:noProof/>
          <w:sz w:val="28"/>
          <w:szCs w:val="28"/>
          <w:u w:val="single"/>
        </w:rPr>
        <w:drawing>
          <wp:inline distT="0" distB="0" distL="0" distR="0" wp14:anchorId="6BAF5588" wp14:editId="69C90F1D">
            <wp:extent cx="5608320" cy="2357120"/>
            <wp:effectExtent l="0" t="0" r="0" b="508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08320" cy="2357120"/>
                    </a:xfrm>
                    <a:prstGeom prst="rect">
                      <a:avLst/>
                    </a:prstGeom>
                    <a:noFill/>
                    <a:ln>
                      <a:noFill/>
                    </a:ln>
                  </pic:spPr>
                </pic:pic>
              </a:graphicData>
            </a:graphic>
          </wp:inline>
        </w:drawing>
      </w:r>
    </w:p>
    <w:p w14:paraId="2F5CB28A" w14:textId="05AE348D" w:rsidR="00AE6BF3" w:rsidRDefault="00B12163" w:rsidP="00B12163">
      <w:pPr>
        <w:jc w:val="center"/>
        <w:rPr>
          <w:rFonts w:ascii="Sakkal Majalla" w:hAnsi="Sakkal Majalla" w:cs="Sakkal Majalla"/>
          <w:sz w:val="28"/>
          <w:szCs w:val="28"/>
          <w:u w:val="single"/>
          <w:rtl/>
        </w:rPr>
      </w:pPr>
      <w:r w:rsidRPr="003B1787">
        <w:rPr>
          <w:rFonts w:ascii="Sakkal Majalla" w:hAnsi="Sakkal Majalla" w:cs="Sakkal Majalla" w:hint="cs"/>
          <w:noProof/>
          <w:sz w:val="24"/>
          <w:szCs w:val="24"/>
          <w:rtl/>
        </w:rPr>
        <w:t xml:space="preserve">شكل رقم (4) </w:t>
      </w:r>
      <w:r w:rsidRPr="003B1787">
        <w:rPr>
          <w:rFonts w:ascii="Sakkal Majalla" w:hAnsi="Sakkal Majalla" w:cs="Sakkal Majalla"/>
          <w:sz w:val="24"/>
          <w:szCs w:val="24"/>
          <w:rtl/>
        </w:rPr>
        <w:t>المتغيرات الشخصية لعينة الدراسة (</w:t>
      </w:r>
      <w:r w:rsidRPr="003B1787">
        <w:rPr>
          <w:rFonts w:ascii="Sakkal Majalla" w:hAnsi="Sakkal Majalla" w:cs="Sakkal Majalla" w:hint="cs"/>
          <w:sz w:val="24"/>
          <w:szCs w:val="24"/>
          <w:rtl/>
        </w:rPr>
        <w:t xml:space="preserve">الخبرة </w:t>
      </w:r>
      <w:r w:rsidR="0076434A" w:rsidRPr="003B1787">
        <w:rPr>
          <w:rFonts w:ascii="Sakkal Majalla" w:hAnsi="Sakkal Majalla" w:cs="Sakkal Majalla" w:hint="cs"/>
          <w:sz w:val="24"/>
          <w:szCs w:val="24"/>
          <w:rtl/>
        </w:rPr>
        <w:t>المهنية</w:t>
      </w:r>
      <w:r w:rsidRPr="003B1787">
        <w:rPr>
          <w:rFonts w:ascii="Sakkal Majalla" w:hAnsi="Sakkal Majalla" w:cs="Sakkal Majalla" w:hint="cs"/>
          <w:sz w:val="24"/>
          <w:szCs w:val="24"/>
          <w:rtl/>
        </w:rPr>
        <w:t>)</w:t>
      </w:r>
      <w:r>
        <w:rPr>
          <w:rFonts w:ascii="Sakkal Majalla" w:hAnsi="Sakkal Majalla" w:cs="Sakkal Majalla"/>
          <w:noProof/>
          <w:sz w:val="28"/>
          <w:szCs w:val="28"/>
          <w:u w:val="single"/>
        </w:rPr>
        <w:t xml:space="preserve"> </w:t>
      </w:r>
      <w:r w:rsidR="00AE6BF3">
        <w:rPr>
          <w:rFonts w:ascii="Sakkal Majalla" w:hAnsi="Sakkal Majalla" w:cs="Sakkal Majalla"/>
          <w:noProof/>
          <w:sz w:val="28"/>
          <w:szCs w:val="28"/>
          <w:u w:val="single"/>
        </w:rPr>
        <w:drawing>
          <wp:inline distT="0" distB="0" distL="0" distR="0" wp14:anchorId="55F1DFD9" wp14:editId="2CBFC585">
            <wp:extent cx="5608320" cy="2357120"/>
            <wp:effectExtent l="0" t="0" r="0" b="508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08320" cy="2357120"/>
                    </a:xfrm>
                    <a:prstGeom prst="rect">
                      <a:avLst/>
                    </a:prstGeom>
                    <a:noFill/>
                    <a:ln>
                      <a:noFill/>
                    </a:ln>
                  </pic:spPr>
                </pic:pic>
              </a:graphicData>
            </a:graphic>
          </wp:inline>
        </w:drawing>
      </w:r>
    </w:p>
    <w:p w14:paraId="02108EDA" w14:textId="14AB3B1E" w:rsidR="00AE6BF3" w:rsidRPr="003B1787" w:rsidRDefault="0076434A" w:rsidP="0076434A">
      <w:pPr>
        <w:jc w:val="center"/>
        <w:rPr>
          <w:rFonts w:ascii="Sakkal Majalla" w:hAnsi="Sakkal Majalla" w:cs="Sakkal Majalla"/>
          <w:sz w:val="24"/>
          <w:szCs w:val="24"/>
          <w:u w:val="single"/>
          <w:rtl/>
        </w:rPr>
      </w:pPr>
      <w:r w:rsidRPr="003B1787">
        <w:rPr>
          <w:rFonts w:ascii="Sakkal Majalla" w:hAnsi="Sakkal Majalla" w:cs="Sakkal Majalla" w:hint="cs"/>
          <w:noProof/>
          <w:sz w:val="24"/>
          <w:szCs w:val="24"/>
          <w:rtl/>
        </w:rPr>
        <w:t xml:space="preserve">شكل رقم (5) </w:t>
      </w:r>
      <w:r w:rsidRPr="003B1787">
        <w:rPr>
          <w:rFonts w:ascii="Sakkal Majalla" w:hAnsi="Sakkal Majalla" w:cs="Sakkal Majalla"/>
          <w:sz w:val="24"/>
          <w:szCs w:val="24"/>
          <w:rtl/>
        </w:rPr>
        <w:t>المتغيرات الشخصية لعينة الدراسة (</w:t>
      </w:r>
      <w:r w:rsidRPr="003B1787">
        <w:rPr>
          <w:rFonts w:ascii="Sakkal Majalla" w:hAnsi="Sakkal Majalla" w:cs="Sakkal Majalla" w:hint="cs"/>
          <w:sz w:val="24"/>
          <w:szCs w:val="24"/>
          <w:rtl/>
        </w:rPr>
        <w:t>المستوى الوظيفي)</w:t>
      </w:r>
    </w:p>
    <w:p w14:paraId="30B23571" w14:textId="77777777" w:rsidR="00AE6BF3" w:rsidRPr="00A27264" w:rsidRDefault="00AE6BF3" w:rsidP="004F748D">
      <w:pPr>
        <w:rPr>
          <w:rFonts w:ascii="Sakkal Majalla" w:hAnsi="Sakkal Majalla" w:cs="Sakkal Majalla"/>
          <w:sz w:val="28"/>
          <w:szCs w:val="28"/>
          <w:u w:val="single"/>
        </w:rPr>
      </w:pPr>
    </w:p>
    <w:p w14:paraId="0B7B5EFE" w14:textId="280482B3" w:rsidR="004F748D" w:rsidRDefault="00E452B5" w:rsidP="00E452B5">
      <w:pPr>
        <w:pStyle w:val="a5"/>
        <w:numPr>
          <w:ilvl w:val="0"/>
          <w:numId w:val="40"/>
        </w:numPr>
        <w:rPr>
          <w:rFonts w:ascii="Sakkal Majalla" w:hAnsi="Sakkal Majalla" w:cs="Sakkal Majalla"/>
          <w:sz w:val="28"/>
          <w:szCs w:val="28"/>
          <w:u w:val="single"/>
        </w:rPr>
      </w:pPr>
      <w:r w:rsidRPr="00F319FE">
        <w:rPr>
          <w:rFonts w:ascii="Sakkal Majalla" w:hAnsi="Sakkal Majalla" w:cs="Sakkal Majalla"/>
          <w:b/>
          <w:bCs/>
          <w:sz w:val="28"/>
          <w:szCs w:val="28"/>
          <w:rtl/>
        </w:rPr>
        <w:t>قسم الحوافز</w:t>
      </w:r>
    </w:p>
    <w:p w14:paraId="5016D1F6" w14:textId="2E2B80BE" w:rsidR="00AE6BF3" w:rsidRPr="00AE6BF3" w:rsidRDefault="00AE6BF3" w:rsidP="00AE6BF3">
      <w:pPr>
        <w:rPr>
          <w:rFonts w:ascii="Sakkal Majalla" w:hAnsi="Sakkal Majalla" w:cs="Sakkal Majalla"/>
          <w:b/>
          <w:bCs/>
          <w:sz w:val="28"/>
          <w:szCs w:val="28"/>
          <w:u w:val="single"/>
        </w:rPr>
      </w:pPr>
      <w:r w:rsidRPr="00AE6BF3">
        <w:rPr>
          <w:rFonts w:ascii="Sakkal Majalla" w:hAnsi="Sakkal Majalla" w:cs="Sakkal Majalla"/>
          <w:b/>
          <w:bCs/>
          <w:sz w:val="28"/>
          <w:szCs w:val="28"/>
          <w:rtl/>
        </w:rPr>
        <w:t>جدول رقم (</w:t>
      </w:r>
      <w:r w:rsidR="0076434A">
        <w:rPr>
          <w:rFonts w:ascii="Sakkal Majalla" w:hAnsi="Sakkal Majalla" w:cs="Sakkal Majalla" w:hint="cs"/>
          <w:b/>
          <w:bCs/>
          <w:sz w:val="28"/>
          <w:szCs w:val="28"/>
          <w:rtl/>
        </w:rPr>
        <w:t>2</w:t>
      </w:r>
      <w:r w:rsidRPr="00AE6BF3">
        <w:rPr>
          <w:rFonts w:ascii="Sakkal Majalla" w:hAnsi="Sakkal Majalla" w:cs="Sakkal Majalla"/>
          <w:b/>
          <w:bCs/>
          <w:sz w:val="28"/>
          <w:szCs w:val="28"/>
          <w:rtl/>
        </w:rPr>
        <w:t>) يوضح استجابات عينة الدراسة المتعلقة بمتغيرات قسم الحوافز، والتي تشمل (نوع الحوافز الأكثر أهمية، مدى تلبية الحوافز لاحتياجات الموظفين، تأثير نظام الحوافز على الإنتاجية، ومدى انعكاس الحوافز على الأداء الفعلي للموظفين</w:t>
      </w:r>
      <w:r w:rsidRPr="00AE6BF3">
        <w:rPr>
          <w:rFonts w:ascii="Sakkal Majalla" w:hAnsi="Sakkal Majalla" w:cs="Sakkal Majalla" w:hint="cs"/>
          <w:b/>
          <w:bCs/>
          <w:sz w:val="28"/>
          <w:szCs w:val="28"/>
          <w:rtl/>
        </w:rPr>
        <w:t>،</w:t>
      </w:r>
      <w:r w:rsidRPr="00AE6BF3">
        <w:rPr>
          <w:rFonts w:ascii="Sakkal Majalla" w:hAnsi="Sakkal Majalla" w:cs="Sakkal Majalla"/>
          <w:sz w:val="28"/>
          <w:szCs w:val="28"/>
          <w:rtl/>
        </w:rPr>
        <w:t xml:space="preserve"> </w:t>
      </w:r>
    </w:p>
    <w:tbl>
      <w:tblPr>
        <w:tblStyle w:val="a8"/>
        <w:tblpPr w:leftFromText="180" w:rightFromText="180" w:vertAnchor="text" w:horzAnchor="margin" w:tblpY="-459"/>
        <w:bidiVisual/>
        <w:tblW w:w="9078" w:type="dxa"/>
        <w:tblLook w:val="04A0" w:firstRow="1" w:lastRow="0" w:firstColumn="1" w:lastColumn="0" w:noHBand="0" w:noVBand="1"/>
      </w:tblPr>
      <w:tblGrid>
        <w:gridCol w:w="3026"/>
        <w:gridCol w:w="3026"/>
        <w:gridCol w:w="3026"/>
      </w:tblGrid>
      <w:tr w:rsidR="0076434A" w14:paraId="03953758" w14:textId="77777777" w:rsidTr="0076434A">
        <w:trPr>
          <w:trHeight w:val="205"/>
        </w:trPr>
        <w:tc>
          <w:tcPr>
            <w:tcW w:w="3026" w:type="dxa"/>
            <w:shd w:val="clear" w:color="auto" w:fill="D9E2F3" w:themeFill="accent1" w:themeFillTint="33"/>
            <w:vAlign w:val="bottom"/>
          </w:tcPr>
          <w:p w14:paraId="028C3D06" w14:textId="77777777" w:rsidR="0076434A" w:rsidRDefault="0076434A" w:rsidP="0076434A">
            <w:pPr>
              <w:rPr>
                <w:rFonts w:ascii="Sakkal Majalla" w:hAnsi="Sakkal Majalla" w:cs="Sakkal Majalla"/>
                <w:sz w:val="28"/>
                <w:szCs w:val="28"/>
                <w:u w:val="single"/>
                <w:rtl/>
              </w:rPr>
            </w:pPr>
            <w:r w:rsidRPr="00FE062D">
              <w:rPr>
                <w:rFonts w:ascii="Arial" w:eastAsia="Times New Roman" w:hAnsi="Arial" w:cs="Arial"/>
                <w:b/>
                <w:bCs/>
                <w:color w:val="000000"/>
                <w:kern w:val="0"/>
                <w:sz w:val="20"/>
                <w:szCs w:val="20"/>
                <w:rtl/>
                <w14:ligatures w14:val="none"/>
              </w:rPr>
              <w:lastRenderedPageBreak/>
              <w:t xml:space="preserve">ما هو نوع الحوافز الأكثر أهمية بالنسبة لك؟ </w:t>
            </w:r>
          </w:p>
        </w:tc>
        <w:tc>
          <w:tcPr>
            <w:tcW w:w="3026" w:type="dxa"/>
            <w:shd w:val="clear" w:color="auto" w:fill="D9E2F3" w:themeFill="accent1" w:themeFillTint="33"/>
            <w:vAlign w:val="bottom"/>
          </w:tcPr>
          <w:p w14:paraId="590DB95D" w14:textId="77777777" w:rsidR="0076434A" w:rsidRDefault="0076434A" w:rsidP="0076434A">
            <w:pPr>
              <w:rPr>
                <w:rFonts w:ascii="Sakkal Majalla" w:hAnsi="Sakkal Majalla" w:cs="Sakkal Majalla"/>
                <w:sz w:val="28"/>
                <w:szCs w:val="28"/>
                <w:u w:val="single"/>
                <w:rtl/>
              </w:rPr>
            </w:pPr>
            <w:r w:rsidRPr="00FE062D">
              <w:rPr>
                <w:rFonts w:ascii="Arial" w:eastAsia="Times New Roman" w:hAnsi="Arial" w:cs="Arial"/>
                <w:b/>
                <w:bCs/>
                <w:color w:val="000000"/>
                <w:kern w:val="0"/>
                <w:sz w:val="20"/>
                <w:szCs w:val="20"/>
                <w:rtl/>
                <w14:ligatures w14:val="none"/>
              </w:rPr>
              <w:t xml:space="preserve">عدد </w:t>
            </w:r>
            <w:proofErr w:type="gramStart"/>
            <w:r w:rsidRPr="00FE062D">
              <w:rPr>
                <w:rFonts w:ascii="Arial" w:eastAsia="Times New Roman" w:hAnsi="Arial" w:cs="Arial"/>
                <w:b/>
                <w:bCs/>
                <w:color w:val="000000"/>
                <w:kern w:val="0"/>
                <w:sz w:val="20"/>
                <w:szCs w:val="20"/>
                <w:rtl/>
                <w14:ligatures w14:val="none"/>
              </w:rPr>
              <w:t>من ما</w:t>
            </w:r>
            <w:proofErr w:type="gramEnd"/>
            <w:r w:rsidRPr="00FE062D">
              <w:rPr>
                <w:rFonts w:ascii="Arial" w:eastAsia="Times New Roman" w:hAnsi="Arial" w:cs="Arial"/>
                <w:b/>
                <w:bCs/>
                <w:color w:val="000000"/>
                <w:kern w:val="0"/>
                <w:sz w:val="20"/>
                <w:szCs w:val="20"/>
                <w:rtl/>
                <w14:ligatures w14:val="none"/>
              </w:rPr>
              <w:t xml:space="preserve"> هو نوع الحوافز الأكثر أهمية بالنسبة لك؟ </w:t>
            </w:r>
          </w:p>
        </w:tc>
        <w:tc>
          <w:tcPr>
            <w:tcW w:w="3026" w:type="dxa"/>
            <w:shd w:val="clear" w:color="auto" w:fill="D9E2F3" w:themeFill="accent1" w:themeFillTint="33"/>
            <w:vAlign w:val="bottom"/>
          </w:tcPr>
          <w:p w14:paraId="7E8D08BD" w14:textId="77777777" w:rsidR="0076434A" w:rsidRPr="00FE062D" w:rsidRDefault="0076434A" w:rsidP="0076434A">
            <w:pPr>
              <w:rPr>
                <w:rFonts w:ascii="Sakkal Majalla" w:hAnsi="Sakkal Majalla" w:cs="Sakkal Majalla"/>
                <w:b/>
                <w:bCs/>
                <w:sz w:val="28"/>
                <w:szCs w:val="28"/>
                <w:u w:val="single"/>
                <w:rtl/>
              </w:rPr>
            </w:pPr>
            <w:r w:rsidRPr="00FE062D">
              <w:rPr>
                <w:rFonts w:ascii="Arial" w:eastAsia="Times New Roman" w:hAnsi="Arial" w:cs="Arial"/>
                <w:b/>
                <w:bCs/>
                <w:color w:val="000000"/>
                <w:kern w:val="0"/>
                <w:sz w:val="20"/>
                <w:szCs w:val="20"/>
                <w:rtl/>
                <w14:ligatures w14:val="none"/>
              </w:rPr>
              <w:t>النسبة المئوية</w:t>
            </w:r>
          </w:p>
        </w:tc>
      </w:tr>
      <w:tr w:rsidR="0076434A" w14:paraId="6270BDC7" w14:textId="77777777" w:rsidTr="0076434A">
        <w:trPr>
          <w:trHeight w:val="205"/>
        </w:trPr>
        <w:tc>
          <w:tcPr>
            <w:tcW w:w="3026" w:type="dxa"/>
            <w:vAlign w:val="bottom"/>
          </w:tcPr>
          <w:p w14:paraId="0E78E80A" w14:textId="77777777" w:rsidR="0076434A" w:rsidRPr="00FE062D" w:rsidRDefault="0076434A" w:rsidP="0076434A">
            <w:pPr>
              <w:rPr>
                <w:rFonts w:ascii="Arial" w:eastAsia="Times New Roman" w:hAnsi="Arial" w:cs="Arial"/>
                <w:b/>
                <w:bCs/>
                <w:color w:val="000000"/>
                <w:kern w:val="0"/>
                <w:sz w:val="20"/>
                <w:szCs w:val="20"/>
                <w:rtl/>
                <w14:ligatures w14:val="none"/>
              </w:rPr>
            </w:pPr>
            <w:r w:rsidRPr="00FE062D">
              <w:rPr>
                <w:rFonts w:ascii="Arial" w:eastAsia="Times New Roman" w:hAnsi="Arial" w:cs="Arial"/>
                <w:color w:val="000000"/>
                <w:kern w:val="0"/>
                <w:sz w:val="20"/>
                <w:szCs w:val="20"/>
                <w:rtl/>
                <w14:ligatures w14:val="none"/>
              </w:rPr>
              <w:t>الحوافز المادية (الرواتب، المكافآت، البدلات)</w:t>
            </w:r>
          </w:p>
        </w:tc>
        <w:tc>
          <w:tcPr>
            <w:tcW w:w="3026" w:type="dxa"/>
            <w:vAlign w:val="bottom"/>
          </w:tcPr>
          <w:p w14:paraId="4F6A7C88" w14:textId="77777777" w:rsidR="0076434A" w:rsidRPr="00FE062D" w:rsidRDefault="0076434A" w:rsidP="0076434A">
            <w:pPr>
              <w:rPr>
                <w:rFonts w:ascii="Arial" w:eastAsia="Times New Roman" w:hAnsi="Arial" w:cs="Arial"/>
                <w:b/>
                <w:bCs/>
                <w:color w:val="000000"/>
                <w:kern w:val="0"/>
                <w:sz w:val="20"/>
                <w:szCs w:val="20"/>
                <w:rtl/>
                <w14:ligatures w14:val="none"/>
              </w:rPr>
            </w:pPr>
            <w:r w:rsidRPr="00FE062D">
              <w:rPr>
                <w:rFonts w:ascii="Arial" w:eastAsia="Times New Roman" w:hAnsi="Arial" w:cs="Arial"/>
                <w:color w:val="000000"/>
                <w:kern w:val="0"/>
                <w:sz w:val="20"/>
                <w:szCs w:val="20"/>
                <w14:ligatures w14:val="none"/>
              </w:rPr>
              <w:t>38</w:t>
            </w:r>
          </w:p>
        </w:tc>
        <w:tc>
          <w:tcPr>
            <w:tcW w:w="3026" w:type="dxa"/>
            <w:vAlign w:val="bottom"/>
          </w:tcPr>
          <w:p w14:paraId="43385063" w14:textId="77777777" w:rsidR="0076434A" w:rsidRPr="00FE062D" w:rsidRDefault="0076434A" w:rsidP="0076434A">
            <w:pPr>
              <w:rPr>
                <w:rFonts w:ascii="Arial" w:eastAsia="Times New Roman" w:hAnsi="Arial" w:cs="Arial"/>
                <w:color w:val="000000"/>
                <w:kern w:val="0"/>
                <w:sz w:val="20"/>
                <w:szCs w:val="20"/>
                <w:rtl/>
                <w14:ligatures w14:val="none"/>
              </w:rPr>
            </w:pPr>
            <w:r w:rsidRPr="00FE062D">
              <w:rPr>
                <w:rFonts w:ascii="Arial" w:eastAsia="Times New Roman" w:hAnsi="Arial" w:cs="Arial"/>
                <w:color w:val="000000"/>
                <w:kern w:val="0"/>
                <w:sz w:val="20"/>
                <w:szCs w:val="20"/>
                <w14:ligatures w14:val="none"/>
              </w:rPr>
              <w:t>73%</w:t>
            </w:r>
          </w:p>
        </w:tc>
      </w:tr>
      <w:tr w:rsidR="0076434A" w14:paraId="595610EA" w14:textId="77777777" w:rsidTr="0076434A">
        <w:trPr>
          <w:trHeight w:val="205"/>
        </w:trPr>
        <w:tc>
          <w:tcPr>
            <w:tcW w:w="3026" w:type="dxa"/>
            <w:vAlign w:val="bottom"/>
          </w:tcPr>
          <w:p w14:paraId="1A2D7701" w14:textId="77777777" w:rsidR="0076434A" w:rsidRPr="00FE062D" w:rsidRDefault="0076434A" w:rsidP="0076434A">
            <w:pPr>
              <w:rPr>
                <w:rFonts w:ascii="Arial" w:eastAsia="Times New Roman" w:hAnsi="Arial" w:cs="Arial"/>
                <w:color w:val="000000"/>
                <w:kern w:val="0"/>
                <w:sz w:val="20"/>
                <w:szCs w:val="20"/>
                <w:rtl/>
                <w14:ligatures w14:val="none"/>
              </w:rPr>
            </w:pPr>
            <w:r w:rsidRPr="00FE062D">
              <w:rPr>
                <w:rFonts w:ascii="Arial" w:eastAsia="Times New Roman" w:hAnsi="Arial" w:cs="Arial"/>
                <w:color w:val="000000"/>
                <w:kern w:val="0"/>
                <w:sz w:val="20"/>
                <w:szCs w:val="20"/>
                <w:rtl/>
                <w14:ligatures w14:val="none"/>
              </w:rPr>
              <w:t>الحوافز المعنوية (الاعتراف بالإنجازات، التقدير، الجوائز)</w:t>
            </w:r>
          </w:p>
        </w:tc>
        <w:tc>
          <w:tcPr>
            <w:tcW w:w="3026" w:type="dxa"/>
            <w:vAlign w:val="bottom"/>
          </w:tcPr>
          <w:p w14:paraId="5D3B1091" w14:textId="77777777" w:rsidR="0076434A" w:rsidRPr="00FE062D" w:rsidRDefault="0076434A" w:rsidP="0076434A">
            <w:pPr>
              <w:rPr>
                <w:rFonts w:ascii="Arial" w:eastAsia="Times New Roman" w:hAnsi="Arial" w:cs="Arial"/>
                <w:color w:val="000000"/>
                <w:kern w:val="0"/>
                <w:sz w:val="20"/>
                <w:szCs w:val="20"/>
                <w14:ligatures w14:val="none"/>
              </w:rPr>
            </w:pPr>
            <w:r w:rsidRPr="00FE062D">
              <w:rPr>
                <w:rFonts w:ascii="Arial" w:eastAsia="Times New Roman" w:hAnsi="Arial" w:cs="Arial"/>
                <w:color w:val="000000"/>
                <w:kern w:val="0"/>
                <w:sz w:val="20"/>
                <w:szCs w:val="20"/>
                <w14:ligatures w14:val="none"/>
              </w:rPr>
              <w:t>14</w:t>
            </w:r>
          </w:p>
        </w:tc>
        <w:tc>
          <w:tcPr>
            <w:tcW w:w="3026" w:type="dxa"/>
            <w:vAlign w:val="bottom"/>
          </w:tcPr>
          <w:p w14:paraId="3DF77526" w14:textId="77777777" w:rsidR="0076434A" w:rsidRPr="00FE062D" w:rsidRDefault="0076434A" w:rsidP="0076434A">
            <w:pPr>
              <w:rPr>
                <w:rFonts w:ascii="Arial" w:eastAsia="Times New Roman" w:hAnsi="Arial" w:cs="Arial"/>
                <w:color w:val="000000"/>
                <w:kern w:val="0"/>
                <w:sz w:val="20"/>
                <w:szCs w:val="20"/>
                <w14:ligatures w14:val="none"/>
              </w:rPr>
            </w:pPr>
            <w:r w:rsidRPr="00FE062D">
              <w:rPr>
                <w:rFonts w:ascii="Arial" w:eastAsia="Times New Roman" w:hAnsi="Arial" w:cs="Arial"/>
                <w:color w:val="000000"/>
                <w:kern w:val="0"/>
                <w:sz w:val="20"/>
                <w:szCs w:val="20"/>
                <w14:ligatures w14:val="none"/>
              </w:rPr>
              <w:t>27%</w:t>
            </w:r>
          </w:p>
        </w:tc>
      </w:tr>
      <w:tr w:rsidR="0076434A" w14:paraId="079AF871" w14:textId="77777777" w:rsidTr="0076434A">
        <w:trPr>
          <w:trHeight w:val="205"/>
        </w:trPr>
        <w:tc>
          <w:tcPr>
            <w:tcW w:w="3026" w:type="dxa"/>
            <w:shd w:val="clear" w:color="auto" w:fill="D9E2F3" w:themeFill="accent1" w:themeFillTint="33"/>
            <w:vAlign w:val="bottom"/>
          </w:tcPr>
          <w:p w14:paraId="55D3C03E" w14:textId="77777777" w:rsidR="0076434A" w:rsidRPr="00FE062D" w:rsidRDefault="0076434A" w:rsidP="0076434A">
            <w:pPr>
              <w:rPr>
                <w:rFonts w:ascii="Arial" w:eastAsia="Times New Roman" w:hAnsi="Arial" w:cs="Arial"/>
                <w:color w:val="000000"/>
                <w:kern w:val="0"/>
                <w:sz w:val="20"/>
                <w:szCs w:val="20"/>
                <w:rtl/>
                <w14:ligatures w14:val="none"/>
              </w:rPr>
            </w:pPr>
            <w:r w:rsidRPr="00FE062D">
              <w:rPr>
                <w:rFonts w:ascii="Arial" w:eastAsia="Times New Roman" w:hAnsi="Arial" w:cs="Arial"/>
                <w:b/>
                <w:bCs/>
                <w:color w:val="000000"/>
                <w:kern w:val="0"/>
                <w:sz w:val="20"/>
                <w:szCs w:val="20"/>
                <w:rtl/>
                <w14:ligatures w14:val="none"/>
              </w:rPr>
              <w:t xml:space="preserve">إلى أي مدى تشعر أن الحوافز المقدمة في مكان عملك تلبي احتياجاتك؟ </w:t>
            </w:r>
          </w:p>
        </w:tc>
        <w:tc>
          <w:tcPr>
            <w:tcW w:w="3026" w:type="dxa"/>
            <w:shd w:val="clear" w:color="auto" w:fill="D9E2F3" w:themeFill="accent1" w:themeFillTint="33"/>
            <w:vAlign w:val="bottom"/>
          </w:tcPr>
          <w:p w14:paraId="3782DF31" w14:textId="77777777" w:rsidR="0076434A" w:rsidRPr="00FE062D" w:rsidRDefault="0076434A" w:rsidP="0076434A">
            <w:pPr>
              <w:rPr>
                <w:rFonts w:ascii="Arial" w:eastAsia="Times New Roman" w:hAnsi="Arial" w:cs="Arial"/>
                <w:color w:val="000000"/>
                <w:kern w:val="0"/>
                <w:sz w:val="20"/>
                <w:szCs w:val="20"/>
                <w14:ligatures w14:val="none"/>
              </w:rPr>
            </w:pPr>
            <w:r w:rsidRPr="00FE062D">
              <w:rPr>
                <w:rFonts w:ascii="Arial" w:eastAsia="Times New Roman" w:hAnsi="Arial" w:cs="Arial"/>
                <w:b/>
                <w:bCs/>
                <w:color w:val="000000"/>
                <w:kern w:val="0"/>
                <w:sz w:val="20"/>
                <w:szCs w:val="20"/>
                <w:rtl/>
                <w14:ligatures w14:val="none"/>
              </w:rPr>
              <w:t xml:space="preserve">عدد من إلى أي مدى تشعر أن الحوافز المقدمة في مكان عملك تلبي احتياجاتك؟ </w:t>
            </w:r>
          </w:p>
        </w:tc>
        <w:tc>
          <w:tcPr>
            <w:tcW w:w="3026" w:type="dxa"/>
            <w:shd w:val="clear" w:color="auto" w:fill="D9E2F3" w:themeFill="accent1" w:themeFillTint="33"/>
            <w:vAlign w:val="bottom"/>
          </w:tcPr>
          <w:p w14:paraId="32B93E62" w14:textId="77777777" w:rsidR="0076434A" w:rsidRPr="00FE062D" w:rsidRDefault="0076434A" w:rsidP="0076434A">
            <w:pPr>
              <w:rPr>
                <w:rFonts w:ascii="Arial" w:eastAsia="Times New Roman" w:hAnsi="Arial" w:cs="Arial"/>
                <w:b/>
                <w:bCs/>
                <w:color w:val="000000"/>
                <w:kern w:val="0"/>
                <w:sz w:val="20"/>
                <w:szCs w:val="20"/>
                <w14:ligatures w14:val="none"/>
              </w:rPr>
            </w:pPr>
            <w:r w:rsidRPr="00FE062D">
              <w:rPr>
                <w:rFonts w:ascii="Arial" w:eastAsia="Times New Roman" w:hAnsi="Arial" w:cs="Arial"/>
                <w:b/>
                <w:bCs/>
                <w:color w:val="000000"/>
                <w:kern w:val="0"/>
                <w:sz w:val="20"/>
                <w:szCs w:val="20"/>
                <w:rtl/>
                <w14:ligatures w14:val="none"/>
              </w:rPr>
              <w:t>النسبة المئوية</w:t>
            </w:r>
          </w:p>
        </w:tc>
      </w:tr>
      <w:tr w:rsidR="0076434A" w14:paraId="04E01AAD" w14:textId="77777777" w:rsidTr="0076434A">
        <w:trPr>
          <w:trHeight w:val="205"/>
        </w:trPr>
        <w:tc>
          <w:tcPr>
            <w:tcW w:w="3026" w:type="dxa"/>
            <w:vAlign w:val="bottom"/>
          </w:tcPr>
          <w:p w14:paraId="5F39BB6D" w14:textId="77777777" w:rsidR="0076434A" w:rsidRPr="00FE062D" w:rsidRDefault="0076434A" w:rsidP="0076434A">
            <w:pPr>
              <w:rPr>
                <w:rFonts w:ascii="Arial" w:eastAsia="Times New Roman" w:hAnsi="Arial" w:cs="Arial"/>
                <w:b/>
                <w:bCs/>
                <w:color w:val="000000"/>
                <w:kern w:val="0"/>
                <w:sz w:val="20"/>
                <w:szCs w:val="20"/>
                <w:rtl/>
                <w14:ligatures w14:val="none"/>
              </w:rPr>
            </w:pPr>
            <w:r w:rsidRPr="00FE062D">
              <w:rPr>
                <w:rFonts w:ascii="Arial" w:eastAsia="Times New Roman" w:hAnsi="Arial" w:cs="Arial"/>
                <w:color w:val="000000"/>
                <w:kern w:val="0"/>
                <w:sz w:val="20"/>
                <w:szCs w:val="20"/>
                <w:rtl/>
                <w14:ligatures w14:val="none"/>
              </w:rPr>
              <w:t>لا يلبي الاحتياج</w:t>
            </w:r>
          </w:p>
        </w:tc>
        <w:tc>
          <w:tcPr>
            <w:tcW w:w="3026" w:type="dxa"/>
            <w:vAlign w:val="bottom"/>
          </w:tcPr>
          <w:p w14:paraId="44D81D2A" w14:textId="77777777" w:rsidR="0076434A" w:rsidRPr="00FE062D" w:rsidRDefault="0076434A" w:rsidP="0076434A">
            <w:pPr>
              <w:rPr>
                <w:rFonts w:ascii="Arial" w:eastAsia="Times New Roman" w:hAnsi="Arial" w:cs="Arial"/>
                <w:b/>
                <w:bCs/>
                <w:color w:val="000000"/>
                <w:kern w:val="0"/>
                <w:sz w:val="20"/>
                <w:szCs w:val="20"/>
                <w:rtl/>
                <w14:ligatures w14:val="none"/>
              </w:rPr>
            </w:pPr>
            <w:r w:rsidRPr="00FE062D">
              <w:rPr>
                <w:rFonts w:ascii="Arial" w:eastAsia="Times New Roman" w:hAnsi="Arial" w:cs="Arial"/>
                <w:color w:val="000000"/>
                <w:kern w:val="0"/>
                <w:sz w:val="20"/>
                <w:szCs w:val="20"/>
                <w14:ligatures w14:val="none"/>
              </w:rPr>
              <w:t>16</w:t>
            </w:r>
          </w:p>
        </w:tc>
        <w:tc>
          <w:tcPr>
            <w:tcW w:w="3026" w:type="dxa"/>
            <w:vAlign w:val="bottom"/>
          </w:tcPr>
          <w:p w14:paraId="31E3A28F" w14:textId="77777777" w:rsidR="0076434A" w:rsidRPr="00FE062D" w:rsidRDefault="0076434A" w:rsidP="0076434A">
            <w:pPr>
              <w:rPr>
                <w:rFonts w:ascii="Arial" w:eastAsia="Times New Roman" w:hAnsi="Arial" w:cs="Arial"/>
                <w:color w:val="000000"/>
                <w:kern w:val="0"/>
                <w:sz w:val="20"/>
                <w:szCs w:val="20"/>
                <w14:ligatures w14:val="none"/>
              </w:rPr>
            </w:pPr>
            <w:r w:rsidRPr="00FE062D">
              <w:rPr>
                <w:rFonts w:ascii="Arial" w:eastAsia="Times New Roman" w:hAnsi="Arial" w:cs="Arial"/>
                <w:color w:val="000000"/>
                <w:kern w:val="0"/>
                <w:sz w:val="20"/>
                <w:szCs w:val="20"/>
                <w14:ligatures w14:val="none"/>
              </w:rPr>
              <w:t>31%</w:t>
            </w:r>
          </w:p>
        </w:tc>
      </w:tr>
      <w:tr w:rsidR="0076434A" w14:paraId="61783E8E" w14:textId="77777777" w:rsidTr="0076434A">
        <w:trPr>
          <w:trHeight w:val="205"/>
        </w:trPr>
        <w:tc>
          <w:tcPr>
            <w:tcW w:w="3026" w:type="dxa"/>
            <w:vAlign w:val="bottom"/>
          </w:tcPr>
          <w:p w14:paraId="246C0058" w14:textId="77777777" w:rsidR="0076434A" w:rsidRPr="00FE062D" w:rsidRDefault="0076434A" w:rsidP="0076434A">
            <w:pPr>
              <w:rPr>
                <w:rFonts w:ascii="Arial" w:eastAsia="Times New Roman" w:hAnsi="Arial" w:cs="Arial"/>
                <w:color w:val="000000"/>
                <w:kern w:val="0"/>
                <w:sz w:val="20"/>
                <w:szCs w:val="20"/>
                <w:rtl/>
                <w14:ligatures w14:val="none"/>
              </w:rPr>
            </w:pPr>
            <w:r w:rsidRPr="00FE062D">
              <w:rPr>
                <w:rFonts w:ascii="Arial" w:eastAsia="Times New Roman" w:hAnsi="Arial" w:cs="Arial"/>
                <w:color w:val="000000"/>
                <w:kern w:val="0"/>
                <w:sz w:val="20"/>
                <w:szCs w:val="20"/>
                <w:rtl/>
                <w14:ligatures w14:val="none"/>
              </w:rPr>
              <w:t>نعم، إلى حد ما</w:t>
            </w:r>
          </w:p>
        </w:tc>
        <w:tc>
          <w:tcPr>
            <w:tcW w:w="3026" w:type="dxa"/>
            <w:vAlign w:val="bottom"/>
          </w:tcPr>
          <w:p w14:paraId="5E55EADC" w14:textId="77777777" w:rsidR="0076434A" w:rsidRPr="00FE062D" w:rsidRDefault="0076434A" w:rsidP="0076434A">
            <w:pPr>
              <w:rPr>
                <w:rFonts w:ascii="Arial" w:eastAsia="Times New Roman" w:hAnsi="Arial" w:cs="Arial"/>
                <w:color w:val="000000"/>
                <w:kern w:val="0"/>
                <w:sz w:val="20"/>
                <w:szCs w:val="20"/>
                <w14:ligatures w14:val="none"/>
              </w:rPr>
            </w:pPr>
            <w:r w:rsidRPr="00FE062D">
              <w:rPr>
                <w:rFonts w:ascii="Arial" w:eastAsia="Times New Roman" w:hAnsi="Arial" w:cs="Arial"/>
                <w:color w:val="000000"/>
                <w:kern w:val="0"/>
                <w:sz w:val="20"/>
                <w:szCs w:val="20"/>
                <w14:ligatures w14:val="none"/>
              </w:rPr>
              <w:t>17</w:t>
            </w:r>
          </w:p>
        </w:tc>
        <w:tc>
          <w:tcPr>
            <w:tcW w:w="3026" w:type="dxa"/>
            <w:vAlign w:val="bottom"/>
          </w:tcPr>
          <w:p w14:paraId="211FF149" w14:textId="77777777" w:rsidR="0076434A" w:rsidRPr="00FE062D" w:rsidRDefault="0076434A" w:rsidP="0076434A">
            <w:pPr>
              <w:rPr>
                <w:rFonts w:ascii="Arial" w:eastAsia="Times New Roman" w:hAnsi="Arial" w:cs="Arial"/>
                <w:color w:val="000000"/>
                <w:kern w:val="0"/>
                <w:sz w:val="20"/>
                <w:szCs w:val="20"/>
                <w14:ligatures w14:val="none"/>
              </w:rPr>
            </w:pPr>
            <w:r w:rsidRPr="00FE062D">
              <w:rPr>
                <w:rFonts w:ascii="Arial" w:eastAsia="Times New Roman" w:hAnsi="Arial" w:cs="Arial"/>
                <w:color w:val="000000"/>
                <w:kern w:val="0"/>
                <w:sz w:val="20"/>
                <w:szCs w:val="20"/>
                <w14:ligatures w14:val="none"/>
              </w:rPr>
              <w:t>33%</w:t>
            </w:r>
          </w:p>
        </w:tc>
      </w:tr>
      <w:tr w:rsidR="0076434A" w14:paraId="46432DAB" w14:textId="77777777" w:rsidTr="0076434A">
        <w:trPr>
          <w:trHeight w:val="205"/>
        </w:trPr>
        <w:tc>
          <w:tcPr>
            <w:tcW w:w="3026" w:type="dxa"/>
            <w:vAlign w:val="bottom"/>
          </w:tcPr>
          <w:p w14:paraId="5D04C0E6" w14:textId="77777777" w:rsidR="0076434A" w:rsidRPr="00FE062D" w:rsidRDefault="0076434A" w:rsidP="0076434A">
            <w:pPr>
              <w:rPr>
                <w:rFonts w:ascii="Arial" w:eastAsia="Times New Roman" w:hAnsi="Arial" w:cs="Arial"/>
                <w:color w:val="000000"/>
                <w:kern w:val="0"/>
                <w:sz w:val="20"/>
                <w:szCs w:val="20"/>
                <w:rtl/>
                <w14:ligatures w14:val="none"/>
              </w:rPr>
            </w:pPr>
            <w:r w:rsidRPr="00FE062D">
              <w:rPr>
                <w:rFonts w:ascii="Arial" w:eastAsia="Times New Roman" w:hAnsi="Arial" w:cs="Arial"/>
                <w:color w:val="000000"/>
                <w:kern w:val="0"/>
                <w:sz w:val="20"/>
                <w:szCs w:val="20"/>
                <w:rtl/>
                <w14:ligatures w14:val="none"/>
              </w:rPr>
              <w:t>نعم، بشكل كبير</w:t>
            </w:r>
          </w:p>
        </w:tc>
        <w:tc>
          <w:tcPr>
            <w:tcW w:w="3026" w:type="dxa"/>
            <w:vAlign w:val="bottom"/>
          </w:tcPr>
          <w:p w14:paraId="1A69264D" w14:textId="77777777" w:rsidR="0076434A" w:rsidRPr="00FE062D" w:rsidRDefault="0076434A" w:rsidP="0076434A">
            <w:pPr>
              <w:rPr>
                <w:rFonts w:ascii="Arial" w:eastAsia="Times New Roman" w:hAnsi="Arial" w:cs="Arial"/>
                <w:color w:val="000000"/>
                <w:kern w:val="0"/>
                <w:sz w:val="20"/>
                <w:szCs w:val="20"/>
                <w14:ligatures w14:val="none"/>
              </w:rPr>
            </w:pPr>
            <w:r w:rsidRPr="00FE062D">
              <w:rPr>
                <w:rFonts w:ascii="Arial" w:eastAsia="Times New Roman" w:hAnsi="Arial" w:cs="Arial"/>
                <w:color w:val="000000"/>
                <w:kern w:val="0"/>
                <w:sz w:val="20"/>
                <w:szCs w:val="20"/>
                <w14:ligatures w14:val="none"/>
              </w:rPr>
              <w:t>19</w:t>
            </w:r>
          </w:p>
        </w:tc>
        <w:tc>
          <w:tcPr>
            <w:tcW w:w="3026" w:type="dxa"/>
            <w:vAlign w:val="bottom"/>
          </w:tcPr>
          <w:p w14:paraId="4EEF1D48" w14:textId="77777777" w:rsidR="0076434A" w:rsidRPr="00FE062D" w:rsidRDefault="0076434A" w:rsidP="0076434A">
            <w:pPr>
              <w:rPr>
                <w:rFonts w:ascii="Arial" w:eastAsia="Times New Roman" w:hAnsi="Arial" w:cs="Arial"/>
                <w:color w:val="000000"/>
                <w:kern w:val="0"/>
                <w:sz w:val="20"/>
                <w:szCs w:val="20"/>
                <w14:ligatures w14:val="none"/>
              </w:rPr>
            </w:pPr>
            <w:r w:rsidRPr="00FE062D">
              <w:rPr>
                <w:rFonts w:ascii="Arial" w:eastAsia="Times New Roman" w:hAnsi="Arial" w:cs="Arial"/>
                <w:color w:val="000000"/>
                <w:kern w:val="0"/>
                <w:sz w:val="20"/>
                <w:szCs w:val="20"/>
                <w14:ligatures w14:val="none"/>
              </w:rPr>
              <w:t>37%</w:t>
            </w:r>
          </w:p>
        </w:tc>
      </w:tr>
      <w:tr w:rsidR="0076434A" w14:paraId="474E3634" w14:textId="77777777" w:rsidTr="0076434A">
        <w:trPr>
          <w:trHeight w:val="205"/>
        </w:trPr>
        <w:tc>
          <w:tcPr>
            <w:tcW w:w="3026" w:type="dxa"/>
            <w:shd w:val="clear" w:color="auto" w:fill="D9E2F3" w:themeFill="accent1" w:themeFillTint="33"/>
            <w:vAlign w:val="bottom"/>
          </w:tcPr>
          <w:p w14:paraId="1A3BE326" w14:textId="77777777" w:rsidR="0076434A" w:rsidRPr="00FE062D" w:rsidRDefault="0076434A" w:rsidP="0076434A">
            <w:pPr>
              <w:rPr>
                <w:rFonts w:ascii="Arial" w:eastAsia="Times New Roman" w:hAnsi="Arial" w:cs="Arial"/>
                <w:color w:val="000000"/>
                <w:kern w:val="0"/>
                <w:sz w:val="20"/>
                <w:szCs w:val="20"/>
                <w:rtl/>
                <w14:ligatures w14:val="none"/>
              </w:rPr>
            </w:pPr>
            <w:r w:rsidRPr="00FE062D">
              <w:rPr>
                <w:rFonts w:ascii="Arial" w:eastAsia="Times New Roman" w:hAnsi="Arial" w:cs="Arial"/>
                <w:b/>
                <w:bCs/>
                <w:color w:val="000000"/>
                <w:kern w:val="0"/>
                <w:sz w:val="20"/>
                <w:szCs w:val="20"/>
                <w:rtl/>
                <w14:ligatures w14:val="none"/>
              </w:rPr>
              <w:t xml:space="preserve">هل تعتقد أن نظام الحوافز الحالي يعزز من إنتاجيتك في العمل؟ </w:t>
            </w:r>
          </w:p>
        </w:tc>
        <w:tc>
          <w:tcPr>
            <w:tcW w:w="3026" w:type="dxa"/>
            <w:shd w:val="clear" w:color="auto" w:fill="D9E2F3" w:themeFill="accent1" w:themeFillTint="33"/>
            <w:vAlign w:val="bottom"/>
          </w:tcPr>
          <w:p w14:paraId="0685DD1C" w14:textId="77777777" w:rsidR="0076434A" w:rsidRPr="00FE062D" w:rsidRDefault="0076434A" w:rsidP="0076434A">
            <w:pPr>
              <w:rPr>
                <w:rFonts w:ascii="Arial" w:eastAsia="Times New Roman" w:hAnsi="Arial" w:cs="Arial"/>
                <w:color w:val="000000"/>
                <w:kern w:val="0"/>
                <w:sz w:val="20"/>
                <w:szCs w:val="20"/>
                <w14:ligatures w14:val="none"/>
              </w:rPr>
            </w:pPr>
            <w:r w:rsidRPr="00FE062D">
              <w:rPr>
                <w:rFonts w:ascii="Arial" w:eastAsia="Times New Roman" w:hAnsi="Arial" w:cs="Arial"/>
                <w:b/>
                <w:bCs/>
                <w:color w:val="000000"/>
                <w:kern w:val="0"/>
                <w:sz w:val="20"/>
                <w:szCs w:val="20"/>
                <w:rtl/>
                <w14:ligatures w14:val="none"/>
              </w:rPr>
              <w:t xml:space="preserve">عدد من هل تعتقد أن نظام الحوافز الحالي يعزز من إنتاجيتك في العمل؟ </w:t>
            </w:r>
          </w:p>
        </w:tc>
        <w:tc>
          <w:tcPr>
            <w:tcW w:w="3026" w:type="dxa"/>
            <w:shd w:val="clear" w:color="auto" w:fill="D9E2F3" w:themeFill="accent1" w:themeFillTint="33"/>
            <w:vAlign w:val="bottom"/>
          </w:tcPr>
          <w:p w14:paraId="58802668" w14:textId="77777777" w:rsidR="0076434A" w:rsidRPr="00FE062D" w:rsidRDefault="0076434A" w:rsidP="0076434A">
            <w:pPr>
              <w:rPr>
                <w:rFonts w:ascii="Arial" w:eastAsia="Times New Roman" w:hAnsi="Arial" w:cs="Arial"/>
                <w:b/>
                <w:bCs/>
                <w:color w:val="000000"/>
                <w:kern w:val="0"/>
                <w:sz w:val="20"/>
                <w:szCs w:val="20"/>
                <w14:ligatures w14:val="none"/>
              </w:rPr>
            </w:pPr>
            <w:r w:rsidRPr="00FE062D">
              <w:rPr>
                <w:rFonts w:ascii="Arial" w:eastAsia="Times New Roman" w:hAnsi="Arial" w:cs="Arial"/>
                <w:b/>
                <w:bCs/>
                <w:color w:val="000000"/>
                <w:kern w:val="0"/>
                <w:sz w:val="20"/>
                <w:szCs w:val="20"/>
                <w:rtl/>
                <w14:ligatures w14:val="none"/>
              </w:rPr>
              <w:t>النسبة المئوية</w:t>
            </w:r>
          </w:p>
        </w:tc>
      </w:tr>
      <w:tr w:rsidR="0076434A" w14:paraId="2D2C4CFA" w14:textId="77777777" w:rsidTr="0076434A">
        <w:trPr>
          <w:trHeight w:val="205"/>
        </w:trPr>
        <w:tc>
          <w:tcPr>
            <w:tcW w:w="3026" w:type="dxa"/>
            <w:vAlign w:val="bottom"/>
          </w:tcPr>
          <w:p w14:paraId="1E823B3D" w14:textId="77777777" w:rsidR="0076434A" w:rsidRPr="00FE062D" w:rsidRDefault="0076434A" w:rsidP="0076434A">
            <w:pPr>
              <w:rPr>
                <w:rFonts w:ascii="Arial" w:eastAsia="Times New Roman" w:hAnsi="Arial" w:cs="Arial"/>
                <w:b/>
                <w:bCs/>
                <w:color w:val="000000"/>
                <w:kern w:val="0"/>
                <w:sz w:val="20"/>
                <w:szCs w:val="20"/>
                <w:rtl/>
                <w14:ligatures w14:val="none"/>
              </w:rPr>
            </w:pPr>
            <w:r w:rsidRPr="00FE062D">
              <w:rPr>
                <w:rFonts w:ascii="Arial" w:eastAsia="Times New Roman" w:hAnsi="Arial" w:cs="Arial"/>
                <w:color w:val="000000"/>
                <w:kern w:val="0"/>
                <w:sz w:val="20"/>
                <w:szCs w:val="20"/>
                <w:rtl/>
                <w14:ligatures w14:val="none"/>
              </w:rPr>
              <w:t>لا يؤثر</w:t>
            </w:r>
          </w:p>
        </w:tc>
        <w:tc>
          <w:tcPr>
            <w:tcW w:w="3026" w:type="dxa"/>
            <w:vAlign w:val="bottom"/>
          </w:tcPr>
          <w:p w14:paraId="05275E8B" w14:textId="77777777" w:rsidR="0076434A" w:rsidRPr="00FE062D" w:rsidRDefault="0076434A" w:rsidP="0076434A">
            <w:pPr>
              <w:rPr>
                <w:rFonts w:ascii="Arial" w:eastAsia="Times New Roman" w:hAnsi="Arial" w:cs="Arial"/>
                <w:b/>
                <w:bCs/>
                <w:color w:val="000000"/>
                <w:kern w:val="0"/>
                <w:sz w:val="20"/>
                <w:szCs w:val="20"/>
                <w:rtl/>
                <w14:ligatures w14:val="none"/>
              </w:rPr>
            </w:pPr>
            <w:r w:rsidRPr="00FE062D">
              <w:rPr>
                <w:rFonts w:ascii="Arial" w:eastAsia="Times New Roman" w:hAnsi="Arial" w:cs="Arial"/>
                <w:color w:val="000000"/>
                <w:kern w:val="0"/>
                <w:sz w:val="20"/>
                <w:szCs w:val="20"/>
                <w14:ligatures w14:val="none"/>
              </w:rPr>
              <w:t>5</w:t>
            </w:r>
          </w:p>
        </w:tc>
        <w:tc>
          <w:tcPr>
            <w:tcW w:w="3026" w:type="dxa"/>
            <w:vAlign w:val="bottom"/>
          </w:tcPr>
          <w:p w14:paraId="5262A3A2" w14:textId="77777777" w:rsidR="0076434A" w:rsidRPr="00FE062D" w:rsidRDefault="0076434A" w:rsidP="0076434A">
            <w:pPr>
              <w:rPr>
                <w:rFonts w:ascii="Arial" w:eastAsia="Times New Roman" w:hAnsi="Arial" w:cs="Arial"/>
                <w:color w:val="000000"/>
                <w:kern w:val="0"/>
                <w:sz w:val="20"/>
                <w:szCs w:val="20"/>
                <w14:ligatures w14:val="none"/>
              </w:rPr>
            </w:pPr>
            <w:r w:rsidRPr="00FE062D">
              <w:rPr>
                <w:rFonts w:ascii="Arial" w:eastAsia="Times New Roman" w:hAnsi="Arial" w:cs="Arial"/>
                <w:color w:val="000000"/>
                <w:kern w:val="0"/>
                <w:sz w:val="20"/>
                <w:szCs w:val="20"/>
                <w14:ligatures w14:val="none"/>
              </w:rPr>
              <w:t>10%</w:t>
            </w:r>
          </w:p>
        </w:tc>
      </w:tr>
      <w:tr w:rsidR="0076434A" w14:paraId="0B97CF70" w14:textId="77777777" w:rsidTr="0076434A">
        <w:trPr>
          <w:trHeight w:val="205"/>
        </w:trPr>
        <w:tc>
          <w:tcPr>
            <w:tcW w:w="3026" w:type="dxa"/>
            <w:vAlign w:val="bottom"/>
          </w:tcPr>
          <w:p w14:paraId="1791E578" w14:textId="77777777" w:rsidR="0076434A" w:rsidRPr="00FE062D" w:rsidRDefault="0076434A" w:rsidP="0076434A">
            <w:pPr>
              <w:rPr>
                <w:rFonts w:ascii="Arial" w:eastAsia="Times New Roman" w:hAnsi="Arial" w:cs="Arial"/>
                <w:color w:val="000000"/>
                <w:kern w:val="0"/>
                <w:sz w:val="20"/>
                <w:szCs w:val="20"/>
                <w:rtl/>
                <w14:ligatures w14:val="none"/>
              </w:rPr>
            </w:pPr>
            <w:r w:rsidRPr="00FE062D">
              <w:rPr>
                <w:rFonts w:ascii="Arial" w:eastAsia="Times New Roman" w:hAnsi="Arial" w:cs="Arial"/>
                <w:color w:val="000000"/>
                <w:kern w:val="0"/>
                <w:sz w:val="20"/>
                <w:szCs w:val="20"/>
                <w:rtl/>
                <w14:ligatures w14:val="none"/>
              </w:rPr>
              <w:t>نعم، إلى حد ما</w:t>
            </w:r>
          </w:p>
        </w:tc>
        <w:tc>
          <w:tcPr>
            <w:tcW w:w="3026" w:type="dxa"/>
            <w:vAlign w:val="bottom"/>
          </w:tcPr>
          <w:p w14:paraId="531CED7B" w14:textId="77777777" w:rsidR="0076434A" w:rsidRPr="00FE062D" w:rsidRDefault="0076434A" w:rsidP="0076434A">
            <w:pPr>
              <w:rPr>
                <w:rFonts w:ascii="Arial" w:eastAsia="Times New Roman" w:hAnsi="Arial" w:cs="Arial"/>
                <w:color w:val="000000"/>
                <w:kern w:val="0"/>
                <w:sz w:val="20"/>
                <w:szCs w:val="20"/>
                <w14:ligatures w14:val="none"/>
              </w:rPr>
            </w:pPr>
            <w:r w:rsidRPr="00FE062D">
              <w:rPr>
                <w:rFonts w:ascii="Arial" w:eastAsia="Times New Roman" w:hAnsi="Arial" w:cs="Arial"/>
                <w:color w:val="000000"/>
                <w:kern w:val="0"/>
                <w:sz w:val="20"/>
                <w:szCs w:val="20"/>
                <w14:ligatures w14:val="none"/>
              </w:rPr>
              <w:t>25</w:t>
            </w:r>
          </w:p>
        </w:tc>
        <w:tc>
          <w:tcPr>
            <w:tcW w:w="3026" w:type="dxa"/>
            <w:vAlign w:val="bottom"/>
          </w:tcPr>
          <w:p w14:paraId="17CF6D10" w14:textId="77777777" w:rsidR="0076434A" w:rsidRPr="00FE062D" w:rsidRDefault="0076434A" w:rsidP="0076434A">
            <w:pPr>
              <w:rPr>
                <w:rFonts w:ascii="Arial" w:eastAsia="Times New Roman" w:hAnsi="Arial" w:cs="Arial"/>
                <w:color w:val="000000"/>
                <w:kern w:val="0"/>
                <w:sz w:val="20"/>
                <w:szCs w:val="20"/>
                <w14:ligatures w14:val="none"/>
              </w:rPr>
            </w:pPr>
            <w:r w:rsidRPr="00FE062D">
              <w:rPr>
                <w:rFonts w:ascii="Arial" w:eastAsia="Times New Roman" w:hAnsi="Arial" w:cs="Arial"/>
                <w:color w:val="000000"/>
                <w:kern w:val="0"/>
                <w:sz w:val="20"/>
                <w:szCs w:val="20"/>
                <w14:ligatures w14:val="none"/>
              </w:rPr>
              <w:t>48%</w:t>
            </w:r>
          </w:p>
        </w:tc>
      </w:tr>
      <w:tr w:rsidR="0076434A" w14:paraId="108FE5BB" w14:textId="77777777" w:rsidTr="0076434A">
        <w:trPr>
          <w:trHeight w:val="205"/>
        </w:trPr>
        <w:tc>
          <w:tcPr>
            <w:tcW w:w="3026" w:type="dxa"/>
            <w:vAlign w:val="bottom"/>
          </w:tcPr>
          <w:p w14:paraId="59FDC03F" w14:textId="77777777" w:rsidR="0076434A" w:rsidRPr="00FE062D" w:rsidRDefault="0076434A" w:rsidP="0076434A">
            <w:pPr>
              <w:rPr>
                <w:rFonts w:ascii="Arial" w:eastAsia="Times New Roman" w:hAnsi="Arial" w:cs="Arial"/>
                <w:color w:val="000000"/>
                <w:kern w:val="0"/>
                <w:sz w:val="20"/>
                <w:szCs w:val="20"/>
                <w:rtl/>
                <w14:ligatures w14:val="none"/>
              </w:rPr>
            </w:pPr>
            <w:r w:rsidRPr="00FE062D">
              <w:rPr>
                <w:rFonts w:ascii="Arial" w:eastAsia="Times New Roman" w:hAnsi="Arial" w:cs="Arial"/>
                <w:color w:val="000000"/>
                <w:kern w:val="0"/>
                <w:sz w:val="20"/>
                <w:szCs w:val="20"/>
                <w:rtl/>
                <w14:ligatures w14:val="none"/>
              </w:rPr>
              <w:t>نعم، بشكل كبير</w:t>
            </w:r>
          </w:p>
        </w:tc>
        <w:tc>
          <w:tcPr>
            <w:tcW w:w="3026" w:type="dxa"/>
            <w:vAlign w:val="bottom"/>
          </w:tcPr>
          <w:p w14:paraId="76C51271" w14:textId="77777777" w:rsidR="0076434A" w:rsidRPr="00FE062D" w:rsidRDefault="0076434A" w:rsidP="0076434A">
            <w:pPr>
              <w:rPr>
                <w:rFonts w:ascii="Arial" w:eastAsia="Times New Roman" w:hAnsi="Arial" w:cs="Arial"/>
                <w:color w:val="000000"/>
                <w:kern w:val="0"/>
                <w:sz w:val="20"/>
                <w:szCs w:val="20"/>
                <w14:ligatures w14:val="none"/>
              </w:rPr>
            </w:pPr>
            <w:r w:rsidRPr="00FE062D">
              <w:rPr>
                <w:rFonts w:ascii="Arial" w:eastAsia="Times New Roman" w:hAnsi="Arial" w:cs="Arial"/>
                <w:color w:val="000000"/>
                <w:kern w:val="0"/>
                <w:sz w:val="20"/>
                <w:szCs w:val="20"/>
                <w14:ligatures w14:val="none"/>
              </w:rPr>
              <w:t>20</w:t>
            </w:r>
          </w:p>
        </w:tc>
        <w:tc>
          <w:tcPr>
            <w:tcW w:w="3026" w:type="dxa"/>
            <w:vAlign w:val="bottom"/>
          </w:tcPr>
          <w:p w14:paraId="016165ED" w14:textId="77777777" w:rsidR="0076434A" w:rsidRPr="00FE062D" w:rsidRDefault="0076434A" w:rsidP="0076434A">
            <w:pPr>
              <w:rPr>
                <w:rFonts w:ascii="Arial" w:eastAsia="Times New Roman" w:hAnsi="Arial" w:cs="Arial"/>
                <w:color w:val="000000"/>
                <w:kern w:val="0"/>
                <w:sz w:val="20"/>
                <w:szCs w:val="20"/>
                <w14:ligatures w14:val="none"/>
              </w:rPr>
            </w:pPr>
            <w:r w:rsidRPr="00FE062D">
              <w:rPr>
                <w:rFonts w:ascii="Arial" w:eastAsia="Times New Roman" w:hAnsi="Arial" w:cs="Arial"/>
                <w:color w:val="000000"/>
                <w:kern w:val="0"/>
                <w:sz w:val="20"/>
                <w:szCs w:val="20"/>
                <w14:ligatures w14:val="none"/>
              </w:rPr>
              <w:t>38%</w:t>
            </w:r>
          </w:p>
        </w:tc>
      </w:tr>
      <w:tr w:rsidR="0076434A" w14:paraId="53A129B6" w14:textId="77777777" w:rsidTr="0076434A">
        <w:trPr>
          <w:trHeight w:val="205"/>
        </w:trPr>
        <w:tc>
          <w:tcPr>
            <w:tcW w:w="3026" w:type="dxa"/>
            <w:vAlign w:val="bottom"/>
          </w:tcPr>
          <w:p w14:paraId="7B6CE5FD" w14:textId="77777777" w:rsidR="0076434A" w:rsidRPr="00FE062D" w:rsidRDefault="0076434A" w:rsidP="0076434A">
            <w:pPr>
              <w:rPr>
                <w:rFonts w:ascii="Arial" w:eastAsia="Times New Roman" w:hAnsi="Arial" w:cs="Arial"/>
                <w:color w:val="000000"/>
                <w:kern w:val="0"/>
                <w:sz w:val="20"/>
                <w:szCs w:val="20"/>
                <w:rtl/>
                <w14:ligatures w14:val="none"/>
              </w:rPr>
            </w:pPr>
            <w:r w:rsidRPr="00FE062D">
              <w:rPr>
                <w:rFonts w:ascii="Arial" w:eastAsia="Times New Roman" w:hAnsi="Arial" w:cs="Arial"/>
                <w:color w:val="000000"/>
                <w:kern w:val="0"/>
                <w:sz w:val="20"/>
                <w:szCs w:val="20"/>
                <w:rtl/>
                <w14:ligatures w14:val="none"/>
              </w:rPr>
              <w:t>يؤثر سلباً</w:t>
            </w:r>
          </w:p>
        </w:tc>
        <w:tc>
          <w:tcPr>
            <w:tcW w:w="3026" w:type="dxa"/>
            <w:vAlign w:val="bottom"/>
          </w:tcPr>
          <w:p w14:paraId="1BC002F3" w14:textId="77777777" w:rsidR="0076434A" w:rsidRPr="00FE062D" w:rsidRDefault="0076434A" w:rsidP="0076434A">
            <w:pPr>
              <w:rPr>
                <w:rFonts w:ascii="Arial" w:eastAsia="Times New Roman" w:hAnsi="Arial" w:cs="Arial"/>
                <w:color w:val="000000"/>
                <w:kern w:val="0"/>
                <w:sz w:val="20"/>
                <w:szCs w:val="20"/>
                <w14:ligatures w14:val="none"/>
              </w:rPr>
            </w:pPr>
            <w:r w:rsidRPr="00FE062D">
              <w:rPr>
                <w:rFonts w:ascii="Arial" w:eastAsia="Times New Roman" w:hAnsi="Arial" w:cs="Arial"/>
                <w:color w:val="000000"/>
                <w:kern w:val="0"/>
                <w:sz w:val="20"/>
                <w:szCs w:val="20"/>
                <w14:ligatures w14:val="none"/>
              </w:rPr>
              <w:t>2</w:t>
            </w:r>
          </w:p>
        </w:tc>
        <w:tc>
          <w:tcPr>
            <w:tcW w:w="3026" w:type="dxa"/>
            <w:vAlign w:val="bottom"/>
          </w:tcPr>
          <w:p w14:paraId="303DF307" w14:textId="77777777" w:rsidR="0076434A" w:rsidRPr="00FE062D" w:rsidRDefault="0076434A" w:rsidP="0076434A">
            <w:pPr>
              <w:rPr>
                <w:rFonts w:ascii="Arial" w:eastAsia="Times New Roman" w:hAnsi="Arial" w:cs="Arial"/>
                <w:color w:val="000000"/>
                <w:kern w:val="0"/>
                <w:sz w:val="20"/>
                <w:szCs w:val="20"/>
                <w14:ligatures w14:val="none"/>
              </w:rPr>
            </w:pPr>
            <w:r w:rsidRPr="00FE062D">
              <w:rPr>
                <w:rFonts w:ascii="Arial" w:eastAsia="Times New Roman" w:hAnsi="Arial" w:cs="Arial"/>
                <w:color w:val="000000"/>
                <w:kern w:val="0"/>
                <w:sz w:val="20"/>
                <w:szCs w:val="20"/>
                <w14:ligatures w14:val="none"/>
              </w:rPr>
              <w:t>4%</w:t>
            </w:r>
          </w:p>
        </w:tc>
      </w:tr>
      <w:tr w:rsidR="0076434A" w14:paraId="08A390A1" w14:textId="77777777" w:rsidTr="0076434A">
        <w:trPr>
          <w:trHeight w:val="205"/>
        </w:trPr>
        <w:tc>
          <w:tcPr>
            <w:tcW w:w="3026" w:type="dxa"/>
            <w:shd w:val="clear" w:color="auto" w:fill="D9E2F3" w:themeFill="accent1" w:themeFillTint="33"/>
            <w:vAlign w:val="bottom"/>
          </w:tcPr>
          <w:p w14:paraId="68CA009C" w14:textId="77777777" w:rsidR="0076434A" w:rsidRPr="00FE062D" w:rsidRDefault="0076434A" w:rsidP="0076434A">
            <w:pPr>
              <w:rPr>
                <w:rFonts w:ascii="Arial" w:eastAsia="Times New Roman" w:hAnsi="Arial" w:cs="Arial"/>
                <w:color w:val="000000"/>
                <w:kern w:val="0"/>
                <w:sz w:val="20"/>
                <w:szCs w:val="20"/>
                <w:rtl/>
                <w14:ligatures w14:val="none"/>
              </w:rPr>
            </w:pPr>
            <w:r w:rsidRPr="00FE062D">
              <w:rPr>
                <w:rFonts w:ascii="Arial" w:eastAsia="Times New Roman" w:hAnsi="Arial" w:cs="Arial"/>
                <w:b/>
                <w:bCs/>
                <w:color w:val="000000"/>
                <w:kern w:val="0"/>
                <w:sz w:val="20"/>
                <w:szCs w:val="20"/>
                <w:rtl/>
                <w14:ligatures w14:val="none"/>
              </w:rPr>
              <w:t xml:space="preserve">هل تشعر أن الحوافز المقدمة تعكس أداءك الفعلي؟ </w:t>
            </w:r>
          </w:p>
        </w:tc>
        <w:tc>
          <w:tcPr>
            <w:tcW w:w="3026" w:type="dxa"/>
            <w:shd w:val="clear" w:color="auto" w:fill="D9E2F3" w:themeFill="accent1" w:themeFillTint="33"/>
            <w:vAlign w:val="bottom"/>
          </w:tcPr>
          <w:p w14:paraId="2886442E" w14:textId="77777777" w:rsidR="0076434A" w:rsidRPr="00FE062D" w:rsidRDefault="0076434A" w:rsidP="0076434A">
            <w:pPr>
              <w:rPr>
                <w:rFonts w:ascii="Arial" w:eastAsia="Times New Roman" w:hAnsi="Arial" w:cs="Arial"/>
                <w:color w:val="000000"/>
                <w:kern w:val="0"/>
                <w:sz w:val="20"/>
                <w:szCs w:val="20"/>
                <w14:ligatures w14:val="none"/>
              </w:rPr>
            </w:pPr>
            <w:r w:rsidRPr="00FE062D">
              <w:rPr>
                <w:rFonts w:ascii="Arial" w:eastAsia="Times New Roman" w:hAnsi="Arial" w:cs="Arial"/>
                <w:b/>
                <w:bCs/>
                <w:color w:val="000000"/>
                <w:kern w:val="0"/>
                <w:sz w:val="20"/>
                <w:szCs w:val="20"/>
                <w:rtl/>
                <w14:ligatures w14:val="none"/>
              </w:rPr>
              <w:t xml:space="preserve">عدد من هل تشعر أن الحوافز المقدمة تعكس أداءك الفعلي؟ </w:t>
            </w:r>
          </w:p>
        </w:tc>
        <w:tc>
          <w:tcPr>
            <w:tcW w:w="3026" w:type="dxa"/>
            <w:shd w:val="clear" w:color="auto" w:fill="D9E2F3" w:themeFill="accent1" w:themeFillTint="33"/>
            <w:vAlign w:val="bottom"/>
          </w:tcPr>
          <w:p w14:paraId="41F25494" w14:textId="77777777" w:rsidR="0076434A" w:rsidRPr="00FE062D" w:rsidRDefault="0076434A" w:rsidP="0076434A">
            <w:pPr>
              <w:rPr>
                <w:rFonts w:ascii="Arial" w:eastAsia="Times New Roman" w:hAnsi="Arial" w:cs="Arial"/>
                <w:b/>
                <w:bCs/>
                <w:color w:val="000000"/>
                <w:kern w:val="0"/>
                <w:sz w:val="20"/>
                <w:szCs w:val="20"/>
                <w14:ligatures w14:val="none"/>
              </w:rPr>
            </w:pPr>
            <w:r w:rsidRPr="00FE062D">
              <w:rPr>
                <w:rFonts w:ascii="Arial" w:eastAsia="Times New Roman" w:hAnsi="Arial" w:cs="Arial"/>
                <w:b/>
                <w:bCs/>
                <w:color w:val="000000"/>
                <w:kern w:val="0"/>
                <w:sz w:val="20"/>
                <w:szCs w:val="20"/>
                <w:rtl/>
                <w14:ligatures w14:val="none"/>
              </w:rPr>
              <w:t>النسبة المئوية</w:t>
            </w:r>
          </w:p>
        </w:tc>
      </w:tr>
      <w:tr w:rsidR="0076434A" w14:paraId="7FFD02F6" w14:textId="77777777" w:rsidTr="0076434A">
        <w:trPr>
          <w:trHeight w:val="205"/>
        </w:trPr>
        <w:tc>
          <w:tcPr>
            <w:tcW w:w="3026" w:type="dxa"/>
            <w:vAlign w:val="bottom"/>
          </w:tcPr>
          <w:p w14:paraId="05F02252" w14:textId="77777777" w:rsidR="0076434A" w:rsidRPr="00FE062D" w:rsidRDefault="0076434A" w:rsidP="0076434A">
            <w:pPr>
              <w:rPr>
                <w:rFonts w:ascii="Arial" w:eastAsia="Times New Roman" w:hAnsi="Arial" w:cs="Arial"/>
                <w:b/>
                <w:bCs/>
                <w:color w:val="000000"/>
                <w:kern w:val="0"/>
                <w:sz w:val="20"/>
                <w:szCs w:val="20"/>
                <w:rtl/>
                <w14:ligatures w14:val="none"/>
              </w:rPr>
            </w:pPr>
            <w:r w:rsidRPr="00FE062D">
              <w:rPr>
                <w:rFonts w:ascii="Arial" w:eastAsia="Times New Roman" w:hAnsi="Arial" w:cs="Arial"/>
                <w:color w:val="000000"/>
                <w:kern w:val="0"/>
                <w:sz w:val="20"/>
                <w:szCs w:val="20"/>
                <w:rtl/>
                <w14:ligatures w14:val="none"/>
              </w:rPr>
              <w:t>ربما</w:t>
            </w:r>
          </w:p>
        </w:tc>
        <w:tc>
          <w:tcPr>
            <w:tcW w:w="3026" w:type="dxa"/>
            <w:vAlign w:val="bottom"/>
          </w:tcPr>
          <w:p w14:paraId="68614F3F" w14:textId="77777777" w:rsidR="0076434A" w:rsidRPr="00FE062D" w:rsidRDefault="0076434A" w:rsidP="0076434A">
            <w:pPr>
              <w:rPr>
                <w:rFonts w:ascii="Arial" w:eastAsia="Times New Roman" w:hAnsi="Arial" w:cs="Arial"/>
                <w:b/>
                <w:bCs/>
                <w:color w:val="000000"/>
                <w:kern w:val="0"/>
                <w:sz w:val="20"/>
                <w:szCs w:val="20"/>
                <w:rtl/>
                <w14:ligatures w14:val="none"/>
              </w:rPr>
            </w:pPr>
            <w:r w:rsidRPr="00FE062D">
              <w:rPr>
                <w:rFonts w:ascii="Arial" w:eastAsia="Times New Roman" w:hAnsi="Arial" w:cs="Arial"/>
                <w:color w:val="000000"/>
                <w:kern w:val="0"/>
                <w:sz w:val="20"/>
                <w:szCs w:val="20"/>
                <w14:ligatures w14:val="none"/>
              </w:rPr>
              <w:t>5</w:t>
            </w:r>
          </w:p>
        </w:tc>
        <w:tc>
          <w:tcPr>
            <w:tcW w:w="3026" w:type="dxa"/>
            <w:vAlign w:val="bottom"/>
          </w:tcPr>
          <w:p w14:paraId="782A0B36" w14:textId="77777777" w:rsidR="0076434A" w:rsidRPr="00FE062D" w:rsidRDefault="0076434A" w:rsidP="0076434A">
            <w:pPr>
              <w:rPr>
                <w:rFonts w:ascii="Arial" w:eastAsia="Times New Roman" w:hAnsi="Arial" w:cs="Arial"/>
                <w:color w:val="000000"/>
                <w:kern w:val="0"/>
                <w:sz w:val="20"/>
                <w:szCs w:val="20"/>
                <w:rtl/>
                <w14:ligatures w14:val="none"/>
              </w:rPr>
            </w:pPr>
            <w:r w:rsidRPr="00FE062D">
              <w:rPr>
                <w:rFonts w:ascii="Arial" w:eastAsia="Times New Roman" w:hAnsi="Arial" w:cs="Arial"/>
                <w:color w:val="000000"/>
                <w:kern w:val="0"/>
                <w:sz w:val="20"/>
                <w:szCs w:val="20"/>
                <w14:ligatures w14:val="none"/>
              </w:rPr>
              <w:t>10%</w:t>
            </w:r>
          </w:p>
        </w:tc>
      </w:tr>
      <w:tr w:rsidR="0076434A" w14:paraId="7DC287A7" w14:textId="77777777" w:rsidTr="0076434A">
        <w:trPr>
          <w:trHeight w:val="205"/>
        </w:trPr>
        <w:tc>
          <w:tcPr>
            <w:tcW w:w="3026" w:type="dxa"/>
            <w:vAlign w:val="bottom"/>
          </w:tcPr>
          <w:p w14:paraId="28678A62" w14:textId="77777777" w:rsidR="0076434A" w:rsidRPr="00FE062D" w:rsidRDefault="0076434A" w:rsidP="0076434A">
            <w:pPr>
              <w:rPr>
                <w:rFonts w:ascii="Arial" w:eastAsia="Times New Roman" w:hAnsi="Arial" w:cs="Arial"/>
                <w:color w:val="000000"/>
                <w:kern w:val="0"/>
                <w:sz w:val="20"/>
                <w:szCs w:val="20"/>
                <w:rtl/>
                <w14:ligatures w14:val="none"/>
              </w:rPr>
            </w:pPr>
            <w:r w:rsidRPr="00FE062D">
              <w:rPr>
                <w:rFonts w:ascii="Arial" w:eastAsia="Times New Roman" w:hAnsi="Arial" w:cs="Arial"/>
                <w:color w:val="000000"/>
                <w:kern w:val="0"/>
                <w:sz w:val="20"/>
                <w:szCs w:val="20"/>
                <w:rtl/>
                <w14:ligatures w14:val="none"/>
              </w:rPr>
              <w:t>لا</w:t>
            </w:r>
          </w:p>
        </w:tc>
        <w:tc>
          <w:tcPr>
            <w:tcW w:w="3026" w:type="dxa"/>
            <w:vAlign w:val="bottom"/>
          </w:tcPr>
          <w:p w14:paraId="2734A48D" w14:textId="77777777" w:rsidR="0076434A" w:rsidRPr="00FE062D" w:rsidRDefault="0076434A" w:rsidP="0076434A">
            <w:pPr>
              <w:rPr>
                <w:rFonts w:ascii="Arial" w:eastAsia="Times New Roman" w:hAnsi="Arial" w:cs="Arial"/>
                <w:color w:val="000000"/>
                <w:kern w:val="0"/>
                <w:sz w:val="20"/>
                <w:szCs w:val="20"/>
                <w14:ligatures w14:val="none"/>
              </w:rPr>
            </w:pPr>
            <w:r w:rsidRPr="00FE062D">
              <w:rPr>
                <w:rFonts w:ascii="Arial" w:eastAsia="Times New Roman" w:hAnsi="Arial" w:cs="Arial"/>
                <w:color w:val="000000"/>
                <w:kern w:val="0"/>
                <w:sz w:val="20"/>
                <w:szCs w:val="20"/>
                <w14:ligatures w14:val="none"/>
              </w:rPr>
              <w:t>15</w:t>
            </w:r>
          </w:p>
        </w:tc>
        <w:tc>
          <w:tcPr>
            <w:tcW w:w="3026" w:type="dxa"/>
            <w:vAlign w:val="bottom"/>
          </w:tcPr>
          <w:p w14:paraId="29996B9F" w14:textId="77777777" w:rsidR="0076434A" w:rsidRPr="00FE062D" w:rsidRDefault="0076434A" w:rsidP="0076434A">
            <w:pPr>
              <w:rPr>
                <w:rFonts w:ascii="Arial" w:eastAsia="Times New Roman" w:hAnsi="Arial" w:cs="Arial"/>
                <w:color w:val="000000"/>
                <w:kern w:val="0"/>
                <w:sz w:val="20"/>
                <w:szCs w:val="20"/>
                <w14:ligatures w14:val="none"/>
              </w:rPr>
            </w:pPr>
            <w:r w:rsidRPr="00FE062D">
              <w:rPr>
                <w:rFonts w:ascii="Arial" w:eastAsia="Times New Roman" w:hAnsi="Arial" w:cs="Arial"/>
                <w:color w:val="000000"/>
                <w:kern w:val="0"/>
                <w:sz w:val="20"/>
                <w:szCs w:val="20"/>
                <w14:ligatures w14:val="none"/>
              </w:rPr>
              <w:t>29%</w:t>
            </w:r>
          </w:p>
        </w:tc>
      </w:tr>
      <w:tr w:rsidR="0076434A" w14:paraId="2D838812" w14:textId="77777777" w:rsidTr="0076434A">
        <w:trPr>
          <w:trHeight w:val="205"/>
        </w:trPr>
        <w:tc>
          <w:tcPr>
            <w:tcW w:w="3026" w:type="dxa"/>
            <w:vAlign w:val="bottom"/>
          </w:tcPr>
          <w:p w14:paraId="2ADB0A27" w14:textId="77777777" w:rsidR="0076434A" w:rsidRPr="00FE062D" w:rsidRDefault="0076434A" w:rsidP="0076434A">
            <w:pPr>
              <w:rPr>
                <w:rFonts w:ascii="Arial" w:eastAsia="Times New Roman" w:hAnsi="Arial" w:cs="Arial"/>
                <w:color w:val="000000"/>
                <w:kern w:val="0"/>
                <w:sz w:val="20"/>
                <w:szCs w:val="20"/>
                <w:rtl/>
                <w14:ligatures w14:val="none"/>
              </w:rPr>
            </w:pPr>
            <w:r w:rsidRPr="00FE062D">
              <w:rPr>
                <w:rFonts w:ascii="Arial" w:eastAsia="Times New Roman" w:hAnsi="Arial" w:cs="Arial"/>
                <w:color w:val="000000"/>
                <w:kern w:val="0"/>
                <w:sz w:val="20"/>
                <w:szCs w:val="20"/>
                <w:rtl/>
                <w14:ligatures w14:val="none"/>
              </w:rPr>
              <w:t>نعم</w:t>
            </w:r>
          </w:p>
        </w:tc>
        <w:tc>
          <w:tcPr>
            <w:tcW w:w="3026" w:type="dxa"/>
            <w:vAlign w:val="bottom"/>
          </w:tcPr>
          <w:p w14:paraId="30215701" w14:textId="77777777" w:rsidR="0076434A" w:rsidRPr="00FE062D" w:rsidRDefault="0076434A" w:rsidP="0076434A">
            <w:pPr>
              <w:rPr>
                <w:rFonts w:ascii="Arial" w:eastAsia="Times New Roman" w:hAnsi="Arial" w:cs="Arial"/>
                <w:color w:val="000000"/>
                <w:kern w:val="0"/>
                <w:sz w:val="20"/>
                <w:szCs w:val="20"/>
                <w14:ligatures w14:val="none"/>
              </w:rPr>
            </w:pPr>
            <w:r w:rsidRPr="00FE062D">
              <w:rPr>
                <w:rFonts w:ascii="Arial" w:eastAsia="Times New Roman" w:hAnsi="Arial" w:cs="Arial"/>
                <w:color w:val="000000"/>
                <w:kern w:val="0"/>
                <w:sz w:val="20"/>
                <w:szCs w:val="20"/>
                <w14:ligatures w14:val="none"/>
              </w:rPr>
              <w:t>32</w:t>
            </w:r>
          </w:p>
        </w:tc>
        <w:tc>
          <w:tcPr>
            <w:tcW w:w="3026" w:type="dxa"/>
            <w:vAlign w:val="bottom"/>
          </w:tcPr>
          <w:p w14:paraId="0A139D3B" w14:textId="77777777" w:rsidR="0076434A" w:rsidRPr="00FE062D" w:rsidRDefault="0076434A" w:rsidP="0076434A">
            <w:pPr>
              <w:rPr>
                <w:rFonts w:ascii="Arial" w:eastAsia="Times New Roman" w:hAnsi="Arial" w:cs="Arial"/>
                <w:color w:val="000000"/>
                <w:kern w:val="0"/>
                <w:sz w:val="20"/>
                <w:szCs w:val="20"/>
                <w14:ligatures w14:val="none"/>
              </w:rPr>
            </w:pPr>
            <w:r w:rsidRPr="00FE062D">
              <w:rPr>
                <w:rFonts w:ascii="Arial" w:eastAsia="Times New Roman" w:hAnsi="Arial" w:cs="Arial"/>
                <w:color w:val="000000"/>
                <w:kern w:val="0"/>
                <w:sz w:val="20"/>
                <w:szCs w:val="20"/>
                <w14:ligatures w14:val="none"/>
              </w:rPr>
              <w:t>62%</w:t>
            </w:r>
          </w:p>
        </w:tc>
      </w:tr>
    </w:tbl>
    <w:p w14:paraId="19ED0A69" w14:textId="68A2DF89" w:rsidR="003B1787" w:rsidRPr="003B1787" w:rsidRDefault="003B1787" w:rsidP="00AE6BF3">
      <w:pPr>
        <w:jc w:val="center"/>
        <w:rPr>
          <w:rFonts w:ascii="Sakkal Majalla" w:hAnsi="Sakkal Majalla" w:cs="Sakkal Majalla"/>
          <w:sz w:val="24"/>
          <w:szCs w:val="24"/>
          <w:rtl/>
        </w:rPr>
      </w:pPr>
      <w:r w:rsidRPr="003B1787">
        <w:rPr>
          <w:rFonts w:ascii="Sakkal Majalla" w:hAnsi="Sakkal Majalla" w:cs="Sakkal Majalla"/>
          <w:sz w:val="24"/>
          <w:szCs w:val="24"/>
          <w:rtl/>
        </w:rPr>
        <w:t>جدول رقم (</w:t>
      </w:r>
      <w:r w:rsidRPr="003B1787">
        <w:rPr>
          <w:rFonts w:ascii="Sakkal Majalla" w:hAnsi="Sakkal Majalla" w:cs="Sakkal Majalla" w:hint="cs"/>
          <w:sz w:val="24"/>
          <w:szCs w:val="24"/>
          <w:rtl/>
        </w:rPr>
        <w:t>2</w:t>
      </w:r>
      <w:r w:rsidRPr="003B1787">
        <w:rPr>
          <w:rFonts w:ascii="Sakkal Majalla" w:hAnsi="Sakkal Majalla" w:cs="Sakkal Majalla"/>
          <w:sz w:val="24"/>
          <w:szCs w:val="24"/>
          <w:rtl/>
        </w:rPr>
        <w:t>) استجابات عينة الدراسة المتعلقة بمتغيرات قسم الحوافز</w:t>
      </w:r>
    </w:p>
    <w:p w14:paraId="39330154" w14:textId="010E3AA9" w:rsidR="00AE6BF3" w:rsidRPr="00AE6BF3" w:rsidRDefault="00AE6BF3" w:rsidP="00AE6BF3">
      <w:pPr>
        <w:jc w:val="center"/>
        <w:rPr>
          <w:rFonts w:ascii="Sakkal Majalla" w:hAnsi="Sakkal Majalla" w:cs="Sakkal Majalla"/>
          <w:sz w:val="28"/>
          <w:szCs w:val="28"/>
        </w:rPr>
      </w:pPr>
      <w:r w:rsidRPr="00AE6BF3">
        <w:rPr>
          <w:rFonts w:ascii="Sakkal Majalla" w:hAnsi="Sakkal Majalla" w:cs="Sakkal Majalla"/>
          <w:sz w:val="28"/>
          <w:szCs w:val="28"/>
          <w:rtl/>
        </w:rPr>
        <w:t>من خلال الجدول (</w:t>
      </w:r>
      <w:r w:rsidR="0076434A">
        <w:rPr>
          <w:rFonts w:ascii="Sakkal Majalla" w:hAnsi="Sakkal Majalla" w:cs="Sakkal Majalla" w:hint="cs"/>
          <w:sz w:val="28"/>
          <w:szCs w:val="28"/>
          <w:rtl/>
        </w:rPr>
        <w:t>2</w:t>
      </w:r>
      <w:r w:rsidRPr="00AE6BF3">
        <w:rPr>
          <w:rFonts w:ascii="Sakkal Majalla" w:hAnsi="Sakkal Majalla" w:cs="Sakkal Majalla"/>
          <w:sz w:val="28"/>
          <w:szCs w:val="28"/>
          <w:rtl/>
        </w:rPr>
        <w:t>) نلاحظ أن نسبة كبيرة من أفراد العينة يعتبرون الحوافز المادية (مثل الرواتب، المكافآت، والبدلات) الأكثر أهمية، حيث بلغ عددهم 38 فرداً ما يعادل 73% من العينة، في حين أن 27% (14 فرداً) يرون أن الحوافز المعنوية (مثل الاعتراف بالإنجازات، التقدير، والجوائز) هي الأكثر أهمية</w:t>
      </w:r>
      <w:r w:rsidRPr="00AE6BF3">
        <w:rPr>
          <w:rFonts w:ascii="Sakkal Majalla" w:hAnsi="Sakkal Majalla" w:cs="Sakkal Majalla"/>
          <w:sz w:val="28"/>
          <w:szCs w:val="28"/>
        </w:rPr>
        <w:t>.</w:t>
      </w:r>
    </w:p>
    <w:p w14:paraId="74C6B526" w14:textId="77777777" w:rsidR="00AE6BF3" w:rsidRPr="00AE6BF3" w:rsidRDefault="00AE6BF3" w:rsidP="00AE6BF3">
      <w:pPr>
        <w:jc w:val="center"/>
        <w:rPr>
          <w:rFonts w:ascii="Sakkal Majalla" w:hAnsi="Sakkal Majalla" w:cs="Sakkal Majalla"/>
          <w:sz w:val="28"/>
          <w:szCs w:val="28"/>
        </w:rPr>
      </w:pPr>
      <w:r w:rsidRPr="00AE6BF3">
        <w:rPr>
          <w:rFonts w:ascii="Sakkal Majalla" w:hAnsi="Sakkal Majalla" w:cs="Sakkal Majalla"/>
          <w:sz w:val="28"/>
          <w:szCs w:val="28"/>
          <w:rtl/>
        </w:rPr>
        <w:t>بالنسبة للسؤال عن مدى تلبية الحوافز المقدمة في مكان العمل لاحتياجات الموظفين، يظهر أن 37% من العينة (19 فرداً) يرون أن الحوافز تلبي احتياجاتهم بشكل كبير، بينما يعتقد 33% (17 فرداً) أن الحوافز تلبي احتياجاتهم إلى حد ما، فيما يرى 31% (16 فرداً) أن الحوافز لا تلبي احتياجاتهم</w:t>
      </w:r>
      <w:r w:rsidRPr="00AE6BF3">
        <w:rPr>
          <w:rFonts w:ascii="Sakkal Majalla" w:hAnsi="Sakkal Majalla" w:cs="Sakkal Majalla"/>
          <w:sz w:val="28"/>
          <w:szCs w:val="28"/>
        </w:rPr>
        <w:t>.</w:t>
      </w:r>
    </w:p>
    <w:p w14:paraId="06207782" w14:textId="77777777" w:rsidR="00AE6BF3" w:rsidRPr="00AE6BF3" w:rsidRDefault="00AE6BF3" w:rsidP="00AE6BF3">
      <w:pPr>
        <w:jc w:val="center"/>
        <w:rPr>
          <w:rFonts w:ascii="Sakkal Majalla" w:hAnsi="Sakkal Majalla" w:cs="Sakkal Majalla"/>
          <w:sz w:val="28"/>
          <w:szCs w:val="28"/>
        </w:rPr>
      </w:pPr>
      <w:r w:rsidRPr="00AE6BF3">
        <w:rPr>
          <w:rFonts w:ascii="Sakkal Majalla" w:hAnsi="Sakkal Majalla" w:cs="Sakkal Majalla"/>
          <w:sz w:val="28"/>
          <w:szCs w:val="28"/>
          <w:rtl/>
        </w:rPr>
        <w:t>وفيما يتعلق بتأثير نظام الحوافز الحالي على الإنتاجية، أفاد 48% من أفراد العينة (25 فرداً) أن النظام يعزز إنتاجيتهم إلى حد ما، بينما 38% (20 فرداً) يرون أنه يعزز الإنتاجية بشكل كبير</w:t>
      </w:r>
      <w:r w:rsidRPr="00AE6BF3">
        <w:rPr>
          <w:rFonts w:ascii="Sakkal Majalla" w:hAnsi="Sakkal Majalla" w:cs="Sakkal Majalla"/>
          <w:sz w:val="28"/>
          <w:szCs w:val="28"/>
        </w:rPr>
        <w:t xml:space="preserve">. </w:t>
      </w:r>
      <w:r w:rsidRPr="00AE6BF3">
        <w:rPr>
          <w:rFonts w:ascii="Sakkal Majalla" w:hAnsi="Sakkal Majalla" w:cs="Sakkal Majalla"/>
          <w:sz w:val="28"/>
          <w:szCs w:val="28"/>
          <w:rtl/>
        </w:rPr>
        <w:t>بالمقابل، 10% (5 أفراد) يشعرون أن النظام لا يؤثر على إنتاجيتهم، و4% فقط (2 فرداً) يرون أنه يؤثر سلباً</w:t>
      </w:r>
      <w:r w:rsidRPr="00AE6BF3">
        <w:rPr>
          <w:rFonts w:ascii="Sakkal Majalla" w:hAnsi="Sakkal Majalla" w:cs="Sakkal Majalla"/>
          <w:sz w:val="28"/>
          <w:szCs w:val="28"/>
        </w:rPr>
        <w:t>.</w:t>
      </w:r>
    </w:p>
    <w:p w14:paraId="69D5FC29" w14:textId="17BB41EE" w:rsidR="00B3342C" w:rsidRPr="005B5411" w:rsidRDefault="00AE6BF3" w:rsidP="005B5411">
      <w:pPr>
        <w:jc w:val="center"/>
        <w:rPr>
          <w:rFonts w:ascii="Sakkal Majalla" w:hAnsi="Sakkal Majalla" w:cs="Sakkal Majalla"/>
          <w:sz w:val="28"/>
          <w:szCs w:val="28"/>
          <w:rtl/>
        </w:rPr>
      </w:pPr>
      <w:r w:rsidRPr="00AE6BF3">
        <w:rPr>
          <w:rFonts w:ascii="Sakkal Majalla" w:hAnsi="Sakkal Majalla" w:cs="Sakkal Majalla"/>
          <w:sz w:val="28"/>
          <w:szCs w:val="28"/>
          <w:rtl/>
        </w:rPr>
        <w:t>وأخيراً، حول مدى انعكاس الحوافز المقدمة على الأداء الفعلي، أفاد 62% من العينة (32 فرداً) بأن الحوافز تعكس أداءهم الفعلي، بينما 29% (15 فرداً) يشعرون بأنها لا تعكس أداءهم، و10% (5 أفراد) ربما يرون أنها تعكس أداءهم</w:t>
      </w:r>
      <w:r w:rsidR="005B5411">
        <w:rPr>
          <w:rFonts w:ascii="Sakkal Majalla" w:hAnsi="Sakkal Majalla" w:cs="Sakkal Majalla" w:hint="cs"/>
          <w:sz w:val="28"/>
          <w:szCs w:val="28"/>
          <w:rtl/>
        </w:rPr>
        <w:t>،</w:t>
      </w:r>
      <w:r w:rsidR="005B5411" w:rsidRPr="005B5411">
        <w:rPr>
          <w:rFonts w:ascii="Sakkal Majalla" w:hAnsi="Sakkal Majalla" w:cs="Sakkal Majalla" w:hint="cs"/>
          <w:sz w:val="28"/>
          <w:szCs w:val="28"/>
          <w:rtl/>
        </w:rPr>
        <w:t xml:space="preserve"> والاشكال </w:t>
      </w:r>
      <w:proofErr w:type="spellStart"/>
      <w:r w:rsidR="005B5411" w:rsidRPr="005B5411">
        <w:rPr>
          <w:rFonts w:ascii="Sakkal Majalla" w:hAnsi="Sakkal Majalla" w:cs="Sakkal Majalla" w:hint="cs"/>
          <w:sz w:val="28"/>
          <w:szCs w:val="28"/>
          <w:rtl/>
        </w:rPr>
        <w:t>التاليه</w:t>
      </w:r>
      <w:proofErr w:type="spellEnd"/>
      <w:r w:rsidR="005B5411" w:rsidRPr="005B5411">
        <w:rPr>
          <w:rFonts w:ascii="Sakkal Majalla" w:hAnsi="Sakkal Majalla" w:cs="Sakkal Majalla" w:hint="cs"/>
          <w:sz w:val="28"/>
          <w:szCs w:val="28"/>
          <w:rtl/>
        </w:rPr>
        <w:t xml:space="preserve"> توضح ذلك.</w:t>
      </w:r>
    </w:p>
    <w:p w14:paraId="64D8BCF5" w14:textId="5137A615" w:rsidR="00B3342C" w:rsidRDefault="00B3342C" w:rsidP="00AE6BF3">
      <w:pPr>
        <w:jc w:val="center"/>
        <w:rPr>
          <w:rFonts w:ascii="Sakkal Majalla" w:hAnsi="Sakkal Majalla" w:cs="Sakkal Majalla"/>
          <w:sz w:val="28"/>
          <w:szCs w:val="28"/>
          <w:rtl/>
        </w:rPr>
      </w:pPr>
    </w:p>
    <w:p w14:paraId="5EEB50C3" w14:textId="742B81FE" w:rsidR="00B3342C" w:rsidRDefault="00B3342C" w:rsidP="00AE6BF3">
      <w:pPr>
        <w:jc w:val="center"/>
        <w:rPr>
          <w:rFonts w:ascii="Sakkal Majalla" w:hAnsi="Sakkal Majalla" w:cs="Sakkal Majalla"/>
          <w:sz w:val="28"/>
          <w:szCs w:val="28"/>
          <w:rtl/>
        </w:rPr>
      </w:pPr>
      <w:r>
        <w:rPr>
          <w:rFonts w:ascii="Sakkal Majalla" w:hAnsi="Sakkal Majalla" w:cs="Sakkal Majalla" w:hint="cs"/>
          <w:noProof/>
          <w:sz w:val="28"/>
          <w:szCs w:val="28"/>
        </w:rPr>
        <w:lastRenderedPageBreak/>
        <w:drawing>
          <wp:inline distT="0" distB="0" distL="0" distR="0" wp14:anchorId="1AD748DE" wp14:editId="45972E3F">
            <wp:extent cx="5608320" cy="2357120"/>
            <wp:effectExtent l="0" t="0" r="0" b="5080"/>
            <wp:docPr id="24"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08320" cy="2357120"/>
                    </a:xfrm>
                    <a:prstGeom prst="rect">
                      <a:avLst/>
                    </a:prstGeom>
                    <a:noFill/>
                    <a:ln>
                      <a:noFill/>
                    </a:ln>
                  </pic:spPr>
                </pic:pic>
              </a:graphicData>
            </a:graphic>
          </wp:inline>
        </w:drawing>
      </w:r>
    </w:p>
    <w:p w14:paraId="54178F0B" w14:textId="02DD4A90" w:rsidR="00B3342C" w:rsidRPr="00AE6BF3" w:rsidRDefault="0076434A" w:rsidP="00AE6BF3">
      <w:pPr>
        <w:jc w:val="center"/>
        <w:rPr>
          <w:rFonts w:ascii="Sakkal Majalla" w:hAnsi="Sakkal Majalla" w:cs="Sakkal Majalla"/>
          <w:sz w:val="28"/>
          <w:szCs w:val="28"/>
          <w:rtl/>
        </w:rPr>
      </w:pPr>
      <w:r w:rsidRPr="003B1787">
        <w:rPr>
          <w:rFonts w:ascii="Sakkal Majalla" w:hAnsi="Sakkal Majalla" w:cs="Sakkal Majalla"/>
          <w:noProof/>
          <w:sz w:val="24"/>
          <w:szCs w:val="24"/>
          <w:rtl/>
        </w:rPr>
        <w:t xml:space="preserve">شكل رقم (6) </w:t>
      </w:r>
      <w:r w:rsidRPr="003B1787">
        <w:rPr>
          <w:rFonts w:ascii="Sakkal Majalla" w:eastAsia="Times New Roman" w:hAnsi="Sakkal Majalla" w:cs="Sakkal Majalla"/>
          <w:color w:val="000000"/>
          <w:kern w:val="0"/>
          <w:sz w:val="24"/>
          <w:szCs w:val="24"/>
          <w:rtl/>
          <w14:ligatures w14:val="none"/>
        </w:rPr>
        <w:t>نسبة الإجابات لسؤال</w:t>
      </w:r>
      <w:r w:rsidRPr="00FE062D">
        <w:rPr>
          <w:rFonts w:ascii="Sakkal Majalla" w:eastAsia="Times New Roman" w:hAnsi="Sakkal Majalla" w:cs="Sakkal Majalla"/>
          <w:color w:val="000000"/>
          <w:kern w:val="0"/>
          <w:sz w:val="24"/>
          <w:szCs w:val="24"/>
          <w:rtl/>
          <w14:ligatures w14:val="none"/>
        </w:rPr>
        <w:t xml:space="preserve"> ما هو نوع الحوافز الأكثر أهمية بالنسبة لك؟</w:t>
      </w:r>
      <w:r w:rsidRPr="00FE062D">
        <w:rPr>
          <w:rFonts w:ascii="Sakkal Majalla" w:eastAsia="Times New Roman" w:hAnsi="Sakkal Majalla" w:cs="Sakkal Majalla"/>
          <w:color w:val="000000"/>
          <w:kern w:val="0"/>
          <w:sz w:val="28"/>
          <w:szCs w:val="28"/>
          <w:rtl/>
          <w14:ligatures w14:val="none"/>
        </w:rPr>
        <w:t xml:space="preserve"> </w:t>
      </w:r>
      <w:r w:rsidR="00B3342C">
        <w:rPr>
          <w:rFonts w:ascii="Sakkal Majalla" w:hAnsi="Sakkal Majalla" w:cs="Sakkal Majalla" w:hint="cs"/>
          <w:noProof/>
          <w:sz w:val="28"/>
          <w:szCs w:val="28"/>
        </w:rPr>
        <w:drawing>
          <wp:inline distT="0" distB="0" distL="0" distR="0" wp14:anchorId="4F4B9762" wp14:editId="1CE37B11">
            <wp:extent cx="5608320" cy="2357120"/>
            <wp:effectExtent l="0" t="0" r="0" b="5080"/>
            <wp:docPr id="25"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08320" cy="2357120"/>
                    </a:xfrm>
                    <a:prstGeom prst="rect">
                      <a:avLst/>
                    </a:prstGeom>
                    <a:noFill/>
                    <a:ln>
                      <a:noFill/>
                    </a:ln>
                  </pic:spPr>
                </pic:pic>
              </a:graphicData>
            </a:graphic>
          </wp:inline>
        </w:drawing>
      </w:r>
      <w:r w:rsidR="00B3342C" w:rsidRPr="00B3342C">
        <w:rPr>
          <w:rFonts w:ascii="Sakkal Majalla" w:hAnsi="Sakkal Majalla" w:cs="Sakkal Majalla" w:hint="cs"/>
          <w:sz w:val="28"/>
          <w:szCs w:val="28"/>
        </w:rPr>
        <w:t xml:space="preserve"> </w:t>
      </w:r>
      <w:r w:rsidRPr="003B1787">
        <w:rPr>
          <w:rFonts w:ascii="Sakkal Majalla" w:hAnsi="Sakkal Majalla" w:cs="Sakkal Majalla"/>
          <w:noProof/>
          <w:sz w:val="24"/>
          <w:szCs w:val="24"/>
          <w:rtl/>
        </w:rPr>
        <w:t xml:space="preserve">شكل رقم (7) </w:t>
      </w:r>
      <w:r w:rsidRPr="003B1787">
        <w:rPr>
          <w:rFonts w:ascii="Sakkal Majalla" w:eastAsia="Times New Roman" w:hAnsi="Sakkal Majalla" w:cs="Sakkal Majalla"/>
          <w:color w:val="000000"/>
          <w:kern w:val="0"/>
          <w:sz w:val="24"/>
          <w:szCs w:val="24"/>
          <w:rtl/>
          <w14:ligatures w14:val="none"/>
        </w:rPr>
        <w:t>نسبة الإجابات لسؤال</w:t>
      </w:r>
      <w:r w:rsidRPr="00FE062D">
        <w:rPr>
          <w:rFonts w:ascii="Sakkal Majalla" w:eastAsia="Times New Roman" w:hAnsi="Sakkal Majalla" w:cs="Sakkal Majalla"/>
          <w:color w:val="000000"/>
          <w:kern w:val="0"/>
          <w:sz w:val="24"/>
          <w:szCs w:val="24"/>
          <w:rtl/>
          <w14:ligatures w14:val="none"/>
        </w:rPr>
        <w:t xml:space="preserve"> إلى أي مدى تشعر أن الحوافز المقدمة في مكان عملك تلبي احتياجاتك؟</w:t>
      </w:r>
      <w:r w:rsidRPr="00FE062D">
        <w:rPr>
          <w:rFonts w:ascii="Arial" w:eastAsia="Times New Roman" w:hAnsi="Arial" w:cs="Arial"/>
          <w:b/>
          <w:bCs/>
          <w:color w:val="000000"/>
          <w:kern w:val="0"/>
          <w:sz w:val="20"/>
          <w:szCs w:val="20"/>
          <w:rtl/>
          <w14:ligatures w14:val="none"/>
        </w:rPr>
        <w:t xml:space="preserve"> </w:t>
      </w:r>
      <w:r w:rsidR="00B3342C">
        <w:rPr>
          <w:rFonts w:ascii="Sakkal Majalla" w:hAnsi="Sakkal Majalla" w:cs="Sakkal Majalla" w:hint="cs"/>
          <w:noProof/>
          <w:sz w:val="28"/>
          <w:szCs w:val="28"/>
        </w:rPr>
        <w:drawing>
          <wp:inline distT="0" distB="0" distL="0" distR="0" wp14:anchorId="6761821A" wp14:editId="2EFCB039">
            <wp:extent cx="5608320" cy="2357120"/>
            <wp:effectExtent l="0" t="0" r="0" b="5080"/>
            <wp:docPr id="26"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08320" cy="2357120"/>
                    </a:xfrm>
                    <a:prstGeom prst="rect">
                      <a:avLst/>
                    </a:prstGeom>
                    <a:noFill/>
                    <a:ln>
                      <a:noFill/>
                    </a:ln>
                  </pic:spPr>
                </pic:pic>
              </a:graphicData>
            </a:graphic>
          </wp:inline>
        </w:drawing>
      </w:r>
      <w:r w:rsidRPr="0076434A">
        <w:rPr>
          <w:rFonts w:ascii="Sakkal Majalla" w:hAnsi="Sakkal Majalla" w:cs="Sakkal Majalla" w:hint="cs"/>
          <w:noProof/>
          <w:sz w:val="28"/>
          <w:szCs w:val="28"/>
          <w:rtl/>
        </w:rPr>
        <w:t xml:space="preserve"> </w:t>
      </w:r>
      <w:r w:rsidRPr="003B1787">
        <w:rPr>
          <w:rFonts w:ascii="Sakkal Majalla" w:hAnsi="Sakkal Majalla" w:cs="Sakkal Majalla"/>
          <w:noProof/>
          <w:sz w:val="24"/>
          <w:szCs w:val="24"/>
          <w:rtl/>
        </w:rPr>
        <w:lastRenderedPageBreak/>
        <w:t xml:space="preserve">شكل رقم (8) </w:t>
      </w:r>
      <w:r w:rsidR="00E82EA1" w:rsidRPr="003B1787">
        <w:rPr>
          <w:rFonts w:ascii="Sakkal Majalla" w:eastAsia="Times New Roman" w:hAnsi="Sakkal Majalla" w:cs="Sakkal Majalla"/>
          <w:color w:val="000000"/>
          <w:kern w:val="0"/>
          <w:sz w:val="24"/>
          <w:szCs w:val="24"/>
          <w:rtl/>
          <w14:ligatures w14:val="none"/>
        </w:rPr>
        <w:t>نسبة الإجابات لسؤال</w:t>
      </w:r>
      <w:r w:rsidR="00E82EA1" w:rsidRPr="00FE062D">
        <w:rPr>
          <w:rFonts w:ascii="Sakkal Majalla" w:eastAsia="Times New Roman" w:hAnsi="Sakkal Majalla" w:cs="Sakkal Majalla"/>
          <w:color w:val="000000"/>
          <w:kern w:val="0"/>
          <w:sz w:val="24"/>
          <w:szCs w:val="24"/>
          <w:rtl/>
          <w14:ligatures w14:val="none"/>
        </w:rPr>
        <w:t xml:space="preserve"> هل تعتقد أن نظام الحوافز الحالي يعزز من إنتاجيتك في العمل؟</w:t>
      </w:r>
      <w:r w:rsidR="00E82EA1" w:rsidRPr="00FE062D">
        <w:rPr>
          <w:rFonts w:ascii="Arial" w:eastAsia="Times New Roman" w:hAnsi="Arial" w:cs="Arial"/>
          <w:b/>
          <w:bCs/>
          <w:color w:val="000000"/>
          <w:kern w:val="0"/>
          <w:sz w:val="20"/>
          <w:szCs w:val="20"/>
          <w:rtl/>
          <w14:ligatures w14:val="none"/>
        </w:rPr>
        <w:t xml:space="preserve"> </w:t>
      </w:r>
      <w:r w:rsidR="00B3342C">
        <w:rPr>
          <w:rFonts w:ascii="Sakkal Majalla" w:hAnsi="Sakkal Majalla" w:cs="Sakkal Majalla" w:hint="cs"/>
          <w:noProof/>
          <w:sz w:val="28"/>
          <w:szCs w:val="28"/>
        </w:rPr>
        <w:drawing>
          <wp:inline distT="0" distB="0" distL="0" distR="0" wp14:anchorId="48345416" wp14:editId="6D5507F4">
            <wp:extent cx="5608320" cy="2357120"/>
            <wp:effectExtent l="0" t="0" r="0" b="5080"/>
            <wp:docPr id="27"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08320" cy="2357120"/>
                    </a:xfrm>
                    <a:prstGeom prst="rect">
                      <a:avLst/>
                    </a:prstGeom>
                    <a:noFill/>
                    <a:ln>
                      <a:noFill/>
                    </a:ln>
                  </pic:spPr>
                </pic:pic>
              </a:graphicData>
            </a:graphic>
          </wp:inline>
        </w:drawing>
      </w:r>
    </w:p>
    <w:p w14:paraId="782DD12C" w14:textId="7E823912" w:rsidR="00E82EA1" w:rsidRPr="003B1787" w:rsidRDefault="00E82EA1" w:rsidP="00E82EA1">
      <w:pPr>
        <w:jc w:val="center"/>
        <w:rPr>
          <w:rFonts w:ascii="Sakkal Majalla" w:hAnsi="Sakkal Majalla" w:cs="Sakkal Majalla"/>
          <w:sz w:val="24"/>
          <w:szCs w:val="24"/>
          <w:rtl/>
        </w:rPr>
      </w:pPr>
      <w:r w:rsidRPr="003B1787">
        <w:rPr>
          <w:rFonts w:ascii="Sakkal Majalla" w:hAnsi="Sakkal Majalla" w:cs="Sakkal Majalla"/>
          <w:noProof/>
          <w:sz w:val="24"/>
          <w:szCs w:val="24"/>
          <w:rtl/>
        </w:rPr>
        <w:t xml:space="preserve">شكل رقم (9) </w:t>
      </w:r>
      <w:r w:rsidRPr="003B1787">
        <w:rPr>
          <w:rFonts w:ascii="Sakkal Majalla" w:eastAsia="Times New Roman" w:hAnsi="Sakkal Majalla" w:cs="Sakkal Majalla"/>
          <w:color w:val="000000"/>
          <w:kern w:val="0"/>
          <w:sz w:val="24"/>
          <w:szCs w:val="24"/>
          <w:rtl/>
          <w14:ligatures w14:val="none"/>
        </w:rPr>
        <w:t>نسبة الإجابات لسؤال</w:t>
      </w:r>
      <w:r w:rsidRPr="00FE062D">
        <w:rPr>
          <w:rFonts w:ascii="Sakkal Majalla" w:eastAsia="Times New Roman" w:hAnsi="Sakkal Majalla" w:cs="Sakkal Majalla"/>
          <w:color w:val="000000"/>
          <w:kern w:val="0"/>
          <w:sz w:val="24"/>
          <w:szCs w:val="24"/>
          <w:rtl/>
          <w14:ligatures w14:val="none"/>
        </w:rPr>
        <w:t xml:space="preserve"> هل تشعر أن الحوافز المقدمة تعكس أداءك الفعلي؟</w:t>
      </w:r>
    </w:p>
    <w:p w14:paraId="2E660B2D" w14:textId="77777777" w:rsidR="00E82EA1" w:rsidRPr="00E82EA1" w:rsidRDefault="00E82EA1" w:rsidP="00E82EA1">
      <w:pPr>
        <w:rPr>
          <w:rFonts w:ascii="Sakkal Majalla" w:hAnsi="Sakkal Majalla" w:cs="Sakkal Majalla"/>
          <w:b/>
          <w:bCs/>
          <w:sz w:val="28"/>
          <w:szCs w:val="28"/>
        </w:rPr>
      </w:pPr>
    </w:p>
    <w:p w14:paraId="3779F1A5" w14:textId="742630DF" w:rsidR="00BC094B" w:rsidRDefault="00FC713C" w:rsidP="00FC713C">
      <w:pPr>
        <w:pStyle w:val="a5"/>
        <w:numPr>
          <w:ilvl w:val="0"/>
          <w:numId w:val="40"/>
        </w:numPr>
        <w:rPr>
          <w:rFonts w:ascii="Sakkal Majalla" w:hAnsi="Sakkal Majalla" w:cs="Sakkal Majalla"/>
          <w:b/>
          <w:bCs/>
          <w:sz w:val="28"/>
          <w:szCs w:val="28"/>
        </w:rPr>
      </w:pPr>
      <w:r w:rsidRPr="00FC713C">
        <w:rPr>
          <w:rFonts w:ascii="Sakkal Majalla" w:hAnsi="Sakkal Majalla" w:cs="Sakkal Majalla" w:hint="cs"/>
          <w:b/>
          <w:bCs/>
          <w:sz w:val="28"/>
          <w:szCs w:val="28"/>
          <w:rtl/>
        </w:rPr>
        <w:t>قسم ولا</w:t>
      </w:r>
      <w:r w:rsidR="00A27264">
        <w:rPr>
          <w:rFonts w:ascii="Sakkal Majalla" w:hAnsi="Sakkal Majalla" w:cs="Sakkal Majalla" w:hint="cs"/>
          <w:b/>
          <w:bCs/>
          <w:sz w:val="28"/>
          <w:szCs w:val="28"/>
          <w:rtl/>
        </w:rPr>
        <w:t>ء</w:t>
      </w:r>
      <w:r w:rsidRPr="00FC713C">
        <w:rPr>
          <w:rFonts w:ascii="Sakkal Majalla" w:hAnsi="Sakkal Majalla" w:cs="Sakkal Majalla" w:hint="cs"/>
          <w:b/>
          <w:bCs/>
          <w:sz w:val="28"/>
          <w:szCs w:val="28"/>
          <w:rtl/>
        </w:rPr>
        <w:t xml:space="preserve"> الموظفين</w:t>
      </w:r>
    </w:p>
    <w:p w14:paraId="588B8541" w14:textId="3B592AC0" w:rsidR="00FC713C" w:rsidRDefault="00FC713C" w:rsidP="00FC713C">
      <w:pPr>
        <w:rPr>
          <w:rtl/>
        </w:rPr>
      </w:pPr>
      <w:r>
        <w:rPr>
          <w:rtl/>
        </w:rPr>
        <w:t>ج</w:t>
      </w:r>
      <w:r w:rsidR="003B1787">
        <w:rPr>
          <w:rFonts w:hint="cs"/>
          <w:rtl/>
        </w:rPr>
        <w:t>د</w:t>
      </w:r>
      <w:r>
        <w:rPr>
          <w:rtl/>
        </w:rPr>
        <w:t>ول رقم (</w:t>
      </w:r>
      <w:r w:rsidR="00E82EA1">
        <w:rPr>
          <w:rFonts w:hint="cs"/>
          <w:rtl/>
        </w:rPr>
        <w:t>3</w:t>
      </w:r>
      <w:r>
        <w:rPr>
          <w:rtl/>
        </w:rPr>
        <w:t>) يوضح استجابات عينة الدراسة المتعلقة بمتغيرات قسم ولاء الموظفين، والتي تشمل (مدى الشعور بالولاء لمكان العمل، نية البقاء في مكان العمل خلال السنوات القادمة، مستوى الرضا عن بيئة العمل، وتأثير الحوافز على الارتباط العاطفي بالمؤسسة)</w:t>
      </w:r>
      <w:r>
        <w:t>.</w:t>
      </w:r>
    </w:p>
    <w:p w14:paraId="7357D822" w14:textId="3B9E8FE7" w:rsidR="00FC713C" w:rsidRDefault="00FC713C" w:rsidP="00FC713C">
      <w:pPr>
        <w:rPr>
          <w:rFonts w:ascii="Sakkal Majalla" w:hAnsi="Sakkal Majalla" w:cs="Sakkal Majalla"/>
          <w:b/>
          <w:bCs/>
          <w:sz w:val="28"/>
          <w:szCs w:val="28"/>
          <w:rtl/>
        </w:rPr>
      </w:pPr>
    </w:p>
    <w:tbl>
      <w:tblPr>
        <w:tblStyle w:val="a8"/>
        <w:bidiVisual/>
        <w:tblW w:w="0" w:type="auto"/>
        <w:tblLook w:val="04A0" w:firstRow="1" w:lastRow="0" w:firstColumn="1" w:lastColumn="0" w:noHBand="0" w:noVBand="1"/>
      </w:tblPr>
      <w:tblGrid>
        <w:gridCol w:w="2940"/>
        <w:gridCol w:w="2941"/>
        <w:gridCol w:w="2941"/>
      </w:tblGrid>
      <w:tr w:rsidR="00FC713C" w14:paraId="532B87AC" w14:textId="77777777" w:rsidTr="00FC713C">
        <w:tc>
          <w:tcPr>
            <w:tcW w:w="2940" w:type="dxa"/>
            <w:shd w:val="clear" w:color="auto" w:fill="D9E2F3" w:themeFill="accent1" w:themeFillTint="33"/>
            <w:vAlign w:val="bottom"/>
          </w:tcPr>
          <w:p w14:paraId="508E3455" w14:textId="7673EE72" w:rsidR="00FC713C" w:rsidRDefault="00FC713C" w:rsidP="00FC713C">
            <w:pPr>
              <w:rPr>
                <w:rFonts w:ascii="Sakkal Majalla" w:hAnsi="Sakkal Majalla" w:cs="Sakkal Majalla"/>
                <w:b/>
                <w:bCs/>
                <w:sz w:val="28"/>
                <w:szCs w:val="28"/>
                <w:rtl/>
              </w:rPr>
            </w:pPr>
            <w:r w:rsidRPr="00FC713C">
              <w:rPr>
                <w:rFonts w:ascii="Arial" w:eastAsia="Times New Roman" w:hAnsi="Arial" w:cs="Arial"/>
                <w:b/>
                <w:bCs/>
                <w:color w:val="000000"/>
                <w:kern w:val="0"/>
                <w:sz w:val="20"/>
                <w:szCs w:val="20"/>
                <w:rtl/>
                <w14:ligatures w14:val="none"/>
              </w:rPr>
              <w:t xml:space="preserve">إلى أي مدى تشعر بالولاء لمكان عملك الحالي؟ </w:t>
            </w:r>
          </w:p>
        </w:tc>
        <w:tc>
          <w:tcPr>
            <w:tcW w:w="2941" w:type="dxa"/>
            <w:shd w:val="clear" w:color="auto" w:fill="D9E2F3" w:themeFill="accent1" w:themeFillTint="33"/>
            <w:vAlign w:val="bottom"/>
          </w:tcPr>
          <w:p w14:paraId="7A7A6FA0" w14:textId="588F7549" w:rsidR="00FC713C" w:rsidRDefault="00FC713C" w:rsidP="00FC713C">
            <w:pPr>
              <w:rPr>
                <w:rFonts w:ascii="Sakkal Majalla" w:hAnsi="Sakkal Majalla" w:cs="Sakkal Majalla"/>
                <w:b/>
                <w:bCs/>
                <w:sz w:val="28"/>
                <w:szCs w:val="28"/>
                <w:rtl/>
              </w:rPr>
            </w:pPr>
            <w:r w:rsidRPr="00FC713C">
              <w:rPr>
                <w:rFonts w:ascii="Arial" w:eastAsia="Times New Roman" w:hAnsi="Arial" w:cs="Arial"/>
                <w:b/>
                <w:bCs/>
                <w:color w:val="000000"/>
                <w:kern w:val="0"/>
                <w:sz w:val="20"/>
                <w:szCs w:val="20"/>
                <w:rtl/>
                <w14:ligatures w14:val="none"/>
              </w:rPr>
              <w:t xml:space="preserve">عدد من إلى أي مدى تشعر بالولاء لمكان عملك الحالي؟ </w:t>
            </w:r>
          </w:p>
        </w:tc>
        <w:tc>
          <w:tcPr>
            <w:tcW w:w="2941" w:type="dxa"/>
            <w:shd w:val="clear" w:color="auto" w:fill="D9E2F3" w:themeFill="accent1" w:themeFillTint="33"/>
            <w:vAlign w:val="bottom"/>
          </w:tcPr>
          <w:p w14:paraId="461949A8" w14:textId="129364B0" w:rsidR="00FC713C" w:rsidRPr="00FC713C" w:rsidRDefault="00FC713C" w:rsidP="00FC713C">
            <w:pPr>
              <w:rPr>
                <w:rFonts w:ascii="Sakkal Majalla" w:hAnsi="Sakkal Majalla" w:cs="Sakkal Majalla"/>
                <w:b/>
                <w:bCs/>
                <w:sz w:val="28"/>
                <w:szCs w:val="28"/>
                <w:rtl/>
              </w:rPr>
            </w:pPr>
            <w:r w:rsidRPr="00FC713C">
              <w:rPr>
                <w:rFonts w:ascii="Arial" w:eastAsia="Times New Roman" w:hAnsi="Arial" w:cs="Arial"/>
                <w:b/>
                <w:bCs/>
                <w:color w:val="000000"/>
                <w:kern w:val="0"/>
                <w:sz w:val="20"/>
                <w:szCs w:val="20"/>
                <w:rtl/>
                <w14:ligatures w14:val="none"/>
              </w:rPr>
              <w:t>النسبة المئوية</w:t>
            </w:r>
          </w:p>
        </w:tc>
      </w:tr>
      <w:tr w:rsidR="00FC713C" w14:paraId="6C591C17" w14:textId="77777777" w:rsidTr="00993196">
        <w:tc>
          <w:tcPr>
            <w:tcW w:w="2940" w:type="dxa"/>
            <w:vAlign w:val="bottom"/>
          </w:tcPr>
          <w:p w14:paraId="4800C2ED" w14:textId="3B8A6E62" w:rsidR="00FC713C" w:rsidRDefault="00FC713C" w:rsidP="00FC713C">
            <w:pPr>
              <w:rPr>
                <w:rFonts w:ascii="Sakkal Majalla" w:hAnsi="Sakkal Majalla" w:cs="Sakkal Majalla"/>
                <w:b/>
                <w:bCs/>
                <w:sz w:val="28"/>
                <w:szCs w:val="28"/>
                <w:rtl/>
              </w:rPr>
            </w:pPr>
            <w:r w:rsidRPr="00FC713C">
              <w:rPr>
                <w:rFonts w:ascii="Arial" w:eastAsia="Times New Roman" w:hAnsi="Arial" w:cs="Arial"/>
                <w:color w:val="000000"/>
                <w:kern w:val="0"/>
                <w:sz w:val="20"/>
                <w:szCs w:val="20"/>
                <w:rtl/>
                <w14:ligatures w14:val="none"/>
              </w:rPr>
              <w:t>شديد الولاء</w:t>
            </w:r>
          </w:p>
        </w:tc>
        <w:tc>
          <w:tcPr>
            <w:tcW w:w="2941" w:type="dxa"/>
            <w:vAlign w:val="bottom"/>
          </w:tcPr>
          <w:p w14:paraId="6042D816" w14:textId="48B97327" w:rsidR="00FC713C" w:rsidRDefault="00FC713C" w:rsidP="00FC713C">
            <w:pPr>
              <w:rPr>
                <w:rFonts w:ascii="Sakkal Majalla" w:hAnsi="Sakkal Majalla" w:cs="Sakkal Majalla"/>
                <w:b/>
                <w:bCs/>
                <w:sz w:val="28"/>
                <w:szCs w:val="28"/>
                <w:rtl/>
              </w:rPr>
            </w:pPr>
            <w:r w:rsidRPr="00FC713C">
              <w:rPr>
                <w:rFonts w:ascii="Arial" w:eastAsia="Times New Roman" w:hAnsi="Arial" w:cs="Arial"/>
                <w:color w:val="000000"/>
                <w:kern w:val="0"/>
                <w:sz w:val="20"/>
                <w:szCs w:val="20"/>
                <w14:ligatures w14:val="none"/>
              </w:rPr>
              <w:t>17</w:t>
            </w:r>
          </w:p>
        </w:tc>
        <w:tc>
          <w:tcPr>
            <w:tcW w:w="2941" w:type="dxa"/>
            <w:vAlign w:val="bottom"/>
          </w:tcPr>
          <w:p w14:paraId="7F68A399" w14:textId="0D8378EF" w:rsidR="00FC713C" w:rsidRDefault="00FC713C" w:rsidP="00FC713C">
            <w:pPr>
              <w:rPr>
                <w:rFonts w:ascii="Sakkal Majalla" w:hAnsi="Sakkal Majalla" w:cs="Sakkal Majalla"/>
                <w:b/>
                <w:bCs/>
                <w:sz w:val="28"/>
                <w:szCs w:val="28"/>
                <w:rtl/>
              </w:rPr>
            </w:pPr>
            <w:r w:rsidRPr="00FC713C">
              <w:rPr>
                <w:rFonts w:ascii="Arial" w:eastAsia="Times New Roman" w:hAnsi="Arial" w:cs="Arial"/>
                <w:color w:val="000000"/>
                <w:kern w:val="0"/>
                <w:sz w:val="20"/>
                <w:szCs w:val="20"/>
                <w14:ligatures w14:val="none"/>
              </w:rPr>
              <w:t>33%</w:t>
            </w:r>
          </w:p>
        </w:tc>
      </w:tr>
      <w:tr w:rsidR="00FC713C" w14:paraId="10010BA6" w14:textId="77777777" w:rsidTr="00993196">
        <w:tc>
          <w:tcPr>
            <w:tcW w:w="2940" w:type="dxa"/>
            <w:vAlign w:val="bottom"/>
          </w:tcPr>
          <w:p w14:paraId="58F90FF6" w14:textId="1328A8E3" w:rsidR="00FC713C" w:rsidRPr="00FC713C" w:rsidRDefault="00FC713C" w:rsidP="00FC713C">
            <w:pPr>
              <w:rPr>
                <w:rFonts w:ascii="Arial" w:eastAsia="Times New Roman" w:hAnsi="Arial" w:cs="Arial"/>
                <w:color w:val="000000"/>
                <w:kern w:val="0"/>
                <w:sz w:val="20"/>
                <w:szCs w:val="20"/>
                <w:rtl/>
                <w14:ligatures w14:val="none"/>
              </w:rPr>
            </w:pPr>
            <w:r w:rsidRPr="00FC713C">
              <w:rPr>
                <w:rFonts w:ascii="Arial" w:eastAsia="Times New Roman" w:hAnsi="Arial" w:cs="Arial"/>
                <w:color w:val="000000"/>
                <w:kern w:val="0"/>
                <w:sz w:val="20"/>
                <w:szCs w:val="20"/>
                <w:rtl/>
                <w14:ligatures w14:val="none"/>
              </w:rPr>
              <w:t>قليل الولاء</w:t>
            </w:r>
          </w:p>
        </w:tc>
        <w:tc>
          <w:tcPr>
            <w:tcW w:w="2941" w:type="dxa"/>
            <w:vAlign w:val="bottom"/>
          </w:tcPr>
          <w:p w14:paraId="65E630F3" w14:textId="19E3CE2E" w:rsidR="00FC713C" w:rsidRPr="00FC713C" w:rsidRDefault="00FC713C" w:rsidP="00FC713C">
            <w:pPr>
              <w:rPr>
                <w:rFonts w:ascii="Arial" w:eastAsia="Times New Roman" w:hAnsi="Arial" w:cs="Arial"/>
                <w:color w:val="000000"/>
                <w:kern w:val="0"/>
                <w:sz w:val="20"/>
                <w:szCs w:val="20"/>
                <w14:ligatures w14:val="none"/>
              </w:rPr>
            </w:pPr>
            <w:r w:rsidRPr="00FC713C">
              <w:rPr>
                <w:rFonts w:ascii="Arial" w:eastAsia="Times New Roman" w:hAnsi="Arial" w:cs="Arial"/>
                <w:color w:val="000000"/>
                <w:kern w:val="0"/>
                <w:sz w:val="20"/>
                <w:szCs w:val="20"/>
                <w14:ligatures w14:val="none"/>
              </w:rPr>
              <w:t>6</w:t>
            </w:r>
          </w:p>
        </w:tc>
        <w:tc>
          <w:tcPr>
            <w:tcW w:w="2941" w:type="dxa"/>
            <w:vAlign w:val="bottom"/>
          </w:tcPr>
          <w:p w14:paraId="4AF0B949" w14:textId="536979A6" w:rsidR="00FC713C" w:rsidRPr="00FC713C" w:rsidRDefault="00FC713C" w:rsidP="00FC713C">
            <w:pPr>
              <w:rPr>
                <w:rFonts w:ascii="Arial" w:eastAsia="Times New Roman" w:hAnsi="Arial" w:cs="Arial"/>
                <w:color w:val="000000"/>
                <w:kern w:val="0"/>
                <w:sz w:val="20"/>
                <w:szCs w:val="20"/>
                <w14:ligatures w14:val="none"/>
              </w:rPr>
            </w:pPr>
            <w:r w:rsidRPr="00FC713C">
              <w:rPr>
                <w:rFonts w:ascii="Arial" w:eastAsia="Times New Roman" w:hAnsi="Arial" w:cs="Arial"/>
                <w:color w:val="000000"/>
                <w:kern w:val="0"/>
                <w:sz w:val="20"/>
                <w:szCs w:val="20"/>
                <w14:ligatures w14:val="none"/>
              </w:rPr>
              <w:t>12%</w:t>
            </w:r>
          </w:p>
        </w:tc>
      </w:tr>
      <w:tr w:rsidR="00FC713C" w14:paraId="5EF84072" w14:textId="77777777" w:rsidTr="00993196">
        <w:tc>
          <w:tcPr>
            <w:tcW w:w="2940" w:type="dxa"/>
            <w:vAlign w:val="bottom"/>
          </w:tcPr>
          <w:p w14:paraId="78DD4B57" w14:textId="74CD5191" w:rsidR="00FC713C" w:rsidRPr="00FC713C" w:rsidRDefault="00FC713C" w:rsidP="00FC713C">
            <w:pPr>
              <w:rPr>
                <w:rFonts w:ascii="Arial" w:eastAsia="Times New Roman" w:hAnsi="Arial" w:cs="Arial"/>
                <w:color w:val="000000"/>
                <w:kern w:val="0"/>
                <w:sz w:val="20"/>
                <w:szCs w:val="20"/>
                <w:rtl/>
                <w14:ligatures w14:val="none"/>
              </w:rPr>
            </w:pPr>
            <w:r w:rsidRPr="00FC713C">
              <w:rPr>
                <w:rFonts w:ascii="Arial" w:eastAsia="Times New Roman" w:hAnsi="Arial" w:cs="Arial"/>
                <w:color w:val="000000"/>
                <w:kern w:val="0"/>
                <w:sz w:val="20"/>
                <w:szCs w:val="20"/>
                <w:rtl/>
                <w14:ligatures w14:val="none"/>
              </w:rPr>
              <w:t>لا يوجد ولاء</w:t>
            </w:r>
          </w:p>
        </w:tc>
        <w:tc>
          <w:tcPr>
            <w:tcW w:w="2941" w:type="dxa"/>
            <w:vAlign w:val="bottom"/>
          </w:tcPr>
          <w:p w14:paraId="5CA03420" w14:textId="03BF270F" w:rsidR="00FC713C" w:rsidRPr="00FC713C" w:rsidRDefault="00FC713C" w:rsidP="00FC713C">
            <w:pPr>
              <w:rPr>
                <w:rFonts w:ascii="Arial" w:eastAsia="Times New Roman" w:hAnsi="Arial" w:cs="Arial"/>
                <w:color w:val="000000"/>
                <w:kern w:val="0"/>
                <w:sz w:val="20"/>
                <w:szCs w:val="20"/>
                <w14:ligatures w14:val="none"/>
              </w:rPr>
            </w:pPr>
            <w:r w:rsidRPr="00FC713C">
              <w:rPr>
                <w:rFonts w:ascii="Arial" w:eastAsia="Times New Roman" w:hAnsi="Arial" w:cs="Arial"/>
                <w:color w:val="000000"/>
                <w:kern w:val="0"/>
                <w:sz w:val="20"/>
                <w:szCs w:val="20"/>
                <w14:ligatures w14:val="none"/>
              </w:rPr>
              <w:t>2</w:t>
            </w:r>
          </w:p>
        </w:tc>
        <w:tc>
          <w:tcPr>
            <w:tcW w:w="2941" w:type="dxa"/>
            <w:vAlign w:val="bottom"/>
          </w:tcPr>
          <w:p w14:paraId="08FCA2A5" w14:textId="574A15D5" w:rsidR="00FC713C" w:rsidRPr="00FC713C" w:rsidRDefault="00FC713C" w:rsidP="00FC713C">
            <w:pPr>
              <w:rPr>
                <w:rFonts w:ascii="Arial" w:eastAsia="Times New Roman" w:hAnsi="Arial" w:cs="Arial"/>
                <w:color w:val="000000"/>
                <w:kern w:val="0"/>
                <w:sz w:val="20"/>
                <w:szCs w:val="20"/>
                <w14:ligatures w14:val="none"/>
              </w:rPr>
            </w:pPr>
            <w:r w:rsidRPr="00FC713C">
              <w:rPr>
                <w:rFonts w:ascii="Arial" w:eastAsia="Times New Roman" w:hAnsi="Arial" w:cs="Arial"/>
                <w:color w:val="000000"/>
                <w:kern w:val="0"/>
                <w:sz w:val="20"/>
                <w:szCs w:val="20"/>
                <w14:ligatures w14:val="none"/>
              </w:rPr>
              <w:t>4%</w:t>
            </w:r>
          </w:p>
        </w:tc>
      </w:tr>
      <w:tr w:rsidR="00FC713C" w14:paraId="2323D127" w14:textId="77777777" w:rsidTr="00993196">
        <w:tc>
          <w:tcPr>
            <w:tcW w:w="2940" w:type="dxa"/>
            <w:vAlign w:val="bottom"/>
          </w:tcPr>
          <w:p w14:paraId="56263C55" w14:textId="301B9C50" w:rsidR="00FC713C" w:rsidRPr="00FC713C" w:rsidRDefault="00FC713C" w:rsidP="00FC713C">
            <w:pPr>
              <w:rPr>
                <w:rFonts w:ascii="Arial" w:eastAsia="Times New Roman" w:hAnsi="Arial" w:cs="Arial"/>
                <w:color w:val="000000"/>
                <w:kern w:val="0"/>
                <w:sz w:val="20"/>
                <w:szCs w:val="20"/>
                <w:rtl/>
                <w14:ligatures w14:val="none"/>
              </w:rPr>
            </w:pPr>
            <w:r w:rsidRPr="00FC713C">
              <w:rPr>
                <w:rFonts w:ascii="Arial" w:eastAsia="Times New Roman" w:hAnsi="Arial" w:cs="Arial"/>
                <w:color w:val="000000"/>
                <w:kern w:val="0"/>
                <w:sz w:val="20"/>
                <w:szCs w:val="20"/>
                <w:rtl/>
                <w14:ligatures w14:val="none"/>
              </w:rPr>
              <w:t>متوسط الولاء</w:t>
            </w:r>
          </w:p>
        </w:tc>
        <w:tc>
          <w:tcPr>
            <w:tcW w:w="2941" w:type="dxa"/>
            <w:vAlign w:val="bottom"/>
          </w:tcPr>
          <w:p w14:paraId="13E57B86" w14:textId="2E48660E" w:rsidR="00FC713C" w:rsidRPr="00FC713C" w:rsidRDefault="00FC713C" w:rsidP="00FC713C">
            <w:pPr>
              <w:rPr>
                <w:rFonts w:ascii="Arial" w:eastAsia="Times New Roman" w:hAnsi="Arial" w:cs="Arial"/>
                <w:color w:val="000000"/>
                <w:kern w:val="0"/>
                <w:sz w:val="20"/>
                <w:szCs w:val="20"/>
                <w14:ligatures w14:val="none"/>
              </w:rPr>
            </w:pPr>
            <w:r w:rsidRPr="00FC713C">
              <w:rPr>
                <w:rFonts w:ascii="Arial" w:eastAsia="Times New Roman" w:hAnsi="Arial" w:cs="Arial"/>
                <w:color w:val="000000"/>
                <w:kern w:val="0"/>
                <w:sz w:val="20"/>
                <w:szCs w:val="20"/>
                <w14:ligatures w14:val="none"/>
              </w:rPr>
              <w:t>27</w:t>
            </w:r>
          </w:p>
        </w:tc>
        <w:tc>
          <w:tcPr>
            <w:tcW w:w="2941" w:type="dxa"/>
            <w:vAlign w:val="bottom"/>
          </w:tcPr>
          <w:p w14:paraId="65C073B5" w14:textId="2A7FFB62" w:rsidR="00FC713C" w:rsidRPr="00FC713C" w:rsidRDefault="00FC713C" w:rsidP="00FC713C">
            <w:pPr>
              <w:rPr>
                <w:rFonts w:ascii="Arial" w:eastAsia="Times New Roman" w:hAnsi="Arial" w:cs="Arial"/>
                <w:color w:val="000000"/>
                <w:kern w:val="0"/>
                <w:sz w:val="20"/>
                <w:szCs w:val="20"/>
                <w14:ligatures w14:val="none"/>
              </w:rPr>
            </w:pPr>
            <w:r w:rsidRPr="00FC713C">
              <w:rPr>
                <w:rFonts w:ascii="Arial" w:eastAsia="Times New Roman" w:hAnsi="Arial" w:cs="Arial"/>
                <w:color w:val="000000"/>
                <w:kern w:val="0"/>
                <w:sz w:val="20"/>
                <w:szCs w:val="20"/>
                <w14:ligatures w14:val="none"/>
              </w:rPr>
              <w:t>52%</w:t>
            </w:r>
          </w:p>
        </w:tc>
      </w:tr>
      <w:tr w:rsidR="00FC713C" w14:paraId="0FB1678A" w14:textId="77777777" w:rsidTr="00FC713C">
        <w:tc>
          <w:tcPr>
            <w:tcW w:w="2940" w:type="dxa"/>
            <w:shd w:val="clear" w:color="auto" w:fill="D9E2F3" w:themeFill="accent1" w:themeFillTint="33"/>
            <w:vAlign w:val="bottom"/>
          </w:tcPr>
          <w:p w14:paraId="34D629E2" w14:textId="70268451" w:rsidR="00FC713C" w:rsidRPr="00FC713C" w:rsidRDefault="00FC713C" w:rsidP="00FC713C">
            <w:pPr>
              <w:rPr>
                <w:rFonts w:ascii="Arial" w:eastAsia="Times New Roman" w:hAnsi="Arial" w:cs="Arial"/>
                <w:color w:val="000000"/>
                <w:kern w:val="0"/>
                <w:sz w:val="20"/>
                <w:szCs w:val="20"/>
                <w:rtl/>
                <w14:ligatures w14:val="none"/>
              </w:rPr>
            </w:pPr>
            <w:r w:rsidRPr="00FC713C">
              <w:rPr>
                <w:rFonts w:ascii="Arial" w:eastAsia="Times New Roman" w:hAnsi="Arial" w:cs="Arial"/>
                <w:b/>
                <w:bCs/>
                <w:color w:val="000000"/>
                <w:kern w:val="0"/>
                <w:sz w:val="20"/>
                <w:szCs w:val="20"/>
                <w:rtl/>
                <w14:ligatures w14:val="none"/>
              </w:rPr>
              <w:t xml:space="preserve">هل تنوي البقاء في مكان عملك خلال السنوات القادمة؟ </w:t>
            </w:r>
          </w:p>
        </w:tc>
        <w:tc>
          <w:tcPr>
            <w:tcW w:w="2941" w:type="dxa"/>
            <w:shd w:val="clear" w:color="auto" w:fill="D9E2F3" w:themeFill="accent1" w:themeFillTint="33"/>
            <w:vAlign w:val="bottom"/>
          </w:tcPr>
          <w:p w14:paraId="17118557" w14:textId="10AF0D37" w:rsidR="00FC713C" w:rsidRPr="00FC713C" w:rsidRDefault="00FC713C" w:rsidP="00FC713C">
            <w:pPr>
              <w:rPr>
                <w:rFonts w:ascii="Arial" w:eastAsia="Times New Roman" w:hAnsi="Arial" w:cs="Arial"/>
                <w:color w:val="000000"/>
                <w:kern w:val="0"/>
                <w:sz w:val="20"/>
                <w:szCs w:val="20"/>
                <w14:ligatures w14:val="none"/>
              </w:rPr>
            </w:pPr>
            <w:r w:rsidRPr="00FC713C">
              <w:rPr>
                <w:rFonts w:ascii="Arial" w:eastAsia="Times New Roman" w:hAnsi="Arial" w:cs="Arial"/>
                <w:b/>
                <w:bCs/>
                <w:color w:val="000000"/>
                <w:kern w:val="0"/>
                <w:sz w:val="20"/>
                <w:szCs w:val="20"/>
                <w:rtl/>
                <w14:ligatures w14:val="none"/>
              </w:rPr>
              <w:t xml:space="preserve">عدد من هل تنوي البقاء في مكان عملك خلال السنوات القادمة؟ </w:t>
            </w:r>
          </w:p>
        </w:tc>
        <w:tc>
          <w:tcPr>
            <w:tcW w:w="2941" w:type="dxa"/>
            <w:shd w:val="clear" w:color="auto" w:fill="D9E2F3" w:themeFill="accent1" w:themeFillTint="33"/>
            <w:vAlign w:val="bottom"/>
          </w:tcPr>
          <w:p w14:paraId="163523F7" w14:textId="269ABF23" w:rsidR="00FC713C" w:rsidRPr="00FC713C" w:rsidRDefault="00FC713C" w:rsidP="00FC713C">
            <w:pPr>
              <w:rPr>
                <w:rFonts w:ascii="Arial" w:eastAsia="Times New Roman" w:hAnsi="Arial" w:cs="Arial"/>
                <w:b/>
                <w:bCs/>
                <w:color w:val="000000"/>
                <w:kern w:val="0"/>
                <w:sz w:val="20"/>
                <w:szCs w:val="20"/>
                <w14:ligatures w14:val="none"/>
              </w:rPr>
            </w:pPr>
            <w:r w:rsidRPr="00FC713C">
              <w:rPr>
                <w:rFonts w:ascii="Arial" w:eastAsia="Times New Roman" w:hAnsi="Arial" w:cs="Arial"/>
                <w:b/>
                <w:bCs/>
                <w:color w:val="000000"/>
                <w:kern w:val="0"/>
                <w:sz w:val="20"/>
                <w:szCs w:val="20"/>
                <w:rtl/>
                <w14:ligatures w14:val="none"/>
              </w:rPr>
              <w:t>النسبة المئوية</w:t>
            </w:r>
          </w:p>
        </w:tc>
      </w:tr>
      <w:tr w:rsidR="00FC713C" w14:paraId="11E71CAC" w14:textId="77777777" w:rsidTr="00993196">
        <w:tc>
          <w:tcPr>
            <w:tcW w:w="2940" w:type="dxa"/>
            <w:vAlign w:val="bottom"/>
          </w:tcPr>
          <w:p w14:paraId="05B6BD10" w14:textId="6A43C068" w:rsidR="00FC713C" w:rsidRPr="00FC713C" w:rsidRDefault="00FC713C" w:rsidP="00FC713C">
            <w:pPr>
              <w:rPr>
                <w:rFonts w:ascii="Arial" w:eastAsia="Times New Roman" w:hAnsi="Arial" w:cs="Arial"/>
                <w:b/>
                <w:bCs/>
                <w:color w:val="000000"/>
                <w:kern w:val="0"/>
                <w:sz w:val="20"/>
                <w:szCs w:val="20"/>
                <w:rtl/>
                <w14:ligatures w14:val="none"/>
              </w:rPr>
            </w:pPr>
            <w:r w:rsidRPr="00FC713C">
              <w:rPr>
                <w:rFonts w:ascii="Arial" w:eastAsia="Times New Roman" w:hAnsi="Arial" w:cs="Arial"/>
                <w:color w:val="000000"/>
                <w:kern w:val="0"/>
                <w:sz w:val="20"/>
                <w:szCs w:val="20"/>
                <w:rtl/>
                <w14:ligatures w14:val="none"/>
              </w:rPr>
              <w:t>غير متأكد</w:t>
            </w:r>
          </w:p>
        </w:tc>
        <w:tc>
          <w:tcPr>
            <w:tcW w:w="2941" w:type="dxa"/>
            <w:vAlign w:val="bottom"/>
          </w:tcPr>
          <w:p w14:paraId="4E7FD193" w14:textId="44395263" w:rsidR="00FC713C" w:rsidRPr="00FC713C" w:rsidRDefault="00FC713C" w:rsidP="00FC713C">
            <w:pPr>
              <w:rPr>
                <w:rFonts w:ascii="Arial" w:eastAsia="Times New Roman" w:hAnsi="Arial" w:cs="Arial"/>
                <w:b/>
                <w:bCs/>
                <w:color w:val="000000"/>
                <w:kern w:val="0"/>
                <w:sz w:val="20"/>
                <w:szCs w:val="20"/>
                <w:rtl/>
                <w14:ligatures w14:val="none"/>
              </w:rPr>
            </w:pPr>
            <w:r w:rsidRPr="00FC713C">
              <w:rPr>
                <w:rFonts w:ascii="Arial" w:eastAsia="Times New Roman" w:hAnsi="Arial" w:cs="Arial"/>
                <w:color w:val="000000"/>
                <w:kern w:val="0"/>
                <w:sz w:val="20"/>
                <w:szCs w:val="20"/>
                <w14:ligatures w14:val="none"/>
              </w:rPr>
              <w:t>14</w:t>
            </w:r>
          </w:p>
        </w:tc>
        <w:tc>
          <w:tcPr>
            <w:tcW w:w="2941" w:type="dxa"/>
            <w:vAlign w:val="bottom"/>
          </w:tcPr>
          <w:p w14:paraId="1897C82D" w14:textId="661A7C6D" w:rsidR="00FC713C" w:rsidRPr="00FC713C" w:rsidRDefault="00FC713C" w:rsidP="00FC713C">
            <w:pPr>
              <w:rPr>
                <w:rFonts w:ascii="Arial" w:eastAsia="Times New Roman" w:hAnsi="Arial" w:cs="Arial"/>
                <w:color w:val="000000"/>
                <w:kern w:val="0"/>
                <w:sz w:val="20"/>
                <w:szCs w:val="20"/>
                <w:rtl/>
                <w14:ligatures w14:val="none"/>
              </w:rPr>
            </w:pPr>
            <w:r w:rsidRPr="00FC713C">
              <w:rPr>
                <w:rFonts w:ascii="Arial" w:eastAsia="Times New Roman" w:hAnsi="Arial" w:cs="Arial"/>
                <w:color w:val="000000"/>
                <w:kern w:val="0"/>
                <w:sz w:val="20"/>
                <w:szCs w:val="20"/>
                <w14:ligatures w14:val="none"/>
              </w:rPr>
              <w:t>27%</w:t>
            </w:r>
          </w:p>
        </w:tc>
      </w:tr>
      <w:tr w:rsidR="00FC713C" w14:paraId="0DDA417D" w14:textId="77777777" w:rsidTr="00993196">
        <w:tc>
          <w:tcPr>
            <w:tcW w:w="2940" w:type="dxa"/>
            <w:vAlign w:val="bottom"/>
          </w:tcPr>
          <w:p w14:paraId="7BB113CA" w14:textId="090F03CC" w:rsidR="00FC713C" w:rsidRPr="00FC713C" w:rsidRDefault="00FC713C" w:rsidP="00FC713C">
            <w:pPr>
              <w:rPr>
                <w:rFonts w:ascii="Arial" w:eastAsia="Times New Roman" w:hAnsi="Arial" w:cs="Arial"/>
                <w:color w:val="000000"/>
                <w:kern w:val="0"/>
                <w:sz w:val="20"/>
                <w:szCs w:val="20"/>
                <w:rtl/>
                <w14:ligatures w14:val="none"/>
              </w:rPr>
            </w:pPr>
            <w:r w:rsidRPr="00FC713C">
              <w:rPr>
                <w:rFonts w:ascii="Arial" w:eastAsia="Times New Roman" w:hAnsi="Arial" w:cs="Arial"/>
                <w:color w:val="000000"/>
                <w:kern w:val="0"/>
                <w:sz w:val="20"/>
                <w:szCs w:val="20"/>
                <w:rtl/>
                <w14:ligatures w14:val="none"/>
              </w:rPr>
              <w:t>لا</w:t>
            </w:r>
          </w:p>
        </w:tc>
        <w:tc>
          <w:tcPr>
            <w:tcW w:w="2941" w:type="dxa"/>
            <w:vAlign w:val="bottom"/>
          </w:tcPr>
          <w:p w14:paraId="53512671" w14:textId="2011631B" w:rsidR="00FC713C" w:rsidRPr="00FC713C" w:rsidRDefault="00FC713C" w:rsidP="00FC713C">
            <w:pPr>
              <w:rPr>
                <w:rFonts w:ascii="Arial" w:eastAsia="Times New Roman" w:hAnsi="Arial" w:cs="Arial"/>
                <w:color w:val="000000"/>
                <w:kern w:val="0"/>
                <w:sz w:val="20"/>
                <w:szCs w:val="20"/>
                <w14:ligatures w14:val="none"/>
              </w:rPr>
            </w:pPr>
            <w:r w:rsidRPr="00FC713C">
              <w:rPr>
                <w:rFonts w:ascii="Arial" w:eastAsia="Times New Roman" w:hAnsi="Arial" w:cs="Arial"/>
                <w:color w:val="000000"/>
                <w:kern w:val="0"/>
                <w:sz w:val="20"/>
                <w:szCs w:val="20"/>
                <w14:ligatures w14:val="none"/>
              </w:rPr>
              <w:t>9</w:t>
            </w:r>
          </w:p>
        </w:tc>
        <w:tc>
          <w:tcPr>
            <w:tcW w:w="2941" w:type="dxa"/>
            <w:vAlign w:val="bottom"/>
          </w:tcPr>
          <w:p w14:paraId="6B3C92D7" w14:textId="5613CCE9" w:rsidR="00FC713C" w:rsidRPr="00FC713C" w:rsidRDefault="00FC713C" w:rsidP="00FC713C">
            <w:pPr>
              <w:rPr>
                <w:rFonts w:ascii="Arial" w:eastAsia="Times New Roman" w:hAnsi="Arial" w:cs="Arial"/>
                <w:color w:val="000000"/>
                <w:kern w:val="0"/>
                <w:sz w:val="20"/>
                <w:szCs w:val="20"/>
                <w14:ligatures w14:val="none"/>
              </w:rPr>
            </w:pPr>
            <w:r w:rsidRPr="00FC713C">
              <w:rPr>
                <w:rFonts w:ascii="Arial" w:eastAsia="Times New Roman" w:hAnsi="Arial" w:cs="Arial"/>
                <w:color w:val="000000"/>
                <w:kern w:val="0"/>
                <w:sz w:val="20"/>
                <w:szCs w:val="20"/>
                <w14:ligatures w14:val="none"/>
              </w:rPr>
              <w:t>17%</w:t>
            </w:r>
          </w:p>
        </w:tc>
      </w:tr>
      <w:tr w:rsidR="00FC713C" w14:paraId="55AE9156" w14:textId="77777777" w:rsidTr="00993196">
        <w:tc>
          <w:tcPr>
            <w:tcW w:w="2940" w:type="dxa"/>
            <w:vAlign w:val="bottom"/>
          </w:tcPr>
          <w:p w14:paraId="6C2190E1" w14:textId="250A801D" w:rsidR="00FC713C" w:rsidRPr="00FC713C" w:rsidRDefault="00FC713C" w:rsidP="00FC713C">
            <w:pPr>
              <w:rPr>
                <w:rFonts w:ascii="Arial" w:eastAsia="Times New Roman" w:hAnsi="Arial" w:cs="Arial"/>
                <w:color w:val="000000"/>
                <w:kern w:val="0"/>
                <w:sz w:val="20"/>
                <w:szCs w:val="20"/>
                <w:rtl/>
                <w14:ligatures w14:val="none"/>
              </w:rPr>
            </w:pPr>
            <w:r w:rsidRPr="00FC713C">
              <w:rPr>
                <w:rFonts w:ascii="Arial" w:eastAsia="Times New Roman" w:hAnsi="Arial" w:cs="Arial"/>
                <w:color w:val="000000"/>
                <w:kern w:val="0"/>
                <w:sz w:val="20"/>
                <w:szCs w:val="20"/>
                <w:rtl/>
                <w14:ligatures w14:val="none"/>
              </w:rPr>
              <w:t>نعم</w:t>
            </w:r>
          </w:p>
        </w:tc>
        <w:tc>
          <w:tcPr>
            <w:tcW w:w="2941" w:type="dxa"/>
            <w:vAlign w:val="bottom"/>
          </w:tcPr>
          <w:p w14:paraId="5EC00026" w14:textId="1EE19348" w:rsidR="00FC713C" w:rsidRPr="00FC713C" w:rsidRDefault="00FC713C" w:rsidP="00FC713C">
            <w:pPr>
              <w:rPr>
                <w:rFonts w:ascii="Arial" w:eastAsia="Times New Roman" w:hAnsi="Arial" w:cs="Arial"/>
                <w:color w:val="000000"/>
                <w:kern w:val="0"/>
                <w:sz w:val="20"/>
                <w:szCs w:val="20"/>
                <w14:ligatures w14:val="none"/>
              </w:rPr>
            </w:pPr>
            <w:r w:rsidRPr="00FC713C">
              <w:rPr>
                <w:rFonts w:ascii="Arial" w:eastAsia="Times New Roman" w:hAnsi="Arial" w:cs="Arial"/>
                <w:color w:val="000000"/>
                <w:kern w:val="0"/>
                <w:sz w:val="20"/>
                <w:szCs w:val="20"/>
                <w14:ligatures w14:val="none"/>
              </w:rPr>
              <w:t>29</w:t>
            </w:r>
          </w:p>
        </w:tc>
        <w:tc>
          <w:tcPr>
            <w:tcW w:w="2941" w:type="dxa"/>
            <w:vAlign w:val="bottom"/>
          </w:tcPr>
          <w:p w14:paraId="06D287C0" w14:textId="4EDBF437" w:rsidR="00FC713C" w:rsidRPr="00FC713C" w:rsidRDefault="00FC713C" w:rsidP="00FC713C">
            <w:pPr>
              <w:rPr>
                <w:rFonts w:ascii="Arial" w:eastAsia="Times New Roman" w:hAnsi="Arial" w:cs="Arial"/>
                <w:color w:val="000000"/>
                <w:kern w:val="0"/>
                <w:sz w:val="20"/>
                <w:szCs w:val="20"/>
                <w14:ligatures w14:val="none"/>
              </w:rPr>
            </w:pPr>
            <w:r w:rsidRPr="00FC713C">
              <w:rPr>
                <w:rFonts w:ascii="Arial" w:eastAsia="Times New Roman" w:hAnsi="Arial" w:cs="Arial"/>
                <w:color w:val="000000"/>
                <w:kern w:val="0"/>
                <w:sz w:val="20"/>
                <w:szCs w:val="20"/>
                <w14:ligatures w14:val="none"/>
              </w:rPr>
              <w:t>56%</w:t>
            </w:r>
          </w:p>
        </w:tc>
      </w:tr>
      <w:tr w:rsidR="00FC713C" w14:paraId="6D4A2C70" w14:textId="77777777" w:rsidTr="00FC713C">
        <w:tc>
          <w:tcPr>
            <w:tcW w:w="2940" w:type="dxa"/>
            <w:shd w:val="clear" w:color="auto" w:fill="D9E2F3" w:themeFill="accent1" w:themeFillTint="33"/>
            <w:vAlign w:val="bottom"/>
          </w:tcPr>
          <w:p w14:paraId="72C621B4" w14:textId="75CDD109" w:rsidR="00FC713C" w:rsidRPr="00FC713C" w:rsidRDefault="00FC713C" w:rsidP="00FC713C">
            <w:pPr>
              <w:rPr>
                <w:rFonts w:ascii="Arial" w:eastAsia="Times New Roman" w:hAnsi="Arial" w:cs="Arial"/>
                <w:color w:val="000000"/>
                <w:kern w:val="0"/>
                <w:sz w:val="20"/>
                <w:szCs w:val="20"/>
                <w:rtl/>
                <w14:ligatures w14:val="none"/>
              </w:rPr>
            </w:pPr>
            <w:r w:rsidRPr="00FC713C">
              <w:rPr>
                <w:rFonts w:ascii="Arial" w:eastAsia="Times New Roman" w:hAnsi="Arial" w:cs="Arial"/>
                <w:b/>
                <w:bCs/>
                <w:color w:val="000000"/>
                <w:kern w:val="0"/>
                <w:sz w:val="20"/>
                <w:szCs w:val="20"/>
                <w:rtl/>
                <w14:ligatures w14:val="none"/>
              </w:rPr>
              <w:t xml:space="preserve">إلى أي مدى تشعر بالرضا عن بيئة العمل؟ </w:t>
            </w:r>
          </w:p>
        </w:tc>
        <w:tc>
          <w:tcPr>
            <w:tcW w:w="2941" w:type="dxa"/>
            <w:shd w:val="clear" w:color="auto" w:fill="D9E2F3" w:themeFill="accent1" w:themeFillTint="33"/>
            <w:vAlign w:val="bottom"/>
          </w:tcPr>
          <w:p w14:paraId="3607F386" w14:textId="73D92CEB" w:rsidR="00FC713C" w:rsidRPr="00FC713C" w:rsidRDefault="00FC713C" w:rsidP="00FC713C">
            <w:pPr>
              <w:rPr>
                <w:rFonts w:ascii="Arial" w:eastAsia="Times New Roman" w:hAnsi="Arial" w:cs="Arial"/>
                <w:color w:val="000000"/>
                <w:kern w:val="0"/>
                <w:sz w:val="20"/>
                <w:szCs w:val="20"/>
                <w14:ligatures w14:val="none"/>
              </w:rPr>
            </w:pPr>
            <w:r w:rsidRPr="00FC713C">
              <w:rPr>
                <w:rFonts w:ascii="Arial" w:eastAsia="Times New Roman" w:hAnsi="Arial" w:cs="Arial"/>
                <w:b/>
                <w:bCs/>
                <w:color w:val="000000"/>
                <w:kern w:val="0"/>
                <w:sz w:val="20"/>
                <w:szCs w:val="20"/>
                <w:rtl/>
                <w14:ligatures w14:val="none"/>
              </w:rPr>
              <w:t xml:space="preserve">عدد من إلى أي مدى تشعر بالرضا عن بيئة العمل؟ </w:t>
            </w:r>
          </w:p>
        </w:tc>
        <w:tc>
          <w:tcPr>
            <w:tcW w:w="2941" w:type="dxa"/>
            <w:shd w:val="clear" w:color="auto" w:fill="D9E2F3" w:themeFill="accent1" w:themeFillTint="33"/>
            <w:vAlign w:val="bottom"/>
          </w:tcPr>
          <w:p w14:paraId="6A161C57" w14:textId="6D9D2DE0" w:rsidR="00FC713C" w:rsidRPr="00FC713C" w:rsidRDefault="00FC713C" w:rsidP="00FC713C">
            <w:pPr>
              <w:rPr>
                <w:rFonts w:ascii="Arial" w:eastAsia="Times New Roman" w:hAnsi="Arial" w:cs="Arial"/>
                <w:b/>
                <w:bCs/>
                <w:color w:val="000000"/>
                <w:kern w:val="0"/>
                <w:sz w:val="20"/>
                <w:szCs w:val="20"/>
                <w14:ligatures w14:val="none"/>
              </w:rPr>
            </w:pPr>
            <w:r w:rsidRPr="00FC713C">
              <w:rPr>
                <w:rFonts w:ascii="Arial" w:eastAsia="Times New Roman" w:hAnsi="Arial" w:cs="Arial"/>
                <w:b/>
                <w:bCs/>
                <w:color w:val="000000"/>
                <w:kern w:val="0"/>
                <w:sz w:val="20"/>
                <w:szCs w:val="20"/>
                <w:rtl/>
                <w14:ligatures w14:val="none"/>
              </w:rPr>
              <w:t>النسبة المئوية</w:t>
            </w:r>
          </w:p>
        </w:tc>
      </w:tr>
      <w:tr w:rsidR="00FC713C" w14:paraId="2A13725F" w14:textId="77777777" w:rsidTr="00993196">
        <w:tc>
          <w:tcPr>
            <w:tcW w:w="2940" w:type="dxa"/>
            <w:vAlign w:val="bottom"/>
          </w:tcPr>
          <w:p w14:paraId="5B1E58C2" w14:textId="47177051" w:rsidR="00FC713C" w:rsidRPr="00FC713C" w:rsidRDefault="00FC713C" w:rsidP="00FC713C">
            <w:pPr>
              <w:rPr>
                <w:rFonts w:ascii="Arial" w:eastAsia="Times New Roman" w:hAnsi="Arial" w:cs="Arial"/>
                <w:b/>
                <w:bCs/>
                <w:color w:val="000000"/>
                <w:kern w:val="0"/>
                <w:sz w:val="20"/>
                <w:szCs w:val="20"/>
                <w:rtl/>
                <w14:ligatures w14:val="none"/>
              </w:rPr>
            </w:pPr>
            <w:r w:rsidRPr="00FC713C">
              <w:rPr>
                <w:rFonts w:ascii="Arial" w:eastAsia="Times New Roman" w:hAnsi="Arial" w:cs="Arial"/>
                <w:color w:val="000000"/>
                <w:kern w:val="0"/>
                <w:sz w:val="20"/>
                <w:szCs w:val="20"/>
                <w:rtl/>
                <w14:ligatures w14:val="none"/>
              </w:rPr>
              <w:t>راضٍ</w:t>
            </w:r>
          </w:p>
        </w:tc>
        <w:tc>
          <w:tcPr>
            <w:tcW w:w="2941" w:type="dxa"/>
            <w:vAlign w:val="bottom"/>
          </w:tcPr>
          <w:p w14:paraId="363FF2C7" w14:textId="693CAA0A" w:rsidR="00FC713C" w:rsidRPr="00FC713C" w:rsidRDefault="00FC713C" w:rsidP="00FC713C">
            <w:pPr>
              <w:rPr>
                <w:rFonts w:ascii="Arial" w:eastAsia="Times New Roman" w:hAnsi="Arial" w:cs="Arial"/>
                <w:b/>
                <w:bCs/>
                <w:color w:val="000000"/>
                <w:kern w:val="0"/>
                <w:sz w:val="20"/>
                <w:szCs w:val="20"/>
                <w:rtl/>
                <w14:ligatures w14:val="none"/>
              </w:rPr>
            </w:pPr>
            <w:r w:rsidRPr="00FC713C">
              <w:rPr>
                <w:rFonts w:ascii="Arial" w:eastAsia="Times New Roman" w:hAnsi="Arial" w:cs="Arial"/>
                <w:color w:val="000000"/>
                <w:kern w:val="0"/>
                <w:sz w:val="20"/>
                <w:szCs w:val="20"/>
                <w14:ligatures w14:val="none"/>
              </w:rPr>
              <w:t>22</w:t>
            </w:r>
          </w:p>
        </w:tc>
        <w:tc>
          <w:tcPr>
            <w:tcW w:w="2941" w:type="dxa"/>
            <w:vAlign w:val="bottom"/>
          </w:tcPr>
          <w:p w14:paraId="4E519023" w14:textId="575440EF" w:rsidR="00FC713C" w:rsidRPr="00FC713C" w:rsidRDefault="00FC713C" w:rsidP="00FC713C">
            <w:pPr>
              <w:rPr>
                <w:rFonts w:ascii="Arial" w:eastAsia="Times New Roman" w:hAnsi="Arial" w:cs="Arial"/>
                <w:color w:val="000000"/>
                <w:kern w:val="0"/>
                <w:sz w:val="20"/>
                <w:szCs w:val="20"/>
                <w:rtl/>
                <w14:ligatures w14:val="none"/>
              </w:rPr>
            </w:pPr>
            <w:r w:rsidRPr="00FC713C">
              <w:rPr>
                <w:rFonts w:ascii="Arial" w:eastAsia="Times New Roman" w:hAnsi="Arial" w:cs="Arial"/>
                <w:color w:val="000000"/>
                <w:kern w:val="0"/>
                <w:sz w:val="20"/>
                <w:szCs w:val="20"/>
                <w14:ligatures w14:val="none"/>
              </w:rPr>
              <w:t>42%</w:t>
            </w:r>
          </w:p>
        </w:tc>
      </w:tr>
      <w:tr w:rsidR="00FC713C" w14:paraId="33E0FB2E" w14:textId="77777777" w:rsidTr="00993196">
        <w:tc>
          <w:tcPr>
            <w:tcW w:w="2940" w:type="dxa"/>
            <w:vAlign w:val="bottom"/>
          </w:tcPr>
          <w:p w14:paraId="38D10FFB" w14:textId="5910F2DE" w:rsidR="00FC713C" w:rsidRPr="00FC713C" w:rsidRDefault="00FC713C" w:rsidP="00FC713C">
            <w:pPr>
              <w:rPr>
                <w:rFonts w:ascii="Arial" w:eastAsia="Times New Roman" w:hAnsi="Arial" w:cs="Arial"/>
                <w:color w:val="000000"/>
                <w:kern w:val="0"/>
                <w:sz w:val="20"/>
                <w:szCs w:val="20"/>
                <w:rtl/>
                <w14:ligatures w14:val="none"/>
              </w:rPr>
            </w:pPr>
            <w:r w:rsidRPr="00FC713C">
              <w:rPr>
                <w:rFonts w:ascii="Arial" w:eastAsia="Times New Roman" w:hAnsi="Arial" w:cs="Arial"/>
                <w:color w:val="000000"/>
                <w:kern w:val="0"/>
                <w:sz w:val="20"/>
                <w:szCs w:val="20"/>
                <w:rtl/>
                <w14:ligatures w14:val="none"/>
              </w:rPr>
              <w:t>راضٍ جدًا</w:t>
            </w:r>
          </w:p>
        </w:tc>
        <w:tc>
          <w:tcPr>
            <w:tcW w:w="2941" w:type="dxa"/>
            <w:vAlign w:val="bottom"/>
          </w:tcPr>
          <w:p w14:paraId="475EED3F" w14:textId="7A4222B6" w:rsidR="00FC713C" w:rsidRPr="00FC713C" w:rsidRDefault="00FC713C" w:rsidP="00FC713C">
            <w:pPr>
              <w:rPr>
                <w:rFonts w:ascii="Arial" w:eastAsia="Times New Roman" w:hAnsi="Arial" w:cs="Arial"/>
                <w:color w:val="000000"/>
                <w:kern w:val="0"/>
                <w:sz w:val="20"/>
                <w:szCs w:val="20"/>
                <w14:ligatures w14:val="none"/>
              </w:rPr>
            </w:pPr>
            <w:r w:rsidRPr="00FC713C">
              <w:rPr>
                <w:rFonts w:ascii="Arial" w:eastAsia="Times New Roman" w:hAnsi="Arial" w:cs="Arial"/>
                <w:color w:val="000000"/>
                <w:kern w:val="0"/>
                <w:sz w:val="20"/>
                <w:szCs w:val="20"/>
                <w14:ligatures w14:val="none"/>
              </w:rPr>
              <w:t>10</w:t>
            </w:r>
          </w:p>
        </w:tc>
        <w:tc>
          <w:tcPr>
            <w:tcW w:w="2941" w:type="dxa"/>
            <w:vAlign w:val="bottom"/>
          </w:tcPr>
          <w:p w14:paraId="1FC06B4C" w14:textId="563A87D1" w:rsidR="00FC713C" w:rsidRPr="00FC713C" w:rsidRDefault="00FC713C" w:rsidP="00FC713C">
            <w:pPr>
              <w:rPr>
                <w:rFonts w:ascii="Arial" w:eastAsia="Times New Roman" w:hAnsi="Arial" w:cs="Arial"/>
                <w:color w:val="000000"/>
                <w:kern w:val="0"/>
                <w:sz w:val="20"/>
                <w:szCs w:val="20"/>
                <w14:ligatures w14:val="none"/>
              </w:rPr>
            </w:pPr>
            <w:r w:rsidRPr="00FC713C">
              <w:rPr>
                <w:rFonts w:ascii="Arial" w:eastAsia="Times New Roman" w:hAnsi="Arial" w:cs="Arial"/>
                <w:color w:val="000000"/>
                <w:kern w:val="0"/>
                <w:sz w:val="20"/>
                <w:szCs w:val="20"/>
                <w14:ligatures w14:val="none"/>
              </w:rPr>
              <w:t>19%</w:t>
            </w:r>
          </w:p>
        </w:tc>
      </w:tr>
      <w:tr w:rsidR="00FC713C" w14:paraId="6E32C046" w14:textId="77777777" w:rsidTr="00993196">
        <w:tc>
          <w:tcPr>
            <w:tcW w:w="2940" w:type="dxa"/>
            <w:vAlign w:val="bottom"/>
          </w:tcPr>
          <w:p w14:paraId="087F15FC" w14:textId="2C07401B" w:rsidR="00FC713C" w:rsidRPr="00FC713C" w:rsidRDefault="00FC713C" w:rsidP="00FC713C">
            <w:pPr>
              <w:rPr>
                <w:rFonts w:ascii="Arial" w:eastAsia="Times New Roman" w:hAnsi="Arial" w:cs="Arial"/>
                <w:color w:val="000000"/>
                <w:kern w:val="0"/>
                <w:sz w:val="20"/>
                <w:szCs w:val="20"/>
                <w:rtl/>
                <w14:ligatures w14:val="none"/>
              </w:rPr>
            </w:pPr>
            <w:r w:rsidRPr="00FC713C">
              <w:rPr>
                <w:rFonts w:ascii="Arial" w:eastAsia="Times New Roman" w:hAnsi="Arial" w:cs="Arial"/>
                <w:color w:val="000000"/>
                <w:kern w:val="0"/>
                <w:sz w:val="20"/>
                <w:szCs w:val="20"/>
                <w:rtl/>
                <w14:ligatures w14:val="none"/>
              </w:rPr>
              <w:t>غير راضٍ</w:t>
            </w:r>
          </w:p>
        </w:tc>
        <w:tc>
          <w:tcPr>
            <w:tcW w:w="2941" w:type="dxa"/>
            <w:vAlign w:val="bottom"/>
          </w:tcPr>
          <w:p w14:paraId="0E7B2284" w14:textId="2D331D42" w:rsidR="00FC713C" w:rsidRPr="00FC713C" w:rsidRDefault="00FC713C" w:rsidP="00FC713C">
            <w:pPr>
              <w:rPr>
                <w:rFonts w:ascii="Arial" w:eastAsia="Times New Roman" w:hAnsi="Arial" w:cs="Arial"/>
                <w:color w:val="000000"/>
                <w:kern w:val="0"/>
                <w:sz w:val="20"/>
                <w:szCs w:val="20"/>
                <w14:ligatures w14:val="none"/>
              </w:rPr>
            </w:pPr>
            <w:r w:rsidRPr="00FC713C">
              <w:rPr>
                <w:rFonts w:ascii="Arial" w:eastAsia="Times New Roman" w:hAnsi="Arial" w:cs="Arial"/>
                <w:color w:val="000000"/>
                <w:kern w:val="0"/>
                <w:sz w:val="20"/>
                <w:szCs w:val="20"/>
                <w14:ligatures w14:val="none"/>
              </w:rPr>
              <w:t>5</w:t>
            </w:r>
          </w:p>
        </w:tc>
        <w:tc>
          <w:tcPr>
            <w:tcW w:w="2941" w:type="dxa"/>
            <w:vAlign w:val="bottom"/>
          </w:tcPr>
          <w:p w14:paraId="24E7DDBF" w14:textId="1CF63177" w:rsidR="00FC713C" w:rsidRPr="00FC713C" w:rsidRDefault="00FC713C" w:rsidP="00FC713C">
            <w:pPr>
              <w:rPr>
                <w:rFonts w:ascii="Arial" w:eastAsia="Times New Roman" w:hAnsi="Arial" w:cs="Arial"/>
                <w:color w:val="000000"/>
                <w:kern w:val="0"/>
                <w:sz w:val="20"/>
                <w:szCs w:val="20"/>
                <w14:ligatures w14:val="none"/>
              </w:rPr>
            </w:pPr>
            <w:r w:rsidRPr="00FC713C">
              <w:rPr>
                <w:rFonts w:ascii="Arial" w:eastAsia="Times New Roman" w:hAnsi="Arial" w:cs="Arial"/>
                <w:color w:val="000000"/>
                <w:kern w:val="0"/>
                <w:sz w:val="20"/>
                <w:szCs w:val="20"/>
                <w14:ligatures w14:val="none"/>
              </w:rPr>
              <w:t>10%</w:t>
            </w:r>
          </w:p>
        </w:tc>
      </w:tr>
      <w:tr w:rsidR="00FC713C" w14:paraId="0B0AF878" w14:textId="77777777" w:rsidTr="00993196">
        <w:tc>
          <w:tcPr>
            <w:tcW w:w="2940" w:type="dxa"/>
            <w:vAlign w:val="bottom"/>
          </w:tcPr>
          <w:p w14:paraId="55727229" w14:textId="3EEAD17C" w:rsidR="00FC713C" w:rsidRPr="00FC713C" w:rsidRDefault="00FC713C" w:rsidP="00FC713C">
            <w:pPr>
              <w:rPr>
                <w:rFonts w:ascii="Arial" w:eastAsia="Times New Roman" w:hAnsi="Arial" w:cs="Arial"/>
                <w:color w:val="000000"/>
                <w:kern w:val="0"/>
                <w:sz w:val="20"/>
                <w:szCs w:val="20"/>
                <w:rtl/>
                <w14:ligatures w14:val="none"/>
              </w:rPr>
            </w:pPr>
            <w:r w:rsidRPr="00FC713C">
              <w:rPr>
                <w:rFonts w:ascii="Arial" w:eastAsia="Times New Roman" w:hAnsi="Arial" w:cs="Arial"/>
                <w:color w:val="000000"/>
                <w:kern w:val="0"/>
                <w:sz w:val="20"/>
                <w:szCs w:val="20"/>
                <w:rtl/>
                <w14:ligatures w14:val="none"/>
              </w:rPr>
              <w:t>غير راضٍ تمامًا</w:t>
            </w:r>
          </w:p>
        </w:tc>
        <w:tc>
          <w:tcPr>
            <w:tcW w:w="2941" w:type="dxa"/>
            <w:vAlign w:val="bottom"/>
          </w:tcPr>
          <w:p w14:paraId="22928429" w14:textId="51735D3C" w:rsidR="00FC713C" w:rsidRPr="00FC713C" w:rsidRDefault="00FC713C" w:rsidP="00FC713C">
            <w:pPr>
              <w:rPr>
                <w:rFonts w:ascii="Arial" w:eastAsia="Times New Roman" w:hAnsi="Arial" w:cs="Arial"/>
                <w:color w:val="000000"/>
                <w:kern w:val="0"/>
                <w:sz w:val="20"/>
                <w:szCs w:val="20"/>
                <w14:ligatures w14:val="none"/>
              </w:rPr>
            </w:pPr>
            <w:r w:rsidRPr="00FC713C">
              <w:rPr>
                <w:rFonts w:ascii="Arial" w:eastAsia="Times New Roman" w:hAnsi="Arial" w:cs="Arial"/>
                <w:color w:val="000000"/>
                <w:kern w:val="0"/>
                <w:sz w:val="20"/>
                <w:szCs w:val="20"/>
                <w14:ligatures w14:val="none"/>
              </w:rPr>
              <w:t>3</w:t>
            </w:r>
          </w:p>
        </w:tc>
        <w:tc>
          <w:tcPr>
            <w:tcW w:w="2941" w:type="dxa"/>
            <w:vAlign w:val="bottom"/>
          </w:tcPr>
          <w:p w14:paraId="69E4D6A2" w14:textId="51CCA2CF" w:rsidR="00FC713C" w:rsidRPr="00FC713C" w:rsidRDefault="00FC713C" w:rsidP="00FC713C">
            <w:pPr>
              <w:rPr>
                <w:rFonts w:ascii="Arial" w:eastAsia="Times New Roman" w:hAnsi="Arial" w:cs="Arial"/>
                <w:color w:val="000000"/>
                <w:kern w:val="0"/>
                <w:sz w:val="20"/>
                <w:szCs w:val="20"/>
                <w14:ligatures w14:val="none"/>
              </w:rPr>
            </w:pPr>
            <w:r w:rsidRPr="00FC713C">
              <w:rPr>
                <w:rFonts w:ascii="Arial" w:eastAsia="Times New Roman" w:hAnsi="Arial" w:cs="Arial"/>
                <w:color w:val="000000"/>
                <w:kern w:val="0"/>
                <w:sz w:val="20"/>
                <w:szCs w:val="20"/>
                <w14:ligatures w14:val="none"/>
              </w:rPr>
              <w:t>6%</w:t>
            </w:r>
          </w:p>
        </w:tc>
      </w:tr>
      <w:tr w:rsidR="00FC713C" w14:paraId="22923E8D" w14:textId="77777777" w:rsidTr="00993196">
        <w:tc>
          <w:tcPr>
            <w:tcW w:w="2940" w:type="dxa"/>
            <w:vAlign w:val="bottom"/>
          </w:tcPr>
          <w:p w14:paraId="2B1D6E79" w14:textId="5F765B12" w:rsidR="00FC713C" w:rsidRPr="00FC713C" w:rsidRDefault="00FC713C" w:rsidP="00FC713C">
            <w:pPr>
              <w:rPr>
                <w:rFonts w:ascii="Arial" w:eastAsia="Times New Roman" w:hAnsi="Arial" w:cs="Arial"/>
                <w:color w:val="000000"/>
                <w:kern w:val="0"/>
                <w:sz w:val="20"/>
                <w:szCs w:val="20"/>
                <w:rtl/>
                <w14:ligatures w14:val="none"/>
              </w:rPr>
            </w:pPr>
            <w:r w:rsidRPr="00FC713C">
              <w:rPr>
                <w:rFonts w:ascii="Arial" w:eastAsia="Times New Roman" w:hAnsi="Arial" w:cs="Arial"/>
                <w:color w:val="000000"/>
                <w:kern w:val="0"/>
                <w:sz w:val="20"/>
                <w:szCs w:val="20"/>
                <w:rtl/>
                <w14:ligatures w14:val="none"/>
              </w:rPr>
              <w:t>محايد</w:t>
            </w:r>
          </w:p>
        </w:tc>
        <w:tc>
          <w:tcPr>
            <w:tcW w:w="2941" w:type="dxa"/>
            <w:vAlign w:val="bottom"/>
          </w:tcPr>
          <w:p w14:paraId="2323F432" w14:textId="5A90B60D" w:rsidR="00FC713C" w:rsidRPr="00FC713C" w:rsidRDefault="00FC713C" w:rsidP="00FC713C">
            <w:pPr>
              <w:rPr>
                <w:rFonts w:ascii="Arial" w:eastAsia="Times New Roman" w:hAnsi="Arial" w:cs="Arial"/>
                <w:color w:val="000000"/>
                <w:kern w:val="0"/>
                <w:sz w:val="20"/>
                <w:szCs w:val="20"/>
                <w14:ligatures w14:val="none"/>
              </w:rPr>
            </w:pPr>
            <w:r w:rsidRPr="00FC713C">
              <w:rPr>
                <w:rFonts w:ascii="Arial" w:eastAsia="Times New Roman" w:hAnsi="Arial" w:cs="Arial"/>
                <w:color w:val="000000"/>
                <w:kern w:val="0"/>
                <w:sz w:val="20"/>
                <w:szCs w:val="20"/>
                <w14:ligatures w14:val="none"/>
              </w:rPr>
              <w:t>12</w:t>
            </w:r>
          </w:p>
        </w:tc>
        <w:tc>
          <w:tcPr>
            <w:tcW w:w="2941" w:type="dxa"/>
            <w:vAlign w:val="bottom"/>
          </w:tcPr>
          <w:p w14:paraId="355BECA5" w14:textId="7CA4FBDE" w:rsidR="00FC713C" w:rsidRPr="00FC713C" w:rsidRDefault="00FC713C" w:rsidP="00FC713C">
            <w:pPr>
              <w:rPr>
                <w:rFonts w:ascii="Arial" w:eastAsia="Times New Roman" w:hAnsi="Arial" w:cs="Arial"/>
                <w:color w:val="000000"/>
                <w:kern w:val="0"/>
                <w:sz w:val="20"/>
                <w:szCs w:val="20"/>
                <w14:ligatures w14:val="none"/>
              </w:rPr>
            </w:pPr>
            <w:r w:rsidRPr="00FC713C">
              <w:rPr>
                <w:rFonts w:ascii="Arial" w:eastAsia="Times New Roman" w:hAnsi="Arial" w:cs="Arial"/>
                <w:color w:val="000000"/>
                <w:kern w:val="0"/>
                <w:sz w:val="20"/>
                <w:szCs w:val="20"/>
                <w14:ligatures w14:val="none"/>
              </w:rPr>
              <w:t>23%</w:t>
            </w:r>
          </w:p>
        </w:tc>
      </w:tr>
      <w:tr w:rsidR="00FC713C" w14:paraId="5365275C" w14:textId="77777777" w:rsidTr="00FC713C">
        <w:tc>
          <w:tcPr>
            <w:tcW w:w="2940" w:type="dxa"/>
            <w:shd w:val="clear" w:color="auto" w:fill="D9E2F3" w:themeFill="accent1" w:themeFillTint="33"/>
            <w:vAlign w:val="bottom"/>
          </w:tcPr>
          <w:p w14:paraId="40C07E64" w14:textId="4020C519" w:rsidR="00FC713C" w:rsidRPr="00FC713C" w:rsidRDefault="00FC713C" w:rsidP="00FC713C">
            <w:pPr>
              <w:rPr>
                <w:rFonts w:ascii="Arial" w:eastAsia="Times New Roman" w:hAnsi="Arial" w:cs="Arial"/>
                <w:color w:val="000000"/>
                <w:kern w:val="0"/>
                <w:sz w:val="20"/>
                <w:szCs w:val="20"/>
                <w:rtl/>
                <w14:ligatures w14:val="none"/>
              </w:rPr>
            </w:pPr>
            <w:r w:rsidRPr="00FC713C">
              <w:rPr>
                <w:rFonts w:ascii="Arial" w:eastAsia="Times New Roman" w:hAnsi="Arial" w:cs="Arial"/>
                <w:b/>
                <w:bCs/>
                <w:color w:val="000000"/>
                <w:kern w:val="0"/>
                <w:sz w:val="20"/>
                <w:szCs w:val="20"/>
                <w:rtl/>
                <w14:ligatures w14:val="none"/>
              </w:rPr>
              <w:t xml:space="preserve">كيف تؤثر الحوافز على ارتباطك العاطفي بالمؤسسة؟ </w:t>
            </w:r>
          </w:p>
        </w:tc>
        <w:tc>
          <w:tcPr>
            <w:tcW w:w="2941" w:type="dxa"/>
            <w:shd w:val="clear" w:color="auto" w:fill="D9E2F3" w:themeFill="accent1" w:themeFillTint="33"/>
            <w:vAlign w:val="bottom"/>
          </w:tcPr>
          <w:p w14:paraId="33BD8BE9" w14:textId="4436189D" w:rsidR="00FC713C" w:rsidRPr="00FC713C" w:rsidRDefault="00FC713C" w:rsidP="00FC713C">
            <w:pPr>
              <w:rPr>
                <w:rFonts w:ascii="Arial" w:eastAsia="Times New Roman" w:hAnsi="Arial" w:cs="Arial"/>
                <w:color w:val="000000"/>
                <w:kern w:val="0"/>
                <w:sz w:val="20"/>
                <w:szCs w:val="20"/>
                <w14:ligatures w14:val="none"/>
              </w:rPr>
            </w:pPr>
            <w:r w:rsidRPr="00FC713C">
              <w:rPr>
                <w:rFonts w:ascii="Arial" w:eastAsia="Times New Roman" w:hAnsi="Arial" w:cs="Arial"/>
                <w:b/>
                <w:bCs/>
                <w:color w:val="000000"/>
                <w:kern w:val="0"/>
                <w:sz w:val="20"/>
                <w:szCs w:val="20"/>
                <w:rtl/>
                <w14:ligatures w14:val="none"/>
              </w:rPr>
              <w:t xml:space="preserve">عدد من كيف تؤثر الحوافز على ارتباطك العاطفي بالمؤسسة؟ </w:t>
            </w:r>
          </w:p>
        </w:tc>
        <w:tc>
          <w:tcPr>
            <w:tcW w:w="2941" w:type="dxa"/>
            <w:shd w:val="clear" w:color="auto" w:fill="D9E2F3" w:themeFill="accent1" w:themeFillTint="33"/>
            <w:vAlign w:val="bottom"/>
          </w:tcPr>
          <w:p w14:paraId="09AD2B5C" w14:textId="6A5B1247" w:rsidR="00FC713C" w:rsidRPr="00FC713C" w:rsidRDefault="00FC713C" w:rsidP="00FC713C">
            <w:pPr>
              <w:rPr>
                <w:rFonts w:ascii="Arial" w:eastAsia="Times New Roman" w:hAnsi="Arial" w:cs="Arial"/>
                <w:b/>
                <w:bCs/>
                <w:color w:val="000000"/>
                <w:kern w:val="0"/>
                <w:sz w:val="20"/>
                <w:szCs w:val="20"/>
                <w14:ligatures w14:val="none"/>
              </w:rPr>
            </w:pPr>
            <w:r w:rsidRPr="00FC713C">
              <w:rPr>
                <w:rFonts w:ascii="Arial" w:eastAsia="Times New Roman" w:hAnsi="Arial" w:cs="Arial"/>
                <w:b/>
                <w:bCs/>
                <w:color w:val="000000"/>
                <w:kern w:val="0"/>
                <w:sz w:val="20"/>
                <w:szCs w:val="20"/>
                <w:rtl/>
                <w14:ligatures w14:val="none"/>
              </w:rPr>
              <w:t>النسبة المئوية</w:t>
            </w:r>
          </w:p>
        </w:tc>
      </w:tr>
      <w:tr w:rsidR="00FC713C" w14:paraId="20F95071" w14:textId="77777777" w:rsidTr="00993196">
        <w:tc>
          <w:tcPr>
            <w:tcW w:w="2940" w:type="dxa"/>
            <w:vAlign w:val="bottom"/>
          </w:tcPr>
          <w:p w14:paraId="606BB519" w14:textId="178FBB4C" w:rsidR="00FC713C" w:rsidRPr="00FC713C" w:rsidRDefault="00FC713C" w:rsidP="00FC713C">
            <w:pPr>
              <w:rPr>
                <w:rFonts w:ascii="Arial" w:eastAsia="Times New Roman" w:hAnsi="Arial" w:cs="Arial"/>
                <w:b/>
                <w:bCs/>
                <w:color w:val="000000"/>
                <w:kern w:val="0"/>
                <w:sz w:val="20"/>
                <w:szCs w:val="20"/>
                <w:rtl/>
                <w14:ligatures w14:val="none"/>
              </w:rPr>
            </w:pPr>
            <w:r w:rsidRPr="00FC713C">
              <w:rPr>
                <w:rFonts w:ascii="Arial" w:eastAsia="Times New Roman" w:hAnsi="Arial" w:cs="Arial"/>
                <w:color w:val="000000"/>
                <w:kern w:val="0"/>
                <w:sz w:val="20"/>
                <w:szCs w:val="20"/>
                <w:rtl/>
                <w14:ligatures w14:val="none"/>
              </w:rPr>
              <w:t>تزيد من ارتباطي العاطفي إلى حد ما</w:t>
            </w:r>
          </w:p>
        </w:tc>
        <w:tc>
          <w:tcPr>
            <w:tcW w:w="2941" w:type="dxa"/>
            <w:vAlign w:val="bottom"/>
          </w:tcPr>
          <w:p w14:paraId="1F0F7CB1" w14:textId="00110797" w:rsidR="00FC713C" w:rsidRPr="00FC713C" w:rsidRDefault="00FC713C" w:rsidP="00FC713C">
            <w:pPr>
              <w:rPr>
                <w:rFonts w:ascii="Arial" w:eastAsia="Times New Roman" w:hAnsi="Arial" w:cs="Arial"/>
                <w:b/>
                <w:bCs/>
                <w:color w:val="000000"/>
                <w:kern w:val="0"/>
                <w:sz w:val="20"/>
                <w:szCs w:val="20"/>
                <w:rtl/>
                <w14:ligatures w14:val="none"/>
              </w:rPr>
            </w:pPr>
            <w:r w:rsidRPr="00FC713C">
              <w:rPr>
                <w:rFonts w:ascii="Arial" w:eastAsia="Times New Roman" w:hAnsi="Arial" w:cs="Arial"/>
                <w:color w:val="000000"/>
                <w:kern w:val="0"/>
                <w:sz w:val="20"/>
                <w:szCs w:val="20"/>
                <w14:ligatures w14:val="none"/>
              </w:rPr>
              <w:t>14</w:t>
            </w:r>
          </w:p>
        </w:tc>
        <w:tc>
          <w:tcPr>
            <w:tcW w:w="2941" w:type="dxa"/>
            <w:vAlign w:val="bottom"/>
          </w:tcPr>
          <w:p w14:paraId="302F4866" w14:textId="285CC914" w:rsidR="00FC713C" w:rsidRPr="00FC713C" w:rsidRDefault="00FC713C" w:rsidP="00FC713C">
            <w:pPr>
              <w:rPr>
                <w:rFonts w:ascii="Arial" w:eastAsia="Times New Roman" w:hAnsi="Arial" w:cs="Arial"/>
                <w:color w:val="000000"/>
                <w:kern w:val="0"/>
                <w:sz w:val="20"/>
                <w:szCs w:val="20"/>
                <w:rtl/>
                <w14:ligatures w14:val="none"/>
              </w:rPr>
            </w:pPr>
            <w:r w:rsidRPr="00FC713C">
              <w:rPr>
                <w:rFonts w:ascii="Arial" w:eastAsia="Times New Roman" w:hAnsi="Arial" w:cs="Arial"/>
                <w:color w:val="000000"/>
                <w:kern w:val="0"/>
                <w:sz w:val="20"/>
                <w:szCs w:val="20"/>
                <w14:ligatures w14:val="none"/>
              </w:rPr>
              <w:t>27%</w:t>
            </w:r>
          </w:p>
        </w:tc>
      </w:tr>
      <w:tr w:rsidR="00FC713C" w14:paraId="6F106748" w14:textId="77777777" w:rsidTr="00993196">
        <w:tc>
          <w:tcPr>
            <w:tcW w:w="2940" w:type="dxa"/>
            <w:vAlign w:val="bottom"/>
          </w:tcPr>
          <w:p w14:paraId="349741AD" w14:textId="63571A9B" w:rsidR="00FC713C" w:rsidRPr="00FC713C" w:rsidRDefault="00FC713C" w:rsidP="00FC713C">
            <w:pPr>
              <w:rPr>
                <w:rFonts w:ascii="Arial" w:eastAsia="Times New Roman" w:hAnsi="Arial" w:cs="Arial"/>
                <w:color w:val="000000"/>
                <w:kern w:val="0"/>
                <w:sz w:val="20"/>
                <w:szCs w:val="20"/>
                <w:rtl/>
                <w14:ligatures w14:val="none"/>
              </w:rPr>
            </w:pPr>
            <w:r w:rsidRPr="00FC713C">
              <w:rPr>
                <w:rFonts w:ascii="Arial" w:eastAsia="Times New Roman" w:hAnsi="Arial" w:cs="Arial"/>
                <w:color w:val="000000"/>
                <w:kern w:val="0"/>
                <w:sz w:val="20"/>
                <w:szCs w:val="20"/>
                <w:rtl/>
                <w14:ligatures w14:val="none"/>
              </w:rPr>
              <w:t>تزيد من ارتباطي العاطفي بشكل كبير</w:t>
            </w:r>
          </w:p>
        </w:tc>
        <w:tc>
          <w:tcPr>
            <w:tcW w:w="2941" w:type="dxa"/>
            <w:vAlign w:val="bottom"/>
          </w:tcPr>
          <w:p w14:paraId="29BF6855" w14:textId="1FA4AA6A" w:rsidR="00FC713C" w:rsidRPr="00FC713C" w:rsidRDefault="00FC713C" w:rsidP="00FC713C">
            <w:pPr>
              <w:rPr>
                <w:rFonts w:ascii="Arial" w:eastAsia="Times New Roman" w:hAnsi="Arial" w:cs="Arial"/>
                <w:color w:val="000000"/>
                <w:kern w:val="0"/>
                <w:sz w:val="20"/>
                <w:szCs w:val="20"/>
                <w14:ligatures w14:val="none"/>
              </w:rPr>
            </w:pPr>
            <w:r w:rsidRPr="00FC713C">
              <w:rPr>
                <w:rFonts w:ascii="Arial" w:eastAsia="Times New Roman" w:hAnsi="Arial" w:cs="Arial"/>
                <w:color w:val="000000"/>
                <w:kern w:val="0"/>
                <w:sz w:val="20"/>
                <w:szCs w:val="20"/>
                <w14:ligatures w14:val="none"/>
              </w:rPr>
              <w:t>31</w:t>
            </w:r>
          </w:p>
        </w:tc>
        <w:tc>
          <w:tcPr>
            <w:tcW w:w="2941" w:type="dxa"/>
            <w:vAlign w:val="bottom"/>
          </w:tcPr>
          <w:p w14:paraId="2F126098" w14:textId="0B2A72E3" w:rsidR="00FC713C" w:rsidRPr="00FC713C" w:rsidRDefault="00FC713C" w:rsidP="00FC713C">
            <w:pPr>
              <w:rPr>
                <w:rFonts w:ascii="Arial" w:eastAsia="Times New Roman" w:hAnsi="Arial" w:cs="Arial"/>
                <w:color w:val="000000"/>
                <w:kern w:val="0"/>
                <w:sz w:val="20"/>
                <w:szCs w:val="20"/>
                <w14:ligatures w14:val="none"/>
              </w:rPr>
            </w:pPr>
            <w:r w:rsidRPr="00FC713C">
              <w:rPr>
                <w:rFonts w:ascii="Arial" w:eastAsia="Times New Roman" w:hAnsi="Arial" w:cs="Arial"/>
                <w:color w:val="000000"/>
                <w:kern w:val="0"/>
                <w:sz w:val="20"/>
                <w:szCs w:val="20"/>
                <w14:ligatures w14:val="none"/>
              </w:rPr>
              <w:t>60%</w:t>
            </w:r>
          </w:p>
        </w:tc>
      </w:tr>
      <w:tr w:rsidR="00FC713C" w14:paraId="728BA878" w14:textId="77777777" w:rsidTr="00993196">
        <w:tc>
          <w:tcPr>
            <w:tcW w:w="2940" w:type="dxa"/>
            <w:vAlign w:val="bottom"/>
          </w:tcPr>
          <w:p w14:paraId="305A8CE7" w14:textId="72CAFB54" w:rsidR="00FC713C" w:rsidRPr="00FC713C" w:rsidRDefault="00FC713C" w:rsidP="00FC713C">
            <w:pPr>
              <w:rPr>
                <w:rFonts w:ascii="Arial" w:eastAsia="Times New Roman" w:hAnsi="Arial" w:cs="Arial"/>
                <w:color w:val="000000"/>
                <w:kern w:val="0"/>
                <w:sz w:val="20"/>
                <w:szCs w:val="20"/>
                <w:rtl/>
                <w14:ligatures w14:val="none"/>
              </w:rPr>
            </w:pPr>
            <w:r w:rsidRPr="00FC713C">
              <w:rPr>
                <w:rFonts w:ascii="Arial" w:eastAsia="Times New Roman" w:hAnsi="Arial" w:cs="Arial"/>
                <w:color w:val="000000"/>
                <w:kern w:val="0"/>
                <w:sz w:val="20"/>
                <w:szCs w:val="20"/>
                <w:rtl/>
                <w14:ligatures w14:val="none"/>
              </w:rPr>
              <w:t>لا تؤثر</w:t>
            </w:r>
          </w:p>
        </w:tc>
        <w:tc>
          <w:tcPr>
            <w:tcW w:w="2941" w:type="dxa"/>
            <w:vAlign w:val="bottom"/>
          </w:tcPr>
          <w:p w14:paraId="1CDC4CB7" w14:textId="7018A98B" w:rsidR="00FC713C" w:rsidRPr="00FC713C" w:rsidRDefault="00FC713C" w:rsidP="00FC713C">
            <w:pPr>
              <w:rPr>
                <w:rFonts w:ascii="Arial" w:eastAsia="Times New Roman" w:hAnsi="Arial" w:cs="Arial"/>
                <w:color w:val="000000"/>
                <w:kern w:val="0"/>
                <w:sz w:val="20"/>
                <w:szCs w:val="20"/>
                <w14:ligatures w14:val="none"/>
              </w:rPr>
            </w:pPr>
            <w:r w:rsidRPr="00FC713C">
              <w:rPr>
                <w:rFonts w:ascii="Arial" w:eastAsia="Times New Roman" w:hAnsi="Arial" w:cs="Arial"/>
                <w:color w:val="000000"/>
                <w:kern w:val="0"/>
                <w:sz w:val="20"/>
                <w:szCs w:val="20"/>
                <w14:ligatures w14:val="none"/>
              </w:rPr>
              <w:t>7</w:t>
            </w:r>
          </w:p>
        </w:tc>
        <w:tc>
          <w:tcPr>
            <w:tcW w:w="2941" w:type="dxa"/>
            <w:vAlign w:val="bottom"/>
          </w:tcPr>
          <w:p w14:paraId="4A77D74E" w14:textId="7D2D2637" w:rsidR="00FC713C" w:rsidRPr="00FC713C" w:rsidRDefault="00FC713C" w:rsidP="00FC713C">
            <w:pPr>
              <w:rPr>
                <w:rFonts w:ascii="Arial" w:eastAsia="Times New Roman" w:hAnsi="Arial" w:cs="Arial"/>
                <w:color w:val="000000"/>
                <w:kern w:val="0"/>
                <w:sz w:val="20"/>
                <w:szCs w:val="20"/>
                <w14:ligatures w14:val="none"/>
              </w:rPr>
            </w:pPr>
            <w:r w:rsidRPr="00FC713C">
              <w:rPr>
                <w:rFonts w:ascii="Arial" w:eastAsia="Times New Roman" w:hAnsi="Arial" w:cs="Arial"/>
                <w:color w:val="000000"/>
                <w:kern w:val="0"/>
                <w:sz w:val="20"/>
                <w:szCs w:val="20"/>
                <w14:ligatures w14:val="none"/>
              </w:rPr>
              <w:t>13%</w:t>
            </w:r>
          </w:p>
        </w:tc>
      </w:tr>
    </w:tbl>
    <w:p w14:paraId="20B4404E" w14:textId="77777777" w:rsidR="003B1787" w:rsidRPr="003B1787" w:rsidRDefault="003B1787" w:rsidP="003B1787">
      <w:pPr>
        <w:jc w:val="center"/>
        <w:rPr>
          <w:rFonts w:ascii="Sakkal Majalla" w:hAnsi="Sakkal Majalla" w:cs="Sakkal Majalla"/>
          <w:sz w:val="24"/>
          <w:szCs w:val="24"/>
          <w:rtl/>
        </w:rPr>
      </w:pPr>
      <w:r w:rsidRPr="003B1787">
        <w:rPr>
          <w:rFonts w:ascii="Sakkal Majalla" w:hAnsi="Sakkal Majalla" w:cs="Sakkal Majalla"/>
          <w:sz w:val="24"/>
          <w:szCs w:val="24"/>
          <w:rtl/>
        </w:rPr>
        <w:t>جدول رقم (3) استجابات عينة الدراسة المتعلقة بمتغيرات قسم ولاء الموظفين.</w:t>
      </w:r>
    </w:p>
    <w:p w14:paraId="4745496D" w14:textId="77777777" w:rsidR="003B1787" w:rsidRDefault="003B1787" w:rsidP="003B1787">
      <w:pPr>
        <w:rPr>
          <w:rFonts w:ascii="Sakkal Majalla" w:hAnsi="Sakkal Majalla" w:cs="Sakkal Majalla"/>
          <w:sz w:val="28"/>
          <w:szCs w:val="28"/>
          <w:rtl/>
        </w:rPr>
      </w:pPr>
    </w:p>
    <w:p w14:paraId="5F4DB5AB" w14:textId="481EACA5" w:rsidR="00AE6BF3" w:rsidRPr="00AE6BF3" w:rsidRDefault="00AE6BF3" w:rsidP="003B1787">
      <w:pPr>
        <w:rPr>
          <w:rFonts w:ascii="Sakkal Majalla" w:hAnsi="Sakkal Majalla" w:cs="Sakkal Majalla"/>
          <w:sz w:val="28"/>
          <w:szCs w:val="28"/>
        </w:rPr>
      </w:pPr>
      <w:r w:rsidRPr="00AE6BF3">
        <w:rPr>
          <w:rFonts w:ascii="Sakkal Majalla" w:hAnsi="Sakkal Majalla" w:cs="Sakkal Majalla"/>
          <w:sz w:val="28"/>
          <w:szCs w:val="28"/>
          <w:rtl/>
        </w:rPr>
        <w:t>من خلال الجدول (</w:t>
      </w:r>
      <w:r w:rsidR="00E82EA1">
        <w:rPr>
          <w:rFonts w:ascii="Sakkal Majalla" w:hAnsi="Sakkal Majalla" w:cs="Sakkal Majalla" w:hint="cs"/>
          <w:sz w:val="28"/>
          <w:szCs w:val="28"/>
          <w:rtl/>
        </w:rPr>
        <w:t>3</w:t>
      </w:r>
      <w:r w:rsidRPr="00AE6BF3">
        <w:rPr>
          <w:rFonts w:ascii="Sakkal Majalla" w:hAnsi="Sakkal Majalla" w:cs="Sakkal Majalla"/>
          <w:sz w:val="28"/>
          <w:szCs w:val="28"/>
          <w:rtl/>
        </w:rPr>
        <w:t>) نلاحظ أن نسبة كبيرة من أفراد العينة يشعرون بولاء متوسط لمكان عملهم الحالي، حيث بلغ عددهم 27 فرداً ما يعادل 52% من العينة، بينما 33% (17 فرداً) يشعرون بولاء شديد. في المقابل، 12% (6 أفراد) يشعرون بقليل من الولاء، و4% فقط (2 فرداً) أفادوا بأنهم لا يشعرون بأي ولاء لمكان العمل</w:t>
      </w:r>
      <w:r w:rsidRPr="00AE6BF3">
        <w:rPr>
          <w:rFonts w:ascii="Sakkal Majalla" w:hAnsi="Sakkal Majalla" w:cs="Sakkal Majalla"/>
          <w:sz w:val="28"/>
          <w:szCs w:val="28"/>
        </w:rPr>
        <w:t>.</w:t>
      </w:r>
    </w:p>
    <w:p w14:paraId="433F3F9B" w14:textId="77777777" w:rsidR="00AE6BF3" w:rsidRPr="00AE6BF3" w:rsidRDefault="00AE6BF3" w:rsidP="00AE6BF3">
      <w:pPr>
        <w:jc w:val="center"/>
        <w:rPr>
          <w:rFonts w:ascii="Sakkal Majalla" w:hAnsi="Sakkal Majalla" w:cs="Sakkal Majalla"/>
          <w:sz w:val="28"/>
          <w:szCs w:val="28"/>
        </w:rPr>
      </w:pPr>
      <w:r w:rsidRPr="00AE6BF3">
        <w:rPr>
          <w:rFonts w:ascii="Sakkal Majalla" w:hAnsi="Sakkal Majalla" w:cs="Sakkal Majalla"/>
          <w:sz w:val="28"/>
          <w:szCs w:val="28"/>
          <w:rtl/>
        </w:rPr>
        <w:t>بالنسبة للسؤال حول نية البقاء في مكان العمل خلال السنوات القادمة، أوضح 56% من العينة (29 فرداً) أنهم ينوون البقاء في مكان عملهم، بينما 27% (14 فرداً) غير متأكدين من نيتهم للبقاء، و17% (9 أفراد) أفادوا بأنهم لا ينوون البقاء</w:t>
      </w:r>
      <w:r w:rsidRPr="00AE6BF3">
        <w:rPr>
          <w:rFonts w:ascii="Sakkal Majalla" w:hAnsi="Sakkal Majalla" w:cs="Sakkal Majalla"/>
          <w:sz w:val="28"/>
          <w:szCs w:val="28"/>
        </w:rPr>
        <w:t>.</w:t>
      </w:r>
    </w:p>
    <w:p w14:paraId="6C77F905" w14:textId="77777777" w:rsidR="00AE6BF3" w:rsidRPr="00AE6BF3" w:rsidRDefault="00AE6BF3" w:rsidP="00AE6BF3">
      <w:pPr>
        <w:jc w:val="center"/>
        <w:rPr>
          <w:rFonts w:ascii="Sakkal Majalla" w:hAnsi="Sakkal Majalla" w:cs="Sakkal Majalla"/>
          <w:sz w:val="28"/>
          <w:szCs w:val="28"/>
        </w:rPr>
      </w:pPr>
      <w:r w:rsidRPr="00AE6BF3">
        <w:rPr>
          <w:rFonts w:ascii="Sakkal Majalla" w:hAnsi="Sakkal Majalla" w:cs="Sakkal Majalla"/>
          <w:sz w:val="28"/>
          <w:szCs w:val="28"/>
          <w:rtl/>
        </w:rPr>
        <w:t>وفيما يتعلق بالرضا عن بيئة العمل، أشار 42% من العينة (22 فرداً) إلى أنهم راضون عن بيئة العمل، بينما 19% (10 أفراد) يشعرون برضا كبير. على الجانب الآخر، 23% (12 فرداً) كانوا محايدين، في حين أن 10% (5 أفراد) غير راضين و6% فقط (3 أفراد) غير راضين تمامًا عن بيئة العمل</w:t>
      </w:r>
      <w:r w:rsidRPr="00AE6BF3">
        <w:rPr>
          <w:rFonts w:ascii="Sakkal Majalla" w:hAnsi="Sakkal Majalla" w:cs="Sakkal Majalla"/>
          <w:sz w:val="28"/>
          <w:szCs w:val="28"/>
        </w:rPr>
        <w:t>.</w:t>
      </w:r>
    </w:p>
    <w:p w14:paraId="4D036849" w14:textId="5BDBAC18" w:rsidR="00FC713C" w:rsidRPr="00AE6BF3" w:rsidRDefault="00AE6BF3" w:rsidP="005B5411">
      <w:pPr>
        <w:jc w:val="center"/>
        <w:rPr>
          <w:rFonts w:ascii="Sakkal Majalla" w:hAnsi="Sakkal Majalla" w:cs="Sakkal Majalla"/>
          <w:b/>
          <w:bCs/>
          <w:sz w:val="28"/>
          <w:szCs w:val="28"/>
          <w:rtl/>
        </w:rPr>
      </w:pPr>
      <w:r w:rsidRPr="00AE6BF3">
        <w:rPr>
          <w:rFonts w:ascii="Sakkal Majalla" w:hAnsi="Sakkal Majalla" w:cs="Sakkal Majalla"/>
          <w:sz w:val="28"/>
          <w:szCs w:val="28"/>
          <w:rtl/>
        </w:rPr>
        <w:t>وفيما يخص تأثير الحوافز على الارتباط العاطفي بالمؤسسة، أوضح 60% من العينة (31 فرداً) أن الحوافز تزيد من ارتباطهم العاطفي بشكل كبير، بينما أفاد 27% (14 فرداً) بأن الحوافز تزيد من ارتباطهم العاطفي إلى حد ما</w:t>
      </w:r>
      <w:r w:rsidRPr="00AE6BF3">
        <w:rPr>
          <w:rFonts w:ascii="Sakkal Majalla" w:hAnsi="Sakkal Majalla" w:cs="Sakkal Majalla"/>
          <w:sz w:val="28"/>
          <w:szCs w:val="28"/>
        </w:rPr>
        <w:t xml:space="preserve">. </w:t>
      </w:r>
      <w:r w:rsidRPr="00AE6BF3">
        <w:rPr>
          <w:rFonts w:ascii="Sakkal Majalla" w:hAnsi="Sakkal Majalla" w:cs="Sakkal Majalla"/>
          <w:sz w:val="28"/>
          <w:szCs w:val="28"/>
          <w:rtl/>
        </w:rPr>
        <w:t>في المقابل، 13% (7 أفراد) يرون أن الحوافز لا تؤثر على ارتباطهم العاطفي بالمؤسسة</w:t>
      </w:r>
      <w:r w:rsidR="005B5411">
        <w:rPr>
          <w:rFonts w:ascii="Sakkal Majalla" w:hAnsi="Sakkal Majalla" w:cs="Sakkal Majalla" w:hint="cs"/>
          <w:sz w:val="28"/>
          <w:szCs w:val="28"/>
          <w:rtl/>
        </w:rPr>
        <w:t>،</w:t>
      </w:r>
      <w:r w:rsidR="005B5411" w:rsidRPr="005B5411">
        <w:rPr>
          <w:rFonts w:ascii="Sakkal Majalla" w:hAnsi="Sakkal Majalla" w:cs="Sakkal Majalla" w:hint="cs"/>
          <w:sz w:val="28"/>
          <w:szCs w:val="28"/>
          <w:rtl/>
        </w:rPr>
        <w:t xml:space="preserve"> والاشكال </w:t>
      </w:r>
      <w:proofErr w:type="spellStart"/>
      <w:r w:rsidR="005B5411" w:rsidRPr="005B5411">
        <w:rPr>
          <w:rFonts w:ascii="Sakkal Majalla" w:hAnsi="Sakkal Majalla" w:cs="Sakkal Majalla" w:hint="cs"/>
          <w:sz w:val="28"/>
          <w:szCs w:val="28"/>
          <w:rtl/>
        </w:rPr>
        <w:t>التاليه</w:t>
      </w:r>
      <w:proofErr w:type="spellEnd"/>
      <w:r w:rsidR="005B5411" w:rsidRPr="005B5411">
        <w:rPr>
          <w:rFonts w:ascii="Sakkal Majalla" w:hAnsi="Sakkal Majalla" w:cs="Sakkal Majalla" w:hint="cs"/>
          <w:sz w:val="28"/>
          <w:szCs w:val="28"/>
          <w:rtl/>
        </w:rPr>
        <w:t xml:space="preserve"> توضح ذلك.</w:t>
      </w:r>
      <w:r w:rsidR="00B847D7">
        <w:rPr>
          <w:rFonts w:ascii="Sakkal Majalla" w:hAnsi="Sakkal Majalla" w:cs="Sakkal Majalla"/>
          <w:b/>
          <w:bCs/>
          <w:noProof/>
          <w:sz w:val="28"/>
          <w:szCs w:val="28"/>
        </w:rPr>
        <w:drawing>
          <wp:inline distT="0" distB="0" distL="0" distR="0" wp14:anchorId="56E1D29A" wp14:editId="583C3284">
            <wp:extent cx="5608320" cy="2663190"/>
            <wp:effectExtent l="0" t="0" r="0" b="3810"/>
            <wp:docPr id="28" name="صورة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08320" cy="2663190"/>
                    </a:xfrm>
                    <a:prstGeom prst="rect">
                      <a:avLst/>
                    </a:prstGeom>
                    <a:noFill/>
                    <a:ln>
                      <a:noFill/>
                    </a:ln>
                  </pic:spPr>
                </pic:pic>
              </a:graphicData>
            </a:graphic>
          </wp:inline>
        </w:drawing>
      </w:r>
      <w:r w:rsidR="00E82EA1" w:rsidRPr="003B1787">
        <w:rPr>
          <w:rFonts w:ascii="Sakkal Majalla" w:hAnsi="Sakkal Majalla" w:cs="Sakkal Majalla"/>
          <w:noProof/>
          <w:sz w:val="24"/>
          <w:szCs w:val="24"/>
          <w:rtl/>
        </w:rPr>
        <w:t xml:space="preserve">شكل رقم (10) </w:t>
      </w:r>
      <w:r w:rsidR="00E82EA1" w:rsidRPr="003B1787">
        <w:rPr>
          <w:rFonts w:ascii="Sakkal Majalla" w:eastAsia="Times New Roman" w:hAnsi="Sakkal Majalla" w:cs="Sakkal Majalla"/>
          <w:color w:val="000000"/>
          <w:kern w:val="0"/>
          <w:sz w:val="24"/>
          <w:szCs w:val="24"/>
          <w:rtl/>
          <w14:ligatures w14:val="none"/>
        </w:rPr>
        <w:t>نسبة الإجابات لسؤال</w:t>
      </w:r>
      <w:r w:rsidR="00E82EA1" w:rsidRPr="00FE062D">
        <w:rPr>
          <w:rFonts w:ascii="Sakkal Majalla" w:eastAsia="Times New Roman" w:hAnsi="Sakkal Majalla" w:cs="Sakkal Majalla"/>
          <w:color w:val="000000"/>
          <w:kern w:val="0"/>
          <w:sz w:val="24"/>
          <w:szCs w:val="24"/>
          <w:rtl/>
          <w14:ligatures w14:val="none"/>
        </w:rPr>
        <w:t xml:space="preserve"> </w:t>
      </w:r>
      <w:r w:rsidR="00E82EA1" w:rsidRPr="00FC713C">
        <w:rPr>
          <w:rFonts w:ascii="Sakkal Majalla" w:eastAsia="Times New Roman" w:hAnsi="Sakkal Majalla" w:cs="Sakkal Majalla"/>
          <w:color w:val="000000"/>
          <w:kern w:val="0"/>
          <w:sz w:val="24"/>
          <w:szCs w:val="24"/>
          <w:rtl/>
          <w14:ligatures w14:val="none"/>
        </w:rPr>
        <w:t>إلى أي مدى تشعر بالولاء لمكان عملك الحالي؟</w:t>
      </w:r>
      <w:r w:rsidR="00E82EA1" w:rsidRPr="00FC713C">
        <w:rPr>
          <w:rFonts w:ascii="Arial" w:eastAsia="Times New Roman" w:hAnsi="Arial" w:cs="Arial"/>
          <w:b/>
          <w:bCs/>
          <w:color w:val="000000"/>
          <w:kern w:val="0"/>
          <w:sz w:val="20"/>
          <w:szCs w:val="20"/>
          <w:rtl/>
          <w14:ligatures w14:val="none"/>
        </w:rPr>
        <w:t xml:space="preserve"> </w:t>
      </w:r>
      <w:r w:rsidR="00B847D7">
        <w:rPr>
          <w:rFonts w:ascii="Sakkal Majalla" w:hAnsi="Sakkal Majalla" w:cs="Sakkal Majalla"/>
          <w:b/>
          <w:bCs/>
          <w:noProof/>
          <w:sz w:val="28"/>
          <w:szCs w:val="28"/>
        </w:rPr>
        <w:lastRenderedPageBreak/>
        <w:drawing>
          <wp:inline distT="0" distB="0" distL="0" distR="0" wp14:anchorId="35850E61" wp14:editId="39687ADC">
            <wp:extent cx="5608320" cy="2357120"/>
            <wp:effectExtent l="0" t="0" r="0" b="5080"/>
            <wp:docPr id="29" name="صورة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08320" cy="2357120"/>
                    </a:xfrm>
                    <a:prstGeom prst="rect">
                      <a:avLst/>
                    </a:prstGeom>
                    <a:noFill/>
                    <a:ln>
                      <a:noFill/>
                    </a:ln>
                  </pic:spPr>
                </pic:pic>
              </a:graphicData>
            </a:graphic>
          </wp:inline>
        </w:drawing>
      </w:r>
      <w:r w:rsidR="00E82EA1" w:rsidRPr="00E82EA1">
        <w:rPr>
          <w:rFonts w:ascii="Sakkal Majalla" w:hAnsi="Sakkal Majalla" w:cs="Sakkal Majalla"/>
          <w:noProof/>
          <w:sz w:val="28"/>
          <w:szCs w:val="28"/>
          <w:rtl/>
        </w:rPr>
        <w:t xml:space="preserve"> </w:t>
      </w:r>
      <w:r w:rsidR="00E82EA1" w:rsidRPr="003B1787">
        <w:rPr>
          <w:rFonts w:ascii="Sakkal Majalla" w:hAnsi="Sakkal Majalla" w:cs="Sakkal Majalla"/>
          <w:noProof/>
          <w:sz w:val="24"/>
          <w:szCs w:val="24"/>
          <w:rtl/>
        </w:rPr>
        <w:t xml:space="preserve">شكل رقم (11) </w:t>
      </w:r>
      <w:r w:rsidR="00E82EA1" w:rsidRPr="003B1787">
        <w:rPr>
          <w:rFonts w:ascii="Sakkal Majalla" w:eastAsia="Times New Roman" w:hAnsi="Sakkal Majalla" w:cs="Sakkal Majalla"/>
          <w:color w:val="000000"/>
          <w:kern w:val="0"/>
          <w:sz w:val="24"/>
          <w:szCs w:val="24"/>
          <w:rtl/>
          <w14:ligatures w14:val="none"/>
        </w:rPr>
        <w:t>نسبة الإجابات لسؤال</w:t>
      </w:r>
      <w:r w:rsidR="00E82EA1" w:rsidRPr="00FE062D">
        <w:rPr>
          <w:rFonts w:ascii="Sakkal Majalla" w:eastAsia="Times New Roman" w:hAnsi="Sakkal Majalla" w:cs="Sakkal Majalla"/>
          <w:color w:val="000000"/>
          <w:kern w:val="0"/>
          <w:sz w:val="24"/>
          <w:szCs w:val="24"/>
          <w:rtl/>
          <w14:ligatures w14:val="none"/>
        </w:rPr>
        <w:t xml:space="preserve"> </w:t>
      </w:r>
      <w:r w:rsidR="00E82EA1" w:rsidRPr="00FC713C">
        <w:rPr>
          <w:rFonts w:ascii="Sakkal Majalla" w:eastAsia="Times New Roman" w:hAnsi="Sakkal Majalla" w:cs="Sakkal Majalla"/>
          <w:color w:val="000000"/>
          <w:kern w:val="0"/>
          <w:sz w:val="24"/>
          <w:szCs w:val="24"/>
          <w:rtl/>
          <w14:ligatures w14:val="none"/>
        </w:rPr>
        <w:t>هل تنوي البقاء في مكان عملك خلال السنوات القادمة؟</w:t>
      </w:r>
      <w:r w:rsidR="00E82EA1" w:rsidRPr="00FC713C">
        <w:rPr>
          <w:rFonts w:ascii="Arial" w:eastAsia="Times New Roman" w:hAnsi="Arial" w:cs="Arial"/>
          <w:b/>
          <w:bCs/>
          <w:color w:val="000000"/>
          <w:kern w:val="0"/>
          <w:sz w:val="20"/>
          <w:szCs w:val="20"/>
          <w:rtl/>
          <w14:ligatures w14:val="none"/>
        </w:rPr>
        <w:t xml:space="preserve"> </w:t>
      </w:r>
      <w:r w:rsidR="00B847D7">
        <w:rPr>
          <w:rFonts w:ascii="Sakkal Majalla" w:hAnsi="Sakkal Majalla" w:cs="Sakkal Majalla"/>
          <w:b/>
          <w:bCs/>
          <w:noProof/>
          <w:sz w:val="28"/>
          <w:szCs w:val="28"/>
        </w:rPr>
        <w:drawing>
          <wp:inline distT="0" distB="0" distL="0" distR="0" wp14:anchorId="71DD45C9" wp14:editId="12B9FDB6">
            <wp:extent cx="5608320" cy="2357120"/>
            <wp:effectExtent l="0" t="0" r="0" b="5080"/>
            <wp:docPr id="30" name="صورة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08320" cy="2357120"/>
                    </a:xfrm>
                    <a:prstGeom prst="rect">
                      <a:avLst/>
                    </a:prstGeom>
                    <a:noFill/>
                    <a:ln>
                      <a:noFill/>
                    </a:ln>
                  </pic:spPr>
                </pic:pic>
              </a:graphicData>
            </a:graphic>
          </wp:inline>
        </w:drawing>
      </w:r>
      <w:r w:rsidR="00B847D7" w:rsidRPr="00B847D7">
        <w:rPr>
          <w:rFonts w:ascii="Sakkal Majalla" w:hAnsi="Sakkal Majalla" w:cs="Sakkal Majalla"/>
          <w:b/>
          <w:bCs/>
          <w:sz w:val="28"/>
          <w:szCs w:val="28"/>
        </w:rPr>
        <w:t xml:space="preserve"> </w:t>
      </w:r>
      <w:r w:rsidR="00E82EA1" w:rsidRPr="003B1787">
        <w:rPr>
          <w:rFonts w:ascii="Sakkal Majalla" w:hAnsi="Sakkal Majalla" w:cs="Sakkal Majalla"/>
          <w:noProof/>
          <w:sz w:val="24"/>
          <w:szCs w:val="24"/>
          <w:rtl/>
        </w:rPr>
        <w:t xml:space="preserve">شكل رقم (12) </w:t>
      </w:r>
      <w:r w:rsidR="00E82EA1" w:rsidRPr="003B1787">
        <w:rPr>
          <w:rFonts w:ascii="Sakkal Majalla" w:eastAsia="Times New Roman" w:hAnsi="Sakkal Majalla" w:cs="Sakkal Majalla"/>
          <w:color w:val="000000"/>
          <w:kern w:val="0"/>
          <w:sz w:val="24"/>
          <w:szCs w:val="24"/>
          <w:rtl/>
          <w14:ligatures w14:val="none"/>
        </w:rPr>
        <w:t>نسبة الإجابات لسؤال</w:t>
      </w:r>
      <w:r w:rsidR="00E82EA1" w:rsidRPr="00FE062D">
        <w:rPr>
          <w:rFonts w:ascii="Sakkal Majalla" w:eastAsia="Times New Roman" w:hAnsi="Sakkal Majalla" w:cs="Sakkal Majalla"/>
          <w:color w:val="000000"/>
          <w:kern w:val="0"/>
          <w:sz w:val="24"/>
          <w:szCs w:val="24"/>
          <w:rtl/>
          <w14:ligatures w14:val="none"/>
        </w:rPr>
        <w:t xml:space="preserve"> </w:t>
      </w:r>
      <w:r w:rsidR="00E82EA1" w:rsidRPr="00FC713C">
        <w:rPr>
          <w:rFonts w:ascii="Sakkal Majalla" w:eastAsia="Times New Roman" w:hAnsi="Sakkal Majalla" w:cs="Sakkal Majalla"/>
          <w:color w:val="000000"/>
          <w:kern w:val="0"/>
          <w:sz w:val="24"/>
          <w:szCs w:val="24"/>
          <w:rtl/>
          <w14:ligatures w14:val="none"/>
        </w:rPr>
        <w:t>إلى أي مدى تشعر بالرضا عن بيئة العمل؟</w:t>
      </w:r>
      <w:r w:rsidR="00E82EA1" w:rsidRPr="00FC713C">
        <w:rPr>
          <w:rFonts w:ascii="Arial" w:eastAsia="Times New Roman" w:hAnsi="Arial" w:cs="Arial"/>
          <w:b/>
          <w:bCs/>
          <w:color w:val="000000"/>
          <w:kern w:val="0"/>
          <w:sz w:val="20"/>
          <w:szCs w:val="20"/>
          <w:rtl/>
          <w14:ligatures w14:val="none"/>
        </w:rPr>
        <w:t xml:space="preserve"> </w:t>
      </w:r>
      <w:r w:rsidR="00B847D7">
        <w:rPr>
          <w:rFonts w:ascii="Sakkal Majalla" w:hAnsi="Sakkal Majalla" w:cs="Sakkal Majalla"/>
          <w:b/>
          <w:bCs/>
          <w:noProof/>
          <w:sz w:val="28"/>
          <w:szCs w:val="28"/>
        </w:rPr>
        <w:drawing>
          <wp:inline distT="0" distB="0" distL="0" distR="0" wp14:anchorId="035ACAA8" wp14:editId="092587E1">
            <wp:extent cx="5608320" cy="2357120"/>
            <wp:effectExtent l="0" t="0" r="0" b="5080"/>
            <wp:docPr id="31" name="صورة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08320" cy="2357120"/>
                    </a:xfrm>
                    <a:prstGeom prst="rect">
                      <a:avLst/>
                    </a:prstGeom>
                    <a:noFill/>
                    <a:ln>
                      <a:noFill/>
                    </a:ln>
                  </pic:spPr>
                </pic:pic>
              </a:graphicData>
            </a:graphic>
          </wp:inline>
        </w:drawing>
      </w:r>
    </w:p>
    <w:p w14:paraId="72C04AB7" w14:textId="589C0EF2" w:rsidR="00E82EA1" w:rsidRPr="003B1787" w:rsidRDefault="00E82EA1" w:rsidP="00E82EA1">
      <w:pPr>
        <w:jc w:val="center"/>
        <w:rPr>
          <w:rFonts w:ascii="Sakkal Majalla" w:hAnsi="Sakkal Majalla" w:cs="Sakkal Majalla"/>
          <w:sz w:val="24"/>
          <w:szCs w:val="24"/>
        </w:rPr>
      </w:pPr>
      <w:r w:rsidRPr="003B1787">
        <w:rPr>
          <w:rFonts w:ascii="Sakkal Majalla" w:hAnsi="Sakkal Majalla" w:cs="Sakkal Majalla"/>
          <w:noProof/>
          <w:sz w:val="24"/>
          <w:szCs w:val="24"/>
          <w:rtl/>
        </w:rPr>
        <w:t xml:space="preserve">شكل رقم (13) </w:t>
      </w:r>
      <w:r w:rsidRPr="003B1787">
        <w:rPr>
          <w:rFonts w:ascii="Sakkal Majalla" w:eastAsia="Times New Roman" w:hAnsi="Sakkal Majalla" w:cs="Sakkal Majalla"/>
          <w:color w:val="000000"/>
          <w:kern w:val="0"/>
          <w:sz w:val="24"/>
          <w:szCs w:val="24"/>
          <w:rtl/>
          <w14:ligatures w14:val="none"/>
        </w:rPr>
        <w:t>نسبة الإجابات لسؤال</w:t>
      </w:r>
      <w:r w:rsidRPr="00FE062D">
        <w:rPr>
          <w:rFonts w:ascii="Sakkal Majalla" w:eastAsia="Times New Roman" w:hAnsi="Sakkal Majalla" w:cs="Sakkal Majalla"/>
          <w:color w:val="000000"/>
          <w:kern w:val="0"/>
          <w:sz w:val="24"/>
          <w:szCs w:val="24"/>
          <w:rtl/>
          <w14:ligatures w14:val="none"/>
        </w:rPr>
        <w:t xml:space="preserve"> </w:t>
      </w:r>
      <w:r w:rsidRPr="00FC713C">
        <w:rPr>
          <w:rFonts w:ascii="Sakkal Majalla" w:eastAsia="Times New Roman" w:hAnsi="Sakkal Majalla" w:cs="Sakkal Majalla"/>
          <w:color w:val="000000"/>
          <w:kern w:val="0"/>
          <w:sz w:val="24"/>
          <w:szCs w:val="24"/>
          <w:rtl/>
          <w14:ligatures w14:val="none"/>
        </w:rPr>
        <w:t>كيف تؤثر الحوافز على ارتباطك العاطفي بالمؤسسة؟</w:t>
      </w:r>
    </w:p>
    <w:p w14:paraId="385B6CE5" w14:textId="0131E8E5" w:rsidR="00A27264" w:rsidRPr="00A27264" w:rsidRDefault="00A27264" w:rsidP="00A27264">
      <w:pPr>
        <w:pStyle w:val="a5"/>
        <w:numPr>
          <w:ilvl w:val="0"/>
          <w:numId w:val="40"/>
        </w:numPr>
        <w:rPr>
          <w:rFonts w:ascii="Sakkal Majalla" w:hAnsi="Sakkal Majalla" w:cs="Sakkal Majalla"/>
          <w:b/>
          <w:bCs/>
          <w:sz w:val="28"/>
          <w:szCs w:val="28"/>
        </w:rPr>
      </w:pPr>
      <w:r w:rsidRPr="00A27264">
        <w:rPr>
          <w:rFonts w:ascii="Sakkal Majalla" w:hAnsi="Sakkal Majalla" w:cs="Sakkal Majalla"/>
          <w:b/>
          <w:bCs/>
          <w:sz w:val="28"/>
          <w:szCs w:val="28"/>
          <w:rtl/>
        </w:rPr>
        <w:t>قسم تقييم الأداء</w:t>
      </w:r>
      <w:r w:rsidRPr="00A27264">
        <w:rPr>
          <w:rFonts w:ascii="Sakkal Majalla" w:hAnsi="Sakkal Majalla" w:cs="Sakkal Majalla"/>
          <w:sz w:val="28"/>
          <w:szCs w:val="28"/>
          <w:rtl/>
        </w:rPr>
        <w:t xml:space="preserve"> </w:t>
      </w:r>
    </w:p>
    <w:p w14:paraId="6EA5F5E1" w14:textId="4517A220" w:rsidR="00A27264" w:rsidRDefault="00A27264" w:rsidP="00A27264">
      <w:pPr>
        <w:rPr>
          <w:rFonts w:ascii="Sakkal Majalla" w:hAnsi="Sakkal Majalla" w:cs="Sakkal Majalla"/>
          <w:b/>
          <w:bCs/>
          <w:sz w:val="28"/>
          <w:szCs w:val="28"/>
          <w:rtl/>
        </w:rPr>
      </w:pPr>
      <w:r w:rsidRPr="00A27264">
        <w:rPr>
          <w:rFonts w:ascii="Sakkal Majalla" w:hAnsi="Sakkal Majalla" w:cs="Sakkal Majalla"/>
          <w:sz w:val="28"/>
          <w:szCs w:val="28"/>
          <w:rtl/>
        </w:rPr>
        <w:lastRenderedPageBreak/>
        <w:t>جدول رقم (</w:t>
      </w:r>
      <w:r w:rsidR="00EB38E9">
        <w:rPr>
          <w:rFonts w:ascii="Sakkal Majalla" w:hAnsi="Sakkal Majalla" w:cs="Sakkal Majalla" w:hint="cs"/>
          <w:sz w:val="28"/>
          <w:szCs w:val="28"/>
          <w:rtl/>
        </w:rPr>
        <w:t>4</w:t>
      </w:r>
      <w:r w:rsidRPr="00A27264">
        <w:rPr>
          <w:rFonts w:ascii="Sakkal Majalla" w:hAnsi="Sakkal Majalla" w:cs="Sakkal Majalla"/>
          <w:sz w:val="28"/>
          <w:szCs w:val="28"/>
          <w:rtl/>
        </w:rPr>
        <w:t>) يوضح استجابات عينة الدراسة المتعلقة بمتغيرات قسم تقييم الأداء، والتي تشمل (تقييم الموظفين لأدائهم العام في العمل، ومدى اعتقادهم بوجود علاقة مباشرة بين الحوافز والأداء الوظيفي)</w:t>
      </w:r>
      <w:r w:rsidRPr="00A27264">
        <w:rPr>
          <w:rFonts w:ascii="Sakkal Majalla" w:hAnsi="Sakkal Majalla" w:cs="Sakkal Majalla"/>
          <w:sz w:val="28"/>
          <w:szCs w:val="28"/>
        </w:rPr>
        <w:t>.</w:t>
      </w:r>
    </w:p>
    <w:tbl>
      <w:tblPr>
        <w:tblStyle w:val="a8"/>
        <w:bidiVisual/>
        <w:tblW w:w="0" w:type="auto"/>
        <w:tblLook w:val="04A0" w:firstRow="1" w:lastRow="0" w:firstColumn="1" w:lastColumn="0" w:noHBand="0" w:noVBand="1"/>
      </w:tblPr>
      <w:tblGrid>
        <w:gridCol w:w="2940"/>
        <w:gridCol w:w="2941"/>
        <w:gridCol w:w="2941"/>
      </w:tblGrid>
      <w:tr w:rsidR="00A27264" w14:paraId="52F5704E" w14:textId="77777777" w:rsidTr="00A27264">
        <w:tc>
          <w:tcPr>
            <w:tcW w:w="2940" w:type="dxa"/>
            <w:shd w:val="clear" w:color="auto" w:fill="D9E2F3" w:themeFill="accent1" w:themeFillTint="33"/>
            <w:vAlign w:val="bottom"/>
          </w:tcPr>
          <w:p w14:paraId="2507B13A" w14:textId="7C34749C" w:rsidR="00A27264" w:rsidRDefault="00A27264" w:rsidP="00A27264">
            <w:pPr>
              <w:rPr>
                <w:rFonts w:ascii="Sakkal Majalla" w:hAnsi="Sakkal Majalla" w:cs="Sakkal Majalla"/>
                <w:b/>
                <w:bCs/>
                <w:sz w:val="28"/>
                <w:szCs w:val="28"/>
                <w:rtl/>
              </w:rPr>
            </w:pPr>
            <w:r w:rsidRPr="00A27264">
              <w:rPr>
                <w:rFonts w:ascii="Arial" w:eastAsia="Times New Roman" w:hAnsi="Arial" w:cs="Arial"/>
                <w:b/>
                <w:bCs/>
                <w:color w:val="000000"/>
                <w:kern w:val="0"/>
                <w:sz w:val="20"/>
                <w:szCs w:val="20"/>
                <w:rtl/>
                <w14:ligatures w14:val="none"/>
              </w:rPr>
              <w:t xml:space="preserve">كيف تقيم أداءك العام في العمل؟ </w:t>
            </w:r>
          </w:p>
        </w:tc>
        <w:tc>
          <w:tcPr>
            <w:tcW w:w="2941" w:type="dxa"/>
            <w:shd w:val="clear" w:color="auto" w:fill="D9E2F3" w:themeFill="accent1" w:themeFillTint="33"/>
            <w:vAlign w:val="bottom"/>
          </w:tcPr>
          <w:p w14:paraId="3326C720" w14:textId="036A7C90" w:rsidR="00A27264" w:rsidRDefault="00A27264" w:rsidP="00A27264">
            <w:pPr>
              <w:rPr>
                <w:rFonts w:ascii="Sakkal Majalla" w:hAnsi="Sakkal Majalla" w:cs="Sakkal Majalla"/>
                <w:b/>
                <w:bCs/>
                <w:sz w:val="28"/>
                <w:szCs w:val="28"/>
                <w:rtl/>
              </w:rPr>
            </w:pPr>
            <w:r w:rsidRPr="00A27264">
              <w:rPr>
                <w:rFonts w:ascii="Arial" w:eastAsia="Times New Roman" w:hAnsi="Arial" w:cs="Arial"/>
                <w:b/>
                <w:bCs/>
                <w:color w:val="000000"/>
                <w:kern w:val="0"/>
                <w:sz w:val="20"/>
                <w:szCs w:val="20"/>
                <w:rtl/>
                <w14:ligatures w14:val="none"/>
              </w:rPr>
              <w:t xml:space="preserve">عدد من كيف تقيم أداءك العام في العمل؟ </w:t>
            </w:r>
          </w:p>
        </w:tc>
        <w:tc>
          <w:tcPr>
            <w:tcW w:w="2941" w:type="dxa"/>
            <w:shd w:val="clear" w:color="auto" w:fill="D9E2F3" w:themeFill="accent1" w:themeFillTint="33"/>
            <w:vAlign w:val="bottom"/>
          </w:tcPr>
          <w:p w14:paraId="71B1F448" w14:textId="27394567" w:rsidR="00A27264" w:rsidRPr="00A27264" w:rsidRDefault="00A27264" w:rsidP="00A27264">
            <w:pPr>
              <w:rPr>
                <w:rFonts w:ascii="Sakkal Majalla" w:hAnsi="Sakkal Majalla" w:cs="Sakkal Majalla"/>
                <w:b/>
                <w:bCs/>
                <w:sz w:val="28"/>
                <w:szCs w:val="28"/>
                <w:rtl/>
              </w:rPr>
            </w:pPr>
            <w:r w:rsidRPr="00A27264">
              <w:rPr>
                <w:rFonts w:ascii="Arial" w:eastAsia="Times New Roman" w:hAnsi="Arial" w:cs="Arial"/>
                <w:b/>
                <w:bCs/>
                <w:color w:val="000000"/>
                <w:kern w:val="0"/>
                <w:sz w:val="20"/>
                <w:szCs w:val="20"/>
                <w:rtl/>
                <w14:ligatures w14:val="none"/>
              </w:rPr>
              <w:t>النسبة المئوية</w:t>
            </w:r>
          </w:p>
        </w:tc>
      </w:tr>
      <w:tr w:rsidR="00A27264" w14:paraId="633C9B9A" w14:textId="77777777" w:rsidTr="00441F35">
        <w:tc>
          <w:tcPr>
            <w:tcW w:w="2940" w:type="dxa"/>
            <w:vAlign w:val="bottom"/>
          </w:tcPr>
          <w:p w14:paraId="2CE24DCF" w14:textId="5B2856E2" w:rsidR="00A27264" w:rsidRDefault="00A27264" w:rsidP="00A27264">
            <w:pPr>
              <w:rPr>
                <w:rFonts w:ascii="Sakkal Majalla" w:hAnsi="Sakkal Majalla" w:cs="Sakkal Majalla"/>
                <w:b/>
                <w:bCs/>
                <w:sz w:val="28"/>
                <w:szCs w:val="28"/>
                <w:rtl/>
              </w:rPr>
            </w:pPr>
            <w:r w:rsidRPr="00A27264">
              <w:rPr>
                <w:rFonts w:ascii="Arial" w:eastAsia="Times New Roman" w:hAnsi="Arial" w:cs="Arial"/>
                <w:color w:val="000000"/>
                <w:kern w:val="0"/>
                <w:sz w:val="20"/>
                <w:szCs w:val="20"/>
                <w:rtl/>
                <w14:ligatures w14:val="none"/>
              </w:rPr>
              <w:t>جيد جدًا</w:t>
            </w:r>
          </w:p>
        </w:tc>
        <w:tc>
          <w:tcPr>
            <w:tcW w:w="2941" w:type="dxa"/>
            <w:vAlign w:val="bottom"/>
          </w:tcPr>
          <w:p w14:paraId="00CFC024" w14:textId="359A0D78" w:rsidR="00A27264" w:rsidRDefault="00A27264" w:rsidP="00A27264">
            <w:pPr>
              <w:rPr>
                <w:rFonts w:ascii="Sakkal Majalla" w:hAnsi="Sakkal Majalla" w:cs="Sakkal Majalla"/>
                <w:b/>
                <w:bCs/>
                <w:sz w:val="28"/>
                <w:szCs w:val="28"/>
                <w:rtl/>
              </w:rPr>
            </w:pPr>
            <w:r w:rsidRPr="00A27264">
              <w:rPr>
                <w:rFonts w:ascii="Arial" w:eastAsia="Times New Roman" w:hAnsi="Arial" w:cs="Arial"/>
                <w:color w:val="000000"/>
                <w:kern w:val="0"/>
                <w:sz w:val="20"/>
                <w:szCs w:val="20"/>
                <w14:ligatures w14:val="none"/>
              </w:rPr>
              <w:t>21</w:t>
            </w:r>
          </w:p>
        </w:tc>
        <w:tc>
          <w:tcPr>
            <w:tcW w:w="2941" w:type="dxa"/>
            <w:vAlign w:val="bottom"/>
          </w:tcPr>
          <w:p w14:paraId="3D0AD28F" w14:textId="7203879D" w:rsidR="00A27264" w:rsidRDefault="00A27264" w:rsidP="00A27264">
            <w:pPr>
              <w:rPr>
                <w:rFonts w:ascii="Sakkal Majalla" w:hAnsi="Sakkal Majalla" w:cs="Sakkal Majalla"/>
                <w:b/>
                <w:bCs/>
                <w:sz w:val="28"/>
                <w:szCs w:val="28"/>
                <w:rtl/>
              </w:rPr>
            </w:pPr>
            <w:r w:rsidRPr="00A27264">
              <w:rPr>
                <w:rFonts w:ascii="Arial" w:eastAsia="Times New Roman" w:hAnsi="Arial" w:cs="Arial"/>
                <w:color w:val="000000"/>
                <w:kern w:val="0"/>
                <w:sz w:val="20"/>
                <w:szCs w:val="20"/>
                <w14:ligatures w14:val="none"/>
              </w:rPr>
              <w:t>40%</w:t>
            </w:r>
          </w:p>
        </w:tc>
      </w:tr>
      <w:tr w:rsidR="00A27264" w14:paraId="6582E86A" w14:textId="77777777" w:rsidTr="00441F35">
        <w:tc>
          <w:tcPr>
            <w:tcW w:w="2940" w:type="dxa"/>
            <w:vAlign w:val="bottom"/>
          </w:tcPr>
          <w:p w14:paraId="24041BA2" w14:textId="6A1B10EF" w:rsidR="00A27264" w:rsidRPr="00A27264" w:rsidRDefault="00A27264" w:rsidP="00A27264">
            <w:pPr>
              <w:rPr>
                <w:rFonts w:ascii="Arial" w:eastAsia="Times New Roman" w:hAnsi="Arial" w:cs="Arial"/>
                <w:color w:val="000000"/>
                <w:kern w:val="0"/>
                <w:sz w:val="20"/>
                <w:szCs w:val="20"/>
                <w:rtl/>
                <w14:ligatures w14:val="none"/>
              </w:rPr>
            </w:pPr>
            <w:r w:rsidRPr="00A27264">
              <w:rPr>
                <w:rFonts w:ascii="Arial" w:eastAsia="Times New Roman" w:hAnsi="Arial" w:cs="Arial"/>
                <w:color w:val="000000"/>
                <w:kern w:val="0"/>
                <w:sz w:val="20"/>
                <w:szCs w:val="20"/>
                <w:rtl/>
                <w14:ligatures w14:val="none"/>
              </w:rPr>
              <w:t>ممتاز</w:t>
            </w:r>
          </w:p>
        </w:tc>
        <w:tc>
          <w:tcPr>
            <w:tcW w:w="2941" w:type="dxa"/>
            <w:vAlign w:val="bottom"/>
          </w:tcPr>
          <w:p w14:paraId="4CA4DD7C" w14:textId="2B658647" w:rsidR="00A27264" w:rsidRPr="00A27264" w:rsidRDefault="00A27264" w:rsidP="00A27264">
            <w:pPr>
              <w:rPr>
                <w:rFonts w:ascii="Arial" w:eastAsia="Times New Roman" w:hAnsi="Arial" w:cs="Arial"/>
                <w:color w:val="000000"/>
                <w:kern w:val="0"/>
                <w:sz w:val="20"/>
                <w:szCs w:val="20"/>
                <w14:ligatures w14:val="none"/>
              </w:rPr>
            </w:pPr>
            <w:r w:rsidRPr="00A27264">
              <w:rPr>
                <w:rFonts w:ascii="Arial" w:eastAsia="Times New Roman" w:hAnsi="Arial" w:cs="Arial"/>
                <w:color w:val="000000"/>
                <w:kern w:val="0"/>
                <w:sz w:val="20"/>
                <w:szCs w:val="20"/>
                <w14:ligatures w14:val="none"/>
              </w:rPr>
              <w:t>31</w:t>
            </w:r>
          </w:p>
        </w:tc>
        <w:tc>
          <w:tcPr>
            <w:tcW w:w="2941" w:type="dxa"/>
            <w:vAlign w:val="bottom"/>
          </w:tcPr>
          <w:p w14:paraId="6BD1AA65" w14:textId="70DD2962" w:rsidR="00A27264" w:rsidRPr="00A27264" w:rsidRDefault="00A27264" w:rsidP="00A27264">
            <w:pPr>
              <w:rPr>
                <w:rFonts w:ascii="Arial" w:eastAsia="Times New Roman" w:hAnsi="Arial" w:cs="Arial"/>
                <w:color w:val="000000"/>
                <w:kern w:val="0"/>
                <w:sz w:val="20"/>
                <w:szCs w:val="20"/>
                <w14:ligatures w14:val="none"/>
              </w:rPr>
            </w:pPr>
            <w:r w:rsidRPr="00A27264">
              <w:rPr>
                <w:rFonts w:ascii="Arial" w:eastAsia="Times New Roman" w:hAnsi="Arial" w:cs="Arial"/>
                <w:color w:val="000000"/>
                <w:kern w:val="0"/>
                <w:sz w:val="20"/>
                <w:szCs w:val="20"/>
                <w14:ligatures w14:val="none"/>
              </w:rPr>
              <w:t>60%</w:t>
            </w:r>
          </w:p>
        </w:tc>
      </w:tr>
      <w:tr w:rsidR="00A27264" w14:paraId="5C811A69" w14:textId="77777777" w:rsidTr="00A27264">
        <w:tc>
          <w:tcPr>
            <w:tcW w:w="2940" w:type="dxa"/>
            <w:shd w:val="clear" w:color="auto" w:fill="D9E2F3" w:themeFill="accent1" w:themeFillTint="33"/>
            <w:vAlign w:val="bottom"/>
          </w:tcPr>
          <w:p w14:paraId="6FDCBEC1" w14:textId="23686B65" w:rsidR="00A27264" w:rsidRPr="00A27264" w:rsidRDefault="00A27264" w:rsidP="00A27264">
            <w:pPr>
              <w:rPr>
                <w:rFonts w:ascii="Arial" w:eastAsia="Times New Roman" w:hAnsi="Arial" w:cs="Arial"/>
                <w:color w:val="000000"/>
                <w:kern w:val="0"/>
                <w:sz w:val="20"/>
                <w:szCs w:val="20"/>
                <w:rtl/>
                <w14:ligatures w14:val="none"/>
              </w:rPr>
            </w:pPr>
            <w:r w:rsidRPr="00A27264">
              <w:rPr>
                <w:rFonts w:ascii="Arial" w:eastAsia="Times New Roman" w:hAnsi="Arial" w:cs="Arial"/>
                <w:b/>
                <w:bCs/>
                <w:color w:val="000000"/>
                <w:kern w:val="0"/>
                <w:sz w:val="20"/>
                <w:szCs w:val="20"/>
                <w:rtl/>
                <w14:ligatures w14:val="none"/>
              </w:rPr>
              <w:t xml:space="preserve">هل تعتقد أن هناك علاقة مباشرة بين الحوافز والأداء الوظيفي؟ </w:t>
            </w:r>
          </w:p>
        </w:tc>
        <w:tc>
          <w:tcPr>
            <w:tcW w:w="2941" w:type="dxa"/>
            <w:shd w:val="clear" w:color="auto" w:fill="D9E2F3" w:themeFill="accent1" w:themeFillTint="33"/>
            <w:vAlign w:val="bottom"/>
          </w:tcPr>
          <w:p w14:paraId="028EE4AF" w14:textId="77ECC8F2" w:rsidR="00A27264" w:rsidRPr="00A27264" w:rsidRDefault="00A27264" w:rsidP="00A27264">
            <w:pPr>
              <w:rPr>
                <w:rFonts w:ascii="Arial" w:eastAsia="Times New Roman" w:hAnsi="Arial" w:cs="Arial"/>
                <w:color w:val="000000"/>
                <w:kern w:val="0"/>
                <w:sz w:val="20"/>
                <w:szCs w:val="20"/>
                <w14:ligatures w14:val="none"/>
              </w:rPr>
            </w:pPr>
            <w:r w:rsidRPr="00A27264">
              <w:rPr>
                <w:rFonts w:ascii="Arial" w:eastAsia="Times New Roman" w:hAnsi="Arial" w:cs="Arial"/>
                <w:b/>
                <w:bCs/>
                <w:color w:val="000000"/>
                <w:kern w:val="0"/>
                <w:sz w:val="20"/>
                <w:szCs w:val="20"/>
                <w:rtl/>
                <w14:ligatures w14:val="none"/>
              </w:rPr>
              <w:t xml:space="preserve">عدد من هل تعتقد أن هناك علاقة مباشرة بين الحوافز والأداء الوظيفي؟ </w:t>
            </w:r>
          </w:p>
        </w:tc>
        <w:tc>
          <w:tcPr>
            <w:tcW w:w="2941" w:type="dxa"/>
            <w:shd w:val="clear" w:color="auto" w:fill="D9E2F3" w:themeFill="accent1" w:themeFillTint="33"/>
            <w:vAlign w:val="bottom"/>
          </w:tcPr>
          <w:p w14:paraId="3EE7C519" w14:textId="51E5E226" w:rsidR="00A27264" w:rsidRPr="00A27264" w:rsidRDefault="00A27264" w:rsidP="00A27264">
            <w:pPr>
              <w:rPr>
                <w:rFonts w:ascii="Arial" w:eastAsia="Times New Roman" w:hAnsi="Arial" w:cs="Arial"/>
                <w:b/>
                <w:bCs/>
                <w:color w:val="000000"/>
                <w:kern w:val="0"/>
                <w:sz w:val="20"/>
                <w:szCs w:val="20"/>
                <w14:ligatures w14:val="none"/>
              </w:rPr>
            </w:pPr>
            <w:r w:rsidRPr="00A27264">
              <w:rPr>
                <w:rFonts w:ascii="Arial" w:eastAsia="Times New Roman" w:hAnsi="Arial" w:cs="Arial"/>
                <w:b/>
                <w:bCs/>
                <w:color w:val="000000"/>
                <w:kern w:val="0"/>
                <w:sz w:val="20"/>
                <w:szCs w:val="20"/>
                <w:rtl/>
                <w14:ligatures w14:val="none"/>
              </w:rPr>
              <w:t>النسبة المئوية</w:t>
            </w:r>
          </w:p>
        </w:tc>
      </w:tr>
      <w:tr w:rsidR="00A27264" w14:paraId="66F30616" w14:textId="77777777" w:rsidTr="00441F35">
        <w:tc>
          <w:tcPr>
            <w:tcW w:w="2940" w:type="dxa"/>
            <w:vAlign w:val="bottom"/>
          </w:tcPr>
          <w:p w14:paraId="76D8A142" w14:textId="143D599B" w:rsidR="00A27264" w:rsidRPr="00A27264" w:rsidRDefault="00A27264" w:rsidP="00A27264">
            <w:pPr>
              <w:rPr>
                <w:rFonts w:ascii="Arial" w:eastAsia="Times New Roman" w:hAnsi="Arial" w:cs="Arial"/>
                <w:b/>
                <w:bCs/>
                <w:color w:val="000000"/>
                <w:kern w:val="0"/>
                <w:sz w:val="20"/>
                <w:szCs w:val="20"/>
                <w:rtl/>
                <w14:ligatures w14:val="none"/>
              </w:rPr>
            </w:pPr>
            <w:r w:rsidRPr="00A27264">
              <w:rPr>
                <w:rFonts w:ascii="Arial" w:eastAsia="Times New Roman" w:hAnsi="Arial" w:cs="Arial"/>
                <w:color w:val="000000"/>
                <w:kern w:val="0"/>
                <w:sz w:val="20"/>
                <w:szCs w:val="20"/>
                <w:rtl/>
                <w14:ligatures w14:val="none"/>
              </w:rPr>
              <w:t>نعم، إلى حد ما</w:t>
            </w:r>
          </w:p>
        </w:tc>
        <w:tc>
          <w:tcPr>
            <w:tcW w:w="2941" w:type="dxa"/>
            <w:vAlign w:val="bottom"/>
          </w:tcPr>
          <w:p w14:paraId="6FAF54BD" w14:textId="10A33A19" w:rsidR="00A27264" w:rsidRPr="00A27264" w:rsidRDefault="00A27264" w:rsidP="00A27264">
            <w:pPr>
              <w:rPr>
                <w:rFonts w:ascii="Arial" w:eastAsia="Times New Roman" w:hAnsi="Arial" w:cs="Arial"/>
                <w:b/>
                <w:bCs/>
                <w:color w:val="000000"/>
                <w:kern w:val="0"/>
                <w:sz w:val="20"/>
                <w:szCs w:val="20"/>
                <w:rtl/>
                <w14:ligatures w14:val="none"/>
              </w:rPr>
            </w:pPr>
            <w:r w:rsidRPr="00A27264">
              <w:rPr>
                <w:rFonts w:ascii="Arial" w:eastAsia="Times New Roman" w:hAnsi="Arial" w:cs="Arial"/>
                <w:color w:val="000000"/>
                <w:kern w:val="0"/>
                <w:sz w:val="20"/>
                <w:szCs w:val="20"/>
                <w14:ligatures w14:val="none"/>
              </w:rPr>
              <w:t>13</w:t>
            </w:r>
          </w:p>
        </w:tc>
        <w:tc>
          <w:tcPr>
            <w:tcW w:w="2941" w:type="dxa"/>
            <w:vAlign w:val="bottom"/>
          </w:tcPr>
          <w:p w14:paraId="3452C8ED" w14:textId="60F879B1" w:rsidR="00A27264" w:rsidRPr="00A27264" w:rsidRDefault="00A27264" w:rsidP="00A27264">
            <w:pPr>
              <w:rPr>
                <w:rFonts w:ascii="Arial" w:eastAsia="Times New Roman" w:hAnsi="Arial" w:cs="Arial"/>
                <w:color w:val="000000"/>
                <w:kern w:val="0"/>
                <w:sz w:val="20"/>
                <w:szCs w:val="20"/>
                <w:rtl/>
                <w14:ligatures w14:val="none"/>
              </w:rPr>
            </w:pPr>
            <w:r w:rsidRPr="00A27264">
              <w:rPr>
                <w:rFonts w:ascii="Arial" w:eastAsia="Times New Roman" w:hAnsi="Arial" w:cs="Arial"/>
                <w:color w:val="000000"/>
                <w:kern w:val="0"/>
                <w:sz w:val="20"/>
                <w:szCs w:val="20"/>
                <w14:ligatures w14:val="none"/>
              </w:rPr>
              <w:t>25%</w:t>
            </w:r>
          </w:p>
        </w:tc>
      </w:tr>
      <w:tr w:rsidR="00A27264" w14:paraId="06671012" w14:textId="77777777" w:rsidTr="00441F35">
        <w:tc>
          <w:tcPr>
            <w:tcW w:w="2940" w:type="dxa"/>
            <w:vAlign w:val="bottom"/>
          </w:tcPr>
          <w:p w14:paraId="48D413F0" w14:textId="3AE04214" w:rsidR="00A27264" w:rsidRPr="00A27264" w:rsidRDefault="00A27264" w:rsidP="00A27264">
            <w:pPr>
              <w:rPr>
                <w:rFonts w:ascii="Arial" w:eastAsia="Times New Roman" w:hAnsi="Arial" w:cs="Arial"/>
                <w:color w:val="000000"/>
                <w:kern w:val="0"/>
                <w:sz w:val="20"/>
                <w:szCs w:val="20"/>
                <w:rtl/>
                <w14:ligatures w14:val="none"/>
              </w:rPr>
            </w:pPr>
            <w:r w:rsidRPr="00A27264">
              <w:rPr>
                <w:rFonts w:ascii="Arial" w:eastAsia="Times New Roman" w:hAnsi="Arial" w:cs="Arial"/>
                <w:color w:val="000000"/>
                <w:kern w:val="0"/>
                <w:sz w:val="20"/>
                <w:szCs w:val="20"/>
                <w:rtl/>
                <w14:ligatures w14:val="none"/>
              </w:rPr>
              <w:t>نعم، بشكل كبير</w:t>
            </w:r>
          </w:p>
        </w:tc>
        <w:tc>
          <w:tcPr>
            <w:tcW w:w="2941" w:type="dxa"/>
            <w:vAlign w:val="bottom"/>
          </w:tcPr>
          <w:p w14:paraId="0B0DCC1C" w14:textId="4853D44E" w:rsidR="00A27264" w:rsidRPr="00A27264" w:rsidRDefault="00A27264" w:rsidP="00A27264">
            <w:pPr>
              <w:rPr>
                <w:rFonts w:ascii="Arial" w:eastAsia="Times New Roman" w:hAnsi="Arial" w:cs="Arial"/>
                <w:color w:val="000000"/>
                <w:kern w:val="0"/>
                <w:sz w:val="20"/>
                <w:szCs w:val="20"/>
                <w14:ligatures w14:val="none"/>
              </w:rPr>
            </w:pPr>
            <w:r w:rsidRPr="00A27264">
              <w:rPr>
                <w:rFonts w:ascii="Arial" w:eastAsia="Times New Roman" w:hAnsi="Arial" w:cs="Arial"/>
                <w:color w:val="000000"/>
                <w:kern w:val="0"/>
                <w:sz w:val="20"/>
                <w:szCs w:val="20"/>
                <w14:ligatures w14:val="none"/>
              </w:rPr>
              <w:t>39</w:t>
            </w:r>
          </w:p>
        </w:tc>
        <w:tc>
          <w:tcPr>
            <w:tcW w:w="2941" w:type="dxa"/>
            <w:vAlign w:val="bottom"/>
          </w:tcPr>
          <w:p w14:paraId="2B5C138F" w14:textId="53048269" w:rsidR="00A27264" w:rsidRPr="00A27264" w:rsidRDefault="00A27264" w:rsidP="00A27264">
            <w:pPr>
              <w:rPr>
                <w:rFonts w:ascii="Arial" w:eastAsia="Times New Roman" w:hAnsi="Arial" w:cs="Arial"/>
                <w:color w:val="000000"/>
                <w:kern w:val="0"/>
                <w:sz w:val="20"/>
                <w:szCs w:val="20"/>
                <w14:ligatures w14:val="none"/>
              </w:rPr>
            </w:pPr>
            <w:r w:rsidRPr="00A27264">
              <w:rPr>
                <w:rFonts w:ascii="Arial" w:eastAsia="Times New Roman" w:hAnsi="Arial" w:cs="Arial"/>
                <w:color w:val="000000"/>
                <w:kern w:val="0"/>
                <w:sz w:val="20"/>
                <w:szCs w:val="20"/>
                <w14:ligatures w14:val="none"/>
              </w:rPr>
              <w:t>75%</w:t>
            </w:r>
          </w:p>
        </w:tc>
      </w:tr>
    </w:tbl>
    <w:p w14:paraId="715DCB60" w14:textId="41FE10F6" w:rsidR="003B1787" w:rsidRPr="003B1787" w:rsidRDefault="003B1787" w:rsidP="00AE6BF3">
      <w:pPr>
        <w:pStyle w:val="a6"/>
        <w:jc w:val="center"/>
        <w:rPr>
          <w:rtl/>
        </w:rPr>
      </w:pPr>
      <w:r w:rsidRPr="003B1787">
        <w:rPr>
          <w:rFonts w:ascii="Sakkal Majalla" w:hAnsi="Sakkal Majalla" w:cs="Sakkal Majalla"/>
          <w:rtl/>
        </w:rPr>
        <w:t>جدول رقم (</w:t>
      </w:r>
      <w:r w:rsidRPr="003B1787">
        <w:rPr>
          <w:rFonts w:ascii="Sakkal Majalla" w:hAnsi="Sakkal Majalla" w:cs="Sakkal Majalla" w:hint="cs"/>
          <w:rtl/>
        </w:rPr>
        <w:t>4</w:t>
      </w:r>
      <w:r w:rsidRPr="003B1787">
        <w:rPr>
          <w:rFonts w:ascii="Sakkal Majalla" w:hAnsi="Sakkal Majalla" w:cs="Sakkal Majalla"/>
          <w:rtl/>
        </w:rPr>
        <w:t>) استجابات عينة الدراسة المتعلقة بمتغيرات قسم تقييم الأداء</w:t>
      </w:r>
      <w:r>
        <w:rPr>
          <w:rFonts w:ascii="Sakkal Majalla" w:hAnsi="Sakkal Majalla" w:cs="Sakkal Majalla" w:hint="cs"/>
          <w:rtl/>
        </w:rPr>
        <w:t>.</w:t>
      </w:r>
    </w:p>
    <w:p w14:paraId="6C4E24A4" w14:textId="21BD2C6B" w:rsidR="00AE6BF3" w:rsidRDefault="00AE6BF3" w:rsidP="003B1787">
      <w:pPr>
        <w:pStyle w:val="a6"/>
        <w:jc w:val="center"/>
      </w:pPr>
      <w:r>
        <w:rPr>
          <w:rtl/>
        </w:rPr>
        <w:t>من خلال الجدول (</w:t>
      </w:r>
      <w:r w:rsidR="00EB38E9">
        <w:rPr>
          <w:rFonts w:hint="cs"/>
          <w:rtl/>
        </w:rPr>
        <w:t>4</w:t>
      </w:r>
      <w:r>
        <w:rPr>
          <w:rtl/>
        </w:rPr>
        <w:t>) نلاحظ أن غالبية أفراد العينة يقيمون أداءهم العام في العمل بدرجة ممتازة، حيث بلغ عددهم 31 فرداً ما يعادل 60% من العينة، في حين أن 40% (21 فرداً) يقيمون أداءهم بدرجة جيد جداً</w:t>
      </w:r>
      <w:r>
        <w:t>.</w:t>
      </w:r>
    </w:p>
    <w:p w14:paraId="6CDD14B7" w14:textId="28CAB31B" w:rsidR="00B847D7" w:rsidRDefault="00AE6BF3" w:rsidP="005B5411">
      <w:pPr>
        <w:pStyle w:val="a6"/>
        <w:jc w:val="center"/>
        <w:rPr>
          <w:rFonts w:ascii="Sakkal Majalla" w:hAnsi="Sakkal Majalla" w:cs="Sakkal Majalla"/>
          <w:sz w:val="28"/>
          <w:szCs w:val="28"/>
          <w:u w:val="single"/>
          <w:rtl/>
        </w:rPr>
      </w:pPr>
      <w:r>
        <w:rPr>
          <w:rtl/>
        </w:rPr>
        <w:t>بالنسبة للسؤال حول العلاقة المباشرة بين الحوافز والأداء الوظيفي، أشار 75% من العينة (39 فرداً) إلى وجود علاقة قوية بين الحوافز والأداء الوظيفي، بينما 25% (13 فرداً) يرون أن هناك علاقة، لكن إلى حد ما</w:t>
      </w:r>
      <w:r w:rsidR="005B5411">
        <w:rPr>
          <w:rFonts w:hint="cs"/>
          <w:rtl/>
        </w:rPr>
        <w:t>،</w:t>
      </w:r>
      <w:r w:rsidR="005B5411" w:rsidRPr="005B5411">
        <w:rPr>
          <w:rFonts w:ascii="Sakkal Majalla" w:hAnsi="Sakkal Majalla" w:cs="Sakkal Majalla" w:hint="cs"/>
          <w:sz w:val="28"/>
          <w:szCs w:val="28"/>
          <w:rtl/>
        </w:rPr>
        <w:t xml:space="preserve"> والاشكال </w:t>
      </w:r>
      <w:proofErr w:type="spellStart"/>
      <w:r w:rsidR="005B5411" w:rsidRPr="005B5411">
        <w:rPr>
          <w:rFonts w:ascii="Sakkal Majalla" w:hAnsi="Sakkal Majalla" w:cs="Sakkal Majalla" w:hint="cs"/>
          <w:sz w:val="28"/>
          <w:szCs w:val="28"/>
          <w:rtl/>
        </w:rPr>
        <w:t>التاليه</w:t>
      </w:r>
      <w:proofErr w:type="spellEnd"/>
      <w:r w:rsidR="005B5411" w:rsidRPr="005B5411">
        <w:rPr>
          <w:rFonts w:ascii="Sakkal Majalla" w:hAnsi="Sakkal Majalla" w:cs="Sakkal Majalla" w:hint="cs"/>
          <w:sz w:val="28"/>
          <w:szCs w:val="28"/>
          <w:rtl/>
        </w:rPr>
        <w:t xml:space="preserve"> توضح ذلك.</w:t>
      </w:r>
    </w:p>
    <w:p w14:paraId="405FA4BC" w14:textId="503CDCDF" w:rsidR="00EB38E9" w:rsidRPr="00E82EA1" w:rsidRDefault="00B847D7" w:rsidP="00EB38E9">
      <w:pPr>
        <w:jc w:val="center"/>
        <w:rPr>
          <w:rFonts w:ascii="Sakkal Majalla" w:hAnsi="Sakkal Majalla" w:cs="Sakkal Majalla"/>
          <w:b/>
          <w:bCs/>
          <w:sz w:val="28"/>
          <w:szCs w:val="28"/>
        </w:rPr>
      </w:pPr>
      <w:r>
        <w:rPr>
          <w:rFonts w:hint="cs"/>
          <w:noProof/>
        </w:rPr>
        <w:drawing>
          <wp:inline distT="0" distB="0" distL="0" distR="0" wp14:anchorId="151FF6F4" wp14:editId="54985781">
            <wp:extent cx="5608320" cy="2357120"/>
            <wp:effectExtent l="0" t="0" r="0" b="5080"/>
            <wp:docPr id="32"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608320" cy="2357120"/>
                    </a:xfrm>
                    <a:prstGeom prst="rect">
                      <a:avLst/>
                    </a:prstGeom>
                    <a:noFill/>
                    <a:ln>
                      <a:noFill/>
                    </a:ln>
                  </pic:spPr>
                </pic:pic>
              </a:graphicData>
            </a:graphic>
          </wp:inline>
        </w:drawing>
      </w:r>
      <w:r w:rsidRPr="00B847D7">
        <w:rPr>
          <w:rFonts w:hint="cs"/>
        </w:rPr>
        <w:t xml:space="preserve"> </w:t>
      </w:r>
      <w:r w:rsidR="00EB38E9" w:rsidRPr="003B1787">
        <w:rPr>
          <w:rFonts w:ascii="Sakkal Majalla" w:hAnsi="Sakkal Majalla" w:cs="Sakkal Majalla"/>
          <w:noProof/>
          <w:sz w:val="24"/>
          <w:szCs w:val="24"/>
          <w:rtl/>
        </w:rPr>
        <w:t xml:space="preserve">شكل رقم (14) </w:t>
      </w:r>
      <w:r w:rsidR="00EB38E9" w:rsidRPr="003B1787">
        <w:rPr>
          <w:rFonts w:ascii="Sakkal Majalla" w:eastAsia="Times New Roman" w:hAnsi="Sakkal Majalla" w:cs="Sakkal Majalla"/>
          <w:color w:val="000000"/>
          <w:kern w:val="0"/>
          <w:sz w:val="24"/>
          <w:szCs w:val="24"/>
          <w:rtl/>
          <w14:ligatures w14:val="none"/>
        </w:rPr>
        <w:t>نسبة الإجابات لسؤال</w:t>
      </w:r>
      <w:r w:rsidR="00EB38E9" w:rsidRPr="00FE062D">
        <w:rPr>
          <w:rFonts w:ascii="Sakkal Majalla" w:eastAsia="Times New Roman" w:hAnsi="Sakkal Majalla" w:cs="Sakkal Majalla"/>
          <w:color w:val="000000"/>
          <w:kern w:val="0"/>
          <w:sz w:val="24"/>
          <w:szCs w:val="24"/>
          <w:rtl/>
          <w14:ligatures w14:val="none"/>
        </w:rPr>
        <w:t xml:space="preserve"> </w:t>
      </w:r>
      <w:r w:rsidR="00EB38E9" w:rsidRPr="00A27264">
        <w:rPr>
          <w:rFonts w:ascii="Sakkal Majalla" w:eastAsia="Times New Roman" w:hAnsi="Sakkal Majalla" w:cs="Sakkal Majalla"/>
          <w:color w:val="000000"/>
          <w:kern w:val="0"/>
          <w:sz w:val="24"/>
          <w:szCs w:val="24"/>
          <w:rtl/>
          <w14:ligatures w14:val="none"/>
        </w:rPr>
        <w:t>كيف تقيم أداءك العام في العمل؟</w:t>
      </w:r>
      <w:r w:rsidR="00EB38E9" w:rsidRPr="00A27264">
        <w:rPr>
          <w:rFonts w:ascii="Arial" w:eastAsia="Times New Roman" w:hAnsi="Arial" w:cs="Arial"/>
          <w:b/>
          <w:bCs/>
          <w:color w:val="000000"/>
          <w:kern w:val="0"/>
          <w:sz w:val="20"/>
          <w:szCs w:val="20"/>
          <w:rtl/>
          <w14:ligatures w14:val="none"/>
        </w:rPr>
        <w:t xml:space="preserve"> </w:t>
      </w:r>
    </w:p>
    <w:p w14:paraId="0F62EB3B" w14:textId="303F86CE" w:rsidR="00B847D7" w:rsidRPr="00B847D7" w:rsidRDefault="00B847D7" w:rsidP="00B847D7">
      <w:pPr>
        <w:pStyle w:val="a6"/>
        <w:jc w:val="right"/>
        <w:rPr>
          <w:rtl/>
        </w:rPr>
      </w:pPr>
      <w:r>
        <w:rPr>
          <w:rFonts w:hint="cs"/>
          <w:noProof/>
        </w:rPr>
        <w:drawing>
          <wp:inline distT="0" distB="0" distL="0" distR="0" wp14:anchorId="6D0B2C6F" wp14:editId="42D78258">
            <wp:extent cx="5608320" cy="2357120"/>
            <wp:effectExtent l="0" t="0" r="0" b="5080"/>
            <wp:docPr id="33" name="صورة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608320" cy="2357120"/>
                    </a:xfrm>
                    <a:prstGeom prst="rect">
                      <a:avLst/>
                    </a:prstGeom>
                    <a:noFill/>
                    <a:ln>
                      <a:noFill/>
                    </a:ln>
                  </pic:spPr>
                </pic:pic>
              </a:graphicData>
            </a:graphic>
          </wp:inline>
        </w:drawing>
      </w:r>
    </w:p>
    <w:p w14:paraId="4C3FA311" w14:textId="26C06802" w:rsidR="00EB38E9" w:rsidRPr="003B1787" w:rsidRDefault="00EB38E9" w:rsidP="00EB38E9">
      <w:pPr>
        <w:jc w:val="center"/>
        <w:rPr>
          <w:rFonts w:ascii="Sakkal Majalla" w:hAnsi="Sakkal Majalla" w:cs="Sakkal Majalla"/>
          <w:sz w:val="24"/>
          <w:szCs w:val="24"/>
          <w:rtl/>
        </w:rPr>
      </w:pPr>
      <w:r w:rsidRPr="003B1787">
        <w:rPr>
          <w:rFonts w:ascii="Sakkal Majalla" w:hAnsi="Sakkal Majalla" w:cs="Sakkal Majalla"/>
          <w:noProof/>
          <w:sz w:val="24"/>
          <w:szCs w:val="24"/>
          <w:rtl/>
        </w:rPr>
        <w:lastRenderedPageBreak/>
        <w:t xml:space="preserve">شكل رقم (15) </w:t>
      </w:r>
      <w:r w:rsidRPr="003B1787">
        <w:rPr>
          <w:rFonts w:ascii="Sakkal Majalla" w:eastAsia="Times New Roman" w:hAnsi="Sakkal Majalla" w:cs="Sakkal Majalla"/>
          <w:color w:val="000000"/>
          <w:kern w:val="0"/>
          <w:sz w:val="24"/>
          <w:szCs w:val="24"/>
          <w:rtl/>
          <w14:ligatures w14:val="none"/>
        </w:rPr>
        <w:t>نسبة الإجابات لسؤال</w:t>
      </w:r>
      <w:r w:rsidRPr="00FE062D">
        <w:rPr>
          <w:rFonts w:ascii="Sakkal Majalla" w:eastAsia="Times New Roman" w:hAnsi="Sakkal Majalla" w:cs="Sakkal Majalla"/>
          <w:color w:val="000000"/>
          <w:kern w:val="0"/>
          <w:sz w:val="24"/>
          <w:szCs w:val="24"/>
          <w:rtl/>
          <w14:ligatures w14:val="none"/>
        </w:rPr>
        <w:t xml:space="preserve"> </w:t>
      </w:r>
      <w:r w:rsidRPr="00A27264">
        <w:rPr>
          <w:rFonts w:ascii="Sakkal Majalla" w:eastAsia="Times New Roman" w:hAnsi="Sakkal Majalla" w:cs="Sakkal Majalla"/>
          <w:color w:val="000000"/>
          <w:kern w:val="0"/>
          <w:sz w:val="24"/>
          <w:szCs w:val="24"/>
          <w:rtl/>
          <w14:ligatures w14:val="none"/>
        </w:rPr>
        <w:t>هل تعتقد أن هناك علاقة مباشرة بين الحوافز والأداء الوظيفي؟</w:t>
      </w:r>
    </w:p>
    <w:p w14:paraId="19C71B37" w14:textId="77777777" w:rsidR="00A27264" w:rsidRPr="00EB38E9" w:rsidRDefault="00A27264" w:rsidP="00A27264">
      <w:pPr>
        <w:rPr>
          <w:rFonts w:ascii="Sakkal Majalla" w:hAnsi="Sakkal Majalla" w:cs="Sakkal Majalla"/>
          <w:b/>
          <w:bCs/>
          <w:sz w:val="28"/>
          <w:szCs w:val="28"/>
          <w:rtl/>
        </w:rPr>
      </w:pPr>
    </w:p>
    <w:p w14:paraId="67D4E614" w14:textId="77777777" w:rsidR="00BC094B" w:rsidRDefault="00BC094B" w:rsidP="00D22171">
      <w:pPr>
        <w:rPr>
          <w:rFonts w:ascii="Sakkal Majalla" w:hAnsi="Sakkal Majalla" w:cs="Sakkal Majalla"/>
          <w:sz w:val="28"/>
          <w:szCs w:val="28"/>
          <w:u w:val="single"/>
          <w:rtl/>
        </w:rPr>
      </w:pPr>
    </w:p>
    <w:p w14:paraId="1DEA2454" w14:textId="448E0611" w:rsidR="00BC094B" w:rsidRDefault="00BC094B" w:rsidP="00192D71">
      <w:pPr>
        <w:rPr>
          <w:rFonts w:ascii="Sakkal Majalla" w:hAnsi="Sakkal Majalla" w:cs="Sakkal Majalla"/>
          <w:b/>
          <w:bCs/>
          <w:sz w:val="28"/>
          <w:szCs w:val="28"/>
          <w:u w:val="single"/>
          <w:rtl/>
        </w:rPr>
      </w:pPr>
      <w:r w:rsidRPr="005B5411">
        <w:rPr>
          <w:rFonts w:ascii="Sakkal Majalla" w:hAnsi="Sakkal Majalla" w:cs="Sakkal Majalla" w:hint="cs"/>
          <w:b/>
          <w:bCs/>
          <w:sz w:val="28"/>
          <w:szCs w:val="28"/>
          <w:u w:val="single"/>
          <w:rtl/>
        </w:rPr>
        <w:t>-النتائج</w:t>
      </w:r>
    </w:p>
    <w:p w14:paraId="178BA57A" w14:textId="73D46C17" w:rsidR="00F45CB4" w:rsidRPr="00F45CB4" w:rsidRDefault="00F45CB4" w:rsidP="00192D71">
      <w:pPr>
        <w:rPr>
          <w:rFonts w:ascii="Sakkal Majalla" w:hAnsi="Sakkal Majalla" w:cs="Sakkal Majalla"/>
          <w:b/>
          <w:bCs/>
          <w:sz w:val="28"/>
          <w:szCs w:val="28"/>
          <w:u w:val="single"/>
          <w:rtl/>
        </w:rPr>
      </w:pPr>
      <w:r w:rsidRPr="00F45CB4">
        <w:rPr>
          <w:rFonts w:ascii="Sakkal Majalla" w:hAnsi="Sakkal Majalla" w:cs="Sakkal Majalla"/>
          <w:sz w:val="28"/>
          <w:szCs w:val="28"/>
          <w:rtl/>
        </w:rPr>
        <w:t xml:space="preserve">يوضح </w:t>
      </w:r>
      <w:r w:rsidR="00EB38E9">
        <w:rPr>
          <w:rFonts w:ascii="Sakkal Majalla" w:hAnsi="Sakkal Majalla" w:cs="Sakkal Majalla" w:hint="cs"/>
          <w:sz w:val="28"/>
          <w:szCs w:val="28"/>
          <w:rtl/>
        </w:rPr>
        <w:t>جدول</w:t>
      </w:r>
      <w:r>
        <w:rPr>
          <w:rFonts w:ascii="Sakkal Majalla" w:hAnsi="Sakkal Majalla" w:cs="Sakkal Majalla" w:hint="cs"/>
          <w:sz w:val="28"/>
          <w:szCs w:val="28"/>
          <w:rtl/>
        </w:rPr>
        <w:t xml:space="preserve"> </w:t>
      </w:r>
      <w:r w:rsidR="003B1787">
        <w:rPr>
          <w:rFonts w:ascii="Sakkal Majalla" w:hAnsi="Sakkal Majalla" w:cs="Sakkal Majalla" w:hint="cs"/>
          <w:sz w:val="28"/>
          <w:szCs w:val="28"/>
          <w:rtl/>
        </w:rPr>
        <w:t xml:space="preserve">رقم </w:t>
      </w:r>
      <w:r>
        <w:rPr>
          <w:rFonts w:ascii="Sakkal Majalla" w:hAnsi="Sakkal Majalla" w:cs="Sakkal Majalla" w:hint="cs"/>
          <w:sz w:val="28"/>
          <w:szCs w:val="28"/>
          <w:rtl/>
        </w:rPr>
        <w:t>(</w:t>
      </w:r>
      <w:r w:rsidR="00EB38E9">
        <w:rPr>
          <w:rFonts w:ascii="Sakkal Majalla" w:hAnsi="Sakkal Majalla" w:cs="Sakkal Majalla" w:hint="cs"/>
          <w:sz w:val="28"/>
          <w:szCs w:val="28"/>
          <w:rtl/>
        </w:rPr>
        <w:t>5</w:t>
      </w:r>
      <w:r>
        <w:rPr>
          <w:rFonts w:ascii="Sakkal Majalla" w:hAnsi="Sakkal Majalla" w:cs="Sakkal Majalla" w:hint="cs"/>
          <w:sz w:val="28"/>
          <w:szCs w:val="28"/>
          <w:rtl/>
        </w:rPr>
        <w:t>)</w:t>
      </w:r>
      <w:r w:rsidRPr="00F45CB4">
        <w:rPr>
          <w:rFonts w:ascii="Sakkal Majalla" w:hAnsi="Sakkal Majalla" w:cs="Sakkal Majalla"/>
          <w:sz w:val="28"/>
          <w:szCs w:val="28"/>
          <w:rtl/>
        </w:rPr>
        <w:t xml:space="preserve"> المتوسطات الحسابية والانحرافات المعيارية لكل محور من محاور الدراسة المتعلقة بالحوافز، ولاء الموظفين، وتقييم الأداء. يركز كل قسم على أسئلة محددة تهدف إلى قياس مدى رضا الموظفين عن الحوافز ومدى تأثيرها على ولائهم وأدائهم الوظيفي. يقدم الوسيط لكل سؤال تقييمًا وسطًا لمستوى الرضا أو الولاء، بينما يعكس الانحراف المعياري مدى التباين في إجابات الموظفين حول هذه الأسئلة، مما يساعد في فهم مدى توافق أو اختلاف وجهات النظر بين أفراد العينة المدروسة</w:t>
      </w:r>
      <w:r w:rsidRPr="00F45CB4">
        <w:rPr>
          <w:rFonts w:ascii="Sakkal Majalla" w:hAnsi="Sakkal Majalla" w:cs="Sakkal Majalla"/>
          <w:sz w:val="28"/>
          <w:szCs w:val="28"/>
        </w:rPr>
        <w:t>.</w:t>
      </w:r>
    </w:p>
    <w:p w14:paraId="00D06196" w14:textId="77777777" w:rsidR="00DE5328" w:rsidRDefault="00DE5328" w:rsidP="00DE5328">
      <w:pPr>
        <w:jc w:val="center"/>
        <w:rPr>
          <w:rtl/>
        </w:rPr>
      </w:pPr>
    </w:p>
    <w:tbl>
      <w:tblPr>
        <w:tblStyle w:val="5-3"/>
        <w:bidiVisual/>
        <w:tblW w:w="0" w:type="auto"/>
        <w:tblInd w:w="10" w:type="dxa"/>
        <w:tblLook w:val="04A0" w:firstRow="1" w:lastRow="0" w:firstColumn="1" w:lastColumn="0" w:noHBand="0" w:noVBand="1"/>
      </w:tblPr>
      <w:tblGrid>
        <w:gridCol w:w="2183"/>
        <w:gridCol w:w="2183"/>
        <w:gridCol w:w="2183"/>
        <w:gridCol w:w="2184"/>
      </w:tblGrid>
      <w:tr w:rsidR="00DE5328" w14:paraId="597F3A0D" w14:textId="77777777" w:rsidTr="003B1787">
        <w:trPr>
          <w:cnfStyle w:val="100000000000" w:firstRow="1" w:lastRow="0" w:firstColumn="0" w:lastColumn="0" w:oddVBand="0" w:evenVBand="0" w:oddHBand="0"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2183" w:type="dxa"/>
          </w:tcPr>
          <w:p w14:paraId="553C61C0" w14:textId="77777777" w:rsidR="00DE5328" w:rsidRPr="00DE5328" w:rsidRDefault="00DE5328" w:rsidP="00F45CB4">
            <w:pPr>
              <w:jc w:val="center"/>
              <w:rPr>
                <w:i/>
                <w:iCs/>
                <w:rtl/>
              </w:rPr>
            </w:pPr>
            <w:r w:rsidRPr="00DE5328">
              <w:rPr>
                <w:rFonts w:hint="cs"/>
                <w:i/>
                <w:iCs/>
                <w:rtl/>
              </w:rPr>
              <w:t>النمط</w:t>
            </w:r>
          </w:p>
        </w:tc>
        <w:tc>
          <w:tcPr>
            <w:tcW w:w="2183" w:type="dxa"/>
          </w:tcPr>
          <w:p w14:paraId="087EEDAD" w14:textId="77777777" w:rsidR="00DE5328" w:rsidRPr="00DE5328" w:rsidRDefault="00DE5328" w:rsidP="00F45CB4">
            <w:pPr>
              <w:jc w:val="center"/>
              <w:cnfStyle w:val="100000000000" w:firstRow="1" w:lastRow="0" w:firstColumn="0" w:lastColumn="0" w:oddVBand="0" w:evenVBand="0" w:oddHBand="0" w:evenHBand="0" w:firstRowFirstColumn="0" w:firstRowLastColumn="0" w:lastRowFirstColumn="0" w:lastRowLastColumn="0"/>
              <w:rPr>
                <w:i/>
                <w:iCs/>
                <w:rtl/>
              </w:rPr>
            </w:pPr>
            <w:proofErr w:type="spellStart"/>
            <w:r w:rsidRPr="00DE5328">
              <w:rPr>
                <w:rFonts w:hint="cs"/>
                <w:i/>
                <w:iCs/>
                <w:rtl/>
              </w:rPr>
              <w:t>اسئله</w:t>
            </w:r>
            <w:proofErr w:type="spellEnd"/>
            <w:r w:rsidRPr="00DE5328">
              <w:rPr>
                <w:rFonts w:hint="cs"/>
                <w:i/>
                <w:iCs/>
                <w:rtl/>
              </w:rPr>
              <w:t xml:space="preserve"> الاستبانة</w:t>
            </w:r>
          </w:p>
        </w:tc>
        <w:tc>
          <w:tcPr>
            <w:tcW w:w="2183" w:type="dxa"/>
          </w:tcPr>
          <w:p w14:paraId="0870CC82" w14:textId="77777777" w:rsidR="00DE5328" w:rsidRPr="00DE5328" w:rsidRDefault="00DE5328" w:rsidP="00F45CB4">
            <w:pPr>
              <w:jc w:val="center"/>
              <w:cnfStyle w:val="100000000000" w:firstRow="1" w:lastRow="0" w:firstColumn="0" w:lastColumn="0" w:oddVBand="0" w:evenVBand="0" w:oddHBand="0" w:evenHBand="0" w:firstRowFirstColumn="0" w:firstRowLastColumn="0" w:lastRowFirstColumn="0" w:lastRowLastColumn="0"/>
              <w:rPr>
                <w:i/>
                <w:iCs/>
                <w:rtl/>
              </w:rPr>
            </w:pPr>
            <w:r w:rsidRPr="00DE5328">
              <w:rPr>
                <w:rFonts w:hint="cs"/>
                <w:i/>
                <w:iCs/>
                <w:rtl/>
              </w:rPr>
              <w:t>الوسيط</w:t>
            </w:r>
          </w:p>
        </w:tc>
        <w:tc>
          <w:tcPr>
            <w:tcW w:w="2184" w:type="dxa"/>
          </w:tcPr>
          <w:p w14:paraId="6A6255B7" w14:textId="77777777" w:rsidR="00DE5328" w:rsidRPr="00DE5328" w:rsidRDefault="00DE5328" w:rsidP="00F45CB4">
            <w:pPr>
              <w:jc w:val="center"/>
              <w:cnfStyle w:val="100000000000" w:firstRow="1" w:lastRow="0" w:firstColumn="0" w:lastColumn="0" w:oddVBand="0" w:evenVBand="0" w:oddHBand="0" w:evenHBand="0" w:firstRowFirstColumn="0" w:firstRowLastColumn="0" w:lastRowFirstColumn="0" w:lastRowLastColumn="0"/>
              <w:rPr>
                <w:i/>
                <w:iCs/>
                <w:rtl/>
              </w:rPr>
            </w:pPr>
            <w:r w:rsidRPr="00DE5328">
              <w:rPr>
                <w:rFonts w:hint="cs"/>
                <w:i/>
                <w:iCs/>
                <w:rtl/>
              </w:rPr>
              <w:t>الانحراف المعياري</w:t>
            </w:r>
          </w:p>
        </w:tc>
      </w:tr>
      <w:tr w:rsidR="00F45CB4" w14:paraId="7834DFFA" w14:textId="77777777" w:rsidTr="003B1787">
        <w:trPr>
          <w:cnfStyle w:val="000000100000" w:firstRow="0" w:lastRow="0" w:firstColumn="0" w:lastColumn="0" w:oddVBand="0" w:evenVBand="0" w:oddHBand="1" w:evenHBand="0" w:firstRowFirstColumn="0" w:firstRowLastColumn="0" w:lastRowFirstColumn="0" w:lastRowLastColumn="0"/>
          <w:trHeight w:val="998"/>
        </w:trPr>
        <w:tc>
          <w:tcPr>
            <w:cnfStyle w:val="001000000000" w:firstRow="0" w:lastRow="0" w:firstColumn="1" w:lastColumn="0" w:oddVBand="0" w:evenVBand="0" w:oddHBand="0" w:evenHBand="0" w:firstRowFirstColumn="0" w:firstRowLastColumn="0" w:lastRowFirstColumn="0" w:lastRowLastColumn="0"/>
            <w:tcW w:w="2183" w:type="dxa"/>
            <w:vMerge w:val="restart"/>
          </w:tcPr>
          <w:p w14:paraId="00E2E622" w14:textId="77777777" w:rsidR="00DE5328" w:rsidRPr="00DE5328" w:rsidRDefault="00DE5328" w:rsidP="00F45CB4">
            <w:pPr>
              <w:jc w:val="center"/>
              <w:rPr>
                <w:rtl/>
              </w:rPr>
            </w:pPr>
            <w:r w:rsidRPr="00DE5328">
              <w:rPr>
                <w:rFonts w:hint="cs"/>
                <w:rtl/>
              </w:rPr>
              <w:t>قسم الحوافز</w:t>
            </w:r>
          </w:p>
        </w:tc>
        <w:tc>
          <w:tcPr>
            <w:tcW w:w="2183" w:type="dxa"/>
          </w:tcPr>
          <w:p w14:paraId="1BA35EED" w14:textId="77777777" w:rsidR="00DE5328" w:rsidRPr="00F45CB4" w:rsidRDefault="00DE5328" w:rsidP="00F45CB4">
            <w:pPr>
              <w:jc w:val="center"/>
              <w:cnfStyle w:val="000000100000" w:firstRow="0" w:lastRow="0" w:firstColumn="0" w:lastColumn="0" w:oddVBand="0" w:evenVBand="0" w:oddHBand="1" w:evenHBand="0" w:firstRowFirstColumn="0" w:firstRowLastColumn="0" w:lastRowFirstColumn="0" w:lastRowLastColumn="0"/>
              <w:rPr>
                <w:b/>
                <w:bCs/>
                <w:rtl/>
              </w:rPr>
            </w:pPr>
            <w:r w:rsidRPr="00F45CB4">
              <w:rPr>
                <w:rFonts w:cs="Arial" w:hint="cs"/>
                <w:b/>
                <w:bCs/>
                <w:rtl/>
              </w:rPr>
              <w:t>إلى</w:t>
            </w:r>
            <w:r w:rsidRPr="00F45CB4">
              <w:rPr>
                <w:rFonts w:cs="Arial"/>
                <w:b/>
                <w:bCs/>
                <w:rtl/>
              </w:rPr>
              <w:t xml:space="preserve"> </w:t>
            </w:r>
            <w:r w:rsidRPr="00F45CB4">
              <w:rPr>
                <w:rFonts w:cs="Arial" w:hint="cs"/>
                <w:b/>
                <w:bCs/>
                <w:rtl/>
              </w:rPr>
              <w:t>أي</w:t>
            </w:r>
            <w:r w:rsidRPr="00F45CB4">
              <w:rPr>
                <w:rFonts w:cs="Arial"/>
                <w:b/>
                <w:bCs/>
                <w:rtl/>
              </w:rPr>
              <w:t xml:space="preserve"> </w:t>
            </w:r>
            <w:r w:rsidRPr="00F45CB4">
              <w:rPr>
                <w:rFonts w:cs="Arial" w:hint="cs"/>
                <w:b/>
                <w:bCs/>
                <w:rtl/>
              </w:rPr>
              <w:t>مدى</w:t>
            </w:r>
            <w:r w:rsidRPr="00F45CB4">
              <w:rPr>
                <w:rFonts w:cs="Arial"/>
                <w:b/>
                <w:bCs/>
                <w:rtl/>
              </w:rPr>
              <w:t xml:space="preserve"> </w:t>
            </w:r>
            <w:r w:rsidRPr="00F45CB4">
              <w:rPr>
                <w:rFonts w:cs="Arial" w:hint="cs"/>
                <w:b/>
                <w:bCs/>
                <w:rtl/>
              </w:rPr>
              <w:t>تشعر</w:t>
            </w:r>
            <w:r w:rsidRPr="00F45CB4">
              <w:rPr>
                <w:rFonts w:cs="Arial"/>
                <w:b/>
                <w:bCs/>
                <w:rtl/>
              </w:rPr>
              <w:t xml:space="preserve"> </w:t>
            </w:r>
            <w:r w:rsidRPr="00F45CB4">
              <w:rPr>
                <w:rFonts w:cs="Arial" w:hint="cs"/>
                <w:b/>
                <w:bCs/>
                <w:rtl/>
              </w:rPr>
              <w:t>أن</w:t>
            </w:r>
            <w:r w:rsidRPr="00F45CB4">
              <w:rPr>
                <w:rFonts w:cs="Arial"/>
                <w:b/>
                <w:bCs/>
                <w:rtl/>
              </w:rPr>
              <w:t xml:space="preserve"> </w:t>
            </w:r>
            <w:r w:rsidRPr="00F45CB4">
              <w:rPr>
                <w:rFonts w:cs="Arial" w:hint="cs"/>
                <w:b/>
                <w:bCs/>
                <w:rtl/>
              </w:rPr>
              <w:t>الحوافز</w:t>
            </w:r>
            <w:r w:rsidRPr="00F45CB4">
              <w:rPr>
                <w:rFonts w:cs="Arial"/>
                <w:b/>
                <w:bCs/>
                <w:rtl/>
              </w:rPr>
              <w:t xml:space="preserve"> </w:t>
            </w:r>
            <w:r w:rsidRPr="00F45CB4">
              <w:rPr>
                <w:rFonts w:cs="Arial" w:hint="cs"/>
                <w:b/>
                <w:bCs/>
                <w:rtl/>
              </w:rPr>
              <w:t>المقدمة</w:t>
            </w:r>
            <w:r w:rsidRPr="00F45CB4">
              <w:rPr>
                <w:rFonts w:cs="Arial"/>
                <w:b/>
                <w:bCs/>
                <w:rtl/>
              </w:rPr>
              <w:t xml:space="preserve"> </w:t>
            </w:r>
            <w:r w:rsidRPr="00F45CB4">
              <w:rPr>
                <w:rFonts w:cs="Arial" w:hint="cs"/>
                <w:b/>
                <w:bCs/>
                <w:rtl/>
              </w:rPr>
              <w:t>في</w:t>
            </w:r>
            <w:r w:rsidRPr="00F45CB4">
              <w:rPr>
                <w:rFonts w:cs="Arial"/>
                <w:b/>
                <w:bCs/>
                <w:rtl/>
              </w:rPr>
              <w:t xml:space="preserve"> </w:t>
            </w:r>
            <w:r w:rsidRPr="00F45CB4">
              <w:rPr>
                <w:rFonts w:cs="Arial" w:hint="cs"/>
                <w:b/>
                <w:bCs/>
                <w:rtl/>
              </w:rPr>
              <w:t>مكان</w:t>
            </w:r>
            <w:r w:rsidRPr="00F45CB4">
              <w:rPr>
                <w:rFonts w:cs="Arial"/>
                <w:b/>
                <w:bCs/>
                <w:rtl/>
              </w:rPr>
              <w:t xml:space="preserve"> </w:t>
            </w:r>
            <w:r w:rsidRPr="00F45CB4">
              <w:rPr>
                <w:rFonts w:cs="Arial" w:hint="cs"/>
                <w:b/>
                <w:bCs/>
                <w:rtl/>
              </w:rPr>
              <w:t>عملك</w:t>
            </w:r>
            <w:r w:rsidRPr="00F45CB4">
              <w:rPr>
                <w:rFonts w:cs="Arial"/>
                <w:b/>
                <w:bCs/>
                <w:rtl/>
              </w:rPr>
              <w:t xml:space="preserve"> </w:t>
            </w:r>
            <w:r w:rsidRPr="00F45CB4">
              <w:rPr>
                <w:rFonts w:cs="Arial" w:hint="cs"/>
                <w:b/>
                <w:bCs/>
                <w:rtl/>
              </w:rPr>
              <w:t>تلبي</w:t>
            </w:r>
            <w:r w:rsidRPr="00F45CB4">
              <w:rPr>
                <w:rFonts w:cs="Arial"/>
                <w:b/>
                <w:bCs/>
                <w:rtl/>
              </w:rPr>
              <w:t xml:space="preserve"> </w:t>
            </w:r>
            <w:r w:rsidRPr="00F45CB4">
              <w:rPr>
                <w:rFonts w:cs="Arial" w:hint="cs"/>
                <w:b/>
                <w:bCs/>
                <w:rtl/>
              </w:rPr>
              <w:t>احتياجاتك؟</w:t>
            </w:r>
          </w:p>
        </w:tc>
        <w:tc>
          <w:tcPr>
            <w:tcW w:w="2183" w:type="dxa"/>
          </w:tcPr>
          <w:p w14:paraId="657D62E4" w14:textId="77777777" w:rsidR="00DE5328" w:rsidRPr="00DE5328" w:rsidRDefault="00DE5328" w:rsidP="00F45CB4">
            <w:pPr>
              <w:bidi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0"/>
                <w:sz w:val="20"/>
                <w:szCs w:val="20"/>
                <w14:ligatures w14:val="none"/>
              </w:rPr>
            </w:pPr>
            <w:r w:rsidRPr="00DE5328">
              <w:rPr>
                <w:rFonts w:ascii="Arial" w:hAnsi="Arial" w:cs="Arial"/>
                <w:color w:val="000000"/>
                <w:sz w:val="20"/>
                <w:szCs w:val="20"/>
              </w:rPr>
              <w:t>2.057692</w:t>
            </w:r>
          </w:p>
          <w:p w14:paraId="1647C465" w14:textId="77777777" w:rsidR="00DE5328" w:rsidRPr="00DE5328" w:rsidRDefault="00DE5328" w:rsidP="00F45CB4">
            <w:pPr>
              <w:jc w:val="center"/>
              <w:cnfStyle w:val="000000100000" w:firstRow="0" w:lastRow="0" w:firstColumn="0" w:lastColumn="0" w:oddVBand="0" w:evenVBand="0" w:oddHBand="1" w:evenHBand="0" w:firstRowFirstColumn="0" w:firstRowLastColumn="0" w:lastRowFirstColumn="0" w:lastRowLastColumn="0"/>
              <w:rPr>
                <w:rtl/>
              </w:rPr>
            </w:pPr>
          </w:p>
        </w:tc>
        <w:tc>
          <w:tcPr>
            <w:tcW w:w="2184" w:type="dxa"/>
          </w:tcPr>
          <w:p w14:paraId="5A4626B7" w14:textId="77777777" w:rsidR="00DE5328" w:rsidRPr="00DE5328" w:rsidRDefault="00DE5328" w:rsidP="00F45CB4">
            <w:pPr>
              <w:bidi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0"/>
                <w:sz w:val="20"/>
                <w:szCs w:val="20"/>
                <w14:ligatures w14:val="none"/>
              </w:rPr>
            </w:pPr>
            <w:r w:rsidRPr="00DE5328">
              <w:rPr>
                <w:rFonts w:ascii="Arial" w:hAnsi="Arial" w:cs="Arial"/>
                <w:color w:val="000000"/>
                <w:sz w:val="20"/>
                <w:szCs w:val="20"/>
              </w:rPr>
              <w:t>1.527525</w:t>
            </w:r>
          </w:p>
          <w:p w14:paraId="50481405" w14:textId="77777777" w:rsidR="00DE5328" w:rsidRPr="00DE5328" w:rsidRDefault="00DE5328" w:rsidP="00F45CB4">
            <w:pPr>
              <w:jc w:val="center"/>
              <w:cnfStyle w:val="000000100000" w:firstRow="0" w:lastRow="0" w:firstColumn="0" w:lastColumn="0" w:oddVBand="0" w:evenVBand="0" w:oddHBand="1" w:evenHBand="0" w:firstRowFirstColumn="0" w:firstRowLastColumn="0" w:lastRowFirstColumn="0" w:lastRowLastColumn="0"/>
              <w:rPr>
                <w:rtl/>
              </w:rPr>
            </w:pPr>
          </w:p>
        </w:tc>
      </w:tr>
      <w:tr w:rsidR="00DE5328" w14:paraId="7B58CF2B" w14:textId="77777777" w:rsidTr="003B1787">
        <w:trPr>
          <w:trHeight w:val="1176"/>
        </w:trPr>
        <w:tc>
          <w:tcPr>
            <w:cnfStyle w:val="001000000000" w:firstRow="0" w:lastRow="0" w:firstColumn="1" w:lastColumn="0" w:oddVBand="0" w:evenVBand="0" w:oddHBand="0" w:evenHBand="0" w:firstRowFirstColumn="0" w:firstRowLastColumn="0" w:lastRowFirstColumn="0" w:lastRowLastColumn="0"/>
            <w:tcW w:w="2183" w:type="dxa"/>
            <w:vMerge/>
          </w:tcPr>
          <w:p w14:paraId="1F8163B2" w14:textId="77777777" w:rsidR="00DE5328" w:rsidRPr="00DE5328" w:rsidRDefault="00DE5328" w:rsidP="00F45CB4">
            <w:pPr>
              <w:jc w:val="center"/>
              <w:rPr>
                <w:rtl/>
              </w:rPr>
            </w:pPr>
          </w:p>
        </w:tc>
        <w:tc>
          <w:tcPr>
            <w:tcW w:w="2183" w:type="dxa"/>
          </w:tcPr>
          <w:p w14:paraId="41DA7077" w14:textId="4D4B62ED" w:rsidR="00DE5328" w:rsidRPr="00DE5328" w:rsidRDefault="00DE5328" w:rsidP="00F45CB4">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kern w:val="0"/>
                <w:sz w:val="20"/>
                <w:szCs w:val="20"/>
                <w14:ligatures w14:val="none"/>
              </w:rPr>
            </w:pPr>
            <w:r w:rsidRPr="00DE5328">
              <w:rPr>
                <w:rFonts w:ascii="Arial" w:hAnsi="Arial" w:cs="Arial"/>
                <w:b/>
                <w:bCs/>
                <w:color w:val="000000"/>
                <w:sz w:val="20"/>
                <w:szCs w:val="20"/>
                <w:rtl/>
              </w:rPr>
              <w:t>هل تعتقد أن نظام الحوافز الحالي يعزز من إنتاجيتك في العمل؟</w:t>
            </w:r>
          </w:p>
          <w:p w14:paraId="74196609" w14:textId="77777777" w:rsidR="00DE5328" w:rsidRPr="00DE5328" w:rsidRDefault="00DE5328" w:rsidP="00F45CB4">
            <w:pPr>
              <w:jc w:val="center"/>
              <w:cnfStyle w:val="000000000000" w:firstRow="0" w:lastRow="0" w:firstColumn="0" w:lastColumn="0" w:oddVBand="0" w:evenVBand="0" w:oddHBand="0" w:evenHBand="0" w:firstRowFirstColumn="0" w:firstRowLastColumn="0" w:lastRowFirstColumn="0" w:lastRowLastColumn="0"/>
              <w:rPr>
                <w:rtl/>
              </w:rPr>
            </w:pPr>
          </w:p>
        </w:tc>
        <w:tc>
          <w:tcPr>
            <w:tcW w:w="2183" w:type="dxa"/>
          </w:tcPr>
          <w:p w14:paraId="0D6C5B30" w14:textId="77777777" w:rsidR="00DE5328" w:rsidRPr="00DE5328" w:rsidRDefault="00DE5328" w:rsidP="00F45CB4">
            <w:pPr>
              <w:bidi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0"/>
                <w:sz w:val="20"/>
                <w:szCs w:val="20"/>
                <w14:ligatures w14:val="none"/>
              </w:rPr>
            </w:pPr>
            <w:r w:rsidRPr="00DE5328">
              <w:rPr>
                <w:rFonts w:ascii="Arial" w:hAnsi="Arial" w:cs="Arial"/>
                <w:color w:val="000000"/>
                <w:sz w:val="20"/>
                <w:szCs w:val="20"/>
              </w:rPr>
              <w:t>2.365385</w:t>
            </w:r>
          </w:p>
          <w:p w14:paraId="10F2F3EB" w14:textId="77777777" w:rsidR="00DE5328" w:rsidRPr="00DE5328" w:rsidRDefault="00DE5328" w:rsidP="00F45CB4">
            <w:pPr>
              <w:jc w:val="center"/>
              <w:cnfStyle w:val="000000000000" w:firstRow="0" w:lastRow="0" w:firstColumn="0" w:lastColumn="0" w:oddVBand="0" w:evenVBand="0" w:oddHBand="0" w:evenHBand="0" w:firstRowFirstColumn="0" w:firstRowLastColumn="0" w:lastRowFirstColumn="0" w:lastRowLastColumn="0"/>
              <w:rPr>
                <w:rtl/>
              </w:rPr>
            </w:pPr>
          </w:p>
        </w:tc>
        <w:tc>
          <w:tcPr>
            <w:tcW w:w="2184" w:type="dxa"/>
          </w:tcPr>
          <w:p w14:paraId="538429AE" w14:textId="77777777" w:rsidR="00DE5328" w:rsidRPr="00DE5328" w:rsidRDefault="00DE5328" w:rsidP="00F45CB4">
            <w:pPr>
              <w:bidi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0"/>
                <w:sz w:val="20"/>
                <w:szCs w:val="20"/>
                <w14:ligatures w14:val="none"/>
              </w:rPr>
            </w:pPr>
            <w:r w:rsidRPr="00DE5328">
              <w:rPr>
                <w:rFonts w:ascii="Arial" w:hAnsi="Arial" w:cs="Arial"/>
                <w:color w:val="000000"/>
                <w:sz w:val="20"/>
                <w:szCs w:val="20"/>
              </w:rPr>
              <w:t>11.22497</w:t>
            </w:r>
          </w:p>
          <w:p w14:paraId="103FD19B" w14:textId="77777777" w:rsidR="00DE5328" w:rsidRPr="00DE5328" w:rsidRDefault="00DE5328" w:rsidP="00F45CB4">
            <w:pPr>
              <w:jc w:val="center"/>
              <w:cnfStyle w:val="000000000000" w:firstRow="0" w:lastRow="0" w:firstColumn="0" w:lastColumn="0" w:oddVBand="0" w:evenVBand="0" w:oddHBand="0" w:evenHBand="0" w:firstRowFirstColumn="0" w:firstRowLastColumn="0" w:lastRowFirstColumn="0" w:lastRowLastColumn="0"/>
              <w:rPr>
                <w:rtl/>
              </w:rPr>
            </w:pPr>
          </w:p>
        </w:tc>
      </w:tr>
      <w:tr w:rsidR="00F45CB4" w14:paraId="1B3C9254" w14:textId="77777777" w:rsidTr="003B1787">
        <w:trPr>
          <w:cnfStyle w:val="000000100000" w:firstRow="0" w:lastRow="0" w:firstColumn="0" w:lastColumn="0" w:oddVBand="0" w:evenVBand="0" w:oddHBand="1" w:evenHBand="0" w:firstRowFirstColumn="0" w:firstRowLastColumn="0" w:lastRowFirstColumn="0" w:lastRowLastColumn="0"/>
          <w:trHeight w:val="939"/>
        </w:trPr>
        <w:tc>
          <w:tcPr>
            <w:cnfStyle w:val="001000000000" w:firstRow="0" w:lastRow="0" w:firstColumn="1" w:lastColumn="0" w:oddVBand="0" w:evenVBand="0" w:oddHBand="0" w:evenHBand="0" w:firstRowFirstColumn="0" w:firstRowLastColumn="0" w:lastRowFirstColumn="0" w:lastRowLastColumn="0"/>
            <w:tcW w:w="2183" w:type="dxa"/>
            <w:vMerge/>
          </w:tcPr>
          <w:p w14:paraId="191096BD" w14:textId="77777777" w:rsidR="00DE5328" w:rsidRPr="00DE5328" w:rsidRDefault="00DE5328" w:rsidP="00F45CB4">
            <w:pPr>
              <w:jc w:val="center"/>
              <w:rPr>
                <w:rtl/>
              </w:rPr>
            </w:pPr>
          </w:p>
        </w:tc>
        <w:tc>
          <w:tcPr>
            <w:tcW w:w="2183" w:type="dxa"/>
          </w:tcPr>
          <w:p w14:paraId="2C739CB7" w14:textId="601F0546" w:rsidR="00DE5328" w:rsidRPr="00DE5328" w:rsidRDefault="00DE5328" w:rsidP="00F45CB4">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kern w:val="0"/>
                <w:sz w:val="20"/>
                <w:szCs w:val="20"/>
                <w14:ligatures w14:val="none"/>
              </w:rPr>
            </w:pPr>
            <w:r w:rsidRPr="00DE5328">
              <w:rPr>
                <w:rFonts w:ascii="Arial" w:hAnsi="Arial" w:cs="Arial"/>
                <w:b/>
                <w:bCs/>
                <w:color w:val="000000"/>
                <w:sz w:val="20"/>
                <w:szCs w:val="20"/>
                <w:rtl/>
              </w:rPr>
              <w:t>هل تشعر أن الحوافز المقدمة تعكس أداءك الفعلي؟</w:t>
            </w:r>
          </w:p>
          <w:p w14:paraId="6A4FD9F7" w14:textId="77777777" w:rsidR="00DE5328" w:rsidRPr="00DE5328" w:rsidRDefault="00DE5328" w:rsidP="00F45CB4">
            <w:pPr>
              <w:jc w:val="center"/>
              <w:cnfStyle w:val="000000100000" w:firstRow="0" w:lastRow="0" w:firstColumn="0" w:lastColumn="0" w:oddVBand="0" w:evenVBand="0" w:oddHBand="1" w:evenHBand="0" w:firstRowFirstColumn="0" w:firstRowLastColumn="0" w:lastRowFirstColumn="0" w:lastRowLastColumn="0"/>
              <w:rPr>
                <w:rtl/>
              </w:rPr>
            </w:pPr>
          </w:p>
        </w:tc>
        <w:tc>
          <w:tcPr>
            <w:tcW w:w="2183" w:type="dxa"/>
          </w:tcPr>
          <w:p w14:paraId="1469CF7F" w14:textId="77777777" w:rsidR="00DE5328" w:rsidRPr="00DE5328" w:rsidRDefault="00DE5328" w:rsidP="00F45CB4">
            <w:pPr>
              <w:bidi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0"/>
                <w:sz w:val="20"/>
                <w:szCs w:val="20"/>
                <w14:ligatures w14:val="none"/>
              </w:rPr>
            </w:pPr>
            <w:r w:rsidRPr="00DE5328">
              <w:rPr>
                <w:rFonts w:ascii="Arial" w:hAnsi="Arial" w:cs="Arial"/>
                <w:color w:val="000000"/>
                <w:sz w:val="20"/>
                <w:szCs w:val="20"/>
              </w:rPr>
              <w:t>2.519231</w:t>
            </w:r>
          </w:p>
          <w:p w14:paraId="3A49EACB" w14:textId="77777777" w:rsidR="00DE5328" w:rsidRPr="00DE5328" w:rsidRDefault="00DE5328" w:rsidP="00F45CB4">
            <w:pPr>
              <w:jc w:val="center"/>
              <w:cnfStyle w:val="000000100000" w:firstRow="0" w:lastRow="0" w:firstColumn="0" w:lastColumn="0" w:oddVBand="0" w:evenVBand="0" w:oddHBand="1" w:evenHBand="0" w:firstRowFirstColumn="0" w:firstRowLastColumn="0" w:lastRowFirstColumn="0" w:lastRowLastColumn="0"/>
              <w:rPr>
                <w:rtl/>
              </w:rPr>
            </w:pPr>
          </w:p>
        </w:tc>
        <w:tc>
          <w:tcPr>
            <w:tcW w:w="2184" w:type="dxa"/>
          </w:tcPr>
          <w:p w14:paraId="40C1354E" w14:textId="77777777" w:rsidR="00DE5328" w:rsidRPr="00DE5328" w:rsidRDefault="00DE5328" w:rsidP="00F45CB4">
            <w:pPr>
              <w:bidi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0"/>
                <w:sz w:val="20"/>
                <w:szCs w:val="20"/>
                <w14:ligatures w14:val="none"/>
              </w:rPr>
            </w:pPr>
            <w:r w:rsidRPr="00DE5328">
              <w:rPr>
                <w:rFonts w:ascii="Arial" w:hAnsi="Arial" w:cs="Arial"/>
                <w:color w:val="000000"/>
                <w:sz w:val="20"/>
                <w:szCs w:val="20"/>
              </w:rPr>
              <w:t>13.6504</w:t>
            </w:r>
          </w:p>
          <w:p w14:paraId="4F26B6B8" w14:textId="77777777" w:rsidR="00DE5328" w:rsidRPr="00DE5328" w:rsidRDefault="00DE5328" w:rsidP="00F45CB4">
            <w:pPr>
              <w:jc w:val="center"/>
              <w:cnfStyle w:val="000000100000" w:firstRow="0" w:lastRow="0" w:firstColumn="0" w:lastColumn="0" w:oddVBand="0" w:evenVBand="0" w:oddHBand="1" w:evenHBand="0" w:firstRowFirstColumn="0" w:firstRowLastColumn="0" w:lastRowFirstColumn="0" w:lastRowLastColumn="0"/>
              <w:rPr>
                <w:rtl/>
              </w:rPr>
            </w:pPr>
          </w:p>
        </w:tc>
      </w:tr>
      <w:tr w:rsidR="00DE5328" w14:paraId="7E419810" w14:textId="77777777" w:rsidTr="003B1787">
        <w:trPr>
          <w:trHeight w:val="929"/>
        </w:trPr>
        <w:tc>
          <w:tcPr>
            <w:cnfStyle w:val="001000000000" w:firstRow="0" w:lastRow="0" w:firstColumn="1" w:lastColumn="0" w:oddVBand="0" w:evenVBand="0" w:oddHBand="0" w:evenHBand="0" w:firstRowFirstColumn="0" w:firstRowLastColumn="0" w:lastRowFirstColumn="0" w:lastRowLastColumn="0"/>
            <w:tcW w:w="2183" w:type="dxa"/>
            <w:vMerge w:val="restart"/>
          </w:tcPr>
          <w:p w14:paraId="7DC6600D" w14:textId="77777777" w:rsidR="00DE5328" w:rsidRPr="00DE5328" w:rsidRDefault="00DE5328" w:rsidP="00F45CB4">
            <w:pPr>
              <w:jc w:val="center"/>
              <w:rPr>
                <w:rtl/>
              </w:rPr>
            </w:pPr>
            <w:r w:rsidRPr="00DE5328">
              <w:rPr>
                <w:rFonts w:hint="cs"/>
                <w:rtl/>
              </w:rPr>
              <w:t>قسم ولاء الموظفين</w:t>
            </w:r>
          </w:p>
        </w:tc>
        <w:tc>
          <w:tcPr>
            <w:tcW w:w="2183" w:type="dxa"/>
          </w:tcPr>
          <w:p w14:paraId="3E5FD420" w14:textId="211A2CD7" w:rsidR="00DE5328" w:rsidRPr="00DE5328" w:rsidRDefault="00DE5328" w:rsidP="00F45CB4">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kern w:val="0"/>
                <w:sz w:val="20"/>
                <w:szCs w:val="20"/>
                <w14:ligatures w14:val="none"/>
              </w:rPr>
            </w:pPr>
            <w:r w:rsidRPr="00DE5328">
              <w:rPr>
                <w:rFonts w:ascii="Arial" w:hAnsi="Arial" w:cs="Arial"/>
                <w:b/>
                <w:bCs/>
                <w:color w:val="000000"/>
                <w:sz w:val="20"/>
                <w:szCs w:val="20"/>
                <w:rtl/>
              </w:rPr>
              <w:t>إلى أي مدى تشعر بالولاء لمكان عملك الحالي؟</w:t>
            </w:r>
          </w:p>
          <w:p w14:paraId="7D599DC6" w14:textId="77777777" w:rsidR="00DE5328" w:rsidRPr="00DE5328" w:rsidRDefault="00DE5328" w:rsidP="00F45CB4">
            <w:pPr>
              <w:jc w:val="center"/>
              <w:cnfStyle w:val="000000000000" w:firstRow="0" w:lastRow="0" w:firstColumn="0" w:lastColumn="0" w:oddVBand="0" w:evenVBand="0" w:oddHBand="0" w:evenHBand="0" w:firstRowFirstColumn="0" w:firstRowLastColumn="0" w:lastRowFirstColumn="0" w:lastRowLastColumn="0"/>
              <w:rPr>
                <w:rtl/>
              </w:rPr>
            </w:pPr>
          </w:p>
        </w:tc>
        <w:tc>
          <w:tcPr>
            <w:tcW w:w="2183" w:type="dxa"/>
          </w:tcPr>
          <w:p w14:paraId="7206A013" w14:textId="77777777" w:rsidR="00DE5328" w:rsidRPr="00DE5328" w:rsidRDefault="00DE5328" w:rsidP="00F45CB4">
            <w:pPr>
              <w:bidi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0"/>
                <w:sz w:val="20"/>
                <w:szCs w:val="20"/>
                <w14:ligatures w14:val="none"/>
              </w:rPr>
            </w:pPr>
            <w:r w:rsidRPr="00DE5328">
              <w:rPr>
                <w:rFonts w:ascii="Arial" w:hAnsi="Arial" w:cs="Arial"/>
                <w:color w:val="000000"/>
                <w:sz w:val="20"/>
                <w:szCs w:val="20"/>
              </w:rPr>
              <w:t>3.134615</w:t>
            </w:r>
          </w:p>
          <w:p w14:paraId="0337EF85" w14:textId="77777777" w:rsidR="00DE5328" w:rsidRPr="00DE5328" w:rsidRDefault="00DE5328" w:rsidP="00F45CB4">
            <w:pPr>
              <w:jc w:val="center"/>
              <w:cnfStyle w:val="000000000000" w:firstRow="0" w:lastRow="0" w:firstColumn="0" w:lastColumn="0" w:oddVBand="0" w:evenVBand="0" w:oddHBand="0" w:evenHBand="0" w:firstRowFirstColumn="0" w:firstRowLastColumn="0" w:lastRowFirstColumn="0" w:lastRowLastColumn="0"/>
              <w:rPr>
                <w:rtl/>
              </w:rPr>
            </w:pPr>
          </w:p>
        </w:tc>
        <w:tc>
          <w:tcPr>
            <w:tcW w:w="2184" w:type="dxa"/>
          </w:tcPr>
          <w:p w14:paraId="13EC631D" w14:textId="77777777" w:rsidR="00DE5328" w:rsidRPr="00DE5328" w:rsidRDefault="00DE5328" w:rsidP="00F45CB4">
            <w:pPr>
              <w:bidi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0"/>
                <w:sz w:val="20"/>
                <w:szCs w:val="20"/>
                <w14:ligatures w14:val="none"/>
              </w:rPr>
            </w:pPr>
            <w:r w:rsidRPr="00DE5328">
              <w:rPr>
                <w:rFonts w:ascii="Arial" w:hAnsi="Arial" w:cs="Arial"/>
                <w:color w:val="000000"/>
                <w:sz w:val="20"/>
                <w:szCs w:val="20"/>
              </w:rPr>
              <w:t>11.28421</w:t>
            </w:r>
          </w:p>
          <w:p w14:paraId="6EA2FFF0" w14:textId="77777777" w:rsidR="00DE5328" w:rsidRPr="00DE5328" w:rsidRDefault="00DE5328" w:rsidP="00F45CB4">
            <w:pPr>
              <w:jc w:val="center"/>
              <w:cnfStyle w:val="000000000000" w:firstRow="0" w:lastRow="0" w:firstColumn="0" w:lastColumn="0" w:oddVBand="0" w:evenVBand="0" w:oddHBand="0" w:evenHBand="0" w:firstRowFirstColumn="0" w:firstRowLastColumn="0" w:lastRowFirstColumn="0" w:lastRowLastColumn="0"/>
              <w:rPr>
                <w:rtl/>
              </w:rPr>
            </w:pPr>
          </w:p>
        </w:tc>
      </w:tr>
      <w:tr w:rsidR="00F45CB4" w14:paraId="002A3821" w14:textId="77777777" w:rsidTr="003B1787">
        <w:trPr>
          <w:cnfStyle w:val="000000100000" w:firstRow="0" w:lastRow="0" w:firstColumn="0" w:lastColumn="0" w:oddVBand="0" w:evenVBand="0" w:oddHBand="1" w:evenHBand="0" w:firstRowFirstColumn="0" w:firstRowLastColumn="0" w:lastRowFirstColumn="0" w:lastRowLastColumn="0"/>
          <w:trHeight w:val="919"/>
        </w:trPr>
        <w:tc>
          <w:tcPr>
            <w:cnfStyle w:val="001000000000" w:firstRow="0" w:lastRow="0" w:firstColumn="1" w:lastColumn="0" w:oddVBand="0" w:evenVBand="0" w:oddHBand="0" w:evenHBand="0" w:firstRowFirstColumn="0" w:firstRowLastColumn="0" w:lastRowFirstColumn="0" w:lastRowLastColumn="0"/>
            <w:tcW w:w="2183" w:type="dxa"/>
            <w:vMerge/>
          </w:tcPr>
          <w:p w14:paraId="3573A403" w14:textId="77777777" w:rsidR="00DE5328" w:rsidRPr="00DE5328" w:rsidRDefault="00DE5328" w:rsidP="00F45CB4">
            <w:pPr>
              <w:jc w:val="center"/>
              <w:rPr>
                <w:rtl/>
              </w:rPr>
            </w:pPr>
          </w:p>
        </w:tc>
        <w:tc>
          <w:tcPr>
            <w:tcW w:w="2183" w:type="dxa"/>
          </w:tcPr>
          <w:p w14:paraId="3067C6DB" w14:textId="043708DA" w:rsidR="00DE5328" w:rsidRPr="00DE5328" w:rsidRDefault="00DE5328" w:rsidP="00F45CB4">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kern w:val="0"/>
                <w:sz w:val="20"/>
                <w:szCs w:val="20"/>
                <w14:ligatures w14:val="none"/>
              </w:rPr>
            </w:pPr>
            <w:r w:rsidRPr="00DE5328">
              <w:rPr>
                <w:rFonts w:ascii="Arial" w:hAnsi="Arial" w:cs="Arial"/>
                <w:b/>
                <w:bCs/>
                <w:color w:val="000000"/>
                <w:sz w:val="20"/>
                <w:szCs w:val="20"/>
                <w:rtl/>
              </w:rPr>
              <w:t>هل تنوي البقاء في مكان عملك خلال السنوات القادمة؟</w:t>
            </w:r>
          </w:p>
          <w:p w14:paraId="18448924" w14:textId="77777777" w:rsidR="00DE5328" w:rsidRPr="00DE5328" w:rsidRDefault="00DE5328" w:rsidP="00F45CB4">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0"/>
                <w:szCs w:val="20"/>
                <w:rtl/>
              </w:rPr>
            </w:pPr>
          </w:p>
        </w:tc>
        <w:tc>
          <w:tcPr>
            <w:tcW w:w="2183" w:type="dxa"/>
          </w:tcPr>
          <w:p w14:paraId="184DEBCB" w14:textId="77777777" w:rsidR="00DE5328" w:rsidRPr="00DE5328" w:rsidRDefault="00DE5328" w:rsidP="00F45CB4">
            <w:pPr>
              <w:bidi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0"/>
                <w:sz w:val="20"/>
                <w:szCs w:val="20"/>
                <w14:ligatures w14:val="none"/>
              </w:rPr>
            </w:pPr>
            <w:r w:rsidRPr="00DE5328">
              <w:rPr>
                <w:rFonts w:ascii="Arial" w:hAnsi="Arial" w:cs="Arial"/>
                <w:color w:val="000000"/>
                <w:sz w:val="20"/>
                <w:szCs w:val="20"/>
              </w:rPr>
              <w:t>2.384615</w:t>
            </w:r>
          </w:p>
          <w:p w14:paraId="005B89B1" w14:textId="77777777" w:rsidR="00DE5328" w:rsidRPr="00DE5328" w:rsidRDefault="00DE5328" w:rsidP="00F45CB4">
            <w:pPr>
              <w:jc w:val="center"/>
              <w:cnfStyle w:val="000000100000" w:firstRow="0" w:lastRow="0" w:firstColumn="0" w:lastColumn="0" w:oddVBand="0" w:evenVBand="0" w:oddHBand="1" w:evenHBand="0" w:firstRowFirstColumn="0" w:firstRowLastColumn="0" w:lastRowFirstColumn="0" w:lastRowLastColumn="0"/>
              <w:rPr>
                <w:rtl/>
              </w:rPr>
            </w:pPr>
          </w:p>
        </w:tc>
        <w:tc>
          <w:tcPr>
            <w:tcW w:w="2184" w:type="dxa"/>
          </w:tcPr>
          <w:p w14:paraId="52BDEE97" w14:textId="77777777" w:rsidR="00DE5328" w:rsidRPr="00DE5328" w:rsidRDefault="00DE5328" w:rsidP="00F45CB4">
            <w:pPr>
              <w:bidi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0"/>
                <w:sz w:val="20"/>
                <w:szCs w:val="20"/>
                <w14:ligatures w14:val="none"/>
              </w:rPr>
            </w:pPr>
            <w:r w:rsidRPr="00DE5328">
              <w:rPr>
                <w:rFonts w:ascii="Arial" w:hAnsi="Arial" w:cs="Arial"/>
                <w:color w:val="000000"/>
                <w:sz w:val="20"/>
                <w:szCs w:val="20"/>
              </w:rPr>
              <w:t>10.40833</w:t>
            </w:r>
          </w:p>
          <w:p w14:paraId="5B7705E6" w14:textId="77777777" w:rsidR="00DE5328" w:rsidRPr="00DE5328" w:rsidRDefault="00DE5328" w:rsidP="00F45CB4">
            <w:pPr>
              <w:jc w:val="center"/>
              <w:cnfStyle w:val="000000100000" w:firstRow="0" w:lastRow="0" w:firstColumn="0" w:lastColumn="0" w:oddVBand="0" w:evenVBand="0" w:oddHBand="1" w:evenHBand="0" w:firstRowFirstColumn="0" w:firstRowLastColumn="0" w:lastRowFirstColumn="0" w:lastRowLastColumn="0"/>
              <w:rPr>
                <w:rtl/>
              </w:rPr>
            </w:pPr>
          </w:p>
        </w:tc>
      </w:tr>
      <w:tr w:rsidR="00DE5328" w14:paraId="74016041" w14:textId="77777777" w:rsidTr="003B1787">
        <w:trPr>
          <w:trHeight w:val="919"/>
        </w:trPr>
        <w:tc>
          <w:tcPr>
            <w:cnfStyle w:val="001000000000" w:firstRow="0" w:lastRow="0" w:firstColumn="1" w:lastColumn="0" w:oddVBand="0" w:evenVBand="0" w:oddHBand="0" w:evenHBand="0" w:firstRowFirstColumn="0" w:firstRowLastColumn="0" w:lastRowFirstColumn="0" w:lastRowLastColumn="0"/>
            <w:tcW w:w="2183" w:type="dxa"/>
            <w:vMerge/>
          </w:tcPr>
          <w:p w14:paraId="6EB7E8DB" w14:textId="77777777" w:rsidR="00DE5328" w:rsidRPr="00DE5328" w:rsidRDefault="00DE5328" w:rsidP="00F45CB4">
            <w:pPr>
              <w:jc w:val="center"/>
              <w:rPr>
                <w:rtl/>
              </w:rPr>
            </w:pPr>
          </w:p>
        </w:tc>
        <w:tc>
          <w:tcPr>
            <w:tcW w:w="2183" w:type="dxa"/>
          </w:tcPr>
          <w:p w14:paraId="206D1378" w14:textId="4E5B5761" w:rsidR="00DE5328" w:rsidRPr="00DE5328" w:rsidRDefault="00DE5328" w:rsidP="00F45CB4">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kern w:val="0"/>
                <w:sz w:val="20"/>
                <w:szCs w:val="20"/>
                <w14:ligatures w14:val="none"/>
              </w:rPr>
            </w:pPr>
            <w:r w:rsidRPr="00DE5328">
              <w:rPr>
                <w:rFonts w:ascii="Arial" w:hAnsi="Arial" w:cs="Arial"/>
                <w:b/>
                <w:bCs/>
                <w:color w:val="000000"/>
                <w:sz w:val="20"/>
                <w:szCs w:val="20"/>
                <w:rtl/>
              </w:rPr>
              <w:t>إلى أي مدى تشعر بالرضا عن بيئة العمل؟</w:t>
            </w:r>
          </w:p>
          <w:p w14:paraId="1390B8D7" w14:textId="77777777" w:rsidR="00DE5328" w:rsidRPr="00DE5328" w:rsidRDefault="00DE5328" w:rsidP="00F45CB4">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0"/>
                <w:szCs w:val="20"/>
                <w:rtl/>
              </w:rPr>
            </w:pPr>
          </w:p>
        </w:tc>
        <w:tc>
          <w:tcPr>
            <w:tcW w:w="2183" w:type="dxa"/>
          </w:tcPr>
          <w:p w14:paraId="320FC634" w14:textId="77777777" w:rsidR="00DE5328" w:rsidRPr="00DE5328" w:rsidRDefault="00DE5328" w:rsidP="00F45CB4">
            <w:pPr>
              <w:bidi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0"/>
                <w:sz w:val="20"/>
                <w:szCs w:val="20"/>
                <w14:ligatures w14:val="none"/>
              </w:rPr>
            </w:pPr>
            <w:r w:rsidRPr="00DE5328">
              <w:rPr>
                <w:rFonts w:ascii="Arial" w:hAnsi="Arial" w:cs="Arial"/>
                <w:color w:val="000000"/>
                <w:sz w:val="20"/>
                <w:szCs w:val="20"/>
              </w:rPr>
              <w:t>3.596154</w:t>
            </w:r>
          </w:p>
          <w:p w14:paraId="22339847" w14:textId="77777777" w:rsidR="00DE5328" w:rsidRPr="00DE5328" w:rsidRDefault="00DE5328" w:rsidP="00F45CB4">
            <w:pPr>
              <w:jc w:val="center"/>
              <w:cnfStyle w:val="000000000000" w:firstRow="0" w:lastRow="0" w:firstColumn="0" w:lastColumn="0" w:oddVBand="0" w:evenVBand="0" w:oddHBand="0" w:evenHBand="0" w:firstRowFirstColumn="0" w:firstRowLastColumn="0" w:lastRowFirstColumn="0" w:lastRowLastColumn="0"/>
              <w:rPr>
                <w:rtl/>
              </w:rPr>
            </w:pPr>
          </w:p>
        </w:tc>
        <w:tc>
          <w:tcPr>
            <w:tcW w:w="2184" w:type="dxa"/>
          </w:tcPr>
          <w:p w14:paraId="30659809" w14:textId="77777777" w:rsidR="00DE5328" w:rsidRPr="00DE5328" w:rsidRDefault="00DE5328" w:rsidP="00F45CB4">
            <w:pPr>
              <w:bidi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0"/>
                <w:sz w:val="20"/>
                <w:szCs w:val="20"/>
                <w14:ligatures w14:val="none"/>
              </w:rPr>
            </w:pPr>
            <w:r w:rsidRPr="00DE5328">
              <w:rPr>
                <w:rFonts w:ascii="Arial" w:hAnsi="Arial" w:cs="Arial"/>
                <w:color w:val="000000"/>
                <w:sz w:val="20"/>
                <w:szCs w:val="20"/>
              </w:rPr>
              <w:t>7.436397</w:t>
            </w:r>
          </w:p>
          <w:p w14:paraId="44866C9B" w14:textId="77777777" w:rsidR="00DE5328" w:rsidRPr="00DE5328" w:rsidRDefault="00DE5328" w:rsidP="00F45CB4">
            <w:pPr>
              <w:jc w:val="center"/>
              <w:cnfStyle w:val="000000000000" w:firstRow="0" w:lastRow="0" w:firstColumn="0" w:lastColumn="0" w:oddVBand="0" w:evenVBand="0" w:oddHBand="0" w:evenHBand="0" w:firstRowFirstColumn="0" w:firstRowLastColumn="0" w:lastRowFirstColumn="0" w:lastRowLastColumn="0"/>
              <w:rPr>
                <w:rtl/>
              </w:rPr>
            </w:pPr>
          </w:p>
        </w:tc>
      </w:tr>
      <w:tr w:rsidR="00F45CB4" w14:paraId="2F343DEB" w14:textId="77777777" w:rsidTr="003B1787">
        <w:trPr>
          <w:cnfStyle w:val="000000100000" w:firstRow="0" w:lastRow="0" w:firstColumn="0" w:lastColumn="0" w:oddVBand="0" w:evenVBand="0" w:oddHBand="1" w:evenHBand="0" w:firstRowFirstColumn="0" w:firstRowLastColumn="0" w:lastRowFirstColumn="0" w:lastRowLastColumn="0"/>
          <w:trHeight w:val="919"/>
        </w:trPr>
        <w:tc>
          <w:tcPr>
            <w:cnfStyle w:val="001000000000" w:firstRow="0" w:lastRow="0" w:firstColumn="1" w:lastColumn="0" w:oddVBand="0" w:evenVBand="0" w:oddHBand="0" w:evenHBand="0" w:firstRowFirstColumn="0" w:firstRowLastColumn="0" w:lastRowFirstColumn="0" w:lastRowLastColumn="0"/>
            <w:tcW w:w="2183" w:type="dxa"/>
            <w:vMerge/>
          </w:tcPr>
          <w:p w14:paraId="73D697AB" w14:textId="77777777" w:rsidR="00DE5328" w:rsidRPr="00DE5328" w:rsidRDefault="00DE5328" w:rsidP="00F45CB4">
            <w:pPr>
              <w:jc w:val="center"/>
              <w:rPr>
                <w:rtl/>
              </w:rPr>
            </w:pPr>
          </w:p>
        </w:tc>
        <w:tc>
          <w:tcPr>
            <w:tcW w:w="2183" w:type="dxa"/>
          </w:tcPr>
          <w:p w14:paraId="0A857748" w14:textId="21340952" w:rsidR="00DE5328" w:rsidRPr="00DE5328" w:rsidRDefault="00DE5328" w:rsidP="00F45CB4">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kern w:val="0"/>
                <w:sz w:val="20"/>
                <w:szCs w:val="20"/>
                <w14:ligatures w14:val="none"/>
              </w:rPr>
            </w:pPr>
            <w:r w:rsidRPr="00DE5328">
              <w:rPr>
                <w:rFonts w:ascii="Arial" w:hAnsi="Arial" w:cs="Arial"/>
                <w:b/>
                <w:bCs/>
                <w:color w:val="000000"/>
                <w:sz w:val="20"/>
                <w:szCs w:val="20"/>
                <w:rtl/>
              </w:rPr>
              <w:t>كيف تؤثر الحوافز على ارتباطك العاطفي بالمؤسسة؟</w:t>
            </w:r>
          </w:p>
          <w:p w14:paraId="3D3DB7E2" w14:textId="77777777" w:rsidR="00DE5328" w:rsidRPr="00DE5328" w:rsidRDefault="00DE5328" w:rsidP="00F45CB4">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0"/>
                <w:szCs w:val="20"/>
                <w:rtl/>
              </w:rPr>
            </w:pPr>
          </w:p>
        </w:tc>
        <w:tc>
          <w:tcPr>
            <w:tcW w:w="2183" w:type="dxa"/>
          </w:tcPr>
          <w:p w14:paraId="03C431D2" w14:textId="77777777" w:rsidR="00DE5328" w:rsidRPr="00DE5328" w:rsidRDefault="00DE5328" w:rsidP="00F45CB4">
            <w:pPr>
              <w:bidi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0"/>
                <w:sz w:val="20"/>
                <w:szCs w:val="20"/>
                <w14:ligatures w14:val="none"/>
              </w:rPr>
            </w:pPr>
            <w:r w:rsidRPr="00DE5328">
              <w:rPr>
                <w:rFonts w:ascii="Arial" w:hAnsi="Arial" w:cs="Arial"/>
                <w:color w:val="000000"/>
                <w:sz w:val="20"/>
                <w:szCs w:val="20"/>
              </w:rPr>
              <w:t>3.461538</w:t>
            </w:r>
          </w:p>
          <w:p w14:paraId="18B7FB2A" w14:textId="77777777" w:rsidR="00DE5328" w:rsidRPr="00DE5328" w:rsidRDefault="00DE5328" w:rsidP="00F45CB4">
            <w:pPr>
              <w:bidi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p>
        </w:tc>
        <w:tc>
          <w:tcPr>
            <w:tcW w:w="2184" w:type="dxa"/>
          </w:tcPr>
          <w:p w14:paraId="652B44BC" w14:textId="77777777" w:rsidR="00DE5328" w:rsidRPr="00DE5328" w:rsidRDefault="00DE5328" w:rsidP="00F45CB4">
            <w:pPr>
              <w:bidi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0"/>
                <w:sz w:val="20"/>
                <w:szCs w:val="20"/>
                <w14:ligatures w14:val="none"/>
              </w:rPr>
            </w:pPr>
            <w:r w:rsidRPr="00DE5328">
              <w:rPr>
                <w:rFonts w:ascii="Arial" w:hAnsi="Arial" w:cs="Arial"/>
                <w:color w:val="000000"/>
                <w:sz w:val="20"/>
                <w:szCs w:val="20"/>
              </w:rPr>
              <w:t>12.34234</w:t>
            </w:r>
          </w:p>
          <w:p w14:paraId="47F8CF44" w14:textId="77777777" w:rsidR="00DE5328" w:rsidRPr="00DE5328" w:rsidRDefault="00DE5328" w:rsidP="00F45CB4">
            <w:pPr>
              <w:bidi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p>
        </w:tc>
      </w:tr>
      <w:tr w:rsidR="00DE5328" w14:paraId="58DB63FC" w14:textId="77777777" w:rsidTr="003B1787">
        <w:trPr>
          <w:trHeight w:val="682"/>
        </w:trPr>
        <w:tc>
          <w:tcPr>
            <w:cnfStyle w:val="001000000000" w:firstRow="0" w:lastRow="0" w:firstColumn="1" w:lastColumn="0" w:oddVBand="0" w:evenVBand="0" w:oddHBand="0" w:evenHBand="0" w:firstRowFirstColumn="0" w:firstRowLastColumn="0" w:lastRowFirstColumn="0" w:lastRowLastColumn="0"/>
            <w:tcW w:w="2183" w:type="dxa"/>
            <w:vMerge w:val="restart"/>
          </w:tcPr>
          <w:p w14:paraId="02382E87" w14:textId="77777777" w:rsidR="00DE5328" w:rsidRPr="00DE5328" w:rsidRDefault="00DE5328" w:rsidP="00F45CB4">
            <w:pPr>
              <w:jc w:val="center"/>
              <w:rPr>
                <w:rtl/>
              </w:rPr>
            </w:pPr>
            <w:r w:rsidRPr="00DE5328">
              <w:rPr>
                <w:rFonts w:hint="cs"/>
                <w:rtl/>
              </w:rPr>
              <w:t>قسم تقييم الأداء</w:t>
            </w:r>
          </w:p>
        </w:tc>
        <w:tc>
          <w:tcPr>
            <w:tcW w:w="2183" w:type="dxa"/>
          </w:tcPr>
          <w:p w14:paraId="405D8F77" w14:textId="64564389" w:rsidR="00DE5328" w:rsidRPr="00DE5328" w:rsidRDefault="00DE5328" w:rsidP="00F45CB4">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kern w:val="0"/>
                <w:sz w:val="20"/>
                <w:szCs w:val="20"/>
                <w14:ligatures w14:val="none"/>
              </w:rPr>
            </w:pPr>
            <w:r w:rsidRPr="00DE5328">
              <w:rPr>
                <w:rFonts w:ascii="Arial" w:hAnsi="Arial" w:cs="Arial"/>
                <w:b/>
                <w:bCs/>
                <w:color w:val="000000"/>
                <w:sz w:val="20"/>
                <w:szCs w:val="20"/>
                <w:rtl/>
              </w:rPr>
              <w:t>كيف تقيم أداءك العام في العمل؟</w:t>
            </w:r>
          </w:p>
          <w:p w14:paraId="60559854" w14:textId="77777777" w:rsidR="00DE5328" w:rsidRPr="00DE5328" w:rsidRDefault="00DE5328" w:rsidP="00F45CB4">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0"/>
                <w:szCs w:val="20"/>
                <w:rtl/>
              </w:rPr>
            </w:pPr>
          </w:p>
        </w:tc>
        <w:tc>
          <w:tcPr>
            <w:tcW w:w="2183" w:type="dxa"/>
          </w:tcPr>
          <w:p w14:paraId="4EC1C607" w14:textId="77777777" w:rsidR="00DE5328" w:rsidRPr="00DE5328" w:rsidRDefault="00DE5328" w:rsidP="00F45CB4">
            <w:pPr>
              <w:bidi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0"/>
                <w:sz w:val="20"/>
                <w:szCs w:val="20"/>
                <w14:ligatures w14:val="none"/>
              </w:rPr>
            </w:pPr>
            <w:r w:rsidRPr="00DE5328">
              <w:rPr>
                <w:rFonts w:ascii="Arial" w:hAnsi="Arial" w:cs="Arial"/>
                <w:color w:val="000000"/>
                <w:sz w:val="20"/>
                <w:szCs w:val="20"/>
              </w:rPr>
              <w:t>4.596154</w:t>
            </w:r>
          </w:p>
          <w:p w14:paraId="7AD6C984" w14:textId="77777777" w:rsidR="00DE5328" w:rsidRPr="00DE5328" w:rsidRDefault="00DE5328" w:rsidP="00F45CB4">
            <w:pPr>
              <w:bidi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p>
        </w:tc>
        <w:tc>
          <w:tcPr>
            <w:tcW w:w="2184" w:type="dxa"/>
          </w:tcPr>
          <w:p w14:paraId="1CFDB807" w14:textId="77777777" w:rsidR="00DE5328" w:rsidRPr="00DE5328" w:rsidRDefault="00DE5328" w:rsidP="00F45CB4">
            <w:pPr>
              <w:bidi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0"/>
                <w:sz w:val="20"/>
                <w:szCs w:val="20"/>
                <w14:ligatures w14:val="none"/>
              </w:rPr>
            </w:pPr>
            <w:r w:rsidRPr="00DE5328">
              <w:rPr>
                <w:rFonts w:ascii="Arial" w:hAnsi="Arial" w:cs="Arial"/>
                <w:color w:val="000000"/>
                <w:sz w:val="20"/>
                <w:szCs w:val="20"/>
              </w:rPr>
              <w:t>7.071068</w:t>
            </w:r>
          </w:p>
          <w:p w14:paraId="4C89ADBF" w14:textId="77777777" w:rsidR="00DE5328" w:rsidRPr="00DE5328" w:rsidRDefault="00DE5328" w:rsidP="00F45CB4">
            <w:pPr>
              <w:bidi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p>
        </w:tc>
      </w:tr>
      <w:tr w:rsidR="00F45CB4" w14:paraId="1EEA4F48" w14:textId="77777777" w:rsidTr="003B1787">
        <w:trPr>
          <w:cnfStyle w:val="000000100000" w:firstRow="0" w:lastRow="0" w:firstColumn="0" w:lastColumn="0" w:oddVBand="0" w:evenVBand="0" w:oddHBand="1" w:evenHBand="0" w:firstRowFirstColumn="0" w:firstRowLastColumn="0" w:lastRowFirstColumn="0" w:lastRowLastColumn="0"/>
          <w:trHeight w:val="1147"/>
        </w:trPr>
        <w:tc>
          <w:tcPr>
            <w:cnfStyle w:val="001000000000" w:firstRow="0" w:lastRow="0" w:firstColumn="1" w:lastColumn="0" w:oddVBand="0" w:evenVBand="0" w:oddHBand="0" w:evenHBand="0" w:firstRowFirstColumn="0" w:firstRowLastColumn="0" w:lastRowFirstColumn="0" w:lastRowLastColumn="0"/>
            <w:tcW w:w="2183" w:type="dxa"/>
            <w:vMerge/>
          </w:tcPr>
          <w:p w14:paraId="73978E17" w14:textId="77777777" w:rsidR="00DE5328" w:rsidRPr="00DE5328" w:rsidRDefault="00DE5328" w:rsidP="00F45CB4">
            <w:pPr>
              <w:jc w:val="center"/>
              <w:rPr>
                <w:rtl/>
              </w:rPr>
            </w:pPr>
          </w:p>
        </w:tc>
        <w:tc>
          <w:tcPr>
            <w:tcW w:w="2183" w:type="dxa"/>
          </w:tcPr>
          <w:p w14:paraId="1832F681" w14:textId="5C69DA2D" w:rsidR="00DE5328" w:rsidRPr="00DE5328" w:rsidRDefault="00DE5328" w:rsidP="00F45CB4">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kern w:val="0"/>
                <w:sz w:val="20"/>
                <w:szCs w:val="20"/>
                <w14:ligatures w14:val="none"/>
              </w:rPr>
            </w:pPr>
            <w:r w:rsidRPr="00DE5328">
              <w:rPr>
                <w:rFonts w:ascii="Arial" w:hAnsi="Arial" w:cs="Arial"/>
                <w:b/>
                <w:bCs/>
                <w:color w:val="000000"/>
                <w:sz w:val="20"/>
                <w:szCs w:val="20"/>
                <w:rtl/>
              </w:rPr>
              <w:t>هل تعتقد أن هناك علاقة مباشرة بين الحوافز والأداء الوظيفي؟</w:t>
            </w:r>
          </w:p>
          <w:p w14:paraId="762766EF" w14:textId="77777777" w:rsidR="00DE5328" w:rsidRPr="00DE5328" w:rsidRDefault="00DE5328" w:rsidP="00F45CB4">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0"/>
                <w:szCs w:val="20"/>
                <w:rtl/>
              </w:rPr>
            </w:pPr>
          </w:p>
        </w:tc>
        <w:tc>
          <w:tcPr>
            <w:tcW w:w="2183" w:type="dxa"/>
          </w:tcPr>
          <w:p w14:paraId="60A4E83E" w14:textId="77777777" w:rsidR="00DE5328" w:rsidRPr="00DE5328" w:rsidRDefault="00DE5328" w:rsidP="00F45CB4">
            <w:pPr>
              <w:bidi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0"/>
                <w:sz w:val="20"/>
                <w:szCs w:val="20"/>
                <w14:ligatures w14:val="none"/>
              </w:rPr>
            </w:pPr>
            <w:r w:rsidRPr="00DE5328">
              <w:rPr>
                <w:rFonts w:ascii="Arial" w:hAnsi="Arial" w:cs="Arial"/>
                <w:color w:val="000000"/>
                <w:sz w:val="20"/>
                <w:szCs w:val="20"/>
              </w:rPr>
              <w:t>3.75</w:t>
            </w:r>
          </w:p>
          <w:p w14:paraId="316E7175" w14:textId="77777777" w:rsidR="00DE5328" w:rsidRPr="00DE5328" w:rsidRDefault="00DE5328" w:rsidP="00F45CB4">
            <w:pPr>
              <w:bidi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p>
        </w:tc>
        <w:tc>
          <w:tcPr>
            <w:tcW w:w="2184" w:type="dxa"/>
          </w:tcPr>
          <w:p w14:paraId="750374A9" w14:textId="77777777" w:rsidR="00DE5328" w:rsidRPr="00DE5328" w:rsidRDefault="00DE5328" w:rsidP="00F45CB4">
            <w:pPr>
              <w:bidi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0"/>
                <w:sz w:val="20"/>
                <w:szCs w:val="20"/>
                <w14:ligatures w14:val="none"/>
              </w:rPr>
            </w:pPr>
            <w:r w:rsidRPr="00DE5328">
              <w:rPr>
                <w:rFonts w:ascii="Arial" w:hAnsi="Arial" w:cs="Arial"/>
                <w:color w:val="000000"/>
                <w:sz w:val="20"/>
                <w:szCs w:val="20"/>
              </w:rPr>
              <w:t>18.38478</w:t>
            </w:r>
          </w:p>
          <w:p w14:paraId="209F6B76" w14:textId="77777777" w:rsidR="00DE5328" w:rsidRPr="00DE5328" w:rsidRDefault="00DE5328" w:rsidP="00F45CB4">
            <w:pPr>
              <w:bidi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p>
        </w:tc>
      </w:tr>
    </w:tbl>
    <w:p w14:paraId="5DDF6698" w14:textId="6DCBB6AF" w:rsidR="003B1787" w:rsidRPr="003B1787" w:rsidRDefault="003B1787" w:rsidP="003B1787">
      <w:pPr>
        <w:spacing w:before="100" w:beforeAutospacing="1" w:after="100" w:afterAutospacing="1" w:line="240" w:lineRule="auto"/>
        <w:jc w:val="center"/>
        <w:outlineLvl w:val="2"/>
        <w:rPr>
          <w:rFonts w:ascii="Sakkal Majalla" w:eastAsia="Times New Roman" w:hAnsi="Sakkal Majalla" w:cs="Sakkal Majalla"/>
          <w:kern w:val="0"/>
          <w:sz w:val="24"/>
          <w:szCs w:val="24"/>
          <w:rtl/>
          <w14:ligatures w14:val="none"/>
        </w:rPr>
      </w:pPr>
      <w:r w:rsidRPr="003B1787">
        <w:rPr>
          <w:rFonts w:ascii="Sakkal Majalla" w:hAnsi="Sakkal Majalla" w:cs="Sakkal Majalla"/>
          <w:sz w:val="24"/>
          <w:szCs w:val="24"/>
          <w:rtl/>
        </w:rPr>
        <w:t>جدول رقم (5) المتوسطات الحسابية والانحرافات المعيارية لكل محور من محاور الدراسة المتعلقة بالحوافز</w:t>
      </w:r>
      <w:r w:rsidRPr="003B1787">
        <w:rPr>
          <w:rFonts w:ascii="Sakkal Majalla" w:eastAsia="Times New Roman" w:hAnsi="Sakkal Majalla" w:cs="Sakkal Majalla"/>
          <w:kern w:val="0"/>
          <w:sz w:val="24"/>
          <w:szCs w:val="24"/>
          <w:rtl/>
          <w14:ligatures w14:val="none"/>
        </w:rPr>
        <w:t>.</w:t>
      </w:r>
    </w:p>
    <w:p w14:paraId="6497ADEC" w14:textId="46F5C6FB" w:rsidR="00F45CB4" w:rsidRDefault="00F45CB4" w:rsidP="00F45CB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92D71">
        <w:rPr>
          <w:rFonts w:ascii="Times New Roman" w:eastAsia="Times New Roman" w:hAnsi="Times New Roman" w:cs="Times New Roman"/>
          <w:b/>
          <w:bCs/>
          <w:kern w:val="0"/>
          <w:sz w:val="27"/>
          <w:szCs w:val="27"/>
          <w:rtl/>
          <w14:ligatures w14:val="none"/>
        </w:rPr>
        <w:t>تلخيص النتائج النهائية للدراسة</w:t>
      </w:r>
      <w:r w:rsidRPr="00192D71">
        <w:rPr>
          <w:rFonts w:ascii="Times New Roman" w:eastAsia="Times New Roman" w:hAnsi="Times New Roman" w:cs="Times New Roman"/>
          <w:b/>
          <w:bCs/>
          <w:kern w:val="0"/>
          <w:sz w:val="27"/>
          <w:szCs w:val="27"/>
          <w14:ligatures w14:val="none"/>
        </w:rPr>
        <w:t>:</w:t>
      </w:r>
    </w:p>
    <w:p w14:paraId="447AAE34" w14:textId="16B02B4B" w:rsidR="00F45CB4" w:rsidRDefault="00F45CB4" w:rsidP="00F45CB4">
      <w:pPr>
        <w:pStyle w:val="a6"/>
        <w:jc w:val="center"/>
      </w:pPr>
      <w:r>
        <w:rPr>
          <w:rtl/>
        </w:rPr>
        <w:t>في هذه الدراسة تم التركيز على تحليل تأثير الحوافز على ولاء الموظفين وأدائهم في مكان العمل، وذلك من خلال استبيان تضمن عدة أسئلة تغطي جوانب مختلفة مثل مدى الرضا عن الحوافز، الولاء للمؤسسة، والرضا عن بيئة العمل</w:t>
      </w:r>
      <w:r>
        <w:t>.</w:t>
      </w:r>
    </w:p>
    <w:p w14:paraId="3179E705" w14:textId="77777777" w:rsidR="00F45CB4" w:rsidRDefault="00F45CB4" w:rsidP="00F45CB4">
      <w:pPr>
        <w:pStyle w:val="a6"/>
        <w:jc w:val="center"/>
      </w:pPr>
      <w:r>
        <w:rPr>
          <w:rtl/>
        </w:rPr>
        <w:t>أظهرت النتائج أن هناك تباينًا في تقييم الموظفين للحوافز ومدى تأثيرها على إنتاجيتهم وولائهم. حيث أظهر الوسيط في قسم الحوافز نتائج منخفضة، مما يشير إلى وجود عدم رضا عام عن مدى ملائمة الحوافز للاحتياجات والأداء الفعلي. في المقابل، أظهر قسم ولاء الموظفين نتائج معتدلة، حيث شعر الموظفون بولاء متوسط تجاه المؤسسة ورضا نسبي عن بيئة العمل</w:t>
      </w:r>
      <w:r>
        <w:t>.</w:t>
      </w:r>
    </w:p>
    <w:p w14:paraId="2CA07466" w14:textId="77777777" w:rsidR="00F45CB4" w:rsidRDefault="00F45CB4" w:rsidP="00F45CB4">
      <w:pPr>
        <w:pStyle w:val="a6"/>
        <w:jc w:val="center"/>
      </w:pPr>
      <w:r>
        <w:rPr>
          <w:rtl/>
        </w:rPr>
        <w:t>أما في قسم تقييم الأداء، فقد كانت النتائج تشير إلى تقييم إيجابي للأداء العام للموظفين، مع وجود اعتقاد بأن هناك علاقة بين الحوافز والأداء الوظيفي، على الرغم من تباين الانحراف المعياري الذي يعكس اختلاف وجهات النظر بين الموظفين حول هذه العلاقة</w:t>
      </w:r>
      <w:r>
        <w:t>.</w:t>
      </w:r>
    </w:p>
    <w:p w14:paraId="6ABB9004" w14:textId="7F7998A3" w:rsidR="004163C7" w:rsidRPr="00F45CB4" w:rsidRDefault="00F45CB4" w:rsidP="00F45CB4">
      <w:pPr>
        <w:pStyle w:val="a6"/>
        <w:jc w:val="center"/>
        <w:rPr>
          <w:rtl/>
        </w:rPr>
      </w:pPr>
      <w:r>
        <w:rPr>
          <w:rtl/>
        </w:rPr>
        <w:t>تُظهر هذه النتائج أن هناك حاجة إلى مراجعة نظام الحوافز في المؤسسة لتعزيز تأثيره على الإنتاجية والولاء الوظيفي بشكل أكبر</w:t>
      </w:r>
      <w:r>
        <w:t>.</w:t>
      </w:r>
    </w:p>
    <w:p w14:paraId="35539CE0" w14:textId="77777777" w:rsidR="00192D71" w:rsidRDefault="00192D71" w:rsidP="00D22171">
      <w:pPr>
        <w:rPr>
          <w:rFonts w:ascii="Sakkal Majalla" w:hAnsi="Sakkal Majalla" w:cs="Sakkal Majalla"/>
          <w:sz w:val="28"/>
          <w:szCs w:val="28"/>
          <w:u w:val="single"/>
          <w:rtl/>
        </w:rPr>
      </w:pPr>
    </w:p>
    <w:p w14:paraId="28B456F9" w14:textId="20BACAD4" w:rsidR="004163C7" w:rsidRPr="00A963E3" w:rsidRDefault="004163C7" w:rsidP="00D22171">
      <w:pPr>
        <w:rPr>
          <w:rFonts w:ascii="Sakkal Majalla" w:hAnsi="Sakkal Majalla" w:cs="Sakkal Majalla"/>
          <w:b/>
          <w:bCs/>
          <w:sz w:val="28"/>
          <w:szCs w:val="28"/>
          <w:u w:val="single"/>
          <w:rtl/>
        </w:rPr>
      </w:pPr>
      <w:r w:rsidRPr="00A963E3">
        <w:rPr>
          <w:rFonts w:ascii="Sakkal Majalla" w:hAnsi="Sakkal Majalla" w:cs="Sakkal Majalla" w:hint="cs"/>
          <w:b/>
          <w:bCs/>
          <w:sz w:val="28"/>
          <w:szCs w:val="28"/>
          <w:u w:val="single"/>
          <w:rtl/>
        </w:rPr>
        <w:t>-التوصيات</w:t>
      </w:r>
    </w:p>
    <w:p w14:paraId="69AC4E7F" w14:textId="77777777" w:rsidR="00A963E3" w:rsidRPr="00A963E3" w:rsidRDefault="00A963E3" w:rsidP="00A963E3">
      <w:pPr>
        <w:rPr>
          <w:rFonts w:ascii="Sakkal Majalla" w:hAnsi="Sakkal Majalla" w:cs="Sakkal Majalla"/>
          <w:sz w:val="28"/>
          <w:szCs w:val="28"/>
        </w:rPr>
      </w:pPr>
      <w:r w:rsidRPr="00A963E3">
        <w:rPr>
          <w:rFonts w:ascii="Sakkal Majalla" w:hAnsi="Sakkal Majalla" w:cs="Sakkal Majalla"/>
          <w:sz w:val="28"/>
          <w:szCs w:val="28"/>
          <w:rtl/>
        </w:rPr>
        <w:t>بناءً على نتائج الدراسة وتحليل البيانات، نقدم التوصيات التالية لتحسين نظام الحوافز وتعزيز ولاء وأداء الموظفين في أمانة منطقة القصيم</w:t>
      </w:r>
      <w:r w:rsidRPr="00A963E3">
        <w:rPr>
          <w:rFonts w:ascii="Sakkal Majalla" w:hAnsi="Sakkal Majalla" w:cs="Sakkal Majalla"/>
          <w:sz w:val="28"/>
          <w:szCs w:val="28"/>
        </w:rPr>
        <w:t>:</w:t>
      </w:r>
    </w:p>
    <w:p w14:paraId="124C5BA5" w14:textId="647B825F" w:rsidR="00A963E3" w:rsidRPr="00A963E3" w:rsidRDefault="00A963E3" w:rsidP="00A963E3">
      <w:pPr>
        <w:numPr>
          <w:ilvl w:val="0"/>
          <w:numId w:val="10"/>
        </w:numPr>
        <w:rPr>
          <w:rFonts w:ascii="Sakkal Majalla" w:hAnsi="Sakkal Majalla" w:cs="Sakkal Majalla"/>
          <w:sz w:val="28"/>
          <w:szCs w:val="28"/>
        </w:rPr>
      </w:pPr>
      <w:r w:rsidRPr="00A963E3">
        <w:rPr>
          <w:rFonts w:ascii="Sakkal Majalla" w:hAnsi="Sakkal Majalla" w:cs="Sakkal Majalla"/>
          <w:b/>
          <w:bCs/>
          <w:sz w:val="28"/>
          <w:szCs w:val="28"/>
          <w:rtl/>
        </w:rPr>
        <w:t xml:space="preserve">تطوير نظام </w:t>
      </w:r>
      <w:r w:rsidRPr="00A963E3">
        <w:rPr>
          <w:rFonts w:ascii="Sakkal Majalla" w:hAnsi="Sakkal Majalla" w:cs="Sakkal Majalla" w:hint="cs"/>
          <w:b/>
          <w:bCs/>
          <w:sz w:val="28"/>
          <w:szCs w:val="28"/>
          <w:rtl/>
        </w:rPr>
        <w:t xml:space="preserve">حوافز </w:t>
      </w:r>
      <w:r>
        <w:rPr>
          <w:rFonts w:ascii="Sakkal Majalla" w:hAnsi="Sakkal Majalla" w:cs="Sakkal Majalla" w:hint="cs"/>
          <w:b/>
          <w:bCs/>
          <w:sz w:val="28"/>
          <w:szCs w:val="28"/>
          <w:rtl/>
        </w:rPr>
        <w:t>شامل</w:t>
      </w:r>
      <w:r w:rsidRPr="00A963E3">
        <w:rPr>
          <w:rFonts w:ascii="Sakkal Majalla" w:hAnsi="Sakkal Majalla" w:cs="Sakkal Majalla"/>
          <w:b/>
          <w:bCs/>
          <w:sz w:val="28"/>
          <w:szCs w:val="28"/>
        </w:rPr>
        <w:t>:</w:t>
      </w:r>
      <w:r w:rsidRPr="00A963E3">
        <w:rPr>
          <w:rFonts w:ascii="Sakkal Majalla" w:hAnsi="Sakkal Majalla" w:cs="Sakkal Majalla"/>
          <w:sz w:val="28"/>
          <w:szCs w:val="28"/>
        </w:rPr>
        <w:t xml:space="preserve"> </w:t>
      </w:r>
      <w:r w:rsidRPr="00A963E3">
        <w:rPr>
          <w:rFonts w:ascii="Sakkal Majalla" w:hAnsi="Sakkal Majalla" w:cs="Sakkal Majalla"/>
          <w:sz w:val="28"/>
          <w:szCs w:val="28"/>
          <w:rtl/>
        </w:rPr>
        <w:t>يُوصى بتصميم نظام حوافز يشمل الحوافز المادية والمعنوية، بحيث يتناسب مع احتياجات الموظفين ويساهم في تحفيزهم وزيادة ولائهم. يجب أن يكون النظام شفافًا وعادلًا لتحقيق الرضا الوظيفي</w:t>
      </w:r>
      <w:r w:rsidRPr="00A963E3">
        <w:rPr>
          <w:rFonts w:ascii="Sakkal Majalla" w:hAnsi="Sakkal Majalla" w:cs="Sakkal Majalla"/>
          <w:sz w:val="28"/>
          <w:szCs w:val="28"/>
        </w:rPr>
        <w:t>.</w:t>
      </w:r>
    </w:p>
    <w:p w14:paraId="166485F0" w14:textId="77777777" w:rsidR="00A963E3" w:rsidRPr="00A963E3" w:rsidRDefault="00A963E3" w:rsidP="00A963E3">
      <w:pPr>
        <w:numPr>
          <w:ilvl w:val="0"/>
          <w:numId w:val="10"/>
        </w:numPr>
        <w:rPr>
          <w:rFonts w:ascii="Sakkal Majalla" w:hAnsi="Sakkal Majalla" w:cs="Sakkal Majalla"/>
          <w:sz w:val="28"/>
          <w:szCs w:val="28"/>
        </w:rPr>
      </w:pPr>
      <w:r w:rsidRPr="00A963E3">
        <w:rPr>
          <w:rFonts w:ascii="Sakkal Majalla" w:hAnsi="Sakkal Majalla" w:cs="Sakkal Majalla"/>
          <w:b/>
          <w:bCs/>
          <w:sz w:val="28"/>
          <w:szCs w:val="28"/>
          <w:rtl/>
        </w:rPr>
        <w:t>تعزيز الحوافز المعنوية</w:t>
      </w:r>
      <w:r w:rsidRPr="00A963E3">
        <w:rPr>
          <w:rFonts w:ascii="Sakkal Majalla" w:hAnsi="Sakkal Majalla" w:cs="Sakkal Majalla"/>
          <w:b/>
          <w:bCs/>
          <w:sz w:val="28"/>
          <w:szCs w:val="28"/>
        </w:rPr>
        <w:t>:</w:t>
      </w:r>
      <w:r w:rsidRPr="00A963E3">
        <w:rPr>
          <w:rFonts w:ascii="Sakkal Majalla" w:hAnsi="Sakkal Majalla" w:cs="Sakkal Majalla"/>
          <w:sz w:val="28"/>
          <w:szCs w:val="28"/>
        </w:rPr>
        <w:t xml:space="preserve"> </w:t>
      </w:r>
      <w:r w:rsidRPr="00A963E3">
        <w:rPr>
          <w:rFonts w:ascii="Sakkal Majalla" w:hAnsi="Sakkal Majalla" w:cs="Sakkal Majalla"/>
          <w:sz w:val="28"/>
          <w:szCs w:val="28"/>
          <w:rtl/>
        </w:rPr>
        <w:t>بالإضافة إلى الحوافز المادية، يجب التركيز على تقديم الحوافز المعنوية مثل التقدير والشكر العلني، والتكريم في المناسبات الرسمية، وتوفير فرص للتدريب والتطوير المهني. هذه الحوافز تساهم في تعزيز الروح المعنوية والانتماء الوظيفي</w:t>
      </w:r>
      <w:r w:rsidRPr="00A963E3">
        <w:rPr>
          <w:rFonts w:ascii="Sakkal Majalla" w:hAnsi="Sakkal Majalla" w:cs="Sakkal Majalla"/>
          <w:sz w:val="28"/>
          <w:szCs w:val="28"/>
        </w:rPr>
        <w:t>.</w:t>
      </w:r>
    </w:p>
    <w:p w14:paraId="2972F61F" w14:textId="77777777" w:rsidR="00A963E3" w:rsidRPr="00A963E3" w:rsidRDefault="00A963E3" w:rsidP="00A963E3">
      <w:pPr>
        <w:numPr>
          <w:ilvl w:val="0"/>
          <w:numId w:val="10"/>
        </w:numPr>
        <w:rPr>
          <w:rFonts w:ascii="Sakkal Majalla" w:hAnsi="Sakkal Majalla" w:cs="Sakkal Majalla"/>
          <w:sz w:val="28"/>
          <w:szCs w:val="28"/>
        </w:rPr>
      </w:pPr>
      <w:r w:rsidRPr="00A963E3">
        <w:rPr>
          <w:rFonts w:ascii="Sakkal Majalla" w:hAnsi="Sakkal Majalla" w:cs="Sakkal Majalla"/>
          <w:b/>
          <w:bCs/>
          <w:sz w:val="28"/>
          <w:szCs w:val="28"/>
          <w:rtl/>
        </w:rPr>
        <w:t>تحسين بيئة العمل</w:t>
      </w:r>
      <w:r w:rsidRPr="00A963E3">
        <w:rPr>
          <w:rFonts w:ascii="Sakkal Majalla" w:hAnsi="Sakkal Majalla" w:cs="Sakkal Majalla"/>
          <w:b/>
          <w:bCs/>
          <w:sz w:val="28"/>
          <w:szCs w:val="28"/>
        </w:rPr>
        <w:t>:</w:t>
      </w:r>
      <w:r w:rsidRPr="00A963E3">
        <w:rPr>
          <w:rFonts w:ascii="Sakkal Majalla" w:hAnsi="Sakkal Majalla" w:cs="Sakkal Majalla"/>
          <w:sz w:val="28"/>
          <w:szCs w:val="28"/>
        </w:rPr>
        <w:t xml:space="preserve"> </w:t>
      </w:r>
      <w:r w:rsidRPr="00A963E3">
        <w:rPr>
          <w:rFonts w:ascii="Sakkal Majalla" w:hAnsi="Sakkal Majalla" w:cs="Sakkal Majalla"/>
          <w:sz w:val="28"/>
          <w:szCs w:val="28"/>
          <w:rtl/>
        </w:rPr>
        <w:t>العمل على خلق بيئة عمل إيجابية من خلال توفير ظروف عمل ملائمة، وتحسين التواصل بين الموظفين والإدارة، وتشجيع التعاون والعمل الجماعي. بيئة العمل الجيدة تساهم في زيادة الإنتاجية والرضا الوظيفي</w:t>
      </w:r>
      <w:r w:rsidRPr="00A963E3">
        <w:rPr>
          <w:rFonts w:ascii="Sakkal Majalla" w:hAnsi="Sakkal Majalla" w:cs="Sakkal Majalla"/>
          <w:sz w:val="28"/>
          <w:szCs w:val="28"/>
        </w:rPr>
        <w:t>.</w:t>
      </w:r>
    </w:p>
    <w:p w14:paraId="3A58C400" w14:textId="77777777" w:rsidR="00A963E3" w:rsidRPr="00A963E3" w:rsidRDefault="00A963E3" w:rsidP="00A963E3">
      <w:pPr>
        <w:numPr>
          <w:ilvl w:val="0"/>
          <w:numId w:val="10"/>
        </w:numPr>
        <w:rPr>
          <w:rFonts w:ascii="Sakkal Majalla" w:hAnsi="Sakkal Majalla" w:cs="Sakkal Majalla"/>
          <w:sz w:val="28"/>
          <w:szCs w:val="28"/>
        </w:rPr>
      </w:pPr>
      <w:r w:rsidRPr="00A963E3">
        <w:rPr>
          <w:rFonts w:ascii="Sakkal Majalla" w:hAnsi="Sakkal Majalla" w:cs="Sakkal Majalla"/>
          <w:b/>
          <w:bCs/>
          <w:sz w:val="28"/>
          <w:szCs w:val="28"/>
          <w:rtl/>
        </w:rPr>
        <w:lastRenderedPageBreak/>
        <w:t>تفعيل دور القيادة</w:t>
      </w:r>
      <w:r w:rsidRPr="00A963E3">
        <w:rPr>
          <w:rFonts w:ascii="Sakkal Majalla" w:hAnsi="Sakkal Majalla" w:cs="Sakkal Majalla"/>
          <w:b/>
          <w:bCs/>
          <w:sz w:val="28"/>
          <w:szCs w:val="28"/>
        </w:rPr>
        <w:t>:</w:t>
      </w:r>
      <w:r w:rsidRPr="00A963E3">
        <w:rPr>
          <w:rFonts w:ascii="Sakkal Majalla" w:hAnsi="Sakkal Majalla" w:cs="Sakkal Majalla"/>
          <w:sz w:val="28"/>
          <w:szCs w:val="28"/>
        </w:rPr>
        <w:t xml:space="preserve"> </w:t>
      </w:r>
      <w:r w:rsidRPr="00A963E3">
        <w:rPr>
          <w:rFonts w:ascii="Sakkal Majalla" w:hAnsi="Sakkal Majalla" w:cs="Sakkal Majalla"/>
          <w:sz w:val="28"/>
          <w:szCs w:val="28"/>
          <w:rtl/>
        </w:rPr>
        <w:t>تشجيع القادة والمديرين على تبني أساليب قيادة تحفيزية وداعمة، تركز على تعزيز العلاقة بين الموظفين والرؤساء، وتقديم الدعم المستمر لتحقيق الأهداف الوظيفية والشخصية</w:t>
      </w:r>
      <w:r w:rsidRPr="00A963E3">
        <w:rPr>
          <w:rFonts w:ascii="Sakkal Majalla" w:hAnsi="Sakkal Majalla" w:cs="Sakkal Majalla"/>
          <w:sz w:val="28"/>
          <w:szCs w:val="28"/>
        </w:rPr>
        <w:t>.</w:t>
      </w:r>
    </w:p>
    <w:p w14:paraId="7A640B70" w14:textId="77777777" w:rsidR="00A963E3" w:rsidRPr="00A963E3" w:rsidRDefault="00A963E3" w:rsidP="00A963E3">
      <w:pPr>
        <w:numPr>
          <w:ilvl w:val="0"/>
          <w:numId w:val="10"/>
        </w:numPr>
        <w:rPr>
          <w:rFonts w:ascii="Sakkal Majalla" w:hAnsi="Sakkal Majalla" w:cs="Sakkal Majalla"/>
          <w:sz w:val="28"/>
          <w:szCs w:val="28"/>
        </w:rPr>
      </w:pPr>
      <w:r w:rsidRPr="00A963E3">
        <w:rPr>
          <w:rFonts w:ascii="Sakkal Majalla" w:hAnsi="Sakkal Majalla" w:cs="Sakkal Majalla"/>
          <w:b/>
          <w:bCs/>
          <w:sz w:val="28"/>
          <w:szCs w:val="28"/>
          <w:rtl/>
        </w:rPr>
        <w:t>تقييم دوري للحوافز</w:t>
      </w:r>
      <w:r w:rsidRPr="00A963E3">
        <w:rPr>
          <w:rFonts w:ascii="Sakkal Majalla" w:hAnsi="Sakkal Majalla" w:cs="Sakkal Majalla"/>
          <w:b/>
          <w:bCs/>
          <w:sz w:val="28"/>
          <w:szCs w:val="28"/>
        </w:rPr>
        <w:t>:</w:t>
      </w:r>
      <w:r w:rsidRPr="00A963E3">
        <w:rPr>
          <w:rFonts w:ascii="Sakkal Majalla" w:hAnsi="Sakkal Majalla" w:cs="Sakkal Majalla"/>
          <w:sz w:val="28"/>
          <w:szCs w:val="28"/>
        </w:rPr>
        <w:t xml:space="preserve"> </w:t>
      </w:r>
      <w:r w:rsidRPr="00A963E3">
        <w:rPr>
          <w:rFonts w:ascii="Sakkal Majalla" w:hAnsi="Sakkal Majalla" w:cs="Sakkal Majalla"/>
          <w:sz w:val="28"/>
          <w:szCs w:val="28"/>
          <w:rtl/>
        </w:rPr>
        <w:t>إجراء تقييم دوري لنظام الحوافز لتحديد نقاط القوة والضعف والعمل على تحسينه بشكل مستمر. يجب أن يشمل التقييم آراء الموظفين وملاحظاتهم لضمان تطوير نظام يلبي توقعاتهم واحتياجاتهم</w:t>
      </w:r>
      <w:r w:rsidRPr="00A963E3">
        <w:rPr>
          <w:rFonts w:ascii="Sakkal Majalla" w:hAnsi="Sakkal Majalla" w:cs="Sakkal Majalla"/>
          <w:sz w:val="28"/>
          <w:szCs w:val="28"/>
        </w:rPr>
        <w:t>.</w:t>
      </w:r>
    </w:p>
    <w:p w14:paraId="6B17C6EA" w14:textId="77777777" w:rsidR="00A963E3" w:rsidRPr="00A963E3" w:rsidRDefault="00A963E3" w:rsidP="00A963E3">
      <w:pPr>
        <w:numPr>
          <w:ilvl w:val="0"/>
          <w:numId w:val="10"/>
        </w:numPr>
        <w:rPr>
          <w:rFonts w:ascii="Sakkal Majalla" w:hAnsi="Sakkal Majalla" w:cs="Sakkal Majalla"/>
          <w:sz w:val="28"/>
          <w:szCs w:val="28"/>
        </w:rPr>
      </w:pPr>
      <w:r w:rsidRPr="00A963E3">
        <w:rPr>
          <w:rFonts w:ascii="Sakkal Majalla" w:hAnsi="Sakkal Majalla" w:cs="Sakkal Majalla"/>
          <w:b/>
          <w:bCs/>
          <w:sz w:val="28"/>
          <w:szCs w:val="28"/>
          <w:rtl/>
        </w:rPr>
        <w:t>تشجيع المشاركة الفعالة</w:t>
      </w:r>
      <w:r w:rsidRPr="00A963E3">
        <w:rPr>
          <w:rFonts w:ascii="Sakkal Majalla" w:hAnsi="Sakkal Majalla" w:cs="Sakkal Majalla"/>
          <w:b/>
          <w:bCs/>
          <w:sz w:val="28"/>
          <w:szCs w:val="28"/>
        </w:rPr>
        <w:t>:</w:t>
      </w:r>
      <w:r w:rsidRPr="00A963E3">
        <w:rPr>
          <w:rFonts w:ascii="Sakkal Majalla" w:hAnsi="Sakkal Majalla" w:cs="Sakkal Majalla"/>
          <w:sz w:val="28"/>
          <w:szCs w:val="28"/>
        </w:rPr>
        <w:t xml:space="preserve"> </w:t>
      </w:r>
      <w:r w:rsidRPr="00A963E3">
        <w:rPr>
          <w:rFonts w:ascii="Sakkal Majalla" w:hAnsi="Sakkal Majalla" w:cs="Sakkal Majalla"/>
          <w:sz w:val="28"/>
          <w:szCs w:val="28"/>
          <w:rtl/>
        </w:rPr>
        <w:t>إشراك الموظفين في عملية تصميم وتطوير نظام الحوافز، من خلال جمع آرائهم ومقترحاتهم حول أنواع الحوافز التي يرونها فعالة ومناسبة. المشاركة الفعالة تزيد من التزام الموظفين بالنظام الجديد</w:t>
      </w:r>
      <w:r w:rsidRPr="00A963E3">
        <w:rPr>
          <w:rFonts w:ascii="Sakkal Majalla" w:hAnsi="Sakkal Majalla" w:cs="Sakkal Majalla"/>
          <w:sz w:val="28"/>
          <w:szCs w:val="28"/>
        </w:rPr>
        <w:t>.</w:t>
      </w:r>
    </w:p>
    <w:p w14:paraId="0A36E956" w14:textId="77777777" w:rsidR="00A963E3" w:rsidRPr="00A963E3" w:rsidRDefault="00A963E3" w:rsidP="00A963E3">
      <w:pPr>
        <w:numPr>
          <w:ilvl w:val="0"/>
          <w:numId w:val="10"/>
        </w:numPr>
        <w:rPr>
          <w:rFonts w:ascii="Sakkal Majalla" w:hAnsi="Sakkal Majalla" w:cs="Sakkal Majalla"/>
          <w:sz w:val="28"/>
          <w:szCs w:val="28"/>
        </w:rPr>
      </w:pPr>
      <w:r w:rsidRPr="00A963E3">
        <w:rPr>
          <w:rFonts w:ascii="Sakkal Majalla" w:hAnsi="Sakkal Majalla" w:cs="Sakkal Majalla"/>
          <w:b/>
          <w:bCs/>
          <w:sz w:val="28"/>
          <w:szCs w:val="28"/>
          <w:rtl/>
        </w:rPr>
        <w:t>متابعة وتقييم الأداء</w:t>
      </w:r>
      <w:r w:rsidRPr="00A963E3">
        <w:rPr>
          <w:rFonts w:ascii="Sakkal Majalla" w:hAnsi="Sakkal Majalla" w:cs="Sakkal Majalla"/>
          <w:b/>
          <w:bCs/>
          <w:sz w:val="28"/>
          <w:szCs w:val="28"/>
        </w:rPr>
        <w:t>:</w:t>
      </w:r>
      <w:r w:rsidRPr="00A963E3">
        <w:rPr>
          <w:rFonts w:ascii="Sakkal Majalla" w:hAnsi="Sakkal Majalla" w:cs="Sakkal Majalla"/>
          <w:sz w:val="28"/>
          <w:szCs w:val="28"/>
        </w:rPr>
        <w:t xml:space="preserve"> </w:t>
      </w:r>
      <w:r w:rsidRPr="00A963E3">
        <w:rPr>
          <w:rFonts w:ascii="Sakkal Majalla" w:hAnsi="Sakkal Majalla" w:cs="Sakkal Majalla"/>
          <w:sz w:val="28"/>
          <w:szCs w:val="28"/>
          <w:rtl/>
        </w:rPr>
        <w:t>وضع آليات واضحة لمتابعة وتقييم أداء الموظفين بشكل دوري، وربط الأداء بنظام الحوافز لتعزيز التحفيز والاستمرارية في تحقيق الأداء العالي</w:t>
      </w:r>
      <w:r w:rsidRPr="00A963E3">
        <w:rPr>
          <w:rFonts w:ascii="Sakkal Majalla" w:hAnsi="Sakkal Majalla" w:cs="Sakkal Majalla"/>
          <w:sz w:val="28"/>
          <w:szCs w:val="28"/>
        </w:rPr>
        <w:t>.</w:t>
      </w:r>
    </w:p>
    <w:p w14:paraId="77A23220" w14:textId="77777777" w:rsidR="00A963E3" w:rsidRPr="00A963E3" w:rsidRDefault="00A963E3" w:rsidP="00A963E3">
      <w:pPr>
        <w:numPr>
          <w:ilvl w:val="0"/>
          <w:numId w:val="10"/>
        </w:numPr>
        <w:rPr>
          <w:rFonts w:ascii="Sakkal Majalla" w:hAnsi="Sakkal Majalla" w:cs="Sakkal Majalla"/>
          <w:sz w:val="28"/>
          <w:szCs w:val="28"/>
        </w:rPr>
      </w:pPr>
      <w:r w:rsidRPr="00A963E3">
        <w:rPr>
          <w:rFonts w:ascii="Sakkal Majalla" w:hAnsi="Sakkal Majalla" w:cs="Sakkal Majalla"/>
          <w:b/>
          <w:bCs/>
          <w:sz w:val="28"/>
          <w:szCs w:val="28"/>
          <w:rtl/>
        </w:rPr>
        <w:t>نشر الوعي بأهمية الحوافز</w:t>
      </w:r>
      <w:r w:rsidRPr="00A963E3">
        <w:rPr>
          <w:rFonts w:ascii="Sakkal Majalla" w:hAnsi="Sakkal Majalla" w:cs="Sakkal Majalla"/>
          <w:b/>
          <w:bCs/>
          <w:sz w:val="28"/>
          <w:szCs w:val="28"/>
        </w:rPr>
        <w:t>:</w:t>
      </w:r>
      <w:r w:rsidRPr="00A963E3">
        <w:rPr>
          <w:rFonts w:ascii="Sakkal Majalla" w:hAnsi="Sakkal Majalla" w:cs="Sakkal Majalla"/>
          <w:sz w:val="28"/>
          <w:szCs w:val="28"/>
        </w:rPr>
        <w:t xml:space="preserve"> </w:t>
      </w:r>
      <w:r w:rsidRPr="00A963E3">
        <w:rPr>
          <w:rFonts w:ascii="Sakkal Majalla" w:hAnsi="Sakkal Majalla" w:cs="Sakkal Majalla"/>
          <w:sz w:val="28"/>
          <w:szCs w:val="28"/>
          <w:rtl/>
        </w:rPr>
        <w:t>تنظيم ورش عمل وبرامج توعوية لتعريف الموظفين بأهمية الحوافز ودورها في تحسين الأداء والولاء الوظيفي، وتوضيح كيفية الاستفادة من نظام الحوافز لتحقيق أهدافهم المهنية والشخصية</w:t>
      </w:r>
      <w:r w:rsidRPr="00A963E3">
        <w:rPr>
          <w:rFonts w:ascii="Sakkal Majalla" w:hAnsi="Sakkal Majalla" w:cs="Sakkal Majalla"/>
          <w:sz w:val="28"/>
          <w:szCs w:val="28"/>
        </w:rPr>
        <w:t>.</w:t>
      </w:r>
    </w:p>
    <w:p w14:paraId="2469E412" w14:textId="77777777" w:rsidR="00A963E3" w:rsidRPr="00A963E3" w:rsidRDefault="00A963E3" w:rsidP="00A963E3">
      <w:pPr>
        <w:rPr>
          <w:rFonts w:ascii="Sakkal Majalla" w:hAnsi="Sakkal Majalla" w:cs="Sakkal Majalla"/>
          <w:sz w:val="28"/>
          <w:szCs w:val="28"/>
        </w:rPr>
      </w:pPr>
      <w:r w:rsidRPr="00A963E3">
        <w:rPr>
          <w:rFonts w:ascii="Sakkal Majalla" w:hAnsi="Sakkal Majalla" w:cs="Sakkal Majalla"/>
          <w:sz w:val="28"/>
          <w:szCs w:val="28"/>
          <w:rtl/>
        </w:rPr>
        <w:t>تسعى هذه التوصيات إلى تعزيز فعالية نظام الحوافز في أمانة منطقة القصيم، مما يساهم في تحقيق الأداء المتميز والولاء الوظيفي لدى الموظفين</w:t>
      </w:r>
      <w:r w:rsidRPr="00A963E3">
        <w:rPr>
          <w:rFonts w:ascii="Sakkal Majalla" w:hAnsi="Sakkal Majalla" w:cs="Sakkal Majalla"/>
          <w:sz w:val="28"/>
          <w:szCs w:val="28"/>
        </w:rPr>
        <w:t>.</w:t>
      </w:r>
    </w:p>
    <w:p w14:paraId="34AABE16" w14:textId="77777777" w:rsidR="00BC094B" w:rsidRPr="00A963E3" w:rsidRDefault="00BC094B" w:rsidP="00D22171">
      <w:pPr>
        <w:rPr>
          <w:rFonts w:ascii="Sakkal Majalla" w:hAnsi="Sakkal Majalla" w:cs="Sakkal Majalla"/>
          <w:sz w:val="28"/>
          <w:szCs w:val="28"/>
          <w:u w:val="single"/>
          <w:rtl/>
        </w:rPr>
      </w:pPr>
    </w:p>
    <w:p w14:paraId="7C036868" w14:textId="77777777" w:rsidR="00BC094B" w:rsidRDefault="00BC094B" w:rsidP="00D22171">
      <w:pPr>
        <w:rPr>
          <w:rFonts w:ascii="Sakkal Majalla" w:hAnsi="Sakkal Majalla" w:cs="Sakkal Majalla"/>
          <w:sz w:val="28"/>
          <w:szCs w:val="28"/>
          <w:u w:val="single"/>
          <w:rtl/>
        </w:rPr>
      </w:pPr>
    </w:p>
    <w:p w14:paraId="3CE9BB97" w14:textId="77777777" w:rsidR="004163C7" w:rsidRDefault="004163C7" w:rsidP="00A963E3">
      <w:pP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122B56D2" w:rsidR="004163C7" w:rsidRDefault="004163C7" w:rsidP="004163C7">
      <w:pPr>
        <w:jc w:val="center"/>
        <w:rPr>
          <w:rFonts w:ascii="Sakkal Majalla" w:hAnsi="Sakkal Majalla" w:cs="Sakkal Majalla"/>
          <w:b/>
          <w:bCs/>
          <w:sz w:val="52"/>
          <w:szCs w:val="52"/>
          <w:u w:val="single"/>
          <w:rtl/>
        </w:rPr>
      </w:pPr>
    </w:p>
    <w:p w14:paraId="23AE784E" w14:textId="7749FCC8" w:rsidR="003B1787" w:rsidRDefault="003B1787" w:rsidP="004163C7">
      <w:pPr>
        <w:jc w:val="center"/>
        <w:rPr>
          <w:rFonts w:ascii="Sakkal Majalla" w:hAnsi="Sakkal Majalla" w:cs="Sakkal Majalla"/>
          <w:b/>
          <w:bCs/>
          <w:sz w:val="52"/>
          <w:szCs w:val="52"/>
          <w:u w:val="single"/>
          <w:rtl/>
        </w:rPr>
      </w:pPr>
    </w:p>
    <w:p w14:paraId="6C738A8D" w14:textId="279733D7" w:rsidR="003B1787" w:rsidRDefault="003B1787" w:rsidP="004163C7">
      <w:pPr>
        <w:jc w:val="center"/>
        <w:rPr>
          <w:rFonts w:ascii="Sakkal Majalla" w:hAnsi="Sakkal Majalla" w:cs="Sakkal Majalla"/>
          <w:b/>
          <w:bCs/>
          <w:sz w:val="52"/>
          <w:szCs w:val="52"/>
          <w:u w:val="single"/>
          <w:rtl/>
        </w:rPr>
      </w:pPr>
    </w:p>
    <w:p w14:paraId="6EAC993E" w14:textId="6E7FCD11" w:rsidR="003B1787" w:rsidRDefault="003B1787" w:rsidP="004163C7">
      <w:pPr>
        <w:jc w:val="center"/>
        <w:rPr>
          <w:rFonts w:ascii="Sakkal Majalla" w:hAnsi="Sakkal Majalla" w:cs="Sakkal Majalla"/>
          <w:b/>
          <w:bCs/>
          <w:sz w:val="52"/>
          <w:szCs w:val="52"/>
          <w:u w:val="single"/>
          <w:rtl/>
        </w:rPr>
      </w:pPr>
    </w:p>
    <w:p w14:paraId="37EAF498" w14:textId="4BB648F4" w:rsidR="003B1787" w:rsidRDefault="003B1787" w:rsidP="004163C7">
      <w:pPr>
        <w:jc w:val="center"/>
        <w:rPr>
          <w:rFonts w:ascii="Sakkal Majalla" w:hAnsi="Sakkal Majalla" w:cs="Sakkal Majalla"/>
          <w:b/>
          <w:bCs/>
          <w:sz w:val="52"/>
          <w:szCs w:val="52"/>
          <w:u w:val="single"/>
          <w:rtl/>
        </w:rPr>
      </w:pPr>
    </w:p>
    <w:p w14:paraId="2B199B66" w14:textId="106B5AF8" w:rsidR="003B1787" w:rsidRDefault="003B1787" w:rsidP="004163C7">
      <w:pPr>
        <w:jc w:val="center"/>
        <w:rPr>
          <w:rFonts w:ascii="Sakkal Majalla" w:hAnsi="Sakkal Majalla" w:cs="Sakkal Majalla"/>
          <w:b/>
          <w:bCs/>
          <w:sz w:val="52"/>
          <w:szCs w:val="52"/>
          <w:u w:val="single"/>
          <w:rtl/>
        </w:rPr>
      </w:pPr>
    </w:p>
    <w:p w14:paraId="018D9771" w14:textId="2FF77822" w:rsidR="003B1787" w:rsidRDefault="003B1787" w:rsidP="004163C7">
      <w:pPr>
        <w:jc w:val="center"/>
        <w:rPr>
          <w:rFonts w:ascii="Sakkal Majalla" w:hAnsi="Sakkal Majalla" w:cs="Sakkal Majalla"/>
          <w:b/>
          <w:bCs/>
          <w:sz w:val="52"/>
          <w:szCs w:val="52"/>
          <w:u w:val="single"/>
          <w:rtl/>
        </w:rPr>
      </w:pPr>
    </w:p>
    <w:p w14:paraId="43C87F07" w14:textId="7DBE0A3D" w:rsidR="003B1787" w:rsidRDefault="003B1787" w:rsidP="004163C7">
      <w:pPr>
        <w:jc w:val="center"/>
        <w:rPr>
          <w:rFonts w:ascii="Sakkal Majalla" w:hAnsi="Sakkal Majalla" w:cs="Sakkal Majalla"/>
          <w:b/>
          <w:bCs/>
          <w:sz w:val="52"/>
          <w:szCs w:val="52"/>
          <w:u w:val="single"/>
          <w:rtl/>
        </w:rPr>
      </w:pPr>
    </w:p>
    <w:p w14:paraId="7E9BD4D2" w14:textId="77777777" w:rsidR="003B1787" w:rsidRDefault="003B1787"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Pr="004163C7" w:rsidRDefault="004163C7" w:rsidP="00D915CB">
      <w:pPr>
        <w:rPr>
          <w:rFonts w:ascii="Sakkal Majalla" w:hAnsi="Sakkal Majalla" w:cs="Sakkal Majalla"/>
          <w:b/>
          <w:bCs/>
          <w:sz w:val="52"/>
          <w:szCs w:val="52"/>
          <w:u w:val="single"/>
          <w:rtl/>
        </w:rPr>
      </w:pPr>
    </w:p>
    <w:p w14:paraId="2CD34956" w14:textId="208C38B5" w:rsidR="004163C7" w:rsidRPr="00A963E3" w:rsidRDefault="004163C7" w:rsidP="00A963E3">
      <w:pPr>
        <w:rPr>
          <w:rFonts w:ascii="Sakkal Majalla" w:hAnsi="Sakkal Majalla" w:cs="Sakkal Majalla"/>
          <w:b/>
          <w:bCs/>
          <w:sz w:val="28"/>
          <w:szCs w:val="28"/>
          <w:u w:val="single"/>
          <w:rtl/>
        </w:rPr>
      </w:pPr>
      <w:r w:rsidRPr="00A963E3">
        <w:rPr>
          <w:rFonts w:ascii="Sakkal Majalla" w:hAnsi="Sakkal Majalla" w:cs="Sakkal Majalla" w:hint="cs"/>
          <w:b/>
          <w:bCs/>
          <w:sz w:val="28"/>
          <w:szCs w:val="28"/>
          <w:u w:val="single"/>
          <w:rtl/>
        </w:rPr>
        <w:lastRenderedPageBreak/>
        <w:t>-المراجع العربية</w:t>
      </w:r>
    </w:p>
    <w:p w14:paraId="60D3A7BB" w14:textId="77777777" w:rsidR="00A963E3" w:rsidRPr="00132FBA" w:rsidRDefault="00A963E3" w:rsidP="00A963E3">
      <w:pPr>
        <w:pStyle w:val="a5"/>
        <w:numPr>
          <w:ilvl w:val="0"/>
          <w:numId w:val="11"/>
        </w:numPr>
        <w:rPr>
          <w:rFonts w:ascii="Sakkal Majalla" w:hAnsi="Sakkal Majalla" w:cs="Sakkal Majalla"/>
          <w:sz w:val="28"/>
          <w:szCs w:val="28"/>
        </w:rPr>
      </w:pPr>
      <w:r w:rsidRPr="00132FBA">
        <w:rPr>
          <w:rFonts w:ascii="Sakkal Majalla" w:hAnsi="Sakkal Majalla" w:cs="Sakkal Majalla"/>
          <w:sz w:val="28"/>
          <w:szCs w:val="28"/>
          <w:rtl/>
        </w:rPr>
        <w:t xml:space="preserve">بزبز، محمد يوسف حسن. </w:t>
      </w:r>
      <w:proofErr w:type="gramStart"/>
      <w:r w:rsidRPr="00132FBA">
        <w:rPr>
          <w:rFonts w:ascii="Sakkal Majalla" w:hAnsi="Sakkal Majalla" w:cs="Sakkal Majalla"/>
          <w:sz w:val="28"/>
          <w:szCs w:val="28"/>
          <w:rtl/>
        </w:rPr>
        <w:t>و أبو</w:t>
      </w:r>
      <w:proofErr w:type="gramEnd"/>
      <w:r w:rsidRPr="00132FBA">
        <w:rPr>
          <w:rFonts w:ascii="Sakkal Majalla" w:hAnsi="Sakkal Majalla" w:cs="Sakkal Majalla"/>
          <w:sz w:val="28"/>
          <w:szCs w:val="28"/>
          <w:rtl/>
        </w:rPr>
        <w:t xml:space="preserve"> الحاج، مجدي فتحي محمد. (2019). درجة تفعيل الحوافز لدى العاملين في مديريات التربية والتعليم لمحافظة إربد وعلاقتها بالإبداع والرضا الوظيفي من وجهة نظر العاملين أنفسهم. دراسات العلوم التربوية، المجلد 46 العدد 2: </w:t>
      </w:r>
      <w:r w:rsidRPr="00132FBA">
        <w:rPr>
          <w:rFonts w:ascii="Sakkal Majalla" w:hAnsi="Sakkal Majalla" w:cs="Sakkal Majalla"/>
          <w:sz w:val="28"/>
          <w:szCs w:val="28"/>
        </w:rPr>
        <w:t>https://archives.ju.edu.jo/index.php/edu/article/view/101829</w:t>
      </w:r>
    </w:p>
    <w:p w14:paraId="073EBC95" w14:textId="4D1BCC70" w:rsidR="004163C7" w:rsidRPr="00A963E3" w:rsidRDefault="00A963E3" w:rsidP="00A963E3">
      <w:pPr>
        <w:pStyle w:val="a5"/>
        <w:numPr>
          <w:ilvl w:val="0"/>
          <w:numId w:val="11"/>
        </w:numPr>
        <w:rPr>
          <w:rFonts w:ascii="Sakkal Majalla" w:hAnsi="Sakkal Majalla" w:cs="Sakkal Majalla"/>
          <w:sz w:val="28"/>
          <w:szCs w:val="28"/>
          <w:rtl/>
        </w:rPr>
      </w:pPr>
      <w:r w:rsidRPr="00132FBA">
        <w:rPr>
          <w:rFonts w:ascii="Sakkal Majalla" w:hAnsi="Sakkal Majalla" w:cs="Sakkal Majalla"/>
          <w:sz w:val="28"/>
          <w:szCs w:val="28"/>
          <w:rtl/>
        </w:rPr>
        <w:t xml:space="preserve">رمحي، آية. سوالمة، علا. صوان، الاء. دبك، ولاء. (2017). </w:t>
      </w:r>
      <w:proofErr w:type="gramStart"/>
      <w:r w:rsidRPr="00132FBA">
        <w:rPr>
          <w:rFonts w:ascii="Sakkal Majalla" w:hAnsi="Sakkal Majalla" w:cs="Sakkal Majalla"/>
          <w:sz w:val="28"/>
          <w:szCs w:val="28"/>
          <w:rtl/>
        </w:rPr>
        <w:t>اثر</w:t>
      </w:r>
      <w:proofErr w:type="gramEnd"/>
      <w:r w:rsidRPr="00132FBA">
        <w:rPr>
          <w:rFonts w:ascii="Sakkal Majalla" w:hAnsi="Sakkal Majalla" w:cs="Sakkal Majalla"/>
          <w:sz w:val="28"/>
          <w:szCs w:val="28"/>
          <w:rtl/>
        </w:rPr>
        <w:t xml:space="preserve"> الحوافز على الولاء التنظيمي للعاملين في المؤسسات الحكومية في مدينة نابلس. جامعة النجاح. </w:t>
      </w:r>
      <w:r w:rsidRPr="00132FBA">
        <w:rPr>
          <w:rFonts w:ascii="Sakkal Majalla" w:hAnsi="Sakkal Majalla" w:cs="Sakkal Majalla"/>
          <w:sz w:val="28"/>
          <w:szCs w:val="28"/>
        </w:rPr>
        <w:t>https://eco.najah.edu/sites/eco.najah.edu/files/Project.pdf</w:t>
      </w:r>
    </w:p>
    <w:p w14:paraId="64BED20E" w14:textId="4F20B834" w:rsidR="00A963E3" w:rsidRPr="00A963E3" w:rsidRDefault="00A963E3" w:rsidP="00A963E3">
      <w:pPr>
        <w:pStyle w:val="a5"/>
        <w:numPr>
          <w:ilvl w:val="0"/>
          <w:numId w:val="11"/>
        </w:numPr>
        <w:rPr>
          <w:rFonts w:ascii="Sakkal Majalla" w:hAnsi="Sakkal Majalla" w:cs="Sakkal Majalla"/>
          <w:sz w:val="28"/>
          <w:szCs w:val="28"/>
        </w:rPr>
      </w:pPr>
      <w:r w:rsidRPr="00A963E3">
        <w:rPr>
          <w:rFonts w:ascii="Sakkal Majalla" w:hAnsi="Sakkal Majalla" w:cs="Sakkal Majalla"/>
          <w:sz w:val="28"/>
          <w:szCs w:val="28"/>
          <w:rtl/>
        </w:rPr>
        <w:t>عباس، (2019). "أثر الحوافز المادية والمعنوية على أداء العاملين (دراسة حالة: الجامعة السورية الخاصة)". مجلة البحوث الإدارية، المجلد 10، العدد 2، ص 45-60</w:t>
      </w:r>
      <w:r w:rsidRPr="00A963E3">
        <w:rPr>
          <w:rFonts w:ascii="Sakkal Majalla" w:hAnsi="Sakkal Majalla" w:cs="Sakkal Majalla"/>
          <w:sz w:val="28"/>
          <w:szCs w:val="28"/>
        </w:rPr>
        <w:t>.</w:t>
      </w:r>
    </w:p>
    <w:p w14:paraId="078D4D1D" w14:textId="58CD222B" w:rsidR="00A963E3" w:rsidRPr="00A963E3" w:rsidRDefault="00A963E3" w:rsidP="00A963E3">
      <w:pPr>
        <w:pStyle w:val="a5"/>
        <w:numPr>
          <w:ilvl w:val="0"/>
          <w:numId w:val="11"/>
        </w:numPr>
        <w:rPr>
          <w:rFonts w:ascii="Sakkal Majalla" w:hAnsi="Sakkal Majalla" w:cs="Sakkal Majalla"/>
          <w:sz w:val="28"/>
          <w:szCs w:val="28"/>
        </w:rPr>
      </w:pPr>
      <w:r w:rsidRPr="00A963E3">
        <w:rPr>
          <w:rFonts w:ascii="Sakkal Majalla" w:hAnsi="Sakkal Majalla" w:cs="Sakkal Majalla"/>
          <w:sz w:val="28"/>
          <w:szCs w:val="28"/>
          <w:rtl/>
        </w:rPr>
        <w:t>القضاة، (2018). "أثر الحوافز على كفاءة أداء الكوادر البشرية الصحية العاملة في المستشفى الإسلامي. دراسة مقارنة". مجلة العلوم الإدارية، المجلد 15، العدد 3، ص 78-92</w:t>
      </w:r>
      <w:r w:rsidRPr="00A963E3">
        <w:rPr>
          <w:rFonts w:ascii="Sakkal Majalla" w:hAnsi="Sakkal Majalla" w:cs="Sakkal Majalla"/>
          <w:sz w:val="28"/>
          <w:szCs w:val="28"/>
        </w:rPr>
        <w:t>.</w:t>
      </w:r>
    </w:p>
    <w:p w14:paraId="52D405D6" w14:textId="32039643" w:rsidR="00A963E3" w:rsidRPr="00A963E3" w:rsidRDefault="00A963E3" w:rsidP="00A963E3">
      <w:pPr>
        <w:pStyle w:val="a5"/>
        <w:numPr>
          <w:ilvl w:val="0"/>
          <w:numId w:val="11"/>
        </w:numPr>
        <w:rPr>
          <w:rFonts w:ascii="Sakkal Majalla" w:hAnsi="Sakkal Majalla" w:cs="Sakkal Majalla"/>
          <w:sz w:val="28"/>
          <w:szCs w:val="28"/>
        </w:rPr>
      </w:pPr>
      <w:r w:rsidRPr="00A963E3">
        <w:rPr>
          <w:rFonts w:ascii="Sakkal Majalla" w:hAnsi="Sakkal Majalla" w:cs="Sakkal Majalla"/>
          <w:sz w:val="28"/>
          <w:szCs w:val="28"/>
          <w:rtl/>
        </w:rPr>
        <w:t>العمري، واليافي، (2017). "أثر عناصر جودة الحياة الوظيفية على أداء الموظف العام: (دراسة تطبيقية على موظفي الخدمة المدنية في المملكة العربية السعودية)". مجلة الإدارة العامة، المجلد 12، العدد 1، ص 32-50</w:t>
      </w:r>
      <w:r w:rsidRPr="00A963E3">
        <w:rPr>
          <w:rFonts w:ascii="Sakkal Majalla" w:hAnsi="Sakkal Majalla" w:cs="Sakkal Majalla"/>
          <w:sz w:val="28"/>
          <w:szCs w:val="28"/>
        </w:rPr>
        <w:t>.</w:t>
      </w:r>
    </w:p>
    <w:p w14:paraId="2AF0B457" w14:textId="5CE3F60A" w:rsidR="00A963E3" w:rsidRPr="00A963E3" w:rsidRDefault="00A963E3" w:rsidP="00A963E3">
      <w:pPr>
        <w:pStyle w:val="a5"/>
        <w:numPr>
          <w:ilvl w:val="0"/>
          <w:numId w:val="11"/>
        </w:numPr>
        <w:rPr>
          <w:rFonts w:ascii="Sakkal Majalla" w:hAnsi="Sakkal Majalla" w:cs="Sakkal Majalla"/>
          <w:sz w:val="28"/>
          <w:szCs w:val="28"/>
        </w:rPr>
      </w:pPr>
      <w:r w:rsidRPr="00A963E3">
        <w:rPr>
          <w:rFonts w:ascii="Sakkal Majalla" w:hAnsi="Sakkal Majalla" w:cs="Sakkal Majalla"/>
          <w:sz w:val="28"/>
          <w:szCs w:val="28"/>
          <w:rtl/>
        </w:rPr>
        <w:t>بومنجل، (2015). "الحوافز المادية والمعنوية وأثرها على الأداء الوظيفي: دراسة حالة تطبيقية بمعمل تكرير السكر في مستغانم". مجلة الاقتصاد والإدارة، المجلد 8، العدد 4، ص 66-80</w:t>
      </w:r>
      <w:r w:rsidRPr="00A963E3">
        <w:rPr>
          <w:rFonts w:ascii="Sakkal Majalla" w:hAnsi="Sakkal Majalla" w:cs="Sakkal Majalla"/>
          <w:sz w:val="28"/>
          <w:szCs w:val="28"/>
        </w:rPr>
        <w:t>.</w:t>
      </w:r>
    </w:p>
    <w:p w14:paraId="53142827" w14:textId="29144FF3" w:rsidR="00A963E3" w:rsidRPr="000D5C6B" w:rsidRDefault="00A963E3" w:rsidP="000D5C6B">
      <w:pPr>
        <w:pStyle w:val="a5"/>
        <w:numPr>
          <w:ilvl w:val="0"/>
          <w:numId w:val="11"/>
        </w:numPr>
        <w:rPr>
          <w:rFonts w:ascii="Sakkal Majalla" w:hAnsi="Sakkal Majalla" w:cs="Sakkal Majalla"/>
          <w:sz w:val="28"/>
          <w:szCs w:val="28"/>
          <w:rtl/>
        </w:rPr>
      </w:pPr>
      <w:r w:rsidRPr="00A963E3">
        <w:rPr>
          <w:rFonts w:ascii="Sakkal Majalla" w:hAnsi="Sakkal Majalla" w:cs="Sakkal Majalla"/>
          <w:sz w:val="28"/>
          <w:szCs w:val="28"/>
          <w:rtl/>
        </w:rPr>
        <w:t xml:space="preserve">سليماني، </w:t>
      </w:r>
      <w:proofErr w:type="spellStart"/>
      <w:proofErr w:type="gramStart"/>
      <w:r w:rsidRPr="00A963E3">
        <w:rPr>
          <w:rFonts w:ascii="Sakkal Majalla" w:hAnsi="Sakkal Majalla" w:cs="Sakkal Majalla"/>
          <w:sz w:val="28"/>
          <w:szCs w:val="28"/>
          <w:rtl/>
        </w:rPr>
        <w:t>وو</w:t>
      </w:r>
      <w:proofErr w:type="spellEnd"/>
      <w:r w:rsidRPr="00A963E3">
        <w:rPr>
          <w:rFonts w:ascii="Sakkal Majalla" w:hAnsi="Sakkal Majalla" w:cs="Sakkal Majalla"/>
          <w:sz w:val="28"/>
          <w:szCs w:val="28"/>
          <w:rtl/>
        </w:rPr>
        <w:t xml:space="preserve"> باللحية</w:t>
      </w:r>
      <w:proofErr w:type="gramEnd"/>
      <w:r w:rsidRPr="00A963E3">
        <w:rPr>
          <w:rFonts w:ascii="Sakkal Majalla" w:hAnsi="Sakkal Majalla" w:cs="Sakkal Majalla"/>
          <w:sz w:val="28"/>
          <w:szCs w:val="28"/>
          <w:rtl/>
        </w:rPr>
        <w:t>، (2013). "الحوافز ودورها في تحسين أداء العاملين". مجلة الدراسات الإدارية، المجلد 6، العدد 2، ص 22-37</w:t>
      </w:r>
      <w:r w:rsidRPr="00A963E3">
        <w:rPr>
          <w:rFonts w:ascii="Sakkal Majalla" w:hAnsi="Sakkal Majalla" w:cs="Sakkal Majalla"/>
          <w:sz w:val="28"/>
          <w:szCs w:val="28"/>
        </w:rPr>
        <w:t>.</w:t>
      </w:r>
    </w:p>
    <w:p w14:paraId="6CCD4BCF"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0468F834" w14:textId="77777777" w:rsidR="000D5C6B" w:rsidRPr="000D5C6B" w:rsidRDefault="000D5C6B" w:rsidP="000D5C6B">
      <w:pPr>
        <w:pStyle w:val="a5"/>
        <w:numPr>
          <w:ilvl w:val="0"/>
          <w:numId w:val="14"/>
        </w:numPr>
        <w:bidi w:val="0"/>
        <w:rPr>
          <w:rFonts w:ascii="Sakkal Majalla" w:hAnsi="Sakkal Majalla" w:cs="Sakkal Majalla"/>
          <w:sz w:val="28"/>
          <w:szCs w:val="28"/>
        </w:rPr>
      </w:pPr>
      <w:proofErr w:type="spellStart"/>
      <w:r w:rsidRPr="000D5C6B">
        <w:rPr>
          <w:rFonts w:ascii="Sakkal Majalla" w:hAnsi="Sakkal Majalla" w:cs="Sakkal Majalla"/>
          <w:sz w:val="28"/>
          <w:szCs w:val="28"/>
        </w:rPr>
        <w:t>Elumah</w:t>
      </w:r>
      <w:proofErr w:type="spellEnd"/>
      <w:r w:rsidRPr="000D5C6B">
        <w:rPr>
          <w:rFonts w:ascii="Sakkal Majalla" w:hAnsi="Sakkal Majalla" w:cs="Sakkal Majalla"/>
          <w:sz w:val="28"/>
          <w:szCs w:val="28"/>
        </w:rPr>
        <w:t>, et al. (2016). "The Impact of Financial and Moral Incentives on Organizational Performance: A Study of Nigerian Universities". Journal of Organizational Behavior, Vol 19, No. 5, pp 123-140.</w:t>
      </w:r>
    </w:p>
    <w:p w14:paraId="745F1454" w14:textId="77777777" w:rsidR="004163C7" w:rsidRDefault="004163C7" w:rsidP="009125CE">
      <w:pPr>
        <w:rPr>
          <w:rFonts w:ascii="Sakkal Majalla" w:hAnsi="Sakkal Majalla" w:cs="Sakkal Majalla"/>
          <w:sz w:val="28"/>
          <w:szCs w:val="28"/>
          <w:u w:val="single"/>
          <w:rtl/>
        </w:rPr>
      </w:pPr>
    </w:p>
    <w:p w14:paraId="38F23B52"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0832F898" w14:textId="77777777" w:rsidR="004163C7" w:rsidRDefault="004163C7" w:rsidP="009125CE">
      <w:pPr>
        <w:rPr>
          <w:rFonts w:ascii="Sakkal Majalla" w:hAnsi="Sakkal Majalla" w:cs="Sakkal Majalla"/>
          <w:sz w:val="28"/>
          <w:szCs w:val="28"/>
          <w:u w:val="single"/>
          <w:rtl/>
        </w:rPr>
      </w:pPr>
    </w:p>
    <w:p w14:paraId="2ED467C5" w14:textId="77777777" w:rsidR="004163C7" w:rsidRDefault="004163C7" w:rsidP="000D5C6B">
      <w:pPr>
        <w:rPr>
          <w:rFonts w:ascii="Sakkal Majalla" w:hAnsi="Sakkal Majalla" w:cs="Sakkal Majalla"/>
          <w:b/>
          <w:bCs/>
          <w:sz w:val="52"/>
          <w:szCs w:val="52"/>
          <w:u w:val="single"/>
          <w:rtl/>
        </w:rPr>
      </w:pPr>
    </w:p>
    <w:p w14:paraId="0FD4130E" w14:textId="55EBB50F" w:rsidR="00D915CB" w:rsidRDefault="00D915CB" w:rsidP="004163C7">
      <w:pPr>
        <w:jc w:val="center"/>
        <w:rPr>
          <w:rFonts w:ascii="Sakkal Majalla" w:hAnsi="Sakkal Majalla" w:cs="Sakkal Majalla"/>
          <w:b/>
          <w:bCs/>
          <w:sz w:val="52"/>
          <w:szCs w:val="52"/>
          <w:u w:val="single"/>
          <w:rtl/>
        </w:rPr>
      </w:pPr>
    </w:p>
    <w:p w14:paraId="4E8DEA66" w14:textId="35661EC0" w:rsidR="00D915CB" w:rsidRDefault="00D915CB" w:rsidP="004163C7">
      <w:pPr>
        <w:jc w:val="center"/>
        <w:rPr>
          <w:rFonts w:ascii="Sakkal Majalla" w:hAnsi="Sakkal Majalla" w:cs="Sakkal Majalla"/>
          <w:b/>
          <w:bCs/>
          <w:sz w:val="52"/>
          <w:szCs w:val="52"/>
          <w:u w:val="single"/>
          <w:rtl/>
        </w:rPr>
      </w:pPr>
    </w:p>
    <w:p w14:paraId="29B68178" w14:textId="77777777" w:rsidR="00D915CB" w:rsidRDefault="00D915CB" w:rsidP="004163C7">
      <w:pPr>
        <w:jc w:val="center"/>
        <w:rPr>
          <w:rFonts w:ascii="Sakkal Majalla" w:hAnsi="Sakkal Majalla" w:cs="Sakkal Majalla"/>
          <w:b/>
          <w:bCs/>
          <w:sz w:val="52"/>
          <w:szCs w:val="52"/>
          <w:u w:val="single"/>
          <w:rtl/>
        </w:rPr>
      </w:pPr>
    </w:p>
    <w:p w14:paraId="74088E94" w14:textId="41A5C71A" w:rsidR="004163C7" w:rsidRDefault="004163C7" w:rsidP="004163C7">
      <w:pPr>
        <w:jc w:val="center"/>
        <w:rPr>
          <w:rFonts w:ascii="Sakkal Majalla" w:hAnsi="Sakkal Majalla" w:cs="Sakkal Majalla"/>
          <w:b/>
          <w:bCs/>
          <w:sz w:val="52"/>
          <w:szCs w:val="52"/>
          <w:u w:val="single"/>
          <w:rtl/>
        </w:rPr>
      </w:pPr>
      <w:r w:rsidRPr="00DE0192">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2033BEA" w14:textId="0A229F78" w:rsidR="004163C7" w:rsidRPr="00A034D8" w:rsidRDefault="004163C7" w:rsidP="00A034D8">
      <w:pPr>
        <w:shd w:val="clear" w:color="auto" w:fill="FFFFFF"/>
        <w:spacing w:before="100" w:beforeAutospacing="1" w:after="0" w:line="240" w:lineRule="auto"/>
        <w:jc w:val="center"/>
        <w:rPr>
          <w:rFonts w:ascii="docs-Roboto" w:eastAsia="Times New Roman" w:hAnsi="docs-Roboto" w:cs="Times New Roman"/>
          <w:color w:val="202124"/>
          <w:kern w:val="0"/>
          <w:rtl/>
          <w14:ligatures w14:val="none"/>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1B27667" w:rsidR="004163C7" w:rsidRDefault="004163C7" w:rsidP="009125CE">
      <w:pPr>
        <w:rPr>
          <w:rFonts w:ascii="Sakkal Majalla" w:hAnsi="Sakkal Majalla" w:cs="Sakkal Majalla"/>
          <w:sz w:val="28"/>
          <w:szCs w:val="28"/>
          <w:u w:val="single"/>
          <w:rtl/>
        </w:rPr>
      </w:pPr>
    </w:p>
    <w:p w14:paraId="6675393D" w14:textId="3A21C1B0" w:rsidR="00442DFC" w:rsidRDefault="00442DFC" w:rsidP="009125CE">
      <w:pPr>
        <w:rPr>
          <w:rFonts w:ascii="Sakkal Majalla" w:hAnsi="Sakkal Majalla" w:cs="Sakkal Majalla"/>
          <w:sz w:val="28"/>
          <w:szCs w:val="28"/>
          <w:u w:val="single"/>
          <w:rtl/>
        </w:rPr>
      </w:pPr>
    </w:p>
    <w:p w14:paraId="3C103F53" w14:textId="77777777" w:rsidR="00442DFC" w:rsidRDefault="00442DFC" w:rsidP="009125CE">
      <w:pPr>
        <w:rPr>
          <w:rFonts w:ascii="Sakkal Majalla" w:hAnsi="Sakkal Majalla" w:cs="Sakkal Majalla"/>
          <w:sz w:val="28"/>
          <w:szCs w:val="28"/>
          <w:u w:val="single"/>
          <w:rtl/>
        </w:rPr>
      </w:pPr>
    </w:p>
    <w:p w14:paraId="2A71D257" w14:textId="5991AAA4" w:rsidR="004163C7" w:rsidRDefault="004163C7" w:rsidP="009125CE">
      <w:pPr>
        <w:rPr>
          <w:rFonts w:ascii="Sakkal Majalla" w:hAnsi="Sakkal Majalla" w:cs="Sakkal Majalla"/>
          <w:sz w:val="28"/>
          <w:szCs w:val="28"/>
          <w:u w:val="single"/>
          <w:rtl/>
        </w:rPr>
      </w:pPr>
    </w:p>
    <w:p w14:paraId="444C2B72" w14:textId="392B9466" w:rsidR="00D915CB" w:rsidRDefault="00D915CB" w:rsidP="009125CE">
      <w:pPr>
        <w:rPr>
          <w:rFonts w:ascii="Sakkal Majalla" w:hAnsi="Sakkal Majalla" w:cs="Sakkal Majalla"/>
          <w:sz w:val="28"/>
          <w:szCs w:val="28"/>
          <w:u w:val="single"/>
          <w:rtl/>
        </w:rPr>
      </w:pPr>
    </w:p>
    <w:p w14:paraId="57E8DAAE" w14:textId="1B1A25F2" w:rsidR="00D915CB" w:rsidRDefault="00D915CB" w:rsidP="009125CE">
      <w:pPr>
        <w:rPr>
          <w:rFonts w:ascii="Sakkal Majalla" w:hAnsi="Sakkal Majalla" w:cs="Sakkal Majalla"/>
          <w:sz w:val="28"/>
          <w:szCs w:val="28"/>
          <w:u w:val="single"/>
          <w:rtl/>
        </w:rPr>
      </w:pPr>
    </w:p>
    <w:p w14:paraId="552E7B7F" w14:textId="73449505" w:rsidR="00D915CB" w:rsidRDefault="00D915CB" w:rsidP="009125CE">
      <w:pPr>
        <w:rPr>
          <w:rFonts w:ascii="Sakkal Majalla" w:hAnsi="Sakkal Majalla" w:cs="Sakkal Majalla"/>
          <w:sz w:val="28"/>
          <w:szCs w:val="28"/>
          <w:u w:val="single"/>
          <w:rtl/>
        </w:rPr>
      </w:pPr>
    </w:p>
    <w:p w14:paraId="2915D183" w14:textId="45134942" w:rsidR="00D915CB" w:rsidRDefault="00D915CB" w:rsidP="009125CE">
      <w:pPr>
        <w:rPr>
          <w:rFonts w:ascii="Sakkal Majalla" w:hAnsi="Sakkal Majalla" w:cs="Sakkal Majalla"/>
          <w:sz w:val="28"/>
          <w:szCs w:val="28"/>
          <w:u w:val="single"/>
          <w:rtl/>
        </w:rPr>
      </w:pPr>
    </w:p>
    <w:p w14:paraId="37CBE166" w14:textId="77777777" w:rsidR="00D915CB" w:rsidRDefault="00D915CB" w:rsidP="009125CE">
      <w:pPr>
        <w:rPr>
          <w:rFonts w:ascii="Sakkal Majalla" w:hAnsi="Sakkal Majalla" w:cs="Sakkal Majalla"/>
          <w:sz w:val="28"/>
          <w:szCs w:val="28"/>
          <w:u w:val="single"/>
          <w:rtl/>
        </w:rPr>
      </w:pPr>
    </w:p>
    <w:p w14:paraId="53AAEB14" w14:textId="660F6615" w:rsidR="004163C7" w:rsidRDefault="004163C7" w:rsidP="009125CE">
      <w:pPr>
        <w:rPr>
          <w:rFonts w:ascii="Sakkal Majalla" w:hAnsi="Sakkal Majalla" w:cs="Sakkal Majalla"/>
          <w:sz w:val="28"/>
          <w:szCs w:val="28"/>
          <w:u w:val="single"/>
          <w:rtl/>
        </w:rPr>
      </w:pPr>
      <w:r w:rsidRPr="00F319FE">
        <w:rPr>
          <w:rFonts w:ascii="Sakkal Majalla" w:hAnsi="Sakkal Majalla" w:cs="Sakkal Majalla" w:hint="cs"/>
          <w:sz w:val="28"/>
          <w:szCs w:val="28"/>
          <w:u w:val="single"/>
          <w:rtl/>
        </w:rPr>
        <w:t>-الاستبانة</w:t>
      </w:r>
    </w:p>
    <w:p w14:paraId="5D2F26B1" w14:textId="77777777" w:rsidR="00A02459" w:rsidRDefault="00A02459" w:rsidP="00A02459">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الاستبانة في صورتها النهائية</w:t>
      </w:r>
    </w:p>
    <w:p w14:paraId="74EC4750" w14:textId="77777777" w:rsidR="00A02459" w:rsidRDefault="00A02459" w:rsidP="00A02459">
      <w:pPr>
        <w:jc w:val="center"/>
        <w:rPr>
          <w:rFonts w:ascii="Sakkal Majalla" w:hAnsi="Sakkal Majalla" w:cs="Sakkal Majalla"/>
          <w:sz w:val="28"/>
          <w:szCs w:val="28"/>
          <w:u w:val="single"/>
          <w:rtl/>
        </w:rPr>
      </w:pPr>
    </w:p>
    <w:p w14:paraId="2778C14C" w14:textId="77777777" w:rsidR="00A02459" w:rsidRPr="00A02459" w:rsidRDefault="00A02459" w:rsidP="00A02459">
      <w:pPr>
        <w:rPr>
          <w:rFonts w:ascii="Sakkal Majalla" w:hAnsi="Sakkal Majalla" w:cs="Sakkal Majalla"/>
          <w:sz w:val="28"/>
          <w:szCs w:val="28"/>
          <w:rtl/>
        </w:rPr>
      </w:pPr>
      <w:r w:rsidRPr="00A02459">
        <w:rPr>
          <w:rFonts w:ascii="Sakkal Majalla" w:hAnsi="Sakkal Majalla" w:cs="Sakkal Majalla" w:hint="cs"/>
          <w:sz w:val="28"/>
          <w:szCs w:val="28"/>
          <w:rtl/>
        </w:rPr>
        <w:t xml:space="preserve">الأفاضل / موظفي أمانة منطقة القصيم                           </w:t>
      </w:r>
      <w:r>
        <w:rPr>
          <w:rFonts w:ascii="Sakkal Majalla" w:hAnsi="Sakkal Majalla" w:cs="Sakkal Majalla" w:hint="cs"/>
          <w:sz w:val="28"/>
          <w:szCs w:val="28"/>
          <w:rtl/>
        </w:rPr>
        <w:t xml:space="preserve">              </w:t>
      </w:r>
      <w:r w:rsidRPr="00A02459">
        <w:rPr>
          <w:rFonts w:ascii="Sakkal Majalla" w:hAnsi="Sakkal Majalla" w:cs="Sakkal Majalla" w:hint="cs"/>
          <w:sz w:val="28"/>
          <w:szCs w:val="28"/>
          <w:rtl/>
        </w:rPr>
        <w:t xml:space="preserve">                    المحترمين</w:t>
      </w:r>
    </w:p>
    <w:p w14:paraId="5E9C568D" w14:textId="77777777" w:rsidR="00A02459" w:rsidRDefault="00A02459" w:rsidP="00A02459">
      <w:pPr>
        <w:jc w:val="center"/>
        <w:rPr>
          <w:rFonts w:ascii="Sakkal Majalla" w:hAnsi="Sakkal Majalla" w:cs="Sakkal Majalla"/>
          <w:sz w:val="28"/>
          <w:szCs w:val="28"/>
          <w:u w:val="single"/>
          <w:rtl/>
        </w:rPr>
      </w:pPr>
    </w:p>
    <w:p w14:paraId="2EB1462D" w14:textId="77777777" w:rsidR="00A02459" w:rsidRPr="00A02459" w:rsidRDefault="00A02459" w:rsidP="00A02459">
      <w:pPr>
        <w:spacing w:after="0" w:line="240" w:lineRule="auto"/>
        <w:jc w:val="center"/>
        <w:rPr>
          <w:rFonts w:ascii="docs-Roboto" w:eastAsia="Times New Roman" w:hAnsi="docs-Roboto" w:cs="Times New Roman"/>
          <w:b/>
          <w:bCs/>
          <w:color w:val="202124"/>
          <w:kern w:val="0"/>
          <w:shd w:val="clear" w:color="auto" w:fill="FFFFFF"/>
          <w:rtl/>
          <w14:ligatures w14:val="none"/>
        </w:rPr>
      </w:pPr>
      <w:r w:rsidRPr="00A02459">
        <w:rPr>
          <w:rFonts w:ascii="docs-Roboto" w:eastAsia="Times New Roman" w:hAnsi="docs-Roboto" w:cs="Times New Roman"/>
          <w:b/>
          <w:bCs/>
          <w:color w:val="202124"/>
          <w:kern w:val="0"/>
          <w:shd w:val="clear" w:color="auto" w:fill="FFFFFF"/>
          <w:rtl/>
          <w14:ligatures w14:val="none"/>
        </w:rPr>
        <w:t>السلام عليكم</w:t>
      </w:r>
      <w:r>
        <w:rPr>
          <w:rFonts w:ascii="docs-Roboto" w:eastAsia="Times New Roman" w:hAnsi="docs-Roboto" w:cs="Times New Roman" w:hint="cs"/>
          <w:b/>
          <w:bCs/>
          <w:color w:val="202124"/>
          <w:kern w:val="0"/>
          <w:shd w:val="clear" w:color="auto" w:fill="FFFFFF"/>
          <w:rtl/>
          <w14:ligatures w14:val="none"/>
        </w:rPr>
        <w:t xml:space="preserve"> ورحمة الله </w:t>
      </w:r>
      <w:proofErr w:type="spellStart"/>
      <w:proofErr w:type="gramStart"/>
      <w:r>
        <w:rPr>
          <w:rFonts w:ascii="docs-Roboto" w:eastAsia="Times New Roman" w:hAnsi="docs-Roboto" w:cs="Times New Roman" w:hint="cs"/>
          <w:b/>
          <w:bCs/>
          <w:color w:val="202124"/>
          <w:kern w:val="0"/>
          <w:shd w:val="clear" w:color="auto" w:fill="FFFFFF"/>
          <w:rtl/>
          <w14:ligatures w14:val="none"/>
        </w:rPr>
        <w:t>وبركاتة</w:t>
      </w:r>
      <w:proofErr w:type="spellEnd"/>
      <w:r>
        <w:rPr>
          <w:rFonts w:ascii="docs-Roboto" w:eastAsia="Times New Roman" w:hAnsi="docs-Roboto" w:cs="Times New Roman" w:hint="cs"/>
          <w:b/>
          <w:bCs/>
          <w:color w:val="202124"/>
          <w:kern w:val="0"/>
          <w:shd w:val="clear" w:color="auto" w:fill="FFFFFF"/>
          <w:rtl/>
          <w14:ligatures w14:val="none"/>
        </w:rPr>
        <w:t xml:space="preserve"> .</w:t>
      </w:r>
      <w:proofErr w:type="gramEnd"/>
      <w:r>
        <w:rPr>
          <w:rFonts w:ascii="docs-Roboto" w:eastAsia="Times New Roman" w:hAnsi="docs-Roboto" w:cs="Times New Roman" w:hint="cs"/>
          <w:b/>
          <w:bCs/>
          <w:color w:val="202124"/>
          <w:kern w:val="0"/>
          <w:shd w:val="clear" w:color="auto" w:fill="FFFFFF"/>
          <w:rtl/>
          <w14:ligatures w14:val="none"/>
        </w:rPr>
        <w:t>. وبعد،</w:t>
      </w:r>
    </w:p>
    <w:p w14:paraId="61DDF5DA" w14:textId="77777777" w:rsidR="00A02459" w:rsidRDefault="00A02459" w:rsidP="00A02459">
      <w:pPr>
        <w:shd w:val="clear" w:color="auto" w:fill="FFFFFF"/>
        <w:spacing w:before="100" w:beforeAutospacing="1" w:after="0" w:line="240" w:lineRule="auto"/>
        <w:jc w:val="center"/>
        <w:rPr>
          <w:rFonts w:ascii="docs-Roboto" w:eastAsia="Times New Roman" w:hAnsi="docs-Roboto" w:cs="Times New Roman"/>
          <w:color w:val="202124"/>
          <w:kern w:val="0"/>
          <w14:ligatures w14:val="none"/>
        </w:rPr>
      </w:pPr>
      <w:r w:rsidRPr="00A02459">
        <w:rPr>
          <w:rFonts w:ascii="docs-Roboto" w:eastAsia="Times New Roman" w:hAnsi="docs-Roboto" w:cs="Times New Roman"/>
          <w:color w:val="202124"/>
          <w:kern w:val="0"/>
          <w14:ligatures w14:val="none"/>
        </w:rPr>
        <w:br/>
      </w:r>
      <w:r w:rsidRPr="00A02459">
        <w:rPr>
          <w:rFonts w:ascii="docs-Roboto" w:eastAsia="Times New Roman" w:hAnsi="docs-Roboto" w:cs="Times New Roman"/>
          <w:color w:val="202124"/>
          <w:kern w:val="0"/>
          <w:rtl/>
          <w14:ligatures w14:val="none"/>
        </w:rPr>
        <w:t>بغرض الحصول على درجة الماجستير في إدارة الأعمال من جامعة</w:t>
      </w:r>
      <w:r w:rsidRPr="00A02459">
        <w:rPr>
          <w:rFonts w:ascii="docs-Roboto" w:eastAsia="Times New Roman" w:hAnsi="docs-Roboto" w:cs="Times New Roman"/>
          <w:color w:val="202124"/>
          <w:kern w:val="0"/>
          <w14:ligatures w14:val="none"/>
        </w:rPr>
        <w:t xml:space="preserve"> Midocean</w:t>
      </w:r>
      <w:r w:rsidRPr="00A02459">
        <w:rPr>
          <w:rFonts w:ascii="docs-Roboto" w:eastAsia="Times New Roman" w:hAnsi="docs-Roboto" w:cs="Times New Roman"/>
          <w:color w:val="202124"/>
          <w:kern w:val="0"/>
          <w:rtl/>
          <w14:ligatures w14:val="none"/>
        </w:rPr>
        <w:t>، أقوم حالياً بإجراء دراسة بعنوان "التحفيز وأثره على ولاء الموظفين" والي تهدف لتقييم تأثير الحوافز على ولاء الموظفين وأدائهم</w:t>
      </w:r>
      <w:r w:rsidRPr="00A02459">
        <w:rPr>
          <w:rFonts w:ascii="docs-Roboto" w:eastAsia="Times New Roman" w:hAnsi="docs-Roboto" w:cs="Times New Roman"/>
          <w:color w:val="202124"/>
          <w:kern w:val="0"/>
          <w14:ligatures w14:val="none"/>
        </w:rPr>
        <w:t xml:space="preserve">.  </w:t>
      </w:r>
      <w:r w:rsidRPr="00A02459">
        <w:rPr>
          <w:rFonts w:ascii="docs-Roboto" w:eastAsia="Times New Roman" w:hAnsi="docs-Roboto" w:cs="Times New Roman"/>
          <w:color w:val="202124"/>
          <w:kern w:val="0"/>
          <w14:ligatures w14:val="none"/>
        </w:rPr>
        <w:br/>
      </w:r>
      <w:r w:rsidRPr="00A02459">
        <w:rPr>
          <w:rFonts w:ascii="docs-Roboto" w:eastAsia="Times New Roman" w:hAnsi="docs-Roboto" w:cs="Times New Roman"/>
          <w:color w:val="202124"/>
          <w:kern w:val="0"/>
          <w14:ligatures w14:val="none"/>
        </w:rPr>
        <w:br/>
      </w:r>
      <w:r w:rsidRPr="00A02459">
        <w:rPr>
          <w:rFonts w:ascii="docs-Roboto" w:eastAsia="Times New Roman" w:hAnsi="docs-Roboto" w:cs="Times New Roman"/>
          <w:color w:val="202124"/>
          <w:kern w:val="0"/>
          <w:rtl/>
          <w14:ligatures w14:val="none"/>
        </w:rPr>
        <w:t>آمل الإجابة على هذا الاستبيان والذي يستغرق دقيقتين، علماً أنه سيتم التعامل مع أي معلومات يتم الحصول عليها بسرية ولن تُستخدم إلا لأغراض أكاديمية</w:t>
      </w:r>
      <w:r w:rsidRPr="00A02459">
        <w:rPr>
          <w:rFonts w:ascii="docs-Roboto" w:eastAsia="Times New Roman" w:hAnsi="docs-Roboto" w:cs="Times New Roman"/>
          <w:color w:val="202124"/>
          <w:kern w:val="0"/>
          <w14:ligatures w14:val="none"/>
        </w:rPr>
        <w:t>.</w:t>
      </w:r>
      <w:r w:rsidRPr="00A02459">
        <w:rPr>
          <w:rFonts w:ascii="docs-Roboto" w:eastAsia="Times New Roman" w:hAnsi="docs-Roboto" w:cs="Times New Roman"/>
          <w:color w:val="202124"/>
          <w:kern w:val="0"/>
          <w14:ligatures w14:val="none"/>
        </w:rPr>
        <w:br/>
      </w:r>
      <w:r w:rsidRPr="00A02459">
        <w:rPr>
          <w:rFonts w:ascii="docs-Roboto" w:eastAsia="Times New Roman" w:hAnsi="docs-Roboto" w:cs="Times New Roman"/>
          <w:color w:val="202124"/>
          <w:kern w:val="0"/>
          <w14:ligatures w14:val="none"/>
        </w:rPr>
        <w:br/>
      </w:r>
      <w:r w:rsidRPr="00A02459">
        <w:rPr>
          <w:rFonts w:ascii="docs-Roboto" w:eastAsia="Times New Roman" w:hAnsi="docs-Roboto" w:cs="Times New Roman"/>
          <w:color w:val="202124"/>
          <w:kern w:val="0"/>
          <w:rtl/>
          <w14:ligatures w14:val="none"/>
        </w:rPr>
        <w:t>أقدر تعاونك، وشكراً لك مقدماً على موافقتك للمشاركة في هذه الدراسة</w:t>
      </w:r>
    </w:p>
    <w:p w14:paraId="1B2D8D4E" w14:textId="77777777" w:rsidR="00A02459" w:rsidRPr="00A02459" w:rsidRDefault="00A02459" w:rsidP="00A02459">
      <w:pPr>
        <w:shd w:val="clear" w:color="auto" w:fill="FFFFFF"/>
        <w:spacing w:before="100" w:beforeAutospacing="1" w:after="0" w:line="240" w:lineRule="auto"/>
        <w:jc w:val="center"/>
        <w:rPr>
          <w:rFonts w:ascii="docs-Roboto" w:eastAsia="Times New Roman" w:hAnsi="docs-Roboto" w:cs="Times New Roman"/>
          <w:color w:val="202124"/>
          <w:kern w:val="0"/>
          <w14:ligatures w14:val="none"/>
        </w:rPr>
      </w:pPr>
      <w:r w:rsidRPr="00A02459">
        <w:rPr>
          <w:rFonts w:ascii="docs-Roboto" w:eastAsia="Times New Roman" w:hAnsi="docs-Roboto" w:cs="Times New Roman"/>
          <w:color w:val="202124"/>
          <w:kern w:val="0"/>
          <w:rtl/>
          <w14:ligatures w14:val="none"/>
        </w:rPr>
        <w:t>إذا كان لديك أي أسئلة أو استفسارات آمل التواصل معي حسب بيانات الاتصال التالية</w:t>
      </w:r>
      <w:r w:rsidRPr="00A02459">
        <w:rPr>
          <w:rFonts w:ascii="docs-Roboto" w:eastAsia="Times New Roman" w:hAnsi="docs-Roboto" w:cs="Times New Roman"/>
          <w:color w:val="202124"/>
          <w:kern w:val="0"/>
          <w14:ligatures w14:val="none"/>
        </w:rPr>
        <w:t>:</w:t>
      </w:r>
    </w:p>
    <w:p w14:paraId="3D92AC66" w14:textId="77777777" w:rsidR="00A02459" w:rsidRPr="00A02459" w:rsidRDefault="00A02459" w:rsidP="00A02459">
      <w:pPr>
        <w:shd w:val="clear" w:color="auto" w:fill="FFFFFF"/>
        <w:spacing w:before="100" w:beforeAutospacing="1" w:after="0" w:line="240" w:lineRule="auto"/>
        <w:jc w:val="center"/>
        <w:rPr>
          <w:rFonts w:ascii="docs-Roboto" w:eastAsia="Times New Roman" w:hAnsi="docs-Roboto" w:cs="Times New Roman"/>
          <w:color w:val="202124"/>
          <w:kern w:val="0"/>
          <w14:ligatures w14:val="none"/>
        </w:rPr>
      </w:pPr>
      <w:r w:rsidRPr="00A02459">
        <w:rPr>
          <w:rFonts w:ascii="docs-Roboto" w:eastAsia="Times New Roman" w:hAnsi="docs-Roboto" w:cs="Times New Roman"/>
          <w:color w:val="202124"/>
          <w:kern w:val="0"/>
          <w14:ligatures w14:val="none"/>
        </w:rPr>
        <w:t>Fatimah Al-Muhaimeed</w:t>
      </w:r>
    </w:p>
    <w:p w14:paraId="3EEC8E56" w14:textId="77777777" w:rsidR="00A02459" w:rsidRPr="00A02459" w:rsidRDefault="00A02459" w:rsidP="00A02459">
      <w:pPr>
        <w:shd w:val="clear" w:color="auto" w:fill="FFFFFF"/>
        <w:spacing w:before="100" w:beforeAutospacing="1" w:after="0" w:line="240" w:lineRule="auto"/>
        <w:jc w:val="center"/>
        <w:rPr>
          <w:rFonts w:ascii="docs-Roboto" w:eastAsia="Times New Roman" w:hAnsi="docs-Roboto" w:cs="Times New Roman"/>
          <w:color w:val="202124"/>
          <w:kern w:val="0"/>
          <w14:ligatures w14:val="none"/>
        </w:rPr>
      </w:pPr>
      <w:r w:rsidRPr="00A02459">
        <w:rPr>
          <w:rFonts w:ascii="docs-Roboto" w:eastAsia="Times New Roman" w:hAnsi="docs-Roboto" w:cs="Times New Roman"/>
          <w:color w:val="202124"/>
          <w:kern w:val="0"/>
          <w14:ligatures w14:val="none"/>
        </w:rPr>
        <w:t>Management college Business</w:t>
      </w:r>
    </w:p>
    <w:p w14:paraId="141D4573" w14:textId="77777777" w:rsidR="00A02459" w:rsidRPr="00A02459" w:rsidRDefault="00A02459" w:rsidP="00A02459">
      <w:pPr>
        <w:shd w:val="clear" w:color="auto" w:fill="FFFFFF"/>
        <w:spacing w:before="100" w:beforeAutospacing="1" w:after="0" w:line="240" w:lineRule="auto"/>
        <w:jc w:val="center"/>
        <w:rPr>
          <w:rFonts w:ascii="docs-Roboto" w:eastAsia="Times New Roman" w:hAnsi="docs-Roboto" w:cs="Times New Roman"/>
          <w:color w:val="202124"/>
          <w:kern w:val="0"/>
          <w14:ligatures w14:val="none"/>
        </w:rPr>
      </w:pPr>
      <w:r w:rsidRPr="00A02459">
        <w:rPr>
          <w:rFonts w:ascii="docs-Roboto" w:eastAsia="Times New Roman" w:hAnsi="docs-Roboto" w:cs="Times New Roman"/>
          <w:color w:val="202124"/>
          <w:kern w:val="0"/>
          <w14:ligatures w14:val="none"/>
        </w:rPr>
        <w:t>Administration Department</w:t>
      </w:r>
    </w:p>
    <w:p w14:paraId="41FDF5D7" w14:textId="77777777" w:rsidR="00A02459" w:rsidRPr="00A02459" w:rsidRDefault="00A02459" w:rsidP="00A02459">
      <w:pPr>
        <w:shd w:val="clear" w:color="auto" w:fill="FFFFFF"/>
        <w:spacing w:before="100" w:beforeAutospacing="1" w:after="0" w:line="240" w:lineRule="auto"/>
        <w:jc w:val="center"/>
        <w:rPr>
          <w:rFonts w:ascii="docs-Roboto" w:eastAsia="Times New Roman" w:hAnsi="docs-Roboto" w:cs="Times New Roman"/>
          <w:color w:val="202124"/>
          <w:kern w:val="0"/>
          <w14:ligatures w14:val="none"/>
        </w:rPr>
      </w:pPr>
      <w:r w:rsidRPr="00A02459">
        <w:rPr>
          <w:rFonts w:ascii="docs-Roboto" w:eastAsia="Times New Roman" w:hAnsi="docs-Roboto" w:cs="Times New Roman"/>
          <w:color w:val="202124"/>
          <w:kern w:val="0"/>
          <w14:ligatures w14:val="none"/>
        </w:rPr>
        <w:t>Midocean University</w:t>
      </w:r>
    </w:p>
    <w:p w14:paraId="46CD0143" w14:textId="77777777" w:rsidR="00A02459" w:rsidRPr="00A02459" w:rsidRDefault="00A02459" w:rsidP="00A02459">
      <w:pPr>
        <w:shd w:val="clear" w:color="auto" w:fill="FFFFFF"/>
        <w:spacing w:before="100" w:beforeAutospacing="1" w:after="0" w:line="240" w:lineRule="auto"/>
        <w:jc w:val="center"/>
        <w:rPr>
          <w:rFonts w:ascii="docs-Roboto" w:eastAsia="Times New Roman" w:hAnsi="docs-Roboto" w:cs="Times New Roman"/>
          <w:color w:val="202124"/>
          <w:kern w:val="0"/>
          <w14:ligatures w14:val="none"/>
        </w:rPr>
      </w:pPr>
      <w:r w:rsidRPr="00A02459">
        <w:rPr>
          <w:rFonts w:ascii="docs-Roboto" w:eastAsia="Times New Roman" w:hAnsi="docs-Roboto" w:cs="Times New Roman"/>
          <w:color w:val="202124"/>
          <w:kern w:val="0"/>
          <w14:ligatures w14:val="none"/>
        </w:rPr>
        <w:t>Famoh968@gmail.com</w:t>
      </w:r>
    </w:p>
    <w:p w14:paraId="41B63E1B" w14:textId="77777777" w:rsidR="00A02459" w:rsidRPr="00A02459" w:rsidRDefault="00A02459" w:rsidP="00A02459">
      <w:pPr>
        <w:shd w:val="clear" w:color="auto" w:fill="FFFFFF"/>
        <w:spacing w:before="100" w:beforeAutospacing="1" w:after="0" w:line="240" w:lineRule="auto"/>
        <w:jc w:val="center"/>
        <w:rPr>
          <w:rFonts w:ascii="docs-Roboto" w:eastAsia="Times New Roman" w:hAnsi="docs-Roboto" w:cs="Times New Roman"/>
          <w:color w:val="202124"/>
          <w:kern w:val="0"/>
          <w14:ligatures w14:val="none"/>
        </w:rPr>
      </w:pPr>
      <w:r w:rsidRPr="00A02459">
        <w:rPr>
          <w:rFonts w:ascii="docs-Roboto" w:eastAsia="Times New Roman" w:hAnsi="docs-Roboto" w:cs="Times New Roman"/>
          <w:color w:val="202124"/>
          <w:kern w:val="0"/>
          <w:rtl/>
          <w14:ligatures w14:val="none"/>
        </w:rPr>
        <w:t>أقدر لك تخصيص الوقت لملء الاستبيان، ومشاركتك تعني الكثير، والمعلومات التي شاركتها ذات أهمية للتحليل وستساعد في البحث بشكل كبير</w:t>
      </w:r>
      <w:r w:rsidRPr="00A02459">
        <w:rPr>
          <w:rFonts w:ascii="docs-Roboto" w:eastAsia="Times New Roman" w:hAnsi="docs-Roboto" w:cs="Times New Roman"/>
          <w:color w:val="202124"/>
          <w:kern w:val="0"/>
          <w14:ligatures w14:val="none"/>
        </w:rPr>
        <w:t>.</w:t>
      </w:r>
      <w:r w:rsidRPr="00A02459">
        <w:rPr>
          <w:rFonts w:ascii="docs-Roboto" w:eastAsia="Times New Roman" w:hAnsi="docs-Roboto" w:cs="Times New Roman"/>
          <w:color w:val="202124"/>
          <w:kern w:val="0"/>
          <w14:ligatures w14:val="none"/>
        </w:rPr>
        <w:br/>
      </w:r>
      <w:r w:rsidRPr="00A02459">
        <w:rPr>
          <w:rFonts w:ascii="docs-Roboto" w:eastAsia="Times New Roman" w:hAnsi="docs-Roboto" w:cs="Times New Roman"/>
          <w:color w:val="202124"/>
          <w:kern w:val="0"/>
          <w14:ligatures w14:val="none"/>
        </w:rPr>
        <w:br/>
      </w:r>
      <w:bookmarkStart w:id="1" w:name="_Hlk174724874"/>
      <w:r w:rsidRPr="00A02459">
        <w:rPr>
          <w:rFonts w:ascii="docs-Roboto" w:eastAsia="Times New Roman" w:hAnsi="docs-Roboto" w:cs="Times New Roman"/>
          <w:b/>
          <w:bCs/>
          <w:color w:val="202124"/>
          <w:kern w:val="0"/>
          <w:rtl/>
          <w14:ligatures w14:val="none"/>
        </w:rPr>
        <w:t>شكراً لك مرة أخرى على مساهمتك</w:t>
      </w:r>
      <w:r w:rsidRPr="00A02459">
        <w:rPr>
          <w:rFonts w:ascii="docs-Roboto" w:eastAsia="Times New Roman" w:hAnsi="docs-Roboto" w:cs="Times New Roman"/>
          <w:b/>
          <w:bCs/>
          <w:color w:val="202124"/>
          <w:kern w:val="0"/>
          <w14:ligatures w14:val="none"/>
        </w:rPr>
        <w:t>.</w:t>
      </w:r>
    </w:p>
    <w:p w14:paraId="683DEE62" w14:textId="2BCF8287" w:rsidR="00F319FE" w:rsidRDefault="00F319FE" w:rsidP="00F319FE">
      <w:pPr>
        <w:rPr>
          <w:rFonts w:ascii="Sakkal Majalla" w:hAnsi="Sakkal Majalla" w:cs="Sakkal Majalla"/>
          <w:sz w:val="28"/>
          <w:szCs w:val="28"/>
          <w:rtl/>
        </w:rPr>
      </w:pPr>
      <w:bookmarkStart w:id="2" w:name="_Hlk174131993"/>
    </w:p>
    <w:p w14:paraId="52CF3149" w14:textId="77777777" w:rsidR="00192D71" w:rsidRPr="00F319FE" w:rsidRDefault="00192D71" w:rsidP="00F319FE">
      <w:pPr>
        <w:rPr>
          <w:rFonts w:ascii="Sakkal Majalla" w:hAnsi="Sakkal Majalla" w:cs="Sakkal Majalla"/>
          <w:sz w:val="28"/>
          <w:szCs w:val="28"/>
          <w:rtl/>
        </w:rPr>
      </w:pPr>
    </w:p>
    <w:tbl>
      <w:tblPr>
        <w:tblStyle w:val="5-1"/>
        <w:bidiVisual/>
        <w:tblW w:w="0" w:type="auto"/>
        <w:tblInd w:w="15" w:type="dxa"/>
        <w:tblLook w:val="04A0" w:firstRow="1" w:lastRow="0" w:firstColumn="1" w:lastColumn="0" w:noHBand="0" w:noVBand="1"/>
      </w:tblPr>
      <w:tblGrid>
        <w:gridCol w:w="3192"/>
        <w:gridCol w:w="5094"/>
      </w:tblGrid>
      <w:tr w:rsidR="00F319FE" w:rsidRPr="00F319FE" w14:paraId="43199210" w14:textId="77777777" w:rsidTr="003003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86"/>
            </w:tblGrid>
            <w:tr w:rsidR="00F319FE" w:rsidRPr="00F319FE" w14:paraId="20E0F04C" w14:textId="77777777" w:rsidTr="003003E9">
              <w:trPr>
                <w:tblCellSpacing w:w="15" w:type="dxa"/>
              </w:trPr>
              <w:tc>
                <w:tcPr>
                  <w:tcW w:w="0" w:type="auto"/>
                  <w:vAlign w:val="center"/>
                  <w:hideMark/>
                </w:tcPr>
                <w:p w14:paraId="0BA054C6" w14:textId="77777777" w:rsidR="00F319FE" w:rsidRPr="00F319FE" w:rsidRDefault="00F319FE" w:rsidP="00F319FE">
                  <w:pPr>
                    <w:rPr>
                      <w:rFonts w:ascii="Sakkal Majalla" w:hAnsi="Sakkal Majalla" w:cs="Sakkal Majalla"/>
                      <w:b/>
                      <w:bCs/>
                      <w:sz w:val="28"/>
                      <w:szCs w:val="28"/>
                    </w:rPr>
                  </w:pPr>
                  <w:bookmarkStart w:id="3" w:name="_Hlk174132042"/>
                  <w:r w:rsidRPr="00F319FE">
                    <w:rPr>
                      <w:rFonts w:ascii="Sakkal Majalla" w:hAnsi="Sakkal Majalla" w:cs="Sakkal Majalla"/>
                      <w:b/>
                      <w:bCs/>
                      <w:sz w:val="28"/>
                      <w:szCs w:val="28"/>
                      <w:rtl/>
                    </w:rPr>
                    <w:t>قسم المعلومات</w:t>
                  </w:r>
                  <w:r w:rsidRPr="00F319FE">
                    <w:rPr>
                      <w:rFonts w:ascii="Sakkal Majalla" w:hAnsi="Sakkal Majalla" w:cs="Sakkal Majalla" w:hint="cs"/>
                      <w:b/>
                      <w:bCs/>
                      <w:sz w:val="28"/>
                      <w:szCs w:val="28"/>
                      <w:rtl/>
                    </w:rPr>
                    <w:t xml:space="preserve"> </w:t>
                  </w:r>
                  <w:r w:rsidRPr="00F319FE">
                    <w:rPr>
                      <w:rFonts w:ascii="Sakkal Majalla" w:hAnsi="Sakkal Majalla" w:cs="Sakkal Majalla"/>
                      <w:b/>
                      <w:bCs/>
                      <w:sz w:val="28"/>
                      <w:szCs w:val="28"/>
                      <w:rtl/>
                    </w:rPr>
                    <w:t>العامة</w:t>
                  </w:r>
                </w:p>
              </w:tc>
            </w:tr>
          </w:tbl>
          <w:p w14:paraId="706F4835" w14:textId="77777777" w:rsidR="00F319FE" w:rsidRPr="00F319FE" w:rsidRDefault="00F319FE" w:rsidP="00F319FE">
            <w:pPr>
              <w:spacing w:after="160" w:line="259" w:lineRule="auto"/>
              <w:rPr>
                <w:rFonts w:ascii="Sakkal Majalla" w:hAnsi="Sakkal Majalla" w:cs="Sakkal Majalla"/>
                <w:vanish/>
                <w:color w:val="auto"/>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319FE" w:rsidRPr="00F319FE" w14:paraId="3238CF95" w14:textId="77777777" w:rsidTr="003003E9">
              <w:trPr>
                <w:tblCellSpacing w:w="15" w:type="dxa"/>
              </w:trPr>
              <w:tc>
                <w:tcPr>
                  <w:tcW w:w="0" w:type="auto"/>
                  <w:vAlign w:val="center"/>
                  <w:hideMark/>
                </w:tcPr>
                <w:p w14:paraId="783206B9" w14:textId="77777777" w:rsidR="00F319FE" w:rsidRPr="00F319FE" w:rsidRDefault="00F319FE" w:rsidP="00F319FE">
                  <w:pPr>
                    <w:rPr>
                      <w:rFonts w:ascii="Sakkal Majalla" w:hAnsi="Sakkal Majalla" w:cs="Sakkal Majalla"/>
                      <w:sz w:val="28"/>
                      <w:szCs w:val="28"/>
                    </w:rPr>
                  </w:pPr>
                </w:p>
              </w:tc>
            </w:tr>
          </w:tbl>
          <w:p w14:paraId="48806204" w14:textId="77777777" w:rsidR="00F319FE" w:rsidRPr="00F319FE" w:rsidRDefault="00F319FE" w:rsidP="00F319FE">
            <w:pPr>
              <w:spacing w:after="160" w:line="259" w:lineRule="auto"/>
              <w:rPr>
                <w:rFonts w:ascii="Sakkal Majalla" w:hAnsi="Sakkal Majalla" w:cs="Sakkal Majalla"/>
                <w:color w:val="auto"/>
                <w:sz w:val="28"/>
                <w:szCs w:val="28"/>
                <w:rtl/>
              </w:rPr>
            </w:pPr>
          </w:p>
        </w:tc>
        <w:tc>
          <w:tcPr>
            <w:tcW w:w="5094" w:type="dxa"/>
          </w:tcPr>
          <w:p w14:paraId="003D19F6" w14:textId="77777777" w:rsidR="00F319FE" w:rsidRPr="00F319FE" w:rsidRDefault="00F319FE" w:rsidP="00F319FE">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p>
        </w:tc>
      </w:tr>
      <w:tr w:rsidR="00F319FE" w:rsidRPr="00F319FE" w14:paraId="343383F2" w14:textId="77777777" w:rsidTr="003003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4"/>
            </w:tblGrid>
            <w:tr w:rsidR="00F319FE" w:rsidRPr="00F319FE" w14:paraId="2FF316B8" w14:textId="77777777" w:rsidTr="003003E9">
              <w:trPr>
                <w:tblCellSpacing w:w="15" w:type="dxa"/>
              </w:trPr>
              <w:tc>
                <w:tcPr>
                  <w:tcW w:w="0" w:type="auto"/>
                  <w:vAlign w:val="center"/>
                  <w:hideMark/>
                </w:tcPr>
                <w:p w14:paraId="47054349" w14:textId="77777777" w:rsidR="00F319FE" w:rsidRPr="00F319FE" w:rsidRDefault="00F319FE" w:rsidP="00F319FE">
                  <w:pPr>
                    <w:rPr>
                      <w:rFonts w:ascii="Sakkal Majalla" w:hAnsi="Sakkal Majalla" w:cs="Sakkal Majalla"/>
                      <w:sz w:val="28"/>
                      <w:szCs w:val="28"/>
                    </w:rPr>
                  </w:pPr>
                  <w:r w:rsidRPr="00F319FE">
                    <w:rPr>
                      <w:rFonts w:ascii="Sakkal Majalla" w:hAnsi="Sakkal Majalla" w:cs="Sakkal Majalla"/>
                      <w:b/>
                      <w:bCs/>
                      <w:sz w:val="28"/>
                      <w:szCs w:val="28"/>
                      <w:rtl/>
                    </w:rPr>
                    <w:t>الجنس</w:t>
                  </w:r>
                  <w:r w:rsidRPr="00F319FE">
                    <w:rPr>
                      <w:rFonts w:ascii="Sakkal Majalla" w:hAnsi="Sakkal Majalla" w:cs="Sakkal Majalla"/>
                      <w:b/>
                      <w:bCs/>
                      <w:sz w:val="28"/>
                      <w:szCs w:val="28"/>
                    </w:rPr>
                    <w:t>:</w:t>
                  </w:r>
                </w:p>
              </w:tc>
            </w:tr>
          </w:tbl>
          <w:p w14:paraId="1BBB6A76" w14:textId="77777777" w:rsidR="00F319FE" w:rsidRPr="00F319FE" w:rsidRDefault="00F319FE" w:rsidP="00F319FE">
            <w:pPr>
              <w:spacing w:after="160" w:line="259" w:lineRule="auto"/>
              <w:rPr>
                <w:rFonts w:ascii="Sakkal Majalla" w:hAnsi="Sakkal Majalla" w:cs="Sakkal Majalla"/>
                <w:vanish/>
                <w:color w:val="auto"/>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319FE" w:rsidRPr="00F319FE" w14:paraId="327C459B" w14:textId="77777777" w:rsidTr="003003E9">
              <w:trPr>
                <w:tblCellSpacing w:w="15" w:type="dxa"/>
              </w:trPr>
              <w:tc>
                <w:tcPr>
                  <w:tcW w:w="0" w:type="auto"/>
                  <w:vAlign w:val="center"/>
                  <w:hideMark/>
                </w:tcPr>
                <w:p w14:paraId="7FEFEDA1" w14:textId="77777777" w:rsidR="00F319FE" w:rsidRPr="00F319FE" w:rsidRDefault="00F319FE" w:rsidP="00F319FE">
                  <w:pPr>
                    <w:rPr>
                      <w:rFonts w:ascii="Sakkal Majalla" w:hAnsi="Sakkal Majalla" w:cs="Sakkal Majalla"/>
                      <w:sz w:val="28"/>
                      <w:szCs w:val="28"/>
                    </w:rPr>
                  </w:pPr>
                </w:p>
              </w:tc>
            </w:tr>
          </w:tbl>
          <w:p w14:paraId="6487188F" w14:textId="77777777" w:rsidR="00F319FE" w:rsidRPr="00F319FE" w:rsidRDefault="00F319FE" w:rsidP="00F319FE">
            <w:pPr>
              <w:spacing w:after="160" w:line="259" w:lineRule="auto"/>
              <w:rPr>
                <w:rFonts w:ascii="Sakkal Majalla" w:hAnsi="Sakkal Majalla" w:cs="Sakkal Majalla"/>
                <w:color w:val="auto"/>
                <w:sz w:val="28"/>
                <w:szCs w:val="28"/>
                <w:rtl/>
              </w:rPr>
            </w:pPr>
          </w:p>
        </w:tc>
        <w:tc>
          <w:tcPr>
            <w:tcW w:w="509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09"/>
            </w:tblGrid>
            <w:tr w:rsidR="00F319FE" w:rsidRPr="00F319FE" w14:paraId="21824815" w14:textId="77777777" w:rsidTr="003003E9">
              <w:trPr>
                <w:tblCellSpacing w:w="15" w:type="dxa"/>
              </w:trPr>
              <w:tc>
                <w:tcPr>
                  <w:tcW w:w="0" w:type="auto"/>
                  <w:vAlign w:val="center"/>
                  <w:hideMark/>
                </w:tcPr>
                <w:p w14:paraId="2DC60A34" w14:textId="77777777" w:rsidR="00F319FE" w:rsidRPr="00F319FE" w:rsidRDefault="00F319FE" w:rsidP="00A034D8">
                  <w:pPr>
                    <w:rPr>
                      <w:rFonts w:ascii="Sakkal Majalla" w:hAnsi="Sakkal Majalla" w:cs="Sakkal Majalla"/>
                      <w:sz w:val="28"/>
                      <w:szCs w:val="28"/>
                    </w:rPr>
                  </w:pPr>
                  <w:r w:rsidRPr="00F319FE">
                    <w:rPr>
                      <w:rFonts w:ascii="Segoe UI Symbol" w:hAnsi="Segoe UI Symbol" w:cs="Segoe UI Symbol"/>
                      <w:sz w:val="28"/>
                      <w:szCs w:val="28"/>
                    </w:rPr>
                    <w:t>☐</w:t>
                  </w:r>
                  <w:r w:rsidRPr="00F319FE">
                    <w:rPr>
                      <w:rFonts w:ascii="Sakkal Majalla" w:hAnsi="Sakkal Majalla" w:cs="Sakkal Majalla"/>
                      <w:sz w:val="28"/>
                      <w:szCs w:val="28"/>
                    </w:rPr>
                    <w:t xml:space="preserve"> </w:t>
                  </w:r>
                  <w:r w:rsidRPr="00F319FE">
                    <w:rPr>
                      <w:rFonts w:ascii="Sakkal Majalla" w:hAnsi="Sakkal Majalla" w:cs="Sakkal Majalla"/>
                      <w:sz w:val="28"/>
                      <w:szCs w:val="28"/>
                      <w:rtl/>
                    </w:rPr>
                    <w:t xml:space="preserve">ذكر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أنثى</w:t>
                  </w:r>
                </w:p>
              </w:tc>
            </w:tr>
          </w:tbl>
          <w:p w14:paraId="1E140348" w14:textId="77777777" w:rsidR="00F319FE" w:rsidRPr="00F319FE" w:rsidRDefault="00F319FE" w:rsidP="00A034D8">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319FE" w:rsidRPr="00F319FE" w14:paraId="107958E8" w14:textId="77777777" w:rsidTr="003003E9">
              <w:trPr>
                <w:tblCellSpacing w:w="15" w:type="dxa"/>
              </w:trPr>
              <w:tc>
                <w:tcPr>
                  <w:tcW w:w="0" w:type="auto"/>
                  <w:vAlign w:val="center"/>
                  <w:hideMark/>
                </w:tcPr>
                <w:p w14:paraId="00CE96BC" w14:textId="77777777" w:rsidR="00F319FE" w:rsidRPr="00F319FE" w:rsidRDefault="00F319FE" w:rsidP="00A034D8">
                  <w:pPr>
                    <w:rPr>
                      <w:rFonts w:ascii="Sakkal Majalla" w:hAnsi="Sakkal Majalla" w:cs="Sakkal Majalla"/>
                      <w:sz w:val="28"/>
                      <w:szCs w:val="28"/>
                    </w:rPr>
                  </w:pPr>
                </w:p>
              </w:tc>
            </w:tr>
          </w:tbl>
          <w:p w14:paraId="1A546F03" w14:textId="77777777" w:rsidR="00F319FE" w:rsidRPr="00F319FE" w:rsidRDefault="00F319FE" w:rsidP="00A034D8">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F319FE" w:rsidRPr="00F319FE" w14:paraId="0D74C22A" w14:textId="77777777" w:rsidTr="00A034D8">
        <w:trPr>
          <w:trHeight w:val="806"/>
        </w:trPr>
        <w:tc>
          <w:tcPr>
            <w:cnfStyle w:val="001000000000" w:firstRow="0" w:lastRow="0" w:firstColumn="1" w:lastColumn="0" w:oddVBand="0" w:evenVBand="0" w:oddHBand="0" w:evenHBand="0" w:firstRowFirstColumn="0" w:firstRowLastColumn="0" w:lastRowFirstColumn="0" w:lastRowLastColumn="0"/>
            <w:tcW w:w="31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33"/>
            </w:tblGrid>
            <w:tr w:rsidR="00F319FE" w:rsidRPr="00F319FE" w14:paraId="04465695" w14:textId="77777777" w:rsidTr="003003E9">
              <w:trPr>
                <w:tblCellSpacing w:w="15" w:type="dxa"/>
              </w:trPr>
              <w:tc>
                <w:tcPr>
                  <w:tcW w:w="0" w:type="auto"/>
                  <w:vAlign w:val="center"/>
                  <w:hideMark/>
                </w:tcPr>
                <w:p w14:paraId="37599F70" w14:textId="77777777" w:rsidR="00F319FE" w:rsidRPr="00F319FE" w:rsidRDefault="00F319FE" w:rsidP="00F319FE">
                  <w:pPr>
                    <w:rPr>
                      <w:rFonts w:ascii="Sakkal Majalla" w:hAnsi="Sakkal Majalla" w:cs="Sakkal Majalla"/>
                      <w:sz w:val="28"/>
                      <w:szCs w:val="28"/>
                    </w:rPr>
                  </w:pPr>
                  <w:r w:rsidRPr="00F319FE">
                    <w:rPr>
                      <w:rFonts w:ascii="Sakkal Majalla" w:hAnsi="Sakkal Majalla" w:cs="Sakkal Majalla"/>
                      <w:b/>
                      <w:bCs/>
                      <w:sz w:val="28"/>
                      <w:szCs w:val="28"/>
                      <w:rtl/>
                    </w:rPr>
                    <w:lastRenderedPageBreak/>
                    <w:t>الفئة العمرية</w:t>
                  </w:r>
                  <w:r w:rsidRPr="00F319FE">
                    <w:rPr>
                      <w:rFonts w:ascii="Sakkal Majalla" w:hAnsi="Sakkal Majalla" w:cs="Sakkal Majalla"/>
                      <w:b/>
                      <w:bCs/>
                      <w:sz w:val="28"/>
                      <w:szCs w:val="28"/>
                    </w:rPr>
                    <w:t>:</w:t>
                  </w:r>
                </w:p>
              </w:tc>
            </w:tr>
          </w:tbl>
          <w:p w14:paraId="1974477B" w14:textId="77777777" w:rsidR="00F319FE" w:rsidRPr="00F319FE" w:rsidRDefault="00F319FE" w:rsidP="00F319FE">
            <w:pPr>
              <w:spacing w:after="160" w:line="259" w:lineRule="auto"/>
              <w:rPr>
                <w:rFonts w:ascii="Sakkal Majalla" w:hAnsi="Sakkal Majalla" w:cs="Sakkal Majalla"/>
                <w:vanish/>
                <w:color w:val="auto"/>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319FE" w:rsidRPr="00F319FE" w14:paraId="6407F9D6" w14:textId="77777777" w:rsidTr="003003E9">
              <w:trPr>
                <w:tblCellSpacing w:w="15" w:type="dxa"/>
              </w:trPr>
              <w:tc>
                <w:tcPr>
                  <w:tcW w:w="0" w:type="auto"/>
                  <w:vAlign w:val="center"/>
                  <w:hideMark/>
                </w:tcPr>
                <w:p w14:paraId="1CE6F9C0" w14:textId="77777777" w:rsidR="00F319FE" w:rsidRPr="00F319FE" w:rsidRDefault="00F319FE" w:rsidP="00F319FE">
                  <w:pPr>
                    <w:rPr>
                      <w:rFonts w:ascii="Sakkal Majalla" w:hAnsi="Sakkal Majalla" w:cs="Sakkal Majalla"/>
                      <w:sz w:val="28"/>
                      <w:szCs w:val="28"/>
                    </w:rPr>
                  </w:pPr>
                </w:p>
              </w:tc>
            </w:tr>
          </w:tbl>
          <w:p w14:paraId="210884B3" w14:textId="77777777" w:rsidR="00F319FE" w:rsidRPr="00F319FE" w:rsidRDefault="00F319FE" w:rsidP="00F319FE">
            <w:pPr>
              <w:spacing w:after="160" w:line="259" w:lineRule="auto"/>
              <w:rPr>
                <w:rFonts w:ascii="Sakkal Majalla" w:hAnsi="Sakkal Majalla" w:cs="Sakkal Majalla"/>
                <w:color w:val="auto"/>
                <w:sz w:val="28"/>
                <w:szCs w:val="28"/>
                <w:rtl/>
              </w:rPr>
            </w:pPr>
          </w:p>
        </w:tc>
        <w:tc>
          <w:tcPr>
            <w:tcW w:w="5094" w:type="dxa"/>
          </w:tcPr>
          <w:p w14:paraId="5ED78777" w14:textId="77777777" w:rsidR="00F319FE" w:rsidRPr="00F319FE" w:rsidRDefault="00F319FE" w:rsidP="00F319FE">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319FE">
              <w:rPr>
                <w:rFonts w:ascii="Segoe UI Symbol" w:hAnsi="Segoe UI Symbol" w:cs="Segoe UI Symbol"/>
                <w:sz w:val="28"/>
                <w:szCs w:val="28"/>
              </w:rPr>
              <w:t>☐</w:t>
            </w:r>
            <w:r w:rsidRPr="00F319FE">
              <w:rPr>
                <w:rFonts w:ascii="Sakkal Majalla" w:hAnsi="Sakkal Majalla" w:cs="Sakkal Majalla"/>
                <w:sz w:val="28"/>
                <w:szCs w:val="28"/>
              </w:rPr>
              <w:t xml:space="preserve"> </w:t>
            </w:r>
            <w:r w:rsidRPr="00F319FE">
              <w:rPr>
                <w:rFonts w:ascii="Sakkal Majalla" w:hAnsi="Sakkal Majalla" w:cs="Sakkal Majalla"/>
                <w:sz w:val="28"/>
                <w:szCs w:val="28"/>
                <w:rtl/>
              </w:rPr>
              <w:t xml:space="preserve">أقل من 25 سنة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25-34 </w:t>
            </w:r>
            <w:r w:rsidRPr="00F319FE">
              <w:rPr>
                <w:rFonts w:ascii="Sakkal Majalla" w:hAnsi="Sakkal Majalla" w:cs="Sakkal Majalla" w:hint="cs"/>
                <w:sz w:val="28"/>
                <w:szCs w:val="28"/>
                <w:rtl/>
              </w:rPr>
              <w:t>سنة</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35-44 </w:t>
            </w:r>
            <w:r w:rsidRPr="00F319FE">
              <w:rPr>
                <w:rFonts w:ascii="Sakkal Majalla" w:hAnsi="Sakkal Majalla" w:cs="Sakkal Majalla" w:hint="cs"/>
                <w:sz w:val="28"/>
                <w:szCs w:val="28"/>
                <w:rtl/>
              </w:rPr>
              <w:t>سنة</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45-54 </w:t>
            </w:r>
            <w:r w:rsidRPr="00F319FE">
              <w:rPr>
                <w:rFonts w:ascii="Sakkal Majalla" w:hAnsi="Sakkal Majalla" w:cs="Sakkal Majalla" w:hint="cs"/>
                <w:sz w:val="28"/>
                <w:szCs w:val="28"/>
                <w:rtl/>
              </w:rPr>
              <w:t>سنة</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55 </w:t>
            </w:r>
            <w:r w:rsidRPr="00F319FE">
              <w:rPr>
                <w:rFonts w:ascii="Sakkal Majalla" w:hAnsi="Sakkal Majalla" w:cs="Sakkal Majalla" w:hint="cs"/>
                <w:sz w:val="28"/>
                <w:szCs w:val="28"/>
                <w:rtl/>
              </w:rPr>
              <w:t>سنة</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فأكثر</w:t>
            </w:r>
          </w:p>
        </w:tc>
      </w:tr>
      <w:tr w:rsidR="00F319FE" w:rsidRPr="00F319FE" w14:paraId="2BF384A5" w14:textId="77777777" w:rsidTr="00A034D8">
        <w:trPr>
          <w:cnfStyle w:val="000000100000" w:firstRow="0" w:lastRow="0" w:firstColumn="0" w:lastColumn="0" w:oddVBand="0" w:evenVBand="0" w:oddHBand="1"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31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36"/>
            </w:tblGrid>
            <w:tr w:rsidR="00F319FE" w:rsidRPr="00F319FE" w14:paraId="46FC9B33" w14:textId="77777777" w:rsidTr="003003E9">
              <w:trPr>
                <w:tblCellSpacing w:w="15" w:type="dxa"/>
              </w:trPr>
              <w:tc>
                <w:tcPr>
                  <w:tcW w:w="0" w:type="auto"/>
                  <w:vAlign w:val="center"/>
                  <w:hideMark/>
                </w:tcPr>
                <w:p w14:paraId="5349883E" w14:textId="77777777" w:rsidR="00F319FE" w:rsidRPr="00F319FE" w:rsidRDefault="00F319FE" w:rsidP="00F319FE">
                  <w:pPr>
                    <w:rPr>
                      <w:rFonts w:ascii="Sakkal Majalla" w:hAnsi="Sakkal Majalla" w:cs="Sakkal Majalla"/>
                      <w:sz w:val="28"/>
                      <w:szCs w:val="28"/>
                    </w:rPr>
                  </w:pPr>
                  <w:r w:rsidRPr="00F319FE">
                    <w:rPr>
                      <w:rFonts w:ascii="Sakkal Majalla" w:hAnsi="Sakkal Majalla" w:cs="Sakkal Majalla"/>
                      <w:b/>
                      <w:bCs/>
                      <w:sz w:val="28"/>
                      <w:szCs w:val="28"/>
                      <w:rtl/>
                    </w:rPr>
                    <w:t>المستوى التعليمي</w:t>
                  </w:r>
                  <w:r w:rsidRPr="00F319FE">
                    <w:rPr>
                      <w:rFonts w:ascii="Sakkal Majalla" w:hAnsi="Sakkal Majalla" w:cs="Sakkal Majalla"/>
                      <w:b/>
                      <w:bCs/>
                      <w:sz w:val="28"/>
                      <w:szCs w:val="28"/>
                    </w:rPr>
                    <w:t>:</w:t>
                  </w:r>
                </w:p>
              </w:tc>
            </w:tr>
          </w:tbl>
          <w:p w14:paraId="63DAC3D9" w14:textId="77777777" w:rsidR="00F319FE" w:rsidRPr="00F319FE" w:rsidRDefault="00F319FE" w:rsidP="00F319FE">
            <w:pPr>
              <w:spacing w:after="160" w:line="259" w:lineRule="auto"/>
              <w:rPr>
                <w:rFonts w:ascii="Sakkal Majalla" w:hAnsi="Sakkal Majalla" w:cs="Sakkal Majalla"/>
                <w:vanish/>
                <w:color w:val="auto"/>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319FE" w:rsidRPr="00F319FE" w14:paraId="2071A991" w14:textId="77777777" w:rsidTr="003003E9">
              <w:trPr>
                <w:tblCellSpacing w:w="15" w:type="dxa"/>
              </w:trPr>
              <w:tc>
                <w:tcPr>
                  <w:tcW w:w="0" w:type="auto"/>
                  <w:vAlign w:val="center"/>
                  <w:hideMark/>
                </w:tcPr>
                <w:p w14:paraId="5A98513E" w14:textId="77777777" w:rsidR="00F319FE" w:rsidRPr="00F319FE" w:rsidRDefault="00F319FE" w:rsidP="00F319FE">
                  <w:pPr>
                    <w:rPr>
                      <w:rFonts w:ascii="Sakkal Majalla" w:hAnsi="Sakkal Majalla" w:cs="Sakkal Majalla"/>
                      <w:sz w:val="28"/>
                      <w:szCs w:val="28"/>
                    </w:rPr>
                  </w:pPr>
                </w:p>
              </w:tc>
            </w:tr>
          </w:tbl>
          <w:p w14:paraId="4382E4AF" w14:textId="77777777" w:rsidR="00F319FE" w:rsidRPr="00F319FE" w:rsidRDefault="00F319FE" w:rsidP="00F319FE">
            <w:pPr>
              <w:spacing w:after="160" w:line="259" w:lineRule="auto"/>
              <w:rPr>
                <w:rFonts w:ascii="Sakkal Majalla" w:hAnsi="Sakkal Majalla" w:cs="Sakkal Majalla"/>
                <w:color w:val="auto"/>
                <w:sz w:val="28"/>
                <w:szCs w:val="28"/>
                <w:rtl/>
              </w:rPr>
            </w:pPr>
          </w:p>
        </w:tc>
        <w:tc>
          <w:tcPr>
            <w:tcW w:w="5094" w:type="dxa"/>
          </w:tcPr>
          <w:p w14:paraId="107C3EE3" w14:textId="07B22F31" w:rsidR="00F319FE" w:rsidRPr="00F319FE" w:rsidRDefault="00A034D8" w:rsidP="00F319FE">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vanish/>
                <w:sz w:val="28"/>
                <w:szCs w:val="28"/>
              </w:rPr>
            </w:pPr>
            <w:r>
              <w:rPr>
                <w:rFonts w:ascii="Segoe UI Symbol" w:hAnsi="Segoe UI Symbol" w:cs="Segoe UI Symbol"/>
              </w:rPr>
              <w:t>☐</w:t>
            </w:r>
            <w:r>
              <w:t xml:space="preserve"> </w:t>
            </w:r>
            <w:r>
              <w:rPr>
                <w:rtl/>
              </w:rPr>
              <w:t xml:space="preserve">ثانوي </w:t>
            </w:r>
            <w:r>
              <w:rPr>
                <w:rFonts w:ascii="Segoe UI Symbol" w:hAnsi="Segoe UI Symbol" w:cs="Segoe UI Symbol" w:hint="cs"/>
                <w:rtl/>
              </w:rPr>
              <w:t>☐</w:t>
            </w:r>
            <w:r>
              <w:rPr>
                <w:rtl/>
              </w:rPr>
              <w:t xml:space="preserve"> </w:t>
            </w:r>
            <w:r>
              <w:rPr>
                <w:rFonts w:ascii="Arial" w:hAnsi="Arial" w:cs="Arial" w:hint="cs"/>
                <w:rtl/>
              </w:rPr>
              <w:t>دبلوم</w:t>
            </w:r>
            <w:r>
              <w:rPr>
                <w:rtl/>
              </w:rPr>
              <w:t xml:space="preserve"> </w:t>
            </w:r>
            <w:r>
              <w:rPr>
                <w:rFonts w:ascii="Segoe UI Symbol" w:hAnsi="Segoe UI Symbol" w:cs="Segoe UI Symbol" w:hint="cs"/>
                <w:rtl/>
              </w:rPr>
              <w:t>☐</w:t>
            </w:r>
            <w:r>
              <w:rPr>
                <w:rtl/>
              </w:rPr>
              <w:t xml:space="preserve"> </w:t>
            </w:r>
            <w:r>
              <w:rPr>
                <w:rFonts w:ascii="Arial" w:hAnsi="Arial" w:cs="Arial" w:hint="cs"/>
                <w:rtl/>
              </w:rPr>
              <w:t>بكالوريوس</w:t>
            </w:r>
            <w:r>
              <w:rPr>
                <w:rtl/>
              </w:rPr>
              <w:t xml:space="preserve"> </w:t>
            </w:r>
            <w:r>
              <w:rPr>
                <w:rFonts w:ascii="Segoe UI Symbol" w:hAnsi="Segoe UI Symbol" w:cs="Segoe UI Symbol" w:hint="cs"/>
                <w:rtl/>
              </w:rPr>
              <w:t>☐</w:t>
            </w:r>
            <w:r>
              <w:rPr>
                <w:rtl/>
              </w:rPr>
              <w:t xml:space="preserve"> </w:t>
            </w:r>
            <w:r>
              <w:rPr>
                <w:rFonts w:ascii="Arial" w:hAnsi="Arial" w:cs="Arial" w:hint="cs"/>
                <w:rtl/>
              </w:rPr>
              <w:t>دراسات</w:t>
            </w:r>
            <w:r>
              <w:rPr>
                <w:rtl/>
              </w:rPr>
              <w:t xml:space="preserve"> </w:t>
            </w:r>
            <w:r>
              <w:rPr>
                <w:rFonts w:ascii="Arial" w:hAnsi="Arial" w:cs="Arial" w:hint="cs"/>
                <w:rtl/>
              </w:rPr>
              <w:t>علي</w:t>
            </w:r>
            <w:r>
              <w:rPr>
                <w:rtl/>
              </w:rPr>
              <w:t>ا</w:t>
            </w:r>
          </w:p>
          <w:p w14:paraId="31A8989D" w14:textId="77777777" w:rsidR="00F319FE" w:rsidRPr="00F319FE" w:rsidRDefault="00F319FE" w:rsidP="00F319FE">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F319FE" w:rsidRPr="00F319FE" w14:paraId="7C67FCFE" w14:textId="77777777" w:rsidTr="003003E9">
        <w:tc>
          <w:tcPr>
            <w:cnfStyle w:val="001000000000" w:firstRow="0" w:lastRow="0" w:firstColumn="1" w:lastColumn="0" w:oddVBand="0" w:evenVBand="0" w:oddHBand="0" w:evenHBand="0" w:firstRowFirstColumn="0" w:firstRowLastColumn="0" w:lastRowFirstColumn="0" w:lastRowLastColumn="0"/>
            <w:tcW w:w="31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0"/>
            </w:tblGrid>
            <w:tr w:rsidR="00F319FE" w:rsidRPr="00F319FE" w14:paraId="50D14645" w14:textId="77777777" w:rsidTr="003003E9">
              <w:trPr>
                <w:tblCellSpacing w:w="15" w:type="dxa"/>
              </w:trPr>
              <w:tc>
                <w:tcPr>
                  <w:tcW w:w="0" w:type="auto"/>
                  <w:vAlign w:val="center"/>
                  <w:hideMark/>
                </w:tcPr>
                <w:p w14:paraId="38347DF7" w14:textId="77777777" w:rsidR="00F319FE" w:rsidRPr="00F319FE" w:rsidRDefault="00F319FE" w:rsidP="00F319FE">
                  <w:pPr>
                    <w:rPr>
                      <w:rFonts w:ascii="Sakkal Majalla" w:hAnsi="Sakkal Majalla" w:cs="Sakkal Majalla"/>
                      <w:sz w:val="28"/>
                      <w:szCs w:val="28"/>
                    </w:rPr>
                  </w:pPr>
                  <w:r w:rsidRPr="00F319FE">
                    <w:rPr>
                      <w:rFonts w:ascii="Sakkal Majalla" w:hAnsi="Sakkal Majalla" w:cs="Sakkal Majalla"/>
                      <w:b/>
                      <w:bCs/>
                      <w:sz w:val="28"/>
                      <w:szCs w:val="28"/>
                      <w:rtl/>
                    </w:rPr>
                    <w:t>الخبرة المهنية</w:t>
                  </w:r>
                  <w:r w:rsidRPr="00F319FE">
                    <w:rPr>
                      <w:rFonts w:ascii="Sakkal Majalla" w:hAnsi="Sakkal Majalla" w:cs="Sakkal Majalla"/>
                      <w:b/>
                      <w:bCs/>
                      <w:sz w:val="28"/>
                      <w:szCs w:val="28"/>
                    </w:rPr>
                    <w:t>:</w:t>
                  </w:r>
                </w:p>
              </w:tc>
            </w:tr>
          </w:tbl>
          <w:p w14:paraId="0781A13B" w14:textId="77777777" w:rsidR="00F319FE" w:rsidRPr="00F319FE" w:rsidRDefault="00F319FE" w:rsidP="00F319FE">
            <w:pPr>
              <w:spacing w:after="160" w:line="259" w:lineRule="auto"/>
              <w:rPr>
                <w:rFonts w:ascii="Sakkal Majalla" w:hAnsi="Sakkal Majalla" w:cs="Sakkal Majalla"/>
                <w:vanish/>
                <w:color w:val="auto"/>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319FE" w:rsidRPr="00F319FE" w14:paraId="5E8A6BA4" w14:textId="77777777" w:rsidTr="003003E9">
              <w:trPr>
                <w:tblCellSpacing w:w="15" w:type="dxa"/>
              </w:trPr>
              <w:tc>
                <w:tcPr>
                  <w:tcW w:w="0" w:type="auto"/>
                  <w:vAlign w:val="center"/>
                  <w:hideMark/>
                </w:tcPr>
                <w:p w14:paraId="131317F2" w14:textId="77777777" w:rsidR="00F319FE" w:rsidRPr="00F319FE" w:rsidRDefault="00F319FE" w:rsidP="00F319FE">
                  <w:pPr>
                    <w:rPr>
                      <w:rFonts w:ascii="Sakkal Majalla" w:hAnsi="Sakkal Majalla" w:cs="Sakkal Majalla"/>
                      <w:sz w:val="28"/>
                      <w:szCs w:val="28"/>
                    </w:rPr>
                  </w:pPr>
                </w:p>
              </w:tc>
            </w:tr>
          </w:tbl>
          <w:p w14:paraId="7F504C6A" w14:textId="77777777" w:rsidR="00F319FE" w:rsidRPr="00F319FE" w:rsidRDefault="00F319FE" w:rsidP="00F319FE">
            <w:pPr>
              <w:spacing w:after="160" w:line="259" w:lineRule="auto"/>
              <w:rPr>
                <w:rFonts w:ascii="Sakkal Majalla" w:hAnsi="Sakkal Majalla" w:cs="Sakkal Majalla"/>
                <w:color w:val="auto"/>
                <w:sz w:val="28"/>
                <w:szCs w:val="28"/>
                <w:rtl/>
              </w:rPr>
            </w:pPr>
          </w:p>
        </w:tc>
        <w:tc>
          <w:tcPr>
            <w:tcW w:w="509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78"/>
            </w:tblGrid>
            <w:tr w:rsidR="00F319FE" w:rsidRPr="00F319FE" w14:paraId="2F208C09" w14:textId="77777777" w:rsidTr="003003E9">
              <w:trPr>
                <w:tblCellSpacing w:w="15" w:type="dxa"/>
              </w:trPr>
              <w:tc>
                <w:tcPr>
                  <w:tcW w:w="0" w:type="auto"/>
                  <w:vAlign w:val="center"/>
                  <w:hideMark/>
                </w:tcPr>
                <w:p w14:paraId="4690768B" w14:textId="77777777" w:rsidR="00F319FE" w:rsidRPr="00F319FE" w:rsidRDefault="00F319FE" w:rsidP="00F319FE">
                  <w:pPr>
                    <w:rPr>
                      <w:rFonts w:ascii="Sakkal Majalla" w:hAnsi="Sakkal Majalla" w:cs="Sakkal Majalla"/>
                      <w:sz w:val="28"/>
                      <w:szCs w:val="28"/>
                    </w:rPr>
                  </w:pPr>
                  <w:r w:rsidRPr="00F319FE">
                    <w:rPr>
                      <w:rFonts w:ascii="Segoe UI Symbol" w:hAnsi="Segoe UI Symbol" w:cs="Segoe UI Symbol"/>
                      <w:sz w:val="28"/>
                      <w:szCs w:val="28"/>
                    </w:rPr>
                    <w:t>☐</w:t>
                  </w:r>
                  <w:r w:rsidRPr="00F319FE">
                    <w:rPr>
                      <w:rFonts w:ascii="Sakkal Majalla" w:hAnsi="Sakkal Majalla" w:cs="Sakkal Majalla"/>
                      <w:sz w:val="28"/>
                      <w:szCs w:val="28"/>
                    </w:rPr>
                    <w:t xml:space="preserve"> </w:t>
                  </w:r>
                  <w:r w:rsidRPr="00F319FE">
                    <w:rPr>
                      <w:rFonts w:ascii="Sakkal Majalla" w:hAnsi="Sakkal Majalla" w:cs="Sakkal Majalla"/>
                      <w:sz w:val="28"/>
                      <w:szCs w:val="28"/>
                      <w:rtl/>
                    </w:rPr>
                    <w:t xml:space="preserve">أقل من 5 سنوات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5-10 </w:t>
                  </w:r>
                  <w:r w:rsidRPr="00F319FE">
                    <w:rPr>
                      <w:rFonts w:ascii="Sakkal Majalla" w:hAnsi="Sakkal Majalla" w:cs="Sakkal Majalla" w:hint="cs"/>
                      <w:sz w:val="28"/>
                      <w:szCs w:val="28"/>
                      <w:rtl/>
                    </w:rPr>
                    <w:t>سنوات</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11-15 </w:t>
                  </w:r>
                  <w:r w:rsidRPr="00F319FE">
                    <w:rPr>
                      <w:rFonts w:ascii="Sakkal Majalla" w:hAnsi="Sakkal Majalla" w:cs="Sakkal Majalla" w:hint="cs"/>
                      <w:sz w:val="28"/>
                      <w:szCs w:val="28"/>
                      <w:rtl/>
                    </w:rPr>
                    <w:t>سنة</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16-20 </w:t>
                  </w:r>
                  <w:r w:rsidRPr="00F319FE">
                    <w:rPr>
                      <w:rFonts w:ascii="Sakkal Majalla" w:hAnsi="Sakkal Majalla" w:cs="Sakkal Majalla" w:hint="cs"/>
                      <w:sz w:val="28"/>
                      <w:szCs w:val="28"/>
                      <w:rtl/>
                    </w:rPr>
                    <w:t>سنة</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أكثر</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من</w:t>
                  </w:r>
                  <w:r w:rsidRPr="00F319FE">
                    <w:rPr>
                      <w:rFonts w:ascii="Sakkal Majalla" w:hAnsi="Sakkal Majalla" w:cs="Sakkal Majalla"/>
                      <w:sz w:val="28"/>
                      <w:szCs w:val="28"/>
                      <w:rtl/>
                    </w:rPr>
                    <w:t xml:space="preserve"> 20 </w:t>
                  </w:r>
                  <w:r w:rsidRPr="00F319FE">
                    <w:rPr>
                      <w:rFonts w:ascii="Sakkal Majalla" w:hAnsi="Sakkal Majalla" w:cs="Sakkal Majalla" w:hint="cs"/>
                      <w:sz w:val="28"/>
                      <w:szCs w:val="28"/>
                      <w:rtl/>
                    </w:rPr>
                    <w:t>سنة</w:t>
                  </w:r>
                </w:p>
              </w:tc>
            </w:tr>
          </w:tbl>
          <w:p w14:paraId="0EA9116F" w14:textId="77777777" w:rsidR="00F319FE" w:rsidRPr="00F319FE" w:rsidRDefault="00F319FE" w:rsidP="00F319FE">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319FE" w:rsidRPr="00F319FE" w14:paraId="5523E878" w14:textId="77777777" w:rsidTr="003003E9">
              <w:trPr>
                <w:tblCellSpacing w:w="15" w:type="dxa"/>
              </w:trPr>
              <w:tc>
                <w:tcPr>
                  <w:tcW w:w="0" w:type="auto"/>
                  <w:vAlign w:val="center"/>
                  <w:hideMark/>
                </w:tcPr>
                <w:p w14:paraId="070E92D7" w14:textId="77777777" w:rsidR="00F319FE" w:rsidRPr="00F319FE" w:rsidRDefault="00F319FE" w:rsidP="00F319FE">
                  <w:pPr>
                    <w:rPr>
                      <w:rFonts w:ascii="Sakkal Majalla" w:hAnsi="Sakkal Majalla" w:cs="Sakkal Majalla"/>
                      <w:sz w:val="28"/>
                      <w:szCs w:val="28"/>
                    </w:rPr>
                  </w:pPr>
                </w:p>
              </w:tc>
            </w:tr>
          </w:tbl>
          <w:p w14:paraId="5D9A1D6E" w14:textId="77777777" w:rsidR="00F319FE" w:rsidRPr="00F319FE" w:rsidRDefault="00F319FE" w:rsidP="00F319FE">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F319FE" w:rsidRPr="00F319FE" w14:paraId="1EA44758" w14:textId="77777777" w:rsidTr="00A034D8">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31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41"/>
            </w:tblGrid>
            <w:tr w:rsidR="00A034D8" w:rsidRPr="00A034D8" w14:paraId="7D1C848C" w14:textId="77777777" w:rsidTr="00A034D8">
              <w:trPr>
                <w:tblCellSpacing w:w="15" w:type="dxa"/>
              </w:trPr>
              <w:tc>
                <w:tcPr>
                  <w:tcW w:w="0" w:type="auto"/>
                  <w:vAlign w:val="center"/>
                  <w:hideMark/>
                </w:tcPr>
                <w:p w14:paraId="04744F8D" w14:textId="77777777" w:rsidR="00A034D8" w:rsidRPr="00A034D8" w:rsidRDefault="00A034D8" w:rsidP="00A034D8">
                  <w:pPr>
                    <w:bidi w:val="0"/>
                    <w:spacing w:after="0" w:line="240" w:lineRule="auto"/>
                    <w:rPr>
                      <w:rFonts w:ascii="Times New Roman" w:eastAsia="Times New Roman" w:hAnsi="Times New Roman" w:cs="Times New Roman"/>
                      <w:kern w:val="0"/>
                      <w:sz w:val="24"/>
                      <w:szCs w:val="24"/>
                      <w14:ligatures w14:val="none"/>
                    </w:rPr>
                  </w:pPr>
                  <w:r w:rsidRPr="00A034D8">
                    <w:rPr>
                      <w:rFonts w:ascii="Times New Roman" w:eastAsia="Times New Roman" w:hAnsi="Times New Roman" w:cs="Times New Roman"/>
                      <w:b/>
                      <w:bCs/>
                      <w:kern w:val="0"/>
                      <w:sz w:val="24"/>
                      <w:szCs w:val="24"/>
                      <w:rtl/>
                      <w14:ligatures w14:val="none"/>
                    </w:rPr>
                    <w:t>المسمى الوظيفي</w:t>
                  </w:r>
                  <w:r w:rsidRPr="00A034D8">
                    <w:rPr>
                      <w:rFonts w:ascii="Times New Roman" w:eastAsia="Times New Roman" w:hAnsi="Times New Roman" w:cs="Times New Roman"/>
                      <w:b/>
                      <w:bCs/>
                      <w:kern w:val="0"/>
                      <w:sz w:val="24"/>
                      <w:szCs w:val="24"/>
                      <w14:ligatures w14:val="none"/>
                    </w:rPr>
                    <w:t>:</w:t>
                  </w:r>
                </w:p>
              </w:tc>
            </w:tr>
          </w:tbl>
          <w:p w14:paraId="4A15F521" w14:textId="77777777" w:rsidR="00A034D8" w:rsidRPr="00A034D8" w:rsidRDefault="00A034D8" w:rsidP="00A034D8">
            <w:pPr>
              <w:bidi w:val="0"/>
              <w:rPr>
                <w:rFonts w:ascii="Times New Roman" w:eastAsia="Times New Roman" w:hAnsi="Times New Roman" w:cs="Times New Roman"/>
                <w:vanish/>
                <w:kern w:val="0"/>
                <w:sz w:val="24"/>
                <w:szCs w:val="24"/>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034D8" w:rsidRPr="00A034D8" w14:paraId="43C39195" w14:textId="77777777" w:rsidTr="00A034D8">
              <w:trPr>
                <w:tblCellSpacing w:w="15" w:type="dxa"/>
              </w:trPr>
              <w:tc>
                <w:tcPr>
                  <w:tcW w:w="0" w:type="auto"/>
                  <w:vAlign w:val="center"/>
                  <w:hideMark/>
                </w:tcPr>
                <w:p w14:paraId="4769E002" w14:textId="77777777" w:rsidR="00A034D8" w:rsidRPr="00A034D8" w:rsidRDefault="00A034D8" w:rsidP="00A034D8">
                  <w:pPr>
                    <w:bidi w:val="0"/>
                    <w:spacing w:after="0" w:line="240" w:lineRule="auto"/>
                    <w:rPr>
                      <w:rFonts w:ascii="Times New Roman" w:eastAsia="Times New Roman" w:hAnsi="Times New Roman" w:cs="Times New Roman"/>
                      <w:kern w:val="0"/>
                      <w:sz w:val="24"/>
                      <w:szCs w:val="24"/>
                      <w14:ligatures w14:val="none"/>
                    </w:rPr>
                  </w:pPr>
                </w:p>
              </w:tc>
            </w:tr>
          </w:tbl>
          <w:p w14:paraId="3C619C07" w14:textId="77777777" w:rsidR="00F319FE" w:rsidRPr="00F319FE" w:rsidRDefault="00F319FE" w:rsidP="00F319FE">
            <w:pPr>
              <w:spacing w:after="160" w:line="259" w:lineRule="auto"/>
              <w:rPr>
                <w:rFonts w:ascii="Sakkal Majalla" w:hAnsi="Sakkal Majalla" w:cs="Sakkal Majalla"/>
                <w:color w:val="auto"/>
                <w:sz w:val="28"/>
                <w:szCs w:val="28"/>
                <w:rtl/>
              </w:rPr>
            </w:pPr>
          </w:p>
          <w:p w14:paraId="515F22A8" w14:textId="77777777" w:rsidR="00F319FE" w:rsidRPr="00F319FE" w:rsidRDefault="00F319FE" w:rsidP="00F319FE">
            <w:pPr>
              <w:spacing w:after="160" w:line="259" w:lineRule="auto"/>
              <w:rPr>
                <w:rFonts w:ascii="Sakkal Majalla" w:hAnsi="Sakkal Majalla" w:cs="Sakkal Majalla"/>
                <w:vanish/>
                <w:color w:val="auto"/>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319FE" w:rsidRPr="00F319FE" w14:paraId="1BCAAFE2" w14:textId="77777777" w:rsidTr="003003E9">
              <w:trPr>
                <w:tblCellSpacing w:w="15" w:type="dxa"/>
              </w:trPr>
              <w:tc>
                <w:tcPr>
                  <w:tcW w:w="0" w:type="auto"/>
                  <w:vAlign w:val="center"/>
                  <w:hideMark/>
                </w:tcPr>
                <w:p w14:paraId="49C1684A" w14:textId="77777777" w:rsidR="00F319FE" w:rsidRPr="00F319FE" w:rsidRDefault="00F319FE" w:rsidP="00F319FE">
                  <w:pPr>
                    <w:rPr>
                      <w:rFonts w:ascii="Sakkal Majalla" w:hAnsi="Sakkal Majalla" w:cs="Sakkal Majalla"/>
                      <w:sz w:val="28"/>
                      <w:szCs w:val="28"/>
                    </w:rPr>
                  </w:pPr>
                </w:p>
              </w:tc>
            </w:tr>
          </w:tbl>
          <w:p w14:paraId="49CA3224" w14:textId="77777777" w:rsidR="00F319FE" w:rsidRPr="00F319FE" w:rsidRDefault="00F319FE" w:rsidP="00F319FE">
            <w:pPr>
              <w:spacing w:after="160" w:line="259" w:lineRule="auto"/>
              <w:rPr>
                <w:rFonts w:ascii="Sakkal Majalla" w:hAnsi="Sakkal Majalla" w:cs="Sakkal Majalla"/>
                <w:color w:val="auto"/>
                <w:sz w:val="28"/>
                <w:szCs w:val="28"/>
                <w:rtl/>
              </w:rPr>
            </w:pPr>
          </w:p>
        </w:tc>
        <w:tc>
          <w:tcPr>
            <w:tcW w:w="5094" w:type="dxa"/>
          </w:tcPr>
          <w:p w14:paraId="6CF25C07" w14:textId="77777777" w:rsidR="00F319FE" w:rsidRPr="00F319FE" w:rsidRDefault="00F319FE" w:rsidP="00F319FE">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319FE">
              <w:rPr>
                <w:rFonts w:ascii="Segoe UI Symbol" w:hAnsi="Segoe UI Symbol" w:cs="Segoe UI Symbol"/>
                <w:sz w:val="28"/>
                <w:szCs w:val="28"/>
              </w:rPr>
              <w:t>☐</w:t>
            </w:r>
            <w:r w:rsidRPr="00F319FE">
              <w:rPr>
                <w:rFonts w:ascii="Sakkal Majalla" w:hAnsi="Sakkal Majalla" w:cs="Sakkal Majalla"/>
                <w:sz w:val="28"/>
                <w:szCs w:val="28"/>
              </w:rPr>
              <w:t xml:space="preserve"> </w:t>
            </w:r>
            <w:r w:rsidRPr="00F319FE">
              <w:rPr>
                <w:rFonts w:ascii="Sakkal Majalla" w:hAnsi="Sakkal Majalla" w:cs="Sakkal Majalla"/>
                <w:sz w:val="28"/>
                <w:szCs w:val="28"/>
                <w:rtl/>
              </w:rPr>
              <w:t xml:space="preserve">موظف عادي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مشرف</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مدير</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قسم</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مدير</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عام</w:t>
            </w:r>
          </w:p>
          <w:p w14:paraId="28C1674A" w14:textId="77777777" w:rsidR="00F319FE" w:rsidRPr="00F319FE" w:rsidRDefault="00F319FE" w:rsidP="00F319FE">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bl>
    <w:bookmarkEnd w:id="3"/>
    <w:p w14:paraId="1B715710" w14:textId="0F9B30B2" w:rsidR="00F319FE" w:rsidRPr="00D915CB" w:rsidRDefault="00D915CB" w:rsidP="00C24F7C">
      <w:pPr>
        <w:jc w:val="center"/>
        <w:rPr>
          <w:rFonts w:ascii="Sakkal Majalla" w:hAnsi="Sakkal Majalla" w:cs="Sakkal Majalla"/>
          <w:sz w:val="24"/>
          <w:szCs w:val="24"/>
          <w:rtl/>
        </w:rPr>
      </w:pPr>
      <w:r>
        <w:rPr>
          <w:rFonts w:ascii="Sakkal Majalla" w:hAnsi="Sakkal Majalla" w:cs="Sakkal Majalla" w:hint="cs"/>
          <w:sz w:val="24"/>
          <w:szCs w:val="24"/>
          <w:rtl/>
        </w:rPr>
        <w:t xml:space="preserve">جدول رقم (6) </w:t>
      </w:r>
      <w:r w:rsidR="00EB38E9" w:rsidRPr="00D915CB">
        <w:rPr>
          <w:rFonts w:ascii="Sakkal Majalla" w:hAnsi="Sakkal Majalla" w:cs="Sakkal Majalla" w:hint="cs"/>
          <w:sz w:val="24"/>
          <w:szCs w:val="24"/>
          <w:rtl/>
        </w:rPr>
        <w:t>استبانة</w:t>
      </w:r>
      <w:r w:rsidR="00C24F7C" w:rsidRPr="00D915CB">
        <w:rPr>
          <w:rFonts w:ascii="Sakkal Majalla" w:hAnsi="Sakkal Majalla" w:cs="Sakkal Majalla" w:hint="cs"/>
          <w:sz w:val="24"/>
          <w:szCs w:val="24"/>
          <w:rtl/>
        </w:rPr>
        <w:t xml:space="preserve"> قسم المعلومات </w:t>
      </w:r>
      <w:proofErr w:type="spellStart"/>
      <w:r w:rsidR="00C24F7C" w:rsidRPr="00D915CB">
        <w:rPr>
          <w:rFonts w:ascii="Sakkal Majalla" w:hAnsi="Sakkal Majalla" w:cs="Sakkal Majalla" w:hint="cs"/>
          <w:sz w:val="24"/>
          <w:szCs w:val="24"/>
          <w:rtl/>
        </w:rPr>
        <w:t>العامه</w:t>
      </w:r>
      <w:proofErr w:type="spellEnd"/>
      <w:r>
        <w:rPr>
          <w:rFonts w:ascii="Sakkal Majalla" w:hAnsi="Sakkal Majalla" w:cs="Sakkal Majalla" w:hint="cs"/>
          <w:sz w:val="24"/>
          <w:szCs w:val="24"/>
          <w:rtl/>
        </w:rPr>
        <w:t>.</w:t>
      </w:r>
    </w:p>
    <w:tbl>
      <w:tblPr>
        <w:tblStyle w:val="5-1"/>
        <w:bidiVisual/>
        <w:tblW w:w="0" w:type="auto"/>
        <w:tblInd w:w="10" w:type="dxa"/>
        <w:tblLook w:val="04A0" w:firstRow="1" w:lastRow="0" w:firstColumn="1" w:lastColumn="0" w:noHBand="0" w:noVBand="1"/>
      </w:tblPr>
      <w:tblGrid>
        <w:gridCol w:w="2918"/>
        <w:gridCol w:w="5378"/>
      </w:tblGrid>
      <w:tr w:rsidR="00F319FE" w:rsidRPr="00F319FE" w14:paraId="139C2311" w14:textId="77777777" w:rsidTr="00C24F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1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3"/>
            </w:tblGrid>
            <w:tr w:rsidR="00F319FE" w:rsidRPr="00F319FE" w14:paraId="52F7A4B9" w14:textId="77777777" w:rsidTr="003003E9">
              <w:trPr>
                <w:tblCellSpacing w:w="15" w:type="dxa"/>
              </w:trPr>
              <w:tc>
                <w:tcPr>
                  <w:tcW w:w="0" w:type="auto"/>
                  <w:vAlign w:val="center"/>
                  <w:hideMark/>
                </w:tcPr>
                <w:p w14:paraId="6625CB5D" w14:textId="77777777" w:rsidR="00F319FE" w:rsidRPr="00F319FE" w:rsidRDefault="00F319FE" w:rsidP="00F319FE">
                  <w:pPr>
                    <w:rPr>
                      <w:rFonts w:ascii="Sakkal Majalla" w:hAnsi="Sakkal Majalla" w:cs="Sakkal Majalla"/>
                      <w:b/>
                      <w:bCs/>
                      <w:sz w:val="28"/>
                      <w:szCs w:val="28"/>
                    </w:rPr>
                  </w:pPr>
                  <w:r w:rsidRPr="00F319FE">
                    <w:rPr>
                      <w:rFonts w:ascii="Sakkal Majalla" w:hAnsi="Sakkal Majalla" w:cs="Sakkal Majalla"/>
                      <w:b/>
                      <w:bCs/>
                      <w:sz w:val="28"/>
                      <w:szCs w:val="28"/>
                      <w:rtl/>
                    </w:rPr>
                    <w:t>قسم الحوافز</w:t>
                  </w:r>
                </w:p>
              </w:tc>
            </w:tr>
          </w:tbl>
          <w:p w14:paraId="0177234E" w14:textId="77777777" w:rsidR="00F319FE" w:rsidRPr="00F319FE" w:rsidRDefault="00F319FE" w:rsidP="00F319FE">
            <w:pPr>
              <w:spacing w:after="160" w:line="259" w:lineRule="auto"/>
              <w:rPr>
                <w:rFonts w:ascii="Sakkal Majalla" w:hAnsi="Sakkal Majalla" w:cs="Sakkal Majalla"/>
                <w:vanish/>
                <w:color w:val="auto"/>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319FE" w:rsidRPr="00F319FE" w14:paraId="486962C3" w14:textId="77777777" w:rsidTr="003003E9">
              <w:trPr>
                <w:tblCellSpacing w:w="15" w:type="dxa"/>
              </w:trPr>
              <w:tc>
                <w:tcPr>
                  <w:tcW w:w="0" w:type="auto"/>
                  <w:vAlign w:val="center"/>
                  <w:hideMark/>
                </w:tcPr>
                <w:p w14:paraId="52920F7F" w14:textId="77777777" w:rsidR="00F319FE" w:rsidRPr="00F319FE" w:rsidRDefault="00F319FE" w:rsidP="00F319FE">
                  <w:pPr>
                    <w:rPr>
                      <w:rFonts w:ascii="Sakkal Majalla" w:hAnsi="Sakkal Majalla" w:cs="Sakkal Majalla"/>
                      <w:sz w:val="28"/>
                      <w:szCs w:val="28"/>
                    </w:rPr>
                  </w:pPr>
                </w:p>
              </w:tc>
            </w:tr>
          </w:tbl>
          <w:p w14:paraId="0DFEC02A" w14:textId="77777777" w:rsidR="00F319FE" w:rsidRPr="00F319FE" w:rsidRDefault="00F319FE" w:rsidP="00F319FE">
            <w:pPr>
              <w:spacing w:after="160" w:line="259" w:lineRule="auto"/>
              <w:rPr>
                <w:rFonts w:ascii="Sakkal Majalla" w:hAnsi="Sakkal Majalla" w:cs="Sakkal Majalla"/>
                <w:color w:val="auto"/>
                <w:sz w:val="28"/>
                <w:szCs w:val="28"/>
                <w:rtl/>
              </w:rPr>
            </w:pPr>
          </w:p>
        </w:tc>
        <w:tc>
          <w:tcPr>
            <w:tcW w:w="5378" w:type="dxa"/>
          </w:tcPr>
          <w:p w14:paraId="011EBF43" w14:textId="77777777" w:rsidR="00F319FE" w:rsidRPr="00F319FE" w:rsidRDefault="00F319FE" w:rsidP="00F319FE">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p>
        </w:tc>
      </w:tr>
      <w:tr w:rsidR="00F319FE" w:rsidRPr="00F319FE" w14:paraId="6ECAC9F3" w14:textId="77777777" w:rsidTr="00C24F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18" w:type="dxa"/>
          </w:tcPr>
          <w:p w14:paraId="67F9FFB8" w14:textId="77777777" w:rsidR="00F319FE" w:rsidRPr="00F319FE" w:rsidRDefault="00F319FE" w:rsidP="00F319FE">
            <w:pPr>
              <w:spacing w:after="160" w:line="259" w:lineRule="auto"/>
              <w:rPr>
                <w:rFonts w:ascii="Sakkal Majalla" w:hAnsi="Sakkal Majalla" w:cs="Sakkal Majalla"/>
                <w:color w:val="auto"/>
                <w:sz w:val="28"/>
                <w:szCs w:val="28"/>
                <w:rtl/>
              </w:rPr>
            </w:pPr>
            <w:r w:rsidRPr="00F319FE">
              <w:rPr>
                <w:rFonts w:ascii="Sakkal Majalla" w:hAnsi="Sakkal Majalla" w:cs="Sakkal Majalla"/>
                <w:color w:val="auto"/>
                <w:sz w:val="28"/>
                <w:szCs w:val="28"/>
                <w:rtl/>
              </w:rPr>
              <w:t>ما هو نوع الحوافز الأكثر أهمية بالنسبة لك؟</w:t>
            </w:r>
          </w:p>
        </w:tc>
        <w:tc>
          <w:tcPr>
            <w:tcW w:w="5378" w:type="dxa"/>
          </w:tcPr>
          <w:p w14:paraId="7CD41231" w14:textId="77777777" w:rsidR="00F319FE" w:rsidRPr="00F319FE" w:rsidRDefault="00F319FE" w:rsidP="00F319FE">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319FE">
              <w:rPr>
                <w:rFonts w:ascii="Segoe UI Symbol" w:hAnsi="Segoe UI Symbol" w:cs="Segoe UI Symbol"/>
                <w:sz w:val="28"/>
                <w:szCs w:val="28"/>
              </w:rPr>
              <w:t>☐</w:t>
            </w:r>
            <w:r w:rsidRPr="00F319FE">
              <w:rPr>
                <w:rFonts w:ascii="Sakkal Majalla" w:hAnsi="Sakkal Majalla" w:cs="Sakkal Majalla"/>
                <w:sz w:val="28"/>
                <w:szCs w:val="28"/>
              </w:rPr>
              <w:t xml:space="preserve"> </w:t>
            </w:r>
            <w:r w:rsidRPr="00F319FE">
              <w:rPr>
                <w:rFonts w:ascii="Sakkal Majalla" w:hAnsi="Sakkal Majalla" w:cs="Sakkal Majalla"/>
                <w:sz w:val="28"/>
                <w:szCs w:val="28"/>
                <w:rtl/>
              </w:rPr>
              <w:t xml:space="preserve">الحوافز المادية (الرواتب، المكافآت، البدلات)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الحوافز</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المعنوية</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الاعتراف</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بالإنجازات،</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التقدير،</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الجوائز</w:t>
            </w:r>
            <w:r w:rsidRPr="00F319FE">
              <w:rPr>
                <w:rFonts w:ascii="Sakkal Majalla" w:hAnsi="Sakkal Majalla" w:cs="Sakkal Majalla"/>
                <w:sz w:val="28"/>
                <w:szCs w:val="28"/>
                <w:rtl/>
              </w:rPr>
              <w:t>)</w:t>
            </w:r>
          </w:p>
        </w:tc>
      </w:tr>
      <w:tr w:rsidR="00F319FE" w:rsidRPr="00F319FE" w14:paraId="0D669043" w14:textId="77777777" w:rsidTr="00C24F7C">
        <w:tc>
          <w:tcPr>
            <w:cnfStyle w:val="001000000000" w:firstRow="0" w:lastRow="0" w:firstColumn="1" w:lastColumn="0" w:oddVBand="0" w:evenVBand="0" w:oddHBand="0" w:evenHBand="0" w:firstRowFirstColumn="0" w:firstRowLastColumn="0" w:lastRowFirstColumn="0" w:lastRowLastColumn="0"/>
            <w:tcW w:w="2918" w:type="dxa"/>
          </w:tcPr>
          <w:p w14:paraId="74B25BB2" w14:textId="77777777" w:rsidR="00F319FE" w:rsidRPr="00F319FE" w:rsidRDefault="00F319FE" w:rsidP="00F319FE">
            <w:pPr>
              <w:spacing w:after="160" w:line="259" w:lineRule="auto"/>
              <w:rPr>
                <w:rFonts w:ascii="Sakkal Majalla" w:hAnsi="Sakkal Majalla" w:cs="Sakkal Majalla"/>
                <w:color w:val="auto"/>
                <w:sz w:val="28"/>
                <w:szCs w:val="28"/>
                <w:rtl/>
              </w:rPr>
            </w:pPr>
            <w:r w:rsidRPr="00F319FE">
              <w:rPr>
                <w:rFonts w:ascii="Sakkal Majalla" w:hAnsi="Sakkal Majalla" w:cs="Sakkal Majalla"/>
                <w:color w:val="auto"/>
                <w:sz w:val="28"/>
                <w:szCs w:val="28"/>
                <w:rtl/>
              </w:rPr>
              <w:t>إلى أي مدى تشعر أن الحوافز المقدمة في مكان عملك تلبي احتياجاتك؟</w:t>
            </w:r>
          </w:p>
        </w:tc>
        <w:tc>
          <w:tcPr>
            <w:tcW w:w="5378" w:type="dxa"/>
          </w:tcPr>
          <w:p w14:paraId="7974B592" w14:textId="77777777" w:rsidR="00F319FE" w:rsidRPr="00F319FE" w:rsidRDefault="00F319FE" w:rsidP="00F319FE">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319FE">
              <w:rPr>
                <w:rFonts w:ascii="Segoe UI Symbol" w:hAnsi="Segoe UI Symbol" w:cs="Segoe UI Symbol"/>
                <w:sz w:val="28"/>
                <w:szCs w:val="28"/>
              </w:rPr>
              <w:t>☐</w:t>
            </w:r>
            <w:r w:rsidRPr="00F319FE">
              <w:rPr>
                <w:rFonts w:ascii="Sakkal Majalla" w:hAnsi="Sakkal Majalla" w:cs="Sakkal Majalla"/>
                <w:sz w:val="28"/>
                <w:szCs w:val="28"/>
              </w:rPr>
              <w:t xml:space="preserve"> </w:t>
            </w:r>
            <w:r w:rsidRPr="00F319FE">
              <w:rPr>
                <w:rFonts w:ascii="Sakkal Majalla" w:hAnsi="Sakkal Majalla" w:cs="Sakkal Majalla"/>
                <w:sz w:val="28"/>
                <w:szCs w:val="28"/>
                <w:rtl/>
              </w:rPr>
              <w:t xml:space="preserve">دائمًا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غالبًا</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أحيانًا</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نادرًا</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أبدًا</w:t>
            </w:r>
          </w:p>
        </w:tc>
      </w:tr>
      <w:tr w:rsidR="00F319FE" w:rsidRPr="00F319FE" w14:paraId="3FC4100A" w14:textId="77777777" w:rsidTr="00C24F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18" w:type="dxa"/>
          </w:tcPr>
          <w:p w14:paraId="32B9154F" w14:textId="77777777" w:rsidR="00F319FE" w:rsidRPr="00F319FE" w:rsidRDefault="00F319FE" w:rsidP="00F319FE">
            <w:pPr>
              <w:spacing w:after="160" w:line="259" w:lineRule="auto"/>
              <w:rPr>
                <w:rFonts w:ascii="Sakkal Majalla" w:hAnsi="Sakkal Majalla" w:cs="Sakkal Majalla"/>
                <w:color w:val="auto"/>
                <w:sz w:val="28"/>
                <w:szCs w:val="28"/>
                <w:rtl/>
              </w:rPr>
            </w:pPr>
            <w:r w:rsidRPr="00F319FE">
              <w:rPr>
                <w:rFonts w:ascii="Sakkal Majalla" w:hAnsi="Sakkal Majalla" w:cs="Sakkal Majalla"/>
                <w:color w:val="auto"/>
                <w:sz w:val="28"/>
                <w:szCs w:val="28"/>
                <w:rtl/>
              </w:rPr>
              <w:t>هل تعتقد أن نظام الحوافز الحالي يعزز من إنتاجيتك في العمل؟</w:t>
            </w:r>
          </w:p>
        </w:tc>
        <w:tc>
          <w:tcPr>
            <w:tcW w:w="5378" w:type="dxa"/>
          </w:tcPr>
          <w:p w14:paraId="01734FAB" w14:textId="77777777" w:rsidR="00F319FE" w:rsidRPr="00F319FE" w:rsidRDefault="00F319FE" w:rsidP="00F319FE">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319FE">
              <w:rPr>
                <w:rFonts w:ascii="Segoe UI Symbol" w:hAnsi="Segoe UI Symbol" w:cs="Segoe UI Symbol"/>
                <w:sz w:val="28"/>
                <w:szCs w:val="28"/>
              </w:rPr>
              <w:t>☐</w:t>
            </w:r>
            <w:r w:rsidRPr="00F319FE">
              <w:rPr>
                <w:rFonts w:ascii="Sakkal Majalla" w:hAnsi="Sakkal Majalla" w:cs="Sakkal Majalla"/>
                <w:sz w:val="28"/>
                <w:szCs w:val="28"/>
              </w:rPr>
              <w:t xml:space="preserve"> </w:t>
            </w:r>
            <w:r w:rsidRPr="00F319FE">
              <w:rPr>
                <w:rFonts w:ascii="Sakkal Majalla" w:hAnsi="Sakkal Majalla" w:cs="Sakkal Majalla"/>
                <w:sz w:val="28"/>
                <w:szCs w:val="28"/>
                <w:rtl/>
              </w:rPr>
              <w:t xml:space="preserve">نعم، بشكل كبير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نعم،</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إلى</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حد</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ما</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لا</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يؤثر</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يؤثر</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سلبًا</w:t>
            </w:r>
          </w:p>
        </w:tc>
      </w:tr>
      <w:tr w:rsidR="00F319FE" w:rsidRPr="00F319FE" w14:paraId="778B2A59" w14:textId="77777777" w:rsidTr="00C24F7C">
        <w:tc>
          <w:tcPr>
            <w:cnfStyle w:val="001000000000" w:firstRow="0" w:lastRow="0" w:firstColumn="1" w:lastColumn="0" w:oddVBand="0" w:evenVBand="0" w:oddHBand="0" w:evenHBand="0" w:firstRowFirstColumn="0" w:firstRowLastColumn="0" w:lastRowFirstColumn="0" w:lastRowLastColumn="0"/>
            <w:tcW w:w="2918" w:type="dxa"/>
          </w:tcPr>
          <w:p w14:paraId="5FA81CF5" w14:textId="77777777" w:rsidR="00F319FE" w:rsidRPr="00F319FE" w:rsidRDefault="00F319FE" w:rsidP="00F319FE">
            <w:pPr>
              <w:spacing w:after="160" w:line="259" w:lineRule="auto"/>
              <w:rPr>
                <w:rFonts w:ascii="Sakkal Majalla" w:hAnsi="Sakkal Majalla" w:cs="Sakkal Majalla"/>
                <w:color w:val="auto"/>
                <w:sz w:val="28"/>
                <w:szCs w:val="28"/>
                <w:rtl/>
              </w:rPr>
            </w:pPr>
            <w:r w:rsidRPr="00F319FE">
              <w:rPr>
                <w:rFonts w:ascii="Sakkal Majalla" w:hAnsi="Sakkal Majalla" w:cs="Sakkal Majalla"/>
                <w:color w:val="auto"/>
                <w:sz w:val="28"/>
                <w:szCs w:val="28"/>
                <w:rtl/>
              </w:rPr>
              <w:t>هل تشعر أن الحوافز المقدمة تعكس أداءك الفعلي؟</w:t>
            </w:r>
          </w:p>
        </w:tc>
        <w:tc>
          <w:tcPr>
            <w:tcW w:w="5378" w:type="dxa"/>
          </w:tcPr>
          <w:p w14:paraId="4F6BD9B1" w14:textId="77777777" w:rsidR="00F319FE" w:rsidRPr="00F319FE" w:rsidRDefault="00F319FE" w:rsidP="00F319FE">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319FE">
              <w:rPr>
                <w:rFonts w:ascii="Segoe UI Symbol" w:hAnsi="Segoe UI Symbol" w:cs="Segoe UI Symbol"/>
                <w:sz w:val="28"/>
                <w:szCs w:val="28"/>
              </w:rPr>
              <w:t>☐</w:t>
            </w:r>
            <w:r w:rsidRPr="00F319FE">
              <w:rPr>
                <w:rFonts w:ascii="Sakkal Majalla" w:hAnsi="Sakkal Majalla" w:cs="Sakkal Majalla"/>
                <w:sz w:val="28"/>
                <w:szCs w:val="28"/>
              </w:rPr>
              <w:t xml:space="preserve"> </w:t>
            </w:r>
            <w:r w:rsidRPr="00F319FE">
              <w:rPr>
                <w:rFonts w:ascii="Sakkal Majalla" w:hAnsi="Sakkal Majalla" w:cs="Sakkal Majalla"/>
                <w:sz w:val="28"/>
                <w:szCs w:val="28"/>
                <w:rtl/>
              </w:rPr>
              <w:t xml:space="preserve">نعم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لا</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غير</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متأكد</w:t>
            </w:r>
          </w:p>
        </w:tc>
      </w:tr>
      <w:tr w:rsidR="00F319FE" w:rsidRPr="00F319FE" w14:paraId="0F2E07D9" w14:textId="77777777" w:rsidTr="00C24F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18" w:type="dxa"/>
          </w:tcPr>
          <w:p w14:paraId="30E48A60" w14:textId="77777777" w:rsidR="00F319FE" w:rsidRPr="00F319FE" w:rsidRDefault="00F319FE" w:rsidP="00F319FE">
            <w:pPr>
              <w:spacing w:after="160" w:line="259" w:lineRule="auto"/>
              <w:rPr>
                <w:rFonts w:ascii="Sakkal Majalla" w:hAnsi="Sakkal Majalla" w:cs="Sakkal Majalla"/>
                <w:color w:val="auto"/>
                <w:sz w:val="28"/>
                <w:szCs w:val="28"/>
                <w:rtl/>
              </w:rPr>
            </w:pPr>
            <w:r w:rsidRPr="00F319FE">
              <w:rPr>
                <w:rFonts w:ascii="Sakkal Majalla" w:hAnsi="Sakkal Majalla" w:cs="Sakkal Majalla"/>
                <w:color w:val="auto"/>
                <w:sz w:val="28"/>
                <w:szCs w:val="28"/>
                <w:rtl/>
              </w:rPr>
              <w:t>ما هي الجوانب التي تعتقد أنها تحتاج لتحسين في نظام الحوافز الحالي؟</w:t>
            </w:r>
          </w:p>
        </w:tc>
        <w:tc>
          <w:tcPr>
            <w:tcW w:w="5378" w:type="dxa"/>
          </w:tcPr>
          <w:p w14:paraId="4A9D4A09" w14:textId="77777777" w:rsidR="00F319FE" w:rsidRPr="00F319FE" w:rsidRDefault="00F319FE" w:rsidP="00F319FE">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319FE">
              <w:rPr>
                <w:rFonts w:ascii="Segoe UI Symbol" w:hAnsi="Segoe UI Symbol" w:cs="Segoe UI Symbol"/>
                <w:sz w:val="28"/>
                <w:szCs w:val="28"/>
              </w:rPr>
              <w:t>☐</w:t>
            </w:r>
            <w:r w:rsidRPr="00F319FE">
              <w:rPr>
                <w:rFonts w:ascii="Sakkal Majalla" w:hAnsi="Sakkal Majalla" w:cs="Sakkal Majalla"/>
                <w:sz w:val="28"/>
                <w:szCs w:val="28"/>
              </w:rPr>
              <w:t xml:space="preserve"> </w:t>
            </w:r>
            <w:r w:rsidRPr="00F319FE">
              <w:rPr>
                <w:rFonts w:ascii="Sakkal Majalla" w:hAnsi="Sakkal Majalla" w:cs="Sakkal Majalla"/>
                <w:sz w:val="28"/>
                <w:szCs w:val="28"/>
                <w:rtl/>
              </w:rPr>
              <w:t xml:space="preserve">زيادة الرواتب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تقديم</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مكافآت</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أداء</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عادلة</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تحسين</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بيئة</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العمل</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تعزيز</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برامج</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التدريب</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والتطوير</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تعزيز</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الاعتراف</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والتقدير</w:t>
            </w:r>
          </w:p>
        </w:tc>
      </w:tr>
    </w:tbl>
    <w:p w14:paraId="1DEB94AB" w14:textId="4FA7DE3A" w:rsidR="00C24F7C" w:rsidRPr="00D915CB" w:rsidRDefault="00D915CB" w:rsidP="00C24F7C">
      <w:pPr>
        <w:jc w:val="center"/>
        <w:rPr>
          <w:rFonts w:ascii="Sakkal Majalla" w:hAnsi="Sakkal Majalla" w:cs="Sakkal Majalla"/>
          <w:sz w:val="24"/>
          <w:szCs w:val="24"/>
          <w:rtl/>
        </w:rPr>
      </w:pPr>
      <w:r>
        <w:rPr>
          <w:rFonts w:ascii="Sakkal Majalla" w:hAnsi="Sakkal Majalla" w:cs="Sakkal Majalla" w:hint="cs"/>
          <w:sz w:val="24"/>
          <w:szCs w:val="24"/>
          <w:rtl/>
        </w:rPr>
        <w:t xml:space="preserve">جدول رقم (7) </w:t>
      </w:r>
      <w:r w:rsidR="00EB38E9" w:rsidRPr="00D915CB">
        <w:rPr>
          <w:rFonts w:ascii="Sakkal Majalla" w:hAnsi="Sakkal Majalla" w:cs="Sakkal Majalla" w:hint="cs"/>
          <w:sz w:val="24"/>
          <w:szCs w:val="24"/>
          <w:rtl/>
        </w:rPr>
        <w:t>استبانة</w:t>
      </w:r>
      <w:r w:rsidR="00C24F7C" w:rsidRPr="00D915CB">
        <w:rPr>
          <w:rFonts w:ascii="Sakkal Majalla" w:hAnsi="Sakkal Majalla" w:cs="Sakkal Majalla" w:hint="cs"/>
          <w:sz w:val="24"/>
          <w:szCs w:val="24"/>
          <w:rtl/>
        </w:rPr>
        <w:t xml:space="preserve"> قسم الحوافز</w:t>
      </w:r>
      <w:r>
        <w:rPr>
          <w:rFonts w:ascii="Sakkal Majalla" w:hAnsi="Sakkal Majalla" w:cs="Sakkal Majalla" w:hint="cs"/>
          <w:sz w:val="24"/>
          <w:szCs w:val="24"/>
          <w:rtl/>
        </w:rPr>
        <w:t>.</w:t>
      </w:r>
    </w:p>
    <w:p w14:paraId="73EFDBBB" w14:textId="77777777" w:rsidR="00F319FE" w:rsidRPr="00F319FE" w:rsidRDefault="00F319FE" w:rsidP="00F319FE">
      <w:pPr>
        <w:rPr>
          <w:rFonts w:ascii="Sakkal Majalla" w:hAnsi="Sakkal Majalla" w:cs="Sakkal Majalla"/>
          <w:sz w:val="28"/>
          <w:szCs w:val="28"/>
          <w:rtl/>
        </w:rPr>
      </w:pPr>
    </w:p>
    <w:tbl>
      <w:tblPr>
        <w:tblStyle w:val="5-1"/>
        <w:bidiVisual/>
        <w:tblW w:w="0" w:type="auto"/>
        <w:tblInd w:w="10" w:type="dxa"/>
        <w:tblLook w:val="04A0" w:firstRow="1" w:lastRow="0" w:firstColumn="1" w:lastColumn="0" w:noHBand="0" w:noVBand="1"/>
      </w:tblPr>
      <w:tblGrid>
        <w:gridCol w:w="2776"/>
        <w:gridCol w:w="5520"/>
      </w:tblGrid>
      <w:tr w:rsidR="00F319FE" w:rsidRPr="00F319FE" w14:paraId="2262E35A" w14:textId="77777777" w:rsidTr="00C24F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1"/>
            </w:tblGrid>
            <w:tr w:rsidR="00F319FE" w:rsidRPr="00F319FE" w14:paraId="10E21143" w14:textId="77777777" w:rsidTr="003003E9">
              <w:trPr>
                <w:tblCellSpacing w:w="15" w:type="dxa"/>
              </w:trPr>
              <w:tc>
                <w:tcPr>
                  <w:tcW w:w="0" w:type="auto"/>
                  <w:vAlign w:val="center"/>
                  <w:hideMark/>
                </w:tcPr>
                <w:p w14:paraId="53CD9536" w14:textId="77777777" w:rsidR="00F319FE" w:rsidRPr="00F319FE" w:rsidRDefault="00F319FE" w:rsidP="00F319FE">
                  <w:pPr>
                    <w:rPr>
                      <w:rFonts w:ascii="Sakkal Majalla" w:hAnsi="Sakkal Majalla" w:cs="Sakkal Majalla"/>
                      <w:b/>
                      <w:bCs/>
                      <w:sz w:val="28"/>
                      <w:szCs w:val="28"/>
                    </w:rPr>
                  </w:pPr>
                  <w:r w:rsidRPr="00F319FE">
                    <w:rPr>
                      <w:rFonts w:ascii="Sakkal Majalla" w:hAnsi="Sakkal Majalla" w:cs="Sakkal Majalla"/>
                      <w:b/>
                      <w:bCs/>
                      <w:sz w:val="28"/>
                      <w:szCs w:val="28"/>
                      <w:rtl/>
                    </w:rPr>
                    <w:lastRenderedPageBreak/>
                    <w:t>قسم ولاء الموظفين</w:t>
                  </w:r>
                </w:p>
              </w:tc>
            </w:tr>
          </w:tbl>
          <w:p w14:paraId="4BBCE63F" w14:textId="77777777" w:rsidR="00F319FE" w:rsidRPr="00F319FE" w:rsidRDefault="00F319FE" w:rsidP="00F319FE">
            <w:pPr>
              <w:spacing w:after="160" w:line="259" w:lineRule="auto"/>
              <w:rPr>
                <w:rFonts w:ascii="Sakkal Majalla" w:hAnsi="Sakkal Majalla" w:cs="Sakkal Majalla"/>
                <w:vanish/>
                <w:color w:val="auto"/>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319FE" w:rsidRPr="00F319FE" w14:paraId="46ACFCA4" w14:textId="77777777" w:rsidTr="003003E9">
              <w:trPr>
                <w:tblCellSpacing w:w="15" w:type="dxa"/>
              </w:trPr>
              <w:tc>
                <w:tcPr>
                  <w:tcW w:w="0" w:type="auto"/>
                  <w:vAlign w:val="center"/>
                  <w:hideMark/>
                </w:tcPr>
                <w:p w14:paraId="28D9CD7D" w14:textId="77777777" w:rsidR="00F319FE" w:rsidRPr="00F319FE" w:rsidRDefault="00F319FE" w:rsidP="00F319FE">
                  <w:pPr>
                    <w:rPr>
                      <w:rFonts w:ascii="Sakkal Majalla" w:hAnsi="Sakkal Majalla" w:cs="Sakkal Majalla"/>
                      <w:sz w:val="28"/>
                      <w:szCs w:val="28"/>
                    </w:rPr>
                  </w:pPr>
                </w:p>
              </w:tc>
            </w:tr>
          </w:tbl>
          <w:p w14:paraId="7564FD4F" w14:textId="77777777" w:rsidR="00F319FE" w:rsidRPr="00F319FE" w:rsidRDefault="00F319FE" w:rsidP="00F319FE">
            <w:pPr>
              <w:spacing w:after="160" w:line="259" w:lineRule="auto"/>
              <w:rPr>
                <w:rFonts w:ascii="Sakkal Majalla" w:hAnsi="Sakkal Majalla" w:cs="Sakkal Majalla"/>
                <w:color w:val="auto"/>
                <w:sz w:val="28"/>
                <w:szCs w:val="28"/>
                <w:rtl/>
              </w:rPr>
            </w:pPr>
          </w:p>
        </w:tc>
        <w:tc>
          <w:tcPr>
            <w:tcW w:w="5520" w:type="dxa"/>
          </w:tcPr>
          <w:p w14:paraId="3E56C8D2" w14:textId="77777777" w:rsidR="00F319FE" w:rsidRPr="00F319FE" w:rsidRDefault="00F319FE" w:rsidP="00F319FE">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p>
        </w:tc>
      </w:tr>
      <w:tr w:rsidR="00F319FE" w:rsidRPr="00F319FE" w14:paraId="2019A89B" w14:textId="77777777" w:rsidTr="00C24F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6" w:type="dxa"/>
          </w:tcPr>
          <w:p w14:paraId="46B8BCFA" w14:textId="77777777" w:rsidR="00F319FE" w:rsidRPr="00F319FE" w:rsidRDefault="00F319FE" w:rsidP="00F319FE">
            <w:pPr>
              <w:spacing w:after="160" w:line="259" w:lineRule="auto"/>
              <w:rPr>
                <w:rFonts w:ascii="Sakkal Majalla" w:hAnsi="Sakkal Majalla" w:cs="Sakkal Majalla"/>
                <w:color w:val="auto"/>
                <w:sz w:val="28"/>
                <w:szCs w:val="28"/>
                <w:rtl/>
              </w:rPr>
            </w:pPr>
            <w:r w:rsidRPr="00F319FE">
              <w:rPr>
                <w:rFonts w:ascii="Sakkal Majalla" w:hAnsi="Sakkal Majalla" w:cs="Sakkal Majalla"/>
                <w:color w:val="auto"/>
                <w:sz w:val="28"/>
                <w:szCs w:val="28"/>
                <w:rtl/>
              </w:rPr>
              <w:t>إلى أي مدى تشعر بالولاء لمكان عملك الحالي؟</w:t>
            </w:r>
          </w:p>
        </w:tc>
        <w:tc>
          <w:tcPr>
            <w:tcW w:w="5520" w:type="dxa"/>
          </w:tcPr>
          <w:p w14:paraId="38368F06" w14:textId="77777777" w:rsidR="00F319FE" w:rsidRPr="00F319FE" w:rsidRDefault="00F319FE" w:rsidP="00F319FE">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319FE">
              <w:rPr>
                <w:rFonts w:ascii="Segoe UI Symbol" w:hAnsi="Segoe UI Symbol" w:cs="Segoe UI Symbol"/>
                <w:sz w:val="28"/>
                <w:szCs w:val="28"/>
              </w:rPr>
              <w:t>☐</w:t>
            </w:r>
            <w:r w:rsidRPr="00F319FE">
              <w:rPr>
                <w:rFonts w:ascii="Sakkal Majalla" w:hAnsi="Sakkal Majalla" w:cs="Sakkal Majalla"/>
                <w:sz w:val="28"/>
                <w:szCs w:val="28"/>
              </w:rPr>
              <w:t xml:space="preserve"> </w:t>
            </w:r>
            <w:r w:rsidRPr="00F319FE">
              <w:rPr>
                <w:rFonts w:ascii="Sakkal Majalla" w:hAnsi="Sakkal Majalla" w:cs="Sakkal Majalla"/>
                <w:sz w:val="28"/>
                <w:szCs w:val="28"/>
                <w:rtl/>
              </w:rPr>
              <w:t xml:space="preserve">شديد الولاء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متوسط</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الولاء</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قليل</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الولاء</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غير</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ولاء</w:t>
            </w:r>
          </w:p>
        </w:tc>
      </w:tr>
      <w:tr w:rsidR="00F319FE" w:rsidRPr="00F319FE" w14:paraId="09391684" w14:textId="77777777" w:rsidTr="00C24F7C">
        <w:tc>
          <w:tcPr>
            <w:cnfStyle w:val="001000000000" w:firstRow="0" w:lastRow="0" w:firstColumn="1" w:lastColumn="0" w:oddVBand="0" w:evenVBand="0" w:oddHBand="0" w:evenHBand="0" w:firstRowFirstColumn="0" w:firstRowLastColumn="0" w:lastRowFirstColumn="0" w:lastRowLastColumn="0"/>
            <w:tcW w:w="2776" w:type="dxa"/>
          </w:tcPr>
          <w:p w14:paraId="13660A78" w14:textId="77777777" w:rsidR="00F319FE" w:rsidRPr="00F319FE" w:rsidRDefault="00F319FE" w:rsidP="00F319FE">
            <w:pPr>
              <w:spacing w:after="160" w:line="259" w:lineRule="auto"/>
              <w:rPr>
                <w:rFonts w:ascii="Sakkal Majalla" w:hAnsi="Sakkal Majalla" w:cs="Sakkal Majalla"/>
                <w:color w:val="auto"/>
                <w:sz w:val="28"/>
                <w:szCs w:val="28"/>
                <w:rtl/>
              </w:rPr>
            </w:pPr>
            <w:r w:rsidRPr="00F319FE">
              <w:rPr>
                <w:rFonts w:ascii="Sakkal Majalla" w:hAnsi="Sakkal Majalla" w:cs="Sakkal Majalla"/>
                <w:color w:val="auto"/>
                <w:sz w:val="28"/>
                <w:szCs w:val="28"/>
                <w:rtl/>
              </w:rPr>
              <w:t>هل تنوي البقاء في مكان عملك خلال السنوات القادمة؟</w:t>
            </w:r>
          </w:p>
        </w:tc>
        <w:tc>
          <w:tcPr>
            <w:tcW w:w="5520" w:type="dxa"/>
          </w:tcPr>
          <w:p w14:paraId="4CAC4DFF" w14:textId="77777777" w:rsidR="00F319FE" w:rsidRPr="00F319FE" w:rsidRDefault="00F319FE" w:rsidP="00F319FE">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319FE">
              <w:rPr>
                <w:rFonts w:ascii="Segoe UI Symbol" w:hAnsi="Segoe UI Symbol" w:cs="Segoe UI Symbol"/>
                <w:sz w:val="28"/>
                <w:szCs w:val="28"/>
              </w:rPr>
              <w:t>☐</w:t>
            </w:r>
            <w:r w:rsidRPr="00F319FE">
              <w:rPr>
                <w:rFonts w:ascii="Sakkal Majalla" w:hAnsi="Sakkal Majalla" w:cs="Sakkal Majalla"/>
                <w:sz w:val="28"/>
                <w:szCs w:val="28"/>
              </w:rPr>
              <w:t xml:space="preserve"> </w:t>
            </w:r>
            <w:r w:rsidRPr="00F319FE">
              <w:rPr>
                <w:rFonts w:ascii="Sakkal Majalla" w:hAnsi="Sakkal Majalla" w:cs="Sakkal Majalla"/>
                <w:sz w:val="28"/>
                <w:szCs w:val="28"/>
                <w:rtl/>
              </w:rPr>
              <w:t xml:space="preserve">نعم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لا</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غير</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متأكد</w:t>
            </w:r>
          </w:p>
        </w:tc>
      </w:tr>
      <w:tr w:rsidR="00F319FE" w:rsidRPr="00F319FE" w14:paraId="591E3E57" w14:textId="77777777" w:rsidTr="00C24F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6" w:type="dxa"/>
          </w:tcPr>
          <w:p w14:paraId="6E21887D" w14:textId="77777777" w:rsidR="00F319FE" w:rsidRPr="00F319FE" w:rsidRDefault="00F319FE" w:rsidP="00F319FE">
            <w:pPr>
              <w:spacing w:after="160" w:line="259" w:lineRule="auto"/>
              <w:rPr>
                <w:rFonts w:ascii="Sakkal Majalla" w:hAnsi="Sakkal Majalla" w:cs="Sakkal Majalla"/>
                <w:color w:val="auto"/>
                <w:sz w:val="28"/>
                <w:szCs w:val="28"/>
                <w:rtl/>
              </w:rPr>
            </w:pPr>
            <w:r w:rsidRPr="00F319FE">
              <w:rPr>
                <w:rFonts w:ascii="Sakkal Majalla" w:hAnsi="Sakkal Majalla" w:cs="Sakkal Majalla"/>
                <w:color w:val="auto"/>
                <w:sz w:val="28"/>
                <w:szCs w:val="28"/>
                <w:rtl/>
              </w:rPr>
              <w:t>ما هي العوامل التي تزيد من ولائك للمؤسسة؟</w:t>
            </w:r>
          </w:p>
        </w:tc>
        <w:tc>
          <w:tcPr>
            <w:tcW w:w="5520" w:type="dxa"/>
          </w:tcPr>
          <w:p w14:paraId="177E08A4" w14:textId="77777777" w:rsidR="00F319FE" w:rsidRPr="00F319FE" w:rsidRDefault="00F319FE" w:rsidP="00F319FE">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319FE">
              <w:rPr>
                <w:rFonts w:ascii="Segoe UI Symbol" w:hAnsi="Segoe UI Symbol" w:cs="Segoe UI Symbol"/>
                <w:sz w:val="28"/>
                <w:szCs w:val="28"/>
              </w:rPr>
              <w:t>☐</w:t>
            </w:r>
            <w:r w:rsidRPr="00F319FE">
              <w:rPr>
                <w:rFonts w:ascii="Sakkal Majalla" w:hAnsi="Sakkal Majalla" w:cs="Sakkal Majalla"/>
                <w:sz w:val="28"/>
                <w:szCs w:val="28"/>
              </w:rPr>
              <w:t xml:space="preserve"> </w:t>
            </w:r>
            <w:r w:rsidRPr="00F319FE">
              <w:rPr>
                <w:rFonts w:ascii="Sakkal Majalla" w:hAnsi="Sakkal Majalla" w:cs="Sakkal Majalla"/>
                <w:sz w:val="28"/>
                <w:szCs w:val="28"/>
                <w:rtl/>
              </w:rPr>
              <w:t xml:space="preserve">الحوافز المادية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التقدير</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والاعتراف</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فرص</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الترقية</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والتطور</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العلاقة</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مع</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الزملاء</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الاستقرار</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الوظيفي</w:t>
            </w:r>
          </w:p>
        </w:tc>
      </w:tr>
      <w:tr w:rsidR="00F319FE" w:rsidRPr="00F319FE" w14:paraId="39E10050" w14:textId="77777777" w:rsidTr="00C24F7C">
        <w:tc>
          <w:tcPr>
            <w:cnfStyle w:val="001000000000" w:firstRow="0" w:lastRow="0" w:firstColumn="1" w:lastColumn="0" w:oddVBand="0" w:evenVBand="0" w:oddHBand="0" w:evenHBand="0" w:firstRowFirstColumn="0" w:firstRowLastColumn="0" w:lastRowFirstColumn="0" w:lastRowLastColumn="0"/>
            <w:tcW w:w="2776" w:type="dxa"/>
          </w:tcPr>
          <w:p w14:paraId="784A635F" w14:textId="77777777" w:rsidR="00F319FE" w:rsidRPr="00F319FE" w:rsidRDefault="00F319FE" w:rsidP="00F319FE">
            <w:pPr>
              <w:spacing w:after="160" w:line="259" w:lineRule="auto"/>
              <w:rPr>
                <w:rFonts w:ascii="Sakkal Majalla" w:hAnsi="Sakkal Majalla" w:cs="Sakkal Majalla"/>
                <w:color w:val="auto"/>
                <w:sz w:val="28"/>
                <w:szCs w:val="28"/>
                <w:rtl/>
              </w:rPr>
            </w:pPr>
            <w:r w:rsidRPr="00F319FE">
              <w:rPr>
                <w:rFonts w:ascii="Sakkal Majalla" w:hAnsi="Sakkal Majalla" w:cs="Sakkal Majalla"/>
                <w:color w:val="auto"/>
                <w:sz w:val="28"/>
                <w:szCs w:val="28"/>
                <w:rtl/>
              </w:rPr>
              <w:t>إلى أي مدى تشعر بالرضا عن بيئة العمل؟</w:t>
            </w:r>
          </w:p>
        </w:tc>
        <w:tc>
          <w:tcPr>
            <w:tcW w:w="5520" w:type="dxa"/>
          </w:tcPr>
          <w:p w14:paraId="58D3368F" w14:textId="77777777" w:rsidR="00F319FE" w:rsidRPr="00F319FE" w:rsidRDefault="00F319FE" w:rsidP="00F319FE">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319FE">
              <w:rPr>
                <w:rFonts w:ascii="Segoe UI Symbol" w:hAnsi="Segoe UI Symbol" w:cs="Segoe UI Symbol"/>
                <w:sz w:val="28"/>
                <w:szCs w:val="28"/>
              </w:rPr>
              <w:t>☐</w:t>
            </w:r>
            <w:r w:rsidRPr="00F319FE">
              <w:rPr>
                <w:rFonts w:ascii="Sakkal Majalla" w:hAnsi="Sakkal Majalla" w:cs="Sakkal Majalla"/>
                <w:sz w:val="28"/>
                <w:szCs w:val="28"/>
              </w:rPr>
              <w:t xml:space="preserve"> </w:t>
            </w:r>
            <w:r w:rsidRPr="00F319FE">
              <w:rPr>
                <w:rFonts w:ascii="Sakkal Majalla" w:hAnsi="Sakkal Majalla" w:cs="Sakkal Majalla"/>
                <w:sz w:val="28"/>
                <w:szCs w:val="28"/>
                <w:rtl/>
              </w:rPr>
              <w:t xml:space="preserve">راضٍ جدًا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راضٍ</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محايد</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غير</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راضٍ</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غير</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راضٍ</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تمامًا</w:t>
            </w:r>
          </w:p>
        </w:tc>
      </w:tr>
      <w:tr w:rsidR="00F319FE" w:rsidRPr="00F319FE" w14:paraId="181C7054" w14:textId="77777777" w:rsidTr="00C24F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6" w:type="dxa"/>
          </w:tcPr>
          <w:p w14:paraId="07D5DA47" w14:textId="77777777" w:rsidR="00F319FE" w:rsidRPr="00F319FE" w:rsidRDefault="00F319FE" w:rsidP="00F319FE">
            <w:pPr>
              <w:spacing w:after="160" w:line="259" w:lineRule="auto"/>
              <w:rPr>
                <w:rFonts w:ascii="Sakkal Majalla" w:hAnsi="Sakkal Majalla" w:cs="Sakkal Majalla"/>
                <w:color w:val="auto"/>
                <w:sz w:val="28"/>
                <w:szCs w:val="28"/>
                <w:rtl/>
              </w:rPr>
            </w:pPr>
            <w:r w:rsidRPr="00F319FE">
              <w:rPr>
                <w:rFonts w:ascii="Sakkal Majalla" w:hAnsi="Sakkal Majalla" w:cs="Sakkal Majalla"/>
                <w:color w:val="auto"/>
                <w:sz w:val="28"/>
                <w:szCs w:val="28"/>
                <w:rtl/>
              </w:rPr>
              <w:t>كيف تؤثر الحوافز على ارتباطك العاطفي بالمؤسسة؟</w:t>
            </w:r>
          </w:p>
        </w:tc>
        <w:tc>
          <w:tcPr>
            <w:tcW w:w="5520" w:type="dxa"/>
          </w:tcPr>
          <w:p w14:paraId="322387C5" w14:textId="77777777" w:rsidR="00F319FE" w:rsidRPr="00F319FE" w:rsidRDefault="00F319FE" w:rsidP="00F319FE">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319FE">
              <w:rPr>
                <w:rFonts w:ascii="Segoe UI Symbol" w:hAnsi="Segoe UI Symbol" w:cs="Segoe UI Symbol"/>
                <w:sz w:val="28"/>
                <w:szCs w:val="28"/>
              </w:rPr>
              <w:t>☐</w:t>
            </w:r>
            <w:r w:rsidRPr="00F319FE">
              <w:rPr>
                <w:rFonts w:ascii="Sakkal Majalla" w:hAnsi="Sakkal Majalla" w:cs="Sakkal Majalla"/>
                <w:sz w:val="28"/>
                <w:szCs w:val="28"/>
              </w:rPr>
              <w:t xml:space="preserve"> </w:t>
            </w:r>
            <w:r w:rsidRPr="00F319FE">
              <w:rPr>
                <w:rFonts w:ascii="Sakkal Majalla" w:hAnsi="Sakkal Majalla" w:cs="Sakkal Majalla"/>
                <w:sz w:val="28"/>
                <w:szCs w:val="28"/>
                <w:rtl/>
              </w:rPr>
              <w:t xml:space="preserve">تزيد من ارتباطي العاطفي بشكل كبير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تزيد</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من</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ارتباطي</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العاطفي</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إلى</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حد</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ما</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لا</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تؤثر</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تقلل</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من</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ارتباطي</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العاطفي</w:t>
            </w:r>
          </w:p>
        </w:tc>
      </w:tr>
    </w:tbl>
    <w:p w14:paraId="145B4113" w14:textId="46F9649D" w:rsidR="00C24F7C" w:rsidRPr="00D915CB" w:rsidRDefault="00D915CB" w:rsidP="00C24F7C">
      <w:pPr>
        <w:jc w:val="center"/>
        <w:rPr>
          <w:rFonts w:ascii="Sakkal Majalla" w:hAnsi="Sakkal Majalla" w:cs="Sakkal Majalla"/>
          <w:sz w:val="24"/>
          <w:szCs w:val="24"/>
          <w:rtl/>
        </w:rPr>
      </w:pPr>
      <w:r w:rsidRPr="00D915CB">
        <w:rPr>
          <w:rFonts w:ascii="Sakkal Majalla" w:hAnsi="Sakkal Majalla" w:cs="Sakkal Majalla" w:hint="cs"/>
          <w:sz w:val="24"/>
          <w:szCs w:val="24"/>
          <w:rtl/>
        </w:rPr>
        <w:t xml:space="preserve">جدول رقم (8) </w:t>
      </w:r>
      <w:r w:rsidR="0017716A" w:rsidRPr="00D915CB">
        <w:rPr>
          <w:rFonts w:ascii="Sakkal Majalla" w:hAnsi="Sakkal Majalla" w:cs="Sakkal Majalla" w:hint="cs"/>
          <w:sz w:val="24"/>
          <w:szCs w:val="24"/>
          <w:rtl/>
        </w:rPr>
        <w:t>استبانة</w:t>
      </w:r>
      <w:r w:rsidR="00C24F7C" w:rsidRPr="00D915CB">
        <w:rPr>
          <w:rFonts w:ascii="Sakkal Majalla" w:hAnsi="Sakkal Majalla" w:cs="Sakkal Majalla" w:hint="cs"/>
          <w:sz w:val="24"/>
          <w:szCs w:val="24"/>
          <w:rtl/>
        </w:rPr>
        <w:t xml:space="preserve"> قسم </w:t>
      </w:r>
      <w:r w:rsidR="0017716A" w:rsidRPr="00D915CB">
        <w:rPr>
          <w:rFonts w:ascii="Sakkal Majalla" w:hAnsi="Sakkal Majalla" w:cs="Sakkal Majalla"/>
          <w:sz w:val="24"/>
          <w:szCs w:val="24"/>
          <w:rtl/>
        </w:rPr>
        <w:t>ولاء الموظفين</w:t>
      </w:r>
      <w:r w:rsidRPr="00D915CB">
        <w:rPr>
          <w:rFonts w:ascii="Sakkal Majalla" w:hAnsi="Sakkal Majalla" w:cs="Sakkal Majalla" w:hint="cs"/>
          <w:sz w:val="24"/>
          <w:szCs w:val="24"/>
          <w:rtl/>
        </w:rPr>
        <w:t>.</w:t>
      </w:r>
    </w:p>
    <w:p w14:paraId="160DFF3D" w14:textId="77777777" w:rsidR="00F319FE" w:rsidRPr="00F319FE" w:rsidRDefault="00F319FE" w:rsidP="00F319FE">
      <w:pPr>
        <w:rPr>
          <w:rFonts w:ascii="Sakkal Majalla" w:hAnsi="Sakkal Majalla" w:cs="Sakkal Majalla"/>
          <w:sz w:val="28"/>
          <w:szCs w:val="28"/>
          <w:rtl/>
        </w:rPr>
      </w:pPr>
    </w:p>
    <w:tbl>
      <w:tblPr>
        <w:tblStyle w:val="5-1"/>
        <w:bidiVisual/>
        <w:tblW w:w="0" w:type="auto"/>
        <w:tblInd w:w="15" w:type="dxa"/>
        <w:tblLook w:val="04A0" w:firstRow="1" w:lastRow="0" w:firstColumn="1" w:lastColumn="0" w:noHBand="0" w:noVBand="1"/>
      </w:tblPr>
      <w:tblGrid>
        <w:gridCol w:w="2766"/>
        <w:gridCol w:w="5525"/>
      </w:tblGrid>
      <w:tr w:rsidR="00F319FE" w:rsidRPr="00F319FE" w14:paraId="6C782303" w14:textId="77777777" w:rsidTr="001771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1"/>
            </w:tblGrid>
            <w:tr w:rsidR="00F319FE" w:rsidRPr="00F319FE" w14:paraId="1A214FA7" w14:textId="77777777" w:rsidTr="003003E9">
              <w:trPr>
                <w:tblCellSpacing w:w="15" w:type="dxa"/>
              </w:trPr>
              <w:tc>
                <w:tcPr>
                  <w:tcW w:w="0" w:type="auto"/>
                  <w:vAlign w:val="center"/>
                  <w:hideMark/>
                </w:tcPr>
                <w:p w14:paraId="32058DE5" w14:textId="77777777" w:rsidR="00F319FE" w:rsidRPr="00F319FE" w:rsidRDefault="00F319FE" w:rsidP="00F319FE">
                  <w:pPr>
                    <w:rPr>
                      <w:rFonts w:ascii="Sakkal Majalla" w:hAnsi="Sakkal Majalla" w:cs="Sakkal Majalla"/>
                      <w:b/>
                      <w:bCs/>
                      <w:sz w:val="28"/>
                      <w:szCs w:val="28"/>
                    </w:rPr>
                  </w:pPr>
                  <w:r w:rsidRPr="00F319FE">
                    <w:rPr>
                      <w:rFonts w:ascii="Sakkal Majalla" w:hAnsi="Sakkal Majalla" w:cs="Sakkal Majalla"/>
                      <w:b/>
                      <w:bCs/>
                      <w:sz w:val="28"/>
                      <w:szCs w:val="28"/>
                      <w:rtl/>
                    </w:rPr>
                    <w:t>قسم تقييم الأداء</w:t>
                  </w:r>
                </w:p>
              </w:tc>
            </w:tr>
          </w:tbl>
          <w:p w14:paraId="0AF97BC2" w14:textId="77777777" w:rsidR="00F319FE" w:rsidRPr="00F319FE" w:rsidRDefault="00F319FE" w:rsidP="00F319FE">
            <w:pPr>
              <w:spacing w:after="160" w:line="259" w:lineRule="auto"/>
              <w:rPr>
                <w:rFonts w:ascii="Sakkal Majalla" w:hAnsi="Sakkal Majalla" w:cs="Sakkal Majalla"/>
                <w:vanish/>
                <w:color w:val="auto"/>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319FE" w:rsidRPr="00F319FE" w14:paraId="407D389B" w14:textId="77777777" w:rsidTr="003003E9">
              <w:trPr>
                <w:tblCellSpacing w:w="15" w:type="dxa"/>
              </w:trPr>
              <w:tc>
                <w:tcPr>
                  <w:tcW w:w="0" w:type="auto"/>
                  <w:vAlign w:val="center"/>
                  <w:hideMark/>
                </w:tcPr>
                <w:p w14:paraId="200D7CE6" w14:textId="77777777" w:rsidR="00F319FE" w:rsidRPr="00F319FE" w:rsidRDefault="00F319FE" w:rsidP="00F319FE">
                  <w:pPr>
                    <w:rPr>
                      <w:rFonts w:ascii="Sakkal Majalla" w:hAnsi="Sakkal Majalla" w:cs="Sakkal Majalla"/>
                      <w:sz w:val="28"/>
                      <w:szCs w:val="28"/>
                    </w:rPr>
                  </w:pPr>
                </w:p>
              </w:tc>
            </w:tr>
          </w:tbl>
          <w:p w14:paraId="1EF15CDD" w14:textId="77777777" w:rsidR="00F319FE" w:rsidRPr="00F319FE" w:rsidRDefault="00F319FE" w:rsidP="00F319FE">
            <w:pPr>
              <w:spacing w:after="160" w:line="259" w:lineRule="auto"/>
              <w:rPr>
                <w:rFonts w:ascii="Sakkal Majalla" w:hAnsi="Sakkal Majalla" w:cs="Sakkal Majalla"/>
                <w:color w:val="auto"/>
                <w:sz w:val="28"/>
                <w:szCs w:val="28"/>
                <w:rtl/>
              </w:rPr>
            </w:pPr>
          </w:p>
        </w:tc>
        <w:tc>
          <w:tcPr>
            <w:tcW w:w="5525" w:type="dxa"/>
          </w:tcPr>
          <w:p w14:paraId="2C8459DC" w14:textId="77777777" w:rsidR="00F319FE" w:rsidRPr="00F319FE" w:rsidRDefault="00F319FE" w:rsidP="00F319FE">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p>
        </w:tc>
      </w:tr>
      <w:tr w:rsidR="00F319FE" w:rsidRPr="00F319FE" w14:paraId="5AF5CB2B" w14:textId="77777777" w:rsidTr="001771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50"/>
            </w:tblGrid>
            <w:tr w:rsidR="00F319FE" w:rsidRPr="00F319FE" w14:paraId="65854472" w14:textId="77777777" w:rsidTr="003003E9">
              <w:trPr>
                <w:tblCellSpacing w:w="15" w:type="dxa"/>
              </w:trPr>
              <w:tc>
                <w:tcPr>
                  <w:tcW w:w="0" w:type="auto"/>
                  <w:vAlign w:val="center"/>
                  <w:hideMark/>
                </w:tcPr>
                <w:p w14:paraId="57E41EFA" w14:textId="77777777" w:rsidR="00F319FE" w:rsidRPr="00F319FE" w:rsidRDefault="00F319FE" w:rsidP="00F319FE">
                  <w:pPr>
                    <w:rPr>
                      <w:rFonts w:ascii="Sakkal Majalla" w:hAnsi="Sakkal Majalla" w:cs="Sakkal Majalla"/>
                      <w:sz w:val="28"/>
                      <w:szCs w:val="28"/>
                    </w:rPr>
                  </w:pPr>
                  <w:r w:rsidRPr="00F319FE">
                    <w:rPr>
                      <w:rFonts w:ascii="Sakkal Majalla" w:hAnsi="Sakkal Majalla" w:cs="Sakkal Majalla"/>
                      <w:b/>
                      <w:bCs/>
                      <w:sz w:val="28"/>
                      <w:szCs w:val="28"/>
                      <w:rtl/>
                    </w:rPr>
                    <w:t>كيف تقيم أداءك العام في العمل؟</w:t>
                  </w:r>
                </w:p>
              </w:tc>
            </w:tr>
          </w:tbl>
          <w:p w14:paraId="449FAB45" w14:textId="77777777" w:rsidR="00F319FE" w:rsidRPr="00F319FE" w:rsidRDefault="00F319FE" w:rsidP="00F319FE">
            <w:pPr>
              <w:spacing w:after="160" w:line="259" w:lineRule="auto"/>
              <w:rPr>
                <w:rFonts w:ascii="Sakkal Majalla" w:hAnsi="Sakkal Majalla" w:cs="Sakkal Majalla"/>
                <w:vanish/>
                <w:color w:val="auto"/>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319FE" w:rsidRPr="00F319FE" w14:paraId="3C9FFA36" w14:textId="77777777" w:rsidTr="003003E9">
              <w:trPr>
                <w:tblCellSpacing w:w="15" w:type="dxa"/>
              </w:trPr>
              <w:tc>
                <w:tcPr>
                  <w:tcW w:w="0" w:type="auto"/>
                  <w:vAlign w:val="center"/>
                  <w:hideMark/>
                </w:tcPr>
                <w:p w14:paraId="3C7A5873" w14:textId="77777777" w:rsidR="00F319FE" w:rsidRPr="00F319FE" w:rsidRDefault="00F319FE" w:rsidP="00F319FE">
                  <w:pPr>
                    <w:rPr>
                      <w:rFonts w:ascii="Sakkal Majalla" w:hAnsi="Sakkal Majalla" w:cs="Sakkal Majalla"/>
                      <w:sz w:val="28"/>
                      <w:szCs w:val="28"/>
                    </w:rPr>
                  </w:pPr>
                </w:p>
              </w:tc>
            </w:tr>
          </w:tbl>
          <w:p w14:paraId="604EB990" w14:textId="77777777" w:rsidR="00F319FE" w:rsidRPr="00F319FE" w:rsidRDefault="00F319FE" w:rsidP="00F319FE">
            <w:pPr>
              <w:spacing w:after="160" w:line="259" w:lineRule="auto"/>
              <w:rPr>
                <w:rFonts w:ascii="Sakkal Majalla" w:hAnsi="Sakkal Majalla" w:cs="Sakkal Majalla"/>
                <w:color w:val="auto"/>
                <w:sz w:val="28"/>
                <w:szCs w:val="28"/>
                <w:rtl/>
              </w:rPr>
            </w:pPr>
          </w:p>
        </w:tc>
        <w:tc>
          <w:tcPr>
            <w:tcW w:w="5525" w:type="dxa"/>
          </w:tcPr>
          <w:p w14:paraId="4731C23F" w14:textId="77777777" w:rsidR="00F319FE" w:rsidRPr="00F319FE" w:rsidRDefault="00F319FE" w:rsidP="00F319FE">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319FE">
              <w:rPr>
                <w:rFonts w:ascii="Segoe UI Symbol" w:hAnsi="Segoe UI Symbol" w:cs="Segoe UI Symbol"/>
                <w:sz w:val="28"/>
                <w:szCs w:val="28"/>
              </w:rPr>
              <w:t>☐</w:t>
            </w:r>
            <w:r w:rsidRPr="00F319FE">
              <w:rPr>
                <w:rFonts w:ascii="Sakkal Majalla" w:hAnsi="Sakkal Majalla" w:cs="Sakkal Majalla"/>
                <w:sz w:val="28"/>
                <w:szCs w:val="28"/>
              </w:rPr>
              <w:t xml:space="preserve"> </w:t>
            </w:r>
            <w:r w:rsidRPr="00F319FE">
              <w:rPr>
                <w:rFonts w:ascii="Sakkal Majalla" w:hAnsi="Sakkal Majalla" w:cs="Sakkal Majalla"/>
                <w:sz w:val="28"/>
                <w:szCs w:val="28"/>
                <w:rtl/>
              </w:rPr>
              <w:t xml:space="preserve">ممتاز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جيد</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جدًا</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جيد</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مقبول</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ضعيف</w:t>
            </w:r>
          </w:p>
        </w:tc>
      </w:tr>
      <w:tr w:rsidR="00F319FE" w:rsidRPr="00F319FE" w14:paraId="179C54AC" w14:textId="77777777" w:rsidTr="0017716A">
        <w:tc>
          <w:tcPr>
            <w:cnfStyle w:val="001000000000" w:firstRow="0" w:lastRow="0" w:firstColumn="1" w:lastColumn="0" w:oddVBand="0" w:evenVBand="0" w:oddHBand="0" w:evenHBand="0" w:firstRowFirstColumn="0" w:firstRowLastColumn="0" w:lastRowFirstColumn="0" w:lastRowLastColumn="0"/>
            <w:tcW w:w="2766" w:type="dxa"/>
          </w:tcPr>
          <w:p w14:paraId="22801A1F" w14:textId="77777777" w:rsidR="00F319FE" w:rsidRPr="00F319FE" w:rsidRDefault="00F319FE" w:rsidP="00F319FE">
            <w:pPr>
              <w:spacing w:after="160" w:line="259" w:lineRule="auto"/>
              <w:rPr>
                <w:rFonts w:ascii="Sakkal Majalla" w:hAnsi="Sakkal Majalla" w:cs="Sakkal Majalla"/>
                <w:color w:val="auto"/>
                <w:sz w:val="28"/>
                <w:szCs w:val="28"/>
                <w:rtl/>
              </w:rPr>
            </w:pPr>
            <w:r w:rsidRPr="00F319FE">
              <w:rPr>
                <w:rFonts w:ascii="Sakkal Majalla" w:hAnsi="Sakkal Majalla" w:cs="Sakkal Majalla"/>
                <w:color w:val="auto"/>
                <w:sz w:val="28"/>
                <w:szCs w:val="28"/>
                <w:rtl/>
              </w:rPr>
              <w:t>هل تعتقد أن هناك علاقة مباشرة بين الحوافز والأداء الوظيفي؟</w:t>
            </w:r>
          </w:p>
        </w:tc>
        <w:tc>
          <w:tcPr>
            <w:tcW w:w="5525" w:type="dxa"/>
          </w:tcPr>
          <w:p w14:paraId="2776E783" w14:textId="77777777" w:rsidR="00F319FE" w:rsidRPr="00F319FE" w:rsidRDefault="00F319FE" w:rsidP="00F319FE">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319FE">
              <w:rPr>
                <w:rFonts w:ascii="Segoe UI Symbol" w:hAnsi="Segoe UI Symbol" w:cs="Segoe UI Symbol"/>
                <w:sz w:val="28"/>
                <w:szCs w:val="28"/>
              </w:rPr>
              <w:t>☐</w:t>
            </w:r>
            <w:r w:rsidRPr="00F319FE">
              <w:rPr>
                <w:rFonts w:ascii="Sakkal Majalla" w:hAnsi="Sakkal Majalla" w:cs="Sakkal Majalla"/>
                <w:sz w:val="28"/>
                <w:szCs w:val="28"/>
              </w:rPr>
              <w:t xml:space="preserve"> </w:t>
            </w:r>
            <w:r w:rsidRPr="00F319FE">
              <w:rPr>
                <w:rFonts w:ascii="Sakkal Majalla" w:hAnsi="Sakkal Majalla" w:cs="Sakkal Majalla"/>
                <w:sz w:val="28"/>
                <w:szCs w:val="28"/>
                <w:rtl/>
              </w:rPr>
              <w:t xml:space="preserve">نعم، بشكل كبير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نعم،</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إلى</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حد</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ما</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لا</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علاقة</w:t>
            </w:r>
            <w:r w:rsidRPr="00F319FE">
              <w:rPr>
                <w:rFonts w:ascii="Sakkal Majalla" w:hAnsi="Sakkal Majalla" w:cs="Sakkal Majalla"/>
                <w:sz w:val="28"/>
                <w:szCs w:val="28"/>
                <w:rtl/>
              </w:rPr>
              <w:t xml:space="preserve"> </w:t>
            </w:r>
            <w:r w:rsidRPr="00F319FE">
              <w:rPr>
                <w:rFonts w:ascii="Segoe UI Symbol" w:hAnsi="Segoe UI Symbol" w:cs="Segoe UI Symbol" w:hint="cs"/>
                <w:sz w:val="28"/>
                <w:szCs w:val="28"/>
                <w:rtl/>
              </w:rPr>
              <w:t>☐</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علاقة</w:t>
            </w:r>
            <w:r w:rsidRPr="00F319FE">
              <w:rPr>
                <w:rFonts w:ascii="Sakkal Majalla" w:hAnsi="Sakkal Majalla" w:cs="Sakkal Majalla"/>
                <w:sz w:val="28"/>
                <w:szCs w:val="28"/>
                <w:rtl/>
              </w:rPr>
              <w:t xml:space="preserve"> </w:t>
            </w:r>
            <w:r w:rsidRPr="00F319FE">
              <w:rPr>
                <w:rFonts w:ascii="Sakkal Majalla" w:hAnsi="Sakkal Majalla" w:cs="Sakkal Majalla" w:hint="cs"/>
                <w:sz w:val="28"/>
                <w:szCs w:val="28"/>
                <w:rtl/>
              </w:rPr>
              <w:t>سلبية</w:t>
            </w:r>
          </w:p>
        </w:tc>
      </w:tr>
    </w:tbl>
    <w:p w14:paraId="24568CCC" w14:textId="7F3A3902" w:rsidR="0017716A" w:rsidRPr="0017716A" w:rsidRDefault="00D915CB" w:rsidP="0017716A">
      <w:pPr>
        <w:jc w:val="center"/>
        <w:rPr>
          <w:rFonts w:ascii="Sakkal Majalla" w:hAnsi="Sakkal Majalla" w:cs="Sakkal Majalla"/>
          <w:sz w:val="28"/>
          <w:szCs w:val="28"/>
          <w:rtl/>
        </w:rPr>
      </w:pPr>
      <w:r>
        <w:rPr>
          <w:rFonts w:ascii="Sakkal Majalla" w:hAnsi="Sakkal Majalla" w:cs="Sakkal Majalla" w:hint="cs"/>
          <w:sz w:val="28"/>
          <w:szCs w:val="28"/>
          <w:rtl/>
        </w:rPr>
        <w:t xml:space="preserve">جدول رقم (9) </w:t>
      </w:r>
      <w:r w:rsidR="0017716A" w:rsidRPr="0017716A">
        <w:rPr>
          <w:rFonts w:ascii="Sakkal Majalla" w:hAnsi="Sakkal Majalla" w:cs="Sakkal Majalla" w:hint="cs"/>
          <w:sz w:val="28"/>
          <w:szCs w:val="28"/>
          <w:rtl/>
        </w:rPr>
        <w:t xml:space="preserve">استبانة قسم </w:t>
      </w:r>
      <w:r w:rsidR="0017716A">
        <w:rPr>
          <w:rFonts w:ascii="Sakkal Majalla" w:hAnsi="Sakkal Majalla" w:cs="Sakkal Majalla" w:hint="cs"/>
          <w:sz w:val="28"/>
          <w:szCs w:val="28"/>
          <w:rtl/>
        </w:rPr>
        <w:t>تقييم الأداء</w:t>
      </w:r>
      <w:r>
        <w:rPr>
          <w:rFonts w:ascii="Sakkal Majalla" w:hAnsi="Sakkal Majalla" w:cs="Sakkal Majalla" w:hint="cs"/>
          <w:sz w:val="28"/>
          <w:szCs w:val="28"/>
          <w:rtl/>
        </w:rPr>
        <w:t>.</w:t>
      </w:r>
    </w:p>
    <w:p w14:paraId="63691A48" w14:textId="77777777" w:rsidR="00F319FE" w:rsidRPr="00F319FE" w:rsidRDefault="00F319FE" w:rsidP="0017716A">
      <w:pPr>
        <w:jc w:val="center"/>
        <w:rPr>
          <w:rFonts w:ascii="Sakkal Majalla" w:hAnsi="Sakkal Majalla" w:cs="Sakkal Majalla"/>
          <w:sz w:val="28"/>
          <w:szCs w:val="28"/>
          <w:rtl/>
        </w:rPr>
      </w:pPr>
    </w:p>
    <w:tbl>
      <w:tblPr>
        <w:tblStyle w:val="5-1"/>
        <w:bidiVisual/>
        <w:tblW w:w="0" w:type="auto"/>
        <w:tblInd w:w="20" w:type="dxa"/>
        <w:tblLayout w:type="fixed"/>
        <w:tblLook w:val="04A0" w:firstRow="1" w:lastRow="0" w:firstColumn="1" w:lastColumn="0" w:noHBand="0" w:noVBand="1"/>
      </w:tblPr>
      <w:tblGrid>
        <w:gridCol w:w="4071"/>
        <w:gridCol w:w="4187"/>
      </w:tblGrid>
      <w:tr w:rsidR="00F319FE" w:rsidRPr="00F319FE" w14:paraId="0612CE0E" w14:textId="77777777" w:rsidTr="0017716A">
        <w:trPr>
          <w:cnfStyle w:val="100000000000" w:firstRow="1" w:lastRow="0" w:firstColumn="0" w:lastColumn="0" w:oddVBand="0" w:evenVBand="0" w:oddHBand="0" w:evenHBand="0" w:firstRowFirstColumn="0" w:firstRowLastColumn="0" w:lastRowFirstColumn="0" w:lastRowLastColumn="0"/>
          <w:trHeight w:val="626"/>
        </w:trPr>
        <w:tc>
          <w:tcPr>
            <w:cnfStyle w:val="001000000000" w:firstRow="0" w:lastRow="0" w:firstColumn="1" w:lastColumn="0" w:oddVBand="0" w:evenVBand="0" w:oddHBand="0" w:evenHBand="0" w:firstRowFirstColumn="0" w:firstRowLastColumn="0" w:lastRowFirstColumn="0" w:lastRowLastColumn="0"/>
            <w:tcW w:w="4071" w:type="dxa"/>
          </w:tcPr>
          <w:p w14:paraId="52222727" w14:textId="77777777" w:rsidR="00F319FE" w:rsidRPr="00F319FE" w:rsidRDefault="00F319FE" w:rsidP="00F319FE">
            <w:pPr>
              <w:spacing w:after="160" w:line="259" w:lineRule="auto"/>
              <w:rPr>
                <w:rFonts w:ascii="Sakkal Majalla" w:hAnsi="Sakkal Majalla" w:cs="Sakkal Majalla"/>
                <w:color w:val="auto"/>
                <w:sz w:val="28"/>
                <w:szCs w:val="28"/>
              </w:rPr>
            </w:pPr>
            <w:r w:rsidRPr="00F319FE">
              <w:rPr>
                <w:rFonts w:ascii="Sakkal Majalla" w:hAnsi="Sakkal Majalla" w:cs="Sakkal Majalla"/>
                <w:color w:val="auto"/>
                <w:sz w:val="28"/>
                <w:szCs w:val="28"/>
                <w:rtl/>
              </w:rPr>
              <w:t>الأسئلة المفتوحة</w:t>
            </w:r>
          </w:p>
        </w:tc>
        <w:tc>
          <w:tcPr>
            <w:tcW w:w="4187" w:type="dxa"/>
          </w:tcPr>
          <w:p w14:paraId="0344EBB2" w14:textId="77777777" w:rsidR="00F319FE" w:rsidRPr="00F319FE" w:rsidRDefault="00F319FE" w:rsidP="00F319FE">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p>
        </w:tc>
      </w:tr>
      <w:tr w:rsidR="00F319FE" w:rsidRPr="00F319FE" w14:paraId="684F8BF9" w14:textId="77777777" w:rsidTr="001771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1" w:type="dxa"/>
          </w:tcPr>
          <w:p w14:paraId="1A77A005" w14:textId="77777777" w:rsidR="00F319FE" w:rsidRPr="00F319FE" w:rsidRDefault="00F319FE" w:rsidP="00F319FE">
            <w:pPr>
              <w:spacing w:after="160" w:line="259" w:lineRule="auto"/>
              <w:rPr>
                <w:rFonts w:ascii="Sakkal Majalla" w:hAnsi="Sakkal Majalla" w:cs="Sakkal Majalla"/>
                <w:color w:val="auto"/>
                <w:sz w:val="28"/>
                <w:szCs w:val="28"/>
                <w:rtl/>
              </w:rPr>
            </w:pPr>
            <w:r w:rsidRPr="00F319FE">
              <w:rPr>
                <w:rFonts w:ascii="Sakkal Majalla" w:hAnsi="Sakkal Majalla" w:cs="Sakkal Majalla"/>
                <w:color w:val="auto"/>
                <w:sz w:val="28"/>
                <w:szCs w:val="28"/>
                <w:rtl/>
              </w:rPr>
              <w:t>ما هي الاقتراحات التي تود تقديمها لتحسين نظام الحوافز؟</w:t>
            </w:r>
          </w:p>
        </w:tc>
        <w:tc>
          <w:tcPr>
            <w:tcW w:w="4187" w:type="dxa"/>
          </w:tcPr>
          <w:p w14:paraId="7A429B5F" w14:textId="5160ECA9" w:rsidR="00F319FE" w:rsidRPr="00F319FE" w:rsidRDefault="00F319FE" w:rsidP="00F319FE">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319FE">
              <w:rPr>
                <w:rFonts w:ascii="Sakkal Majalla" w:hAnsi="Sakkal Majalla" w:cs="Sakkal Majalla"/>
                <w:sz w:val="28"/>
                <w:szCs w:val="28"/>
              </w:rPr>
              <w:t>...................................................................................... ......................................................................................</w:t>
            </w:r>
          </w:p>
        </w:tc>
      </w:tr>
      <w:tr w:rsidR="00691AAA" w:rsidRPr="00F319FE" w14:paraId="31ABA5B9" w14:textId="77777777" w:rsidTr="0017716A">
        <w:tc>
          <w:tcPr>
            <w:cnfStyle w:val="001000000000" w:firstRow="0" w:lastRow="0" w:firstColumn="1" w:lastColumn="0" w:oddVBand="0" w:evenVBand="0" w:oddHBand="0" w:evenHBand="0" w:firstRowFirstColumn="0" w:firstRowLastColumn="0" w:lastRowFirstColumn="0" w:lastRowLastColumn="0"/>
            <w:tcW w:w="4071" w:type="dxa"/>
          </w:tcPr>
          <w:p w14:paraId="4EB9CCD0" w14:textId="77777777" w:rsidR="00691AAA" w:rsidRPr="00F319FE" w:rsidRDefault="00691AAA" w:rsidP="00691AAA">
            <w:pPr>
              <w:spacing w:after="160" w:line="259" w:lineRule="auto"/>
              <w:rPr>
                <w:rFonts w:ascii="Sakkal Majalla" w:hAnsi="Sakkal Majalla" w:cs="Sakkal Majalla"/>
                <w:color w:val="auto"/>
                <w:sz w:val="28"/>
                <w:szCs w:val="28"/>
                <w:rtl/>
              </w:rPr>
            </w:pPr>
            <w:r w:rsidRPr="00F319FE">
              <w:rPr>
                <w:rFonts w:ascii="Sakkal Majalla" w:hAnsi="Sakkal Majalla" w:cs="Sakkal Majalla"/>
                <w:color w:val="auto"/>
                <w:sz w:val="28"/>
                <w:szCs w:val="28"/>
                <w:rtl/>
              </w:rPr>
              <w:lastRenderedPageBreak/>
              <w:t>ما هي الجوانب الأخرى التي تعتقد أنها تؤثر على ولائك الوظيفي والتي لم تُغطَ في هذه الاستبانة؟</w:t>
            </w:r>
          </w:p>
        </w:tc>
        <w:tc>
          <w:tcPr>
            <w:tcW w:w="4187" w:type="dxa"/>
          </w:tcPr>
          <w:p w14:paraId="48F31CFB" w14:textId="2932A82A" w:rsidR="00691AAA" w:rsidRPr="00F319FE" w:rsidRDefault="00691AAA" w:rsidP="00691AAA">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319FE">
              <w:rPr>
                <w:rFonts w:ascii="Sakkal Majalla" w:hAnsi="Sakkal Majalla" w:cs="Sakkal Majalla"/>
                <w:sz w:val="28"/>
                <w:szCs w:val="28"/>
              </w:rPr>
              <w:t>...................................................................................... ......................................................................................</w:t>
            </w:r>
          </w:p>
        </w:tc>
      </w:tr>
      <w:tr w:rsidR="00691AAA" w:rsidRPr="00F319FE" w14:paraId="02916205" w14:textId="77777777" w:rsidTr="001771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1" w:type="dxa"/>
          </w:tcPr>
          <w:p w14:paraId="21016A33" w14:textId="77777777" w:rsidR="00691AAA" w:rsidRPr="00F319FE" w:rsidRDefault="00691AAA" w:rsidP="00691AAA">
            <w:pPr>
              <w:spacing w:after="160" w:line="259" w:lineRule="auto"/>
              <w:rPr>
                <w:rFonts w:ascii="Sakkal Majalla" w:hAnsi="Sakkal Majalla" w:cs="Sakkal Majalla"/>
                <w:color w:val="auto"/>
                <w:sz w:val="28"/>
                <w:szCs w:val="28"/>
                <w:rtl/>
              </w:rPr>
            </w:pPr>
            <w:r w:rsidRPr="00F319FE">
              <w:rPr>
                <w:rFonts w:ascii="Sakkal Majalla" w:hAnsi="Sakkal Majalla" w:cs="Sakkal Majalla"/>
                <w:color w:val="auto"/>
                <w:sz w:val="28"/>
                <w:szCs w:val="28"/>
                <w:rtl/>
              </w:rPr>
              <w:t>هل لديك أي تعليقات أو اقتراحات إضافية لتحسين نظام الحوافز أو بيئة العمل في المؤسسة؟</w:t>
            </w:r>
          </w:p>
        </w:tc>
        <w:tc>
          <w:tcPr>
            <w:tcW w:w="4187" w:type="dxa"/>
          </w:tcPr>
          <w:p w14:paraId="4E53DEA6" w14:textId="088D4E4C" w:rsidR="00691AAA" w:rsidRPr="00F319FE" w:rsidRDefault="00691AAA" w:rsidP="00691AAA">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319FE">
              <w:rPr>
                <w:rFonts w:ascii="Sakkal Majalla" w:hAnsi="Sakkal Majalla" w:cs="Sakkal Majalla"/>
                <w:sz w:val="28"/>
                <w:szCs w:val="28"/>
              </w:rPr>
              <w:t>...................................................................................... ......................................................................................</w:t>
            </w:r>
          </w:p>
        </w:tc>
      </w:tr>
    </w:tbl>
    <w:bookmarkEnd w:id="2"/>
    <w:p w14:paraId="2A7D3AB2" w14:textId="3076107D" w:rsidR="004163C7" w:rsidRPr="00D915CB" w:rsidRDefault="00D915CB" w:rsidP="0017716A">
      <w:pPr>
        <w:jc w:val="center"/>
        <w:rPr>
          <w:rFonts w:ascii="Sakkal Majalla" w:hAnsi="Sakkal Majalla" w:cs="Sakkal Majalla"/>
          <w:sz w:val="24"/>
          <w:szCs w:val="24"/>
          <w:u w:val="single"/>
          <w:rtl/>
        </w:rPr>
      </w:pPr>
      <w:r w:rsidRPr="00D915CB">
        <w:rPr>
          <w:rFonts w:ascii="Sakkal Majalla" w:hAnsi="Sakkal Majalla" w:cs="Sakkal Majalla" w:hint="cs"/>
          <w:sz w:val="24"/>
          <w:szCs w:val="24"/>
          <w:rtl/>
        </w:rPr>
        <w:t xml:space="preserve">جدول رقم (10) </w:t>
      </w:r>
      <w:r w:rsidR="0017716A" w:rsidRPr="00D915CB">
        <w:rPr>
          <w:rFonts w:ascii="Sakkal Majalla" w:hAnsi="Sakkal Majalla" w:cs="Sakkal Majalla" w:hint="cs"/>
          <w:sz w:val="24"/>
          <w:szCs w:val="24"/>
          <w:rtl/>
        </w:rPr>
        <w:t>استبانة قسم الأسئلة المفتوحة</w:t>
      </w:r>
      <w:r w:rsidRPr="00D915CB">
        <w:rPr>
          <w:rFonts w:ascii="Sakkal Majalla" w:hAnsi="Sakkal Majalla" w:cs="Sakkal Majalla" w:hint="cs"/>
          <w:sz w:val="24"/>
          <w:szCs w:val="24"/>
          <w:rtl/>
        </w:rPr>
        <w:t>.</w:t>
      </w:r>
    </w:p>
    <w:bookmarkEnd w:id="1"/>
    <w:p w14:paraId="683D2FCE" w14:textId="27E43D78" w:rsidR="004163C7" w:rsidRDefault="004163C7" w:rsidP="009125CE">
      <w:pPr>
        <w:rPr>
          <w:rFonts w:ascii="Sakkal Majalla" w:hAnsi="Sakkal Majalla" w:cs="Sakkal Majalla"/>
          <w:sz w:val="28"/>
          <w:szCs w:val="28"/>
          <w:u w:val="single"/>
          <w:rtl/>
        </w:rPr>
      </w:pPr>
    </w:p>
    <w:p w14:paraId="7A16F091" w14:textId="77777777" w:rsidR="00D915CB" w:rsidRDefault="00D915CB" w:rsidP="009125CE">
      <w:pPr>
        <w:rPr>
          <w:rFonts w:ascii="Sakkal Majalla" w:hAnsi="Sakkal Majalla" w:cs="Sakkal Majalla"/>
          <w:sz w:val="28"/>
          <w:szCs w:val="28"/>
          <w:u w:val="single"/>
          <w:rtl/>
        </w:rPr>
      </w:pPr>
    </w:p>
    <w:p w14:paraId="4DCD020F" w14:textId="1AE01963" w:rsidR="004163C7" w:rsidRDefault="004163C7" w:rsidP="004163C7">
      <w:pPr>
        <w:rPr>
          <w:rFonts w:ascii="Sakkal Majalla" w:hAnsi="Sakkal Majalla" w:cs="Sakkal Majalla"/>
          <w:sz w:val="28"/>
          <w:szCs w:val="28"/>
          <w:u w:val="single"/>
        </w:rPr>
      </w:pPr>
      <w:r w:rsidRPr="001E5A02">
        <w:rPr>
          <w:rFonts w:ascii="Sakkal Majalla" w:hAnsi="Sakkal Majalla" w:cs="Sakkal Majalla" w:hint="cs"/>
          <w:sz w:val="28"/>
          <w:szCs w:val="28"/>
          <w:u w:val="single"/>
          <w:rtl/>
        </w:rPr>
        <w:t xml:space="preserve">-الملخص </w:t>
      </w:r>
      <w:r w:rsidRPr="001E5A02">
        <w:rPr>
          <w:rFonts w:ascii="Sakkal Majalla" w:hAnsi="Sakkal Majalla" w:cs="Sakkal Majalla"/>
          <w:sz w:val="28"/>
          <w:szCs w:val="28"/>
          <w:u w:val="single"/>
        </w:rPr>
        <w:t>Abstract</w:t>
      </w:r>
    </w:p>
    <w:p w14:paraId="4F6F4DBC" w14:textId="77777777" w:rsidR="001E5A02" w:rsidRPr="001E5A02" w:rsidRDefault="001E5A02" w:rsidP="001E5A02">
      <w:pPr>
        <w:rPr>
          <w:rFonts w:ascii="Sakkal Majalla" w:hAnsi="Sakkal Majalla" w:cs="Sakkal Majalla"/>
          <w:sz w:val="28"/>
          <w:szCs w:val="28"/>
          <w:rtl/>
        </w:rPr>
      </w:pPr>
      <w:r w:rsidRPr="001E5A02">
        <w:rPr>
          <w:rFonts w:ascii="Sakkal Majalla" w:hAnsi="Sakkal Majalla" w:cs="Sakkal Majalla"/>
          <w:sz w:val="28"/>
          <w:szCs w:val="28"/>
          <w:rtl/>
        </w:rPr>
        <w:t>تهدف هذه الدراسة إلى تقييم تأثير الحوافز على ولاء الموظفين وأدائهم في أمانة منطقة القصيم. يعتمد نجاح أو فشل المنظمات الحديثة بشكل كبير على قدرتها في إدارة العنصر البشري، الذي يعد من أهم مواردها. يعتبر نظام الحوافز الفعال جزءاً أساسياً في تعزيز أداء الموظفين وتحفيز دوافعهم. تتناول الدراسة تأثير الحوافز المادية والمعنوية على ولاء الموظفين وأدائهم، مع الأخذ بعين الاعتبار التأثيرات المباشرة وغير المباشرة لهذه الحوافز.</w:t>
      </w:r>
    </w:p>
    <w:p w14:paraId="7C060F65" w14:textId="77777777" w:rsidR="001E5A02" w:rsidRPr="001E5A02" w:rsidRDefault="001E5A02" w:rsidP="001E5A02">
      <w:pPr>
        <w:rPr>
          <w:rFonts w:ascii="Sakkal Majalla" w:hAnsi="Sakkal Majalla" w:cs="Sakkal Majalla"/>
          <w:sz w:val="28"/>
          <w:szCs w:val="28"/>
          <w:rtl/>
        </w:rPr>
      </w:pPr>
    </w:p>
    <w:p w14:paraId="0F898E54" w14:textId="77777777" w:rsidR="001E5A02" w:rsidRPr="001E5A02" w:rsidRDefault="001E5A02" w:rsidP="001E5A02">
      <w:pPr>
        <w:rPr>
          <w:rFonts w:ascii="Sakkal Majalla" w:hAnsi="Sakkal Majalla" w:cs="Sakkal Majalla"/>
          <w:sz w:val="28"/>
          <w:szCs w:val="28"/>
          <w:rtl/>
        </w:rPr>
      </w:pPr>
      <w:r w:rsidRPr="001E5A02">
        <w:rPr>
          <w:rFonts w:ascii="Sakkal Majalla" w:hAnsi="Sakkal Majalla" w:cs="Sakkal Majalla"/>
          <w:sz w:val="28"/>
          <w:szCs w:val="28"/>
          <w:rtl/>
        </w:rPr>
        <w:t>استخدمت الدراسة المنهج الوصفي التحليلي، وتم جمع البيانات من خلال استبيانات موجهة لموظفي الأمانة. وقد تضمن التحليل فحص مؤشرات الأداء وأنظمة الحوافز المطبقة في الأمانة. كشفت النتائج عن وجود علاقة إيجابية قوية بين أنظمة الحوافز وولاء الموظفين، مما يبرز أهمية المكافآت الملموسة وغير الملموسة في تعزيز رضا وإنتاجية الموظفين.</w:t>
      </w:r>
    </w:p>
    <w:p w14:paraId="2B25F114" w14:textId="77777777" w:rsidR="001E5A02" w:rsidRPr="001E5A02" w:rsidRDefault="001E5A02" w:rsidP="001E5A02">
      <w:pPr>
        <w:rPr>
          <w:rFonts w:ascii="Sakkal Majalla" w:hAnsi="Sakkal Majalla" w:cs="Sakkal Majalla"/>
          <w:sz w:val="28"/>
          <w:szCs w:val="28"/>
          <w:rtl/>
        </w:rPr>
      </w:pPr>
    </w:p>
    <w:p w14:paraId="6A4A44F8" w14:textId="699E4775" w:rsidR="004163C7" w:rsidRPr="001E5A02" w:rsidRDefault="001E5A02" w:rsidP="001E5A02">
      <w:pPr>
        <w:rPr>
          <w:rFonts w:ascii="Sakkal Majalla" w:hAnsi="Sakkal Majalla" w:cs="Sakkal Majalla"/>
          <w:sz w:val="28"/>
          <w:szCs w:val="28"/>
          <w:rtl/>
        </w:rPr>
      </w:pPr>
      <w:r w:rsidRPr="001E5A02">
        <w:rPr>
          <w:rFonts w:ascii="Sakkal Majalla" w:hAnsi="Sakkal Majalla" w:cs="Sakkal Majalla"/>
          <w:sz w:val="28"/>
          <w:szCs w:val="28"/>
          <w:rtl/>
        </w:rPr>
        <w:t>توصي الدراسة بضرورة تبني المؤسسات الحكومية لسياسات حوافز شاملة وعادلة لتعزيز الولاء الوظيفي وزيادة الحماس بين العاملين، وهو ما يتماشى مع الأهداف الاستراتيجية لرؤية السعودية 2030 في تحسين جودة الأداء الحكومي والخدمات المقدمة.</w:t>
      </w: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3AA2C081" w14:textId="7828405F" w:rsidR="004163C7" w:rsidRDefault="004163C7" w:rsidP="009125CE">
      <w:pPr>
        <w:rPr>
          <w:rFonts w:ascii="Sakkal Majalla" w:hAnsi="Sakkal Majalla" w:cs="Sakkal Majalla"/>
          <w:sz w:val="28"/>
          <w:szCs w:val="28"/>
          <w:u w:val="single"/>
          <w:rtl/>
        </w:rPr>
      </w:pPr>
    </w:p>
    <w:p w14:paraId="3B3A79CB" w14:textId="4D5F2F32" w:rsidR="001E5A02" w:rsidRDefault="001E5A02" w:rsidP="009125CE">
      <w:pPr>
        <w:rPr>
          <w:rFonts w:ascii="Sakkal Majalla" w:hAnsi="Sakkal Majalla" w:cs="Sakkal Majalla"/>
          <w:sz w:val="28"/>
          <w:szCs w:val="28"/>
          <w:u w:val="single"/>
          <w:rtl/>
        </w:rPr>
      </w:pPr>
    </w:p>
    <w:p w14:paraId="1EE376F3" w14:textId="77777777" w:rsidR="00D915CB" w:rsidRDefault="00D915CB"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962D5A7" w:rsidR="009125CE" w:rsidRPr="004A58E8" w:rsidRDefault="009125CE" w:rsidP="009125CE">
      <w:pPr>
        <w:bidi w:val="0"/>
        <w:rPr>
          <w:rFonts w:ascii="Sakkal Majalla" w:hAnsi="Sakkal Majalla" w:cs="Sakkal Majalla"/>
          <w:b/>
          <w:bCs/>
          <w:sz w:val="28"/>
          <w:szCs w:val="28"/>
          <w:u w:val="single"/>
        </w:rPr>
      </w:pPr>
      <w:r w:rsidRPr="004A58E8">
        <w:rPr>
          <w:rFonts w:ascii="Sakkal Majalla" w:hAnsi="Sakkal Majalla" w:cs="Sakkal Majalla"/>
          <w:b/>
          <w:bCs/>
          <w:sz w:val="28"/>
          <w:szCs w:val="28"/>
          <w:u w:val="single"/>
        </w:rPr>
        <w:t>Department of</w:t>
      </w:r>
      <w:r w:rsidR="004A58E8" w:rsidRPr="004A58E8">
        <w:rPr>
          <w:u w:val="single"/>
        </w:rPr>
        <w:t xml:space="preserve"> </w:t>
      </w:r>
      <w:r w:rsidR="004A58E8" w:rsidRPr="004A58E8">
        <w:rPr>
          <w:rFonts w:ascii="Sakkal Majalla" w:hAnsi="Sakkal Majalla" w:cs="Sakkal Majalla"/>
          <w:b/>
          <w:bCs/>
          <w:sz w:val="28"/>
          <w:szCs w:val="28"/>
          <w:u w:val="single"/>
        </w:rPr>
        <w:t>Management</w:t>
      </w:r>
      <w:r w:rsidR="004A58E8">
        <w:rPr>
          <w:rFonts w:ascii="Sakkal Majalla" w:hAnsi="Sakkal Majalla" w:cs="Sakkal Majalla"/>
          <w:b/>
          <w:bCs/>
          <w:sz w:val="28"/>
          <w:szCs w:val="28"/>
          <w:u w:val="single"/>
        </w:rPr>
        <w:t xml:space="preserve"> / </w:t>
      </w:r>
      <w:r w:rsidR="00F15827" w:rsidRPr="00F15827">
        <w:rPr>
          <w:rFonts w:ascii="Sakkal Majalla" w:hAnsi="Sakkal Majalla" w:cs="Sakkal Majalla"/>
          <w:b/>
          <w:bCs/>
          <w:sz w:val="28"/>
          <w:szCs w:val="28"/>
          <w:u w:val="single"/>
        </w:rPr>
        <w:t>Business Administration</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26FDA46C" w:rsidR="009125CE" w:rsidRPr="004A58E8" w:rsidRDefault="001E5A02" w:rsidP="001E5A02">
      <w:pPr>
        <w:bidi w:val="0"/>
        <w:jc w:val="center"/>
        <w:rPr>
          <w:rFonts w:ascii="Sakkal Majalla" w:hAnsi="Sakkal Majalla" w:cs="Sakkal Majalla"/>
          <w:b/>
          <w:bCs/>
          <w:sz w:val="28"/>
          <w:szCs w:val="28"/>
          <w:rtl/>
        </w:rPr>
      </w:pPr>
      <w:r w:rsidRPr="001E5A02">
        <w:rPr>
          <w:rFonts w:ascii="Sakkal Majalla" w:hAnsi="Sakkal Majalla" w:cs="Sakkal Majalla"/>
          <w:b/>
          <w:bCs/>
          <w:sz w:val="28"/>
          <w:szCs w:val="28"/>
        </w:rPr>
        <w:t>The Impact of Incentives on Employee Loyalty in the Government Sector in Saudi Arabia: A Case Study of the Qassim Region Municipality</w:t>
      </w:r>
      <w:r w:rsidR="00732F6E" w:rsidRPr="004A58E8">
        <w:rPr>
          <w:rFonts w:ascii="Sakkal Majalla" w:hAnsi="Sakkal Majalla" w:cs="Sakkal Majalla"/>
          <w:b/>
          <w:bCs/>
          <w:sz w:val="28"/>
          <w:szCs w:val="28"/>
          <w:rtl/>
        </w:rPr>
        <w:t>.</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6EA06602" w:rsidR="009125CE" w:rsidRPr="009125CE" w:rsidRDefault="004A58E8" w:rsidP="001E5A02">
      <w:pPr>
        <w:bidi w:val="0"/>
        <w:jc w:val="center"/>
        <w:rPr>
          <w:rFonts w:ascii="Sakkal Majalla" w:hAnsi="Sakkal Majalla" w:cs="Sakkal Majalla"/>
          <w:b/>
          <w:bCs/>
          <w:sz w:val="28"/>
          <w:szCs w:val="28"/>
        </w:rPr>
      </w:pPr>
      <w:r>
        <w:rPr>
          <w:rFonts w:ascii="Sakkal Majalla" w:hAnsi="Sakkal Majalla" w:cs="Sakkal Majalla"/>
          <w:b/>
          <w:bCs/>
          <w:sz w:val="28"/>
          <w:szCs w:val="28"/>
        </w:rPr>
        <w:t>Fatimah Abdullah</w:t>
      </w:r>
      <w:r w:rsidR="00D915CB">
        <w:rPr>
          <w:rFonts w:ascii="Sakkal Majalla" w:hAnsi="Sakkal Majalla" w:cs="Sakkal Majalla"/>
          <w:b/>
          <w:bCs/>
          <w:sz w:val="28"/>
          <w:szCs w:val="28"/>
        </w:rPr>
        <w:t xml:space="preserve"> </w:t>
      </w:r>
      <w:proofErr w:type="spellStart"/>
      <w:r w:rsidR="00D915CB">
        <w:rPr>
          <w:rFonts w:ascii="Sakkal Majalla" w:hAnsi="Sakkal Majalla" w:cs="Sakkal Majalla"/>
          <w:b/>
          <w:bCs/>
          <w:sz w:val="28"/>
          <w:szCs w:val="28"/>
        </w:rPr>
        <w:t>Almohaimeed</w:t>
      </w:r>
      <w:proofErr w:type="spellEnd"/>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40537D1D" w14:textId="380916D9" w:rsidR="004A58E8" w:rsidRDefault="004A58E8" w:rsidP="001E5A02">
      <w:pPr>
        <w:bidi w:val="0"/>
        <w:jc w:val="center"/>
        <w:rPr>
          <w:rFonts w:ascii="Sakkal Majalla" w:hAnsi="Sakkal Majalla" w:cs="Sakkal Majalla"/>
          <w:b/>
          <w:bCs/>
          <w:sz w:val="28"/>
          <w:szCs w:val="28"/>
        </w:rPr>
      </w:pPr>
      <w:r w:rsidRPr="004A58E8">
        <w:rPr>
          <w:rFonts w:ascii="Sakkal Majalla" w:hAnsi="Sakkal Majalla" w:cs="Sakkal Majalla"/>
          <w:b/>
          <w:bCs/>
          <w:sz w:val="28"/>
          <w:szCs w:val="28"/>
        </w:rPr>
        <w:t xml:space="preserve">Dr. </w:t>
      </w:r>
      <w:proofErr w:type="spellStart"/>
      <w:r>
        <w:rPr>
          <w:rFonts w:ascii="Sakkal Majalla" w:hAnsi="Sakkal Majalla" w:cs="Sakkal Majalla"/>
          <w:b/>
          <w:bCs/>
          <w:sz w:val="28"/>
          <w:szCs w:val="28"/>
        </w:rPr>
        <w:t>ALf</w:t>
      </w:r>
      <w:r w:rsidRPr="004A58E8">
        <w:rPr>
          <w:rFonts w:ascii="Sakkal Majalla" w:hAnsi="Sakkal Majalla" w:cs="Sakkal Majalla"/>
          <w:b/>
          <w:bCs/>
          <w:sz w:val="28"/>
          <w:szCs w:val="28"/>
        </w:rPr>
        <w:t>aisal</w:t>
      </w:r>
      <w:proofErr w:type="spellEnd"/>
      <w:r w:rsidRPr="004A58E8">
        <w:rPr>
          <w:rFonts w:ascii="Sakkal Majalla" w:hAnsi="Sakkal Majalla" w:cs="Sakkal Majalla"/>
          <w:b/>
          <w:bCs/>
          <w:sz w:val="28"/>
          <w:szCs w:val="28"/>
        </w:rPr>
        <w:t xml:space="preserve"> </w:t>
      </w:r>
      <w:proofErr w:type="spellStart"/>
      <w:r w:rsidRPr="004A58E8">
        <w:rPr>
          <w:rFonts w:ascii="Sakkal Majalla" w:hAnsi="Sakkal Majalla" w:cs="Sakkal Majalla"/>
          <w:b/>
          <w:bCs/>
          <w:sz w:val="28"/>
          <w:szCs w:val="28"/>
        </w:rPr>
        <w:t>Abdul</w:t>
      </w:r>
      <w:r>
        <w:rPr>
          <w:rFonts w:ascii="Sakkal Majalla" w:hAnsi="Sakkal Majalla" w:cs="Sakkal Majalla"/>
          <w:b/>
          <w:bCs/>
          <w:sz w:val="28"/>
          <w:szCs w:val="28"/>
        </w:rPr>
        <w:t>h</w:t>
      </w:r>
      <w:r w:rsidRPr="004A58E8">
        <w:rPr>
          <w:rFonts w:ascii="Sakkal Majalla" w:hAnsi="Sakkal Majalla" w:cs="Sakkal Majalla"/>
          <w:b/>
          <w:bCs/>
          <w:sz w:val="28"/>
          <w:szCs w:val="28"/>
        </w:rPr>
        <w:t>amid</w:t>
      </w:r>
      <w:proofErr w:type="spellEnd"/>
    </w:p>
    <w:p w14:paraId="33679F79" w14:textId="5DF38F02" w:rsidR="009125CE" w:rsidRPr="009125CE" w:rsidRDefault="004A58E8" w:rsidP="009125CE">
      <w:pPr>
        <w:jc w:val="center"/>
        <w:rPr>
          <w:rFonts w:ascii="Sakkal Majalla" w:hAnsi="Sakkal Majalla" w:cs="Sakkal Majalla"/>
          <w:b/>
          <w:bCs/>
          <w:sz w:val="28"/>
          <w:szCs w:val="28"/>
        </w:rPr>
      </w:pPr>
      <w:r w:rsidRPr="004A58E8">
        <w:rPr>
          <w:rFonts w:ascii="Sakkal Majalla" w:hAnsi="Sakkal Majalla" w:cs="Sakkal Majalla"/>
          <w:b/>
          <w:bCs/>
          <w:sz w:val="28"/>
          <w:szCs w:val="28"/>
        </w:rPr>
        <w:t xml:space="preserve">Dr. Fayez </w:t>
      </w:r>
      <w:proofErr w:type="spellStart"/>
      <w:r w:rsidRPr="004A58E8">
        <w:rPr>
          <w:rFonts w:ascii="Sakkal Majalla" w:hAnsi="Sakkal Majalla" w:cs="Sakkal Majalla"/>
          <w:b/>
          <w:bCs/>
          <w:sz w:val="28"/>
          <w:szCs w:val="28"/>
        </w:rPr>
        <w:t>Jarad</w:t>
      </w:r>
      <w:proofErr w:type="spellEnd"/>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43A4CBB6"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4A58E8">
        <w:rPr>
          <w:rFonts w:ascii="Sakkal Majalla" w:hAnsi="Sakkal Majalla" w:cs="Sakkal Majalla"/>
          <w:b/>
          <w:bCs/>
          <w:sz w:val="28"/>
          <w:szCs w:val="28"/>
        </w:rPr>
        <w:t xml:space="preserve"> </w:t>
      </w:r>
      <w:r w:rsidRPr="009125CE">
        <w:rPr>
          <w:rFonts w:ascii="Sakkal Majalla" w:hAnsi="Sakkal Majalla" w:cs="Sakkal Majalla"/>
          <w:b/>
          <w:bCs/>
          <w:sz w:val="28"/>
          <w:szCs w:val="28"/>
        </w:rPr>
        <w:t>202</w:t>
      </w:r>
      <w:r w:rsidR="004163C7">
        <w:rPr>
          <w:rFonts w:ascii="Sakkal Majalla" w:hAnsi="Sakkal Majalla" w:cs="Sakkal Majalla"/>
          <w:b/>
          <w:bCs/>
          <w:sz w:val="28"/>
          <w:szCs w:val="28"/>
        </w:rPr>
        <w:t>4</w:t>
      </w:r>
    </w:p>
    <w:sectPr w:rsidR="009125CE" w:rsidRPr="009125CE" w:rsidSect="00877AAC">
      <w:footerReference w:type="default" r:id="rId2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1EA1D" w14:textId="77777777" w:rsidR="0064016E" w:rsidRDefault="0064016E" w:rsidP="009125CE">
      <w:pPr>
        <w:spacing w:after="0" w:line="240" w:lineRule="auto"/>
      </w:pPr>
      <w:r>
        <w:separator/>
      </w:r>
    </w:p>
  </w:endnote>
  <w:endnote w:type="continuationSeparator" w:id="0">
    <w:p w14:paraId="4F2C04B8" w14:textId="77777777" w:rsidR="0064016E" w:rsidRDefault="0064016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akkal Majalla">
    <w:panose1 w:val="02000000000000000000"/>
    <w:charset w:val="00"/>
    <w:family w:val="auto"/>
    <w:pitch w:val="variable"/>
    <w:sig w:usb0="A0002027" w:usb1="80000000" w:usb2="00000108" w:usb3="00000000" w:csb0="000000D3" w:csb1="00000000"/>
  </w:font>
  <w:font w:name="docs-Roboto">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446035105"/>
      <w:docPartObj>
        <w:docPartGallery w:val="Page Numbers (Bottom of Page)"/>
        <w:docPartUnique/>
      </w:docPartObj>
    </w:sdtPr>
    <w:sdtEndPr/>
    <w:sdtContent>
      <w:p w14:paraId="7E4EB720" w14:textId="63BA06B3" w:rsidR="00C46E68" w:rsidRDefault="00C46E68">
        <w:pPr>
          <w:pStyle w:val="a4"/>
          <w:jc w:val="center"/>
        </w:pPr>
        <w:r>
          <w:fldChar w:fldCharType="begin"/>
        </w:r>
        <w:r>
          <w:instrText>PAGE   \* MERGEFORMAT</w:instrText>
        </w:r>
        <w:r>
          <w:fldChar w:fldCharType="separate"/>
        </w:r>
        <w:r>
          <w:rPr>
            <w:rtl/>
            <w:lang w:val="ar-SA"/>
          </w:rPr>
          <w:t>2</w:t>
        </w:r>
        <w:r>
          <w:fldChar w:fldCharType="end"/>
        </w:r>
      </w:p>
    </w:sdtContent>
  </w:sdt>
  <w:p w14:paraId="16FEE452" w14:textId="77777777" w:rsidR="00C46E68" w:rsidRDefault="00C46E6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D829B" w14:textId="77777777" w:rsidR="0064016E" w:rsidRDefault="0064016E" w:rsidP="009125CE">
      <w:pPr>
        <w:spacing w:after="0" w:line="240" w:lineRule="auto"/>
      </w:pPr>
      <w:r>
        <w:separator/>
      </w:r>
    </w:p>
  </w:footnote>
  <w:footnote w:type="continuationSeparator" w:id="0">
    <w:p w14:paraId="71D291FB" w14:textId="77777777" w:rsidR="0064016E" w:rsidRDefault="0064016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9708A"/>
    <w:multiLevelType w:val="multilevel"/>
    <w:tmpl w:val="438230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DEF41FA"/>
    <w:multiLevelType w:val="multilevel"/>
    <w:tmpl w:val="B9849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5718B3"/>
    <w:multiLevelType w:val="multilevel"/>
    <w:tmpl w:val="9502D1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1A64A62"/>
    <w:multiLevelType w:val="hybridMultilevel"/>
    <w:tmpl w:val="DB3AE366"/>
    <w:lvl w:ilvl="0" w:tplc="41803A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822472"/>
    <w:multiLevelType w:val="multilevel"/>
    <w:tmpl w:val="ADB47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B6143E"/>
    <w:multiLevelType w:val="hybridMultilevel"/>
    <w:tmpl w:val="9174A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C21BA7"/>
    <w:multiLevelType w:val="hybridMultilevel"/>
    <w:tmpl w:val="FF342BB0"/>
    <w:lvl w:ilvl="0" w:tplc="41F81CA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106379"/>
    <w:multiLevelType w:val="hybridMultilevel"/>
    <w:tmpl w:val="BAA6EC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C42280"/>
    <w:multiLevelType w:val="multilevel"/>
    <w:tmpl w:val="94EA50F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884D71"/>
    <w:multiLevelType w:val="multilevel"/>
    <w:tmpl w:val="7D4C60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206D66"/>
    <w:multiLevelType w:val="hybridMultilevel"/>
    <w:tmpl w:val="CCE608D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9D17A1"/>
    <w:multiLevelType w:val="hybridMultilevel"/>
    <w:tmpl w:val="5F92D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D85B69"/>
    <w:multiLevelType w:val="multilevel"/>
    <w:tmpl w:val="3C84E4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D352A5"/>
    <w:multiLevelType w:val="multilevel"/>
    <w:tmpl w:val="94EA50F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652239"/>
    <w:multiLevelType w:val="hybridMultilevel"/>
    <w:tmpl w:val="211A2C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613E6E"/>
    <w:multiLevelType w:val="multilevel"/>
    <w:tmpl w:val="922E7BE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671B0E"/>
    <w:multiLevelType w:val="multilevel"/>
    <w:tmpl w:val="922E7BE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8D03685"/>
    <w:multiLevelType w:val="multilevel"/>
    <w:tmpl w:val="B1B4E9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D5771E"/>
    <w:multiLevelType w:val="multilevel"/>
    <w:tmpl w:val="035AE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8FC49DD"/>
    <w:multiLevelType w:val="hybridMultilevel"/>
    <w:tmpl w:val="C0FE6D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693B72"/>
    <w:multiLevelType w:val="hybridMultilevel"/>
    <w:tmpl w:val="26469A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E8538C"/>
    <w:multiLevelType w:val="hybridMultilevel"/>
    <w:tmpl w:val="C6C4E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FFA1DAE"/>
    <w:multiLevelType w:val="multilevel"/>
    <w:tmpl w:val="CAF22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9563304"/>
    <w:multiLevelType w:val="multilevel"/>
    <w:tmpl w:val="FF54FD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u w:val="single"/>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6C29AB"/>
    <w:multiLevelType w:val="multilevel"/>
    <w:tmpl w:val="8E1AEA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6E02A9"/>
    <w:multiLevelType w:val="multilevel"/>
    <w:tmpl w:val="94EA50F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2604E9"/>
    <w:multiLevelType w:val="multilevel"/>
    <w:tmpl w:val="94EA50F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6624040"/>
    <w:multiLevelType w:val="multilevel"/>
    <w:tmpl w:val="922E7BE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A274CA6"/>
    <w:multiLevelType w:val="hybridMultilevel"/>
    <w:tmpl w:val="70A84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E385A01"/>
    <w:multiLevelType w:val="hybridMultilevel"/>
    <w:tmpl w:val="4A7846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E411D10"/>
    <w:multiLevelType w:val="hybridMultilevel"/>
    <w:tmpl w:val="666CC4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DF5A44"/>
    <w:multiLevelType w:val="hybridMultilevel"/>
    <w:tmpl w:val="E9BEA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576E1F"/>
    <w:multiLevelType w:val="hybridMultilevel"/>
    <w:tmpl w:val="BEF67E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2C14811"/>
    <w:multiLevelType w:val="multilevel"/>
    <w:tmpl w:val="166C8D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332E82"/>
    <w:multiLevelType w:val="multilevel"/>
    <w:tmpl w:val="E20A45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646BA2"/>
    <w:multiLevelType w:val="multilevel"/>
    <w:tmpl w:val="EEF02C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711F0360"/>
    <w:multiLevelType w:val="hybridMultilevel"/>
    <w:tmpl w:val="2158754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071FFD"/>
    <w:multiLevelType w:val="multilevel"/>
    <w:tmpl w:val="BEAC73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A92C38"/>
    <w:multiLevelType w:val="hybridMultilevel"/>
    <w:tmpl w:val="82B4912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F386B55"/>
    <w:multiLevelType w:val="multilevel"/>
    <w:tmpl w:val="B9D829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0"/>
  </w:num>
  <w:num w:numId="2">
    <w:abstractNumId w:val="7"/>
  </w:num>
  <w:num w:numId="3">
    <w:abstractNumId w:val="14"/>
  </w:num>
  <w:num w:numId="4">
    <w:abstractNumId w:val="36"/>
  </w:num>
  <w:num w:numId="5">
    <w:abstractNumId w:val="5"/>
  </w:num>
  <w:num w:numId="6">
    <w:abstractNumId w:val="3"/>
  </w:num>
  <w:num w:numId="7">
    <w:abstractNumId w:val="11"/>
  </w:num>
  <w:num w:numId="8">
    <w:abstractNumId w:val="4"/>
  </w:num>
  <w:num w:numId="9">
    <w:abstractNumId w:val="1"/>
  </w:num>
  <w:num w:numId="10">
    <w:abstractNumId w:val="18"/>
  </w:num>
  <w:num w:numId="11">
    <w:abstractNumId w:val="21"/>
  </w:num>
  <w:num w:numId="12">
    <w:abstractNumId w:val="28"/>
  </w:num>
  <w:num w:numId="13">
    <w:abstractNumId w:val="22"/>
  </w:num>
  <w:num w:numId="14">
    <w:abstractNumId w:val="32"/>
  </w:num>
  <w:num w:numId="15">
    <w:abstractNumId w:val="38"/>
  </w:num>
  <w:num w:numId="16">
    <w:abstractNumId w:val="20"/>
  </w:num>
  <w:num w:numId="17">
    <w:abstractNumId w:val="10"/>
  </w:num>
  <w:num w:numId="18">
    <w:abstractNumId w:val="6"/>
  </w:num>
  <w:num w:numId="19">
    <w:abstractNumId w:val="15"/>
  </w:num>
  <w:num w:numId="20">
    <w:abstractNumId w:val="19"/>
  </w:num>
  <w:num w:numId="21">
    <w:abstractNumId w:val="29"/>
  </w:num>
  <w:num w:numId="22">
    <w:abstractNumId w:val="26"/>
  </w:num>
  <w:num w:numId="23">
    <w:abstractNumId w:val="25"/>
  </w:num>
  <w:num w:numId="24">
    <w:abstractNumId w:val="27"/>
  </w:num>
  <w:num w:numId="25">
    <w:abstractNumId w:val="13"/>
  </w:num>
  <w:num w:numId="26">
    <w:abstractNumId w:val="8"/>
  </w:num>
  <w:num w:numId="27">
    <w:abstractNumId w:val="16"/>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lvlOverride w:ilvl="1">
      <w:startOverride w:val="1"/>
    </w:lvlOverride>
    <w:lvlOverride w:ilvl="2"/>
    <w:lvlOverride w:ilvl="3"/>
    <w:lvlOverride w:ilvl="4"/>
    <w:lvlOverride w:ilvl="5"/>
    <w:lvlOverride w:ilvl="6"/>
    <w:lvlOverride w:ilvl="7"/>
    <w:lvlOverride w:ilvl="8"/>
  </w:num>
  <w:num w:numId="31">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9"/>
  </w:num>
  <w:num w:numId="35">
    <w:abstractNumId w:val="33"/>
    <w:lvlOverride w:ilvl="0"/>
    <w:lvlOverride w:ilvl="1">
      <w:startOverride w:val="1"/>
    </w:lvlOverride>
    <w:lvlOverride w:ilvl="2"/>
    <w:lvlOverride w:ilvl="3"/>
    <w:lvlOverride w:ilvl="4"/>
    <w:lvlOverride w:ilvl="5"/>
    <w:lvlOverride w:ilvl="6"/>
    <w:lvlOverride w:ilvl="7"/>
    <w:lvlOverride w:ilvl="8"/>
  </w:num>
  <w:num w:numId="36">
    <w:abstractNumId w:val="37"/>
  </w:num>
  <w:num w:numId="37">
    <w:abstractNumId w:val="17"/>
  </w:num>
  <w:num w:numId="38">
    <w:abstractNumId w:val="34"/>
  </w:num>
  <w:num w:numId="39">
    <w:abstractNumId w:val="24"/>
  </w:num>
  <w:num w:numId="4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559A"/>
    <w:rsid w:val="00045C50"/>
    <w:rsid w:val="00090F21"/>
    <w:rsid w:val="000C6BBF"/>
    <w:rsid w:val="000D5C6B"/>
    <w:rsid w:val="000F44B4"/>
    <w:rsid w:val="00144D77"/>
    <w:rsid w:val="00152361"/>
    <w:rsid w:val="0017716A"/>
    <w:rsid w:val="001902DB"/>
    <w:rsid w:val="00192D71"/>
    <w:rsid w:val="001C2162"/>
    <w:rsid w:val="001E5A02"/>
    <w:rsid w:val="001F230F"/>
    <w:rsid w:val="00200050"/>
    <w:rsid w:val="003B1787"/>
    <w:rsid w:val="004163C7"/>
    <w:rsid w:val="0042294E"/>
    <w:rsid w:val="00442DFC"/>
    <w:rsid w:val="004A58E8"/>
    <w:rsid w:val="004B6CC6"/>
    <w:rsid w:val="004F748D"/>
    <w:rsid w:val="00592130"/>
    <w:rsid w:val="005B5411"/>
    <w:rsid w:val="0064016E"/>
    <w:rsid w:val="006878B6"/>
    <w:rsid w:val="00691AAA"/>
    <w:rsid w:val="006948DE"/>
    <w:rsid w:val="00732F6E"/>
    <w:rsid w:val="0076434A"/>
    <w:rsid w:val="0076721F"/>
    <w:rsid w:val="00793D5B"/>
    <w:rsid w:val="007B0E54"/>
    <w:rsid w:val="007E3846"/>
    <w:rsid w:val="007E3A20"/>
    <w:rsid w:val="00827471"/>
    <w:rsid w:val="00877AAC"/>
    <w:rsid w:val="00896FE4"/>
    <w:rsid w:val="008F1EAE"/>
    <w:rsid w:val="009125CE"/>
    <w:rsid w:val="00927F40"/>
    <w:rsid w:val="00946F5F"/>
    <w:rsid w:val="00964346"/>
    <w:rsid w:val="009B6888"/>
    <w:rsid w:val="009C0161"/>
    <w:rsid w:val="009D108D"/>
    <w:rsid w:val="009E1436"/>
    <w:rsid w:val="009E5668"/>
    <w:rsid w:val="009E590A"/>
    <w:rsid w:val="00A02459"/>
    <w:rsid w:val="00A034D8"/>
    <w:rsid w:val="00A24491"/>
    <w:rsid w:val="00A27264"/>
    <w:rsid w:val="00A31B77"/>
    <w:rsid w:val="00A41369"/>
    <w:rsid w:val="00A963E3"/>
    <w:rsid w:val="00AA79E9"/>
    <w:rsid w:val="00AB0A70"/>
    <w:rsid w:val="00AE6BF3"/>
    <w:rsid w:val="00B12163"/>
    <w:rsid w:val="00B3342C"/>
    <w:rsid w:val="00B617CD"/>
    <w:rsid w:val="00B63B0F"/>
    <w:rsid w:val="00B708B4"/>
    <w:rsid w:val="00B7678A"/>
    <w:rsid w:val="00B847D7"/>
    <w:rsid w:val="00BC094B"/>
    <w:rsid w:val="00C00558"/>
    <w:rsid w:val="00C2174C"/>
    <w:rsid w:val="00C24F7C"/>
    <w:rsid w:val="00C420E4"/>
    <w:rsid w:val="00C46E68"/>
    <w:rsid w:val="00C72744"/>
    <w:rsid w:val="00CB2A44"/>
    <w:rsid w:val="00CC538B"/>
    <w:rsid w:val="00D04F62"/>
    <w:rsid w:val="00D22171"/>
    <w:rsid w:val="00D52480"/>
    <w:rsid w:val="00D915CB"/>
    <w:rsid w:val="00DE0192"/>
    <w:rsid w:val="00DE5328"/>
    <w:rsid w:val="00DF34BB"/>
    <w:rsid w:val="00E03167"/>
    <w:rsid w:val="00E111B7"/>
    <w:rsid w:val="00E452B5"/>
    <w:rsid w:val="00E62F75"/>
    <w:rsid w:val="00E80FD9"/>
    <w:rsid w:val="00E82EA1"/>
    <w:rsid w:val="00EB38E9"/>
    <w:rsid w:val="00ED0C95"/>
    <w:rsid w:val="00EE2D2A"/>
    <w:rsid w:val="00F15827"/>
    <w:rsid w:val="00F319FE"/>
    <w:rsid w:val="00F45CB4"/>
    <w:rsid w:val="00F5014C"/>
    <w:rsid w:val="00F546CE"/>
    <w:rsid w:val="00F925D0"/>
    <w:rsid w:val="00FB7941"/>
    <w:rsid w:val="00FC713C"/>
    <w:rsid w:val="00FE06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200050"/>
    <w:pPr>
      <w:ind w:left="720"/>
      <w:contextualSpacing/>
    </w:pPr>
  </w:style>
  <w:style w:type="paragraph" w:styleId="a6">
    <w:name w:val="Normal (Web)"/>
    <w:basedOn w:val="a"/>
    <w:uiPriority w:val="99"/>
    <w:unhideWhenUsed/>
    <w:rsid w:val="007E384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5-1">
    <w:name w:val="Grid Table 5 Dark Accent 1"/>
    <w:basedOn w:val="a1"/>
    <w:uiPriority w:val="50"/>
    <w:rsid w:val="00F319F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a7">
    <w:name w:val="Strong"/>
    <w:basedOn w:val="a0"/>
    <w:uiPriority w:val="22"/>
    <w:qFormat/>
    <w:rsid w:val="00A034D8"/>
    <w:rPr>
      <w:b/>
      <w:bCs/>
    </w:rPr>
  </w:style>
  <w:style w:type="table" w:styleId="a8">
    <w:name w:val="Table Grid"/>
    <w:basedOn w:val="a1"/>
    <w:uiPriority w:val="39"/>
    <w:rsid w:val="00C420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
    <w:name w:val="Plain Table 3"/>
    <w:basedOn w:val="a1"/>
    <w:uiPriority w:val="43"/>
    <w:rsid w:val="00DE532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5">
    <w:name w:val="Plain Table 5"/>
    <w:basedOn w:val="a1"/>
    <w:uiPriority w:val="45"/>
    <w:rsid w:val="00DE532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2">
    <w:name w:val="Grid Table 2"/>
    <w:basedOn w:val="a1"/>
    <w:uiPriority w:val="47"/>
    <w:rsid w:val="00DE532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3">
    <w:name w:val="Grid Table 5 Dark Accent 3"/>
    <w:basedOn w:val="a1"/>
    <w:uiPriority w:val="50"/>
    <w:rsid w:val="00F45CB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1">
    <w:name w:val="شبكة جدول1"/>
    <w:basedOn w:val="a1"/>
    <w:next w:val="a8"/>
    <w:uiPriority w:val="39"/>
    <w:rsid w:val="0017716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5856">
      <w:bodyDiv w:val="1"/>
      <w:marLeft w:val="0"/>
      <w:marRight w:val="0"/>
      <w:marTop w:val="0"/>
      <w:marBottom w:val="0"/>
      <w:divBdr>
        <w:top w:val="none" w:sz="0" w:space="0" w:color="auto"/>
        <w:left w:val="none" w:sz="0" w:space="0" w:color="auto"/>
        <w:bottom w:val="none" w:sz="0" w:space="0" w:color="auto"/>
        <w:right w:val="none" w:sz="0" w:space="0" w:color="auto"/>
      </w:divBdr>
    </w:div>
    <w:div w:id="47607336">
      <w:bodyDiv w:val="1"/>
      <w:marLeft w:val="0"/>
      <w:marRight w:val="0"/>
      <w:marTop w:val="0"/>
      <w:marBottom w:val="0"/>
      <w:divBdr>
        <w:top w:val="none" w:sz="0" w:space="0" w:color="auto"/>
        <w:left w:val="none" w:sz="0" w:space="0" w:color="auto"/>
        <w:bottom w:val="none" w:sz="0" w:space="0" w:color="auto"/>
        <w:right w:val="none" w:sz="0" w:space="0" w:color="auto"/>
      </w:divBdr>
    </w:div>
    <w:div w:id="63572839">
      <w:bodyDiv w:val="1"/>
      <w:marLeft w:val="0"/>
      <w:marRight w:val="0"/>
      <w:marTop w:val="0"/>
      <w:marBottom w:val="0"/>
      <w:divBdr>
        <w:top w:val="none" w:sz="0" w:space="0" w:color="auto"/>
        <w:left w:val="none" w:sz="0" w:space="0" w:color="auto"/>
        <w:bottom w:val="none" w:sz="0" w:space="0" w:color="auto"/>
        <w:right w:val="none" w:sz="0" w:space="0" w:color="auto"/>
      </w:divBdr>
    </w:div>
    <w:div w:id="70011715">
      <w:bodyDiv w:val="1"/>
      <w:marLeft w:val="0"/>
      <w:marRight w:val="0"/>
      <w:marTop w:val="0"/>
      <w:marBottom w:val="0"/>
      <w:divBdr>
        <w:top w:val="none" w:sz="0" w:space="0" w:color="auto"/>
        <w:left w:val="none" w:sz="0" w:space="0" w:color="auto"/>
        <w:bottom w:val="none" w:sz="0" w:space="0" w:color="auto"/>
        <w:right w:val="none" w:sz="0" w:space="0" w:color="auto"/>
      </w:divBdr>
    </w:div>
    <w:div w:id="78063179">
      <w:bodyDiv w:val="1"/>
      <w:marLeft w:val="0"/>
      <w:marRight w:val="0"/>
      <w:marTop w:val="0"/>
      <w:marBottom w:val="0"/>
      <w:divBdr>
        <w:top w:val="none" w:sz="0" w:space="0" w:color="auto"/>
        <w:left w:val="none" w:sz="0" w:space="0" w:color="auto"/>
        <w:bottom w:val="none" w:sz="0" w:space="0" w:color="auto"/>
        <w:right w:val="none" w:sz="0" w:space="0" w:color="auto"/>
      </w:divBdr>
    </w:div>
    <w:div w:id="146561000">
      <w:bodyDiv w:val="1"/>
      <w:marLeft w:val="0"/>
      <w:marRight w:val="0"/>
      <w:marTop w:val="0"/>
      <w:marBottom w:val="0"/>
      <w:divBdr>
        <w:top w:val="none" w:sz="0" w:space="0" w:color="auto"/>
        <w:left w:val="none" w:sz="0" w:space="0" w:color="auto"/>
        <w:bottom w:val="none" w:sz="0" w:space="0" w:color="auto"/>
        <w:right w:val="none" w:sz="0" w:space="0" w:color="auto"/>
      </w:divBdr>
    </w:div>
    <w:div w:id="189071996">
      <w:bodyDiv w:val="1"/>
      <w:marLeft w:val="0"/>
      <w:marRight w:val="0"/>
      <w:marTop w:val="0"/>
      <w:marBottom w:val="0"/>
      <w:divBdr>
        <w:top w:val="none" w:sz="0" w:space="0" w:color="auto"/>
        <w:left w:val="none" w:sz="0" w:space="0" w:color="auto"/>
        <w:bottom w:val="none" w:sz="0" w:space="0" w:color="auto"/>
        <w:right w:val="none" w:sz="0" w:space="0" w:color="auto"/>
      </w:divBdr>
    </w:div>
    <w:div w:id="193154642">
      <w:bodyDiv w:val="1"/>
      <w:marLeft w:val="0"/>
      <w:marRight w:val="0"/>
      <w:marTop w:val="0"/>
      <w:marBottom w:val="0"/>
      <w:divBdr>
        <w:top w:val="none" w:sz="0" w:space="0" w:color="auto"/>
        <w:left w:val="none" w:sz="0" w:space="0" w:color="auto"/>
        <w:bottom w:val="none" w:sz="0" w:space="0" w:color="auto"/>
        <w:right w:val="none" w:sz="0" w:space="0" w:color="auto"/>
      </w:divBdr>
    </w:div>
    <w:div w:id="230383559">
      <w:bodyDiv w:val="1"/>
      <w:marLeft w:val="0"/>
      <w:marRight w:val="0"/>
      <w:marTop w:val="0"/>
      <w:marBottom w:val="0"/>
      <w:divBdr>
        <w:top w:val="none" w:sz="0" w:space="0" w:color="auto"/>
        <w:left w:val="none" w:sz="0" w:space="0" w:color="auto"/>
        <w:bottom w:val="none" w:sz="0" w:space="0" w:color="auto"/>
        <w:right w:val="none" w:sz="0" w:space="0" w:color="auto"/>
      </w:divBdr>
    </w:div>
    <w:div w:id="280694321">
      <w:bodyDiv w:val="1"/>
      <w:marLeft w:val="0"/>
      <w:marRight w:val="0"/>
      <w:marTop w:val="0"/>
      <w:marBottom w:val="0"/>
      <w:divBdr>
        <w:top w:val="none" w:sz="0" w:space="0" w:color="auto"/>
        <w:left w:val="none" w:sz="0" w:space="0" w:color="auto"/>
        <w:bottom w:val="none" w:sz="0" w:space="0" w:color="auto"/>
        <w:right w:val="none" w:sz="0" w:space="0" w:color="auto"/>
      </w:divBdr>
    </w:div>
    <w:div w:id="324820410">
      <w:bodyDiv w:val="1"/>
      <w:marLeft w:val="0"/>
      <w:marRight w:val="0"/>
      <w:marTop w:val="0"/>
      <w:marBottom w:val="0"/>
      <w:divBdr>
        <w:top w:val="none" w:sz="0" w:space="0" w:color="auto"/>
        <w:left w:val="none" w:sz="0" w:space="0" w:color="auto"/>
        <w:bottom w:val="none" w:sz="0" w:space="0" w:color="auto"/>
        <w:right w:val="none" w:sz="0" w:space="0" w:color="auto"/>
      </w:divBdr>
    </w:div>
    <w:div w:id="336423924">
      <w:bodyDiv w:val="1"/>
      <w:marLeft w:val="0"/>
      <w:marRight w:val="0"/>
      <w:marTop w:val="0"/>
      <w:marBottom w:val="0"/>
      <w:divBdr>
        <w:top w:val="none" w:sz="0" w:space="0" w:color="auto"/>
        <w:left w:val="none" w:sz="0" w:space="0" w:color="auto"/>
        <w:bottom w:val="none" w:sz="0" w:space="0" w:color="auto"/>
        <w:right w:val="none" w:sz="0" w:space="0" w:color="auto"/>
      </w:divBdr>
    </w:div>
    <w:div w:id="349182847">
      <w:bodyDiv w:val="1"/>
      <w:marLeft w:val="0"/>
      <w:marRight w:val="0"/>
      <w:marTop w:val="0"/>
      <w:marBottom w:val="0"/>
      <w:divBdr>
        <w:top w:val="none" w:sz="0" w:space="0" w:color="auto"/>
        <w:left w:val="none" w:sz="0" w:space="0" w:color="auto"/>
        <w:bottom w:val="none" w:sz="0" w:space="0" w:color="auto"/>
        <w:right w:val="none" w:sz="0" w:space="0" w:color="auto"/>
      </w:divBdr>
    </w:div>
    <w:div w:id="358629989">
      <w:bodyDiv w:val="1"/>
      <w:marLeft w:val="0"/>
      <w:marRight w:val="0"/>
      <w:marTop w:val="0"/>
      <w:marBottom w:val="0"/>
      <w:divBdr>
        <w:top w:val="none" w:sz="0" w:space="0" w:color="auto"/>
        <w:left w:val="none" w:sz="0" w:space="0" w:color="auto"/>
        <w:bottom w:val="none" w:sz="0" w:space="0" w:color="auto"/>
        <w:right w:val="none" w:sz="0" w:space="0" w:color="auto"/>
      </w:divBdr>
    </w:div>
    <w:div w:id="378012422">
      <w:bodyDiv w:val="1"/>
      <w:marLeft w:val="0"/>
      <w:marRight w:val="0"/>
      <w:marTop w:val="0"/>
      <w:marBottom w:val="0"/>
      <w:divBdr>
        <w:top w:val="none" w:sz="0" w:space="0" w:color="auto"/>
        <w:left w:val="none" w:sz="0" w:space="0" w:color="auto"/>
        <w:bottom w:val="none" w:sz="0" w:space="0" w:color="auto"/>
        <w:right w:val="none" w:sz="0" w:space="0" w:color="auto"/>
      </w:divBdr>
    </w:div>
    <w:div w:id="382945013">
      <w:bodyDiv w:val="1"/>
      <w:marLeft w:val="0"/>
      <w:marRight w:val="0"/>
      <w:marTop w:val="0"/>
      <w:marBottom w:val="0"/>
      <w:divBdr>
        <w:top w:val="none" w:sz="0" w:space="0" w:color="auto"/>
        <w:left w:val="none" w:sz="0" w:space="0" w:color="auto"/>
        <w:bottom w:val="none" w:sz="0" w:space="0" w:color="auto"/>
        <w:right w:val="none" w:sz="0" w:space="0" w:color="auto"/>
      </w:divBdr>
    </w:div>
    <w:div w:id="390544970">
      <w:bodyDiv w:val="1"/>
      <w:marLeft w:val="0"/>
      <w:marRight w:val="0"/>
      <w:marTop w:val="0"/>
      <w:marBottom w:val="0"/>
      <w:divBdr>
        <w:top w:val="none" w:sz="0" w:space="0" w:color="auto"/>
        <w:left w:val="none" w:sz="0" w:space="0" w:color="auto"/>
        <w:bottom w:val="none" w:sz="0" w:space="0" w:color="auto"/>
        <w:right w:val="none" w:sz="0" w:space="0" w:color="auto"/>
      </w:divBdr>
    </w:div>
    <w:div w:id="449470460">
      <w:bodyDiv w:val="1"/>
      <w:marLeft w:val="0"/>
      <w:marRight w:val="0"/>
      <w:marTop w:val="0"/>
      <w:marBottom w:val="0"/>
      <w:divBdr>
        <w:top w:val="none" w:sz="0" w:space="0" w:color="auto"/>
        <w:left w:val="none" w:sz="0" w:space="0" w:color="auto"/>
        <w:bottom w:val="none" w:sz="0" w:space="0" w:color="auto"/>
        <w:right w:val="none" w:sz="0" w:space="0" w:color="auto"/>
      </w:divBdr>
    </w:div>
    <w:div w:id="569119824">
      <w:bodyDiv w:val="1"/>
      <w:marLeft w:val="0"/>
      <w:marRight w:val="0"/>
      <w:marTop w:val="0"/>
      <w:marBottom w:val="0"/>
      <w:divBdr>
        <w:top w:val="none" w:sz="0" w:space="0" w:color="auto"/>
        <w:left w:val="none" w:sz="0" w:space="0" w:color="auto"/>
        <w:bottom w:val="none" w:sz="0" w:space="0" w:color="auto"/>
        <w:right w:val="none" w:sz="0" w:space="0" w:color="auto"/>
      </w:divBdr>
    </w:div>
    <w:div w:id="644967707">
      <w:bodyDiv w:val="1"/>
      <w:marLeft w:val="0"/>
      <w:marRight w:val="0"/>
      <w:marTop w:val="0"/>
      <w:marBottom w:val="0"/>
      <w:divBdr>
        <w:top w:val="none" w:sz="0" w:space="0" w:color="auto"/>
        <w:left w:val="none" w:sz="0" w:space="0" w:color="auto"/>
        <w:bottom w:val="none" w:sz="0" w:space="0" w:color="auto"/>
        <w:right w:val="none" w:sz="0" w:space="0" w:color="auto"/>
      </w:divBdr>
    </w:div>
    <w:div w:id="683826456">
      <w:bodyDiv w:val="1"/>
      <w:marLeft w:val="0"/>
      <w:marRight w:val="0"/>
      <w:marTop w:val="0"/>
      <w:marBottom w:val="0"/>
      <w:divBdr>
        <w:top w:val="none" w:sz="0" w:space="0" w:color="auto"/>
        <w:left w:val="none" w:sz="0" w:space="0" w:color="auto"/>
        <w:bottom w:val="none" w:sz="0" w:space="0" w:color="auto"/>
        <w:right w:val="none" w:sz="0" w:space="0" w:color="auto"/>
      </w:divBdr>
    </w:div>
    <w:div w:id="701512966">
      <w:bodyDiv w:val="1"/>
      <w:marLeft w:val="0"/>
      <w:marRight w:val="0"/>
      <w:marTop w:val="0"/>
      <w:marBottom w:val="0"/>
      <w:divBdr>
        <w:top w:val="none" w:sz="0" w:space="0" w:color="auto"/>
        <w:left w:val="none" w:sz="0" w:space="0" w:color="auto"/>
        <w:bottom w:val="none" w:sz="0" w:space="0" w:color="auto"/>
        <w:right w:val="none" w:sz="0" w:space="0" w:color="auto"/>
      </w:divBdr>
    </w:div>
    <w:div w:id="701521186">
      <w:bodyDiv w:val="1"/>
      <w:marLeft w:val="0"/>
      <w:marRight w:val="0"/>
      <w:marTop w:val="0"/>
      <w:marBottom w:val="0"/>
      <w:divBdr>
        <w:top w:val="none" w:sz="0" w:space="0" w:color="auto"/>
        <w:left w:val="none" w:sz="0" w:space="0" w:color="auto"/>
        <w:bottom w:val="none" w:sz="0" w:space="0" w:color="auto"/>
        <w:right w:val="none" w:sz="0" w:space="0" w:color="auto"/>
      </w:divBdr>
    </w:div>
    <w:div w:id="932711227">
      <w:bodyDiv w:val="1"/>
      <w:marLeft w:val="0"/>
      <w:marRight w:val="0"/>
      <w:marTop w:val="0"/>
      <w:marBottom w:val="0"/>
      <w:divBdr>
        <w:top w:val="none" w:sz="0" w:space="0" w:color="auto"/>
        <w:left w:val="none" w:sz="0" w:space="0" w:color="auto"/>
        <w:bottom w:val="none" w:sz="0" w:space="0" w:color="auto"/>
        <w:right w:val="none" w:sz="0" w:space="0" w:color="auto"/>
      </w:divBdr>
    </w:div>
    <w:div w:id="954755462">
      <w:bodyDiv w:val="1"/>
      <w:marLeft w:val="0"/>
      <w:marRight w:val="0"/>
      <w:marTop w:val="0"/>
      <w:marBottom w:val="0"/>
      <w:divBdr>
        <w:top w:val="none" w:sz="0" w:space="0" w:color="auto"/>
        <w:left w:val="none" w:sz="0" w:space="0" w:color="auto"/>
        <w:bottom w:val="none" w:sz="0" w:space="0" w:color="auto"/>
        <w:right w:val="none" w:sz="0" w:space="0" w:color="auto"/>
      </w:divBdr>
    </w:div>
    <w:div w:id="973407626">
      <w:bodyDiv w:val="1"/>
      <w:marLeft w:val="0"/>
      <w:marRight w:val="0"/>
      <w:marTop w:val="0"/>
      <w:marBottom w:val="0"/>
      <w:divBdr>
        <w:top w:val="none" w:sz="0" w:space="0" w:color="auto"/>
        <w:left w:val="none" w:sz="0" w:space="0" w:color="auto"/>
        <w:bottom w:val="none" w:sz="0" w:space="0" w:color="auto"/>
        <w:right w:val="none" w:sz="0" w:space="0" w:color="auto"/>
      </w:divBdr>
    </w:div>
    <w:div w:id="1008946665">
      <w:bodyDiv w:val="1"/>
      <w:marLeft w:val="0"/>
      <w:marRight w:val="0"/>
      <w:marTop w:val="0"/>
      <w:marBottom w:val="0"/>
      <w:divBdr>
        <w:top w:val="none" w:sz="0" w:space="0" w:color="auto"/>
        <w:left w:val="none" w:sz="0" w:space="0" w:color="auto"/>
        <w:bottom w:val="none" w:sz="0" w:space="0" w:color="auto"/>
        <w:right w:val="none" w:sz="0" w:space="0" w:color="auto"/>
      </w:divBdr>
    </w:div>
    <w:div w:id="1052967102">
      <w:bodyDiv w:val="1"/>
      <w:marLeft w:val="0"/>
      <w:marRight w:val="0"/>
      <w:marTop w:val="0"/>
      <w:marBottom w:val="0"/>
      <w:divBdr>
        <w:top w:val="none" w:sz="0" w:space="0" w:color="auto"/>
        <w:left w:val="none" w:sz="0" w:space="0" w:color="auto"/>
        <w:bottom w:val="none" w:sz="0" w:space="0" w:color="auto"/>
        <w:right w:val="none" w:sz="0" w:space="0" w:color="auto"/>
      </w:divBdr>
    </w:div>
    <w:div w:id="1072776173">
      <w:bodyDiv w:val="1"/>
      <w:marLeft w:val="0"/>
      <w:marRight w:val="0"/>
      <w:marTop w:val="0"/>
      <w:marBottom w:val="0"/>
      <w:divBdr>
        <w:top w:val="none" w:sz="0" w:space="0" w:color="auto"/>
        <w:left w:val="none" w:sz="0" w:space="0" w:color="auto"/>
        <w:bottom w:val="none" w:sz="0" w:space="0" w:color="auto"/>
        <w:right w:val="none" w:sz="0" w:space="0" w:color="auto"/>
      </w:divBdr>
    </w:div>
    <w:div w:id="1099563419">
      <w:bodyDiv w:val="1"/>
      <w:marLeft w:val="0"/>
      <w:marRight w:val="0"/>
      <w:marTop w:val="0"/>
      <w:marBottom w:val="0"/>
      <w:divBdr>
        <w:top w:val="none" w:sz="0" w:space="0" w:color="auto"/>
        <w:left w:val="none" w:sz="0" w:space="0" w:color="auto"/>
        <w:bottom w:val="none" w:sz="0" w:space="0" w:color="auto"/>
        <w:right w:val="none" w:sz="0" w:space="0" w:color="auto"/>
      </w:divBdr>
    </w:div>
    <w:div w:id="1130897170">
      <w:bodyDiv w:val="1"/>
      <w:marLeft w:val="0"/>
      <w:marRight w:val="0"/>
      <w:marTop w:val="0"/>
      <w:marBottom w:val="0"/>
      <w:divBdr>
        <w:top w:val="none" w:sz="0" w:space="0" w:color="auto"/>
        <w:left w:val="none" w:sz="0" w:space="0" w:color="auto"/>
        <w:bottom w:val="none" w:sz="0" w:space="0" w:color="auto"/>
        <w:right w:val="none" w:sz="0" w:space="0" w:color="auto"/>
      </w:divBdr>
    </w:div>
    <w:div w:id="1202596734">
      <w:bodyDiv w:val="1"/>
      <w:marLeft w:val="0"/>
      <w:marRight w:val="0"/>
      <w:marTop w:val="0"/>
      <w:marBottom w:val="0"/>
      <w:divBdr>
        <w:top w:val="none" w:sz="0" w:space="0" w:color="auto"/>
        <w:left w:val="none" w:sz="0" w:space="0" w:color="auto"/>
        <w:bottom w:val="none" w:sz="0" w:space="0" w:color="auto"/>
        <w:right w:val="none" w:sz="0" w:space="0" w:color="auto"/>
      </w:divBdr>
    </w:div>
    <w:div w:id="1203329156">
      <w:bodyDiv w:val="1"/>
      <w:marLeft w:val="0"/>
      <w:marRight w:val="0"/>
      <w:marTop w:val="0"/>
      <w:marBottom w:val="0"/>
      <w:divBdr>
        <w:top w:val="none" w:sz="0" w:space="0" w:color="auto"/>
        <w:left w:val="none" w:sz="0" w:space="0" w:color="auto"/>
        <w:bottom w:val="none" w:sz="0" w:space="0" w:color="auto"/>
        <w:right w:val="none" w:sz="0" w:space="0" w:color="auto"/>
      </w:divBdr>
    </w:div>
    <w:div w:id="1210648898">
      <w:bodyDiv w:val="1"/>
      <w:marLeft w:val="0"/>
      <w:marRight w:val="0"/>
      <w:marTop w:val="0"/>
      <w:marBottom w:val="0"/>
      <w:divBdr>
        <w:top w:val="none" w:sz="0" w:space="0" w:color="auto"/>
        <w:left w:val="none" w:sz="0" w:space="0" w:color="auto"/>
        <w:bottom w:val="none" w:sz="0" w:space="0" w:color="auto"/>
        <w:right w:val="none" w:sz="0" w:space="0" w:color="auto"/>
      </w:divBdr>
    </w:div>
    <w:div w:id="1227302525">
      <w:bodyDiv w:val="1"/>
      <w:marLeft w:val="0"/>
      <w:marRight w:val="0"/>
      <w:marTop w:val="0"/>
      <w:marBottom w:val="0"/>
      <w:divBdr>
        <w:top w:val="none" w:sz="0" w:space="0" w:color="auto"/>
        <w:left w:val="none" w:sz="0" w:space="0" w:color="auto"/>
        <w:bottom w:val="none" w:sz="0" w:space="0" w:color="auto"/>
        <w:right w:val="none" w:sz="0" w:space="0" w:color="auto"/>
      </w:divBdr>
    </w:div>
    <w:div w:id="1253660997">
      <w:bodyDiv w:val="1"/>
      <w:marLeft w:val="0"/>
      <w:marRight w:val="0"/>
      <w:marTop w:val="0"/>
      <w:marBottom w:val="0"/>
      <w:divBdr>
        <w:top w:val="none" w:sz="0" w:space="0" w:color="auto"/>
        <w:left w:val="none" w:sz="0" w:space="0" w:color="auto"/>
        <w:bottom w:val="none" w:sz="0" w:space="0" w:color="auto"/>
        <w:right w:val="none" w:sz="0" w:space="0" w:color="auto"/>
      </w:divBdr>
    </w:div>
    <w:div w:id="1274171101">
      <w:bodyDiv w:val="1"/>
      <w:marLeft w:val="0"/>
      <w:marRight w:val="0"/>
      <w:marTop w:val="0"/>
      <w:marBottom w:val="0"/>
      <w:divBdr>
        <w:top w:val="none" w:sz="0" w:space="0" w:color="auto"/>
        <w:left w:val="none" w:sz="0" w:space="0" w:color="auto"/>
        <w:bottom w:val="none" w:sz="0" w:space="0" w:color="auto"/>
        <w:right w:val="none" w:sz="0" w:space="0" w:color="auto"/>
      </w:divBdr>
    </w:div>
    <w:div w:id="1308241234">
      <w:bodyDiv w:val="1"/>
      <w:marLeft w:val="0"/>
      <w:marRight w:val="0"/>
      <w:marTop w:val="0"/>
      <w:marBottom w:val="0"/>
      <w:divBdr>
        <w:top w:val="none" w:sz="0" w:space="0" w:color="auto"/>
        <w:left w:val="none" w:sz="0" w:space="0" w:color="auto"/>
        <w:bottom w:val="none" w:sz="0" w:space="0" w:color="auto"/>
        <w:right w:val="none" w:sz="0" w:space="0" w:color="auto"/>
      </w:divBdr>
    </w:div>
    <w:div w:id="1321544601">
      <w:bodyDiv w:val="1"/>
      <w:marLeft w:val="0"/>
      <w:marRight w:val="0"/>
      <w:marTop w:val="0"/>
      <w:marBottom w:val="0"/>
      <w:divBdr>
        <w:top w:val="none" w:sz="0" w:space="0" w:color="auto"/>
        <w:left w:val="none" w:sz="0" w:space="0" w:color="auto"/>
        <w:bottom w:val="none" w:sz="0" w:space="0" w:color="auto"/>
        <w:right w:val="none" w:sz="0" w:space="0" w:color="auto"/>
      </w:divBdr>
    </w:div>
    <w:div w:id="1360812368">
      <w:bodyDiv w:val="1"/>
      <w:marLeft w:val="0"/>
      <w:marRight w:val="0"/>
      <w:marTop w:val="0"/>
      <w:marBottom w:val="0"/>
      <w:divBdr>
        <w:top w:val="none" w:sz="0" w:space="0" w:color="auto"/>
        <w:left w:val="none" w:sz="0" w:space="0" w:color="auto"/>
        <w:bottom w:val="none" w:sz="0" w:space="0" w:color="auto"/>
        <w:right w:val="none" w:sz="0" w:space="0" w:color="auto"/>
      </w:divBdr>
    </w:div>
    <w:div w:id="1371802800">
      <w:bodyDiv w:val="1"/>
      <w:marLeft w:val="0"/>
      <w:marRight w:val="0"/>
      <w:marTop w:val="0"/>
      <w:marBottom w:val="0"/>
      <w:divBdr>
        <w:top w:val="none" w:sz="0" w:space="0" w:color="auto"/>
        <w:left w:val="none" w:sz="0" w:space="0" w:color="auto"/>
        <w:bottom w:val="none" w:sz="0" w:space="0" w:color="auto"/>
        <w:right w:val="none" w:sz="0" w:space="0" w:color="auto"/>
      </w:divBdr>
    </w:div>
    <w:div w:id="1373076623">
      <w:bodyDiv w:val="1"/>
      <w:marLeft w:val="0"/>
      <w:marRight w:val="0"/>
      <w:marTop w:val="0"/>
      <w:marBottom w:val="0"/>
      <w:divBdr>
        <w:top w:val="none" w:sz="0" w:space="0" w:color="auto"/>
        <w:left w:val="none" w:sz="0" w:space="0" w:color="auto"/>
        <w:bottom w:val="none" w:sz="0" w:space="0" w:color="auto"/>
        <w:right w:val="none" w:sz="0" w:space="0" w:color="auto"/>
      </w:divBdr>
    </w:div>
    <w:div w:id="1396850798">
      <w:bodyDiv w:val="1"/>
      <w:marLeft w:val="0"/>
      <w:marRight w:val="0"/>
      <w:marTop w:val="0"/>
      <w:marBottom w:val="0"/>
      <w:divBdr>
        <w:top w:val="none" w:sz="0" w:space="0" w:color="auto"/>
        <w:left w:val="none" w:sz="0" w:space="0" w:color="auto"/>
        <w:bottom w:val="none" w:sz="0" w:space="0" w:color="auto"/>
        <w:right w:val="none" w:sz="0" w:space="0" w:color="auto"/>
      </w:divBdr>
    </w:div>
    <w:div w:id="1398818856">
      <w:bodyDiv w:val="1"/>
      <w:marLeft w:val="0"/>
      <w:marRight w:val="0"/>
      <w:marTop w:val="0"/>
      <w:marBottom w:val="0"/>
      <w:divBdr>
        <w:top w:val="none" w:sz="0" w:space="0" w:color="auto"/>
        <w:left w:val="none" w:sz="0" w:space="0" w:color="auto"/>
        <w:bottom w:val="none" w:sz="0" w:space="0" w:color="auto"/>
        <w:right w:val="none" w:sz="0" w:space="0" w:color="auto"/>
      </w:divBdr>
    </w:div>
    <w:div w:id="1413969537">
      <w:bodyDiv w:val="1"/>
      <w:marLeft w:val="0"/>
      <w:marRight w:val="0"/>
      <w:marTop w:val="0"/>
      <w:marBottom w:val="0"/>
      <w:divBdr>
        <w:top w:val="none" w:sz="0" w:space="0" w:color="auto"/>
        <w:left w:val="none" w:sz="0" w:space="0" w:color="auto"/>
        <w:bottom w:val="none" w:sz="0" w:space="0" w:color="auto"/>
        <w:right w:val="none" w:sz="0" w:space="0" w:color="auto"/>
      </w:divBdr>
    </w:div>
    <w:div w:id="1415934875">
      <w:bodyDiv w:val="1"/>
      <w:marLeft w:val="0"/>
      <w:marRight w:val="0"/>
      <w:marTop w:val="0"/>
      <w:marBottom w:val="0"/>
      <w:divBdr>
        <w:top w:val="none" w:sz="0" w:space="0" w:color="auto"/>
        <w:left w:val="none" w:sz="0" w:space="0" w:color="auto"/>
        <w:bottom w:val="none" w:sz="0" w:space="0" w:color="auto"/>
        <w:right w:val="none" w:sz="0" w:space="0" w:color="auto"/>
      </w:divBdr>
    </w:div>
    <w:div w:id="1433280490">
      <w:bodyDiv w:val="1"/>
      <w:marLeft w:val="0"/>
      <w:marRight w:val="0"/>
      <w:marTop w:val="0"/>
      <w:marBottom w:val="0"/>
      <w:divBdr>
        <w:top w:val="none" w:sz="0" w:space="0" w:color="auto"/>
        <w:left w:val="none" w:sz="0" w:space="0" w:color="auto"/>
        <w:bottom w:val="none" w:sz="0" w:space="0" w:color="auto"/>
        <w:right w:val="none" w:sz="0" w:space="0" w:color="auto"/>
      </w:divBdr>
    </w:div>
    <w:div w:id="1440686319">
      <w:bodyDiv w:val="1"/>
      <w:marLeft w:val="0"/>
      <w:marRight w:val="0"/>
      <w:marTop w:val="0"/>
      <w:marBottom w:val="0"/>
      <w:divBdr>
        <w:top w:val="none" w:sz="0" w:space="0" w:color="auto"/>
        <w:left w:val="none" w:sz="0" w:space="0" w:color="auto"/>
        <w:bottom w:val="none" w:sz="0" w:space="0" w:color="auto"/>
        <w:right w:val="none" w:sz="0" w:space="0" w:color="auto"/>
      </w:divBdr>
    </w:div>
    <w:div w:id="1441071584">
      <w:bodyDiv w:val="1"/>
      <w:marLeft w:val="0"/>
      <w:marRight w:val="0"/>
      <w:marTop w:val="0"/>
      <w:marBottom w:val="0"/>
      <w:divBdr>
        <w:top w:val="none" w:sz="0" w:space="0" w:color="auto"/>
        <w:left w:val="none" w:sz="0" w:space="0" w:color="auto"/>
        <w:bottom w:val="none" w:sz="0" w:space="0" w:color="auto"/>
        <w:right w:val="none" w:sz="0" w:space="0" w:color="auto"/>
      </w:divBdr>
    </w:div>
    <w:div w:id="1519544294">
      <w:bodyDiv w:val="1"/>
      <w:marLeft w:val="0"/>
      <w:marRight w:val="0"/>
      <w:marTop w:val="0"/>
      <w:marBottom w:val="0"/>
      <w:divBdr>
        <w:top w:val="none" w:sz="0" w:space="0" w:color="auto"/>
        <w:left w:val="none" w:sz="0" w:space="0" w:color="auto"/>
        <w:bottom w:val="none" w:sz="0" w:space="0" w:color="auto"/>
        <w:right w:val="none" w:sz="0" w:space="0" w:color="auto"/>
      </w:divBdr>
    </w:div>
    <w:div w:id="1531844795">
      <w:bodyDiv w:val="1"/>
      <w:marLeft w:val="0"/>
      <w:marRight w:val="0"/>
      <w:marTop w:val="0"/>
      <w:marBottom w:val="0"/>
      <w:divBdr>
        <w:top w:val="none" w:sz="0" w:space="0" w:color="auto"/>
        <w:left w:val="none" w:sz="0" w:space="0" w:color="auto"/>
        <w:bottom w:val="none" w:sz="0" w:space="0" w:color="auto"/>
        <w:right w:val="none" w:sz="0" w:space="0" w:color="auto"/>
      </w:divBdr>
    </w:div>
    <w:div w:id="1569724527">
      <w:bodyDiv w:val="1"/>
      <w:marLeft w:val="0"/>
      <w:marRight w:val="0"/>
      <w:marTop w:val="0"/>
      <w:marBottom w:val="0"/>
      <w:divBdr>
        <w:top w:val="none" w:sz="0" w:space="0" w:color="auto"/>
        <w:left w:val="none" w:sz="0" w:space="0" w:color="auto"/>
        <w:bottom w:val="none" w:sz="0" w:space="0" w:color="auto"/>
        <w:right w:val="none" w:sz="0" w:space="0" w:color="auto"/>
      </w:divBdr>
    </w:div>
    <w:div w:id="1576940155">
      <w:bodyDiv w:val="1"/>
      <w:marLeft w:val="0"/>
      <w:marRight w:val="0"/>
      <w:marTop w:val="0"/>
      <w:marBottom w:val="0"/>
      <w:divBdr>
        <w:top w:val="none" w:sz="0" w:space="0" w:color="auto"/>
        <w:left w:val="none" w:sz="0" w:space="0" w:color="auto"/>
        <w:bottom w:val="none" w:sz="0" w:space="0" w:color="auto"/>
        <w:right w:val="none" w:sz="0" w:space="0" w:color="auto"/>
      </w:divBdr>
    </w:div>
    <w:div w:id="1628973132">
      <w:bodyDiv w:val="1"/>
      <w:marLeft w:val="0"/>
      <w:marRight w:val="0"/>
      <w:marTop w:val="0"/>
      <w:marBottom w:val="0"/>
      <w:divBdr>
        <w:top w:val="none" w:sz="0" w:space="0" w:color="auto"/>
        <w:left w:val="none" w:sz="0" w:space="0" w:color="auto"/>
        <w:bottom w:val="none" w:sz="0" w:space="0" w:color="auto"/>
        <w:right w:val="none" w:sz="0" w:space="0" w:color="auto"/>
      </w:divBdr>
    </w:div>
    <w:div w:id="1724524988">
      <w:bodyDiv w:val="1"/>
      <w:marLeft w:val="0"/>
      <w:marRight w:val="0"/>
      <w:marTop w:val="0"/>
      <w:marBottom w:val="0"/>
      <w:divBdr>
        <w:top w:val="none" w:sz="0" w:space="0" w:color="auto"/>
        <w:left w:val="none" w:sz="0" w:space="0" w:color="auto"/>
        <w:bottom w:val="none" w:sz="0" w:space="0" w:color="auto"/>
        <w:right w:val="none" w:sz="0" w:space="0" w:color="auto"/>
      </w:divBdr>
    </w:div>
    <w:div w:id="1730028592">
      <w:bodyDiv w:val="1"/>
      <w:marLeft w:val="0"/>
      <w:marRight w:val="0"/>
      <w:marTop w:val="0"/>
      <w:marBottom w:val="0"/>
      <w:divBdr>
        <w:top w:val="none" w:sz="0" w:space="0" w:color="auto"/>
        <w:left w:val="none" w:sz="0" w:space="0" w:color="auto"/>
        <w:bottom w:val="none" w:sz="0" w:space="0" w:color="auto"/>
        <w:right w:val="none" w:sz="0" w:space="0" w:color="auto"/>
      </w:divBdr>
    </w:div>
    <w:div w:id="1749108460">
      <w:bodyDiv w:val="1"/>
      <w:marLeft w:val="0"/>
      <w:marRight w:val="0"/>
      <w:marTop w:val="0"/>
      <w:marBottom w:val="0"/>
      <w:divBdr>
        <w:top w:val="none" w:sz="0" w:space="0" w:color="auto"/>
        <w:left w:val="none" w:sz="0" w:space="0" w:color="auto"/>
        <w:bottom w:val="none" w:sz="0" w:space="0" w:color="auto"/>
        <w:right w:val="none" w:sz="0" w:space="0" w:color="auto"/>
      </w:divBdr>
    </w:div>
    <w:div w:id="1772356710">
      <w:bodyDiv w:val="1"/>
      <w:marLeft w:val="0"/>
      <w:marRight w:val="0"/>
      <w:marTop w:val="0"/>
      <w:marBottom w:val="0"/>
      <w:divBdr>
        <w:top w:val="none" w:sz="0" w:space="0" w:color="auto"/>
        <w:left w:val="none" w:sz="0" w:space="0" w:color="auto"/>
        <w:bottom w:val="none" w:sz="0" w:space="0" w:color="auto"/>
        <w:right w:val="none" w:sz="0" w:space="0" w:color="auto"/>
      </w:divBdr>
    </w:div>
    <w:div w:id="1810324863">
      <w:bodyDiv w:val="1"/>
      <w:marLeft w:val="0"/>
      <w:marRight w:val="0"/>
      <w:marTop w:val="0"/>
      <w:marBottom w:val="0"/>
      <w:divBdr>
        <w:top w:val="none" w:sz="0" w:space="0" w:color="auto"/>
        <w:left w:val="none" w:sz="0" w:space="0" w:color="auto"/>
        <w:bottom w:val="none" w:sz="0" w:space="0" w:color="auto"/>
        <w:right w:val="none" w:sz="0" w:space="0" w:color="auto"/>
      </w:divBdr>
    </w:div>
    <w:div w:id="1884950228">
      <w:bodyDiv w:val="1"/>
      <w:marLeft w:val="0"/>
      <w:marRight w:val="0"/>
      <w:marTop w:val="0"/>
      <w:marBottom w:val="0"/>
      <w:divBdr>
        <w:top w:val="none" w:sz="0" w:space="0" w:color="auto"/>
        <w:left w:val="none" w:sz="0" w:space="0" w:color="auto"/>
        <w:bottom w:val="none" w:sz="0" w:space="0" w:color="auto"/>
        <w:right w:val="none" w:sz="0" w:space="0" w:color="auto"/>
      </w:divBdr>
    </w:div>
    <w:div w:id="1893155959">
      <w:bodyDiv w:val="1"/>
      <w:marLeft w:val="0"/>
      <w:marRight w:val="0"/>
      <w:marTop w:val="0"/>
      <w:marBottom w:val="0"/>
      <w:divBdr>
        <w:top w:val="none" w:sz="0" w:space="0" w:color="auto"/>
        <w:left w:val="none" w:sz="0" w:space="0" w:color="auto"/>
        <w:bottom w:val="none" w:sz="0" w:space="0" w:color="auto"/>
        <w:right w:val="none" w:sz="0" w:space="0" w:color="auto"/>
      </w:divBdr>
    </w:div>
    <w:div w:id="1913538017">
      <w:bodyDiv w:val="1"/>
      <w:marLeft w:val="0"/>
      <w:marRight w:val="0"/>
      <w:marTop w:val="0"/>
      <w:marBottom w:val="0"/>
      <w:divBdr>
        <w:top w:val="none" w:sz="0" w:space="0" w:color="auto"/>
        <w:left w:val="none" w:sz="0" w:space="0" w:color="auto"/>
        <w:bottom w:val="none" w:sz="0" w:space="0" w:color="auto"/>
        <w:right w:val="none" w:sz="0" w:space="0" w:color="auto"/>
      </w:divBdr>
    </w:div>
    <w:div w:id="1924534681">
      <w:bodyDiv w:val="1"/>
      <w:marLeft w:val="0"/>
      <w:marRight w:val="0"/>
      <w:marTop w:val="0"/>
      <w:marBottom w:val="0"/>
      <w:divBdr>
        <w:top w:val="none" w:sz="0" w:space="0" w:color="auto"/>
        <w:left w:val="none" w:sz="0" w:space="0" w:color="auto"/>
        <w:bottom w:val="none" w:sz="0" w:space="0" w:color="auto"/>
        <w:right w:val="none" w:sz="0" w:space="0" w:color="auto"/>
      </w:divBdr>
    </w:div>
    <w:div w:id="2045128477">
      <w:bodyDiv w:val="1"/>
      <w:marLeft w:val="0"/>
      <w:marRight w:val="0"/>
      <w:marTop w:val="0"/>
      <w:marBottom w:val="0"/>
      <w:divBdr>
        <w:top w:val="none" w:sz="0" w:space="0" w:color="auto"/>
        <w:left w:val="none" w:sz="0" w:space="0" w:color="auto"/>
        <w:bottom w:val="none" w:sz="0" w:space="0" w:color="auto"/>
        <w:right w:val="none" w:sz="0" w:space="0" w:color="auto"/>
      </w:divBdr>
    </w:div>
    <w:div w:id="2051563011">
      <w:bodyDiv w:val="1"/>
      <w:marLeft w:val="0"/>
      <w:marRight w:val="0"/>
      <w:marTop w:val="0"/>
      <w:marBottom w:val="0"/>
      <w:divBdr>
        <w:top w:val="none" w:sz="0" w:space="0" w:color="auto"/>
        <w:left w:val="none" w:sz="0" w:space="0" w:color="auto"/>
        <w:bottom w:val="none" w:sz="0" w:space="0" w:color="auto"/>
        <w:right w:val="none" w:sz="0" w:space="0" w:color="auto"/>
      </w:divBdr>
    </w:div>
    <w:div w:id="2059428170">
      <w:bodyDiv w:val="1"/>
      <w:marLeft w:val="0"/>
      <w:marRight w:val="0"/>
      <w:marTop w:val="0"/>
      <w:marBottom w:val="0"/>
      <w:divBdr>
        <w:top w:val="none" w:sz="0" w:space="0" w:color="auto"/>
        <w:left w:val="none" w:sz="0" w:space="0" w:color="auto"/>
        <w:bottom w:val="none" w:sz="0" w:space="0" w:color="auto"/>
        <w:right w:val="none" w:sz="0" w:space="0" w:color="auto"/>
      </w:divBdr>
    </w:div>
    <w:div w:id="2072533224">
      <w:bodyDiv w:val="1"/>
      <w:marLeft w:val="0"/>
      <w:marRight w:val="0"/>
      <w:marTop w:val="0"/>
      <w:marBottom w:val="0"/>
      <w:divBdr>
        <w:top w:val="none" w:sz="0" w:space="0" w:color="auto"/>
        <w:left w:val="none" w:sz="0" w:space="0" w:color="auto"/>
        <w:bottom w:val="none" w:sz="0" w:space="0" w:color="auto"/>
        <w:right w:val="none" w:sz="0" w:space="0" w:color="auto"/>
      </w:divBdr>
    </w:div>
    <w:div w:id="2096437967">
      <w:bodyDiv w:val="1"/>
      <w:marLeft w:val="0"/>
      <w:marRight w:val="0"/>
      <w:marTop w:val="0"/>
      <w:marBottom w:val="0"/>
      <w:divBdr>
        <w:top w:val="none" w:sz="0" w:space="0" w:color="auto"/>
        <w:left w:val="none" w:sz="0" w:space="0" w:color="auto"/>
        <w:bottom w:val="none" w:sz="0" w:space="0" w:color="auto"/>
        <w:right w:val="none" w:sz="0" w:space="0" w:color="auto"/>
      </w:divBdr>
    </w:div>
    <w:div w:id="21357570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9091E-7ADE-408A-9B1E-BF4FCAC89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6973</Words>
  <Characters>36330</Characters>
  <Application>Microsoft Office Word</Application>
  <DocSecurity>0</DocSecurity>
  <Lines>1345</Lines>
  <Paragraphs>746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Hamad ALQESAIR</cp:lastModifiedBy>
  <cp:revision>2</cp:revision>
  <dcterms:created xsi:type="dcterms:W3CDTF">2024-08-16T20:16:00Z</dcterms:created>
  <dcterms:modified xsi:type="dcterms:W3CDTF">2024-08-16T20:16:00Z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