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19D6749" w14:textId="48C3174B" w:rsidR="009125CE" w:rsidRPr="003723F6" w:rsidRDefault="003723F6" w:rsidP="003723F6">
      <w:pPr>
        <w:spacing w:before="100" w:beforeAutospacing="1" w:after="100" w:afterAutospacing="1" w:line="360" w:lineRule="auto"/>
        <w:jc w:val="both"/>
        <w:rPr>
          <w:rFonts w:ascii="Sakkal Majalla" w:hAnsi="Sakkal Majalla" w:cs="Sakkal Majalla"/>
          <w:b/>
          <w:bCs/>
          <w:color w:val="0D0D0D" w:themeColor="text1" w:themeTint="F2"/>
          <w:sz w:val="36"/>
          <w:szCs w:val="36"/>
          <w:lang w:bidi="ar-EG"/>
        </w:rPr>
      </w:pPr>
      <w:r w:rsidRPr="003723F6">
        <w:rPr>
          <w:rFonts w:ascii="Sakkal Majalla" w:hAnsi="Sakkal Majalla" w:cs="Sakkal Majalla"/>
          <w:b/>
          <w:bCs/>
          <w:noProof/>
          <w:color w:val="0D0D0D" w:themeColor="text1" w:themeTint="F2"/>
          <w:sz w:val="36"/>
          <w:szCs w:val="36"/>
        </w:rPr>
        <w:drawing>
          <wp:anchor distT="0" distB="0" distL="114300" distR="114300" simplePos="0" relativeHeight="251658240" behindDoc="0" locked="0" layoutInCell="1" allowOverlap="1" wp14:anchorId="4117FFF0" wp14:editId="03CF01F4">
            <wp:simplePos x="0" y="0"/>
            <wp:positionH relativeFrom="margin">
              <wp:align>left</wp:align>
            </wp:positionH>
            <wp:positionV relativeFrom="margin">
              <wp:posOffset>-131445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9125CE" w:rsidRPr="003723F6">
        <w:rPr>
          <w:rFonts w:ascii="Sakkal Majalla" w:hAnsi="Sakkal Majalla" w:cs="Sakkal Majalla"/>
          <w:b/>
          <w:bCs/>
          <w:color w:val="0D0D0D" w:themeColor="text1" w:themeTint="F2"/>
          <w:sz w:val="36"/>
          <w:szCs w:val="36"/>
          <w:rtl/>
          <w:lang w:bidi="ar-EG"/>
        </w:rPr>
        <w:t>جامعة ميد</w:t>
      </w:r>
      <w:r w:rsidR="002263AB">
        <w:rPr>
          <w:rFonts w:ascii="Sakkal Majalla" w:hAnsi="Sakkal Majalla" w:cs="Sakkal Majalla" w:hint="cs"/>
          <w:b/>
          <w:bCs/>
          <w:color w:val="0D0D0D" w:themeColor="text1" w:themeTint="F2"/>
          <w:sz w:val="36"/>
          <w:szCs w:val="36"/>
          <w:rtl/>
          <w:lang w:bidi="ar-EG"/>
        </w:rPr>
        <w:t xml:space="preserve"> </w:t>
      </w:r>
      <w:r w:rsidR="009125CE" w:rsidRPr="003723F6">
        <w:rPr>
          <w:rFonts w:ascii="Sakkal Majalla" w:hAnsi="Sakkal Majalla" w:cs="Sakkal Majalla"/>
          <w:b/>
          <w:bCs/>
          <w:color w:val="0D0D0D" w:themeColor="text1" w:themeTint="F2"/>
          <w:sz w:val="36"/>
          <w:szCs w:val="36"/>
          <w:rtl/>
          <w:lang w:bidi="ar-EG"/>
        </w:rPr>
        <w:t xml:space="preserve">أوشن </w:t>
      </w:r>
    </w:p>
    <w:p w14:paraId="1E957002" w14:textId="0C53E4B4" w:rsidR="00F546CE" w:rsidRPr="003723F6" w:rsidRDefault="009125CE" w:rsidP="003723F6">
      <w:pPr>
        <w:spacing w:before="100" w:beforeAutospacing="1" w:after="100" w:afterAutospacing="1" w:line="360" w:lineRule="auto"/>
        <w:jc w:val="both"/>
        <w:rPr>
          <w:rFonts w:ascii="Sakkal Majalla" w:hAnsi="Sakkal Majalla" w:cs="Sakkal Majalla"/>
          <w:b/>
          <w:bCs/>
          <w:color w:val="0D0D0D" w:themeColor="text1" w:themeTint="F2"/>
          <w:sz w:val="36"/>
          <w:szCs w:val="36"/>
          <w:rtl/>
          <w:lang w:bidi="ar-EG"/>
        </w:rPr>
      </w:pPr>
      <w:r w:rsidRPr="003723F6">
        <w:rPr>
          <w:rFonts w:ascii="Sakkal Majalla" w:hAnsi="Sakkal Majalla" w:cs="Sakkal Majalla"/>
          <w:b/>
          <w:bCs/>
          <w:color w:val="0D0D0D" w:themeColor="text1" w:themeTint="F2"/>
          <w:sz w:val="36"/>
          <w:szCs w:val="36"/>
          <w:lang w:bidi="ar-EG"/>
        </w:rPr>
        <w:t xml:space="preserve">    </w:t>
      </w:r>
      <w:r w:rsidRPr="003723F6">
        <w:rPr>
          <w:rFonts w:ascii="Sakkal Majalla" w:hAnsi="Sakkal Majalla" w:cs="Sakkal Majalla"/>
          <w:b/>
          <w:bCs/>
          <w:color w:val="0D0D0D" w:themeColor="text1" w:themeTint="F2"/>
          <w:sz w:val="36"/>
          <w:szCs w:val="36"/>
          <w:rtl/>
          <w:lang w:bidi="ar-EG"/>
        </w:rPr>
        <w:t xml:space="preserve">كلية الإدارة </w:t>
      </w:r>
    </w:p>
    <w:p w14:paraId="0217C513" w14:textId="0D478AAB" w:rsidR="009125CE" w:rsidRPr="003723F6" w:rsidRDefault="009125CE" w:rsidP="003723F6">
      <w:pPr>
        <w:spacing w:before="100" w:beforeAutospacing="1" w:after="100" w:afterAutospacing="1" w:line="360" w:lineRule="auto"/>
        <w:jc w:val="both"/>
        <w:rPr>
          <w:rFonts w:ascii="Sakkal Majalla" w:hAnsi="Sakkal Majalla" w:cs="Sakkal Majalla"/>
          <w:b/>
          <w:bCs/>
          <w:color w:val="0D0D0D" w:themeColor="text1" w:themeTint="F2"/>
          <w:sz w:val="36"/>
          <w:szCs w:val="36"/>
          <w:rtl/>
          <w:lang w:bidi="ar-EG"/>
        </w:rPr>
      </w:pPr>
      <w:r w:rsidRPr="003723F6">
        <w:rPr>
          <w:rFonts w:ascii="Sakkal Majalla" w:hAnsi="Sakkal Majalla" w:cs="Sakkal Majalla"/>
          <w:b/>
          <w:bCs/>
          <w:color w:val="0D0D0D" w:themeColor="text1" w:themeTint="F2"/>
          <w:sz w:val="36"/>
          <w:szCs w:val="36"/>
          <w:rtl/>
          <w:lang w:bidi="ar-EG"/>
        </w:rPr>
        <w:t>تخصص</w:t>
      </w:r>
      <w:r w:rsidR="00914D35" w:rsidRPr="003723F6">
        <w:rPr>
          <w:rFonts w:ascii="Sakkal Majalla" w:hAnsi="Sakkal Majalla" w:cs="Sakkal Majalla"/>
          <w:b/>
          <w:bCs/>
          <w:color w:val="0D0D0D" w:themeColor="text1" w:themeTint="F2"/>
          <w:sz w:val="36"/>
          <w:szCs w:val="36"/>
          <w:rtl/>
          <w:lang w:bidi="ar-EG"/>
        </w:rPr>
        <w:t xml:space="preserve"> إدارة أعمال </w:t>
      </w:r>
    </w:p>
    <w:p w14:paraId="11A91486" w14:textId="77777777" w:rsidR="009125CE" w:rsidRPr="003723F6" w:rsidRDefault="009125CE" w:rsidP="003723F6">
      <w:pPr>
        <w:spacing w:before="100" w:beforeAutospacing="1" w:after="100" w:afterAutospacing="1" w:line="360" w:lineRule="auto"/>
        <w:jc w:val="both"/>
        <w:rPr>
          <w:rFonts w:ascii="Sakkal Majalla" w:hAnsi="Sakkal Majalla" w:cs="Sakkal Majalla"/>
          <w:color w:val="0D0D0D" w:themeColor="text1" w:themeTint="F2"/>
          <w:sz w:val="28"/>
          <w:szCs w:val="28"/>
          <w:rtl/>
          <w:lang w:bidi="ar-EG"/>
        </w:rPr>
      </w:pPr>
    </w:p>
    <w:p w14:paraId="15C28831" w14:textId="1254F0D4" w:rsidR="009125CE" w:rsidRPr="003723F6" w:rsidRDefault="00B57139" w:rsidP="003723F6">
      <w:pPr>
        <w:spacing w:before="100" w:beforeAutospacing="1" w:after="100" w:afterAutospacing="1" w:line="360" w:lineRule="auto"/>
        <w:jc w:val="center"/>
        <w:rPr>
          <w:rFonts w:ascii="Sakkal Majalla" w:hAnsi="Sakkal Majalla" w:cs="Sakkal Majalla"/>
          <w:b/>
          <w:bCs/>
          <w:color w:val="0D0D0D" w:themeColor="text1" w:themeTint="F2"/>
          <w:sz w:val="40"/>
          <w:szCs w:val="40"/>
          <w:rtl/>
          <w:lang w:bidi="ar-EG"/>
        </w:rPr>
      </w:pPr>
      <w:bookmarkStart w:id="0" w:name="_Hlk173307878"/>
      <w:r w:rsidRPr="003723F6">
        <w:rPr>
          <w:rFonts w:ascii="Sakkal Majalla" w:hAnsi="Sakkal Majalla" w:cs="Sakkal Majalla"/>
          <w:b/>
          <w:bCs/>
          <w:color w:val="0D0D0D" w:themeColor="text1" w:themeTint="F2"/>
          <w:sz w:val="40"/>
          <w:szCs w:val="40"/>
          <w:rtl/>
          <w:lang w:bidi="ar-EG"/>
        </w:rPr>
        <w:t>دور استراتيجيات الريادة في تعزيز التخطيط الاستراتيجي وفقا لرؤية المملكة 2030 دراسة نوعية على شركات الاتصالات في المملكة العربية السعودية</w:t>
      </w:r>
    </w:p>
    <w:bookmarkEnd w:id="0"/>
    <w:p w14:paraId="1AA4343F" w14:textId="77777777" w:rsidR="009125CE" w:rsidRPr="003723F6" w:rsidRDefault="009125CE" w:rsidP="003723F6">
      <w:pPr>
        <w:spacing w:before="100" w:beforeAutospacing="1" w:after="100" w:afterAutospacing="1" w:line="360" w:lineRule="auto"/>
        <w:jc w:val="both"/>
        <w:rPr>
          <w:rFonts w:ascii="Sakkal Majalla" w:hAnsi="Sakkal Majalla" w:cs="Sakkal Majalla"/>
          <w:b/>
          <w:bCs/>
          <w:color w:val="0D0D0D" w:themeColor="text1" w:themeTint="F2"/>
          <w:sz w:val="28"/>
          <w:szCs w:val="28"/>
          <w:rtl/>
          <w:lang w:bidi="ar-EG"/>
        </w:rPr>
      </w:pPr>
    </w:p>
    <w:p w14:paraId="4CED4FA4" w14:textId="77777777" w:rsidR="00914D35" w:rsidRPr="003723F6" w:rsidRDefault="00914D35" w:rsidP="003723F6">
      <w:pPr>
        <w:spacing w:before="100" w:beforeAutospacing="1" w:after="100" w:afterAutospacing="1" w:line="360" w:lineRule="auto"/>
        <w:jc w:val="center"/>
        <w:rPr>
          <w:rFonts w:ascii="Sakkal Majalla" w:hAnsi="Sakkal Majalla" w:cs="Sakkal Majalla"/>
          <w:b/>
          <w:bCs/>
          <w:color w:val="0D0D0D" w:themeColor="text1" w:themeTint="F2"/>
          <w:sz w:val="36"/>
          <w:szCs w:val="36"/>
          <w:rtl/>
          <w:lang w:bidi="ar-EG"/>
        </w:rPr>
      </w:pPr>
      <w:r w:rsidRPr="003723F6">
        <w:rPr>
          <w:rFonts w:ascii="Sakkal Majalla" w:hAnsi="Sakkal Majalla" w:cs="Sakkal Majalla"/>
          <w:b/>
          <w:bCs/>
          <w:color w:val="0D0D0D" w:themeColor="text1" w:themeTint="F2"/>
          <w:sz w:val="36"/>
          <w:szCs w:val="36"/>
          <w:rtl/>
          <w:lang w:bidi="ar-EG"/>
        </w:rPr>
        <w:t>إعداد الطالب/</w:t>
      </w:r>
    </w:p>
    <w:p w14:paraId="47151660" w14:textId="585069AF" w:rsidR="00914D35" w:rsidRPr="003723F6" w:rsidRDefault="00501486" w:rsidP="003723F6">
      <w:pPr>
        <w:spacing w:before="100" w:beforeAutospacing="1" w:after="100" w:afterAutospacing="1" w:line="360" w:lineRule="auto"/>
        <w:jc w:val="center"/>
        <w:rPr>
          <w:rFonts w:ascii="Sakkal Majalla" w:hAnsi="Sakkal Majalla" w:cs="Sakkal Majalla" w:hint="cs"/>
          <w:b/>
          <w:bCs/>
          <w:color w:val="0D0D0D" w:themeColor="text1" w:themeTint="F2"/>
          <w:sz w:val="36"/>
          <w:szCs w:val="36"/>
          <w:rtl/>
        </w:rPr>
      </w:pPr>
      <w:r>
        <w:rPr>
          <w:rFonts w:ascii="Sakkal Majalla" w:hAnsi="Sakkal Majalla" w:cs="Sakkal Majalla" w:hint="cs"/>
          <w:b/>
          <w:bCs/>
          <w:color w:val="0D0D0D" w:themeColor="text1" w:themeTint="F2"/>
          <w:sz w:val="36"/>
          <w:szCs w:val="36"/>
          <w:rtl/>
        </w:rPr>
        <w:t xml:space="preserve">محمد طريخم مبطي الرشيدي </w:t>
      </w:r>
      <w:r>
        <w:rPr>
          <w:rFonts w:ascii="Sakkal Majalla" w:hAnsi="Sakkal Majalla" w:cs="Sakkal Majalla" w:hint="cs"/>
          <w:b/>
          <w:bCs/>
          <w:color w:val="0D0D0D" w:themeColor="text1" w:themeTint="F2"/>
          <w:sz w:val="36"/>
          <w:szCs w:val="36"/>
          <w:rtl/>
        </w:rPr>
        <w:t xml:space="preserve"> (233000020)</w:t>
      </w:r>
    </w:p>
    <w:p w14:paraId="4C539289" w14:textId="77777777" w:rsidR="00914D35" w:rsidRPr="003723F6" w:rsidRDefault="00914D35" w:rsidP="003723F6">
      <w:pPr>
        <w:spacing w:before="100" w:beforeAutospacing="1" w:after="100" w:afterAutospacing="1" w:line="360" w:lineRule="auto"/>
        <w:jc w:val="center"/>
        <w:rPr>
          <w:rFonts w:ascii="Sakkal Majalla" w:hAnsi="Sakkal Majalla" w:cs="Sakkal Majalla" w:hint="cs"/>
          <w:b/>
          <w:bCs/>
          <w:color w:val="0D0D0D" w:themeColor="text1" w:themeTint="F2"/>
          <w:sz w:val="36"/>
          <w:szCs w:val="36"/>
          <w:rtl/>
        </w:rPr>
      </w:pPr>
      <w:bookmarkStart w:id="1" w:name="_Hlk170236851"/>
      <w:bookmarkStart w:id="2" w:name="_Hlk170263468"/>
      <w:r w:rsidRPr="003723F6">
        <w:rPr>
          <w:rFonts w:ascii="Sakkal Majalla" w:hAnsi="Sakkal Majalla" w:cs="Sakkal Majalla"/>
          <w:b/>
          <w:bCs/>
          <w:color w:val="0D0D0D" w:themeColor="text1" w:themeTint="F2"/>
          <w:sz w:val="36"/>
          <w:szCs w:val="36"/>
          <w:rtl/>
          <w:lang w:bidi="ar-EG"/>
        </w:rPr>
        <w:t>إشراف/</w:t>
      </w:r>
      <w:bookmarkStart w:id="3" w:name="_GoBack"/>
      <w:bookmarkEnd w:id="3"/>
    </w:p>
    <w:p w14:paraId="3D297A85" w14:textId="77777777" w:rsidR="00914D35" w:rsidRPr="003723F6" w:rsidRDefault="00914D35" w:rsidP="003723F6">
      <w:pPr>
        <w:spacing w:before="100" w:beforeAutospacing="1" w:after="100" w:afterAutospacing="1" w:line="360" w:lineRule="auto"/>
        <w:ind w:hanging="2"/>
        <w:jc w:val="center"/>
        <w:rPr>
          <w:rFonts w:ascii="Sakkal Majalla" w:eastAsia="Calibri" w:hAnsi="Sakkal Majalla" w:cs="Sakkal Majalla"/>
          <w:b/>
          <w:bCs/>
          <w:color w:val="0D0D0D" w:themeColor="text1" w:themeTint="F2"/>
          <w:kern w:val="0"/>
          <w:sz w:val="36"/>
          <w:szCs w:val="36"/>
          <w:rtl/>
          <w:lang w:bidi="ar-EG"/>
          <w14:ligatures w14:val="none"/>
        </w:rPr>
      </w:pPr>
      <w:r w:rsidRPr="003723F6">
        <w:rPr>
          <w:rFonts w:ascii="Sakkal Majalla" w:eastAsia="Calibri" w:hAnsi="Sakkal Majalla" w:cs="Sakkal Majalla"/>
          <w:b/>
          <w:bCs/>
          <w:color w:val="0D0D0D" w:themeColor="text1" w:themeTint="F2"/>
          <w:kern w:val="0"/>
          <w:sz w:val="36"/>
          <w:szCs w:val="36"/>
          <w:rtl/>
          <w:lang w:bidi="ar-EG"/>
          <w14:ligatures w14:val="none"/>
        </w:rPr>
        <w:t>د. الفيصل عبد الحمید محمد حسن</w:t>
      </w:r>
    </w:p>
    <w:p w14:paraId="7B4E179B" w14:textId="52BC6315" w:rsidR="00914D35" w:rsidRPr="003723F6" w:rsidRDefault="003723F6" w:rsidP="003723F6">
      <w:pPr>
        <w:spacing w:before="100" w:beforeAutospacing="1" w:after="100" w:afterAutospacing="1" w:line="360" w:lineRule="auto"/>
        <w:ind w:hanging="2"/>
        <w:jc w:val="center"/>
        <w:rPr>
          <w:rFonts w:ascii="Sakkal Majalla" w:hAnsi="Sakkal Majalla" w:cs="Sakkal Majalla"/>
          <w:b/>
          <w:bCs/>
          <w:color w:val="0D0D0D" w:themeColor="text1" w:themeTint="F2"/>
          <w:sz w:val="36"/>
          <w:szCs w:val="36"/>
          <w:rtl/>
          <w:lang w:bidi="ar-EG"/>
        </w:rPr>
      </w:pPr>
      <w:r w:rsidRPr="003723F6">
        <w:rPr>
          <w:rFonts w:ascii="Sakkal Majalla" w:hAnsi="Sakkal Majalla" w:cs="Sakkal Majalla" w:hint="cs"/>
          <w:b/>
          <w:bCs/>
          <w:color w:val="0D0D0D" w:themeColor="text1" w:themeTint="F2"/>
          <w:sz w:val="36"/>
          <w:szCs w:val="36"/>
          <w:rtl/>
          <w:lang w:bidi="ar-EG"/>
        </w:rPr>
        <w:t>د. فايز جراد</w:t>
      </w:r>
    </w:p>
    <w:p w14:paraId="7DEC8699" w14:textId="203202C2" w:rsidR="00914D35" w:rsidRPr="003723F6" w:rsidRDefault="00914D35" w:rsidP="003723F6">
      <w:pPr>
        <w:spacing w:before="100" w:beforeAutospacing="1" w:after="100" w:afterAutospacing="1" w:line="360" w:lineRule="auto"/>
        <w:ind w:hanging="2"/>
        <w:jc w:val="center"/>
        <w:rPr>
          <w:rFonts w:ascii="Sakkal Majalla" w:hAnsi="Sakkal Majalla" w:cs="Sakkal Majalla"/>
          <w:b/>
          <w:bCs/>
          <w:color w:val="0D0D0D" w:themeColor="text1" w:themeTint="F2"/>
          <w:sz w:val="36"/>
          <w:szCs w:val="36"/>
          <w:rtl/>
          <w:lang w:bidi="ar-EG"/>
        </w:rPr>
      </w:pPr>
      <w:r w:rsidRPr="003723F6">
        <w:rPr>
          <w:rFonts w:ascii="Sakkal Majalla" w:hAnsi="Sakkal Majalla" w:cs="Sakkal Majalla"/>
          <w:b/>
          <w:bCs/>
          <w:color w:val="0D0D0D" w:themeColor="text1" w:themeTint="F2"/>
          <w:sz w:val="36"/>
          <w:szCs w:val="36"/>
          <w:rtl/>
          <w:lang w:bidi="ar-EG"/>
        </w:rPr>
        <w:t>العام الدراسي:</w:t>
      </w:r>
      <w:r w:rsidR="003723F6" w:rsidRPr="003723F6">
        <w:rPr>
          <w:rFonts w:ascii="Sakkal Majalla" w:hAnsi="Sakkal Majalla" w:cs="Sakkal Majalla" w:hint="cs"/>
          <w:b/>
          <w:bCs/>
          <w:color w:val="0D0D0D" w:themeColor="text1" w:themeTint="F2"/>
          <w:sz w:val="36"/>
          <w:szCs w:val="36"/>
          <w:rtl/>
          <w:lang w:bidi="ar-EG"/>
        </w:rPr>
        <w:t xml:space="preserve"> 2024</w:t>
      </w:r>
    </w:p>
    <w:p w14:paraId="1B9AADD1" w14:textId="3183E4E9" w:rsidR="003723F6" w:rsidRPr="003723F6" w:rsidRDefault="003723F6" w:rsidP="003723F6">
      <w:pPr>
        <w:spacing w:before="100" w:beforeAutospacing="1" w:after="100" w:afterAutospacing="1" w:line="360" w:lineRule="auto"/>
        <w:jc w:val="center"/>
        <w:outlineLvl w:val="0"/>
        <w:rPr>
          <w:rFonts w:ascii="Sakkal Majalla" w:hAnsi="Sakkal Majalla" w:cs="Sakkal Majalla"/>
          <w:b/>
          <w:bCs/>
          <w:color w:val="0D0D0D" w:themeColor="text1" w:themeTint="F2"/>
          <w:sz w:val="40"/>
          <w:szCs w:val="40"/>
          <w:rtl/>
          <w:lang w:bidi="ar-EG"/>
        </w:rPr>
      </w:pPr>
      <w:bookmarkStart w:id="4" w:name="_Toc173308783"/>
      <w:bookmarkEnd w:id="1"/>
      <w:bookmarkEnd w:id="2"/>
      <w:r w:rsidRPr="003723F6">
        <w:rPr>
          <w:rFonts w:ascii="Sakkal Majalla" w:hAnsi="Sakkal Majalla" w:cs="Sakkal Majalla" w:hint="cs"/>
          <w:b/>
          <w:bCs/>
          <w:color w:val="0D0D0D" w:themeColor="text1" w:themeTint="F2"/>
          <w:sz w:val="40"/>
          <w:szCs w:val="40"/>
          <w:rtl/>
          <w:lang w:bidi="ar-EG"/>
        </w:rPr>
        <w:lastRenderedPageBreak/>
        <w:t>الفصل الأول: الإطار العام للدراسة</w:t>
      </w:r>
      <w:bookmarkEnd w:id="4"/>
    </w:p>
    <w:p w14:paraId="180AE48C" w14:textId="3AA39B26" w:rsidR="003723F6" w:rsidRPr="003723F6" w:rsidRDefault="003723F6" w:rsidP="003723F6">
      <w:pPr>
        <w:spacing w:before="100" w:beforeAutospacing="1" w:after="100" w:afterAutospacing="1" w:line="360" w:lineRule="auto"/>
        <w:jc w:val="both"/>
        <w:outlineLvl w:val="1"/>
        <w:rPr>
          <w:rFonts w:ascii="Sakkal Majalla" w:hAnsi="Sakkal Majalla" w:cs="Sakkal Majalla"/>
          <w:b/>
          <w:bCs/>
          <w:color w:val="0D0D0D" w:themeColor="text1" w:themeTint="F2"/>
          <w:sz w:val="36"/>
          <w:szCs w:val="36"/>
          <w:rtl/>
          <w:lang w:bidi="ar-EG"/>
        </w:rPr>
      </w:pPr>
      <w:bookmarkStart w:id="5" w:name="_Toc173308784"/>
      <w:r w:rsidRPr="003723F6">
        <w:rPr>
          <w:rFonts w:ascii="Sakkal Majalla" w:hAnsi="Sakkal Majalla" w:cs="Sakkal Majalla" w:hint="cs"/>
          <w:b/>
          <w:bCs/>
          <w:color w:val="0D0D0D" w:themeColor="text1" w:themeTint="F2"/>
          <w:sz w:val="36"/>
          <w:szCs w:val="36"/>
          <w:rtl/>
          <w:lang w:bidi="ar-EG"/>
        </w:rPr>
        <w:t>مقدمة</w:t>
      </w:r>
      <w:bookmarkEnd w:id="5"/>
      <w:r w:rsidRPr="003723F6">
        <w:rPr>
          <w:rFonts w:ascii="Sakkal Majalla" w:hAnsi="Sakkal Majalla" w:cs="Sakkal Majalla" w:hint="cs"/>
          <w:b/>
          <w:bCs/>
          <w:color w:val="0D0D0D" w:themeColor="text1" w:themeTint="F2"/>
          <w:sz w:val="36"/>
          <w:szCs w:val="36"/>
          <w:rtl/>
          <w:lang w:bidi="ar-EG"/>
        </w:rPr>
        <w:t xml:space="preserve"> </w:t>
      </w:r>
    </w:p>
    <w:p w14:paraId="6C8DDB25" w14:textId="77777777" w:rsidR="00E81421" w:rsidRPr="003723F6" w:rsidRDefault="00E81421" w:rsidP="003723F6">
      <w:pPr>
        <w:spacing w:before="100" w:beforeAutospacing="1" w:after="100" w:afterAutospacing="1" w:line="360" w:lineRule="auto"/>
        <w:ind w:firstLine="720"/>
        <w:jc w:val="both"/>
        <w:rPr>
          <w:rFonts w:ascii="Sakkal Majalla" w:hAnsi="Sakkal Majalla" w:cs="Sakkal Majalla"/>
          <w:color w:val="0D0D0D" w:themeColor="text1" w:themeTint="F2"/>
          <w:sz w:val="28"/>
          <w:szCs w:val="28"/>
          <w:rtl/>
          <w:lang w:bidi="ar-EG"/>
        </w:rPr>
      </w:pPr>
      <w:r w:rsidRPr="003723F6">
        <w:rPr>
          <w:rFonts w:ascii="Sakkal Majalla" w:hAnsi="Sakkal Majalla" w:cs="Sakkal Majalla"/>
          <w:color w:val="0D0D0D" w:themeColor="text1" w:themeTint="F2"/>
          <w:sz w:val="28"/>
          <w:szCs w:val="28"/>
          <w:rtl/>
          <w:lang w:bidi="ar-EG"/>
        </w:rPr>
        <w:t xml:space="preserve">   في ظل التحولات الاقتصادية والاجتماعية التي تشهدها المملكة العربية السعودية، تأتي رؤية 2030 كخطة استراتيجية طموحة تهدف إلى تنويع مصادر الاقتصاد وتقليل الاعتماد على النفط، وتعتبر الريادة عنصراً حيوياً في هذه الرؤية، حيث تسعى المملكة إلى تعزيز الابتكار ودعم المشاريع الريادية لخلق فرص عمل جديدة وتحقيق نمو اقتصادي مستدام، وضمن هذا الإطار، تلعب شركات الاتصالات دوراً محورياً في دعم هذه الاستراتيجيات، كونها تسهم بشكل مباشر في تطوير البنية التحتية الرقمية التي تعتبر أساساً لتحقيق أهداف الرؤية. </w:t>
      </w:r>
    </w:p>
    <w:p w14:paraId="191D0C43" w14:textId="77777777" w:rsidR="00E81421" w:rsidRPr="003723F6" w:rsidRDefault="00E81421" w:rsidP="003723F6">
      <w:pPr>
        <w:spacing w:before="100" w:beforeAutospacing="1" w:after="100" w:afterAutospacing="1" w:line="360" w:lineRule="auto"/>
        <w:ind w:firstLine="720"/>
        <w:jc w:val="both"/>
        <w:rPr>
          <w:rFonts w:ascii="Sakkal Majalla" w:hAnsi="Sakkal Majalla" w:cs="Sakkal Majalla"/>
          <w:color w:val="0D0D0D" w:themeColor="text1" w:themeTint="F2"/>
          <w:sz w:val="28"/>
          <w:szCs w:val="28"/>
          <w:rtl/>
          <w:lang w:bidi="ar-EG"/>
        </w:rPr>
      </w:pPr>
      <w:r w:rsidRPr="003723F6">
        <w:rPr>
          <w:rFonts w:ascii="Sakkal Majalla" w:hAnsi="Sakkal Majalla" w:cs="Sakkal Majalla"/>
          <w:color w:val="0D0D0D" w:themeColor="text1" w:themeTint="F2"/>
          <w:sz w:val="28"/>
          <w:szCs w:val="28"/>
          <w:rtl/>
          <w:lang w:bidi="ar-EG"/>
        </w:rPr>
        <w:t xml:space="preserve">   حيث أصبحت المشكلات والتحديات التي تواجه العديد من المنظمات بشكل عام وشركات الاتصالات بشكل خاص تتزايد نتيجة للتغيرات المحلية والإقليمية والدولية الحاصلة باستمرار في بيئة العمل الخاصة بهذه المنظمات والمؤسسات، ومن ثم أصبحت المسؤولية الأكبر على عاتق الموظفين في سبيل مراعاة متطلبات التطوير والتغيير وفق ما تتطلبه رؤية المملكة 2030، وفي ضوء ذلك أصبحت عملية التخطيط الاستراتيجي ذات بعدا هاما في رصد مستقبل المؤسسات وشركات الاتصالات والتنبؤ بما قد يؤثر على كفاءتها الإنتاجية واستكشاف التحديات التي من الممكن أن تؤثر على الخدمات التي تقدمها مما يتطلب فهما صحيحا لمدى أهميته من قبل صانع القرار في شركات الاتصالات لنجاح العملية الإدارية وتحقيق أهدافها وتقديم الخدمات بأعلى جودة، من خلال استخدام الأساليب العلمية المتطورة والممارسات التنظيمية لرفع كفاءة الأداء الوظيفي بما يتناسب مع قدرات ومهارات الموارد البشرية في المؤسسات وشركات الاتصالات (</w:t>
      </w:r>
      <w:r w:rsidRPr="003723F6">
        <w:rPr>
          <w:rFonts w:ascii="Sakkal Majalla" w:hAnsi="Sakkal Majalla" w:cs="Sakkal Majalla"/>
          <w:color w:val="0D0D0D" w:themeColor="text1" w:themeTint="F2"/>
          <w:sz w:val="28"/>
          <w:szCs w:val="28"/>
          <w:lang w:bidi="ar-EG"/>
        </w:rPr>
        <w:t>Kosárová, Dominika: 2020, p.129</w:t>
      </w:r>
      <w:r w:rsidRPr="003723F6">
        <w:rPr>
          <w:rFonts w:ascii="Sakkal Majalla" w:hAnsi="Sakkal Majalla" w:cs="Sakkal Majalla"/>
          <w:color w:val="0D0D0D" w:themeColor="text1" w:themeTint="F2"/>
          <w:sz w:val="28"/>
          <w:szCs w:val="28"/>
          <w:rtl/>
          <w:lang w:bidi="ar-EG"/>
        </w:rPr>
        <w:t>).</w:t>
      </w:r>
    </w:p>
    <w:p w14:paraId="0563C75A" w14:textId="77777777" w:rsidR="00E81421" w:rsidRPr="003723F6" w:rsidRDefault="00E81421" w:rsidP="003723F6">
      <w:pPr>
        <w:spacing w:before="100" w:beforeAutospacing="1" w:after="100" w:afterAutospacing="1" w:line="360" w:lineRule="auto"/>
        <w:ind w:firstLine="720"/>
        <w:jc w:val="both"/>
        <w:rPr>
          <w:rFonts w:ascii="Sakkal Majalla" w:hAnsi="Sakkal Majalla" w:cs="Sakkal Majalla"/>
          <w:color w:val="0D0D0D" w:themeColor="text1" w:themeTint="F2"/>
          <w:sz w:val="28"/>
          <w:szCs w:val="28"/>
          <w:rtl/>
          <w:lang w:bidi="ar-EG"/>
        </w:rPr>
      </w:pPr>
      <w:r w:rsidRPr="003723F6">
        <w:rPr>
          <w:rFonts w:ascii="Sakkal Majalla" w:hAnsi="Sakkal Majalla" w:cs="Sakkal Majalla"/>
          <w:color w:val="0D0D0D" w:themeColor="text1" w:themeTint="F2"/>
          <w:sz w:val="28"/>
          <w:szCs w:val="28"/>
          <w:rtl/>
          <w:lang w:bidi="ar-EG"/>
        </w:rPr>
        <w:t xml:space="preserve">  كما تُعتبر الريادة مفتاح النجاح في عالم الأعمال المعاصر، حيث تعزز من قدرة الشركات على التكيف مع التغيرات السريعة في السوق، وتمكينها من الابتكار والتطور بشكل مستدام، ومع ازدياد المنافسة العالمية والتحديات الاقتصادية، أصبحت الحاجة إلى استراتيجيات ريادية فعالة أمراً بالغ الأهمية للشركات </w:t>
      </w:r>
      <w:r w:rsidRPr="003723F6">
        <w:rPr>
          <w:rFonts w:ascii="Sakkal Majalla" w:hAnsi="Sakkal Majalla" w:cs="Sakkal Majalla"/>
          <w:color w:val="0D0D0D" w:themeColor="text1" w:themeTint="F2"/>
          <w:sz w:val="28"/>
          <w:szCs w:val="28"/>
          <w:rtl/>
          <w:lang w:bidi="ar-EG"/>
        </w:rPr>
        <w:lastRenderedPageBreak/>
        <w:t>الراغبة في تحقيق نمو مستدام والتميز في بيئتها التنافسية، وفي هذا السياق، تلعب شركات الاتصالات السعودية دوراً حيوياً في دعم الاقتصاد الوطني من خلال تبني وتطبيق استراتيجيات ريادية تعزز من كفاءتها التشغيلية وقدرتها على الابتكار، ومن ثم تحاول الدراسة التركيز على مدى تأثير هذه الاستراتيجيات على التخطيط الاستراتيجي للشركات ودورها في تحقيق أهداف رؤية المملكة 2030، وفهم آليات تعزيز التخطيط الاستراتيجي من خلال استراتيجيات الريادة، مما يسهم في تحقيق أهداف التنمية المستدامة والازدهار الاقتصادي للمملكة العربية السعودية وفقا لرؤية 2030 التي تسعى لتحقيق أهدافها (</w:t>
      </w:r>
      <w:r w:rsidRPr="003723F6">
        <w:rPr>
          <w:rFonts w:ascii="Sakkal Majalla" w:hAnsi="Sakkal Majalla" w:cs="Sakkal Majalla"/>
          <w:color w:val="0D0D0D" w:themeColor="text1" w:themeTint="F2"/>
          <w:sz w:val="28"/>
          <w:szCs w:val="28"/>
          <w:lang w:bidi="ar-EG"/>
        </w:rPr>
        <w:t>Kane, Frank: 2024</w:t>
      </w:r>
      <w:r w:rsidRPr="003723F6">
        <w:rPr>
          <w:rFonts w:ascii="Sakkal Majalla" w:hAnsi="Sakkal Majalla" w:cs="Sakkal Majalla"/>
          <w:color w:val="0D0D0D" w:themeColor="text1" w:themeTint="F2"/>
          <w:sz w:val="28"/>
          <w:szCs w:val="28"/>
          <w:rtl/>
          <w:lang w:bidi="ar-EG"/>
        </w:rPr>
        <w:t>).</w:t>
      </w:r>
    </w:p>
    <w:p w14:paraId="0DAC2E36" w14:textId="77777777" w:rsidR="003723F6" w:rsidRPr="003723F6" w:rsidRDefault="003723F6" w:rsidP="003723F6">
      <w:pPr>
        <w:spacing w:before="100" w:beforeAutospacing="1" w:after="100" w:afterAutospacing="1" w:line="360" w:lineRule="auto"/>
        <w:jc w:val="both"/>
        <w:outlineLvl w:val="1"/>
        <w:rPr>
          <w:rFonts w:ascii="Sakkal Majalla" w:hAnsi="Sakkal Majalla" w:cs="Sakkal Majalla"/>
          <w:b/>
          <w:bCs/>
          <w:color w:val="0D0D0D" w:themeColor="text1" w:themeTint="F2"/>
          <w:sz w:val="36"/>
          <w:szCs w:val="36"/>
          <w:rtl/>
          <w:lang w:bidi="ar-EG"/>
        </w:rPr>
      </w:pPr>
      <w:bookmarkStart w:id="6" w:name="_Toc173308785"/>
      <w:r w:rsidRPr="003723F6">
        <w:rPr>
          <w:rFonts w:ascii="Sakkal Majalla" w:hAnsi="Sakkal Majalla" w:cs="Sakkal Majalla"/>
          <w:b/>
          <w:bCs/>
          <w:color w:val="0D0D0D" w:themeColor="text1" w:themeTint="F2"/>
          <w:sz w:val="36"/>
          <w:szCs w:val="36"/>
          <w:rtl/>
          <w:lang w:bidi="ar-EG"/>
        </w:rPr>
        <w:t>1.1 مشكلة الدراسة:</w:t>
      </w:r>
      <w:bookmarkEnd w:id="6"/>
    </w:p>
    <w:p w14:paraId="2396B3F5" w14:textId="21759746" w:rsidR="00E81421" w:rsidRDefault="00E81421" w:rsidP="003723F6">
      <w:pPr>
        <w:spacing w:before="100" w:beforeAutospacing="1" w:after="100" w:afterAutospacing="1" w:line="360" w:lineRule="auto"/>
        <w:ind w:firstLine="706"/>
        <w:jc w:val="both"/>
        <w:rPr>
          <w:rFonts w:ascii="Sakkal Majalla" w:hAnsi="Sakkal Majalla" w:cs="Sakkal Majalla"/>
          <w:color w:val="0D0D0D" w:themeColor="text1" w:themeTint="F2"/>
          <w:sz w:val="28"/>
          <w:szCs w:val="28"/>
          <w:u w:val="single"/>
          <w:rtl/>
          <w:lang w:bidi="ar-EG"/>
        </w:rPr>
      </w:pPr>
      <w:r w:rsidRPr="003723F6">
        <w:rPr>
          <w:rFonts w:ascii="Sakkal Majalla" w:hAnsi="Sakkal Majalla" w:cs="Sakkal Majalla"/>
          <w:color w:val="0D0D0D" w:themeColor="text1" w:themeTint="F2"/>
          <w:sz w:val="28"/>
          <w:szCs w:val="28"/>
          <w:rtl/>
          <w:lang w:bidi="ar-EG"/>
        </w:rPr>
        <w:t xml:space="preserve"> تواجه شركات الاتصالات في المملكة العربية السعودية تحديات كبيرة في تحقيق الأهداف الطموحة لرؤية 2030، خاصة فيما يتعلق بتعزيز الابتكار والنمو الاقتصادي المستدامة، وتكمن المشكلة البحثية في كيفية تفعيل وتطبيق استراتيجيات الريادة بشكل فعال لدعم التخطيط الاستراتيجي لهذه الشركات، في ظل بيئة الأعمال الديناميكية والتنافسية، وتتضمن هذه المشكلة البحثية تحديد العوامل المؤثرة في نجاح استراتيجيات الريادة، وكيفية تجاوز العقبات التي تواجهها الشركات في هذا السياق، وتقديم نموذج تطبيقي يساعد الشركات على مواءمة استراتيجياتها الريادية مع أهداف رؤية 2030، مما يستدعي ضرورة تبني استراتيجيات ريادية فعالة لتعزيز قدرتها على التخطيط الاستراتيجي والتكيف مع متطلبات رؤية المملكة 2030، وتتطلب هذه المشكلة دراسة نوعية معمقة لفهم الأدوات والتقنيات المستخدمة حالياً، وتحليل الفجوات الموجودة، وتقديم توصيات مبنية على أفضل الممارسات العالمية والمحلية لتحقيق أقصى استفادة من استراتيجيات الريادة في دعم التخطيط الاستراتيجي لشركات الاتصالات السعودية.</w:t>
      </w:r>
    </w:p>
    <w:p w14:paraId="1D686245" w14:textId="743E9901" w:rsidR="00F724F6" w:rsidRPr="00F724F6" w:rsidRDefault="00F724F6" w:rsidP="003723F6">
      <w:pPr>
        <w:spacing w:before="100" w:beforeAutospacing="1" w:after="100" w:afterAutospacing="1" w:line="360" w:lineRule="auto"/>
        <w:ind w:firstLine="706"/>
        <w:jc w:val="both"/>
        <w:rPr>
          <w:rFonts w:ascii="Sakkal Majalla" w:hAnsi="Sakkal Majalla" w:cs="Sakkal Majalla"/>
          <w:color w:val="0D0D0D" w:themeColor="text1" w:themeTint="F2"/>
          <w:sz w:val="28"/>
          <w:szCs w:val="28"/>
          <w:rtl/>
          <w:lang w:bidi="ar-EG"/>
        </w:rPr>
      </w:pPr>
      <w:r w:rsidRPr="00F724F6">
        <w:rPr>
          <w:rFonts w:ascii="Sakkal Majalla" w:hAnsi="Sakkal Majalla" w:cs="Sakkal Majalla"/>
          <w:color w:val="0D0D0D" w:themeColor="text1" w:themeTint="F2"/>
          <w:sz w:val="28"/>
          <w:szCs w:val="28"/>
          <w:rtl/>
          <w:lang w:bidi="ar-EG"/>
        </w:rPr>
        <w:t>ومن هنا يمكن بلورة مشكلة البحث الحالي في التساؤل الرئيس التالي: ما أثر استراتيجيات الريادة في تعزيز التخطيط الاستراتيجي لشركات الاتصالات في المملكة العربية السعودية وفقاً لرؤية 2030؟</w:t>
      </w:r>
    </w:p>
    <w:p w14:paraId="757CA4F3" w14:textId="77777777" w:rsidR="00F724F6" w:rsidRDefault="00F724F6" w:rsidP="003723F6">
      <w:pPr>
        <w:spacing w:before="100" w:beforeAutospacing="1" w:after="100" w:afterAutospacing="1" w:line="360" w:lineRule="auto"/>
        <w:jc w:val="both"/>
        <w:rPr>
          <w:rFonts w:ascii="Sakkal Majalla" w:hAnsi="Sakkal Majalla" w:cs="Sakkal Majalla"/>
          <w:color w:val="0D0D0D" w:themeColor="text1" w:themeTint="F2"/>
          <w:sz w:val="28"/>
          <w:szCs w:val="28"/>
          <w:rtl/>
        </w:rPr>
      </w:pPr>
    </w:p>
    <w:p w14:paraId="49D0F0EB" w14:textId="7C32FE1A" w:rsidR="00F724F6" w:rsidRPr="00F724F6" w:rsidRDefault="00F724F6" w:rsidP="00F724F6">
      <w:pPr>
        <w:spacing w:before="100" w:beforeAutospacing="1" w:after="100" w:afterAutospacing="1" w:line="360" w:lineRule="auto"/>
        <w:jc w:val="both"/>
        <w:outlineLvl w:val="1"/>
        <w:rPr>
          <w:rFonts w:ascii="Sakkal Majalla" w:hAnsi="Sakkal Majalla" w:cs="Sakkal Majalla"/>
          <w:b/>
          <w:bCs/>
          <w:color w:val="0D0D0D" w:themeColor="text1" w:themeTint="F2"/>
          <w:sz w:val="36"/>
          <w:szCs w:val="36"/>
          <w:rtl/>
        </w:rPr>
      </w:pPr>
      <w:bookmarkStart w:id="7" w:name="_Toc173308786"/>
      <w:r w:rsidRPr="00F724F6">
        <w:rPr>
          <w:rFonts w:ascii="Sakkal Majalla" w:hAnsi="Sakkal Majalla" w:cs="Sakkal Majalla"/>
          <w:b/>
          <w:bCs/>
          <w:color w:val="0D0D0D" w:themeColor="text1" w:themeTint="F2"/>
          <w:sz w:val="36"/>
          <w:szCs w:val="36"/>
          <w:rtl/>
        </w:rPr>
        <w:lastRenderedPageBreak/>
        <w:t>2.1 أهمية الدراسة:</w:t>
      </w:r>
      <w:bookmarkEnd w:id="7"/>
    </w:p>
    <w:p w14:paraId="239F6CB7" w14:textId="030CA206" w:rsidR="001027A4" w:rsidRPr="00F724F6" w:rsidRDefault="001027A4" w:rsidP="003723F6">
      <w:pPr>
        <w:spacing w:before="100" w:beforeAutospacing="1" w:after="100" w:afterAutospacing="1" w:line="360" w:lineRule="auto"/>
        <w:jc w:val="both"/>
        <w:rPr>
          <w:rFonts w:ascii="Sakkal Majalla" w:hAnsi="Sakkal Majalla" w:cs="Sakkal Majalla"/>
          <w:b/>
          <w:bCs/>
          <w:color w:val="0D0D0D" w:themeColor="text1" w:themeTint="F2"/>
          <w:sz w:val="28"/>
          <w:szCs w:val="28"/>
          <w:rtl/>
          <w:lang w:bidi="ar-EG"/>
        </w:rPr>
      </w:pPr>
      <w:r w:rsidRPr="00F724F6">
        <w:rPr>
          <w:rFonts w:ascii="Sakkal Majalla" w:hAnsi="Sakkal Majalla" w:cs="Sakkal Majalla"/>
          <w:b/>
          <w:bCs/>
          <w:color w:val="0D0D0D" w:themeColor="text1" w:themeTint="F2"/>
          <w:sz w:val="28"/>
          <w:szCs w:val="28"/>
          <w:rtl/>
        </w:rPr>
        <w:t xml:space="preserve">تتمثل أهمية الدراسة في تناولها أحدى الموضوعات الحيوية في العصر الحديث </w:t>
      </w:r>
    </w:p>
    <w:p w14:paraId="361A7AE7" w14:textId="77777777" w:rsidR="001027A4" w:rsidRPr="00F724F6" w:rsidRDefault="001027A4" w:rsidP="00F724F6">
      <w:pPr>
        <w:numPr>
          <w:ilvl w:val="0"/>
          <w:numId w:val="1"/>
        </w:numPr>
        <w:spacing w:before="100" w:beforeAutospacing="1" w:after="100" w:afterAutospacing="1" w:line="360" w:lineRule="auto"/>
        <w:ind w:left="419" w:hanging="357"/>
        <w:jc w:val="both"/>
        <w:outlineLvl w:val="2"/>
        <w:rPr>
          <w:rFonts w:ascii="Sakkal Majalla" w:hAnsi="Sakkal Majalla" w:cs="Sakkal Majalla"/>
          <w:b/>
          <w:bCs/>
          <w:color w:val="0D0D0D" w:themeColor="text1" w:themeTint="F2"/>
          <w:sz w:val="32"/>
          <w:szCs w:val="32"/>
        </w:rPr>
      </w:pPr>
      <w:bookmarkStart w:id="8" w:name="_Toc173308787"/>
      <w:r w:rsidRPr="00F724F6">
        <w:rPr>
          <w:rFonts w:ascii="Sakkal Majalla" w:hAnsi="Sakkal Majalla" w:cs="Sakkal Majalla"/>
          <w:b/>
          <w:bCs/>
          <w:color w:val="0D0D0D" w:themeColor="text1" w:themeTint="F2"/>
          <w:sz w:val="32"/>
          <w:szCs w:val="32"/>
          <w:rtl/>
        </w:rPr>
        <w:t>الأهمية العلمية:</w:t>
      </w:r>
      <w:bookmarkEnd w:id="8"/>
    </w:p>
    <w:p w14:paraId="6956F2EE" w14:textId="631DA33F" w:rsidR="001027A4" w:rsidRPr="003723F6" w:rsidRDefault="006F6711" w:rsidP="00F724F6">
      <w:pPr>
        <w:spacing w:before="100" w:beforeAutospacing="1" w:after="100" w:afterAutospacing="1" w:line="360" w:lineRule="auto"/>
        <w:ind w:firstLine="706"/>
        <w:jc w:val="both"/>
        <w:rPr>
          <w:rFonts w:ascii="Sakkal Majalla" w:hAnsi="Sakkal Majalla" w:cs="Sakkal Majalla"/>
          <w:color w:val="0D0D0D" w:themeColor="text1" w:themeTint="F2"/>
          <w:sz w:val="28"/>
          <w:szCs w:val="28"/>
          <w:rtl/>
          <w:lang w:bidi="ar-EG"/>
        </w:rPr>
      </w:pPr>
      <w:r w:rsidRPr="003723F6">
        <w:rPr>
          <w:rFonts w:ascii="Sakkal Majalla" w:hAnsi="Sakkal Majalla" w:cs="Sakkal Majalla"/>
          <w:color w:val="0D0D0D" w:themeColor="text1" w:themeTint="F2"/>
          <w:sz w:val="28"/>
          <w:szCs w:val="28"/>
          <w:rtl/>
        </w:rPr>
        <w:t xml:space="preserve">  تكتسب هذه الدراسة أهمية علمية كبيرة كونها تسلط الضوء على دور استراتيجيات الريادة في تعزيز التخطيط الاستراتيجي لشركات الاتصالات في المملكة العربية السعودية، وذلك في ظل رؤية 2030، وتعتبر هذه الدراسة إضافة قيمة إلى الأدبيات الأكاديمية، حيث تقدم فهماً عميقاً للعوامل التي تؤثر على فعالية استراتيجيات الريادة في بيئة الأعمال السعودية، من خلال تحليل البيانات النوعية المستمدة من المقابلات والوثائق الرسمية، تسهم الدراسة في تقديم نموذج تحليلي شامل يمكن أن يكون مرجعاً للباحثين والممارسين على حد سواء، كما تساهم هذه الدراسة في سد فجوة معرفية مهمة حول كيفية مواءمة استراتيجيات الريادة مع الأهداف الاستراتيجية الوطنية، وتقديم توصيات مبنية على أفضل الممارسات العالمية والمحلية، مما يساهم في تطوير المعرفة في مجالات الريادة والتخطيط الاستراتيجي.</w:t>
      </w:r>
    </w:p>
    <w:p w14:paraId="12CE7616" w14:textId="47B28022" w:rsidR="001027A4" w:rsidRPr="00F724F6" w:rsidRDefault="001027A4" w:rsidP="00F724F6">
      <w:pPr>
        <w:pStyle w:val="ListParagraph"/>
        <w:numPr>
          <w:ilvl w:val="0"/>
          <w:numId w:val="1"/>
        </w:numPr>
        <w:spacing w:before="100" w:beforeAutospacing="1" w:after="100" w:afterAutospacing="1" w:line="360" w:lineRule="auto"/>
        <w:ind w:left="419" w:hanging="357"/>
        <w:contextualSpacing w:val="0"/>
        <w:jc w:val="both"/>
        <w:outlineLvl w:val="2"/>
        <w:rPr>
          <w:rFonts w:ascii="Sakkal Majalla" w:hAnsi="Sakkal Majalla" w:cs="Sakkal Majalla"/>
          <w:b/>
          <w:bCs/>
          <w:color w:val="0D0D0D" w:themeColor="text1" w:themeTint="F2"/>
          <w:sz w:val="32"/>
          <w:szCs w:val="32"/>
        </w:rPr>
      </w:pPr>
      <w:bookmarkStart w:id="9" w:name="_Toc173308788"/>
      <w:r w:rsidRPr="00F724F6">
        <w:rPr>
          <w:rFonts w:ascii="Sakkal Majalla" w:hAnsi="Sakkal Majalla" w:cs="Sakkal Majalla"/>
          <w:b/>
          <w:bCs/>
          <w:color w:val="0D0D0D" w:themeColor="text1" w:themeTint="F2"/>
          <w:sz w:val="32"/>
          <w:szCs w:val="32"/>
          <w:rtl/>
        </w:rPr>
        <w:t>الأهمية العملية:</w:t>
      </w:r>
      <w:bookmarkEnd w:id="9"/>
    </w:p>
    <w:p w14:paraId="1594D321" w14:textId="28BEC9FB" w:rsidR="001027A4" w:rsidRPr="003723F6" w:rsidRDefault="006F6711" w:rsidP="00F724F6">
      <w:pPr>
        <w:spacing w:before="100" w:beforeAutospacing="1" w:after="100" w:afterAutospacing="1" w:line="360" w:lineRule="auto"/>
        <w:ind w:firstLine="706"/>
        <w:jc w:val="both"/>
        <w:rPr>
          <w:rFonts w:ascii="Sakkal Majalla" w:hAnsi="Sakkal Majalla" w:cs="Sakkal Majalla"/>
          <w:color w:val="0D0D0D" w:themeColor="text1" w:themeTint="F2"/>
          <w:sz w:val="28"/>
          <w:szCs w:val="28"/>
          <w:rtl/>
          <w:lang w:bidi="ar-EG"/>
        </w:rPr>
      </w:pPr>
      <w:r w:rsidRPr="003723F6">
        <w:rPr>
          <w:rFonts w:ascii="Sakkal Majalla" w:hAnsi="Sakkal Majalla" w:cs="Sakkal Majalla"/>
          <w:color w:val="0D0D0D" w:themeColor="text1" w:themeTint="F2"/>
          <w:sz w:val="28"/>
          <w:szCs w:val="28"/>
          <w:rtl/>
        </w:rPr>
        <w:t xml:space="preserve">  من الناحية العملية، تحمل هذه الدراسة أهمية كبيرة لصناع القرار ومديري الشركات في قطاع الاتصالات السعودي، في ظل التحديات الاقتصادية والتحولات السريعة التي تشهدها المملكة، توفر الدراسة توجيهات عملية لتحسين وتطوير استراتيجيات الريادة في شركات الاتصالات بما يتماشى مع أهداف رؤية 2030، من خلال تسليط الضوء على التحديات التي تواجه تطبيق هذه الاستراتيجيات، وتقديم حلول مبتكرة للتغلب عليها، تساعد الدراسة الشركات على تحسين كفاءتها التشغيلية وزيادة قدرتها التنافسية في السوق العالمي، كما تقدم الدراسة توصيات عملية مستمدة من أفضل الممارسات العالمية، مما يمكن الشركات من تبني استراتيجيات فعالة تسهم في تحقيق النمو المستدام والابتكار، بالإضافة إلى ذلك، تساعد هذه الدراسة الجهات الحكومية والمؤسسات  الداعمة على فهم أفضل للاحتياجات والتحديات التي تواجه قطاع الاتصالات، مما يسهم في صياغة سياسات داعمة ومشجعة للابتكار والنمو في هذا القطاع الحيوي.</w:t>
      </w:r>
    </w:p>
    <w:p w14:paraId="71E734FE" w14:textId="68FDDA26" w:rsidR="00F724F6" w:rsidRPr="00F724F6" w:rsidRDefault="00F724F6" w:rsidP="00F724F6">
      <w:pPr>
        <w:spacing w:before="100" w:beforeAutospacing="1" w:after="100" w:afterAutospacing="1" w:line="360" w:lineRule="auto"/>
        <w:jc w:val="both"/>
        <w:outlineLvl w:val="1"/>
        <w:rPr>
          <w:rFonts w:ascii="Sakkal Majalla" w:hAnsi="Sakkal Majalla" w:cs="Sakkal Majalla"/>
          <w:b/>
          <w:bCs/>
          <w:color w:val="0D0D0D" w:themeColor="text1" w:themeTint="F2"/>
          <w:sz w:val="36"/>
          <w:szCs w:val="36"/>
          <w:rtl/>
        </w:rPr>
      </w:pPr>
      <w:bookmarkStart w:id="10" w:name="_Toc173308789"/>
      <w:r w:rsidRPr="00F724F6">
        <w:rPr>
          <w:rFonts w:ascii="Sakkal Majalla" w:hAnsi="Sakkal Majalla" w:cs="Sakkal Majalla"/>
          <w:b/>
          <w:bCs/>
          <w:color w:val="0D0D0D" w:themeColor="text1" w:themeTint="F2"/>
          <w:sz w:val="36"/>
          <w:szCs w:val="36"/>
          <w:rtl/>
        </w:rPr>
        <w:lastRenderedPageBreak/>
        <w:t>3.1 أهداف الدراسة:</w:t>
      </w:r>
      <w:bookmarkEnd w:id="10"/>
    </w:p>
    <w:p w14:paraId="523AC995" w14:textId="6627D26F" w:rsidR="00A53698" w:rsidRPr="003723F6" w:rsidRDefault="001027A4" w:rsidP="00F724F6">
      <w:pPr>
        <w:spacing w:before="100" w:beforeAutospacing="1" w:after="100" w:afterAutospacing="1" w:line="360" w:lineRule="auto"/>
        <w:ind w:firstLine="706"/>
        <w:jc w:val="both"/>
        <w:rPr>
          <w:rFonts w:ascii="Sakkal Majalla" w:hAnsi="Sakkal Majalla" w:cs="Sakkal Majalla"/>
          <w:color w:val="0D0D0D" w:themeColor="text1" w:themeTint="F2"/>
          <w:sz w:val="28"/>
          <w:szCs w:val="28"/>
          <w:lang w:bidi="ar-EG"/>
        </w:rPr>
      </w:pPr>
      <w:r w:rsidRPr="003723F6">
        <w:rPr>
          <w:rFonts w:ascii="Sakkal Majalla" w:hAnsi="Sakkal Majalla" w:cs="Sakkal Majalla"/>
          <w:color w:val="0D0D0D" w:themeColor="text1" w:themeTint="F2"/>
          <w:sz w:val="28"/>
          <w:szCs w:val="28"/>
          <w:rtl/>
        </w:rPr>
        <w:t xml:space="preserve">يكمن الهدف الرئيسي في هذه الدراسة في التعرف </w:t>
      </w:r>
      <w:r w:rsidR="00A53698" w:rsidRPr="003723F6">
        <w:rPr>
          <w:rFonts w:ascii="Sakkal Majalla" w:hAnsi="Sakkal Majalla" w:cs="Sakkal Majalla"/>
          <w:color w:val="0D0D0D" w:themeColor="text1" w:themeTint="F2"/>
          <w:sz w:val="28"/>
          <w:szCs w:val="28"/>
          <w:rtl/>
          <w:lang w:bidi="ar-EG"/>
        </w:rPr>
        <w:t>على أثر استراتيجيات الريادة على التخطيط الاستراتيجي في شركات الاتصالات في المملكة العربية السعودية، ويمكن تحديد الأهداف الفرعية للدراسة على النحو الآتي:</w:t>
      </w:r>
    </w:p>
    <w:p w14:paraId="345433CB" w14:textId="77777777" w:rsidR="00A53698" w:rsidRPr="003723F6" w:rsidRDefault="00A53698" w:rsidP="00760E29">
      <w:pPr>
        <w:pStyle w:val="ListParagraph"/>
        <w:numPr>
          <w:ilvl w:val="0"/>
          <w:numId w:val="10"/>
        </w:numPr>
        <w:spacing w:before="100" w:beforeAutospacing="1" w:after="100" w:afterAutospacing="1" w:line="360" w:lineRule="auto"/>
        <w:ind w:left="423"/>
        <w:contextualSpacing w:val="0"/>
        <w:jc w:val="both"/>
        <w:rPr>
          <w:rFonts w:ascii="Sakkal Majalla" w:hAnsi="Sakkal Majalla" w:cs="Sakkal Majalla"/>
          <w:color w:val="0D0D0D" w:themeColor="text1" w:themeTint="F2"/>
          <w:sz w:val="28"/>
          <w:szCs w:val="28"/>
          <w:lang w:bidi="ar-EG"/>
        </w:rPr>
      </w:pPr>
      <w:r w:rsidRPr="003723F6">
        <w:rPr>
          <w:rFonts w:ascii="Sakkal Majalla" w:hAnsi="Sakkal Majalla" w:cs="Sakkal Majalla"/>
          <w:color w:val="0D0D0D" w:themeColor="text1" w:themeTint="F2"/>
          <w:sz w:val="28"/>
          <w:szCs w:val="28"/>
          <w:rtl/>
          <w:lang w:bidi="ar-EG"/>
        </w:rPr>
        <w:t>بيان أثر لابتكار التكنولوجي في تعزيز التخطيط الاستراتيجي وفقا لرؤية المملكة العربية السعودية 2030 بالتطبيق على شركات الاتصالات بها.</w:t>
      </w:r>
    </w:p>
    <w:p w14:paraId="1D53C458" w14:textId="77777777" w:rsidR="00A53698" w:rsidRPr="003723F6" w:rsidRDefault="00A53698" w:rsidP="00760E29">
      <w:pPr>
        <w:pStyle w:val="ListParagraph"/>
        <w:numPr>
          <w:ilvl w:val="0"/>
          <w:numId w:val="10"/>
        </w:numPr>
        <w:spacing w:before="100" w:beforeAutospacing="1" w:after="100" w:afterAutospacing="1" w:line="360" w:lineRule="auto"/>
        <w:ind w:left="423"/>
        <w:contextualSpacing w:val="0"/>
        <w:jc w:val="both"/>
        <w:rPr>
          <w:rFonts w:ascii="Sakkal Majalla" w:hAnsi="Sakkal Majalla" w:cs="Sakkal Majalla"/>
          <w:color w:val="0D0D0D" w:themeColor="text1" w:themeTint="F2"/>
          <w:sz w:val="28"/>
          <w:szCs w:val="28"/>
          <w:lang w:bidi="ar-EG"/>
        </w:rPr>
      </w:pPr>
      <w:r w:rsidRPr="003723F6">
        <w:rPr>
          <w:rFonts w:ascii="Sakkal Majalla" w:hAnsi="Sakkal Majalla" w:cs="Sakkal Majalla"/>
          <w:color w:val="0D0D0D" w:themeColor="text1" w:themeTint="F2"/>
          <w:sz w:val="28"/>
          <w:szCs w:val="28"/>
          <w:rtl/>
          <w:lang w:bidi="ar-EG"/>
        </w:rPr>
        <w:t>بيان أثر التنوع الاقتصادي في تعزيز التخطيط الاستراتيجي وفقا لرؤية المملكة العربية السعودية 2030 بالتطبيق على شركات الاتصالات بها.</w:t>
      </w:r>
    </w:p>
    <w:p w14:paraId="31A03664" w14:textId="77777777" w:rsidR="00A53698" w:rsidRPr="003723F6" w:rsidRDefault="00A53698" w:rsidP="00760E29">
      <w:pPr>
        <w:pStyle w:val="ListParagraph"/>
        <w:numPr>
          <w:ilvl w:val="0"/>
          <w:numId w:val="10"/>
        </w:numPr>
        <w:spacing w:before="100" w:beforeAutospacing="1" w:after="100" w:afterAutospacing="1" w:line="360" w:lineRule="auto"/>
        <w:ind w:left="423"/>
        <w:contextualSpacing w:val="0"/>
        <w:jc w:val="both"/>
        <w:rPr>
          <w:rFonts w:ascii="Sakkal Majalla" w:hAnsi="Sakkal Majalla" w:cs="Sakkal Majalla"/>
          <w:color w:val="0D0D0D" w:themeColor="text1" w:themeTint="F2"/>
          <w:sz w:val="28"/>
          <w:szCs w:val="28"/>
          <w:lang w:bidi="ar-EG"/>
        </w:rPr>
      </w:pPr>
      <w:r w:rsidRPr="003723F6">
        <w:rPr>
          <w:rFonts w:ascii="Sakkal Majalla" w:hAnsi="Sakkal Majalla" w:cs="Sakkal Majalla"/>
          <w:color w:val="0D0D0D" w:themeColor="text1" w:themeTint="F2"/>
          <w:sz w:val="28"/>
          <w:szCs w:val="28"/>
          <w:rtl/>
          <w:lang w:bidi="ar-EG"/>
        </w:rPr>
        <w:t>بيان أثر التوجه نحو الاستدامة في تعزيز التخطيط الاستراتيجي وفقا لرؤية المملكة العربية السعودية 2030 بالتطبيق على شركات الاتصالات بها.</w:t>
      </w:r>
    </w:p>
    <w:p w14:paraId="6A536CAC" w14:textId="77777777" w:rsidR="00A53698" w:rsidRPr="003723F6" w:rsidRDefault="00A53698" w:rsidP="00760E29">
      <w:pPr>
        <w:pStyle w:val="ListParagraph"/>
        <w:numPr>
          <w:ilvl w:val="0"/>
          <w:numId w:val="10"/>
        </w:numPr>
        <w:spacing w:before="100" w:beforeAutospacing="1" w:after="100" w:afterAutospacing="1" w:line="360" w:lineRule="auto"/>
        <w:ind w:left="423"/>
        <w:contextualSpacing w:val="0"/>
        <w:jc w:val="both"/>
        <w:rPr>
          <w:rFonts w:ascii="Sakkal Majalla" w:hAnsi="Sakkal Majalla" w:cs="Sakkal Majalla"/>
          <w:color w:val="0D0D0D" w:themeColor="text1" w:themeTint="F2"/>
          <w:sz w:val="28"/>
          <w:szCs w:val="28"/>
          <w:lang w:bidi="ar-EG"/>
        </w:rPr>
      </w:pPr>
      <w:r w:rsidRPr="003723F6">
        <w:rPr>
          <w:rFonts w:ascii="Sakkal Majalla" w:hAnsi="Sakkal Majalla" w:cs="Sakkal Majalla"/>
          <w:color w:val="0D0D0D" w:themeColor="text1" w:themeTint="F2"/>
          <w:sz w:val="28"/>
          <w:szCs w:val="28"/>
          <w:rtl/>
          <w:lang w:bidi="ar-EG"/>
        </w:rPr>
        <w:t>بيان أثر التركيز على العملاء في تعزيز التخطيط الاستراتيجي وفقا لرؤية المملكة العربية السعودية 2030 بالتطبيق على شركات الاتصالات بها.</w:t>
      </w:r>
    </w:p>
    <w:p w14:paraId="4424E602" w14:textId="308B313A" w:rsidR="00F724F6" w:rsidRPr="00F724F6" w:rsidRDefault="00F724F6" w:rsidP="00F724F6">
      <w:pPr>
        <w:spacing w:before="100" w:beforeAutospacing="1" w:after="100" w:afterAutospacing="1" w:line="360" w:lineRule="auto"/>
        <w:jc w:val="both"/>
        <w:outlineLvl w:val="1"/>
        <w:rPr>
          <w:rFonts w:ascii="Sakkal Majalla" w:hAnsi="Sakkal Majalla" w:cs="Sakkal Majalla"/>
          <w:b/>
          <w:bCs/>
          <w:color w:val="0D0D0D" w:themeColor="text1" w:themeTint="F2"/>
          <w:sz w:val="36"/>
          <w:szCs w:val="36"/>
          <w:rtl/>
        </w:rPr>
      </w:pPr>
      <w:bookmarkStart w:id="11" w:name="_Toc173308790"/>
      <w:r w:rsidRPr="00F724F6">
        <w:rPr>
          <w:rFonts w:ascii="Sakkal Majalla" w:hAnsi="Sakkal Majalla" w:cs="Sakkal Majalla"/>
          <w:b/>
          <w:bCs/>
          <w:color w:val="0D0D0D" w:themeColor="text1" w:themeTint="F2"/>
          <w:sz w:val="36"/>
          <w:szCs w:val="36"/>
          <w:rtl/>
        </w:rPr>
        <w:t>4.1 تساؤلات الدراسة</w:t>
      </w:r>
      <w:bookmarkEnd w:id="11"/>
    </w:p>
    <w:p w14:paraId="1CA35D16" w14:textId="135B65B6" w:rsidR="00A74F76" w:rsidRPr="003723F6" w:rsidRDefault="00E613E3" w:rsidP="00F724F6">
      <w:pPr>
        <w:spacing w:before="100" w:beforeAutospacing="1" w:after="100" w:afterAutospacing="1" w:line="360" w:lineRule="auto"/>
        <w:ind w:firstLine="706"/>
        <w:jc w:val="both"/>
        <w:rPr>
          <w:rFonts w:ascii="Sakkal Majalla" w:hAnsi="Sakkal Majalla" w:cs="Sakkal Majalla"/>
          <w:color w:val="0D0D0D" w:themeColor="text1" w:themeTint="F2"/>
          <w:sz w:val="28"/>
          <w:szCs w:val="28"/>
          <w:rtl/>
        </w:rPr>
      </w:pPr>
      <w:r w:rsidRPr="003723F6">
        <w:rPr>
          <w:rFonts w:ascii="Sakkal Majalla" w:hAnsi="Sakkal Majalla" w:cs="Sakkal Majalla"/>
          <w:color w:val="0D0D0D" w:themeColor="text1" w:themeTint="F2"/>
          <w:sz w:val="28"/>
          <w:szCs w:val="28"/>
          <w:rtl/>
        </w:rPr>
        <w:t>بناءا على ما ورد في مشكلة الدراسة فإننا يمكننا صياغة مجموعة من الأسئلة التي تتضمن حل مشكلة الدراسة وتتمثل  فيما يلي:</w:t>
      </w:r>
    </w:p>
    <w:p w14:paraId="05F0C555" w14:textId="77777777" w:rsidR="006576CD" w:rsidRPr="003723F6" w:rsidRDefault="00E613E3" w:rsidP="00F724F6">
      <w:pPr>
        <w:spacing w:before="100" w:beforeAutospacing="1" w:after="100" w:afterAutospacing="1" w:line="360" w:lineRule="auto"/>
        <w:ind w:firstLine="706"/>
        <w:jc w:val="both"/>
        <w:rPr>
          <w:rFonts w:ascii="Sakkal Majalla" w:hAnsi="Sakkal Majalla" w:cs="Sakkal Majalla"/>
          <w:color w:val="0D0D0D" w:themeColor="text1" w:themeTint="F2"/>
          <w:sz w:val="28"/>
          <w:szCs w:val="28"/>
          <w:rtl/>
        </w:rPr>
      </w:pPr>
      <w:r w:rsidRPr="00F724F6">
        <w:rPr>
          <w:rFonts w:ascii="Sakkal Majalla" w:hAnsi="Sakkal Majalla" w:cs="Sakkal Majalla"/>
          <w:b/>
          <w:bCs/>
          <w:color w:val="0D0D0D" w:themeColor="text1" w:themeTint="F2"/>
          <w:sz w:val="28"/>
          <w:szCs w:val="28"/>
          <w:rtl/>
        </w:rPr>
        <w:t>السؤال الرئيسي الأول:</w:t>
      </w:r>
      <w:r w:rsidRPr="003723F6">
        <w:rPr>
          <w:rFonts w:ascii="Sakkal Majalla" w:hAnsi="Sakkal Majalla" w:cs="Sakkal Majalla"/>
          <w:color w:val="0D0D0D" w:themeColor="text1" w:themeTint="F2"/>
          <w:sz w:val="28"/>
          <w:szCs w:val="28"/>
          <w:rtl/>
        </w:rPr>
        <w:t xml:space="preserve"> </w:t>
      </w:r>
      <w:r w:rsidR="006576CD" w:rsidRPr="003723F6">
        <w:rPr>
          <w:rFonts w:ascii="Sakkal Majalla" w:hAnsi="Sakkal Majalla" w:cs="Sakkal Majalla"/>
          <w:color w:val="0D0D0D" w:themeColor="text1" w:themeTint="F2"/>
          <w:sz w:val="28"/>
          <w:szCs w:val="28"/>
          <w:rtl/>
        </w:rPr>
        <w:t>ما أثر استراتيجيات الريادة في تعزيز التخطيط الاستراتيجي لشركات الاتصالات في المملكة العربية السعودية وفقاً لرؤية 2030؟</w:t>
      </w:r>
    </w:p>
    <w:p w14:paraId="4BB549C1" w14:textId="21CE6476" w:rsidR="00A74F76" w:rsidRPr="00F724F6" w:rsidRDefault="00E613E3" w:rsidP="00F724F6">
      <w:pPr>
        <w:spacing w:before="100" w:beforeAutospacing="1" w:after="100" w:afterAutospacing="1" w:line="360" w:lineRule="auto"/>
        <w:ind w:firstLine="706"/>
        <w:jc w:val="both"/>
        <w:rPr>
          <w:rFonts w:ascii="Sakkal Majalla" w:hAnsi="Sakkal Majalla" w:cs="Sakkal Majalla"/>
          <w:b/>
          <w:bCs/>
          <w:color w:val="0D0D0D" w:themeColor="text1" w:themeTint="F2"/>
          <w:sz w:val="28"/>
          <w:szCs w:val="28"/>
          <w:rtl/>
        </w:rPr>
      </w:pPr>
      <w:r w:rsidRPr="00F724F6">
        <w:rPr>
          <w:rFonts w:ascii="Sakkal Majalla" w:hAnsi="Sakkal Majalla" w:cs="Sakkal Majalla"/>
          <w:b/>
          <w:bCs/>
          <w:color w:val="0D0D0D" w:themeColor="text1" w:themeTint="F2"/>
          <w:sz w:val="28"/>
          <w:szCs w:val="28"/>
          <w:rtl/>
        </w:rPr>
        <w:t>ويتفرع من السؤال الرئيسي مجموعة من الأسئلة الفرعية تتمثل فيما يلي:</w:t>
      </w:r>
    </w:p>
    <w:p w14:paraId="7AEED026" w14:textId="77777777" w:rsidR="006576CD" w:rsidRPr="003723F6" w:rsidRDefault="00E613E3" w:rsidP="00F724F6">
      <w:pPr>
        <w:pStyle w:val="ListParagraph"/>
        <w:numPr>
          <w:ilvl w:val="0"/>
          <w:numId w:val="2"/>
        </w:numPr>
        <w:spacing w:before="100" w:beforeAutospacing="1" w:after="100" w:afterAutospacing="1" w:line="360" w:lineRule="auto"/>
        <w:ind w:left="423"/>
        <w:contextualSpacing w:val="0"/>
        <w:jc w:val="both"/>
        <w:rPr>
          <w:rFonts w:ascii="Sakkal Majalla" w:hAnsi="Sakkal Majalla" w:cs="Sakkal Majalla"/>
          <w:color w:val="0D0D0D" w:themeColor="text1" w:themeTint="F2"/>
          <w:sz w:val="28"/>
          <w:szCs w:val="28"/>
        </w:rPr>
      </w:pPr>
      <w:r w:rsidRPr="003723F6">
        <w:rPr>
          <w:rFonts w:ascii="Sakkal Majalla" w:hAnsi="Sakkal Majalla" w:cs="Sakkal Majalla"/>
          <w:color w:val="0D0D0D" w:themeColor="text1" w:themeTint="F2"/>
          <w:sz w:val="28"/>
          <w:szCs w:val="28"/>
          <w:rtl/>
        </w:rPr>
        <w:lastRenderedPageBreak/>
        <w:t xml:space="preserve">السؤال الفرعي الأول: </w:t>
      </w:r>
      <w:r w:rsidR="006576CD" w:rsidRPr="003723F6">
        <w:rPr>
          <w:rFonts w:ascii="Sakkal Majalla" w:hAnsi="Sakkal Majalla" w:cs="Sakkal Majalla"/>
          <w:color w:val="0D0D0D" w:themeColor="text1" w:themeTint="F2"/>
          <w:sz w:val="28"/>
          <w:szCs w:val="28"/>
          <w:rtl/>
          <w:lang w:bidi="ar-JO"/>
        </w:rPr>
        <w:t>ما أثر ا</w:t>
      </w:r>
      <w:r w:rsidR="006576CD" w:rsidRPr="003723F6">
        <w:rPr>
          <w:rFonts w:ascii="Sakkal Majalla" w:hAnsi="Sakkal Majalla" w:cs="Sakkal Majalla"/>
          <w:color w:val="0D0D0D" w:themeColor="text1" w:themeTint="F2"/>
          <w:sz w:val="28"/>
          <w:szCs w:val="28"/>
          <w:rtl/>
        </w:rPr>
        <w:t xml:space="preserve">لابتكار التكنولوجي </w:t>
      </w:r>
      <w:r w:rsidR="006576CD" w:rsidRPr="003723F6">
        <w:rPr>
          <w:rFonts w:ascii="Sakkal Majalla" w:hAnsi="Sakkal Majalla" w:cs="Sakkal Majalla"/>
          <w:color w:val="0D0D0D" w:themeColor="text1" w:themeTint="F2"/>
          <w:sz w:val="28"/>
          <w:szCs w:val="28"/>
          <w:rtl/>
          <w:lang w:bidi="ar-EG"/>
        </w:rPr>
        <w:t>في تعزيز التخطيط الاستراتيجي وفقا لرؤية المملكة العربية السعودية 2030 بالتطبيق على شركات الاتصالات بها</w:t>
      </w:r>
      <w:r w:rsidR="006576CD" w:rsidRPr="003723F6">
        <w:rPr>
          <w:rFonts w:ascii="Sakkal Majalla" w:hAnsi="Sakkal Majalla" w:cs="Sakkal Majalla"/>
          <w:color w:val="0D0D0D" w:themeColor="text1" w:themeTint="F2"/>
          <w:sz w:val="28"/>
          <w:szCs w:val="28"/>
          <w:rtl/>
          <w:lang w:bidi="ar-JO"/>
        </w:rPr>
        <w:t>؟</w:t>
      </w:r>
    </w:p>
    <w:p w14:paraId="34CEF004" w14:textId="77777777" w:rsidR="006576CD" w:rsidRPr="003723F6" w:rsidRDefault="00E613E3" w:rsidP="00F724F6">
      <w:pPr>
        <w:pStyle w:val="ListParagraph"/>
        <w:numPr>
          <w:ilvl w:val="0"/>
          <w:numId w:val="2"/>
        </w:numPr>
        <w:spacing w:before="100" w:beforeAutospacing="1" w:after="100" w:afterAutospacing="1" w:line="360" w:lineRule="auto"/>
        <w:ind w:left="423"/>
        <w:contextualSpacing w:val="0"/>
        <w:jc w:val="both"/>
        <w:rPr>
          <w:rFonts w:ascii="Sakkal Majalla" w:hAnsi="Sakkal Majalla" w:cs="Sakkal Majalla"/>
          <w:color w:val="0D0D0D" w:themeColor="text1" w:themeTint="F2"/>
          <w:sz w:val="28"/>
          <w:szCs w:val="28"/>
        </w:rPr>
      </w:pPr>
      <w:r w:rsidRPr="003723F6">
        <w:rPr>
          <w:rFonts w:ascii="Sakkal Majalla" w:hAnsi="Sakkal Majalla" w:cs="Sakkal Majalla"/>
          <w:color w:val="0D0D0D" w:themeColor="text1" w:themeTint="F2"/>
          <w:sz w:val="28"/>
          <w:szCs w:val="28"/>
          <w:rtl/>
        </w:rPr>
        <w:t xml:space="preserve">السؤال الفرعي الثاني: </w:t>
      </w:r>
      <w:r w:rsidR="006576CD" w:rsidRPr="003723F6">
        <w:rPr>
          <w:rFonts w:ascii="Sakkal Majalla" w:hAnsi="Sakkal Majalla" w:cs="Sakkal Majalla"/>
          <w:color w:val="0D0D0D" w:themeColor="text1" w:themeTint="F2"/>
          <w:sz w:val="28"/>
          <w:szCs w:val="28"/>
          <w:rtl/>
          <w:lang w:bidi="ar-JO"/>
        </w:rPr>
        <w:t xml:space="preserve">ما أثر التنوع الاقتصادي </w:t>
      </w:r>
      <w:r w:rsidR="006576CD" w:rsidRPr="003723F6">
        <w:rPr>
          <w:rFonts w:ascii="Sakkal Majalla" w:hAnsi="Sakkal Majalla" w:cs="Sakkal Majalla"/>
          <w:color w:val="0D0D0D" w:themeColor="text1" w:themeTint="F2"/>
          <w:sz w:val="28"/>
          <w:szCs w:val="28"/>
          <w:rtl/>
          <w:lang w:bidi="ar-EG"/>
        </w:rPr>
        <w:t>في تعزيز التخطيط الاستراتيجي وفقا لرؤية المملكة العربية السعودية 2030 بالتطبيق على شركات الاتصالات بها</w:t>
      </w:r>
      <w:r w:rsidR="006576CD" w:rsidRPr="003723F6">
        <w:rPr>
          <w:rFonts w:ascii="Sakkal Majalla" w:hAnsi="Sakkal Majalla" w:cs="Sakkal Majalla"/>
          <w:color w:val="0D0D0D" w:themeColor="text1" w:themeTint="F2"/>
          <w:sz w:val="28"/>
          <w:szCs w:val="28"/>
          <w:rtl/>
          <w:lang w:bidi="ar-JO"/>
        </w:rPr>
        <w:t>؟</w:t>
      </w:r>
    </w:p>
    <w:p w14:paraId="3332B89B" w14:textId="67190326" w:rsidR="00E613E3" w:rsidRPr="003723F6" w:rsidRDefault="00E613E3" w:rsidP="00F724F6">
      <w:pPr>
        <w:pStyle w:val="ListParagraph"/>
        <w:numPr>
          <w:ilvl w:val="0"/>
          <w:numId w:val="2"/>
        </w:numPr>
        <w:spacing w:before="100" w:beforeAutospacing="1" w:after="100" w:afterAutospacing="1" w:line="360" w:lineRule="auto"/>
        <w:ind w:left="423"/>
        <w:contextualSpacing w:val="0"/>
        <w:jc w:val="both"/>
        <w:rPr>
          <w:rFonts w:ascii="Sakkal Majalla" w:hAnsi="Sakkal Majalla" w:cs="Sakkal Majalla"/>
          <w:color w:val="0D0D0D" w:themeColor="text1" w:themeTint="F2"/>
          <w:sz w:val="28"/>
          <w:szCs w:val="28"/>
        </w:rPr>
      </w:pPr>
      <w:bookmarkStart w:id="12" w:name="_Hlk170342462"/>
      <w:r w:rsidRPr="003723F6">
        <w:rPr>
          <w:rFonts w:ascii="Sakkal Majalla" w:hAnsi="Sakkal Majalla" w:cs="Sakkal Majalla"/>
          <w:color w:val="0D0D0D" w:themeColor="text1" w:themeTint="F2"/>
          <w:sz w:val="28"/>
          <w:szCs w:val="28"/>
          <w:rtl/>
        </w:rPr>
        <w:t xml:space="preserve">السؤال الفرعي الثالث: </w:t>
      </w:r>
      <w:r w:rsidR="006576CD" w:rsidRPr="003723F6">
        <w:rPr>
          <w:rFonts w:ascii="Sakkal Majalla" w:hAnsi="Sakkal Majalla" w:cs="Sakkal Majalla"/>
          <w:color w:val="0D0D0D" w:themeColor="text1" w:themeTint="F2"/>
          <w:sz w:val="28"/>
          <w:szCs w:val="28"/>
          <w:rtl/>
          <w:lang w:bidi="ar-JO"/>
        </w:rPr>
        <w:t xml:space="preserve">ما أثر التوجه نحو الاستدامة </w:t>
      </w:r>
      <w:r w:rsidR="006576CD" w:rsidRPr="003723F6">
        <w:rPr>
          <w:rFonts w:ascii="Sakkal Majalla" w:hAnsi="Sakkal Majalla" w:cs="Sakkal Majalla"/>
          <w:color w:val="0D0D0D" w:themeColor="text1" w:themeTint="F2"/>
          <w:sz w:val="28"/>
          <w:szCs w:val="28"/>
          <w:rtl/>
          <w:lang w:bidi="ar-EG"/>
        </w:rPr>
        <w:t>في تعزيز التخطيط الاستراتيجي وفقا لرؤية المملكة العربية السعودية 2030 بالتطبيق على شركات الاتصالات بها؟</w:t>
      </w:r>
      <w:bookmarkEnd w:id="12"/>
    </w:p>
    <w:p w14:paraId="2420ECD9" w14:textId="77777777" w:rsidR="006576CD" w:rsidRPr="003723F6" w:rsidRDefault="006576CD" w:rsidP="00F724F6">
      <w:pPr>
        <w:pStyle w:val="ListParagraph"/>
        <w:numPr>
          <w:ilvl w:val="0"/>
          <w:numId w:val="2"/>
        </w:numPr>
        <w:spacing w:before="100" w:beforeAutospacing="1" w:after="100" w:afterAutospacing="1" w:line="360" w:lineRule="auto"/>
        <w:ind w:left="423"/>
        <w:contextualSpacing w:val="0"/>
        <w:jc w:val="both"/>
        <w:rPr>
          <w:rFonts w:ascii="Sakkal Majalla" w:hAnsi="Sakkal Majalla" w:cs="Sakkal Majalla"/>
          <w:color w:val="0D0D0D" w:themeColor="text1" w:themeTint="F2"/>
          <w:sz w:val="28"/>
          <w:szCs w:val="28"/>
          <w:rtl/>
          <w:lang w:bidi="ar-JO"/>
        </w:rPr>
      </w:pPr>
      <w:r w:rsidRPr="003723F6">
        <w:rPr>
          <w:rFonts w:ascii="Sakkal Majalla" w:hAnsi="Sakkal Majalla" w:cs="Sakkal Majalla"/>
          <w:color w:val="0D0D0D" w:themeColor="text1" w:themeTint="F2"/>
          <w:sz w:val="28"/>
          <w:szCs w:val="28"/>
          <w:rtl/>
        </w:rPr>
        <w:t xml:space="preserve">السؤال الفرعي الرابع  </w:t>
      </w:r>
      <w:r w:rsidRPr="003723F6">
        <w:rPr>
          <w:rFonts w:ascii="Sakkal Majalla" w:hAnsi="Sakkal Majalla" w:cs="Sakkal Majalla"/>
          <w:color w:val="0D0D0D" w:themeColor="text1" w:themeTint="F2"/>
          <w:sz w:val="28"/>
          <w:szCs w:val="28"/>
          <w:rtl/>
          <w:lang w:bidi="ar-JO"/>
        </w:rPr>
        <w:t xml:space="preserve">ما أثر التركيز </w:t>
      </w:r>
      <w:r w:rsidRPr="003723F6">
        <w:rPr>
          <w:rFonts w:ascii="Sakkal Majalla" w:hAnsi="Sakkal Majalla" w:cs="Sakkal Majalla"/>
          <w:color w:val="0D0D0D" w:themeColor="text1" w:themeTint="F2"/>
          <w:sz w:val="28"/>
          <w:szCs w:val="28"/>
          <w:rtl/>
          <w:lang w:bidi="ar-EG"/>
        </w:rPr>
        <w:t>على العملاء في تعزيز التخطيط الاستراتيجي وفقا لرؤية المملكة العربية السعودية 2030 بالتطبيق على شركات الاتصالات بها</w:t>
      </w:r>
      <w:r w:rsidRPr="003723F6">
        <w:rPr>
          <w:rFonts w:ascii="Sakkal Majalla" w:hAnsi="Sakkal Majalla" w:cs="Sakkal Majalla"/>
          <w:color w:val="0D0D0D" w:themeColor="text1" w:themeTint="F2"/>
          <w:sz w:val="28"/>
          <w:szCs w:val="28"/>
          <w:rtl/>
          <w:lang w:bidi="ar-JO"/>
        </w:rPr>
        <w:t>؟</w:t>
      </w:r>
    </w:p>
    <w:p w14:paraId="0105A6D8" w14:textId="4A8868A2" w:rsidR="00A74F76" w:rsidRPr="00F724F6" w:rsidRDefault="00F724F6" w:rsidP="00F724F6">
      <w:pPr>
        <w:spacing w:before="100" w:beforeAutospacing="1" w:after="100" w:afterAutospacing="1" w:line="360" w:lineRule="auto"/>
        <w:jc w:val="both"/>
        <w:outlineLvl w:val="1"/>
        <w:rPr>
          <w:rFonts w:ascii="Sakkal Majalla" w:hAnsi="Sakkal Majalla" w:cs="Sakkal Majalla"/>
          <w:b/>
          <w:bCs/>
          <w:color w:val="0D0D0D" w:themeColor="text1" w:themeTint="F2"/>
          <w:sz w:val="36"/>
          <w:szCs w:val="36"/>
          <w:rtl/>
        </w:rPr>
      </w:pPr>
      <w:bookmarkStart w:id="13" w:name="_Toc173308791"/>
      <w:r w:rsidRPr="00F724F6">
        <w:rPr>
          <w:rFonts w:ascii="Sakkal Majalla" w:hAnsi="Sakkal Majalla" w:cs="Sakkal Majalla"/>
          <w:b/>
          <w:bCs/>
          <w:color w:val="0D0D0D" w:themeColor="text1" w:themeTint="F2"/>
          <w:sz w:val="36"/>
          <w:szCs w:val="36"/>
          <w:rtl/>
        </w:rPr>
        <w:t>5.1 فروض الدراسة:</w:t>
      </w:r>
      <w:bookmarkEnd w:id="13"/>
    </w:p>
    <w:p w14:paraId="4C7AF793" w14:textId="77777777" w:rsidR="00E613E3" w:rsidRPr="00F724F6" w:rsidRDefault="00E613E3" w:rsidP="00F724F6">
      <w:pPr>
        <w:spacing w:before="100" w:beforeAutospacing="1" w:after="100" w:afterAutospacing="1" w:line="360" w:lineRule="auto"/>
        <w:ind w:firstLine="706"/>
        <w:jc w:val="both"/>
        <w:rPr>
          <w:rFonts w:ascii="Sakkal Majalla" w:hAnsi="Sakkal Majalla" w:cs="Sakkal Majalla"/>
          <w:b/>
          <w:bCs/>
          <w:color w:val="0D0D0D" w:themeColor="text1" w:themeTint="F2"/>
          <w:sz w:val="28"/>
          <w:szCs w:val="28"/>
          <w:rtl/>
        </w:rPr>
      </w:pPr>
      <w:r w:rsidRPr="00F724F6">
        <w:rPr>
          <w:rFonts w:ascii="Sakkal Majalla" w:hAnsi="Sakkal Majalla" w:cs="Sakkal Majalla"/>
          <w:b/>
          <w:bCs/>
          <w:color w:val="0D0D0D" w:themeColor="text1" w:themeTint="F2"/>
          <w:sz w:val="28"/>
          <w:szCs w:val="28"/>
          <w:rtl/>
        </w:rPr>
        <w:t>لتحقيق أهداف الدراسة وتحقيقها فقد اعتمد الباحث على مجموعة من الفروض تتمثل في:</w:t>
      </w:r>
    </w:p>
    <w:p w14:paraId="38593099" w14:textId="77777777" w:rsidR="00095CDB" w:rsidRPr="003723F6" w:rsidRDefault="00E613E3" w:rsidP="00F724F6">
      <w:pPr>
        <w:spacing w:before="100" w:beforeAutospacing="1" w:after="100" w:afterAutospacing="1" w:line="360" w:lineRule="auto"/>
        <w:ind w:firstLine="706"/>
        <w:jc w:val="both"/>
        <w:rPr>
          <w:rFonts w:ascii="Sakkal Majalla" w:hAnsi="Sakkal Majalla" w:cs="Sakkal Majalla"/>
          <w:color w:val="0D0D0D" w:themeColor="text1" w:themeTint="F2"/>
          <w:sz w:val="28"/>
          <w:szCs w:val="28"/>
          <w:rtl/>
          <w:lang w:bidi="ar-EG"/>
        </w:rPr>
      </w:pPr>
      <w:r w:rsidRPr="00F724F6">
        <w:rPr>
          <w:rFonts w:ascii="Sakkal Majalla" w:hAnsi="Sakkal Majalla" w:cs="Sakkal Majalla"/>
          <w:b/>
          <w:bCs/>
          <w:color w:val="0D0D0D" w:themeColor="text1" w:themeTint="F2"/>
          <w:sz w:val="28"/>
          <w:szCs w:val="28"/>
          <w:rtl/>
        </w:rPr>
        <w:t>الفرضية الرئيسية الأولى</w:t>
      </w:r>
      <w:r w:rsidRPr="003723F6">
        <w:rPr>
          <w:rFonts w:ascii="Sakkal Majalla" w:hAnsi="Sakkal Majalla" w:cs="Sakkal Majalla"/>
          <w:color w:val="0D0D0D" w:themeColor="text1" w:themeTint="F2"/>
          <w:sz w:val="28"/>
          <w:szCs w:val="28"/>
          <w:rtl/>
        </w:rPr>
        <w:t xml:space="preserve">: </w:t>
      </w:r>
      <w:r w:rsidRPr="003723F6">
        <w:rPr>
          <w:rFonts w:ascii="Sakkal Majalla" w:hAnsi="Sakkal Majalla" w:cs="Sakkal Majalla"/>
          <w:color w:val="0D0D0D" w:themeColor="text1" w:themeTint="F2"/>
          <w:sz w:val="28"/>
          <w:szCs w:val="28"/>
          <w:rtl/>
          <w:lang w:bidi="ar-JO"/>
        </w:rPr>
        <w:t>لا يوجد أثر ذو دلالة إحصائية عند مستوى (</w:t>
      </w:r>
      <w:r w:rsidRPr="003723F6">
        <w:rPr>
          <w:rFonts w:ascii="Cambria" w:hAnsi="Cambria" w:cs="Cambria"/>
          <w:color w:val="0D0D0D" w:themeColor="text1" w:themeTint="F2"/>
          <w:sz w:val="28"/>
          <w:szCs w:val="28"/>
        </w:rPr>
        <w:t>α</w:t>
      </w:r>
      <w:r w:rsidRPr="003723F6">
        <w:rPr>
          <w:rFonts w:ascii="Sakkal Majalla" w:hAnsi="Sakkal Majalla" w:cs="Sakkal Majalla"/>
          <w:color w:val="0D0D0D" w:themeColor="text1" w:themeTint="F2"/>
          <w:sz w:val="28"/>
          <w:szCs w:val="28"/>
        </w:rPr>
        <w:t>≤0.05</w:t>
      </w:r>
      <w:r w:rsidRPr="003723F6">
        <w:rPr>
          <w:rFonts w:ascii="Sakkal Majalla" w:hAnsi="Sakkal Majalla" w:cs="Sakkal Majalla"/>
          <w:color w:val="0D0D0D" w:themeColor="text1" w:themeTint="F2"/>
          <w:sz w:val="28"/>
          <w:szCs w:val="28"/>
          <w:rtl/>
          <w:lang w:bidi="ar-JO"/>
        </w:rPr>
        <w:t xml:space="preserve">) </w:t>
      </w:r>
      <w:r w:rsidR="00095CDB" w:rsidRPr="003723F6">
        <w:rPr>
          <w:rFonts w:ascii="Sakkal Majalla" w:hAnsi="Sakkal Majalla" w:cs="Sakkal Majalla"/>
          <w:color w:val="0D0D0D" w:themeColor="text1" w:themeTint="F2"/>
          <w:sz w:val="28"/>
          <w:szCs w:val="28"/>
          <w:rtl/>
          <w:lang w:bidi="ar-EG"/>
        </w:rPr>
        <w:t xml:space="preserve">لإستراتيجيات الريادة بأبعادها (الابتكار التكنولوجي، التنوع الاقتصادي، التوجه نحو الاستدامة، التركيز على العملاء)، في تعزيز التخطيط الاستراتيجي وفقا لرؤية المملكة العربية السعودية 2030 بالتطبيق على شركات الاتصالات بها، </w:t>
      </w:r>
      <w:r w:rsidR="00095CDB" w:rsidRPr="003723F6">
        <w:rPr>
          <w:rFonts w:ascii="Sakkal Majalla" w:hAnsi="Sakkal Majalla" w:cs="Sakkal Majalla"/>
          <w:color w:val="0D0D0D" w:themeColor="text1" w:themeTint="F2"/>
          <w:sz w:val="28"/>
          <w:szCs w:val="28"/>
          <w:rtl/>
          <w:lang w:bidi="ar-JO"/>
        </w:rPr>
        <w:t xml:space="preserve"> وينبثق من هذه الفرضية الفرضيات الفرعية الآتية:</w:t>
      </w:r>
    </w:p>
    <w:p w14:paraId="0BA3E0F1" w14:textId="77777777" w:rsidR="00095CDB" w:rsidRPr="003723F6" w:rsidRDefault="00E613E3" w:rsidP="00F724F6">
      <w:pPr>
        <w:pStyle w:val="ListParagraph"/>
        <w:numPr>
          <w:ilvl w:val="0"/>
          <w:numId w:val="3"/>
        </w:numPr>
        <w:spacing w:before="100" w:beforeAutospacing="1" w:after="100" w:afterAutospacing="1" w:line="360" w:lineRule="auto"/>
        <w:ind w:left="423"/>
        <w:contextualSpacing w:val="0"/>
        <w:jc w:val="both"/>
        <w:rPr>
          <w:rFonts w:ascii="Sakkal Majalla" w:hAnsi="Sakkal Majalla" w:cs="Sakkal Majalla"/>
          <w:color w:val="0D0D0D" w:themeColor="text1" w:themeTint="F2"/>
          <w:sz w:val="28"/>
          <w:szCs w:val="28"/>
          <w:rtl/>
          <w:lang w:bidi="ar-JO"/>
        </w:rPr>
      </w:pPr>
      <w:r w:rsidRPr="003723F6">
        <w:rPr>
          <w:rFonts w:ascii="Sakkal Majalla" w:hAnsi="Sakkal Majalla" w:cs="Sakkal Majalla"/>
          <w:color w:val="0D0D0D" w:themeColor="text1" w:themeTint="F2"/>
          <w:sz w:val="28"/>
          <w:szCs w:val="28"/>
          <w:rtl/>
          <w:lang w:bidi="ar-JO"/>
        </w:rPr>
        <w:t>الفرضية الفرعية الأولى: لا يوجد أثر ذو دلالة إحصائية عند مستوى (</w:t>
      </w:r>
      <w:r w:rsidRPr="003723F6">
        <w:rPr>
          <w:rFonts w:ascii="Cambria" w:hAnsi="Cambria" w:cs="Cambria"/>
          <w:color w:val="0D0D0D" w:themeColor="text1" w:themeTint="F2"/>
          <w:sz w:val="28"/>
          <w:szCs w:val="28"/>
          <w:lang w:bidi="ar-JO"/>
        </w:rPr>
        <w:t>α</w:t>
      </w:r>
      <w:r w:rsidRPr="003723F6">
        <w:rPr>
          <w:rFonts w:ascii="Sakkal Majalla" w:hAnsi="Sakkal Majalla" w:cs="Sakkal Majalla"/>
          <w:color w:val="0D0D0D" w:themeColor="text1" w:themeTint="F2"/>
          <w:sz w:val="28"/>
          <w:szCs w:val="28"/>
          <w:lang w:bidi="ar-JO"/>
        </w:rPr>
        <w:t>≤0.05</w:t>
      </w:r>
      <w:r w:rsidRPr="003723F6">
        <w:rPr>
          <w:rFonts w:ascii="Sakkal Majalla" w:hAnsi="Sakkal Majalla" w:cs="Sakkal Majalla"/>
          <w:color w:val="0D0D0D" w:themeColor="text1" w:themeTint="F2"/>
          <w:sz w:val="28"/>
          <w:szCs w:val="28"/>
          <w:rtl/>
          <w:lang w:bidi="ar-JO"/>
        </w:rPr>
        <w:t xml:space="preserve">) </w:t>
      </w:r>
      <w:r w:rsidR="00095CDB" w:rsidRPr="003723F6">
        <w:rPr>
          <w:rFonts w:ascii="Sakkal Majalla" w:hAnsi="Sakkal Majalla" w:cs="Sakkal Majalla"/>
          <w:color w:val="0D0D0D" w:themeColor="text1" w:themeTint="F2"/>
          <w:sz w:val="28"/>
          <w:szCs w:val="28"/>
          <w:rtl/>
          <w:lang w:bidi="ar-JO"/>
        </w:rPr>
        <w:t>للابتكار التكنولوجي في تعزيز التخطيط الاستراتيجي وفقا لرؤية المملكة العربية السعودية 2030 بالتطبيق على شركات الاتصالات بها.</w:t>
      </w:r>
    </w:p>
    <w:p w14:paraId="2F976AC3" w14:textId="77777777" w:rsidR="00095CDB" w:rsidRPr="003723F6" w:rsidRDefault="00B059F5" w:rsidP="00F724F6">
      <w:pPr>
        <w:pStyle w:val="ListParagraph"/>
        <w:numPr>
          <w:ilvl w:val="0"/>
          <w:numId w:val="3"/>
        </w:numPr>
        <w:spacing w:before="100" w:beforeAutospacing="1" w:after="100" w:afterAutospacing="1" w:line="360" w:lineRule="auto"/>
        <w:ind w:left="423"/>
        <w:contextualSpacing w:val="0"/>
        <w:jc w:val="both"/>
        <w:rPr>
          <w:rFonts w:ascii="Sakkal Majalla" w:hAnsi="Sakkal Majalla" w:cs="Sakkal Majalla"/>
          <w:color w:val="0D0D0D" w:themeColor="text1" w:themeTint="F2"/>
          <w:sz w:val="28"/>
          <w:szCs w:val="28"/>
          <w:lang w:bidi="ar-JO"/>
        </w:rPr>
      </w:pPr>
      <w:r w:rsidRPr="003723F6">
        <w:rPr>
          <w:rFonts w:ascii="Sakkal Majalla" w:hAnsi="Sakkal Majalla" w:cs="Sakkal Majalla"/>
          <w:color w:val="0D0D0D" w:themeColor="text1" w:themeTint="F2"/>
          <w:sz w:val="28"/>
          <w:szCs w:val="28"/>
          <w:rtl/>
          <w:lang w:bidi="ar-JO"/>
        </w:rPr>
        <w:t>الفرضية الفرعية الثاني</w:t>
      </w:r>
      <w:r w:rsidR="00E613E3" w:rsidRPr="003723F6">
        <w:rPr>
          <w:rFonts w:ascii="Sakkal Majalla" w:hAnsi="Sakkal Majalla" w:cs="Sakkal Majalla"/>
          <w:color w:val="0D0D0D" w:themeColor="text1" w:themeTint="F2"/>
          <w:sz w:val="28"/>
          <w:szCs w:val="28"/>
          <w:rtl/>
          <w:lang w:bidi="ar-JO"/>
        </w:rPr>
        <w:t>ة: لا يوجد أثر ذو دلالة إحصائية عند مستوى (</w:t>
      </w:r>
      <w:r w:rsidR="00E613E3" w:rsidRPr="003723F6">
        <w:rPr>
          <w:rFonts w:ascii="Cambria" w:hAnsi="Cambria" w:cs="Cambria"/>
          <w:color w:val="0D0D0D" w:themeColor="text1" w:themeTint="F2"/>
          <w:sz w:val="28"/>
          <w:szCs w:val="28"/>
          <w:lang w:bidi="ar-JO"/>
        </w:rPr>
        <w:t>α</w:t>
      </w:r>
      <w:r w:rsidR="00E613E3" w:rsidRPr="003723F6">
        <w:rPr>
          <w:rFonts w:ascii="Sakkal Majalla" w:hAnsi="Sakkal Majalla" w:cs="Sakkal Majalla"/>
          <w:color w:val="0D0D0D" w:themeColor="text1" w:themeTint="F2"/>
          <w:sz w:val="28"/>
          <w:szCs w:val="28"/>
          <w:lang w:bidi="ar-JO"/>
        </w:rPr>
        <w:t>≤0.05</w:t>
      </w:r>
      <w:r w:rsidR="00E613E3" w:rsidRPr="003723F6">
        <w:rPr>
          <w:rFonts w:ascii="Sakkal Majalla" w:hAnsi="Sakkal Majalla" w:cs="Sakkal Majalla"/>
          <w:color w:val="0D0D0D" w:themeColor="text1" w:themeTint="F2"/>
          <w:sz w:val="28"/>
          <w:szCs w:val="28"/>
          <w:rtl/>
          <w:lang w:bidi="ar-JO"/>
        </w:rPr>
        <w:t xml:space="preserve">) </w:t>
      </w:r>
      <w:r w:rsidR="00095CDB" w:rsidRPr="003723F6">
        <w:rPr>
          <w:rFonts w:ascii="Sakkal Majalla" w:hAnsi="Sakkal Majalla" w:cs="Sakkal Majalla"/>
          <w:color w:val="0D0D0D" w:themeColor="text1" w:themeTint="F2"/>
          <w:sz w:val="28"/>
          <w:szCs w:val="28"/>
          <w:rtl/>
          <w:lang w:bidi="ar-JO"/>
        </w:rPr>
        <w:t>ل</w:t>
      </w:r>
      <w:r w:rsidR="00095CDB" w:rsidRPr="003723F6">
        <w:rPr>
          <w:rFonts w:ascii="Sakkal Majalla" w:hAnsi="Sakkal Majalla" w:cs="Sakkal Majalla"/>
          <w:color w:val="0D0D0D" w:themeColor="text1" w:themeTint="F2"/>
          <w:sz w:val="28"/>
          <w:szCs w:val="28"/>
          <w:rtl/>
        </w:rPr>
        <w:t>ل</w:t>
      </w:r>
      <w:r w:rsidR="00095CDB" w:rsidRPr="003723F6">
        <w:rPr>
          <w:rFonts w:ascii="Sakkal Majalla" w:hAnsi="Sakkal Majalla" w:cs="Sakkal Majalla"/>
          <w:color w:val="0D0D0D" w:themeColor="text1" w:themeTint="F2"/>
          <w:sz w:val="28"/>
          <w:szCs w:val="28"/>
          <w:rtl/>
          <w:lang w:bidi="ar-JO"/>
        </w:rPr>
        <w:t xml:space="preserve">تنوع الاقتصادي </w:t>
      </w:r>
      <w:r w:rsidR="00095CDB" w:rsidRPr="003723F6">
        <w:rPr>
          <w:rFonts w:ascii="Sakkal Majalla" w:hAnsi="Sakkal Majalla" w:cs="Sakkal Majalla"/>
          <w:color w:val="0D0D0D" w:themeColor="text1" w:themeTint="F2"/>
          <w:sz w:val="28"/>
          <w:szCs w:val="28"/>
          <w:rtl/>
          <w:lang w:bidi="ar-EG"/>
        </w:rPr>
        <w:t>في تعزيز التخطيط الاستراتيجي وفقا لرؤية المملكة العربية السعودية 2030 بالتطبيق على شركات الاتصالات بها</w:t>
      </w:r>
      <w:r w:rsidR="00095CDB" w:rsidRPr="003723F6">
        <w:rPr>
          <w:rFonts w:ascii="Sakkal Majalla" w:hAnsi="Sakkal Majalla" w:cs="Sakkal Majalla"/>
          <w:color w:val="0D0D0D" w:themeColor="text1" w:themeTint="F2"/>
          <w:sz w:val="28"/>
          <w:szCs w:val="28"/>
          <w:rtl/>
          <w:lang w:bidi="ar-JO"/>
        </w:rPr>
        <w:t>.</w:t>
      </w:r>
    </w:p>
    <w:p w14:paraId="0DEC3FBB" w14:textId="77777777" w:rsidR="00095CDB" w:rsidRPr="003723F6" w:rsidRDefault="00E613E3" w:rsidP="00F724F6">
      <w:pPr>
        <w:pStyle w:val="ListParagraph"/>
        <w:numPr>
          <w:ilvl w:val="0"/>
          <w:numId w:val="3"/>
        </w:numPr>
        <w:spacing w:before="100" w:beforeAutospacing="1" w:after="100" w:afterAutospacing="1" w:line="360" w:lineRule="auto"/>
        <w:ind w:left="423"/>
        <w:contextualSpacing w:val="0"/>
        <w:jc w:val="both"/>
        <w:rPr>
          <w:rFonts w:ascii="Sakkal Majalla" w:hAnsi="Sakkal Majalla" w:cs="Sakkal Majalla"/>
          <w:color w:val="0D0D0D" w:themeColor="text1" w:themeTint="F2"/>
          <w:sz w:val="28"/>
          <w:szCs w:val="28"/>
          <w:lang w:bidi="ar-JO"/>
        </w:rPr>
      </w:pPr>
      <w:r w:rsidRPr="003723F6">
        <w:rPr>
          <w:rFonts w:ascii="Sakkal Majalla" w:hAnsi="Sakkal Majalla" w:cs="Sakkal Majalla"/>
          <w:color w:val="0D0D0D" w:themeColor="text1" w:themeTint="F2"/>
          <w:sz w:val="28"/>
          <w:szCs w:val="28"/>
          <w:rtl/>
          <w:lang w:bidi="ar-JO"/>
        </w:rPr>
        <w:lastRenderedPageBreak/>
        <w:t>الفرضية الفرعية الثالثة: لا يوجد أثر ذو دلالة إحصائية عند مستوى (</w:t>
      </w:r>
      <w:r w:rsidRPr="003723F6">
        <w:rPr>
          <w:rFonts w:ascii="Cambria" w:hAnsi="Cambria" w:cs="Cambria"/>
          <w:color w:val="0D0D0D" w:themeColor="text1" w:themeTint="F2"/>
          <w:sz w:val="28"/>
          <w:szCs w:val="28"/>
          <w:lang w:bidi="ar-JO"/>
        </w:rPr>
        <w:t>α</w:t>
      </w:r>
      <w:r w:rsidRPr="003723F6">
        <w:rPr>
          <w:rFonts w:ascii="Sakkal Majalla" w:hAnsi="Sakkal Majalla" w:cs="Sakkal Majalla"/>
          <w:color w:val="0D0D0D" w:themeColor="text1" w:themeTint="F2"/>
          <w:sz w:val="28"/>
          <w:szCs w:val="28"/>
          <w:lang w:bidi="ar-JO"/>
        </w:rPr>
        <w:t>≤0.05</w:t>
      </w:r>
      <w:r w:rsidRPr="003723F6">
        <w:rPr>
          <w:rFonts w:ascii="Sakkal Majalla" w:hAnsi="Sakkal Majalla" w:cs="Sakkal Majalla"/>
          <w:color w:val="0D0D0D" w:themeColor="text1" w:themeTint="F2"/>
          <w:sz w:val="28"/>
          <w:szCs w:val="28"/>
          <w:rtl/>
          <w:lang w:bidi="ar-JO"/>
        </w:rPr>
        <w:t xml:space="preserve">) </w:t>
      </w:r>
      <w:r w:rsidR="00095CDB" w:rsidRPr="003723F6">
        <w:rPr>
          <w:rFonts w:ascii="Sakkal Majalla" w:hAnsi="Sakkal Majalla" w:cs="Sakkal Majalla"/>
          <w:color w:val="0D0D0D" w:themeColor="text1" w:themeTint="F2"/>
          <w:sz w:val="28"/>
          <w:szCs w:val="28"/>
          <w:rtl/>
          <w:lang w:bidi="ar-JO"/>
        </w:rPr>
        <w:t xml:space="preserve">للتوجه نحو الاستدامة </w:t>
      </w:r>
      <w:r w:rsidR="00095CDB" w:rsidRPr="003723F6">
        <w:rPr>
          <w:rFonts w:ascii="Sakkal Majalla" w:hAnsi="Sakkal Majalla" w:cs="Sakkal Majalla"/>
          <w:color w:val="0D0D0D" w:themeColor="text1" w:themeTint="F2"/>
          <w:sz w:val="28"/>
          <w:szCs w:val="28"/>
          <w:rtl/>
          <w:lang w:bidi="ar-EG"/>
        </w:rPr>
        <w:t>في تعزيز التخطيط الاستراتيجي وفقا لرؤية المملكة العربية السعودية 2030 بالتطبيق على شركات الاتصالات بها.</w:t>
      </w:r>
    </w:p>
    <w:p w14:paraId="4430A443" w14:textId="77777777" w:rsidR="00095CDB" w:rsidRPr="003723F6" w:rsidRDefault="00095CDB" w:rsidP="00F724F6">
      <w:pPr>
        <w:pStyle w:val="ListParagraph"/>
        <w:numPr>
          <w:ilvl w:val="0"/>
          <w:numId w:val="3"/>
        </w:numPr>
        <w:spacing w:before="100" w:beforeAutospacing="1" w:after="100" w:afterAutospacing="1" w:line="360" w:lineRule="auto"/>
        <w:ind w:left="423"/>
        <w:contextualSpacing w:val="0"/>
        <w:jc w:val="both"/>
        <w:rPr>
          <w:rFonts w:ascii="Sakkal Majalla" w:hAnsi="Sakkal Majalla" w:cs="Sakkal Majalla"/>
          <w:color w:val="0D0D0D" w:themeColor="text1" w:themeTint="F2"/>
          <w:sz w:val="28"/>
          <w:szCs w:val="28"/>
          <w:rtl/>
          <w:lang w:bidi="ar-JO"/>
        </w:rPr>
      </w:pPr>
      <w:r w:rsidRPr="003723F6">
        <w:rPr>
          <w:rFonts w:ascii="Sakkal Majalla" w:hAnsi="Sakkal Majalla" w:cs="Sakkal Majalla"/>
          <w:color w:val="0D0D0D" w:themeColor="text1" w:themeTint="F2"/>
          <w:sz w:val="28"/>
          <w:szCs w:val="28"/>
          <w:rtl/>
          <w:lang w:bidi="ar-JO"/>
        </w:rPr>
        <w:t>الفرضية الفرعية الرابعه : لا يوجد أثر ذو دلالة إحصائية عند مستوى (</w:t>
      </w:r>
      <w:r w:rsidRPr="003723F6">
        <w:rPr>
          <w:rFonts w:ascii="Cambria" w:hAnsi="Cambria" w:cs="Cambria"/>
          <w:color w:val="0D0D0D" w:themeColor="text1" w:themeTint="F2"/>
          <w:sz w:val="28"/>
          <w:szCs w:val="28"/>
        </w:rPr>
        <w:t>α</w:t>
      </w:r>
      <w:r w:rsidRPr="003723F6">
        <w:rPr>
          <w:rFonts w:ascii="Sakkal Majalla" w:hAnsi="Sakkal Majalla" w:cs="Sakkal Majalla"/>
          <w:color w:val="0D0D0D" w:themeColor="text1" w:themeTint="F2"/>
          <w:sz w:val="28"/>
          <w:szCs w:val="28"/>
        </w:rPr>
        <w:t>≤0.05</w:t>
      </w:r>
      <w:r w:rsidRPr="003723F6">
        <w:rPr>
          <w:rFonts w:ascii="Sakkal Majalla" w:hAnsi="Sakkal Majalla" w:cs="Sakkal Majalla"/>
          <w:color w:val="0D0D0D" w:themeColor="text1" w:themeTint="F2"/>
          <w:sz w:val="28"/>
          <w:szCs w:val="28"/>
          <w:rtl/>
          <w:lang w:bidi="ar-JO"/>
        </w:rPr>
        <w:t xml:space="preserve">) للتركيز </w:t>
      </w:r>
      <w:r w:rsidRPr="003723F6">
        <w:rPr>
          <w:rFonts w:ascii="Sakkal Majalla" w:hAnsi="Sakkal Majalla" w:cs="Sakkal Majalla"/>
          <w:color w:val="0D0D0D" w:themeColor="text1" w:themeTint="F2"/>
          <w:sz w:val="28"/>
          <w:szCs w:val="28"/>
          <w:rtl/>
          <w:lang w:bidi="ar-EG"/>
        </w:rPr>
        <w:t>على العملاء في تعزيز التخطيط الاستراتيجي وفقا لرؤية المملكة العربية السعودية 2030 بالتطبيق على شركات الاتصالات بها</w:t>
      </w:r>
      <w:r w:rsidRPr="003723F6">
        <w:rPr>
          <w:rFonts w:ascii="Sakkal Majalla" w:hAnsi="Sakkal Majalla" w:cs="Sakkal Majalla"/>
          <w:color w:val="0D0D0D" w:themeColor="text1" w:themeTint="F2"/>
          <w:sz w:val="28"/>
          <w:szCs w:val="28"/>
          <w:rtl/>
          <w:lang w:bidi="ar-JO"/>
        </w:rPr>
        <w:t>.</w:t>
      </w:r>
    </w:p>
    <w:p w14:paraId="12FB655B" w14:textId="6D96152F" w:rsidR="00F724F6" w:rsidRPr="00F724F6" w:rsidRDefault="00F724F6" w:rsidP="00F724F6">
      <w:pPr>
        <w:spacing w:before="100" w:beforeAutospacing="1" w:after="100" w:afterAutospacing="1" w:line="360" w:lineRule="auto"/>
        <w:jc w:val="both"/>
        <w:outlineLvl w:val="1"/>
        <w:rPr>
          <w:rFonts w:ascii="Sakkal Majalla" w:hAnsi="Sakkal Majalla" w:cs="Sakkal Majalla"/>
          <w:b/>
          <w:bCs/>
          <w:color w:val="0D0D0D" w:themeColor="text1" w:themeTint="F2"/>
          <w:sz w:val="36"/>
          <w:szCs w:val="36"/>
          <w:rtl/>
        </w:rPr>
      </w:pPr>
      <w:bookmarkStart w:id="14" w:name="_Toc173308792"/>
      <w:r w:rsidRPr="00F724F6">
        <w:rPr>
          <w:rFonts w:ascii="Sakkal Majalla" w:hAnsi="Sakkal Majalla" w:cs="Sakkal Majalla"/>
          <w:b/>
          <w:bCs/>
          <w:color w:val="0D0D0D" w:themeColor="text1" w:themeTint="F2"/>
          <w:sz w:val="36"/>
          <w:szCs w:val="36"/>
          <w:rtl/>
        </w:rPr>
        <w:t>6.1 نموذج الدراسة:</w:t>
      </w:r>
      <w:bookmarkEnd w:id="14"/>
    </w:p>
    <w:p w14:paraId="690F10E1" w14:textId="77777777" w:rsidR="003D3AEF" w:rsidRPr="003723F6" w:rsidRDefault="003D3AEF" w:rsidP="00F724F6">
      <w:pPr>
        <w:spacing w:before="100" w:beforeAutospacing="1" w:after="100" w:afterAutospacing="1" w:line="360" w:lineRule="auto"/>
        <w:ind w:firstLine="706"/>
        <w:jc w:val="both"/>
        <w:rPr>
          <w:rFonts w:ascii="Sakkal Majalla" w:hAnsi="Sakkal Majalla" w:cs="Sakkal Majalla"/>
          <w:color w:val="0D0D0D" w:themeColor="text1" w:themeTint="F2"/>
          <w:sz w:val="28"/>
          <w:szCs w:val="28"/>
          <w:rtl/>
          <w:lang w:bidi="ar-EG"/>
        </w:rPr>
      </w:pPr>
      <w:r w:rsidRPr="003723F6">
        <w:rPr>
          <w:rFonts w:ascii="Sakkal Majalla" w:hAnsi="Sakkal Majalla" w:cs="Sakkal Majalla"/>
          <w:color w:val="0D0D0D" w:themeColor="text1" w:themeTint="F2"/>
          <w:sz w:val="28"/>
          <w:szCs w:val="28"/>
          <w:rtl/>
        </w:rPr>
        <w:t>يهدف هذا النموذج إلى التعرف على دور</w:t>
      </w:r>
      <w:r w:rsidRPr="003723F6">
        <w:rPr>
          <w:rFonts w:ascii="Sakkal Majalla" w:hAnsi="Sakkal Majalla" w:cs="Sakkal Majalla"/>
          <w:color w:val="0D0D0D" w:themeColor="text1" w:themeTint="F2"/>
          <w:sz w:val="28"/>
          <w:szCs w:val="28"/>
          <w:rtl/>
          <w:lang w:bidi="ar-EG"/>
        </w:rPr>
        <w:t xml:space="preserve"> البراعة التنظيمية  بأبعادها( الاستغلال- الاستكشاف) في تحسين المسار الوظيفي للعاملين " دراسة تطبيقية على قطاع التطوير العقاري بالمملكة العربية السعودية</w:t>
      </w:r>
    </w:p>
    <w:p w14:paraId="7E422707" w14:textId="77777777" w:rsidR="005B578F" w:rsidRPr="003723F6" w:rsidRDefault="003D3AEF" w:rsidP="00760E29">
      <w:pPr>
        <w:pStyle w:val="ListParagraph"/>
        <w:numPr>
          <w:ilvl w:val="0"/>
          <w:numId w:val="9"/>
        </w:numPr>
        <w:spacing w:before="100" w:beforeAutospacing="1" w:after="100" w:afterAutospacing="1" w:line="360" w:lineRule="auto"/>
        <w:ind w:left="423"/>
        <w:contextualSpacing w:val="0"/>
        <w:jc w:val="both"/>
        <w:rPr>
          <w:rFonts w:ascii="Sakkal Majalla" w:hAnsi="Sakkal Majalla" w:cs="Sakkal Majalla"/>
          <w:color w:val="0D0D0D" w:themeColor="text1" w:themeTint="F2"/>
          <w:sz w:val="28"/>
          <w:szCs w:val="28"/>
          <w:rtl/>
          <w:lang w:bidi="ar-EG"/>
        </w:rPr>
      </w:pPr>
      <w:r w:rsidRPr="00F724F6">
        <w:rPr>
          <w:rFonts w:ascii="Sakkal Majalla" w:hAnsi="Sakkal Majalla" w:cs="Sakkal Majalla"/>
          <w:b/>
          <w:bCs/>
          <w:color w:val="0D0D0D" w:themeColor="text1" w:themeTint="F2"/>
          <w:sz w:val="28"/>
          <w:szCs w:val="28"/>
          <w:rtl/>
          <w:lang w:bidi="ar-EG"/>
        </w:rPr>
        <w:t>المتغير المستقل:</w:t>
      </w:r>
      <w:r w:rsidRPr="003723F6">
        <w:rPr>
          <w:rFonts w:ascii="Sakkal Majalla" w:hAnsi="Sakkal Majalla" w:cs="Sakkal Majalla"/>
          <w:color w:val="0D0D0D" w:themeColor="text1" w:themeTint="F2"/>
          <w:sz w:val="28"/>
          <w:szCs w:val="28"/>
          <w:rtl/>
          <w:lang w:bidi="ar-EG"/>
        </w:rPr>
        <w:t xml:space="preserve"> </w:t>
      </w:r>
      <w:r w:rsidRPr="003723F6">
        <w:rPr>
          <w:rFonts w:ascii="Sakkal Majalla" w:hAnsi="Sakkal Majalla" w:cs="Sakkal Majalla"/>
          <w:color w:val="0D0D0D" w:themeColor="text1" w:themeTint="F2"/>
          <w:sz w:val="28"/>
          <w:szCs w:val="28"/>
          <w:rtl/>
        </w:rPr>
        <w:t xml:space="preserve"> </w:t>
      </w:r>
      <w:r w:rsidR="005B578F" w:rsidRPr="003723F6">
        <w:rPr>
          <w:rFonts w:ascii="Sakkal Majalla" w:hAnsi="Sakkal Majalla" w:cs="Sakkal Majalla"/>
          <w:color w:val="0D0D0D" w:themeColor="text1" w:themeTint="F2"/>
          <w:sz w:val="28"/>
          <w:szCs w:val="28"/>
          <w:rtl/>
          <w:lang w:bidi="ar-EG"/>
        </w:rPr>
        <w:t>استراتيجيات الريادة لأبعادها (الابتكار التكنولوجي- التنوع الاقتصادي- التوجه نحو الاستدامة- التركيز على العملاء) .</w:t>
      </w:r>
    </w:p>
    <w:p w14:paraId="02000C8F" w14:textId="218FD87C" w:rsidR="003D3AEF" w:rsidRPr="003723F6" w:rsidRDefault="003D3AEF" w:rsidP="00760E29">
      <w:pPr>
        <w:pStyle w:val="ListParagraph"/>
        <w:numPr>
          <w:ilvl w:val="0"/>
          <w:numId w:val="9"/>
        </w:numPr>
        <w:spacing w:before="100" w:beforeAutospacing="1" w:after="100" w:afterAutospacing="1" w:line="360" w:lineRule="auto"/>
        <w:ind w:left="423"/>
        <w:contextualSpacing w:val="0"/>
        <w:jc w:val="both"/>
        <w:rPr>
          <w:rFonts w:ascii="Sakkal Majalla" w:hAnsi="Sakkal Majalla" w:cs="Sakkal Majalla"/>
          <w:color w:val="0D0D0D" w:themeColor="text1" w:themeTint="F2"/>
          <w:sz w:val="28"/>
          <w:szCs w:val="28"/>
          <w:rtl/>
        </w:rPr>
      </w:pPr>
      <w:r w:rsidRPr="00F724F6">
        <w:rPr>
          <w:rFonts w:ascii="Sakkal Majalla" w:hAnsi="Sakkal Majalla" w:cs="Sakkal Majalla"/>
          <w:b/>
          <w:bCs/>
          <w:color w:val="0D0D0D" w:themeColor="text1" w:themeTint="F2"/>
          <w:sz w:val="28"/>
          <w:szCs w:val="28"/>
          <w:rtl/>
          <w:lang w:bidi="ar-EG"/>
        </w:rPr>
        <w:t>المتغير التابع:</w:t>
      </w:r>
      <w:r w:rsidRPr="003723F6">
        <w:rPr>
          <w:rFonts w:ascii="Sakkal Majalla" w:hAnsi="Sakkal Majalla" w:cs="Sakkal Majalla"/>
          <w:color w:val="0D0D0D" w:themeColor="text1" w:themeTint="F2"/>
          <w:sz w:val="28"/>
          <w:szCs w:val="28"/>
          <w:rtl/>
          <w:lang w:bidi="ar-EG"/>
        </w:rPr>
        <w:t xml:space="preserve"> </w:t>
      </w:r>
      <w:r w:rsidR="005B578F" w:rsidRPr="003723F6">
        <w:rPr>
          <w:rFonts w:ascii="Sakkal Majalla" w:hAnsi="Sakkal Majalla" w:cs="Sakkal Majalla"/>
          <w:color w:val="0D0D0D" w:themeColor="text1" w:themeTint="F2"/>
          <w:sz w:val="28"/>
          <w:szCs w:val="28"/>
          <w:rtl/>
          <w:lang w:bidi="ar-EG"/>
        </w:rPr>
        <w:t>التخطيط الاستراتيجي</w:t>
      </w:r>
    </w:p>
    <w:p w14:paraId="4A57A9C9" w14:textId="42F4B9BF" w:rsidR="00A74F76" w:rsidRPr="00F724F6" w:rsidRDefault="00F724F6" w:rsidP="00F724F6">
      <w:pPr>
        <w:spacing w:before="100" w:beforeAutospacing="1" w:after="100" w:afterAutospacing="1" w:line="360" w:lineRule="auto"/>
        <w:jc w:val="both"/>
        <w:outlineLvl w:val="1"/>
        <w:rPr>
          <w:rFonts w:ascii="Sakkal Majalla" w:hAnsi="Sakkal Majalla" w:cs="Sakkal Majalla"/>
          <w:b/>
          <w:bCs/>
          <w:color w:val="0D0D0D" w:themeColor="text1" w:themeTint="F2"/>
          <w:sz w:val="36"/>
          <w:szCs w:val="36"/>
          <w:rtl/>
        </w:rPr>
      </w:pPr>
      <w:bookmarkStart w:id="15" w:name="_Toc173308793"/>
      <w:r w:rsidRPr="00F724F6">
        <w:rPr>
          <w:rFonts w:ascii="Sakkal Majalla" w:hAnsi="Sakkal Majalla" w:cs="Sakkal Majalla"/>
          <w:b/>
          <w:bCs/>
          <w:color w:val="0D0D0D" w:themeColor="text1" w:themeTint="F2"/>
          <w:sz w:val="36"/>
          <w:szCs w:val="36"/>
          <w:rtl/>
        </w:rPr>
        <w:t>7.1 الدراسات السابقة:</w:t>
      </w:r>
      <w:bookmarkEnd w:id="15"/>
    </w:p>
    <w:p w14:paraId="41B85022" w14:textId="77777777" w:rsidR="005B578F" w:rsidRPr="003723F6" w:rsidRDefault="005B578F" w:rsidP="00F724F6">
      <w:pPr>
        <w:spacing w:before="100" w:beforeAutospacing="1" w:after="100" w:afterAutospacing="1" w:line="360" w:lineRule="auto"/>
        <w:ind w:firstLine="706"/>
        <w:jc w:val="both"/>
        <w:rPr>
          <w:rFonts w:ascii="Sakkal Majalla" w:hAnsi="Sakkal Majalla" w:cs="Sakkal Majalla"/>
          <w:color w:val="0D0D0D" w:themeColor="text1" w:themeTint="F2"/>
          <w:sz w:val="28"/>
          <w:szCs w:val="28"/>
        </w:rPr>
      </w:pPr>
      <w:bookmarkStart w:id="16" w:name="_Hlk170247623"/>
      <w:r w:rsidRPr="003723F6">
        <w:rPr>
          <w:rFonts w:ascii="Sakkal Majalla" w:hAnsi="Sakkal Majalla" w:cs="Sakkal Majalla"/>
          <w:color w:val="0D0D0D" w:themeColor="text1" w:themeTint="F2"/>
          <w:sz w:val="28"/>
          <w:szCs w:val="28"/>
          <w:rtl/>
        </w:rPr>
        <w:t>تمحورت الدراسات السابقة حول محورين رئيسيين؛ أولهما، الدراسات المتعلقة بالريادة الاستراتيجية، وثانيهما، الدراسات المتعلقة بالتخطيط الاستراتيجي في ظل رؤية 2030، وذلك على النحو التالي:</w:t>
      </w:r>
    </w:p>
    <w:p w14:paraId="2E01E08E" w14:textId="77777777" w:rsidR="002263AB" w:rsidRDefault="002263AB">
      <w:pPr>
        <w:bidi w:val="0"/>
        <w:rPr>
          <w:rFonts w:ascii="Sakkal Majalla" w:hAnsi="Sakkal Majalla" w:cs="Sakkal Majalla"/>
          <w:b/>
          <w:bCs/>
          <w:color w:val="0D0D0D" w:themeColor="text1" w:themeTint="F2"/>
          <w:sz w:val="32"/>
          <w:szCs w:val="32"/>
          <w:rtl/>
        </w:rPr>
      </w:pPr>
      <w:r>
        <w:rPr>
          <w:rFonts w:ascii="Sakkal Majalla" w:hAnsi="Sakkal Majalla" w:cs="Sakkal Majalla"/>
          <w:b/>
          <w:bCs/>
          <w:color w:val="0D0D0D" w:themeColor="text1" w:themeTint="F2"/>
          <w:sz w:val="32"/>
          <w:szCs w:val="32"/>
          <w:rtl/>
        </w:rPr>
        <w:br w:type="page"/>
      </w:r>
    </w:p>
    <w:p w14:paraId="78995478" w14:textId="2F175AC4" w:rsidR="005B578F" w:rsidRPr="00F724F6" w:rsidRDefault="005B578F" w:rsidP="00F724F6">
      <w:pPr>
        <w:spacing w:before="100" w:beforeAutospacing="1" w:after="100" w:afterAutospacing="1" w:line="360" w:lineRule="auto"/>
        <w:jc w:val="both"/>
        <w:outlineLvl w:val="2"/>
        <w:rPr>
          <w:rFonts w:ascii="Sakkal Majalla" w:hAnsi="Sakkal Majalla" w:cs="Sakkal Majalla"/>
          <w:b/>
          <w:bCs/>
          <w:color w:val="0D0D0D" w:themeColor="text1" w:themeTint="F2"/>
          <w:sz w:val="32"/>
          <w:szCs w:val="32"/>
        </w:rPr>
      </w:pPr>
      <w:bookmarkStart w:id="17" w:name="_Toc173308794"/>
      <w:r w:rsidRPr="00F724F6">
        <w:rPr>
          <w:rFonts w:ascii="Sakkal Majalla" w:hAnsi="Sakkal Majalla" w:cs="Sakkal Majalla"/>
          <w:b/>
          <w:bCs/>
          <w:color w:val="0D0D0D" w:themeColor="text1" w:themeTint="F2"/>
          <w:sz w:val="32"/>
          <w:szCs w:val="32"/>
          <w:rtl/>
        </w:rPr>
        <w:lastRenderedPageBreak/>
        <w:t>أولًا: الدراسات المتعلقة بالمحور الأول: الريادة الاستراتيجية</w:t>
      </w:r>
      <w:bookmarkEnd w:id="17"/>
    </w:p>
    <w:p w14:paraId="2D4A6DAA" w14:textId="77777777" w:rsidR="005B578F" w:rsidRPr="00F724F6" w:rsidRDefault="005B578F" w:rsidP="00760E29">
      <w:pPr>
        <w:pStyle w:val="ListParagraph"/>
        <w:numPr>
          <w:ilvl w:val="0"/>
          <w:numId w:val="51"/>
        </w:numPr>
        <w:spacing w:before="100" w:beforeAutospacing="1" w:after="100" w:afterAutospacing="1" w:line="360" w:lineRule="auto"/>
        <w:ind w:left="423"/>
        <w:jc w:val="both"/>
        <w:rPr>
          <w:rFonts w:ascii="Sakkal Majalla" w:hAnsi="Sakkal Majalla" w:cs="Sakkal Majalla"/>
          <w:b/>
          <w:bCs/>
          <w:color w:val="0D0D0D" w:themeColor="text1" w:themeTint="F2"/>
          <w:sz w:val="28"/>
          <w:szCs w:val="28"/>
        </w:rPr>
      </w:pPr>
      <w:r w:rsidRPr="00F724F6">
        <w:rPr>
          <w:rFonts w:ascii="Sakkal Majalla" w:hAnsi="Sakkal Majalla" w:cs="Sakkal Majalla"/>
          <w:b/>
          <w:bCs/>
          <w:color w:val="0D0D0D" w:themeColor="text1" w:themeTint="F2"/>
          <w:sz w:val="28"/>
          <w:szCs w:val="28"/>
          <w:rtl/>
        </w:rPr>
        <w:t>دراسة نصير وغدير فؤاد (2017)</w:t>
      </w:r>
    </w:p>
    <w:p w14:paraId="1B5DE628" w14:textId="77777777" w:rsidR="005B578F" w:rsidRPr="003723F6" w:rsidRDefault="005B578F" w:rsidP="00F724F6">
      <w:pPr>
        <w:spacing w:before="100" w:beforeAutospacing="1" w:after="100" w:afterAutospacing="1" w:line="360" w:lineRule="auto"/>
        <w:ind w:firstLine="706"/>
        <w:jc w:val="both"/>
        <w:rPr>
          <w:rFonts w:ascii="Sakkal Majalla" w:hAnsi="Sakkal Majalla" w:cs="Sakkal Majalla"/>
          <w:color w:val="0D0D0D" w:themeColor="text1" w:themeTint="F2"/>
          <w:sz w:val="28"/>
          <w:szCs w:val="28"/>
        </w:rPr>
      </w:pPr>
      <w:r w:rsidRPr="003723F6">
        <w:rPr>
          <w:rFonts w:ascii="Sakkal Majalla" w:hAnsi="Sakkal Majalla" w:cs="Sakkal Majalla"/>
          <w:color w:val="0D0D0D" w:themeColor="text1" w:themeTint="F2"/>
          <w:sz w:val="28"/>
          <w:szCs w:val="28"/>
          <w:rtl/>
        </w:rPr>
        <w:t xml:space="preserve">   هدفت هذه الدراسة إلى تقييم مستوى الريادة الاستراتيجية لدى الشركات الصناعية الأردنية المدرجة في بورصة عمان للأوراق المالية، ودراسة العلاقة بين الريادة الاستراتيجية والأداء الاستراتيجي المالي لهذه الشركات، وقياس تأثير خصائص الشركات (العمر، الحجم، ورأس المال) كعوامل وسيطة على العلاقة بين الريادة الاستراتيجية والأداء الاستراتيجي المالي في قطاع الصناعات بالأردن، ونجد أن المتغير المستقل بأبعاده تضمن خمسة عناصر للريادة الاستراتيجية وهي (الإبداع والابتكار، الاستباقية، المخاطرة، المرونة، إدارة الموارد بطريقة استراتيجية)، والمتغير التابع الأداء الاستراتيجي المالي، كما اعتمدت في منهجية البحث من خلال جمع البيانات من خلال مسح شمل 65 شركة من أصل 70 مسجلة في بورصة الأوراق المالية الأردنية ضمن القطاع الصناعي، لقياس مستوى الريادة الاستراتيجية في هذه الشركات، كما تم استخدام البيانات المالية الصادرة عن بورصة عمان للأوراق المالية لهذه الشركات للحصول على النسب المالية اللازمة للدراسة لفترة السنوات 2011-2015. </w:t>
      </w:r>
    </w:p>
    <w:p w14:paraId="7C53465F" w14:textId="77777777" w:rsidR="005B578F" w:rsidRPr="003723F6" w:rsidRDefault="005B578F" w:rsidP="00F724F6">
      <w:pPr>
        <w:spacing w:before="100" w:beforeAutospacing="1" w:after="100" w:afterAutospacing="1" w:line="360" w:lineRule="auto"/>
        <w:ind w:firstLine="706"/>
        <w:jc w:val="both"/>
        <w:rPr>
          <w:rFonts w:ascii="Sakkal Majalla" w:hAnsi="Sakkal Majalla" w:cs="Sakkal Majalla"/>
          <w:color w:val="0D0D0D" w:themeColor="text1" w:themeTint="F2"/>
          <w:sz w:val="28"/>
          <w:szCs w:val="28"/>
        </w:rPr>
      </w:pPr>
      <w:r w:rsidRPr="003723F6">
        <w:rPr>
          <w:rFonts w:ascii="Sakkal Majalla" w:hAnsi="Sakkal Majalla" w:cs="Sakkal Majalla"/>
          <w:color w:val="0D0D0D" w:themeColor="text1" w:themeTint="F2"/>
          <w:sz w:val="28"/>
          <w:szCs w:val="28"/>
          <w:rtl/>
        </w:rPr>
        <w:t>وتوصلت الدراسة إلى أن شركات القطاع الصناعي الأردني في عينة الدراسة تتمتع بمستوى متوسط من الريادة الاستراتيجية، حيث كانت المتوسطات الحسابية لبعدي المخاطرة والمرونة أقل من المتوسطات الحسابية للأبعاد الأخرى (الإبداع والابتكار، والاستباقية، وإدارة الموارد بطريقة استراتيجية)، ولم يتم العثور على علاقة ذات دلالة إحصائية بين عناصر الريادة الاستراتيجية والأداء الاستراتيجي المالي (العائد على الأصول والعائد على حقوق الملكية)، وأوصت الدراسة بضرورة إجراء المزيد من الأبحاث التي تربط الريادة الاستراتيجية بمؤشرات الأداء الاستراتيجي غير المالية، بالإضافة إلى دراسة العلاقة بين الريادة الاستراتيجية والأداء الاستراتيجي في القطاعات الأخرى المكونة للاقتصاد الأردني مثل قطاع الخدمات وقطاع البنوك.</w:t>
      </w:r>
    </w:p>
    <w:p w14:paraId="2687594B" w14:textId="77777777" w:rsidR="002263AB" w:rsidRDefault="002263AB">
      <w:pPr>
        <w:bidi w:val="0"/>
        <w:rPr>
          <w:rFonts w:ascii="Sakkal Majalla" w:hAnsi="Sakkal Majalla" w:cs="Sakkal Majalla"/>
          <w:b/>
          <w:bCs/>
          <w:color w:val="0D0D0D" w:themeColor="text1" w:themeTint="F2"/>
          <w:sz w:val="28"/>
          <w:szCs w:val="28"/>
          <w:rtl/>
        </w:rPr>
      </w:pPr>
      <w:r>
        <w:rPr>
          <w:rFonts w:ascii="Sakkal Majalla" w:hAnsi="Sakkal Majalla" w:cs="Sakkal Majalla"/>
          <w:b/>
          <w:bCs/>
          <w:color w:val="0D0D0D" w:themeColor="text1" w:themeTint="F2"/>
          <w:sz w:val="28"/>
          <w:szCs w:val="28"/>
          <w:rtl/>
        </w:rPr>
        <w:br w:type="page"/>
      </w:r>
    </w:p>
    <w:p w14:paraId="5252713A" w14:textId="3BAE3DD8" w:rsidR="005B578F" w:rsidRPr="00F724F6" w:rsidRDefault="005B578F" w:rsidP="00760E29">
      <w:pPr>
        <w:pStyle w:val="ListParagraph"/>
        <w:numPr>
          <w:ilvl w:val="0"/>
          <w:numId w:val="51"/>
        </w:numPr>
        <w:spacing w:before="100" w:beforeAutospacing="1" w:after="100" w:afterAutospacing="1" w:line="360" w:lineRule="auto"/>
        <w:ind w:left="423"/>
        <w:jc w:val="both"/>
        <w:rPr>
          <w:rFonts w:ascii="Sakkal Majalla" w:hAnsi="Sakkal Majalla" w:cs="Sakkal Majalla"/>
          <w:b/>
          <w:bCs/>
          <w:color w:val="0D0D0D" w:themeColor="text1" w:themeTint="F2"/>
          <w:sz w:val="28"/>
          <w:szCs w:val="28"/>
        </w:rPr>
      </w:pPr>
      <w:r w:rsidRPr="00F724F6">
        <w:rPr>
          <w:rFonts w:ascii="Sakkal Majalla" w:hAnsi="Sakkal Majalla" w:cs="Sakkal Majalla"/>
          <w:b/>
          <w:bCs/>
          <w:color w:val="0D0D0D" w:themeColor="text1" w:themeTint="F2"/>
          <w:sz w:val="28"/>
          <w:szCs w:val="28"/>
          <w:rtl/>
        </w:rPr>
        <w:lastRenderedPageBreak/>
        <w:t>دراسة مرسال، بدري قسم عبد الفراج(2017)</w:t>
      </w:r>
    </w:p>
    <w:p w14:paraId="3FCE8CBF" w14:textId="77777777" w:rsidR="005B578F" w:rsidRPr="003723F6" w:rsidRDefault="005B578F" w:rsidP="00F724F6">
      <w:pPr>
        <w:spacing w:before="100" w:beforeAutospacing="1" w:after="100" w:afterAutospacing="1" w:line="360" w:lineRule="auto"/>
        <w:ind w:firstLine="706"/>
        <w:jc w:val="both"/>
        <w:rPr>
          <w:rFonts w:ascii="Sakkal Majalla" w:hAnsi="Sakkal Majalla" w:cs="Sakkal Majalla"/>
          <w:color w:val="0D0D0D" w:themeColor="text1" w:themeTint="F2"/>
          <w:sz w:val="28"/>
          <w:szCs w:val="28"/>
        </w:rPr>
      </w:pPr>
      <w:r w:rsidRPr="003723F6">
        <w:rPr>
          <w:rFonts w:ascii="Sakkal Majalla" w:hAnsi="Sakkal Majalla" w:cs="Sakkal Majalla"/>
          <w:color w:val="0D0D0D" w:themeColor="text1" w:themeTint="F2"/>
          <w:sz w:val="28"/>
          <w:szCs w:val="28"/>
          <w:rtl/>
        </w:rPr>
        <w:t>تهدف هذه الدراسة إلى استقصاء العلاقة بين القيادة الاستراتيجية والإبداع الجماعي من منظور نظرية التعقيد، حيث تعتبر القيادة الاستراتيجية (المتغير المستقل) ذات أربعة أبعاد رئيسية هي: الرؤية الاستراتيجية، والالتزام الاستراتيجي، والتنسيق الاستراتيجي، والمرونة الاستراتيجية، بينما يمثل الإبداع الجماعي (المتغير التابع) هدفًا رئيسيًا للمنظمات المعاصرة التي تسعى إلى تعزيز قدرتها التنافسية وتحقيق النمو المستدام في ظل البيئة المتغيرة والمتسارعة.</w:t>
      </w:r>
    </w:p>
    <w:p w14:paraId="71FA4A95" w14:textId="77777777" w:rsidR="005B578F" w:rsidRPr="003723F6" w:rsidRDefault="005B578F" w:rsidP="00F724F6">
      <w:pPr>
        <w:spacing w:before="100" w:beforeAutospacing="1" w:after="100" w:afterAutospacing="1" w:line="360" w:lineRule="auto"/>
        <w:ind w:firstLine="706"/>
        <w:jc w:val="both"/>
        <w:rPr>
          <w:rFonts w:ascii="Sakkal Majalla" w:hAnsi="Sakkal Majalla" w:cs="Sakkal Majalla"/>
          <w:color w:val="0D0D0D" w:themeColor="text1" w:themeTint="F2"/>
          <w:sz w:val="28"/>
          <w:szCs w:val="28"/>
        </w:rPr>
      </w:pPr>
      <w:r w:rsidRPr="003723F6">
        <w:rPr>
          <w:rFonts w:ascii="Sakkal Majalla" w:hAnsi="Sakkal Majalla" w:cs="Sakkal Majalla"/>
          <w:color w:val="0D0D0D" w:themeColor="text1" w:themeTint="F2"/>
          <w:sz w:val="28"/>
          <w:szCs w:val="28"/>
          <w:rtl/>
        </w:rPr>
        <w:t>وقد اعتمدت الدراسة على المنهج الوصفي التحليلي، حيث قام الباحث بجمع البيانات اللازمة من خلال استبانة طبقت على عينة من المديرين والمسؤولين في المؤسسات التعليمية في الوطن العربي. وأظهرت نتائج الدراسة وجود علاقة إيجابية ذات دلالة إحصائية بين أبعاد القيادة الاستراتيجية (الرؤية الاستراتيجية، والالتزام الاستراتيجي، والتنسيق الاستراتيجي، والمرونة الاستراتيجية) والإبداع الجماعي، مما يدل على أهمية تبني ممارسات القيادة الاستراتيجية في المؤسسات لتعزيز القدرات الإبداعية الجماعية لدى منسوبيها. وأوصت الدراسة بضرورة اهتمام المؤسسات التعليمية بتطوير مهارات القيادة الاستراتيجية لدى قياداتها، والعمل على تهيئة البيئة التنظيمية المناسبة لتشجيع الإبداع الجماعي، وذلك من أجل تحقيق الريادة والتميز في أداء تلك المؤسسات.</w:t>
      </w:r>
    </w:p>
    <w:p w14:paraId="2A0C361C" w14:textId="77777777" w:rsidR="005B578F" w:rsidRPr="00F724F6" w:rsidRDefault="005B578F" w:rsidP="00760E29">
      <w:pPr>
        <w:pStyle w:val="ListParagraph"/>
        <w:numPr>
          <w:ilvl w:val="0"/>
          <w:numId w:val="51"/>
        </w:numPr>
        <w:spacing w:before="100" w:beforeAutospacing="1" w:after="100" w:afterAutospacing="1" w:line="360" w:lineRule="auto"/>
        <w:ind w:left="423"/>
        <w:jc w:val="both"/>
        <w:rPr>
          <w:rFonts w:ascii="Sakkal Majalla" w:hAnsi="Sakkal Majalla" w:cs="Sakkal Majalla"/>
          <w:b/>
          <w:bCs/>
          <w:color w:val="0D0D0D" w:themeColor="text1" w:themeTint="F2"/>
          <w:sz w:val="28"/>
          <w:szCs w:val="28"/>
        </w:rPr>
      </w:pPr>
      <w:r w:rsidRPr="00F724F6">
        <w:rPr>
          <w:rFonts w:ascii="Sakkal Majalla" w:hAnsi="Sakkal Majalla" w:cs="Sakkal Majalla"/>
          <w:b/>
          <w:bCs/>
          <w:color w:val="0D0D0D" w:themeColor="text1" w:themeTint="F2"/>
          <w:sz w:val="28"/>
          <w:szCs w:val="28"/>
          <w:rtl/>
        </w:rPr>
        <w:t>دراسة آدم، حسابو أحمد حسابو (2020)</w:t>
      </w:r>
    </w:p>
    <w:p w14:paraId="31848CF1" w14:textId="77777777" w:rsidR="005B578F" w:rsidRPr="003723F6" w:rsidRDefault="005B578F" w:rsidP="00F724F6">
      <w:pPr>
        <w:spacing w:before="100" w:beforeAutospacing="1" w:after="100" w:afterAutospacing="1" w:line="360" w:lineRule="auto"/>
        <w:ind w:firstLine="706"/>
        <w:jc w:val="both"/>
        <w:rPr>
          <w:rFonts w:ascii="Sakkal Majalla" w:hAnsi="Sakkal Majalla" w:cs="Sakkal Majalla"/>
          <w:color w:val="0D0D0D" w:themeColor="text1" w:themeTint="F2"/>
          <w:sz w:val="28"/>
          <w:szCs w:val="28"/>
        </w:rPr>
      </w:pPr>
      <w:r w:rsidRPr="003723F6">
        <w:rPr>
          <w:rFonts w:ascii="Sakkal Majalla" w:hAnsi="Sakkal Majalla" w:cs="Sakkal Majalla"/>
          <w:color w:val="0D0D0D" w:themeColor="text1" w:themeTint="F2"/>
          <w:sz w:val="28"/>
          <w:szCs w:val="28"/>
          <w:rtl/>
        </w:rPr>
        <w:t xml:space="preserve">  هدفت هذه الدراسة إلى التعرف على دور القيادة الاستراتيجية في تطوير أداء المشروعات الصغيرة والمتوسطة من خلال دراسة حالة مشروعات خريج المنتج في مدينة كوستي بولاية النيل الأبيض في السودان للفترة من 2019 إلى 2020، تناولت الدراسة القيادة الاستراتيجية كمتغير مستقل بأبعادها الثلاثة: تحديد الفرص التسويقية، وتحمل المخاطر الإبداعية، والاستجابة لتغيرات البيئة الداخلية والخارجية للمنافسة، بينما كان المتغير التابع هو أداء المشروعات الصغيرة والمتوسطة، اعتمدت الدراسة على المنهج الوصفي التحليلي واستخدمت المقابلات الشخصية والاستبيان كأدوات لجمع البيانات من عينة من مشروعات خريج المنتج في مدينة كوستي. </w:t>
      </w:r>
    </w:p>
    <w:p w14:paraId="451FB8F1" w14:textId="77777777" w:rsidR="005B578F" w:rsidRPr="003723F6" w:rsidRDefault="005B578F" w:rsidP="00F724F6">
      <w:pPr>
        <w:spacing w:before="100" w:beforeAutospacing="1" w:after="100" w:afterAutospacing="1" w:line="360" w:lineRule="auto"/>
        <w:ind w:firstLine="706"/>
        <w:jc w:val="both"/>
        <w:rPr>
          <w:rFonts w:ascii="Sakkal Majalla" w:hAnsi="Sakkal Majalla" w:cs="Sakkal Majalla"/>
          <w:color w:val="0D0D0D" w:themeColor="text1" w:themeTint="F2"/>
          <w:sz w:val="28"/>
          <w:szCs w:val="28"/>
        </w:rPr>
      </w:pPr>
      <w:r w:rsidRPr="003723F6">
        <w:rPr>
          <w:rFonts w:ascii="Sakkal Majalla" w:hAnsi="Sakkal Majalla" w:cs="Sakkal Majalla"/>
          <w:color w:val="0D0D0D" w:themeColor="text1" w:themeTint="F2"/>
          <w:sz w:val="28"/>
          <w:szCs w:val="28"/>
          <w:rtl/>
        </w:rPr>
        <w:lastRenderedPageBreak/>
        <w:t xml:space="preserve">   وأظهرت النتائج أن القيادة الاستراتيجية لها دور كبير في تطوير أداء المشروعات الصغيرة والمتوسطة من خلال تحديد الفرص التسويقية، حيث يتمكن القادة الاستراتيجيون من تحليل السوق بدقة واستكشاف الفرص التسويقية الجديدة، وتحمل المخاطر الإبداعية، إذ يشجع القادة على الابتكار واتخاذ قرارات جريئة، والاستجابة لتغيرات البيئة الداخلية والخارجية، حيث يمتلك القادة القدرة على التكيف مع التغيرات السريعة في البيئة الاقتصادية والتكنولوجية والاجتماعية والسياسية، كما تسهم القيادة الاستراتيجية في تحسين الكفاءة التشغيلية للمشروعات من خلال تحسين العمليات وتقليل التكاليف، وتعزيز القدرات التنظيمية عبر تطوير مهارات العاملين وتقديم برامج تدريبية مناسبة، بالإضافة إلى بناء شبكات تعاون وشراكات مع جهات مختلفة، وأوصت الدراسة بضرورة تعزيز دور القيادة الاستراتيجية في هذه المشروعات وتقديم الدعم والتمويل اللازم لتطوير أدائها، بما يمكنها من تحقيق نمو مستدام وتعزيز مساهمتها في الاقتصاد المحلي.</w:t>
      </w:r>
    </w:p>
    <w:p w14:paraId="6D06C2A6" w14:textId="27D9FB44" w:rsidR="005B578F" w:rsidRPr="00F724F6" w:rsidRDefault="005B578F" w:rsidP="00760E29">
      <w:pPr>
        <w:pStyle w:val="ListParagraph"/>
        <w:numPr>
          <w:ilvl w:val="0"/>
          <w:numId w:val="51"/>
        </w:numPr>
        <w:spacing w:before="100" w:beforeAutospacing="1" w:after="100" w:afterAutospacing="1" w:line="360" w:lineRule="auto"/>
        <w:ind w:left="423"/>
        <w:jc w:val="both"/>
        <w:rPr>
          <w:rFonts w:ascii="Sakkal Majalla" w:hAnsi="Sakkal Majalla" w:cs="Sakkal Majalla"/>
          <w:b/>
          <w:bCs/>
          <w:color w:val="0D0D0D" w:themeColor="text1" w:themeTint="F2"/>
          <w:sz w:val="28"/>
          <w:szCs w:val="28"/>
        </w:rPr>
      </w:pPr>
      <w:r w:rsidRPr="00F724F6">
        <w:rPr>
          <w:rFonts w:ascii="Sakkal Majalla" w:hAnsi="Sakkal Majalla" w:cs="Sakkal Majalla"/>
          <w:b/>
          <w:bCs/>
          <w:color w:val="0D0D0D" w:themeColor="text1" w:themeTint="F2"/>
          <w:sz w:val="28"/>
          <w:szCs w:val="28"/>
          <w:rtl/>
        </w:rPr>
        <w:t>دراسة عليون، عبد الحق (2022)</w:t>
      </w:r>
    </w:p>
    <w:p w14:paraId="376656FC" w14:textId="77777777" w:rsidR="005B578F" w:rsidRPr="003723F6" w:rsidRDefault="005B578F" w:rsidP="00F724F6">
      <w:pPr>
        <w:spacing w:before="100" w:beforeAutospacing="1" w:after="100" w:afterAutospacing="1" w:line="360" w:lineRule="auto"/>
        <w:ind w:firstLine="706"/>
        <w:jc w:val="both"/>
        <w:rPr>
          <w:rFonts w:ascii="Sakkal Majalla" w:hAnsi="Sakkal Majalla" w:cs="Sakkal Majalla"/>
          <w:color w:val="0D0D0D" w:themeColor="text1" w:themeTint="F2"/>
          <w:sz w:val="28"/>
          <w:szCs w:val="28"/>
        </w:rPr>
      </w:pPr>
      <w:r w:rsidRPr="003723F6">
        <w:rPr>
          <w:rFonts w:ascii="Sakkal Majalla" w:hAnsi="Sakkal Majalla" w:cs="Sakkal Majalla"/>
          <w:color w:val="0D0D0D" w:themeColor="text1" w:themeTint="F2"/>
          <w:sz w:val="28"/>
          <w:szCs w:val="28"/>
          <w:rtl/>
        </w:rPr>
        <w:t xml:space="preserve">  تهدف هذه الدراسة إلى تحليل أثر تطبيق ممارسات إدارة الاحتواء العالي في الريادة الاستراتيجية على أداء شركة إنتاج الكهرباء في شرق الجزائر – جيجل، هذه الممارسات هي المتغير المستقل والتي تشتمل على التمكين، والتدريب، والمشاركة، والتعويضات، بينما يتمثل المتغير التابع في أداء الشركة من خلال البعدين الاستراتيجي والتشغيلي، واعتمدت الدراسة على المنهج الوصفي التحليلي، واعتمدت على أسلوب دراسة الحالة للتطبيق العملي.</w:t>
      </w:r>
    </w:p>
    <w:p w14:paraId="6C23E4F9" w14:textId="77777777" w:rsidR="005B578F" w:rsidRPr="003723F6" w:rsidRDefault="005B578F" w:rsidP="00F724F6">
      <w:pPr>
        <w:spacing w:before="100" w:beforeAutospacing="1" w:after="100" w:afterAutospacing="1" w:line="360" w:lineRule="auto"/>
        <w:ind w:firstLine="706"/>
        <w:jc w:val="both"/>
        <w:rPr>
          <w:rFonts w:ascii="Sakkal Majalla" w:hAnsi="Sakkal Majalla" w:cs="Sakkal Majalla"/>
          <w:color w:val="0D0D0D" w:themeColor="text1" w:themeTint="F2"/>
          <w:sz w:val="28"/>
          <w:szCs w:val="28"/>
        </w:rPr>
      </w:pPr>
      <w:r w:rsidRPr="003723F6">
        <w:rPr>
          <w:rFonts w:ascii="Sakkal Majalla" w:hAnsi="Sakkal Majalla" w:cs="Sakkal Majalla"/>
          <w:color w:val="0D0D0D" w:themeColor="text1" w:themeTint="F2"/>
          <w:sz w:val="28"/>
          <w:szCs w:val="28"/>
          <w:rtl/>
        </w:rPr>
        <w:t xml:space="preserve">  توصلت الدراسة إلى نتائج هامة، حيث أظهرت أن تطبيق ممارسات إدارة الاحتواء العالي لها أثر إيجابي على أداء الشركة، فقد أدى تطبيق هذه الممارسات إلى تحسين المرونة الاستراتيجية وتعزيز القدرات التنافسية للشركة، كما أوضحت النتائج أن التمكين والتدريب هما أكثر الممارسات تأثيراً على الأداء الاستراتيجي والتشغيلي للشركة، وفي ضوء هذه النتائج، أوصت الدراسة بضرورة تبني ممارسات إدارة الاحتواء العالي لتعزيز الأداء التنظيمي للشركات الجزائرية، وذلك من خلال تمكين العاملين وتطوير قدراتهم </w:t>
      </w:r>
      <w:r w:rsidRPr="003723F6">
        <w:rPr>
          <w:rFonts w:ascii="Sakkal Majalla" w:hAnsi="Sakkal Majalla" w:cs="Sakkal Majalla"/>
          <w:color w:val="0D0D0D" w:themeColor="text1" w:themeTint="F2"/>
          <w:sz w:val="28"/>
          <w:szCs w:val="28"/>
          <w:rtl/>
        </w:rPr>
        <w:lastRenderedPageBreak/>
        <w:t>من خلال برامج التدريب المستمرة، بالإضافة إلى زيادة مشاركتهم في صنع القرارات وتصميم نظم التعويضات بما يتناسب مع متطلبات وأهداف الشركة.</w:t>
      </w:r>
    </w:p>
    <w:p w14:paraId="38142615" w14:textId="09352DE0" w:rsidR="005B578F" w:rsidRPr="00F724F6" w:rsidRDefault="005B578F" w:rsidP="00760E29">
      <w:pPr>
        <w:pStyle w:val="ListParagraph"/>
        <w:numPr>
          <w:ilvl w:val="0"/>
          <w:numId w:val="51"/>
        </w:numPr>
        <w:spacing w:before="100" w:beforeAutospacing="1" w:after="100" w:afterAutospacing="1" w:line="360" w:lineRule="auto"/>
        <w:ind w:left="423"/>
        <w:jc w:val="both"/>
        <w:rPr>
          <w:rFonts w:ascii="Sakkal Majalla" w:hAnsi="Sakkal Majalla" w:cs="Sakkal Majalla"/>
          <w:b/>
          <w:bCs/>
          <w:color w:val="0D0D0D" w:themeColor="text1" w:themeTint="F2"/>
          <w:sz w:val="28"/>
          <w:szCs w:val="28"/>
        </w:rPr>
      </w:pPr>
      <w:r w:rsidRPr="00F724F6">
        <w:rPr>
          <w:rFonts w:ascii="Sakkal Majalla" w:hAnsi="Sakkal Majalla" w:cs="Sakkal Majalla"/>
          <w:b/>
          <w:bCs/>
          <w:color w:val="0D0D0D" w:themeColor="text1" w:themeTint="F2"/>
          <w:sz w:val="28"/>
          <w:szCs w:val="28"/>
          <w:rtl/>
        </w:rPr>
        <w:t>دراسة خاطر، محمد إبراهيم (2021)</w:t>
      </w:r>
    </w:p>
    <w:p w14:paraId="7805D6C2" w14:textId="77777777" w:rsidR="005B578F" w:rsidRPr="003723F6" w:rsidRDefault="005B578F" w:rsidP="00F724F6">
      <w:pPr>
        <w:spacing w:before="100" w:beforeAutospacing="1" w:after="100" w:afterAutospacing="1" w:line="360" w:lineRule="auto"/>
        <w:ind w:firstLine="706"/>
        <w:jc w:val="both"/>
        <w:rPr>
          <w:rFonts w:ascii="Sakkal Majalla" w:hAnsi="Sakkal Majalla" w:cs="Sakkal Majalla"/>
          <w:color w:val="0D0D0D" w:themeColor="text1" w:themeTint="F2"/>
          <w:sz w:val="28"/>
          <w:szCs w:val="28"/>
        </w:rPr>
      </w:pPr>
      <w:r w:rsidRPr="003723F6">
        <w:rPr>
          <w:rFonts w:ascii="Sakkal Majalla" w:hAnsi="Sakkal Majalla" w:cs="Sakkal Majalla"/>
          <w:color w:val="0D0D0D" w:themeColor="text1" w:themeTint="F2"/>
          <w:sz w:val="28"/>
          <w:szCs w:val="28"/>
          <w:rtl/>
        </w:rPr>
        <w:t xml:space="preserve">  هدفت الدراسة إلى التعرف على الأسس النظرية لمدخل القيادة الاستراتيجية، والوقوف على واقع تطبيق أبعاد هذا المدخل وتحميل طبيعة مبادرات التجديد الذاتي في مؤسسات التعليم قبل الجامعي في مصر، واستخلاص النتائج المتعمقة بذلك، ثم تقديم بعض الإجراءات المقترحة للاستفادة من مدخل القيادة الاستراتيجية في دعم مبادرات التجديد الذاتي في تلك المؤسسات.</w:t>
      </w:r>
    </w:p>
    <w:p w14:paraId="130CB63B" w14:textId="77777777" w:rsidR="005B578F" w:rsidRPr="003723F6" w:rsidRDefault="005B578F" w:rsidP="00F724F6">
      <w:pPr>
        <w:spacing w:before="100" w:beforeAutospacing="1" w:after="100" w:afterAutospacing="1" w:line="360" w:lineRule="auto"/>
        <w:ind w:firstLine="706"/>
        <w:jc w:val="both"/>
        <w:rPr>
          <w:rFonts w:ascii="Sakkal Majalla" w:hAnsi="Sakkal Majalla" w:cs="Sakkal Majalla"/>
          <w:color w:val="0D0D0D" w:themeColor="text1" w:themeTint="F2"/>
          <w:sz w:val="28"/>
          <w:szCs w:val="28"/>
        </w:rPr>
      </w:pPr>
      <w:r w:rsidRPr="003723F6">
        <w:rPr>
          <w:rFonts w:ascii="Sakkal Majalla" w:hAnsi="Sakkal Majalla" w:cs="Sakkal Majalla"/>
          <w:color w:val="0D0D0D" w:themeColor="text1" w:themeTint="F2"/>
          <w:sz w:val="28"/>
          <w:szCs w:val="28"/>
          <w:rtl/>
        </w:rPr>
        <w:t xml:space="preserve">  وتناولت الدراسة مدخل القيادة الاستراتيجية كمتغير مستقل بأبعاده المتمثلة في التفكير الاستراتيجي، والرؤية الاستراتيجية، والإدارة الاستراتيجية، والتنفيذ الاستراتيجي، أما المتغير التابع فتمثل في مبادرات التجديد الذاتي في مؤسسات التعليم قبل الجامعي في مصر، واعتمدت الدراسة على المنهج الوصفي التحليلي، واستخدمت الاستبانة كأداة لجمع البيانات من عينة الدراسة المكونة من 303 قيادات إدارية في تلك المؤسسات، وأظهرت نتائج الدراسة وجود علاقة ارتباطية موجبة دالة إحصائيًا بين تطبيق أبعاد مدخل القيادة الاستراتيجية ومبادرات التجديد الذاتي في مؤسسات التعليم قبل الجامعي في مصر، كما قدمت الدراسة مجموعة من التوصيات لتفعيل دور مدخل القيادة الاستراتيجية في دعم تلك المبادرات.</w:t>
      </w:r>
    </w:p>
    <w:p w14:paraId="69B7C2AF" w14:textId="17ECDA6A" w:rsidR="005B578F" w:rsidRPr="00F724F6" w:rsidRDefault="005B578F" w:rsidP="00760E29">
      <w:pPr>
        <w:pStyle w:val="ListParagraph"/>
        <w:numPr>
          <w:ilvl w:val="0"/>
          <w:numId w:val="51"/>
        </w:numPr>
        <w:spacing w:before="100" w:beforeAutospacing="1" w:after="100" w:afterAutospacing="1" w:line="360" w:lineRule="auto"/>
        <w:ind w:left="423"/>
        <w:jc w:val="both"/>
        <w:rPr>
          <w:rFonts w:ascii="Sakkal Majalla" w:hAnsi="Sakkal Majalla" w:cs="Sakkal Majalla"/>
          <w:b/>
          <w:bCs/>
          <w:color w:val="0D0D0D" w:themeColor="text1" w:themeTint="F2"/>
          <w:sz w:val="28"/>
          <w:szCs w:val="28"/>
        </w:rPr>
      </w:pPr>
      <w:r w:rsidRPr="00F724F6">
        <w:rPr>
          <w:rFonts w:ascii="Sakkal Majalla" w:hAnsi="Sakkal Majalla" w:cs="Sakkal Majalla"/>
          <w:b/>
          <w:bCs/>
          <w:color w:val="0D0D0D" w:themeColor="text1" w:themeTint="F2"/>
          <w:sz w:val="28"/>
          <w:szCs w:val="28"/>
          <w:rtl/>
        </w:rPr>
        <w:t>دراسة يعقوب، نصيرة (2023)</w:t>
      </w:r>
    </w:p>
    <w:p w14:paraId="49B497D4" w14:textId="77777777" w:rsidR="005B578F" w:rsidRPr="003723F6" w:rsidRDefault="005B578F" w:rsidP="00F724F6">
      <w:pPr>
        <w:spacing w:before="100" w:beforeAutospacing="1" w:after="100" w:afterAutospacing="1" w:line="360" w:lineRule="auto"/>
        <w:ind w:firstLine="706"/>
        <w:jc w:val="both"/>
        <w:rPr>
          <w:rFonts w:ascii="Sakkal Majalla" w:hAnsi="Sakkal Majalla" w:cs="Sakkal Majalla"/>
          <w:color w:val="0D0D0D" w:themeColor="text1" w:themeTint="F2"/>
          <w:sz w:val="28"/>
          <w:szCs w:val="28"/>
        </w:rPr>
      </w:pPr>
      <w:r w:rsidRPr="003723F6">
        <w:rPr>
          <w:rFonts w:ascii="Sakkal Majalla" w:hAnsi="Sakkal Majalla" w:cs="Sakkal Majalla"/>
          <w:color w:val="0D0D0D" w:themeColor="text1" w:themeTint="F2"/>
          <w:sz w:val="28"/>
          <w:szCs w:val="28"/>
          <w:rtl/>
        </w:rPr>
        <w:t xml:space="preserve">  تهدف هذه الدراسة إلى التعرف على الأسس النظرية لمدخل القيادة الاستراتيجية، والوقوف على واقع تطبيق أبعاد هذا المدخل وتأثيراته على مبادرات التجديد الذاتي في مؤسسات التعليم قبل الجامعي في مصر، كما تسعى الدراسة إلى تقديم بعض الإجراءات المقترحة للاستفادة من مدخل القيادة الاستراتيجية في دعم مبادرات التجديد الذاتي بتلك المؤسسات، ويتمثل المتغير المستقل في مدخل القيادة الاستراتيجية بأبعاده (الرؤية الاستراتيجية، والتفكير الاستراتيجي، والسلوك الاستراتيجي)، بينما يتمثل المتغير التابع في مبادرات التجديد الذاتي في مؤسسات التعليم قبل الجامعي في مصر.</w:t>
      </w:r>
    </w:p>
    <w:p w14:paraId="30317B34" w14:textId="77777777" w:rsidR="005B578F" w:rsidRPr="003723F6" w:rsidRDefault="005B578F" w:rsidP="00F724F6">
      <w:pPr>
        <w:spacing w:before="100" w:beforeAutospacing="1" w:after="100" w:afterAutospacing="1" w:line="360" w:lineRule="auto"/>
        <w:ind w:firstLine="706"/>
        <w:jc w:val="both"/>
        <w:rPr>
          <w:rFonts w:ascii="Sakkal Majalla" w:hAnsi="Sakkal Majalla" w:cs="Sakkal Majalla"/>
          <w:color w:val="0D0D0D" w:themeColor="text1" w:themeTint="F2"/>
          <w:sz w:val="28"/>
          <w:szCs w:val="28"/>
        </w:rPr>
      </w:pPr>
      <w:r w:rsidRPr="003723F6">
        <w:rPr>
          <w:rFonts w:ascii="Sakkal Majalla" w:hAnsi="Sakkal Majalla" w:cs="Sakkal Majalla"/>
          <w:color w:val="0D0D0D" w:themeColor="text1" w:themeTint="F2"/>
          <w:sz w:val="28"/>
          <w:szCs w:val="28"/>
          <w:rtl/>
        </w:rPr>
        <w:lastRenderedPageBreak/>
        <w:t>استخدمت الدراسة المنهج الوصفي التحليلي، من خلال الاطلاع على الأدبيات والدراسات السابقة المرتبطة بموضوع الدراسة، إضافة إلى إجراء دراسة ميدانية على عينة من مؤسسات التعليم قبل الجامعي في مصر، أظهرت نتائج الدراسة وجود علاقة ارتباطية موجبة ذات دلالة إحصائية بين مدخل القيادة الاستراتيجية بأبعاده والتجديد الذاتي في مؤسسات التعليم قبل الجامعي في مصر، كما أوصت الدراسة بضرورة تبني مؤسسات التعليم قبل الجامعي في مصر لمدخل القيادة الاستراتيجية، وتطوير برامج تدريبية للقيادات في هذا الاتجاه، بالإضافة إلى تعزيز ثقافة التجديد والابتكار في تلك المؤسسات.</w:t>
      </w:r>
    </w:p>
    <w:p w14:paraId="755055E6" w14:textId="77777777" w:rsidR="005B578F" w:rsidRPr="00F724F6" w:rsidRDefault="005B578F" w:rsidP="00F724F6">
      <w:pPr>
        <w:spacing w:before="100" w:beforeAutospacing="1" w:after="100" w:afterAutospacing="1" w:line="360" w:lineRule="auto"/>
        <w:jc w:val="both"/>
        <w:outlineLvl w:val="2"/>
        <w:rPr>
          <w:rFonts w:ascii="Sakkal Majalla" w:hAnsi="Sakkal Majalla" w:cs="Sakkal Majalla"/>
          <w:b/>
          <w:bCs/>
          <w:color w:val="0D0D0D" w:themeColor="text1" w:themeTint="F2"/>
          <w:sz w:val="32"/>
          <w:szCs w:val="32"/>
        </w:rPr>
      </w:pPr>
      <w:bookmarkStart w:id="18" w:name="_Toc173308795"/>
      <w:r w:rsidRPr="00F724F6">
        <w:rPr>
          <w:rFonts w:ascii="Sakkal Majalla" w:hAnsi="Sakkal Majalla" w:cs="Sakkal Majalla"/>
          <w:b/>
          <w:bCs/>
          <w:color w:val="0D0D0D" w:themeColor="text1" w:themeTint="F2"/>
          <w:sz w:val="32"/>
          <w:szCs w:val="32"/>
          <w:rtl/>
        </w:rPr>
        <w:t>المحور الثاني: التخطيط الاستراتيجي في سياق رؤية المملكة 2030</w:t>
      </w:r>
      <w:bookmarkEnd w:id="18"/>
    </w:p>
    <w:p w14:paraId="25FC5ADB" w14:textId="77777777" w:rsidR="005B578F" w:rsidRPr="00F724F6" w:rsidRDefault="005B578F" w:rsidP="00760E29">
      <w:pPr>
        <w:pStyle w:val="ListParagraph"/>
        <w:numPr>
          <w:ilvl w:val="0"/>
          <w:numId w:val="52"/>
        </w:numPr>
        <w:spacing w:before="100" w:beforeAutospacing="1" w:after="100" w:afterAutospacing="1" w:line="360" w:lineRule="auto"/>
        <w:ind w:left="423"/>
        <w:jc w:val="both"/>
        <w:rPr>
          <w:rFonts w:ascii="Sakkal Majalla" w:hAnsi="Sakkal Majalla" w:cs="Sakkal Majalla"/>
          <w:b/>
          <w:bCs/>
          <w:color w:val="0D0D0D" w:themeColor="text1" w:themeTint="F2"/>
          <w:sz w:val="28"/>
          <w:szCs w:val="28"/>
        </w:rPr>
      </w:pPr>
      <w:r w:rsidRPr="00F724F6">
        <w:rPr>
          <w:rFonts w:ascii="Sakkal Majalla" w:hAnsi="Sakkal Majalla" w:cs="Sakkal Majalla"/>
          <w:b/>
          <w:bCs/>
          <w:color w:val="0D0D0D" w:themeColor="text1" w:themeTint="F2"/>
          <w:sz w:val="28"/>
          <w:szCs w:val="28"/>
          <w:rtl/>
        </w:rPr>
        <w:t>دراسة أحمد، خالد عمر (2019)</w:t>
      </w:r>
    </w:p>
    <w:p w14:paraId="5D36589A" w14:textId="77777777" w:rsidR="005B578F" w:rsidRPr="003723F6" w:rsidRDefault="005B578F" w:rsidP="00F724F6">
      <w:pPr>
        <w:spacing w:before="100" w:beforeAutospacing="1" w:after="100" w:afterAutospacing="1" w:line="360" w:lineRule="auto"/>
        <w:ind w:firstLine="706"/>
        <w:jc w:val="both"/>
        <w:rPr>
          <w:rFonts w:ascii="Sakkal Majalla" w:hAnsi="Sakkal Majalla" w:cs="Sakkal Majalla"/>
          <w:color w:val="0D0D0D" w:themeColor="text1" w:themeTint="F2"/>
          <w:sz w:val="28"/>
          <w:szCs w:val="28"/>
        </w:rPr>
      </w:pPr>
      <w:r w:rsidRPr="003723F6">
        <w:rPr>
          <w:rFonts w:ascii="Sakkal Majalla" w:hAnsi="Sakkal Majalla" w:cs="Sakkal Majalla"/>
          <w:color w:val="0D0D0D" w:themeColor="text1" w:themeTint="F2"/>
          <w:sz w:val="28"/>
          <w:szCs w:val="28"/>
          <w:rtl/>
        </w:rPr>
        <w:t xml:space="preserve">    تهدف هذه الدراسة إلى التعرف على أثر التخطيط الاستراتيجي في إدارة الاستثمارات الأجنبية من خلال دراسة تطبيقية على شركات الاستثمار الأجنبي في السودان خلال الفترة من 2008م إلى 2018م، المتغير المستقل في هذه الدراسة هو التخطيط الاستراتيجي بأبعاده (الرؤية والرسالة، الأهداف الاستراتيجية، تحليل البيئة الداخلية والخارجية، وصياغة الاستراتيجيات)، أما المتغير التابع فهو إدارة الاستثمارات الأجنبية، استخدمت الدراسة المنهج الوصفي التحليلي، حيث تم جمع البيانات من خلال المصادر الأولية والثانوية، وتم إجراء دراسة ميدانية على عينة من شركات الاستثمار الأجنبي في السودان، واعتمدت الدراسة على استبانة كأداة لجمع البيانات، توصلت الدراسة إلى وجود أثر ذي دلالة إحصائية للتخطيط الاستراتيجي بأبعاده على إدارة الاستثمارات الأجنبية في السودان.</w:t>
      </w:r>
    </w:p>
    <w:p w14:paraId="08F1EC02" w14:textId="77777777" w:rsidR="005B578F" w:rsidRPr="003723F6" w:rsidRDefault="005B578F" w:rsidP="00F724F6">
      <w:pPr>
        <w:spacing w:before="100" w:beforeAutospacing="1" w:after="100" w:afterAutospacing="1" w:line="360" w:lineRule="auto"/>
        <w:ind w:firstLine="706"/>
        <w:jc w:val="both"/>
        <w:rPr>
          <w:rFonts w:ascii="Sakkal Majalla" w:hAnsi="Sakkal Majalla" w:cs="Sakkal Majalla"/>
          <w:color w:val="0D0D0D" w:themeColor="text1" w:themeTint="F2"/>
          <w:sz w:val="28"/>
          <w:szCs w:val="28"/>
        </w:rPr>
      </w:pPr>
      <w:r w:rsidRPr="003723F6">
        <w:rPr>
          <w:rFonts w:ascii="Sakkal Majalla" w:hAnsi="Sakkal Majalla" w:cs="Sakkal Majalla"/>
          <w:color w:val="0D0D0D" w:themeColor="text1" w:themeTint="F2"/>
          <w:sz w:val="28"/>
          <w:szCs w:val="28"/>
          <w:rtl/>
        </w:rPr>
        <w:t xml:space="preserve">  وأظهرت النتائج أن الشركات التي تعتمد على تخطيط استراتيجي فعّال تحقق نتائج أفضل في إدارة استثماراتها، حيث يساعد التخطيط الاستراتيجي في تحديد الرؤية والرسالة بوضوح، وتحديد الأهداف الاستراتيجية، وتحليل البيئة الداخلية والخارجية، وصياغة استراتيجيات مرنة، كما أشارت النتائج إلى أن الشركات التي تمتلك رؤية واضحة ورسالة محددة تكون قادرة على توجيه جهودها بشكل أكثر فعالية نحو تحقيق أهدافها الاستثمارية، وأن وضع أهداف استراتيجية محددة وقابلة للقياس يسهم في تحسين أداء الشركات الاستثمارية، وأن تحليل البيئة الداخلية والخارجية يعتبر عنصرًا حاسمًا في التخطيط </w:t>
      </w:r>
      <w:r w:rsidRPr="003723F6">
        <w:rPr>
          <w:rFonts w:ascii="Sakkal Majalla" w:hAnsi="Sakkal Majalla" w:cs="Sakkal Majalla"/>
          <w:color w:val="0D0D0D" w:themeColor="text1" w:themeTint="F2"/>
          <w:sz w:val="28"/>
          <w:szCs w:val="28"/>
          <w:rtl/>
        </w:rPr>
        <w:lastRenderedPageBreak/>
        <w:t>الاستراتيجي، حيث يمكن الشركات من التكيف مع التغيرات البيئية وتعديل استراتيجياتها وفقًا لذلك، بالإضافة إلى أن صياغة استراتيجيات ملائمة ومرنة تمكن الشركات من التكيف مع المتغيرات البيئية السريعة، وأوصت الدراسة بضرورة تبني شركات الاستثمار الأجنبي في السودان لممارسات التخطيط الاستراتيجي بشكل فعال، وتعزيز مرونة هذه الشركات في التعامل مع التحديات البيئية المتغيرة، وتطوير القدرات التحليلية للشركات الاستثمارية، وتعزيز التواصل الداخلي بين الإدارات المختلفة، والاستثمار في التكنولوجيا لتحسين عمليات التخطيط الاستراتيجي وإدارة الاستثمارات.</w:t>
      </w:r>
    </w:p>
    <w:p w14:paraId="43F7B6F5" w14:textId="77777777" w:rsidR="005B578F" w:rsidRPr="00F724F6" w:rsidRDefault="005B578F" w:rsidP="00760E29">
      <w:pPr>
        <w:pStyle w:val="ListParagraph"/>
        <w:numPr>
          <w:ilvl w:val="0"/>
          <w:numId w:val="52"/>
        </w:numPr>
        <w:spacing w:before="100" w:beforeAutospacing="1" w:after="100" w:afterAutospacing="1" w:line="360" w:lineRule="auto"/>
        <w:ind w:left="423"/>
        <w:jc w:val="both"/>
        <w:rPr>
          <w:rFonts w:ascii="Sakkal Majalla" w:hAnsi="Sakkal Majalla" w:cs="Sakkal Majalla"/>
          <w:b/>
          <w:bCs/>
          <w:color w:val="0D0D0D" w:themeColor="text1" w:themeTint="F2"/>
          <w:sz w:val="28"/>
          <w:szCs w:val="28"/>
        </w:rPr>
      </w:pPr>
      <w:r w:rsidRPr="00F724F6">
        <w:rPr>
          <w:rFonts w:ascii="Sakkal Majalla" w:hAnsi="Sakkal Majalla" w:cs="Sakkal Majalla"/>
          <w:b/>
          <w:bCs/>
          <w:color w:val="0D0D0D" w:themeColor="text1" w:themeTint="F2"/>
          <w:sz w:val="28"/>
          <w:szCs w:val="28"/>
          <w:rtl/>
        </w:rPr>
        <w:t>دراسة العلوان، جعفر أحمد (2018)</w:t>
      </w:r>
    </w:p>
    <w:p w14:paraId="1132B19E" w14:textId="77777777" w:rsidR="005B578F" w:rsidRPr="003723F6" w:rsidRDefault="005B578F" w:rsidP="00F724F6">
      <w:pPr>
        <w:spacing w:before="100" w:beforeAutospacing="1" w:after="100" w:afterAutospacing="1" w:line="360" w:lineRule="auto"/>
        <w:ind w:firstLine="706"/>
        <w:jc w:val="both"/>
        <w:rPr>
          <w:rFonts w:ascii="Sakkal Majalla" w:hAnsi="Sakkal Majalla" w:cs="Sakkal Majalla"/>
          <w:color w:val="0D0D0D" w:themeColor="text1" w:themeTint="F2"/>
          <w:sz w:val="28"/>
          <w:szCs w:val="28"/>
        </w:rPr>
      </w:pPr>
      <w:r w:rsidRPr="003723F6">
        <w:rPr>
          <w:rFonts w:ascii="Sakkal Majalla" w:hAnsi="Sakkal Majalla" w:cs="Sakkal Majalla"/>
          <w:color w:val="0D0D0D" w:themeColor="text1" w:themeTint="F2"/>
          <w:sz w:val="28"/>
          <w:szCs w:val="28"/>
          <w:rtl/>
        </w:rPr>
        <w:t xml:space="preserve">   تهدف الدراسة إلى التعرف على معوقات التخطيط الاستراتيجي في مؤسسات العمل الخيري في المملكة العربية السعودية، وذلك من خلال دراسة وتحليل أبعاد التخطيط الاستراتيجي في هذه المؤسسات والتي تشمل الاستراتيجية والهيكل التنظيمي والثقافة التنظيمية والموارد البشرية والتمويل، وكيف تؤثر هذه الأبعاد على أداء مؤسسات العمل الخيري.</w:t>
      </w:r>
    </w:p>
    <w:p w14:paraId="60D4C15B" w14:textId="77777777" w:rsidR="005B578F" w:rsidRPr="003723F6" w:rsidRDefault="005B578F" w:rsidP="00F724F6">
      <w:pPr>
        <w:spacing w:before="100" w:beforeAutospacing="1" w:after="100" w:afterAutospacing="1" w:line="360" w:lineRule="auto"/>
        <w:ind w:firstLine="706"/>
        <w:jc w:val="both"/>
        <w:rPr>
          <w:rFonts w:ascii="Sakkal Majalla" w:hAnsi="Sakkal Majalla" w:cs="Sakkal Majalla"/>
          <w:color w:val="0D0D0D" w:themeColor="text1" w:themeTint="F2"/>
          <w:sz w:val="28"/>
          <w:szCs w:val="28"/>
        </w:rPr>
      </w:pPr>
      <w:r w:rsidRPr="003723F6">
        <w:rPr>
          <w:rFonts w:ascii="Sakkal Majalla" w:hAnsi="Sakkal Majalla" w:cs="Sakkal Majalla"/>
          <w:color w:val="0D0D0D" w:themeColor="text1" w:themeTint="F2"/>
          <w:sz w:val="28"/>
          <w:szCs w:val="28"/>
          <w:rtl/>
        </w:rPr>
        <w:t>ولتحقيق هذا الهدف، اعتمدت الدراسة على المنهج الوصفي التحليلي، حيث تم جمع البيانات من خلال استبيان موجه لعينة من قيادات ومسؤولي مؤسسات العمل الخيري في المملكة، وقد كشفت نتائج الدراسة عن وجود قصور في عملية التخطيط الاستراتيجي لدى بعض هذه المؤسسات، والذي ينعكس سلبًا على أدائها وقدرتها على تحقيق أهدافها بالشكل المطلوب، ومن أبرز هذه المعوقات ضعف الاستراتيجية والتخطيط طويل الأجل، وغياب الهياكل التنظيمية الفعالة، وضعف الثقافة التنظيمية الداعمة للتخطيط الاستراتيجي، بالإضافة إلى نقص الكفاءات البشرية المدربة على التخطيط الاستراتيجي، وصعوبات التمويل اللازم لتنفيذ الخطط الاستراتيجية. وعليه، قدمت الدراسة مجموعة من التوصيات لتطوير عملية التخطيط الاستراتيجي في مؤسسات العمل الخيري، بما في ذلك تعزيز الالتزام الإداري بالتخطيط الاستراتيجي، وتطوير الكفاءات البشرية في هذا المجال، وتحسين نظم المعلومات والتمويل اللازم لتنفيذ الخطط الاستراتيجية.</w:t>
      </w:r>
    </w:p>
    <w:p w14:paraId="42BA72C3" w14:textId="77777777" w:rsidR="00F724F6" w:rsidRDefault="00F724F6" w:rsidP="003723F6">
      <w:pPr>
        <w:spacing w:before="100" w:beforeAutospacing="1" w:after="100" w:afterAutospacing="1" w:line="360" w:lineRule="auto"/>
        <w:jc w:val="both"/>
        <w:rPr>
          <w:rFonts w:ascii="Sakkal Majalla" w:hAnsi="Sakkal Majalla" w:cs="Sakkal Majalla"/>
          <w:color w:val="0D0D0D" w:themeColor="text1" w:themeTint="F2"/>
          <w:sz w:val="28"/>
          <w:szCs w:val="28"/>
          <w:rtl/>
        </w:rPr>
      </w:pPr>
    </w:p>
    <w:p w14:paraId="05D18DEB" w14:textId="77777777" w:rsidR="00F724F6" w:rsidRDefault="00F724F6" w:rsidP="003723F6">
      <w:pPr>
        <w:spacing w:before="100" w:beforeAutospacing="1" w:after="100" w:afterAutospacing="1" w:line="360" w:lineRule="auto"/>
        <w:jc w:val="both"/>
        <w:rPr>
          <w:rFonts w:ascii="Sakkal Majalla" w:hAnsi="Sakkal Majalla" w:cs="Sakkal Majalla"/>
          <w:color w:val="0D0D0D" w:themeColor="text1" w:themeTint="F2"/>
          <w:sz w:val="28"/>
          <w:szCs w:val="28"/>
          <w:rtl/>
        </w:rPr>
      </w:pPr>
    </w:p>
    <w:p w14:paraId="5D0A9A6C" w14:textId="77777777" w:rsidR="005B578F" w:rsidRPr="00F724F6" w:rsidRDefault="005B578F" w:rsidP="00760E29">
      <w:pPr>
        <w:pStyle w:val="ListParagraph"/>
        <w:numPr>
          <w:ilvl w:val="0"/>
          <w:numId w:val="52"/>
        </w:numPr>
        <w:spacing w:before="100" w:beforeAutospacing="1" w:after="100" w:afterAutospacing="1" w:line="360" w:lineRule="auto"/>
        <w:ind w:left="423"/>
        <w:jc w:val="both"/>
        <w:rPr>
          <w:rFonts w:ascii="Sakkal Majalla" w:hAnsi="Sakkal Majalla" w:cs="Sakkal Majalla"/>
          <w:b/>
          <w:bCs/>
          <w:color w:val="0D0D0D" w:themeColor="text1" w:themeTint="F2"/>
          <w:sz w:val="28"/>
          <w:szCs w:val="28"/>
        </w:rPr>
      </w:pPr>
      <w:r w:rsidRPr="00F724F6">
        <w:rPr>
          <w:rFonts w:ascii="Sakkal Majalla" w:hAnsi="Sakkal Majalla" w:cs="Sakkal Majalla"/>
          <w:b/>
          <w:bCs/>
          <w:color w:val="0D0D0D" w:themeColor="text1" w:themeTint="F2"/>
          <w:sz w:val="28"/>
          <w:szCs w:val="28"/>
          <w:rtl/>
        </w:rPr>
        <w:t>دراسة هيبة، زكريا محمد زكريا (2017)</w:t>
      </w:r>
    </w:p>
    <w:p w14:paraId="7AD2FD51" w14:textId="77777777" w:rsidR="005B578F" w:rsidRPr="003723F6" w:rsidRDefault="005B578F" w:rsidP="00F724F6">
      <w:pPr>
        <w:spacing w:before="100" w:beforeAutospacing="1" w:after="100" w:afterAutospacing="1" w:line="360" w:lineRule="auto"/>
        <w:ind w:firstLine="706"/>
        <w:jc w:val="both"/>
        <w:rPr>
          <w:rFonts w:ascii="Sakkal Majalla" w:hAnsi="Sakkal Majalla" w:cs="Sakkal Majalla"/>
          <w:color w:val="0D0D0D" w:themeColor="text1" w:themeTint="F2"/>
          <w:sz w:val="28"/>
          <w:szCs w:val="28"/>
        </w:rPr>
      </w:pPr>
      <w:r w:rsidRPr="003723F6">
        <w:rPr>
          <w:rFonts w:ascii="Sakkal Majalla" w:hAnsi="Sakkal Majalla" w:cs="Sakkal Majalla"/>
          <w:color w:val="0D0D0D" w:themeColor="text1" w:themeTint="F2"/>
          <w:sz w:val="28"/>
          <w:szCs w:val="28"/>
          <w:rtl/>
        </w:rPr>
        <w:t xml:space="preserve"> هدفت هذه الدراسة إلى التعرف على واقع التخطيط الاستراتيجي بجامعة طيبة وسبل تفعيله. وذلك من خلال التعرف على مفهوم التخطيط الاستراتيجي، وأهميته، ومراحله، ومعوقات تطبيقه في الجامعات، بالإضافة إلى التعرف على واقع التخطيط الاستراتيجي في جامعة طيبة وأهم الآليات والإجراءات المتبعة في تفعيله، ويتمثل المتغير المستقل في هذه الدراسة في التخطيط الاستراتيجي بجامعة طيبة، والذي يتضمن مجموعة من الأبعاد والمكونات، مثل: مفهوم التخطيط الاستراتيجي، وأهميته، ومراحله، ومعوقات تطبيقه في الجامعات، وواقع التخطيط الاستراتيجي في جامعة طيبة، والآليات والإجراءات المتبعة في تفعيله، ويتمثل المتغير التابع في هذه الدراسة في تحسين وتفعيل واقع التخطيط الاستراتيجي في جامعة طيبة.</w:t>
      </w:r>
    </w:p>
    <w:p w14:paraId="0B4D15B3" w14:textId="77777777" w:rsidR="005B578F" w:rsidRPr="003723F6" w:rsidRDefault="005B578F" w:rsidP="00F724F6">
      <w:pPr>
        <w:spacing w:before="100" w:beforeAutospacing="1" w:after="100" w:afterAutospacing="1" w:line="360" w:lineRule="auto"/>
        <w:ind w:firstLine="706"/>
        <w:jc w:val="both"/>
        <w:rPr>
          <w:rFonts w:ascii="Sakkal Majalla" w:hAnsi="Sakkal Majalla" w:cs="Sakkal Majalla"/>
          <w:color w:val="0D0D0D" w:themeColor="text1" w:themeTint="F2"/>
          <w:sz w:val="28"/>
          <w:szCs w:val="28"/>
        </w:rPr>
      </w:pPr>
      <w:r w:rsidRPr="003723F6">
        <w:rPr>
          <w:rFonts w:ascii="Sakkal Majalla" w:hAnsi="Sakkal Majalla" w:cs="Sakkal Majalla"/>
          <w:color w:val="0D0D0D" w:themeColor="text1" w:themeTint="F2"/>
          <w:sz w:val="28"/>
          <w:szCs w:val="28"/>
          <w:rtl/>
        </w:rPr>
        <w:t>اعتمدت هذه الدراسة على المنهج الوصفي التحليلي، والذي يهدف إلى وصف وتحليل واقع التخطيط الاستراتيجي في جامعة طيبة، وتحديد أهم الآليات والإجراءات المتبعة في تفعيله، وقد تم جمع البيانات من خلال مراجعة الأدبيات والدراسات السابقة ذات الصلة بموضوع الدراسة، بالإضافة إلى إجراء المقابلات مع عدد من القيادات الأكاديمية والإدارية في جامعة طيبة، وتوصلت الدراسة إلى عدد من النتائج، من أبرزها: وجود فهم واضح لمفهوم التخطيط الاستراتيجي لدى القيادات الأكاديمية والإدارية في جامعة طيبة، وأهمية التخطيط الاستراتيجي في تحقيق أهداف الجامعة وتطويرها، وتبني الجامعة لعدد من الآليات والإجراءات لتفعيل التخطيط الاستراتيجي، كما خلصت الدراسة إلى عدد من التوصيات، أبرزها: ضرورة تعزيز ثقافة التخطيط الاستراتيجي لدى جميع العاملين في الجامعة، وتوفير البنية التحتية اللازمة لتطبيق التخطيط الاستراتيجي، وتدريب القيادات الأكاديمية والإدارية على مهارات التخطيط الاستراتيجي.</w:t>
      </w:r>
    </w:p>
    <w:p w14:paraId="27461E83" w14:textId="1E455E74" w:rsidR="005B578F" w:rsidRPr="00F724F6" w:rsidRDefault="005B578F" w:rsidP="00760E29">
      <w:pPr>
        <w:pStyle w:val="ListParagraph"/>
        <w:numPr>
          <w:ilvl w:val="0"/>
          <w:numId w:val="52"/>
        </w:numPr>
        <w:spacing w:before="100" w:beforeAutospacing="1" w:after="100" w:afterAutospacing="1" w:line="360" w:lineRule="auto"/>
        <w:ind w:left="423"/>
        <w:jc w:val="both"/>
        <w:rPr>
          <w:rFonts w:ascii="Sakkal Majalla" w:hAnsi="Sakkal Majalla" w:cs="Sakkal Majalla"/>
          <w:b/>
          <w:bCs/>
          <w:color w:val="0D0D0D" w:themeColor="text1" w:themeTint="F2"/>
          <w:sz w:val="28"/>
          <w:szCs w:val="28"/>
        </w:rPr>
      </w:pPr>
      <w:r w:rsidRPr="00F724F6">
        <w:rPr>
          <w:rFonts w:ascii="Sakkal Majalla" w:hAnsi="Sakkal Majalla" w:cs="Sakkal Majalla"/>
          <w:b/>
          <w:bCs/>
          <w:color w:val="0D0D0D" w:themeColor="text1" w:themeTint="F2"/>
          <w:sz w:val="28"/>
          <w:szCs w:val="28"/>
          <w:rtl/>
        </w:rPr>
        <w:t>دراسة عشوي، رغدة رشا(2023)</w:t>
      </w:r>
    </w:p>
    <w:p w14:paraId="480D610E" w14:textId="77777777" w:rsidR="005B578F" w:rsidRPr="003723F6" w:rsidRDefault="005B578F" w:rsidP="00F724F6">
      <w:pPr>
        <w:spacing w:before="100" w:beforeAutospacing="1" w:after="100" w:afterAutospacing="1" w:line="360" w:lineRule="auto"/>
        <w:ind w:firstLine="706"/>
        <w:jc w:val="both"/>
        <w:rPr>
          <w:rFonts w:ascii="Sakkal Majalla" w:hAnsi="Sakkal Majalla" w:cs="Sakkal Majalla"/>
          <w:color w:val="0D0D0D" w:themeColor="text1" w:themeTint="F2"/>
          <w:sz w:val="28"/>
          <w:szCs w:val="28"/>
        </w:rPr>
      </w:pPr>
      <w:r w:rsidRPr="003723F6">
        <w:rPr>
          <w:rFonts w:ascii="Sakkal Majalla" w:hAnsi="Sakkal Majalla" w:cs="Sakkal Majalla"/>
          <w:color w:val="0D0D0D" w:themeColor="text1" w:themeTint="F2"/>
          <w:sz w:val="28"/>
          <w:szCs w:val="28"/>
          <w:rtl/>
        </w:rPr>
        <w:t xml:space="preserve">هدفت هذه الدراسة هو التعرف على مكانة التخطيط الاستراتيجي للقوى العاملة في المؤسسات الجزائرية، والذي يكمن أهميته في ضمان توافر حجم ونوع الكفاءات اللازمة لشغل الوظائف المستقبلية، </w:t>
      </w:r>
      <w:r w:rsidRPr="003723F6">
        <w:rPr>
          <w:rFonts w:ascii="Sakkal Majalla" w:hAnsi="Sakkal Majalla" w:cs="Sakkal Majalla"/>
          <w:color w:val="0D0D0D" w:themeColor="text1" w:themeTint="F2"/>
          <w:sz w:val="28"/>
          <w:szCs w:val="28"/>
          <w:rtl/>
        </w:rPr>
        <w:lastRenderedPageBreak/>
        <w:t>وذلك من خلال اتباع الخطوات التي تمر بها عملية التخطيط الاستراتيجي للقوى العاملة، حيث المتغير المستقل في هذه الدراسة هو التخطيط الاستراتيجي للقوى العاملة بأبعاده (التحليل البيئي، تحديد الاحتياجات من القوى العاملة، تطوير الخطة الاستراتيجية للقوى العاملة، تنفيذ الخطة الاستراتيجية للقوى العاملة، متابعة وتقييم الخطة الاستراتيجية للقوى العاملة)، أما المتغير التابع فهو الكفاءة المهنية للعاملين، واتبعت الدراسة المنهج الوصفي التحليلي، حيث تم جمع البيانات من خلال استبيان وزّع على عينة من العاملين في شركة أسمنت بني صاف بالجزائر، وأظهرت النتائج أن هناك اهتمام كبير من قبل إدارة الشركة بالتخطيط الاستراتيجي للقوى العاملة، وأن هذا الاهتمام كان له دور كبير في تحسين الكفاءة المهنية للعاملين، وكما أوصت الدراسة بضرورة استمرار الشركة في تطوير وتنفيذ الخطة الاستراتيجية للقوى العاملة، والاهتمام بتدريب وتطوير الموارد البشرية لتحقيق الأهداف الاستراتيجية للشركة.</w:t>
      </w:r>
    </w:p>
    <w:p w14:paraId="44512B48" w14:textId="3392E8BD" w:rsidR="005B578F" w:rsidRPr="00F724F6" w:rsidRDefault="005B578F" w:rsidP="00760E29">
      <w:pPr>
        <w:pStyle w:val="ListParagraph"/>
        <w:numPr>
          <w:ilvl w:val="0"/>
          <w:numId w:val="52"/>
        </w:numPr>
        <w:spacing w:before="100" w:beforeAutospacing="1" w:after="100" w:afterAutospacing="1" w:line="360" w:lineRule="auto"/>
        <w:ind w:left="423"/>
        <w:jc w:val="both"/>
        <w:rPr>
          <w:rFonts w:ascii="Sakkal Majalla" w:hAnsi="Sakkal Majalla" w:cs="Sakkal Majalla"/>
          <w:b/>
          <w:bCs/>
          <w:color w:val="0D0D0D" w:themeColor="text1" w:themeTint="F2"/>
          <w:sz w:val="28"/>
          <w:szCs w:val="28"/>
        </w:rPr>
      </w:pPr>
      <w:r w:rsidRPr="00F724F6">
        <w:rPr>
          <w:rFonts w:ascii="Sakkal Majalla" w:hAnsi="Sakkal Majalla" w:cs="Sakkal Majalla"/>
          <w:b/>
          <w:bCs/>
          <w:color w:val="0D0D0D" w:themeColor="text1" w:themeTint="F2"/>
          <w:sz w:val="28"/>
          <w:szCs w:val="28"/>
          <w:rtl/>
        </w:rPr>
        <w:t>دراسة السلمي، مفلح بن حامد(2021)</w:t>
      </w:r>
    </w:p>
    <w:p w14:paraId="78F630C9" w14:textId="77777777" w:rsidR="005B578F" w:rsidRPr="003723F6" w:rsidRDefault="005B578F" w:rsidP="00F724F6">
      <w:pPr>
        <w:spacing w:before="100" w:beforeAutospacing="1" w:after="100" w:afterAutospacing="1" w:line="360" w:lineRule="auto"/>
        <w:ind w:firstLine="706"/>
        <w:jc w:val="both"/>
        <w:rPr>
          <w:rFonts w:ascii="Sakkal Majalla" w:hAnsi="Sakkal Majalla" w:cs="Sakkal Majalla"/>
          <w:color w:val="0D0D0D" w:themeColor="text1" w:themeTint="F2"/>
          <w:sz w:val="28"/>
          <w:szCs w:val="28"/>
        </w:rPr>
      </w:pPr>
      <w:r w:rsidRPr="003723F6">
        <w:rPr>
          <w:rFonts w:ascii="Sakkal Majalla" w:hAnsi="Sakkal Majalla" w:cs="Sakkal Majalla"/>
          <w:color w:val="0D0D0D" w:themeColor="text1" w:themeTint="F2"/>
          <w:sz w:val="28"/>
          <w:szCs w:val="28"/>
          <w:rtl/>
        </w:rPr>
        <w:t>تهدف هذه الدراسة التحليلية إلى التعرف على دور التخطيط الاستراتيجي والأداء الوظيفي في المؤسسات الأمنية، وتسعى إلى إبراز أهمية العلاقة بين التخطيط الاستراتيجي والأداء الوظيفي، وتحديد مدى تأثير الثقافة المهنية على أداء الموظفين في القطاع الأمني، ويتمثل المتغير المستقل في التخطيط الاستراتيجي، والذي يشمل عدة أبعاد كالرؤية والرسالة والأهداف الاستراتيجية، وكذلك عملية صياغة الاستراتيجيات وتنفيذها ومتابعتها وتقييمها، ويتمثل المتغير التابع في الأداء الوظيفي للموظفين في المؤسسات الأمنية، وذلك من خلال قياس مستوى الكفاءة والفاعلية والإنتاجية والالتزام الوظيفي، واعتمدت الدراسة على المنهج الوصفي التحليلي، من خلال مراجعة الأدبيات والدراسات السابقة ذات الصلة بموضوع البحث، وإجراء تحليل نقدي للعلاقة بين التخطيط الاستراتيجي والأداء الوظيفي في المؤسسات الأمنية.</w:t>
      </w:r>
    </w:p>
    <w:p w14:paraId="17BA81BD" w14:textId="77777777" w:rsidR="005B578F" w:rsidRPr="003723F6" w:rsidRDefault="005B578F" w:rsidP="00F724F6">
      <w:pPr>
        <w:spacing w:before="100" w:beforeAutospacing="1" w:after="100" w:afterAutospacing="1" w:line="360" w:lineRule="auto"/>
        <w:ind w:firstLine="706"/>
        <w:jc w:val="both"/>
        <w:rPr>
          <w:rFonts w:ascii="Sakkal Majalla" w:hAnsi="Sakkal Majalla" w:cs="Sakkal Majalla"/>
          <w:color w:val="0D0D0D" w:themeColor="text1" w:themeTint="F2"/>
          <w:sz w:val="28"/>
          <w:szCs w:val="28"/>
        </w:rPr>
      </w:pPr>
      <w:r w:rsidRPr="003723F6">
        <w:rPr>
          <w:rFonts w:ascii="Sakkal Majalla" w:hAnsi="Sakkal Majalla" w:cs="Sakkal Majalla"/>
          <w:color w:val="0D0D0D" w:themeColor="text1" w:themeTint="F2"/>
          <w:sz w:val="28"/>
          <w:szCs w:val="28"/>
          <w:rtl/>
        </w:rPr>
        <w:t>وخلصت الدراسة إلى أن هناك علاقة إيجابية ذات دلالة إحصائية بين التخطيط الاستراتيجي والأداء الوظيفي في المؤسسات الأمنية. كما أظهرت أن الثقافة المهنية تلعب دورًا محوريًا في تعزيز الأداء الوظيفي، وأوصت الدراسة بضرورة تعزيز ممارسات التخطيط الاستراتيجي وربطها بتحسين الأداء الوظيفي، إلى جانب تنمية الثقافة المهنية للعاملين في المؤسسات الأمنية.</w:t>
      </w:r>
    </w:p>
    <w:p w14:paraId="06187B7E" w14:textId="77777777" w:rsidR="00F724F6" w:rsidRDefault="00F724F6" w:rsidP="003723F6">
      <w:pPr>
        <w:spacing w:before="100" w:beforeAutospacing="1" w:after="100" w:afterAutospacing="1" w:line="360" w:lineRule="auto"/>
        <w:jc w:val="both"/>
        <w:rPr>
          <w:rFonts w:ascii="Sakkal Majalla" w:hAnsi="Sakkal Majalla" w:cs="Sakkal Majalla"/>
          <w:color w:val="0D0D0D" w:themeColor="text1" w:themeTint="F2"/>
          <w:sz w:val="28"/>
          <w:szCs w:val="28"/>
          <w:rtl/>
        </w:rPr>
      </w:pPr>
    </w:p>
    <w:p w14:paraId="690FE6BB" w14:textId="49B3A71F" w:rsidR="005B578F" w:rsidRPr="00F724F6" w:rsidRDefault="00502AD4" w:rsidP="00760E29">
      <w:pPr>
        <w:pStyle w:val="ListParagraph"/>
        <w:numPr>
          <w:ilvl w:val="0"/>
          <w:numId w:val="52"/>
        </w:numPr>
        <w:spacing w:before="100" w:beforeAutospacing="1" w:after="100" w:afterAutospacing="1" w:line="360" w:lineRule="auto"/>
        <w:ind w:left="423"/>
        <w:jc w:val="both"/>
        <w:rPr>
          <w:rFonts w:ascii="Sakkal Majalla" w:hAnsi="Sakkal Majalla" w:cs="Sakkal Majalla"/>
          <w:b/>
          <w:bCs/>
          <w:color w:val="0D0D0D" w:themeColor="text1" w:themeTint="F2"/>
          <w:sz w:val="28"/>
          <w:szCs w:val="28"/>
        </w:rPr>
      </w:pPr>
      <w:r w:rsidRPr="00F724F6">
        <w:rPr>
          <w:rFonts w:ascii="Sakkal Majalla" w:hAnsi="Sakkal Majalla" w:cs="Sakkal Majalla"/>
          <w:b/>
          <w:bCs/>
          <w:color w:val="0D0D0D" w:themeColor="text1" w:themeTint="F2"/>
          <w:sz w:val="28"/>
          <w:szCs w:val="28"/>
          <w:rtl/>
        </w:rPr>
        <w:t xml:space="preserve">دراسة </w:t>
      </w:r>
      <w:r w:rsidR="005B578F" w:rsidRPr="00F724F6">
        <w:rPr>
          <w:rFonts w:ascii="Sakkal Majalla" w:hAnsi="Sakkal Majalla" w:cs="Sakkal Majalla"/>
          <w:b/>
          <w:bCs/>
          <w:color w:val="0D0D0D" w:themeColor="text1" w:themeTint="F2"/>
          <w:sz w:val="28"/>
          <w:szCs w:val="28"/>
          <w:rtl/>
        </w:rPr>
        <w:t xml:space="preserve"> محمود، إسراء محمد(2023)</w:t>
      </w:r>
    </w:p>
    <w:p w14:paraId="2213812E" w14:textId="77777777" w:rsidR="005B578F" w:rsidRPr="003723F6" w:rsidRDefault="005B578F" w:rsidP="00F724F6">
      <w:pPr>
        <w:spacing w:before="100" w:beforeAutospacing="1" w:after="100" w:afterAutospacing="1" w:line="360" w:lineRule="auto"/>
        <w:ind w:firstLine="706"/>
        <w:jc w:val="both"/>
        <w:rPr>
          <w:rFonts w:ascii="Sakkal Majalla" w:hAnsi="Sakkal Majalla" w:cs="Sakkal Majalla"/>
          <w:color w:val="0D0D0D" w:themeColor="text1" w:themeTint="F2"/>
          <w:sz w:val="28"/>
          <w:szCs w:val="28"/>
        </w:rPr>
      </w:pPr>
      <w:r w:rsidRPr="003723F6">
        <w:rPr>
          <w:rFonts w:ascii="Sakkal Majalla" w:hAnsi="Sakkal Majalla" w:cs="Sakkal Majalla"/>
          <w:color w:val="0D0D0D" w:themeColor="text1" w:themeTint="F2"/>
          <w:sz w:val="28"/>
          <w:szCs w:val="28"/>
          <w:rtl/>
        </w:rPr>
        <w:t xml:space="preserve">  هدفت هذه الدراسة إلى التعرف على طبيعة العلاقة بين التخطيط الاستراتيجي والتنظيم الانفعالي والابتكار التنظيمي لدى العاملين في المؤسسات الرياضية بالمحافظات الحدودية، حيث المتغير المستقل: التخطيط الاستراتيجي بأبعاده (الرؤية الاستراتيجية، الأهداف الاستراتيجية، تحليل البيئة، التنفيذ الاستراتيجي)، والمتغير التابع: التنظيم الانفعالي والابتكار التنظيمي، واستخدمت الدراسة المنهج الوصفي المسحي، وطبقت على عينة من العاملين في المؤسسات الرياضية بالمحافظات الحدودية في مصر، بلغ قوامها 251 فرداً، وتم استخدام استبيانات لقياس متغيرات الدراسة.</w:t>
      </w:r>
    </w:p>
    <w:p w14:paraId="614F951B" w14:textId="77777777" w:rsidR="005B578F" w:rsidRPr="003723F6" w:rsidRDefault="005B578F" w:rsidP="00F724F6">
      <w:pPr>
        <w:spacing w:before="100" w:beforeAutospacing="1" w:after="100" w:afterAutospacing="1" w:line="360" w:lineRule="auto"/>
        <w:ind w:firstLine="706"/>
        <w:jc w:val="both"/>
        <w:rPr>
          <w:rFonts w:ascii="Sakkal Majalla" w:hAnsi="Sakkal Majalla" w:cs="Sakkal Majalla"/>
          <w:color w:val="0D0D0D" w:themeColor="text1" w:themeTint="F2"/>
          <w:sz w:val="28"/>
          <w:szCs w:val="28"/>
        </w:rPr>
      </w:pPr>
      <w:r w:rsidRPr="003723F6">
        <w:rPr>
          <w:rFonts w:ascii="Sakkal Majalla" w:hAnsi="Sakkal Majalla" w:cs="Sakkal Majalla"/>
          <w:color w:val="0D0D0D" w:themeColor="text1" w:themeTint="F2"/>
          <w:sz w:val="28"/>
          <w:szCs w:val="28"/>
          <w:rtl/>
        </w:rPr>
        <w:t>وأظهرت النتائج وجود علاقة ارتباطية موجبة دالة إحصائياً بين التخطيط الاستراتيجي والتنظيم الانفعالي والابتكار التنظيمي، كما أسفرت الدراسة عن مجموعة من التوصيات التي من شأنها تعزيز دور التخطيط الاستراتيجي في تحسين التنظيم الانفعالي والابتكار التنظيمي لدى العاملين في المؤسسات الرياضية بالمحافظات الحدودية.</w:t>
      </w:r>
    </w:p>
    <w:p w14:paraId="2ACE25AC" w14:textId="21C7FBC0" w:rsidR="00F724F6" w:rsidRPr="00F724F6" w:rsidRDefault="00F724F6" w:rsidP="00F724F6">
      <w:pPr>
        <w:spacing w:before="100" w:beforeAutospacing="1" w:after="100" w:afterAutospacing="1" w:line="360" w:lineRule="auto"/>
        <w:jc w:val="both"/>
        <w:outlineLvl w:val="1"/>
        <w:rPr>
          <w:rFonts w:ascii="Sakkal Majalla" w:hAnsi="Sakkal Majalla" w:cs="Sakkal Majalla"/>
          <w:b/>
          <w:bCs/>
          <w:color w:val="0D0D0D" w:themeColor="text1" w:themeTint="F2"/>
          <w:sz w:val="36"/>
          <w:szCs w:val="36"/>
          <w:rtl/>
        </w:rPr>
      </w:pPr>
      <w:bookmarkStart w:id="19" w:name="_Toc173308796"/>
      <w:r w:rsidRPr="00F724F6">
        <w:rPr>
          <w:rFonts w:ascii="Sakkal Majalla" w:hAnsi="Sakkal Majalla" w:cs="Sakkal Majalla"/>
          <w:b/>
          <w:bCs/>
          <w:color w:val="0D0D0D" w:themeColor="text1" w:themeTint="F2"/>
          <w:sz w:val="36"/>
          <w:szCs w:val="36"/>
          <w:rtl/>
        </w:rPr>
        <w:t>8.1 التعقيب على الدراسات السابقة وأهم ما يميز الدراسة الحالية:</w:t>
      </w:r>
      <w:bookmarkEnd w:id="19"/>
    </w:p>
    <w:p w14:paraId="46B834FC" w14:textId="77777777" w:rsidR="005B578F" w:rsidRPr="00F724F6" w:rsidRDefault="005B578F" w:rsidP="00F724F6">
      <w:pPr>
        <w:spacing w:before="100" w:beforeAutospacing="1" w:after="100" w:afterAutospacing="1" w:line="360" w:lineRule="auto"/>
        <w:ind w:firstLine="706"/>
        <w:jc w:val="both"/>
        <w:rPr>
          <w:rFonts w:ascii="Sakkal Majalla" w:hAnsi="Sakkal Majalla" w:cs="Sakkal Majalla"/>
          <w:b/>
          <w:bCs/>
          <w:color w:val="0D0D0D" w:themeColor="text1" w:themeTint="F2"/>
          <w:sz w:val="28"/>
          <w:szCs w:val="28"/>
        </w:rPr>
      </w:pPr>
      <w:r w:rsidRPr="00F724F6">
        <w:rPr>
          <w:rFonts w:ascii="Sakkal Majalla" w:hAnsi="Sakkal Majalla" w:cs="Sakkal Majalla"/>
          <w:b/>
          <w:bCs/>
          <w:color w:val="0D0D0D" w:themeColor="text1" w:themeTint="F2"/>
          <w:sz w:val="28"/>
          <w:szCs w:val="28"/>
          <w:rtl/>
        </w:rPr>
        <w:t>من خلال استعراض الدراسات السابقة يمكن التعقيب والتعليق عليها من عدة جوانب، وذلك على النحو التالي:</w:t>
      </w:r>
    </w:p>
    <w:p w14:paraId="23D57BEB" w14:textId="77777777" w:rsidR="005B578F" w:rsidRPr="003723F6" w:rsidRDefault="005B578F" w:rsidP="00F724F6">
      <w:pPr>
        <w:spacing w:before="100" w:beforeAutospacing="1" w:after="100" w:afterAutospacing="1" w:line="360" w:lineRule="auto"/>
        <w:ind w:firstLine="706"/>
        <w:jc w:val="both"/>
        <w:rPr>
          <w:rFonts w:ascii="Sakkal Majalla" w:hAnsi="Sakkal Majalla" w:cs="Sakkal Majalla"/>
          <w:color w:val="0D0D0D" w:themeColor="text1" w:themeTint="F2"/>
          <w:sz w:val="28"/>
          <w:szCs w:val="28"/>
        </w:rPr>
      </w:pPr>
      <w:r w:rsidRPr="003723F6">
        <w:rPr>
          <w:rFonts w:ascii="Sakkal Majalla" w:hAnsi="Sakkal Majalla" w:cs="Sakkal Majalla"/>
          <w:color w:val="0D0D0D" w:themeColor="text1" w:themeTint="F2"/>
          <w:sz w:val="28"/>
          <w:szCs w:val="28"/>
          <w:rtl/>
        </w:rPr>
        <w:t xml:space="preserve">يمكن القول إن دراسة نصير وغدير فؤاد (2017) استهدفت تقييم مستوى الريادة الاستراتيجية لدى الشركات الصناعية الأردنية والعلاقة مع الأداء المالي، وأكدت النتائج أهمية الريادة الاستراتيجية في تحسين الأداء المالي للشركات. كما ركزت دراسة العبادي وآخرون (2018) على العلاقة بين الريادة الاستراتيجية والأداء التنظيمي في الشركات الصناعية الأردنية، وأظهرت النتائج التأثير الإيجابي للريادة الاستراتيجية على الأداء التنظيمي. بينما استكشفت دراسة البلوي (2018) العلاقة بين الريادة الاستراتيجية </w:t>
      </w:r>
      <w:r w:rsidRPr="003723F6">
        <w:rPr>
          <w:rFonts w:ascii="Sakkal Majalla" w:hAnsi="Sakkal Majalla" w:cs="Sakkal Majalla"/>
          <w:color w:val="0D0D0D" w:themeColor="text1" w:themeTint="F2"/>
          <w:sz w:val="28"/>
          <w:szCs w:val="28"/>
          <w:rtl/>
        </w:rPr>
        <w:lastRenderedPageBreak/>
        <w:t>والميزة التنافسية في الشركات السعودية، وأكدت أهمية الريادة الاستراتيجية في تعزيز التنافسية، كما ركزت دراسة العنزي (2019) على دور الريادة الاستراتيجية في تحسين الأداء المالي في شركات التأمين الأردنية. وفي دراسة آخرون (2020)، تم بحث تأثير الريادة الاستراتيجية على الابتكار التسويقي في الشركات الصناعية الأردنية، وأظهرت النتائج دوراً إيجابياً للريادة الاستراتيجية في هذا المجال. وأخيراً، ركزت دراسة بركات وآخرون (2021) على دور الريادة الاستراتيجية في تحسين الأداء التشغيلي في الشركات الصناعية السعودية.</w:t>
      </w:r>
    </w:p>
    <w:p w14:paraId="4FFFAE14" w14:textId="77777777" w:rsidR="005B578F" w:rsidRPr="003723F6" w:rsidRDefault="005B578F" w:rsidP="00F724F6">
      <w:pPr>
        <w:spacing w:before="100" w:beforeAutospacing="1" w:after="100" w:afterAutospacing="1" w:line="360" w:lineRule="auto"/>
        <w:ind w:firstLine="706"/>
        <w:jc w:val="both"/>
        <w:rPr>
          <w:rFonts w:ascii="Sakkal Majalla" w:hAnsi="Sakkal Majalla" w:cs="Sakkal Majalla"/>
          <w:color w:val="0D0D0D" w:themeColor="text1" w:themeTint="F2"/>
          <w:sz w:val="28"/>
          <w:szCs w:val="28"/>
        </w:rPr>
      </w:pPr>
      <w:r w:rsidRPr="003723F6">
        <w:rPr>
          <w:rFonts w:ascii="Sakkal Majalla" w:hAnsi="Sakkal Majalla" w:cs="Sakkal Majalla"/>
          <w:color w:val="0D0D0D" w:themeColor="text1" w:themeTint="F2"/>
          <w:sz w:val="28"/>
          <w:szCs w:val="28"/>
          <w:rtl/>
        </w:rPr>
        <w:t>وما يميز الدراسة الحالية بعنوان "دور استراتيجيات الريادة في تعزيز التخطيط الاستراتيجي وفقا لرؤية المملكة 2030 دراسة نوعية على شركات الاتصالات في المملكة العربية السعودية" هو تركيزها على تقاطع محورين رئيسيين، وهما الريادة الاستراتيجية والتخطيط الاستراتيجي في ظل رؤية 2030، بينما ركزت الدراسات السابقة على أحد هذين المحورين بشكل منفصل، تجمع هذه الدراسة بينهما لتستكشف كيف يمكن لاستراتيجيات الريادة أن تعزز من فعالية التخطيط الاستراتيجي لتحقيق أهداف رؤية 2030.</w:t>
      </w:r>
    </w:p>
    <w:p w14:paraId="1EC60897" w14:textId="77777777" w:rsidR="005B578F" w:rsidRPr="003723F6" w:rsidRDefault="005B578F" w:rsidP="00F724F6">
      <w:pPr>
        <w:spacing w:before="100" w:beforeAutospacing="1" w:after="100" w:afterAutospacing="1" w:line="360" w:lineRule="auto"/>
        <w:ind w:firstLine="706"/>
        <w:jc w:val="both"/>
        <w:rPr>
          <w:rFonts w:ascii="Sakkal Majalla" w:hAnsi="Sakkal Majalla" w:cs="Sakkal Majalla"/>
          <w:color w:val="0D0D0D" w:themeColor="text1" w:themeTint="F2"/>
          <w:sz w:val="28"/>
          <w:szCs w:val="28"/>
        </w:rPr>
      </w:pPr>
      <w:r w:rsidRPr="003723F6">
        <w:rPr>
          <w:rFonts w:ascii="Sakkal Majalla" w:hAnsi="Sakkal Majalla" w:cs="Sakkal Majalla"/>
          <w:color w:val="0D0D0D" w:themeColor="text1" w:themeTint="F2"/>
          <w:sz w:val="28"/>
          <w:szCs w:val="28"/>
          <w:rtl/>
        </w:rPr>
        <w:t>بالإضافة إلى ذلك، تتبع الدراسة منهجية نوعية، مما يوفر عمقًا في الفهم من خلال مقابلات معمقة مع أصحاب القرار في شركات الاتصالات، على عكس العديد من الدراسات السابقة التي اعتمدت بشكل رئيسي على المنهجيات الكمية، هذا الاختلاف في المنهجية يسمح بفهم أعمق وأكثر تفصيلاً للعمليات الداخلية والتحديات التي تواجهها الشركات في تطبيق استراتيجيات الريادة والتخطيط الاستراتيجي معًا، علاوة على ذلك تساهم هذه الدراسة في سد فجوة بحثية من خلال تقديم رؤى جديدة حول كيفية تعزيز التخطيط الاستراتيجي عبر استراتيجيات الريادة في سياق رؤية المملكة 2030، ما يمكن أن يقدم إرشادات عملية للشركات والباحثين على حد سواء.</w:t>
      </w:r>
    </w:p>
    <w:p w14:paraId="712BFCB8" w14:textId="38F7A778" w:rsidR="00F724F6" w:rsidRPr="00F724F6" w:rsidRDefault="00F724F6" w:rsidP="00F724F6">
      <w:pPr>
        <w:spacing w:before="100" w:beforeAutospacing="1" w:after="100" w:afterAutospacing="1" w:line="360" w:lineRule="auto"/>
        <w:jc w:val="both"/>
        <w:outlineLvl w:val="1"/>
        <w:rPr>
          <w:rFonts w:ascii="Sakkal Majalla" w:eastAsia="Maiandra GD" w:hAnsi="Sakkal Majalla" w:cs="Sakkal Majalla"/>
          <w:b/>
          <w:bCs/>
          <w:color w:val="0D0D0D" w:themeColor="text1" w:themeTint="F2"/>
          <w:kern w:val="0"/>
          <w:sz w:val="36"/>
          <w:szCs w:val="36"/>
          <w:rtl/>
          <w:lang w:val="en-GB" w:bidi="ar-EG"/>
          <w14:ligatures w14:val="none"/>
        </w:rPr>
      </w:pPr>
      <w:bookmarkStart w:id="20" w:name="_Toc173308797"/>
      <w:bookmarkEnd w:id="16"/>
      <w:r w:rsidRPr="00F724F6">
        <w:rPr>
          <w:rFonts w:ascii="Sakkal Majalla" w:eastAsia="Maiandra GD" w:hAnsi="Sakkal Majalla" w:cs="Sakkal Majalla"/>
          <w:b/>
          <w:bCs/>
          <w:color w:val="0D0D0D" w:themeColor="text1" w:themeTint="F2"/>
          <w:kern w:val="0"/>
          <w:sz w:val="36"/>
          <w:szCs w:val="36"/>
          <w:rtl/>
          <w:lang w:val="en-GB" w:bidi="ar-EG"/>
          <w14:ligatures w14:val="none"/>
        </w:rPr>
        <w:t>9.1 المنطلقات النظرية للدراسة</w:t>
      </w:r>
      <w:bookmarkEnd w:id="20"/>
    </w:p>
    <w:p w14:paraId="75E133F4" w14:textId="77777777" w:rsidR="00401EBC" w:rsidRPr="00F724F6" w:rsidRDefault="00401EBC" w:rsidP="00F724F6">
      <w:pPr>
        <w:spacing w:before="100" w:beforeAutospacing="1" w:after="100" w:afterAutospacing="1" w:line="360" w:lineRule="auto"/>
        <w:ind w:firstLine="706"/>
        <w:jc w:val="both"/>
        <w:rPr>
          <w:rFonts w:ascii="Sakkal Majalla" w:eastAsia="Maiandra GD" w:hAnsi="Sakkal Majalla" w:cs="Sakkal Majalla"/>
          <w:b/>
          <w:bCs/>
          <w:color w:val="0D0D0D" w:themeColor="text1" w:themeTint="F2"/>
          <w:kern w:val="0"/>
          <w:sz w:val="28"/>
          <w:szCs w:val="28"/>
          <w:rtl/>
          <w:lang w:val="en-GB" w:bidi="ar-EG"/>
          <w14:ligatures w14:val="none"/>
        </w:rPr>
      </w:pPr>
      <w:r w:rsidRPr="00F724F6">
        <w:rPr>
          <w:rFonts w:ascii="Sakkal Majalla" w:eastAsia="Maiandra GD" w:hAnsi="Sakkal Majalla" w:cs="Sakkal Majalla"/>
          <w:b/>
          <w:bCs/>
          <w:color w:val="0D0D0D" w:themeColor="text1" w:themeTint="F2"/>
          <w:kern w:val="0"/>
          <w:sz w:val="28"/>
          <w:szCs w:val="28"/>
          <w:rtl/>
          <w:lang w:val="en-GB" w:bidi="ar-EG"/>
          <w14:ligatures w14:val="none"/>
        </w:rPr>
        <w:t>تمحورت الدراسة حول بعض المفاهيم والمصطلحات البحثية الهامة، والتي أهمها الآتي:</w:t>
      </w:r>
    </w:p>
    <w:p w14:paraId="5B93118C" w14:textId="77777777" w:rsidR="00401EBC" w:rsidRPr="003723F6" w:rsidRDefault="00401EBC" w:rsidP="00760E29">
      <w:pPr>
        <w:numPr>
          <w:ilvl w:val="0"/>
          <w:numId w:val="12"/>
        </w:numPr>
        <w:spacing w:before="100" w:beforeAutospacing="1" w:after="100" w:afterAutospacing="1" w:line="360" w:lineRule="auto"/>
        <w:ind w:left="423"/>
        <w:jc w:val="both"/>
        <w:rPr>
          <w:rFonts w:ascii="Sakkal Majalla" w:hAnsi="Sakkal Majalla" w:cs="Sakkal Majalla"/>
          <w:color w:val="0D0D0D" w:themeColor="text1" w:themeTint="F2"/>
          <w:sz w:val="28"/>
          <w:szCs w:val="28"/>
          <w:rtl/>
          <w:lang w:bidi="ar-EG"/>
        </w:rPr>
      </w:pPr>
      <w:r w:rsidRPr="003723F6">
        <w:rPr>
          <w:rFonts w:ascii="Sakkal Majalla" w:hAnsi="Sakkal Majalla" w:cs="Sakkal Majalla"/>
          <w:color w:val="0D0D0D" w:themeColor="text1" w:themeTint="F2"/>
          <w:sz w:val="28"/>
          <w:szCs w:val="28"/>
          <w:rtl/>
          <w:lang w:bidi="ar-EG"/>
        </w:rPr>
        <w:t>الريادة الاستراتيجية</w:t>
      </w:r>
    </w:p>
    <w:p w14:paraId="34151614" w14:textId="77777777" w:rsidR="00401EBC" w:rsidRPr="003723F6" w:rsidRDefault="00401EBC" w:rsidP="00F724F6">
      <w:pPr>
        <w:spacing w:before="100" w:beforeAutospacing="1" w:after="100" w:afterAutospacing="1" w:line="360" w:lineRule="auto"/>
        <w:ind w:firstLine="706"/>
        <w:jc w:val="both"/>
        <w:rPr>
          <w:rFonts w:ascii="Sakkal Majalla" w:hAnsi="Sakkal Majalla" w:cs="Sakkal Majalla"/>
          <w:color w:val="0D0D0D" w:themeColor="text1" w:themeTint="F2"/>
          <w:sz w:val="28"/>
          <w:szCs w:val="28"/>
          <w:rtl/>
          <w:lang w:bidi="ar-EG"/>
        </w:rPr>
      </w:pPr>
      <w:r w:rsidRPr="003723F6">
        <w:rPr>
          <w:rFonts w:ascii="Sakkal Majalla" w:hAnsi="Sakkal Majalla" w:cs="Sakkal Majalla"/>
          <w:color w:val="0D0D0D" w:themeColor="text1" w:themeTint="F2"/>
          <w:sz w:val="28"/>
          <w:szCs w:val="28"/>
          <w:rtl/>
          <w:lang w:bidi="ar-EG"/>
        </w:rPr>
        <w:lastRenderedPageBreak/>
        <w:t xml:space="preserve">  الريادة الاستراتيجية هي مفهوم حديث يدمج بين مبادئ الريادة والإدارة الاستراتيجية لتحقيق أهداف طويلة المدى للمؤسسات، هذا المفهوم يعزز القدرة على الجمع بين الابتكار والتخطيط الاستراتيجي لضمان استدامة النمو والتنافسية في الأسواق المتغيرة، وفقًا لغدير فؤاد أحمد (2019)، تُعرف الريادة الاستراتيجية بأنها "ظاهرة جديدة الانتشار بين منظمات الأعمال بمختلف أشكالها وأحجامها، وتجمع بين خصائص الريادة وخصائص الإدارة الاستراتيجية، للعمل على إنشاء استراتيجيات ريادية تساعد المنظمات على إيجاد قيمة لمختلف الفئات المستفيدة من أعمالها وتحقيق أداء متميز لها" (أحمد، 2019)، هذا التعريف يوضح كيف أن الريادة الاستراتيجية ليست فقط عن الابتكار بل تشمل أيضًا القدرة على تطبيق هذا الابتكار بطرق تحقق قيمة للمؤسسة وأصحاب المصلحة</w:t>
      </w:r>
      <w:r w:rsidRPr="003723F6">
        <w:rPr>
          <w:rFonts w:ascii="Sakkal Majalla" w:hAnsi="Sakkal Majalla" w:cs="Sakkal Majalla"/>
          <w:color w:val="0D0D0D" w:themeColor="text1" w:themeTint="F2"/>
          <w:sz w:val="28"/>
          <w:szCs w:val="28"/>
          <w:lang w:bidi="ar-EG"/>
        </w:rPr>
        <w:t>.</w:t>
      </w:r>
    </w:p>
    <w:p w14:paraId="27FCDE86" w14:textId="77777777" w:rsidR="00401EBC" w:rsidRPr="003723F6" w:rsidRDefault="00401EBC" w:rsidP="00F724F6">
      <w:pPr>
        <w:spacing w:before="100" w:beforeAutospacing="1" w:after="100" w:afterAutospacing="1" w:line="360" w:lineRule="auto"/>
        <w:ind w:firstLine="706"/>
        <w:jc w:val="both"/>
        <w:rPr>
          <w:rFonts w:ascii="Sakkal Majalla" w:hAnsi="Sakkal Majalla" w:cs="Sakkal Majalla"/>
          <w:color w:val="0D0D0D" w:themeColor="text1" w:themeTint="F2"/>
          <w:sz w:val="28"/>
          <w:szCs w:val="28"/>
          <w:rtl/>
          <w:lang w:bidi="ar-EG"/>
        </w:rPr>
      </w:pPr>
      <w:r w:rsidRPr="003723F6">
        <w:rPr>
          <w:rFonts w:ascii="Sakkal Majalla" w:hAnsi="Sakkal Majalla" w:cs="Sakkal Majalla"/>
          <w:color w:val="0D0D0D" w:themeColor="text1" w:themeTint="F2"/>
          <w:sz w:val="28"/>
          <w:szCs w:val="28"/>
          <w:rtl/>
          <w:lang w:bidi="ar-EG"/>
        </w:rPr>
        <w:t>كما أن هيتر</w:t>
      </w:r>
      <w:r w:rsidRPr="003723F6">
        <w:rPr>
          <w:rFonts w:ascii="Sakkal Majalla" w:hAnsi="Sakkal Majalla" w:cs="Sakkal Majalla"/>
          <w:color w:val="0D0D0D" w:themeColor="text1" w:themeTint="F2"/>
          <w:sz w:val="28"/>
          <w:szCs w:val="28"/>
          <w:lang w:bidi="ar-EG"/>
        </w:rPr>
        <w:t xml:space="preserve"> (Hitt, 2020)</w:t>
      </w:r>
      <w:r w:rsidRPr="003723F6">
        <w:rPr>
          <w:rFonts w:ascii="Sakkal Majalla" w:hAnsi="Sakkal Majalla" w:cs="Sakkal Majalla"/>
          <w:color w:val="0D0D0D" w:themeColor="text1" w:themeTint="F2"/>
          <w:sz w:val="28"/>
          <w:szCs w:val="28"/>
          <w:rtl/>
          <w:lang w:bidi="ar-EG"/>
        </w:rPr>
        <w:t>أضاف بُعدًا آخر لتعريف الريادة الاستراتيجية، مشيرًا إلى أنها تشمل "القيام بالأعمال الريادية من منظور استراتيجي، حيث تركز المنظمة بشكل متزامن على إيجاد الفرص في البيئة الخارجية وامتلاك زمام المبادرة في تبني الأفكار الجديدة من خلال الإبداع، مع تحقيق التوازن بين استغلال الموارد الحالية واستكشاف الفرص الجديدة</w:t>
      </w:r>
      <w:r w:rsidRPr="003723F6">
        <w:rPr>
          <w:rFonts w:ascii="Sakkal Majalla" w:hAnsi="Sakkal Majalla" w:cs="Sakkal Majalla"/>
          <w:color w:val="0D0D0D" w:themeColor="text1" w:themeTint="F2"/>
          <w:sz w:val="28"/>
          <w:szCs w:val="28"/>
          <w:lang w:bidi="ar-EG"/>
        </w:rPr>
        <w:t xml:space="preserve">" (Hitt, 2020). </w:t>
      </w:r>
      <w:r w:rsidRPr="003723F6">
        <w:rPr>
          <w:rFonts w:ascii="Sakkal Majalla" w:hAnsi="Sakkal Majalla" w:cs="Sakkal Majalla"/>
          <w:color w:val="0D0D0D" w:themeColor="text1" w:themeTint="F2"/>
          <w:sz w:val="28"/>
          <w:szCs w:val="28"/>
          <w:rtl/>
          <w:lang w:bidi="ar-EG"/>
        </w:rPr>
        <w:t>هذا التعريف يؤكد على ضرورة التوازن بين استغلال الفرص الحالية والبحث عن فرص جديدة، مما يعزز من قدرة المؤسسة على التكيف مع التغيرات السوقية والمنافسة</w:t>
      </w:r>
      <w:r w:rsidRPr="003723F6">
        <w:rPr>
          <w:rFonts w:ascii="Sakkal Majalla" w:hAnsi="Sakkal Majalla" w:cs="Sakkal Majalla"/>
          <w:color w:val="0D0D0D" w:themeColor="text1" w:themeTint="F2"/>
          <w:sz w:val="28"/>
          <w:szCs w:val="28"/>
          <w:lang w:bidi="ar-EG"/>
        </w:rPr>
        <w:t>.</w:t>
      </w:r>
    </w:p>
    <w:p w14:paraId="2AF18BAE" w14:textId="77777777" w:rsidR="00401EBC" w:rsidRPr="003723F6" w:rsidRDefault="00401EBC" w:rsidP="00F724F6">
      <w:pPr>
        <w:spacing w:before="100" w:beforeAutospacing="1" w:after="100" w:afterAutospacing="1" w:line="360" w:lineRule="auto"/>
        <w:ind w:firstLine="706"/>
        <w:jc w:val="both"/>
        <w:rPr>
          <w:rFonts w:ascii="Sakkal Majalla" w:hAnsi="Sakkal Majalla" w:cs="Sakkal Majalla"/>
          <w:color w:val="0D0D0D" w:themeColor="text1" w:themeTint="F2"/>
          <w:sz w:val="28"/>
          <w:szCs w:val="28"/>
          <w:rtl/>
          <w:lang w:bidi="ar-EG"/>
        </w:rPr>
      </w:pPr>
      <w:r w:rsidRPr="003723F6">
        <w:rPr>
          <w:rFonts w:ascii="Sakkal Majalla" w:hAnsi="Sakkal Majalla" w:cs="Sakkal Majalla"/>
          <w:color w:val="0D0D0D" w:themeColor="text1" w:themeTint="F2"/>
          <w:sz w:val="28"/>
          <w:szCs w:val="28"/>
          <w:rtl/>
          <w:lang w:bidi="ar-EG"/>
        </w:rPr>
        <w:t>كما أن كيرتكو وآيرلند</w:t>
      </w:r>
      <w:r w:rsidRPr="003723F6">
        <w:rPr>
          <w:rFonts w:ascii="Sakkal Majalla" w:hAnsi="Sakkal Majalla" w:cs="Sakkal Majalla"/>
          <w:color w:val="0D0D0D" w:themeColor="text1" w:themeTint="F2"/>
          <w:sz w:val="28"/>
          <w:szCs w:val="28"/>
          <w:lang w:bidi="ar-EG"/>
        </w:rPr>
        <w:t xml:space="preserve"> (Kuratko &amp; Ireland, 2019) </w:t>
      </w:r>
      <w:r w:rsidRPr="003723F6">
        <w:rPr>
          <w:rFonts w:ascii="Sakkal Majalla" w:hAnsi="Sakkal Majalla" w:cs="Sakkal Majalla"/>
          <w:color w:val="0D0D0D" w:themeColor="text1" w:themeTint="F2"/>
          <w:sz w:val="28"/>
          <w:szCs w:val="28"/>
          <w:rtl/>
          <w:lang w:bidi="ar-EG"/>
        </w:rPr>
        <w:t>يرون أن الريادة الاستراتيجية تركز على "القدرة على اكتشاف الفرص وتعظيمها من خلال الابتكار والمخاطرة المدروسة، وامتلاك رؤية واضحة وقدرة على قراءة البيئة والتخطيط للتعامل مع الظروف الغامضة لتحقيق قيمة مضافة</w:t>
      </w:r>
      <w:r w:rsidRPr="003723F6">
        <w:rPr>
          <w:rFonts w:ascii="Sakkal Majalla" w:hAnsi="Sakkal Majalla" w:cs="Sakkal Majalla"/>
          <w:color w:val="0D0D0D" w:themeColor="text1" w:themeTint="F2"/>
          <w:sz w:val="28"/>
          <w:szCs w:val="28"/>
          <w:lang w:bidi="ar-EG"/>
        </w:rPr>
        <w:t xml:space="preserve">" (Kuratko &amp; Ireland, 2019). </w:t>
      </w:r>
      <w:r w:rsidRPr="003723F6">
        <w:rPr>
          <w:rFonts w:ascii="Sakkal Majalla" w:hAnsi="Sakkal Majalla" w:cs="Sakkal Majalla"/>
          <w:color w:val="0D0D0D" w:themeColor="text1" w:themeTint="F2"/>
          <w:sz w:val="28"/>
          <w:szCs w:val="28"/>
          <w:rtl/>
          <w:lang w:bidi="ar-EG"/>
        </w:rPr>
        <w:t>يركز هذا التعريف على عنصر المخاطرة المدروسة، حيث يشير إلى أن الريادة الاستراتيجية تتطلب استعدادًا لتحمل المخاطر بشرط أن تكون هذه المخاطر مدروسة ومعروفة، مما يضمن تحقيق أفضل النتائج الممكنة</w:t>
      </w:r>
      <w:r w:rsidRPr="003723F6">
        <w:rPr>
          <w:rFonts w:ascii="Sakkal Majalla" w:hAnsi="Sakkal Majalla" w:cs="Sakkal Majalla"/>
          <w:color w:val="0D0D0D" w:themeColor="text1" w:themeTint="F2"/>
          <w:sz w:val="28"/>
          <w:szCs w:val="28"/>
          <w:lang w:bidi="ar-EG"/>
        </w:rPr>
        <w:t>.</w:t>
      </w:r>
    </w:p>
    <w:p w14:paraId="0F885341" w14:textId="77777777" w:rsidR="00401EBC" w:rsidRPr="003723F6" w:rsidRDefault="00401EBC" w:rsidP="00F724F6">
      <w:pPr>
        <w:spacing w:before="100" w:beforeAutospacing="1" w:after="100" w:afterAutospacing="1" w:line="360" w:lineRule="auto"/>
        <w:ind w:firstLine="706"/>
        <w:jc w:val="both"/>
        <w:rPr>
          <w:rFonts w:ascii="Sakkal Majalla" w:hAnsi="Sakkal Majalla" w:cs="Sakkal Majalla"/>
          <w:color w:val="0D0D0D" w:themeColor="text1" w:themeTint="F2"/>
          <w:sz w:val="28"/>
          <w:szCs w:val="28"/>
          <w:rtl/>
          <w:lang w:bidi="ar-EG"/>
        </w:rPr>
      </w:pPr>
      <w:r w:rsidRPr="003723F6">
        <w:rPr>
          <w:rFonts w:ascii="Sakkal Majalla" w:hAnsi="Sakkal Majalla" w:cs="Sakkal Majalla"/>
          <w:color w:val="0D0D0D" w:themeColor="text1" w:themeTint="F2"/>
          <w:sz w:val="28"/>
          <w:szCs w:val="28"/>
          <w:rtl/>
          <w:lang w:bidi="ar-EG"/>
        </w:rPr>
        <w:t xml:space="preserve">وتشير دراسة ليث علي الحكيم وأحمد راضي محمد علي (2021) إلى أن الريادة الاستراتيجية تعني "القدرة على تبني الأفكار الريادية الجديدة وتنفيذها بطرق استراتيجية تساهم في تحقيق الأهداف </w:t>
      </w:r>
      <w:r w:rsidRPr="003723F6">
        <w:rPr>
          <w:rFonts w:ascii="Sakkal Majalla" w:hAnsi="Sakkal Majalla" w:cs="Sakkal Majalla"/>
          <w:color w:val="0D0D0D" w:themeColor="text1" w:themeTint="F2"/>
          <w:sz w:val="28"/>
          <w:szCs w:val="28"/>
          <w:rtl/>
          <w:lang w:bidi="ar-EG"/>
        </w:rPr>
        <w:lastRenderedPageBreak/>
        <w:t>الاستراتيجية للمؤسسة من خلال تطوير منتجات وخدمات مبتكرة" (الحكيم وعلي، 2021)، هذا التعريف يوضح كيف أن الريادة الاستراتيجية تتضمن ليس فقط اكتشاف الأفكار الجديدة ولكن أيضًا القدرة على تنفيذها بطرق تساهم في تحقيق الأهداف الاستراتيجية للمؤسسة</w:t>
      </w:r>
      <w:r w:rsidRPr="003723F6">
        <w:rPr>
          <w:rFonts w:ascii="Sakkal Majalla" w:hAnsi="Sakkal Majalla" w:cs="Sakkal Majalla"/>
          <w:color w:val="0D0D0D" w:themeColor="text1" w:themeTint="F2"/>
          <w:sz w:val="28"/>
          <w:szCs w:val="28"/>
          <w:lang w:bidi="ar-EG"/>
        </w:rPr>
        <w:t>.</w:t>
      </w:r>
    </w:p>
    <w:p w14:paraId="7BEE8B33" w14:textId="77777777" w:rsidR="00401EBC" w:rsidRPr="00F724F6" w:rsidRDefault="00401EBC" w:rsidP="00760E29">
      <w:pPr>
        <w:numPr>
          <w:ilvl w:val="0"/>
          <w:numId w:val="12"/>
        </w:numPr>
        <w:spacing w:before="100" w:beforeAutospacing="1" w:after="100" w:afterAutospacing="1" w:line="360" w:lineRule="auto"/>
        <w:ind w:left="423"/>
        <w:jc w:val="both"/>
        <w:rPr>
          <w:rFonts w:ascii="Sakkal Majalla" w:hAnsi="Sakkal Majalla" w:cs="Sakkal Majalla"/>
          <w:b/>
          <w:bCs/>
          <w:color w:val="0D0D0D" w:themeColor="text1" w:themeTint="F2"/>
          <w:sz w:val="28"/>
          <w:szCs w:val="28"/>
          <w:rtl/>
          <w:lang w:bidi="ar-EG"/>
        </w:rPr>
      </w:pPr>
      <w:r w:rsidRPr="00F724F6">
        <w:rPr>
          <w:rFonts w:ascii="Sakkal Majalla" w:hAnsi="Sakkal Majalla" w:cs="Sakkal Majalla"/>
          <w:b/>
          <w:bCs/>
          <w:color w:val="0D0D0D" w:themeColor="text1" w:themeTint="F2"/>
          <w:sz w:val="28"/>
          <w:szCs w:val="28"/>
          <w:rtl/>
          <w:lang w:bidi="ar-EG"/>
        </w:rPr>
        <w:t>التخطيط الاستراتيجي (</w:t>
      </w:r>
      <w:r w:rsidRPr="00F724F6">
        <w:rPr>
          <w:rFonts w:ascii="Sakkal Majalla" w:hAnsi="Sakkal Majalla" w:cs="Sakkal Majalla"/>
          <w:b/>
          <w:bCs/>
          <w:color w:val="0D0D0D" w:themeColor="text1" w:themeTint="F2"/>
          <w:sz w:val="28"/>
          <w:szCs w:val="28"/>
          <w:lang w:bidi="ar-EG"/>
        </w:rPr>
        <w:t>(Strategic Planning</w:t>
      </w:r>
    </w:p>
    <w:p w14:paraId="095F1246" w14:textId="77777777" w:rsidR="00401EBC" w:rsidRPr="003723F6" w:rsidRDefault="00401EBC" w:rsidP="00F724F6">
      <w:pPr>
        <w:spacing w:before="100" w:beforeAutospacing="1" w:after="100" w:afterAutospacing="1" w:line="360" w:lineRule="auto"/>
        <w:ind w:firstLine="706"/>
        <w:jc w:val="both"/>
        <w:rPr>
          <w:rFonts w:ascii="Sakkal Majalla" w:hAnsi="Sakkal Majalla" w:cs="Sakkal Majalla"/>
          <w:color w:val="0D0D0D" w:themeColor="text1" w:themeTint="F2"/>
          <w:sz w:val="28"/>
          <w:szCs w:val="28"/>
          <w:rtl/>
          <w:lang w:bidi="ar-EG"/>
        </w:rPr>
      </w:pPr>
      <w:r w:rsidRPr="003723F6">
        <w:rPr>
          <w:rFonts w:ascii="Sakkal Majalla" w:hAnsi="Sakkal Majalla" w:cs="Sakkal Majalla"/>
          <w:color w:val="0D0D0D" w:themeColor="text1" w:themeTint="F2"/>
          <w:sz w:val="28"/>
          <w:szCs w:val="28"/>
          <w:rtl/>
          <w:lang w:bidi="ar-EG"/>
        </w:rPr>
        <w:t>التخطيط الاستراتيجي هو عملية منظمة تهدف إلى تحديد الأهداف البعيدة المدى للمؤسسة وتطوير استراتيجيات لتحقيق هذه الأهداف، مع مراعاة التغيرات الداخلية والخارجية التي قد تؤثر على مسار المؤسسة، يركز التخطيط الاستراتيجي على كيفية تخصيص الموارد والقدرات بطريقة فعالة لتحقيق الأهداف المحددة، مع ضمان التكيف مع البيئة المتغيرة</w:t>
      </w:r>
      <w:r w:rsidRPr="003723F6">
        <w:rPr>
          <w:rFonts w:ascii="Sakkal Majalla" w:hAnsi="Sakkal Majalla" w:cs="Sakkal Majalla"/>
          <w:color w:val="0D0D0D" w:themeColor="text1" w:themeTint="F2"/>
          <w:sz w:val="28"/>
          <w:szCs w:val="28"/>
          <w:lang w:bidi="ar-EG"/>
        </w:rPr>
        <w:t>.</w:t>
      </w:r>
    </w:p>
    <w:p w14:paraId="1F4CCCE4" w14:textId="77777777" w:rsidR="00401EBC" w:rsidRPr="003723F6" w:rsidRDefault="00401EBC" w:rsidP="00F724F6">
      <w:pPr>
        <w:spacing w:before="100" w:beforeAutospacing="1" w:after="100" w:afterAutospacing="1" w:line="360" w:lineRule="auto"/>
        <w:ind w:firstLine="706"/>
        <w:jc w:val="both"/>
        <w:rPr>
          <w:rFonts w:ascii="Sakkal Majalla" w:hAnsi="Sakkal Majalla" w:cs="Sakkal Majalla"/>
          <w:color w:val="0D0D0D" w:themeColor="text1" w:themeTint="F2"/>
          <w:sz w:val="28"/>
          <w:szCs w:val="28"/>
          <w:rtl/>
          <w:lang w:bidi="ar-EG"/>
        </w:rPr>
      </w:pPr>
      <w:r w:rsidRPr="003723F6">
        <w:rPr>
          <w:rFonts w:ascii="Sakkal Majalla" w:hAnsi="Sakkal Majalla" w:cs="Sakkal Majalla"/>
          <w:color w:val="0D0D0D" w:themeColor="text1" w:themeTint="F2"/>
          <w:sz w:val="28"/>
          <w:szCs w:val="28"/>
          <w:rtl/>
          <w:lang w:bidi="ar-EG"/>
        </w:rPr>
        <w:t>وفقًا لجونسون وسكولز</w:t>
      </w:r>
      <w:r w:rsidRPr="003723F6">
        <w:rPr>
          <w:rFonts w:ascii="Sakkal Majalla" w:hAnsi="Sakkal Majalla" w:cs="Sakkal Majalla"/>
          <w:color w:val="0D0D0D" w:themeColor="text1" w:themeTint="F2"/>
          <w:sz w:val="28"/>
          <w:szCs w:val="28"/>
          <w:lang w:bidi="ar-EG"/>
        </w:rPr>
        <w:t xml:space="preserve"> (Johnson &amp; Scholes, 2017)</w:t>
      </w:r>
      <w:r w:rsidRPr="003723F6">
        <w:rPr>
          <w:rFonts w:ascii="Sakkal Majalla" w:hAnsi="Sakkal Majalla" w:cs="Sakkal Majalla"/>
          <w:color w:val="0D0D0D" w:themeColor="text1" w:themeTint="F2"/>
          <w:sz w:val="28"/>
          <w:szCs w:val="28"/>
          <w:rtl/>
          <w:lang w:bidi="ar-EG"/>
        </w:rPr>
        <w:t>، فإن التخطيط الاستراتيجي يتضمن تحليل البيئة الداخلية والخارجية للمؤسسة لتحديد نقاط القوة والضعف والفرص والتهديدات</w:t>
      </w:r>
      <w:r w:rsidRPr="003723F6">
        <w:rPr>
          <w:rFonts w:ascii="Sakkal Majalla" w:hAnsi="Sakkal Majalla" w:cs="Sakkal Majalla"/>
          <w:color w:val="0D0D0D" w:themeColor="text1" w:themeTint="F2"/>
          <w:sz w:val="28"/>
          <w:szCs w:val="28"/>
          <w:lang w:bidi="ar-EG"/>
        </w:rPr>
        <w:t xml:space="preserve"> (SWOT Analysis) </w:t>
      </w:r>
      <w:r w:rsidRPr="003723F6">
        <w:rPr>
          <w:rFonts w:ascii="Sakkal Majalla" w:hAnsi="Sakkal Majalla" w:cs="Sakkal Majalla"/>
          <w:color w:val="0D0D0D" w:themeColor="text1" w:themeTint="F2"/>
          <w:sz w:val="28"/>
          <w:szCs w:val="28"/>
          <w:rtl/>
          <w:lang w:bidi="ar-EG"/>
        </w:rPr>
        <w:t>هذا التحليل يساعد في تحديد المجالات التي تحتاج إلى تحسين وتطوير، وكذلك الفرص التي يمكن استغلالها لتحقيق ميزة تنافسية</w:t>
      </w:r>
      <w:r w:rsidRPr="003723F6">
        <w:rPr>
          <w:rFonts w:ascii="Sakkal Majalla" w:hAnsi="Sakkal Majalla" w:cs="Sakkal Majalla"/>
          <w:color w:val="0D0D0D" w:themeColor="text1" w:themeTint="F2"/>
          <w:sz w:val="28"/>
          <w:szCs w:val="28"/>
          <w:lang w:bidi="ar-EG"/>
        </w:rPr>
        <w:t>.</w:t>
      </w:r>
    </w:p>
    <w:p w14:paraId="605D08EA" w14:textId="77777777" w:rsidR="00401EBC" w:rsidRPr="003723F6" w:rsidRDefault="00401EBC" w:rsidP="00F724F6">
      <w:pPr>
        <w:spacing w:before="100" w:beforeAutospacing="1" w:after="100" w:afterAutospacing="1" w:line="360" w:lineRule="auto"/>
        <w:ind w:firstLine="706"/>
        <w:jc w:val="both"/>
        <w:rPr>
          <w:rFonts w:ascii="Sakkal Majalla" w:hAnsi="Sakkal Majalla" w:cs="Sakkal Majalla"/>
          <w:color w:val="0D0D0D" w:themeColor="text1" w:themeTint="F2"/>
          <w:sz w:val="28"/>
          <w:szCs w:val="28"/>
          <w:rtl/>
          <w:lang w:bidi="ar-EG"/>
        </w:rPr>
      </w:pPr>
      <w:r w:rsidRPr="003723F6">
        <w:rPr>
          <w:rFonts w:ascii="Sakkal Majalla" w:hAnsi="Sakkal Majalla" w:cs="Sakkal Majalla"/>
          <w:color w:val="0D0D0D" w:themeColor="text1" w:themeTint="F2"/>
          <w:sz w:val="28"/>
          <w:szCs w:val="28"/>
          <w:rtl/>
          <w:lang w:bidi="ar-EG"/>
        </w:rPr>
        <w:t>من جانبه، يعرف كوتلر</w:t>
      </w:r>
      <w:r w:rsidRPr="003723F6">
        <w:rPr>
          <w:rFonts w:ascii="Sakkal Majalla" w:hAnsi="Sakkal Majalla" w:cs="Sakkal Majalla"/>
          <w:color w:val="0D0D0D" w:themeColor="text1" w:themeTint="F2"/>
          <w:sz w:val="28"/>
          <w:szCs w:val="28"/>
          <w:lang w:bidi="ar-EG"/>
        </w:rPr>
        <w:t xml:space="preserve"> (Kotler, 2020) </w:t>
      </w:r>
      <w:r w:rsidRPr="003723F6">
        <w:rPr>
          <w:rFonts w:ascii="Sakkal Majalla" w:hAnsi="Sakkal Majalla" w:cs="Sakkal Majalla"/>
          <w:color w:val="0D0D0D" w:themeColor="text1" w:themeTint="F2"/>
          <w:sz w:val="28"/>
          <w:szCs w:val="28"/>
          <w:rtl/>
          <w:lang w:bidi="ar-EG"/>
        </w:rPr>
        <w:t>التخطيط الاستراتيجي بأنه العملية التي من خلالها تحدد المؤسسة رؤيتها المستقبلية وتضع الأهداف الاستراتيجية التي ترغب في تحقيقها، ويشمل هذا التخطيط وضع خطط عمل تفصيلية وتحديد الموارد المطلوبة لتحقيق هذه الأهداف، بالإضافة إلى تحديد مؤشرات الأداء الرئيسية لقياس التقدم المحرز</w:t>
      </w:r>
      <w:r w:rsidRPr="003723F6">
        <w:rPr>
          <w:rFonts w:ascii="Sakkal Majalla" w:hAnsi="Sakkal Majalla" w:cs="Sakkal Majalla"/>
          <w:color w:val="0D0D0D" w:themeColor="text1" w:themeTint="F2"/>
          <w:sz w:val="28"/>
          <w:szCs w:val="28"/>
          <w:lang w:bidi="ar-EG"/>
        </w:rPr>
        <w:t>.</w:t>
      </w:r>
    </w:p>
    <w:p w14:paraId="6C2BDAC9" w14:textId="77777777" w:rsidR="00401EBC" w:rsidRPr="003723F6" w:rsidRDefault="00401EBC" w:rsidP="00F724F6">
      <w:pPr>
        <w:spacing w:before="100" w:beforeAutospacing="1" w:after="100" w:afterAutospacing="1" w:line="360" w:lineRule="auto"/>
        <w:ind w:firstLine="706"/>
        <w:jc w:val="both"/>
        <w:rPr>
          <w:rFonts w:ascii="Sakkal Majalla" w:hAnsi="Sakkal Majalla" w:cs="Sakkal Majalla"/>
          <w:color w:val="0D0D0D" w:themeColor="text1" w:themeTint="F2"/>
          <w:sz w:val="28"/>
          <w:szCs w:val="28"/>
          <w:rtl/>
          <w:lang w:bidi="ar-EG"/>
        </w:rPr>
      </w:pPr>
      <w:r w:rsidRPr="003723F6">
        <w:rPr>
          <w:rFonts w:ascii="Sakkal Majalla" w:hAnsi="Sakkal Majalla" w:cs="Sakkal Majalla"/>
          <w:color w:val="0D0D0D" w:themeColor="text1" w:themeTint="F2"/>
          <w:sz w:val="28"/>
          <w:szCs w:val="28"/>
          <w:rtl/>
          <w:lang w:bidi="ar-EG"/>
        </w:rPr>
        <w:t>أما بريسون</w:t>
      </w:r>
      <w:r w:rsidRPr="003723F6">
        <w:rPr>
          <w:rFonts w:ascii="Sakkal Majalla" w:hAnsi="Sakkal Majalla" w:cs="Sakkal Majalla"/>
          <w:color w:val="0D0D0D" w:themeColor="text1" w:themeTint="F2"/>
          <w:sz w:val="28"/>
          <w:szCs w:val="28"/>
          <w:lang w:bidi="ar-EG"/>
        </w:rPr>
        <w:t xml:space="preserve"> (Bryson, 2018)</w:t>
      </w:r>
      <w:r w:rsidRPr="003723F6">
        <w:rPr>
          <w:rFonts w:ascii="Sakkal Majalla" w:hAnsi="Sakkal Majalla" w:cs="Sakkal Majalla"/>
          <w:color w:val="0D0D0D" w:themeColor="text1" w:themeTint="F2"/>
          <w:sz w:val="28"/>
          <w:szCs w:val="28"/>
          <w:rtl/>
          <w:lang w:bidi="ar-EG"/>
        </w:rPr>
        <w:t xml:space="preserve"> فيرى أن التخطيط الاستراتيجي هو أداة مهمة للإدارة الفعالة، حيث يساعد القادة على تحديد الاتجاهات الاستراتيجية واتخاذ القرارات المدروسة، ويشمل التخطيط الاستراتيجي أيضاً تحديد الشركاء الأساسيين وتطوير علاقات تعاون قوية لدعم تحقيق الأهداف</w:t>
      </w:r>
      <w:r w:rsidRPr="003723F6">
        <w:rPr>
          <w:rFonts w:ascii="Sakkal Majalla" w:hAnsi="Sakkal Majalla" w:cs="Sakkal Majalla"/>
          <w:color w:val="0D0D0D" w:themeColor="text1" w:themeTint="F2"/>
          <w:sz w:val="28"/>
          <w:szCs w:val="28"/>
          <w:lang w:bidi="ar-EG"/>
        </w:rPr>
        <w:t>.</w:t>
      </w:r>
    </w:p>
    <w:p w14:paraId="697552CB" w14:textId="77777777" w:rsidR="00401EBC" w:rsidRPr="003723F6" w:rsidRDefault="00401EBC" w:rsidP="00F724F6">
      <w:pPr>
        <w:spacing w:before="100" w:beforeAutospacing="1" w:after="100" w:afterAutospacing="1" w:line="360" w:lineRule="auto"/>
        <w:ind w:firstLine="706"/>
        <w:jc w:val="both"/>
        <w:rPr>
          <w:rFonts w:ascii="Sakkal Majalla" w:hAnsi="Sakkal Majalla" w:cs="Sakkal Majalla"/>
          <w:color w:val="0D0D0D" w:themeColor="text1" w:themeTint="F2"/>
          <w:sz w:val="28"/>
          <w:szCs w:val="28"/>
          <w:rtl/>
          <w:lang w:bidi="ar-EG"/>
        </w:rPr>
      </w:pPr>
      <w:r w:rsidRPr="003723F6">
        <w:rPr>
          <w:rFonts w:ascii="Sakkal Majalla" w:hAnsi="Sakkal Majalla" w:cs="Sakkal Majalla"/>
          <w:color w:val="0D0D0D" w:themeColor="text1" w:themeTint="F2"/>
          <w:sz w:val="28"/>
          <w:szCs w:val="28"/>
          <w:rtl/>
          <w:lang w:bidi="ar-EG"/>
        </w:rPr>
        <w:t>توضح الدراسات الحديثة أن التخطيط الاستراتيجي ليس فقط أداة لتحقيق الأهداف، بل هو عملية تفاعلية تشرك جميع مستويات المؤسسة في وضع الاستراتيجيات وتحديد الاتجاهات</w:t>
      </w:r>
      <w:r w:rsidRPr="003723F6">
        <w:rPr>
          <w:rFonts w:ascii="Sakkal Majalla" w:hAnsi="Sakkal Majalla" w:cs="Sakkal Majalla"/>
          <w:color w:val="0D0D0D" w:themeColor="text1" w:themeTint="F2"/>
          <w:sz w:val="28"/>
          <w:szCs w:val="28"/>
          <w:lang w:bidi="ar-EG"/>
        </w:rPr>
        <w:t xml:space="preserve"> (Mintzberg, </w:t>
      </w:r>
      <w:r w:rsidRPr="003723F6">
        <w:rPr>
          <w:rFonts w:ascii="Sakkal Majalla" w:hAnsi="Sakkal Majalla" w:cs="Sakkal Majalla"/>
          <w:color w:val="0D0D0D" w:themeColor="text1" w:themeTint="F2"/>
          <w:sz w:val="28"/>
          <w:szCs w:val="28"/>
          <w:lang w:bidi="ar-EG"/>
        </w:rPr>
        <w:lastRenderedPageBreak/>
        <w:t xml:space="preserve">2019) </w:t>
      </w:r>
      <w:r w:rsidRPr="003723F6">
        <w:rPr>
          <w:rFonts w:ascii="Sakkal Majalla" w:hAnsi="Sakkal Majalla" w:cs="Sakkal Majalla"/>
          <w:color w:val="0D0D0D" w:themeColor="text1" w:themeTint="F2"/>
          <w:sz w:val="28"/>
          <w:szCs w:val="28"/>
          <w:rtl/>
          <w:lang w:bidi="ar-EG"/>
        </w:rPr>
        <w:t>يساهم التخطيط الاستراتيجي في تحسين التواصل الداخلي، وتعزيز المشاركة والالتزام من قبل جميع الأفراد في المؤسسة</w:t>
      </w:r>
      <w:r w:rsidRPr="003723F6">
        <w:rPr>
          <w:rFonts w:ascii="Sakkal Majalla" w:hAnsi="Sakkal Majalla" w:cs="Sakkal Majalla"/>
          <w:color w:val="0D0D0D" w:themeColor="text1" w:themeTint="F2"/>
          <w:sz w:val="28"/>
          <w:szCs w:val="28"/>
          <w:lang w:bidi="ar-EG"/>
        </w:rPr>
        <w:t>.</w:t>
      </w:r>
    </w:p>
    <w:p w14:paraId="54F626A9" w14:textId="77777777" w:rsidR="00401EBC" w:rsidRPr="00F724F6" w:rsidRDefault="00401EBC" w:rsidP="00760E29">
      <w:pPr>
        <w:numPr>
          <w:ilvl w:val="0"/>
          <w:numId w:val="11"/>
        </w:numPr>
        <w:spacing w:before="100" w:beforeAutospacing="1" w:after="100" w:afterAutospacing="1" w:line="360" w:lineRule="auto"/>
        <w:ind w:left="423" w:right="1"/>
        <w:jc w:val="both"/>
        <w:rPr>
          <w:rFonts w:ascii="Sakkal Majalla" w:eastAsia="Maiandra GD" w:hAnsi="Sakkal Majalla" w:cs="Sakkal Majalla"/>
          <w:b/>
          <w:bCs/>
          <w:color w:val="0D0D0D" w:themeColor="text1" w:themeTint="F2"/>
          <w:kern w:val="0"/>
          <w:sz w:val="28"/>
          <w:szCs w:val="28"/>
          <w:lang w:bidi="en-US"/>
          <w14:ligatures w14:val="none"/>
        </w:rPr>
      </w:pPr>
      <w:r w:rsidRPr="00F724F6">
        <w:rPr>
          <w:rFonts w:ascii="Sakkal Majalla" w:eastAsia="Maiandra GD" w:hAnsi="Sakkal Majalla" w:cs="Sakkal Majalla"/>
          <w:b/>
          <w:bCs/>
          <w:color w:val="0D0D0D" w:themeColor="text1" w:themeTint="F2"/>
          <w:kern w:val="0"/>
          <w:sz w:val="28"/>
          <w:szCs w:val="28"/>
          <w:rtl/>
          <w:lang w:val="en-GB"/>
          <w14:ligatures w14:val="none"/>
        </w:rPr>
        <w:t>المرونة التنظيمية</w:t>
      </w:r>
      <w:r w:rsidRPr="00F724F6">
        <w:rPr>
          <w:rFonts w:ascii="Sakkal Majalla" w:eastAsia="Maiandra GD" w:hAnsi="Sakkal Majalla" w:cs="Sakkal Majalla"/>
          <w:b/>
          <w:bCs/>
          <w:color w:val="0D0D0D" w:themeColor="text1" w:themeTint="F2"/>
          <w:kern w:val="0"/>
          <w:sz w:val="28"/>
          <w:szCs w:val="28"/>
          <w:lang w:val="en-GB"/>
          <w14:ligatures w14:val="none"/>
        </w:rPr>
        <w:t xml:space="preserve"> (</w:t>
      </w:r>
      <w:r w:rsidRPr="00F724F6">
        <w:rPr>
          <w:rFonts w:ascii="Sakkal Majalla" w:eastAsia="Maiandra GD" w:hAnsi="Sakkal Majalla" w:cs="Sakkal Majalla"/>
          <w:b/>
          <w:bCs/>
          <w:color w:val="0D0D0D" w:themeColor="text1" w:themeTint="F2"/>
          <w:kern w:val="0"/>
          <w:sz w:val="28"/>
          <w:szCs w:val="28"/>
          <w:lang w:val="en-GB" w:bidi="en-US"/>
          <w14:ligatures w14:val="none"/>
        </w:rPr>
        <w:t>Organizational Flexibility</w:t>
      </w:r>
      <w:r w:rsidRPr="00F724F6">
        <w:rPr>
          <w:rFonts w:ascii="Sakkal Majalla" w:eastAsia="Maiandra GD" w:hAnsi="Sakkal Majalla" w:cs="Sakkal Majalla"/>
          <w:b/>
          <w:bCs/>
          <w:color w:val="0D0D0D" w:themeColor="text1" w:themeTint="F2"/>
          <w:kern w:val="0"/>
          <w:sz w:val="28"/>
          <w:szCs w:val="28"/>
          <w:lang w:val="en-GB"/>
          <w14:ligatures w14:val="none"/>
        </w:rPr>
        <w:t>)</w:t>
      </w:r>
    </w:p>
    <w:p w14:paraId="02361756" w14:textId="77777777" w:rsidR="00401EBC" w:rsidRPr="003723F6" w:rsidRDefault="00401EBC" w:rsidP="00F724F6">
      <w:pPr>
        <w:spacing w:before="100" w:beforeAutospacing="1" w:after="100" w:afterAutospacing="1" w:line="360" w:lineRule="auto"/>
        <w:ind w:firstLine="706"/>
        <w:jc w:val="both"/>
        <w:rPr>
          <w:rFonts w:ascii="Sakkal Majalla" w:eastAsia="Maiandra GD" w:hAnsi="Sakkal Majalla" w:cs="Sakkal Majalla"/>
          <w:color w:val="0D0D0D" w:themeColor="text1" w:themeTint="F2"/>
          <w:kern w:val="0"/>
          <w:sz w:val="28"/>
          <w:szCs w:val="28"/>
          <w:rtl/>
          <w:lang w:bidi="ar-EG"/>
          <w14:ligatures w14:val="none"/>
        </w:rPr>
      </w:pPr>
      <w:r w:rsidRPr="003723F6">
        <w:rPr>
          <w:rFonts w:ascii="Sakkal Majalla" w:eastAsia="Maiandra GD" w:hAnsi="Sakkal Majalla" w:cs="Sakkal Majalla"/>
          <w:color w:val="0D0D0D" w:themeColor="text1" w:themeTint="F2"/>
          <w:kern w:val="0"/>
          <w:sz w:val="28"/>
          <w:szCs w:val="28"/>
          <w:rtl/>
          <w:lang w:val="en-GB"/>
          <w14:ligatures w14:val="none"/>
        </w:rPr>
        <w:t>المرونة التنظيمية تشير إلى قدرة المنظمة على التكيف مع التغيرات والاضطرابات في البيئة الداخلية والخارجية. هذا المصطلح يتناول كيف يمكن للمنظمات أن تكون مستعدة للتغيير بسرعة وكفاءة، وكيف يمكنها إعادة توجيه استراتيجياتها ومواردها بناءً على الظروف الجديدة. تتضمن المرونة التنظيمية القدرة على التعرف على الفرص والتهديدات البيئية واستغلالها أو معالجتها بشكل فعّال</w:t>
      </w:r>
      <w:r w:rsidRPr="003723F6">
        <w:rPr>
          <w:rFonts w:ascii="Sakkal Majalla" w:eastAsia="Maiandra GD" w:hAnsi="Sakkal Majalla" w:cs="Sakkal Majalla"/>
          <w:color w:val="0D0D0D" w:themeColor="text1" w:themeTint="F2"/>
          <w:kern w:val="0"/>
          <w:sz w:val="28"/>
          <w:szCs w:val="28"/>
          <w:lang w:val="en-GB"/>
          <w14:ligatures w14:val="none"/>
        </w:rPr>
        <w:t>.</w:t>
      </w:r>
      <w:r w:rsidRPr="003723F6">
        <w:rPr>
          <w:rFonts w:ascii="Sakkal Majalla" w:eastAsia="Maiandra GD" w:hAnsi="Sakkal Majalla" w:cs="Sakkal Majalla"/>
          <w:color w:val="0D0D0D" w:themeColor="text1" w:themeTint="F2"/>
          <w:kern w:val="0"/>
          <w:sz w:val="28"/>
          <w:szCs w:val="28"/>
          <w14:ligatures w14:val="none"/>
        </w:rPr>
        <w:t xml:space="preserve"> (Gibson, C. B., &amp; Birkinshaw, J:2004)</w:t>
      </w:r>
    </w:p>
    <w:p w14:paraId="7029EDF8" w14:textId="77777777" w:rsidR="00401EBC" w:rsidRPr="00F724F6" w:rsidRDefault="00401EBC" w:rsidP="00F724F6">
      <w:pPr>
        <w:spacing w:before="100" w:beforeAutospacing="1" w:after="100" w:afterAutospacing="1" w:line="360" w:lineRule="auto"/>
        <w:ind w:firstLine="706"/>
        <w:jc w:val="both"/>
        <w:rPr>
          <w:rFonts w:ascii="Sakkal Majalla" w:eastAsia="Maiandra GD" w:hAnsi="Sakkal Majalla" w:cs="Sakkal Majalla"/>
          <w:b/>
          <w:bCs/>
          <w:color w:val="0D0D0D" w:themeColor="text1" w:themeTint="F2"/>
          <w:kern w:val="0"/>
          <w:sz w:val="28"/>
          <w:szCs w:val="28"/>
          <w:lang w:bidi="ar-EG"/>
          <w14:ligatures w14:val="none"/>
        </w:rPr>
      </w:pPr>
      <w:r w:rsidRPr="00F724F6">
        <w:rPr>
          <w:rFonts w:ascii="Sakkal Majalla" w:eastAsia="Maiandra GD" w:hAnsi="Sakkal Majalla" w:cs="Sakkal Majalla"/>
          <w:b/>
          <w:bCs/>
          <w:color w:val="0D0D0D" w:themeColor="text1" w:themeTint="F2"/>
          <w:kern w:val="0"/>
          <w:sz w:val="28"/>
          <w:szCs w:val="28"/>
          <w:rtl/>
          <w:lang w:bidi="ar-EG"/>
          <w14:ligatures w14:val="none"/>
        </w:rPr>
        <w:t>كما عرف المرونة التنظيمية أهم الباحثين على النحو التالي:</w:t>
      </w:r>
    </w:p>
    <w:p w14:paraId="139B37FD" w14:textId="0E58FE19" w:rsidR="00401EBC" w:rsidRPr="00F724F6" w:rsidRDefault="00401EBC" w:rsidP="00760E29">
      <w:pPr>
        <w:pStyle w:val="ListParagraph"/>
        <w:numPr>
          <w:ilvl w:val="0"/>
          <w:numId w:val="53"/>
        </w:numPr>
        <w:spacing w:before="100" w:beforeAutospacing="1" w:after="100" w:afterAutospacing="1" w:line="360" w:lineRule="auto"/>
        <w:ind w:left="423"/>
        <w:jc w:val="both"/>
        <w:rPr>
          <w:rFonts w:ascii="Sakkal Majalla" w:eastAsia="Maiandra GD" w:hAnsi="Sakkal Majalla" w:cs="Sakkal Majalla"/>
          <w:color w:val="0D0D0D" w:themeColor="text1" w:themeTint="F2"/>
          <w:kern w:val="0"/>
          <w:sz w:val="28"/>
          <w:szCs w:val="28"/>
          <w:rtl/>
          <w:lang w:val="en-GB" w:bidi="ar-EG"/>
          <w14:ligatures w14:val="none"/>
        </w:rPr>
      </w:pPr>
      <w:r w:rsidRPr="00F724F6">
        <w:rPr>
          <w:rFonts w:ascii="Sakkal Majalla" w:eastAsia="Maiandra GD" w:hAnsi="Sakkal Majalla" w:cs="Sakkal Majalla"/>
          <w:color w:val="0D0D0D" w:themeColor="text1" w:themeTint="F2"/>
          <w:kern w:val="0"/>
          <w:sz w:val="28"/>
          <w:szCs w:val="28"/>
          <w:rtl/>
          <w:lang w:val="en-GB"/>
          <w14:ligatures w14:val="none"/>
        </w:rPr>
        <w:t>تشاندلر</w:t>
      </w:r>
      <w:r w:rsidRPr="00F724F6">
        <w:rPr>
          <w:rFonts w:ascii="Sakkal Majalla" w:eastAsia="Maiandra GD" w:hAnsi="Sakkal Majalla" w:cs="Sakkal Majalla"/>
          <w:color w:val="0D0D0D" w:themeColor="text1" w:themeTint="F2"/>
          <w:kern w:val="0"/>
          <w:sz w:val="28"/>
          <w:szCs w:val="28"/>
          <w:lang w:val="en-GB"/>
          <w14:ligatures w14:val="none"/>
        </w:rPr>
        <w:t xml:space="preserve"> (</w:t>
      </w:r>
      <w:r w:rsidRPr="00F724F6">
        <w:rPr>
          <w:rFonts w:ascii="Sakkal Majalla" w:eastAsia="Maiandra GD" w:hAnsi="Sakkal Majalla" w:cs="Sakkal Majalla"/>
          <w:color w:val="0D0D0D" w:themeColor="text1" w:themeTint="F2"/>
          <w:kern w:val="0"/>
          <w:sz w:val="28"/>
          <w:szCs w:val="28"/>
          <w:lang w:val="en-GB" w:bidi="en-US"/>
          <w14:ligatures w14:val="none"/>
        </w:rPr>
        <w:t>Chandler, 1990</w:t>
      </w:r>
      <w:r w:rsidRPr="00F724F6">
        <w:rPr>
          <w:rFonts w:ascii="Sakkal Majalla" w:eastAsia="Maiandra GD" w:hAnsi="Sakkal Majalla" w:cs="Sakkal Majalla"/>
          <w:color w:val="0D0D0D" w:themeColor="text1" w:themeTint="F2"/>
          <w:kern w:val="0"/>
          <w:sz w:val="28"/>
          <w:szCs w:val="28"/>
          <w:lang w:val="en-GB"/>
          <w14:ligatures w14:val="none"/>
        </w:rPr>
        <w:t xml:space="preserve">): </w:t>
      </w:r>
      <w:r w:rsidRPr="00F724F6">
        <w:rPr>
          <w:rFonts w:ascii="Sakkal Majalla" w:eastAsia="Maiandra GD" w:hAnsi="Sakkal Majalla" w:cs="Sakkal Majalla"/>
          <w:color w:val="0D0D0D" w:themeColor="text1" w:themeTint="F2"/>
          <w:kern w:val="0"/>
          <w:sz w:val="28"/>
          <w:szCs w:val="28"/>
          <w:rtl/>
          <w:lang w:val="en-GB"/>
          <w14:ligatures w14:val="none"/>
        </w:rPr>
        <w:t>عرف المرونة التنظيمية بأنها قدرة المنظمة على التكيف مع التغيرات الداخلية والخارجية من خلال تعديل استراتيجياتها وعملياتها بشكل فعال</w:t>
      </w:r>
      <w:r w:rsidRPr="00F724F6">
        <w:rPr>
          <w:rFonts w:ascii="Sakkal Majalla" w:eastAsia="Maiandra GD" w:hAnsi="Sakkal Majalla" w:cs="Sakkal Majalla"/>
          <w:color w:val="0D0D0D" w:themeColor="text1" w:themeTint="F2"/>
          <w:kern w:val="0"/>
          <w:sz w:val="28"/>
          <w:szCs w:val="28"/>
          <w:lang w:val="en-GB"/>
          <w14:ligatures w14:val="none"/>
        </w:rPr>
        <w:t>.</w:t>
      </w:r>
    </w:p>
    <w:p w14:paraId="44BF96E3" w14:textId="0718B2B8" w:rsidR="00401EBC" w:rsidRPr="00F724F6" w:rsidRDefault="00401EBC" w:rsidP="00760E29">
      <w:pPr>
        <w:pStyle w:val="ListParagraph"/>
        <w:numPr>
          <w:ilvl w:val="0"/>
          <w:numId w:val="53"/>
        </w:numPr>
        <w:spacing w:before="100" w:beforeAutospacing="1" w:after="100" w:afterAutospacing="1" w:line="360" w:lineRule="auto"/>
        <w:ind w:left="423"/>
        <w:jc w:val="both"/>
        <w:rPr>
          <w:rFonts w:ascii="Sakkal Majalla" w:eastAsia="Maiandra GD" w:hAnsi="Sakkal Majalla" w:cs="Sakkal Majalla"/>
          <w:color w:val="0D0D0D" w:themeColor="text1" w:themeTint="F2"/>
          <w:kern w:val="0"/>
          <w:sz w:val="28"/>
          <w:szCs w:val="28"/>
          <w:rtl/>
          <w:lang w:val="en-GB" w:bidi="ar-EG"/>
          <w14:ligatures w14:val="none"/>
        </w:rPr>
      </w:pPr>
      <w:r w:rsidRPr="00F724F6">
        <w:rPr>
          <w:rFonts w:ascii="Sakkal Majalla" w:eastAsia="Maiandra GD" w:hAnsi="Sakkal Majalla" w:cs="Sakkal Majalla"/>
          <w:color w:val="0D0D0D" w:themeColor="text1" w:themeTint="F2"/>
          <w:kern w:val="0"/>
          <w:sz w:val="28"/>
          <w:szCs w:val="28"/>
          <w:rtl/>
          <w:lang w:val="en-GB"/>
          <w14:ligatures w14:val="none"/>
        </w:rPr>
        <w:t>نيلسون وونتر</w:t>
      </w:r>
      <w:r w:rsidRPr="00F724F6">
        <w:rPr>
          <w:rFonts w:ascii="Sakkal Majalla" w:eastAsia="Maiandra GD" w:hAnsi="Sakkal Majalla" w:cs="Sakkal Majalla"/>
          <w:color w:val="0D0D0D" w:themeColor="text1" w:themeTint="F2"/>
          <w:kern w:val="0"/>
          <w:sz w:val="28"/>
          <w:szCs w:val="28"/>
          <w:lang w:val="en-GB"/>
          <w14:ligatures w14:val="none"/>
        </w:rPr>
        <w:t xml:space="preserve"> (</w:t>
      </w:r>
      <w:r w:rsidRPr="00F724F6">
        <w:rPr>
          <w:rFonts w:ascii="Sakkal Majalla" w:eastAsia="Maiandra GD" w:hAnsi="Sakkal Majalla" w:cs="Sakkal Majalla"/>
          <w:color w:val="0D0D0D" w:themeColor="text1" w:themeTint="F2"/>
          <w:kern w:val="0"/>
          <w:sz w:val="28"/>
          <w:szCs w:val="28"/>
          <w:lang w:val="en-GB" w:bidi="en-US"/>
          <w14:ligatures w14:val="none"/>
        </w:rPr>
        <w:t>Nelson &amp; Winter, 1982</w:t>
      </w:r>
      <w:r w:rsidRPr="00F724F6">
        <w:rPr>
          <w:rFonts w:ascii="Sakkal Majalla" w:eastAsia="Maiandra GD" w:hAnsi="Sakkal Majalla" w:cs="Sakkal Majalla"/>
          <w:color w:val="0D0D0D" w:themeColor="text1" w:themeTint="F2"/>
          <w:kern w:val="0"/>
          <w:sz w:val="28"/>
          <w:szCs w:val="28"/>
          <w:lang w:val="en-GB"/>
          <w14:ligatures w14:val="none"/>
        </w:rPr>
        <w:t xml:space="preserve">): </w:t>
      </w:r>
      <w:r w:rsidRPr="00F724F6">
        <w:rPr>
          <w:rFonts w:ascii="Sakkal Majalla" w:eastAsia="Maiandra GD" w:hAnsi="Sakkal Majalla" w:cs="Sakkal Majalla"/>
          <w:color w:val="0D0D0D" w:themeColor="text1" w:themeTint="F2"/>
          <w:kern w:val="0"/>
          <w:sz w:val="28"/>
          <w:szCs w:val="28"/>
          <w:rtl/>
          <w:lang w:val="en-GB"/>
          <w14:ligatures w14:val="none"/>
        </w:rPr>
        <w:t>ركزا على أهمية الروتينيات التنظيمية في تعزيز المرونة، معتبرين أن التغيرات الروتينية المستمرة تساهم في التكيف مع البيئات المتغيرة</w:t>
      </w:r>
      <w:r w:rsidRPr="00F724F6">
        <w:rPr>
          <w:rFonts w:ascii="Sakkal Majalla" w:eastAsia="Maiandra GD" w:hAnsi="Sakkal Majalla" w:cs="Sakkal Majalla"/>
          <w:color w:val="0D0D0D" w:themeColor="text1" w:themeTint="F2"/>
          <w:kern w:val="0"/>
          <w:sz w:val="28"/>
          <w:szCs w:val="28"/>
          <w:lang w:val="en-GB"/>
          <w14:ligatures w14:val="none"/>
        </w:rPr>
        <w:t>.</w:t>
      </w:r>
    </w:p>
    <w:p w14:paraId="050C623A" w14:textId="598CE1B5" w:rsidR="00401EBC" w:rsidRPr="00F724F6" w:rsidRDefault="00401EBC" w:rsidP="00760E29">
      <w:pPr>
        <w:pStyle w:val="ListParagraph"/>
        <w:numPr>
          <w:ilvl w:val="0"/>
          <w:numId w:val="53"/>
        </w:numPr>
        <w:spacing w:before="100" w:beforeAutospacing="1" w:after="100" w:afterAutospacing="1" w:line="360" w:lineRule="auto"/>
        <w:ind w:left="423"/>
        <w:jc w:val="both"/>
        <w:rPr>
          <w:rFonts w:ascii="Sakkal Majalla" w:eastAsia="Maiandra GD" w:hAnsi="Sakkal Majalla" w:cs="Sakkal Majalla"/>
          <w:color w:val="0D0D0D" w:themeColor="text1" w:themeTint="F2"/>
          <w:kern w:val="0"/>
          <w:sz w:val="28"/>
          <w:szCs w:val="28"/>
          <w:lang w:bidi="en-US"/>
          <w14:ligatures w14:val="none"/>
        </w:rPr>
      </w:pPr>
      <w:r w:rsidRPr="00F724F6">
        <w:rPr>
          <w:rFonts w:ascii="Sakkal Majalla" w:eastAsia="Maiandra GD" w:hAnsi="Sakkal Majalla" w:cs="Sakkal Majalla"/>
          <w:color w:val="0D0D0D" w:themeColor="text1" w:themeTint="F2"/>
          <w:kern w:val="0"/>
          <w:sz w:val="28"/>
          <w:szCs w:val="28"/>
          <w:rtl/>
          <w:lang w:val="en-GB"/>
          <w14:ligatures w14:val="none"/>
        </w:rPr>
        <w:t>توشمان ونيجرو</w:t>
      </w:r>
      <w:r w:rsidRPr="00F724F6">
        <w:rPr>
          <w:rFonts w:ascii="Sakkal Majalla" w:eastAsia="Maiandra GD" w:hAnsi="Sakkal Majalla" w:cs="Sakkal Majalla"/>
          <w:color w:val="0D0D0D" w:themeColor="text1" w:themeTint="F2"/>
          <w:kern w:val="0"/>
          <w:sz w:val="28"/>
          <w:szCs w:val="28"/>
          <w:lang w:val="en-GB"/>
          <w14:ligatures w14:val="none"/>
        </w:rPr>
        <w:t xml:space="preserve"> (</w:t>
      </w:r>
      <w:r w:rsidRPr="00F724F6">
        <w:rPr>
          <w:rFonts w:ascii="Sakkal Majalla" w:eastAsia="Maiandra GD" w:hAnsi="Sakkal Majalla" w:cs="Sakkal Majalla"/>
          <w:color w:val="0D0D0D" w:themeColor="text1" w:themeTint="F2"/>
          <w:kern w:val="0"/>
          <w:sz w:val="28"/>
          <w:szCs w:val="28"/>
          <w:lang w:val="en-GB" w:bidi="en-US"/>
          <w14:ligatures w14:val="none"/>
        </w:rPr>
        <w:t>Tushman &amp; Nadler, 1978</w:t>
      </w:r>
      <w:r w:rsidRPr="00F724F6">
        <w:rPr>
          <w:rFonts w:ascii="Sakkal Majalla" w:eastAsia="Maiandra GD" w:hAnsi="Sakkal Majalla" w:cs="Sakkal Majalla"/>
          <w:color w:val="0D0D0D" w:themeColor="text1" w:themeTint="F2"/>
          <w:kern w:val="0"/>
          <w:sz w:val="28"/>
          <w:szCs w:val="28"/>
          <w:lang w:val="en-GB"/>
          <w14:ligatures w14:val="none"/>
        </w:rPr>
        <w:t xml:space="preserve">): </w:t>
      </w:r>
      <w:r w:rsidRPr="00F724F6">
        <w:rPr>
          <w:rFonts w:ascii="Sakkal Majalla" w:eastAsia="Maiandra GD" w:hAnsi="Sakkal Majalla" w:cs="Sakkal Majalla"/>
          <w:color w:val="0D0D0D" w:themeColor="text1" w:themeTint="F2"/>
          <w:kern w:val="0"/>
          <w:sz w:val="28"/>
          <w:szCs w:val="28"/>
          <w:rtl/>
          <w:lang w:val="en-GB"/>
          <w14:ligatures w14:val="none"/>
        </w:rPr>
        <w:t>عرفا المرونة التنظيمية بأنها قدرة المنظمة على تحقيق توازن بين التغيير والاستقرار، مما يسمح لها بالتكيف مع التغيرات دون فقدان هويتها الأساسية</w:t>
      </w:r>
      <w:r w:rsidRPr="00F724F6">
        <w:rPr>
          <w:rFonts w:ascii="Sakkal Majalla" w:eastAsia="Maiandra GD" w:hAnsi="Sakkal Majalla" w:cs="Sakkal Majalla"/>
          <w:color w:val="0D0D0D" w:themeColor="text1" w:themeTint="F2"/>
          <w:kern w:val="0"/>
          <w:sz w:val="28"/>
          <w:szCs w:val="28"/>
          <w:lang w:val="en-GB"/>
          <w14:ligatures w14:val="none"/>
        </w:rPr>
        <w:t>.</w:t>
      </w:r>
    </w:p>
    <w:p w14:paraId="472103CA" w14:textId="77777777" w:rsidR="00401EBC" w:rsidRPr="00F724F6" w:rsidRDefault="00401EBC" w:rsidP="003723F6">
      <w:pPr>
        <w:spacing w:before="100" w:beforeAutospacing="1" w:after="100" w:afterAutospacing="1" w:line="360" w:lineRule="auto"/>
        <w:jc w:val="both"/>
        <w:rPr>
          <w:rFonts w:ascii="Sakkal Majalla" w:eastAsia="Maiandra GD" w:hAnsi="Sakkal Majalla" w:cs="Sakkal Majalla"/>
          <w:b/>
          <w:bCs/>
          <w:color w:val="0D0D0D" w:themeColor="text1" w:themeTint="F2"/>
          <w:kern w:val="0"/>
          <w:sz w:val="28"/>
          <w:szCs w:val="28"/>
          <w:lang w:bidi="en-US"/>
          <w14:ligatures w14:val="none"/>
        </w:rPr>
      </w:pPr>
      <w:r w:rsidRPr="00F724F6">
        <w:rPr>
          <w:rFonts w:ascii="Sakkal Majalla" w:eastAsia="Maiandra GD" w:hAnsi="Sakkal Majalla" w:cs="Sakkal Majalla"/>
          <w:b/>
          <w:bCs/>
          <w:color w:val="0D0D0D" w:themeColor="text1" w:themeTint="F2"/>
          <w:kern w:val="0"/>
          <w:sz w:val="28"/>
          <w:szCs w:val="28"/>
          <w:rtl/>
          <w:lang w:val="en-GB"/>
          <w14:ligatures w14:val="none"/>
        </w:rPr>
        <w:t>أهمية المرونة التنظيمية</w:t>
      </w:r>
      <w:r w:rsidRPr="00F724F6">
        <w:rPr>
          <w:rFonts w:ascii="Sakkal Majalla" w:eastAsia="Maiandra GD" w:hAnsi="Sakkal Majalla" w:cs="Sakkal Majalla"/>
          <w:b/>
          <w:bCs/>
          <w:color w:val="0D0D0D" w:themeColor="text1" w:themeTint="F2"/>
          <w:kern w:val="0"/>
          <w:sz w:val="28"/>
          <w:szCs w:val="28"/>
          <w:lang w:bidi="en-US"/>
          <w14:ligatures w14:val="none"/>
        </w:rPr>
        <w:t>:</w:t>
      </w:r>
    </w:p>
    <w:p w14:paraId="589B497A" w14:textId="77777777" w:rsidR="00401EBC" w:rsidRPr="003723F6" w:rsidRDefault="00401EBC" w:rsidP="00F724F6">
      <w:pPr>
        <w:spacing w:before="100" w:beforeAutospacing="1" w:after="100" w:afterAutospacing="1" w:line="360" w:lineRule="auto"/>
        <w:ind w:firstLine="706"/>
        <w:jc w:val="both"/>
        <w:rPr>
          <w:rFonts w:ascii="Sakkal Majalla" w:eastAsia="Maiandra GD" w:hAnsi="Sakkal Majalla" w:cs="Sakkal Majalla"/>
          <w:color w:val="0D0D0D" w:themeColor="text1" w:themeTint="F2"/>
          <w:kern w:val="0"/>
          <w:sz w:val="28"/>
          <w:szCs w:val="28"/>
          <w:rtl/>
          <w:lang w:bidi="ar-EG"/>
          <w14:ligatures w14:val="none"/>
        </w:rPr>
      </w:pPr>
      <w:r w:rsidRPr="003723F6">
        <w:rPr>
          <w:rFonts w:ascii="Sakkal Majalla" w:eastAsia="Maiandra GD" w:hAnsi="Sakkal Majalla" w:cs="Sakkal Majalla"/>
          <w:color w:val="0D0D0D" w:themeColor="text1" w:themeTint="F2"/>
          <w:kern w:val="0"/>
          <w:sz w:val="28"/>
          <w:szCs w:val="28"/>
          <w:rtl/>
          <w:lang w:val="en-GB"/>
          <w14:ligatures w14:val="none"/>
        </w:rPr>
        <w:t>تلعب المرونة التنظيمية دوراً حيوياً في تمكين المنظمات من البقاء والنمو في بيئات العمل الديناميكية والمعقدة، تساعد المرونة التنظيمية في</w:t>
      </w:r>
      <w:r w:rsidRPr="003723F6">
        <w:rPr>
          <w:rFonts w:ascii="Sakkal Majalla" w:eastAsia="Maiandra GD" w:hAnsi="Sakkal Majalla" w:cs="Sakkal Majalla"/>
          <w:color w:val="0D0D0D" w:themeColor="text1" w:themeTint="F2"/>
          <w:kern w:val="0"/>
          <w:sz w:val="28"/>
          <w:szCs w:val="28"/>
          <w:lang w:val="en-GB"/>
          <w14:ligatures w14:val="none"/>
        </w:rPr>
        <w:t>:</w:t>
      </w:r>
    </w:p>
    <w:p w14:paraId="585EB924" w14:textId="77777777" w:rsidR="00401EBC" w:rsidRPr="003723F6" w:rsidRDefault="00401EBC" w:rsidP="00760E29">
      <w:pPr>
        <w:pStyle w:val="ListParagraph"/>
        <w:numPr>
          <w:ilvl w:val="0"/>
          <w:numId w:val="54"/>
        </w:numPr>
        <w:spacing w:before="100" w:beforeAutospacing="1" w:after="100" w:afterAutospacing="1" w:line="360" w:lineRule="auto"/>
        <w:ind w:left="423"/>
        <w:contextualSpacing w:val="0"/>
        <w:jc w:val="both"/>
        <w:rPr>
          <w:rFonts w:ascii="Sakkal Majalla" w:eastAsia="Maiandra GD" w:hAnsi="Sakkal Majalla" w:cs="Sakkal Majalla"/>
          <w:color w:val="0D0D0D" w:themeColor="text1" w:themeTint="F2"/>
          <w:kern w:val="0"/>
          <w:sz w:val="28"/>
          <w:szCs w:val="28"/>
          <w:lang w:bidi="en-US"/>
          <w14:ligatures w14:val="none"/>
        </w:rPr>
      </w:pPr>
      <w:r w:rsidRPr="003723F6">
        <w:rPr>
          <w:rFonts w:ascii="Sakkal Majalla" w:eastAsia="Maiandra GD" w:hAnsi="Sakkal Majalla" w:cs="Sakkal Majalla"/>
          <w:color w:val="0D0D0D" w:themeColor="text1" w:themeTint="F2"/>
          <w:kern w:val="0"/>
          <w:sz w:val="28"/>
          <w:szCs w:val="28"/>
          <w:rtl/>
          <w:lang w:val="en-GB"/>
          <w14:ligatures w14:val="none"/>
        </w:rPr>
        <w:lastRenderedPageBreak/>
        <w:t>التكيف مع التغيرات: تسهل المرونة التنظيمية التكيف السريع مع التغيرات البيئية، مما يسمح للمنظمات بالبقاء قادرة على المنافسة</w:t>
      </w:r>
      <w:r w:rsidRPr="003723F6">
        <w:rPr>
          <w:rFonts w:ascii="Sakkal Majalla" w:eastAsia="Maiandra GD" w:hAnsi="Sakkal Majalla" w:cs="Sakkal Majalla"/>
          <w:color w:val="0D0D0D" w:themeColor="text1" w:themeTint="F2"/>
          <w:kern w:val="0"/>
          <w:sz w:val="28"/>
          <w:szCs w:val="28"/>
          <w:lang w:val="en-GB"/>
          <w14:ligatures w14:val="none"/>
        </w:rPr>
        <w:t>.</w:t>
      </w:r>
    </w:p>
    <w:p w14:paraId="44F18287" w14:textId="77777777" w:rsidR="00401EBC" w:rsidRPr="003723F6" w:rsidRDefault="00401EBC" w:rsidP="00760E29">
      <w:pPr>
        <w:pStyle w:val="ListParagraph"/>
        <w:numPr>
          <w:ilvl w:val="0"/>
          <w:numId w:val="54"/>
        </w:numPr>
        <w:spacing w:before="100" w:beforeAutospacing="1" w:after="100" w:afterAutospacing="1" w:line="360" w:lineRule="auto"/>
        <w:ind w:left="423"/>
        <w:contextualSpacing w:val="0"/>
        <w:jc w:val="both"/>
        <w:rPr>
          <w:rFonts w:ascii="Sakkal Majalla" w:eastAsia="Maiandra GD" w:hAnsi="Sakkal Majalla" w:cs="Sakkal Majalla"/>
          <w:color w:val="0D0D0D" w:themeColor="text1" w:themeTint="F2"/>
          <w:kern w:val="0"/>
          <w:sz w:val="28"/>
          <w:szCs w:val="28"/>
          <w:lang w:bidi="en-US"/>
          <w14:ligatures w14:val="none"/>
        </w:rPr>
      </w:pPr>
      <w:r w:rsidRPr="003723F6">
        <w:rPr>
          <w:rFonts w:ascii="Sakkal Majalla" w:eastAsia="Maiandra GD" w:hAnsi="Sakkal Majalla" w:cs="Sakkal Majalla"/>
          <w:color w:val="0D0D0D" w:themeColor="text1" w:themeTint="F2"/>
          <w:kern w:val="0"/>
          <w:sz w:val="28"/>
          <w:szCs w:val="28"/>
          <w:rtl/>
          <w:lang w:val="en-GB"/>
          <w14:ligatures w14:val="none"/>
        </w:rPr>
        <w:t>إدارة المخاطر: تساعد المرونة التنظيمية في التعرف على المخاطر البيئية والاستجابة لها بشكل فعّال، مما يقلل من تأثير هذه المخاطر</w:t>
      </w:r>
      <w:r w:rsidRPr="003723F6">
        <w:rPr>
          <w:rFonts w:ascii="Sakkal Majalla" w:eastAsia="Maiandra GD" w:hAnsi="Sakkal Majalla" w:cs="Sakkal Majalla"/>
          <w:color w:val="0D0D0D" w:themeColor="text1" w:themeTint="F2"/>
          <w:kern w:val="0"/>
          <w:sz w:val="28"/>
          <w:szCs w:val="28"/>
          <w:lang w:val="en-GB"/>
          <w14:ligatures w14:val="none"/>
        </w:rPr>
        <w:t>.</w:t>
      </w:r>
    </w:p>
    <w:p w14:paraId="002956D4" w14:textId="77777777" w:rsidR="00401EBC" w:rsidRPr="003723F6" w:rsidRDefault="00401EBC" w:rsidP="00760E29">
      <w:pPr>
        <w:pStyle w:val="ListParagraph"/>
        <w:numPr>
          <w:ilvl w:val="0"/>
          <w:numId w:val="54"/>
        </w:numPr>
        <w:spacing w:before="100" w:beforeAutospacing="1" w:after="100" w:afterAutospacing="1" w:line="360" w:lineRule="auto"/>
        <w:ind w:left="423"/>
        <w:contextualSpacing w:val="0"/>
        <w:jc w:val="both"/>
        <w:rPr>
          <w:rFonts w:ascii="Sakkal Majalla" w:eastAsia="Maiandra GD" w:hAnsi="Sakkal Majalla" w:cs="Sakkal Majalla"/>
          <w:color w:val="0D0D0D" w:themeColor="text1" w:themeTint="F2"/>
          <w:kern w:val="0"/>
          <w:sz w:val="28"/>
          <w:szCs w:val="28"/>
          <w:rtl/>
          <w:lang w:bidi="ar-EG"/>
          <w14:ligatures w14:val="none"/>
        </w:rPr>
      </w:pPr>
      <w:r w:rsidRPr="003723F6">
        <w:rPr>
          <w:rFonts w:ascii="Sakkal Majalla" w:eastAsia="Maiandra GD" w:hAnsi="Sakkal Majalla" w:cs="Sakkal Majalla"/>
          <w:color w:val="0D0D0D" w:themeColor="text1" w:themeTint="F2"/>
          <w:kern w:val="0"/>
          <w:sz w:val="28"/>
          <w:szCs w:val="28"/>
          <w:rtl/>
          <w:lang w:val="en-GB"/>
          <w14:ligatures w14:val="none"/>
        </w:rPr>
        <w:t>تحقيق الاستدامة: من خلال التكيف مع التغيرات والتحسين المستمر، يمكن للمنظمات تحقيق استدامة طويلة الأجل (</w:t>
      </w:r>
      <w:r w:rsidRPr="003723F6">
        <w:rPr>
          <w:rFonts w:ascii="Sakkal Majalla" w:eastAsia="Maiandra GD" w:hAnsi="Sakkal Majalla" w:cs="Sakkal Majalla"/>
          <w:color w:val="0D0D0D" w:themeColor="text1" w:themeTint="F2"/>
          <w:kern w:val="0"/>
          <w:sz w:val="28"/>
          <w:szCs w:val="28"/>
          <w:lang w:val="en-GB"/>
          <w14:ligatures w14:val="none"/>
        </w:rPr>
        <w:t>Avolio, B. J. :1999</w:t>
      </w:r>
      <w:r w:rsidRPr="003723F6">
        <w:rPr>
          <w:rFonts w:ascii="Sakkal Majalla" w:eastAsia="Maiandra GD" w:hAnsi="Sakkal Majalla" w:cs="Sakkal Majalla"/>
          <w:color w:val="0D0D0D" w:themeColor="text1" w:themeTint="F2"/>
          <w:kern w:val="0"/>
          <w:sz w:val="28"/>
          <w:szCs w:val="28"/>
          <w:rtl/>
          <w:lang w:val="en-GB"/>
          <w14:ligatures w14:val="none"/>
        </w:rPr>
        <w:t xml:space="preserve">) </w:t>
      </w:r>
      <w:r w:rsidRPr="003723F6">
        <w:rPr>
          <w:rFonts w:ascii="Sakkal Majalla" w:eastAsia="Maiandra GD" w:hAnsi="Sakkal Majalla" w:cs="Sakkal Majalla"/>
          <w:color w:val="0D0D0D" w:themeColor="text1" w:themeTint="F2"/>
          <w:kern w:val="0"/>
          <w:sz w:val="28"/>
          <w:szCs w:val="28"/>
          <w:lang w:val="en-GB"/>
          <w14:ligatures w14:val="none"/>
        </w:rPr>
        <w:t>.</w:t>
      </w:r>
    </w:p>
    <w:p w14:paraId="4CF4B810" w14:textId="77777777" w:rsidR="00401EBC" w:rsidRPr="00F724F6" w:rsidRDefault="00401EBC" w:rsidP="00760E29">
      <w:pPr>
        <w:pStyle w:val="ListParagraph"/>
        <w:numPr>
          <w:ilvl w:val="0"/>
          <w:numId w:val="55"/>
        </w:numPr>
        <w:spacing w:before="100" w:beforeAutospacing="1" w:after="100" w:afterAutospacing="1" w:line="360" w:lineRule="auto"/>
        <w:ind w:left="419" w:hanging="357"/>
        <w:contextualSpacing w:val="0"/>
        <w:jc w:val="both"/>
        <w:rPr>
          <w:rFonts w:ascii="Sakkal Majalla" w:eastAsia="Maiandra GD" w:hAnsi="Sakkal Majalla" w:cs="Sakkal Majalla"/>
          <w:b/>
          <w:bCs/>
          <w:color w:val="0D0D0D" w:themeColor="text1" w:themeTint="F2"/>
          <w:kern w:val="0"/>
          <w:sz w:val="28"/>
          <w:szCs w:val="28"/>
          <w:rtl/>
          <w:lang w:val="en-GB"/>
          <w14:ligatures w14:val="none"/>
        </w:rPr>
      </w:pPr>
      <w:bookmarkStart w:id="21" w:name="_Toc167136779"/>
      <w:r w:rsidRPr="00F724F6">
        <w:rPr>
          <w:rFonts w:ascii="Sakkal Majalla" w:eastAsia="Maiandra GD" w:hAnsi="Sakkal Majalla" w:cs="Sakkal Majalla"/>
          <w:b/>
          <w:bCs/>
          <w:color w:val="0D0D0D" w:themeColor="text1" w:themeTint="F2"/>
          <w:kern w:val="0"/>
          <w:sz w:val="28"/>
          <w:szCs w:val="28"/>
          <w:rtl/>
          <w:lang w:val="en-GB"/>
          <w14:ligatures w14:val="none"/>
        </w:rPr>
        <w:t xml:space="preserve">السلوك الإبداعي </w:t>
      </w:r>
      <w:r w:rsidRPr="00F724F6">
        <w:rPr>
          <w:rFonts w:ascii="Sakkal Majalla" w:eastAsia="Maiandra GD" w:hAnsi="Sakkal Majalla" w:cs="Sakkal Majalla"/>
          <w:b/>
          <w:bCs/>
          <w:color w:val="0D0D0D" w:themeColor="text1" w:themeTint="F2"/>
          <w:kern w:val="0"/>
          <w:sz w:val="28"/>
          <w:szCs w:val="28"/>
          <w:lang w:val="en-GB"/>
          <w14:ligatures w14:val="none"/>
        </w:rPr>
        <w:t>Creative Behavior)</w:t>
      </w:r>
      <w:r w:rsidRPr="00F724F6">
        <w:rPr>
          <w:rFonts w:ascii="Sakkal Majalla" w:eastAsia="Maiandra GD" w:hAnsi="Sakkal Majalla" w:cs="Sakkal Majalla"/>
          <w:b/>
          <w:bCs/>
          <w:color w:val="0D0D0D" w:themeColor="text1" w:themeTint="F2"/>
          <w:kern w:val="0"/>
          <w:sz w:val="28"/>
          <w:szCs w:val="28"/>
          <w:rtl/>
          <w:lang w:bidi="ar-EG"/>
          <w14:ligatures w14:val="none"/>
        </w:rPr>
        <w:t>)</w:t>
      </w:r>
      <w:bookmarkEnd w:id="21"/>
    </w:p>
    <w:p w14:paraId="63462EBB" w14:textId="77777777" w:rsidR="00401EBC" w:rsidRPr="003723F6" w:rsidRDefault="00401EBC" w:rsidP="00F724F6">
      <w:pPr>
        <w:spacing w:before="100" w:beforeAutospacing="1" w:after="100" w:afterAutospacing="1" w:line="360" w:lineRule="auto"/>
        <w:ind w:firstLine="706"/>
        <w:jc w:val="both"/>
        <w:rPr>
          <w:rFonts w:ascii="Sakkal Majalla" w:eastAsia="Maiandra GD" w:hAnsi="Sakkal Majalla" w:cs="Sakkal Majalla"/>
          <w:color w:val="0D0D0D" w:themeColor="text1" w:themeTint="F2"/>
          <w:kern w:val="0"/>
          <w:sz w:val="28"/>
          <w:szCs w:val="28"/>
          <w:rtl/>
          <w:lang w:bidi="ar-EG"/>
          <w14:ligatures w14:val="none"/>
        </w:rPr>
      </w:pPr>
      <w:bookmarkStart w:id="22" w:name="_Toc167136780"/>
      <w:r w:rsidRPr="003723F6">
        <w:rPr>
          <w:rFonts w:ascii="Sakkal Majalla" w:eastAsia="Maiandra GD" w:hAnsi="Sakkal Majalla" w:cs="Sakkal Majalla"/>
          <w:color w:val="0D0D0D" w:themeColor="text1" w:themeTint="F2"/>
          <w:kern w:val="0"/>
          <w:sz w:val="28"/>
          <w:szCs w:val="28"/>
          <w:rtl/>
          <w:lang w:val="en-GB"/>
          <w14:ligatures w14:val="none"/>
        </w:rPr>
        <w:t>هو سلوك يتميز بقدرته على توليد أفكار جديدة وأصيلة تتسم بالإبداع والابتكار. يُعَرفه الباحثون بأنه القدرة على التفكير خارج الصندوق والتوصل إلى حلول غير تقليدية للمشكلات التي تواجه الأفراد أو المنظمات، حيث عرفه أمابيل (1983) يعرف السلوك الإبداعي بأنه العملية التي يتم من خلالها إنتاج أفكار جديدة وقيمة ضمن مجال معين من النشاط البشري</w:t>
      </w:r>
      <w:r w:rsidRPr="003723F6">
        <w:rPr>
          <w:rFonts w:ascii="Sakkal Majalla" w:eastAsia="Maiandra GD" w:hAnsi="Sakkal Majalla" w:cs="Sakkal Majalla"/>
          <w:color w:val="0D0D0D" w:themeColor="text1" w:themeTint="F2"/>
          <w:kern w:val="0"/>
          <w:sz w:val="28"/>
          <w:szCs w:val="28"/>
          <w:lang w:val="en-GB"/>
          <w14:ligatures w14:val="none"/>
        </w:rPr>
        <w:t xml:space="preserve"> (</w:t>
      </w:r>
      <w:r w:rsidRPr="003723F6">
        <w:rPr>
          <w:rFonts w:ascii="Sakkal Majalla" w:eastAsia="Maiandra GD" w:hAnsi="Sakkal Majalla" w:cs="Sakkal Majalla"/>
          <w:color w:val="0D0D0D" w:themeColor="text1" w:themeTint="F2"/>
          <w:kern w:val="0"/>
          <w:sz w:val="28"/>
          <w:szCs w:val="28"/>
          <w:lang w:val="en-GB" w:bidi="en-US"/>
          <w14:ligatures w14:val="none"/>
        </w:rPr>
        <w:t>Amabile, 1983</w:t>
      </w:r>
      <w:r w:rsidRPr="003723F6">
        <w:rPr>
          <w:rFonts w:ascii="Sakkal Majalla" w:eastAsia="Maiandra GD" w:hAnsi="Sakkal Majalla" w:cs="Sakkal Majalla"/>
          <w:color w:val="0D0D0D" w:themeColor="text1" w:themeTint="F2"/>
          <w:kern w:val="0"/>
          <w:sz w:val="28"/>
          <w:szCs w:val="28"/>
          <w:lang w:val="en-GB"/>
          <w14:ligatures w14:val="none"/>
        </w:rPr>
        <w:t>).</w:t>
      </w:r>
      <w:bookmarkEnd w:id="22"/>
    </w:p>
    <w:p w14:paraId="167B99E6" w14:textId="77777777" w:rsidR="00401EBC" w:rsidRPr="003723F6" w:rsidRDefault="00401EBC" w:rsidP="00F724F6">
      <w:pPr>
        <w:spacing w:before="100" w:beforeAutospacing="1" w:after="100" w:afterAutospacing="1" w:line="360" w:lineRule="auto"/>
        <w:ind w:firstLine="706"/>
        <w:jc w:val="both"/>
        <w:rPr>
          <w:rFonts w:ascii="Sakkal Majalla" w:eastAsia="Maiandra GD" w:hAnsi="Sakkal Majalla" w:cs="Sakkal Majalla"/>
          <w:color w:val="0D0D0D" w:themeColor="text1" w:themeTint="F2"/>
          <w:kern w:val="0"/>
          <w:sz w:val="28"/>
          <w:szCs w:val="28"/>
          <w:rtl/>
          <w:lang w:bidi="ar-EG"/>
          <w14:ligatures w14:val="none"/>
        </w:rPr>
      </w:pPr>
      <w:bookmarkStart w:id="23" w:name="_Toc167136781"/>
      <w:r w:rsidRPr="003723F6">
        <w:rPr>
          <w:rFonts w:ascii="Sakkal Majalla" w:eastAsia="Maiandra GD" w:hAnsi="Sakkal Majalla" w:cs="Sakkal Majalla"/>
          <w:color w:val="0D0D0D" w:themeColor="text1" w:themeTint="F2"/>
          <w:kern w:val="0"/>
          <w:sz w:val="28"/>
          <w:szCs w:val="28"/>
          <w:rtl/>
          <w:lang w:bidi="ar-EG"/>
          <w14:ligatures w14:val="none"/>
        </w:rPr>
        <w:t xml:space="preserve">كما عرفه </w:t>
      </w:r>
      <w:r w:rsidRPr="003723F6">
        <w:rPr>
          <w:rFonts w:ascii="Sakkal Majalla" w:eastAsia="Maiandra GD" w:hAnsi="Sakkal Majalla" w:cs="Sakkal Majalla"/>
          <w:color w:val="0D0D0D" w:themeColor="text1" w:themeTint="F2"/>
          <w:kern w:val="0"/>
          <w:sz w:val="28"/>
          <w:szCs w:val="28"/>
          <w:rtl/>
          <w:lang w:val="en-GB"/>
          <w14:ligatures w14:val="none"/>
        </w:rPr>
        <w:t>هولين وآخرون (2004) يشيرون إلى أن السلوك الإبداعي يتضمن استخدام المهارات المعرفية والاجتماعية لإنتاج نتائج مبتكرة تفيد المؤسسة وتساعد في تحقيق أهدافها</w:t>
      </w:r>
      <w:r w:rsidRPr="003723F6">
        <w:rPr>
          <w:rFonts w:ascii="Sakkal Majalla" w:eastAsia="Maiandra GD" w:hAnsi="Sakkal Majalla" w:cs="Sakkal Majalla"/>
          <w:color w:val="0D0D0D" w:themeColor="text1" w:themeTint="F2"/>
          <w:kern w:val="0"/>
          <w:sz w:val="28"/>
          <w:szCs w:val="28"/>
          <w:lang w:val="en-GB"/>
          <w14:ligatures w14:val="none"/>
        </w:rPr>
        <w:t xml:space="preserve"> (</w:t>
      </w:r>
      <w:r w:rsidRPr="003723F6">
        <w:rPr>
          <w:rFonts w:ascii="Sakkal Majalla" w:eastAsia="Maiandra GD" w:hAnsi="Sakkal Majalla" w:cs="Sakkal Majalla"/>
          <w:color w:val="0D0D0D" w:themeColor="text1" w:themeTint="F2"/>
          <w:kern w:val="0"/>
          <w:sz w:val="28"/>
          <w:szCs w:val="28"/>
          <w:lang w:val="en-GB" w:bidi="en-US"/>
          <w14:ligatures w14:val="none"/>
        </w:rPr>
        <w:t>Hollins et al., 2004</w:t>
      </w:r>
      <w:r w:rsidRPr="003723F6">
        <w:rPr>
          <w:rFonts w:ascii="Sakkal Majalla" w:eastAsia="Maiandra GD" w:hAnsi="Sakkal Majalla" w:cs="Sakkal Majalla"/>
          <w:color w:val="0D0D0D" w:themeColor="text1" w:themeTint="F2"/>
          <w:kern w:val="0"/>
          <w:sz w:val="28"/>
          <w:szCs w:val="28"/>
          <w:lang w:val="en-GB"/>
          <w14:ligatures w14:val="none"/>
        </w:rPr>
        <w:t>).</w:t>
      </w:r>
      <w:bookmarkEnd w:id="23"/>
    </w:p>
    <w:p w14:paraId="1ECBB77E" w14:textId="77777777" w:rsidR="00401EBC" w:rsidRPr="00F724F6" w:rsidRDefault="00401EBC" w:rsidP="00F724F6">
      <w:pPr>
        <w:spacing w:before="100" w:beforeAutospacing="1" w:after="100" w:afterAutospacing="1" w:line="360" w:lineRule="auto"/>
        <w:jc w:val="both"/>
        <w:rPr>
          <w:rFonts w:ascii="Sakkal Majalla" w:eastAsia="Maiandra GD" w:hAnsi="Sakkal Majalla" w:cs="Sakkal Majalla"/>
          <w:b/>
          <w:bCs/>
          <w:color w:val="0D0D0D" w:themeColor="text1" w:themeTint="F2"/>
          <w:kern w:val="0"/>
          <w:sz w:val="28"/>
          <w:szCs w:val="28"/>
          <w:lang w:bidi="en-US"/>
          <w14:ligatures w14:val="none"/>
        </w:rPr>
      </w:pPr>
      <w:bookmarkStart w:id="24" w:name="_Toc167136788"/>
      <w:r w:rsidRPr="00F724F6">
        <w:rPr>
          <w:rFonts w:ascii="Sakkal Majalla" w:eastAsia="Maiandra GD" w:hAnsi="Sakkal Majalla" w:cs="Sakkal Majalla"/>
          <w:b/>
          <w:bCs/>
          <w:color w:val="0D0D0D" w:themeColor="text1" w:themeTint="F2"/>
          <w:kern w:val="0"/>
          <w:sz w:val="28"/>
          <w:szCs w:val="28"/>
          <w:rtl/>
          <w:lang w:val="en-GB"/>
          <w14:ligatures w14:val="none"/>
        </w:rPr>
        <w:t>أهمية السلوك الإبداعي</w:t>
      </w:r>
      <w:r w:rsidRPr="00F724F6">
        <w:rPr>
          <w:rFonts w:ascii="Sakkal Majalla" w:eastAsia="Maiandra GD" w:hAnsi="Sakkal Majalla" w:cs="Sakkal Majalla"/>
          <w:b/>
          <w:bCs/>
          <w:color w:val="0D0D0D" w:themeColor="text1" w:themeTint="F2"/>
          <w:kern w:val="0"/>
          <w:sz w:val="28"/>
          <w:szCs w:val="28"/>
          <w:lang w:bidi="en-US"/>
          <w14:ligatures w14:val="none"/>
        </w:rPr>
        <w:t>:</w:t>
      </w:r>
      <w:bookmarkEnd w:id="24"/>
    </w:p>
    <w:p w14:paraId="084B1353" w14:textId="77777777" w:rsidR="00401EBC" w:rsidRPr="003723F6" w:rsidRDefault="00401EBC" w:rsidP="00F724F6">
      <w:pPr>
        <w:spacing w:before="100" w:beforeAutospacing="1" w:after="100" w:afterAutospacing="1" w:line="360" w:lineRule="auto"/>
        <w:ind w:firstLine="706"/>
        <w:jc w:val="both"/>
        <w:rPr>
          <w:rFonts w:ascii="Sakkal Majalla" w:eastAsia="Maiandra GD" w:hAnsi="Sakkal Majalla" w:cs="Sakkal Majalla"/>
          <w:color w:val="0D0D0D" w:themeColor="text1" w:themeTint="F2"/>
          <w:kern w:val="0"/>
          <w:sz w:val="28"/>
          <w:szCs w:val="28"/>
          <w:lang w:bidi="en-US"/>
          <w14:ligatures w14:val="none"/>
        </w:rPr>
      </w:pPr>
      <w:bookmarkStart w:id="25" w:name="_Toc167136789"/>
      <w:r w:rsidRPr="003723F6">
        <w:rPr>
          <w:rFonts w:ascii="Sakkal Majalla" w:eastAsia="Maiandra GD" w:hAnsi="Sakkal Majalla" w:cs="Sakkal Majalla"/>
          <w:color w:val="0D0D0D" w:themeColor="text1" w:themeTint="F2"/>
          <w:kern w:val="0"/>
          <w:sz w:val="28"/>
          <w:szCs w:val="28"/>
          <w:rtl/>
          <w:lang w:val="en-GB"/>
          <w14:ligatures w14:val="none"/>
        </w:rPr>
        <w:t>تنبع أهمية السلوك الإبداعي من دوره الحيوي في تعزيز قدرة المنظمات على الابتكار والتجديد. يلعب السلوك الإبداعي دوراً محورياً في</w:t>
      </w:r>
      <w:r w:rsidRPr="003723F6">
        <w:rPr>
          <w:rFonts w:ascii="Sakkal Majalla" w:eastAsia="Maiandra GD" w:hAnsi="Sakkal Majalla" w:cs="Sakkal Majalla"/>
          <w:color w:val="0D0D0D" w:themeColor="text1" w:themeTint="F2"/>
          <w:kern w:val="0"/>
          <w:sz w:val="28"/>
          <w:szCs w:val="28"/>
          <w:lang w:val="en-GB"/>
          <w14:ligatures w14:val="none"/>
        </w:rPr>
        <w:t>:</w:t>
      </w:r>
      <w:bookmarkEnd w:id="25"/>
    </w:p>
    <w:p w14:paraId="4331139F" w14:textId="77777777" w:rsidR="00401EBC" w:rsidRPr="003723F6" w:rsidRDefault="00401EBC" w:rsidP="00760E29">
      <w:pPr>
        <w:pStyle w:val="ListParagraph"/>
        <w:numPr>
          <w:ilvl w:val="0"/>
          <w:numId w:val="13"/>
        </w:numPr>
        <w:spacing w:before="100" w:beforeAutospacing="1" w:after="100" w:afterAutospacing="1" w:line="360" w:lineRule="auto"/>
        <w:ind w:left="423"/>
        <w:contextualSpacing w:val="0"/>
        <w:jc w:val="both"/>
        <w:rPr>
          <w:rFonts w:ascii="Sakkal Majalla" w:eastAsia="Maiandra GD" w:hAnsi="Sakkal Majalla" w:cs="Sakkal Majalla"/>
          <w:color w:val="0D0D0D" w:themeColor="text1" w:themeTint="F2"/>
          <w:kern w:val="0"/>
          <w:sz w:val="28"/>
          <w:szCs w:val="28"/>
          <w:rtl/>
          <w:lang w:val="en-GB" w:bidi="ar-EG"/>
          <w14:ligatures w14:val="none"/>
        </w:rPr>
      </w:pPr>
      <w:bookmarkStart w:id="26" w:name="_Toc167136790"/>
      <w:r w:rsidRPr="003723F6">
        <w:rPr>
          <w:rFonts w:ascii="Sakkal Majalla" w:eastAsia="Maiandra GD" w:hAnsi="Sakkal Majalla" w:cs="Sakkal Majalla"/>
          <w:color w:val="0D0D0D" w:themeColor="text1" w:themeTint="F2"/>
          <w:kern w:val="0"/>
          <w:sz w:val="28"/>
          <w:szCs w:val="28"/>
          <w:rtl/>
          <w:lang w:val="en-GB"/>
          <w14:ligatures w14:val="none"/>
        </w:rPr>
        <w:t>تحسين الأداء المؤسسي: السلوك الإبداعي يعزز من قدرة المنظمات على تحسين عملياتها وتقديم خدمات جديدة تعزز من مكانتها التنافسية</w:t>
      </w:r>
      <w:r w:rsidRPr="003723F6">
        <w:rPr>
          <w:rFonts w:ascii="Sakkal Majalla" w:eastAsia="Maiandra GD" w:hAnsi="Sakkal Majalla" w:cs="Sakkal Majalla"/>
          <w:color w:val="0D0D0D" w:themeColor="text1" w:themeTint="F2"/>
          <w:kern w:val="0"/>
          <w:sz w:val="28"/>
          <w:szCs w:val="28"/>
          <w:lang w:val="en-GB"/>
          <w14:ligatures w14:val="none"/>
        </w:rPr>
        <w:t xml:space="preserve"> </w:t>
      </w:r>
      <w:r w:rsidRPr="003723F6">
        <w:rPr>
          <w:rFonts w:ascii="Sakkal Majalla" w:eastAsia="Maiandra GD" w:hAnsi="Sakkal Majalla" w:cs="Sakkal Majalla"/>
          <w:color w:val="0D0D0D" w:themeColor="text1" w:themeTint="F2"/>
          <w:kern w:val="0"/>
          <w:sz w:val="28"/>
          <w:szCs w:val="28"/>
          <w14:ligatures w14:val="none"/>
        </w:rPr>
        <w:t>.</w:t>
      </w:r>
      <w:r w:rsidRPr="003723F6">
        <w:rPr>
          <w:rFonts w:ascii="Sakkal Majalla" w:eastAsia="Maiandra GD" w:hAnsi="Sakkal Majalla" w:cs="Sakkal Majalla"/>
          <w:color w:val="0D0D0D" w:themeColor="text1" w:themeTint="F2"/>
          <w:kern w:val="0"/>
          <w:sz w:val="28"/>
          <w:szCs w:val="28"/>
          <w:lang w:val="en-GB"/>
          <w14:ligatures w14:val="none"/>
        </w:rPr>
        <w:t>(</w:t>
      </w:r>
      <w:r w:rsidRPr="003723F6">
        <w:rPr>
          <w:rFonts w:ascii="Sakkal Majalla" w:eastAsia="Maiandra GD" w:hAnsi="Sakkal Majalla" w:cs="Sakkal Majalla"/>
          <w:color w:val="0D0D0D" w:themeColor="text1" w:themeTint="F2"/>
          <w:kern w:val="0"/>
          <w:sz w:val="28"/>
          <w:szCs w:val="28"/>
          <w:lang w:val="en-GB" w:bidi="en-US"/>
          <w14:ligatures w14:val="none"/>
        </w:rPr>
        <w:t>Anderson, Potočnik, &amp; Zhou, 2014</w:t>
      </w:r>
      <w:r w:rsidRPr="003723F6">
        <w:rPr>
          <w:rFonts w:ascii="Sakkal Majalla" w:eastAsia="Maiandra GD" w:hAnsi="Sakkal Majalla" w:cs="Sakkal Majalla"/>
          <w:color w:val="0D0D0D" w:themeColor="text1" w:themeTint="F2"/>
          <w:kern w:val="0"/>
          <w:sz w:val="28"/>
          <w:szCs w:val="28"/>
          <w:lang w:val="en-GB"/>
          <w14:ligatures w14:val="none"/>
        </w:rPr>
        <w:t>)</w:t>
      </w:r>
      <w:bookmarkEnd w:id="26"/>
    </w:p>
    <w:p w14:paraId="4CCA84A4" w14:textId="77777777" w:rsidR="00401EBC" w:rsidRPr="003723F6" w:rsidRDefault="00401EBC" w:rsidP="00760E29">
      <w:pPr>
        <w:pStyle w:val="ListParagraph"/>
        <w:numPr>
          <w:ilvl w:val="0"/>
          <w:numId w:val="13"/>
        </w:numPr>
        <w:spacing w:before="100" w:beforeAutospacing="1" w:after="100" w:afterAutospacing="1" w:line="360" w:lineRule="auto"/>
        <w:ind w:left="423"/>
        <w:contextualSpacing w:val="0"/>
        <w:jc w:val="both"/>
        <w:rPr>
          <w:rFonts w:ascii="Sakkal Majalla" w:eastAsia="Maiandra GD" w:hAnsi="Sakkal Majalla" w:cs="Sakkal Majalla"/>
          <w:color w:val="0D0D0D" w:themeColor="text1" w:themeTint="F2"/>
          <w:kern w:val="0"/>
          <w:sz w:val="28"/>
          <w:szCs w:val="28"/>
          <w:rtl/>
          <w:lang w:bidi="ar-EG"/>
          <w14:ligatures w14:val="none"/>
        </w:rPr>
      </w:pPr>
      <w:bookmarkStart w:id="27" w:name="_Toc167136791"/>
      <w:r w:rsidRPr="003723F6">
        <w:rPr>
          <w:rFonts w:ascii="Sakkal Majalla" w:eastAsia="Maiandra GD" w:hAnsi="Sakkal Majalla" w:cs="Sakkal Majalla"/>
          <w:color w:val="0D0D0D" w:themeColor="text1" w:themeTint="F2"/>
          <w:kern w:val="0"/>
          <w:sz w:val="28"/>
          <w:szCs w:val="28"/>
          <w:rtl/>
          <w:lang w:val="en-GB"/>
          <w14:ligatures w14:val="none"/>
        </w:rPr>
        <w:t>تحقيق التميز التنافسي: المنظمات التي تشجع الإبداع تتمكن من تطوير منتجات وخدمات فريدة، مما يساعدها في التميز عن منافسيها في السوق</w:t>
      </w:r>
      <w:r w:rsidRPr="003723F6">
        <w:rPr>
          <w:rFonts w:ascii="Sakkal Majalla" w:eastAsia="Maiandra GD" w:hAnsi="Sakkal Majalla" w:cs="Sakkal Majalla"/>
          <w:color w:val="0D0D0D" w:themeColor="text1" w:themeTint="F2"/>
          <w:kern w:val="0"/>
          <w:sz w:val="28"/>
          <w:szCs w:val="28"/>
          <w:lang w:val="en-GB"/>
          <w14:ligatures w14:val="none"/>
        </w:rPr>
        <w:t xml:space="preserve"> .(</w:t>
      </w:r>
      <w:r w:rsidRPr="003723F6">
        <w:rPr>
          <w:rFonts w:ascii="Sakkal Majalla" w:eastAsia="Maiandra GD" w:hAnsi="Sakkal Majalla" w:cs="Sakkal Majalla"/>
          <w:color w:val="0D0D0D" w:themeColor="text1" w:themeTint="F2"/>
          <w:kern w:val="0"/>
          <w:sz w:val="28"/>
          <w:szCs w:val="28"/>
          <w:lang w:val="en-GB" w:bidi="en-US"/>
          <w14:ligatures w14:val="none"/>
        </w:rPr>
        <w:t>Porter, 1985</w:t>
      </w:r>
      <w:r w:rsidRPr="003723F6">
        <w:rPr>
          <w:rFonts w:ascii="Sakkal Majalla" w:eastAsia="Maiandra GD" w:hAnsi="Sakkal Majalla" w:cs="Sakkal Majalla"/>
          <w:color w:val="0D0D0D" w:themeColor="text1" w:themeTint="F2"/>
          <w:kern w:val="0"/>
          <w:sz w:val="28"/>
          <w:szCs w:val="28"/>
          <w:lang w:val="en-GB"/>
          <w14:ligatures w14:val="none"/>
        </w:rPr>
        <w:t>)</w:t>
      </w:r>
      <w:bookmarkEnd w:id="27"/>
    </w:p>
    <w:p w14:paraId="260C3AFE" w14:textId="77777777" w:rsidR="00401EBC" w:rsidRPr="002263AB" w:rsidRDefault="00401EBC" w:rsidP="002263AB">
      <w:pPr>
        <w:pStyle w:val="ListParagraph"/>
        <w:numPr>
          <w:ilvl w:val="0"/>
          <w:numId w:val="13"/>
        </w:numPr>
        <w:spacing w:before="100" w:beforeAutospacing="1" w:after="100" w:afterAutospacing="1" w:line="360" w:lineRule="auto"/>
        <w:ind w:left="423"/>
        <w:contextualSpacing w:val="0"/>
        <w:jc w:val="both"/>
        <w:rPr>
          <w:rFonts w:ascii="Sakkal Majalla" w:eastAsia="Maiandra GD" w:hAnsi="Sakkal Majalla" w:cs="Sakkal Majalla"/>
          <w:color w:val="0D0D0D" w:themeColor="text1" w:themeTint="F2"/>
          <w:kern w:val="0"/>
          <w:sz w:val="28"/>
          <w:szCs w:val="28"/>
          <w:rtl/>
          <w:lang w:val="en-GB"/>
          <w14:ligatures w14:val="none"/>
        </w:rPr>
      </w:pPr>
      <w:bookmarkStart w:id="28" w:name="_Toc167136792"/>
      <w:bookmarkStart w:id="29" w:name="_Toc173269764"/>
      <w:r w:rsidRPr="002263AB">
        <w:rPr>
          <w:rFonts w:ascii="Sakkal Majalla" w:eastAsia="Maiandra GD" w:hAnsi="Sakkal Majalla" w:cs="Sakkal Majalla"/>
          <w:color w:val="0D0D0D" w:themeColor="text1" w:themeTint="F2"/>
          <w:kern w:val="0"/>
          <w:sz w:val="28"/>
          <w:szCs w:val="28"/>
          <w:rtl/>
          <w:lang w:val="en-GB"/>
          <w14:ligatures w14:val="none"/>
        </w:rPr>
        <w:lastRenderedPageBreak/>
        <w:t>تحفيز الموظفين: البيئة التي تشجع السلوك الإبداعي تساهم في زيادة رضى الموظفين وتحفيزهم للمشاركة بفعالية في تحقيق أهداف المنظمة</w:t>
      </w:r>
      <w:r w:rsidRPr="002263AB">
        <w:rPr>
          <w:rFonts w:ascii="Sakkal Majalla" w:eastAsia="Maiandra GD" w:hAnsi="Sakkal Majalla" w:cs="Sakkal Majalla"/>
          <w:color w:val="0D0D0D" w:themeColor="text1" w:themeTint="F2"/>
          <w:kern w:val="0"/>
          <w:sz w:val="28"/>
          <w:szCs w:val="28"/>
          <w:lang w:val="en-GB"/>
          <w14:ligatures w14:val="none"/>
        </w:rPr>
        <w:t xml:space="preserve"> .(Oldham &amp; Cummings, 1996)</w:t>
      </w:r>
      <w:bookmarkEnd w:id="28"/>
      <w:bookmarkEnd w:id="29"/>
    </w:p>
    <w:p w14:paraId="281293F7" w14:textId="2868CBF7" w:rsidR="00A839A2" w:rsidRPr="00F724F6" w:rsidRDefault="00F724F6" w:rsidP="00F724F6">
      <w:pPr>
        <w:spacing w:before="100" w:beforeAutospacing="1" w:after="100" w:afterAutospacing="1" w:line="360" w:lineRule="auto"/>
        <w:jc w:val="both"/>
        <w:outlineLvl w:val="1"/>
        <w:rPr>
          <w:rFonts w:ascii="Sakkal Majalla" w:hAnsi="Sakkal Majalla" w:cs="Sakkal Majalla"/>
          <w:b/>
          <w:bCs/>
          <w:color w:val="0D0D0D" w:themeColor="text1" w:themeTint="F2"/>
          <w:sz w:val="36"/>
          <w:szCs w:val="36"/>
          <w:rtl/>
        </w:rPr>
      </w:pPr>
      <w:bookmarkStart w:id="30" w:name="_Toc173308798"/>
      <w:r w:rsidRPr="00F724F6">
        <w:rPr>
          <w:rFonts w:ascii="Sakkal Majalla" w:hAnsi="Sakkal Majalla" w:cs="Sakkal Majalla"/>
          <w:b/>
          <w:bCs/>
          <w:color w:val="0D0D0D" w:themeColor="text1" w:themeTint="F2"/>
          <w:sz w:val="36"/>
          <w:szCs w:val="36"/>
          <w:rtl/>
        </w:rPr>
        <w:t>10.1 المنهجية وطرق البحث:</w:t>
      </w:r>
      <w:bookmarkEnd w:id="30"/>
    </w:p>
    <w:p w14:paraId="6C0750A2" w14:textId="77777777" w:rsidR="00401EBC" w:rsidRPr="003723F6" w:rsidRDefault="00401EBC" w:rsidP="00F724F6">
      <w:pPr>
        <w:spacing w:before="100" w:beforeAutospacing="1" w:after="100" w:afterAutospacing="1" w:line="360" w:lineRule="auto"/>
        <w:ind w:firstLine="706"/>
        <w:jc w:val="both"/>
        <w:rPr>
          <w:rFonts w:ascii="Sakkal Majalla" w:hAnsi="Sakkal Majalla" w:cs="Sakkal Majalla"/>
          <w:color w:val="0D0D0D" w:themeColor="text1" w:themeTint="F2"/>
          <w:sz w:val="28"/>
          <w:szCs w:val="28"/>
          <w:rtl/>
          <w:lang w:bidi="ar-EG"/>
        </w:rPr>
      </w:pPr>
      <w:r w:rsidRPr="003723F6">
        <w:rPr>
          <w:rFonts w:ascii="Sakkal Majalla" w:hAnsi="Sakkal Majalla" w:cs="Sakkal Majalla"/>
          <w:color w:val="0D0D0D" w:themeColor="text1" w:themeTint="F2"/>
          <w:sz w:val="28"/>
          <w:szCs w:val="28"/>
          <w:rtl/>
          <w:lang w:bidi="ar-EG"/>
        </w:rPr>
        <w:t>تعتمد هذه الدراسة على منهجية بحث نوعية تهدف إلى استكشاف دور استراتيجيات الريادة في تعزيز التخطيط الاستراتيجي لشركات الاتصالات في المملكة العربية السعودية ضمن إطار رؤية 2030، سيتم جمع البيانات باستخدام الاستبانة المتعمقة مع المديرين التنفيذيين والمسؤولين عن التخطيط الاستراتيجي والريادة في شركات الاتصالات الكبرى، تهدف هذه المقابلات إلى الحصول على رؤى دقيقة حول كيفية تطبيق وتفعيل استراتيجيات الريادة في السياق السعودي، بالإضافة إلى فهم التحديات والعوائق التي تواجه هذه الشركات في تحقيق أهدافها الاستراتيجية</w:t>
      </w:r>
      <w:r w:rsidRPr="003723F6">
        <w:rPr>
          <w:rFonts w:ascii="Sakkal Majalla" w:hAnsi="Sakkal Majalla" w:cs="Sakkal Majalla"/>
          <w:color w:val="0D0D0D" w:themeColor="text1" w:themeTint="F2"/>
          <w:sz w:val="28"/>
          <w:szCs w:val="28"/>
        </w:rPr>
        <w:t>.</w:t>
      </w:r>
    </w:p>
    <w:p w14:paraId="6FAD58C6" w14:textId="77777777" w:rsidR="00401EBC" w:rsidRPr="003723F6" w:rsidRDefault="00401EBC" w:rsidP="00F724F6">
      <w:pPr>
        <w:spacing w:before="100" w:beforeAutospacing="1" w:after="100" w:afterAutospacing="1" w:line="360" w:lineRule="auto"/>
        <w:ind w:firstLine="706"/>
        <w:jc w:val="both"/>
        <w:rPr>
          <w:rFonts w:ascii="Sakkal Majalla" w:hAnsi="Sakkal Majalla" w:cs="Sakkal Majalla"/>
          <w:color w:val="0D0D0D" w:themeColor="text1" w:themeTint="F2"/>
          <w:sz w:val="28"/>
          <w:szCs w:val="28"/>
          <w:rtl/>
          <w:lang w:bidi="ar-EG"/>
        </w:rPr>
      </w:pPr>
      <w:r w:rsidRPr="003723F6">
        <w:rPr>
          <w:rFonts w:ascii="Sakkal Majalla" w:hAnsi="Sakkal Majalla" w:cs="Sakkal Majalla"/>
          <w:color w:val="0D0D0D" w:themeColor="text1" w:themeTint="F2"/>
          <w:sz w:val="28"/>
          <w:szCs w:val="28"/>
          <w:rtl/>
          <w:lang w:bidi="ar-EG"/>
        </w:rPr>
        <w:t>بالإضافة إلى الاستبانة، سيتم الاعتماد على المنهج الوصفي التحليلي من خلال تحليل الوثائق الرسمية والتقارير الداخلية للشركات، وكذلك الوثائق الصادرة عن الهيئات الحكومية ذات الصلة، مثل وزارة الاتصالات وتقنية المعلومات والهيئة العامة للمنشآت الصغيرة والمتوسطة (منشآت)، يهدف هذا التحليل إلى فهم السياسات والتوجهات الحكومية التي تؤثر على استراتيجيات الريادة في قطاع الاتصالات، وكذلك استعراض الأداء المالي والتشغيلي للشركات ذات الصلة</w:t>
      </w:r>
      <w:r w:rsidRPr="003723F6">
        <w:rPr>
          <w:rFonts w:ascii="Sakkal Majalla" w:hAnsi="Sakkal Majalla" w:cs="Sakkal Majalla"/>
          <w:color w:val="0D0D0D" w:themeColor="text1" w:themeTint="F2"/>
          <w:sz w:val="28"/>
          <w:szCs w:val="28"/>
        </w:rPr>
        <w:t>.</w:t>
      </w:r>
    </w:p>
    <w:p w14:paraId="6833A2EE" w14:textId="77777777" w:rsidR="00401EBC" w:rsidRPr="003723F6" w:rsidRDefault="00401EBC" w:rsidP="00F724F6">
      <w:pPr>
        <w:spacing w:before="100" w:beforeAutospacing="1" w:after="100" w:afterAutospacing="1" w:line="360" w:lineRule="auto"/>
        <w:ind w:firstLine="706"/>
        <w:jc w:val="both"/>
        <w:rPr>
          <w:rFonts w:ascii="Sakkal Majalla" w:hAnsi="Sakkal Majalla" w:cs="Sakkal Majalla"/>
          <w:color w:val="0D0D0D" w:themeColor="text1" w:themeTint="F2"/>
          <w:sz w:val="28"/>
          <w:szCs w:val="28"/>
          <w:rtl/>
          <w:lang w:bidi="ar-EG"/>
        </w:rPr>
      </w:pPr>
      <w:r w:rsidRPr="003723F6">
        <w:rPr>
          <w:rFonts w:ascii="Sakkal Majalla" w:hAnsi="Sakkal Majalla" w:cs="Sakkal Majalla"/>
          <w:color w:val="0D0D0D" w:themeColor="text1" w:themeTint="F2"/>
          <w:sz w:val="28"/>
          <w:szCs w:val="28"/>
          <w:rtl/>
          <w:lang w:bidi="ar-EG"/>
        </w:rPr>
        <w:t>ستتم عملية تحليل البيانات باستخدام منهجية التحليل الموضوعي، حيث سيتم تصنيف البيانات وتفسيرها وفقاً للموضوعات الرئيسية التي تعالج أهداف البحث، وستتم مراجعة النتائج ومقارنتها مع الأدبيات السابقة وأفضل الممارسات العالمية لتقديم توصيات عملية للشركات وصناع القرار</w:t>
      </w:r>
      <w:r w:rsidRPr="003723F6">
        <w:rPr>
          <w:rFonts w:ascii="Sakkal Majalla" w:hAnsi="Sakkal Majalla" w:cs="Sakkal Majalla"/>
          <w:color w:val="0D0D0D" w:themeColor="text1" w:themeTint="F2"/>
          <w:sz w:val="28"/>
          <w:szCs w:val="28"/>
        </w:rPr>
        <w:t>.</w:t>
      </w:r>
    </w:p>
    <w:p w14:paraId="1FFE802B" w14:textId="77777777" w:rsidR="00401EBC" w:rsidRPr="003723F6" w:rsidRDefault="00401EBC" w:rsidP="00F724F6">
      <w:pPr>
        <w:spacing w:before="100" w:beforeAutospacing="1" w:after="100" w:afterAutospacing="1" w:line="360" w:lineRule="auto"/>
        <w:ind w:firstLine="706"/>
        <w:jc w:val="both"/>
        <w:rPr>
          <w:rFonts w:ascii="Sakkal Majalla" w:hAnsi="Sakkal Majalla" w:cs="Sakkal Majalla"/>
          <w:color w:val="0D0D0D" w:themeColor="text1" w:themeTint="F2"/>
          <w:sz w:val="28"/>
          <w:szCs w:val="28"/>
        </w:rPr>
      </w:pPr>
      <w:r w:rsidRPr="003723F6">
        <w:rPr>
          <w:rFonts w:ascii="Sakkal Majalla" w:hAnsi="Sakkal Majalla" w:cs="Sakkal Majalla"/>
          <w:color w:val="0D0D0D" w:themeColor="text1" w:themeTint="F2"/>
          <w:sz w:val="28"/>
          <w:szCs w:val="28"/>
          <w:rtl/>
          <w:lang w:bidi="ar-EG"/>
        </w:rPr>
        <w:t xml:space="preserve">تتضمن الدراسة أيضاً ورش عمل تفاعلية مع خبراء الصناعة وأصحاب المصلحة الرئيسيين بهدف مناقشة النتائج الأولية واستعراض الحلول المحتملة للتحديات المكتشفة، من خلال هذه المنهجية، تسعى الدراسة إلى تقديم نموذج شامل يمكن أن يساهم في تحسين استراتيجيات الريادة في شركات الاتصالات </w:t>
      </w:r>
      <w:r w:rsidRPr="003723F6">
        <w:rPr>
          <w:rFonts w:ascii="Sakkal Majalla" w:hAnsi="Sakkal Majalla" w:cs="Sakkal Majalla"/>
          <w:color w:val="0D0D0D" w:themeColor="text1" w:themeTint="F2"/>
          <w:sz w:val="28"/>
          <w:szCs w:val="28"/>
          <w:rtl/>
          <w:lang w:bidi="ar-EG"/>
        </w:rPr>
        <w:lastRenderedPageBreak/>
        <w:t>السعودية، وبالتالي تعزيز قدرتها على تحقيق الأهداف الطموحة لرؤية 2030 (</w:t>
      </w:r>
      <w:r w:rsidRPr="003723F6">
        <w:rPr>
          <w:rFonts w:ascii="Sakkal Majalla" w:hAnsi="Sakkal Majalla" w:cs="Sakkal Majalla"/>
          <w:color w:val="0D0D0D" w:themeColor="text1" w:themeTint="F2"/>
          <w:sz w:val="28"/>
          <w:szCs w:val="28"/>
        </w:rPr>
        <w:t>Creswell &amp; Poth, 2018; Yin, 2017</w:t>
      </w:r>
      <w:r w:rsidRPr="003723F6">
        <w:rPr>
          <w:rFonts w:ascii="Sakkal Majalla" w:hAnsi="Sakkal Majalla" w:cs="Sakkal Majalla"/>
          <w:color w:val="0D0D0D" w:themeColor="text1" w:themeTint="F2"/>
          <w:sz w:val="28"/>
          <w:szCs w:val="28"/>
          <w:rtl/>
          <w:lang w:bidi="ar-EG"/>
        </w:rPr>
        <w:t>).</w:t>
      </w:r>
    </w:p>
    <w:p w14:paraId="63264B9D" w14:textId="593203A5" w:rsidR="00F724F6" w:rsidRPr="00F724F6" w:rsidRDefault="00F724F6" w:rsidP="00F724F6">
      <w:pPr>
        <w:spacing w:before="100" w:beforeAutospacing="1" w:after="100" w:afterAutospacing="1" w:line="360" w:lineRule="auto"/>
        <w:jc w:val="both"/>
        <w:outlineLvl w:val="1"/>
        <w:rPr>
          <w:rFonts w:ascii="Sakkal Majalla" w:hAnsi="Sakkal Majalla" w:cs="Sakkal Majalla"/>
          <w:b/>
          <w:bCs/>
          <w:color w:val="0D0D0D" w:themeColor="text1" w:themeTint="F2"/>
          <w:sz w:val="36"/>
          <w:szCs w:val="36"/>
          <w:rtl/>
        </w:rPr>
      </w:pPr>
      <w:bookmarkStart w:id="31" w:name="_Toc173308799"/>
      <w:r w:rsidRPr="00F724F6">
        <w:rPr>
          <w:rFonts w:ascii="Sakkal Majalla" w:hAnsi="Sakkal Majalla" w:cs="Sakkal Majalla"/>
          <w:b/>
          <w:bCs/>
          <w:color w:val="0D0D0D" w:themeColor="text1" w:themeTint="F2"/>
          <w:sz w:val="36"/>
          <w:szCs w:val="36"/>
          <w:rtl/>
        </w:rPr>
        <w:t>11.1 مصادر البيانات :</w:t>
      </w:r>
      <w:bookmarkEnd w:id="31"/>
    </w:p>
    <w:p w14:paraId="3A1895A9" w14:textId="77777777" w:rsidR="00A839A2" w:rsidRPr="00F724F6" w:rsidRDefault="00A839A2" w:rsidP="003723F6">
      <w:pPr>
        <w:spacing w:before="100" w:beforeAutospacing="1" w:after="100" w:afterAutospacing="1" w:line="360" w:lineRule="auto"/>
        <w:jc w:val="both"/>
        <w:rPr>
          <w:rFonts w:ascii="Sakkal Majalla" w:hAnsi="Sakkal Majalla" w:cs="Sakkal Majalla"/>
          <w:b/>
          <w:bCs/>
          <w:color w:val="0D0D0D" w:themeColor="text1" w:themeTint="F2"/>
          <w:sz w:val="28"/>
          <w:szCs w:val="28"/>
          <w:rtl/>
        </w:rPr>
      </w:pPr>
      <w:r w:rsidRPr="00F724F6">
        <w:rPr>
          <w:rFonts w:ascii="Sakkal Majalla" w:hAnsi="Sakkal Majalla" w:cs="Sakkal Majalla"/>
          <w:b/>
          <w:bCs/>
          <w:color w:val="0D0D0D" w:themeColor="text1" w:themeTint="F2"/>
          <w:sz w:val="28"/>
          <w:szCs w:val="28"/>
          <w:rtl/>
        </w:rPr>
        <w:t>اعتمدت الدراسة على المصادر التالية في جمع البيانات والمعلومات:</w:t>
      </w:r>
    </w:p>
    <w:p w14:paraId="5C324B3C" w14:textId="77777777" w:rsidR="00A839A2" w:rsidRPr="003723F6" w:rsidRDefault="00A839A2" w:rsidP="00760E29">
      <w:pPr>
        <w:numPr>
          <w:ilvl w:val="0"/>
          <w:numId w:val="4"/>
        </w:numPr>
        <w:tabs>
          <w:tab w:val="clear" w:pos="1440"/>
          <w:tab w:val="num" w:pos="-2"/>
        </w:tabs>
        <w:spacing w:before="100" w:beforeAutospacing="1" w:after="100" w:afterAutospacing="1" w:line="360" w:lineRule="auto"/>
        <w:ind w:left="423"/>
        <w:jc w:val="both"/>
        <w:rPr>
          <w:rFonts w:ascii="Sakkal Majalla" w:hAnsi="Sakkal Majalla" w:cs="Sakkal Majalla"/>
          <w:color w:val="0D0D0D" w:themeColor="text1" w:themeTint="F2"/>
          <w:sz w:val="28"/>
          <w:szCs w:val="28"/>
          <w:rtl/>
        </w:rPr>
      </w:pPr>
      <w:r w:rsidRPr="003723F6">
        <w:rPr>
          <w:rFonts w:ascii="Sakkal Majalla" w:hAnsi="Sakkal Majalla" w:cs="Sakkal Majalla"/>
          <w:color w:val="0D0D0D" w:themeColor="text1" w:themeTint="F2"/>
          <w:sz w:val="28"/>
          <w:szCs w:val="28"/>
          <w:rtl/>
        </w:rPr>
        <w:t>المصادر الثانوية: قام الباحث بالرجوع إلى الكتب والمراجع العربية والأجنبية ذات العلاقة، والدوريات والأدبيات والتقارير والأبحاث والدراسات السابقة التي تتناول موضوع الدراسة والبحث في مواقع الإنترنت المختلفة لتقديم الإطار النظري المتعلق بهذه الدراسة.</w:t>
      </w:r>
    </w:p>
    <w:p w14:paraId="34C319BC" w14:textId="2A7BA22D" w:rsidR="00A839A2" w:rsidRPr="003723F6" w:rsidRDefault="00A839A2" w:rsidP="00760E29">
      <w:pPr>
        <w:numPr>
          <w:ilvl w:val="0"/>
          <w:numId w:val="4"/>
        </w:numPr>
        <w:tabs>
          <w:tab w:val="clear" w:pos="1440"/>
          <w:tab w:val="num" w:pos="-2"/>
        </w:tabs>
        <w:spacing w:before="100" w:beforeAutospacing="1" w:after="100" w:afterAutospacing="1" w:line="360" w:lineRule="auto"/>
        <w:ind w:left="423"/>
        <w:jc w:val="both"/>
        <w:rPr>
          <w:rFonts w:ascii="Sakkal Majalla" w:hAnsi="Sakkal Majalla" w:cs="Sakkal Majalla"/>
          <w:color w:val="0D0D0D" w:themeColor="text1" w:themeTint="F2"/>
          <w:sz w:val="28"/>
          <w:szCs w:val="28"/>
        </w:rPr>
      </w:pPr>
      <w:r w:rsidRPr="003723F6">
        <w:rPr>
          <w:rFonts w:ascii="Sakkal Majalla" w:hAnsi="Sakkal Majalla" w:cs="Sakkal Majalla"/>
          <w:color w:val="0D0D0D" w:themeColor="text1" w:themeTint="F2"/>
          <w:sz w:val="28"/>
          <w:szCs w:val="28"/>
          <w:rtl/>
        </w:rPr>
        <w:t xml:space="preserve">المصادر الأولية: قام الباحث بإعداد استبانة كأداة رئيسية لجمع البيانات مباشرة من أفراد العينة، حيث تكونت من عدد من الفقرات بهدف التعرف على </w:t>
      </w:r>
      <w:r w:rsidRPr="003723F6">
        <w:rPr>
          <w:rFonts w:ascii="Sakkal Majalla" w:hAnsi="Sakkal Majalla" w:cs="Sakkal Majalla"/>
          <w:color w:val="0D0D0D" w:themeColor="text1" w:themeTint="F2"/>
          <w:sz w:val="28"/>
          <w:szCs w:val="28"/>
          <w:rtl/>
          <w:lang w:bidi="ar-EG"/>
        </w:rPr>
        <w:t>دور البراعة التنظيمية  في تحسين المسار الوظيفي للعاملين " دراسة تطبيقية على قطاع التطوير العقاري بالمملكة العربية السعودية</w:t>
      </w:r>
      <w:r w:rsidRPr="003723F6">
        <w:rPr>
          <w:rFonts w:ascii="Sakkal Majalla" w:hAnsi="Sakkal Majalla" w:cs="Sakkal Majalla"/>
          <w:color w:val="0D0D0D" w:themeColor="text1" w:themeTint="F2"/>
          <w:sz w:val="28"/>
          <w:szCs w:val="28"/>
          <w:rtl/>
        </w:rPr>
        <w:t xml:space="preserve"> </w:t>
      </w:r>
    </w:p>
    <w:p w14:paraId="68ED8D17" w14:textId="319DDD44" w:rsidR="00F724F6" w:rsidRPr="00F724F6" w:rsidRDefault="00F724F6" w:rsidP="00F724F6">
      <w:pPr>
        <w:spacing w:before="100" w:beforeAutospacing="1" w:after="100" w:afterAutospacing="1" w:line="360" w:lineRule="auto"/>
        <w:jc w:val="both"/>
        <w:outlineLvl w:val="1"/>
        <w:rPr>
          <w:rFonts w:ascii="Sakkal Majalla" w:hAnsi="Sakkal Majalla" w:cs="Sakkal Majalla"/>
          <w:b/>
          <w:bCs/>
          <w:color w:val="0D0D0D" w:themeColor="text1" w:themeTint="F2"/>
          <w:sz w:val="36"/>
          <w:szCs w:val="36"/>
          <w:rtl/>
        </w:rPr>
      </w:pPr>
      <w:bookmarkStart w:id="32" w:name="_Toc173308800"/>
      <w:r w:rsidRPr="00F724F6">
        <w:rPr>
          <w:rFonts w:ascii="Sakkal Majalla" w:hAnsi="Sakkal Majalla" w:cs="Sakkal Majalla"/>
          <w:b/>
          <w:bCs/>
          <w:color w:val="0D0D0D" w:themeColor="text1" w:themeTint="F2"/>
          <w:sz w:val="36"/>
          <w:szCs w:val="36"/>
          <w:rtl/>
        </w:rPr>
        <w:t>12.1 أدوات الدراسة:</w:t>
      </w:r>
      <w:bookmarkEnd w:id="32"/>
    </w:p>
    <w:p w14:paraId="37CF1AAA" w14:textId="77777777" w:rsidR="00A839A2" w:rsidRPr="003723F6" w:rsidRDefault="00A839A2" w:rsidP="00F724F6">
      <w:pPr>
        <w:spacing w:before="100" w:beforeAutospacing="1" w:after="100" w:afterAutospacing="1" w:line="360" w:lineRule="auto"/>
        <w:ind w:firstLine="706"/>
        <w:jc w:val="both"/>
        <w:rPr>
          <w:rFonts w:ascii="Sakkal Majalla" w:hAnsi="Sakkal Majalla" w:cs="Sakkal Majalla"/>
          <w:color w:val="0D0D0D" w:themeColor="text1" w:themeTint="F2"/>
          <w:sz w:val="28"/>
          <w:szCs w:val="28"/>
          <w:rtl/>
        </w:rPr>
      </w:pPr>
      <w:r w:rsidRPr="003723F6">
        <w:rPr>
          <w:rFonts w:ascii="Sakkal Majalla" w:hAnsi="Sakkal Majalla" w:cs="Sakkal Majalla"/>
          <w:color w:val="0D0D0D" w:themeColor="text1" w:themeTint="F2"/>
          <w:sz w:val="28"/>
          <w:szCs w:val="28"/>
          <w:rtl/>
        </w:rPr>
        <w:t>تم العمل على الاستبانة للتناسب مع متغيرات الدراسة من خلال الاطلاع على الدراسات السابقة المتعلقة بموضوع الدراسة، حيث تكونت من قسمين رئيسين هما:</w:t>
      </w:r>
    </w:p>
    <w:p w14:paraId="1F3EAAED" w14:textId="77777777" w:rsidR="00A839A2" w:rsidRPr="003723F6" w:rsidRDefault="00A839A2" w:rsidP="00760E29">
      <w:pPr>
        <w:numPr>
          <w:ilvl w:val="0"/>
          <w:numId w:val="5"/>
        </w:numPr>
        <w:spacing w:before="100" w:beforeAutospacing="1" w:after="100" w:afterAutospacing="1" w:line="360" w:lineRule="auto"/>
        <w:ind w:left="423"/>
        <w:jc w:val="both"/>
        <w:rPr>
          <w:rFonts w:ascii="Sakkal Majalla" w:hAnsi="Sakkal Majalla" w:cs="Sakkal Majalla"/>
          <w:color w:val="0D0D0D" w:themeColor="text1" w:themeTint="F2"/>
          <w:sz w:val="28"/>
          <w:szCs w:val="28"/>
        </w:rPr>
      </w:pPr>
      <w:r w:rsidRPr="003723F6">
        <w:rPr>
          <w:rFonts w:ascii="Sakkal Majalla" w:hAnsi="Sakkal Majalla" w:cs="Sakkal Majalla"/>
          <w:color w:val="0D0D0D" w:themeColor="text1" w:themeTint="F2"/>
          <w:sz w:val="28"/>
          <w:szCs w:val="28"/>
          <w:rtl/>
        </w:rPr>
        <w:t>القسم الأول: وهو الجزء الخاص بالمتغيرات الديمغرافية لأفراد عينة الدراسة من  بالمملكة العربية السعودية   والمتمثلة بـ: النوع الاجتماعي، والعمر، والمؤهل العلمي، والوضع المهني.</w:t>
      </w:r>
    </w:p>
    <w:p w14:paraId="6FC21767" w14:textId="23E1886F" w:rsidR="00A839A2" w:rsidRPr="003723F6" w:rsidRDefault="00A839A2" w:rsidP="00760E29">
      <w:pPr>
        <w:numPr>
          <w:ilvl w:val="0"/>
          <w:numId w:val="5"/>
        </w:numPr>
        <w:spacing w:before="100" w:beforeAutospacing="1" w:after="100" w:afterAutospacing="1" w:line="360" w:lineRule="auto"/>
        <w:ind w:left="423"/>
        <w:jc w:val="both"/>
        <w:rPr>
          <w:rFonts w:ascii="Sakkal Majalla" w:hAnsi="Sakkal Majalla" w:cs="Sakkal Majalla"/>
          <w:color w:val="0D0D0D" w:themeColor="text1" w:themeTint="F2"/>
          <w:sz w:val="28"/>
          <w:szCs w:val="28"/>
          <w:rtl/>
        </w:rPr>
      </w:pPr>
      <w:r w:rsidRPr="003723F6">
        <w:rPr>
          <w:rFonts w:ascii="Sakkal Majalla" w:hAnsi="Sakkal Majalla" w:cs="Sakkal Majalla"/>
          <w:color w:val="0D0D0D" w:themeColor="text1" w:themeTint="F2"/>
          <w:sz w:val="28"/>
          <w:szCs w:val="28"/>
          <w:rtl/>
        </w:rPr>
        <w:t>القسم الثاني: اشتمل القسم الثاني على الفقرات والأبعاد التي تقيس متغيرات الدراسة المستقل والتابع.</w:t>
      </w:r>
    </w:p>
    <w:p w14:paraId="473203B3" w14:textId="77777777" w:rsidR="00F724F6" w:rsidRDefault="00F724F6" w:rsidP="003723F6">
      <w:pPr>
        <w:spacing w:before="100" w:beforeAutospacing="1" w:after="100" w:afterAutospacing="1" w:line="360" w:lineRule="auto"/>
        <w:jc w:val="both"/>
        <w:rPr>
          <w:rFonts w:ascii="Sakkal Majalla" w:hAnsi="Sakkal Majalla" w:cs="Sakkal Majalla"/>
          <w:color w:val="0D0D0D" w:themeColor="text1" w:themeTint="F2"/>
          <w:sz w:val="28"/>
          <w:szCs w:val="28"/>
          <w:rtl/>
        </w:rPr>
      </w:pPr>
    </w:p>
    <w:p w14:paraId="64C4B960" w14:textId="77777777" w:rsidR="00F724F6" w:rsidRDefault="00F724F6" w:rsidP="003723F6">
      <w:pPr>
        <w:spacing w:before="100" w:beforeAutospacing="1" w:after="100" w:afterAutospacing="1" w:line="360" w:lineRule="auto"/>
        <w:jc w:val="both"/>
        <w:rPr>
          <w:rFonts w:ascii="Sakkal Majalla" w:hAnsi="Sakkal Majalla" w:cs="Sakkal Majalla"/>
          <w:color w:val="0D0D0D" w:themeColor="text1" w:themeTint="F2"/>
          <w:sz w:val="28"/>
          <w:szCs w:val="28"/>
          <w:rtl/>
        </w:rPr>
      </w:pPr>
    </w:p>
    <w:p w14:paraId="6A087F6C" w14:textId="5953F584" w:rsidR="00F724F6" w:rsidRPr="00F724F6" w:rsidRDefault="00F724F6" w:rsidP="00F724F6">
      <w:pPr>
        <w:spacing w:before="100" w:beforeAutospacing="1" w:after="100" w:afterAutospacing="1" w:line="360" w:lineRule="auto"/>
        <w:jc w:val="both"/>
        <w:outlineLvl w:val="1"/>
        <w:rPr>
          <w:rFonts w:ascii="Sakkal Majalla" w:hAnsi="Sakkal Majalla" w:cs="Sakkal Majalla"/>
          <w:b/>
          <w:bCs/>
          <w:color w:val="0D0D0D" w:themeColor="text1" w:themeTint="F2"/>
          <w:sz w:val="36"/>
          <w:szCs w:val="36"/>
          <w:rtl/>
        </w:rPr>
      </w:pPr>
      <w:bookmarkStart w:id="33" w:name="_Toc173308801"/>
      <w:r w:rsidRPr="00F724F6">
        <w:rPr>
          <w:rFonts w:ascii="Sakkal Majalla" w:hAnsi="Sakkal Majalla" w:cs="Sakkal Majalla"/>
          <w:b/>
          <w:bCs/>
          <w:color w:val="0D0D0D" w:themeColor="text1" w:themeTint="F2"/>
          <w:sz w:val="36"/>
          <w:szCs w:val="36"/>
          <w:rtl/>
        </w:rPr>
        <w:lastRenderedPageBreak/>
        <w:t>13.1 الأساليب الإحصائية المستخدمة:</w:t>
      </w:r>
      <w:bookmarkEnd w:id="33"/>
    </w:p>
    <w:p w14:paraId="5C5E3508" w14:textId="77777777" w:rsidR="00A839A2" w:rsidRPr="003723F6" w:rsidRDefault="00A839A2" w:rsidP="00F724F6">
      <w:pPr>
        <w:spacing w:before="100" w:beforeAutospacing="1" w:after="100" w:afterAutospacing="1" w:line="360" w:lineRule="auto"/>
        <w:ind w:firstLine="706"/>
        <w:jc w:val="both"/>
        <w:rPr>
          <w:rFonts w:ascii="Sakkal Majalla" w:hAnsi="Sakkal Majalla" w:cs="Sakkal Majalla"/>
          <w:color w:val="0D0D0D" w:themeColor="text1" w:themeTint="F2"/>
          <w:sz w:val="28"/>
          <w:szCs w:val="28"/>
          <w:rtl/>
        </w:rPr>
      </w:pPr>
      <w:r w:rsidRPr="003723F6">
        <w:rPr>
          <w:rFonts w:ascii="Sakkal Majalla" w:hAnsi="Sakkal Majalla" w:cs="Sakkal Majalla"/>
          <w:color w:val="0D0D0D" w:themeColor="text1" w:themeTint="F2"/>
          <w:sz w:val="28"/>
          <w:szCs w:val="28"/>
          <w:rtl/>
        </w:rPr>
        <w:t xml:space="preserve">لاختبار أسئلة وفرضيات الدراسة والإجابة عنها قام الباحث باستخدام التقنيات الإحصائية للعلوم الاجتماعية </w:t>
      </w:r>
      <w:r w:rsidRPr="003723F6">
        <w:rPr>
          <w:rFonts w:ascii="Sakkal Majalla" w:hAnsi="Sakkal Majalla" w:cs="Sakkal Majalla"/>
          <w:color w:val="0D0D0D" w:themeColor="text1" w:themeTint="F2"/>
          <w:sz w:val="28"/>
          <w:szCs w:val="28"/>
        </w:rPr>
        <w:t>Statistical Package for Social Sciences - SPSS</w:t>
      </w:r>
      <w:r w:rsidRPr="003723F6">
        <w:rPr>
          <w:rFonts w:ascii="Sakkal Majalla" w:hAnsi="Sakkal Majalla" w:cs="Sakkal Majalla"/>
          <w:color w:val="0D0D0D" w:themeColor="text1" w:themeTint="F2"/>
          <w:sz w:val="28"/>
          <w:szCs w:val="28"/>
          <w:rtl/>
        </w:rPr>
        <w:t xml:space="preserve"> كما يلي:</w:t>
      </w:r>
    </w:p>
    <w:p w14:paraId="25254D13" w14:textId="77777777" w:rsidR="00A839A2" w:rsidRPr="00F724F6" w:rsidRDefault="00A839A2" w:rsidP="00F724F6">
      <w:pPr>
        <w:spacing w:before="100" w:beforeAutospacing="1" w:after="100" w:afterAutospacing="1" w:line="360" w:lineRule="auto"/>
        <w:ind w:firstLine="706"/>
        <w:jc w:val="both"/>
        <w:rPr>
          <w:rFonts w:ascii="Sakkal Majalla" w:hAnsi="Sakkal Majalla" w:cs="Sakkal Majalla"/>
          <w:b/>
          <w:bCs/>
          <w:color w:val="0D0D0D" w:themeColor="text1" w:themeTint="F2"/>
          <w:sz w:val="32"/>
          <w:szCs w:val="32"/>
          <w:rtl/>
        </w:rPr>
      </w:pPr>
      <w:r w:rsidRPr="00F724F6">
        <w:rPr>
          <w:rFonts w:ascii="Sakkal Majalla" w:hAnsi="Sakkal Majalla" w:cs="Sakkal Majalla"/>
          <w:b/>
          <w:bCs/>
          <w:color w:val="0D0D0D" w:themeColor="text1" w:themeTint="F2"/>
          <w:sz w:val="32"/>
          <w:szCs w:val="32"/>
          <w:rtl/>
        </w:rPr>
        <w:t xml:space="preserve">أولا: أساليب الإحصاء الوصفي </w:t>
      </w:r>
      <w:r w:rsidRPr="00F724F6">
        <w:rPr>
          <w:rFonts w:ascii="Sakkal Majalla" w:hAnsi="Sakkal Majalla" w:cs="Sakkal Majalla"/>
          <w:b/>
          <w:bCs/>
          <w:color w:val="0D0D0D" w:themeColor="text1" w:themeTint="F2"/>
          <w:sz w:val="32"/>
          <w:szCs w:val="32"/>
        </w:rPr>
        <w:t>Descriptive Statistic Measures</w:t>
      </w:r>
      <w:r w:rsidRPr="00F724F6">
        <w:rPr>
          <w:rFonts w:ascii="Sakkal Majalla" w:hAnsi="Sakkal Majalla" w:cs="Sakkal Majalla"/>
          <w:b/>
          <w:bCs/>
          <w:color w:val="0D0D0D" w:themeColor="text1" w:themeTint="F2"/>
          <w:sz w:val="32"/>
          <w:szCs w:val="32"/>
          <w:rtl/>
        </w:rPr>
        <w:t>: والتي تم استخدامها لوصف الخصائص الديمغرافية والوظيفية للعاملين عينة الدراسة، وتشمل:</w:t>
      </w:r>
    </w:p>
    <w:p w14:paraId="230A8B39" w14:textId="77777777" w:rsidR="00A839A2" w:rsidRPr="003723F6" w:rsidRDefault="00A839A2" w:rsidP="00760E29">
      <w:pPr>
        <w:numPr>
          <w:ilvl w:val="0"/>
          <w:numId w:val="6"/>
        </w:numPr>
        <w:spacing w:before="100" w:beforeAutospacing="1" w:after="100" w:afterAutospacing="1" w:line="360" w:lineRule="auto"/>
        <w:ind w:left="423"/>
        <w:jc w:val="both"/>
        <w:rPr>
          <w:rFonts w:ascii="Sakkal Majalla" w:hAnsi="Sakkal Majalla" w:cs="Sakkal Majalla"/>
          <w:color w:val="0D0D0D" w:themeColor="text1" w:themeTint="F2"/>
          <w:sz w:val="28"/>
          <w:szCs w:val="28"/>
        </w:rPr>
      </w:pPr>
      <w:r w:rsidRPr="003723F6">
        <w:rPr>
          <w:rFonts w:ascii="Sakkal Majalla" w:hAnsi="Sakkal Majalla" w:cs="Sakkal Majalla"/>
          <w:color w:val="0D0D0D" w:themeColor="text1" w:themeTint="F2"/>
          <w:sz w:val="28"/>
          <w:szCs w:val="28"/>
          <w:rtl/>
        </w:rPr>
        <w:t>التكرارات: لوصف الخصائص الشخصية والوظيفية للعاملين عينة الدراسة.</w:t>
      </w:r>
    </w:p>
    <w:p w14:paraId="668BE1D2" w14:textId="77777777" w:rsidR="00A839A2" w:rsidRPr="003723F6" w:rsidRDefault="00A839A2" w:rsidP="00760E29">
      <w:pPr>
        <w:numPr>
          <w:ilvl w:val="0"/>
          <w:numId w:val="6"/>
        </w:numPr>
        <w:spacing w:before="100" w:beforeAutospacing="1" w:after="100" w:afterAutospacing="1" w:line="360" w:lineRule="auto"/>
        <w:ind w:left="423"/>
        <w:jc w:val="both"/>
        <w:rPr>
          <w:rFonts w:ascii="Sakkal Majalla" w:hAnsi="Sakkal Majalla" w:cs="Sakkal Majalla"/>
          <w:color w:val="0D0D0D" w:themeColor="text1" w:themeTint="F2"/>
          <w:sz w:val="28"/>
          <w:szCs w:val="28"/>
        </w:rPr>
      </w:pPr>
      <w:r w:rsidRPr="003723F6">
        <w:rPr>
          <w:rFonts w:ascii="Sakkal Majalla" w:hAnsi="Sakkal Majalla" w:cs="Sakkal Majalla"/>
          <w:color w:val="0D0D0D" w:themeColor="text1" w:themeTint="F2"/>
          <w:sz w:val="28"/>
          <w:szCs w:val="28"/>
          <w:rtl/>
        </w:rPr>
        <w:t>النسب المئوية: تم استخدامها لمعرفة التوزيعات التكرارية للعاملين عينة الدراسة.</w:t>
      </w:r>
    </w:p>
    <w:p w14:paraId="1F632682" w14:textId="77777777" w:rsidR="00A839A2" w:rsidRPr="003723F6" w:rsidRDefault="00A839A2" w:rsidP="00760E29">
      <w:pPr>
        <w:numPr>
          <w:ilvl w:val="0"/>
          <w:numId w:val="6"/>
        </w:numPr>
        <w:spacing w:before="100" w:beforeAutospacing="1" w:after="100" w:afterAutospacing="1" w:line="360" w:lineRule="auto"/>
        <w:ind w:left="423"/>
        <w:jc w:val="both"/>
        <w:rPr>
          <w:rFonts w:ascii="Sakkal Majalla" w:hAnsi="Sakkal Majalla" w:cs="Sakkal Majalla"/>
          <w:color w:val="0D0D0D" w:themeColor="text1" w:themeTint="F2"/>
          <w:sz w:val="28"/>
          <w:szCs w:val="28"/>
        </w:rPr>
      </w:pPr>
      <w:r w:rsidRPr="003723F6">
        <w:rPr>
          <w:rFonts w:ascii="Sakkal Majalla" w:hAnsi="Sakkal Majalla" w:cs="Sakkal Majalla"/>
          <w:color w:val="0D0D0D" w:themeColor="text1" w:themeTint="F2"/>
          <w:sz w:val="28"/>
          <w:szCs w:val="28"/>
          <w:rtl/>
        </w:rPr>
        <w:t>المتوسط الحسابي: استخدم لمعرفة متوسط إجابات للعاملين عينة الدراسة عن فقرات الأبعاد.</w:t>
      </w:r>
    </w:p>
    <w:p w14:paraId="39C90E50" w14:textId="77777777" w:rsidR="00A839A2" w:rsidRPr="003723F6" w:rsidRDefault="00A839A2" w:rsidP="00760E29">
      <w:pPr>
        <w:numPr>
          <w:ilvl w:val="0"/>
          <w:numId w:val="6"/>
        </w:numPr>
        <w:spacing w:before="100" w:beforeAutospacing="1" w:after="100" w:afterAutospacing="1" w:line="360" w:lineRule="auto"/>
        <w:ind w:left="423"/>
        <w:jc w:val="both"/>
        <w:rPr>
          <w:rFonts w:ascii="Sakkal Majalla" w:hAnsi="Sakkal Majalla" w:cs="Sakkal Majalla"/>
          <w:color w:val="0D0D0D" w:themeColor="text1" w:themeTint="F2"/>
          <w:sz w:val="28"/>
          <w:szCs w:val="28"/>
          <w:rtl/>
        </w:rPr>
      </w:pPr>
      <w:r w:rsidRPr="003723F6">
        <w:rPr>
          <w:rFonts w:ascii="Sakkal Majalla" w:hAnsi="Sakkal Majalla" w:cs="Sakkal Majalla"/>
          <w:color w:val="0D0D0D" w:themeColor="text1" w:themeTint="F2"/>
          <w:sz w:val="28"/>
          <w:szCs w:val="28"/>
          <w:rtl/>
        </w:rPr>
        <w:t>الانحراف المعياري: استخدم لمعرفة تشتت إجابات العاملين عينة الدراسة عن المتوسط الحسابي.</w:t>
      </w:r>
    </w:p>
    <w:p w14:paraId="7136D8AB" w14:textId="77777777" w:rsidR="00A839A2" w:rsidRPr="00F724F6" w:rsidRDefault="00A839A2" w:rsidP="003723F6">
      <w:pPr>
        <w:spacing w:before="100" w:beforeAutospacing="1" w:after="100" w:afterAutospacing="1" w:line="360" w:lineRule="auto"/>
        <w:jc w:val="both"/>
        <w:rPr>
          <w:rFonts w:ascii="Sakkal Majalla" w:hAnsi="Sakkal Majalla" w:cs="Sakkal Majalla"/>
          <w:b/>
          <w:bCs/>
          <w:color w:val="0D0D0D" w:themeColor="text1" w:themeTint="F2"/>
          <w:sz w:val="32"/>
          <w:szCs w:val="32"/>
          <w:rtl/>
        </w:rPr>
      </w:pPr>
      <w:r w:rsidRPr="00F724F6">
        <w:rPr>
          <w:rFonts w:ascii="Sakkal Majalla" w:hAnsi="Sakkal Majalla" w:cs="Sakkal Majalla"/>
          <w:b/>
          <w:bCs/>
          <w:color w:val="0D0D0D" w:themeColor="text1" w:themeTint="F2"/>
          <w:sz w:val="32"/>
          <w:szCs w:val="32"/>
          <w:rtl/>
        </w:rPr>
        <w:t>ثانيا: الإحصاء التحليلي:</w:t>
      </w:r>
      <w:r w:rsidRPr="00F724F6">
        <w:rPr>
          <w:rFonts w:ascii="Sakkal Majalla" w:hAnsi="Sakkal Majalla" w:cs="Sakkal Majalla"/>
          <w:b/>
          <w:bCs/>
          <w:color w:val="0D0D0D" w:themeColor="text1" w:themeTint="F2"/>
          <w:sz w:val="32"/>
          <w:szCs w:val="32"/>
          <w:rtl/>
        </w:rPr>
        <w:tab/>
      </w:r>
    </w:p>
    <w:p w14:paraId="60230E82" w14:textId="77777777" w:rsidR="00A839A2" w:rsidRPr="003723F6" w:rsidRDefault="00A839A2" w:rsidP="00760E29">
      <w:pPr>
        <w:numPr>
          <w:ilvl w:val="0"/>
          <w:numId w:val="8"/>
        </w:numPr>
        <w:spacing w:before="100" w:beforeAutospacing="1" w:after="100" w:afterAutospacing="1" w:line="360" w:lineRule="auto"/>
        <w:ind w:left="419" w:hanging="357"/>
        <w:jc w:val="both"/>
        <w:rPr>
          <w:rFonts w:ascii="Sakkal Majalla" w:hAnsi="Sakkal Majalla" w:cs="Sakkal Majalla"/>
          <w:color w:val="0D0D0D" w:themeColor="text1" w:themeTint="F2"/>
          <w:sz w:val="28"/>
          <w:szCs w:val="28"/>
        </w:rPr>
      </w:pPr>
      <w:r w:rsidRPr="003723F6">
        <w:rPr>
          <w:rFonts w:ascii="Sakkal Majalla" w:hAnsi="Sakkal Majalla" w:cs="Sakkal Majalla"/>
          <w:color w:val="0D0D0D" w:themeColor="text1" w:themeTint="F2"/>
          <w:sz w:val="28"/>
          <w:szCs w:val="28"/>
          <w:rtl/>
        </w:rPr>
        <w:t>معامل الثبات كرونباخ الفـا: للتعرف على مدى الاتساق الداخلي لفقرات ابعـاد متغيرات الدراسة.</w:t>
      </w:r>
    </w:p>
    <w:p w14:paraId="3BF06AC4" w14:textId="77777777" w:rsidR="00A839A2" w:rsidRPr="003723F6" w:rsidRDefault="00A839A2" w:rsidP="00760E29">
      <w:pPr>
        <w:numPr>
          <w:ilvl w:val="0"/>
          <w:numId w:val="8"/>
        </w:numPr>
        <w:spacing w:before="100" w:beforeAutospacing="1" w:after="100" w:afterAutospacing="1" w:line="360" w:lineRule="auto"/>
        <w:ind w:left="419" w:hanging="357"/>
        <w:jc w:val="both"/>
        <w:rPr>
          <w:rFonts w:ascii="Sakkal Majalla" w:hAnsi="Sakkal Majalla" w:cs="Sakkal Majalla"/>
          <w:color w:val="0D0D0D" w:themeColor="text1" w:themeTint="F2"/>
          <w:sz w:val="28"/>
          <w:szCs w:val="28"/>
        </w:rPr>
      </w:pPr>
      <w:r w:rsidRPr="003723F6">
        <w:rPr>
          <w:rFonts w:ascii="Sakkal Majalla" w:hAnsi="Sakkal Majalla" w:cs="Sakkal Majalla"/>
          <w:color w:val="0D0D0D" w:themeColor="text1" w:themeTint="F2"/>
          <w:sz w:val="28"/>
          <w:szCs w:val="28"/>
          <w:rtl/>
        </w:rPr>
        <w:t>الانحدار المتعدد: لاختبار اثر المتغير المستقل في المتغير التابع.</w:t>
      </w:r>
    </w:p>
    <w:p w14:paraId="113CBD5E" w14:textId="77777777" w:rsidR="00A839A2" w:rsidRPr="003723F6" w:rsidRDefault="00A839A2" w:rsidP="00760E29">
      <w:pPr>
        <w:numPr>
          <w:ilvl w:val="0"/>
          <w:numId w:val="8"/>
        </w:numPr>
        <w:spacing w:before="100" w:beforeAutospacing="1" w:after="100" w:afterAutospacing="1" w:line="360" w:lineRule="auto"/>
        <w:ind w:left="419" w:hanging="357"/>
        <w:jc w:val="both"/>
        <w:rPr>
          <w:rFonts w:ascii="Sakkal Majalla" w:hAnsi="Sakkal Majalla" w:cs="Sakkal Majalla"/>
          <w:color w:val="0D0D0D" w:themeColor="text1" w:themeTint="F2"/>
          <w:sz w:val="28"/>
          <w:szCs w:val="28"/>
        </w:rPr>
      </w:pPr>
      <w:r w:rsidRPr="003723F6">
        <w:rPr>
          <w:rFonts w:ascii="Sakkal Majalla" w:hAnsi="Sakkal Majalla" w:cs="Sakkal Majalla"/>
          <w:color w:val="0D0D0D" w:themeColor="text1" w:themeTint="F2"/>
          <w:sz w:val="28"/>
          <w:szCs w:val="28"/>
          <w:rtl/>
        </w:rPr>
        <w:t>ارتباط بيرسون: للتحقق من عدم وجود ارتباط ذاتي عالي بين ابعاد المتغير المستقل.</w:t>
      </w:r>
    </w:p>
    <w:p w14:paraId="623982A8" w14:textId="77777777" w:rsidR="00A839A2" w:rsidRPr="003723F6" w:rsidRDefault="00A839A2" w:rsidP="00760E29">
      <w:pPr>
        <w:numPr>
          <w:ilvl w:val="0"/>
          <w:numId w:val="8"/>
        </w:numPr>
        <w:spacing w:before="100" w:beforeAutospacing="1" w:after="100" w:afterAutospacing="1" w:line="360" w:lineRule="auto"/>
        <w:ind w:left="419" w:hanging="357"/>
        <w:jc w:val="both"/>
        <w:rPr>
          <w:rFonts w:ascii="Sakkal Majalla" w:hAnsi="Sakkal Majalla" w:cs="Sakkal Majalla"/>
          <w:color w:val="0D0D0D" w:themeColor="text1" w:themeTint="F2"/>
          <w:sz w:val="28"/>
          <w:szCs w:val="28"/>
        </w:rPr>
      </w:pPr>
      <w:r w:rsidRPr="003723F6">
        <w:rPr>
          <w:rFonts w:ascii="Sakkal Majalla" w:hAnsi="Sakkal Majalla" w:cs="Sakkal Majalla"/>
          <w:color w:val="0D0D0D" w:themeColor="text1" w:themeTint="F2"/>
          <w:sz w:val="28"/>
          <w:szCs w:val="28"/>
        </w:rPr>
        <w:t>Kolmogorov-Smnnov</w:t>
      </w:r>
      <w:r w:rsidRPr="003723F6">
        <w:rPr>
          <w:rFonts w:ascii="Sakkal Majalla" w:hAnsi="Sakkal Majalla" w:cs="Sakkal Majalla"/>
          <w:color w:val="0D0D0D" w:themeColor="text1" w:themeTint="F2"/>
          <w:sz w:val="28"/>
          <w:szCs w:val="28"/>
          <w:rtl/>
        </w:rPr>
        <w:t xml:space="preserve"> للتعرف على تحقق ظاهرة التوزيع الطبيعي لبيانات الدراسة.</w:t>
      </w:r>
    </w:p>
    <w:p w14:paraId="53565A1F" w14:textId="77777777" w:rsidR="00A839A2" w:rsidRPr="003723F6" w:rsidRDefault="00A839A2" w:rsidP="00760E29">
      <w:pPr>
        <w:numPr>
          <w:ilvl w:val="0"/>
          <w:numId w:val="8"/>
        </w:numPr>
        <w:spacing w:before="100" w:beforeAutospacing="1" w:after="100" w:afterAutospacing="1" w:line="360" w:lineRule="auto"/>
        <w:ind w:left="419" w:hanging="357"/>
        <w:jc w:val="both"/>
        <w:rPr>
          <w:rFonts w:ascii="Sakkal Majalla" w:hAnsi="Sakkal Majalla" w:cs="Sakkal Majalla"/>
          <w:color w:val="0D0D0D" w:themeColor="text1" w:themeTint="F2"/>
          <w:sz w:val="28"/>
          <w:szCs w:val="28"/>
          <w:rtl/>
        </w:rPr>
      </w:pPr>
      <w:r w:rsidRPr="003723F6">
        <w:rPr>
          <w:rFonts w:ascii="Sakkal Majalla" w:hAnsi="Sakkal Majalla" w:cs="Sakkal Majalla"/>
          <w:color w:val="0D0D0D" w:themeColor="text1" w:themeTint="F2"/>
          <w:sz w:val="28"/>
          <w:szCs w:val="28"/>
          <w:rtl/>
        </w:rPr>
        <w:t>تحليل الانحدار الهرمي: لاختبار دور المتغير المعدل في تحسين أثر المتغير المستقل في المتغير التابع</w:t>
      </w:r>
    </w:p>
    <w:p w14:paraId="4CC2E7BD" w14:textId="77777777" w:rsidR="00F724F6" w:rsidRDefault="00F724F6" w:rsidP="00F724F6">
      <w:pPr>
        <w:spacing w:before="100" w:beforeAutospacing="1" w:after="100" w:afterAutospacing="1" w:line="360" w:lineRule="auto"/>
        <w:ind w:left="720"/>
        <w:jc w:val="both"/>
        <w:rPr>
          <w:rFonts w:ascii="Sakkal Majalla" w:hAnsi="Sakkal Majalla" w:cs="Sakkal Majalla"/>
          <w:color w:val="0D0D0D" w:themeColor="text1" w:themeTint="F2"/>
          <w:sz w:val="28"/>
          <w:szCs w:val="28"/>
          <w:rtl/>
        </w:rPr>
      </w:pPr>
    </w:p>
    <w:p w14:paraId="6C411BEB" w14:textId="77777777" w:rsidR="00F724F6" w:rsidRDefault="00F724F6" w:rsidP="00F724F6">
      <w:pPr>
        <w:spacing w:before="100" w:beforeAutospacing="1" w:after="100" w:afterAutospacing="1" w:line="360" w:lineRule="auto"/>
        <w:ind w:left="720"/>
        <w:jc w:val="both"/>
        <w:rPr>
          <w:rFonts w:ascii="Sakkal Majalla" w:hAnsi="Sakkal Majalla" w:cs="Sakkal Majalla"/>
          <w:color w:val="0D0D0D" w:themeColor="text1" w:themeTint="F2"/>
          <w:sz w:val="28"/>
          <w:szCs w:val="28"/>
          <w:rtl/>
        </w:rPr>
      </w:pPr>
    </w:p>
    <w:p w14:paraId="18D8F38B" w14:textId="67B37284" w:rsidR="00F724F6" w:rsidRPr="00F724F6" w:rsidRDefault="00F724F6" w:rsidP="00F724F6">
      <w:pPr>
        <w:spacing w:before="100" w:beforeAutospacing="1" w:after="100" w:afterAutospacing="1" w:line="360" w:lineRule="auto"/>
        <w:jc w:val="both"/>
        <w:outlineLvl w:val="1"/>
        <w:rPr>
          <w:rFonts w:ascii="Sakkal Majalla" w:hAnsi="Sakkal Majalla" w:cs="Sakkal Majalla"/>
          <w:b/>
          <w:bCs/>
          <w:color w:val="0D0D0D" w:themeColor="text1" w:themeTint="F2"/>
          <w:sz w:val="36"/>
          <w:szCs w:val="36"/>
        </w:rPr>
      </w:pPr>
      <w:bookmarkStart w:id="34" w:name="_Toc173308802"/>
      <w:r w:rsidRPr="00F724F6">
        <w:rPr>
          <w:rFonts w:ascii="Sakkal Majalla" w:hAnsi="Sakkal Majalla" w:cs="Sakkal Majalla"/>
          <w:b/>
          <w:bCs/>
          <w:color w:val="0D0D0D" w:themeColor="text1" w:themeTint="F2"/>
          <w:sz w:val="36"/>
          <w:szCs w:val="36"/>
          <w:rtl/>
        </w:rPr>
        <w:lastRenderedPageBreak/>
        <w:t>14.1 حدود الدراسة :</w:t>
      </w:r>
      <w:bookmarkEnd w:id="34"/>
    </w:p>
    <w:p w14:paraId="6109DAEC" w14:textId="17A02B44" w:rsidR="00A839A2" w:rsidRPr="003723F6" w:rsidRDefault="00A839A2" w:rsidP="00760E29">
      <w:pPr>
        <w:numPr>
          <w:ilvl w:val="0"/>
          <w:numId w:val="7"/>
        </w:numPr>
        <w:spacing w:before="100" w:beforeAutospacing="1" w:after="100" w:afterAutospacing="1" w:line="360" w:lineRule="auto"/>
        <w:ind w:left="423"/>
        <w:jc w:val="both"/>
        <w:rPr>
          <w:rFonts w:ascii="Sakkal Majalla" w:hAnsi="Sakkal Majalla" w:cs="Sakkal Majalla"/>
          <w:color w:val="0D0D0D" w:themeColor="text1" w:themeTint="F2"/>
          <w:sz w:val="28"/>
          <w:szCs w:val="28"/>
        </w:rPr>
      </w:pPr>
      <w:r w:rsidRPr="00F724F6">
        <w:rPr>
          <w:rFonts w:ascii="Sakkal Majalla" w:hAnsi="Sakkal Majalla" w:cs="Sakkal Majalla"/>
          <w:b/>
          <w:bCs/>
          <w:color w:val="0D0D0D" w:themeColor="text1" w:themeTint="F2"/>
          <w:sz w:val="28"/>
          <w:szCs w:val="28"/>
          <w:rtl/>
        </w:rPr>
        <w:t>حدود موضوعية</w:t>
      </w:r>
      <w:r w:rsidRPr="003723F6">
        <w:rPr>
          <w:rFonts w:ascii="Sakkal Majalla" w:hAnsi="Sakkal Majalla" w:cs="Sakkal Majalla"/>
          <w:color w:val="0D0D0D" w:themeColor="text1" w:themeTint="F2"/>
          <w:sz w:val="28"/>
          <w:szCs w:val="28"/>
          <w:rtl/>
        </w:rPr>
        <w:t>: قامت الدراسة بقياس</w:t>
      </w:r>
      <w:r w:rsidR="006576CD" w:rsidRPr="003723F6">
        <w:rPr>
          <w:rFonts w:ascii="Sakkal Majalla" w:hAnsi="Sakkal Majalla" w:cs="Sakkal Majalla"/>
          <w:color w:val="0D0D0D" w:themeColor="text1" w:themeTint="F2"/>
          <w:sz w:val="28"/>
          <w:szCs w:val="28"/>
          <w:rtl/>
        </w:rPr>
        <w:t xml:space="preserve"> أثر </w:t>
      </w:r>
      <w:r w:rsidR="006576CD" w:rsidRPr="003723F6">
        <w:rPr>
          <w:rFonts w:ascii="Sakkal Majalla" w:hAnsi="Sakkal Majalla" w:cs="Sakkal Majalla"/>
          <w:color w:val="0D0D0D" w:themeColor="text1" w:themeTint="F2"/>
          <w:sz w:val="28"/>
          <w:szCs w:val="28"/>
          <w:rtl/>
          <w:lang w:bidi="ar-EG"/>
        </w:rPr>
        <w:t>إستراتيجيات الريادة بأبعادها (الابتكار التكنولوجي، التنوع الاقتصادي، التوجه نحو الاستدامة، التركيز على العملاء)، في تعزيز التخطيط الاستراتيجي وفقا لرؤية المملكة العربية السعودية 2030.</w:t>
      </w:r>
    </w:p>
    <w:p w14:paraId="52208213" w14:textId="1ADC2535" w:rsidR="00A839A2" w:rsidRPr="003723F6" w:rsidRDefault="00A839A2" w:rsidP="00760E29">
      <w:pPr>
        <w:numPr>
          <w:ilvl w:val="0"/>
          <w:numId w:val="7"/>
        </w:numPr>
        <w:spacing w:before="100" w:beforeAutospacing="1" w:after="100" w:afterAutospacing="1" w:line="360" w:lineRule="auto"/>
        <w:ind w:left="423"/>
        <w:jc w:val="both"/>
        <w:rPr>
          <w:rFonts w:ascii="Sakkal Majalla" w:hAnsi="Sakkal Majalla" w:cs="Sakkal Majalla"/>
          <w:color w:val="0D0D0D" w:themeColor="text1" w:themeTint="F2"/>
          <w:sz w:val="28"/>
          <w:szCs w:val="28"/>
        </w:rPr>
      </w:pPr>
      <w:r w:rsidRPr="00F724F6">
        <w:rPr>
          <w:rFonts w:ascii="Sakkal Majalla" w:hAnsi="Sakkal Majalla" w:cs="Sakkal Majalla"/>
          <w:b/>
          <w:bCs/>
          <w:color w:val="0D0D0D" w:themeColor="text1" w:themeTint="F2"/>
          <w:sz w:val="28"/>
          <w:szCs w:val="28"/>
          <w:rtl/>
        </w:rPr>
        <w:t xml:space="preserve"> حدود مكانية:</w:t>
      </w:r>
      <w:r w:rsidRPr="003723F6">
        <w:rPr>
          <w:rFonts w:ascii="Sakkal Majalla" w:hAnsi="Sakkal Majalla" w:cs="Sakkal Majalla"/>
          <w:color w:val="0D0D0D" w:themeColor="text1" w:themeTint="F2"/>
          <w:sz w:val="28"/>
          <w:szCs w:val="28"/>
          <w:rtl/>
        </w:rPr>
        <w:t xml:space="preserve"> </w:t>
      </w:r>
      <w:r w:rsidR="006576CD" w:rsidRPr="003723F6">
        <w:rPr>
          <w:rFonts w:ascii="Sakkal Majalla" w:hAnsi="Sakkal Majalla" w:cs="Sakkal Majalla"/>
          <w:color w:val="0D0D0D" w:themeColor="text1" w:themeTint="F2"/>
          <w:sz w:val="28"/>
          <w:szCs w:val="28"/>
          <w:rtl/>
          <w:lang w:bidi="ar-EG"/>
        </w:rPr>
        <w:t>تقتصر الدراسة على شركات الاتصالات العاملة في المملكة العربية السعودية، مع التركيز على الشركات الرئيسية في هذا القطاع مثل شركة الاتصالات السعودية (</w:t>
      </w:r>
      <w:r w:rsidR="006576CD" w:rsidRPr="003723F6">
        <w:rPr>
          <w:rFonts w:ascii="Sakkal Majalla" w:hAnsi="Sakkal Majalla" w:cs="Sakkal Majalla"/>
          <w:color w:val="0D0D0D" w:themeColor="text1" w:themeTint="F2"/>
          <w:sz w:val="28"/>
          <w:szCs w:val="28"/>
          <w:lang w:bidi="ar-EG"/>
        </w:rPr>
        <w:t>STC</w:t>
      </w:r>
      <w:r w:rsidR="006576CD" w:rsidRPr="003723F6">
        <w:rPr>
          <w:rFonts w:ascii="Sakkal Majalla" w:hAnsi="Sakkal Majalla" w:cs="Sakkal Majalla"/>
          <w:color w:val="0D0D0D" w:themeColor="text1" w:themeTint="F2"/>
          <w:sz w:val="28"/>
          <w:szCs w:val="28"/>
          <w:rtl/>
          <w:lang w:bidi="ar-EG"/>
        </w:rPr>
        <w:t>)، وموبايلي، وزين.</w:t>
      </w:r>
    </w:p>
    <w:p w14:paraId="442AF3C9" w14:textId="77777777" w:rsidR="00A839A2" w:rsidRPr="003723F6" w:rsidRDefault="00A839A2" w:rsidP="00760E29">
      <w:pPr>
        <w:numPr>
          <w:ilvl w:val="0"/>
          <w:numId w:val="7"/>
        </w:numPr>
        <w:spacing w:before="100" w:beforeAutospacing="1" w:after="100" w:afterAutospacing="1" w:line="360" w:lineRule="auto"/>
        <w:ind w:left="423"/>
        <w:jc w:val="both"/>
        <w:rPr>
          <w:rFonts w:ascii="Sakkal Majalla" w:hAnsi="Sakkal Majalla" w:cs="Sakkal Majalla"/>
          <w:color w:val="0D0D0D" w:themeColor="text1" w:themeTint="F2"/>
          <w:sz w:val="28"/>
          <w:szCs w:val="28"/>
        </w:rPr>
      </w:pPr>
      <w:r w:rsidRPr="00F724F6">
        <w:rPr>
          <w:rFonts w:ascii="Sakkal Majalla" w:hAnsi="Sakkal Majalla" w:cs="Sakkal Majalla"/>
          <w:b/>
          <w:bCs/>
          <w:color w:val="0D0D0D" w:themeColor="text1" w:themeTint="F2"/>
          <w:sz w:val="28"/>
          <w:szCs w:val="28"/>
          <w:rtl/>
        </w:rPr>
        <w:t>حدود زمانية:</w:t>
      </w:r>
      <w:r w:rsidRPr="003723F6">
        <w:rPr>
          <w:rFonts w:ascii="Sakkal Majalla" w:hAnsi="Sakkal Majalla" w:cs="Sakkal Majalla"/>
          <w:color w:val="0D0D0D" w:themeColor="text1" w:themeTint="F2"/>
          <w:sz w:val="28"/>
          <w:szCs w:val="28"/>
          <w:rtl/>
        </w:rPr>
        <w:t xml:space="preserve"> العام الدراسي 2024.</w:t>
      </w:r>
    </w:p>
    <w:p w14:paraId="79F65971" w14:textId="54171FDD" w:rsidR="00A839A2" w:rsidRPr="003723F6" w:rsidRDefault="00A839A2" w:rsidP="00760E29">
      <w:pPr>
        <w:numPr>
          <w:ilvl w:val="0"/>
          <w:numId w:val="7"/>
        </w:numPr>
        <w:spacing w:before="100" w:beforeAutospacing="1" w:after="100" w:afterAutospacing="1" w:line="360" w:lineRule="auto"/>
        <w:ind w:left="423"/>
        <w:jc w:val="both"/>
        <w:rPr>
          <w:rFonts w:ascii="Sakkal Majalla" w:hAnsi="Sakkal Majalla" w:cs="Sakkal Majalla"/>
          <w:color w:val="0D0D0D" w:themeColor="text1" w:themeTint="F2"/>
          <w:sz w:val="28"/>
          <w:szCs w:val="28"/>
          <w:rtl/>
        </w:rPr>
      </w:pPr>
      <w:r w:rsidRPr="00F724F6">
        <w:rPr>
          <w:rFonts w:ascii="Sakkal Majalla" w:hAnsi="Sakkal Majalla" w:cs="Sakkal Majalla"/>
          <w:b/>
          <w:bCs/>
          <w:color w:val="0D0D0D" w:themeColor="text1" w:themeTint="F2"/>
          <w:sz w:val="28"/>
          <w:szCs w:val="28"/>
          <w:rtl/>
        </w:rPr>
        <w:t>حدود بشرية :</w:t>
      </w:r>
      <w:r w:rsidRPr="003723F6">
        <w:rPr>
          <w:rFonts w:ascii="Sakkal Majalla" w:hAnsi="Sakkal Majalla" w:cs="Sakkal Majalla"/>
          <w:color w:val="0D0D0D" w:themeColor="text1" w:themeTint="F2"/>
          <w:sz w:val="28"/>
          <w:szCs w:val="28"/>
          <w:rtl/>
        </w:rPr>
        <w:t xml:space="preserve"> تم التطبيق علي العاملين في </w:t>
      </w:r>
      <w:r w:rsidR="006576CD" w:rsidRPr="003723F6">
        <w:rPr>
          <w:rFonts w:ascii="Sakkal Majalla" w:hAnsi="Sakkal Majalla" w:cs="Sakkal Majalla"/>
          <w:color w:val="0D0D0D" w:themeColor="text1" w:themeTint="F2"/>
          <w:sz w:val="28"/>
          <w:szCs w:val="28"/>
          <w:rtl/>
          <w:lang w:bidi="ar-EG"/>
        </w:rPr>
        <w:t>شركات الاتصالات العاملة في المملكة العربية السعودية</w:t>
      </w:r>
      <w:r w:rsidRPr="003723F6">
        <w:rPr>
          <w:rFonts w:ascii="Sakkal Majalla" w:hAnsi="Sakkal Majalla" w:cs="Sakkal Majalla"/>
          <w:color w:val="0D0D0D" w:themeColor="text1" w:themeTint="F2"/>
          <w:sz w:val="28"/>
          <w:szCs w:val="28"/>
          <w:rtl/>
        </w:rPr>
        <w:t>.</w:t>
      </w:r>
    </w:p>
    <w:p w14:paraId="277724F4" w14:textId="77777777" w:rsidR="00F724F6" w:rsidRDefault="00F724F6" w:rsidP="003723F6">
      <w:pPr>
        <w:spacing w:before="100" w:beforeAutospacing="1" w:after="100" w:afterAutospacing="1" w:line="360" w:lineRule="auto"/>
        <w:jc w:val="both"/>
        <w:rPr>
          <w:rFonts w:ascii="Sakkal Majalla" w:hAnsi="Sakkal Majalla" w:cs="Sakkal Majalla"/>
          <w:color w:val="0D0D0D" w:themeColor="text1" w:themeTint="F2"/>
          <w:sz w:val="28"/>
          <w:szCs w:val="28"/>
          <w:rtl/>
        </w:rPr>
      </w:pPr>
    </w:p>
    <w:p w14:paraId="20D17A36" w14:textId="77777777" w:rsidR="00F724F6" w:rsidRDefault="00F724F6" w:rsidP="003723F6">
      <w:pPr>
        <w:spacing w:before="100" w:beforeAutospacing="1" w:after="100" w:afterAutospacing="1" w:line="360" w:lineRule="auto"/>
        <w:jc w:val="both"/>
        <w:rPr>
          <w:rFonts w:ascii="Sakkal Majalla" w:hAnsi="Sakkal Majalla" w:cs="Sakkal Majalla"/>
          <w:color w:val="0D0D0D" w:themeColor="text1" w:themeTint="F2"/>
          <w:sz w:val="28"/>
          <w:szCs w:val="28"/>
          <w:rtl/>
        </w:rPr>
      </w:pPr>
    </w:p>
    <w:p w14:paraId="1F4A2DBB" w14:textId="77777777" w:rsidR="00F724F6" w:rsidRDefault="00F724F6" w:rsidP="003723F6">
      <w:pPr>
        <w:spacing w:before="100" w:beforeAutospacing="1" w:after="100" w:afterAutospacing="1" w:line="360" w:lineRule="auto"/>
        <w:jc w:val="both"/>
        <w:rPr>
          <w:rFonts w:ascii="Sakkal Majalla" w:hAnsi="Sakkal Majalla" w:cs="Sakkal Majalla"/>
          <w:color w:val="0D0D0D" w:themeColor="text1" w:themeTint="F2"/>
          <w:sz w:val="28"/>
          <w:szCs w:val="28"/>
          <w:rtl/>
        </w:rPr>
      </w:pPr>
    </w:p>
    <w:p w14:paraId="7BC916AD" w14:textId="77777777" w:rsidR="00F724F6" w:rsidRDefault="00F724F6" w:rsidP="003723F6">
      <w:pPr>
        <w:spacing w:before="100" w:beforeAutospacing="1" w:after="100" w:afterAutospacing="1" w:line="360" w:lineRule="auto"/>
        <w:jc w:val="both"/>
        <w:rPr>
          <w:rFonts w:ascii="Sakkal Majalla" w:hAnsi="Sakkal Majalla" w:cs="Sakkal Majalla"/>
          <w:color w:val="0D0D0D" w:themeColor="text1" w:themeTint="F2"/>
          <w:sz w:val="28"/>
          <w:szCs w:val="28"/>
          <w:rtl/>
        </w:rPr>
      </w:pPr>
    </w:p>
    <w:p w14:paraId="6C77F071" w14:textId="77777777" w:rsidR="00F724F6" w:rsidRDefault="00F724F6" w:rsidP="003723F6">
      <w:pPr>
        <w:spacing w:before="100" w:beforeAutospacing="1" w:after="100" w:afterAutospacing="1" w:line="360" w:lineRule="auto"/>
        <w:jc w:val="both"/>
        <w:rPr>
          <w:rFonts w:ascii="Sakkal Majalla" w:hAnsi="Sakkal Majalla" w:cs="Sakkal Majalla"/>
          <w:color w:val="0D0D0D" w:themeColor="text1" w:themeTint="F2"/>
          <w:sz w:val="28"/>
          <w:szCs w:val="28"/>
          <w:rtl/>
        </w:rPr>
      </w:pPr>
    </w:p>
    <w:p w14:paraId="50501A28" w14:textId="77777777" w:rsidR="00F724F6" w:rsidRDefault="00F724F6" w:rsidP="003723F6">
      <w:pPr>
        <w:spacing w:before="100" w:beforeAutospacing="1" w:after="100" w:afterAutospacing="1" w:line="360" w:lineRule="auto"/>
        <w:jc w:val="both"/>
        <w:rPr>
          <w:rFonts w:ascii="Sakkal Majalla" w:hAnsi="Sakkal Majalla" w:cs="Sakkal Majalla"/>
          <w:color w:val="0D0D0D" w:themeColor="text1" w:themeTint="F2"/>
          <w:sz w:val="28"/>
          <w:szCs w:val="28"/>
          <w:rtl/>
        </w:rPr>
      </w:pPr>
    </w:p>
    <w:p w14:paraId="2C085B28" w14:textId="77777777" w:rsidR="00F724F6" w:rsidRDefault="00F724F6" w:rsidP="003723F6">
      <w:pPr>
        <w:spacing w:before="100" w:beforeAutospacing="1" w:after="100" w:afterAutospacing="1" w:line="360" w:lineRule="auto"/>
        <w:jc w:val="both"/>
        <w:rPr>
          <w:rFonts w:ascii="Sakkal Majalla" w:hAnsi="Sakkal Majalla" w:cs="Sakkal Majalla"/>
          <w:color w:val="0D0D0D" w:themeColor="text1" w:themeTint="F2"/>
          <w:sz w:val="28"/>
          <w:szCs w:val="28"/>
          <w:rtl/>
        </w:rPr>
      </w:pPr>
    </w:p>
    <w:p w14:paraId="579DD337" w14:textId="77777777" w:rsidR="00F724F6" w:rsidRDefault="00F724F6" w:rsidP="003723F6">
      <w:pPr>
        <w:spacing w:before="100" w:beforeAutospacing="1" w:after="100" w:afterAutospacing="1" w:line="360" w:lineRule="auto"/>
        <w:jc w:val="both"/>
        <w:rPr>
          <w:rFonts w:ascii="Sakkal Majalla" w:hAnsi="Sakkal Majalla" w:cs="Sakkal Majalla"/>
          <w:color w:val="0D0D0D" w:themeColor="text1" w:themeTint="F2"/>
          <w:sz w:val="28"/>
          <w:szCs w:val="28"/>
          <w:rtl/>
        </w:rPr>
      </w:pPr>
    </w:p>
    <w:p w14:paraId="4779D726" w14:textId="77777777" w:rsidR="00F724F6" w:rsidRDefault="00F724F6" w:rsidP="003723F6">
      <w:pPr>
        <w:spacing w:before="100" w:beforeAutospacing="1" w:after="100" w:afterAutospacing="1" w:line="360" w:lineRule="auto"/>
        <w:jc w:val="both"/>
        <w:rPr>
          <w:rFonts w:ascii="Sakkal Majalla" w:hAnsi="Sakkal Majalla" w:cs="Sakkal Majalla"/>
          <w:color w:val="0D0D0D" w:themeColor="text1" w:themeTint="F2"/>
          <w:sz w:val="28"/>
          <w:szCs w:val="28"/>
          <w:rtl/>
        </w:rPr>
      </w:pPr>
    </w:p>
    <w:p w14:paraId="283FAEBD" w14:textId="15B6281B" w:rsidR="00F724F6" w:rsidRPr="00F724F6" w:rsidRDefault="00F724F6" w:rsidP="00F724F6">
      <w:pPr>
        <w:spacing w:before="100" w:beforeAutospacing="1" w:after="100" w:afterAutospacing="1" w:line="360" w:lineRule="auto"/>
        <w:jc w:val="center"/>
        <w:outlineLvl w:val="0"/>
        <w:rPr>
          <w:rFonts w:ascii="Sakkal Majalla" w:hAnsi="Sakkal Majalla" w:cs="Sakkal Majalla"/>
          <w:b/>
          <w:bCs/>
          <w:color w:val="0D0D0D" w:themeColor="text1" w:themeTint="F2"/>
          <w:sz w:val="40"/>
          <w:szCs w:val="40"/>
          <w:rtl/>
        </w:rPr>
      </w:pPr>
      <w:bookmarkStart w:id="35" w:name="_Toc173308803"/>
      <w:r w:rsidRPr="00F724F6">
        <w:rPr>
          <w:rFonts w:ascii="Sakkal Majalla" w:hAnsi="Sakkal Majalla" w:cs="Sakkal Majalla" w:hint="cs"/>
          <w:b/>
          <w:bCs/>
          <w:color w:val="0D0D0D" w:themeColor="text1" w:themeTint="F2"/>
          <w:sz w:val="40"/>
          <w:szCs w:val="40"/>
          <w:rtl/>
        </w:rPr>
        <w:lastRenderedPageBreak/>
        <w:t>الفصل الثاني: الإطار النظري</w:t>
      </w:r>
      <w:bookmarkEnd w:id="35"/>
    </w:p>
    <w:p w14:paraId="442B267D" w14:textId="107587EC" w:rsidR="00F724F6" w:rsidRPr="00F724F6" w:rsidRDefault="00F724F6" w:rsidP="00F724F6">
      <w:pPr>
        <w:spacing w:before="100" w:beforeAutospacing="1" w:after="100" w:afterAutospacing="1" w:line="360" w:lineRule="auto"/>
        <w:jc w:val="center"/>
        <w:outlineLvl w:val="1"/>
        <w:rPr>
          <w:rFonts w:ascii="Sakkal Majalla" w:hAnsi="Sakkal Majalla" w:cs="Sakkal Majalla"/>
          <w:b/>
          <w:bCs/>
          <w:color w:val="0D0D0D" w:themeColor="text1" w:themeTint="F2"/>
          <w:sz w:val="36"/>
          <w:szCs w:val="36"/>
          <w:rtl/>
        </w:rPr>
      </w:pPr>
      <w:bookmarkStart w:id="36" w:name="_Toc173308804"/>
      <w:r w:rsidRPr="00F724F6">
        <w:rPr>
          <w:rFonts w:ascii="Sakkal Majalla" w:hAnsi="Sakkal Majalla" w:cs="Sakkal Majalla" w:hint="cs"/>
          <w:b/>
          <w:bCs/>
          <w:color w:val="0D0D0D" w:themeColor="text1" w:themeTint="F2"/>
          <w:sz w:val="36"/>
          <w:szCs w:val="36"/>
          <w:rtl/>
        </w:rPr>
        <w:t xml:space="preserve">المبحث الأول: </w:t>
      </w:r>
      <w:r w:rsidRPr="00F724F6">
        <w:rPr>
          <w:rFonts w:ascii="Sakkal Majalla" w:hAnsi="Sakkal Majalla" w:cs="Sakkal Majalla"/>
          <w:b/>
          <w:bCs/>
          <w:color w:val="0D0D0D" w:themeColor="text1" w:themeTint="F2"/>
          <w:sz w:val="36"/>
          <w:szCs w:val="36"/>
          <w:rtl/>
        </w:rPr>
        <w:t>الاستراتيجيات الريادية</w:t>
      </w:r>
      <w:bookmarkEnd w:id="36"/>
    </w:p>
    <w:p w14:paraId="24722877" w14:textId="6C38FD34" w:rsidR="004C5E10" w:rsidRPr="00F724F6" w:rsidRDefault="00F724F6" w:rsidP="00F724F6">
      <w:pPr>
        <w:spacing w:before="100" w:beforeAutospacing="1" w:after="100" w:afterAutospacing="1" w:line="360" w:lineRule="auto"/>
        <w:jc w:val="both"/>
        <w:outlineLvl w:val="2"/>
        <w:rPr>
          <w:rFonts w:ascii="Sakkal Majalla" w:hAnsi="Sakkal Majalla" w:cs="Sakkal Majalla"/>
          <w:b/>
          <w:bCs/>
          <w:color w:val="0D0D0D" w:themeColor="text1" w:themeTint="F2"/>
          <w:sz w:val="32"/>
          <w:szCs w:val="32"/>
          <w:rtl/>
        </w:rPr>
      </w:pPr>
      <w:bookmarkStart w:id="37" w:name="_Toc173308805"/>
      <w:r w:rsidRPr="00F724F6">
        <w:rPr>
          <w:rFonts w:ascii="Sakkal Majalla" w:hAnsi="Sakkal Majalla" w:cs="Sakkal Majalla" w:hint="cs"/>
          <w:b/>
          <w:bCs/>
          <w:color w:val="0D0D0D" w:themeColor="text1" w:themeTint="F2"/>
          <w:sz w:val="32"/>
          <w:szCs w:val="32"/>
          <w:rtl/>
        </w:rPr>
        <w:t xml:space="preserve">1.1.2 </w:t>
      </w:r>
      <w:r w:rsidR="004C5E10" w:rsidRPr="00F724F6">
        <w:rPr>
          <w:rFonts w:ascii="Sakkal Majalla" w:hAnsi="Sakkal Majalla" w:cs="Sakkal Majalla"/>
          <w:b/>
          <w:bCs/>
          <w:color w:val="0D0D0D" w:themeColor="text1" w:themeTint="F2"/>
          <w:sz w:val="32"/>
          <w:szCs w:val="32"/>
          <w:rtl/>
        </w:rPr>
        <w:t>الاستراتيجيات الريادية</w:t>
      </w:r>
      <w:bookmarkEnd w:id="37"/>
      <w:r w:rsidR="004C5E10" w:rsidRPr="00F724F6">
        <w:rPr>
          <w:rFonts w:ascii="Sakkal Majalla" w:hAnsi="Sakkal Majalla" w:cs="Sakkal Majalla"/>
          <w:b/>
          <w:bCs/>
          <w:color w:val="0D0D0D" w:themeColor="text1" w:themeTint="F2"/>
          <w:sz w:val="32"/>
          <w:szCs w:val="32"/>
          <w:rtl/>
        </w:rPr>
        <w:t xml:space="preserve"> </w:t>
      </w:r>
    </w:p>
    <w:p w14:paraId="4A871DE5" w14:textId="77777777" w:rsidR="004C5E10" w:rsidRPr="003723F6" w:rsidRDefault="004C5E10" w:rsidP="003723F6">
      <w:pPr>
        <w:spacing w:before="100" w:beforeAutospacing="1" w:after="100" w:afterAutospacing="1" w:line="360" w:lineRule="auto"/>
        <w:ind w:firstLine="720"/>
        <w:jc w:val="both"/>
        <w:rPr>
          <w:rFonts w:ascii="Sakkal Majalla" w:hAnsi="Sakkal Majalla" w:cs="Sakkal Majalla"/>
          <w:color w:val="0D0D0D" w:themeColor="text1" w:themeTint="F2"/>
          <w:sz w:val="28"/>
          <w:szCs w:val="28"/>
          <w:rtl/>
        </w:rPr>
      </w:pPr>
      <w:r w:rsidRPr="003723F6">
        <w:rPr>
          <w:rFonts w:ascii="Sakkal Majalla" w:hAnsi="Sakkal Majalla" w:cs="Sakkal Majalla"/>
          <w:color w:val="0D0D0D" w:themeColor="text1" w:themeTint="F2"/>
          <w:sz w:val="28"/>
          <w:szCs w:val="28"/>
          <w:rtl/>
        </w:rPr>
        <w:t>في خضم المنافسة الشرسة والتحديات الجمة التي تواجهها المنظمات من أجل البقاء بات التبديل والتغير للوصول لرغبات المستفيدين منها كالزبائن والموردين والمساهمين صعبا، ويزداد صعوبة مع الوقت  ، ويرى الباحث أن الخوض في ماهية هذا المتغير يتطلب التطرق لمكونات هذا المصطلح الإداري الحديث المهم والعصري فهو نتاج دمج مصطلحين هما: (الإستراتيجيات الإدارية) و (ريادة الأعمال).</w:t>
      </w:r>
      <w:r w:rsidRPr="003723F6">
        <w:rPr>
          <w:rFonts w:ascii="Sakkal Majalla" w:hAnsi="Sakkal Majalla" w:cs="Sakkal Majalla"/>
          <w:color w:val="0D0D0D" w:themeColor="text1" w:themeTint="F2"/>
          <w:sz w:val="28"/>
          <w:szCs w:val="28"/>
        </w:rPr>
        <w:t xml:space="preserve"> </w:t>
      </w:r>
      <w:r w:rsidRPr="003723F6">
        <w:rPr>
          <w:rFonts w:ascii="Sakkal Majalla" w:hAnsi="Sakkal Majalla" w:cs="Sakkal Majalla"/>
          <w:color w:val="0D0D0D" w:themeColor="text1" w:themeTint="F2"/>
          <w:sz w:val="28"/>
          <w:szCs w:val="28"/>
          <w:rtl/>
        </w:rPr>
        <w:t>(لطفي، 2019)</w:t>
      </w:r>
    </w:p>
    <w:p w14:paraId="3C92AAAA" w14:textId="77777777" w:rsidR="004C5E10" w:rsidRPr="003723F6" w:rsidRDefault="004C5E10" w:rsidP="003723F6">
      <w:pPr>
        <w:spacing w:before="100" w:beforeAutospacing="1" w:after="100" w:afterAutospacing="1" w:line="360" w:lineRule="auto"/>
        <w:ind w:firstLine="720"/>
        <w:jc w:val="both"/>
        <w:rPr>
          <w:rFonts w:ascii="Sakkal Majalla" w:hAnsi="Sakkal Majalla" w:cs="Sakkal Majalla"/>
          <w:color w:val="0D0D0D" w:themeColor="text1" w:themeTint="F2"/>
          <w:sz w:val="28"/>
          <w:szCs w:val="28"/>
        </w:rPr>
      </w:pPr>
      <w:r w:rsidRPr="003723F6">
        <w:rPr>
          <w:rFonts w:ascii="Sakkal Majalla" w:hAnsi="Sakkal Majalla" w:cs="Sakkal Majalla"/>
          <w:color w:val="0D0D0D" w:themeColor="text1" w:themeTint="F2"/>
          <w:sz w:val="28"/>
          <w:szCs w:val="28"/>
          <w:rtl/>
        </w:rPr>
        <w:t>وكلاهما توجهات إدارية هدفهما تحقيق أهداف المنظمة لم يرتبطا قديماً رغم أن كليهما يسعيان للتكيف مع البيئة المتغيرة باستغلال الفرص لتحقيق الميزة التنافسية وخلق إلا أن جهوداً جلية برزت ،القيمة لدمجهما بغرض استفادة أكبر بل أن بعض الباحثين مثل هايبرد وماير كما ورد عن اعتبراهما مصطلحين غير منفصلين أساساً، فالاستراتيجيات الريادية هي</w:t>
      </w:r>
      <w:r w:rsidRPr="003723F6">
        <w:rPr>
          <w:rFonts w:ascii="Sakkal Majalla" w:hAnsi="Sakkal Majalla" w:cs="Sakkal Majalla"/>
          <w:color w:val="0D0D0D" w:themeColor="text1" w:themeTint="F2"/>
          <w:sz w:val="28"/>
          <w:szCs w:val="28"/>
          <w:rtl/>
          <w:lang w:bidi="ar-EG"/>
        </w:rPr>
        <w:t xml:space="preserve"> </w:t>
      </w:r>
      <w:r w:rsidRPr="003723F6">
        <w:rPr>
          <w:rFonts w:ascii="Sakkal Majalla" w:hAnsi="Sakkal Majalla" w:cs="Sakkal Majalla"/>
          <w:color w:val="0D0D0D" w:themeColor="text1" w:themeTint="F2"/>
          <w:sz w:val="28"/>
          <w:szCs w:val="28"/>
          <w:rtl/>
        </w:rPr>
        <w:t>حاصل تقاطعهما لخلق قيمة.</w:t>
      </w:r>
      <w:r w:rsidRPr="003723F6">
        <w:rPr>
          <w:rFonts w:ascii="Sakkal Majalla" w:hAnsi="Sakkal Majalla" w:cs="Sakkal Majalla"/>
          <w:color w:val="0D0D0D" w:themeColor="text1" w:themeTint="F2"/>
          <w:sz w:val="28"/>
          <w:szCs w:val="28"/>
        </w:rPr>
        <w:t xml:space="preserve"> </w:t>
      </w:r>
      <w:r w:rsidRPr="003723F6">
        <w:rPr>
          <w:rFonts w:ascii="Sakkal Majalla" w:hAnsi="Sakkal Majalla" w:cs="Sakkal Majalla"/>
          <w:color w:val="0D0D0D" w:themeColor="text1" w:themeTint="F2"/>
          <w:sz w:val="28"/>
          <w:szCs w:val="28"/>
          <w:rtl/>
        </w:rPr>
        <w:t>(أبوعاقولة، 2022)</w:t>
      </w:r>
    </w:p>
    <w:p w14:paraId="61AA18BE" w14:textId="3918A4F8" w:rsidR="004C5E10" w:rsidRPr="00F724F6" w:rsidRDefault="00F724F6" w:rsidP="00F724F6">
      <w:pPr>
        <w:spacing w:before="100" w:beforeAutospacing="1" w:after="100" w:afterAutospacing="1" w:line="360" w:lineRule="auto"/>
        <w:jc w:val="both"/>
        <w:outlineLvl w:val="2"/>
        <w:rPr>
          <w:rFonts w:ascii="Sakkal Majalla" w:hAnsi="Sakkal Majalla" w:cs="Sakkal Majalla"/>
          <w:b/>
          <w:bCs/>
          <w:color w:val="0D0D0D" w:themeColor="text1" w:themeTint="F2"/>
          <w:sz w:val="32"/>
          <w:szCs w:val="32"/>
        </w:rPr>
      </w:pPr>
      <w:bookmarkStart w:id="38" w:name="_Toc173308806"/>
      <w:r w:rsidRPr="00F724F6">
        <w:rPr>
          <w:rFonts w:ascii="Sakkal Majalla" w:hAnsi="Sakkal Majalla" w:cs="Sakkal Majalla" w:hint="cs"/>
          <w:b/>
          <w:bCs/>
          <w:color w:val="0D0D0D" w:themeColor="text1" w:themeTint="F2"/>
          <w:sz w:val="32"/>
          <w:szCs w:val="32"/>
          <w:rtl/>
        </w:rPr>
        <w:t xml:space="preserve">2.1.2 </w:t>
      </w:r>
      <w:r w:rsidR="004C5E10" w:rsidRPr="00F724F6">
        <w:rPr>
          <w:rFonts w:ascii="Sakkal Majalla" w:hAnsi="Sakkal Majalla" w:cs="Sakkal Majalla"/>
          <w:b/>
          <w:bCs/>
          <w:color w:val="0D0D0D" w:themeColor="text1" w:themeTint="F2"/>
          <w:sz w:val="32"/>
          <w:szCs w:val="32"/>
          <w:rtl/>
        </w:rPr>
        <w:t>مفهوم الاستراتيجية:</w:t>
      </w:r>
      <w:bookmarkEnd w:id="38"/>
    </w:p>
    <w:p w14:paraId="55841AD2" w14:textId="77777777" w:rsidR="004C5E10" w:rsidRPr="003723F6" w:rsidRDefault="004C5E10" w:rsidP="003723F6">
      <w:pPr>
        <w:spacing w:before="100" w:beforeAutospacing="1" w:after="100" w:afterAutospacing="1" w:line="360" w:lineRule="auto"/>
        <w:ind w:firstLine="720"/>
        <w:jc w:val="both"/>
        <w:rPr>
          <w:rFonts w:ascii="Sakkal Majalla" w:hAnsi="Sakkal Majalla" w:cs="Sakkal Majalla"/>
          <w:color w:val="0D0D0D" w:themeColor="text1" w:themeTint="F2"/>
          <w:sz w:val="28"/>
          <w:szCs w:val="28"/>
          <w:rtl/>
          <w:lang w:bidi="ar-EG"/>
        </w:rPr>
      </w:pPr>
      <w:r w:rsidRPr="003723F6">
        <w:rPr>
          <w:rFonts w:ascii="Sakkal Majalla" w:hAnsi="Sakkal Majalla" w:cs="Sakkal Majalla"/>
          <w:color w:val="0D0D0D" w:themeColor="text1" w:themeTint="F2"/>
          <w:sz w:val="28"/>
          <w:szCs w:val="28"/>
          <w:rtl/>
        </w:rPr>
        <w:t xml:space="preserve">يذكر أن أول تطبيق للإستراتيجية في الأعمال حصل عندما كتب سقراط مواسياً قائداً عسكرياً يونانياً بعد أن خسر في الانتخابات يحدد له الفرق بين القائد العسكري، وبين رجل الأعمال، وكيف أن لكليهما أهداف يجب التخطيط لاستخدام الموارد لتحقيقها، فالمصطلح اليوناني إستراتيجوس </w:t>
      </w:r>
      <w:r w:rsidRPr="003723F6">
        <w:rPr>
          <w:rFonts w:ascii="Sakkal Majalla" w:hAnsi="Sakkal Majalla" w:cs="Sakkal Majalla"/>
          <w:color w:val="0D0D0D" w:themeColor="text1" w:themeTint="F2"/>
          <w:sz w:val="28"/>
          <w:szCs w:val="28"/>
        </w:rPr>
        <w:t>Strategos</w:t>
      </w:r>
      <w:r w:rsidRPr="003723F6">
        <w:rPr>
          <w:rFonts w:ascii="Sakkal Majalla" w:hAnsi="Sakkal Majalla" w:cs="Sakkal Majalla"/>
          <w:color w:val="0D0D0D" w:themeColor="text1" w:themeTint="F2"/>
          <w:sz w:val="28"/>
          <w:szCs w:val="28"/>
          <w:rtl/>
        </w:rPr>
        <w:t xml:space="preserve"> أو جنيرال أو القائد والذي جذرها حسب المعجم الإغريقي </w:t>
      </w:r>
      <w:r w:rsidRPr="003723F6">
        <w:rPr>
          <w:rFonts w:ascii="Sakkal Majalla" w:hAnsi="Sakkal Majalla" w:cs="Sakkal Majalla"/>
          <w:color w:val="0D0D0D" w:themeColor="text1" w:themeTint="F2"/>
          <w:sz w:val="28"/>
          <w:szCs w:val="28"/>
        </w:rPr>
        <w:t>army</w:t>
      </w:r>
      <w:r w:rsidRPr="003723F6">
        <w:rPr>
          <w:rFonts w:ascii="Sakkal Majalla" w:hAnsi="Sakkal Majalla" w:cs="Sakkal Majalla"/>
          <w:color w:val="0D0D0D" w:themeColor="text1" w:themeTint="F2"/>
          <w:sz w:val="28"/>
          <w:szCs w:val="28"/>
          <w:rtl/>
        </w:rPr>
        <w:t>" و "</w:t>
      </w:r>
      <w:r w:rsidRPr="003723F6">
        <w:rPr>
          <w:rFonts w:ascii="Sakkal Majalla" w:hAnsi="Sakkal Majalla" w:cs="Sakkal Majalla"/>
          <w:color w:val="0D0D0D" w:themeColor="text1" w:themeTint="F2"/>
          <w:sz w:val="28"/>
          <w:szCs w:val="28"/>
        </w:rPr>
        <w:t>lead</w:t>
      </w:r>
      <w:r w:rsidRPr="003723F6">
        <w:rPr>
          <w:rFonts w:ascii="Sakkal Majalla" w:hAnsi="Sakkal Majalla" w:cs="Sakkal Majalla"/>
          <w:color w:val="0D0D0D" w:themeColor="text1" w:themeTint="F2"/>
          <w:sz w:val="28"/>
          <w:szCs w:val="28"/>
          <w:rtl/>
        </w:rPr>
        <w:t>"، يعني تخطيط القضاء على العدو بالاستغلال الأفضل للموارد، و بسقوط اليونان اختفت الكتابات إلا أنها ظهرت مجدداً بعد الثورة الصناعية بل</w:t>
      </w:r>
      <w:r w:rsidRPr="003723F6">
        <w:rPr>
          <w:rFonts w:ascii="Sakkal Majalla" w:hAnsi="Sakkal Majalla" w:cs="Sakkal Majalla"/>
          <w:color w:val="0D0D0D" w:themeColor="text1" w:themeTint="F2"/>
          <w:sz w:val="28"/>
          <w:szCs w:val="28"/>
          <w:rtl/>
          <w:lang w:bidi="ar-EG"/>
        </w:rPr>
        <w:t xml:space="preserve"> </w:t>
      </w:r>
      <w:r w:rsidRPr="003723F6">
        <w:rPr>
          <w:rFonts w:ascii="Sakkal Majalla" w:hAnsi="Sakkal Majalla" w:cs="Sakkal Majalla"/>
          <w:color w:val="0D0D0D" w:themeColor="text1" w:themeTint="F2"/>
          <w:sz w:val="28"/>
          <w:szCs w:val="28"/>
          <w:rtl/>
        </w:rPr>
        <w:t xml:space="preserve">عادت جلياً وبقوة بعد الحرب العالمية الثانية. </w:t>
      </w:r>
      <w:r w:rsidRPr="003723F6">
        <w:rPr>
          <w:rFonts w:ascii="Sakkal Majalla" w:hAnsi="Sakkal Majalla" w:cs="Sakkal Majalla"/>
          <w:color w:val="0D0D0D" w:themeColor="text1" w:themeTint="F2"/>
          <w:sz w:val="28"/>
          <w:szCs w:val="28"/>
          <w:rtl/>
          <w:lang w:bidi="ar-EG"/>
        </w:rPr>
        <w:t>(خاطر، 2021)</w:t>
      </w:r>
    </w:p>
    <w:p w14:paraId="4805D669" w14:textId="77777777" w:rsidR="004C5E10" w:rsidRPr="003723F6" w:rsidRDefault="004C5E10" w:rsidP="003723F6">
      <w:pPr>
        <w:spacing w:before="100" w:beforeAutospacing="1" w:after="100" w:afterAutospacing="1" w:line="360" w:lineRule="auto"/>
        <w:ind w:firstLine="720"/>
        <w:jc w:val="both"/>
        <w:rPr>
          <w:rFonts w:ascii="Sakkal Majalla" w:hAnsi="Sakkal Majalla" w:cs="Sakkal Majalla"/>
          <w:color w:val="0D0D0D" w:themeColor="text1" w:themeTint="F2"/>
          <w:sz w:val="28"/>
          <w:szCs w:val="28"/>
          <w:rtl/>
        </w:rPr>
      </w:pPr>
      <w:r w:rsidRPr="003723F6">
        <w:rPr>
          <w:rFonts w:ascii="Sakkal Majalla" w:hAnsi="Sakkal Majalla" w:cs="Sakkal Majalla"/>
          <w:color w:val="0D0D0D" w:themeColor="text1" w:themeTint="F2"/>
          <w:sz w:val="28"/>
          <w:szCs w:val="28"/>
          <w:rtl/>
        </w:rPr>
        <w:lastRenderedPageBreak/>
        <w:t>لم تعد الإستراتيجيات حكراً على الميادين العسكرية بل توسعت لتشمل قطاع</w:t>
      </w:r>
      <w:r w:rsidRPr="003723F6">
        <w:rPr>
          <w:rFonts w:ascii="Sakkal Majalla" w:hAnsi="Sakkal Majalla" w:cs="Sakkal Majalla"/>
          <w:color w:val="0D0D0D" w:themeColor="text1" w:themeTint="F2"/>
          <w:sz w:val="28"/>
          <w:szCs w:val="28"/>
          <w:rtl/>
          <w:lang w:bidi="ar-EG"/>
        </w:rPr>
        <w:t xml:space="preserve"> </w:t>
      </w:r>
      <w:r w:rsidRPr="003723F6">
        <w:rPr>
          <w:rFonts w:ascii="Sakkal Majalla" w:hAnsi="Sakkal Majalla" w:cs="Sakkal Majalla"/>
          <w:color w:val="0D0D0D" w:themeColor="text1" w:themeTint="F2"/>
          <w:sz w:val="28"/>
          <w:szCs w:val="28"/>
          <w:rtl/>
        </w:rPr>
        <w:t>لأعمال فحتى الشركات الصغيرة في أيامنا هذه باتت تعاني من المنافسة والتحدي عالمياً، علما أنه لم تكن الحال كما هي الآن أبدًا في السابق ,وعلى المدير أن</w:t>
      </w:r>
      <w:r w:rsidRPr="003723F6">
        <w:rPr>
          <w:rFonts w:ascii="Sakkal Majalla" w:hAnsi="Sakkal Majalla" w:cs="Sakkal Majalla"/>
          <w:color w:val="0D0D0D" w:themeColor="text1" w:themeTint="F2"/>
          <w:sz w:val="28"/>
          <w:szCs w:val="28"/>
          <w:rtl/>
          <w:lang w:bidi="ar-EG"/>
        </w:rPr>
        <w:t xml:space="preserve"> </w:t>
      </w:r>
      <w:r w:rsidRPr="003723F6">
        <w:rPr>
          <w:rFonts w:ascii="Sakkal Majalla" w:hAnsi="Sakkal Majalla" w:cs="Sakkal Majalla"/>
          <w:color w:val="0D0D0D" w:themeColor="text1" w:themeTint="F2"/>
          <w:sz w:val="28"/>
          <w:szCs w:val="28"/>
          <w:rtl/>
        </w:rPr>
        <w:t>يبحر في البيئة الخارجية حتى يستفيد ما أمكن من أصول منظمته .  ومن المهم لصاحب القرار أن يفكر بخطط تساعد في كيفية الحفاظ على الميزة التنافسية وتنفيذها في خضم زخم هذه المنافسة ,وهي أيضاً تبني الإجراءات والمسارات وتخصيص الموارد اللازمة لتحقيق الأهداف، والمسؤول</w:t>
      </w:r>
      <w:r w:rsidRPr="003723F6">
        <w:rPr>
          <w:rFonts w:ascii="Sakkal Majalla" w:hAnsi="Sakkal Majalla" w:cs="Sakkal Majalla"/>
          <w:color w:val="0D0D0D" w:themeColor="text1" w:themeTint="F2"/>
          <w:sz w:val="28"/>
          <w:szCs w:val="28"/>
          <w:rtl/>
          <w:lang w:bidi="ar-EG"/>
        </w:rPr>
        <w:t xml:space="preserve"> </w:t>
      </w:r>
      <w:r w:rsidRPr="003723F6">
        <w:rPr>
          <w:rFonts w:ascii="Sakkal Majalla" w:hAnsi="Sakkal Majalla" w:cs="Sakkal Majalla"/>
          <w:color w:val="0D0D0D" w:themeColor="text1" w:themeTint="F2"/>
          <w:sz w:val="28"/>
          <w:szCs w:val="28"/>
          <w:rtl/>
        </w:rPr>
        <w:t>عما سبق هم الرياديون ، والاستراتيجية هي تحديد أهداف المنظمة الرئيسية والفرعية بعيدة الأمد ,كما أنها تعيين</w:t>
      </w:r>
      <w:r w:rsidRPr="003723F6">
        <w:rPr>
          <w:rFonts w:ascii="Sakkal Majalla" w:hAnsi="Sakkal Majalla" w:cs="Sakkal Majalla"/>
          <w:color w:val="0D0D0D" w:themeColor="text1" w:themeTint="F2"/>
          <w:sz w:val="28"/>
          <w:szCs w:val="28"/>
        </w:rPr>
        <w:t xml:space="preserve"> </w:t>
      </w:r>
      <w:r w:rsidRPr="003723F6">
        <w:rPr>
          <w:rFonts w:ascii="Sakkal Majalla" w:hAnsi="Sakkal Majalla" w:cs="Sakkal Majalla"/>
          <w:color w:val="0D0D0D" w:themeColor="text1" w:themeTint="F2"/>
          <w:sz w:val="28"/>
          <w:szCs w:val="28"/>
          <w:rtl/>
        </w:rPr>
        <w:t>الأهداف والبرنامج الزمني لإنجازها والتأكد من تنفيذها بالاعتماد على معلومات حول مستقبل القرارات الانية. (عبدالرحيم، 2021)</w:t>
      </w:r>
    </w:p>
    <w:p w14:paraId="22FF581B" w14:textId="77777777" w:rsidR="004C5E10" w:rsidRPr="003723F6" w:rsidRDefault="004C5E10" w:rsidP="003723F6">
      <w:pPr>
        <w:spacing w:before="100" w:beforeAutospacing="1" w:after="100" w:afterAutospacing="1" w:line="360" w:lineRule="auto"/>
        <w:ind w:firstLine="720"/>
        <w:jc w:val="both"/>
        <w:rPr>
          <w:rFonts w:ascii="Sakkal Majalla" w:hAnsi="Sakkal Majalla" w:cs="Sakkal Majalla"/>
          <w:color w:val="0D0D0D" w:themeColor="text1" w:themeTint="F2"/>
          <w:sz w:val="28"/>
          <w:szCs w:val="28"/>
          <w:rtl/>
          <w:lang w:bidi="ar-EG"/>
        </w:rPr>
      </w:pPr>
      <w:r w:rsidRPr="003723F6">
        <w:rPr>
          <w:rFonts w:ascii="Sakkal Majalla" w:hAnsi="Sakkal Majalla" w:cs="Sakkal Majalla"/>
          <w:color w:val="0D0D0D" w:themeColor="text1" w:themeTint="F2"/>
          <w:sz w:val="28"/>
          <w:szCs w:val="28"/>
          <w:rtl/>
        </w:rPr>
        <w:t>الاستراتيجية علم وفن صياغة وتنفيذ وتقييم القرارات ذات الوظائف المتعددة لتتمكن المنظمة من تحقيق ما تصبو له من أهداف ، وهي أسلوب طويل الأمد تعتمده الشركة بهدف تحقيق أهداف المنظمة وتطلعات أصحابها بثبات البيئة المحيطة وعليه فإن الإستراتيجية بحسب الدراسة هي الاجراءات والقرارات المتكاملة الساعية لاستخدام الموارد المتاحة بأفضل طريقة بهدف تحقيق أهداف المنظمة ومالكيها.</w:t>
      </w:r>
      <w:r w:rsidRPr="003723F6">
        <w:rPr>
          <w:rFonts w:ascii="Sakkal Majalla" w:hAnsi="Sakkal Majalla" w:cs="Sakkal Majalla"/>
          <w:color w:val="0D0D0D" w:themeColor="text1" w:themeTint="F2"/>
          <w:sz w:val="28"/>
          <w:szCs w:val="28"/>
        </w:rPr>
        <w:t xml:space="preserve"> </w:t>
      </w:r>
      <w:r w:rsidRPr="003723F6">
        <w:rPr>
          <w:rFonts w:ascii="Sakkal Majalla" w:hAnsi="Sakkal Majalla" w:cs="Sakkal Majalla"/>
          <w:color w:val="0D0D0D" w:themeColor="text1" w:themeTint="F2"/>
          <w:sz w:val="28"/>
          <w:szCs w:val="28"/>
          <w:rtl/>
          <w:lang w:bidi="ar-EG"/>
        </w:rPr>
        <w:t>(الحربان، 2022)</w:t>
      </w:r>
    </w:p>
    <w:p w14:paraId="38E3D51B" w14:textId="33AF3EA7" w:rsidR="004C5E10" w:rsidRPr="00F724F6" w:rsidRDefault="00F724F6" w:rsidP="00F724F6">
      <w:pPr>
        <w:spacing w:before="100" w:beforeAutospacing="1" w:after="100" w:afterAutospacing="1" w:line="360" w:lineRule="auto"/>
        <w:jc w:val="both"/>
        <w:outlineLvl w:val="2"/>
        <w:rPr>
          <w:rFonts w:ascii="Sakkal Majalla" w:hAnsi="Sakkal Majalla" w:cs="Sakkal Majalla"/>
          <w:color w:val="0D0D0D" w:themeColor="text1" w:themeTint="F2"/>
          <w:sz w:val="32"/>
          <w:szCs w:val="32"/>
          <w:rtl/>
          <w:lang w:bidi="ar-EG"/>
        </w:rPr>
      </w:pPr>
      <w:bookmarkStart w:id="39" w:name="_Toc173308807"/>
      <w:r w:rsidRPr="00F724F6">
        <w:rPr>
          <w:rFonts w:ascii="Sakkal Majalla" w:hAnsi="Sakkal Majalla" w:cs="Sakkal Majalla" w:hint="cs"/>
          <w:color w:val="0D0D0D" w:themeColor="text1" w:themeTint="F2"/>
          <w:sz w:val="32"/>
          <w:szCs w:val="32"/>
          <w:rtl/>
        </w:rPr>
        <w:t xml:space="preserve">3.1.2 </w:t>
      </w:r>
      <w:r w:rsidR="004C5E10" w:rsidRPr="00F724F6">
        <w:rPr>
          <w:rFonts w:ascii="Sakkal Majalla" w:hAnsi="Sakkal Majalla" w:cs="Sakkal Majalla"/>
          <w:color w:val="0D0D0D" w:themeColor="text1" w:themeTint="F2"/>
          <w:sz w:val="32"/>
          <w:szCs w:val="32"/>
          <w:rtl/>
        </w:rPr>
        <w:t>أهمية الإستراتيجية:</w:t>
      </w:r>
      <w:bookmarkEnd w:id="39"/>
      <w:r w:rsidR="004C5E10" w:rsidRPr="00F724F6">
        <w:rPr>
          <w:rFonts w:ascii="Sakkal Majalla" w:hAnsi="Sakkal Majalla" w:cs="Sakkal Majalla"/>
          <w:color w:val="0D0D0D" w:themeColor="text1" w:themeTint="F2"/>
          <w:sz w:val="32"/>
          <w:szCs w:val="32"/>
          <w:rtl/>
          <w:lang w:bidi="ar-EG"/>
        </w:rPr>
        <w:t xml:space="preserve"> </w:t>
      </w:r>
    </w:p>
    <w:p w14:paraId="177349B9" w14:textId="77777777" w:rsidR="004C5E10" w:rsidRPr="003723F6" w:rsidRDefault="004C5E10" w:rsidP="00F724F6">
      <w:pPr>
        <w:spacing w:before="100" w:beforeAutospacing="1" w:after="100" w:afterAutospacing="1" w:line="360" w:lineRule="auto"/>
        <w:ind w:firstLine="706"/>
        <w:jc w:val="both"/>
        <w:rPr>
          <w:rFonts w:ascii="Sakkal Majalla" w:hAnsi="Sakkal Majalla" w:cs="Sakkal Majalla"/>
          <w:color w:val="0D0D0D" w:themeColor="text1" w:themeTint="F2"/>
          <w:sz w:val="28"/>
          <w:szCs w:val="28"/>
          <w:rtl/>
        </w:rPr>
      </w:pPr>
      <w:r w:rsidRPr="003723F6">
        <w:rPr>
          <w:rFonts w:ascii="Sakkal Majalla" w:hAnsi="Sakkal Majalla" w:cs="Sakkal Majalla"/>
          <w:color w:val="0D0D0D" w:themeColor="text1" w:themeTint="F2"/>
          <w:sz w:val="28"/>
          <w:szCs w:val="28"/>
          <w:rtl/>
        </w:rPr>
        <w:t>لخص أهمية الاستراتيجية في أنها تجعل المديرين مستجيبين بشكل أكبر للبيئة المحيطة، وتنمي أساليب التفكير بالمستقبل ووحدة الهدف وتسهم في رصد الفرص المستقبلية وتحديد توجهات المنظمة المستقبلية.</w:t>
      </w:r>
      <w:r w:rsidRPr="003723F6">
        <w:rPr>
          <w:rFonts w:ascii="Sakkal Majalla" w:hAnsi="Sakkal Majalla" w:cs="Sakkal Majalla"/>
          <w:color w:val="0D0D0D" w:themeColor="text1" w:themeTint="F2"/>
          <w:sz w:val="28"/>
          <w:szCs w:val="28"/>
        </w:rPr>
        <w:t xml:space="preserve"> </w:t>
      </w:r>
      <w:r w:rsidRPr="003723F6">
        <w:rPr>
          <w:rFonts w:ascii="Sakkal Majalla" w:hAnsi="Sakkal Majalla" w:cs="Sakkal Majalla"/>
          <w:color w:val="0D0D0D" w:themeColor="text1" w:themeTint="F2"/>
          <w:sz w:val="28"/>
          <w:szCs w:val="28"/>
          <w:rtl/>
        </w:rPr>
        <w:t>(أحمد، 2022)</w:t>
      </w:r>
    </w:p>
    <w:p w14:paraId="3CDFFAAD" w14:textId="77777777" w:rsidR="004C5E10" w:rsidRPr="003723F6" w:rsidRDefault="004C5E10" w:rsidP="003723F6">
      <w:pPr>
        <w:spacing w:before="100" w:beforeAutospacing="1" w:after="100" w:afterAutospacing="1" w:line="360" w:lineRule="auto"/>
        <w:ind w:firstLine="720"/>
        <w:jc w:val="both"/>
        <w:rPr>
          <w:rFonts w:ascii="Sakkal Majalla" w:hAnsi="Sakkal Majalla" w:cs="Sakkal Majalla"/>
          <w:color w:val="0D0D0D" w:themeColor="text1" w:themeTint="F2"/>
          <w:sz w:val="28"/>
          <w:szCs w:val="28"/>
          <w:rtl/>
        </w:rPr>
      </w:pPr>
      <w:r w:rsidRPr="003723F6">
        <w:rPr>
          <w:rFonts w:ascii="Sakkal Majalla" w:hAnsi="Sakkal Majalla" w:cs="Sakkal Majalla"/>
          <w:color w:val="0D0D0D" w:themeColor="text1" w:themeTint="F2"/>
          <w:sz w:val="28"/>
          <w:szCs w:val="28"/>
          <w:rtl/>
        </w:rPr>
        <w:t>وقد وضع الأهمية من وجهة نظرهم في نقاط هي</w:t>
      </w:r>
      <w:r w:rsidRPr="003723F6">
        <w:rPr>
          <w:rFonts w:ascii="Sakkal Majalla" w:hAnsi="Sakkal Majalla" w:cs="Sakkal Majalla"/>
          <w:color w:val="0D0D0D" w:themeColor="text1" w:themeTint="F2"/>
          <w:sz w:val="28"/>
          <w:szCs w:val="28"/>
          <w:rtl/>
          <w:lang w:bidi="fa-IR"/>
        </w:rPr>
        <w:t xml:space="preserve"> </w:t>
      </w:r>
      <w:r w:rsidRPr="003723F6">
        <w:rPr>
          <w:rFonts w:ascii="Sakkal Majalla" w:hAnsi="Sakkal Majalla" w:cs="Sakkal Majalla"/>
          <w:color w:val="0D0D0D" w:themeColor="text1" w:themeTint="F2"/>
          <w:sz w:val="28"/>
          <w:szCs w:val="28"/>
          <w:rtl/>
        </w:rPr>
        <w:t xml:space="preserve">تحليل فرص وتهديدات بيئة المنظمة الخارجية، </w:t>
      </w:r>
      <w:r w:rsidRPr="003723F6">
        <w:rPr>
          <w:rFonts w:ascii="Sakkal Majalla" w:hAnsi="Sakkal Majalla" w:cs="Sakkal Majalla"/>
          <w:color w:val="0D0D0D" w:themeColor="text1" w:themeTint="F2"/>
          <w:sz w:val="28"/>
          <w:szCs w:val="28"/>
          <w:rtl/>
          <w:lang w:bidi="fa-IR"/>
        </w:rPr>
        <w:t xml:space="preserve"> </w:t>
      </w:r>
      <w:r w:rsidRPr="003723F6">
        <w:rPr>
          <w:rFonts w:ascii="Sakkal Majalla" w:hAnsi="Sakkal Majalla" w:cs="Sakkal Majalla"/>
          <w:color w:val="0D0D0D" w:themeColor="text1" w:themeTint="F2"/>
          <w:sz w:val="28"/>
          <w:szCs w:val="28"/>
          <w:rtl/>
        </w:rPr>
        <w:t xml:space="preserve">تحليل نقاط قوة ونقاط ضعف البيئة الداخلية للمنظمة ، </w:t>
      </w:r>
      <w:r w:rsidRPr="003723F6">
        <w:rPr>
          <w:rFonts w:ascii="Sakkal Majalla" w:hAnsi="Sakkal Majalla" w:cs="Sakkal Majalla"/>
          <w:color w:val="0D0D0D" w:themeColor="text1" w:themeTint="F2"/>
          <w:sz w:val="28"/>
          <w:szCs w:val="28"/>
          <w:rtl/>
          <w:lang w:bidi="fa-IR"/>
        </w:rPr>
        <w:t xml:space="preserve"> </w:t>
      </w:r>
      <w:r w:rsidRPr="003723F6">
        <w:rPr>
          <w:rFonts w:ascii="Sakkal Majalla" w:hAnsi="Sakkal Majalla" w:cs="Sakkal Majalla"/>
          <w:color w:val="0D0D0D" w:themeColor="text1" w:themeTint="F2"/>
          <w:sz w:val="28"/>
          <w:szCs w:val="28"/>
          <w:rtl/>
        </w:rPr>
        <w:t>صياغة مهام المنظمة وأهدافها ،  تساهم في توضيح الرؤية المستقبلية للمنظمة بالتالي تساهم في اتخاذ القرارات ،  تساعد على تقدير حجم الموارد اللازمة التي تحتاجها المنظمة مستقبلا  يخدم المنظمة في التعامل مع التحديات</w:t>
      </w:r>
      <w:r w:rsidRPr="003723F6">
        <w:rPr>
          <w:rFonts w:ascii="Sakkal Majalla" w:hAnsi="Sakkal Majalla" w:cs="Sakkal Majalla"/>
          <w:color w:val="0D0D0D" w:themeColor="text1" w:themeTint="F2"/>
          <w:sz w:val="28"/>
          <w:szCs w:val="28"/>
          <w:rtl/>
          <w:lang w:bidi="ar-EG"/>
        </w:rPr>
        <w:t xml:space="preserve"> </w:t>
      </w:r>
      <w:r w:rsidRPr="003723F6">
        <w:rPr>
          <w:rFonts w:ascii="Sakkal Majalla" w:hAnsi="Sakkal Majalla" w:cs="Sakkal Majalla"/>
          <w:color w:val="0D0D0D" w:themeColor="text1" w:themeTint="F2"/>
          <w:sz w:val="28"/>
          <w:szCs w:val="28"/>
          <w:rtl/>
        </w:rPr>
        <w:t xml:space="preserve">المتوقعة وغير المتوقعة ، </w:t>
      </w:r>
      <w:r w:rsidRPr="003723F6">
        <w:rPr>
          <w:rFonts w:ascii="Sakkal Majalla" w:hAnsi="Sakkal Majalla" w:cs="Sakkal Majalla"/>
          <w:color w:val="0D0D0D" w:themeColor="text1" w:themeTint="F2"/>
          <w:sz w:val="28"/>
          <w:szCs w:val="28"/>
          <w:rtl/>
          <w:lang w:bidi="fa-IR"/>
        </w:rPr>
        <w:t xml:space="preserve"> </w:t>
      </w:r>
      <w:r w:rsidRPr="003723F6">
        <w:rPr>
          <w:rFonts w:ascii="Sakkal Majalla" w:hAnsi="Sakkal Majalla" w:cs="Sakkal Majalla"/>
          <w:color w:val="0D0D0D" w:themeColor="text1" w:themeTint="F2"/>
          <w:sz w:val="28"/>
          <w:szCs w:val="28"/>
          <w:rtl/>
        </w:rPr>
        <w:lastRenderedPageBreak/>
        <w:t xml:space="preserve">تمد المنظمة بالقدرات الداعمة لها في البيئة التنافسية ، </w:t>
      </w:r>
      <w:r w:rsidRPr="003723F6">
        <w:rPr>
          <w:rFonts w:ascii="Sakkal Majalla" w:hAnsi="Sakkal Majalla" w:cs="Sakkal Majalla"/>
          <w:color w:val="0D0D0D" w:themeColor="text1" w:themeTint="F2"/>
          <w:sz w:val="28"/>
          <w:szCs w:val="28"/>
          <w:rtl/>
          <w:lang w:bidi="fa-IR"/>
        </w:rPr>
        <w:t xml:space="preserve"> </w:t>
      </w:r>
      <w:r w:rsidRPr="003723F6">
        <w:rPr>
          <w:rFonts w:ascii="Sakkal Majalla" w:hAnsi="Sakkal Majalla" w:cs="Sakkal Majalla"/>
          <w:color w:val="0D0D0D" w:themeColor="text1" w:themeTint="F2"/>
          <w:sz w:val="28"/>
          <w:szCs w:val="28"/>
          <w:rtl/>
        </w:rPr>
        <w:t xml:space="preserve">تساهم في ترتيب الأولويات ، والفرص </w:t>
      </w:r>
      <w:r w:rsidRPr="003723F6">
        <w:rPr>
          <w:rFonts w:ascii="Sakkal Majalla" w:hAnsi="Sakkal Majalla" w:cs="Sakkal Majalla"/>
          <w:color w:val="0D0D0D" w:themeColor="text1" w:themeTint="F2"/>
          <w:sz w:val="28"/>
          <w:szCs w:val="28"/>
          <w:rtl/>
          <w:lang w:bidi="fa-IR"/>
        </w:rPr>
        <w:t xml:space="preserve"> </w:t>
      </w:r>
      <w:r w:rsidRPr="003723F6">
        <w:rPr>
          <w:rFonts w:ascii="Sakkal Majalla" w:hAnsi="Sakkal Majalla" w:cs="Sakkal Majalla"/>
          <w:color w:val="0D0D0D" w:themeColor="text1" w:themeTint="F2"/>
          <w:sz w:val="28"/>
          <w:szCs w:val="28"/>
          <w:rtl/>
        </w:rPr>
        <w:t>تعطي المنظمة القدرة على تخصيص مناسب</w:t>
      </w:r>
      <w:r w:rsidRPr="003723F6">
        <w:rPr>
          <w:rFonts w:ascii="Sakkal Majalla" w:hAnsi="Sakkal Majalla" w:cs="Sakkal Majalla"/>
          <w:color w:val="0D0D0D" w:themeColor="text1" w:themeTint="F2"/>
          <w:sz w:val="28"/>
          <w:szCs w:val="28"/>
          <w:rtl/>
          <w:lang w:bidi="ar-EG"/>
        </w:rPr>
        <w:t xml:space="preserve"> </w:t>
      </w:r>
      <w:r w:rsidRPr="003723F6">
        <w:rPr>
          <w:rFonts w:ascii="Sakkal Majalla" w:hAnsi="Sakkal Majalla" w:cs="Sakkal Majalla"/>
          <w:color w:val="0D0D0D" w:themeColor="text1" w:themeTint="F2"/>
          <w:sz w:val="28"/>
          <w:szCs w:val="28"/>
          <w:rtl/>
        </w:rPr>
        <w:t>للوقت والموارد التعامل مع الفرص. (الأشول، 2022)</w:t>
      </w:r>
    </w:p>
    <w:p w14:paraId="77A088B9" w14:textId="77777777" w:rsidR="004C5E10" w:rsidRPr="003723F6" w:rsidRDefault="004C5E10" w:rsidP="003723F6">
      <w:pPr>
        <w:spacing w:before="100" w:beforeAutospacing="1" w:after="100" w:afterAutospacing="1" w:line="360" w:lineRule="auto"/>
        <w:ind w:firstLine="720"/>
        <w:jc w:val="both"/>
        <w:rPr>
          <w:rFonts w:ascii="Sakkal Majalla" w:hAnsi="Sakkal Majalla" w:cs="Sakkal Majalla"/>
          <w:color w:val="0D0D0D" w:themeColor="text1" w:themeTint="F2"/>
          <w:sz w:val="28"/>
          <w:szCs w:val="28"/>
          <w:rtl/>
        </w:rPr>
      </w:pPr>
      <w:r w:rsidRPr="003723F6">
        <w:rPr>
          <w:rFonts w:ascii="Sakkal Majalla" w:hAnsi="Sakkal Majalla" w:cs="Sakkal Majalla"/>
          <w:color w:val="0D0D0D" w:themeColor="text1" w:themeTint="F2"/>
          <w:sz w:val="28"/>
          <w:szCs w:val="28"/>
          <w:rtl/>
        </w:rPr>
        <w:t>وتكمن أيضًا الأهمية بحسب الشكل رقم في أن للإستراتيجية مهام خمسة تضمن نجاح المنظمة تبدأ بتطوير الرؤيا والرسالة ولا تنتهي باتخاذ الاجراءات التصحيحية بل هي عملية مستمرة،(أحمد، 2020)</w:t>
      </w:r>
    </w:p>
    <w:p w14:paraId="64AA2527" w14:textId="77777777" w:rsidR="004C5E10" w:rsidRPr="003723F6" w:rsidRDefault="004C5E10" w:rsidP="00760E29">
      <w:pPr>
        <w:numPr>
          <w:ilvl w:val="0"/>
          <w:numId w:val="14"/>
        </w:numPr>
        <w:spacing w:before="100" w:beforeAutospacing="1" w:after="100" w:afterAutospacing="1" w:line="360" w:lineRule="auto"/>
        <w:ind w:left="423"/>
        <w:jc w:val="both"/>
        <w:rPr>
          <w:rFonts w:ascii="Sakkal Majalla" w:hAnsi="Sakkal Majalla" w:cs="Sakkal Majalla"/>
          <w:color w:val="0D0D0D" w:themeColor="text1" w:themeTint="F2"/>
          <w:sz w:val="28"/>
          <w:szCs w:val="28"/>
        </w:rPr>
      </w:pPr>
      <w:r w:rsidRPr="003723F6">
        <w:rPr>
          <w:rFonts w:ascii="Sakkal Majalla" w:hAnsi="Sakkal Majalla" w:cs="Sakkal Majalla"/>
          <w:color w:val="0D0D0D" w:themeColor="text1" w:themeTint="F2"/>
          <w:sz w:val="28"/>
          <w:szCs w:val="28"/>
          <w:rtl/>
        </w:rPr>
        <w:t xml:space="preserve">مرحلة صياغة الاستراتيجية تسمى أيضا مرحلة التصميم وفيها تهتم المنظمة بوضع كل من الرؤية والرسالة، وتحديد الأهداف الرئيسية والفرعية. </w:t>
      </w:r>
    </w:p>
    <w:p w14:paraId="6E60446C" w14:textId="77777777" w:rsidR="004C5E10" w:rsidRPr="003723F6" w:rsidRDefault="004C5E10" w:rsidP="00760E29">
      <w:pPr>
        <w:numPr>
          <w:ilvl w:val="0"/>
          <w:numId w:val="14"/>
        </w:numPr>
        <w:spacing w:before="100" w:beforeAutospacing="1" w:after="100" w:afterAutospacing="1" w:line="360" w:lineRule="auto"/>
        <w:ind w:left="423"/>
        <w:jc w:val="both"/>
        <w:rPr>
          <w:rFonts w:ascii="Sakkal Majalla" w:hAnsi="Sakkal Majalla" w:cs="Sakkal Majalla"/>
          <w:color w:val="0D0D0D" w:themeColor="text1" w:themeTint="F2"/>
          <w:sz w:val="28"/>
          <w:szCs w:val="28"/>
        </w:rPr>
      </w:pPr>
      <w:r w:rsidRPr="003723F6">
        <w:rPr>
          <w:rFonts w:ascii="Sakkal Majalla" w:hAnsi="Sakkal Majalla" w:cs="Sakkal Majalla"/>
          <w:color w:val="0D0D0D" w:themeColor="text1" w:themeTint="F2"/>
          <w:sz w:val="28"/>
          <w:szCs w:val="28"/>
          <w:rtl/>
          <w:lang w:bidi="fa-IR"/>
        </w:rPr>
        <w:t xml:space="preserve"> </w:t>
      </w:r>
      <w:r w:rsidRPr="003723F6">
        <w:rPr>
          <w:rFonts w:ascii="Sakkal Majalla" w:hAnsi="Sakkal Majalla" w:cs="Sakkal Majalla"/>
          <w:color w:val="0D0D0D" w:themeColor="text1" w:themeTint="F2"/>
          <w:sz w:val="28"/>
          <w:szCs w:val="28"/>
          <w:rtl/>
        </w:rPr>
        <w:t xml:space="preserve">مرحلة تنفيذ الاستراتيجية تطبيق الخيار الإستراتيجي الأمثل من خلال تخصيص المتطلبات المالية والتنظيمية والبشرية </w:t>
      </w:r>
    </w:p>
    <w:p w14:paraId="7E2DDBB7" w14:textId="77777777" w:rsidR="004C5E10" w:rsidRPr="003723F6" w:rsidRDefault="004C5E10" w:rsidP="00760E29">
      <w:pPr>
        <w:numPr>
          <w:ilvl w:val="0"/>
          <w:numId w:val="14"/>
        </w:numPr>
        <w:spacing w:before="100" w:beforeAutospacing="1" w:after="100" w:afterAutospacing="1" w:line="360" w:lineRule="auto"/>
        <w:ind w:left="423"/>
        <w:jc w:val="both"/>
        <w:rPr>
          <w:rFonts w:ascii="Sakkal Majalla" w:hAnsi="Sakkal Majalla" w:cs="Sakkal Majalla"/>
          <w:color w:val="0D0D0D" w:themeColor="text1" w:themeTint="F2"/>
          <w:sz w:val="28"/>
          <w:szCs w:val="28"/>
          <w:rtl/>
        </w:rPr>
      </w:pPr>
      <w:r w:rsidRPr="003723F6">
        <w:rPr>
          <w:rFonts w:ascii="Sakkal Majalla" w:hAnsi="Sakkal Majalla" w:cs="Sakkal Majalla"/>
          <w:color w:val="0D0D0D" w:themeColor="text1" w:themeTint="F2"/>
          <w:sz w:val="28"/>
          <w:szCs w:val="28"/>
          <w:rtl/>
        </w:rPr>
        <w:t>مرحلة الرقابة الاستراتيجية :في هذه المرحلة تراجع المنظمة النتائج والانحرافات والإخفاقات وتحدد أسبابها تمهيدا لاتخاذ إجراءات تصحيحية .</w:t>
      </w:r>
    </w:p>
    <w:p w14:paraId="4052FEAE" w14:textId="77777777" w:rsidR="004C5E10" w:rsidRPr="00F724F6" w:rsidRDefault="004C5E10" w:rsidP="003723F6">
      <w:pPr>
        <w:spacing w:before="100" w:beforeAutospacing="1" w:after="100" w:afterAutospacing="1" w:line="360" w:lineRule="auto"/>
        <w:ind w:firstLine="360"/>
        <w:jc w:val="both"/>
        <w:rPr>
          <w:rFonts w:ascii="Sakkal Majalla" w:hAnsi="Sakkal Majalla" w:cs="Sakkal Majalla"/>
          <w:b/>
          <w:bCs/>
          <w:color w:val="0D0D0D" w:themeColor="text1" w:themeTint="F2"/>
          <w:sz w:val="28"/>
          <w:szCs w:val="28"/>
          <w:rtl/>
        </w:rPr>
      </w:pPr>
      <w:r w:rsidRPr="00F724F6">
        <w:rPr>
          <w:rFonts w:ascii="Sakkal Majalla" w:hAnsi="Sakkal Majalla" w:cs="Sakkal Majalla"/>
          <w:b/>
          <w:bCs/>
          <w:color w:val="0D0D0D" w:themeColor="text1" w:themeTint="F2"/>
          <w:sz w:val="28"/>
          <w:szCs w:val="28"/>
          <w:rtl/>
        </w:rPr>
        <w:t xml:space="preserve">أن المنظمات تكون في </w:t>
      </w:r>
      <w:r w:rsidRPr="00F724F6">
        <w:rPr>
          <w:rFonts w:ascii="Sakkal Majalla" w:hAnsi="Sakkal Majalla" w:cs="Sakkal Majalla"/>
          <w:b/>
          <w:bCs/>
          <w:color w:val="0D0D0D" w:themeColor="text1" w:themeTint="F2"/>
          <w:sz w:val="28"/>
          <w:szCs w:val="28"/>
        </w:rPr>
        <w:t>Porter</w:t>
      </w:r>
      <w:r w:rsidRPr="00F724F6">
        <w:rPr>
          <w:rFonts w:ascii="Sakkal Majalla" w:hAnsi="Sakkal Majalla" w:cs="Sakkal Majalla"/>
          <w:b/>
          <w:bCs/>
          <w:color w:val="0D0D0D" w:themeColor="text1" w:themeTint="F2"/>
          <w:sz w:val="28"/>
          <w:szCs w:val="28"/>
          <w:rtl/>
        </w:rPr>
        <w:t xml:space="preserve"> يرى بحسب السوق منافسه بقوة حين تتبع استراتيجيات متنوعة تقع كلها حتماً ضمن الأنواع التالية: (السمان، 2020)</w:t>
      </w:r>
    </w:p>
    <w:p w14:paraId="4B013526" w14:textId="77777777" w:rsidR="004C5E10" w:rsidRPr="003723F6" w:rsidRDefault="004C5E10" w:rsidP="00760E29">
      <w:pPr>
        <w:numPr>
          <w:ilvl w:val="0"/>
          <w:numId w:val="15"/>
        </w:numPr>
        <w:spacing w:before="100" w:beforeAutospacing="1" w:after="100" w:afterAutospacing="1" w:line="360" w:lineRule="auto"/>
        <w:ind w:left="423"/>
        <w:jc w:val="both"/>
        <w:rPr>
          <w:rFonts w:ascii="Sakkal Majalla" w:hAnsi="Sakkal Majalla" w:cs="Sakkal Majalla"/>
          <w:color w:val="0D0D0D" w:themeColor="text1" w:themeTint="F2"/>
          <w:sz w:val="28"/>
          <w:szCs w:val="28"/>
        </w:rPr>
      </w:pPr>
      <w:r w:rsidRPr="003723F6">
        <w:rPr>
          <w:rFonts w:ascii="Sakkal Majalla" w:hAnsi="Sakkal Majalla" w:cs="Sakkal Majalla"/>
          <w:color w:val="0D0D0D" w:themeColor="text1" w:themeTint="F2"/>
          <w:sz w:val="28"/>
          <w:szCs w:val="28"/>
          <w:rtl/>
        </w:rPr>
        <w:t>استراتيجيات قيادة التكلفة: هي عمل المنظمة لخفض الكلف في صناعة منتج ما باتباع تقنيات وطرق عدة وهي استطاعت المنظمة صنع وتسويق منتج بكفاءة عالية أفضل من المنظمات العاملة في نفس السوق وتتيح هذه الاستراتيجية للمنظمة الإنتاج بكلف أقل وهامش ربح قليل يمنع دخول مصنعين جدد ويمتلك قدرة تفاوضية مع الموردين عالية فهو باقي ويستهلك بكميات كبيرة .</w:t>
      </w:r>
    </w:p>
    <w:p w14:paraId="0860C7C7" w14:textId="77777777" w:rsidR="004C5E10" w:rsidRPr="003723F6" w:rsidRDefault="004C5E10" w:rsidP="00760E29">
      <w:pPr>
        <w:numPr>
          <w:ilvl w:val="0"/>
          <w:numId w:val="15"/>
        </w:numPr>
        <w:spacing w:before="100" w:beforeAutospacing="1" w:after="100" w:afterAutospacing="1" w:line="360" w:lineRule="auto"/>
        <w:ind w:left="423"/>
        <w:jc w:val="both"/>
        <w:rPr>
          <w:rFonts w:ascii="Sakkal Majalla" w:hAnsi="Sakkal Majalla" w:cs="Sakkal Majalla"/>
          <w:color w:val="0D0D0D" w:themeColor="text1" w:themeTint="F2"/>
          <w:sz w:val="28"/>
          <w:szCs w:val="28"/>
        </w:rPr>
      </w:pPr>
      <w:r w:rsidRPr="003723F6">
        <w:rPr>
          <w:rFonts w:ascii="Sakkal Majalla" w:hAnsi="Sakkal Majalla" w:cs="Sakkal Majalla"/>
          <w:color w:val="0D0D0D" w:themeColor="text1" w:themeTint="F2"/>
          <w:sz w:val="28"/>
          <w:szCs w:val="28"/>
          <w:rtl/>
        </w:rPr>
        <w:t>استراتيجيات التمايز: تمييز المنظمة لمنتجاتها عن المنافس لضمان تنافسية عالية كخدمات ما بعد البيع أو جودة تشجع الزبون على دفع سعر أعلى ليمتلكها .</w:t>
      </w:r>
    </w:p>
    <w:p w14:paraId="03DCD006" w14:textId="77777777" w:rsidR="004C5E10" w:rsidRPr="003723F6" w:rsidRDefault="004C5E10" w:rsidP="00760E29">
      <w:pPr>
        <w:numPr>
          <w:ilvl w:val="0"/>
          <w:numId w:val="15"/>
        </w:numPr>
        <w:spacing w:before="100" w:beforeAutospacing="1" w:after="100" w:afterAutospacing="1" w:line="360" w:lineRule="auto"/>
        <w:ind w:left="423"/>
        <w:jc w:val="both"/>
        <w:rPr>
          <w:rFonts w:ascii="Sakkal Majalla" w:hAnsi="Sakkal Majalla" w:cs="Sakkal Majalla"/>
          <w:color w:val="0D0D0D" w:themeColor="text1" w:themeTint="F2"/>
          <w:sz w:val="28"/>
          <w:szCs w:val="28"/>
          <w:rtl/>
        </w:rPr>
      </w:pPr>
      <w:r w:rsidRPr="003723F6">
        <w:rPr>
          <w:rFonts w:ascii="Sakkal Majalla" w:hAnsi="Sakkal Majalla" w:cs="Sakkal Majalla"/>
          <w:color w:val="0D0D0D" w:themeColor="text1" w:themeTint="F2"/>
          <w:sz w:val="28"/>
          <w:szCs w:val="28"/>
          <w:rtl/>
        </w:rPr>
        <w:t>استراتيجيات السوق المتخصصة (التركيز) هي توظيف ما سبق من استراتيجيات والتركيز على جزء من السوق .</w:t>
      </w:r>
    </w:p>
    <w:p w14:paraId="49252888" w14:textId="77777777" w:rsidR="004C5E10" w:rsidRPr="00F724F6" w:rsidRDefault="004C5E10" w:rsidP="00F724F6">
      <w:pPr>
        <w:spacing w:before="100" w:beforeAutospacing="1" w:after="100" w:afterAutospacing="1" w:line="360" w:lineRule="auto"/>
        <w:ind w:firstLine="706"/>
        <w:jc w:val="both"/>
        <w:rPr>
          <w:rFonts w:ascii="Sakkal Majalla" w:hAnsi="Sakkal Majalla" w:cs="Sakkal Majalla"/>
          <w:b/>
          <w:bCs/>
          <w:color w:val="0D0D0D" w:themeColor="text1" w:themeTint="F2"/>
          <w:sz w:val="28"/>
          <w:szCs w:val="28"/>
          <w:rtl/>
        </w:rPr>
      </w:pPr>
      <w:r w:rsidRPr="00F724F6">
        <w:rPr>
          <w:rFonts w:ascii="Sakkal Majalla" w:hAnsi="Sakkal Majalla" w:cs="Sakkal Majalla"/>
          <w:b/>
          <w:bCs/>
          <w:color w:val="0D0D0D" w:themeColor="text1" w:themeTint="F2"/>
          <w:sz w:val="28"/>
          <w:szCs w:val="28"/>
          <w:rtl/>
        </w:rPr>
        <w:lastRenderedPageBreak/>
        <w:t>ويتطرق لأربع أنواع أخرى للإستراتيجيات التي تتبعها المنظمات وفقاً لما تقتضيه الحال من منافسة وهم: (لطفي، 2019)</w:t>
      </w:r>
    </w:p>
    <w:p w14:paraId="3190C5A5" w14:textId="77777777" w:rsidR="004C5E10" w:rsidRPr="003723F6" w:rsidRDefault="004C5E10" w:rsidP="00760E29">
      <w:pPr>
        <w:numPr>
          <w:ilvl w:val="0"/>
          <w:numId w:val="16"/>
        </w:numPr>
        <w:spacing w:before="100" w:beforeAutospacing="1" w:after="100" w:afterAutospacing="1" w:line="360" w:lineRule="auto"/>
        <w:ind w:left="423"/>
        <w:jc w:val="both"/>
        <w:rPr>
          <w:rFonts w:ascii="Sakkal Majalla" w:hAnsi="Sakkal Majalla" w:cs="Sakkal Majalla"/>
          <w:color w:val="0D0D0D" w:themeColor="text1" w:themeTint="F2"/>
          <w:sz w:val="28"/>
          <w:szCs w:val="28"/>
        </w:rPr>
      </w:pPr>
      <w:r w:rsidRPr="003723F6">
        <w:rPr>
          <w:rFonts w:ascii="Sakkal Majalla" w:hAnsi="Sakkal Majalla" w:cs="Sakkal Majalla"/>
          <w:color w:val="0D0D0D" w:themeColor="text1" w:themeTint="F2"/>
          <w:sz w:val="28"/>
          <w:szCs w:val="28"/>
          <w:rtl/>
        </w:rPr>
        <w:t>الإستراتيجية المنقبة: وهي ذات مخاطرة مرتفعة، فهي تبحث في أسواق جديدة وتقدم</w:t>
      </w:r>
      <w:r w:rsidRPr="003723F6">
        <w:rPr>
          <w:rFonts w:ascii="Sakkal Majalla" w:hAnsi="Sakkal Majalla" w:cs="Sakkal Majalla"/>
          <w:color w:val="0D0D0D" w:themeColor="text1" w:themeTint="F2"/>
          <w:sz w:val="28"/>
          <w:szCs w:val="28"/>
          <w:rtl/>
          <w:lang w:bidi="ar-EG"/>
        </w:rPr>
        <w:t xml:space="preserve"> </w:t>
      </w:r>
      <w:r w:rsidRPr="003723F6">
        <w:rPr>
          <w:rFonts w:ascii="Sakkal Majalla" w:hAnsi="Sakkal Majalla" w:cs="Sakkal Majalla"/>
          <w:color w:val="0D0D0D" w:themeColor="text1" w:themeTint="F2"/>
          <w:sz w:val="28"/>
          <w:szCs w:val="28"/>
          <w:rtl/>
        </w:rPr>
        <w:t>سلع متنوعه ومتعددة للزبون.</w:t>
      </w:r>
    </w:p>
    <w:p w14:paraId="19FB156C" w14:textId="77777777" w:rsidR="004C5E10" w:rsidRPr="003723F6" w:rsidRDefault="004C5E10" w:rsidP="00760E29">
      <w:pPr>
        <w:numPr>
          <w:ilvl w:val="0"/>
          <w:numId w:val="16"/>
        </w:numPr>
        <w:spacing w:before="100" w:beforeAutospacing="1" w:after="100" w:afterAutospacing="1" w:line="360" w:lineRule="auto"/>
        <w:ind w:left="423"/>
        <w:jc w:val="both"/>
        <w:rPr>
          <w:rFonts w:ascii="Sakkal Majalla" w:hAnsi="Sakkal Majalla" w:cs="Sakkal Majalla"/>
          <w:color w:val="0D0D0D" w:themeColor="text1" w:themeTint="F2"/>
          <w:sz w:val="28"/>
          <w:szCs w:val="28"/>
        </w:rPr>
      </w:pPr>
      <w:r w:rsidRPr="003723F6">
        <w:rPr>
          <w:rFonts w:ascii="Sakkal Majalla" w:hAnsi="Sakkal Majalla" w:cs="Sakkal Majalla"/>
          <w:color w:val="0D0D0D" w:themeColor="text1" w:themeTint="F2"/>
          <w:sz w:val="28"/>
          <w:szCs w:val="28"/>
          <w:rtl/>
        </w:rPr>
        <w:t>الإستراتيجية الدفاعية: وهي عدم طرح منتجات جديدة أو تحديث منتجاتها والتركيز على السوق الحالي بخفض الكلفة بهدف تحقيق أرباح من المنافسة.</w:t>
      </w:r>
    </w:p>
    <w:p w14:paraId="507198D7" w14:textId="77777777" w:rsidR="004C5E10" w:rsidRPr="003723F6" w:rsidRDefault="004C5E10" w:rsidP="00760E29">
      <w:pPr>
        <w:numPr>
          <w:ilvl w:val="0"/>
          <w:numId w:val="16"/>
        </w:numPr>
        <w:spacing w:before="100" w:beforeAutospacing="1" w:after="100" w:afterAutospacing="1" w:line="360" w:lineRule="auto"/>
        <w:ind w:left="423"/>
        <w:jc w:val="both"/>
        <w:rPr>
          <w:rFonts w:ascii="Sakkal Majalla" w:hAnsi="Sakkal Majalla" w:cs="Sakkal Majalla"/>
          <w:color w:val="0D0D0D" w:themeColor="text1" w:themeTint="F2"/>
          <w:sz w:val="28"/>
          <w:szCs w:val="28"/>
        </w:rPr>
      </w:pPr>
      <w:r w:rsidRPr="003723F6">
        <w:rPr>
          <w:rFonts w:ascii="Sakkal Majalla" w:hAnsi="Sakkal Majalla" w:cs="Sakkal Majalla"/>
          <w:color w:val="0D0D0D" w:themeColor="text1" w:themeTint="F2"/>
          <w:sz w:val="28"/>
          <w:szCs w:val="28"/>
          <w:rtl/>
        </w:rPr>
        <w:t xml:space="preserve">الإستراتيجية المحللة : والتي تسعى لمراقبة المنافس لتصطاد الأفكار المبتكرة، تكون فيه المنظمة تمتلك منتجا رئيسيا يتشعب منه بعض المنتجات المشتركة تمتاز بخلطها بين المركزية واللامركزية الإدارية. </w:t>
      </w:r>
    </w:p>
    <w:p w14:paraId="31014A52" w14:textId="77777777" w:rsidR="004C5E10" w:rsidRPr="003723F6" w:rsidRDefault="004C5E10" w:rsidP="00760E29">
      <w:pPr>
        <w:numPr>
          <w:ilvl w:val="0"/>
          <w:numId w:val="16"/>
        </w:numPr>
        <w:spacing w:before="100" w:beforeAutospacing="1" w:after="100" w:afterAutospacing="1" w:line="360" w:lineRule="auto"/>
        <w:ind w:left="423"/>
        <w:jc w:val="both"/>
        <w:rPr>
          <w:rFonts w:ascii="Sakkal Majalla" w:hAnsi="Sakkal Majalla" w:cs="Sakkal Majalla"/>
          <w:color w:val="0D0D0D" w:themeColor="text1" w:themeTint="F2"/>
          <w:sz w:val="28"/>
          <w:szCs w:val="28"/>
        </w:rPr>
      </w:pPr>
      <w:r w:rsidRPr="003723F6">
        <w:rPr>
          <w:rFonts w:ascii="Sakkal Majalla" w:hAnsi="Sakkal Majalla" w:cs="Sakkal Majalla"/>
          <w:color w:val="0D0D0D" w:themeColor="text1" w:themeTint="F2"/>
          <w:sz w:val="28"/>
          <w:szCs w:val="28"/>
          <w:rtl/>
        </w:rPr>
        <w:t>الإستراتيجيات المستجيبة: جل اهتمامها تقليد المنافسين كون المنظمة لا تملك رؤيا.</w:t>
      </w:r>
    </w:p>
    <w:p w14:paraId="198CF9F1" w14:textId="1355DA1B" w:rsidR="004C5E10" w:rsidRPr="00F724F6" w:rsidRDefault="00F724F6" w:rsidP="00F724F6">
      <w:pPr>
        <w:spacing w:before="100" w:beforeAutospacing="1" w:after="100" w:afterAutospacing="1" w:line="360" w:lineRule="auto"/>
        <w:jc w:val="both"/>
        <w:outlineLvl w:val="2"/>
        <w:rPr>
          <w:rFonts w:ascii="Sakkal Majalla" w:hAnsi="Sakkal Majalla" w:cs="Sakkal Majalla"/>
          <w:b/>
          <w:bCs/>
          <w:color w:val="0D0D0D" w:themeColor="text1" w:themeTint="F2"/>
          <w:sz w:val="32"/>
          <w:szCs w:val="32"/>
          <w:rtl/>
        </w:rPr>
      </w:pPr>
      <w:bookmarkStart w:id="40" w:name="_Toc173308808"/>
      <w:r w:rsidRPr="00F724F6">
        <w:rPr>
          <w:rFonts w:ascii="Sakkal Majalla" w:hAnsi="Sakkal Majalla" w:cs="Sakkal Majalla" w:hint="cs"/>
          <w:b/>
          <w:bCs/>
          <w:color w:val="0D0D0D" w:themeColor="text1" w:themeTint="F2"/>
          <w:sz w:val="32"/>
          <w:szCs w:val="32"/>
          <w:rtl/>
        </w:rPr>
        <w:t xml:space="preserve">4.1.2 </w:t>
      </w:r>
      <w:r w:rsidR="004C5E10" w:rsidRPr="00F724F6">
        <w:rPr>
          <w:rFonts w:ascii="Sakkal Majalla" w:hAnsi="Sakkal Majalla" w:cs="Sakkal Majalla"/>
          <w:b/>
          <w:bCs/>
          <w:color w:val="0D0D0D" w:themeColor="text1" w:themeTint="F2"/>
          <w:sz w:val="32"/>
          <w:szCs w:val="32"/>
          <w:rtl/>
        </w:rPr>
        <w:t>مفهوم الريادة</w:t>
      </w:r>
      <w:bookmarkEnd w:id="40"/>
      <w:r w:rsidR="004C5E10" w:rsidRPr="00F724F6">
        <w:rPr>
          <w:rFonts w:ascii="Sakkal Majalla" w:hAnsi="Sakkal Majalla" w:cs="Sakkal Majalla"/>
          <w:b/>
          <w:bCs/>
          <w:color w:val="0D0D0D" w:themeColor="text1" w:themeTint="F2"/>
          <w:sz w:val="32"/>
          <w:szCs w:val="32"/>
          <w:rtl/>
        </w:rPr>
        <w:t xml:space="preserve"> </w:t>
      </w:r>
    </w:p>
    <w:p w14:paraId="505D5756" w14:textId="77777777" w:rsidR="004C5E10" w:rsidRPr="003723F6" w:rsidRDefault="004C5E10" w:rsidP="003723F6">
      <w:pPr>
        <w:spacing w:before="100" w:beforeAutospacing="1" w:after="100" w:afterAutospacing="1" w:line="360" w:lineRule="auto"/>
        <w:ind w:firstLine="720"/>
        <w:jc w:val="both"/>
        <w:rPr>
          <w:rFonts w:ascii="Sakkal Majalla" w:hAnsi="Sakkal Majalla" w:cs="Sakkal Majalla"/>
          <w:color w:val="0D0D0D" w:themeColor="text1" w:themeTint="F2"/>
          <w:sz w:val="28"/>
          <w:szCs w:val="28"/>
          <w:rtl/>
          <w:lang w:bidi="ar-EG"/>
        </w:rPr>
      </w:pPr>
      <w:r w:rsidRPr="003723F6">
        <w:rPr>
          <w:rFonts w:ascii="Sakkal Majalla" w:hAnsi="Sakkal Majalla" w:cs="Sakkal Majalla"/>
          <w:color w:val="0D0D0D" w:themeColor="text1" w:themeTint="F2"/>
          <w:sz w:val="28"/>
          <w:szCs w:val="28"/>
          <w:rtl/>
        </w:rPr>
        <w:t xml:space="preserve">أصل المصطلح  </w:t>
      </w:r>
      <w:r w:rsidRPr="003723F6">
        <w:rPr>
          <w:rFonts w:ascii="Sakkal Majalla" w:hAnsi="Sakkal Majalla" w:cs="Sakkal Majalla"/>
          <w:color w:val="0D0D0D" w:themeColor="text1" w:themeTint="F2"/>
          <w:sz w:val="28"/>
          <w:szCs w:val="28"/>
        </w:rPr>
        <w:t xml:space="preserve"> Entrepreneurship</w:t>
      </w:r>
      <w:r w:rsidRPr="003723F6">
        <w:rPr>
          <w:rFonts w:ascii="Sakkal Majalla" w:hAnsi="Sakkal Majalla" w:cs="Sakkal Majalla"/>
          <w:color w:val="0D0D0D" w:themeColor="text1" w:themeTint="F2"/>
          <w:sz w:val="28"/>
          <w:szCs w:val="28"/>
          <w:rtl/>
        </w:rPr>
        <w:t xml:space="preserve">  مشتق من الكلمة الفرنسية </w:t>
      </w:r>
      <w:r w:rsidRPr="003723F6">
        <w:rPr>
          <w:rFonts w:ascii="Sakkal Majalla" w:hAnsi="Sakkal Majalla" w:cs="Sakkal Majalla"/>
          <w:color w:val="0D0D0D" w:themeColor="text1" w:themeTint="F2"/>
          <w:sz w:val="28"/>
          <w:szCs w:val="28"/>
        </w:rPr>
        <w:t xml:space="preserve">enteprendre </w:t>
      </w:r>
      <w:r w:rsidRPr="003723F6">
        <w:rPr>
          <w:rFonts w:ascii="Sakkal Majalla" w:hAnsi="Sakkal Majalla" w:cs="Sakkal Majalla"/>
          <w:color w:val="0D0D0D" w:themeColor="text1" w:themeTint="F2"/>
          <w:sz w:val="28"/>
          <w:szCs w:val="28"/>
          <w:rtl/>
        </w:rPr>
        <w:t xml:space="preserve">  قدمه للمرة الأولى عام </w:t>
      </w:r>
      <w:r w:rsidRPr="003723F6">
        <w:rPr>
          <w:rFonts w:ascii="Sakkal Majalla" w:hAnsi="Sakkal Majalla" w:cs="Sakkal Majalla"/>
          <w:color w:val="0D0D0D" w:themeColor="text1" w:themeTint="F2"/>
          <w:sz w:val="28"/>
          <w:szCs w:val="28"/>
          <w:rtl/>
          <w:lang w:bidi="fa-IR"/>
        </w:rPr>
        <w:t>۱۷۲۳</w:t>
      </w:r>
      <w:r w:rsidRPr="003723F6">
        <w:rPr>
          <w:rFonts w:ascii="Sakkal Majalla" w:hAnsi="Sakkal Majalla" w:cs="Sakkal Majalla"/>
          <w:color w:val="0D0D0D" w:themeColor="text1" w:themeTint="F2"/>
          <w:sz w:val="28"/>
          <w:szCs w:val="28"/>
          <w:rtl/>
        </w:rPr>
        <w:t xml:space="preserve"> في قاموس التجارة العالمي. الجزء الأول </w:t>
      </w:r>
      <w:r w:rsidRPr="003723F6">
        <w:rPr>
          <w:rFonts w:ascii="Sakkal Majalla" w:hAnsi="Sakkal Majalla" w:cs="Sakkal Majalla"/>
          <w:color w:val="0D0D0D" w:themeColor="text1" w:themeTint="F2"/>
          <w:sz w:val="28"/>
          <w:szCs w:val="28"/>
        </w:rPr>
        <w:t>entre</w:t>
      </w:r>
      <w:r w:rsidRPr="003723F6">
        <w:rPr>
          <w:rFonts w:ascii="Sakkal Majalla" w:hAnsi="Sakkal Majalla" w:cs="Sakkal Majalla"/>
          <w:color w:val="0D0D0D" w:themeColor="text1" w:themeTint="F2"/>
          <w:sz w:val="28"/>
          <w:szCs w:val="28"/>
          <w:rtl/>
        </w:rPr>
        <w:t xml:space="preserve"> يعني "الوسيط" والجزء الثاني </w:t>
      </w:r>
      <w:r w:rsidRPr="003723F6">
        <w:rPr>
          <w:rFonts w:ascii="Sakkal Majalla" w:hAnsi="Sakkal Majalla" w:cs="Sakkal Majalla"/>
          <w:color w:val="0D0D0D" w:themeColor="text1" w:themeTint="F2"/>
          <w:sz w:val="28"/>
          <w:szCs w:val="28"/>
        </w:rPr>
        <w:t>prendre</w:t>
      </w:r>
      <w:r w:rsidRPr="003723F6">
        <w:rPr>
          <w:rFonts w:ascii="Sakkal Majalla" w:hAnsi="Sakkal Majalla" w:cs="Sakkal Majalla"/>
          <w:color w:val="0D0D0D" w:themeColor="text1" w:themeTint="F2"/>
          <w:sz w:val="28"/>
          <w:szCs w:val="28"/>
          <w:rtl/>
        </w:rPr>
        <w:t xml:space="preserve"> تعني أخذ"، وتستخدم للشخص الوسيط بين البائع والمشتري والذي يتحمل المخاطرة في البدء في</w:t>
      </w:r>
      <w:r w:rsidRPr="003723F6">
        <w:rPr>
          <w:rFonts w:ascii="Sakkal Majalla" w:hAnsi="Sakkal Majalla" w:cs="Sakkal Majalla"/>
          <w:color w:val="0D0D0D" w:themeColor="text1" w:themeTint="F2"/>
          <w:sz w:val="28"/>
          <w:szCs w:val="28"/>
          <w:rtl/>
          <w:lang w:bidi="ar-EG"/>
        </w:rPr>
        <w:t xml:space="preserve"> </w:t>
      </w:r>
      <w:r w:rsidRPr="003723F6">
        <w:rPr>
          <w:rFonts w:ascii="Sakkal Majalla" w:hAnsi="Sakkal Majalla" w:cs="Sakkal Majalla"/>
          <w:color w:val="0D0D0D" w:themeColor="text1" w:themeTint="F2"/>
          <w:sz w:val="28"/>
          <w:szCs w:val="28"/>
          <w:rtl/>
        </w:rPr>
        <w:t>عمل مشروع، أو منتج أو خدمة</w:t>
      </w:r>
      <w:r w:rsidRPr="003723F6">
        <w:rPr>
          <w:rFonts w:ascii="Sakkal Majalla" w:hAnsi="Sakkal Majalla" w:cs="Sakkal Majalla"/>
          <w:color w:val="0D0D0D" w:themeColor="text1" w:themeTint="F2"/>
          <w:sz w:val="28"/>
          <w:szCs w:val="28"/>
          <w:rtl/>
          <w:lang w:bidi="ar-EG"/>
        </w:rPr>
        <w:t>.</w:t>
      </w:r>
      <w:r w:rsidRPr="003723F6">
        <w:rPr>
          <w:rFonts w:ascii="Sakkal Majalla" w:hAnsi="Sakkal Majalla" w:cs="Sakkal Majalla"/>
          <w:color w:val="0D0D0D" w:themeColor="text1" w:themeTint="F2"/>
          <w:sz w:val="28"/>
          <w:szCs w:val="28"/>
        </w:rPr>
        <w:t xml:space="preserve"> </w:t>
      </w:r>
      <w:r w:rsidRPr="003723F6">
        <w:rPr>
          <w:rFonts w:ascii="Sakkal Majalla" w:hAnsi="Sakkal Majalla" w:cs="Sakkal Majalla"/>
          <w:color w:val="0D0D0D" w:themeColor="text1" w:themeTint="F2"/>
          <w:sz w:val="28"/>
          <w:szCs w:val="28"/>
          <w:rtl/>
          <w:lang w:bidi="ar-EG"/>
        </w:rPr>
        <w:t>(أبوعاقولة، 2022)</w:t>
      </w:r>
    </w:p>
    <w:p w14:paraId="27EC4E58" w14:textId="77777777" w:rsidR="004C5E10" w:rsidRPr="003723F6" w:rsidRDefault="004C5E10" w:rsidP="003723F6">
      <w:pPr>
        <w:spacing w:before="100" w:beforeAutospacing="1" w:after="100" w:afterAutospacing="1" w:line="360" w:lineRule="auto"/>
        <w:ind w:firstLine="720"/>
        <w:jc w:val="both"/>
        <w:rPr>
          <w:rFonts w:ascii="Sakkal Majalla" w:hAnsi="Sakkal Majalla" w:cs="Sakkal Majalla"/>
          <w:color w:val="0D0D0D" w:themeColor="text1" w:themeTint="F2"/>
          <w:sz w:val="28"/>
          <w:szCs w:val="28"/>
          <w:lang w:bidi="ar-EG"/>
        </w:rPr>
      </w:pPr>
      <w:r w:rsidRPr="003723F6">
        <w:rPr>
          <w:rFonts w:ascii="Sakkal Majalla" w:hAnsi="Sakkal Majalla" w:cs="Sakkal Majalla"/>
          <w:color w:val="0D0D0D" w:themeColor="text1" w:themeTint="F2"/>
          <w:sz w:val="28"/>
          <w:szCs w:val="28"/>
        </w:rPr>
        <w:t xml:space="preserve"> </w:t>
      </w:r>
      <w:r w:rsidRPr="003723F6">
        <w:rPr>
          <w:rFonts w:ascii="Sakkal Majalla" w:hAnsi="Sakkal Majalla" w:cs="Sakkal Majalla"/>
          <w:color w:val="0D0D0D" w:themeColor="text1" w:themeTint="F2"/>
          <w:sz w:val="28"/>
          <w:szCs w:val="28"/>
          <w:rtl/>
        </w:rPr>
        <w:t>وعرفها أنها الأرباح الناتجة من تحمل المخاطر وعدم التأكد يعرف بأنها تنفيذ تركيبات منظميه جديدة كمنتجات أو خدمات أو مصادر مواد خام أو طرق انتاج أو أسواق أو شكل تنظيم جديدة، كما عرفها بيرتهولد فرانك أن الريادة هي تحمل المغامرة، تنسيق الموارد الإنتاجية وهي مقدمة للابتكار والحفاظ</w:t>
      </w:r>
      <w:r w:rsidRPr="003723F6">
        <w:rPr>
          <w:rFonts w:ascii="Sakkal Majalla" w:hAnsi="Sakkal Majalla" w:cs="Sakkal Majalla"/>
          <w:color w:val="0D0D0D" w:themeColor="text1" w:themeTint="F2"/>
          <w:sz w:val="28"/>
          <w:szCs w:val="28"/>
          <w:rtl/>
          <w:lang w:bidi="ar-EG"/>
        </w:rPr>
        <w:t xml:space="preserve"> </w:t>
      </w:r>
      <w:r w:rsidRPr="003723F6">
        <w:rPr>
          <w:rFonts w:ascii="Sakkal Majalla" w:hAnsi="Sakkal Majalla" w:cs="Sakkal Majalla"/>
          <w:color w:val="0D0D0D" w:themeColor="text1" w:themeTint="F2"/>
          <w:sz w:val="28"/>
          <w:szCs w:val="28"/>
          <w:rtl/>
        </w:rPr>
        <w:t>على رأس المال .</w:t>
      </w:r>
      <w:r w:rsidRPr="003723F6">
        <w:rPr>
          <w:rFonts w:ascii="Sakkal Majalla" w:hAnsi="Sakkal Majalla" w:cs="Sakkal Majalla"/>
          <w:color w:val="0D0D0D" w:themeColor="text1" w:themeTint="F2"/>
          <w:sz w:val="28"/>
          <w:szCs w:val="28"/>
        </w:rPr>
        <w:t xml:space="preserve"> </w:t>
      </w:r>
      <w:r w:rsidRPr="003723F6">
        <w:rPr>
          <w:rFonts w:ascii="Sakkal Majalla" w:hAnsi="Sakkal Majalla" w:cs="Sakkal Majalla"/>
          <w:color w:val="0D0D0D" w:themeColor="text1" w:themeTint="F2"/>
          <w:sz w:val="28"/>
          <w:szCs w:val="28"/>
          <w:rtl/>
          <w:lang w:bidi="ar-EG"/>
        </w:rPr>
        <w:t>(خاطر، 2021)</w:t>
      </w:r>
    </w:p>
    <w:p w14:paraId="2F86401D" w14:textId="77777777" w:rsidR="004C5E10" w:rsidRPr="003723F6" w:rsidRDefault="004C5E10" w:rsidP="003723F6">
      <w:pPr>
        <w:spacing w:before="100" w:beforeAutospacing="1" w:after="100" w:afterAutospacing="1" w:line="360" w:lineRule="auto"/>
        <w:ind w:firstLine="720"/>
        <w:jc w:val="both"/>
        <w:rPr>
          <w:rFonts w:ascii="Sakkal Majalla" w:hAnsi="Sakkal Majalla" w:cs="Sakkal Majalla"/>
          <w:color w:val="0D0D0D" w:themeColor="text1" w:themeTint="F2"/>
          <w:sz w:val="28"/>
          <w:szCs w:val="28"/>
        </w:rPr>
      </w:pPr>
      <w:r w:rsidRPr="003723F6">
        <w:rPr>
          <w:rFonts w:ascii="Sakkal Majalla" w:hAnsi="Sakkal Majalla" w:cs="Sakkal Majalla"/>
          <w:color w:val="0D0D0D" w:themeColor="text1" w:themeTint="F2"/>
          <w:sz w:val="28"/>
          <w:szCs w:val="28"/>
          <w:rtl/>
        </w:rPr>
        <w:t xml:space="preserve">الريادة نشاط يهدف للمباشرة في تطوير الأعمال الربحية والريادة هي أخذ المخاطرة المعتدلة ، وأيضاً هي كل القرارات والأحكام حول إدارة الموارد النادرة ، ثم تم تعريفها بأنها طريقة تفكير أو عقلية تركز على الفرص وعلى الابتكار وهدفها النمو وتتواجد في المنظمات الكبيرة وذات المسؤولية الاجتماعية غير </w:t>
      </w:r>
      <w:r w:rsidRPr="003723F6">
        <w:rPr>
          <w:rFonts w:ascii="Sakkal Majalla" w:hAnsi="Sakkal Majalla" w:cs="Sakkal Majalla"/>
          <w:color w:val="0D0D0D" w:themeColor="text1" w:themeTint="F2"/>
          <w:sz w:val="28"/>
          <w:szCs w:val="28"/>
          <w:rtl/>
        </w:rPr>
        <w:lastRenderedPageBreak/>
        <w:t>الربحية ، وهي إنشاء منظمات جديدة كلياً ، وأيضاً إنها السعي الى الفرص بغض النظر عن الموارد الحالية</w:t>
      </w:r>
      <w:r w:rsidRPr="003723F6">
        <w:rPr>
          <w:rFonts w:ascii="Sakkal Majalla" w:hAnsi="Sakkal Majalla" w:cs="Sakkal Majalla"/>
          <w:color w:val="0D0D0D" w:themeColor="text1" w:themeTint="F2"/>
          <w:sz w:val="28"/>
          <w:szCs w:val="28"/>
          <w:rtl/>
          <w:lang w:bidi="ar-EG"/>
        </w:rPr>
        <w:t xml:space="preserve"> </w:t>
      </w:r>
      <w:r w:rsidRPr="003723F6">
        <w:rPr>
          <w:rFonts w:ascii="Sakkal Majalla" w:hAnsi="Sakkal Majalla" w:cs="Sakkal Majalla"/>
          <w:color w:val="0D0D0D" w:themeColor="text1" w:themeTint="F2"/>
          <w:sz w:val="28"/>
          <w:szCs w:val="28"/>
          <w:rtl/>
        </w:rPr>
        <w:t>وهي بكل اختصار في غياب الفرصة لا يوجد رياد ويعرفها الباحث بأنها تحويل الأفكار والفرص الى قيمة للأعمال</w:t>
      </w:r>
      <w:r w:rsidRPr="003723F6">
        <w:rPr>
          <w:rFonts w:ascii="Sakkal Majalla" w:hAnsi="Sakkal Majalla" w:cs="Sakkal Majalla"/>
          <w:color w:val="0D0D0D" w:themeColor="text1" w:themeTint="F2"/>
          <w:sz w:val="28"/>
          <w:szCs w:val="28"/>
          <w:rtl/>
          <w:lang w:bidi="ar-EG"/>
        </w:rPr>
        <w:t xml:space="preserve"> </w:t>
      </w:r>
      <w:r w:rsidRPr="003723F6">
        <w:rPr>
          <w:rFonts w:ascii="Sakkal Majalla" w:hAnsi="Sakkal Majalla" w:cs="Sakkal Majalla"/>
          <w:color w:val="0D0D0D" w:themeColor="text1" w:themeTint="F2"/>
          <w:sz w:val="28"/>
          <w:szCs w:val="28"/>
          <w:rtl/>
        </w:rPr>
        <w:t>والتي قد تكون قيمة مالية أو ثقافية أو مجتمعية.</w:t>
      </w:r>
      <w:r w:rsidRPr="003723F6">
        <w:rPr>
          <w:rFonts w:ascii="Sakkal Majalla" w:hAnsi="Sakkal Majalla" w:cs="Sakkal Majalla"/>
          <w:color w:val="0D0D0D" w:themeColor="text1" w:themeTint="F2"/>
          <w:sz w:val="28"/>
          <w:szCs w:val="28"/>
        </w:rPr>
        <w:t xml:space="preserve"> </w:t>
      </w:r>
      <w:r w:rsidRPr="003723F6">
        <w:rPr>
          <w:rFonts w:ascii="Sakkal Majalla" w:hAnsi="Sakkal Majalla" w:cs="Sakkal Majalla"/>
          <w:color w:val="0D0D0D" w:themeColor="text1" w:themeTint="F2"/>
          <w:sz w:val="28"/>
          <w:szCs w:val="28"/>
          <w:rtl/>
        </w:rPr>
        <w:t>(عبدالرحيم، 2021)</w:t>
      </w:r>
    </w:p>
    <w:p w14:paraId="4C567093" w14:textId="3EA37D19" w:rsidR="004C5E10" w:rsidRPr="00F724F6" w:rsidRDefault="00F724F6" w:rsidP="00F724F6">
      <w:pPr>
        <w:spacing w:before="100" w:beforeAutospacing="1" w:after="100" w:afterAutospacing="1" w:line="360" w:lineRule="auto"/>
        <w:jc w:val="both"/>
        <w:outlineLvl w:val="2"/>
        <w:rPr>
          <w:rFonts w:ascii="Sakkal Majalla" w:hAnsi="Sakkal Majalla" w:cs="Sakkal Majalla"/>
          <w:b/>
          <w:bCs/>
          <w:color w:val="0D0D0D" w:themeColor="text1" w:themeTint="F2"/>
          <w:sz w:val="32"/>
          <w:szCs w:val="32"/>
          <w:rtl/>
          <w:lang w:bidi="ar-EG"/>
        </w:rPr>
      </w:pPr>
      <w:bookmarkStart w:id="41" w:name="_Toc173308809"/>
      <w:r w:rsidRPr="00F724F6">
        <w:rPr>
          <w:rFonts w:ascii="Sakkal Majalla" w:hAnsi="Sakkal Majalla" w:cs="Sakkal Majalla" w:hint="cs"/>
          <w:b/>
          <w:bCs/>
          <w:color w:val="0D0D0D" w:themeColor="text1" w:themeTint="F2"/>
          <w:sz w:val="32"/>
          <w:szCs w:val="32"/>
          <w:rtl/>
        </w:rPr>
        <w:t xml:space="preserve">5.1.2 </w:t>
      </w:r>
      <w:r w:rsidR="004C5E10" w:rsidRPr="00F724F6">
        <w:rPr>
          <w:rFonts w:ascii="Sakkal Majalla" w:hAnsi="Sakkal Majalla" w:cs="Sakkal Majalla"/>
          <w:b/>
          <w:bCs/>
          <w:color w:val="0D0D0D" w:themeColor="text1" w:themeTint="F2"/>
          <w:sz w:val="32"/>
          <w:szCs w:val="32"/>
          <w:rtl/>
        </w:rPr>
        <w:t>مفهوم الريادي</w:t>
      </w:r>
      <w:bookmarkEnd w:id="41"/>
    </w:p>
    <w:p w14:paraId="2B29A1A7" w14:textId="77777777" w:rsidR="004C5E10" w:rsidRPr="003723F6" w:rsidRDefault="004C5E10" w:rsidP="003723F6">
      <w:pPr>
        <w:spacing w:before="100" w:beforeAutospacing="1" w:after="100" w:afterAutospacing="1" w:line="360" w:lineRule="auto"/>
        <w:ind w:firstLine="720"/>
        <w:jc w:val="both"/>
        <w:rPr>
          <w:rFonts w:ascii="Sakkal Majalla" w:hAnsi="Sakkal Majalla" w:cs="Sakkal Majalla"/>
          <w:color w:val="0D0D0D" w:themeColor="text1" w:themeTint="F2"/>
          <w:sz w:val="28"/>
          <w:szCs w:val="28"/>
          <w:rtl/>
        </w:rPr>
      </w:pPr>
      <w:r w:rsidRPr="003723F6">
        <w:rPr>
          <w:rFonts w:ascii="Sakkal Majalla" w:hAnsi="Sakkal Majalla" w:cs="Sakkal Majalla"/>
          <w:color w:val="0D0D0D" w:themeColor="text1" w:themeTint="F2"/>
          <w:sz w:val="28"/>
          <w:szCs w:val="28"/>
          <w:rtl/>
        </w:rPr>
        <w:t>يقول سألت مجموعة من رجال الأعمال حول إذا كانوا يرون في أنفسهم أنهم رياديون ستجد الكل يرفع يده، هذا لا يعني أنهم رياديون لكنهم لا يريدونك أن تفكر أنهم العكس، فالريادي ما عاد شخص يقود عمله دون تدريب وتعليم ومساعدة الخبراء فقد اختلف كثيرا عما كان عليه قبل ١٥ عاما.</w:t>
      </w:r>
      <w:r w:rsidRPr="003723F6">
        <w:rPr>
          <w:rFonts w:ascii="Sakkal Majalla" w:hAnsi="Sakkal Majalla" w:cs="Sakkal Majalla"/>
          <w:color w:val="0D0D0D" w:themeColor="text1" w:themeTint="F2"/>
          <w:sz w:val="28"/>
          <w:szCs w:val="28"/>
        </w:rPr>
        <w:t xml:space="preserve"> </w:t>
      </w:r>
      <w:r w:rsidRPr="003723F6">
        <w:rPr>
          <w:rFonts w:ascii="Sakkal Majalla" w:hAnsi="Sakkal Majalla" w:cs="Sakkal Majalla"/>
          <w:color w:val="0D0D0D" w:themeColor="text1" w:themeTint="F2"/>
          <w:sz w:val="28"/>
          <w:szCs w:val="28"/>
          <w:rtl/>
        </w:rPr>
        <w:t>(الحربان، 2022)</w:t>
      </w:r>
    </w:p>
    <w:p w14:paraId="772B4CDF" w14:textId="77777777" w:rsidR="004C5E10" w:rsidRPr="003723F6" w:rsidRDefault="004C5E10" w:rsidP="003723F6">
      <w:pPr>
        <w:spacing w:before="100" w:beforeAutospacing="1" w:after="100" w:afterAutospacing="1" w:line="360" w:lineRule="auto"/>
        <w:ind w:firstLine="720"/>
        <w:jc w:val="both"/>
        <w:rPr>
          <w:rFonts w:ascii="Sakkal Majalla" w:hAnsi="Sakkal Majalla" w:cs="Sakkal Majalla"/>
          <w:color w:val="0D0D0D" w:themeColor="text1" w:themeTint="F2"/>
          <w:sz w:val="28"/>
          <w:szCs w:val="28"/>
          <w:rtl/>
        </w:rPr>
      </w:pPr>
      <w:r w:rsidRPr="003723F6">
        <w:rPr>
          <w:rFonts w:ascii="Sakkal Majalla" w:hAnsi="Sakkal Majalla" w:cs="Sakkal Majalla"/>
          <w:color w:val="0D0D0D" w:themeColor="text1" w:themeTint="F2"/>
          <w:sz w:val="28"/>
          <w:szCs w:val="28"/>
          <w:rtl/>
        </w:rPr>
        <w:t>يسمى من يقوم بفعل الريادة بالريادي لمعرفة من هو الريادي علينا معرفة معنى</w:t>
      </w:r>
      <w:r w:rsidRPr="003723F6">
        <w:rPr>
          <w:rFonts w:ascii="Sakkal Majalla" w:hAnsi="Sakkal Majalla" w:cs="Sakkal Majalla"/>
          <w:color w:val="0D0D0D" w:themeColor="text1" w:themeTint="F2"/>
          <w:sz w:val="28"/>
          <w:szCs w:val="28"/>
        </w:rPr>
        <w:t xml:space="preserve"> </w:t>
      </w:r>
      <w:r w:rsidRPr="003723F6">
        <w:rPr>
          <w:rFonts w:ascii="Sakkal Majalla" w:hAnsi="Sakkal Majalla" w:cs="Sakkal Majalla"/>
          <w:color w:val="0D0D0D" w:themeColor="text1" w:themeTint="F2"/>
          <w:sz w:val="28"/>
          <w:szCs w:val="28"/>
          <w:rtl/>
        </w:rPr>
        <w:t>التدمير الذكي" فهو مصطلح أوجده الاقتصادي النمساوي جوزيف سكمبيتر وهو يعني ان الرياديين يخترعون خدمات ومنتجات وتكنولوجيا جديدة والتي تبدد بمرور الوقت المنتجات والخدمات والتكنولوجيا الحالية، وذلك لأن المنتجات والخدمات والتكنولوجيا الجديدة دوما أفضل وأحدث والطلب عليها سيزيد والتي بدورها تزيد إنتاجية عناصر المجتمع ككل. ومن أوائل من سلط الضوء على من هو الريادي وماذا يفعل  فهو وصفه بالشخص الذي يشتري المواد الخام بسعر معروف</w:t>
      </w:r>
      <w:r w:rsidRPr="003723F6">
        <w:rPr>
          <w:rFonts w:ascii="Sakkal Majalla" w:hAnsi="Sakkal Majalla" w:cs="Sakkal Majalla"/>
          <w:color w:val="0D0D0D" w:themeColor="text1" w:themeTint="F2"/>
          <w:sz w:val="28"/>
          <w:szCs w:val="28"/>
          <w:rtl/>
          <w:lang w:bidi="ar-EG"/>
        </w:rPr>
        <w:t xml:space="preserve"> </w:t>
      </w:r>
      <w:r w:rsidRPr="003723F6">
        <w:rPr>
          <w:rFonts w:ascii="Sakkal Majalla" w:hAnsi="Sakkal Majalla" w:cs="Sakkal Majalla"/>
          <w:color w:val="0D0D0D" w:themeColor="text1" w:themeTint="F2"/>
          <w:sz w:val="28"/>
          <w:szCs w:val="28"/>
          <w:rtl/>
        </w:rPr>
        <w:t>حتى يبيعها بسعر غير معروف. (أحمد، 2022)</w:t>
      </w:r>
    </w:p>
    <w:p w14:paraId="5330F29C" w14:textId="77777777" w:rsidR="004C5E10" w:rsidRPr="003723F6" w:rsidRDefault="004C5E10" w:rsidP="003723F6">
      <w:pPr>
        <w:spacing w:before="100" w:beforeAutospacing="1" w:after="100" w:afterAutospacing="1" w:line="360" w:lineRule="auto"/>
        <w:ind w:firstLine="720"/>
        <w:jc w:val="both"/>
        <w:rPr>
          <w:rFonts w:ascii="Sakkal Majalla" w:hAnsi="Sakkal Majalla" w:cs="Sakkal Majalla"/>
          <w:color w:val="0D0D0D" w:themeColor="text1" w:themeTint="F2"/>
          <w:sz w:val="28"/>
          <w:szCs w:val="28"/>
          <w:rtl/>
        </w:rPr>
      </w:pPr>
      <w:r w:rsidRPr="003723F6">
        <w:rPr>
          <w:rFonts w:ascii="Sakkal Majalla" w:hAnsi="Sakkal Majalla" w:cs="Sakkal Majalla"/>
          <w:color w:val="0D0D0D" w:themeColor="text1" w:themeTint="F2"/>
          <w:sz w:val="28"/>
          <w:szCs w:val="28"/>
          <w:rtl/>
        </w:rPr>
        <w:t>بحسب الريادي هو فقط من يوجد المنظمات، وهذا ما يفرق الريادي عن غير الريادي، وهي منظمات ذات رؤية تخاطر، وتغتم الفرص لتقدم قيمة مضافه باستخدام مواردها ,فالمنظمات الريادية هي التي تجد الوظائف وتسهم في زيادة الدخل القومي بطرح منتجاتها وخدماتها بالسوق بتكنولوجيا حديثة وهي تقود التطوير والابتكار فهذا محوري لعملية الريادة .</w:t>
      </w:r>
      <w:r w:rsidRPr="003723F6">
        <w:rPr>
          <w:rFonts w:ascii="Sakkal Majalla" w:hAnsi="Sakkal Majalla" w:cs="Sakkal Majalla"/>
          <w:color w:val="0D0D0D" w:themeColor="text1" w:themeTint="F2"/>
          <w:sz w:val="28"/>
          <w:szCs w:val="28"/>
        </w:rPr>
        <w:t xml:space="preserve"> </w:t>
      </w:r>
      <w:r w:rsidRPr="003723F6">
        <w:rPr>
          <w:rFonts w:ascii="Sakkal Majalla" w:hAnsi="Sakkal Majalla" w:cs="Sakkal Majalla"/>
          <w:color w:val="0D0D0D" w:themeColor="text1" w:themeTint="F2"/>
          <w:sz w:val="28"/>
          <w:szCs w:val="28"/>
          <w:rtl/>
        </w:rPr>
        <w:t>(الأشول، 2022)</w:t>
      </w:r>
    </w:p>
    <w:p w14:paraId="17D81E38" w14:textId="77777777" w:rsidR="004C5E10" w:rsidRPr="003723F6" w:rsidRDefault="004C5E10" w:rsidP="003723F6">
      <w:pPr>
        <w:spacing w:before="100" w:beforeAutospacing="1" w:after="100" w:afterAutospacing="1" w:line="360" w:lineRule="auto"/>
        <w:ind w:firstLine="720"/>
        <w:jc w:val="both"/>
        <w:rPr>
          <w:rFonts w:ascii="Sakkal Majalla" w:hAnsi="Sakkal Majalla" w:cs="Sakkal Majalla"/>
          <w:color w:val="0D0D0D" w:themeColor="text1" w:themeTint="F2"/>
          <w:sz w:val="28"/>
          <w:szCs w:val="28"/>
        </w:rPr>
      </w:pPr>
      <w:r w:rsidRPr="003723F6">
        <w:rPr>
          <w:rFonts w:ascii="Sakkal Majalla" w:hAnsi="Sakkal Majalla" w:cs="Sakkal Majalla"/>
          <w:color w:val="0D0D0D" w:themeColor="text1" w:themeTint="F2"/>
          <w:sz w:val="28"/>
          <w:szCs w:val="28"/>
          <w:rtl/>
        </w:rPr>
        <w:t>يرتيب المواهب الى مستويات من حيث الصعوبة، وأصعبها موهبة المخترعين في حين التابعين والمقلدين هو الأقل صعوبة، وما بين هذا وذاك يتواجد المديرون والمغامرون وأبطال المشاريع والقادة ورجال الأعمال، إلا أن تحديد الرائد ودافعه للريادة، بحسب  , يشوبه سوء فهم، فيعتقد البعض أن:</w:t>
      </w:r>
      <w:r w:rsidRPr="003723F6">
        <w:rPr>
          <w:rFonts w:ascii="Sakkal Majalla" w:hAnsi="Sakkal Majalla" w:cs="Sakkal Majalla"/>
          <w:color w:val="0D0D0D" w:themeColor="text1" w:themeTint="F2"/>
          <w:sz w:val="28"/>
          <w:szCs w:val="28"/>
        </w:rPr>
        <w:t xml:space="preserve"> </w:t>
      </w:r>
      <w:r w:rsidRPr="003723F6">
        <w:rPr>
          <w:rFonts w:ascii="Sakkal Majalla" w:hAnsi="Sakkal Majalla" w:cs="Sakkal Majalla"/>
          <w:color w:val="0D0D0D" w:themeColor="text1" w:themeTint="F2"/>
          <w:sz w:val="28"/>
          <w:szCs w:val="28"/>
          <w:rtl/>
        </w:rPr>
        <w:t>(أحمد، 2020)</w:t>
      </w:r>
    </w:p>
    <w:p w14:paraId="590C1220" w14:textId="77777777" w:rsidR="004C5E10" w:rsidRPr="003723F6" w:rsidRDefault="004C5E10" w:rsidP="00760E29">
      <w:pPr>
        <w:numPr>
          <w:ilvl w:val="0"/>
          <w:numId w:val="17"/>
        </w:numPr>
        <w:spacing w:before="100" w:beforeAutospacing="1" w:after="100" w:afterAutospacing="1" w:line="360" w:lineRule="auto"/>
        <w:ind w:left="423"/>
        <w:jc w:val="both"/>
        <w:rPr>
          <w:rFonts w:ascii="Sakkal Majalla" w:hAnsi="Sakkal Majalla" w:cs="Sakkal Majalla"/>
          <w:color w:val="0D0D0D" w:themeColor="text1" w:themeTint="F2"/>
          <w:sz w:val="28"/>
          <w:szCs w:val="28"/>
        </w:rPr>
      </w:pPr>
      <w:r w:rsidRPr="003723F6">
        <w:rPr>
          <w:rFonts w:ascii="Sakkal Majalla" w:hAnsi="Sakkal Majalla" w:cs="Sakkal Majalla"/>
          <w:color w:val="0D0D0D" w:themeColor="text1" w:themeTint="F2"/>
          <w:sz w:val="28"/>
          <w:szCs w:val="28"/>
          <w:rtl/>
        </w:rPr>
        <w:lastRenderedPageBreak/>
        <w:t>الريادة مؤثر جيني : إلا أن الدراسات والفحوصات أثبتت أن الريادي لا يختلف عن الشخص العادي إطلاقا، فكل شخص ممكن أن يكون ريادياً في توفر البيئة الداعمة والخصائص الشخصية كحافز المخاطرة واليقظة للفرص والابتكار والابداع.</w:t>
      </w:r>
    </w:p>
    <w:p w14:paraId="3F202FEA" w14:textId="77777777" w:rsidR="004C5E10" w:rsidRPr="003723F6" w:rsidRDefault="004C5E10" w:rsidP="00760E29">
      <w:pPr>
        <w:numPr>
          <w:ilvl w:val="0"/>
          <w:numId w:val="17"/>
        </w:numPr>
        <w:spacing w:before="100" w:beforeAutospacing="1" w:after="100" w:afterAutospacing="1" w:line="360" w:lineRule="auto"/>
        <w:ind w:left="423"/>
        <w:jc w:val="both"/>
        <w:rPr>
          <w:rFonts w:ascii="Sakkal Majalla" w:hAnsi="Sakkal Majalla" w:cs="Sakkal Majalla"/>
          <w:color w:val="0D0D0D" w:themeColor="text1" w:themeTint="F2"/>
          <w:sz w:val="28"/>
          <w:szCs w:val="28"/>
        </w:rPr>
      </w:pPr>
      <w:r w:rsidRPr="003723F6">
        <w:rPr>
          <w:rFonts w:ascii="Sakkal Majalla" w:hAnsi="Sakkal Majalla" w:cs="Sakkal Majalla"/>
          <w:color w:val="0D0D0D" w:themeColor="text1" w:themeTint="F2"/>
          <w:sz w:val="28"/>
          <w:szCs w:val="28"/>
          <w:rtl/>
        </w:rPr>
        <w:t>الريادي مقامر : ويأخذ المخاطر الكبيرة بالحقيقة الريادة يسعى للمخاطر المتوسطة، فهو يضع أهداف غير مستحيلة التحقيق وإلا لفشل.</w:t>
      </w:r>
    </w:p>
    <w:p w14:paraId="50DAF920" w14:textId="77777777" w:rsidR="004C5E10" w:rsidRPr="003723F6" w:rsidRDefault="004C5E10" w:rsidP="00760E29">
      <w:pPr>
        <w:numPr>
          <w:ilvl w:val="0"/>
          <w:numId w:val="17"/>
        </w:numPr>
        <w:spacing w:before="100" w:beforeAutospacing="1" w:after="100" w:afterAutospacing="1" w:line="360" w:lineRule="auto"/>
        <w:ind w:left="423"/>
        <w:jc w:val="both"/>
        <w:rPr>
          <w:rFonts w:ascii="Sakkal Majalla" w:hAnsi="Sakkal Majalla" w:cs="Sakkal Majalla"/>
          <w:color w:val="0D0D0D" w:themeColor="text1" w:themeTint="F2"/>
          <w:sz w:val="28"/>
          <w:szCs w:val="28"/>
        </w:rPr>
      </w:pPr>
      <w:r w:rsidRPr="003723F6">
        <w:rPr>
          <w:rFonts w:ascii="Sakkal Majalla" w:hAnsi="Sakkal Majalla" w:cs="Sakkal Majalla"/>
          <w:color w:val="0D0D0D" w:themeColor="text1" w:themeTint="F2"/>
          <w:sz w:val="28"/>
          <w:szCs w:val="28"/>
          <w:rtl/>
        </w:rPr>
        <w:t>المال محفز الريادي من السذاجة انكار رغبة الرياديين بالمردود المالي الا انه ليس هدفهم الأول أو الأوحد، بل أنها قد تكون مشتتا فيقول تيد تيرنر الريادي الشهير إذا كنت</w:t>
      </w:r>
      <w:r w:rsidRPr="003723F6">
        <w:rPr>
          <w:rFonts w:ascii="Sakkal Majalla" w:hAnsi="Sakkal Majalla" w:cs="Sakkal Majalla"/>
          <w:color w:val="0D0D0D" w:themeColor="text1" w:themeTint="F2"/>
          <w:sz w:val="28"/>
          <w:szCs w:val="28"/>
          <w:rtl/>
          <w:lang w:bidi="ar-EG"/>
        </w:rPr>
        <w:t xml:space="preserve"> </w:t>
      </w:r>
      <w:r w:rsidRPr="003723F6">
        <w:rPr>
          <w:rFonts w:ascii="Sakkal Majalla" w:hAnsi="Sakkal Majalla" w:cs="Sakkal Majalla"/>
          <w:color w:val="0D0D0D" w:themeColor="text1" w:themeTint="F2"/>
          <w:sz w:val="28"/>
          <w:szCs w:val="28"/>
          <w:rtl/>
        </w:rPr>
        <w:t>ترى المال مهما ستصبح خائفا أن تفقده.</w:t>
      </w:r>
    </w:p>
    <w:p w14:paraId="7B9427A6" w14:textId="77777777" w:rsidR="004C5E10" w:rsidRPr="003723F6" w:rsidRDefault="004C5E10" w:rsidP="00760E29">
      <w:pPr>
        <w:numPr>
          <w:ilvl w:val="0"/>
          <w:numId w:val="17"/>
        </w:numPr>
        <w:spacing w:before="100" w:beforeAutospacing="1" w:after="100" w:afterAutospacing="1" w:line="360" w:lineRule="auto"/>
        <w:ind w:left="423"/>
        <w:jc w:val="both"/>
        <w:rPr>
          <w:rFonts w:ascii="Sakkal Majalla" w:hAnsi="Sakkal Majalla" w:cs="Sakkal Majalla"/>
          <w:color w:val="0D0D0D" w:themeColor="text1" w:themeTint="F2"/>
          <w:sz w:val="28"/>
          <w:szCs w:val="28"/>
        </w:rPr>
      </w:pPr>
      <w:r w:rsidRPr="003723F6">
        <w:rPr>
          <w:rFonts w:ascii="Sakkal Majalla" w:hAnsi="Sakkal Majalla" w:cs="Sakkal Majalla"/>
          <w:color w:val="0D0D0D" w:themeColor="text1" w:themeTint="F2"/>
          <w:sz w:val="28"/>
          <w:szCs w:val="28"/>
          <w:rtl/>
        </w:rPr>
        <w:t>الريادي شاب ونشيط، رغم أن الريادة لا تعرف جنس أو عمر فهي تجذب الجميع، ورغم أهمية أن يكون الريادي نشيطاً، إلا أنه عندما يطلب الدعم المادي ليخلق فكرة يطلب منه</w:t>
      </w:r>
      <w:r w:rsidRPr="003723F6">
        <w:rPr>
          <w:rFonts w:ascii="Sakkal Majalla" w:hAnsi="Sakkal Majalla" w:cs="Sakkal Majalla"/>
          <w:color w:val="0D0D0D" w:themeColor="text1" w:themeTint="F2"/>
          <w:sz w:val="28"/>
          <w:szCs w:val="28"/>
          <w:rtl/>
          <w:lang w:bidi="ar-EG"/>
        </w:rPr>
        <w:t xml:space="preserve"> </w:t>
      </w:r>
      <w:r w:rsidRPr="003723F6">
        <w:rPr>
          <w:rFonts w:ascii="Sakkal Majalla" w:hAnsi="Sakkal Majalla" w:cs="Sakkal Majalla"/>
          <w:color w:val="0D0D0D" w:themeColor="text1" w:themeTint="F2"/>
          <w:sz w:val="28"/>
          <w:szCs w:val="28"/>
          <w:rtl/>
        </w:rPr>
        <w:t>سيرته وخبراته ومنجزاته وهنا تميل الكفة ضد الشباب.</w:t>
      </w:r>
    </w:p>
    <w:p w14:paraId="7DC20223" w14:textId="77777777" w:rsidR="004C5E10" w:rsidRPr="003723F6" w:rsidRDefault="004C5E10" w:rsidP="00760E29">
      <w:pPr>
        <w:numPr>
          <w:ilvl w:val="0"/>
          <w:numId w:val="17"/>
        </w:numPr>
        <w:spacing w:before="100" w:beforeAutospacing="1" w:after="100" w:afterAutospacing="1" w:line="360" w:lineRule="auto"/>
        <w:ind w:left="423"/>
        <w:jc w:val="both"/>
        <w:rPr>
          <w:rFonts w:ascii="Sakkal Majalla" w:hAnsi="Sakkal Majalla" w:cs="Sakkal Majalla"/>
          <w:color w:val="0D0D0D" w:themeColor="text1" w:themeTint="F2"/>
          <w:sz w:val="28"/>
          <w:szCs w:val="28"/>
          <w:rtl/>
        </w:rPr>
      </w:pPr>
      <w:r w:rsidRPr="003723F6">
        <w:rPr>
          <w:rFonts w:ascii="Sakkal Majalla" w:hAnsi="Sakkal Majalla" w:cs="Sakkal Majalla"/>
          <w:color w:val="0D0D0D" w:themeColor="text1" w:themeTint="F2"/>
          <w:sz w:val="28"/>
          <w:szCs w:val="28"/>
          <w:rtl/>
        </w:rPr>
        <w:t xml:space="preserve"> الريادي يسعى للشهرة، طبعاً بعضهم يسعون للشهرة لكن معظمهم لا، بل بعضهم يهرب منها حتى يعمل بصمت، نتعامل مع شركات ريادية كثيرا في حياتنا لكن نادرا ما نعلم من</w:t>
      </w:r>
      <w:r w:rsidRPr="003723F6">
        <w:rPr>
          <w:rFonts w:ascii="Sakkal Majalla" w:hAnsi="Sakkal Majalla" w:cs="Sakkal Majalla"/>
          <w:color w:val="0D0D0D" w:themeColor="text1" w:themeTint="F2"/>
          <w:sz w:val="28"/>
          <w:szCs w:val="28"/>
          <w:rtl/>
          <w:lang w:bidi="ar-EG"/>
        </w:rPr>
        <w:t xml:space="preserve"> </w:t>
      </w:r>
      <w:r w:rsidRPr="003723F6">
        <w:rPr>
          <w:rFonts w:ascii="Sakkal Majalla" w:hAnsi="Sakkal Majalla" w:cs="Sakkal Majalla"/>
          <w:color w:val="0D0D0D" w:themeColor="text1" w:themeTint="F2"/>
          <w:sz w:val="28"/>
          <w:szCs w:val="28"/>
          <w:rtl/>
        </w:rPr>
        <w:t>هو مؤسسها وذلك لأنهم يسعون لعدم الظهور.</w:t>
      </w:r>
    </w:p>
    <w:p w14:paraId="16D8FC38" w14:textId="77777777" w:rsidR="004C5E10" w:rsidRPr="003723F6" w:rsidRDefault="004C5E10" w:rsidP="00F724F6">
      <w:pPr>
        <w:spacing w:before="100" w:beforeAutospacing="1" w:after="100" w:afterAutospacing="1" w:line="360" w:lineRule="auto"/>
        <w:ind w:firstLine="706"/>
        <w:jc w:val="both"/>
        <w:rPr>
          <w:rFonts w:ascii="Sakkal Majalla" w:hAnsi="Sakkal Majalla" w:cs="Sakkal Majalla"/>
          <w:color w:val="0D0D0D" w:themeColor="text1" w:themeTint="F2"/>
          <w:sz w:val="28"/>
          <w:szCs w:val="28"/>
          <w:rtl/>
        </w:rPr>
      </w:pPr>
      <w:r w:rsidRPr="003723F6">
        <w:rPr>
          <w:rFonts w:ascii="Sakkal Majalla" w:hAnsi="Sakkal Majalla" w:cs="Sakkal Majalla"/>
          <w:color w:val="0D0D0D" w:themeColor="text1" w:themeTint="F2"/>
          <w:sz w:val="28"/>
          <w:szCs w:val="28"/>
          <w:rtl/>
        </w:rPr>
        <w:t xml:space="preserve"> الريادي بحسب هو الذي </w:t>
      </w:r>
      <w:r w:rsidRPr="003723F6">
        <w:rPr>
          <w:rFonts w:ascii="Sakkal Majalla" w:hAnsi="Sakkal Majalla" w:cs="Sakkal Majalla"/>
          <w:color w:val="0D0D0D" w:themeColor="text1" w:themeTint="F2"/>
          <w:sz w:val="28"/>
          <w:szCs w:val="28"/>
          <w:rtl/>
          <w:lang w:bidi="fa-IR"/>
        </w:rPr>
        <w:t xml:space="preserve"> </w:t>
      </w:r>
      <w:r w:rsidRPr="003723F6">
        <w:rPr>
          <w:rFonts w:ascii="Sakkal Majalla" w:hAnsi="Sakkal Majalla" w:cs="Sakkal Majalla"/>
          <w:color w:val="0D0D0D" w:themeColor="text1" w:themeTint="F2"/>
          <w:sz w:val="28"/>
          <w:szCs w:val="28"/>
          <w:rtl/>
        </w:rPr>
        <w:t xml:space="preserve">يصنع الفرق ليس فقط على المستوى التجاري بل على مستوى العمل ككل، </w:t>
      </w:r>
      <w:r w:rsidRPr="003723F6">
        <w:rPr>
          <w:rFonts w:ascii="Sakkal Majalla" w:hAnsi="Sakkal Majalla" w:cs="Sakkal Majalla"/>
          <w:color w:val="0D0D0D" w:themeColor="text1" w:themeTint="F2"/>
          <w:sz w:val="28"/>
          <w:szCs w:val="28"/>
          <w:rtl/>
          <w:lang w:bidi="fa-IR"/>
        </w:rPr>
        <w:t xml:space="preserve"> </w:t>
      </w:r>
      <w:r w:rsidRPr="003723F6">
        <w:rPr>
          <w:rFonts w:ascii="Sakkal Majalla" w:hAnsi="Sakkal Majalla" w:cs="Sakkal Majalla"/>
          <w:color w:val="0D0D0D" w:themeColor="text1" w:themeTint="F2"/>
          <w:sz w:val="28"/>
          <w:szCs w:val="28"/>
          <w:rtl/>
        </w:rPr>
        <w:t xml:space="preserve">وهم مبدعون ومبتكرون ولهذا هم يشكلون تحدي للأعمال العملاقة، </w:t>
      </w:r>
      <w:r w:rsidRPr="003723F6">
        <w:rPr>
          <w:rFonts w:ascii="Sakkal Majalla" w:hAnsi="Sakkal Majalla" w:cs="Sakkal Majalla"/>
          <w:color w:val="0D0D0D" w:themeColor="text1" w:themeTint="F2"/>
          <w:sz w:val="28"/>
          <w:szCs w:val="28"/>
          <w:rtl/>
          <w:lang w:bidi="fa-IR"/>
        </w:rPr>
        <w:t xml:space="preserve"> </w:t>
      </w:r>
      <w:r w:rsidRPr="003723F6">
        <w:rPr>
          <w:rFonts w:ascii="Sakkal Majalla" w:hAnsi="Sakkal Majalla" w:cs="Sakkal Majalla"/>
          <w:color w:val="0D0D0D" w:themeColor="text1" w:themeTint="F2"/>
          <w:sz w:val="28"/>
          <w:szCs w:val="28"/>
          <w:rtl/>
        </w:rPr>
        <w:t>وأيضاً يكتشفون الفرص التي يغفل عنها الأشخاص العاديون ويستغلونها،وهم يبدعون في توفير الموارد حتى لو تسولوها أو اقترضوها أو سرقوها عند الضرورة وهم أصحاب شبكات تواصل جيدة فهم يخلقون الفرق التي تتابع خططهم. الرياديون جاهزون للتعامل مع ما يظهر من أزمات تهدد حياة المنظمة ويعرفون كيف يتعاملون مع المخاطر فيخلقون منها تحديات ويجدون خططاً لتخطيها أو التعامل معها. ويسعون للسيطرة على الأعمال ومتابعتها، ولا يسمحون للأعمال بالجنوح أو الشذوذ عن سيطرتهم حتى لو لم يديروها بإحكام فهم يسيطرون بشكل كبير عليها. الريادي يسعى لعلاقة طويلة الأمد مع الزبون.</w:t>
      </w:r>
      <w:r w:rsidRPr="003723F6">
        <w:rPr>
          <w:rFonts w:ascii="Sakkal Majalla" w:hAnsi="Sakkal Majalla" w:cs="Sakkal Majalla"/>
          <w:color w:val="0D0D0D" w:themeColor="text1" w:themeTint="F2"/>
          <w:sz w:val="28"/>
          <w:szCs w:val="28"/>
        </w:rPr>
        <w:t xml:space="preserve"> </w:t>
      </w:r>
      <w:r w:rsidRPr="003723F6">
        <w:rPr>
          <w:rFonts w:ascii="Sakkal Majalla" w:hAnsi="Sakkal Majalla" w:cs="Sakkal Majalla"/>
          <w:color w:val="0D0D0D" w:themeColor="text1" w:themeTint="F2"/>
          <w:sz w:val="28"/>
          <w:szCs w:val="28"/>
          <w:rtl/>
        </w:rPr>
        <w:t>(أبوعاقولة، 2022)</w:t>
      </w:r>
    </w:p>
    <w:p w14:paraId="1D509B6E" w14:textId="77777777" w:rsidR="004C5E10" w:rsidRPr="003723F6" w:rsidRDefault="004C5E10" w:rsidP="00F724F6">
      <w:pPr>
        <w:spacing w:before="100" w:beforeAutospacing="1" w:after="100" w:afterAutospacing="1" w:line="360" w:lineRule="auto"/>
        <w:ind w:firstLine="706"/>
        <w:jc w:val="both"/>
        <w:rPr>
          <w:rFonts w:ascii="Sakkal Majalla" w:hAnsi="Sakkal Majalla" w:cs="Sakkal Majalla"/>
          <w:color w:val="0D0D0D" w:themeColor="text1" w:themeTint="F2"/>
          <w:sz w:val="28"/>
          <w:szCs w:val="28"/>
        </w:rPr>
      </w:pPr>
      <w:r w:rsidRPr="003723F6">
        <w:rPr>
          <w:rFonts w:ascii="Sakkal Majalla" w:hAnsi="Sakkal Majalla" w:cs="Sakkal Majalla"/>
          <w:color w:val="0D0D0D" w:themeColor="text1" w:themeTint="F2"/>
          <w:sz w:val="28"/>
          <w:szCs w:val="28"/>
          <w:rtl/>
        </w:rPr>
        <w:lastRenderedPageBreak/>
        <w:t>فهو يفكر بخدمة أو منتج معين لكن عند التطبيق قد يظهر معه منتج آخر مختلف كليا وذلك لأن الزبون هو من قاد التحول فهم يخلقون رأس المال النقدي، والاجتماعي الوظائف، المستوى المعيشي، خدمة المجتمع بل هم يهتمون بالحفاظ على استدامة هذه الموارد فلا يبنون ثرواتهم على الماسي البيئية فلا يدمرون الريف مثلا أو يقطعون الأشجار</w:t>
      </w:r>
      <w:r w:rsidRPr="003723F6">
        <w:rPr>
          <w:rFonts w:ascii="Sakkal Majalla" w:hAnsi="Sakkal Majalla" w:cs="Sakkal Majalla"/>
          <w:color w:val="0D0D0D" w:themeColor="text1" w:themeTint="F2"/>
          <w:sz w:val="28"/>
          <w:szCs w:val="28"/>
          <w:rtl/>
          <w:lang w:bidi="ar-EG"/>
        </w:rPr>
        <w:t xml:space="preserve"> </w:t>
      </w:r>
      <w:r w:rsidRPr="003723F6">
        <w:rPr>
          <w:rFonts w:ascii="Sakkal Majalla" w:hAnsi="Sakkal Majalla" w:cs="Sakkal Majalla"/>
          <w:color w:val="0D0D0D" w:themeColor="text1" w:themeTint="F2"/>
          <w:sz w:val="28"/>
          <w:szCs w:val="28"/>
          <w:rtl/>
        </w:rPr>
        <w:t>أو غيرها من الموارد الجيولوجية الطبيعية.</w:t>
      </w:r>
      <w:r w:rsidRPr="003723F6">
        <w:rPr>
          <w:rFonts w:ascii="Sakkal Majalla" w:hAnsi="Sakkal Majalla" w:cs="Sakkal Majalla"/>
          <w:color w:val="0D0D0D" w:themeColor="text1" w:themeTint="F2"/>
          <w:sz w:val="28"/>
          <w:szCs w:val="28"/>
        </w:rPr>
        <w:t xml:space="preserve"> </w:t>
      </w:r>
      <w:r w:rsidRPr="003723F6">
        <w:rPr>
          <w:rFonts w:ascii="Sakkal Majalla" w:hAnsi="Sakkal Majalla" w:cs="Sakkal Majalla"/>
          <w:color w:val="0D0D0D" w:themeColor="text1" w:themeTint="F2"/>
          <w:sz w:val="28"/>
          <w:szCs w:val="28"/>
          <w:rtl/>
        </w:rPr>
        <w:t>(السمان، 2020)</w:t>
      </w:r>
    </w:p>
    <w:p w14:paraId="38678F72" w14:textId="77777777" w:rsidR="004C5E10" w:rsidRPr="003723F6" w:rsidRDefault="004C5E10" w:rsidP="00F724F6">
      <w:pPr>
        <w:spacing w:before="100" w:beforeAutospacing="1" w:after="100" w:afterAutospacing="1" w:line="360" w:lineRule="auto"/>
        <w:ind w:firstLine="706"/>
        <w:jc w:val="both"/>
        <w:rPr>
          <w:rFonts w:ascii="Sakkal Majalla" w:hAnsi="Sakkal Majalla" w:cs="Sakkal Majalla"/>
          <w:color w:val="0D0D0D" w:themeColor="text1" w:themeTint="F2"/>
          <w:sz w:val="28"/>
          <w:szCs w:val="28"/>
          <w:rtl/>
        </w:rPr>
      </w:pPr>
      <w:r w:rsidRPr="003723F6">
        <w:rPr>
          <w:rFonts w:ascii="Sakkal Majalla" w:hAnsi="Sakkal Majalla" w:cs="Sakkal Majalla"/>
          <w:color w:val="0D0D0D" w:themeColor="text1" w:themeTint="F2"/>
          <w:sz w:val="28"/>
          <w:szCs w:val="28"/>
          <w:rtl/>
        </w:rPr>
        <w:t>إن التوجه اريادي لا يمكن فهمه بشكل كاف بدون تحليل كل من سلوك الفرد والبيئة</w:t>
      </w:r>
      <w:r w:rsidRPr="003723F6">
        <w:rPr>
          <w:rFonts w:ascii="Sakkal Majalla" w:hAnsi="Sakkal Majalla" w:cs="Sakkal Majalla"/>
          <w:color w:val="0D0D0D" w:themeColor="text1" w:themeTint="F2"/>
          <w:sz w:val="28"/>
          <w:szCs w:val="28"/>
          <w:rtl/>
          <w:lang w:bidi="ar-EG"/>
        </w:rPr>
        <w:t xml:space="preserve"> </w:t>
      </w:r>
      <w:r w:rsidRPr="003723F6">
        <w:rPr>
          <w:rFonts w:ascii="Sakkal Majalla" w:hAnsi="Sakkal Majalla" w:cs="Sakkal Majalla"/>
          <w:color w:val="0D0D0D" w:themeColor="text1" w:themeTint="F2"/>
          <w:sz w:val="28"/>
          <w:szCs w:val="28"/>
          <w:rtl/>
        </w:rPr>
        <w:t>المحيطة بشكل تكاملي، ويمكن وضع خصائص سلوك الفرد السمات التالية:</w:t>
      </w:r>
      <w:r w:rsidRPr="003723F6">
        <w:rPr>
          <w:rFonts w:ascii="Sakkal Majalla" w:hAnsi="Sakkal Majalla" w:cs="Sakkal Majalla"/>
          <w:color w:val="0D0D0D" w:themeColor="text1" w:themeTint="F2"/>
          <w:sz w:val="28"/>
          <w:szCs w:val="28"/>
        </w:rPr>
        <w:t xml:space="preserve"> </w:t>
      </w:r>
      <w:r w:rsidRPr="003723F6">
        <w:rPr>
          <w:rFonts w:ascii="Sakkal Majalla" w:hAnsi="Sakkal Majalla" w:cs="Sakkal Majalla"/>
          <w:color w:val="0D0D0D" w:themeColor="text1" w:themeTint="F2"/>
          <w:sz w:val="28"/>
          <w:szCs w:val="28"/>
          <w:rtl/>
        </w:rPr>
        <w:t>(لطفي، 2019)</w:t>
      </w:r>
    </w:p>
    <w:p w14:paraId="77F6E300" w14:textId="77777777" w:rsidR="004C5E10" w:rsidRPr="003723F6" w:rsidRDefault="004C5E10" w:rsidP="00760E29">
      <w:pPr>
        <w:numPr>
          <w:ilvl w:val="0"/>
          <w:numId w:val="18"/>
        </w:numPr>
        <w:spacing w:before="100" w:beforeAutospacing="1" w:after="100" w:afterAutospacing="1" w:line="360" w:lineRule="auto"/>
        <w:ind w:left="423"/>
        <w:jc w:val="both"/>
        <w:rPr>
          <w:rFonts w:ascii="Sakkal Majalla" w:hAnsi="Sakkal Majalla" w:cs="Sakkal Majalla"/>
          <w:color w:val="0D0D0D" w:themeColor="text1" w:themeTint="F2"/>
          <w:sz w:val="28"/>
          <w:szCs w:val="28"/>
        </w:rPr>
      </w:pPr>
      <w:r w:rsidRPr="003723F6">
        <w:rPr>
          <w:rFonts w:ascii="Sakkal Majalla" w:hAnsi="Sakkal Majalla" w:cs="Sakkal Majalla"/>
          <w:color w:val="0D0D0D" w:themeColor="text1" w:themeTint="F2"/>
          <w:sz w:val="28"/>
          <w:szCs w:val="28"/>
          <w:rtl/>
        </w:rPr>
        <w:t>السمات الشخصية كميلهم للتحدي، واحتياجهم لإنجاز، قدرتهم على ضبط النفس والقدرة</w:t>
      </w:r>
      <w:r w:rsidRPr="003723F6">
        <w:rPr>
          <w:rFonts w:ascii="Sakkal Majalla" w:hAnsi="Sakkal Majalla" w:cs="Sakkal Majalla"/>
          <w:color w:val="0D0D0D" w:themeColor="text1" w:themeTint="F2"/>
          <w:sz w:val="28"/>
          <w:szCs w:val="28"/>
          <w:rtl/>
          <w:lang w:bidi="ar-EG"/>
        </w:rPr>
        <w:t xml:space="preserve"> </w:t>
      </w:r>
      <w:r w:rsidRPr="003723F6">
        <w:rPr>
          <w:rFonts w:ascii="Sakkal Majalla" w:hAnsi="Sakkal Majalla" w:cs="Sakkal Majalla"/>
          <w:color w:val="0D0D0D" w:themeColor="text1" w:themeTint="F2"/>
          <w:sz w:val="28"/>
          <w:szCs w:val="28"/>
          <w:rtl/>
        </w:rPr>
        <w:t>على التعامل مع المجهول</w:t>
      </w:r>
    </w:p>
    <w:p w14:paraId="556F67FE" w14:textId="77777777" w:rsidR="004C5E10" w:rsidRPr="003723F6" w:rsidRDefault="004C5E10" w:rsidP="00760E29">
      <w:pPr>
        <w:numPr>
          <w:ilvl w:val="0"/>
          <w:numId w:val="18"/>
        </w:numPr>
        <w:spacing w:before="100" w:beforeAutospacing="1" w:after="100" w:afterAutospacing="1" w:line="360" w:lineRule="auto"/>
        <w:ind w:left="423"/>
        <w:jc w:val="both"/>
        <w:rPr>
          <w:rFonts w:ascii="Sakkal Majalla" w:hAnsi="Sakkal Majalla" w:cs="Sakkal Majalla"/>
          <w:color w:val="0D0D0D" w:themeColor="text1" w:themeTint="F2"/>
          <w:sz w:val="28"/>
          <w:szCs w:val="28"/>
        </w:rPr>
      </w:pPr>
      <w:r w:rsidRPr="003723F6">
        <w:rPr>
          <w:rFonts w:ascii="Sakkal Majalla" w:hAnsi="Sakkal Majalla" w:cs="Sakkal Majalla"/>
          <w:color w:val="0D0D0D" w:themeColor="text1" w:themeTint="F2"/>
          <w:sz w:val="28"/>
          <w:szCs w:val="28"/>
          <w:rtl/>
          <w:lang w:bidi="fa-IR"/>
        </w:rPr>
        <w:t xml:space="preserve"> </w:t>
      </w:r>
      <w:r w:rsidRPr="003723F6">
        <w:rPr>
          <w:rFonts w:ascii="Sakkal Majalla" w:hAnsi="Sakkal Majalla" w:cs="Sakkal Majalla"/>
          <w:color w:val="0D0D0D" w:themeColor="text1" w:themeTint="F2"/>
          <w:sz w:val="28"/>
          <w:szCs w:val="28"/>
          <w:rtl/>
        </w:rPr>
        <w:t>نموذج القدوة أو المثل الأعلى في البيت أو في العمل.</w:t>
      </w:r>
    </w:p>
    <w:p w14:paraId="2DF551D1" w14:textId="77777777" w:rsidR="004C5E10" w:rsidRPr="003723F6" w:rsidRDefault="004C5E10" w:rsidP="00760E29">
      <w:pPr>
        <w:numPr>
          <w:ilvl w:val="0"/>
          <w:numId w:val="18"/>
        </w:numPr>
        <w:spacing w:before="100" w:beforeAutospacing="1" w:after="100" w:afterAutospacing="1" w:line="360" w:lineRule="auto"/>
        <w:ind w:left="423"/>
        <w:jc w:val="both"/>
        <w:rPr>
          <w:rFonts w:ascii="Sakkal Majalla" w:hAnsi="Sakkal Majalla" w:cs="Sakkal Majalla"/>
          <w:color w:val="0D0D0D" w:themeColor="text1" w:themeTint="F2"/>
          <w:sz w:val="28"/>
          <w:szCs w:val="28"/>
        </w:rPr>
      </w:pPr>
      <w:r w:rsidRPr="003723F6">
        <w:rPr>
          <w:rFonts w:ascii="Sakkal Majalla" w:hAnsi="Sakkal Majalla" w:cs="Sakkal Majalla"/>
          <w:color w:val="0D0D0D" w:themeColor="text1" w:themeTint="F2"/>
          <w:sz w:val="28"/>
          <w:szCs w:val="28"/>
          <w:rtl/>
        </w:rPr>
        <w:t>الديموغرافيا: مستويات العمر والتعليم والوضع الاجتماعي والاقتصادي والخبرات. - السلوك اتجاه النفس مستويات الثقة بالنفس والسلوك والاهتمامات الشخصية وميل الأفراد لتوهم قدرتهم على السيطرة على المواقف.</w:t>
      </w:r>
    </w:p>
    <w:p w14:paraId="375090E6" w14:textId="77777777" w:rsidR="004C5E10" w:rsidRPr="003723F6" w:rsidRDefault="004C5E10" w:rsidP="00760E29">
      <w:pPr>
        <w:numPr>
          <w:ilvl w:val="0"/>
          <w:numId w:val="18"/>
        </w:numPr>
        <w:spacing w:before="100" w:beforeAutospacing="1" w:after="100" w:afterAutospacing="1" w:line="360" w:lineRule="auto"/>
        <w:ind w:left="423"/>
        <w:jc w:val="both"/>
        <w:rPr>
          <w:rFonts w:ascii="Sakkal Majalla" w:hAnsi="Sakkal Majalla" w:cs="Sakkal Majalla"/>
          <w:color w:val="0D0D0D" w:themeColor="text1" w:themeTint="F2"/>
          <w:sz w:val="28"/>
          <w:szCs w:val="28"/>
        </w:rPr>
      </w:pPr>
      <w:r w:rsidRPr="003723F6">
        <w:rPr>
          <w:rFonts w:ascii="Sakkal Majalla" w:hAnsi="Sakkal Majalla" w:cs="Sakkal Majalla"/>
          <w:color w:val="0D0D0D" w:themeColor="text1" w:themeTint="F2"/>
          <w:sz w:val="28"/>
          <w:szCs w:val="28"/>
          <w:rtl/>
        </w:rPr>
        <w:t xml:space="preserve"> الواقع السياسي والقانوني والاقتصادي والثقافي للمجتمع المحيط.</w:t>
      </w:r>
    </w:p>
    <w:p w14:paraId="28D39675" w14:textId="77777777" w:rsidR="004C5E10" w:rsidRPr="003723F6" w:rsidRDefault="004C5E10" w:rsidP="00760E29">
      <w:pPr>
        <w:numPr>
          <w:ilvl w:val="0"/>
          <w:numId w:val="18"/>
        </w:numPr>
        <w:spacing w:before="100" w:beforeAutospacing="1" w:after="100" w:afterAutospacing="1" w:line="360" w:lineRule="auto"/>
        <w:ind w:left="423"/>
        <w:jc w:val="both"/>
        <w:rPr>
          <w:rFonts w:ascii="Sakkal Majalla" w:hAnsi="Sakkal Majalla" w:cs="Sakkal Majalla"/>
          <w:color w:val="0D0D0D" w:themeColor="text1" w:themeTint="F2"/>
          <w:sz w:val="28"/>
          <w:szCs w:val="28"/>
        </w:rPr>
      </w:pPr>
      <w:r w:rsidRPr="003723F6">
        <w:rPr>
          <w:rFonts w:ascii="Sakkal Majalla" w:hAnsi="Sakkal Majalla" w:cs="Sakkal Majalla"/>
          <w:color w:val="0D0D0D" w:themeColor="text1" w:themeTint="F2"/>
          <w:sz w:val="28"/>
          <w:szCs w:val="28"/>
          <w:rtl/>
        </w:rPr>
        <w:t xml:space="preserve"> العلاقات الإنسانية ومستوى الثقة وتأثيرهم في الاقتصاد فكلما زادت الثقة والعلاقات الإنسانية قل القلق والزيف</w:t>
      </w:r>
    </w:p>
    <w:p w14:paraId="583FC43E" w14:textId="6C4ACD21" w:rsidR="004C5E10" w:rsidRPr="00F724F6" w:rsidRDefault="00F724F6" w:rsidP="00F724F6">
      <w:pPr>
        <w:spacing w:before="100" w:beforeAutospacing="1" w:after="100" w:afterAutospacing="1" w:line="360" w:lineRule="auto"/>
        <w:jc w:val="both"/>
        <w:outlineLvl w:val="2"/>
        <w:rPr>
          <w:rFonts w:ascii="Sakkal Majalla" w:hAnsi="Sakkal Majalla" w:cs="Sakkal Majalla"/>
          <w:b/>
          <w:bCs/>
          <w:color w:val="0D0D0D" w:themeColor="text1" w:themeTint="F2"/>
          <w:sz w:val="32"/>
          <w:szCs w:val="32"/>
        </w:rPr>
      </w:pPr>
      <w:bookmarkStart w:id="42" w:name="_Toc173308810"/>
      <w:r w:rsidRPr="00F724F6">
        <w:rPr>
          <w:rFonts w:ascii="Sakkal Majalla" w:hAnsi="Sakkal Majalla" w:cs="Sakkal Majalla" w:hint="cs"/>
          <w:b/>
          <w:bCs/>
          <w:color w:val="0D0D0D" w:themeColor="text1" w:themeTint="F2"/>
          <w:sz w:val="32"/>
          <w:szCs w:val="32"/>
          <w:rtl/>
        </w:rPr>
        <w:t xml:space="preserve">6.1.2 </w:t>
      </w:r>
      <w:r w:rsidR="004C5E10" w:rsidRPr="00F724F6">
        <w:rPr>
          <w:rFonts w:ascii="Sakkal Majalla" w:hAnsi="Sakkal Majalla" w:cs="Sakkal Majalla"/>
          <w:b/>
          <w:bCs/>
          <w:color w:val="0D0D0D" w:themeColor="text1" w:themeTint="F2"/>
          <w:sz w:val="32"/>
          <w:szCs w:val="32"/>
          <w:rtl/>
        </w:rPr>
        <w:t>ريادة المرأة :</w:t>
      </w:r>
      <w:bookmarkEnd w:id="42"/>
    </w:p>
    <w:p w14:paraId="21587224" w14:textId="77777777" w:rsidR="004C5E10" w:rsidRPr="003723F6" w:rsidRDefault="004C5E10" w:rsidP="00F724F6">
      <w:pPr>
        <w:spacing w:before="100" w:beforeAutospacing="1" w:after="100" w:afterAutospacing="1" w:line="360" w:lineRule="auto"/>
        <w:ind w:firstLine="706"/>
        <w:jc w:val="both"/>
        <w:rPr>
          <w:rFonts w:ascii="Sakkal Majalla" w:hAnsi="Sakkal Majalla" w:cs="Sakkal Majalla"/>
          <w:color w:val="0D0D0D" w:themeColor="text1" w:themeTint="F2"/>
          <w:sz w:val="28"/>
          <w:szCs w:val="28"/>
          <w:rtl/>
          <w:lang w:bidi="ar-EG"/>
        </w:rPr>
      </w:pPr>
      <w:r w:rsidRPr="003723F6">
        <w:rPr>
          <w:rFonts w:ascii="Sakkal Majalla" w:hAnsi="Sakkal Majalla" w:cs="Sakkal Majalla"/>
          <w:color w:val="0D0D0D" w:themeColor="text1" w:themeTint="F2"/>
          <w:sz w:val="28"/>
          <w:szCs w:val="28"/>
          <w:rtl/>
        </w:rPr>
        <w:t xml:space="preserve">بحسب الدراسات باتت المشاريع الريادية ملجا للمرأة بشكل خاص بحسب دراسة أجرتها المنظمة الوطنية لسيدات الأعمال والسبب هو ان النساء يهربن من الاستخفاف بقدراتهن وطاقاتهن وأيضا بسبب الحاجز الزجاجي الذي جعل صعود السلم الوظيفي والوصول لمنصب في الإدارة العليا صعباً وأيضاً يعتبر دور المرأة الريادي مرهوناً بالبيئة ويختلف من دولة الى أخرى ففي عام </w:t>
      </w:r>
      <w:r w:rsidRPr="003723F6">
        <w:rPr>
          <w:rFonts w:ascii="Sakkal Majalla" w:hAnsi="Sakkal Majalla" w:cs="Sakkal Majalla"/>
          <w:color w:val="0D0D0D" w:themeColor="text1" w:themeTint="F2"/>
          <w:sz w:val="28"/>
          <w:szCs w:val="28"/>
          <w:rtl/>
          <w:lang w:bidi="fa-IR"/>
        </w:rPr>
        <w:t>۲۰۰۲</w:t>
      </w:r>
      <w:r w:rsidRPr="003723F6">
        <w:rPr>
          <w:rFonts w:ascii="Sakkal Majalla" w:hAnsi="Sakkal Majalla" w:cs="Sakkal Majalla"/>
          <w:color w:val="0D0D0D" w:themeColor="text1" w:themeTint="F2"/>
          <w:sz w:val="28"/>
          <w:szCs w:val="28"/>
          <w:rtl/>
        </w:rPr>
        <w:t xml:space="preserve"> وصلت نسبة المشاركة الى ١٨,٥% في تايلند بينما ٠.٦% في اليابان وان الأشخاص العاديين ينخرطون بالريادة بكثرة في الأعمار ما بين ٢٥-٣٤ تليها الأعمار ٣٥-٤٤ تليها الأعمار ١٩-٢٤ بينما</w:t>
      </w:r>
      <w:r w:rsidRPr="003723F6">
        <w:rPr>
          <w:rFonts w:ascii="Sakkal Majalla" w:hAnsi="Sakkal Majalla" w:cs="Sakkal Majalla"/>
          <w:color w:val="0D0D0D" w:themeColor="text1" w:themeTint="F2"/>
          <w:sz w:val="28"/>
          <w:szCs w:val="28"/>
        </w:rPr>
        <w:t xml:space="preserve"> </w:t>
      </w:r>
      <w:r w:rsidRPr="003723F6">
        <w:rPr>
          <w:rFonts w:ascii="Sakkal Majalla" w:hAnsi="Sakkal Majalla" w:cs="Sakkal Majalla"/>
          <w:color w:val="0D0D0D" w:themeColor="text1" w:themeTint="F2"/>
          <w:sz w:val="28"/>
          <w:szCs w:val="28"/>
          <w:rtl/>
        </w:rPr>
        <w:t xml:space="preserve"> الأقل هي ما بعد ٥٥</w:t>
      </w:r>
      <w:r w:rsidRPr="003723F6">
        <w:rPr>
          <w:rFonts w:ascii="Sakkal Majalla" w:hAnsi="Sakkal Majalla" w:cs="Sakkal Majalla"/>
          <w:color w:val="0D0D0D" w:themeColor="text1" w:themeTint="F2"/>
          <w:sz w:val="28"/>
          <w:szCs w:val="28"/>
          <w:rtl/>
          <w:lang w:bidi="ar-EG"/>
        </w:rPr>
        <w:t>.</w:t>
      </w:r>
      <w:r w:rsidRPr="003723F6">
        <w:rPr>
          <w:rFonts w:ascii="Sakkal Majalla" w:hAnsi="Sakkal Majalla" w:cs="Sakkal Majalla"/>
          <w:color w:val="0D0D0D" w:themeColor="text1" w:themeTint="F2"/>
          <w:sz w:val="28"/>
          <w:szCs w:val="28"/>
        </w:rPr>
        <w:t xml:space="preserve"> </w:t>
      </w:r>
      <w:r w:rsidRPr="003723F6">
        <w:rPr>
          <w:rFonts w:ascii="Sakkal Majalla" w:hAnsi="Sakkal Majalla" w:cs="Sakkal Majalla"/>
          <w:color w:val="0D0D0D" w:themeColor="text1" w:themeTint="F2"/>
          <w:sz w:val="28"/>
          <w:szCs w:val="28"/>
          <w:rtl/>
          <w:lang w:bidi="ar-EG"/>
        </w:rPr>
        <w:t>(خاطر، 2021)</w:t>
      </w:r>
    </w:p>
    <w:p w14:paraId="591F8CF8" w14:textId="693836EB" w:rsidR="004C5E10" w:rsidRPr="00F724F6" w:rsidRDefault="00F724F6" w:rsidP="00F724F6">
      <w:pPr>
        <w:spacing w:before="100" w:beforeAutospacing="1" w:after="100" w:afterAutospacing="1" w:line="360" w:lineRule="auto"/>
        <w:jc w:val="both"/>
        <w:outlineLvl w:val="2"/>
        <w:rPr>
          <w:rFonts w:ascii="Sakkal Majalla" w:hAnsi="Sakkal Majalla" w:cs="Sakkal Majalla"/>
          <w:b/>
          <w:bCs/>
          <w:color w:val="0D0D0D" w:themeColor="text1" w:themeTint="F2"/>
          <w:sz w:val="32"/>
          <w:szCs w:val="32"/>
        </w:rPr>
      </w:pPr>
      <w:bookmarkStart w:id="43" w:name="_Toc173308811"/>
      <w:r w:rsidRPr="00F724F6">
        <w:rPr>
          <w:rFonts w:ascii="Sakkal Majalla" w:hAnsi="Sakkal Majalla" w:cs="Sakkal Majalla" w:hint="cs"/>
          <w:b/>
          <w:bCs/>
          <w:color w:val="0D0D0D" w:themeColor="text1" w:themeTint="F2"/>
          <w:sz w:val="32"/>
          <w:szCs w:val="32"/>
          <w:rtl/>
        </w:rPr>
        <w:lastRenderedPageBreak/>
        <w:t xml:space="preserve">7.1.2 </w:t>
      </w:r>
      <w:r w:rsidR="004C5E10" w:rsidRPr="00F724F6">
        <w:rPr>
          <w:rFonts w:ascii="Sakkal Majalla" w:hAnsi="Sakkal Majalla" w:cs="Sakkal Majalla"/>
          <w:b/>
          <w:bCs/>
          <w:color w:val="0D0D0D" w:themeColor="text1" w:themeTint="F2"/>
          <w:sz w:val="32"/>
          <w:szCs w:val="32"/>
          <w:rtl/>
        </w:rPr>
        <w:t>أهمية الريادة :</w:t>
      </w:r>
      <w:bookmarkEnd w:id="43"/>
    </w:p>
    <w:p w14:paraId="2A6FE148" w14:textId="77777777" w:rsidR="004C5E10" w:rsidRPr="003723F6" w:rsidRDefault="004C5E10" w:rsidP="003723F6">
      <w:pPr>
        <w:spacing w:before="100" w:beforeAutospacing="1" w:after="100" w:afterAutospacing="1" w:line="360" w:lineRule="auto"/>
        <w:ind w:firstLine="720"/>
        <w:jc w:val="both"/>
        <w:rPr>
          <w:rFonts w:ascii="Sakkal Majalla" w:hAnsi="Sakkal Majalla" w:cs="Sakkal Majalla"/>
          <w:color w:val="0D0D0D" w:themeColor="text1" w:themeTint="F2"/>
          <w:sz w:val="28"/>
          <w:szCs w:val="28"/>
        </w:rPr>
      </w:pPr>
      <w:r w:rsidRPr="003723F6">
        <w:rPr>
          <w:rFonts w:ascii="Sakkal Majalla" w:hAnsi="Sakkal Majalla" w:cs="Sakkal Majalla"/>
          <w:color w:val="0D0D0D" w:themeColor="text1" w:themeTint="F2"/>
          <w:sz w:val="28"/>
          <w:szCs w:val="28"/>
          <w:rtl/>
        </w:rPr>
        <w:t xml:space="preserve">تعتبر الريادة أساسًا للبناء والتطور الاقتصادي وذلك كونها توفر للمنظمات  الاستجابة للمتغيرات بسرعة ودقة، </w:t>
      </w:r>
      <w:r w:rsidRPr="003723F6">
        <w:rPr>
          <w:rFonts w:ascii="Sakkal Majalla" w:hAnsi="Sakkal Majalla" w:cs="Sakkal Majalla"/>
          <w:color w:val="0D0D0D" w:themeColor="text1" w:themeTint="F2"/>
          <w:sz w:val="28"/>
          <w:szCs w:val="28"/>
          <w:rtl/>
          <w:lang w:bidi="fa-IR"/>
        </w:rPr>
        <w:t xml:space="preserve"> </w:t>
      </w:r>
      <w:r w:rsidRPr="003723F6">
        <w:rPr>
          <w:rFonts w:ascii="Sakkal Majalla" w:hAnsi="Sakkal Majalla" w:cs="Sakkal Majalla"/>
          <w:color w:val="0D0D0D" w:themeColor="text1" w:themeTint="F2"/>
          <w:sz w:val="28"/>
          <w:szCs w:val="28"/>
          <w:rtl/>
        </w:rPr>
        <w:t xml:space="preserve">تلبي احتياجات الزبون والمستهلك </w:t>
      </w:r>
      <w:r w:rsidRPr="003723F6">
        <w:rPr>
          <w:rFonts w:ascii="Sakkal Majalla" w:hAnsi="Sakkal Majalla" w:cs="Sakkal Majalla"/>
          <w:color w:val="0D0D0D" w:themeColor="text1" w:themeTint="F2"/>
          <w:sz w:val="28"/>
          <w:szCs w:val="28"/>
          <w:rtl/>
          <w:lang w:bidi="fa-IR"/>
        </w:rPr>
        <w:t xml:space="preserve"> </w:t>
      </w:r>
      <w:r w:rsidRPr="003723F6">
        <w:rPr>
          <w:rFonts w:ascii="Sakkal Majalla" w:hAnsi="Sakkal Majalla" w:cs="Sakkal Majalla"/>
          <w:color w:val="0D0D0D" w:themeColor="text1" w:themeTint="F2"/>
          <w:sz w:val="28"/>
          <w:szCs w:val="28"/>
          <w:rtl/>
        </w:rPr>
        <w:t xml:space="preserve">تحافظ على حصة المنظمة السوقية وتسعى لتوسعتها، تعطي المنظمات مرونة تجعل منها جاهزة للتعلم،  تدعم الجودة وتلتزم بها تقديم مخرجات جديدة مبتكرة، </w:t>
      </w:r>
      <w:r w:rsidRPr="003723F6">
        <w:rPr>
          <w:rFonts w:ascii="Sakkal Majalla" w:hAnsi="Sakkal Majalla" w:cs="Sakkal Majalla"/>
          <w:color w:val="0D0D0D" w:themeColor="text1" w:themeTint="F2"/>
          <w:sz w:val="28"/>
          <w:szCs w:val="28"/>
          <w:rtl/>
          <w:lang w:bidi="fa-IR"/>
        </w:rPr>
        <w:t xml:space="preserve"> </w:t>
      </w:r>
      <w:r w:rsidRPr="003723F6">
        <w:rPr>
          <w:rFonts w:ascii="Sakkal Majalla" w:hAnsi="Sakkal Majalla" w:cs="Sakkal Majalla"/>
          <w:color w:val="0D0D0D" w:themeColor="text1" w:themeTint="F2"/>
          <w:sz w:val="28"/>
          <w:szCs w:val="28"/>
          <w:rtl/>
        </w:rPr>
        <w:t xml:space="preserve">تشجيع دخول أسواق جديدة </w:t>
      </w:r>
      <w:r w:rsidRPr="003723F6">
        <w:rPr>
          <w:rFonts w:ascii="Sakkal Majalla" w:hAnsi="Sakkal Majalla" w:cs="Sakkal Majalla"/>
          <w:color w:val="0D0D0D" w:themeColor="text1" w:themeTint="F2"/>
          <w:sz w:val="28"/>
          <w:szCs w:val="28"/>
          <w:rtl/>
          <w:lang w:bidi="fa-IR"/>
        </w:rPr>
        <w:t xml:space="preserve"> </w:t>
      </w:r>
      <w:r w:rsidRPr="003723F6">
        <w:rPr>
          <w:rFonts w:ascii="Sakkal Majalla" w:hAnsi="Sakkal Majalla" w:cs="Sakkal Majalla"/>
          <w:color w:val="0D0D0D" w:themeColor="text1" w:themeTint="F2"/>
          <w:sz w:val="28"/>
          <w:szCs w:val="28"/>
          <w:rtl/>
        </w:rPr>
        <w:t xml:space="preserve">تأمن الإيرادات المناسبة، </w:t>
      </w:r>
      <w:r w:rsidRPr="003723F6">
        <w:rPr>
          <w:rFonts w:ascii="Sakkal Majalla" w:hAnsi="Sakkal Majalla" w:cs="Sakkal Majalla"/>
          <w:color w:val="0D0D0D" w:themeColor="text1" w:themeTint="F2"/>
          <w:sz w:val="28"/>
          <w:szCs w:val="28"/>
          <w:rtl/>
          <w:lang w:bidi="fa-IR"/>
        </w:rPr>
        <w:t xml:space="preserve"> </w:t>
      </w:r>
      <w:r w:rsidRPr="003723F6">
        <w:rPr>
          <w:rFonts w:ascii="Sakkal Majalla" w:hAnsi="Sakkal Majalla" w:cs="Sakkal Majalla"/>
          <w:color w:val="0D0D0D" w:themeColor="text1" w:themeTint="F2"/>
          <w:sz w:val="28"/>
          <w:szCs w:val="28"/>
          <w:rtl/>
        </w:rPr>
        <w:t>تشجع استقلالية وحدات أكثر، تفعيل الموارد البشرية .</w:t>
      </w:r>
      <w:r w:rsidRPr="003723F6">
        <w:rPr>
          <w:rFonts w:ascii="Sakkal Majalla" w:hAnsi="Sakkal Majalla" w:cs="Sakkal Majalla"/>
          <w:color w:val="0D0D0D" w:themeColor="text1" w:themeTint="F2"/>
          <w:sz w:val="28"/>
          <w:szCs w:val="28"/>
        </w:rPr>
        <w:t xml:space="preserve"> </w:t>
      </w:r>
      <w:r w:rsidRPr="003723F6">
        <w:rPr>
          <w:rFonts w:ascii="Sakkal Majalla" w:hAnsi="Sakkal Majalla" w:cs="Sakkal Majalla"/>
          <w:color w:val="0D0D0D" w:themeColor="text1" w:themeTint="F2"/>
          <w:sz w:val="28"/>
          <w:szCs w:val="28"/>
          <w:rtl/>
        </w:rPr>
        <w:t>(عبدالرحيم، 2021)</w:t>
      </w:r>
    </w:p>
    <w:p w14:paraId="2122632C" w14:textId="77777777" w:rsidR="004C5E10" w:rsidRPr="003723F6" w:rsidRDefault="004C5E10" w:rsidP="003723F6">
      <w:pPr>
        <w:spacing w:before="100" w:beforeAutospacing="1" w:after="100" w:afterAutospacing="1" w:line="360" w:lineRule="auto"/>
        <w:ind w:firstLine="720"/>
        <w:jc w:val="both"/>
        <w:rPr>
          <w:rFonts w:ascii="Sakkal Majalla" w:hAnsi="Sakkal Majalla" w:cs="Sakkal Majalla"/>
          <w:color w:val="0D0D0D" w:themeColor="text1" w:themeTint="F2"/>
          <w:sz w:val="28"/>
          <w:szCs w:val="28"/>
          <w:rtl/>
        </w:rPr>
      </w:pPr>
      <w:r w:rsidRPr="003723F6">
        <w:rPr>
          <w:rFonts w:ascii="Sakkal Majalla" w:hAnsi="Sakkal Majalla" w:cs="Sakkal Majalla"/>
          <w:color w:val="0D0D0D" w:themeColor="text1" w:themeTint="F2"/>
          <w:sz w:val="28"/>
          <w:szCs w:val="28"/>
          <w:rtl/>
        </w:rPr>
        <w:t xml:space="preserve">كما تنبع أهمية توجه المنظمات للريادة الى ضرورة مجابهة التغيرات المتسارعة في البيئة المحيطة، حيث إنها تقدم الإجراءات والابتكارات كمفاتيح للتعامل مع شدة المنافسة، ويمكن تلخيص أسباب هذا الاحتياج الى </w:t>
      </w:r>
      <w:r w:rsidRPr="003723F6">
        <w:rPr>
          <w:rFonts w:ascii="Sakkal Majalla" w:hAnsi="Sakkal Majalla" w:cs="Sakkal Majalla"/>
          <w:color w:val="0D0D0D" w:themeColor="text1" w:themeTint="F2"/>
          <w:sz w:val="28"/>
          <w:szCs w:val="28"/>
          <w:rtl/>
          <w:lang w:bidi="fa-IR"/>
        </w:rPr>
        <w:t xml:space="preserve"> </w:t>
      </w:r>
      <w:r w:rsidRPr="003723F6">
        <w:rPr>
          <w:rFonts w:ascii="Sakkal Majalla" w:hAnsi="Sakkal Majalla" w:cs="Sakkal Majalla"/>
          <w:color w:val="0D0D0D" w:themeColor="text1" w:themeTint="F2"/>
          <w:sz w:val="28"/>
          <w:szCs w:val="28"/>
          <w:rtl/>
        </w:rPr>
        <w:t xml:space="preserve">سهولة دخول السوق من قبل المنافسين الجدد </w:t>
      </w:r>
      <w:r w:rsidRPr="003723F6">
        <w:rPr>
          <w:rFonts w:ascii="Sakkal Majalla" w:hAnsi="Sakkal Majalla" w:cs="Sakkal Majalla"/>
          <w:color w:val="0D0D0D" w:themeColor="text1" w:themeTint="F2"/>
          <w:sz w:val="28"/>
          <w:szCs w:val="28"/>
          <w:rtl/>
          <w:lang w:bidi="fa-IR"/>
        </w:rPr>
        <w:t xml:space="preserve"> </w:t>
      </w:r>
      <w:r w:rsidRPr="003723F6">
        <w:rPr>
          <w:rFonts w:ascii="Sakkal Majalla" w:hAnsi="Sakkal Majalla" w:cs="Sakkal Majalla"/>
          <w:color w:val="0D0D0D" w:themeColor="text1" w:themeTint="F2"/>
          <w:sz w:val="28"/>
          <w:szCs w:val="28"/>
          <w:rtl/>
        </w:rPr>
        <w:t>ما عادت الطرق التقليدية تلقى ثقة الإداراتترك العمالة الماهرة للمنظمة واستقلالها بعمل منظمات منافسة ريادية.</w:t>
      </w:r>
      <w:r w:rsidRPr="003723F6">
        <w:rPr>
          <w:rFonts w:ascii="Sakkal Majalla" w:hAnsi="Sakkal Majalla" w:cs="Sakkal Majalla"/>
          <w:color w:val="0D0D0D" w:themeColor="text1" w:themeTint="F2"/>
          <w:sz w:val="28"/>
          <w:szCs w:val="28"/>
        </w:rPr>
        <w:t xml:space="preserve"> </w:t>
      </w:r>
      <w:r w:rsidRPr="003723F6">
        <w:rPr>
          <w:rFonts w:ascii="Sakkal Majalla" w:hAnsi="Sakkal Majalla" w:cs="Sakkal Majalla"/>
          <w:color w:val="0D0D0D" w:themeColor="text1" w:themeTint="F2"/>
          <w:sz w:val="28"/>
          <w:szCs w:val="28"/>
          <w:rtl/>
        </w:rPr>
        <w:t>(الحربان، 2022)</w:t>
      </w:r>
    </w:p>
    <w:p w14:paraId="3F43448F" w14:textId="77777777" w:rsidR="004C5E10" w:rsidRPr="003723F6" w:rsidRDefault="004C5E10" w:rsidP="003723F6">
      <w:pPr>
        <w:spacing w:before="100" w:beforeAutospacing="1" w:after="100" w:afterAutospacing="1" w:line="360" w:lineRule="auto"/>
        <w:ind w:firstLine="720"/>
        <w:jc w:val="both"/>
        <w:rPr>
          <w:rFonts w:ascii="Sakkal Majalla" w:hAnsi="Sakkal Majalla" w:cs="Sakkal Majalla"/>
          <w:color w:val="0D0D0D" w:themeColor="text1" w:themeTint="F2"/>
          <w:sz w:val="28"/>
          <w:szCs w:val="28"/>
        </w:rPr>
      </w:pPr>
      <w:r w:rsidRPr="003723F6">
        <w:rPr>
          <w:rFonts w:ascii="Sakkal Majalla" w:hAnsi="Sakkal Majalla" w:cs="Sakkal Majalla"/>
          <w:color w:val="0D0D0D" w:themeColor="text1" w:themeTint="F2"/>
          <w:sz w:val="28"/>
          <w:szCs w:val="28"/>
          <w:rtl/>
        </w:rPr>
        <w:t>للمنظمات الريادية لها تأثيرها الكبير على المجتمع من خلال المنتجات والخدمات التي تجعل حياتهم سهله، وتعزز حياتهم المهنية والصحية وأيضا ترفه عنهم، فللمنظمات الريادية أيضاً أثر واضح على المنظمات الكبيرة حيث إن معظم المنظمات الريادية تعتمد على الشركات الكبرى في تشغيل افكارها فمثلا مخترع (</w:t>
      </w:r>
      <w:r w:rsidRPr="003723F6">
        <w:rPr>
          <w:rFonts w:ascii="Sakkal Majalla" w:hAnsi="Sakkal Majalla" w:cs="Sakkal Majalla"/>
          <w:color w:val="0D0D0D" w:themeColor="text1" w:themeTint="F2"/>
          <w:sz w:val="28"/>
          <w:szCs w:val="28"/>
        </w:rPr>
        <w:t>DVD</w:t>
      </w:r>
      <w:r w:rsidRPr="003723F6">
        <w:rPr>
          <w:rFonts w:ascii="Sakkal Majalla" w:hAnsi="Sakkal Majalla" w:cs="Sakkal Majalla"/>
          <w:color w:val="0D0D0D" w:themeColor="text1" w:themeTint="F2"/>
          <w:sz w:val="28"/>
          <w:szCs w:val="28"/>
          <w:rtl/>
        </w:rPr>
        <w:t>) يحتاج لشركة تشغل منتجه بالتالي يسهل الوصول للمستهلك وكان ذلك بالتعاون مع شركة مثل سوني .</w:t>
      </w:r>
      <w:r w:rsidRPr="003723F6">
        <w:rPr>
          <w:rFonts w:ascii="Sakkal Majalla" w:hAnsi="Sakkal Majalla" w:cs="Sakkal Majalla"/>
          <w:color w:val="0D0D0D" w:themeColor="text1" w:themeTint="F2"/>
          <w:sz w:val="28"/>
          <w:szCs w:val="28"/>
        </w:rPr>
        <w:t xml:space="preserve"> </w:t>
      </w:r>
      <w:r w:rsidRPr="003723F6">
        <w:rPr>
          <w:rFonts w:ascii="Sakkal Majalla" w:hAnsi="Sakkal Majalla" w:cs="Sakkal Majalla"/>
          <w:color w:val="0D0D0D" w:themeColor="text1" w:themeTint="F2"/>
          <w:sz w:val="28"/>
          <w:szCs w:val="28"/>
          <w:rtl/>
        </w:rPr>
        <w:t>(أحمد، 2022)</w:t>
      </w:r>
    </w:p>
    <w:p w14:paraId="12A9F6EC" w14:textId="5190FF91" w:rsidR="004C5E10" w:rsidRPr="00F724F6" w:rsidRDefault="00F724F6" w:rsidP="00F724F6">
      <w:pPr>
        <w:spacing w:before="100" w:beforeAutospacing="1" w:after="100" w:afterAutospacing="1" w:line="360" w:lineRule="auto"/>
        <w:jc w:val="both"/>
        <w:outlineLvl w:val="2"/>
        <w:rPr>
          <w:rFonts w:ascii="Sakkal Majalla" w:hAnsi="Sakkal Majalla" w:cs="Sakkal Majalla"/>
          <w:b/>
          <w:bCs/>
          <w:color w:val="0D0D0D" w:themeColor="text1" w:themeTint="F2"/>
          <w:sz w:val="32"/>
          <w:szCs w:val="32"/>
        </w:rPr>
      </w:pPr>
      <w:bookmarkStart w:id="44" w:name="_Toc173308812"/>
      <w:r w:rsidRPr="00F724F6">
        <w:rPr>
          <w:rFonts w:ascii="Sakkal Majalla" w:hAnsi="Sakkal Majalla" w:cs="Sakkal Majalla" w:hint="cs"/>
          <w:b/>
          <w:bCs/>
          <w:color w:val="0D0D0D" w:themeColor="text1" w:themeTint="F2"/>
          <w:sz w:val="32"/>
          <w:szCs w:val="32"/>
          <w:rtl/>
        </w:rPr>
        <w:t xml:space="preserve">8.1.2 </w:t>
      </w:r>
      <w:r w:rsidR="004C5E10" w:rsidRPr="00F724F6">
        <w:rPr>
          <w:rFonts w:ascii="Sakkal Majalla" w:hAnsi="Sakkal Majalla" w:cs="Sakkal Majalla"/>
          <w:b/>
          <w:bCs/>
          <w:color w:val="0D0D0D" w:themeColor="text1" w:themeTint="F2"/>
          <w:sz w:val="32"/>
          <w:szCs w:val="32"/>
          <w:rtl/>
        </w:rPr>
        <w:t>الأنماط الريادية:</w:t>
      </w:r>
      <w:bookmarkEnd w:id="44"/>
    </w:p>
    <w:p w14:paraId="1D726E77" w14:textId="77777777" w:rsidR="004C5E10" w:rsidRPr="00F724F6" w:rsidRDefault="004C5E10" w:rsidP="003723F6">
      <w:pPr>
        <w:spacing w:before="100" w:beforeAutospacing="1" w:after="100" w:afterAutospacing="1" w:line="360" w:lineRule="auto"/>
        <w:ind w:firstLine="720"/>
        <w:jc w:val="both"/>
        <w:rPr>
          <w:rFonts w:ascii="Sakkal Majalla" w:hAnsi="Sakkal Majalla" w:cs="Sakkal Majalla"/>
          <w:b/>
          <w:bCs/>
          <w:color w:val="0D0D0D" w:themeColor="text1" w:themeTint="F2"/>
          <w:sz w:val="28"/>
          <w:szCs w:val="28"/>
          <w:rtl/>
        </w:rPr>
      </w:pPr>
      <w:r w:rsidRPr="00F724F6">
        <w:rPr>
          <w:rFonts w:ascii="Sakkal Majalla" w:hAnsi="Sakkal Majalla" w:cs="Sakkal Majalla"/>
          <w:b/>
          <w:bCs/>
          <w:color w:val="0D0D0D" w:themeColor="text1" w:themeTint="F2"/>
          <w:sz w:val="28"/>
          <w:szCs w:val="28"/>
          <w:rtl/>
        </w:rPr>
        <w:t>الأنماط الريادية للريادين متعددة يمكن تصنيفهم كما يلي: (الأشول، 2022)</w:t>
      </w:r>
    </w:p>
    <w:p w14:paraId="4A047D95" w14:textId="77777777" w:rsidR="004C5E10" w:rsidRPr="003723F6" w:rsidRDefault="004C5E10" w:rsidP="00760E29">
      <w:pPr>
        <w:numPr>
          <w:ilvl w:val="0"/>
          <w:numId w:val="19"/>
        </w:numPr>
        <w:spacing w:before="100" w:beforeAutospacing="1" w:after="100" w:afterAutospacing="1" w:line="360" w:lineRule="auto"/>
        <w:ind w:left="423"/>
        <w:jc w:val="both"/>
        <w:rPr>
          <w:rFonts w:ascii="Sakkal Majalla" w:hAnsi="Sakkal Majalla" w:cs="Sakkal Majalla"/>
          <w:color w:val="0D0D0D" w:themeColor="text1" w:themeTint="F2"/>
          <w:sz w:val="28"/>
          <w:szCs w:val="28"/>
          <w:rtl/>
        </w:rPr>
      </w:pPr>
      <w:r w:rsidRPr="003723F6">
        <w:rPr>
          <w:rFonts w:ascii="Sakkal Majalla" w:hAnsi="Sakkal Majalla" w:cs="Sakkal Majalla"/>
          <w:color w:val="0D0D0D" w:themeColor="text1" w:themeTint="F2"/>
          <w:sz w:val="28"/>
          <w:szCs w:val="28"/>
          <w:rtl/>
        </w:rPr>
        <w:t>المؤازرون: هم أشخاص يحاولون إعطاء كل من حياتهم الخاصة والعملية نفس الجهد.</w:t>
      </w:r>
    </w:p>
    <w:p w14:paraId="2952995E" w14:textId="77777777" w:rsidR="004C5E10" w:rsidRPr="003723F6" w:rsidRDefault="004C5E10" w:rsidP="00760E29">
      <w:pPr>
        <w:numPr>
          <w:ilvl w:val="0"/>
          <w:numId w:val="19"/>
        </w:numPr>
        <w:spacing w:before="100" w:beforeAutospacing="1" w:after="100" w:afterAutospacing="1" w:line="360" w:lineRule="auto"/>
        <w:ind w:left="423"/>
        <w:jc w:val="both"/>
        <w:rPr>
          <w:rFonts w:ascii="Sakkal Majalla" w:hAnsi="Sakkal Majalla" w:cs="Sakkal Majalla"/>
          <w:color w:val="0D0D0D" w:themeColor="text1" w:themeTint="F2"/>
          <w:sz w:val="28"/>
          <w:szCs w:val="28"/>
        </w:rPr>
      </w:pPr>
      <w:r w:rsidRPr="003723F6">
        <w:rPr>
          <w:rFonts w:ascii="Sakkal Majalla" w:hAnsi="Sakkal Majalla" w:cs="Sakkal Majalla"/>
          <w:color w:val="0D0D0D" w:themeColor="text1" w:themeTint="F2"/>
          <w:sz w:val="28"/>
          <w:szCs w:val="28"/>
          <w:rtl/>
        </w:rPr>
        <w:t xml:space="preserve">المجتهدون: هم أشخاص يسعون لمعرفة التفاصيل الصغيرة مهما صغرت في العمل. </w:t>
      </w:r>
    </w:p>
    <w:p w14:paraId="60D275A0" w14:textId="77777777" w:rsidR="004C5E10" w:rsidRPr="003723F6" w:rsidRDefault="004C5E10" w:rsidP="00760E29">
      <w:pPr>
        <w:numPr>
          <w:ilvl w:val="0"/>
          <w:numId w:val="19"/>
        </w:numPr>
        <w:spacing w:before="100" w:beforeAutospacing="1" w:after="100" w:afterAutospacing="1" w:line="360" w:lineRule="auto"/>
        <w:ind w:left="423"/>
        <w:jc w:val="both"/>
        <w:rPr>
          <w:rFonts w:ascii="Sakkal Majalla" w:hAnsi="Sakkal Majalla" w:cs="Sakkal Majalla"/>
          <w:color w:val="0D0D0D" w:themeColor="text1" w:themeTint="F2"/>
          <w:sz w:val="28"/>
          <w:szCs w:val="28"/>
        </w:rPr>
      </w:pPr>
      <w:r w:rsidRPr="003723F6">
        <w:rPr>
          <w:rFonts w:ascii="Sakkal Majalla" w:hAnsi="Sakkal Majalla" w:cs="Sakkal Majalla"/>
          <w:color w:val="0D0D0D" w:themeColor="text1" w:themeTint="F2"/>
          <w:sz w:val="28"/>
          <w:szCs w:val="28"/>
          <w:rtl/>
        </w:rPr>
        <w:t>المثابرون هم أشخاص يعملون بجد ومثابرة لساعات طويلة لكسب الأرباح.</w:t>
      </w:r>
    </w:p>
    <w:p w14:paraId="04F76A19" w14:textId="77777777" w:rsidR="004C5E10" w:rsidRPr="003723F6" w:rsidRDefault="004C5E10" w:rsidP="00760E29">
      <w:pPr>
        <w:numPr>
          <w:ilvl w:val="0"/>
          <w:numId w:val="19"/>
        </w:numPr>
        <w:spacing w:before="100" w:beforeAutospacing="1" w:after="100" w:afterAutospacing="1" w:line="360" w:lineRule="auto"/>
        <w:ind w:left="423"/>
        <w:jc w:val="both"/>
        <w:rPr>
          <w:rFonts w:ascii="Sakkal Majalla" w:hAnsi="Sakkal Majalla" w:cs="Sakkal Majalla"/>
          <w:color w:val="0D0D0D" w:themeColor="text1" w:themeTint="F2"/>
          <w:sz w:val="28"/>
          <w:szCs w:val="28"/>
        </w:rPr>
      </w:pPr>
      <w:r w:rsidRPr="003723F6">
        <w:rPr>
          <w:rFonts w:ascii="Sakkal Majalla" w:hAnsi="Sakkal Majalla" w:cs="Sakkal Majalla"/>
          <w:color w:val="0D0D0D" w:themeColor="text1" w:themeTint="F2"/>
          <w:sz w:val="28"/>
          <w:szCs w:val="28"/>
          <w:rtl/>
        </w:rPr>
        <w:lastRenderedPageBreak/>
        <w:t xml:space="preserve"> الباحثون : هم أشخاص يسعون للسيطرة وتملك الأعمال لتحقيق الرضا التام. </w:t>
      </w:r>
    </w:p>
    <w:p w14:paraId="22ADF4EF" w14:textId="77777777" w:rsidR="004C5E10" w:rsidRPr="003723F6" w:rsidRDefault="004C5E10" w:rsidP="00760E29">
      <w:pPr>
        <w:numPr>
          <w:ilvl w:val="0"/>
          <w:numId w:val="19"/>
        </w:numPr>
        <w:spacing w:before="100" w:beforeAutospacing="1" w:after="100" w:afterAutospacing="1" w:line="360" w:lineRule="auto"/>
        <w:ind w:left="423"/>
        <w:jc w:val="both"/>
        <w:rPr>
          <w:rFonts w:ascii="Sakkal Majalla" w:hAnsi="Sakkal Majalla" w:cs="Sakkal Majalla"/>
          <w:color w:val="0D0D0D" w:themeColor="text1" w:themeTint="F2"/>
          <w:sz w:val="28"/>
          <w:szCs w:val="28"/>
        </w:rPr>
      </w:pPr>
      <w:r w:rsidRPr="003723F6">
        <w:rPr>
          <w:rFonts w:ascii="Sakkal Majalla" w:hAnsi="Sakkal Majalla" w:cs="Sakkal Majalla"/>
          <w:color w:val="0D0D0D" w:themeColor="text1" w:themeTint="F2"/>
          <w:sz w:val="28"/>
          <w:szCs w:val="28"/>
          <w:rtl/>
        </w:rPr>
        <w:t>المثاليون: هم أشخاص يهوون الأعمال الجديدة ذات الابداع وله متعه شخصية ومعنى.</w:t>
      </w:r>
    </w:p>
    <w:p w14:paraId="069A42FA" w14:textId="15F016CE" w:rsidR="004C5E10" w:rsidRPr="00F724F6" w:rsidRDefault="00F724F6" w:rsidP="00F724F6">
      <w:pPr>
        <w:spacing w:before="100" w:beforeAutospacing="1" w:after="100" w:afterAutospacing="1" w:line="360" w:lineRule="auto"/>
        <w:jc w:val="both"/>
        <w:outlineLvl w:val="2"/>
        <w:rPr>
          <w:rFonts w:ascii="Sakkal Majalla" w:hAnsi="Sakkal Majalla" w:cs="Sakkal Majalla"/>
          <w:b/>
          <w:bCs/>
          <w:color w:val="0D0D0D" w:themeColor="text1" w:themeTint="F2"/>
          <w:sz w:val="32"/>
          <w:szCs w:val="32"/>
        </w:rPr>
      </w:pPr>
      <w:bookmarkStart w:id="45" w:name="_Toc173308813"/>
      <w:r w:rsidRPr="00F724F6">
        <w:rPr>
          <w:rFonts w:ascii="Sakkal Majalla" w:hAnsi="Sakkal Majalla" w:cs="Sakkal Majalla" w:hint="cs"/>
          <w:b/>
          <w:bCs/>
          <w:color w:val="0D0D0D" w:themeColor="text1" w:themeTint="F2"/>
          <w:sz w:val="32"/>
          <w:szCs w:val="32"/>
          <w:rtl/>
        </w:rPr>
        <w:t xml:space="preserve">9.1.2 </w:t>
      </w:r>
      <w:r w:rsidR="004C5E10" w:rsidRPr="00F724F6">
        <w:rPr>
          <w:rFonts w:ascii="Sakkal Majalla" w:hAnsi="Sakkal Majalla" w:cs="Sakkal Majalla"/>
          <w:b/>
          <w:bCs/>
          <w:color w:val="0D0D0D" w:themeColor="text1" w:themeTint="F2"/>
          <w:sz w:val="32"/>
          <w:szCs w:val="32"/>
          <w:rtl/>
        </w:rPr>
        <w:t>استراتيجيات الريادة</w:t>
      </w:r>
      <w:bookmarkEnd w:id="45"/>
    </w:p>
    <w:p w14:paraId="6708359A" w14:textId="77777777" w:rsidR="004C5E10" w:rsidRPr="003723F6" w:rsidRDefault="004C5E10" w:rsidP="003723F6">
      <w:pPr>
        <w:spacing w:before="100" w:beforeAutospacing="1" w:after="100" w:afterAutospacing="1" w:line="360" w:lineRule="auto"/>
        <w:ind w:firstLine="720"/>
        <w:jc w:val="both"/>
        <w:rPr>
          <w:rFonts w:ascii="Sakkal Majalla" w:hAnsi="Sakkal Majalla" w:cs="Sakkal Majalla"/>
          <w:color w:val="0D0D0D" w:themeColor="text1" w:themeTint="F2"/>
          <w:sz w:val="28"/>
          <w:szCs w:val="28"/>
          <w:rtl/>
        </w:rPr>
      </w:pPr>
      <w:r w:rsidRPr="003723F6">
        <w:rPr>
          <w:rFonts w:ascii="Sakkal Majalla" w:hAnsi="Sakkal Majalla" w:cs="Sakkal Majalla"/>
          <w:color w:val="0D0D0D" w:themeColor="text1" w:themeTint="F2"/>
          <w:sz w:val="28"/>
          <w:szCs w:val="28"/>
          <w:rtl/>
        </w:rPr>
        <w:t>ترتبط استراتيجيات الريادة باستغلال الفرص والابتكار والابداع والقدرة على التحول السريع والالتزام بالتطوير وهي تحقيق النجاح والاستمرار طويلا ,وهي الأنشطة الريادية من منظور إستراتيجي وهي الأنشطة الإستراتيجية من منظور عقلي ريادي الحكيم وعلي ،  وأنها السعي للفرص والمزايا بشكل متوازن بهدف الإداء العالي</w:t>
      </w:r>
      <w:r w:rsidRPr="003723F6">
        <w:rPr>
          <w:rFonts w:ascii="Sakkal Majalla" w:hAnsi="Sakkal Majalla" w:cs="Sakkal Majalla"/>
          <w:color w:val="0D0D0D" w:themeColor="text1" w:themeTint="F2"/>
          <w:sz w:val="28"/>
          <w:szCs w:val="28"/>
          <w:rtl/>
          <w:lang w:bidi="ar-EG"/>
        </w:rPr>
        <w:t xml:space="preserve"> </w:t>
      </w:r>
      <w:r w:rsidRPr="003723F6">
        <w:rPr>
          <w:rFonts w:ascii="Sakkal Majalla" w:hAnsi="Sakkal Majalla" w:cs="Sakkal Majalla"/>
          <w:color w:val="0D0D0D" w:themeColor="text1" w:themeTint="F2"/>
          <w:sz w:val="28"/>
          <w:szCs w:val="28"/>
          <w:rtl/>
        </w:rPr>
        <w:t>والمتفوق.</w:t>
      </w:r>
      <w:r w:rsidRPr="003723F6">
        <w:rPr>
          <w:rFonts w:ascii="Sakkal Majalla" w:hAnsi="Sakkal Majalla" w:cs="Sakkal Majalla"/>
          <w:color w:val="0D0D0D" w:themeColor="text1" w:themeTint="F2"/>
          <w:sz w:val="28"/>
          <w:szCs w:val="28"/>
        </w:rPr>
        <w:t xml:space="preserve"> </w:t>
      </w:r>
      <w:r w:rsidRPr="003723F6">
        <w:rPr>
          <w:rFonts w:ascii="Sakkal Majalla" w:hAnsi="Sakkal Majalla" w:cs="Sakkal Majalla"/>
          <w:color w:val="0D0D0D" w:themeColor="text1" w:themeTint="F2"/>
          <w:sz w:val="28"/>
          <w:szCs w:val="28"/>
          <w:rtl/>
        </w:rPr>
        <w:t>(أحمد، 2020)</w:t>
      </w:r>
    </w:p>
    <w:p w14:paraId="40FD4B68" w14:textId="77777777" w:rsidR="004C5E10" w:rsidRPr="003723F6" w:rsidRDefault="004C5E10" w:rsidP="003723F6">
      <w:pPr>
        <w:spacing w:before="100" w:beforeAutospacing="1" w:after="100" w:afterAutospacing="1" w:line="360" w:lineRule="auto"/>
        <w:ind w:firstLine="720"/>
        <w:jc w:val="both"/>
        <w:rPr>
          <w:rFonts w:ascii="Sakkal Majalla" w:hAnsi="Sakkal Majalla" w:cs="Sakkal Majalla"/>
          <w:color w:val="0D0D0D" w:themeColor="text1" w:themeTint="F2"/>
          <w:sz w:val="28"/>
          <w:szCs w:val="28"/>
          <w:rtl/>
          <w:lang w:bidi="ar-EG"/>
        </w:rPr>
      </w:pPr>
      <w:r w:rsidRPr="003723F6">
        <w:rPr>
          <w:rFonts w:ascii="Sakkal Majalla" w:hAnsi="Sakkal Majalla" w:cs="Sakkal Majalla"/>
          <w:color w:val="0D0D0D" w:themeColor="text1" w:themeTint="F2"/>
          <w:sz w:val="28"/>
          <w:szCs w:val="28"/>
          <w:rtl/>
        </w:rPr>
        <w:t>بالعودة للأدبيات السابقة الخاصة بإستراتيجيات الريادة لوحظ اختلاف الباحثين على تحديد الاستراتيجيات الريادية لذلك تم اعتماد الأبعاد الابتكار والإبداع والمخاطرة والمبادأة</w:t>
      </w:r>
      <w:r w:rsidRPr="003723F6">
        <w:rPr>
          <w:rFonts w:ascii="Sakkal Majalla" w:hAnsi="Sakkal Majalla" w:cs="Sakkal Majalla"/>
          <w:color w:val="0D0D0D" w:themeColor="text1" w:themeTint="F2"/>
          <w:sz w:val="28"/>
          <w:szCs w:val="28"/>
          <w:rtl/>
          <w:lang w:bidi="ar-EG"/>
        </w:rPr>
        <w:t xml:space="preserve"> </w:t>
      </w:r>
      <w:r w:rsidRPr="003723F6">
        <w:rPr>
          <w:rFonts w:ascii="Sakkal Majalla" w:hAnsi="Sakkal Majalla" w:cs="Sakkal Majalla"/>
          <w:color w:val="0D0D0D" w:themeColor="text1" w:themeTint="F2"/>
          <w:sz w:val="28"/>
          <w:szCs w:val="28"/>
          <w:rtl/>
        </w:rPr>
        <w:t>كونها الأكثر تكراراً والتي ستتناولها الدراسة بالتفصيل فيما يلي:</w:t>
      </w:r>
      <w:r w:rsidRPr="003723F6">
        <w:rPr>
          <w:rFonts w:ascii="Sakkal Majalla" w:hAnsi="Sakkal Majalla" w:cs="Sakkal Majalla"/>
          <w:color w:val="0D0D0D" w:themeColor="text1" w:themeTint="F2"/>
          <w:sz w:val="28"/>
          <w:szCs w:val="28"/>
        </w:rPr>
        <w:t xml:space="preserve"> </w:t>
      </w:r>
      <w:r w:rsidRPr="003723F6">
        <w:rPr>
          <w:rFonts w:ascii="Sakkal Majalla" w:hAnsi="Sakkal Majalla" w:cs="Sakkal Majalla"/>
          <w:color w:val="0D0D0D" w:themeColor="text1" w:themeTint="F2"/>
          <w:sz w:val="28"/>
          <w:szCs w:val="28"/>
          <w:rtl/>
          <w:lang w:bidi="ar-EG"/>
        </w:rPr>
        <w:t>(السمان، 2020)</w:t>
      </w:r>
    </w:p>
    <w:p w14:paraId="5042B54A" w14:textId="6E8250D4" w:rsidR="004C5E10" w:rsidRPr="00F724F6" w:rsidRDefault="004C5E10" w:rsidP="00760E29">
      <w:pPr>
        <w:pStyle w:val="ListParagraph"/>
        <w:numPr>
          <w:ilvl w:val="0"/>
          <w:numId w:val="56"/>
        </w:numPr>
        <w:spacing w:before="100" w:beforeAutospacing="1" w:after="100" w:afterAutospacing="1" w:line="360" w:lineRule="auto"/>
        <w:ind w:left="423"/>
        <w:jc w:val="both"/>
        <w:rPr>
          <w:rFonts w:ascii="Sakkal Majalla" w:hAnsi="Sakkal Majalla" w:cs="Sakkal Majalla"/>
          <w:b/>
          <w:bCs/>
          <w:color w:val="0D0D0D" w:themeColor="text1" w:themeTint="F2"/>
          <w:sz w:val="28"/>
          <w:szCs w:val="28"/>
        </w:rPr>
      </w:pPr>
      <w:r w:rsidRPr="00F724F6">
        <w:rPr>
          <w:rFonts w:ascii="Sakkal Majalla" w:hAnsi="Sakkal Majalla" w:cs="Sakkal Majalla"/>
          <w:b/>
          <w:bCs/>
          <w:color w:val="0D0D0D" w:themeColor="text1" w:themeTint="F2"/>
          <w:sz w:val="28"/>
          <w:szCs w:val="28"/>
          <w:rtl/>
        </w:rPr>
        <w:t>أولاً: إستراتيجية الابتكار (</w:t>
      </w:r>
      <w:r w:rsidRPr="00F724F6">
        <w:rPr>
          <w:rFonts w:ascii="Sakkal Majalla" w:hAnsi="Sakkal Majalla" w:cs="Sakkal Majalla"/>
          <w:b/>
          <w:bCs/>
          <w:color w:val="0D0D0D" w:themeColor="text1" w:themeTint="F2"/>
          <w:sz w:val="28"/>
          <w:szCs w:val="28"/>
        </w:rPr>
        <w:t>Innovation Strategies</w:t>
      </w:r>
      <w:r w:rsidRPr="00F724F6">
        <w:rPr>
          <w:rFonts w:ascii="Sakkal Majalla" w:hAnsi="Sakkal Majalla" w:cs="Sakkal Majalla"/>
          <w:b/>
          <w:bCs/>
          <w:color w:val="0D0D0D" w:themeColor="text1" w:themeTint="F2"/>
          <w:sz w:val="28"/>
          <w:szCs w:val="28"/>
          <w:rtl/>
        </w:rPr>
        <w:t xml:space="preserve"> )</w:t>
      </w:r>
    </w:p>
    <w:p w14:paraId="2A31AFED" w14:textId="77777777" w:rsidR="004C5E10" w:rsidRPr="003723F6" w:rsidRDefault="004C5E10" w:rsidP="003723F6">
      <w:pPr>
        <w:spacing w:before="100" w:beforeAutospacing="1" w:after="100" w:afterAutospacing="1" w:line="360" w:lineRule="auto"/>
        <w:ind w:firstLine="720"/>
        <w:jc w:val="both"/>
        <w:rPr>
          <w:rFonts w:ascii="Sakkal Majalla" w:hAnsi="Sakkal Majalla" w:cs="Sakkal Majalla"/>
          <w:color w:val="0D0D0D" w:themeColor="text1" w:themeTint="F2"/>
          <w:sz w:val="28"/>
          <w:szCs w:val="28"/>
        </w:rPr>
      </w:pPr>
      <w:r w:rsidRPr="003723F6">
        <w:rPr>
          <w:rFonts w:ascii="Sakkal Majalla" w:hAnsi="Sakkal Majalla" w:cs="Sakkal Majalla"/>
          <w:color w:val="0D0D0D" w:themeColor="text1" w:themeTint="F2"/>
          <w:sz w:val="28"/>
          <w:szCs w:val="28"/>
          <w:rtl/>
        </w:rPr>
        <w:t>مصطلح "الابتكار" متعدد الأوجه كون سياق الاستخدام هو من يحدد تعريفه فقد يتجسد بتبني شركة ذات فكرة جديدة غير اعتيادية وهي قد تكون مرحلة من مراحل الاختراع ,فكثيرون لا يميزون بين الابتكار والاختراع فهما يرتبطان ارتباطاً قوياً بل أحيانا من الصعب تميز أحدهما عن الآخر، فالاختراع هو الظهور الأول لفكرة أو منتج أو عملية جديدة أما الابتكار فهو أول تسويق تجاري للفكرة .</w:t>
      </w:r>
      <w:r w:rsidRPr="003723F6">
        <w:rPr>
          <w:rFonts w:ascii="Sakkal Majalla" w:hAnsi="Sakkal Majalla" w:cs="Sakkal Majalla"/>
          <w:color w:val="0D0D0D" w:themeColor="text1" w:themeTint="F2"/>
          <w:sz w:val="28"/>
          <w:szCs w:val="28"/>
        </w:rPr>
        <w:t xml:space="preserve"> </w:t>
      </w:r>
      <w:r w:rsidRPr="003723F6">
        <w:rPr>
          <w:rFonts w:ascii="Sakkal Majalla" w:hAnsi="Sakkal Majalla" w:cs="Sakkal Majalla"/>
          <w:color w:val="0D0D0D" w:themeColor="text1" w:themeTint="F2"/>
          <w:sz w:val="28"/>
          <w:szCs w:val="28"/>
          <w:rtl/>
        </w:rPr>
        <w:t>(لطفي، 2019)</w:t>
      </w:r>
    </w:p>
    <w:p w14:paraId="4F36DAFB" w14:textId="77777777" w:rsidR="004C5E10" w:rsidRPr="003723F6" w:rsidRDefault="004C5E10" w:rsidP="003723F6">
      <w:pPr>
        <w:spacing w:before="100" w:beforeAutospacing="1" w:after="100" w:afterAutospacing="1" w:line="360" w:lineRule="auto"/>
        <w:ind w:firstLine="720"/>
        <w:jc w:val="both"/>
        <w:rPr>
          <w:rFonts w:ascii="Sakkal Majalla" w:hAnsi="Sakkal Majalla" w:cs="Sakkal Majalla"/>
          <w:color w:val="0D0D0D" w:themeColor="text1" w:themeTint="F2"/>
          <w:sz w:val="28"/>
          <w:szCs w:val="28"/>
          <w:rtl/>
        </w:rPr>
      </w:pPr>
      <w:r w:rsidRPr="003723F6">
        <w:rPr>
          <w:rFonts w:ascii="Sakkal Majalla" w:hAnsi="Sakkal Majalla" w:cs="Sakkal Majalla"/>
          <w:color w:val="0D0D0D" w:themeColor="text1" w:themeTint="F2"/>
          <w:sz w:val="28"/>
          <w:szCs w:val="28"/>
          <w:rtl/>
        </w:rPr>
        <w:t xml:space="preserve">الابتكار بحسب المعاجم اللغوية تقديم شيء جديد أو مجهول ظهر للتو هدفه خلق قيمة الابتكار هو تقديم منتج جديد أو تحسين منتج حالي أو طريقة انتاج أو فتح سوق جديد أو مورد جديد أو أسلوب اداري حديث، وهو إدارة الأنشطة كلها لتوليد الأفكار و تطوير التكنولوجيا و تصنيع وتسويق المنتجات الجديدة و المحسنة , فالابتكار يعتمد على الإبداع فهو يبني على فكرة ملموسة تخلق قيمة وقد يكون ذلك بمنتج جديد أو بتحسين منتج الابتكار أيضا هو تحويل الأفكار الجديدة ،  حالي الإيرادات و أرباح ، وهي </w:t>
      </w:r>
      <w:r w:rsidRPr="003723F6">
        <w:rPr>
          <w:rFonts w:ascii="Sakkal Majalla" w:hAnsi="Sakkal Majalla" w:cs="Sakkal Majalla"/>
          <w:color w:val="0D0D0D" w:themeColor="text1" w:themeTint="F2"/>
          <w:sz w:val="28"/>
          <w:szCs w:val="28"/>
          <w:rtl/>
        </w:rPr>
        <w:lastRenderedPageBreak/>
        <w:t xml:space="preserve">عملية متعددة المراحل تحول وتطور بها المنظمات الأفكار لمنتجات بهدف المنافسةوهو نزوع الشركة الى دعم وتجريب الأفكار الجديدة التي ينتج عنها منتجات و خدمات </w:t>
      </w:r>
      <w:r w:rsidRPr="003723F6">
        <w:rPr>
          <w:rFonts w:ascii="Sakkal Majalla" w:hAnsi="Sakkal Majalla" w:cs="Sakkal Majalla"/>
          <w:color w:val="0D0D0D" w:themeColor="text1" w:themeTint="F2"/>
          <w:sz w:val="28"/>
          <w:szCs w:val="28"/>
        </w:rPr>
        <w:t xml:space="preserve"> </w:t>
      </w:r>
      <w:r w:rsidRPr="003723F6">
        <w:rPr>
          <w:rFonts w:ascii="Sakkal Majalla" w:hAnsi="Sakkal Majalla" w:cs="Sakkal Majalla"/>
          <w:color w:val="0D0D0D" w:themeColor="text1" w:themeTint="F2"/>
          <w:sz w:val="28"/>
          <w:szCs w:val="28"/>
          <w:rtl/>
        </w:rPr>
        <w:t>, تكنولوجيا .</w:t>
      </w:r>
      <w:r w:rsidRPr="003723F6">
        <w:rPr>
          <w:rFonts w:ascii="Sakkal Majalla" w:hAnsi="Sakkal Majalla" w:cs="Sakkal Majalla"/>
          <w:color w:val="0D0D0D" w:themeColor="text1" w:themeTint="F2"/>
          <w:sz w:val="28"/>
          <w:szCs w:val="28"/>
        </w:rPr>
        <w:t xml:space="preserve"> </w:t>
      </w:r>
      <w:r w:rsidRPr="003723F6">
        <w:rPr>
          <w:rFonts w:ascii="Sakkal Majalla" w:hAnsi="Sakkal Majalla" w:cs="Sakkal Majalla"/>
          <w:color w:val="0D0D0D" w:themeColor="text1" w:themeTint="F2"/>
          <w:sz w:val="28"/>
          <w:szCs w:val="28"/>
          <w:rtl/>
        </w:rPr>
        <w:t>(أبوعاقولة، 2022)</w:t>
      </w:r>
    </w:p>
    <w:p w14:paraId="067BBEC1" w14:textId="77777777" w:rsidR="004C5E10" w:rsidRPr="003723F6" w:rsidRDefault="004C5E10" w:rsidP="003723F6">
      <w:pPr>
        <w:spacing w:before="100" w:beforeAutospacing="1" w:after="100" w:afterAutospacing="1" w:line="360" w:lineRule="auto"/>
        <w:ind w:firstLine="720"/>
        <w:jc w:val="both"/>
        <w:rPr>
          <w:rFonts w:ascii="Sakkal Majalla" w:hAnsi="Sakkal Majalla" w:cs="Sakkal Majalla"/>
          <w:color w:val="0D0D0D" w:themeColor="text1" w:themeTint="F2"/>
          <w:sz w:val="28"/>
          <w:szCs w:val="28"/>
        </w:rPr>
      </w:pPr>
      <w:r w:rsidRPr="003723F6">
        <w:rPr>
          <w:rFonts w:ascii="Sakkal Majalla" w:hAnsi="Sakkal Majalla" w:cs="Sakkal Majalla"/>
          <w:color w:val="0D0D0D" w:themeColor="text1" w:themeTint="F2"/>
          <w:sz w:val="28"/>
          <w:szCs w:val="28"/>
          <w:rtl/>
        </w:rPr>
        <w:t>الابتكار يجلب الكثير من العوائد الجيدة للمنظمة لكنها خطرة جدا بسبب عدم التأكد العالي فالأبحاث التي تفضي الى النجاح فتصبح منتج لا تتجاوز (</w:t>
      </w:r>
      <w:r w:rsidRPr="003723F6">
        <w:rPr>
          <w:rFonts w:ascii="Sakkal Majalla" w:hAnsi="Sakkal Majalla" w:cs="Sakkal Majalla"/>
          <w:color w:val="0D0D0D" w:themeColor="text1" w:themeTint="F2"/>
          <w:sz w:val="28"/>
          <w:szCs w:val="28"/>
          <w:rtl/>
          <w:lang w:bidi="fa-IR"/>
        </w:rPr>
        <w:t xml:space="preserve">۲۰%) </w:t>
      </w:r>
      <w:r w:rsidRPr="003723F6">
        <w:rPr>
          <w:rFonts w:ascii="Sakkal Majalla" w:hAnsi="Sakkal Majalla" w:cs="Sakkal Majalla"/>
          <w:color w:val="0D0D0D" w:themeColor="text1" w:themeTint="F2"/>
          <w:sz w:val="28"/>
          <w:szCs w:val="28"/>
          <w:rtl/>
        </w:rPr>
        <w:t>من مجمل الأبحاث . ففي ضوء التسارع المستمر والمنافسة الشديدة في الأسواق العالمية والمحلية بات من الصعب على الباحثين والاقتصاديين حصر أنواع الابتكار لان أعدادها بتزايد مضطرد.</w:t>
      </w:r>
      <w:r w:rsidRPr="003723F6">
        <w:rPr>
          <w:rFonts w:ascii="Sakkal Majalla" w:hAnsi="Sakkal Majalla" w:cs="Sakkal Majalla"/>
          <w:color w:val="0D0D0D" w:themeColor="text1" w:themeTint="F2"/>
          <w:sz w:val="28"/>
          <w:szCs w:val="28"/>
        </w:rPr>
        <w:t xml:space="preserve"> </w:t>
      </w:r>
      <w:r w:rsidRPr="003723F6">
        <w:rPr>
          <w:rFonts w:ascii="Sakkal Majalla" w:hAnsi="Sakkal Majalla" w:cs="Sakkal Majalla"/>
          <w:color w:val="0D0D0D" w:themeColor="text1" w:themeTint="F2"/>
          <w:sz w:val="28"/>
          <w:szCs w:val="28"/>
          <w:rtl/>
        </w:rPr>
        <w:t>(خاطر، 2021)</w:t>
      </w:r>
    </w:p>
    <w:p w14:paraId="5DF3A4E0" w14:textId="7E84FA2C" w:rsidR="004C5E10" w:rsidRPr="00F724F6" w:rsidRDefault="004C5E10" w:rsidP="00F724F6">
      <w:pPr>
        <w:spacing w:before="100" w:beforeAutospacing="1" w:after="100" w:afterAutospacing="1" w:line="360" w:lineRule="auto"/>
        <w:ind w:firstLine="706"/>
        <w:jc w:val="both"/>
        <w:rPr>
          <w:rFonts w:ascii="Sakkal Majalla" w:hAnsi="Sakkal Majalla" w:cs="Sakkal Majalla"/>
          <w:b/>
          <w:bCs/>
          <w:color w:val="0D0D0D" w:themeColor="text1" w:themeTint="F2"/>
          <w:sz w:val="28"/>
          <w:szCs w:val="28"/>
        </w:rPr>
      </w:pPr>
      <w:r w:rsidRPr="00F724F6">
        <w:rPr>
          <w:rFonts w:ascii="Sakkal Majalla" w:hAnsi="Sakkal Majalla" w:cs="Sakkal Majalla"/>
          <w:b/>
          <w:bCs/>
          <w:color w:val="0D0D0D" w:themeColor="text1" w:themeTint="F2"/>
          <w:sz w:val="28"/>
          <w:szCs w:val="28"/>
          <w:rtl/>
        </w:rPr>
        <w:t>ويمكن تقسيم الابتكار بطريقتين بحسب طبيعته وبحسب درجته كما يلي:</w:t>
      </w:r>
      <w:r w:rsidRPr="00F724F6">
        <w:rPr>
          <w:rFonts w:ascii="Sakkal Majalla" w:hAnsi="Sakkal Majalla" w:cs="Sakkal Majalla"/>
          <w:b/>
          <w:bCs/>
          <w:color w:val="0D0D0D" w:themeColor="text1" w:themeTint="F2"/>
          <w:sz w:val="28"/>
          <w:szCs w:val="28"/>
        </w:rPr>
        <w:t xml:space="preserve"> </w:t>
      </w:r>
      <w:r w:rsidRPr="00F724F6">
        <w:rPr>
          <w:rFonts w:ascii="Sakkal Majalla" w:hAnsi="Sakkal Majalla" w:cs="Sakkal Majalla"/>
          <w:b/>
          <w:bCs/>
          <w:color w:val="0D0D0D" w:themeColor="text1" w:themeTint="F2"/>
          <w:sz w:val="28"/>
          <w:szCs w:val="28"/>
          <w:rtl/>
        </w:rPr>
        <w:t>(عبدالرحيم، 2021)</w:t>
      </w:r>
      <w:r w:rsidR="00F724F6" w:rsidRPr="00F724F6">
        <w:rPr>
          <w:rFonts w:ascii="Sakkal Majalla" w:hAnsi="Sakkal Majalla" w:cs="Sakkal Majalla" w:hint="cs"/>
          <w:b/>
          <w:bCs/>
          <w:color w:val="0D0D0D" w:themeColor="text1" w:themeTint="F2"/>
          <w:sz w:val="28"/>
          <w:szCs w:val="28"/>
          <w:rtl/>
        </w:rPr>
        <w:t xml:space="preserve"> </w:t>
      </w:r>
      <w:r w:rsidRPr="00F724F6">
        <w:rPr>
          <w:rFonts w:ascii="Sakkal Majalla" w:hAnsi="Sakkal Majalla" w:cs="Sakkal Majalla"/>
          <w:b/>
          <w:bCs/>
          <w:color w:val="0D0D0D" w:themeColor="text1" w:themeTint="F2"/>
          <w:sz w:val="28"/>
          <w:szCs w:val="28"/>
          <w:rtl/>
        </w:rPr>
        <w:t xml:space="preserve"> حسب طبيعته :</w:t>
      </w:r>
    </w:p>
    <w:p w14:paraId="67091384" w14:textId="77777777" w:rsidR="004C5E10" w:rsidRPr="003723F6" w:rsidRDefault="004C5E10" w:rsidP="00760E29">
      <w:pPr>
        <w:numPr>
          <w:ilvl w:val="0"/>
          <w:numId w:val="20"/>
        </w:numPr>
        <w:spacing w:before="100" w:beforeAutospacing="1" w:after="100" w:afterAutospacing="1" w:line="360" w:lineRule="auto"/>
        <w:ind w:left="423"/>
        <w:jc w:val="both"/>
        <w:rPr>
          <w:rFonts w:ascii="Sakkal Majalla" w:hAnsi="Sakkal Majalla" w:cs="Sakkal Majalla"/>
          <w:color w:val="0D0D0D" w:themeColor="text1" w:themeTint="F2"/>
          <w:sz w:val="28"/>
          <w:szCs w:val="28"/>
        </w:rPr>
      </w:pPr>
      <w:r w:rsidRPr="003723F6">
        <w:rPr>
          <w:rFonts w:ascii="Sakkal Majalla" w:hAnsi="Sakkal Majalla" w:cs="Sakkal Majalla"/>
          <w:color w:val="0D0D0D" w:themeColor="text1" w:themeTint="F2"/>
          <w:sz w:val="28"/>
          <w:szCs w:val="28"/>
          <w:rtl/>
        </w:rPr>
        <w:t>الابتكار في المنتج: يكون على شكل خدمة جديدة أو مواصفات جديدة أو منتج جديدة مختلف كلياً عن الموجود حالياً، أيضاً قد يكون تعديلاً لمنتج حالي أو سابق بهدف التحسين.</w:t>
      </w:r>
    </w:p>
    <w:p w14:paraId="623EAF9A" w14:textId="77777777" w:rsidR="004C5E10" w:rsidRPr="003723F6" w:rsidRDefault="004C5E10" w:rsidP="00760E29">
      <w:pPr>
        <w:numPr>
          <w:ilvl w:val="0"/>
          <w:numId w:val="20"/>
        </w:numPr>
        <w:spacing w:before="100" w:beforeAutospacing="1" w:after="100" w:afterAutospacing="1" w:line="360" w:lineRule="auto"/>
        <w:ind w:left="423"/>
        <w:jc w:val="both"/>
        <w:rPr>
          <w:rFonts w:ascii="Sakkal Majalla" w:hAnsi="Sakkal Majalla" w:cs="Sakkal Majalla"/>
          <w:color w:val="0D0D0D" w:themeColor="text1" w:themeTint="F2"/>
          <w:sz w:val="28"/>
          <w:szCs w:val="28"/>
        </w:rPr>
      </w:pPr>
      <w:r w:rsidRPr="003723F6">
        <w:rPr>
          <w:rFonts w:ascii="Sakkal Majalla" w:hAnsi="Sakkal Majalla" w:cs="Sakkal Majalla"/>
          <w:color w:val="0D0D0D" w:themeColor="text1" w:themeTint="F2"/>
          <w:sz w:val="28"/>
          <w:szCs w:val="28"/>
          <w:rtl/>
        </w:rPr>
        <w:t>ابتكار العملية: يتم تحويل المدخلات إلى مخرجات عبر عمليات أو نشاطات تتكون من المواد والآلات والأفراد، إبداع العمليات يكون بتحسين عمليات حالية بهدف تقليل الكلفة وتحسين المخرجات وبالتأكيد رفع الجودة أو بتصميم عملية إنتاجية جديدة.</w:t>
      </w:r>
    </w:p>
    <w:p w14:paraId="19E3A26E" w14:textId="77777777" w:rsidR="004C5E10" w:rsidRPr="003723F6" w:rsidRDefault="004C5E10" w:rsidP="00760E29">
      <w:pPr>
        <w:numPr>
          <w:ilvl w:val="0"/>
          <w:numId w:val="20"/>
        </w:numPr>
        <w:spacing w:before="100" w:beforeAutospacing="1" w:after="100" w:afterAutospacing="1" w:line="360" w:lineRule="auto"/>
        <w:ind w:left="423"/>
        <w:jc w:val="both"/>
        <w:rPr>
          <w:rFonts w:ascii="Sakkal Majalla" w:hAnsi="Sakkal Majalla" w:cs="Sakkal Majalla"/>
          <w:color w:val="0D0D0D" w:themeColor="text1" w:themeTint="F2"/>
          <w:sz w:val="28"/>
          <w:szCs w:val="28"/>
        </w:rPr>
      </w:pPr>
      <w:r w:rsidRPr="003723F6">
        <w:rPr>
          <w:rFonts w:ascii="Sakkal Majalla" w:hAnsi="Sakkal Majalla" w:cs="Sakkal Majalla"/>
          <w:color w:val="0D0D0D" w:themeColor="text1" w:themeTint="F2"/>
          <w:sz w:val="28"/>
          <w:szCs w:val="28"/>
          <w:rtl/>
        </w:rPr>
        <w:t xml:space="preserve"> الابتكار التسويقي: إيجاد طرق جديدة للتسويق بالتأثير على عناصر المزيج التسويقي كالمنتج والسعر وطرق الترويج ومواقع البيع والأفراد المستهدفين والأدلة المادية ككتيبات وتقارير وتسعير وعمليات تساهم في تحقيق التفاعل بين المنظمة والعملاء.</w:t>
      </w:r>
    </w:p>
    <w:p w14:paraId="4CDB16A0" w14:textId="77777777" w:rsidR="004C5E10" w:rsidRPr="003723F6" w:rsidRDefault="004C5E10" w:rsidP="00760E29">
      <w:pPr>
        <w:numPr>
          <w:ilvl w:val="0"/>
          <w:numId w:val="20"/>
        </w:numPr>
        <w:spacing w:before="100" w:beforeAutospacing="1" w:after="100" w:afterAutospacing="1" w:line="360" w:lineRule="auto"/>
        <w:ind w:left="423"/>
        <w:jc w:val="both"/>
        <w:rPr>
          <w:rFonts w:ascii="Sakkal Majalla" w:hAnsi="Sakkal Majalla" w:cs="Sakkal Majalla"/>
          <w:color w:val="0D0D0D" w:themeColor="text1" w:themeTint="F2"/>
          <w:sz w:val="28"/>
          <w:szCs w:val="28"/>
        </w:rPr>
      </w:pPr>
      <w:r w:rsidRPr="003723F6">
        <w:rPr>
          <w:rFonts w:ascii="Sakkal Majalla" w:hAnsi="Sakkal Majalla" w:cs="Sakkal Majalla"/>
          <w:color w:val="0D0D0D" w:themeColor="text1" w:themeTint="F2"/>
          <w:sz w:val="28"/>
          <w:szCs w:val="28"/>
          <w:rtl/>
        </w:rPr>
        <w:t xml:space="preserve"> الابتكار التنظيمي مدى الاستعداد التنظيمي المساعد لتقديم أفكار جديدة من حيث الخصائص التي تميز المنظمة وتؤثر على سلوك الأفراد والجماعات. </w:t>
      </w:r>
    </w:p>
    <w:p w14:paraId="0BFFC89A" w14:textId="77777777" w:rsidR="004C5E10" w:rsidRPr="00F724F6" w:rsidRDefault="004C5E10" w:rsidP="003723F6">
      <w:pPr>
        <w:spacing w:before="100" w:beforeAutospacing="1" w:after="100" w:afterAutospacing="1" w:line="360" w:lineRule="auto"/>
        <w:jc w:val="both"/>
        <w:rPr>
          <w:rFonts w:ascii="Sakkal Majalla" w:hAnsi="Sakkal Majalla" w:cs="Sakkal Majalla"/>
          <w:b/>
          <w:bCs/>
          <w:color w:val="0D0D0D" w:themeColor="text1" w:themeTint="F2"/>
          <w:sz w:val="28"/>
          <w:szCs w:val="28"/>
        </w:rPr>
      </w:pPr>
      <w:r w:rsidRPr="00F724F6">
        <w:rPr>
          <w:rFonts w:ascii="Sakkal Majalla" w:hAnsi="Sakkal Majalla" w:cs="Sakkal Majalla"/>
          <w:b/>
          <w:bCs/>
          <w:color w:val="0D0D0D" w:themeColor="text1" w:themeTint="F2"/>
          <w:sz w:val="28"/>
          <w:szCs w:val="28"/>
          <w:rtl/>
        </w:rPr>
        <w:t>حسب درجته</w:t>
      </w:r>
    </w:p>
    <w:p w14:paraId="6EBF7291" w14:textId="77777777" w:rsidR="004C5E10" w:rsidRPr="003723F6" w:rsidRDefault="004C5E10" w:rsidP="00760E29">
      <w:pPr>
        <w:numPr>
          <w:ilvl w:val="0"/>
          <w:numId w:val="21"/>
        </w:numPr>
        <w:spacing w:before="100" w:beforeAutospacing="1" w:after="100" w:afterAutospacing="1" w:line="360" w:lineRule="auto"/>
        <w:ind w:left="423"/>
        <w:jc w:val="both"/>
        <w:rPr>
          <w:rFonts w:ascii="Sakkal Majalla" w:hAnsi="Sakkal Majalla" w:cs="Sakkal Majalla"/>
          <w:color w:val="0D0D0D" w:themeColor="text1" w:themeTint="F2"/>
          <w:sz w:val="28"/>
          <w:szCs w:val="28"/>
        </w:rPr>
      </w:pPr>
      <w:r w:rsidRPr="003723F6">
        <w:rPr>
          <w:rFonts w:ascii="Sakkal Majalla" w:hAnsi="Sakkal Majalla" w:cs="Sakkal Majalla"/>
          <w:color w:val="0D0D0D" w:themeColor="text1" w:themeTint="F2"/>
          <w:sz w:val="28"/>
          <w:szCs w:val="28"/>
          <w:rtl/>
        </w:rPr>
        <w:t>الابتكار الجذري: يتجسد في منتج جديد مختلف كلياً عن المنتجات السابقة.</w:t>
      </w:r>
    </w:p>
    <w:p w14:paraId="419B0E7A" w14:textId="77777777" w:rsidR="004C5E10" w:rsidRPr="003723F6" w:rsidRDefault="004C5E10" w:rsidP="00760E29">
      <w:pPr>
        <w:numPr>
          <w:ilvl w:val="0"/>
          <w:numId w:val="21"/>
        </w:numPr>
        <w:spacing w:before="100" w:beforeAutospacing="1" w:after="100" w:afterAutospacing="1" w:line="360" w:lineRule="auto"/>
        <w:ind w:left="423"/>
        <w:jc w:val="both"/>
        <w:rPr>
          <w:rFonts w:ascii="Sakkal Majalla" w:hAnsi="Sakkal Majalla" w:cs="Sakkal Majalla"/>
          <w:color w:val="0D0D0D" w:themeColor="text1" w:themeTint="F2"/>
          <w:sz w:val="28"/>
          <w:szCs w:val="28"/>
        </w:rPr>
      </w:pPr>
      <w:r w:rsidRPr="003723F6">
        <w:rPr>
          <w:rFonts w:ascii="Sakkal Majalla" w:hAnsi="Sakkal Majalla" w:cs="Sakkal Majalla"/>
          <w:color w:val="0D0D0D" w:themeColor="text1" w:themeTint="F2"/>
          <w:sz w:val="28"/>
          <w:szCs w:val="28"/>
          <w:rtl/>
        </w:rPr>
        <w:t xml:space="preserve"> الابتكار التدريجي يتجسد في منتج جديد عبر تحسين منتج حالي بشكل جزئي</w:t>
      </w:r>
    </w:p>
    <w:p w14:paraId="74872413" w14:textId="77777777" w:rsidR="004C5E10" w:rsidRPr="00F724F6" w:rsidRDefault="004C5E10" w:rsidP="003723F6">
      <w:pPr>
        <w:spacing w:before="100" w:beforeAutospacing="1" w:after="100" w:afterAutospacing="1" w:line="360" w:lineRule="auto"/>
        <w:jc w:val="both"/>
        <w:rPr>
          <w:rFonts w:ascii="Sakkal Majalla" w:hAnsi="Sakkal Majalla" w:cs="Sakkal Majalla"/>
          <w:b/>
          <w:bCs/>
          <w:color w:val="0D0D0D" w:themeColor="text1" w:themeTint="F2"/>
          <w:sz w:val="28"/>
          <w:szCs w:val="28"/>
          <w:rtl/>
        </w:rPr>
      </w:pPr>
      <w:r w:rsidRPr="00F724F6">
        <w:rPr>
          <w:rFonts w:ascii="Sakkal Majalla" w:hAnsi="Sakkal Majalla" w:cs="Sakkal Majalla"/>
          <w:b/>
          <w:bCs/>
          <w:color w:val="0D0D0D" w:themeColor="text1" w:themeTint="F2"/>
          <w:sz w:val="28"/>
          <w:szCs w:val="28"/>
          <w:rtl/>
        </w:rPr>
        <w:lastRenderedPageBreak/>
        <w:t>ويمكن تلخيص أساليب الابتكار الى ثلاثة أساليب هي:</w:t>
      </w:r>
      <w:r w:rsidRPr="00F724F6">
        <w:rPr>
          <w:rFonts w:ascii="Sakkal Majalla" w:hAnsi="Sakkal Majalla" w:cs="Sakkal Majalla"/>
          <w:b/>
          <w:bCs/>
          <w:color w:val="0D0D0D" w:themeColor="text1" w:themeTint="F2"/>
          <w:sz w:val="28"/>
          <w:szCs w:val="28"/>
        </w:rPr>
        <w:t xml:space="preserve"> </w:t>
      </w:r>
      <w:r w:rsidRPr="00F724F6">
        <w:rPr>
          <w:rFonts w:ascii="Sakkal Majalla" w:hAnsi="Sakkal Majalla" w:cs="Sakkal Majalla"/>
          <w:b/>
          <w:bCs/>
          <w:color w:val="0D0D0D" w:themeColor="text1" w:themeTint="F2"/>
          <w:sz w:val="28"/>
          <w:szCs w:val="28"/>
          <w:rtl/>
        </w:rPr>
        <w:t>(الحربان، 2022)</w:t>
      </w:r>
    </w:p>
    <w:p w14:paraId="7F7FF139" w14:textId="77777777" w:rsidR="004C5E10" w:rsidRPr="003723F6" w:rsidRDefault="004C5E10" w:rsidP="00760E29">
      <w:pPr>
        <w:numPr>
          <w:ilvl w:val="0"/>
          <w:numId w:val="22"/>
        </w:numPr>
        <w:spacing w:before="100" w:beforeAutospacing="1" w:after="100" w:afterAutospacing="1" w:line="360" w:lineRule="auto"/>
        <w:ind w:left="423"/>
        <w:jc w:val="both"/>
        <w:rPr>
          <w:rFonts w:ascii="Sakkal Majalla" w:hAnsi="Sakkal Majalla" w:cs="Sakkal Majalla"/>
          <w:color w:val="0D0D0D" w:themeColor="text1" w:themeTint="F2"/>
          <w:sz w:val="28"/>
          <w:szCs w:val="28"/>
        </w:rPr>
      </w:pPr>
      <w:r w:rsidRPr="003723F6">
        <w:rPr>
          <w:rFonts w:ascii="Sakkal Majalla" w:hAnsi="Sakkal Majalla" w:cs="Sakkal Majalla"/>
          <w:color w:val="0D0D0D" w:themeColor="text1" w:themeTint="F2"/>
          <w:sz w:val="28"/>
          <w:szCs w:val="28"/>
          <w:rtl/>
        </w:rPr>
        <w:t>وجود مشكلة بلا حل : مثلاً ابتكر إدوين لاند الكاميرا الفورية لأن ابنته الصغيرة لم تفهم</w:t>
      </w:r>
      <w:r w:rsidRPr="003723F6">
        <w:rPr>
          <w:rFonts w:ascii="Sakkal Majalla" w:hAnsi="Sakkal Majalla" w:cs="Sakkal Majalla"/>
          <w:color w:val="0D0D0D" w:themeColor="text1" w:themeTint="F2"/>
          <w:sz w:val="28"/>
          <w:szCs w:val="28"/>
          <w:rtl/>
          <w:lang w:bidi="ar-EG"/>
        </w:rPr>
        <w:t xml:space="preserve"> </w:t>
      </w:r>
      <w:r w:rsidRPr="003723F6">
        <w:rPr>
          <w:rFonts w:ascii="Sakkal Majalla" w:hAnsi="Sakkal Majalla" w:cs="Sakkal Majalla"/>
          <w:color w:val="0D0D0D" w:themeColor="text1" w:themeTint="F2"/>
          <w:sz w:val="28"/>
          <w:szCs w:val="28"/>
          <w:rtl/>
        </w:rPr>
        <w:t>سبب اضطرارها إلى انتظار طباعة الصور عندما التقطها.</w:t>
      </w:r>
    </w:p>
    <w:p w14:paraId="6A560F84" w14:textId="77777777" w:rsidR="004C5E10" w:rsidRPr="003723F6" w:rsidRDefault="004C5E10" w:rsidP="00760E29">
      <w:pPr>
        <w:numPr>
          <w:ilvl w:val="0"/>
          <w:numId w:val="22"/>
        </w:numPr>
        <w:spacing w:before="100" w:beforeAutospacing="1" w:after="100" w:afterAutospacing="1" w:line="360" w:lineRule="auto"/>
        <w:ind w:left="423"/>
        <w:jc w:val="both"/>
        <w:rPr>
          <w:rFonts w:ascii="Sakkal Majalla" w:hAnsi="Sakkal Majalla" w:cs="Sakkal Majalla"/>
          <w:color w:val="0D0D0D" w:themeColor="text1" w:themeTint="F2"/>
          <w:sz w:val="28"/>
          <w:szCs w:val="28"/>
        </w:rPr>
      </w:pPr>
      <w:r w:rsidRPr="003723F6">
        <w:rPr>
          <w:rFonts w:ascii="Sakkal Majalla" w:hAnsi="Sakkal Majalla" w:cs="Sakkal Majalla"/>
          <w:color w:val="0D0D0D" w:themeColor="text1" w:themeTint="F2"/>
          <w:sz w:val="28"/>
          <w:szCs w:val="28"/>
          <w:rtl/>
        </w:rPr>
        <w:t xml:space="preserve">وجود حل بلا مشكلة: مثلاً توظيف فكرة العالم سبينسر سيلفر حول نوع من أنواع الصمغ الصناعي ذا القوى الضعيفة من قبل المهندس أرثر فري الذي ابتكر الورق اللاصق الملون الذي يستخدم لتعليم صفحات الكتاب. </w:t>
      </w:r>
    </w:p>
    <w:p w14:paraId="029E25E1" w14:textId="77777777" w:rsidR="004C5E10" w:rsidRPr="003723F6" w:rsidRDefault="004C5E10" w:rsidP="00760E29">
      <w:pPr>
        <w:numPr>
          <w:ilvl w:val="0"/>
          <w:numId w:val="22"/>
        </w:numPr>
        <w:spacing w:before="100" w:beforeAutospacing="1" w:after="100" w:afterAutospacing="1" w:line="360" w:lineRule="auto"/>
        <w:ind w:left="423"/>
        <w:jc w:val="both"/>
        <w:rPr>
          <w:rFonts w:ascii="Sakkal Majalla" w:hAnsi="Sakkal Majalla" w:cs="Sakkal Majalla"/>
          <w:color w:val="0D0D0D" w:themeColor="text1" w:themeTint="F2"/>
          <w:sz w:val="28"/>
          <w:szCs w:val="28"/>
        </w:rPr>
      </w:pPr>
      <w:r w:rsidRPr="003723F6">
        <w:rPr>
          <w:rFonts w:ascii="Sakkal Majalla" w:hAnsi="Sakkal Majalla" w:cs="Sakkal Majalla"/>
          <w:color w:val="0D0D0D" w:themeColor="text1" w:themeTint="F2"/>
          <w:sz w:val="28"/>
          <w:szCs w:val="28"/>
          <w:rtl/>
        </w:rPr>
        <w:t>وجود مشكلة وحل غير مقنع: والمتمثل بالبحث عن بديل للحل الحالي لأنه غير مقنع .رغم قيامه بعمله</w:t>
      </w:r>
    </w:p>
    <w:p w14:paraId="081FE3EF" w14:textId="77777777" w:rsidR="004C5E10" w:rsidRPr="00F724F6" w:rsidRDefault="004C5E10" w:rsidP="00760E29">
      <w:pPr>
        <w:pStyle w:val="ListParagraph"/>
        <w:numPr>
          <w:ilvl w:val="0"/>
          <w:numId w:val="56"/>
        </w:numPr>
        <w:spacing w:before="100" w:beforeAutospacing="1" w:after="100" w:afterAutospacing="1" w:line="360" w:lineRule="auto"/>
        <w:ind w:left="419" w:hanging="357"/>
        <w:contextualSpacing w:val="0"/>
        <w:jc w:val="both"/>
        <w:rPr>
          <w:rFonts w:ascii="Sakkal Majalla" w:hAnsi="Sakkal Majalla" w:cs="Sakkal Majalla"/>
          <w:b/>
          <w:bCs/>
          <w:color w:val="0D0D0D" w:themeColor="text1" w:themeTint="F2"/>
          <w:sz w:val="28"/>
          <w:szCs w:val="28"/>
          <w:lang w:bidi="ar-EG"/>
        </w:rPr>
      </w:pPr>
      <w:r w:rsidRPr="00F724F6">
        <w:rPr>
          <w:rFonts w:ascii="Sakkal Majalla" w:hAnsi="Sakkal Majalla" w:cs="Sakkal Majalla"/>
          <w:b/>
          <w:bCs/>
          <w:color w:val="0D0D0D" w:themeColor="text1" w:themeTint="F2"/>
          <w:sz w:val="28"/>
          <w:szCs w:val="28"/>
          <w:rtl/>
        </w:rPr>
        <w:t>ثانياً: استراتيجية الابداع</w:t>
      </w:r>
      <w:r w:rsidRPr="00F724F6">
        <w:rPr>
          <w:rFonts w:ascii="Sakkal Majalla" w:hAnsi="Sakkal Majalla" w:cs="Sakkal Majalla"/>
          <w:b/>
          <w:bCs/>
          <w:color w:val="0D0D0D" w:themeColor="text1" w:themeTint="F2"/>
          <w:sz w:val="28"/>
          <w:szCs w:val="28"/>
          <w:rtl/>
          <w:lang w:bidi="ar-EG"/>
        </w:rPr>
        <w:t xml:space="preserve"> (</w:t>
      </w:r>
      <w:r w:rsidRPr="00F724F6">
        <w:rPr>
          <w:rFonts w:ascii="Sakkal Majalla" w:hAnsi="Sakkal Majalla" w:cs="Sakkal Majalla"/>
          <w:b/>
          <w:bCs/>
          <w:color w:val="0D0D0D" w:themeColor="text1" w:themeTint="F2"/>
          <w:sz w:val="28"/>
          <w:szCs w:val="28"/>
        </w:rPr>
        <w:t>Innovation Strategies</w:t>
      </w:r>
      <w:r w:rsidRPr="00F724F6">
        <w:rPr>
          <w:rFonts w:ascii="Sakkal Majalla" w:hAnsi="Sakkal Majalla" w:cs="Sakkal Majalla"/>
          <w:b/>
          <w:bCs/>
          <w:color w:val="0D0D0D" w:themeColor="text1" w:themeTint="F2"/>
          <w:sz w:val="28"/>
          <w:szCs w:val="28"/>
          <w:rtl/>
          <w:lang w:bidi="ar-EG"/>
        </w:rPr>
        <w:t xml:space="preserve"> ):</w:t>
      </w:r>
    </w:p>
    <w:p w14:paraId="4A780E55" w14:textId="77777777" w:rsidR="004C5E10" w:rsidRPr="003723F6" w:rsidRDefault="004C5E10" w:rsidP="003723F6">
      <w:pPr>
        <w:spacing w:before="100" w:beforeAutospacing="1" w:after="100" w:afterAutospacing="1" w:line="360" w:lineRule="auto"/>
        <w:ind w:firstLine="720"/>
        <w:jc w:val="both"/>
        <w:rPr>
          <w:rFonts w:ascii="Sakkal Majalla" w:hAnsi="Sakkal Majalla" w:cs="Sakkal Majalla"/>
          <w:color w:val="0D0D0D" w:themeColor="text1" w:themeTint="F2"/>
          <w:sz w:val="28"/>
          <w:szCs w:val="28"/>
        </w:rPr>
      </w:pPr>
      <w:r w:rsidRPr="003723F6">
        <w:rPr>
          <w:rFonts w:ascii="Sakkal Majalla" w:hAnsi="Sakkal Majalla" w:cs="Sakkal Majalla"/>
          <w:color w:val="0D0D0D" w:themeColor="text1" w:themeTint="F2"/>
          <w:sz w:val="28"/>
          <w:szCs w:val="28"/>
          <w:rtl/>
        </w:rPr>
        <w:t>لاحظ الباحث الخلط بين مصطلحي الابتكار والابداع في الدراسات العربية وهذا وارد كون المصطلحين متقاربان لحد كبير، فالإبداع الذي يقصده الباحث هنا هو ترجمة لكلمة (</w:t>
      </w:r>
      <w:r w:rsidRPr="003723F6">
        <w:rPr>
          <w:rFonts w:ascii="Sakkal Majalla" w:hAnsi="Sakkal Majalla" w:cs="Sakkal Majalla"/>
          <w:color w:val="0D0D0D" w:themeColor="text1" w:themeTint="F2"/>
          <w:sz w:val="28"/>
          <w:szCs w:val="28"/>
        </w:rPr>
        <w:t>Creativity</w:t>
      </w:r>
      <w:r w:rsidRPr="003723F6">
        <w:rPr>
          <w:rFonts w:ascii="Sakkal Majalla" w:hAnsi="Sakkal Majalla" w:cs="Sakkal Majalla"/>
          <w:color w:val="0D0D0D" w:themeColor="text1" w:themeTint="F2"/>
          <w:sz w:val="28"/>
          <w:szCs w:val="28"/>
          <w:rtl/>
        </w:rPr>
        <w:t>) كل ابتكار يبدأ بفكرة مبدعة تتخطى الحدود الحالية كالعادات والتقاليد والمعارف والتكنولوجيا ، وهو عملية خلق الأفكار في حين الابتكار</w:t>
      </w:r>
      <w:r w:rsidRPr="003723F6">
        <w:rPr>
          <w:rFonts w:ascii="Sakkal Majalla" w:hAnsi="Sakkal Majalla" w:cs="Sakkal Majalla"/>
          <w:color w:val="0D0D0D" w:themeColor="text1" w:themeTint="F2"/>
          <w:sz w:val="28"/>
          <w:szCs w:val="28"/>
          <w:rtl/>
          <w:lang w:bidi="ar-EG"/>
        </w:rPr>
        <w:t xml:space="preserve"> </w:t>
      </w:r>
      <w:r w:rsidRPr="003723F6">
        <w:rPr>
          <w:rFonts w:ascii="Sakkal Majalla" w:hAnsi="Sakkal Majalla" w:cs="Sakkal Majalla"/>
          <w:color w:val="0D0D0D" w:themeColor="text1" w:themeTint="F2"/>
          <w:sz w:val="28"/>
          <w:szCs w:val="28"/>
          <w:rtl/>
        </w:rPr>
        <w:t>هو تطبيقها ، وهو دمج أفكار سابقه غير مترابطة للخروج بفكرة جديدة مختلفة و هو التغيير في فكرة سابقة لتقوم بعمل جديد كليا عن عملها الأصلي وهذه الأكثر شيوعاً الابداع استعمال العقل لخلق أفكار حديثة و ذكر أن أبعاد الابداع تتكون من العملية الابداعية و الشخوص المبدعة والبيئة الحاضنة و النتائج الابداعية الملموسة، و يتكون الإبداع من التفكير الإبداعي: فهو يحدد كيفية تواصل الأفراد مع المشكلة.المعرفة التقنية والفكرية</w:t>
      </w:r>
      <w:r w:rsidRPr="003723F6">
        <w:rPr>
          <w:rFonts w:ascii="Sakkal Majalla" w:hAnsi="Sakkal Majalla" w:cs="Sakkal Majalla"/>
          <w:color w:val="0D0D0D" w:themeColor="text1" w:themeTint="F2"/>
          <w:sz w:val="28"/>
          <w:szCs w:val="28"/>
          <w:rtl/>
          <w:lang w:bidi="ar-EG"/>
        </w:rPr>
        <w:t xml:space="preserve"> </w:t>
      </w:r>
      <w:r w:rsidRPr="003723F6">
        <w:rPr>
          <w:rFonts w:ascii="Sakkal Majalla" w:hAnsi="Sakkal Majalla" w:cs="Sakkal Majalla"/>
          <w:color w:val="0D0D0D" w:themeColor="text1" w:themeTint="F2"/>
          <w:sz w:val="28"/>
          <w:szCs w:val="28"/>
          <w:rtl/>
        </w:rPr>
        <w:t>النزوع الداخلي نحو نتائج أكثر ابداعاً.</w:t>
      </w:r>
      <w:r w:rsidRPr="003723F6">
        <w:rPr>
          <w:rFonts w:ascii="Sakkal Majalla" w:hAnsi="Sakkal Majalla" w:cs="Sakkal Majalla"/>
          <w:color w:val="0D0D0D" w:themeColor="text1" w:themeTint="F2"/>
          <w:sz w:val="28"/>
          <w:szCs w:val="28"/>
        </w:rPr>
        <w:t xml:space="preserve"> </w:t>
      </w:r>
      <w:r w:rsidRPr="003723F6">
        <w:rPr>
          <w:rFonts w:ascii="Sakkal Majalla" w:hAnsi="Sakkal Majalla" w:cs="Sakkal Majalla"/>
          <w:color w:val="0D0D0D" w:themeColor="text1" w:themeTint="F2"/>
          <w:sz w:val="28"/>
          <w:szCs w:val="28"/>
          <w:rtl/>
        </w:rPr>
        <w:t>(أحمد، 2022)</w:t>
      </w:r>
    </w:p>
    <w:p w14:paraId="7ACAC0C9" w14:textId="77777777" w:rsidR="004C5E10" w:rsidRPr="00F724F6" w:rsidRDefault="004C5E10" w:rsidP="003723F6">
      <w:pPr>
        <w:spacing w:before="100" w:beforeAutospacing="1" w:after="100" w:afterAutospacing="1" w:line="360" w:lineRule="auto"/>
        <w:jc w:val="both"/>
        <w:rPr>
          <w:rFonts w:ascii="Sakkal Majalla" w:hAnsi="Sakkal Majalla" w:cs="Sakkal Majalla"/>
          <w:b/>
          <w:bCs/>
          <w:color w:val="0D0D0D" w:themeColor="text1" w:themeTint="F2"/>
          <w:sz w:val="28"/>
          <w:szCs w:val="28"/>
          <w:rtl/>
        </w:rPr>
      </w:pPr>
      <w:r w:rsidRPr="00F724F6">
        <w:rPr>
          <w:rFonts w:ascii="Sakkal Majalla" w:hAnsi="Sakkal Majalla" w:cs="Sakkal Majalla"/>
          <w:b/>
          <w:bCs/>
          <w:color w:val="0D0D0D" w:themeColor="text1" w:themeTint="F2"/>
          <w:sz w:val="28"/>
          <w:szCs w:val="28"/>
          <w:rtl/>
        </w:rPr>
        <w:t>مراحل الابداع تنقسم إلى أربعة وهي:</w:t>
      </w:r>
    </w:p>
    <w:p w14:paraId="4F52E1D8" w14:textId="77777777" w:rsidR="004C5E10" w:rsidRPr="00F724F6" w:rsidRDefault="004C5E10" w:rsidP="00760E29">
      <w:pPr>
        <w:pStyle w:val="ListParagraph"/>
        <w:numPr>
          <w:ilvl w:val="0"/>
          <w:numId w:val="57"/>
        </w:numPr>
        <w:spacing w:before="100" w:beforeAutospacing="1" w:after="100" w:afterAutospacing="1" w:line="360" w:lineRule="auto"/>
        <w:ind w:left="423"/>
        <w:jc w:val="both"/>
        <w:rPr>
          <w:rFonts w:ascii="Sakkal Majalla" w:hAnsi="Sakkal Majalla" w:cs="Sakkal Majalla"/>
          <w:color w:val="0D0D0D" w:themeColor="text1" w:themeTint="F2"/>
          <w:sz w:val="28"/>
          <w:szCs w:val="28"/>
        </w:rPr>
      </w:pPr>
      <w:r w:rsidRPr="00F724F6">
        <w:rPr>
          <w:rFonts w:ascii="Sakkal Majalla" w:hAnsi="Sakkal Majalla" w:cs="Sakkal Majalla"/>
          <w:color w:val="0D0D0D" w:themeColor="text1" w:themeTint="F2"/>
          <w:sz w:val="28"/>
          <w:szCs w:val="28"/>
          <w:rtl/>
        </w:rPr>
        <w:t>أولاً : التحضير : بتهيئة المناخ المناسب لذلك من خلال تعلم الكثير من المهارات.</w:t>
      </w:r>
    </w:p>
    <w:p w14:paraId="39AEFB01" w14:textId="77777777" w:rsidR="004C5E10" w:rsidRPr="00F724F6" w:rsidRDefault="004C5E10" w:rsidP="00760E29">
      <w:pPr>
        <w:pStyle w:val="ListParagraph"/>
        <w:numPr>
          <w:ilvl w:val="0"/>
          <w:numId w:val="57"/>
        </w:numPr>
        <w:spacing w:before="100" w:beforeAutospacing="1" w:after="100" w:afterAutospacing="1" w:line="360" w:lineRule="auto"/>
        <w:ind w:left="423"/>
        <w:jc w:val="both"/>
        <w:rPr>
          <w:rFonts w:ascii="Sakkal Majalla" w:hAnsi="Sakkal Majalla" w:cs="Sakkal Majalla"/>
          <w:color w:val="0D0D0D" w:themeColor="text1" w:themeTint="F2"/>
          <w:sz w:val="28"/>
          <w:szCs w:val="28"/>
        </w:rPr>
      </w:pPr>
      <w:r w:rsidRPr="00F724F6">
        <w:rPr>
          <w:rFonts w:ascii="Sakkal Majalla" w:hAnsi="Sakkal Majalla" w:cs="Sakkal Majalla"/>
          <w:color w:val="0D0D0D" w:themeColor="text1" w:themeTint="F2"/>
          <w:sz w:val="28"/>
          <w:szCs w:val="28"/>
          <w:rtl/>
        </w:rPr>
        <w:t>ثانياً: الحضانة: هنا يترك الحل ليتبلور في استرخاء عقلي تام.</w:t>
      </w:r>
    </w:p>
    <w:p w14:paraId="08E01F8C" w14:textId="77777777" w:rsidR="004C5E10" w:rsidRPr="00F724F6" w:rsidRDefault="004C5E10" w:rsidP="00760E29">
      <w:pPr>
        <w:pStyle w:val="ListParagraph"/>
        <w:numPr>
          <w:ilvl w:val="0"/>
          <w:numId w:val="57"/>
        </w:numPr>
        <w:spacing w:before="100" w:beforeAutospacing="1" w:after="100" w:afterAutospacing="1" w:line="360" w:lineRule="auto"/>
        <w:ind w:left="423"/>
        <w:jc w:val="both"/>
        <w:rPr>
          <w:rFonts w:ascii="Sakkal Majalla" w:hAnsi="Sakkal Majalla" w:cs="Sakkal Majalla"/>
          <w:color w:val="0D0D0D" w:themeColor="text1" w:themeTint="F2"/>
          <w:sz w:val="28"/>
          <w:szCs w:val="28"/>
        </w:rPr>
      </w:pPr>
      <w:r w:rsidRPr="00F724F6">
        <w:rPr>
          <w:rFonts w:ascii="Sakkal Majalla" w:hAnsi="Sakkal Majalla" w:cs="Sakkal Majalla"/>
          <w:color w:val="0D0D0D" w:themeColor="text1" w:themeTint="F2"/>
          <w:sz w:val="28"/>
          <w:szCs w:val="28"/>
          <w:rtl/>
        </w:rPr>
        <w:t>ثالثاً : مرحلة الومضة: وهي ظهور الحل بشكل عفوي يفاجئ المفكر نفسه.</w:t>
      </w:r>
    </w:p>
    <w:p w14:paraId="1926EA98" w14:textId="77777777" w:rsidR="004C5E10" w:rsidRPr="00F724F6" w:rsidRDefault="004C5E10" w:rsidP="00760E29">
      <w:pPr>
        <w:pStyle w:val="ListParagraph"/>
        <w:numPr>
          <w:ilvl w:val="0"/>
          <w:numId w:val="57"/>
        </w:numPr>
        <w:spacing w:before="100" w:beforeAutospacing="1" w:after="100" w:afterAutospacing="1" w:line="360" w:lineRule="auto"/>
        <w:ind w:left="423"/>
        <w:jc w:val="both"/>
        <w:rPr>
          <w:rFonts w:ascii="Sakkal Majalla" w:hAnsi="Sakkal Majalla" w:cs="Sakkal Majalla"/>
          <w:color w:val="0D0D0D" w:themeColor="text1" w:themeTint="F2"/>
          <w:sz w:val="28"/>
          <w:szCs w:val="28"/>
        </w:rPr>
      </w:pPr>
      <w:r w:rsidRPr="00F724F6">
        <w:rPr>
          <w:rFonts w:ascii="Sakkal Majalla" w:hAnsi="Sakkal Majalla" w:cs="Sakkal Majalla"/>
          <w:color w:val="0D0D0D" w:themeColor="text1" w:themeTint="F2"/>
          <w:sz w:val="28"/>
          <w:szCs w:val="28"/>
          <w:rtl/>
        </w:rPr>
        <w:lastRenderedPageBreak/>
        <w:t>رابعاً: المرحلة التقويمية والتي يتم تحكيم الحل والنتائج بالعقل والمنطق. (الأشول، 2022)</w:t>
      </w:r>
    </w:p>
    <w:p w14:paraId="05028D8F" w14:textId="77777777" w:rsidR="004C5E10" w:rsidRPr="00F724F6" w:rsidRDefault="004C5E10" w:rsidP="00760E29">
      <w:pPr>
        <w:pStyle w:val="ListParagraph"/>
        <w:numPr>
          <w:ilvl w:val="0"/>
          <w:numId w:val="58"/>
        </w:numPr>
        <w:spacing w:before="100" w:beforeAutospacing="1" w:after="100" w:afterAutospacing="1" w:line="360" w:lineRule="auto"/>
        <w:ind w:left="419" w:hanging="357"/>
        <w:contextualSpacing w:val="0"/>
        <w:jc w:val="both"/>
        <w:rPr>
          <w:rFonts w:ascii="Sakkal Majalla" w:hAnsi="Sakkal Majalla" w:cs="Sakkal Majalla"/>
          <w:b/>
          <w:bCs/>
          <w:color w:val="0D0D0D" w:themeColor="text1" w:themeTint="F2"/>
          <w:sz w:val="28"/>
          <w:szCs w:val="28"/>
        </w:rPr>
      </w:pPr>
      <w:r w:rsidRPr="00F724F6">
        <w:rPr>
          <w:rFonts w:ascii="Sakkal Majalla" w:hAnsi="Sakkal Majalla" w:cs="Sakkal Majalla"/>
          <w:b/>
          <w:bCs/>
          <w:color w:val="0D0D0D" w:themeColor="text1" w:themeTint="F2"/>
          <w:sz w:val="28"/>
          <w:szCs w:val="28"/>
          <w:rtl/>
        </w:rPr>
        <w:t>ثالثاً: استراتيجية المخاطرة :</w:t>
      </w:r>
    </w:p>
    <w:p w14:paraId="4DFD4D3D" w14:textId="77777777" w:rsidR="004C5E10" w:rsidRPr="003723F6" w:rsidRDefault="004C5E10" w:rsidP="003723F6">
      <w:pPr>
        <w:spacing w:before="100" w:beforeAutospacing="1" w:after="100" w:afterAutospacing="1" w:line="360" w:lineRule="auto"/>
        <w:ind w:firstLine="720"/>
        <w:jc w:val="both"/>
        <w:rPr>
          <w:rFonts w:ascii="Sakkal Majalla" w:hAnsi="Sakkal Majalla" w:cs="Sakkal Majalla"/>
          <w:color w:val="0D0D0D" w:themeColor="text1" w:themeTint="F2"/>
          <w:sz w:val="28"/>
          <w:szCs w:val="28"/>
        </w:rPr>
      </w:pPr>
      <w:r w:rsidRPr="003723F6">
        <w:rPr>
          <w:rFonts w:ascii="Sakkal Majalla" w:hAnsi="Sakkal Majalla" w:cs="Sakkal Majalla"/>
          <w:color w:val="0D0D0D" w:themeColor="text1" w:themeTint="F2"/>
          <w:sz w:val="28"/>
          <w:szCs w:val="28"/>
          <w:rtl/>
        </w:rPr>
        <w:t>بحسب دراسة اتفق الكتاب والباحثين على المخاطرة كبعد جوهري للريادة، وهي محاولة توفير موارد للمنشأة بمخاطرة مدارة ومحتسبة قد ينتج عنها</w:t>
      </w:r>
      <w:r w:rsidRPr="003723F6">
        <w:rPr>
          <w:rFonts w:ascii="Sakkal Majalla" w:hAnsi="Sakkal Majalla" w:cs="Sakkal Majalla"/>
          <w:color w:val="0D0D0D" w:themeColor="text1" w:themeTint="F2"/>
          <w:sz w:val="28"/>
          <w:szCs w:val="28"/>
        </w:rPr>
        <w:t xml:space="preserve"> </w:t>
      </w:r>
      <w:r w:rsidRPr="003723F6">
        <w:rPr>
          <w:rFonts w:ascii="Sakkal Majalla" w:hAnsi="Sakkal Majalla" w:cs="Sakkal Majalla"/>
          <w:color w:val="0D0D0D" w:themeColor="text1" w:themeTint="F2"/>
          <w:sz w:val="28"/>
          <w:szCs w:val="28"/>
          <w:rtl/>
        </w:rPr>
        <w:t>فشل وكلف ومن الضروري احتساب المخاطرة المتأتية من الأعمال فالميل</w:t>
      </w:r>
      <w:r w:rsidRPr="003723F6">
        <w:rPr>
          <w:rFonts w:ascii="Sakkal Majalla" w:hAnsi="Sakkal Majalla" w:cs="Sakkal Majalla"/>
          <w:color w:val="0D0D0D" w:themeColor="text1" w:themeTint="F2"/>
          <w:sz w:val="28"/>
          <w:szCs w:val="28"/>
          <w:rtl/>
          <w:lang w:bidi="ar-EG"/>
        </w:rPr>
        <w:t xml:space="preserve"> </w:t>
      </w:r>
      <w:r w:rsidRPr="003723F6">
        <w:rPr>
          <w:rFonts w:ascii="Sakkal Majalla" w:hAnsi="Sakkal Majalla" w:cs="Sakkal Majalla"/>
          <w:color w:val="0D0D0D" w:themeColor="text1" w:themeTint="F2"/>
          <w:sz w:val="28"/>
          <w:szCs w:val="28"/>
          <w:rtl/>
        </w:rPr>
        <w:t>للمخاطرة يختلف من مؤسسه الأخرى فهو يعتمد على طبيعة الأشخاص والبيئة والمؤسسة</w:t>
      </w:r>
      <w:r w:rsidRPr="003723F6">
        <w:rPr>
          <w:rFonts w:ascii="Sakkal Majalla" w:hAnsi="Sakkal Majalla" w:cs="Sakkal Majalla"/>
          <w:color w:val="0D0D0D" w:themeColor="text1" w:themeTint="F2"/>
          <w:sz w:val="28"/>
          <w:szCs w:val="28"/>
          <w:rtl/>
          <w:lang w:bidi="ar-EG"/>
        </w:rPr>
        <w:t xml:space="preserve"> </w:t>
      </w:r>
      <w:r w:rsidRPr="003723F6">
        <w:rPr>
          <w:rFonts w:ascii="Sakkal Majalla" w:hAnsi="Sakkal Majalla" w:cs="Sakkal Majalla"/>
          <w:color w:val="0D0D0D" w:themeColor="text1" w:themeTint="F2"/>
          <w:sz w:val="28"/>
          <w:szCs w:val="28"/>
          <w:rtl/>
        </w:rPr>
        <w:t>والعائد من الخطر. (أحمد، 2020)</w:t>
      </w:r>
    </w:p>
    <w:p w14:paraId="0988F009" w14:textId="77777777" w:rsidR="004C5E10" w:rsidRPr="003723F6" w:rsidRDefault="004C5E10" w:rsidP="003723F6">
      <w:pPr>
        <w:spacing w:before="100" w:beforeAutospacing="1" w:after="100" w:afterAutospacing="1" w:line="360" w:lineRule="auto"/>
        <w:ind w:firstLine="720"/>
        <w:jc w:val="both"/>
        <w:rPr>
          <w:rFonts w:ascii="Sakkal Majalla" w:hAnsi="Sakkal Majalla" w:cs="Sakkal Majalla"/>
          <w:color w:val="0D0D0D" w:themeColor="text1" w:themeTint="F2"/>
          <w:sz w:val="28"/>
          <w:szCs w:val="28"/>
          <w:rtl/>
        </w:rPr>
      </w:pPr>
      <w:r w:rsidRPr="003723F6">
        <w:rPr>
          <w:rFonts w:ascii="Sakkal Majalla" w:hAnsi="Sakkal Majalla" w:cs="Sakkal Majalla"/>
          <w:color w:val="0D0D0D" w:themeColor="text1" w:themeTint="F2"/>
          <w:sz w:val="28"/>
          <w:szCs w:val="28"/>
          <w:rtl/>
        </w:rPr>
        <w:t>فهي أعمال ريادية في ظروف تتسم بعدم التأكد والمخاطرة فهي استثمار موارد عده في مشاريع في ظروف احتمالية الفشل فيها كبير  وهي مخاطرة محسوبة مدروسة يمكن التحكم بها وليست ذات خطورة متروكه للأقدار عشوائية فالخوض في المجهول هي سمة أساسية من سمات الريادي .</w:t>
      </w:r>
      <w:r w:rsidRPr="003723F6">
        <w:rPr>
          <w:rFonts w:ascii="Sakkal Majalla" w:hAnsi="Sakkal Majalla" w:cs="Sakkal Majalla"/>
          <w:color w:val="0D0D0D" w:themeColor="text1" w:themeTint="F2"/>
          <w:sz w:val="28"/>
          <w:szCs w:val="28"/>
        </w:rPr>
        <w:t xml:space="preserve"> </w:t>
      </w:r>
      <w:r w:rsidRPr="003723F6">
        <w:rPr>
          <w:rFonts w:ascii="Sakkal Majalla" w:hAnsi="Sakkal Majalla" w:cs="Sakkal Majalla"/>
          <w:color w:val="0D0D0D" w:themeColor="text1" w:themeTint="F2"/>
          <w:sz w:val="28"/>
          <w:szCs w:val="28"/>
          <w:rtl/>
        </w:rPr>
        <w:t>(السمان، 2020)</w:t>
      </w:r>
    </w:p>
    <w:p w14:paraId="656D38B2" w14:textId="77777777" w:rsidR="004C5E10" w:rsidRPr="00F724F6" w:rsidRDefault="004C5E10" w:rsidP="00F724F6">
      <w:pPr>
        <w:spacing w:before="100" w:beforeAutospacing="1" w:after="100" w:afterAutospacing="1" w:line="360" w:lineRule="auto"/>
        <w:ind w:firstLine="706"/>
        <w:jc w:val="both"/>
        <w:rPr>
          <w:rFonts w:ascii="Sakkal Majalla" w:hAnsi="Sakkal Majalla" w:cs="Sakkal Majalla"/>
          <w:b/>
          <w:bCs/>
          <w:color w:val="0D0D0D" w:themeColor="text1" w:themeTint="F2"/>
          <w:sz w:val="28"/>
          <w:szCs w:val="28"/>
        </w:rPr>
      </w:pPr>
      <w:r w:rsidRPr="00F724F6">
        <w:rPr>
          <w:rFonts w:ascii="Sakkal Majalla" w:hAnsi="Sakkal Majalla" w:cs="Sakkal Majalla"/>
          <w:b/>
          <w:bCs/>
          <w:color w:val="0D0D0D" w:themeColor="text1" w:themeTint="F2"/>
          <w:sz w:val="28"/>
          <w:szCs w:val="28"/>
          <w:rtl/>
        </w:rPr>
        <w:t>فالرياديون والمؤسسات الريادية يواجهون ثلاث أنواع من المخاطر يمكن تلخيصها كما يلي:</w:t>
      </w:r>
      <w:r w:rsidRPr="00F724F6">
        <w:rPr>
          <w:rFonts w:ascii="Sakkal Majalla" w:hAnsi="Sakkal Majalla" w:cs="Sakkal Majalla"/>
          <w:b/>
          <w:bCs/>
          <w:color w:val="0D0D0D" w:themeColor="text1" w:themeTint="F2"/>
          <w:sz w:val="28"/>
          <w:szCs w:val="28"/>
        </w:rPr>
        <w:t xml:space="preserve"> </w:t>
      </w:r>
      <w:r w:rsidRPr="00F724F6">
        <w:rPr>
          <w:rFonts w:ascii="Sakkal Majalla" w:hAnsi="Sakkal Majalla" w:cs="Sakkal Majalla"/>
          <w:b/>
          <w:bCs/>
          <w:color w:val="0D0D0D" w:themeColor="text1" w:themeTint="F2"/>
          <w:sz w:val="28"/>
          <w:szCs w:val="28"/>
          <w:rtl/>
        </w:rPr>
        <w:t>(لطفي، 2019)</w:t>
      </w:r>
    </w:p>
    <w:p w14:paraId="2A25040B" w14:textId="77777777" w:rsidR="004C5E10" w:rsidRPr="003723F6" w:rsidRDefault="004C5E10" w:rsidP="00760E29">
      <w:pPr>
        <w:numPr>
          <w:ilvl w:val="0"/>
          <w:numId w:val="23"/>
        </w:numPr>
        <w:spacing w:before="100" w:beforeAutospacing="1" w:after="100" w:afterAutospacing="1" w:line="360" w:lineRule="auto"/>
        <w:ind w:left="423"/>
        <w:jc w:val="both"/>
        <w:rPr>
          <w:rFonts w:ascii="Sakkal Majalla" w:hAnsi="Sakkal Majalla" w:cs="Sakkal Majalla"/>
          <w:color w:val="0D0D0D" w:themeColor="text1" w:themeTint="F2"/>
          <w:sz w:val="28"/>
          <w:szCs w:val="28"/>
        </w:rPr>
      </w:pPr>
      <w:r w:rsidRPr="003723F6">
        <w:rPr>
          <w:rFonts w:ascii="Sakkal Majalla" w:hAnsi="Sakkal Majalla" w:cs="Sakkal Majalla"/>
          <w:color w:val="0D0D0D" w:themeColor="text1" w:themeTint="F2"/>
          <w:sz w:val="28"/>
          <w:szCs w:val="28"/>
          <w:rtl/>
        </w:rPr>
        <w:t>مخاطرة العمل : كدخول أسواق جديدة دون معرفة النتائج مسبقا أو احتمالية النجاح.</w:t>
      </w:r>
    </w:p>
    <w:p w14:paraId="6918EBBE" w14:textId="77777777" w:rsidR="004C5E10" w:rsidRPr="003723F6" w:rsidRDefault="004C5E10" w:rsidP="00760E29">
      <w:pPr>
        <w:numPr>
          <w:ilvl w:val="0"/>
          <w:numId w:val="23"/>
        </w:numPr>
        <w:spacing w:before="100" w:beforeAutospacing="1" w:after="100" w:afterAutospacing="1" w:line="360" w:lineRule="auto"/>
        <w:ind w:left="423"/>
        <w:jc w:val="both"/>
        <w:rPr>
          <w:rFonts w:ascii="Sakkal Majalla" w:hAnsi="Sakkal Majalla" w:cs="Sakkal Majalla"/>
          <w:color w:val="0D0D0D" w:themeColor="text1" w:themeTint="F2"/>
          <w:sz w:val="28"/>
          <w:szCs w:val="28"/>
        </w:rPr>
      </w:pPr>
      <w:r w:rsidRPr="003723F6">
        <w:rPr>
          <w:rFonts w:ascii="Sakkal Majalla" w:hAnsi="Sakkal Majalla" w:cs="Sakkal Majalla"/>
          <w:color w:val="0D0D0D" w:themeColor="text1" w:themeTint="F2"/>
          <w:sz w:val="28"/>
          <w:szCs w:val="28"/>
          <w:rtl/>
        </w:rPr>
        <w:t>المخاطرة المالية : ناتجة عن استثمار موارد مالية بنسبة كبيرة بدون موازنة مع العائد.</w:t>
      </w:r>
    </w:p>
    <w:p w14:paraId="7C18B861" w14:textId="77777777" w:rsidR="004C5E10" w:rsidRPr="003723F6" w:rsidRDefault="004C5E10" w:rsidP="00760E29">
      <w:pPr>
        <w:numPr>
          <w:ilvl w:val="0"/>
          <w:numId w:val="23"/>
        </w:numPr>
        <w:spacing w:before="100" w:beforeAutospacing="1" w:after="100" w:afterAutospacing="1" w:line="360" w:lineRule="auto"/>
        <w:ind w:left="423"/>
        <w:jc w:val="both"/>
        <w:rPr>
          <w:rFonts w:ascii="Sakkal Majalla" w:hAnsi="Sakkal Majalla" w:cs="Sakkal Majalla"/>
          <w:color w:val="0D0D0D" w:themeColor="text1" w:themeTint="F2"/>
          <w:sz w:val="28"/>
          <w:szCs w:val="28"/>
        </w:rPr>
      </w:pPr>
      <w:r w:rsidRPr="003723F6">
        <w:rPr>
          <w:rFonts w:ascii="Sakkal Majalla" w:hAnsi="Sakkal Majalla" w:cs="Sakkal Majalla"/>
          <w:color w:val="0D0D0D" w:themeColor="text1" w:themeTint="F2"/>
          <w:sz w:val="28"/>
          <w:szCs w:val="28"/>
          <w:rtl/>
        </w:rPr>
        <w:t xml:space="preserve">مخاطرة شخصية: مخاطر القرارات الرياديين تؤثر بمستقبلهم. </w:t>
      </w:r>
    </w:p>
    <w:p w14:paraId="5B6651B4" w14:textId="5C15E036" w:rsidR="004C5E10" w:rsidRPr="00F724F6" w:rsidRDefault="00F724F6" w:rsidP="00F724F6">
      <w:pPr>
        <w:spacing w:before="100" w:beforeAutospacing="1" w:after="100" w:afterAutospacing="1" w:line="360" w:lineRule="auto"/>
        <w:jc w:val="both"/>
        <w:outlineLvl w:val="2"/>
        <w:rPr>
          <w:rFonts w:ascii="Sakkal Majalla" w:hAnsi="Sakkal Majalla" w:cs="Sakkal Majalla"/>
          <w:b/>
          <w:bCs/>
          <w:color w:val="0D0D0D" w:themeColor="text1" w:themeTint="F2"/>
          <w:sz w:val="32"/>
          <w:szCs w:val="32"/>
        </w:rPr>
      </w:pPr>
      <w:bookmarkStart w:id="46" w:name="_Toc173308814"/>
      <w:r w:rsidRPr="00F724F6">
        <w:rPr>
          <w:rFonts w:ascii="Sakkal Majalla" w:hAnsi="Sakkal Majalla" w:cs="Sakkal Majalla" w:hint="cs"/>
          <w:b/>
          <w:bCs/>
          <w:color w:val="0D0D0D" w:themeColor="text1" w:themeTint="F2"/>
          <w:sz w:val="32"/>
          <w:szCs w:val="32"/>
          <w:rtl/>
        </w:rPr>
        <w:t xml:space="preserve">10.1.2 </w:t>
      </w:r>
      <w:r w:rsidR="004C5E10" w:rsidRPr="00F724F6">
        <w:rPr>
          <w:rFonts w:ascii="Sakkal Majalla" w:hAnsi="Sakkal Majalla" w:cs="Sakkal Majalla"/>
          <w:b/>
          <w:bCs/>
          <w:color w:val="0D0D0D" w:themeColor="text1" w:themeTint="F2"/>
          <w:sz w:val="32"/>
          <w:szCs w:val="32"/>
          <w:rtl/>
        </w:rPr>
        <w:t>إستراتيجية المبادأة :</w:t>
      </w:r>
      <w:bookmarkEnd w:id="46"/>
    </w:p>
    <w:p w14:paraId="0D34A444" w14:textId="65982A7F" w:rsidR="001667D4" w:rsidRDefault="004C5E10" w:rsidP="00DA0855">
      <w:pPr>
        <w:spacing w:before="100" w:beforeAutospacing="1" w:after="100" w:afterAutospacing="1" w:line="360" w:lineRule="auto"/>
        <w:ind w:firstLine="720"/>
        <w:jc w:val="both"/>
        <w:rPr>
          <w:rFonts w:ascii="Sakkal Majalla" w:hAnsi="Sakkal Majalla" w:cs="Sakkal Majalla"/>
          <w:color w:val="0D0D0D" w:themeColor="text1" w:themeTint="F2"/>
          <w:sz w:val="28"/>
          <w:szCs w:val="28"/>
          <w:rtl/>
        </w:rPr>
      </w:pPr>
      <w:r w:rsidRPr="003723F6">
        <w:rPr>
          <w:rFonts w:ascii="Sakkal Majalla" w:hAnsi="Sakkal Majalla" w:cs="Sakkal Majalla"/>
          <w:color w:val="0D0D0D" w:themeColor="text1" w:themeTint="F2"/>
          <w:sz w:val="28"/>
          <w:szCs w:val="28"/>
          <w:rtl/>
        </w:rPr>
        <w:t>هي استراتيجية تسهم في دعم الريادة والتنافسية للمنظمات الحالية والحديثة هي استخدام اساليب وطرق مختلفة ومبتكره لاستباق الحاجات والتغيرات البيئية المستقبلية فصفة المبادأة وهي أن تتعامل الشركة مع الفرص في السوق بالمبادرة فالمبادأة تعكس سعى الريادي ليكون المنافس الأول في أي تطور حديث هي طوق الريادي للحصول على فرص جديدة قد تكون أو لا تكون منسجمة مع صلب عمله الحالي وهي خلق التغيير في قطاع العمل بالتركيز العالي على الإبداع و الابتكار بهدف مفاجأة المنافسين بمنتجات و خدمات.</w:t>
      </w:r>
      <w:r w:rsidRPr="003723F6">
        <w:rPr>
          <w:rFonts w:ascii="Sakkal Majalla" w:hAnsi="Sakkal Majalla" w:cs="Sakkal Majalla"/>
          <w:color w:val="0D0D0D" w:themeColor="text1" w:themeTint="F2"/>
          <w:sz w:val="28"/>
          <w:szCs w:val="28"/>
        </w:rPr>
        <w:t xml:space="preserve"> </w:t>
      </w:r>
      <w:r w:rsidRPr="003723F6">
        <w:rPr>
          <w:rFonts w:ascii="Sakkal Majalla" w:hAnsi="Sakkal Majalla" w:cs="Sakkal Majalla"/>
          <w:color w:val="0D0D0D" w:themeColor="text1" w:themeTint="F2"/>
          <w:sz w:val="28"/>
          <w:szCs w:val="28"/>
          <w:rtl/>
        </w:rPr>
        <w:t>(خاطر، 2021)</w:t>
      </w:r>
    </w:p>
    <w:p w14:paraId="711D0A1D" w14:textId="680B9BFE" w:rsidR="004C5E10" w:rsidRPr="00DA0855" w:rsidRDefault="00DA0855" w:rsidP="00DA0855">
      <w:pPr>
        <w:spacing w:before="100" w:beforeAutospacing="1" w:after="100" w:afterAutospacing="1" w:line="360" w:lineRule="auto"/>
        <w:jc w:val="center"/>
        <w:outlineLvl w:val="1"/>
        <w:rPr>
          <w:rFonts w:ascii="Sakkal Majalla" w:hAnsi="Sakkal Majalla" w:cs="Sakkal Majalla"/>
          <w:b/>
          <w:bCs/>
          <w:color w:val="0D0D0D" w:themeColor="text1" w:themeTint="F2"/>
          <w:sz w:val="36"/>
          <w:szCs w:val="36"/>
        </w:rPr>
      </w:pPr>
      <w:bookmarkStart w:id="47" w:name="_Toc173308815"/>
      <w:r w:rsidRPr="00DA0855">
        <w:rPr>
          <w:rFonts w:ascii="Sakkal Majalla" w:hAnsi="Sakkal Majalla" w:cs="Sakkal Majalla" w:hint="cs"/>
          <w:b/>
          <w:bCs/>
          <w:color w:val="0D0D0D" w:themeColor="text1" w:themeTint="F2"/>
          <w:sz w:val="36"/>
          <w:szCs w:val="36"/>
          <w:rtl/>
        </w:rPr>
        <w:lastRenderedPageBreak/>
        <w:t xml:space="preserve">المبحث الثاني: </w:t>
      </w:r>
      <w:r w:rsidR="004C5E10" w:rsidRPr="00DA0855">
        <w:rPr>
          <w:rFonts w:ascii="Sakkal Majalla" w:hAnsi="Sakkal Majalla" w:cs="Sakkal Majalla"/>
          <w:b/>
          <w:bCs/>
          <w:color w:val="0D0D0D" w:themeColor="text1" w:themeTint="F2"/>
          <w:sz w:val="36"/>
          <w:szCs w:val="36"/>
          <w:rtl/>
        </w:rPr>
        <w:t>مفهوم الاستراتيجية والإدارة الإستراتيجية.</w:t>
      </w:r>
      <w:bookmarkEnd w:id="47"/>
    </w:p>
    <w:p w14:paraId="0219F7AB" w14:textId="69E1ACAF" w:rsidR="004C5E10" w:rsidRPr="00DA0855" w:rsidRDefault="00DA0855" w:rsidP="00DA0855">
      <w:pPr>
        <w:spacing w:before="100" w:beforeAutospacing="1" w:after="100" w:afterAutospacing="1" w:line="360" w:lineRule="auto"/>
        <w:jc w:val="both"/>
        <w:outlineLvl w:val="2"/>
        <w:rPr>
          <w:rFonts w:ascii="Sakkal Majalla" w:hAnsi="Sakkal Majalla" w:cs="Sakkal Majalla"/>
          <w:b/>
          <w:bCs/>
          <w:color w:val="0D0D0D" w:themeColor="text1" w:themeTint="F2"/>
          <w:sz w:val="32"/>
          <w:szCs w:val="32"/>
        </w:rPr>
      </w:pPr>
      <w:bookmarkStart w:id="48" w:name="_Toc173308816"/>
      <w:r w:rsidRPr="00DA0855">
        <w:rPr>
          <w:rFonts w:ascii="Sakkal Majalla" w:hAnsi="Sakkal Majalla" w:cs="Sakkal Majalla" w:hint="cs"/>
          <w:b/>
          <w:bCs/>
          <w:color w:val="0D0D0D" w:themeColor="text1" w:themeTint="F2"/>
          <w:sz w:val="32"/>
          <w:szCs w:val="32"/>
          <w:rtl/>
        </w:rPr>
        <w:t xml:space="preserve">1.2.2 </w:t>
      </w:r>
      <w:r w:rsidR="004C5E10" w:rsidRPr="00DA0855">
        <w:rPr>
          <w:rFonts w:ascii="Sakkal Majalla" w:hAnsi="Sakkal Majalla" w:cs="Sakkal Majalla"/>
          <w:b/>
          <w:bCs/>
          <w:color w:val="0D0D0D" w:themeColor="text1" w:themeTint="F2"/>
          <w:sz w:val="32"/>
          <w:szCs w:val="32"/>
          <w:rtl/>
        </w:rPr>
        <w:t>مفهوم الاستراتيجية</w:t>
      </w:r>
      <w:bookmarkEnd w:id="48"/>
    </w:p>
    <w:p w14:paraId="393F1BC9" w14:textId="77777777" w:rsidR="004C5E10" w:rsidRPr="003723F6" w:rsidRDefault="004C5E10" w:rsidP="003723F6">
      <w:pPr>
        <w:spacing w:before="100" w:beforeAutospacing="1" w:after="100" w:afterAutospacing="1" w:line="360" w:lineRule="auto"/>
        <w:ind w:firstLine="720"/>
        <w:jc w:val="both"/>
        <w:rPr>
          <w:rFonts w:ascii="Sakkal Majalla" w:hAnsi="Sakkal Majalla" w:cs="Sakkal Majalla"/>
          <w:color w:val="0D0D0D" w:themeColor="text1" w:themeTint="F2"/>
          <w:sz w:val="28"/>
          <w:szCs w:val="28"/>
        </w:rPr>
      </w:pPr>
      <w:r w:rsidRPr="003723F6">
        <w:rPr>
          <w:rFonts w:ascii="Sakkal Majalla" w:hAnsi="Sakkal Majalla" w:cs="Sakkal Majalla"/>
          <w:color w:val="0D0D0D" w:themeColor="text1" w:themeTint="F2"/>
          <w:sz w:val="28"/>
          <w:szCs w:val="28"/>
          <w:rtl/>
        </w:rPr>
        <w:t>يمكن القول بأن المفاهيم الحالية المتعارف عليها لمصطلح الاستراتيجية لم تكن وليدة الساعة، بل جاءت إثر تطور هذا المفهوم عبر فترات زمنية طويلة، مع تباين معاني</w:t>
      </w:r>
      <w:r w:rsidRPr="003723F6">
        <w:rPr>
          <w:rFonts w:ascii="Sakkal Majalla" w:hAnsi="Sakkal Majalla" w:cs="Sakkal Majalla"/>
          <w:color w:val="0D0D0D" w:themeColor="text1" w:themeTint="F2"/>
          <w:sz w:val="28"/>
          <w:szCs w:val="28"/>
          <w:rtl/>
          <w:lang w:bidi="ar-EG"/>
        </w:rPr>
        <w:t xml:space="preserve"> </w:t>
      </w:r>
      <w:r w:rsidRPr="003723F6">
        <w:rPr>
          <w:rFonts w:ascii="Sakkal Majalla" w:hAnsi="Sakkal Majalla" w:cs="Sakkal Majalla"/>
          <w:color w:val="0D0D0D" w:themeColor="text1" w:themeTint="F2"/>
          <w:sz w:val="28"/>
          <w:szCs w:val="28"/>
          <w:rtl/>
        </w:rPr>
        <w:t>واستخدامات هذا المصطلح.</w:t>
      </w:r>
      <w:r w:rsidRPr="003723F6">
        <w:rPr>
          <w:rFonts w:ascii="Sakkal Majalla" w:hAnsi="Sakkal Majalla" w:cs="Sakkal Majalla"/>
          <w:color w:val="0D0D0D" w:themeColor="text1" w:themeTint="F2"/>
          <w:sz w:val="28"/>
          <w:szCs w:val="28"/>
        </w:rPr>
        <w:t xml:space="preserve"> </w:t>
      </w:r>
      <w:r w:rsidRPr="003723F6">
        <w:rPr>
          <w:rFonts w:ascii="Sakkal Majalla" w:hAnsi="Sakkal Majalla" w:cs="Sakkal Majalla"/>
          <w:color w:val="0D0D0D" w:themeColor="text1" w:themeTint="F2"/>
          <w:sz w:val="28"/>
          <w:szCs w:val="28"/>
          <w:rtl/>
        </w:rPr>
        <w:t>(عشوي، 2023)</w:t>
      </w:r>
    </w:p>
    <w:p w14:paraId="4519BE7F" w14:textId="77777777" w:rsidR="004C5E10" w:rsidRPr="003723F6" w:rsidRDefault="004C5E10" w:rsidP="003723F6">
      <w:pPr>
        <w:spacing w:before="100" w:beforeAutospacing="1" w:after="100" w:afterAutospacing="1" w:line="360" w:lineRule="auto"/>
        <w:ind w:firstLine="720"/>
        <w:jc w:val="both"/>
        <w:rPr>
          <w:rFonts w:ascii="Sakkal Majalla" w:hAnsi="Sakkal Majalla" w:cs="Sakkal Majalla"/>
          <w:color w:val="0D0D0D" w:themeColor="text1" w:themeTint="F2"/>
          <w:sz w:val="28"/>
          <w:szCs w:val="28"/>
          <w:rtl/>
        </w:rPr>
      </w:pPr>
      <w:r w:rsidRPr="003723F6">
        <w:rPr>
          <w:rFonts w:ascii="Sakkal Majalla" w:hAnsi="Sakkal Majalla" w:cs="Sakkal Majalla"/>
          <w:color w:val="0D0D0D" w:themeColor="text1" w:themeTint="F2"/>
          <w:sz w:val="28"/>
          <w:szCs w:val="28"/>
          <w:rtl/>
        </w:rPr>
        <w:t xml:space="preserve">حيث استخدم لفظ الاستراتيجية </w:t>
      </w:r>
      <w:r w:rsidRPr="003723F6">
        <w:rPr>
          <w:rFonts w:ascii="Sakkal Majalla" w:hAnsi="Sakkal Majalla" w:cs="Sakkal Majalla"/>
          <w:color w:val="0D0D0D" w:themeColor="text1" w:themeTint="F2"/>
          <w:sz w:val="28"/>
          <w:szCs w:val="28"/>
        </w:rPr>
        <w:t>Strategy</w:t>
      </w:r>
      <w:r w:rsidRPr="003723F6">
        <w:rPr>
          <w:rFonts w:ascii="Sakkal Majalla" w:hAnsi="Sakkal Majalla" w:cs="Sakkal Majalla"/>
          <w:color w:val="0D0D0D" w:themeColor="text1" w:themeTint="F2"/>
          <w:sz w:val="28"/>
          <w:szCs w:val="28"/>
          <w:rtl/>
        </w:rPr>
        <w:t xml:space="preserve"> قديما في الحضارة الإغريقية والذي أشتق من والتي تعنى علم توجيه وقيادة القوات العسكرية </w:t>
      </w:r>
      <w:r w:rsidRPr="003723F6">
        <w:rPr>
          <w:rFonts w:ascii="Sakkal Majalla" w:hAnsi="Sakkal Majalla" w:cs="Sakkal Majalla"/>
          <w:color w:val="0D0D0D" w:themeColor="text1" w:themeTint="F2"/>
          <w:sz w:val="28"/>
          <w:szCs w:val="28"/>
        </w:rPr>
        <w:t>Strategia</w:t>
      </w:r>
      <w:r w:rsidRPr="003723F6">
        <w:rPr>
          <w:rFonts w:ascii="Sakkal Majalla" w:hAnsi="Sakkal Majalla" w:cs="Sakkal Majalla"/>
          <w:color w:val="0D0D0D" w:themeColor="text1" w:themeTint="F2"/>
          <w:sz w:val="28"/>
          <w:szCs w:val="28"/>
          <w:rtl/>
        </w:rPr>
        <w:t xml:space="preserve"> كلمة بمعنى أن الاستخدامات الأولى لمفهوم الاستراتيجية كانت ذات دلالات عسكرية بحتة، وهذا ما</w:t>
      </w:r>
      <w:r w:rsidRPr="003723F6">
        <w:rPr>
          <w:rFonts w:ascii="Sakkal Majalla" w:hAnsi="Sakkal Majalla" w:cs="Sakkal Majalla"/>
          <w:color w:val="0D0D0D" w:themeColor="text1" w:themeTint="F2"/>
          <w:sz w:val="28"/>
          <w:szCs w:val="28"/>
          <w:rtl/>
          <w:lang w:bidi="ar-EG"/>
        </w:rPr>
        <w:t xml:space="preserve"> </w:t>
      </w:r>
      <w:r w:rsidRPr="003723F6">
        <w:rPr>
          <w:rFonts w:ascii="Sakkal Majalla" w:hAnsi="Sakkal Majalla" w:cs="Sakkal Majalla"/>
          <w:color w:val="0D0D0D" w:themeColor="text1" w:themeTint="F2"/>
          <w:sz w:val="28"/>
          <w:szCs w:val="28"/>
          <w:rtl/>
        </w:rPr>
        <w:t xml:space="preserve">يؤكد عليه عندما استعرضوا الاستراتيجية تاريخيا، حيث بينوا أن لفظ إستراتيجوس </w:t>
      </w:r>
      <w:r w:rsidRPr="003723F6">
        <w:rPr>
          <w:rFonts w:ascii="Sakkal Majalla" w:hAnsi="Sakkal Majalla" w:cs="Sakkal Majalla"/>
          <w:color w:val="0D0D0D" w:themeColor="text1" w:themeTint="F2"/>
          <w:sz w:val="28"/>
          <w:szCs w:val="28"/>
        </w:rPr>
        <w:t>Strategos</w:t>
      </w:r>
      <w:r w:rsidRPr="003723F6">
        <w:rPr>
          <w:rFonts w:ascii="Sakkal Majalla" w:hAnsi="Sakkal Majalla" w:cs="Sakkal Majalla"/>
          <w:color w:val="0D0D0D" w:themeColor="text1" w:themeTint="F2"/>
          <w:sz w:val="28"/>
          <w:szCs w:val="28"/>
          <w:rtl/>
        </w:rPr>
        <w:t xml:space="preserve"> يشير إلى دور أو وظيفة القائد العام للجيش. أما في عهد السياسي الإغريقي </w:t>
      </w:r>
      <w:r w:rsidRPr="003723F6">
        <w:rPr>
          <w:rFonts w:ascii="Sakkal Majalla" w:hAnsi="Sakkal Majalla" w:cs="Sakkal Majalla"/>
          <w:color w:val="0D0D0D" w:themeColor="text1" w:themeTint="F2"/>
          <w:sz w:val="28"/>
          <w:szCs w:val="28"/>
        </w:rPr>
        <w:t>Pericles</w:t>
      </w:r>
      <w:r w:rsidRPr="003723F6">
        <w:rPr>
          <w:rFonts w:ascii="Sakkal Majalla" w:hAnsi="Sakkal Majalla" w:cs="Sakkal Majalla"/>
          <w:color w:val="0D0D0D" w:themeColor="text1" w:themeTint="F2"/>
          <w:sz w:val="28"/>
          <w:szCs w:val="28"/>
          <w:rtl/>
        </w:rPr>
        <w:t xml:space="preserve"> فقد كان مفهوم الاستراتيجية يعني المهارة الإدارية من إدارة و قيادة وخطابة، وهنا أيضا اخذ المنحى العسكري. صالح، 2022)</w:t>
      </w:r>
    </w:p>
    <w:p w14:paraId="07ADDBC4" w14:textId="77777777" w:rsidR="004C5E10" w:rsidRPr="003723F6" w:rsidRDefault="004C5E10" w:rsidP="003723F6">
      <w:pPr>
        <w:spacing w:before="100" w:beforeAutospacing="1" w:after="100" w:afterAutospacing="1" w:line="360" w:lineRule="auto"/>
        <w:ind w:firstLine="720"/>
        <w:jc w:val="both"/>
        <w:rPr>
          <w:rFonts w:ascii="Sakkal Majalla" w:hAnsi="Sakkal Majalla" w:cs="Sakkal Majalla"/>
          <w:color w:val="0D0D0D" w:themeColor="text1" w:themeTint="F2"/>
          <w:sz w:val="28"/>
          <w:szCs w:val="28"/>
          <w:rtl/>
          <w:lang w:bidi="ar-EG"/>
        </w:rPr>
      </w:pPr>
      <w:r w:rsidRPr="003723F6">
        <w:rPr>
          <w:rFonts w:ascii="Sakkal Majalla" w:hAnsi="Sakkal Majalla" w:cs="Sakkal Majalla"/>
          <w:color w:val="0D0D0D" w:themeColor="text1" w:themeTint="F2"/>
          <w:sz w:val="28"/>
          <w:szCs w:val="28"/>
          <w:rtl/>
        </w:rPr>
        <w:t xml:space="preserve"> أما في عهد الإسكندر الأكبر فإن الاستراتيجية كانت تشير إلى مهارة توظيف القوى</w:t>
      </w:r>
      <w:r w:rsidRPr="003723F6">
        <w:rPr>
          <w:rFonts w:ascii="Sakkal Majalla" w:hAnsi="Sakkal Majalla" w:cs="Sakkal Majalla"/>
          <w:color w:val="0D0D0D" w:themeColor="text1" w:themeTint="F2"/>
          <w:sz w:val="28"/>
          <w:szCs w:val="28"/>
        </w:rPr>
        <w:t xml:space="preserve"> </w:t>
      </w:r>
      <w:r w:rsidRPr="003723F6">
        <w:rPr>
          <w:rFonts w:ascii="Sakkal Majalla" w:hAnsi="Sakkal Majalla" w:cs="Sakkal Majalla"/>
          <w:color w:val="0D0D0D" w:themeColor="text1" w:themeTint="F2"/>
          <w:sz w:val="28"/>
          <w:szCs w:val="28"/>
          <w:rtl/>
        </w:rPr>
        <w:t>للتغلب على المعارضة لخلق نظام موحد، ومع مرور الوقت أخذ القادة العسكريون ورجالات الدول بدراسة وتنظيم المفاهيم لاستراتيجية المهمة، الأمر الذي أدى إلى ظهور مبادئ استراتيجية مترابطة، قامت المؤسسات الحديثة بتكييفها وتعديلها لتلاءم بيئة منظمات الإعمال.</w:t>
      </w:r>
      <w:r w:rsidRPr="003723F6">
        <w:rPr>
          <w:rFonts w:ascii="Sakkal Majalla" w:hAnsi="Sakkal Majalla" w:cs="Sakkal Majalla"/>
          <w:color w:val="0D0D0D" w:themeColor="text1" w:themeTint="F2"/>
          <w:sz w:val="28"/>
          <w:szCs w:val="28"/>
        </w:rPr>
        <w:t xml:space="preserve"> </w:t>
      </w:r>
      <w:r w:rsidRPr="003723F6">
        <w:rPr>
          <w:rFonts w:ascii="Sakkal Majalla" w:hAnsi="Sakkal Majalla" w:cs="Sakkal Majalla"/>
          <w:color w:val="0D0D0D" w:themeColor="text1" w:themeTint="F2"/>
          <w:sz w:val="28"/>
          <w:szCs w:val="28"/>
          <w:rtl/>
          <w:lang w:bidi="ar-EG"/>
        </w:rPr>
        <w:t>(عبدالعزيز، 2020)</w:t>
      </w:r>
    </w:p>
    <w:p w14:paraId="33D4A893" w14:textId="77777777" w:rsidR="004C5E10" w:rsidRPr="003723F6" w:rsidRDefault="004C5E10" w:rsidP="003723F6">
      <w:pPr>
        <w:spacing w:before="100" w:beforeAutospacing="1" w:after="100" w:afterAutospacing="1" w:line="360" w:lineRule="auto"/>
        <w:ind w:firstLine="720"/>
        <w:jc w:val="both"/>
        <w:rPr>
          <w:rFonts w:ascii="Sakkal Majalla" w:hAnsi="Sakkal Majalla" w:cs="Sakkal Majalla"/>
          <w:color w:val="0D0D0D" w:themeColor="text1" w:themeTint="F2"/>
          <w:sz w:val="28"/>
          <w:szCs w:val="28"/>
          <w:rtl/>
        </w:rPr>
      </w:pPr>
      <w:r w:rsidRPr="003723F6">
        <w:rPr>
          <w:rFonts w:ascii="Sakkal Majalla" w:hAnsi="Sakkal Majalla" w:cs="Sakkal Majalla"/>
          <w:color w:val="0D0D0D" w:themeColor="text1" w:themeTint="F2"/>
          <w:sz w:val="28"/>
          <w:szCs w:val="28"/>
          <w:rtl/>
        </w:rPr>
        <w:t>ويمكن القول بأن مفهوم الإستراتيجية حظي باهتمام الكتاب القدامي و المحدثين حيث حاول كل منهم تقديم فهم وتعريف للإستراتيجية الإدارية، ويمكن تقسيم تلك المحاولات إلى ثلاثة أقسام تبعا لاتجاه تركيز كل محاولة منها ومدى الاختلاف أو الابتعاد الذي تطرحه عن</w:t>
      </w:r>
      <w:r w:rsidRPr="003723F6">
        <w:rPr>
          <w:rFonts w:ascii="Sakkal Majalla" w:hAnsi="Sakkal Majalla" w:cs="Sakkal Majalla"/>
          <w:color w:val="0D0D0D" w:themeColor="text1" w:themeTint="F2"/>
          <w:sz w:val="28"/>
          <w:szCs w:val="28"/>
          <w:rtl/>
          <w:lang w:bidi="ar-EG"/>
        </w:rPr>
        <w:t xml:space="preserve"> </w:t>
      </w:r>
      <w:r w:rsidRPr="003723F6">
        <w:rPr>
          <w:rFonts w:ascii="Sakkal Majalla" w:hAnsi="Sakkal Majalla" w:cs="Sakkal Majalla"/>
          <w:color w:val="0D0D0D" w:themeColor="text1" w:themeTint="F2"/>
          <w:sz w:val="28"/>
          <w:szCs w:val="28"/>
          <w:rtl/>
        </w:rPr>
        <w:t>المحاولات القائمة .</w:t>
      </w:r>
      <w:r w:rsidRPr="003723F6">
        <w:rPr>
          <w:rFonts w:ascii="Sakkal Majalla" w:hAnsi="Sakkal Majalla" w:cs="Sakkal Majalla"/>
          <w:color w:val="0D0D0D" w:themeColor="text1" w:themeTint="F2"/>
          <w:sz w:val="28"/>
          <w:szCs w:val="28"/>
        </w:rPr>
        <w:t xml:space="preserve"> </w:t>
      </w:r>
      <w:r w:rsidRPr="003723F6">
        <w:rPr>
          <w:rFonts w:ascii="Sakkal Majalla" w:hAnsi="Sakkal Majalla" w:cs="Sakkal Majalla"/>
          <w:color w:val="0D0D0D" w:themeColor="text1" w:themeTint="F2"/>
          <w:sz w:val="28"/>
          <w:szCs w:val="28"/>
          <w:rtl/>
        </w:rPr>
        <w:t>(أبو خريص، 2020)</w:t>
      </w:r>
    </w:p>
    <w:p w14:paraId="11AAB495" w14:textId="77777777" w:rsidR="00DA0855" w:rsidRDefault="00DA0855" w:rsidP="003723F6">
      <w:pPr>
        <w:spacing w:before="100" w:beforeAutospacing="1" w:after="100" w:afterAutospacing="1" w:line="360" w:lineRule="auto"/>
        <w:jc w:val="both"/>
        <w:rPr>
          <w:rFonts w:ascii="Sakkal Majalla" w:hAnsi="Sakkal Majalla" w:cs="Sakkal Majalla"/>
          <w:color w:val="0D0D0D" w:themeColor="text1" w:themeTint="F2"/>
          <w:sz w:val="28"/>
          <w:szCs w:val="28"/>
          <w:rtl/>
        </w:rPr>
      </w:pPr>
    </w:p>
    <w:p w14:paraId="5CDE6708" w14:textId="77777777" w:rsidR="00DA0855" w:rsidRDefault="00DA0855" w:rsidP="003723F6">
      <w:pPr>
        <w:spacing w:before="100" w:beforeAutospacing="1" w:after="100" w:afterAutospacing="1" w:line="360" w:lineRule="auto"/>
        <w:jc w:val="both"/>
        <w:rPr>
          <w:rFonts w:ascii="Sakkal Majalla" w:hAnsi="Sakkal Majalla" w:cs="Sakkal Majalla"/>
          <w:color w:val="0D0D0D" w:themeColor="text1" w:themeTint="F2"/>
          <w:sz w:val="28"/>
          <w:szCs w:val="28"/>
          <w:rtl/>
        </w:rPr>
      </w:pPr>
    </w:p>
    <w:p w14:paraId="0053D5FD" w14:textId="7AD51AD9" w:rsidR="004C5E10" w:rsidRPr="00DA0855" w:rsidRDefault="00DA0855" w:rsidP="00DA0855">
      <w:pPr>
        <w:spacing w:before="100" w:beforeAutospacing="1" w:after="100" w:afterAutospacing="1" w:line="360" w:lineRule="auto"/>
        <w:jc w:val="both"/>
        <w:outlineLvl w:val="2"/>
        <w:rPr>
          <w:rFonts w:ascii="Sakkal Majalla" w:hAnsi="Sakkal Majalla" w:cs="Sakkal Majalla"/>
          <w:b/>
          <w:bCs/>
          <w:color w:val="0D0D0D" w:themeColor="text1" w:themeTint="F2"/>
          <w:sz w:val="32"/>
          <w:szCs w:val="32"/>
          <w:rtl/>
        </w:rPr>
      </w:pPr>
      <w:bookmarkStart w:id="49" w:name="_Toc173308817"/>
      <w:r w:rsidRPr="00DA0855">
        <w:rPr>
          <w:rFonts w:ascii="Sakkal Majalla" w:hAnsi="Sakkal Majalla" w:cs="Sakkal Majalla" w:hint="cs"/>
          <w:b/>
          <w:bCs/>
          <w:color w:val="0D0D0D" w:themeColor="text1" w:themeTint="F2"/>
          <w:sz w:val="32"/>
          <w:szCs w:val="32"/>
          <w:rtl/>
        </w:rPr>
        <w:lastRenderedPageBreak/>
        <w:t xml:space="preserve">2.2.2 </w:t>
      </w:r>
      <w:r w:rsidR="004C5E10" w:rsidRPr="00DA0855">
        <w:rPr>
          <w:rFonts w:ascii="Sakkal Majalla" w:hAnsi="Sakkal Majalla" w:cs="Sakkal Majalla"/>
          <w:b/>
          <w:bCs/>
          <w:color w:val="0D0D0D" w:themeColor="text1" w:themeTint="F2"/>
          <w:sz w:val="32"/>
          <w:szCs w:val="32"/>
          <w:rtl/>
        </w:rPr>
        <w:t>المحاولات المتوسطة :-</w:t>
      </w:r>
      <w:bookmarkEnd w:id="49"/>
    </w:p>
    <w:p w14:paraId="2B45026F" w14:textId="77777777" w:rsidR="004C5E10" w:rsidRPr="003723F6" w:rsidRDefault="004C5E10" w:rsidP="003723F6">
      <w:pPr>
        <w:spacing w:before="100" w:beforeAutospacing="1" w:after="100" w:afterAutospacing="1" w:line="360" w:lineRule="auto"/>
        <w:ind w:firstLine="720"/>
        <w:jc w:val="both"/>
        <w:rPr>
          <w:rFonts w:ascii="Sakkal Majalla" w:hAnsi="Sakkal Majalla" w:cs="Sakkal Majalla"/>
          <w:color w:val="0D0D0D" w:themeColor="text1" w:themeTint="F2"/>
          <w:sz w:val="28"/>
          <w:szCs w:val="28"/>
          <w:u w:val="single"/>
          <w:rtl/>
          <w:lang w:val="en-GB" w:bidi="ar-EG"/>
        </w:rPr>
      </w:pPr>
      <w:r w:rsidRPr="003723F6">
        <w:rPr>
          <w:rFonts w:ascii="Sakkal Majalla" w:hAnsi="Sakkal Majalla" w:cs="Sakkal Majalla"/>
          <w:color w:val="0D0D0D" w:themeColor="text1" w:themeTint="F2"/>
          <w:sz w:val="28"/>
          <w:szCs w:val="28"/>
          <w:rtl/>
        </w:rPr>
        <w:t>ركزت هذه المحاولات على مبدأ الاستراتيجية باعتباره منصبا على عملية وضع</w:t>
      </w:r>
      <w:r w:rsidRPr="003723F6">
        <w:rPr>
          <w:rFonts w:ascii="Sakkal Majalla" w:hAnsi="Sakkal Majalla" w:cs="Sakkal Majalla"/>
          <w:color w:val="0D0D0D" w:themeColor="text1" w:themeTint="F2"/>
          <w:sz w:val="28"/>
          <w:szCs w:val="28"/>
          <w:u w:val="single"/>
          <w:rtl/>
          <w:lang w:bidi="ar-EG"/>
        </w:rPr>
        <w:t xml:space="preserve"> </w:t>
      </w:r>
      <w:r w:rsidRPr="003723F6">
        <w:rPr>
          <w:rFonts w:ascii="Sakkal Majalla" w:hAnsi="Sakkal Majalla" w:cs="Sakkal Majalla"/>
          <w:color w:val="0D0D0D" w:themeColor="text1" w:themeTint="F2"/>
          <w:sz w:val="28"/>
          <w:szCs w:val="28"/>
          <w:rtl/>
        </w:rPr>
        <w:t>لاستراتيجية الإدارية ويتضمن ذلك تحديد الأهداف والغايات والأغراض الرئيسة والتحليل والتنبؤ والاختيار الاستراتيجي، لانتهاز الفرص السائحة وتحاشي أو تقليل المخاطر وتنفيذ الاستراتيجية بما فيه تخصيص الموارد وتحديد السياسات والخطط التفصيلية والتقويم الاستراتيجي ومراجعة الموارد، كل هذا يما يتفق مع نوعية المنظمة وطبيعة نشاطها الحالي والمستقبلي، وبما يحقق ربط المنظمة ببيئتها</w:t>
      </w:r>
      <w:r w:rsidRPr="003723F6">
        <w:rPr>
          <w:rFonts w:ascii="Sakkal Majalla" w:hAnsi="Sakkal Majalla" w:cs="Sakkal Majalla"/>
          <w:color w:val="0D0D0D" w:themeColor="text1" w:themeTint="F2"/>
          <w:sz w:val="28"/>
          <w:szCs w:val="28"/>
          <w:u w:val="single"/>
          <w:rtl/>
        </w:rPr>
        <w:t xml:space="preserve"> </w:t>
      </w:r>
      <w:r w:rsidRPr="003723F6">
        <w:rPr>
          <w:rFonts w:ascii="Sakkal Majalla" w:hAnsi="Sakkal Majalla" w:cs="Sakkal Majalla"/>
          <w:color w:val="0D0D0D" w:themeColor="text1" w:themeTint="F2"/>
          <w:sz w:val="28"/>
          <w:szCs w:val="28"/>
          <w:rtl/>
        </w:rPr>
        <w:t xml:space="preserve">وتوجيهها الوجهة المرغوبة وتحقيق تماسكها ويمكن من </w:t>
      </w:r>
      <w:r w:rsidRPr="003723F6">
        <w:rPr>
          <w:rFonts w:ascii="Sakkal Majalla" w:hAnsi="Sakkal Majalla" w:cs="Sakkal Majalla"/>
          <w:color w:val="0D0D0D" w:themeColor="text1" w:themeTint="F2"/>
          <w:sz w:val="28"/>
          <w:szCs w:val="28"/>
          <w:u w:val="single"/>
          <w:rtl/>
        </w:rPr>
        <w:t xml:space="preserve"> </w:t>
      </w:r>
      <w:r w:rsidRPr="003723F6">
        <w:rPr>
          <w:rFonts w:ascii="Sakkal Majalla" w:hAnsi="Sakkal Majalla" w:cs="Sakkal Majalla"/>
          <w:color w:val="0D0D0D" w:themeColor="text1" w:themeTint="F2"/>
          <w:sz w:val="28"/>
          <w:szCs w:val="28"/>
          <w:rtl/>
        </w:rPr>
        <w:t>تأقلمها مع المتغيرات باعتبارها جزءا من نظام أكمل تتأثر به وتؤثر فيه .</w:t>
      </w:r>
      <w:r w:rsidRPr="003723F6">
        <w:rPr>
          <w:rFonts w:ascii="Sakkal Majalla" w:hAnsi="Sakkal Majalla" w:cs="Sakkal Majalla"/>
          <w:color w:val="0D0D0D" w:themeColor="text1" w:themeTint="F2"/>
          <w:sz w:val="28"/>
          <w:szCs w:val="28"/>
        </w:rPr>
        <w:t xml:space="preserve"> </w:t>
      </w:r>
      <w:r w:rsidRPr="003723F6">
        <w:rPr>
          <w:rFonts w:ascii="Sakkal Majalla" w:hAnsi="Sakkal Majalla" w:cs="Sakkal Majalla"/>
          <w:color w:val="0D0D0D" w:themeColor="text1" w:themeTint="F2"/>
          <w:sz w:val="28"/>
          <w:szCs w:val="28"/>
          <w:rtl/>
        </w:rPr>
        <w:t>(صباح، 2021)</w:t>
      </w:r>
    </w:p>
    <w:p w14:paraId="117B26A8" w14:textId="2B83DBE2" w:rsidR="004C5E10" w:rsidRPr="00DA0855" w:rsidRDefault="004C5E10" w:rsidP="00DA0855">
      <w:pPr>
        <w:spacing w:before="100" w:beforeAutospacing="1" w:after="100" w:afterAutospacing="1" w:line="360" w:lineRule="auto"/>
        <w:jc w:val="both"/>
        <w:outlineLvl w:val="2"/>
        <w:rPr>
          <w:rFonts w:ascii="Sakkal Majalla" w:hAnsi="Sakkal Majalla" w:cs="Sakkal Majalla"/>
          <w:b/>
          <w:bCs/>
          <w:color w:val="0D0D0D" w:themeColor="text1" w:themeTint="F2"/>
          <w:sz w:val="32"/>
          <w:szCs w:val="32"/>
        </w:rPr>
      </w:pPr>
      <w:r w:rsidRPr="00DA0855">
        <w:rPr>
          <w:rFonts w:ascii="Sakkal Majalla" w:hAnsi="Sakkal Majalla" w:cs="Sakkal Majalla"/>
          <w:b/>
          <w:bCs/>
          <w:color w:val="0D0D0D" w:themeColor="text1" w:themeTint="F2"/>
          <w:sz w:val="32"/>
          <w:szCs w:val="32"/>
          <w:rtl/>
        </w:rPr>
        <w:t xml:space="preserve"> </w:t>
      </w:r>
      <w:bookmarkStart w:id="50" w:name="_Toc173308818"/>
      <w:r w:rsidR="00DA0855" w:rsidRPr="00DA0855">
        <w:rPr>
          <w:rFonts w:ascii="Sakkal Majalla" w:hAnsi="Sakkal Majalla" w:cs="Sakkal Majalla" w:hint="cs"/>
          <w:b/>
          <w:bCs/>
          <w:color w:val="0D0D0D" w:themeColor="text1" w:themeTint="F2"/>
          <w:sz w:val="32"/>
          <w:szCs w:val="32"/>
          <w:rtl/>
        </w:rPr>
        <w:t xml:space="preserve">3.2.2 </w:t>
      </w:r>
      <w:r w:rsidRPr="00DA0855">
        <w:rPr>
          <w:rFonts w:ascii="Sakkal Majalla" w:hAnsi="Sakkal Majalla" w:cs="Sakkal Majalla"/>
          <w:b/>
          <w:bCs/>
          <w:color w:val="0D0D0D" w:themeColor="text1" w:themeTint="F2"/>
          <w:sz w:val="32"/>
          <w:szCs w:val="32"/>
          <w:rtl/>
        </w:rPr>
        <w:t>المحاولات المستحدثة :-</w:t>
      </w:r>
      <w:bookmarkEnd w:id="50"/>
    </w:p>
    <w:p w14:paraId="3C86C416" w14:textId="77777777" w:rsidR="004C5E10" w:rsidRPr="003723F6" w:rsidRDefault="004C5E10" w:rsidP="003723F6">
      <w:pPr>
        <w:spacing w:before="100" w:beforeAutospacing="1" w:after="100" w:afterAutospacing="1" w:line="360" w:lineRule="auto"/>
        <w:ind w:firstLine="720"/>
        <w:jc w:val="both"/>
        <w:rPr>
          <w:rFonts w:ascii="Sakkal Majalla" w:hAnsi="Sakkal Majalla" w:cs="Sakkal Majalla"/>
          <w:color w:val="0D0D0D" w:themeColor="text1" w:themeTint="F2"/>
          <w:sz w:val="28"/>
          <w:szCs w:val="28"/>
          <w:rtl/>
        </w:rPr>
      </w:pPr>
      <w:r w:rsidRPr="003723F6">
        <w:rPr>
          <w:rFonts w:ascii="Sakkal Majalla" w:hAnsi="Sakkal Majalla" w:cs="Sakkal Majalla"/>
          <w:color w:val="0D0D0D" w:themeColor="text1" w:themeTint="F2"/>
          <w:sz w:val="28"/>
          <w:szCs w:val="28"/>
          <w:rtl/>
        </w:rPr>
        <w:t>ركزت هذه المحاولات على إيضاح طبيعة الأهداف الاستراتيجية المتعددة والمتزامنة</w:t>
      </w:r>
      <w:r w:rsidRPr="003723F6">
        <w:rPr>
          <w:rFonts w:ascii="Sakkal Majalla" w:hAnsi="Sakkal Majalla" w:cs="Sakkal Majalla"/>
          <w:color w:val="0D0D0D" w:themeColor="text1" w:themeTint="F2"/>
          <w:sz w:val="28"/>
          <w:szCs w:val="28"/>
          <w:rtl/>
          <w:lang w:bidi="ar-EG"/>
        </w:rPr>
        <w:t xml:space="preserve"> </w:t>
      </w:r>
      <w:r w:rsidRPr="003723F6">
        <w:rPr>
          <w:rFonts w:ascii="Sakkal Majalla" w:hAnsi="Sakkal Majalla" w:cs="Sakkal Majalla"/>
          <w:color w:val="0D0D0D" w:themeColor="text1" w:themeTint="F2"/>
          <w:sz w:val="28"/>
          <w:szCs w:val="28"/>
          <w:rtl/>
        </w:rPr>
        <w:t>وضرورة تحقيق التوازن فيما بينها عن طريق الاختيار الاستراتيجي. (قاسي، 2021)</w:t>
      </w:r>
    </w:p>
    <w:p w14:paraId="191D5DA8" w14:textId="77777777" w:rsidR="004C5E10" w:rsidRPr="003723F6" w:rsidRDefault="004C5E10" w:rsidP="003723F6">
      <w:pPr>
        <w:spacing w:before="100" w:beforeAutospacing="1" w:after="100" w:afterAutospacing="1" w:line="360" w:lineRule="auto"/>
        <w:ind w:firstLine="720"/>
        <w:jc w:val="both"/>
        <w:rPr>
          <w:rFonts w:ascii="Sakkal Majalla" w:hAnsi="Sakkal Majalla" w:cs="Sakkal Majalla"/>
          <w:color w:val="0D0D0D" w:themeColor="text1" w:themeTint="F2"/>
          <w:sz w:val="28"/>
          <w:szCs w:val="28"/>
          <w:rtl/>
          <w:lang w:bidi="ar-EG"/>
        </w:rPr>
      </w:pPr>
      <w:r w:rsidRPr="003723F6">
        <w:rPr>
          <w:rFonts w:ascii="Sakkal Majalla" w:hAnsi="Sakkal Majalla" w:cs="Sakkal Majalla"/>
          <w:color w:val="0D0D0D" w:themeColor="text1" w:themeTint="F2"/>
          <w:sz w:val="28"/>
          <w:szCs w:val="28"/>
          <w:rtl/>
        </w:rPr>
        <w:t>هذه المحاولات استمرت على نهج المحاولات المتوسطة نفسها من حيث بيان خطوات وضع الاستراتيجية ضمن التعريف، ولكن مع فارق واحد؛ وهو اعتبار وضع الأهداف خطوة مستقلة بحد ذاتها عن خطوات وضع الاستراتيجية كما فصلت هذه المحاولات كلا من طبيعة العلاقة بين الاستراتيجية الإدارية والسياسات الوظيفية المختلفة وأهمية نمط استخدام الموارد كمقوم من مقومات الاستراتيجية الإدارية وباعتبارها حلقة الوصل بين التنظيم والبيئة.</w:t>
      </w:r>
      <w:r w:rsidRPr="003723F6">
        <w:rPr>
          <w:rFonts w:ascii="Sakkal Majalla" w:hAnsi="Sakkal Majalla" w:cs="Sakkal Majalla"/>
          <w:color w:val="0D0D0D" w:themeColor="text1" w:themeTint="F2"/>
          <w:sz w:val="28"/>
          <w:szCs w:val="28"/>
        </w:rPr>
        <w:t xml:space="preserve"> </w:t>
      </w:r>
      <w:r w:rsidRPr="003723F6">
        <w:rPr>
          <w:rFonts w:ascii="Sakkal Majalla" w:hAnsi="Sakkal Majalla" w:cs="Sakkal Majalla"/>
          <w:color w:val="0D0D0D" w:themeColor="text1" w:themeTint="F2"/>
          <w:sz w:val="28"/>
          <w:szCs w:val="28"/>
          <w:rtl/>
          <w:lang w:bidi="ar-EG"/>
        </w:rPr>
        <w:t>(عشوي، 2023)</w:t>
      </w:r>
    </w:p>
    <w:p w14:paraId="169EAB75" w14:textId="77777777" w:rsidR="004C5E10" w:rsidRPr="003723F6" w:rsidRDefault="004C5E10" w:rsidP="003723F6">
      <w:pPr>
        <w:spacing w:before="100" w:beforeAutospacing="1" w:after="100" w:afterAutospacing="1" w:line="360" w:lineRule="auto"/>
        <w:ind w:firstLine="720"/>
        <w:jc w:val="both"/>
        <w:rPr>
          <w:rFonts w:ascii="Sakkal Majalla" w:hAnsi="Sakkal Majalla" w:cs="Sakkal Majalla"/>
          <w:color w:val="0D0D0D" w:themeColor="text1" w:themeTint="F2"/>
          <w:sz w:val="28"/>
          <w:szCs w:val="28"/>
          <w:rtl/>
        </w:rPr>
      </w:pPr>
      <w:r w:rsidRPr="003723F6">
        <w:rPr>
          <w:rFonts w:ascii="Sakkal Majalla" w:hAnsi="Sakkal Majalla" w:cs="Sakkal Majalla"/>
          <w:color w:val="0D0D0D" w:themeColor="text1" w:themeTint="F2"/>
          <w:sz w:val="28"/>
          <w:szCs w:val="28"/>
          <w:rtl/>
        </w:rPr>
        <w:t>كما أكد هذا الاتجاه على الاستراتيجية الإدارية كرابطة قائمة بين ما تحاول المنظمة تحقيقه وظروف بيئتها الخارجية وما تسمح به استخدامات مواردها الذاتية. (صالح، 2022)</w:t>
      </w:r>
    </w:p>
    <w:p w14:paraId="60246E89" w14:textId="7A5A8565" w:rsidR="004C5E10" w:rsidRPr="00DA0855" w:rsidRDefault="00DA0855" w:rsidP="00DA0855">
      <w:pPr>
        <w:spacing w:before="100" w:beforeAutospacing="1" w:after="100" w:afterAutospacing="1" w:line="360" w:lineRule="auto"/>
        <w:jc w:val="both"/>
        <w:outlineLvl w:val="2"/>
        <w:rPr>
          <w:rFonts w:ascii="Sakkal Majalla" w:hAnsi="Sakkal Majalla" w:cs="Sakkal Majalla"/>
          <w:b/>
          <w:bCs/>
          <w:color w:val="0D0D0D" w:themeColor="text1" w:themeTint="F2"/>
          <w:sz w:val="32"/>
          <w:szCs w:val="32"/>
        </w:rPr>
      </w:pPr>
      <w:bookmarkStart w:id="51" w:name="_Toc173308819"/>
      <w:r w:rsidRPr="00DA0855">
        <w:rPr>
          <w:rFonts w:ascii="Sakkal Majalla" w:hAnsi="Sakkal Majalla" w:cs="Sakkal Majalla" w:hint="cs"/>
          <w:b/>
          <w:bCs/>
          <w:color w:val="0D0D0D" w:themeColor="text1" w:themeTint="F2"/>
          <w:sz w:val="32"/>
          <w:szCs w:val="32"/>
          <w:rtl/>
        </w:rPr>
        <w:t xml:space="preserve">4.2.2 </w:t>
      </w:r>
      <w:r w:rsidR="004C5E10" w:rsidRPr="00DA0855">
        <w:rPr>
          <w:rFonts w:ascii="Sakkal Majalla" w:hAnsi="Sakkal Majalla" w:cs="Sakkal Majalla"/>
          <w:b/>
          <w:bCs/>
          <w:color w:val="0D0D0D" w:themeColor="text1" w:themeTint="F2"/>
          <w:sz w:val="32"/>
          <w:szCs w:val="32"/>
          <w:rtl/>
        </w:rPr>
        <w:t>المفهوم المقترح :-</w:t>
      </w:r>
      <w:bookmarkEnd w:id="51"/>
    </w:p>
    <w:p w14:paraId="70B15F19" w14:textId="77777777" w:rsidR="004C5E10" w:rsidRPr="003723F6" w:rsidRDefault="004C5E10" w:rsidP="003723F6">
      <w:pPr>
        <w:spacing w:before="100" w:beforeAutospacing="1" w:after="100" w:afterAutospacing="1" w:line="360" w:lineRule="auto"/>
        <w:ind w:firstLine="720"/>
        <w:jc w:val="both"/>
        <w:rPr>
          <w:rFonts w:ascii="Sakkal Majalla" w:hAnsi="Sakkal Majalla" w:cs="Sakkal Majalla"/>
          <w:color w:val="0D0D0D" w:themeColor="text1" w:themeTint="F2"/>
          <w:sz w:val="28"/>
          <w:szCs w:val="28"/>
          <w:rtl/>
        </w:rPr>
      </w:pPr>
      <w:r w:rsidRPr="003723F6">
        <w:rPr>
          <w:rFonts w:ascii="Sakkal Majalla" w:hAnsi="Sakkal Majalla" w:cs="Sakkal Majalla"/>
          <w:color w:val="0D0D0D" w:themeColor="text1" w:themeTint="F2"/>
          <w:sz w:val="28"/>
          <w:szCs w:val="28"/>
          <w:rtl/>
        </w:rPr>
        <w:t>من خلال شكل محدد الذي يوضح ملخصا بيانياً لطبيعة العلاقة بين عناصر مفهوم الاستراتيجية الإدارية تبعا للمحاولات الثلاث آنفة الذكر، يتضح لنا :-</w:t>
      </w:r>
      <w:r w:rsidRPr="003723F6">
        <w:rPr>
          <w:rFonts w:ascii="Sakkal Majalla" w:hAnsi="Sakkal Majalla" w:cs="Sakkal Majalla"/>
          <w:color w:val="0D0D0D" w:themeColor="text1" w:themeTint="F2"/>
          <w:sz w:val="28"/>
          <w:szCs w:val="28"/>
        </w:rPr>
        <w:t xml:space="preserve"> </w:t>
      </w:r>
      <w:r w:rsidRPr="003723F6">
        <w:rPr>
          <w:rFonts w:ascii="Sakkal Majalla" w:hAnsi="Sakkal Majalla" w:cs="Sakkal Majalla"/>
          <w:color w:val="0D0D0D" w:themeColor="text1" w:themeTint="F2"/>
          <w:sz w:val="28"/>
          <w:szCs w:val="28"/>
          <w:rtl/>
        </w:rPr>
        <w:t>(عبدالعزيز، 2020)</w:t>
      </w:r>
    </w:p>
    <w:p w14:paraId="5F9A4069" w14:textId="77777777" w:rsidR="004C5E10" w:rsidRPr="003723F6" w:rsidRDefault="004C5E10" w:rsidP="00760E29">
      <w:pPr>
        <w:numPr>
          <w:ilvl w:val="0"/>
          <w:numId w:val="24"/>
        </w:numPr>
        <w:spacing w:before="100" w:beforeAutospacing="1" w:after="100" w:afterAutospacing="1" w:line="360" w:lineRule="auto"/>
        <w:jc w:val="both"/>
        <w:rPr>
          <w:rFonts w:ascii="Sakkal Majalla" w:hAnsi="Sakkal Majalla" w:cs="Sakkal Majalla"/>
          <w:color w:val="0D0D0D" w:themeColor="text1" w:themeTint="F2"/>
          <w:sz w:val="28"/>
          <w:szCs w:val="28"/>
        </w:rPr>
      </w:pPr>
      <w:r w:rsidRPr="003723F6">
        <w:rPr>
          <w:rFonts w:ascii="Sakkal Majalla" w:hAnsi="Sakkal Majalla" w:cs="Sakkal Majalla"/>
          <w:color w:val="0D0D0D" w:themeColor="text1" w:themeTint="F2"/>
          <w:sz w:val="28"/>
          <w:szCs w:val="28"/>
          <w:rtl/>
        </w:rPr>
        <w:lastRenderedPageBreak/>
        <w:t>إن تحديد الأهداف والغايات للمنظمة يعتبر عنصر مهم من عناصر الاستراتيجية الإدارية، بالرغم من اعتباره عملية قائمة بحد ذاتها.</w:t>
      </w:r>
    </w:p>
    <w:p w14:paraId="3BA5DF93" w14:textId="77777777" w:rsidR="004C5E10" w:rsidRPr="003723F6" w:rsidRDefault="004C5E10" w:rsidP="00760E29">
      <w:pPr>
        <w:numPr>
          <w:ilvl w:val="0"/>
          <w:numId w:val="24"/>
        </w:numPr>
        <w:spacing w:before="100" w:beforeAutospacing="1" w:after="100" w:afterAutospacing="1" w:line="360" w:lineRule="auto"/>
        <w:jc w:val="both"/>
        <w:rPr>
          <w:rFonts w:ascii="Sakkal Majalla" w:hAnsi="Sakkal Majalla" w:cs="Sakkal Majalla"/>
          <w:color w:val="0D0D0D" w:themeColor="text1" w:themeTint="F2"/>
          <w:sz w:val="28"/>
          <w:szCs w:val="28"/>
        </w:rPr>
      </w:pPr>
      <w:r w:rsidRPr="003723F6">
        <w:rPr>
          <w:rFonts w:ascii="Sakkal Majalla" w:hAnsi="Sakkal Majalla" w:cs="Sakkal Majalla"/>
          <w:color w:val="0D0D0D" w:themeColor="text1" w:themeTint="F2"/>
          <w:sz w:val="28"/>
          <w:szCs w:val="28"/>
          <w:rtl/>
        </w:rPr>
        <w:t xml:space="preserve"> إن الاتجاه المحدث يركز على مقومات مبدأ الاستراتيجية تطابق المنتجات / الأسواق الميزة التنافسية، اتجاه النمو، و أثر التوافق دون الخوض في خطوات وضع الاستراتيجية الإدارية باعتبار الاخيره لاحقة بالأولى وتدخل في تطبيق المبدأ ولكنها ليست منه. </w:t>
      </w:r>
    </w:p>
    <w:p w14:paraId="657EE5AA" w14:textId="77777777" w:rsidR="004C5E10" w:rsidRPr="003723F6" w:rsidRDefault="004C5E10" w:rsidP="00760E29">
      <w:pPr>
        <w:numPr>
          <w:ilvl w:val="0"/>
          <w:numId w:val="24"/>
        </w:numPr>
        <w:spacing w:before="100" w:beforeAutospacing="1" w:after="100" w:afterAutospacing="1" w:line="360" w:lineRule="auto"/>
        <w:jc w:val="both"/>
        <w:rPr>
          <w:rFonts w:ascii="Sakkal Majalla" w:hAnsi="Sakkal Majalla" w:cs="Sakkal Majalla"/>
          <w:color w:val="0D0D0D" w:themeColor="text1" w:themeTint="F2"/>
          <w:sz w:val="28"/>
          <w:szCs w:val="28"/>
        </w:rPr>
      </w:pPr>
      <w:r w:rsidRPr="003723F6">
        <w:rPr>
          <w:rFonts w:ascii="Sakkal Majalla" w:hAnsi="Sakkal Majalla" w:cs="Sakkal Majalla"/>
          <w:color w:val="0D0D0D" w:themeColor="text1" w:themeTint="F2"/>
          <w:sz w:val="28"/>
          <w:szCs w:val="28"/>
          <w:rtl/>
        </w:rPr>
        <w:t>إن الاستراتيجية الإدارية وسيلة لتحقيق تماسك التنظيم داخليا وتحديد وجهته خارجيا وربطه مع متغيرات البيئة عن طريق اتخاذ القرارات الاستراتيجية.</w:t>
      </w:r>
    </w:p>
    <w:p w14:paraId="503D8DBD" w14:textId="77777777" w:rsidR="004C5E10" w:rsidRPr="003723F6" w:rsidRDefault="004C5E10" w:rsidP="00760E29">
      <w:pPr>
        <w:numPr>
          <w:ilvl w:val="0"/>
          <w:numId w:val="24"/>
        </w:numPr>
        <w:spacing w:before="100" w:beforeAutospacing="1" w:after="100" w:afterAutospacing="1" w:line="360" w:lineRule="auto"/>
        <w:jc w:val="both"/>
        <w:rPr>
          <w:rFonts w:ascii="Sakkal Majalla" w:hAnsi="Sakkal Majalla" w:cs="Sakkal Majalla"/>
          <w:color w:val="0D0D0D" w:themeColor="text1" w:themeTint="F2"/>
          <w:sz w:val="28"/>
          <w:szCs w:val="28"/>
        </w:rPr>
      </w:pPr>
      <w:r w:rsidRPr="003723F6">
        <w:rPr>
          <w:rFonts w:ascii="Sakkal Majalla" w:hAnsi="Sakkal Majalla" w:cs="Sakkal Majalla"/>
          <w:color w:val="0D0D0D" w:themeColor="text1" w:themeTint="F2"/>
          <w:sz w:val="28"/>
          <w:szCs w:val="28"/>
          <w:rtl/>
        </w:rPr>
        <w:t>يهدف التحليل والتنبؤ الاستراتيجي إلى تحديد الفرص والمخاطر في البيئة الخارجية، ونقاط القوة والضعف في البيئة الداخلية، بغرض تبين بدائل سد الفجوة الاستراتيجية.</w:t>
      </w:r>
    </w:p>
    <w:p w14:paraId="64736379" w14:textId="77777777" w:rsidR="004C5E10" w:rsidRPr="003723F6" w:rsidRDefault="004C5E10" w:rsidP="00760E29">
      <w:pPr>
        <w:numPr>
          <w:ilvl w:val="0"/>
          <w:numId w:val="24"/>
        </w:numPr>
        <w:spacing w:before="100" w:beforeAutospacing="1" w:after="100" w:afterAutospacing="1" w:line="360" w:lineRule="auto"/>
        <w:jc w:val="both"/>
        <w:rPr>
          <w:rFonts w:ascii="Sakkal Majalla" w:hAnsi="Sakkal Majalla" w:cs="Sakkal Majalla"/>
          <w:color w:val="0D0D0D" w:themeColor="text1" w:themeTint="F2"/>
          <w:sz w:val="28"/>
          <w:szCs w:val="28"/>
        </w:rPr>
      </w:pPr>
      <w:r w:rsidRPr="003723F6">
        <w:rPr>
          <w:rFonts w:ascii="Sakkal Majalla" w:hAnsi="Sakkal Majalla" w:cs="Sakkal Majalla"/>
          <w:color w:val="0D0D0D" w:themeColor="text1" w:themeTint="F2"/>
          <w:sz w:val="28"/>
          <w:szCs w:val="28"/>
          <w:rtl/>
        </w:rPr>
        <w:t>يعتبر تحديد نوعية المنظمة ونشاطات أعمالها - حاليا ومستقبلا - نقطة البداية بالنسبة للتخطيط الاستراتيجي عموما.</w:t>
      </w:r>
    </w:p>
    <w:p w14:paraId="39BC14AA" w14:textId="77777777" w:rsidR="004C5E10" w:rsidRPr="003723F6" w:rsidRDefault="004C5E10" w:rsidP="003723F6">
      <w:pPr>
        <w:spacing w:before="100" w:beforeAutospacing="1" w:after="100" w:afterAutospacing="1" w:line="360" w:lineRule="auto"/>
        <w:ind w:firstLine="720"/>
        <w:jc w:val="both"/>
        <w:rPr>
          <w:rFonts w:ascii="Sakkal Majalla" w:hAnsi="Sakkal Majalla" w:cs="Sakkal Majalla"/>
          <w:color w:val="0D0D0D" w:themeColor="text1" w:themeTint="F2"/>
          <w:sz w:val="28"/>
          <w:szCs w:val="28"/>
        </w:rPr>
      </w:pPr>
      <w:r w:rsidRPr="003723F6">
        <w:rPr>
          <w:rFonts w:ascii="Sakkal Majalla" w:hAnsi="Sakkal Majalla" w:cs="Sakkal Majalla"/>
          <w:color w:val="0D0D0D" w:themeColor="text1" w:themeTint="F2"/>
          <w:sz w:val="28"/>
          <w:szCs w:val="28"/>
          <w:rtl/>
        </w:rPr>
        <w:t>وعليه يرى بأن التعريف الآتي لمفهوم الاستراتيجية الإدارية والذي وضعه كامل غراب هو من أكثر التعاريف شمولاً وإلماما بجوانب الإستراتيجية الإدارية :-</w:t>
      </w:r>
      <w:r w:rsidRPr="003723F6">
        <w:rPr>
          <w:rFonts w:ascii="Sakkal Majalla" w:hAnsi="Sakkal Majalla" w:cs="Sakkal Majalla"/>
          <w:color w:val="0D0D0D" w:themeColor="text1" w:themeTint="F2"/>
          <w:sz w:val="28"/>
          <w:szCs w:val="28"/>
        </w:rPr>
        <w:t xml:space="preserve"> </w:t>
      </w:r>
      <w:r w:rsidRPr="003723F6">
        <w:rPr>
          <w:rFonts w:ascii="Sakkal Majalla" w:hAnsi="Sakkal Majalla" w:cs="Sakkal Majalla"/>
          <w:color w:val="0D0D0D" w:themeColor="text1" w:themeTint="F2"/>
          <w:sz w:val="28"/>
          <w:szCs w:val="28"/>
          <w:rtl/>
        </w:rPr>
        <w:t>(أبو خريص، 2020)</w:t>
      </w:r>
    </w:p>
    <w:p w14:paraId="7F719353" w14:textId="77777777" w:rsidR="004C5E10" w:rsidRPr="003723F6" w:rsidRDefault="004C5E10" w:rsidP="003723F6">
      <w:pPr>
        <w:spacing w:before="100" w:beforeAutospacing="1" w:after="100" w:afterAutospacing="1" w:line="360" w:lineRule="auto"/>
        <w:ind w:firstLine="720"/>
        <w:jc w:val="both"/>
        <w:rPr>
          <w:rFonts w:ascii="Sakkal Majalla" w:hAnsi="Sakkal Majalla" w:cs="Sakkal Majalla"/>
          <w:color w:val="0D0D0D" w:themeColor="text1" w:themeTint="F2"/>
          <w:sz w:val="28"/>
          <w:szCs w:val="28"/>
        </w:rPr>
      </w:pPr>
      <w:r w:rsidRPr="003723F6">
        <w:rPr>
          <w:rFonts w:ascii="Sakkal Majalla" w:hAnsi="Sakkal Majalla" w:cs="Sakkal Majalla"/>
          <w:color w:val="0D0D0D" w:themeColor="text1" w:themeTint="F2"/>
          <w:sz w:val="28"/>
          <w:szCs w:val="28"/>
          <w:rtl/>
        </w:rPr>
        <w:t>هي خطة طويلة الأجل تتخذها المنظمة قاعدة لاتخاذ القرارات من واقع تحديدها لمهمتها الحالية والمستقبلية، وتقوم على تحديد نطاق المنتجات والأسواق التي تعمل بها واستخدامات الموارد المتاحة لها، والتفوقات التنافسية التي تتمتع بها، والتوافق بين وظائفها الإدارية المختلفة والأنشطة المختلفة التي تمارسها بما يحقق تماسك المنظمة داخليا ويمكنها من حرية الحركة والتأقلم مع بيئتها الخارجية، والوصول إلى أهدافها وغاياتها وأغراضها</w:t>
      </w:r>
      <w:r w:rsidRPr="003723F6">
        <w:rPr>
          <w:rFonts w:ascii="Sakkal Majalla" w:hAnsi="Sakkal Majalla" w:cs="Sakkal Majalla"/>
          <w:color w:val="0D0D0D" w:themeColor="text1" w:themeTint="F2"/>
          <w:sz w:val="28"/>
          <w:szCs w:val="28"/>
          <w:rtl/>
          <w:lang w:bidi="ar-EG"/>
        </w:rPr>
        <w:t xml:space="preserve"> </w:t>
      </w:r>
      <w:r w:rsidRPr="003723F6">
        <w:rPr>
          <w:rFonts w:ascii="Sakkal Majalla" w:hAnsi="Sakkal Majalla" w:cs="Sakkal Majalla"/>
          <w:color w:val="0D0D0D" w:themeColor="text1" w:themeTint="F2"/>
          <w:sz w:val="28"/>
          <w:szCs w:val="28"/>
          <w:rtl/>
        </w:rPr>
        <w:t>الأساسية بشكل متوازن.</w:t>
      </w:r>
      <w:r w:rsidRPr="003723F6">
        <w:rPr>
          <w:rFonts w:ascii="Sakkal Majalla" w:hAnsi="Sakkal Majalla" w:cs="Sakkal Majalla"/>
          <w:color w:val="0D0D0D" w:themeColor="text1" w:themeTint="F2"/>
          <w:sz w:val="28"/>
          <w:szCs w:val="28"/>
        </w:rPr>
        <w:t xml:space="preserve"> </w:t>
      </w:r>
      <w:r w:rsidRPr="003723F6">
        <w:rPr>
          <w:rFonts w:ascii="Sakkal Majalla" w:hAnsi="Sakkal Majalla" w:cs="Sakkal Majalla"/>
          <w:color w:val="0D0D0D" w:themeColor="text1" w:themeTint="F2"/>
          <w:sz w:val="28"/>
          <w:szCs w:val="28"/>
          <w:rtl/>
        </w:rPr>
        <w:t>(صباح، 2021)</w:t>
      </w:r>
    </w:p>
    <w:p w14:paraId="432DC1A0" w14:textId="77777777" w:rsidR="004C5E10" w:rsidRPr="003723F6" w:rsidRDefault="004C5E10" w:rsidP="003723F6">
      <w:pPr>
        <w:spacing w:before="100" w:beforeAutospacing="1" w:after="100" w:afterAutospacing="1" w:line="360" w:lineRule="auto"/>
        <w:ind w:firstLine="720"/>
        <w:jc w:val="both"/>
        <w:rPr>
          <w:rFonts w:ascii="Sakkal Majalla" w:hAnsi="Sakkal Majalla" w:cs="Sakkal Majalla"/>
          <w:color w:val="0D0D0D" w:themeColor="text1" w:themeTint="F2"/>
          <w:sz w:val="28"/>
          <w:szCs w:val="28"/>
        </w:rPr>
      </w:pPr>
      <w:r w:rsidRPr="003723F6">
        <w:rPr>
          <w:rFonts w:ascii="Sakkal Majalla" w:hAnsi="Sakkal Majalla" w:cs="Sakkal Majalla"/>
          <w:color w:val="0D0D0D" w:themeColor="text1" w:themeTint="F2"/>
          <w:sz w:val="28"/>
          <w:szCs w:val="28"/>
          <w:rtl/>
        </w:rPr>
        <w:t>ويلاحظ أن هذا التعريف الشامل للاستراتيجية يجمع الكثير من المعاني التي أوردها الباحثون والكتاب في محاولاتهم لتحديد مفهوم الاستراتيجية، حيث يرى الاستراتيجية على أنها " خطة المنظمة في وضع توازن بين نقاط القوة و الضعف لديها مع الفرص والتهديدات الخارجية من أجل المحافظة على الميزة</w:t>
      </w:r>
      <w:r w:rsidRPr="003723F6">
        <w:rPr>
          <w:rFonts w:ascii="Sakkal Majalla" w:hAnsi="Sakkal Majalla" w:cs="Sakkal Majalla"/>
          <w:color w:val="0D0D0D" w:themeColor="text1" w:themeTint="F2"/>
          <w:sz w:val="28"/>
          <w:szCs w:val="28"/>
          <w:rtl/>
          <w:lang w:bidi="ar-EG"/>
        </w:rPr>
        <w:t xml:space="preserve"> </w:t>
      </w:r>
      <w:r w:rsidRPr="003723F6">
        <w:rPr>
          <w:rFonts w:ascii="Sakkal Majalla" w:hAnsi="Sakkal Majalla" w:cs="Sakkal Majalla"/>
          <w:color w:val="0D0D0D" w:themeColor="text1" w:themeTint="F2"/>
          <w:sz w:val="28"/>
          <w:szCs w:val="28"/>
          <w:rtl/>
        </w:rPr>
        <w:t>التنافسية .</w:t>
      </w:r>
      <w:r w:rsidRPr="003723F6">
        <w:rPr>
          <w:rFonts w:ascii="Sakkal Majalla" w:hAnsi="Sakkal Majalla" w:cs="Sakkal Majalla"/>
          <w:color w:val="0D0D0D" w:themeColor="text1" w:themeTint="F2"/>
          <w:sz w:val="28"/>
          <w:szCs w:val="28"/>
        </w:rPr>
        <w:t xml:space="preserve"> </w:t>
      </w:r>
      <w:r w:rsidRPr="003723F6">
        <w:rPr>
          <w:rFonts w:ascii="Sakkal Majalla" w:hAnsi="Sakkal Majalla" w:cs="Sakkal Majalla"/>
          <w:color w:val="0D0D0D" w:themeColor="text1" w:themeTint="F2"/>
          <w:sz w:val="28"/>
          <w:szCs w:val="28"/>
          <w:rtl/>
        </w:rPr>
        <w:t>(قاسي، 2021)</w:t>
      </w:r>
    </w:p>
    <w:p w14:paraId="4D69F54F" w14:textId="77777777" w:rsidR="004C5E10" w:rsidRPr="003723F6" w:rsidRDefault="004C5E10" w:rsidP="003723F6">
      <w:pPr>
        <w:spacing w:before="100" w:beforeAutospacing="1" w:after="100" w:afterAutospacing="1" w:line="360" w:lineRule="auto"/>
        <w:ind w:firstLine="720"/>
        <w:jc w:val="both"/>
        <w:rPr>
          <w:rFonts w:ascii="Sakkal Majalla" w:hAnsi="Sakkal Majalla" w:cs="Sakkal Majalla"/>
          <w:color w:val="0D0D0D" w:themeColor="text1" w:themeTint="F2"/>
          <w:sz w:val="28"/>
          <w:szCs w:val="28"/>
          <w:rtl/>
        </w:rPr>
      </w:pPr>
      <w:r w:rsidRPr="003723F6">
        <w:rPr>
          <w:rFonts w:ascii="Sakkal Majalla" w:hAnsi="Sakkal Majalla" w:cs="Sakkal Majalla"/>
          <w:color w:val="0D0D0D" w:themeColor="text1" w:themeTint="F2"/>
          <w:sz w:val="28"/>
          <w:szCs w:val="28"/>
          <w:rtl/>
        </w:rPr>
        <w:lastRenderedPageBreak/>
        <w:t>ويرى أنها " عملية تحديد وتقييم المسارات البديلة لمهمة أو هدف</w:t>
      </w:r>
      <w:r w:rsidRPr="003723F6">
        <w:rPr>
          <w:rFonts w:ascii="Sakkal Majalla" w:hAnsi="Sakkal Majalla" w:cs="Sakkal Majalla"/>
          <w:color w:val="0D0D0D" w:themeColor="text1" w:themeTint="F2"/>
          <w:sz w:val="28"/>
          <w:szCs w:val="28"/>
          <w:rtl/>
          <w:lang w:bidi="ar-EG"/>
        </w:rPr>
        <w:t xml:space="preserve"> </w:t>
      </w:r>
      <w:r w:rsidRPr="003723F6">
        <w:rPr>
          <w:rFonts w:ascii="Sakkal Majalla" w:hAnsi="Sakkal Majalla" w:cs="Sakkal Majalla"/>
          <w:color w:val="0D0D0D" w:themeColor="text1" w:themeTint="F2"/>
          <w:sz w:val="28"/>
          <w:szCs w:val="28"/>
          <w:rtl/>
        </w:rPr>
        <w:t>محدد مسبقا و من ثم اختيار البديل المناسب.</w:t>
      </w:r>
      <w:r w:rsidRPr="003723F6">
        <w:rPr>
          <w:rFonts w:ascii="Sakkal Majalla" w:hAnsi="Sakkal Majalla" w:cs="Sakkal Majalla"/>
          <w:color w:val="0D0D0D" w:themeColor="text1" w:themeTint="F2"/>
          <w:sz w:val="28"/>
          <w:szCs w:val="28"/>
        </w:rPr>
        <w:t xml:space="preserve"> </w:t>
      </w:r>
      <w:r w:rsidRPr="003723F6">
        <w:rPr>
          <w:rFonts w:ascii="Sakkal Majalla" w:hAnsi="Sakkal Majalla" w:cs="Sakkal Majalla"/>
          <w:color w:val="0D0D0D" w:themeColor="text1" w:themeTint="F2"/>
          <w:sz w:val="28"/>
          <w:szCs w:val="28"/>
          <w:rtl/>
        </w:rPr>
        <w:t>(عشوي، 2023)</w:t>
      </w:r>
    </w:p>
    <w:p w14:paraId="74F4BDE6" w14:textId="77777777" w:rsidR="004C5E10" w:rsidRPr="003723F6" w:rsidRDefault="004C5E10" w:rsidP="003723F6">
      <w:pPr>
        <w:spacing w:before="100" w:beforeAutospacing="1" w:after="100" w:afterAutospacing="1" w:line="360" w:lineRule="auto"/>
        <w:ind w:firstLine="720"/>
        <w:jc w:val="both"/>
        <w:rPr>
          <w:rFonts w:ascii="Sakkal Majalla" w:hAnsi="Sakkal Majalla" w:cs="Sakkal Majalla"/>
          <w:color w:val="0D0D0D" w:themeColor="text1" w:themeTint="F2"/>
          <w:sz w:val="28"/>
          <w:szCs w:val="28"/>
        </w:rPr>
      </w:pPr>
      <w:r w:rsidRPr="003723F6">
        <w:rPr>
          <w:rFonts w:ascii="Sakkal Majalla" w:hAnsi="Sakkal Majalla" w:cs="Sakkal Majalla"/>
          <w:color w:val="0D0D0D" w:themeColor="text1" w:themeTint="F2"/>
          <w:sz w:val="28"/>
          <w:szCs w:val="28"/>
          <w:rtl/>
        </w:rPr>
        <w:t>في حين نجد أن عرفها على أنها " عملية تحديد أهداف المنظمة طويلة الأمد و</w:t>
      </w:r>
      <w:r w:rsidRPr="003723F6">
        <w:rPr>
          <w:rFonts w:ascii="Sakkal Majalla" w:hAnsi="Sakkal Majalla" w:cs="Sakkal Majalla"/>
          <w:color w:val="0D0D0D" w:themeColor="text1" w:themeTint="F2"/>
          <w:sz w:val="28"/>
          <w:szCs w:val="28"/>
          <w:rtl/>
          <w:lang w:bidi="ar-EG"/>
        </w:rPr>
        <w:t xml:space="preserve"> </w:t>
      </w:r>
      <w:r w:rsidRPr="003723F6">
        <w:rPr>
          <w:rFonts w:ascii="Sakkal Majalla" w:hAnsi="Sakkal Majalla" w:cs="Sakkal Majalla"/>
          <w:color w:val="0D0D0D" w:themeColor="text1" w:themeTint="F2"/>
          <w:sz w:val="28"/>
          <w:szCs w:val="28"/>
          <w:rtl/>
        </w:rPr>
        <w:t>اتخاذ مجموعة الأفعال وتوزيع المصادر الضرورية لتحقيق هذه الأهداف.</w:t>
      </w:r>
      <w:r w:rsidRPr="003723F6">
        <w:rPr>
          <w:rFonts w:ascii="Sakkal Majalla" w:hAnsi="Sakkal Majalla" w:cs="Sakkal Majalla"/>
          <w:color w:val="0D0D0D" w:themeColor="text1" w:themeTint="F2"/>
          <w:sz w:val="28"/>
          <w:szCs w:val="28"/>
        </w:rPr>
        <w:t xml:space="preserve"> </w:t>
      </w:r>
      <w:r w:rsidRPr="003723F6">
        <w:rPr>
          <w:rFonts w:ascii="Sakkal Majalla" w:hAnsi="Sakkal Majalla" w:cs="Sakkal Majalla"/>
          <w:color w:val="0D0D0D" w:themeColor="text1" w:themeTint="F2"/>
          <w:sz w:val="28"/>
          <w:szCs w:val="28"/>
          <w:rtl/>
        </w:rPr>
        <w:t>(صالح، 2022)</w:t>
      </w:r>
    </w:p>
    <w:p w14:paraId="6C261777" w14:textId="77777777" w:rsidR="004C5E10" w:rsidRPr="003723F6" w:rsidRDefault="004C5E10" w:rsidP="003723F6">
      <w:pPr>
        <w:spacing w:before="100" w:beforeAutospacing="1" w:after="100" w:afterAutospacing="1" w:line="360" w:lineRule="auto"/>
        <w:ind w:firstLine="720"/>
        <w:jc w:val="both"/>
        <w:rPr>
          <w:rFonts w:ascii="Sakkal Majalla" w:hAnsi="Sakkal Majalla" w:cs="Sakkal Majalla"/>
          <w:color w:val="0D0D0D" w:themeColor="text1" w:themeTint="F2"/>
          <w:sz w:val="28"/>
          <w:szCs w:val="28"/>
          <w:rtl/>
          <w:lang w:bidi="ar-EG"/>
        </w:rPr>
      </w:pPr>
      <w:r w:rsidRPr="003723F6">
        <w:rPr>
          <w:rFonts w:ascii="Sakkal Majalla" w:hAnsi="Sakkal Majalla" w:cs="Sakkal Majalla"/>
          <w:color w:val="0D0D0D" w:themeColor="text1" w:themeTint="F2"/>
          <w:sz w:val="28"/>
          <w:szCs w:val="28"/>
          <w:rtl/>
        </w:rPr>
        <w:t>كما عرف الاستراتيجية بتوجه المنظمة طويل الأجل الذي يحقق ميزة من خلال ترتيب وتنسيق المصادر ضمن بيئة متغيرة من أجل تلبية حاجات الأسواق</w:t>
      </w:r>
      <w:r w:rsidRPr="003723F6">
        <w:rPr>
          <w:rFonts w:ascii="Sakkal Majalla" w:hAnsi="Sakkal Majalla" w:cs="Sakkal Majalla"/>
          <w:color w:val="0D0D0D" w:themeColor="text1" w:themeTint="F2"/>
          <w:sz w:val="28"/>
          <w:szCs w:val="28"/>
          <w:rtl/>
          <w:lang w:bidi="ar-EG"/>
        </w:rPr>
        <w:t xml:space="preserve"> </w:t>
      </w:r>
      <w:r w:rsidRPr="003723F6">
        <w:rPr>
          <w:rFonts w:ascii="Sakkal Majalla" w:hAnsi="Sakkal Majalla" w:cs="Sakkal Majalla"/>
          <w:color w:val="0D0D0D" w:themeColor="text1" w:themeTint="F2"/>
          <w:sz w:val="28"/>
          <w:szCs w:val="28"/>
          <w:rtl/>
        </w:rPr>
        <w:t>وإشباع رغبات المستفيدين. كما حددا خصائص الإستراتيجية كما يلي :-</w:t>
      </w:r>
      <w:r w:rsidRPr="003723F6">
        <w:rPr>
          <w:rFonts w:ascii="Sakkal Majalla" w:hAnsi="Sakkal Majalla" w:cs="Sakkal Majalla"/>
          <w:color w:val="0D0D0D" w:themeColor="text1" w:themeTint="F2"/>
          <w:sz w:val="28"/>
          <w:szCs w:val="28"/>
        </w:rPr>
        <w:t xml:space="preserve"> </w:t>
      </w:r>
      <w:r w:rsidRPr="003723F6">
        <w:rPr>
          <w:rFonts w:ascii="Sakkal Majalla" w:hAnsi="Sakkal Majalla" w:cs="Sakkal Majalla"/>
          <w:color w:val="0D0D0D" w:themeColor="text1" w:themeTint="F2"/>
          <w:sz w:val="28"/>
          <w:szCs w:val="28"/>
          <w:rtl/>
          <w:lang w:bidi="ar-EG"/>
        </w:rPr>
        <w:t>(عبدالعزيز، 2020)</w:t>
      </w:r>
    </w:p>
    <w:p w14:paraId="0C5F1443" w14:textId="77777777" w:rsidR="004C5E10" w:rsidRPr="003723F6" w:rsidRDefault="004C5E10" w:rsidP="00760E29">
      <w:pPr>
        <w:numPr>
          <w:ilvl w:val="0"/>
          <w:numId w:val="25"/>
        </w:numPr>
        <w:spacing w:before="100" w:beforeAutospacing="1" w:after="100" w:afterAutospacing="1" w:line="360" w:lineRule="auto"/>
        <w:jc w:val="both"/>
        <w:rPr>
          <w:rFonts w:ascii="Sakkal Majalla" w:hAnsi="Sakkal Majalla" w:cs="Sakkal Majalla"/>
          <w:color w:val="0D0D0D" w:themeColor="text1" w:themeTint="F2"/>
          <w:sz w:val="28"/>
          <w:szCs w:val="28"/>
        </w:rPr>
      </w:pPr>
      <w:r w:rsidRPr="003723F6">
        <w:rPr>
          <w:rFonts w:ascii="Sakkal Majalla" w:hAnsi="Sakkal Majalla" w:cs="Sakkal Majalla"/>
          <w:color w:val="0D0D0D" w:themeColor="text1" w:themeTint="F2"/>
          <w:sz w:val="28"/>
          <w:szCs w:val="28"/>
          <w:rtl/>
        </w:rPr>
        <w:t>عادة ما تكون الاستراتيجية موجهة على المدى الطويل.</w:t>
      </w:r>
    </w:p>
    <w:p w14:paraId="369914B3" w14:textId="77777777" w:rsidR="004C5E10" w:rsidRPr="003723F6" w:rsidRDefault="004C5E10" w:rsidP="00760E29">
      <w:pPr>
        <w:numPr>
          <w:ilvl w:val="0"/>
          <w:numId w:val="25"/>
        </w:numPr>
        <w:spacing w:before="100" w:beforeAutospacing="1" w:after="100" w:afterAutospacing="1" w:line="360" w:lineRule="auto"/>
        <w:jc w:val="both"/>
        <w:rPr>
          <w:rFonts w:ascii="Sakkal Majalla" w:hAnsi="Sakkal Majalla" w:cs="Sakkal Majalla"/>
          <w:color w:val="0D0D0D" w:themeColor="text1" w:themeTint="F2"/>
          <w:sz w:val="28"/>
          <w:szCs w:val="28"/>
        </w:rPr>
      </w:pPr>
      <w:r w:rsidRPr="003723F6">
        <w:rPr>
          <w:rFonts w:ascii="Sakkal Majalla" w:hAnsi="Sakkal Majalla" w:cs="Sakkal Majalla"/>
          <w:color w:val="0D0D0D" w:themeColor="text1" w:themeTint="F2"/>
          <w:sz w:val="28"/>
          <w:szCs w:val="28"/>
          <w:rtl/>
        </w:rPr>
        <w:t xml:space="preserve"> عادة ما تكون الاستراتيجية متعلقة بأنشطة المنظمة.</w:t>
      </w:r>
    </w:p>
    <w:p w14:paraId="29BBE002" w14:textId="77777777" w:rsidR="004C5E10" w:rsidRPr="003723F6" w:rsidRDefault="004C5E10" w:rsidP="00760E29">
      <w:pPr>
        <w:numPr>
          <w:ilvl w:val="0"/>
          <w:numId w:val="25"/>
        </w:numPr>
        <w:spacing w:before="100" w:beforeAutospacing="1" w:after="100" w:afterAutospacing="1" w:line="360" w:lineRule="auto"/>
        <w:jc w:val="both"/>
        <w:rPr>
          <w:rFonts w:ascii="Sakkal Majalla" w:hAnsi="Sakkal Majalla" w:cs="Sakkal Majalla"/>
          <w:color w:val="0D0D0D" w:themeColor="text1" w:themeTint="F2"/>
          <w:sz w:val="28"/>
          <w:szCs w:val="28"/>
        </w:rPr>
      </w:pPr>
      <w:r w:rsidRPr="003723F6">
        <w:rPr>
          <w:rFonts w:ascii="Sakkal Majalla" w:hAnsi="Sakkal Majalla" w:cs="Sakkal Majalla"/>
          <w:color w:val="0D0D0D" w:themeColor="text1" w:themeTint="F2"/>
          <w:sz w:val="28"/>
          <w:szCs w:val="28"/>
          <w:rtl/>
        </w:rPr>
        <w:t>الاستراتيجية هي محاولة لتحقيق الميزات التنافسية.</w:t>
      </w:r>
    </w:p>
    <w:p w14:paraId="278D836C" w14:textId="77777777" w:rsidR="004C5E10" w:rsidRPr="003723F6" w:rsidRDefault="004C5E10" w:rsidP="00760E29">
      <w:pPr>
        <w:numPr>
          <w:ilvl w:val="0"/>
          <w:numId w:val="25"/>
        </w:numPr>
        <w:spacing w:before="100" w:beforeAutospacing="1" w:after="100" w:afterAutospacing="1" w:line="360" w:lineRule="auto"/>
        <w:jc w:val="both"/>
        <w:rPr>
          <w:rFonts w:ascii="Sakkal Majalla" w:hAnsi="Sakkal Majalla" w:cs="Sakkal Majalla"/>
          <w:color w:val="0D0D0D" w:themeColor="text1" w:themeTint="F2"/>
          <w:sz w:val="28"/>
          <w:szCs w:val="28"/>
        </w:rPr>
      </w:pPr>
      <w:r w:rsidRPr="003723F6">
        <w:rPr>
          <w:rFonts w:ascii="Sakkal Majalla" w:hAnsi="Sakkal Majalla" w:cs="Sakkal Majalla"/>
          <w:color w:val="0D0D0D" w:themeColor="text1" w:themeTint="F2"/>
          <w:sz w:val="28"/>
          <w:szCs w:val="28"/>
          <w:rtl/>
        </w:rPr>
        <w:t>الاستراتيجية هي محاولة لمطابقة أنشطة المنظمة مع البيئة المحيطة بها</w:t>
      </w:r>
    </w:p>
    <w:p w14:paraId="7AF77FC7" w14:textId="77777777" w:rsidR="004C5E10" w:rsidRPr="003723F6" w:rsidRDefault="004C5E10" w:rsidP="00760E29">
      <w:pPr>
        <w:numPr>
          <w:ilvl w:val="0"/>
          <w:numId w:val="25"/>
        </w:numPr>
        <w:spacing w:before="100" w:beforeAutospacing="1" w:after="100" w:afterAutospacing="1" w:line="360" w:lineRule="auto"/>
        <w:jc w:val="both"/>
        <w:rPr>
          <w:rFonts w:ascii="Sakkal Majalla" w:hAnsi="Sakkal Majalla" w:cs="Sakkal Majalla"/>
          <w:color w:val="0D0D0D" w:themeColor="text1" w:themeTint="F2"/>
          <w:sz w:val="28"/>
          <w:szCs w:val="28"/>
        </w:rPr>
      </w:pPr>
      <w:r w:rsidRPr="003723F6">
        <w:rPr>
          <w:rFonts w:ascii="Sakkal Majalla" w:hAnsi="Sakkal Majalla" w:cs="Sakkal Majalla"/>
          <w:color w:val="0D0D0D" w:themeColor="text1" w:themeTint="F2"/>
          <w:sz w:val="28"/>
          <w:szCs w:val="28"/>
          <w:rtl/>
        </w:rPr>
        <w:t xml:space="preserve"> الاستراتيجية هي عملية بناء موارد وقدرات المنظمة بصورة مرنة بهدف خلق الفرص والاستثمارات.</w:t>
      </w:r>
    </w:p>
    <w:p w14:paraId="03EDE251" w14:textId="77777777" w:rsidR="004C5E10" w:rsidRPr="003723F6" w:rsidRDefault="004C5E10" w:rsidP="00760E29">
      <w:pPr>
        <w:numPr>
          <w:ilvl w:val="0"/>
          <w:numId w:val="25"/>
        </w:numPr>
        <w:spacing w:before="100" w:beforeAutospacing="1" w:after="100" w:afterAutospacing="1" w:line="360" w:lineRule="auto"/>
        <w:jc w:val="both"/>
        <w:rPr>
          <w:rFonts w:ascii="Sakkal Majalla" w:hAnsi="Sakkal Majalla" w:cs="Sakkal Majalla"/>
          <w:color w:val="0D0D0D" w:themeColor="text1" w:themeTint="F2"/>
          <w:sz w:val="28"/>
          <w:szCs w:val="28"/>
        </w:rPr>
      </w:pPr>
      <w:r w:rsidRPr="003723F6">
        <w:rPr>
          <w:rFonts w:ascii="Sakkal Majalla" w:hAnsi="Sakkal Majalla" w:cs="Sakkal Majalla"/>
          <w:color w:val="0D0D0D" w:themeColor="text1" w:themeTint="F2"/>
          <w:sz w:val="28"/>
          <w:szCs w:val="28"/>
          <w:rtl/>
        </w:rPr>
        <w:t>تتطلب الاستراتيجية بعض التغييرات في الموارد الرئيسة للمنظمة.</w:t>
      </w:r>
    </w:p>
    <w:p w14:paraId="580FFBFD" w14:textId="77777777" w:rsidR="004C5E10" w:rsidRPr="003723F6" w:rsidRDefault="004C5E10" w:rsidP="00760E29">
      <w:pPr>
        <w:numPr>
          <w:ilvl w:val="0"/>
          <w:numId w:val="25"/>
        </w:numPr>
        <w:spacing w:before="100" w:beforeAutospacing="1" w:after="100" w:afterAutospacing="1" w:line="360" w:lineRule="auto"/>
        <w:jc w:val="both"/>
        <w:rPr>
          <w:rFonts w:ascii="Sakkal Majalla" w:hAnsi="Sakkal Majalla" w:cs="Sakkal Majalla"/>
          <w:color w:val="0D0D0D" w:themeColor="text1" w:themeTint="F2"/>
          <w:sz w:val="28"/>
          <w:szCs w:val="28"/>
        </w:rPr>
      </w:pPr>
      <w:r w:rsidRPr="003723F6">
        <w:rPr>
          <w:rFonts w:ascii="Sakkal Majalla" w:hAnsi="Sakkal Majalla" w:cs="Sakkal Majalla"/>
          <w:color w:val="0D0D0D" w:themeColor="text1" w:themeTint="F2"/>
          <w:sz w:val="28"/>
          <w:szCs w:val="28"/>
          <w:rtl/>
        </w:rPr>
        <w:t>تؤثر الاستراتيجية في القرارات التشغيلية للمنظمة، الأمر الذي يؤدي إلى تحقيق الميزة التنافسية بالاعتماد على المستوى التشغيلي.</w:t>
      </w:r>
    </w:p>
    <w:p w14:paraId="78430C72" w14:textId="77777777" w:rsidR="004C5E10" w:rsidRPr="003723F6" w:rsidRDefault="004C5E10" w:rsidP="00760E29">
      <w:pPr>
        <w:numPr>
          <w:ilvl w:val="0"/>
          <w:numId w:val="25"/>
        </w:numPr>
        <w:spacing w:before="100" w:beforeAutospacing="1" w:after="100" w:afterAutospacing="1" w:line="360" w:lineRule="auto"/>
        <w:jc w:val="both"/>
        <w:rPr>
          <w:rFonts w:ascii="Sakkal Majalla" w:hAnsi="Sakkal Majalla" w:cs="Sakkal Majalla"/>
          <w:color w:val="0D0D0D" w:themeColor="text1" w:themeTint="F2"/>
          <w:sz w:val="28"/>
          <w:szCs w:val="28"/>
        </w:rPr>
      </w:pPr>
      <w:r w:rsidRPr="003723F6">
        <w:rPr>
          <w:rFonts w:ascii="Sakkal Majalla" w:hAnsi="Sakkal Majalla" w:cs="Sakkal Majalla"/>
          <w:color w:val="0D0D0D" w:themeColor="text1" w:themeTint="F2"/>
          <w:sz w:val="28"/>
          <w:szCs w:val="28"/>
          <w:rtl/>
        </w:rPr>
        <w:t>تتأثر الاستراتيجية بقيم وتوقعات الأشخاص المؤثرين داخل وحول التنظيم، بالإضافة لتأثرها بالمؤثرات البيئية وتوفر الموارد.</w:t>
      </w:r>
    </w:p>
    <w:p w14:paraId="3F417510" w14:textId="77777777" w:rsidR="004C5E10" w:rsidRPr="003723F6" w:rsidRDefault="004C5E10" w:rsidP="003723F6">
      <w:pPr>
        <w:spacing w:before="100" w:beforeAutospacing="1" w:after="100" w:afterAutospacing="1" w:line="360" w:lineRule="auto"/>
        <w:jc w:val="both"/>
        <w:rPr>
          <w:rFonts w:ascii="Sakkal Majalla" w:hAnsi="Sakkal Majalla" w:cs="Sakkal Majalla"/>
          <w:color w:val="0D0D0D" w:themeColor="text1" w:themeTint="F2"/>
          <w:sz w:val="28"/>
          <w:szCs w:val="28"/>
          <w:rtl/>
        </w:rPr>
      </w:pPr>
      <w:r w:rsidRPr="003723F6">
        <w:rPr>
          <w:rFonts w:ascii="Sakkal Majalla" w:hAnsi="Sakkal Majalla" w:cs="Sakkal Majalla"/>
          <w:color w:val="0D0D0D" w:themeColor="text1" w:themeTint="F2"/>
          <w:sz w:val="28"/>
          <w:szCs w:val="28"/>
          <w:rtl/>
        </w:rPr>
        <w:t>ويمكن الإستنتاج بأن هذا التمايز الواضح للتعاريف المتعددة جاء لمصلحة المدراء، حيث يمكن أن يخدم الإدارة العليا أو المدراء الإستراتيجيين في المناورة من خلالها ويوفر لهم المرونة</w:t>
      </w:r>
      <w:r w:rsidRPr="003723F6">
        <w:rPr>
          <w:rFonts w:ascii="Sakkal Majalla" w:hAnsi="Sakkal Majalla" w:cs="Sakkal Majalla"/>
          <w:color w:val="0D0D0D" w:themeColor="text1" w:themeTint="F2"/>
          <w:sz w:val="28"/>
          <w:szCs w:val="28"/>
          <w:rtl/>
          <w:lang w:bidi="ar-EG"/>
        </w:rPr>
        <w:t xml:space="preserve"> </w:t>
      </w:r>
      <w:r w:rsidRPr="003723F6">
        <w:rPr>
          <w:rFonts w:ascii="Sakkal Majalla" w:hAnsi="Sakkal Majalla" w:cs="Sakkal Majalla"/>
          <w:color w:val="0D0D0D" w:themeColor="text1" w:themeTint="F2"/>
          <w:sz w:val="28"/>
          <w:szCs w:val="28"/>
          <w:rtl/>
        </w:rPr>
        <w:t>المطلوبة في الممارسة الإدارية.</w:t>
      </w:r>
      <w:r w:rsidRPr="003723F6">
        <w:rPr>
          <w:rFonts w:ascii="Sakkal Majalla" w:hAnsi="Sakkal Majalla" w:cs="Sakkal Majalla"/>
          <w:color w:val="0D0D0D" w:themeColor="text1" w:themeTint="F2"/>
          <w:sz w:val="28"/>
          <w:szCs w:val="28"/>
        </w:rPr>
        <w:t xml:space="preserve"> </w:t>
      </w:r>
      <w:r w:rsidRPr="003723F6">
        <w:rPr>
          <w:rFonts w:ascii="Sakkal Majalla" w:hAnsi="Sakkal Majalla" w:cs="Sakkal Majalla"/>
          <w:color w:val="0D0D0D" w:themeColor="text1" w:themeTint="F2"/>
          <w:sz w:val="28"/>
          <w:szCs w:val="28"/>
          <w:rtl/>
        </w:rPr>
        <w:t>(أبو خريص، 2020)</w:t>
      </w:r>
    </w:p>
    <w:p w14:paraId="7C9730D5" w14:textId="77777777" w:rsidR="00DA0855" w:rsidRDefault="00DA0855" w:rsidP="003723F6">
      <w:pPr>
        <w:spacing w:before="100" w:beforeAutospacing="1" w:after="100" w:afterAutospacing="1" w:line="360" w:lineRule="auto"/>
        <w:jc w:val="both"/>
        <w:rPr>
          <w:rFonts w:ascii="Sakkal Majalla" w:hAnsi="Sakkal Majalla" w:cs="Sakkal Majalla"/>
          <w:color w:val="0D0D0D" w:themeColor="text1" w:themeTint="F2"/>
          <w:sz w:val="28"/>
          <w:szCs w:val="28"/>
          <w:rtl/>
        </w:rPr>
      </w:pPr>
    </w:p>
    <w:p w14:paraId="4D34C632" w14:textId="7016117D" w:rsidR="004C5E10" w:rsidRPr="00DA0855" w:rsidRDefault="00DA0855" w:rsidP="00DA0855">
      <w:pPr>
        <w:spacing w:before="100" w:beforeAutospacing="1" w:after="100" w:afterAutospacing="1" w:line="360" w:lineRule="auto"/>
        <w:jc w:val="both"/>
        <w:outlineLvl w:val="2"/>
        <w:rPr>
          <w:rFonts w:ascii="Sakkal Majalla" w:hAnsi="Sakkal Majalla" w:cs="Sakkal Majalla"/>
          <w:b/>
          <w:bCs/>
          <w:color w:val="0D0D0D" w:themeColor="text1" w:themeTint="F2"/>
          <w:sz w:val="32"/>
          <w:szCs w:val="32"/>
        </w:rPr>
      </w:pPr>
      <w:bookmarkStart w:id="52" w:name="_Toc173308820"/>
      <w:r w:rsidRPr="00DA0855">
        <w:rPr>
          <w:rFonts w:ascii="Sakkal Majalla" w:hAnsi="Sakkal Majalla" w:cs="Sakkal Majalla" w:hint="cs"/>
          <w:b/>
          <w:bCs/>
          <w:color w:val="0D0D0D" w:themeColor="text1" w:themeTint="F2"/>
          <w:sz w:val="32"/>
          <w:szCs w:val="32"/>
          <w:rtl/>
        </w:rPr>
        <w:lastRenderedPageBreak/>
        <w:t xml:space="preserve">5.2.2 </w:t>
      </w:r>
      <w:r w:rsidR="004C5E10" w:rsidRPr="00DA0855">
        <w:rPr>
          <w:rFonts w:ascii="Sakkal Majalla" w:hAnsi="Sakkal Majalla" w:cs="Sakkal Majalla"/>
          <w:b/>
          <w:bCs/>
          <w:color w:val="0D0D0D" w:themeColor="text1" w:themeTint="F2"/>
          <w:sz w:val="32"/>
          <w:szCs w:val="32"/>
          <w:rtl/>
        </w:rPr>
        <w:t>الإدارة الاستراتيجية.</w:t>
      </w:r>
      <w:bookmarkEnd w:id="52"/>
    </w:p>
    <w:p w14:paraId="7CA44EC4" w14:textId="77777777" w:rsidR="004C5E10" w:rsidRPr="003723F6" w:rsidRDefault="004C5E10" w:rsidP="003723F6">
      <w:pPr>
        <w:spacing w:before="100" w:beforeAutospacing="1" w:after="100" w:afterAutospacing="1" w:line="360" w:lineRule="auto"/>
        <w:ind w:firstLine="720"/>
        <w:jc w:val="both"/>
        <w:rPr>
          <w:rFonts w:ascii="Sakkal Majalla" w:hAnsi="Sakkal Majalla" w:cs="Sakkal Majalla"/>
          <w:color w:val="0D0D0D" w:themeColor="text1" w:themeTint="F2"/>
          <w:sz w:val="28"/>
          <w:szCs w:val="28"/>
        </w:rPr>
      </w:pPr>
      <w:r w:rsidRPr="003723F6">
        <w:rPr>
          <w:rFonts w:ascii="Sakkal Majalla" w:hAnsi="Sakkal Majalla" w:cs="Sakkal Majalla"/>
          <w:color w:val="0D0D0D" w:themeColor="text1" w:themeTint="F2"/>
          <w:sz w:val="28"/>
          <w:szCs w:val="28"/>
          <w:rtl/>
        </w:rPr>
        <w:t xml:space="preserve">يعتبر مفهوم الإدارة الإستراتيجية مفهوما أكثر شمولا وتفصيلا من مفهوم الإستراتيجية ، فهو يشمل كلا من تحليل الموقف الحالي للمنظمة، وتحديد التوقعات المستقبلية، وضع البدائل الاستراتيجية، واختيار افضل هذه البدائل، ثم التنفيذ فالرقابة والتقييم. ورغم تعدد التعريفات المفهوم الإدارة الإستراتيجية إلا أنها تتفق في جوهرها على المضمون و الكثير من التفصيلات حيث عرفها بعملية تطوير وصيانة العلاقة بين المنظمة والبيئة التي تعمل فيهامن خلال تطوير أو تحديد غايات وأهداف وإستراتيجيات نمو وخطط المحفظة الأعمال </w:t>
      </w:r>
      <w:r w:rsidRPr="003723F6">
        <w:rPr>
          <w:rFonts w:ascii="Sakkal Majalla" w:hAnsi="Sakkal Majalla" w:cs="Sakkal Majalla"/>
          <w:color w:val="0D0D0D" w:themeColor="text1" w:themeTint="F2"/>
          <w:sz w:val="28"/>
          <w:szCs w:val="28"/>
        </w:rPr>
        <w:t>portfolio</w:t>
      </w:r>
      <w:r w:rsidRPr="003723F6">
        <w:rPr>
          <w:rFonts w:ascii="Sakkal Majalla" w:hAnsi="Sakkal Majalla" w:cs="Sakkal Majalla"/>
          <w:color w:val="0D0D0D" w:themeColor="text1" w:themeTint="F2"/>
          <w:sz w:val="28"/>
          <w:szCs w:val="28"/>
          <w:rtl/>
        </w:rPr>
        <w:t xml:space="preserve"> لكل العمليات والأنشطة التي تمارسها هذه المنظمة.</w:t>
      </w:r>
      <w:r w:rsidRPr="003723F6">
        <w:rPr>
          <w:rFonts w:ascii="Sakkal Majalla" w:hAnsi="Sakkal Majalla" w:cs="Sakkal Majalla"/>
          <w:color w:val="0D0D0D" w:themeColor="text1" w:themeTint="F2"/>
          <w:sz w:val="28"/>
          <w:szCs w:val="28"/>
        </w:rPr>
        <w:t xml:space="preserve"> </w:t>
      </w:r>
      <w:r w:rsidRPr="003723F6">
        <w:rPr>
          <w:rFonts w:ascii="Sakkal Majalla" w:hAnsi="Sakkal Majalla" w:cs="Sakkal Majalla"/>
          <w:color w:val="0D0D0D" w:themeColor="text1" w:themeTint="F2"/>
          <w:sz w:val="28"/>
          <w:szCs w:val="28"/>
          <w:rtl/>
        </w:rPr>
        <w:t>(صباح، 2021)</w:t>
      </w:r>
    </w:p>
    <w:p w14:paraId="466EB6E7" w14:textId="77777777" w:rsidR="004C5E10" w:rsidRPr="003723F6" w:rsidRDefault="004C5E10" w:rsidP="003723F6">
      <w:pPr>
        <w:spacing w:before="100" w:beforeAutospacing="1" w:after="100" w:afterAutospacing="1" w:line="360" w:lineRule="auto"/>
        <w:ind w:firstLine="720"/>
        <w:jc w:val="both"/>
        <w:rPr>
          <w:rFonts w:ascii="Sakkal Majalla" w:hAnsi="Sakkal Majalla" w:cs="Sakkal Majalla"/>
          <w:color w:val="0D0D0D" w:themeColor="text1" w:themeTint="F2"/>
          <w:sz w:val="28"/>
          <w:szCs w:val="28"/>
        </w:rPr>
      </w:pPr>
      <w:r w:rsidRPr="003723F6">
        <w:rPr>
          <w:rFonts w:ascii="Sakkal Majalla" w:hAnsi="Sakkal Majalla" w:cs="Sakkal Majalla"/>
          <w:color w:val="0D0D0D" w:themeColor="text1" w:themeTint="F2"/>
          <w:sz w:val="28"/>
          <w:szCs w:val="28"/>
          <w:rtl/>
        </w:rPr>
        <w:t>كما عرفها الحملاوي بأنها " اتخاذ القرارات المتعلقة بتحديد اتجاه مستقبل المنظمة</w:t>
      </w:r>
      <w:r w:rsidRPr="003723F6">
        <w:rPr>
          <w:rFonts w:ascii="Sakkal Majalla" w:hAnsi="Sakkal Majalla" w:cs="Sakkal Majalla"/>
          <w:color w:val="0D0D0D" w:themeColor="text1" w:themeTint="F2"/>
          <w:sz w:val="28"/>
          <w:szCs w:val="28"/>
          <w:rtl/>
          <w:lang w:bidi="ar-EG"/>
        </w:rPr>
        <w:t xml:space="preserve"> </w:t>
      </w:r>
      <w:r w:rsidRPr="003723F6">
        <w:rPr>
          <w:rFonts w:ascii="Sakkal Majalla" w:hAnsi="Sakkal Majalla" w:cs="Sakkal Majalla"/>
          <w:color w:val="0D0D0D" w:themeColor="text1" w:themeTint="F2"/>
          <w:sz w:val="28"/>
          <w:szCs w:val="28"/>
          <w:rtl/>
        </w:rPr>
        <w:t xml:space="preserve">ووضع هذه القرارات موضع التنفيذ" </w:t>
      </w:r>
    </w:p>
    <w:p w14:paraId="206BA5F2" w14:textId="77777777" w:rsidR="004C5E10" w:rsidRPr="003723F6" w:rsidRDefault="004C5E10" w:rsidP="003723F6">
      <w:pPr>
        <w:spacing w:before="100" w:beforeAutospacing="1" w:after="100" w:afterAutospacing="1" w:line="360" w:lineRule="auto"/>
        <w:ind w:firstLine="720"/>
        <w:jc w:val="both"/>
        <w:rPr>
          <w:rFonts w:ascii="Sakkal Majalla" w:hAnsi="Sakkal Majalla" w:cs="Sakkal Majalla"/>
          <w:color w:val="0D0D0D" w:themeColor="text1" w:themeTint="F2"/>
          <w:sz w:val="28"/>
          <w:szCs w:val="28"/>
        </w:rPr>
      </w:pPr>
      <w:r w:rsidRPr="003723F6">
        <w:rPr>
          <w:rFonts w:ascii="Sakkal Majalla" w:hAnsi="Sakkal Majalla" w:cs="Sakkal Majalla"/>
          <w:color w:val="0D0D0D" w:themeColor="text1" w:themeTint="F2"/>
          <w:sz w:val="28"/>
          <w:szCs w:val="28"/>
          <w:rtl/>
        </w:rPr>
        <w:t>وعرفها بأنها " العملية التي تشمل ستة مراحل؛ تصميم الأهداف، رسم السياسة رسم المهام الإستراتيجية تكوين الإستراتيجية تطبيق الإستراتيجية و التقييم والرقابة.</w:t>
      </w:r>
      <w:r w:rsidRPr="003723F6">
        <w:rPr>
          <w:rFonts w:ascii="Sakkal Majalla" w:hAnsi="Sakkal Majalla" w:cs="Sakkal Majalla"/>
          <w:color w:val="0D0D0D" w:themeColor="text1" w:themeTint="F2"/>
          <w:sz w:val="28"/>
          <w:szCs w:val="28"/>
        </w:rPr>
        <w:t xml:space="preserve"> </w:t>
      </w:r>
      <w:r w:rsidRPr="003723F6">
        <w:rPr>
          <w:rFonts w:ascii="Sakkal Majalla" w:hAnsi="Sakkal Majalla" w:cs="Sakkal Majalla"/>
          <w:color w:val="0D0D0D" w:themeColor="text1" w:themeTint="F2"/>
          <w:sz w:val="28"/>
          <w:szCs w:val="28"/>
          <w:rtl/>
        </w:rPr>
        <w:t>(قاسي، 2021)</w:t>
      </w:r>
    </w:p>
    <w:p w14:paraId="5CC9E936" w14:textId="77777777" w:rsidR="004C5E10" w:rsidRPr="003723F6" w:rsidRDefault="004C5E10" w:rsidP="003723F6">
      <w:pPr>
        <w:spacing w:before="100" w:beforeAutospacing="1" w:after="100" w:afterAutospacing="1" w:line="360" w:lineRule="auto"/>
        <w:jc w:val="both"/>
        <w:rPr>
          <w:rFonts w:ascii="Sakkal Majalla" w:hAnsi="Sakkal Majalla" w:cs="Sakkal Majalla"/>
          <w:color w:val="0D0D0D" w:themeColor="text1" w:themeTint="F2"/>
          <w:sz w:val="28"/>
          <w:szCs w:val="28"/>
        </w:rPr>
      </w:pPr>
      <w:r w:rsidRPr="003723F6">
        <w:rPr>
          <w:rFonts w:ascii="Sakkal Majalla" w:hAnsi="Sakkal Majalla" w:cs="Sakkal Majalla"/>
          <w:color w:val="0D0D0D" w:themeColor="text1" w:themeTint="F2"/>
          <w:sz w:val="28"/>
          <w:szCs w:val="28"/>
          <w:rtl/>
        </w:rPr>
        <w:t>ويتضح من هذه التعريفات أن الإدارة الإستراتيجية تتعلق بمجموعة من المصطلحات والمكونات</w:t>
      </w:r>
      <w:r w:rsidRPr="003723F6">
        <w:rPr>
          <w:rFonts w:ascii="Sakkal Majalla" w:hAnsi="Sakkal Majalla" w:cs="Sakkal Majalla"/>
          <w:color w:val="0D0D0D" w:themeColor="text1" w:themeTint="F2"/>
          <w:sz w:val="28"/>
          <w:szCs w:val="28"/>
          <w:rtl/>
          <w:lang w:bidi="ar-EG"/>
        </w:rPr>
        <w:t xml:space="preserve"> </w:t>
      </w:r>
      <w:r w:rsidRPr="003723F6">
        <w:rPr>
          <w:rFonts w:ascii="Sakkal Majalla" w:hAnsi="Sakkal Majalla" w:cs="Sakkal Majalla"/>
          <w:color w:val="0D0D0D" w:themeColor="text1" w:themeTint="F2"/>
          <w:sz w:val="28"/>
          <w:szCs w:val="28"/>
          <w:rtl/>
        </w:rPr>
        <w:t>الأساسية، كما يلي:-</w:t>
      </w:r>
      <w:r w:rsidRPr="003723F6">
        <w:rPr>
          <w:rFonts w:ascii="Sakkal Majalla" w:hAnsi="Sakkal Majalla" w:cs="Sakkal Majalla"/>
          <w:color w:val="0D0D0D" w:themeColor="text1" w:themeTint="F2"/>
          <w:sz w:val="28"/>
          <w:szCs w:val="28"/>
        </w:rPr>
        <w:t xml:space="preserve"> </w:t>
      </w:r>
      <w:r w:rsidRPr="003723F6">
        <w:rPr>
          <w:rFonts w:ascii="Sakkal Majalla" w:hAnsi="Sakkal Majalla" w:cs="Sakkal Majalla"/>
          <w:color w:val="0D0D0D" w:themeColor="text1" w:themeTint="F2"/>
          <w:sz w:val="28"/>
          <w:szCs w:val="28"/>
          <w:rtl/>
        </w:rPr>
        <w:t>(عشوي، 2023)</w:t>
      </w:r>
    </w:p>
    <w:p w14:paraId="4904B494" w14:textId="77777777" w:rsidR="004C5E10" w:rsidRPr="003723F6" w:rsidRDefault="004C5E10" w:rsidP="00760E29">
      <w:pPr>
        <w:numPr>
          <w:ilvl w:val="0"/>
          <w:numId w:val="26"/>
        </w:numPr>
        <w:spacing w:before="100" w:beforeAutospacing="1" w:after="100" w:afterAutospacing="1" w:line="360" w:lineRule="auto"/>
        <w:ind w:left="423"/>
        <w:jc w:val="both"/>
        <w:rPr>
          <w:rFonts w:ascii="Sakkal Majalla" w:hAnsi="Sakkal Majalla" w:cs="Sakkal Majalla"/>
          <w:color w:val="0D0D0D" w:themeColor="text1" w:themeTint="F2"/>
          <w:sz w:val="28"/>
          <w:szCs w:val="28"/>
        </w:rPr>
      </w:pPr>
      <w:r w:rsidRPr="003723F6">
        <w:rPr>
          <w:rFonts w:ascii="Sakkal Majalla" w:hAnsi="Sakkal Majalla" w:cs="Sakkal Majalla"/>
          <w:color w:val="0D0D0D" w:themeColor="text1" w:themeTint="F2"/>
          <w:sz w:val="28"/>
          <w:szCs w:val="28"/>
          <w:rtl/>
        </w:rPr>
        <w:t xml:space="preserve">الرسالة </w:t>
      </w:r>
      <w:r w:rsidRPr="003723F6">
        <w:rPr>
          <w:rFonts w:ascii="Sakkal Majalla" w:hAnsi="Sakkal Majalla" w:cs="Sakkal Majalla"/>
          <w:color w:val="0D0D0D" w:themeColor="text1" w:themeTint="F2"/>
          <w:sz w:val="28"/>
          <w:szCs w:val="28"/>
        </w:rPr>
        <w:t>Mission</w:t>
      </w:r>
      <w:r w:rsidRPr="003723F6">
        <w:rPr>
          <w:rFonts w:ascii="Sakkal Majalla" w:hAnsi="Sakkal Majalla" w:cs="Sakkal Majalla"/>
          <w:color w:val="0D0D0D" w:themeColor="text1" w:themeTint="F2"/>
          <w:sz w:val="28"/>
          <w:szCs w:val="28"/>
          <w:rtl/>
        </w:rPr>
        <w:t xml:space="preserve"> : حيث تعرف رسالة المنظمة على أنها الغرض الذي يميز المنظمة عن غيرها من الشركات المشابهة ويتحدد من خلاله مجال عمليات المنظمة من منظور المنتج أو السوق .</w:t>
      </w:r>
    </w:p>
    <w:p w14:paraId="54906430" w14:textId="77777777" w:rsidR="004C5E10" w:rsidRPr="003723F6" w:rsidRDefault="004C5E10" w:rsidP="00760E29">
      <w:pPr>
        <w:numPr>
          <w:ilvl w:val="0"/>
          <w:numId w:val="26"/>
        </w:numPr>
        <w:spacing w:before="100" w:beforeAutospacing="1" w:after="100" w:afterAutospacing="1" w:line="360" w:lineRule="auto"/>
        <w:ind w:left="423"/>
        <w:jc w:val="both"/>
        <w:rPr>
          <w:rFonts w:ascii="Sakkal Majalla" w:hAnsi="Sakkal Majalla" w:cs="Sakkal Majalla"/>
          <w:color w:val="0D0D0D" w:themeColor="text1" w:themeTint="F2"/>
          <w:sz w:val="28"/>
          <w:szCs w:val="28"/>
        </w:rPr>
      </w:pPr>
      <w:r w:rsidRPr="003723F6">
        <w:rPr>
          <w:rFonts w:ascii="Sakkal Majalla" w:hAnsi="Sakkal Majalla" w:cs="Sakkal Majalla"/>
          <w:color w:val="0D0D0D" w:themeColor="text1" w:themeTint="F2"/>
          <w:sz w:val="28"/>
          <w:szCs w:val="28"/>
          <w:u w:val="single"/>
          <w:rtl/>
        </w:rPr>
        <w:t xml:space="preserve"> </w:t>
      </w:r>
      <w:r w:rsidRPr="003723F6">
        <w:rPr>
          <w:rFonts w:ascii="Sakkal Majalla" w:hAnsi="Sakkal Majalla" w:cs="Sakkal Majalla"/>
          <w:color w:val="0D0D0D" w:themeColor="text1" w:themeTint="F2"/>
          <w:sz w:val="28"/>
          <w:szCs w:val="28"/>
          <w:rtl/>
        </w:rPr>
        <w:t xml:space="preserve">الأهداف </w:t>
      </w:r>
      <w:r w:rsidRPr="003723F6">
        <w:rPr>
          <w:rFonts w:ascii="Sakkal Majalla" w:hAnsi="Sakkal Majalla" w:cs="Sakkal Majalla"/>
          <w:color w:val="0D0D0D" w:themeColor="text1" w:themeTint="F2"/>
          <w:sz w:val="28"/>
          <w:szCs w:val="28"/>
        </w:rPr>
        <w:t>Objective</w:t>
      </w:r>
      <w:r w:rsidRPr="003723F6">
        <w:rPr>
          <w:rFonts w:ascii="Sakkal Majalla" w:hAnsi="Sakkal Majalla" w:cs="Sakkal Majalla"/>
          <w:color w:val="0D0D0D" w:themeColor="text1" w:themeTint="F2"/>
          <w:sz w:val="28"/>
          <w:szCs w:val="28"/>
          <w:rtl/>
        </w:rPr>
        <w:t xml:space="preserve"> : وتشير إلى النتائج المحددة التي تسعى المنظمة إلى تحقيقها في</w:t>
      </w:r>
      <w:r w:rsidRPr="003723F6">
        <w:rPr>
          <w:rFonts w:ascii="Sakkal Majalla" w:hAnsi="Sakkal Majalla" w:cs="Sakkal Majalla"/>
          <w:color w:val="0D0D0D" w:themeColor="text1" w:themeTint="F2"/>
          <w:sz w:val="28"/>
          <w:szCs w:val="28"/>
          <w:rtl/>
          <w:lang w:bidi="ar-EG"/>
        </w:rPr>
        <w:t xml:space="preserve"> </w:t>
      </w:r>
      <w:r w:rsidRPr="003723F6">
        <w:rPr>
          <w:rFonts w:ascii="Sakkal Majalla" w:hAnsi="Sakkal Majalla" w:cs="Sakkal Majalla"/>
          <w:color w:val="0D0D0D" w:themeColor="text1" w:themeTint="F2"/>
          <w:sz w:val="28"/>
          <w:szCs w:val="28"/>
          <w:rtl/>
        </w:rPr>
        <w:t>سبيل إتباع رسالتها الأساسية .</w:t>
      </w:r>
    </w:p>
    <w:p w14:paraId="426057C9" w14:textId="77777777" w:rsidR="004C5E10" w:rsidRPr="003723F6" w:rsidRDefault="004C5E10" w:rsidP="00DA0855">
      <w:pPr>
        <w:spacing w:before="100" w:beforeAutospacing="1" w:after="100" w:afterAutospacing="1" w:line="360" w:lineRule="auto"/>
        <w:ind w:firstLine="706"/>
        <w:jc w:val="both"/>
        <w:rPr>
          <w:rFonts w:ascii="Sakkal Majalla" w:hAnsi="Sakkal Majalla" w:cs="Sakkal Majalla"/>
          <w:color w:val="0D0D0D" w:themeColor="text1" w:themeTint="F2"/>
          <w:sz w:val="28"/>
          <w:szCs w:val="28"/>
          <w:rtl/>
          <w:lang w:bidi="ar-EG"/>
        </w:rPr>
      </w:pPr>
      <w:r w:rsidRPr="003723F6">
        <w:rPr>
          <w:rFonts w:ascii="Sakkal Majalla" w:hAnsi="Sakkal Majalla" w:cs="Sakkal Majalla"/>
          <w:color w:val="0D0D0D" w:themeColor="text1" w:themeTint="F2"/>
          <w:sz w:val="28"/>
          <w:szCs w:val="28"/>
          <w:rtl/>
        </w:rPr>
        <w:t xml:space="preserve">و تكمن أهمية الأهداف بكونها المقياس العملي لمدى التقدم في تحقيق الحالة المرغوب فيها. وتختلف الأهداف تبعا لطبيعة التصنيف المتبعة، فهي أما أن تكون طويلة أو متوسطة أو قصيرة الأجل، </w:t>
      </w:r>
      <w:r w:rsidRPr="003723F6">
        <w:rPr>
          <w:rFonts w:ascii="Sakkal Majalla" w:hAnsi="Sakkal Majalla" w:cs="Sakkal Majalla"/>
          <w:color w:val="0D0D0D" w:themeColor="text1" w:themeTint="F2"/>
          <w:sz w:val="28"/>
          <w:szCs w:val="28"/>
          <w:rtl/>
        </w:rPr>
        <w:lastRenderedPageBreak/>
        <w:t>على أساس عامل الزمن، أو قد تكون أهداف مؤسسة أو أهداف تشغيلية للوحدات</w:t>
      </w:r>
      <w:r w:rsidRPr="003723F6">
        <w:rPr>
          <w:rFonts w:ascii="Sakkal Majalla" w:hAnsi="Sakkal Majalla" w:cs="Sakkal Majalla"/>
          <w:color w:val="0D0D0D" w:themeColor="text1" w:themeTint="F2"/>
          <w:sz w:val="28"/>
          <w:szCs w:val="28"/>
          <w:rtl/>
          <w:lang w:bidi="ar-EG"/>
        </w:rPr>
        <w:t xml:space="preserve"> </w:t>
      </w:r>
      <w:r w:rsidRPr="003723F6">
        <w:rPr>
          <w:rFonts w:ascii="Sakkal Majalla" w:hAnsi="Sakkal Majalla" w:cs="Sakkal Majalla"/>
          <w:color w:val="0D0D0D" w:themeColor="text1" w:themeTint="F2"/>
          <w:sz w:val="28"/>
          <w:szCs w:val="28"/>
          <w:rtl/>
        </w:rPr>
        <w:t>التنظيمية على أساس المستوى الإداري الذي يضع تلك الأهداف.</w:t>
      </w:r>
      <w:r w:rsidRPr="003723F6">
        <w:rPr>
          <w:rFonts w:ascii="Sakkal Majalla" w:hAnsi="Sakkal Majalla" w:cs="Sakkal Majalla"/>
          <w:color w:val="0D0D0D" w:themeColor="text1" w:themeTint="F2"/>
          <w:sz w:val="28"/>
          <w:szCs w:val="28"/>
        </w:rPr>
        <w:t xml:space="preserve"> </w:t>
      </w:r>
      <w:r w:rsidRPr="003723F6">
        <w:rPr>
          <w:rFonts w:ascii="Sakkal Majalla" w:hAnsi="Sakkal Majalla" w:cs="Sakkal Majalla"/>
          <w:color w:val="0D0D0D" w:themeColor="text1" w:themeTint="F2"/>
          <w:sz w:val="28"/>
          <w:szCs w:val="28"/>
          <w:rtl/>
          <w:lang w:bidi="ar-EG"/>
        </w:rPr>
        <w:t>(عبدالعزيز، 2020)</w:t>
      </w:r>
    </w:p>
    <w:p w14:paraId="05148567" w14:textId="77777777" w:rsidR="004C5E10" w:rsidRPr="003723F6" w:rsidRDefault="004C5E10" w:rsidP="00760E29">
      <w:pPr>
        <w:numPr>
          <w:ilvl w:val="0"/>
          <w:numId w:val="26"/>
        </w:numPr>
        <w:spacing w:before="100" w:beforeAutospacing="1" w:after="100" w:afterAutospacing="1" w:line="360" w:lineRule="auto"/>
        <w:ind w:left="423"/>
        <w:jc w:val="both"/>
        <w:rPr>
          <w:rFonts w:ascii="Sakkal Majalla" w:hAnsi="Sakkal Majalla" w:cs="Sakkal Majalla"/>
          <w:color w:val="0D0D0D" w:themeColor="text1" w:themeTint="F2"/>
          <w:sz w:val="28"/>
          <w:szCs w:val="28"/>
          <w:rtl/>
        </w:rPr>
      </w:pPr>
      <w:r w:rsidRPr="003723F6">
        <w:rPr>
          <w:rFonts w:ascii="Sakkal Majalla" w:hAnsi="Sakkal Majalla" w:cs="Sakkal Majalla"/>
          <w:color w:val="0D0D0D" w:themeColor="text1" w:themeTint="F2"/>
          <w:sz w:val="28"/>
          <w:szCs w:val="28"/>
          <w:rtl/>
        </w:rPr>
        <w:t xml:space="preserve">السياسات </w:t>
      </w:r>
      <w:r w:rsidRPr="003723F6">
        <w:rPr>
          <w:rFonts w:ascii="Sakkal Majalla" w:hAnsi="Sakkal Majalla" w:cs="Sakkal Majalla"/>
          <w:color w:val="0D0D0D" w:themeColor="text1" w:themeTint="F2"/>
          <w:sz w:val="28"/>
          <w:szCs w:val="28"/>
        </w:rPr>
        <w:t>Polices</w:t>
      </w:r>
      <w:r w:rsidRPr="003723F6">
        <w:rPr>
          <w:rFonts w:ascii="Sakkal Majalla" w:hAnsi="Sakkal Majalla" w:cs="Sakkal Majalla"/>
          <w:color w:val="0D0D0D" w:themeColor="text1" w:themeTint="F2"/>
          <w:sz w:val="28"/>
          <w:szCs w:val="28"/>
          <w:rtl/>
        </w:rPr>
        <w:t xml:space="preserve"> : تعرف السياسات على أنها الوسائل التي تمكن من تحقيق الأهداف الرئيسية و تشمل التعليمات والقواعد والإجراءات الموضوعة بهدف الوصول للأهداف المحددة و هي توجه عملية اتخاذ القرارات وتتناول المواقف المتكررة .</w:t>
      </w:r>
    </w:p>
    <w:p w14:paraId="7F4E698D" w14:textId="77777777" w:rsidR="004C5E10" w:rsidRPr="003723F6" w:rsidRDefault="004C5E10" w:rsidP="00DA0855">
      <w:pPr>
        <w:spacing w:before="100" w:beforeAutospacing="1" w:after="100" w:afterAutospacing="1" w:line="360" w:lineRule="auto"/>
        <w:ind w:firstLine="706"/>
        <w:jc w:val="both"/>
        <w:rPr>
          <w:rFonts w:ascii="Sakkal Majalla" w:hAnsi="Sakkal Majalla" w:cs="Sakkal Majalla"/>
          <w:color w:val="0D0D0D" w:themeColor="text1" w:themeTint="F2"/>
          <w:sz w:val="28"/>
          <w:szCs w:val="28"/>
        </w:rPr>
      </w:pPr>
      <w:r w:rsidRPr="003723F6">
        <w:rPr>
          <w:rFonts w:ascii="Sakkal Majalla" w:hAnsi="Sakkal Majalla" w:cs="Sakkal Majalla"/>
          <w:color w:val="0D0D0D" w:themeColor="text1" w:themeTint="F2"/>
          <w:sz w:val="28"/>
          <w:szCs w:val="28"/>
          <w:rtl/>
        </w:rPr>
        <w:t>و بالتالي تحتاج هذه السياسات للأهداف و الإستراتيجيات و البرامج ليتم تفسيرها وترجمتها إلى ارض الواقع، و هذه السياسات إما أن تكون مكتوبة أو شفهية معلنة أو سرية ثابتة</w:t>
      </w:r>
      <w:r w:rsidRPr="003723F6">
        <w:rPr>
          <w:rFonts w:ascii="Sakkal Majalla" w:hAnsi="Sakkal Majalla" w:cs="Sakkal Majalla"/>
          <w:color w:val="0D0D0D" w:themeColor="text1" w:themeTint="F2"/>
          <w:sz w:val="28"/>
          <w:szCs w:val="28"/>
          <w:rtl/>
          <w:lang w:bidi="ar-EG"/>
        </w:rPr>
        <w:t xml:space="preserve"> </w:t>
      </w:r>
      <w:r w:rsidRPr="003723F6">
        <w:rPr>
          <w:rFonts w:ascii="Sakkal Majalla" w:hAnsi="Sakkal Majalla" w:cs="Sakkal Majalla"/>
          <w:color w:val="0D0D0D" w:themeColor="text1" w:themeTint="F2"/>
          <w:sz w:val="28"/>
          <w:szCs w:val="28"/>
          <w:rtl/>
        </w:rPr>
        <w:t>أو متغيرة ... تبعا لطبيعة عمل المنظمة والمرجعيات الثقافية للقائمين عليها.</w:t>
      </w:r>
      <w:r w:rsidRPr="003723F6">
        <w:rPr>
          <w:rFonts w:ascii="Sakkal Majalla" w:hAnsi="Sakkal Majalla" w:cs="Sakkal Majalla"/>
          <w:color w:val="0D0D0D" w:themeColor="text1" w:themeTint="F2"/>
          <w:sz w:val="28"/>
          <w:szCs w:val="28"/>
        </w:rPr>
        <w:t xml:space="preserve"> </w:t>
      </w:r>
      <w:r w:rsidRPr="003723F6">
        <w:rPr>
          <w:rFonts w:ascii="Sakkal Majalla" w:hAnsi="Sakkal Majalla" w:cs="Sakkal Majalla"/>
          <w:color w:val="0D0D0D" w:themeColor="text1" w:themeTint="F2"/>
          <w:sz w:val="28"/>
          <w:szCs w:val="28"/>
          <w:rtl/>
        </w:rPr>
        <w:t>(صالح، 2022)</w:t>
      </w:r>
    </w:p>
    <w:p w14:paraId="34E387C4" w14:textId="77777777" w:rsidR="004C5E10" w:rsidRPr="003723F6" w:rsidRDefault="004C5E10" w:rsidP="00760E29">
      <w:pPr>
        <w:numPr>
          <w:ilvl w:val="0"/>
          <w:numId w:val="26"/>
        </w:numPr>
        <w:spacing w:before="100" w:beforeAutospacing="1" w:after="100" w:afterAutospacing="1" w:line="360" w:lineRule="auto"/>
        <w:ind w:left="423"/>
        <w:jc w:val="both"/>
        <w:rPr>
          <w:rFonts w:ascii="Sakkal Majalla" w:hAnsi="Sakkal Majalla" w:cs="Sakkal Majalla"/>
          <w:color w:val="0D0D0D" w:themeColor="text1" w:themeTint="F2"/>
          <w:sz w:val="28"/>
          <w:szCs w:val="28"/>
          <w:rtl/>
        </w:rPr>
      </w:pPr>
      <w:r w:rsidRPr="003723F6">
        <w:rPr>
          <w:rFonts w:ascii="Sakkal Majalla" w:hAnsi="Sakkal Majalla" w:cs="Sakkal Majalla"/>
          <w:color w:val="0D0D0D" w:themeColor="text1" w:themeTint="F2"/>
          <w:sz w:val="28"/>
          <w:szCs w:val="28"/>
          <w:rtl/>
        </w:rPr>
        <w:t xml:space="preserve">البرامج </w:t>
      </w:r>
      <w:r w:rsidRPr="003723F6">
        <w:rPr>
          <w:rFonts w:ascii="Sakkal Majalla" w:hAnsi="Sakkal Majalla" w:cs="Sakkal Majalla"/>
          <w:color w:val="0D0D0D" w:themeColor="text1" w:themeTint="F2"/>
          <w:sz w:val="28"/>
          <w:szCs w:val="28"/>
        </w:rPr>
        <w:t>Programs</w:t>
      </w:r>
      <w:r w:rsidRPr="003723F6">
        <w:rPr>
          <w:rFonts w:ascii="Sakkal Majalla" w:hAnsi="Sakkal Majalla" w:cs="Sakkal Majalla"/>
          <w:color w:val="0D0D0D" w:themeColor="text1" w:themeTint="F2"/>
          <w:sz w:val="28"/>
          <w:szCs w:val="28"/>
          <w:rtl/>
        </w:rPr>
        <w:t xml:space="preserve"> : فهي تعتبر وسيلة لتحقيق السياسات والأهداف الخاصة بالمنظمة. ويمكن القول بأن هذه المصطلحات و غيرها من المصطلحات كما هو موضح في الشكل (2-2) ذات العلاقة بمفهوم الإدارة الاستراتيجية إذا ما تم استخدامها بالطريقة المناسبة ستؤدي حتما إلى تحسين الأداء العام للمنظمة، باعتباره الهدف المنشود من الإدارة الاستراتيجية.</w:t>
      </w:r>
    </w:p>
    <w:p w14:paraId="17DC2B2B" w14:textId="77777777" w:rsidR="004C5E10" w:rsidRPr="003723F6" w:rsidRDefault="004C5E10" w:rsidP="00DA0855">
      <w:pPr>
        <w:spacing w:before="100" w:beforeAutospacing="1" w:after="100" w:afterAutospacing="1" w:line="360" w:lineRule="auto"/>
        <w:ind w:firstLine="706"/>
        <w:jc w:val="both"/>
        <w:rPr>
          <w:rFonts w:ascii="Sakkal Majalla" w:hAnsi="Sakkal Majalla" w:cs="Sakkal Majalla"/>
          <w:color w:val="0D0D0D" w:themeColor="text1" w:themeTint="F2"/>
          <w:sz w:val="28"/>
          <w:szCs w:val="28"/>
        </w:rPr>
      </w:pPr>
      <w:r w:rsidRPr="003723F6">
        <w:rPr>
          <w:rFonts w:ascii="Sakkal Majalla" w:hAnsi="Sakkal Majalla" w:cs="Sakkal Majalla"/>
          <w:color w:val="0D0D0D" w:themeColor="text1" w:themeTint="F2"/>
          <w:sz w:val="28"/>
          <w:szCs w:val="28"/>
          <w:rtl/>
        </w:rPr>
        <w:t>حيث أن نخلص إلى أن الأداء هو المحصلة النهائية لتفاعل هذه المفاهيم مجتمعة، سواء كانت تلك التي تندرج تحت صياغة الاستراتيجية أو التي بواسطتها تطبق الإستراتيجية. وقبل الخوض في مفهوم التخطيط الإستراتيجي كان لا بد من التطرق أولا لمفهوم الإدارة الإستراتيجية، كما أوضحنا سابقا لكون عملية التخطيط الإستراتيجي تمثل جزءا من عملية</w:t>
      </w:r>
      <w:r w:rsidRPr="003723F6">
        <w:rPr>
          <w:rFonts w:ascii="Sakkal Majalla" w:hAnsi="Sakkal Majalla" w:cs="Sakkal Majalla"/>
          <w:color w:val="0D0D0D" w:themeColor="text1" w:themeTint="F2"/>
          <w:sz w:val="28"/>
          <w:szCs w:val="28"/>
          <w:rtl/>
          <w:lang w:bidi="ar-EG"/>
        </w:rPr>
        <w:t xml:space="preserve"> </w:t>
      </w:r>
      <w:r w:rsidRPr="003723F6">
        <w:rPr>
          <w:rFonts w:ascii="Sakkal Majalla" w:hAnsi="Sakkal Majalla" w:cs="Sakkal Majalla"/>
          <w:color w:val="0D0D0D" w:themeColor="text1" w:themeTint="F2"/>
          <w:sz w:val="28"/>
          <w:szCs w:val="28"/>
          <w:rtl/>
        </w:rPr>
        <w:t>الإدارة الإستراتيجية، والتي تشمل :-</w:t>
      </w:r>
      <w:r w:rsidRPr="003723F6">
        <w:rPr>
          <w:rFonts w:ascii="Sakkal Majalla" w:hAnsi="Sakkal Majalla" w:cs="Sakkal Majalla"/>
          <w:color w:val="0D0D0D" w:themeColor="text1" w:themeTint="F2"/>
          <w:sz w:val="28"/>
          <w:szCs w:val="28"/>
        </w:rPr>
        <w:t xml:space="preserve"> </w:t>
      </w:r>
      <w:r w:rsidRPr="003723F6">
        <w:rPr>
          <w:rFonts w:ascii="Sakkal Majalla" w:hAnsi="Sakkal Majalla" w:cs="Sakkal Majalla"/>
          <w:color w:val="0D0D0D" w:themeColor="text1" w:themeTint="F2"/>
          <w:sz w:val="28"/>
          <w:szCs w:val="28"/>
          <w:rtl/>
        </w:rPr>
        <w:t>(أبو خريص، 2020)</w:t>
      </w:r>
    </w:p>
    <w:p w14:paraId="7470D69A" w14:textId="77777777" w:rsidR="004C5E10" w:rsidRPr="003723F6" w:rsidRDefault="004C5E10" w:rsidP="00760E29">
      <w:pPr>
        <w:numPr>
          <w:ilvl w:val="0"/>
          <w:numId w:val="27"/>
        </w:numPr>
        <w:spacing w:before="100" w:beforeAutospacing="1" w:after="100" w:afterAutospacing="1" w:line="360" w:lineRule="auto"/>
        <w:ind w:left="423"/>
        <w:jc w:val="both"/>
        <w:rPr>
          <w:rFonts w:ascii="Sakkal Majalla" w:hAnsi="Sakkal Majalla" w:cs="Sakkal Majalla"/>
          <w:color w:val="0D0D0D" w:themeColor="text1" w:themeTint="F2"/>
          <w:sz w:val="28"/>
          <w:szCs w:val="28"/>
          <w:rtl/>
          <w:lang w:bidi="ar-EG"/>
        </w:rPr>
      </w:pPr>
      <w:r w:rsidRPr="003723F6">
        <w:rPr>
          <w:rFonts w:ascii="Sakkal Majalla" w:hAnsi="Sakkal Majalla" w:cs="Sakkal Majalla"/>
          <w:color w:val="0D0D0D" w:themeColor="text1" w:themeTint="F2"/>
          <w:sz w:val="28"/>
          <w:szCs w:val="28"/>
          <w:rtl/>
        </w:rPr>
        <w:t>التخطيط الإستراتيجي.</w:t>
      </w:r>
    </w:p>
    <w:p w14:paraId="27E5C4D0" w14:textId="77777777" w:rsidR="004C5E10" w:rsidRPr="003723F6" w:rsidRDefault="004C5E10" w:rsidP="00760E29">
      <w:pPr>
        <w:numPr>
          <w:ilvl w:val="0"/>
          <w:numId w:val="27"/>
        </w:numPr>
        <w:spacing w:before="100" w:beforeAutospacing="1" w:after="100" w:afterAutospacing="1" w:line="360" w:lineRule="auto"/>
        <w:ind w:left="423"/>
        <w:jc w:val="both"/>
        <w:rPr>
          <w:rFonts w:ascii="Sakkal Majalla" w:hAnsi="Sakkal Majalla" w:cs="Sakkal Majalla"/>
          <w:color w:val="0D0D0D" w:themeColor="text1" w:themeTint="F2"/>
          <w:sz w:val="28"/>
          <w:szCs w:val="28"/>
          <w:rtl/>
        </w:rPr>
      </w:pPr>
      <w:r w:rsidRPr="003723F6">
        <w:rPr>
          <w:rFonts w:ascii="Sakkal Majalla" w:hAnsi="Sakkal Majalla" w:cs="Sakkal Majalla"/>
          <w:color w:val="0D0D0D" w:themeColor="text1" w:themeTint="F2"/>
          <w:sz w:val="28"/>
          <w:szCs w:val="28"/>
          <w:rtl/>
        </w:rPr>
        <w:t>والتنفيذ الإستراتيجي.</w:t>
      </w:r>
    </w:p>
    <w:p w14:paraId="0A5CA688" w14:textId="77777777" w:rsidR="00DA0855" w:rsidRDefault="00DA0855" w:rsidP="003723F6">
      <w:pPr>
        <w:spacing w:before="100" w:beforeAutospacing="1" w:after="100" w:afterAutospacing="1" w:line="360" w:lineRule="auto"/>
        <w:jc w:val="both"/>
        <w:rPr>
          <w:rFonts w:ascii="Sakkal Majalla" w:hAnsi="Sakkal Majalla" w:cs="Sakkal Majalla"/>
          <w:color w:val="0D0D0D" w:themeColor="text1" w:themeTint="F2"/>
          <w:sz w:val="28"/>
          <w:szCs w:val="28"/>
          <w:rtl/>
        </w:rPr>
      </w:pPr>
    </w:p>
    <w:p w14:paraId="34BC2493" w14:textId="745E64B6" w:rsidR="004C5E10" w:rsidRPr="00DA0855" w:rsidRDefault="00DA0855" w:rsidP="00DA0855">
      <w:pPr>
        <w:spacing w:before="100" w:beforeAutospacing="1" w:after="100" w:afterAutospacing="1" w:line="360" w:lineRule="auto"/>
        <w:jc w:val="both"/>
        <w:outlineLvl w:val="2"/>
        <w:rPr>
          <w:rFonts w:ascii="Sakkal Majalla" w:hAnsi="Sakkal Majalla" w:cs="Sakkal Majalla"/>
          <w:b/>
          <w:bCs/>
          <w:color w:val="0D0D0D" w:themeColor="text1" w:themeTint="F2"/>
          <w:sz w:val="32"/>
          <w:szCs w:val="32"/>
        </w:rPr>
      </w:pPr>
      <w:bookmarkStart w:id="53" w:name="_Toc173308821"/>
      <w:r w:rsidRPr="00DA0855">
        <w:rPr>
          <w:rFonts w:ascii="Sakkal Majalla" w:hAnsi="Sakkal Majalla" w:cs="Sakkal Majalla" w:hint="cs"/>
          <w:b/>
          <w:bCs/>
          <w:color w:val="0D0D0D" w:themeColor="text1" w:themeTint="F2"/>
          <w:sz w:val="32"/>
          <w:szCs w:val="32"/>
          <w:rtl/>
        </w:rPr>
        <w:lastRenderedPageBreak/>
        <w:t xml:space="preserve">6.2.2 </w:t>
      </w:r>
      <w:r w:rsidR="004C5E10" w:rsidRPr="00DA0855">
        <w:rPr>
          <w:rFonts w:ascii="Sakkal Majalla" w:hAnsi="Sakkal Majalla" w:cs="Sakkal Majalla"/>
          <w:b/>
          <w:bCs/>
          <w:color w:val="0D0D0D" w:themeColor="text1" w:themeTint="F2"/>
          <w:sz w:val="32"/>
          <w:szCs w:val="32"/>
          <w:rtl/>
        </w:rPr>
        <w:t>مفهوم التخطيط الإستراتيجي</w:t>
      </w:r>
      <w:bookmarkEnd w:id="53"/>
    </w:p>
    <w:p w14:paraId="30D3DA0B" w14:textId="77777777" w:rsidR="004C5E10" w:rsidRPr="003723F6" w:rsidRDefault="004C5E10" w:rsidP="003723F6">
      <w:pPr>
        <w:spacing w:before="100" w:beforeAutospacing="1" w:after="100" w:afterAutospacing="1" w:line="360" w:lineRule="auto"/>
        <w:ind w:firstLine="720"/>
        <w:jc w:val="both"/>
        <w:rPr>
          <w:rFonts w:ascii="Sakkal Majalla" w:hAnsi="Sakkal Majalla" w:cs="Sakkal Majalla"/>
          <w:color w:val="0D0D0D" w:themeColor="text1" w:themeTint="F2"/>
          <w:sz w:val="28"/>
          <w:szCs w:val="28"/>
        </w:rPr>
      </w:pPr>
      <w:r w:rsidRPr="003723F6">
        <w:rPr>
          <w:rFonts w:ascii="Sakkal Majalla" w:hAnsi="Sakkal Majalla" w:cs="Sakkal Majalla"/>
          <w:color w:val="0D0D0D" w:themeColor="text1" w:themeTint="F2"/>
          <w:sz w:val="28"/>
          <w:szCs w:val="28"/>
          <w:rtl/>
        </w:rPr>
        <w:t>من المعروف أن التخطيط التقليدي هو محاولة التنبؤ بالإتجاهات المستقبلية المؤثرة في المنظمة، وتحديد ما الذي يمكن عمله قبل أن يحدث ذلك المستقبل فهو اتخاذ قرارت مسبقة قبل</w:t>
      </w:r>
      <w:r w:rsidRPr="003723F6">
        <w:rPr>
          <w:rFonts w:ascii="Sakkal Majalla" w:hAnsi="Sakkal Majalla" w:cs="Sakkal Majalla"/>
          <w:color w:val="0D0D0D" w:themeColor="text1" w:themeTint="F2"/>
          <w:sz w:val="28"/>
          <w:szCs w:val="28"/>
          <w:rtl/>
          <w:lang w:bidi="ar-EG"/>
        </w:rPr>
        <w:t xml:space="preserve"> </w:t>
      </w:r>
      <w:r w:rsidRPr="003723F6">
        <w:rPr>
          <w:rFonts w:ascii="Sakkal Majalla" w:hAnsi="Sakkal Majalla" w:cs="Sakkal Majalla"/>
          <w:color w:val="0D0D0D" w:themeColor="text1" w:themeTint="F2"/>
          <w:sz w:val="28"/>
          <w:szCs w:val="28"/>
          <w:rtl/>
        </w:rPr>
        <w:t>الحاجة إليها فعلا.</w:t>
      </w:r>
      <w:r w:rsidRPr="003723F6">
        <w:rPr>
          <w:rFonts w:ascii="Sakkal Majalla" w:hAnsi="Sakkal Majalla" w:cs="Sakkal Majalla"/>
          <w:color w:val="0D0D0D" w:themeColor="text1" w:themeTint="F2"/>
          <w:sz w:val="28"/>
          <w:szCs w:val="28"/>
        </w:rPr>
        <w:t xml:space="preserve"> </w:t>
      </w:r>
      <w:r w:rsidRPr="003723F6">
        <w:rPr>
          <w:rFonts w:ascii="Sakkal Majalla" w:hAnsi="Sakkal Majalla" w:cs="Sakkal Majalla"/>
          <w:color w:val="0D0D0D" w:themeColor="text1" w:themeTint="F2"/>
          <w:sz w:val="28"/>
          <w:szCs w:val="28"/>
          <w:rtl/>
        </w:rPr>
        <w:t>(صباح، 2021)</w:t>
      </w:r>
    </w:p>
    <w:p w14:paraId="4A60AC24" w14:textId="77777777" w:rsidR="004C5E10" w:rsidRPr="003723F6" w:rsidRDefault="004C5E10" w:rsidP="003723F6">
      <w:pPr>
        <w:spacing w:before="100" w:beforeAutospacing="1" w:after="100" w:afterAutospacing="1" w:line="360" w:lineRule="auto"/>
        <w:ind w:firstLine="720"/>
        <w:jc w:val="both"/>
        <w:rPr>
          <w:rFonts w:ascii="Sakkal Majalla" w:hAnsi="Sakkal Majalla" w:cs="Sakkal Majalla"/>
          <w:color w:val="0D0D0D" w:themeColor="text1" w:themeTint="F2"/>
          <w:sz w:val="28"/>
          <w:szCs w:val="28"/>
          <w:rtl/>
          <w:lang w:bidi="ar-EG"/>
        </w:rPr>
      </w:pPr>
      <w:r w:rsidRPr="003723F6">
        <w:rPr>
          <w:rFonts w:ascii="Sakkal Majalla" w:hAnsi="Sakkal Majalla" w:cs="Sakkal Majalla"/>
          <w:color w:val="0D0D0D" w:themeColor="text1" w:themeTint="F2"/>
          <w:sz w:val="28"/>
          <w:szCs w:val="28"/>
          <w:rtl/>
        </w:rPr>
        <w:t>أما التخطيط الإستراتيجي فهو عبارة عن التبصر بالشكل المثالي للمنظمة في المستقبل</w:t>
      </w:r>
      <w:r w:rsidRPr="003723F6">
        <w:rPr>
          <w:rFonts w:ascii="Sakkal Majalla" w:hAnsi="Sakkal Majalla" w:cs="Sakkal Majalla"/>
          <w:color w:val="0D0D0D" w:themeColor="text1" w:themeTint="F2"/>
          <w:sz w:val="28"/>
          <w:szCs w:val="28"/>
          <w:rtl/>
          <w:lang w:bidi="ar-EG"/>
        </w:rPr>
        <w:t xml:space="preserve"> </w:t>
      </w:r>
      <w:r w:rsidRPr="003723F6">
        <w:rPr>
          <w:rFonts w:ascii="Sakkal Majalla" w:hAnsi="Sakkal Majalla" w:cs="Sakkal Majalla"/>
          <w:color w:val="0D0D0D" w:themeColor="text1" w:themeTint="F2"/>
          <w:sz w:val="28"/>
          <w:szCs w:val="28"/>
          <w:rtl/>
        </w:rPr>
        <w:t>وتحقيق هذا الشكل، فالتخطيط الإستراتيجي هو :-</w:t>
      </w:r>
      <w:r w:rsidRPr="003723F6">
        <w:rPr>
          <w:rFonts w:ascii="Sakkal Majalla" w:hAnsi="Sakkal Majalla" w:cs="Sakkal Majalla"/>
          <w:color w:val="0D0D0D" w:themeColor="text1" w:themeTint="F2"/>
          <w:sz w:val="28"/>
          <w:szCs w:val="28"/>
        </w:rPr>
        <w:t xml:space="preserve"> </w:t>
      </w:r>
      <w:r w:rsidRPr="003723F6">
        <w:rPr>
          <w:rFonts w:ascii="Sakkal Majalla" w:hAnsi="Sakkal Majalla" w:cs="Sakkal Majalla"/>
          <w:color w:val="0D0D0D" w:themeColor="text1" w:themeTint="F2"/>
          <w:sz w:val="28"/>
          <w:szCs w:val="28"/>
          <w:rtl/>
          <w:lang w:bidi="ar-EG"/>
        </w:rPr>
        <w:t>(قاسي، 2021)</w:t>
      </w:r>
    </w:p>
    <w:p w14:paraId="79B8BA3D" w14:textId="77777777" w:rsidR="004C5E10" w:rsidRPr="003723F6" w:rsidRDefault="004C5E10" w:rsidP="00760E29">
      <w:pPr>
        <w:numPr>
          <w:ilvl w:val="0"/>
          <w:numId w:val="28"/>
        </w:numPr>
        <w:spacing w:before="100" w:beforeAutospacing="1" w:after="100" w:afterAutospacing="1" w:line="360" w:lineRule="auto"/>
        <w:ind w:left="423"/>
        <w:jc w:val="both"/>
        <w:rPr>
          <w:rFonts w:ascii="Sakkal Majalla" w:hAnsi="Sakkal Majalla" w:cs="Sakkal Majalla"/>
          <w:color w:val="0D0D0D" w:themeColor="text1" w:themeTint="F2"/>
          <w:sz w:val="28"/>
          <w:szCs w:val="28"/>
        </w:rPr>
      </w:pPr>
      <w:r w:rsidRPr="003723F6">
        <w:rPr>
          <w:rFonts w:ascii="Sakkal Majalla" w:hAnsi="Sakkal Majalla" w:cs="Sakkal Majalla"/>
          <w:color w:val="0D0D0D" w:themeColor="text1" w:themeTint="F2"/>
          <w:sz w:val="28"/>
          <w:szCs w:val="28"/>
          <w:rtl/>
        </w:rPr>
        <w:t>التبصر بملامح المنظمة في المستقبل</w:t>
      </w:r>
    </w:p>
    <w:p w14:paraId="3ECDBC35" w14:textId="77777777" w:rsidR="004C5E10" w:rsidRPr="003723F6" w:rsidRDefault="004C5E10" w:rsidP="00760E29">
      <w:pPr>
        <w:numPr>
          <w:ilvl w:val="0"/>
          <w:numId w:val="28"/>
        </w:numPr>
        <w:spacing w:before="100" w:beforeAutospacing="1" w:after="100" w:afterAutospacing="1" w:line="360" w:lineRule="auto"/>
        <w:ind w:left="423"/>
        <w:jc w:val="both"/>
        <w:rPr>
          <w:rFonts w:ascii="Sakkal Majalla" w:hAnsi="Sakkal Majalla" w:cs="Sakkal Majalla"/>
          <w:color w:val="0D0D0D" w:themeColor="text1" w:themeTint="F2"/>
          <w:sz w:val="28"/>
          <w:szCs w:val="28"/>
        </w:rPr>
      </w:pPr>
      <w:r w:rsidRPr="003723F6">
        <w:rPr>
          <w:rFonts w:ascii="Sakkal Majalla" w:hAnsi="Sakkal Majalla" w:cs="Sakkal Majalla"/>
          <w:color w:val="0D0D0D" w:themeColor="text1" w:themeTint="F2"/>
          <w:sz w:val="28"/>
          <w:szCs w:val="28"/>
          <w:rtl/>
        </w:rPr>
        <w:t>تصور توجهات و مسار المنظمة في المستقبل</w:t>
      </w:r>
    </w:p>
    <w:p w14:paraId="75BA1571" w14:textId="77777777" w:rsidR="004C5E10" w:rsidRPr="003723F6" w:rsidRDefault="004C5E10" w:rsidP="00760E29">
      <w:pPr>
        <w:numPr>
          <w:ilvl w:val="0"/>
          <w:numId w:val="28"/>
        </w:numPr>
        <w:spacing w:before="100" w:beforeAutospacing="1" w:after="100" w:afterAutospacing="1" w:line="360" w:lineRule="auto"/>
        <w:ind w:left="423"/>
        <w:jc w:val="both"/>
        <w:rPr>
          <w:rFonts w:ascii="Sakkal Majalla" w:hAnsi="Sakkal Majalla" w:cs="Sakkal Majalla"/>
          <w:color w:val="0D0D0D" w:themeColor="text1" w:themeTint="F2"/>
          <w:sz w:val="28"/>
          <w:szCs w:val="28"/>
        </w:rPr>
      </w:pPr>
      <w:r w:rsidRPr="003723F6">
        <w:rPr>
          <w:rFonts w:ascii="Sakkal Majalla" w:hAnsi="Sakkal Majalla" w:cs="Sakkal Majalla"/>
          <w:color w:val="0D0D0D" w:themeColor="text1" w:themeTint="F2"/>
          <w:sz w:val="28"/>
          <w:szCs w:val="28"/>
          <w:rtl/>
        </w:rPr>
        <w:t>رؤية رسالة المنظمة مستقبلا</w:t>
      </w:r>
    </w:p>
    <w:p w14:paraId="7ED5883B" w14:textId="77777777" w:rsidR="004C5E10" w:rsidRPr="003723F6" w:rsidRDefault="004C5E10" w:rsidP="00760E29">
      <w:pPr>
        <w:numPr>
          <w:ilvl w:val="0"/>
          <w:numId w:val="28"/>
        </w:numPr>
        <w:spacing w:before="100" w:beforeAutospacing="1" w:after="100" w:afterAutospacing="1" w:line="360" w:lineRule="auto"/>
        <w:ind w:left="423"/>
        <w:jc w:val="both"/>
        <w:rPr>
          <w:rFonts w:ascii="Sakkal Majalla" w:hAnsi="Sakkal Majalla" w:cs="Sakkal Majalla"/>
          <w:color w:val="0D0D0D" w:themeColor="text1" w:themeTint="F2"/>
          <w:sz w:val="28"/>
          <w:szCs w:val="28"/>
        </w:rPr>
      </w:pPr>
      <w:r w:rsidRPr="003723F6">
        <w:rPr>
          <w:rFonts w:ascii="Sakkal Majalla" w:hAnsi="Sakkal Majalla" w:cs="Sakkal Majalla"/>
          <w:color w:val="0D0D0D" w:themeColor="text1" w:themeTint="F2"/>
          <w:sz w:val="28"/>
          <w:szCs w:val="28"/>
          <w:rtl/>
        </w:rPr>
        <w:t xml:space="preserve">تخيل مجال الأعمال والأنشطة التي تدخل فيها المنظمة " </w:t>
      </w:r>
    </w:p>
    <w:p w14:paraId="60D84D1F" w14:textId="77777777" w:rsidR="004C5E10" w:rsidRPr="003723F6" w:rsidRDefault="004C5E10" w:rsidP="003723F6">
      <w:pPr>
        <w:spacing w:before="100" w:beforeAutospacing="1" w:after="100" w:afterAutospacing="1" w:line="360" w:lineRule="auto"/>
        <w:ind w:firstLine="720"/>
        <w:jc w:val="both"/>
        <w:rPr>
          <w:rFonts w:ascii="Sakkal Majalla" w:hAnsi="Sakkal Majalla" w:cs="Sakkal Majalla"/>
          <w:color w:val="0D0D0D" w:themeColor="text1" w:themeTint="F2"/>
          <w:sz w:val="28"/>
          <w:szCs w:val="28"/>
        </w:rPr>
      </w:pPr>
      <w:r w:rsidRPr="003723F6">
        <w:rPr>
          <w:rFonts w:ascii="Sakkal Majalla" w:hAnsi="Sakkal Majalla" w:cs="Sakkal Majalla"/>
          <w:color w:val="0D0D0D" w:themeColor="text1" w:themeTint="F2"/>
          <w:sz w:val="28"/>
          <w:szCs w:val="28"/>
          <w:rtl/>
        </w:rPr>
        <w:t xml:space="preserve">ويعتبر التخطيط الإستراتيجي أحد المفاهيم الإدارية الحديثة و الذي ارتبط بمستقبل منظمات الأعمال، حيث ظهر هذا المفهوم إنعكاساً لتبني منظمات الأعمال للنظام المفتوح </w:t>
      </w:r>
      <w:r w:rsidRPr="003723F6">
        <w:rPr>
          <w:rFonts w:ascii="Sakkal Majalla" w:hAnsi="Sakkal Majalla" w:cs="Sakkal Majalla"/>
          <w:color w:val="0D0D0D" w:themeColor="text1" w:themeTint="F2"/>
          <w:sz w:val="28"/>
          <w:szCs w:val="28"/>
        </w:rPr>
        <w:t>Open System</w:t>
      </w:r>
      <w:r w:rsidRPr="003723F6">
        <w:rPr>
          <w:rFonts w:ascii="Sakkal Majalla" w:hAnsi="Sakkal Majalla" w:cs="Sakkal Majalla"/>
          <w:color w:val="0D0D0D" w:themeColor="text1" w:themeTint="F2"/>
          <w:sz w:val="28"/>
          <w:szCs w:val="28"/>
          <w:rtl/>
        </w:rPr>
        <w:t xml:space="preserve"> في الإدارة، فالمنظمة ككيان تؤثر وتتأثر بالبيئة المحيطة و هذا التأثير المتبادل لابد أن ينعكس على صياغة إستراتيجيات تتبنى التغيير الحاصل في البيئة بحيث يكون هناك توافق و</w:t>
      </w:r>
      <w:r w:rsidRPr="003723F6">
        <w:rPr>
          <w:rFonts w:ascii="Sakkal Majalla" w:hAnsi="Sakkal Majalla" w:cs="Sakkal Majalla"/>
          <w:color w:val="0D0D0D" w:themeColor="text1" w:themeTint="F2"/>
          <w:sz w:val="28"/>
          <w:szCs w:val="28"/>
          <w:rtl/>
          <w:lang w:bidi="ar-EG"/>
        </w:rPr>
        <w:t xml:space="preserve"> </w:t>
      </w:r>
      <w:r w:rsidRPr="003723F6">
        <w:rPr>
          <w:rFonts w:ascii="Sakkal Majalla" w:hAnsi="Sakkal Majalla" w:cs="Sakkal Majalla"/>
          <w:color w:val="0D0D0D" w:themeColor="text1" w:themeTint="F2"/>
          <w:sz w:val="28"/>
          <w:szCs w:val="28"/>
          <w:rtl/>
        </w:rPr>
        <w:t>انسجام بين موارد المنظمة والإستراتيجيات المصاغة.</w:t>
      </w:r>
      <w:r w:rsidRPr="003723F6">
        <w:rPr>
          <w:rFonts w:ascii="Sakkal Majalla" w:hAnsi="Sakkal Majalla" w:cs="Sakkal Majalla"/>
          <w:color w:val="0D0D0D" w:themeColor="text1" w:themeTint="F2"/>
          <w:sz w:val="28"/>
          <w:szCs w:val="28"/>
        </w:rPr>
        <w:t xml:space="preserve"> </w:t>
      </w:r>
      <w:r w:rsidRPr="003723F6">
        <w:rPr>
          <w:rFonts w:ascii="Sakkal Majalla" w:hAnsi="Sakkal Majalla" w:cs="Sakkal Majalla"/>
          <w:color w:val="0D0D0D" w:themeColor="text1" w:themeTint="F2"/>
          <w:sz w:val="28"/>
          <w:szCs w:val="28"/>
          <w:rtl/>
        </w:rPr>
        <w:t>(عشوي، 2023)</w:t>
      </w:r>
    </w:p>
    <w:p w14:paraId="65138AAE" w14:textId="77777777" w:rsidR="004C5E10" w:rsidRPr="003723F6" w:rsidRDefault="004C5E10" w:rsidP="003723F6">
      <w:pPr>
        <w:spacing w:before="100" w:beforeAutospacing="1" w:after="100" w:afterAutospacing="1" w:line="360" w:lineRule="auto"/>
        <w:ind w:firstLine="720"/>
        <w:jc w:val="both"/>
        <w:rPr>
          <w:rFonts w:ascii="Sakkal Majalla" w:hAnsi="Sakkal Majalla" w:cs="Sakkal Majalla"/>
          <w:color w:val="0D0D0D" w:themeColor="text1" w:themeTint="F2"/>
          <w:sz w:val="28"/>
          <w:szCs w:val="28"/>
          <w:rtl/>
        </w:rPr>
      </w:pPr>
      <w:r w:rsidRPr="003723F6">
        <w:rPr>
          <w:rFonts w:ascii="Sakkal Majalla" w:hAnsi="Sakkal Majalla" w:cs="Sakkal Majalla"/>
          <w:color w:val="0D0D0D" w:themeColor="text1" w:themeTint="F2"/>
          <w:sz w:val="28"/>
          <w:szCs w:val="28"/>
          <w:rtl/>
        </w:rPr>
        <w:t>والتخطيط الإستراتيجي هو نوع رئيسي من أنواع التخطيط الرسمي تقوم المنظمة فيه باستنباط وتشكيل الأهداف طويلة المدى واختيار النشاطات والوسائل اللازمة لتحقيق هذه الأهداف، وقد عرف التخطيط الإستراتيجي على أنه اتخاذ القرارات</w:t>
      </w:r>
      <w:r w:rsidRPr="003723F6">
        <w:rPr>
          <w:rFonts w:ascii="Sakkal Majalla" w:hAnsi="Sakkal Majalla" w:cs="Sakkal Majalla"/>
          <w:color w:val="0D0D0D" w:themeColor="text1" w:themeTint="F2"/>
          <w:sz w:val="28"/>
          <w:szCs w:val="28"/>
        </w:rPr>
        <w:t xml:space="preserve"> </w:t>
      </w:r>
      <w:r w:rsidRPr="003723F6">
        <w:rPr>
          <w:rFonts w:ascii="Sakkal Majalla" w:hAnsi="Sakkal Majalla" w:cs="Sakkal Majalla"/>
          <w:color w:val="0D0D0D" w:themeColor="text1" w:themeTint="F2"/>
          <w:sz w:val="28"/>
          <w:szCs w:val="28"/>
          <w:rtl/>
        </w:rPr>
        <w:t>المتعلقة بتحديد رسالة المنظمة، وتكوين السياسات وتحديد الأهداف، وتقرير المسار الأساسي الذي يستخدم لتنفيذ أهداف المنظمة والذي يحدد أسلوبها وشخصيتها ويميزها عن غيرها من المؤسسات ، في حين عرفه على أنه " عملية تطوير رسالة المنظمة</w:t>
      </w:r>
      <w:r w:rsidRPr="003723F6">
        <w:rPr>
          <w:rFonts w:ascii="Sakkal Majalla" w:hAnsi="Sakkal Majalla" w:cs="Sakkal Majalla"/>
          <w:color w:val="0D0D0D" w:themeColor="text1" w:themeTint="F2"/>
          <w:sz w:val="28"/>
          <w:szCs w:val="28"/>
          <w:rtl/>
          <w:lang w:bidi="ar-EG"/>
        </w:rPr>
        <w:t xml:space="preserve"> </w:t>
      </w:r>
      <w:r w:rsidRPr="003723F6">
        <w:rPr>
          <w:rFonts w:ascii="Sakkal Majalla" w:hAnsi="Sakkal Majalla" w:cs="Sakkal Majalla"/>
          <w:color w:val="0D0D0D" w:themeColor="text1" w:themeTint="F2"/>
          <w:sz w:val="28"/>
          <w:szCs w:val="28"/>
          <w:rtl/>
        </w:rPr>
        <w:t>وأهدافها وخططها وسياساتها للمرحلة القادمة.</w:t>
      </w:r>
      <w:r w:rsidRPr="003723F6">
        <w:rPr>
          <w:rFonts w:ascii="Sakkal Majalla" w:hAnsi="Sakkal Majalla" w:cs="Sakkal Majalla"/>
          <w:color w:val="0D0D0D" w:themeColor="text1" w:themeTint="F2"/>
          <w:sz w:val="28"/>
          <w:szCs w:val="28"/>
        </w:rPr>
        <w:t xml:space="preserve"> </w:t>
      </w:r>
      <w:r w:rsidRPr="003723F6">
        <w:rPr>
          <w:rFonts w:ascii="Sakkal Majalla" w:hAnsi="Sakkal Majalla" w:cs="Sakkal Majalla"/>
          <w:color w:val="0D0D0D" w:themeColor="text1" w:themeTint="F2"/>
          <w:sz w:val="28"/>
          <w:szCs w:val="28"/>
          <w:rtl/>
        </w:rPr>
        <w:t>(صالح، 2022)</w:t>
      </w:r>
    </w:p>
    <w:p w14:paraId="39BC2F0C" w14:textId="77777777" w:rsidR="004C5E10" w:rsidRPr="003723F6" w:rsidRDefault="004C5E10" w:rsidP="003723F6">
      <w:pPr>
        <w:spacing w:before="100" w:beforeAutospacing="1" w:after="100" w:afterAutospacing="1" w:line="360" w:lineRule="auto"/>
        <w:ind w:firstLine="720"/>
        <w:jc w:val="both"/>
        <w:rPr>
          <w:rFonts w:ascii="Sakkal Majalla" w:hAnsi="Sakkal Majalla" w:cs="Sakkal Majalla"/>
          <w:color w:val="0D0D0D" w:themeColor="text1" w:themeTint="F2"/>
          <w:sz w:val="28"/>
          <w:szCs w:val="28"/>
        </w:rPr>
      </w:pPr>
      <w:r w:rsidRPr="003723F6">
        <w:rPr>
          <w:rFonts w:ascii="Sakkal Majalla" w:hAnsi="Sakkal Majalla" w:cs="Sakkal Majalla"/>
          <w:color w:val="0D0D0D" w:themeColor="text1" w:themeTint="F2"/>
          <w:sz w:val="28"/>
          <w:szCs w:val="28"/>
          <w:rtl/>
        </w:rPr>
        <w:lastRenderedPageBreak/>
        <w:t>ويتضح من التعريفات السابقة بأن التخطيط الإستراتيجي هو عبارة عن عملية ذهنية تحليلية لإختيار موقع المنظمة المستقبلي تبعاً للتغييرات الحاصلة في البيئة وتكيف المنظمة</w:t>
      </w:r>
      <w:r w:rsidRPr="003723F6">
        <w:rPr>
          <w:rFonts w:ascii="Sakkal Majalla" w:hAnsi="Sakkal Majalla" w:cs="Sakkal Majalla"/>
          <w:color w:val="0D0D0D" w:themeColor="text1" w:themeTint="F2"/>
          <w:sz w:val="28"/>
          <w:szCs w:val="28"/>
          <w:rtl/>
          <w:lang w:bidi="ar-EG"/>
        </w:rPr>
        <w:t xml:space="preserve"> </w:t>
      </w:r>
      <w:r w:rsidRPr="003723F6">
        <w:rPr>
          <w:rFonts w:ascii="Sakkal Majalla" w:hAnsi="Sakkal Majalla" w:cs="Sakkal Majalla"/>
          <w:color w:val="0D0D0D" w:themeColor="text1" w:themeTint="F2"/>
          <w:sz w:val="28"/>
          <w:szCs w:val="28"/>
          <w:rtl/>
        </w:rPr>
        <w:t>معها.</w:t>
      </w:r>
      <w:r w:rsidRPr="003723F6">
        <w:rPr>
          <w:rFonts w:ascii="Sakkal Majalla" w:hAnsi="Sakkal Majalla" w:cs="Sakkal Majalla"/>
          <w:color w:val="0D0D0D" w:themeColor="text1" w:themeTint="F2"/>
          <w:sz w:val="28"/>
          <w:szCs w:val="28"/>
        </w:rPr>
        <w:t xml:space="preserve"> </w:t>
      </w:r>
      <w:r w:rsidRPr="003723F6">
        <w:rPr>
          <w:rFonts w:ascii="Sakkal Majalla" w:hAnsi="Sakkal Majalla" w:cs="Sakkal Majalla"/>
          <w:color w:val="0D0D0D" w:themeColor="text1" w:themeTint="F2"/>
          <w:sz w:val="28"/>
          <w:szCs w:val="28"/>
          <w:rtl/>
        </w:rPr>
        <w:t>(عبدالعزيز، 2020)</w:t>
      </w:r>
    </w:p>
    <w:p w14:paraId="0365A02D" w14:textId="77777777" w:rsidR="004C5E10" w:rsidRPr="003723F6" w:rsidRDefault="004C5E10" w:rsidP="003723F6">
      <w:pPr>
        <w:spacing w:before="100" w:beforeAutospacing="1" w:after="100" w:afterAutospacing="1" w:line="360" w:lineRule="auto"/>
        <w:ind w:firstLine="720"/>
        <w:jc w:val="both"/>
        <w:rPr>
          <w:rFonts w:ascii="Sakkal Majalla" w:hAnsi="Sakkal Majalla" w:cs="Sakkal Majalla"/>
          <w:color w:val="0D0D0D" w:themeColor="text1" w:themeTint="F2"/>
          <w:sz w:val="28"/>
          <w:szCs w:val="28"/>
        </w:rPr>
      </w:pPr>
      <w:r w:rsidRPr="003723F6">
        <w:rPr>
          <w:rFonts w:ascii="Sakkal Majalla" w:hAnsi="Sakkal Majalla" w:cs="Sakkal Majalla"/>
          <w:color w:val="0D0D0D" w:themeColor="text1" w:themeTint="F2"/>
          <w:sz w:val="28"/>
          <w:szCs w:val="28"/>
          <w:rtl/>
        </w:rPr>
        <w:t>وبالتالي تلعب البيئة المحيطة بالمنظمات دوراً رئيسياً في هذه العملية لكون هذه البيئة غير ثابتة ومتغيرة باستمرار نتيجة قوى متحركة متغيرة تؤثر على هذه المنظمات.</w:t>
      </w:r>
      <w:r w:rsidRPr="003723F6">
        <w:rPr>
          <w:rFonts w:ascii="Sakkal Majalla" w:hAnsi="Sakkal Majalla" w:cs="Sakkal Majalla"/>
          <w:color w:val="0D0D0D" w:themeColor="text1" w:themeTint="F2"/>
          <w:sz w:val="28"/>
          <w:szCs w:val="28"/>
        </w:rPr>
        <w:t xml:space="preserve"> </w:t>
      </w:r>
      <w:r w:rsidRPr="003723F6">
        <w:rPr>
          <w:rFonts w:ascii="Sakkal Majalla" w:hAnsi="Sakkal Majalla" w:cs="Sakkal Majalla"/>
          <w:color w:val="0D0D0D" w:themeColor="text1" w:themeTint="F2"/>
          <w:sz w:val="28"/>
          <w:szCs w:val="28"/>
          <w:rtl/>
        </w:rPr>
        <w:t>(أبو خريص، 2020)</w:t>
      </w:r>
    </w:p>
    <w:p w14:paraId="6CBE9664" w14:textId="77777777" w:rsidR="004C5E10" w:rsidRPr="003723F6" w:rsidRDefault="004C5E10" w:rsidP="003723F6">
      <w:pPr>
        <w:spacing w:before="100" w:beforeAutospacing="1" w:after="100" w:afterAutospacing="1" w:line="360" w:lineRule="auto"/>
        <w:ind w:firstLine="720"/>
        <w:jc w:val="both"/>
        <w:rPr>
          <w:rFonts w:ascii="Sakkal Majalla" w:hAnsi="Sakkal Majalla" w:cs="Sakkal Majalla"/>
          <w:color w:val="0D0D0D" w:themeColor="text1" w:themeTint="F2"/>
          <w:sz w:val="28"/>
          <w:szCs w:val="28"/>
        </w:rPr>
      </w:pPr>
      <w:r w:rsidRPr="003723F6">
        <w:rPr>
          <w:rFonts w:ascii="Sakkal Majalla" w:hAnsi="Sakkal Majalla" w:cs="Sakkal Majalla"/>
          <w:color w:val="0D0D0D" w:themeColor="text1" w:themeTint="F2"/>
          <w:sz w:val="28"/>
          <w:szCs w:val="28"/>
          <w:rtl/>
        </w:rPr>
        <w:t>وقد صنف التغيرات التي تواجه المنظمات إلى أربعة أنواع تتفاوت في شدتها تبعاً لنوع الصناعة والبيئة المحيطة وهذه الأنواع هي:</w:t>
      </w:r>
      <w:r w:rsidRPr="003723F6">
        <w:rPr>
          <w:rFonts w:ascii="Sakkal Majalla" w:hAnsi="Sakkal Majalla" w:cs="Sakkal Majalla"/>
          <w:color w:val="0D0D0D" w:themeColor="text1" w:themeTint="F2"/>
          <w:sz w:val="28"/>
          <w:szCs w:val="28"/>
        </w:rPr>
        <w:t xml:space="preserve"> </w:t>
      </w:r>
      <w:r w:rsidRPr="003723F6">
        <w:rPr>
          <w:rFonts w:ascii="Sakkal Majalla" w:hAnsi="Sakkal Majalla" w:cs="Sakkal Majalla"/>
          <w:color w:val="0D0D0D" w:themeColor="text1" w:themeTint="F2"/>
          <w:sz w:val="28"/>
          <w:szCs w:val="28"/>
          <w:rtl/>
        </w:rPr>
        <w:t>(صباح، 2021)</w:t>
      </w:r>
    </w:p>
    <w:p w14:paraId="669C756F" w14:textId="77777777" w:rsidR="004C5E10" w:rsidRPr="003723F6" w:rsidRDefault="004C5E10" w:rsidP="00760E29">
      <w:pPr>
        <w:numPr>
          <w:ilvl w:val="0"/>
          <w:numId w:val="29"/>
        </w:numPr>
        <w:spacing w:before="100" w:beforeAutospacing="1" w:after="100" w:afterAutospacing="1" w:line="360" w:lineRule="auto"/>
        <w:ind w:left="423"/>
        <w:jc w:val="both"/>
        <w:rPr>
          <w:rFonts w:ascii="Sakkal Majalla" w:hAnsi="Sakkal Majalla" w:cs="Sakkal Majalla"/>
          <w:color w:val="0D0D0D" w:themeColor="text1" w:themeTint="F2"/>
          <w:sz w:val="28"/>
          <w:szCs w:val="28"/>
        </w:rPr>
      </w:pPr>
      <w:r w:rsidRPr="003723F6">
        <w:rPr>
          <w:rFonts w:ascii="Sakkal Majalla" w:hAnsi="Sakkal Majalla" w:cs="Sakkal Majalla"/>
          <w:color w:val="0D0D0D" w:themeColor="text1" w:themeTint="F2"/>
          <w:sz w:val="28"/>
          <w:szCs w:val="28"/>
          <w:rtl/>
        </w:rPr>
        <w:t>التغيير الضعيف : حيث تكون قوى التغيير ضعيفة لا تؤثر في بيئة الصناعة وبوجود قوى مضادة لها رغم ضعفها، وبالتالي فإن الوضع الحالي يستمر كما هو .</w:t>
      </w:r>
    </w:p>
    <w:p w14:paraId="1B520DF3" w14:textId="77777777" w:rsidR="004C5E10" w:rsidRPr="003723F6" w:rsidRDefault="004C5E10" w:rsidP="00760E29">
      <w:pPr>
        <w:numPr>
          <w:ilvl w:val="0"/>
          <w:numId w:val="29"/>
        </w:numPr>
        <w:spacing w:before="100" w:beforeAutospacing="1" w:after="100" w:afterAutospacing="1" w:line="360" w:lineRule="auto"/>
        <w:ind w:left="423"/>
        <w:jc w:val="both"/>
        <w:rPr>
          <w:rFonts w:ascii="Sakkal Majalla" w:hAnsi="Sakkal Majalla" w:cs="Sakkal Majalla"/>
          <w:color w:val="0D0D0D" w:themeColor="text1" w:themeTint="F2"/>
          <w:sz w:val="28"/>
          <w:szCs w:val="28"/>
        </w:rPr>
      </w:pPr>
      <w:r w:rsidRPr="00DA0855">
        <w:rPr>
          <w:rFonts w:ascii="Sakkal Majalla" w:hAnsi="Sakkal Majalla" w:cs="Sakkal Majalla"/>
          <w:b/>
          <w:bCs/>
          <w:color w:val="0D0D0D" w:themeColor="text1" w:themeTint="F2"/>
          <w:sz w:val="28"/>
          <w:szCs w:val="28"/>
          <w:rtl/>
        </w:rPr>
        <w:t>التغيير المستمر</w:t>
      </w:r>
      <w:r w:rsidRPr="003723F6">
        <w:rPr>
          <w:rFonts w:ascii="Sakkal Majalla" w:hAnsi="Sakkal Majalla" w:cs="Sakkal Majalla"/>
          <w:color w:val="0D0D0D" w:themeColor="text1" w:themeTint="F2"/>
          <w:sz w:val="28"/>
          <w:szCs w:val="28"/>
          <w:rtl/>
        </w:rPr>
        <w:t xml:space="preserve"> : وهو على العكس من النوع الأول، حيث تكون قوى التغيير شديدة وقوى المقاومة ضعيفة لذا يتوجب على المنظمة التكييف مع هذا التغيير.</w:t>
      </w:r>
    </w:p>
    <w:p w14:paraId="35EDE8F6" w14:textId="77777777" w:rsidR="004C5E10" w:rsidRPr="003723F6" w:rsidRDefault="004C5E10" w:rsidP="00760E29">
      <w:pPr>
        <w:numPr>
          <w:ilvl w:val="0"/>
          <w:numId w:val="29"/>
        </w:numPr>
        <w:spacing w:before="100" w:beforeAutospacing="1" w:after="100" w:afterAutospacing="1" w:line="360" w:lineRule="auto"/>
        <w:ind w:left="423"/>
        <w:jc w:val="both"/>
        <w:rPr>
          <w:rFonts w:ascii="Sakkal Majalla" w:hAnsi="Sakkal Majalla" w:cs="Sakkal Majalla"/>
          <w:color w:val="0D0D0D" w:themeColor="text1" w:themeTint="F2"/>
          <w:sz w:val="28"/>
          <w:szCs w:val="28"/>
        </w:rPr>
      </w:pPr>
      <w:r w:rsidRPr="00DA0855">
        <w:rPr>
          <w:rFonts w:ascii="Sakkal Majalla" w:hAnsi="Sakkal Majalla" w:cs="Sakkal Majalla"/>
          <w:b/>
          <w:bCs/>
          <w:color w:val="0D0D0D" w:themeColor="text1" w:themeTint="F2"/>
          <w:sz w:val="28"/>
          <w:szCs w:val="28"/>
          <w:rtl/>
        </w:rPr>
        <w:t>التغيير المتفرق</w:t>
      </w:r>
      <w:r w:rsidRPr="003723F6">
        <w:rPr>
          <w:rFonts w:ascii="Sakkal Majalla" w:hAnsi="Sakkal Majalla" w:cs="Sakkal Majalla"/>
          <w:color w:val="0D0D0D" w:themeColor="text1" w:themeTint="F2"/>
          <w:sz w:val="28"/>
          <w:szCs w:val="28"/>
          <w:rtl/>
        </w:rPr>
        <w:t xml:space="preserve">  :وهنا تكون قوى التغيير وقوى المقاومة ضعيفة، لذا فإن الانتقال بين الوضع القديم والجديد عملية سهلة ولكن تدرجية.</w:t>
      </w:r>
    </w:p>
    <w:p w14:paraId="030EFC5D" w14:textId="77777777" w:rsidR="004C5E10" w:rsidRPr="003723F6" w:rsidRDefault="004C5E10" w:rsidP="00760E29">
      <w:pPr>
        <w:numPr>
          <w:ilvl w:val="0"/>
          <w:numId w:val="29"/>
        </w:numPr>
        <w:spacing w:before="100" w:beforeAutospacing="1" w:after="100" w:afterAutospacing="1" w:line="360" w:lineRule="auto"/>
        <w:ind w:left="423"/>
        <w:jc w:val="both"/>
        <w:rPr>
          <w:rFonts w:ascii="Sakkal Majalla" w:hAnsi="Sakkal Majalla" w:cs="Sakkal Majalla"/>
          <w:color w:val="0D0D0D" w:themeColor="text1" w:themeTint="F2"/>
          <w:sz w:val="28"/>
          <w:szCs w:val="28"/>
        </w:rPr>
      </w:pPr>
      <w:r w:rsidRPr="00DA0855">
        <w:rPr>
          <w:rFonts w:ascii="Sakkal Majalla" w:hAnsi="Sakkal Majalla" w:cs="Sakkal Majalla"/>
          <w:b/>
          <w:bCs/>
          <w:color w:val="0D0D0D" w:themeColor="text1" w:themeTint="F2"/>
          <w:sz w:val="28"/>
          <w:szCs w:val="28"/>
          <w:rtl/>
        </w:rPr>
        <w:t>التغيير الجذري</w:t>
      </w:r>
      <w:r w:rsidRPr="003723F6">
        <w:rPr>
          <w:rFonts w:ascii="Sakkal Majalla" w:hAnsi="Sakkal Majalla" w:cs="Sakkal Majalla"/>
          <w:color w:val="0D0D0D" w:themeColor="text1" w:themeTint="F2"/>
          <w:sz w:val="28"/>
          <w:szCs w:val="28"/>
          <w:rtl/>
        </w:rPr>
        <w:t xml:space="preserve"> -:- حيث تكون كل من قوى التغيير وقوى المقاومة قوية بحيث يكون التغيير الناتج حاد وجذري على صورة قفزات أو هزات.</w:t>
      </w:r>
    </w:p>
    <w:p w14:paraId="70F42AD6" w14:textId="77777777" w:rsidR="004C5E10" w:rsidRPr="003723F6" w:rsidRDefault="004C5E10" w:rsidP="00DA0855">
      <w:pPr>
        <w:spacing w:before="100" w:beforeAutospacing="1" w:after="100" w:afterAutospacing="1" w:line="360" w:lineRule="auto"/>
        <w:ind w:firstLine="706"/>
        <w:jc w:val="both"/>
        <w:rPr>
          <w:rFonts w:ascii="Sakkal Majalla" w:hAnsi="Sakkal Majalla" w:cs="Sakkal Majalla"/>
          <w:color w:val="0D0D0D" w:themeColor="text1" w:themeTint="F2"/>
          <w:sz w:val="28"/>
          <w:szCs w:val="28"/>
        </w:rPr>
      </w:pPr>
      <w:r w:rsidRPr="003723F6">
        <w:rPr>
          <w:rFonts w:ascii="Sakkal Majalla" w:hAnsi="Sakkal Majalla" w:cs="Sakkal Majalla"/>
          <w:color w:val="0D0D0D" w:themeColor="text1" w:themeTint="F2"/>
          <w:sz w:val="28"/>
          <w:szCs w:val="28"/>
          <w:rtl/>
        </w:rPr>
        <w:t>ويأتي دور التخطيط الإستراتيجي المنظم لمحاولة استكشاف حدة التغيير الذي سيحصل في المستقبل ودرجة تأثيره على المنظمة، وهذا يشمل وجود رسالة محددة وواضحة وأهداف إستراتيجية طويلة المدى وتحديد الوسائل المستخدمة لتحقيق هذه الأهداف أخذة بعين الاعتبار مدى التغيير وحدته.</w:t>
      </w:r>
      <w:r w:rsidRPr="003723F6">
        <w:rPr>
          <w:rFonts w:ascii="Sakkal Majalla" w:hAnsi="Sakkal Majalla" w:cs="Sakkal Majalla"/>
          <w:color w:val="0D0D0D" w:themeColor="text1" w:themeTint="F2"/>
          <w:sz w:val="28"/>
          <w:szCs w:val="28"/>
        </w:rPr>
        <w:t xml:space="preserve"> </w:t>
      </w:r>
      <w:r w:rsidRPr="003723F6">
        <w:rPr>
          <w:rFonts w:ascii="Sakkal Majalla" w:hAnsi="Sakkal Majalla" w:cs="Sakkal Majalla"/>
          <w:color w:val="0D0D0D" w:themeColor="text1" w:themeTint="F2"/>
          <w:sz w:val="28"/>
          <w:szCs w:val="28"/>
          <w:rtl/>
        </w:rPr>
        <w:t>(قاسي، 2021)</w:t>
      </w:r>
    </w:p>
    <w:p w14:paraId="621C56A4" w14:textId="77777777" w:rsidR="004C5E10" w:rsidRPr="003723F6" w:rsidRDefault="004C5E10" w:rsidP="00DA0855">
      <w:pPr>
        <w:spacing w:before="100" w:beforeAutospacing="1" w:after="100" w:afterAutospacing="1" w:line="360" w:lineRule="auto"/>
        <w:ind w:firstLine="706"/>
        <w:jc w:val="both"/>
        <w:rPr>
          <w:rFonts w:ascii="Sakkal Majalla" w:hAnsi="Sakkal Majalla" w:cs="Sakkal Majalla"/>
          <w:color w:val="0D0D0D" w:themeColor="text1" w:themeTint="F2"/>
          <w:sz w:val="28"/>
          <w:szCs w:val="28"/>
          <w:rtl/>
          <w:lang w:bidi="ar-EG"/>
        </w:rPr>
      </w:pPr>
      <w:r w:rsidRPr="003723F6">
        <w:rPr>
          <w:rFonts w:ascii="Sakkal Majalla" w:hAnsi="Sakkal Majalla" w:cs="Sakkal Majalla"/>
          <w:color w:val="0D0D0D" w:themeColor="text1" w:themeTint="F2"/>
          <w:sz w:val="28"/>
          <w:szCs w:val="28"/>
          <w:rtl/>
        </w:rPr>
        <w:t>ومن أجل ضمان وضوح مفهوم التخطيط الإستراتيجي ولإزالة أي غموض حول معناه</w:t>
      </w:r>
      <w:r w:rsidRPr="003723F6">
        <w:rPr>
          <w:rFonts w:ascii="Sakkal Majalla" w:hAnsi="Sakkal Majalla" w:cs="Sakkal Majalla"/>
          <w:color w:val="0D0D0D" w:themeColor="text1" w:themeTint="F2"/>
          <w:sz w:val="28"/>
          <w:szCs w:val="28"/>
          <w:rtl/>
          <w:lang w:bidi="ar-EG"/>
        </w:rPr>
        <w:t xml:space="preserve"> </w:t>
      </w:r>
      <w:r w:rsidRPr="003723F6">
        <w:rPr>
          <w:rFonts w:ascii="Sakkal Majalla" w:hAnsi="Sakkal Majalla" w:cs="Sakkal Majalla"/>
          <w:color w:val="0D0D0D" w:themeColor="text1" w:themeTint="F2"/>
          <w:sz w:val="28"/>
          <w:szCs w:val="28"/>
          <w:rtl/>
        </w:rPr>
        <w:t>فيما يلي تبيان ما هو ليس بالتخطيط الإستراتيجي :-</w:t>
      </w:r>
      <w:r w:rsidRPr="003723F6">
        <w:rPr>
          <w:rFonts w:ascii="Sakkal Majalla" w:hAnsi="Sakkal Majalla" w:cs="Sakkal Majalla"/>
          <w:color w:val="0D0D0D" w:themeColor="text1" w:themeTint="F2"/>
          <w:sz w:val="28"/>
          <w:szCs w:val="28"/>
        </w:rPr>
        <w:t xml:space="preserve"> </w:t>
      </w:r>
      <w:r w:rsidRPr="003723F6">
        <w:rPr>
          <w:rFonts w:ascii="Sakkal Majalla" w:hAnsi="Sakkal Majalla" w:cs="Sakkal Majalla"/>
          <w:color w:val="0D0D0D" w:themeColor="text1" w:themeTint="F2"/>
          <w:sz w:val="28"/>
          <w:szCs w:val="28"/>
          <w:rtl/>
          <w:lang w:bidi="ar-EG"/>
        </w:rPr>
        <w:t>(عشوي، 2023)</w:t>
      </w:r>
    </w:p>
    <w:p w14:paraId="7434CEEE" w14:textId="77777777" w:rsidR="004C5E10" w:rsidRPr="003723F6" w:rsidRDefault="004C5E10" w:rsidP="00760E29">
      <w:pPr>
        <w:numPr>
          <w:ilvl w:val="0"/>
          <w:numId w:val="30"/>
        </w:numPr>
        <w:spacing w:before="100" w:beforeAutospacing="1" w:after="100" w:afterAutospacing="1" w:line="360" w:lineRule="auto"/>
        <w:ind w:left="423"/>
        <w:jc w:val="both"/>
        <w:rPr>
          <w:rFonts w:ascii="Sakkal Majalla" w:hAnsi="Sakkal Majalla" w:cs="Sakkal Majalla"/>
          <w:color w:val="0D0D0D" w:themeColor="text1" w:themeTint="F2"/>
          <w:sz w:val="28"/>
          <w:szCs w:val="28"/>
        </w:rPr>
      </w:pPr>
      <w:r w:rsidRPr="003723F6">
        <w:rPr>
          <w:rFonts w:ascii="Sakkal Majalla" w:hAnsi="Sakkal Majalla" w:cs="Sakkal Majalla"/>
          <w:color w:val="0D0D0D" w:themeColor="text1" w:themeTint="F2"/>
          <w:sz w:val="28"/>
          <w:szCs w:val="28"/>
          <w:rtl/>
        </w:rPr>
        <w:lastRenderedPageBreak/>
        <w:t>التخطيط الإستراتيجي ليس تنبؤ بحث؛ لأن التنبؤ هو امتداد طبيعي من الحاضر إلى المستقبل، والمتغيرات الحالية سريعة و كبيرة لا يمكن التنبؤ بها بشكل دقيق، لكن هذا لا ينفي ان التخطيط الإستراتيجي يعتمد على التنبؤ بصورة أو بأخرى لكن من خلال منهجية دروسة وبعد تحليل عميق لعناصر البيئتين الداخلية والخارجية.</w:t>
      </w:r>
      <w:r w:rsidRPr="003723F6">
        <w:rPr>
          <w:rFonts w:ascii="Sakkal Majalla" w:hAnsi="Sakkal Majalla" w:cs="Sakkal Majalla"/>
          <w:color w:val="0D0D0D" w:themeColor="text1" w:themeTint="F2"/>
          <w:sz w:val="28"/>
          <w:szCs w:val="28"/>
        </w:rPr>
        <w:t xml:space="preserve"> </w:t>
      </w:r>
      <w:r w:rsidRPr="003723F6">
        <w:rPr>
          <w:rFonts w:ascii="Sakkal Majalla" w:hAnsi="Sakkal Majalla" w:cs="Sakkal Majalla"/>
          <w:color w:val="0D0D0D" w:themeColor="text1" w:themeTint="F2"/>
          <w:sz w:val="28"/>
          <w:szCs w:val="28"/>
          <w:rtl/>
        </w:rPr>
        <w:t>(صالح، 2022)</w:t>
      </w:r>
    </w:p>
    <w:p w14:paraId="28F37C3F" w14:textId="77777777" w:rsidR="004C5E10" w:rsidRPr="003723F6" w:rsidRDefault="004C5E10" w:rsidP="00760E29">
      <w:pPr>
        <w:numPr>
          <w:ilvl w:val="0"/>
          <w:numId w:val="30"/>
        </w:numPr>
        <w:spacing w:before="100" w:beforeAutospacing="1" w:after="100" w:afterAutospacing="1" w:line="360" w:lineRule="auto"/>
        <w:ind w:left="423"/>
        <w:jc w:val="both"/>
        <w:rPr>
          <w:rFonts w:ascii="Sakkal Majalla" w:hAnsi="Sakkal Majalla" w:cs="Sakkal Majalla"/>
          <w:color w:val="0D0D0D" w:themeColor="text1" w:themeTint="F2"/>
          <w:sz w:val="28"/>
          <w:szCs w:val="28"/>
        </w:rPr>
      </w:pPr>
      <w:r w:rsidRPr="003723F6">
        <w:rPr>
          <w:rFonts w:ascii="Sakkal Majalla" w:hAnsi="Sakkal Majalla" w:cs="Sakkal Majalla"/>
          <w:color w:val="0D0D0D" w:themeColor="text1" w:themeTint="F2"/>
          <w:sz w:val="28"/>
          <w:szCs w:val="28"/>
          <w:rtl/>
        </w:rPr>
        <w:t>التخطيط الإستراتيجي ليس قرارات تخطيطية طويلة الأجل فقط بل هي قرارات حاضرة أيضاً، فكثير من القرارات الإستراتيجية تؤخذ اليوم وتؤثر في مستقبل و مصير المنظمة.</w:t>
      </w:r>
    </w:p>
    <w:p w14:paraId="1FF23310" w14:textId="77777777" w:rsidR="004C5E10" w:rsidRPr="003723F6" w:rsidRDefault="004C5E10" w:rsidP="00760E29">
      <w:pPr>
        <w:numPr>
          <w:ilvl w:val="0"/>
          <w:numId w:val="30"/>
        </w:numPr>
        <w:spacing w:before="100" w:beforeAutospacing="1" w:after="100" w:afterAutospacing="1" w:line="360" w:lineRule="auto"/>
        <w:ind w:left="423"/>
        <w:jc w:val="both"/>
        <w:rPr>
          <w:rFonts w:ascii="Sakkal Majalla" w:hAnsi="Sakkal Majalla" w:cs="Sakkal Majalla"/>
          <w:color w:val="0D0D0D" w:themeColor="text1" w:themeTint="F2"/>
          <w:sz w:val="28"/>
          <w:szCs w:val="28"/>
          <w:rtl/>
        </w:rPr>
      </w:pPr>
      <w:r w:rsidRPr="003723F6">
        <w:rPr>
          <w:rFonts w:ascii="Sakkal Majalla" w:hAnsi="Sakkal Majalla" w:cs="Sakkal Majalla"/>
          <w:color w:val="0D0D0D" w:themeColor="text1" w:themeTint="F2"/>
          <w:sz w:val="28"/>
          <w:szCs w:val="28"/>
          <w:rtl/>
        </w:rPr>
        <w:t xml:space="preserve"> التخطيط الإستراتيجي ليس إنهاء للمخاطرة، فما دمنا نتكلم عن المستقبل فهناك مخاطرة، غير أن التخطيط الإستراتيجي يساعد المدراء على تقييم المخاطر تبعا لمعايير إستراتيجية محددة ضمن أهداف المنظمة ورسالتها.</w:t>
      </w:r>
      <w:r w:rsidRPr="003723F6">
        <w:rPr>
          <w:rFonts w:ascii="Sakkal Majalla" w:hAnsi="Sakkal Majalla" w:cs="Sakkal Majalla"/>
          <w:color w:val="0D0D0D" w:themeColor="text1" w:themeTint="F2"/>
          <w:sz w:val="28"/>
          <w:szCs w:val="28"/>
        </w:rPr>
        <w:t xml:space="preserve"> </w:t>
      </w:r>
      <w:r w:rsidRPr="003723F6">
        <w:rPr>
          <w:rFonts w:ascii="Sakkal Majalla" w:hAnsi="Sakkal Majalla" w:cs="Sakkal Majalla"/>
          <w:color w:val="0D0D0D" w:themeColor="text1" w:themeTint="F2"/>
          <w:sz w:val="28"/>
          <w:szCs w:val="28"/>
          <w:rtl/>
        </w:rPr>
        <w:t>(عبدالعزيز، 2020)</w:t>
      </w:r>
    </w:p>
    <w:p w14:paraId="299DACCE" w14:textId="1E584C7E" w:rsidR="004C5E10" w:rsidRPr="00DA0855" w:rsidRDefault="00DA0855" w:rsidP="00DA0855">
      <w:pPr>
        <w:spacing w:before="100" w:beforeAutospacing="1" w:after="100" w:afterAutospacing="1" w:line="360" w:lineRule="auto"/>
        <w:jc w:val="both"/>
        <w:outlineLvl w:val="2"/>
        <w:rPr>
          <w:rFonts w:ascii="Sakkal Majalla" w:hAnsi="Sakkal Majalla" w:cs="Sakkal Majalla"/>
          <w:b/>
          <w:bCs/>
          <w:color w:val="0D0D0D" w:themeColor="text1" w:themeTint="F2"/>
          <w:sz w:val="32"/>
          <w:szCs w:val="32"/>
        </w:rPr>
      </w:pPr>
      <w:bookmarkStart w:id="54" w:name="_Toc173308822"/>
      <w:r w:rsidRPr="00DA0855">
        <w:rPr>
          <w:rFonts w:ascii="Sakkal Majalla" w:hAnsi="Sakkal Majalla" w:cs="Sakkal Majalla" w:hint="cs"/>
          <w:b/>
          <w:bCs/>
          <w:color w:val="0D0D0D" w:themeColor="text1" w:themeTint="F2"/>
          <w:sz w:val="32"/>
          <w:szCs w:val="32"/>
          <w:rtl/>
        </w:rPr>
        <w:t xml:space="preserve">7.2.2 </w:t>
      </w:r>
      <w:r w:rsidR="004C5E10" w:rsidRPr="00DA0855">
        <w:rPr>
          <w:rFonts w:ascii="Sakkal Majalla" w:hAnsi="Sakkal Majalla" w:cs="Sakkal Majalla"/>
          <w:b/>
          <w:bCs/>
          <w:color w:val="0D0D0D" w:themeColor="text1" w:themeTint="F2"/>
          <w:sz w:val="32"/>
          <w:szCs w:val="32"/>
          <w:rtl/>
        </w:rPr>
        <w:t>معوقات التخطيط الإستراتيجي :-</w:t>
      </w:r>
      <w:bookmarkEnd w:id="54"/>
    </w:p>
    <w:p w14:paraId="20FB12F6" w14:textId="77777777" w:rsidR="004C5E10" w:rsidRPr="003723F6" w:rsidRDefault="004C5E10" w:rsidP="003723F6">
      <w:pPr>
        <w:spacing w:before="100" w:beforeAutospacing="1" w:after="100" w:afterAutospacing="1" w:line="360" w:lineRule="auto"/>
        <w:ind w:firstLine="720"/>
        <w:jc w:val="both"/>
        <w:rPr>
          <w:rFonts w:ascii="Sakkal Majalla" w:hAnsi="Sakkal Majalla" w:cs="Sakkal Majalla"/>
          <w:color w:val="0D0D0D" w:themeColor="text1" w:themeTint="F2"/>
          <w:sz w:val="28"/>
          <w:szCs w:val="28"/>
        </w:rPr>
      </w:pPr>
      <w:r w:rsidRPr="003723F6">
        <w:rPr>
          <w:rFonts w:ascii="Sakkal Majalla" w:hAnsi="Sakkal Majalla" w:cs="Sakkal Majalla"/>
          <w:color w:val="0D0D0D" w:themeColor="text1" w:themeTint="F2"/>
          <w:sz w:val="28"/>
          <w:szCs w:val="28"/>
          <w:rtl/>
        </w:rPr>
        <w:t>إن استخدام التخطيط الإستراتيجي ليس أمرا سهلا، فهناك عدت عقبات تجعل من الصعوبة بمكان على كثير من الشركات استخدام التخطيط الإستراتيجي، وفيما يلي بعض هذه العقبات :-</w:t>
      </w:r>
      <w:r w:rsidRPr="003723F6">
        <w:rPr>
          <w:rFonts w:ascii="Sakkal Majalla" w:hAnsi="Sakkal Majalla" w:cs="Sakkal Majalla"/>
          <w:color w:val="0D0D0D" w:themeColor="text1" w:themeTint="F2"/>
          <w:sz w:val="28"/>
          <w:szCs w:val="28"/>
        </w:rPr>
        <w:t xml:space="preserve"> </w:t>
      </w:r>
      <w:r w:rsidRPr="003723F6">
        <w:rPr>
          <w:rFonts w:ascii="Sakkal Majalla" w:hAnsi="Sakkal Majalla" w:cs="Sakkal Majalla"/>
          <w:color w:val="0D0D0D" w:themeColor="text1" w:themeTint="F2"/>
          <w:sz w:val="28"/>
          <w:szCs w:val="28"/>
          <w:rtl/>
        </w:rPr>
        <w:t>(قاسي، 2021)</w:t>
      </w:r>
    </w:p>
    <w:p w14:paraId="5B131CB7" w14:textId="77777777" w:rsidR="004C5E10" w:rsidRPr="00DA0855" w:rsidRDefault="004C5E10" w:rsidP="00760E29">
      <w:pPr>
        <w:numPr>
          <w:ilvl w:val="0"/>
          <w:numId w:val="31"/>
        </w:numPr>
        <w:spacing w:before="100" w:beforeAutospacing="1" w:after="100" w:afterAutospacing="1" w:line="360" w:lineRule="auto"/>
        <w:ind w:left="423"/>
        <w:jc w:val="both"/>
        <w:rPr>
          <w:rFonts w:ascii="Sakkal Majalla" w:hAnsi="Sakkal Majalla" w:cs="Sakkal Majalla"/>
          <w:b/>
          <w:bCs/>
          <w:color w:val="0D0D0D" w:themeColor="text1" w:themeTint="F2"/>
          <w:sz w:val="28"/>
          <w:szCs w:val="28"/>
        </w:rPr>
      </w:pPr>
      <w:r w:rsidRPr="00DA0855">
        <w:rPr>
          <w:rFonts w:ascii="Sakkal Majalla" w:hAnsi="Sakkal Majalla" w:cs="Sakkal Majalla"/>
          <w:b/>
          <w:bCs/>
          <w:color w:val="0D0D0D" w:themeColor="text1" w:themeTint="F2"/>
          <w:sz w:val="28"/>
          <w:szCs w:val="28"/>
          <w:rtl/>
        </w:rPr>
        <w:t>عدم رغبة المدراء أو ترددهم لاستخدام هذا الأسلوب، وقد يرجع هذا إلى:</w:t>
      </w:r>
    </w:p>
    <w:p w14:paraId="07417EE9" w14:textId="77777777" w:rsidR="004C5E10" w:rsidRPr="003723F6" w:rsidRDefault="004C5E10" w:rsidP="00760E29">
      <w:pPr>
        <w:numPr>
          <w:ilvl w:val="0"/>
          <w:numId w:val="32"/>
        </w:numPr>
        <w:spacing w:before="100" w:beforeAutospacing="1" w:after="100" w:afterAutospacing="1" w:line="360" w:lineRule="auto"/>
        <w:ind w:left="706"/>
        <w:jc w:val="both"/>
        <w:rPr>
          <w:rFonts w:ascii="Sakkal Majalla" w:hAnsi="Sakkal Majalla" w:cs="Sakkal Majalla"/>
          <w:color w:val="0D0D0D" w:themeColor="text1" w:themeTint="F2"/>
          <w:sz w:val="28"/>
          <w:szCs w:val="28"/>
        </w:rPr>
      </w:pPr>
      <w:r w:rsidRPr="003723F6">
        <w:rPr>
          <w:rFonts w:ascii="Sakkal Majalla" w:hAnsi="Sakkal Majalla" w:cs="Sakkal Majalla"/>
          <w:color w:val="0D0D0D" w:themeColor="text1" w:themeTint="F2"/>
          <w:sz w:val="28"/>
          <w:szCs w:val="28"/>
          <w:rtl/>
        </w:rPr>
        <w:t>اعتقاد المدير بعدم توفر الوقت الكافي للقيام بهذه العملية.</w:t>
      </w:r>
    </w:p>
    <w:p w14:paraId="76AE6FBB" w14:textId="77777777" w:rsidR="004C5E10" w:rsidRPr="003723F6" w:rsidRDefault="004C5E10" w:rsidP="00760E29">
      <w:pPr>
        <w:numPr>
          <w:ilvl w:val="0"/>
          <w:numId w:val="32"/>
        </w:numPr>
        <w:spacing w:before="100" w:beforeAutospacing="1" w:after="100" w:afterAutospacing="1" w:line="360" w:lineRule="auto"/>
        <w:ind w:left="706"/>
        <w:jc w:val="both"/>
        <w:rPr>
          <w:rFonts w:ascii="Sakkal Majalla" w:hAnsi="Sakkal Majalla" w:cs="Sakkal Majalla"/>
          <w:color w:val="0D0D0D" w:themeColor="text1" w:themeTint="F2"/>
          <w:sz w:val="28"/>
          <w:szCs w:val="28"/>
        </w:rPr>
      </w:pPr>
      <w:r w:rsidRPr="003723F6">
        <w:rPr>
          <w:rFonts w:ascii="Sakkal Majalla" w:hAnsi="Sakkal Majalla" w:cs="Sakkal Majalla"/>
          <w:color w:val="0D0D0D" w:themeColor="text1" w:themeTint="F2"/>
          <w:sz w:val="28"/>
          <w:szCs w:val="28"/>
          <w:rtl/>
        </w:rPr>
        <w:t>اعتقاد المدير بأن هذا العمل ليس من ضمن مسؤولياته.</w:t>
      </w:r>
    </w:p>
    <w:p w14:paraId="1D0156E4" w14:textId="77777777" w:rsidR="004C5E10" w:rsidRPr="003723F6" w:rsidRDefault="004C5E10" w:rsidP="00760E29">
      <w:pPr>
        <w:numPr>
          <w:ilvl w:val="0"/>
          <w:numId w:val="32"/>
        </w:numPr>
        <w:spacing w:before="100" w:beforeAutospacing="1" w:after="100" w:afterAutospacing="1" w:line="360" w:lineRule="auto"/>
        <w:ind w:left="706"/>
        <w:jc w:val="both"/>
        <w:rPr>
          <w:rFonts w:ascii="Sakkal Majalla" w:hAnsi="Sakkal Majalla" w:cs="Sakkal Majalla"/>
          <w:color w:val="0D0D0D" w:themeColor="text1" w:themeTint="F2"/>
          <w:sz w:val="28"/>
          <w:szCs w:val="28"/>
        </w:rPr>
      </w:pPr>
      <w:r w:rsidRPr="003723F6">
        <w:rPr>
          <w:rFonts w:ascii="Sakkal Majalla" w:hAnsi="Sakkal Majalla" w:cs="Sakkal Majalla"/>
          <w:color w:val="0D0D0D" w:themeColor="text1" w:themeTint="F2"/>
          <w:sz w:val="28"/>
          <w:szCs w:val="28"/>
          <w:rtl/>
        </w:rPr>
        <w:t>اعتقاد المدراء بأنهم لن يكافوا على القيام بهذا العمل.</w:t>
      </w:r>
    </w:p>
    <w:p w14:paraId="576F2957" w14:textId="77777777" w:rsidR="004C5E10" w:rsidRPr="00DA0855" w:rsidRDefault="004C5E10" w:rsidP="00760E29">
      <w:pPr>
        <w:numPr>
          <w:ilvl w:val="0"/>
          <w:numId w:val="31"/>
        </w:numPr>
        <w:spacing w:before="100" w:beforeAutospacing="1" w:after="100" w:afterAutospacing="1" w:line="360" w:lineRule="auto"/>
        <w:ind w:left="423"/>
        <w:jc w:val="both"/>
        <w:rPr>
          <w:rFonts w:ascii="Sakkal Majalla" w:hAnsi="Sakkal Majalla" w:cs="Sakkal Majalla"/>
          <w:b/>
          <w:bCs/>
          <w:color w:val="0D0D0D" w:themeColor="text1" w:themeTint="F2"/>
          <w:sz w:val="28"/>
          <w:szCs w:val="28"/>
        </w:rPr>
      </w:pPr>
      <w:r w:rsidRPr="00DA0855">
        <w:rPr>
          <w:rFonts w:ascii="Sakkal Majalla" w:hAnsi="Sakkal Majalla" w:cs="Sakkal Majalla"/>
          <w:b/>
          <w:bCs/>
          <w:color w:val="0D0D0D" w:themeColor="text1" w:themeTint="F2"/>
          <w:sz w:val="28"/>
          <w:szCs w:val="28"/>
          <w:rtl/>
        </w:rPr>
        <w:t>اضطراب البيئة الخارجية مما قد يجعل التخطيط متقادما قبل أن يبدأ بسبب :-</w:t>
      </w:r>
    </w:p>
    <w:p w14:paraId="5E91D781" w14:textId="77777777" w:rsidR="004C5E10" w:rsidRPr="003723F6" w:rsidRDefault="004C5E10" w:rsidP="00760E29">
      <w:pPr>
        <w:numPr>
          <w:ilvl w:val="0"/>
          <w:numId w:val="33"/>
        </w:numPr>
        <w:spacing w:before="100" w:beforeAutospacing="1" w:after="100" w:afterAutospacing="1" w:line="360" w:lineRule="auto"/>
        <w:ind w:left="706"/>
        <w:jc w:val="both"/>
        <w:rPr>
          <w:rFonts w:ascii="Sakkal Majalla" w:hAnsi="Sakkal Majalla" w:cs="Sakkal Majalla"/>
          <w:color w:val="0D0D0D" w:themeColor="text1" w:themeTint="F2"/>
          <w:sz w:val="28"/>
          <w:szCs w:val="28"/>
        </w:rPr>
      </w:pPr>
      <w:r w:rsidRPr="003723F6">
        <w:rPr>
          <w:rFonts w:ascii="Sakkal Majalla" w:hAnsi="Sakkal Majalla" w:cs="Sakkal Majalla"/>
          <w:color w:val="0D0D0D" w:themeColor="text1" w:themeTint="F2"/>
          <w:sz w:val="28"/>
          <w:szCs w:val="28"/>
          <w:rtl/>
        </w:rPr>
        <w:t>تغير سريع في عناصر البيئة، القانونية والسياسية والاقتصادية</w:t>
      </w:r>
    </w:p>
    <w:p w14:paraId="1C055518" w14:textId="77777777" w:rsidR="004C5E10" w:rsidRPr="003723F6" w:rsidRDefault="004C5E10" w:rsidP="00760E29">
      <w:pPr>
        <w:numPr>
          <w:ilvl w:val="0"/>
          <w:numId w:val="33"/>
        </w:numPr>
        <w:spacing w:before="100" w:beforeAutospacing="1" w:after="100" w:afterAutospacing="1" w:line="360" w:lineRule="auto"/>
        <w:ind w:left="706"/>
        <w:jc w:val="both"/>
        <w:rPr>
          <w:rFonts w:ascii="Sakkal Majalla" w:hAnsi="Sakkal Majalla" w:cs="Sakkal Majalla"/>
          <w:color w:val="0D0D0D" w:themeColor="text1" w:themeTint="F2"/>
          <w:sz w:val="28"/>
          <w:szCs w:val="28"/>
        </w:rPr>
      </w:pPr>
      <w:r w:rsidRPr="003723F6">
        <w:rPr>
          <w:rFonts w:ascii="Sakkal Majalla" w:hAnsi="Sakkal Majalla" w:cs="Sakkal Majalla"/>
          <w:color w:val="0D0D0D" w:themeColor="text1" w:themeTint="F2"/>
          <w:sz w:val="28"/>
          <w:szCs w:val="28"/>
          <w:rtl/>
        </w:rPr>
        <w:t>ارتفاع تكلفة متابعة هذا التغير عن قرب وبصورة مستمرة.</w:t>
      </w:r>
    </w:p>
    <w:p w14:paraId="139E3C68" w14:textId="77777777" w:rsidR="004C5E10" w:rsidRPr="00DA0855" w:rsidRDefault="004C5E10" w:rsidP="00760E29">
      <w:pPr>
        <w:numPr>
          <w:ilvl w:val="0"/>
          <w:numId w:val="31"/>
        </w:numPr>
        <w:spacing w:before="100" w:beforeAutospacing="1" w:after="100" w:afterAutospacing="1" w:line="360" w:lineRule="auto"/>
        <w:ind w:left="423"/>
        <w:jc w:val="both"/>
        <w:rPr>
          <w:rFonts w:ascii="Sakkal Majalla" w:hAnsi="Sakkal Majalla" w:cs="Sakkal Majalla"/>
          <w:b/>
          <w:bCs/>
          <w:color w:val="0D0D0D" w:themeColor="text1" w:themeTint="F2"/>
          <w:sz w:val="28"/>
          <w:szCs w:val="28"/>
        </w:rPr>
      </w:pPr>
      <w:r w:rsidRPr="00DA0855">
        <w:rPr>
          <w:rFonts w:ascii="Sakkal Majalla" w:hAnsi="Sakkal Majalla" w:cs="Sakkal Majalla"/>
          <w:b/>
          <w:bCs/>
          <w:color w:val="0D0D0D" w:themeColor="text1" w:themeTint="F2"/>
          <w:sz w:val="28"/>
          <w:szCs w:val="28"/>
          <w:rtl/>
        </w:rPr>
        <w:lastRenderedPageBreak/>
        <w:t>مشاكل التخطيط الإستراتيجي حيث تترك عادة انطباعاً سيئاً في ذهن المدراء بسبب</w:t>
      </w:r>
    </w:p>
    <w:p w14:paraId="38802E95" w14:textId="77777777" w:rsidR="004C5E10" w:rsidRPr="003723F6" w:rsidRDefault="004C5E10" w:rsidP="00760E29">
      <w:pPr>
        <w:numPr>
          <w:ilvl w:val="0"/>
          <w:numId w:val="34"/>
        </w:numPr>
        <w:spacing w:before="100" w:beforeAutospacing="1" w:after="100" w:afterAutospacing="1" w:line="360" w:lineRule="auto"/>
        <w:ind w:left="706"/>
        <w:jc w:val="both"/>
        <w:rPr>
          <w:rFonts w:ascii="Sakkal Majalla" w:hAnsi="Sakkal Majalla" w:cs="Sakkal Majalla"/>
          <w:color w:val="0D0D0D" w:themeColor="text1" w:themeTint="F2"/>
          <w:sz w:val="28"/>
          <w:szCs w:val="28"/>
        </w:rPr>
      </w:pPr>
      <w:r w:rsidRPr="003723F6">
        <w:rPr>
          <w:rFonts w:ascii="Sakkal Majalla" w:hAnsi="Sakkal Majalla" w:cs="Sakkal Majalla"/>
          <w:color w:val="0D0D0D" w:themeColor="text1" w:themeTint="F2"/>
          <w:sz w:val="28"/>
          <w:szCs w:val="28"/>
          <w:rtl/>
        </w:rPr>
        <w:t>مشاكل وضع النظام وغموضه تحد من تقبل المدراء للفكرة.</w:t>
      </w:r>
    </w:p>
    <w:p w14:paraId="2887EAF0" w14:textId="77777777" w:rsidR="004C5E10" w:rsidRPr="003723F6" w:rsidRDefault="004C5E10" w:rsidP="00760E29">
      <w:pPr>
        <w:numPr>
          <w:ilvl w:val="0"/>
          <w:numId w:val="34"/>
        </w:numPr>
        <w:spacing w:before="100" w:beforeAutospacing="1" w:after="100" w:afterAutospacing="1" w:line="360" w:lineRule="auto"/>
        <w:ind w:left="706"/>
        <w:jc w:val="both"/>
        <w:rPr>
          <w:rFonts w:ascii="Sakkal Majalla" w:hAnsi="Sakkal Majalla" w:cs="Sakkal Majalla"/>
          <w:color w:val="0D0D0D" w:themeColor="text1" w:themeTint="F2"/>
          <w:sz w:val="28"/>
          <w:szCs w:val="28"/>
        </w:rPr>
      </w:pPr>
      <w:r w:rsidRPr="003723F6">
        <w:rPr>
          <w:rFonts w:ascii="Sakkal Majalla" w:hAnsi="Sakkal Majalla" w:cs="Sakkal Majalla"/>
          <w:color w:val="0D0D0D" w:themeColor="text1" w:themeTint="F2"/>
          <w:sz w:val="28"/>
          <w:szCs w:val="28"/>
          <w:rtl/>
        </w:rPr>
        <w:t>مشاكل جمع البيانات وتحليلها لوضع الخطط الإستراتيجية لا تجعل المدير مقدرا الأهمية الفكرة.</w:t>
      </w:r>
    </w:p>
    <w:p w14:paraId="014CC6BE" w14:textId="77777777" w:rsidR="004C5E10" w:rsidRPr="003723F6" w:rsidRDefault="004C5E10" w:rsidP="00760E29">
      <w:pPr>
        <w:numPr>
          <w:ilvl w:val="0"/>
          <w:numId w:val="34"/>
        </w:numPr>
        <w:spacing w:before="100" w:beforeAutospacing="1" w:after="100" w:afterAutospacing="1" w:line="360" w:lineRule="auto"/>
        <w:ind w:left="706"/>
        <w:jc w:val="both"/>
        <w:rPr>
          <w:rFonts w:ascii="Sakkal Majalla" w:hAnsi="Sakkal Majalla" w:cs="Sakkal Majalla"/>
          <w:color w:val="0D0D0D" w:themeColor="text1" w:themeTint="F2"/>
          <w:sz w:val="28"/>
          <w:szCs w:val="28"/>
        </w:rPr>
      </w:pPr>
      <w:r w:rsidRPr="003723F6">
        <w:rPr>
          <w:rFonts w:ascii="Sakkal Majalla" w:hAnsi="Sakkal Majalla" w:cs="Sakkal Majalla"/>
          <w:color w:val="0D0D0D" w:themeColor="text1" w:themeTint="F2"/>
          <w:sz w:val="28"/>
          <w:szCs w:val="28"/>
          <w:rtl/>
        </w:rPr>
        <w:t>وجود أخطاء في إدارة الخطط الإستراتيجية السابقة يجعل المدير يعتقد بأن الفكرة غير مجدية.</w:t>
      </w:r>
    </w:p>
    <w:p w14:paraId="79711A6C" w14:textId="77777777" w:rsidR="004C5E10" w:rsidRPr="003723F6" w:rsidRDefault="004C5E10" w:rsidP="00760E29">
      <w:pPr>
        <w:numPr>
          <w:ilvl w:val="0"/>
          <w:numId w:val="31"/>
        </w:numPr>
        <w:spacing w:before="100" w:beforeAutospacing="1" w:after="100" w:afterAutospacing="1" w:line="360" w:lineRule="auto"/>
        <w:ind w:left="423"/>
        <w:jc w:val="both"/>
        <w:rPr>
          <w:rFonts w:ascii="Sakkal Majalla" w:hAnsi="Sakkal Majalla" w:cs="Sakkal Majalla"/>
          <w:color w:val="0D0D0D" w:themeColor="text1" w:themeTint="F2"/>
          <w:sz w:val="28"/>
          <w:szCs w:val="28"/>
        </w:rPr>
      </w:pPr>
      <w:r w:rsidRPr="003723F6">
        <w:rPr>
          <w:rFonts w:ascii="Sakkal Majalla" w:hAnsi="Sakkal Majalla" w:cs="Sakkal Majalla"/>
          <w:color w:val="0D0D0D" w:themeColor="text1" w:themeTint="F2"/>
          <w:sz w:val="28"/>
          <w:szCs w:val="28"/>
          <w:rtl/>
        </w:rPr>
        <w:t>ضعف الموارد المتاحة، مثل قلة الموارد صعوبة الوصول إليها ، صعوبة إدارتها ونقص القدرات اللازمة لذلك.</w:t>
      </w:r>
    </w:p>
    <w:p w14:paraId="030F924E" w14:textId="77777777" w:rsidR="004C5E10" w:rsidRPr="003723F6" w:rsidRDefault="004C5E10" w:rsidP="00760E29">
      <w:pPr>
        <w:numPr>
          <w:ilvl w:val="0"/>
          <w:numId w:val="31"/>
        </w:numPr>
        <w:spacing w:before="100" w:beforeAutospacing="1" w:after="100" w:afterAutospacing="1" w:line="360" w:lineRule="auto"/>
        <w:ind w:left="423"/>
        <w:jc w:val="both"/>
        <w:rPr>
          <w:rFonts w:ascii="Sakkal Majalla" w:hAnsi="Sakkal Majalla" w:cs="Sakkal Majalla"/>
          <w:color w:val="0D0D0D" w:themeColor="text1" w:themeTint="F2"/>
          <w:sz w:val="28"/>
          <w:szCs w:val="28"/>
        </w:rPr>
      </w:pPr>
      <w:r w:rsidRPr="003723F6">
        <w:rPr>
          <w:rFonts w:ascii="Sakkal Majalla" w:hAnsi="Sakkal Majalla" w:cs="Sakkal Majalla"/>
          <w:color w:val="0D0D0D" w:themeColor="text1" w:themeTint="F2"/>
          <w:sz w:val="28"/>
          <w:szCs w:val="28"/>
          <w:rtl/>
        </w:rPr>
        <w:t xml:space="preserve"> التخطيط الإستراتيجي يحتاج إلى وقت وتكلفة كبيرة ، لأن المناقشات حول رسالة وأهداف المنظمة تستغرق وقتا طويلا من الإدارة العليا، ويحتاج الأمر كذلك إلى كم هائل من المعلومات والإحصاءات المكلفة.</w:t>
      </w:r>
    </w:p>
    <w:p w14:paraId="076C7D1A" w14:textId="77777777" w:rsidR="004C5E10" w:rsidRPr="003723F6" w:rsidRDefault="004C5E10" w:rsidP="00760E29">
      <w:pPr>
        <w:numPr>
          <w:ilvl w:val="0"/>
          <w:numId w:val="31"/>
        </w:numPr>
        <w:spacing w:before="100" w:beforeAutospacing="1" w:after="100" w:afterAutospacing="1" w:line="360" w:lineRule="auto"/>
        <w:ind w:left="423"/>
        <w:jc w:val="both"/>
        <w:rPr>
          <w:rFonts w:ascii="Sakkal Majalla" w:hAnsi="Sakkal Majalla" w:cs="Sakkal Majalla"/>
          <w:color w:val="0D0D0D" w:themeColor="text1" w:themeTint="F2"/>
          <w:sz w:val="28"/>
          <w:szCs w:val="28"/>
        </w:rPr>
      </w:pPr>
      <w:r w:rsidRPr="003723F6">
        <w:rPr>
          <w:rFonts w:ascii="Sakkal Majalla" w:hAnsi="Sakkal Majalla" w:cs="Sakkal Majalla"/>
          <w:color w:val="0D0D0D" w:themeColor="text1" w:themeTint="F2"/>
          <w:sz w:val="28"/>
          <w:szCs w:val="28"/>
          <w:rtl/>
        </w:rPr>
        <w:t xml:space="preserve"> عدم قدرة المدير الإستراتيجي على إدراك الفرص والمخاطر الحقيقية</w:t>
      </w:r>
    </w:p>
    <w:p w14:paraId="6807FBDA" w14:textId="77777777" w:rsidR="004C5E10" w:rsidRPr="003723F6" w:rsidRDefault="004C5E10" w:rsidP="00760E29">
      <w:pPr>
        <w:numPr>
          <w:ilvl w:val="0"/>
          <w:numId w:val="31"/>
        </w:numPr>
        <w:spacing w:before="100" w:beforeAutospacing="1" w:after="100" w:afterAutospacing="1" w:line="360" w:lineRule="auto"/>
        <w:ind w:left="423"/>
        <w:jc w:val="both"/>
        <w:rPr>
          <w:rFonts w:ascii="Sakkal Majalla" w:hAnsi="Sakkal Majalla" w:cs="Sakkal Majalla"/>
          <w:color w:val="0D0D0D" w:themeColor="text1" w:themeTint="F2"/>
          <w:sz w:val="28"/>
          <w:szCs w:val="28"/>
        </w:rPr>
      </w:pPr>
      <w:r w:rsidRPr="003723F6">
        <w:rPr>
          <w:rFonts w:ascii="Sakkal Majalla" w:hAnsi="Sakkal Majalla" w:cs="Sakkal Majalla"/>
          <w:color w:val="0D0D0D" w:themeColor="text1" w:themeTint="F2"/>
          <w:sz w:val="28"/>
          <w:szCs w:val="28"/>
          <w:rtl/>
        </w:rPr>
        <w:t>الميل نحو تجاهل المعلومات المتعلقة باتجاهات تغيير غير مألوفة.</w:t>
      </w:r>
    </w:p>
    <w:p w14:paraId="1555CDE1" w14:textId="77777777" w:rsidR="004C5E10" w:rsidRPr="003723F6" w:rsidRDefault="004C5E10" w:rsidP="00760E29">
      <w:pPr>
        <w:numPr>
          <w:ilvl w:val="0"/>
          <w:numId w:val="31"/>
        </w:numPr>
        <w:spacing w:before="100" w:beforeAutospacing="1" w:after="100" w:afterAutospacing="1" w:line="360" w:lineRule="auto"/>
        <w:ind w:left="423"/>
        <w:jc w:val="both"/>
        <w:rPr>
          <w:rFonts w:ascii="Sakkal Majalla" w:hAnsi="Sakkal Majalla" w:cs="Sakkal Majalla"/>
          <w:color w:val="0D0D0D" w:themeColor="text1" w:themeTint="F2"/>
          <w:sz w:val="28"/>
          <w:szCs w:val="28"/>
          <w:rtl/>
        </w:rPr>
      </w:pPr>
      <w:r w:rsidRPr="003723F6">
        <w:rPr>
          <w:rFonts w:ascii="Sakkal Majalla" w:hAnsi="Sakkal Majalla" w:cs="Sakkal Majalla"/>
          <w:color w:val="0D0D0D" w:themeColor="text1" w:themeTint="F2"/>
          <w:sz w:val="28"/>
          <w:szCs w:val="28"/>
          <w:rtl/>
        </w:rPr>
        <w:t>جمع معلومات غير ملائمة حول المتغيرات الإستراتيجية في البيئة.</w:t>
      </w:r>
    </w:p>
    <w:p w14:paraId="17C7E651" w14:textId="2A157C23" w:rsidR="004C5E10" w:rsidRPr="00DA0855" w:rsidRDefault="00DA0855" w:rsidP="00DA0855">
      <w:pPr>
        <w:spacing w:before="100" w:beforeAutospacing="1" w:after="100" w:afterAutospacing="1" w:line="360" w:lineRule="auto"/>
        <w:jc w:val="both"/>
        <w:outlineLvl w:val="2"/>
        <w:rPr>
          <w:rFonts w:ascii="Sakkal Majalla" w:hAnsi="Sakkal Majalla" w:cs="Sakkal Majalla"/>
          <w:b/>
          <w:bCs/>
          <w:color w:val="0D0D0D" w:themeColor="text1" w:themeTint="F2"/>
          <w:sz w:val="32"/>
          <w:szCs w:val="32"/>
        </w:rPr>
      </w:pPr>
      <w:bookmarkStart w:id="55" w:name="_Toc173308823"/>
      <w:r w:rsidRPr="00DA0855">
        <w:rPr>
          <w:rFonts w:ascii="Sakkal Majalla" w:hAnsi="Sakkal Majalla" w:cs="Sakkal Majalla" w:hint="cs"/>
          <w:b/>
          <w:bCs/>
          <w:color w:val="0D0D0D" w:themeColor="text1" w:themeTint="F2"/>
          <w:sz w:val="32"/>
          <w:szCs w:val="32"/>
          <w:rtl/>
        </w:rPr>
        <w:t xml:space="preserve">8.2.2 </w:t>
      </w:r>
      <w:r w:rsidR="004C5E10" w:rsidRPr="00DA0855">
        <w:rPr>
          <w:rFonts w:ascii="Sakkal Majalla" w:hAnsi="Sakkal Majalla" w:cs="Sakkal Majalla"/>
          <w:b/>
          <w:bCs/>
          <w:color w:val="0D0D0D" w:themeColor="text1" w:themeTint="F2"/>
          <w:sz w:val="32"/>
          <w:szCs w:val="32"/>
          <w:rtl/>
        </w:rPr>
        <w:t>أهمية التخطيط الإستراتيجي :-</w:t>
      </w:r>
      <w:bookmarkEnd w:id="55"/>
    </w:p>
    <w:p w14:paraId="6ADB6007" w14:textId="77777777" w:rsidR="004C5E10" w:rsidRPr="003723F6" w:rsidRDefault="004C5E10" w:rsidP="003723F6">
      <w:pPr>
        <w:spacing w:before="100" w:beforeAutospacing="1" w:after="100" w:afterAutospacing="1" w:line="360" w:lineRule="auto"/>
        <w:ind w:firstLine="720"/>
        <w:jc w:val="both"/>
        <w:rPr>
          <w:rFonts w:ascii="Sakkal Majalla" w:hAnsi="Sakkal Majalla" w:cs="Sakkal Majalla"/>
          <w:color w:val="0D0D0D" w:themeColor="text1" w:themeTint="F2"/>
          <w:sz w:val="28"/>
          <w:szCs w:val="28"/>
        </w:rPr>
      </w:pPr>
      <w:r w:rsidRPr="003723F6">
        <w:rPr>
          <w:rFonts w:ascii="Sakkal Majalla" w:hAnsi="Sakkal Majalla" w:cs="Sakkal Majalla"/>
          <w:color w:val="0D0D0D" w:themeColor="text1" w:themeTint="F2"/>
          <w:sz w:val="28"/>
          <w:szCs w:val="28"/>
          <w:rtl/>
        </w:rPr>
        <w:t>بالرغم من كل هذه المعوقات التي تقف في وجه عملية التخطيط الإستراتيجي فإن هذه العملية تبقى ضرورية وذات أهمية كبيرة لمنظمات الأعمال يتوجب على هذه المنظمات القيام بها بسبب المبررات التالية :-</w:t>
      </w:r>
      <w:r w:rsidRPr="003723F6">
        <w:rPr>
          <w:rFonts w:ascii="Sakkal Majalla" w:hAnsi="Sakkal Majalla" w:cs="Sakkal Majalla"/>
          <w:color w:val="0D0D0D" w:themeColor="text1" w:themeTint="F2"/>
          <w:sz w:val="28"/>
          <w:szCs w:val="28"/>
        </w:rPr>
        <w:t xml:space="preserve"> </w:t>
      </w:r>
      <w:r w:rsidRPr="003723F6">
        <w:rPr>
          <w:rFonts w:ascii="Sakkal Majalla" w:hAnsi="Sakkal Majalla" w:cs="Sakkal Majalla"/>
          <w:color w:val="0D0D0D" w:themeColor="text1" w:themeTint="F2"/>
          <w:sz w:val="28"/>
          <w:szCs w:val="28"/>
          <w:rtl/>
        </w:rPr>
        <w:t>(عشوي، 2023)</w:t>
      </w:r>
    </w:p>
    <w:p w14:paraId="7CFFEBFE" w14:textId="77777777" w:rsidR="004C5E10" w:rsidRPr="003723F6" w:rsidRDefault="004C5E10" w:rsidP="00760E29">
      <w:pPr>
        <w:numPr>
          <w:ilvl w:val="0"/>
          <w:numId w:val="35"/>
        </w:numPr>
        <w:spacing w:before="100" w:beforeAutospacing="1" w:after="100" w:afterAutospacing="1" w:line="360" w:lineRule="auto"/>
        <w:ind w:left="423"/>
        <w:jc w:val="both"/>
        <w:rPr>
          <w:rFonts w:ascii="Sakkal Majalla" w:hAnsi="Sakkal Majalla" w:cs="Sakkal Majalla"/>
          <w:color w:val="0D0D0D" w:themeColor="text1" w:themeTint="F2"/>
          <w:sz w:val="28"/>
          <w:szCs w:val="28"/>
        </w:rPr>
      </w:pPr>
      <w:r w:rsidRPr="003723F6">
        <w:rPr>
          <w:rFonts w:ascii="Sakkal Majalla" w:hAnsi="Sakkal Majalla" w:cs="Sakkal Majalla"/>
          <w:color w:val="0D0D0D" w:themeColor="text1" w:themeTint="F2"/>
          <w:sz w:val="28"/>
          <w:szCs w:val="28"/>
          <w:rtl/>
        </w:rPr>
        <w:t xml:space="preserve">التخطيط الإستراتيجي يزود المنظمة بمرشد </w:t>
      </w:r>
      <w:r w:rsidRPr="003723F6">
        <w:rPr>
          <w:rFonts w:ascii="Sakkal Majalla" w:hAnsi="Sakkal Majalla" w:cs="Sakkal Majalla"/>
          <w:color w:val="0D0D0D" w:themeColor="text1" w:themeTint="F2"/>
          <w:sz w:val="28"/>
          <w:szCs w:val="28"/>
        </w:rPr>
        <w:t>guide</w:t>
      </w:r>
      <w:r w:rsidRPr="003723F6">
        <w:rPr>
          <w:rFonts w:ascii="Sakkal Majalla" w:hAnsi="Sakkal Majalla" w:cs="Sakkal Majalla"/>
          <w:color w:val="0D0D0D" w:themeColor="text1" w:themeTint="F2"/>
          <w:sz w:val="28"/>
          <w:szCs w:val="28"/>
          <w:rtl/>
        </w:rPr>
        <w:t xml:space="preserve"> حول ما الذي تسعى لتحقيقه.</w:t>
      </w:r>
    </w:p>
    <w:p w14:paraId="010D6E6E" w14:textId="77777777" w:rsidR="004C5E10" w:rsidRPr="003723F6" w:rsidRDefault="004C5E10" w:rsidP="00760E29">
      <w:pPr>
        <w:numPr>
          <w:ilvl w:val="0"/>
          <w:numId w:val="35"/>
        </w:numPr>
        <w:spacing w:before="100" w:beforeAutospacing="1" w:after="100" w:afterAutospacing="1" w:line="360" w:lineRule="auto"/>
        <w:ind w:left="423"/>
        <w:jc w:val="both"/>
        <w:rPr>
          <w:rFonts w:ascii="Sakkal Majalla" w:hAnsi="Sakkal Majalla" w:cs="Sakkal Majalla"/>
          <w:color w:val="0D0D0D" w:themeColor="text1" w:themeTint="F2"/>
          <w:sz w:val="28"/>
          <w:szCs w:val="28"/>
        </w:rPr>
      </w:pPr>
      <w:r w:rsidRPr="003723F6">
        <w:rPr>
          <w:rFonts w:ascii="Sakkal Majalla" w:hAnsi="Sakkal Majalla" w:cs="Sakkal Majalla"/>
          <w:color w:val="0D0D0D" w:themeColor="text1" w:themeTint="F2"/>
          <w:sz w:val="28"/>
          <w:szCs w:val="28"/>
          <w:rtl/>
        </w:rPr>
        <w:t>يعطي المسؤولين أسلوب تفكير كلي يشمل المنظمة ككل.</w:t>
      </w:r>
    </w:p>
    <w:p w14:paraId="7B522EE0" w14:textId="77777777" w:rsidR="004C5E10" w:rsidRPr="003723F6" w:rsidRDefault="004C5E10" w:rsidP="00760E29">
      <w:pPr>
        <w:numPr>
          <w:ilvl w:val="0"/>
          <w:numId w:val="35"/>
        </w:numPr>
        <w:spacing w:before="100" w:beforeAutospacing="1" w:after="100" w:afterAutospacing="1" w:line="360" w:lineRule="auto"/>
        <w:ind w:left="423"/>
        <w:jc w:val="both"/>
        <w:rPr>
          <w:rFonts w:ascii="Sakkal Majalla" w:hAnsi="Sakkal Majalla" w:cs="Sakkal Majalla"/>
          <w:color w:val="0D0D0D" w:themeColor="text1" w:themeTint="F2"/>
          <w:sz w:val="28"/>
          <w:szCs w:val="28"/>
        </w:rPr>
      </w:pPr>
      <w:r w:rsidRPr="003723F6">
        <w:rPr>
          <w:rFonts w:ascii="Sakkal Majalla" w:hAnsi="Sakkal Majalla" w:cs="Sakkal Majalla"/>
          <w:color w:val="0D0D0D" w:themeColor="text1" w:themeTint="F2"/>
          <w:sz w:val="28"/>
          <w:szCs w:val="28"/>
          <w:rtl/>
        </w:rPr>
        <w:t>يساعد المنظمة على توقع التغيرات في البيئة المحيطة بها وكيفية التأقلم معها.</w:t>
      </w:r>
    </w:p>
    <w:p w14:paraId="1ADD3B11" w14:textId="77777777" w:rsidR="004C5E10" w:rsidRPr="003723F6" w:rsidRDefault="004C5E10" w:rsidP="00760E29">
      <w:pPr>
        <w:numPr>
          <w:ilvl w:val="0"/>
          <w:numId w:val="35"/>
        </w:numPr>
        <w:spacing w:before="100" w:beforeAutospacing="1" w:after="100" w:afterAutospacing="1" w:line="360" w:lineRule="auto"/>
        <w:ind w:left="423"/>
        <w:jc w:val="both"/>
        <w:rPr>
          <w:rFonts w:ascii="Sakkal Majalla" w:hAnsi="Sakkal Majalla" w:cs="Sakkal Majalla"/>
          <w:color w:val="0D0D0D" w:themeColor="text1" w:themeTint="F2"/>
          <w:sz w:val="28"/>
          <w:szCs w:val="28"/>
        </w:rPr>
      </w:pPr>
      <w:r w:rsidRPr="003723F6">
        <w:rPr>
          <w:rFonts w:ascii="Sakkal Majalla" w:hAnsi="Sakkal Majalla" w:cs="Sakkal Majalla"/>
          <w:color w:val="0D0D0D" w:themeColor="text1" w:themeTint="F2"/>
          <w:sz w:val="28"/>
          <w:szCs w:val="28"/>
          <w:rtl/>
        </w:rPr>
        <w:t>يساعد المنظمة على تخصيص (</w:t>
      </w:r>
      <w:r w:rsidRPr="003723F6">
        <w:rPr>
          <w:rFonts w:ascii="Sakkal Majalla" w:hAnsi="Sakkal Majalla" w:cs="Sakkal Majalla"/>
          <w:color w:val="0D0D0D" w:themeColor="text1" w:themeTint="F2"/>
          <w:sz w:val="28"/>
          <w:szCs w:val="28"/>
        </w:rPr>
        <w:t>Allocation</w:t>
      </w:r>
      <w:r w:rsidRPr="003723F6">
        <w:rPr>
          <w:rFonts w:ascii="Sakkal Majalla" w:hAnsi="Sakkal Majalla" w:cs="Sakkal Majalla"/>
          <w:color w:val="0D0D0D" w:themeColor="text1" w:themeTint="F2"/>
          <w:sz w:val="28"/>
          <w:szCs w:val="28"/>
          <w:rtl/>
        </w:rPr>
        <w:t xml:space="preserve">) الموارد المتاحة وتحديد أفضل الطرق </w:t>
      </w:r>
      <w:r w:rsidRPr="003723F6">
        <w:rPr>
          <w:rFonts w:ascii="Sakkal Majalla" w:hAnsi="Sakkal Majalla" w:cs="Sakkal Majalla"/>
          <w:color w:val="0D0D0D" w:themeColor="text1" w:themeTint="F2"/>
          <w:sz w:val="28"/>
          <w:szCs w:val="28"/>
        </w:rPr>
        <w:t>Utilization</w:t>
      </w:r>
      <w:r w:rsidRPr="003723F6">
        <w:rPr>
          <w:rFonts w:ascii="Sakkal Majalla" w:hAnsi="Sakkal Majalla" w:cs="Sakkal Majalla"/>
          <w:color w:val="0D0D0D" w:themeColor="text1" w:themeTint="F2"/>
          <w:sz w:val="28"/>
          <w:szCs w:val="28"/>
          <w:rtl/>
        </w:rPr>
        <w:t>. لاستخدامها</w:t>
      </w:r>
    </w:p>
    <w:p w14:paraId="342FCB93" w14:textId="77777777" w:rsidR="004C5E10" w:rsidRPr="003723F6" w:rsidRDefault="004C5E10" w:rsidP="00760E29">
      <w:pPr>
        <w:numPr>
          <w:ilvl w:val="0"/>
          <w:numId w:val="35"/>
        </w:numPr>
        <w:spacing w:before="100" w:beforeAutospacing="1" w:after="100" w:afterAutospacing="1" w:line="360" w:lineRule="auto"/>
        <w:ind w:left="423"/>
        <w:jc w:val="both"/>
        <w:rPr>
          <w:rFonts w:ascii="Sakkal Majalla" w:hAnsi="Sakkal Majalla" w:cs="Sakkal Majalla"/>
          <w:color w:val="0D0D0D" w:themeColor="text1" w:themeTint="F2"/>
          <w:sz w:val="28"/>
          <w:szCs w:val="28"/>
        </w:rPr>
      </w:pPr>
      <w:r w:rsidRPr="003723F6">
        <w:rPr>
          <w:rFonts w:ascii="Sakkal Majalla" w:hAnsi="Sakkal Majalla" w:cs="Sakkal Majalla"/>
          <w:color w:val="0D0D0D" w:themeColor="text1" w:themeTint="F2"/>
          <w:sz w:val="28"/>
          <w:szCs w:val="28"/>
          <w:rtl/>
        </w:rPr>
        <w:lastRenderedPageBreak/>
        <w:t xml:space="preserve"> يزيد وعي وحساسية المدراء تجاه التغيرات والتهديدات والفرص المحيطة.</w:t>
      </w:r>
    </w:p>
    <w:p w14:paraId="28A19C6C" w14:textId="77777777" w:rsidR="004C5E10" w:rsidRPr="003723F6" w:rsidRDefault="004C5E10" w:rsidP="00760E29">
      <w:pPr>
        <w:numPr>
          <w:ilvl w:val="0"/>
          <w:numId w:val="35"/>
        </w:numPr>
        <w:spacing w:before="100" w:beforeAutospacing="1" w:after="100" w:afterAutospacing="1" w:line="360" w:lineRule="auto"/>
        <w:ind w:left="423"/>
        <w:jc w:val="both"/>
        <w:rPr>
          <w:rFonts w:ascii="Sakkal Majalla" w:hAnsi="Sakkal Majalla" w:cs="Sakkal Majalla"/>
          <w:color w:val="0D0D0D" w:themeColor="text1" w:themeTint="F2"/>
          <w:sz w:val="28"/>
          <w:szCs w:val="28"/>
        </w:rPr>
      </w:pPr>
      <w:r w:rsidRPr="003723F6">
        <w:rPr>
          <w:rFonts w:ascii="Sakkal Majalla" w:hAnsi="Sakkal Majalla" w:cs="Sakkal Majalla"/>
          <w:color w:val="0D0D0D" w:themeColor="text1" w:themeTint="F2"/>
          <w:sz w:val="28"/>
          <w:szCs w:val="28"/>
          <w:rtl/>
        </w:rPr>
        <w:t xml:space="preserve">يوضح صورة المنظمة أمام كافة جماعات أصحاب المصالح . </w:t>
      </w:r>
      <w:r w:rsidRPr="003723F6">
        <w:rPr>
          <w:rFonts w:ascii="Sakkal Majalla" w:hAnsi="Sakkal Majalla" w:cs="Sakkal Majalla"/>
          <w:color w:val="0D0D0D" w:themeColor="text1" w:themeTint="F2"/>
          <w:sz w:val="28"/>
          <w:szCs w:val="28"/>
        </w:rPr>
        <w:t>Stakeholders</w:t>
      </w:r>
      <w:r w:rsidRPr="003723F6">
        <w:rPr>
          <w:rFonts w:ascii="Sakkal Majalla" w:hAnsi="Sakkal Majalla" w:cs="Sakkal Majalla"/>
          <w:color w:val="0D0D0D" w:themeColor="text1" w:themeTint="F2"/>
          <w:sz w:val="28"/>
          <w:szCs w:val="28"/>
          <w:rtl/>
          <w:lang w:bidi="ar-EG"/>
        </w:rPr>
        <w:t xml:space="preserve"> </w:t>
      </w:r>
    </w:p>
    <w:p w14:paraId="5AFAA2CA" w14:textId="25008516" w:rsidR="004C5E10" w:rsidRPr="00DA0855" w:rsidRDefault="00DA0855" w:rsidP="00DA0855">
      <w:pPr>
        <w:spacing w:before="100" w:beforeAutospacing="1" w:after="100" w:afterAutospacing="1" w:line="360" w:lineRule="auto"/>
        <w:jc w:val="both"/>
        <w:outlineLvl w:val="2"/>
        <w:rPr>
          <w:rFonts w:ascii="Sakkal Majalla" w:hAnsi="Sakkal Majalla" w:cs="Sakkal Majalla"/>
          <w:b/>
          <w:bCs/>
          <w:color w:val="0D0D0D" w:themeColor="text1" w:themeTint="F2"/>
          <w:sz w:val="32"/>
          <w:szCs w:val="32"/>
        </w:rPr>
      </w:pPr>
      <w:bookmarkStart w:id="56" w:name="_Toc173308824"/>
      <w:r w:rsidRPr="00DA0855">
        <w:rPr>
          <w:rFonts w:ascii="Sakkal Majalla" w:hAnsi="Sakkal Majalla" w:cs="Sakkal Majalla" w:hint="cs"/>
          <w:b/>
          <w:bCs/>
          <w:color w:val="0D0D0D" w:themeColor="text1" w:themeTint="F2"/>
          <w:sz w:val="32"/>
          <w:szCs w:val="32"/>
          <w:rtl/>
        </w:rPr>
        <w:t xml:space="preserve">9.2.2 </w:t>
      </w:r>
      <w:r w:rsidR="004C5E10" w:rsidRPr="00DA0855">
        <w:rPr>
          <w:rFonts w:ascii="Sakkal Majalla" w:hAnsi="Sakkal Majalla" w:cs="Sakkal Majalla"/>
          <w:b/>
          <w:bCs/>
          <w:color w:val="0D0D0D" w:themeColor="text1" w:themeTint="F2"/>
          <w:sz w:val="32"/>
          <w:szCs w:val="32"/>
          <w:rtl/>
        </w:rPr>
        <w:t>المسؤولية عن التخطيط الإستراتيجي:</w:t>
      </w:r>
      <w:bookmarkEnd w:id="56"/>
    </w:p>
    <w:p w14:paraId="5C440B21" w14:textId="77777777" w:rsidR="004C5E10" w:rsidRPr="003723F6" w:rsidRDefault="004C5E10" w:rsidP="003723F6">
      <w:pPr>
        <w:spacing w:before="100" w:beforeAutospacing="1" w:after="100" w:afterAutospacing="1" w:line="360" w:lineRule="auto"/>
        <w:ind w:firstLine="720"/>
        <w:jc w:val="both"/>
        <w:rPr>
          <w:rFonts w:ascii="Sakkal Majalla" w:hAnsi="Sakkal Majalla" w:cs="Sakkal Majalla"/>
          <w:color w:val="0D0D0D" w:themeColor="text1" w:themeTint="F2"/>
          <w:sz w:val="28"/>
          <w:szCs w:val="28"/>
        </w:rPr>
      </w:pPr>
      <w:r w:rsidRPr="003723F6">
        <w:rPr>
          <w:rFonts w:ascii="Sakkal Majalla" w:hAnsi="Sakkal Majalla" w:cs="Sakkal Majalla"/>
          <w:color w:val="0D0D0D" w:themeColor="text1" w:themeTint="F2"/>
          <w:sz w:val="28"/>
          <w:szCs w:val="28"/>
          <w:rtl/>
        </w:rPr>
        <w:t>يشارك عدد من الأطراف في تحديد الإستراتيجيات وتنفيذها وفي متابعتها وتقييمها. وتختلف مسؤولية كل طرف عن الأطراف الأخرى، لكن تبقى مسؤولية إنجاح عملية التخطيط</w:t>
      </w:r>
      <w:r w:rsidRPr="003723F6">
        <w:rPr>
          <w:rFonts w:ascii="Sakkal Majalla" w:hAnsi="Sakkal Majalla" w:cs="Sakkal Majalla"/>
          <w:color w:val="0D0D0D" w:themeColor="text1" w:themeTint="F2"/>
          <w:sz w:val="28"/>
          <w:szCs w:val="28"/>
          <w:rtl/>
          <w:lang w:bidi="ar-EG"/>
        </w:rPr>
        <w:t xml:space="preserve"> </w:t>
      </w:r>
      <w:r w:rsidRPr="003723F6">
        <w:rPr>
          <w:rFonts w:ascii="Sakkal Majalla" w:hAnsi="Sakkal Majalla" w:cs="Sakkal Majalla"/>
          <w:color w:val="0D0D0D" w:themeColor="text1" w:themeTint="F2"/>
          <w:sz w:val="28"/>
          <w:szCs w:val="28"/>
          <w:rtl/>
        </w:rPr>
        <w:t>الإستراتيجي مسؤولية مشتركة.</w:t>
      </w:r>
    </w:p>
    <w:p w14:paraId="396BD279" w14:textId="77777777" w:rsidR="004C5E10" w:rsidRPr="003723F6" w:rsidRDefault="004C5E10" w:rsidP="003723F6">
      <w:pPr>
        <w:spacing w:before="100" w:beforeAutospacing="1" w:after="100" w:afterAutospacing="1" w:line="360" w:lineRule="auto"/>
        <w:ind w:firstLine="720"/>
        <w:jc w:val="both"/>
        <w:rPr>
          <w:rFonts w:ascii="Sakkal Majalla" w:hAnsi="Sakkal Majalla" w:cs="Sakkal Majalla"/>
          <w:color w:val="0D0D0D" w:themeColor="text1" w:themeTint="F2"/>
          <w:sz w:val="28"/>
          <w:szCs w:val="28"/>
          <w:rtl/>
        </w:rPr>
      </w:pPr>
      <w:r w:rsidRPr="003723F6">
        <w:rPr>
          <w:rFonts w:ascii="Sakkal Majalla" w:hAnsi="Sakkal Majalla" w:cs="Sakkal Majalla"/>
          <w:color w:val="0D0D0D" w:themeColor="text1" w:themeTint="F2"/>
          <w:sz w:val="28"/>
          <w:szCs w:val="28"/>
          <w:rtl/>
        </w:rPr>
        <w:t xml:space="preserve">ويوضح الجدول التالي ملخصاً للمهام الرئيسية وتحديداً للجهة المسؤولة عنها. </w:t>
      </w:r>
    </w:p>
    <w:p w14:paraId="78762B7E" w14:textId="77777777" w:rsidR="004C5E10" w:rsidRPr="003723F6" w:rsidRDefault="004C5E10" w:rsidP="00DA0855">
      <w:pPr>
        <w:spacing w:before="100" w:beforeAutospacing="1" w:after="100" w:afterAutospacing="1" w:line="360" w:lineRule="auto"/>
        <w:ind w:firstLine="706"/>
        <w:jc w:val="both"/>
        <w:rPr>
          <w:rFonts w:ascii="Sakkal Majalla" w:hAnsi="Sakkal Majalla" w:cs="Sakkal Majalla"/>
          <w:color w:val="0D0D0D" w:themeColor="text1" w:themeTint="F2"/>
          <w:sz w:val="28"/>
          <w:szCs w:val="28"/>
          <w:rtl/>
          <w:lang w:bidi="ar-EG"/>
        </w:rPr>
      </w:pPr>
      <w:r w:rsidRPr="003723F6">
        <w:rPr>
          <w:rFonts w:ascii="Sakkal Majalla" w:hAnsi="Sakkal Majalla" w:cs="Sakkal Majalla"/>
          <w:color w:val="0D0D0D" w:themeColor="text1" w:themeTint="F2"/>
          <w:sz w:val="28"/>
          <w:szCs w:val="28"/>
          <w:rtl/>
        </w:rPr>
        <w:t>وتبدأ الخطوة الأولى للتخطيط الإستراتيجي من مجلس الإدارة، حيث تقع على عاتق هذا المجلس مسؤولية تعزيز الجهود المبذولة في هذا المجال من أجل زيادة اهتمام المدراء في كل</w:t>
      </w:r>
      <w:r w:rsidRPr="003723F6">
        <w:rPr>
          <w:rFonts w:ascii="Sakkal Majalla" w:hAnsi="Sakkal Majalla" w:cs="Sakkal Majalla"/>
          <w:color w:val="0D0D0D" w:themeColor="text1" w:themeTint="F2"/>
          <w:sz w:val="28"/>
          <w:szCs w:val="28"/>
          <w:rtl/>
          <w:lang w:bidi="ar-EG"/>
        </w:rPr>
        <w:t xml:space="preserve"> </w:t>
      </w:r>
      <w:r w:rsidRPr="003723F6">
        <w:rPr>
          <w:rFonts w:ascii="Sakkal Majalla" w:hAnsi="Sakkal Majalla" w:cs="Sakkal Majalla"/>
          <w:color w:val="0D0D0D" w:themeColor="text1" w:themeTint="F2"/>
          <w:sz w:val="28"/>
          <w:szCs w:val="28"/>
          <w:rtl/>
        </w:rPr>
        <w:t>مستويات المنظمة بموضوع التخطيط الإستراتيجي والالتزام به. ولرئيس مجلس إدارة المنظمة مسؤولية كبيرة في هذا المجال، حيث يمكن تلخيصها في الآتي:</w:t>
      </w:r>
      <w:r w:rsidRPr="003723F6">
        <w:rPr>
          <w:rFonts w:ascii="Sakkal Majalla" w:hAnsi="Sakkal Majalla" w:cs="Sakkal Majalla"/>
          <w:color w:val="0D0D0D" w:themeColor="text1" w:themeTint="F2"/>
          <w:sz w:val="28"/>
          <w:szCs w:val="28"/>
        </w:rPr>
        <w:t xml:space="preserve"> </w:t>
      </w:r>
      <w:r w:rsidRPr="003723F6">
        <w:rPr>
          <w:rFonts w:ascii="Sakkal Majalla" w:hAnsi="Sakkal Majalla" w:cs="Sakkal Majalla"/>
          <w:color w:val="0D0D0D" w:themeColor="text1" w:themeTint="F2"/>
          <w:sz w:val="28"/>
          <w:szCs w:val="28"/>
          <w:rtl/>
          <w:lang w:bidi="ar-EG"/>
        </w:rPr>
        <w:t>(صالح، 2022)</w:t>
      </w:r>
    </w:p>
    <w:p w14:paraId="686F822C" w14:textId="77777777" w:rsidR="004C5E10" w:rsidRPr="003723F6" w:rsidRDefault="004C5E10" w:rsidP="00760E29">
      <w:pPr>
        <w:numPr>
          <w:ilvl w:val="0"/>
          <w:numId w:val="36"/>
        </w:numPr>
        <w:spacing w:before="100" w:beforeAutospacing="1" w:after="100" w:afterAutospacing="1" w:line="360" w:lineRule="auto"/>
        <w:ind w:left="423"/>
        <w:jc w:val="both"/>
        <w:rPr>
          <w:rFonts w:ascii="Sakkal Majalla" w:hAnsi="Sakkal Majalla" w:cs="Sakkal Majalla"/>
          <w:color w:val="0D0D0D" w:themeColor="text1" w:themeTint="F2"/>
          <w:sz w:val="28"/>
          <w:szCs w:val="28"/>
        </w:rPr>
      </w:pPr>
      <w:r w:rsidRPr="003723F6">
        <w:rPr>
          <w:rFonts w:ascii="Sakkal Majalla" w:hAnsi="Sakkal Majalla" w:cs="Sakkal Majalla"/>
          <w:color w:val="0D0D0D" w:themeColor="text1" w:themeTint="F2"/>
          <w:sz w:val="28"/>
          <w:szCs w:val="28"/>
          <w:rtl/>
        </w:rPr>
        <w:t>تبني جهود التخطيط وحث الجميع على المشاركة الإيجابية.</w:t>
      </w:r>
    </w:p>
    <w:p w14:paraId="18E1C680" w14:textId="77777777" w:rsidR="004C5E10" w:rsidRPr="003723F6" w:rsidRDefault="004C5E10" w:rsidP="00760E29">
      <w:pPr>
        <w:numPr>
          <w:ilvl w:val="0"/>
          <w:numId w:val="36"/>
        </w:numPr>
        <w:spacing w:before="100" w:beforeAutospacing="1" w:after="100" w:afterAutospacing="1" w:line="360" w:lineRule="auto"/>
        <w:ind w:left="423"/>
        <w:jc w:val="both"/>
        <w:rPr>
          <w:rFonts w:ascii="Sakkal Majalla" w:hAnsi="Sakkal Majalla" w:cs="Sakkal Majalla"/>
          <w:color w:val="0D0D0D" w:themeColor="text1" w:themeTint="F2"/>
          <w:sz w:val="28"/>
          <w:szCs w:val="28"/>
        </w:rPr>
      </w:pPr>
      <w:r w:rsidRPr="003723F6">
        <w:rPr>
          <w:rFonts w:ascii="Sakkal Majalla" w:hAnsi="Sakkal Majalla" w:cs="Sakkal Majalla"/>
          <w:color w:val="0D0D0D" w:themeColor="text1" w:themeTint="F2"/>
          <w:sz w:val="28"/>
          <w:szCs w:val="28"/>
          <w:rtl/>
        </w:rPr>
        <w:t>تعيين أعضاء فريق التخطيط الإستراتيجي.</w:t>
      </w:r>
    </w:p>
    <w:p w14:paraId="2888E149" w14:textId="77777777" w:rsidR="004C5E10" w:rsidRPr="003723F6" w:rsidRDefault="004C5E10" w:rsidP="00760E29">
      <w:pPr>
        <w:numPr>
          <w:ilvl w:val="0"/>
          <w:numId w:val="36"/>
        </w:numPr>
        <w:spacing w:before="100" w:beforeAutospacing="1" w:after="100" w:afterAutospacing="1" w:line="360" w:lineRule="auto"/>
        <w:ind w:left="423"/>
        <w:jc w:val="both"/>
        <w:rPr>
          <w:rFonts w:ascii="Sakkal Majalla" w:hAnsi="Sakkal Majalla" w:cs="Sakkal Majalla"/>
          <w:color w:val="0D0D0D" w:themeColor="text1" w:themeTint="F2"/>
          <w:sz w:val="28"/>
          <w:szCs w:val="28"/>
        </w:rPr>
      </w:pPr>
      <w:r w:rsidRPr="003723F6">
        <w:rPr>
          <w:rFonts w:ascii="Sakkal Majalla" w:hAnsi="Sakkal Majalla" w:cs="Sakkal Majalla"/>
          <w:color w:val="0D0D0D" w:themeColor="text1" w:themeTint="F2"/>
          <w:sz w:val="28"/>
          <w:szCs w:val="28"/>
          <w:rtl/>
        </w:rPr>
        <w:t xml:space="preserve"> وضع نظام متكامل للتخطيط يتصف بالوضوح وسهولة الفهم وتوزيع الاختصاصات على المسؤولين بمعاونة فريق التخطيط.</w:t>
      </w:r>
    </w:p>
    <w:p w14:paraId="26377D9F" w14:textId="77777777" w:rsidR="004C5E10" w:rsidRPr="003723F6" w:rsidRDefault="004C5E10" w:rsidP="00760E29">
      <w:pPr>
        <w:numPr>
          <w:ilvl w:val="0"/>
          <w:numId w:val="36"/>
        </w:numPr>
        <w:spacing w:before="100" w:beforeAutospacing="1" w:after="100" w:afterAutospacing="1" w:line="360" w:lineRule="auto"/>
        <w:ind w:left="423"/>
        <w:jc w:val="both"/>
        <w:rPr>
          <w:rFonts w:ascii="Sakkal Majalla" w:hAnsi="Sakkal Majalla" w:cs="Sakkal Majalla"/>
          <w:color w:val="0D0D0D" w:themeColor="text1" w:themeTint="F2"/>
          <w:sz w:val="28"/>
          <w:szCs w:val="28"/>
        </w:rPr>
      </w:pPr>
      <w:r w:rsidRPr="003723F6">
        <w:rPr>
          <w:rFonts w:ascii="Sakkal Majalla" w:hAnsi="Sakkal Majalla" w:cs="Sakkal Majalla"/>
          <w:color w:val="0D0D0D" w:themeColor="text1" w:themeTint="F2"/>
          <w:sz w:val="28"/>
          <w:szCs w:val="28"/>
          <w:rtl/>
        </w:rPr>
        <w:t xml:space="preserve">نقل تصورات ورغبات أصحاب المصالح </w:t>
      </w:r>
      <w:r w:rsidRPr="003723F6">
        <w:rPr>
          <w:rFonts w:ascii="Sakkal Majalla" w:hAnsi="Sakkal Majalla" w:cs="Sakkal Majalla"/>
          <w:color w:val="0D0D0D" w:themeColor="text1" w:themeTint="F2"/>
          <w:sz w:val="28"/>
          <w:szCs w:val="28"/>
        </w:rPr>
        <w:t>Stakeholders</w:t>
      </w:r>
      <w:r w:rsidRPr="003723F6">
        <w:rPr>
          <w:rFonts w:ascii="Sakkal Majalla" w:hAnsi="Sakkal Majalla" w:cs="Sakkal Majalla"/>
          <w:color w:val="0D0D0D" w:themeColor="text1" w:themeTint="F2"/>
          <w:sz w:val="28"/>
          <w:szCs w:val="28"/>
          <w:rtl/>
        </w:rPr>
        <w:t xml:space="preserve"> عند وضع الإستراتيجية. </w:t>
      </w:r>
    </w:p>
    <w:p w14:paraId="39DAF6E8" w14:textId="77777777" w:rsidR="004C5E10" w:rsidRPr="003723F6" w:rsidRDefault="004C5E10" w:rsidP="00760E29">
      <w:pPr>
        <w:numPr>
          <w:ilvl w:val="0"/>
          <w:numId w:val="36"/>
        </w:numPr>
        <w:spacing w:before="100" w:beforeAutospacing="1" w:after="100" w:afterAutospacing="1" w:line="360" w:lineRule="auto"/>
        <w:ind w:left="423"/>
        <w:jc w:val="both"/>
        <w:rPr>
          <w:rFonts w:ascii="Sakkal Majalla" w:hAnsi="Sakkal Majalla" w:cs="Sakkal Majalla"/>
          <w:color w:val="0D0D0D" w:themeColor="text1" w:themeTint="F2"/>
          <w:sz w:val="28"/>
          <w:szCs w:val="28"/>
        </w:rPr>
      </w:pPr>
      <w:r w:rsidRPr="003723F6">
        <w:rPr>
          <w:rFonts w:ascii="Sakkal Majalla" w:hAnsi="Sakkal Majalla" w:cs="Sakkal Majalla"/>
          <w:color w:val="0D0D0D" w:themeColor="text1" w:themeTint="F2"/>
          <w:sz w:val="28"/>
          <w:szCs w:val="28"/>
          <w:rtl/>
        </w:rPr>
        <w:t xml:space="preserve"> قيادة المناقشات وعقد الاجتماعات الخاصة بتحديد الأهداف ورسالة المنظمة والإستراتيجيات.</w:t>
      </w:r>
    </w:p>
    <w:p w14:paraId="203EFA53" w14:textId="77777777" w:rsidR="004C5E10" w:rsidRPr="003723F6" w:rsidRDefault="004C5E10" w:rsidP="00760E29">
      <w:pPr>
        <w:numPr>
          <w:ilvl w:val="0"/>
          <w:numId w:val="36"/>
        </w:numPr>
        <w:spacing w:before="100" w:beforeAutospacing="1" w:after="100" w:afterAutospacing="1" w:line="360" w:lineRule="auto"/>
        <w:ind w:left="423"/>
        <w:jc w:val="both"/>
        <w:rPr>
          <w:rFonts w:ascii="Sakkal Majalla" w:hAnsi="Sakkal Majalla" w:cs="Sakkal Majalla"/>
          <w:color w:val="0D0D0D" w:themeColor="text1" w:themeTint="F2"/>
          <w:sz w:val="28"/>
          <w:szCs w:val="28"/>
        </w:rPr>
      </w:pPr>
      <w:r w:rsidRPr="003723F6">
        <w:rPr>
          <w:rFonts w:ascii="Sakkal Majalla" w:hAnsi="Sakkal Majalla" w:cs="Sakkal Majalla"/>
          <w:color w:val="0D0D0D" w:themeColor="text1" w:themeTint="F2"/>
          <w:sz w:val="28"/>
          <w:szCs w:val="28"/>
          <w:rtl/>
        </w:rPr>
        <w:t>مناقشة وتعديل الخطط الإستراتيجية والموافقة عليها.</w:t>
      </w:r>
    </w:p>
    <w:p w14:paraId="2B16060A" w14:textId="77777777" w:rsidR="004C5E10" w:rsidRPr="003723F6" w:rsidRDefault="004C5E10" w:rsidP="00760E29">
      <w:pPr>
        <w:numPr>
          <w:ilvl w:val="0"/>
          <w:numId w:val="36"/>
        </w:numPr>
        <w:spacing w:before="100" w:beforeAutospacing="1" w:after="100" w:afterAutospacing="1" w:line="360" w:lineRule="auto"/>
        <w:ind w:left="423"/>
        <w:jc w:val="both"/>
        <w:rPr>
          <w:rFonts w:ascii="Sakkal Majalla" w:hAnsi="Sakkal Majalla" w:cs="Sakkal Majalla"/>
          <w:color w:val="0D0D0D" w:themeColor="text1" w:themeTint="F2"/>
          <w:sz w:val="28"/>
          <w:szCs w:val="28"/>
        </w:rPr>
      </w:pPr>
      <w:r w:rsidRPr="003723F6">
        <w:rPr>
          <w:rFonts w:ascii="Sakkal Majalla" w:hAnsi="Sakkal Majalla" w:cs="Sakkal Majalla"/>
          <w:color w:val="0D0D0D" w:themeColor="text1" w:themeTint="F2"/>
          <w:sz w:val="28"/>
          <w:szCs w:val="28"/>
          <w:rtl/>
        </w:rPr>
        <w:t xml:space="preserve"> متابعة ومراقبة التنفيذ</w:t>
      </w:r>
    </w:p>
    <w:p w14:paraId="06F276D7" w14:textId="77777777" w:rsidR="004C5E10" w:rsidRDefault="004C5E10" w:rsidP="00760E29">
      <w:pPr>
        <w:numPr>
          <w:ilvl w:val="0"/>
          <w:numId w:val="36"/>
        </w:numPr>
        <w:spacing w:before="100" w:beforeAutospacing="1" w:after="100" w:afterAutospacing="1" w:line="360" w:lineRule="auto"/>
        <w:ind w:left="423"/>
        <w:jc w:val="both"/>
        <w:rPr>
          <w:rFonts w:ascii="Sakkal Majalla" w:hAnsi="Sakkal Majalla" w:cs="Sakkal Majalla"/>
          <w:color w:val="0D0D0D" w:themeColor="text1" w:themeTint="F2"/>
          <w:sz w:val="28"/>
          <w:szCs w:val="28"/>
        </w:rPr>
      </w:pPr>
      <w:r w:rsidRPr="003723F6">
        <w:rPr>
          <w:rFonts w:ascii="Sakkal Majalla" w:hAnsi="Sakkal Majalla" w:cs="Sakkal Majalla"/>
          <w:color w:val="0D0D0D" w:themeColor="text1" w:themeTint="F2"/>
          <w:sz w:val="28"/>
          <w:szCs w:val="28"/>
          <w:rtl/>
        </w:rPr>
        <w:t xml:space="preserve">الإعلان عن بدء وانتهاء كل خطوة من خطوات التخطيط الإستراتيجي. </w:t>
      </w:r>
    </w:p>
    <w:p w14:paraId="0DEB5C47" w14:textId="77777777" w:rsidR="00DA0855" w:rsidRPr="003723F6" w:rsidRDefault="00DA0855" w:rsidP="00DA0855">
      <w:pPr>
        <w:spacing w:before="100" w:beforeAutospacing="1" w:after="100" w:afterAutospacing="1" w:line="360" w:lineRule="auto"/>
        <w:jc w:val="both"/>
        <w:rPr>
          <w:rFonts w:ascii="Sakkal Majalla" w:hAnsi="Sakkal Majalla" w:cs="Sakkal Majalla"/>
          <w:color w:val="0D0D0D" w:themeColor="text1" w:themeTint="F2"/>
          <w:sz w:val="28"/>
          <w:szCs w:val="28"/>
        </w:rPr>
      </w:pPr>
    </w:p>
    <w:p w14:paraId="1EC5DB57" w14:textId="413F927F" w:rsidR="004C5E10" w:rsidRPr="00DA0855" w:rsidRDefault="00DA0855" w:rsidP="00DA0855">
      <w:pPr>
        <w:spacing w:before="100" w:beforeAutospacing="1" w:after="100" w:afterAutospacing="1" w:line="360" w:lineRule="auto"/>
        <w:jc w:val="both"/>
        <w:outlineLvl w:val="2"/>
        <w:rPr>
          <w:rFonts w:ascii="Sakkal Majalla" w:hAnsi="Sakkal Majalla" w:cs="Sakkal Majalla"/>
          <w:b/>
          <w:bCs/>
          <w:color w:val="0D0D0D" w:themeColor="text1" w:themeTint="F2"/>
          <w:sz w:val="32"/>
          <w:szCs w:val="32"/>
        </w:rPr>
      </w:pPr>
      <w:bookmarkStart w:id="57" w:name="_Toc173308825"/>
      <w:r w:rsidRPr="00DA0855">
        <w:rPr>
          <w:rFonts w:ascii="Sakkal Majalla" w:hAnsi="Sakkal Majalla" w:cs="Sakkal Majalla" w:hint="cs"/>
          <w:b/>
          <w:bCs/>
          <w:color w:val="0D0D0D" w:themeColor="text1" w:themeTint="F2"/>
          <w:sz w:val="32"/>
          <w:szCs w:val="32"/>
          <w:rtl/>
        </w:rPr>
        <w:lastRenderedPageBreak/>
        <w:t xml:space="preserve">10.2.2 </w:t>
      </w:r>
      <w:r w:rsidR="004C5E10" w:rsidRPr="00DA0855">
        <w:rPr>
          <w:rFonts w:ascii="Sakkal Majalla" w:hAnsi="Sakkal Majalla" w:cs="Sakkal Majalla"/>
          <w:b/>
          <w:bCs/>
          <w:color w:val="0D0D0D" w:themeColor="text1" w:themeTint="F2"/>
          <w:sz w:val="32"/>
          <w:szCs w:val="32"/>
          <w:rtl/>
        </w:rPr>
        <w:t>مراحل عملية التخطيط الإستراتيجي</w:t>
      </w:r>
      <w:bookmarkEnd w:id="57"/>
    </w:p>
    <w:p w14:paraId="277C6C27" w14:textId="77777777" w:rsidR="004C5E10" w:rsidRPr="003723F6" w:rsidRDefault="004C5E10" w:rsidP="003723F6">
      <w:pPr>
        <w:spacing w:before="100" w:beforeAutospacing="1" w:after="100" w:afterAutospacing="1" w:line="360" w:lineRule="auto"/>
        <w:ind w:firstLine="720"/>
        <w:jc w:val="both"/>
        <w:rPr>
          <w:rFonts w:ascii="Sakkal Majalla" w:hAnsi="Sakkal Majalla" w:cs="Sakkal Majalla"/>
          <w:color w:val="0D0D0D" w:themeColor="text1" w:themeTint="F2"/>
          <w:sz w:val="28"/>
          <w:szCs w:val="28"/>
          <w:rtl/>
          <w:lang w:bidi="ar-EG"/>
        </w:rPr>
      </w:pPr>
      <w:r w:rsidRPr="003723F6">
        <w:rPr>
          <w:rFonts w:ascii="Sakkal Majalla" w:hAnsi="Sakkal Majalla" w:cs="Sakkal Majalla"/>
          <w:color w:val="0D0D0D" w:themeColor="text1" w:themeTint="F2"/>
          <w:sz w:val="28"/>
          <w:szCs w:val="28"/>
          <w:rtl/>
        </w:rPr>
        <w:t>يمثل التخطيط الإستراتيجي الأداة التي يمكن من خلالها مواجهة التغيير الحاصل في البيئة المحيطة والتكيف معها وصولا للبقاء والازدهار على المدى المستقبلي العمر (1998) وتهتم عملية التخطيط الإستراتيجي بصياغة الإستراتيجية حيث تتكون هذه العملية من خمس مراحل :-</w:t>
      </w:r>
      <w:r w:rsidRPr="003723F6">
        <w:rPr>
          <w:rFonts w:ascii="Sakkal Majalla" w:hAnsi="Sakkal Majalla" w:cs="Sakkal Majalla"/>
          <w:color w:val="0D0D0D" w:themeColor="text1" w:themeTint="F2"/>
          <w:sz w:val="28"/>
          <w:szCs w:val="28"/>
        </w:rPr>
        <w:t xml:space="preserve"> </w:t>
      </w:r>
      <w:r w:rsidRPr="003723F6">
        <w:rPr>
          <w:rFonts w:ascii="Sakkal Majalla" w:hAnsi="Sakkal Majalla" w:cs="Sakkal Majalla"/>
          <w:color w:val="0D0D0D" w:themeColor="text1" w:themeTint="F2"/>
          <w:sz w:val="28"/>
          <w:szCs w:val="28"/>
          <w:rtl/>
          <w:lang w:bidi="ar-EG"/>
        </w:rPr>
        <w:t>(عبدالعزيز، 2020)</w:t>
      </w:r>
    </w:p>
    <w:p w14:paraId="6B4DDBF2" w14:textId="77777777" w:rsidR="004C5E10" w:rsidRPr="003723F6" w:rsidRDefault="004C5E10" w:rsidP="00760E29">
      <w:pPr>
        <w:numPr>
          <w:ilvl w:val="0"/>
          <w:numId w:val="37"/>
        </w:numPr>
        <w:spacing w:before="100" w:beforeAutospacing="1" w:after="100" w:afterAutospacing="1" w:line="360" w:lineRule="auto"/>
        <w:ind w:left="423"/>
        <w:jc w:val="both"/>
        <w:rPr>
          <w:rFonts w:ascii="Sakkal Majalla" w:hAnsi="Sakkal Majalla" w:cs="Sakkal Majalla"/>
          <w:color w:val="0D0D0D" w:themeColor="text1" w:themeTint="F2"/>
          <w:sz w:val="28"/>
          <w:szCs w:val="28"/>
          <w:lang w:bidi="ar-EG"/>
        </w:rPr>
      </w:pPr>
      <w:r w:rsidRPr="003723F6">
        <w:rPr>
          <w:rFonts w:ascii="Sakkal Majalla" w:hAnsi="Sakkal Majalla" w:cs="Sakkal Majalla"/>
          <w:color w:val="0D0D0D" w:themeColor="text1" w:themeTint="F2"/>
          <w:sz w:val="28"/>
          <w:szCs w:val="28"/>
          <w:rtl/>
        </w:rPr>
        <w:t>رسالة المنظمة</w:t>
      </w:r>
    </w:p>
    <w:p w14:paraId="24FBD391" w14:textId="77777777" w:rsidR="004C5E10" w:rsidRPr="003723F6" w:rsidRDefault="004C5E10" w:rsidP="00760E29">
      <w:pPr>
        <w:numPr>
          <w:ilvl w:val="0"/>
          <w:numId w:val="37"/>
        </w:numPr>
        <w:spacing w:before="100" w:beforeAutospacing="1" w:after="100" w:afterAutospacing="1" w:line="360" w:lineRule="auto"/>
        <w:ind w:left="423"/>
        <w:jc w:val="both"/>
        <w:rPr>
          <w:rFonts w:ascii="Sakkal Majalla" w:hAnsi="Sakkal Majalla" w:cs="Sakkal Majalla"/>
          <w:color w:val="0D0D0D" w:themeColor="text1" w:themeTint="F2"/>
          <w:sz w:val="28"/>
          <w:szCs w:val="28"/>
          <w:lang w:bidi="ar-EG"/>
        </w:rPr>
      </w:pPr>
      <w:r w:rsidRPr="003723F6">
        <w:rPr>
          <w:rFonts w:ascii="Sakkal Majalla" w:hAnsi="Sakkal Majalla" w:cs="Sakkal Majalla"/>
          <w:color w:val="0D0D0D" w:themeColor="text1" w:themeTint="F2"/>
          <w:sz w:val="28"/>
          <w:szCs w:val="28"/>
          <w:rtl/>
        </w:rPr>
        <w:t xml:space="preserve"> تطوير وصياغة الإستراتيجية</w:t>
      </w:r>
    </w:p>
    <w:p w14:paraId="6BF036DE" w14:textId="77777777" w:rsidR="004C5E10" w:rsidRPr="003723F6" w:rsidRDefault="004C5E10" w:rsidP="00760E29">
      <w:pPr>
        <w:numPr>
          <w:ilvl w:val="0"/>
          <w:numId w:val="37"/>
        </w:numPr>
        <w:spacing w:before="100" w:beforeAutospacing="1" w:after="100" w:afterAutospacing="1" w:line="360" w:lineRule="auto"/>
        <w:ind w:left="423"/>
        <w:jc w:val="both"/>
        <w:rPr>
          <w:rFonts w:ascii="Sakkal Majalla" w:hAnsi="Sakkal Majalla" w:cs="Sakkal Majalla"/>
          <w:color w:val="0D0D0D" w:themeColor="text1" w:themeTint="F2"/>
          <w:sz w:val="28"/>
          <w:szCs w:val="28"/>
          <w:lang w:bidi="ar-EG"/>
        </w:rPr>
      </w:pPr>
      <w:r w:rsidRPr="003723F6">
        <w:rPr>
          <w:rFonts w:ascii="Sakkal Majalla" w:hAnsi="Sakkal Majalla" w:cs="Sakkal Majalla"/>
          <w:color w:val="0D0D0D" w:themeColor="text1" w:themeTint="F2"/>
          <w:sz w:val="28"/>
          <w:szCs w:val="28"/>
          <w:rtl/>
        </w:rPr>
        <w:t xml:space="preserve"> التحليل البيئي</w:t>
      </w:r>
    </w:p>
    <w:p w14:paraId="7975D0A4" w14:textId="77777777" w:rsidR="004C5E10" w:rsidRPr="003723F6" w:rsidRDefault="004C5E10" w:rsidP="00760E29">
      <w:pPr>
        <w:numPr>
          <w:ilvl w:val="0"/>
          <w:numId w:val="37"/>
        </w:numPr>
        <w:spacing w:before="100" w:beforeAutospacing="1" w:after="100" w:afterAutospacing="1" w:line="360" w:lineRule="auto"/>
        <w:ind w:left="423"/>
        <w:jc w:val="both"/>
        <w:rPr>
          <w:rFonts w:ascii="Sakkal Majalla" w:hAnsi="Sakkal Majalla" w:cs="Sakkal Majalla"/>
          <w:color w:val="0D0D0D" w:themeColor="text1" w:themeTint="F2"/>
          <w:sz w:val="28"/>
          <w:szCs w:val="28"/>
          <w:lang w:bidi="ar-EG"/>
        </w:rPr>
      </w:pPr>
      <w:r w:rsidRPr="003723F6">
        <w:rPr>
          <w:rFonts w:ascii="Sakkal Majalla" w:hAnsi="Sakkal Majalla" w:cs="Sakkal Majalla"/>
          <w:color w:val="0D0D0D" w:themeColor="text1" w:themeTint="F2"/>
          <w:sz w:val="28"/>
          <w:szCs w:val="28"/>
          <w:rtl/>
        </w:rPr>
        <w:t xml:space="preserve"> تحديد الأهداف</w:t>
      </w:r>
    </w:p>
    <w:p w14:paraId="37D2164B" w14:textId="77777777" w:rsidR="004C5E10" w:rsidRPr="003723F6" w:rsidRDefault="004C5E10" w:rsidP="00760E29">
      <w:pPr>
        <w:numPr>
          <w:ilvl w:val="0"/>
          <w:numId w:val="37"/>
        </w:numPr>
        <w:spacing w:before="100" w:beforeAutospacing="1" w:after="100" w:afterAutospacing="1" w:line="360" w:lineRule="auto"/>
        <w:ind w:left="423"/>
        <w:jc w:val="both"/>
        <w:rPr>
          <w:rFonts w:ascii="Sakkal Majalla" w:hAnsi="Sakkal Majalla" w:cs="Sakkal Majalla"/>
          <w:color w:val="0D0D0D" w:themeColor="text1" w:themeTint="F2"/>
          <w:sz w:val="28"/>
          <w:szCs w:val="28"/>
          <w:lang w:bidi="ar-EG"/>
        </w:rPr>
      </w:pPr>
      <w:r w:rsidRPr="003723F6">
        <w:rPr>
          <w:rFonts w:ascii="Sakkal Majalla" w:hAnsi="Sakkal Majalla" w:cs="Sakkal Majalla"/>
          <w:color w:val="0D0D0D" w:themeColor="text1" w:themeTint="F2"/>
          <w:sz w:val="28"/>
          <w:szCs w:val="28"/>
          <w:rtl/>
        </w:rPr>
        <w:t xml:space="preserve"> تقييم البدائل الإستراتيجية و الاختيار.</w:t>
      </w:r>
    </w:p>
    <w:p w14:paraId="11AE18AF" w14:textId="77777777" w:rsidR="004C5E10" w:rsidRPr="00DA0855" w:rsidRDefault="004C5E10" w:rsidP="00DA0855">
      <w:pPr>
        <w:spacing w:before="100" w:beforeAutospacing="1" w:after="100" w:afterAutospacing="1" w:line="360" w:lineRule="auto"/>
        <w:ind w:firstLine="706"/>
        <w:jc w:val="both"/>
        <w:rPr>
          <w:rFonts w:ascii="Sakkal Majalla" w:hAnsi="Sakkal Majalla" w:cs="Sakkal Majalla"/>
          <w:b/>
          <w:bCs/>
          <w:color w:val="0D0D0D" w:themeColor="text1" w:themeTint="F2"/>
          <w:sz w:val="28"/>
          <w:szCs w:val="28"/>
          <w:rtl/>
          <w:lang w:bidi="ar-EG"/>
        </w:rPr>
      </w:pPr>
      <w:r w:rsidRPr="00DA0855">
        <w:rPr>
          <w:rFonts w:ascii="Sakkal Majalla" w:hAnsi="Sakkal Majalla" w:cs="Sakkal Majalla"/>
          <w:b/>
          <w:bCs/>
          <w:color w:val="0D0D0D" w:themeColor="text1" w:themeTint="F2"/>
          <w:sz w:val="28"/>
          <w:szCs w:val="28"/>
          <w:rtl/>
        </w:rPr>
        <w:t>في حين نجد أن قد قسم خطوات التخطيط الإستراتيجي إلى ثماني خطوات رئيسية هي :-</w:t>
      </w:r>
      <w:r w:rsidRPr="00DA0855">
        <w:rPr>
          <w:rFonts w:ascii="Sakkal Majalla" w:hAnsi="Sakkal Majalla" w:cs="Sakkal Majalla"/>
          <w:b/>
          <w:bCs/>
          <w:color w:val="0D0D0D" w:themeColor="text1" w:themeTint="F2"/>
          <w:sz w:val="28"/>
          <w:szCs w:val="28"/>
        </w:rPr>
        <w:t xml:space="preserve"> </w:t>
      </w:r>
      <w:r w:rsidRPr="00DA0855">
        <w:rPr>
          <w:rFonts w:ascii="Sakkal Majalla" w:hAnsi="Sakkal Majalla" w:cs="Sakkal Majalla"/>
          <w:b/>
          <w:bCs/>
          <w:color w:val="0D0D0D" w:themeColor="text1" w:themeTint="F2"/>
          <w:sz w:val="28"/>
          <w:szCs w:val="28"/>
          <w:rtl/>
          <w:lang w:bidi="ar-EG"/>
        </w:rPr>
        <w:t>(أبو خريص، 2020)</w:t>
      </w:r>
    </w:p>
    <w:p w14:paraId="5EF5B874" w14:textId="77777777" w:rsidR="004C5E10" w:rsidRPr="003723F6" w:rsidRDefault="004C5E10" w:rsidP="00760E29">
      <w:pPr>
        <w:numPr>
          <w:ilvl w:val="0"/>
          <w:numId w:val="38"/>
        </w:numPr>
        <w:spacing w:before="100" w:beforeAutospacing="1" w:after="100" w:afterAutospacing="1" w:line="360" w:lineRule="auto"/>
        <w:ind w:left="423"/>
        <w:jc w:val="both"/>
        <w:rPr>
          <w:rFonts w:ascii="Sakkal Majalla" w:hAnsi="Sakkal Majalla" w:cs="Sakkal Majalla"/>
          <w:color w:val="0D0D0D" w:themeColor="text1" w:themeTint="F2"/>
          <w:sz w:val="28"/>
          <w:szCs w:val="28"/>
        </w:rPr>
      </w:pPr>
      <w:r w:rsidRPr="003723F6">
        <w:rPr>
          <w:rFonts w:ascii="Sakkal Majalla" w:hAnsi="Sakkal Majalla" w:cs="Sakkal Majalla"/>
          <w:color w:val="0D0D0D" w:themeColor="text1" w:themeTint="F2"/>
          <w:sz w:val="28"/>
          <w:szCs w:val="28"/>
          <w:rtl/>
        </w:rPr>
        <w:t>تحديد رسالة وأهداف المنظمة.</w:t>
      </w:r>
    </w:p>
    <w:p w14:paraId="13B233E7" w14:textId="77777777" w:rsidR="004C5E10" w:rsidRPr="003723F6" w:rsidRDefault="004C5E10" w:rsidP="00760E29">
      <w:pPr>
        <w:numPr>
          <w:ilvl w:val="0"/>
          <w:numId w:val="38"/>
        </w:numPr>
        <w:spacing w:before="100" w:beforeAutospacing="1" w:after="100" w:afterAutospacing="1" w:line="360" w:lineRule="auto"/>
        <w:ind w:left="423"/>
        <w:jc w:val="both"/>
        <w:rPr>
          <w:rFonts w:ascii="Sakkal Majalla" w:hAnsi="Sakkal Majalla" w:cs="Sakkal Majalla"/>
          <w:color w:val="0D0D0D" w:themeColor="text1" w:themeTint="F2"/>
          <w:sz w:val="28"/>
          <w:szCs w:val="28"/>
        </w:rPr>
      </w:pPr>
      <w:r w:rsidRPr="003723F6">
        <w:rPr>
          <w:rFonts w:ascii="Sakkal Majalla" w:hAnsi="Sakkal Majalla" w:cs="Sakkal Majalla"/>
          <w:color w:val="0D0D0D" w:themeColor="text1" w:themeTint="F2"/>
          <w:sz w:val="28"/>
          <w:szCs w:val="28"/>
          <w:rtl/>
        </w:rPr>
        <w:t>تحديد السمات والخصائص العامة للمنظمة</w:t>
      </w:r>
    </w:p>
    <w:p w14:paraId="367DDEC3" w14:textId="77777777" w:rsidR="004C5E10" w:rsidRPr="003723F6" w:rsidRDefault="004C5E10" w:rsidP="00760E29">
      <w:pPr>
        <w:numPr>
          <w:ilvl w:val="0"/>
          <w:numId w:val="38"/>
        </w:numPr>
        <w:spacing w:before="100" w:beforeAutospacing="1" w:after="100" w:afterAutospacing="1" w:line="360" w:lineRule="auto"/>
        <w:ind w:left="423"/>
        <w:jc w:val="both"/>
        <w:rPr>
          <w:rFonts w:ascii="Sakkal Majalla" w:hAnsi="Sakkal Majalla" w:cs="Sakkal Majalla"/>
          <w:color w:val="0D0D0D" w:themeColor="text1" w:themeTint="F2"/>
          <w:sz w:val="28"/>
          <w:szCs w:val="28"/>
        </w:rPr>
      </w:pPr>
      <w:r w:rsidRPr="003723F6">
        <w:rPr>
          <w:rFonts w:ascii="Sakkal Majalla" w:hAnsi="Sakkal Majalla" w:cs="Sakkal Majalla"/>
          <w:color w:val="0D0D0D" w:themeColor="text1" w:themeTint="F2"/>
          <w:sz w:val="28"/>
          <w:szCs w:val="28"/>
          <w:rtl/>
        </w:rPr>
        <w:t xml:space="preserve"> تحديد البيئة الخارجية الحالية. إعداد التنبؤات بشأن البيئة المستقبلية)</w:t>
      </w:r>
    </w:p>
    <w:p w14:paraId="15D7C160" w14:textId="77777777" w:rsidR="004C5E10" w:rsidRPr="003723F6" w:rsidRDefault="004C5E10" w:rsidP="00760E29">
      <w:pPr>
        <w:numPr>
          <w:ilvl w:val="0"/>
          <w:numId w:val="38"/>
        </w:numPr>
        <w:spacing w:before="100" w:beforeAutospacing="1" w:after="100" w:afterAutospacing="1" w:line="360" w:lineRule="auto"/>
        <w:ind w:left="423"/>
        <w:jc w:val="both"/>
        <w:rPr>
          <w:rFonts w:ascii="Sakkal Majalla" w:hAnsi="Sakkal Majalla" w:cs="Sakkal Majalla"/>
          <w:color w:val="0D0D0D" w:themeColor="text1" w:themeTint="F2"/>
          <w:sz w:val="28"/>
          <w:szCs w:val="28"/>
        </w:rPr>
      </w:pPr>
      <w:r w:rsidRPr="003723F6">
        <w:rPr>
          <w:rFonts w:ascii="Sakkal Majalla" w:hAnsi="Sakkal Majalla" w:cs="Sakkal Majalla"/>
          <w:color w:val="0D0D0D" w:themeColor="text1" w:themeTint="F2"/>
          <w:sz w:val="28"/>
          <w:szCs w:val="28"/>
          <w:rtl/>
        </w:rPr>
        <w:t xml:space="preserve"> القيام بمراجعة الموارد والتركيز على جوانب الضعف والقوة الداخلية للمنظمة.</w:t>
      </w:r>
    </w:p>
    <w:p w14:paraId="11222DE2" w14:textId="77777777" w:rsidR="004C5E10" w:rsidRPr="003723F6" w:rsidRDefault="004C5E10" w:rsidP="00760E29">
      <w:pPr>
        <w:numPr>
          <w:ilvl w:val="0"/>
          <w:numId w:val="38"/>
        </w:numPr>
        <w:spacing w:before="100" w:beforeAutospacing="1" w:after="100" w:afterAutospacing="1" w:line="360" w:lineRule="auto"/>
        <w:ind w:left="423"/>
        <w:jc w:val="both"/>
        <w:rPr>
          <w:rFonts w:ascii="Sakkal Majalla" w:hAnsi="Sakkal Majalla" w:cs="Sakkal Majalla"/>
          <w:color w:val="0D0D0D" w:themeColor="text1" w:themeTint="F2"/>
          <w:sz w:val="28"/>
          <w:szCs w:val="28"/>
        </w:rPr>
      </w:pPr>
      <w:r w:rsidRPr="003723F6">
        <w:rPr>
          <w:rFonts w:ascii="Sakkal Majalla" w:hAnsi="Sakkal Majalla" w:cs="Sakkal Majalla"/>
          <w:color w:val="0D0D0D" w:themeColor="text1" w:themeTint="F2"/>
          <w:sz w:val="28"/>
          <w:szCs w:val="28"/>
          <w:rtl/>
        </w:rPr>
        <w:t xml:space="preserve"> تنمية الإستراتيجيات البديلة والتكتيكات والتصرفات الأخرى.</w:t>
      </w:r>
    </w:p>
    <w:p w14:paraId="6746FECE" w14:textId="77777777" w:rsidR="004C5E10" w:rsidRPr="003723F6" w:rsidRDefault="004C5E10" w:rsidP="00760E29">
      <w:pPr>
        <w:numPr>
          <w:ilvl w:val="0"/>
          <w:numId w:val="38"/>
        </w:numPr>
        <w:spacing w:before="100" w:beforeAutospacing="1" w:after="100" w:afterAutospacing="1" w:line="360" w:lineRule="auto"/>
        <w:ind w:left="423"/>
        <w:jc w:val="both"/>
        <w:rPr>
          <w:rFonts w:ascii="Sakkal Majalla" w:hAnsi="Sakkal Majalla" w:cs="Sakkal Majalla"/>
          <w:color w:val="0D0D0D" w:themeColor="text1" w:themeTint="F2"/>
          <w:sz w:val="28"/>
          <w:szCs w:val="28"/>
        </w:rPr>
      </w:pPr>
      <w:r w:rsidRPr="003723F6">
        <w:rPr>
          <w:rFonts w:ascii="Sakkal Majalla" w:hAnsi="Sakkal Majalla" w:cs="Sakkal Majalla"/>
          <w:color w:val="0D0D0D" w:themeColor="text1" w:themeTint="F2"/>
          <w:sz w:val="28"/>
          <w:szCs w:val="28"/>
          <w:rtl/>
        </w:rPr>
        <w:t>تقييم و اختيار الإستراتيجيات.</w:t>
      </w:r>
    </w:p>
    <w:p w14:paraId="29AA1E85" w14:textId="77777777" w:rsidR="004C5E10" w:rsidRPr="003723F6" w:rsidRDefault="004C5E10" w:rsidP="00760E29">
      <w:pPr>
        <w:numPr>
          <w:ilvl w:val="0"/>
          <w:numId w:val="38"/>
        </w:numPr>
        <w:spacing w:before="100" w:beforeAutospacing="1" w:after="100" w:afterAutospacing="1" w:line="360" w:lineRule="auto"/>
        <w:ind w:left="423"/>
        <w:jc w:val="both"/>
        <w:rPr>
          <w:rFonts w:ascii="Sakkal Majalla" w:hAnsi="Sakkal Majalla" w:cs="Sakkal Majalla"/>
          <w:color w:val="0D0D0D" w:themeColor="text1" w:themeTint="F2"/>
          <w:sz w:val="28"/>
          <w:szCs w:val="28"/>
        </w:rPr>
      </w:pPr>
      <w:r w:rsidRPr="003723F6">
        <w:rPr>
          <w:rFonts w:ascii="Sakkal Majalla" w:hAnsi="Sakkal Majalla" w:cs="Sakkal Majalla"/>
          <w:color w:val="0D0D0D" w:themeColor="text1" w:themeTint="F2"/>
          <w:sz w:val="28"/>
          <w:szCs w:val="28"/>
          <w:rtl/>
        </w:rPr>
        <w:t>اختبار مدى الاتساق.</w:t>
      </w:r>
    </w:p>
    <w:p w14:paraId="7E61AD8D" w14:textId="77777777" w:rsidR="004C5E10" w:rsidRPr="003723F6" w:rsidRDefault="004C5E10" w:rsidP="00760E29">
      <w:pPr>
        <w:numPr>
          <w:ilvl w:val="0"/>
          <w:numId w:val="38"/>
        </w:numPr>
        <w:spacing w:before="100" w:beforeAutospacing="1" w:after="100" w:afterAutospacing="1" w:line="360" w:lineRule="auto"/>
        <w:ind w:left="423"/>
        <w:jc w:val="both"/>
        <w:rPr>
          <w:rFonts w:ascii="Sakkal Majalla" w:hAnsi="Sakkal Majalla" w:cs="Sakkal Majalla"/>
          <w:color w:val="0D0D0D" w:themeColor="text1" w:themeTint="F2"/>
          <w:sz w:val="28"/>
          <w:szCs w:val="28"/>
        </w:rPr>
      </w:pPr>
      <w:r w:rsidRPr="003723F6">
        <w:rPr>
          <w:rFonts w:ascii="Sakkal Majalla" w:hAnsi="Sakkal Majalla" w:cs="Sakkal Majalla"/>
          <w:color w:val="0D0D0D" w:themeColor="text1" w:themeTint="F2"/>
          <w:sz w:val="28"/>
          <w:szCs w:val="28"/>
          <w:rtl/>
        </w:rPr>
        <w:t xml:space="preserve"> إعداد الخطط الموقفية أو البديلة.</w:t>
      </w:r>
    </w:p>
    <w:p w14:paraId="044C073E" w14:textId="77777777" w:rsidR="004C5E10" w:rsidRPr="003723F6" w:rsidRDefault="004C5E10" w:rsidP="00DA0855">
      <w:pPr>
        <w:spacing w:before="100" w:beforeAutospacing="1" w:after="100" w:afterAutospacing="1" w:line="360" w:lineRule="auto"/>
        <w:ind w:firstLine="706"/>
        <w:jc w:val="both"/>
        <w:rPr>
          <w:rFonts w:ascii="Sakkal Majalla" w:hAnsi="Sakkal Majalla" w:cs="Sakkal Majalla"/>
          <w:color w:val="0D0D0D" w:themeColor="text1" w:themeTint="F2"/>
          <w:sz w:val="28"/>
          <w:szCs w:val="28"/>
          <w:rtl/>
          <w:lang w:bidi="ar-EG"/>
        </w:rPr>
      </w:pPr>
      <w:r w:rsidRPr="003723F6">
        <w:rPr>
          <w:rFonts w:ascii="Sakkal Majalla" w:hAnsi="Sakkal Majalla" w:cs="Sakkal Majalla"/>
          <w:color w:val="0D0D0D" w:themeColor="text1" w:themeTint="F2"/>
          <w:sz w:val="28"/>
          <w:szCs w:val="28"/>
          <w:rtl/>
        </w:rPr>
        <w:t>وكما بينا سابقاً فإن التخطيط الإستراتيجي هو المرحلة الأولى من عملية الإدارة الإستراتيجية ويتكون من قسمين رئيسيين الشكل وهما :-</w:t>
      </w:r>
      <w:r w:rsidRPr="003723F6">
        <w:rPr>
          <w:rFonts w:ascii="Sakkal Majalla" w:hAnsi="Sakkal Majalla" w:cs="Sakkal Majalla"/>
          <w:color w:val="0D0D0D" w:themeColor="text1" w:themeTint="F2"/>
          <w:sz w:val="28"/>
          <w:szCs w:val="28"/>
        </w:rPr>
        <w:t xml:space="preserve"> </w:t>
      </w:r>
      <w:r w:rsidRPr="003723F6">
        <w:rPr>
          <w:rFonts w:ascii="Sakkal Majalla" w:hAnsi="Sakkal Majalla" w:cs="Sakkal Majalla"/>
          <w:color w:val="0D0D0D" w:themeColor="text1" w:themeTint="F2"/>
          <w:sz w:val="28"/>
          <w:szCs w:val="28"/>
          <w:rtl/>
        </w:rPr>
        <w:t>(صباح، 2021)</w:t>
      </w:r>
    </w:p>
    <w:p w14:paraId="73BE834D" w14:textId="77777777" w:rsidR="004C5E10" w:rsidRPr="003723F6" w:rsidRDefault="004C5E10" w:rsidP="00760E29">
      <w:pPr>
        <w:numPr>
          <w:ilvl w:val="0"/>
          <w:numId w:val="39"/>
        </w:numPr>
        <w:spacing w:before="100" w:beforeAutospacing="1" w:after="100" w:afterAutospacing="1" w:line="360" w:lineRule="auto"/>
        <w:ind w:left="423"/>
        <w:jc w:val="both"/>
        <w:rPr>
          <w:rFonts w:ascii="Sakkal Majalla" w:hAnsi="Sakkal Majalla" w:cs="Sakkal Majalla"/>
          <w:color w:val="0D0D0D" w:themeColor="text1" w:themeTint="F2"/>
          <w:sz w:val="28"/>
          <w:szCs w:val="28"/>
        </w:rPr>
      </w:pPr>
      <w:r w:rsidRPr="003723F6">
        <w:rPr>
          <w:rFonts w:ascii="Sakkal Majalla" w:hAnsi="Sakkal Majalla" w:cs="Sakkal Majalla"/>
          <w:color w:val="0D0D0D" w:themeColor="text1" w:themeTint="F2"/>
          <w:sz w:val="28"/>
          <w:szCs w:val="28"/>
          <w:rtl/>
        </w:rPr>
        <w:lastRenderedPageBreak/>
        <w:t>التحليل الإستراتيجي للبيئة.</w:t>
      </w:r>
    </w:p>
    <w:p w14:paraId="6EC02080" w14:textId="77777777" w:rsidR="004C5E10" w:rsidRPr="003723F6" w:rsidRDefault="004C5E10" w:rsidP="00760E29">
      <w:pPr>
        <w:numPr>
          <w:ilvl w:val="0"/>
          <w:numId w:val="39"/>
        </w:numPr>
        <w:spacing w:before="100" w:beforeAutospacing="1" w:after="100" w:afterAutospacing="1" w:line="360" w:lineRule="auto"/>
        <w:ind w:left="423"/>
        <w:jc w:val="both"/>
        <w:rPr>
          <w:rFonts w:ascii="Sakkal Majalla" w:hAnsi="Sakkal Majalla" w:cs="Sakkal Majalla"/>
          <w:color w:val="0D0D0D" w:themeColor="text1" w:themeTint="F2"/>
          <w:sz w:val="28"/>
          <w:szCs w:val="28"/>
          <w:rtl/>
        </w:rPr>
      </w:pPr>
      <w:r w:rsidRPr="003723F6">
        <w:rPr>
          <w:rFonts w:ascii="Sakkal Majalla" w:hAnsi="Sakkal Majalla" w:cs="Sakkal Majalla"/>
          <w:color w:val="0D0D0D" w:themeColor="text1" w:themeTint="F2"/>
          <w:sz w:val="28"/>
          <w:szCs w:val="28"/>
          <w:rtl/>
        </w:rPr>
        <w:t>2 عناصر التخطيط الإستراتيجي.</w:t>
      </w:r>
    </w:p>
    <w:p w14:paraId="5BABAE55" w14:textId="77777777" w:rsidR="004C5E10" w:rsidRPr="00DA0855" w:rsidRDefault="004C5E10" w:rsidP="00760E29">
      <w:pPr>
        <w:pStyle w:val="ListParagraph"/>
        <w:numPr>
          <w:ilvl w:val="0"/>
          <w:numId w:val="59"/>
        </w:numPr>
        <w:spacing w:before="100" w:beforeAutospacing="1" w:after="100" w:afterAutospacing="1" w:line="360" w:lineRule="auto"/>
        <w:ind w:left="423"/>
        <w:jc w:val="both"/>
        <w:rPr>
          <w:rFonts w:ascii="Sakkal Majalla" w:hAnsi="Sakkal Majalla" w:cs="Sakkal Majalla"/>
          <w:b/>
          <w:bCs/>
          <w:color w:val="0D0D0D" w:themeColor="text1" w:themeTint="F2"/>
          <w:sz w:val="28"/>
          <w:szCs w:val="28"/>
        </w:rPr>
      </w:pPr>
      <w:r w:rsidRPr="00DA0855">
        <w:rPr>
          <w:rFonts w:ascii="Sakkal Majalla" w:hAnsi="Sakkal Majalla" w:cs="Sakkal Majalla"/>
          <w:b/>
          <w:bCs/>
          <w:color w:val="0D0D0D" w:themeColor="text1" w:themeTint="F2"/>
          <w:sz w:val="28"/>
          <w:szCs w:val="28"/>
          <w:rtl/>
        </w:rPr>
        <w:t>أولاً : التحليل الإستراتيجي للبيئة.</w:t>
      </w:r>
    </w:p>
    <w:p w14:paraId="644BD901" w14:textId="77777777" w:rsidR="004C5E10" w:rsidRPr="003723F6" w:rsidRDefault="004C5E10" w:rsidP="003723F6">
      <w:pPr>
        <w:spacing w:before="100" w:beforeAutospacing="1" w:after="100" w:afterAutospacing="1" w:line="360" w:lineRule="auto"/>
        <w:ind w:firstLine="720"/>
        <w:jc w:val="both"/>
        <w:rPr>
          <w:rFonts w:ascii="Sakkal Majalla" w:hAnsi="Sakkal Majalla" w:cs="Sakkal Majalla"/>
          <w:color w:val="0D0D0D" w:themeColor="text1" w:themeTint="F2"/>
          <w:sz w:val="28"/>
          <w:szCs w:val="28"/>
          <w:rtl/>
          <w:lang w:bidi="ar-EG"/>
        </w:rPr>
      </w:pPr>
      <w:r w:rsidRPr="003723F6">
        <w:rPr>
          <w:rFonts w:ascii="Sakkal Majalla" w:hAnsi="Sakkal Majalla" w:cs="Sakkal Majalla"/>
          <w:color w:val="0D0D0D" w:themeColor="text1" w:themeTint="F2"/>
          <w:sz w:val="28"/>
          <w:szCs w:val="28"/>
          <w:rtl/>
        </w:rPr>
        <w:t>تمثل هذه العملية المرحلة الأولى التمهيدية للقيام بعملية التخطيط الإستراتيجي، حيث تهدف التوفير المعلومات اللازمة لإتمام المراحل اللاحقة. وتتكون هذه المرحلة من خطوتين رئيسيتين:</w:t>
      </w:r>
      <w:r w:rsidRPr="003723F6">
        <w:rPr>
          <w:rFonts w:ascii="Sakkal Majalla" w:hAnsi="Sakkal Majalla" w:cs="Sakkal Majalla"/>
          <w:color w:val="0D0D0D" w:themeColor="text1" w:themeTint="F2"/>
          <w:sz w:val="28"/>
          <w:szCs w:val="28"/>
        </w:rPr>
        <w:t xml:space="preserve"> </w:t>
      </w:r>
      <w:r w:rsidRPr="003723F6">
        <w:rPr>
          <w:rFonts w:ascii="Sakkal Majalla" w:hAnsi="Sakkal Majalla" w:cs="Sakkal Majalla"/>
          <w:color w:val="0D0D0D" w:themeColor="text1" w:themeTint="F2"/>
          <w:sz w:val="28"/>
          <w:szCs w:val="28"/>
          <w:rtl/>
        </w:rPr>
        <w:t>(عشوي، 2023)</w:t>
      </w:r>
    </w:p>
    <w:p w14:paraId="4CD0EB4E" w14:textId="77777777" w:rsidR="004C5E10" w:rsidRPr="003723F6" w:rsidRDefault="004C5E10" w:rsidP="00760E29">
      <w:pPr>
        <w:numPr>
          <w:ilvl w:val="0"/>
          <w:numId w:val="40"/>
        </w:numPr>
        <w:spacing w:before="100" w:beforeAutospacing="1" w:after="100" w:afterAutospacing="1" w:line="360" w:lineRule="auto"/>
        <w:ind w:left="423"/>
        <w:jc w:val="both"/>
        <w:rPr>
          <w:rFonts w:ascii="Sakkal Majalla" w:hAnsi="Sakkal Majalla" w:cs="Sakkal Majalla"/>
          <w:color w:val="0D0D0D" w:themeColor="text1" w:themeTint="F2"/>
          <w:sz w:val="28"/>
          <w:szCs w:val="28"/>
        </w:rPr>
      </w:pPr>
      <w:r w:rsidRPr="003723F6">
        <w:rPr>
          <w:rFonts w:ascii="Sakkal Majalla" w:hAnsi="Sakkal Majalla" w:cs="Sakkal Majalla"/>
          <w:color w:val="0D0D0D" w:themeColor="text1" w:themeTint="F2"/>
          <w:sz w:val="28"/>
          <w:szCs w:val="28"/>
          <w:rtl/>
        </w:rPr>
        <w:t xml:space="preserve"> التقييم الداخلي (مراجعة داخلية)</w:t>
      </w:r>
    </w:p>
    <w:p w14:paraId="05DFF76A" w14:textId="77777777" w:rsidR="004C5E10" w:rsidRPr="003723F6" w:rsidRDefault="004C5E10" w:rsidP="00760E29">
      <w:pPr>
        <w:numPr>
          <w:ilvl w:val="0"/>
          <w:numId w:val="40"/>
        </w:numPr>
        <w:spacing w:before="100" w:beforeAutospacing="1" w:after="100" w:afterAutospacing="1" w:line="360" w:lineRule="auto"/>
        <w:ind w:left="423"/>
        <w:jc w:val="both"/>
        <w:rPr>
          <w:rFonts w:ascii="Sakkal Majalla" w:hAnsi="Sakkal Majalla" w:cs="Sakkal Majalla"/>
          <w:color w:val="0D0D0D" w:themeColor="text1" w:themeTint="F2"/>
          <w:sz w:val="28"/>
          <w:szCs w:val="28"/>
        </w:rPr>
      </w:pPr>
      <w:r w:rsidRPr="003723F6">
        <w:rPr>
          <w:rFonts w:ascii="Sakkal Majalla" w:hAnsi="Sakkal Majalla" w:cs="Sakkal Majalla"/>
          <w:color w:val="0D0D0D" w:themeColor="text1" w:themeTint="F2"/>
          <w:sz w:val="28"/>
          <w:szCs w:val="28"/>
          <w:rtl/>
        </w:rPr>
        <w:t>التقييم الخارجي مراجعة خارجية أو المسح البيئي)</w:t>
      </w:r>
    </w:p>
    <w:p w14:paraId="7C235C72" w14:textId="77777777" w:rsidR="004C5E10" w:rsidRPr="003723F6" w:rsidRDefault="004C5E10" w:rsidP="003723F6">
      <w:pPr>
        <w:spacing w:before="100" w:beforeAutospacing="1" w:after="100" w:afterAutospacing="1" w:line="360" w:lineRule="auto"/>
        <w:ind w:firstLine="720"/>
        <w:jc w:val="both"/>
        <w:rPr>
          <w:rFonts w:ascii="Sakkal Majalla" w:hAnsi="Sakkal Majalla" w:cs="Sakkal Majalla"/>
          <w:color w:val="0D0D0D" w:themeColor="text1" w:themeTint="F2"/>
          <w:sz w:val="28"/>
          <w:szCs w:val="28"/>
        </w:rPr>
      </w:pPr>
      <w:r w:rsidRPr="003723F6">
        <w:rPr>
          <w:rFonts w:ascii="Sakkal Majalla" w:hAnsi="Sakkal Majalla" w:cs="Sakkal Majalla"/>
          <w:color w:val="0D0D0D" w:themeColor="text1" w:themeTint="F2"/>
          <w:sz w:val="28"/>
          <w:szCs w:val="28"/>
          <w:rtl/>
        </w:rPr>
        <w:t>حيث يهدف التحليل الداخلي إلى تحديد نقاط القوة والضعف الداخلية التي لدى المنظمة وذلك من أجل معالجة نقاط الضعف والاستفادة من نقاط القوة التي قد تمثل ميزة تنافسية تمكنها من الاستمرار والبقاء في السوق، في حين تسعى الشركات من خلال المراجعة الخارجية إلى محاولة تحديد الفرص والمخاطر التي تواجهها في البيئة المحيطة لمحاولة الاستفادة من الفرص</w:t>
      </w:r>
      <w:r w:rsidRPr="003723F6">
        <w:rPr>
          <w:rFonts w:ascii="Sakkal Majalla" w:hAnsi="Sakkal Majalla" w:cs="Sakkal Majalla"/>
          <w:color w:val="0D0D0D" w:themeColor="text1" w:themeTint="F2"/>
          <w:sz w:val="28"/>
          <w:szCs w:val="28"/>
          <w:rtl/>
          <w:lang w:bidi="ar-EG"/>
        </w:rPr>
        <w:t xml:space="preserve"> </w:t>
      </w:r>
      <w:r w:rsidRPr="003723F6">
        <w:rPr>
          <w:rFonts w:ascii="Sakkal Majalla" w:hAnsi="Sakkal Majalla" w:cs="Sakkal Majalla"/>
          <w:color w:val="0D0D0D" w:themeColor="text1" w:themeTint="F2"/>
          <w:sz w:val="28"/>
          <w:szCs w:val="28"/>
          <w:rtl/>
        </w:rPr>
        <w:t>المتاحة بالوجه الأمثل وتقليل المخاطر و التعامل معها.</w:t>
      </w:r>
      <w:r w:rsidRPr="003723F6">
        <w:rPr>
          <w:rFonts w:ascii="Sakkal Majalla" w:hAnsi="Sakkal Majalla" w:cs="Sakkal Majalla"/>
          <w:color w:val="0D0D0D" w:themeColor="text1" w:themeTint="F2"/>
          <w:sz w:val="28"/>
          <w:szCs w:val="28"/>
        </w:rPr>
        <w:t xml:space="preserve"> </w:t>
      </w:r>
      <w:r w:rsidRPr="003723F6">
        <w:rPr>
          <w:rFonts w:ascii="Sakkal Majalla" w:hAnsi="Sakkal Majalla" w:cs="Sakkal Majalla"/>
          <w:color w:val="0D0D0D" w:themeColor="text1" w:themeTint="F2"/>
          <w:sz w:val="28"/>
          <w:szCs w:val="28"/>
          <w:rtl/>
        </w:rPr>
        <w:t>(صالح، 2022)</w:t>
      </w:r>
    </w:p>
    <w:p w14:paraId="739E716E" w14:textId="77777777" w:rsidR="004C5E10" w:rsidRPr="00DA0855" w:rsidRDefault="004C5E10" w:rsidP="003723F6">
      <w:pPr>
        <w:spacing w:before="100" w:beforeAutospacing="1" w:after="100" w:afterAutospacing="1" w:line="360" w:lineRule="auto"/>
        <w:jc w:val="both"/>
        <w:rPr>
          <w:rFonts w:ascii="Sakkal Majalla" w:hAnsi="Sakkal Majalla" w:cs="Sakkal Majalla"/>
          <w:b/>
          <w:bCs/>
          <w:color w:val="0D0D0D" w:themeColor="text1" w:themeTint="F2"/>
          <w:sz w:val="28"/>
          <w:szCs w:val="28"/>
        </w:rPr>
      </w:pPr>
      <w:r w:rsidRPr="00DA0855">
        <w:rPr>
          <w:rFonts w:ascii="Sakkal Majalla" w:hAnsi="Sakkal Majalla" w:cs="Sakkal Majalla"/>
          <w:b/>
          <w:bCs/>
          <w:color w:val="0D0D0D" w:themeColor="text1" w:themeTint="F2"/>
          <w:sz w:val="28"/>
          <w:szCs w:val="28"/>
          <w:rtl/>
        </w:rPr>
        <w:t>التقييم الداخلي :-</w:t>
      </w:r>
    </w:p>
    <w:p w14:paraId="20727815" w14:textId="77777777" w:rsidR="004C5E10" w:rsidRPr="003723F6" w:rsidRDefault="004C5E10" w:rsidP="003723F6">
      <w:pPr>
        <w:spacing w:before="100" w:beforeAutospacing="1" w:after="100" w:afterAutospacing="1" w:line="360" w:lineRule="auto"/>
        <w:ind w:firstLine="720"/>
        <w:jc w:val="both"/>
        <w:rPr>
          <w:rFonts w:ascii="Sakkal Majalla" w:hAnsi="Sakkal Majalla" w:cs="Sakkal Majalla"/>
          <w:color w:val="0D0D0D" w:themeColor="text1" w:themeTint="F2"/>
          <w:sz w:val="28"/>
          <w:szCs w:val="28"/>
        </w:rPr>
      </w:pPr>
      <w:r w:rsidRPr="003723F6">
        <w:rPr>
          <w:rFonts w:ascii="Sakkal Majalla" w:hAnsi="Sakkal Majalla" w:cs="Sakkal Majalla"/>
          <w:color w:val="0D0D0D" w:themeColor="text1" w:themeTint="F2"/>
          <w:sz w:val="28"/>
          <w:szCs w:val="28"/>
          <w:rtl/>
        </w:rPr>
        <w:t>بل القيام بعملية التقييم الداخلي للمنظمة يتوجب على المدراء داخل التنظيم أن يحددوا السمات والخصائص العامة للمنظمة، حيث تعتبر طريقة عمل المنظمة في الماضي نقطة بدء لتحديد مسارها وإلى أين تتجه، حيث يتوجب على المدراء الإجابة على عدد من التساؤلات الأساسية تتعلق بتحديد النشاط الحالي للمنظمة العملاء الحاليين رغبات العملاء، ما تسعى المنظمة لتحقيقه من أنشطة مستقبلية. ولا شك أن مثل هذه الأسئلة تقدم إجابات وافية عن العديد من الأمور الهامة مثل طبيعة نشاط المنظمة، ومنتجاتها، وخدماتها، والنطاق الجغرافي، وموقفها</w:t>
      </w:r>
      <w:r w:rsidRPr="003723F6">
        <w:rPr>
          <w:rFonts w:ascii="Sakkal Majalla" w:hAnsi="Sakkal Majalla" w:cs="Sakkal Majalla"/>
          <w:color w:val="0D0D0D" w:themeColor="text1" w:themeTint="F2"/>
          <w:sz w:val="28"/>
          <w:szCs w:val="28"/>
          <w:rtl/>
          <w:lang w:bidi="ar-EG"/>
        </w:rPr>
        <w:t xml:space="preserve"> </w:t>
      </w:r>
      <w:r w:rsidRPr="003723F6">
        <w:rPr>
          <w:rFonts w:ascii="Sakkal Majalla" w:hAnsi="Sakkal Majalla" w:cs="Sakkal Majalla"/>
          <w:color w:val="0D0D0D" w:themeColor="text1" w:themeTint="F2"/>
          <w:sz w:val="28"/>
          <w:szCs w:val="28"/>
          <w:rtl/>
        </w:rPr>
        <w:t>التنافسي في السوق، وتوجه و قيم الإدارة العليا ضمن المنظمة.</w:t>
      </w:r>
      <w:r w:rsidRPr="003723F6">
        <w:rPr>
          <w:rFonts w:ascii="Sakkal Majalla" w:hAnsi="Sakkal Majalla" w:cs="Sakkal Majalla"/>
          <w:color w:val="0D0D0D" w:themeColor="text1" w:themeTint="F2"/>
          <w:sz w:val="28"/>
          <w:szCs w:val="28"/>
        </w:rPr>
        <w:t xml:space="preserve"> </w:t>
      </w:r>
      <w:r w:rsidRPr="003723F6">
        <w:rPr>
          <w:rFonts w:ascii="Sakkal Majalla" w:hAnsi="Sakkal Majalla" w:cs="Sakkal Majalla"/>
          <w:color w:val="0D0D0D" w:themeColor="text1" w:themeTint="F2"/>
          <w:sz w:val="28"/>
          <w:szCs w:val="28"/>
          <w:rtl/>
        </w:rPr>
        <w:t>(عبدالعزيز، 2020)</w:t>
      </w:r>
    </w:p>
    <w:p w14:paraId="62757F7D" w14:textId="77777777" w:rsidR="004C5E10" w:rsidRPr="003723F6" w:rsidRDefault="004C5E10" w:rsidP="003723F6">
      <w:pPr>
        <w:spacing w:before="100" w:beforeAutospacing="1" w:after="100" w:afterAutospacing="1" w:line="360" w:lineRule="auto"/>
        <w:ind w:firstLine="720"/>
        <w:jc w:val="both"/>
        <w:rPr>
          <w:rFonts w:ascii="Sakkal Majalla" w:hAnsi="Sakkal Majalla" w:cs="Sakkal Majalla"/>
          <w:color w:val="0D0D0D" w:themeColor="text1" w:themeTint="F2"/>
          <w:sz w:val="28"/>
          <w:szCs w:val="28"/>
        </w:rPr>
      </w:pPr>
      <w:r w:rsidRPr="003723F6">
        <w:rPr>
          <w:rFonts w:ascii="Sakkal Majalla" w:hAnsi="Sakkal Majalla" w:cs="Sakkal Majalla"/>
          <w:color w:val="0D0D0D" w:themeColor="text1" w:themeTint="F2"/>
          <w:sz w:val="28"/>
          <w:szCs w:val="28"/>
          <w:rtl/>
        </w:rPr>
        <w:lastRenderedPageBreak/>
        <w:t>بعد ذلك يستطيع المدراء البدء بعملية التقييم الداخلي للمنظمة، ويشمل ذلك دراسة مجموعة من العناصر ودرجة توافقها مع جوانب البيئة الخارجية، و هذه العناصر إما أن تشكل نقاط قوة أو نقاط ضعف للمنظمة تتفاوت من منظمة إلى أخرى و ضمن نفس المنظمة من</w:t>
      </w:r>
      <w:r w:rsidRPr="003723F6">
        <w:rPr>
          <w:rFonts w:ascii="Sakkal Majalla" w:hAnsi="Sakkal Majalla" w:cs="Sakkal Majalla"/>
          <w:color w:val="0D0D0D" w:themeColor="text1" w:themeTint="F2"/>
          <w:sz w:val="28"/>
          <w:szCs w:val="28"/>
          <w:rtl/>
          <w:lang w:bidi="ar-EG"/>
        </w:rPr>
        <w:t xml:space="preserve"> </w:t>
      </w:r>
      <w:r w:rsidRPr="003723F6">
        <w:rPr>
          <w:rFonts w:ascii="Sakkal Majalla" w:hAnsi="Sakkal Majalla" w:cs="Sakkal Majalla"/>
          <w:color w:val="0D0D0D" w:themeColor="text1" w:themeTint="F2"/>
          <w:sz w:val="28"/>
          <w:szCs w:val="28"/>
          <w:rtl/>
        </w:rPr>
        <w:t>موقف إلى آخر. و يمكن تقسيم هذه العناصر إلى مجموعات تشمل :-</w:t>
      </w:r>
      <w:r w:rsidRPr="003723F6">
        <w:rPr>
          <w:rFonts w:ascii="Sakkal Majalla" w:hAnsi="Sakkal Majalla" w:cs="Sakkal Majalla"/>
          <w:color w:val="0D0D0D" w:themeColor="text1" w:themeTint="F2"/>
          <w:sz w:val="28"/>
          <w:szCs w:val="28"/>
        </w:rPr>
        <w:t xml:space="preserve"> </w:t>
      </w:r>
      <w:r w:rsidRPr="003723F6">
        <w:rPr>
          <w:rFonts w:ascii="Sakkal Majalla" w:hAnsi="Sakkal Majalla" w:cs="Sakkal Majalla"/>
          <w:color w:val="0D0D0D" w:themeColor="text1" w:themeTint="F2"/>
          <w:sz w:val="28"/>
          <w:szCs w:val="28"/>
          <w:rtl/>
        </w:rPr>
        <w:t>(أبو خريص، 2020)</w:t>
      </w:r>
    </w:p>
    <w:p w14:paraId="50A8D1A6" w14:textId="77777777" w:rsidR="004C5E10" w:rsidRPr="003723F6" w:rsidRDefault="004C5E10" w:rsidP="00760E29">
      <w:pPr>
        <w:numPr>
          <w:ilvl w:val="0"/>
          <w:numId w:val="41"/>
        </w:numPr>
        <w:spacing w:before="100" w:beforeAutospacing="1" w:after="100" w:afterAutospacing="1" w:line="360" w:lineRule="auto"/>
        <w:ind w:left="423"/>
        <w:jc w:val="both"/>
        <w:rPr>
          <w:rFonts w:ascii="Sakkal Majalla" w:hAnsi="Sakkal Majalla" w:cs="Sakkal Majalla"/>
          <w:color w:val="0D0D0D" w:themeColor="text1" w:themeTint="F2"/>
          <w:sz w:val="28"/>
          <w:szCs w:val="28"/>
        </w:rPr>
      </w:pPr>
      <w:r w:rsidRPr="003723F6">
        <w:rPr>
          <w:rFonts w:ascii="Sakkal Majalla" w:hAnsi="Sakkal Majalla" w:cs="Sakkal Majalla"/>
          <w:color w:val="0D0D0D" w:themeColor="text1" w:themeTint="F2"/>
          <w:sz w:val="28"/>
          <w:szCs w:val="28"/>
          <w:rtl/>
        </w:rPr>
        <w:t>الإدارة و التنظيم.</w:t>
      </w:r>
    </w:p>
    <w:p w14:paraId="777FB514" w14:textId="77777777" w:rsidR="004C5E10" w:rsidRPr="003723F6" w:rsidRDefault="004C5E10" w:rsidP="00760E29">
      <w:pPr>
        <w:numPr>
          <w:ilvl w:val="0"/>
          <w:numId w:val="41"/>
        </w:numPr>
        <w:spacing w:before="100" w:beforeAutospacing="1" w:after="100" w:afterAutospacing="1" w:line="360" w:lineRule="auto"/>
        <w:ind w:left="423"/>
        <w:jc w:val="both"/>
        <w:rPr>
          <w:rFonts w:ascii="Sakkal Majalla" w:hAnsi="Sakkal Majalla" w:cs="Sakkal Majalla"/>
          <w:color w:val="0D0D0D" w:themeColor="text1" w:themeTint="F2"/>
          <w:sz w:val="28"/>
          <w:szCs w:val="28"/>
        </w:rPr>
      </w:pPr>
      <w:r w:rsidRPr="003723F6">
        <w:rPr>
          <w:rFonts w:ascii="Sakkal Majalla" w:hAnsi="Sakkal Majalla" w:cs="Sakkal Majalla"/>
          <w:color w:val="0D0D0D" w:themeColor="text1" w:themeTint="F2"/>
          <w:sz w:val="28"/>
          <w:szCs w:val="28"/>
          <w:rtl/>
        </w:rPr>
        <w:t>عمليات التشغيل.</w:t>
      </w:r>
    </w:p>
    <w:p w14:paraId="7952B00E" w14:textId="77777777" w:rsidR="004C5E10" w:rsidRPr="003723F6" w:rsidRDefault="004C5E10" w:rsidP="00760E29">
      <w:pPr>
        <w:numPr>
          <w:ilvl w:val="0"/>
          <w:numId w:val="41"/>
        </w:numPr>
        <w:spacing w:before="100" w:beforeAutospacing="1" w:after="100" w:afterAutospacing="1" w:line="360" w:lineRule="auto"/>
        <w:ind w:left="423"/>
        <w:jc w:val="both"/>
        <w:rPr>
          <w:rFonts w:ascii="Sakkal Majalla" w:hAnsi="Sakkal Majalla" w:cs="Sakkal Majalla"/>
          <w:color w:val="0D0D0D" w:themeColor="text1" w:themeTint="F2"/>
          <w:sz w:val="28"/>
          <w:szCs w:val="28"/>
        </w:rPr>
      </w:pPr>
      <w:r w:rsidRPr="003723F6">
        <w:rPr>
          <w:rFonts w:ascii="Sakkal Majalla" w:hAnsi="Sakkal Majalla" w:cs="Sakkal Majalla"/>
          <w:color w:val="0D0D0D" w:themeColor="text1" w:themeTint="F2"/>
          <w:sz w:val="28"/>
          <w:szCs w:val="28"/>
          <w:rtl/>
        </w:rPr>
        <w:t>التمويل.</w:t>
      </w:r>
    </w:p>
    <w:p w14:paraId="74390996" w14:textId="77777777" w:rsidR="004C5E10" w:rsidRPr="003723F6" w:rsidRDefault="004C5E10" w:rsidP="00760E29">
      <w:pPr>
        <w:numPr>
          <w:ilvl w:val="0"/>
          <w:numId w:val="41"/>
        </w:numPr>
        <w:spacing w:before="100" w:beforeAutospacing="1" w:after="100" w:afterAutospacing="1" w:line="360" w:lineRule="auto"/>
        <w:ind w:left="423"/>
        <w:jc w:val="both"/>
        <w:rPr>
          <w:rFonts w:ascii="Sakkal Majalla" w:hAnsi="Sakkal Majalla" w:cs="Sakkal Majalla"/>
          <w:color w:val="0D0D0D" w:themeColor="text1" w:themeTint="F2"/>
          <w:sz w:val="28"/>
          <w:szCs w:val="28"/>
        </w:rPr>
      </w:pPr>
      <w:r w:rsidRPr="003723F6">
        <w:rPr>
          <w:rFonts w:ascii="Sakkal Majalla" w:hAnsi="Sakkal Majalla" w:cs="Sakkal Majalla"/>
          <w:color w:val="0D0D0D" w:themeColor="text1" w:themeTint="F2"/>
          <w:sz w:val="28"/>
          <w:szCs w:val="28"/>
          <w:rtl/>
        </w:rPr>
        <w:t xml:space="preserve"> عوامل خاصة بكل منظمة.</w:t>
      </w:r>
    </w:p>
    <w:p w14:paraId="4B31AD1D" w14:textId="77777777" w:rsidR="004C5E10" w:rsidRPr="00DA0855" w:rsidRDefault="004C5E10" w:rsidP="00760E29">
      <w:pPr>
        <w:numPr>
          <w:ilvl w:val="0"/>
          <w:numId w:val="42"/>
        </w:numPr>
        <w:spacing w:before="100" w:beforeAutospacing="1" w:after="100" w:afterAutospacing="1" w:line="360" w:lineRule="auto"/>
        <w:jc w:val="both"/>
        <w:rPr>
          <w:rFonts w:ascii="Sakkal Majalla" w:hAnsi="Sakkal Majalla" w:cs="Sakkal Majalla"/>
          <w:b/>
          <w:bCs/>
          <w:color w:val="0D0D0D" w:themeColor="text1" w:themeTint="F2"/>
          <w:sz w:val="28"/>
          <w:szCs w:val="28"/>
        </w:rPr>
      </w:pPr>
      <w:r w:rsidRPr="00DA0855">
        <w:rPr>
          <w:rFonts w:ascii="Sakkal Majalla" w:hAnsi="Sakkal Majalla" w:cs="Sakkal Majalla"/>
          <w:b/>
          <w:bCs/>
          <w:color w:val="0D0D0D" w:themeColor="text1" w:themeTint="F2"/>
          <w:sz w:val="28"/>
          <w:szCs w:val="28"/>
          <w:rtl/>
        </w:rPr>
        <w:t>الإدارة و التنظيم.</w:t>
      </w:r>
    </w:p>
    <w:p w14:paraId="4BCB017C" w14:textId="77777777" w:rsidR="004C5E10" w:rsidRPr="003723F6" w:rsidRDefault="004C5E10" w:rsidP="003723F6">
      <w:pPr>
        <w:spacing w:before="100" w:beforeAutospacing="1" w:after="100" w:afterAutospacing="1" w:line="360" w:lineRule="auto"/>
        <w:ind w:firstLine="450"/>
        <w:jc w:val="both"/>
        <w:rPr>
          <w:rFonts w:ascii="Sakkal Majalla" w:hAnsi="Sakkal Majalla" w:cs="Sakkal Majalla"/>
          <w:color w:val="0D0D0D" w:themeColor="text1" w:themeTint="F2"/>
          <w:sz w:val="28"/>
          <w:szCs w:val="28"/>
        </w:rPr>
      </w:pPr>
      <w:r w:rsidRPr="003723F6">
        <w:rPr>
          <w:rFonts w:ascii="Sakkal Majalla" w:hAnsi="Sakkal Majalla" w:cs="Sakkal Majalla"/>
          <w:color w:val="0D0D0D" w:themeColor="text1" w:themeTint="F2"/>
          <w:sz w:val="28"/>
          <w:szCs w:val="28"/>
          <w:rtl/>
        </w:rPr>
        <w:t>وتشمل هذه المجموعة عدة عوامل مختلفة مثل الموهبة والقدرات الإدارية، العلاقات مع العمال، سياسات الأفراد كالتقييم والاختيار والتدريب وتنمية الموظفين  وتتضمن كذلك نظام التخطيط والرقابة والهيكل والمناخ التنظيمي.</w:t>
      </w:r>
    </w:p>
    <w:p w14:paraId="4604C49E" w14:textId="77777777" w:rsidR="004C5E10" w:rsidRPr="00DA0855" w:rsidRDefault="004C5E10" w:rsidP="00760E29">
      <w:pPr>
        <w:numPr>
          <w:ilvl w:val="0"/>
          <w:numId w:val="42"/>
        </w:numPr>
        <w:spacing w:before="100" w:beforeAutospacing="1" w:after="100" w:afterAutospacing="1" w:line="360" w:lineRule="auto"/>
        <w:jc w:val="both"/>
        <w:rPr>
          <w:rFonts w:ascii="Sakkal Majalla" w:hAnsi="Sakkal Majalla" w:cs="Sakkal Majalla"/>
          <w:b/>
          <w:bCs/>
          <w:color w:val="0D0D0D" w:themeColor="text1" w:themeTint="F2"/>
          <w:sz w:val="28"/>
          <w:szCs w:val="28"/>
        </w:rPr>
      </w:pPr>
      <w:r w:rsidRPr="00DA0855">
        <w:rPr>
          <w:rFonts w:ascii="Sakkal Majalla" w:hAnsi="Sakkal Majalla" w:cs="Sakkal Majalla"/>
          <w:b/>
          <w:bCs/>
          <w:color w:val="0D0D0D" w:themeColor="text1" w:themeTint="F2"/>
          <w:sz w:val="28"/>
          <w:szCs w:val="28"/>
          <w:rtl/>
        </w:rPr>
        <w:t>عمليات التشغيل.</w:t>
      </w:r>
    </w:p>
    <w:p w14:paraId="3FF7C1AE" w14:textId="77777777" w:rsidR="004C5E10" w:rsidRPr="003723F6" w:rsidRDefault="004C5E10" w:rsidP="003723F6">
      <w:pPr>
        <w:spacing w:before="100" w:beforeAutospacing="1" w:after="100" w:afterAutospacing="1" w:line="360" w:lineRule="auto"/>
        <w:ind w:firstLine="360"/>
        <w:jc w:val="both"/>
        <w:rPr>
          <w:rFonts w:ascii="Sakkal Majalla" w:hAnsi="Sakkal Majalla" w:cs="Sakkal Majalla"/>
          <w:color w:val="0D0D0D" w:themeColor="text1" w:themeTint="F2"/>
          <w:sz w:val="28"/>
          <w:szCs w:val="28"/>
        </w:rPr>
      </w:pPr>
      <w:r w:rsidRPr="003723F6">
        <w:rPr>
          <w:rFonts w:ascii="Sakkal Majalla" w:hAnsi="Sakkal Majalla" w:cs="Sakkal Majalla"/>
          <w:color w:val="0D0D0D" w:themeColor="text1" w:themeTint="F2"/>
          <w:sz w:val="28"/>
          <w:szCs w:val="28"/>
          <w:rtl/>
        </w:rPr>
        <w:t>حيث تغطي هذه المجموعة إمكانيات البحث والتطوير كفاءة عمليات الإنتاج، تسهيلات التصنيع المتاحة لمواجهة النمو المحتمل تقييم نشاط التسويق من حيث منافذ التوزيع، حماية العلامة التسعير التنافسي والانطباع العام للمنظمة.</w:t>
      </w:r>
    </w:p>
    <w:p w14:paraId="1ECE19B6" w14:textId="77777777" w:rsidR="004C5E10" w:rsidRPr="00DA0855" w:rsidRDefault="004C5E10" w:rsidP="00760E29">
      <w:pPr>
        <w:numPr>
          <w:ilvl w:val="0"/>
          <w:numId w:val="42"/>
        </w:numPr>
        <w:spacing w:before="100" w:beforeAutospacing="1" w:after="100" w:afterAutospacing="1" w:line="360" w:lineRule="auto"/>
        <w:jc w:val="both"/>
        <w:rPr>
          <w:rFonts w:ascii="Sakkal Majalla" w:hAnsi="Sakkal Majalla" w:cs="Sakkal Majalla"/>
          <w:b/>
          <w:bCs/>
          <w:color w:val="0D0D0D" w:themeColor="text1" w:themeTint="F2"/>
          <w:sz w:val="28"/>
          <w:szCs w:val="28"/>
        </w:rPr>
      </w:pPr>
      <w:r w:rsidRPr="00DA0855">
        <w:rPr>
          <w:rFonts w:ascii="Sakkal Majalla" w:hAnsi="Sakkal Majalla" w:cs="Sakkal Majalla"/>
          <w:b/>
          <w:bCs/>
          <w:color w:val="0D0D0D" w:themeColor="text1" w:themeTint="F2"/>
          <w:sz w:val="28"/>
          <w:szCs w:val="28"/>
          <w:rtl/>
        </w:rPr>
        <w:t>التمويل.</w:t>
      </w:r>
    </w:p>
    <w:p w14:paraId="63BD2B5D" w14:textId="77777777" w:rsidR="004C5E10" w:rsidRPr="003723F6" w:rsidRDefault="004C5E10" w:rsidP="003723F6">
      <w:pPr>
        <w:spacing w:before="100" w:beforeAutospacing="1" w:after="100" w:afterAutospacing="1" w:line="360" w:lineRule="auto"/>
        <w:ind w:firstLine="360"/>
        <w:jc w:val="both"/>
        <w:rPr>
          <w:rFonts w:ascii="Sakkal Majalla" w:hAnsi="Sakkal Majalla" w:cs="Sakkal Majalla"/>
          <w:color w:val="0D0D0D" w:themeColor="text1" w:themeTint="F2"/>
          <w:sz w:val="28"/>
          <w:szCs w:val="28"/>
        </w:rPr>
      </w:pPr>
      <w:r w:rsidRPr="003723F6">
        <w:rPr>
          <w:rFonts w:ascii="Sakkal Majalla" w:hAnsi="Sakkal Majalla" w:cs="Sakkal Majalla"/>
          <w:color w:val="0D0D0D" w:themeColor="text1" w:themeTint="F2"/>
          <w:sz w:val="28"/>
          <w:szCs w:val="28"/>
          <w:rtl/>
        </w:rPr>
        <w:t>تشمل هذه المجموعة الأمور المالية، حيث يتوجب معرفة نقاط القوة والضعف لدى</w:t>
      </w:r>
      <w:r w:rsidRPr="003723F6">
        <w:rPr>
          <w:rFonts w:ascii="Sakkal Majalla" w:hAnsi="Sakkal Majalla" w:cs="Sakkal Majalla"/>
          <w:color w:val="0D0D0D" w:themeColor="text1" w:themeTint="F2"/>
          <w:sz w:val="28"/>
          <w:szCs w:val="28"/>
        </w:rPr>
        <w:t xml:space="preserve"> </w:t>
      </w:r>
      <w:r w:rsidRPr="003723F6">
        <w:rPr>
          <w:rFonts w:ascii="Sakkal Majalla" w:hAnsi="Sakkal Majalla" w:cs="Sakkal Majalla"/>
          <w:color w:val="0D0D0D" w:themeColor="text1" w:themeTint="F2"/>
          <w:sz w:val="28"/>
          <w:szCs w:val="28"/>
          <w:rtl/>
        </w:rPr>
        <w:t xml:space="preserve">المنظمة من منظور مالي، وهذا يستدعي دراسة وتقييم عدة أمور مثل هيكل رأس المال التمويل الربحية الضرائب </w:t>
      </w:r>
      <w:r w:rsidRPr="003723F6">
        <w:rPr>
          <w:rFonts w:ascii="Sakkal Majalla" w:hAnsi="Sakkal Majalla" w:cs="Sakkal Majalla"/>
          <w:color w:val="0D0D0D" w:themeColor="text1" w:themeTint="F2"/>
          <w:sz w:val="28"/>
          <w:szCs w:val="28"/>
          <w:rtl/>
        </w:rPr>
        <w:lastRenderedPageBreak/>
        <w:t>التخطيط المالي والمحاسبي ... وهذا لا يشمل فقط مقارنة أرقام السنة الماضية والسنة الحالية، إذ يتطلب الأمر إعداد خطط مالية قصيرة وطويلة الأجل تنسجم</w:t>
      </w:r>
      <w:r w:rsidRPr="003723F6">
        <w:rPr>
          <w:rFonts w:ascii="Sakkal Majalla" w:hAnsi="Sakkal Majalla" w:cs="Sakkal Majalla"/>
          <w:color w:val="0D0D0D" w:themeColor="text1" w:themeTint="F2"/>
          <w:sz w:val="28"/>
          <w:szCs w:val="28"/>
          <w:rtl/>
          <w:lang w:bidi="ar-EG"/>
        </w:rPr>
        <w:t xml:space="preserve"> </w:t>
      </w:r>
      <w:r w:rsidRPr="003723F6">
        <w:rPr>
          <w:rFonts w:ascii="Sakkal Majalla" w:hAnsi="Sakkal Majalla" w:cs="Sakkal Majalla"/>
          <w:color w:val="0D0D0D" w:themeColor="text1" w:themeTint="F2"/>
          <w:sz w:val="28"/>
          <w:szCs w:val="28"/>
          <w:rtl/>
        </w:rPr>
        <w:t>مع أهداف المنظمة وإستراتيجياتها.</w:t>
      </w:r>
    </w:p>
    <w:p w14:paraId="6B357D3A" w14:textId="77777777" w:rsidR="004C5E10" w:rsidRPr="00DA0855" w:rsidRDefault="004C5E10" w:rsidP="00760E29">
      <w:pPr>
        <w:numPr>
          <w:ilvl w:val="0"/>
          <w:numId w:val="42"/>
        </w:numPr>
        <w:spacing w:before="100" w:beforeAutospacing="1" w:after="100" w:afterAutospacing="1" w:line="360" w:lineRule="auto"/>
        <w:jc w:val="both"/>
        <w:rPr>
          <w:rFonts w:ascii="Sakkal Majalla" w:hAnsi="Sakkal Majalla" w:cs="Sakkal Majalla"/>
          <w:b/>
          <w:bCs/>
          <w:color w:val="0D0D0D" w:themeColor="text1" w:themeTint="F2"/>
          <w:sz w:val="28"/>
          <w:szCs w:val="28"/>
        </w:rPr>
      </w:pPr>
      <w:r w:rsidRPr="00DA0855">
        <w:rPr>
          <w:rFonts w:ascii="Sakkal Majalla" w:hAnsi="Sakkal Majalla" w:cs="Sakkal Majalla"/>
          <w:b/>
          <w:bCs/>
          <w:color w:val="0D0D0D" w:themeColor="text1" w:themeTint="F2"/>
          <w:sz w:val="28"/>
          <w:szCs w:val="28"/>
          <w:rtl/>
        </w:rPr>
        <w:t>عوامل خاصة بالمنظمة.</w:t>
      </w:r>
    </w:p>
    <w:p w14:paraId="7E12103B" w14:textId="77777777" w:rsidR="004C5E10" w:rsidRPr="003723F6" w:rsidRDefault="004C5E10" w:rsidP="00DA0855">
      <w:pPr>
        <w:spacing w:before="100" w:beforeAutospacing="1" w:after="100" w:afterAutospacing="1" w:line="360" w:lineRule="auto"/>
        <w:ind w:firstLine="706"/>
        <w:jc w:val="both"/>
        <w:rPr>
          <w:rFonts w:ascii="Sakkal Majalla" w:hAnsi="Sakkal Majalla" w:cs="Sakkal Majalla"/>
          <w:color w:val="0D0D0D" w:themeColor="text1" w:themeTint="F2"/>
          <w:sz w:val="28"/>
          <w:szCs w:val="28"/>
        </w:rPr>
      </w:pPr>
      <w:r w:rsidRPr="003723F6">
        <w:rPr>
          <w:rFonts w:ascii="Sakkal Majalla" w:hAnsi="Sakkal Majalla" w:cs="Sakkal Majalla"/>
          <w:color w:val="0D0D0D" w:themeColor="text1" w:themeTint="F2"/>
          <w:sz w:val="28"/>
          <w:szCs w:val="28"/>
          <w:rtl/>
        </w:rPr>
        <w:t>هذه المجموعة خصصت لتشمل العوامل الخاصة التي قد تواجه كل منظمة على حدى أو تكون مقترنة بظروف خاصة معينة مثل براءات الاختراع وسمعة المنظمة وأية عوامل أخرى</w:t>
      </w:r>
      <w:r w:rsidRPr="003723F6">
        <w:rPr>
          <w:rFonts w:ascii="Sakkal Majalla" w:hAnsi="Sakkal Majalla" w:cs="Sakkal Majalla"/>
          <w:color w:val="0D0D0D" w:themeColor="text1" w:themeTint="F2"/>
          <w:sz w:val="28"/>
          <w:szCs w:val="28"/>
          <w:rtl/>
          <w:lang w:bidi="ar-EG"/>
        </w:rPr>
        <w:t xml:space="preserve"> </w:t>
      </w:r>
      <w:r w:rsidRPr="003723F6">
        <w:rPr>
          <w:rFonts w:ascii="Sakkal Majalla" w:hAnsi="Sakkal Majalla" w:cs="Sakkal Majalla"/>
          <w:color w:val="0D0D0D" w:themeColor="text1" w:themeTint="F2"/>
          <w:sz w:val="28"/>
          <w:szCs w:val="28"/>
          <w:rtl/>
        </w:rPr>
        <w:t>خاصة بمنظمة معينة.</w:t>
      </w:r>
    </w:p>
    <w:p w14:paraId="16059282" w14:textId="77777777" w:rsidR="004C5E10" w:rsidRPr="003723F6" w:rsidRDefault="004C5E10" w:rsidP="00DA0855">
      <w:pPr>
        <w:spacing w:before="100" w:beforeAutospacing="1" w:after="100" w:afterAutospacing="1" w:line="360" w:lineRule="auto"/>
        <w:ind w:firstLine="706"/>
        <w:jc w:val="both"/>
        <w:rPr>
          <w:rFonts w:ascii="Sakkal Majalla" w:hAnsi="Sakkal Majalla" w:cs="Sakkal Majalla"/>
          <w:color w:val="0D0D0D" w:themeColor="text1" w:themeTint="F2"/>
          <w:sz w:val="28"/>
          <w:szCs w:val="28"/>
        </w:rPr>
      </w:pPr>
      <w:r w:rsidRPr="003723F6">
        <w:rPr>
          <w:rFonts w:ascii="Sakkal Majalla" w:hAnsi="Sakkal Majalla" w:cs="Sakkal Majalla"/>
          <w:color w:val="0D0D0D" w:themeColor="text1" w:themeTint="F2"/>
          <w:sz w:val="28"/>
          <w:szCs w:val="28"/>
          <w:rtl/>
        </w:rPr>
        <w:t>تشمل عملية المراجعة الداخلية دراسة و تحليل للعمليات الجوهرية للشركات إدارة</w:t>
      </w:r>
      <w:r w:rsidRPr="003723F6">
        <w:rPr>
          <w:rFonts w:ascii="Sakkal Majalla" w:hAnsi="Sakkal Majalla" w:cs="Sakkal Majalla"/>
          <w:color w:val="0D0D0D" w:themeColor="text1" w:themeTint="F2"/>
          <w:sz w:val="28"/>
          <w:szCs w:val="28"/>
        </w:rPr>
        <w:t xml:space="preserve"> </w:t>
      </w:r>
      <w:r w:rsidRPr="003723F6">
        <w:rPr>
          <w:rFonts w:ascii="Sakkal Majalla" w:hAnsi="Sakkal Majalla" w:cs="Sakkal Majalla"/>
          <w:color w:val="0D0D0D" w:themeColor="text1" w:themeTint="F2"/>
          <w:sz w:val="28"/>
          <w:szCs w:val="28"/>
          <w:rtl/>
        </w:rPr>
        <w:t>تسويق تمويل محاسبة إنتاج وعمليات بحوث تطوير و نظم معلومات .....) حاليا لا توجد أساليب منهجية محددة للقيام بتقييم نقاط القوة والضعف في مجال الإدارة الإستراتيجية و لكن لا بد من القيام بهذه الخطوة من أجل وضع الإستراتيجيات البديلة والاختبار الفعال من بينها.</w:t>
      </w:r>
      <w:r w:rsidRPr="003723F6">
        <w:rPr>
          <w:rFonts w:ascii="Sakkal Majalla" w:hAnsi="Sakkal Majalla" w:cs="Sakkal Majalla"/>
          <w:color w:val="0D0D0D" w:themeColor="text1" w:themeTint="F2"/>
          <w:sz w:val="28"/>
          <w:szCs w:val="28"/>
        </w:rPr>
        <w:t xml:space="preserve"> </w:t>
      </w:r>
      <w:r w:rsidRPr="003723F6">
        <w:rPr>
          <w:rFonts w:ascii="Sakkal Majalla" w:hAnsi="Sakkal Majalla" w:cs="Sakkal Majalla"/>
          <w:color w:val="0D0D0D" w:themeColor="text1" w:themeTint="F2"/>
          <w:sz w:val="28"/>
          <w:szCs w:val="28"/>
          <w:rtl/>
        </w:rPr>
        <w:t>(صباح، 2021)</w:t>
      </w:r>
    </w:p>
    <w:p w14:paraId="6ED24E6E" w14:textId="77777777" w:rsidR="004C5E10" w:rsidRPr="003723F6" w:rsidRDefault="004C5E10" w:rsidP="00DA0855">
      <w:pPr>
        <w:spacing w:before="100" w:beforeAutospacing="1" w:after="100" w:afterAutospacing="1" w:line="360" w:lineRule="auto"/>
        <w:ind w:firstLine="706"/>
        <w:jc w:val="both"/>
        <w:rPr>
          <w:rFonts w:ascii="Sakkal Majalla" w:hAnsi="Sakkal Majalla" w:cs="Sakkal Majalla"/>
          <w:color w:val="0D0D0D" w:themeColor="text1" w:themeTint="F2"/>
          <w:sz w:val="28"/>
          <w:szCs w:val="28"/>
          <w:rtl/>
        </w:rPr>
      </w:pPr>
      <w:r w:rsidRPr="003723F6">
        <w:rPr>
          <w:rFonts w:ascii="Sakkal Majalla" w:hAnsi="Sakkal Majalla" w:cs="Sakkal Majalla"/>
          <w:color w:val="0D0D0D" w:themeColor="text1" w:themeTint="F2"/>
          <w:sz w:val="28"/>
          <w:szCs w:val="28"/>
          <w:rtl/>
        </w:rPr>
        <w:t>لكن هناك محاولات لإستخدام عدد من المؤشرات للإستدلال على نقاط القوة و الضعف في منظمات الأعمال مثل الحصة السوقية، وسمعة المنظمة، وولاء العملاء، وسرعة تطوير المنتجات، ودورة الإنتاج، وسرعة تقديم الخدمة.. وما إلى ذلك من المؤشرات التي إن وفرتها هذه المنظمات فستعطيها ميزة تنافسية تمكنها من تحقيق مستويات أداء افضل من الشركات</w:t>
      </w:r>
      <w:r w:rsidRPr="003723F6">
        <w:rPr>
          <w:rFonts w:ascii="Sakkal Majalla" w:hAnsi="Sakkal Majalla" w:cs="Sakkal Majalla"/>
          <w:color w:val="0D0D0D" w:themeColor="text1" w:themeTint="F2"/>
          <w:sz w:val="28"/>
          <w:szCs w:val="28"/>
          <w:rtl/>
          <w:lang w:bidi="ar-EG"/>
        </w:rPr>
        <w:t xml:space="preserve"> </w:t>
      </w:r>
      <w:r w:rsidRPr="003723F6">
        <w:rPr>
          <w:rFonts w:ascii="Sakkal Majalla" w:hAnsi="Sakkal Majalla" w:cs="Sakkal Majalla"/>
          <w:color w:val="0D0D0D" w:themeColor="text1" w:themeTint="F2"/>
          <w:sz w:val="28"/>
          <w:szCs w:val="28"/>
          <w:rtl/>
        </w:rPr>
        <w:t>المنافسة الأخرى.</w:t>
      </w:r>
      <w:r w:rsidRPr="003723F6">
        <w:rPr>
          <w:rFonts w:ascii="Sakkal Majalla" w:hAnsi="Sakkal Majalla" w:cs="Sakkal Majalla"/>
          <w:color w:val="0D0D0D" w:themeColor="text1" w:themeTint="F2"/>
          <w:sz w:val="28"/>
          <w:szCs w:val="28"/>
        </w:rPr>
        <w:t xml:space="preserve"> </w:t>
      </w:r>
      <w:r w:rsidRPr="003723F6">
        <w:rPr>
          <w:rFonts w:ascii="Sakkal Majalla" w:hAnsi="Sakkal Majalla" w:cs="Sakkal Majalla"/>
          <w:color w:val="0D0D0D" w:themeColor="text1" w:themeTint="F2"/>
          <w:sz w:val="28"/>
          <w:szCs w:val="28"/>
          <w:rtl/>
        </w:rPr>
        <w:t>(قاسي، 2021)</w:t>
      </w:r>
    </w:p>
    <w:p w14:paraId="1517BD90" w14:textId="77777777" w:rsidR="004C5E10" w:rsidRPr="00DA0855" w:rsidRDefault="004C5E10" w:rsidP="003723F6">
      <w:pPr>
        <w:spacing w:before="100" w:beforeAutospacing="1" w:after="100" w:afterAutospacing="1" w:line="360" w:lineRule="auto"/>
        <w:jc w:val="both"/>
        <w:rPr>
          <w:rFonts w:ascii="Sakkal Majalla" w:hAnsi="Sakkal Majalla" w:cs="Sakkal Majalla"/>
          <w:b/>
          <w:bCs/>
          <w:color w:val="0D0D0D" w:themeColor="text1" w:themeTint="F2"/>
          <w:sz w:val="28"/>
          <w:szCs w:val="28"/>
        </w:rPr>
      </w:pPr>
      <w:r w:rsidRPr="00DA0855">
        <w:rPr>
          <w:rFonts w:ascii="Sakkal Majalla" w:hAnsi="Sakkal Majalla" w:cs="Sakkal Majalla"/>
          <w:b/>
          <w:bCs/>
          <w:color w:val="0D0D0D" w:themeColor="text1" w:themeTint="F2"/>
          <w:sz w:val="28"/>
          <w:szCs w:val="28"/>
          <w:rtl/>
        </w:rPr>
        <w:t>تقييم البيئة الخارجية.</w:t>
      </w:r>
    </w:p>
    <w:p w14:paraId="4ACFEA7E" w14:textId="77777777" w:rsidR="004C5E10" w:rsidRPr="003723F6" w:rsidRDefault="004C5E10" w:rsidP="003723F6">
      <w:pPr>
        <w:spacing w:before="100" w:beforeAutospacing="1" w:after="100" w:afterAutospacing="1" w:line="360" w:lineRule="auto"/>
        <w:ind w:firstLine="720"/>
        <w:jc w:val="both"/>
        <w:rPr>
          <w:rFonts w:ascii="Sakkal Majalla" w:hAnsi="Sakkal Majalla" w:cs="Sakkal Majalla"/>
          <w:color w:val="0D0D0D" w:themeColor="text1" w:themeTint="F2"/>
          <w:sz w:val="28"/>
          <w:szCs w:val="28"/>
          <w:rtl/>
        </w:rPr>
      </w:pPr>
      <w:r w:rsidRPr="003723F6">
        <w:rPr>
          <w:rFonts w:ascii="Sakkal Majalla" w:hAnsi="Sakkal Majalla" w:cs="Sakkal Majalla"/>
          <w:color w:val="0D0D0D" w:themeColor="text1" w:themeTint="F2"/>
          <w:sz w:val="28"/>
          <w:szCs w:val="28"/>
          <w:rtl/>
        </w:rPr>
        <w:t>هناك العديد من العناصر و العوامل الخارجية التي يجب أخذها بالحسبان عند تحليل البيئة الخارجية، لكن يمكننا أن تصنفها ضمن أربع مجموعات رئيسية هي : (عشوي، 2023)</w:t>
      </w:r>
    </w:p>
    <w:p w14:paraId="2563D1EC" w14:textId="77777777" w:rsidR="004C5E10" w:rsidRPr="003723F6" w:rsidRDefault="004C5E10" w:rsidP="00760E29">
      <w:pPr>
        <w:numPr>
          <w:ilvl w:val="0"/>
          <w:numId w:val="43"/>
        </w:numPr>
        <w:spacing w:before="100" w:beforeAutospacing="1" w:after="100" w:afterAutospacing="1" w:line="360" w:lineRule="auto"/>
        <w:ind w:left="423"/>
        <w:jc w:val="both"/>
        <w:rPr>
          <w:rFonts w:ascii="Sakkal Majalla" w:hAnsi="Sakkal Majalla" w:cs="Sakkal Majalla"/>
          <w:color w:val="0D0D0D" w:themeColor="text1" w:themeTint="F2"/>
          <w:sz w:val="28"/>
          <w:szCs w:val="28"/>
        </w:rPr>
      </w:pPr>
      <w:r w:rsidRPr="003723F6">
        <w:rPr>
          <w:rFonts w:ascii="Sakkal Majalla" w:hAnsi="Sakkal Majalla" w:cs="Sakkal Majalla"/>
          <w:color w:val="0D0D0D" w:themeColor="text1" w:themeTint="F2"/>
          <w:sz w:val="28"/>
          <w:szCs w:val="28"/>
          <w:rtl/>
        </w:rPr>
        <w:t>البيئة الاقتصادية ( كالدخل والطلب وعوامل الإنتاج والمنافسين ومعدلات التضخم والإنتعاش والمناخ الاستثماري ...........</w:t>
      </w:r>
    </w:p>
    <w:p w14:paraId="0178FEAA" w14:textId="77777777" w:rsidR="004C5E10" w:rsidRPr="003723F6" w:rsidRDefault="004C5E10" w:rsidP="00760E29">
      <w:pPr>
        <w:numPr>
          <w:ilvl w:val="0"/>
          <w:numId w:val="43"/>
        </w:numPr>
        <w:spacing w:before="100" w:beforeAutospacing="1" w:after="100" w:afterAutospacing="1" w:line="360" w:lineRule="auto"/>
        <w:ind w:left="423"/>
        <w:jc w:val="both"/>
        <w:rPr>
          <w:rFonts w:ascii="Sakkal Majalla" w:hAnsi="Sakkal Majalla" w:cs="Sakkal Majalla"/>
          <w:color w:val="0D0D0D" w:themeColor="text1" w:themeTint="F2"/>
          <w:sz w:val="28"/>
          <w:szCs w:val="28"/>
        </w:rPr>
      </w:pPr>
      <w:r w:rsidRPr="003723F6">
        <w:rPr>
          <w:rFonts w:ascii="Sakkal Majalla" w:hAnsi="Sakkal Majalla" w:cs="Sakkal Majalla"/>
          <w:color w:val="0D0D0D" w:themeColor="text1" w:themeTint="F2"/>
          <w:sz w:val="28"/>
          <w:szCs w:val="28"/>
          <w:rtl/>
        </w:rPr>
        <w:t xml:space="preserve"> البيئة الاجتماعية والثقافية ) كمستوى التعليم والثقافة الاجتماعية والتغيرات السكانية والمسؤولية الاجتماعية ........</w:t>
      </w:r>
    </w:p>
    <w:p w14:paraId="19CE6E84" w14:textId="77777777" w:rsidR="004C5E10" w:rsidRPr="003723F6" w:rsidRDefault="004C5E10" w:rsidP="00760E29">
      <w:pPr>
        <w:numPr>
          <w:ilvl w:val="0"/>
          <w:numId w:val="43"/>
        </w:numPr>
        <w:spacing w:before="100" w:beforeAutospacing="1" w:after="100" w:afterAutospacing="1" w:line="360" w:lineRule="auto"/>
        <w:ind w:left="423"/>
        <w:jc w:val="both"/>
        <w:rPr>
          <w:rFonts w:ascii="Sakkal Majalla" w:hAnsi="Sakkal Majalla" w:cs="Sakkal Majalla"/>
          <w:color w:val="0D0D0D" w:themeColor="text1" w:themeTint="F2"/>
          <w:sz w:val="28"/>
          <w:szCs w:val="28"/>
        </w:rPr>
      </w:pPr>
      <w:r w:rsidRPr="003723F6">
        <w:rPr>
          <w:rFonts w:ascii="Sakkal Majalla" w:hAnsi="Sakkal Majalla" w:cs="Sakkal Majalla"/>
          <w:color w:val="0D0D0D" w:themeColor="text1" w:themeTint="F2"/>
          <w:sz w:val="28"/>
          <w:szCs w:val="28"/>
          <w:rtl/>
        </w:rPr>
        <w:lastRenderedPageBreak/>
        <w:t xml:space="preserve"> البيئة الفنية (التكنولوجيا) وابتكار منتجات جديدة. </w:t>
      </w:r>
    </w:p>
    <w:p w14:paraId="1F727E9F" w14:textId="77777777" w:rsidR="004C5E10" w:rsidRPr="003723F6" w:rsidRDefault="004C5E10" w:rsidP="00760E29">
      <w:pPr>
        <w:numPr>
          <w:ilvl w:val="0"/>
          <w:numId w:val="43"/>
        </w:numPr>
        <w:spacing w:before="100" w:beforeAutospacing="1" w:after="100" w:afterAutospacing="1" w:line="360" w:lineRule="auto"/>
        <w:ind w:left="423"/>
        <w:jc w:val="both"/>
        <w:rPr>
          <w:rFonts w:ascii="Sakkal Majalla" w:hAnsi="Sakkal Majalla" w:cs="Sakkal Majalla"/>
          <w:color w:val="0D0D0D" w:themeColor="text1" w:themeTint="F2"/>
          <w:sz w:val="28"/>
          <w:szCs w:val="28"/>
        </w:rPr>
      </w:pPr>
      <w:r w:rsidRPr="003723F6">
        <w:rPr>
          <w:rFonts w:ascii="Sakkal Majalla" w:hAnsi="Sakkal Majalla" w:cs="Sakkal Majalla"/>
          <w:color w:val="0D0D0D" w:themeColor="text1" w:themeTint="F2"/>
          <w:sz w:val="28"/>
          <w:szCs w:val="28"/>
          <w:rtl/>
        </w:rPr>
        <w:t>البيئة السياسية والقانونية.</w:t>
      </w:r>
    </w:p>
    <w:p w14:paraId="06704F60" w14:textId="77777777" w:rsidR="004C5E10" w:rsidRPr="00DA0855" w:rsidRDefault="004C5E10" w:rsidP="00760E29">
      <w:pPr>
        <w:pStyle w:val="ListParagraph"/>
        <w:numPr>
          <w:ilvl w:val="0"/>
          <w:numId w:val="60"/>
        </w:numPr>
        <w:spacing w:before="100" w:beforeAutospacing="1" w:after="100" w:afterAutospacing="1" w:line="360" w:lineRule="auto"/>
        <w:ind w:left="423"/>
        <w:jc w:val="both"/>
        <w:rPr>
          <w:rFonts w:ascii="Sakkal Majalla" w:hAnsi="Sakkal Majalla" w:cs="Sakkal Majalla"/>
          <w:b/>
          <w:bCs/>
          <w:color w:val="0D0D0D" w:themeColor="text1" w:themeTint="F2"/>
          <w:sz w:val="28"/>
          <w:szCs w:val="28"/>
        </w:rPr>
      </w:pPr>
      <w:r w:rsidRPr="00DA0855">
        <w:rPr>
          <w:rFonts w:ascii="Sakkal Majalla" w:hAnsi="Sakkal Majalla" w:cs="Sakkal Majalla"/>
          <w:b/>
          <w:bCs/>
          <w:color w:val="0D0D0D" w:themeColor="text1" w:themeTint="F2"/>
          <w:sz w:val="28"/>
          <w:szCs w:val="28"/>
          <w:rtl/>
        </w:rPr>
        <w:t>البيئة الاقتصادية.</w:t>
      </w:r>
    </w:p>
    <w:p w14:paraId="1DA1DB26" w14:textId="77777777" w:rsidR="004C5E10" w:rsidRPr="003723F6" w:rsidRDefault="004C5E10" w:rsidP="003723F6">
      <w:pPr>
        <w:spacing w:before="100" w:beforeAutospacing="1" w:after="100" w:afterAutospacing="1" w:line="360" w:lineRule="auto"/>
        <w:ind w:firstLine="720"/>
        <w:jc w:val="both"/>
        <w:rPr>
          <w:rFonts w:ascii="Sakkal Majalla" w:hAnsi="Sakkal Majalla" w:cs="Sakkal Majalla"/>
          <w:color w:val="0D0D0D" w:themeColor="text1" w:themeTint="F2"/>
          <w:sz w:val="28"/>
          <w:szCs w:val="28"/>
        </w:rPr>
      </w:pPr>
      <w:r w:rsidRPr="003723F6">
        <w:rPr>
          <w:rFonts w:ascii="Sakkal Majalla" w:hAnsi="Sakkal Majalla" w:cs="Sakkal Majalla"/>
          <w:color w:val="0D0D0D" w:themeColor="text1" w:themeTint="F2"/>
          <w:sz w:val="28"/>
          <w:szCs w:val="28"/>
          <w:rtl/>
        </w:rPr>
        <w:t>تؤثر الحالة العامة للإقتصاد على تكوين إستراتيجيات المنظمات، فحالات التوسع في دورة الأعمال تخلق العديد من الفرص على العكس من حالات الكساد التي تخفض من مجالات النشاط وبالتالي تؤدي إلى تغيير العديد من الصناعات الإستراتيجياتها.</w:t>
      </w:r>
      <w:r w:rsidRPr="003723F6">
        <w:rPr>
          <w:rFonts w:ascii="Sakkal Majalla" w:hAnsi="Sakkal Majalla" w:cs="Sakkal Majalla"/>
          <w:color w:val="0D0D0D" w:themeColor="text1" w:themeTint="F2"/>
          <w:sz w:val="28"/>
          <w:szCs w:val="28"/>
        </w:rPr>
        <w:t xml:space="preserve"> </w:t>
      </w:r>
      <w:r w:rsidRPr="003723F6">
        <w:rPr>
          <w:rFonts w:ascii="Sakkal Majalla" w:hAnsi="Sakkal Majalla" w:cs="Sakkal Majalla"/>
          <w:color w:val="0D0D0D" w:themeColor="text1" w:themeTint="F2"/>
          <w:sz w:val="28"/>
          <w:szCs w:val="28"/>
          <w:rtl/>
        </w:rPr>
        <w:t>(صالح، 2022)</w:t>
      </w:r>
    </w:p>
    <w:p w14:paraId="656104A6" w14:textId="77777777" w:rsidR="004C5E10" w:rsidRPr="003723F6" w:rsidRDefault="004C5E10" w:rsidP="003723F6">
      <w:pPr>
        <w:spacing w:before="100" w:beforeAutospacing="1" w:after="100" w:afterAutospacing="1" w:line="360" w:lineRule="auto"/>
        <w:ind w:firstLine="720"/>
        <w:jc w:val="both"/>
        <w:rPr>
          <w:rFonts w:ascii="Sakkal Majalla" w:hAnsi="Sakkal Majalla" w:cs="Sakkal Majalla"/>
          <w:color w:val="0D0D0D" w:themeColor="text1" w:themeTint="F2"/>
          <w:sz w:val="28"/>
          <w:szCs w:val="28"/>
        </w:rPr>
      </w:pPr>
      <w:r w:rsidRPr="003723F6">
        <w:rPr>
          <w:rFonts w:ascii="Sakkal Majalla" w:hAnsi="Sakkal Majalla" w:cs="Sakkal Majalla"/>
          <w:color w:val="0D0D0D" w:themeColor="text1" w:themeTint="F2"/>
          <w:sz w:val="28"/>
          <w:szCs w:val="28"/>
          <w:rtl/>
        </w:rPr>
        <w:t>وهناك عدة عوامل اقتصادية خلاف دورة الأعمال مثل مستوى التوظيف مستوى الأسعار، توافر الائتمان... وتتأثر المنظمات بهذه العوامل بدرجات متفاوتة، حيث ما يعتبر بمثابة</w:t>
      </w:r>
      <w:r w:rsidRPr="003723F6">
        <w:rPr>
          <w:rFonts w:ascii="Sakkal Majalla" w:hAnsi="Sakkal Majalla" w:cs="Sakkal Majalla"/>
          <w:color w:val="0D0D0D" w:themeColor="text1" w:themeTint="F2"/>
          <w:sz w:val="28"/>
          <w:szCs w:val="28"/>
          <w:rtl/>
          <w:lang w:bidi="ar-EG"/>
        </w:rPr>
        <w:t xml:space="preserve"> </w:t>
      </w:r>
      <w:r w:rsidRPr="003723F6">
        <w:rPr>
          <w:rFonts w:ascii="Sakkal Majalla" w:hAnsi="Sakkal Majalla" w:cs="Sakkal Majalla"/>
          <w:color w:val="0D0D0D" w:themeColor="text1" w:themeTint="F2"/>
          <w:sz w:val="28"/>
          <w:szCs w:val="28"/>
          <w:rtl/>
        </w:rPr>
        <w:t>فرصة لمنظمة ما قد يكون تهديدا لمنظمة أخرى.</w:t>
      </w:r>
      <w:r w:rsidRPr="003723F6">
        <w:rPr>
          <w:rFonts w:ascii="Sakkal Majalla" w:hAnsi="Sakkal Majalla" w:cs="Sakkal Majalla"/>
          <w:color w:val="0D0D0D" w:themeColor="text1" w:themeTint="F2"/>
          <w:sz w:val="28"/>
          <w:szCs w:val="28"/>
        </w:rPr>
        <w:t xml:space="preserve"> </w:t>
      </w:r>
      <w:r w:rsidRPr="003723F6">
        <w:rPr>
          <w:rFonts w:ascii="Sakkal Majalla" w:hAnsi="Sakkal Majalla" w:cs="Sakkal Majalla"/>
          <w:color w:val="0D0D0D" w:themeColor="text1" w:themeTint="F2"/>
          <w:sz w:val="28"/>
          <w:szCs w:val="28"/>
          <w:rtl/>
        </w:rPr>
        <w:t>(عبدالعزيز، 2020)</w:t>
      </w:r>
    </w:p>
    <w:p w14:paraId="55FC5392" w14:textId="77777777" w:rsidR="004C5E10" w:rsidRPr="00DA0855" w:rsidRDefault="004C5E10" w:rsidP="00760E29">
      <w:pPr>
        <w:pStyle w:val="ListParagraph"/>
        <w:numPr>
          <w:ilvl w:val="0"/>
          <w:numId w:val="60"/>
        </w:numPr>
        <w:spacing w:before="100" w:beforeAutospacing="1" w:after="100" w:afterAutospacing="1" w:line="360" w:lineRule="auto"/>
        <w:ind w:left="423"/>
        <w:jc w:val="both"/>
        <w:rPr>
          <w:rFonts w:ascii="Sakkal Majalla" w:hAnsi="Sakkal Majalla" w:cs="Sakkal Majalla"/>
          <w:b/>
          <w:bCs/>
          <w:color w:val="0D0D0D" w:themeColor="text1" w:themeTint="F2"/>
          <w:sz w:val="28"/>
          <w:szCs w:val="28"/>
        </w:rPr>
      </w:pPr>
      <w:r w:rsidRPr="00DA0855">
        <w:rPr>
          <w:rFonts w:ascii="Sakkal Majalla" w:hAnsi="Sakkal Majalla" w:cs="Sakkal Majalla"/>
          <w:b/>
          <w:bCs/>
          <w:color w:val="0D0D0D" w:themeColor="text1" w:themeTint="F2"/>
          <w:sz w:val="28"/>
          <w:szCs w:val="28"/>
          <w:rtl/>
        </w:rPr>
        <w:t>البيئة الاجتماعية والثقافية.</w:t>
      </w:r>
    </w:p>
    <w:p w14:paraId="4C1EE28D" w14:textId="77777777" w:rsidR="004C5E10" w:rsidRPr="003723F6" w:rsidRDefault="004C5E10" w:rsidP="00DA0855">
      <w:pPr>
        <w:spacing w:before="100" w:beforeAutospacing="1" w:after="100" w:afterAutospacing="1" w:line="360" w:lineRule="auto"/>
        <w:ind w:firstLine="720"/>
        <w:jc w:val="both"/>
        <w:rPr>
          <w:rFonts w:ascii="Sakkal Majalla" w:hAnsi="Sakkal Majalla" w:cs="Sakkal Majalla"/>
          <w:color w:val="0D0D0D" w:themeColor="text1" w:themeTint="F2"/>
          <w:sz w:val="28"/>
          <w:szCs w:val="28"/>
        </w:rPr>
      </w:pPr>
      <w:r w:rsidRPr="003723F6">
        <w:rPr>
          <w:rFonts w:ascii="Sakkal Majalla" w:hAnsi="Sakkal Majalla" w:cs="Sakkal Majalla"/>
          <w:color w:val="0D0D0D" w:themeColor="text1" w:themeTint="F2"/>
          <w:sz w:val="28"/>
          <w:szCs w:val="28"/>
          <w:rtl/>
        </w:rPr>
        <w:t>تؤثر التطورات الإجتماعية في إستراتيجية منشأة الأعمال، فمثلا تهدف حركات حماية المستهلك إلى المزيد من الاهتمام بسلامة المنتج والصدق في بيانات الغلاف، ومن ناحية أخرى تواجه المنظمات المزيد من القوانين والتشريعات من أجل توفير بيئة نظيفة للمواطنين وهو ما يعتبر تهديداً لها، وفي نفس الوقت يمكن لهذه المنظمات التعامل مع هذه الظروف على أنها</w:t>
      </w:r>
      <w:r w:rsidRPr="003723F6">
        <w:rPr>
          <w:rFonts w:ascii="Sakkal Majalla" w:hAnsi="Sakkal Majalla" w:cs="Sakkal Majalla"/>
          <w:color w:val="0D0D0D" w:themeColor="text1" w:themeTint="F2"/>
          <w:sz w:val="28"/>
          <w:szCs w:val="28"/>
          <w:rtl/>
          <w:lang w:bidi="ar-EG"/>
        </w:rPr>
        <w:t xml:space="preserve"> </w:t>
      </w:r>
      <w:r w:rsidRPr="003723F6">
        <w:rPr>
          <w:rFonts w:ascii="Sakkal Majalla" w:hAnsi="Sakkal Majalla" w:cs="Sakkal Majalla"/>
          <w:color w:val="0D0D0D" w:themeColor="text1" w:themeTint="F2"/>
          <w:sz w:val="28"/>
          <w:szCs w:val="28"/>
          <w:rtl/>
        </w:rPr>
        <w:t>فرص يمكنها الاستفادة منها.</w:t>
      </w:r>
      <w:r w:rsidRPr="003723F6">
        <w:rPr>
          <w:rFonts w:ascii="Sakkal Majalla" w:hAnsi="Sakkal Majalla" w:cs="Sakkal Majalla"/>
          <w:color w:val="0D0D0D" w:themeColor="text1" w:themeTint="F2"/>
          <w:sz w:val="28"/>
          <w:szCs w:val="28"/>
        </w:rPr>
        <w:t xml:space="preserve"> </w:t>
      </w:r>
      <w:r w:rsidRPr="003723F6">
        <w:rPr>
          <w:rFonts w:ascii="Sakkal Majalla" w:hAnsi="Sakkal Majalla" w:cs="Sakkal Majalla"/>
          <w:color w:val="0D0D0D" w:themeColor="text1" w:themeTint="F2"/>
          <w:sz w:val="28"/>
          <w:szCs w:val="28"/>
          <w:rtl/>
        </w:rPr>
        <w:t>(أبو خريص، 2020)</w:t>
      </w:r>
    </w:p>
    <w:p w14:paraId="57E6253F" w14:textId="77777777" w:rsidR="004C5E10" w:rsidRPr="003723F6" w:rsidRDefault="004C5E10" w:rsidP="003723F6">
      <w:pPr>
        <w:spacing w:before="100" w:beforeAutospacing="1" w:after="100" w:afterAutospacing="1" w:line="360" w:lineRule="auto"/>
        <w:ind w:firstLine="360"/>
        <w:jc w:val="both"/>
        <w:rPr>
          <w:rFonts w:ascii="Sakkal Majalla" w:hAnsi="Sakkal Majalla" w:cs="Sakkal Majalla"/>
          <w:color w:val="0D0D0D" w:themeColor="text1" w:themeTint="F2"/>
          <w:sz w:val="28"/>
          <w:szCs w:val="28"/>
          <w:rtl/>
        </w:rPr>
      </w:pPr>
      <w:r w:rsidRPr="003723F6">
        <w:rPr>
          <w:rFonts w:ascii="Sakkal Majalla" w:hAnsi="Sakkal Majalla" w:cs="Sakkal Majalla"/>
          <w:color w:val="0D0D0D" w:themeColor="text1" w:themeTint="F2"/>
          <w:sz w:val="28"/>
          <w:szCs w:val="28"/>
          <w:rtl/>
        </w:rPr>
        <w:t xml:space="preserve">هذا بالإضافة إلى العوامل الاجتماعية الأخرى كالعادات والتقاليد والقيم والمبادئ الإجتماعية والتي تعتبر إنعكاساً للثقافة الاجتماعية السائدة في المجتمع. </w:t>
      </w:r>
    </w:p>
    <w:p w14:paraId="332FBC8D" w14:textId="77777777" w:rsidR="004C5E10" w:rsidRPr="00DA0855" w:rsidRDefault="004C5E10" w:rsidP="00760E29">
      <w:pPr>
        <w:pStyle w:val="ListParagraph"/>
        <w:numPr>
          <w:ilvl w:val="0"/>
          <w:numId w:val="60"/>
        </w:numPr>
        <w:spacing w:before="100" w:beforeAutospacing="1" w:after="100" w:afterAutospacing="1" w:line="360" w:lineRule="auto"/>
        <w:ind w:left="423"/>
        <w:jc w:val="both"/>
        <w:rPr>
          <w:rFonts w:ascii="Sakkal Majalla" w:hAnsi="Sakkal Majalla" w:cs="Sakkal Majalla"/>
          <w:b/>
          <w:bCs/>
          <w:color w:val="0D0D0D" w:themeColor="text1" w:themeTint="F2"/>
          <w:sz w:val="28"/>
          <w:szCs w:val="28"/>
        </w:rPr>
      </w:pPr>
      <w:r w:rsidRPr="00DA0855">
        <w:rPr>
          <w:rFonts w:ascii="Sakkal Majalla" w:hAnsi="Sakkal Majalla" w:cs="Sakkal Majalla"/>
          <w:b/>
          <w:bCs/>
          <w:color w:val="0D0D0D" w:themeColor="text1" w:themeTint="F2"/>
          <w:sz w:val="28"/>
          <w:szCs w:val="28"/>
          <w:rtl/>
        </w:rPr>
        <w:t>البيئة التكنولوجية وابتكار منتجات جديدة.</w:t>
      </w:r>
    </w:p>
    <w:p w14:paraId="49613ED2" w14:textId="77777777" w:rsidR="004C5E10" w:rsidRPr="003723F6" w:rsidRDefault="004C5E10" w:rsidP="003723F6">
      <w:pPr>
        <w:spacing w:before="100" w:beforeAutospacing="1" w:after="100" w:afterAutospacing="1" w:line="360" w:lineRule="auto"/>
        <w:ind w:firstLine="720"/>
        <w:jc w:val="both"/>
        <w:rPr>
          <w:rFonts w:ascii="Sakkal Majalla" w:hAnsi="Sakkal Majalla" w:cs="Sakkal Majalla"/>
          <w:color w:val="0D0D0D" w:themeColor="text1" w:themeTint="F2"/>
          <w:sz w:val="28"/>
          <w:szCs w:val="28"/>
        </w:rPr>
      </w:pPr>
      <w:r w:rsidRPr="003723F6">
        <w:rPr>
          <w:rFonts w:ascii="Sakkal Majalla" w:hAnsi="Sakkal Majalla" w:cs="Sakkal Majalla"/>
          <w:color w:val="0D0D0D" w:themeColor="text1" w:themeTint="F2"/>
          <w:sz w:val="28"/>
          <w:szCs w:val="28"/>
          <w:rtl/>
        </w:rPr>
        <w:t>تحتاج المنتجات والخدمات إلى التعديل والتطوير المستمر تمشيا مع المتغيرات التكنولوجية</w:t>
      </w:r>
      <w:r w:rsidRPr="003723F6">
        <w:rPr>
          <w:rFonts w:ascii="Sakkal Majalla" w:hAnsi="Sakkal Majalla" w:cs="Sakkal Majalla"/>
          <w:color w:val="0D0D0D" w:themeColor="text1" w:themeTint="F2"/>
          <w:sz w:val="28"/>
          <w:szCs w:val="28"/>
        </w:rPr>
        <w:t xml:space="preserve"> </w:t>
      </w:r>
      <w:r w:rsidRPr="003723F6">
        <w:rPr>
          <w:rFonts w:ascii="Sakkal Majalla" w:hAnsi="Sakkal Majalla" w:cs="Sakkal Majalla"/>
          <w:color w:val="0D0D0D" w:themeColor="text1" w:themeTint="F2"/>
          <w:sz w:val="28"/>
          <w:szCs w:val="28"/>
          <w:rtl/>
        </w:rPr>
        <w:t xml:space="preserve">وتغير الرغبات وتزايد المنافسة وظهور تقنيات جديدة تدعو إلى تقديم أجيال جديدة من المنتجات، وعلى الرغم من أن عملية ابتكار منتجات جديدة واستخدام تكنولوجيا متقدمة تعتبر عملية ذات تكلفة عالية بالنسبة </w:t>
      </w:r>
      <w:r w:rsidRPr="003723F6">
        <w:rPr>
          <w:rFonts w:ascii="Sakkal Majalla" w:hAnsi="Sakkal Majalla" w:cs="Sakkal Majalla"/>
          <w:color w:val="0D0D0D" w:themeColor="text1" w:themeTint="F2"/>
          <w:sz w:val="28"/>
          <w:szCs w:val="28"/>
          <w:rtl/>
        </w:rPr>
        <w:lastRenderedPageBreak/>
        <w:t>للمنظمة تعرضها لدرجة عالية من المخاطرة نظراً لارتفاع معدل فشل المنتجات الجديدة إلا أن سياسة عدم القيام بأي ابتكار أو تعديل على التكنولوجيا والمنتجات</w:t>
      </w:r>
      <w:r w:rsidRPr="003723F6">
        <w:rPr>
          <w:rFonts w:ascii="Sakkal Majalla" w:hAnsi="Sakkal Majalla" w:cs="Sakkal Majalla"/>
          <w:color w:val="0D0D0D" w:themeColor="text1" w:themeTint="F2"/>
          <w:sz w:val="28"/>
          <w:szCs w:val="28"/>
          <w:rtl/>
          <w:lang w:bidi="ar-EG"/>
        </w:rPr>
        <w:t xml:space="preserve"> </w:t>
      </w:r>
      <w:r w:rsidRPr="003723F6">
        <w:rPr>
          <w:rFonts w:ascii="Sakkal Majalla" w:hAnsi="Sakkal Majalla" w:cs="Sakkal Majalla"/>
          <w:color w:val="0D0D0D" w:themeColor="text1" w:themeTint="F2"/>
          <w:sz w:val="28"/>
          <w:szCs w:val="28"/>
          <w:rtl/>
        </w:rPr>
        <w:t>قد يتسبب بخروج المنظمة من السوق.</w:t>
      </w:r>
      <w:r w:rsidRPr="003723F6">
        <w:rPr>
          <w:rFonts w:ascii="Sakkal Majalla" w:hAnsi="Sakkal Majalla" w:cs="Sakkal Majalla"/>
          <w:color w:val="0D0D0D" w:themeColor="text1" w:themeTint="F2"/>
          <w:sz w:val="28"/>
          <w:szCs w:val="28"/>
        </w:rPr>
        <w:t xml:space="preserve"> </w:t>
      </w:r>
      <w:r w:rsidRPr="003723F6">
        <w:rPr>
          <w:rFonts w:ascii="Sakkal Majalla" w:hAnsi="Sakkal Majalla" w:cs="Sakkal Majalla"/>
          <w:color w:val="0D0D0D" w:themeColor="text1" w:themeTint="F2"/>
          <w:sz w:val="28"/>
          <w:szCs w:val="28"/>
          <w:rtl/>
        </w:rPr>
        <w:t>(صباح، 2021)</w:t>
      </w:r>
    </w:p>
    <w:p w14:paraId="32B3D0B6" w14:textId="0EAC0AA7" w:rsidR="004C5E10" w:rsidRPr="00DA0855" w:rsidRDefault="004C5E10" w:rsidP="00760E29">
      <w:pPr>
        <w:pStyle w:val="ListParagraph"/>
        <w:numPr>
          <w:ilvl w:val="0"/>
          <w:numId w:val="60"/>
        </w:numPr>
        <w:spacing w:before="100" w:beforeAutospacing="1" w:after="100" w:afterAutospacing="1" w:line="360" w:lineRule="auto"/>
        <w:ind w:left="423"/>
        <w:jc w:val="both"/>
        <w:rPr>
          <w:rFonts w:ascii="Sakkal Majalla" w:hAnsi="Sakkal Majalla" w:cs="Sakkal Majalla"/>
          <w:b/>
          <w:bCs/>
          <w:color w:val="0D0D0D" w:themeColor="text1" w:themeTint="F2"/>
          <w:sz w:val="28"/>
          <w:szCs w:val="28"/>
        </w:rPr>
      </w:pPr>
      <w:r w:rsidRPr="00DA0855">
        <w:rPr>
          <w:rFonts w:ascii="Sakkal Majalla" w:hAnsi="Sakkal Majalla" w:cs="Sakkal Majalla"/>
          <w:b/>
          <w:bCs/>
          <w:color w:val="0D0D0D" w:themeColor="text1" w:themeTint="F2"/>
          <w:sz w:val="28"/>
          <w:szCs w:val="28"/>
          <w:rtl/>
        </w:rPr>
        <w:t>البيئة السياسية والقانونية.</w:t>
      </w:r>
    </w:p>
    <w:p w14:paraId="375AA877" w14:textId="77777777" w:rsidR="004C5E10" w:rsidRPr="003723F6" w:rsidRDefault="004C5E10" w:rsidP="003723F6">
      <w:pPr>
        <w:spacing w:before="100" w:beforeAutospacing="1" w:after="100" w:afterAutospacing="1" w:line="360" w:lineRule="auto"/>
        <w:ind w:firstLine="720"/>
        <w:jc w:val="both"/>
        <w:rPr>
          <w:rFonts w:ascii="Sakkal Majalla" w:hAnsi="Sakkal Majalla" w:cs="Sakkal Majalla"/>
          <w:color w:val="0D0D0D" w:themeColor="text1" w:themeTint="F2"/>
          <w:sz w:val="28"/>
          <w:szCs w:val="28"/>
        </w:rPr>
      </w:pPr>
      <w:r w:rsidRPr="003723F6">
        <w:rPr>
          <w:rFonts w:ascii="Sakkal Majalla" w:hAnsi="Sakkal Majalla" w:cs="Sakkal Majalla"/>
          <w:color w:val="0D0D0D" w:themeColor="text1" w:themeTint="F2"/>
          <w:sz w:val="28"/>
          <w:szCs w:val="28"/>
          <w:rtl/>
        </w:rPr>
        <w:t>تعتبر البيئة السياسية وما تحويه من تشريعات وقوانين مختلفة وما شهده العالم من انفتاح وتكتلات اقتصادية وتشريعية ضخمة من الأمور الأساسية الواجب دراستها وتقييمها عند القيام بتحليل البيئة الخارجية للمنظمة، لكون هذه المتغيرات تشكل إما فرص سانحة أو مخاطر محدقة</w:t>
      </w:r>
      <w:r w:rsidRPr="003723F6">
        <w:rPr>
          <w:rFonts w:ascii="Sakkal Majalla" w:hAnsi="Sakkal Majalla" w:cs="Sakkal Majalla"/>
          <w:color w:val="0D0D0D" w:themeColor="text1" w:themeTint="F2"/>
          <w:sz w:val="28"/>
          <w:szCs w:val="28"/>
          <w:rtl/>
          <w:lang w:bidi="ar-EG"/>
        </w:rPr>
        <w:t xml:space="preserve"> </w:t>
      </w:r>
      <w:r w:rsidRPr="003723F6">
        <w:rPr>
          <w:rFonts w:ascii="Sakkal Majalla" w:hAnsi="Sakkal Majalla" w:cs="Sakkal Majalla"/>
          <w:color w:val="0D0D0D" w:themeColor="text1" w:themeTint="F2"/>
          <w:sz w:val="28"/>
          <w:szCs w:val="28"/>
          <w:rtl/>
        </w:rPr>
        <w:t>تواجه المنظمة وبالتالي لا بد من دراستها والتعرف عليها.</w:t>
      </w:r>
      <w:r w:rsidRPr="003723F6">
        <w:rPr>
          <w:rFonts w:ascii="Sakkal Majalla" w:hAnsi="Sakkal Majalla" w:cs="Sakkal Majalla"/>
          <w:color w:val="0D0D0D" w:themeColor="text1" w:themeTint="F2"/>
          <w:sz w:val="28"/>
          <w:szCs w:val="28"/>
        </w:rPr>
        <w:t xml:space="preserve"> </w:t>
      </w:r>
      <w:r w:rsidRPr="003723F6">
        <w:rPr>
          <w:rFonts w:ascii="Sakkal Majalla" w:hAnsi="Sakkal Majalla" w:cs="Sakkal Majalla"/>
          <w:color w:val="0D0D0D" w:themeColor="text1" w:themeTint="F2"/>
          <w:sz w:val="28"/>
          <w:szCs w:val="28"/>
          <w:rtl/>
        </w:rPr>
        <w:t>(قاسي، 2021)</w:t>
      </w:r>
    </w:p>
    <w:p w14:paraId="2BFDA89C" w14:textId="77777777" w:rsidR="004C5E10" w:rsidRPr="003723F6" w:rsidRDefault="004C5E10" w:rsidP="003723F6">
      <w:pPr>
        <w:spacing w:before="100" w:beforeAutospacing="1" w:after="100" w:afterAutospacing="1" w:line="360" w:lineRule="auto"/>
        <w:ind w:firstLine="720"/>
        <w:jc w:val="both"/>
        <w:rPr>
          <w:rFonts w:ascii="Sakkal Majalla" w:hAnsi="Sakkal Majalla" w:cs="Sakkal Majalla"/>
          <w:color w:val="0D0D0D" w:themeColor="text1" w:themeTint="F2"/>
          <w:sz w:val="28"/>
          <w:szCs w:val="28"/>
          <w:rtl/>
        </w:rPr>
      </w:pPr>
      <w:r w:rsidRPr="003723F6">
        <w:rPr>
          <w:rFonts w:ascii="Sakkal Majalla" w:hAnsi="Sakkal Majalla" w:cs="Sakkal Majalla"/>
          <w:color w:val="0D0D0D" w:themeColor="text1" w:themeTint="F2"/>
          <w:sz w:val="28"/>
          <w:szCs w:val="28"/>
          <w:rtl/>
        </w:rPr>
        <w:t>وتحتاج عملية المراجعة الخارجية توفر نظام خاص فعال يتضمن استخدام تكنولوجيا المعلومات لتصميم نظام مخابرات تنافسي يتسم بالعملية والمرونة يمكن المنظمة من توفير</w:t>
      </w:r>
      <w:r w:rsidRPr="003723F6">
        <w:rPr>
          <w:rFonts w:ascii="Sakkal Majalla" w:hAnsi="Sakkal Majalla" w:cs="Sakkal Majalla"/>
          <w:color w:val="0D0D0D" w:themeColor="text1" w:themeTint="F2"/>
          <w:sz w:val="28"/>
          <w:szCs w:val="28"/>
          <w:rtl/>
          <w:lang w:bidi="ar-EG"/>
        </w:rPr>
        <w:t xml:space="preserve"> </w:t>
      </w:r>
      <w:r w:rsidRPr="003723F6">
        <w:rPr>
          <w:rFonts w:ascii="Sakkal Majalla" w:hAnsi="Sakkal Majalla" w:cs="Sakkal Majalla"/>
          <w:color w:val="0D0D0D" w:themeColor="text1" w:themeTint="F2"/>
          <w:sz w:val="28"/>
          <w:szCs w:val="28"/>
          <w:rtl/>
        </w:rPr>
        <w:t>المعلومات اللازمة لتحديد الفرص والمخاطر المحيطة بها.</w:t>
      </w:r>
      <w:r w:rsidRPr="003723F6">
        <w:rPr>
          <w:rFonts w:ascii="Sakkal Majalla" w:hAnsi="Sakkal Majalla" w:cs="Sakkal Majalla"/>
          <w:color w:val="0D0D0D" w:themeColor="text1" w:themeTint="F2"/>
          <w:sz w:val="28"/>
          <w:szCs w:val="28"/>
        </w:rPr>
        <w:t xml:space="preserve"> </w:t>
      </w:r>
      <w:r w:rsidRPr="003723F6">
        <w:rPr>
          <w:rFonts w:ascii="Sakkal Majalla" w:hAnsi="Sakkal Majalla" w:cs="Sakkal Majalla"/>
          <w:color w:val="0D0D0D" w:themeColor="text1" w:themeTint="F2"/>
          <w:sz w:val="28"/>
          <w:szCs w:val="28"/>
          <w:rtl/>
        </w:rPr>
        <w:t>(عشوي، 2023)</w:t>
      </w:r>
    </w:p>
    <w:p w14:paraId="1F71434E" w14:textId="77777777" w:rsidR="00DA0855" w:rsidRDefault="00DA0855">
      <w:pPr>
        <w:bidi w:val="0"/>
        <w:rPr>
          <w:rFonts w:ascii="Sakkal Majalla" w:hAnsi="Sakkal Majalla" w:cs="Sakkal Majalla"/>
          <w:color w:val="0D0D0D" w:themeColor="text1" w:themeTint="F2"/>
          <w:kern w:val="0"/>
          <w:sz w:val="28"/>
          <w:szCs w:val="28"/>
          <w:rtl/>
          <w:lang w:bidi="ar-EG"/>
          <w14:ligatures w14:val="none"/>
        </w:rPr>
      </w:pPr>
      <w:r>
        <w:rPr>
          <w:rFonts w:ascii="Sakkal Majalla" w:hAnsi="Sakkal Majalla" w:cs="Sakkal Majalla"/>
          <w:color w:val="0D0D0D" w:themeColor="text1" w:themeTint="F2"/>
          <w:kern w:val="0"/>
          <w:sz w:val="28"/>
          <w:szCs w:val="28"/>
          <w:rtl/>
          <w:lang w:bidi="ar-EG"/>
          <w14:ligatures w14:val="none"/>
        </w:rPr>
        <w:br w:type="page"/>
      </w:r>
    </w:p>
    <w:p w14:paraId="24D682AC" w14:textId="51F8A433" w:rsidR="00914D35" w:rsidRPr="003C644C" w:rsidRDefault="00914D35" w:rsidP="003C644C">
      <w:pPr>
        <w:bidi w:val="0"/>
        <w:spacing w:before="100" w:beforeAutospacing="1" w:after="100" w:afterAutospacing="1" w:line="360" w:lineRule="auto"/>
        <w:jc w:val="both"/>
        <w:rPr>
          <w:rFonts w:ascii="Sakkal Majalla" w:eastAsia="Calibri" w:hAnsi="Sakkal Majalla" w:cs="Sakkal Majalla"/>
          <w:b/>
          <w:bCs/>
          <w:color w:val="0D0D0D" w:themeColor="text1" w:themeTint="F2"/>
          <w:kern w:val="0"/>
          <w:sz w:val="36"/>
          <w:szCs w:val="36"/>
          <w:lang w:bidi="ar-EG"/>
          <w14:ligatures w14:val="none"/>
        </w:rPr>
      </w:pPr>
      <w:bookmarkStart w:id="58" w:name="_Hlk170237349"/>
      <w:r w:rsidRPr="003C644C">
        <w:rPr>
          <w:rFonts w:ascii="Sakkal Majalla" w:hAnsi="Sakkal Majalla" w:cs="Sakkal Majalla"/>
          <w:b/>
          <w:bCs/>
          <w:noProof/>
          <w:color w:val="0D0D0D" w:themeColor="text1" w:themeTint="F2"/>
          <w:sz w:val="36"/>
          <w:szCs w:val="36"/>
        </w:rPr>
        <w:lastRenderedPageBreak/>
        <w:drawing>
          <wp:anchor distT="0" distB="0" distL="114300" distR="114300" simplePos="0" relativeHeight="251663360" behindDoc="1" locked="0" layoutInCell="1" allowOverlap="1" wp14:anchorId="0E646A6E" wp14:editId="131B0B26">
            <wp:simplePos x="0" y="0"/>
            <wp:positionH relativeFrom="column">
              <wp:posOffset>3589020</wp:posOffset>
            </wp:positionH>
            <wp:positionV relativeFrom="paragraph">
              <wp:posOffset>0</wp:posOffset>
            </wp:positionV>
            <wp:extent cx="2010326" cy="1862155"/>
            <wp:effectExtent l="0" t="0" r="9525" b="5080"/>
            <wp:wrapTight wrapText="bothSides">
              <wp:wrapPolygon edited="0">
                <wp:start x="0" y="0"/>
                <wp:lineTo x="0" y="21438"/>
                <wp:lineTo x="21498" y="21438"/>
                <wp:lineTo x="21498" y="0"/>
                <wp:lineTo x="0" y="0"/>
              </wp:wrapPolygon>
            </wp:wrapTight>
            <wp:docPr id="128522197" name="صورة 1" descr="صورة تحتوي على الخط, الرسومات, شعار, نص&#10;&#10;تم إنشاء الوصف تلقائي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522197" name="صورة 1" descr="صورة تحتوي على الخط, الرسومات, شعار, نص&#10;&#10;تم إنشاء الوصف تلقائياً"/>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10326" cy="1862155"/>
                    </a:xfrm>
                    <a:prstGeom prst="rect">
                      <a:avLst/>
                    </a:prstGeom>
                    <a:noFill/>
                  </pic:spPr>
                </pic:pic>
              </a:graphicData>
            </a:graphic>
            <wp14:sizeRelH relativeFrom="margin">
              <wp14:pctWidth>0</wp14:pctWidth>
            </wp14:sizeRelH>
            <wp14:sizeRelV relativeFrom="margin">
              <wp14:pctHeight>0</wp14:pctHeight>
            </wp14:sizeRelV>
          </wp:anchor>
        </w:drawing>
      </w:r>
      <w:r w:rsidRPr="003C644C">
        <w:rPr>
          <w:rFonts w:ascii="Sakkal Majalla" w:eastAsia="Calibri" w:hAnsi="Sakkal Majalla" w:cs="Sakkal Majalla"/>
          <w:b/>
          <w:bCs/>
          <w:color w:val="0D0D0D" w:themeColor="text1" w:themeTint="F2"/>
          <w:kern w:val="0"/>
          <w:sz w:val="36"/>
          <w:szCs w:val="36"/>
          <w:lang w:bidi="ar-EG"/>
          <w14:ligatures w14:val="none"/>
        </w:rPr>
        <w:t>Mid-Ocean University</w:t>
      </w:r>
    </w:p>
    <w:p w14:paraId="545FC33F" w14:textId="77777777" w:rsidR="00914D35" w:rsidRPr="003C644C" w:rsidRDefault="00914D35" w:rsidP="003723F6">
      <w:pPr>
        <w:bidi w:val="0"/>
        <w:spacing w:before="100" w:beforeAutospacing="1" w:after="100" w:afterAutospacing="1" w:line="360" w:lineRule="auto"/>
        <w:jc w:val="both"/>
        <w:rPr>
          <w:rFonts w:ascii="Sakkal Majalla" w:eastAsia="Calibri" w:hAnsi="Sakkal Majalla" w:cs="Sakkal Majalla"/>
          <w:b/>
          <w:bCs/>
          <w:color w:val="0D0D0D" w:themeColor="text1" w:themeTint="F2"/>
          <w:kern w:val="0"/>
          <w:sz w:val="36"/>
          <w:szCs w:val="36"/>
          <w:lang w:bidi="ar-EG"/>
          <w14:ligatures w14:val="none"/>
        </w:rPr>
      </w:pPr>
      <w:r w:rsidRPr="003C644C">
        <w:rPr>
          <w:rFonts w:ascii="Sakkal Majalla" w:eastAsia="Calibri" w:hAnsi="Sakkal Majalla" w:cs="Sakkal Majalla"/>
          <w:b/>
          <w:bCs/>
          <w:color w:val="0D0D0D" w:themeColor="text1" w:themeTint="F2"/>
          <w:kern w:val="0"/>
          <w:sz w:val="36"/>
          <w:szCs w:val="36"/>
          <w:lang w:bidi="ar-EG"/>
          <w14:ligatures w14:val="none"/>
        </w:rPr>
        <w:t>College of Management</w:t>
      </w:r>
    </w:p>
    <w:p w14:paraId="78D21BA7" w14:textId="4330BDF4" w:rsidR="00914D35" w:rsidRPr="003C644C" w:rsidRDefault="00914D35" w:rsidP="003723F6">
      <w:pPr>
        <w:bidi w:val="0"/>
        <w:spacing w:before="100" w:beforeAutospacing="1" w:after="100" w:afterAutospacing="1" w:line="360" w:lineRule="auto"/>
        <w:jc w:val="both"/>
        <w:rPr>
          <w:rFonts w:ascii="Sakkal Majalla" w:eastAsia="Calibri" w:hAnsi="Sakkal Majalla" w:cs="Sakkal Majalla"/>
          <w:b/>
          <w:bCs/>
          <w:color w:val="0D0D0D" w:themeColor="text1" w:themeTint="F2"/>
          <w:kern w:val="0"/>
          <w:sz w:val="36"/>
          <w:szCs w:val="36"/>
          <w:rtl/>
          <w:lang w:bidi="ar-EG"/>
          <w14:ligatures w14:val="none"/>
        </w:rPr>
      </w:pPr>
      <w:r w:rsidRPr="003C644C">
        <w:rPr>
          <w:rFonts w:ascii="Sakkal Majalla" w:eastAsia="Calibri" w:hAnsi="Sakkal Majalla" w:cs="Sakkal Majalla"/>
          <w:b/>
          <w:bCs/>
          <w:color w:val="0D0D0D" w:themeColor="text1" w:themeTint="F2"/>
          <w:kern w:val="0"/>
          <w:sz w:val="36"/>
          <w:szCs w:val="36"/>
          <w:lang w:bidi="ar-EG"/>
          <w14:ligatures w14:val="none"/>
        </w:rPr>
        <w:t xml:space="preserve">Department </w:t>
      </w:r>
      <w:r w:rsidR="003C644C" w:rsidRPr="003C644C">
        <w:rPr>
          <w:rFonts w:ascii="Sakkal Majalla" w:eastAsia="Calibri" w:hAnsi="Sakkal Majalla" w:cs="Sakkal Majalla"/>
          <w:b/>
          <w:bCs/>
          <w:color w:val="0D0D0D" w:themeColor="text1" w:themeTint="F2"/>
          <w:kern w:val="0"/>
          <w:sz w:val="36"/>
          <w:szCs w:val="36"/>
          <w:lang w:bidi="ar-EG"/>
          <w14:ligatures w14:val="none"/>
        </w:rPr>
        <w:t>of</w:t>
      </w:r>
      <w:r w:rsidR="003C644C" w:rsidRPr="003C644C">
        <w:rPr>
          <w:rFonts w:ascii="Sakkal Majalla" w:eastAsia="Calibri" w:hAnsi="Sakkal Majalla" w:cs="Sakkal Majalla" w:hint="cs"/>
          <w:b/>
          <w:bCs/>
          <w:color w:val="0D0D0D" w:themeColor="text1" w:themeTint="F2"/>
          <w:kern w:val="0"/>
          <w:sz w:val="36"/>
          <w:szCs w:val="36"/>
          <w:rtl/>
          <w:lang w:bidi="ar-EG"/>
          <w14:ligatures w14:val="none"/>
        </w:rPr>
        <w:t xml:space="preserve"> </w:t>
      </w:r>
      <w:r w:rsidR="003C644C" w:rsidRPr="003C644C">
        <w:rPr>
          <w:rFonts w:ascii="Sakkal Majalla" w:eastAsia="Calibri" w:hAnsi="Sakkal Majalla" w:cs="Sakkal Majalla" w:hint="cs"/>
          <w:b/>
          <w:bCs/>
          <w:color w:val="0D0D0D" w:themeColor="text1" w:themeTint="F2"/>
          <w:kern w:val="0"/>
          <w:sz w:val="36"/>
          <w:szCs w:val="36"/>
          <w:lang w:bidi="ar-EG"/>
          <w14:ligatures w14:val="none"/>
        </w:rPr>
        <w:t>Business</w:t>
      </w:r>
      <w:r w:rsidR="00DF20D8" w:rsidRPr="003C644C">
        <w:rPr>
          <w:rFonts w:ascii="Sakkal Majalla" w:eastAsia="Calibri" w:hAnsi="Sakkal Majalla" w:cs="Sakkal Majalla"/>
          <w:b/>
          <w:bCs/>
          <w:color w:val="0D0D0D" w:themeColor="text1" w:themeTint="F2"/>
          <w:kern w:val="0"/>
          <w:sz w:val="36"/>
          <w:szCs w:val="36"/>
          <w:lang w:bidi="ar-EG"/>
          <w14:ligatures w14:val="none"/>
        </w:rPr>
        <w:t xml:space="preserve"> Administration</w:t>
      </w:r>
    </w:p>
    <w:p w14:paraId="2F7BD8B8" w14:textId="77777777" w:rsidR="00914D35" w:rsidRPr="003723F6" w:rsidRDefault="00914D35" w:rsidP="003723F6">
      <w:pPr>
        <w:bidi w:val="0"/>
        <w:spacing w:before="100" w:beforeAutospacing="1" w:after="100" w:afterAutospacing="1" w:line="360" w:lineRule="auto"/>
        <w:ind w:firstLine="720"/>
        <w:jc w:val="both"/>
        <w:rPr>
          <w:rFonts w:ascii="Sakkal Majalla" w:eastAsia="Calibri" w:hAnsi="Sakkal Majalla" w:cs="Sakkal Majalla"/>
          <w:color w:val="0D0D0D" w:themeColor="text1" w:themeTint="F2"/>
          <w:kern w:val="0"/>
          <w:sz w:val="28"/>
          <w:szCs w:val="28"/>
          <w:lang w:bidi="ar-EG"/>
          <w14:ligatures w14:val="none"/>
        </w:rPr>
      </w:pPr>
    </w:p>
    <w:p w14:paraId="0B5424A8" w14:textId="7FC3A117" w:rsidR="00E739D9" w:rsidRPr="003C644C" w:rsidRDefault="001215EB" w:rsidP="003C644C">
      <w:pPr>
        <w:bidi w:val="0"/>
        <w:spacing w:before="100" w:beforeAutospacing="1" w:after="100" w:afterAutospacing="1" w:line="360" w:lineRule="auto"/>
        <w:jc w:val="center"/>
        <w:rPr>
          <w:rFonts w:ascii="Sakkal Majalla" w:eastAsia="Calibri" w:hAnsi="Sakkal Majalla" w:cs="Sakkal Majalla"/>
          <w:b/>
          <w:bCs/>
          <w:color w:val="0D0D0D" w:themeColor="text1" w:themeTint="F2"/>
          <w:kern w:val="0"/>
          <w:sz w:val="40"/>
          <w:szCs w:val="40"/>
          <w:lang w:bidi="ar-EG"/>
          <w14:ligatures w14:val="none"/>
        </w:rPr>
      </w:pPr>
      <w:r w:rsidRPr="003C644C">
        <w:rPr>
          <w:rFonts w:ascii="Sakkal Majalla" w:eastAsia="Calibri" w:hAnsi="Sakkal Majalla" w:cs="Sakkal Majalla"/>
          <w:b/>
          <w:bCs/>
          <w:color w:val="0D0D0D" w:themeColor="text1" w:themeTint="F2"/>
          <w:kern w:val="0"/>
          <w:sz w:val="40"/>
          <w:szCs w:val="40"/>
          <w:lang w:bidi="ar-EG"/>
          <w14:ligatures w14:val="none"/>
        </w:rPr>
        <w:t>The Role of Leadership Strategies in Enhancing Strategic Planning According to Saudi Vision 2030: A Qualitative Study on Telecommunications Companies in the Kingdom of Saudi Arabia</w:t>
      </w:r>
    </w:p>
    <w:p w14:paraId="55CCB3AE" w14:textId="77777777" w:rsidR="00914D35" w:rsidRPr="00252010" w:rsidRDefault="00914D35" w:rsidP="00252010">
      <w:pPr>
        <w:bidi w:val="0"/>
        <w:spacing w:before="100" w:beforeAutospacing="1" w:after="100" w:afterAutospacing="1" w:line="360" w:lineRule="auto"/>
        <w:jc w:val="center"/>
        <w:rPr>
          <w:rFonts w:ascii="Sakkal Majalla" w:eastAsia="Calibri" w:hAnsi="Sakkal Majalla" w:cs="Sakkal Majalla"/>
          <w:b/>
          <w:bCs/>
          <w:color w:val="0D0D0D" w:themeColor="text1" w:themeTint="F2"/>
          <w:kern w:val="0"/>
          <w:sz w:val="36"/>
          <w:szCs w:val="36"/>
          <w:lang w:bidi="ar-EG"/>
          <w14:ligatures w14:val="none"/>
        </w:rPr>
      </w:pPr>
      <w:r w:rsidRPr="00252010">
        <w:rPr>
          <w:rFonts w:ascii="Sakkal Majalla" w:eastAsia="Calibri" w:hAnsi="Sakkal Majalla" w:cs="Sakkal Majalla"/>
          <w:b/>
          <w:bCs/>
          <w:color w:val="0D0D0D" w:themeColor="text1" w:themeTint="F2"/>
          <w:kern w:val="0"/>
          <w:sz w:val="36"/>
          <w:szCs w:val="36"/>
          <w:lang w:bidi="ar-EG"/>
          <w14:ligatures w14:val="none"/>
        </w:rPr>
        <w:t>Preparation</w:t>
      </w:r>
      <w:r w:rsidRPr="00252010">
        <w:rPr>
          <w:rFonts w:ascii="Sakkal Majalla" w:eastAsia="Calibri" w:hAnsi="Sakkal Majalla" w:cs="Sakkal Majalla"/>
          <w:b/>
          <w:bCs/>
          <w:color w:val="0D0D0D" w:themeColor="text1" w:themeTint="F2"/>
          <w:kern w:val="0"/>
          <w:sz w:val="36"/>
          <w:szCs w:val="36"/>
          <w:rtl/>
          <w:lang w:bidi="ar-EG"/>
          <w14:ligatures w14:val="none"/>
        </w:rPr>
        <w:t>:</w:t>
      </w:r>
    </w:p>
    <w:p w14:paraId="4A06EAFB" w14:textId="48D9A205" w:rsidR="00914D35" w:rsidRPr="00252010" w:rsidRDefault="00501486" w:rsidP="00501486">
      <w:pPr>
        <w:bidi w:val="0"/>
        <w:spacing w:before="100" w:beforeAutospacing="1" w:after="100" w:afterAutospacing="1" w:line="360" w:lineRule="auto"/>
        <w:jc w:val="center"/>
        <w:rPr>
          <w:rFonts w:ascii="Sakkal Majalla" w:eastAsia="Calibri" w:hAnsi="Sakkal Majalla" w:cs="Sakkal Majalla"/>
          <w:b/>
          <w:bCs/>
          <w:color w:val="0D0D0D" w:themeColor="text1" w:themeTint="F2"/>
          <w:kern w:val="0"/>
          <w:sz w:val="36"/>
          <w:szCs w:val="36"/>
          <w:rtl/>
          <w:lang w:bidi="ar-EG"/>
          <w14:ligatures w14:val="none"/>
        </w:rPr>
      </w:pPr>
      <w:r>
        <w:rPr>
          <w:rFonts w:ascii="Sakkal Majalla" w:eastAsia="Calibri" w:hAnsi="Sakkal Majalla" w:cs="Sakkal Majalla"/>
          <w:b/>
          <w:bCs/>
          <w:color w:val="0D0D0D" w:themeColor="text1" w:themeTint="F2"/>
          <w:kern w:val="0"/>
          <w:sz w:val="36"/>
          <w:szCs w:val="36"/>
          <w:lang w:bidi="ar-EG"/>
          <w14:ligatures w14:val="none"/>
        </w:rPr>
        <w:t>Mohammed Turaikhim Mubti Al Rashidi(233000020)</w:t>
      </w:r>
    </w:p>
    <w:p w14:paraId="4B05E3CC" w14:textId="77777777" w:rsidR="00914D35" w:rsidRPr="00252010" w:rsidRDefault="00914D35" w:rsidP="00252010">
      <w:pPr>
        <w:bidi w:val="0"/>
        <w:spacing w:before="100" w:beforeAutospacing="1" w:after="100" w:afterAutospacing="1" w:line="360" w:lineRule="auto"/>
        <w:jc w:val="center"/>
        <w:rPr>
          <w:rFonts w:ascii="Sakkal Majalla" w:eastAsia="Calibri" w:hAnsi="Sakkal Majalla" w:cs="Sakkal Majalla"/>
          <w:b/>
          <w:bCs/>
          <w:color w:val="0D0D0D" w:themeColor="text1" w:themeTint="F2"/>
          <w:kern w:val="0"/>
          <w:sz w:val="36"/>
          <w:szCs w:val="36"/>
          <w:lang w:bidi="ar-EG"/>
          <w14:ligatures w14:val="none"/>
        </w:rPr>
      </w:pPr>
      <w:r w:rsidRPr="00252010">
        <w:rPr>
          <w:rFonts w:ascii="Sakkal Majalla" w:eastAsia="Calibri" w:hAnsi="Sakkal Majalla" w:cs="Sakkal Majalla"/>
          <w:b/>
          <w:bCs/>
          <w:color w:val="0D0D0D" w:themeColor="text1" w:themeTint="F2"/>
          <w:kern w:val="0"/>
          <w:sz w:val="36"/>
          <w:szCs w:val="36"/>
          <w:lang w:bidi="ar-EG"/>
          <w14:ligatures w14:val="none"/>
        </w:rPr>
        <w:t>Supervision:</w:t>
      </w:r>
    </w:p>
    <w:p w14:paraId="3C00F4EF" w14:textId="77777777" w:rsidR="00914D35" w:rsidRPr="00252010" w:rsidRDefault="00914D35" w:rsidP="00252010">
      <w:pPr>
        <w:bidi w:val="0"/>
        <w:spacing w:before="100" w:beforeAutospacing="1" w:after="100" w:afterAutospacing="1" w:line="360" w:lineRule="auto"/>
        <w:jc w:val="center"/>
        <w:rPr>
          <w:rFonts w:ascii="Sakkal Majalla" w:eastAsia="Calibri" w:hAnsi="Sakkal Majalla" w:cs="Sakkal Majalla"/>
          <w:b/>
          <w:bCs/>
          <w:color w:val="0D0D0D" w:themeColor="text1" w:themeTint="F2"/>
          <w:kern w:val="0"/>
          <w:sz w:val="36"/>
          <w:szCs w:val="36"/>
          <w:lang w:bidi="ar-EG"/>
          <w14:ligatures w14:val="none"/>
        </w:rPr>
      </w:pPr>
      <w:r w:rsidRPr="00252010">
        <w:rPr>
          <w:rFonts w:ascii="Sakkal Majalla" w:eastAsia="Calibri" w:hAnsi="Sakkal Majalla" w:cs="Sakkal Majalla"/>
          <w:b/>
          <w:bCs/>
          <w:color w:val="0D0D0D" w:themeColor="text1" w:themeTint="F2"/>
          <w:kern w:val="0"/>
          <w:sz w:val="36"/>
          <w:szCs w:val="36"/>
          <w:lang w:bidi="ar-EG"/>
          <w14:ligatures w14:val="none"/>
        </w:rPr>
        <w:t>Dr. Al-Faisal Abdul Hamid Mohammed Hassan</w:t>
      </w:r>
    </w:p>
    <w:p w14:paraId="2AFFBFA0" w14:textId="186495AA" w:rsidR="00252010" w:rsidRPr="00252010" w:rsidRDefault="00252010" w:rsidP="00252010">
      <w:pPr>
        <w:bidi w:val="0"/>
        <w:spacing w:before="100" w:beforeAutospacing="1" w:after="100" w:afterAutospacing="1" w:line="360" w:lineRule="auto"/>
        <w:jc w:val="center"/>
        <w:rPr>
          <w:rFonts w:ascii="Sakkal Majalla" w:eastAsia="Calibri" w:hAnsi="Sakkal Majalla" w:cs="Sakkal Majalla"/>
          <w:b/>
          <w:bCs/>
          <w:color w:val="0D0D0D" w:themeColor="text1" w:themeTint="F2"/>
          <w:kern w:val="0"/>
          <w:sz w:val="36"/>
          <w:szCs w:val="36"/>
          <w:lang w:bidi="ar-EG"/>
          <w14:ligatures w14:val="none"/>
        </w:rPr>
      </w:pPr>
      <w:r w:rsidRPr="00252010">
        <w:rPr>
          <w:rFonts w:ascii="Sakkal Majalla" w:eastAsia="Calibri" w:hAnsi="Sakkal Majalla" w:cs="Sakkal Majalla"/>
          <w:b/>
          <w:bCs/>
          <w:color w:val="0D0D0D" w:themeColor="text1" w:themeTint="F2"/>
          <w:kern w:val="0"/>
          <w:sz w:val="36"/>
          <w:szCs w:val="36"/>
          <w:lang w:bidi="ar-EG"/>
          <w14:ligatures w14:val="none"/>
        </w:rPr>
        <w:t>Dr. Fayez Grad</w:t>
      </w:r>
    </w:p>
    <w:p w14:paraId="12FA6529" w14:textId="3037953D" w:rsidR="00D22171" w:rsidRPr="00252010" w:rsidRDefault="00914D35" w:rsidP="00252010">
      <w:pPr>
        <w:bidi w:val="0"/>
        <w:spacing w:before="100" w:beforeAutospacing="1" w:after="100" w:afterAutospacing="1" w:line="360" w:lineRule="auto"/>
        <w:jc w:val="center"/>
        <w:rPr>
          <w:rFonts w:ascii="Sakkal Majalla" w:hAnsi="Sakkal Majalla" w:cs="Sakkal Majalla"/>
          <w:b/>
          <w:bCs/>
          <w:color w:val="0D0D0D" w:themeColor="text1" w:themeTint="F2"/>
          <w:sz w:val="36"/>
          <w:szCs w:val="36"/>
          <w:u w:val="single"/>
          <w:rtl/>
        </w:rPr>
      </w:pPr>
      <w:r w:rsidRPr="00252010">
        <w:rPr>
          <w:rFonts w:ascii="Sakkal Majalla" w:eastAsia="Calibri" w:hAnsi="Sakkal Majalla" w:cs="Sakkal Majalla"/>
          <w:b/>
          <w:bCs/>
          <w:color w:val="0D0D0D" w:themeColor="text1" w:themeTint="F2"/>
          <w:kern w:val="0"/>
          <w:sz w:val="36"/>
          <w:szCs w:val="36"/>
          <w:lang w:bidi="ar-EG"/>
          <w14:ligatures w14:val="none"/>
        </w:rPr>
        <w:t>1445-2024</w:t>
      </w:r>
      <w:bookmarkEnd w:id="58"/>
    </w:p>
    <w:sectPr w:rsidR="00D22171" w:rsidRPr="00252010" w:rsidSect="003723F6">
      <w:footerReference w:type="default" r:id="rId10"/>
      <w:footerReference w:type="first" r:id="rId11"/>
      <w:pgSz w:w="11906" w:h="16838" w:code="9"/>
      <w:pgMar w:top="1440" w:right="1985" w:bottom="1440" w:left="1418" w:header="720" w:footer="720" w:gutter="567"/>
      <w:pgNumType w:start="1"/>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218FFF3" w14:textId="77777777" w:rsidR="000554EC" w:rsidRDefault="000554EC" w:rsidP="009125CE">
      <w:pPr>
        <w:spacing w:after="0" w:line="240" w:lineRule="auto"/>
      </w:pPr>
      <w:r>
        <w:separator/>
      </w:r>
    </w:p>
  </w:endnote>
  <w:endnote w:type="continuationSeparator" w:id="0">
    <w:p w14:paraId="1FCB2DF5" w14:textId="77777777" w:rsidR="000554EC" w:rsidRDefault="000554EC"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altName w:val="Sakkal Majalla"/>
    <w:charset w:val="B2"/>
    <w:family w:val="auto"/>
    <w:pitch w:val="variable"/>
    <w:sig w:usb0="80002007" w:usb1="80000000" w:usb2="00000008" w:usb3="00000000" w:csb0="000000D3"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FUI-Regular">
    <w:altName w:val="Cambria"/>
    <w:charset w:val="00"/>
    <w:family w:val="roman"/>
    <w:pitch w:val="default"/>
  </w:font>
  <w:font w:name="Simplified Arabic">
    <w:charset w:val="B2"/>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 w:name="Maiandra GD">
    <w:panose1 w:val="020E0502030308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tl/>
      </w:rPr>
      <w:id w:val="-1245484734"/>
      <w:docPartObj>
        <w:docPartGallery w:val="Page Numbers (Bottom of Page)"/>
        <w:docPartUnique/>
      </w:docPartObj>
    </w:sdtPr>
    <w:sdtEndPr/>
    <w:sdtContent>
      <w:p w14:paraId="08759EF1" w14:textId="7EED2C47" w:rsidR="00BF27E5" w:rsidRDefault="00BF27E5">
        <w:pPr>
          <w:pStyle w:val="Footer"/>
          <w:jc w:val="center"/>
        </w:pPr>
        <w:r>
          <w:t>[</w:t>
        </w:r>
        <w:r>
          <w:fldChar w:fldCharType="begin"/>
        </w:r>
        <w:r>
          <w:instrText xml:space="preserve"> PAGE   \* MERGEFORMAT </w:instrText>
        </w:r>
        <w:r>
          <w:fldChar w:fldCharType="separate"/>
        </w:r>
        <w:r>
          <w:rPr>
            <w:noProof/>
          </w:rPr>
          <w:t>2</w:t>
        </w:r>
        <w:r>
          <w:rPr>
            <w:noProof/>
          </w:rPr>
          <w:fldChar w:fldCharType="end"/>
        </w:r>
        <w:r>
          <w:t>]</w:t>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388F141" w14:textId="65DD9BCB" w:rsidR="003C644C" w:rsidRDefault="003C644C" w:rsidP="003C644C">
    <w:pPr>
      <w:pStyle w:val="Footer"/>
      <w:jc w:val="center"/>
    </w:pPr>
  </w:p>
  <w:p w14:paraId="279C2787" w14:textId="77777777" w:rsidR="003C644C" w:rsidRDefault="003C644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3963F93" w14:textId="77777777" w:rsidR="000554EC" w:rsidRDefault="000554EC" w:rsidP="009125CE">
      <w:pPr>
        <w:spacing w:after="0" w:line="240" w:lineRule="auto"/>
      </w:pPr>
      <w:r>
        <w:separator/>
      </w:r>
    </w:p>
  </w:footnote>
  <w:footnote w:type="continuationSeparator" w:id="0">
    <w:p w14:paraId="0FED8F5E" w14:textId="77777777" w:rsidR="000554EC" w:rsidRDefault="000554EC"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566780"/>
    <w:multiLevelType w:val="hybridMultilevel"/>
    <w:tmpl w:val="E17E5E84"/>
    <w:lvl w:ilvl="0" w:tplc="04090013">
      <w:start w:val="1"/>
      <w:numFmt w:val="arabicAlpha"/>
      <w:lvlText w:val="%1-"/>
      <w:lvlJc w:val="center"/>
      <w:pPr>
        <w:ind w:left="780" w:hanging="360"/>
      </w:p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1" w15:restartNumberingAfterBreak="0">
    <w:nsid w:val="07365127"/>
    <w:multiLevelType w:val="hybridMultilevel"/>
    <w:tmpl w:val="73AE5F8C"/>
    <w:lvl w:ilvl="0" w:tplc="04090001">
      <w:start w:val="1"/>
      <w:numFmt w:val="bullet"/>
      <w:lvlText w:val=""/>
      <w:lvlJc w:val="left"/>
      <w:pPr>
        <w:ind w:left="810" w:hanging="360"/>
      </w:pPr>
      <w:rPr>
        <w:rFonts w:ascii="Symbol" w:hAnsi="Symbol"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2" w15:restartNumberingAfterBreak="0">
    <w:nsid w:val="0C2B1026"/>
    <w:multiLevelType w:val="hybridMultilevel"/>
    <w:tmpl w:val="8354BD9C"/>
    <w:lvl w:ilvl="0" w:tplc="0409000D">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0D4A77A2"/>
    <w:multiLevelType w:val="hybridMultilevel"/>
    <w:tmpl w:val="C23E57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EF61793"/>
    <w:multiLevelType w:val="hybridMultilevel"/>
    <w:tmpl w:val="55180DE0"/>
    <w:lvl w:ilvl="0" w:tplc="04090005">
      <w:start w:val="1"/>
      <w:numFmt w:val="bullet"/>
      <w:lvlText w:val=""/>
      <w:lvlJc w:val="left"/>
      <w:pPr>
        <w:ind w:left="1222" w:hanging="360"/>
      </w:pPr>
      <w:rPr>
        <w:rFonts w:ascii="Wingdings" w:hAnsi="Wingdings"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5" w15:restartNumberingAfterBreak="0">
    <w:nsid w:val="130B3024"/>
    <w:multiLevelType w:val="hybridMultilevel"/>
    <w:tmpl w:val="2606FFD8"/>
    <w:lvl w:ilvl="0" w:tplc="0409000D">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6" w15:restartNumberingAfterBreak="0">
    <w:nsid w:val="13A71216"/>
    <w:multiLevelType w:val="hybridMultilevel"/>
    <w:tmpl w:val="1738FD8E"/>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5E07999"/>
    <w:multiLevelType w:val="hybridMultilevel"/>
    <w:tmpl w:val="FD80A3E8"/>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751342A"/>
    <w:multiLevelType w:val="hybridMultilevel"/>
    <w:tmpl w:val="B14639C8"/>
    <w:lvl w:ilvl="0" w:tplc="0409000F">
      <w:start w:val="1"/>
      <w:numFmt w:val="decimal"/>
      <w:lvlText w:val="%1."/>
      <w:lvlJc w:val="left"/>
      <w:pPr>
        <w:ind w:left="780" w:hanging="360"/>
      </w:p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9" w15:restartNumberingAfterBreak="0">
    <w:nsid w:val="17BC3082"/>
    <w:multiLevelType w:val="hybridMultilevel"/>
    <w:tmpl w:val="17242D76"/>
    <w:lvl w:ilvl="0" w:tplc="9C04CFD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A22314F"/>
    <w:multiLevelType w:val="hybridMultilevel"/>
    <w:tmpl w:val="D32E3318"/>
    <w:lvl w:ilvl="0" w:tplc="0409000F">
      <w:start w:val="1"/>
      <w:numFmt w:val="decimal"/>
      <w:lvlText w:val="%1."/>
      <w:lvlJc w:val="left"/>
      <w:pPr>
        <w:ind w:left="1500" w:hanging="360"/>
      </w:pPr>
    </w:lvl>
    <w:lvl w:ilvl="1" w:tplc="04090019" w:tentative="1">
      <w:start w:val="1"/>
      <w:numFmt w:val="lowerLetter"/>
      <w:lvlText w:val="%2."/>
      <w:lvlJc w:val="left"/>
      <w:pPr>
        <w:ind w:left="2220" w:hanging="360"/>
      </w:pPr>
    </w:lvl>
    <w:lvl w:ilvl="2" w:tplc="0409001B" w:tentative="1">
      <w:start w:val="1"/>
      <w:numFmt w:val="lowerRoman"/>
      <w:lvlText w:val="%3."/>
      <w:lvlJc w:val="right"/>
      <w:pPr>
        <w:ind w:left="2940" w:hanging="180"/>
      </w:pPr>
    </w:lvl>
    <w:lvl w:ilvl="3" w:tplc="0409000F" w:tentative="1">
      <w:start w:val="1"/>
      <w:numFmt w:val="decimal"/>
      <w:lvlText w:val="%4."/>
      <w:lvlJc w:val="left"/>
      <w:pPr>
        <w:ind w:left="3660" w:hanging="360"/>
      </w:pPr>
    </w:lvl>
    <w:lvl w:ilvl="4" w:tplc="04090019" w:tentative="1">
      <w:start w:val="1"/>
      <w:numFmt w:val="lowerLetter"/>
      <w:lvlText w:val="%5."/>
      <w:lvlJc w:val="left"/>
      <w:pPr>
        <w:ind w:left="4380" w:hanging="360"/>
      </w:pPr>
    </w:lvl>
    <w:lvl w:ilvl="5" w:tplc="0409001B" w:tentative="1">
      <w:start w:val="1"/>
      <w:numFmt w:val="lowerRoman"/>
      <w:lvlText w:val="%6."/>
      <w:lvlJc w:val="right"/>
      <w:pPr>
        <w:ind w:left="5100" w:hanging="180"/>
      </w:pPr>
    </w:lvl>
    <w:lvl w:ilvl="6" w:tplc="0409000F" w:tentative="1">
      <w:start w:val="1"/>
      <w:numFmt w:val="decimal"/>
      <w:lvlText w:val="%7."/>
      <w:lvlJc w:val="left"/>
      <w:pPr>
        <w:ind w:left="5820" w:hanging="360"/>
      </w:pPr>
    </w:lvl>
    <w:lvl w:ilvl="7" w:tplc="04090019" w:tentative="1">
      <w:start w:val="1"/>
      <w:numFmt w:val="lowerLetter"/>
      <w:lvlText w:val="%8."/>
      <w:lvlJc w:val="left"/>
      <w:pPr>
        <w:ind w:left="6540" w:hanging="360"/>
      </w:pPr>
    </w:lvl>
    <w:lvl w:ilvl="8" w:tplc="0409001B" w:tentative="1">
      <w:start w:val="1"/>
      <w:numFmt w:val="lowerRoman"/>
      <w:lvlText w:val="%9."/>
      <w:lvlJc w:val="right"/>
      <w:pPr>
        <w:ind w:left="7260" w:hanging="180"/>
      </w:pPr>
    </w:lvl>
  </w:abstractNum>
  <w:abstractNum w:abstractNumId="11" w15:restartNumberingAfterBreak="0">
    <w:nsid w:val="1F4254EF"/>
    <w:multiLevelType w:val="hybridMultilevel"/>
    <w:tmpl w:val="1F6864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FD97E6F"/>
    <w:multiLevelType w:val="hybridMultilevel"/>
    <w:tmpl w:val="7310A80C"/>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20AC2765"/>
    <w:multiLevelType w:val="hybridMultilevel"/>
    <w:tmpl w:val="B3649580"/>
    <w:lvl w:ilvl="0" w:tplc="B4EC47DC">
      <w:start w:val="1"/>
      <w:numFmt w:val="bullet"/>
      <w:lvlText w:val=""/>
      <w:lvlJc w:val="left"/>
      <w:pPr>
        <w:ind w:left="2302" w:hanging="360"/>
      </w:pPr>
      <w:rPr>
        <w:rFonts w:ascii="Wingdings" w:hAnsi="Wingdings" w:hint="default"/>
      </w:rPr>
    </w:lvl>
    <w:lvl w:ilvl="1" w:tplc="FFFFFFFF" w:tentative="1">
      <w:start w:val="1"/>
      <w:numFmt w:val="bullet"/>
      <w:lvlText w:val="o"/>
      <w:lvlJc w:val="left"/>
      <w:pPr>
        <w:ind w:left="3022" w:hanging="360"/>
      </w:pPr>
      <w:rPr>
        <w:rFonts w:ascii="Courier New" w:hAnsi="Courier New" w:cs="Courier New" w:hint="default"/>
      </w:rPr>
    </w:lvl>
    <w:lvl w:ilvl="2" w:tplc="FFFFFFFF" w:tentative="1">
      <w:start w:val="1"/>
      <w:numFmt w:val="bullet"/>
      <w:lvlText w:val=""/>
      <w:lvlJc w:val="left"/>
      <w:pPr>
        <w:ind w:left="3742" w:hanging="360"/>
      </w:pPr>
      <w:rPr>
        <w:rFonts w:ascii="Wingdings" w:hAnsi="Wingdings" w:hint="default"/>
      </w:rPr>
    </w:lvl>
    <w:lvl w:ilvl="3" w:tplc="FFFFFFFF" w:tentative="1">
      <w:start w:val="1"/>
      <w:numFmt w:val="bullet"/>
      <w:lvlText w:val=""/>
      <w:lvlJc w:val="left"/>
      <w:pPr>
        <w:ind w:left="4462" w:hanging="360"/>
      </w:pPr>
      <w:rPr>
        <w:rFonts w:ascii="Symbol" w:hAnsi="Symbol" w:hint="default"/>
      </w:rPr>
    </w:lvl>
    <w:lvl w:ilvl="4" w:tplc="FFFFFFFF" w:tentative="1">
      <w:start w:val="1"/>
      <w:numFmt w:val="bullet"/>
      <w:lvlText w:val="o"/>
      <w:lvlJc w:val="left"/>
      <w:pPr>
        <w:ind w:left="5182" w:hanging="360"/>
      </w:pPr>
      <w:rPr>
        <w:rFonts w:ascii="Courier New" w:hAnsi="Courier New" w:cs="Courier New" w:hint="default"/>
      </w:rPr>
    </w:lvl>
    <w:lvl w:ilvl="5" w:tplc="FFFFFFFF" w:tentative="1">
      <w:start w:val="1"/>
      <w:numFmt w:val="bullet"/>
      <w:lvlText w:val=""/>
      <w:lvlJc w:val="left"/>
      <w:pPr>
        <w:ind w:left="5902" w:hanging="360"/>
      </w:pPr>
      <w:rPr>
        <w:rFonts w:ascii="Wingdings" w:hAnsi="Wingdings" w:hint="default"/>
      </w:rPr>
    </w:lvl>
    <w:lvl w:ilvl="6" w:tplc="FFFFFFFF" w:tentative="1">
      <w:start w:val="1"/>
      <w:numFmt w:val="bullet"/>
      <w:lvlText w:val=""/>
      <w:lvlJc w:val="left"/>
      <w:pPr>
        <w:ind w:left="6622" w:hanging="360"/>
      </w:pPr>
      <w:rPr>
        <w:rFonts w:ascii="Symbol" w:hAnsi="Symbol" w:hint="default"/>
      </w:rPr>
    </w:lvl>
    <w:lvl w:ilvl="7" w:tplc="FFFFFFFF" w:tentative="1">
      <w:start w:val="1"/>
      <w:numFmt w:val="bullet"/>
      <w:lvlText w:val="o"/>
      <w:lvlJc w:val="left"/>
      <w:pPr>
        <w:ind w:left="7342" w:hanging="360"/>
      </w:pPr>
      <w:rPr>
        <w:rFonts w:ascii="Courier New" w:hAnsi="Courier New" w:cs="Courier New" w:hint="default"/>
      </w:rPr>
    </w:lvl>
    <w:lvl w:ilvl="8" w:tplc="FFFFFFFF" w:tentative="1">
      <w:start w:val="1"/>
      <w:numFmt w:val="bullet"/>
      <w:lvlText w:val=""/>
      <w:lvlJc w:val="left"/>
      <w:pPr>
        <w:ind w:left="8062" w:hanging="360"/>
      </w:pPr>
      <w:rPr>
        <w:rFonts w:ascii="Wingdings" w:hAnsi="Wingdings" w:hint="default"/>
      </w:rPr>
    </w:lvl>
  </w:abstractNum>
  <w:abstractNum w:abstractNumId="14" w15:restartNumberingAfterBreak="0">
    <w:nsid w:val="20F469FD"/>
    <w:multiLevelType w:val="hybridMultilevel"/>
    <w:tmpl w:val="BF3E43D2"/>
    <w:lvl w:ilvl="0" w:tplc="04090013">
      <w:start w:val="1"/>
      <w:numFmt w:val="arabicAlpha"/>
      <w:lvlText w:val="%1-"/>
      <w:lvlJc w:val="center"/>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3E373D6"/>
    <w:multiLevelType w:val="hybridMultilevel"/>
    <w:tmpl w:val="320415C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3FA665B"/>
    <w:multiLevelType w:val="hybridMultilevel"/>
    <w:tmpl w:val="DF845CD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53D4FB4"/>
    <w:multiLevelType w:val="hybridMultilevel"/>
    <w:tmpl w:val="E272F60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75A5E2C"/>
    <w:multiLevelType w:val="hybridMultilevel"/>
    <w:tmpl w:val="9FC4A3BA"/>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79370D8"/>
    <w:multiLevelType w:val="hybridMultilevel"/>
    <w:tmpl w:val="6CBAB0B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28DA6B3C"/>
    <w:multiLevelType w:val="hybridMultilevel"/>
    <w:tmpl w:val="650A95A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92D50CB"/>
    <w:multiLevelType w:val="hybridMultilevel"/>
    <w:tmpl w:val="7074A038"/>
    <w:lvl w:ilvl="0" w:tplc="20EC46F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2960086D"/>
    <w:multiLevelType w:val="hybridMultilevel"/>
    <w:tmpl w:val="F5181F0A"/>
    <w:lvl w:ilvl="0" w:tplc="04090009">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2B8F4B90"/>
    <w:multiLevelType w:val="hybridMultilevel"/>
    <w:tmpl w:val="4D3099D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2C7F49CC"/>
    <w:multiLevelType w:val="hybridMultilevel"/>
    <w:tmpl w:val="04A6B210"/>
    <w:lvl w:ilvl="0" w:tplc="0409000F">
      <w:start w:val="1"/>
      <w:numFmt w:val="decimal"/>
      <w:lvlText w:val="%1."/>
      <w:lvlJc w:val="left"/>
      <w:pPr>
        <w:ind w:left="780" w:hanging="360"/>
      </w:p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25" w15:restartNumberingAfterBreak="0">
    <w:nsid w:val="2CE63118"/>
    <w:multiLevelType w:val="hybridMultilevel"/>
    <w:tmpl w:val="233AB49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6" w15:restartNumberingAfterBreak="0">
    <w:nsid w:val="30F42D6E"/>
    <w:multiLevelType w:val="hybridMultilevel"/>
    <w:tmpl w:val="2C6ECCB0"/>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7" w15:restartNumberingAfterBreak="0">
    <w:nsid w:val="322C0B6C"/>
    <w:multiLevelType w:val="hybridMultilevel"/>
    <w:tmpl w:val="AE60289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345971B4"/>
    <w:multiLevelType w:val="hybridMultilevel"/>
    <w:tmpl w:val="B47C9F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35733246"/>
    <w:multiLevelType w:val="hybridMultilevel"/>
    <w:tmpl w:val="DFE876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38066C96"/>
    <w:multiLevelType w:val="hybridMultilevel"/>
    <w:tmpl w:val="410612B0"/>
    <w:lvl w:ilvl="0" w:tplc="04090013">
      <w:start w:val="1"/>
      <w:numFmt w:val="arabicAlpha"/>
      <w:lvlText w:val="%1-"/>
      <w:lvlJc w:val="center"/>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382477FD"/>
    <w:multiLevelType w:val="hybridMultilevel"/>
    <w:tmpl w:val="144CFED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383B6FB6"/>
    <w:multiLevelType w:val="hybridMultilevel"/>
    <w:tmpl w:val="940ADB58"/>
    <w:lvl w:ilvl="0" w:tplc="04090005">
      <w:start w:val="1"/>
      <w:numFmt w:val="bullet"/>
      <w:lvlText w:val=""/>
      <w:lvlJc w:val="left"/>
      <w:pPr>
        <w:ind w:left="768" w:hanging="360"/>
      </w:pPr>
      <w:rPr>
        <w:rFonts w:ascii="Wingdings" w:hAnsi="Wingdings" w:hint="default"/>
      </w:rPr>
    </w:lvl>
    <w:lvl w:ilvl="1" w:tplc="04090003" w:tentative="1">
      <w:start w:val="1"/>
      <w:numFmt w:val="bullet"/>
      <w:lvlText w:val="o"/>
      <w:lvlJc w:val="left"/>
      <w:pPr>
        <w:ind w:left="1488" w:hanging="360"/>
      </w:pPr>
      <w:rPr>
        <w:rFonts w:ascii="Courier New" w:hAnsi="Courier New" w:cs="Courier New" w:hint="default"/>
      </w:rPr>
    </w:lvl>
    <w:lvl w:ilvl="2" w:tplc="04090005" w:tentative="1">
      <w:start w:val="1"/>
      <w:numFmt w:val="bullet"/>
      <w:lvlText w:val=""/>
      <w:lvlJc w:val="left"/>
      <w:pPr>
        <w:ind w:left="2208" w:hanging="360"/>
      </w:pPr>
      <w:rPr>
        <w:rFonts w:ascii="Wingdings" w:hAnsi="Wingdings" w:hint="default"/>
      </w:rPr>
    </w:lvl>
    <w:lvl w:ilvl="3" w:tplc="04090001" w:tentative="1">
      <w:start w:val="1"/>
      <w:numFmt w:val="bullet"/>
      <w:lvlText w:val=""/>
      <w:lvlJc w:val="left"/>
      <w:pPr>
        <w:ind w:left="2928" w:hanging="360"/>
      </w:pPr>
      <w:rPr>
        <w:rFonts w:ascii="Symbol" w:hAnsi="Symbol" w:hint="default"/>
      </w:rPr>
    </w:lvl>
    <w:lvl w:ilvl="4" w:tplc="04090003" w:tentative="1">
      <w:start w:val="1"/>
      <w:numFmt w:val="bullet"/>
      <w:lvlText w:val="o"/>
      <w:lvlJc w:val="left"/>
      <w:pPr>
        <w:ind w:left="3648" w:hanging="360"/>
      </w:pPr>
      <w:rPr>
        <w:rFonts w:ascii="Courier New" w:hAnsi="Courier New" w:cs="Courier New" w:hint="default"/>
      </w:rPr>
    </w:lvl>
    <w:lvl w:ilvl="5" w:tplc="04090005" w:tentative="1">
      <w:start w:val="1"/>
      <w:numFmt w:val="bullet"/>
      <w:lvlText w:val=""/>
      <w:lvlJc w:val="left"/>
      <w:pPr>
        <w:ind w:left="4368" w:hanging="360"/>
      </w:pPr>
      <w:rPr>
        <w:rFonts w:ascii="Wingdings" w:hAnsi="Wingdings" w:hint="default"/>
      </w:rPr>
    </w:lvl>
    <w:lvl w:ilvl="6" w:tplc="04090001" w:tentative="1">
      <w:start w:val="1"/>
      <w:numFmt w:val="bullet"/>
      <w:lvlText w:val=""/>
      <w:lvlJc w:val="left"/>
      <w:pPr>
        <w:ind w:left="5088" w:hanging="360"/>
      </w:pPr>
      <w:rPr>
        <w:rFonts w:ascii="Symbol" w:hAnsi="Symbol" w:hint="default"/>
      </w:rPr>
    </w:lvl>
    <w:lvl w:ilvl="7" w:tplc="04090003" w:tentative="1">
      <w:start w:val="1"/>
      <w:numFmt w:val="bullet"/>
      <w:lvlText w:val="o"/>
      <w:lvlJc w:val="left"/>
      <w:pPr>
        <w:ind w:left="5808" w:hanging="360"/>
      </w:pPr>
      <w:rPr>
        <w:rFonts w:ascii="Courier New" w:hAnsi="Courier New" w:cs="Courier New" w:hint="default"/>
      </w:rPr>
    </w:lvl>
    <w:lvl w:ilvl="8" w:tplc="04090005" w:tentative="1">
      <w:start w:val="1"/>
      <w:numFmt w:val="bullet"/>
      <w:lvlText w:val=""/>
      <w:lvlJc w:val="left"/>
      <w:pPr>
        <w:ind w:left="6528" w:hanging="360"/>
      </w:pPr>
      <w:rPr>
        <w:rFonts w:ascii="Wingdings" w:hAnsi="Wingdings" w:hint="default"/>
      </w:rPr>
    </w:lvl>
  </w:abstractNum>
  <w:abstractNum w:abstractNumId="33" w15:restartNumberingAfterBreak="0">
    <w:nsid w:val="393C6F9C"/>
    <w:multiLevelType w:val="hybridMultilevel"/>
    <w:tmpl w:val="230E45D6"/>
    <w:lvl w:ilvl="0" w:tplc="04090013">
      <w:start w:val="1"/>
      <w:numFmt w:val="arabicAlpha"/>
      <w:lvlText w:val="%1-"/>
      <w:lvlJc w:val="center"/>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409E38C4"/>
    <w:multiLevelType w:val="hybridMultilevel"/>
    <w:tmpl w:val="D35284C2"/>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43916536"/>
    <w:multiLevelType w:val="hybridMultilevel"/>
    <w:tmpl w:val="4B64B2DA"/>
    <w:lvl w:ilvl="0" w:tplc="9C04CFD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46A440E3"/>
    <w:multiLevelType w:val="hybridMultilevel"/>
    <w:tmpl w:val="FB5EE9D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4A821318"/>
    <w:multiLevelType w:val="hybridMultilevel"/>
    <w:tmpl w:val="4F2A60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8" w15:restartNumberingAfterBreak="0">
    <w:nsid w:val="4AA00E00"/>
    <w:multiLevelType w:val="hybridMultilevel"/>
    <w:tmpl w:val="6A3842DC"/>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4D531C09"/>
    <w:multiLevelType w:val="hybridMultilevel"/>
    <w:tmpl w:val="12B657F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0" w15:restartNumberingAfterBreak="0">
    <w:nsid w:val="51475B41"/>
    <w:multiLevelType w:val="hybridMultilevel"/>
    <w:tmpl w:val="4B44F5F0"/>
    <w:lvl w:ilvl="0" w:tplc="0409000F">
      <w:start w:val="1"/>
      <w:numFmt w:val="decimal"/>
      <w:lvlText w:val="%1."/>
      <w:lvlJc w:val="left"/>
      <w:pPr>
        <w:ind w:left="840" w:hanging="360"/>
      </w:pPr>
    </w:lvl>
    <w:lvl w:ilvl="1" w:tplc="04090019" w:tentative="1">
      <w:start w:val="1"/>
      <w:numFmt w:val="lowerLetter"/>
      <w:lvlText w:val="%2."/>
      <w:lvlJc w:val="left"/>
      <w:pPr>
        <w:ind w:left="1560" w:hanging="360"/>
      </w:pPr>
    </w:lvl>
    <w:lvl w:ilvl="2" w:tplc="0409001B" w:tentative="1">
      <w:start w:val="1"/>
      <w:numFmt w:val="lowerRoman"/>
      <w:lvlText w:val="%3."/>
      <w:lvlJc w:val="right"/>
      <w:pPr>
        <w:ind w:left="2280" w:hanging="180"/>
      </w:pPr>
    </w:lvl>
    <w:lvl w:ilvl="3" w:tplc="0409000F" w:tentative="1">
      <w:start w:val="1"/>
      <w:numFmt w:val="decimal"/>
      <w:lvlText w:val="%4."/>
      <w:lvlJc w:val="left"/>
      <w:pPr>
        <w:ind w:left="3000" w:hanging="360"/>
      </w:pPr>
    </w:lvl>
    <w:lvl w:ilvl="4" w:tplc="04090019" w:tentative="1">
      <w:start w:val="1"/>
      <w:numFmt w:val="lowerLetter"/>
      <w:lvlText w:val="%5."/>
      <w:lvlJc w:val="left"/>
      <w:pPr>
        <w:ind w:left="3720" w:hanging="360"/>
      </w:pPr>
    </w:lvl>
    <w:lvl w:ilvl="5" w:tplc="0409001B" w:tentative="1">
      <w:start w:val="1"/>
      <w:numFmt w:val="lowerRoman"/>
      <w:lvlText w:val="%6."/>
      <w:lvlJc w:val="right"/>
      <w:pPr>
        <w:ind w:left="4440" w:hanging="180"/>
      </w:pPr>
    </w:lvl>
    <w:lvl w:ilvl="6" w:tplc="0409000F" w:tentative="1">
      <w:start w:val="1"/>
      <w:numFmt w:val="decimal"/>
      <w:lvlText w:val="%7."/>
      <w:lvlJc w:val="left"/>
      <w:pPr>
        <w:ind w:left="5160" w:hanging="360"/>
      </w:pPr>
    </w:lvl>
    <w:lvl w:ilvl="7" w:tplc="04090019" w:tentative="1">
      <w:start w:val="1"/>
      <w:numFmt w:val="lowerLetter"/>
      <w:lvlText w:val="%8."/>
      <w:lvlJc w:val="left"/>
      <w:pPr>
        <w:ind w:left="5880" w:hanging="360"/>
      </w:pPr>
    </w:lvl>
    <w:lvl w:ilvl="8" w:tplc="0409001B" w:tentative="1">
      <w:start w:val="1"/>
      <w:numFmt w:val="lowerRoman"/>
      <w:lvlText w:val="%9."/>
      <w:lvlJc w:val="right"/>
      <w:pPr>
        <w:ind w:left="6600" w:hanging="180"/>
      </w:pPr>
    </w:lvl>
  </w:abstractNum>
  <w:abstractNum w:abstractNumId="41" w15:restartNumberingAfterBreak="0">
    <w:nsid w:val="516B2B3B"/>
    <w:multiLevelType w:val="hybridMultilevel"/>
    <w:tmpl w:val="638ECD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51A560FA"/>
    <w:multiLevelType w:val="hybridMultilevel"/>
    <w:tmpl w:val="589A7DD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522800CA"/>
    <w:multiLevelType w:val="hybridMultilevel"/>
    <w:tmpl w:val="1B8419BE"/>
    <w:lvl w:ilvl="0" w:tplc="9C04CFD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528C15BF"/>
    <w:multiLevelType w:val="hybridMultilevel"/>
    <w:tmpl w:val="D3F6271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5" w15:restartNumberingAfterBreak="0">
    <w:nsid w:val="57A17EFA"/>
    <w:multiLevelType w:val="hybridMultilevel"/>
    <w:tmpl w:val="960E4182"/>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6" w15:restartNumberingAfterBreak="0">
    <w:nsid w:val="587C4D81"/>
    <w:multiLevelType w:val="hybridMultilevel"/>
    <w:tmpl w:val="1AC2E7E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7" w15:restartNumberingAfterBreak="0">
    <w:nsid w:val="589C0EB4"/>
    <w:multiLevelType w:val="hybridMultilevel"/>
    <w:tmpl w:val="72C454E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59C47FFA"/>
    <w:multiLevelType w:val="hybridMultilevel"/>
    <w:tmpl w:val="FE86E1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15:restartNumberingAfterBreak="0">
    <w:nsid w:val="5DC057E6"/>
    <w:multiLevelType w:val="hybridMultilevel"/>
    <w:tmpl w:val="AE628AC6"/>
    <w:lvl w:ilvl="0" w:tplc="06B83980">
      <w:start w:val="1"/>
      <w:numFmt w:val="bullet"/>
      <w:lvlText w:val=""/>
      <w:lvlJc w:val="left"/>
      <w:pPr>
        <w:ind w:left="1080" w:hanging="360"/>
      </w:pPr>
      <w:rPr>
        <w:rFonts w:ascii="Symbol" w:hAnsi="Symbo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50" w15:restartNumberingAfterBreak="0">
    <w:nsid w:val="5DCC3351"/>
    <w:multiLevelType w:val="hybridMultilevel"/>
    <w:tmpl w:val="F4E8F4F4"/>
    <w:lvl w:ilvl="0" w:tplc="0409000F">
      <w:start w:val="1"/>
      <w:numFmt w:val="decimal"/>
      <w:lvlText w:val="%1."/>
      <w:lvlJc w:val="left"/>
      <w:pPr>
        <w:ind w:left="1500" w:hanging="360"/>
      </w:pPr>
    </w:lvl>
    <w:lvl w:ilvl="1" w:tplc="04090019" w:tentative="1">
      <w:start w:val="1"/>
      <w:numFmt w:val="lowerLetter"/>
      <w:lvlText w:val="%2."/>
      <w:lvlJc w:val="left"/>
      <w:pPr>
        <w:ind w:left="2220" w:hanging="360"/>
      </w:pPr>
    </w:lvl>
    <w:lvl w:ilvl="2" w:tplc="0409001B" w:tentative="1">
      <w:start w:val="1"/>
      <w:numFmt w:val="lowerRoman"/>
      <w:lvlText w:val="%3."/>
      <w:lvlJc w:val="right"/>
      <w:pPr>
        <w:ind w:left="2940" w:hanging="180"/>
      </w:pPr>
    </w:lvl>
    <w:lvl w:ilvl="3" w:tplc="0409000F" w:tentative="1">
      <w:start w:val="1"/>
      <w:numFmt w:val="decimal"/>
      <w:lvlText w:val="%4."/>
      <w:lvlJc w:val="left"/>
      <w:pPr>
        <w:ind w:left="3660" w:hanging="360"/>
      </w:pPr>
    </w:lvl>
    <w:lvl w:ilvl="4" w:tplc="04090019" w:tentative="1">
      <w:start w:val="1"/>
      <w:numFmt w:val="lowerLetter"/>
      <w:lvlText w:val="%5."/>
      <w:lvlJc w:val="left"/>
      <w:pPr>
        <w:ind w:left="4380" w:hanging="360"/>
      </w:pPr>
    </w:lvl>
    <w:lvl w:ilvl="5" w:tplc="0409001B" w:tentative="1">
      <w:start w:val="1"/>
      <w:numFmt w:val="lowerRoman"/>
      <w:lvlText w:val="%6."/>
      <w:lvlJc w:val="right"/>
      <w:pPr>
        <w:ind w:left="5100" w:hanging="180"/>
      </w:pPr>
    </w:lvl>
    <w:lvl w:ilvl="6" w:tplc="0409000F" w:tentative="1">
      <w:start w:val="1"/>
      <w:numFmt w:val="decimal"/>
      <w:lvlText w:val="%7."/>
      <w:lvlJc w:val="left"/>
      <w:pPr>
        <w:ind w:left="5820" w:hanging="360"/>
      </w:pPr>
    </w:lvl>
    <w:lvl w:ilvl="7" w:tplc="04090019" w:tentative="1">
      <w:start w:val="1"/>
      <w:numFmt w:val="lowerLetter"/>
      <w:lvlText w:val="%8."/>
      <w:lvlJc w:val="left"/>
      <w:pPr>
        <w:ind w:left="6540" w:hanging="360"/>
      </w:pPr>
    </w:lvl>
    <w:lvl w:ilvl="8" w:tplc="0409001B" w:tentative="1">
      <w:start w:val="1"/>
      <w:numFmt w:val="lowerRoman"/>
      <w:lvlText w:val="%9."/>
      <w:lvlJc w:val="right"/>
      <w:pPr>
        <w:ind w:left="7260" w:hanging="180"/>
      </w:pPr>
    </w:lvl>
  </w:abstractNum>
  <w:abstractNum w:abstractNumId="51" w15:restartNumberingAfterBreak="0">
    <w:nsid w:val="5E0E072F"/>
    <w:multiLevelType w:val="hybridMultilevel"/>
    <w:tmpl w:val="DD7A535A"/>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2" w15:restartNumberingAfterBreak="0">
    <w:nsid w:val="60393F4E"/>
    <w:multiLevelType w:val="multilevel"/>
    <w:tmpl w:val="3234537E"/>
    <w:lvl w:ilvl="0">
      <w:start w:val="1"/>
      <w:numFmt w:val="bullet"/>
      <w:lvlText w:val=""/>
      <w:lvlJc w:val="left"/>
      <w:pPr>
        <w:tabs>
          <w:tab w:val="num" w:pos="1440"/>
        </w:tabs>
        <w:ind w:left="1440" w:hanging="360"/>
      </w:pPr>
      <w:rPr>
        <w:rFonts w:ascii="Symbol" w:hAnsi="Symbol" w:hint="default"/>
        <w:sz w:val="22"/>
        <w:szCs w:val="22"/>
      </w:rPr>
    </w:lvl>
    <w:lvl w:ilvl="1">
      <w:start w:val="4"/>
      <w:numFmt w:val="bullet"/>
      <w:lvlText w:val="-"/>
      <w:lvlJc w:val="left"/>
      <w:pPr>
        <w:ind w:left="1800" w:hanging="360"/>
      </w:pPr>
      <w:rPr>
        <w:rFonts w:ascii="Sakkal Majalla" w:eastAsia="Calibri" w:hAnsi="Sakkal Majalla" w:cs="Sakkal Majalla" w:hint="default"/>
      </w:rPr>
    </w:lvl>
    <w:lvl w:ilvl="2">
      <w:start w:val="1"/>
      <w:numFmt w:val="decimal"/>
      <w:lvlText w:val="%3."/>
      <w:lvlJc w:val="left"/>
      <w:pPr>
        <w:ind w:left="2880" w:hanging="360"/>
      </w:pPr>
      <w:rPr>
        <w:rFonts w:hint="default"/>
      </w:rPr>
    </w:lvl>
    <w:lvl w:ilvl="3" w:tentative="1">
      <w:start w:val="1"/>
      <w:numFmt w:val="decimal"/>
      <w:lvlText w:val="%4."/>
      <w:lvlJc w:val="left"/>
      <w:pPr>
        <w:tabs>
          <w:tab w:val="num" w:pos="3600"/>
        </w:tabs>
        <w:ind w:left="3600" w:hanging="360"/>
      </w:pPr>
    </w:lvl>
    <w:lvl w:ilvl="4" w:tentative="1">
      <w:start w:val="1"/>
      <w:numFmt w:val="decimal"/>
      <w:lvlText w:val="%5."/>
      <w:lvlJc w:val="left"/>
      <w:pPr>
        <w:tabs>
          <w:tab w:val="num" w:pos="4320"/>
        </w:tabs>
        <w:ind w:left="4320" w:hanging="360"/>
      </w:pPr>
    </w:lvl>
    <w:lvl w:ilvl="5" w:tentative="1">
      <w:start w:val="1"/>
      <w:numFmt w:val="decimal"/>
      <w:lvlText w:val="%6."/>
      <w:lvlJc w:val="left"/>
      <w:pPr>
        <w:tabs>
          <w:tab w:val="num" w:pos="5040"/>
        </w:tabs>
        <w:ind w:left="5040" w:hanging="360"/>
      </w:pPr>
    </w:lvl>
    <w:lvl w:ilvl="6" w:tentative="1">
      <w:start w:val="1"/>
      <w:numFmt w:val="decimal"/>
      <w:lvlText w:val="%7."/>
      <w:lvlJc w:val="left"/>
      <w:pPr>
        <w:tabs>
          <w:tab w:val="num" w:pos="5760"/>
        </w:tabs>
        <w:ind w:left="5760" w:hanging="360"/>
      </w:pPr>
    </w:lvl>
    <w:lvl w:ilvl="7" w:tentative="1">
      <w:start w:val="1"/>
      <w:numFmt w:val="decimal"/>
      <w:lvlText w:val="%8."/>
      <w:lvlJc w:val="left"/>
      <w:pPr>
        <w:tabs>
          <w:tab w:val="num" w:pos="6480"/>
        </w:tabs>
        <w:ind w:left="6480" w:hanging="360"/>
      </w:pPr>
    </w:lvl>
    <w:lvl w:ilvl="8" w:tentative="1">
      <w:start w:val="1"/>
      <w:numFmt w:val="decimal"/>
      <w:lvlText w:val="%9."/>
      <w:lvlJc w:val="left"/>
      <w:pPr>
        <w:tabs>
          <w:tab w:val="num" w:pos="7200"/>
        </w:tabs>
        <w:ind w:left="7200" w:hanging="360"/>
      </w:pPr>
    </w:lvl>
  </w:abstractNum>
  <w:abstractNum w:abstractNumId="53" w15:restartNumberingAfterBreak="0">
    <w:nsid w:val="666864A2"/>
    <w:multiLevelType w:val="hybridMultilevel"/>
    <w:tmpl w:val="A9DE2652"/>
    <w:lvl w:ilvl="0" w:tplc="5BEAB72C">
      <w:numFmt w:val="bullet"/>
      <w:lvlText w:val=""/>
      <w:lvlJc w:val="left"/>
      <w:pPr>
        <w:ind w:left="720" w:hanging="360"/>
      </w:pPr>
      <w:rPr>
        <w:rFonts w:ascii="Symbol" w:eastAsiaTheme="minorHAnsi" w:hAnsi="Symbol" w:cs="Sakkal Majalla"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15:restartNumberingAfterBreak="0">
    <w:nsid w:val="681A7D1E"/>
    <w:multiLevelType w:val="hybridMultilevel"/>
    <w:tmpl w:val="9D4E383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5" w15:restartNumberingAfterBreak="0">
    <w:nsid w:val="6A191766"/>
    <w:multiLevelType w:val="hybridMultilevel"/>
    <w:tmpl w:val="CD40CF3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6B1E255F"/>
    <w:multiLevelType w:val="hybridMultilevel"/>
    <w:tmpl w:val="31B676E4"/>
    <w:lvl w:ilvl="0" w:tplc="04090013">
      <w:start w:val="1"/>
      <w:numFmt w:val="arabicAlpha"/>
      <w:lvlText w:val="%1-"/>
      <w:lvlJc w:val="center"/>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7" w15:restartNumberingAfterBreak="0">
    <w:nsid w:val="6B225238"/>
    <w:multiLevelType w:val="hybridMultilevel"/>
    <w:tmpl w:val="F33002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15:restartNumberingAfterBreak="0">
    <w:nsid w:val="6BEF7C2B"/>
    <w:multiLevelType w:val="hybridMultilevel"/>
    <w:tmpl w:val="9572C4DC"/>
    <w:lvl w:ilvl="0" w:tplc="0409000F">
      <w:start w:val="1"/>
      <w:numFmt w:val="decimal"/>
      <w:lvlText w:val="%1."/>
      <w:lvlJc w:val="left"/>
      <w:pPr>
        <w:ind w:left="780" w:hanging="360"/>
      </w:p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59" w15:restartNumberingAfterBreak="0">
    <w:nsid w:val="6C16492C"/>
    <w:multiLevelType w:val="hybridMultilevel"/>
    <w:tmpl w:val="C34A8C9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15:restartNumberingAfterBreak="0">
    <w:nsid w:val="6FAB38E7"/>
    <w:multiLevelType w:val="hybridMultilevel"/>
    <w:tmpl w:val="588410B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6FEB50F1"/>
    <w:multiLevelType w:val="hybridMultilevel"/>
    <w:tmpl w:val="F45E5566"/>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15:restartNumberingAfterBreak="0">
    <w:nsid w:val="75272003"/>
    <w:multiLevelType w:val="hybridMultilevel"/>
    <w:tmpl w:val="A52299B4"/>
    <w:lvl w:ilvl="0" w:tplc="04090013">
      <w:start w:val="1"/>
      <w:numFmt w:val="arabicAlpha"/>
      <w:lvlText w:val="%1-"/>
      <w:lvlJc w:val="center"/>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3" w15:restartNumberingAfterBreak="0">
    <w:nsid w:val="79475F6A"/>
    <w:multiLevelType w:val="hybridMultilevel"/>
    <w:tmpl w:val="4AFCF4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15:restartNumberingAfterBreak="0">
    <w:nsid w:val="7E9F6893"/>
    <w:multiLevelType w:val="hybridMultilevel"/>
    <w:tmpl w:val="2982C036"/>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39"/>
  </w:num>
  <w:num w:numId="2">
    <w:abstractNumId w:val="28"/>
  </w:num>
  <w:num w:numId="3">
    <w:abstractNumId w:val="29"/>
  </w:num>
  <w:num w:numId="4">
    <w:abstractNumId w:val="52"/>
  </w:num>
  <w:num w:numId="5">
    <w:abstractNumId w:val="63"/>
  </w:num>
  <w:num w:numId="6">
    <w:abstractNumId w:val="41"/>
  </w:num>
  <w:num w:numId="7">
    <w:abstractNumId w:val="38"/>
  </w:num>
  <w:num w:numId="8">
    <w:abstractNumId w:val="3"/>
  </w:num>
  <w:num w:numId="9">
    <w:abstractNumId w:val="34"/>
  </w:num>
  <w:num w:numId="10">
    <w:abstractNumId w:val="49"/>
  </w:num>
  <w:num w:numId="11">
    <w:abstractNumId w:val="57"/>
  </w:num>
  <w:num w:numId="12">
    <w:abstractNumId w:val="1"/>
  </w:num>
  <w:num w:numId="13">
    <w:abstractNumId w:val="61"/>
  </w:num>
  <w:num w:numId="14">
    <w:abstractNumId w:val="17"/>
  </w:num>
  <w:num w:numId="15">
    <w:abstractNumId w:val="37"/>
  </w:num>
  <w:num w:numId="16">
    <w:abstractNumId w:val="46"/>
  </w:num>
  <w:num w:numId="17">
    <w:abstractNumId w:val="33"/>
  </w:num>
  <w:num w:numId="18">
    <w:abstractNumId w:val="8"/>
  </w:num>
  <w:num w:numId="19">
    <w:abstractNumId w:val="45"/>
  </w:num>
  <w:num w:numId="20">
    <w:abstractNumId w:val="14"/>
  </w:num>
  <w:num w:numId="21">
    <w:abstractNumId w:val="0"/>
  </w:num>
  <w:num w:numId="22">
    <w:abstractNumId w:val="40"/>
  </w:num>
  <w:num w:numId="23">
    <w:abstractNumId w:val="36"/>
  </w:num>
  <w:num w:numId="24">
    <w:abstractNumId w:val="64"/>
  </w:num>
  <w:num w:numId="25">
    <w:abstractNumId w:val="26"/>
  </w:num>
  <w:num w:numId="26">
    <w:abstractNumId w:val="19"/>
  </w:num>
  <w:num w:numId="27">
    <w:abstractNumId w:val="60"/>
  </w:num>
  <w:num w:numId="28">
    <w:abstractNumId w:val="10"/>
  </w:num>
  <w:num w:numId="29">
    <w:abstractNumId w:val="7"/>
  </w:num>
  <w:num w:numId="30">
    <w:abstractNumId w:val="23"/>
  </w:num>
  <w:num w:numId="31">
    <w:abstractNumId w:val="24"/>
  </w:num>
  <w:num w:numId="32">
    <w:abstractNumId w:val="6"/>
  </w:num>
  <w:num w:numId="33">
    <w:abstractNumId w:val="42"/>
  </w:num>
  <w:num w:numId="34">
    <w:abstractNumId w:val="22"/>
  </w:num>
  <w:num w:numId="35">
    <w:abstractNumId w:val="55"/>
  </w:num>
  <w:num w:numId="36">
    <w:abstractNumId w:val="54"/>
  </w:num>
  <w:num w:numId="37">
    <w:abstractNumId w:val="44"/>
  </w:num>
  <w:num w:numId="38">
    <w:abstractNumId w:val="12"/>
  </w:num>
  <w:num w:numId="39">
    <w:abstractNumId w:val="58"/>
  </w:num>
  <w:num w:numId="40">
    <w:abstractNumId w:val="50"/>
  </w:num>
  <w:num w:numId="41">
    <w:abstractNumId w:val="56"/>
  </w:num>
  <w:num w:numId="42">
    <w:abstractNumId w:val="62"/>
  </w:num>
  <w:num w:numId="43">
    <w:abstractNumId w:val="30"/>
  </w:num>
  <w:num w:numId="44">
    <w:abstractNumId w:val="11"/>
  </w:num>
  <w:num w:numId="45">
    <w:abstractNumId w:val="2"/>
  </w:num>
  <w:num w:numId="46">
    <w:abstractNumId w:val="5"/>
  </w:num>
  <w:num w:numId="47">
    <w:abstractNumId w:val="27"/>
  </w:num>
  <w:num w:numId="48">
    <w:abstractNumId w:val="53"/>
  </w:num>
  <w:num w:numId="49">
    <w:abstractNumId w:val="20"/>
  </w:num>
  <w:num w:numId="50">
    <w:abstractNumId w:val="21"/>
  </w:num>
  <w:num w:numId="51">
    <w:abstractNumId w:val="43"/>
  </w:num>
  <w:num w:numId="52">
    <w:abstractNumId w:val="9"/>
  </w:num>
  <w:num w:numId="53">
    <w:abstractNumId w:val="16"/>
  </w:num>
  <w:num w:numId="54">
    <w:abstractNumId w:val="59"/>
  </w:num>
  <w:num w:numId="55">
    <w:abstractNumId w:val="25"/>
  </w:num>
  <w:num w:numId="56">
    <w:abstractNumId w:val="32"/>
  </w:num>
  <w:num w:numId="57">
    <w:abstractNumId w:val="15"/>
  </w:num>
  <w:num w:numId="58">
    <w:abstractNumId w:val="47"/>
  </w:num>
  <w:num w:numId="59">
    <w:abstractNumId w:val="31"/>
  </w:num>
  <w:num w:numId="60">
    <w:abstractNumId w:val="51"/>
  </w:num>
  <w:num w:numId="61">
    <w:abstractNumId w:val="4"/>
  </w:num>
  <w:num w:numId="62">
    <w:abstractNumId w:val="35"/>
  </w:num>
  <w:num w:numId="63">
    <w:abstractNumId w:val="48"/>
  </w:num>
  <w:num w:numId="64">
    <w:abstractNumId w:val="18"/>
  </w:num>
  <w:num w:numId="65">
    <w:abstractNumId w:val="13"/>
  </w:num>
  <w:numIdMacAtCleanup w:val="6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46CE"/>
    <w:rsid w:val="00011438"/>
    <w:rsid w:val="00032DAB"/>
    <w:rsid w:val="000554EC"/>
    <w:rsid w:val="00095CDB"/>
    <w:rsid w:val="000F44B4"/>
    <w:rsid w:val="001027A4"/>
    <w:rsid w:val="001215EB"/>
    <w:rsid w:val="001667D4"/>
    <w:rsid w:val="001902DB"/>
    <w:rsid w:val="0019604D"/>
    <w:rsid w:val="001C2162"/>
    <w:rsid w:val="002151B1"/>
    <w:rsid w:val="002263AB"/>
    <w:rsid w:val="00252010"/>
    <w:rsid w:val="002522BF"/>
    <w:rsid w:val="00296BF9"/>
    <w:rsid w:val="002B01E1"/>
    <w:rsid w:val="002C3AF8"/>
    <w:rsid w:val="002F6C57"/>
    <w:rsid w:val="00341136"/>
    <w:rsid w:val="003723F6"/>
    <w:rsid w:val="003C42C7"/>
    <w:rsid w:val="003C644C"/>
    <w:rsid w:val="003D1D72"/>
    <w:rsid w:val="003D3AEF"/>
    <w:rsid w:val="00401EBC"/>
    <w:rsid w:val="0041208F"/>
    <w:rsid w:val="00470AC9"/>
    <w:rsid w:val="004A3000"/>
    <w:rsid w:val="004A3B06"/>
    <w:rsid w:val="004C5E10"/>
    <w:rsid w:val="004F2831"/>
    <w:rsid w:val="004F4027"/>
    <w:rsid w:val="00501486"/>
    <w:rsid w:val="00502AD4"/>
    <w:rsid w:val="00590B27"/>
    <w:rsid w:val="00595C34"/>
    <w:rsid w:val="005B578F"/>
    <w:rsid w:val="006110DD"/>
    <w:rsid w:val="00612B7A"/>
    <w:rsid w:val="0062761F"/>
    <w:rsid w:val="00631167"/>
    <w:rsid w:val="006576CD"/>
    <w:rsid w:val="006948DE"/>
    <w:rsid w:val="006B7914"/>
    <w:rsid w:val="006F6711"/>
    <w:rsid w:val="00722215"/>
    <w:rsid w:val="007329E2"/>
    <w:rsid w:val="00760E29"/>
    <w:rsid w:val="007A6A2D"/>
    <w:rsid w:val="007B0E54"/>
    <w:rsid w:val="007E3A20"/>
    <w:rsid w:val="00877AAC"/>
    <w:rsid w:val="008F1EAE"/>
    <w:rsid w:val="009125CE"/>
    <w:rsid w:val="00914D35"/>
    <w:rsid w:val="0091781A"/>
    <w:rsid w:val="0093377F"/>
    <w:rsid w:val="00995252"/>
    <w:rsid w:val="009B6888"/>
    <w:rsid w:val="009C0161"/>
    <w:rsid w:val="009D108D"/>
    <w:rsid w:val="009E1436"/>
    <w:rsid w:val="009E5668"/>
    <w:rsid w:val="00A40C4C"/>
    <w:rsid w:val="00A53698"/>
    <w:rsid w:val="00A62BEB"/>
    <w:rsid w:val="00A74F76"/>
    <w:rsid w:val="00A75B4D"/>
    <w:rsid w:val="00A839A2"/>
    <w:rsid w:val="00AA79E9"/>
    <w:rsid w:val="00AB0A70"/>
    <w:rsid w:val="00B059F5"/>
    <w:rsid w:val="00B52696"/>
    <w:rsid w:val="00B57139"/>
    <w:rsid w:val="00B63B0F"/>
    <w:rsid w:val="00B7678A"/>
    <w:rsid w:val="00BE3572"/>
    <w:rsid w:val="00BF27E5"/>
    <w:rsid w:val="00C71E18"/>
    <w:rsid w:val="00D22171"/>
    <w:rsid w:val="00D532C9"/>
    <w:rsid w:val="00D92947"/>
    <w:rsid w:val="00DA0855"/>
    <w:rsid w:val="00DF20D8"/>
    <w:rsid w:val="00DF2C5B"/>
    <w:rsid w:val="00E613E3"/>
    <w:rsid w:val="00E71137"/>
    <w:rsid w:val="00E71C79"/>
    <w:rsid w:val="00E739D9"/>
    <w:rsid w:val="00E81421"/>
    <w:rsid w:val="00EA6B5D"/>
    <w:rsid w:val="00F546CE"/>
    <w:rsid w:val="00F568EA"/>
    <w:rsid w:val="00F724F6"/>
    <w:rsid w:val="00FF6D0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AFD8347-1471-4B9C-8133-C54379CFC3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027A4"/>
    <w:pPr>
      <w:bidi/>
    </w:pPr>
  </w:style>
  <w:style w:type="paragraph" w:styleId="Heading1">
    <w:name w:val="heading 1"/>
    <w:basedOn w:val="Normal"/>
    <w:next w:val="Normal"/>
    <w:link w:val="Heading1Char"/>
    <w:autoRedefine/>
    <w:uiPriority w:val="9"/>
    <w:qFormat/>
    <w:rsid w:val="003C644C"/>
    <w:pPr>
      <w:keepNext/>
      <w:keepLines/>
      <w:spacing w:before="100" w:beforeAutospacing="1" w:after="100" w:afterAutospacing="1" w:line="360" w:lineRule="auto"/>
      <w:jc w:val="center"/>
      <w:outlineLvl w:val="0"/>
    </w:pPr>
    <w:rPr>
      <w:rFonts w:ascii="Sakkal Majalla" w:eastAsiaTheme="majorEastAsia" w:hAnsi="Sakkal Majalla" w:cs="Sakkal Majalla"/>
      <w:b/>
      <w:bCs/>
      <w:color w:val="0D0D0D" w:themeColor="text1" w:themeTint="F2"/>
      <w:sz w:val="40"/>
      <w:szCs w:val="40"/>
    </w:rPr>
  </w:style>
  <w:style w:type="paragraph" w:styleId="Heading3">
    <w:name w:val="heading 3"/>
    <w:basedOn w:val="Normal"/>
    <w:next w:val="Normal"/>
    <w:link w:val="Heading3Char"/>
    <w:uiPriority w:val="9"/>
    <w:semiHidden/>
    <w:unhideWhenUsed/>
    <w:qFormat/>
    <w:rsid w:val="00E739D9"/>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ListParagraph">
    <w:name w:val="List Paragraph"/>
    <w:aliases w:val="عنوان رئيسي,سرد الفقراتCxSpLast, سرد الفقرات1, سرد الفقرات11,NumberedList"/>
    <w:basedOn w:val="Normal"/>
    <w:link w:val="ListParagraphChar"/>
    <w:uiPriority w:val="34"/>
    <w:qFormat/>
    <w:rsid w:val="001027A4"/>
    <w:pPr>
      <w:ind w:left="720"/>
      <w:contextualSpacing/>
    </w:pPr>
  </w:style>
  <w:style w:type="character" w:customStyle="1" w:styleId="Heading1Char">
    <w:name w:val="Heading 1 Char"/>
    <w:basedOn w:val="DefaultParagraphFont"/>
    <w:link w:val="Heading1"/>
    <w:uiPriority w:val="9"/>
    <w:rsid w:val="003C644C"/>
    <w:rPr>
      <w:rFonts w:ascii="Sakkal Majalla" w:eastAsiaTheme="majorEastAsia" w:hAnsi="Sakkal Majalla" w:cs="Sakkal Majalla"/>
      <w:b/>
      <w:bCs/>
      <w:color w:val="0D0D0D" w:themeColor="text1" w:themeTint="F2"/>
      <w:sz w:val="40"/>
      <w:szCs w:val="40"/>
    </w:rPr>
  </w:style>
  <w:style w:type="character" w:customStyle="1" w:styleId="Heading3Char">
    <w:name w:val="Heading 3 Char"/>
    <w:basedOn w:val="DefaultParagraphFont"/>
    <w:link w:val="Heading3"/>
    <w:uiPriority w:val="9"/>
    <w:semiHidden/>
    <w:rsid w:val="00E739D9"/>
    <w:rPr>
      <w:rFonts w:asciiTheme="majorHAnsi" w:eastAsiaTheme="majorEastAsia" w:hAnsiTheme="majorHAnsi" w:cstheme="majorBidi"/>
      <w:color w:val="1F3763" w:themeColor="accent1" w:themeShade="7F"/>
      <w:sz w:val="24"/>
      <w:szCs w:val="24"/>
    </w:rPr>
  </w:style>
  <w:style w:type="paragraph" w:styleId="TOCHeading">
    <w:name w:val="TOC Heading"/>
    <w:basedOn w:val="Heading1"/>
    <w:next w:val="Normal"/>
    <w:uiPriority w:val="39"/>
    <w:unhideWhenUsed/>
    <w:qFormat/>
    <w:rsid w:val="00E739D9"/>
    <w:pPr>
      <w:bidi w:val="0"/>
      <w:outlineLvl w:val="9"/>
    </w:pPr>
    <w:rPr>
      <w:rFonts w:asciiTheme="majorHAnsi" w:hAnsiTheme="majorHAnsi" w:cstheme="majorBidi"/>
      <w:b w:val="0"/>
      <w:bCs w:val="0"/>
      <w:color w:val="4472C4" w:themeColor="accent1"/>
      <w:kern w:val="0"/>
      <w:sz w:val="32"/>
      <w:szCs w:val="32"/>
      <w14:textFill>
        <w14:solidFill>
          <w14:schemeClr w14:val="accent1">
            <w14:lumMod w14:val="75000"/>
            <w14:lumMod w14:val="95000"/>
            <w14:lumOff w14:val="5000"/>
          </w14:schemeClr>
        </w14:solidFill>
      </w14:textFill>
      <w14:ligatures w14:val="none"/>
    </w:rPr>
  </w:style>
  <w:style w:type="paragraph" w:styleId="TOC1">
    <w:name w:val="toc 1"/>
    <w:basedOn w:val="Normal"/>
    <w:next w:val="Normal"/>
    <w:autoRedefine/>
    <w:uiPriority w:val="39"/>
    <w:unhideWhenUsed/>
    <w:rsid w:val="006B7914"/>
    <w:pPr>
      <w:tabs>
        <w:tab w:val="right" w:leader="dot" w:pos="7926"/>
      </w:tabs>
      <w:spacing w:after="0" w:line="276" w:lineRule="auto"/>
    </w:pPr>
  </w:style>
  <w:style w:type="character" w:styleId="Hyperlink">
    <w:name w:val="Hyperlink"/>
    <w:basedOn w:val="DefaultParagraphFont"/>
    <w:uiPriority w:val="99"/>
    <w:unhideWhenUsed/>
    <w:rsid w:val="00E739D9"/>
    <w:rPr>
      <w:color w:val="0563C1" w:themeColor="hyperlink"/>
      <w:u w:val="single"/>
    </w:rPr>
  </w:style>
  <w:style w:type="paragraph" w:styleId="TOC2">
    <w:name w:val="toc 2"/>
    <w:basedOn w:val="Normal"/>
    <w:next w:val="Normal"/>
    <w:autoRedefine/>
    <w:uiPriority w:val="39"/>
    <w:unhideWhenUsed/>
    <w:rsid w:val="001215EB"/>
    <w:pPr>
      <w:bidi w:val="0"/>
      <w:spacing w:after="100" w:line="278" w:lineRule="auto"/>
      <w:ind w:left="240"/>
    </w:pPr>
    <w:rPr>
      <w:rFonts w:eastAsiaTheme="minorEastAsia"/>
      <w:sz w:val="24"/>
      <w:szCs w:val="24"/>
    </w:rPr>
  </w:style>
  <w:style w:type="paragraph" w:styleId="TOC3">
    <w:name w:val="toc 3"/>
    <w:basedOn w:val="Normal"/>
    <w:next w:val="Normal"/>
    <w:autoRedefine/>
    <w:uiPriority w:val="39"/>
    <w:unhideWhenUsed/>
    <w:rsid w:val="001215EB"/>
    <w:pPr>
      <w:bidi w:val="0"/>
      <w:spacing w:after="100" w:line="278" w:lineRule="auto"/>
      <w:ind w:left="480"/>
    </w:pPr>
    <w:rPr>
      <w:rFonts w:eastAsiaTheme="minorEastAsia"/>
      <w:sz w:val="24"/>
      <w:szCs w:val="24"/>
    </w:rPr>
  </w:style>
  <w:style w:type="paragraph" w:styleId="TOC4">
    <w:name w:val="toc 4"/>
    <w:basedOn w:val="Normal"/>
    <w:next w:val="Normal"/>
    <w:autoRedefine/>
    <w:uiPriority w:val="39"/>
    <w:unhideWhenUsed/>
    <w:rsid w:val="001215EB"/>
    <w:pPr>
      <w:bidi w:val="0"/>
      <w:spacing w:after="100" w:line="278" w:lineRule="auto"/>
      <w:ind w:left="720"/>
    </w:pPr>
    <w:rPr>
      <w:rFonts w:eastAsiaTheme="minorEastAsia"/>
      <w:sz w:val="24"/>
      <w:szCs w:val="24"/>
    </w:rPr>
  </w:style>
  <w:style w:type="paragraph" w:styleId="TOC5">
    <w:name w:val="toc 5"/>
    <w:basedOn w:val="Normal"/>
    <w:next w:val="Normal"/>
    <w:autoRedefine/>
    <w:uiPriority w:val="39"/>
    <w:unhideWhenUsed/>
    <w:rsid w:val="001215EB"/>
    <w:pPr>
      <w:bidi w:val="0"/>
      <w:spacing w:after="100" w:line="278" w:lineRule="auto"/>
      <w:ind w:left="960"/>
    </w:pPr>
    <w:rPr>
      <w:rFonts w:eastAsiaTheme="minorEastAsia"/>
      <w:sz w:val="24"/>
      <w:szCs w:val="24"/>
    </w:rPr>
  </w:style>
  <w:style w:type="paragraph" w:styleId="TOC6">
    <w:name w:val="toc 6"/>
    <w:basedOn w:val="Normal"/>
    <w:next w:val="Normal"/>
    <w:autoRedefine/>
    <w:uiPriority w:val="39"/>
    <w:unhideWhenUsed/>
    <w:rsid w:val="001215EB"/>
    <w:pPr>
      <w:bidi w:val="0"/>
      <w:spacing w:after="100" w:line="278" w:lineRule="auto"/>
      <w:ind w:left="1200"/>
    </w:pPr>
    <w:rPr>
      <w:rFonts w:eastAsiaTheme="minorEastAsia"/>
      <w:sz w:val="24"/>
      <w:szCs w:val="24"/>
    </w:rPr>
  </w:style>
  <w:style w:type="paragraph" w:styleId="TOC7">
    <w:name w:val="toc 7"/>
    <w:basedOn w:val="Normal"/>
    <w:next w:val="Normal"/>
    <w:autoRedefine/>
    <w:uiPriority w:val="39"/>
    <w:unhideWhenUsed/>
    <w:rsid w:val="001215EB"/>
    <w:pPr>
      <w:bidi w:val="0"/>
      <w:spacing w:after="100" w:line="278" w:lineRule="auto"/>
      <w:ind w:left="1440"/>
    </w:pPr>
    <w:rPr>
      <w:rFonts w:eastAsiaTheme="minorEastAsia"/>
      <w:sz w:val="24"/>
      <w:szCs w:val="24"/>
    </w:rPr>
  </w:style>
  <w:style w:type="paragraph" w:styleId="TOC8">
    <w:name w:val="toc 8"/>
    <w:basedOn w:val="Normal"/>
    <w:next w:val="Normal"/>
    <w:autoRedefine/>
    <w:uiPriority w:val="39"/>
    <w:unhideWhenUsed/>
    <w:rsid w:val="001215EB"/>
    <w:pPr>
      <w:bidi w:val="0"/>
      <w:spacing w:after="100" w:line="278" w:lineRule="auto"/>
      <w:ind w:left="1680"/>
    </w:pPr>
    <w:rPr>
      <w:rFonts w:eastAsiaTheme="minorEastAsia"/>
      <w:sz w:val="24"/>
      <w:szCs w:val="24"/>
    </w:rPr>
  </w:style>
  <w:style w:type="paragraph" w:styleId="TOC9">
    <w:name w:val="toc 9"/>
    <w:basedOn w:val="Normal"/>
    <w:next w:val="Normal"/>
    <w:autoRedefine/>
    <w:uiPriority w:val="39"/>
    <w:unhideWhenUsed/>
    <w:rsid w:val="001215EB"/>
    <w:pPr>
      <w:bidi w:val="0"/>
      <w:spacing w:after="100" w:line="278" w:lineRule="auto"/>
      <w:ind w:left="1920"/>
    </w:pPr>
    <w:rPr>
      <w:rFonts w:eastAsiaTheme="minorEastAsia"/>
      <w:sz w:val="24"/>
      <w:szCs w:val="24"/>
    </w:rPr>
  </w:style>
  <w:style w:type="character" w:customStyle="1" w:styleId="1">
    <w:name w:val="إشارة لم يتم حلها1"/>
    <w:basedOn w:val="DefaultParagraphFont"/>
    <w:uiPriority w:val="99"/>
    <w:semiHidden/>
    <w:unhideWhenUsed/>
    <w:rsid w:val="001215EB"/>
    <w:rPr>
      <w:color w:val="605E5C"/>
      <w:shd w:val="clear" w:color="auto" w:fill="E1DFDD"/>
    </w:rPr>
  </w:style>
  <w:style w:type="numbering" w:customStyle="1" w:styleId="10">
    <w:name w:val="بلا قائمة1"/>
    <w:next w:val="NoList"/>
    <w:uiPriority w:val="99"/>
    <w:semiHidden/>
    <w:unhideWhenUsed/>
    <w:rsid w:val="00631167"/>
  </w:style>
  <w:style w:type="paragraph" w:styleId="NormalWeb">
    <w:name w:val="Normal (Web)"/>
    <w:basedOn w:val="Normal"/>
    <w:uiPriority w:val="99"/>
    <w:unhideWhenUsed/>
    <w:rsid w:val="00631167"/>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ListParagraphChar">
    <w:name w:val="List Paragraph Char"/>
    <w:aliases w:val="عنوان رئيسي Char,سرد الفقراتCxSpLast Char, سرد الفقرات1 Char, سرد الفقرات11 Char,NumberedList Char"/>
    <w:link w:val="ListParagraph"/>
    <w:uiPriority w:val="34"/>
    <w:rsid w:val="00631167"/>
  </w:style>
  <w:style w:type="table" w:styleId="TableGrid">
    <w:name w:val="Table Grid"/>
    <w:basedOn w:val="TableNormal"/>
    <w:uiPriority w:val="59"/>
    <w:rsid w:val="0063116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2">
    <w:name w:val="s2"/>
    <w:basedOn w:val="DefaultParagraphFont"/>
    <w:rsid w:val="00631167"/>
    <w:rPr>
      <w:rFonts w:ascii=".SFUI-Regular" w:hAnsi=".SFUI-Regular" w:hint="default"/>
      <w:b w:val="0"/>
      <w:bCs w:val="0"/>
      <w:i w:val="0"/>
      <w:iCs w:val="0"/>
      <w:sz w:val="26"/>
      <w:szCs w:val="26"/>
    </w:rPr>
  </w:style>
  <w:style w:type="table" w:styleId="GridTable1Light-Accent6">
    <w:name w:val="Grid Table 1 Light Accent 6"/>
    <w:basedOn w:val="TableNormal"/>
    <w:uiPriority w:val="46"/>
    <w:rsid w:val="003723F6"/>
    <w:pPr>
      <w:spacing w:after="0" w:line="240" w:lineRule="auto"/>
    </w:pPr>
    <w:tblPr>
      <w:tblStyleRowBandSize w:val="1"/>
      <w:tblStyleColBandSize w:val="1"/>
      <w:tblBorders>
        <w:top w:val="single" w:sz="4" w:space="0" w:color="C5E0B3" w:themeColor="accent6" w:themeTint="66"/>
        <w:left w:val="single" w:sz="4" w:space="0" w:color="C5E0B3" w:themeColor="accent6" w:themeTint="66"/>
        <w:bottom w:val="single" w:sz="4" w:space="0" w:color="C5E0B3" w:themeColor="accent6" w:themeTint="66"/>
        <w:right w:val="single" w:sz="4" w:space="0" w:color="C5E0B3" w:themeColor="accent6" w:themeTint="66"/>
        <w:insideH w:val="single" w:sz="4" w:space="0" w:color="C5E0B3" w:themeColor="accent6" w:themeTint="66"/>
        <w:insideV w:val="single" w:sz="4" w:space="0" w:color="C5E0B3" w:themeColor="accent6" w:themeTint="66"/>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2" w:space="0" w:color="A8D08D" w:themeColor="accent6" w:themeTint="99"/>
        </w:tcBorders>
      </w:tcPr>
    </w:tblStylePr>
    <w:tblStylePr w:type="firstCol">
      <w:rPr>
        <w:b/>
        <w:bCs/>
      </w:rPr>
    </w:tblStylePr>
    <w:tblStylePr w:type="lastCol">
      <w:rPr>
        <w:b/>
        <w:bCs/>
      </w:rPr>
    </w:tblStylePr>
  </w:style>
  <w:style w:type="table" w:styleId="GridTable6Colorful-Accent3">
    <w:name w:val="Grid Table 6 Colorful Accent 3"/>
    <w:basedOn w:val="TableNormal"/>
    <w:uiPriority w:val="51"/>
    <w:rsid w:val="003723F6"/>
    <w:pPr>
      <w:spacing w:after="0" w:line="240" w:lineRule="auto"/>
    </w:pPr>
    <w:rPr>
      <w:color w:val="7B7B7B" w:themeColor="accent3" w:themeShade="BF"/>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GridTable4-Accent2">
    <w:name w:val="Grid Table 4 Accent 2"/>
    <w:basedOn w:val="TableNormal"/>
    <w:uiPriority w:val="49"/>
    <w:rsid w:val="00612B7A"/>
    <w:pPr>
      <w:spacing w:after="0" w:line="240" w:lineRule="auto"/>
    </w:pPr>
    <w:rPr>
      <w:rFonts w:cs="Simplified Arabic"/>
      <w:sz w:val="28"/>
      <w:szCs w:val="28"/>
    </w:r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GridTable4-Accent3">
    <w:name w:val="Grid Table 4 Accent 3"/>
    <w:basedOn w:val="TableNormal"/>
    <w:uiPriority w:val="49"/>
    <w:rsid w:val="00612B7A"/>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7350091">
      <w:bodyDiv w:val="1"/>
      <w:marLeft w:val="0"/>
      <w:marRight w:val="0"/>
      <w:marTop w:val="0"/>
      <w:marBottom w:val="0"/>
      <w:divBdr>
        <w:top w:val="none" w:sz="0" w:space="0" w:color="auto"/>
        <w:left w:val="none" w:sz="0" w:space="0" w:color="auto"/>
        <w:bottom w:val="none" w:sz="0" w:space="0" w:color="auto"/>
        <w:right w:val="none" w:sz="0" w:space="0" w:color="auto"/>
      </w:divBdr>
    </w:div>
    <w:div w:id="330455255">
      <w:bodyDiv w:val="1"/>
      <w:marLeft w:val="0"/>
      <w:marRight w:val="0"/>
      <w:marTop w:val="0"/>
      <w:marBottom w:val="0"/>
      <w:divBdr>
        <w:top w:val="none" w:sz="0" w:space="0" w:color="auto"/>
        <w:left w:val="none" w:sz="0" w:space="0" w:color="auto"/>
        <w:bottom w:val="none" w:sz="0" w:space="0" w:color="auto"/>
        <w:right w:val="none" w:sz="0" w:space="0" w:color="auto"/>
      </w:divBdr>
    </w:div>
    <w:div w:id="659774564">
      <w:bodyDiv w:val="1"/>
      <w:marLeft w:val="0"/>
      <w:marRight w:val="0"/>
      <w:marTop w:val="0"/>
      <w:marBottom w:val="0"/>
      <w:divBdr>
        <w:top w:val="none" w:sz="0" w:space="0" w:color="auto"/>
        <w:left w:val="none" w:sz="0" w:space="0" w:color="auto"/>
        <w:bottom w:val="none" w:sz="0" w:space="0" w:color="auto"/>
        <w:right w:val="none" w:sz="0" w:space="0" w:color="auto"/>
      </w:divBdr>
    </w:div>
    <w:div w:id="109466410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8325F4F8-E869-40CA-9301-64028A97FB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55</Pages>
  <Words>11713</Words>
  <Characters>66767</Characters>
  <Application>Microsoft Office Word</Application>
  <DocSecurity>0</DocSecurity>
  <Lines>556</Lines>
  <Paragraphs>156</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Microsoft Office</Company>
  <LinksUpToDate>false</LinksUpToDate>
  <CharactersWithSpaces>78324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marwamostafa2013</dc:creator>
  <cp:lastModifiedBy>Mohammed Turaikim AlRasheedi</cp:lastModifiedBy>
  <cp:revision>2</cp:revision>
  <cp:lastPrinted>2024-07-31T07:05:00Z</cp:lastPrinted>
  <dcterms:created xsi:type="dcterms:W3CDTF">2024-08-08T14:39:00Z</dcterms:created>
  <dcterms:modified xsi:type="dcterms:W3CDTF">2024-08-08T14:39:00Z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