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tl/>
          <w:lang w:bidi="ar-SY"/>
        </w:rPr>
      </w:pPr>
      <w:r>
        <w:t xml:space="preserve">Leader Name: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4"/>
        <w:gridCol w:w="1060"/>
        <w:gridCol w:w="944"/>
        <w:gridCol w:w="1177"/>
        <w:gridCol w:w="3981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1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HAnsi" w:hAnsiTheme="minorHAnsi" w:cstheme="minorHAnsi"/>
              </w:rPr>
            </w:pPr>
            <w:r>
              <w:rPr>
                <w:rFonts w:hint="default" w:ascii="Calibri" w:hAnsi="Calibri" w:cs="Calibri"/>
                <w:b/>
                <w:bCs/>
                <w:color w:val="00B050"/>
                <w:sz w:val="32"/>
                <w:szCs w:val="32"/>
              </w:rPr>
              <w:t>*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shd w:val="clear"/>
            <w:vAlign w:val="center"/>
          </w:tcPr>
          <w:p w14:paraId="3DBBE376">
            <w:pPr>
              <w:spacing w:after="0" w:line="240" w:lineRule="auto"/>
              <w:jc w:val="center"/>
              <w:rPr>
                <w:rFonts w:hint="default" w:asciiTheme="minorHAnsi" w:hAnsiTheme="minorHAnsi" w:eastAsiaTheme="minorHAnsi" w:cstheme="minorHAnsi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Calibri" w:hAnsi="Calibri" w:cs="Calibri"/>
                <w:b/>
                <w:bCs/>
                <w:color w:val="00B050"/>
                <w:sz w:val="32"/>
                <w:szCs w:val="32"/>
              </w:rPr>
              <w:t>*</w:t>
            </w:r>
          </w:p>
        </w:tc>
        <w:tc>
          <w:tcPr>
            <w:tcW w:w="3981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</w:pPr>
          </w:p>
        </w:tc>
        <w:tc>
          <w:tcPr>
            <w:tcW w:w="1177" w:type="dxa"/>
            <w:shd w:val="clear"/>
            <w:vAlign w:val="center"/>
          </w:tcPr>
          <w:p w14:paraId="003D90FE">
            <w:pPr>
              <w:spacing w:after="0" w:line="240" w:lineRule="auto"/>
              <w:jc w:val="center"/>
              <w:rPr>
                <w:rFonts w:hint="default" w:asciiTheme="minorHAnsi" w:hAnsiTheme="minorHAnsi" w:eastAsiaTheme="minorHAnsi" w:cstheme="minorHAnsi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Calibri" w:hAnsi="Calibri" w:cs="Calibri"/>
                <w:b/>
                <w:bCs/>
                <w:color w:val="00B050"/>
                <w:sz w:val="32"/>
                <w:szCs w:val="32"/>
              </w:rPr>
              <w:t>*</w:t>
            </w:r>
          </w:p>
        </w:tc>
        <w:tc>
          <w:tcPr>
            <w:tcW w:w="3981" w:type="dxa"/>
            <w:vAlign w:val="center"/>
          </w:tcPr>
          <w:p w14:paraId="54F00DAE">
            <w:pPr>
              <w:spacing w:after="0" w:line="240" w:lineRule="auto"/>
              <w:jc w:val="center"/>
              <w:rPr>
                <w:rFonts w:hint="default" w:cstheme="minorBidi"/>
                <w:lang w:val="en-US" w:bidi="ar-SY"/>
              </w:rPr>
            </w:pPr>
            <w:r>
              <w:rPr>
                <w:rFonts w:hint="cs" w:cstheme="minorBidi"/>
                <w:rtl/>
                <w:lang w:val="fr-FR" w:bidi="ar-SY"/>
              </w:rPr>
              <w:t>بيتاً</w:t>
            </w:r>
            <w:r>
              <w:rPr>
                <w:rFonts w:hint="cs" w:cstheme="minorBidi"/>
                <w:rtl/>
                <w:lang w:val="en-US" w:bidi="ar-SY"/>
              </w:rPr>
              <w:t xml:space="preserve"> وليس بيتا </w:t>
            </w: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shd w:val="clear"/>
            <w:vAlign w:val="center"/>
          </w:tcPr>
          <w:p w14:paraId="4C8E2518">
            <w:pPr>
              <w:spacing w:after="0" w:line="240" w:lineRule="auto"/>
              <w:jc w:val="center"/>
              <w:rPr>
                <w:rFonts w:hint="default" w:asciiTheme="minorHAnsi" w:hAnsiTheme="minorHAnsi" w:eastAsiaTheme="minorHAnsi" w:cstheme="minorHAnsi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Calibri" w:hAnsi="Calibri" w:cs="Calibri"/>
                <w:b/>
                <w:bCs/>
                <w:color w:val="00B050"/>
                <w:sz w:val="32"/>
                <w:szCs w:val="32"/>
              </w:rPr>
              <w:t>*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shd w:val="clear"/>
            <w:vAlign w:val="center"/>
          </w:tcPr>
          <w:p w14:paraId="0F87F828">
            <w:pPr>
              <w:spacing w:after="0" w:line="240" w:lineRule="auto"/>
              <w:jc w:val="center"/>
              <w:rPr>
                <w:rFonts w:hint="default" w:asciiTheme="minorHAnsi" w:hAnsiTheme="minorHAnsi" w:eastAsiaTheme="minorHAnsi" w:cstheme="minorHAnsi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Calibri" w:hAnsi="Calibri" w:cs="Calibri"/>
                <w:b/>
                <w:bCs/>
                <w:color w:val="00B050"/>
                <w:sz w:val="32"/>
                <w:szCs w:val="32"/>
              </w:rPr>
              <w:t>*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31824D8B">
            <w:pPr>
              <w:spacing w:after="0" w:line="240" w:lineRule="auto"/>
              <w:jc w:val="center"/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shd w:val="clear"/>
            <w:vAlign w:val="center"/>
          </w:tcPr>
          <w:p w14:paraId="3F8D8F51">
            <w:pPr>
              <w:spacing w:after="0" w:line="240" w:lineRule="auto"/>
              <w:jc w:val="center"/>
              <w:rPr>
                <w:rFonts w:hint="default" w:asciiTheme="minorHAnsi" w:hAnsiTheme="minorHAnsi" w:eastAsiaTheme="minorHAnsi" w:cstheme="minorHAnsi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Calibri" w:hAnsi="Calibri" w:cs="Calibri"/>
                <w:b/>
                <w:bCs/>
                <w:color w:val="00B050"/>
                <w:sz w:val="32"/>
                <w:szCs w:val="32"/>
              </w:rPr>
              <w:t>*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shd w:val="clear"/>
            <w:vAlign w:val="center"/>
          </w:tcPr>
          <w:p w14:paraId="22869FA5">
            <w:pPr>
              <w:spacing w:after="0" w:line="240" w:lineRule="auto"/>
              <w:jc w:val="center"/>
              <w:rPr>
                <w:rFonts w:hint="default" w:asciiTheme="minorHAnsi" w:hAnsiTheme="minorHAnsi" w:eastAsiaTheme="minorHAnsi" w:cstheme="minorHAnsi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Calibri" w:hAnsi="Calibri" w:cs="Calibri"/>
                <w:b/>
                <w:bCs/>
                <w:color w:val="00B050"/>
                <w:sz w:val="32"/>
                <w:szCs w:val="32"/>
              </w:rPr>
              <w:t>*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Framework</w:t>
            </w:r>
          </w:p>
        </w:tc>
        <w:tc>
          <w:tcPr>
            <w:tcW w:w="1060" w:type="dxa"/>
            <w:shd w:val="clear"/>
            <w:vAlign w:val="center"/>
          </w:tcPr>
          <w:p w14:paraId="7EBD2177">
            <w:pPr>
              <w:spacing w:after="0" w:line="240" w:lineRule="auto"/>
              <w:jc w:val="center"/>
              <w:rPr>
                <w:rFonts w:hint="default" w:asciiTheme="minorHAnsi" w:hAnsiTheme="minorHAnsi" w:eastAsiaTheme="minorHAnsi" w:cstheme="minorHAnsi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Calibri" w:hAnsi="Calibri" w:cs="Calibri"/>
                <w:b/>
                <w:bCs/>
                <w:color w:val="00B050"/>
                <w:sz w:val="32"/>
                <w:szCs w:val="32"/>
              </w:rPr>
              <w:t>*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4BDC680C">
            <w:pPr>
              <w:spacing w:after="0" w:line="240" w:lineRule="auto"/>
              <w:jc w:val="center"/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shd w:val="clear"/>
            <w:vAlign w:val="center"/>
          </w:tcPr>
          <w:p w14:paraId="3C4178AE">
            <w:pPr>
              <w:spacing w:after="0" w:line="240" w:lineRule="auto"/>
              <w:jc w:val="center"/>
              <w:rPr>
                <w:rFonts w:hint="default" w:asciiTheme="minorHAnsi" w:hAnsiTheme="minorHAnsi" w:eastAsiaTheme="minorHAnsi" w:cstheme="minorHAnsi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Calibri" w:hAnsi="Calibri" w:cs="Calibri"/>
                <w:b/>
                <w:bCs/>
                <w:color w:val="00B050"/>
                <w:sz w:val="32"/>
                <w:szCs w:val="32"/>
              </w:rPr>
              <w:t>*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shd w:val="clear"/>
            <w:vAlign w:val="center"/>
          </w:tcPr>
          <w:p w14:paraId="0A8883E4">
            <w:pPr>
              <w:spacing w:after="0" w:line="240" w:lineRule="auto"/>
              <w:jc w:val="center"/>
              <w:rPr>
                <w:rFonts w:hint="default" w:asciiTheme="minorHAnsi" w:hAnsiTheme="minorHAnsi" w:eastAsiaTheme="minorHAnsi" w:cstheme="minorHAnsi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Calibri" w:hAnsi="Calibri" w:cs="Calibri"/>
                <w:b/>
                <w:bCs/>
                <w:color w:val="00B050"/>
                <w:sz w:val="32"/>
                <w:szCs w:val="32"/>
              </w:rPr>
              <w:t>*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shd w:val="clear"/>
            <w:vAlign w:val="center"/>
          </w:tcPr>
          <w:p w14:paraId="3744E528">
            <w:pPr>
              <w:spacing w:after="0" w:line="240" w:lineRule="auto"/>
              <w:jc w:val="center"/>
              <w:rPr>
                <w:rFonts w:hint="default" w:asciiTheme="minorHAnsi" w:hAnsiTheme="minorHAnsi" w:eastAsiaTheme="minorHAnsi" w:cstheme="minorHAnsi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Calibri" w:hAnsi="Calibri" w:cs="Calibri"/>
                <w:b/>
                <w:bCs/>
                <w:color w:val="00B050"/>
                <w:sz w:val="32"/>
                <w:szCs w:val="32"/>
              </w:rPr>
              <w:t>*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shd w:val="clear"/>
            <w:vAlign w:val="center"/>
          </w:tcPr>
          <w:p w14:paraId="024A1D5B">
            <w:pPr>
              <w:spacing w:after="0" w:line="240" w:lineRule="auto"/>
              <w:jc w:val="center"/>
              <w:rPr>
                <w:rFonts w:hint="default" w:asciiTheme="minorHAnsi" w:hAnsiTheme="minorHAnsi" w:eastAsiaTheme="minorHAnsi" w:cstheme="minorHAnsi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Calibri" w:hAnsi="Calibri" w:cs="Calibri"/>
                <w:b/>
                <w:bCs/>
                <w:color w:val="00B050"/>
                <w:sz w:val="32"/>
                <w:szCs w:val="32"/>
              </w:rPr>
              <w:t>*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shd w:val="clear"/>
            <w:vAlign w:val="center"/>
          </w:tcPr>
          <w:p w14:paraId="6AF278AC">
            <w:pPr>
              <w:spacing w:after="0" w:line="240" w:lineRule="auto"/>
              <w:jc w:val="center"/>
              <w:rPr>
                <w:rFonts w:hint="default" w:asciiTheme="minorHAnsi" w:hAnsiTheme="minorHAnsi" w:eastAsiaTheme="minorHAnsi" w:cstheme="minorHAnsi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Calibri" w:hAnsi="Calibri" w:cs="Calibri"/>
                <w:b/>
                <w:bCs/>
                <w:color w:val="00B050"/>
                <w:sz w:val="32"/>
                <w:szCs w:val="32"/>
              </w:rPr>
              <w:t>*</w:t>
            </w:r>
          </w:p>
        </w:tc>
        <w:tc>
          <w:tcPr>
            <w:tcW w:w="3981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General Comments (Optional)</w:t>
            </w:r>
          </w:p>
        </w:tc>
        <w:tc>
          <w:tcPr>
            <w:tcW w:w="7162" w:type="dxa"/>
            <w:gridSpan w:val="4"/>
            <w:vAlign w:val="center"/>
          </w:tcPr>
          <w:p w14:paraId="0E230BE2">
            <w:pPr>
              <w:spacing w:after="0" w:line="240" w:lineRule="auto"/>
              <w:jc w:val="center"/>
              <w:rPr>
                <w:rFonts w:hint="default" w:cstheme="minorBidi"/>
                <w:b/>
                <w:bCs/>
                <w:sz w:val="28"/>
                <w:szCs w:val="28"/>
                <w:lang w:val="en-US" w:bidi="ar-SY"/>
              </w:rPr>
            </w:pPr>
            <w:r>
              <w:rPr>
                <w:rFonts w:hint="cs" w:cstheme="minorBidi"/>
                <w:b/>
                <w:bCs/>
                <w:sz w:val="28"/>
                <w:szCs w:val="28"/>
                <w:rtl/>
                <w:lang w:bidi="ar-SY"/>
              </w:rPr>
              <w:t>بحث</w:t>
            </w:r>
            <w:r>
              <w:rPr>
                <w:rFonts w:hint="cs" w:cstheme="minorBidi"/>
                <w:b/>
                <w:bCs/>
                <w:sz w:val="28"/>
                <w:szCs w:val="28"/>
                <w:rtl/>
                <w:lang w:val="en-US" w:bidi="ar-SY"/>
              </w:rPr>
              <w:t xml:space="preserve"> مميز لكن يحتاج لتدقيق إملائي.</w:t>
            </w:r>
            <w:bookmarkStart w:id="0" w:name="_GoBack"/>
            <w:bookmarkEnd w:id="0"/>
          </w:p>
        </w:tc>
      </w:tr>
    </w:tbl>
    <w:p w14:paraId="113F1A9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Sakkal Majalla">
    <w:panose1 w:val="02000000000000000000"/>
    <w:charset w:val="00"/>
    <w:family w:val="auto"/>
    <w:pitch w:val="default"/>
    <w:sig w:usb0="80002007" w:usb1="80000000" w:usb2="00000008" w:usb3="00000000" w:csb0="000000D3" w:csb1="200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  <w:rsid w:val="630A5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80</Words>
  <Characters>461</Characters>
  <Lines>3</Lines>
  <Paragraphs>1</Paragraphs>
  <TotalTime>2</TotalTime>
  <ScaleCrop>false</ScaleCrop>
  <LinksUpToDate>false</LinksUpToDate>
  <CharactersWithSpaces>540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Hebatullah AlMasri</cp:lastModifiedBy>
  <dcterms:modified xsi:type="dcterms:W3CDTF">2024-12-09T18:16:31Z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1033-12.2.0.19307</vt:lpwstr>
  </property>
  <property fmtid="{D5CDD505-2E9C-101B-9397-08002B2CF9AE}" pid="4" name="ICV">
    <vt:lpwstr>47530295518C447EA649BCAEA250025C_12</vt:lpwstr>
  </property>
</Properties>
</file>