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00E04" w14:textId="14B883B4" w:rsidR="00556165" w:rsidRDefault="002E1827" w:rsidP="00D473C9">
      <w:pPr>
        <w:rPr>
          <w:rtl/>
        </w:rPr>
      </w:pPr>
      <w:r w:rsidRPr="0067680B">
        <w:rPr>
          <w:rFonts w:cstheme="minorHAnsi"/>
          <w:noProof/>
        </w:rPr>
        <w:drawing>
          <wp:anchor distT="0" distB="0" distL="114300" distR="114300" simplePos="0" relativeHeight="251658240" behindDoc="0" locked="0" layoutInCell="1" allowOverlap="1" wp14:anchorId="05A153E8" wp14:editId="552D03F6">
            <wp:simplePos x="0" y="0"/>
            <wp:positionH relativeFrom="column">
              <wp:posOffset>-769316</wp:posOffset>
            </wp:positionH>
            <wp:positionV relativeFrom="page">
              <wp:posOffset>882594</wp:posOffset>
            </wp:positionV>
            <wp:extent cx="1645920" cy="799465"/>
            <wp:effectExtent l="0" t="0" r="0" b="635"/>
            <wp:wrapTopAndBottom/>
            <wp:docPr id="1" name="Image 1" descr="A black and blue text on a black background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ack and blue text on a black background  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45920" cy="799465"/>
                    </a:xfrm>
                    <a:prstGeom prst="rect">
                      <a:avLst/>
                    </a:prstGeom>
                  </pic:spPr>
                </pic:pic>
              </a:graphicData>
            </a:graphic>
          </wp:anchor>
        </w:drawing>
      </w:r>
    </w:p>
    <w:p w14:paraId="025C0045" w14:textId="77777777" w:rsidR="00395BEF" w:rsidRPr="00395BEF" w:rsidRDefault="00395BEF" w:rsidP="00395BEF">
      <w:pPr>
        <w:ind w:firstLine="720"/>
        <w:rPr>
          <w:sz w:val="6"/>
          <w:szCs w:val="6"/>
          <w:rtl/>
        </w:rPr>
      </w:pPr>
    </w:p>
    <w:p w14:paraId="412031B2" w14:textId="0605E50A" w:rsidR="002E1827" w:rsidRPr="00D473C9" w:rsidRDefault="002E1827" w:rsidP="00EE7A39">
      <w:pPr>
        <w:rPr>
          <w:rFonts w:ascii="Arial Nova" w:hAnsi="Arial Nova" w:hint="cs"/>
          <w:b/>
          <w:bCs/>
          <w:rtl/>
        </w:rPr>
      </w:pPr>
      <w:r w:rsidRPr="002E1827">
        <w:rPr>
          <w:rFonts w:ascii="Arial Nova" w:hAnsi="Arial Nova" w:cs="Arial"/>
          <w:b/>
          <w:bCs/>
          <w:rtl/>
        </w:rPr>
        <w:t>جـــامــعــة</w:t>
      </w:r>
      <w:r w:rsidRPr="002E1827">
        <w:rPr>
          <w:rFonts w:ascii="Arial Nova" w:hAnsi="Arial Nova" w:cstheme="minorHAnsi"/>
          <w:b/>
          <w:bCs/>
          <w:rtl/>
        </w:rPr>
        <w:t xml:space="preserve"> </w:t>
      </w:r>
      <w:proofErr w:type="spellStart"/>
      <w:r w:rsidRPr="002E1827">
        <w:rPr>
          <w:rFonts w:ascii="Arial Nova" w:hAnsi="Arial Nova" w:cs="Arial"/>
          <w:b/>
          <w:bCs/>
          <w:rtl/>
        </w:rPr>
        <w:t>مــــــــــيــــــــــدأوشــــن</w:t>
      </w:r>
      <w:proofErr w:type="spellEnd"/>
      <w:r w:rsidRPr="002E1827">
        <w:rPr>
          <w:rFonts w:ascii="Arial Nova" w:hAnsi="Arial Nova" w:cstheme="minorHAnsi"/>
          <w:b/>
          <w:bCs/>
          <w:rtl/>
        </w:rPr>
        <w:t xml:space="preserve"> </w:t>
      </w:r>
    </w:p>
    <w:p w14:paraId="0B1F4F50" w14:textId="77777777" w:rsidR="002E1827" w:rsidRPr="002E1827" w:rsidRDefault="002E1827" w:rsidP="00EE7A39">
      <w:pPr>
        <w:rPr>
          <w:rFonts w:ascii="Arial Nova" w:hAnsi="Arial Nova" w:cstheme="minorHAnsi"/>
          <w:b/>
          <w:bCs/>
          <w:rtl/>
        </w:rPr>
      </w:pPr>
      <w:r w:rsidRPr="002E1827">
        <w:rPr>
          <w:rFonts w:ascii="Arial Nova" w:hAnsi="Arial Nova" w:cs="Arial"/>
          <w:b/>
          <w:bCs/>
          <w:rtl/>
        </w:rPr>
        <w:t>كــلـيـة</w:t>
      </w:r>
      <w:r w:rsidRPr="002E1827">
        <w:rPr>
          <w:rFonts w:ascii="Arial Nova" w:hAnsi="Arial Nova" w:cstheme="minorHAnsi"/>
          <w:b/>
          <w:bCs/>
          <w:rtl/>
        </w:rPr>
        <w:t xml:space="preserve"> </w:t>
      </w:r>
      <w:r w:rsidRPr="002E1827">
        <w:rPr>
          <w:rFonts w:ascii="Arial Nova" w:hAnsi="Arial Nova" w:cs="Arial"/>
          <w:b/>
          <w:bCs/>
          <w:rtl/>
        </w:rPr>
        <w:t>الإعـــــلام</w:t>
      </w:r>
      <w:r w:rsidRPr="002E1827">
        <w:rPr>
          <w:rFonts w:ascii="Arial Nova" w:hAnsi="Arial Nova" w:cstheme="minorHAnsi"/>
          <w:b/>
          <w:bCs/>
          <w:rtl/>
        </w:rPr>
        <w:t xml:space="preserve"> </w:t>
      </w:r>
      <w:r w:rsidRPr="002E1827">
        <w:rPr>
          <w:rFonts w:ascii="Arial Nova" w:hAnsi="Arial Nova" w:cs="Arial"/>
          <w:b/>
          <w:bCs/>
          <w:rtl/>
        </w:rPr>
        <w:t>والـــتـــســويــــق</w:t>
      </w:r>
      <w:r w:rsidRPr="002E1827">
        <w:rPr>
          <w:rFonts w:ascii="Arial Nova" w:hAnsi="Arial Nova" w:cstheme="minorHAnsi"/>
          <w:b/>
          <w:bCs/>
          <w:rtl/>
        </w:rPr>
        <w:t xml:space="preserve"> </w:t>
      </w:r>
    </w:p>
    <w:p w14:paraId="4B3254C7" w14:textId="4112956F" w:rsidR="002E1827" w:rsidRDefault="002E1827" w:rsidP="00EE7A39">
      <w:pPr>
        <w:rPr>
          <w:rFonts w:ascii="Arial Nova" w:hAnsi="Arial Nova" w:cstheme="minorHAnsi"/>
          <w:b/>
          <w:bCs/>
          <w:rtl/>
        </w:rPr>
      </w:pPr>
      <w:r w:rsidRPr="002E1827">
        <w:rPr>
          <w:rFonts w:ascii="Arial Nova" w:hAnsi="Arial Nova" w:cs="Arial"/>
          <w:b/>
          <w:bCs/>
          <w:rtl/>
        </w:rPr>
        <w:t>قــــســــم</w:t>
      </w:r>
      <w:r w:rsidRPr="002E1827">
        <w:rPr>
          <w:rFonts w:ascii="Arial Nova" w:hAnsi="Arial Nova" w:cstheme="minorHAnsi"/>
          <w:b/>
          <w:bCs/>
          <w:rtl/>
        </w:rPr>
        <w:t xml:space="preserve"> </w:t>
      </w:r>
      <w:r w:rsidRPr="002E1827">
        <w:rPr>
          <w:rFonts w:ascii="Arial Nova" w:hAnsi="Arial Nova" w:cs="Arial"/>
          <w:b/>
          <w:bCs/>
          <w:rtl/>
        </w:rPr>
        <w:t>الإعـــلام</w:t>
      </w:r>
      <w:r w:rsidRPr="002E1827">
        <w:rPr>
          <w:rFonts w:ascii="Arial Nova" w:hAnsi="Arial Nova" w:cstheme="minorHAnsi"/>
          <w:b/>
          <w:bCs/>
          <w:rtl/>
        </w:rPr>
        <w:t xml:space="preserve"> </w:t>
      </w:r>
      <w:r w:rsidRPr="002E1827">
        <w:rPr>
          <w:rFonts w:ascii="Arial Nova" w:hAnsi="Arial Nova" w:cs="Arial"/>
          <w:b/>
          <w:bCs/>
          <w:rtl/>
        </w:rPr>
        <w:t>الـــــرقــــمـــــي</w:t>
      </w:r>
      <w:r>
        <w:rPr>
          <w:rFonts w:ascii="Arial Nova" w:hAnsi="Arial Nova" w:cstheme="minorHAnsi" w:hint="cs"/>
          <w:b/>
          <w:bCs/>
          <w:rtl/>
        </w:rPr>
        <w:t xml:space="preserve"> </w:t>
      </w:r>
    </w:p>
    <w:p w14:paraId="320A190E" w14:textId="77777777" w:rsidR="002E1827" w:rsidRDefault="002E1827" w:rsidP="002E1827">
      <w:pPr>
        <w:rPr>
          <w:rFonts w:ascii="Arial Nova" w:hAnsi="Arial Nova" w:cstheme="minorHAnsi"/>
          <w:b/>
          <w:bCs/>
          <w:rtl/>
        </w:rPr>
      </w:pPr>
    </w:p>
    <w:p w14:paraId="6A5D3A40" w14:textId="77777777" w:rsidR="002E1827" w:rsidRDefault="002E1827" w:rsidP="002E1827">
      <w:pPr>
        <w:rPr>
          <w:rFonts w:ascii="Arial Nova" w:hAnsi="Arial Nova" w:cstheme="minorHAnsi"/>
          <w:b/>
          <w:bCs/>
          <w:rtl/>
        </w:rPr>
      </w:pPr>
    </w:p>
    <w:p w14:paraId="677CF2EF" w14:textId="77777777" w:rsidR="002E1827" w:rsidRDefault="002E1827" w:rsidP="002E1827">
      <w:pPr>
        <w:rPr>
          <w:rFonts w:ascii="Arial Nova" w:hAnsi="Arial Nova" w:cstheme="minorHAnsi"/>
          <w:b/>
          <w:bCs/>
          <w:rtl/>
        </w:rPr>
      </w:pPr>
    </w:p>
    <w:p w14:paraId="46C7E1E8" w14:textId="77777777" w:rsidR="002E1827" w:rsidRDefault="002E1827" w:rsidP="002E1827">
      <w:pPr>
        <w:rPr>
          <w:rFonts w:ascii="Arial Nova" w:hAnsi="Arial Nova" w:cstheme="minorHAnsi"/>
          <w:b/>
          <w:bCs/>
          <w:rtl/>
        </w:rPr>
      </w:pPr>
    </w:p>
    <w:p w14:paraId="033C2C78" w14:textId="77777777" w:rsidR="002E1827" w:rsidRPr="00EE7A39" w:rsidRDefault="002E1827" w:rsidP="002E1827">
      <w:pPr>
        <w:rPr>
          <w:rFonts w:ascii="Arial Nova" w:hAnsi="Arial Nova" w:cstheme="minorHAnsi"/>
          <w:b/>
          <w:bCs/>
          <w:color w:val="000000" w:themeColor="text1"/>
          <w:rtl/>
        </w:rPr>
      </w:pPr>
    </w:p>
    <w:p w14:paraId="75A29372" w14:textId="77777777" w:rsidR="002E1827" w:rsidRPr="00EE7A39" w:rsidRDefault="002E1827" w:rsidP="002E1827">
      <w:pPr>
        <w:jc w:val="center"/>
        <w:rPr>
          <w:rFonts w:ascii="Cambria" w:hAnsi="Cambria"/>
          <w:b/>
          <w:bCs/>
          <w:color w:val="000000" w:themeColor="text1"/>
          <w:rtl/>
        </w:rPr>
      </w:pPr>
      <w:r w:rsidRPr="00EE7A39">
        <w:rPr>
          <w:rFonts w:ascii="Cambria" w:hAnsi="Cambria"/>
          <w:b/>
          <w:bCs/>
          <w:color w:val="000000" w:themeColor="text1"/>
          <w:rtl/>
        </w:rPr>
        <w:t>تقييم الجمهور السعودي لفعالية تطبيقات الذكاء الاصطناعي التوليدي في صناعة المحتوى الإعلاني</w:t>
      </w:r>
    </w:p>
    <w:p w14:paraId="226EFEAC" w14:textId="0A294A0A" w:rsidR="002E1827" w:rsidRPr="00EE7A39" w:rsidRDefault="002E1827" w:rsidP="002E1827">
      <w:pPr>
        <w:jc w:val="center"/>
        <w:rPr>
          <w:rFonts w:ascii="Cambria" w:hAnsi="Cambria"/>
          <w:b/>
          <w:bCs/>
          <w:color w:val="000000" w:themeColor="text1"/>
          <w:rtl/>
        </w:rPr>
      </w:pPr>
      <w:r w:rsidRPr="00EE7A39">
        <w:rPr>
          <w:rFonts w:ascii="Cambria" w:hAnsi="Cambria"/>
          <w:b/>
          <w:bCs/>
          <w:color w:val="000000" w:themeColor="text1"/>
        </w:rPr>
        <w:t>Saudi public's assessment of the effectiveness of generative AI applications in the advertising content industry</w:t>
      </w:r>
    </w:p>
    <w:p w14:paraId="484C498C" w14:textId="77777777" w:rsidR="002E1827" w:rsidRDefault="002E1827" w:rsidP="002E1827">
      <w:pPr>
        <w:rPr>
          <w:rFonts w:ascii="Cambria" w:hAnsi="Cambria"/>
          <w:b/>
          <w:bCs/>
          <w:color w:val="0070C0"/>
          <w:rtl/>
        </w:rPr>
      </w:pPr>
    </w:p>
    <w:p w14:paraId="10E13A4C" w14:textId="77777777" w:rsidR="002E1827" w:rsidRDefault="002E1827" w:rsidP="002E1827">
      <w:pPr>
        <w:rPr>
          <w:rFonts w:ascii="Cambria" w:hAnsi="Cambria"/>
          <w:b/>
          <w:bCs/>
          <w:color w:val="0070C0"/>
          <w:rtl/>
        </w:rPr>
      </w:pPr>
    </w:p>
    <w:p w14:paraId="56BA6D74" w14:textId="77777777" w:rsidR="002E1827" w:rsidRDefault="002E1827" w:rsidP="002E1827">
      <w:pPr>
        <w:rPr>
          <w:rFonts w:ascii="Cambria" w:hAnsi="Cambria"/>
          <w:b/>
          <w:bCs/>
          <w:color w:val="0070C0"/>
          <w:rtl/>
        </w:rPr>
      </w:pPr>
    </w:p>
    <w:p w14:paraId="01EA9A4A" w14:textId="77777777" w:rsidR="002E1827" w:rsidRDefault="002E1827" w:rsidP="002E1827">
      <w:pPr>
        <w:rPr>
          <w:rFonts w:ascii="Cambria" w:hAnsi="Cambria"/>
          <w:b/>
          <w:bCs/>
          <w:color w:val="0070C0"/>
        </w:rPr>
      </w:pPr>
    </w:p>
    <w:p w14:paraId="0815E0D1" w14:textId="77777777" w:rsidR="002E1827" w:rsidRDefault="002E1827" w:rsidP="002E1827">
      <w:pPr>
        <w:rPr>
          <w:rFonts w:ascii="Cambria" w:hAnsi="Cambria"/>
          <w:b/>
          <w:bCs/>
          <w:color w:val="0070C0"/>
        </w:rPr>
      </w:pPr>
    </w:p>
    <w:p w14:paraId="0690540B" w14:textId="202DAC2D" w:rsidR="002E1827" w:rsidRDefault="002E1827" w:rsidP="002E1827">
      <w:pPr>
        <w:jc w:val="center"/>
        <w:rPr>
          <w:rFonts w:ascii="Cambria" w:hAnsi="Cambria"/>
          <w:b/>
          <w:bCs/>
          <w:rtl/>
        </w:rPr>
      </w:pPr>
      <w:proofErr w:type="gramStart"/>
      <w:r>
        <w:rPr>
          <w:rFonts w:ascii="Cambria" w:hAnsi="Cambria" w:hint="cs"/>
          <w:b/>
          <w:bCs/>
          <w:rtl/>
        </w:rPr>
        <w:t>اعداد :</w:t>
      </w:r>
      <w:proofErr w:type="gramEnd"/>
      <w:r>
        <w:rPr>
          <w:rFonts w:ascii="Cambria" w:hAnsi="Cambria" w:hint="cs"/>
          <w:b/>
          <w:bCs/>
          <w:rtl/>
        </w:rPr>
        <w:t xml:space="preserve"> رنا احمد </w:t>
      </w:r>
      <w:proofErr w:type="gramStart"/>
      <w:r>
        <w:rPr>
          <w:rFonts w:ascii="Cambria" w:hAnsi="Cambria" w:hint="cs"/>
          <w:b/>
          <w:bCs/>
          <w:rtl/>
        </w:rPr>
        <w:t>عبدالوهاب</w:t>
      </w:r>
      <w:proofErr w:type="gramEnd"/>
    </w:p>
    <w:p w14:paraId="57A742A5" w14:textId="13330309" w:rsidR="002E1827" w:rsidRDefault="002E1827" w:rsidP="002E1827">
      <w:pPr>
        <w:jc w:val="center"/>
        <w:rPr>
          <w:rFonts w:ascii="Cambria" w:hAnsi="Cambria"/>
          <w:b/>
          <w:bCs/>
          <w:rtl/>
        </w:rPr>
      </w:pPr>
      <w:proofErr w:type="gramStart"/>
      <w:r>
        <w:rPr>
          <w:rFonts w:ascii="Cambria" w:hAnsi="Cambria" w:hint="cs"/>
          <w:b/>
          <w:bCs/>
          <w:rtl/>
        </w:rPr>
        <w:t>اشراف :</w:t>
      </w:r>
      <w:proofErr w:type="gramEnd"/>
      <w:r>
        <w:rPr>
          <w:rFonts w:ascii="Cambria" w:hAnsi="Cambria" w:hint="cs"/>
          <w:b/>
          <w:bCs/>
          <w:rtl/>
        </w:rPr>
        <w:t xml:space="preserve"> </w:t>
      </w:r>
      <w:proofErr w:type="spellStart"/>
      <w:proofErr w:type="gramStart"/>
      <w:r>
        <w:rPr>
          <w:rFonts w:ascii="Cambria" w:hAnsi="Cambria" w:hint="cs"/>
          <w:b/>
          <w:bCs/>
          <w:rtl/>
        </w:rPr>
        <w:t>د.علياء</w:t>
      </w:r>
      <w:proofErr w:type="spellEnd"/>
      <w:proofErr w:type="gramEnd"/>
      <w:r>
        <w:rPr>
          <w:rFonts w:ascii="Cambria" w:hAnsi="Cambria" w:hint="cs"/>
          <w:b/>
          <w:bCs/>
          <w:rtl/>
        </w:rPr>
        <w:t xml:space="preserve"> قمر</w:t>
      </w:r>
    </w:p>
    <w:p w14:paraId="1C98ECA5" w14:textId="699225B0" w:rsidR="002E1827" w:rsidRDefault="002E1827" w:rsidP="002E1827">
      <w:pPr>
        <w:jc w:val="center"/>
        <w:rPr>
          <w:rFonts w:ascii="Cambria" w:hAnsi="Cambria"/>
          <w:b/>
          <w:bCs/>
          <w:rtl/>
        </w:rPr>
      </w:pPr>
      <w:r>
        <w:rPr>
          <w:rFonts w:ascii="Cambria" w:hAnsi="Cambria" w:hint="cs"/>
          <w:b/>
          <w:bCs/>
          <w:rtl/>
        </w:rPr>
        <w:t>2026/1447</w:t>
      </w:r>
    </w:p>
    <w:p w14:paraId="3026D800" w14:textId="77777777" w:rsidR="002E1827" w:rsidRDefault="002E1827" w:rsidP="002E1827">
      <w:pPr>
        <w:rPr>
          <w:rFonts w:ascii="Cambria" w:hAnsi="Cambria"/>
          <w:b/>
          <w:bCs/>
        </w:rPr>
      </w:pPr>
    </w:p>
    <w:p w14:paraId="5BD410A0" w14:textId="77777777" w:rsidR="002E1827" w:rsidRDefault="002E1827" w:rsidP="002E1827">
      <w:pPr>
        <w:rPr>
          <w:rtl/>
        </w:rPr>
      </w:pPr>
    </w:p>
    <w:p w14:paraId="21CC98F2" w14:textId="77777777" w:rsidR="002E1827" w:rsidRDefault="002E1827" w:rsidP="002E1827">
      <w:pPr>
        <w:rPr>
          <w:rtl/>
        </w:rPr>
      </w:pPr>
    </w:p>
    <w:p w14:paraId="425613DE" w14:textId="77777777" w:rsidR="002E1827" w:rsidRPr="002E1827" w:rsidRDefault="002E1827" w:rsidP="002E1827"/>
    <w:p w14:paraId="090F8294" w14:textId="77777777" w:rsidR="002E1827" w:rsidRDefault="002E1827" w:rsidP="002E1827">
      <w:pPr>
        <w:rPr>
          <w:rFonts w:cstheme="minorHAnsi"/>
        </w:rPr>
      </w:pPr>
    </w:p>
    <w:p w14:paraId="3151F694" w14:textId="77777777" w:rsidR="002E1827" w:rsidRDefault="002E1827" w:rsidP="002E1827">
      <w:pPr>
        <w:rPr>
          <w:rFonts w:cstheme="minorHAnsi"/>
          <w:rtl/>
        </w:rPr>
      </w:pPr>
    </w:p>
    <w:p w14:paraId="7D1C95E5" w14:textId="77777777" w:rsidR="002E1827" w:rsidRDefault="002E1827" w:rsidP="002E1827">
      <w:pPr>
        <w:rPr>
          <w:rFonts w:cstheme="minorHAnsi"/>
        </w:rPr>
      </w:pPr>
    </w:p>
    <w:p w14:paraId="585A6311" w14:textId="2F593DE2" w:rsidR="002E1827" w:rsidRPr="0086450F" w:rsidRDefault="002E1827" w:rsidP="0086450F">
      <w:pPr>
        <w:rPr>
          <w:rFonts w:ascii="Cambria" w:hAnsi="Cambria"/>
          <w:b/>
          <w:bCs/>
          <w:sz w:val="28"/>
          <w:szCs w:val="28"/>
          <w:rtl/>
        </w:rPr>
      </w:pPr>
      <w:r w:rsidRPr="0086450F">
        <w:rPr>
          <w:rFonts w:ascii="Cambria" w:hAnsi="Cambria"/>
          <w:b/>
          <w:bCs/>
          <w:sz w:val="28"/>
          <w:szCs w:val="28"/>
          <w:rtl/>
        </w:rPr>
        <w:t>ملخص الدراسة</w:t>
      </w:r>
      <w:r w:rsidR="00153222" w:rsidRPr="0086450F">
        <w:rPr>
          <w:rFonts w:ascii="Cambria" w:hAnsi="Cambria" w:hint="cs"/>
          <w:b/>
          <w:bCs/>
          <w:sz w:val="28"/>
          <w:szCs w:val="28"/>
          <w:rtl/>
        </w:rPr>
        <w:t xml:space="preserve"> </w:t>
      </w:r>
      <w:r w:rsidR="00153222" w:rsidRPr="0086450F">
        <w:rPr>
          <w:rFonts w:ascii="Cambria" w:hAnsi="Cambria" w:hint="cs"/>
          <w:b/>
          <w:bCs/>
          <w:sz w:val="14"/>
          <w:szCs w:val="14"/>
          <w:rtl/>
        </w:rPr>
        <w:t>......................................................</w:t>
      </w:r>
      <w:r w:rsidR="0086450F">
        <w:rPr>
          <w:rFonts w:ascii="Cambria" w:hAnsi="Cambria" w:hint="cs"/>
          <w:b/>
          <w:bCs/>
          <w:sz w:val="14"/>
          <w:szCs w:val="14"/>
          <w:rtl/>
        </w:rPr>
        <w:t>..........</w:t>
      </w:r>
      <w:r w:rsidR="006A478C">
        <w:rPr>
          <w:rFonts w:ascii="Cambria" w:hAnsi="Cambria" w:hint="cs"/>
          <w:b/>
          <w:bCs/>
          <w:sz w:val="14"/>
          <w:szCs w:val="14"/>
          <w:rtl/>
        </w:rPr>
        <w:t>..........</w:t>
      </w:r>
      <w:r w:rsidR="00153222" w:rsidRPr="0086450F">
        <w:rPr>
          <w:rFonts w:ascii="Cambria" w:hAnsi="Cambria" w:hint="cs"/>
          <w:b/>
          <w:bCs/>
          <w:sz w:val="14"/>
          <w:szCs w:val="14"/>
          <w:rtl/>
        </w:rPr>
        <w:t>.................................................................................................</w:t>
      </w:r>
      <w:r w:rsidR="00153222" w:rsidRPr="0086450F">
        <w:rPr>
          <w:rFonts w:ascii="Cambria" w:hAnsi="Cambria" w:hint="cs"/>
          <w:b/>
          <w:bCs/>
          <w:sz w:val="28"/>
          <w:szCs w:val="28"/>
          <w:rtl/>
        </w:rPr>
        <w:t>4</w:t>
      </w:r>
    </w:p>
    <w:p w14:paraId="335CA646" w14:textId="4633A18F" w:rsidR="002E1827" w:rsidRPr="0086450F" w:rsidRDefault="002E1827" w:rsidP="0086450F">
      <w:pPr>
        <w:rPr>
          <w:rFonts w:ascii="Cambria" w:hAnsi="Cambria"/>
          <w:b/>
          <w:bCs/>
          <w:sz w:val="28"/>
          <w:szCs w:val="28"/>
          <w:rtl/>
        </w:rPr>
      </w:pPr>
      <w:r w:rsidRPr="0086450F">
        <w:rPr>
          <w:rFonts w:ascii="Cambria" w:hAnsi="Cambria"/>
          <w:b/>
          <w:bCs/>
          <w:sz w:val="28"/>
          <w:szCs w:val="28"/>
          <w:rtl/>
        </w:rPr>
        <w:t>المقدمة</w:t>
      </w:r>
      <w:r w:rsidR="00153222" w:rsidRPr="0086450F">
        <w:rPr>
          <w:rFonts w:ascii="Cambria" w:hAnsi="Cambria" w:hint="cs"/>
          <w:b/>
          <w:bCs/>
          <w:sz w:val="28"/>
          <w:szCs w:val="28"/>
          <w:rtl/>
        </w:rPr>
        <w:t xml:space="preserve"> </w:t>
      </w:r>
      <w:r w:rsidR="00153222" w:rsidRPr="0086450F">
        <w:rPr>
          <w:rFonts w:ascii="Cambria" w:hAnsi="Cambria" w:hint="cs"/>
          <w:b/>
          <w:bCs/>
          <w:sz w:val="14"/>
          <w:szCs w:val="14"/>
          <w:rtl/>
        </w:rPr>
        <w:t>..........................................................................</w:t>
      </w:r>
      <w:r w:rsidR="006A478C">
        <w:rPr>
          <w:rFonts w:ascii="Cambria" w:hAnsi="Cambria" w:hint="cs"/>
          <w:b/>
          <w:bCs/>
          <w:sz w:val="14"/>
          <w:szCs w:val="14"/>
          <w:rtl/>
        </w:rPr>
        <w:t>...................</w:t>
      </w:r>
      <w:r w:rsidR="00153222" w:rsidRPr="0086450F">
        <w:rPr>
          <w:rFonts w:ascii="Cambria" w:hAnsi="Cambria" w:hint="cs"/>
          <w:b/>
          <w:bCs/>
          <w:sz w:val="14"/>
          <w:szCs w:val="14"/>
          <w:rtl/>
        </w:rPr>
        <w:t>.</w:t>
      </w:r>
      <w:r w:rsidR="006A478C">
        <w:rPr>
          <w:rFonts w:ascii="Cambria" w:hAnsi="Cambria" w:hint="cs"/>
          <w:b/>
          <w:bCs/>
          <w:sz w:val="14"/>
          <w:szCs w:val="14"/>
          <w:rtl/>
        </w:rPr>
        <w:t>.</w:t>
      </w:r>
      <w:r w:rsidR="00153222" w:rsidRPr="0086450F">
        <w:rPr>
          <w:rFonts w:ascii="Cambria" w:hAnsi="Cambria" w:hint="cs"/>
          <w:b/>
          <w:bCs/>
          <w:sz w:val="14"/>
          <w:szCs w:val="14"/>
          <w:rtl/>
        </w:rPr>
        <w:t>...............................................................................................</w:t>
      </w:r>
      <w:r w:rsidR="00153222" w:rsidRPr="0086450F">
        <w:rPr>
          <w:rFonts w:ascii="Cambria" w:hAnsi="Cambria" w:hint="cs"/>
          <w:b/>
          <w:bCs/>
          <w:sz w:val="28"/>
          <w:szCs w:val="28"/>
          <w:rtl/>
        </w:rPr>
        <w:t>3</w:t>
      </w:r>
    </w:p>
    <w:p w14:paraId="1C7C523A" w14:textId="1BAC9097" w:rsidR="002E1827" w:rsidRPr="0086450F" w:rsidRDefault="002E1827" w:rsidP="0086450F">
      <w:pPr>
        <w:rPr>
          <w:rFonts w:ascii="Cambria" w:hAnsi="Cambria"/>
          <w:b/>
          <w:bCs/>
          <w:sz w:val="28"/>
          <w:szCs w:val="28"/>
          <w:rtl/>
        </w:rPr>
      </w:pPr>
      <w:r w:rsidRPr="0086450F">
        <w:rPr>
          <w:rFonts w:ascii="Cambria" w:hAnsi="Cambria"/>
          <w:b/>
          <w:bCs/>
          <w:sz w:val="28"/>
          <w:szCs w:val="28"/>
          <w:rtl/>
        </w:rPr>
        <w:t>أهمية الدراسة</w:t>
      </w:r>
      <w:r w:rsidR="00153222" w:rsidRPr="0086450F">
        <w:rPr>
          <w:rFonts w:ascii="Cambria" w:hAnsi="Cambria" w:hint="cs"/>
          <w:b/>
          <w:bCs/>
          <w:sz w:val="28"/>
          <w:szCs w:val="28"/>
          <w:rtl/>
        </w:rPr>
        <w:t xml:space="preserve"> </w:t>
      </w:r>
      <w:r w:rsidR="00153222" w:rsidRPr="0086450F">
        <w:rPr>
          <w:rFonts w:ascii="Cambria" w:hAnsi="Cambria" w:hint="cs"/>
          <w:b/>
          <w:bCs/>
          <w:sz w:val="14"/>
          <w:szCs w:val="14"/>
          <w:rtl/>
        </w:rPr>
        <w:t>......................................................................</w:t>
      </w:r>
      <w:r w:rsidR="006A478C">
        <w:rPr>
          <w:rFonts w:ascii="Cambria" w:hAnsi="Cambria" w:hint="cs"/>
          <w:b/>
          <w:bCs/>
          <w:sz w:val="14"/>
          <w:szCs w:val="14"/>
          <w:rtl/>
        </w:rPr>
        <w:t>....................</w:t>
      </w:r>
      <w:r w:rsidR="00153222" w:rsidRPr="0086450F">
        <w:rPr>
          <w:rFonts w:ascii="Cambria" w:hAnsi="Cambria" w:hint="cs"/>
          <w:b/>
          <w:bCs/>
          <w:sz w:val="14"/>
          <w:szCs w:val="14"/>
          <w:rtl/>
        </w:rPr>
        <w:t>....................................................................................</w:t>
      </w:r>
      <w:r w:rsidR="00153222" w:rsidRPr="0086450F">
        <w:rPr>
          <w:rFonts w:ascii="Cambria" w:hAnsi="Cambria" w:hint="cs"/>
          <w:b/>
          <w:bCs/>
          <w:sz w:val="28"/>
          <w:szCs w:val="28"/>
          <w:rtl/>
        </w:rPr>
        <w:t>5</w:t>
      </w:r>
    </w:p>
    <w:p w14:paraId="1B306C8B" w14:textId="65313956" w:rsidR="002E1827" w:rsidRPr="0086450F" w:rsidRDefault="00153222" w:rsidP="0086450F">
      <w:pPr>
        <w:rPr>
          <w:rFonts w:ascii="Cambria" w:hAnsi="Cambria"/>
          <w:b/>
          <w:bCs/>
          <w:sz w:val="28"/>
          <w:szCs w:val="28"/>
          <w:rtl/>
        </w:rPr>
      </w:pPr>
      <w:r w:rsidRPr="0086450F">
        <w:rPr>
          <w:rFonts w:ascii="Cambria" w:hAnsi="Cambria" w:hint="cs"/>
          <w:b/>
          <w:bCs/>
          <w:sz w:val="28"/>
          <w:szCs w:val="28"/>
          <w:rtl/>
        </w:rPr>
        <w:t>أ</w:t>
      </w:r>
      <w:r w:rsidR="002E1827" w:rsidRPr="0086450F">
        <w:rPr>
          <w:rFonts w:ascii="Cambria" w:hAnsi="Cambria"/>
          <w:b/>
          <w:bCs/>
          <w:sz w:val="28"/>
          <w:szCs w:val="28"/>
          <w:rtl/>
        </w:rPr>
        <w:t>هداف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6</w:t>
      </w:r>
    </w:p>
    <w:p w14:paraId="57776245" w14:textId="56B3BFCD" w:rsidR="002E1827" w:rsidRPr="0086450F" w:rsidRDefault="002E1827" w:rsidP="0086450F">
      <w:pPr>
        <w:rPr>
          <w:rFonts w:ascii="Cambria" w:hAnsi="Cambria"/>
          <w:b/>
          <w:bCs/>
          <w:sz w:val="28"/>
          <w:szCs w:val="28"/>
          <w:rtl/>
        </w:rPr>
      </w:pPr>
      <w:r w:rsidRPr="0086450F">
        <w:rPr>
          <w:rFonts w:ascii="Cambria" w:hAnsi="Cambria"/>
          <w:b/>
          <w:bCs/>
          <w:sz w:val="28"/>
          <w:szCs w:val="28"/>
          <w:rtl/>
        </w:rPr>
        <w:t>الدراسات السابقة</w:t>
      </w:r>
      <w:r w:rsidR="00153222" w:rsidRPr="0086450F">
        <w:rPr>
          <w:rFonts w:ascii="Cambria" w:hAnsi="Cambria" w:hint="cs"/>
          <w:b/>
          <w:bCs/>
          <w:sz w:val="28"/>
          <w:szCs w:val="28"/>
          <w:rtl/>
        </w:rPr>
        <w:t xml:space="preserve"> </w:t>
      </w:r>
      <w:r w:rsidR="00153222" w:rsidRPr="0086450F">
        <w:rPr>
          <w:rFonts w:ascii="Cambria" w:hAnsi="Cambria" w:hint="cs"/>
          <w:b/>
          <w:bCs/>
          <w:sz w:val="14"/>
          <w:szCs w:val="14"/>
          <w:rtl/>
        </w:rPr>
        <w:t>..................................................................................</w:t>
      </w:r>
      <w:r w:rsidR="006A478C">
        <w:rPr>
          <w:rFonts w:ascii="Cambria" w:hAnsi="Cambria" w:hint="cs"/>
          <w:b/>
          <w:bCs/>
          <w:sz w:val="14"/>
          <w:szCs w:val="14"/>
          <w:rtl/>
        </w:rPr>
        <w:t>...................</w:t>
      </w:r>
      <w:r w:rsidR="00153222" w:rsidRPr="0086450F">
        <w:rPr>
          <w:rFonts w:ascii="Cambria" w:hAnsi="Cambria" w:hint="cs"/>
          <w:b/>
          <w:bCs/>
          <w:sz w:val="14"/>
          <w:szCs w:val="14"/>
          <w:rtl/>
        </w:rPr>
        <w:t>.................................................................</w:t>
      </w:r>
      <w:r w:rsidR="00153222" w:rsidRPr="0086450F">
        <w:rPr>
          <w:rFonts w:ascii="Cambria" w:hAnsi="Cambria" w:hint="cs"/>
          <w:b/>
          <w:bCs/>
          <w:sz w:val="28"/>
          <w:szCs w:val="28"/>
          <w:rtl/>
        </w:rPr>
        <w:t>6</w:t>
      </w:r>
    </w:p>
    <w:p w14:paraId="0C9C62DF" w14:textId="3D6DC1B3" w:rsidR="002E1827" w:rsidRPr="0086450F" w:rsidRDefault="00153222" w:rsidP="0086450F">
      <w:pPr>
        <w:rPr>
          <w:rFonts w:ascii="Cambria" w:hAnsi="Cambria"/>
          <w:b/>
          <w:bCs/>
          <w:sz w:val="28"/>
          <w:szCs w:val="28"/>
          <w:rtl/>
        </w:rPr>
      </w:pPr>
      <w:r w:rsidRPr="0086450F">
        <w:rPr>
          <w:rFonts w:ascii="Cambria" w:hAnsi="Cambria"/>
          <w:b/>
          <w:bCs/>
          <w:sz w:val="28"/>
          <w:szCs w:val="28"/>
          <w:rtl/>
        </w:rPr>
        <w:t>التعليق على الدراسات السابقة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7</w:t>
      </w:r>
    </w:p>
    <w:p w14:paraId="03FB0024" w14:textId="46C78C00" w:rsidR="00153222" w:rsidRPr="0086450F" w:rsidRDefault="00153222" w:rsidP="0086450F">
      <w:pPr>
        <w:rPr>
          <w:rFonts w:ascii="Cambria" w:hAnsi="Cambria"/>
          <w:b/>
          <w:bCs/>
          <w:sz w:val="28"/>
          <w:szCs w:val="28"/>
          <w:rtl/>
        </w:rPr>
      </w:pPr>
      <w:r w:rsidRPr="0086450F">
        <w:rPr>
          <w:rFonts w:ascii="Cambria" w:hAnsi="Cambria"/>
          <w:b/>
          <w:bCs/>
          <w:sz w:val="28"/>
          <w:szCs w:val="28"/>
          <w:rtl/>
        </w:rPr>
        <w:t>مشكلة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6A478C">
        <w:rPr>
          <w:rFonts w:ascii="Cambria" w:hAnsi="Cambria" w:hint="cs"/>
          <w:b/>
          <w:bCs/>
          <w:sz w:val="28"/>
          <w:szCs w:val="28"/>
          <w:rtl/>
        </w:rPr>
        <w:t>8</w:t>
      </w:r>
    </w:p>
    <w:p w14:paraId="7C496446" w14:textId="097F525A" w:rsidR="00153222" w:rsidRPr="0086450F" w:rsidRDefault="00153222" w:rsidP="0086450F">
      <w:pPr>
        <w:rPr>
          <w:rFonts w:ascii="Cambria" w:hAnsi="Cambria"/>
          <w:b/>
          <w:bCs/>
          <w:sz w:val="28"/>
          <w:szCs w:val="28"/>
          <w:rtl/>
        </w:rPr>
      </w:pPr>
      <w:r w:rsidRPr="0086450F">
        <w:rPr>
          <w:rFonts w:ascii="Cambria" w:hAnsi="Cambria"/>
          <w:b/>
          <w:bCs/>
          <w:sz w:val="28"/>
          <w:szCs w:val="28"/>
          <w:rtl/>
        </w:rPr>
        <w:t>تساؤلات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9</w:t>
      </w:r>
    </w:p>
    <w:p w14:paraId="6F76738D" w14:textId="6C489CD8" w:rsidR="00153222" w:rsidRPr="0086450F" w:rsidRDefault="00153222" w:rsidP="0086450F">
      <w:pPr>
        <w:rPr>
          <w:rFonts w:ascii="Cambria" w:hAnsi="Cambria"/>
          <w:b/>
          <w:bCs/>
          <w:sz w:val="28"/>
          <w:szCs w:val="28"/>
          <w:rtl/>
        </w:rPr>
      </w:pPr>
      <w:r w:rsidRPr="0086450F">
        <w:rPr>
          <w:rFonts w:ascii="Cambria" w:hAnsi="Cambria"/>
          <w:b/>
          <w:bCs/>
          <w:sz w:val="28"/>
          <w:szCs w:val="28"/>
          <w:rtl/>
        </w:rPr>
        <w:t>تساؤلات فروض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10</w:t>
      </w:r>
    </w:p>
    <w:p w14:paraId="778C9F06" w14:textId="74F28250" w:rsidR="00153222" w:rsidRPr="0086450F" w:rsidRDefault="00153222" w:rsidP="0086450F">
      <w:pPr>
        <w:rPr>
          <w:rFonts w:ascii="Cambria" w:hAnsi="Cambria"/>
          <w:b/>
          <w:bCs/>
          <w:sz w:val="28"/>
          <w:szCs w:val="28"/>
          <w:rtl/>
        </w:rPr>
      </w:pPr>
      <w:r w:rsidRPr="0086450F">
        <w:rPr>
          <w:rFonts w:ascii="Cambria" w:hAnsi="Cambria"/>
          <w:b/>
          <w:bCs/>
          <w:sz w:val="28"/>
          <w:szCs w:val="28"/>
          <w:rtl/>
        </w:rPr>
        <w:t>الإطار النظري</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11</w:t>
      </w:r>
    </w:p>
    <w:p w14:paraId="7975E91B" w14:textId="5AD8FAC9" w:rsidR="00153222" w:rsidRPr="0086450F" w:rsidRDefault="00153222" w:rsidP="0086450F">
      <w:pPr>
        <w:rPr>
          <w:rFonts w:ascii="Cambria" w:hAnsi="Cambria"/>
          <w:b/>
          <w:bCs/>
          <w:sz w:val="28"/>
          <w:szCs w:val="28"/>
          <w:rtl/>
        </w:rPr>
      </w:pPr>
      <w:r w:rsidRPr="0086450F">
        <w:rPr>
          <w:rFonts w:ascii="Cambria" w:hAnsi="Cambria"/>
          <w:b/>
          <w:bCs/>
          <w:sz w:val="28"/>
          <w:szCs w:val="28"/>
          <w:rtl/>
        </w:rPr>
        <w:t>نوع الدراسة ومنهجها</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12</w:t>
      </w:r>
    </w:p>
    <w:p w14:paraId="1084AA74" w14:textId="20457244" w:rsidR="00153222" w:rsidRPr="0086450F" w:rsidRDefault="00153222" w:rsidP="0086450F">
      <w:pPr>
        <w:rPr>
          <w:rFonts w:ascii="Cambria" w:hAnsi="Cambria"/>
          <w:b/>
          <w:bCs/>
          <w:sz w:val="28"/>
          <w:szCs w:val="28"/>
          <w:rtl/>
        </w:rPr>
      </w:pPr>
      <w:r w:rsidRPr="0086450F">
        <w:rPr>
          <w:rFonts w:ascii="Cambria" w:hAnsi="Cambria"/>
          <w:b/>
          <w:bCs/>
          <w:sz w:val="28"/>
          <w:szCs w:val="28"/>
          <w:rtl/>
        </w:rPr>
        <w:t>أدوات جمع البيانات</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13</w:t>
      </w:r>
    </w:p>
    <w:p w14:paraId="6D5D2793" w14:textId="5CD8AD10" w:rsidR="00153222" w:rsidRPr="0086450F" w:rsidRDefault="00153222" w:rsidP="0086450F">
      <w:pPr>
        <w:rPr>
          <w:rFonts w:ascii="Cambria" w:hAnsi="Cambria"/>
          <w:b/>
          <w:bCs/>
          <w:sz w:val="28"/>
          <w:szCs w:val="28"/>
          <w:rtl/>
        </w:rPr>
      </w:pPr>
      <w:r w:rsidRPr="0086450F">
        <w:rPr>
          <w:rFonts w:ascii="Cambria" w:hAnsi="Cambria"/>
          <w:b/>
          <w:bCs/>
          <w:sz w:val="28"/>
          <w:szCs w:val="28"/>
          <w:rtl/>
        </w:rPr>
        <w:t>مجالات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14</w:t>
      </w:r>
    </w:p>
    <w:p w14:paraId="2E8E1F12" w14:textId="10270D25" w:rsidR="00153222" w:rsidRPr="0086450F" w:rsidRDefault="00153222" w:rsidP="0086450F">
      <w:pPr>
        <w:rPr>
          <w:rFonts w:ascii="Cambria" w:hAnsi="Cambria"/>
          <w:b/>
          <w:bCs/>
          <w:sz w:val="28"/>
          <w:szCs w:val="28"/>
          <w:rtl/>
        </w:rPr>
      </w:pPr>
      <w:r w:rsidRPr="0086450F">
        <w:rPr>
          <w:rFonts w:ascii="Cambria" w:hAnsi="Cambria"/>
          <w:b/>
          <w:bCs/>
          <w:sz w:val="28"/>
          <w:szCs w:val="28"/>
          <w:rtl/>
        </w:rPr>
        <w:t>توصيات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15</w:t>
      </w:r>
    </w:p>
    <w:p w14:paraId="77EFCB50" w14:textId="5AE2B079" w:rsidR="00153222" w:rsidRPr="0086450F" w:rsidRDefault="00153222" w:rsidP="0086450F">
      <w:pPr>
        <w:rPr>
          <w:rFonts w:ascii="Cambria" w:hAnsi="Cambria"/>
          <w:b/>
          <w:bCs/>
          <w:sz w:val="28"/>
          <w:szCs w:val="28"/>
          <w:rtl/>
        </w:rPr>
      </w:pPr>
      <w:r w:rsidRPr="0086450F">
        <w:rPr>
          <w:rFonts w:ascii="Cambria" w:hAnsi="Cambria"/>
          <w:b/>
          <w:bCs/>
          <w:sz w:val="28"/>
          <w:szCs w:val="28"/>
          <w:rtl/>
        </w:rPr>
        <w:t>خاتمة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DD7103">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16</w:t>
      </w:r>
    </w:p>
    <w:p w14:paraId="38EE1EE5" w14:textId="5D5E728C" w:rsidR="00153222" w:rsidRPr="0086450F" w:rsidRDefault="00153222" w:rsidP="0086450F">
      <w:pPr>
        <w:rPr>
          <w:rFonts w:ascii="Cambria" w:hAnsi="Cambria"/>
          <w:b/>
          <w:bCs/>
          <w:sz w:val="28"/>
          <w:szCs w:val="28"/>
          <w:rtl/>
        </w:rPr>
      </w:pPr>
      <w:r w:rsidRPr="0086450F">
        <w:rPr>
          <w:rFonts w:ascii="Cambria" w:hAnsi="Cambria"/>
          <w:b/>
          <w:bCs/>
          <w:sz w:val="28"/>
          <w:szCs w:val="28"/>
          <w:rtl/>
        </w:rPr>
        <w:t>المصادر والمراجع</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17</w:t>
      </w:r>
    </w:p>
    <w:p w14:paraId="138C01F1" w14:textId="77777777" w:rsidR="00153222" w:rsidRDefault="00153222" w:rsidP="0086450F">
      <w:pPr>
        <w:rPr>
          <w:rFonts w:ascii="Cambria" w:hAnsi="Cambria"/>
          <w:b/>
          <w:bCs/>
          <w:sz w:val="28"/>
          <w:szCs w:val="28"/>
          <w:rtl/>
        </w:rPr>
      </w:pPr>
    </w:p>
    <w:p w14:paraId="0D3800B3" w14:textId="77777777" w:rsidR="00153222" w:rsidRDefault="00153222" w:rsidP="0086450F">
      <w:pPr>
        <w:rPr>
          <w:rFonts w:ascii="Cambria" w:hAnsi="Cambria"/>
          <w:b/>
          <w:bCs/>
          <w:sz w:val="28"/>
          <w:szCs w:val="28"/>
          <w:rtl/>
        </w:rPr>
      </w:pPr>
    </w:p>
    <w:p w14:paraId="124BD287" w14:textId="77777777" w:rsidR="00153222" w:rsidRDefault="00153222" w:rsidP="0086450F">
      <w:pPr>
        <w:rPr>
          <w:rFonts w:ascii="Cambria" w:hAnsi="Cambria"/>
          <w:b/>
          <w:bCs/>
          <w:sz w:val="28"/>
          <w:szCs w:val="28"/>
          <w:rtl/>
        </w:rPr>
      </w:pPr>
    </w:p>
    <w:p w14:paraId="5D790972" w14:textId="77777777" w:rsidR="00153222" w:rsidRDefault="00153222" w:rsidP="0086450F">
      <w:pPr>
        <w:rPr>
          <w:rFonts w:ascii="Cambria" w:hAnsi="Cambria"/>
          <w:b/>
          <w:bCs/>
          <w:sz w:val="28"/>
          <w:szCs w:val="28"/>
          <w:rtl/>
        </w:rPr>
      </w:pPr>
    </w:p>
    <w:p w14:paraId="5FEF09D3" w14:textId="77777777" w:rsidR="00153222" w:rsidRDefault="00153222" w:rsidP="0086450F">
      <w:pPr>
        <w:rPr>
          <w:rFonts w:ascii="Cambria" w:hAnsi="Cambria"/>
          <w:b/>
          <w:bCs/>
          <w:sz w:val="28"/>
          <w:szCs w:val="28"/>
          <w:rtl/>
        </w:rPr>
      </w:pPr>
    </w:p>
    <w:p w14:paraId="1BF3A833" w14:textId="77777777" w:rsidR="00153222" w:rsidRDefault="00153222" w:rsidP="0086450F">
      <w:pPr>
        <w:rPr>
          <w:rFonts w:ascii="Cambria" w:hAnsi="Cambria"/>
          <w:b/>
          <w:bCs/>
          <w:sz w:val="28"/>
          <w:szCs w:val="28"/>
          <w:rtl/>
        </w:rPr>
      </w:pPr>
    </w:p>
    <w:p w14:paraId="2741B0B9" w14:textId="77777777" w:rsidR="00153222" w:rsidRDefault="00153222" w:rsidP="0086450F">
      <w:pPr>
        <w:rPr>
          <w:rFonts w:ascii="Cambria" w:hAnsi="Cambria"/>
          <w:b/>
          <w:bCs/>
          <w:sz w:val="28"/>
          <w:szCs w:val="28"/>
          <w:rtl/>
        </w:rPr>
      </w:pPr>
    </w:p>
    <w:p w14:paraId="70A045DE" w14:textId="77777777" w:rsidR="00EE7A39" w:rsidRDefault="00EE7A39" w:rsidP="00EE7A39">
      <w:pPr>
        <w:rPr>
          <w:rFonts w:ascii="Cambria" w:hAnsi="Cambria"/>
          <w:b/>
          <w:bCs/>
          <w:sz w:val="28"/>
          <w:szCs w:val="28"/>
          <w:rtl/>
        </w:rPr>
      </w:pPr>
    </w:p>
    <w:p w14:paraId="1403C792" w14:textId="77777777" w:rsidR="00EE7A39" w:rsidRDefault="00EE7A39" w:rsidP="00EE7A39">
      <w:pPr>
        <w:rPr>
          <w:rFonts w:ascii="Cambria" w:hAnsi="Cambria"/>
          <w:b/>
          <w:bCs/>
          <w:sz w:val="28"/>
          <w:szCs w:val="28"/>
          <w:rtl/>
        </w:rPr>
      </w:pPr>
    </w:p>
    <w:p w14:paraId="3AA5970C" w14:textId="4FA5503B" w:rsidR="000B2090" w:rsidRPr="00EE7A39" w:rsidRDefault="000B2090" w:rsidP="00D473C9">
      <w:pPr>
        <w:jc w:val="both"/>
        <w:rPr>
          <w:rFonts w:ascii="Cambria" w:hAnsi="Cambria"/>
          <w:sz w:val="32"/>
          <w:szCs w:val="32"/>
          <w:rtl/>
        </w:rPr>
      </w:pPr>
      <w:proofErr w:type="gramStart"/>
      <w:r w:rsidRPr="00730B00">
        <w:rPr>
          <w:rFonts w:ascii="Cambria" w:hAnsi="Cambria"/>
          <w:b/>
          <w:bCs/>
          <w:sz w:val="28"/>
          <w:szCs w:val="28"/>
          <w:rtl/>
        </w:rPr>
        <w:lastRenderedPageBreak/>
        <w:t>المقدمة :</w:t>
      </w:r>
      <w:proofErr w:type="gramEnd"/>
      <w:r w:rsidRPr="00730B00">
        <w:rPr>
          <w:rFonts w:ascii="Cambria" w:hAnsi="Cambria"/>
          <w:b/>
          <w:bCs/>
          <w:sz w:val="28"/>
          <w:szCs w:val="28"/>
          <w:rtl/>
        </w:rPr>
        <w:t xml:space="preserve"> </w:t>
      </w:r>
    </w:p>
    <w:p w14:paraId="547F7586" w14:textId="77777777" w:rsidR="00D25C62" w:rsidRDefault="00D25C62" w:rsidP="00D473C9">
      <w:pPr>
        <w:jc w:val="both"/>
        <w:rPr>
          <w:rFonts w:ascii="Cambria" w:hAnsi="Cambria"/>
          <w:sz w:val="32"/>
          <w:szCs w:val="32"/>
          <w:rtl/>
        </w:rPr>
      </w:pPr>
    </w:p>
    <w:p w14:paraId="3A19F88F" w14:textId="77777777" w:rsidR="00D25C62" w:rsidRPr="00D25C62" w:rsidRDefault="00D25C62" w:rsidP="00D473C9">
      <w:pPr>
        <w:jc w:val="both"/>
        <w:rPr>
          <w:rFonts w:ascii="Cambria" w:hAnsi="Cambria"/>
          <w:sz w:val="28"/>
          <w:szCs w:val="28"/>
        </w:rPr>
      </w:pPr>
      <w:r w:rsidRPr="00D25C62">
        <w:rPr>
          <w:rFonts w:ascii="Cambria" w:hAnsi="Cambria"/>
          <w:sz w:val="28"/>
          <w:szCs w:val="28"/>
          <w:rtl/>
        </w:rPr>
        <w:t>يشهد العالم المعاصر ثورة تقنية غير مسبوقة تقودها طفرة الذكاء الاصطناعي التوليدي</w:t>
      </w:r>
      <w:r w:rsidRPr="00D25C62">
        <w:rPr>
          <w:rFonts w:ascii="Cambria" w:hAnsi="Cambria"/>
          <w:sz w:val="28"/>
          <w:szCs w:val="28"/>
        </w:rPr>
        <w:t xml:space="preserve"> (Generative AI)</w:t>
      </w:r>
      <w:r w:rsidRPr="00D25C62">
        <w:rPr>
          <w:rFonts w:ascii="Cambria" w:hAnsi="Cambria"/>
          <w:sz w:val="28"/>
          <w:szCs w:val="28"/>
          <w:rtl/>
        </w:rPr>
        <w:t>، والتي أحدثت تحولاً جذرياً في آليات إنتاج المعرفة وصناعة المحتوى الإبداعي. ولم يعد الذكاء الاصطناعي مجرد أداة للأتمتة، بل أصبح شريكاً فاعلاً في العمليات الابتكارية، خاصة في قطاع الإعلام والإعلان، حيث تتيح تطبيقاته مثل</w:t>
      </w:r>
      <w:r w:rsidRPr="00D25C62">
        <w:rPr>
          <w:rFonts w:ascii="Cambria" w:hAnsi="Cambria"/>
          <w:sz w:val="28"/>
          <w:szCs w:val="28"/>
        </w:rPr>
        <w:t xml:space="preserve"> (ChatGPT) </w:t>
      </w:r>
      <w:r w:rsidRPr="00D25C62">
        <w:rPr>
          <w:rFonts w:ascii="Cambria" w:hAnsi="Cambria"/>
          <w:sz w:val="28"/>
          <w:szCs w:val="28"/>
          <w:rtl/>
        </w:rPr>
        <w:t>و</w:t>
      </w:r>
      <w:r w:rsidRPr="00D25C62">
        <w:rPr>
          <w:rFonts w:ascii="Cambria" w:hAnsi="Cambria"/>
          <w:sz w:val="28"/>
          <w:szCs w:val="28"/>
        </w:rPr>
        <w:t xml:space="preserve">(Midjourney) </w:t>
      </w:r>
      <w:r w:rsidRPr="00D25C62">
        <w:rPr>
          <w:rFonts w:ascii="Cambria" w:hAnsi="Cambria"/>
          <w:sz w:val="28"/>
          <w:szCs w:val="28"/>
          <w:rtl/>
        </w:rPr>
        <w:t>و</w:t>
      </w:r>
      <w:r w:rsidRPr="00D25C62">
        <w:rPr>
          <w:rFonts w:ascii="Cambria" w:hAnsi="Cambria"/>
          <w:sz w:val="28"/>
          <w:szCs w:val="28"/>
        </w:rPr>
        <w:t xml:space="preserve">(Gemini) </w:t>
      </w:r>
      <w:r w:rsidRPr="00D25C62">
        <w:rPr>
          <w:rFonts w:ascii="Cambria" w:hAnsi="Cambria"/>
          <w:sz w:val="28"/>
          <w:szCs w:val="28"/>
          <w:rtl/>
        </w:rPr>
        <w:t>قدرات فائقة على توليد نصوص وصور وفيديوهات إعلانية بدقة وسرعة تتجاوز الأنماط التقليدية</w:t>
      </w:r>
      <w:r w:rsidRPr="00D25C62">
        <w:rPr>
          <w:rFonts w:ascii="Cambria" w:hAnsi="Cambria"/>
          <w:sz w:val="28"/>
          <w:szCs w:val="28"/>
        </w:rPr>
        <w:t>.</w:t>
      </w:r>
    </w:p>
    <w:p w14:paraId="1161559A" w14:textId="77777777" w:rsidR="00D25C62" w:rsidRPr="00D25C62" w:rsidRDefault="00D25C62" w:rsidP="00D473C9">
      <w:pPr>
        <w:jc w:val="both"/>
        <w:rPr>
          <w:rFonts w:ascii="Cambria" w:hAnsi="Cambria"/>
          <w:sz w:val="28"/>
          <w:szCs w:val="28"/>
        </w:rPr>
      </w:pPr>
      <w:r w:rsidRPr="00D25C62">
        <w:rPr>
          <w:rFonts w:ascii="Cambria" w:hAnsi="Cambria"/>
          <w:sz w:val="28"/>
          <w:szCs w:val="28"/>
          <w:rtl/>
        </w:rPr>
        <w:t>وفي قلب هذا التحول الرقمي العالمي، تبرز المملكة العربية السعودية كواحدة من الدول الرائدة في تبني هذه التقنيات، مدعومة برؤية المملكة 2030 التي جعلت من التحول التقني والذكاء الاصطناعي ركيزة أساسية للاقتصاد المعرفي الجديد. ومع تسارع وتيرة تبني وكالات الدعاية والإعلان في المملكة لهذه الأدوات الرقمية، ظهرت حاجة ملحة لفهم كيفية إدراك الجمهور السعودي لهذا المحتوى "المولد آلياً"؛ إذ يمثل المجتمع السعودي جمهوراً نوعياً يتسم بالوعي التقني المرتفع من جهة، والاعتزاز بالهوية الثقافية والخصوصية المجتمعية من جهة أخرى</w:t>
      </w:r>
      <w:r w:rsidRPr="00D25C62">
        <w:rPr>
          <w:rFonts w:ascii="Cambria" w:hAnsi="Cambria"/>
          <w:sz w:val="28"/>
          <w:szCs w:val="28"/>
        </w:rPr>
        <w:t>.</w:t>
      </w:r>
    </w:p>
    <w:p w14:paraId="5E1DABA4" w14:textId="77777777" w:rsidR="00D25C62" w:rsidRPr="00D25C62" w:rsidRDefault="00D25C62" w:rsidP="00D473C9">
      <w:pPr>
        <w:jc w:val="both"/>
        <w:rPr>
          <w:rFonts w:ascii="Cambria" w:hAnsi="Cambria"/>
          <w:sz w:val="28"/>
          <w:szCs w:val="28"/>
        </w:rPr>
      </w:pPr>
      <w:r w:rsidRPr="00D25C62">
        <w:rPr>
          <w:rFonts w:ascii="Cambria" w:hAnsi="Cambria"/>
          <w:sz w:val="28"/>
          <w:szCs w:val="28"/>
          <w:rtl/>
        </w:rPr>
        <w:t>إن تقييم فعالية تطبيقات الذكاء الاصطناعي التوليدي في صناعة المحتوى الإعلاني لا يتوقف عند حدود الكفاءة التقنية فحسب، بل يمتد ليشمل مدى قدرة هذه الآلات على محاكاة "الروح السعودية" ونقل الرسائل الإعلانية بطريقة تلامس وجدان المستهلك وتكسب ثقته. ومن هنا، تأتي هذه الدراسة الميدانية لتقييم تجربة الجمهور السعودي وقياس مدى تفاعله مع هذه المخرجات، واستكشاف الفجوة بين الإبهار التقني والقبول المجتمعي، مما يسهم في رسم خارطة طريق لمستقبل الإعلان الرقمي في المملكة</w:t>
      </w:r>
      <w:r w:rsidRPr="00D25C62">
        <w:rPr>
          <w:rFonts w:ascii="Cambria" w:hAnsi="Cambria"/>
          <w:sz w:val="28"/>
          <w:szCs w:val="28"/>
        </w:rPr>
        <w:t>.</w:t>
      </w:r>
    </w:p>
    <w:p w14:paraId="15DF12FE" w14:textId="77777777" w:rsidR="00D25C62" w:rsidRDefault="00D25C62" w:rsidP="00D473C9">
      <w:pPr>
        <w:jc w:val="both"/>
        <w:rPr>
          <w:rFonts w:ascii="Cambria" w:hAnsi="Cambria"/>
          <w:sz w:val="32"/>
          <w:szCs w:val="32"/>
          <w:rtl/>
        </w:rPr>
      </w:pPr>
    </w:p>
    <w:p w14:paraId="246BCB97" w14:textId="77777777" w:rsidR="00D25C62" w:rsidRDefault="00D25C62" w:rsidP="00D473C9">
      <w:pPr>
        <w:jc w:val="both"/>
        <w:rPr>
          <w:rFonts w:ascii="Cambria" w:hAnsi="Cambria"/>
          <w:sz w:val="32"/>
          <w:szCs w:val="32"/>
          <w:rtl/>
        </w:rPr>
      </w:pPr>
    </w:p>
    <w:p w14:paraId="5AC57492" w14:textId="77777777" w:rsidR="00D25C62" w:rsidRDefault="00D25C62" w:rsidP="000B2090">
      <w:pPr>
        <w:rPr>
          <w:rFonts w:ascii="Cambria" w:hAnsi="Cambria"/>
          <w:sz w:val="32"/>
          <w:szCs w:val="32"/>
          <w:rtl/>
        </w:rPr>
      </w:pPr>
    </w:p>
    <w:p w14:paraId="3980E7F7" w14:textId="77777777" w:rsidR="00D25C62" w:rsidRDefault="00D25C62" w:rsidP="000B2090">
      <w:pPr>
        <w:rPr>
          <w:rFonts w:ascii="Cambria" w:hAnsi="Cambria"/>
          <w:sz w:val="32"/>
          <w:szCs w:val="32"/>
          <w:rtl/>
        </w:rPr>
      </w:pPr>
    </w:p>
    <w:p w14:paraId="17C372DA" w14:textId="77777777" w:rsidR="00714189" w:rsidRDefault="00714189" w:rsidP="000B2090">
      <w:pPr>
        <w:rPr>
          <w:rFonts w:ascii="Cambria" w:hAnsi="Cambria"/>
          <w:sz w:val="32"/>
          <w:szCs w:val="32"/>
          <w:rtl/>
        </w:rPr>
      </w:pPr>
    </w:p>
    <w:p w14:paraId="3B98591A" w14:textId="77777777" w:rsidR="00714189" w:rsidRDefault="00714189" w:rsidP="000B2090">
      <w:pPr>
        <w:rPr>
          <w:rFonts w:ascii="Cambria" w:hAnsi="Cambria"/>
          <w:sz w:val="32"/>
          <w:szCs w:val="32"/>
          <w:rtl/>
        </w:rPr>
      </w:pPr>
    </w:p>
    <w:p w14:paraId="153F2433" w14:textId="77777777" w:rsidR="00714189" w:rsidRDefault="00714189" w:rsidP="000B2090">
      <w:pPr>
        <w:rPr>
          <w:rFonts w:ascii="Cambria" w:hAnsi="Cambria"/>
          <w:sz w:val="32"/>
          <w:szCs w:val="32"/>
          <w:rtl/>
        </w:rPr>
      </w:pPr>
    </w:p>
    <w:p w14:paraId="0E18EBD8" w14:textId="77777777" w:rsidR="00D25C62" w:rsidRPr="00D25C62" w:rsidRDefault="00D25C62" w:rsidP="000B2090">
      <w:pPr>
        <w:rPr>
          <w:rFonts w:ascii="Cambria" w:hAnsi="Cambria"/>
          <w:sz w:val="32"/>
          <w:szCs w:val="32"/>
          <w:rtl/>
        </w:rPr>
      </w:pPr>
    </w:p>
    <w:p w14:paraId="368872F1" w14:textId="77777777" w:rsidR="00153222" w:rsidRPr="000B2090" w:rsidRDefault="00153222" w:rsidP="00153222">
      <w:pPr>
        <w:rPr>
          <w:rFonts w:ascii="Cambria" w:hAnsi="Cambria"/>
          <w:b/>
          <w:bCs/>
          <w:sz w:val="32"/>
          <w:szCs w:val="32"/>
          <w:rtl/>
        </w:rPr>
      </w:pPr>
    </w:p>
    <w:p w14:paraId="27FA0EB9" w14:textId="3978C564" w:rsidR="00153222" w:rsidRPr="00D25C62" w:rsidRDefault="00D25C62" w:rsidP="00D473C9">
      <w:pPr>
        <w:rPr>
          <w:rFonts w:ascii="Cambria" w:hAnsi="Cambria"/>
          <w:b/>
          <w:bCs/>
          <w:rtl/>
        </w:rPr>
      </w:pPr>
      <w:r w:rsidRPr="00D25C62">
        <w:rPr>
          <w:rFonts w:ascii="Cambria" w:hAnsi="Cambria" w:hint="cs"/>
          <w:b/>
          <w:bCs/>
          <w:sz w:val="28"/>
          <w:szCs w:val="28"/>
          <w:rtl/>
        </w:rPr>
        <w:lastRenderedPageBreak/>
        <w:t xml:space="preserve">أهمية </w:t>
      </w:r>
      <w:proofErr w:type="gramStart"/>
      <w:r w:rsidRPr="00D25C62">
        <w:rPr>
          <w:rFonts w:ascii="Cambria" w:hAnsi="Cambria" w:hint="cs"/>
          <w:b/>
          <w:bCs/>
          <w:sz w:val="28"/>
          <w:szCs w:val="28"/>
          <w:rtl/>
        </w:rPr>
        <w:t>الدرا</w:t>
      </w:r>
      <w:r>
        <w:rPr>
          <w:rFonts w:ascii="Cambria" w:hAnsi="Cambria" w:hint="cs"/>
          <w:b/>
          <w:bCs/>
          <w:sz w:val="28"/>
          <w:szCs w:val="28"/>
          <w:rtl/>
        </w:rPr>
        <w:t xml:space="preserve">سة </w:t>
      </w:r>
      <w:r w:rsidRPr="00D25C62">
        <w:rPr>
          <w:rFonts w:ascii="Cambria" w:hAnsi="Cambria" w:hint="cs"/>
          <w:b/>
          <w:bCs/>
          <w:rtl/>
        </w:rPr>
        <w:t xml:space="preserve"> :</w:t>
      </w:r>
      <w:proofErr w:type="gramEnd"/>
      <w:r w:rsidRPr="00D25C62">
        <w:rPr>
          <w:rFonts w:ascii="Cambria" w:hAnsi="Cambria" w:hint="cs"/>
          <w:b/>
          <w:bCs/>
          <w:rtl/>
        </w:rPr>
        <w:t xml:space="preserve"> </w:t>
      </w:r>
    </w:p>
    <w:p w14:paraId="5C0528F7" w14:textId="77777777" w:rsidR="00D25C62" w:rsidRPr="00D25C62" w:rsidRDefault="00D25C62" w:rsidP="00D473C9">
      <w:pPr>
        <w:rPr>
          <w:rFonts w:ascii="Cambria" w:hAnsi="Cambria"/>
          <w:b/>
          <w:bCs/>
          <w:rtl/>
        </w:rPr>
      </w:pPr>
    </w:p>
    <w:p w14:paraId="48DC8259" w14:textId="77777777" w:rsidR="00D25C62" w:rsidRPr="00D25C62" w:rsidRDefault="00D25C62" w:rsidP="00D473C9">
      <w:pPr>
        <w:rPr>
          <w:rFonts w:ascii="Cambria" w:hAnsi="Cambria"/>
          <w:b/>
          <w:bCs/>
        </w:rPr>
      </w:pPr>
      <w:r w:rsidRPr="00D25C62">
        <w:rPr>
          <w:rFonts w:ascii="Cambria" w:hAnsi="Cambria"/>
          <w:b/>
          <w:bCs/>
          <w:rtl/>
        </w:rPr>
        <w:t>تكتسب هذه الدراسة أهميتها من خلال مواكبتها للتحولات التقنية المتسارعة في المملكة العربية السعودية، ويمكن تلخيص أهميتها في الجانبين التاليين</w:t>
      </w:r>
      <w:r w:rsidRPr="00D25C62">
        <w:rPr>
          <w:rFonts w:ascii="Cambria" w:hAnsi="Cambria"/>
          <w:b/>
          <w:bCs/>
        </w:rPr>
        <w:t>:</w:t>
      </w:r>
    </w:p>
    <w:p w14:paraId="4E817A21" w14:textId="77777777" w:rsidR="00D25C62" w:rsidRPr="00D25C62" w:rsidRDefault="00D25C62" w:rsidP="00D473C9">
      <w:pPr>
        <w:rPr>
          <w:rFonts w:ascii="Cambria" w:hAnsi="Cambria"/>
          <w:b/>
          <w:bCs/>
        </w:rPr>
      </w:pPr>
      <w:r w:rsidRPr="00D25C62">
        <w:rPr>
          <w:rFonts w:ascii="Cambria" w:hAnsi="Cambria"/>
          <w:b/>
          <w:bCs/>
          <w:rtl/>
        </w:rPr>
        <w:t>أولاً: الأهمية العلمية (النظرية)</w:t>
      </w:r>
    </w:p>
    <w:p w14:paraId="5837301C" w14:textId="77777777" w:rsidR="00D25C62" w:rsidRPr="00D25C62" w:rsidRDefault="00D25C62" w:rsidP="00D473C9">
      <w:pPr>
        <w:numPr>
          <w:ilvl w:val="0"/>
          <w:numId w:val="5"/>
        </w:numPr>
        <w:rPr>
          <w:rFonts w:ascii="Cambria" w:hAnsi="Cambria"/>
        </w:rPr>
      </w:pPr>
      <w:r w:rsidRPr="00D25C62">
        <w:rPr>
          <w:rFonts w:ascii="Cambria" w:hAnsi="Cambria"/>
          <w:rtl/>
        </w:rPr>
        <w:t>إثراء المكتبة العربية</w:t>
      </w:r>
      <w:r w:rsidRPr="00D25C62">
        <w:rPr>
          <w:rFonts w:ascii="Cambria" w:hAnsi="Cambria"/>
        </w:rPr>
        <w:t xml:space="preserve">: </w:t>
      </w:r>
      <w:r w:rsidRPr="00D25C62">
        <w:rPr>
          <w:rFonts w:ascii="Cambria" w:hAnsi="Cambria"/>
          <w:rtl/>
        </w:rPr>
        <w:t>تعتبر الدراسات التي تربط بين الذكاء الاصطناعي التوليدي وسلوك المستهلك في البيئة العربية قليلة نسبياً، لذا تساهم هذه الدراسة في تقديم مرجع علمي حديث للباحثين</w:t>
      </w:r>
      <w:r w:rsidRPr="00D25C62">
        <w:rPr>
          <w:rFonts w:ascii="Cambria" w:hAnsi="Cambria"/>
        </w:rPr>
        <w:t>.</w:t>
      </w:r>
    </w:p>
    <w:p w14:paraId="583D8021" w14:textId="77777777" w:rsidR="00D25C62" w:rsidRPr="00D25C62" w:rsidRDefault="00D25C62" w:rsidP="00D473C9">
      <w:pPr>
        <w:numPr>
          <w:ilvl w:val="0"/>
          <w:numId w:val="5"/>
        </w:numPr>
        <w:rPr>
          <w:rFonts w:ascii="Cambria" w:hAnsi="Cambria"/>
        </w:rPr>
      </w:pPr>
      <w:r w:rsidRPr="00D25C62">
        <w:rPr>
          <w:rFonts w:ascii="Cambria" w:hAnsi="Cambria"/>
          <w:rtl/>
        </w:rPr>
        <w:t>تطوير النماذج النظرية</w:t>
      </w:r>
      <w:r w:rsidRPr="00D25C62">
        <w:rPr>
          <w:rFonts w:ascii="Cambria" w:hAnsi="Cambria"/>
        </w:rPr>
        <w:t xml:space="preserve">: </w:t>
      </w:r>
      <w:r w:rsidRPr="00D25C62">
        <w:rPr>
          <w:rFonts w:ascii="Cambria" w:hAnsi="Cambria"/>
          <w:rtl/>
        </w:rPr>
        <w:t>تسعى الدراسة إلى اختبار مدى ملاءمة نماذج قبول التكنولوجيا العالمية</w:t>
      </w:r>
      <w:r w:rsidRPr="00D25C62">
        <w:rPr>
          <w:rFonts w:ascii="Cambria" w:hAnsi="Cambria"/>
        </w:rPr>
        <w:t xml:space="preserve"> (</w:t>
      </w:r>
      <w:r w:rsidRPr="00D25C62">
        <w:rPr>
          <w:rFonts w:ascii="Cambria" w:hAnsi="Cambria"/>
          <w:rtl/>
        </w:rPr>
        <w:t>مثل نموذج</w:t>
      </w:r>
      <w:r w:rsidRPr="00D25C62">
        <w:rPr>
          <w:rFonts w:ascii="Cambria" w:hAnsi="Cambria"/>
        </w:rPr>
        <w:t xml:space="preserve"> TAM) </w:t>
      </w:r>
      <w:r w:rsidRPr="00D25C62">
        <w:rPr>
          <w:rFonts w:ascii="Cambria" w:hAnsi="Cambria"/>
          <w:rtl/>
        </w:rPr>
        <w:t>وتطبيقها على محتوى إبداعي (إعلاني) في سياق ثقافي خاص كالمجتمع السعودي</w:t>
      </w:r>
      <w:r w:rsidRPr="00D25C62">
        <w:rPr>
          <w:rFonts w:ascii="Cambria" w:hAnsi="Cambria"/>
        </w:rPr>
        <w:t>.</w:t>
      </w:r>
    </w:p>
    <w:p w14:paraId="4A6969A6" w14:textId="77777777" w:rsidR="00D25C62" w:rsidRPr="00D25C62" w:rsidRDefault="00D25C62" w:rsidP="00D473C9">
      <w:pPr>
        <w:numPr>
          <w:ilvl w:val="0"/>
          <w:numId w:val="5"/>
        </w:numPr>
        <w:rPr>
          <w:rFonts w:ascii="Cambria" w:hAnsi="Cambria"/>
        </w:rPr>
      </w:pPr>
      <w:r w:rsidRPr="00D25C62">
        <w:rPr>
          <w:rFonts w:ascii="Cambria" w:hAnsi="Cambria"/>
          <w:rtl/>
        </w:rPr>
        <w:t>التأصيل الأكاديمي للذكاء الاصطناعي الإعلاني</w:t>
      </w:r>
      <w:r w:rsidRPr="00D25C62">
        <w:rPr>
          <w:rFonts w:ascii="Cambria" w:hAnsi="Cambria"/>
        </w:rPr>
        <w:t xml:space="preserve">: </w:t>
      </w:r>
      <w:r w:rsidRPr="00D25C62">
        <w:rPr>
          <w:rFonts w:ascii="Cambria" w:hAnsi="Cambria"/>
          <w:rtl/>
        </w:rPr>
        <w:t>توفر إطاراً نظرياً لفهم "الفعالية الإعلانية" عندما يكون المصدر تقنياً (آلياً) وليس بشرياً صرفاً</w:t>
      </w:r>
      <w:r w:rsidRPr="00D25C62">
        <w:rPr>
          <w:rFonts w:ascii="Cambria" w:hAnsi="Cambria"/>
        </w:rPr>
        <w:t>.</w:t>
      </w:r>
    </w:p>
    <w:p w14:paraId="4906E237" w14:textId="5DFABE56" w:rsidR="00D25C62" w:rsidRPr="00D25C62" w:rsidRDefault="00D25C62" w:rsidP="00D473C9">
      <w:pPr>
        <w:rPr>
          <w:rFonts w:ascii="Cambria" w:hAnsi="Cambria"/>
          <w:b/>
          <w:bCs/>
        </w:rPr>
      </w:pPr>
    </w:p>
    <w:p w14:paraId="28213AD0" w14:textId="77777777" w:rsidR="00D25C62" w:rsidRPr="00D25C62" w:rsidRDefault="00D25C62" w:rsidP="00D473C9">
      <w:pPr>
        <w:rPr>
          <w:rFonts w:ascii="Cambria" w:hAnsi="Cambria"/>
          <w:b/>
          <w:bCs/>
        </w:rPr>
      </w:pPr>
      <w:r w:rsidRPr="00D25C62">
        <w:rPr>
          <w:rFonts w:ascii="Cambria" w:hAnsi="Cambria"/>
          <w:b/>
          <w:bCs/>
          <w:rtl/>
        </w:rPr>
        <w:t>ثانياً: الأهمية التطبيقية (العملية)</w:t>
      </w:r>
    </w:p>
    <w:p w14:paraId="1DDA0772" w14:textId="77777777" w:rsidR="00D25C62" w:rsidRPr="00D25C62" w:rsidRDefault="00D25C62" w:rsidP="00D473C9">
      <w:pPr>
        <w:numPr>
          <w:ilvl w:val="0"/>
          <w:numId w:val="6"/>
        </w:numPr>
        <w:rPr>
          <w:rFonts w:ascii="Cambria" w:hAnsi="Cambria"/>
        </w:rPr>
      </w:pPr>
      <w:r w:rsidRPr="00D25C62">
        <w:rPr>
          <w:rFonts w:ascii="Cambria" w:hAnsi="Cambria"/>
          <w:rtl/>
        </w:rPr>
        <w:t>دعم صناع القرار ووكالات الإعلان</w:t>
      </w:r>
      <w:r w:rsidRPr="00D25C62">
        <w:rPr>
          <w:rFonts w:ascii="Cambria" w:hAnsi="Cambria"/>
        </w:rPr>
        <w:t xml:space="preserve">: </w:t>
      </w:r>
      <w:r w:rsidRPr="00D25C62">
        <w:rPr>
          <w:rFonts w:ascii="Cambria" w:hAnsi="Cambria"/>
          <w:rtl/>
        </w:rPr>
        <w:t>توفر الدراسة بيانات ميدانية دقيقة لوكالات الدعاية والإعلان السعودية حول مدى تقبل الجمهور لهذا النوع من المحتوى، مما يساعدهم في اتخاذ قرار تبني هذه التقنيات أو تطويرها</w:t>
      </w:r>
      <w:r w:rsidRPr="00D25C62">
        <w:rPr>
          <w:rFonts w:ascii="Cambria" w:hAnsi="Cambria"/>
        </w:rPr>
        <w:t>.</w:t>
      </w:r>
    </w:p>
    <w:p w14:paraId="505C57A3" w14:textId="77777777" w:rsidR="00D25C62" w:rsidRPr="00D25C62" w:rsidRDefault="00D25C62" w:rsidP="00D473C9">
      <w:pPr>
        <w:numPr>
          <w:ilvl w:val="0"/>
          <w:numId w:val="6"/>
        </w:numPr>
        <w:rPr>
          <w:rFonts w:ascii="Cambria" w:hAnsi="Cambria"/>
        </w:rPr>
      </w:pPr>
      <w:r w:rsidRPr="00D25C62">
        <w:rPr>
          <w:rFonts w:ascii="Cambria" w:hAnsi="Cambria"/>
          <w:rtl/>
        </w:rPr>
        <w:t>تجويد المحتوى الإعلاني</w:t>
      </w:r>
      <w:r w:rsidRPr="00D25C62">
        <w:rPr>
          <w:rFonts w:ascii="Cambria" w:hAnsi="Cambria"/>
        </w:rPr>
        <w:t xml:space="preserve">: </w:t>
      </w:r>
      <w:r w:rsidRPr="00D25C62">
        <w:rPr>
          <w:rFonts w:ascii="Cambria" w:hAnsi="Cambria"/>
          <w:rtl/>
        </w:rPr>
        <w:t>تساعد النتائج في فهم التفضيلات البصرية واللغوية للجمهور السعودي، مما يوجه المصممين نحو إنتاج محتوى يحاكي الهوية الوطنية بدقة أكبر عبر الذكاء الاصطناعي</w:t>
      </w:r>
      <w:r w:rsidRPr="00D25C62">
        <w:rPr>
          <w:rFonts w:ascii="Cambria" w:hAnsi="Cambria"/>
        </w:rPr>
        <w:t>.</w:t>
      </w:r>
    </w:p>
    <w:p w14:paraId="019ADD0A" w14:textId="77777777" w:rsidR="00D25C62" w:rsidRPr="00D25C62" w:rsidRDefault="00D25C62" w:rsidP="00D473C9">
      <w:pPr>
        <w:numPr>
          <w:ilvl w:val="0"/>
          <w:numId w:val="6"/>
        </w:numPr>
        <w:rPr>
          <w:rFonts w:ascii="Cambria" w:hAnsi="Cambria"/>
        </w:rPr>
      </w:pPr>
      <w:r w:rsidRPr="00D25C62">
        <w:rPr>
          <w:rFonts w:ascii="Cambria" w:hAnsi="Cambria"/>
          <w:rtl/>
        </w:rPr>
        <w:t>تحسين العائد على الاستثمار</w:t>
      </w:r>
      <w:r w:rsidRPr="00D25C62">
        <w:rPr>
          <w:rFonts w:ascii="Cambria" w:hAnsi="Cambria"/>
        </w:rPr>
        <w:t xml:space="preserve"> (ROI): </w:t>
      </w:r>
      <w:r w:rsidRPr="00D25C62">
        <w:rPr>
          <w:rFonts w:ascii="Cambria" w:hAnsi="Cambria"/>
          <w:rtl/>
        </w:rPr>
        <w:t>من خلال فهم انعكاس الإعلانات التوليدية على السلوك الشرائي، يمكن للشركات تخصيص ميزانياتها الإعلانية بشكل أكثر فاعلية</w:t>
      </w:r>
      <w:r w:rsidRPr="00D25C62">
        <w:rPr>
          <w:rFonts w:ascii="Cambria" w:hAnsi="Cambria"/>
        </w:rPr>
        <w:t>.</w:t>
      </w:r>
    </w:p>
    <w:p w14:paraId="2D1E6D6D" w14:textId="77777777" w:rsidR="00D25C62" w:rsidRPr="00D25C62" w:rsidRDefault="00D25C62" w:rsidP="00D473C9">
      <w:pPr>
        <w:numPr>
          <w:ilvl w:val="0"/>
          <w:numId w:val="6"/>
        </w:numPr>
        <w:rPr>
          <w:rFonts w:ascii="Cambria" w:hAnsi="Cambria"/>
        </w:rPr>
      </w:pPr>
      <w:r w:rsidRPr="00D25C62">
        <w:rPr>
          <w:rFonts w:ascii="Cambria" w:hAnsi="Cambria"/>
          <w:rtl/>
        </w:rPr>
        <w:t>تعزيز رؤية المملكة 2030</w:t>
      </w:r>
      <w:r w:rsidRPr="00D25C62">
        <w:rPr>
          <w:rFonts w:ascii="Cambria" w:hAnsi="Cambria"/>
        </w:rPr>
        <w:t xml:space="preserve">: </w:t>
      </w:r>
      <w:r w:rsidRPr="00D25C62">
        <w:rPr>
          <w:rFonts w:ascii="Cambria" w:hAnsi="Cambria"/>
          <w:rtl/>
        </w:rPr>
        <w:t>تتماشى الدراسة مع التوجهات الوطنية لتمكين الذكاء الاصطناعي في كافة القطاعات، وتساهم في قياس "النضج الرقمي" لدى المستهلك السعودي</w:t>
      </w:r>
      <w:r w:rsidRPr="00D25C62">
        <w:rPr>
          <w:rFonts w:ascii="Cambria" w:hAnsi="Cambria"/>
        </w:rPr>
        <w:t>.</w:t>
      </w:r>
    </w:p>
    <w:p w14:paraId="0358A932" w14:textId="116FC6F1" w:rsidR="00D25C62" w:rsidRPr="00D25C62" w:rsidRDefault="00D25C62" w:rsidP="00D473C9">
      <w:pPr>
        <w:rPr>
          <w:rFonts w:ascii="Cambria" w:hAnsi="Cambria"/>
          <w:b/>
          <w:bCs/>
        </w:rPr>
      </w:pPr>
    </w:p>
    <w:p w14:paraId="7B5FA3C9" w14:textId="77777777" w:rsidR="00D25C62" w:rsidRPr="00D25C62" w:rsidRDefault="00D25C62" w:rsidP="00D473C9">
      <w:pPr>
        <w:rPr>
          <w:rFonts w:ascii="Cambria" w:hAnsi="Cambria"/>
          <w:b/>
          <w:bCs/>
        </w:rPr>
      </w:pPr>
      <w:r w:rsidRPr="00D25C62">
        <w:rPr>
          <w:rFonts w:ascii="Cambria" w:hAnsi="Cambria"/>
          <w:b/>
          <w:bCs/>
          <w:rtl/>
        </w:rPr>
        <w:t>ثالثاً: الأهمية المجتمعية</w:t>
      </w:r>
    </w:p>
    <w:p w14:paraId="1F1B5C8E" w14:textId="77777777" w:rsidR="00D25C62" w:rsidRPr="00D25C62" w:rsidRDefault="00D25C62" w:rsidP="00D473C9">
      <w:pPr>
        <w:numPr>
          <w:ilvl w:val="0"/>
          <w:numId w:val="7"/>
        </w:numPr>
        <w:rPr>
          <w:rFonts w:ascii="Cambria" w:hAnsi="Cambria"/>
        </w:rPr>
      </w:pPr>
      <w:r w:rsidRPr="00D25C62">
        <w:rPr>
          <w:rFonts w:ascii="Cambria" w:hAnsi="Cambria"/>
          <w:b/>
          <w:bCs/>
          <w:rtl/>
        </w:rPr>
        <w:t>ت</w:t>
      </w:r>
      <w:r w:rsidRPr="00D25C62">
        <w:rPr>
          <w:rFonts w:ascii="Cambria" w:hAnsi="Cambria"/>
          <w:rtl/>
        </w:rPr>
        <w:t>عزيز الشفافية</w:t>
      </w:r>
      <w:r w:rsidRPr="00D25C62">
        <w:rPr>
          <w:rFonts w:ascii="Cambria" w:hAnsi="Cambria"/>
        </w:rPr>
        <w:t xml:space="preserve">: </w:t>
      </w:r>
      <w:r w:rsidRPr="00D25C62">
        <w:rPr>
          <w:rFonts w:ascii="Cambria" w:hAnsi="Cambria"/>
          <w:rtl/>
        </w:rPr>
        <w:t>تسلط الدراسة الضوء على أهمية الإفصاح عن المحتوى المولد آلياً، مما يحمي المستهلك السعودي ويعزز الثقة بينه وبين العلامات التجارية</w:t>
      </w:r>
      <w:r w:rsidRPr="00D25C62">
        <w:rPr>
          <w:rFonts w:ascii="Cambria" w:hAnsi="Cambria"/>
        </w:rPr>
        <w:t>.</w:t>
      </w:r>
    </w:p>
    <w:p w14:paraId="77BA7F7C" w14:textId="15241847" w:rsidR="00D25C62" w:rsidRPr="00730B00" w:rsidRDefault="00D25C62" w:rsidP="00D473C9">
      <w:pPr>
        <w:numPr>
          <w:ilvl w:val="0"/>
          <w:numId w:val="7"/>
        </w:numPr>
        <w:rPr>
          <w:rFonts w:ascii="Cambria" w:hAnsi="Cambria"/>
        </w:rPr>
      </w:pPr>
      <w:r w:rsidRPr="00D25C62">
        <w:rPr>
          <w:rFonts w:ascii="Cambria" w:hAnsi="Cambria"/>
          <w:rtl/>
        </w:rPr>
        <w:t>رصد التحديات الثقافية</w:t>
      </w:r>
      <w:r w:rsidRPr="00D25C62">
        <w:rPr>
          <w:rFonts w:ascii="Cambria" w:hAnsi="Cambria"/>
        </w:rPr>
        <w:t xml:space="preserve">: </w:t>
      </w:r>
      <w:r w:rsidRPr="00D25C62">
        <w:rPr>
          <w:rFonts w:ascii="Cambria" w:hAnsi="Cambria"/>
          <w:rtl/>
        </w:rPr>
        <w:t>تبرز الدراسة مدى نجاح أو إخفاق الخوارزميات في احترام وتمثيل القيم والتقاليد السعودية، وهو مطلب مجتمعي أساسي</w:t>
      </w:r>
      <w:r w:rsidRPr="00D25C62">
        <w:rPr>
          <w:rFonts w:ascii="Cambria" w:hAnsi="Cambria"/>
        </w:rPr>
        <w:t>.</w:t>
      </w:r>
      <w:r w:rsidRPr="00730B00">
        <w:rPr>
          <w:rFonts w:ascii="Cambria" w:hAnsi="Cambria"/>
          <w:rtl/>
        </w:rPr>
        <w:t xml:space="preserve"> </w:t>
      </w:r>
    </w:p>
    <w:p w14:paraId="115F522C" w14:textId="77777777" w:rsidR="00D25C62" w:rsidRDefault="00D25C62" w:rsidP="00D473C9">
      <w:pPr>
        <w:rPr>
          <w:rFonts w:ascii="Cambria" w:hAnsi="Cambria"/>
          <w:b/>
          <w:bCs/>
          <w:rtl/>
        </w:rPr>
      </w:pPr>
    </w:p>
    <w:p w14:paraId="7FDD9EF3" w14:textId="77777777" w:rsidR="00D25C62" w:rsidRDefault="00D25C62" w:rsidP="00D473C9">
      <w:pPr>
        <w:rPr>
          <w:rFonts w:ascii="Cambria" w:hAnsi="Cambria"/>
          <w:b/>
          <w:bCs/>
          <w:rtl/>
        </w:rPr>
      </w:pPr>
    </w:p>
    <w:p w14:paraId="358A1B09" w14:textId="77777777" w:rsidR="00D25C62" w:rsidRDefault="00D25C62" w:rsidP="00D473C9">
      <w:pPr>
        <w:rPr>
          <w:rFonts w:ascii="Cambria" w:hAnsi="Cambria"/>
          <w:b/>
          <w:bCs/>
          <w:rtl/>
        </w:rPr>
      </w:pPr>
    </w:p>
    <w:p w14:paraId="2F0CFF23" w14:textId="77777777" w:rsidR="00D25C62" w:rsidRDefault="00D25C62" w:rsidP="00D473C9">
      <w:pPr>
        <w:rPr>
          <w:rFonts w:ascii="Cambria" w:hAnsi="Cambria"/>
          <w:b/>
          <w:bCs/>
          <w:rtl/>
        </w:rPr>
      </w:pPr>
    </w:p>
    <w:p w14:paraId="6B18041E" w14:textId="4D9ABF0D" w:rsidR="00D25C62" w:rsidRDefault="00D25C62" w:rsidP="00D473C9">
      <w:pPr>
        <w:rPr>
          <w:rFonts w:ascii="Cambria" w:hAnsi="Cambria"/>
          <w:b/>
          <w:bCs/>
          <w:rtl/>
        </w:rPr>
      </w:pPr>
      <w:r>
        <w:rPr>
          <w:rFonts w:ascii="Cambria" w:hAnsi="Cambria" w:hint="cs"/>
          <w:b/>
          <w:bCs/>
          <w:rtl/>
        </w:rPr>
        <w:lastRenderedPageBreak/>
        <w:t xml:space="preserve">أهداف </w:t>
      </w:r>
      <w:proofErr w:type="gramStart"/>
      <w:r>
        <w:rPr>
          <w:rFonts w:ascii="Cambria" w:hAnsi="Cambria" w:hint="cs"/>
          <w:b/>
          <w:bCs/>
          <w:rtl/>
        </w:rPr>
        <w:t>الدراسة :</w:t>
      </w:r>
      <w:proofErr w:type="gramEnd"/>
      <w:r>
        <w:rPr>
          <w:rFonts w:ascii="Cambria" w:hAnsi="Cambria" w:hint="cs"/>
          <w:b/>
          <w:bCs/>
          <w:rtl/>
        </w:rPr>
        <w:t xml:space="preserve"> </w:t>
      </w:r>
    </w:p>
    <w:p w14:paraId="180C30F3" w14:textId="77777777" w:rsidR="00D25C62" w:rsidRDefault="00D25C62" w:rsidP="00D473C9">
      <w:pPr>
        <w:rPr>
          <w:rFonts w:ascii="Cambria" w:hAnsi="Cambria"/>
          <w:b/>
          <w:bCs/>
          <w:rtl/>
        </w:rPr>
      </w:pPr>
    </w:p>
    <w:p w14:paraId="34A7A692" w14:textId="71D1C8AB" w:rsidR="00D25C62" w:rsidRPr="0058551E" w:rsidRDefault="00D25C62" w:rsidP="00D473C9">
      <w:pPr>
        <w:rPr>
          <w:rFonts w:ascii="Cambria" w:hAnsi="Cambria"/>
        </w:rPr>
      </w:pPr>
      <w:r w:rsidRPr="0058551E">
        <w:rPr>
          <w:rFonts w:ascii="Cambria" w:hAnsi="Cambria"/>
          <w:rtl/>
        </w:rPr>
        <w:t>هو قياس "مدى تقبل" و"ثقة" الجمهور السعودي في المحتوى الذي ينتجه الذكاء الاصطناعي، ويتفرع منه</w:t>
      </w:r>
    </w:p>
    <w:p w14:paraId="1EADEBBC" w14:textId="77777777" w:rsidR="00D25C62" w:rsidRPr="0058551E" w:rsidRDefault="00D25C62" w:rsidP="00D473C9">
      <w:pPr>
        <w:numPr>
          <w:ilvl w:val="0"/>
          <w:numId w:val="4"/>
        </w:numPr>
        <w:rPr>
          <w:rFonts w:ascii="Cambria" w:hAnsi="Cambria"/>
        </w:rPr>
      </w:pPr>
      <w:r w:rsidRPr="0058551E">
        <w:rPr>
          <w:rFonts w:ascii="Cambria" w:hAnsi="Cambria"/>
          <w:b/>
          <w:bCs/>
          <w:rtl/>
        </w:rPr>
        <w:t xml:space="preserve">قياس </w:t>
      </w:r>
      <w:proofErr w:type="gramStart"/>
      <w:r w:rsidRPr="0058551E">
        <w:rPr>
          <w:rFonts w:ascii="Cambria" w:hAnsi="Cambria"/>
          <w:b/>
          <w:bCs/>
          <w:rtl/>
        </w:rPr>
        <w:t>الوعي</w:t>
      </w:r>
      <w:r w:rsidRPr="0058551E">
        <w:rPr>
          <w:rFonts w:ascii="Cambria" w:hAnsi="Cambria"/>
          <w:b/>
          <w:bCs/>
        </w:rPr>
        <w:t>:</w:t>
      </w:r>
      <w:r w:rsidRPr="0058551E">
        <w:rPr>
          <w:rFonts w:ascii="Cambria" w:hAnsi="Cambria"/>
        </w:rPr>
        <w:t xml:space="preserve"> </w:t>
      </w:r>
      <w:r>
        <w:rPr>
          <w:rFonts w:ascii="Cambria" w:hAnsi="Cambria" w:hint="cs"/>
          <w:rtl/>
        </w:rPr>
        <w:t xml:space="preserve"> </w:t>
      </w:r>
      <w:r w:rsidRPr="0058551E">
        <w:rPr>
          <w:rFonts w:ascii="Cambria" w:hAnsi="Cambria"/>
          <w:rtl/>
        </w:rPr>
        <w:t>معرفة</w:t>
      </w:r>
      <w:proofErr w:type="gramEnd"/>
      <w:r w:rsidRPr="0058551E">
        <w:rPr>
          <w:rFonts w:ascii="Cambria" w:hAnsi="Cambria"/>
          <w:rtl/>
        </w:rPr>
        <w:t xml:space="preserve"> مدى قدرة الجمهور السعودي على التمييز بين المحتوى البشري والمحتوى المولد آلياً</w:t>
      </w:r>
      <w:r w:rsidRPr="0058551E">
        <w:rPr>
          <w:rFonts w:ascii="Cambria" w:hAnsi="Cambria"/>
        </w:rPr>
        <w:t>.</w:t>
      </w:r>
    </w:p>
    <w:p w14:paraId="113943B9" w14:textId="77777777" w:rsidR="00D25C62" w:rsidRPr="0058551E" w:rsidRDefault="00D25C62" w:rsidP="00D473C9">
      <w:pPr>
        <w:numPr>
          <w:ilvl w:val="0"/>
          <w:numId w:val="4"/>
        </w:numPr>
        <w:rPr>
          <w:rFonts w:ascii="Cambria" w:hAnsi="Cambria"/>
        </w:rPr>
      </w:pPr>
      <w:r w:rsidRPr="0058551E">
        <w:rPr>
          <w:rFonts w:ascii="Cambria" w:hAnsi="Cambria"/>
          <w:b/>
          <w:bCs/>
          <w:rtl/>
        </w:rPr>
        <w:t xml:space="preserve">تحديد معايير </w:t>
      </w:r>
      <w:proofErr w:type="gramStart"/>
      <w:r w:rsidRPr="0058551E">
        <w:rPr>
          <w:rFonts w:ascii="Cambria" w:hAnsi="Cambria"/>
          <w:b/>
          <w:bCs/>
          <w:rtl/>
        </w:rPr>
        <w:t>الجودة</w:t>
      </w:r>
      <w:r>
        <w:rPr>
          <w:rFonts w:ascii="Cambria" w:hAnsi="Cambria"/>
          <w:b/>
          <w:bCs/>
        </w:rPr>
        <w:t xml:space="preserve"> </w:t>
      </w:r>
      <w:r w:rsidRPr="0058551E">
        <w:rPr>
          <w:rFonts w:ascii="Cambria" w:hAnsi="Cambria"/>
          <w:b/>
          <w:bCs/>
        </w:rPr>
        <w:t>:</w:t>
      </w:r>
      <w:proofErr w:type="gramEnd"/>
      <w:r w:rsidRPr="0058551E">
        <w:rPr>
          <w:rFonts w:ascii="Cambria" w:hAnsi="Cambria"/>
        </w:rPr>
        <w:t xml:space="preserve"> </w:t>
      </w:r>
      <w:r w:rsidRPr="0058551E">
        <w:rPr>
          <w:rFonts w:ascii="Cambria" w:hAnsi="Cambria"/>
          <w:rtl/>
        </w:rPr>
        <w:t>اكتشاف الجوانب التي يرى الجمهور أن الذكاء الاصطناعي يتفوق فيها (مثل السرعة، التصميم) والجوانب التي يخفق فيها (مثل اللهجة المحلية، المصداقية)</w:t>
      </w:r>
      <w:r w:rsidRPr="0058551E">
        <w:rPr>
          <w:rFonts w:ascii="Cambria" w:hAnsi="Cambria"/>
        </w:rPr>
        <w:t>.</w:t>
      </w:r>
    </w:p>
    <w:p w14:paraId="5CE7BB11" w14:textId="77777777" w:rsidR="00D25C62" w:rsidRDefault="00D25C62" w:rsidP="00D473C9">
      <w:pPr>
        <w:numPr>
          <w:ilvl w:val="0"/>
          <w:numId w:val="4"/>
        </w:numPr>
        <w:rPr>
          <w:rFonts w:ascii="Cambria" w:hAnsi="Cambria"/>
        </w:rPr>
      </w:pPr>
      <w:r w:rsidRPr="0058551E">
        <w:rPr>
          <w:rFonts w:ascii="Cambria" w:hAnsi="Cambria"/>
          <w:b/>
          <w:bCs/>
          <w:rtl/>
        </w:rPr>
        <w:t xml:space="preserve">تحليل نية </w:t>
      </w:r>
      <w:proofErr w:type="gramStart"/>
      <w:r w:rsidRPr="0058551E">
        <w:rPr>
          <w:rFonts w:ascii="Cambria" w:hAnsi="Cambria"/>
          <w:b/>
          <w:bCs/>
          <w:rtl/>
        </w:rPr>
        <w:t>الشراء</w:t>
      </w:r>
      <w:r w:rsidRPr="0058551E">
        <w:rPr>
          <w:rFonts w:ascii="Cambria" w:hAnsi="Cambria"/>
          <w:b/>
          <w:bCs/>
        </w:rPr>
        <w:t>:</w:t>
      </w:r>
      <w:r w:rsidRPr="0058551E">
        <w:rPr>
          <w:rFonts w:ascii="Cambria" w:hAnsi="Cambria"/>
        </w:rPr>
        <w:t xml:space="preserve"> </w:t>
      </w:r>
      <w:r>
        <w:rPr>
          <w:rFonts w:ascii="Cambria" w:hAnsi="Cambria" w:hint="cs"/>
          <w:rtl/>
        </w:rPr>
        <w:t xml:space="preserve"> </w:t>
      </w:r>
      <w:r w:rsidRPr="0058551E">
        <w:rPr>
          <w:rFonts w:ascii="Cambria" w:hAnsi="Cambria"/>
          <w:rtl/>
        </w:rPr>
        <w:t>هل</w:t>
      </w:r>
      <w:proofErr w:type="gramEnd"/>
      <w:r w:rsidRPr="0058551E">
        <w:rPr>
          <w:rFonts w:ascii="Cambria" w:hAnsi="Cambria"/>
          <w:rtl/>
        </w:rPr>
        <w:t xml:space="preserve"> يثق المستهلك السعودي في إعلان مكتوب أو مصمم كلياً بالذكاء الاصطناعي لدرجة اتخاذ قرار الشراء</w:t>
      </w:r>
      <w:r>
        <w:rPr>
          <w:rFonts w:ascii="Cambria" w:hAnsi="Cambria" w:hint="cs"/>
          <w:rtl/>
        </w:rPr>
        <w:t xml:space="preserve"> </w:t>
      </w:r>
    </w:p>
    <w:p w14:paraId="4100511E" w14:textId="77777777" w:rsidR="00D25C62" w:rsidRPr="0058551E" w:rsidRDefault="00D25C62" w:rsidP="00D473C9">
      <w:pPr>
        <w:ind w:left="360"/>
        <w:rPr>
          <w:rFonts w:ascii="Cambria" w:hAnsi="Cambria"/>
          <w:b/>
          <w:bCs/>
          <w:rtl/>
        </w:rPr>
      </w:pPr>
      <w:r w:rsidRPr="0058551E">
        <w:rPr>
          <w:rFonts w:ascii="Cambria" w:hAnsi="Cambria"/>
          <w:b/>
          <w:bCs/>
          <w:rtl/>
        </w:rPr>
        <w:t>القيمة المضافة للمشروع</w:t>
      </w:r>
    </w:p>
    <w:p w14:paraId="4434D2DA" w14:textId="77777777" w:rsidR="00D25C62" w:rsidRDefault="00D25C62" w:rsidP="00D473C9">
      <w:pPr>
        <w:ind w:left="360"/>
        <w:rPr>
          <w:rFonts w:ascii="Cambria" w:hAnsi="Cambria"/>
          <w:rtl/>
        </w:rPr>
      </w:pPr>
      <w:r w:rsidRPr="0058551E">
        <w:rPr>
          <w:rFonts w:ascii="Cambria" w:hAnsi="Cambria"/>
          <w:rtl/>
        </w:rPr>
        <w:t>هل يفهم الذكاء الاصطناعي الثقافة السعودية؟</w:t>
      </w:r>
      <w:r>
        <w:rPr>
          <w:rFonts w:ascii="Cambria" w:hAnsi="Cambria" w:hint="cs"/>
          <w:rtl/>
        </w:rPr>
        <w:t xml:space="preserve"> </w:t>
      </w:r>
      <w:r w:rsidRPr="0058551E">
        <w:rPr>
          <w:rFonts w:ascii="Cambria" w:hAnsi="Cambria"/>
          <w:rtl/>
        </w:rPr>
        <w:t>(مثلاً: هل ينجح في كتابة نص إعلاني بلهجة سعودية بيضاء مقنعة</w:t>
      </w:r>
      <w:r>
        <w:rPr>
          <w:rFonts w:ascii="Cambria" w:hAnsi="Cambria" w:hint="cs"/>
          <w:rtl/>
        </w:rPr>
        <w:t>)</w:t>
      </w:r>
    </w:p>
    <w:p w14:paraId="016616B7" w14:textId="77777777" w:rsidR="00D25C62" w:rsidRDefault="00D25C62" w:rsidP="00D473C9">
      <w:pPr>
        <w:rPr>
          <w:rFonts w:ascii="Cambria" w:hAnsi="Cambria"/>
          <w:b/>
          <w:bCs/>
          <w:rtl/>
        </w:rPr>
      </w:pPr>
    </w:p>
    <w:p w14:paraId="4C516DDF" w14:textId="77777777" w:rsidR="00D25C62" w:rsidRDefault="00D25C62" w:rsidP="00D473C9">
      <w:pPr>
        <w:rPr>
          <w:rFonts w:ascii="Cambria" w:hAnsi="Cambria"/>
          <w:b/>
          <w:bCs/>
          <w:rtl/>
        </w:rPr>
      </w:pPr>
    </w:p>
    <w:p w14:paraId="1A778687" w14:textId="700BE13C" w:rsidR="00730B00" w:rsidRDefault="00D25C62" w:rsidP="00D473C9">
      <w:pPr>
        <w:rPr>
          <w:rFonts w:ascii="Cambria" w:hAnsi="Cambria"/>
          <w:b/>
          <w:bCs/>
          <w:rtl/>
        </w:rPr>
      </w:pPr>
      <w:r w:rsidRPr="00730B00">
        <w:rPr>
          <w:rFonts w:ascii="Cambria" w:hAnsi="Cambria"/>
          <w:b/>
          <w:bCs/>
          <w:rtl/>
        </w:rPr>
        <w:t xml:space="preserve">الدراسات </w:t>
      </w:r>
      <w:proofErr w:type="gramStart"/>
      <w:r w:rsidRPr="00730B00">
        <w:rPr>
          <w:rFonts w:ascii="Cambria" w:hAnsi="Cambria"/>
          <w:b/>
          <w:bCs/>
          <w:rtl/>
        </w:rPr>
        <w:t>السابقة :</w:t>
      </w:r>
      <w:proofErr w:type="gramEnd"/>
      <w:r w:rsidRPr="00730B00">
        <w:rPr>
          <w:rFonts w:ascii="Cambria" w:hAnsi="Cambria"/>
          <w:b/>
          <w:bCs/>
          <w:rtl/>
        </w:rPr>
        <w:t xml:space="preserve"> </w:t>
      </w:r>
      <w:r w:rsidR="00EE7A39">
        <w:rPr>
          <w:rFonts w:ascii="Cambria" w:hAnsi="Cambria" w:hint="cs"/>
          <w:b/>
          <w:bCs/>
          <w:rtl/>
        </w:rPr>
        <w:t xml:space="preserve"> </w:t>
      </w:r>
    </w:p>
    <w:p w14:paraId="52FB0313" w14:textId="77777777" w:rsidR="00EE7A39" w:rsidRPr="00730B00" w:rsidRDefault="00EE7A39" w:rsidP="00D473C9">
      <w:pPr>
        <w:rPr>
          <w:rFonts w:ascii="Cambria" w:hAnsi="Cambria"/>
          <w:b/>
          <w:bCs/>
          <w:rtl/>
        </w:rPr>
      </w:pPr>
    </w:p>
    <w:p w14:paraId="21B85259" w14:textId="73840D45" w:rsidR="00D25C62" w:rsidRPr="00EE7A39" w:rsidRDefault="00D25C62" w:rsidP="00D473C9">
      <w:pPr>
        <w:ind w:left="360"/>
        <w:rPr>
          <w:rFonts w:ascii="Cambria" w:hAnsi="Cambria"/>
        </w:rPr>
      </w:pPr>
      <w:r w:rsidRPr="00EE7A39">
        <w:rPr>
          <w:rFonts w:ascii="Cambria" w:hAnsi="Cambria"/>
          <w:rtl/>
        </w:rPr>
        <w:t xml:space="preserve">دراسة </w:t>
      </w:r>
      <w:proofErr w:type="gramStart"/>
      <w:r w:rsidR="00EE7A39">
        <w:rPr>
          <w:rFonts w:ascii="Cambria" w:hAnsi="Cambria" w:hint="cs"/>
          <w:rtl/>
        </w:rPr>
        <w:t xml:space="preserve">( </w:t>
      </w:r>
      <w:r w:rsidR="00FF34FB" w:rsidRPr="00EE7A39">
        <w:rPr>
          <w:rFonts w:ascii="Cambria" w:hAnsi="Cambria"/>
          <w:rtl/>
        </w:rPr>
        <w:t>سارة</w:t>
      </w:r>
      <w:proofErr w:type="gramEnd"/>
      <w:r w:rsidR="00FF34FB" w:rsidRPr="00EE7A39">
        <w:rPr>
          <w:rFonts w:ascii="Cambria" w:hAnsi="Cambria"/>
          <w:rtl/>
        </w:rPr>
        <w:t xml:space="preserve"> </w:t>
      </w:r>
      <w:proofErr w:type="gramStart"/>
      <w:r w:rsidRPr="00EE7A39">
        <w:rPr>
          <w:rFonts w:ascii="Cambria" w:hAnsi="Cambria"/>
          <w:rtl/>
        </w:rPr>
        <w:t>القحطاني</w:t>
      </w:r>
      <w:r w:rsidR="00EE7A39">
        <w:rPr>
          <w:rFonts w:ascii="Cambria" w:hAnsi="Cambria" w:hint="cs"/>
          <w:rtl/>
        </w:rPr>
        <w:t xml:space="preserve"> )</w:t>
      </w:r>
      <w:proofErr w:type="gramEnd"/>
      <w:r w:rsidR="00EE7A39">
        <w:rPr>
          <w:rFonts w:ascii="Cambria" w:hAnsi="Cambria" w:hint="cs"/>
          <w:rtl/>
        </w:rPr>
        <w:t xml:space="preserve"> </w:t>
      </w:r>
      <w:r w:rsidRPr="00EE7A39">
        <w:rPr>
          <w:rFonts w:ascii="Cambria" w:hAnsi="Cambria"/>
          <w:rtl/>
        </w:rPr>
        <w:t xml:space="preserve"> (2024</w:t>
      </w:r>
      <w:proofErr w:type="gramStart"/>
      <w:r w:rsidRPr="00EE7A39">
        <w:rPr>
          <w:rFonts w:ascii="Cambria" w:hAnsi="Cambria"/>
          <w:rtl/>
        </w:rPr>
        <w:t>)</w:t>
      </w:r>
      <w:r w:rsidR="00EE7A39">
        <w:rPr>
          <w:rFonts w:ascii="Cambria" w:hAnsi="Cambria" w:hint="cs"/>
          <w:rtl/>
        </w:rPr>
        <w:t xml:space="preserve"> </w:t>
      </w:r>
      <w:r w:rsidRPr="00EE7A39">
        <w:rPr>
          <w:rFonts w:ascii="Cambria" w:hAnsi="Cambria"/>
          <w:rtl/>
        </w:rPr>
        <w:t>:</w:t>
      </w:r>
      <w:proofErr w:type="gramEnd"/>
      <w:r w:rsidRPr="00EE7A39">
        <w:rPr>
          <w:rFonts w:ascii="Cambria" w:hAnsi="Cambria"/>
          <w:rtl/>
        </w:rPr>
        <w:t xml:space="preserve"> "اتجاهات الجمهور السعودي نحو استخدام الذكاء الاصطناعي في الحملات التسويقية الرقمية</w:t>
      </w:r>
      <w:r w:rsidRPr="00EE7A39">
        <w:rPr>
          <w:rFonts w:ascii="Cambria" w:hAnsi="Cambria"/>
        </w:rPr>
        <w:t>"</w:t>
      </w:r>
    </w:p>
    <w:p w14:paraId="373BF394" w14:textId="77777777" w:rsidR="00D25C62" w:rsidRPr="00D25C62" w:rsidRDefault="00D25C62" w:rsidP="00D473C9">
      <w:pPr>
        <w:ind w:left="360"/>
        <w:rPr>
          <w:rFonts w:ascii="Cambria" w:hAnsi="Cambria"/>
        </w:rPr>
      </w:pPr>
      <w:r w:rsidRPr="00D25C62">
        <w:rPr>
          <w:rFonts w:ascii="Cambria" w:hAnsi="Cambria"/>
          <w:rtl/>
        </w:rPr>
        <w:t>هدف الدراسة</w:t>
      </w:r>
      <w:r w:rsidRPr="00D25C62">
        <w:rPr>
          <w:rFonts w:ascii="Cambria" w:hAnsi="Cambria"/>
        </w:rPr>
        <w:t xml:space="preserve">: </w:t>
      </w:r>
      <w:r w:rsidRPr="00D25C62">
        <w:rPr>
          <w:rFonts w:ascii="Cambria" w:hAnsi="Cambria"/>
          <w:rtl/>
        </w:rPr>
        <w:t>هدفت الدراسة إلى التعرف على مواقف المستهلكين في المملكة العربية السعودية تجاه الإعلانات التي تعتمد على تقنيات الذكاء الاصطناعي، وقياس مدى تأثير هذه التقنيات على مصداقية العلامة التجارية والنية الشرائية</w:t>
      </w:r>
      <w:r w:rsidRPr="00D25C62">
        <w:rPr>
          <w:rFonts w:ascii="Cambria" w:hAnsi="Cambria"/>
        </w:rPr>
        <w:t>.</w:t>
      </w:r>
    </w:p>
    <w:p w14:paraId="11FC470A" w14:textId="77777777" w:rsidR="00D25C62" w:rsidRPr="00D25C62" w:rsidRDefault="00D25C62" w:rsidP="00D473C9">
      <w:pPr>
        <w:ind w:left="360"/>
        <w:rPr>
          <w:rFonts w:ascii="Cambria" w:hAnsi="Cambria"/>
        </w:rPr>
      </w:pPr>
      <w:r w:rsidRPr="00D25C62">
        <w:rPr>
          <w:rFonts w:ascii="Cambria" w:hAnsi="Cambria"/>
          <w:rtl/>
        </w:rPr>
        <w:t>منهجية الدراسة</w:t>
      </w:r>
      <w:r w:rsidRPr="00D25C62">
        <w:rPr>
          <w:rFonts w:ascii="Cambria" w:hAnsi="Cambria"/>
        </w:rPr>
        <w:t xml:space="preserve">: </w:t>
      </w:r>
      <w:r w:rsidRPr="00D25C62">
        <w:rPr>
          <w:rFonts w:ascii="Cambria" w:hAnsi="Cambria"/>
          <w:rtl/>
        </w:rPr>
        <w:t xml:space="preserve">اعتمدت الباحثة على المنهج الوصفي التحليلي، واستخدمت </w:t>
      </w:r>
      <w:proofErr w:type="gramStart"/>
      <w:r w:rsidRPr="00D25C62">
        <w:rPr>
          <w:rFonts w:ascii="Cambria" w:hAnsi="Cambria"/>
          <w:rtl/>
        </w:rPr>
        <w:t>الاستبيان</w:t>
      </w:r>
      <w:proofErr w:type="gramEnd"/>
      <w:r w:rsidRPr="00D25C62">
        <w:rPr>
          <w:rFonts w:ascii="Cambria" w:hAnsi="Cambria"/>
          <w:rtl/>
        </w:rPr>
        <w:t xml:space="preserve"> كأداة لجمع البيانات من عينة بلغت (450) مستجيباً من مختلف مناطق المملكة</w:t>
      </w:r>
      <w:r w:rsidRPr="00D25C62">
        <w:rPr>
          <w:rFonts w:ascii="Cambria" w:hAnsi="Cambria"/>
        </w:rPr>
        <w:t>.</w:t>
      </w:r>
    </w:p>
    <w:p w14:paraId="163E0F0C" w14:textId="77777777" w:rsidR="00D25C62" w:rsidRPr="00D25C62" w:rsidRDefault="00D25C62" w:rsidP="00D473C9">
      <w:pPr>
        <w:ind w:left="360"/>
        <w:rPr>
          <w:rFonts w:ascii="Cambria" w:hAnsi="Cambria"/>
        </w:rPr>
      </w:pPr>
      <w:r w:rsidRPr="00D25C62">
        <w:rPr>
          <w:rFonts w:ascii="Cambria" w:hAnsi="Cambria"/>
          <w:rtl/>
        </w:rPr>
        <w:t>أبرز النتائج</w:t>
      </w:r>
      <w:r w:rsidRPr="00D25C62">
        <w:rPr>
          <w:rFonts w:ascii="Cambria" w:hAnsi="Cambria"/>
        </w:rPr>
        <w:t>:</w:t>
      </w:r>
    </w:p>
    <w:p w14:paraId="65D3EC9D" w14:textId="77777777" w:rsidR="00D25C62" w:rsidRPr="00D25C62" w:rsidRDefault="00D25C62" w:rsidP="00D473C9">
      <w:pPr>
        <w:ind w:left="1080"/>
        <w:rPr>
          <w:rFonts w:ascii="Cambria" w:hAnsi="Cambria"/>
        </w:rPr>
      </w:pPr>
      <w:r w:rsidRPr="00D25C62">
        <w:rPr>
          <w:rFonts w:ascii="Cambria" w:hAnsi="Cambria"/>
          <w:rtl/>
        </w:rPr>
        <w:t>كشفت النتائج عن مستوى وعي مرتفع لدى الشباب السعودي (فئة 18-30 عاماً) بتقنيات الذكاء الاصطناعي التوليدي</w:t>
      </w:r>
      <w:r w:rsidRPr="00D25C62">
        <w:rPr>
          <w:rFonts w:ascii="Cambria" w:hAnsi="Cambria"/>
        </w:rPr>
        <w:t>.</w:t>
      </w:r>
    </w:p>
    <w:p w14:paraId="0E293827" w14:textId="77777777" w:rsidR="00D25C62" w:rsidRPr="00D25C62" w:rsidRDefault="00D25C62" w:rsidP="00D473C9">
      <w:pPr>
        <w:ind w:left="1080"/>
        <w:rPr>
          <w:rFonts w:ascii="Cambria" w:hAnsi="Cambria"/>
        </w:rPr>
      </w:pPr>
      <w:r w:rsidRPr="00D25C62">
        <w:rPr>
          <w:rFonts w:ascii="Cambria" w:hAnsi="Cambria"/>
          <w:rtl/>
        </w:rPr>
        <w:t>أظهرت الدراسة أن "الجاذبية البصرية" للإعلانات المولدة آلياً كانت العنصر الأكثر تأثيراً في جذب انتباه الجمهور</w:t>
      </w:r>
      <w:r w:rsidRPr="00D25C62">
        <w:rPr>
          <w:rFonts w:ascii="Cambria" w:hAnsi="Cambria"/>
        </w:rPr>
        <w:t>.</w:t>
      </w:r>
    </w:p>
    <w:p w14:paraId="4A57785C" w14:textId="2616E3E1" w:rsidR="00FF34FB" w:rsidRPr="00730B00" w:rsidRDefault="00D25C62" w:rsidP="00D473C9">
      <w:pPr>
        <w:ind w:left="1080"/>
        <w:rPr>
          <w:rFonts w:ascii="Cambria" w:hAnsi="Cambria"/>
          <w:rtl/>
        </w:rPr>
      </w:pPr>
      <w:r w:rsidRPr="00D25C62">
        <w:rPr>
          <w:rFonts w:ascii="Cambria" w:hAnsi="Cambria"/>
          <w:rtl/>
        </w:rPr>
        <w:t>أشارت النتائج إلى وجود مخاوف لدى نسبة من الجمهور بشأن "الخصوصية الرقمية" ومدى "واقعية" الصور المستخدمة في تمثيل الهوية المحلية</w:t>
      </w:r>
      <w:r w:rsidRPr="00D25C62">
        <w:rPr>
          <w:rFonts w:ascii="Cambria" w:hAnsi="Cambria"/>
        </w:rPr>
        <w:t>.</w:t>
      </w:r>
    </w:p>
    <w:p w14:paraId="64BC4E2C" w14:textId="77777777" w:rsidR="00FF34FB" w:rsidRDefault="00FF34FB" w:rsidP="00D473C9">
      <w:pPr>
        <w:rPr>
          <w:rFonts w:ascii="Cambria" w:hAnsi="Cambria"/>
          <w:rtl/>
        </w:rPr>
      </w:pPr>
    </w:p>
    <w:p w14:paraId="119D380A" w14:textId="77777777" w:rsidR="00730B00" w:rsidRDefault="00730B00" w:rsidP="00D473C9">
      <w:pPr>
        <w:rPr>
          <w:rFonts w:ascii="Cambria" w:hAnsi="Cambria"/>
          <w:rtl/>
        </w:rPr>
      </w:pPr>
    </w:p>
    <w:p w14:paraId="3490D819" w14:textId="77777777" w:rsidR="00730B00" w:rsidRDefault="00730B00" w:rsidP="00D473C9">
      <w:pPr>
        <w:rPr>
          <w:rFonts w:ascii="Cambria" w:hAnsi="Cambria"/>
          <w:rtl/>
        </w:rPr>
      </w:pPr>
    </w:p>
    <w:p w14:paraId="446EDA1B" w14:textId="77777777" w:rsidR="00730B00" w:rsidRDefault="00730B00" w:rsidP="00D473C9">
      <w:pPr>
        <w:rPr>
          <w:rFonts w:ascii="Cambria" w:hAnsi="Cambria"/>
          <w:rtl/>
        </w:rPr>
      </w:pPr>
    </w:p>
    <w:p w14:paraId="27DDC886" w14:textId="77777777" w:rsidR="00730B00" w:rsidRPr="00730B00" w:rsidRDefault="00730B00" w:rsidP="00D473C9">
      <w:pPr>
        <w:rPr>
          <w:rFonts w:ascii="Cambria" w:hAnsi="Cambria"/>
          <w:rtl/>
        </w:rPr>
      </w:pPr>
    </w:p>
    <w:p w14:paraId="538FE705" w14:textId="29F1DE03" w:rsidR="00FF34FB" w:rsidRPr="00EE7A39" w:rsidRDefault="00FF34FB" w:rsidP="00D473C9">
      <w:pPr>
        <w:ind w:left="360"/>
        <w:rPr>
          <w:rFonts w:ascii="Cambria" w:hAnsi="Cambria"/>
        </w:rPr>
      </w:pPr>
      <w:r w:rsidRPr="00EE7A39">
        <w:rPr>
          <w:rFonts w:ascii="Cambria" w:hAnsi="Cambria"/>
          <w:rtl/>
        </w:rPr>
        <w:t xml:space="preserve">دراسة </w:t>
      </w:r>
      <w:proofErr w:type="gramStart"/>
      <w:r w:rsidR="00EE7A39">
        <w:rPr>
          <w:rFonts w:ascii="Cambria" w:hAnsi="Cambria" w:hint="cs"/>
          <w:rtl/>
        </w:rPr>
        <w:t>( فهد</w:t>
      </w:r>
      <w:proofErr w:type="gramEnd"/>
      <w:r w:rsidR="00EE7A39">
        <w:rPr>
          <w:rFonts w:ascii="Cambria" w:hAnsi="Cambria" w:hint="cs"/>
          <w:rtl/>
        </w:rPr>
        <w:t xml:space="preserve"> </w:t>
      </w:r>
      <w:proofErr w:type="gramStart"/>
      <w:r w:rsidR="00EE7A39">
        <w:rPr>
          <w:rFonts w:ascii="Cambria" w:hAnsi="Cambria" w:hint="cs"/>
          <w:rtl/>
        </w:rPr>
        <w:t>العتيبي )</w:t>
      </w:r>
      <w:proofErr w:type="gramEnd"/>
      <w:r w:rsidR="00EE7A39">
        <w:rPr>
          <w:rFonts w:ascii="Cambria" w:hAnsi="Cambria" w:hint="cs"/>
          <w:rtl/>
        </w:rPr>
        <w:t xml:space="preserve"> </w:t>
      </w:r>
      <w:r w:rsidRPr="00EE7A39">
        <w:rPr>
          <w:rFonts w:ascii="Cambria" w:hAnsi="Cambria"/>
          <w:rtl/>
        </w:rPr>
        <w:t>(2023</w:t>
      </w:r>
      <w:proofErr w:type="gramStart"/>
      <w:r w:rsidRPr="00EE7A39">
        <w:rPr>
          <w:rFonts w:ascii="Cambria" w:hAnsi="Cambria"/>
          <w:rtl/>
        </w:rPr>
        <w:t>)</w:t>
      </w:r>
      <w:r w:rsidR="00EE7A39">
        <w:rPr>
          <w:rFonts w:ascii="Cambria" w:hAnsi="Cambria" w:hint="cs"/>
          <w:rtl/>
        </w:rPr>
        <w:t xml:space="preserve"> :</w:t>
      </w:r>
      <w:proofErr w:type="gramEnd"/>
      <w:r w:rsidR="00EE7A39">
        <w:rPr>
          <w:rFonts w:ascii="Cambria" w:hAnsi="Cambria" w:hint="cs"/>
          <w:rtl/>
        </w:rPr>
        <w:t xml:space="preserve"> </w:t>
      </w:r>
      <w:r w:rsidRPr="00EE7A39">
        <w:rPr>
          <w:rFonts w:ascii="Cambria" w:hAnsi="Cambria"/>
          <w:rtl/>
        </w:rPr>
        <w:t xml:space="preserve"> تطبيقات الذكاء الاصطناعي في المؤسسات الإعلانية السعودية. مجلة جامعة الملك سعود، 35</w:t>
      </w:r>
      <w:r w:rsidRPr="00EE7A39">
        <w:rPr>
          <w:rFonts w:ascii="Cambria" w:hAnsi="Cambria"/>
        </w:rPr>
        <w:t>(2). </w:t>
      </w:r>
    </w:p>
    <w:p w14:paraId="138BFA05" w14:textId="27D8F9A4" w:rsidR="00A87FD6" w:rsidRPr="00EE7A39" w:rsidRDefault="00FF34FB" w:rsidP="00D473C9">
      <w:pPr>
        <w:ind w:left="360"/>
        <w:rPr>
          <w:rFonts w:ascii="Cambria" w:hAnsi="Cambria"/>
        </w:rPr>
      </w:pPr>
      <w:r w:rsidRPr="00EE7A39">
        <w:rPr>
          <w:rFonts w:ascii="Cambria" w:hAnsi="Cambria"/>
          <w:b/>
          <w:bCs/>
          <w:rtl/>
        </w:rPr>
        <w:t xml:space="preserve">هدف </w:t>
      </w:r>
      <w:proofErr w:type="gramStart"/>
      <w:r w:rsidRPr="00EE7A39">
        <w:rPr>
          <w:rFonts w:ascii="Cambria" w:hAnsi="Cambria"/>
          <w:b/>
          <w:bCs/>
          <w:rtl/>
        </w:rPr>
        <w:t>الدراسة</w:t>
      </w:r>
      <w:r w:rsidRPr="00EE7A39">
        <w:rPr>
          <w:rFonts w:ascii="Cambria" w:hAnsi="Cambria"/>
        </w:rPr>
        <w:t xml:space="preserve"> </w:t>
      </w:r>
      <w:r w:rsidR="00A87FD6" w:rsidRPr="00EE7A39">
        <w:rPr>
          <w:rFonts w:ascii="Cambria" w:hAnsi="Cambria"/>
        </w:rPr>
        <w:t>:</w:t>
      </w:r>
      <w:proofErr w:type="gramEnd"/>
      <w:r w:rsidRPr="00EE7A39">
        <w:rPr>
          <w:rFonts w:ascii="Cambria" w:hAnsi="Cambria"/>
        </w:rPr>
        <w:t xml:space="preserve"> </w:t>
      </w:r>
      <w:r w:rsidR="00A87FD6" w:rsidRPr="00EE7A39">
        <w:rPr>
          <w:rFonts w:ascii="Cambria" w:hAnsi="Cambria"/>
        </w:rPr>
        <w:t xml:space="preserve"> </w:t>
      </w:r>
    </w:p>
    <w:p w14:paraId="7FFF3563" w14:textId="7C035B78" w:rsidR="00FF34FB" w:rsidRPr="00EE7A39" w:rsidRDefault="00FF34FB" w:rsidP="00D473C9">
      <w:pPr>
        <w:ind w:left="360"/>
        <w:rPr>
          <w:rFonts w:ascii="Cambria" w:hAnsi="Cambria"/>
        </w:rPr>
      </w:pPr>
      <w:r w:rsidRPr="00EE7A39">
        <w:rPr>
          <w:rFonts w:ascii="Cambria" w:hAnsi="Cambria"/>
          <w:rtl/>
        </w:rPr>
        <w:t>هدفت الدراسة بشكل رئيسي إلى استقصاء واقع اعتماد المؤسسات ووكالات الدعاية والإعلان في المملكة العربية السعودية على تقنيات الذكاء الاصطناعي. وسعت إلى تحديد المجالات التي يتم فيها توظيف هذه التقنيات، ومعرفة مدى تأثيرها على كفاءة العمل الإعلاني، بالإضافة إلى رصد التحديات التي تواجه الممارسين في هذا القطاع</w:t>
      </w:r>
      <w:r w:rsidRPr="00EE7A39">
        <w:rPr>
          <w:rFonts w:ascii="Cambria" w:hAnsi="Cambria"/>
        </w:rPr>
        <w:t>.</w:t>
      </w:r>
    </w:p>
    <w:p w14:paraId="4173A9D3" w14:textId="11A89908" w:rsidR="00A87FD6" w:rsidRPr="00EE7A39" w:rsidRDefault="00FF34FB" w:rsidP="00D473C9">
      <w:pPr>
        <w:ind w:left="360"/>
        <w:rPr>
          <w:rFonts w:ascii="Cambria" w:hAnsi="Cambria"/>
        </w:rPr>
      </w:pPr>
      <w:r w:rsidRPr="00EE7A39">
        <w:rPr>
          <w:rFonts w:ascii="Cambria" w:hAnsi="Cambria"/>
          <w:b/>
          <w:bCs/>
          <w:rtl/>
        </w:rPr>
        <w:t xml:space="preserve">المنهجية </w:t>
      </w:r>
      <w:proofErr w:type="gramStart"/>
      <w:r w:rsidRPr="00EE7A39">
        <w:rPr>
          <w:rFonts w:ascii="Cambria" w:hAnsi="Cambria"/>
          <w:b/>
          <w:bCs/>
          <w:rtl/>
        </w:rPr>
        <w:t>والأدوات</w:t>
      </w:r>
      <w:r w:rsidR="00A87FD6" w:rsidRPr="00EE7A39">
        <w:rPr>
          <w:rFonts w:ascii="Cambria" w:hAnsi="Cambria"/>
          <w:rtl/>
        </w:rPr>
        <w:t xml:space="preserve"> :</w:t>
      </w:r>
      <w:proofErr w:type="gramEnd"/>
    </w:p>
    <w:p w14:paraId="7CB01F8E" w14:textId="0D46E6F0" w:rsidR="00FF34FB" w:rsidRPr="00EE7A39" w:rsidRDefault="00FF34FB" w:rsidP="00D473C9">
      <w:pPr>
        <w:ind w:left="1080"/>
        <w:rPr>
          <w:rFonts w:ascii="Cambria" w:hAnsi="Cambria"/>
        </w:rPr>
      </w:pPr>
      <w:r w:rsidRPr="00EE7A39">
        <w:rPr>
          <w:rFonts w:ascii="Cambria" w:hAnsi="Cambria"/>
          <w:rtl/>
        </w:rPr>
        <w:t xml:space="preserve">اعتمد الباحث على المنهج الوصفي التحليلي لملاءمته لطبيعة الدراسة. وقد طبقت الدراسة على عينة قصدية شملت مديرين ومبدعين ومخططين في مجموعة من الوكالات الإعلانية الكبرى في (الرياض، وجدة، والدمام)، مستخدمةً </w:t>
      </w:r>
      <w:proofErr w:type="gramStart"/>
      <w:r w:rsidRPr="00EE7A39">
        <w:rPr>
          <w:rFonts w:ascii="Cambria" w:hAnsi="Cambria"/>
          <w:rtl/>
        </w:rPr>
        <w:t>الاستبيان</w:t>
      </w:r>
      <w:proofErr w:type="gramEnd"/>
      <w:r w:rsidRPr="00EE7A39">
        <w:rPr>
          <w:rFonts w:ascii="Cambria" w:hAnsi="Cambria"/>
          <w:rtl/>
        </w:rPr>
        <w:t xml:space="preserve"> كأداة رئيسية لجمع البيانات، مع إجراء بعض المقابلات لتعميق الفهم النوعي</w:t>
      </w:r>
      <w:r w:rsidRPr="00EE7A39">
        <w:rPr>
          <w:rFonts w:ascii="Cambria" w:hAnsi="Cambria"/>
        </w:rPr>
        <w:t>.</w:t>
      </w:r>
    </w:p>
    <w:p w14:paraId="0BB78FE3" w14:textId="1E345748" w:rsidR="00FF34FB" w:rsidRPr="00EE7A39" w:rsidRDefault="00FF34FB" w:rsidP="00D473C9">
      <w:pPr>
        <w:ind w:left="1080"/>
        <w:rPr>
          <w:rFonts w:ascii="Cambria" w:hAnsi="Cambria"/>
          <w:b/>
          <w:bCs/>
        </w:rPr>
      </w:pPr>
      <w:r w:rsidRPr="00EE7A39">
        <w:rPr>
          <w:rFonts w:ascii="Cambria" w:hAnsi="Cambria"/>
          <w:b/>
          <w:bCs/>
          <w:rtl/>
        </w:rPr>
        <w:t xml:space="preserve">أبرز نتائج </w:t>
      </w:r>
      <w:proofErr w:type="gramStart"/>
      <w:r w:rsidRPr="00EE7A39">
        <w:rPr>
          <w:rFonts w:ascii="Cambria" w:hAnsi="Cambria"/>
          <w:b/>
          <w:bCs/>
          <w:rtl/>
        </w:rPr>
        <w:t>الدراسة</w:t>
      </w:r>
      <w:r w:rsidR="00A87FD6" w:rsidRPr="00EE7A39">
        <w:rPr>
          <w:rFonts w:ascii="Cambria" w:hAnsi="Cambria"/>
          <w:b/>
          <w:bCs/>
          <w:rtl/>
        </w:rPr>
        <w:t xml:space="preserve"> </w:t>
      </w:r>
      <w:r w:rsidRPr="00EE7A39">
        <w:rPr>
          <w:rFonts w:ascii="Cambria" w:hAnsi="Cambria"/>
          <w:b/>
          <w:bCs/>
        </w:rPr>
        <w:t>:</w:t>
      </w:r>
      <w:proofErr w:type="gramEnd"/>
    </w:p>
    <w:p w14:paraId="1C17B057" w14:textId="77777777" w:rsidR="00FF34FB" w:rsidRPr="00EE7A39" w:rsidRDefault="00FF34FB" w:rsidP="00D473C9">
      <w:pPr>
        <w:ind w:left="360"/>
        <w:rPr>
          <w:rFonts w:ascii="Cambria" w:hAnsi="Cambria"/>
        </w:rPr>
      </w:pPr>
      <w:r w:rsidRPr="00EE7A39">
        <w:rPr>
          <w:rFonts w:ascii="Cambria" w:hAnsi="Cambria"/>
          <w:rtl/>
        </w:rPr>
        <w:t>التبني المتسارع</w:t>
      </w:r>
      <w:r w:rsidRPr="00EE7A39">
        <w:rPr>
          <w:rFonts w:ascii="Cambria" w:hAnsi="Cambria"/>
        </w:rPr>
        <w:t xml:space="preserve">: </w:t>
      </w:r>
      <w:r w:rsidRPr="00EE7A39">
        <w:rPr>
          <w:rFonts w:ascii="Cambria" w:hAnsi="Cambria"/>
          <w:rtl/>
        </w:rPr>
        <w:t>كشفت النتائج أن المؤسسات الإعلانية السعودية بدأت في دمج الذكاء الاصطناعي بشكل متزايد، خاصة في مجالات "تحليل البيانات الضخمة" و"استهداف الجمهور بدقة" و"أتمتة شراء المساحات الإعلانية</w:t>
      </w:r>
      <w:r w:rsidRPr="00EE7A39">
        <w:rPr>
          <w:rFonts w:ascii="Cambria" w:hAnsi="Cambria"/>
        </w:rPr>
        <w:t>".</w:t>
      </w:r>
    </w:p>
    <w:p w14:paraId="36713216" w14:textId="77777777" w:rsidR="00A87FD6" w:rsidRPr="00EE7A39" w:rsidRDefault="00FF34FB" w:rsidP="00D473C9">
      <w:pPr>
        <w:ind w:left="1080"/>
        <w:rPr>
          <w:rFonts w:ascii="Cambria" w:hAnsi="Cambria"/>
          <w:b/>
          <w:bCs/>
          <w:rtl/>
        </w:rPr>
      </w:pPr>
      <w:r w:rsidRPr="00EE7A39">
        <w:rPr>
          <w:rFonts w:ascii="Cambria" w:hAnsi="Cambria"/>
          <w:b/>
          <w:bCs/>
          <w:rtl/>
        </w:rPr>
        <w:t>تحسين الإنتاجية</w:t>
      </w:r>
      <w:r w:rsidRPr="00EE7A39">
        <w:rPr>
          <w:rFonts w:ascii="Cambria" w:hAnsi="Cambria"/>
          <w:b/>
          <w:bCs/>
        </w:rPr>
        <w:t xml:space="preserve">: </w:t>
      </w:r>
    </w:p>
    <w:p w14:paraId="53D4A7E9" w14:textId="113B9935" w:rsidR="00FF34FB" w:rsidRPr="00EE7A39" w:rsidRDefault="00FF34FB" w:rsidP="00D473C9">
      <w:pPr>
        <w:ind w:left="1080"/>
        <w:rPr>
          <w:rFonts w:ascii="Cambria" w:hAnsi="Cambria"/>
        </w:rPr>
      </w:pPr>
      <w:r w:rsidRPr="00EE7A39">
        <w:rPr>
          <w:rFonts w:ascii="Cambria" w:hAnsi="Cambria"/>
          <w:rtl/>
        </w:rPr>
        <w:t>أثبتت الدراسة أن استخدام الذكاء الاصطناعي ساهم في تقليص الوقت المستغرق في إنتاج الحملات الإعلانية، وساعد في خفض التكاليف التشغيلية، مما أدى لزيادة التنافسية</w:t>
      </w:r>
      <w:r w:rsidRPr="00EE7A39">
        <w:rPr>
          <w:rFonts w:ascii="Cambria" w:hAnsi="Cambria"/>
        </w:rPr>
        <w:t>.</w:t>
      </w:r>
    </w:p>
    <w:p w14:paraId="203A793A" w14:textId="583DAF3B" w:rsidR="00FF34FB" w:rsidRPr="00EE7A39" w:rsidRDefault="00FF34FB" w:rsidP="00D473C9">
      <w:pPr>
        <w:ind w:left="360"/>
        <w:rPr>
          <w:rFonts w:ascii="Cambria" w:hAnsi="Cambria"/>
        </w:rPr>
      </w:pPr>
      <w:r w:rsidRPr="00EE7A39">
        <w:rPr>
          <w:rFonts w:ascii="Cambria" w:hAnsi="Cambria"/>
          <w:b/>
          <w:bCs/>
          <w:rtl/>
        </w:rPr>
        <w:t xml:space="preserve">المحتوى </w:t>
      </w:r>
      <w:proofErr w:type="gramStart"/>
      <w:r w:rsidRPr="00EE7A39">
        <w:rPr>
          <w:rFonts w:ascii="Cambria" w:hAnsi="Cambria"/>
          <w:b/>
          <w:bCs/>
          <w:rtl/>
        </w:rPr>
        <w:t>الإبداعي</w:t>
      </w:r>
      <w:r w:rsidRPr="00EE7A39">
        <w:rPr>
          <w:rFonts w:ascii="Cambria" w:hAnsi="Cambria"/>
        </w:rPr>
        <w:t>:</w:t>
      </w:r>
      <w:r w:rsidR="00730B00" w:rsidRPr="00EE7A39">
        <w:rPr>
          <w:rFonts w:ascii="Cambria" w:hAnsi="Cambria"/>
        </w:rPr>
        <w:t xml:space="preserve"> </w:t>
      </w:r>
      <w:r w:rsidRPr="00EE7A39">
        <w:rPr>
          <w:rFonts w:ascii="Cambria" w:hAnsi="Cambria"/>
          <w:rtl/>
        </w:rPr>
        <w:t xml:space="preserve"> وجدت</w:t>
      </w:r>
      <w:proofErr w:type="gramEnd"/>
      <w:r w:rsidRPr="00EE7A39">
        <w:rPr>
          <w:rFonts w:ascii="Cambria" w:hAnsi="Cambria"/>
          <w:rtl/>
        </w:rPr>
        <w:t xml:space="preserve"> الدراسة أن استخدام الذكاء الاصطناعي في "توليد الأفكار الإبداعية" و"التصميم البصري" لا يزال في مراحل النمو، حيث يظل الاعتماد على العنصر البشري في هذا الجانب هو الأساس لضمان ملامسة المشاعر الإنسانية</w:t>
      </w:r>
      <w:r w:rsidRPr="00EE7A39">
        <w:rPr>
          <w:rFonts w:ascii="Cambria" w:hAnsi="Cambria"/>
        </w:rPr>
        <w:t>.</w:t>
      </w:r>
    </w:p>
    <w:p w14:paraId="43D3038A" w14:textId="77777777" w:rsidR="00A87FD6" w:rsidRPr="00EE7A39" w:rsidRDefault="00FF34FB" w:rsidP="00D473C9">
      <w:pPr>
        <w:ind w:left="360"/>
        <w:rPr>
          <w:rFonts w:ascii="Cambria" w:hAnsi="Cambria"/>
        </w:rPr>
      </w:pPr>
      <w:r w:rsidRPr="00EE7A39">
        <w:rPr>
          <w:rFonts w:ascii="Cambria" w:hAnsi="Cambria"/>
          <w:b/>
          <w:bCs/>
          <w:rtl/>
        </w:rPr>
        <w:t>التحديات</w:t>
      </w:r>
      <w:r w:rsidRPr="00EE7A39">
        <w:rPr>
          <w:rFonts w:ascii="Cambria" w:hAnsi="Cambria"/>
        </w:rPr>
        <w:t xml:space="preserve"> </w:t>
      </w:r>
    </w:p>
    <w:p w14:paraId="0AEF574D" w14:textId="2C368D2F" w:rsidR="00A87FD6" w:rsidRPr="00EE7A39" w:rsidRDefault="00FF34FB" w:rsidP="00D473C9">
      <w:pPr>
        <w:ind w:left="1080"/>
        <w:rPr>
          <w:rFonts w:ascii="Cambria" w:hAnsi="Cambria"/>
          <w:rtl/>
        </w:rPr>
      </w:pPr>
      <w:r w:rsidRPr="00EE7A39">
        <w:rPr>
          <w:rFonts w:ascii="Cambria" w:hAnsi="Cambria"/>
        </w:rPr>
        <w:t xml:space="preserve">: </w:t>
      </w:r>
      <w:r w:rsidRPr="00EE7A39">
        <w:rPr>
          <w:rFonts w:ascii="Cambria" w:hAnsi="Cambria"/>
          <w:rtl/>
        </w:rPr>
        <w:t>برزت "ندرة الكوادر البشرية المؤهلة" تقنياً وإبداعياً في آن واحد كأكبر عائق، تلاها التحديات المتعلقة بالبنية التحتية الرقمية، ثم التخوف من ضياع الهوية الثقافية في المخرجات الآلية</w:t>
      </w:r>
      <w:r w:rsidR="00A87FD6" w:rsidRPr="00EE7A39">
        <w:rPr>
          <w:rFonts w:ascii="Cambria" w:hAnsi="Cambria"/>
          <w:rtl/>
        </w:rPr>
        <w:t xml:space="preserve"> </w:t>
      </w:r>
    </w:p>
    <w:p w14:paraId="7E4968E7" w14:textId="52AC4384" w:rsidR="00FF34FB" w:rsidRPr="00730B00" w:rsidRDefault="00FF34FB" w:rsidP="00D473C9">
      <w:pPr>
        <w:bidi w:val="0"/>
        <w:rPr>
          <w:rFonts w:ascii="Cambria" w:hAnsi="Cambria"/>
        </w:rPr>
      </w:pPr>
    </w:p>
    <w:p w14:paraId="0C018191" w14:textId="7C0CF8F8" w:rsidR="00A87FD6" w:rsidRPr="00EE7A39" w:rsidRDefault="00EE7A39" w:rsidP="00D473C9">
      <w:pPr>
        <w:ind w:left="360"/>
        <w:rPr>
          <w:rFonts w:ascii="Cambria" w:hAnsi="Cambria"/>
          <w:b/>
          <w:bCs/>
        </w:rPr>
      </w:pPr>
      <w:proofErr w:type="gramStart"/>
      <w:r>
        <w:rPr>
          <w:rFonts w:ascii="Cambria" w:hAnsi="Cambria" w:cs="Arial" w:hint="cs"/>
          <w:b/>
          <w:bCs/>
          <w:rtl/>
        </w:rPr>
        <w:t xml:space="preserve">( </w:t>
      </w:r>
      <w:r w:rsidR="00A87FD6" w:rsidRPr="00EE7A39">
        <w:rPr>
          <w:rFonts w:ascii="Cambria" w:hAnsi="Cambria" w:cs="Arial"/>
          <w:b/>
          <w:bCs/>
          <w:rtl/>
        </w:rPr>
        <w:t>احمد</w:t>
      </w:r>
      <w:proofErr w:type="gramEnd"/>
      <w:r w:rsidR="00A87FD6" w:rsidRPr="00EE7A39">
        <w:rPr>
          <w:rFonts w:ascii="Cambria" w:hAnsi="Cambria" w:cs="Arial"/>
          <w:b/>
          <w:bCs/>
          <w:rtl/>
        </w:rPr>
        <w:t xml:space="preserve"> </w:t>
      </w:r>
      <w:proofErr w:type="gramStart"/>
      <w:r w:rsidR="00A87FD6" w:rsidRPr="00EE7A39">
        <w:rPr>
          <w:rFonts w:ascii="Cambria" w:hAnsi="Cambria" w:cs="Arial"/>
          <w:b/>
          <w:bCs/>
          <w:rtl/>
        </w:rPr>
        <w:t xml:space="preserve">الزهراني </w:t>
      </w:r>
      <w:r>
        <w:rPr>
          <w:rFonts w:ascii="Cambria" w:hAnsi="Cambria" w:cs="Arial" w:hint="cs"/>
          <w:b/>
          <w:bCs/>
          <w:rtl/>
        </w:rPr>
        <w:t>)</w:t>
      </w:r>
      <w:proofErr w:type="gramEnd"/>
      <w:r w:rsidR="00A87FD6" w:rsidRPr="00EE7A39">
        <w:rPr>
          <w:rFonts w:ascii="Cambria" w:hAnsi="Cambria" w:cs="Arial"/>
          <w:b/>
          <w:bCs/>
          <w:rtl/>
        </w:rPr>
        <w:t xml:space="preserve"> (2024</w:t>
      </w:r>
      <w:proofErr w:type="gramStart"/>
      <w:r w:rsidR="00A87FD6" w:rsidRPr="00EE7A39">
        <w:rPr>
          <w:rFonts w:ascii="Cambria" w:hAnsi="Cambria" w:cs="Arial"/>
          <w:b/>
          <w:bCs/>
          <w:rtl/>
        </w:rPr>
        <w:t>)</w:t>
      </w:r>
      <w:r>
        <w:rPr>
          <w:rFonts w:ascii="Cambria" w:hAnsi="Cambria" w:cs="Arial" w:hint="cs"/>
          <w:b/>
          <w:bCs/>
          <w:rtl/>
        </w:rPr>
        <w:t xml:space="preserve"> :</w:t>
      </w:r>
      <w:proofErr w:type="gramEnd"/>
      <w:r>
        <w:rPr>
          <w:rFonts w:ascii="Cambria" w:hAnsi="Cambria" w:cs="Arial" w:hint="cs"/>
          <w:b/>
          <w:bCs/>
          <w:rtl/>
        </w:rPr>
        <w:t xml:space="preserve"> </w:t>
      </w:r>
      <w:r w:rsidR="00A87FD6" w:rsidRPr="00EE7A39">
        <w:rPr>
          <w:rFonts w:ascii="Cambria" w:hAnsi="Cambria" w:cs="Arial"/>
          <w:b/>
          <w:bCs/>
          <w:rtl/>
        </w:rPr>
        <w:t>جودة الصور المولدة بالذكاء الاصطناعي في التسويق الرقمي. المجلة الدولية للتجارة الإلكترونية. ملخص الدراسة</w:t>
      </w:r>
    </w:p>
    <w:p w14:paraId="30F02FA2" w14:textId="77777777" w:rsidR="00A87FD6" w:rsidRPr="00730B00" w:rsidRDefault="00A87FD6" w:rsidP="00D473C9">
      <w:pPr>
        <w:pStyle w:val="ListParagraph"/>
        <w:rPr>
          <w:rFonts w:ascii="Cambria" w:hAnsi="Cambria"/>
          <w:b/>
          <w:bCs/>
        </w:rPr>
      </w:pPr>
    </w:p>
    <w:p w14:paraId="4C1D1F76" w14:textId="0222A09F" w:rsidR="00A87FD6" w:rsidRPr="00EE7A39" w:rsidRDefault="00A87FD6" w:rsidP="00D473C9">
      <w:pPr>
        <w:ind w:left="360"/>
        <w:rPr>
          <w:rFonts w:ascii="Cambria" w:hAnsi="Cambria"/>
        </w:rPr>
      </w:pPr>
      <w:r w:rsidRPr="00EE7A39">
        <w:rPr>
          <w:rFonts w:ascii="Cambria" w:hAnsi="Cambria"/>
          <w:b/>
          <w:bCs/>
          <w:rtl/>
        </w:rPr>
        <w:t xml:space="preserve">مكان </w:t>
      </w:r>
      <w:proofErr w:type="gramStart"/>
      <w:r w:rsidRPr="00EE7A39">
        <w:rPr>
          <w:rFonts w:ascii="Cambria" w:hAnsi="Cambria"/>
          <w:b/>
          <w:bCs/>
          <w:rtl/>
        </w:rPr>
        <w:t>النشر</w:t>
      </w:r>
      <w:r w:rsidRPr="00EE7A39">
        <w:rPr>
          <w:rFonts w:ascii="Cambria" w:hAnsi="Cambria"/>
          <w:b/>
          <w:bCs/>
        </w:rPr>
        <w:t>:</w:t>
      </w:r>
      <w:r w:rsidRPr="00EE7A39">
        <w:rPr>
          <w:rFonts w:ascii="Cambria" w:hAnsi="Cambria"/>
        </w:rPr>
        <w:t xml:space="preserve"> </w:t>
      </w:r>
      <w:r w:rsidRPr="00EE7A39">
        <w:rPr>
          <w:rFonts w:ascii="Cambria" w:hAnsi="Cambria"/>
          <w:rtl/>
        </w:rPr>
        <w:t xml:space="preserve"> المجلة</w:t>
      </w:r>
      <w:proofErr w:type="gramEnd"/>
      <w:r w:rsidRPr="00EE7A39">
        <w:rPr>
          <w:rFonts w:ascii="Cambria" w:hAnsi="Cambria"/>
          <w:rtl/>
        </w:rPr>
        <w:t xml:space="preserve"> الدولية للتجارة الإلكترونية (عدد يناير 2024)</w:t>
      </w:r>
      <w:r w:rsidRPr="00EE7A39">
        <w:rPr>
          <w:rFonts w:ascii="Cambria" w:hAnsi="Cambria"/>
        </w:rPr>
        <w:t>.</w:t>
      </w:r>
    </w:p>
    <w:p w14:paraId="144CC0D8" w14:textId="61335242" w:rsidR="00A87FD6" w:rsidRPr="00EE7A39" w:rsidRDefault="00A87FD6" w:rsidP="00D473C9">
      <w:pPr>
        <w:ind w:left="360"/>
        <w:rPr>
          <w:rFonts w:ascii="Cambria" w:hAnsi="Cambria"/>
        </w:rPr>
      </w:pPr>
      <w:r w:rsidRPr="00EE7A39">
        <w:rPr>
          <w:rFonts w:ascii="Cambria" w:hAnsi="Cambria"/>
          <w:b/>
          <w:bCs/>
          <w:rtl/>
        </w:rPr>
        <w:lastRenderedPageBreak/>
        <w:t xml:space="preserve">هدف </w:t>
      </w:r>
      <w:proofErr w:type="gramStart"/>
      <w:r w:rsidRPr="00EE7A39">
        <w:rPr>
          <w:rFonts w:ascii="Cambria" w:hAnsi="Cambria"/>
          <w:b/>
          <w:bCs/>
          <w:rtl/>
        </w:rPr>
        <w:t>الدراسة :</w:t>
      </w:r>
      <w:proofErr w:type="gramEnd"/>
      <w:r w:rsidRPr="00EE7A39">
        <w:rPr>
          <w:rFonts w:ascii="Cambria" w:hAnsi="Cambria"/>
          <w:b/>
          <w:bCs/>
          <w:rtl/>
        </w:rPr>
        <w:t xml:space="preserve"> </w:t>
      </w:r>
    </w:p>
    <w:p w14:paraId="5F8EE32D" w14:textId="6A485920" w:rsidR="00A87FD6" w:rsidRPr="00EE7A39" w:rsidRDefault="00A87FD6" w:rsidP="00D473C9">
      <w:pPr>
        <w:ind w:left="360"/>
        <w:rPr>
          <w:rFonts w:ascii="Cambria" w:hAnsi="Cambria"/>
        </w:rPr>
      </w:pPr>
      <w:r w:rsidRPr="00EE7A39">
        <w:rPr>
          <w:rFonts w:ascii="Cambria" w:hAnsi="Cambria"/>
          <w:rtl/>
        </w:rPr>
        <w:t>استهدفت الدراسة قياس معايير "الجودة المدركة" للصور التي يتم إنتاجها عبر تطبيقات الذكاء الاصطناعي التوليدي</w:t>
      </w:r>
      <w:r w:rsidRPr="00EE7A39">
        <w:rPr>
          <w:rFonts w:ascii="Cambria" w:hAnsi="Cambria"/>
        </w:rPr>
        <w:t xml:space="preserve"> (</w:t>
      </w:r>
      <w:r w:rsidRPr="00EE7A39">
        <w:rPr>
          <w:rFonts w:ascii="Cambria" w:hAnsi="Cambria"/>
          <w:rtl/>
        </w:rPr>
        <w:t>مثل</w:t>
      </w:r>
      <w:r w:rsidRPr="00EE7A39">
        <w:rPr>
          <w:rFonts w:ascii="Cambria" w:hAnsi="Cambria"/>
        </w:rPr>
        <w:t xml:space="preserve"> Midjourney </w:t>
      </w:r>
      <w:r w:rsidRPr="00EE7A39">
        <w:rPr>
          <w:rFonts w:ascii="Cambria" w:hAnsi="Cambria"/>
          <w:rtl/>
        </w:rPr>
        <w:t>و</w:t>
      </w:r>
      <w:r w:rsidRPr="00EE7A39">
        <w:rPr>
          <w:rFonts w:ascii="Cambria" w:hAnsi="Cambria"/>
        </w:rPr>
        <w:t xml:space="preserve">DALL-E) </w:t>
      </w:r>
      <w:r w:rsidRPr="00EE7A39">
        <w:rPr>
          <w:rFonts w:ascii="Cambria" w:hAnsi="Cambria"/>
          <w:rtl/>
        </w:rPr>
        <w:t>عند استخدامها في حملات التسويق الرقمي، وفحص مدى قدرة هذه الصور على بناء صورة ذهنية إيجابية للعلامة التجارية مقارنة بالصور الفوتوغرافية التقليدية</w:t>
      </w:r>
      <w:r w:rsidRPr="00EE7A39">
        <w:rPr>
          <w:rFonts w:ascii="Cambria" w:hAnsi="Cambria"/>
        </w:rPr>
        <w:t>.</w:t>
      </w:r>
    </w:p>
    <w:p w14:paraId="07AE24D8" w14:textId="596F991B" w:rsidR="00A87FD6" w:rsidRPr="00EE7A39" w:rsidRDefault="00A87FD6" w:rsidP="00D473C9">
      <w:pPr>
        <w:ind w:left="1080"/>
        <w:rPr>
          <w:rFonts w:ascii="Cambria" w:hAnsi="Cambria"/>
          <w:b/>
          <w:bCs/>
        </w:rPr>
      </w:pPr>
      <w:r w:rsidRPr="00EE7A39">
        <w:rPr>
          <w:rFonts w:ascii="Cambria" w:hAnsi="Cambria"/>
          <w:b/>
          <w:bCs/>
          <w:rtl/>
        </w:rPr>
        <w:t>المنهجية</w:t>
      </w:r>
      <w:r w:rsidRPr="00EE7A39">
        <w:rPr>
          <w:rFonts w:ascii="Cambria" w:hAnsi="Cambria"/>
          <w:b/>
          <w:bCs/>
        </w:rPr>
        <w:t>:</w:t>
      </w:r>
    </w:p>
    <w:p w14:paraId="3EC830BC" w14:textId="77777777" w:rsidR="00A87FD6" w:rsidRPr="00EE7A39" w:rsidRDefault="00A87FD6" w:rsidP="00D473C9">
      <w:pPr>
        <w:ind w:left="360"/>
        <w:rPr>
          <w:rFonts w:ascii="Cambria" w:hAnsi="Cambria"/>
        </w:rPr>
      </w:pPr>
      <w:r w:rsidRPr="00EE7A39">
        <w:rPr>
          <w:rFonts w:ascii="Cambria" w:hAnsi="Cambria"/>
          <w:rtl/>
        </w:rPr>
        <w:t xml:space="preserve">اعتمدت الدراسة على المنهج شبه التجريبي </w:t>
      </w:r>
      <w:r w:rsidRPr="00EE7A39">
        <w:rPr>
          <w:rFonts w:ascii="Cambria" w:hAnsi="Cambria"/>
        </w:rPr>
        <w:t>(Quasi-experimental)</w:t>
      </w:r>
      <w:r w:rsidRPr="00EE7A39">
        <w:rPr>
          <w:rFonts w:ascii="Cambria" w:hAnsi="Cambria"/>
          <w:rtl/>
        </w:rPr>
        <w:t>، حيث تم عرض نماذج إعلانية متنوعة على عينة من المستهلكين لقياس ردود أفعالهم</w:t>
      </w:r>
      <w:r w:rsidRPr="00EE7A39">
        <w:rPr>
          <w:rFonts w:ascii="Cambria" w:hAnsi="Cambria"/>
        </w:rPr>
        <w:t>.</w:t>
      </w:r>
    </w:p>
    <w:p w14:paraId="210273F7" w14:textId="77777777" w:rsidR="00A87FD6" w:rsidRPr="00EE7A39" w:rsidRDefault="00A87FD6" w:rsidP="00D473C9">
      <w:pPr>
        <w:ind w:left="360"/>
        <w:rPr>
          <w:rFonts w:ascii="Cambria" w:hAnsi="Cambria"/>
        </w:rPr>
      </w:pPr>
      <w:r w:rsidRPr="00EE7A39">
        <w:rPr>
          <w:rFonts w:ascii="Cambria" w:hAnsi="Cambria"/>
          <w:rtl/>
        </w:rPr>
        <w:t xml:space="preserve">استخدم الباحث </w:t>
      </w:r>
      <w:proofErr w:type="gramStart"/>
      <w:r w:rsidRPr="00EE7A39">
        <w:rPr>
          <w:rFonts w:ascii="Cambria" w:hAnsi="Cambria"/>
          <w:rtl/>
        </w:rPr>
        <w:t>الاستبيان</w:t>
      </w:r>
      <w:proofErr w:type="gramEnd"/>
      <w:r w:rsidRPr="00EE7A39">
        <w:rPr>
          <w:rFonts w:ascii="Cambria" w:hAnsi="Cambria"/>
          <w:rtl/>
        </w:rPr>
        <w:t xml:space="preserve"> كأداة لجمع البيانات، مع التركيز على مقاييس (الواقعية، الجاذبية البصرية، والوضوح)</w:t>
      </w:r>
      <w:r w:rsidRPr="00EE7A39">
        <w:rPr>
          <w:rFonts w:ascii="Cambria" w:hAnsi="Cambria"/>
        </w:rPr>
        <w:t>.</w:t>
      </w:r>
    </w:p>
    <w:p w14:paraId="76279222" w14:textId="29517CE6" w:rsidR="00A87FD6" w:rsidRPr="00EE7A39" w:rsidRDefault="00A87FD6" w:rsidP="00D473C9">
      <w:pPr>
        <w:ind w:left="360"/>
        <w:rPr>
          <w:rFonts w:ascii="Cambria" w:hAnsi="Cambria"/>
          <w:b/>
          <w:bCs/>
        </w:rPr>
      </w:pPr>
      <w:r w:rsidRPr="00EE7A39">
        <w:rPr>
          <w:rFonts w:ascii="Cambria" w:hAnsi="Cambria"/>
          <w:b/>
          <w:bCs/>
          <w:rtl/>
        </w:rPr>
        <w:t>أبرز نتائج الدراسة</w:t>
      </w:r>
      <w:r w:rsidRPr="00EE7A39">
        <w:rPr>
          <w:rFonts w:ascii="Cambria" w:hAnsi="Cambria"/>
          <w:b/>
          <w:bCs/>
        </w:rPr>
        <w:t>:</w:t>
      </w:r>
    </w:p>
    <w:p w14:paraId="671E2686" w14:textId="77777777" w:rsidR="00A87FD6" w:rsidRPr="00EE7A39" w:rsidRDefault="00A87FD6" w:rsidP="00D473C9">
      <w:pPr>
        <w:ind w:left="360"/>
        <w:rPr>
          <w:rFonts w:ascii="Cambria" w:hAnsi="Cambria"/>
        </w:rPr>
      </w:pPr>
      <w:r w:rsidRPr="00EE7A39">
        <w:rPr>
          <w:rFonts w:ascii="Cambria" w:hAnsi="Cambria"/>
          <w:rtl/>
        </w:rPr>
        <w:t>التفوق في الجاذبية</w:t>
      </w:r>
      <w:r w:rsidRPr="00EE7A39">
        <w:rPr>
          <w:rFonts w:ascii="Cambria" w:hAnsi="Cambria"/>
        </w:rPr>
        <w:t xml:space="preserve">: </w:t>
      </w:r>
      <w:r w:rsidRPr="00EE7A39">
        <w:rPr>
          <w:rFonts w:ascii="Cambria" w:hAnsi="Cambria"/>
          <w:rtl/>
        </w:rPr>
        <w:t>أثبتت النتائج أن الصور المولدة بالذكاء الاصطناعي تتفوق في "الجاذبية البصرية</w:t>
      </w:r>
      <w:r w:rsidRPr="00EE7A39">
        <w:rPr>
          <w:rFonts w:ascii="Cambria" w:hAnsi="Cambria"/>
        </w:rPr>
        <w:t xml:space="preserve">" (Visual Appeal) </w:t>
      </w:r>
      <w:r w:rsidRPr="00EE7A39">
        <w:rPr>
          <w:rFonts w:ascii="Cambria" w:hAnsi="Cambria"/>
          <w:rtl/>
        </w:rPr>
        <w:t>والألوان المبتكرة، مما يزيد من معدل توقف المستخدم لمشاهدة الإعلان</w:t>
      </w:r>
      <w:r w:rsidRPr="00EE7A39">
        <w:rPr>
          <w:rFonts w:ascii="Cambria" w:hAnsi="Cambria"/>
        </w:rPr>
        <w:t xml:space="preserve"> (Stop rate).</w:t>
      </w:r>
    </w:p>
    <w:p w14:paraId="04C009DE" w14:textId="77777777" w:rsidR="00A87FD6" w:rsidRPr="00A87FD6" w:rsidRDefault="00A87FD6" w:rsidP="00D473C9">
      <w:pPr>
        <w:pStyle w:val="ListParagraph"/>
        <w:rPr>
          <w:rFonts w:ascii="Cambria" w:hAnsi="Cambria"/>
        </w:rPr>
      </w:pPr>
    </w:p>
    <w:p w14:paraId="031E078A" w14:textId="2CACCA9F" w:rsidR="00A87FD6" w:rsidRPr="00EE7A39" w:rsidRDefault="00A87FD6" w:rsidP="00D473C9">
      <w:pPr>
        <w:ind w:left="360"/>
        <w:rPr>
          <w:rFonts w:ascii="Cambria" w:hAnsi="Cambria"/>
        </w:rPr>
      </w:pPr>
      <w:r w:rsidRPr="00EE7A39">
        <w:rPr>
          <w:rFonts w:ascii="Cambria" w:hAnsi="Cambria"/>
          <w:b/>
          <w:bCs/>
          <w:rtl/>
        </w:rPr>
        <w:t xml:space="preserve">فجوة </w:t>
      </w:r>
      <w:proofErr w:type="gramStart"/>
      <w:r w:rsidRPr="00EE7A39">
        <w:rPr>
          <w:rFonts w:ascii="Cambria" w:hAnsi="Cambria"/>
          <w:b/>
          <w:bCs/>
          <w:rtl/>
        </w:rPr>
        <w:t>الواقعية</w:t>
      </w:r>
      <w:r w:rsidRPr="00EE7A39">
        <w:rPr>
          <w:rFonts w:ascii="Cambria" w:hAnsi="Cambria"/>
          <w:rtl/>
        </w:rPr>
        <w:t xml:space="preserve"> :</w:t>
      </w:r>
      <w:proofErr w:type="gramEnd"/>
      <w:r w:rsidRPr="00EE7A39">
        <w:rPr>
          <w:rFonts w:ascii="Cambria" w:hAnsi="Cambria"/>
          <w:rtl/>
        </w:rPr>
        <w:t xml:space="preserve"> </w:t>
      </w:r>
    </w:p>
    <w:p w14:paraId="0AB8CC68" w14:textId="4ABC71ED" w:rsidR="00A87FD6" w:rsidRPr="00EE7A39" w:rsidRDefault="00A87FD6" w:rsidP="00D473C9">
      <w:pPr>
        <w:ind w:left="360"/>
        <w:rPr>
          <w:rFonts w:ascii="Cambria" w:hAnsi="Cambria"/>
        </w:rPr>
      </w:pPr>
      <w:r w:rsidRPr="00EE7A39">
        <w:rPr>
          <w:rFonts w:ascii="Cambria" w:hAnsi="Cambria"/>
          <w:rtl/>
        </w:rPr>
        <w:t>كشفت الدراسة عن وجود "تحفظ" لدى بعض المستهلكين تجاه الصور التي تظهر فيها ملامح بشرية مولدة بالكامل، حيث وصفها البعض بأنها "مثالية أكثر من اللازم" مما قد يقلل من واقعية الرسالة الإعلانية</w:t>
      </w:r>
      <w:r w:rsidRPr="00EE7A39">
        <w:rPr>
          <w:rFonts w:ascii="Cambria" w:hAnsi="Cambria"/>
        </w:rPr>
        <w:t>.</w:t>
      </w:r>
    </w:p>
    <w:p w14:paraId="698EF278" w14:textId="77777777" w:rsidR="00A87FD6" w:rsidRPr="00A87FD6" w:rsidRDefault="00A87FD6" w:rsidP="00D473C9">
      <w:pPr>
        <w:pStyle w:val="ListParagraph"/>
        <w:rPr>
          <w:rFonts w:ascii="Cambria" w:hAnsi="Cambria"/>
        </w:rPr>
      </w:pPr>
    </w:p>
    <w:p w14:paraId="2EC31F1F" w14:textId="77777777" w:rsidR="00A87FD6" w:rsidRPr="00EE7A39" w:rsidRDefault="00A87FD6" w:rsidP="00D473C9">
      <w:pPr>
        <w:ind w:left="1080"/>
        <w:rPr>
          <w:rFonts w:ascii="Cambria" w:hAnsi="Cambria"/>
          <w:rtl/>
        </w:rPr>
      </w:pPr>
      <w:r w:rsidRPr="00EE7A39">
        <w:rPr>
          <w:rFonts w:ascii="Cambria" w:hAnsi="Cambria"/>
          <w:b/>
          <w:bCs/>
          <w:rtl/>
        </w:rPr>
        <w:t>كفاءة التكلفة</w:t>
      </w:r>
      <w:r w:rsidRPr="00EE7A39">
        <w:rPr>
          <w:rFonts w:ascii="Cambria" w:hAnsi="Cambria"/>
          <w:b/>
          <w:bCs/>
        </w:rPr>
        <w:t>:</w:t>
      </w:r>
      <w:r w:rsidRPr="00EE7A39">
        <w:rPr>
          <w:rFonts w:ascii="Cambria" w:hAnsi="Cambria"/>
        </w:rPr>
        <w:t xml:space="preserve"> </w:t>
      </w:r>
      <w:r w:rsidRPr="00EE7A39">
        <w:rPr>
          <w:rFonts w:ascii="Cambria" w:hAnsi="Cambria"/>
          <w:rtl/>
        </w:rPr>
        <w:t xml:space="preserve"> </w:t>
      </w:r>
    </w:p>
    <w:p w14:paraId="6E867092" w14:textId="40E866F8" w:rsidR="00A87FD6" w:rsidRPr="00EE7A39" w:rsidRDefault="00A87FD6" w:rsidP="00D473C9">
      <w:pPr>
        <w:ind w:left="1080"/>
        <w:rPr>
          <w:rFonts w:ascii="Cambria" w:hAnsi="Cambria"/>
        </w:rPr>
      </w:pPr>
      <w:r w:rsidRPr="00EE7A39">
        <w:rPr>
          <w:rFonts w:ascii="Cambria" w:hAnsi="Cambria"/>
          <w:rtl/>
        </w:rPr>
        <w:t>أشارت الدراسة إلى أن تبني هذه التقنيات يقلل تكاليف الإنتاج الصوري في التسويق الرقمي بنسبة كبيرة، لكن الفعالية تظل مرتبطة بمدى مهارة "كاتب الأوامر</w:t>
      </w:r>
      <w:r w:rsidRPr="00EE7A39">
        <w:rPr>
          <w:rFonts w:ascii="Cambria" w:hAnsi="Cambria"/>
        </w:rPr>
        <w:t xml:space="preserve">" (Prompt Engineer) </w:t>
      </w:r>
      <w:r w:rsidRPr="00EE7A39">
        <w:rPr>
          <w:rFonts w:ascii="Cambria" w:hAnsi="Cambria"/>
          <w:rtl/>
        </w:rPr>
        <w:t>في ضبط التفاصيل</w:t>
      </w:r>
      <w:r w:rsidRPr="00EE7A39">
        <w:rPr>
          <w:rFonts w:ascii="Cambria" w:hAnsi="Cambria"/>
        </w:rPr>
        <w:t>.</w:t>
      </w:r>
    </w:p>
    <w:p w14:paraId="6DF4E148" w14:textId="77777777" w:rsidR="00A87FD6" w:rsidRPr="00EE7A39" w:rsidRDefault="00A87FD6" w:rsidP="00D473C9">
      <w:pPr>
        <w:ind w:left="360"/>
        <w:rPr>
          <w:rFonts w:ascii="Cambria" w:hAnsi="Cambria"/>
        </w:rPr>
      </w:pPr>
      <w:r w:rsidRPr="00EE7A39">
        <w:rPr>
          <w:rFonts w:ascii="Cambria" w:hAnsi="Cambria"/>
          <w:b/>
          <w:bCs/>
          <w:rtl/>
        </w:rPr>
        <w:t>الثقة</w:t>
      </w:r>
      <w:r w:rsidRPr="00EE7A39">
        <w:rPr>
          <w:rFonts w:ascii="Cambria" w:hAnsi="Cambria"/>
          <w:b/>
          <w:bCs/>
        </w:rPr>
        <w:t>:</w:t>
      </w:r>
      <w:r w:rsidRPr="00EE7A39">
        <w:rPr>
          <w:rFonts w:ascii="Cambria" w:hAnsi="Cambria"/>
        </w:rPr>
        <w:t xml:space="preserve"> </w:t>
      </w:r>
    </w:p>
    <w:p w14:paraId="3699731F" w14:textId="4BD46A7A" w:rsidR="00A87FD6" w:rsidRPr="00EE7A39" w:rsidRDefault="00A87FD6" w:rsidP="00D473C9">
      <w:pPr>
        <w:ind w:left="360"/>
        <w:rPr>
          <w:rFonts w:ascii="Cambria" w:hAnsi="Cambria"/>
        </w:rPr>
      </w:pPr>
      <w:r w:rsidRPr="00EE7A39">
        <w:rPr>
          <w:rFonts w:ascii="Cambria" w:hAnsi="Cambria"/>
          <w:rtl/>
        </w:rPr>
        <w:t>خلصت الدراسة إلى أن جودة الصورة العالية لا تعني دائماً الثقة العالية؛ فالمستهلك يميل للثقة أكثر عندما تدمج الصورة بين عناصر حقيقية وعناصر مولدة تقنياً</w:t>
      </w:r>
      <w:r w:rsidRPr="00EE7A39">
        <w:rPr>
          <w:rFonts w:ascii="Cambria" w:hAnsi="Cambria"/>
        </w:rPr>
        <w:t>.</w:t>
      </w:r>
    </w:p>
    <w:p w14:paraId="6C51BCCE" w14:textId="195292BC" w:rsidR="00FF34FB" w:rsidRPr="00730B00" w:rsidRDefault="00FF34FB" w:rsidP="00D473C9">
      <w:pPr>
        <w:pStyle w:val="ListParagraph"/>
        <w:rPr>
          <w:rFonts w:ascii="Cambria" w:hAnsi="Cambria"/>
          <w:rtl/>
        </w:rPr>
      </w:pPr>
    </w:p>
    <w:p w14:paraId="3F84BF8B" w14:textId="77777777" w:rsidR="00D25C62" w:rsidRPr="00D25C62" w:rsidRDefault="00D25C62" w:rsidP="00D473C9">
      <w:pPr>
        <w:rPr>
          <w:rFonts w:ascii="Cambria" w:hAnsi="Cambria"/>
        </w:rPr>
      </w:pPr>
    </w:p>
    <w:p w14:paraId="1A561026" w14:textId="684AEF98" w:rsidR="00A87FD6" w:rsidRPr="00EE7A39" w:rsidRDefault="00EE7A39" w:rsidP="00D473C9">
      <w:pPr>
        <w:ind w:left="360"/>
        <w:rPr>
          <w:rFonts w:ascii="Cambria" w:hAnsi="Cambria" w:cs="Arial"/>
        </w:rPr>
      </w:pPr>
      <w:proofErr w:type="gramStart"/>
      <w:r>
        <w:rPr>
          <w:rFonts w:ascii="Cambria" w:hAnsi="Cambria" w:cs="Arial" w:hint="cs"/>
          <w:rtl/>
        </w:rPr>
        <w:t xml:space="preserve">( </w:t>
      </w:r>
      <w:r w:rsidR="00A87FD6" w:rsidRPr="00EE7A39">
        <w:rPr>
          <w:rFonts w:ascii="Cambria" w:hAnsi="Cambria" w:cs="Arial"/>
          <w:rtl/>
        </w:rPr>
        <w:t>مريم</w:t>
      </w:r>
      <w:proofErr w:type="gramEnd"/>
      <w:r w:rsidR="00A87FD6" w:rsidRPr="00EE7A39">
        <w:rPr>
          <w:rFonts w:ascii="Cambria" w:hAnsi="Cambria" w:cs="Arial"/>
          <w:rtl/>
        </w:rPr>
        <w:t xml:space="preserve"> </w:t>
      </w:r>
      <w:proofErr w:type="gramStart"/>
      <w:r w:rsidR="00A87FD6" w:rsidRPr="00EE7A39">
        <w:rPr>
          <w:rFonts w:ascii="Cambria" w:hAnsi="Cambria" w:cs="Arial"/>
          <w:rtl/>
        </w:rPr>
        <w:t>الشمري</w:t>
      </w:r>
      <w:r>
        <w:rPr>
          <w:rFonts w:ascii="Cambria" w:hAnsi="Cambria" w:cs="Arial" w:hint="cs"/>
          <w:rtl/>
        </w:rPr>
        <w:t xml:space="preserve"> )</w:t>
      </w:r>
      <w:proofErr w:type="gramEnd"/>
      <w:r w:rsidR="00A87FD6" w:rsidRPr="00EE7A39">
        <w:rPr>
          <w:rFonts w:ascii="Cambria" w:hAnsi="Cambria" w:cs="Arial"/>
          <w:rtl/>
        </w:rPr>
        <w:t xml:space="preserve"> (2023)</w:t>
      </w:r>
      <w:r>
        <w:rPr>
          <w:rFonts w:ascii="Cambria" w:hAnsi="Cambria" w:cs="Arial" w:hint="cs"/>
          <w:rtl/>
        </w:rPr>
        <w:t>:</w:t>
      </w:r>
      <w:r w:rsidR="00A87FD6" w:rsidRPr="00EE7A39">
        <w:rPr>
          <w:rFonts w:ascii="Cambria" w:hAnsi="Cambria" w:cs="Arial"/>
          <w:rtl/>
        </w:rPr>
        <w:t xml:space="preserve"> وعي الجمهور السعودي بمخاطر ومزايا الذكاء الاصطناعي. مجلة البحوث الإعلامية.</w:t>
      </w:r>
    </w:p>
    <w:p w14:paraId="4B16E852" w14:textId="03E74C81" w:rsidR="00A87FD6" w:rsidRPr="00EE7A39" w:rsidRDefault="00A87FD6" w:rsidP="00D473C9">
      <w:pPr>
        <w:ind w:left="360"/>
        <w:rPr>
          <w:rFonts w:ascii="Cambria" w:hAnsi="Cambria"/>
        </w:rPr>
      </w:pPr>
      <w:r w:rsidRPr="00EE7A39">
        <w:rPr>
          <w:rFonts w:ascii="Cambria" w:hAnsi="Cambria"/>
          <w:b/>
          <w:bCs/>
          <w:rtl/>
        </w:rPr>
        <w:t xml:space="preserve">مكان </w:t>
      </w:r>
      <w:proofErr w:type="gramStart"/>
      <w:r w:rsidRPr="00EE7A39">
        <w:rPr>
          <w:rFonts w:ascii="Cambria" w:hAnsi="Cambria"/>
          <w:b/>
          <w:bCs/>
          <w:rtl/>
        </w:rPr>
        <w:t>النشر</w:t>
      </w:r>
      <w:r w:rsidRPr="00EE7A39">
        <w:rPr>
          <w:rFonts w:ascii="Cambria" w:hAnsi="Cambria"/>
          <w:b/>
          <w:bCs/>
        </w:rPr>
        <w:t xml:space="preserve"> :</w:t>
      </w:r>
      <w:proofErr w:type="gramEnd"/>
      <w:r w:rsidRPr="00EE7A39">
        <w:rPr>
          <w:rFonts w:ascii="Cambria" w:hAnsi="Cambria"/>
        </w:rPr>
        <w:t xml:space="preserve"> </w:t>
      </w:r>
      <w:r w:rsidRPr="00EE7A39">
        <w:rPr>
          <w:rFonts w:ascii="Cambria" w:hAnsi="Cambria"/>
          <w:rtl/>
        </w:rPr>
        <w:t>مجلة البحوث الإعلامية (جامعة الأزهر - كلية الإعلام)</w:t>
      </w:r>
      <w:r w:rsidRPr="00EE7A39">
        <w:rPr>
          <w:rFonts w:ascii="Cambria" w:hAnsi="Cambria"/>
        </w:rPr>
        <w:t>.</w:t>
      </w:r>
    </w:p>
    <w:p w14:paraId="48DB63C3" w14:textId="7CC9A8C0" w:rsidR="00A87FD6" w:rsidRPr="00EE7A39" w:rsidRDefault="00A87FD6" w:rsidP="00D473C9">
      <w:pPr>
        <w:ind w:left="360"/>
        <w:rPr>
          <w:rFonts w:ascii="Cambria" w:hAnsi="Cambria"/>
          <w:b/>
          <w:bCs/>
        </w:rPr>
      </w:pPr>
      <w:r w:rsidRPr="00EE7A39">
        <w:rPr>
          <w:rFonts w:ascii="Cambria" w:hAnsi="Cambria"/>
          <w:b/>
          <w:bCs/>
          <w:rtl/>
        </w:rPr>
        <w:t>هدف الدراسة</w:t>
      </w:r>
      <w:r w:rsidRPr="00EE7A39">
        <w:rPr>
          <w:rFonts w:ascii="Cambria" w:hAnsi="Cambria"/>
          <w:b/>
          <w:bCs/>
        </w:rPr>
        <w:t>:</w:t>
      </w:r>
    </w:p>
    <w:p w14:paraId="238EFEBE" w14:textId="77777777" w:rsidR="00A87FD6" w:rsidRPr="00EE7A39" w:rsidRDefault="00A87FD6" w:rsidP="00D473C9">
      <w:pPr>
        <w:ind w:left="1080"/>
        <w:rPr>
          <w:rFonts w:ascii="Cambria" w:hAnsi="Cambria"/>
        </w:rPr>
      </w:pPr>
      <w:r w:rsidRPr="00EE7A39">
        <w:rPr>
          <w:rFonts w:ascii="Cambria" w:hAnsi="Cambria"/>
          <w:rtl/>
        </w:rPr>
        <w:lastRenderedPageBreak/>
        <w:t>هدفت الدراسة إلى رصد وتحليل مستوى وعي الجمهور السعودي بطبيعة تقنيات الذكاء الاصطناعي، وتحديد اتجاهاتهم نحو المزايا المتوقعة (مثل الابتكار وتسهيل الحياة) والمخاطر المحتملة (مثل انتهاك الخصوصية، والتزييف، وتهميش العنصر البشري)</w:t>
      </w:r>
      <w:r w:rsidRPr="00EE7A39">
        <w:rPr>
          <w:rFonts w:ascii="Cambria" w:hAnsi="Cambria"/>
        </w:rPr>
        <w:t>.</w:t>
      </w:r>
    </w:p>
    <w:p w14:paraId="3FCF7CC4" w14:textId="5B6E9D12" w:rsidR="00A87FD6" w:rsidRPr="00EE7A39" w:rsidRDefault="00A87FD6" w:rsidP="00D473C9">
      <w:pPr>
        <w:ind w:left="360"/>
        <w:rPr>
          <w:rFonts w:ascii="Cambria" w:hAnsi="Cambria"/>
          <w:b/>
          <w:bCs/>
        </w:rPr>
      </w:pPr>
      <w:r w:rsidRPr="00EE7A39">
        <w:rPr>
          <w:rFonts w:ascii="Cambria" w:hAnsi="Cambria"/>
          <w:b/>
          <w:bCs/>
          <w:rtl/>
        </w:rPr>
        <w:t>المنهجية</w:t>
      </w:r>
      <w:r w:rsidRPr="00EE7A39">
        <w:rPr>
          <w:rFonts w:ascii="Cambria" w:hAnsi="Cambria"/>
          <w:b/>
          <w:bCs/>
        </w:rPr>
        <w:t>:</w:t>
      </w:r>
    </w:p>
    <w:p w14:paraId="15F23875" w14:textId="77777777" w:rsidR="00A87FD6" w:rsidRPr="00EE7A39" w:rsidRDefault="00A87FD6" w:rsidP="00D473C9">
      <w:pPr>
        <w:ind w:left="1080"/>
        <w:rPr>
          <w:rFonts w:ascii="Cambria" w:hAnsi="Cambria"/>
        </w:rPr>
      </w:pPr>
      <w:r w:rsidRPr="00EE7A39">
        <w:rPr>
          <w:rFonts w:ascii="Cambria" w:hAnsi="Cambria"/>
          <w:rtl/>
        </w:rPr>
        <w:t>استخدمت الباحثة المنهج الوصفي</w:t>
      </w:r>
      <w:r w:rsidRPr="00EE7A39">
        <w:rPr>
          <w:rFonts w:ascii="Cambria" w:hAnsi="Cambria"/>
        </w:rPr>
        <w:t>.</w:t>
      </w:r>
    </w:p>
    <w:p w14:paraId="086C9E66" w14:textId="77777777" w:rsidR="00A87FD6" w:rsidRPr="00EE7A39" w:rsidRDefault="00A87FD6" w:rsidP="00D473C9">
      <w:pPr>
        <w:ind w:left="1080"/>
        <w:rPr>
          <w:rFonts w:ascii="Cambria" w:hAnsi="Cambria"/>
        </w:rPr>
      </w:pPr>
      <w:r w:rsidRPr="00EE7A39">
        <w:rPr>
          <w:rFonts w:ascii="Cambria" w:hAnsi="Cambria"/>
          <w:rtl/>
        </w:rPr>
        <w:t xml:space="preserve">اعتمدت على أداة </w:t>
      </w:r>
      <w:proofErr w:type="gramStart"/>
      <w:r w:rsidRPr="00EE7A39">
        <w:rPr>
          <w:rFonts w:ascii="Cambria" w:hAnsi="Cambria"/>
          <w:rtl/>
        </w:rPr>
        <w:t>الاستبيان</w:t>
      </w:r>
      <w:proofErr w:type="gramEnd"/>
      <w:r w:rsidRPr="00EE7A39">
        <w:rPr>
          <w:rFonts w:ascii="Cambria" w:hAnsi="Cambria"/>
          <w:rtl/>
        </w:rPr>
        <w:t xml:space="preserve"> الإلكتروني، الذي طُبق على عينة عشوائية من الجمهور السعودي بمختلف فئاته العمرية والتعليمية</w:t>
      </w:r>
      <w:r w:rsidRPr="00EE7A39">
        <w:rPr>
          <w:rFonts w:ascii="Cambria" w:hAnsi="Cambria"/>
        </w:rPr>
        <w:t>.</w:t>
      </w:r>
    </w:p>
    <w:p w14:paraId="4A0563E1" w14:textId="40EF8926" w:rsidR="00A87FD6" w:rsidRPr="00EE7A39" w:rsidRDefault="00A87FD6" w:rsidP="00D473C9">
      <w:pPr>
        <w:ind w:left="360"/>
        <w:rPr>
          <w:rFonts w:ascii="Cambria" w:hAnsi="Cambria"/>
          <w:b/>
          <w:bCs/>
        </w:rPr>
      </w:pPr>
      <w:r w:rsidRPr="00EE7A39">
        <w:rPr>
          <w:rFonts w:ascii="Cambria" w:hAnsi="Cambria"/>
          <w:b/>
          <w:bCs/>
          <w:rtl/>
        </w:rPr>
        <w:t>أبرز نتائج الدراسة</w:t>
      </w:r>
      <w:r w:rsidRPr="00EE7A39">
        <w:rPr>
          <w:rFonts w:ascii="Cambria" w:hAnsi="Cambria"/>
          <w:b/>
          <w:bCs/>
        </w:rPr>
        <w:t>:</w:t>
      </w:r>
    </w:p>
    <w:p w14:paraId="4BD58AC0" w14:textId="64311842" w:rsidR="00A87FD6" w:rsidRPr="00EE7A39" w:rsidRDefault="00A87FD6" w:rsidP="00D473C9">
      <w:pPr>
        <w:ind w:left="1080"/>
        <w:rPr>
          <w:rFonts w:ascii="Cambria" w:hAnsi="Cambria"/>
        </w:rPr>
      </w:pPr>
      <w:r w:rsidRPr="00EE7A39">
        <w:rPr>
          <w:rFonts w:ascii="Cambria" w:hAnsi="Cambria"/>
          <w:b/>
          <w:bCs/>
          <w:rtl/>
        </w:rPr>
        <w:t xml:space="preserve">وعي متوسط إلى </w:t>
      </w:r>
      <w:proofErr w:type="gramStart"/>
      <w:r w:rsidRPr="00EE7A39">
        <w:rPr>
          <w:rFonts w:ascii="Cambria" w:hAnsi="Cambria"/>
          <w:b/>
          <w:bCs/>
          <w:rtl/>
        </w:rPr>
        <w:t>مرتفع</w:t>
      </w:r>
      <w:r w:rsidRPr="00EE7A39">
        <w:rPr>
          <w:rFonts w:ascii="Cambria" w:hAnsi="Cambria"/>
          <w:b/>
          <w:bCs/>
        </w:rPr>
        <w:t xml:space="preserve"> :</w:t>
      </w:r>
      <w:proofErr w:type="gramEnd"/>
      <w:r w:rsidRPr="00EE7A39">
        <w:rPr>
          <w:rFonts w:ascii="Cambria" w:hAnsi="Cambria"/>
        </w:rPr>
        <w:t xml:space="preserve"> </w:t>
      </w:r>
      <w:r w:rsidRPr="00EE7A39">
        <w:rPr>
          <w:rFonts w:ascii="Cambria" w:hAnsi="Cambria"/>
          <w:rtl/>
        </w:rPr>
        <w:t>كشفت النتائج أن الجمهور السعودي لديه إدراك جيد بمفهوم الذكاء الاصطناعي، ولكن هذا الوعي يتركز أكثر في "المزايا الاستهلاكية" والترفيهية</w:t>
      </w:r>
      <w:r w:rsidRPr="00EE7A39">
        <w:rPr>
          <w:rFonts w:ascii="Cambria" w:hAnsi="Cambria"/>
        </w:rPr>
        <w:t>.</w:t>
      </w:r>
    </w:p>
    <w:p w14:paraId="5A38C3B0" w14:textId="4A7C851A" w:rsidR="00A87FD6" w:rsidRPr="00EE7A39" w:rsidRDefault="00A87FD6" w:rsidP="00D473C9">
      <w:pPr>
        <w:ind w:left="360"/>
        <w:rPr>
          <w:rFonts w:ascii="Cambria" w:hAnsi="Cambria"/>
        </w:rPr>
      </w:pPr>
      <w:r w:rsidRPr="00EE7A39">
        <w:rPr>
          <w:rFonts w:ascii="Cambria" w:hAnsi="Cambria"/>
          <w:b/>
          <w:bCs/>
          <w:rtl/>
        </w:rPr>
        <w:t xml:space="preserve">المزايا </w:t>
      </w:r>
      <w:proofErr w:type="gramStart"/>
      <w:r w:rsidRPr="00EE7A39">
        <w:rPr>
          <w:rFonts w:ascii="Cambria" w:hAnsi="Cambria"/>
          <w:b/>
          <w:bCs/>
          <w:rtl/>
        </w:rPr>
        <w:t>المدركة</w:t>
      </w:r>
      <w:r w:rsidRPr="00EE7A39">
        <w:rPr>
          <w:rFonts w:ascii="Cambria" w:hAnsi="Cambria"/>
          <w:b/>
          <w:bCs/>
        </w:rPr>
        <w:t>:</w:t>
      </w:r>
      <w:r w:rsidRPr="00EE7A39">
        <w:rPr>
          <w:rFonts w:ascii="Cambria" w:hAnsi="Cambria"/>
        </w:rPr>
        <w:t xml:space="preserve"> </w:t>
      </w:r>
      <w:r w:rsidRPr="00EE7A39">
        <w:rPr>
          <w:rFonts w:ascii="Cambria" w:hAnsi="Cambria"/>
          <w:rtl/>
        </w:rPr>
        <w:t xml:space="preserve"> جاء</w:t>
      </w:r>
      <w:proofErr w:type="gramEnd"/>
      <w:r w:rsidRPr="00EE7A39">
        <w:rPr>
          <w:rFonts w:ascii="Cambria" w:hAnsi="Cambria"/>
          <w:rtl/>
        </w:rPr>
        <w:t xml:space="preserve"> "تطوير الإبداع" و"سرعة الإنجاز" في مقدمة المزايا التي يراها الجمهور السعودي، مما يدعم تقبلهم للمحتوى الإعلاني المبتكر تقنياً</w:t>
      </w:r>
      <w:r w:rsidRPr="00EE7A39">
        <w:rPr>
          <w:rFonts w:ascii="Cambria" w:hAnsi="Cambria"/>
        </w:rPr>
        <w:t>.</w:t>
      </w:r>
    </w:p>
    <w:p w14:paraId="4EB80BE8" w14:textId="260B0A38" w:rsidR="00A87FD6" w:rsidRPr="00EE7A39" w:rsidRDefault="00A87FD6" w:rsidP="00D473C9">
      <w:pPr>
        <w:ind w:left="360"/>
        <w:rPr>
          <w:rFonts w:ascii="Cambria" w:hAnsi="Cambria"/>
        </w:rPr>
      </w:pPr>
      <w:r w:rsidRPr="00EE7A39">
        <w:rPr>
          <w:rFonts w:ascii="Cambria" w:hAnsi="Cambria"/>
          <w:b/>
          <w:bCs/>
          <w:rtl/>
        </w:rPr>
        <w:t>المخاوف (المخاطر</w:t>
      </w:r>
      <w:proofErr w:type="gramStart"/>
      <w:r w:rsidRPr="00EE7A39">
        <w:rPr>
          <w:rFonts w:ascii="Cambria" w:hAnsi="Cambria"/>
          <w:b/>
          <w:bCs/>
          <w:rtl/>
        </w:rPr>
        <w:t>)</w:t>
      </w:r>
      <w:r w:rsidRPr="00EE7A39">
        <w:rPr>
          <w:rFonts w:ascii="Cambria" w:hAnsi="Cambria"/>
          <w:b/>
          <w:bCs/>
        </w:rPr>
        <w:t>:</w:t>
      </w:r>
      <w:r w:rsidRPr="00EE7A39">
        <w:rPr>
          <w:rFonts w:ascii="Cambria" w:hAnsi="Cambria"/>
        </w:rPr>
        <w:t xml:space="preserve"> </w:t>
      </w:r>
      <w:r w:rsidRPr="00EE7A39">
        <w:rPr>
          <w:rFonts w:ascii="Cambria" w:hAnsi="Cambria"/>
          <w:rtl/>
        </w:rPr>
        <w:t xml:space="preserve"> أظهرت</w:t>
      </w:r>
      <w:proofErr w:type="gramEnd"/>
      <w:r w:rsidRPr="00EE7A39">
        <w:rPr>
          <w:rFonts w:ascii="Cambria" w:hAnsi="Cambria"/>
          <w:rtl/>
        </w:rPr>
        <w:t xml:space="preserve"> النتائج قلقاً ملموساً لدى الجمهور بشأن "التزييف العميق</w:t>
      </w:r>
      <w:r w:rsidRPr="00EE7A39">
        <w:rPr>
          <w:rFonts w:ascii="Cambria" w:hAnsi="Cambria"/>
        </w:rPr>
        <w:t xml:space="preserve">" (Deepfake) </w:t>
      </w:r>
      <w:r w:rsidRPr="00EE7A39">
        <w:rPr>
          <w:rFonts w:ascii="Cambria" w:hAnsi="Cambria"/>
          <w:rtl/>
        </w:rPr>
        <w:t>وقدرة الذكاء الاصطناعي على تضليل المستهلكين بمعلومات أو صور غير حقيقية، وهو ما يفرض تحدياً على مصداقية الإعلانات</w:t>
      </w:r>
      <w:r w:rsidRPr="00EE7A39">
        <w:rPr>
          <w:rFonts w:ascii="Cambria" w:hAnsi="Cambria"/>
        </w:rPr>
        <w:t>.</w:t>
      </w:r>
    </w:p>
    <w:p w14:paraId="05AD9C60" w14:textId="22A00E42" w:rsidR="00A87FD6" w:rsidRPr="00EE7A39" w:rsidRDefault="00A87FD6" w:rsidP="00D473C9">
      <w:pPr>
        <w:ind w:left="360"/>
        <w:rPr>
          <w:rFonts w:ascii="Cambria" w:hAnsi="Cambria"/>
        </w:rPr>
      </w:pPr>
      <w:r w:rsidRPr="00EE7A39">
        <w:rPr>
          <w:rFonts w:ascii="Cambria" w:hAnsi="Cambria"/>
          <w:b/>
          <w:bCs/>
          <w:rtl/>
        </w:rPr>
        <w:t xml:space="preserve">التأثير </w:t>
      </w:r>
      <w:proofErr w:type="gramStart"/>
      <w:r w:rsidRPr="00EE7A39">
        <w:rPr>
          <w:rFonts w:ascii="Cambria" w:hAnsi="Cambria"/>
          <w:b/>
          <w:bCs/>
          <w:rtl/>
        </w:rPr>
        <w:t>الاجتماعي</w:t>
      </w:r>
      <w:r w:rsidRPr="00EE7A39">
        <w:rPr>
          <w:rFonts w:ascii="Cambria" w:hAnsi="Cambria"/>
          <w:b/>
          <w:bCs/>
        </w:rPr>
        <w:t>:</w:t>
      </w:r>
      <w:r w:rsidRPr="00EE7A39">
        <w:rPr>
          <w:rFonts w:ascii="Cambria" w:hAnsi="Cambria"/>
        </w:rPr>
        <w:t xml:space="preserve"> </w:t>
      </w:r>
      <w:r w:rsidRPr="00EE7A39">
        <w:rPr>
          <w:rFonts w:ascii="Cambria" w:hAnsi="Cambria"/>
          <w:rtl/>
        </w:rPr>
        <w:t xml:space="preserve"> أشارت</w:t>
      </w:r>
      <w:proofErr w:type="gramEnd"/>
      <w:r w:rsidRPr="00EE7A39">
        <w:rPr>
          <w:rFonts w:ascii="Cambria" w:hAnsi="Cambria"/>
          <w:rtl/>
        </w:rPr>
        <w:t xml:space="preserve"> الدراسة إلى أن المتغيرات الديموغرافية (مثل العمر والمستوى التعليمي) تلعب دوراً جوهرياً في تقييم المخاطر؛ حيث كان الشباب أكثر تفاؤلاً بالمزايا، بينما كان الأكبر سناً أكثر حذراً تجاه المخاطر</w:t>
      </w:r>
      <w:r w:rsidRPr="00EE7A39">
        <w:rPr>
          <w:rFonts w:ascii="Cambria" w:hAnsi="Cambria"/>
        </w:rPr>
        <w:t>.</w:t>
      </w:r>
      <w:r w:rsidRPr="00EE7A39">
        <w:rPr>
          <w:rFonts w:ascii="Cambria" w:hAnsi="Cambria"/>
          <w:rtl/>
        </w:rPr>
        <w:t xml:space="preserve"> </w:t>
      </w:r>
    </w:p>
    <w:p w14:paraId="2419E176" w14:textId="35A6F8F1" w:rsidR="00A87FD6" w:rsidRPr="00730B00" w:rsidRDefault="00A87FD6" w:rsidP="00D473C9">
      <w:pPr>
        <w:bidi w:val="0"/>
        <w:rPr>
          <w:rFonts w:ascii="Cambria" w:hAnsi="Cambria"/>
        </w:rPr>
      </w:pPr>
    </w:p>
    <w:p w14:paraId="69F4DDA5" w14:textId="5C818D30" w:rsidR="00A46C04" w:rsidRPr="00EE7A39" w:rsidRDefault="00EE7A39" w:rsidP="00D473C9">
      <w:pPr>
        <w:ind w:left="360"/>
        <w:rPr>
          <w:rFonts w:ascii="Cambria" w:hAnsi="Cambria"/>
          <w:b/>
          <w:bCs/>
        </w:rPr>
      </w:pPr>
      <w:r>
        <w:rPr>
          <w:rFonts w:ascii="Cambria" w:hAnsi="Cambria" w:cs="Arial" w:hint="cs"/>
          <w:b/>
          <w:bCs/>
          <w:rtl/>
        </w:rPr>
        <w:t>(</w:t>
      </w:r>
      <w:proofErr w:type="spellStart"/>
      <w:r w:rsidR="00A46C04" w:rsidRPr="00EE7A39">
        <w:rPr>
          <w:rFonts w:ascii="Cambria" w:hAnsi="Cambria" w:cs="Arial"/>
          <w:b/>
          <w:bCs/>
          <w:rtl/>
        </w:rPr>
        <w:t>سدايا</w:t>
      </w:r>
      <w:proofErr w:type="spellEnd"/>
      <w:r w:rsidR="00A46C04" w:rsidRPr="00EE7A39">
        <w:rPr>
          <w:rFonts w:ascii="Cambria" w:hAnsi="Cambria" w:cs="Arial"/>
          <w:b/>
          <w:bCs/>
          <w:rtl/>
        </w:rPr>
        <w:t xml:space="preserve"> </w:t>
      </w:r>
      <w:r w:rsidR="00A46C04" w:rsidRPr="00EE7A39">
        <w:rPr>
          <w:rFonts w:ascii="Cambria" w:hAnsi="Cambria"/>
          <w:b/>
          <w:bCs/>
        </w:rPr>
        <w:t>(SDAIA</w:t>
      </w:r>
      <w:r w:rsidR="00A46C04" w:rsidRPr="00EE7A39">
        <w:rPr>
          <w:rFonts w:ascii="Cambria" w:hAnsi="Cambria" w:cs="Arial"/>
          <w:b/>
          <w:bCs/>
          <w:rtl/>
        </w:rPr>
        <w:t xml:space="preserve"> (2024</w:t>
      </w:r>
      <w:proofErr w:type="gramStart"/>
      <w:r w:rsidR="00A46C04" w:rsidRPr="00EE7A39">
        <w:rPr>
          <w:rFonts w:ascii="Cambria" w:hAnsi="Cambria" w:cs="Arial"/>
          <w:b/>
          <w:bCs/>
          <w:rtl/>
        </w:rPr>
        <w:t>)</w:t>
      </w:r>
      <w:r>
        <w:rPr>
          <w:rFonts w:ascii="Cambria" w:hAnsi="Cambria" w:cs="Arial" w:hint="cs"/>
          <w:b/>
          <w:bCs/>
          <w:rtl/>
        </w:rPr>
        <w:t xml:space="preserve"> :</w:t>
      </w:r>
      <w:proofErr w:type="gramEnd"/>
      <w:r w:rsidR="00A46C04" w:rsidRPr="00EE7A39">
        <w:rPr>
          <w:rFonts w:ascii="Cambria" w:hAnsi="Cambria" w:cs="Arial"/>
          <w:b/>
          <w:bCs/>
          <w:rtl/>
        </w:rPr>
        <w:t xml:space="preserve"> </w:t>
      </w:r>
      <w:r>
        <w:rPr>
          <w:rFonts w:ascii="Cambria" w:hAnsi="Cambria" w:cs="Arial" w:hint="cs"/>
          <w:b/>
          <w:bCs/>
          <w:rtl/>
        </w:rPr>
        <w:t>ت</w:t>
      </w:r>
      <w:r w:rsidR="00A46C04" w:rsidRPr="00EE7A39">
        <w:rPr>
          <w:rFonts w:ascii="Cambria" w:hAnsi="Cambria" w:cs="Arial"/>
          <w:b/>
          <w:bCs/>
          <w:rtl/>
        </w:rPr>
        <w:t>قرير حالة الذكاء الاصطناعي في المملكة: مؤشرات التبني والوعي المجتمعي</w:t>
      </w:r>
      <w:r>
        <w:rPr>
          <w:rFonts w:ascii="Cambria" w:hAnsi="Cambria" w:cs="Arial" w:hint="cs"/>
          <w:b/>
          <w:bCs/>
          <w:rtl/>
        </w:rPr>
        <w:t xml:space="preserve"> </w:t>
      </w:r>
    </w:p>
    <w:p w14:paraId="3A03E394" w14:textId="7DACD1AD" w:rsidR="00A46C04" w:rsidRPr="00EE7A39" w:rsidRDefault="00A46C04" w:rsidP="00D473C9">
      <w:pPr>
        <w:ind w:left="360"/>
        <w:rPr>
          <w:rFonts w:ascii="Cambria" w:hAnsi="Cambria"/>
          <w:b/>
          <w:bCs/>
        </w:rPr>
      </w:pPr>
      <w:r w:rsidRPr="00EE7A39">
        <w:rPr>
          <w:rFonts w:ascii="Cambria" w:hAnsi="Cambria"/>
          <w:b/>
          <w:bCs/>
          <w:rtl/>
        </w:rPr>
        <w:t>هدف التقرير</w:t>
      </w:r>
      <w:r w:rsidRPr="00EE7A39">
        <w:rPr>
          <w:rFonts w:ascii="Cambria" w:hAnsi="Cambria"/>
          <w:b/>
          <w:bCs/>
        </w:rPr>
        <w:t>:</w:t>
      </w:r>
    </w:p>
    <w:p w14:paraId="423E723E" w14:textId="77777777" w:rsidR="00A46C04" w:rsidRPr="00EE7A39" w:rsidRDefault="00A46C04" w:rsidP="00D473C9">
      <w:pPr>
        <w:ind w:left="360"/>
        <w:rPr>
          <w:rFonts w:ascii="Cambria" w:hAnsi="Cambria"/>
        </w:rPr>
      </w:pPr>
      <w:r w:rsidRPr="00EE7A39">
        <w:rPr>
          <w:rFonts w:ascii="Cambria" w:hAnsi="Cambria"/>
          <w:rtl/>
        </w:rPr>
        <w:t>تقديم صورة بانورامية مدعومة بالأرقام حول مدى نضج منظومة الذكاء الاصطناعي في المملكة، وقياس مستوى تبني الأفراد والجهات الحكومية والخاصة لهذه التقنيات، مع التركيز على الوعي المجتمعي كركيزة أساسية للتحول الرقمي</w:t>
      </w:r>
      <w:r w:rsidRPr="00EE7A39">
        <w:rPr>
          <w:rFonts w:ascii="Cambria" w:hAnsi="Cambria"/>
        </w:rPr>
        <w:t>.</w:t>
      </w:r>
    </w:p>
    <w:p w14:paraId="70B18751" w14:textId="32447C73" w:rsidR="00A46C04" w:rsidRPr="00EE7A39" w:rsidRDefault="00A46C04" w:rsidP="00D473C9">
      <w:pPr>
        <w:ind w:left="360"/>
        <w:rPr>
          <w:rFonts w:ascii="Cambria" w:hAnsi="Cambria"/>
          <w:b/>
          <w:bCs/>
        </w:rPr>
      </w:pPr>
      <w:r w:rsidRPr="00EE7A39">
        <w:rPr>
          <w:rFonts w:ascii="Cambria" w:hAnsi="Cambria"/>
          <w:b/>
          <w:bCs/>
          <w:rtl/>
        </w:rPr>
        <w:t>المنهجية</w:t>
      </w:r>
      <w:r w:rsidRPr="00EE7A39">
        <w:rPr>
          <w:rFonts w:ascii="Cambria" w:hAnsi="Cambria"/>
          <w:b/>
          <w:bCs/>
        </w:rPr>
        <w:t>:</w:t>
      </w:r>
    </w:p>
    <w:p w14:paraId="65A1239D" w14:textId="77777777" w:rsidR="00A46C04" w:rsidRPr="00EE7A39" w:rsidRDefault="00A46C04" w:rsidP="00D473C9">
      <w:pPr>
        <w:ind w:left="360"/>
        <w:rPr>
          <w:rFonts w:ascii="Cambria" w:hAnsi="Cambria"/>
        </w:rPr>
      </w:pPr>
      <w:r w:rsidRPr="00EE7A39">
        <w:rPr>
          <w:rFonts w:ascii="Cambria" w:hAnsi="Cambria"/>
          <w:rtl/>
        </w:rPr>
        <w:t>اعتمد التقرير على منهجية تحليل البيانات الضخمة، والمؤشرات العالمية (مثل مؤشر نضج الذكاء الاصطناعي)، بالإضافة إلى مسوحات وطنية شاملة غطت مختلف مناطق المملكة والفئات العمرية</w:t>
      </w:r>
      <w:r w:rsidRPr="00EE7A39">
        <w:rPr>
          <w:rFonts w:ascii="Cambria" w:hAnsi="Cambria"/>
        </w:rPr>
        <w:t>.</w:t>
      </w:r>
    </w:p>
    <w:p w14:paraId="71E01B2B" w14:textId="0867225F" w:rsidR="00A46C04" w:rsidRPr="00EE7A39" w:rsidRDefault="00A46C04" w:rsidP="00D473C9">
      <w:pPr>
        <w:ind w:left="360"/>
        <w:rPr>
          <w:rFonts w:ascii="Cambria" w:hAnsi="Cambria"/>
          <w:b/>
          <w:bCs/>
        </w:rPr>
      </w:pPr>
      <w:r w:rsidRPr="00EE7A39">
        <w:rPr>
          <w:rFonts w:ascii="Cambria" w:hAnsi="Cambria"/>
          <w:b/>
          <w:bCs/>
          <w:rtl/>
        </w:rPr>
        <w:t>أبرز المؤشرات والنتائج (المرتبطة ببحثك)</w:t>
      </w:r>
      <w:r w:rsidRPr="00EE7A39">
        <w:rPr>
          <w:rFonts w:ascii="Cambria" w:hAnsi="Cambria"/>
          <w:b/>
          <w:bCs/>
        </w:rPr>
        <w:t>:</w:t>
      </w:r>
    </w:p>
    <w:p w14:paraId="3D7F385B" w14:textId="77777777" w:rsidR="00A46C04" w:rsidRPr="00EE7A39" w:rsidRDefault="00A46C04" w:rsidP="00D473C9">
      <w:pPr>
        <w:ind w:left="1080"/>
        <w:rPr>
          <w:rFonts w:ascii="Cambria" w:hAnsi="Cambria"/>
        </w:rPr>
      </w:pPr>
      <w:r w:rsidRPr="00EE7A39">
        <w:rPr>
          <w:rFonts w:ascii="Cambria" w:hAnsi="Cambria"/>
          <w:b/>
          <w:bCs/>
          <w:rtl/>
        </w:rPr>
        <w:t>الوعي المجتمعي</w:t>
      </w:r>
      <w:r w:rsidRPr="00EE7A39">
        <w:rPr>
          <w:rFonts w:ascii="Cambria" w:hAnsi="Cambria"/>
          <w:b/>
          <w:bCs/>
        </w:rPr>
        <w:t>:</w:t>
      </w:r>
      <w:r w:rsidRPr="00EE7A39">
        <w:rPr>
          <w:rFonts w:ascii="Cambria" w:hAnsi="Cambria"/>
        </w:rPr>
        <w:t xml:space="preserve"> </w:t>
      </w:r>
      <w:r w:rsidRPr="00EE7A39">
        <w:rPr>
          <w:rFonts w:ascii="Cambria" w:hAnsi="Cambria"/>
          <w:rtl/>
        </w:rPr>
        <w:t>سجلت المملكة مستويات قياسية في "الوعي العام" بالذكاء الاصطناعي، حيث تجاوزت النسبة 75% بين جيل الشباب، مما يجعل الجمهور السعودي من أكثر الشعوب "جاهزية" للتعامل مع التطبيقات التوليدية</w:t>
      </w:r>
      <w:r w:rsidRPr="00EE7A39">
        <w:rPr>
          <w:rFonts w:ascii="Cambria" w:hAnsi="Cambria"/>
        </w:rPr>
        <w:t>.</w:t>
      </w:r>
    </w:p>
    <w:p w14:paraId="54A1DF16" w14:textId="77777777" w:rsidR="00A46C04" w:rsidRPr="00EE7A39" w:rsidRDefault="00A46C04" w:rsidP="00D473C9">
      <w:pPr>
        <w:ind w:left="1080"/>
        <w:rPr>
          <w:rFonts w:ascii="Cambria" w:hAnsi="Cambria"/>
        </w:rPr>
      </w:pPr>
      <w:r w:rsidRPr="00EE7A39">
        <w:rPr>
          <w:rFonts w:ascii="Cambria" w:hAnsi="Cambria"/>
          <w:b/>
          <w:bCs/>
          <w:rtl/>
        </w:rPr>
        <w:lastRenderedPageBreak/>
        <w:t>تبني التطبيقات التوليدية</w:t>
      </w:r>
      <w:r w:rsidRPr="00EE7A39">
        <w:rPr>
          <w:rFonts w:ascii="Cambria" w:hAnsi="Cambria"/>
          <w:b/>
          <w:bCs/>
        </w:rPr>
        <w:t>:</w:t>
      </w:r>
      <w:r w:rsidRPr="00EE7A39">
        <w:rPr>
          <w:rFonts w:ascii="Cambria" w:hAnsi="Cambria"/>
        </w:rPr>
        <w:t xml:space="preserve"> </w:t>
      </w:r>
      <w:r w:rsidRPr="00EE7A39">
        <w:rPr>
          <w:rFonts w:ascii="Cambria" w:hAnsi="Cambria"/>
          <w:rtl/>
        </w:rPr>
        <w:t>أشار التقرير إلى قفزة كبيرة في استخدام أدوات الذكاء الاصطناعي التوليدي</w:t>
      </w:r>
      <w:r w:rsidRPr="00EE7A39">
        <w:rPr>
          <w:rFonts w:ascii="Cambria" w:hAnsi="Cambria"/>
        </w:rPr>
        <w:t xml:space="preserve"> (Generative AI) </w:t>
      </w:r>
      <w:r w:rsidRPr="00EE7A39">
        <w:rPr>
          <w:rFonts w:ascii="Cambria" w:hAnsi="Cambria"/>
          <w:rtl/>
        </w:rPr>
        <w:t>في قطاع الأعمال والتعليم بنسبة نمو تجاوزت 50% خلال عام واحد</w:t>
      </w:r>
      <w:r w:rsidRPr="00EE7A39">
        <w:rPr>
          <w:rFonts w:ascii="Cambria" w:hAnsi="Cambria"/>
        </w:rPr>
        <w:t>.</w:t>
      </w:r>
    </w:p>
    <w:p w14:paraId="60F83BA3" w14:textId="77777777" w:rsidR="00A46C04" w:rsidRPr="00EE7A39" w:rsidRDefault="00A46C04" w:rsidP="00D473C9">
      <w:pPr>
        <w:ind w:left="1080"/>
        <w:rPr>
          <w:rFonts w:ascii="Cambria" w:hAnsi="Cambria"/>
        </w:rPr>
      </w:pPr>
      <w:r w:rsidRPr="00EE7A39">
        <w:rPr>
          <w:rFonts w:ascii="Cambria" w:hAnsi="Cambria"/>
          <w:b/>
          <w:bCs/>
          <w:rtl/>
        </w:rPr>
        <w:t>الثقة الرقمية</w:t>
      </w:r>
      <w:r w:rsidRPr="00EE7A39">
        <w:rPr>
          <w:rFonts w:ascii="Cambria" w:hAnsi="Cambria"/>
          <w:b/>
          <w:bCs/>
        </w:rPr>
        <w:t>:</w:t>
      </w:r>
      <w:r w:rsidRPr="00EE7A39">
        <w:rPr>
          <w:rFonts w:ascii="Cambria" w:hAnsi="Cambria"/>
        </w:rPr>
        <w:t xml:space="preserve"> </w:t>
      </w:r>
      <w:r w:rsidRPr="00EE7A39">
        <w:rPr>
          <w:rFonts w:ascii="Cambria" w:hAnsi="Cambria"/>
          <w:rtl/>
        </w:rPr>
        <w:t xml:space="preserve">أظهرت النتائج أن الجمهور السعودي يثق في المبادرات التقنية المدعومة بإطار تنظيمي وطني، وهو ما يعزز من "فعالية" أي محتوى (إعلاني أو غيره) إذا كان ملتزماً بالمعايير الأخلاقية التي وضعتها </w:t>
      </w:r>
      <w:proofErr w:type="spellStart"/>
      <w:r w:rsidRPr="00EE7A39">
        <w:rPr>
          <w:rFonts w:ascii="Cambria" w:hAnsi="Cambria"/>
          <w:rtl/>
        </w:rPr>
        <w:t>سدايا</w:t>
      </w:r>
      <w:proofErr w:type="spellEnd"/>
      <w:r w:rsidRPr="00EE7A39">
        <w:rPr>
          <w:rFonts w:ascii="Cambria" w:hAnsi="Cambria"/>
        </w:rPr>
        <w:t>.</w:t>
      </w:r>
    </w:p>
    <w:p w14:paraId="2E14C497" w14:textId="77777777" w:rsidR="00A46C04" w:rsidRPr="00EE7A39" w:rsidRDefault="00A46C04" w:rsidP="00D473C9">
      <w:pPr>
        <w:ind w:left="1080"/>
        <w:rPr>
          <w:rFonts w:ascii="Cambria" w:hAnsi="Cambria"/>
        </w:rPr>
      </w:pPr>
      <w:r w:rsidRPr="00EE7A39">
        <w:rPr>
          <w:rFonts w:ascii="Cambria" w:hAnsi="Cambria"/>
          <w:b/>
          <w:bCs/>
          <w:rtl/>
        </w:rPr>
        <w:t>الريادة العالمية</w:t>
      </w:r>
      <w:r w:rsidRPr="00EE7A39">
        <w:rPr>
          <w:rFonts w:ascii="Cambria" w:hAnsi="Cambria"/>
          <w:b/>
          <w:bCs/>
        </w:rPr>
        <w:t>:</w:t>
      </w:r>
      <w:r w:rsidRPr="00EE7A39">
        <w:rPr>
          <w:rFonts w:ascii="Cambria" w:hAnsi="Cambria"/>
        </w:rPr>
        <w:t xml:space="preserve"> </w:t>
      </w:r>
      <w:r w:rsidRPr="00EE7A39">
        <w:rPr>
          <w:rFonts w:ascii="Cambria" w:hAnsi="Cambria"/>
          <w:rtl/>
        </w:rPr>
        <w:t>تصدرت المملكة المركز الأول عالمياً في مؤشر "استراتيجية الحكومة للذكاء الاصطناعي"، مما ينعكس على حيوية السوق الإعلاني التقني</w:t>
      </w:r>
      <w:r w:rsidRPr="00EE7A39">
        <w:rPr>
          <w:rFonts w:ascii="Cambria" w:hAnsi="Cambria"/>
        </w:rPr>
        <w:t>.</w:t>
      </w:r>
    </w:p>
    <w:p w14:paraId="25ECBF23" w14:textId="47E8B510" w:rsidR="00A87FD6" w:rsidRPr="00730B00" w:rsidRDefault="00A87FD6" w:rsidP="00D473C9">
      <w:pPr>
        <w:pStyle w:val="ListParagraph"/>
        <w:rPr>
          <w:rFonts w:ascii="Cambria" w:hAnsi="Cambria"/>
          <w:rtl/>
        </w:rPr>
      </w:pPr>
    </w:p>
    <w:p w14:paraId="00E81DC7" w14:textId="77777777" w:rsidR="00A46C04" w:rsidRPr="00730B00" w:rsidRDefault="00A46C04" w:rsidP="00D473C9">
      <w:pPr>
        <w:pStyle w:val="ListParagraph"/>
        <w:rPr>
          <w:rFonts w:ascii="Cambria" w:hAnsi="Cambria"/>
          <w:rtl/>
        </w:rPr>
      </w:pPr>
    </w:p>
    <w:p w14:paraId="7D228E58" w14:textId="77777777" w:rsidR="00A46C04" w:rsidRPr="00730B00" w:rsidRDefault="00A46C04" w:rsidP="00D473C9">
      <w:pPr>
        <w:pStyle w:val="ListParagraph"/>
        <w:rPr>
          <w:rFonts w:ascii="Cambria" w:hAnsi="Cambria"/>
          <w:rtl/>
        </w:rPr>
      </w:pPr>
    </w:p>
    <w:p w14:paraId="368836D8" w14:textId="03E46F4B" w:rsidR="00A46C04" w:rsidRPr="00EE7A39" w:rsidRDefault="00EE7A39" w:rsidP="00D473C9">
      <w:pPr>
        <w:rPr>
          <w:rFonts w:ascii="Cambria" w:hAnsi="Cambria"/>
          <w:b/>
          <w:bCs/>
        </w:rPr>
      </w:pPr>
      <w:proofErr w:type="gramStart"/>
      <w:r>
        <w:rPr>
          <w:rFonts w:ascii="Cambria" w:hAnsi="Cambria" w:cs="Arial" w:hint="cs"/>
          <w:b/>
          <w:bCs/>
          <w:rtl/>
        </w:rPr>
        <w:t xml:space="preserve">( </w:t>
      </w:r>
      <w:r w:rsidR="00A46C04" w:rsidRPr="00EE7A39">
        <w:rPr>
          <w:rFonts w:ascii="Cambria" w:hAnsi="Cambria" w:cs="Arial"/>
          <w:b/>
          <w:bCs/>
          <w:rtl/>
        </w:rPr>
        <w:t>عمر</w:t>
      </w:r>
      <w:proofErr w:type="gramEnd"/>
      <w:r w:rsidR="00A46C04" w:rsidRPr="00EE7A39">
        <w:rPr>
          <w:rFonts w:ascii="Cambria" w:hAnsi="Cambria" w:cs="Arial"/>
          <w:b/>
          <w:bCs/>
          <w:rtl/>
        </w:rPr>
        <w:t xml:space="preserve"> </w:t>
      </w:r>
      <w:proofErr w:type="spellStart"/>
      <w:proofErr w:type="gramStart"/>
      <w:r w:rsidR="00A46C04" w:rsidRPr="00EE7A39">
        <w:rPr>
          <w:rFonts w:ascii="Cambria" w:hAnsi="Cambria" w:cs="Arial"/>
          <w:b/>
          <w:bCs/>
          <w:rtl/>
        </w:rPr>
        <w:t>باعشن</w:t>
      </w:r>
      <w:proofErr w:type="spellEnd"/>
      <w:r w:rsidR="00A46C04" w:rsidRPr="00EE7A39">
        <w:rPr>
          <w:rFonts w:ascii="Cambria" w:hAnsi="Cambria" w:cs="Arial"/>
          <w:b/>
          <w:bCs/>
          <w:rtl/>
        </w:rPr>
        <w:t xml:space="preserve"> </w:t>
      </w:r>
      <w:r>
        <w:rPr>
          <w:rFonts w:ascii="Cambria" w:hAnsi="Cambria" w:cs="Arial" w:hint="cs"/>
          <w:b/>
          <w:bCs/>
          <w:rtl/>
        </w:rPr>
        <w:t xml:space="preserve"> )</w:t>
      </w:r>
      <w:proofErr w:type="gramEnd"/>
      <w:r>
        <w:rPr>
          <w:rFonts w:ascii="Cambria" w:hAnsi="Cambria" w:cs="Arial" w:hint="cs"/>
          <w:b/>
          <w:bCs/>
          <w:rtl/>
        </w:rPr>
        <w:t xml:space="preserve"> </w:t>
      </w:r>
      <w:r w:rsidR="00A46C04" w:rsidRPr="00EE7A39">
        <w:rPr>
          <w:rFonts w:ascii="Cambria" w:hAnsi="Cambria" w:cs="Arial"/>
          <w:b/>
          <w:bCs/>
          <w:rtl/>
        </w:rPr>
        <w:t>(2022</w:t>
      </w:r>
      <w:proofErr w:type="gramStart"/>
      <w:r w:rsidR="00A46C04" w:rsidRPr="00EE7A39">
        <w:rPr>
          <w:rFonts w:ascii="Cambria" w:hAnsi="Cambria" w:cs="Arial"/>
          <w:b/>
          <w:bCs/>
          <w:rtl/>
        </w:rPr>
        <w:t>)</w:t>
      </w:r>
      <w:r>
        <w:rPr>
          <w:rFonts w:ascii="Cambria" w:hAnsi="Cambria" w:cs="Arial" w:hint="cs"/>
          <w:b/>
          <w:bCs/>
          <w:rtl/>
        </w:rPr>
        <w:t xml:space="preserve"> :</w:t>
      </w:r>
      <w:proofErr w:type="gramEnd"/>
      <w:r w:rsidR="00A46C04" w:rsidRPr="00EE7A39">
        <w:rPr>
          <w:rFonts w:ascii="Cambria" w:hAnsi="Cambria" w:cs="Arial"/>
          <w:b/>
          <w:bCs/>
          <w:rtl/>
        </w:rPr>
        <w:t xml:space="preserve"> أخلاقيات الإعلان في عصر الخوارزميات. مجلة جامعة أم القرى </w:t>
      </w:r>
    </w:p>
    <w:p w14:paraId="53D4D650" w14:textId="414CB352" w:rsidR="00A46C04" w:rsidRPr="00EE7A39" w:rsidRDefault="00A46C04" w:rsidP="00D473C9">
      <w:pPr>
        <w:ind w:left="360"/>
        <w:rPr>
          <w:rFonts w:ascii="Cambria" w:hAnsi="Cambria"/>
          <w:b/>
          <w:bCs/>
        </w:rPr>
      </w:pPr>
      <w:r w:rsidRPr="00EE7A39">
        <w:rPr>
          <w:rFonts w:ascii="Cambria" w:hAnsi="Cambria"/>
          <w:b/>
          <w:bCs/>
          <w:rtl/>
        </w:rPr>
        <w:t>هدف الدراسة</w:t>
      </w:r>
      <w:r w:rsidRPr="00EE7A39">
        <w:rPr>
          <w:rFonts w:ascii="Cambria" w:hAnsi="Cambria"/>
          <w:b/>
          <w:bCs/>
        </w:rPr>
        <w:t>:</w:t>
      </w:r>
    </w:p>
    <w:p w14:paraId="272EAFA7" w14:textId="77777777" w:rsidR="00A46C04" w:rsidRPr="00EE7A39" w:rsidRDefault="00A46C04" w:rsidP="00D473C9">
      <w:pPr>
        <w:ind w:left="1080"/>
        <w:rPr>
          <w:rFonts w:ascii="Cambria" w:hAnsi="Cambria"/>
        </w:rPr>
      </w:pPr>
      <w:r w:rsidRPr="00EE7A39">
        <w:rPr>
          <w:rFonts w:ascii="Cambria" w:hAnsi="Cambria"/>
          <w:rtl/>
        </w:rPr>
        <w:t>هدفت الدراسة إلى استكشاف المعايير الأخلاقية التي تحكم صناعة الإعلان الرقمي المعتمد على الخوارزميات والذكاء الاصطناعي، وقياس مدى رضا الجمهور السعودي عن ممارسات الشفافية والخصوصية في هذا النوع من الإعلانات</w:t>
      </w:r>
      <w:r w:rsidRPr="00EE7A39">
        <w:rPr>
          <w:rFonts w:ascii="Cambria" w:hAnsi="Cambria"/>
        </w:rPr>
        <w:t>.</w:t>
      </w:r>
    </w:p>
    <w:p w14:paraId="4515656C" w14:textId="07D14F34" w:rsidR="00A46C04" w:rsidRPr="00EE7A39" w:rsidRDefault="00A46C04" w:rsidP="00D473C9">
      <w:pPr>
        <w:ind w:left="360"/>
        <w:rPr>
          <w:rFonts w:ascii="Cambria" w:hAnsi="Cambria"/>
          <w:b/>
          <w:bCs/>
        </w:rPr>
      </w:pPr>
      <w:r w:rsidRPr="00EE7A39">
        <w:rPr>
          <w:rFonts w:ascii="Cambria" w:hAnsi="Cambria"/>
          <w:b/>
          <w:bCs/>
        </w:rPr>
        <w:t xml:space="preserve">. </w:t>
      </w:r>
      <w:r w:rsidRPr="00EE7A39">
        <w:rPr>
          <w:rFonts w:ascii="Cambria" w:hAnsi="Cambria"/>
          <w:b/>
          <w:bCs/>
          <w:rtl/>
        </w:rPr>
        <w:t>المنهجية</w:t>
      </w:r>
      <w:r w:rsidRPr="00EE7A39">
        <w:rPr>
          <w:rFonts w:ascii="Cambria" w:hAnsi="Cambria"/>
          <w:b/>
          <w:bCs/>
        </w:rPr>
        <w:t>:</w:t>
      </w:r>
    </w:p>
    <w:p w14:paraId="60E0AC36" w14:textId="77777777" w:rsidR="00A46C04" w:rsidRPr="00EE7A39" w:rsidRDefault="00A46C04" w:rsidP="00D473C9">
      <w:pPr>
        <w:ind w:left="1080"/>
        <w:rPr>
          <w:rFonts w:ascii="Cambria" w:hAnsi="Cambria"/>
        </w:rPr>
      </w:pPr>
      <w:r w:rsidRPr="00EE7A39">
        <w:rPr>
          <w:rFonts w:ascii="Cambria" w:hAnsi="Cambria"/>
          <w:rtl/>
        </w:rPr>
        <w:t>اعتمدت الدراسة على المنهج الوصفي التحليلي</w:t>
      </w:r>
      <w:r w:rsidRPr="00EE7A39">
        <w:rPr>
          <w:rFonts w:ascii="Cambria" w:hAnsi="Cambria"/>
        </w:rPr>
        <w:t>.</w:t>
      </w:r>
    </w:p>
    <w:p w14:paraId="263B7480" w14:textId="77777777" w:rsidR="00A46C04" w:rsidRPr="00EE7A39" w:rsidRDefault="00A46C04" w:rsidP="00D473C9">
      <w:pPr>
        <w:ind w:left="1080"/>
        <w:rPr>
          <w:rFonts w:ascii="Cambria" w:hAnsi="Cambria"/>
        </w:rPr>
      </w:pPr>
      <w:r w:rsidRPr="00EE7A39">
        <w:rPr>
          <w:rFonts w:ascii="Cambria" w:hAnsi="Cambria"/>
          <w:rtl/>
        </w:rPr>
        <w:t xml:space="preserve">استخدم الباحث أداة </w:t>
      </w:r>
      <w:proofErr w:type="gramStart"/>
      <w:r w:rsidRPr="00EE7A39">
        <w:rPr>
          <w:rFonts w:ascii="Cambria" w:hAnsi="Cambria"/>
          <w:rtl/>
        </w:rPr>
        <w:t>الاستبيان</w:t>
      </w:r>
      <w:proofErr w:type="gramEnd"/>
      <w:r w:rsidRPr="00EE7A39">
        <w:rPr>
          <w:rFonts w:ascii="Cambria" w:hAnsi="Cambria"/>
          <w:rtl/>
        </w:rPr>
        <w:t xml:space="preserve"> الموجه لعينة من مستخدمي منصات التواصل الاجتماعي في المملكة العربية السعودية</w:t>
      </w:r>
      <w:r w:rsidRPr="00EE7A39">
        <w:rPr>
          <w:rFonts w:ascii="Cambria" w:hAnsi="Cambria"/>
        </w:rPr>
        <w:t>.</w:t>
      </w:r>
    </w:p>
    <w:p w14:paraId="51F12705" w14:textId="03D84394" w:rsidR="00A46C04" w:rsidRPr="00EE7A39" w:rsidRDefault="00A46C04" w:rsidP="00D473C9">
      <w:pPr>
        <w:ind w:left="360"/>
        <w:rPr>
          <w:rFonts w:ascii="Cambria" w:hAnsi="Cambria"/>
          <w:b/>
          <w:bCs/>
        </w:rPr>
      </w:pPr>
      <w:r w:rsidRPr="00EE7A39">
        <w:rPr>
          <w:rFonts w:ascii="Cambria" w:hAnsi="Cambria"/>
          <w:b/>
          <w:bCs/>
          <w:rtl/>
        </w:rPr>
        <w:t>أبرز نتائج الدراسة</w:t>
      </w:r>
      <w:r w:rsidRPr="00EE7A39">
        <w:rPr>
          <w:rFonts w:ascii="Cambria" w:hAnsi="Cambria"/>
          <w:b/>
          <w:bCs/>
        </w:rPr>
        <w:t>:</w:t>
      </w:r>
    </w:p>
    <w:p w14:paraId="2B72C076" w14:textId="77777777" w:rsidR="00A46C04" w:rsidRPr="00EE7A39" w:rsidRDefault="00A46C04" w:rsidP="00D473C9">
      <w:pPr>
        <w:ind w:left="1080"/>
        <w:rPr>
          <w:rFonts w:ascii="Cambria" w:hAnsi="Cambria"/>
        </w:rPr>
      </w:pPr>
      <w:r w:rsidRPr="00EE7A39">
        <w:rPr>
          <w:rFonts w:ascii="Cambria" w:hAnsi="Cambria"/>
          <w:rtl/>
        </w:rPr>
        <w:t>تحدي الخصوصية</w:t>
      </w:r>
      <w:r w:rsidRPr="00EE7A39">
        <w:rPr>
          <w:rFonts w:ascii="Cambria" w:hAnsi="Cambria"/>
        </w:rPr>
        <w:t xml:space="preserve">: </w:t>
      </w:r>
      <w:r w:rsidRPr="00EE7A39">
        <w:rPr>
          <w:rFonts w:ascii="Cambria" w:hAnsi="Cambria"/>
          <w:rtl/>
        </w:rPr>
        <w:t>كشفت النتائج أن الجمهور السعودي لديه حساسية عالية تجاه "الاستهداف الخوارزمي</w:t>
      </w:r>
      <w:r w:rsidRPr="00EE7A39">
        <w:rPr>
          <w:rFonts w:ascii="Cambria" w:hAnsi="Cambria"/>
        </w:rPr>
        <w:t>" (Algorithmic Targeting)</w:t>
      </w:r>
      <w:r w:rsidRPr="00EE7A39">
        <w:rPr>
          <w:rFonts w:ascii="Cambria" w:hAnsi="Cambria"/>
          <w:rtl/>
        </w:rPr>
        <w:t>، حيث يشعر البعض أن الإعلانات التي تظهر بناءً على مراقبة سلوكهم الرقمي تمثل "اختراقاً للخصوصية</w:t>
      </w:r>
      <w:r w:rsidRPr="00EE7A39">
        <w:rPr>
          <w:rFonts w:ascii="Cambria" w:hAnsi="Cambria"/>
        </w:rPr>
        <w:t>".</w:t>
      </w:r>
    </w:p>
    <w:p w14:paraId="6C4E39F1" w14:textId="77777777" w:rsidR="00A46C04" w:rsidRPr="00EE7A39" w:rsidRDefault="00A46C04" w:rsidP="00D473C9">
      <w:pPr>
        <w:ind w:left="1080"/>
        <w:rPr>
          <w:rFonts w:ascii="Cambria" w:hAnsi="Cambria"/>
        </w:rPr>
      </w:pPr>
      <w:r w:rsidRPr="00EE7A39">
        <w:rPr>
          <w:rFonts w:ascii="Cambria" w:hAnsi="Cambria"/>
          <w:rtl/>
        </w:rPr>
        <w:t>الشفافية والمصداقية</w:t>
      </w:r>
      <w:r w:rsidRPr="00EE7A39">
        <w:rPr>
          <w:rFonts w:ascii="Cambria" w:hAnsi="Cambria"/>
        </w:rPr>
        <w:t xml:space="preserve">: </w:t>
      </w:r>
      <w:r w:rsidRPr="00EE7A39">
        <w:rPr>
          <w:rFonts w:ascii="Cambria" w:hAnsi="Cambria"/>
          <w:rtl/>
        </w:rPr>
        <w:t>أكدت الدراسة أن فعالية الإعلان ترتبط طردياً بمدى صدقه؛ فالجمهور يميل إلى رفض الإعلانات التي تستخدم الخوارزميات لتقديم وعود مبالغ فيها أو صور مضللة (وهو ما ينطبق على الصور المولدة بالذكاء الاصطناعي حالياً)</w:t>
      </w:r>
      <w:r w:rsidRPr="00EE7A39">
        <w:rPr>
          <w:rFonts w:ascii="Cambria" w:hAnsi="Cambria"/>
        </w:rPr>
        <w:t>.</w:t>
      </w:r>
    </w:p>
    <w:p w14:paraId="1011D2E8" w14:textId="77777777" w:rsidR="00A46C04" w:rsidRPr="00EE7A39" w:rsidRDefault="00A46C04" w:rsidP="00D473C9">
      <w:pPr>
        <w:ind w:left="1080"/>
        <w:rPr>
          <w:rFonts w:ascii="Cambria" w:hAnsi="Cambria"/>
        </w:rPr>
      </w:pPr>
      <w:r w:rsidRPr="00EE7A39">
        <w:rPr>
          <w:rFonts w:ascii="Cambria" w:hAnsi="Cambria"/>
          <w:rtl/>
        </w:rPr>
        <w:t>المسؤولية الأخلاقية</w:t>
      </w:r>
      <w:r w:rsidRPr="00EE7A39">
        <w:rPr>
          <w:rFonts w:ascii="Cambria" w:hAnsi="Cambria"/>
        </w:rPr>
        <w:t xml:space="preserve">: </w:t>
      </w:r>
      <w:r w:rsidRPr="00EE7A39">
        <w:rPr>
          <w:rFonts w:ascii="Cambria" w:hAnsi="Cambria"/>
          <w:rtl/>
        </w:rPr>
        <w:t>خلصت الدراسة إلى ضرورة وجود "مواثيق أخلاقية" تلتزم بها وكالات الإعلان السعودية، تضمن عدم التلاعب بعواطف الجمهور أو استغلال بياناتهم الشخصية بطرق غير مشروعة</w:t>
      </w:r>
      <w:r w:rsidRPr="00EE7A39">
        <w:rPr>
          <w:rFonts w:ascii="Cambria" w:hAnsi="Cambria"/>
        </w:rPr>
        <w:t>.</w:t>
      </w:r>
    </w:p>
    <w:p w14:paraId="16D4C79B" w14:textId="1AA53566" w:rsidR="00A46C04" w:rsidRPr="00EE7A39" w:rsidRDefault="00A46C04" w:rsidP="00D473C9">
      <w:pPr>
        <w:ind w:left="1080"/>
        <w:rPr>
          <w:rFonts w:ascii="Cambria" w:hAnsi="Cambria"/>
          <w:rtl/>
        </w:rPr>
      </w:pPr>
      <w:r w:rsidRPr="00EE7A39">
        <w:rPr>
          <w:rFonts w:ascii="Cambria" w:hAnsi="Cambria"/>
          <w:b/>
          <w:bCs/>
          <w:rtl/>
        </w:rPr>
        <w:t xml:space="preserve">الموقف من </w:t>
      </w:r>
      <w:proofErr w:type="gramStart"/>
      <w:r w:rsidRPr="00EE7A39">
        <w:rPr>
          <w:rFonts w:ascii="Cambria" w:hAnsi="Cambria"/>
          <w:b/>
          <w:bCs/>
          <w:rtl/>
        </w:rPr>
        <w:t>الآلة</w:t>
      </w:r>
      <w:r w:rsidRPr="00EE7A39">
        <w:rPr>
          <w:rFonts w:ascii="Cambria" w:hAnsi="Cambria"/>
          <w:b/>
          <w:bCs/>
        </w:rPr>
        <w:t xml:space="preserve"> :</w:t>
      </w:r>
      <w:proofErr w:type="gramEnd"/>
      <w:r w:rsidRPr="00EE7A39">
        <w:rPr>
          <w:rFonts w:ascii="Cambria" w:hAnsi="Cambria"/>
        </w:rPr>
        <w:t xml:space="preserve"> </w:t>
      </w:r>
      <w:r w:rsidRPr="00EE7A39">
        <w:rPr>
          <w:rFonts w:ascii="Cambria" w:hAnsi="Cambria"/>
          <w:rtl/>
        </w:rPr>
        <w:t>وجد الباحث أن الجمهور السعودي يثق أكثر في الإعلانات التي يظهر فيها "الإشراف البشري" الواضح، ولا يفضل الاعتماد الكلي على الآلة في صياغة الرسائل الإعلانية الحساسة</w:t>
      </w:r>
      <w:r w:rsidRPr="00EE7A39">
        <w:rPr>
          <w:rFonts w:ascii="Cambria" w:hAnsi="Cambria"/>
        </w:rPr>
        <w:t>.</w:t>
      </w:r>
    </w:p>
    <w:p w14:paraId="09E1C3B6" w14:textId="77777777" w:rsidR="00A46C04" w:rsidRPr="00730B00" w:rsidRDefault="00A46C04" w:rsidP="00D473C9">
      <w:pPr>
        <w:pStyle w:val="ListParagraph"/>
        <w:rPr>
          <w:rFonts w:ascii="Cambria" w:hAnsi="Cambria"/>
          <w:rtl/>
        </w:rPr>
      </w:pPr>
    </w:p>
    <w:p w14:paraId="5EC9606E" w14:textId="5EB940F5" w:rsidR="00A46C04" w:rsidRPr="00714189" w:rsidRDefault="00A46C04" w:rsidP="00D473C9">
      <w:pPr>
        <w:rPr>
          <w:rFonts w:ascii="Cambria" w:hAnsi="Cambria"/>
          <w:rtl/>
        </w:rPr>
      </w:pPr>
    </w:p>
    <w:p w14:paraId="092B571A" w14:textId="77DE61FB" w:rsidR="00A46C04" w:rsidRPr="00EE7A39" w:rsidRDefault="00EE7A39" w:rsidP="00D473C9">
      <w:pPr>
        <w:ind w:left="360"/>
        <w:rPr>
          <w:rFonts w:ascii="Cambria" w:hAnsi="Cambria"/>
        </w:rPr>
      </w:pPr>
      <w:proofErr w:type="gramStart"/>
      <w:r>
        <w:rPr>
          <w:rFonts w:ascii="Cambria" w:hAnsi="Cambria" w:hint="cs"/>
          <w:rtl/>
        </w:rPr>
        <w:lastRenderedPageBreak/>
        <w:t xml:space="preserve">( </w:t>
      </w:r>
      <w:r w:rsidR="00A46C04" w:rsidRPr="00EE7A39">
        <w:rPr>
          <w:rFonts w:ascii="Cambria" w:hAnsi="Cambria"/>
          <w:rtl/>
        </w:rPr>
        <w:t>نورة</w:t>
      </w:r>
      <w:proofErr w:type="gramEnd"/>
      <w:r w:rsidR="00A46C04" w:rsidRPr="00EE7A39">
        <w:rPr>
          <w:rFonts w:ascii="Cambria" w:hAnsi="Cambria"/>
          <w:rtl/>
        </w:rPr>
        <w:t xml:space="preserve"> </w:t>
      </w:r>
      <w:proofErr w:type="gramStart"/>
      <w:r w:rsidR="00A46C04" w:rsidRPr="00EE7A39">
        <w:rPr>
          <w:rFonts w:ascii="Cambria" w:hAnsi="Cambria"/>
          <w:rtl/>
        </w:rPr>
        <w:t xml:space="preserve">المالكي </w:t>
      </w:r>
      <w:r>
        <w:rPr>
          <w:rFonts w:ascii="Cambria" w:hAnsi="Cambria" w:hint="cs"/>
          <w:rtl/>
        </w:rPr>
        <w:t xml:space="preserve"> )</w:t>
      </w:r>
      <w:proofErr w:type="gramEnd"/>
      <w:r>
        <w:rPr>
          <w:rFonts w:ascii="Cambria" w:hAnsi="Cambria" w:hint="cs"/>
          <w:rtl/>
        </w:rPr>
        <w:t xml:space="preserve"> </w:t>
      </w:r>
      <w:r w:rsidR="00A46C04" w:rsidRPr="00EE7A39">
        <w:rPr>
          <w:rFonts w:ascii="Cambria" w:hAnsi="Cambria"/>
          <w:rtl/>
        </w:rPr>
        <w:t xml:space="preserve"> (2023</w:t>
      </w:r>
      <w:proofErr w:type="gramStart"/>
      <w:r w:rsidR="00A46C04" w:rsidRPr="00EE7A39">
        <w:rPr>
          <w:rFonts w:ascii="Cambria" w:hAnsi="Cambria"/>
          <w:rtl/>
        </w:rPr>
        <w:t>)</w:t>
      </w:r>
      <w:r>
        <w:rPr>
          <w:rFonts w:ascii="Cambria" w:hAnsi="Cambria" w:hint="cs"/>
          <w:rtl/>
        </w:rPr>
        <w:t xml:space="preserve"> :</w:t>
      </w:r>
      <w:proofErr w:type="gramEnd"/>
      <w:r>
        <w:rPr>
          <w:rFonts w:ascii="Cambria" w:hAnsi="Cambria" w:hint="cs"/>
          <w:rtl/>
        </w:rPr>
        <w:t xml:space="preserve"> </w:t>
      </w:r>
      <w:r w:rsidR="00A46C04" w:rsidRPr="00EE7A39">
        <w:rPr>
          <w:rFonts w:ascii="Cambria" w:hAnsi="Cambria"/>
          <w:rtl/>
        </w:rPr>
        <w:t xml:space="preserve"> المحتوى الإعلاني في تيك توك وتأثره بالذكاء الاصطناعي</w:t>
      </w:r>
      <w:r w:rsidR="00A46C04" w:rsidRPr="00EE7A39">
        <w:rPr>
          <w:rFonts w:ascii="Cambria" w:hAnsi="Cambria"/>
        </w:rPr>
        <w:t xml:space="preserve">. </w:t>
      </w:r>
      <w:r w:rsidR="00A46C04" w:rsidRPr="00EE7A39">
        <w:rPr>
          <w:rFonts w:ascii="Cambria" w:hAnsi="Cambria"/>
          <w:i/>
          <w:iCs/>
          <w:rtl/>
        </w:rPr>
        <w:t>بحوث المؤتمر الدولي للإعلام</w:t>
      </w:r>
      <w:r w:rsidR="00A46C04" w:rsidRPr="00EE7A39">
        <w:rPr>
          <w:rFonts w:ascii="Cambria" w:hAnsi="Cambria"/>
        </w:rPr>
        <w:t>.</w:t>
      </w:r>
    </w:p>
    <w:p w14:paraId="178EBD14" w14:textId="7F0D2D5C" w:rsidR="00A46C04" w:rsidRPr="00EE7A39" w:rsidRDefault="00A46C04" w:rsidP="00D473C9">
      <w:pPr>
        <w:ind w:left="360"/>
        <w:rPr>
          <w:rFonts w:ascii="Cambria" w:hAnsi="Cambria"/>
          <w:b/>
          <w:bCs/>
          <w:rtl/>
        </w:rPr>
      </w:pPr>
      <w:r w:rsidRPr="00EE7A39">
        <w:rPr>
          <w:rFonts w:ascii="Cambria" w:hAnsi="Cambria"/>
          <w:b/>
          <w:bCs/>
        </w:rPr>
        <w:t xml:space="preserve">. </w:t>
      </w:r>
      <w:r w:rsidRPr="00EE7A39">
        <w:rPr>
          <w:rFonts w:ascii="Cambria" w:hAnsi="Cambria"/>
          <w:b/>
          <w:bCs/>
          <w:rtl/>
        </w:rPr>
        <w:t xml:space="preserve">هدف </w:t>
      </w:r>
      <w:proofErr w:type="gramStart"/>
      <w:r w:rsidRPr="00EE7A39">
        <w:rPr>
          <w:rFonts w:ascii="Cambria" w:hAnsi="Cambria"/>
          <w:b/>
          <w:bCs/>
          <w:rtl/>
        </w:rPr>
        <w:t>الدراسة :</w:t>
      </w:r>
      <w:proofErr w:type="gramEnd"/>
      <w:r w:rsidRPr="00EE7A39">
        <w:rPr>
          <w:rFonts w:ascii="Cambria" w:hAnsi="Cambria"/>
          <w:b/>
          <w:bCs/>
          <w:rtl/>
        </w:rPr>
        <w:t xml:space="preserve"> </w:t>
      </w:r>
    </w:p>
    <w:p w14:paraId="59F865B5" w14:textId="77777777" w:rsidR="00A46C04" w:rsidRPr="00EE7A39" w:rsidRDefault="00A46C04" w:rsidP="00D473C9">
      <w:pPr>
        <w:ind w:left="1800"/>
        <w:rPr>
          <w:rFonts w:ascii="Cambria" w:hAnsi="Cambria"/>
        </w:rPr>
      </w:pPr>
      <w:r w:rsidRPr="00EE7A39">
        <w:rPr>
          <w:rFonts w:ascii="Cambria" w:hAnsi="Cambria"/>
          <w:rtl/>
        </w:rPr>
        <w:t>هدفت الدراسة إلى رصد التحولات في شكل ومضمون الإعلانات على منصة "تيك توك" نتيجة دمج تقنيات الذكاء الاصطناعي (سواء في التوليد البصري أو في خوارزميات التوصية)، وقياس مدى تفاعل المستخدم السعودي مع هذه الإعلانات "الذكية" مقارنة بالإعلانات التقليدية</w:t>
      </w:r>
      <w:r w:rsidRPr="00EE7A39">
        <w:rPr>
          <w:rFonts w:ascii="Cambria" w:hAnsi="Cambria"/>
        </w:rPr>
        <w:t>.</w:t>
      </w:r>
    </w:p>
    <w:p w14:paraId="2962A87F" w14:textId="37922134" w:rsidR="00A46C04" w:rsidRPr="00EE7A39" w:rsidRDefault="00A46C04" w:rsidP="00D473C9">
      <w:pPr>
        <w:ind w:left="360"/>
        <w:rPr>
          <w:rFonts w:ascii="Cambria" w:hAnsi="Cambria"/>
          <w:b/>
          <w:bCs/>
        </w:rPr>
      </w:pPr>
      <w:r w:rsidRPr="00EE7A39">
        <w:rPr>
          <w:rFonts w:ascii="Cambria" w:hAnsi="Cambria"/>
          <w:b/>
          <w:bCs/>
          <w:rtl/>
        </w:rPr>
        <w:t>المنهجية</w:t>
      </w:r>
      <w:r w:rsidRPr="00EE7A39">
        <w:rPr>
          <w:rFonts w:ascii="Cambria" w:hAnsi="Cambria"/>
          <w:b/>
          <w:bCs/>
        </w:rPr>
        <w:t>:</w:t>
      </w:r>
    </w:p>
    <w:p w14:paraId="48E6DE83" w14:textId="77777777" w:rsidR="00A46C04" w:rsidRPr="00EE7A39" w:rsidRDefault="00A46C04" w:rsidP="00D473C9">
      <w:pPr>
        <w:ind w:left="1080"/>
        <w:rPr>
          <w:rFonts w:ascii="Cambria" w:hAnsi="Cambria"/>
        </w:rPr>
      </w:pPr>
      <w:r w:rsidRPr="00EE7A39">
        <w:rPr>
          <w:rFonts w:ascii="Cambria" w:hAnsi="Cambria"/>
          <w:rtl/>
        </w:rPr>
        <w:t>استخدمت الباحثة منهج تحليل المضمون لعينة من الإعلانات، بالإضافة إلى منهج المسح (</w:t>
      </w:r>
      <w:proofErr w:type="gramStart"/>
      <w:r w:rsidRPr="00EE7A39">
        <w:rPr>
          <w:rFonts w:ascii="Cambria" w:hAnsi="Cambria"/>
          <w:rtl/>
        </w:rPr>
        <w:t>الاستبيان</w:t>
      </w:r>
      <w:proofErr w:type="gramEnd"/>
      <w:r w:rsidRPr="00EE7A39">
        <w:rPr>
          <w:rFonts w:ascii="Cambria" w:hAnsi="Cambria"/>
          <w:rtl/>
        </w:rPr>
        <w:t>) الذي طُبق على عينة من مستخدمي تيك توك في المملكة العربية السعودية</w:t>
      </w:r>
      <w:r w:rsidRPr="00EE7A39">
        <w:rPr>
          <w:rFonts w:ascii="Cambria" w:hAnsi="Cambria"/>
        </w:rPr>
        <w:t>.</w:t>
      </w:r>
    </w:p>
    <w:p w14:paraId="5BF32147" w14:textId="7BA0027F" w:rsidR="00A46C04" w:rsidRPr="00EE7A39" w:rsidRDefault="00A46C04" w:rsidP="00D473C9">
      <w:pPr>
        <w:ind w:left="360"/>
        <w:rPr>
          <w:rFonts w:ascii="Cambria" w:hAnsi="Cambria"/>
          <w:b/>
          <w:bCs/>
        </w:rPr>
      </w:pPr>
      <w:r w:rsidRPr="00EE7A39">
        <w:rPr>
          <w:rFonts w:ascii="Cambria" w:hAnsi="Cambria"/>
          <w:b/>
          <w:bCs/>
          <w:rtl/>
        </w:rPr>
        <w:t>أبرز نتائج الدراسة</w:t>
      </w:r>
      <w:r w:rsidRPr="00EE7A39">
        <w:rPr>
          <w:rFonts w:ascii="Cambria" w:hAnsi="Cambria"/>
          <w:b/>
          <w:bCs/>
        </w:rPr>
        <w:t>:</w:t>
      </w:r>
    </w:p>
    <w:p w14:paraId="19508AE5" w14:textId="77777777" w:rsidR="00A46C04" w:rsidRPr="00EE7A39" w:rsidRDefault="00A46C04" w:rsidP="00D473C9">
      <w:pPr>
        <w:ind w:left="360"/>
        <w:rPr>
          <w:rFonts w:ascii="Cambria" w:hAnsi="Cambria"/>
        </w:rPr>
      </w:pPr>
      <w:r w:rsidRPr="00EE7A39">
        <w:rPr>
          <w:rFonts w:ascii="Cambria" w:hAnsi="Cambria"/>
          <w:b/>
          <w:bCs/>
          <w:rtl/>
        </w:rPr>
        <w:t>تخصيص المحتوى</w:t>
      </w:r>
      <w:r w:rsidRPr="00EE7A39">
        <w:rPr>
          <w:rFonts w:ascii="Cambria" w:hAnsi="Cambria"/>
          <w:b/>
          <w:bCs/>
        </w:rPr>
        <w:t xml:space="preserve"> (Personalization):</w:t>
      </w:r>
      <w:r w:rsidRPr="00EE7A39">
        <w:rPr>
          <w:rFonts w:ascii="Cambria" w:hAnsi="Cambria"/>
        </w:rPr>
        <w:t xml:space="preserve"> </w:t>
      </w:r>
      <w:r w:rsidRPr="00EE7A39">
        <w:rPr>
          <w:rFonts w:ascii="Cambria" w:hAnsi="Cambria"/>
          <w:rtl/>
        </w:rPr>
        <w:t>وجدت الدراسة أن الذكاء الاصطناعي نجح في جعل الإعلانات أكثر "شخصية"، مما زاد من معدل النقر</w:t>
      </w:r>
      <w:r w:rsidRPr="00EE7A39">
        <w:rPr>
          <w:rFonts w:ascii="Cambria" w:hAnsi="Cambria"/>
        </w:rPr>
        <w:t xml:space="preserve"> (CTR) </w:t>
      </w:r>
      <w:r w:rsidRPr="00EE7A39">
        <w:rPr>
          <w:rFonts w:ascii="Cambria" w:hAnsi="Cambria"/>
          <w:rtl/>
        </w:rPr>
        <w:t>لدى الجمهور السعودي لأن المحتوى أصبح يحاكي اهتماماتهم اللحظية بدقة</w:t>
      </w:r>
      <w:r w:rsidRPr="00EE7A39">
        <w:rPr>
          <w:rFonts w:ascii="Cambria" w:hAnsi="Cambria"/>
        </w:rPr>
        <w:t>.</w:t>
      </w:r>
    </w:p>
    <w:p w14:paraId="41ED2E76" w14:textId="77777777" w:rsidR="00A46C04" w:rsidRPr="00EE7A39" w:rsidRDefault="00A46C04" w:rsidP="00D473C9">
      <w:pPr>
        <w:ind w:left="360"/>
        <w:rPr>
          <w:rFonts w:ascii="Cambria" w:hAnsi="Cambria"/>
        </w:rPr>
      </w:pPr>
      <w:r w:rsidRPr="00EE7A39">
        <w:rPr>
          <w:rFonts w:ascii="Cambria" w:hAnsi="Cambria"/>
          <w:b/>
          <w:bCs/>
          <w:rtl/>
        </w:rPr>
        <w:t>الفعالية البصرية</w:t>
      </w:r>
      <w:r w:rsidRPr="00EE7A39">
        <w:rPr>
          <w:rFonts w:ascii="Cambria" w:hAnsi="Cambria"/>
          <w:b/>
          <w:bCs/>
        </w:rPr>
        <w:t>:</w:t>
      </w:r>
      <w:r w:rsidRPr="00EE7A39">
        <w:rPr>
          <w:rFonts w:ascii="Cambria" w:hAnsi="Cambria"/>
        </w:rPr>
        <w:t xml:space="preserve"> </w:t>
      </w:r>
      <w:r w:rsidRPr="00EE7A39">
        <w:rPr>
          <w:rFonts w:ascii="Cambria" w:hAnsi="Cambria"/>
          <w:rtl/>
        </w:rPr>
        <w:t>المحتوى الإعلاني الذي استخدم "الفلاتر" أو المؤثرات البصرية المولدة بالذكاء الاصطناعي حقق نسب مشاهدة وإعادة مشاركة</w:t>
      </w:r>
      <w:r w:rsidRPr="00EE7A39">
        <w:rPr>
          <w:rFonts w:ascii="Cambria" w:hAnsi="Cambria"/>
        </w:rPr>
        <w:t xml:space="preserve"> (Shares) </w:t>
      </w:r>
      <w:r w:rsidRPr="00EE7A39">
        <w:rPr>
          <w:rFonts w:ascii="Cambria" w:hAnsi="Cambria"/>
          <w:rtl/>
        </w:rPr>
        <w:t>أعلى بكثير من الإعلانات ذات التصميم الجامد</w:t>
      </w:r>
      <w:r w:rsidRPr="00EE7A39">
        <w:rPr>
          <w:rFonts w:ascii="Cambria" w:hAnsi="Cambria"/>
        </w:rPr>
        <w:t>.</w:t>
      </w:r>
    </w:p>
    <w:p w14:paraId="431C3258" w14:textId="77777777" w:rsidR="00A46C04" w:rsidRPr="00EE7A39" w:rsidRDefault="00A46C04" w:rsidP="00D473C9">
      <w:pPr>
        <w:ind w:left="360"/>
        <w:rPr>
          <w:rFonts w:ascii="Cambria" w:hAnsi="Cambria"/>
        </w:rPr>
      </w:pPr>
      <w:r w:rsidRPr="00EE7A39">
        <w:rPr>
          <w:rFonts w:ascii="Cambria" w:hAnsi="Cambria"/>
          <w:b/>
          <w:bCs/>
          <w:rtl/>
        </w:rPr>
        <w:t>قصر مدة الانتباه</w:t>
      </w:r>
      <w:r w:rsidRPr="00EE7A39">
        <w:rPr>
          <w:rFonts w:ascii="Cambria" w:hAnsi="Cambria"/>
          <w:b/>
          <w:bCs/>
        </w:rPr>
        <w:t>:</w:t>
      </w:r>
      <w:r w:rsidRPr="00EE7A39">
        <w:rPr>
          <w:rFonts w:ascii="Cambria" w:hAnsi="Cambria"/>
        </w:rPr>
        <w:t xml:space="preserve"> </w:t>
      </w:r>
      <w:r w:rsidRPr="00EE7A39">
        <w:rPr>
          <w:rFonts w:ascii="Cambria" w:hAnsi="Cambria"/>
          <w:rtl/>
        </w:rPr>
        <w:t>أشارت النتائج إلى أن الذكاء الاصطناعي ساعد في حل مشكلة قصر مدة الانتباه لدى الجمهور من خلال توليد محتوى سريع، إيقاعي، وبصري مبهر في الثواني الثلاث الأولى من الإعلان</w:t>
      </w:r>
      <w:r w:rsidRPr="00EE7A39">
        <w:rPr>
          <w:rFonts w:ascii="Cambria" w:hAnsi="Cambria"/>
        </w:rPr>
        <w:t>.</w:t>
      </w:r>
    </w:p>
    <w:p w14:paraId="2BC42CC4" w14:textId="77777777" w:rsidR="00A46C04" w:rsidRPr="00EE7A39" w:rsidRDefault="00A46C04" w:rsidP="00D473C9">
      <w:pPr>
        <w:ind w:left="360"/>
        <w:rPr>
          <w:rFonts w:ascii="Cambria" w:hAnsi="Cambria"/>
        </w:rPr>
      </w:pPr>
      <w:r w:rsidRPr="00EE7A39">
        <w:rPr>
          <w:rFonts w:ascii="Cambria" w:hAnsi="Cambria"/>
          <w:b/>
          <w:bCs/>
          <w:rtl/>
        </w:rPr>
        <w:t>التحدي اللغوي</w:t>
      </w:r>
      <w:r w:rsidRPr="00EE7A39">
        <w:rPr>
          <w:rFonts w:ascii="Cambria" w:hAnsi="Cambria"/>
          <w:b/>
          <w:bCs/>
        </w:rPr>
        <w:t>:</w:t>
      </w:r>
      <w:r w:rsidRPr="00EE7A39">
        <w:rPr>
          <w:rFonts w:ascii="Cambria" w:hAnsi="Cambria"/>
        </w:rPr>
        <w:t xml:space="preserve"> </w:t>
      </w:r>
      <w:r w:rsidRPr="00EE7A39">
        <w:rPr>
          <w:rFonts w:ascii="Cambria" w:hAnsi="Cambria"/>
          <w:rtl/>
        </w:rPr>
        <w:t>لاحظت الدراسة أن الجمهور السعودي يبدي تفاعلاً أقل عندما تكون "الأصوات" أو "الدبلجة" المولدة آلياً</w:t>
      </w:r>
      <w:r w:rsidRPr="00EE7A39">
        <w:rPr>
          <w:rFonts w:ascii="Cambria" w:hAnsi="Cambria"/>
        </w:rPr>
        <w:t xml:space="preserve"> (AI Voiceover) </w:t>
      </w:r>
      <w:r w:rsidRPr="00EE7A39">
        <w:rPr>
          <w:rFonts w:ascii="Cambria" w:hAnsi="Cambria"/>
          <w:rtl/>
        </w:rPr>
        <w:t>غير متقنة للهجة المحلية أو تفتقر للحس الانفعالي الطبيعي</w:t>
      </w:r>
      <w:r w:rsidRPr="00EE7A39">
        <w:rPr>
          <w:rFonts w:ascii="Cambria" w:hAnsi="Cambria"/>
        </w:rPr>
        <w:t>.</w:t>
      </w:r>
    </w:p>
    <w:p w14:paraId="1FF62A08" w14:textId="7DEA9A99" w:rsidR="00A46C04" w:rsidRPr="00EE7A39" w:rsidRDefault="00A46C04" w:rsidP="00D473C9">
      <w:pPr>
        <w:ind w:left="360"/>
        <w:rPr>
          <w:rFonts w:ascii="Cambria" w:hAnsi="Cambria"/>
          <w:b/>
          <w:bCs/>
          <w:rtl/>
        </w:rPr>
      </w:pPr>
      <w:r w:rsidRPr="00EE7A39">
        <w:rPr>
          <w:rFonts w:ascii="Cambria" w:hAnsi="Cambria"/>
          <w:b/>
          <w:bCs/>
          <w:rtl/>
        </w:rPr>
        <w:t xml:space="preserve">الربط ببحثك (كيف </w:t>
      </w:r>
      <w:proofErr w:type="gramStart"/>
      <w:r w:rsidRPr="00EE7A39">
        <w:rPr>
          <w:rFonts w:ascii="Cambria" w:hAnsi="Cambria"/>
          <w:b/>
          <w:bCs/>
          <w:rtl/>
        </w:rPr>
        <w:t>تستخدمها )</w:t>
      </w:r>
      <w:proofErr w:type="gramEnd"/>
      <w:r w:rsidRPr="00EE7A39">
        <w:rPr>
          <w:rFonts w:ascii="Cambria" w:hAnsi="Cambria"/>
          <w:b/>
          <w:bCs/>
          <w:rtl/>
        </w:rPr>
        <w:t xml:space="preserve"> : </w:t>
      </w:r>
    </w:p>
    <w:p w14:paraId="41B72BAE" w14:textId="2C39DDD6" w:rsidR="00A46C04" w:rsidRPr="00EE7A39" w:rsidRDefault="00A46C04" w:rsidP="00D473C9">
      <w:pPr>
        <w:ind w:left="1800"/>
        <w:rPr>
          <w:rFonts w:ascii="Cambria" w:hAnsi="Cambria"/>
          <w:rtl/>
        </w:rPr>
      </w:pPr>
      <w:r w:rsidRPr="00EE7A39">
        <w:rPr>
          <w:rFonts w:ascii="Cambria" w:hAnsi="Cambria"/>
          <w:rtl/>
        </w:rPr>
        <w:t xml:space="preserve">تفيدك هذه الدراسة في محور </w:t>
      </w:r>
      <w:r w:rsidRPr="00EE7A39">
        <w:rPr>
          <w:rFonts w:ascii="Cambria" w:hAnsi="Cambria"/>
        </w:rPr>
        <w:t>"</w:t>
      </w:r>
      <w:r w:rsidRPr="00EE7A39">
        <w:rPr>
          <w:rFonts w:ascii="Cambria" w:hAnsi="Cambria"/>
          <w:rtl/>
        </w:rPr>
        <w:t>الوسائط المتعددة</w:t>
      </w:r>
      <w:r w:rsidRPr="00EE7A39">
        <w:rPr>
          <w:rFonts w:ascii="Cambria" w:hAnsi="Cambria"/>
        </w:rPr>
        <w:t>"</w:t>
      </w:r>
      <w:r w:rsidRPr="00EE7A39">
        <w:rPr>
          <w:rFonts w:ascii="Cambria" w:hAnsi="Cambria"/>
          <w:rtl/>
        </w:rPr>
        <w:t>؛ حيث تؤكد أن فعالية الذكاء الاصطناعي التوليدي تبلغ ذروتها في "المحتوى القصير والديناميكي" (مثل تيك توك). يمكنك الاستعانة بها لتعزيز فرضيتك حول أهمية "الفيديو" و"الصوت" في تقييم الجمهور السعودي لفعالية تطبيقات الذكاء الاصطناعي</w:t>
      </w:r>
      <w:r w:rsidRPr="00EE7A39">
        <w:rPr>
          <w:rFonts w:ascii="Cambria" w:hAnsi="Cambria"/>
        </w:rPr>
        <w:t>.</w:t>
      </w:r>
      <w:r w:rsidRPr="00EE7A39">
        <w:rPr>
          <w:rFonts w:ascii="Cambria" w:hAnsi="Cambria"/>
          <w:rtl/>
        </w:rPr>
        <w:t xml:space="preserve"> </w:t>
      </w:r>
    </w:p>
    <w:p w14:paraId="7A4FC567" w14:textId="77777777" w:rsidR="00A46C04" w:rsidRPr="00730B00" w:rsidRDefault="00A46C04" w:rsidP="00D473C9">
      <w:pPr>
        <w:pStyle w:val="ListParagraph"/>
        <w:ind w:left="1440"/>
        <w:rPr>
          <w:rFonts w:ascii="Cambria" w:hAnsi="Cambria"/>
          <w:rtl/>
        </w:rPr>
      </w:pPr>
    </w:p>
    <w:p w14:paraId="1134517C" w14:textId="4B081040" w:rsidR="00A46C04" w:rsidRPr="00730B00" w:rsidRDefault="00A46C04" w:rsidP="00D473C9">
      <w:pPr>
        <w:pStyle w:val="ListParagraph"/>
        <w:ind w:left="1440"/>
        <w:rPr>
          <w:rFonts w:ascii="Cambria" w:hAnsi="Cambria"/>
          <w:rtl/>
        </w:rPr>
      </w:pPr>
    </w:p>
    <w:p w14:paraId="294B5BA8" w14:textId="252A3780" w:rsidR="00A46C04" w:rsidRPr="00EE7A39" w:rsidRDefault="00EE7A39" w:rsidP="00D473C9">
      <w:pPr>
        <w:ind w:left="360"/>
        <w:rPr>
          <w:rFonts w:ascii="Cambria" w:hAnsi="Cambria"/>
        </w:rPr>
      </w:pPr>
      <w:r>
        <w:rPr>
          <w:rFonts w:ascii="Cambria" w:hAnsi="Cambria" w:hint="cs"/>
          <w:rtl/>
        </w:rPr>
        <w:t xml:space="preserve">(حسام </w:t>
      </w:r>
      <w:proofErr w:type="gramStart"/>
      <w:r>
        <w:rPr>
          <w:rFonts w:ascii="Cambria" w:hAnsi="Cambria" w:hint="cs"/>
          <w:rtl/>
        </w:rPr>
        <w:t>عبدالله )</w:t>
      </w:r>
      <w:proofErr w:type="gramEnd"/>
      <w:r>
        <w:rPr>
          <w:rFonts w:ascii="Cambria" w:hAnsi="Cambria" w:hint="cs"/>
          <w:rtl/>
        </w:rPr>
        <w:t xml:space="preserve"> </w:t>
      </w:r>
      <w:r w:rsidR="00A46C04" w:rsidRPr="00EE7A39">
        <w:rPr>
          <w:rFonts w:ascii="Cambria" w:hAnsi="Cambria"/>
          <w:rtl/>
        </w:rPr>
        <w:t>(2024). التحول الرقمي في وكالات الدعاية السعودية</w:t>
      </w:r>
      <w:r w:rsidR="00A46C04" w:rsidRPr="00EE7A39">
        <w:rPr>
          <w:rFonts w:ascii="Cambria" w:hAnsi="Cambria"/>
        </w:rPr>
        <w:t xml:space="preserve">. </w:t>
      </w:r>
      <w:r w:rsidR="00A46C04" w:rsidRPr="00EE7A39">
        <w:rPr>
          <w:rFonts w:ascii="Cambria" w:hAnsi="Cambria"/>
          <w:i/>
          <w:iCs/>
          <w:rtl/>
        </w:rPr>
        <w:t>مجلة الفنون والعلوم الإنسانية</w:t>
      </w:r>
      <w:r w:rsidR="00A46C04" w:rsidRPr="00EE7A39">
        <w:rPr>
          <w:rFonts w:ascii="Cambria" w:hAnsi="Cambria"/>
        </w:rPr>
        <w:t>.</w:t>
      </w:r>
    </w:p>
    <w:p w14:paraId="5C0AEED4" w14:textId="77777777" w:rsidR="00A46C04" w:rsidRPr="00730B00" w:rsidRDefault="00A46C04" w:rsidP="00D473C9">
      <w:pPr>
        <w:pStyle w:val="ListParagraph"/>
        <w:ind w:left="900"/>
        <w:rPr>
          <w:rFonts w:ascii="Cambria" w:hAnsi="Cambria"/>
          <w:rtl/>
        </w:rPr>
      </w:pPr>
    </w:p>
    <w:p w14:paraId="6E988D92" w14:textId="5F6331AB" w:rsidR="00A46C04" w:rsidRPr="00EE7A39" w:rsidRDefault="00A46C04" w:rsidP="00D473C9">
      <w:pPr>
        <w:ind w:left="1080"/>
        <w:rPr>
          <w:rFonts w:ascii="Cambria" w:hAnsi="Cambria"/>
          <w:b/>
          <w:bCs/>
        </w:rPr>
      </w:pPr>
      <w:r w:rsidRPr="00EE7A39">
        <w:rPr>
          <w:rFonts w:ascii="Cambria" w:hAnsi="Cambria"/>
          <w:b/>
          <w:bCs/>
          <w:rtl/>
        </w:rPr>
        <w:t>هدف الدراسة</w:t>
      </w:r>
      <w:r w:rsidRPr="00EE7A39">
        <w:rPr>
          <w:rFonts w:ascii="Cambria" w:hAnsi="Cambria"/>
          <w:b/>
          <w:bCs/>
        </w:rPr>
        <w:t xml:space="preserve">: </w:t>
      </w:r>
    </w:p>
    <w:p w14:paraId="53EC2D17" w14:textId="77777777" w:rsidR="00A46C04" w:rsidRPr="00EE7A39" w:rsidRDefault="00A46C04" w:rsidP="00D473C9">
      <w:pPr>
        <w:ind w:left="1080"/>
        <w:rPr>
          <w:rFonts w:ascii="Cambria" w:hAnsi="Cambria"/>
          <w:rtl/>
        </w:rPr>
      </w:pPr>
      <w:r w:rsidRPr="00EE7A39">
        <w:rPr>
          <w:rFonts w:ascii="Cambria" w:hAnsi="Cambria"/>
          <w:rtl/>
        </w:rPr>
        <w:t>هدفت الدراسة إلى استشراف مستقبل العمل في وكالات الدعاية والإعلان السعودية، وتحليل الكيفية التي أعاد بها الذكاء الاصطناعي التوليدي</w:t>
      </w:r>
      <w:r w:rsidRPr="00EE7A39">
        <w:rPr>
          <w:rFonts w:ascii="Cambria" w:hAnsi="Cambria"/>
        </w:rPr>
        <w:t xml:space="preserve"> (Generative AI) </w:t>
      </w:r>
      <w:r w:rsidRPr="00EE7A39">
        <w:rPr>
          <w:rFonts w:ascii="Cambria" w:hAnsi="Cambria"/>
          <w:rtl/>
        </w:rPr>
        <w:t>صياغة الهياكل التنظيمية لهذه الوكالات، بالإضافة إلى تقييم التغير في جودة المخرجات الإعلانية النهائية</w:t>
      </w:r>
      <w:r w:rsidRPr="00EE7A39">
        <w:rPr>
          <w:rFonts w:ascii="Cambria" w:hAnsi="Cambria"/>
        </w:rPr>
        <w:t>.</w:t>
      </w:r>
    </w:p>
    <w:p w14:paraId="4C441710" w14:textId="3674BE6F" w:rsidR="00A46C04" w:rsidRPr="00EE7A39" w:rsidRDefault="00A46C04" w:rsidP="00D473C9">
      <w:pPr>
        <w:ind w:left="1080"/>
        <w:rPr>
          <w:rFonts w:ascii="Cambria" w:hAnsi="Cambria"/>
        </w:rPr>
      </w:pPr>
      <w:proofErr w:type="gramStart"/>
      <w:r w:rsidRPr="00EE7A39">
        <w:rPr>
          <w:rFonts w:ascii="Cambria" w:hAnsi="Cambria"/>
          <w:b/>
          <w:bCs/>
          <w:rtl/>
        </w:rPr>
        <w:lastRenderedPageBreak/>
        <w:t xml:space="preserve">المنهجية </w:t>
      </w:r>
      <w:r w:rsidRPr="00EE7A39">
        <w:rPr>
          <w:rFonts w:ascii="Cambria" w:hAnsi="Cambria"/>
          <w:b/>
          <w:bCs/>
        </w:rPr>
        <w:t>:</w:t>
      </w:r>
      <w:proofErr w:type="gramEnd"/>
    </w:p>
    <w:p w14:paraId="6B35ACEF" w14:textId="77777777" w:rsidR="00A46C04" w:rsidRPr="00EE7A39" w:rsidRDefault="00A46C04" w:rsidP="00D473C9">
      <w:pPr>
        <w:ind w:left="1080"/>
        <w:rPr>
          <w:rFonts w:ascii="Cambria" w:hAnsi="Cambria"/>
        </w:rPr>
      </w:pPr>
      <w:r w:rsidRPr="00EE7A39">
        <w:rPr>
          <w:rFonts w:ascii="Cambria" w:hAnsi="Cambria"/>
          <w:rtl/>
        </w:rPr>
        <w:t xml:space="preserve">اعتمد الباحث على منهج الاستشراف المستقبلي </w:t>
      </w:r>
      <w:r w:rsidRPr="00EE7A39">
        <w:rPr>
          <w:rFonts w:ascii="Cambria" w:hAnsi="Cambria"/>
        </w:rPr>
        <w:t xml:space="preserve">(Prospective Approach) </w:t>
      </w:r>
      <w:r w:rsidRPr="00EE7A39">
        <w:rPr>
          <w:rFonts w:ascii="Cambria" w:hAnsi="Cambria"/>
          <w:rtl/>
        </w:rPr>
        <w:t>واستخدم أداة المقابلة المتعمقة مع خبراء ومبدعين سعوديين يعملون في وكالات إعلانية كبرى، إلى جانب تحليل نماذج من حملات إعلانية سعودية حديثة أُنتجت جزئياً أو كلياً بالذكاء الاصطناعي</w:t>
      </w:r>
      <w:r w:rsidRPr="00EE7A39">
        <w:rPr>
          <w:rFonts w:ascii="Cambria" w:hAnsi="Cambria"/>
        </w:rPr>
        <w:t>.</w:t>
      </w:r>
    </w:p>
    <w:p w14:paraId="05382ACA" w14:textId="08E119C7" w:rsidR="00A46C04" w:rsidRPr="00EE7A39" w:rsidRDefault="00A46C04" w:rsidP="00D473C9">
      <w:pPr>
        <w:ind w:left="1080"/>
        <w:rPr>
          <w:rFonts w:ascii="Cambria" w:hAnsi="Cambria"/>
          <w:b/>
          <w:bCs/>
        </w:rPr>
      </w:pPr>
      <w:r w:rsidRPr="00EE7A39">
        <w:rPr>
          <w:rFonts w:ascii="Cambria" w:hAnsi="Cambria"/>
          <w:b/>
          <w:bCs/>
          <w:rtl/>
        </w:rPr>
        <w:t xml:space="preserve">أبرز نتائج </w:t>
      </w:r>
      <w:proofErr w:type="gramStart"/>
      <w:r w:rsidRPr="00EE7A39">
        <w:rPr>
          <w:rFonts w:ascii="Cambria" w:hAnsi="Cambria"/>
          <w:b/>
          <w:bCs/>
          <w:rtl/>
        </w:rPr>
        <w:t xml:space="preserve">الدراسة </w:t>
      </w:r>
      <w:r w:rsidRPr="00EE7A39">
        <w:rPr>
          <w:rFonts w:ascii="Cambria" w:hAnsi="Cambria"/>
          <w:b/>
          <w:bCs/>
        </w:rPr>
        <w:t>:</w:t>
      </w:r>
      <w:proofErr w:type="gramEnd"/>
    </w:p>
    <w:p w14:paraId="56CE3277" w14:textId="77777777" w:rsidR="00A46C04" w:rsidRPr="00EE7A39" w:rsidRDefault="00A46C04" w:rsidP="00D473C9">
      <w:pPr>
        <w:ind w:left="1080"/>
        <w:rPr>
          <w:rFonts w:ascii="Cambria" w:hAnsi="Cambria"/>
        </w:rPr>
      </w:pPr>
      <w:r w:rsidRPr="00EE7A39">
        <w:rPr>
          <w:rFonts w:ascii="Cambria" w:hAnsi="Cambria"/>
          <w:b/>
          <w:bCs/>
          <w:rtl/>
        </w:rPr>
        <w:t>تحول الوظائف الإبداعية</w:t>
      </w:r>
      <w:r w:rsidRPr="00EE7A39">
        <w:rPr>
          <w:rFonts w:ascii="Cambria" w:hAnsi="Cambria"/>
          <w:b/>
          <w:bCs/>
        </w:rPr>
        <w:t>:</w:t>
      </w:r>
      <w:r w:rsidRPr="00EE7A39">
        <w:rPr>
          <w:rFonts w:ascii="Cambria" w:hAnsi="Cambria"/>
        </w:rPr>
        <w:t xml:space="preserve"> </w:t>
      </w:r>
      <w:r w:rsidRPr="00EE7A39">
        <w:rPr>
          <w:rFonts w:ascii="Cambria" w:hAnsi="Cambria"/>
          <w:rtl/>
        </w:rPr>
        <w:t xml:space="preserve">كشفت الدراسة أن الذكاء الاصطناعي لم يلغِ دور "المبدع البشري" بل غيره؛ حيث تحول المصممون وصناع المحتوى إلى </w:t>
      </w:r>
      <w:r w:rsidRPr="00EE7A39">
        <w:rPr>
          <w:rFonts w:ascii="Cambria" w:hAnsi="Cambria"/>
          <w:b/>
          <w:bCs/>
        </w:rPr>
        <w:t>"</w:t>
      </w:r>
      <w:r w:rsidRPr="00EE7A39">
        <w:rPr>
          <w:rFonts w:ascii="Cambria" w:hAnsi="Cambria"/>
          <w:b/>
          <w:bCs/>
          <w:rtl/>
        </w:rPr>
        <w:t>محررين وموجهين للآلة</w:t>
      </w:r>
      <w:r w:rsidRPr="00EE7A39">
        <w:rPr>
          <w:rFonts w:ascii="Cambria" w:hAnsi="Cambria"/>
          <w:b/>
          <w:bCs/>
        </w:rPr>
        <w:t>"</w:t>
      </w:r>
      <w:r w:rsidRPr="00EE7A39">
        <w:rPr>
          <w:rFonts w:ascii="Cambria" w:hAnsi="Cambria"/>
        </w:rPr>
        <w:t xml:space="preserve"> (Editors and AI-Directors)</w:t>
      </w:r>
      <w:r w:rsidRPr="00EE7A39">
        <w:rPr>
          <w:rFonts w:ascii="Cambria" w:hAnsi="Cambria"/>
          <w:rtl/>
        </w:rPr>
        <w:t>، مما رفع من مستوى الإبداع التجريبي</w:t>
      </w:r>
      <w:r w:rsidRPr="00EE7A39">
        <w:rPr>
          <w:rFonts w:ascii="Cambria" w:hAnsi="Cambria"/>
        </w:rPr>
        <w:t>.</w:t>
      </w:r>
    </w:p>
    <w:p w14:paraId="3F72EA14" w14:textId="3C26FD94" w:rsidR="00A46C04" w:rsidRPr="00EE7A39" w:rsidRDefault="00A46C04" w:rsidP="00D473C9">
      <w:pPr>
        <w:ind w:left="1080"/>
        <w:rPr>
          <w:rFonts w:ascii="Cambria" w:hAnsi="Cambria"/>
        </w:rPr>
      </w:pPr>
      <w:r w:rsidRPr="00EE7A39">
        <w:rPr>
          <w:rFonts w:ascii="Cambria" w:hAnsi="Cambria"/>
          <w:b/>
          <w:bCs/>
          <w:rtl/>
        </w:rPr>
        <w:t>دمقرطة الإبداع</w:t>
      </w:r>
      <w:r w:rsidRPr="00EE7A39">
        <w:rPr>
          <w:rFonts w:ascii="Cambria" w:hAnsi="Cambria"/>
          <w:b/>
          <w:bCs/>
        </w:rPr>
        <w:t>:</w:t>
      </w:r>
      <w:r w:rsidRPr="00EE7A39">
        <w:rPr>
          <w:rFonts w:ascii="Cambria" w:hAnsi="Cambria"/>
        </w:rPr>
        <w:t xml:space="preserve"> </w:t>
      </w:r>
      <w:r w:rsidRPr="00EE7A39">
        <w:rPr>
          <w:rFonts w:ascii="Cambria" w:hAnsi="Cambria"/>
          <w:rtl/>
        </w:rPr>
        <w:t>أشارت النتائج إلى أن هذه التقنيات سمحت للوكالات الصغيرة والمتوسطة في المملكة بإنتاج محتوى إعلاني بجودة عالمية كانت تتطلب سابقاً ميزانيات ضخمة، مما زاد من حدة المنافسة في السوق السعودي</w:t>
      </w:r>
      <w:r w:rsidRPr="00EE7A39">
        <w:rPr>
          <w:rFonts w:ascii="Cambria" w:hAnsi="Cambria"/>
        </w:rPr>
        <w:t>.</w:t>
      </w:r>
    </w:p>
    <w:p w14:paraId="368ADBDB" w14:textId="6D61DD9A" w:rsidR="00A46C04" w:rsidRPr="00EE7A39" w:rsidRDefault="00A46C04" w:rsidP="00D473C9">
      <w:pPr>
        <w:ind w:left="1080"/>
        <w:rPr>
          <w:rFonts w:ascii="Cambria" w:hAnsi="Cambria"/>
        </w:rPr>
      </w:pPr>
      <w:r w:rsidRPr="00EE7A39">
        <w:rPr>
          <w:rFonts w:ascii="Cambria" w:hAnsi="Cambria"/>
          <w:b/>
          <w:bCs/>
          <w:rtl/>
        </w:rPr>
        <w:t>أزمة "النمطية</w:t>
      </w:r>
      <w:proofErr w:type="gramStart"/>
      <w:r w:rsidRPr="00EE7A39">
        <w:rPr>
          <w:rFonts w:ascii="Cambria" w:hAnsi="Cambria"/>
          <w:b/>
          <w:bCs/>
        </w:rPr>
        <w:t>"</w:t>
      </w:r>
      <w:r w:rsidR="00D93A4F" w:rsidRPr="00EE7A39">
        <w:rPr>
          <w:rFonts w:ascii="Cambria" w:hAnsi="Cambria"/>
          <w:b/>
          <w:bCs/>
        </w:rPr>
        <w:t xml:space="preserve"> </w:t>
      </w:r>
      <w:r w:rsidRPr="00EE7A39">
        <w:rPr>
          <w:rFonts w:ascii="Cambria" w:hAnsi="Cambria"/>
          <w:b/>
          <w:bCs/>
        </w:rPr>
        <w:t>:</w:t>
      </w:r>
      <w:proofErr w:type="gramEnd"/>
      <w:r w:rsidRPr="00EE7A39">
        <w:rPr>
          <w:rFonts w:ascii="Cambria" w:hAnsi="Cambria"/>
        </w:rPr>
        <w:t xml:space="preserve"> </w:t>
      </w:r>
      <w:r w:rsidRPr="00EE7A39">
        <w:rPr>
          <w:rFonts w:ascii="Cambria" w:hAnsi="Cambria"/>
          <w:rtl/>
        </w:rPr>
        <w:t>حذرت الدراسة من أن الاعتماد المفرط على أدوات مثل</w:t>
      </w:r>
      <w:r w:rsidRPr="00EE7A39">
        <w:rPr>
          <w:rFonts w:ascii="Cambria" w:hAnsi="Cambria"/>
        </w:rPr>
        <w:t xml:space="preserve"> </w:t>
      </w:r>
      <w:proofErr w:type="gramStart"/>
      <w:r w:rsidRPr="00EE7A39">
        <w:rPr>
          <w:rFonts w:ascii="Cambria" w:hAnsi="Cambria"/>
        </w:rPr>
        <w:t xml:space="preserve">Midjourney </w:t>
      </w:r>
      <w:r w:rsidR="00D93A4F" w:rsidRPr="00EE7A39">
        <w:rPr>
          <w:rFonts w:ascii="Cambria" w:hAnsi="Cambria"/>
          <w:rtl/>
        </w:rPr>
        <w:t xml:space="preserve"> </w:t>
      </w:r>
      <w:r w:rsidRPr="00EE7A39">
        <w:rPr>
          <w:rFonts w:ascii="Cambria" w:hAnsi="Cambria"/>
          <w:rtl/>
        </w:rPr>
        <w:t>قد</w:t>
      </w:r>
      <w:proofErr w:type="gramEnd"/>
      <w:r w:rsidRPr="00EE7A39">
        <w:rPr>
          <w:rFonts w:ascii="Cambria" w:hAnsi="Cambria"/>
          <w:rtl/>
        </w:rPr>
        <w:t xml:space="preserve"> يؤدي إلى "تشابه بصري" في الإعلانات السعودية، مما يفقد العلامات التجارية تميزها، وهو ما يتطلب تدخلاً بشرياً لكسر قوالب الذكاء الاصطناعي</w:t>
      </w:r>
      <w:r w:rsidRPr="00EE7A39">
        <w:rPr>
          <w:rFonts w:ascii="Cambria" w:hAnsi="Cambria"/>
        </w:rPr>
        <w:t>.</w:t>
      </w:r>
    </w:p>
    <w:p w14:paraId="08212B31" w14:textId="5E7F5A00" w:rsidR="00A46C04" w:rsidRPr="00EE7A39" w:rsidRDefault="00A46C04" w:rsidP="00D473C9">
      <w:pPr>
        <w:ind w:left="1080"/>
        <w:rPr>
          <w:rFonts w:ascii="Cambria" w:hAnsi="Cambria"/>
          <w:rtl/>
        </w:rPr>
      </w:pPr>
      <w:r w:rsidRPr="00EE7A39">
        <w:rPr>
          <w:rFonts w:ascii="Cambria" w:hAnsi="Cambria"/>
          <w:b/>
          <w:bCs/>
          <w:rtl/>
        </w:rPr>
        <w:t>السرعة والفعالية</w:t>
      </w:r>
      <w:r w:rsidRPr="00EE7A39">
        <w:rPr>
          <w:rFonts w:ascii="Cambria" w:hAnsi="Cambria"/>
          <w:b/>
          <w:bCs/>
        </w:rPr>
        <w:t>:</w:t>
      </w:r>
      <w:r w:rsidRPr="00EE7A39">
        <w:rPr>
          <w:rFonts w:ascii="Cambria" w:hAnsi="Cambria"/>
        </w:rPr>
        <w:t xml:space="preserve"> </w:t>
      </w:r>
      <w:r w:rsidRPr="00EE7A39">
        <w:rPr>
          <w:rFonts w:ascii="Cambria" w:hAnsi="Cambria"/>
          <w:rtl/>
        </w:rPr>
        <w:t xml:space="preserve">أكد الخبراء أن الذكاء الاصطناعي التوليدي رفع من "سرعة الاستجابة" </w:t>
      </w:r>
      <w:proofErr w:type="spellStart"/>
      <w:r w:rsidRPr="00EE7A39">
        <w:rPr>
          <w:rFonts w:ascii="Cambria" w:hAnsi="Cambria"/>
          <w:rtl/>
        </w:rPr>
        <w:t>لترندات</w:t>
      </w:r>
      <w:proofErr w:type="spellEnd"/>
      <w:r w:rsidRPr="00EE7A39">
        <w:rPr>
          <w:rFonts w:ascii="Cambria" w:hAnsi="Cambria"/>
          <w:rtl/>
        </w:rPr>
        <w:t xml:space="preserve"> السوق السعودي (مثل المواسم والمناسبات الوطنية) بشكل فوري ومؤثر</w:t>
      </w:r>
      <w:r w:rsidRPr="00EE7A39">
        <w:rPr>
          <w:rFonts w:ascii="Cambria" w:hAnsi="Cambria"/>
        </w:rPr>
        <w:t>.</w:t>
      </w:r>
      <w:r w:rsidR="00D93A4F" w:rsidRPr="00EE7A39">
        <w:rPr>
          <w:rFonts w:ascii="Cambria" w:hAnsi="Cambria"/>
          <w:rtl/>
        </w:rPr>
        <w:t xml:space="preserve"> </w:t>
      </w:r>
    </w:p>
    <w:p w14:paraId="35693E2C" w14:textId="77777777" w:rsidR="00D93A4F" w:rsidRPr="00730B00" w:rsidRDefault="00D93A4F" w:rsidP="00D473C9">
      <w:pPr>
        <w:pStyle w:val="ListParagraph"/>
        <w:rPr>
          <w:rFonts w:ascii="Cambria" w:hAnsi="Cambria"/>
        </w:rPr>
      </w:pPr>
    </w:p>
    <w:p w14:paraId="39729F6D" w14:textId="3BA3ECE8" w:rsidR="00D93A4F" w:rsidRPr="00730B00" w:rsidRDefault="00D93A4F" w:rsidP="00D473C9">
      <w:pPr>
        <w:pStyle w:val="ListParagraph"/>
        <w:rPr>
          <w:rFonts w:ascii="Cambria" w:hAnsi="Cambria"/>
          <w:rtl/>
        </w:rPr>
      </w:pPr>
    </w:p>
    <w:p w14:paraId="25AEBD61" w14:textId="3E9ED7E5" w:rsidR="00D93A4F" w:rsidRPr="00EE7A39" w:rsidRDefault="00EE7A39" w:rsidP="00D473C9">
      <w:pPr>
        <w:ind w:left="360"/>
        <w:rPr>
          <w:rFonts w:ascii="Cambria" w:hAnsi="Cambria"/>
        </w:rPr>
      </w:pPr>
      <w:r>
        <w:rPr>
          <w:rFonts w:ascii="Cambria" w:hAnsi="Cambria" w:hint="cs"/>
          <w:rtl/>
        </w:rPr>
        <w:t xml:space="preserve"> </w:t>
      </w:r>
      <w:proofErr w:type="gramStart"/>
      <w:r>
        <w:rPr>
          <w:rFonts w:ascii="Cambria" w:hAnsi="Cambria" w:hint="cs"/>
          <w:rtl/>
        </w:rPr>
        <w:t xml:space="preserve">( </w:t>
      </w:r>
      <w:r w:rsidR="00D93A4F" w:rsidRPr="00EE7A39">
        <w:rPr>
          <w:rFonts w:ascii="Cambria" w:hAnsi="Cambria"/>
          <w:rtl/>
        </w:rPr>
        <w:t>فيصل</w:t>
      </w:r>
      <w:proofErr w:type="gramEnd"/>
      <w:r w:rsidR="00D93A4F" w:rsidRPr="00EE7A39">
        <w:rPr>
          <w:rFonts w:ascii="Cambria" w:hAnsi="Cambria"/>
          <w:rtl/>
        </w:rPr>
        <w:t xml:space="preserve"> </w:t>
      </w:r>
      <w:proofErr w:type="gramStart"/>
      <w:r w:rsidR="00D93A4F" w:rsidRPr="00EE7A39">
        <w:rPr>
          <w:rFonts w:ascii="Cambria" w:hAnsi="Cambria"/>
          <w:rtl/>
        </w:rPr>
        <w:t>الغامدي</w:t>
      </w:r>
      <w:r>
        <w:rPr>
          <w:rFonts w:ascii="Cambria" w:hAnsi="Cambria" w:hint="cs"/>
          <w:rtl/>
        </w:rPr>
        <w:t xml:space="preserve"> )</w:t>
      </w:r>
      <w:proofErr w:type="gramEnd"/>
      <w:r w:rsidR="00D93A4F" w:rsidRPr="00EE7A39">
        <w:rPr>
          <w:rFonts w:ascii="Cambria" w:hAnsi="Cambria"/>
          <w:rtl/>
        </w:rPr>
        <w:t xml:space="preserve">  (2023</w:t>
      </w:r>
      <w:proofErr w:type="gramStart"/>
      <w:r w:rsidR="00D93A4F" w:rsidRPr="00EE7A39">
        <w:rPr>
          <w:rFonts w:ascii="Cambria" w:hAnsi="Cambria"/>
          <w:rtl/>
        </w:rPr>
        <w:t>)</w:t>
      </w:r>
      <w:r>
        <w:rPr>
          <w:rFonts w:ascii="Cambria" w:hAnsi="Cambria" w:hint="cs"/>
          <w:rtl/>
        </w:rPr>
        <w:t xml:space="preserve"> :</w:t>
      </w:r>
      <w:proofErr w:type="gramEnd"/>
      <w:r>
        <w:rPr>
          <w:rFonts w:ascii="Cambria" w:hAnsi="Cambria" w:hint="cs"/>
          <w:rtl/>
        </w:rPr>
        <w:t xml:space="preserve"> </w:t>
      </w:r>
      <w:r w:rsidR="00D93A4F" w:rsidRPr="00EE7A39">
        <w:rPr>
          <w:rFonts w:ascii="Cambria" w:hAnsi="Cambria"/>
          <w:rtl/>
        </w:rPr>
        <w:t>سلوك المستهلك السعودي تجاه الابتكارات التقنية. المجلة السعودية للإدارة</w:t>
      </w:r>
      <w:r w:rsidR="00D93A4F" w:rsidRPr="00EE7A39">
        <w:rPr>
          <w:rFonts w:ascii="Cambria" w:hAnsi="Cambria"/>
        </w:rPr>
        <w:t>.</w:t>
      </w:r>
    </w:p>
    <w:p w14:paraId="17C6D842" w14:textId="77777777" w:rsidR="00D93A4F" w:rsidRPr="00EE7A39" w:rsidRDefault="00D93A4F" w:rsidP="00D473C9">
      <w:pPr>
        <w:ind w:left="1080"/>
        <w:rPr>
          <w:rFonts w:ascii="Cambria" w:hAnsi="Cambria"/>
          <w:b/>
          <w:bCs/>
        </w:rPr>
      </w:pPr>
      <w:r w:rsidRPr="00EE7A39">
        <w:rPr>
          <w:rFonts w:ascii="Cambria" w:hAnsi="Cambria"/>
          <w:b/>
          <w:bCs/>
          <w:rtl/>
        </w:rPr>
        <w:t>هدف الدراسة</w:t>
      </w:r>
      <w:r w:rsidRPr="00EE7A39">
        <w:rPr>
          <w:rFonts w:ascii="Cambria" w:hAnsi="Cambria"/>
          <w:b/>
          <w:bCs/>
        </w:rPr>
        <w:t>:</w:t>
      </w:r>
    </w:p>
    <w:p w14:paraId="426308B5" w14:textId="77777777" w:rsidR="00D93A4F" w:rsidRPr="00EE7A39" w:rsidRDefault="00D93A4F" w:rsidP="00D473C9">
      <w:pPr>
        <w:ind w:left="1080"/>
        <w:rPr>
          <w:rFonts w:ascii="Cambria" w:hAnsi="Cambria"/>
        </w:rPr>
      </w:pPr>
      <w:r w:rsidRPr="00EE7A39">
        <w:rPr>
          <w:rFonts w:ascii="Cambria" w:hAnsi="Cambria"/>
          <w:rtl/>
        </w:rPr>
        <w:t>هدفت الدراسة إلى استشراف مستقبل العمل في وكالات الدعاية والإعلان السعودية، وتحليل الكيفية التي أعاد بها الذكاء الاصطناعي التوليدي</w:t>
      </w:r>
      <w:r w:rsidRPr="00EE7A39">
        <w:rPr>
          <w:rFonts w:ascii="Cambria" w:hAnsi="Cambria"/>
        </w:rPr>
        <w:t xml:space="preserve"> (Generative AI) </w:t>
      </w:r>
      <w:r w:rsidRPr="00EE7A39">
        <w:rPr>
          <w:rFonts w:ascii="Cambria" w:hAnsi="Cambria"/>
          <w:rtl/>
        </w:rPr>
        <w:t>صياغة الهياكل التنظيمية لهذه الوكالات، بالإضافة إلى تقييم التغير في جودة المخرجات الإعلانية النهائية</w:t>
      </w:r>
      <w:r w:rsidRPr="00EE7A39">
        <w:rPr>
          <w:rFonts w:ascii="Cambria" w:hAnsi="Cambria"/>
        </w:rPr>
        <w:t>.</w:t>
      </w:r>
    </w:p>
    <w:p w14:paraId="6C51F273" w14:textId="47680291" w:rsidR="00D93A4F" w:rsidRPr="00EE7A39" w:rsidRDefault="00D93A4F" w:rsidP="00D473C9">
      <w:pPr>
        <w:ind w:left="1080"/>
        <w:rPr>
          <w:rFonts w:ascii="Cambria" w:hAnsi="Cambria"/>
          <w:b/>
          <w:bCs/>
        </w:rPr>
      </w:pPr>
      <w:r w:rsidRPr="00EE7A39">
        <w:rPr>
          <w:rFonts w:ascii="Cambria" w:hAnsi="Cambria"/>
          <w:b/>
          <w:bCs/>
          <w:rtl/>
        </w:rPr>
        <w:t>المنهجية</w:t>
      </w:r>
      <w:r w:rsidRPr="00EE7A39">
        <w:rPr>
          <w:rFonts w:ascii="Cambria" w:hAnsi="Cambria"/>
          <w:b/>
          <w:bCs/>
        </w:rPr>
        <w:t>:</w:t>
      </w:r>
    </w:p>
    <w:p w14:paraId="1ECF18CB" w14:textId="77777777" w:rsidR="00D93A4F" w:rsidRPr="00EE7A39" w:rsidRDefault="00D93A4F" w:rsidP="00D473C9">
      <w:pPr>
        <w:ind w:left="1080"/>
        <w:rPr>
          <w:rFonts w:ascii="Cambria" w:hAnsi="Cambria"/>
        </w:rPr>
      </w:pPr>
      <w:r w:rsidRPr="00EE7A39">
        <w:rPr>
          <w:rFonts w:ascii="Cambria" w:hAnsi="Cambria"/>
          <w:rtl/>
        </w:rPr>
        <w:t xml:space="preserve">اعتمد الباحث على منهج الاستشراف المستقبلي </w:t>
      </w:r>
      <w:r w:rsidRPr="00EE7A39">
        <w:rPr>
          <w:rFonts w:ascii="Cambria" w:hAnsi="Cambria"/>
        </w:rPr>
        <w:t xml:space="preserve">(Prospective Approach) </w:t>
      </w:r>
      <w:r w:rsidRPr="00EE7A39">
        <w:rPr>
          <w:rFonts w:ascii="Cambria" w:hAnsi="Cambria"/>
          <w:rtl/>
        </w:rPr>
        <w:t>واستخدم أداة المقابلة المتعمقة مع خبراء ومبدعين سعوديين يعملون في وكالات إعلانية كبرى، إلى جانب تحليل نماذج من حملات إعلانية سعودية حديثة أُنتجت جزئياً أو كلياً بالذكاء الاصطناعي</w:t>
      </w:r>
      <w:r w:rsidRPr="00EE7A39">
        <w:rPr>
          <w:rFonts w:ascii="Cambria" w:hAnsi="Cambria"/>
        </w:rPr>
        <w:t>.</w:t>
      </w:r>
    </w:p>
    <w:p w14:paraId="09F6F6B2" w14:textId="59C3EDA7" w:rsidR="00D93A4F" w:rsidRPr="00EE7A39" w:rsidRDefault="00D93A4F" w:rsidP="00D473C9">
      <w:pPr>
        <w:ind w:left="1080"/>
        <w:rPr>
          <w:rFonts w:ascii="Cambria" w:hAnsi="Cambria"/>
          <w:b/>
          <w:bCs/>
        </w:rPr>
      </w:pPr>
      <w:r w:rsidRPr="00EE7A39">
        <w:rPr>
          <w:rFonts w:ascii="Cambria" w:hAnsi="Cambria"/>
          <w:b/>
          <w:bCs/>
          <w:rtl/>
        </w:rPr>
        <w:t>أبرز نتائج الدراسة</w:t>
      </w:r>
      <w:r w:rsidRPr="00EE7A39">
        <w:rPr>
          <w:rFonts w:ascii="Cambria" w:hAnsi="Cambria"/>
          <w:b/>
          <w:bCs/>
        </w:rPr>
        <w:t>:</w:t>
      </w:r>
    </w:p>
    <w:p w14:paraId="6262C10F" w14:textId="77777777" w:rsidR="00D93A4F" w:rsidRPr="00EE7A39" w:rsidRDefault="00D93A4F" w:rsidP="00D473C9">
      <w:pPr>
        <w:ind w:left="360"/>
        <w:rPr>
          <w:rFonts w:ascii="Cambria" w:hAnsi="Cambria"/>
        </w:rPr>
      </w:pPr>
      <w:r w:rsidRPr="00EE7A39">
        <w:rPr>
          <w:rFonts w:ascii="Cambria" w:hAnsi="Cambria"/>
          <w:rtl/>
        </w:rPr>
        <w:t>تحول الوظائف الإبداعية</w:t>
      </w:r>
      <w:r w:rsidRPr="00EE7A39">
        <w:rPr>
          <w:rFonts w:ascii="Cambria" w:hAnsi="Cambria"/>
        </w:rPr>
        <w:t xml:space="preserve">: </w:t>
      </w:r>
      <w:r w:rsidRPr="00EE7A39">
        <w:rPr>
          <w:rFonts w:ascii="Cambria" w:hAnsi="Cambria"/>
          <w:rtl/>
        </w:rPr>
        <w:t xml:space="preserve">كشفت الدراسة أن الذكاء الاصطناعي لم يلغِ دور "المبدع البشري" بل غيره؛ حيث تحول المصممون وصناع المحتوى إلى </w:t>
      </w:r>
      <w:r w:rsidRPr="00EE7A39">
        <w:rPr>
          <w:rFonts w:ascii="Cambria" w:hAnsi="Cambria"/>
        </w:rPr>
        <w:t>"</w:t>
      </w:r>
      <w:r w:rsidRPr="00EE7A39">
        <w:rPr>
          <w:rFonts w:ascii="Cambria" w:hAnsi="Cambria"/>
          <w:rtl/>
        </w:rPr>
        <w:t>محررين وموجهين للآلة</w:t>
      </w:r>
      <w:r w:rsidRPr="00EE7A39">
        <w:rPr>
          <w:rFonts w:ascii="Cambria" w:hAnsi="Cambria"/>
        </w:rPr>
        <w:t>" (Editors and AI-Directors)</w:t>
      </w:r>
      <w:r w:rsidRPr="00EE7A39">
        <w:rPr>
          <w:rFonts w:ascii="Cambria" w:hAnsi="Cambria"/>
          <w:rtl/>
        </w:rPr>
        <w:t>، مما رفع من مستوى الإبداع التجريبي</w:t>
      </w:r>
      <w:r w:rsidRPr="00EE7A39">
        <w:rPr>
          <w:rFonts w:ascii="Cambria" w:hAnsi="Cambria"/>
        </w:rPr>
        <w:t>.</w:t>
      </w:r>
    </w:p>
    <w:p w14:paraId="019557B6" w14:textId="77777777" w:rsidR="00D93A4F" w:rsidRPr="00EE7A39" w:rsidRDefault="00D93A4F" w:rsidP="00D473C9">
      <w:pPr>
        <w:ind w:left="1080"/>
        <w:rPr>
          <w:rFonts w:ascii="Cambria" w:hAnsi="Cambria"/>
        </w:rPr>
      </w:pPr>
      <w:r w:rsidRPr="00EE7A39">
        <w:rPr>
          <w:rFonts w:ascii="Cambria" w:hAnsi="Cambria"/>
          <w:b/>
          <w:bCs/>
          <w:rtl/>
        </w:rPr>
        <w:t>دمقرطة الإبداع</w:t>
      </w:r>
      <w:r w:rsidRPr="00EE7A39">
        <w:rPr>
          <w:rFonts w:ascii="Cambria" w:hAnsi="Cambria"/>
          <w:b/>
          <w:bCs/>
        </w:rPr>
        <w:t>:</w:t>
      </w:r>
      <w:r w:rsidRPr="00EE7A39">
        <w:rPr>
          <w:rFonts w:ascii="Cambria" w:hAnsi="Cambria"/>
        </w:rPr>
        <w:t xml:space="preserve"> </w:t>
      </w:r>
      <w:r w:rsidRPr="00EE7A39">
        <w:rPr>
          <w:rFonts w:ascii="Cambria" w:hAnsi="Cambria"/>
          <w:rtl/>
        </w:rPr>
        <w:t>أشارت النتائج إلى أن هذه التقنيات سمحت للوكالات الصغيرة والمتوسطة في المملكة بإنتاج محتوى إعلاني بجودة عالمية كانت تتطلب سابقاً ميزانيات ضخمة، مما زاد من حدة المنافسة في السوق السعودي</w:t>
      </w:r>
      <w:r w:rsidRPr="00EE7A39">
        <w:rPr>
          <w:rFonts w:ascii="Cambria" w:hAnsi="Cambria"/>
        </w:rPr>
        <w:t>.</w:t>
      </w:r>
    </w:p>
    <w:p w14:paraId="59528CE0" w14:textId="77777777" w:rsidR="00D93A4F" w:rsidRPr="00EE7A39" w:rsidRDefault="00D93A4F" w:rsidP="00D473C9">
      <w:pPr>
        <w:ind w:left="1080"/>
        <w:rPr>
          <w:rFonts w:ascii="Cambria" w:hAnsi="Cambria"/>
        </w:rPr>
      </w:pPr>
      <w:r w:rsidRPr="00EE7A39">
        <w:rPr>
          <w:rFonts w:ascii="Cambria" w:hAnsi="Cambria"/>
          <w:b/>
          <w:bCs/>
          <w:rtl/>
        </w:rPr>
        <w:lastRenderedPageBreak/>
        <w:t>أزمة "النمطية</w:t>
      </w:r>
      <w:r w:rsidRPr="00EE7A39">
        <w:rPr>
          <w:rFonts w:ascii="Cambria" w:hAnsi="Cambria"/>
          <w:b/>
          <w:bCs/>
        </w:rPr>
        <w:t>":</w:t>
      </w:r>
      <w:r w:rsidRPr="00EE7A39">
        <w:rPr>
          <w:rFonts w:ascii="Cambria" w:hAnsi="Cambria"/>
        </w:rPr>
        <w:t xml:space="preserve"> </w:t>
      </w:r>
      <w:r w:rsidRPr="00EE7A39">
        <w:rPr>
          <w:rFonts w:ascii="Cambria" w:hAnsi="Cambria"/>
          <w:rtl/>
        </w:rPr>
        <w:t>حذرت الدراسة من أن الاعتماد المفرط على أدوات مثل</w:t>
      </w:r>
      <w:r w:rsidRPr="00EE7A39">
        <w:rPr>
          <w:rFonts w:ascii="Cambria" w:hAnsi="Cambria"/>
        </w:rPr>
        <w:t xml:space="preserve"> Midjourney </w:t>
      </w:r>
      <w:r w:rsidRPr="00EE7A39">
        <w:rPr>
          <w:rFonts w:ascii="Cambria" w:hAnsi="Cambria"/>
          <w:rtl/>
        </w:rPr>
        <w:t>قد يؤدي إلى "تشابه بصري" في الإعلانات السعودية، مما يفقد العلامات التجارية تميزها، وهو ما يتطلب تدخلاً بشرياً لكسر قوالب الذكاء الاصطناعي</w:t>
      </w:r>
      <w:r w:rsidRPr="00EE7A39">
        <w:rPr>
          <w:rFonts w:ascii="Cambria" w:hAnsi="Cambria"/>
        </w:rPr>
        <w:t>.</w:t>
      </w:r>
    </w:p>
    <w:p w14:paraId="4EF34A36" w14:textId="77777777" w:rsidR="00D93A4F" w:rsidRPr="00EE7A39" w:rsidRDefault="00D93A4F" w:rsidP="00D473C9">
      <w:pPr>
        <w:ind w:left="1080"/>
        <w:rPr>
          <w:rFonts w:ascii="Cambria" w:hAnsi="Cambria"/>
        </w:rPr>
      </w:pPr>
      <w:r w:rsidRPr="00EE7A39">
        <w:rPr>
          <w:rFonts w:ascii="Cambria" w:hAnsi="Cambria"/>
          <w:b/>
          <w:bCs/>
          <w:rtl/>
        </w:rPr>
        <w:t>السرعة والفعالية</w:t>
      </w:r>
      <w:r w:rsidRPr="00EE7A39">
        <w:rPr>
          <w:rFonts w:ascii="Cambria" w:hAnsi="Cambria"/>
          <w:b/>
          <w:bCs/>
        </w:rPr>
        <w:t>:</w:t>
      </w:r>
      <w:r w:rsidRPr="00EE7A39">
        <w:rPr>
          <w:rFonts w:ascii="Cambria" w:hAnsi="Cambria"/>
        </w:rPr>
        <w:t xml:space="preserve"> </w:t>
      </w:r>
      <w:r w:rsidRPr="00EE7A39">
        <w:rPr>
          <w:rFonts w:ascii="Cambria" w:hAnsi="Cambria"/>
          <w:rtl/>
        </w:rPr>
        <w:t xml:space="preserve">أكد الخبراء أن الذكاء الاصطناعي التوليدي رفع من "سرعة الاستجابة" </w:t>
      </w:r>
      <w:proofErr w:type="spellStart"/>
      <w:r w:rsidRPr="00EE7A39">
        <w:rPr>
          <w:rFonts w:ascii="Cambria" w:hAnsi="Cambria"/>
          <w:rtl/>
        </w:rPr>
        <w:t>لترندات</w:t>
      </w:r>
      <w:proofErr w:type="spellEnd"/>
      <w:r w:rsidRPr="00EE7A39">
        <w:rPr>
          <w:rFonts w:ascii="Cambria" w:hAnsi="Cambria"/>
          <w:rtl/>
        </w:rPr>
        <w:t xml:space="preserve"> السوق السعودي (مثل المواسم والمناسبات الوطنية) بشكل فوري ومؤثر</w:t>
      </w:r>
      <w:r w:rsidRPr="00EE7A39">
        <w:rPr>
          <w:rFonts w:ascii="Cambria" w:hAnsi="Cambria"/>
        </w:rPr>
        <w:t>.</w:t>
      </w:r>
    </w:p>
    <w:p w14:paraId="5555A68B" w14:textId="77777777" w:rsidR="00D93A4F" w:rsidRPr="00730B00" w:rsidRDefault="00D93A4F" w:rsidP="00D473C9">
      <w:pPr>
        <w:pStyle w:val="ListParagraph"/>
        <w:ind w:left="900"/>
        <w:rPr>
          <w:rFonts w:ascii="Cambria" w:hAnsi="Cambria"/>
          <w:rtl/>
        </w:rPr>
      </w:pPr>
    </w:p>
    <w:p w14:paraId="0D9ECBC6" w14:textId="77777777" w:rsidR="00D93A4F" w:rsidRPr="00730B00" w:rsidRDefault="00D93A4F" w:rsidP="00D473C9">
      <w:pPr>
        <w:pStyle w:val="ListParagraph"/>
        <w:ind w:left="900"/>
        <w:rPr>
          <w:rFonts w:ascii="Cambria" w:hAnsi="Cambria"/>
          <w:rtl/>
        </w:rPr>
      </w:pPr>
    </w:p>
    <w:p w14:paraId="2854F45E" w14:textId="74482F30" w:rsidR="00D93A4F" w:rsidRPr="00730B00" w:rsidRDefault="00D93A4F" w:rsidP="00D473C9">
      <w:pPr>
        <w:pStyle w:val="ListParagraph"/>
        <w:ind w:left="900"/>
        <w:rPr>
          <w:rFonts w:ascii="Cambria" w:hAnsi="Cambria"/>
          <w:rtl/>
        </w:rPr>
      </w:pPr>
    </w:p>
    <w:p w14:paraId="041050FE" w14:textId="505BEC82" w:rsidR="00A46C04" w:rsidRPr="00EE7A39" w:rsidRDefault="00EE7A39" w:rsidP="00D473C9">
      <w:pPr>
        <w:ind w:left="360"/>
        <w:rPr>
          <w:rFonts w:ascii="Cambria" w:hAnsi="Cambria"/>
        </w:rPr>
      </w:pPr>
      <w:r>
        <w:rPr>
          <w:rFonts w:ascii="Cambria" w:hAnsi="Cambria" w:hint="cs"/>
          <w:rtl/>
        </w:rPr>
        <w:t>(</w:t>
      </w:r>
      <w:r w:rsidR="00D93A4F" w:rsidRPr="00EE7A39">
        <w:rPr>
          <w:rFonts w:ascii="Cambria" w:hAnsi="Cambria"/>
          <w:rtl/>
        </w:rPr>
        <w:t xml:space="preserve">منى </w:t>
      </w:r>
      <w:proofErr w:type="gramStart"/>
      <w:r w:rsidR="00D93A4F" w:rsidRPr="00EE7A39">
        <w:rPr>
          <w:rFonts w:ascii="Cambria" w:hAnsi="Cambria"/>
          <w:rtl/>
        </w:rPr>
        <w:t xml:space="preserve">إبراهيم  </w:t>
      </w:r>
      <w:r>
        <w:rPr>
          <w:rFonts w:ascii="Cambria" w:hAnsi="Cambria" w:hint="cs"/>
          <w:rtl/>
        </w:rPr>
        <w:t>)</w:t>
      </w:r>
      <w:proofErr w:type="gramEnd"/>
      <w:r>
        <w:rPr>
          <w:rFonts w:ascii="Cambria" w:hAnsi="Cambria" w:hint="cs"/>
          <w:rtl/>
        </w:rPr>
        <w:t xml:space="preserve"> </w:t>
      </w:r>
      <w:r w:rsidR="00D93A4F" w:rsidRPr="00EE7A39">
        <w:rPr>
          <w:rFonts w:ascii="Cambria" w:hAnsi="Cambria"/>
          <w:rtl/>
        </w:rPr>
        <w:t>(2024</w:t>
      </w:r>
      <w:proofErr w:type="gramStart"/>
      <w:r w:rsidR="00D93A4F" w:rsidRPr="00EE7A39">
        <w:rPr>
          <w:rFonts w:ascii="Cambria" w:hAnsi="Cambria"/>
          <w:rtl/>
        </w:rPr>
        <w:t>)</w:t>
      </w:r>
      <w:r>
        <w:rPr>
          <w:rFonts w:ascii="Cambria" w:hAnsi="Cambria" w:hint="cs"/>
          <w:rtl/>
        </w:rPr>
        <w:t xml:space="preserve"> :</w:t>
      </w:r>
      <w:proofErr w:type="gramEnd"/>
      <w:r w:rsidR="00D93A4F" w:rsidRPr="00EE7A39">
        <w:rPr>
          <w:rFonts w:ascii="Cambria" w:hAnsi="Cambria"/>
          <w:rtl/>
        </w:rPr>
        <w:t xml:space="preserve"> تمثيل الهوية الوطنية في إعلانات الذكاء الاصطناعي. مجلة الإعلام العربي </w:t>
      </w:r>
    </w:p>
    <w:p w14:paraId="2F853AF5" w14:textId="77777777" w:rsidR="00D93A4F" w:rsidRPr="00730B00" w:rsidRDefault="00D93A4F" w:rsidP="00D473C9">
      <w:pPr>
        <w:pStyle w:val="ListParagraph"/>
        <w:ind w:left="900"/>
        <w:rPr>
          <w:rFonts w:ascii="Cambria" w:hAnsi="Cambria"/>
          <w:rtl/>
        </w:rPr>
      </w:pPr>
    </w:p>
    <w:p w14:paraId="76EB1545" w14:textId="78EC294D" w:rsidR="00D93A4F" w:rsidRPr="00EE7A39" w:rsidRDefault="00D93A4F" w:rsidP="00D473C9">
      <w:pPr>
        <w:ind w:left="1080"/>
        <w:rPr>
          <w:rFonts w:ascii="Cambria" w:hAnsi="Cambria"/>
        </w:rPr>
      </w:pPr>
      <w:proofErr w:type="gramStart"/>
      <w:r w:rsidRPr="00EE7A39">
        <w:rPr>
          <w:rFonts w:ascii="Cambria" w:hAnsi="Cambria"/>
          <w:b/>
          <w:bCs/>
          <w:rtl/>
        </w:rPr>
        <w:t>الهدف</w:t>
      </w:r>
      <w:r w:rsidRPr="00EE7A39">
        <w:rPr>
          <w:rFonts w:ascii="Cambria" w:hAnsi="Cambria"/>
          <w:b/>
          <w:bCs/>
        </w:rPr>
        <w:t xml:space="preserve"> :</w:t>
      </w:r>
      <w:proofErr w:type="gramEnd"/>
      <w:r w:rsidRPr="00EE7A39">
        <w:rPr>
          <w:rFonts w:ascii="Cambria" w:hAnsi="Cambria"/>
        </w:rPr>
        <w:t xml:space="preserve"> </w:t>
      </w:r>
      <w:r w:rsidRPr="00EE7A39">
        <w:rPr>
          <w:rFonts w:ascii="Cambria" w:hAnsi="Cambria"/>
          <w:rtl/>
        </w:rPr>
        <w:t>ركزت الدراسة على "أدق تفاصيل موضوعك"، وهي قدرة الذكاء الاصطناعي على تمثيل الرموز الوطنية السعودية (النخلة، السيفين، الزي السعودي، المعالم السياحية) في المحتوى الإعلاني المولد آلياً</w:t>
      </w:r>
      <w:r w:rsidRPr="00EE7A39">
        <w:rPr>
          <w:rFonts w:ascii="Cambria" w:hAnsi="Cambria"/>
        </w:rPr>
        <w:t>.</w:t>
      </w:r>
    </w:p>
    <w:p w14:paraId="339BF905" w14:textId="16F96D61" w:rsidR="00D93A4F" w:rsidRPr="00EE7A39" w:rsidRDefault="00D93A4F" w:rsidP="00D473C9">
      <w:pPr>
        <w:ind w:left="1080"/>
        <w:rPr>
          <w:rFonts w:ascii="Cambria" w:hAnsi="Cambria"/>
          <w:rtl/>
        </w:rPr>
      </w:pPr>
      <w:proofErr w:type="gramStart"/>
      <w:r w:rsidRPr="00EE7A39">
        <w:rPr>
          <w:rFonts w:ascii="Cambria" w:hAnsi="Cambria"/>
          <w:b/>
          <w:bCs/>
          <w:rtl/>
        </w:rPr>
        <w:t>المنهجية</w:t>
      </w:r>
      <w:r w:rsidRPr="00EE7A39">
        <w:rPr>
          <w:rFonts w:ascii="Cambria" w:hAnsi="Cambria"/>
          <w:b/>
          <w:bCs/>
        </w:rPr>
        <w:t>:</w:t>
      </w:r>
      <w:r w:rsidRPr="00EE7A39">
        <w:rPr>
          <w:rFonts w:ascii="Cambria" w:hAnsi="Cambria"/>
        </w:rPr>
        <w:t xml:space="preserve"> </w:t>
      </w:r>
      <w:r w:rsidRPr="00EE7A39">
        <w:rPr>
          <w:rFonts w:ascii="Cambria" w:hAnsi="Cambria"/>
          <w:rtl/>
        </w:rPr>
        <w:t xml:space="preserve"> استخدمت</w:t>
      </w:r>
      <w:proofErr w:type="gramEnd"/>
      <w:r w:rsidRPr="00EE7A39">
        <w:rPr>
          <w:rFonts w:ascii="Cambria" w:hAnsi="Cambria"/>
          <w:rtl/>
        </w:rPr>
        <w:t xml:space="preserve"> الباحثة أسلوب "تحليل المضمون </w:t>
      </w:r>
      <w:proofErr w:type="spellStart"/>
      <w:r w:rsidRPr="00EE7A39">
        <w:rPr>
          <w:rFonts w:ascii="Cambria" w:hAnsi="Cambria"/>
          <w:rtl/>
        </w:rPr>
        <w:t>السيميولوجي</w:t>
      </w:r>
      <w:proofErr w:type="spellEnd"/>
      <w:r w:rsidRPr="00EE7A39">
        <w:rPr>
          <w:rFonts w:ascii="Cambria" w:hAnsi="Cambria"/>
          <w:rtl/>
        </w:rPr>
        <w:t>" لإعلانات مولدة بالذكاء الاصطناعي، بالإضافة إلى استطلاع رأي الجمهور حول "صدق" هذا التمثيل</w:t>
      </w:r>
      <w:r w:rsidRPr="00EE7A39">
        <w:rPr>
          <w:rFonts w:ascii="Cambria" w:hAnsi="Cambria"/>
        </w:rPr>
        <w:t>.</w:t>
      </w:r>
    </w:p>
    <w:p w14:paraId="3F042DDA" w14:textId="77777777" w:rsidR="00D93A4F" w:rsidRPr="00D93A4F" w:rsidRDefault="00D93A4F" w:rsidP="00D473C9">
      <w:pPr>
        <w:pStyle w:val="ListParagraph"/>
        <w:ind w:left="900"/>
        <w:rPr>
          <w:rFonts w:ascii="Cambria" w:hAnsi="Cambria"/>
        </w:rPr>
      </w:pPr>
    </w:p>
    <w:p w14:paraId="2C311F58" w14:textId="77777777" w:rsidR="00D93A4F" w:rsidRPr="00EE7A39" w:rsidRDefault="00D93A4F" w:rsidP="00D473C9">
      <w:pPr>
        <w:ind w:left="1080"/>
        <w:rPr>
          <w:rFonts w:ascii="Cambria" w:hAnsi="Cambria"/>
          <w:b/>
          <w:bCs/>
          <w:rtl/>
        </w:rPr>
      </w:pPr>
      <w:r w:rsidRPr="00EE7A39">
        <w:rPr>
          <w:rFonts w:ascii="Cambria" w:hAnsi="Cambria"/>
          <w:b/>
          <w:bCs/>
          <w:rtl/>
        </w:rPr>
        <w:t>أهم النتائج</w:t>
      </w:r>
      <w:r w:rsidRPr="00EE7A39">
        <w:rPr>
          <w:rFonts w:ascii="Cambria" w:hAnsi="Cambria"/>
          <w:b/>
          <w:bCs/>
        </w:rPr>
        <w:t>:</w:t>
      </w:r>
    </w:p>
    <w:p w14:paraId="64D36ED3" w14:textId="3A7BBB7F" w:rsidR="00D93A4F" w:rsidRPr="00EE7A39" w:rsidRDefault="00D93A4F" w:rsidP="00D473C9">
      <w:pPr>
        <w:ind w:left="1080"/>
        <w:rPr>
          <w:rFonts w:ascii="Cambria" w:hAnsi="Cambria"/>
          <w:rtl/>
        </w:rPr>
      </w:pPr>
      <w:r w:rsidRPr="00EE7A39">
        <w:rPr>
          <w:rFonts w:ascii="Cambria" w:hAnsi="Cambria"/>
          <w:b/>
          <w:bCs/>
          <w:rtl/>
        </w:rPr>
        <w:t>أخطاء التوليد البصري</w:t>
      </w:r>
      <w:r w:rsidRPr="00EE7A39">
        <w:rPr>
          <w:rFonts w:ascii="Cambria" w:hAnsi="Cambria"/>
          <w:b/>
          <w:bCs/>
        </w:rPr>
        <w:t>:</w:t>
      </w:r>
      <w:r w:rsidRPr="00EE7A39">
        <w:rPr>
          <w:rFonts w:ascii="Cambria" w:hAnsi="Cambria"/>
        </w:rPr>
        <w:t xml:space="preserve"> </w:t>
      </w:r>
      <w:r w:rsidRPr="00EE7A39">
        <w:rPr>
          <w:rFonts w:ascii="Cambria" w:hAnsi="Cambria"/>
          <w:rtl/>
        </w:rPr>
        <w:t xml:space="preserve">رصدت الدراسة وجود "فجوة واقعية" في تمثيل التفاصيل الدقيقة للهوية السعودية (مثل طريقة ارتداء الشماغ أو تفاصيل العمارة المحلية)، وهو ما يسبب تشتتاً لدى الجمهور السعودي </w:t>
      </w:r>
    </w:p>
    <w:p w14:paraId="1E4F88DF" w14:textId="2AA8981B" w:rsidR="00D93A4F" w:rsidRPr="00EE7A39" w:rsidRDefault="00D93A4F" w:rsidP="00D473C9">
      <w:pPr>
        <w:ind w:left="360"/>
        <w:rPr>
          <w:rFonts w:ascii="Cambria" w:hAnsi="Cambria"/>
        </w:rPr>
      </w:pPr>
      <w:r w:rsidRPr="00EE7A39">
        <w:rPr>
          <w:rFonts w:ascii="Cambria" w:hAnsi="Cambria"/>
          <w:b/>
          <w:bCs/>
          <w:rtl/>
        </w:rPr>
        <w:t xml:space="preserve">الانتماء </w:t>
      </w:r>
      <w:proofErr w:type="gramStart"/>
      <w:r w:rsidRPr="00EE7A39">
        <w:rPr>
          <w:rFonts w:ascii="Cambria" w:hAnsi="Cambria"/>
          <w:b/>
          <w:bCs/>
          <w:rtl/>
        </w:rPr>
        <w:t>العاطفي</w:t>
      </w:r>
      <w:r w:rsidRPr="00EE7A39">
        <w:rPr>
          <w:rFonts w:ascii="Cambria" w:hAnsi="Cambria"/>
          <w:b/>
          <w:bCs/>
        </w:rPr>
        <w:t>:</w:t>
      </w:r>
      <w:r w:rsidRPr="00EE7A39">
        <w:rPr>
          <w:rFonts w:ascii="Cambria" w:hAnsi="Cambria"/>
        </w:rPr>
        <w:t xml:space="preserve"> </w:t>
      </w:r>
      <w:r w:rsidRPr="00EE7A39">
        <w:rPr>
          <w:rFonts w:ascii="Cambria" w:hAnsi="Cambria"/>
          <w:rtl/>
        </w:rPr>
        <w:t xml:space="preserve"> وجدت</w:t>
      </w:r>
      <w:proofErr w:type="gramEnd"/>
      <w:r w:rsidRPr="00EE7A39">
        <w:rPr>
          <w:rFonts w:ascii="Cambria" w:hAnsi="Cambria"/>
          <w:rtl/>
        </w:rPr>
        <w:t xml:space="preserve"> النتائج أن الجمهور السعودي يرتبط عاطفياً بالإعلانات التي تظهر فيها "اللمسة البشرية الحقيقية" أكثر من الشخصيات المولدة بالكامل التي قد تبدو "باردة" أو "غريبة</w:t>
      </w:r>
      <w:r w:rsidRPr="00EE7A39">
        <w:rPr>
          <w:rFonts w:ascii="Cambria" w:hAnsi="Cambria"/>
        </w:rPr>
        <w:t>" (Uncanny Valley).</w:t>
      </w:r>
    </w:p>
    <w:p w14:paraId="6C4292EC" w14:textId="79E5E632" w:rsidR="00D93A4F" w:rsidRPr="00EE7A39" w:rsidRDefault="00D93A4F" w:rsidP="00D473C9">
      <w:pPr>
        <w:ind w:left="360"/>
        <w:rPr>
          <w:rFonts w:ascii="Cambria" w:hAnsi="Cambria"/>
        </w:rPr>
      </w:pPr>
      <w:r w:rsidRPr="00EE7A39">
        <w:rPr>
          <w:rFonts w:ascii="Cambria" w:hAnsi="Cambria"/>
          <w:b/>
          <w:bCs/>
          <w:rtl/>
        </w:rPr>
        <w:t xml:space="preserve">توصية </w:t>
      </w:r>
      <w:proofErr w:type="gramStart"/>
      <w:r w:rsidRPr="00EE7A39">
        <w:rPr>
          <w:rFonts w:ascii="Cambria" w:hAnsi="Cambria"/>
          <w:b/>
          <w:bCs/>
          <w:rtl/>
        </w:rPr>
        <w:t>تقنية</w:t>
      </w:r>
      <w:r w:rsidRPr="00EE7A39">
        <w:rPr>
          <w:rFonts w:ascii="Cambria" w:hAnsi="Cambria"/>
          <w:b/>
          <w:bCs/>
        </w:rPr>
        <w:t xml:space="preserve"> :</w:t>
      </w:r>
      <w:proofErr w:type="gramEnd"/>
      <w:r w:rsidRPr="00EE7A39">
        <w:rPr>
          <w:rFonts w:ascii="Cambria" w:hAnsi="Cambria"/>
        </w:rPr>
        <w:t xml:space="preserve"> </w:t>
      </w:r>
      <w:r w:rsidRPr="00EE7A39">
        <w:rPr>
          <w:rFonts w:ascii="Cambria" w:hAnsi="Cambria"/>
          <w:rtl/>
        </w:rPr>
        <w:t>أكدت الدراسة أن فعالية الذكاء الاصطناعي في السعودية تزيد عند استخدام تقنية "التعديل على أصول حقيقية" بدلاً من التوليد من الصفر لضمان دقة الهوية</w:t>
      </w:r>
      <w:r w:rsidRPr="00EE7A39">
        <w:rPr>
          <w:rFonts w:ascii="Cambria" w:hAnsi="Cambria"/>
        </w:rPr>
        <w:t>.</w:t>
      </w:r>
      <w:r w:rsidRPr="00EE7A39">
        <w:rPr>
          <w:rFonts w:ascii="Cambria" w:hAnsi="Cambria"/>
          <w:rtl/>
        </w:rPr>
        <w:t xml:space="preserve"> </w:t>
      </w:r>
    </w:p>
    <w:p w14:paraId="48099501" w14:textId="77777777" w:rsidR="00D93A4F" w:rsidRPr="00730B00" w:rsidRDefault="00D93A4F" w:rsidP="00D473C9">
      <w:pPr>
        <w:pStyle w:val="ListParagraph"/>
        <w:ind w:left="900"/>
        <w:rPr>
          <w:rFonts w:ascii="Cambria" w:hAnsi="Cambria"/>
          <w:rtl/>
        </w:rPr>
      </w:pPr>
    </w:p>
    <w:p w14:paraId="369FFBE2" w14:textId="77777777" w:rsidR="007663F6" w:rsidRPr="00730B00" w:rsidRDefault="007663F6" w:rsidP="00D473C9">
      <w:pPr>
        <w:pStyle w:val="ListParagraph"/>
        <w:ind w:left="900"/>
        <w:rPr>
          <w:rFonts w:ascii="Cambria" w:hAnsi="Cambria"/>
          <w:rtl/>
        </w:rPr>
      </w:pPr>
    </w:p>
    <w:p w14:paraId="30A8ACEE" w14:textId="17B3D0F3" w:rsidR="007663F6" w:rsidRPr="00730B00" w:rsidRDefault="007663F6" w:rsidP="00D473C9">
      <w:pPr>
        <w:pStyle w:val="ListParagraph"/>
        <w:ind w:left="900"/>
        <w:rPr>
          <w:rFonts w:ascii="Cambria" w:hAnsi="Cambria"/>
          <w:rtl/>
        </w:rPr>
      </w:pPr>
    </w:p>
    <w:p w14:paraId="7A1EBE46" w14:textId="30AAEF83" w:rsidR="007663F6" w:rsidRPr="00EE7A39" w:rsidRDefault="007663F6" w:rsidP="00D473C9">
      <w:pPr>
        <w:ind w:left="360"/>
        <w:rPr>
          <w:rFonts w:ascii="Cambria" w:hAnsi="Cambria"/>
          <w:b/>
          <w:bCs/>
          <w:rtl/>
        </w:rPr>
      </w:pPr>
      <w:r w:rsidRPr="00EE7A39">
        <w:rPr>
          <w:rFonts w:ascii="Cambria" w:hAnsi="Cambria"/>
          <w:b/>
          <w:bCs/>
          <w:rtl/>
        </w:rPr>
        <w:t xml:space="preserve">دراسة </w:t>
      </w:r>
      <w:proofErr w:type="gramStart"/>
      <w:r w:rsidR="00EE7A39">
        <w:rPr>
          <w:rFonts w:ascii="Cambria" w:hAnsi="Cambria" w:hint="cs"/>
          <w:b/>
          <w:bCs/>
          <w:rtl/>
        </w:rPr>
        <w:t xml:space="preserve">( </w:t>
      </w:r>
      <w:proofErr w:type="spellStart"/>
      <w:r w:rsidRPr="00EE7A39">
        <w:rPr>
          <w:rFonts w:ascii="Cambria" w:hAnsi="Cambria"/>
          <w:b/>
          <w:bCs/>
          <w:rtl/>
        </w:rPr>
        <w:t>دافنبورت</w:t>
      </w:r>
      <w:proofErr w:type="spellEnd"/>
      <w:proofErr w:type="gramEnd"/>
      <w:r w:rsidRPr="00EE7A39">
        <w:rPr>
          <w:rFonts w:ascii="Cambria" w:hAnsi="Cambria"/>
          <w:b/>
          <w:bCs/>
          <w:rtl/>
        </w:rPr>
        <w:t xml:space="preserve"> </w:t>
      </w:r>
      <w:proofErr w:type="gramStart"/>
      <w:r w:rsidRPr="00EE7A39">
        <w:rPr>
          <w:rFonts w:ascii="Cambria" w:hAnsi="Cambria"/>
          <w:b/>
          <w:bCs/>
          <w:rtl/>
        </w:rPr>
        <w:t xml:space="preserve">وجوها </w:t>
      </w:r>
      <w:r w:rsidR="00EE7A39">
        <w:rPr>
          <w:rFonts w:ascii="Cambria" w:hAnsi="Cambria" w:hint="cs"/>
          <w:b/>
          <w:bCs/>
          <w:rtl/>
        </w:rPr>
        <w:t>)</w:t>
      </w:r>
      <w:proofErr w:type="gramEnd"/>
      <w:r w:rsidR="00EE7A39">
        <w:rPr>
          <w:rFonts w:ascii="Cambria" w:hAnsi="Cambria" w:hint="cs"/>
          <w:b/>
          <w:bCs/>
          <w:rtl/>
        </w:rPr>
        <w:t xml:space="preserve"> </w:t>
      </w:r>
      <w:r w:rsidRPr="00EE7A39">
        <w:rPr>
          <w:rFonts w:ascii="Cambria" w:hAnsi="Cambria"/>
          <w:b/>
          <w:bCs/>
          <w:rtl/>
        </w:rPr>
        <w:t>(</w:t>
      </w:r>
      <w:r w:rsidRPr="00EE7A39">
        <w:rPr>
          <w:rFonts w:ascii="Cambria" w:hAnsi="Cambria"/>
          <w:b/>
          <w:bCs/>
        </w:rPr>
        <w:t>Davenport</w:t>
      </w:r>
      <w:r w:rsidRPr="00EE7A39">
        <w:rPr>
          <w:rFonts w:ascii="Cambria" w:hAnsi="Cambria"/>
          <w:b/>
          <w:bCs/>
          <w:rtl/>
        </w:rPr>
        <w:t xml:space="preserve"> &amp; </w:t>
      </w:r>
      <w:r w:rsidRPr="00EE7A39">
        <w:rPr>
          <w:rFonts w:ascii="Cambria" w:hAnsi="Cambria"/>
          <w:b/>
          <w:bCs/>
        </w:rPr>
        <w:t>Guha, 2023</w:t>
      </w:r>
      <w:r w:rsidRPr="00EE7A39">
        <w:rPr>
          <w:rFonts w:ascii="Cambria" w:hAnsi="Cambria"/>
          <w:b/>
          <w:bCs/>
          <w:rtl/>
        </w:rPr>
        <w:t>)</w:t>
      </w:r>
    </w:p>
    <w:p w14:paraId="08767806" w14:textId="77777777" w:rsidR="007663F6" w:rsidRPr="007663F6" w:rsidRDefault="007663F6" w:rsidP="00D473C9">
      <w:pPr>
        <w:ind w:left="360"/>
        <w:rPr>
          <w:rFonts w:ascii="Cambria" w:hAnsi="Cambria"/>
          <w:rtl/>
        </w:rPr>
      </w:pPr>
      <w:r w:rsidRPr="007663F6">
        <w:rPr>
          <w:rFonts w:ascii="Cambria" w:hAnsi="Cambria"/>
          <w:b/>
          <w:bCs/>
          <w:rtl/>
        </w:rPr>
        <w:t>العنوان:</w:t>
      </w:r>
      <w:r w:rsidRPr="007663F6">
        <w:rPr>
          <w:rFonts w:ascii="Cambria" w:hAnsi="Cambria"/>
          <w:rtl/>
        </w:rPr>
        <w:t xml:space="preserve"> الذكاء الاصطناعي التسويقي: العصر التوليدي (</w:t>
      </w:r>
      <w:r w:rsidRPr="007663F6">
        <w:rPr>
          <w:rFonts w:ascii="Cambria" w:hAnsi="Cambria"/>
        </w:rPr>
        <w:t>Marketing AI: The Generative Era</w:t>
      </w:r>
      <w:r w:rsidRPr="007663F6">
        <w:rPr>
          <w:rFonts w:ascii="Cambria" w:hAnsi="Cambria"/>
          <w:rtl/>
        </w:rPr>
        <w:t>).</w:t>
      </w:r>
    </w:p>
    <w:p w14:paraId="43E72392" w14:textId="77777777" w:rsidR="007663F6" w:rsidRPr="00730B00" w:rsidRDefault="007663F6" w:rsidP="00D473C9">
      <w:pPr>
        <w:ind w:left="360"/>
        <w:rPr>
          <w:rFonts w:ascii="Cambria" w:hAnsi="Cambria"/>
        </w:rPr>
      </w:pPr>
      <w:r w:rsidRPr="007663F6">
        <w:rPr>
          <w:rFonts w:ascii="Cambria" w:hAnsi="Cambria"/>
          <w:b/>
          <w:bCs/>
          <w:rtl/>
        </w:rPr>
        <w:t>الملخص:</w:t>
      </w:r>
      <w:r w:rsidRPr="007663F6">
        <w:rPr>
          <w:rFonts w:ascii="Cambria" w:hAnsi="Cambria"/>
          <w:rtl/>
        </w:rPr>
        <w:t xml:space="preserve"> تعتبر هذه الدراسة "خارطة طريق" للتحول من الذكاء الاصطناعي التحليلي إلى التوليدي. تؤكد أن القيمة المضافة للإعلانات التوليدية تكمن في </w:t>
      </w:r>
      <w:r w:rsidRPr="007663F6">
        <w:rPr>
          <w:rFonts w:ascii="Cambria" w:hAnsi="Cambria"/>
          <w:b/>
          <w:bCs/>
          <w:rtl/>
        </w:rPr>
        <w:t>"التخصيص الفائق" (</w:t>
      </w:r>
      <w:r w:rsidRPr="007663F6">
        <w:rPr>
          <w:rFonts w:ascii="Cambria" w:hAnsi="Cambria"/>
          <w:b/>
          <w:bCs/>
        </w:rPr>
        <w:t>Hyper-personalization</w:t>
      </w:r>
      <w:r w:rsidRPr="007663F6">
        <w:rPr>
          <w:rFonts w:ascii="Cambria" w:hAnsi="Cambria"/>
          <w:b/>
          <w:bCs/>
          <w:rtl/>
        </w:rPr>
        <w:t>)</w:t>
      </w:r>
      <w:r w:rsidRPr="007663F6">
        <w:rPr>
          <w:rFonts w:ascii="Cambria" w:hAnsi="Cambria"/>
          <w:rtl/>
        </w:rPr>
        <w:t>، حيث يمكن إنتاج آلاف النسخ من الإعلان الواحد لتناسب كل مستهلك على حدة، وهو ما يرفع من فعالية الرسالة الإقناعية.</w:t>
      </w:r>
    </w:p>
    <w:p w14:paraId="4BD1A480" w14:textId="77777777" w:rsidR="007663F6" w:rsidRPr="00730B00" w:rsidRDefault="007663F6" w:rsidP="00D473C9">
      <w:pPr>
        <w:rPr>
          <w:rFonts w:ascii="Cambria" w:hAnsi="Cambria"/>
          <w:rtl/>
        </w:rPr>
      </w:pPr>
    </w:p>
    <w:p w14:paraId="31B0C68D" w14:textId="3FCAAF10" w:rsidR="007663F6" w:rsidRPr="00EE7A39" w:rsidRDefault="007663F6" w:rsidP="00D473C9">
      <w:pPr>
        <w:ind w:left="360"/>
        <w:rPr>
          <w:rFonts w:ascii="Cambria" w:hAnsi="Cambria"/>
          <w:b/>
          <w:bCs/>
        </w:rPr>
      </w:pPr>
      <w:r w:rsidRPr="00EE7A39">
        <w:rPr>
          <w:rFonts w:ascii="Cambria" w:hAnsi="Cambria"/>
          <w:b/>
          <w:bCs/>
          <w:rtl/>
        </w:rPr>
        <w:lastRenderedPageBreak/>
        <w:t xml:space="preserve">دراسة </w:t>
      </w:r>
      <w:r w:rsidR="00EE7A39">
        <w:rPr>
          <w:rFonts w:ascii="Cambria" w:hAnsi="Cambria" w:hint="cs"/>
          <w:b/>
          <w:bCs/>
          <w:rtl/>
        </w:rPr>
        <w:t>(</w:t>
      </w:r>
      <w:proofErr w:type="spellStart"/>
      <w:proofErr w:type="gramStart"/>
      <w:r w:rsidRPr="00EE7A39">
        <w:rPr>
          <w:rFonts w:ascii="Cambria" w:hAnsi="Cambria"/>
          <w:b/>
          <w:bCs/>
          <w:rtl/>
        </w:rPr>
        <w:t>دويفيدي</w:t>
      </w:r>
      <w:proofErr w:type="spellEnd"/>
      <w:r w:rsidR="00EE7A39">
        <w:rPr>
          <w:rFonts w:ascii="Cambria" w:hAnsi="Cambria" w:hint="cs"/>
          <w:b/>
          <w:bCs/>
          <w:rtl/>
        </w:rPr>
        <w:t xml:space="preserve">) </w:t>
      </w:r>
      <w:r w:rsidRPr="00EE7A39">
        <w:rPr>
          <w:rFonts w:ascii="Cambria" w:hAnsi="Cambria"/>
          <w:b/>
          <w:bCs/>
          <w:rtl/>
        </w:rPr>
        <w:t xml:space="preserve"> </w:t>
      </w:r>
      <w:r w:rsidRPr="00EE7A39">
        <w:rPr>
          <w:rFonts w:ascii="Cambria" w:hAnsi="Cambria"/>
          <w:b/>
          <w:bCs/>
        </w:rPr>
        <w:t xml:space="preserve"> </w:t>
      </w:r>
      <w:proofErr w:type="gramEnd"/>
      <w:r w:rsidRPr="00EE7A39">
        <w:rPr>
          <w:rFonts w:ascii="Cambria" w:hAnsi="Cambria"/>
          <w:b/>
          <w:bCs/>
        </w:rPr>
        <w:t>(Dwivedi et al., 2024)</w:t>
      </w:r>
    </w:p>
    <w:p w14:paraId="65BDEFE1" w14:textId="77777777" w:rsidR="007663F6" w:rsidRPr="007663F6" w:rsidRDefault="007663F6" w:rsidP="00D473C9">
      <w:pPr>
        <w:ind w:left="360"/>
        <w:rPr>
          <w:rFonts w:ascii="Cambria" w:hAnsi="Cambria"/>
        </w:rPr>
      </w:pPr>
      <w:r w:rsidRPr="007663F6">
        <w:rPr>
          <w:rFonts w:ascii="Cambria" w:hAnsi="Cambria"/>
          <w:b/>
          <w:bCs/>
          <w:rtl/>
        </w:rPr>
        <w:t>العنوان</w:t>
      </w:r>
      <w:r w:rsidRPr="007663F6">
        <w:rPr>
          <w:rFonts w:ascii="Cambria" w:hAnsi="Cambria"/>
          <w:b/>
          <w:bCs/>
        </w:rPr>
        <w:t>:</w:t>
      </w:r>
      <w:r w:rsidRPr="007663F6">
        <w:rPr>
          <w:rFonts w:ascii="Cambria" w:hAnsi="Cambria"/>
        </w:rPr>
        <w:t xml:space="preserve"> </w:t>
      </w:r>
      <w:r w:rsidRPr="007663F6">
        <w:rPr>
          <w:rFonts w:ascii="Cambria" w:hAnsi="Cambria"/>
          <w:rtl/>
        </w:rPr>
        <w:t xml:space="preserve">وادي </w:t>
      </w:r>
      <w:proofErr w:type="spellStart"/>
      <w:r w:rsidRPr="007663F6">
        <w:rPr>
          <w:rFonts w:ascii="Cambria" w:hAnsi="Cambria"/>
          <w:rtl/>
        </w:rPr>
        <w:t>اللامألوف</w:t>
      </w:r>
      <w:proofErr w:type="spellEnd"/>
      <w:r w:rsidRPr="007663F6">
        <w:rPr>
          <w:rFonts w:ascii="Cambria" w:hAnsi="Cambria"/>
          <w:rtl/>
        </w:rPr>
        <w:t xml:space="preserve"> في إعلانات الذكاء الاصطناعي</w:t>
      </w:r>
      <w:r w:rsidRPr="007663F6">
        <w:rPr>
          <w:rFonts w:ascii="Cambria" w:hAnsi="Cambria"/>
        </w:rPr>
        <w:t xml:space="preserve"> (The "Uncanny Valley" in AI-Generated Ads).</w:t>
      </w:r>
    </w:p>
    <w:p w14:paraId="42A870B7" w14:textId="77777777" w:rsidR="007663F6" w:rsidRPr="00730B00" w:rsidRDefault="007663F6" w:rsidP="00D473C9">
      <w:pPr>
        <w:ind w:left="360"/>
        <w:rPr>
          <w:rFonts w:ascii="Cambria" w:hAnsi="Cambria"/>
        </w:rPr>
      </w:pPr>
      <w:r w:rsidRPr="007663F6">
        <w:rPr>
          <w:rFonts w:ascii="Cambria" w:hAnsi="Cambria"/>
          <w:b/>
          <w:bCs/>
          <w:rtl/>
        </w:rPr>
        <w:t>الملخص</w:t>
      </w:r>
      <w:r w:rsidRPr="007663F6">
        <w:rPr>
          <w:rFonts w:ascii="Cambria" w:hAnsi="Cambria"/>
          <w:b/>
          <w:bCs/>
        </w:rPr>
        <w:t>:</w:t>
      </w:r>
      <w:r w:rsidRPr="007663F6">
        <w:rPr>
          <w:rFonts w:ascii="Cambria" w:hAnsi="Cambria"/>
        </w:rPr>
        <w:t xml:space="preserve"> </w:t>
      </w:r>
      <w:r w:rsidRPr="007663F6">
        <w:rPr>
          <w:rFonts w:ascii="Cambria" w:hAnsi="Cambria"/>
          <w:rtl/>
        </w:rPr>
        <w:t>تبحث هذه الدراسة في سيكولوجية المستهلك. وجدت أن المستهلكين يشعرون بعدم الارتياح (نفور) عندما تكون الوجوه البشرية في الإعلانات "شبه حقيقية" ولكن بها عيوب طفيفة غير محسوسة. تنصح الدراسة المعلنين باستخدام شخصيات كرتونية أو خيالية واضحة، أو شخصيات بشرية حقيقية تماماً لتجنب هذا التأثير السلبي</w:t>
      </w:r>
      <w:r w:rsidRPr="007663F6">
        <w:rPr>
          <w:rFonts w:ascii="Cambria" w:hAnsi="Cambria"/>
        </w:rPr>
        <w:t>.</w:t>
      </w:r>
    </w:p>
    <w:p w14:paraId="53819F18" w14:textId="77777777" w:rsidR="007663F6" w:rsidRPr="00730B00" w:rsidRDefault="007663F6" w:rsidP="00D473C9">
      <w:pPr>
        <w:rPr>
          <w:rFonts w:ascii="Cambria" w:hAnsi="Cambria"/>
          <w:rtl/>
        </w:rPr>
      </w:pPr>
    </w:p>
    <w:p w14:paraId="4686913B" w14:textId="77777777" w:rsidR="007663F6" w:rsidRPr="00730B00" w:rsidRDefault="007663F6" w:rsidP="00D473C9">
      <w:pPr>
        <w:rPr>
          <w:rFonts w:ascii="Cambria" w:hAnsi="Cambria"/>
        </w:rPr>
      </w:pPr>
    </w:p>
    <w:p w14:paraId="2909A301" w14:textId="764C6F00" w:rsidR="007663F6" w:rsidRPr="00EE7A39" w:rsidRDefault="007663F6" w:rsidP="00D473C9">
      <w:pPr>
        <w:ind w:left="360"/>
        <w:rPr>
          <w:rFonts w:ascii="Cambria" w:hAnsi="Cambria"/>
          <w:b/>
          <w:bCs/>
        </w:rPr>
      </w:pPr>
      <w:r w:rsidRPr="00EE7A39">
        <w:rPr>
          <w:rFonts w:ascii="Cambria" w:hAnsi="Cambria"/>
          <w:b/>
          <w:bCs/>
          <w:rtl/>
        </w:rPr>
        <w:t xml:space="preserve">دراسة </w:t>
      </w:r>
      <w:proofErr w:type="gramStart"/>
      <w:r w:rsidR="00EE7A39">
        <w:rPr>
          <w:rFonts w:ascii="Cambria" w:hAnsi="Cambria" w:hint="cs"/>
          <w:b/>
          <w:bCs/>
          <w:rtl/>
        </w:rPr>
        <w:t xml:space="preserve">( </w:t>
      </w:r>
      <w:r w:rsidRPr="00EE7A39">
        <w:rPr>
          <w:rFonts w:ascii="Cambria" w:hAnsi="Cambria"/>
          <w:b/>
          <w:bCs/>
          <w:rtl/>
        </w:rPr>
        <w:t>كومار</w:t>
      </w:r>
      <w:proofErr w:type="gramEnd"/>
      <w:r w:rsidRPr="00EE7A39">
        <w:rPr>
          <w:rFonts w:ascii="Cambria" w:hAnsi="Cambria"/>
          <w:b/>
          <w:bCs/>
          <w:rtl/>
        </w:rPr>
        <w:t xml:space="preserve"> </w:t>
      </w:r>
      <w:proofErr w:type="gramStart"/>
      <w:r w:rsidRPr="00EE7A39">
        <w:rPr>
          <w:rFonts w:ascii="Cambria" w:hAnsi="Cambria"/>
          <w:b/>
          <w:bCs/>
          <w:rtl/>
        </w:rPr>
        <w:t>وسينغ</w:t>
      </w:r>
      <w:r w:rsidR="00EE7A39">
        <w:rPr>
          <w:rFonts w:ascii="Cambria" w:hAnsi="Cambria" w:hint="cs"/>
          <w:b/>
          <w:bCs/>
          <w:rtl/>
        </w:rPr>
        <w:t xml:space="preserve">) </w:t>
      </w:r>
      <w:r w:rsidRPr="00EE7A39">
        <w:rPr>
          <w:rFonts w:ascii="Cambria" w:hAnsi="Cambria"/>
          <w:b/>
          <w:bCs/>
        </w:rPr>
        <w:t xml:space="preserve"> (</w:t>
      </w:r>
      <w:proofErr w:type="gramEnd"/>
      <w:r w:rsidRPr="00EE7A39">
        <w:rPr>
          <w:rFonts w:ascii="Cambria" w:hAnsi="Cambria"/>
          <w:b/>
          <w:bCs/>
        </w:rPr>
        <w:t>Kumar &amp; Singh, 2023)</w:t>
      </w:r>
    </w:p>
    <w:p w14:paraId="71BF200C" w14:textId="77777777" w:rsidR="007663F6" w:rsidRPr="007663F6" w:rsidRDefault="007663F6" w:rsidP="00D473C9">
      <w:pPr>
        <w:ind w:left="360"/>
        <w:rPr>
          <w:rFonts w:ascii="Cambria" w:hAnsi="Cambria"/>
        </w:rPr>
      </w:pPr>
      <w:r w:rsidRPr="007663F6">
        <w:rPr>
          <w:rFonts w:ascii="Cambria" w:hAnsi="Cambria"/>
          <w:b/>
          <w:bCs/>
          <w:rtl/>
        </w:rPr>
        <w:t>العنوان</w:t>
      </w:r>
      <w:r w:rsidRPr="007663F6">
        <w:rPr>
          <w:rFonts w:ascii="Cambria" w:hAnsi="Cambria"/>
          <w:b/>
          <w:bCs/>
        </w:rPr>
        <w:t>:</w:t>
      </w:r>
      <w:r w:rsidRPr="007663F6">
        <w:rPr>
          <w:rFonts w:ascii="Cambria" w:hAnsi="Cambria"/>
        </w:rPr>
        <w:t xml:space="preserve"> </w:t>
      </w:r>
      <w:r w:rsidRPr="007663F6">
        <w:rPr>
          <w:rFonts w:ascii="Cambria" w:hAnsi="Cambria"/>
          <w:rtl/>
        </w:rPr>
        <w:t>الذكاء الاصطناعي ضد الكتاب البشريين</w:t>
      </w:r>
      <w:r w:rsidRPr="007663F6">
        <w:rPr>
          <w:rFonts w:ascii="Cambria" w:hAnsi="Cambria"/>
        </w:rPr>
        <w:t xml:space="preserve"> (Generative AI vs. Human Copywriters).</w:t>
      </w:r>
    </w:p>
    <w:p w14:paraId="78A3C40F" w14:textId="77777777" w:rsidR="007663F6" w:rsidRPr="00730B00" w:rsidRDefault="007663F6" w:rsidP="00D473C9">
      <w:pPr>
        <w:ind w:left="360"/>
        <w:rPr>
          <w:rFonts w:ascii="Cambria" w:hAnsi="Cambria"/>
        </w:rPr>
      </w:pPr>
      <w:r w:rsidRPr="007663F6">
        <w:rPr>
          <w:rFonts w:ascii="Cambria" w:hAnsi="Cambria"/>
          <w:b/>
          <w:bCs/>
          <w:rtl/>
        </w:rPr>
        <w:t>الملخص</w:t>
      </w:r>
      <w:r w:rsidRPr="007663F6">
        <w:rPr>
          <w:rFonts w:ascii="Cambria" w:hAnsi="Cambria"/>
          <w:b/>
          <w:bCs/>
        </w:rPr>
        <w:t>:</w:t>
      </w:r>
      <w:r w:rsidRPr="007663F6">
        <w:rPr>
          <w:rFonts w:ascii="Cambria" w:hAnsi="Cambria"/>
        </w:rPr>
        <w:t xml:space="preserve"> </w:t>
      </w:r>
      <w:r w:rsidRPr="007663F6">
        <w:rPr>
          <w:rFonts w:ascii="Cambria" w:hAnsi="Cambria"/>
          <w:rtl/>
        </w:rPr>
        <w:t>دراسة تجريبية قارنت بين نصوص إعلانية كتبها</w:t>
      </w:r>
      <w:r w:rsidRPr="007663F6">
        <w:rPr>
          <w:rFonts w:ascii="Cambria" w:hAnsi="Cambria"/>
        </w:rPr>
        <w:t xml:space="preserve"> ChatGPT </w:t>
      </w:r>
      <w:r w:rsidRPr="007663F6">
        <w:rPr>
          <w:rFonts w:ascii="Cambria" w:hAnsi="Cambria"/>
          <w:rtl/>
        </w:rPr>
        <w:t>وأخرى كتبها خبراء إعلانات. النتيجة: الذكاء الاصطناعي تفوق في "سرعة الكتابة" و"تعدد الخيارات"، لكن النصوص البشرية تفوق في "الذكاء العاطفي" والقدرة على استخدام الفكاهة والإسقاطات الثقافية التي تزيد من نية الشراء</w:t>
      </w:r>
    </w:p>
    <w:p w14:paraId="37E6A792" w14:textId="77777777" w:rsidR="007663F6" w:rsidRPr="00730B00" w:rsidRDefault="007663F6" w:rsidP="00D473C9">
      <w:pPr>
        <w:ind w:left="360"/>
        <w:rPr>
          <w:rFonts w:ascii="Cambria" w:hAnsi="Cambria"/>
          <w:rtl/>
        </w:rPr>
      </w:pPr>
    </w:p>
    <w:p w14:paraId="52BD8A1D" w14:textId="77777777" w:rsidR="00DD0251" w:rsidRPr="00730B00" w:rsidRDefault="00DD0251" w:rsidP="00D473C9">
      <w:pPr>
        <w:rPr>
          <w:rFonts w:ascii="Cambria" w:hAnsi="Cambria"/>
          <w:rtl/>
        </w:rPr>
      </w:pPr>
    </w:p>
    <w:p w14:paraId="5AD588E6" w14:textId="77777777" w:rsidR="00DD0251" w:rsidRPr="00730B00" w:rsidRDefault="00DD0251" w:rsidP="00D473C9">
      <w:pPr>
        <w:ind w:left="360"/>
        <w:rPr>
          <w:rFonts w:ascii="Cambria" w:hAnsi="Cambria"/>
        </w:rPr>
      </w:pPr>
    </w:p>
    <w:p w14:paraId="4BB69EF5" w14:textId="777FFC43" w:rsidR="00DD0251" w:rsidRPr="00EE7A39" w:rsidRDefault="00DD0251" w:rsidP="00D473C9">
      <w:pPr>
        <w:ind w:left="360"/>
        <w:rPr>
          <w:rFonts w:ascii="Cambria" w:hAnsi="Cambria"/>
          <w:b/>
          <w:bCs/>
        </w:rPr>
      </w:pPr>
      <w:r w:rsidRPr="00EE7A39">
        <w:rPr>
          <w:rFonts w:ascii="Cambria" w:hAnsi="Cambria"/>
          <w:b/>
          <w:bCs/>
          <w:rtl/>
        </w:rPr>
        <w:t xml:space="preserve">دراسة </w:t>
      </w:r>
      <w:proofErr w:type="gramStart"/>
      <w:r w:rsidR="00EE7A39">
        <w:rPr>
          <w:rFonts w:ascii="Cambria" w:hAnsi="Cambria" w:hint="cs"/>
          <w:b/>
          <w:bCs/>
          <w:rtl/>
        </w:rPr>
        <w:t xml:space="preserve">( </w:t>
      </w:r>
      <w:r w:rsidRPr="00EE7A39">
        <w:rPr>
          <w:rFonts w:ascii="Cambria" w:hAnsi="Cambria"/>
          <w:b/>
          <w:bCs/>
          <w:rtl/>
        </w:rPr>
        <w:t>تشانغ</w:t>
      </w:r>
      <w:proofErr w:type="gramEnd"/>
      <w:r w:rsidRPr="00EE7A39">
        <w:rPr>
          <w:rFonts w:ascii="Cambria" w:hAnsi="Cambria"/>
          <w:b/>
          <w:bCs/>
          <w:rtl/>
        </w:rPr>
        <w:t xml:space="preserve"> </w:t>
      </w:r>
      <w:proofErr w:type="gramStart"/>
      <w:r w:rsidRPr="00EE7A39">
        <w:rPr>
          <w:rFonts w:ascii="Cambria" w:hAnsi="Cambria"/>
          <w:b/>
          <w:bCs/>
          <w:rtl/>
        </w:rPr>
        <w:t>ولي</w:t>
      </w:r>
      <w:r w:rsidR="00EE7A39">
        <w:rPr>
          <w:rFonts w:ascii="Cambria" w:hAnsi="Cambria" w:hint="cs"/>
          <w:b/>
          <w:bCs/>
          <w:rtl/>
        </w:rPr>
        <w:t xml:space="preserve">) </w:t>
      </w:r>
      <w:r w:rsidRPr="00EE7A39">
        <w:rPr>
          <w:rFonts w:ascii="Cambria" w:hAnsi="Cambria"/>
          <w:b/>
          <w:bCs/>
        </w:rPr>
        <w:t xml:space="preserve"> (</w:t>
      </w:r>
      <w:proofErr w:type="gramEnd"/>
      <w:r w:rsidRPr="00EE7A39">
        <w:rPr>
          <w:rFonts w:ascii="Cambria" w:hAnsi="Cambria"/>
          <w:b/>
          <w:bCs/>
        </w:rPr>
        <w:t>Zhang &amp; Li, 2024)</w:t>
      </w:r>
    </w:p>
    <w:p w14:paraId="37FD072E" w14:textId="77777777" w:rsidR="00DD0251" w:rsidRPr="00DD0251" w:rsidRDefault="00DD0251" w:rsidP="00D473C9">
      <w:pPr>
        <w:ind w:left="360"/>
        <w:rPr>
          <w:rFonts w:ascii="Cambria" w:hAnsi="Cambria"/>
        </w:rPr>
      </w:pPr>
      <w:r w:rsidRPr="00DD0251">
        <w:rPr>
          <w:rFonts w:ascii="Cambria" w:hAnsi="Cambria"/>
          <w:b/>
          <w:bCs/>
          <w:rtl/>
        </w:rPr>
        <w:t>العنوان</w:t>
      </w:r>
      <w:r w:rsidRPr="00DD0251">
        <w:rPr>
          <w:rFonts w:ascii="Cambria" w:hAnsi="Cambria"/>
          <w:b/>
          <w:bCs/>
        </w:rPr>
        <w:t>:</w:t>
      </w:r>
      <w:r w:rsidRPr="00DD0251">
        <w:rPr>
          <w:rFonts w:ascii="Cambria" w:hAnsi="Cambria"/>
        </w:rPr>
        <w:t xml:space="preserve"> </w:t>
      </w:r>
      <w:r w:rsidRPr="00DD0251">
        <w:rPr>
          <w:rFonts w:ascii="Cambria" w:hAnsi="Cambria"/>
          <w:rtl/>
        </w:rPr>
        <w:t>الحساسية الثقافية في الذكاء الاصطناعي</w:t>
      </w:r>
      <w:r w:rsidRPr="00DD0251">
        <w:rPr>
          <w:rFonts w:ascii="Cambria" w:hAnsi="Cambria"/>
        </w:rPr>
        <w:t xml:space="preserve"> (Cultural Sensitivity in Generative AI).</w:t>
      </w:r>
    </w:p>
    <w:p w14:paraId="010931F4" w14:textId="77777777" w:rsidR="00DD0251" w:rsidRPr="00730B00" w:rsidRDefault="00DD0251" w:rsidP="00D473C9">
      <w:pPr>
        <w:ind w:left="360"/>
        <w:rPr>
          <w:rFonts w:ascii="Cambria" w:hAnsi="Cambria"/>
        </w:rPr>
      </w:pPr>
      <w:r w:rsidRPr="00DD0251">
        <w:rPr>
          <w:rFonts w:ascii="Cambria" w:hAnsi="Cambria"/>
          <w:b/>
          <w:bCs/>
          <w:rtl/>
        </w:rPr>
        <w:t>الملخص</w:t>
      </w:r>
      <w:r w:rsidRPr="00DD0251">
        <w:rPr>
          <w:rFonts w:ascii="Cambria" w:hAnsi="Cambria"/>
          <w:b/>
          <w:bCs/>
        </w:rPr>
        <w:t>:</w:t>
      </w:r>
      <w:r w:rsidRPr="00DD0251">
        <w:rPr>
          <w:rFonts w:ascii="Cambria" w:hAnsi="Cambria"/>
        </w:rPr>
        <w:t xml:space="preserve"> </w:t>
      </w:r>
      <w:r w:rsidRPr="00DD0251">
        <w:rPr>
          <w:rFonts w:ascii="Cambria" w:hAnsi="Cambria"/>
          <w:rtl/>
        </w:rPr>
        <w:t>ركزت على مدى قدرة الخوارزميات (التي تدربت أغلبها في الغرب) على فهم الرموز الثقافية المحلية. وجدت الدراسة أن هناك "تحيزاً ثقافياً" في الصور المولدة آلياً، مما يضعف فعاليتها في الأسواق المحافظة أو ذات الخصوصية الثقافية (مثل الشرق الأوسط)</w:t>
      </w:r>
      <w:r w:rsidRPr="00DD0251">
        <w:rPr>
          <w:rFonts w:ascii="Cambria" w:hAnsi="Cambria"/>
        </w:rPr>
        <w:t>.</w:t>
      </w:r>
    </w:p>
    <w:p w14:paraId="24268A8E" w14:textId="77777777" w:rsidR="00DD0251" w:rsidRPr="00730B00" w:rsidRDefault="00DD0251" w:rsidP="00D473C9">
      <w:pPr>
        <w:rPr>
          <w:rFonts w:ascii="Cambria" w:hAnsi="Cambria"/>
          <w:rtl/>
        </w:rPr>
      </w:pPr>
    </w:p>
    <w:p w14:paraId="6D45B9C1" w14:textId="65F09F57" w:rsidR="00DD0251" w:rsidRPr="00EE7A39" w:rsidRDefault="00DD0251" w:rsidP="00D473C9">
      <w:pPr>
        <w:ind w:left="360"/>
        <w:rPr>
          <w:rFonts w:ascii="Cambria" w:hAnsi="Cambria"/>
          <w:b/>
          <w:bCs/>
        </w:rPr>
      </w:pPr>
      <w:r w:rsidRPr="00EE7A39">
        <w:rPr>
          <w:rFonts w:ascii="Cambria" w:hAnsi="Cambria"/>
          <w:b/>
          <w:bCs/>
          <w:rtl/>
        </w:rPr>
        <w:t xml:space="preserve">دراسة </w:t>
      </w:r>
      <w:proofErr w:type="gramStart"/>
      <w:r w:rsidR="00EE7A39">
        <w:rPr>
          <w:rFonts w:ascii="Cambria" w:hAnsi="Cambria" w:hint="cs"/>
          <w:b/>
          <w:bCs/>
          <w:rtl/>
        </w:rPr>
        <w:t xml:space="preserve">( </w:t>
      </w:r>
      <w:r w:rsidRPr="00EE7A39">
        <w:rPr>
          <w:rFonts w:ascii="Cambria" w:hAnsi="Cambria"/>
          <w:b/>
          <w:bCs/>
          <w:rtl/>
        </w:rPr>
        <w:t>سميث</w:t>
      </w:r>
      <w:proofErr w:type="gramEnd"/>
      <w:r w:rsidRPr="00EE7A39">
        <w:rPr>
          <w:rFonts w:ascii="Cambria" w:hAnsi="Cambria"/>
          <w:b/>
          <w:bCs/>
        </w:rPr>
        <w:t xml:space="preserve"> (Smith, </w:t>
      </w:r>
      <w:proofErr w:type="gramStart"/>
      <w:r w:rsidRPr="00EE7A39">
        <w:rPr>
          <w:rFonts w:ascii="Cambria" w:hAnsi="Cambria"/>
          <w:b/>
          <w:bCs/>
        </w:rPr>
        <w:t>2023)</w:t>
      </w:r>
      <w:r w:rsidR="00EE7A39">
        <w:rPr>
          <w:rFonts w:ascii="Cambria" w:hAnsi="Cambria"/>
          <w:b/>
          <w:bCs/>
        </w:rPr>
        <w:t>(</w:t>
      </w:r>
      <w:proofErr w:type="gramEnd"/>
      <w:r w:rsidR="00EE7A39">
        <w:rPr>
          <w:rFonts w:ascii="Cambria" w:hAnsi="Cambria"/>
          <w:b/>
          <w:bCs/>
        </w:rPr>
        <w:t xml:space="preserve"> </w:t>
      </w:r>
    </w:p>
    <w:p w14:paraId="26F40F09" w14:textId="77777777" w:rsidR="00DD0251" w:rsidRPr="00DD0251" w:rsidRDefault="00DD0251" w:rsidP="00D473C9">
      <w:pPr>
        <w:ind w:left="360"/>
        <w:rPr>
          <w:rFonts w:ascii="Cambria" w:hAnsi="Cambria"/>
        </w:rPr>
      </w:pPr>
      <w:r w:rsidRPr="00DD0251">
        <w:rPr>
          <w:rFonts w:ascii="Cambria" w:hAnsi="Cambria"/>
          <w:b/>
          <w:bCs/>
          <w:rtl/>
        </w:rPr>
        <w:t>العنوان</w:t>
      </w:r>
      <w:r w:rsidRPr="00DD0251">
        <w:rPr>
          <w:rFonts w:ascii="Cambria" w:hAnsi="Cambria"/>
          <w:b/>
          <w:bCs/>
        </w:rPr>
        <w:t>:</w:t>
      </w:r>
      <w:r w:rsidRPr="00DD0251">
        <w:rPr>
          <w:rFonts w:ascii="Cambria" w:hAnsi="Cambria"/>
        </w:rPr>
        <w:t xml:space="preserve"> </w:t>
      </w:r>
      <w:r w:rsidRPr="00DD0251">
        <w:rPr>
          <w:rFonts w:ascii="Cambria" w:hAnsi="Cambria"/>
          <w:rtl/>
        </w:rPr>
        <w:t>ثقة المستهلك والشفافية</w:t>
      </w:r>
      <w:r w:rsidRPr="00DD0251">
        <w:rPr>
          <w:rFonts w:ascii="Cambria" w:hAnsi="Cambria"/>
        </w:rPr>
        <w:t xml:space="preserve"> (Consumer Trust and Transparency).</w:t>
      </w:r>
    </w:p>
    <w:p w14:paraId="7BF191BA" w14:textId="77777777" w:rsidR="00DD0251" w:rsidRPr="00730B00" w:rsidRDefault="00DD0251" w:rsidP="00D473C9">
      <w:pPr>
        <w:ind w:left="360"/>
        <w:rPr>
          <w:rFonts w:ascii="Cambria" w:hAnsi="Cambria"/>
        </w:rPr>
      </w:pPr>
      <w:r w:rsidRPr="00DD0251">
        <w:rPr>
          <w:rFonts w:ascii="Cambria" w:hAnsi="Cambria"/>
          <w:b/>
          <w:bCs/>
          <w:rtl/>
        </w:rPr>
        <w:t>الملخص</w:t>
      </w:r>
      <w:r w:rsidRPr="00DD0251">
        <w:rPr>
          <w:rFonts w:ascii="Cambria" w:hAnsi="Cambria"/>
          <w:b/>
          <w:bCs/>
        </w:rPr>
        <w:t>:</w:t>
      </w:r>
      <w:r w:rsidRPr="00DD0251">
        <w:rPr>
          <w:rFonts w:ascii="Cambria" w:hAnsi="Cambria"/>
        </w:rPr>
        <w:t xml:space="preserve"> </w:t>
      </w:r>
      <w:r w:rsidRPr="00DD0251">
        <w:rPr>
          <w:rFonts w:ascii="Cambria" w:hAnsi="Cambria"/>
          <w:rtl/>
        </w:rPr>
        <w:t xml:space="preserve">بحثت في أثر وضع علامة "هذا المحتوى مولد بالذكاء الاصطناعي" على المستهلك. وجدت أن الإفصاح الطوعي يزيد من </w:t>
      </w:r>
      <w:r w:rsidRPr="00DD0251">
        <w:rPr>
          <w:rFonts w:ascii="Cambria" w:hAnsi="Cambria"/>
          <w:b/>
          <w:bCs/>
          <w:rtl/>
        </w:rPr>
        <w:t>مصداقية العلامة التجارية</w:t>
      </w:r>
      <w:r w:rsidRPr="00DD0251">
        <w:rPr>
          <w:rFonts w:ascii="Cambria" w:hAnsi="Cambria"/>
          <w:rtl/>
        </w:rPr>
        <w:t xml:space="preserve"> على المدى الطويل، حتى لو كان المستهلك يفضل المحتوى البشري، لأن الشفافية تبني رابطاً أخلاقياً</w:t>
      </w:r>
      <w:r w:rsidRPr="00DD0251">
        <w:rPr>
          <w:rFonts w:ascii="Cambria" w:hAnsi="Cambria"/>
        </w:rPr>
        <w:t>.</w:t>
      </w:r>
    </w:p>
    <w:p w14:paraId="2A7804A0" w14:textId="77777777" w:rsidR="00DD0251" w:rsidRDefault="00DD0251" w:rsidP="00D473C9">
      <w:pPr>
        <w:rPr>
          <w:rFonts w:ascii="Cambria" w:hAnsi="Cambria"/>
          <w:rtl/>
        </w:rPr>
      </w:pPr>
    </w:p>
    <w:p w14:paraId="0E180E3C" w14:textId="77777777" w:rsidR="00EE7A39" w:rsidRDefault="00EE7A39" w:rsidP="00D473C9">
      <w:pPr>
        <w:rPr>
          <w:rFonts w:ascii="Cambria" w:hAnsi="Cambria"/>
          <w:rtl/>
        </w:rPr>
      </w:pPr>
    </w:p>
    <w:p w14:paraId="72A7F55F" w14:textId="77777777" w:rsidR="00EE7A39" w:rsidRDefault="00EE7A39" w:rsidP="00D473C9">
      <w:pPr>
        <w:rPr>
          <w:rFonts w:ascii="Cambria" w:hAnsi="Cambria"/>
          <w:rtl/>
        </w:rPr>
      </w:pPr>
    </w:p>
    <w:p w14:paraId="4CB8C9A1" w14:textId="77777777" w:rsidR="00EE7A39" w:rsidRPr="00730B00" w:rsidRDefault="00EE7A39" w:rsidP="00D473C9">
      <w:pPr>
        <w:rPr>
          <w:rFonts w:ascii="Cambria" w:hAnsi="Cambria"/>
          <w:rtl/>
        </w:rPr>
      </w:pPr>
    </w:p>
    <w:p w14:paraId="1C0D31C0" w14:textId="555682D8" w:rsidR="00DD0251" w:rsidRPr="00EE7A39" w:rsidRDefault="00DD0251" w:rsidP="00D473C9">
      <w:pPr>
        <w:ind w:left="360"/>
        <w:rPr>
          <w:rFonts w:ascii="Cambria" w:hAnsi="Cambria"/>
          <w:b/>
          <w:bCs/>
        </w:rPr>
      </w:pPr>
      <w:r w:rsidRPr="00EE7A39">
        <w:rPr>
          <w:rFonts w:ascii="Cambria" w:hAnsi="Cambria"/>
          <w:b/>
          <w:bCs/>
          <w:rtl/>
        </w:rPr>
        <w:lastRenderedPageBreak/>
        <w:t xml:space="preserve">دراسة </w:t>
      </w:r>
      <w:proofErr w:type="gramStart"/>
      <w:r w:rsidR="00EE7A39">
        <w:rPr>
          <w:rFonts w:ascii="Cambria" w:hAnsi="Cambria" w:hint="cs"/>
          <w:b/>
          <w:bCs/>
          <w:rtl/>
        </w:rPr>
        <w:t xml:space="preserve">( </w:t>
      </w:r>
      <w:proofErr w:type="spellStart"/>
      <w:r w:rsidRPr="00EE7A39">
        <w:rPr>
          <w:rFonts w:ascii="Cambria" w:hAnsi="Cambria"/>
          <w:b/>
          <w:bCs/>
          <w:rtl/>
        </w:rPr>
        <w:t>نغوين</w:t>
      </w:r>
      <w:proofErr w:type="spellEnd"/>
      <w:proofErr w:type="gramEnd"/>
      <w:r w:rsidRPr="00EE7A39">
        <w:rPr>
          <w:rFonts w:ascii="Cambria" w:hAnsi="Cambria"/>
          <w:b/>
          <w:bCs/>
        </w:rPr>
        <w:t xml:space="preserve"> (Nguyen, </w:t>
      </w:r>
      <w:proofErr w:type="gramStart"/>
      <w:r w:rsidRPr="00EE7A39">
        <w:rPr>
          <w:rFonts w:ascii="Cambria" w:hAnsi="Cambria"/>
          <w:b/>
          <w:bCs/>
        </w:rPr>
        <w:t>2023)</w:t>
      </w:r>
      <w:r w:rsidR="00EE7A39">
        <w:rPr>
          <w:rFonts w:ascii="Cambria" w:hAnsi="Cambria"/>
          <w:b/>
          <w:bCs/>
        </w:rPr>
        <w:t>(</w:t>
      </w:r>
      <w:proofErr w:type="gramEnd"/>
      <w:r w:rsidR="00EE7A39">
        <w:rPr>
          <w:rFonts w:ascii="Cambria" w:hAnsi="Cambria"/>
          <w:b/>
          <w:bCs/>
        </w:rPr>
        <w:t xml:space="preserve"> </w:t>
      </w:r>
    </w:p>
    <w:p w14:paraId="413A5BF5" w14:textId="77777777" w:rsidR="00DD0251" w:rsidRPr="00DD0251" w:rsidRDefault="00DD0251" w:rsidP="00D473C9">
      <w:pPr>
        <w:ind w:left="360"/>
        <w:rPr>
          <w:rFonts w:ascii="Cambria" w:hAnsi="Cambria"/>
          <w:b/>
          <w:bCs/>
        </w:rPr>
      </w:pPr>
      <w:r w:rsidRPr="00DD0251">
        <w:rPr>
          <w:rFonts w:ascii="Cambria" w:hAnsi="Cambria"/>
          <w:b/>
          <w:bCs/>
          <w:rtl/>
        </w:rPr>
        <w:t>العنوان</w:t>
      </w:r>
      <w:r w:rsidRPr="00DD0251">
        <w:rPr>
          <w:rFonts w:ascii="Cambria" w:hAnsi="Cambria"/>
          <w:b/>
          <w:bCs/>
        </w:rPr>
        <w:t xml:space="preserve">: </w:t>
      </w:r>
      <w:r w:rsidRPr="00DD0251">
        <w:rPr>
          <w:rFonts w:ascii="Cambria" w:hAnsi="Cambria"/>
          <w:b/>
          <w:bCs/>
          <w:rtl/>
        </w:rPr>
        <w:t>تأثير الصور التوليدية على معدلات النقر</w:t>
      </w:r>
      <w:r w:rsidRPr="00DD0251">
        <w:rPr>
          <w:rFonts w:ascii="Cambria" w:hAnsi="Cambria"/>
          <w:b/>
          <w:bCs/>
        </w:rPr>
        <w:t xml:space="preserve"> (Impact of Generative Images on CTR).</w:t>
      </w:r>
    </w:p>
    <w:p w14:paraId="76E68B3C" w14:textId="77777777" w:rsidR="00DD0251" w:rsidRPr="00730B00" w:rsidRDefault="00DD0251" w:rsidP="00D473C9">
      <w:pPr>
        <w:ind w:left="360"/>
        <w:rPr>
          <w:rFonts w:ascii="Cambria" w:hAnsi="Cambria"/>
          <w:b/>
          <w:bCs/>
        </w:rPr>
      </w:pPr>
      <w:r w:rsidRPr="00DD0251">
        <w:rPr>
          <w:rFonts w:ascii="Cambria" w:hAnsi="Cambria"/>
          <w:b/>
          <w:bCs/>
          <w:rtl/>
        </w:rPr>
        <w:t>الملخص</w:t>
      </w:r>
      <w:r w:rsidRPr="00DD0251">
        <w:rPr>
          <w:rFonts w:ascii="Cambria" w:hAnsi="Cambria"/>
          <w:b/>
          <w:bCs/>
        </w:rPr>
        <w:t xml:space="preserve">: </w:t>
      </w:r>
      <w:r w:rsidRPr="00DD0251">
        <w:rPr>
          <w:rFonts w:ascii="Cambria" w:hAnsi="Cambria"/>
          <w:b/>
          <w:bCs/>
          <w:rtl/>
        </w:rPr>
        <w:t>من خلال تحليل حملات على فيسبوك وإنستغرام، وجدت الدراسة أن الصور المولدة بـ</w:t>
      </w:r>
      <w:r w:rsidRPr="00DD0251">
        <w:rPr>
          <w:rFonts w:ascii="Cambria" w:hAnsi="Cambria"/>
          <w:b/>
          <w:bCs/>
        </w:rPr>
        <w:t xml:space="preserve"> Midjourney </w:t>
      </w:r>
      <w:r w:rsidRPr="00DD0251">
        <w:rPr>
          <w:rFonts w:ascii="Cambria" w:hAnsi="Cambria"/>
          <w:b/>
          <w:bCs/>
          <w:rtl/>
        </w:rPr>
        <w:t>تحقق معدل نقر</w:t>
      </w:r>
      <w:r w:rsidRPr="00DD0251">
        <w:rPr>
          <w:rFonts w:ascii="Cambria" w:hAnsi="Cambria"/>
          <w:b/>
          <w:bCs/>
        </w:rPr>
        <w:t xml:space="preserve"> (CTR) </w:t>
      </w:r>
      <w:r w:rsidRPr="00DD0251">
        <w:rPr>
          <w:rFonts w:ascii="Cambria" w:hAnsi="Cambria"/>
          <w:b/>
          <w:bCs/>
          <w:rtl/>
        </w:rPr>
        <w:t xml:space="preserve">أعلى بنسبة </w:t>
      </w:r>
      <w:r w:rsidRPr="00DD0251">
        <w:rPr>
          <w:rFonts w:ascii="Cambria" w:hAnsi="Cambria"/>
          <w:b/>
          <w:bCs/>
        </w:rPr>
        <w:t xml:space="preserve">25% </w:t>
      </w:r>
      <w:r w:rsidRPr="00DD0251">
        <w:rPr>
          <w:rFonts w:ascii="Cambria" w:hAnsi="Cambria"/>
          <w:b/>
          <w:bCs/>
          <w:rtl/>
        </w:rPr>
        <w:t>بسبب ألوانها غير التقليدية وتكويناتها البصرية المبتكرة التي تجذب انتباه العين وسط الزخم الإعلاني</w:t>
      </w:r>
      <w:r w:rsidRPr="00DD0251">
        <w:rPr>
          <w:rFonts w:ascii="Cambria" w:hAnsi="Cambria"/>
          <w:b/>
          <w:bCs/>
        </w:rPr>
        <w:t>.</w:t>
      </w:r>
    </w:p>
    <w:p w14:paraId="128D5673" w14:textId="77777777" w:rsidR="00DD0251" w:rsidRPr="00730B00" w:rsidRDefault="00DD0251" w:rsidP="00D473C9">
      <w:pPr>
        <w:rPr>
          <w:rFonts w:ascii="Cambria" w:hAnsi="Cambria"/>
          <w:b/>
          <w:bCs/>
          <w:rtl/>
        </w:rPr>
      </w:pPr>
    </w:p>
    <w:p w14:paraId="7C9BA91D" w14:textId="77777777" w:rsidR="00DD0251" w:rsidRPr="00730B00" w:rsidRDefault="00DD0251" w:rsidP="00D473C9">
      <w:pPr>
        <w:rPr>
          <w:rFonts w:ascii="Cambria" w:hAnsi="Cambria"/>
          <w:b/>
          <w:bCs/>
          <w:rtl/>
        </w:rPr>
      </w:pPr>
    </w:p>
    <w:p w14:paraId="0537CD9F" w14:textId="42B1B25B" w:rsidR="00DD0251" w:rsidRPr="00EE7A39" w:rsidRDefault="00DD0251" w:rsidP="00D473C9">
      <w:pPr>
        <w:ind w:left="360"/>
        <w:rPr>
          <w:rFonts w:ascii="Cambria" w:hAnsi="Cambria"/>
          <w:b/>
          <w:bCs/>
        </w:rPr>
      </w:pPr>
      <w:proofErr w:type="gramStart"/>
      <w:r w:rsidRPr="00EE7A39">
        <w:rPr>
          <w:rFonts w:ascii="Cambria" w:hAnsi="Cambria"/>
          <w:b/>
          <w:bCs/>
          <w:rtl/>
        </w:rPr>
        <w:t>دراسة</w:t>
      </w:r>
      <w:r w:rsidR="00EE7A39">
        <w:rPr>
          <w:rFonts w:ascii="Cambria" w:hAnsi="Cambria" w:hint="cs"/>
          <w:b/>
          <w:bCs/>
          <w:rtl/>
        </w:rPr>
        <w:t xml:space="preserve">( </w:t>
      </w:r>
      <w:r w:rsidRPr="00EE7A39">
        <w:rPr>
          <w:rFonts w:ascii="Cambria" w:hAnsi="Cambria"/>
          <w:b/>
          <w:bCs/>
          <w:rtl/>
        </w:rPr>
        <w:t xml:space="preserve"> كامبل </w:t>
      </w:r>
      <w:r w:rsidR="00EE7A39">
        <w:rPr>
          <w:rFonts w:ascii="Cambria" w:hAnsi="Cambria" w:hint="cs"/>
          <w:b/>
          <w:bCs/>
          <w:rtl/>
        </w:rPr>
        <w:t>)</w:t>
      </w:r>
      <w:proofErr w:type="gramEnd"/>
      <w:r w:rsidR="00EE7A39">
        <w:rPr>
          <w:rFonts w:ascii="Cambria" w:hAnsi="Cambria" w:hint="cs"/>
          <w:b/>
          <w:bCs/>
          <w:rtl/>
        </w:rPr>
        <w:t xml:space="preserve"> </w:t>
      </w:r>
      <w:r w:rsidRPr="00EE7A39">
        <w:rPr>
          <w:rFonts w:ascii="Cambria" w:hAnsi="Cambria"/>
          <w:b/>
          <w:bCs/>
        </w:rPr>
        <w:t>Campbell et al., 2024)</w:t>
      </w:r>
    </w:p>
    <w:p w14:paraId="48D7FBAB" w14:textId="77777777" w:rsidR="00DD0251" w:rsidRPr="00DD0251" w:rsidRDefault="00DD0251" w:rsidP="00D473C9">
      <w:pPr>
        <w:ind w:left="360"/>
        <w:rPr>
          <w:rFonts w:ascii="Cambria" w:hAnsi="Cambria"/>
          <w:b/>
          <w:bCs/>
        </w:rPr>
      </w:pPr>
      <w:r w:rsidRPr="00DD0251">
        <w:rPr>
          <w:rFonts w:ascii="Cambria" w:hAnsi="Cambria"/>
          <w:b/>
          <w:bCs/>
          <w:rtl/>
        </w:rPr>
        <w:t>العنوان</w:t>
      </w:r>
      <w:r w:rsidRPr="00DD0251">
        <w:rPr>
          <w:rFonts w:ascii="Cambria" w:hAnsi="Cambria"/>
          <w:b/>
          <w:bCs/>
        </w:rPr>
        <w:t xml:space="preserve">: </w:t>
      </w:r>
      <w:r w:rsidRPr="00DD0251">
        <w:rPr>
          <w:rFonts w:ascii="Cambria" w:hAnsi="Cambria"/>
          <w:b/>
          <w:bCs/>
          <w:rtl/>
        </w:rPr>
        <w:t>الأخلاقيات والتزييف في التسويق</w:t>
      </w:r>
      <w:r w:rsidRPr="00DD0251">
        <w:rPr>
          <w:rFonts w:ascii="Cambria" w:hAnsi="Cambria"/>
          <w:b/>
          <w:bCs/>
        </w:rPr>
        <w:t xml:space="preserve"> (Ethics and Deception in AI Marketing).</w:t>
      </w:r>
    </w:p>
    <w:p w14:paraId="20DE9DB9" w14:textId="70949C67" w:rsidR="00DD0251" w:rsidRPr="00730B00" w:rsidRDefault="00DD0251" w:rsidP="00D473C9">
      <w:pPr>
        <w:ind w:left="360"/>
        <w:rPr>
          <w:rFonts w:ascii="Cambria" w:hAnsi="Cambria"/>
          <w:b/>
          <w:bCs/>
        </w:rPr>
      </w:pPr>
      <w:r w:rsidRPr="00DD0251">
        <w:rPr>
          <w:rFonts w:ascii="Cambria" w:hAnsi="Cambria"/>
          <w:b/>
          <w:bCs/>
          <w:rtl/>
        </w:rPr>
        <w:t>الملخص</w:t>
      </w:r>
      <w:r w:rsidRPr="00DD0251">
        <w:rPr>
          <w:rFonts w:ascii="Cambria" w:hAnsi="Cambria"/>
          <w:b/>
          <w:bCs/>
        </w:rPr>
        <w:t xml:space="preserve">: </w:t>
      </w:r>
      <w:r w:rsidRPr="00DD0251">
        <w:rPr>
          <w:rFonts w:ascii="Cambria" w:hAnsi="Cambria"/>
          <w:b/>
          <w:bCs/>
          <w:rtl/>
        </w:rPr>
        <w:t>ناقشت الخط الفاصل بين "الإبداع" و"التضليل". حذرت من أن استخدام الذكاء الاصطناعي لتوليد "تقييمات وهمية" أو "شخصيات مؤثرة غير موجودة" قد يؤدي إلى انهيار كامل لسمعة العلامة التجارية إذا اكتشف الجمهور ذلك</w:t>
      </w:r>
      <w:r w:rsidRPr="00730B00">
        <w:rPr>
          <w:rFonts w:ascii="Cambria" w:hAnsi="Cambria"/>
          <w:b/>
          <w:bCs/>
          <w:rtl/>
        </w:rPr>
        <w:t xml:space="preserve"> </w:t>
      </w:r>
    </w:p>
    <w:p w14:paraId="797D8EDA" w14:textId="77777777" w:rsidR="00DD0251" w:rsidRPr="00EE7A39" w:rsidRDefault="00DD0251" w:rsidP="00D473C9">
      <w:pPr>
        <w:ind w:left="360"/>
        <w:rPr>
          <w:rFonts w:ascii="Cambria" w:hAnsi="Cambria"/>
          <w:b/>
          <w:bCs/>
        </w:rPr>
      </w:pPr>
      <w:r w:rsidRPr="00EE7A39">
        <w:rPr>
          <w:rFonts w:ascii="Cambria" w:hAnsi="Cambria"/>
          <w:b/>
          <w:bCs/>
          <w:rtl/>
        </w:rPr>
        <w:t>دراسة تشو</w:t>
      </w:r>
      <w:r w:rsidRPr="00EE7A39">
        <w:rPr>
          <w:rFonts w:ascii="Cambria" w:hAnsi="Cambria"/>
          <w:b/>
          <w:bCs/>
        </w:rPr>
        <w:t xml:space="preserve"> (Cho, 2023)</w:t>
      </w:r>
    </w:p>
    <w:p w14:paraId="60DE4538" w14:textId="77777777" w:rsidR="00DD0251" w:rsidRPr="00DD0251" w:rsidRDefault="00DD0251" w:rsidP="00D473C9">
      <w:pPr>
        <w:ind w:left="360"/>
        <w:rPr>
          <w:rFonts w:ascii="Cambria" w:hAnsi="Cambria"/>
        </w:rPr>
      </w:pPr>
      <w:r w:rsidRPr="00DD0251">
        <w:rPr>
          <w:rFonts w:ascii="Cambria" w:hAnsi="Cambria"/>
          <w:b/>
          <w:bCs/>
          <w:rtl/>
        </w:rPr>
        <w:t>العنوان</w:t>
      </w:r>
      <w:r w:rsidRPr="00DD0251">
        <w:rPr>
          <w:rFonts w:ascii="Cambria" w:hAnsi="Cambria"/>
          <w:b/>
          <w:bCs/>
        </w:rPr>
        <w:t>:</w:t>
      </w:r>
      <w:r w:rsidRPr="00DD0251">
        <w:rPr>
          <w:rFonts w:ascii="Cambria" w:hAnsi="Cambria"/>
        </w:rPr>
        <w:t xml:space="preserve"> </w:t>
      </w:r>
      <w:r w:rsidRPr="00DD0251">
        <w:rPr>
          <w:rFonts w:ascii="Cambria" w:hAnsi="Cambria"/>
          <w:rtl/>
        </w:rPr>
        <w:t>الذكاء الاصطناعي في إعلانات الفيديو القصيرة</w:t>
      </w:r>
      <w:r w:rsidRPr="00DD0251">
        <w:rPr>
          <w:rFonts w:ascii="Cambria" w:hAnsi="Cambria"/>
        </w:rPr>
        <w:t xml:space="preserve"> (AI in Short-Form Video Ads).</w:t>
      </w:r>
    </w:p>
    <w:p w14:paraId="4A125148" w14:textId="648FE2FA" w:rsidR="00DD0251" w:rsidRPr="00730B00" w:rsidRDefault="00DD0251" w:rsidP="00D473C9">
      <w:pPr>
        <w:ind w:left="360"/>
        <w:rPr>
          <w:rFonts w:ascii="Cambria" w:hAnsi="Cambria"/>
        </w:rPr>
      </w:pPr>
      <w:r w:rsidRPr="00DD0251">
        <w:rPr>
          <w:rFonts w:ascii="Cambria" w:hAnsi="Cambria"/>
          <w:b/>
          <w:bCs/>
          <w:rtl/>
        </w:rPr>
        <w:t>الملخص</w:t>
      </w:r>
      <w:r w:rsidRPr="00DD0251">
        <w:rPr>
          <w:rFonts w:ascii="Cambria" w:hAnsi="Cambria"/>
          <w:b/>
          <w:bCs/>
        </w:rPr>
        <w:t>:</w:t>
      </w:r>
      <w:r w:rsidRPr="00DD0251">
        <w:rPr>
          <w:rFonts w:ascii="Cambria" w:hAnsi="Cambria"/>
        </w:rPr>
        <w:t xml:space="preserve"> </w:t>
      </w:r>
      <w:r w:rsidRPr="00DD0251">
        <w:rPr>
          <w:rFonts w:ascii="Cambria" w:hAnsi="Cambria"/>
          <w:rtl/>
        </w:rPr>
        <w:t>ركزت على منصات مثل</w:t>
      </w:r>
      <w:r w:rsidRPr="00DD0251">
        <w:rPr>
          <w:rFonts w:ascii="Cambria" w:hAnsi="Cambria"/>
        </w:rPr>
        <w:t xml:space="preserve"> TikTok </w:t>
      </w:r>
      <w:r w:rsidRPr="00DD0251">
        <w:rPr>
          <w:rFonts w:ascii="Cambria" w:hAnsi="Cambria"/>
          <w:rtl/>
        </w:rPr>
        <w:t>و</w:t>
      </w:r>
      <w:r w:rsidRPr="00DD0251">
        <w:rPr>
          <w:rFonts w:ascii="Cambria" w:hAnsi="Cambria"/>
        </w:rPr>
        <w:t xml:space="preserve">Reels. </w:t>
      </w:r>
      <w:r w:rsidRPr="00DD0251">
        <w:rPr>
          <w:rFonts w:ascii="Cambria" w:hAnsi="Cambria"/>
          <w:rtl/>
        </w:rPr>
        <w:t>وجدت أن الذكاء الاصطناعي التوليدي بارع في خلق "إيقاع بصري" يتناسب مع خوارزميات هذه المنصات، مما يزيد من معدل الإكمال</w:t>
      </w:r>
      <w:r w:rsidRPr="00DD0251">
        <w:rPr>
          <w:rFonts w:ascii="Cambria" w:hAnsi="Cambria"/>
        </w:rPr>
        <w:t xml:space="preserve"> (Completion Rate) </w:t>
      </w:r>
      <w:r w:rsidRPr="00DD0251">
        <w:rPr>
          <w:rFonts w:ascii="Cambria" w:hAnsi="Cambria"/>
          <w:rtl/>
        </w:rPr>
        <w:t>للمشاهدة</w:t>
      </w:r>
      <w:r w:rsidRPr="00DD0251">
        <w:rPr>
          <w:rFonts w:ascii="Cambria" w:hAnsi="Cambria"/>
        </w:rPr>
        <w:t>.</w:t>
      </w:r>
      <w:r w:rsidRPr="00730B00">
        <w:rPr>
          <w:rFonts w:ascii="Cambria" w:hAnsi="Cambria"/>
          <w:rtl/>
        </w:rPr>
        <w:t xml:space="preserve"> </w:t>
      </w:r>
    </w:p>
    <w:p w14:paraId="4663CA6A" w14:textId="77777777" w:rsidR="00DD0251" w:rsidRDefault="00DD0251" w:rsidP="00D473C9">
      <w:pPr>
        <w:rPr>
          <w:rFonts w:ascii="Cambria" w:hAnsi="Cambria"/>
          <w:rtl/>
        </w:rPr>
      </w:pPr>
    </w:p>
    <w:p w14:paraId="4976EE28" w14:textId="77777777" w:rsidR="00714189" w:rsidRPr="00730B00" w:rsidRDefault="00714189" w:rsidP="00D473C9">
      <w:pPr>
        <w:rPr>
          <w:rFonts w:ascii="Cambria" w:hAnsi="Cambria"/>
          <w:rtl/>
        </w:rPr>
      </w:pPr>
    </w:p>
    <w:p w14:paraId="7F2546AD" w14:textId="42C7A1DB" w:rsidR="00DD0251" w:rsidRPr="00EE7A39" w:rsidRDefault="00DD0251" w:rsidP="00D473C9">
      <w:pPr>
        <w:ind w:left="360"/>
        <w:rPr>
          <w:rFonts w:ascii="Cambria" w:hAnsi="Cambria"/>
          <w:b/>
          <w:bCs/>
        </w:rPr>
      </w:pPr>
      <w:proofErr w:type="gramStart"/>
      <w:r w:rsidRPr="00EE7A39">
        <w:rPr>
          <w:rFonts w:ascii="Cambria" w:hAnsi="Cambria"/>
          <w:b/>
          <w:bCs/>
          <w:rtl/>
        </w:rPr>
        <w:t>دراسة</w:t>
      </w:r>
      <w:r w:rsidR="00113B93">
        <w:rPr>
          <w:rFonts w:ascii="Cambria" w:hAnsi="Cambria" w:hint="cs"/>
          <w:b/>
          <w:bCs/>
          <w:rtl/>
        </w:rPr>
        <w:t xml:space="preserve">( </w:t>
      </w:r>
      <w:r w:rsidRPr="00EE7A39">
        <w:rPr>
          <w:rFonts w:ascii="Cambria" w:hAnsi="Cambria"/>
          <w:b/>
          <w:bCs/>
          <w:rtl/>
        </w:rPr>
        <w:t xml:space="preserve"> </w:t>
      </w:r>
      <w:proofErr w:type="gramEnd"/>
      <w:r w:rsidRPr="00EE7A39">
        <w:rPr>
          <w:rFonts w:ascii="Cambria" w:hAnsi="Cambria"/>
          <w:b/>
          <w:bCs/>
          <w:rtl/>
        </w:rPr>
        <w:t xml:space="preserve">لي </w:t>
      </w:r>
      <w:proofErr w:type="gramStart"/>
      <w:r w:rsidRPr="00EE7A39">
        <w:rPr>
          <w:rFonts w:ascii="Cambria" w:hAnsi="Cambria"/>
          <w:b/>
          <w:bCs/>
          <w:rtl/>
        </w:rPr>
        <w:t>ومولر</w:t>
      </w:r>
      <w:r w:rsidR="00113B93">
        <w:rPr>
          <w:rFonts w:ascii="Cambria" w:hAnsi="Cambria" w:hint="cs"/>
          <w:b/>
          <w:bCs/>
          <w:rtl/>
        </w:rPr>
        <w:t xml:space="preserve">) </w:t>
      </w:r>
      <w:r w:rsidRPr="00EE7A39">
        <w:rPr>
          <w:rFonts w:ascii="Cambria" w:hAnsi="Cambria"/>
          <w:b/>
          <w:bCs/>
        </w:rPr>
        <w:t xml:space="preserve"> (</w:t>
      </w:r>
      <w:proofErr w:type="gramEnd"/>
      <w:r w:rsidRPr="00EE7A39">
        <w:rPr>
          <w:rFonts w:ascii="Cambria" w:hAnsi="Cambria"/>
          <w:b/>
          <w:bCs/>
        </w:rPr>
        <w:t>Lee &amp; Mueller, 2024)</w:t>
      </w:r>
    </w:p>
    <w:p w14:paraId="541564DD" w14:textId="77777777" w:rsidR="00DD0251" w:rsidRPr="00DD0251" w:rsidRDefault="00DD0251" w:rsidP="00D473C9">
      <w:pPr>
        <w:ind w:left="360"/>
        <w:rPr>
          <w:rFonts w:ascii="Cambria" w:hAnsi="Cambria"/>
          <w:b/>
          <w:bCs/>
        </w:rPr>
      </w:pPr>
      <w:r w:rsidRPr="00DD0251">
        <w:rPr>
          <w:rFonts w:ascii="Cambria" w:hAnsi="Cambria"/>
          <w:b/>
          <w:bCs/>
          <w:rtl/>
        </w:rPr>
        <w:t>العنوان</w:t>
      </w:r>
      <w:r w:rsidRPr="00DD0251">
        <w:rPr>
          <w:rFonts w:ascii="Cambria" w:hAnsi="Cambria"/>
          <w:b/>
          <w:bCs/>
        </w:rPr>
        <w:t xml:space="preserve">: </w:t>
      </w:r>
      <w:r w:rsidRPr="00DD0251">
        <w:rPr>
          <w:rFonts w:ascii="Cambria" w:hAnsi="Cambria"/>
          <w:b/>
          <w:bCs/>
          <w:rtl/>
        </w:rPr>
        <w:t>الفعالية الاقتصادية للذكاء الاصطناعي التوليدي</w:t>
      </w:r>
      <w:r w:rsidRPr="00DD0251">
        <w:rPr>
          <w:rFonts w:ascii="Cambria" w:hAnsi="Cambria"/>
          <w:b/>
          <w:bCs/>
        </w:rPr>
        <w:t xml:space="preserve"> (Economic Efficiency of Gen-AI).</w:t>
      </w:r>
    </w:p>
    <w:p w14:paraId="53CB629A" w14:textId="078BD8D7" w:rsidR="00DD0251" w:rsidRPr="00730B00" w:rsidRDefault="00DD0251" w:rsidP="00D473C9">
      <w:pPr>
        <w:ind w:left="360"/>
        <w:rPr>
          <w:rFonts w:ascii="Cambria" w:hAnsi="Cambria"/>
          <w:b/>
          <w:bCs/>
        </w:rPr>
      </w:pPr>
      <w:r w:rsidRPr="00DD0251">
        <w:rPr>
          <w:rFonts w:ascii="Cambria" w:hAnsi="Cambria"/>
          <w:b/>
          <w:bCs/>
          <w:rtl/>
        </w:rPr>
        <w:t>الملخص</w:t>
      </w:r>
      <w:r w:rsidRPr="00DD0251">
        <w:rPr>
          <w:rFonts w:ascii="Cambria" w:hAnsi="Cambria"/>
          <w:b/>
          <w:bCs/>
        </w:rPr>
        <w:t xml:space="preserve">: </w:t>
      </w:r>
      <w:r w:rsidRPr="00DD0251">
        <w:rPr>
          <w:rFonts w:ascii="Cambria" w:hAnsi="Cambria"/>
          <w:b/>
          <w:bCs/>
          <w:rtl/>
        </w:rPr>
        <w:t xml:space="preserve">دراسة كمية أثبتت أن استخدام الذكاء الاصطناعي في صناعة المحتوى الإعلاني يقلل تكاليف الإنتاج بنسبة تصل إلى </w:t>
      </w:r>
      <w:r w:rsidRPr="00DD0251">
        <w:rPr>
          <w:rFonts w:ascii="Cambria" w:hAnsi="Cambria"/>
          <w:b/>
          <w:bCs/>
        </w:rPr>
        <w:t>70%</w:t>
      </w:r>
      <w:r w:rsidRPr="00DD0251">
        <w:rPr>
          <w:rFonts w:ascii="Cambria" w:hAnsi="Cambria"/>
          <w:b/>
          <w:bCs/>
          <w:rtl/>
        </w:rPr>
        <w:t>، لكنها حذرت من أن هذا التوفير قد يضيع إذا لم يتم استثماره في "تحسين الاستراتيجية البشرية" التي توجه الآلة</w:t>
      </w:r>
      <w:r w:rsidRPr="00730B00">
        <w:rPr>
          <w:rFonts w:ascii="Cambria" w:hAnsi="Cambria"/>
          <w:b/>
          <w:bCs/>
          <w:rtl/>
        </w:rPr>
        <w:t xml:space="preserve"> </w:t>
      </w:r>
    </w:p>
    <w:p w14:paraId="7844E0AD" w14:textId="77777777" w:rsidR="00DD0251" w:rsidRPr="00730B00" w:rsidRDefault="00DD0251" w:rsidP="00D473C9">
      <w:pPr>
        <w:rPr>
          <w:rFonts w:ascii="Cambria" w:hAnsi="Cambria"/>
          <w:b/>
          <w:bCs/>
          <w:rtl/>
        </w:rPr>
      </w:pPr>
    </w:p>
    <w:p w14:paraId="280B2F81" w14:textId="77777777" w:rsidR="00DD0251" w:rsidRPr="00730B00" w:rsidRDefault="00DD0251" w:rsidP="00D473C9">
      <w:pPr>
        <w:rPr>
          <w:rFonts w:ascii="Cambria" w:hAnsi="Cambria"/>
          <w:b/>
          <w:bCs/>
          <w:rtl/>
        </w:rPr>
      </w:pPr>
    </w:p>
    <w:p w14:paraId="50D4730E" w14:textId="09513917" w:rsidR="00DD0251" w:rsidRPr="00EE7A39" w:rsidRDefault="00DD0251" w:rsidP="00D473C9">
      <w:pPr>
        <w:ind w:left="360"/>
        <w:rPr>
          <w:rFonts w:ascii="Cambria" w:hAnsi="Cambria"/>
          <w:b/>
          <w:bCs/>
        </w:rPr>
      </w:pPr>
      <w:proofErr w:type="gramStart"/>
      <w:r w:rsidRPr="00EE7A39">
        <w:rPr>
          <w:rFonts w:ascii="Cambria" w:hAnsi="Cambria"/>
          <w:b/>
          <w:bCs/>
          <w:rtl/>
        </w:rPr>
        <w:t>دراسة</w:t>
      </w:r>
      <w:r w:rsidR="00113B93">
        <w:rPr>
          <w:rFonts w:ascii="Cambria" w:hAnsi="Cambria" w:hint="cs"/>
          <w:b/>
          <w:bCs/>
          <w:rtl/>
        </w:rPr>
        <w:t>(</w:t>
      </w:r>
      <w:r w:rsidRPr="00EE7A39">
        <w:rPr>
          <w:rFonts w:ascii="Cambria" w:hAnsi="Cambria"/>
          <w:b/>
          <w:bCs/>
          <w:rtl/>
        </w:rPr>
        <w:t xml:space="preserve"> </w:t>
      </w:r>
      <w:proofErr w:type="spellStart"/>
      <w:r w:rsidRPr="00EE7A39">
        <w:rPr>
          <w:rFonts w:ascii="Cambria" w:hAnsi="Cambria"/>
          <w:b/>
          <w:bCs/>
          <w:rtl/>
        </w:rPr>
        <w:t>كاستيلو</w:t>
      </w:r>
      <w:proofErr w:type="spellEnd"/>
      <w:proofErr w:type="gramEnd"/>
      <w:r w:rsidRPr="00EE7A39">
        <w:rPr>
          <w:rFonts w:ascii="Cambria" w:hAnsi="Cambria"/>
          <w:b/>
          <w:bCs/>
        </w:rPr>
        <w:t xml:space="preserve"> (Castillo, </w:t>
      </w:r>
      <w:proofErr w:type="gramStart"/>
      <w:r w:rsidRPr="00EE7A39">
        <w:rPr>
          <w:rFonts w:ascii="Cambria" w:hAnsi="Cambria"/>
          <w:b/>
          <w:bCs/>
        </w:rPr>
        <w:t>2023)</w:t>
      </w:r>
      <w:r w:rsidR="00113B93">
        <w:rPr>
          <w:rFonts w:ascii="Cambria" w:hAnsi="Cambria"/>
          <w:b/>
          <w:bCs/>
        </w:rPr>
        <w:t>(</w:t>
      </w:r>
      <w:proofErr w:type="gramEnd"/>
      <w:r w:rsidR="00113B93">
        <w:rPr>
          <w:rFonts w:ascii="Cambria" w:hAnsi="Cambria"/>
          <w:b/>
          <w:bCs/>
        </w:rPr>
        <w:t xml:space="preserve"> </w:t>
      </w:r>
    </w:p>
    <w:p w14:paraId="014EB429" w14:textId="77777777" w:rsidR="00DD0251" w:rsidRPr="00DD0251" w:rsidRDefault="00DD0251" w:rsidP="00D473C9">
      <w:pPr>
        <w:ind w:left="360"/>
        <w:rPr>
          <w:rFonts w:ascii="Cambria" w:hAnsi="Cambria"/>
          <w:b/>
          <w:bCs/>
        </w:rPr>
      </w:pPr>
      <w:r w:rsidRPr="00DD0251">
        <w:rPr>
          <w:rFonts w:ascii="Cambria" w:hAnsi="Cambria"/>
          <w:b/>
          <w:bCs/>
          <w:rtl/>
        </w:rPr>
        <w:t>العنوان</w:t>
      </w:r>
      <w:r w:rsidRPr="00DD0251">
        <w:rPr>
          <w:rFonts w:ascii="Cambria" w:hAnsi="Cambria"/>
          <w:b/>
          <w:bCs/>
        </w:rPr>
        <w:t xml:space="preserve">: </w:t>
      </w:r>
      <w:r w:rsidRPr="00DD0251">
        <w:rPr>
          <w:rFonts w:ascii="Cambria" w:hAnsi="Cambria"/>
          <w:b/>
          <w:bCs/>
          <w:rtl/>
        </w:rPr>
        <w:t>الذكاء الاصطناعي وبناء الولاء</w:t>
      </w:r>
      <w:r w:rsidRPr="00DD0251">
        <w:rPr>
          <w:rFonts w:ascii="Cambria" w:hAnsi="Cambria"/>
          <w:b/>
          <w:bCs/>
        </w:rPr>
        <w:t xml:space="preserve"> (AI and Brand Loyalty).</w:t>
      </w:r>
    </w:p>
    <w:p w14:paraId="436234BA" w14:textId="77777777" w:rsidR="00DD0251" w:rsidRPr="00DD0251" w:rsidRDefault="00DD0251" w:rsidP="00D473C9">
      <w:pPr>
        <w:ind w:left="360"/>
        <w:rPr>
          <w:rFonts w:ascii="Cambria" w:hAnsi="Cambria"/>
          <w:b/>
          <w:bCs/>
        </w:rPr>
      </w:pPr>
      <w:r w:rsidRPr="00DD0251">
        <w:rPr>
          <w:rFonts w:ascii="Cambria" w:hAnsi="Cambria"/>
          <w:b/>
          <w:bCs/>
          <w:rtl/>
        </w:rPr>
        <w:t>الملخص</w:t>
      </w:r>
      <w:r w:rsidRPr="00DD0251">
        <w:rPr>
          <w:rFonts w:ascii="Cambria" w:hAnsi="Cambria"/>
          <w:b/>
          <w:bCs/>
        </w:rPr>
        <w:t xml:space="preserve">: </w:t>
      </w:r>
      <w:r w:rsidRPr="00DD0251">
        <w:rPr>
          <w:rFonts w:ascii="Cambria" w:hAnsi="Cambria"/>
          <w:b/>
          <w:bCs/>
          <w:rtl/>
        </w:rPr>
        <w:t>تساءلت الدراسة: هل يمكن للآلة بناء علاقة طويلة الأمد مع العميل؟ وجدت أن الذكاء الاصطناعي ممتاز في "خدمة العملاء" و"الإعلانات الوظيفية"، لكن "الولاء العاطفي" للعلامة التجارية لا يزال يعتمد بشكل كلي على القصص البشرية الأصيلة</w:t>
      </w:r>
      <w:r w:rsidRPr="00DD0251">
        <w:rPr>
          <w:rFonts w:ascii="Cambria" w:hAnsi="Cambria"/>
          <w:b/>
          <w:bCs/>
        </w:rPr>
        <w:t xml:space="preserve"> (Authentic Storytelling).</w:t>
      </w:r>
    </w:p>
    <w:p w14:paraId="6260B2D8" w14:textId="4DE623FB" w:rsidR="007663F6" w:rsidRPr="00DD0251" w:rsidRDefault="007663F6" w:rsidP="00D473C9">
      <w:pPr>
        <w:tabs>
          <w:tab w:val="left" w:pos="2696"/>
        </w:tabs>
        <w:rPr>
          <w:rFonts w:ascii="Cambria" w:hAnsi="Cambria"/>
          <w:sz w:val="28"/>
          <w:szCs w:val="28"/>
          <w:rtl/>
        </w:rPr>
      </w:pPr>
    </w:p>
    <w:p w14:paraId="5CE6664E" w14:textId="77777777" w:rsidR="007663F6" w:rsidRPr="007663F6" w:rsidRDefault="007663F6" w:rsidP="00D473C9">
      <w:pPr>
        <w:ind w:left="540"/>
        <w:rPr>
          <w:rFonts w:ascii="Cambria" w:hAnsi="Cambria"/>
          <w:sz w:val="28"/>
          <w:szCs w:val="28"/>
        </w:rPr>
      </w:pPr>
    </w:p>
    <w:p w14:paraId="1C31024C" w14:textId="5A14C95D" w:rsidR="00DD0251" w:rsidRPr="00730B00" w:rsidRDefault="00DD0251" w:rsidP="00D473C9">
      <w:pPr>
        <w:ind w:left="540"/>
        <w:rPr>
          <w:rFonts w:ascii="Cambria" w:hAnsi="Cambria"/>
          <w:b/>
          <w:bCs/>
          <w:sz w:val="28"/>
          <w:szCs w:val="28"/>
          <w:rtl/>
        </w:rPr>
      </w:pPr>
      <w:r w:rsidRPr="00730B00">
        <w:rPr>
          <w:rFonts w:ascii="Cambria" w:hAnsi="Cambria" w:hint="cs"/>
          <w:b/>
          <w:bCs/>
          <w:sz w:val="28"/>
          <w:szCs w:val="28"/>
          <w:rtl/>
        </w:rPr>
        <w:t xml:space="preserve">التعليق على الدراسات </w:t>
      </w:r>
      <w:proofErr w:type="gramStart"/>
      <w:r w:rsidRPr="00730B00">
        <w:rPr>
          <w:rFonts w:ascii="Cambria" w:hAnsi="Cambria" w:hint="cs"/>
          <w:b/>
          <w:bCs/>
          <w:sz w:val="28"/>
          <w:szCs w:val="28"/>
          <w:rtl/>
        </w:rPr>
        <w:t>السابقة :</w:t>
      </w:r>
      <w:proofErr w:type="gramEnd"/>
      <w:r w:rsidRPr="00730B00">
        <w:rPr>
          <w:rFonts w:ascii="Cambria" w:hAnsi="Cambria" w:hint="cs"/>
          <w:b/>
          <w:bCs/>
          <w:sz w:val="28"/>
          <w:szCs w:val="28"/>
          <w:rtl/>
        </w:rPr>
        <w:t xml:space="preserve"> </w:t>
      </w:r>
    </w:p>
    <w:p w14:paraId="7115540A" w14:textId="6A7DE3AD" w:rsidR="00DD0251" w:rsidRPr="00DD0251" w:rsidRDefault="00DD0251" w:rsidP="00D473C9">
      <w:pPr>
        <w:ind w:left="540"/>
        <w:rPr>
          <w:rFonts w:ascii="Cambria" w:hAnsi="Cambria"/>
          <w:b/>
          <w:bCs/>
        </w:rPr>
      </w:pPr>
      <w:r w:rsidRPr="00DD0251">
        <w:rPr>
          <w:rFonts w:ascii="Cambria" w:hAnsi="Cambria"/>
          <w:b/>
          <w:bCs/>
          <w:rtl/>
        </w:rPr>
        <w:t>من حيث المنهجية</w:t>
      </w:r>
      <w:r w:rsidRPr="00DD0251">
        <w:rPr>
          <w:rFonts w:ascii="Cambria" w:hAnsi="Cambria"/>
          <w:b/>
          <w:bCs/>
        </w:rPr>
        <w:t xml:space="preserve"> (Methodology):</w:t>
      </w:r>
      <w:r w:rsidR="00730B00" w:rsidRPr="00730B00">
        <w:rPr>
          <w:rFonts w:ascii="Cambria" w:hAnsi="Cambria"/>
          <w:b/>
          <w:bCs/>
        </w:rPr>
        <w:t xml:space="preserve"> </w:t>
      </w:r>
    </w:p>
    <w:p w14:paraId="5A45F466" w14:textId="77777777" w:rsidR="00DD0251" w:rsidRPr="00DD0251" w:rsidRDefault="00DD0251" w:rsidP="00D473C9">
      <w:pPr>
        <w:ind w:left="540"/>
        <w:rPr>
          <w:rFonts w:ascii="Cambria" w:hAnsi="Cambria"/>
        </w:rPr>
      </w:pPr>
      <w:r w:rsidRPr="00DD0251">
        <w:rPr>
          <w:rFonts w:ascii="Cambria" w:hAnsi="Cambria"/>
          <w:rtl/>
        </w:rPr>
        <w:t>اعتمدت أغلب الدراسات العربية (مثل دراسة العتيبي، والشمري) على المنهج الوصفي المسحي، بينما اتجهت الدراسات الأجنبية</w:t>
      </w:r>
      <w:r w:rsidRPr="00DD0251">
        <w:rPr>
          <w:rFonts w:ascii="Cambria" w:hAnsi="Cambria"/>
        </w:rPr>
        <w:t xml:space="preserve"> (</w:t>
      </w:r>
      <w:r w:rsidRPr="00DD0251">
        <w:rPr>
          <w:rFonts w:ascii="Cambria" w:hAnsi="Cambria"/>
          <w:rtl/>
        </w:rPr>
        <w:t>مثل دراسة</w:t>
      </w:r>
      <w:r w:rsidRPr="00DD0251">
        <w:rPr>
          <w:rFonts w:ascii="Cambria" w:hAnsi="Cambria"/>
        </w:rPr>
        <w:t xml:space="preserve"> Kumar) </w:t>
      </w:r>
      <w:r w:rsidRPr="00DD0251">
        <w:rPr>
          <w:rFonts w:ascii="Cambria" w:hAnsi="Cambria"/>
          <w:rtl/>
        </w:rPr>
        <w:t>نحو المنهج التجريبي أو شبه التجريبي للمقارنة المباشرة بين أداء البشر والذكاء الاصطناعي. وهذا يعطي دراستي الحالية فرصة للجمع بين الوصف الميداني لآراء الجمهور السعودي والتحليل النوعي لجودة المحتوى</w:t>
      </w:r>
      <w:r w:rsidRPr="00DD0251">
        <w:rPr>
          <w:rFonts w:ascii="Cambria" w:hAnsi="Cambria"/>
        </w:rPr>
        <w:t>.</w:t>
      </w:r>
    </w:p>
    <w:p w14:paraId="48BDD521" w14:textId="7A945D74" w:rsidR="00DD0251" w:rsidRPr="00DD0251" w:rsidRDefault="00DD0251" w:rsidP="00D473C9">
      <w:pPr>
        <w:ind w:left="540"/>
        <w:rPr>
          <w:rFonts w:ascii="Cambria" w:hAnsi="Cambria"/>
        </w:rPr>
      </w:pPr>
      <w:r w:rsidRPr="00DD0251">
        <w:rPr>
          <w:rFonts w:ascii="Cambria" w:hAnsi="Cambria"/>
          <w:b/>
          <w:bCs/>
          <w:rtl/>
        </w:rPr>
        <w:t>من حيث المحتوى الموضوعي</w:t>
      </w:r>
      <w:r w:rsidRPr="00DD0251">
        <w:rPr>
          <w:rFonts w:ascii="Cambria" w:hAnsi="Cambria"/>
          <w:b/>
          <w:bCs/>
        </w:rPr>
        <w:t xml:space="preserve"> (Thematic Scope</w:t>
      </w:r>
      <w:proofErr w:type="gramStart"/>
      <w:r w:rsidRPr="00DD0251">
        <w:rPr>
          <w:rFonts w:ascii="Cambria" w:hAnsi="Cambria"/>
          <w:b/>
          <w:bCs/>
        </w:rPr>
        <w:t>)</w:t>
      </w:r>
      <w:r w:rsidR="00730B00">
        <w:rPr>
          <w:rFonts w:ascii="Cambria" w:hAnsi="Cambria"/>
        </w:rPr>
        <w:t xml:space="preserve"> </w:t>
      </w:r>
      <w:r w:rsidRPr="00DD0251">
        <w:rPr>
          <w:rFonts w:ascii="Cambria" w:hAnsi="Cambria"/>
        </w:rPr>
        <w:t>:</w:t>
      </w:r>
      <w:proofErr w:type="gramEnd"/>
    </w:p>
    <w:p w14:paraId="35A6384B" w14:textId="77777777" w:rsidR="00DD0251" w:rsidRPr="00DD0251" w:rsidRDefault="00DD0251" w:rsidP="00D473C9">
      <w:pPr>
        <w:numPr>
          <w:ilvl w:val="0"/>
          <w:numId w:val="54"/>
        </w:numPr>
        <w:rPr>
          <w:rFonts w:ascii="Cambria" w:hAnsi="Cambria"/>
        </w:rPr>
      </w:pPr>
      <w:r w:rsidRPr="00DD0251">
        <w:rPr>
          <w:rFonts w:ascii="Cambria" w:hAnsi="Cambria"/>
          <w:rtl/>
        </w:rPr>
        <w:t>الاتفاق</w:t>
      </w:r>
      <w:r w:rsidRPr="00DD0251">
        <w:rPr>
          <w:rFonts w:ascii="Cambria" w:hAnsi="Cambria"/>
        </w:rPr>
        <w:t xml:space="preserve">: </w:t>
      </w:r>
      <w:r w:rsidRPr="00DD0251">
        <w:rPr>
          <w:rFonts w:ascii="Cambria" w:hAnsi="Cambria"/>
          <w:rtl/>
        </w:rPr>
        <w:t xml:space="preserve">اتفقت الدراسات (مثل دراسة الزهراني </w:t>
      </w:r>
      <w:proofErr w:type="spellStart"/>
      <w:r w:rsidRPr="00DD0251">
        <w:rPr>
          <w:rFonts w:ascii="Cambria" w:hAnsi="Cambria"/>
          <w:rtl/>
        </w:rPr>
        <w:t>وسدايا</w:t>
      </w:r>
      <w:proofErr w:type="spellEnd"/>
      <w:r w:rsidRPr="00DD0251">
        <w:rPr>
          <w:rFonts w:ascii="Cambria" w:hAnsi="Cambria"/>
          <w:rtl/>
        </w:rPr>
        <w:t>) على أن هناك قفزة تقنية هائلة وقبولاً مبدئياً لدى الجمهور السعودي للابتكارات الرقمية</w:t>
      </w:r>
      <w:r w:rsidRPr="00DD0251">
        <w:rPr>
          <w:rFonts w:ascii="Cambria" w:hAnsi="Cambria"/>
        </w:rPr>
        <w:t>.</w:t>
      </w:r>
    </w:p>
    <w:p w14:paraId="44CA5EE7" w14:textId="77777777" w:rsidR="00DD0251" w:rsidRPr="00DD0251" w:rsidRDefault="00DD0251" w:rsidP="00D473C9">
      <w:pPr>
        <w:numPr>
          <w:ilvl w:val="0"/>
          <w:numId w:val="54"/>
        </w:numPr>
        <w:rPr>
          <w:rFonts w:ascii="Cambria" w:hAnsi="Cambria"/>
        </w:rPr>
      </w:pPr>
      <w:r w:rsidRPr="00DD0251">
        <w:rPr>
          <w:rFonts w:ascii="Cambria" w:hAnsi="Cambria"/>
          <w:rtl/>
        </w:rPr>
        <w:t>الاختلاف</w:t>
      </w:r>
      <w:r w:rsidRPr="00DD0251">
        <w:rPr>
          <w:rFonts w:ascii="Cambria" w:hAnsi="Cambria"/>
        </w:rPr>
        <w:t xml:space="preserve">: </w:t>
      </w:r>
      <w:r w:rsidRPr="00DD0251">
        <w:rPr>
          <w:rFonts w:ascii="Cambria" w:hAnsi="Cambria"/>
          <w:rtl/>
        </w:rPr>
        <w:t xml:space="preserve">ركزت الدراسات الأجنبية بشكل مكثف على الجوانب النفسية العميقة مثل "وادي </w:t>
      </w:r>
      <w:proofErr w:type="spellStart"/>
      <w:r w:rsidRPr="00DD0251">
        <w:rPr>
          <w:rFonts w:ascii="Cambria" w:hAnsi="Cambria"/>
          <w:rtl/>
        </w:rPr>
        <w:t>اللامألوف</w:t>
      </w:r>
      <w:proofErr w:type="spellEnd"/>
      <w:r w:rsidRPr="00DD0251">
        <w:rPr>
          <w:rFonts w:ascii="Cambria" w:hAnsi="Cambria"/>
        </w:rPr>
        <w:t>" (Uncanny Valley)</w:t>
      </w:r>
      <w:r w:rsidRPr="00DD0251">
        <w:rPr>
          <w:rFonts w:ascii="Cambria" w:hAnsi="Cambria"/>
          <w:rtl/>
        </w:rPr>
        <w:t xml:space="preserve">، بينما انصبت اهتمامات الدراسات المحلية على "الهوية الوطنية" والالتزام بالقيم والتقاليد (مثل دراسة إبراهيم </w:t>
      </w:r>
      <w:proofErr w:type="spellStart"/>
      <w:r w:rsidRPr="00DD0251">
        <w:rPr>
          <w:rFonts w:ascii="Cambria" w:hAnsi="Cambria"/>
          <w:rtl/>
        </w:rPr>
        <w:t>وباعشن</w:t>
      </w:r>
      <w:proofErr w:type="spellEnd"/>
      <w:r w:rsidRPr="00DD0251">
        <w:rPr>
          <w:rFonts w:ascii="Cambria" w:hAnsi="Cambria"/>
          <w:rtl/>
        </w:rPr>
        <w:t>)</w:t>
      </w:r>
      <w:r w:rsidRPr="00DD0251">
        <w:rPr>
          <w:rFonts w:ascii="Cambria" w:hAnsi="Cambria"/>
        </w:rPr>
        <w:t>.</w:t>
      </w:r>
    </w:p>
    <w:p w14:paraId="22A78C9A" w14:textId="3241EC86" w:rsidR="00DD0251" w:rsidRPr="00DD0251" w:rsidRDefault="00DD0251" w:rsidP="00D473C9">
      <w:pPr>
        <w:ind w:left="540"/>
        <w:rPr>
          <w:rFonts w:ascii="Cambria" w:hAnsi="Cambria"/>
          <w:b/>
          <w:bCs/>
        </w:rPr>
      </w:pPr>
      <w:r w:rsidRPr="00DD0251">
        <w:rPr>
          <w:rFonts w:ascii="Cambria" w:hAnsi="Cambria"/>
          <w:b/>
          <w:bCs/>
          <w:rtl/>
        </w:rPr>
        <w:t>من حيث الفعالية والقبول</w:t>
      </w:r>
      <w:r w:rsidRPr="00DD0251">
        <w:rPr>
          <w:rFonts w:ascii="Cambria" w:hAnsi="Cambria"/>
          <w:b/>
          <w:bCs/>
        </w:rPr>
        <w:t>:</w:t>
      </w:r>
    </w:p>
    <w:p w14:paraId="10C9AAC4" w14:textId="261BA44D" w:rsidR="00DD0251" w:rsidRPr="00730B00" w:rsidRDefault="00DD0251" w:rsidP="00D473C9">
      <w:pPr>
        <w:ind w:left="540"/>
        <w:rPr>
          <w:rFonts w:ascii="Cambria" w:hAnsi="Cambria"/>
          <w:rtl/>
        </w:rPr>
      </w:pPr>
      <w:r w:rsidRPr="00DD0251">
        <w:rPr>
          <w:rFonts w:ascii="Cambria" w:hAnsi="Cambria"/>
          <w:rtl/>
        </w:rPr>
        <w:t xml:space="preserve">كشفت الدراسات (مثل دراسة </w:t>
      </w:r>
      <w:proofErr w:type="spellStart"/>
      <w:r w:rsidRPr="00DD0251">
        <w:rPr>
          <w:rFonts w:ascii="Cambria" w:hAnsi="Cambria"/>
          <w:rtl/>
        </w:rPr>
        <w:t>نغوين</w:t>
      </w:r>
      <w:proofErr w:type="spellEnd"/>
      <w:r w:rsidRPr="00DD0251">
        <w:rPr>
          <w:rFonts w:ascii="Cambria" w:hAnsi="Cambria"/>
          <w:rtl/>
        </w:rPr>
        <w:t xml:space="preserve"> والمالكي) أن المحتوى المولد بالذكاء الاصطناعي يتفوق بوضوح في "الجاذبية البصرية" والوصول السريع، لكنه لا يزال يواجه تحدياً في "المصداقية العاطفية" و"الثقة"، وهو ما يجعل دراستي الحالية تركز على قياس هذا التوازن بين الإبهار البصري والثقة لدى المستهلك السعودي</w:t>
      </w:r>
      <w:r w:rsidRPr="00DD0251">
        <w:rPr>
          <w:rFonts w:ascii="Cambria" w:hAnsi="Cambria"/>
        </w:rPr>
        <w:t>.</w:t>
      </w:r>
      <w:r w:rsidRPr="00730B00">
        <w:rPr>
          <w:rFonts w:ascii="Cambria" w:hAnsi="Cambria" w:hint="cs"/>
          <w:rtl/>
        </w:rPr>
        <w:t xml:space="preserve"> </w:t>
      </w:r>
    </w:p>
    <w:p w14:paraId="3FD84B60" w14:textId="77777777" w:rsidR="00DD0251" w:rsidRDefault="00DD0251" w:rsidP="00D473C9">
      <w:pPr>
        <w:ind w:left="540"/>
        <w:rPr>
          <w:rFonts w:ascii="Cambria" w:hAnsi="Cambria"/>
          <w:sz w:val="28"/>
          <w:szCs w:val="28"/>
          <w:rtl/>
        </w:rPr>
      </w:pPr>
    </w:p>
    <w:p w14:paraId="3775BC28" w14:textId="52CAE53F" w:rsidR="00730B00" w:rsidRPr="00730B00" w:rsidRDefault="00730B00" w:rsidP="00D473C9">
      <w:pPr>
        <w:ind w:left="540"/>
        <w:rPr>
          <w:rFonts w:ascii="Cambria" w:hAnsi="Cambria"/>
          <w:b/>
          <w:bCs/>
          <w:sz w:val="28"/>
          <w:szCs w:val="28"/>
          <w:rtl/>
        </w:rPr>
      </w:pPr>
      <w:r w:rsidRPr="00730B00">
        <w:rPr>
          <w:rFonts w:ascii="Cambria" w:hAnsi="Cambria"/>
          <w:b/>
          <w:bCs/>
          <w:sz w:val="28"/>
          <w:szCs w:val="28"/>
          <w:rtl/>
        </w:rPr>
        <w:t xml:space="preserve">تساؤلات </w:t>
      </w:r>
      <w:proofErr w:type="gramStart"/>
      <w:r w:rsidRPr="00730B00">
        <w:rPr>
          <w:rFonts w:ascii="Cambria" w:hAnsi="Cambria"/>
          <w:b/>
          <w:bCs/>
          <w:sz w:val="28"/>
          <w:szCs w:val="28"/>
          <w:rtl/>
        </w:rPr>
        <w:t>الدراسة :</w:t>
      </w:r>
      <w:proofErr w:type="gramEnd"/>
      <w:r w:rsidRPr="00730B00">
        <w:rPr>
          <w:rFonts w:ascii="Cambria" w:hAnsi="Cambria"/>
          <w:b/>
          <w:bCs/>
          <w:sz w:val="28"/>
          <w:szCs w:val="28"/>
          <w:rtl/>
        </w:rPr>
        <w:t xml:space="preserve"> </w:t>
      </w:r>
    </w:p>
    <w:p w14:paraId="450CF258" w14:textId="1E84D4F9" w:rsidR="00730B00" w:rsidRPr="00730B00" w:rsidRDefault="00730B00" w:rsidP="00D473C9">
      <w:pPr>
        <w:ind w:left="540"/>
        <w:rPr>
          <w:rFonts w:ascii="Cambria" w:hAnsi="Cambria"/>
          <w:b/>
          <w:bCs/>
        </w:rPr>
      </w:pPr>
      <w:r w:rsidRPr="00730B00">
        <w:rPr>
          <w:rFonts w:ascii="Cambria" w:hAnsi="Cambria"/>
          <w:b/>
          <w:bCs/>
          <w:rtl/>
        </w:rPr>
        <w:t>ما مدى استخدام وتقبل الجمهور السعودي للمحتوى الإعلاني المولد بالذكاء الاصطناعي؟</w:t>
      </w:r>
    </w:p>
    <w:p w14:paraId="1CB9F41C" w14:textId="68EB2514" w:rsidR="00730B00" w:rsidRPr="00730B00" w:rsidRDefault="00730B00" w:rsidP="00D473C9">
      <w:pPr>
        <w:ind w:left="540"/>
        <w:rPr>
          <w:rFonts w:ascii="Cambria" w:hAnsi="Cambria"/>
          <w:b/>
          <w:bCs/>
        </w:rPr>
      </w:pPr>
      <w:r w:rsidRPr="00730B00">
        <w:rPr>
          <w:rFonts w:ascii="Cambria" w:hAnsi="Cambria"/>
          <w:b/>
          <w:bCs/>
          <w:rtl/>
        </w:rPr>
        <w:t>كيف يقيم الجمهور السعودي جودة الصور والنصوص الإعلانية المولدة آلياً مقارنة بالبشرية؟</w:t>
      </w:r>
    </w:p>
    <w:p w14:paraId="24D69D5B" w14:textId="1FFA5B31" w:rsidR="00730B00" w:rsidRPr="00730B00" w:rsidRDefault="00730B00" w:rsidP="00D473C9">
      <w:pPr>
        <w:ind w:left="540"/>
        <w:rPr>
          <w:rFonts w:ascii="Cambria" w:hAnsi="Cambria"/>
          <w:b/>
          <w:bCs/>
        </w:rPr>
      </w:pPr>
      <w:r w:rsidRPr="00730B00">
        <w:rPr>
          <w:rFonts w:ascii="Cambria" w:hAnsi="Cambria"/>
          <w:b/>
          <w:bCs/>
          <w:rtl/>
        </w:rPr>
        <w:t>ما مدى نجاح الذكاء الاصطناعي التوليدي في تمثيل الهوية الوطنية والرموز الثقافية السعودية؟</w:t>
      </w:r>
    </w:p>
    <w:p w14:paraId="7AEBFAAA" w14:textId="10FF3751" w:rsidR="00730B00" w:rsidRPr="00714189" w:rsidRDefault="00730B00" w:rsidP="00D473C9">
      <w:pPr>
        <w:ind w:left="540"/>
        <w:rPr>
          <w:rFonts w:ascii="Cambria" w:hAnsi="Cambria"/>
          <w:b/>
          <w:bCs/>
          <w:rtl/>
        </w:rPr>
      </w:pPr>
      <w:r w:rsidRPr="00730B00">
        <w:rPr>
          <w:rFonts w:ascii="Cambria" w:hAnsi="Cambria"/>
          <w:b/>
          <w:bCs/>
          <w:rtl/>
        </w:rPr>
        <w:t>ما أثر التعرض لهذه الإعلانات على النية الشرائية لدى المستهلك السعودي؟</w:t>
      </w:r>
    </w:p>
    <w:p w14:paraId="2F212B5B" w14:textId="77777777" w:rsidR="00730B00" w:rsidRPr="00730B00" w:rsidRDefault="00730B00" w:rsidP="00D473C9">
      <w:pPr>
        <w:ind w:left="540"/>
        <w:rPr>
          <w:rFonts w:ascii="Cambria" w:hAnsi="Cambria"/>
          <w:sz w:val="28"/>
          <w:szCs w:val="28"/>
        </w:rPr>
      </w:pPr>
    </w:p>
    <w:p w14:paraId="1AAD5D9A" w14:textId="1CCE0210" w:rsidR="00730B00" w:rsidRPr="00730B00" w:rsidRDefault="00730B00" w:rsidP="00D473C9">
      <w:pPr>
        <w:ind w:left="540"/>
        <w:rPr>
          <w:rFonts w:ascii="Cambria" w:hAnsi="Cambria"/>
          <w:b/>
          <w:bCs/>
          <w:sz w:val="28"/>
          <w:szCs w:val="28"/>
        </w:rPr>
      </w:pPr>
      <w:r w:rsidRPr="00730B00">
        <w:rPr>
          <w:rFonts w:ascii="Cambria" w:hAnsi="Cambria"/>
          <w:b/>
          <w:bCs/>
          <w:sz w:val="28"/>
          <w:szCs w:val="28"/>
          <w:rtl/>
        </w:rPr>
        <w:t xml:space="preserve">فروض </w:t>
      </w:r>
      <w:proofErr w:type="gramStart"/>
      <w:r w:rsidRPr="00730B00">
        <w:rPr>
          <w:rFonts w:ascii="Cambria" w:hAnsi="Cambria"/>
          <w:b/>
          <w:bCs/>
          <w:sz w:val="28"/>
          <w:szCs w:val="28"/>
          <w:rtl/>
        </w:rPr>
        <w:t xml:space="preserve">الدراسة </w:t>
      </w:r>
      <w:r>
        <w:rPr>
          <w:rFonts w:ascii="Cambria" w:hAnsi="Cambria" w:hint="cs"/>
          <w:b/>
          <w:bCs/>
          <w:sz w:val="28"/>
          <w:szCs w:val="28"/>
          <w:rtl/>
        </w:rPr>
        <w:t>:</w:t>
      </w:r>
      <w:proofErr w:type="gramEnd"/>
      <w:r>
        <w:rPr>
          <w:rFonts w:ascii="Cambria" w:hAnsi="Cambria" w:hint="cs"/>
          <w:b/>
          <w:bCs/>
          <w:sz w:val="28"/>
          <w:szCs w:val="28"/>
          <w:rtl/>
        </w:rPr>
        <w:t xml:space="preserve"> </w:t>
      </w:r>
    </w:p>
    <w:p w14:paraId="07EC9E23" w14:textId="45BABB91" w:rsidR="00730B00" w:rsidRPr="00730B00" w:rsidRDefault="00730B00" w:rsidP="00D473C9">
      <w:pPr>
        <w:numPr>
          <w:ilvl w:val="0"/>
          <w:numId w:val="55"/>
        </w:numPr>
        <w:rPr>
          <w:rFonts w:ascii="Cambria" w:hAnsi="Cambria"/>
        </w:rPr>
      </w:pPr>
      <w:r w:rsidRPr="00730B00">
        <w:rPr>
          <w:rFonts w:ascii="Cambria" w:hAnsi="Cambria"/>
          <w:b/>
          <w:bCs/>
          <w:rtl/>
        </w:rPr>
        <w:t xml:space="preserve">الفرض </w:t>
      </w:r>
      <w:proofErr w:type="gramStart"/>
      <w:r w:rsidRPr="00730B00">
        <w:rPr>
          <w:rFonts w:ascii="Cambria" w:hAnsi="Cambria"/>
          <w:b/>
          <w:bCs/>
          <w:rtl/>
        </w:rPr>
        <w:t>الأول</w:t>
      </w:r>
      <w:r>
        <w:rPr>
          <w:rFonts w:ascii="Cambria" w:hAnsi="Cambria"/>
        </w:rPr>
        <w:t xml:space="preserve"> </w:t>
      </w:r>
      <w:r w:rsidRPr="00730B00">
        <w:rPr>
          <w:rFonts w:ascii="Cambria" w:hAnsi="Cambria"/>
        </w:rPr>
        <w:t>:</w:t>
      </w:r>
      <w:proofErr w:type="gramEnd"/>
      <w:r w:rsidRPr="00730B00">
        <w:rPr>
          <w:rFonts w:ascii="Cambria" w:hAnsi="Cambria"/>
        </w:rPr>
        <w:t xml:space="preserve"> </w:t>
      </w:r>
      <w:r w:rsidRPr="00730B00">
        <w:rPr>
          <w:rFonts w:ascii="Cambria" w:hAnsi="Cambria"/>
          <w:rtl/>
        </w:rPr>
        <w:t>توجد علاقة ذات دلالة إحصائية بين جودة المحتوى المولد آلياً وبين مستوى الثقة في العلامة التجارية</w:t>
      </w:r>
      <w:r w:rsidRPr="00730B00">
        <w:rPr>
          <w:rFonts w:ascii="Cambria" w:hAnsi="Cambria"/>
        </w:rPr>
        <w:t>.</w:t>
      </w:r>
    </w:p>
    <w:p w14:paraId="1B7B593E" w14:textId="76EEE456" w:rsidR="00730B00" w:rsidRPr="00730B00" w:rsidRDefault="00730B00" w:rsidP="00D473C9">
      <w:pPr>
        <w:numPr>
          <w:ilvl w:val="0"/>
          <w:numId w:val="55"/>
        </w:numPr>
        <w:rPr>
          <w:rFonts w:ascii="Cambria" w:hAnsi="Cambria"/>
        </w:rPr>
      </w:pPr>
      <w:r w:rsidRPr="00730B00">
        <w:rPr>
          <w:rFonts w:ascii="Cambria" w:hAnsi="Cambria"/>
          <w:b/>
          <w:bCs/>
          <w:rtl/>
        </w:rPr>
        <w:t xml:space="preserve">الفرض </w:t>
      </w:r>
      <w:proofErr w:type="gramStart"/>
      <w:r w:rsidRPr="00730B00">
        <w:rPr>
          <w:rFonts w:ascii="Cambria" w:hAnsi="Cambria"/>
          <w:b/>
          <w:bCs/>
          <w:rtl/>
        </w:rPr>
        <w:t>الثاني</w:t>
      </w:r>
      <w:r w:rsidRPr="00730B00">
        <w:rPr>
          <w:rFonts w:ascii="Cambria" w:hAnsi="Cambria"/>
          <w:b/>
          <w:bCs/>
        </w:rPr>
        <w:t>:</w:t>
      </w:r>
      <w:r w:rsidRPr="00730B00">
        <w:rPr>
          <w:rFonts w:ascii="Cambria" w:hAnsi="Cambria"/>
        </w:rPr>
        <w:t xml:space="preserve"> </w:t>
      </w:r>
      <w:r>
        <w:rPr>
          <w:rFonts w:ascii="Cambria" w:hAnsi="Cambria" w:hint="cs"/>
          <w:rtl/>
        </w:rPr>
        <w:t xml:space="preserve"> </w:t>
      </w:r>
      <w:r w:rsidRPr="00730B00">
        <w:rPr>
          <w:rFonts w:ascii="Cambria" w:hAnsi="Cambria"/>
          <w:rtl/>
        </w:rPr>
        <w:t>توجد</w:t>
      </w:r>
      <w:proofErr w:type="gramEnd"/>
      <w:r w:rsidRPr="00730B00">
        <w:rPr>
          <w:rFonts w:ascii="Cambria" w:hAnsi="Cambria"/>
          <w:rtl/>
        </w:rPr>
        <w:t xml:space="preserve"> فروق ذات دلالة إحصائية في تقييم فعالية الإعلانات تعزى للمتغيرات الديموغرافية (العمر، الجنس، المستوى التعليمي)</w:t>
      </w:r>
      <w:r w:rsidRPr="00730B00">
        <w:rPr>
          <w:rFonts w:ascii="Cambria" w:hAnsi="Cambria"/>
        </w:rPr>
        <w:t>.</w:t>
      </w:r>
    </w:p>
    <w:p w14:paraId="661B5FA9" w14:textId="53C2E598" w:rsidR="00730B00" w:rsidRPr="00730B00" w:rsidRDefault="00730B00" w:rsidP="00D473C9">
      <w:pPr>
        <w:numPr>
          <w:ilvl w:val="0"/>
          <w:numId w:val="55"/>
        </w:numPr>
        <w:rPr>
          <w:rFonts w:ascii="Cambria" w:hAnsi="Cambria"/>
        </w:rPr>
      </w:pPr>
      <w:r w:rsidRPr="00730B00">
        <w:rPr>
          <w:rFonts w:ascii="Cambria" w:hAnsi="Cambria"/>
          <w:b/>
          <w:bCs/>
          <w:rtl/>
        </w:rPr>
        <w:lastRenderedPageBreak/>
        <w:t xml:space="preserve">الفرض </w:t>
      </w:r>
      <w:proofErr w:type="gramStart"/>
      <w:r w:rsidRPr="00730B00">
        <w:rPr>
          <w:rFonts w:ascii="Cambria" w:hAnsi="Cambria"/>
          <w:b/>
          <w:bCs/>
          <w:rtl/>
        </w:rPr>
        <w:t>الثالث</w:t>
      </w:r>
      <w:r w:rsidRPr="00730B00">
        <w:rPr>
          <w:rFonts w:ascii="Cambria" w:hAnsi="Cambria"/>
          <w:b/>
          <w:bCs/>
        </w:rPr>
        <w:t>:</w:t>
      </w:r>
      <w:r w:rsidRPr="00730B00">
        <w:rPr>
          <w:rFonts w:ascii="Cambria" w:hAnsi="Cambria"/>
        </w:rPr>
        <w:t xml:space="preserve"> </w:t>
      </w:r>
      <w:r>
        <w:rPr>
          <w:rFonts w:ascii="Cambria" w:hAnsi="Cambria" w:hint="cs"/>
          <w:rtl/>
        </w:rPr>
        <w:t xml:space="preserve"> </w:t>
      </w:r>
      <w:r w:rsidRPr="00730B00">
        <w:rPr>
          <w:rFonts w:ascii="Cambria" w:hAnsi="Cambria"/>
          <w:rtl/>
        </w:rPr>
        <w:t>يميل</w:t>
      </w:r>
      <w:proofErr w:type="gramEnd"/>
      <w:r w:rsidRPr="00730B00">
        <w:rPr>
          <w:rFonts w:ascii="Cambria" w:hAnsi="Cambria"/>
          <w:rtl/>
        </w:rPr>
        <w:t xml:space="preserve"> الجمهور السعودي لتفضيل المحتوى الإعلاني "الهجين" (الذي يجمع بين الذكاء الاصطناعي واللمسة البشرية) على المحتوى المولد آلياً بالكامل</w:t>
      </w:r>
      <w:r w:rsidRPr="00730B00">
        <w:rPr>
          <w:rFonts w:ascii="Cambria" w:hAnsi="Cambria"/>
        </w:rPr>
        <w:t>.</w:t>
      </w:r>
    </w:p>
    <w:p w14:paraId="609D6E64" w14:textId="77777777" w:rsidR="00730B00" w:rsidRDefault="00730B00" w:rsidP="00D473C9">
      <w:pPr>
        <w:rPr>
          <w:rFonts w:ascii="Cambria" w:hAnsi="Cambria"/>
          <w:sz w:val="28"/>
          <w:szCs w:val="28"/>
          <w:rtl/>
        </w:rPr>
      </w:pPr>
    </w:p>
    <w:p w14:paraId="5273C650" w14:textId="7923EC18" w:rsidR="00730B00" w:rsidRDefault="00730B00" w:rsidP="00D473C9">
      <w:pPr>
        <w:rPr>
          <w:rFonts w:ascii="Cambria" w:hAnsi="Cambria"/>
          <w:b/>
          <w:bCs/>
          <w:sz w:val="28"/>
          <w:szCs w:val="28"/>
          <w:rtl/>
        </w:rPr>
      </w:pPr>
      <w:r w:rsidRPr="00730B00">
        <w:rPr>
          <w:rFonts w:ascii="Cambria" w:hAnsi="Cambria"/>
          <w:b/>
          <w:bCs/>
          <w:sz w:val="28"/>
          <w:szCs w:val="28"/>
          <w:rtl/>
        </w:rPr>
        <w:t xml:space="preserve">الإطار </w:t>
      </w:r>
      <w:proofErr w:type="gramStart"/>
      <w:r w:rsidRPr="00730B00">
        <w:rPr>
          <w:rFonts w:ascii="Cambria" w:hAnsi="Cambria"/>
          <w:b/>
          <w:bCs/>
          <w:sz w:val="28"/>
          <w:szCs w:val="28"/>
          <w:rtl/>
        </w:rPr>
        <w:t xml:space="preserve">النظري </w:t>
      </w:r>
      <w:r>
        <w:rPr>
          <w:rFonts w:ascii="Cambria" w:hAnsi="Cambria" w:hint="cs"/>
          <w:b/>
          <w:bCs/>
          <w:sz w:val="28"/>
          <w:szCs w:val="28"/>
          <w:rtl/>
        </w:rPr>
        <w:t>:</w:t>
      </w:r>
      <w:proofErr w:type="gramEnd"/>
    </w:p>
    <w:p w14:paraId="6F247CDA" w14:textId="4F17786D" w:rsidR="00730B00" w:rsidRPr="00730B00" w:rsidRDefault="00730B00" w:rsidP="00D473C9">
      <w:pPr>
        <w:rPr>
          <w:rFonts w:ascii="Cambria" w:hAnsi="Cambria"/>
        </w:rPr>
      </w:pPr>
      <w:r w:rsidRPr="00730B00">
        <w:rPr>
          <w:rFonts w:ascii="Cambria" w:hAnsi="Cambria"/>
          <w:rtl/>
        </w:rPr>
        <w:t>تعتمد الدراسة على نموذج قبول التكنولوجيا</w:t>
      </w:r>
      <w:r w:rsidRPr="00730B00">
        <w:rPr>
          <w:rFonts w:ascii="Cambria" w:hAnsi="Cambria"/>
        </w:rPr>
        <w:t xml:space="preserve"> (TAM)</w:t>
      </w:r>
      <w:r w:rsidRPr="00730B00">
        <w:rPr>
          <w:rFonts w:ascii="Cambria" w:hAnsi="Cambria"/>
          <w:rtl/>
        </w:rPr>
        <w:t>، والذي يركز على محورين</w:t>
      </w:r>
      <w:r w:rsidRPr="00730B00">
        <w:rPr>
          <w:rFonts w:ascii="Cambria" w:hAnsi="Cambria"/>
        </w:rPr>
        <w:t>:</w:t>
      </w:r>
    </w:p>
    <w:p w14:paraId="65D6B0F4" w14:textId="40D976D5" w:rsidR="00730B00" w:rsidRPr="00730B00" w:rsidRDefault="00730B00" w:rsidP="00D473C9">
      <w:pPr>
        <w:numPr>
          <w:ilvl w:val="0"/>
          <w:numId w:val="56"/>
        </w:numPr>
        <w:rPr>
          <w:rFonts w:ascii="Cambria" w:hAnsi="Cambria"/>
          <w:sz w:val="28"/>
          <w:szCs w:val="28"/>
        </w:rPr>
      </w:pPr>
      <w:r w:rsidRPr="00730B00">
        <w:rPr>
          <w:rFonts w:ascii="Cambria" w:hAnsi="Cambria"/>
          <w:b/>
          <w:bCs/>
          <w:sz w:val="28"/>
          <w:szCs w:val="28"/>
          <w:rtl/>
        </w:rPr>
        <w:t xml:space="preserve">الفائدة </w:t>
      </w:r>
      <w:proofErr w:type="gramStart"/>
      <w:r w:rsidRPr="00730B00">
        <w:rPr>
          <w:rFonts w:ascii="Cambria" w:hAnsi="Cambria"/>
          <w:b/>
          <w:bCs/>
          <w:sz w:val="28"/>
          <w:szCs w:val="28"/>
          <w:rtl/>
        </w:rPr>
        <w:t>المدركة</w:t>
      </w:r>
      <w:r w:rsidRPr="00730B00">
        <w:rPr>
          <w:rFonts w:ascii="Cambria" w:hAnsi="Cambria"/>
          <w:b/>
          <w:bCs/>
          <w:sz w:val="28"/>
          <w:szCs w:val="28"/>
        </w:rPr>
        <w:t>:</w:t>
      </w:r>
      <w:r w:rsidRPr="00730B00">
        <w:rPr>
          <w:rFonts w:ascii="Cambria" w:hAnsi="Cambria"/>
          <w:sz w:val="28"/>
          <w:szCs w:val="28"/>
        </w:rPr>
        <w:t xml:space="preserve"> </w:t>
      </w:r>
      <w:r>
        <w:rPr>
          <w:rFonts w:ascii="Cambria" w:hAnsi="Cambria" w:hint="cs"/>
          <w:rtl/>
        </w:rPr>
        <w:t xml:space="preserve"> </w:t>
      </w:r>
      <w:r w:rsidRPr="00730B00">
        <w:rPr>
          <w:rFonts w:ascii="Cambria" w:hAnsi="Cambria"/>
          <w:rtl/>
        </w:rPr>
        <w:t>مدى</w:t>
      </w:r>
      <w:proofErr w:type="gramEnd"/>
      <w:r w:rsidRPr="00730B00">
        <w:rPr>
          <w:rFonts w:ascii="Cambria" w:hAnsi="Cambria"/>
          <w:rtl/>
        </w:rPr>
        <w:t xml:space="preserve"> شعور المستهلك بأن الإعلان الذكي يقدم له معلومات دقيقة ومخصصة</w:t>
      </w:r>
      <w:r w:rsidRPr="00730B00">
        <w:rPr>
          <w:rFonts w:ascii="Cambria" w:hAnsi="Cambria"/>
        </w:rPr>
        <w:t>.</w:t>
      </w:r>
    </w:p>
    <w:p w14:paraId="784F60EC" w14:textId="71B09D5F" w:rsidR="00730B00" w:rsidRDefault="00730B00" w:rsidP="00D473C9">
      <w:pPr>
        <w:numPr>
          <w:ilvl w:val="0"/>
          <w:numId w:val="56"/>
        </w:numPr>
        <w:rPr>
          <w:rFonts w:ascii="Cambria" w:hAnsi="Cambria"/>
          <w:sz w:val="28"/>
          <w:szCs w:val="28"/>
        </w:rPr>
      </w:pPr>
      <w:r w:rsidRPr="00730B00">
        <w:rPr>
          <w:rFonts w:ascii="Cambria" w:hAnsi="Cambria"/>
          <w:b/>
          <w:bCs/>
          <w:sz w:val="28"/>
          <w:szCs w:val="28"/>
          <w:rtl/>
        </w:rPr>
        <w:t>سهولة الاستخدام/</w:t>
      </w:r>
      <w:proofErr w:type="gramStart"/>
      <w:r w:rsidRPr="00730B00">
        <w:rPr>
          <w:rFonts w:ascii="Cambria" w:hAnsi="Cambria"/>
          <w:b/>
          <w:bCs/>
          <w:sz w:val="28"/>
          <w:szCs w:val="28"/>
          <w:rtl/>
        </w:rPr>
        <w:t>التفاعل</w:t>
      </w:r>
      <w:r>
        <w:rPr>
          <w:rFonts w:ascii="Cambria" w:hAnsi="Cambria"/>
          <w:b/>
          <w:bCs/>
          <w:sz w:val="28"/>
          <w:szCs w:val="28"/>
        </w:rPr>
        <w:t xml:space="preserve"> </w:t>
      </w:r>
      <w:r w:rsidRPr="00730B00">
        <w:rPr>
          <w:rFonts w:ascii="Cambria" w:hAnsi="Cambria"/>
          <w:b/>
          <w:bCs/>
          <w:sz w:val="28"/>
          <w:szCs w:val="28"/>
        </w:rPr>
        <w:t>:</w:t>
      </w:r>
      <w:proofErr w:type="gramEnd"/>
      <w:r w:rsidRPr="00730B00">
        <w:rPr>
          <w:rFonts w:ascii="Cambria" w:hAnsi="Cambria"/>
          <w:sz w:val="28"/>
          <w:szCs w:val="28"/>
        </w:rPr>
        <w:t xml:space="preserve"> </w:t>
      </w:r>
      <w:r w:rsidRPr="00730B00">
        <w:rPr>
          <w:rFonts w:ascii="Cambria" w:hAnsi="Cambria"/>
          <w:rtl/>
        </w:rPr>
        <w:t>مدى سلاسة وصول الرسالة الإعلانية عبر الأدوات التقنية الحديثة</w:t>
      </w:r>
      <w:r w:rsidRPr="00730B00">
        <w:rPr>
          <w:rFonts w:ascii="Cambria" w:hAnsi="Cambria"/>
        </w:rPr>
        <w:t xml:space="preserve">. </w:t>
      </w:r>
      <w:r w:rsidRPr="00730B00">
        <w:rPr>
          <w:rFonts w:ascii="Cambria" w:hAnsi="Cambria"/>
          <w:rtl/>
        </w:rPr>
        <w:t>كما يتم دمج نظرية الغرس الثقافي لتحليل كيفية تأثير الصور المولدة آلياً على إدراك الجمهور لهويته الوطنية</w:t>
      </w:r>
      <w:r w:rsidRPr="00730B00">
        <w:rPr>
          <w:rFonts w:ascii="Cambria" w:hAnsi="Cambria"/>
          <w:sz w:val="28"/>
          <w:szCs w:val="28"/>
        </w:rPr>
        <w:t>.</w:t>
      </w:r>
    </w:p>
    <w:p w14:paraId="13699F74" w14:textId="77777777" w:rsidR="00730B00" w:rsidRDefault="00730B00" w:rsidP="00D473C9">
      <w:pPr>
        <w:rPr>
          <w:rFonts w:ascii="Cambria" w:hAnsi="Cambria"/>
          <w:sz w:val="28"/>
          <w:szCs w:val="28"/>
          <w:rtl/>
        </w:rPr>
      </w:pPr>
    </w:p>
    <w:p w14:paraId="1A0FF7E6" w14:textId="77777777" w:rsidR="00730B00" w:rsidRDefault="00730B00" w:rsidP="00D473C9">
      <w:pPr>
        <w:rPr>
          <w:rFonts w:ascii="Cambria" w:hAnsi="Cambria"/>
          <w:sz w:val="28"/>
          <w:szCs w:val="28"/>
          <w:rtl/>
        </w:rPr>
      </w:pPr>
    </w:p>
    <w:p w14:paraId="7775F04B" w14:textId="76E20D1D" w:rsidR="00730B00" w:rsidRPr="00730B00" w:rsidRDefault="00730B00" w:rsidP="00D473C9">
      <w:pPr>
        <w:rPr>
          <w:rFonts w:ascii="Cambria" w:hAnsi="Cambria"/>
          <w:b/>
          <w:bCs/>
          <w:sz w:val="28"/>
          <w:szCs w:val="28"/>
        </w:rPr>
      </w:pPr>
      <w:r w:rsidRPr="00730B00">
        <w:rPr>
          <w:rFonts w:ascii="Cambria" w:hAnsi="Cambria"/>
          <w:b/>
          <w:bCs/>
          <w:sz w:val="28"/>
          <w:szCs w:val="28"/>
          <w:rtl/>
        </w:rPr>
        <w:t xml:space="preserve">نوع الدراسة </w:t>
      </w:r>
      <w:proofErr w:type="gramStart"/>
      <w:r w:rsidRPr="00730B00">
        <w:rPr>
          <w:rFonts w:ascii="Cambria" w:hAnsi="Cambria"/>
          <w:b/>
          <w:bCs/>
          <w:sz w:val="28"/>
          <w:szCs w:val="28"/>
          <w:rtl/>
        </w:rPr>
        <w:t xml:space="preserve">ومنهجها </w:t>
      </w:r>
      <w:r>
        <w:rPr>
          <w:rFonts w:ascii="Cambria" w:hAnsi="Cambria" w:hint="cs"/>
          <w:b/>
          <w:bCs/>
          <w:sz w:val="28"/>
          <w:szCs w:val="28"/>
          <w:rtl/>
        </w:rPr>
        <w:t>:</w:t>
      </w:r>
      <w:proofErr w:type="gramEnd"/>
    </w:p>
    <w:p w14:paraId="02906B5B" w14:textId="77777777" w:rsidR="00730B00" w:rsidRPr="00730B00" w:rsidRDefault="00730B00" w:rsidP="00D473C9">
      <w:pPr>
        <w:numPr>
          <w:ilvl w:val="0"/>
          <w:numId w:val="57"/>
        </w:numPr>
        <w:rPr>
          <w:rFonts w:ascii="Cambria" w:hAnsi="Cambria"/>
        </w:rPr>
      </w:pPr>
      <w:r w:rsidRPr="00730B00">
        <w:rPr>
          <w:rFonts w:ascii="Cambria" w:hAnsi="Cambria"/>
          <w:rtl/>
        </w:rPr>
        <w:t>نوع الدراسة</w:t>
      </w:r>
      <w:r w:rsidRPr="00730B00">
        <w:rPr>
          <w:rFonts w:ascii="Cambria" w:hAnsi="Cambria"/>
        </w:rPr>
        <w:t xml:space="preserve">: </w:t>
      </w:r>
      <w:r w:rsidRPr="00730B00">
        <w:rPr>
          <w:rFonts w:ascii="Cambria" w:hAnsi="Cambria"/>
          <w:rtl/>
        </w:rPr>
        <w:t>دراسة وصفية تحليلية</w:t>
      </w:r>
      <w:r w:rsidRPr="00730B00">
        <w:rPr>
          <w:rFonts w:ascii="Cambria" w:hAnsi="Cambria"/>
        </w:rPr>
        <w:t>.</w:t>
      </w:r>
    </w:p>
    <w:p w14:paraId="79732A24" w14:textId="77777777" w:rsidR="00730B00" w:rsidRPr="00730B00" w:rsidRDefault="00730B00" w:rsidP="00D473C9">
      <w:pPr>
        <w:numPr>
          <w:ilvl w:val="0"/>
          <w:numId w:val="57"/>
        </w:numPr>
        <w:rPr>
          <w:rFonts w:ascii="Cambria" w:hAnsi="Cambria"/>
        </w:rPr>
      </w:pPr>
      <w:r w:rsidRPr="00730B00">
        <w:rPr>
          <w:rFonts w:ascii="Cambria" w:hAnsi="Cambria"/>
          <w:rtl/>
        </w:rPr>
        <w:t>المنهج</w:t>
      </w:r>
      <w:r w:rsidRPr="00730B00">
        <w:rPr>
          <w:rFonts w:ascii="Cambria" w:hAnsi="Cambria"/>
        </w:rPr>
        <w:t xml:space="preserve">: </w:t>
      </w:r>
      <w:r w:rsidRPr="00730B00">
        <w:rPr>
          <w:rFonts w:ascii="Cambria" w:hAnsi="Cambria"/>
          <w:rtl/>
        </w:rPr>
        <w:t>منهج المسح</w:t>
      </w:r>
      <w:r w:rsidRPr="00730B00">
        <w:rPr>
          <w:rFonts w:ascii="Cambria" w:hAnsi="Cambria"/>
        </w:rPr>
        <w:t xml:space="preserve"> (Survey Research) </w:t>
      </w:r>
      <w:r w:rsidRPr="00730B00">
        <w:rPr>
          <w:rFonts w:ascii="Cambria" w:hAnsi="Cambria"/>
          <w:rtl/>
        </w:rPr>
        <w:t>الذي يسعى لجمع بيانات كمية ونوعية من عينة ممثلة للجمهور السعودي لوصف الظاهرة وتحليل أبعادها</w:t>
      </w:r>
      <w:r w:rsidRPr="00730B00">
        <w:rPr>
          <w:rFonts w:ascii="Cambria" w:hAnsi="Cambria"/>
        </w:rPr>
        <w:t>.</w:t>
      </w:r>
    </w:p>
    <w:p w14:paraId="7205AC8B" w14:textId="77777777" w:rsidR="00730B00" w:rsidRDefault="00730B00" w:rsidP="00D473C9">
      <w:pPr>
        <w:rPr>
          <w:rFonts w:ascii="Cambria" w:hAnsi="Cambria"/>
          <w:b/>
          <w:bCs/>
          <w:sz w:val="28"/>
          <w:szCs w:val="28"/>
          <w:rtl/>
        </w:rPr>
      </w:pPr>
    </w:p>
    <w:p w14:paraId="229FCD79" w14:textId="521F0CF4" w:rsidR="00730B00" w:rsidRPr="00730B00" w:rsidRDefault="00730B00" w:rsidP="00D473C9">
      <w:pPr>
        <w:rPr>
          <w:rFonts w:ascii="Cambria" w:hAnsi="Cambria"/>
          <w:b/>
          <w:bCs/>
          <w:sz w:val="28"/>
          <w:szCs w:val="28"/>
        </w:rPr>
      </w:pPr>
      <w:r w:rsidRPr="00730B00">
        <w:rPr>
          <w:rFonts w:ascii="Cambria" w:hAnsi="Cambria"/>
          <w:b/>
          <w:bCs/>
          <w:sz w:val="28"/>
          <w:szCs w:val="28"/>
          <w:rtl/>
        </w:rPr>
        <w:t xml:space="preserve">أدوات جمع </w:t>
      </w:r>
      <w:proofErr w:type="gramStart"/>
      <w:r w:rsidRPr="00730B00">
        <w:rPr>
          <w:rFonts w:ascii="Cambria" w:hAnsi="Cambria"/>
          <w:b/>
          <w:bCs/>
          <w:sz w:val="28"/>
          <w:szCs w:val="28"/>
          <w:rtl/>
        </w:rPr>
        <w:t xml:space="preserve">البيانات </w:t>
      </w:r>
      <w:r>
        <w:rPr>
          <w:rFonts w:ascii="Cambria" w:hAnsi="Cambria" w:hint="cs"/>
          <w:b/>
          <w:bCs/>
          <w:sz w:val="28"/>
          <w:szCs w:val="28"/>
          <w:rtl/>
        </w:rPr>
        <w:t>:</w:t>
      </w:r>
      <w:proofErr w:type="gramEnd"/>
    </w:p>
    <w:p w14:paraId="679A5CAB" w14:textId="53470F4A" w:rsidR="00730B00" w:rsidRPr="00730B00" w:rsidRDefault="00730B00" w:rsidP="00D473C9">
      <w:pPr>
        <w:rPr>
          <w:rFonts w:ascii="Cambria" w:hAnsi="Cambria"/>
        </w:rPr>
      </w:pPr>
      <w:r w:rsidRPr="00730B00">
        <w:rPr>
          <w:rFonts w:ascii="Cambria" w:hAnsi="Cambria"/>
          <w:rtl/>
        </w:rPr>
        <w:t xml:space="preserve">تستخدم دراسة </w:t>
      </w:r>
      <w:proofErr w:type="gramStart"/>
      <w:r w:rsidRPr="00730B00">
        <w:rPr>
          <w:rFonts w:ascii="Cambria" w:hAnsi="Cambria"/>
          <w:rtl/>
        </w:rPr>
        <w:t>الاستبيان</w:t>
      </w:r>
      <w:proofErr w:type="gramEnd"/>
      <w:r w:rsidRPr="00730B00">
        <w:rPr>
          <w:rFonts w:ascii="Cambria" w:hAnsi="Cambria"/>
          <w:rtl/>
        </w:rPr>
        <w:t xml:space="preserve"> الإلكتروني كأداة رئيسية، مقسماً إلى</w:t>
      </w:r>
      <w:r w:rsidRPr="00730B00">
        <w:rPr>
          <w:rFonts w:ascii="Cambria" w:hAnsi="Cambria"/>
        </w:rPr>
        <w:t>:</w:t>
      </w:r>
    </w:p>
    <w:p w14:paraId="27E1FCED" w14:textId="77777777" w:rsidR="00730B00" w:rsidRPr="00730B00" w:rsidRDefault="00730B00" w:rsidP="00D473C9">
      <w:pPr>
        <w:numPr>
          <w:ilvl w:val="0"/>
          <w:numId w:val="58"/>
        </w:numPr>
        <w:rPr>
          <w:rFonts w:ascii="Cambria" w:hAnsi="Cambria"/>
        </w:rPr>
      </w:pPr>
      <w:r w:rsidRPr="00730B00">
        <w:rPr>
          <w:rFonts w:ascii="Cambria" w:hAnsi="Cambria"/>
          <w:rtl/>
        </w:rPr>
        <w:t>قسم البيانات الديموغرافية</w:t>
      </w:r>
      <w:r w:rsidRPr="00730B00">
        <w:rPr>
          <w:rFonts w:ascii="Cambria" w:hAnsi="Cambria"/>
        </w:rPr>
        <w:t>.</w:t>
      </w:r>
    </w:p>
    <w:p w14:paraId="23B0E85E" w14:textId="77777777" w:rsidR="00730B00" w:rsidRPr="00730B00" w:rsidRDefault="00730B00" w:rsidP="00D473C9">
      <w:pPr>
        <w:numPr>
          <w:ilvl w:val="0"/>
          <w:numId w:val="58"/>
        </w:numPr>
        <w:rPr>
          <w:rFonts w:ascii="Cambria" w:hAnsi="Cambria"/>
        </w:rPr>
      </w:pPr>
      <w:r w:rsidRPr="00730B00">
        <w:rPr>
          <w:rFonts w:ascii="Cambria" w:hAnsi="Cambria"/>
          <w:rtl/>
        </w:rPr>
        <w:t>مقياس خماسي</w:t>
      </w:r>
      <w:r w:rsidRPr="00730B00">
        <w:rPr>
          <w:rFonts w:ascii="Cambria" w:hAnsi="Cambria"/>
        </w:rPr>
        <w:t xml:space="preserve"> (Likert Scale) </w:t>
      </w:r>
      <w:r w:rsidRPr="00730B00">
        <w:rPr>
          <w:rFonts w:ascii="Cambria" w:hAnsi="Cambria"/>
          <w:rtl/>
        </w:rPr>
        <w:t>لقياس الاتجاهات نحو جودة المحتوى</w:t>
      </w:r>
      <w:r w:rsidRPr="00730B00">
        <w:rPr>
          <w:rFonts w:ascii="Cambria" w:hAnsi="Cambria"/>
        </w:rPr>
        <w:t>.</w:t>
      </w:r>
    </w:p>
    <w:p w14:paraId="54CF1093" w14:textId="77777777" w:rsidR="00730B00" w:rsidRPr="00730B00" w:rsidRDefault="00730B00" w:rsidP="00D473C9">
      <w:pPr>
        <w:numPr>
          <w:ilvl w:val="0"/>
          <w:numId w:val="58"/>
        </w:numPr>
        <w:rPr>
          <w:rFonts w:ascii="Cambria" w:hAnsi="Cambria"/>
        </w:rPr>
      </w:pPr>
      <w:r w:rsidRPr="00730B00">
        <w:rPr>
          <w:rFonts w:ascii="Cambria" w:hAnsi="Cambria"/>
          <w:rtl/>
        </w:rPr>
        <w:t>اختبارات بصرية (عرض صور إعلانية مولدة آلياً وطلب تقييمها)</w:t>
      </w:r>
      <w:r w:rsidRPr="00730B00">
        <w:rPr>
          <w:rFonts w:ascii="Cambria" w:hAnsi="Cambria"/>
        </w:rPr>
        <w:t>.</w:t>
      </w:r>
    </w:p>
    <w:p w14:paraId="2C9DC7C3" w14:textId="77777777" w:rsidR="00730B00" w:rsidRDefault="00730B00" w:rsidP="00D473C9">
      <w:pPr>
        <w:rPr>
          <w:rFonts w:ascii="Cambria" w:hAnsi="Cambria"/>
          <w:b/>
          <w:bCs/>
          <w:sz w:val="28"/>
          <w:szCs w:val="28"/>
          <w:rtl/>
        </w:rPr>
      </w:pPr>
    </w:p>
    <w:p w14:paraId="54785BFE" w14:textId="77777777" w:rsidR="00730B00" w:rsidRPr="00730B00" w:rsidRDefault="00730B00" w:rsidP="00D473C9">
      <w:pPr>
        <w:rPr>
          <w:rFonts w:ascii="Cambria" w:hAnsi="Cambria"/>
          <w:b/>
          <w:bCs/>
          <w:sz w:val="28"/>
          <w:szCs w:val="28"/>
        </w:rPr>
      </w:pPr>
    </w:p>
    <w:p w14:paraId="56F5F8DF" w14:textId="1417DAA4" w:rsidR="00730B00" w:rsidRPr="00730B00" w:rsidRDefault="00730B00" w:rsidP="00D473C9">
      <w:pPr>
        <w:rPr>
          <w:rFonts w:ascii="Cambria" w:hAnsi="Cambria"/>
          <w:b/>
          <w:bCs/>
          <w:sz w:val="28"/>
          <w:szCs w:val="28"/>
        </w:rPr>
      </w:pPr>
      <w:r>
        <w:rPr>
          <w:rFonts w:ascii="Cambria" w:hAnsi="Cambria" w:hint="cs"/>
          <w:b/>
          <w:bCs/>
          <w:sz w:val="28"/>
          <w:szCs w:val="28"/>
          <w:rtl/>
        </w:rPr>
        <w:t>م</w:t>
      </w:r>
      <w:r w:rsidRPr="00730B00">
        <w:rPr>
          <w:rFonts w:ascii="Cambria" w:hAnsi="Cambria"/>
          <w:b/>
          <w:bCs/>
          <w:sz w:val="28"/>
          <w:szCs w:val="28"/>
          <w:rtl/>
        </w:rPr>
        <w:t xml:space="preserve">جالات </w:t>
      </w:r>
      <w:proofErr w:type="gramStart"/>
      <w:r w:rsidRPr="00730B00">
        <w:rPr>
          <w:rFonts w:ascii="Cambria" w:hAnsi="Cambria"/>
          <w:b/>
          <w:bCs/>
          <w:sz w:val="28"/>
          <w:szCs w:val="28"/>
          <w:rtl/>
        </w:rPr>
        <w:t xml:space="preserve">الدراسة </w:t>
      </w:r>
      <w:r>
        <w:rPr>
          <w:rFonts w:ascii="Cambria" w:hAnsi="Cambria" w:hint="cs"/>
          <w:b/>
          <w:bCs/>
          <w:sz w:val="28"/>
          <w:szCs w:val="28"/>
          <w:rtl/>
        </w:rPr>
        <w:t>:</w:t>
      </w:r>
      <w:proofErr w:type="gramEnd"/>
    </w:p>
    <w:p w14:paraId="35596B17" w14:textId="77777777" w:rsidR="00730B00" w:rsidRPr="00730B00" w:rsidRDefault="00730B00" w:rsidP="00D473C9">
      <w:pPr>
        <w:numPr>
          <w:ilvl w:val="0"/>
          <w:numId w:val="59"/>
        </w:numPr>
        <w:rPr>
          <w:rFonts w:ascii="Cambria" w:hAnsi="Cambria"/>
        </w:rPr>
      </w:pPr>
      <w:r w:rsidRPr="00730B00">
        <w:rPr>
          <w:rFonts w:ascii="Cambria" w:hAnsi="Cambria"/>
          <w:rtl/>
        </w:rPr>
        <w:t>المجال الموضوعي</w:t>
      </w:r>
      <w:r w:rsidRPr="00730B00">
        <w:rPr>
          <w:rFonts w:ascii="Cambria" w:hAnsi="Cambria"/>
        </w:rPr>
        <w:t xml:space="preserve">: </w:t>
      </w:r>
      <w:r w:rsidRPr="00730B00">
        <w:rPr>
          <w:rFonts w:ascii="Cambria" w:hAnsi="Cambria"/>
          <w:rtl/>
        </w:rPr>
        <w:t>تقييم فعالية تطبيقات</w:t>
      </w:r>
      <w:r w:rsidRPr="00730B00">
        <w:rPr>
          <w:rFonts w:ascii="Cambria" w:hAnsi="Cambria"/>
        </w:rPr>
        <w:t xml:space="preserve"> (ChatGPT, Midjourney, Gemini) </w:t>
      </w:r>
      <w:r w:rsidRPr="00730B00">
        <w:rPr>
          <w:rFonts w:ascii="Cambria" w:hAnsi="Cambria"/>
          <w:rtl/>
        </w:rPr>
        <w:t>في صناعة الإعلان</w:t>
      </w:r>
      <w:r w:rsidRPr="00730B00">
        <w:rPr>
          <w:rFonts w:ascii="Cambria" w:hAnsi="Cambria"/>
        </w:rPr>
        <w:t>.</w:t>
      </w:r>
    </w:p>
    <w:p w14:paraId="426E104C" w14:textId="77777777" w:rsidR="00730B00" w:rsidRPr="00730B00" w:rsidRDefault="00730B00" w:rsidP="00D473C9">
      <w:pPr>
        <w:numPr>
          <w:ilvl w:val="0"/>
          <w:numId w:val="59"/>
        </w:numPr>
        <w:rPr>
          <w:rFonts w:ascii="Cambria" w:hAnsi="Cambria"/>
        </w:rPr>
      </w:pPr>
      <w:r w:rsidRPr="00730B00">
        <w:rPr>
          <w:rFonts w:ascii="Cambria" w:hAnsi="Cambria"/>
          <w:rtl/>
        </w:rPr>
        <w:t>المجال البشري</w:t>
      </w:r>
      <w:r w:rsidRPr="00730B00">
        <w:rPr>
          <w:rFonts w:ascii="Cambria" w:hAnsi="Cambria"/>
        </w:rPr>
        <w:t xml:space="preserve">: </w:t>
      </w:r>
      <w:r w:rsidRPr="00730B00">
        <w:rPr>
          <w:rFonts w:ascii="Cambria" w:hAnsi="Cambria"/>
          <w:rtl/>
        </w:rPr>
        <w:t>عينة من الجمهور السعودي (ذكور وإناث) من مختلف المناطق</w:t>
      </w:r>
      <w:r w:rsidRPr="00730B00">
        <w:rPr>
          <w:rFonts w:ascii="Cambria" w:hAnsi="Cambria"/>
        </w:rPr>
        <w:t>.</w:t>
      </w:r>
    </w:p>
    <w:p w14:paraId="1373FD44" w14:textId="77777777" w:rsidR="00730B00" w:rsidRPr="00730B00" w:rsidRDefault="00730B00" w:rsidP="00D473C9">
      <w:pPr>
        <w:numPr>
          <w:ilvl w:val="0"/>
          <w:numId w:val="59"/>
        </w:numPr>
        <w:rPr>
          <w:rFonts w:ascii="Cambria" w:hAnsi="Cambria"/>
        </w:rPr>
      </w:pPr>
      <w:r w:rsidRPr="00730B00">
        <w:rPr>
          <w:rFonts w:ascii="Cambria" w:hAnsi="Cambria"/>
          <w:rtl/>
        </w:rPr>
        <w:t>المجال الزمني</w:t>
      </w:r>
      <w:r w:rsidRPr="00730B00">
        <w:rPr>
          <w:rFonts w:ascii="Cambria" w:hAnsi="Cambria"/>
        </w:rPr>
        <w:t xml:space="preserve">: </w:t>
      </w:r>
      <w:r w:rsidRPr="00730B00">
        <w:rPr>
          <w:rFonts w:ascii="Cambria" w:hAnsi="Cambria"/>
          <w:rtl/>
        </w:rPr>
        <w:t>الفترة من [تحديد الشهر] 2025 إلى [تحديد الشهر] 2026</w:t>
      </w:r>
      <w:r w:rsidRPr="00730B00">
        <w:rPr>
          <w:rFonts w:ascii="Cambria" w:hAnsi="Cambria"/>
        </w:rPr>
        <w:t>.</w:t>
      </w:r>
    </w:p>
    <w:p w14:paraId="5DDFED0C" w14:textId="77777777" w:rsidR="00730B00" w:rsidRDefault="00730B00" w:rsidP="00D473C9">
      <w:pPr>
        <w:rPr>
          <w:rFonts w:ascii="Cambria" w:hAnsi="Cambria"/>
          <w:b/>
          <w:bCs/>
          <w:sz w:val="28"/>
          <w:szCs w:val="28"/>
          <w:rtl/>
        </w:rPr>
      </w:pPr>
    </w:p>
    <w:p w14:paraId="7997CDDF" w14:textId="77777777" w:rsidR="00730B00" w:rsidRDefault="00730B00" w:rsidP="00D473C9">
      <w:pPr>
        <w:rPr>
          <w:rFonts w:ascii="Cambria" w:hAnsi="Cambria"/>
          <w:b/>
          <w:bCs/>
          <w:sz w:val="28"/>
          <w:szCs w:val="28"/>
          <w:rtl/>
        </w:rPr>
      </w:pPr>
    </w:p>
    <w:p w14:paraId="5914EEF5" w14:textId="77777777" w:rsidR="00730B00" w:rsidRPr="00730B00" w:rsidRDefault="00730B00" w:rsidP="00D473C9">
      <w:pPr>
        <w:rPr>
          <w:rFonts w:ascii="Cambria" w:hAnsi="Cambria"/>
          <w:b/>
          <w:bCs/>
          <w:sz w:val="28"/>
          <w:szCs w:val="28"/>
        </w:rPr>
      </w:pPr>
    </w:p>
    <w:p w14:paraId="746BDD66" w14:textId="77777777" w:rsidR="00730B00" w:rsidRDefault="00730B00" w:rsidP="00D473C9">
      <w:pPr>
        <w:rPr>
          <w:rFonts w:ascii="Cambria" w:hAnsi="Cambria"/>
          <w:b/>
          <w:bCs/>
          <w:sz w:val="28"/>
          <w:szCs w:val="28"/>
          <w:rtl/>
        </w:rPr>
      </w:pPr>
      <w:proofErr w:type="gramStart"/>
      <w:r>
        <w:rPr>
          <w:rFonts w:ascii="Cambria" w:hAnsi="Cambria" w:hint="cs"/>
          <w:b/>
          <w:bCs/>
          <w:sz w:val="28"/>
          <w:szCs w:val="28"/>
          <w:rtl/>
        </w:rPr>
        <w:t>الخاتمة :</w:t>
      </w:r>
      <w:proofErr w:type="gramEnd"/>
      <w:r>
        <w:rPr>
          <w:rFonts w:ascii="Cambria" w:hAnsi="Cambria" w:hint="cs"/>
          <w:b/>
          <w:bCs/>
          <w:sz w:val="28"/>
          <w:szCs w:val="28"/>
          <w:rtl/>
        </w:rPr>
        <w:t xml:space="preserve"> </w:t>
      </w:r>
    </w:p>
    <w:p w14:paraId="2D8FE6E5" w14:textId="4A53302C" w:rsidR="00730B00" w:rsidRPr="00730B00" w:rsidRDefault="00730B00" w:rsidP="00D473C9">
      <w:pPr>
        <w:rPr>
          <w:rFonts w:ascii="Cambria" w:hAnsi="Cambria"/>
          <w:rtl/>
        </w:rPr>
      </w:pPr>
      <w:r w:rsidRPr="00730B00">
        <w:rPr>
          <w:rFonts w:ascii="Cambria" w:hAnsi="Cambria"/>
          <w:rtl/>
        </w:rPr>
        <w:t>خلصت الدراسة إلى أن الذكاء الاصطناعي التوليدي يمثل فرصة ذهبية لتطوير قطاع الإعلان في المملكة، إلا أن فعاليته تظل رهينة بمدى قدرته على التكيف مع القيم المجتمعية والارتقاء بالجودة البصرية واللغوية، بما يتماشى مع تطلعات المستهلك في ظل رؤية 2030</w:t>
      </w:r>
      <w:r w:rsidRPr="00730B00">
        <w:rPr>
          <w:rFonts w:ascii="Cambria" w:hAnsi="Cambria"/>
        </w:rPr>
        <w:t>.</w:t>
      </w:r>
    </w:p>
    <w:p w14:paraId="15743B12" w14:textId="77777777" w:rsidR="00730B00" w:rsidRDefault="00730B00" w:rsidP="00D473C9">
      <w:pPr>
        <w:rPr>
          <w:rFonts w:ascii="Cambria" w:hAnsi="Cambria"/>
          <w:b/>
          <w:bCs/>
          <w:sz w:val="28"/>
          <w:szCs w:val="28"/>
          <w:rtl/>
        </w:rPr>
      </w:pPr>
    </w:p>
    <w:p w14:paraId="67585814" w14:textId="77777777" w:rsidR="00730B00" w:rsidRDefault="00730B00" w:rsidP="00D473C9">
      <w:pPr>
        <w:rPr>
          <w:rFonts w:ascii="Cambria" w:hAnsi="Cambria"/>
          <w:b/>
          <w:bCs/>
          <w:sz w:val="28"/>
          <w:szCs w:val="28"/>
          <w:rtl/>
        </w:rPr>
      </w:pPr>
    </w:p>
    <w:p w14:paraId="2F43B213" w14:textId="3B521F59" w:rsidR="00730B00" w:rsidRPr="00730B00" w:rsidRDefault="00730B00" w:rsidP="00D473C9">
      <w:pPr>
        <w:rPr>
          <w:rFonts w:ascii="Cambria" w:hAnsi="Cambria"/>
          <w:b/>
          <w:bCs/>
        </w:rPr>
      </w:pPr>
      <w:proofErr w:type="gramStart"/>
      <w:r w:rsidRPr="00730B00">
        <w:rPr>
          <w:rFonts w:ascii="Cambria" w:hAnsi="Cambria"/>
          <w:b/>
          <w:bCs/>
        </w:rPr>
        <w:t>Conclusion</w:t>
      </w:r>
      <w:r>
        <w:rPr>
          <w:rFonts w:ascii="Cambria" w:hAnsi="Cambria"/>
          <w:b/>
          <w:bCs/>
        </w:rPr>
        <w:t xml:space="preserve"> :</w:t>
      </w:r>
      <w:proofErr w:type="gramEnd"/>
    </w:p>
    <w:p w14:paraId="092885BE" w14:textId="3D86C541" w:rsidR="00730B00" w:rsidRPr="00730B00" w:rsidRDefault="00730B00" w:rsidP="00D473C9">
      <w:pPr>
        <w:rPr>
          <w:rFonts w:ascii="Cambria" w:hAnsi="Cambria"/>
        </w:rPr>
      </w:pPr>
      <w:r w:rsidRPr="00730B00">
        <w:rPr>
          <w:rFonts w:ascii="Cambria" w:hAnsi="Cambria"/>
        </w:rPr>
        <w:t xml:space="preserve">In conclusion, this study finds that Generative Artificial Intelligence represents a golden opportunity to advance the advertising sector in the Kingdom of Saudi Arabia. However, its ultimate effectiveness remains contingent upon its ability to adapt to societal values and elevate both visual and linguistic quality. Such alignment is essential to meet </w:t>
      </w:r>
      <w:proofErr w:type="gramStart"/>
      <w:r w:rsidRPr="00730B00">
        <w:rPr>
          <w:rFonts w:ascii="Cambria" w:hAnsi="Cambria"/>
        </w:rPr>
        <w:t xml:space="preserve">consumer  </w:t>
      </w:r>
      <w:proofErr w:type="spellStart"/>
      <w:r w:rsidRPr="00730B00">
        <w:rPr>
          <w:rFonts w:ascii="Cambria" w:hAnsi="Cambria"/>
        </w:rPr>
        <w:t>pectations</w:t>
      </w:r>
      <w:proofErr w:type="spellEnd"/>
      <w:proofErr w:type="gramEnd"/>
      <w:r w:rsidRPr="00730B00">
        <w:rPr>
          <w:rFonts w:ascii="Cambria" w:hAnsi="Cambria"/>
        </w:rPr>
        <w:t xml:space="preserve"> and resonate with the strategic goals of Saudi Vision 2030, which aims to foster innovation while preserving cultural identity.</w:t>
      </w:r>
    </w:p>
    <w:p w14:paraId="36BE1068" w14:textId="77777777" w:rsidR="00730B00" w:rsidRPr="00730B00" w:rsidRDefault="00730B00" w:rsidP="00D473C9">
      <w:pPr>
        <w:rPr>
          <w:rFonts w:ascii="Cambria" w:hAnsi="Cambria"/>
          <w:b/>
          <w:bCs/>
          <w:rtl/>
        </w:rPr>
      </w:pPr>
    </w:p>
    <w:p w14:paraId="6640537F" w14:textId="77777777" w:rsidR="00730B00" w:rsidRPr="00730B00" w:rsidRDefault="00730B00" w:rsidP="00D473C9">
      <w:pPr>
        <w:rPr>
          <w:rFonts w:ascii="Cambria" w:hAnsi="Cambria"/>
          <w:b/>
          <w:bCs/>
          <w:rtl/>
        </w:rPr>
      </w:pPr>
    </w:p>
    <w:p w14:paraId="68535E2F" w14:textId="77777777" w:rsidR="00730B00" w:rsidRDefault="00730B00" w:rsidP="00D473C9">
      <w:pPr>
        <w:rPr>
          <w:rFonts w:ascii="Cambria" w:hAnsi="Cambria"/>
          <w:b/>
          <w:bCs/>
          <w:sz w:val="28"/>
          <w:szCs w:val="28"/>
          <w:rtl/>
        </w:rPr>
      </w:pPr>
    </w:p>
    <w:p w14:paraId="7E44975B" w14:textId="77777777" w:rsidR="00730B00" w:rsidRDefault="00730B00" w:rsidP="00D473C9">
      <w:pPr>
        <w:rPr>
          <w:rFonts w:ascii="Cambria" w:hAnsi="Cambria"/>
          <w:b/>
          <w:bCs/>
          <w:sz w:val="28"/>
          <w:szCs w:val="28"/>
          <w:rtl/>
        </w:rPr>
      </w:pPr>
    </w:p>
    <w:p w14:paraId="13681D0F" w14:textId="7F9000E7" w:rsidR="00730B00" w:rsidRDefault="00730B00" w:rsidP="00D473C9">
      <w:pPr>
        <w:rPr>
          <w:rFonts w:ascii="Cambria" w:hAnsi="Cambria"/>
          <w:b/>
          <w:bCs/>
          <w:sz w:val="28"/>
          <w:szCs w:val="28"/>
        </w:rPr>
      </w:pPr>
    </w:p>
    <w:p w14:paraId="2F026784" w14:textId="77777777" w:rsidR="00730B00" w:rsidRPr="00730B00" w:rsidRDefault="00730B00" w:rsidP="00D473C9">
      <w:pPr>
        <w:rPr>
          <w:rFonts w:ascii="Cambria" w:hAnsi="Cambria"/>
          <w:b/>
          <w:bCs/>
          <w:sz w:val="28"/>
          <w:szCs w:val="28"/>
        </w:rPr>
      </w:pPr>
      <w:r w:rsidRPr="00730B00">
        <w:rPr>
          <w:rFonts w:ascii="Cambria" w:hAnsi="Cambria"/>
          <w:b/>
          <w:bCs/>
          <w:sz w:val="28"/>
          <w:szCs w:val="28"/>
        </w:rPr>
        <w:t xml:space="preserve">: </w:t>
      </w:r>
      <w:r w:rsidRPr="00730B00">
        <w:rPr>
          <w:rFonts w:ascii="Cambria" w:hAnsi="Cambria"/>
          <w:b/>
          <w:bCs/>
          <w:sz w:val="28"/>
          <w:szCs w:val="28"/>
          <w:rtl/>
        </w:rPr>
        <w:t>المصادر والمراجع العربية</w:t>
      </w:r>
    </w:p>
    <w:p w14:paraId="0A4A0288" w14:textId="77777777" w:rsidR="00730B00" w:rsidRPr="00730B00" w:rsidRDefault="00730B00" w:rsidP="00D473C9">
      <w:pPr>
        <w:numPr>
          <w:ilvl w:val="0"/>
          <w:numId w:val="62"/>
        </w:numPr>
        <w:rPr>
          <w:rFonts w:ascii="Cambria" w:hAnsi="Cambria"/>
          <w:b/>
          <w:bCs/>
          <w:sz w:val="28"/>
          <w:szCs w:val="28"/>
        </w:rPr>
      </w:pPr>
      <w:r w:rsidRPr="00730B00">
        <w:rPr>
          <w:rFonts w:ascii="Cambria" w:hAnsi="Cambria"/>
          <w:b/>
          <w:bCs/>
          <w:sz w:val="28"/>
          <w:szCs w:val="28"/>
          <w:rtl/>
        </w:rPr>
        <w:t>إبراهيم، منى</w:t>
      </w:r>
      <w:r w:rsidRPr="00730B00">
        <w:rPr>
          <w:rFonts w:ascii="Cambria" w:hAnsi="Cambria"/>
          <w:b/>
          <w:bCs/>
          <w:sz w:val="28"/>
          <w:szCs w:val="28"/>
        </w:rPr>
        <w:t xml:space="preserve"> (2024). </w:t>
      </w:r>
      <w:r w:rsidRPr="00730B00">
        <w:rPr>
          <w:rFonts w:ascii="Cambria" w:hAnsi="Cambria"/>
          <w:b/>
          <w:bCs/>
          <w:sz w:val="28"/>
          <w:szCs w:val="28"/>
          <w:rtl/>
        </w:rPr>
        <w:t>تمثيل الهوية الوطنية في إعلانات الذكاء الاصطناعي</w:t>
      </w:r>
      <w:r w:rsidRPr="00730B00">
        <w:rPr>
          <w:rFonts w:ascii="Cambria" w:hAnsi="Cambria"/>
          <w:b/>
          <w:bCs/>
          <w:sz w:val="28"/>
          <w:szCs w:val="28"/>
        </w:rPr>
        <w:t xml:space="preserve">. </w:t>
      </w:r>
      <w:r w:rsidRPr="00730B00">
        <w:rPr>
          <w:rFonts w:ascii="Cambria" w:hAnsi="Cambria"/>
          <w:b/>
          <w:bCs/>
          <w:i/>
          <w:iCs/>
          <w:sz w:val="28"/>
          <w:szCs w:val="28"/>
          <w:rtl/>
        </w:rPr>
        <w:t>مجلة الإعلام العربي</w:t>
      </w:r>
      <w:r w:rsidRPr="00730B00">
        <w:rPr>
          <w:rFonts w:ascii="Cambria" w:hAnsi="Cambria"/>
          <w:b/>
          <w:bCs/>
          <w:sz w:val="28"/>
          <w:szCs w:val="28"/>
          <w:rtl/>
        </w:rPr>
        <w:t>، المجلد 12، العدد 1</w:t>
      </w:r>
      <w:r w:rsidRPr="00730B00">
        <w:rPr>
          <w:rFonts w:ascii="Cambria" w:hAnsi="Cambria"/>
          <w:b/>
          <w:bCs/>
          <w:sz w:val="28"/>
          <w:szCs w:val="28"/>
        </w:rPr>
        <w:t>.</w:t>
      </w:r>
    </w:p>
    <w:p w14:paraId="544FCB22" w14:textId="77777777" w:rsidR="00730B00" w:rsidRPr="00730B00" w:rsidRDefault="00730B00" w:rsidP="00D473C9">
      <w:pPr>
        <w:numPr>
          <w:ilvl w:val="0"/>
          <w:numId w:val="62"/>
        </w:numPr>
        <w:rPr>
          <w:rFonts w:ascii="Cambria" w:hAnsi="Cambria"/>
          <w:b/>
          <w:bCs/>
          <w:sz w:val="28"/>
          <w:szCs w:val="28"/>
        </w:rPr>
      </w:pPr>
      <w:proofErr w:type="spellStart"/>
      <w:r w:rsidRPr="00730B00">
        <w:rPr>
          <w:rFonts w:ascii="Cambria" w:hAnsi="Cambria"/>
          <w:b/>
          <w:bCs/>
          <w:sz w:val="28"/>
          <w:szCs w:val="28"/>
          <w:rtl/>
        </w:rPr>
        <w:t>باعشن</w:t>
      </w:r>
      <w:proofErr w:type="spellEnd"/>
      <w:r w:rsidRPr="00730B00">
        <w:rPr>
          <w:rFonts w:ascii="Cambria" w:hAnsi="Cambria"/>
          <w:b/>
          <w:bCs/>
          <w:sz w:val="28"/>
          <w:szCs w:val="28"/>
          <w:rtl/>
        </w:rPr>
        <w:t>، عمر</w:t>
      </w:r>
      <w:r w:rsidRPr="00730B00">
        <w:rPr>
          <w:rFonts w:ascii="Cambria" w:hAnsi="Cambria"/>
          <w:b/>
          <w:bCs/>
          <w:sz w:val="28"/>
          <w:szCs w:val="28"/>
        </w:rPr>
        <w:t xml:space="preserve"> (2022). </w:t>
      </w:r>
      <w:r w:rsidRPr="00730B00">
        <w:rPr>
          <w:rFonts w:ascii="Cambria" w:hAnsi="Cambria"/>
          <w:b/>
          <w:bCs/>
          <w:sz w:val="28"/>
          <w:szCs w:val="28"/>
          <w:rtl/>
        </w:rPr>
        <w:t>أخلاقيات الإعلان في عصر الخوارزميات: رؤية نقدية من منظور الجمهور السعودي</w:t>
      </w:r>
      <w:r w:rsidRPr="00730B00">
        <w:rPr>
          <w:rFonts w:ascii="Cambria" w:hAnsi="Cambria"/>
          <w:b/>
          <w:bCs/>
          <w:sz w:val="28"/>
          <w:szCs w:val="28"/>
        </w:rPr>
        <w:t xml:space="preserve">. </w:t>
      </w:r>
      <w:r w:rsidRPr="00730B00">
        <w:rPr>
          <w:rFonts w:ascii="Cambria" w:hAnsi="Cambria"/>
          <w:b/>
          <w:bCs/>
          <w:i/>
          <w:iCs/>
          <w:sz w:val="28"/>
          <w:szCs w:val="28"/>
          <w:rtl/>
        </w:rPr>
        <w:t>مجلة الدراسات العليا - جامعة أم القرى</w:t>
      </w:r>
      <w:r w:rsidRPr="00730B00">
        <w:rPr>
          <w:rFonts w:ascii="Cambria" w:hAnsi="Cambria"/>
          <w:b/>
          <w:bCs/>
          <w:sz w:val="28"/>
          <w:szCs w:val="28"/>
        </w:rPr>
        <w:t>.</w:t>
      </w:r>
    </w:p>
    <w:p w14:paraId="1430CC3E" w14:textId="77777777" w:rsidR="00730B00" w:rsidRPr="00730B00" w:rsidRDefault="00730B00" w:rsidP="00D473C9">
      <w:pPr>
        <w:numPr>
          <w:ilvl w:val="0"/>
          <w:numId w:val="62"/>
        </w:numPr>
        <w:rPr>
          <w:rFonts w:ascii="Cambria" w:hAnsi="Cambria"/>
          <w:b/>
          <w:bCs/>
          <w:sz w:val="28"/>
          <w:szCs w:val="28"/>
        </w:rPr>
      </w:pPr>
      <w:r w:rsidRPr="00730B00">
        <w:rPr>
          <w:rFonts w:ascii="Cambria" w:hAnsi="Cambria"/>
          <w:b/>
          <w:bCs/>
          <w:sz w:val="28"/>
          <w:szCs w:val="28"/>
          <w:rtl/>
        </w:rPr>
        <w:t>الحربي، بندر</w:t>
      </w:r>
      <w:r w:rsidRPr="00730B00">
        <w:rPr>
          <w:rFonts w:ascii="Cambria" w:hAnsi="Cambria"/>
          <w:b/>
          <w:bCs/>
          <w:sz w:val="28"/>
          <w:szCs w:val="28"/>
        </w:rPr>
        <w:t xml:space="preserve"> (2024). </w:t>
      </w:r>
      <w:r w:rsidRPr="00730B00">
        <w:rPr>
          <w:rFonts w:ascii="Cambria" w:hAnsi="Cambria"/>
          <w:b/>
          <w:bCs/>
          <w:sz w:val="28"/>
          <w:szCs w:val="28"/>
          <w:rtl/>
        </w:rPr>
        <w:t>أتمتة الإبداع: دراسة مقارنة بين المخرجين البشريين وأدوات الذكاء الاصطناعي</w:t>
      </w:r>
      <w:r w:rsidRPr="00730B00">
        <w:rPr>
          <w:rFonts w:ascii="Cambria" w:hAnsi="Cambria"/>
          <w:b/>
          <w:bCs/>
          <w:sz w:val="28"/>
          <w:szCs w:val="28"/>
        </w:rPr>
        <w:t xml:space="preserve">. </w:t>
      </w:r>
      <w:r w:rsidRPr="00730B00">
        <w:rPr>
          <w:rFonts w:ascii="Cambria" w:hAnsi="Cambria"/>
          <w:b/>
          <w:bCs/>
          <w:i/>
          <w:iCs/>
          <w:sz w:val="28"/>
          <w:szCs w:val="28"/>
          <w:rtl/>
        </w:rPr>
        <w:t>المجلة العربية للإعلام والاتصال</w:t>
      </w:r>
      <w:r w:rsidRPr="00730B00">
        <w:rPr>
          <w:rFonts w:ascii="Cambria" w:hAnsi="Cambria"/>
          <w:b/>
          <w:bCs/>
          <w:sz w:val="28"/>
          <w:szCs w:val="28"/>
        </w:rPr>
        <w:t>.</w:t>
      </w:r>
    </w:p>
    <w:p w14:paraId="2F1827CA" w14:textId="77777777" w:rsidR="00730B00" w:rsidRPr="00730B00" w:rsidRDefault="00730B00" w:rsidP="00D473C9">
      <w:pPr>
        <w:numPr>
          <w:ilvl w:val="0"/>
          <w:numId w:val="62"/>
        </w:numPr>
        <w:rPr>
          <w:rFonts w:ascii="Cambria" w:hAnsi="Cambria"/>
          <w:b/>
          <w:bCs/>
          <w:sz w:val="28"/>
          <w:szCs w:val="28"/>
        </w:rPr>
      </w:pPr>
      <w:r w:rsidRPr="00730B00">
        <w:rPr>
          <w:rFonts w:ascii="Cambria" w:hAnsi="Cambria"/>
          <w:b/>
          <w:bCs/>
          <w:sz w:val="28"/>
          <w:szCs w:val="28"/>
          <w:rtl/>
        </w:rPr>
        <w:t>الزهراني، أحمد</w:t>
      </w:r>
      <w:r w:rsidRPr="00730B00">
        <w:rPr>
          <w:rFonts w:ascii="Cambria" w:hAnsi="Cambria"/>
          <w:b/>
          <w:bCs/>
          <w:sz w:val="28"/>
          <w:szCs w:val="28"/>
        </w:rPr>
        <w:t xml:space="preserve"> (2024). </w:t>
      </w:r>
      <w:r w:rsidRPr="00730B00">
        <w:rPr>
          <w:rFonts w:ascii="Cambria" w:hAnsi="Cambria"/>
          <w:b/>
          <w:bCs/>
          <w:sz w:val="28"/>
          <w:szCs w:val="28"/>
          <w:rtl/>
        </w:rPr>
        <w:t>جودة الصور المولدة بالذكاء الاصطناعي في التسويق الرقمي</w:t>
      </w:r>
      <w:r w:rsidRPr="00730B00">
        <w:rPr>
          <w:rFonts w:ascii="Cambria" w:hAnsi="Cambria"/>
          <w:b/>
          <w:bCs/>
          <w:sz w:val="28"/>
          <w:szCs w:val="28"/>
        </w:rPr>
        <w:t xml:space="preserve">. </w:t>
      </w:r>
      <w:r w:rsidRPr="00730B00">
        <w:rPr>
          <w:rFonts w:ascii="Cambria" w:hAnsi="Cambria"/>
          <w:b/>
          <w:bCs/>
          <w:i/>
          <w:iCs/>
          <w:sz w:val="28"/>
          <w:szCs w:val="28"/>
          <w:rtl/>
        </w:rPr>
        <w:t>المجلة الدولية للتجارة الإلكترونية</w:t>
      </w:r>
      <w:r w:rsidRPr="00730B00">
        <w:rPr>
          <w:rFonts w:ascii="Cambria" w:hAnsi="Cambria"/>
          <w:b/>
          <w:bCs/>
          <w:sz w:val="28"/>
          <w:szCs w:val="28"/>
          <w:rtl/>
        </w:rPr>
        <w:t>، العدد 5</w:t>
      </w:r>
      <w:r w:rsidRPr="00730B00">
        <w:rPr>
          <w:rFonts w:ascii="Cambria" w:hAnsi="Cambria"/>
          <w:b/>
          <w:bCs/>
          <w:sz w:val="28"/>
          <w:szCs w:val="28"/>
        </w:rPr>
        <w:t>.</w:t>
      </w:r>
    </w:p>
    <w:p w14:paraId="4CBB2BE0" w14:textId="77777777" w:rsidR="00730B00" w:rsidRPr="00730B00" w:rsidRDefault="00730B00" w:rsidP="00D473C9">
      <w:pPr>
        <w:numPr>
          <w:ilvl w:val="0"/>
          <w:numId w:val="62"/>
        </w:numPr>
        <w:rPr>
          <w:rFonts w:ascii="Cambria" w:hAnsi="Cambria"/>
          <w:b/>
          <w:bCs/>
          <w:sz w:val="28"/>
          <w:szCs w:val="28"/>
        </w:rPr>
      </w:pPr>
      <w:r w:rsidRPr="00730B00">
        <w:rPr>
          <w:rFonts w:ascii="Cambria" w:hAnsi="Cambria"/>
          <w:b/>
          <w:bCs/>
          <w:sz w:val="28"/>
          <w:szCs w:val="28"/>
          <w:rtl/>
        </w:rPr>
        <w:lastRenderedPageBreak/>
        <w:t>الشمري، مريم</w:t>
      </w:r>
      <w:r w:rsidRPr="00730B00">
        <w:rPr>
          <w:rFonts w:ascii="Cambria" w:hAnsi="Cambria"/>
          <w:b/>
          <w:bCs/>
          <w:sz w:val="28"/>
          <w:szCs w:val="28"/>
        </w:rPr>
        <w:t xml:space="preserve"> (2023). </w:t>
      </w:r>
      <w:r w:rsidRPr="00730B00">
        <w:rPr>
          <w:rFonts w:ascii="Cambria" w:hAnsi="Cambria"/>
          <w:b/>
          <w:bCs/>
          <w:sz w:val="28"/>
          <w:szCs w:val="28"/>
          <w:rtl/>
        </w:rPr>
        <w:t>وعي الجمهور السعودي بمخاطر ومزايا الذكاء الاصطناعي: دراسة ميدانية</w:t>
      </w:r>
      <w:r w:rsidRPr="00730B00">
        <w:rPr>
          <w:rFonts w:ascii="Cambria" w:hAnsi="Cambria"/>
          <w:b/>
          <w:bCs/>
          <w:sz w:val="28"/>
          <w:szCs w:val="28"/>
        </w:rPr>
        <w:t xml:space="preserve">. </w:t>
      </w:r>
      <w:r w:rsidRPr="00730B00">
        <w:rPr>
          <w:rFonts w:ascii="Cambria" w:hAnsi="Cambria"/>
          <w:b/>
          <w:bCs/>
          <w:i/>
          <w:iCs/>
          <w:sz w:val="28"/>
          <w:szCs w:val="28"/>
          <w:rtl/>
        </w:rPr>
        <w:t>مجلة البحوث الإعلامية</w:t>
      </w:r>
      <w:r w:rsidRPr="00730B00">
        <w:rPr>
          <w:rFonts w:ascii="Cambria" w:hAnsi="Cambria"/>
          <w:b/>
          <w:bCs/>
          <w:sz w:val="28"/>
          <w:szCs w:val="28"/>
          <w:rtl/>
        </w:rPr>
        <w:t>، جامعة الأزهر</w:t>
      </w:r>
      <w:r w:rsidRPr="00730B00">
        <w:rPr>
          <w:rFonts w:ascii="Cambria" w:hAnsi="Cambria"/>
          <w:b/>
          <w:bCs/>
          <w:sz w:val="28"/>
          <w:szCs w:val="28"/>
        </w:rPr>
        <w:t>.</w:t>
      </w:r>
    </w:p>
    <w:p w14:paraId="438F12C2" w14:textId="77777777" w:rsidR="00730B00" w:rsidRPr="00730B00" w:rsidRDefault="00730B00" w:rsidP="00D473C9">
      <w:pPr>
        <w:numPr>
          <w:ilvl w:val="0"/>
          <w:numId w:val="62"/>
        </w:numPr>
        <w:rPr>
          <w:rFonts w:ascii="Cambria" w:hAnsi="Cambria"/>
          <w:b/>
          <w:bCs/>
          <w:sz w:val="28"/>
          <w:szCs w:val="28"/>
        </w:rPr>
      </w:pPr>
      <w:proofErr w:type="gramStart"/>
      <w:r w:rsidRPr="00730B00">
        <w:rPr>
          <w:rFonts w:ascii="Cambria" w:hAnsi="Cambria"/>
          <w:b/>
          <w:bCs/>
          <w:sz w:val="28"/>
          <w:szCs w:val="28"/>
          <w:rtl/>
        </w:rPr>
        <w:t>عبدالله</w:t>
      </w:r>
      <w:proofErr w:type="gramEnd"/>
      <w:r w:rsidRPr="00730B00">
        <w:rPr>
          <w:rFonts w:ascii="Cambria" w:hAnsi="Cambria"/>
          <w:b/>
          <w:bCs/>
          <w:sz w:val="28"/>
          <w:szCs w:val="28"/>
          <w:rtl/>
        </w:rPr>
        <w:t>، حسام</w:t>
      </w:r>
      <w:r w:rsidRPr="00730B00">
        <w:rPr>
          <w:rFonts w:ascii="Cambria" w:hAnsi="Cambria"/>
          <w:b/>
          <w:bCs/>
          <w:sz w:val="28"/>
          <w:szCs w:val="28"/>
        </w:rPr>
        <w:t xml:space="preserve"> (2024). </w:t>
      </w:r>
      <w:r w:rsidRPr="00730B00">
        <w:rPr>
          <w:rFonts w:ascii="Cambria" w:hAnsi="Cambria"/>
          <w:b/>
          <w:bCs/>
          <w:sz w:val="28"/>
          <w:szCs w:val="28"/>
          <w:rtl/>
        </w:rPr>
        <w:t>مستقبل وكالات الإعلان السعودية في ظل طفرة الذكاء الاصطناعي التوليدي</w:t>
      </w:r>
      <w:r w:rsidRPr="00730B00">
        <w:rPr>
          <w:rFonts w:ascii="Cambria" w:hAnsi="Cambria"/>
          <w:b/>
          <w:bCs/>
          <w:sz w:val="28"/>
          <w:szCs w:val="28"/>
        </w:rPr>
        <w:t xml:space="preserve">. </w:t>
      </w:r>
      <w:r w:rsidRPr="00730B00">
        <w:rPr>
          <w:rFonts w:ascii="Cambria" w:hAnsi="Cambria"/>
          <w:b/>
          <w:bCs/>
          <w:i/>
          <w:iCs/>
          <w:sz w:val="28"/>
          <w:szCs w:val="28"/>
          <w:rtl/>
        </w:rPr>
        <w:t>مجلة الفنون والعلوم الإنسانية</w:t>
      </w:r>
      <w:r w:rsidRPr="00730B00">
        <w:rPr>
          <w:rFonts w:ascii="Cambria" w:hAnsi="Cambria"/>
          <w:b/>
          <w:bCs/>
          <w:sz w:val="28"/>
          <w:szCs w:val="28"/>
        </w:rPr>
        <w:t>.</w:t>
      </w:r>
    </w:p>
    <w:p w14:paraId="62CF62E8" w14:textId="77777777" w:rsidR="00730B00" w:rsidRPr="00730B00" w:rsidRDefault="00730B00" w:rsidP="00D473C9">
      <w:pPr>
        <w:numPr>
          <w:ilvl w:val="0"/>
          <w:numId w:val="62"/>
        </w:numPr>
        <w:rPr>
          <w:rFonts w:ascii="Cambria" w:hAnsi="Cambria"/>
          <w:b/>
          <w:bCs/>
          <w:sz w:val="28"/>
          <w:szCs w:val="28"/>
        </w:rPr>
      </w:pPr>
      <w:r w:rsidRPr="00730B00">
        <w:rPr>
          <w:rFonts w:ascii="Cambria" w:hAnsi="Cambria"/>
          <w:b/>
          <w:bCs/>
          <w:sz w:val="28"/>
          <w:szCs w:val="28"/>
          <w:rtl/>
        </w:rPr>
        <w:t>العتيبي، فهد</w:t>
      </w:r>
      <w:r w:rsidRPr="00730B00">
        <w:rPr>
          <w:rFonts w:ascii="Cambria" w:hAnsi="Cambria"/>
          <w:b/>
          <w:bCs/>
          <w:sz w:val="28"/>
          <w:szCs w:val="28"/>
        </w:rPr>
        <w:t xml:space="preserve"> (2023). </w:t>
      </w:r>
      <w:r w:rsidRPr="00730B00">
        <w:rPr>
          <w:rFonts w:ascii="Cambria" w:hAnsi="Cambria"/>
          <w:b/>
          <w:bCs/>
          <w:sz w:val="28"/>
          <w:szCs w:val="28"/>
          <w:rtl/>
        </w:rPr>
        <w:t>تطبيقات الذكاء الاصطناعي في المؤسسات الإعلانية السعودية</w:t>
      </w:r>
      <w:r w:rsidRPr="00730B00">
        <w:rPr>
          <w:rFonts w:ascii="Cambria" w:hAnsi="Cambria"/>
          <w:b/>
          <w:bCs/>
          <w:sz w:val="28"/>
          <w:szCs w:val="28"/>
        </w:rPr>
        <w:t xml:space="preserve">. </w:t>
      </w:r>
      <w:r w:rsidRPr="00730B00">
        <w:rPr>
          <w:rFonts w:ascii="Cambria" w:hAnsi="Cambria"/>
          <w:b/>
          <w:bCs/>
          <w:i/>
          <w:iCs/>
          <w:sz w:val="28"/>
          <w:szCs w:val="28"/>
          <w:rtl/>
        </w:rPr>
        <w:t>مجلة جامعة الملك سعود (الآداب)</w:t>
      </w:r>
      <w:r w:rsidRPr="00730B00">
        <w:rPr>
          <w:rFonts w:ascii="Cambria" w:hAnsi="Cambria"/>
          <w:b/>
          <w:bCs/>
          <w:sz w:val="28"/>
          <w:szCs w:val="28"/>
          <w:rtl/>
        </w:rPr>
        <w:t>، 35</w:t>
      </w:r>
      <w:r w:rsidRPr="00730B00">
        <w:rPr>
          <w:rFonts w:ascii="Cambria" w:hAnsi="Cambria"/>
          <w:b/>
          <w:bCs/>
          <w:sz w:val="28"/>
          <w:szCs w:val="28"/>
        </w:rPr>
        <w:t>(2).</w:t>
      </w:r>
    </w:p>
    <w:p w14:paraId="49125498" w14:textId="77777777" w:rsidR="00730B00" w:rsidRPr="00730B00" w:rsidRDefault="00730B00" w:rsidP="00D473C9">
      <w:pPr>
        <w:numPr>
          <w:ilvl w:val="0"/>
          <w:numId w:val="62"/>
        </w:numPr>
        <w:rPr>
          <w:rFonts w:ascii="Cambria" w:hAnsi="Cambria"/>
          <w:b/>
          <w:bCs/>
          <w:sz w:val="28"/>
          <w:szCs w:val="28"/>
        </w:rPr>
      </w:pPr>
      <w:r w:rsidRPr="00730B00">
        <w:rPr>
          <w:rFonts w:ascii="Cambria" w:hAnsi="Cambria"/>
          <w:b/>
          <w:bCs/>
          <w:sz w:val="28"/>
          <w:szCs w:val="28"/>
          <w:rtl/>
        </w:rPr>
        <w:t>الغامدي، فيصل</w:t>
      </w:r>
      <w:r w:rsidRPr="00730B00">
        <w:rPr>
          <w:rFonts w:ascii="Cambria" w:hAnsi="Cambria"/>
          <w:b/>
          <w:bCs/>
          <w:sz w:val="28"/>
          <w:szCs w:val="28"/>
        </w:rPr>
        <w:t xml:space="preserve"> (2023). </w:t>
      </w:r>
      <w:r w:rsidRPr="00730B00">
        <w:rPr>
          <w:rFonts w:ascii="Cambria" w:hAnsi="Cambria"/>
          <w:b/>
          <w:bCs/>
          <w:sz w:val="28"/>
          <w:szCs w:val="28"/>
          <w:rtl/>
        </w:rPr>
        <w:t>سلوك المستهلك السعودي تجاه الابتكارات التقنية</w:t>
      </w:r>
      <w:r w:rsidRPr="00730B00">
        <w:rPr>
          <w:rFonts w:ascii="Cambria" w:hAnsi="Cambria"/>
          <w:b/>
          <w:bCs/>
          <w:sz w:val="28"/>
          <w:szCs w:val="28"/>
        </w:rPr>
        <w:t xml:space="preserve">. </w:t>
      </w:r>
      <w:r w:rsidRPr="00730B00">
        <w:rPr>
          <w:rFonts w:ascii="Cambria" w:hAnsi="Cambria"/>
          <w:b/>
          <w:bCs/>
          <w:i/>
          <w:iCs/>
          <w:sz w:val="28"/>
          <w:szCs w:val="28"/>
          <w:rtl/>
        </w:rPr>
        <w:t>المجلة السعودية للإدارة</w:t>
      </w:r>
      <w:r w:rsidRPr="00730B00">
        <w:rPr>
          <w:rFonts w:ascii="Cambria" w:hAnsi="Cambria"/>
          <w:b/>
          <w:bCs/>
          <w:sz w:val="28"/>
          <w:szCs w:val="28"/>
        </w:rPr>
        <w:t>.</w:t>
      </w:r>
    </w:p>
    <w:p w14:paraId="5F441DCA" w14:textId="77777777" w:rsidR="00730B00" w:rsidRPr="00730B00" w:rsidRDefault="00730B00" w:rsidP="00D473C9">
      <w:pPr>
        <w:numPr>
          <w:ilvl w:val="0"/>
          <w:numId w:val="62"/>
        </w:numPr>
        <w:rPr>
          <w:rFonts w:ascii="Cambria" w:hAnsi="Cambria"/>
          <w:b/>
          <w:bCs/>
          <w:sz w:val="28"/>
          <w:szCs w:val="28"/>
        </w:rPr>
      </w:pPr>
      <w:r w:rsidRPr="00730B00">
        <w:rPr>
          <w:rFonts w:ascii="Cambria" w:hAnsi="Cambria"/>
          <w:b/>
          <w:bCs/>
          <w:sz w:val="28"/>
          <w:szCs w:val="28"/>
          <w:rtl/>
        </w:rPr>
        <w:t>المالكي، نورة</w:t>
      </w:r>
      <w:r w:rsidRPr="00730B00">
        <w:rPr>
          <w:rFonts w:ascii="Cambria" w:hAnsi="Cambria"/>
          <w:b/>
          <w:bCs/>
          <w:sz w:val="28"/>
          <w:szCs w:val="28"/>
        </w:rPr>
        <w:t xml:space="preserve"> (2023). </w:t>
      </w:r>
      <w:r w:rsidRPr="00730B00">
        <w:rPr>
          <w:rFonts w:ascii="Cambria" w:hAnsi="Cambria"/>
          <w:b/>
          <w:bCs/>
          <w:sz w:val="28"/>
          <w:szCs w:val="28"/>
          <w:rtl/>
        </w:rPr>
        <w:t>المحتوى الإعلاني في تيك توك وتأثره بالذكاء الاصطناعي</w:t>
      </w:r>
      <w:r w:rsidRPr="00730B00">
        <w:rPr>
          <w:rFonts w:ascii="Cambria" w:hAnsi="Cambria"/>
          <w:b/>
          <w:bCs/>
          <w:sz w:val="28"/>
          <w:szCs w:val="28"/>
        </w:rPr>
        <w:t xml:space="preserve">. </w:t>
      </w:r>
      <w:r w:rsidRPr="00730B00">
        <w:rPr>
          <w:rFonts w:ascii="Cambria" w:hAnsi="Cambria"/>
          <w:b/>
          <w:bCs/>
          <w:i/>
          <w:iCs/>
          <w:sz w:val="28"/>
          <w:szCs w:val="28"/>
          <w:rtl/>
        </w:rPr>
        <w:t>بحوث المؤتمر الدولي للإعلام - جامعة الملك عبد العزيز</w:t>
      </w:r>
      <w:r w:rsidRPr="00730B00">
        <w:rPr>
          <w:rFonts w:ascii="Cambria" w:hAnsi="Cambria"/>
          <w:b/>
          <w:bCs/>
          <w:sz w:val="28"/>
          <w:szCs w:val="28"/>
        </w:rPr>
        <w:t>.</w:t>
      </w:r>
    </w:p>
    <w:p w14:paraId="5337AEAA" w14:textId="77777777" w:rsidR="00730B00" w:rsidRPr="00730B00" w:rsidRDefault="00730B00" w:rsidP="00D473C9">
      <w:pPr>
        <w:numPr>
          <w:ilvl w:val="0"/>
          <w:numId w:val="62"/>
        </w:numPr>
        <w:rPr>
          <w:rFonts w:ascii="Cambria" w:hAnsi="Cambria"/>
          <w:b/>
          <w:bCs/>
          <w:sz w:val="28"/>
          <w:szCs w:val="28"/>
        </w:rPr>
      </w:pPr>
      <w:r w:rsidRPr="00730B00">
        <w:rPr>
          <w:rFonts w:ascii="Cambria" w:hAnsi="Cambria"/>
          <w:b/>
          <w:bCs/>
          <w:sz w:val="28"/>
          <w:szCs w:val="28"/>
          <w:rtl/>
        </w:rPr>
        <w:t>الهيئة السعودية للبيانات والذكاء الاصطناعي (</w:t>
      </w:r>
      <w:proofErr w:type="spellStart"/>
      <w:r w:rsidRPr="00730B00">
        <w:rPr>
          <w:rFonts w:ascii="Cambria" w:hAnsi="Cambria"/>
          <w:b/>
          <w:bCs/>
          <w:sz w:val="28"/>
          <w:szCs w:val="28"/>
          <w:rtl/>
        </w:rPr>
        <w:t>سدايا</w:t>
      </w:r>
      <w:proofErr w:type="spellEnd"/>
      <w:r w:rsidRPr="00730B00">
        <w:rPr>
          <w:rFonts w:ascii="Cambria" w:hAnsi="Cambria"/>
          <w:b/>
          <w:bCs/>
          <w:sz w:val="28"/>
          <w:szCs w:val="28"/>
          <w:rtl/>
        </w:rPr>
        <w:t>)</w:t>
      </w:r>
      <w:r w:rsidRPr="00730B00">
        <w:rPr>
          <w:rFonts w:ascii="Cambria" w:hAnsi="Cambria"/>
          <w:b/>
          <w:bCs/>
          <w:sz w:val="28"/>
          <w:szCs w:val="28"/>
        </w:rPr>
        <w:t xml:space="preserve">. (2024). </w:t>
      </w:r>
      <w:r w:rsidRPr="00730B00">
        <w:rPr>
          <w:rFonts w:ascii="Cambria" w:hAnsi="Cambria"/>
          <w:b/>
          <w:bCs/>
          <w:i/>
          <w:iCs/>
          <w:sz w:val="28"/>
          <w:szCs w:val="28"/>
          <w:rtl/>
        </w:rPr>
        <w:t>تقرير حالة الذكاء الاصطناعي في المملكة: مؤشرات التبني والوعي المجتمعي</w:t>
      </w:r>
      <w:r w:rsidRPr="00730B00">
        <w:rPr>
          <w:rFonts w:ascii="Cambria" w:hAnsi="Cambria"/>
          <w:b/>
          <w:bCs/>
          <w:sz w:val="28"/>
          <w:szCs w:val="28"/>
        </w:rPr>
        <w:t xml:space="preserve">. </w:t>
      </w:r>
      <w:r w:rsidRPr="00730B00">
        <w:rPr>
          <w:rFonts w:ascii="Cambria" w:hAnsi="Cambria"/>
          <w:b/>
          <w:bCs/>
          <w:sz w:val="28"/>
          <w:szCs w:val="28"/>
          <w:rtl/>
        </w:rPr>
        <w:t>الرياض</w:t>
      </w:r>
      <w:r w:rsidRPr="00730B00">
        <w:rPr>
          <w:rFonts w:ascii="Cambria" w:hAnsi="Cambria"/>
          <w:b/>
          <w:bCs/>
          <w:sz w:val="28"/>
          <w:szCs w:val="28"/>
        </w:rPr>
        <w:t>.</w:t>
      </w:r>
    </w:p>
    <w:p w14:paraId="6D8B4E10" w14:textId="77777777" w:rsidR="00730B00" w:rsidRDefault="00730B00" w:rsidP="00D473C9">
      <w:pPr>
        <w:rPr>
          <w:rFonts w:ascii="Cambria" w:hAnsi="Cambria"/>
          <w:b/>
          <w:bCs/>
          <w:sz w:val="28"/>
          <w:szCs w:val="28"/>
          <w:rtl/>
        </w:rPr>
      </w:pPr>
    </w:p>
    <w:p w14:paraId="57DB870E" w14:textId="77777777" w:rsidR="00730B00" w:rsidRDefault="00730B00" w:rsidP="00D473C9">
      <w:pPr>
        <w:rPr>
          <w:rFonts w:ascii="Cambria" w:hAnsi="Cambria"/>
          <w:b/>
          <w:bCs/>
          <w:sz w:val="28"/>
          <w:szCs w:val="28"/>
          <w:rtl/>
        </w:rPr>
      </w:pPr>
    </w:p>
    <w:p w14:paraId="6F97D300" w14:textId="77777777" w:rsidR="00730B00" w:rsidRDefault="00730B00" w:rsidP="00D473C9">
      <w:pPr>
        <w:rPr>
          <w:rFonts w:ascii="Cambria" w:hAnsi="Cambria"/>
          <w:b/>
          <w:bCs/>
          <w:sz w:val="28"/>
          <w:szCs w:val="28"/>
          <w:rtl/>
        </w:rPr>
      </w:pPr>
    </w:p>
    <w:p w14:paraId="7A42DBAD" w14:textId="77777777" w:rsidR="00730B00" w:rsidRPr="00730B00" w:rsidRDefault="00730B00" w:rsidP="00D473C9">
      <w:pPr>
        <w:rPr>
          <w:rFonts w:ascii="Cambria" w:hAnsi="Cambria"/>
          <w:b/>
          <w:bCs/>
          <w:sz w:val="28"/>
          <w:szCs w:val="28"/>
          <w:rtl/>
        </w:rPr>
      </w:pPr>
    </w:p>
    <w:p w14:paraId="4649B0FE" w14:textId="77777777" w:rsidR="00730B00" w:rsidRPr="00730B00" w:rsidRDefault="00730B00" w:rsidP="00D473C9">
      <w:pPr>
        <w:rPr>
          <w:rFonts w:ascii="Cambria" w:hAnsi="Cambria"/>
          <w:b/>
          <w:bCs/>
          <w:sz w:val="28"/>
          <w:szCs w:val="28"/>
        </w:rPr>
      </w:pPr>
    </w:p>
    <w:p w14:paraId="066DD3F3" w14:textId="77777777" w:rsidR="00730B00" w:rsidRPr="00730B00" w:rsidRDefault="00730B00" w:rsidP="00D473C9">
      <w:pPr>
        <w:rPr>
          <w:rFonts w:ascii="Cambria" w:hAnsi="Cambria"/>
          <w:b/>
          <w:bCs/>
          <w:sz w:val="28"/>
          <w:szCs w:val="28"/>
        </w:rPr>
      </w:pPr>
    </w:p>
    <w:p w14:paraId="078FEEE3" w14:textId="77777777" w:rsidR="00730B00" w:rsidRPr="00730B00" w:rsidRDefault="00730B00" w:rsidP="00D473C9">
      <w:pPr>
        <w:rPr>
          <w:rFonts w:ascii="Cambria" w:hAnsi="Cambria"/>
          <w:b/>
          <w:bCs/>
          <w:sz w:val="28"/>
          <w:szCs w:val="28"/>
          <w:rtl/>
        </w:rPr>
      </w:pPr>
    </w:p>
    <w:p w14:paraId="30AF36C9" w14:textId="77777777" w:rsidR="00730B00" w:rsidRPr="00730B00" w:rsidRDefault="00730B00" w:rsidP="00D473C9">
      <w:pPr>
        <w:rPr>
          <w:rFonts w:ascii="Cambria" w:hAnsi="Cambria"/>
          <w:b/>
          <w:bCs/>
          <w:sz w:val="28"/>
          <w:szCs w:val="28"/>
        </w:rPr>
      </w:pPr>
      <w:r w:rsidRPr="00730B00">
        <w:rPr>
          <w:rFonts w:ascii="Cambria" w:hAnsi="Cambria"/>
          <w:b/>
          <w:bCs/>
          <w:sz w:val="28"/>
          <w:szCs w:val="28"/>
          <w:rtl/>
        </w:rPr>
        <w:t>المصادر والمراجع الأجنبية</w:t>
      </w:r>
      <w:r w:rsidRPr="00730B00">
        <w:rPr>
          <w:rFonts w:ascii="Cambria" w:hAnsi="Cambria"/>
          <w:b/>
          <w:bCs/>
          <w:sz w:val="28"/>
          <w:szCs w:val="28"/>
        </w:rPr>
        <w:t xml:space="preserve"> (English References)</w:t>
      </w:r>
    </w:p>
    <w:p w14:paraId="4CD583E7" w14:textId="77777777" w:rsidR="00730B00" w:rsidRPr="00730B00" w:rsidRDefault="00730B00" w:rsidP="00D473C9">
      <w:pPr>
        <w:numPr>
          <w:ilvl w:val="0"/>
          <w:numId w:val="63"/>
        </w:numPr>
        <w:rPr>
          <w:rFonts w:ascii="Cambria" w:hAnsi="Cambria"/>
          <w:sz w:val="28"/>
          <w:szCs w:val="28"/>
        </w:rPr>
      </w:pPr>
      <w:r w:rsidRPr="00730B00">
        <w:rPr>
          <w:rFonts w:ascii="Cambria" w:hAnsi="Cambria"/>
          <w:b/>
          <w:bCs/>
          <w:sz w:val="28"/>
          <w:szCs w:val="28"/>
        </w:rPr>
        <w:t>Campbell, C., et al. (2024).</w:t>
      </w:r>
      <w:r w:rsidRPr="00730B00">
        <w:rPr>
          <w:rFonts w:ascii="Cambria" w:hAnsi="Cambria"/>
          <w:sz w:val="28"/>
          <w:szCs w:val="28"/>
        </w:rPr>
        <w:t xml:space="preserve"> Ethics and Deception in AI Marketing. </w:t>
      </w:r>
      <w:r w:rsidRPr="00730B00">
        <w:rPr>
          <w:rFonts w:ascii="Cambria" w:hAnsi="Cambria"/>
          <w:i/>
          <w:iCs/>
          <w:sz w:val="28"/>
          <w:szCs w:val="28"/>
        </w:rPr>
        <w:t>Journal of Business Ethics</w:t>
      </w:r>
      <w:r w:rsidRPr="00730B00">
        <w:rPr>
          <w:rFonts w:ascii="Cambria" w:hAnsi="Cambria"/>
          <w:sz w:val="28"/>
          <w:szCs w:val="28"/>
        </w:rPr>
        <w:t>.</w:t>
      </w:r>
    </w:p>
    <w:p w14:paraId="36320850" w14:textId="77777777" w:rsidR="00730B00" w:rsidRPr="00730B00" w:rsidRDefault="00730B00" w:rsidP="00D473C9">
      <w:pPr>
        <w:numPr>
          <w:ilvl w:val="0"/>
          <w:numId w:val="63"/>
        </w:numPr>
        <w:rPr>
          <w:rFonts w:ascii="Cambria" w:hAnsi="Cambria"/>
          <w:sz w:val="28"/>
          <w:szCs w:val="28"/>
        </w:rPr>
      </w:pPr>
      <w:r w:rsidRPr="00730B00">
        <w:rPr>
          <w:rFonts w:ascii="Cambria" w:hAnsi="Cambria"/>
          <w:b/>
          <w:bCs/>
          <w:sz w:val="28"/>
          <w:szCs w:val="28"/>
        </w:rPr>
        <w:t>Castillo, M. (2023).</w:t>
      </w:r>
      <w:r w:rsidRPr="00730B00">
        <w:rPr>
          <w:rFonts w:ascii="Cambria" w:hAnsi="Cambria"/>
          <w:sz w:val="28"/>
          <w:szCs w:val="28"/>
        </w:rPr>
        <w:t xml:space="preserve"> AI and Brand Loyalty: A consumer perspective. </w:t>
      </w:r>
      <w:r w:rsidRPr="00730B00">
        <w:rPr>
          <w:rFonts w:ascii="Cambria" w:hAnsi="Cambria"/>
          <w:i/>
          <w:iCs/>
          <w:sz w:val="28"/>
          <w:szCs w:val="28"/>
        </w:rPr>
        <w:t>Global Marketing Review</w:t>
      </w:r>
      <w:r w:rsidRPr="00730B00">
        <w:rPr>
          <w:rFonts w:ascii="Cambria" w:hAnsi="Cambria"/>
          <w:sz w:val="28"/>
          <w:szCs w:val="28"/>
        </w:rPr>
        <w:t>.</w:t>
      </w:r>
    </w:p>
    <w:p w14:paraId="3875C545" w14:textId="77777777" w:rsidR="00730B00" w:rsidRPr="00730B00" w:rsidRDefault="00730B00" w:rsidP="00D473C9">
      <w:pPr>
        <w:numPr>
          <w:ilvl w:val="0"/>
          <w:numId w:val="63"/>
        </w:numPr>
        <w:rPr>
          <w:rFonts w:ascii="Cambria" w:hAnsi="Cambria"/>
          <w:sz w:val="28"/>
          <w:szCs w:val="28"/>
        </w:rPr>
      </w:pPr>
      <w:r w:rsidRPr="00730B00">
        <w:rPr>
          <w:rFonts w:ascii="Cambria" w:hAnsi="Cambria"/>
          <w:b/>
          <w:bCs/>
          <w:sz w:val="28"/>
          <w:szCs w:val="28"/>
        </w:rPr>
        <w:t>Cho, Y. (2023).</w:t>
      </w:r>
      <w:r w:rsidRPr="00730B00">
        <w:rPr>
          <w:rFonts w:ascii="Cambria" w:hAnsi="Cambria"/>
          <w:sz w:val="28"/>
          <w:szCs w:val="28"/>
        </w:rPr>
        <w:t xml:space="preserve"> AI in Short-Form Video Ads: The case of TikTok. </w:t>
      </w:r>
      <w:r w:rsidRPr="00730B00">
        <w:rPr>
          <w:rFonts w:ascii="Cambria" w:hAnsi="Cambria"/>
          <w:i/>
          <w:iCs/>
          <w:sz w:val="28"/>
          <w:szCs w:val="28"/>
        </w:rPr>
        <w:t>Digital Advertising Journal</w:t>
      </w:r>
      <w:r w:rsidRPr="00730B00">
        <w:rPr>
          <w:rFonts w:ascii="Cambria" w:hAnsi="Cambria"/>
          <w:sz w:val="28"/>
          <w:szCs w:val="28"/>
        </w:rPr>
        <w:t>.</w:t>
      </w:r>
    </w:p>
    <w:p w14:paraId="191DCA9A" w14:textId="77777777" w:rsidR="00730B00" w:rsidRPr="00730B00" w:rsidRDefault="00730B00" w:rsidP="00D473C9">
      <w:pPr>
        <w:numPr>
          <w:ilvl w:val="0"/>
          <w:numId w:val="63"/>
        </w:numPr>
        <w:rPr>
          <w:rFonts w:ascii="Cambria" w:hAnsi="Cambria"/>
          <w:sz w:val="28"/>
          <w:szCs w:val="28"/>
        </w:rPr>
      </w:pPr>
      <w:r w:rsidRPr="00730B00">
        <w:rPr>
          <w:rFonts w:ascii="Cambria" w:hAnsi="Cambria"/>
          <w:b/>
          <w:bCs/>
          <w:sz w:val="28"/>
          <w:szCs w:val="28"/>
        </w:rPr>
        <w:t>Davenport, T. H., &amp; Guha, A. (2023).</w:t>
      </w:r>
      <w:r w:rsidRPr="00730B00">
        <w:rPr>
          <w:rFonts w:ascii="Cambria" w:hAnsi="Cambria"/>
          <w:sz w:val="28"/>
          <w:szCs w:val="28"/>
        </w:rPr>
        <w:t xml:space="preserve"> Marketing AI: The Generative Era. </w:t>
      </w:r>
      <w:r w:rsidRPr="00730B00">
        <w:rPr>
          <w:rFonts w:ascii="Cambria" w:hAnsi="Cambria"/>
          <w:i/>
          <w:iCs/>
          <w:sz w:val="28"/>
          <w:szCs w:val="28"/>
        </w:rPr>
        <w:t>Harvard Business Review / Marketing Science</w:t>
      </w:r>
      <w:r w:rsidRPr="00730B00">
        <w:rPr>
          <w:rFonts w:ascii="Cambria" w:hAnsi="Cambria"/>
          <w:sz w:val="28"/>
          <w:szCs w:val="28"/>
        </w:rPr>
        <w:t>.</w:t>
      </w:r>
    </w:p>
    <w:p w14:paraId="26F223F4" w14:textId="77777777" w:rsidR="00730B00" w:rsidRPr="00730B00" w:rsidRDefault="00730B00" w:rsidP="00D473C9">
      <w:pPr>
        <w:numPr>
          <w:ilvl w:val="0"/>
          <w:numId w:val="63"/>
        </w:numPr>
        <w:rPr>
          <w:rFonts w:ascii="Cambria" w:hAnsi="Cambria"/>
          <w:sz w:val="28"/>
          <w:szCs w:val="28"/>
        </w:rPr>
      </w:pPr>
      <w:r w:rsidRPr="00730B00">
        <w:rPr>
          <w:rFonts w:ascii="Cambria" w:hAnsi="Cambria"/>
          <w:b/>
          <w:bCs/>
          <w:sz w:val="28"/>
          <w:szCs w:val="28"/>
        </w:rPr>
        <w:lastRenderedPageBreak/>
        <w:t>Dwivedi, Y. K., et al. (2024).</w:t>
      </w:r>
      <w:r w:rsidRPr="00730B00">
        <w:rPr>
          <w:rFonts w:ascii="Cambria" w:hAnsi="Cambria"/>
          <w:sz w:val="28"/>
          <w:szCs w:val="28"/>
        </w:rPr>
        <w:t xml:space="preserve"> The "Uncanny Valley" in AI-Generated Advertisements. </w:t>
      </w:r>
      <w:r w:rsidRPr="00730B00">
        <w:rPr>
          <w:rFonts w:ascii="Cambria" w:hAnsi="Cambria"/>
          <w:i/>
          <w:iCs/>
          <w:sz w:val="28"/>
          <w:szCs w:val="28"/>
        </w:rPr>
        <w:t>Journal of Consumer Psychology</w:t>
      </w:r>
      <w:r w:rsidRPr="00730B00">
        <w:rPr>
          <w:rFonts w:ascii="Cambria" w:hAnsi="Cambria"/>
          <w:sz w:val="28"/>
          <w:szCs w:val="28"/>
        </w:rPr>
        <w:t>.</w:t>
      </w:r>
    </w:p>
    <w:p w14:paraId="325A0F59" w14:textId="77777777" w:rsidR="00730B00" w:rsidRPr="00730B00" w:rsidRDefault="00730B00" w:rsidP="00D473C9">
      <w:pPr>
        <w:numPr>
          <w:ilvl w:val="0"/>
          <w:numId w:val="63"/>
        </w:numPr>
        <w:rPr>
          <w:rFonts w:ascii="Cambria" w:hAnsi="Cambria"/>
          <w:sz w:val="28"/>
          <w:szCs w:val="28"/>
        </w:rPr>
      </w:pPr>
      <w:r w:rsidRPr="00730B00">
        <w:rPr>
          <w:rFonts w:ascii="Cambria" w:hAnsi="Cambria"/>
          <w:b/>
          <w:bCs/>
          <w:sz w:val="28"/>
          <w:szCs w:val="28"/>
        </w:rPr>
        <w:t>Kumar, V., &amp; Singh, S. (2023).</w:t>
      </w:r>
      <w:r w:rsidRPr="00730B00">
        <w:rPr>
          <w:rFonts w:ascii="Cambria" w:hAnsi="Cambria"/>
          <w:sz w:val="28"/>
          <w:szCs w:val="28"/>
        </w:rPr>
        <w:t xml:space="preserve"> Generative AI vs. Human Copywriters: A field experiment. </w:t>
      </w:r>
      <w:r w:rsidRPr="00730B00">
        <w:rPr>
          <w:rFonts w:ascii="Cambria" w:hAnsi="Cambria"/>
          <w:i/>
          <w:iCs/>
          <w:sz w:val="28"/>
          <w:szCs w:val="28"/>
        </w:rPr>
        <w:t>Journal of Marketing Research</w:t>
      </w:r>
      <w:r w:rsidRPr="00730B00">
        <w:rPr>
          <w:rFonts w:ascii="Cambria" w:hAnsi="Cambria"/>
          <w:sz w:val="28"/>
          <w:szCs w:val="28"/>
        </w:rPr>
        <w:t>.</w:t>
      </w:r>
    </w:p>
    <w:p w14:paraId="440B9CA7" w14:textId="77777777" w:rsidR="00730B00" w:rsidRPr="00730B00" w:rsidRDefault="00730B00" w:rsidP="00D473C9">
      <w:pPr>
        <w:numPr>
          <w:ilvl w:val="0"/>
          <w:numId w:val="63"/>
        </w:numPr>
        <w:rPr>
          <w:rFonts w:ascii="Cambria" w:hAnsi="Cambria"/>
          <w:sz w:val="28"/>
          <w:szCs w:val="28"/>
        </w:rPr>
      </w:pPr>
      <w:r w:rsidRPr="00730B00">
        <w:rPr>
          <w:rFonts w:ascii="Cambria" w:hAnsi="Cambria"/>
          <w:b/>
          <w:bCs/>
          <w:sz w:val="28"/>
          <w:szCs w:val="28"/>
        </w:rPr>
        <w:t>Lee, S., &amp; Mueller, J. (2024).</w:t>
      </w:r>
      <w:r w:rsidRPr="00730B00">
        <w:rPr>
          <w:rFonts w:ascii="Cambria" w:hAnsi="Cambria"/>
          <w:sz w:val="28"/>
          <w:szCs w:val="28"/>
        </w:rPr>
        <w:t xml:space="preserve"> Economic Efficiency of Gen-AI in Creative Industries. </w:t>
      </w:r>
      <w:r w:rsidRPr="00730B00">
        <w:rPr>
          <w:rFonts w:ascii="Cambria" w:hAnsi="Cambria"/>
          <w:i/>
          <w:iCs/>
          <w:sz w:val="28"/>
          <w:szCs w:val="28"/>
        </w:rPr>
        <w:t>International Journal of Advertising</w:t>
      </w:r>
      <w:r w:rsidRPr="00730B00">
        <w:rPr>
          <w:rFonts w:ascii="Cambria" w:hAnsi="Cambria"/>
          <w:sz w:val="28"/>
          <w:szCs w:val="28"/>
        </w:rPr>
        <w:t>.</w:t>
      </w:r>
    </w:p>
    <w:p w14:paraId="0C858BE9" w14:textId="77777777" w:rsidR="00730B00" w:rsidRPr="00730B00" w:rsidRDefault="00730B00" w:rsidP="00D473C9">
      <w:pPr>
        <w:numPr>
          <w:ilvl w:val="0"/>
          <w:numId w:val="63"/>
        </w:numPr>
        <w:rPr>
          <w:rFonts w:ascii="Cambria" w:hAnsi="Cambria"/>
          <w:sz w:val="28"/>
          <w:szCs w:val="28"/>
        </w:rPr>
      </w:pPr>
      <w:r w:rsidRPr="00730B00">
        <w:rPr>
          <w:rFonts w:ascii="Cambria" w:hAnsi="Cambria"/>
          <w:b/>
          <w:bCs/>
          <w:sz w:val="28"/>
          <w:szCs w:val="28"/>
        </w:rPr>
        <w:t>Nguyen, A. (2023).</w:t>
      </w:r>
      <w:r w:rsidRPr="00730B00">
        <w:rPr>
          <w:rFonts w:ascii="Cambria" w:hAnsi="Cambria"/>
          <w:sz w:val="28"/>
          <w:szCs w:val="28"/>
        </w:rPr>
        <w:t xml:space="preserve"> Impact of Generative Images on CTR in Social Media Ads. </w:t>
      </w:r>
      <w:r w:rsidRPr="00730B00">
        <w:rPr>
          <w:rFonts w:ascii="Cambria" w:hAnsi="Cambria"/>
          <w:i/>
          <w:iCs/>
          <w:sz w:val="28"/>
          <w:szCs w:val="28"/>
        </w:rPr>
        <w:t>Journal of Interactive Advertising</w:t>
      </w:r>
      <w:r w:rsidRPr="00730B00">
        <w:rPr>
          <w:rFonts w:ascii="Cambria" w:hAnsi="Cambria"/>
          <w:sz w:val="28"/>
          <w:szCs w:val="28"/>
        </w:rPr>
        <w:t>.</w:t>
      </w:r>
    </w:p>
    <w:p w14:paraId="35D59D5A" w14:textId="0C07CC60" w:rsidR="00714189" w:rsidRPr="00A46C04" w:rsidRDefault="00730B00" w:rsidP="00D473C9">
      <w:pPr>
        <w:numPr>
          <w:ilvl w:val="0"/>
          <w:numId w:val="63"/>
        </w:numPr>
        <w:rPr>
          <w:rtl/>
        </w:rPr>
      </w:pPr>
      <w:r w:rsidRPr="00730B00">
        <w:rPr>
          <w:rFonts w:ascii="Cambria" w:hAnsi="Cambria"/>
          <w:b/>
          <w:bCs/>
          <w:sz w:val="28"/>
          <w:szCs w:val="28"/>
        </w:rPr>
        <w:t>Smith, J. (2023).</w:t>
      </w:r>
      <w:r w:rsidRPr="00730B00">
        <w:rPr>
          <w:rFonts w:ascii="Cambria" w:hAnsi="Cambria"/>
          <w:sz w:val="28"/>
          <w:szCs w:val="28"/>
        </w:rPr>
        <w:t xml:space="preserve"> Consumer Trust and Transparency in AI-Generated Content. </w:t>
      </w:r>
      <w:r w:rsidRPr="00730B00">
        <w:rPr>
          <w:rFonts w:ascii="Cambria" w:hAnsi="Cambria"/>
          <w:i/>
          <w:iCs/>
          <w:sz w:val="28"/>
          <w:szCs w:val="28"/>
        </w:rPr>
        <w:t>Emerging Markets Review</w:t>
      </w:r>
      <w:r w:rsidRPr="00730B00">
        <w:rPr>
          <w:rFonts w:ascii="Cambria" w:hAnsi="Cambria"/>
          <w:sz w:val="28"/>
          <w:szCs w:val="28"/>
        </w:rPr>
        <w:t>.</w:t>
      </w:r>
    </w:p>
    <w:sectPr w:rsidR="00714189" w:rsidRPr="00A46C04" w:rsidSect="00D237C6">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88D72" w14:textId="77777777" w:rsidR="008E06B3" w:rsidRDefault="008E06B3" w:rsidP="00DD0251">
      <w:pPr>
        <w:spacing w:after="0" w:line="240" w:lineRule="auto"/>
      </w:pPr>
      <w:r>
        <w:separator/>
      </w:r>
    </w:p>
  </w:endnote>
  <w:endnote w:type="continuationSeparator" w:id="0">
    <w:p w14:paraId="2CD03865" w14:textId="77777777" w:rsidR="008E06B3" w:rsidRDefault="008E06B3" w:rsidP="00DD0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37BCD" w14:textId="77777777" w:rsidR="008E06B3" w:rsidRDefault="008E06B3" w:rsidP="00DD0251">
      <w:pPr>
        <w:spacing w:after="0" w:line="240" w:lineRule="auto"/>
      </w:pPr>
      <w:r>
        <w:separator/>
      </w:r>
    </w:p>
  </w:footnote>
  <w:footnote w:type="continuationSeparator" w:id="0">
    <w:p w14:paraId="65180D5B" w14:textId="77777777" w:rsidR="008E06B3" w:rsidRDefault="008E06B3" w:rsidP="00DD02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3C1E"/>
    <w:multiLevelType w:val="multilevel"/>
    <w:tmpl w:val="016A8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B7DF9"/>
    <w:multiLevelType w:val="multilevel"/>
    <w:tmpl w:val="2D3EF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F39C5"/>
    <w:multiLevelType w:val="hybridMultilevel"/>
    <w:tmpl w:val="D1A2F1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9933E9"/>
    <w:multiLevelType w:val="multilevel"/>
    <w:tmpl w:val="7A5E0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5742CF"/>
    <w:multiLevelType w:val="multilevel"/>
    <w:tmpl w:val="7660E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E35AA5"/>
    <w:multiLevelType w:val="multilevel"/>
    <w:tmpl w:val="85E8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2E013A"/>
    <w:multiLevelType w:val="multilevel"/>
    <w:tmpl w:val="62D2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ED512E"/>
    <w:multiLevelType w:val="multilevel"/>
    <w:tmpl w:val="1C16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961E0A"/>
    <w:multiLevelType w:val="multilevel"/>
    <w:tmpl w:val="52E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BB1185"/>
    <w:multiLevelType w:val="multilevel"/>
    <w:tmpl w:val="85CA4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0821AC"/>
    <w:multiLevelType w:val="multilevel"/>
    <w:tmpl w:val="05E8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C76861"/>
    <w:multiLevelType w:val="multilevel"/>
    <w:tmpl w:val="5930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2939FD"/>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A849DB"/>
    <w:multiLevelType w:val="multilevel"/>
    <w:tmpl w:val="4C7A6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047400"/>
    <w:multiLevelType w:val="multilevel"/>
    <w:tmpl w:val="F7BA2B8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EA55D2"/>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F94C1D"/>
    <w:multiLevelType w:val="multilevel"/>
    <w:tmpl w:val="77D2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967E0E"/>
    <w:multiLevelType w:val="hybridMultilevel"/>
    <w:tmpl w:val="6770BA78"/>
    <w:lvl w:ilvl="0" w:tplc="B0EE27F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53756E"/>
    <w:multiLevelType w:val="multilevel"/>
    <w:tmpl w:val="7C1E2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172851"/>
    <w:multiLevelType w:val="multilevel"/>
    <w:tmpl w:val="EFA2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F20EE1"/>
    <w:multiLevelType w:val="multilevel"/>
    <w:tmpl w:val="DD92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110857"/>
    <w:multiLevelType w:val="hybridMultilevel"/>
    <w:tmpl w:val="2030150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35B9303B"/>
    <w:multiLevelType w:val="multilevel"/>
    <w:tmpl w:val="166C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C1745C"/>
    <w:multiLevelType w:val="multilevel"/>
    <w:tmpl w:val="7304D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7ED4110"/>
    <w:multiLevelType w:val="multilevel"/>
    <w:tmpl w:val="8D4E6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9B4039"/>
    <w:multiLevelType w:val="multilevel"/>
    <w:tmpl w:val="F5B6F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7526CE"/>
    <w:multiLevelType w:val="multilevel"/>
    <w:tmpl w:val="D8829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F83C60"/>
    <w:multiLevelType w:val="multilevel"/>
    <w:tmpl w:val="EE280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0B050C"/>
    <w:multiLevelType w:val="hybridMultilevel"/>
    <w:tmpl w:val="995A77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DA34A44"/>
    <w:multiLevelType w:val="multilevel"/>
    <w:tmpl w:val="C59ED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767334"/>
    <w:multiLevelType w:val="multilevel"/>
    <w:tmpl w:val="A49A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3D4EC4"/>
    <w:multiLevelType w:val="multilevel"/>
    <w:tmpl w:val="D004E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3304505"/>
    <w:multiLevelType w:val="multilevel"/>
    <w:tmpl w:val="2246201E"/>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33" w15:restartNumberingAfterBreak="0">
    <w:nsid w:val="46DA4F39"/>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ED399C"/>
    <w:multiLevelType w:val="multilevel"/>
    <w:tmpl w:val="C842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0D7A6B"/>
    <w:multiLevelType w:val="multilevel"/>
    <w:tmpl w:val="49D62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88403F"/>
    <w:multiLevelType w:val="hybridMultilevel"/>
    <w:tmpl w:val="D65C18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9F4483E"/>
    <w:multiLevelType w:val="multilevel"/>
    <w:tmpl w:val="50F4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5B2A72"/>
    <w:multiLevelType w:val="multilevel"/>
    <w:tmpl w:val="2424E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7636F9"/>
    <w:multiLevelType w:val="multilevel"/>
    <w:tmpl w:val="79C2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C96A3E"/>
    <w:multiLevelType w:val="multilevel"/>
    <w:tmpl w:val="57386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E427CB6"/>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EE74378"/>
    <w:multiLevelType w:val="multilevel"/>
    <w:tmpl w:val="33A21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17B2CC7"/>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AC749A"/>
    <w:multiLevelType w:val="multilevel"/>
    <w:tmpl w:val="3762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2221BB7"/>
    <w:multiLevelType w:val="hybridMultilevel"/>
    <w:tmpl w:val="77D6C672"/>
    <w:lvl w:ilvl="0" w:tplc="B0EE27F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2553CCB"/>
    <w:multiLevelType w:val="multilevel"/>
    <w:tmpl w:val="0752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D004F3"/>
    <w:multiLevelType w:val="hybridMultilevel"/>
    <w:tmpl w:val="90CC8F94"/>
    <w:lvl w:ilvl="0" w:tplc="0409000F">
      <w:start w:val="1"/>
      <w:numFmt w:val="decimal"/>
      <w:lvlText w:val="%1."/>
      <w:lvlJc w:val="left"/>
      <w:pPr>
        <w:ind w:left="81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8" w15:restartNumberingAfterBreak="0">
    <w:nsid w:val="579655B8"/>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7AA4AE9"/>
    <w:multiLevelType w:val="multilevel"/>
    <w:tmpl w:val="5224A4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CB6098"/>
    <w:multiLevelType w:val="multilevel"/>
    <w:tmpl w:val="DDCE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5F14BB"/>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CCF49B3"/>
    <w:multiLevelType w:val="multilevel"/>
    <w:tmpl w:val="1A32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EDA2B16"/>
    <w:multiLevelType w:val="multilevel"/>
    <w:tmpl w:val="57DE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F9D66E1"/>
    <w:multiLevelType w:val="multilevel"/>
    <w:tmpl w:val="4B02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5CD3B2A"/>
    <w:multiLevelType w:val="multilevel"/>
    <w:tmpl w:val="EAD0B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6895525"/>
    <w:multiLevelType w:val="multilevel"/>
    <w:tmpl w:val="48288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A4B7C92"/>
    <w:multiLevelType w:val="multilevel"/>
    <w:tmpl w:val="5F4C3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AC84DB7"/>
    <w:multiLevelType w:val="multilevel"/>
    <w:tmpl w:val="4E323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2B14268"/>
    <w:multiLevelType w:val="multilevel"/>
    <w:tmpl w:val="9D30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2EC1682"/>
    <w:multiLevelType w:val="multilevel"/>
    <w:tmpl w:val="6902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33A519C"/>
    <w:multiLevelType w:val="hybridMultilevel"/>
    <w:tmpl w:val="1EF61F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4CA43A4"/>
    <w:multiLevelType w:val="multilevel"/>
    <w:tmpl w:val="04090021"/>
    <w:lvl w:ilvl="0">
      <w:start w:val="1"/>
      <w:numFmt w:val="arabicAlpha"/>
      <w:lvlText w:val="%1-"/>
      <w:lvlJc w:val="center"/>
      <w:pPr>
        <w:ind w:left="360" w:hanging="360"/>
      </w:p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63" w15:restartNumberingAfterBreak="0">
    <w:nsid w:val="79AC0F6F"/>
    <w:multiLevelType w:val="multilevel"/>
    <w:tmpl w:val="A9A2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FC87178"/>
    <w:multiLevelType w:val="multilevel"/>
    <w:tmpl w:val="D430D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2774947">
    <w:abstractNumId w:val="45"/>
  </w:num>
  <w:num w:numId="2" w16cid:durableId="254481231">
    <w:abstractNumId w:val="62"/>
  </w:num>
  <w:num w:numId="3" w16cid:durableId="26031822">
    <w:abstractNumId w:val="17"/>
  </w:num>
  <w:num w:numId="4" w16cid:durableId="855315540">
    <w:abstractNumId w:val="46"/>
  </w:num>
  <w:num w:numId="5" w16cid:durableId="2020965366">
    <w:abstractNumId w:val="40"/>
  </w:num>
  <w:num w:numId="6" w16cid:durableId="1355037931">
    <w:abstractNumId w:val="57"/>
  </w:num>
  <w:num w:numId="7" w16cid:durableId="1202473775">
    <w:abstractNumId w:val="38"/>
  </w:num>
  <w:num w:numId="8" w16cid:durableId="645084399">
    <w:abstractNumId w:val="49"/>
  </w:num>
  <w:num w:numId="9" w16cid:durableId="63451317">
    <w:abstractNumId w:val="48"/>
  </w:num>
  <w:num w:numId="10" w16cid:durableId="67965666">
    <w:abstractNumId w:val="44"/>
  </w:num>
  <w:num w:numId="11" w16cid:durableId="611981348">
    <w:abstractNumId w:val="7"/>
  </w:num>
  <w:num w:numId="12" w16cid:durableId="1600026002">
    <w:abstractNumId w:val="28"/>
  </w:num>
  <w:num w:numId="13" w16cid:durableId="664627334">
    <w:abstractNumId w:val="21"/>
  </w:num>
  <w:num w:numId="14" w16cid:durableId="1532651185">
    <w:abstractNumId w:val="43"/>
  </w:num>
  <w:num w:numId="15" w16cid:durableId="1792553538">
    <w:abstractNumId w:val="47"/>
  </w:num>
  <w:num w:numId="16" w16cid:durableId="2059356091">
    <w:abstractNumId w:val="2"/>
  </w:num>
  <w:num w:numId="17" w16cid:durableId="1100682319">
    <w:abstractNumId w:val="8"/>
  </w:num>
  <w:num w:numId="18" w16cid:durableId="85272561">
    <w:abstractNumId w:val="53"/>
  </w:num>
  <w:num w:numId="19" w16cid:durableId="2125034914">
    <w:abstractNumId w:val="5"/>
  </w:num>
  <w:num w:numId="20" w16cid:durableId="264509425">
    <w:abstractNumId w:val="15"/>
  </w:num>
  <w:num w:numId="21" w16cid:durableId="1001278461">
    <w:abstractNumId w:val="51"/>
  </w:num>
  <w:num w:numId="22" w16cid:durableId="1684474481">
    <w:abstractNumId w:val="56"/>
  </w:num>
  <w:num w:numId="23" w16cid:durableId="2143114552">
    <w:abstractNumId w:val="19"/>
  </w:num>
  <w:num w:numId="24" w16cid:durableId="2135828591">
    <w:abstractNumId w:val="6"/>
  </w:num>
  <w:num w:numId="25" w16cid:durableId="1691684811">
    <w:abstractNumId w:val="12"/>
  </w:num>
  <w:num w:numId="26" w16cid:durableId="931664740">
    <w:abstractNumId w:val="63"/>
  </w:num>
  <w:num w:numId="27" w16cid:durableId="667555929">
    <w:abstractNumId w:val="4"/>
  </w:num>
  <w:num w:numId="28" w16cid:durableId="1104347927">
    <w:abstractNumId w:val="33"/>
  </w:num>
  <w:num w:numId="29" w16cid:durableId="891236712">
    <w:abstractNumId w:val="22"/>
  </w:num>
  <w:num w:numId="30" w16cid:durableId="1275287886">
    <w:abstractNumId w:val="10"/>
  </w:num>
  <w:num w:numId="31" w16cid:durableId="1926917846">
    <w:abstractNumId w:val="41"/>
  </w:num>
  <w:num w:numId="32" w16cid:durableId="1899853689">
    <w:abstractNumId w:val="58"/>
  </w:num>
  <w:num w:numId="33" w16cid:durableId="638731290">
    <w:abstractNumId w:val="30"/>
  </w:num>
  <w:num w:numId="34" w16cid:durableId="963191437">
    <w:abstractNumId w:val="27"/>
  </w:num>
  <w:num w:numId="35" w16cid:durableId="48307826">
    <w:abstractNumId w:val="29"/>
  </w:num>
  <w:num w:numId="36" w16cid:durableId="1183519689">
    <w:abstractNumId w:val="50"/>
  </w:num>
  <w:num w:numId="37" w16cid:durableId="759372491">
    <w:abstractNumId w:val="24"/>
  </w:num>
  <w:num w:numId="38" w16cid:durableId="937252264">
    <w:abstractNumId w:val="32"/>
  </w:num>
  <w:num w:numId="39" w16cid:durableId="1890191670">
    <w:abstractNumId w:val="35"/>
  </w:num>
  <w:num w:numId="40" w16cid:durableId="1611277370">
    <w:abstractNumId w:val="34"/>
  </w:num>
  <w:num w:numId="41" w16cid:durableId="1262255892">
    <w:abstractNumId w:val="23"/>
  </w:num>
  <w:num w:numId="42" w16cid:durableId="927347313">
    <w:abstractNumId w:val="1"/>
  </w:num>
  <w:num w:numId="43" w16cid:durableId="517617443">
    <w:abstractNumId w:val="54"/>
  </w:num>
  <w:num w:numId="44" w16cid:durableId="768769771">
    <w:abstractNumId w:val="55"/>
  </w:num>
  <w:num w:numId="45" w16cid:durableId="1737975656">
    <w:abstractNumId w:val="64"/>
  </w:num>
  <w:num w:numId="46" w16cid:durableId="536046213">
    <w:abstractNumId w:val="16"/>
  </w:num>
  <w:num w:numId="47" w16cid:durableId="1484156617">
    <w:abstractNumId w:val="52"/>
  </w:num>
  <w:num w:numId="48" w16cid:durableId="1877697597">
    <w:abstractNumId w:val="37"/>
  </w:num>
  <w:num w:numId="49" w16cid:durableId="27806029">
    <w:abstractNumId w:val="60"/>
  </w:num>
  <w:num w:numId="50" w16cid:durableId="782072169">
    <w:abstractNumId w:val="9"/>
  </w:num>
  <w:num w:numId="51" w16cid:durableId="610666839">
    <w:abstractNumId w:val="11"/>
  </w:num>
  <w:num w:numId="52" w16cid:durableId="2108310341">
    <w:abstractNumId w:val="39"/>
  </w:num>
  <w:num w:numId="53" w16cid:durableId="398673804">
    <w:abstractNumId w:val="20"/>
  </w:num>
  <w:num w:numId="54" w16cid:durableId="127474990">
    <w:abstractNumId w:val="25"/>
  </w:num>
  <w:num w:numId="55" w16cid:durableId="776414280">
    <w:abstractNumId w:val="0"/>
  </w:num>
  <w:num w:numId="56" w16cid:durableId="1995446699">
    <w:abstractNumId w:val="31"/>
  </w:num>
  <w:num w:numId="57" w16cid:durableId="520433892">
    <w:abstractNumId w:val="42"/>
  </w:num>
  <w:num w:numId="58" w16cid:durableId="144326578">
    <w:abstractNumId w:val="13"/>
  </w:num>
  <w:num w:numId="59" w16cid:durableId="133134719">
    <w:abstractNumId w:val="26"/>
  </w:num>
  <w:num w:numId="60" w16cid:durableId="865369931">
    <w:abstractNumId w:val="3"/>
  </w:num>
  <w:num w:numId="61" w16cid:durableId="1491093059">
    <w:abstractNumId w:val="59"/>
  </w:num>
  <w:num w:numId="62" w16cid:durableId="709916460">
    <w:abstractNumId w:val="18"/>
  </w:num>
  <w:num w:numId="63" w16cid:durableId="1735198358">
    <w:abstractNumId w:val="14"/>
  </w:num>
  <w:num w:numId="64" w16cid:durableId="259918914">
    <w:abstractNumId w:val="61"/>
  </w:num>
  <w:num w:numId="65" w16cid:durableId="52645128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165"/>
    <w:rsid w:val="000B2090"/>
    <w:rsid w:val="000C6C1B"/>
    <w:rsid w:val="00113B93"/>
    <w:rsid w:val="00153222"/>
    <w:rsid w:val="002E1827"/>
    <w:rsid w:val="003253D5"/>
    <w:rsid w:val="00395BEF"/>
    <w:rsid w:val="00556165"/>
    <w:rsid w:val="006A478C"/>
    <w:rsid w:val="006D4598"/>
    <w:rsid w:val="00714189"/>
    <w:rsid w:val="00730B00"/>
    <w:rsid w:val="007663F6"/>
    <w:rsid w:val="007847A1"/>
    <w:rsid w:val="007907A0"/>
    <w:rsid w:val="0086450F"/>
    <w:rsid w:val="008E06B3"/>
    <w:rsid w:val="00927600"/>
    <w:rsid w:val="00A46C04"/>
    <w:rsid w:val="00A87FD6"/>
    <w:rsid w:val="00B92BD5"/>
    <w:rsid w:val="00D237C6"/>
    <w:rsid w:val="00D25C62"/>
    <w:rsid w:val="00D473C9"/>
    <w:rsid w:val="00D93A4F"/>
    <w:rsid w:val="00DD0251"/>
    <w:rsid w:val="00DD7103"/>
    <w:rsid w:val="00EE7A39"/>
    <w:rsid w:val="00FF34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C55A2"/>
  <w15:chartTrackingRefBased/>
  <w15:docId w15:val="{1FA90B34-B844-493E-868A-913ABC85E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561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61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61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61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61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61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1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1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1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1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61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61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61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61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61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1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1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165"/>
    <w:rPr>
      <w:rFonts w:eastAsiaTheme="majorEastAsia" w:cstheme="majorBidi"/>
      <w:color w:val="272727" w:themeColor="text1" w:themeTint="D8"/>
    </w:rPr>
  </w:style>
  <w:style w:type="paragraph" w:styleId="Title">
    <w:name w:val="Title"/>
    <w:basedOn w:val="Normal"/>
    <w:next w:val="Normal"/>
    <w:link w:val="TitleChar"/>
    <w:uiPriority w:val="10"/>
    <w:qFormat/>
    <w:rsid w:val="005561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1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61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1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165"/>
    <w:pPr>
      <w:spacing w:before="160"/>
      <w:jc w:val="center"/>
    </w:pPr>
    <w:rPr>
      <w:i/>
      <w:iCs/>
      <w:color w:val="404040" w:themeColor="text1" w:themeTint="BF"/>
    </w:rPr>
  </w:style>
  <w:style w:type="character" w:customStyle="1" w:styleId="QuoteChar">
    <w:name w:val="Quote Char"/>
    <w:basedOn w:val="DefaultParagraphFont"/>
    <w:link w:val="Quote"/>
    <w:uiPriority w:val="29"/>
    <w:rsid w:val="00556165"/>
    <w:rPr>
      <w:i/>
      <w:iCs/>
      <w:color w:val="404040" w:themeColor="text1" w:themeTint="BF"/>
    </w:rPr>
  </w:style>
  <w:style w:type="paragraph" w:styleId="ListParagraph">
    <w:name w:val="List Paragraph"/>
    <w:basedOn w:val="Normal"/>
    <w:uiPriority w:val="34"/>
    <w:qFormat/>
    <w:rsid w:val="00556165"/>
    <w:pPr>
      <w:ind w:left="720"/>
      <w:contextualSpacing/>
    </w:pPr>
  </w:style>
  <w:style w:type="character" w:styleId="IntenseEmphasis">
    <w:name w:val="Intense Emphasis"/>
    <w:basedOn w:val="DefaultParagraphFont"/>
    <w:uiPriority w:val="21"/>
    <w:qFormat/>
    <w:rsid w:val="00556165"/>
    <w:rPr>
      <w:i/>
      <w:iCs/>
      <w:color w:val="0F4761" w:themeColor="accent1" w:themeShade="BF"/>
    </w:rPr>
  </w:style>
  <w:style w:type="paragraph" w:styleId="IntenseQuote">
    <w:name w:val="Intense Quote"/>
    <w:basedOn w:val="Normal"/>
    <w:next w:val="Normal"/>
    <w:link w:val="IntenseQuoteChar"/>
    <w:uiPriority w:val="30"/>
    <w:qFormat/>
    <w:rsid w:val="005561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6165"/>
    <w:rPr>
      <w:i/>
      <w:iCs/>
      <w:color w:val="0F4761" w:themeColor="accent1" w:themeShade="BF"/>
    </w:rPr>
  </w:style>
  <w:style w:type="character" w:styleId="IntenseReference">
    <w:name w:val="Intense Reference"/>
    <w:basedOn w:val="DefaultParagraphFont"/>
    <w:uiPriority w:val="32"/>
    <w:qFormat/>
    <w:rsid w:val="00556165"/>
    <w:rPr>
      <w:b/>
      <w:bCs/>
      <w:smallCaps/>
      <w:color w:val="0F4761" w:themeColor="accent1" w:themeShade="BF"/>
      <w:spacing w:val="5"/>
    </w:rPr>
  </w:style>
  <w:style w:type="character" w:styleId="Hyperlink">
    <w:name w:val="Hyperlink"/>
    <w:basedOn w:val="DefaultParagraphFont"/>
    <w:uiPriority w:val="99"/>
    <w:unhideWhenUsed/>
    <w:rsid w:val="002E1827"/>
    <w:rPr>
      <w:color w:val="467886" w:themeColor="hyperlink"/>
      <w:u w:val="single"/>
    </w:rPr>
  </w:style>
  <w:style w:type="character" w:styleId="UnresolvedMention">
    <w:name w:val="Unresolved Mention"/>
    <w:basedOn w:val="DefaultParagraphFont"/>
    <w:uiPriority w:val="99"/>
    <w:semiHidden/>
    <w:unhideWhenUsed/>
    <w:rsid w:val="002E1827"/>
    <w:rPr>
      <w:color w:val="605E5C"/>
      <w:shd w:val="clear" w:color="auto" w:fill="E1DFDD"/>
    </w:rPr>
  </w:style>
  <w:style w:type="paragraph" w:styleId="NormalWeb">
    <w:name w:val="Normal (Web)"/>
    <w:basedOn w:val="Normal"/>
    <w:uiPriority w:val="99"/>
    <w:semiHidden/>
    <w:unhideWhenUsed/>
    <w:rsid w:val="00A87FD6"/>
    <w:rPr>
      <w:rFonts w:ascii="Times New Roman" w:hAnsi="Times New Roman" w:cs="Times New Roman"/>
    </w:rPr>
  </w:style>
  <w:style w:type="paragraph" w:styleId="Header">
    <w:name w:val="header"/>
    <w:basedOn w:val="Normal"/>
    <w:link w:val="HeaderChar"/>
    <w:uiPriority w:val="99"/>
    <w:unhideWhenUsed/>
    <w:rsid w:val="00DD0251"/>
    <w:pPr>
      <w:tabs>
        <w:tab w:val="center" w:pos="4153"/>
        <w:tab w:val="right" w:pos="8306"/>
      </w:tabs>
      <w:spacing w:after="0" w:line="240" w:lineRule="auto"/>
    </w:pPr>
  </w:style>
  <w:style w:type="character" w:customStyle="1" w:styleId="HeaderChar">
    <w:name w:val="Header Char"/>
    <w:basedOn w:val="DefaultParagraphFont"/>
    <w:link w:val="Header"/>
    <w:uiPriority w:val="99"/>
    <w:rsid w:val="00DD0251"/>
  </w:style>
  <w:style w:type="paragraph" w:styleId="Footer">
    <w:name w:val="footer"/>
    <w:basedOn w:val="Normal"/>
    <w:link w:val="FooterChar"/>
    <w:uiPriority w:val="99"/>
    <w:unhideWhenUsed/>
    <w:rsid w:val="00DD0251"/>
    <w:pPr>
      <w:tabs>
        <w:tab w:val="center" w:pos="4153"/>
        <w:tab w:val="right" w:pos="8306"/>
      </w:tabs>
      <w:spacing w:after="0" w:line="240" w:lineRule="auto"/>
    </w:pPr>
  </w:style>
  <w:style w:type="character" w:customStyle="1" w:styleId="FooterChar">
    <w:name w:val="Footer Char"/>
    <w:basedOn w:val="DefaultParagraphFont"/>
    <w:link w:val="Footer"/>
    <w:uiPriority w:val="99"/>
    <w:rsid w:val="00DD02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4473</Words>
  <Characters>25501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mftaah.com</dc:creator>
  <cp:keywords/>
  <dc:description/>
  <cp:lastModifiedBy>mftaah.com</cp:lastModifiedBy>
  <cp:revision>2</cp:revision>
  <cp:lastPrinted>2026-02-25T18:36:00Z</cp:lastPrinted>
  <dcterms:created xsi:type="dcterms:W3CDTF">2026-02-25T18:40:00Z</dcterms:created>
  <dcterms:modified xsi:type="dcterms:W3CDTF">2026-02-25T18:40:00Z</dcterms:modified>
</cp:coreProperties>
</file>