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2B4A6D84" w:rsidR="009125CE" w:rsidRPr="0061385F" w:rsidRDefault="002C7A16" w:rsidP="002E3120">
      <w:pPr>
        <w:bidi/>
        <w:jc w:val="both"/>
        <w:rPr>
          <w:rFonts w:cstheme="majorBidi"/>
          <w:b/>
          <w:bCs/>
          <w:sz w:val="36"/>
          <w:szCs w:val="36"/>
          <w:lang w:bidi="ar-EG"/>
        </w:rPr>
      </w:pPr>
      <w:r w:rsidRPr="0061385F">
        <w:rPr>
          <w:rFonts w:cstheme="majorBidi"/>
          <w:b/>
          <w:bCs/>
          <w:noProof/>
          <w:sz w:val="36"/>
          <w:szCs w:val="36"/>
        </w:rPr>
        <w:drawing>
          <wp:anchor distT="0" distB="0" distL="114300" distR="114300" simplePos="0" relativeHeight="251658240" behindDoc="0" locked="0" layoutInCell="1" allowOverlap="1" wp14:anchorId="4117FFF0" wp14:editId="651BF6EB">
            <wp:simplePos x="0" y="0"/>
            <wp:positionH relativeFrom="margin">
              <wp:posOffset>121376</wp:posOffset>
            </wp:positionH>
            <wp:positionV relativeFrom="margin">
              <wp:posOffset>-485775</wp:posOffset>
            </wp:positionV>
            <wp:extent cx="2226945" cy="2066925"/>
            <wp:effectExtent l="0" t="0" r="0" b="317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r w:rsidR="009125CE" w:rsidRPr="0061385F">
        <w:rPr>
          <w:rFonts w:cstheme="majorBidi"/>
          <w:b/>
          <w:bCs/>
          <w:sz w:val="36"/>
          <w:szCs w:val="36"/>
          <w:rtl/>
          <w:lang w:bidi="ar-EG"/>
        </w:rPr>
        <w:t xml:space="preserve">جامعة ميدأوشن </w:t>
      </w:r>
    </w:p>
    <w:p w14:paraId="1E957002" w14:textId="4DB1710A" w:rsidR="00F546CE" w:rsidRPr="0061385F" w:rsidRDefault="009125CE" w:rsidP="002E3120">
      <w:pPr>
        <w:bidi/>
        <w:jc w:val="both"/>
        <w:rPr>
          <w:rFonts w:cstheme="majorBidi"/>
          <w:b/>
          <w:bCs/>
          <w:sz w:val="36"/>
          <w:szCs w:val="36"/>
          <w:rtl/>
          <w:lang w:bidi="ar-EG"/>
        </w:rPr>
      </w:pPr>
      <w:r w:rsidRPr="0061385F">
        <w:rPr>
          <w:rFonts w:cstheme="majorBidi"/>
          <w:b/>
          <w:bCs/>
          <w:sz w:val="36"/>
          <w:szCs w:val="36"/>
          <w:lang w:bidi="ar-EG"/>
        </w:rPr>
        <w:t xml:space="preserve">    </w:t>
      </w:r>
      <w:r w:rsidRPr="0061385F">
        <w:rPr>
          <w:rFonts w:cstheme="majorBidi"/>
          <w:b/>
          <w:bCs/>
          <w:sz w:val="36"/>
          <w:szCs w:val="36"/>
          <w:rtl/>
          <w:lang w:bidi="ar-EG"/>
        </w:rPr>
        <w:t xml:space="preserve">كلية الإدارة </w:t>
      </w:r>
      <w:r w:rsidR="00FB349A" w:rsidRPr="0061385F">
        <w:rPr>
          <w:rFonts w:cstheme="majorBidi"/>
          <w:b/>
          <w:bCs/>
          <w:sz w:val="36"/>
          <w:szCs w:val="36"/>
          <w:rtl/>
          <w:lang w:bidi="ar-EG"/>
        </w:rPr>
        <w:t xml:space="preserve"> </w:t>
      </w:r>
    </w:p>
    <w:p w14:paraId="0217C513" w14:textId="2B700299" w:rsidR="009125CE" w:rsidRPr="0061385F" w:rsidRDefault="0061385F" w:rsidP="002E3120">
      <w:pPr>
        <w:bidi/>
        <w:jc w:val="both"/>
        <w:rPr>
          <w:rFonts w:cstheme="majorBidi"/>
          <w:b/>
          <w:bCs/>
          <w:sz w:val="36"/>
          <w:szCs w:val="36"/>
          <w:lang w:bidi="ar-EG"/>
        </w:rPr>
      </w:pPr>
      <w:r w:rsidRPr="0061385F">
        <w:rPr>
          <w:rFonts w:cstheme="majorBidi"/>
          <w:b/>
          <w:bCs/>
          <w:sz w:val="36"/>
          <w:szCs w:val="36"/>
          <w:rtl/>
          <w:lang w:bidi="ar-EG"/>
        </w:rPr>
        <w:t xml:space="preserve">قسم/ </w:t>
      </w:r>
      <w:r w:rsidR="009125CE" w:rsidRPr="0061385F">
        <w:rPr>
          <w:rFonts w:cstheme="majorBidi"/>
          <w:b/>
          <w:bCs/>
          <w:sz w:val="36"/>
          <w:szCs w:val="36"/>
          <w:rtl/>
          <w:lang w:bidi="ar-EG"/>
        </w:rPr>
        <w:t>تخصص</w:t>
      </w:r>
      <w:r w:rsidR="00F01006" w:rsidRPr="0061385F">
        <w:rPr>
          <w:rFonts w:cstheme="majorBidi"/>
          <w:b/>
          <w:bCs/>
          <w:sz w:val="36"/>
          <w:szCs w:val="36"/>
          <w:rtl/>
          <w:lang w:bidi="ar-EG"/>
        </w:rPr>
        <w:t xml:space="preserve"> </w:t>
      </w:r>
      <w:r w:rsidR="00330C77" w:rsidRPr="0061385F">
        <w:rPr>
          <w:rFonts w:cstheme="majorBidi"/>
          <w:b/>
          <w:bCs/>
          <w:sz w:val="36"/>
          <w:szCs w:val="36"/>
          <w:rtl/>
          <w:lang w:bidi="ar-EG"/>
        </w:rPr>
        <w:t xml:space="preserve">إدارة أعمال </w:t>
      </w:r>
    </w:p>
    <w:p w14:paraId="0A3246BD" w14:textId="77777777" w:rsidR="002C7A16" w:rsidRPr="0061385F" w:rsidRDefault="002C7A16" w:rsidP="002E3120">
      <w:pPr>
        <w:bidi/>
        <w:jc w:val="center"/>
        <w:rPr>
          <w:rFonts w:cstheme="majorBidi"/>
          <w:sz w:val="36"/>
          <w:szCs w:val="36"/>
          <w:rtl/>
          <w:lang w:bidi="ar-EG"/>
        </w:rPr>
      </w:pPr>
    </w:p>
    <w:p w14:paraId="6B62B919" w14:textId="77777777" w:rsidR="002C7A16" w:rsidRPr="0061385F" w:rsidRDefault="002C7A16" w:rsidP="002E3120">
      <w:pPr>
        <w:bidi/>
        <w:jc w:val="center"/>
        <w:rPr>
          <w:rFonts w:cs="Simplified Arabic"/>
          <w:b/>
          <w:bCs/>
          <w:sz w:val="36"/>
          <w:szCs w:val="36"/>
          <w:rtl/>
          <w:lang w:bidi="ar-EG"/>
        </w:rPr>
      </w:pPr>
    </w:p>
    <w:p w14:paraId="76934552" w14:textId="77777777" w:rsidR="003E5E94" w:rsidRDefault="003E5E94" w:rsidP="003E5E94">
      <w:pPr>
        <w:bidi/>
        <w:jc w:val="center"/>
        <w:rPr>
          <w:rFonts w:cs="Simplified Arabic"/>
          <w:b/>
          <w:bCs/>
          <w:sz w:val="36"/>
          <w:szCs w:val="36"/>
        </w:rPr>
      </w:pPr>
    </w:p>
    <w:p w14:paraId="607C940E" w14:textId="77777777" w:rsidR="003E5E94" w:rsidRDefault="003E5E94" w:rsidP="003E5E94">
      <w:pPr>
        <w:bidi/>
        <w:jc w:val="center"/>
        <w:rPr>
          <w:rFonts w:cs="Simplified Arabic"/>
          <w:b/>
          <w:bCs/>
          <w:sz w:val="36"/>
          <w:szCs w:val="36"/>
        </w:rPr>
      </w:pPr>
    </w:p>
    <w:p w14:paraId="34D44F17" w14:textId="77777777" w:rsidR="003E5E94" w:rsidRDefault="003E5E94" w:rsidP="003E5E94">
      <w:pPr>
        <w:bidi/>
        <w:jc w:val="center"/>
        <w:rPr>
          <w:rFonts w:cs="Simplified Arabic"/>
          <w:b/>
          <w:bCs/>
          <w:sz w:val="36"/>
          <w:szCs w:val="36"/>
        </w:rPr>
      </w:pPr>
    </w:p>
    <w:p w14:paraId="7DDC048A" w14:textId="78461D05" w:rsidR="002C7A16" w:rsidRPr="0061385F" w:rsidRDefault="002C7A16" w:rsidP="003E5E94">
      <w:pPr>
        <w:bidi/>
        <w:jc w:val="center"/>
        <w:rPr>
          <w:rFonts w:cs="Simplified Arabic"/>
          <w:b/>
          <w:bCs/>
          <w:sz w:val="36"/>
          <w:szCs w:val="36"/>
          <w:rtl/>
        </w:rPr>
      </w:pPr>
      <w:r w:rsidRPr="0061385F">
        <w:rPr>
          <w:rFonts w:cs="Simplified Arabic"/>
          <w:b/>
          <w:bCs/>
          <w:sz w:val="36"/>
          <w:szCs w:val="36"/>
          <w:rtl/>
        </w:rPr>
        <w:t>تطبيق التحول الرقمي في منظمة الهيئة الملكية للجبيل وينبع بالمملكة العربية السعودية ومدى تأثيرها على كفاءة الإنتاجية للموظفين</w:t>
      </w:r>
    </w:p>
    <w:p w14:paraId="2AFE4A8A" w14:textId="77777777" w:rsidR="002C7A16" w:rsidRDefault="002C7A16" w:rsidP="002E3120">
      <w:pPr>
        <w:bidi/>
        <w:jc w:val="center"/>
        <w:rPr>
          <w:rFonts w:cs="Simplified Arabic"/>
          <w:sz w:val="36"/>
          <w:szCs w:val="36"/>
        </w:rPr>
      </w:pPr>
    </w:p>
    <w:p w14:paraId="3A27C162" w14:textId="77777777" w:rsidR="003E5E94" w:rsidRDefault="003E5E94" w:rsidP="003E5E94">
      <w:pPr>
        <w:bidi/>
        <w:jc w:val="center"/>
        <w:rPr>
          <w:rFonts w:cs="Simplified Arabic"/>
          <w:sz w:val="36"/>
          <w:szCs w:val="36"/>
        </w:rPr>
      </w:pPr>
    </w:p>
    <w:p w14:paraId="093CB05A" w14:textId="77777777" w:rsidR="003E5E94" w:rsidRPr="0061385F" w:rsidRDefault="003E5E94" w:rsidP="003E5E94">
      <w:pPr>
        <w:bidi/>
        <w:jc w:val="center"/>
        <w:rPr>
          <w:rFonts w:cs="Simplified Arabic"/>
          <w:sz w:val="36"/>
          <w:szCs w:val="36"/>
          <w:rtl/>
        </w:rPr>
      </w:pPr>
    </w:p>
    <w:p w14:paraId="2768CF1F" w14:textId="18205234" w:rsidR="002C7A16" w:rsidRPr="0061385F" w:rsidRDefault="002C7A16" w:rsidP="002E3120">
      <w:pPr>
        <w:bidi/>
        <w:jc w:val="center"/>
        <w:rPr>
          <w:rFonts w:cs="Simplified Arabic"/>
          <w:b/>
          <w:bCs/>
          <w:sz w:val="36"/>
          <w:szCs w:val="32"/>
          <w:rtl/>
          <w:lang w:bidi="ar-SY"/>
        </w:rPr>
      </w:pPr>
      <w:r w:rsidRPr="0061385F">
        <w:rPr>
          <w:rFonts w:cs="Simplified Arabic"/>
          <w:b/>
          <w:bCs/>
          <w:sz w:val="36"/>
          <w:szCs w:val="32"/>
          <w:rtl/>
          <w:lang w:bidi="ar-SY"/>
        </w:rPr>
        <w:t>اسم الطالب</w:t>
      </w:r>
    </w:p>
    <w:p w14:paraId="7ADE8D3C" w14:textId="77583B6C" w:rsidR="002C7A16" w:rsidRPr="0061385F" w:rsidRDefault="002C7A16" w:rsidP="002E3120">
      <w:pPr>
        <w:bidi/>
        <w:jc w:val="center"/>
        <w:rPr>
          <w:rFonts w:cs="Simplified Arabic"/>
          <w:b/>
          <w:bCs/>
          <w:sz w:val="36"/>
          <w:szCs w:val="32"/>
          <w:rtl/>
          <w:lang w:bidi="ar-EG"/>
        </w:rPr>
      </w:pPr>
      <w:r w:rsidRPr="0061385F">
        <w:rPr>
          <w:rFonts w:cs="Simplified Arabic"/>
          <w:b/>
          <w:bCs/>
          <w:sz w:val="36"/>
          <w:szCs w:val="32"/>
          <w:rtl/>
          <w:lang w:bidi="ar-EG"/>
        </w:rPr>
        <w:t>عبدالله الشهري</w:t>
      </w:r>
    </w:p>
    <w:p w14:paraId="241A1C5F" w14:textId="77777777" w:rsidR="002C7A16" w:rsidRPr="0061385F" w:rsidRDefault="002C7A16" w:rsidP="002E3120">
      <w:pPr>
        <w:bidi/>
        <w:jc w:val="center"/>
        <w:rPr>
          <w:rFonts w:cs="Simplified Arabic"/>
          <w:b/>
          <w:bCs/>
          <w:sz w:val="36"/>
          <w:szCs w:val="32"/>
          <w:rtl/>
          <w:lang w:bidi="ar-EG"/>
        </w:rPr>
      </w:pPr>
    </w:p>
    <w:p w14:paraId="46DD20BF" w14:textId="77777777" w:rsidR="002C7A16" w:rsidRPr="0061385F" w:rsidRDefault="002C7A16" w:rsidP="002E3120">
      <w:pPr>
        <w:bidi/>
        <w:jc w:val="center"/>
        <w:rPr>
          <w:rFonts w:cs="Simplified Arabic"/>
          <w:b/>
          <w:bCs/>
          <w:sz w:val="36"/>
          <w:szCs w:val="32"/>
          <w:rtl/>
          <w:lang w:bidi="ar-SY"/>
        </w:rPr>
      </w:pPr>
      <w:r w:rsidRPr="0061385F">
        <w:rPr>
          <w:rFonts w:cs="Simplified Arabic"/>
          <w:b/>
          <w:bCs/>
          <w:sz w:val="36"/>
          <w:szCs w:val="32"/>
          <w:rtl/>
          <w:lang w:bidi="ar-SY"/>
        </w:rPr>
        <w:t>الرقم الأكاديمي</w:t>
      </w:r>
    </w:p>
    <w:p w14:paraId="5030488D" w14:textId="77C9B926" w:rsidR="002079F3" w:rsidRPr="0061385F" w:rsidRDefault="002079F3" w:rsidP="002E3120">
      <w:pPr>
        <w:bidi/>
        <w:jc w:val="center"/>
        <w:rPr>
          <w:rFonts w:cs="Simplified Arabic"/>
          <w:b/>
          <w:bCs/>
          <w:sz w:val="36"/>
          <w:szCs w:val="32"/>
          <w:lang w:bidi="ar-SY"/>
        </w:rPr>
      </w:pPr>
      <w:r w:rsidRPr="0061385F">
        <w:rPr>
          <w:rFonts w:cs="Simplified Arabic"/>
          <w:b/>
          <w:bCs/>
          <w:sz w:val="36"/>
          <w:szCs w:val="32"/>
          <w:lang w:bidi="ar-SY"/>
        </w:rPr>
        <w:t>242001970</w:t>
      </w:r>
    </w:p>
    <w:p w14:paraId="0C64F088" w14:textId="30141E58" w:rsidR="003E5E94" w:rsidRDefault="003E5E94" w:rsidP="003E5E94">
      <w:pPr>
        <w:bidi/>
        <w:rPr>
          <w:rFonts w:cs="Simplified Arabic"/>
          <w:b/>
          <w:bCs/>
          <w:sz w:val="36"/>
          <w:szCs w:val="32"/>
          <w:lang w:bidi="ar-SY"/>
        </w:rPr>
      </w:pPr>
    </w:p>
    <w:p w14:paraId="49E64C88" w14:textId="77777777" w:rsidR="003E5E94" w:rsidRDefault="003E5E94" w:rsidP="003E5E94">
      <w:pPr>
        <w:bidi/>
        <w:rPr>
          <w:rFonts w:cs="Simplified Arabic"/>
          <w:b/>
          <w:bCs/>
          <w:sz w:val="36"/>
          <w:szCs w:val="32"/>
          <w:lang w:bidi="ar-SY"/>
        </w:rPr>
      </w:pPr>
    </w:p>
    <w:p w14:paraId="2390AC4E" w14:textId="77777777" w:rsidR="003E5E94" w:rsidRDefault="003E5E94" w:rsidP="003E5E94">
      <w:pPr>
        <w:bidi/>
        <w:rPr>
          <w:rFonts w:cs="Simplified Arabic"/>
          <w:b/>
          <w:bCs/>
          <w:sz w:val="36"/>
          <w:szCs w:val="32"/>
          <w:lang w:bidi="ar-SY"/>
        </w:rPr>
      </w:pPr>
    </w:p>
    <w:p w14:paraId="22A5F0B8" w14:textId="77777777" w:rsidR="003E5E94" w:rsidRPr="003E5E94" w:rsidRDefault="003E5E94" w:rsidP="003E5E94">
      <w:pPr>
        <w:bidi/>
        <w:rPr>
          <w:rFonts w:cs="Simplified Arabic"/>
          <w:b/>
          <w:bCs/>
          <w:sz w:val="36"/>
          <w:szCs w:val="32"/>
          <w:rtl/>
          <w:lang w:bidi="ar-SY"/>
        </w:rPr>
      </w:pPr>
    </w:p>
    <w:p w14:paraId="697B1628" w14:textId="55A6DE20" w:rsidR="002C7A16" w:rsidRPr="0061385F" w:rsidRDefault="0061385F" w:rsidP="002E3120">
      <w:pPr>
        <w:bidi/>
        <w:jc w:val="center"/>
        <w:rPr>
          <w:rFonts w:cs="Simplified Arabic"/>
          <w:b/>
          <w:bCs/>
          <w:sz w:val="36"/>
          <w:szCs w:val="32"/>
          <w:rtl/>
          <w:lang w:bidi="ar-SY"/>
        </w:rPr>
      </w:pPr>
      <w:r>
        <w:rPr>
          <w:rFonts w:cs="Simplified Arabic"/>
          <w:b/>
          <w:bCs/>
          <w:sz w:val="36"/>
          <w:szCs w:val="32"/>
          <w:lang w:bidi="ar-SY"/>
        </w:rPr>
        <w:t xml:space="preserve">    </w:t>
      </w:r>
      <w:r w:rsidR="002C7A16" w:rsidRPr="0061385F">
        <w:rPr>
          <w:rFonts w:cs="Simplified Arabic"/>
          <w:b/>
          <w:bCs/>
          <w:sz w:val="36"/>
          <w:szCs w:val="32"/>
          <w:rtl/>
          <w:lang w:bidi="ar-SY"/>
        </w:rPr>
        <w:t xml:space="preserve">المشرف الرئيسي       </w:t>
      </w:r>
      <w:r>
        <w:rPr>
          <w:rFonts w:cs="Simplified Arabic"/>
          <w:b/>
          <w:bCs/>
          <w:sz w:val="36"/>
          <w:szCs w:val="32"/>
          <w:lang w:bidi="ar-SY"/>
        </w:rPr>
        <w:t xml:space="preserve">   </w:t>
      </w:r>
      <w:r w:rsidR="002C7A16" w:rsidRPr="0061385F">
        <w:rPr>
          <w:rFonts w:cs="Simplified Arabic"/>
          <w:b/>
          <w:bCs/>
          <w:sz w:val="36"/>
          <w:szCs w:val="32"/>
          <w:rtl/>
          <w:lang w:bidi="ar-SY"/>
        </w:rPr>
        <w:t xml:space="preserve">                المشرف الثاني</w:t>
      </w:r>
    </w:p>
    <w:p w14:paraId="16EB1B51" w14:textId="440AC9D7" w:rsidR="002C7A16" w:rsidRPr="0061385F" w:rsidRDefault="002C7A16" w:rsidP="002E3120">
      <w:pPr>
        <w:bidi/>
        <w:jc w:val="center"/>
        <w:rPr>
          <w:rFonts w:cs="Simplified Arabic"/>
          <w:b/>
          <w:bCs/>
          <w:sz w:val="36"/>
          <w:szCs w:val="32"/>
          <w:lang w:bidi="ar-EG"/>
        </w:rPr>
      </w:pPr>
      <w:r w:rsidRPr="0061385F">
        <w:rPr>
          <w:rFonts w:cs="Simplified Arabic"/>
          <w:b/>
          <w:bCs/>
          <w:sz w:val="36"/>
          <w:szCs w:val="32"/>
          <w:rtl/>
          <w:lang w:bidi="ar-EG"/>
        </w:rPr>
        <w:t>د.الفيصل عبد الحميد                      د.فايز جراد</w:t>
      </w:r>
    </w:p>
    <w:p w14:paraId="4BDEC8A9" w14:textId="77777777" w:rsidR="0061385F" w:rsidRDefault="0061385F" w:rsidP="002E3120">
      <w:pPr>
        <w:bidi/>
        <w:jc w:val="center"/>
        <w:rPr>
          <w:rFonts w:cs="Simplified Arabic"/>
          <w:b/>
          <w:bCs/>
          <w:sz w:val="36"/>
          <w:szCs w:val="32"/>
          <w:lang w:bidi="ar-EG"/>
        </w:rPr>
      </w:pPr>
    </w:p>
    <w:p w14:paraId="4EACD31F" w14:textId="77777777" w:rsidR="003E5E94" w:rsidRDefault="003E5E94" w:rsidP="003E5E94">
      <w:pPr>
        <w:bidi/>
        <w:jc w:val="center"/>
        <w:rPr>
          <w:rFonts w:cs="Simplified Arabic"/>
          <w:b/>
          <w:bCs/>
          <w:sz w:val="36"/>
          <w:szCs w:val="32"/>
          <w:lang w:bidi="ar-EG"/>
        </w:rPr>
      </w:pPr>
    </w:p>
    <w:p w14:paraId="513FE131" w14:textId="77777777" w:rsidR="003E5E94" w:rsidRPr="0061385F" w:rsidRDefault="003E5E94" w:rsidP="003E5E94">
      <w:pPr>
        <w:bidi/>
        <w:jc w:val="center"/>
        <w:rPr>
          <w:rFonts w:cs="Simplified Arabic"/>
          <w:b/>
          <w:bCs/>
          <w:sz w:val="36"/>
          <w:szCs w:val="32"/>
          <w:rtl/>
          <w:lang w:bidi="ar-EG"/>
        </w:rPr>
      </w:pPr>
    </w:p>
    <w:p w14:paraId="5483C213" w14:textId="77777777" w:rsidR="002C7A16" w:rsidRPr="0061385F" w:rsidRDefault="002C7A16" w:rsidP="002E3120">
      <w:pPr>
        <w:bidi/>
        <w:jc w:val="center"/>
        <w:rPr>
          <w:rFonts w:cs="Simplified Arabic"/>
          <w:b/>
          <w:bCs/>
          <w:sz w:val="36"/>
          <w:szCs w:val="32"/>
          <w:rtl/>
          <w:lang w:bidi="ar-SY"/>
        </w:rPr>
      </w:pPr>
      <w:r w:rsidRPr="0061385F">
        <w:rPr>
          <w:rFonts w:cs="Simplified Arabic"/>
          <w:b/>
          <w:bCs/>
          <w:sz w:val="36"/>
          <w:szCs w:val="32"/>
          <w:rtl/>
          <w:lang w:bidi="ar-SY"/>
        </w:rPr>
        <w:t>العام الجامعي</w:t>
      </w:r>
    </w:p>
    <w:p w14:paraId="0883B086" w14:textId="10121178" w:rsidR="00041739" w:rsidRDefault="002079F3" w:rsidP="00650283">
      <w:pPr>
        <w:bidi/>
        <w:jc w:val="center"/>
        <w:rPr>
          <w:rFonts w:cs="Simplified Arabic"/>
          <w:b/>
          <w:bCs/>
          <w:sz w:val="36"/>
          <w:szCs w:val="32"/>
          <w:lang w:bidi="ar-SY"/>
        </w:rPr>
        <w:sectPr w:rsidR="00041739" w:rsidSect="008F68DE">
          <w:footerReference w:type="even" r:id="rId9"/>
          <w:footerReference w:type="default" r:id="rId10"/>
          <w:footerReference w:type="first" r:id="rId11"/>
          <w:pgSz w:w="11906" w:h="16838"/>
          <w:pgMar w:top="1134" w:right="1701" w:bottom="1134" w:left="1134" w:header="709" w:footer="709" w:gutter="0"/>
          <w:pgNumType w:fmt="upperRoman"/>
          <w:cols w:space="708"/>
          <w:titlePg/>
          <w:bidi/>
          <w:rtlGutter/>
          <w:docGrid w:linePitch="360"/>
        </w:sectPr>
      </w:pPr>
      <w:r w:rsidRPr="00C86958">
        <w:rPr>
          <w:rFonts w:cs="Simplified Arabic"/>
          <w:b/>
          <w:bCs/>
          <w:sz w:val="36"/>
          <w:szCs w:val="32"/>
          <w:lang w:bidi="ar-SY"/>
        </w:rPr>
        <w:t>2024/202</w:t>
      </w:r>
      <w:r w:rsidR="00B40CC4">
        <w:rPr>
          <w:rFonts w:cs="Simplified Arabic"/>
          <w:b/>
          <w:bCs/>
          <w:sz w:val="36"/>
          <w:szCs w:val="32"/>
          <w:lang w:bidi="ar-SY"/>
        </w:rPr>
        <w:t>5</w:t>
      </w:r>
    </w:p>
    <w:p w14:paraId="7AD1A964" w14:textId="2034DC5F" w:rsidR="00B40CC4" w:rsidRPr="00B40CC4" w:rsidRDefault="00B40CC4" w:rsidP="00B40CC4">
      <w:pPr>
        <w:tabs>
          <w:tab w:val="left" w:pos="7317"/>
        </w:tabs>
        <w:rPr>
          <w:rFonts w:cstheme="majorBidi"/>
          <w:sz w:val="28"/>
          <w:szCs w:val="28"/>
          <w:rtl/>
          <w:lang w:bidi="ar-EG"/>
        </w:rPr>
        <w:sectPr w:rsidR="00B40CC4" w:rsidRPr="00B40CC4" w:rsidSect="00041739">
          <w:footerReference w:type="first" r:id="rId12"/>
          <w:pgSz w:w="11906" w:h="16838"/>
          <w:pgMar w:top="1134" w:right="1701" w:bottom="1134" w:left="1134" w:header="709" w:footer="709" w:gutter="0"/>
          <w:pgNumType w:fmt="upperRoman" w:start="1"/>
          <w:cols w:space="708"/>
          <w:titlePg/>
          <w:bidi/>
          <w:rtlGutter/>
          <w:docGrid w:linePitch="360"/>
        </w:sectPr>
      </w:pPr>
    </w:p>
    <w:p w14:paraId="4BDE8E90" w14:textId="08540773" w:rsidR="002B1A16" w:rsidRPr="00435EC5" w:rsidRDefault="002B1A16" w:rsidP="00041739">
      <w:pPr>
        <w:bidi/>
        <w:spacing w:after="360"/>
        <w:jc w:val="center"/>
        <w:outlineLvl w:val="0"/>
        <w:rPr>
          <w:rFonts w:cs="Simplified Arabic"/>
          <w:b/>
          <w:bCs/>
          <w:sz w:val="48"/>
          <w:szCs w:val="48"/>
          <w:rtl/>
        </w:rPr>
      </w:pPr>
      <w:bookmarkStart w:id="0" w:name="_Toc192864393"/>
      <w:r w:rsidRPr="00042D23">
        <w:rPr>
          <w:rFonts w:cs="Simplified Arabic"/>
          <w:b/>
          <w:bCs/>
          <w:sz w:val="48"/>
          <w:szCs w:val="48"/>
          <w:rtl/>
        </w:rPr>
        <w:lastRenderedPageBreak/>
        <w:t xml:space="preserve">الفصل </w:t>
      </w:r>
      <w:r w:rsidR="008A5EE2" w:rsidRPr="00042D23">
        <w:rPr>
          <w:rFonts w:hint="cs"/>
          <w:b/>
          <w:bCs/>
          <w:sz w:val="48"/>
          <w:szCs w:val="48"/>
          <w:rtl/>
        </w:rPr>
        <w:t>الأول</w:t>
      </w:r>
      <w:r w:rsidR="008A5EE2">
        <w:rPr>
          <w:rFonts w:cs="Simplified Arabic"/>
          <w:b/>
          <w:bCs/>
          <w:sz w:val="48"/>
          <w:szCs w:val="48"/>
        </w:rPr>
        <w:t>:</w:t>
      </w:r>
      <w:r w:rsidR="008A5EE2">
        <w:rPr>
          <w:rFonts w:hint="cs"/>
          <w:b/>
          <w:bCs/>
          <w:sz w:val="48"/>
          <w:szCs w:val="48"/>
          <w:rtl/>
        </w:rPr>
        <w:t xml:space="preserve"> الإطا</w:t>
      </w:r>
      <w:r w:rsidR="008A5EE2">
        <w:rPr>
          <w:rFonts w:hint="eastAsia"/>
          <w:b/>
          <w:bCs/>
          <w:sz w:val="48"/>
          <w:szCs w:val="48"/>
          <w:rtl/>
        </w:rPr>
        <w:t>ر</w:t>
      </w:r>
      <w:r w:rsidR="00042D23">
        <w:rPr>
          <w:rFonts w:cs="Simplified Arabic" w:hint="cs"/>
          <w:b/>
          <w:bCs/>
          <w:sz w:val="48"/>
          <w:szCs w:val="48"/>
          <w:rtl/>
        </w:rPr>
        <w:t xml:space="preserve"> العام للدراس</w:t>
      </w:r>
      <w:r w:rsidR="00435EC5">
        <w:rPr>
          <w:rFonts w:cs="Simplified Arabic" w:hint="cs"/>
          <w:b/>
          <w:bCs/>
          <w:sz w:val="48"/>
          <w:szCs w:val="48"/>
          <w:rtl/>
        </w:rPr>
        <w:t>ة</w:t>
      </w:r>
      <w:bookmarkEnd w:id="0"/>
    </w:p>
    <w:p w14:paraId="68649C58" w14:textId="77777777" w:rsidR="002B1A16" w:rsidRPr="00166714" w:rsidRDefault="002B1A16" w:rsidP="002E3120">
      <w:pPr>
        <w:bidi/>
        <w:jc w:val="both"/>
        <w:rPr>
          <w:rFonts w:cstheme="majorBidi"/>
          <w:b/>
          <w:bCs/>
          <w:sz w:val="28"/>
          <w:szCs w:val="28"/>
          <w:u w:val="single"/>
          <w:rtl/>
        </w:rPr>
      </w:pPr>
    </w:p>
    <w:p w14:paraId="12988B58" w14:textId="6387E1D5" w:rsidR="009125CE" w:rsidRPr="00AD0A0E" w:rsidRDefault="00A74F76" w:rsidP="008A5EE2">
      <w:pPr>
        <w:bidi/>
        <w:spacing w:after="120"/>
        <w:jc w:val="both"/>
        <w:outlineLvl w:val="1"/>
        <w:rPr>
          <w:rFonts w:cs="Simplified Arabic"/>
          <w:b/>
          <w:bCs/>
          <w:sz w:val="28"/>
          <w:szCs w:val="32"/>
          <w:rtl/>
          <w:lang w:bidi="ar-EG"/>
        </w:rPr>
      </w:pPr>
      <w:bookmarkStart w:id="1" w:name="_Toc192864394"/>
      <w:r w:rsidRPr="00AD0A0E">
        <w:rPr>
          <w:rFonts w:cs="Simplified Arabic"/>
          <w:b/>
          <w:bCs/>
          <w:sz w:val="28"/>
          <w:szCs w:val="32"/>
          <w:rtl/>
        </w:rPr>
        <w:t>مقدمة</w:t>
      </w:r>
      <w:r w:rsidR="009125CE" w:rsidRPr="00AD0A0E">
        <w:rPr>
          <w:rFonts w:cs="Simplified Arabic"/>
          <w:b/>
          <w:bCs/>
          <w:sz w:val="28"/>
          <w:szCs w:val="32"/>
          <w:rtl/>
          <w:lang w:bidi="ar-EG"/>
        </w:rPr>
        <w:t>:</w:t>
      </w:r>
      <w:bookmarkEnd w:id="1"/>
    </w:p>
    <w:p w14:paraId="6B1B976F" w14:textId="77777777" w:rsidR="00C85137" w:rsidRPr="00C85137" w:rsidRDefault="00C85137" w:rsidP="00C85137">
      <w:pPr>
        <w:bidi/>
        <w:spacing w:after="120"/>
        <w:jc w:val="both"/>
        <w:rPr>
          <w:rFonts w:cs="Simplified Arabic"/>
          <w:sz w:val="28"/>
          <w:szCs w:val="28"/>
        </w:rPr>
      </w:pPr>
      <w:r w:rsidRPr="00C85137">
        <w:rPr>
          <w:rFonts w:cs="Simplified Arabic"/>
          <w:sz w:val="28"/>
          <w:szCs w:val="28"/>
          <w:rtl/>
        </w:rPr>
        <w:t>منذ أواخر القرن العشرين وبدايات القرن الحادي والعشرين، شهد العالم طفرة غير مسبوقة في تقنيات الاتصال والوصول إلى المعلومات عبر الشبكات الرقمية، مما أسفر عن بروز مفهوم "العالم الرقمي" الذي غيّر ملامح الحياة الإنسانية في شتى المجالات. وبدأت الدول تسابق الزمن للاستفادة من هذه التقنيات الحديثة، وتوظيفها في مختلف القطاعات والمؤسسات، نظراً لدورها المحوري في دعم مسارات التنمية، والارتقاء بمستوى جودة الحياة، وتحفيز النمو الاقتصادي والاجتماعي</w:t>
      </w:r>
      <w:r w:rsidRPr="00C85137">
        <w:rPr>
          <w:rFonts w:cs="Simplified Arabic"/>
          <w:sz w:val="28"/>
          <w:szCs w:val="28"/>
        </w:rPr>
        <w:t>.</w:t>
      </w:r>
    </w:p>
    <w:p w14:paraId="1C8D785C" w14:textId="77777777" w:rsidR="00C85137" w:rsidRPr="00C85137" w:rsidRDefault="00C85137" w:rsidP="00C85137">
      <w:pPr>
        <w:bidi/>
        <w:spacing w:after="120"/>
        <w:jc w:val="both"/>
        <w:rPr>
          <w:rFonts w:cs="Simplified Arabic"/>
          <w:sz w:val="28"/>
          <w:szCs w:val="28"/>
        </w:rPr>
      </w:pPr>
      <w:r w:rsidRPr="00C85137">
        <w:rPr>
          <w:rFonts w:cs="Simplified Arabic"/>
          <w:sz w:val="28"/>
          <w:szCs w:val="28"/>
          <w:rtl/>
        </w:rPr>
        <w:t>ويُعد القطاع الحكومي من أبرز القطاعات التي سعت إلى دمج هذه التقنيات ضمن بنيتها التنظيمية، حيث أصبح التحول الرقمي يُصنف كأحد الدعائم الأساسية لتحقيق التطوير المؤسسي وتعزيز كفاءة الأداء. ويعكس العالم الرقمي اليوم أعلى ما توصل إليه الإنسان من تقدم وابتكار، لا سيما في مجالات قياس أداء الموظفين داخل المؤسسات الحكومية، وتقييم كفاءة الخدمات المقدمة للمستفيدين</w:t>
      </w:r>
      <w:r w:rsidRPr="00C85137">
        <w:rPr>
          <w:rFonts w:cs="Simplified Arabic"/>
          <w:sz w:val="28"/>
          <w:szCs w:val="28"/>
        </w:rPr>
        <w:t>.</w:t>
      </w:r>
    </w:p>
    <w:p w14:paraId="7A4F1EC9" w14:textId="77777777" w:rsidR="00C85137" w:rsidRPr="00C85137" w:rsidRDefault="00C85137" w:rsidP="00C85137">
      <w:pPr>
        <w:bidi/>
        <w:spacing w:after="120"/>
        <w:jc w:val="both"/>
        <w:rPr>
          <w:rFonts w:cs="Simplified Arabic"/>
          <w:sz w:val="28"/>
          <w:szCs w:val="28"/>
        </w:rPr>
      </w:pPr>
      <w:r w:rsidRPr="00C85137">
        <w:rPr>
          <w:rFonts w:cs="Simplified Arabic"/>
          <w:sz w:val="28"/>
          <w:szCs w:val="28"/>
          <w:rtl/>
        </w:rPr>
        <w:t>ولا يقتصر التحول الرقمي على إدخال الوسائل التقنية في بيئة العمل، بل يُعد مشروعًا استراتيجيًا متكاملاً يُحدث نقلة نوعية على مستوى أساليب العمل، وآليات تقديم الخدمات، وهيكلية العمليات الإدارية. ويهدف هذا التحول إلى تحسين الإنتاجية، وتسهيل حصول المستفيدين على الخدمات بجودة أعلى ووقت أسرع</w:t>
      </w:r>
      <w:r w:rsidRPr="00C85137">
        <w:rPr>
          <w:rFonts w:cs="Simplified Arabic"/>
          <w:sz w:val="28"/>
          <w:szCs w:val="28"/>
        </w:rPr>
        <w:t>.</w:t>
      </w:r>
    </w:p>
    <w:p w14:paraId="6171BDB6" w14:textId="0D5EAE54" w:rsidR="00BB6DF1" w:rsidRPr="00C85137" w:rsidRDefault="00C85137" w:rsidP="00C85137">
      <w:pPr>
        <w:bidi/>
        <w:spacing w:after="120"/>
        <w:jc w:val="both"/>
        <w:rPr>
          <w:rFonts w:cs="Simplified Arabic"/>
          <w:sz w:val="28"/>
          <w:szCs w:val="28"/>
          <w:rtl/>
        </w:rPr>
      </w:pPr>
      <w:r w:rsidRPr="00C85137">
        <w:rPr>
          <w:rFonts w:cs="Simplified Arabic"/>
          <w:sz w:val="28"/>
          <w:szCs w:val="28"/>
          <w:rtl/>
        </w:rPr>
        <w:t>علاوة على ذلك، يساهم التحول الرقمي في رفع العائدات الاستثمارية، وتعزيز القيمة الاقتصادية الوطنية من خلال زيادة كفاءة العمليات التشغيلية، وتسريع إنجاز المهام، وتقليل الاعتماد على التدخل البشري، مما يؤدي إلى الحد من الأخطاء، وتحسين إدارة الموارد، وتقليص معدلات الهدر. ويمثل ذلك خطوة متقدمة نحو تحقيق كفاءة تشغيلية عالية والوصول إلى نماذج حكومية رقمية متطورة تتماشى مع تطلعات المؤسسات وتعزز قدرتها التنافسية في عصر التقنية المتسارعة</w:t>
      </w:r>
      <w:r w:rsidRPr="00C85137">
        <w:rPr>
          <w:rFonts w:cs="Simplified Arabic"/>
          <w:sz w:val="28"/>
          <w:szCs w:val="28"/>
        </w:rPr>
        <w:t>.</w:t>
      </w:r>
    </w:p>
    <w:p w14:paraId="59648979" w14:textId="1CAB51AB" w:rsidR="00692348" w:rsidRPr="00AD0A0E" w:rsidRDefault="00A74F76" w:rsidP="00AD0A0E">
      <w:pPr>
        <w:bidi/>
        <w:spacing w:after="120"/>
        <w:jc w:val="both"/>
        <w:outlineLvl w:val="1"/>
        <w:rPr>
          <w:rFonts w:cs="Simplified Arabic"/>
          <w:sz w:val="28"/>
          <w:szCs w:val="32"/>
          <w:rtl/>
          <w:lang w:bidi="ar-EG"/>
        </w:rPr>
      </w:pPr>
      <w:bookmarkStart w:id="2" w:name="_Toc192864395"/>
      <w:r w:rsidRPr="00AD0A0E">
        <w:rPr>
          <w:rFonts w:cs="Simplified Arabic"/>
          <w:b/>
          <w:bCs/>
          <w:sz w:val="28"/>
          <w:szCs w:val="32"/>
          <w:rtl/>
        </w:rPr>
        <w:t>مشكلة الدراسة</w:t>
      </w:r>
      <w:r w:rsidR="009125CE" w:rsidRPr="00AD0A0E">
        <w:rPr>
          <w:rFonts w:cs="Simplified Arabic"/>
          <w:sz w:val="28"/>
          <w:szCs w:val="32"/>
          <w:rtl/>
          <w:lang w:bidi="ar-EG"/>
        </w:rPr>
        <w:t>:</w:t>
      </w:r>
      <w:bookmarkEnd w:id="2"/>
    </w:p>
    <w:p w14:paraId="28420449" w14:textId="77777777" w:rsidR="00F527DB" w:rsidRPr="00F527DB" w:rsidRDefault="00F527DB" w:rsidP="00F527DB">
      <w:pPr>
        <w:bidi/>
        <w:spacing w:after="120"/>
        <w:jc w:val="both"/>
        <w:outlineLvl w:val="1"/>
        <w:rPr>
          <w:rFonts w:cs="Simplified Arabic"/>
          <w:sz w:val="28"/>
          <w:szCs w:val="28"/>
        </w:rPr>
      </w:pPr>
      <w:bookmarkStart w:id="3" w:name="_Toc192864396"/>
      <w:r w:rsidRPr="00F527DB">
        <w:rPr>
          <w:rFonts w:cs="Simplified Arabic"/>
          <w:sz w:val="28"/>
          <w:szCs w:val="28"/>
          <w:rtl/>
        </w:rPr>
        <w:t>نظرًا لكون التحول الرقمي أصبح سمة العصر وأحد أبرز ملامح التقدم التقني والاجتماعي، فقد حاز اهتمامًا متزايدًا على مستوى العالم. ولم يعد من الممكن بلوغ مستويات إنتاجية مرتفعة بالاعتماد على الوسائل التقليدية في الإدارة والاتصال المؤسسي. فقد أثبتت التجارب الحديثة جدوى التحول الرقمي وفاعليته في تحسين سير العمل، والقضاء على الأنظمة الورقية التي تعاني من محدودية المرونة، لصالح بيئة رقمية متطورة تمتاز بالدقة والسرعة والقدرة على مواكبة التطورات المستمرة</w:t>
      </w:r>
      <w:r w:rsidRPr="00F527DB">
        <w:rPr>
          <w:rFonts w:cs="Simplified Arabic"/>
          <w:sz w:val="28"/>
          <w:szCs w:val="28"/>
        </w:rPr>
        <w:t>.</w:t>
      </w:r>
    </w:p>
    <w:p w14:paraId="07AB3CB7" w14:textId="77777777" w:rsidR="00F527DB" w:rsidRPr="00F527DB" w:rsidRDefault="00F527DB" w:rsidP="00F527DB">
      <w:pPr>
        <w:bidi/>
        <w:spacing w:after="120"/>
        <w:jc w:val="both"/>
        <w:outlineLvl w:val="1"/>
        <w:rPr>
          <w:rFonts w:cs="Simplified Arabic"/>
          <w:sz w:val="28"/>
          <w:szCs w:val="28"/>
        </w:rPr>
      </w:pPr>
      <w:r w:rsidRPr="00F527DB">
        <w:rPr>
          <w:rFonts w:cs="Simplified Arabic"/>
          <w:sz w:val="28"/>
          <w:szCs w:val="28"/>
          <w:rtl/>
        </w:rPr>
        <w:lastRenderedPageBreak/>
        <w:t>وقد كشفت الأزمات العالمية الحديثة، وعلى رأسها جائحة كوفيد-19، عن مدى الحاجة الماسة لتبني الحلول الرقمية بشكل كامل في مختلف التعاملات والإجراءات، بما يسهم في تسهيل الخدمات وضمان استمرار الأنشطة والخدمات دون انقطاع. فبينما كانت بعض المؤسسات في السابق تواجه ضعفًا في البنية التحتية الرقمية، مما حصر أعمالها في نطاق محدود، أضحى من الضروري اليوم — في ظل هذا التطور التقني المتسارع — تجاوز الأنماط التقليدية وتعزيز آليات الاتصال والتواصل داخل المؤسسات وخارجها، بما ينعكس إيجابًا على كفاءة الأداء ومستوى إنتاجية الموارد البشرية</w:t>
      </w:r>
      <w:r w:rsidRPr="00F527DB">
        <w:rPr>
          <w:rFonts w:cs="Simplified Arabic"/>
          <w:sz w:val="28"/>
          <w:szCs w:val="28"/>
        </w:rPr>
        <w:t>.</w:t>
      </w:r>
    </w:p>
    <w:p w14:paraId="28633DAA" w14:textId="7E4006E3" w:rsidR="002F3B6F" w:rsidRPr="002F3B6F" w:rsidRDefault="00F527DB" w:rsidP="00F527DB">
      <w:pPr>
        <w:bidi/>
        <w:spacing w:after="120"/>
        <w:jc w:val="both"/>
        <w:outlineLvl w:val="1"/>
        <w:rPr>
          <w:rFonts w:cs="Simplified Arabic"/>
          <w:sz w:val="28"/>
          <w:szCs w:val="28"/>
        </w:rPr>
      </w:pPr>
      <w:r w:rsidRPr="00F527DB">
        <w:rPr>
          <w:rFonts w:cs="Simplified Arabic"/>
          <w:sz w:val="28"/>
          <w:szCs w:val="28"/>
          <w:rtl/>
        </w:rPr>
        <w:t>وانطلاقًا من هذا الواقع، يمكن تحديد مشكلة الدراسة من خلال طرح السؤال الرئيس الآتي</w:t>
      </w:r>
      <w:r w:rsidR="002F3B6F" w:rsidRPr="002F3B6F">
        <w:rPr>
          <w:rFonts w:cs="Simplified Arabic"/>
          <w:sz w:val="28"/>
          <w:szCs w:val="28"/>
        </w:rPr>
        <w:t>:</w:t>
      </w:r>
      <w:r w:rsidR="002F3B6F">
        <w:rPr>
          <w:rFonts w:cs="Simplified Arabic" w:hint="cs"/>
          <w:sz w:val="28"/>
          <w:szCs w:val="28"/>
          <w:rtl/>
        </w:rPr>
        <w:t xml:space="preserve"> </w:t>
      </w:r>
      <w:r w:rsidR="002F3B6F" w:rsidRPr="002F3B6F">
        <w:rPr>
          <w:rFonts w:cs="Simplified Arabic"/>
          <w:b/>
          <w:bCs/>
          <w:sz w:val="28"/>
          <w:szCs w:val="28"/>
          <w:rtl/>
        </w:rPr>
        <w:t>ما أثر التحول الرقمي في الهيئة الملكية للجبيل وينبع بالمملكة العربية السعودية على رفع كفاءة وإنتاجية الموظفين؟</w:t>
      </w:r>
    </w:p>
    <w:p w14:paraId="231E38BB" w14:textId="5E486C4C" w:rsidR="009125CE" w:rsidRPr="00AD0A0E" w:rsidRDefault="00A74F76" w:rsidP="00AD0A0E">
      <w:pPr>
        <w:bidi/>
        <w:spacing w:after="120"/>
        <w:jc w:val="both"/>
        <w:outlineLvl w:val="1"/>
        <w:rPr>
          <w:rFonts w:cs="Simplified Arabic"/>
          <w:b/>
          <w:bCs/>
          <w:sz w:val="28"/>
          <w:szCs w:val="32"/>
          <w:rtl/>
        </w:rPr>
      </w:pPr>
      <w:r w:rsidRPr="00AD0A0E">
        <w:rPr>
          <w:rFonts w:cs="Simplified Arabic"/>
          <w:b/>
          <w:bCs/>
          <w:sz w:val="28"/>
          <w:szCs w:val="32"/>
          <w:rtl/>
        </w:rPr>
        <w:t>أهمية الدراسة:</w:t>
      </w:r>
      <w:bookmarkEnd w:id="3"/>
    </w:p>
    <w:p w14:paraId="197BB48F" w14:textId="7D3E9E21" w:rsidR="00206F0F" w:rsidRPr="00166714" w:rsidRDefault="00206F0F" w:rsidP="002E3120">
      <w:pPr>
        <w:pStyle w:val="ListParagraph"/>
        <w:numPr>
          <w:ilvl w:val="0"/>
          <w:numId w:val="7"/>
        </w:numPr>
        <w:jc w:val="both"/>
        <w:rPr>
          <w:rFonts w:cs="Simplified Arabic"/>
          <w:sz w:val="28"/>
          <w:szCs w:val="28"/>
          <w:rtl/>
        </w:rPr>
      </w:pPr>
      <w:r w:rsidRPr="00166714">
        <w:rPr>
          <w:rFonts w:cs="Simplified Arabic"/>
          <w:b/>
          <w:bCs/>
          <w:sz w:val="28"/>
          <w:szCs w:val="28"/>
          <w:rtl/>
        </w:rPr>
        <w:t>الأهمية النظرية</w:t>
      </w:r>
      <w:r w:rsidR="008302D5" w:rsidRPr="00166714">
        <w:rPr>
          <w:rFonts w:cs="Simplified Arabic"/>
          <w:b/>
          <w:bCs/>
          <w:sz w:val="28"/>
          <w:szCs w:val="28"/>
          <w:rtl/>
        </w:rPr>
        <w:t xml:space="preserve"> العلمية</w:t>
      </w:r>
      <w:r w:rsidRPr="00166714">
        <w:rPr>
          <w:rFonts w:cs="Simplified Arabic"/>
          <w:b/>
          <w:bCs/>
          <w:sz w:val="28"/>
          <w:szCs w:val="28"/>
          <w:rtl/>
        </w:rPr>
        <w:t>:</w:t>
      </w:r>
      <w:r w:rsidRPr="00166714">
        <w:rPr>
          <w:rFonts w:cs="Simplified Arabic"/>
          <w:sz w:val="28"/>
          <w:szCs w:val="28"/>
          <w:rtl/>
        </w:rPr>
        <w:t xml:space="preserve"> تعريف الباحثين على مفهوم </w:t>
      </w:r>
      <w:r w:rsidR="00254A4E" w:rsidRPr="00166714">
        <w:rPr>
          <w:rFonts w:cs="Times New Roman"/>
          <w:sz w:val="28"/>
          <w:szCs w:val="28"/>
          <w:rtl/>
        </w:rPr>
        <w:t xml:space="preserve">في التحول الرقمي منظمة الهيئة الملكية للجبيل وينبع بالمملكة العربية </w:t>
      </w:r>
      <w:r w:rsidR="00AD0A0E" w:rsidRPr="00166714">
        <w:rPr>
          <w:rFonts w:cs="Times New Roman" w:hint="cs"/>
          <w:sz w:val="28"/>
          <w:szCs w:val="28"/>
          <w:rtl/>
        </w:rPr>
        <w:t>السعودية ومدى</w:t>
      </w:r>
      <w:r w:rsidR="00465D59" w:rsidRPr="00166714">
        <w:rPr>
          <w:rFonts w:cs="Simplified Arabic"/>
          <w:sz w:val="28"/>
          <w:szCs w:val="28"/>
          <w:rtl/>
        </w:rPr>
        <w:t xml:space="preserve"> تأثيرها على تحسين </w:t>
      </w:r>
      <w:r w:rsidRPr="00166714">
        <w:rPr>
          <w:rFonts w:cs="Simplified Arabic"/>
          <w:sz w:val="28"/>
          <w:szCs w:val="28"/>
          <w:rtl/>
        </w:rPr>
        <w:t>كفاءة الإنتاجية</w:t>
      </w:r>
      <w:r w:rsidR="00465D59" w:rsidRPr="00166714">
        <w:rPr>
          <w:rFonts w:cs="Simplified Arabic"/>
          <w:sz w:val="28"/>
          <w:szCs w:val="28"/>
          <w:rtl/>
        </w:rPr>
        <w:t xml:space="preserve"> </w:t>
      </w:r>
      <w:r w:rsidR="00A76AE4" w:rsidRPr="00166714">
        <w:rPr>
          <w:rFonts w:cs="Simplified Arabic"/>
          <w:sz w:val="28"/>
          <w:szCs w:val="28"/>
          <w:rtl/>
        </w:rPr>
        <w:t>للموظفين والكشف</w:t>
      </w:r>
      <w:r w:rsidRPr="00166714">
        <w:rPr>
          <w:rFonts w:cs="Simplified Arabic"/>
          <w:sz w:val="28"/>
          <w:szCs w:val="28"/>
          <w:rtl/>
        </w:rPr>
        <w:t xml:space="preserve"> عن أبعاد </w:t>
      </w:r>
      <w:r w:rsidR="0005124E" w:rsidRPr="00166714">
        <w:rPr>
          <w:rFonts w:cs="Simplified Arabic"/>
          <w:sz w:val="28"/>
          <w:szCs w:val="28"/>
          <w:rtl/>
        </w:rPr>
        <w:t>التحول الرقمي.</w:t>
      </w:r>
    </w:p>
    <w:p w14:paraId="36510C0F" w14:textId="400DDC85" w:rsidR="00BB6DF1" w:rsidRPr="008A5EE2" w:rsidRDefault="00206F0F" w:rsidP="008A5EE2">
      <w:pPr>
        <w:pStyle w:val="ListParagraph"/>
        <w:numPr>
          <w:ilvl w:val="0"/>
          <w:numId w:val="7"/>
        </w:numPr>
        <w:spacing w:after="120"/>
        <w:ind w:left="714" w:hanging="357"/>
        <w:jc w:val="both"/>
        <w:rPr>
          <w:rFonts w:cs="Simplified Arabic"/>
          <w:color w:val="FF0000"/>
          <w:sz w:val="28"/>
          <w:szCs w:val="28"/>
          <w:u w:val="single"/>
          <w:rtl/>
        </w:rPr>
      </w:pPr>
      <w:r w:rsidRPr="00166714">
        <w:rPr>
          <w:rFonts w:cs="Simplified Arabic"/>
          <w:b/>
          <w:bCs/>
          <w:sz w:val="28"/>
          <w:szCs w:val="28"/>
          <w:rtl/>
        </w:rPr>
        <w:t>الأهمية التطبيقية</w:t>
      </w:r>
      <w:r w:rsidR="008302D5" w:rsidRPr="00166714">
        <w:rPr>
          <w:rFonts w:cs="Simplified Arabic"/>
          <w:b/>
          <w:bCs/>
          <w:sz w:val="28"/>
          <w:szCs w:val="28"/>
          <w:rtl/>
        </w:rPr>
        <w:t xml:space="preserve"> العملية</w:t>
      </w:r>
      <w:r w:rsidRPr="00166714">
        <w:rPr>
          <w:rFonts w:cs="Simplified Arabic"/>
          <w:b/>
          <w:bCs/>
          <w:sz w:val="28"/>
          <w:szCs w:val="28"/>
          <w:rtl/>
        </w:rPr>
        <w:t>:</w:t>
      </w:r>
      <w:r w:rsidR="0005124E" w:rsidRPr="00166714">
        <w:rPr>
          <w:rFonts w:cs="Simplified Arabic"/>
          <w:sz w:val="28"/>
          <w:szCs w:val="28"/>
          <w:rtl/>
        </w:rPr>
        <w:t xml:space="preserve"> </w:t>
      </w:r>
      <w:r w:rsidR="00D501F2" w:rsidRPr="00166714">
        <w:rPr>
          <w:rFonts w:cs="Simplified Arabic"/>
          <w:sz w:val="28"/>
          <w:szCs w:val="28"/>
          <w:rtl/>
        </w:rPr>
        <w:t>تمكين وذلك للمساهمة</w:t>
      </w:r>
      <w:r w:rsidR="0005124E" w:rsidRPr="00166714">
        <w:rPr>
          <w:rFonts w:cs="Simplified Arabic"/>
          <w:sz w:val="28"/>
          <w:szCs w:val="28"/>
          <w:rtl/>
        </w:rPr>
        <w:t xml:space="preserve"> في الحد من هدر الوقت وتقليل تكاليف التشغيل تسهم هذه الدراسة في رفع كفاءة الموظفين بعد تدريبهم على العمل بالتحول </w:t>
      </w:r>
      <w:r w:rsidR="00465D59" w:rsidRPr="00166714">
        <w:rPr>
          <w:rFonts w:cs="Simplified Arabic"/>
          <w:sz w:val="28"/>
          <w:szCs w:val="28"/>
          <w:rtl/>
        </w:rPr>
        <w:t>الرقمي.</w:t>
      </w:r>
    </w:p>
    <w:p w14:paraId="5E7522B4" w14:textId="5155054F" w:rsidR="0056419C" w:rsidRPr="00AD0A0E" w:rsidRDefault="00A74F76" w:rsidP="00AD0A0E">
      <w:pPr>
        <w:bidi/>
        <w:spacing w:after="120"/>
        <w:jc w:val="both"/>
        <w:outlineLvl w:val="1"/>
        <w:rPr>
          <w:rFonts w:cs="Simplified Arabic"/>
          <w:b/>
          <w:bCs/>
          <w:sz w:val="28"/>
          <w:szCs w:val="32"/>
          <w:rtl/>
        </w:rPr>
      </w:pPr>
      <w:bookmarkStart w:id="4" w:name="_Toc192864397"/>
      <w:r w:rsidRPr="00AD0A0E">
        <w:rPr>
          <w:rFonts w:cs="Simplified Arabic"/>
          <w:b/>
          <w:bCs/>
          <w:sz w:val="28"/>
          <w:szCs w:val="32"/>
          <w:rtl/>
        </w:rPr>
        <w:t>أهداف الدراسة</w:t>
      </w:r>
      <w:r w:rsidR="009125CE" w:rsidRPr="00AD0A0E">
        <w:rPr>
          <w:rFonts w:cs="Simplified Arabic"/>
          <w:b/>
          <w:bCs/>
          <w:sz w:val="28"/>
          <w:szCs w:val="32"/>
          <w:rtl/>
        </w:rPr>
        <w:t>:</w:t>
      </w:r>
      <w:bookmarkEnd w:id="4"/>
    </w:p>
    <w:p w14:paraId="5F247B1E" w14:textId="3B42BAC3" w:rsidR="0056419C" w:rsidRPr="00166714" w:rsidRDefault="0056419C" w:rsidP="002E3120">
      <w:pPr>
        <w:pStyle w:val="ListParagraph"/>
        <w:numPr>
          <w:ilvl w:val="0"/>
          <w:numId w:val="2"/>
        </w:numPr>
        <w:jc w:val="both"/>
        <w:rPr>
          <w:rFonts w:cs="Simplified Arabic"/>
          <w:sz w:val="28"/>
          <w:szCs w:val="28"/>
          <w:rtl/>
        </w:rPr>
      </w:pPr>
      <w:r w:rsidRPr="00166714">
        <w:rPr>
          <w:rFonts w:cs="Simplified Arabic"/>
          <w:sz w:val="28"/>
          <w:szCs w:val="28"/>
          <w:rtl/>
        </w:rPr>
        <w:t>التعرف على مفهوم التحول الرقمي.</w:t>
      </w:r>
    </w:p>
    <w:p w14:paraId="77A1A604" w14:textId="047F2711" w:rsidR="0056419C" w:rsidRPr="00166714" w:rsidRDefault="0056419C" w:rsidP="002E3120">
      <w:pPr>
        <w:pStyle w:val="ListParagraph"/>
        <w:numPr>
          <w:ilvl w:val="0"/>
          <w:numId w:val="2"/>
        </w:numPr>
        <w:jc w:val="both"/>
        <w:rPr>
          <w:rFonts w:cs="Simplified Arabic"/>
          <w:sz w:val="28"/>
          <w:szCs w:val="28"/>
          <w:rtl/>
        </w:rPr>
      </w:pPr>
      <w:r w:rsidRPr="00166714">
        <w:rPr>
          <w:rFonts w:cs="Simplified Arabic"/>
          <w:sz w:val="28"/>
          <w:szCs w:val="28"/>
          <w:rtl/>
        </w:rPr>
        <w:t>الكشف عن وسائل التحول الرقمي وطرق استخدامها.</w:t>
      </w:r>
    </w:p>
    <w:p w14:paraId="7F464B85" w14:textId="673434C0" w:rsidR="0056419C" w:rsidRPr="00166714" w:rsidRDefault="0056419C" w:rsidP="002E3120">
      <w:pPr>
        <w:pStyle w:val="ListParagraph"/>
        <w:numPr>
          <w:ilvl w:val="0"/>
          <w:numId w:val="2"/>
        </w:numPr>
        <w:jc w:val="both"/>
        <w:rPr>
          <w:rFonts w:cs="Simplified Arabic"/>
          <w:sz w:val="28"/>
          <w:szCs w:val="28"/>
          <w:rtl/>
        </w:rPr>
      </w:pPr>
      <w:r w:rsidRPr="00166714">
        <w:rPr>
          <w:rFonts w:cs="Simplified Arabic"/>
          <w:sz w:val="28"/>
          <w:szCs w:val="28"/>
          <w:rtl/>
        </w:rPr>
        <w:t>أداء التعرف على دور</w:t>
      </w:r>
      <w:r w:rsidR="00254A4E" w:rsidRPr="00166714">
        <w:rPr>
          <w:rFonts w:cs="Times New Roman"/>
          <w:sz w:val="28"/>
          <w:szCs w:val="28"/>
          <w:rtl/>
        </w:rPr>
        <w:t xml:space="preserve"> التحول الرقمي في منظمة الهيئة الملكية للجبيل وينبع بالمملكة العربية </w:t>
      </w:r>
      <w:r w:rsidR="008A5EE2" w:rsidRPr="00166714">
        <w:rPr>
          <w:rFonts w:cs="Times New Roman" w:hint="cs"/>
          <w:sz w:val="28"/>
          <w:szCs w:val="28"/>
          <w:rtl/>
        </w:rPr>
        <w:t>السعودية في</w:t>
      </w:r>
      <w:r w:rsidRPr="00166714">
        <w:rPr>
          <w:rFonts w:cs="Simplified Arabic"/>
          <w:sz w:val="28"/>
          <w:szCs w:val="28"/>
          <w:rtl/>
        </w:rPr>
        <w:t xml:space="preserve"> زياد إنتاجية الموظفين</w:t>
      </w:r>
      <w:r w:rsidR="00392F26" w:rsidRPr="00166714">
        <w:rPr>
          <w:rFonts w:cs="Simplified Arabic"/>
          <w:sz w:val="28"/>
          <w:szCs w:val="28"/>
          <w:rtl/>
        </w:rPr>
        <w:t>.</w:t>
      </w:r>
    </w:p>
    <w:p w14:paraId="45AA0832" w14:textId="403E603B" w:rsidR="0056419C" w:rsidRPr="00166714" w:rsidRDefault="0056419C" w:rsidP="002E3120">
      <w:pPr>
        <w:pStyle w:val="ListParagraph"/>
        <w:numPr>
          <w:ilvl w:val="0"/>
          <w:numId w:val="2"/>
        </w:numPr>
        <w:jc w:val="both"/>
        <w:rPr>
          <w:rFonts w:cs="Simplified Arabic"/>
          <w:sz w:val="28"/>
          <w:szCs w:val="28"/>
          <w:rtl/>
        </w:rPr>
      </w:pPr>
      <w:r w:rsidRPr="00166714">
        <w:rPr>
          <w:rFonts w:cs="Simplified Arabic"/>
          <w:sz w:val="28"/>
          <w:szCs w:val="28"/>
          <w:rtl/>
        </w:rPr>
        <w:t xml:space="preserve">الكشف عن المعوقات التي تحول دون </w:t>
      </w:r>
      <w:r w:rsidR="00254A4E" w:rsidRPr="00166714">
        <w:rPr>
          <w:rFonts w:cs="Times New Roman"/>
          <w:sz w:val="28"/>
          <w:szCs w:val="28"/>
          <w:rtl/>
        </w:rPr>
        <w:t xml:space="preserve">التحول الرقمي في منظمة الهيئة الملكية للجبيل وينبع بالمملكة العربية </w:t>
      </w:r>
      <w:r w:rsidR="008A5EE2" w:rsidRPr="00166714">
        <w:rPr>
          <w:rFonts w:cs="Times New Roman" w:hint="cs"/>
          <w:sz w:val="28"/>
          <w:szCs w:val="28"/>
          <w:rtl/>
        </w:rPr>
        <w:t>السعودية.</w:t>
      </w:r>
    </w:p>
    <w:p w14:paraId="2979C861" w14:textId="72BA8C02" w:rsidR="00BB6DF1" w:rsidRPr="008A5EE2" w:rsidRDefault="0056419C" w:rsidP="00AD0A0E">
      <w:pPr>
        <w:pStyle w:val="ListParagraph"/>
        <w:numPr>
          <w:ilvl w:val="0"/>
          <w:numId w:val="2"/>
        </w:numPr>
        <w:spacing w:after="120"/>
        <w:ind w:left="714" w:hanging="357"/>
        <w:jc w:val="both"/>
        <w:rPr>
          <w:rFonts w:cs="Simplified Arabic"/>
          <w:sz w:val="28"/>
          <w:szCs w:val="28"/>
          <w:rtl/>
        </w:rPr>
      </w:pPr>
      <w:r w:rsidRPr="00166714">
        <w:rPr>
          <w:rFonts w:cs="Simplified Arabic"/>
          <w:sz w:val="28"/>
          <w:szCs w:val="28"/>
          <w:rtl/>
        </w:rPr>
        <w:t xml:space="preserve">التعرف على الحلول التي تجعل زيادة </w:t>
      </w:r>
      <w:r w:rsidR="00BD3543" w:rsidRPr="00166714">
        <w:rPr>
          <w:rFonts w:cs="Simplified Arabic"/>
          <w:sz w:val="28"/>
          <w:szCs w:val="28"/>
          <w:rtl/>
        </w:rPr>
        <w:t>إنتاجية الموظفين</w:t>
      </w:r>
      <w:r w:rsidRPr="00166714">
        <w:rPr>
          <w:rFonts w:cs="Simplified Arabic"/>
          <w:sz w:val="28"/>
          <w:szCs w:val="28"/>
          <w:rtl/>
        </w:rPr>
        <w:t xml:space="preserve"> مرتبطا بالتحول الرقمي.</w:t>
      </w:r>
    </w:p>
    <w:p w14:paraId="36F619BF" w14:textId="18A9F8E6" w:rsidR="00A74F76" w:rsidRPr="00AD0A0E" w:rsidRDefault="00D22171" w:rsidP="00AD0A0E">
      <w:pPr>
        <w:bidi/>
        <w:spacing w:after="120"/>
        <w:jc w:val="both"/>
        <w:outlineLvl w:val="1"/>
        <w:rPr>
          <w:rFonts w:cs="Simplified Arabic"/>
          <w:b/>
          <w:bCs/>
          <w:sz w:val="28"/>
          <w:szCs w:val="32"/>
          <w:rtl/>
        </w:rPr>
      </w:pPr>
      <w:bookmarkStart w:id="5" w:name="_Toc192864398"/>
      <w:r w:rsidRPr="00AD0A0E">
        <w:rPr>
          <w:rFonts w:cs="Simplified Arabic"/>
          <w:b/>
          <w:bCs/>
          <w:sz w:val="28"/>
          <w:szCs w:val="32"/>
          <w:rtl/>
        </w:rPr>
        <w:t>تساؤلات الدراسة</w:t>
      </w:r>
      <w:r w:rsidR="00BB6DF1" w:rsidRPr="00AD0A0E">
        <w:rPr>
          <w:rFonts w:cs="Simplified Arabic"/>
          <w:b/>
          <w:bCs/>
          <w:sz w:val="28"/>
          <w:szCs w:val="32"/>
          <w:rtl/>
        </w:rPr>
        <w:t>:</w:t>
      </w:r>
      <w:bookmarkEnd w:id="5"/>
    </w:p>
    <w:p w14:paraId="3BF7B3D5" w14:textId="5BB2A577" w:rsidR="0056419C" w:rsidRPr="00166714" w:rsidRDefault="0056419C" w:rsidP="00AD0A0E">
      <w:pPr>
        <w:pStyle w:val="NormalWeb"/>
        <w:bidi/>
        <w:jc w:val="both"/>
        <w:rPr>
          <w:rFonts w:eastAsiaTheme="minorHAnsi" w:cs="Simplified Arabic"/>
          <w:kern w:val="2"/>
          <w:sz w:val="28"/>
          <w:szCs w:val="28"/>
          <w:rtl/>
          <w14:ligatures w14:val="standardContextual"/>
        </w:rPr>
      </w:pPr>
      <w:r w:rsidRPr="00166714">
        <w:rPr>
          <w:rFonts w:eastAsiaTheme="minorHAnsi" w:cs="Simplified Arabic"/>
          <w:kern w:val="2"/>
          <w:sz w:val="28"/>
          <w:szCs w:val="28"/>
          <w:rtl/>
          <w14:ligatures w14:val="standardContextual"/>
        </w:rPr>
        <w:t>ستحاول دراسة</w:t>
      </w:r>
      <w:r w:rsidR="00732FE2" w:rsidRPr="00166714">
        <w:rPr>
          <w:rFonts w:eastAsiaTheme="minorHAnsi" w:cs="Simplified Arabic"/>
          <w:kern w:val="2"/>
          <w:sz w:val="28"/>
          <w:szCs w:val="28"/>
          <w:rtl/>
          <w14:ligatures w14:val="standardContextual"/>
        </w:rPr>
        <w:t xml:space="preserve"> الباح</w:t>
      </w:r>
      <w:r w:rsidR="002F399A" w:rsidRPr="00166714">
        <w:rPr>
          <w:rFonts w:eastAsiaTheme="minorHAnsi" w:cs="Simplified Arabic"/>
          <w:kern w:val="2"/>
          <w:sz w:val="28"/>
          <w:szCs w:val="28"/>
          <w:rtl/>
          <w14:ligatures w14:val="standardContextual"/>
        </w:rPr>
        <w:t>ث</w:t>
      </w:r>
      <w:r w:rsidRPr="00166714">
        <w:rPr>
          <w:rFonts w:eastAsiaTheme="minorHAnsi" w:cs="Simplified Arabic"/>
          <w:kern w:val="2"/>
          <w:sz w:val="28"/>
          <w:szCs w:val="28"/>
          <w:rtl/>
          <w14:ligatures w14:val="standardContextual"/>
        </w:rPr>
        <w:t xml:space="preserve"> الإجابة على مجموعة من التساؤلات ولعل من اهمها ما يأتي</w:t>
      </w:r>
      <w:r w:rsidRPr="00166714">
        <w:rPr>
          <w:rFonts w:eastAsiaTheme="minorHAnsi" w:cs="Simplified Arabic"/>
          <w:kern w:val="2"/>
          <w:sz w:val="28"/>
          <w:szCs w:val="28"/>
          <w14:ligatures w14:val="standardContextual"/>
        </w:rPr>
        <w:t xml:space="preserve">: </w:t>
      </w:r>
    </w:p>
    <w:p w14:paraId="1F795203" w14:textId="77777777" w:rsidR="00BD3543" w:rsidRPr="00AD0A0E" w:rsidRDefault="00BD3543" w:rsidP="00AD0A0E">
      <w:pPr>
        <w:pStyle w:val="NormalWeb"/>
        <w:numPr>
          <w:ilvl w:val="0"/>
          <w:numId w:val="22"/>
        </w:numPr>
        <w:bidi/>
        <w:jc w:val="both"/>
        <w:rPr>
          <w:rFonts w:eastAsiaTheme="minorHAnsi" w:cs="Simplified Arabic"/>
          <w:kern w:val="2"/>
          <w:sz w:val="28"/>
          <w:szCs w:val="28"/>
          <w14:ligatures w14:val="standardContextual"/>
        </w:rPr>
      </w:pPr>
      <w:r w:rsidRPr="00AD0A0E">
        <w:rPr>
          <w:rFonts w:eastAsiaTheme="minorHAnsi" w:cs="Simplified Arabic"/>
          <w:kern w:val="2"/>
          <w:sz w:val="28"/>
          <w:szCs w:val="28"/>
          <w:rtl/>
          <w14:ligatures w14:val="standardContextual"/>
        </w:rPr>
        <w:t>ما هو الوضع الحالي بالمنظمة بدون التحول الرقمي؟</w:t>
      </w:r>
    </w:p>
    <w:p w14:paraId="21AD5C13" w14:textId="77777777" w:rsidR="00BD3543" w:rsidRPr="00AD0A0E" w:rsidRDefault="00BD3543" w:rsidP="00AD0A0E">
      <w:pPr>
        <w:pStyle w:val="NormalWeb"/>
        <w:numPr>
          <w:ilvl w:val="0"/>
          <w:numId w:val="22"/>
        </w:numPr>
        <w:bidi/>
        <w:jc w:val="both"/>
        <w:rPr>
          <w:rFonts w:eastAsiaTheme="minorHAnsi" w:cs="Simplified Arabic"/>
          <w:kern w:val="2"/>
          <w:sz w:val="28"/>
          <w:szCs w:val="28"/>
          <w14:ligatures w14:val="standardContextual"/>
        </w:rPr>
      </w:pPr>
      <w:r w:rsidRPr="00AD0A0E">
        <w:rPr>
          <w:rFonts w:eastAsiaTheme="minorHAnsi" w:cs="Simplified Arabic"/>
          <w:kern w:val="2"/>
          <w:sz w:val="28"/>
          <w:szCs w:val="28"/>
          <w:rtl/>
          <w14:ligatures w14:val="standardContextual"/>
        </w:rPr>
        <w:t>ما هو تأثير التحول الرقمي في رفع مستوى كفاءة إنتاجية العاملين في المنظمة؟</w:t>
      </w:r>
    </w:p>
    <w:p w14:paraId="5E843B22" w14:textId="21C28FDD" w:rsidR="00345856" w:rsidRPr="00AD0A0E" w:rsidRDefault="00BD3543" w:rsidP="00AD0A0E">
      <w:pPr>
        <w:pStyle w:val="NormalWeb"/>
        <w:numPr>
          <w:ilvl w:val="0"/>
          <w:numId w:val="22"/>
        </w:numPr>
        <w:bidi/>
        <w:jc w:val="both"/>
        <w:rPr>
          <w:rFonts w:eastAsiaTheme="minorHAnsi" w:cs="Simplified Arabic"/>
          <w:kern w:val="2"/>
          <w:sz w:val="28"/>
          <w:szCs w:val="28"/>
          <w:rtl/>
          <w14:ligatures w14:val="standardContextual"/>
        </w:rPr>
      </w:pPr>
      <w:r w:rsidRPr="00AD0A0E">
        <w:rPr>
          <w:rFonts w:eastAsiaTheme="minorHAnsi" w:cs="Simplified Arabic"/>
          <w:kern w:val="2"/>
          <w:sz w:val="28"/>
          <w:szCs w:val="28"/>
          <w:rtl/>
          <w14:ligatures w14:val="standardContextual"/>
        </w:rPr>
        <w:lastRenderedPageBreak/>
        <w:t>ماهي الوسائل والطرق المستخدمة لتفعيل التحول الرقمي بالمنظمة</w:t>
      </w:r>
      <w:r w:rsidR="00345856" w:rsidRPr="00AD0A0E">
        <w:rPr>
          <w:rFonts w:eastAsiaTheme="minorHAnsi" w:cs="Simplified Arabic"/>
          <w:kern w:val="2"/>
          <w:sz w:val="28"/>
          <w:szCs w:val="28"/>
          <w:rtl/>
          <w14:ligatures w14:val="standardContextual"/>
        </w:rPr>
        <w:t xml:space="preserve"> وتزيد كفاءة إنتاجيتها؟</w:t>
      </w:r>
      <w:r w:rsidRPr="00AD0A0E">
        <w:rPr>
          <w:rFonts w:eastAsiaTheme="minorHAnsi" w:cs="Simplified Arabic"/>
          <w:kern w:val="2"/>
          <w:sz w:val="28"/>
          <w:szCs w:val="28"/>
          <w:rtl/>
          <w14:ligatures w14:val="standardContextual"/>
        </w:rPr>
        <w:t xml:space="preserve"> ما أبرز معوقات</w:t>
      </w:r>
      <w:r w:rsidR="00254A4E" w:rsidRPr="00AD0A0E">
        <w:rPr>
          <w:rFonts w:eastAsiaTheme="minorHAnsi" w:cs="Simplified Arabic"/>
          <w:kern w:val="2"/>
          <w:sz w:val="28"/>
          <w:szCs w:val="28"/>
          <w:rtl/>
          <w14:ligatures w14:val="standardContextual"/>
        </w:rPr>
        <w:t xml:space="preserve"> التحول الرقمي في منظمة الهيئة الملكية للجبيل وينبع بالمملكة العربية </w:t>
      </w:r>
      <w:r w:rsidR="00AD0A0E" w:rsidRPr="00AD0A0E">
        <w:rPr>
          <w:rFonts w:eastAsiaTheme="minorHAnsi" w:cs="Simplified Arabic" w:hint="cs"/>
          <w:kern w:val="2"/>
          <w:sz w:val="28"/>
          <w:szCs w:val="28"/>
          <w:rtl/>
          <w14:ligatures w14:val="standardContextual"/>
        </w:rPr>
        <w:t>السعودية والحلول</w:t>
      </w:r>
      <w:r w:rsidR="00345856" w:rsidRPr="00AD0A0E">
        <w:rPr>
          <w:rFonts w:eastAsiaTheme="minorHAnsi" w:cs="Simplified Arabic"/>
          <w:kern w:val="2"/>
          <w:sz w:val="28"/>
          <w:szCs w:val="28"/>
          <w:rtl/>
          <w14:ligatures w14:val="standardContextual"/>
        </w:rPr>
        <w:t xml:space="preserve"> الأنسب لمعالجتها؟</w:t>
      </w:r>
    </w:p>
    <w:p w14:paraId="0105A6D8" w14:textId="4B2F42CD" w:rsidR="00A74F76" w:rsidRPr="00AD0A0E" w:rsidRDefault="00A74F76" w:rsidP="00AD0A0E">
      <w:pPr>
        <w:bidi/>
        <w:spacing w:after="120"/>
        <w:jc w:val="both"/>
        <w:outlineLvl w:val="1"/>
        <w:rPr>
          <w:rFonts w:cs="Simplified Arabic"/>
          <w:b/>
          <w:bCs/>
          <w:sz w:val="28"/>
          <w:szCs w:val="32"/>
          <w:rtl/>
        </w:rPr>
      </w:pPr>
      <w:bookmarkStart w:id="6" w:name="_Toc192864399"/>
      <w:r w:rsidRPr="00AD0A0E">
        <w:rPr>
          <w:rFonts w:cs="Simplified Arabic"/>
          <w:b/>
          <w:bCs/>
          <w:sz w:val="28"/>
          <w:szCs w:val="32"/>
          <w:rtl/>
        </w:rPr>
        <w:t>فروض الدراسة:</w:t>
      </w:r>
      <w:bookmarkEnd w:id="6"/>
    </w:p>
    <w:p w14:paraId="6346E3AA" w14:textId="707A51FD" w:rsidR="00345856" w:rsidRPr="00AD0A0E" w:rsidRDefault="00345856" w:rsidP="00AD0A0E">
      <w:pPr>
        <w:pStyle w:val="ListParagraph"/>
        <w:numPr>
          <w:ilvl w:val="0"/>
          <w:numId w:val="24"/>
        </w:numPr>
        <w:jc w:val="both"/>
        <w:rPr>
          <w:rFonts w:cs="Simplified Arabic"/>
          <w:sz w:val="28"/>
          <w:szCs w:val="28"/>
          <w:rtl/>
        </w:rPr>
      </w:pPr>
      <w:r w:rsidRPr="00AD0A0E">
        <w:rPr>
          <w:rFonts w:cs="Simplified Arabic"/>
          <w:sz w:val="28"/>
          <w:szCs w:val="28"/>
          <w:rtl/>
        </w:rPr>
        <w:t>علاقة بين التحول الرقمي في تحسين أداء العاملين ورفع مستوى كفاءة الإنتاجية.</w:t>
      </w:r>
    </w:p>
    <w:p w14:paraId="7368DE0A" w14:textId="77777777" w:rsidR="006B092C" w:rsidRPr="00AD0A0E" w:rsidRDefault="006B092C" w:rsidP="00AD0A0E">
      <w:pPr>
        <w:pStyle w:val="ListParagraph"/>
        <w:numPr>
          <w:ilvl w:val="0"/>
          <w:numId w:val="24"/>
        </w:numPr>
        <w:jc w:val="both"/>
        <w:rPr>
          <w:rFonts w:cs="Simplified Arabic"/>
          <w:sz w:val="28"/>
          <w:szCs w:val="28"/>
          <w:rtl/>
        </w:rPr>
      </w:pPr>
      <w:r w:rsidRPr="00AD0A0E">
        <w:rPr>
          <w:rFonts w:cs="Simplified Arabic"/>
          <w:sz w:val="28"/>
          <w:szCs w:val="28"/>
          <w:rtl/>
        </w:rPr>
        <w:t>علاقة بين التحول الرقمي وتقليل تكاليف التشغيل.</w:t>
      </w:r>
    </w:p>
    <w:p w14:paraId="047FD728" w14:textId="1824A691" w:rsidR="002B1A16" w:rsidRPr="00AD0A0E" w:rsidRDefault="006B092C" w:rsidP="00AD0A0E">
      <w:pPr>
        <w:pStyle w:val="ListParagraph"/>
        <w:numPr>
          <w:ilvl w:val="0"/>
          <w:numId w:val="24"/>
        </w:numPr>
        <w:jc w:val="both"/>
        <w:rPr>
          <w:rFonts w:cs="Simplified Arabic"/>
          <w:sz w:val="28"/>
          <w:szCs w:val="28"/>
          <w:rtl/>
        </w:rPr>
      </w:pPr>
      <w:r w:rsidRPr="00AD0A0E">
        <w:rPr>
          <w:rFonts w:cs="Simplified Arabic"/>
          <w:sz w:val="28"/>
          <w:szCs w:val="28"/>
          <w:rtl/>
        </w:rPr>
        <w:t>علاقة بين التحول الرقمي والحد من المعوقات.</w:t>
      </w:r>
    </w:p>
    <w:p w14:paraId="08DD68BB" w14:textId="692F7D7E" w:rsidR="002B1A16" w:rsidRPr="00AD0A0E" w:rsidRDefault="002B1A16" w:rsidP="00AD0A0E">
      <w:pPr>
        <w:bidi/>
        <w:spacing w:after="120"/>
        <w:jc w:val="both"/>
        <w:outlineLvl w:val="1"/>
        <w:rPr>
          <w:rFonts w:cs="Simplified Arabic"/>
          <w:b/>
          <w:bCs/>
          <w:sz w:val="28"/>
          <w:szCs w:val="32"/>
          <w:rtl/>
        </w:rPr>
      </w:pPr>
      <w:bookmarkStart w:id="7" w:name="_Toc192864400"/>
      <w:r w:rsidRPr="00AD0A0E">
        <w:rPr>
          <w:rFonts w:cs="Simplified Arabic"/>
          <w:b/>
          <w:bCs/>
          <w:sz w:val="28"/>
          <w:szCs w:val="32"/>
          <w:rtl/>
        </w:rPr>
        <w:t>النظرية العلمية المتبعة لإعداد البحث</w:t>
      </w:r>
      <w:r w:rsidR="00060EB3" w:rsidRPr="00AD0A0E">
        <w:rPr>
          <w:rFonts w:cs="Simplified Arabic" w:hint="cs"/>
          <w:b/>
          <w:bCs/>
          <w:sz w:val="28"/>
          <w:szCs w:val="32"/>
          <w:rtl/>
        </w:rPr>
        <w:t>:</w:t>
      </w:r>
      <w:bookmarkEnd w:id="7"/>
    </w:p>
    <w:p w14:paraId="36BFC850" w14:textId="15B94F4B" w:rsidR="00060EB3" w:rsidRPr="00060EB3" w:rsidRDefault="00060EB3" w:rsidP="00AD0A0E">
      <w:pPr>
        <w:bidi/>
        <w:ind w:firstLine="720"/>
        <w:jc w:val="both"/>
        <w:rPr>
          <w:rFonts w:cs="Simplified Arabic"/>
          <w:sz w:val="28"/>
          <w:szCs w:val="28"/>
          <w:rtl/>
        </w:rPr>
      </w:pPr>
      <w:r w:rsidRPr="00166714">
        <w:rPr>
          <w:rFonts w:cs="Simplified Arabic"/>
          <w:sz w:val="28"/>
          <w:szCs w:val="28"/>
          <w:rtl/>
        </w:rPr>
        <w:t>استخدام الباحث المنهج الوصفي التحليلي من خلال وصف الواقع</w:t>
      </w:r>
      <w:r w:rsidRPr="00166714">
        <w:rPr>
          <w:rFonts w:cs="Simplified Arabic"/>
          <w:sz w:val="28"/>
          <w:szCs w:val="28"/>
        </w:rPr>
        <w:t xml:space="preserve"> </w:t>
      </w:r>
      <w:r w:rsidRPr="00166714">
        <w:rPr>
          <w:rFonts w:cs="Simplified Arabic"/>
          <w:sz w:val="28"/>
          <w:szCs w:val="28"/>
          <w:rtl/>
        </w:rPr>
        <w:t>كما هو والإجابة عن التساؤلات وتحليل البيانات المجمعة وتفسيرها، وتم الاختيار لملائمته مع طبيعة الدراسة وأهدافها</w:t>
      </w:r>
      <w:r w:rsidR="00DD3B1D">
        <w:rPr>
          <w:rFonts w:cs="Simplified Arabic" w:hint="cs"/>
          <w:sz w:val="28"/>
          <w:szCs w:val="28"/>
          <w:rtl/>
        </w:rPr>
        <w:t>.</w:t>
      </w:r>
    </w:p>
    <w:p w14:paraId="56A33CE6" w14:textId="2723B3A6" w:rsidR="00BB6DF1" w:rsidRPr="00166714" w:rsidRDefault="00BB6DF1" w:rsidP="002E3120">
      <w:pPr>
        <w:bidi/>
        <w:jc w:val="both"/>
        <w:rPr>
          <w:rFonts w:cs="Simplified Arabic"/>
          <w:sz w:val="28"/>
          <w:szCs w:val="28"/>
          <w:u w:val="single"/>
          <w:rtl/>
        </w:rPr>
      </w:pPr>
    </w:p>
    <w:p w14:paraId="1FAFB6F5" w14:textId="330A8BB4" w:rsidR="002B1A16" w:rsidRPr="00166714" w:rsidRDefault="002B1A16" w:rsidP="002E3120">
      <w:pPr>
        <w:bidi/>
        <w:jc w:val="both"/>
        <w:rPr>
          <w:rFonts w:cs="Simplified Arabic"/>
          <w:sz w:val="28"/>
          <w:szCs w:val="28"/>
          <w:u w:val="single"/>
          <w:rtl/>
        </w:rPr>
      </w:pPr>
    </w:p>
    <w:p w14:paraId="369E42CC" w14:textId="3D67FCF1" w:rsidR="002B1A16" w:rsidRPr="00166714" w:rsidRDefault="002B1A16" w:rsidP="002E3120">
      <w:pPr>
        <w:bidi/>
        <w:jc w:val="both"/>
        <w:rPr>
          <w:rFonts w:cs="Simplified Arabic"/>
          <w:sz w:val="28"/>
          <w:szCs w:val="28"/>
          <w:u w:val="single"/>
          <w:rtl/>
        </w:rPr>
      </w:pPr>
    </w:p>
    <w:p w14:paraId="595F7022" w14:textId="3D5DBD3D" w:rsidR="002B1A16" w:rsidRPr="00166714" w:rsidRDefault="002B1A16" w:rsidP="002E3120">
      <w:pPr>
        <w:bidi/>
        <w:jc w:val="both"/>
        <w:rPr>
          <w:rFonts w:cs="Simplified Arabic"/>
          <w:sz w:val="28"/>
          <w:szCs w:val="28"/>
          <w:u w:val="single"/>
          <w:rtl/>
        </w:rPr>
      </w:pPr>
    </w:p>
    <w:p w14:paraId="1DF164E1" w14:textId="77777777" w:rsidR="002B1A16" w:rsidRDefault="002B1A16" w:rsidP="002E3120">
      <w:pPr>
        <w:bidi/>
        <w:jc w:val="both"/>
        <w:rPr>
          <w:rFonts w:cs="Sakkal Majalla"/>
          <w:b/>
          <w:bCs/>
          <w:sz w:val="48"/>
          <w:szCs w:val="48"/>
          <w:u w:val="single"/>
          <w:rtl/>
        </w:rPr>
      </w:pPr>
    </w:p>
    <w:p w14:paraId="1A2FF563" w14:textId="77777777" w:rsidR="00AD0A0E" w:rsidRDefault="00AD0A0E" w:rsidP="00AD0A0E">
      <w:pPr>
        <w:bidi/>
        <w:jc w:val="both"/>
        <w:rPr>
          <w:rFonts w:cs="Sakkal Majalla"/>
          <w:b/>
          <w:bCs/>
          <w:sz w:val="48"/>
          <w:szCs w:val="48"/>
          <w:u w:val="single"/>
          <w:rtl/>
        </w:rPr>
      </w:pPr>
    </w:p>
    <w:p w14:paraId="50529C50" w14:textId="77777777" w:rsidR="00AD0A0E" w:rsidRDefault="00AD0A0E" w:rsidP="00AD0A0E">
      <w:pPr>
        <w:bidi/>
        <w:jc w:val="both"/>
        <w:rPr>
          <w:rFonts w:cs="Sakkal Majalla"/>
          <w:b/>
          <w:bCs/>
          <w:sz w:val="48"/>
          <w:szCs w:val="48"/>
          <w:u w:val="single"/>
          <w:rtl/>
        </w:rPr>
      </w:pPr>
    </w:p>
    <w:p w14:paraId="157D4408" w14:textId="77777777" w:rsidR="00AD0A0E" w:rsidRDefault="00AD0A0E" w:rsidP="00AD0A0E">
      <w:pPr>
        <w:bidi/>
        <w:jc w:val="both"/>
        <w:rPr>
          <w:rFonts w:cs="Sakkal Majalla"/>
          <w:b/>
          <w:bCs/>
          <w:sz w:val="48"/>
          <w:szCs w:val="48"/>
          <w:u w:val="single"/>
          <w:rtl/>
        </w:rPr>
      </w:pPr>
    </w:p>
    <w:p w14:paraId="17F9BAD5" w14:textId="77777777" w:rsidR="00AD0A0E" w:rsidRDefault="00AD0A0E" w:rsidP="00AD0A0E">
      <w:pPr>
        <w:bidi/>
        <w:jc w:val="both"/>
        <w:rPr>
          <w:rFonts w:cs="Sakkal Majalla"/>
          <w:b/>
          <w:bCs/>
          <w:sz w:val="48"/>
          <w:szCs w:val="48"/>
          <w:u w:val="single"/>
          <w:rtl/>
        </w:rPr>
      </w:pPr>
    </w:p>
    <w:p w14:paraId="152D1157" w14:textId="77777777" w:rsidR="00AD0A0E" w:rsidRDefault="00AD0A0E" w:rsidP="00AD0A0E">
      <w:pPr>
        <w:bidi/>
        <w:jc w:val="both"/>
        <w:rPr>
          <w:rFonts w:cs="Sakkal Majalla"/>
          <w:b/>
          <w:bCs/>
          <w:sz w:val="48"/>
          <w:szCs w:val="48"/>
          <w:u w:val="single"/>
          <w:rtl/>
        </w:rPr>
      </w:pPr>
    </w:p>
    <w:p w14:paraId="5E3B2D33" w14:textId="77777777" w:rsidR="00AD0A0E" w:rsidRDefault="00AD0A0E" w:rsidP="00AD0A0E">
      <w:pPr>
        <w:bidi/>
        <w:jc w:val="both"/>
        <w:rPr>
          <w:rFonts w:cs="Sakkal Majalla"/>
          <w:b/>
          <w:bCs/>
          <w:sz w:val="48"/>
          <w:szCs w:val="48"/>
          <w:u w:val="single"/>
          <w:rtl/>
        </w:rPr>
      </w:pPr>
    </w:p>
    <w:p w14:paraId="3E00EB06" w14:textId="77777777" w:rsidR="00AD0A0E" w:rsidRDefault="00AD0A0E" w:rsidP="00AD0A0E">
      <w:pPr>
        <w:bidi/>
        <w:jc w:val="both"/>
        <w:rPr>
          <w:rFonts w:cs="Sakkal Majalla"/>
          <w:b/>
          <w:bCs/>
          <w:sz w:val="48"/>
          <w:szCs w:val="48"/>
          <w:u w:val="single"/>
          <w:rtl/>
        </w:rPr>
      </w:pPr>
    </w:p>
    <w:p w14:paraId="2C0B85BF" w14:textId="77777777" w:rsidR="00AD0A0E" w:rsidRDefault="00AD0A0E" w:rsidP="00AD0A0E">
      <w:pPr>
        <w:bidi/>
        <w:jc w:val="both"/>
        <w:rPr>
          <w:rFonts w:cs="Sakkal Majalla"/>
          <w:b/>
          <w:bCs/>
          <w:sz w:val="48"/>
          <w:szCs w:val="48"/>
          <w:u w:val="single"/>
          <w:rtl/>
        </w:rPr>
      </w:pPr>
    </w:p>
    <w:p w14:paraId="522B51CD" w14:textId="77777777" w:rsidR="00AD0A0E" w:rsidRPr="00166714" w:rsidRDefault="00AD0A0E" w:rsidP="00AD0A0E">
      <w:pPr>
        <w:bidi/>
        <w:jc w:val="both"/>
        <w:rPr>
          <w:rFonts w:cs="Sakkal Majalla"/>
          <w:b/>
          <w:bCs/>
          <w:sz w:val="48"/>
          <w:szCs w:val="48"/>
          <w:u w:val="single"/>
          <w:rtl/>
        </w:rPr>
      </w:pPr>
    </w:p>
    <w:p w14:paraId="357723E9" w14:textId="1BFCABD0" w:rsidR="002B1A16" w:rsidRPr="00AD0A0E" w:rsidRDefault="002B1A16" w:rsidP="00AD0A0E">
      <w:pPr>
        <w:bidi/>
        <w:spacing w:after="360"/>
        <w:jc w:val="center"/>
        <w:outlineLvl w:val="0"/>
        <w:rPr>
          <w:rFonts w:cs="Simplified Arabic"/>
          <w:b/>
          <w:bCs/>
          <w:sz w:val="48"/>
          <w:szCs w:val="48"/>
          <w:rtl/>
        </w:rPr>
      </w:pPr>
      <w:bookmarkStart w:id="8" w:name="_Toc192864401"/>
      <w:r w:rsidRPr="00AD0A0E">
        <w:rPr>
          <w:rFonts w:cs="Simplified Arabic"/>
          <w:b/>
          <w:bCs/>
          <w:sz w:val="48"/>
          <w:szCs w:val="48"/>
          <w:rtl/>
        </w:rPr>
        <w:lastRenderedPageBreak/>
        <w:t xml:space="preserve">الفصل </w:t>
      </w:r>
      <w:r w:rsidR="00AD0A0E" w:rsidRPr="00AD0A0E">
        <w:rPr>
          <w:rFonts w:cs="Simplified Arabic" w:hint="cs"/>
          <w:b/>
          <w:bCs/>
          <w:sz w:val="48"/>
          <w:szCs w:val="48"/>
          <w:rtl/>
        </w:rPr>
        <w:t xml:space="preserve">الثاني: </w:t>
      </w:r>
      <w:r w:rsidRPr="00AD0A0E">
        <w:rPr>
          <w:rFonts w:cs="Simplified Arabic"/>
          <w:b/>
          <w:bCs/>
          <w:sz w:val="48"/>
          <w:szCs w:val="48"/>
          <w:rtl/>
        </w:rPr>
        <w:t>الدراسات السابقة</w:t>
      </w:r>
      <w:bookmarkEnd w:id="8"/>
    </w:p>
    <w:p w14:paraId="36A97198" w14:textId="77777777" w:rsidR="002B1A16" w:rsidRPr="00166714" w:rsidRDefault="002B1A16" w:rsidP="002E3120">
      <w:pPr>
        <w:bidi/>
        <w:jc w:val="both"/>
        <w:rPr>
          <w:rFonts w:cs="Sakkal Majalla"/>
          <w:sz w:val="28"/>
          <w:szCs w:val="28"/>
          <w:u w:val="single"/>
          <w:rtl/>
        </w:rPr>
      </w:pPr>
    </w:p>
    <w:p w14:paraId="2E0356B1" w14:textId="2AB86D8D" w:rsidR="002B1A16" w:rsidRPr="00EB184C" w:rsidRDefault="002B1A16" w:rsidP="00AD0A0E">
      <w:pPr>
        <w:bidi/>
        <w:spacing w:after="120"/>
        <w:jc w:val="both"/>
        <w:outlineLvl w:val="1"/>
        <w:rPr>
          <w:rFonts w:cs="Simplified Arabic"/>
          <w:b/>
          <w:bCs/>
          <w:sz w:val="36"/>
          <w:szCs w:val="36"/>
          <w:rtl/>
        </w:rPr>
      </w:pPr>
      <w:bookmarkStart w:id="9" w:name="_Toc192864402"/>
      <w:r w:rsidRPr="00EB184C">
        <w:rPr>
          <w:rFonts w:cs="Simplified Arabic"/>
          <w:b/>
          <w:bCs/>
          <w:sz w:val="36"/>
          <w:szCs w:val="36"/>
          <w:rtl/>
        </w:rPr>
        <w:t>مقدمة</w:t>
      </w:r>
      <w:r w:rsidR="009D2BD5" w:rsidRPr="00EB184C">
        <w:rPr>
          <w:rFonts w:cs="Simplified Arabic"/>
          <w:b/>
          <w:bCs/>
          <w:sz w:val="36"/>
          <w:szCs w:val="36"/>
        </w:rPr>
        <w:t>:</w:t>
      </w:r>
      <w:bookmarkEnd w:id="9"/>
    </w:p>
    <w:p w14:paraId="39406F04" w14:textId="292A54D6" w:rsidR="00CD51AC" w:rsidRPr="00CD51AC" w:rsidRDefault="00CD51AC" w:rsidP="00AD0A0E">
      <w:pPr>
        <w:bidi/>
        <w:spacing w:after="120"/>
        <w:ind w:firstLine="720"/>
        <w:jc w:val="both"/>
        <w:rPr>
          <w:rFonts w:cs="Simplified Arabic"/>
          <w:sz w:val="28"/>
          <w:szCs w:val="28"/>
          <w:rtl/>
        </w:rPr>
      </w:pPr>
      <w:r w:rsidRPr="00CD51AC">
        <w:rPr>
          <w:rFonts w:cs="Simplified Arabic" w:hint="cs"/>
          <w:sz w:val="28"/>
          <w:szCs w:val="28"/>
          <w:rtl/>
        </w:rPr>
        <w:t xml:space="preserve">يتطلب البحث </w:t>
      </w:r>
      <w:r w:rsidRPr="00CD51AC">
        <w:rPr>
          <w:rFonts w:cs="Simplified Arabic"/>
          <w:sz w:val="28"/>
          <w:szCs w:val="28"/>
          <w:rtl/>
        </w:rPr>
        <w:t>الحصول على البيانات والمعلومات المتعلقة بموضوع البحث، ومن ثم القيام بدراستها بشكل جيد، ثم تحليلها بالطرق العلمية والمنهجية المستخدمة في البحث العلمي، وبعد ذلك تحديد مدى التشابه والاختلاف فيما بينها وبين فرضيات البحث العلمي المقدم</w:t>
      </w:r>
      <w:r w:rsidR="00AD0A0E">
        <w:rPr>
          <w:rFonts w:cs="Simplified Arabic" w:hint="cs"/>
          <w:sz w:val="28"/>
          <w:szCs w:val="28"/>
          <w:rtl/>
        </w:rPr>
        <w:t>.</w:t>
      </w:r>
    </w:p>
    <w:p w14:paraId="037603D3" w14:textId="77777777" w:rsidR="00AD0A0E" w:rsidRPr="00EB184C" w:rsidRDefault="00D22171" w:rsidP="00AD0A0E">
      <w:pPr>
        <w:bidi/>
        <w:spacing w:after="120"/>
        <w:jc w:val="both"/>
        <w:outlineLvl w:val="1"/>
        <w:rPr>
          <w:rFonts w:cs="Simplified Arabic"/>
          <w:b/>
          <w:bCs/>
          <w:sz w:val="32"/>
          <w:szCs w:val="36"/>
          <w:rtl/>
        </w:rPr>
      </w:pPr>
      <w:bookmarkStart w:id="10" w:name="_Toc192864403"/>
      <w:r w:rsidRPr="00EB184C">
        <w:rPr>
          <w:rFonts w:cs="Simplified Arabic"/>
          <w:b/>
          <w:bCs/>
          <w:sz w:val="32"/>
          <w:szCs w:val="36"/>
          <w:rtl/>
        </w:rPr>
        <w:t>الدراسات السابقة</w:t>
      </w:r>
      <w:r w:rsidR="00A74F76" w:rsidRPr="00EB184C">
        <w:rPr>
          <w:rFonts w:cs="Simplified Arabic"/>
          <w:b/>
          <w:bCs/>
          <w:sz w:val="32"/>
          <w:szCs w:val="36"/>
          <w:rtl/>
        </w:rPr>
        <w:t>:</w:t>
      </w:r>
      <w:bookmarkEnd w:id="10"/>
    </w:p>
    <w:p w14:paraId="72EBD6C2" w14:textId="020CDA94" w:rsidR="001430CD" w:rsidRPr="001430CD" w:rsidRDefault="001430CD" w:rsidP="001430CD">
      <w:pPr>
        <w:pStyle w:val="ListParagraph"/>
        <w:spacing w:after="120"/>
        <w:ind w:left="1066"/>
        <w:jc w:val="lowKashida"/>
        <w:rPr>
          <w:rFonts w:cs="Simplified Arabic"/>
          <w:sz w:val="28"/>
          <w:szCs w:val="28"/>
        </w:rPr>
      </w:pPr>
      <w:r w:rsidRPr="001430CD">
        <w:rPr>
          <w:rFonts w:cs="Simplified Arabic"/>
          <w:sz w:val="28"/>
          <w:szCs w:val="28"/>
          <w:rtl/>
        </w:rPr>
        <w:t>دراسة البلوشية (2018) بعنوان "واقع التحول الرقمي في المؤسسات العمانية: دراسة ميدانية على عينة من المؤسسات الحكومية بسلطنة عُمان</w:t>
      </w:r>
      <w:proofErr w:type="gramStart"/>
      <w:r w:rsidRPr="001430CD">
        <w:rPr>
          <w:rFonts w:cs="Simplified Arabic"/>
          <w:sz w:val="28"/>
          <w:szCs w:val="28"/>
        </w:rPr>
        <w:t>":</w:t>
      </w:r>
      <w:r w:rsidRPr="001430CD">
        <w:rPr>
          <w:rFonts w:cs="Simplified Arabic"/>
          <w:sz w:val="28"/>
          <w:szCs w:val="28"/>
          <w:rtl/>
        </w:rPr>
        <w:t>سعت</w:t>
      </w:r>
      <w:proofErr w:type="gramEnd"/>
      <w:r w:rsidRPr="001430CD">
        <w:rPr>
          <w:rFonts w:cs="Simplified Arabic"/>
          <w:sz w:val="28"/>
          <w:szCs w:val="28"/>
          <w:rtl/>
        </w:rPr>
        <w:t xml:space="preserve"> هذه الدراسة إلى التعرف على واقع التحول الرقمي في سلطنة عُمان، من خلال الوقوف على الدور الذي تضطلع به المؤسسات الحكومية في تطبيق مفاهيم التحول الرقمي وتفعيل الحكومة الإلكترونية. كما هدفت إلى تقييم مدى التقدم المُحرز في هذا المجال، مع إبراز أبرز المبادرات والمشروعات الرقمية المنفذة بما يتماشى مع الاتجاهات العالمية في هذا </w:t>
      </w:r>
      <w:proofErr w:type="gramStart"/>
      <w:r w:rsidRPr="001430CD">
        <w:rPr>
          <w:rFonts w:cs="Simplified Arabic"/>
          <w:sz w:val="28"/>
          <w:szCs w:val="28"/>
          <w:rtl/>
        </w:rPr>
        <w:t>الجانب</w:t>
      </w:r>
      <w:r w:rsidRPr="001430CD">
        <w:rPr>
          <w:rFonts w:cs="Simplified Arabic"/>
          <w:sz w:val="28"/>
          <w:szCs w:val="28"/>
        </w:rPr>
        <w:t>.</w:t>
      </w:r>
      <w:r w:rsidRPr="001430CD">
        <w:rPr>
          <w:rFonts w:cs="Simplified Arabic"/>
          <w:sz w:val="28"/>
          <w:szCs w:val="28"/>
          <w:rtl/>
        </w:rPr>
        <w:t>اعتمدت</w:t>
      </w:r>
      <w:proofErr w:type="gramEnd"/>
      <w:r w:rsidRPr="001430CD">
        <w:rPr>
          <w:rFonts w:cs="Simplified Arabic"/>
          <w:sz w:val="28"/>
          <w:szCs w:val="28"/>
          <w:rtl/>
        </w:rPr>
        <w:t xml:space="preserve"> الدراسة على المنهج الوصفي النوعي، حيث تم استخدام المقابلات شبه المقننة كأداة رئيسية لجمع البيانات، بالإضافة إلى تحليل الوثائق الرسمية ذات العلاقة الصادرة عن المؤسسات محل الدراسة، وذلك بهدف إثراء النتائج ودعمها. وقد تم تطبيق الدراسة على أربع مؤسسات حكومية، هي: وزارة النقل والاتصالات وتقنية المعلومات، ووزارة التربية والتعليم، ووزارة الصحة، وشرطة عُمان السلطانية، إضافة إلى مؤسسة واحدة من القطاع الخاص ممثلة في بنك </w:t>
      </w:r>
      <w:proofErr w:type="gramStart"/>
      <w:r w:rsidRPr="001430CD">
        <w:rPr>
          <w:rFonts w:cs="Simplified Arabic"/>
          <w:sz w:val="28"/>
          <w:szCs w:val="28"/>
          <w:rtl/>
        </w:rPr>
        <w:t>مسقط</w:t>
      </w:r>
      <w:r w:rsidRPr="001430CD">
        <w:rPr>
          <w:rFonts w:cs="Simplified Arabic"/>
          <w:sz w:val="28"/>
          <w:szCs w:val="28"/>
        </w:rPr>
        <w:t>.</w:t>
      </w:r>
      <w:r w:rsidRPr="001430CD">
        <w:rPr>
          <w:rFonts w:cs="Simplified Arabic"/>
          <w:sz w:val="28"/>
          <w:szCs w:val="28"/>
          <w:rtl/>
        </w:rPr>
        <w:t>وكشفت</w:t>
      </w:r>
      <w:proofErr w:type="gramEnd"/>
      <w:r w:rsidRPr="001430CD">
        <w:rPr>
          <w:rFonts w:cs="Simplified Arabic"/>
          <w:sz w:val="28"/>
          <w:szCs w:val="28"/>
          <w:rtl/>
        </w:rPr>
        <w:t xml:space="preserve"> نتائج الدراسة عن أن جميع المؤسسات المشمولة أبدت جهودًا واضحة في مجال التحول الرقمي، تمثلت في تنفيذ برامج للتوعية، وتوفير التدريب، وتعزيز جاهزية البنية التحتية الرقمية، إلى جانب العمل على تحقيق التكامل المؤسسي. كما أظهرت النتائج وجود تباين في مستويات التقدم الرقمي بين المؤسسات، إلا أن مجمل الأداء أسهم في تحسين ترتيب سلطنة عُمان على مستوى التحول الرقمي، وفقًا لتصنيف تقرير الأمم المتحدة لعام 2018. ومن أبرز المشروعات التي تم تنفيذها: مشروع نظام التصديق الإلكتروني، ومنصة التكامل الحكومية، إلى جانب مشروعات أخرى مكملة في هذا المجال</w:t>
      </w:r>
      <w:r w:rsidRPr="001430CD">
        <w:rPr>
          <w:rFonts w:cs="Simplified Arabic"/>
          <w:sz w:val="28"/>
          <w:szCs w:val="28"/>
        </w:rPr>
        <w:t>.</w:t>
      </w:r>
    </w:p>
    <w:p w14:paraId="5C9AB7BA" w14:textId="77777777" w:rsidR="001430CD" w:rsidRPr="001430CD" w:rsidRDefault="004A119E" w:rsidP="001430CD">
      <w:pPr>
        <w:pStyle w:val="ListParagraph"/>
        <w:spacing w:after="120"/>
        <w:ind w:left="1066"/>
        <w:jc w:val="lowKashida"/>
        <w:rPr>
          <w:rFonts w:cs="Simplified Arabic"/>
          <w:sz w:val="28"/>
          <w:szCs w:val="28"/>
        </w:rPr>
      </w:pPr>
      <w:r>
        <w:rPr>
          <w:rFonts w:cs="Simplified Arabic"/>
          <w:noProof/>
          <w:sz w:val="28"/>
          <w:szCs w:val="28"/>
        </w:rPr>
        <w:pict w14:anchorId="3316E3D3">
          <v:rect id="_x0000_i1025" alt="" style="width:342.1pt;height:.05pt;mso-width-percent:0;mso-height-percent:0;mso-width-percent:0;mso-height-percent:0" o:hrpct="731" o:hralign="center" o:hrstd="t" o:hrnoshade="t" o:hr="t" stroked="f"/>
        </w:pict>
      </w:r>
    </w:p>
    <w:p w14:paraId="4CE987FA" w14:textId="1C096C9D" w:rsidR="007D17A6" w:rsidRPr="005C3EC7" w:rsidRDefault="001430CD" w:rsidP="005C3EC7">
      <w:pPr>
        <w:pStyle w:val="ListParagraph"/>
        <w:spacing w:after="120"/>
        <w:ind w:left="1066"/>
        <w:jc w:val="lowKashida"/>
        <w:rPr>
          <w:rFonts w:cs="Simplified Arabic"/>
          <w:sz w:val="28"/>
          <w:szCs w:val="28"/>
          <w:rtl/>
        </w:rPr>
      </w:pPr>
      <w:r w:rsidRPr="001430CD">
        <w:rPr>
          <w:rFonts w:cs="Simplified Arabic"/>
          <w:sz w:val="28"/>
          <w:szCs w:val="28"/>
          <w:rtl/>
        </w:rPr>
        <w:lastRenderedPageBreak/>
        <w:t>دراسة الزين (2016) بعنوان "التحول لعصر الإدارة الرقمية: تقدم معرفي أم تقهقر منهجي؟ دراسة ميدانية على المنظمات الحكومية بمدينة عمان، المملكة الأردنية الهاشمية</w:t>
      </w:r>
      <w:proofErr w:type="gramStart"/>
      <w:r w:rsidRPr="001430CD">
        <w:rPr>
          <w:rFonts w:cs="Simplified Arabic"/>
          <w:sz w:val="28"/>
          <w:szCs w:val="28"/>
        </w:rPr>
        <w:t>":</w:t>
      </w:r>
      <w:r w:rsidRPr="001430CD">
        <w:rPr>
          <w:rFonts w:cs="Simplified Arabic"/>
          <w:sz w:val="28"/>
          <w:szCs w:val="28"/>
          <w:rtl/>
        </w:rPr>
        <w:t>تناولت</w:t>
      </w:r>
      <w:proofErr w:type="gramEnd"/>
      <w:r w:rsidRPr="001430CD">
        <w:rPr>
          <w:rFonts w:cs="Simplified Arabic"/>
          <w:sz w:val="28"/>
          <w:szCs w:val="28"/>
          <w:rtl/>
        </w:rPr>
        <w:t xml:space="preserve"> هذه الدراسة موضوع الإدارة الرقمية، من خلال استكشاف مزاياها ومعوقاتها في بيئة إدارية تشهد تراجعًا تدريجيًا للنظم التقليدية، مقابل تصاعد سريع للاعتماد على النماذج الإدارية الرقمية. وهدفت الدراسة إلى فهم انعكاسات هذا التحول على الممارسات الإدارية في المؤسسات </w:t>
      </w:r>
      <w:proofErr w:type="gramStart"/>
      <w:r w:rsidRPr="001430CD">
        <w:rPr>
          <w:rFonts w:cs="Simplified Arabic"/>
          <w:sz w:val="28"/>
          <w:szCs w:val="28"/>
          <w:rtl/>
        </w:rPr>
        <w:t>الحكومية</w:t>
      </w:r>
      <w:r w:rsidRPr="001430CD">
        <w:rPr>
          <w:rFonts w:cs="Simplified Arabic"/>
          <w:sz w:val="28"/>
          <w:szCs w:val="28"/>
        </w:rPr>
        <w:t>.</w:t>
      </w:r>
      <w:r w:rsidRPr="001430CD">
        <w:rPr>
          <w:rFonts w:cs="Simplified Arabic"/>
          <w:sz w:val="28"/>
          <w:szCs w:val="28"/>
          <w:rtl/>
        </w:rPr>
        <w:t>اعتمد</w:t>
      </w:r>
      <w:proofErr w:type="gramEnd"/>
      <w:r w:rsidRPr="001430CD">
        <w:rPr>
          <w:rFonts w:cs="Simplified Arabic"/>
          <w:sz w:val="28"/>
          <w:szCs w:val="28"/>
          <w:rtl/>
        </w:rPr>
        <w:t xml:space="preserve"> الباحث على المنهج الوصفي التحليلي لتحليل أبعاد التحول الرقمي في الإدارة، وقياس مدى تأثيره على بيئة العمل المؤسسي. وأظهرت نتائج الدراسة أن التحول نحو الإدارة الرقمية لا يُعد تقليصًا لدور الإدارة، بل يمثل تحديثًا وتطورًا طبيعيًا يتواءم مع متطلبات العصر </w:t>
      </w:r>
      <w:proofErr w:type="gramStart"/>
      <w:r w:rsidRPr="001430CD">
        <w:rPr>
          <w:rFonts w:cs="Simplified Arabic"/>
          <w:sz w:val="28"/>
          <w:szCs w:val="28"/>
          <w:rtl/>
        </w:rPr>
        <w:t>الرقمي</w:t>
      </w:r>
      <w:r w:rsidRPr="001430CD">
        <w:rPr>
          <w:rFonts w:cs="Simplified Arabic"/>
          <w:sz w:val="28"/>
          <w:szCs w:val="28"/>
        </w:rPr>
        <w:t>.</w:t>
      </w:r>
      <w:r w:rsidRPr="001430CD">
        <w:rPr>
          <w:rFonts w:cs="Simplified Arabic"/>
          <w:sz w:val="28"/>
          <w:szCs w:val="28"/>
          <w:rtl/>
        </w:rPr>
        <w:t>ورغم</w:t>
      </w:r>
      <w:proofErr w:type="gramEnd"/>
      <w:r w:rsidRPr="001430CD">
        <w:rPr>
          <w:rFonts w:cs="Simplified Arabic"/>
          <w:sz w:val="28"/>
          <w:szCs w:val="28"/>
          <w:rtl/>
        </w:rPr>
        <w:t xml:space="preserve"> المخاوف التي أعرب عنها بعض المديرين من أن يؤدي التحول الرقمي إلى تقليص صلاحياتهم التقليدية، إلا أن الدراسة أكدت أن الإدارة الإلكترونية لا تُلغي دور المدير، وإنما تعيد تشكيل مهامه لتصبح أكثر استراتيجية، من خلال إدارة التفاعل الرقمي، والاستفادة من الإمكانات التقنية المتاحة. كما خلصت الدراسة إلى أن اعتماد النماذج الرقمية يُعد ضرورة لتطور الأنظمة الإدارية، ومؤشرًا حيويًا على حداثة المؤسسات وقدرتها على مواكبة التحولات السريعة التي تشهدها بيئات العمل المعاصرة</w:t>
      </w:r>
      <w:r w:rsidRPr="001430CD">
        <w:rPr>
          <w:rFonts w:cs="Simplified Arabic"/>
          <w:sz w:val="28"/>
          <w:szCs w:val="28"/>
        </w:rPr>
        <w:t>.</w:t>
      </w:r>
    </w:p>
    <w:p w14:paraId="7C59B6F7" w14:textId="4B212586" w:rsidR="007D17A6" w:rsidRPr="00EB184C" w:rsidRDefault="0082730E" w:rsidP="00F95DBE">
      <w:pPr>
        <w:bidi/>
        <w:spacing w:after="120"/>
        <w:jc w:val="both"/>
        <w:outlineLvl w:val="1"/>
        <w:rPr>
          <w:rFonts w:cs="Simplified Arabic"/>
          <w:b/>
          <w:bCs/>
          <w:sz w:val="36"/>
          <w:szCs w:val="36"/>
          <w:rtl/>
        </w:rPr>
      </w:pPr>
      <w:bookmarkStart w:id="11" w:name="_Toc192864404"/>
      <w:r w:rsidRPr="00EB184C">
        <w:rPr>
          <w:rFonts w:cs="Simplified Arabic" w:hint="cs"/>
          <w:b/>
          <w:bCs/>
          <w:sz w:val="36"/>
          <w:szCs w:val="36"/>
          <w:rtl/>
        </w:rPr>
        <w:t>الإطار</w:t>
      </w:r>
      <w:r w:rsidR="007D17A6" w:rsidRPr="00EB184C">
        <w:rPr>
          <w:rFonts w:cs="Simplified Arabic"/>
          <w:b/>
          <w:bCs/>
          <w:sz w:val="36"/>
          <w:szCs w:val="36"/>
          <w:rtl/>
        </w:rPr>
        <w:t xml:space="preserve"> النظري</w:t>
      </w:r>
      <w:r w:rsidR="00F35961" w:rsidRPr="00EB184C">
        <w:rPr>
          <w:rFonts w:cs="Simplified Arabic"/>
          <w:b/>
          <w:bCs/>
          <w:sz w:val="36"/>
          <w:szCs w:val="36"/>
          <w:rtl/>
        </w:rPr>
        <w:t>:</w:t>
      </w:r>
      <w:bookmarkEnd w:id="11"/>
    </w:p>
    <w:p w14:paraId="0A6FA7FF" w14:textId="08A753F3" w:rsidR="000C1B04" w:rsidRPr="000C1B04" w:rsidRDefault="000C1B04" w:rsidP="000C1B04">
      <w:pPr>
        <w:bidi/>
        <w:jc w:val="both"/>
        <w:outlineLvl w:val="2"/>
        <w:rPr>
          <w:rFonts w:cs="Simplified Arabic"/>
          <w:sz w:val="28"/>
          <w:szCs w:val="28"/>
        </w:rPr>
      </w:pPr>
      <w:bookmarkStart w:id="12" w:name="_Toc192864405"/>
      <w:r w:rsidRPr="000C1B04">
        <w:rPr>
          <w:rFonts w:cs="Simplified Arabic"/>
          <w:sz w:val="28"/>
          <w:szCs w:val="28"/>
          <w:rtl/>
        </w:rPr>
        <w:t>يمكن تعريف التحول الرقمي بأنه عملية شاملة تهدف إلى دمج تقنيات المعلومات والاتصالات ضمن الأنظمة والإجراءات التشغيلية للمؤسسات والهيئات، سواء في القطاع الحكومي أو الخاص، بما يسهم في تحسين الأداء المؤسسي وتطوير جودة الخدمات المقدمة. ويُعد التحول الرقمي وسيلة فاعلة لرفع كفاءة العمليات التشغيلية، وتعزيز مستويات الفاعلية والإنتاجية، من خلال تبسيط سير العمل وتحقيق الانسيابية بين مختلف الإدارات والأقسام</w:t>
      </w:r>
      <w:r>
        <w:rPr>
          <w:rFonts w:cs="Simplified Arabic" w:hint="cs"/>
          <w:sz w:val="28"/>
          <w:szCs w:val="28"/>
          <w:rtl/>
        </w:rPr>
        <w:t xml:space="preserve"> </w:t>
      </w:r>
      <w:r w:rsidRPr="000C1B04">
        <w:rPr>
          <w:rFonts w:cs="Simplified Arabic"/>
          <w:sz w:val="28"/>
          <w:szCs w:val="28"/>
          <w:rtl/>
        </w:rPr>
        <w:t>كما يُمكن المؤسسات من تحسين قنوات التواصل والتفاعل مع العملاء والمستفيدين بطرق أكثر سرعة ومرونة، الأمر الذي يسهم في الارتقاء بمستوى الخدمات، وتسهيل الوصول إليها، مع تحقيق وفورات ملحوظة في الوقت والجهد على حد سواء. ويُعد التحول الرقمي اليوم ضرورة استراتيجية تفرضها متطلبات البيئة التقنية المتسارعة، وأحد أهم مؤشرات التميز المؤسسي والقدرة على مواكبة مستجدات العصر</w:t>
      </w:r>
      <w:r w:rsidRPr="000C1B04">
        <w:rPr>
          <w:rFonts w:cs="Simplified Arabic"/>
          <w:sz w:val="28"/>
          <w:szCs w:val="28"/>
        </w:rPr>
        <w:t>.</w:t>
      </w:r>
    </w:p>
    <w:p w14:paraId="5DEC7ABF" w14:textId="70EFF377" w:rsidR="00183B1F" w:rsidRPr="00EB184C" w:rsidRDefault="00183B1F" w:rsidP="00F95DBE">
      <w:pPr>
        <w:bidi/>
        <w:jc w:val="both"/>
        <w:outlineLvl w:val="2"/>
        <w:rPr>
          <w:rFonts w:cs="Simplified Arabic"/>
          <w:sz w:val="36"/>
          <w:szCs w:val="36"/>
        </w:rPr>
      </w:pPr>
      <w:r w:rsidRPr="00EB184C">
        <w:rPr>
          <w:rFonts w:cs="Simplified Arabic" w:hint="cs"/>
          <w:b/>
          <w:bCs/>
          <w:sz w:val="36"/>
          <w:szCs w:val="36"/>
          <w:rtl/>
        </w:rPr>
        <w:t>أهداف التحول الرقمي:</w:t>
      </w:r>
      <w:bookmarkEnd w:id="12"/>
    </w:p>
    <w:p w14:paraId="1827151D" w14:textId="77777777" w:rsidR="000C1B04" w:rsidRPr="000C1B04" w:rsidRDefault="000C1B04" w:rsidP="000C1B04">
      <w:pPr>
        <w:numPr>
          <w:ilvl w:val="0"/>
          <w:numId w:val="35"/>
        </w:numPr>
        <w:bidi/>
        <w:outlineLvl w:val="2"/>
        <w:rPr>
          <w:rFonts w:asciiTheme="minorHAnsi" w:eastAsiaTheme="minorHAnsi" w:hAnsiTheme="minorHAnsi" w:cs="Simplified Arabic"/>
          <w:kern w:val="2"/>
          <w:sz w:val="28"/>
          <w:szCs w:val="28"/>
          <w14:ligatures w14:val="standardContextual"/>
        </w:rPr>
      </w:pPr>
      <w:bookmarkStart w:id="13" w:name="_Toc192864406"/>
      <w:r w:rsidRPr="000C1B04">
        <w:rPr>
          <w:rFonts w:asciiTheme="minorHAnsi" w:eastAsiaTheme="minorHAnsi" w:hAnsiTheme="minorHAnsi" w:cs="Simplified Arabic"/>
          <w:kern w:val="2"/>
          <w:sz w:val="28"/>
          <w:szCs w:val="28"/>
          <w:rtl/>
          <w14:ligatures w14:val="standardContextual"/>
        </w:rPr>
        <w:t>يُسهم التحول الرقمي في تحقيق خفض ملموس في التكاليف وتقليل الجهود المبذولة، الأمر الذي ينعكس إيجابًا على فاعلية وكفاءة العمليات التشغيلية داخل المؤسسات</w:t>
      </w:r>
      <w:r w:rsidRPr="000C1B04">
        <w:rPr>
          <w:rFonts w:asciiTheme="minorHAnsi" w:eastAsiaTheme="minorHAnsi" w:hAnsiTheme="minorHAnsi" w:cs="Simplified Arabic"/>
          <w:kern w:val="2"/>
          <w:sz w:val="28"/>
          <w:szCs w:val="28"/>
          <w14:ligatures w14:val="standardContextual"/>
        </w:rPr>
        <w:t>.</w:t>
      </w:r>
    </w:p>
    <w:p w14:paraId="2E61C24B" w14:textId="77777777" w:rsidR="000C1B04" w:rsidRPr="000C1B04" w:rsidRDefault="000C1B04" w:rsidP="000C1B04">
      <w:pPr>
        <w:numPr>
          <w:ilvl w:val="0"/>
          <w:numId w:val="35"/>
        </w:numPr>
        <w:bidi/>
        <w:outlineLvl w:val="2"/>
        <w:rPr>
          <w:rFonts w:asciiTheme="minorHAnsi" w:eastAsiaTheme="minorHAnsi" w:hAnsiTheme="minorHAnsi" w:cs="Simplified Arabic"/>
          <w:kern w:val="2"/>
          <w:sz w:val="28"/>
          <w:szCs w:val="28"/>
          <w14:ligatures w14:val="standardContextual"/>
        </w:rPr>
      </w:pPr>
      <w:r w:rsidRPr="000C1B04">
        <w:rPr>
          <w:rFonts w:asciiTheme="minorHAnsi" w:eastAsiaTheme="minorHAnsi" w:hAnsiTheme="minorHAnsi" w:cs="Simplified Arabic"/>
          <w:kern w:val="2"/>
          <w:sz w:val="28"/>
          <w:szCs w:val="28"/>
          <w:rtl/>
          <w14:ligatures w14:val="standardContextual"/>
        </w:rPr>
        <w:lastRenderedPageBreak/>
        <w:t>يعزز التحول الرقمي من تنظيم العمليات الإدارية والتشغيلية بطريقة أكثر كفاءة ومرونة، بما يواكب متطلبات العصر الرقمي</w:t>
      </w:r>
      <w:r w:rsidRPr="000C1B04">
        <w:rPr>
          <w:rFonts w:asciiTheme="minorHAnsi" w:eastAsiaTheme="minorHAnsi" w:hAnsiTheme="minorHAnsi" w:cs="Simplified Arabic"/>
          <w:kern w:val="2"/>
          <w:sz w:val="28"/>
          <w:szCs w:val="28"/>
          <w14:ligatures w14:val="standardContextual"/>
        </w:rPr>
        <w:t>.</w:t>
      </w:r>
    </w:p>
    <w:p w14:paraId="77677908" w14:textId="77777777" w:rsidR="000C1B04" w:rsidRPr="000C1B04" w:rsidRDefault="000C1B04" w:rsidP="000C1B04">
      <w:pPr>
        <w:numPr>
          <w:ilvl w:val="0"/>
          <w:numId w:val="35"/>
        </w:numPr>
        <w:bidi/>
        <w:outlineLvl w:val="2"/>
        <w:rPr>
          <w:rFonts w:asciiTheme="minorHAnsi" w:eastAsiaTheme="minorHAnsi" w:hAnsiTheme="minorHAnsi" w:cs="Simplified Arabic"/>
          <w:kern w:val="2"/>
          <w:sz w:val="28"/>
          <w:szCs w:val="28"/>
          <w14:ligatures w14:val="standardContextual"/>
        </w:rPr>
      </w:pPr>
      <w:r w:rsidRPr="000C1B04">
        <w:rPr>
          <w:rFonts w:asciiTheme="minorHAnsi" w:eastAsiaTheme="minorHAnsi" w:hAnsiTheme="minorHAnsi" w:cs="Simplified Arabic"/>
          <w:kern w:val="2"/>
          <w:sz w:val="28"/>
          <w:szCs w:val="28"/>
          <w:rtl/>
          <w14:ligatures w14:val="standardContextual"/>
        </w:rPr>
        <w:t>يُسهم في الارتقاء بمستوى جودة الخدمات المقدمة من خلال تبسيط الإجراءات، وتوفير قنوات مبتكرة للخدمات، بما يعزز من رضا المستفيدين ويرفع من مستوى قبولهم واستجابتهم لهذه الخدمات</w:t>
      </w:r>
      <w:r w:rsidRPr="000C1B04">
        <w:rPr>
          <w:rFonts w:asciiTheme="minorHAnsi" w:eastAsiaTheme="minorHAnsi" w:hAnsiTheme="minorHAnsi" w:cs="Simplified Arabic"/>
          <w:kern w:val="2"/>
          <w:sz w:val="28"/>
          <w:szCs w:val="28"/>
          <w14:ligatures w14:val="standardContextual"/>
        </w:rPr>
        <w:t>.</w:t>
      </w:r>
    </w:p>
    <w:p w14:paraId="579B142D" w14:textId="77777777" w:rsidR="000C1B04" w:rsidRPr="000C1B04" w:rsidRDefault="000C1B04" w:rsidP="000C1B04">
      <w:pPr>
        <w:numPr>
          <w:ilvl w:val="0"/>
          <w:numId w:val="35"/>
        </w:numPr>
        <w:bidi/>
        <w:outlineLvl w:val="2"/>
        <w:rPr>
          <w:rFonts w:asciiTheme="minorHAnsi" w:eastAsiaTheme="minorHAnsi" w:hAnsiTheme="minorHAnsi" w:cs="Simplified Arabic"/>
          <w:kern w:val="2"/>
          <w:sz w:val="28"/>
          <w:szCs w:val="28"/>
          <w14:ligatures w14:val="standardContextual"/>
        </w:rPr>
      </w:pPr>
      <w:r w:rsidRPr="000C1B04">
        <w:rPr>
          <w:rFonts w:asciiTheme="minorHAnsi" w:eastAsiaTheme="minorHAnsi" w:hAnsiTheme="minorHAnsi" w:cs="Simplified Arabic"/>
          <w:kern w:val="2"/>
          <w:sz w:val="28"/>
          <w:szCs w:val="28"/>
          <w:rtl/>
          <w14:ligatures w14:val="standardContextual"/>
        </w:rPr>
        <w:t>يُسهّل التحول الرقمي عملية الربط والتكامل بين المؤسسات الحكومية أو بينها وبين القطاع الخاص، بما يضمن توفر بيانات دقيقة وموثوقة، ويُسهم في بناء منظومة معلومات مترابطة تدعم اتخاذ القرار</w:t>
      </w:r>
      <w:r w:rsidRPr="000C1B04">
        <w:rPr>
          <w:rFonts w:asciiTheme="minorHAnsi" w:eastAsiaTheme="minorHAnsi" w:hAnsiTheme="minorHAnsi" w:cs="Simplified Arabic"/>
          <w:kern w:val="2"/>
          <w:sz w:val="28"/>
          <w:szCs w:val="28"/>
          <w14:ligatures w14:val="standardContextual"/>
        </w:rPr>
        <w:t>.</w:t>
      </w:r>
    </w:p>
    <w:p w14:paraId="7361EE51" w14:textId="77777777" w:rsidR="000C1B04" w:rsidRPr="000C1B04" w:rsidRDefault="000C1B04" w:rsidP="000C1B04">
      <w:pPr>
        <w:numPr>
          <w:ilvl w:val="0"/>
          <w:numId w:val="35"/>
        </w:numPr>
        <w:bidi/>
        <w:outlineLvl w:val="2"/>
        <w:rPr>
          <w:rFonts w:asciiTheme="minorHAnsi" w:eastAsiaTheme="minorHAnsi" w:hAnsiTheme="minorHAnsi" w:cs="Simplified Arabic"/>
          <w:kern w:val="2"/>
          <w:sz w:val="28"/>
          <w:szCs w:val="28"/>
          <w14:ligatures w14:val="standardContextual"/>
        </w:rPr>
      </w:pPr>
      <w:r w:rsidRPr="000C1B04">
        <w:rPr>
          <w:rFonts w:asciiTheme="minorHAnsi" w:eastAsiaTheme="minorHAnsi" w:hAnsiTheme="minorHAnsi" w:cs="Simplified Arabic"/>
          <w:kern w:val="2"/>
          <w:sz w:val="28"/>
          <w:szCs w:val="28"/>
          <w:rtl/>
          <w14:ligatures w14:val="standardContextual"/>
        </w:rPr>
        <w:t>يُمكّن متخذي القرار من مراقبة الأداء المؤسسي بشكل مستمر، وقياس جودة الخدمات، وتحديد الأهداف الاستراتيجية بمرونة وفعالية، بما يضمن تحقيق نتائج مُحكمة ومستدامة</w:t>
      </w:r>
      <w:r w:rsidRPr="000C1B04">
        <w:rPr>
          <w:rFonts w:asciiTheme="minorHAnsi" w:eastAsiaTheme="minorHAnsi" w:hAnsiTheme="minorHAnsi" w:cs="Simplified Arabic"/>
          <w:kern w:val="2"/>
          <w:sz w:val="28"/>
          <w:szCs w:val="28"/>
          <w14:ligatures w14:val="standardContextual"/>
        </w:rPr>
        <w:t>.</w:t>
      </w:r>
    </w:p>
    <w:p w14:paraId="2C0ECF4A" w14:textId="0A3CED82" w:rsidR="00183B1F" w:rsidRPr="00EB184C" w:rsidRDefault="00183B1F" w:rsidP="000C1B04">
      <w:pPr>
        <w:bidi/>
        <w:outlineLvl w:val="2"/>
        <w:rPr>
          <w:rFonts w:cs="Simplified Arabic"/>
          <w:b/>
          <w:bCs/>
          <w:sz w:val="36"/>
          <w:szCs w:val="36"/>
          <w:rtl/>
          <w:lang w:bidi="ar-EG"/>
        </w:rPr>
      </w:pPr>
      <w:r w:rsidRPr="00EB184C">
        <w:rPr>
          <w:rFonts w:cs="Simplified Arabic" w:hint="cs"/>
          <w:b/>
          <w:bCs/>
          <w:sz w:val="36"/>
          <w:szCs w:val="36"/>
          <w:rtl/>
          <w:lang w:bidi="ar-EG"/>
        </w:rPr>
        <w:t>فوائد التحول الرقمي:</w:t>
      </w:r>
      <w:bookmarkEnd w:id="13"/>
    </w:p>
    <w:p w14:paraId="526B8BF5" w14:textId="177CAC90" w:rsidR="006875C3" w:rsidRPr="006875C3" w:rsidRDefault="006875C3" w:rsidP="006875C3">
      <w:pPr>
        <w:pStyle w:val="ListParagraph"/>
        <w:numPr>
          <w:ilvl w:val="0"/>
          <w:numId w:val="15"/>
        </w:numPr>
        <w:jc w:val="both"/>
        <w:rPr>
          <w:rFonts w:cs="Simplified Arabic"/>
          <w:sz w:val="28"/>
          <w:szCs w:val="28"/>
        </w:rPr>
      </w:pPr>
      <w:r w:rsidRPr="006875C3">
        <w:rPr>
          <w:rFonts w:cs="Simplified Arabic"/>
          <w:sz w:val="28"/>
          <w:szCs w:val="28"/>
          <w:rtl/>
        </w:rPr>
        <w:t>يُسهم التحول الرقمي في تسهيل إنشاء قنوات اتصالات داخلية وخارجية فعّالة، مما يتيح مراقبة مستمرة لأداء الموظفين وتحسين آليات التقييم.</w:t>
      </w:r>
    </w:p>
    <w:p w14:paraId="29279CEF" w14:textId="1D07E67B" w:rsidR="006875C3" w:rsidRPr="006875C3" w:rsidRDefault="006875C3" w:rsidP="006875C3">
      <w:pPr>
        <w:pStyle w:val="ListParagraph"/>
        <w:numPr>
          <w:ilvl w:val="0"/>
          <w:numId w:val="15"/>
        </w:numPr>
        <w:jc w:val="both"/>
        <w:rPr>
          <w:rFonts w:cs="Simplified Arabic"/>
          <w:sz w:val="28"/>
          <w:szCs w:val="28"/>
        </w:rPr>
      </w:pPr>
      <w:r w:rsidRPr="006875C3">
        <w:rPr>
          <w:rFonts w:cs="Simplified Arabic"/>
          <w:sz w:val="28"/>
          <w:szCs w:val="28"/>
          <w:rtl/>
        </w:rPr>
        <w:t>يعزز التحول الرقمي من تبادل المعلومات بين الموظفين، مما يساهم في تقليص التكاليف التشغيلية وزيادة الكفاءة التنظيمية.</w:t>
      </w:r>
    </w:p>
    <w:p w14:paraId="265E6B8E" w14:textId="41B02D09" w:rsidR="006875C3" w:rsidRPr="006875C3" w:rsidRDefault="006875C3" w:rsidP="006875C3">
      <w:pPr>
        <w:pStyle w:val="ListParagraph"/>
        <w:numPr>
          <w:ilvl w:val="0"/>
          <w:numId w:val="15"/>
        </w:numPr>
        <w:jc w:val="both"/>
        <w:rPr>
          <w:rFonts w:cs="Simplified Arabic"/>
          <w:sz w:val="28"/>
          <w:szCs w:val="28"/>
        </w:rPr>
      </w:pPr>
      <w:r w:rsidRPr="006875C3">
        <w:rPr>
          <w:rFonts w:cs="Simplified Arabic"/>
          <w:sz w:val="28"/>
          <w:szCs w:val="28"/>
          <w:rtl/>
        </w:rPr>
        <w:t>يتيح التحول الرقمي سهولة نقل تجارب الموظفين من مؤسسات متقدمة، مما يعزز تبادل المعرفة والخبرات بين الفرق المختلفة.</w:t>
      </w:r>
    </w:p>
    <w:p w14:paraId="7F0632E3" w14:textId="0E73C087" w:rsidR="007D17A6" w:rsidRPr="006875C3" w:rsidRDefault="006875C3" w:rsidP="006875C3">
      <w:pPr>
        <w:pStyle w:val="ListParagraph"/>
        <w:numPr>
          <w:ilvl w:val="0"/>
          <w:numId w:val="15"/>
        </w:numPr>
        <w:jc w:val="both"/>
        <w:rPr>
          <w:rFonts w:cs="Simplified Arabic"/>
          <w:sz w:val="28"/>
          <w:szCs w:val="28"/>
          <w:rtl/>
        </w:rPr>
      </w:pPr>
      <w:r w:rsidRPr="006875C3">
        <w:rPr>
          <w:rFonts w:cs="Simplified Arabic"/>
          <w:sz w:val="28"/>
          <w:szCs w:val="28"/>
          <w:rtl/>
        </w:rPr>
        <w:t>يوفر التحول الرقمي منصات تدريب متطورة تواكب أحدث الأساليب التعليمية، مما يتفوق على الطرق التقليدية في تدريب الإداريين ويزيد من فعالية عملية التعلم.</w:t>
      </w:r>
    </w:p>
    <w:p w14:paraId="2BDB3B8E" w14:textId="08275BC1" w:rsidR="007D17A6" w:rsidRPr="00EB184C" w:rsidRDefault="007D17A6" w:rsidP="00F95DBE">
      <w:pPr>
        <w:bidi/>
        <w:spacing w:after="120"/>
        <w:jc w:val="both"/>
        <w:outlineLvl w:val="2"/>
        <w:rPr>
          <w:rFonts w:cs="Simplified Arabic"/>
          <w:b/>
          <w:bCs/>
          <w:sz w:val="36"/>
          <w:szCs w:val="36"/>
          <w:rtl/>
        </w:rPr>
      </w:pPr>
      <w:bookmarkStart w:id="14" w:name="_Toc192864407"/>
      <w:r w:rsidRPr="00EB184C">
        <w:rPr>
          <w:rFonts w:cs="Simplified Arabic"/>
          <w:b/>
          <w:bCs/>
          <w:sz w:val="36"/>
          <w:szCs w:val="36"/>
          <w:rtl/>
        </w:rPr>
        <w:t xml:space="preserve">التحول الرقمي في المملكة العربية </w:t>
      </w:r>
      <w:r w:rsidR="0082730E" w:rsidRPr="00EB184C">
        <w:rPr>
          <w:rFonts w:cs="Simplified Arabic" w:hint="cs"/>
          <w:b/>
          <w:bCs/>
          <w:sz w:val="36"/>
          <w:szCs w:val="36"/>
          <w:rtl/>
        </w:rPr>
        <w:t>السعودية:</w:t>
      </w:r>
      <w:bookmarkEnd w:id="14"/>
    </w:p>
    <w:p w14:paraId="484938F9" w14:textId="638E0F22" w:rsidR="007D17A6" w:rsidRPr="006875C3" w:rsidRDefault="006875C3" w:rsidP="006875C3">
      <w:pPr>
        <w:bidi/>
        <w:jc w:val="both"/>
        <w:rPr>
          <w:rFonts w:cs="Simplified Arabic"/>
          <w:sz w:val="28"/>
          <w:szCs w:val="28"/>
          <w:rtl/>
        </w:rPr>
      </w:pPr>
      <w:r w:rsidRPr="006875C3">
        <w:rPr>
          <w:rFonts w:cs="Simplified Arabic"/>
          <w:sz w:val="28"/>
          <w:szCs w:val="28"/>
          <w:rtl/>
        </w:rPr>
        <w:t>انطلقت رؤية الحكومة الإلكترونية في المملكة العربية السعودية عقب إقرار الاستراتيجية الوطنية لمجتمع السعودية الرقمي والحكومة الإلكترونية في مايو 2003م. وقد تجسد اهتمام القيادة الرشيدة، بقيادة خادم الحرمين الشريفين الملك سلمان بن عبد العزيز وولي عهده الأمين، من خلال رؤية المملكة 2030 التي أكدت على ضرورة تشجيع المؤسسات الحكومية على تطوير وتقديم خدماتها إلكترونيًا بهدف تسهيل الإجراءات والمعاملات</w:t>
      </w:r>
      <w:r>
        <w:rPr>
          <w:rFonts w:cs="Simplified Arabic" w:hint="cs"/>
          <w:sz w:val="28"/>
          <w:szCs w:val="28"/>
          <w:rtl/>
        </w:rPr>
        <w:t xml:space="preserve"> </w:t>
      </w:r>
      <w:r w:rsidRPr="006875C3">
        <w:rPr>
          <w:rFonts w:cs="Simplified Arabic"/>
          <w:sz w:val="28"/>
          <w:szCs w:val="28"/>
          <w:rtl/>
        </w:rPr>
        <w:t>يهدف برنامج التحول الرقمي في المملكة إلى بناء مجتمع معرفي مستدام وتعزيز إنتاجية وكفاءة القطاع العام من خلال تطوير القدرات الوطنية وتحسين البنية التحتية لتقنية المعلومات. كما يركز البرنامج على رفع جودة الخدمات الحكومية وطرق تقديمها وفق ضوابط ومعايير زمنية محددة، مع ضمان توافقه مع أهداف تبسيط الإجراءات للمواطنين وقطاع الأعمال والمؤسسات الحكومية</w:t>
      </w:r>
      <w:r>
        <w:rPr>
          <w:rFonts w:cs="Simplified Arabic" w:hint="cs"/>
          <w:sz w:val="28"/>
          <w:szCs w:val="28"/>
          <w:rtl/>
        </w:rPr>
        <w:t xml:space="preserve"> و</w:t>
      </w:r>
      <w:r w:rsidRPr="006875C3">
        <w:rPr>
          <w:rFonts w:cs="Simplified Arabic"/>
          <w:sz w:val="28"/>
          <w:szCs w:val="28"/>
          <w:rtl/>
        </w:rPr>
        <w:t xml:space="preserve">تتولى وزارة النقل والاتصالات وتقنية المعلومات مسؤولية الإشراف على إعداد وتنفيذ برنامج التحول الرقمي ومتابعة </w:t>
      </w:r>
      <w:r w:rsidRPr="006875C3">
        <w:rPr>
          <w:rFonts w:cs="Simplified Arabic"/>
          <w:sz w:val="28"/>
          <w:szCs w:val="28"/>
          <w:rtl/>
        </w:rPr>
        <w:lastRenderedPageBreak/>
        <w:t>الأداء، حيث تتمثل مهمتها في دعم المؤسسات الحكومية في تطوير الخدمات، تحسين الإجراءات، وأتمتة القنوات عبر استخدام إطار عمل مؤسسي موحد لتحقيق التحول الرقمي الفعّال</w:t>
      </w:r>
      <w:r w:rsidRPr="006875C3">
        <w:rPr>
          <w:rFonts w:cs="Simplified Arabic"/>
          <w:sz w:val="28"/>
          <w:szCs w:val="28"/>
        </w:rPr>
        <w:t>.</w:t>
      </w:r>
    </w:p>
    <w:p w14:paraId="3C1B8897" w14:textId="2620F872" w:rsidR="007D17A6" w:rsidRPr="00EB184C" w:rsidRDefault="007D17A6" w:rsidP="00F95DBE">
      <w:pPr>
        <w:bidi/>
        <w:spacing w:after="120"/>
        <w:jc w:val="both"/>
        <w:outlineLvl w:val="2"/>
        <w:rPr>
          <w:rFonts w:cs="Simplified Arabic"/>
          <w:b/>
          <w:bCs/>
          <w:sz w:val="36"/>
          <w:szCs w:val="36"/>
          <w:rtl/>
        </w:rPr>
      </w:pPr>
      <w:bookmarkStart w:id="15" w:name="_Toc192864408"/>
      <w:r w:rsidRPr="00EB184C">
        <w:rPr>
          <w:rFonts w:cs="Simplified Arabic"/>
          <w:b/>
          <w:bCs/>
          <w:sz w:val="36"/>
          <w:szCs w:val="36"/>
          <w:rtl/>
        </w:rPr>
        <w:t xml:space="preserve">التعريف بمنهجية عمل برنامج التحول الرقمي في </w:t>
      </w:r>
      <w:r w:rsidR="000750C7" w:rsidRPr="00EB184C">
        <w:rPr>
          <w:rFonts w:cs="Simplified Arabic" w:hint="cs"/>
          <w:b/>
          <w:bCs/>
          <w:sz w:val="36"/>
          <w:szCs w:val="36"/>
          <w:rtl/>
        </w:rPr>
        <w:t>الإدارة:</w:t>
      </w:r>
      <w:bookmarkEnd w:id="15"/>
    </w:p>
    <w:p w14:paraId="5663A288" w14:textId="65B2B66D" w:rsidR="00B41C72" w:rsidRPr="00B41C72" w:rsidRDefault="00B41C72" w:rsidP="00B41C72">
      <w:pPr>
        <w:pStyle w:val="ListParagraph"/>
        <w:numPr>
          <w:ilvl w:val="0"/>
          <w:numId w:val="31"/>
        </w:numPr>
        <w:spacing w:after="120"/>
        <w:jc w:val="both"/>
        <w:outlineLvl w:val="2"/>
        <w:rPr>
          <w:rFonts w:cs="Simplified Arabic"/>
          <w:sz w:val="28"/>
          <w:szCs w:val="28"/>
        </w:rPr>
      </w:pPr>
      <w:bookmarkStart w:id="16" w:name="_Toc192864409"/>
      <w:r w:rsidRPr="00B41C72">
        <w:rPr>
          <w:rFonts w:cs="Simplified Arabic"/>
          <w:sz w:val="28"/>
          <w:szCs w:val="28"/>
          <w:rtl/>
        </w:rPr>
        <w:t>تطوير النماذج والمعايير والأدوات اللازمة لتحقيق التحول الرقمي في المؤسسات.</w:t>
      </w:r>
    </w:p>
    <w:p w14:paraId="26E13680" w14:textId="2F3B41F4" w:rsidR="00B41C72" w:rsidRPr="00B41C72" w:rsidRDefault="00B41C72" w:rsidP="00B41C72">
      <w:pPr>
        <w:pStyle w:val="ListParagraph"/>
        <w:numPr>
          <w:ilvl w:val="0"/>
          <w:numId w:val="31"/>
        </w:numPr>
        <w:spacing w:after="120"/>
        <w:jc w:val="both"/>
        <w:outlineLvl w:val="2"/>
        <w:rPr>
          <w:rFonts w:cs="Simplified Arabic"/>
          <w:sz w:val="28"/>
          <w:szCs w:val="28"/>
        </w:rPr>
      </w:pPr>
      <w:r w:rsidRPr="00B41C72">
        <w:rPr>
          <w:rFonts w:cs="Simplified Arabic"/>
          <w:sz w:val="28"/>
          <w:szCs w:val="28"/>
          <w:rtl/>
        </w:rPr>
        <w:t>توفير خدمات البنية التحتية لتقنية المعلومات وتعزيز التكامل بين الأنظمة الرقمية على المستويات المحلية، الإقليمية، والدولية.</w:t>
      </w:r>
    </w:p>
    <w:p w14:paraId="47AA824F" w14:textId="1A856ECA" w:rsidR="00B41C72" w:rsidRPr="00B41C72" w:rsidRDefault="00B41C72" w:rsidP="00B41C72">
      <w:pPr>
        <w:pStyle w:val="ListParagraph"/>
        <w:numPr>
          <w:ilvl w:val="0"/>
          <w:numId w:val="31"/>
        </w:numPr>
        <w:spacing w:after="120"/>
        <w:jc w:val="both"/>
        <w:outlineLvl w:val="2"/>
        <w:rPr>
          <w:rFonts w:cs="Simplified Arabic"/>
          <w:sz w:val="28"/>
          <w:szCs w:val="28"/>
        </w:rPr>
      </w:pPr>
      <w:r w:rsidRPr="00B41C72">
        <w:rPr>
          <w:rFonts w:cs="Simplified Arabic"/>
          <w:sz w:val="28"/>
          <w:szCs w:val="28"/>
          <w:rtl/>
        </w:rPr>
        <w:t>تقديم الدعم الاستشاري في كافة المجالات المتعلقة بالتحول الرقمي بما يساهم في تحقيق الأهداف الاستراتيجية ويحسن أداء الموظفين في المملكة.</w:t>
      </w:r>
    </w:p>
    <w:p w14:paraId="442749E1" w14:textId="3EBA96A5" w:rsidR="00B41C72" w:rsidRPr="00B41C72" w:rsidRDefault="00B41C72" w:rsidP="00B41C72">
      <w:pPr>
        <w:pStyle w:val="ListParagraph"/>
        <w:numPr>
          <w:ilvl w:val="0"/>
          <w:numId w:val="31"/>
        </w:numPr>
        <w:spacing w:after="120"/>
        <w:jc w:val="both"/>
        <w:outlineLvl w:val="2"/>
        <w:rPr>
          <w:rFonts w:cs="Simplified Arabic"/>
          <w:sz w:val="28"/>
          <w:szCs w:val="28"/>
        </w:rPr>
      </w:pPr>
      <w:r w:rsidRPr="00B41C72">
        <w:rPr>
          <w:rFonts w:cs="Simplified Arabic"/>
          <w:sz w:val="28"/>
          <w:szCs w:val="28"/>
          <w:rtl/>
        </w:rPr>
        <w:t>تعزيز مشاركة المعلومات بين الإدارات في مختلف مناطق المملكة وتحقيق الاستفادة المثلى من الموارد والمهارات المتاحة.</w:t>
      </w:r>
    </w:p>
    <w:p w14:paraId="5FFD75AD" w14:textId="62DA6169" w:rsidR="00B41C72" w:rsidRPr="00B41C72" w:rsidRDefault="00B41C72" w:rsidP="00B41C72">
      <w:pPr>
        <w:pStyle w:val="ListParagraph"/>
        <w:numPr>
          <w:ilvl w:val="0"/>
          <w:numId w:val="31"/>
        </w:numPr>
        <w:spacing w:after="120"/>
        <w:jc w:val="both"/>
        <w:outlineLvl w:val="2"/>
        <w:rPr>
          <w:rFonts w:cs="Simplified Arabic"/>
          <w:sz w:val="28"/>
          <w:szCs w:val="28"/>
        </w:rPr>
      </w:pPr>
      <w:r w:rsidRPr="00B41C72">
        <w:rPr>
          <w:rFonts w:cs="Simplified Arabic"/>
          <w:sz w:val="28"/>
          <w:szCs w:val="28"/>
          <w:rtl/>
        </w:rPr>
        <w:t>مواءمة استراتيجيات الأعمال وتقنية المعلومات مع برنامج التحول الرقمي لضمان التكامل والفعالية.</w:t>
      </w:r>
    </w:p>
    <w:p w14:paraId="052218A9" w14:textId="00A0B33A" w:rsidR="00B41C72" w:rsidRPr="00B41C72" w:rsidRDefault="00B41C72" w:rsidP="00B41C72">
      <w:pPr>
        <w:pStyle w:val="ListParagraph"/>
        <w:numPr>
          <w:ilvl w:val="0"/>
          <w:numId w:val="31"/>
        </w:numPr>
        <w:spacing w:after="120"/>
        <w:jc w:val="both"/>
        <w:outlineLvl w:val="2"/>
        <w:rPr>
          <w:rFonts w:cs="Simplified Arabic"/>
          <w:sz w:val="28"/>
          <w:szCs w:val="28"/>
        </w:rPr>
      </w:pPr>
      <w:r w:rsidRPr="00B41C72">
        <w:rPr>
          <w:rFonts w:cs="Simplified Arabic"/>
          <w:sz w:val="28"/>
          <w:szCs w:val="28"/>
          <w:rtl/>
        </w:rPr>
        <w:t>دراسة العمليات الإدارية ودعم تحسين الإجراءات من خلال تبسيطها وإعادة هندسة العمليات لتحقيق أعلى مستويات الكفاءة.</w:t>
      </w:r>
    </w:p>
    <w:p w14:paraId="39173A68" w14:textId="1A520578" w:rsidR="00B41C72" w:rsidRPr="00B41C72" w:rsidRDefault="00B41C72" w:rsidP="00B41C72">
      <w:pPr>
        <w:pStyle w:val="ListParagraph"/>
        <w:numPr>
          <w:ilvl w:val="0"/>
          <w:numId w:val="31"/>
        </w:numPr>
        <w:spacing w:after="120"/>
        <w:jc w:val="both"/>
        <w:outlineLvl w:val="2"/>
        <w:rPr>
          <w:rFonts w:cs="Simplified Arabic"/>
          <w:sz w:val="28"/>
          <w:szCs w:val="28"/>
        </w:rPr>
      </w:pPr>
      <w:r w:rsidRPr="00B41C72">
        <w:rPr>
          <w:rFonts w:cs="Simplified Arabic"/>
          <w:sz w:val="28"/>
          <w:szCs w:val="28"/>
          <w:rtl/>
        </w:rPr>
        <w:t>دعم تنفيذ مشاريع التحول الرقمي وإدارتها بشكل فعال، مع ضمان تطبيق أفضل الممارسات في إدارة الموظفين بطريقة رقمية.</w:t>
      </w:r>
    </w:p>
    <w:p w14:paraId="6CA83AEE" w14:textId="17B3E491" w:rsidR="00B41C72" w:rsidRPr="00B41C72" w:rsidRDefault="00B41C72" w:rsidP="00B41C72">
      <w:pPr>
        <w:pStyle w:val="ListParagraph"/>
        <w:numPr>
          <w:ilvl w:val="0"/>
          <w:numId w:val="31"/>
        </w:numPr>
        <w:spacing w:after="120"/>
        <w:jc w:val="both"/>
        <w:outlineLvl w:val="2"/>
        <w:rPr>
          <w:rFonts w:cs="Simplified Arabic"/>
          <w:sz w:val="28"/>
          <w:szCs w:val="28"/>
        </w:rPr>
      </w:pPr>
      <w:r w:rsidRPr="00B41C72">
        <w:rPr>
          <w:rFonts w:cs="Simplified Arabic"/>
          <w:sz w:val="28"/>
          <w:szCs w:val="28"/>
          <w:rtl/>
        </w:rPr>
        <w:t>تنظيم وتقديم ورش عمل تخصصية وتوعوية في مجالات التحول الرقمي للإدارة تشمل جميع مناطق المملكة.</w:t>
      </w:r>
    </w:p>
    <w:p w14:paraId="2285686D" w14:textId="0CE9B360" w:rsidR="004115A2" w:rsidRPr="004115A2" w:rsidRDefault="00B41C72" w:rsidP="00B41C72">
      <w:pPr>
        <w:pStyle w:val="ListParagraph"/>
        <w:numPr>
          <w:ilvl w:val="0"/>
          <w:numId w:val="31"/>
        </w:numPr>
        <w:spacing w:after="120"/>
        <w:jc w:val="both"/>
        <w:outlineLvl w:val="2"/>
        <w:rPr>
          <w:rFonts w:cs="Simplified Arabic"/>
          <w:sz w:val="28"/>
          <w:szCs w:val="28"/>
        </w:rPr>
      </w:pPr>
      <w:r w:rsidRPr="00B41C72">
        <w:rPr>
          <w:rFonts w:cs="Simplified Arabic"/>
          <w:sz w:val="28"/>
          <w:szCs w:val="28"/>
          <w:rtl/>
        </w:rPr>
        <w:t>تقييم الجاهزية وقياس مدى التقدم في التحول الرقمي للإدارة، وإعداد التقارير الدورية اللازمة لمتابعة الأداء.</w:t>
      </w:r>
    </w:p>
    <w:p w14:paraId="215321F4" w14:textId="4DE85DD7" w:rsidR="007D17A6" w:rsidRPr="00EB184C" w:rsidRDefault="007D17A6" w:rsidP="00F95DBE">
      <w:pPr>
        <w:bidi/>
        <w:spacing w:after="120"/>
        <w:jc w:val="both"/>
        <w:outlineLvl w:val="2"/>
        <w:rPr>
          <w:rFonts w:cs="Simplified Arabic"/>
          <w:sz w:val="36"/>
          <w:szCs w:val="36"/>
        </w:rPr>
      </w:pPr>
      <w:r w:rsidRPr="00EB184C">
        <w:rPr>
          <w:rFonts w:cs="Simplified Arabic"/>
          <w:b/>
          <w:bCs/>
          <w:sz w:val="36"/>
          <w:szCs w:val="36"/>
          <w:rtl/>
        </w:rPr>
        <w:t>عوامل نجاح برنامج التحول الرقمي</w:t>
      </w:r>
      <w:r w:rsidRPr="00EB184C">
        <w:rPr>
          <w:rFonts w:cs="Simplified Arabic"/>
          <w:sz w:val="36"/>
          <w:szCs w:val="36"/>
          <w:rtl/>
        </w:rPr>
        <w:t>:</w:t>
      </w:r>
      <w:bookmarkEnd w:id="16"/>
    </w:p>
    <w:p w14:paraId="422D0D87" w14:textId="034536F3" w:rsidR="00231E81" w:rsidRPr="00231E81" w:rsidRDefault="00231E81" w:rsidP="00231E81">
      <w:pPr>
        <w:pStyle w:val="ListParagraph"/>
        <w:numPr>
          <w:ilvl w:val="0"/>
          <w:numId w:val="33"/>
        </w:numPr>
        <w:spacing w:after="100"/>
        <w:jc w:val="both"/>
        <w:rPr>
          <w:rFonts w:cs="Simplified Arabic"/>
          <w:sz w:val="28"/>
          <w:szCs w:val="28"/>
        </w:rPr>
      </w:pPr>
      <w:r w:rsidRPr="00231E81">
        <w:rPr>
          <w:rFonts w:cs="Simplified Arabic"/>
          <w:sz w:val="28"/>
          <w:szCs w:val="28"/>
          <w:rtl/>
        </w:rPr>
        <w:t>تطوير خارطة طريق تحدد أولويات المؤسسات والأهداف التي تسعى لتحقيقها من خلال التحول الرقمي في الإدارة.</w:t>
      </w:r>
    </w:p>
    <w:p w14:paraId="474EC95D" w14:textId="5CE5F3A6" w:rsidR="00231E81" w:rsidRPr="00231E81" w:rsidRDefault="00231E81" w:rsidP="00231E81">
      <w:pPr>
        <w:pStyle w:val="ListParagraph"/>
        <w:numPr>
          <w:ilvl w:val="0"/>
          <w:numId w:val="33"/>
        </w:numPr>
        <w:spacing w:after="100"/>
        <w:jc w:val="both"/>
        <w:rPr>
          <w:rFonts w:cs="Simplified Arabic"/>
          <w:sz w:val="28"/>
          <w:szCs w:val="28"/>
        </w:rPr>
      </w:pPr>
      <w:r w:rsidRPr="00231E81">
        <w:rPr>
          <w:rFonts w:cs="Simplified Arabic"/>
          <w:sz w:val="28"/>
          <w:szCs w:val="28"/>
          <w:rtl/>
        </w:rPr>
        <w:t>تبني القيادة الإدارية العليا وتنفيذ خطة العمل بجدية، إيمانًا بأهميتها وتأثيرها المباشر على تحسين أداء المؤسسات.</w:t>
      </w:r>
    </w:p>
    <w:p w14:paraId="0C4CDDEC" w14:textId="36372F96" w:rsidR="00231E81" w:rsidRPr="00231E81" w:rsidRDefault="00231E81" w:rsidP="00231E81">
      <w:pPr>
        <w:pStyle w:val="ListParagraph"/>
        <w:numPr>
          <w:ilvl w:val="0"/>
          <w:numId w:val="33"/>
        </w:numPr>
        <w:spacing w:after="100"/>
        <w:jc w:val="both"/>
        <w:rPr>
          <w:rFonts w:cs="Simplified Arabic"/>
          <w:sz w:val="28"/>
          <w:szCs w:val="28"/>
        </w:rPr>
      </w:pPr>
      <w:r w:rsidRPr="00231E81">
        <w:rPr>
          <w:rFonts w:cs="Simplified Arabic"/>
          <w:sz w:val="28"/>
          <w:szCs w:val="28"/>
          <w:rtl/>
        </w:rPr>
        <w:t>وضع المنهجيات والآليات والإجراءات اللازمة لتنفيذ ومتابعة أداء المنظمة على المستويات الدولية والإقليمية والمحلية.</w:t>
      </w:r>
    </w:p>
    <w:p w14:paraId="673AAACE" w14:textId="5DA6A56C" w:rsidR="00231E81" w:rsidRPr="00231E81" w:rsidRDefault="00231E81" w:rsidP="00231E81">
      <w:pPr>
        <w:pStyle w:val="ListParagraph"/>
        <w:numPr>
          <w:ilvl w:val="0"/>
          <w:numId w:val="33"/>
        </w:numPr>
        <w:spacing w:after="100"/>
        <w:jc w:val="both"/>
        <w:rPr>
          <w:rFonts w:cs="Simplified Arabic"/>
          <w:sz w:val="28"/>
          <w:szCs w:val="28"/>
        </w:rPr>
      </w:pPr>
      <w:r w:rsidRPr="00231E81">
        <w:rPr>
          <w:rFonts w:cs="Simplified Arabic"/>
          <w:sz w:val="28"/>
          <w:szCs w:val="28"/>
          <w:rtl/>
        </w:rPr>
        <w:lastRenderedPageBreak/>
        <w:t>حوكمة تقنية المعلومات وتطبيق السياسات والمعايير مع ضمان توافق خطط العمل مع الاستراتيجيات الإدارية المعتمدة.</w:t>
      </w:r>
    </w:p>
    <w:p w14:paraId="2EFD5611" w14:textId="2417551C" w:rsidR="00231E81" w:rsidRPr="00231E81" w:rsidRDefault="00231E81" w:rsidP="00231E81">
      <w:pPr>
        <w:pStyle w:val="ListParagraph"/>
        <w:numPr>
          <w:ilvl w:val="0"/>
          <w:numId w:val="33"/>
        </w:numPr>
        <w:spacing w:after="100"/>
        <w:jc w:val="both"/>
        <w:rPr>
          <w:rFonts w:cs="Simplified Arabic"/>
          <w:sz w:val="28"/>
          <w:szCs w:val="28"/>
        </w:rPr>
      </w:pPr>
      <w:r w:rsidRPr="00231E81">
        <w:rPr>
          <w:rFonts w:cs="Simplified Arabic"/>
          <w:sz w:val="28"/>
          <w:szCs w:val="28"/>
          <w:rtl/>
        </w:rPr>
        <w:t>تحسين الإجراءات وهندسة العمليات وأتمتة القنوات وتوسيعها بما يتناسب مع احتياجات العمل.</w:t>
      </w:r>
    </w:p>
    <w:p w14:paraId="4CEE64A1" w14:textId="2844B4A3" w:rsidR="00231E81" w:rsidRPr="00231E81" w:rsidRDefault="00231E81" w:rsidP="00231E81">
      <w:pPr>
        <w:pStyle w:val="ListParagraph"/>
        <w:numPr>
          <w:ilvl w:val="0"/>
          <w:numId w:val="33"/>
        </w:numPr>
        <w:spacing w:after="100"/>
        <w:jc w:val="both"/>
        <w:rPr>
          <w:rFonts w:cs="Simplified Arabic"/>
          <w:sz w:val="28"/>
          <w:szCs w:val="28"/>
        </w:rPr>
      </w:pPr>
      <w:r w:rsidRPr="00231E81">
        <w:rPr>
          <w:rFonts w:cs="Simplified Arabic"/>
          <w:sz w:val="28"/>
          <w:szCs w:val="28"/>
          <w:rtl/>
        </w:rPr>
        <w:t>تعزيز البنية التحتية للموظفين وتكامل الأنظمة والعمليات، وتوظيف التقنيات الحديثة في بناء القدرات والإمكانات البشرية.</w:t>
      </w:r>
    </w:p>
    <w:p w14:paraId="7873B4DF" w14:textId="2D9CD435" w:rsidR="00231E81" w:rsidRPr="00231E81" w:rsidRDefault="00231E81" w:rsidP="00231E81">
      <w:pPr>
        <w:pStyle w:val="ListParagraph"/>
        <w:numPr>
          <w:ilvl w:val="0"/>
          <w:numId w:val="33"/>
        </w:numPr>
        <w:spacing w:after="100"/>
        <w:jc w:val="both"/>
        <w:rPr>
          <w:rFonts w:cs="Simplified Arabic"/>
          <w:sz w:val="28"/>
          <w:szCs w:val="28"/>
        </w:rPr>
      </w:pPr>
      <w:r w:rsidRPr="00231E81">
        <w:rPr>
          <w:rFonts w:cs="Simplified Arabic"/>
          <w:sz w:val="28"/>
          <w:szCs w:val="28"/>
          <w:rtl/>
        </w:rPr>
        <w:t>التحول في ثقافة العمل المؤسسي وبيئة العمل الإدارية، وتبني مبدأ التطوير المستمر لتحقيق التميز.</w:t>
      </w:r>
    </w:p>
    <w:p w14:paraId="1AF3EAE2" w14:textId="60D4A95A" w:rsidR="003D5C5D" w:rsidRPr="00231E81" w:rsidRDefault="00231E81" w:rsidP="00231E81">
      <w:pPr>
        <w:pStyle w:val="ListParagraph"/>
        <w:numPr>
          <w:ilvl w:val="0"/>
          <w:numId w:val="33"/>
        </w:numPr>
        <w:spacing w:after="100"/>
        <w:jc w:val="both"/>
        <w:rPr>
          <w:rFonts w:cs="Simplified Arabic"/>
          <w:sz w:val="28"/>
          <w:szCs w:val="28"/>
          <w:rtl/>
        </w:rPr>
      </w:pPr>
      <w:r w:rsidRPr="00231E81">
        <w:rPr>
          <w:rFonts w:cs="Simplified Arabic"/>
          <w:sz w:val="28"/>
          <w:szCs w:val="28"/>
          <w:rtl/>
        </w:rPr>
        <w:t>قياس الأداء ومدى القبول والرضا، وتحديد مستويات الاستفادة من التحول الرقمي ومعالجة التحديات بشكل مستمر.</w:t>
      </w:r>
    </w:p>
    <w:p w14:paraId="5EBC9606" w14:textId="38471B6D" w:rsidR="007D17A6" w:rsidRPr="00EB184C" w:rsidRDefault="007D17A6" w:rsidP="00F95DBE">
      <w:pPr>
        <w:bidi/>
        <w:spacing w:after="120"/>
        <w:jc w:val="both"/>
        <w:outlineLvl w:val="2"/>
        <w:rPr>
          <w:rFonts w:cs="Simplified Arabic"/>
          <w:sz w:val="36"/>
          <w:szCs w:val="36"/>
          <w:rtl/>
        </w:rPr>
      </w:pPr>
      <w:bookmarkStart w:id="17" w:name="_Toc192864410"/>
      <w:r w:rsidRPr="00EB184C">
        <w:rPr>
          <w:rFonts w:cs="Simplified Arabic"/>
          <w:b/>
          <w:bCs/>
          <w:sz w:val="36"/>
          <w:szCs w:val="36"/>
          <w:rtl/>
        </w:rPr>
        <w:t>مراحل تصميم وتنفيذ مشاريع التحول الرقمي</w:t>
      </w:r>
      <w:r w:rsidRPr="00EB184C">
        <w:rPr>
          <w:rFonts w:cs="Simplified Arabic"/>
          <w:sz w:val="36"/>
          <w:szCs w:val="36"/>
          <w:rtl/>
        </w:rPr>
        <w:t>:</w:t>
      </w:r>
      <w:bookmarkEnd w:id="17"/>
    </w:p>
    <w:p w14:paraId="33EDD7EA" w14:textId="5E3FC3E5" w:rsidR="003D5C5D" w:rsidRPr="00166714" w:rsidRDefault="007D17A6" w:rsidP="00E57798">
      <w:pPr>
        <w:bidi/>
        <w:spacing w:after="100"/>
        <w:ind w:firstLine="720"/>
        <w:jc w:val="both"/>
        <w:rPr>
          <w:rFonts w:cs="Simplified Arabic"/>
          <w:sz w:val="28"/>
          <w:szCs w:val="28"/>
          <w:rtl/>
        </w:rPr>
      </w:pPr>
      <w:r w:rsidRPr="00166714">
        <w:rPr>
          <w:rFonts w:cs="Simplified Arabic"/>
          <w:sz w:val="28"/>
          <w:szCs w:val="28"/>
          <w:rtl/>
        </w:rPr>
        <w:t>يوضح الشكل الآتي تصميم وتنفيذ مشاريع التحول الرقمي في مجال الإدارة من خلال تبني عدد من المراحل وذلك بحسب ضوابط التحول الرقمي.</w:t>
      </w:r>
    </w:p>
    <w:p w14:paraId="0857B928" w14:textId="39706E02" w:rsidR="003D5C5D" w:rsidRPr="00166714" w:rsidRDefault="00303320" w:rsidP="002E3120">
      <w:pPr>
        <w:bidi/>
        <w:spacing w:after="100"/>
        <w:ind w:left="720"/>
        <w:jc w:val="center"/>
        <w:rPr>
          <w:rFonts w:cs="Simplified Arabic"/>
          <w:sz w:val="28"/>
          <w:szCs w:val="28"/>
          <w:rtl/>
        </w:rPr>
      </w:pPr>
      <w:r>
        <w:rPr>
          <w:rFonts w:cs="Simplified Arabic"/>
          <w:noProof/>
          <w:sz w:val="28"/>
          <w:szCs w:val="28"/>
          <w:rtl/>
          <w:lang w:val="ar-SA"/>
        </w:rPr>
        <w:drawing>
          <wp:inline distT="0" distB="0" distL="0" distR="0" wp14:anchorId="293926AF" wp14:editId="5B2BE9C7">
            <wp:extent cx="3165231" cy="3391319"/>
            <wp:effectExtent l="0" t="0" r="0" b="0"/>
            <wp:docPr id="7830984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3098494" name="Picture 783098494"/>
                    <pic:cNvPicPr/>
                  </pic:nvPicPr>
                  <pic:blipFill>
                    <a:blip r:embed="rId13">
                      <a:extLst>
                        <a:ext uri="{28A0092B-C50C-407E-A947-70E740481C1C}">
                          <a14:useLocalDpi xmlns:a14="http://schemas.microsoft.com/office/drawing/2010/main" val="0"/>
                        </a:ext>
                      </a:extLst>
                    </a:blip>
                    <a:stretch>
                      <a:fillRect/>
                    </a:stretch>
                  </pic:blipFill>
                  <pic:spPr>
                    <a:xfrm>
                      <a:off x="0" y="0"/>
                      <a:ext cx="3198599" cy="3427071"/>
                    </a:xfrm>
                    <a:prstGeom prst="rect">
                      <a:avLst/>
                    </a:prstGeom>
                  </pic:spPr>
                </pic:pic>
              </a:graphicData>
            </a:graphic>
          </wp:inline>
        </w:drawing>
      </w:r>
    </w:p>
    <w:p w14:paraId="078035E7" w14:textId="77777777" w:rsidR="00303320" w:rsidRDefault="00303320" w:rsidP="002E3120">
      <w:pPr>
        <w:bidi/>
        <w:spacing w:after="100"/>
        <w:ind w:left="720"/>
        <w:jc w:val="both"/>
        <w:rPr>
          <w:rFonts w:cs="Simplified Arabic"/>
          <w:b/>
          <w:bCs/>
          <w:sz w:val="28"/>
          <w:szCs w:val="28"/>
        </w:rPr>
      </w:pPr>
    </w:p>
    <w:p w14:paraId="5796E9AF" w14:textId="397EFA57" w:rsidR="00787D72" w:rsidRPr="00484DB6" w:rsidRDefault="00787D72" w:rsidP="002E3120">
      <w:pPr>
        <w:bidi/>
        <w:spacing w:after="100"/>
        <w:jc w:val="center"/>
        <w:rPr>
          <w:rFonts w:cs="Simplified Arabic"/>
          <w:rtl/>
        </w:rPr>
      </w:pPr>
      <w:r w:rsidRPr="00484DB6">
        <w:rPr>
          <w:rFonts w:cs="Simplified Arabic" w:hint="cs"/>
          <w:rtl/>
        </w:rPr>
        <w:t>شكل</w:t>
      </w:r>
      <w:r w:rsidR="00484DB6">
        <w:rPr>
          <w:rFonts w:cs="Simplified Arabic" w:hint="cs"/>
          <w:rtl/>
        </w:rPr>
        <w:t xml:space="preserve"> </w:t>
      </w:r>
      <w:r w:rsidR="002079F3" w:rsidRPr="00484DB6">
        <w:rPr>
          <w:rFonts w:cs="Simplified Arabic"/>
        </w:rPr>
        <w:t>1-</w:t>
      </w:r>
      <w:r w:rsidR="00435EC5">
        <w:rPr>
          <w:rFonts w:cs="Simplified Arabic"/>
        </w:rPr>
        <w:t>2</w:t>
      </w:r>
      <w:r w:rsidRPr="00484DB6">
        <w:rPr>
          <w:rFonts w:cs="Simplified Arabic" w:hint="cs"/>
          <w:rtl/>
        </w:rPr>
        <w:t xml:space="preserve"> </w:t>
      </w:r>
    </w:p>
    <w:p w14:paraId="3B9000C3" w14:textId="77777777" w:rsidR="00231E81" w:rsidRDefault="00231E81" w:rsidP="0036563F">
      <w:pPr>
        <w:bidi/>
        <w:spacing w:after="120"/>
        <w:jc w:val="both"/>
        <w:outlineLvl w:val="2"/>
        <w:rPr>
          <w:rFonts w:cs="Simplified Arabic"/>
          <w:b/>
          <w:bCs/>
          <w:sz w:val="36"/>
          <w:szCs w:val="36"/>
          <w:rtl/>
        </w:rPr>
      </w:pPr>
      <w:bookmarkStart w:id="18" w:name="_Toc192864411"/>
    </w:p>
    <w:p w14:paraId="5816F11B" w14:textId="77777777" w:rsidR="00231E81" w:rsidRDefault="00231E81" w:rsidP="00231E81">
      <w:pPr>
        <w:bidi/>
        <w:spacing w:after="120"/>
        <w:jc w:val="both"/>
        <w:outlineLvl w:val="2"/>
        <w:rPr>
          <w:rFonts w:cs="Simplified Arabic"/>
          <w:b/>
          <w:bCs/>
          <w:sz w:val="36"/>
          <w:szCs w:val="36"/>
          <w:rtl/>
        </w:rPr>
      </w:pPr>
    </w:p>
    <w:p w14:paraId="033076E7" w14:textId="46D442E4" w:rsidR="007D17A6" w:rsidRPr="00EB184C" w:rsidRDefault="007D17A6" w:rsidP="00231E81">
      <w:pPr>
        <w:bidi/>
        <w:spacing w:after="120"/>
        <w:jc w:val="both"/>
        <w:outlineLvl w:val="2"/>
        <w:rPr>
          <w:rFonts w:cs="Simplified Arabic"/>
          <w:b/>
          <w:bCs/>
          <w:sz w:val="36"/>
          <w:szCs w:val="36"/>
          <w:rtl/>
        </w:rPr>
      </w:pPr>
      <w:r w:rsidRPr="00EB184C">
        <w:rPr>
          <w:rFonts w:cs="Simplified Arabic"/>
          <w:b/>
          <w:bCs/>
          <w:sz w:val="36"/>
          <w:szCs w:val="36"/>
          <w:rtl/>
        </w:rPr>
        <w:lastRenderedPageBreak/>
        <w:t>أنواع الخدمات الإلكترونية التي يقدمها التحول الرقمي:</w:t>
      </w:r>
      <w:bookmarkEnd w:id="18"/>
    </w:p>
    <w:p w14:paraId="072B9AD4" w14:textId="19E8365D" w:rsidR="00231E81" w:rsidRPr="00231E81" w:rsidRDefault="00231E81" w:rsidP="00231E81">
      <w:pPr>
        <w:pStyle w:val="ListParagraph"/>
        <w:numPr>
          <w:ilvl w:val="0"/>
          <w:numId w:val="33"/>
        </w:numPr>
        <w:spacing w:after="100"/>
        <w:jc w:val="both"/>
        <w:rPr>
          <w:rFonts w:cs="Simplified Arabic"/>
          <w:sz w:val="28"/>
          <w:szCs w:val="28"/>
        </w:rPr>
      </w:pPr>
      <w:bookmarkStart w:id="19" w:name="_Toc192864412"/>
      <w:r w:rsidRPr="00231E81">
        <w:rPr>
          <w:rFonts w:cs="Simplified Arabic"/>
          <w:sz w:val="28"/>
          <w:szCs w:val="28"/>
          <w:rtl/>
        </w:rPr>
        <w:t>الخدمات المعلوماتية: هي الخدمات التي تقدم معلومات ثابتة حول المؤسسة، مثل وصف الخدمة ومتطلبات الحصول عليها أو كيفية الاستفسار والبحث. كما تتيح طباعة نموذج طلب الخدمة (إن وجد) دون الحاجة لأي تفاعل من جانب المستفيد أو الجهة المقدمة للخدمة.</w:t>
      </w:r>
    </w:p>
    <w:p w14:paraId="4BEE367B" w14:textId="10979326" w:rsidR="00231E81" w:rsidRPr="00231E81" w:rsidRDefault="00231E81" w:rsidP="00231E81">
      <w:pPr>
        <w:pStyle w:val="ListParagraph"/>
        <w:numPr>
          <w:ilvl w:val="0"/>
          <w:numId w:val="33"/>
        </w:numPr>
        <w:spacing w:after="100"/>
        <w:jc w:val="both"/>
        <w:rPr>
          <w:rFonts w:cs="Simplified Arabic"/>
          <w:sz w:val="28"/>
          <w:szCs w:val="28"/>
        </w:rPr>
      </w:pPr>
      <w:r w:rsidRPr="00231E81">
        <w:rPr>
          <w:rFonts w:cs="Simplified Arabic"/>
          <w:sz w:val="28"/>
          <w:szCs w:val="28"/>
          <w:rtl/>
        </w:rPr>
        <w:t>الخدمات التفاعلية: توفر هذه الخدمات للمستفيد إمكانية تعبئة نموذج إلكتروني عبر القنوات الإلكترونية وإرساله إلكترونيًا. كما تتيح خاصية الاستعلام ومتابعة الطلب، إلا أن إتمام الخدمة يتطلب مراجعة المستفيد للجهة المعنية.</w:t>
      </w:r>
    </w:p>
    <w:p w14:paraId="5F343E70" w14:textId="2CC894E1" w:rsidR="00231E81" w:rsidRPr="00231E81" w:rsidRDefault="00231E81" w:rsidP="00231E81">
      <w:pPr>
        <w:pStyle w:val="ListParagraph"/>
        <w:numPr>
          <w:ilvl w:val="0"/>
          <w:numId w:val="33"/>
        </w:numPr>
        <w:spacing w:after="100"/>
        <w:jc w:val="both"/>
        <w:rPr>
          <w:rFonts w:cs="Simplified Arabic"/>
          <w:sz w:val="28"/>
          <w:szCs w:val="28"/>
        </w:rPr>
      </w:pPr>
      <w:r w:rsidRPr="00231E81">
        <w:rPr>
          <w:rFonts w:cs="Simplified Arabic"/>
          <w:sz w:val="28"/>
          <w:szCs w:val="28"/>
          <w:rtl/>
        </w:rPr>
        <w:t>الخدمات الإجرائية: تتيح هذه الخدمات للمستفيد الاستعلام ومتابعة الطلب، حيث تقوم الجهة المعنية بتنفيذ الخدمة بكامل إجراءاتها داخليًا حتى إتمام تقديم الخدمة. ولا يتطلب إتمام الخدمة مراجعة المستفيد لمقر الجهة، حيث يتم التفاعل بشكل ثنائي بين المستفيد والجهة.</w:t>
      </w:r>
    </w:p>
    <w:p w14:paraId="04AC39C3" w14:textId="2A217E78" w:rsidR="00901C17" w:rsidRPr="00231E81" w:rsidRDefault="00231E81" w:rsidP="00231E81">
      <w:pPr>
        <w:pStyle w:val="ListParagraph"/>
        <w:numPr>
          <w:ilvl w:val="0"/>
          <w:numId w:val="33"/>
        </w:numPr>
        <w:spacing w:after="100"/>
        <w:jc w:val="both"/>
        <w:rPr>
          <w:rFonts w:cs="Simplified Arabic"/>
          <w:sz w:val="28"/>
          <w:szCs w:val="28"/>
          <w:rtl/>
        </w:rPr>
      </w:pPr>
      <w:r w:rsidRPr="00231E81">
        <w:rPr>
          <w:rFonts w:cs="Simplified Arabic"/>
          <w:sz w:val="28"/>
          <w:szCs w:val="28"/>
          <w:rtl/>
        </w:rPr>
        <w:t>الخدمات التكاملية: تسمح هذه الخدمات للمستفيد بتعبئة نموذج إلكتروني عبر القنوات الإلكترونية ثم إرساله، مع إمكانية الاستعلام ومتابعة الطلب. تقوم الجهة المعنية بتنفيذ الخدمة بكامل إجراءاتها داخلها وخارجها من خلال التكامل مع الجهات الخارجية الأخرى، حتى اكتمال تقديم الخدمة، دون الحاجة لمراجعة المستفيد لمقر الجهة</w:t>
      </w:r>
      <w:r>
        <w:rPr>
          <w:rFonts w:cs="Simplified Arabic" w:hint="cs"/>
          <w:sz w:val="28"/>
          <w:szCs w:val="28"/>
          <w:rtl/>
        </w:rPr>
        <w:t>.</w:t>
      </w:r>
    </w:p>
    <w:p w14:paraId="54D95834" w14:textId="772940EA" w:rsidR="007D17A6" w:rsidRPr="00EB184C" w:rsidRDefault="007D17A6" w:rsidP="00901C17">
      <w:pPr>
        <w:bidi/>
        <w:spacing w:after="100"/>
        <w:jc w:val="both"/>
        <w:outlineLvl w:val="2"/>
        <w:rPr>
          <w:rFonts w:cs="Simplified Arabic"/>
          <w:b/>
          <w:bCs/>
          <w:sz w:val="36"/>
          <w:szCs w:val="36"/>
          <w:rtl/>
        </w:rPr>
      </w:pPr>
      <w:r w:rsidRPr="00EB184C">
        <w:rPr>
          <w:rFonts w:cs="Simplified Arabic"/>
          <w:b/>
          <w:bCs/>
          <w:sz w:val="36"/>
          <w:szCs w:val="36"/>
          <w:rtl/>
        </w:rPr>
        <w:t>خصائص عملية التحول الرقمي:</w:t>
      </w:r>
      <w:bookmarkEnd w:id="19"/>
    </w:p>
    <w:p w14:paraId="4AFB6C85" w14:textId="2B663C51" w:rsidR="00293BAA" w:rsidRPr="00293BAA" w:rsidRDefault="00293BAA" w:rsidP="00293BAA">
      <w:pPr>
        <w:pStyle w:val="ListParagraph"/>
        <w:numPr>
          <w:ilvl w:val="0"/>
          <w:numId w:val="33"/>
        </w:numPr>
        <w:spacing w:after="100"/>
        <w:jc w:val="both"/>
        <w:rPr>
          <w:rFonts w:ascii="Times New Roman" w:eastAsia="Times New Roman" w:hAnsi="Times New Roman" w:cs="Simplified Arabic"/>
          <w:kern w:val="0"/>
          <w:sz w:val="28"/>
          <w:szCs w:val="28"/>
          <w14:ligatures w14:val="none"/>
        </w:rPr>
      </w:pPr>
      <w:r w:rsidRPr="00293BAA">
        <w:rPr>
          <w:rFonts w:ascii="Times New Roman" w:eastAsia="Times New Roman" w:hAnsi="Times New Roman" w:cs="Simplified Arabic"/>
          <w:kern w:val="0"/>
          <w:sz w:val="28"/>
          <w:szCs w:val="28"/>
          <w:rtl/>
          <w14:ligatures w14:val="none"/>
        </w:rPr>
        <w:t>يسهم التحول الرقمي في تعزيز مجموعة من الخصائص التي تميز المؤسسات عن نظيراتها التقليدية، ومن أبرز هذه الخصائص:</w:t>
      </w:r>
    </w:p>
    <w:p w14:paraId="685EA6B7" w14:textId="2558AB6F" w:rsidR="00293BAA" w:rsidRPr="00293BAA" w:rsidRDefault="00293BAA" w:rsidP="00293BAA">
      <w:pPr>
        <w:pStyle w:val="ListParagraph"/>
        <w:numPr>
          <w:ilvl w:val="0"/>
          <w:numId w:val="33"/>
        </w:numPr>
        <w:spacing w:after="100"/>
        <w:jc w:val="both"/>
        <w:rPr>
          <w:rFonts w:ascii="Times New Roman" w:eastAsia="Times New Roman" w:hAnsi="Times New Roman" w:cs="Simplified Arabic"/>
          <w:kern w:val="0"/>
          <w:sz w:val="28"/>
          <w:szCs w:val="28"/>
          <w14:ligatures w14:val="none"/>
        </w:rPr>
      </w:pPr>
      <w:r w:rsidRPr="00293BAA">
        <w:rPr>
          <w:rFonts w:ascii="Times New Roman" w:eastAsia="Times New Roman" w:hAnsi="Times New Roman" w:cs="Simplified Arabic"/>
          <w:kern w:val="0"/>
          <w:sz w:val="28"/>
          <w:szCs w:val="28"/>
          <w:rtl/>
          <w14:ligatures w14:val="none"/>
        </w:rPr>
        <w:t>قدرة الإدارة الرقمية على التكيف بسرعة وفعالية مع الأحداث على المستويين الدولي والإقليمي.</w:t>
      </w:r>
    </w:p>
    <w:p w14:paraId="22D6FE9D" w14:textId="2F385B1C" w:rsidR="00293BAA" w:rsidRPr="00293BAA" w:rsidRDefault="00293BAA" w:rsidP="00293BAA">
      <w:pPr>
        <w:pStyle w:val="ListParagraph"/>
        <w:numPr>
          <w:ilvl w:val="0"/>
          <w:numId w:val="33"/>
        </w:numPr>
        <w:spacing w:after="100"/>
        <w:jc w:val="both"/>
        <w:rPr>
          <w:rFonts w:ascii="Times New Roman" w:eastAsia="Times New Roman" w:hAnsi="Times New Roman" w:cs="Simplified Arabic"/>
          <w:kern w:val="0"/>
          <w:sz w:val="28"/>
          <w:szCs w:val="28"/>
          <w14:ligatures w14:val="none"/>
        </w:rPr>
      </w:pPr>
      <w:r w:rsidRPr="00293BAA">
        <w:rPr>
          <w:rFonts w:ascii="Times New Roman" w:eastAsia="Times New Roman" w:hAnsi="Times New Roman" w:cs="Simplified Arabic"/>
          <w:kern w:val="0"/>
          <w:sz w:val="28"/>
          <w:szCs w:val="28"/>
          <w:rtl/>
          <w14:ligatures w14:val="none"/>
        </w:rPr>
        <w:t>تميز الإدارة في ظل التحول الرقمي من خلال الأداء السريع وتحسين بيئة الاتصالات.</w:t>
      </w:r>
    </w:p>
    <w:p w14:paraId="7243C4B4" w14:textId="266EEB62" w:rsidR="00293BAA" w:rsidRPr="00293BAA" w:rsidRDefault="00293BAA" w:rsidP="00293BAA">
      <w:pPr>
        <w:pStyle w:val="ListParagraph"/>
        <w:numPr>
          <w:ilvl w:val="0"/>
          <w:numId w:val="33"/>
        </w:numPr>
        <w:spacing w:after="100"/>
        <w:jc w:val="both"/>
        <w:rPr>
          <w:rFonts w:ascii="Times New Roman" w:eastAsia="Times New Roman" w:hAnsi="Times New Roman" w:cs="Simplified Arabic"/>
          <w:kern w:val="0"/>
          <w:sz w:val="28"/>
          <w:szCs w:val="28"/>
          <w14:ligatures w14:val="none"/>
        </w:rPr>
      </w:pPr>
      <w:r w:rsidRPr="00293BAA">
        <w:rPr>
          <w:rFonts w:ascii="Times New Roman" w:eastAsia="Times New Roman" w:hAnsi="Times New Roman" w:cs="Simplified Arabic"/>
          <w:kern w:val="0"/>
          <w:sz w:val="28"/>
          <w:szCs w:val="28"/>
          <w:rtl/>
          <w14:ligatures w14:val="none"/>
        </w:rPr>
        <w:t>إتاحة خدمات التحول الرقمي مما يمكن الإدارة من متابعة الأحداث في أي مكان وزمان بسهولة ويسر.</w:t>
      </w:r>
    </w:p>
    <w:p w14:paraId="5E99DF3A" w14:textId="60A07744" w:rsidR="00293BAA" w:rsidRPr="00293BAA" w:rsidRDefault="00293BAA" w:rsidP="00293BAA">
      <w:pPr>
        <w:pStyle w:val="ListParagraph"/>
        <w:numPr>
          <w:ilvl w:val="0"/>
          <w:numId w:val="33"/>
        </w:numPr>
        <w:spacing w:after="100"/>
        <w:jc w:val="both"/>
        <w:rPr>
          <w:rFonts w:ascii="Times New Roman" w:eastAsia="Times New Roman" w:hAnsi="Times New Roman" w:cs="Simplified Arabic"/>
          <w:kern w:val="0"/>
          <w:sz w:val="28"/>
          <w:szCs w:val="28"/>
          <w14:ligatures w14:val="none"/>
        </w:rPr>
      </w:pPr>
      <w:r w:rsidRPr="00293BAA">
        <w:rPr>
          <w:rFonts w:ascii="Times New Roman" w:eastAsia="Times New Roman" w:hAnsi="Times New Roman" w:cs="Simplified Arabic"/>
          <w:kern w:val="0"/>
          <w:sz w:val="28"/>
          <w:szCs w:val="28"/>
          <w:rtl/>
          <w14:ligatures w14:val="none"/>
        </w:rPr>
        <w:t>تمكين الإدارة الرقمية من إبراز التميز والإبداع والابتكار في جميع برامج التحول الرقمي باستخدام أحدث الوسائل التقنية العالمية.</w:t>
      </w:r>
    </w:p>
    <w:p w14:paraId="6A5BA27D" w14:textId="6978226B" w:rsidR="00293BAA" w:rsidRPr="00293BAA" w:rsidRDefault="00293BAA" w:rsidP="00293BAA">
      <w:pPr>
        <w:pStyle w:val="ListParagraph"/>
        <w:numPr>
          <w:ilvl w:val="0"/>
          <w:numId w:val="33"/>
        </w:numPr>
        <w:spacing w:after="100"/>
        <w:jc w:val="both"/>
        <w:rPr>
          <w:rFonts w:ascii="Times New Roman" w:eastAsia="Times New Roman" w:hAnsi="Times New Roman" w:cs="Simplified Arabic"/>
          <w:kern w:val="0"/>
          <w:sz w:val="28"/>
          <w:szCs w:val="28"/>
          <w14:ligatures w14:val="none"/>
        </w:rPr>
      </w:pPr>
      <w:r w:rsidRPr="00293BAA">
        <w:rPr>
          <w:rFonts w:ascii="Times New Roman" w:eastAsia="Times New Roman" w:hAnsi="Times New Roman" w:cs="Simplified Arabic"/>
          <w:kern w:val="0"/>
          <w:sz w:val="28"/>
          <w:szCs w:val="28"/>
          <w:rtl/>
          <w14:ligatures w14:val="none"/>
        </w:rPr>
        <w:t>تمكين الإدارة عبر التحول الرقمي من خلق بيئة تنافسية تسهم في دخول العالم الرقمي بقوة وثقة</w:t>
      </w:r>
    </w:p>
    <w:p w14:paraId="58758CD8" w14:textId="77777777" w:rsidR="00293BAA" w:rsidRPr="00293BAA" w:rsidRDefault="00293BAA" w:rsidP="00293BAA">
      <w:pPr>
        <w:pStyle w:val="ListParagraph"/>
        <w:numPr>
          <w:ilvl w:val="0"/>
          <w:numId w:val="33"/>
        </w:numPr>
        <w:spacing w:after="100"/>
        <w:jc w:val="both"/>
        <w:rPr>
          <w:rFonts w:ascii="Times New Roman" w:eastAsia="Times New Roman" w:hAnsi="Times New Roman" w:cs="Simplified Arabic"/>
          <w:kern w:val="0"/>
          <w:sz w:val="28"/>
          <w:szCs w:val="28"/>
          <w14:ligatures w14:val="none"/>
        </w:rPr>
      </w:pPr>
      <w:r w:rsidRPr="00293BAA">
        <w:rPr>
          <w:rFonts w:ascii="Times New Roman" w:eastAsia="Times New Roman" w:hAnsi="Times New Roman" w:cs="Simplified Arabic"/>
          <w:kern w:val="0"/>
          <w:sz w:val="28"/>
          <w:szCs w:val="28"/>
          <w:rtl/>
          <w14:ligatures w14:val="none"/>
        </w:rPr>
        <w:t>إتاحة تقنيات التحول الرقمي للإدارة من تحويل الهيكل التنظيمي إلى نموذج شبكي يتيح متابعة الأحداث والتطور المستمر لموظفيها.</w:t>
      </w:r>
    </w:p>
    <w:p w14:paraId="5ABCC6D0" w14:textId="2C3E74E2" w:rsidR="007D17A6" w:rsidRPr="00293BAA" w:rsidRDefault="007D17A6" w:rsidP="00293BAA">
      <w:pPr>
        <w:bidi/>
        <w:spacing w:after="100"/>
        <w:jc w:val="both"/>
        <w:rPr>
          <w:rFonts w:cs="Simplified Arabic"/>
          <w:sz w:val="28"/>
          <w:szCs w:val="28"/>
          <w:rtl/>
        </w:rPr>
      </w:pPr>
    </w:p>
    <w:p w14:paraId="1723F667" w14:textId="35CBCE4F" w:rsidR="007D17A6" w:rsidRPr="00EB184C" w:rsidRDefault="003803E2" w:rsidP="0036563F">
      <w:pPr>
        <w:bidi/>
        <w:spacing w:after="120"/>
        <w:jc w:val="both"/>
        <w:outlineLvl w:val="2"/>
        <w:rPr>
          <w:rFonts w:cs="Simplified Arabic"/>
          <w:b/>
          <w:bCs/>
          <w:sz w:val="36"/>
          <w:szCs w:val="36"/>
          <w:rtl/>
        </w:rPr>
      </w:pPr>
      <w:bookmarkStart w:id="20" w:name="_Toc192864413"/>
      <w:r w:rsidRPr="00EB184C">
        <w:rPr>
          <w:rFonts w:cs="Simplified Arabic" w:hint="cs"/>
          <w:b/>
          <w:bCs/>
          <w:sz w:val="36"/>
          <w:szCs w:val="36"/>
          <w:rtl/>
        </w:rPr>
        <w:t xml:space="preserve">بعض </w:t>
      </w:r>
      <w:r w:rsidR="007D17A6" w:rsidRPr="00EB184C">
        <w:rPr>
          <w:rFonts w:cs="Simplified Arabic"/>
          <w:b/>
          <w:bCs/>
          <w:sz w:val="36"/>
          <w:szCs w:val="36"/>
          <w:rtl/>
        </w:rPr>
        <w:t xml:space="preserve">انجازات </w:t>
      </w:r>
      <w:r w:rsidR="008D05FC" w:rsidRPr="00EB184C">
        <w:rPr>
          <w:rFonts w:cs="Simplified Arabic"/>
          <w:b/>
          <w:bCs/>
          <w:sz w:val="36"/>
          <w:szCs w:val="36"/>
          <w:rtl/>
        </w:rPr>
        <w:t>الهيئة الملكية</w:t>
      </w:r>
      <w:r w:rsidR="007D17A6" w:rsidRPr="00EB184C">
        <w:rPr>
          <w:rFonts w:cs="Simplified Arabic"/>
          <w:b/>
          <w:bCs/>
          <w:sz w:val="36"/>
          <w:szCs w:val="36"/>
          <w:rtl/>
        </w:rPr>
        <w:t xml:space="preserve"> </w:t>
      </w:r>
      <w:r w:rsidR="008D05FC" w:rsidRPr="00EB184C">
        <w:rPr>
          <w:rFonts w:cs="Simplified Arabic"/>
          <w:b/>
          <w:bCs/>
          <w:sz w:val="36"/>
          <w:szCs w:val="36"/>
          <w:rtl/>
        </w:rPr>
        <w:t>في</w:t>
      </w:r>
      <w:r w:rsidR="007D17A6" w:rsidRPr="00EB184C">
        <w:rPr>
          <w:rFonts w:cs="Simplified Arabic"/>
          <w:b/>
          <w:bCs/>
          <w:sz w:val="36"/>
          <w:szCs w:val="36"/>
          <w:rtl/>
        </w:rPr>
        <w:t xml:space="preserve"> التحول الرقمي:</w:t>
      </w:r>
      <w:bookmarkEnd w:id="20"/>
    </w:p>
    <w:p w14:paraId="0751539A" w14:textId="3FFB62FA" w:rsidR="00293BAA" w:rsidRPr="00293BAA" w:rsidRDefault="00293BAA" w:rsidP="00293BAA">
      <w:pPr>
        <w:tabs>
          <w:tab w:val="right" w:pos="2688"/>
        </w:tabs>
        <w:bidi/>
        <w:spacing w:after="120"/>
        <w:ind w:left="360"/>
        <w:jc w:val="both"/>
        <w:rPr>
          <w:rFonts w:cs="Simplified Arabic"/>
          <w:sz w:val="28"/>
          <w:szCs w:val="28"/>
        </w:rPr>
      </w:pPr>
      <w:r w:rsidRPr="00293BAA">
        <w:rPr>
          <w:rFonts w:cs="Simplified Arabic"/>
          <w:sz w:val="28"/>
          <w:szCs w:val="28"/>
          <w:rtl/>
        </w:rPr>
        <w:t>حققت الهيئة الملكية إنجازات متميزة في تطوير نماذج الأعمال وإعادة هندسة الإجراءات الإدارية، مما أسهم بشكل فعال في خلق قيمة مضافة وتجارب مبتكرة للمستفيدين والموظفين وأصحاب العلاقة من خلال تطبيق التحول الرقمي. ومن أبرز هذه الإنجازات:</w:t>
      </w:r>
    </w:p>
    <w:p w14:paraId="7D2EF23F" w14:textId="57A0AAF4" w:rsidR="00293BAA" w:rsidRPr="00293BAA" w:rsidRDefault="00293BAA" w:rsidP="00293BAA">
      <w:pPr>
        <w:pStyle w:val="ListParagraph"/>
        <w:numPr>
          <w:ilvl w:val="0"/>
          <w:numId w:val="29"/>
        </w:numPr>
        <w:tabs>
          <w:tab w:val="right" w:pos="2688"/>
        </w:tabs>
        <w:spacing w:after="120"/>
        <w:jc w:val="both"/>
        <w:rPr>
          <w:rFonts w:ascii="Times New Roman" w:eastAsia="Times New Roman" w:hAnsi="Times New Roman" w:cs="Simplified Arabic"/>
          <w:kern w:val="0"/>
          <w:sz w:val="28"/>
          <w:szCs w:val="28"/>
          <w14:ligatures w14:val="none"/>
        </w:rPr>
      </w:pPr>
      <w:r w:rsidRPr="00293BAA">
        <w:rPr>
          <w:rFonts w:ascii="Times New Roman" w:eastAsia="Times New Roman" w:hAnsi="Times New Roman" w:cs="Simplified Arabic"/>
          <w:kern w:val="0"/>
          <w:sz w:val="28"/>
          <w:szCs w:val="28"/>
          <w:rtl/>
          <w14:ligatures w14:val="none"/>
        </w:rPr>
        <w:t>مركز العمليات الذكية: تم تصميم وتجهيز مركز العمليات الخدمية والتنموية لربط التجهيزات الفنية والتقنية المتخصصة في متابعة وإدارة مدينة ينبع الصناعية. يعتمد المركز على المعلومات المتدفقة من الأجهزة والكاميرات المخصصة لمراقبة السلامة والحركة المرورية، وهو مرتبط بأنظمة إدارة تشغيل وصيانة المدينة. كما يتضمن المركز أنظمة التحكم بشبكات الري ونظام إدارة النفايات وأنظمة الإنارة الذكية في الواجهة البحرية، ضمن منظومة الخدمات المتكاملة التي يشرف عليها مركز العمليات الرقمي بالهيئة الملكية بينبع، والذي يرتبط بالمدينة الذكية.</w:t>
      </w:r>
    </w:p>
    <w:p w14:paraId="48358B15" w14:textId="6AF16AFB" w:rsidR="00293BAA" w:rsidRPr="00293BAA" w:rsidRDefault="00293BAA" w:rsidP="00293BAA">
      <w:pPr>
        <w:pStyle w:val="ListParagraph"/>
        <w:numPr>
          <w:ilvl w:val="0"/>
          <w:numId w:val="29"/>
        </w:numPr>
        <w:tabs>
          <w:tab w:val="right" w:pos="2688"/>
        </w:tabs>
        <w:spacing w:after="120"/>
        <w:jc w:val="both"/>
        <w:rPr>
          <w:rFonts w:ascii="Times New Roman" w:eastAsia="Times New Roman" w:hAnsi="Times New Roman" w:cs="Simplified Arabic"/>
          <w:kern w:val="0"/>
          <w:sz w:val="28"/>
          <w:szCs w:val="28"/>
          <w14:ligatures w14:val="none"/>
        </w:rPr>
      </w:pPr>
      <w:r w:rsidRPr="00293BAA">
        <w:rPr>
          <w:rFonts w:ascii="Times New Roman" w:eastAsia="Times New Roman" w:hAnsi="Times New Roman" w:cs="Simplified Arabic"/>
          <w:kern w:val="0"/>
          <w:sz w:val="28"/>
          <w:szCs w:val="28"/>
          <w:rtl/>
          <w14:ligatures w14:val="none"/>
        </w:rPr>
        <w:t>نظام إدارة معلومات المشاريع: يهدف النظام إلى إنشاء نظام مركزي يشتمل على جميع العمليات المتعلقة بإدارة المشاريع الرأسمالية. يوفر النظام حلاً شاملاً ومتكاملاً يربط جميع المعنيين في إدارة المشروع، مع ربط المدخلات بشكل تراكمي منذ بداية المشروع وحتى إغلاقه، بالإضافة إلى تحويل المستندات إلى مخزن البيانات لحفظها.</w:t>
      </w:r>
    </w:p>
    <w:p w14:paraId="4ABDAF4A" w14:textId="49259206" w:rsidR="007D17A6" w:rsidRPr="0036563F" w:rsidRDefault="00293BAA" w:rsidP="00293BAA">
      <w:pPr>
        <w:pStyle w:val="ListParagraph"/>
        <w:numPr>
          <w:ilvl w:val="0"/>
          <w:numId w:val="29"/>
        </w:numPr>
        <w:tabs>
          <w:tab w:val="right" w:pos="2688"/>
        </w:tabs>
        <w:spacing w:after="120"/>
        <w:jc w:val="both"/>
        <w:rPr>
          <w:rFonts w:cs="Simplified Arabic"/>
          <w:b/>
          <w:bCs/>
          <w:sz w:val="28"/>
          <w:szCs w:val="28"/>
          <w:rtl/>
        </w:rPr>
      </w:pPr>
      <w:r w:rsidRPr="00293BAA">
        <w:rPr>
          <w:rFonts w:ascii="Times New Roman" w:eastAsia="Times New Roman" w:hAnsi="Times New Roman" w:cs="Simplified Arabic"/>
          <w:kern w:val="0"/>
          <w:sz w:val="28"/>
          <w:szCs w:val="28"/>
          <w:rtl/>
          <w14:ligatures w14:val="none"/>
        </w:rPr>
        <w:t>المساعد الذكي بالهيئة الملكية للمشاريع: يهدف النظام إلى دمج أدوات الذكاء الاصطناعي مع العمليات التشغيلية للهيئة الملكية، بهدف جمع وتحليل البيانات لتنفيذ العديد من الحلول المتعلقة بالتدريب، تحديد المخاطر، تقديم حلول استباقية، ومراقبة أداء المشاريع.</w:t>
      </w:r>
    </w:p>
    <w:p w14:paraId="7498606C" w14:textId="77777777" w:rsidR="0036563F" w:rsidRPr="00EB184C" w:rsidRDefault="007D17A6" w:rsidP="0036563F">
      <w:pPr>
        <w:bidi/>
        <w:spacing w:after="120"/>
        <w:jc w:val="both"/>
        <w:outlineLvl w:val="2"/>
        <w:rPr>
          <w:rFonts w:cs="Simplified Arabic"/>
          <w:b/>
          <w:bCs/>
          <w:sz w:val="36"/>
          <w:szCs w:val="36"/>
          <w:rtl/>
        </w:rPr>
      </w:pPr>
      <w:bookmarkStart w:id="21" w:name="_Toc192864414"/>
      <w:r w:rsidRPr="00EB184C">
        <w:rPr>
          <w:rFonts w:cs="Simplified Arabic"/>
          <w:b/>
          <w:bCs/>
          <w:sz w:val="36"/>
          <w:szCs w:val="36"/>
          <w:rtl/>
        </w:rPr>
        <w:t>معوقات التحول الرقمي:</w:t>
      </w:r>
      <w:bookmarkEnd w:id="21"/>
    </w:p>
    <w:p w14:paraId="67DB1774" w14:textId="11ADCF2E" w:rsidR="00362F89" w:rsidRPr="00362F89" w:rsidRDefault="00362F89" w:rsidP="00362F89">
      <w:pPr>
        <w:bidi/>
        <w:spacing w:after="120"/>
        <w:jc w:val="lowKashida"/>
        <w:outlineLvl w:val="2"/>
        <w:rPr>
          <w:rFonts w:cs="Simplified Arabic"/>
          <w:sz w:val="28"/>
          <w:szCs w:val="28"/>
          <w:rtl/>
        </w:rPr>
      </w:pPr>
      <w:bookmarkStart w:id="22" w:name="_Toc192864415"/>
      <w:r w:rsidRPr="00362F89">
        <w:rPr>
          <w:rFonts w:cs="Simplified Arabic"/>
          <w:sz w:val="28"/>
          <w:szCs w:val="28"/>
          <w:rtl/>
        </w:rPr>
        <w:t>تتبع العديد من المنظمات أساليب إدارية تقليدية وبيروقراطية كنموذج للعمل، إلا أن هذه الأساليب لم تعد تواكب متطلبات الإدارة الإلكترونية الحديثة. ورغم أن بعض المنظمات قد قامت بإعادة هيكلة نفسها بشكل مبتكر لمواكبة التطورات في البيئة الإلكترونية، فإن الغالبية العظمى منها ما زالت تعتمد على الهياكل الهرمية التقليدية، مما يشكل عائقاً أمام تطبيق التقنيات الحديثة والاستفادة منها في تحسين الأداء المؤسسي</w:t>
      </w:r>
      <w:r w:rsidRPr="00362F89">
        <w:rPr>
          <w:rFonts w:cs="Simplified Arabic"/>
          <w:sz w:val="28"/>
          <w:szCs w:val="28"/>
        </w:rPr>
        <w:t>.</w:t>
      </w:r>
    </w:p>
    <w:p w14:paraId="6BB56A61" w14:textId="53F1D66D" w:rsidR="00362F89" w:rsidRPr="00362F89" w:rsidRDefault="00362F89" w:rsidP="00362F89">
      <w:pPr>
        <w:bidi/>
        <w:spacing w:after="120"/>
        <w:jc w:val="lowKashida"/>
        <w:outlineLvl w:val="2"/>
        <w:rPr>
          <w:rFonts w:cs="Simplified Arabic"/>
          <w:sz w:val="28"/>
          <w:szCs w:val="28"/>
          <w:rtl/>
        </w:rPr>
      </w:pPr>
      <w:r w:rsidRPr="00362F89">
        <w:rPr>
          <w:rFonts w:cs="Simplified Arabic"/>
          <w:sz w:val="28"/>
          <w:szCs w:val="28"/>
          <w:rtl/>
        </w:rPr>
        <w:t xml:space="preserve">على صعيد المعوقات الإدارية، يُعدّ عدم وضوح الرؤية من أبرز التحديات التي تواجه المنظمات، خصوصاً في مرحلة الانتقال إلى الإدارة الإلكترونية. من الضروري أن تكون هناك رؤية استراتيجية واضحة تتضمن الأهداف الرئيسية للمنظمة، مثل رسالتها ورؤيتها وقيمتها، فضلاً عن تعريفها للأداء </w:t>
      </w:r>
      <w:r w:rsidRPr="00362F89">
        <w:rPr>
          <w:rFonts w:cs="Simplified Arabic"/>
          <w:sz w:val="28"/>
          <w:szCs w:val="28"/>
          <w:rtl/>
        </w:rPr>
        <w:lastRenderedPageBreak/>
        <w:t>والنتائج. إن هذه الرؤية تُؤثّر بشكل جوهري في توجهات المنظمة ومستقبلها، حيث يحتاج العاملون إلى فهم دورهم وأهدافهم بوضوح لتحقيق النجاح المنشود</w:t>
      </w:r>
      <w:r w:rsidRPr="00362F89">
        <w:rPr>
          <w:rFonts w:cs="Simplified Arabic"/>
          <w:sz w:val="28"/>
          <w:szCs w:val="28"/>
        </w:rPr>
        <w:t>.</w:t>
      </w:r>
    </w:p>
    <w:p w14:paraId="1FD94ECD" w14:textId="7FBBEEB5" w:rsidR="00362F89" w:rsidRPr="00362F89" w:rsidRDefault="00362F89" w:rsidP="00362F89">
      <w:pPr>
        <w:bidi/>
        <w:spacing w:after="120"/>
        <w:jc w:val="lowKashida"/>
        <w:outlineLvl w:val="2"/>
        <w:rPr>
          <w:rFonts w:cs="Simplified Arabic"/>
          <w:sz w:val="28"/>
          <w:szCs w:val="28"/>
          <w:rtl/>
        </w:rPr>
      </w:pPr>
      <w:r w:rsidRPr="00362F89">
        <w:rPr>
          <w:rFonts w:cs="Simplified Arabic"/>
          <w:sz w:val="28"/>
          <w:szCs w:val="28"/>
          <w:rtl/>
        </w:rPr>
        <w:t>أما بالنسبة للمعوقات البشرية، فهناك تحديات عدة تؤثر على تطبيق الإدارة الإلكترونية. من أبرز هذه التحديات هو قلة دراية صُنّاع القرار في المنظمات بأهمية تكنولوجيا المعلومات والإدارة الإلكترونية، حيث يُنظر إلى مشروعات الإدارة الإلكترونية غالباً من منظور التكلفة المالية فقط، دون إدراك الفوائد الجمة التي يمكن أن تحققها هذه المشاريع. علاوة على ذلك، يعاني العديد من المنظمات من نقص في الكوادر البشرية المدربة القادرة على التفاعل مع التقنيات الحديثة وتشغيلها وصيانتها. كما أن الوعي الثقافي بتكنولوجيا المعلومات لا يزال ضعيفاً على الصعيدين الاجتماعي والتنظيمي، مما يعوق تقدم التحول الرقمي. وقد يواجه العاملون مقاومة للتغيير خشية فقدان وظائفهم، مما يعقد عملية التكيف مع التقنيات الجديدة. كما تُعدّ ضعف مهارات اللغة الإنجليزية لدى بعض العاملين أحد العوائق التي تؤثر على قدرتهم في استخدام التقنيات الحديثة. وفي هذا السياق، تفتقر بعض المنظمات إلى برامج تدريب كافية في مجال التقنيات الحديثة، فيما يلعب ضعف الحوافز المادية والمعنوية دوراً في تقليص الدافع لدى العاملين لمواصلة تطوير مهاراتهم في نظم المعلومات الإدارية</w:t>
      </w:r>
      <w:r w:rsidRPr="00362F89">
        <w:rPr>
          <w:rFonts w:cs="Simplified Arabic"/>
          <w:sz w:val="28"/>
          <w:szCs w:val="28"/>
        </w:rPr>
        <w:t>.</w:t>
      </w:r>
    </w:p>
    <w:p w14:paraId="67A3A306" w14:textId="6EB0DA26" w:rsidR="00454638" w:rsidRPr="00454638" w:rsidRDefault="00362F89" w:rsidP="00362F89">
      <w:pPr>
        <w:bidi/>
        <w:spacing w:after="120"/>
        <w:jc w:val="lowKashida"/>
        <w:outlineLvl w:val="2"/>
        <w:rPr>
          <w:rFonts w:cs="Simplified Arabic"/>
          <w:sz w:val="28"/>
          <w:szCs w:val="28"/>
        </w:rPr>
      </w:pPr>
      <w:r w:rsidRPr="00362F89">
        <w:rPr>
          <w:rFonts w:cs="Simplified Arabic"/>
          <w:sz w:val="28"/>
          <w:szCs w:val="28"/>
          <w:rtl/>
        </w:rPr>
        <w:t>من ناحية أخرى، تتعدد المعوقات التقنية التي تواجه التحول الرقمي. من أبرز هذه المعوقات هو غياب بنية تحتية متكاملة تشمل كافة الأدوات والمصادر اللازمة لضمان تنفيذ فعّال للتحول الرقمي. كما يواجه العديد من المنظمات صعوبة في توحيد قياسات الأجهزة والمواصفات المستخدمة في المكاتب المختلفة، مما يعوق عملية ربطها والتفاعل بينها. ويعاني قطاع تقنيات المعلومات من بعض الضعف في بعض الحالات، مما يحدّ من قدرة المنظمة على تبني التقنيات الحديثة بفعالية. وأخيراً، تُعدّ صعوبة تعريب أجهزة الحاسوب وتطبيقاتها إحدى التحديات التي تعوق استخدام التقنيات الحديثة، مما يحدّ من استفادة العاملين من هذه التقنيات بشكل كامل.</w:t>
      </w:r>
    </w:p>
    <w:p w14:paraId="46C9657C" w14:textId="5630AA89" w:rsidR="007D17A6" w:rsidRPr="00EB184C" w:rsidRDefault="007D17A6" w:rsidP="0036563F">
      <w:pPr>
        <w:bidi/>
        <w:spacing w:after="120"/>
        <w:jc w:val="both"/>
        <w:outlineLvl w:val="2"/>
        <w:rPr>
          <w:rFonts w:cs="Simplified Arabic"/>
          <w:sz w:val="32"/>
          <w:szCs w:val="32"/>
          <w:rtl/>
        </w:rPr>
      </w:pPr>
      <w:r w:rsidRPr="00EB184C">
        <w:rPr>
          <w:rFonts w:cs="Simplified Arabic"/>
          <w:b/>
          <w:bCs/>
          <w:sz w:val="36"/>
          <w:szCs w:val="36"/>
          <w:rtl/>
        </w:rPr>
        <w:t>التحول الرقمي والحد من المعوقات:</w:t>
      </w:r>
      <w:bookmarkEnd w:id="22"/>
    </w:p>
    <w:p w14:paraId="36886260" w14:textId="77777777" w:rsidR="00362F89" w:rsidRPr="00362F89" w:rsidRDefault="00362F89" w:rsidP="00362F89">
      <w:pPr>
        <w:tabs>
          <w:tab w:val="right" w:pos="1960"/>
        </w:tabs>
        <w:bidi/>
        <w:spacing w:after="100"/>
        <w:ind w:firstLine="720"/>
        <w:jc w:val="lowKashida"/>
        <w:rPr>
          <w:rFonts w:cs="Simplified Arabic"/>
          <w:sz w:val="28"/>
          <w:szCs w:val="28"/>
        </w:rPr>
      </w:pPr>
      <w:r w:rsidRPr="00362F89">
        <w:rPr>
          <w:rFonts w:cs="Simplified Arabic"/>
          <w:sz w:val="28"/>
          <w:szCs w:val="28"/>
          <w:rtl/>
        </w:rPr>
        <w:t>نظرًا لأن الرؤية تعد الأساس الذي تتبعه القيادة الحكيمة، وتليها خطط الأفراد وسياسات المنظمة المتعلقة بالتحول الرقمي، يتم وضع استراتيجيات واضحة لتنفيذ هذه السياسات. بعد ذلك، يتم تشكيل فرق عمل ذات مهام محددة بناءً على الاستراتيجيات المعتمدة. من هنا، يعتبر مواكبة التحول الرقمي على المستوى الفردي مسؤولية مشتركة بين الموظف والمنظمة. إلا أن تطبيق التحول الرقمي على مستوى المنظمة يتطلب توجيهًا واضحًا من صناع القرار والإدارة العليا</w:t>
      </w:r>
      <w:r w:rsidRPr="00362F89">
        <w:rPr>
          <w:rFonts w:cs="Simplified Arabic"/>
          <w:sz w:val="28"/>
          <w:szCs w:val="28"/>
        </w:rPr>
        <w:t>.</w:t>
      </w:r>
    </w:p>
    <w:p w14:paraId="2932D691" w14:textId="77777777" w:rsidR="00362F89" w:rsidRPr="00362F89" w:rsidRDefault="00362F89" w:rsidP="00362F89">
      <w:pPr>
        <w:tabs>
          <w:tab w:val="right" w:pos="1960"/>
        </w:tabs>
        <w:bidi/>
        <w:spacing w:after="100"/>
        <w:ind w:firstLine="720"/>
        <w:jc w:val="lowKashida"/>
        <w:rPr>
          <w:rFonts w:cs="Simplified Arabic"/>
          <w:sz w:val="28"/>
          <w:szCs w:val="28"/>
        </w:rPr>
      </w:pPr>
      <w:r w:rsidRPr="00362F89">
        <w:rPr>
          <w:rFonts w:cs="Simplified Arabic"/>
          <w:sz w:val="28"/>
          <w:szCs w:val="28"/>
          <w:rtl/>
        </w:rPr>
        <w:t xml:space="preserve">ثم يتم تنفيذ الخطط على مستوى الإدارات المختلفة في جميع المراتب الوظيفية، بحيث يكون الجميع مشاركًا في النجاح، دون وجود أي تنافس أو اختلاف في قبول أو رفض التحول الرقمي. مع بداية التنفيذ، تُنشر ثقافة التحول الرقمي لتصبح جزءًا لا يتجزأ من ثقافة المنظمة. يجب أن تشمل هذه الثقافة </w:t>
      </w:r>
      <w:r w:rsidRPr="00362F89">
        <w:rPr>
          <w:rFonts w:cs="Simplified Arabic"/>
          <w:sz w:val="28"/>
          <w:szCs w:val="28"/>
          <w:rtl/>
        </w:rPr>
        <w:lastRenderedPageBreak/>
        <w:t>الخطط، والإرادة، والقرارات، والجداول الزمنية اللازمة لتحقيق الأهداف المحددة مسبقًا. كما يجب مراجعة أي خلل أو تأخير وتصحيحه بسرعة وكفاءة</w:t>
      </w:r>
      <w:r w:rsidRPr="00362F89">
        <w:rPr>
          <w:rFonts w:cs="Simplified Arabic"/>
          <w:sz w:val="28"/>
          <w:szCs w:val="28"/>
        </w:rPr>
        <w:t>.</w:t>
      </w:r>
    </w:p>
    <w:p w14:paraId="1E5E3C6A" w14:textId="77777777" w:rsidR="00362F89" w:rsidRPr="00362F89" w:rsidRDefault="00362F89" w:rsidP="00362F89">
      <w:pPr>
        <w:tabs>
          <w:tab w:val="right" w:pos="1960"/>
        </w:tabs>
        <w:bidi/>
        <w:spacing w:after="100"/>
        <w:ind w:firstLine="720"/>
        <w:jc w:val="lowKashida"/>
        <w:rPr>
          <w:rFonts w:cs="Simplified Arabic"/>
          <w:sz w:val="28"/>
          <w:szCs w:val="28"/>
        </w:rPr>
      </w:pPr>
      <w:r w:rsidRPr="00362F89">
        <w:rPr>
          <w:rFonts w:cs="Simplified Arabic"/>
          <w:sz w:val="28"/>
          <w:szCs w:val="28"/>
          <w:rtl/>
        </w:rPr>
        <w:t>من أبرز المعوقات التي قد تواجه التحول الرقمي هي الكفاءة، التي تشمل التعليم والخبرة والمهارة. يُعدّ التعليم الأساس الذي يساهم في التطور والتغيير نحو الأفضل. ويشمل التعليم جميع المستويات، ولا يقتصر على الدورات الأكاديمية فحسب، بل يمتد ليشمل الرغبة في التعلم المستمر لمواكبة التطورات الحديثة. علاوة على ذلك، يجب أن يتوازى تطوير المهارات مع التعليم ويعكس متطلبات العمل الفعلي. أما الخبرة، فهي مخزون يمكن أن يساعد الموظف على تجاوز التحديات التي قد يواجهها، وذلك من خلال التعلم المستمر لتطوير المهارات واكتساب الخبرات العملية</w:t>
      </w:r>
      <w:r w:rsidRPr="00362F89">
        <w:rPr>
          <w:rFonts w:cs="Simplified Arabic"/>
          <w:sz w:val="28"/>
          <w:szCs w:val="28"/>
        </w:rPr>
        <w:t>.</w:t>
      </w:r>
    </w:p>
    <w:p w14:paraId="18045A9C" w14:textId="77A58AEB" w:rsidR="00013A48" w:rsidRDefault="00362F89" w:rsidP="000962F3">
      <w:pPr>
        <w:tabs>
          <w:tab w:val="right" w:pos="1960"/>
        </w:tabs>
        <w:bidi/>
        <w:spacing w:after="100"/>
        <w:ind w:firstLine="720"/>
        <w:jc w:val="lowKashida"/>
        <w:rPr>
          <w:rFonts w:cs="Simplified Arabic"/>
          <w:sz w:val="28"/>
          <w:szCs w:val="28"/>
          <w:rtl/>
        </w:rPr>
      </w:pPr>
      <w:r w:rsidRPr="00362F89">
        <w:rPr>
          <w:rFonts w:cs="Simplified Arabic"/>
          <w:sz w:val="28"/>
          <w:szCs w:val="28"/>
          <w:rtl/>
        </w:rPr>
        <w:t>كما أن هناك معوقات تقنية تتعلق بتوفير الأنظمة والبنية التحتية اللازمة لدعم التحول الرقمي، وهي من أكبر التحديات في توحيد الجهود وتحقيق النجاح في التحول الرقمي. إضافة إلى ذلك، تمثل التحديات المالية أحد العوائق الأساسية، حيث إن القدرة على الاستثمار في التحول الرقمي تُعد عاملاً حاسمًا. فعملية التحول الرقمي تعد مكلفة ومعقدة من النواحي التقنية والمادية، حيث يتطلب إعادة هيكلة المنصات، وتغيير الهياكل التنظيمية، وتطوير أطر العمل في المنظمة وقتًا طويلاً، إلى جانب استثمار كبير من الموارد المالية والبشري</w:t>
      </w:r>
      <w:r w:rsidR="00C30934">
        <w:rPr>
          <w:rFonts w:cs="Simplified Arabic" w:hint="cs"/>
          <w:sz w:val="28"/>
          <w:szCs w:val="28"/>
          <w:rtl/>
        </w:rPr>
        <w:t>ة</w:t>
      </w:r>
      <w:r w:rsidR="000962F3">
        <w:rPr>
          <w:rFonts w:cs="Simplified Arabic" w:hint="cs"/>
          <w:sz w:val="28"/>
          <w:szCs w:val="28"/>
          <w:rtl/>
        </w:rPr>
        <w:t xml:space="preserve">. </w:t>
      </w:r>
    </w:p>
    <w:p w14:paraId="4846326A" w14:textId="3E8CAD37" w:rsidR="00013A48" w:rsidRPr="00166714" w:rsidRDefault="00013A48" w:rsidP="002E3120">
      <w:pPr>
        <w:bidi/>
        <w:rPr>
          <w:rFonts w:cs="Simplified Arabic"/>
          <w:sz w:val="28"/>
          <w:szCs w:val="28"/>
          <w:rtl/>
        </w:rPr>
      </w:pPr>
    </w:p>
    <w:sectPr w:rsidR="00013A48" w:rsidRPr="00166714" w:rsidSect="00041739">
      <w:footerReference w:type="first" r:id="rId14"/>
      <w:pgSz w:w="11906" w:h="16838"/>
      <w:pgMar w:top="1134" w:right="1701" w:bottom="1134" w:left="1134" w:header="709" w:footer="709" w:gutter="0"/>
      <w:pgNumType w:start="1"/>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FA3C30" w14:textId="77777777" w:rsidR="004A119E" w:rsidRDefault="004A119E" w:rsidP="009125CE">
      <w:r>
        <w:separator/>
      </w:r>
    </w:p>
  </w:endnote>
  <w:endnote w:type="continuationSeparator" w:id="0">
    <w:p w14:paraId="01BBBF07" w14:textId="77777777" w:rsidR="004A119E" w:rsidRDefault="004A119E" w:rsidP="009125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tl/>
      </w:rPr>
      <w:id w:val="295496415"/>
      <w:docPartObj>
        <w:docPartGallery w:val="Page Numbers (Bottom of Page)"/>
        <w:docPartUnique/>
      </w:docPartObj>
    </w:sdtPr>
    <w:sdtContent>
      <w:p w14:paraId="58B438C5" w14:textId="3F199AF4" w:rsidR="002C7A16" w:rsidRDefault="002C7A16" w:rsidP="00650283">
        <w:pPr>
          <w:pStyle w:val="Footer"/>
          <w:framePr w:wrap="none" w:vAnchor="text" w:hAnchor="text" w:y="1"/>
          <w:rPr>
            <w:rStyle w:val="PageNumber"/>
          </w:rPr>
        </w:pPr>
        <w:r>
          <w:rPr>
            <w:rStyle w:val="PageNumber"/>
            <w:rtl/>
          </w:rPr>
          <w:fldChar w:fldCharType="begin"/>
        </w:r>
        <w:r>
          <w:rPr>
            <w:rStyle w:val="PageNumber"/>
          </w:rPr>
          <w:instrText xml:space="preserve"> PAGE </w:instrText>
        </w:r>
        <w:r>
          <w:rPr>
            <w:rStyle w:val="PageNumber"/>
            <w:rtl/>
          </w:rPr>
          <w:fldChar w:fldCharType="end"/>
        </w:r>
      </w:p>
    </w:sdtContent>
  </w:sdt>
  <w:p w14:paraId="5FE58392" w14:textId="77777777" w:rsidR="002C7A16" w:rsidRDefault="002C7A16" w:rsidP="0065028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tl/>
      </w:rPr>
      <w:id w:val="1388996671"/>
      <w:docPartObj>
        <w:docPartGallery w:val="Page Numbers (Bottom of Page)"/>
        <w:docPartUnique/>
      </w:docPartObj>
    </w:sdtPr>
    <w:sdtContent>
      <w:p w14:paraId="57101F7E" w14:textId="1CFE88DC" w:rsidR="00650283" w:rsidRDefault="00650283" w:rsidP="008F68DE">
        <w:pPr>
          <w:pStyle w:val="Footer"/>
          <w:framePr w:wrap="notBeside" w:vAnchor="text" w:hAnchor="text" w:xAlign="center" w:y="1"/>
          <w:rPr>
            <w:rStyle w:val="PageNumber"/>
          </w:rPr>
        </w:pPr>
        <w:r>
          <w:rPr>
            <w:rStyle w:val="PageNumber"/>
            <w:rtl/>
          </w:rPr>
          <w:fldChar w:fldCharType="begin"/>
        </w:r>
        <w:r>
          <w:rPr>
            <w:rStyle w:val="PageNumber"/>
          </w:rPr>
          <w:instrText xml:space="preserve"> PAGE </w:instrText>
        </w:r>
        <w:r>
          <w:rPr>
            <w:rStyle w:val="PageNumber"/>
            <w:rtl/>
          </w:rPr>
          <w:fldChar w:fldCharType="separate"/>
        </w:r>
        <w:r>
          <w:rPr>
            <w:rStyle w:val="PageNumber"/>
            <w:noProof/>
          </w:rPr>
          <w:t>i</w:t>
        </w:r>
        <w:r>
          <w:rPr>
            <w:rStyle w:val="PageNumber"/>
            <w:rtl/>
          </w:rPr>
          <w:fldChar w:fldCharType="end"/>
        </w:r>
      </w:p>
    </w:sdtContent>
  </w:sdt>
  <w:p w14:paraId="78BA7656" w14:textId="77777777" w:rsidR="00650283" w:rsidRDefault="00650283" w:rsidP="00650283">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1E87C2" w14:textId="4AEA9B6E" w:rsidR="00041739" w:rsidRDefault="00041739">
    <w:pPr>
      <w:pStyle w:val="Footer"/>
      <w:jc w:val="center"/>
    </w:pPr>
  </w:p>
  <w:p w14:paraId="1279F09A" w14:textId="77777777" w:rsidR="00041739" w:rsidRDefault="00041739">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879084394"/>
      <w:docPartObj>
        <w:docPartGallery w:val="Page Numbers (Bottom of Page)"/>
        <w:docPartUnique/>
      </w:docPartObj>
    </w:sdtPr>
    <w:sdtEndPr>
      <w:rPr>
        <w:noProof/>
      </w:rPr>
    </w:sdtEndPr>
    <w:sdtContent>
      <w:p w14:paraId="54BBB65E" w14:textId="77777777" w:rsidR="00041739" w:rsidRDefault="0004173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0501E06" w14:textId="77777777" w:rsidR="00041739" w:rsidRDefault="00041739">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1113748443"/>
      <w:docPartObj>
        <w:docPartGallery w:val="Page Numbers (Bottom of Page)"/>
        <w:docPartUnique/>
      </w:docPartObj>
    </w:sdtPr>
    <w:sdtEndPr>
      <w:rPr>
        <w:noProof/>
      </w:rPr>
    </w:sdtEndPr>
    <w:sdtContent>
      <w:p w14:paraId="6611F8F3" w14:textId="77777777" w:rsidR="00041739" w:rsidRDefault="0004173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A88761D" w14:textId="77777777" w:rsidR="00041739" w:rsidRDefault="0004173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04DE05" w14:textId="77777777" w:rsidR="004A119E" w:rsidRDefault="004A119E" w:rsidP="009125CE">
      <w:r>
        <w:separator/>
      </w:r>
    </w:p>
  </w:footnote>
  <w:footnote w:type="continuationSeparator" w:id="0">
    <w:p w14:paraId="1471C7AC" w14:textId="77777777" w:rsidR="004A119E" w:rsidRDefault="004A119E" w:rsidP="009125C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20C2B"/>
    <w:multiLevelType w:val="hybridMultilevel"/>
    <w:tmpl w:val="EFE85C1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3FE531F"/>
    <w:multiLevelType w:val="hybridMultilevel"/>
    <w:tmpl w:val="9E1AB2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083C36"/>
    <w:multiLevelType w:val="hybridMultilevel"/>
    <w:tmpl w:val="3BE4EAE8"/>
    <w:lvl w:ilvl="0" w:tplc="04090001">
      <w:start w:val="1"/>
      <w:numFmt w:val="bullet"/>
      <w:lvlText w:val=""/>
      <w:lvlJc w:val="left"/>
      <w:pPr>
        <w:ind w:left="785" w:hanging="360"/>
      </w:pPr>
      <w:rPr>
        <w:rFonts w:ascii="Symbol" w:hAnsi="Symbol" w:hint="default"/>
      </w:rPr>
    </w:lvl>
    <w:lvl w:ilvl="1" w:tplc="04090003" w:tentative="1">
      <w:start w:val="1"/>
      <w:numFmt w:val="bullet"/>
      <w:lvlText w:val="o"/>
      <w:lvlJc w:val="left"/>
      <w:pPr>
        <w:ind w:left="1505" w:hanging="360"/>
      </w:pPr>
      <w:rPr>
        <w:rFonts w:ascii="Courier New" w:hAnsi="Courier New" w:cs="Courier New" w:hint="default"/>
      </w:rPr>
    </w:lvl>
    <w:lvl w:ilvl="2" w:tplc="04090005" w:tentative="1">
      <w:start w:val="1"/>
      <w:numFmt w:val="bullet"/>
      <w:lvlText w:val=""/>
      <w:lvlJc w:val="left"/>
      <w:pPr>
        <w:ind w:left="2225" w:hanging="360"/>
      </w:pPr>
      <w:rPr>
        <w:rFonts w:ascii="Wingdings" w:hAnsi="Wingdings" w:hint="default"/>
      </w:rPr>
    </w:lvl>
    <w:lvl w:ilvl="3" w:tplc="04090001" w:tentative="1">
      <w:start w:val="1"/>
      <w:numFmt w:val="bullet"/>
      <w:lvlText w:val=""/>
      <w:lvlJc w:val="left"/>
      <w:pPr>
        <w:ind w:left="2945" w:hanging="360"/>
      </w:pPr>
      <w:rPr>
        <w:rFonts w:ascii="Symbol" w:hAnsi="Symbol" w:hint="default"/>
      </w:rPr>
    </w:lvl>
    <w:lvl w:ilvl="4" w:tplc="04090003" w:tentative="1">
      <w:start w:val="1"/>
      <w:numFmt w:val="bullet"/>
      <w:lvlText w:val="o"/>
      <w:lvlJc w:val="left"/>
      <w:pPr>
        <w:ind w:left="3665" w:hanging="360"/>
      </w:pPr>
      <w:rPr>
        <w:rFonts w:ascii="Courier New" w:hAnsi="Courier New" w:cs="Courier New" w:hint="default"/>
      </w:rPr>
    </w:lvl>
    <w:lvl w:ilvl="5" w:tplc="04090005" w:tentative="1">
      <w:start w:val="1"/>
      <w:numFmt w:val="bullet"/>
      <w:lvlText w:val=""/>
      <w:lvlJc w:val="left"/>
      <w:pPr>
        <w:ind w:left="4385" w:hanging="360"/>
      </w:pPr>
      <w:rPr>
        <w:rFonts w:ascii="Wingdings" w:hAnsi="Wingdings" w:hint="default"/>
      </w:rPr>
    </w:lvl>
    <w:lvl w:ilvl="6" w:tplc="04090001" w:tentative="1">
      <w:start w:val="1"/>
      <w:numFmt w:val="bullet"/>
      <w:lvlText w:val=""/>
      <w:lvlJc w:val="left"/>
      <w:pPr>
        <w:ind w:left="5105" w:hanging="360"/>
      </w:pPr>
      <w:rPr>
        <w:rFonts w:ascii="Symbol" w:hAnsi="Symbol" w:hint="default"/>
      </w:rPr>
    </w:lvl>
    <w:lvl w:ilvl="7" w:tplc="04090003" w:tentative="1">
      <w:start w:val="1"/>
      <w:numFmt w:val="bullet"/>
      <w:lvlText w:val="o"/>
      <w:lvlJc w:val="left"/>
      <w:pPr>
        <w:ind w:left="5825" w:hanging="360"/>
      </w:pPr>
      <w:rPr>
        <w:rFonts w:ascii="Courier New" w:hAnsi="Courier New" w:cs="Courier New" w:hint="default"/>
      </w:rPr>
    </w:lvl>
    <w:lvl w:ilvl="8" w:tplc="04090005" w:tentative="1">
      <w:start w:val="1"/>
      <w:numFmt w:val="bullet"/>
      <w:lvlText w:val=""/>
      <w:lvlJc w:val="left"/>
      <w:pPr>
        <w:ind w:left="6545" w:hanging="360"/>
      </w:pPr>
      <w:rPr>
        <w:rFonts w:ascii="Wingdings" w:hAnsi="Wingdings" w:hint="default"/>
      </w:rPr>
    </w:lvl>
  </w:abstractNum>
  <w:abstractNum w:abstractNumId="3" w15:restartNumberingAfterBreak="0">
    <w:nsid w:val="05FE1129"/>
    <w:multiLevelType w:val="hybridMultilevel"/>
    <w:tmpl w:val="21447AAE"/>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720" w:hanging="360"/>
      </w:pPr>
      <w:rPr>
        <w:rFonts w:ascii="Wingdings" w:hAnsi="Wingdings" w:hint="default"/>
      </w:rPr>
    </w:lvl>
    <w:lvl w:ilvl="3" w:tplc="04090001" w:tentative="1">
      <w:start w:val="1"/>
      <w:numFmt w:val="bullet"/>
      <w:lvlText w:val=""/>
      <w:lvlJc w:val="left"/>
      <w:pPr>
        <w:ind w:left="0" w:hanging="360"/>
      </w:pPr>
      <w:rPr>
        <w:rFonts w:ascii="Symbol" w:hAnsi="Symbol" w:hint="default"/>
      </w:rPr>
    </w:lvl>
    <w:lvl w:ilvl="4" w:tplc="04090003" w:tentative="1">
      <w:start w:val="1"/>
      <w:numFmt w:val="bullet"/>
      <w:lvlText w:val="o"/>
      <w:lvlJc w:val="left"/>
      <w:pPr>
        <w:ind w:left="720" w:hanging="360"/>
      </w:pPr>
      <w:rPr>
        <w:rFonts w:ascii="Courier New" w:hAnsi="Courier New" w:cs="Courier New" w:hint="default"/>
      </w:rPr>
    </w:lvl>
    <w:lvl w:ilvl="5" w:tplc="04090005" w:tentative="1">
      <w:start w:val="1"/>
      <w:numFmt w:val="bullet"/>
      <w:lvlText w:val=""/>
      <w:lvlJc w:val="left"/>
      <w:pPr>
        <w:ind w:left="1440" w:hanging="360"/>
      </w:pPr>
      <w:rPr>
        <w:rFonts w:ascii="Wingdings" w:hAnsi="Wingdings" w:hint="default"/>
      </w:rPr>
    </w:lvl>
    <w:lvl w:ilvl="6" w:tplc="04090001" w:tentative="1">
      <w:start w:val="1"/>
      <w:numFmt w:val="bullet"/>
      <w:lvlText w:val=""/>
      <w:lvlJc w:val="left"/>
      <w:pPr>
        <w:ind w:left="216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600" w:hanging="360"/>
      </w:pPr>
      <w:rPr>
        <w:rFonts w:ascii="Wingdings" w:hAnsi="Wingdings" w:hint="default"/>
      </w:rPr>
    </w:lvl>
  </w:abstractNum>
  <w:abstractNum w:abstractNumId="4" w15:restartNumberingAfterBreak="0">
    <w:nsid w:val="0EF44F00"/>
    <w:multiLevelType w:val="multilevel"/>
    <w:tmpl w:val="FB404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136F41"/>
    <w:multiLevelType w:val="hybridMultilevel"/>
    <w:tmpl w:val="D6E46B4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19697545"/>
    <w:multiLevelType w:val="hybridMultilevel"/>
    <w:tmpl w:val="A2F2C3E8"/>
    <w:lvl w:ilvl="0" w:tplc="22206C56">
      <w:start w:val="1"/>
      <w:numFmt w:val="bullet"/>
      <w:lvlText w:val="-"/>
      <w:lvlJc w:val="left"/>
      <w:pPr>
        <w:ind w:left="1068" w:hanging="360"/>
      </w:pPr>
      <w:rPr>
        <w:rFonts w:ascii="Times New Roman" w:eastAsiaTheme="minorHAnsi" w:hAnsi="Times New Roman" w:cs="Times New Roman" w:hint="default"/>
        <w:lang w:bidi="ar-SA"/>
      </w:rPr>
    </w:lvl>
    <w:lvl w:ilvl="1" w:tplc="04090003">
      <w:start w:val="1"/>
      <w:numFmt w:val="bullet"/>
      <w:lvlText w:val="o"/>
      <w:lvlJc w:val="left"/>
      <w:pPr>
        <w:ind w:left="2082" w:hanging="360"/>
      </w:pPr>
      <w:rPr>
        <w:rFonts w:ascii="Courier New" w:hAnsi="Courier New" w:cs="Courier New" w:hint="default"/>
      </w:rPr>
    </w:lvl>
    <w:lvl w:ilvl="2" w:tplc="04090005" w:tentative="1">
      <w:start w:val="1"/>
      <w:numFmt w:val="bullet"/>
      <w:lvlText w:val=""/>
      <w:lvlJc w:val="left"/>
      <w:pPr>
        <w:ind w:left="2802" w:hanging="360"/>
      </w:pPr>
      <w:rPr>
        <w:rFonts w:ascii="Wingdings" w:hAnsi="Wingdings" w:hint="default"/>
      </w:rPr>
    </w:lvl>
    <w:lvl w:ilvl="3" w:tplc="04090001" w:tentative="1">
      <w:start w:val="1"/>
      <w:numFmt w:val="bullet"/>
      <w:lvlText w:val=""/>
      <w:lvlJc w:val="left"/>
      <w:pPr>
        <w:ind w:left="3522" w:hanging="360"/>
      </w:pPr>
      <w:rPr>
        <w:rFonts w:ascii="Symbol" w:hAnsi="Symbol" w:hint="default"/>
      </w:rPr>
    </w:lvl>
    <w:lvl w:ilvl="4" w:tplc="04090003" w:tentative="1">
      <w:start w:val="1"/>
      <w:numFmt w:val="bullet"/>
      <w:lvlText w:val="o"/>
      <w:lvlJc w:val="left"/>
      <w:pPr>
        <w:ind w:left="4242" w:hanging="360"/>
      </w:pPr>
      <w:rPr>
        <w:rFonts w:ascii="Courier New" w:hAnsi="Courier New" w:cs="Courier New" w:hint="default"/>
      </w:rPr>
    </w:lvl>
    <w:lvl w:ilvl="5" w:tplc="04090005" w:tentative="1">
      <w:start w:val="1"/>
      <w:numFmt w:val="bullet"/>
      <w:lvlText w:val=""/>
      <w:lvlJc w:val="left"/>
      <w:pPr>
        <w:ind w:left="4962" w:hanging="360"/>
      </w:pPr>
      <w:rPr>
        <w:rFonts w:ascii="Wingdings" w:hAnsi="Wingdings" w:hint="default"/>
      </w:rPr>
    </w:lvl>
    <w:lvl w:ilvl="6" w:tplc="04090001" w:tentative="1">
      <w:start w:val="1"/>
      <w:numFmt w:val="bullet"/>
      <w:lvlText w:val=""/>
      <w:lvlJc w:val="left"/>
      <w:pPr>
        <w:ind w:left="5682" w:hanging="360"/>
      </w:pPr>
      <w:rPr>
        <w:rFonts w:ascii="Symbol" w:hAnsi="Symbol" w:hint="default"/>
      </w:rPr>
    </w:lvl>
    <w:lvl w:ilvl="7" w:tplc="04090003" w:tentative="1">
      <w:start w:val="1"/>
      <w:numFmt w:val="bullet"/>
      <w:lvlText w:val="o"/>
      <w:lvlJc w:val="left"/>
      <w:pPr>
        <w:ind w:left="6402" w:hanging="360"/>
      </w:pPr>
      <w:rPr>
        <w:rFonts w:ascii="Courier New" w:hAnsi="Courier New" w:cs="Courier New" w:hint="default"/>
      </w:rPr>
    </w:lvl>
    <w:lvl w:ilvl="8" w:tplc="04090005" w:tentative="1">
      <w:start w:val="1"/>
      <w:numFmt w:val="bullet"/>
      <w:lvlText w:val=""/>
      <w:lvlJc w:val="left"/>
      <w:pPr>
        <w:ind w:left="7122" w:hanging="360"/>
      </w:pPr>
      <w:rPr>
        <w:rFonts w:ascii="Wingdings" w:hAnsi="Wingdings" w:hint="default"/>
      </w:rPr>
    </w:lvl>
  </w:abstractNum>
  <w:abstractNum w:abstractNumId="7" w15:restartNumberingAfterBreak="0">
    <w:nsid w:val="1AC229E7"/>
    <w:multiLevelType w:val="hybridMultilevel"/>
    <w:tmpl w:val="87F8D746"/>
    <w:lvl w:ilvl="0" w:tplc="CE82E7B2">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C6B79D2"/>
    <w:multiLevelType w:val="multilevel"/>
    <w:tmpl w:val="95882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CFE66BF"/>
    <w:multiLevelType w:val="hybridMultilevel"/>
    <w:tmpl w:val="D2C4379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1EDB0049"/>
    <w:multiLevelType w:val="hybridMultilevel"/>
    <w:tmpl w:val="5AEEBA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FD326B1"/>
    <w:multiLevelType w:val="hybridMultilevel"/>
    <w:tmpl w:val="111A8C16"/>
    <w:lvl w:ilvl="0" w:tplc="CE82E7B2">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25C2333B"/>
    <w:multiLevelType w:val="hybridMultilevel"/>
    <w:tmpl w:val="2D8CD8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7A348FD"/>
    <w:multiLevelType w:val="hybridMultilevel"/>
    <w:tmpl w:val="90046D1C"/>
    <w:lvl w:ilvl="0" w:tplc="0409000F">
      <w:start w:val="1"/>
      <w:numFmt w:val="decimal"/>
      <w:lvlText w:val="%1."/>
      <w:lvlJc w:val="left"/>
      <w:pPr>
        <w:ind w:left="360" w:hanging="360"/>
      </w:pPr>
    </w:lvl>
    <w:lvl w:ilvl="1" w:tplc="04090019" w:tentative="1">
      <w:start w:val="1"/>
      <w:numFmt w:val="lowerLetter"/>
      <w:lvlText w:val="%2."/>
      <w:lvlJc w:val="left"/>
      <w:pPr>
        <w:ind w:left="1091" w:hanging="360"/>
      </w:pPr>
    </w:lvl>
    <w:lvl w:ilvl="2" w:tplc="0409001B" w:tentative="1">
      <w:start w:val="1"/>
      <w:numFmt w:val="lowerRoman"/>
      <w:lvlText w:val="%3."/>
      <w:lvlJc w:val="right"/>
      <w:pPr>
        <w:ind w:left="1811" w:hanging="180"/>
      </w:pPr>
    </w:lvl>
    <w:lvl w:ilvl="3" w:tplc="0409000F" w:tentative="1">
      <w:start w:val="1"/>
      <w:numFmt w:val="decimal"/>
      <w:lvlText w:val="%4."/>
      <w:lvlJc w:val="left"/>
      <w:pPr>
        <w:ind w:left="2531" w:hanging="360"/>
      </w:pPr>
    </w:lvl>
    <w:lvl w:ilvl="4" w:tplc="04090019" w:tentative="1">
      <w:start w:val="1"/>
      <w:numFmt w:val="lowerLetter"/>
      <w:lvlText w:val="%5."/>
      <w:lvlJc w:val="left"/>
      <w:pPr>
        <w:ind w:left="3251" w:hanging="360"/>
      </w:pPr>
    </w:lvl>
    <w:lvl w:ilvl="5" w:tplc="0409001B" w:tentative="1">
      <w:start w:val="1"/>
      <w:numFmt w:val="lowerRoman"/>
      <w:lvlText w:val="%6."/>
      <w:lvlJc w:val="right"/>
      <w:pPr>
        <w:ind w:left="3971" w:hanging="180"/>
      </w:pPr>
    </w:lvl>
    <w:lvl w:ilvl="6" w:tplc="0409000F" w:tentative="1">
      <w:start w:val="1"/>
      <w:numFmt w:val="decimal"/>
      <w:lvlText w:val="%7."/>
      <w:lvlJc w:val="left"/>
      <w:pPr>
        <w:ind w:left="4691" w:hanging="360"/>
      </w:pPr>
    </w:lvl>
    <w:lvl w:ilvl="7" w:tplc="04090019" w:tentative="1">
      <w:start w:val="1"/>
      <w:numFmt w:val="lowerLetter"/>
      <w:lvlText w:val="%8."/>
      <w:lvlJc w:val="left"/>
      <w:pPr>
        <w:ind w:left="5411" w:hanging="360"/>
      </w:pPr>
    </w:lvl>
    <w:lvl w:ilvl="8" w:tplc="0409001B" w:tentative="1">
      <w:start w:val="1"/>
      <w:numFmt w:val="lowerRoman"/>
      <w:lvlText w:val="%9."/>
      <w:lvlJc w:val="right"/>
      <w:pPr>
        <w:ind w:left="6131" w:hanging="180"/>
      </w:pPr>
    </w:lvl>
  </w:abstractNum>
  <w:abstractNum w:abstractNumId="14" w15:restartNumberingAfterBreak="0">
    <w:nsid w:val="2E3E33D6"/>
    <w:multiLevelType w:val="hybridMultilevel"/>
    <w:tmpl w:val="87D807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46C46DC"/>
    <w:multiLevelType w:val="hybridMultilevel"/>
    <w:tmpl w:val="53C625AA"/>
    <w:lvl w:ilvl="0" w:tplc="CE82E7B2">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9621ECE"/>
    <w:multiLevelType w:val="hybridMultilevel"/>
    <w:tmpl w:val="EBC6C2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C7353DA"/>
    <w:multiLevelType w:val="hybridMultilevel"/>
    <w:tmpl w:val="816459B2"/>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41D84405"/>
    <w:multiLevelType w:val="hybridMultilevel"/>
    <w:tmpl w:val="90D011F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430B2D5A"/>
    <w:multiLevelType w:val="hybridMultilevel"/>
    <w:tmpl w:val="012AE3D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4990644E"/>
    <w:multiLevelType w:val="hybridMultilevel"/>
    <w:tmpl w:val="B0CAE1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211212B"/>
    <w:multiLevelType w:val="hybridMultilevel"/>
    <w:tmpl w:val="897A8E4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52C6348F"/>
    <w:multiLevelType w:val="hybridMultilevel"/>
    <w:tmpl w:val="88906722"/>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578D7D56"/>
    <w:multiLevelType w:val="hybridMultilevel"/>
    <w:tmpl w:val="2766BE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F191EDC"/>
    <w:multiLevelType w:val="hybridMultilevel"/>
    <w:tmpl w:val="1F229AF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15:restartNumberingAfterBreak="0">
    <w:nsid w:val="608803CE"/>
    <w:multiLevelType w:val="hybridMultilevel"/>
    <w:tmpl w:val="4D529D12"/>
    <w:lvl w:ilvl="0" w:tplc="6C9E6D24">
      <w:start w:val="1"/>
      <w:numFmt w:val="decimal"/>
      <w:lvlText w:val="%1."/>
      <w:lvlJc w:val="left"/>
      <w:pPr>
        <w:ind w:left="717" w:hanging="360"/>
      </w:pPr>
      <w:rPr>
        <w:color w:val="000000" w:themeColor="text1"/>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26" w15:restartNumberingAfterBreak="0">
    <w:nsid w:val="693B44B4"/>
    <w:multiLevelType w:val="hybridMultilevel"/>
    <w:tmpl w:val="F28A3184"/>
    <w:lvl w:ilvl="0" w:tplc="CE82E7B2">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A8B2A5C"/>
    <w:multiLevelType w:val="hybridMultilevel"/>
    <w:tmpl w:val="ACDE3742"/>
    <w:lvl w:ilvl="0" w:tplc="DB7CDE9C">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E4114F0"/>
    <w:multiLevelType w:val="hybridMultilevel"/>
    <w:tmpl w:val="F6965E64"/>
    <w:lvl w:ilvl="0" w:tplc="CE82E7B2">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EF61F05"/>
    <w:multiLevelType w:val="hybridMultilevel"/>
    <w:tmpl w:val="7E46A2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FD93785"/>
    <w:multiLevelType w:val="hybridMultilevel"/>
    <w:tmpl w:val="0EF63FC8"/>
    <w:lvl w:ilvl="0" w:tplc="04090001">
      <w:start w:val="1"/>
      <w:numFmt w:val="bullet"/>
      <w:lvlText w:val=""/>
      <w:lvlJc w:val="left"/>
      <w:pPr>
        <w:ind w:left="360" w:hanging="360"/>
      </w:pPr>
      <w:rPr>
        <w:rFonts w:ascii="Symbol" w:hAnsi="Symbol"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15:restartNumberingAfterBreak="0">
    <w:nsid w:val="705702DC"/>
    <w:multiLevelType w:val="hybridMultilevel"/>
    <w:tmpl w:val="E29ABC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2F4579E"/>
    <w:multiLevelType w:val="hybridMultilevel"/>
    <w:tmpl w:val="08480D68"/>
    <w:lvl w:ilvl="0" w:tplc="04090001">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3" w15:restartNumberingAfterBreak="0">
    <w:nsid w:val="790C1342"/>
    <w:multiLevelType w:val="hybridMultilevel"/>
    <w:tmpl w:val="F3583F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DC71C6F"/>
    <w:multiLevelType w:val="hybridMultilevel"/>
    <w:tmpl w:val="E77048D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1269661286">
    <w:abstractNumId w:val="4"/>
  </w:num>
  <w:num w:numId="2" w16cid:durableId="52047628">
    <w:abstractNumId w:val="16"/>
  </w:num>
  <w:num w:numId="3" w16cid:durableId="805242446">
    <w:abstractNumId w:val="27"/>
  </w:num>
  <w:num w:numId="4" w16cid:durableId="1811559809">
    <w:abstractNumId w:val="6"/>
  </w:num>
  <w:num w:numId="5" w16cid:durableId="312029012">
    <w:abstractNumId w:val="13"/>
  </w:num>
  <w:num w:numId="6" w16cid:durableId="1512602691">
    <w:abstractNumId w:val="0"/>
  </w:num>
  <w:num w:numId="7" w16cid:durableId="1042632144">
    <w:abstractNumId w:val="25"/>
  </w:num>
  <w:num w:numId="8" w16cid:durableId="1642926065">
    <w:abstractNumId w:val="11"/>
  </w:num>
  <w:num w:numId="9" w16cid:durableId="1905870325">
    <w:abstractNumId w:val="32"/>
  </w:num>
  <w:num w:numId="10" w16cid:durableId="2128238505">
    <w:abstractNumId w:val="19"/>
  </w:num>
  <w:num w:numId="11" w16cid:durableId="620455781">
    <w:abstractNumId w:val="10"/>
  </w:num>
  <w:num w:numId="12" w16cid:durableId="546914556">
    <w:abstractNumId w:val="3"/>
  </w:num>
  <w:num w:numId="13" w16cid:durableId="1792243592">
    <w:abstractNumId w:val="18"/>
  </w:num>
  <w:num w:numId="14" w16cid:durableId="1608351025">
    <w:abstractNumId w:val="34"/>
  </w:num>
  <w:num w:numId="15" w16cid:durableId="1693724809">
    <w:abstractNumId w:val="9"/>
  </w:num>
  <w:num w:numId="16" w16cid:durableId="229925744">
    <w:abstractNumId w:val="2"/>
  </w:num>
  <w:num w:numId="17" w16cid:durableId="1563298211">
    <w:abstractNumId w:val="31"/>
  </w:num>
  <w:num w:numId="18" w16cid:durableId="2026781732">
    <w:abstractNumId w:val="30"/>
  </w:num>
  <w:num w:numId="19" w16cid:durableId="248201034">
    <w:abstractNumId w:val="12"/>
  </w:num>
  <w:num w:numId="20" w16cid:durableId="503934766">
    <w:abstractNumId w:val="5"/>
  </w:num>
  <w:num w:numId="21" w16cid:durableId="1378746773">
    <w:abstractNumId w:val="21"/>
  </w:num>
  <w:num w:numId="22" w16cid:durableId="167798224">
    <w:abstractNumId w:val="7"/>
  </w:num>
  <w:num w:numId="23" w16cid:durableId="915701447">
    <w:abstractNumId w:val="28"/>
  </w:num>
  <w:num w:numId="24" w16cid:durableId="678894848">
    <w:abstractNumId w:val="17"/>
  </w:num>
  <w:num w:numId="25" w16cid:durableId="233777962">
    <w:abstractNumId w:val="15"/>
  </w:num>
  <w:num w:numId="26" w16cid:durableId="822700825">
    <w:abstractNumId w:val="26"/>
  </w:num>
  <w:num w:numId="27" w16cid:durableId="1701318638">
    <w:abstractNumId w:val="20"/>
  </w:num>
  <w:num w:numId="28" w16cid:durableId="514348101">
    <w:abstractNumId w:val="14"/>
  </w:num>
  <w:num w:numId="29" w16cid:durableId="1213224445">
    <w:abstractNumId w:val="1"/>
  </w:num>
  <w:num w:numId="30" w16cid:durableId="137962744">
    <w:abstractNumId w:val="29"/>
  </w:num>
  <w:num w:numId="31" w16cid:durableId="1851598182">
    <w:abstractNumId w:val="33"/>
  </w:num>
  <w:num w:numId="32" w16cid:durableId="199783836">
    <w:abstractNumId w:val="22"/>
  </w:num>
  <w:num w:numId="33" w16cid:durableId="1630084863">
    <w:abstractNumId w:val="24"/>
  </w:num>
  <w:num w:numId="34" w16cid:durableId="858935303">
    <w:abstractNumId w:val="23"/>
  </w:num>
  <w:num w:numId="35" w16cid:durableId="51881499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3A48"/>
    <w:rsid w:val="00037AB1"/>
    <w:rsid w:val="0004108E"/>
    <w:rsid w:val="00041739"/>
    <w:rsid w:val="00042D23"/>
    <w:rsid w:val="0005099F"/>
    <w:rsid w:val="0005124E"/>
    <w:rsid w:val="00051265"/>
    <w:rsid w:val="00060EB3"/>
    <w:rsid w:val="00073EB2"/>
    <w:rsid w:val="00074E17"/>
    <w:rsid w:val="000750C7"/>
    <w:rsid w:val="0007659D"/>
    <w:rsid w:val="00082CC2"/>
    <w:rsid w:val="0008405C"/>
    <w:rsid w:val="000962F3"/>
    <w:rsid w:val="000C1B04"/>
    <w:rsid w:val="000E0773"/>
    <w:rsid w:val="000E39BC"/>
    <w:rsid w:val="000F44B4"/>
    <w:rsid w:val="001110C5"/>
    <w:rsid w:val="0011530B"/>
    <w:rsid w:val="0012707A"/>
    <w:rsid w:val="001430CD"/>
    <w:rsid w:val="00166714"/>
    <w:rsid w:val="00167557"/>
    <w:rsid w:val="0017199D"/>
    <w:rsid w:val="00183B1F"/>
    <w:rsid w:val="001868F0"/>
    <w:rsid w:val="001902DB"/>
    <w:rsid w:val="00194B29"/>
    <w:rsid w:val="001A66E3"/>
    <w:rsid w:val="001C193E"/>
    <w:rsid w:val="001C2162"/>
    <w:rsid w:val="001C5667"/>
    <w:rsid w:val="001D0C3C"/>
    <w:rsid w:val="001F7060"/>
    <w:rsid w:val="00200B01"/>
    <w:rsid w:val="00200C7F"/>
    <w:rsid w:val="00206F0F"/>
    <w:rsid w:val="002079F3"/>
    <w:rsid w:val="00224B5B"/>
    <w:rsid w:val="002269B1"/>
    <w:rsid w:val="00231E81"/>
    <w:rsid w:val="00254A4E"/>
    <w:rsid w:val="0026293A"/>
    <w:rsid w:val="002644B7"/>
    <w:rsid w:val="0027432D"/>
    <w:rsid w:val="00280A26"/>
    <w:rsid w:val="00285E64"/>
    <w:rsid w:val="002937A0"/>
    <w:rsid w:val="00293BAA"/>
    <w:rsid w:val="002A37E0"/>
    <w:rsid w:val="002B1A16"/>
    <w:rsid w:val="002C44EF"/>
    <w:rsid w:val="002C7A16"/>
    <w:rsid w:val="002E3120"/>
    <w:rsid w:val="002F399A"/>
    <w:rsid w:val="002F3B6F"/>
    <w:rsid w:val="002F3C65"/>
    <w:rsid w:val="00303320"/>
    <w:rsid w:val="00325237"/>
    <w:rsid w:val="00330C77"/>
    <w:rsid w:val="003310B9"/>
    <w:rsid w:val="00345856"/>
    <w:rsid w:val="00353FC0"/>
    <w:rsid w:val="00357665"/>
    <w:rsid w:val="00362F89"/>
    <w:rsid w:val="0036563F"/>
    <w:rsid w:val="00367F8B"/>
    <w:rsid w:val="003769C9"/>
    <w:rsid w:val="003803E2"/>
    <w:rsid w:val="00385A25"/>
    <w:rsid w:val="003866AF"/>
    <w:rsid w:val="00392F26"/>
    <w:rsid w:val="003C2887"/>
    <w:rsid w:val="003D5C5D"/>
    <w:rsid w:val="003E5E94"/>
    <w:rsid w:val="004115A2"/>
    <w:rsid w:val="00431B12"/>
    <w:rsid w:val="00435EC5"/>
    <w:rsid w:val="00444CB3"/>
    <w:rsid w:val="004472E7"/>
    <w:rsid w:val="004475A6"/>
    <w:rsid w:val="00450DB1"/>
    <w:rsid w:val="00454638"/>
    <w:rsid w:val="00461296"/>
    <w:rsid w:val="00465D59"/>
    <w:rsid w:val="00475E1E"/>
    <w:rsid w:val="00484DB6"/>
    <w:rsid w:val="004A119E"/>
    <w:rsid w:val="004A6A99"/>
    <w:rsid w:val="004B2B97"/>
    <w:rsid w:val="004C3BD1"/>
    <w:rsid w:val="004E6C3A"/>
    <w:rsid w:val="00504715"/>
    <w:rsid w:val="00506F0B"/>
    <w:rsid w:val="00510362"/>
    <w:rsid w:val="00520E45"/>
    <w:rsid w:val="00532CC4"/>
    <w:rsid w:val="00541F15"/>
    <w:rsid w:val="00557153"/>
    <w:rsid w:val="0056419C"/>
    <w:rsid w:val="0058228C"/>
    <w:rsid w:val="005879B3"/>
    <w:rsid w:val="00590A20"/>
    <w:rsid w:val="00590B27"/>
    <w:rsid w:val="00595496"/>
    <w:rsid w:val="005A32E4"/>
    <w:rsid w:val="005B4CB3"/>
    <w:rsid w:val="005C1A0D"/>
    <w:rsid w:val="005C3EC7"/>
    <w:rsid w:val="005D67D4"/>
    <w:rsid w:val="005F36B9"/>
    <w:rsid w:val="0061385F"/>
    <w:rsid w:val="0062761F"/>
    <w:rsid w:val="00644DD6"/>
    <w:rsid w:val="00650283"/>
    <w:rsid w:val="00663828"/>
    <w:rsid w:val="00663B84"/>
    <w:rsid w:val="006875C3"/>
    <w:rsid w:val="00692348"/>
    <w:rsid w:val="006948DE"/>
    <w:rsid w:val="006B092C"/>
    <w:rsid w:val="006C1998"/>
    <w:rsid w:val="006E2D42"/>
    <w:rsid w:val="006E6375"/>
    <w:rsid w:val="006F12F3"/>
    <w:rsid w:val="006F26A4"/>
    <w:rsid w:val="007061C4"/>
    <w:rsid w:val="00706916"/>
    <w:rsid w:val="007177EB"/>
    <w:rsid w:val="0073111C"/>
    <w:rsid w:val="00731CCB"/>
    <w:rsid w:val="00732FE2"/>
    <w:rsid w:val="00787D72"/>
    <w:rsid w:val="007A6CF9"/>
    <w:rsid w:val="007B0E54"/>
    <w:rsid w:val="007C05EF"/>
    <w:rsid w:val="007D17A6"/>
    <w:rsid w:val="007D2B55"/>
    <w:rsid w:val="007E1F02"/>
    <w:rsid w:val="007E3A20"/>
    <w:rsid w:val="007E57DA"/>
    <w:rsid w:val="007F059A"/>
    <w:rsid w:val="007F2D18"/>
    <w:rsid w:val="0080000E"/>
    <w:rsid w:val="00817FEB"/>
    <w:rsid w:val="00824C0F"/>
    <w:rsid w:val="0082730E"/>
    <w:rsid w:val="008302D5"/>
    <w:rsid w:val="00862F7D"/>
    <w:rsid w:val="008638FA"/>
    <w:rsid w:val="00865BDE"/>
    <w:rsid w:val="00875367"/>
    <w:rsid w:val="00877AAC"/>
    <w:rsid w:val="00886054"/>
    <w:rsid w:val="008A5EE2"/>
    <w:rsid w:val="008A776C"/>
    <w:rsid w:val="008C692A"/>
    <w:rsid w:val="008D05FC"/>
    <w:rsid w:val="008D6F33"/>
    <w:rsid w:val="008F02DB"/>
    <w:rsid w:val="008F1EAE"/>
    <w:rsid w:val="008F68DE"/>
    <w:rsid w:val="00901C17"/>
    <w:rsid w:val="009125CE"/>
    <w:rsid w:val="00915B01"/>
    <w:rsid w:val="009255F9"/>
    <w:rsid w:val="00940588"/>
    <w:rsid w:val="00940BBB"/>
    <w:rsid w:val="00941C99"/>
    <w:rsid w:val="009468B7"/>
    <w:rsid w:val="00955CE0"/>
    <w:rsid w:val="00980E7F"/>
    <w:rsid w:val="009A2E35"/>
    <w:rsid w:val="009B6888"/>
    <w:rsid w:val="009C0161"/>
    <w:rsid w:val="009D108D"/>
    <w:rsid w:val="009D23D2"/>
    <w:rsid w:val="009D2BD5"/>
    <w:rsid w:val="009E1436"/>
    <w:rsid w:val="009E5668"/>
    <w:rsid w:val="009F6DD6"/>
    <w:rsid w:val="00A2039F"/>
    <w:rsid w:val="00A2600A"/>
    <w:rsid w:val="00A266C9"/>
    <w:rsid w:val="00A346F3"/>
    <w:rsid w:val="00A70F20"/>
    <w:rsid w:val="00A74F76"/>
    <w:rsid w:val="00A76AE4"/>
    <w:rsid w:val="00A76C3E"/>
    <w:rsid w:val="00A77000"/>
    <w:rsid w:val="00A91F50"/>
    <w:rsid w:val="00AA4520"/>
    <w:rsid w:val="00AA79E9"/>
    <w:rsid w:val="00AB0A70"/>
    <w:rsid w:val="00AD0A0E"/>
    <w:rsid w:val="00AD16B2"/>
    <w:rsid w:val="00AD7C06"/>
    <w:rsid w:val="00AF1BCA"/>
    <w:rsid w:val="00AF7D8A"/>
    <w:rsid w:val="00B016E0"/>
    <w:rsid w:val="00B12932"/>
    <w:rsid w:val="00B15B6B"/>
    <w:rsid w:val="00B40CC4"/>
    <w:rsid w:val="00B41C72"/>
    <w:rsid w:val="00B517E5"/>
    <w:rsid w:val="00B55620"/>
    <w:rsid w:val="00B63B0F"/>
    <w:rsid w:val="00B7678A"/>
    <w:rsid w:val="00B95DD6"/>
    <w:rsid w:val="00BA665C"/>
    <w:rsid w:val="00BB6DF1"/>
    <w:rsid w:val="00BC71B0"/>
    <w:rsid w:val="00BD3543"/>
    <w:rsid w:val="00BD4BF0"/>
    <w:rsid w:val="00BF5622"/>
    <w:rsid w:val="00C03256"/>
    <w:rsid w:val="00C04D0B"/>
    <w:rsid w:val="00C114C3"/>
    <w:rsid w:val="00C23BFF"/>
    <w:rsid w:val="00C30934"/>
    <w:rsid w:val="00C50719"/>
    <w:rsid w:val="00C51D7A"/>
    <w:rsid w:val="00C620F4"/>
    <w:rsid w:val="00C71E18"/>
    <w:rsid w:val="00C85137"/>
    <w:rsid w:val="00C86958"/>
    <w:rsid w:val="00CB3F75"/>
    <w:rsid w:val="00CD51AC"/>
    <w:rsid w:val="00D0317C"/>
    <w:rsid w:val="00D05817"/>
    <w:rsid w:val="00D12A0E"/>
    <w:rsid w:val="00D22171"/>
    <w:rsid w:val="00D47EA9"/>
    <w:rsid w:val="00D501F2"/>
    <w:rsid w:val="00D83F65"/>
    <w:rsid w:val="00DA5B2F"/>
    <w:rsid w:val="00DB7B9D"/>
    <w:rsid w:val="00DD1DC6"/>
    <w:rsid w:val="00DD3B1D"/>
    <w:rsid w:val="00DE4FD9"/>
    <w:rsid w:val="00DF08F6"/>
    <w:rsid w:val="00DF2B49"/>
    <w:rsid w:val="00DF3E0E"/>
    <w:rsid w:val="00DF4627"/>
    <w:rsid w:val="00E0046D"/>
    <w:rsid w:val="00E07D9B"/>
    <w:rsid w:val="00E1131F"/>
    <w:rsid w:val="00E21859"/>
    <w:rsid w:val="00E239DB"/>
    <w:rsid w:val="00E57798"/>
    <w:rsid w:val="00E62906"/>
    <w:rsid w:val="00E71C79"/>
    <w:rsid w:val="00E725DA"/>
    <w:rsid w:val="00E80FD9"/>
    <w:rsid w:val="00EA6B5D"/>
    <w:rsid w:val="00EB184C"/>
    <w:rsid w:val="00EB6450"/>
    <w:rsid w:val="00EB69CD"/>
    <w:rsid w:val="00EE4205"/>
    <w:rsid w:val="00F01006"/>
    <w:rsid w:val="00F03BF5"/>
    <w:rsid w:val="00F07F18"/>
    <w:rsid w:val="00F1349C"/>
    <w:rsid w:val="00F145D0"/>
    <w:rsid w:val="00F35961"/>
    <w:rsid w:val="00F527DB"/>
    <w:rsid w:val="00F546CE"/>
    <w:rsid w:val="00F836CD"/>
    <w:rsid w:val="00F8503D"/>
    <w:rsid w:val="00F95DBE"/>
    <w:rsid w:val="00F965DA"/>
    <w:rsid w:val="00F96E58"/>
    <w:rsid w:val="00FB349A"/>
    <w:rsid w:val="00FB5606"/>
    <w:rsid w:val="00FC01A4"/>
    <w:rsid w:val="00FD7EA1"/>
    <w:rsid w:val="00FE034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6958"/>
    <w:pPr>
      <w:spacing w:after="0" w:line="240" w:lineRule="auto"/>
    </w:pPr>
    <w:rPr>
      <w:rFonts w:ascii="Times New Roman" w:eastAsia="Times New Roman" w:hAnsi="Times New Roman" w:cs="Times New Roman"/>
      <w:kern w:val="0"/>
      <w:sz w:val="24"/>
      <w:szCs w:val="24"/>
      <w14:ligatures w14:val="none"/>
    </w:rPr>
  </w:style>
  <w:style w:type="paragraph" w:styleId="Heading1">
    <w:name w:val="heading 1"/>
    <w:basedOn w:val="Normal"/>
    <w:next w:val="Normal"/>
    <w:link w:val="Heading1Char"/>
    <w:uiPriority w:val="9"/>
    <w:qFormat/>
    <w:rsid w:val="003E5E94"/>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bidi/>
    </w:pPr>
    <w:rPr>
      <w:rFonts w:asciiTheme="minorHAnsi" w:eastAsiaTheme="minorHAnsi" w:hAnsiTheme="minorHAnsi" w:cstheme="minorBidi"/>
      <w:kern w:val="2"/>
      <w:sz w:val="22"/>
      <w:szCs w:val="22"/>
      <w14:ligatures w14:val="standardContextual"/>
    </w:r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bidi/>
    </w:pPr>
    <w:rPr>
      <w:rFonts w:asciiTheme="minorHAnsi" w:eastAsiaTheme="minorHAnsi" w:hAnsiTheme="minorHAnsi" w:cstheme="minorBidi"/>
      <w:kern w:val="2"/>
      <w:sz w:val="22"/>
      <w:szCs w:val="22"/>
      <w14:ligatures w14:val="standardContextual"/>
    </w:r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56419C"/>
    <w:pPr>
      <w:bidi/>
      <w:spacing w:after="160" w:line="259" w:lineRule="auto"/>
      <w:ind w:left="720"/>
      <w:contextualSpacing/>
    </w:pPr>
    <w:rPr>
      <w:rFonts w:asciiTheme="minorHAnsi" w:eastAsiaTheme="minorHAnsi" w:hAnsiTheme="minorHAnsi" w:cstheme="minorBidi"/>
      <w:kern w:val="2"/>
      <w:sz w:val="22"/>
      <w:szCs w:val="22"/>
      <w14:ligatures w14:val="standardContextual"/>
    </w:rPr>
  </w:style>
  <w:style w:type="paragraph" w:styleId="NormalWeb">
    <w:name w:val="Normal (Web)"/>
    <w:basedOn w:val="Normal"/>
    <w:uiPriority w:val="99"/>
    <w:unhideWhenUsed/>
    <w:rsid w:val="0056419C"/>
    <w:pPr>
      <w:spacing w:before="100" w:beforeAutospacing="1" w:after="100" w:afterAutospacing="1"/>
    </w:pPr>
  </w:style>
  <w:style w:type="paragraph" w:styleId="BalloonText">
    <w:name w:val="Balloon Text"/>
    <w:basedOn w:val="Normal"/>
    <w:link w:val="BalloonTextChar"/>
    <w:uiPriority w:val="99"/>
    <w:semiHidden/>
    <w:unhideWhenUsed/>
    <w:rsid w:val="0080000E"/>
    <w:pPr>
      <w:bidi/>
    </w:pPr>
    <w:rPr>
      <w:rFonts w:eastAsiaTheme="minorHAnsi"/>
      <w:kern w:val="2"/>
      <w:sz w:val="18"/>
      <w:szCs w:val="18"/>
      <w14:ligatures w14:val="standardContextual"/>
    </w:rPr>
  </w:style>
  <w:style w:type="character" w:customStyle="1" w:styleId="BalloonTextChar">
    <w:name w:val="Balloon Text Char"/>
    <w:basedOn w:val="DefaultParagraphFont"/>
    <w:link w:val="BalloonText"/>
    <w:uiPriority w:val="99"/>
    <w:semiHidden/>
    <w:rsid w:val="0080000E"/>
    <w:rPr>
      <w:rFonts w:ascii="Times New Roman" w:hAnsi="Times New Roman" w:cs="Times New Roman"/>
      <w:sz w:val="18"/>
      <w:szCs w:val="18"/>
    </w:rPr>
  </w:style>
  <w:style w:type="character" w:customStyle="1" w:styleId="jpfdse">
    <w:name w:val="jpfdse"/>
    <w:basedOn w:val="DefaultParagraphFont"/>
    <w:rsid w:val="004A6A99"/>
  </w:style>
  <w:style w:type="table" w:styleId="TableGrid">
    <w:name w:val="Table Grid"/>
    <w:basedOn w:val="TableNormal"/>
    <w:uiPriority w:val="39"/>
    <w:rsid w:val="00C51D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uiPriority w:val="99"/>
    <w:semiHidden/>
    <w:unhideWhenUsed/>
    <w:rsid w:val="002C7A16"/>
  </w:style>
  <w:style w:type="character" w:customStyle="1" w:styleId="Heading1Char">
    <w:name w:val="Heading 1 Char"/>
    <w:basedOn w:val="DefaultParagraphFont"/>
    <w:link w:val="Heading1"/>
    <w:uiPriority w:val="9"/>
    <w:rsid w:val="003E5E94"/>
    <w:rPr>
      <w:rFonts w:asciiTheme="majorHAnsi" w:eastAsiaTheme="majorEastAsia" w:hAnsiTheme="majorHAnsi" w:cstheme="majorBidi"/>
      <w:color w:val="2F5496" w:themeColor="accent1" w:themeShade="BF"/>
      <w:kern w:val="0"/>
      <w:sz w:val="32"/>
      <w:szCs w:val="32"/>
      <w14:ligatures w14:val="none"/>
    </w:rPr>
  </w:style>
  <w:style w:type="paragraph" w:styleId="TOCHeading">
    <w:name w:val="TOC Heading"/>
    <w:basedOn w:val="Heading1"/>
    <w:next w:val="Normal"/>
    <w:uiPriority w:val="39"/>
    <w:unhideWhenUsed/>
    <w:qFormat/>
    <w:rsid w:val="003E5E94"/>
    <w:pPr>
      <w:spacing w:before="480" w:line="276" w:lineRule="auto"/>
      <w:outlineLvl w:val="9"/>
    </w:pPr>
    <w:rPr>
      <w:b/>
      <w:bCs/>
      <w:sz w:val="28"/>
      <w:szCs w:val="28"/>
    </w:rPr>
  </w:style>
  <w:style w:type="paragraph" w:styleId="TOC1">
    <w:name w:val="toc 1"/>
    <w:basedOn w:val="Normal"/>
    <w:next w:val="Normal"/>
    <w:autoRedefine/>
    <w:uiPriority w:val="39"/>
    <w:unhideWhenUsed/>
    <w:rsid w:val="00817FEB"/>
    <w:pPr>
      <w:tabs>
        <w:tab w:val="right" w:leader="dot" w:pos="9061"/>
      </w:tabs>
      <w:bidi/>
      <w:spacing w:before="120"/>
    </w:pPr>
    <w:rPr>
      <w:rFonts w:asciiTheme="minorHAnsi" w:hAnsiTheme="minorHAnsi" w:cstheme="minorHAnsi"/>
      <w:b/>
      <w:bCs/>
      <w:i/>
      <w:iCs/>
      <w:szCs w:val="28"/>
    </w:rPr>
  </w:style>
  <w:style w:type="character" w:styleId="Hyperlink">
    <w:name w:val="Hyperlink"/>
    <w:basedOn w:val="DefaultParagraphFont"/>
    <w:uiPriority w:val="99"/>
    <w:unhideWhenUsed/>
    <w:rsid w:val="003E5E94"/>
    <w:rPr>
      <w:color w:val="0563C1" w:themeColor="hyperlink"/>
      <w:u w:val="single"/>
    </w:rPr>
  </w:style>
  <w:style w:type="paragraph" w:styleId="TOC2">
    <w:name w:val="toc 2"/>
    <w:basedOn w:val="Normal"/>
    <w:next w:val="Normal"/>
    <w:autoRedefine/>
    <w:uiPriority w:val="39"/>
    <w:unhideWhenUsed/>
    <w:rsid w:val="003E5E94"/>
    <w:pPr>
      <w:bidi/>
      <w:spacing w:before="120"/>
      <w:ind w:left="240"/>
    </w:pPr>
    <w:rPr>
      <w:rFonts w:asciiTheme="minorHAnsi" w:hAnsiTheme="minorHAnsi" w:cstheme="minorHAnsi"/>
      <w:b/>
      <w:bCs/>
      <w:sz w:val="22"/>
      <w:szCs w:val="26"/>
    </w:rPr>
  </w:style>
  <w:style w:type="paragraph" w:styleId="TOC3">
    <w:name w:val="toc 3"/>
    <w:basedOn w:val="Normal"/>
    <w:next w:val="Normal"/>
    <w:autoRedefine/>
    <w:uiPriority w:val="39"/>
    <w:unhideWhenUsed/>
    <w:rsid w:val="003E5E94"/>
    <w:pPr>
      <w:bidi/>
      <w:ind w:left="480"/>
    </w:pPr>
    <w:rPr>
      <w:rFonts w:asciiTheme="minorHAnsi" w:hAnsiTheme="minorHAnsi" w:cstheme="minorHAnsi"/>
      <w:sz w:val="20"/>
    </w:rPr>
  </w:style>
  <w:style w:type="paragraph" w:styleId="TOC4">
    <w:name w:val="toc 4"/>
    <w:basedOn w:val="Normal"/>
    <w:next w:val="Normal"/>
    <w:autoRedefine/>
    <w:uiPriority w:val="39"/>
    <w:semiHidden/>
    <w:unhideWhenUsed/>
    <w:rsid w:val="003E5E94"/>
    <w:pPr>
      <w:bidi/>
      <w:ind w:left="720"/>
    </w:pPr>
    <w:rPr>
      <w:rFonts w:asciiTheme="minorHAnsi" w:hAnsiTheme="minorHAnsi" w:cstheme="minorHAnsi"/>
      <w:sz w:val="20"/>
    </w:rPr>
  </w:style>
  <w:style w:type="paragraph" w:styleId="TOC5">
    <w:name w:val="toc 5"/>
    <w:basedOn w:val="Normal"/>
    <w:next w:val="Normal"/>
    <w:autoRedefine/>
    <w:uiPriority w:val="39"/>
    <w:semiHidden/>
    <w:unhideWhenUsed/>
    <w:rsid w:val="003E5E94"/>
    <w:pPr>
      <w:bidi/>
      <w:ind w:left="960"/>
    </w:pPr>
    <w:rPr>
      <w:rFonts w:asciiTheme="minorHAnsi" w:hAnsiTheme="minorHAnsi" w:cstheme="minorHAnsi"/>
      <w:sz w:val="20"/>
    </w:rPr>
  </w:style>
  <w:style w:type="paragraph" w:styleId="TOC6">
    <w:name w:val="toc 6"/>
    <w:basedOn w:val="Normal"/>
    <w:next w:val="Normal"/>
    <w:autoRedefine/>
    <w:uiPriority w:val="39"/>
    <w:semiHidden/>
    <w:unhideWhenUsed/>
    <w:rsid w:val="003E5E94"/>
    <w:pPr>
      <w:bidi/>
      <w:ind w:left="1200"/>
    </w:pPr>
    <w:rPr>
      <w:rFonts w:asciiTheme="minorHAnsi" w:hAnsiTheme="minorHAnsi" w:cstheme="minorHAnsi"/>
      <w:sz w:val="20"/>
    </w:rPr>
  </w:style>
  <w:style w:type="paragraph" w:styleId="TOC7">
    <w:name w:val="toc 7"/>
    <w:basedOn w:val="Normal"/>
    <w:next w:val="Normal"/>
    <w:autoRedefine/>
    <w:uiPriority w:val="39"/>
    <w:semiHidden/>
    <w:unhideWhenUsed/>
    <w:rsid w:val="003E5E94"/>
    <w:pPr>
      <w:bidi/>
      <w:ind w:left="1440"/>
    </w:pPr>
    <w:rPr>
      <w:rFonts w:asciiTheme="minorHAnsi" w:hAnsiTheme="minorHAnsi" w:cstheme="minorHAnsi"/>
      <w:sz w:val="20"/>
    </w:rPr>
  </w:style>
  <w:style w:type="paragraph" w:styleId="TOC8">
    <w:name w:val="toc 8"/>
    <w:basedOn w:val="Normal"/>
    <w:next w:val="Normal"/>
    <w:autoRedefine/>
    <w:uiPriority w:val="39"/>
    <w:semiHidden/>
    <w:unhideWhenUsed/>
    <w:rsid w:val="003E5E94"/>
    <w:pPr>
      <w:bidi/>
      <w:ind w:left="1680"/>
    </w:pPr>
    <w:rPr>
      <w:rFonts w:asciiTheme="minorHAnsi" w:hAnsiTheme="minorHAnsi" w:cstheme="minorHAnsi"/>
      <w:sz w:val="20"/>
    </w:rPr>
  </w:style>
  <w:style w:type="paragraph" w:styleId="TOC9">
    <w:name w:val="toc 9"/>
    <w:basedOn w:val="Normal"/>
    <w:next w:val="Normal"/>
    <w:autoRedefine/>
    <w:uiPriority w:val="39"/>
    <w:semiHidden/>
    <w:unhideWhenUsed/>
    <w:rsid w:val="003E5E94"/>
    <w:pPr>
      <w:bidi/>
      <w:ind w:left="1920"/>
    </w:pPr>
    <w:rPr>
      <w:rFonts w:asciiTheme="minorHAnsi" w:hAnsiTheme="minorHAnsi" w:cstheme="minorHAnsi"/>
      <w:sz w:val="20"/>
    </w:rPr>
  </w:style>
  <w:style w:type="table" w:styleId="GridTable1Light">
    <w:name w:val="Grid Table 1 Light"/>
    <w:basedOn w:val="TableNormal"/>
    <w:uiPriority w:val="46"/>
    <w:rsid w:val="00042D23"/>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PlainTable5">
    <w:name w:val="Plain Table 5"/>
    <w:basedOn w:val="TableNormal"/>
    <w:uiPriority w:val="45"/>
    <w:rsid w:val="00042D23"/>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3">
    <w:name w:val="Plain Table 3"/>
    <w:basedOn w:val="TableNormal"/>
    <w:uiPriority w:val="43"/>
    <w:rsid w:val="00042D23"/>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2-Accent3">
    <w:name w:val="Grid Table 2 Accent 3"/>
    <w:basedOn w:val="TableNormal"/>
    <w:uiPriority w:val="47"/>
    <w:rsid w:val="00042D23"/>
    <w:pPr>
      <w:spacing w:after="0" w:line="240" w:lineRule="auto"/>
    </w:p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1Light-Accent5">
    <w:name w:val="Grid Table 1 Light Accent 5"/>
    <w:basedOn w:val="TableNormal"/>
    <w:uiPriority w:val="46"/>
    <w:rsid w:val="00042D23"/>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GridTable2">
    <w:name w:val="Grid Table 2"/>
    <w:basedOn w:val="TableNormal"/>
    <w:uiPriority w:val="47"/>
    <w:rsid w:val="00042D23"/>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042D23"/>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042D23"/>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4-Accent3">
    <w:name w:val="Grid Table 4 Accent 3"/>
    <w:basedOn w:val="TableNormal"/>
    <w:uiPriority w:val="49"/>
    <w:rsid w:val="00042D23"/>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007923">
      <w:bodyDiv w:val="1"/>
      <w:marLeft w:val="0"/>
      <w:marRight w:val="0"/>
      <w:marTop w:val="0"/>
      <w:marBottom w:val="0"/>
      <w:divBdr>
        <w:top w:val="none" w:sz="0" w:space="0" w:color="auto"/>
        <w:left w:val="none" w:sz="0" w:space="0" w:color="auto"/>
        <w:bottom w:val="none" w:sz="0" w:space="0" w:color="auto"/>
        <w:right w:val="none" w:sz="0" w:space="0" w:color="auto"/>
      </w:divBdr>
      <w:divsChild>
        <w:div w:id="1174957688">
          <w:marLeft w:val="0"/>
          <w:marRight w:val="0"/>
          <w:marTop w:val="0"/>
          <w:marBottom w:val="0"/>
          <w:divBdr>
            <w:top w:val="none" w:sz="0" w:space="0" w:color="auto"/>
            <w:left w:val="none" w:sz="0" w:space="0" w:color="auto"/>
            <w:bottom w:val="none" w:sz="0" w:space="0" w:color="auto"/>
            <w:right w:val="none" w:sz="0" w:space="0" w:color="auto"/>
          </w:divBdr>
          <w:divsChild>
            <w:div w:id="274755457">
              <w:marLeft w:val="0"/>
              <w:marRight w:val="0"/>
              <w:marTop w:val="0"/>
              <w:marBottom w:val="0"/>
              <w:divBdr>
                <w:top w:val="none" w:sz="0" w:space="0" w:color="auto"/>
                <w:left w:val="none" w:sz="0" w:space="0" w:color="auto"/>
                <w:bottom w:val="none" w:sz="0" w:space="0" w:color="auto"/>
                <w:right w:val="none" w:sz="0" w:space="0" w:color="auto"/>
              </w:divBdr>
              <w:divsChild>
                <w:div w:id="2012835791">
                  <w:marLeft w:val="0"/>
                  <w:marRight w:val="0"/>
                  <w:marTop w:val="0"/>
                  <w:marBottom w:val="0"/>
                  <w:divBdr>
                    <w:top w:val="none" w:sz="0" w:space="0" w:color="auto"/>
                    <w:left w:val="none" w:sz="0" w:space="0" w:color="auto"/>
                    <w:bottom w:val="none" w:sz="0" w:space="0" w:color="auto"/>
                    <w:right w:val="none" w:sz="0" w:space="0" w:color="auto"/>
                  </w:divBdr>
                  <w:divsChild>
                    <w:div w:id="1525753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896754">
      <w:bodyDiv w:val="1"/>
      <w:marLeft w:val="0"/>
      <w:marRight w:val="0"/>
      <w:marTop w:val="0"/>
      <w:marBottom w:val="0"/>
      <w:divBdr>
        <w:top w:val="none" w:sz="0" w:space="0" w:color="auto"/>
        <w:left w:val="none" w:sz="0" w:space="0" w:color="auto"/>
        <w:bottom w:val="none" w:sz="0" w:space="0" w:color="auto"/>
        <w:right w:val="none" w:sz="0" w:space="0" w:color="auto"/>
      </w:divBdr>
    </w:div>
    <w:div w:id="78791844">
      <w:bodyDiv w:val="1"/>
      <w:marLeft w:val="0"/>
      <w:marRight w:val="0"/>
      <w:marTop w:val="0"/>
      <w:marBottom w:val="0"/>
      <w:divBdr>
        <w:top w:val="none" w:sz="0" w:space="0" w:color="auto"/>
        <w:left w:val="none" w:sz="0" w:space="0" w:color="auto"/>
        <w:bottom w:val="none" w:sz="0" w:space="0" w:color="auto"/>
        <w:right w:val="none" w:sz="0" w:space="0" w:color="auto"/>
      </w:divBdr>
    </w:div>
    <w:div w:id="91708795">
      <w:bodyDiv w:val="1"/>
      <w:marLeft w:val="0"/>
      <w:marRight w:val="0"/>
      <w:marTop w:val="0"/>
      <w:marBottom w:val="0"/>
      <w:divBdr>
        <w:top w:val="none" w:sz="0" w:space="0" w:color="auto"/>
        <w:left w:val="none" w:sz="0" w:space="0" w:color="auto"/>
        <w:bottom w:val="none" w:sz="0" w:space="0" w:color="auto"/>
        <w:right w:val="none" w:sz="0" w:space="0" w:color="auto"/>
      </w:divBdr>
      <w:divsChild>
        <w:div w:id="1595479398">
          <w:marLeft w:val="0"/>
          <w:marRight w:val="0"/>
          <w:marTop w:val="0"/>
          <w:marBottom w:val="0"/>
          <w:divBdr>
            <w:top w:val="none" w:sz="0" w:space="0" w:color="auto"/>
            <w:left w:val="none" w:sz="0" w:space="0" w:color="auto"/>
            <w:bottom w:val="none" w:sz="0" w:space="0" w:color="auto"/>
            <w:right w:val="none" w:sz="0" w:space="0" w:color="auto"/>
          </w:divBdr>
          <w:divsChild>
            <w:div w:id="1162701013">
              <w:marLeft w:val="0"/>
              <w:marRight w:val="0"/>
              <w:marTop w:val="0"/>
              <w:marBottom w:val="0"/>
              <w:divBdr>
                <w:top w:val="none" w:sz="0" w:space="0" w:color="auto"/>
                <w:left w:val="none" w:sz="0" w:space="0" w:color="auto"/>
                <w:bottom w:val="none" w:sz="0" w:space="0" w:color="auto"/>
                <w:right w:val="none" w:sz="0" w:space="0" w:color="auto"/>
              </w:divBdr>
              <w:divsChild>
                <w:div w:id="488718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789295">
      <w:bodyDiv w:val="1"/>
      <w:marLeft w:val="0"/>
      <w:marRight w:val="0"/>
      <w:marTop w:val="0"/>
      <w:marBottom w:val="0"/>
      <w:divBdr>
        <w:top w:val="none" w:sz="0" w:space="0" w:color="auto"/>
        <w:left w:val="none" w:sz="0" w:space="0" w:color="auto"/>
        <w:bottom w:val="none" w:sz="0" w:space="0" w:color="auto"/>
        <w:right w:val="none" w:sz="0" w:space="0" w:color="auto"/>
      </w:divBdr>
      <w:divsChild>
        <w:div w:id="1074475675">
          <w:marLeft w:val="0"/>
          <w:marRight w:val="0"/>
          <w:marTop w:val="0"/>
          <w:marBottom w:val="0"/>
          <w:divBdr>
            <w:top w:val="none" w:sz="0" w:space="0" w:color="auto"/>
            <w:left w:val="none" w:sz="0" w:space="0" w:color="auto"/>
            <w:bottom w:val="none" w:sz="0" w:space="0" w:color="auto"/>
            <w:right w:val="none" w:sz="0" w:space="0" w:color="auto"/>
          </w:divBdr>
          <w:divsChild>
            <w:div w:id="2085298123">
              <w:marLeft w:val="0"/>
              <w:marRight w:val="0"/>
              <w:marTop w:val="0"/>
              <w:marBottom w:val="0"/>
              <w:divBdr>
                <w:top w:val="none" w:sz="0" w:space="0" w:color="auto"/>
                <w:left w:val="none" w:sz="0" w:space="0" w:color="auto"/>
                <w:bottom w:val="none" w:sz="0" w:space="0" w:color="auto"/>
                <w:right w:val="none" w:sz="0" w:space="0" w:color="auto"/>
              </w:divBdr>
              <w:divsChild>
                <w:div w:id="1268469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0096972">
      <w:bodyDiv w:val="1"/>
      <w:marLeft w:val="0"/>
      <w:marRight w:val="0"/>
      <w:marTop w:val="0"/>
      <w:marBottom w:val="0"/>
      <w:divBdr>
        <w:top w:val="none" w:sz="0" w:space="0" w:color="auto"/>
        <w:left w:val="none" w:sz="0" w:space="0" w:color="auto"/>
        <w:bottom w:val="none" w:sz="0" w:space="0" w:color="auto"/>
        <w:right w:val="none" w:sz="0" w:space="0" w:color="auto"/>
      </w:divBdr>
      <w:divsChild>
        <w:div w:id="72510821">
          <w:marLeft w:val="0"/>
          <w:marRight w:val="0"/>
          <w:marTop w:val="0"/>
          <w:marBottom w:val="0"/>
          <w:divBdr>
            <w:top w:val="none" w:sz="0" w:space="0" w:color="auto"/>
            <w:left w:val="none" w:sz="0" w:space="0" w:color="auto"/>
            <w:bottom w:val="none" w:sz="0" w:space="0" w:color="auto"/>
            <w:right w:val="none" w:sz="0" w:space="0" w:color="auto"/>
          </w:divBdr>
        </w:div>
        <w:div w:id="1372683363">
          <w:marLeft w:val="0"/>
          <w:marRight w:val="0"/>
          <w:marTop w:val="0"/>
          <w:marBottom w:val="0"/>
          <w:divBdr>
            <w:top w:val="none" w:sz="0" w:space="0" w:color="auto"/>
            <w:left w:val="none" w:sz="0" w:space="0" w:color="auto"/>
            <w:bottom w:val="none" w:sz="0" w:space="0" w:color="auto"/>
            <w:right w:val="none" w:sz="0" w:space="0" w:color="auto"/>
          </w:divBdr>
        </w:div>
      </w:divsChild>
    </w:div>
    <w:div w:id="225847499">
      <w:bodyDiv w:val="1"/>
      <w:marLeft w:val="0"/>
      <w:marRight w:val="0"/>
      <w:marTop w:val="0"/>
      <w:marBottom w:val="0"/>
      <w:divBdr>
        <w:top w:val="none" w:sz="0" w:space="0" w:color="auto"/>
        <w:left w:val="none" w:sz="0" w:space="0" w:color="auto"/>
        <w:bottom w:val="none" w:sz="0" w:space="0" w:color="auto"/>
        <w:right w:val="none" w:sz="0" w:space="0" w:color="auto"/>
      </w:divBdr>
    </w:div>
    <w:div w:id="250045642">
      <w:bodyDiv w:val="1"/>
      <w:marLeft w:val="0"/>
      <w:marRight w:val="0"/>
      <w:marTop w:val="0"/>
      <w:marBottom w:val="0"/>
      <w:divBdr>
        <w:top w:val="none" w:sz="0" w:space="0" w:color="auto"/>
        <w:left w:val="none" w:sz="0" w:space="0" w:color="auto"/>
        <w:bottom w:val="none" w:sz="0" w:space="0" w:color="auto"/>
        <w:right w:val="none" w:sz="0" w:space="0" w:color="auto"/>
      </w:divBdr>
      <w:divsChild>
        <w:div w:id="1656951509">
          <w:marLeft w:val="0"/>
          <w:marRight w:val="0"/>
          <w:marTop w:val="0"/>
          <w:marBottom w:val="0"/>
          <w:divBdr>
            <w:top w:val="none" w:sz="0" w:space="0" w:color="auto"/>
            <w:left w:val="none" w:sz="0" w:space="0" w:color="auto"/>
            <w:bottom w:val="none" w:sz="0" w:space="0" w:color="auto"/>
            <w:right w:val="none" w:sz="0" w:space="0" w:color="auto"/>
          </w:divBdr>
          <w:divsChild>
            <w:div w:id="1828861214">
              <w:marLeft w:val="0"/>
              <w:marRight w:val="0"/>
              <w:marTop w:val="0"/>
              <w:marBottom w:val="0"/>
              <w:divBdr>
                <w:top w:val="none" w:sz="0" w:space="0" w:color="auto"/>
                <w:left w:val="none" w:sz="0" w:space="0" w:color="auto"/>
                <w:bottom w:val="none" w:sz="0" w:space="0" w:color="auto"/>
                <w:right w:val="none" w:sz="0" w:space="0" w:color="auto"/>
              </w:divBdr>
              <w:divsChild>
                <w:div w:id="24059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1741135">
      <w:bodyDiv w:val="1"/>
      <w:marLeft w:val="0"/>
      <w:marRight w:val="0"/>
      <w:marTop w:val="0"/>
      <w:marBottom w:val="0"/>
      <w:divBdr>
        <w:top w:val="none" w:sz="0" w:space="0" w:color="auto"/>
        <w:left w:val="none" w:sz="0" w:space="0" w:color="auto"/>
        <w:bottom w:val="none" w:sz="0" w:space="0" w:color="auto"/>
        <w:right w:val="none" w:sz="0" w:space="0" w:color="auto"/>
      </w:divBdr>
    </w:div>
    <w:div w:id="252327746">
      <w:bodyDiv w:val="1"/>
      <w:marLeft w:val="0"/>
      <w:marRight w:val="0"/>
      <w:marTop w:val="0"/>
      <w:marBottom w:val="0"/>
      <w:divBdr>
        <w:top w:val="none" w:sz="0" w:space="0" w:color="auto"/>
        <w:left w:val="none" w:sz="0" w:space="0" w:color="auto"/>
        <w:bottom w:val="none" w:sz="0" w:space="0" w:color="auto"/>
        <w:right w:val="none" w:sz="0" w:space="0" w:color="auto"/>
      </w:divBdr>
      <w:divsChild>
        <w:div w:id="160699081">
          <w:marLeft w:val="0"/>
          <w:marRight w:val="0"/>
          <w:marTop w:val="0"/>
          <w:marBottom w:val="0"/>
          <w:divBdr>
            <w:top w:val="none" w:sz="0" w:space="0" w:color="auto"/>
            <w:left w:val="none" w:sz="0" w:space="0" w:color="auto"/>
            <w:bottom w:val="none" w:sz="0" w:space="0" w:color="auto"/>
            <w:right w:val="none" w:sz="0" w:space="0" w:color="auto"/>
          </w:divBdr>
          <w:divsChild>
            <w:div w:id="2003074644">
              <w:marLeft w:val="0"/>
              <w:marRight w:val="0"/>
              <w:marTop w:val="0"/>
              <w:marBottom w:val="0"/>
              <w:divBdr>
                <w:top w:val="none" w:sz="0" w:space="0" w:color="auto"/>
                <w:left w:val="none" w:sz="0" w:space="0" w:color="auto"/>
                <w:bottom w:val="none" w:sz="0" w:space="0" w:color="auto"/>
                <w:right w:val="none" w:sz="0" w:space="0" w:color="auto"/>
              </w:divBdr>
              <w:divsChild>
                <w:div w:id="1670209719">
                  <w:marLeft w:val="0"/>
                  <w:marRight w:val="0"/>
                  <w:marTop w:val="0"/>
                  <w:marBottom w:val="0"/>
                  <w:divBdr>
                    <w:top w:val="none" w:sz="0" w:space="0" w:color="auto"/>
                    <w:left w:val="none" w:sz="0" w:space="0" w:color="auto"/>
                    <w:bottom w:val="none" w:sz="0" w:space="0" w:color="auto"/>
                    <w:right w:val="none" w:sz="0" w:space="0" w:color="auto"/>
                  </w:divBdr>
                  <w:divsChild>
                    <w:div w:id="676924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2781754">
      <w:bodyDiv w:val="1"/>
      <w:marLeft w:val="0"/>
      <w:marRight w:val="0"/>
      <w:marTop w:val="0"/>
      <w:marBottom w:val="0"/>
      <w:divBdr>
        <w:top w:val="none" w:sz="0" w:space="0" w:color="auto"/>
        <w:left w:val="none" w:sz="0" w:space="0" w:color="auto"/>
        <w:bottom w:val="none" w:sz="0" w:space="0" w:color="auto"/>
        <w:right w:val="none" w:sz="0" w:space="0" w:color="auto"/>
      </w:divBdr>
      <w:divsChild>
        <w:div w:id="1333677115">
          <w:marLeft w:val="0"/>
          <w:marRight w:val="0"/>
          <w:marTop w:val="0"/>
          <w:marBottom w:val="0"/>
          <w:divBdr>
            <w:top w:val="none" w:sz="0" w:space="0" w:color="auto"/>
            <w:left w:val="none" w:sz="0" w:space="0" w:color="auto"/>
            <w:bottom w:val="none" w:sz="0" w:space="0" w:color="auto"/>
            <w:right w:val="none" w:sz="0" w:space="0" w:color="auto"/>
          </w:divBdr>
          <w:divsChild>
            <w:div w:id="1887981295">
              <w:marLeft w:val="0"/>
              <w:marRight w:val="0"/>
              <w:marTop w:val="0"/>
              <w:marBottom w:val="0"/>
              <w:divBdr>
                <w:top w:val="none" w:sz="0" w:space="0" w:color="auto"/>
                <w:left w:val="none" w:sz="0" w:space="0" w:color="auto"/>
                <w:bottom w:val="none" w:sz="0" w:space="0" w:color="auto"/>
                <w:right w:val="none" w:sz="0" w:space="0" w:color="auto"/>
              </w:divBdr>
              <w:divsChild>
                <w:div w:id="430244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5288218">
      <w:bodyDiv w:val="1"/>
      <w:marLeft w:val="0"/>
      <w:marRight w:val="0"/>
      <w:marTop w:val="0"/>
      <w:marBottom w:val="0"/>
      <w:divBdr>
        <w:top w:val="none" w:sz="0" w:space="0" w:color="auto"/>
        <w:left w:val="none" w:sz="0" w:space="0" w:color="auto"/>
        <w:bottom w:val="none" w:sz="0" w:space="0" w:color="auto"/>
        <w:right w:val="none" w:sz="0" w:space="0" w:color="auto"/>
      </w:divBdr>
    </w:div>
    <w:div w:id="262766048">
      <w:bodyDiv w:val="1"/>
      <w:marLeft w:val="0"/>
      <w:marRight w:val="0"/>
      <w:marTop w:val="0"/>
      <w:marBottom w:val="0"/>
      <w:divBdr>
        <w:top w:val="none" w:sz="0" w:space="0" w:color="auto"/>
        <w:left w:val="none" w:sz="0" w:space="0" w:color="auto"/>
        <w:bottom w:val="none" w:sz="0" w:space="0" w:color="auto"/>
        <w:right w:val="none" w:sz="0" w:space="0" w:color="auto"/>
      </w:divBdr>
    </w:div>
    <w:div w:id="268127921">
      <w:bodyDiv w:val="1"/>
      <w:marLeft w:val="0"/>
      <w:marRight w:val="0"/>
      <w:marTop w:val="0"/>
      <w:marBottom w:val="0"/>
      <w:divBdr>
        <w:top w:val="none" w:sz="0" w:space="0" w:color="auto"/>
        <w:left w:val="none" w:sz="0" w:space="0" w:color="auto"/>
        <w:bottom w:val="none" w:sz="0" w:space="0" w:color="auto"/>
        <w:right w:val="none" w:sz="0" w:space="0" w:color="auto"/>
      </w:divBdr>
    </w:div>
    <w:div w:id="297686690">
      <w:bodyDiv w:val="1"/>
      <w:marLeft w:val="0"/>
      <w:marRight w:val="0"/>
      <w:marTop w:val="0"/>
      <w:marBottom w:val="0"/>
      <w:divBdr>
        <w:top w:val="none" w:sz="0" w:space="0" w:color="auto"/>
        <w:left w:val="none" w:sz="0" w:space="0" w:color="auto"/>
        <w:bottom w:val="none" w:sz="0" w:space="0" w:color="auto"/>
        <w:right w:val="none" w:sz="0" w:space="0" w:color="auto"/>
      </w:divBdr>
    </w:div>
    <w:div w:id="300116595">
      <w:bodyDiv w:val="1"/>
      <w:marLeft w:val="0"/>
      <w:marRight w:val="0"/>
      <w:marTop w:val="0"/>
      <w:marBottom w:val="0"/>
      <w:divBdr>
        <w:top w:val="none" w:sz="0" w:space="0" w:color="auto"/>
        <w:left w:val="none" w:sz="0" w:space="0" w:color="auto"/>
        <w:bottom w:val="none" w:sz="0" w:space="0" w:color="auto"/>
        <w:right w:val="none" w:sz="0" w:space="0" w:color="auto"/>
      </w:divBdr>
    </w:div>
    <w:div w:id="314994514">
      <w:bodyDiv w:val="1"/>
      <w:marLeft w:val="0"/>
      <w:marRight w:val="0"/>
      <w:marTop w:val="0"/>
      <w:marBottom w:val="0"/>
      <w:divBdr>
        <w:top w:val="none" w:sz="0" w:space="0" w:color="auto"/>
        <w:left w:val="none" w:sz="0" w:space="0" w:color="auto"/>
        <w:bottom w:val="none" w:sz="0" w:space="0" w:color="auto"/>
        <w:right w:val="none" w:sz="0" w:space="0" w:color="auto"/>
      </w:divBdr>
    </w:div>
    <w:div w:id="343824452">
      <w:bodyDiv w:val="1"/>
      <w:marLeft w:val="0"/>
      <w:marRight w:val="0"/>
      <w:marTop w:val="0"/>
      <w:marBottom w:val="0"/>
      <w:divBdr>
        <w:top w:val="none" w:sz="0" w:space="0" w:color="auto"/>
        <w:left w:val="none" w:sz="0" w:space="0" w:color="auto"/>
        <w:bottom w:val="none" w:sz="0" w:space="0" w:color="auto"/>
        <w:right w:val="none" w:sz="0" w:space="0" w:color="auto"/>
      </w:divBdr>
    </w:div>
    <w:div w:id="346368075">
      <w:bodyDiv w:val="1"/>
      <w:marLeft w:val="0"/>
      <w:marRight w:val="0"/>
      <w:marTop w:val="0"/>
      <w:marBottom w:val="0"/>
      <w:divBdr>
        <w:top w:val="none" w:sz="0" w:space="0" w:color="auto"/>
        <w:left w:val="none" w:sz="0" w:space="0" w:color="auto"/>
        <w:bottom w:val="none" w:sz="0" w:space="0" w:color="auto"/>
        <w:right w:val="none" w:sz="0" w:space="0" w:color="auto"/>
      </w:divBdr>
      <w:divsChild>
        <w:div w:id="1107503915">
          <w:marLeft w:val="0"/>
          <w:marRight w:val="0"/>
          <w:marTop w:val="0"/>
          <w:marBottom w:val="0"/>
          <w:divBdr>
            <w:top w:val="none" w:sz="0" w:space="0" w:color="auto"/>
            <w:left w:val="none" w:sz="0" w:space="0" w:color="auto"/>
            <w:bottom w:val="none" w:sz="0" w:space="0" w:color="auto"/>
            <w:right w:val="none" w:sz="0" w:space="0" w:color="auto"/>
          </w:divBdr>
          <w:divsChild>
            <w:div w:id="228469478">
              <w:marLeft w:val="0"/>
              <w:marRight w:val="0"/>
              <w:marTop w:val="0"/>
              <w:marBottom w:val="0"/>
              <w:divBdr>
                <w:top w:val="none" w:sz="0" w:space="0" w:color="auto"/>
                <w:left w:val="none" w:sz="0" w:space="0" w:color="auto"/>
                <w:bottom w:val="none" w:sz="0" w:space="0" w:color="auto"/>
                <w:right w:val="none" w:sz="0" w:space="0" w:color="auto"/>
              </w:divBdr>
              <w:divsChild>
                <w:div w:id="819006932">
                  <w:marLeft w:val="0"/>
                  <w:marRight w:val="0"/>
                  <w:marTop w:val="0"/>
                  <w:marBottom w:val="0"/>
                  <w:divBdr>
                    <w:top w:val="none" w:sz="0" w:space="0" w:color="auto"/>
                    <w:left w:val="none" w:sz="0" w:space="0" w:color="auto"/>
                    <w:bottom w:val="none" w:sz="0" w:space="0" w:color="auto"/>
                    <w:right w:val="none" w:sz="0" w:space="0" w:color="auto"/>
                  </w:divBdr>
                  <w:divsChild>
                    <w:div w:id="1760060965">
                      <w:marLeft w:val="0"/>
                      <w:marRight w:val="0"/>
                      <w:marTop w:val="0"/>
                      <w:marBottom w:val="0"/>
                      <w:divBdr>
                        <w:top w:val="none" w:sz="0" w:space="0" w:color="auto"/>
                        <w:left w:val="none" w:sz="0" w:space="0" w:color="auto"/>
                        <w:bottom w:val="none" w:sz="0" w:space="0" w:color="auto"/>
                        <w:right w:val="none" w:sz="0" w:space="0" w:color="auto"/>
                      </w:divBdr>
                      <w:divsChild>
                        <w:div w:id="1177958140">
                          <w:marLeft w:val="0"/>
                          <w:marRight w:val="0"/>
                          <w:marTop w:val="0"/>
                          <w:marBottom w:val="0"/>
                          <w:divBdr>
                            <w:top w:val="none" w:sz="0" w:space="0" w:color="auto"/>
                            <w:left w:val="none" w:sz="0" w:space="0" w:color="auto"/>
                            <w:bottom w:val="none" w:sz="0" w:space="0" w:color="auto"/>
                            <w:right w:val="none" w:sz="0" w:space="0" w:color="auto"/>
                          </w:divBdr>
                          <w:divsChild>
                            <w:div w:id="75324217">
                              <w:marLeft w:val="0"/>
                              <w:marRight w:val="0"/>
                              <w:marTop w:val="0"/>
                              <w:marBottom w:val="0"/>
                              <w:divBdr>
                                <w:top w:val="none" w:sz="0" w:space="0" w:color="auto"/>
                                <w:left w:val="none" w:sz="0" w:space="0" w:color="auto"/>
                                <w:bottom w:val="none" w:sz="0" w:space="0" w:color="auto"/>
                                <w:right w:val="none" w:sz="0" w:space="0" w:color="auto"/>
                              </w:divBdr>
                              <w:divsChild>
                                <w:div w:id="569273472">
                                  <w:marLeft w:val="0"/>
                                  <w:marRight w:val="0"/>
                                  <w:marTop w:val="0"/>
                                  <w:marBottom w:val="0"/>
                                  <w:divBdr>
                                    <w:top w:val="none" w:sz="0" w:space="0" w:color="auto"/>
                                    <w:left w:val="none" w:sz="0" w:space="0" w:color="auto"/>
                                    <w:bottom w:val="none" w:sz="0" w:space="0" w:color="auto"/>
                                    <w:right w:val="none" w:sz="0" w:space="0" w:color="auto"/>
                                  </w:divBdr>
                                  <w:divsChild>
                                    <w:div w:id="40711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58624725">
      <w:bodyDiv w:val="1"/>
      <w:marLeft w:val="0"/>
      <w:marRight w:val="0"/>
      <w:marTop w:val="0"/>
      <w:marBottom w:val="0"/>
      <w:divBdr>
        <w:top w:val="none" w:sz="0" w:space="0" w:color="auto"/>
        <w:left w:val="none" w:sz="0" w:space="0" w:color="auto"/>
        <w:bottom w:val="none" w:sz="0" w:space="0" w:color="auto"/>
        <w:right w:val="none" w:sz="0" w:space="0" w:color="auto"/>
      </w:divBdr>
    </w:div>
    <w:div w:id="377707449">
      <w:bodyDiv w:val="1"/>
      <w:marLeft w:val="0"/>
      <w:marRight w:val="0"/>
      <w:marTop w:val="0"/>
      <w:marBottom w:val="0"/>
      <w:divBdr>
        <w:top w:val="none" w:sz="0" w:space="0" w:color="auto"/>
        <w:left w:val="none" w:sz="0" w:space="0" w:color="auto"/>
        <w:bottom w:val="none" w:sz="0" w:space="0" w:color="auto"/>
        <w:right w:val="none" w:sz="0" w:space="0" w:color="auto"/>
      </w:divBdr>
    </w:div>
    <w:div w:id="411321011">
      <w:bodyDiv w:val="1"/>
      <w:marLeft w:val="0"/>
      <w:marRight w:val="0"/>
      <w:marTop w:val="0"/>
      <w:marBottom w:val="0"/>
      <w:divBdr>
        <w:top w:val="none" w:sz="0" w:space="0" w:color="auto"/>
        <w:left w:val="none" w:sz="0" w:space="0" w:color="auto"/>
        <w:bottom w:val="none" w:sz="0" w:space="0" w:color="auto"/>
        <w:right w:val="none" w:sz="0" w:space="0" w:color="auto"/>
      </w:divBdr>
    </w:div>
    <w:div w:id="423766685">
      <w:bodyDiv w:val="1"/>
      <w:marLeft w:val="0"/>
      <w:marRight w:val="0"/>
      <w:marTop w:val="0"/>
      <w:marBottom w:val="0"/>
      <w:divBdr>
        <w:top w:val="none" w:sz="0" w:space="0" w:color="auto"/>
        <w:left w:val="none" w:sz="0" w:space="0" w:color="auto"/>
        <w:bottom w:val="none" w:sz="0" w:space="0" w:color="auto"/>
        <w:right w:val="none" w:sz="0" w:space="0" w:color="auto"/>
      </w:divBdr>
      <w:divsChild>
        <w:div w:id="1750886408">
          <w:marLeft w:val="0"/>
          <w:marRight w:val="0"/>
          <w:marTop w:val="0"/>
          <w:marBottom w:val="0"/>
          <w:divBdr>
            <w:top w:val="none" w:sz="0" w:space="0" w:color="auto"/>
            <w:left w:val="none" w:sz="0" w:space="0" w:color="auto"/>
            <w:bottom w:val="none" w:sz="0" w:space="0" w:color="auto"/>
            <w:right w:val="none" w:sz="0" w:space="0" w:color="auto"/>
          </w:divBdr>
          <w:divsChild>
            <w:div w:id="971136399">
              <w:marLeft w:val="0"/>
              <w:marRight w:val="0"/>
              <w:marTop w:val="0"/>
              <w:marBottom w:val="0"/>
              <w:divBdr>
                <w:top w:val="none" w:sz="0" w:space="0" w:color="auto"/>
                <w:left w:val="none" w:sz="0" w:space="0" w:color="auto"/>
                <w:bottom w:val="none" w:sz="0" w:space="0" w:color="auto"/>
                <w:right w:val="none" w:sz="0" w:space="0" w:color="auto"/>
              </w:divBdr>
              <w:divsChild>
                <w:div w:id="2039769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2181059">
      <w:bodyDiv w:val="1"/>
      <w:marLeft w:val="0"/>
      <w:marRight w:val="0"/>
      <w:marTop w:val="0"/>
      <w:marBottom w:val="0"/>
      <w:divBdr>
        <w:top w:val="none" w:sz="0" w:space="0" w:color="auto"/>
        <w:left w:val="none" w:sz="0" w:space="0" w:color="auto"/>
        <w:bottom w:val="none" w:sz="0" w:space="0" w:color="auto"/>
        <w:right w:val="none" w:sz="0" w:space="0" w:color="auto"/>
      </w:divBdr>
    </w:div>
    <w:div w:id="598409704">
      <w:bodyDiv w:val="1"/>
      <w:marLeft w:val="0"/>
      <w:marRight w:val="0"/>
      <w:marTop w:val="0"/>
      <w:marBottom w:val="0"/>
      <w:divBdr>
        <w:top w:val="none" w:sz="0" w:space="0" w:color="auto"/>
        <w:left w:val="none" w:sz="0" w:space="0" w:color="auto"/>
        <w:bottom w:val="none" w:sz="0" w:space="0" w:color="auto"/>
        <w:right w:val="none" w:sz="0" w:space="0" w:color="auto"/>
      </w:divBdr>
      <w:divsChild>
        <w:div w:id="870649136">
          <w:marLeft w:val="0"/>
          <w:marRight w:val="0"/>
          <w:marTop w:val="0"/>
          <w:marBottom w:val="0"/>
          <w:divBdr>
            <w:top w:val="none" w:sz="0" w:space="0" w:color="auto"/>
            <w:left w:val="none" w:sz="0" w:space="0" w:color="auto"/>
            <w:bottom w:val="none" w:sz="0" w:space="0" w:color="auto"/>
            <w:right w:val="none" w:sz="0" w:space="0" w:color="auto"/>
          </w:divBdr>
          <w:divsChild>
            <w:div w:id="144974191">
              <w:marLeft w:val="0"/>
              <w:marRight w:val="0"/>
              <w:marTop w:val="0"/>
              <w:marBottom w:val="0"/>
              <w:divBdr>
                <w:top w:val="none" w:sz="0" w:space="0" w:color="auto"/>
                <w:left w:val="none" w:sz="0" w:space="0" w:color="auto"/>
                <w:bottom w:val="none" w:sz="0" w:space="0" w:color="auto"/>
                <w:right w:val="none" w:sz="0" w:space="0" w:color="auto"/>
              </w:divBdr>
              <w:divsChild>
                <w:div w:id="1524975971">
                  <w:marLeft w:val="0"/>
                  <w:marRight w:val="0"/>
                  <w:marTop w:val="0"/>
                  <w:marBottom w:val="0"/>
                  <w:divBdr>
                    <w:top w:val="none" w:sz="0" w:space="0" w:color="auto"/>
                    <w:left w:val="none" w:sz="0" w:space="0" w:color="auto"/>
                    <w:bottom w:val="none" w:sz="0" w:space="0" w:color="auto"/>
                    <w:right w:val="none" w:sz="0" w:space="0" w:color="auto"/>
                  </w:divBdr>
                  <w:divsChild>
                    <w:div w:id="1364014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9972167">
      <w:bodyDiv w:val="1"/>
      <w:marLeft w:val="0"/>
      <w:marRight w:val="0"/>
      <w:marTop w:val="0"/>
      <w:marBottom w:val="0"/>
      <w:divBdr>
        <w:top w:val="none" w:sz="0" w:space="0" w:color="auto"/>
        <w:left w:val="none" w:sz="0" w:space="0" w:color="auto"/>
        <w:bottom w:val="none" w:sz="0" w:space="0" w:color="auto"/>
        <w:right w:val="none" w:sz="0" w:space="0" w:color="auto"/>
      </w:divBdr>
    </w:div>
    <w:div w:id="648368559">
      <w:bodyDiv w:val="1"/>
      <w:marLeft w:val="0"/>
      <w:marRight w:val="0"/>
      <w:marTop w:val="0"/>
      <w:marBottom w:val="0"/>
      <w:divBdr>
        <w:top w:val="none" w:sz="0" w:space="0" w:color="auto"/>
        <w:left w:val="none" w:sz="0" w:space="0" w:color="auto"/>
        <w:bottom w:val="none" w:sz="0" w:space="0" w:color="auto"/>
        <w:right w:val="none" w:sz="0" w:space="0" w:color="auto"/>
      </w:divBdr>
    </w:div>
    <w:div w:id="689837361">
      <w:bodyDiv w:val="1"/>
      <w:marLeft w:val="0"/>
      <w:marRight w:val="0"/>
      <w:marTop w:val="0"/>
      <w:marBottom w:val="0"/>
      <w:divBdr>
        <w:top w:val="none" w:sz="0" w:space="0" w:color="auto"/>
        <w:left w:val="none" w:sz="0" w:space="0" w:color="auto"/>
        <w:bottom w:val="none" w:sz="0" w:space="0" w:color="auto"/>
        <w:right w:val="none" w:sz="0" w:space="0" w:color="auto"/>
      </w:divBdr>
    </w:div>
    <w:div w:id="725103082">
      <w:bodyDiv w:val="1"/>
      <w:marLeft w:val="0"/>
      <w:marRight w:val="0"/>
      <w:marTop w:val="0"/>
      <w:marBottom w:val="0"/>
      <w:divBdr>
        <w:top w:val="none" w:sz="0" w:space="0" w:color="auto"/>
        <w:left w:val="none" w:sz="0" w:space="0" w:color="auto"/>
        <w:bottom w:val="none" w:sz="0" w:space="0" w:color="auto"/>
        <w:right w:val="none" w:sz="0" w:space="0" w:color="auto"/>
      </w:divBdr>
      <w:divsChild>
        <w:div w:id="1098714858">
          <w:marLeft w:val="0"/>
          <w:marRight w:val="0"/>
          <w:marTop w:val="0"/>
          <w:marBottom w:val="0"/>
          <w:divBdr>
            <w:top w:val="none" w:sz="0" w:space="0" w:color="auto"/>
            <w:left w:val="none" w:sz="0" w:space="0" w:color="auto"/>
            <w:bottom w:val="none" w:sz="0" w:space="0" w:color="auto"/>
            <w:right w:val="none" w:sz="0" w:space="0" w:color="auto"/>
          </w:divBdr>
          <w:divsChild>
            <w:div w:id="978074640">
              <w:marLeft w:val="0"/>
              <w:marRight w:val="0"/>
              <w:marTop w:val="0"/>
              <w:marBottom w:val="0"/>
              <w:divBdr>
                <w:top w:val="none" w:sz="0" w:space="0" w:color="auto"/>
                <w:left w:val="none" w:sz="0" w:space="0" w:color="auto"/>
                <w:bottom w:val="none" w:sz="0" w:space="0" w:color="auto"/>
                <w:right w:val="none" w:sz="0" w:space="0" w:color="auto"/>
              </w:divBdr>
              <w:divsChild>
                <w:div w:id="1963147246">
                  <w:marLeft w:val="0"/>
                  <w:marRight w:val="0"/>
                  <w:marTop w:val="0"/>
                  <w:marBottom w:val="0"/>
                  <w:divBdr>
                    <w:top w:val="none" w:sz="0" w:space="0" w:color="auto"/>
                    <w:left w:val="none" w:sz="0" w:space="0" w:color="auto"/>
                    <w:bottom w:val="none" w:sz="0" w:space="0" w:color="auto"/>
                    <w:right w:val="none" w:sz="0" w:space="0" w:color="auto"/>
                  </w:divBdr>
                  <w:divsChild>
                    <w:div w:id="1456482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3085829">
      <w:bodyDiv w:val="1"/>
      <w:marLeft w:val="0"/>
      <w:marRight w:val="0"/>
      <w:marTop w:val="0"/>
      <w:marBottom w:val="0"/>
      <w:divBdr>
        <w:top w:val="none" w:sz="0" w:space="0" w:color="auto"/>
        <w:left w:val="none" w:sz="0" w:space="0" w:color="auto"/>
        <w:bottom w:val="none" w:sz="0" w:space="0" w:color="auto"/>
        <w:right w:val="none" w:sz="0" w:space="0" w:color="auto"/>
      </w:divBdr>
      <w:divsChild>
        <w:div w:id="1268465015">
          <w:marLeft w:val="0"/>
          <w:marRight w:val="0"/>
          <w:marTop w:val="0"/>
          <w:marBottom w:val="0"/>
          <w:divBdr>
            <w:top w:val="none" w:sz="0" w:space="0" w:color="auto"/>
            <w:left w:val="none" w:sz="0" w:space="0" w:color="auto"/>
            <w:bottom w:val="none" w:sz="0" w:space="0" w:color="auto"/>
            <w:right w:val="none" w:sz="0" w:space="0" w:color="auto"/>
          </w:divBdr>
          <w:divsChild>
            <w:div w:id="160044943">
              <w:marLeft w:val="0"/>
              <w:marRight w:val="0"/>
              <w:marTop w:val="0"/>
              <w:marBottom w:val="0"/>
              <w:divBdr>
                <w:top w:val="none" w:sz="0" w:space="0" w:color="auto"/>
                <w:left w:val="none" w:sz="0" w:space="0" w:color="auto"/>
                <w:bottom w:val="none" w:sz="0" w:space="0" w:color="auto"/>
                <w:right w:val="none" w:sz="0" w:space="0" w:color="auto"/>
              </w:divBdr>
              <w:divsChild>
                <w:div w:id="832722036">
                  <w:marLeft w:val="0"/>
                  <w:marRight w:val="0"/>
                  <w:marTop w:val="0"/>
                  <w:marBottom w:val="0"/>
                  <w:divBdr>
                    <w:top w:val="none" w:sz="0" w:space="0" w:color="auto"/>
                    <w:left w:val="none" w:sz="0" w:space="0" w:color="auto"/>
                    <w:bottom w:val="none" w:sz="0" w:space="0" w:color="auto"/>
                    <w:right w:val="none" w:sz="0" w:space="0" w:color="auto"/>
                  </w:divBdr>
                  <w:divsChild>
                    <w:div w:id="783303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5827254">
      <w:bodyDiv w:val="1"/>
      <w:marLeft w:val="0"/>
      <w:marRight w:val="0"/>
      <w:marTop w:val="0"/>
      <w:marBottom w:val="0"/>
      <w:divBdr>
        <w:top w:val="none" w:sz="0" w:space="0" w:color="auto"/>
        <w:left w:val="none" w:sz="0" w:space="0" w:color="auto"/>
        <w:bottom w:val="none" w:sz="0" w:space="0" w:color="auto"/>
        <w:right w:val="none" w:sz="0" w:space="0" w:color="auto"/>
      </w:divBdr>
      <w:divsChild>
        <w:div w:id="517043546">
          <w:marLeft w:val="0"/>
          <w:marRight w:val="0"/>
          <w:marTop w:val="0"/>
          <w:marBottom w:val="0"/>
          <w:divBdr>
            <w:top w:val="none" w:sz="0" w:space="0" w:color="auto"/>
            <w:left w:val="none" w:sz="0" w:space="0" w:color="auto"/>
            <w:bottom w:val="none" w:sz="0" w:space="0" w:color="auto"/>
            <w:right w:val="none" w:sz="0" w:space="0" w:color="auto"/>
          </w:divBdr>
          <w:divsChild>
            <w:div w:id="1880123480">
              <w:marLeft w:val="0"/>
              <w:marRight w:val="0"/>
              <w:marTop w:val="0"/>
              <w:marBottom w:val="0"/>
              <w:divBdr>
                <w:top w:val="none" w:sz="0" w:space="0" w:color="auto"/>
                <w:left w:val="none" w:sz="0" w:space="0" w:color="auto"/>
                <w:bottom w:val="none" w:sz="0" w:space="0" w:color="auto"/>
                <w:right w:val="none" w:sz="0" w:space="0" w:color="auto"/>
              </w:divBdr>
              <w:divsChild>
                <w:div w:id="1239680834">
                  <w:marLeft w:val="0"/>
                  <w:marRight w:val="0"/>
                  <w:marTop w:val="0"/>
                  <w:marBottom w:val="0"/>
                  <w:divBdr>
                    <w:top w:val="none" w:sz="0" w:space="0" w:color="auto"/>
                    <w:left w:val="none" w:sz="0" w:space="0" w:color="auto"/>
                    <w:bottom w:val="none" w:sz="0" w:space="0" w:color="auto"/>
                    <w:right w:val="none" w:sz="0" w:space="0" w:color="auto"/>
                  </w:divBdr>
                  <w:divsChild>
                    <w:div w:id="599989599">
                      <w:marLeft w:val="0"/>
                      <w:marRight w:val="0"/>
                      <w:marTop w:val="0"/>
                      <w:marBottom w:val="0"/>
                      <w:divBdr>
                        <w:top w:val="none" w:sz="0" w:space="0" w:color="auto"/>
                        <w:left w:val="none" w:sz="0" w:space="0" w:color="auto"/>
                        <w:bottom w:val="none" w:sz="0" w:space="0" w:color="auto"/>
                        <w:right w:val="none" w:sz="0" w:space="0" w:color="auto"/>
                      </w:divBdr>
                      <w:divsChild>
                        <w:div w:id="1928540328">
                          <w:marLeft w:val="0"/>
                          <w:marRight w:val="0"/>
                          <w:marTop w:val="0"/>
                          <w:marBottom w:val="0"/>
                          <w:divBdr>
                            <w:top w:val="none" w:sz="0" w:space="0" w:color="auto"/>
                            <w:left w:val="none" w:sz="0" w:space="0" w:color="auto"/>
                            <w:bottom w:val="none" w:sz="0" w:space="0" w:color="auto"/>
                            <w:right w:val="none" w:sz="0" w:space="0" w:color="auto"/>
                          </w:divBdr>
                          <w:divsChild>
                            <w:div w:id="65423091">
                              <w:marLeft w:val="0"/>
                              <w:marRight w:val="0"/>
                              <w:marTop w:val="0"/>
                              <w:marBottom w:val="0"/>
                              <w:divBdr>
                                <w:top w:val="none" w:sz="0" w:space="0" w:color="auto"/>
                                <w:left w:val="none" w:sz="0" w:space="0" w:color="auto"/>
                                <w:bottom w:val="none" w:sz="0" w:space="0" w:color="auto"/>
                                <w:right w:val="none" w:sz="0" w:space="0" w:color="auto"/>
                              </w:divBdr>
                              <w:divsChild>
                                <w:div w:id="365495720">
                                  <w:marLeft w:val="0"/>
                                  <w:marRight w:val="0"/>
                                  <w:marTop w:val="0"/>
                                  <w:marBottom w:val="0"/>
                                  <w:divBdr>
                                    <w:top w:val="none" w:sz="0" w:space="0" w:color="auto"/>
                                    <w:left w:val="none" w:sz="0" w:space="0" w:color="auto"/>
                                    <w:bottom w:val="none" w:sz="0" w:space="0" w:color="auto"/>
                                    <w:right w:val="none" w:sz="0" w:space="0" w:color="auto"/>
                                  </w:divBdr>
                                  <w:divsChild>
                                    <w:div w:id="147287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81844704">
      <w:bodyDiv w:val="1"/>
      <w:marLeft w:val="0"/>
      <w:marRight w:val="0"/>
      <w:marTop w:val="0"/>
      <w:marBottom w:val="0"/>
      <w:divBdr>
        <w:top w:val="none" w:sz="0" w:space="0" w:color="auto"/>
        <w:left w:val="none" w:sz="0" w:space="0" w:color="auto"/>
        <w:bottom w:val="none" w:sz="0" w:space="0" w:color="auto"/>
        <w:right w:val="none" w:sz="0" w:space="0" w:color="auto"/>
      </w:divBdr>
    </w:div>
    <w:div w:id="781922000">
      <w:bodyDiv w:val="1"/>
      <w:marLeft w:val="0"/>
      <w:marRight w:val="0"/>
      <w:marTop w:val="0"/>
      <w:marBottom w:val="0"/>
      <w:divBdr>
        <w:top w:val="none" w:sz="0" w:space="0" w:color="auto"/>
        <w:left w:val="none" w:sz="0" w:space="0" w:color="auto"/>
        <w:bottom w:val="none" w:sz="0" w:space="0" w:color="auto"/>
        <w:right w:val="none" w:sz="0" w:space="0" w:color="auto"/>
      </w:divBdr>
    </w:div>
    <w:div w:id="832180031">
      <w:bodyDiv w:val="1"/>
      <w:marLeft w:val="0"/>
      <w:marRight w:val="0"/>
      <w:marTop w:val="0"/>
      <w:marBottom w:val="0"/>
      <w:divBdr>
        <w:top w:val="none" w:sz="0" w:space="0" w:color="auto"/>
        <w:left w:val="none" w:sz="0" w:space="0" w:color="auto"/>
        <w:bottom w:val="none" w:sz="0" w:space="0" w:color="auto"/>
        <w:right w:val="none" w:sz="0" w:space="0" w:color="auto"/>
      </w:divBdr>
      <w:divsChild>
        <w:div w:id="2091271965">
          <w:marLeft w:val="0"/>
          <w:marRight w:val="0"/>
          <w:marTop w:val="0"/>
          <w:marBottom w:val="0"/>
          <w:divBdr>
            <w:top w:val="none" w:sz="0" w:space="0" w:color="auto"/>
            <w:left w:val="none" w:sz="0" w:space="0" w:color="auto"/>
            <w:bottom w:val="none" w:sz="0" w:space="0" w:color="auto"/>
            <w:right w:val="none" w:sz="0" w:space="0" w:color="auto"/>
          </w:divBdr>
          <w:divsChild>
            <w:div w:id="53967647">
              <w:marLeft w:val="0"/>
              <w:marRight w:val="0"/>
              <w:marTop w:val="0"/>
              <w:marBottom w:val="0"/>
              <w:divBdr>
                <w:top w:val="none" w:sz="0" w:space="0" w:color="auto"/>
                <w:left w:val="none" w:sz="0" w:space="0" w:color="auto"/>
                <w:bottom w:val="none" w:sz="0" w:space="0" w:color="auto"/>
                <w:right w:val="none" w:sz="0" w:space="0" w:color="auto"/>
              </w:divBdr>
              <w:divsChild>
                <w:div w:id="862476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8328326">
      <w:bodyDiv w:val="1"/>
      <w:marLeft w:val="0"/>
      <w:marRight w:val="0"/>
      <w:marTop w:val="0"/>
      <w:marBottom w:val="0"/>
      <w:divBdr>
        <w:top w:val="none" w:sz="0" w:space="0" w:color="auto"/>
        <w:left w:val="none" w:sz="0" w:space="0" w:color="auto"/>
        <w:bottom w:val="none" w:sz="0" w:space="0" w:color="auto"/>
        <w:right w:val="none" w:sz="0" w:space="0" w:color="auto"/>
      </w:divBdr>
    </w:div>
    <w:div w:id="935746321">
      <w:bodyDiv w:val="1"/>
      <w:marLeft w:val="0"/>
      <w:marRight w:val="0"/>
      <w:marTop w:val="0"/>
      <w:marBottom w:val="0"/>
      <w:divBdr>
        <w:top w:val="none" w:sz="0" w:space="0" w:color="auto"/>
        <w:left w:val="none" w:sz="0" w:space="0" w:color="auto"/>
        <w:bottom w:val="none" w:sz="0" w:space="0" w:color="auto"/>
        <w:right w:val="none" w:sz="0" w:space="0" w:color="auto"/>
      </w:divBdr>
      <w:divsChild>
        <w:div w:id="1568101991">
          <w:marLeft w:val="0"/>
          <w:marRight w:val="0"/>
          <w:marTop w:val="0"/>
          <w:marBottom w:val="0"/>
          <w:divBdr>
            <w:top w:val="none" w:sz="0" w:space="0" w:color="auto"/>
            <w:left w:val="none" w:sz="0" w:space="0" w:color="auto"/>
            <w:bottom w:val="none" w:sz="0" w:space="0" w:color="auto"/>
            <w:right w:val="none" w:sz="0" w:space="0" w:color="auto"/>
          </w:divBdr>
          <w:divsChild>
            <w:div w:id="1279752757">
              <w:marLeft w:val="0"/>
              <w:marRight w:val="0"/>
              <w:marTop w:val="0"/>
              <w:marBottom w:val="0"/>
              <w:divBdr>
                <w:top w:val="none" w:sz="0" w:space="0" w:color="auto"/>
                <w:left w:val="none" w:sz="0" w:space="0" w:color="auto"/>
                <w:bottom w:val="none" w:sz="0" w:space="0" w:color="auto"/>
                <w:right w:val="none" w:sz="0" w:space="0" w:color="auto"/>
              </w:divBdr>
              <w:divsChild>
                <w:div w:id="1502043835">
                  <w:marLeft w:val="0"/>
                  <w:marRight w:val="0"/>
                  <w:marTop w:val="0"/>
                  <w:marBottom w:val="0"/>
                  <w:divBdr>
                    <w:top w:val="none" w:sz="0" w:space="0" w:color="auto"/>
                    <w:left w:val="none" w:sz="0" w:space="0" w:color="auto"/>
                    <w:bottom w:val="none" w:sz="0" w:space="0" w:color="auto"/>
                    <w:right w:val="none" w:sz="0" w:space="0" w:color="auto"/>
                  </w:divBdr>
                  <w:divsChild>
                    <w:div w:id="1372656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8698476">
      <w:bodyDiv w:val="1"/>
      <w:marLeft w:val="0"/>
      <w:marRight w:val="0"/>
      <w:marTop w:val="0"/>
      <w:marBottom w:val="0"/>
      <w:divBdr>
        <w:top w:val="none" w:sz="0" w:space="0" w:color="auto"/>
        <w:left w:val="none" w:sz="0" w:space="0" w:color="auto"/>
        <w:bottom w:val="none" w:sz="0" w:space="0" w:color="auto"/>
        <w:right w:val="none" w:sz="0" w:space="0" w:color="auto"/>
      </w:divBdr>
      <w:divsChild>
        <w:div w:id="1385258639">
          <w:marLeft w:val="0"/>
          <w:marRight w:val="0"/>
          <w:marTop w:val="0"/>
          <w:marBottom w:val="0"/>
          <w:divBdr>
            <w:top w:val="none" w:sz="0" w:space="0" w:color="auto"/>
            <w:left w:val="none" w:sz="0" w:space="0" w:color="auto"/>
            <w:bottom w:val="none" w:sz="0" w:space="0" w:color="auto"/>
            <w:right w:val="none" w:sz="0" w:space="0" w:color="auto"/>
          </w:divBdr>
          <w:divsChild>
            <w:div w:id="279412543">
              <w:marLeft w:val="0"/>
              <w:marRight w:val="0"/>
              <w:marTop w:val="0"/>
              <w:marBottom w:val="0"/>
              <w:divBdr>
                <w:top w:val="none" w:sz="0" w:space="0" w:color="auto"/>
                <w:left w:val="none" w:sz="0" w:space="0" w:color="auto"/>
                <w:bottom w:val="none" w:sz="0" w:space="0" w:color="auto"/>
                <w:right w:val="none" w:sz="0" w:space="0" w:color="auto"/>
              </w:divBdr>
              <w:divsChild>
                <w:div w:id="531773144">
                  <w:marLeft w:val="0"/>
                  <w:marRight w:val="0"/>
                  <w:marTop w:val="0"/>
                  <w:marBottom w:val="0"/>
                  <w:divBdr>
                    <w:top w:val="none" w:sz="0" w:space="0" w:color="auto"/>
                    <w:left w:val="none" w:sz="0" w:space="0" w:color="auto"/>
                    <w:bottom w:val="none" w:sz="0" w:space="0" w:color="auto"/>
                    <w:right w:val="none" w:sz="0" w:space="0" w:color="auto"/>
                  </w:divBdr>
                  <w:divsChild>
                    <w:div w:id="405618406">
                      <w:marLeft w:val="0"/>
                      <w:marRight w:val="0"/>
                      <w:marTop w:val="0"/>
                      <w:marBottom w:val="0"/>
                      <w:divBdr>
                        <w:top w:val="none" w:sz="0" w:space="0" w:color="auto"/>
                        <w:left w:val="none" w:sz="0" w:space="0" w:color="auto"/>
                        <w:bottom w:val="none" w:sz="0" w:space="0" w:color="auto"/>
                        <w:right w:val="none" w:sz="0" w:space="0" w:color="auto"/>
                      </w:divBdr>
                      <w:divsChild>
                        <w:div w:id="299188669">
                          <w:marLeft w:val="0"/>
                          <w:marRight w:val="0"/>
                          <w:marTop w:val="0"/>
                          <w:marBottom w:val="0"/>
                          <w:divBdr>
                            <w:top w:val="none" w:sz="0" w:space="0" w:color="auto"/>
                            <w:left w:val="none" w:sz="0" w:space="0" w:color="auto"/>
                            <w:bottom w:val="none" w:sz="0" w:space="0" w:color="auto"/>
                            <w:right w:val="none" w:sz="0" w:space="0" w:color="auto"/>
                          </w:divBdr>
                          <w:divsChild>
                            <w:div w:id="1181507214">
                              <w:marLeft w:val="0"/>
                              <w:marRight w:val="0"/>
                              <w:marTop w:val="0"/>
                              <w:marBottom w:val="0"/>
                              <w:divBdr>
                                <w:top w:val="none" w:sz="0" w:space="0" w:color="auto"/>
                                <w:left w:val="none" w:sz="0" w:space="0" w:color="auto"/>
                                <w:bottom w:val="none" w:sz="0" w:space="0" w:color="auto"/>
                                <w:right w:val="none" w:sz="0" w:space="0" w:color="auto"/>
                              </w:divBdr>
                              <w:divsChild>
                                <w:div w:id="1023088507">
                                  <w:marLeft w:val="0"/>
                                  <w:marRight w:val="0"/>
                                  <w:marTop w:val="0"/>
                                  <w:marBottom w:val="0"/>
                                  <w:divBdr>
                                    <w:top w:val="none" w:sz="0" w:space="0" w:color="auto"/>
                                    <w:left w:val="none" w:sz="0" w:space="0" w:color="auto"/>
                                    <w:bottom w:val="none" w:sz="0" w:space="0" w:color="auto"/>
                                    <w:right w:val="none" w:sz="0" w:space="0" w:color="auto"/>
                                  </w:divBdr>
                                  <w:divsChild>
                                    <w:div w:id="234779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48187990">
      <w:bodyDiv w:val="1"/>
      <w:marLeft w:val="0"/>
      <w:marRight w:val="0"/>
      <w:marTop w:val="0"/>
      <w:marBottom w:val="0"/>
      <w:divBdr>
        <w:top w:val="none" w:sz="0" w:space="0" w:color="auto"/>
        <w:left w:val="none" w:sz="0" w:space="0" w:color="auto"/>
        <w:bottom w:val="none" w:sz="0" w:space="0" w:color="auto"/>
        <w:right w:val="none" w:sz="0" w:space="0" w:color="auto"/>
      </w:divBdr>
      <w:divsChild>
        <w:div w:id="260527048">
          <w:marLeft w:val="0"/>
          <w:marRight w:val="0"/>
          <w:marTop w:val="0"/>
          <w:marBottom w:val="0"/>
          <w:divBdr>
            <w:top w:val="none" w:sz="0" w:space="0" w:color="auto"/>
            <w:left w:val="none" w:sz="0" w:space="0" w:color="auto"/>
            <w:bottom w:val="none" w:sz="0" w:space="0" w:color="auto"/>
            <w:right w:val="none" w:sz="0" w:space="0" w:color="auto"/>
          </w:divBdr>
          <w:divsChild>
            <w:div w:id="1196456799">
              <w:marLeft w:val="0"/>
              <w:marRight w:val="0"/>
              <w:marTop w:val="0"/>
              <w:marBottom w:val="0"/>
              <w:divBdr>
                <w:top w:val="none" w:sz="0" w:space="0" w:color="auto"/>
                <w:left w:val="none" w:sz="0" w:space="0" w:color="auto"/>
                <w:bottom w:val="none" w:sz="0" w:space="0" w:color="auto"/>
                <w:right w:val="none" w:sz="0" w:space="0" w:color="auto"/>
              </w:divBdr>
              <w:divsChild>
                <w:div w:id="106144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2192014">
      <w:bodyDiv w:val="1"/>
      <w:marLeft w:val="0"/>
      <w:marRight w:val="0"/>
      <w:marTop w:val="0"/>
      <w:marBottom w:val="0"/>
      <w:divBdr>
        <w:top w:val="none" w:sz="0" w:space="0" w:color="auto"/>
        <w:left w:val="none" w:sz="0" w:space="0" w:color="auto"/>
        <w:bottom w:val="none" w:sz="0" w:space="0" w:color="auto"/>
        <w:right w:val="none" w:sz="0" w:space="0" w:color="auto"/>
      </w:divBdr>
      <w:divsChild>
        <w:div w:id="1350716790">
          <w:marLeft w:val="0"/>
          <w:marRight w:val="0"/>
          <w:marTop w:val="0"/>
          <w:marBottom w:val="0"/>
          <w:divBdr>
            <w:top w:val="none" w:sz="0" w:space="0" w:color="auto"/>
            <w:left w:val="none" w:sz="0" w:space="0" w:color="auto"/>
            <w:bottom w:val="none" w:sz="0" w:space="0" w:color="auto"/>
            <w:right w:val="none" w:sz="0" w:space="0" w:color="auto"/>
          </w:divBdr>
          <w:divsChild>
            <w:div w:id="744884847">
              <w:marLeft w:val="0"/>
              <w:marRight w:val="0"/>
              <w:marTop w:val="0"/>
              <w:marBottom w:val="0"/>
              <w:divBdr>
                <w:top w:val="none" w:sz="0" w:space="0" w:color="auto"/>
                <w:left w:val="none" w:sz="0" w:space="0" w:color="auto"/>
                <w:bottom w:val="none" w:sz="0" w:space="0" w:color="auto"/>
                <w:right w:val="none" w:sz="0" w:space="0" w:color="auto"/>
              </w:divBdr>
              <w:divsChild>
                <w:div w:id="1711880827">
                  <w:marLeft w:val="0"/>
                  <w:marRight w:val="0"/>
                  <w:marTop w:val="0"/>
                  <w:marBottom w:val="0"/>
                  <w:divBdr>
                    <w:top w:val="none" w:sz="0" w:space="0" w:color="auto"/>
                    <w:left w:val="none" w:sz="0" w:space="0" w:color="auto"/>
                    <w:bottom w:val="none" w:sz="0" w:space="0" w:color="auto"/>
                    <w:right w:val="none" w:sz="0" w:space="0" w:color="auto"/>
                  </w:divBdr>
                  <w:divsChild>
                    <w:div w:id="1077746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0822973">
      <w:bodyDiv w:val="1"/>
      <w:marLeft w:val="0"/>
      <w:marRight w:val="0"/>
      <w:marTop w:val="0"/>
      <w:marBottom w:val="0"/>
      <w:divBdr>
        <w:top w:val="none" w:sz="0" w:space="0" w:color="auto"/>
        <w:left w:val="none" w:sz="0" w:space="0" w:color="auto"/>
        <w:bottom w:val="none" w:sz="0" w:space="0" w:color="auto"/>
        <w:right w:val="none" w:sz="0" w:space="0" w:color="auto"/>
      </w:divBdr>
    </w:div>
    <w:div w:id="1222864897">
      <w:bodyDiv w:val="1"/>
      <w:marLeft w:val="0"/>
      <w:marRight w:val="0"/>
      <w:marTop w:val="0"/>
      <w:marBottom w:val="0"/>
      <w:divBdr>
        <w:top w:val="none" w:sz="0" w:space="0" w:color="auto"/>
        <w:left w:val="none" w:sz="0" w:space="0" w:color="auto"/>
        <w:bottom w:val="none" w:sz="0" w:space="0" w:color="auto"/>
        <w:right w:val="none" w:sz="0" w:space="0" w:color="auto"/>
      </w:divBdr>
      <w:divsChild>
        <w:div w:id="1710910706">
          <w:marLeft w:val="0"/>
          <w:marRight w:val="0"/>
          <w:marTop w:val="0"/>
          <w:marBottom w:val="0"/>
          <w:divBdr>
            <w:top w:val="none" w:sz="0" w:space="0" w:color="auto"/>
            <w:left w:val="none" w:sz="0" w:space="0" w:color="auto"/>
            <w:bottom w:val="none" w:sz="0" w:space="0" w:color="auto"/>
            <w:right w:val="none" w:sz="0" w:space="0" w:color="auto"/>
          </w:divBdr>
          <w:divsChild>
            <w:div w:id="1847674871">
              <w:marLeft w:val="0"/>
              <w:marRight w:val="0"/>
              <w:marTop w:val="0"/>
              <w:marBottom w:val="0"/>
              <w:divBdr>
                <w:top w:val="none" w:sz="0" w:space="0" w:color="auto"/>
                <w:left w:val="none" w:sz="0" w:space="0" w:color="auto"/>
                <w:bottom w:val="none" w:sz="0" w:space="0" w:color="auto"/>
                <w:right w:val="none" w:sz="0" w:space="0" w:color="auto"/>
              </w:divBdr>
              <w:divsChild>
                <w:div w:id="1552882489">
                  <w:marLeft w:val="0"/>
                  <w:marRight w:val="0"/>
                  <w:marTop w:val="0"/>
                  <w:marBottom w:val="0"/>
                  <w:divBdr>
                    <w:top w:val="none" w:sz="0" w:space="0" w:color="auto"/>
                    <w:left w:val="none" w:sz="0" w:space="0" w:color="auto"/>
                    <w:bottom w:val="none" w:sz="0" w:space="0" w:color="auto"/>
                    <w:right w:val="none" w:sz="0" w:space="0" w:color="auto"/>
                  </w:divBdr>
                  <w:divsChild>
                    <w:div w:id="1275290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7491712">
      <w:bodyDiv w:val="1"/>
      <w:marLeft w:val="0"/>
      <w:marRight w:val="0"/>
      <w:marTop w:val="0"/>
      <w:marBottom w:val="0"/>
      <w:divBdr>
        <w:top w:val="none" w:sz="0" w:space="0" w:color="auto"/>
        <w:left w:val="none" w:sz="0" w:space="0" w:color="auto"/>
        <w:bottom w:val="none" w:sz="0" w:space="0" w:color="auto"/>
        <w:right w:val="none" w:sz="0" w:space="0" w:color="auto"/>
      </w:divBdr>
      <w:divsChild>
        <w:div w:id="1259406168">
          <w:marLeft w:val="0"/>
          <w:marRight w:val="0"/>
          <w:marTop w:val="0"/>
          <w:marBottom w:val="0"/>
          <w:divBdr>
            <w:top w:val="none" w:sz="0" w:space="0" w:color="auto"/>
            <w:left w:val="none" w:sz="0" w:space="0" w:color="auto"/>
            <w:bottom w:val="none" w:sz="0" w:space="0" w:color="auto"/>
            <w:right w:val="none" w:sz="0" w:space="0" w:color="auto"/>
          </w:divBdr>
          <w:divsChild>
            <w:div w:id="1615095063">
              <w:marLeft w:val="0"/>
              <w:marRight w:val="0"/>
              <w:marTop w:val="0"/>
              <w:marBottom w:val="0"/>
              <w:divBdr>
                <w:top w:val="none" w:sz="0" w:space="0" w:color="auto"/>
                <w:left w:val="none" w:sz="0" w:space="0" w:color="auto"/>
                <w:bottom w:val="none" w:sz="0" w:space="0" w:color="auto"/>
                <w:right w:val="none" w:sz="0" w:space="0" w:color="auto"/>
              </w:divBdr>
              <w:divsChild>
                <w:div w:id="1334331676">
                  <w:marLeft w:val="0"/>
                  <w:marRight w:val="0"/>
                  <w:marTop w:val="0"/>
                  <w:marBottom w:val="0"/>
                  <w:divBdr>
                    <w:top w:val="none" w:sz="0" w:space="0" w:color="auto"/>
                    <w:left w:val="none" w:sz="0" w:space="0" w:color="auto"/>
                    <w:bottom w:val="none" w:sz="0" w:space="0" w:color="auto"/>
                    <w:right w:val="none" w:sz="0" w:space="0" w:color="auto"/>
                  </w:divBdr>
                  <w:divsChild>
                    <w:div w:id="228806363">
                      <w:marLeft w:val="0"/>
                      <w:marRight w:val="0"/>
                      <w:marTop w:val="0"/>
                      <w:marBottom w:val="0"/>
                      <w:divBdr>
                        <w:top w:val="none" w:sz="0" w:space="0" w:color="auto"/>
                        <w:left w:val="none" w:sz="0" w:space="0" w:color="auto"/>
                        <w:bottom w:val="none" w:sz="0" w:space="0" w:color="auto"/>
                        <w:right w:val="none" w:sz="0" w:space="0" w:color="auto"/>
                      </w:divBdr>
                      <w:divsChild>
                        <w:div w:id="51850844">
                          <w:marLeft w:val="0"/>
                          <w:marRight w:val="0"/>
                          <w:marTop w:val="0"/>
                          <w:marBottom w:val="0"/>
                          <w:divBdr>
                            <w:top w:val="none" w:sz="0" w:space="0" w:color="auto"/>
                            <w:left w:val="none" w:sz="0" w:space="0" w:color="auto"/>
                            <w:bottom w:val="none" w:sz="0" w:space="0" w:color="auto"/>
                            <w:right w:val="none" w:sz="0" w:space="0" w:color="auto"/>
                          </w:divBdr>
                          <w:divsChild>
                            <w:div w:id="126974955">
                              <w:marLeft w:val="0"/>
                              <w:marRight w:val="0"/>
                              <w:marTop w:val="0"/>
                              <w:marBottom w:val="0"/>
                              <w:divBdr>
                                <w:top w:val="none" w:sz="0" w:space="0" w:color="auto"/>
                                <w:left w:val="none" w:sz="0" w:space="0" w:color="auto"/>
                                <w:bottom w:val="none" w:sz="0" w:space="0" w:color="auto"/>
                                <w:right w:val="none" w:sz="0" w:space="0" w:color="auto"/>
                              </w:divBdr>
                              <w:divsChild>
                                <w:div w:id="1419667340">
                                  <w:marLeft w:val="0"/>
                                  <w:marRight w:val="0"/>
                                  <w:marTop w:val="0"/>
                                  <w:marBottom w:val="0"/>
                                  <w:divBdr>
                                    <w:top w:val="none" w:sz="0" w:space="0" w:color="auto"/>
                                    <w:left w:val="none" w:sz="0" w:space="0" w:color="auto"/>
                                    <w:bottom w:val="none" w:sz="0" w:space="0" w:color="auto"/>
                                    <w:right w:val="none" w:sz="0" w:space="0" w:color="auto"/>
                                  </w:divBdr>
                                  <w:divsChild>
                                    <w:div w:id="692270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4797132">
      <w:bodyDiv w:val="1"/>
      <w:marLeft w:val="0"/>
      <w:marRight w:val="0"/>
      <w:marTop w:val="0"/>
      <w:marBottom w:val="0"/>
      <w:divBdr>
        <w:top w:val="none" w:sz="0" w:space="0" w:color="auto"/>
        <w:left w:val="none" w:sz="0" w:space="0" w:color="auto"/>
        <w:bottom w:val="none" w:sz="0" w:space="0" w:color="auto"/>
        <w:right w:val="none" w:sz="0" w:space="0" w:color="auto"/>
      </w:divBdr>
    </w:div>
    <w:div w:id="1298416616">
      <w:bodyDiv w:val="1"/>
      <w:marLeft w:val="0"/>
      <w:marRight w:val="0"/>
      <w:marTop w:val="0"/>
      <w:marBottom w:val="0"/>
      <w:divBdr>
        <w:top w:val="none" w:sz="0" w:space="0" w:color="auto"/>
        <w:left w:val="none" w:sz="0" w:space="0" w:color="auto"/>
        <w:bottom w:val="none" w:sz="0" w:space="0" w:color="auto"/>
        <w:right w:val="none" w:sz="0" w:space="0" w:color="auto"/>
      </w:divBdr>
      <w:divsChild>
        <w:div w:id="1991401512">
          <w:marLeft w:val="0"/>
          <w:marRight w:val="0"/>
          <w:marTop w:val="0"/>
          <w:marBottom w:val="0"/>
          <w:divBdr>
            <w:top w:val="none" w:sz="0" w:space="0" w:color="auto"/>
            <w:left w:val="none" w:sz="0" w:space="0" w:color="auto"/>
            <w:bottom w:val="none" w:sz="0" w:space="0" w:color="auto"/>
            <w:right w:val="none" w:sz="0" w:space="0" w:color="auto"/>
          </w:divBdr>
        </w:div>
        <w:div w:id="13774106">
          <w:marLeft w:val="0"/>
          <w:marRight w:val="0"/>
          <w:marTop w:val="0"/>
          <w:marBottom w:val="0"/>
          <w:divBdr>
            <w:top w:val="none" w:sz="0" w:space="0" w:color="auto"/>
            <w:left w:val="none" w:sz="0" w:space="0" w:color="auto"/>
            <w:bottom w:val="none" w:sz="0" w:space="0" w:color="auto"/>
            <w:right w:val="none" w:sz="0" w:space="0" w:color="auto"/>
          </w:divBdr>
        </w:div>
      </w:divsChild>
    </w:div>
    <w:div w:id="1313414819">
      <w:bodyDiv w:val="1"/>
      <w:marLeft w:val="0"/>
      <w:marRight w:val="0"/>
      <w:marTop w:val="0"/>
      <w:marBottom w:val="0"/>
      <w:divBdr>
        <w:top w:val="none" w:sz="0" w:space="0" w:color="auto"/>
        <w:left w:val="none" w:sz="0" w:space="0" w:color="auto"/>
        <w:bottom w:val="none" w:sz="0" w:space="0" w:color="auto"/>
        <w:right w:val="none" w:sz="0" w:space="0" w:color="auto"/>
      </w:divBdr>
    </w:div>
    <w:div w:id="1358585535">
      <w:bodyDiv w:val="1"/>
      <w:marLeft w:val="0"/>
      <w:marRight w:val="0"/>
      <w:marTop w:val="0"/>
      <w:marBottom w:val="0"/>
      <w:divBdr>
        <w:top w:val="none" w:sz="0" w:space="0" w:color="auto"/>
        <w:left w:val="none" w:sz="0" w:space="0" w:color="auto"/>
        <w:bottom w:val="none" w:sz="0" w:space="0" w:color="auto"/>
        <w:right w:val="none" w:sz="0" w:space="0" w:color="auto"/>
      </w:divBdr>
      <w:divsChild>
        <w:div w:id="1749305992">
          <w:marLeft w:val="0"/>
          <w:marRight w:val="0"/>
          <w:marTop w:val="0"/>
          <w:marBottom w:val="0"/>
          <w:divBdr>
            <w:top w:val="none" w:sz="0" w:space="0" w:color="auto"/>
            <w:left w:val="none" w:sz="0" w:space="0" w:color="auto"/>
            <w:bottom w:val="none" w:sz="0" w:space="0" w:color="auto"/>
            <w:right w:val="none" w:sz="0" w:space="0" w:color="auto"/>
          </w:divBdr>
          <w:divsChild>
            <w:div w:id="1144933414">
              <w:marLeft w:val="0"/>
              <w:marRight w:val="0"/>
              <w:marTop w:val="0"/>
              <w:marBottom w:val="0"/>
              <w:divBdr>
                <w:top w:val="none" w:sz="0" w:space="0" w:color="auto"/>
                <w:left w:val="none" w:sz="0" w:space="0" w:color="auto"/>
                <w:bottom w:val="none" w:sz="0" w:space="0" w:color="auto"/>
                <w:right w:val="none" w:sz="0" w:space="0" w:color="auto"/>
              </w:divBdr>
              <w:divsChild>
                <w:div w:id="353119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1902009">
      <w:bodyDiv w:val="1"/>
      <w:marLeft w:val="0"/>
      <w:marRight w:val="0"/>
      <w:marTop w:val="0"/>
      <w:marBottom w:val="0"/>
      <w:divBdr>
        <w:top w:val="none" w:sz="0" w:space="0" w:color="auto"/>
        <w:left w:val="none" w:sz="0" w:space="0" w:color="auto"/>
        <w:bottom w:val="none" w:sz="0" w:space="0" w:color="auto"/>
        <w:right w:val="none" w:sz="0" w:space="0" w:color="auto"/>
      </w:divBdr>
    </w:div>
    <w:div w:id="1443648728">
      <w:bodyDiv w:val="1"/>
      <w:marLeft w:val="0"/>
      <w:marRight w:val="0"/>
      <w:marTop w:val="0"/>
      <w:marBottom w:val="0"/>
      <w:divBdr>
        <w:top w:val="none" w:sz="0" w:space="0" w:color="auto"/>
        <w:left w:val="none" w:sz="0" w:space="0" w:color="auto"/>
        <w:bottom w:val="none" w:sz="0" w:space="0" w:color="auto"/>
        <w:right w:val="none" w:sz="0" w:space="0" w:color="auto"/>
      </w:divBdr>
    </w:div>
    <w:div w:id="1497527649">
      <w:bodyDiv w:val="1"/>
      <w:marLeft w:val="0"/>
      <w:marRight w:val="0"/>
      <w:marTop w:val="0"/>
      <w:marBottom w:val="0"/>
      <w:divBdr>
        <w:top w:val="none" w:sz="0" w:space="0" w:color="auto"/>
        <w:left w:val="none" w:sz="0" w:space="0" w:color="auto"/>
        <w:bottom w:val="none" w:sz="0" w:space="0" w:color="auto"/>
        <w:right w:val="none" w:sz="0" w:space="0" w:color="auto"/>
      </w:divBdr>
      <w:divsChild>
        <w:div w:id="2064719726">
          <w:marLeft w:val="0"/>
          <w:marRight w:val="0"/>
          <w:marTop w:val="0"/>
          <w:marBottom w:val="0"/>
          <w:divBdr>
            <w:top w:val="none" w:sz="0" w:space="0" w:color="auto"/>
            <w:left w:val="none" w:sz="0" w:space="0" w:color="auto"/>
            <w:bottom w:val="none" w:sz="0" w:space="0" w:color="auto"/>
            <w:right w:val="none" w:sz="0" w:space="0" w:color="auto"/>
          </w:divBdr>
          <w:divsChild>
            <w:div w:id="109663037">
              <w:marLeft w:val="0"/>
              <w:marRight w:val="0"/>
              <w:marTop w:val="0"/>
              <w:marBottom w:val="0"/>
              <w:divBdr>
                <w:top w:val="none" w:sz="0" w:space="0" w:color="auto"/>
                <w:left w:val="none" w:sz="0" w:space="0" w:color="auto"/>
                <w:bottom w:val="none" w:sz="0" w:space="0" w:color="auto"/>
                <w:right w:val="none" w:sz="0" w:space="0" w:color="auto"/>
              </w:divBdr>
              <w:divsChild>
                <w:div w:id="1890067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5418864">
      <w:bodyDiv w:val="1"/>
      <w:marLeft w:val="0"/>
      <w:marRight w:val="0"/>
      <w:marTop w:val="0"/>
      <w:marBottom w:val="0"/>
      <w:divBdr>
        <w:top w:val="none" w:sz="0" w:space="0" w:color="auto"/>
        <w:left w:val="none" w:sz="0" w:space="0" w:color="auto"/>
        <w:bottom w:val="none" w:sz="0" w:space="0" w:color="auto"/>
        <w:right w:val="none" w:sz="0" w:space="0" w:color="auto"/>
      </w:divBdr>
    </w:div>
    <w:div w:id="1534922774">
      <w:bodyDiv w:val="1"/>
      <w:marLeft w:val="0"/>
      <w:marRight w:val="0"/>
      <w:marTop w:val="0"/>
      <w:marBottom w:val="0"/>
      <w:divBdr>
        <w:top w:val="none" w:sz="0" w:space="0" w:color="auto"/>
        <w:left w:val="none" w:sz="0" w:space="0" w:color="auto"/>
        <w:bottom w:val="none" w:sz="0" w:space="0" w:color="auto"/>
        <w:right w:val="none" w:sz="0" w:space="0" w:color="auto"/>
      </w:divBdr>
    </w:div>
    <w:div w:id="1592661381">
      <w:bodyDiv w:val="1"/>
      <w:marLeft w:val="0"/>
      <w:marRight w:val="0"/>
      <w:marTop w:val="0"/>
      <w:marBottom w:val="0"/>
      <w:divBdr>
        <w:top w:val="none" w:sz="0" w:space="0" w:color="auto"/>
        <w:left w:val="none" w:sz="0" w:space="0" w:color="auto"/>
        <w:bottom w:val="none" w:sz="0" w:space="0" w:color="auto"/>
        <w:right w:val="none" w:sz="0" w:space="0" w:color="auto"/>
      </w:divBdr>
    </w:div>
    <w:div w:id="1618484391">
      <w:bodyDiv w:val="1"/>
      <w:marLeft w:val="0"/>
      <w:marRight w:val="0"/>
      <w:marTop w:val="0"/>
      <w:marBottom w:val="0"/>
      <w:divBdr>
        <w:top w:val="none" w:sz="0" w:space="0" w:color="auto"/>
        <w:left w:val="none" w:sz="0" w:space="0" w:color="auto"/>
        <w:bottom w:val="none" w:sz="0" w:space="0" w:color="auto"/>
        <w:right w:val="none" w:sz="0" w:space="0" w:color="auto"/>
      </w:divBdr>
      <w:divsChild>
        <w:div w:id="480076781">
          <w:marLeft w:val="0"/>
          <w:marRight w:val="0"/>
          <w:marTop w:val="0"/>
          <w:marBottom w:val="0"/>
          <w:divBdr>
            <w:top w:val="none" w:sz="0" w:space="0" w:color="auto"/>
            <w:left w:val="none" w:sz="0" w:space="0" w:color="auto"/>
            <w:bottom w:val="none" w:sz="0" w:space="0" w:color="auto"/>
            <w:right w:val="none" w:sz="0" w:space="0" w:color="auto"/>
          </w:divBdr>
          <w:divsChild>
            <w:div w:id="1790855858">
              <w:marLeft w:val="0"/>
              <w:marRight w:val="0"/>
              <w:marTop w:val="0"/>
              <w:marBottom w:val="0"/>
              <w:divBdr>
                <w:top w:val="none" w:sz="0" w:space="0" w:color="auto"/>
                <w:left w:val="none" w:sz="0" w:space="0" w:color="auto"/>
                <w:bottom w:val="none" w:sz="0" w:space="0" w:color="auto"/>
                <w:right w:val="none" w:sz="0" w:space="0" w:color="auto"/>
              </w:divBdr>
              <w:divsChild>
                <w:div w:id="613486102">
                  <w:marLeft w:val="0"/>
                  <w:marRight w:val="0"/>
                  <w:marTop w:val="0"/>
                  <w:marBottom w:val="0"/>
                  <w:divBdr>
                    <w:top w:val="none" w:sz="0" w:space="0" w:color="auto"/>
                    <w:left w:val="none" w:sz="0" w:space="0" w:color="auto"/>
                    <w:bottom w:val="none" w:sz="0" w:space="0" w:color="auto"/>
                    <w:right w:val="none" w:sz="0" w:space="0" w:color="auto"/>
                  </w:divBdr>
                  <w:divsChild>
                    <w:div w:id="1748381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9607890">
      <w:bodyDiv w:val="1"/>
      <w:marLeft w:val="0"/>
      <w:marRight w:val="0"/>
      <w:marTop w:val="0"/>
      <w:marBottom w:val="0"/>
      <w:divBdr>
        <w:top w:val="none" w:sz="0" w:space="0" w:color="auto"/>
        <w:left w:val="none" w:sz="0" w:space="0" w:color="auto"/>
        <w:bottom w:val="none" w:sz="0" w:space="0" w:color="auto"/>
        <w:right w:val="none" w:sz="0" w:space="0" w:color="auto"/>
      </w:divBdr>
      <w:divsChild>
        <w:div w:id="201137610">
          <w:marLeft w:val="0"/>
          <w:marRight w:val="0"/>
          <w:marTop w:val="0"/>
          <w:marBottom w:val="0"/>
          <w:divBdr>
            <w:top w:val="none" w:sz="0" w:space="0" w:color="auto"/>
            <w:left w:val="none" w:sz="0" w:space="0" w:color="auto"/>
            <w:bottom w:val="none" w:sz="0" w:space="0" w:color="auto"/>
            <w:right w:val="none" w:sz="0" w:space="0" w:color="auto"/>
          </w:divBdr>
          <w:divsChild>
            <w:div w:id="1167134661">
              <w:marLeft w:val="0"/>
              <w:marRight w:val="0"/>
              <w:marTop w:val="0"/>
              <w:marBottom w:val="0"/>
              <w:divBdr>
                <w:top w:val="none" w:sz="0" w:space="0" w:color="auto"/>
                <w:left w:val="none" w:sz="0" w:space="0" w:color="auto"/>
                <w:bottom w:val="none" w:sz="0" w:space="0" w:color="auto"/>
                <w:right w:val="none" w:sz="0" w:space="0" w:color="auto"/>
              </w:divBdr>
              <w:divsChild>
                <w:div w:id="268587085">
                  <w:marLeft w:val="0"/>
                  <w:marRight w:val="0"/>
                  <w:marTop w:val="0"/>
                  <w:marBottom w:val="0"/>
                  <w:divBdr>
                    <w:top w:val="none" w:sz="0" w:space="0" w:color="auto"/>
                    <w:left w:val="none" w:sz="0" w:space="0" w:color="auto"/>
                    <w:bottom w:val="none" w:sz="0" w:space="0" w:color="auto"/>
                    <w:right w:val="none" w:sz="0" w:space="0" w:color="auto"/>
                  </w:divBdr>
                  <w:divsChild>
                    <w:div w:id="18313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3095663">
      <w:bodyDiv w:val="1"/>
      <w:marLeft w:val="0"/>
      <w:marRight w:val="0"/>
      <w:marTop w:val="0"/>
      <w:marBottom w:val="0"/>
      <w:divBdr>
        <w:top w:val="none" w:sz="0" w:space="0" w:color="auto"/>
        <w:left w:val="none" w:sz="0" w:space="0" w:color="auto"/>
        <w:bottom w:val="none" w:sz="0" w:space="0" w:color="auto"/>
        <w:right w:val="none" w:sz="0" w:space="0" w:color="auto"/>
      </w:divBdr>
    </w:div>
    <w:div w:id="1633437106">
      <w:bodyDiv w:val="1"/>
      <w:marLeft w:val="0"/>
      <w:marRight w:val="0"/>
      <w:marTop w:val="0"/>
      <w:marBottom w:val="0"/>
      <w:divBdr>
        <w:top w:val="none" w:sz="0" w:space="0" w:color="auto"/>
        <w:left w:val="none" w:sz="0" w:space="0" w:color="auto"/>
        <w:bottom w:val="none" w:sz="0" w:space="0" w:color="auto"/>
        <w:right w:val="none" w:sz="0" w:space="0" w:color="auto"/>
      </w:divBdr>
    </w:div>
    <w:div w:id="1643150635">
      <w:bodyDiv w:val="1"/>
      <w:marLeft w:val="0"/>
      <w:marRight w:val="0"/>
      <w:marTop w:val="0"/>
      <w:marBottom w:val="0"/>
      <w:divBdr>
        <w:top w:val="none" w:sz="0" w:space="0" w:color="auto"/>
        <w:left w:val="none" w:sz="0" w:space="0" w:color="auto"/>
        <w:bottom w:val="none" w:sz="0" w:space="0" w:color="auto"/>
        <w:right w:val="none" w:sz="0" w:space="0" w:color="auto"/>
      </w:divBdr>
    </w:div>
    <w:div w:id="1643534331">
      <w:bodyDiv w:val="1"/>
      <w:marLeft w:val="0"/>
      <w:marRight w:val="0"/>
      <w:marTop w:val="0"/>
      <w:marBottom w:val="0"/>
      <w:divBdr>
        <w:top w:val="none" w:sz="0" w:space="0" w:color="auto"/>
        <w:left w:val="none" w:sz="0" w:space="0" w:color="auto"/>
        <w:bottom w:val="none" w:sz="0" w:space="0" w:color="auto"/>
        <w:right w:val="none" w:sz="0" w:space="0" w:color="auto"/>
      </w:divBdr>
    </w:div>
    <w:div w:id="1749227921">
      <w:bodyDiv w:val="1"/>
      <w:marLeft w:val="0"/>
      <w:marRight w:val="0"/>
      <w:marTop w:val="0"/>
      <w:marBottom w:val="0"/>
      <w:divBdr>
        <w:top w:val="none" w:sz="0" w:space="0" w:color="auto"/>
        <w:left w:val="none" w:sz="0" w:space="0" w:color="auto"/>
        <w:bottom w:val="none" w:sz="0" w:space="0" w:color="auto"/>
        <w:right w:val="none" w:sz="0" w:space="0" w:color="auto"/>
      </w:divBdr>
    </w:div>
    <w:div w:id="1752703970">
      <w:bodyDiv w:val="1"/>
      <w:marLeft w:val="0"/>
      <w:marRight w:val="0"/>
      <w:marTop w:val="0"/>
      <w:marBottom w:val="0"/>
      <w:divBdr>
        <w:top w:val="none" w:sz="0" w:space="0" w:color="auto"/>
        <w:left w:val="none" w:sz="0" w:space="0" w:color="auto"/>
        <w:bottom w:val="none" w:sz="0" w:space="0" w:color="auto"/>
        <w:right w:val="none" w:sz="0" w:space="0" w:color="auto"/>
      </w:divBdr>
    </w:div>
    <w:div w:id="1809086424">
      <w:bodyDiv w:val="1"/>
      <w:marLeft w:val="0"/>
      <w:marRight w:val="0"/>
      <w:marTop w:val="0"/>
      <w:marBottom w:val="0"/>
      <w:divBdr>
        <w:top w:val="none" w:sz="0" w:space="0" w:color="auto"/>
        <w:left w:val="none" w:sz="0" w:space="0" w:color="auto"/>
        <w:bottom w:val="none" w:sz="0" w:space="0" w:color="auto"/>
        <w:right w:val="none" w:sz="0" w:space="0" w:color="auto"/>
      </w:divBdr>
    </w:div>
    <w:div w:id="1880237964">
      <w:bodyDiv w:val="1"/>
      <w:marLeft w:val="0"/>
      <w:marRight w:val="0"/>
      <w:marTop w:val="0"/>
      <w:marBottom w:val="0"/>
      <w:divBdr>
        <w:top w:val="none" w:sz="0" w:space="0" w:color="auto"/>
        <w:left w:val="none" w:sz="0" w:space="0" w:color="auto"/>
        <w:bottom w:val="none" w:sz="0" w:space="0" w:color="auto"/>
        <w:right w:val="none" w:sz="0" w:space="0" w:color="auto"/>
      </w:divBdr>
    </w:div>
    <w:div w:id="1882862081">
      <w:bodyDiv w:val="1"/>
      <w:marLeft w:val="0"/>
      <w:marRight w:val="0"/>
      <w:marTop w:val="0"/>
      <w:marBottom w:val="0"/>
      <w:divBdr>
        <w:top w:val="none" w:sz="0" w:space="0" w:color="auto"/>
        <w:left w:val="none" w:sz="0" w:space="0" w:color="auto"/>
        <w:bottom w:val="none" w:sz="0" w:space="0" w:color="auto"/>
        <w:right w:val="none" w:sz="0" w:space="0" w:color="auto"/>
      </w:divBdr>
    </w:div>
    <w:div w:id="1892498406">
      <w:bodyDiv w:val="1"/>
      <w:marLeft w:val="0"/>
      <w:marRight w:val="0"/>
      <w:marTop w:val="0"/>
      <w:marBottom w:val="0"/>
      <w:divBdr>
        <w:top w:val="none" w:sz="0" w:space="0" w:color="auto"/>
        <w:left w:val="none" w:sz="0" w:space="0" w:color="auto"/>
        <w:bottom w:val="none" w:sz="0" w:space="0" w:color="auto"/>
        <w:right w:val="none" w:sz="0" w:space="0" w:color="auto"/>
      </w:divBdr>
      <w:divsChild>
        <w:div w:id="1104347699">
          <w:marLeft w:val="0"/>
          <w:marRight w:val="0"/>
          <w:marTop w:val="0"/>
          <w:marBottom w:val="0"/>
          <w:divBdr>
            <w:top w:val="none" w:sz="0" w:space="0" w:color="auto"/>
            <w:left w:val="none" w:sz="0" w:space="0" w:color="auto"/>
            <w:bottom w:val="none" w:sz="0" w:space="0" w:color="auto"/>
            <w:right w:val="none" w:sz="0" w:space="0" w:color="auto"/>
          </w:divBdr>
          <w:divsChild>
            <w:div w:id="1899168022">
              <w:marLeft w:val="0"/>
              <w:marRight w:val="0"/>
              <w:marTop w:val="0"/>
              <w:marBottom w:val="0"/>
              <w:divBdr>
                <w:top w:val="none" w:sz="0" w:space="0" w:color="auto"/>
                <w:left w:val="none" w:sz="0" w:space="0" w:color="auto"/>
                <w:bottom w:val="none" w:sz="0" w:space="0" w:color="auto"/>
                <w:right w:val="none" w:sz="0" w:space="0" w:color="auto"/>
              </w:divBdr>
              <w:divsChild>
                <w:div w:id="72823581">
                  <w:marLeft w:val="0"/>
                  <w:marRight w:val="0"/>
                  <w:marTop w:val="0"/>
                  <w:marBottom w:val="0"/>
                  <w:divBdr>
                    <w:top w:val="none" w:sz="0" w:space="0" w:color="auto"/>
                    <w:left w:val="none" w:sz="0" w:space="0" w:color="auto"/>
                    <w:bottom w:val="none" w:sz="0" w:space="0" w:color="auto"/>
                    <w:right w:val="none" w:sz="0" w:space="0" w:color="auto"/>
                  </w:divBdr>
                  <w:divsChild>
                    <w:div w:id="381250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4856319">
      <w:bodyDiv w:val="1"/>
      <w:marLeft w:val="0"/>
      <w:marRight w:val="0"/>
      <w:marTop w:val="0"/>
      <w:marBottom w:val="0"/>
      <w:divBdr>
        <w:top w:val="none" w:sz="0" w:space="0" w:color="auto"/>
        <w:left w:val="none" w:sz="0" w:space="0" w:color="auto"/>
        <w:bottom w:val="none" w:sz="0" w:space="0" w:color="auto"/>
        <w:right w:val="none" w:sz="0" w:space="0" w:color="auto"/>
      </w:divBdr>
    </w:div>
    <w:div w:id="1944723087">
      <w:bodyDiv w:val="1"/>
      <w:marLeft w:val="0"/>
      <w:marRight w:val="0"/>
      <w:marTop w:val="0"/>
      <w:marBottom w:val="0"/>
      <w:divBdr>
        <w:top w:val="none" w:sz="0" w:space="0" w:color="auto"/>
        <w:left w:val="none" w:sz="0" w:space="0" w:color="auto"/>
        <w:bottom w:val="none" w:sz="0" w:space="0" w:color="auto"/>
        <w:right w:val="none" w:sz="0" w:space="0" w:color="auto"/>
      </w:divBdr>
    </w:div>
    <w:div w:id="1989818643">
      <w:bodyDiv w:val="1"/>
      <w:marLeft w:val="0"/>
      <w:marRight w:val="0"/>
      <w:marTop w:val="0"/>
      <w:marBottom w:val="0"/>
      <w:divBdr>
        <w:top w:val="none" w:sz="0" w:space="0" w:color="auto"/>
        <w:left w:val="none" w:sz="0" w:space="0" w:color="auto"/>
        <w:bottom w:val="none" w:sz="0" w:space="0" w:color="auto"/>
        <w:right w:val="none" w:sz="0" w:space="0" w:color="auto"/>
      </w:divBdr>
      <w:divsChild>
        <w:div w:id="1311330646">
          <w:marLeft w:val="0"/>
          <w:marRight w:val="0"/>
          <w:marTop w:val="0"/>
          <w:marBottom w:val="160"/>
          <w:divBdr>
            <w:top w:val="none" w:sz="0" w:space="0" w:color="auto"/>
            <w:left w:val="none" w:sz="0" w:space="0" w:color="auto"/>
            <w:bottom w:val="none" w:sz="0" w:space="0" w:color="auto"/>
            <w:right w:val="none" w:sz="0" w:space="0" w:color="auto"/>
          </w:divBdr>
        </w:div>
        <w:div w:id="1890609120">
          <w:marLeft w:val="0"/>
          <w:marRight w:val="0"/>
          <w:marTop w:val="0"/>
          <w:marBottom w:val="160"/>
          <w:divBdr>
            <w:top w:val="none" w:sz="0" w:space="0" w:color="auto"/>
            <w:left w:val="none" w:sz="0" w:space="0" w:color="auto"/>
            <w:bottom w:val="none" w:sz="0" w:space="0" w:color="auto"/>
            <w:right w:val="none" w:sz="0" w:space="0" w:color="auto"/>
          </w:divBdr>
        </w:div>
        <w:div w:id="488903520">
          <w:marLeft w:val="0"/>
          <w:marRight w:val="0"/>
          <w:marTop w:val="0"/>
          <w:marBottom w:val="160"/>
          <w:divBdr>
            <w:top w:val="none" w:sz="0" w:space="0" w:color="auto"/>
            <w:left w:val="none" w:sz="0" w:space="0" w:color="auto"/>
            <w:bottom w:val="none" w:sz="0" w:space="0" w:color="auto"/>
            <w:right w:val="none" w:sz="0" w:space="0" w:color="auto"/>
          </w:divBdr>
        </w:div>
        <w:div w:id="1384793154">
          <w:marLeft w:val="0"/>
          <w:marRight w:val="0"/>
          <w:marTop w:val="0"/>
          <w:marBottom w:val="160"/>
          <w:divBdr>
            <w:top w:val="none" w:sz="0" w:space="0" w:color="auto"/>
            <w:left w:val="none" w:sz="0" w:space="0" w:color="auto"/>
            <w:bottom w:val="none" w:sz="0" w:space="0" w:color="auto"/>
            <w:right w:val="none" w:sz="0" w:space="0" w:color="auto"/>
          </w:divBdr>
        </w:div>
        <w:div w:id="801311628">
          <w:marLeft w:val="0"/>
          <w:marRight w:val="0"/>
          <w:marTop w:val="0"/>
          <w:marBottom w:val="160"/>
          <w:divBdr>
            <w:top w:val="none" w:sz="0" w:space="0" w:color="auto"/>
            <w:left w:val="none" w:sz="0" w:space="0" w:color="auto"/>
            <w:bottom w:val="none" w:sz="0" w:space="0" w:color="auto"/>
            <w:right w:val="none" w:sz="0" w:space="0" w:color="auto"/>
          </w:divBdr>
        </w:div>
        <w:div w:id="283733937">
          <w:marLeft w:val="0"/>
          <w:marRight w:val="0"/>
          <w:marTop w:val="0"/>
          <w:marBottom w:val="160"/>
          <w:divBdr>
            <w:top w:val="none" w:sz="0" w:space="0" w:color="auto"/>
            <w:left w:val="none" w:sz="0" w:space="0" w:color="auto"/>
            <w:bottom w:val="none" w:sz="0" w:space="0" w:color="auto"/>
            <w:right w:val="none" w:sz="0" w:space="0" w:color="auto"/>
          </w:divBdr>
        </w:div>
        <w:div w:id="198707481">
          <w:marLeft w:val="0"/>
          <w:marRight w:val="0"/>
          <w:marTop w:val="0"/>
          <w:marBottom w:val="160"/>
          <w:divBdr>
            <w:top w:val="none" w:sz="0" w:space="0" w:color="auto"/>
            <w:left w:val="none" w:sz="0" w:space="0" w:color="auto"/>
            <w:bottom w:val="none" w:sz="0" w:space="0" w:color="auto"/>
            <w:right w:val="none" w:sz="0" w:space="0" w:color="auto"/>
          </w:divBdr>
        </w:div>
        <w:div w:id="27729404">
          <w:marLeft w:val="0"/>
          <w:marRight w:val="0"/>
          <w:marTop w:val="0"/>
          <w:marBottom w:val="160"/>
          <w:divBdr>
            <w:top w:val="none" w:sz="0" w:space="0" w:color="auto"/>
            <w:left w:val="none" w:sz="0" w:space="0" w:color="auto"/>
            <w:bottom w:val="none" w:sz="0" w:space="0" w:color="auto"/>
            <w:right w:val="none" w:sz="0" w:space="0" w:color="auto"/>
          </w:divBdr>
        </w:div>
        <w:div w:id="1685134578">
          <w:marLeft w:val="0"/>
          <w:marRight w:val="0"/>
          <w:marTop w:val="0"/>
          <w:marBottom w:val="160"/>
          <w:divBdr>
            <w:top w:val="none" w:sz="0" w:space="0" w:color="auto"/>
            <w:left w:val="none" w:sz="0" w:space="0" w:color="auto"/>
            <w:bottom w:val="none" w:sz="0" w:space="0" w:color="auto"/>
            <w:right w:val="none" w:sz="0" w:space="0" w:color="auto"/>
          </w:divBdr>
        </w:div>
        <w:div w:id="61417871">
          <w:marLeft w:val="0"/>
          <w:marRight w:val="0"/>
          <w:marTop w:val="0"/>
          <w:marBottom w:val="160"/>
          <w:divBdr>
            <w:top w:val="none" w:sz="0" w:space="0" w:color="auto"/>
            <w:left w:val="none" w:sz="0" w:space="0" w:color="auto"/>
            <w:bottom w:val="none" w:sz="0" w:space="0" w:color="auto"/>
            <w:right w:val="none" w:sz="0" w:space="0" w:color="auto"/>
          </w:divBdr>
        </w:div>
      </w:divsChild>
    </w:div>
    <w:div w:id="2019694812">
      <w:bodyDiv w:val="1"/>
      <w:marLeft w:val="0"/>
      <w:marRight w:val="0"/>
      <w:marTop w:val="0"/>
      <w:marBottom w:val="0"/>
      <w:divBdr>
        <w:top w:val="none" w:sz="0" w:space="0" w:color="auto"/>
        <w:left w:val="none" w:sz="0" w:space="0" w:color="auto"/>
        <w:bottom w:val="none" w:sz="0" w:space="0" w:color="auto"/>
        <w:right w:val="none" w:sz="0" w:space="0" w:color="auto"/>
      </w:divBdr>
      <w:divsChild>
        <w:div w:id="955215748">
          <w:marLeft w:val="0"/>
          <w:marRight w:val="0"/>
          <w:marTop w:val="0"/>
          <w:marBottom w:val="0"/>
          <w:divBdr>
            <w:top w:val="none" w:sz="0" w:space="0" w:color="auto"/>
            <w:left w:val="none" w:sz="0" w:space="0" w:color="auto"/>
            <w:bottom w:val="none" w:sz="0" w:space="0" w:color="auto"/>
            <w:right w:val="none" w:sz="0" w:space="0" w:color="auto"/>
          </w:divBdr>
          <w:divsChild>
            <w:div w:id="720445494">
              <w:marLeft w:val="0"/>
              <w:marRight w:val="0"/>
              <w:marTop w:val="0"/>
              <w:marBottom w:val="0"/>
              <w:divBdr>
                <w:top w:val="none" w:sz="0" w:space="0" w:color="auto"/>
                <w:left w:val="none" w:sz="0" w:space="0" w:color="auto"/>
                <w:bottom w:val="none" w:sz="0" w:space="0" w:color="auto"/>
                <w:right w:val="none" w:sz="0" w:space="0" w:color="auto"/>
              </w:divBdr>
              <w:divsChild>
                <w:div w:id="643509329">
                  <w:marLeft w:val="0"/>
                  <w:marRight w:val="0"/>
                  <w:marTop w:val="0"/>
                  <w:marBottom w:val="0"/>
                  <w:divBdr>
                    <w:top w:val="none" w:sz="0" w:space="0" w:color="auto"/>
                    <w:left w:val="none" w:sz="0" w:space="0" w:color="auto"/>
                    <w:bottom w:val="none" w:sz="0" w:space="0" w:color="auto"/>
                    <w:right w:val="none" w:sz="0" w:space="0" w:color="auto"/>
                  </w:divBdr>
                  <w:divsChild>
                    <w:div w:id="1643076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4400367">
      <w:bodyDiv w:val="1"/>
      <w:marLeft w:val="0"/>
      <w:marRight w:val="0"/>
      <w:marTop w:val="0"/>
      <w:marBottom w:val="0"/>
      <w:divBdr>
        <w:top w:val="none" w:sz="0" w:space="0" w:color="auto"/>
        <w:left w:val="none" w:sz="0" w:space="0" w:color="auto"/>
        <w:bottom w:val="none" w:sz="0" w:space="0" w:color="auto"/>
        <w:right w:val="none" w:sz="0" w:space="0" w:color="auto"/>
      </w:divBdr>
    </w:div>
    <w:div w:id="2045205783">
      <w:bodyDiv w:val="1"/>
      <w:marLeft w:val="0"/>
      <w:marRight w:val="0"/>
      <w:marTop w:val="0"/>
      <w:marBottom w:val="0"/>
      <w:divBdr>
        <w:top w:val="none" w:sz="0" w:space="0" w:color="auto"/>
        <w:left w:val="none" w:sz="0" w:space="0" w:color="auto"/>
        <w:bottom w:val="none" w:sz="0" w:space="0" w:color="auto"/>
        <w:right w:val="none" w:sz="0" w:space="0" w:color="auto"/>
      </w:divBdr>
      <w:divsChild>
        <w:div w:id="401367307">
          <w:marLeft w:val="0"/>
          <w:marRight w:val="0"/>
          <w:marTop w:val="0"/>
          <w:marBottom w:val="0"/>
          <w:divBdr>
            <w:top w:val="none" w:sz="0" w:space="0" w:color="auto"/>
            <w:left w:val="none" w:sz="0" w:space="0" w:color="auto"/>
            <w:bottom w:val="none" w:sz="0" w:space="0" w:color="auto"/>
            <w:right w:val="none" w:sz="0" w:space="0" w:color="auto"/>
          </w:divBdr>
          <w:divsChild>
            <w:div w:id="57823592">
              <w:marLeft w:val="0"/>
              <w:marRight w:val="0"/>
              <w:marTop w:val="0"/>
              <w:marBottom w:val="0"/>
              <w:divBdr>
                <w:top w:val="none" w:sz="0" w:space="0" w:color="auto"/>
                <w:left w:val="none" w:sz="0" w:space="0" w:color="auto"/>
                <w:bottom w:val="none" w:sz="0" w:space="0" w:color="auto"/>
                <w:right w:val="none" w:sz="0" w:space="0" w:color="auto"/>
              </w:divBdr>
              <w:divsChild>
                <w:div w:id="1961449465">
                  <w:marLeft w:val="0"/>
                  <w:marRight w:val="0"/>
                  <w:marTop w:val="0"/>
                  <w:marBottom w:val="0"/>
                  <w:divBdr>
                    <w:top w:val="none" w:sz="0" w:space="0" w:color="auto"/>
                    <w:left w:val="none" w:sz="0" w:space="0" w:color="auto"/>
                    <w:bottom w:val="none" w:sz="0" w:space="0" w:color="auto"/>
                    <w:right w:val="none" w:sz="0" w:space="0" w:color="auto"/>
                  </w:divBdr>
                  <w:divsChild>
                    <w:div w:id="1308245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1846550">
      <w:bodyDiv w:val="1"/>
      <w:marLeft w:val="0"/>
      <w:marRight w:val="0"/>
      <w:marTop w:val="0"/>
      <w:marBottom w:val="0"/>
      <w:divBdr>
        <w:top w:val="none" w:sz="0" w:space="0" w:color="auto"/>
        <w:left w:val="none" w:sz="0" w:space="0" w:color="auto"/>
        <w:bottom w:val="none" w:sz="0" w:space="0" w:color="auto"/>
        <w:right w:val="none" w:sz="0" w:space="0" w:color="auto"/>
      </w:divBdr>
    </w:div>
    <w:div w:id="2094428398">
      <w:bodyDiv w:val="1"/>
      <w:marLeft w:val="0"/>
      <w:marRight w:val="0"/>
      <w:marTop w:val="0"/>
      <w:marBottom w:val="0"/>
      <w:divBdr>
        <w:top w:val="none" w:sz="0" w:space="0" w:color="auto"/>
        <w:left w:val="none" w:sz="0" w:space="0" w:color="auto"/>
        <w:bottom w:val="none" w:sz="0" w:space="0" w:color="auto"/>
        <w:right w:val="none" w:sz="0" w:space="0" w:color="auto"/>
      </w:divBdr>
    </w:div>
    <w:div w:id="2108111076">
      <w:bodyDiv w:val="1"/>
      <w:marLeft w:val="0"/>
      <w:marRight w:val="0"/>
      <w:marTop w:val="0"/>
      <w:marBottom w:val="0"/>
      <w:divBdr>
        <w:top w:val="none" w:sz="0" w:space="0" w:color="auto"/>
        <w:left w:val="none" w:sz="0" w:space="0" w:color="auto"/>
        <w:bottom w:val="none" w:sz="0" w:space="0" w:color="auto"/>
        <w:right w:val="none" w:sz="0" w:space="0" w:color="auto"/>
      </w:divBdr>
      <w:divsChild>
        <w:div w:id="1829250804">
          <w:marLeft w:val="0"/>
          <w:marRight w:val="0"/>
          <w:marTop w:val="0"/>
          <w:marBottom w:val="0"/>
          <w:divBdr>
            <w:top w:val="none" w:sz="0" w:space="0" w:color="auto"/>
            <w:left w:val="none" w:sz="0" w:space="0" w:color="auto"/>
            <w:bottom w:val="none" w:sz="0" w:space="0" w:color="auto"/>
            <w:right w:val="none" w:sz="0" w:space="0" w:color="auto"/>
          </w:divBdr>
          <w:divsChild>
            <w:div w:id="1664356209">
              <w:marLeft w:val="0"/>
              <w:marRight w:val="0"/>
              <w:marTop w:val="0"/>
              <w:marBottom w:val="0"/>
              <w:divBdr>
                <w:top w:val="none" w:sz="0" w:space="0" w:color="auto"/>
                <w:left w:val="none" w:sz="0" w:space="0" w:color="auto"/>
                <w:bottom w:val="none" w:sz="0" w:space="0" w:color="auto"/>
                <w:right w:val="none" w:sz="0" w:space="0" w:color="auto"/>
              </w:divBdr>
              <w:divsChild>
                <w:div w:id="582253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4866390">
      <w:bodyDiv w:val="1"/>
      <w:marLeft w:val="0"/>
      <w:marRight w:val="0"/>
      <w:marTop w:val="0"/>
      <w:marBottom w:val="0"/>
      <w:divBdr>
        <w:top w:val="none" w:sz="0" w:space="0" w:color="auto"/>
        <w:left w:val="none" w:sz="0" w:space="0" w:color="auto"/>
        <w:bottom w:val="none" w:sz="0" w:space="0" w:color="auto"/>
        <w:right w:val="none" w:sz="0" w:space="0" w:color="auto"/>
      </w:divBdr>
      <w:divsChild>
        <w:div w:id="1408188307">
          <w:marLeft w:val="0"/>
          <w:marRight w:val="0"/>
          <w:marTop w:val="0"/>
          <w:marBottom w:val="0"/>
          <w:divBdr>
            <w:top w:val="none" w:sz="0" w:space="0" w:color="auto"/>
            <w:left w:val="none" w:sz="0" w:space="0" w:color="auto"/>
            <w:bottom w:val="none" w:sz="0" w:space="0" w:color="auto"/>
            <w:right w:val="none" w:sz="0" w:space="0" w:color="auto"/>
          </w:divBdr>
          <w:divsChild>
            <w:div w:id="558322836">
              <w:marLeft w:val="0"/>
              <w:marRight w:val="0"/>
              <w:marTop w:val="0"/>
              <w:marBottom w:val="0"/>
              <w:divBdr>
                <w:top w:val="none" w:sz="0" w:space="0" w:color="auto"/>
                <w:left w:val="none" w:sz="0" w:space="0" w:color="auto"/>
                <w:bottom w:val="none" w:sz="0" w:space="0" w:color="auto"/>
                <w:right w:val="none" w:sz="0" w:space="0" w:color="auto"/>
              </w:divBdr>
              <w:divsChild>
                <w:div w:id="1594046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2.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710F44-C297-CA49-ACAD-260922A214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14</Pages>
  <Words>3031</Words>
  <Characters>17277</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Microsoft Office User</cp:lastModifiedBy>
  <cp:revision>4</cp:revision>
  <cp:lastPrinted>2025-05-09T18:13:00Z</cp:lastPrinted>
  <dcterms:created xsi:type="dcterms:W3CDTF">2025-05-09T20:39:00Z</dcterms:created>
  <dcterms:modified xsi:type="dcterms:W3CDTF">2025-05-09T20:43:00Z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