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7E6E6" w:themeColor="background2"/>
  <w:body>
    <w:p w14:paraId="0F27CAC0" w14:textId="1126FBEC" w:rsidR="00814B4E" w:rsidRPr="00C970F6" w:rsidRDefault="00814B4E" w:rsidP="00814B4E">
      <w:pPr>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جامعة ميدأوشن</w:t>
      </w:r>
    </w:p>
    <w:p w14:paraId="0499E7AB" w14:textId="77777777" w:rsidR="00814B4E" w:rsidRPr="00C970F6" w:rsidRDefault="00814B4E" w:rsidP="00814B4E">
      <w:pPr>
        <w:ind w:right="270"/>
        <w:rPr>
          <w:rFonts w:asciiTheme="minorBidi" w:hAnsiTheme="minorBidi"/>
          <w:b/>
          <w:bCs/>
          <w:color w:val="000000" w:themeColor="text1"/>
          <w:sz w:val="44"/>
          <w:szCs w:val="44"/>
        </w:rPr>
      </w:pPr>
    </w:p>
    <w:p w14:paraId="1F593C47" w14:textId="77777777" w:rsidR="00814B4E" w:rsidRPr="00C970F6" w:rsidRDefault="00814B4E" w:rsidP="00814B4E">
      <w:pPr>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كلية الإدارة</w:t>
      </w:r>
    </w:p>
    <w:p w14:paraId="3D6A2943" w14:textId="77777777" w:rsidR="00814B4E" w:rsidRPr="00C970F6" w:rsidRDefault="00814B4E" w:rsidP="00814B4E">
      <w:pPr>
        <w:ind w:left="-630" w:right="270"/>
        <w:rPr>
          <w:rFonts w:asciiTheme="minorBidi" w:hAnsiTheme="minorBidi"/>
          <w:b/>
          <w:bCs/>
          <w:color w:val="000000" w:themeColor="text1"/>
          <w:sz w:val="44"/>
          <w:szCs w:val="44"/>
        </w:rPr>
      </w:pPr>
    </w:p>
    <w:p w14:paraId="2CBDD565" w14:textId="216EC641" w:rsidR="00814B4E" w:rsidRPr="00C970F6" w:rsidRDefault="00814B4E" w:rsidP="00814B4E">
      <w:pPr>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قسم /</w:t>
      </w:r>
      <w:r>
        <w:rPr>
          <w:rFonts w:asciiTheme="minorBidi" w:hAnsiTheme="minorBidi" w:hint="cs"/>
          <w:b/>
          <w:bCs/>
          <w:color w:val="000000" w:themeColor="text1"/>
          <w:sz w:val="44"/>
          <w:szCs w:val="44"/>
          <w:rtl/>
        </w:rPr>
        <w:t xml:space="preserve"> ال</w:t>
      </w:r>
      <w:r w:rsidRPr="00C970F6">
        <w:rPr>
          <w:rFonts w:asciiTheme="minorBidi" w:hAnsiTheme="minorBidi" w:hint="cs"/>
          <w:b/>
          <w:bCs/>
          <w:color w:val="000000" w:themeColor="text1"/>
          <w:sz w:val="44"/>
          <w:szCs w:val="44"/>
          <w:rtl/>
        </w:rPr>
        <w:t>موارد بشرية</w:t>
      </w:r>
    </w:p>
    <w:p w14:paraId="09B0464E" w14:textId="77777777" w:rsidR="00814B4E" w:rsidRPr="00C970F6" w:rsidRDefault="00814B4E" w:rsidP="00814B4E">
      <w:pPr>
        <w:ind w:left="-630" w:right="270"/>
        <w:rPr>
          <w:rFonts w:asciiTheme="minorBidi" w:hAnsiTheme="minorBidi"/>
          <w:b/>
          <w:bCs/>
          <w:color w:val="000000" w:themeColor="text1"/>
          <w:sz w:val="44"/>
          <w:szCs w:val="44"/>
        </w:rPr>
      </w:pPr>
    </w:p>
    <w:p w14:paraId="4A85E42B" w14:textId="046F9CED" w:rsidR="00814B4E" w:rsidRPr="00C970F6" w:rsidRDefault="00814B4E" w:rsidP="00814B4E">
      <w:pPr>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عنوان البحث</w:t>
      </w:r>
      <w:r w:rsidR="006873C9">
        <w:rPr>
          <w:rFonts w:asciiTheme="minorBidi" w:hAnsiTheme="minorBidi" w:hint="cs"/>
          <w:b/>
          <w:bCs/>
          <w:color w:val="000000" w:themeColor="text1"/>
          <w:sz w:val="44"/>
          <w:szCs w:val="44"/>
          <w:rtl/>
        </w:rPr>
        <w:t>:</w:t>
      </w:r>
    </w:p>
    <w:p w14:paraId="48ED66EA" w14:textId="1EE4AB0C" w:rsidR="00814B4E" w:rsidRPr="006873C9" w:rsidRDefault="006873C9" w:rsidP="0076566A">
      <w:pPr>
        <w:jc w:val="both"/>
        <w:rPr>
          <w:rFonts w:asciiTheme="minorBidi" w:hAnsiTheme="minorBidi"/>
          <w:b/>
          <w:bCs/>
          <w:color w:val="000000" w:themeColor="text1"/>
          <w:sz w:val="44"/>
          <w:szCs w:val="44"/>
        </w:rPr>
      </w:pPr>
      <w:r>
        <w:rPr>
          <w:rFonts w:hint="cs"/>
          <w:b/>
          <w:bCs/>
          <w:sz w:val="52"/>
          <w:szCs w:val="52"/>
          <w:rtl/>
        </w:rPr>
        <w:t xml:space="preserve">  </w:t>
      </w:r>
      <w:r w:rsidR="0076566A">
        <w:rPr>
          <w:rFonts w:hint="cs"/>
          <w:b/>
          <w:bCs/>
          <w:sz w:val="52"/>
          <w:szCs w:val="52"/>
          <w:rtl/>
        </w:rPr>
        <w:t xml:space="preserve">اثر الممارسات الحديثة على </w:t>
      </w:r>
      <w:r w:rsidRPr="00E95B73">
        <w:rPr>
          <w:b/>
          <w:bCs/>
          <w:sz w:val="52"/>
          <w:szCs w:val="52"/>
          <w:rtl/>
        </w:rPr>
        <w:t xml:space="preserve">الموارد البشرية </w:t>
      </w:r>
    </w:p>
    <w:p w14:paraId="5691FAA5" w14:textId="355B1B9F" w:rsidR="00814B4E" w:rsidRPr="00C970F6" w:rsidRDefault="00814B4E" w:rsidP="00814B4E">
      <w:pPr>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 xml:space="preserve">إعداد </w:t>
      </w:r>
      <w:r w:rsidR="0076566A">
        <w:rPr>
          <w:rFonts w:asciiTheme="minorBidi" w:hAnsiTheme="minorBidi" w:hint="cs"/>
          <w:b/>
          <w:bCs/>
          <w:color w:val="000000" w:themeColor="text1"/>
          <w:sz w:val="44"/>
          <w:szCs w:val="44"/>
          <w:rtl/>
        </w:rPr>
        <w:t>الطالبة</w:t>
      </w:r>
      <w:r w:rsidRPr="00C970F6">
        <w:rPr>
          <w:rFonts w:asciiTheme="minorBidi" w:hAnsiTheme="minorBidi"/>
          <w:b/>
          <w:bCs/>
          <w:color w:val="000000" w:themeColor="text1"/>
          <w:sz w:val="44"/>
          <w:szCs w:val="44"/>
        </w:rPr>
        <w:t>/</w:t>
      </w:r>
    </w:p>
    <w:p w14:paraId="50AA11A1" w14:textId="36036CF6" w:rsidR="00814B4E" w:rsidRPr="00C970F6" w:rsidRDefault="0076566A" w:rsidP="00814B4E">
      <w:pPr>
        <w:ind w:left="-630" w:right="270"/>
        <w:rPr>
          <w:rFonts w:asciiTheme="minorBidi" w:hAnsiTheme="minorBidi"/>
          <w:b/>
          <w:bCs/>
          <w:color w:val="000000" w:themeColor="text1"/>
          <w:sz w:val="44"/>
          <w:szCs w:val="44"/>
        </w:rPr>
      </w:pPr>
      <w:r>
        <w:rPr>
          <w:rFonts w:asciiTheme="minorBidi" w:hAnsiTheme="minorBidi" w:hint="cs"/>
          <w:b/>
          <w:bCs/>
          <w:color w:val="000000" w:themeColor="text1"/>
          <w:sz w:val="44"/>
          <w:szCs w:val="44"/>
          <w:rtl/>
        </w:rPr>
        <w:t>إ</w:t>
      </w:r>
      <w:r w:rsidR="006873C9">
        <w:rPr>
          <w:rFonts w:asciiTheme="minorBidi" w:hAnsiTheme="minorBidi" w:hint="cs"/>
          <w:b/>
          <w:bCs/>
          <w:color w:val="000000" w:themeColor="text1"/>
          <w:sz w:val="44"/>
          <w:szCs w:val="44"/>
          <w:rtl/>
        </w:rPr>
        <w:t>يمان عبدالعزيز المرشود</w:t>
      </w:r>
    </w:p>
    <w:p w14:paraId="277324B5" w14:textId="77777777" w:rsidR="00814B4E" w:rsidRPr="00C970F6" w:rsidRDefault="00814B4E" w:rsidP="00814B4E">
      <w:pPr>
        <w:ind w:right="270"/>
        <w:rPr>
          <w:rFonts w:asciiTheme="minorBidi" w:hAnsiTheme="minorBidi"/>
          <w:b/>
          <w:bCs/>
          <w:color w:val="000000" w:themeColor="text1"/>
          <w:sz w:val="44"/>
          <w:szCs w:val="44"/>
        </w:rPr>
      </w:pPr>
    </w:p>
    <w:p w14:paraId="0753F7B8" w14:textId="77777777" w:rsidR="00814B4E" w:rsidRDefault="00814B4E" w:rsidP="00814B4E">
      <w:pPr>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إشراف</w:t>
      </w:r>
      <w:r w:rsidRPr="00C970F6">
        <w:rPr>
          <w:rFonts w:asciiTheme="minorBidi" w:hAnsiTheme="minorBidi"/>
          <w:b/>
          <w:bCs/>
          <w:color w:val="000000" w:themeColor="text1"/>
          <w:sz w:val="44"/>
          <w:szCs w:val="44"/>
        </w:rPr>
        <w:t>/</w:t>
      </w:r>
    </w:p>
    <w:p w14:paraId="3B52F7A8" w14:textId="3621CCA4" w:rsidR="00814B4E" w:rsidRPr="00A30C56" w:rsidRDefault="006873C9" w:rsidP="00814B4E">
      <w:pPr>
        <w:tabs>
          <w:tab w:val="left" w:pos="9360"/>
        </w:tabs>
        <w:ind w:left="-360"/>
        <w:rPr>
          <w:rFonts w:asciiTheme="minorBidi" w:hAnsiTheme="minorBidi"/>
          <w:b/>
          <w:bCs/>
          <w:sz w:val="44"/>
          <w:szCs w:val="44"/>
        </w:rPr>
      </w:pPr>
      <w:r w:rsidRPr="00A30C56">
        <w:rPr>
          <w:rFonts w:asciiTheme="minorBidi" w:hAnsiTheme="minorBidi" w:hint="cs"/>
          <w:b/>
          <w:bCs/>
          <w:sz w:val="44"/>
          <w:szCs w:val="44"/>
          <w:rtl/>
        </w:rPr>
        <w:t xml:space="preserve">د. </w:t>
      </w:r>
      <w:r w:rsidR="0076566A">
        <w:rPr>
          <w:rFonts w:asciiTheme="minorBidi" w:hAnsiTheme="minorBidi" w:hint="cs"/>
          <w:b/>
          <w:bCs/>
          <w:sz w:val="44"/>
          <w:szCs w:val="44"/>
          <w:rtl/>
        </w:rPr>
        <w:t xml:space="preserve"> ا</w:t>
      </w:r>
      <w:r w:rsidRPr="00A30C56">
        <w:rPr>
          <w:rFonts w:asciiTheme="minorBidi" w:hAnsiTheme="minorBidi" w:hint="cs"/>
          <w:b/>
          <w:bCs/>
          <w:sz w:val="44"/>
          <w:szCs w:val="44"/>
          <w:rtl/>
        </w:rPr>
        <w:t>سماء</w:t>
      </w:r>
      <w:r w:rsidR="00814B4E" w:rsidRPr="00A30C56">
        <w:rPr>
          <w:rFonts w:asciiTheme="minorBidi" w:hAnsiTheme="minorBidi" w:hint="cs"/>
          <w:b/>
          <w:bCs/>
          <w:sz w:val="44"/>
          <w:szCs w:val="44"/>
          <w:rtl/>
        </w:rPr>
        <w:t xml:space="preserve"> أبو عنزة</w:t>
      </w:r>
    </w:p>
    <w:p w14:paraId="78F3A924" w14:textId="77777777" w:rsidR="00814B4E" w:rsidRDefault="00814B4E" w:rsidP="00814B4E">
      <w:pPr>
        <w:ind w:right="270"/>
        <w:rPr>
          <w:rFonts w:asciiTheme="minorBidi" w:hAnsiTheme="minorBidi"/>
          <w:b/>
          <w:bCs/>
          <w:color w:val="000000" w:themeColor="text1"/>
          <w:sz w:val="44"/>
          <w:szCs w:val="44"/>
          <w:rtl/>
        </w:rPr>
      </w:pPr>
    </w:p>
    <w:p w14:paraId="36ACC45D" w14:textId="77777777" w:rsidR="00814B4E" w:rsidRPr="00C970F6" w:rsidRDefault="00814B4E" w:rsidP="00814B4E">
      <w:pPr>
        <w:ind w:right="270"/>
        <w:rPr>
          <w:rFonts w:asciiTheme="minorBidi" w:hAnsiTheme="minorBidi"/>
          <w:b/>
          <w:bCs/>
          <w:color w:val="000000" w:themeColor="text1"/>
          <w:sz w:val="44"/>
          <w:szCs w:val="44"/>
        </w:rPr>
      </w:pPr>
    </w:p>
    <w:p w14:paraId="7A60AEFC" w14:textId="3DBE50E2" w:rsidR="00814B4E" w:rsidRPr="00C970F6" w:rsidRDefault="00814B4E" w:rsidP="00814B4E">
      <w:pPr>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العام الدراسي</w:t>
      </w:r>
      <w:r>
        <w:rPr>
          <w:rFonts w:asciiTheme="minorBidi" w:hAnsiTheme="minorBidi" w:hint="cs"/>
          <w:b/>
          <w:bCs/>
          <w:color w:val="000000" w:themeColor="text1"/>
          <w:sz w:val="44"/>
          <w:szCs w:val="44"/>
          <w:rtl/>
        </w:rPr>
        <w:t>: 2024</w:t>
      </w:r>
    </w:p>
    <w:p w14:paraId="4A40DCC3" w14:textId="77777777" w:rsidR="005403D5" w:rsidRPr="006763E9" w:rsidRDefault="005403D5" w:rsidP="005403D5">
      <w:pPr>
        <w:spacing w:line="276" w:lineRule="auto"/>
        <w:rPr>
          <w:b/>
          <w:bCs/>
          <w:sz w:val="32"/>
          <w:szCs w:val="32"/>
          <w:rtl/>
        </w:rPr>
      </w:pPr>
    </w:p>
    <w:p w14:paraId="503122BD" w14:textId="4BB97E4E" w:rsidR="00814B4E" w:rsidRPr="006763E9" w:rsidRDefault="00814B4E" w:rsidP="00814B4E">
      <w:pPr>
        <w:spacing w:line="276" w:lineRule="auto"/>
        <w:rPr>
          <w:b/>
          <w:bCs/>
          <w:sz w:val="32"/>
          <w:szCs w:val="32"/>
          <w:rtl/>
        </w:rPr>
      </w:pPr>
      <w:r>
        <w:rPr>
          <w:rFonts w:hint="cs"/>
          <w:b/>
          <w:bCs/>
          <w:sz w:val="32"/>
          <w:szCs w:val="32"/>
          <w:rtl/>
        </w:rPr>
        <w:t>الفهرس:</w:t>
      </w:r>
    </w:p>
    <w:p w14:paraId="2F50996D" w14:textId="77777777" w:rsidR="00814B4E" w:rsidRPr="00E95B73" w:rsidRDefault="00814B4E" w:rsidP="00814B4E">
      <w:pPr>
        <w:numPr>
          <w:ilvl w:val="0"/>
          <w:numId w:val="10"/>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مقدمة عامة عن إدارة الموارد البشرية</w:t>
      </w:r>
      <w:r w:rsidRPr="00E95B73">
        <w:rPr>
          <w:rFonts w:asciiTheme="majorBidi" w:hAnsiTheme="majorBidi" w:cstheme="majorBidi"/>
          <w:b/>
          <w:bCs/>
          <w:sz w:val="32"/>
          <w:szCs w:val="32"/>
        </w:rPr>
        <w:t>:</w:t>
      </w:r>
    </w:p>
    <w:p w14:paraId="421AAAE3" w14:textId="77777777" w:rsidR="00814B4E" w:rsidRPr="00E95B73" w:rsidRDefault="00814B4E" w:rsidP="00814B4E">
      <w:pPr>
        <w:numPr>
          <w:ilvl w:val="1"/>
          <w:numId w:val="10"/>
        </w:numPr>
        <w:spacing w:line="276" w:lineRule="auto"/>
        <w:rPr>
          <w:rFonts w:asciiTheme="majorBidi" w:hAnsiTheme="majorBidi" w:cstheme="majorBidi"/>
          <w:sz w:val="32"/>
          <w:szCs w:val="32"/>
        </w:rPr>
      </w:pPr>
      <w:r w:rsidRPr="00E95B73">
        <w:rPr>
          <w:rFonts w:asciiTheme="majorBidi" w:hAnsiTheme="majorBidi" w:cstheme="majorBidi"/>
          <w:sz w:val="32"/>
          <w:szCs w:val="32"/>
          <w:rtl/>
        </w:rPr>
        <w:lastRenderedPageBreak/>
        <w:t>تعريف الموارد البشرية</w:t>
      </w:r>
      <w:r w:rsidRPr="00E95B73">
        <w:rPr>
          <w:rFonts w:asciiTheme="majorBidi" w:hAnsiTheme="majorBidi" w:cstheme="majorBidi"/>
          <w:sz w:val="32"/>
          <w:szCs w:val="32"/>
        </w:rPr>
        <w:t>.</w:t>
      </w:r>
    </w:p>
    <w:p w14:paraId="141A9A76" w14:textId="77777777" w:rsidR="00814B4E" w:rsidRPr="00E95B73" w:rsidRDefault="00814B4E" w:rsidP="00814B4E">
      <w:pPr>
        <w:numPr>
          <w:ilvl w:val="1"/>
          <w:numId w:val="10"/>
        </w:numPr>
        <w:spacing w:line="276" w:lineRule="auto"/>
        <w:rPr>
          <w:rFonts w:asciiTheme="majorBidi" w:hAnsiTheme="majorBidi" w:cstheme="majorBidi"/>
          <w:sz w:val="32"/>
          <w:szCs w:val="32"/>
        </w:rPr>
      </w:pPr>
      <w:r w:rsidRPr="00E95B73">
        <w:rPr>
          <w:rFonts w:asciiTheme="majorBidi" w:hAnsiTheme="majorBidi" w:cstheme="majorBidi"/>
          <w:sz w:val="32"/>
          <w:szCs w:val="32"/>
          <w:rtl/>
        </w:rPr>
        <w:t>أهمية إدارة الموارد البشرية في الشركات</w:t>
      </w:r>
      <w:r w:rsidRPr="00E95B73">
        <w:rPr>
          <w:rFonts w:asciiTheme="majorBidi" w:hAnsiTheme="majorBidi" w:cstheme="majorBidi"/>
          <w:sz w:val="32"/>
          <w:szCs w:val="32"/>
        </w:rPr>
        <w:t>.</w:t>
      </w:r>
    </w:p>
    <w:p w14:paraId="5BA46C18" w14:textId="77777777" w:rsidR="00814B4E" w:rsidRPr="00E95B73" w:rsidRDefault="00814B4E" w:rsidP="00814B4E">
      <w:pPr>
        <w:numPr>
          <w:ilvl w:val="1"/>
          <w:numId w:val="10"/>
        </w:numPr>
        <w:spacing w:line="276" w:lineRule="auto"/>
        <w:rPr>
          <w:rFonts w:asciiTheme="majorBidi" w:hAnsiTheme="majorBidi" w:cstheme="majorBidi"/>
          <w:sz w:val="32"/>
          <w:szCs w:val="32"/>
        </w:rPr>
      </w:pPr>
      <w:r w:rsidRPr="00E95B73">
        <w:rPr>
          <w:rFonts w:asciiTheme="majorBidi" w:hAnsiTheme="majorBidi" w:cstheme="majorBidi"/>
          <w:sz w:val="32"/>
          <w:szCs w:val="32"/>
          <w:rtl/>
        </w:rPr>
        <w:t>تطور مفهوم إدارة الموارد البشرية عبر الزمن</w:t>
      </w:r>
      <w:r w:rsidRPr="00E95B73">
        <w:rPr>
          <w:rFonts w:asciiTheme="majorBidi" w:hAnsiTheme="majorBidi" w:cstheme="majorBidi"/>
          <w:sz w:val="32"/>
          <w:szCs w:val="32"/>
        </w:rPr>
        <w:t>.</w:t>
      </w:r>
    </w:p>
    <w:p w14:paraId="4DD3BCA5" w14:textId="77777777" w:rsidR="00814B4E" w:rsidRPr="00E95B73" w:rsidRDefault="00814B4E" w:rsidP="00814B4E">
      <w:pPr>
        <w:numPr>
          <w:ilvl w:val="0"/>
          <w:numId w:val="10"/>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أهداف إدارة الموارد البشرية</w:t>
      </w:r>
      <w:r w:rsidRPr="00E95B73">
        <w:rPr>
          <w:rFonts w:asciiTheme="majorBidi" w:hAnsiTheme="majorBidi" w:cstheme="majorBidi"/>
          <w:b/>
          <w:bCs/>
          <w:sz w:val="32"/>
          <w:szCs w:val="32"/>
        </w:rPr>
        <w:t>:</w:t>
      </w:r>
    </w:p>
    <w:p w14:paraId="4EF8DD4F" w14:textId="77777777" w:rsidR="00814B4E" w:rsidRPr="00E95B73" w:rsidRDefault="00814B4E" w:rsidP="00814B4E">
      <w:pPr>
        <w:numPr>
          <w:ilvl w:val="1"/>
          <w:numId w:val="10"/>
        </w:numPr>
        <w:spacing w:line="276" w:lineRule="auto"/>
        <w:rPr>
          <w:rFonts w:asciiTheme="majorBidi" w:hAnsiTheme="majorBidi" w:cstheme="majorBidi"/>
          <w:sz w:val="32"/>
          <w:szCs w:val="32"/>
        </w:rPr>
      </w:pPr>
      <w:r w:rsidRPr="00E95B73">
        <w:rPr>
          <w:rFonts w:asciiTheme="majorBidi" w:hAnsiTheme="majorBidi" w:cstheme="majorBidi"/>
          <w:sz w:val="32"/>
          <w:szCs w:val="32"/>
          <w:rtl/>
        </w:rPr>
        <w:t>توضيح الأهداف الاستراتيجية</w:t>
      </w:r>
      <w:r w:rsidRPr="00E95B73">
        <w:rPr>
          <w:rFonts w:asciiTheme="majorBidi" w:hAnsiTheme="majorBidi" w:cstheme="majorBidi"/>
          <w:sz w:val="32"/>
          <w:szCs w:val="32"/>
        </w:rPr>
        <w:t>.</w:t>
      </w:r>
    </w:p>
    <w:p w14:paraId="0273C562" w14:textId="2C00C340" w:rsidR="00814B4E" w:rsidRPr="00814B4E" w:rsidRDefault="00814B4E" w:rsidP="00814B4E">
      <w:pPr>
        <w:numPr>
          <w:ilvl w:val="1"/>
          <w:numId w:val="10"/>
        </w:numPr>
        <w:spacing w:line="276" w:lineRule="auto"/>
        <w:rPr>
          <w:rFonts w:asciiTheme="majorBidi" w:hAnsiTheme="majorBidi" w:cstheme="majorBidi"/>
          <w:sz w:val="32"/>
          <w:szCs w:val="32"/>
        </w:rPr>
      </w:pPr>
      <w:r w:rsidRPr="00E95B73">
        <w:rPr>
          <w:rFonts w:asciiTheme="majorBidi" w:hAnsiTheme="majorBidi" w:cstheme="majorBidi"/>
          <w:sz w:val="32"/>
          <w:szCs w:val="32"/>
          <w:rtl/>
        </w:rPr>
        <w:t>الربط بين أهداف الموارد البشرية واستراتيجية الشركة العامة</w:t>
      </w:r>
      <w:r w:rsidRPr="00E95B73">
        <w:rPr>
          <w:rFonts w:asciiTheme="majorBidi" w:hAnsiTheme="majorBidi" w:cstheme="majorBidi"/>
          <w:sz w:val="32"/>
          <w:szCs w:val="32"/>
        </w:rPr>
        <w:t>.</w:t>
      </w:r>
    </w:p>
    <w:p w14:paraId="3B974284" w14:textId="77777777" w:rsidR="00814B4E" w:rsidRPr="00E95B73" w:rsidRDefault="00814B4E" w:rsidP="00814B4E">
      <w:pPr>
        <w:numPr>
          <w:ilvl w:val="0"/>
          <w:numId w:val="10"/>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المسؤوليات الرئيسية لإدارة الموارد البشرية</w:t>
      </w:r>
      <w:r w:rsidRPr="00E95B73">
        <w:rPr>
          <w:rFonts w:asciiTheme="majorBidi" w:hAnsiTheme="majorBidi" w:cstheme="majorBidi"/>
          <w:b/>
          <w:bCs/>
          <w:sz w:val="32"/>
          <w:szCs w:val="32"/>
        </w:rPr>
        <w:t>:</w:t>
      </w:r>
    </w:p>
    <w:p w14:paraId="34DF83D1" w14:textId="77777777" w:rsidR="00814B4E" w:rsidRPr="00E95B73" w:rsidRDefault="00814B4E" w:rsidP="00814B4E">
      <w:pPr>
        <w:numPr>
          <w:ilvl w:val="1"/>
          <w:numId w:val="10"/>
        </w:numPr>
        <w:spacing w:line="276" w:lineRule="auto"/>
        <w:rPr>
          <w:rFonts w:asciiTheme="majorBidi" w:hAnsiTheme="majorBidi" w:cstheme="majorBidi"/>
          <w:sz w:val="32"/>
          <w:szCs w:val="32"/>
        </w:rPr>
      </w:pPr>
      <w:r w:rsidRPr="00E95B73">
        <w:rPr>
          <w:rFonts w:asciiTheme="majorBidi" w:hAnsiTheme="majorBidi" w:cstheme="majorBidi"/>
          <w:sz w:val="32"/>
          <w:szCs w:val="32"/>
          <w:rtl/>
        </w:rPr>
        <w:t>التوظيف والاختيار</w:t>
      </w:r>
      <w:r w:rsidRPr="00E95B73">
        <w:rPr>
          <w:rFonts w:asciiTheme="majorBidi" w:hAnsiTheme="majorBidi" w:cstheme="majorBidi"/>
          <w:sz w:val="32"/>
          <w:szCs w:val="32"/>
        </w:rPr>
        <w:t>.</w:t>
      </w:r>
    </w:p>
    <w:p w14:paraId="7DD0B5CC" w14:textId="77777777" w:rsidR="00814B4E" w:rsidRPr="00E95B73" w:rsidRDefault="00814B4E" w:rsidP="00814B4E">
      <w:pPr>
        <w:numPr>
          <w:ilvl w:val="1"/>
          <w:numId w:val="10"/>
        </w:numPr>
        <w:spacing w:line="276" w:lineRule="auto"/>
        <w:rPr>
          <w:rFonts w:asciiTheme="majorBidi" w:hAnsiTheme="majorBidi" w:cstheme="majorBidi"/>
          <w:sz w:val="32"/>
          <w:szCs w:val="32"/>
        </w:rPr>
      </w:pPr>
      <w:r w:rsidRPr="00E95B73">
        <w:rPr>
          <w:rFonts w:asciiTheme="majorBidi" w:hAnsiTheme="majorBidi" w:cstheme="majorBidi"/>
          <w:sz w:val="32"/>
          <w:szCs w:val="32"/>
          <w:rtl/>
        </w:rPr>
        <w:t>إدارة الأداء</w:t>
      </w:r>
      <w:r w:rsidRPr="00E95B73">
        <w:rPr>
          <w:rFonts w:asciiTheme="majorBidi" w:hAnsiTheme="majorBidi" w:cstheme="majorBidi"/>
          <w:sz w:val="32"/>
          <w:szCs w:val="32"/>
        </w:rPr>
        <w:t>.</w:t>
      </w:r>
    </w:p>
    <w:p w14:paraId="4ADB613F" w14:textId="77777777" w:rsidR="00814B4E" w:rsidRPr="00E95B73" w:rsidRDefault="00814B4E" w:rsidP="00814B4E">
      <w:pPr>
        <w:numPr>
          <w:ilvl w:val="1"/>
          <w:numId w:val="10"/>
        </w:numPr>
        <w:spacing w:line="276" w:lineRule="auto"/>
        <w:rPr>
          <w:rFonts w:asciiTheme="majorBidi" w:hAnsiTheme="majorBidi" w:cstheme="majorBidi"/>
          <w:sz w:val="32"/>
          <w:szCs w:val="32"/>
        </w:rPr>
      </w:pPr>
      <w:r w:rsidRPr="00E95B73">
        <w:rPr>
          <w:rFonts w:asciiTheme="majorBidi" w:hAnsiTheme="majorBidi" w:cstheme="majorBidi"/>
          <w:sz w:val="32"/>
          <w:szCs w:val="32"/>
          <w:rtl/>
        </w:rPr>
        <w:t>التطوير والتدريب</w:t>
      </w:r>
      <w:r w:rsidRPr="00E95B73">
        <w:rPr>
          <w:rFonts w:asciiTheme="majorBidi" w:hAnsiTheme="majorBidi" w:cstheme="majorBidi"/>
          <w:sz w:val="32"/>
          <w:szCs w:val="32"/>
        </w:rPr>
        <w:t>.</w:t>
      </w:r>
    </w:p>
    <w:p w14:paraId="5D2E9DC1" w14:textId="77777777" w:rsidR="00814B4E" w:rsidRPr="00E95B73" w:rsidRDefault="00814B4E" w:rsidP="00814B4E">
      <w:pPr>
        <w:numPr>
          <w:ilvl w:val="1"/>
          <w:numId w:val="10"/>
        </w:numPr>
        <w:spacing w:line="276" w:lineRule="auto"/>
        <w:rPr>
          <w:rFonts w:asciiTheme="majorBidi" w:hAnsiTheme="majorBidi" w:cstheme="majorBidi"/>
          <w:sz w:val="32"/>
          <w:szCs w:val="32"/>
        </w:rPr>
      </w:pPr>
      <w:r w:rsidRPr="00E95B73">
        <w:rPr>
          <w:rFonts w:asciiTheme="majorBidi" w:hAnsiTheme="majorBidi" w:cstheme="majorBidi"/>
          <w:sz w:val="32"/>
          <w:szCs w:val="32"/>
          <w:rtl/>
        </w:rPr>
        <w:t>العلاقات العمالية</w:t>
      </w:r>
      <w:r w:rsidRPr="00E95B73">
        <w:rPr>
          <w:rFonts w:asciiTheme="majorBidi" w:hAnsiTheme="majorBidi" w:cstheme="majorBidi"/>
          <w:sz w:val="32"/>
          <w:szCs w:val="32"/>
        </w:rPr>
        <w:t>.</w:t>
      </w:r>
    </w:p>
    <w:p w14:paraId="6CF90AB1" w14:textId="77777777" w:rsidR="00814B4E" w:rsidRPr="00E95B73" w:rsidRDefault="00814B4E" w:rsidP="00814B4E">
      <w:pPr>
        <w:numPr>
          <w:ilvl w:val="0"/>
          <w:numId w:val="11"/>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أهمية التوظيف في الشركات</w:t>
      </w:r>
      <w:r w:rsidRPr="00E95B73">
        <w:rPr>
          <w:rFonts w:asciiTheme="majorBidi" w:hAnsiTheme="majorBidi" w:cstheme="majorBidi"/>
          <w:b/>
          <w:bCs/>
          <w:sz w:val="32"/>
          <w:szCs w:val="32"/>
        </w:rPr>
        <w:t>:</w:t>
      </w:r>
    </w:p>
    <w:p w14:paraId="291C16D2" w14:textId="77777777" w:rsidR="00814B4E" w:rsidRPr="00E95B73" w:rsidRDefault="00814B4E" w:rsidP="00814B4E">
      <w:pPr>
        <w:numPr>
          <w:ilvl w:val="1"/>
          <w:numId w:val="11"/>
        </w:numPr>
        <w:spacing w:line="276" w:lineRule="auto"/>
        <w:rPr>
          <w:rFonts w:asciiTheme="majorBidi" w:hAnsiTheme="majorBidi" w:cstheme="majorBidi"/>
          <w:sz w:val="32"/>
          <w:szCs w:val="32"/>
        </w:rPr>
      </w:pPr>
      <w:r w:rsidRPr="00E95B73">
        <w:rPr>
          <w:rFonts w:asciiTheme="majorBidi" w:hAnsiTheme="majorBidi" w:cstheme="majorBidi"/>
          <w:sz w:val="32"/>
          <w:szCs w:val="32"/>
          <w:rtl/>
        </w:rPr>
        <w:t>دور التوظيف في تحقيق أهداف الشركة</w:t>
      </w:r>
      <w:r w:rsidRPr="00E95B73">
        <w:rPr>
          <w:rFonts w:asciiTheme="majorBidi" w:hAnsiTheme="majorBidi" w:cstheme="majorBidi"/>
          <w:sz w:val="32"/>
          <w:szCs w:val="32"/>
        </w:rPr>
        <w:t>.</w:t>
      </w:r>
    </w:p>
    <w:p w14:paraId="35A44D22" w14:textId="77777777" w:rsidR="00814B4E" w:rsidRPr="00E95B73" w:rsidRDefault="00814B4E" w:rsidP="00814B4E">
      <w:pPr>
        <w:numPr>
          <w:ilvl w:val="1"/>
          <w:numId w:val="11"/>
        </w:numPr>
        <w:spacing w:line="276" w:lineRule="auto"/>
        <w:rPr>
          <w:rFonts w:asciiTheme="majorBidi" w:hAnsiTheme="majorBidi" w:cstheme="majorBidi"/>
          <w:sz w:val="32"/>
          <w:szCs w:val="32"/>
        </w:rPr>
      </w:pPr>
      <w:r w:rsidRPr="00E95B73">
        <w:rPr>
          <w:rFonts w:asciiTheme="majorBidi" w:hAnsiTheme="majorBidi" w:cstheme="majorBidi"/>
          <w:sz w:val="32"/>
          <w:szCs w:val="32"/>
          <w:rtl/>
        </w:rPr>
        <w:t>كيفية تأثير عملية التوظيف على الأداء العام للشركة</w:t>
      </w:r>
      <w:r w:rsidRPr="00E95B73">
        <w:rPr>
          <w:rFonts w:asciiTheme="majorBidi" w:hAnsiTheme="majorBidi" w:cstheme="majorBidi"/>
          <w:sz w:val="32"/>
          <w:szCs w:val="32"/>
        </w:rPr>
        <w:t>.</w:t>
      </w:r>
    </w:p>
    <w:p w14:paraId="7B2FD8D4" w14:textId="77777777" w:rsidR="00814B4E" w:rsidRPr="00E95B73" w:rsidRDefault="00814B4E" w:rsidP="00814B4E">
      <w:pPr>
        <w:numPr>
          <w:ilvl w:val="0"/>
          <w:numId w:val="11"/>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أساليب اختيار الكفاءات</w:t>
      </w:r>
      <w:r w:rsidRPr="00E95B73">
        <w:rPr>
          <w:rFonts w:asciiTheme="majorBidi" w:hAnsiTheme="majorBidi" w:cstheme="majorBidi"/>
          <w:b/>
          <w:bCs/>
          <w:sz w:val="32"/>
          <w:szCs w:val="32"/>
        </w:rPr>
        <w:t>:</w:t>
      </w:r>
    </w:p>
    <w:p w14:paraId="759E4828" w14:textId="77777777" w:rsidR="00814B4E" w:rsidRPr="00E95B73" w:rsidRDefault="00814B4E" w:rsidP="00814B4E">
      <w:pPr>
        <w:numPr>
          <w:ilvl w:val="1"/>
          <w:numId w:val="11"/>
        </w:numPr>
        <w:spacing w:line="276" w:lineRule="auto"/>
        <w:rPr>
          <w:rFonts w:asciiTheme="majorBidi" w:hAnsiTheme="majorBidi" w:cstheme="majorBidi"/>
          <w:sz w:val="32"/>
          <w:szCs w:val="32"/>
        </w:rPr>
      </w:pPr>
      <w:r w:rsidRPr="00E95B73">
        <w:rPr>
          <w:rFonts w:asciiTheme="majorBidi" w:hAnsiTheme="majorBidi" w:cstheme="majorBidi"/>
          <w:sz w:val="32"/>
          <w:szCs w:val="32"/>
          <w:rtl/>
        </w:rPr>
        <w:t>الطرق التقليدية والحديثة في التوظيف</w:t>
      </w:r>
      <w:r w:rsidRPr="00E95B73">
        <w:rPr>
          <w:rFonts w:asciiTheme="majorBidi" w:hAnsiTheme="majorBidi" w:cstheme="majorBidi"/>
          <w:sz w:val="32"/>
          <w:szCs w:val="32"/>
        </w:rPr>
        <w:t>.</w:t>
      </w:r>
    </w:p>
    <w:p w14:paraId="54430C35" w14:textId="77777777" w:rsidR="00814B4E" w:rsidRPr="00E95B73" w:rsidRDefault="00814B4E" w:rsidP="00814B4E">
      <w:pPr>
        <w:numPr>
          <w:ilvl w:val="1"/>
          <w:numId w:val="11"/>
        </w:numPr>
        <w:spacing w:line="276" w:lineRule="auto"/>
        <w:rPr>
          <w:rFonts w:asciiTheme="majorBidi" w:hAnsiTheme="majorBidi" w:cstheme="majorBidi"/>
          <w:sz w:val="32"/>
          <w:szCs w:val="32"/>
        </w:rPr>
      </w:pPr>
      <w:r w:rsidRPr="00E95B73">
        <w:rPr>
          <w:rFonts w:asciiTheme="majorBidi" w:hAnsiTheme="majorBidi" w:cstheme="majorBidi"/>
          <w:sz w:val="32"/>
          <w:szCs w:val="32"/>
          <w:rtl/>
        </w:rPr>
        <w:t>تأثير التكنولوجيا (الذكاء الاصطناعي، النظم الرقمية) على عمليات التوظيف</w:t>
      </w:r>
      <w:r w:rsidRPr="00E95B73">
        <w:rPr>
          <w:rFonts w:asciiTheme="majorBidi" w:hAnsiTheme="majorBidi" w:cstheme="majorBidi"/>
          <w:sz w:val="32"/>
          <w:szCs w:val="32"/>
        </w:rPr>
        <w:t>.</w:t>
      </w:r>
    </w:p>
    <w:p w14:paraId="2B3839D4" w14:textId="77777777" w:rsidR="00814B4E" w:rsidRPr="00E95B73" w:rsidRDefault="00814B4E" w:rsidP="00814B4E">
      <w:pPr>
        <w:numPr>
          <w:ilvl w:val="0"/>
          <w:numId w:val="11"/>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المعايير المستخدمة في اختيار الموظفين</w:t>
      </w:r>
      <w:r w:rsidRPr="00E95B73">
        <w:rPr>
          <w:rFonts w:asciiTheme="majorBidi" w:hAnsiTheme="majorBidi" w:cstheme="majorBidi"/>
          <w:b/>
          <w:bCs/>
          <w:sz w:val="32"/>
          <w:szCs w:val="32"/>
        </w:rPr>
        <w:t>:</w:t>
      </w:r>
    </w:p>
    <w:p w14:paraId="270F3510" w14:textId="77777777" w:rsidR="00814B4E" w:rsidRPr="00E95B73" w:rsidRDefault="00814B4E" w:rsidP="00814B4E">
      <w:pPr>
        <w:numPr>
          <w:ilvl w:val="1"/>
          <w:numId w:val="11"/>
        </w:numPr>
        <w:spacing w:line="276" w:lineRule="auto"/>
        <w:rPr>
          <w:rFonts w:asciiTheme="majorBidi" w:hAnsiTheme="majorBidi" w:cstheme="majorBidi"/>
          <w:sz w:val="32"/>
          <w:szCs w:val="32"/>
        </w:rPr>
      </w:pPr>
      <w:r w:rsidRPr="00E95B73">
        <w:rPr>
          <w:rFonts w:asciiTheme="majorBidi" w:hAnsiTheme="majorBidi" w:cstheme="majorBidi"/>
          <w:sz w:val="32"/>
          <w:szCs w:val="32"/>
          <w:rtl/>
        </w:rPr>
        <w:t>الكفاءة، المهارات، والملاءمة الثقافية</w:t>
      </w:r>
      <w:r w:rsidRPr="00E95B73">
        <w:rPr>
          <w:rFonts w:asciiTheme="majorBidi" w:hAnsiTheme="majorBidi" w:cstheme="majorBidi"/>
          <w:sz w:val="32"/>
          <w:szCs w:val="32"/>
        </w:rPr>
        <w:t>.</w:t>
      </w:r>
    </w:p>
    <w:p w14:paraId="1E1F11C3" w14:textId="66E313AE" w:rsidR="00814B4E" w:rsidRPr="00814B4E" w:rsidRDefault="00814B4E" w:rsidP="00814B4E">
      <w:pPr>
        <w:numPr>
          <w:ilvl w:val="1"/>
          <w:numId w:val="11"/>
        </w:numPr>
        <w:spacing w:line="276" w:lineRule="auto"/>
        <w:rPr>
          <w:rFonts w:asciiTheme="majorBidi" w:hAnsiTheme="majorBidi" w:cstheme="majorBidi"/>
          <w:sz w:val="32"/>
          <w:szCs w:val="32"/>
        </w:rPr>
      </w:pPr>
      <w:r w:rsidRPr="00E95B73">
        <w:rPr>
          <w:rFonts w:asciiTheme="majorBidi" w:hAnsiTheme="majorBidi" w:cstheme="majorBidi"/>
          <w:sz w:val="32"/>
          <w:szCs w:val="32"/>
          <w:rtl/>
        </w:rPr>
        <w:t>كيفية تقييم القدرات والإمكانيات</w:t>
      </w:r>
      <w:r w:rsidRPr="00E95B73">
        <w:rPr>
          <w:rFonts w:asciiTheme="majorBidi" w:hAnsiTheme="majorBidi" w:cstheme="majorBidi"/>
          <w:sz w:val="32"/>
          <w:szCs w:val="32"/>
        </w:rPr>
        <w:t>.</w:t>
      </w:r>
    </w:p>
    <w:p w14:paraId="7B3B1CD5" w14:textId="77777777" w:rsidR="00814B4E" w:rsidRPr="00E95B73" w:rsidRDefault="00814B4E" w:rsidP="00814B4E">
      <w:pPr>
        <w:numPr>
          <w:ilvl w:val="0"/>
          <w:numId w:val="12"/>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مفهوم إدارة الأداء</w:t>
      </w:r>
      <w:r w:rsidRPr="00E95B73">
        <w:rPr>
          <w:rFonts w:asciiTheme="majorBidi" w:hAnsiTheme="majorBidi" w:cstheme="majorBidi"/>
          <w:b/>
          <w:bCs/>
          <w:sz w:val="32"/>
          <w:szCs w:val="32"/>
        </w:rPr>
        <w:t>:</w:t>
      </w:r>
    </w:p>
    <w:p w14:paraId="25CE0035" w14:textId="77777777" w:rsidR="00814B4E" w:rsidRPr="00E95B73" w:rsidRDefault="00814B4E" w:rsidP="00814B4E">
      <w:pPr>
        <w:numPr>
          <w:ilvl w:val="1"/>
          <w:numId w:val="12"/>
        </w:numPr>
        <w:spacing w:line="276" w:lineRule="auto"/>
        <w:rPr>
          <w:rFonts w:asciiTheme="majorBidi" w:hAnsiTheme="majorBidi" w:cstheme="majorBidi"/>
          <w:sz w:val="32"/>
          <w:szCs w:val="32"/>
        </w:rPr>
      </w:pPr>
      <w:r w:rsidRPr="00E95B73">
        <w:rPr>
          <w:rFonts w:asciiTheme="majorBidi" w:hAnsiTheme="majorBidi" w:cstheme="majorBidi"/>
          <w:sz w:val="32"/>
          <w:szCs w:val="32"/>
          <w:rtl/>
        </w:rPr>
        <w:t>تعريف وأهمية إدارة الأداء</w:t>
      </w:r>
      <w:r w:rsidRPr="00E95B73">
        <w:rPr>
          <w:rFonts w:asciiTheme="majorBidi" w:hAnsiTheme="majorBidi" w:cstheme="majorBidi"/>
          <w:sz w:val="32"/>
          <w:szCs w:val="32"/>
        </w:rPr>
        <w:t>.</w:t>
      </w:r>
    </w:p>
    <w:p w14:paraId="6AEAA939" w14:textId="77777777" w:rsidR="00814B4E" w:rsidRPr="00E95B73" w:rsidRDefault="00814B4E" w:rsidP="00814B4E">
      <w:pPr>
        <w:numPr>
          <w:ilvl w:val="0"/>
          <w:numId w:val="12"/>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lastRenderedPageBreak/>
        <w:t>طرق تقييم الأداء</w:t>
      </w:r>
      <w:r w:rsidRPr="00E95B73">
        <w:rPr>
          <w:rFonts w:asciiTheme="majorBidi" w:hAnsiTheme="majorBidi" w:cstheme="majorBidi"/>
          <w:b/>
          <w:bCs/>
          <w:sz w:val="32"/>
          <w:szCs w:val="32"/>
        </w:rPr>
        <w:t>:</w:t>
      </w:r>
    </w:p>
    <w:p w14:paraId="476AE3D9" w14:textId="77777777" w:rsidR="00814B4E" w:rsidRPr="00E95B73" w:rsidRDefault="00814B4E" w:rsidP="00814B4E">
      <w:pPr>
        <w:numPr>
          <w:ilvl w:val="1"/>
          <w:numId w:val="12"/>
        </w:numPr>
        <w:spacing w:line="276" w:lineRule="auto"/>
        <w:rPr>
          <w:rFonts w:asciiTheme="majorBidi" w:hAnsiTheme="majorBidi" w:cstheme="majorBidi"/>
          <w:sz w:val="32"/>
          <w:szCs w:val="32"/>
        </w:rPr>
      </w:pPr>
      <w:r w:rsidRPr="00E95B73">
        <w:rPr>
          <w:rFonts w:asciiTheme="majorBidi" w:hAnsiTheme="majorBidi" w:cstheme="majorBidi"/>
          <w:sz w:val="32"/>
          <w:szCs w:val="32"/>
          <w:rtl/>
        </w:rPr>
        <w:t>التقييم التقليدي مقابل الأساليب الحديثة</w:t>
      </w:r>
      <w:r w:rsidRPr="00E95B73">
        <w:rPr>
          <w:rFonts w:asciiTheme="majorBidi" w:hAnsiTheme="majorBidi" w:cstheme="majorBidi"/>
          <w:sz w:val="32"/>
          <w:szCs w:val="32"/>
        </w:rPr>
        <w:t>.</w:t>
      </w:r>
    </w:p>
    <w:p w14:paraId="6AB3C449" w14:textId="77777777" w:rsidR="00814B4E" w:rsidRPr="00E95B73" w:rsidRDefault="00814B4E" w:rsidP="00814B4E">
      <w:pPr>
        <w:numPr>
          <w:ilvl w:val="1"/>
          <w:numId w:val="12"/>
        </w:numPr>
        <w:spacing w:line="276" w:lineRule="auto"/>
        <w:rPr>
          <w:rFonts w:asciiTheme="majorBidi" w:hAnsiTheme="majorBidi" w:cstheme="majorBidi"/>
          <w:sz w:val="32"/>
          <w:szCs w:val="32"/>
        </w:rPr>
      </w:pPr>
      <w:r w:rsidRPr="00E95B73">
        <w:rPr>
          <w:rFonts w:asciiTheme="majorBidi" w:hAnsiTheme="majorBidi" w:cstheme="majorBidi"/>
          <w:sz w:val="32"/>
          <w:szCs w:val="32"/>
          <w:rtl/>
        </w:rPr>
        <w:t>أنظمة إدارة الأداء الرقمية</w:t>
      </w:r>
      <w:r w:rsidRPr="00E95B73">
        <w:rPr>
          <w:rFonts w:asciiTheme="majorBidi" w:hAnsiTheme="majorBidi" w:cstheme="majorBidi"/>
          <w:sz w:val="32"/>
          <w:szCs w:val="32"/>
        </w:rPr>
        <w:t>.</w:t>
      </w:r>
    </w:p>
    <w:p w14:paraId="0D7E172A" w14:textId="77777777" w:rsidR="00814B4E" w:rsidRPr="00E95B73" w:rsidRDefault="00814B4E" w:rsidP="00814B4E">
      <w:pPr>
        <w:numPr>
          <w:ilvl w:val="0"/>
          <w:numId w:val="12"/>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التحديات التي تواجه إدارة الأداء</w:t>
      </w:r>
      <w:r w:rsidRPr="00E95B73">
        <w:rPr>
          <w:rFonts w:asciiTheme="majorBidi" w:hAnsiTheme="majorBidi" w:cstheme="majorBidi"/>
          <w:b/>
          <w:bCs/>
          <w:sz w:val="32"/>
          <w:szCs w:val="32"/>
        </w:rPr>
        <w:t>:</w:t>
      </w:r>
    </w:p>
    <w:p w14:paraId="394B564A" w14:textId="77777777" w:rsidR="00814B4E" w:rsidRPr="00E95B73" w:rsidRDefault="00814B4E" w:rsidP="00814B4E">
      <w:pPr>
        <w:numPr>
          <w:ilvl w:val="1"/>
          <w:numId w:val="12"/>
        </w:numPr>
        <w:spacing w:line="276" w:lineRule="auto"/>
        <w:rPr>
          <w:rFonts w:asciiTheme="majorBidi" w:hAnsiTheme="majorBidi" w:cstheme="majorBidi"/>
          <w:sz w:val="32"/>
          <w:szCs w:val="32"/>
        </w:rPr>
      </w:pPr>
      <w:r w:rsidRPr="00E95B73">
        <w:rPr>
          <w:rFonts w:asciiTheme="majorBidi" w:hAnsiTheme="majorBidi" w:cstheme="majorBidi"/>
          <w:sz w:val="32"/>
          <w:szCs w:val="32"/>
          <w:rtl/>
        </w:rPr>
        <w:t>القضايا النفسية والعملية</w:t>
      </w:r>
      <w:r w:rsidRPr="00E95B73">
        <w:rPr>
          <w:rFonts w:asciiTheme="majorBidi" w:hAnsiTheme="majorBidi" w:cstheme="majorBidi"/>
          <w:sz w:val="32"/>
          <w:szCs w:val="32"/>
        </w:rPr>
        <w:t>.</w:t>
      </w:r>
    </w:p>
    <w:p w14:paraId="00FE72F3" w14:textId="7761D1F0" w:rsidR="00814B4E" w:rsidRPr="00814B4E" w:rsidRDefault="00814B4E" w:rsidP="00814B4E">
      <w:pPr>
        <w:numPr>
          <w:ilvl w:val="1"/>
          <w:numId w:val="12"/>
        </w:numPr>
        <w:spacing w:line="276" w:lineRule="auto"/>
        <w:rPr>
          <w:rFonts w:asciiTheme="majorBidi" w:hAnsiTheme="majorBidi" w:cstheme="majorBidi"/>
          <w:sz w:val="32"/>
          <w:szCs w:val="32"/>
        </w:rPr>
      </w:pPr>
      <w:r w:rsidRPr="00E95B73">
        <w:rPr>
          <w:rFonts w:asciiTheme="majorBidi" w:hAnsiTheme="majorBidi" w:cstheme="majorBidi"/>
          <w:sz w:val="32"/>
          <w:szCs w:val="32"/>
          <w:rtl/>
        </w:rPr>
        <w:t>كيفية تحسين رضا الموظفين وزيادة الفعالية</w:t>
      </w:r>
      <w:r w:rsidRPr="00E95B73">
        <w:rPr>
          <w:rFonts w:asciiTheme="majorBidi" w:hAnsiTheme="majorBidi" w:cstheme="majorBidi"/>
          <w:sz w:val="32"/>
          <w:szCs w:val="32"/>
        </w:rPr>
        <w:t>.</w:t>
      </w:r>
    </w:p>
    <w:p w14:paraId="756C125A" w14:textId="77777777" w:rsidR="00814B4E" w:rsidRPr="00E95B73" w:rsidRDefault="00814B4E" w:rsidP="00814B4E">
      <w:pPr>
        <w:numPr>
          <w:ilvl w:val="0"/>
          <w:numId w:val="13"/>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أهمية التدريب والتطوير</w:t>
      </w:r>
      <w:r w:rsidRPr="00E95B73">
        <w:rPr>
          <w:rFonts w:asciiTheme="majorBidi" w:hAnsiTheme="majorBidi" w:cstheme="majorBidi"/>
          <w:b/>
          <w:bCs/>
          <w:sz w:val="32"/>
          <w:szCs w:val="32"/>
        </w:rPr>
        <w:t>:</w:t>
      </w:r>
    </w:p>
    <w:p w14:paraId="4E090FF7" w14:textId="77777777" w:rsidR="00814B4E" w:rsidRPr="00E95B73" w:rsidRDefault="00814B4E" w:rsidP="00814B4E">
      <w:pPr>
        <w:numPr>
          <w:ilvl w:val="1"/>
          <w:numId w:val="13"/>
        </w:numPr>
        <w:spacing w:line="276" w:lineRule="auto"/>
        <w:rPr>
          <w:rFonts w:asciiTheme="majorBidi" w:hAnsiTheme="majorBidi" w:cstheme="majorBidi"/>
          <w:sz w:val="32"/>
          <w:szCs w:val="32"/>
        </w:rPr>
      </w:pPr>
      <w:r w:rsidRPr="00E95B73">
        <w:rPr>
          <w:rFonts w:asciiTheme="majorBidi" w:hAnsiTheme="majorBidi" w:cstheme="majorBidi"/>
          <w:sz w:val="32"/>
          <w:szCs w:val="32"/>
          <w:rtl/>
        </w:rPr>
        <w:t>دوره في تحسين الأداء وزيادة الإنتاجية</w:t>
      </w:r>
      <w:r w:rsidRPr="00E95B73">
        <w:rPr>
          <w:rFonts w:asciiTheme="majorBidi" w:hAnsiTheme="majorBidi" w:cstheme="majorBidi"/>
          <w:sz w:val="32"/>
          <w:szCs w:val="32"/>
        </w:rPr>
        <w:t>.</w:t>
      </w:r>
    </w:p>
    <w:p w14:paraId="4CB64794" w14:textId="77777777" w:rsidR="00814B4E" w:rsidRPr="00E95B73" w:rsidRDefault="00814B4E" w:rsidP="00814B4E">
      <w:pPr>
        <w:numPr>
          <w:ilvl w:val="1"/>
          <w:numId w:val="13"/>
        </w:numPr>
        <w:spacing w:line="276" w:lineRule="auto"/>
        <w:rPr>
          <w:rFonts w:asciiTheme="majorBidi" w:hAnsiTheme="majorBidi" w:cstheme="majorBidi"/>
          <w:sz w:val="32"/>
          <w:szCs w:val="32"/>
        </w:rPr>
      </w:pPr>
      <w:r w:rsidRPr="00E95B73">
        <w:rPr>
          <w:rFonts w:asciiTheme="majorBidi" w:hAnsiTheme="majorBidi" w:cstheme="majorBidi"/>
          <w:sz w:val="32"/>
          <w:szCs w:val="32"/>
          <w:rtl/>
        </w:rPr>
        <w:t>كيف يؤثر التدريب على الاحتفاظ بالموظفين</w:t>
      </w:r>
      <w:r w:rsidRPr="00E95B73">
        <w:rPr>
          <w:rFonts w:asciiTheme="majorBidi" w:hAnsiTheme="majorBidi" w:cstheme="majorBidi"/>
          <w:sz w:val="32"/>
          <w:szCs w:val="32"/>
        </w:rPr>
        <w:t>.</w:t>
      </w:r>
    </w:p>
    <w:p w14:paraId="07E4D23C" w14:textId="77777777" w:rsidR="00814B4E" w:rsidRPr="00E95B73" w:rsidRDefault="00814B4E" w:rsidP="00814B4E">
      <w:pPr>
        <w:numPr>
          <w:ilvl w:val="0"/>
          <w:numId w:val="13"/>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استراتيجيات التدريب الفعالة</w:t>
      </w:r>
      <w:r w:rsidRPr="00E95B73">
        <w:rPr>
          <w:rFonts w:asciiTheme="majorBidi" w:hAnsiTheme="majorBidi" w:cstheme="majorBidi"/>
          <w:b/>
          <w:bCs/>
          <w:sz w:val="32"/>
          <w:szCs w:val="32"/>
        </w:rPr>
        <w:t>:</w:t>
      </w:r>
    </w:p>
    <w:p w14:paraId="7061F6A0" w14:textId="77777777" w:rsidR="00814B4E" w:rsidRPr="00E95B73" w:rsidRDefault="00814B4E" w:rsidP="00814B4E">
      <w:pPr>
        <w:numPr>
          <w:ilvl w:val="1"/>
          <w:numId w:val="13"/>
        </w:numPr>
        <w:spacing w:line="276" w:lineRule="auto"/>
        <w:rPr>
          <w:rFonts w:asciiTheme="majorBidi" w:hAnsiTheme="majorBidi" w:cstheme="majorBidi"/>
          <w:sz w:val="32"/>
          <w:szCs w:val="32"/>
        </w:rPr>
      </w:pPr>
      <w:r w:rsidRPr="00E95B73">
        <w:rPr>
          <w:rFonts w:asciiTheme="majorBidi" w:hAnsiTheme="majorBidi" w:cstheme="majorBidi"/>
          <w:sz w:val="32"/>
          <w:szCs w:val="32"/>
          <w:rtl/>
        </w:rPr>
        <w:t>نماذج وبرامج التدريب المتقدمة</w:t>
      </w:r>
      <w:r w:rsidRPr="00E95B73">
        <w:rPr>
          <w:rFonts w:asciiTheme="majorBidi" w:hAnsiTheme="majorBidi" w:cstheme="majorBidi"/>
          <w:sz w:val="32"/>
          <w:szCs w:val="32"/>
        </w:rPr>
        <w:t>.</w:t>
      </w:r>
    </w:p>
    <w:p w14:paraId="0B71DF9E" w14:textId="16383EDF" w:rsidR="00814B4E" w:rsidRPr="00814B4E" w:rsidRDefault="00814B4E" w:rsidP="00814B4E">
      <w:pPr>
        <w:numPr>
          <w:ilvl w:val="1"/>
          <w:numId w:val="13"/>
        </w:numPr>
        <w:spacing w:line="276" w:lineRule="auto"/>
        <w:rPr>
          <w:rFonts w:asciiTheme="majorBidi" w:hAnsiTheme="majorBidi" w:cstheme="majorBidi"/>
          <w:sz w:val="32"/>
          <w:szCs w:val="32"/>
        </w:rPr>
      </w:pPr>
      <w:r w:rsidRPr="00E95B73">
        <w:rPr>
          <w:rFonts w:asciiTheme="majorBidi" w:hAnsiTheme="majorBidi" w:cstheme="majorBidi"/>
          <w:sz w:val="32"/>
          <w:szCs w:val="32"/>
          <w:rtl/>
        </w:rPr>
        <w:t>التدريب أثناء العمل مقابل التدريب الخارجي</w:t>
      </w:r>
      <w:r w:rsidRPr="00E95B73">
        <w:rPr>
          <w:rFonts w:asciiTheme="majorBidi" w:hAnsiTheme="majorBidi" w:cstheme="majorBidi"/>
          <w:sz w:val="32"/>
          <w:szCs w:val="32"/>
        </w:rPr>
        <w:t>.</w:t>
      </w:r>
    </w:p>
    <w:p w14:paraId="2A9C6779" w14:textId="77777777" w:rsidR="00814B4E" w:rsidRPr="00E95B73" w:rsidRDefault="00814B4E" w:rsidP="00814B4E">
      <w:pPr>
        <w:numPr>
          <w:ilvl w:val="0"/>
          <w:numId w:val="13"/>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الارتقاء المهني والتطوير المستمر</w:t>
      </w:r>
      <w:r w:rsidRPr="00E95B73">
        <w:rPr>
          <w:rFonts w:asciiTheme="majorBidi" w:hAnsiTheme="majorBidi" w:cstheme="majorBidi"/>
          <w:b/>
          <w:bCs/>
          <w:sz w:val="32"/>
          <w:szCs w:val="32"/>
        </w:rPr>
        <w:t>:</w:t>
      </w:r>
    </w:p>
    <w:p w14:paraId="4D3A53D7" w14:textId="77777777" w:rsidR="00814B4E" w:rsidRPr="00E95B73" w:rsidRDefault="00814B4E" w:rsidP="00814B4E">
      <w:pPr>
        <w:numPr>
          <w:ilvl w:val="1"/>
          <w:numId w:val="13"/>
        </w:numPr>
        <w:spacing w:line="276" w:lineRule="auto"/>
        <w:rPr>
          <w:rFonts w:asciiTheme="majorBidi" w:hAnsiTheme="majorBidi" w:cstheme="majorBidi"/>
          <w:sz w:val="32"/>
          <w:szCs w:val="32"/>
        </w:rPr>
      </w:pPr>
      <w:r w:rsidRPr="00E95B73">
        <w:rPr>
          <w:rFonts w:asciiTheme="majorBidi" w:hAnsiTheme="majorBidi" w:cstheme="majorBidi"/>
          <w:sz w:val="32"/>
          <w:szCs w:val="32"/>
          <w:rtl/>
        </w:rPr>
        <w:t>توجيه الموظفين لتحقيق أقصى إمكاناتهم</w:t>
      </w:r>
      <w:r w:rsidRPr="00E95B73">
        <w:rPr>
          <w:rFonts w:asciiTheme="majorBidi" w:hAnsiTheme="majorBidi" w:cstheme="majorBidi"/>
          <w:sz w:val="32"/>
          <w:szCs w:val="32"/>
        </w:rPr>
        <w:t>.</w:t>
      </w:r>
    </w:p>
    <w:p w14:paraId="493138B5" w14:textId="234CAE82" w:rsidR="00814B4E" w:rsidRPr="00814B4E" w:rsidRDefault="00814B4E" w:rsidP="00814B4E">
      <w:pPr>
        <w:numPr>
          <w:ilvl w:val="1"/>
          <w:numId w:val="13"/>
        </w:numPr>
        <w:spacing w:line="276" w:lineRule="auto"/>
        <w:rPr>
          <w:rFonts w:asciiTheme="majorBidi" w:hAnsiTheme="majorBidi" w:cstheme="majorBidi"/>
          <w:sz w:val="32"/>
          <w:szCs w:val="32"/>
        </w:rPr>
      </w:pPr>
      <w:r w:rsidRPr="00E95B73">
        <w:rPr>
          <w:rFonts w:asciiTheme="majorBidi" w:hAnsiTheme="majorBidi" w:cstheme="majorBidi"/>
          <w:sz w:val="32"/>
          <w:szCs w:val="32"/>
          <w:rtl/>
        </w:rPr>
        <w:t>أهمية التطوير المستمر في الشركات</w:t>
      </w:r>
      <w:r w:rsidRPr="00E95B73">
        <w:rPr>
          <w:rFonts w:asciiTheme="majorBidi" w:hAnsiTheme="majorBidi" w:cstheme="majorBidi"/>
          <w:sz w:val="32"/>
          <w:szCs w:val="32"/>
        </w:rPr>
        <w:t>.</w:t>
      </w:r>
    </w:p>
    <w:p w14:paraId="7EE976E3" w14:textId="77777777" w:rsidR="00814B4E" w:rsidRPr="00E95B73" w:rsidRDefault="00814B4E" w:rsidP="00814B4E">
      <w:pPr>
        <w:numPr>
          <w:ilvl w:val="0"/>
          <w:numId w:val="14"/>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إدارة المواهب</w:t>
      </w:r>
      <w:r w:rsidRPr="00E95B73">
        <w:rPr>
          <w:rFonts w:asciiTheme="majorBidi" w:hAnsiTheme="majorBidi" w:cstheme="majorBidi"/>
          <w:b/>
          <w:bCs/>
          <w:sz w:val="32"/>
          <w:szCs w:val="32"/>
        </w:rPr>
        <w:t>:</w:t>
      </w:r>
    </w:p>
    <w:p w14:paraId="5D82D089" w14:textId="77777777" w:rsidR="00814B4E" w:rsidRPr="00E95B73" w:rsidRDefault="00814B4E" w:rsidP="00814B4E">
      <w:pPr>
        <w:numPr>
          <w:ilvl w:val="1"/>
          <w:numId w:val="14"/>
        </w:numPr>
        <w:spacing w:line="276" w:lineRule="auto"/>
        <w:rPr>
          <w:rFonts w:asciiTheme="majorBidi" w:hAnsiTheme="majorBidi" w:cstheme="majorBidi"/>
          <w:sz w:val="32"/>
          <w:szCs w:val="32"/>
        </w:rPr>
      </w:pPr>
      <w:r w:rsidRPr="00E95B73">
        <w:rPr>
          <w:rFonts w:asciiTheme="majorBidi" w:hAnsiTheme="majorBidi" w:cstheme="majorBidi"/>
          <w:sz w:val="32"/>
          <w:szCs w:val="32"/>
          <w:rtl/>
        </w:rPr>
        <w:t>كيفية اكتشاف المواهب داخل الشركة</w:t>
      </w:r>
      <w:r w:rsidRPr="00E95B73">
        <w:rPr>
          <w:rFonts w:asciiTheme="majorBidi" w:hAnsiTheme="majorBidi" w:cstheme="majorBidi"/>
          <w:sz w:val="32"/>
          <w:szCs w:val="32"/>
        </w:rPr>
        <w:t>.</w:t>
      </w:r>
    </w:p>
    <w:p w14:paraId="7E86F98C" w14:textId="77777777" w:rsidR="00814B4E" w:rsidRDefault="00814B4E" w:rsidP="00814B4E">
      <w:pPr>
        <w:numPr>
          <w:ilvl w:val="1"/>
          <w:numId w:val="14"/>
        </w:numPr>
        <w:spacing w:line="276" w:lineRule="auto"/>
        <w:rPr>
          <w:rFonts w:asciiTheme="majorBidi" w:hAnsiTheme="majorBidi" w:cstheme="majorBidi"/>
          <w:sz w:val="32"/>
          <w:szCs w:val="32"/>
        </w:rPr>
      </w:pPr>
      <w:r w:rsidRPr="00E95B73">
        <w:rPr>
          <w:rFonts w:asciiTheme="majorBidi" w:hAnsiTheme="majorBidi" w:cstheme="majorBidi"/>
          <w:sz w:val="32"/>
          <w:szCs w:val="32"/>
          <w:rtl/>
        </w:rPr>
        <w:t>تطوير برامج الاحتفاظ بالمواهب</w:t>
      </w:r>
      <w:r w:rsidRPr="00E95B73">
        <w:rPr>
          <w:rFonts w:asciiTheme="majorBidi" w:hAnsiTheme="majorBidi" w:cstheme="majorBidi"/>
          <w:sz w:val="32"/>
          <w:szCs w:val="32"/>
        </w:rPr>
        <w:t>.</w:t>
      </w:r>
    </w:p>
    <w:p w14:paraId="65F1D58C" w14:textId="77777777" w:rsidR="00814B4E" w:rsidRDefault="00814B4E" w:rsidP="00814B4E">
      <w:pPr>
        <w:spacing w:line="276" w:lineRule="auto"/>
        <w:ind w:left="1440"/>
        <w:rPr>
          <w:rFonts w:asciiTheme="majorBidi" w:hAnsiTheme="majorBidi" w:cstheme="majorBidi"/>
          <w:sz w:val="32"/>
          <w:szCs w:val="32"/>
          <w:rtl/>
        </w:rPr>
      </w:pPr>
    </w:p>
    <w:p w14:paraId="7025293D" w14:textId="77777777" w:rsidR="003213B0" w:rsidRPr="00E95B73" w:rsidRDefault="003213B0" w:rsidP="00814B4E">
      <w:pPr>
        <w:spacing w:line="276" w:lineRule="auto"/>
        <w:ind w:left="1440"/>
        <w:rPr>
          <w:rFonts w:asciiTheme="majorBidi" w:hAnsiTheme="majorBidi" w:cstheme="majorBidi"/>
          <w:sz w:val="32"/>
          <w:szCs w:val="32"/>
        </w:rPr>
      </w:pPr>
    </w:p>
    <w:p w14:paraId="1B2071A3" w14:textId="77777777" w:rsidR="00814B4E" w:rsidRPr="00E95B73" w:rsidRDefault="00814B4E" w:rsidP="00814B4E">
      <w:pPr>
        <w:numPr>
          <w:ilvl w:val="0"/>
          <w:numId w:val="14"/>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الاحتفاظ بالكفاءات</w:t>
      </w:r>
      <w:r w:rsidRPr="00E95B73">
        <w:rPr>
          <w:rFonts w:asciiTheme="majorBidi" w:hAnsiTheme="majorBidi" w:cstheme="majorBidi"/>
          <w:b/>
          <w:bCs/>
          <w:sz w:val="32"/>
          <w:szCs w:val="32"/>
        </w:rPr>
        <w:t>:</w:t>
      </w:r>
    </w:p>
    <w:p w14:paraId="46B444C5" w14:textId="77777777" w:rsidR="00814B4E" w:rsidRPr="00E95B73" w:rsidRDefault="00814B4E" w:rsidP="00814B4E">
      <w:pPr>
        <w:numPr>
          <w:ilvl w:val="1"/>
          <w:numId w:val="14"/>
        </w:numPr>
        <w:spacing w:line="276" w:lineRule="auto"/>
        <w:rPr>
          <w:rFonts w:asciiTheme="majorBidi" w:hAnsiTheme="majorBidi" w:cstheme="majorBidi"/>
          <w:sz w:val="32"/>
          <w:szCs w:val="32"/>
        </w:rPr>
      </w:pPr>
      <w:r w:rsidRPr="00E95B73">
        <w:rPr>
          <w:rFonts w:asciiTheme="majorBidi" w:hAnsiTheme="majorBidi" w:cstheme="majorBidi"/>
          <w:sz w:val="32"/>
          <w:szCs w:val="32"/>
          <w:rtl/>
        </w:rPr>
        <w:t>استراتيجيات تحسين بيئة العمل</w:t>
      </w:r>
      <w:r w:rsidRPr="00E95B73">
        <w:rPr>
          <w:rFonts w:asciiTheme="majorBidi" w:hAnsiTheme="majorBidi" w:cstheme="majorBidi"/>
          <w:sz w:val="32"/>
          <w:szCs w:val="32"/>
        </w:rPr>
        <w:t>.</w:t>
      </w:r>
    </w:p>
    <w:p w14:paraId="77F2F0D9" w14:textId="0ACCE0C2" w:rsidR="00814B4E" w:rsidRPr="00814B4E" w:rsidRDefault="00814B4E" w:rsidP="00814B4E">
      <w:pPr>
        <w:numPr>
          <w:ilvl w:val="1"/>
          <w:numId w:val="14"/>
        </w:numPr>
        <w:spacing w:line="276" w:lineRule="auto"/>
        <w:rPr>
          <w:rFonts w:asciiTheme="majorBidi" w:hAnsiTheme="majorBidi" w:cstheme="majorBidi"/>
          <w:sz w:val="32"/>
          <w:szCs w:val="32"/>
        </w:rPr>
      </w:pPr>
      <w:r w:rsidRPr="00E95B73">
        <w:rPr>
          <w:rFonts w:asciiTheme="majorBidi" w:hAnsiTheme="majorBidi" w:cstheme="majorBidi"/>
          <w:sz w:val="32"/>
          <w:szCs w:val="32"/>
          <w:rtl/>
        </w:rPr>
        <w:lastRenderedPageBreak/>
        <w:t>الرواتب والمزايا التنافسية</w:t>
      </w:r>
      <w:r>
        <w:rPr>
          <w:rFonts w:asciiTheme="majorBidi" w:hAnsiTheme="majorBidi" w:cstheme="majorBidi" w:hint="cs"/>
          <w:sz w:val="32"/>
          <w:szCs w:val="32"/>
          <w:rtl/>
        </w:rPr>
        <w:t>.</w:t>
      </w:r>
    </w:p>
    <w:p w14:paraId="56777E41" w14:textId="77777777" w:rsidR="00814B4E" w:rsidRPr="00E95B73" w:rsidRDefault="00814B4E" w:rsidP="00814B4E">
      <w:pPr>
        <w:numPr>
          <w:ilvl w:val="0"/>
          <w:numId w:val="15"/>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الاتجاهات الحديثة في إدارة الموارد البشرية</w:t>
      </w:r>
      <w:r w:rsidRPr="00E95B73">
        <w:rPr>
          <w:rFonts w:asciiTheme="majorBidi" w:hAnsiTheme="majorBidi" w:cstheme="majorBidi"/>
          <w:b/>
          <w:bCs/>
          <w:sz w:val="32"/>
          <w:szCs w:val="32"/>
        </w:rPr>
        <w:t>:</w:t>
      </w:r>
    </w:p>
    <w:p w14:paraId="413357FC" w14:textId="77777777" w:rsidR="00814B4E" w:rsidRPr="00E95B73" w:rsidRDefault="00814B4E" w:rsidP="00814B4E">
      <w:pPr>
        <w:numPr>
          <w:ilvl w:val="1"/>
          <w:numId w:val="15"/>
        </w:numPr>
        <w:spacing w:line="276" w:lineRule="auto"/>
        <w:rPr>
          <w:rFonts w:asciiTheme="majorBidi" w:hAnsiTheme="majorBidi" w:cstheme="majorBidi"/>
          <w:sz w:val="32"/>
          <w:szCs w:val="32"/>
        </w:rPr>
      </w:pPr>
      <w:r w:rsidRPr="00E95B73">
        <w:rPr>
          <w:rFonts w:asciiTheme="majorBidi" w:hAnsiTheme="majorBidi" w:cstheme="majorBidi"/>
          <w:sz w:val="32"/>
          <w:szCs w:val="32"/>
          <w:rtl/>
        </w:rPr>
        <w:t>استخدام التكنولوجيا الحديثة (التوظيف الرقمي، أنظمة إدارة الأداء الإلكترونية)</w:t>
      </w:r>
      <w:r w:rsidRPr="00E95B73">
        <w:rPr>
          <w:rFonts w:asciiTheme="majorBidi" w:hAnsiTheme="majorBidi" w:cstheme="majorBidi"/>
          <w:sz w:val="32"/>
          <w:szCs w:val="32"/>
        </w:rPr>
        <w:t>.</w:t>
      </w:r>
    </w:p>
    <w:p w14:paraId="69C32640" w14:textId="77777777" w:rsidR="00814B4E" w:rsidRPr="00E95B73" w:rsidRDefault="00814B4E" w:rsidP="00814B4E">
      <w:pPr>
        <w:numPr>
          <w:ilvl w:val="1"/>
          <w:numId w:val="15"/>
        </w:numPr>
        <w:spacing w:line="276" w:lineRule="auto"/>
        <w:rPr>
          <w:rFonts w:asciiTheme="majorBidi" w:hAnsiTheme="majorBidi" w:cstheme="majorBidi"/>
          <w:sz w:val="32"/>
          <w:szCs w:val="32"/>
        </w:rPr>
      </w:pPr>
      <w:r w:rsidRPr="00E95B73">
        <w:rPr>
          <w:rFonts w:asciiTheme="majorBidi" w:hAnsiTheme="majorBidi" w:cstheme="majorBidi"/>
          <w:sz w:val="32"/>
          <w:szCs w:val="32"/>
          <w:rtl/>
        </w:rPr>
        <w:t>أثر الذكاء الاصطناعي والتحليلات الكبيرة في عمليات الموارد البشرية</w:t>
      </w:r>
      <w:r w:rsidRPr="00E95B73">
        <w:rPr>
          <w:rFonts w:asciiTheme="majorBidi" w:hAnsiTheme="majorBidi" w:cstheme="majorBidi"/>
          <w:sz w:val="32"/>
          <w:szCs w:val="32"/>
        </w:rPr>
        <w:t>.</w:t>
      </w:r>
    </w:p>
    <w:p w14:paraId="7E9F5EEE" w14:textId="77777777" w:rsidR="00814B4E" w:rsidRPr="00E95B73" w:rsidRDefault="00814B4E" w:rsidP="00814B4E">
      <w:pPr>
        <w:numPr>
          <w:ilvl w:val="0"/>
          <w:numId w:val="15"/>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التحديات المستقبلية</w:t>
      </w:r>
      <w:r w:rsidRPr="00E95B73">
        <w:rPr>
          <w:rFonts w:asciiTheme="majorBidi" w:hAnsiTheme="majorBidi" w:cstheme="majorBidi"/>
          <w:b/>
          <w:bCs/>
          <w:sz w:val="32"/>
          <w:szCs w:val="32"/>
        </w:rPr>
        <w:t>:</w:t>
      </w:r>
    </w:p>
    <w:p w14:paraId="4309D010" w14:textId="77777777" w:rsidR="00814B4E" w:rsidRPr="00E95B73" w:rsidRDefault="00814B4E" w:rsidP="00814B4E">
      <w:pPr>
        <w:numPr>
          <w:ilvl w:val="1"/>
          <w:numId w:val="15"/>
        </w:numPr>
        <w:spacing w:line="276" w:lineRule="auto"/>
        <w:rPr>
          <w:rFonts w:asciiTheme="majorBidi" w:hAnsiTheme="majorBidi" w:cstheme="majorBidi"/>
          <w:sz w:val="32"/>
          <w:szCs w:val="32"/>
        </w:rPr>
      </w:pPr>
      <w:r w:rsidRPr="00E95B73">
        <w:rPr>
          <w:rFonts w:asciiTheme="majorBidi" w:hAnsiTheme="majorBidi" w:cstheme="majorBidi"/>
          <w:sz w:val="32"/>
          <w:szCs w:val="32"/>
          <w:rtl/>
        </w:rPr>
        <w:t>التحولات التي تواجهها الشركات في بيئة العمل المتغيرة</w:t>
      </w:r>
      <w:r w:rsidRPr="00E95B73">
        <w:rPr>
          <w:rFonts w:asciiTheme="majorBidi" w:hAnsiTheme="majorBidi" w:cstheme="majorBidi"/>
          <w:sz w:val="32"/>
          <w:szCs w:val="32"/>
        </w:rPr>
        <w:t>.</w:t>
      </w:r>
    </w:p>
    <w:p w14:paraId="463C7519" w14:textId="0BD91D8F" w:rsidR="00814B4E" w:rsidRPr="00814B4E" w:rsidRDefault="00814B4E" w:rsidP="00814B4E">
      <w:pPr>
        <w:numPr>
          <w:ilvl w:val="1"/>
          <w:numId w:val="15"/>
        </w:numPr>
        <w:spacing w:line="276" w:lineRule="auto"/>
        <w:rPr>
          <w:rFonts w:asciiTheme="majorBidi" w:hAnsiTheme="majorBidi" w:cstheme="majorBidi"/>
          <w:sz w:val="32"/>
          <w:szCs w:val="32"/>
          <w:rtl/>
        </w:rPr>
      </w:pPr>
      <w:r w:rsidRPr="00E95B73">
        <w:rPr>
          <w:rFonts w:asciiTheme="majorBidi" w:hAnsiTheme="majorBidi" w:cstheme="majorBidi"/>
          <w:sz w:val="32"/>
          <w:szCs w:val="32"/>
          <w:rtl/>
        </w:rPr>
        <w:t>تأثير التحولات الاقتصادية والاجتماعية</w:t>
      </w:r>
      <w:r w:rsidRPr="00E95B73">
        <w:rPr>
          <w:rFonts w:asciiTheme="majorBidi" w:hAnsiTheme="majorBidi" w:cstheme="majorBidi"/>
          <w:sz w:val="32"/>
          <w:szCs w:val="32"/>
        </w:rPr>
        <w:t>.</w:t>
      </w:r>
    </w:p>
    <w:p w14:paraId="76D1A4BC" w14:textId="77777777" w:rsidR="00814B4E" w:rsidRPr="00E95B73" w:rsidRDefault="00814B4E" w:rsidP="00814B4E">
      <w:pPr>
        <w:numPr>
          <w:ilvl w:val="0"/>
          <w:numId w:val="16"/>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تحليل دور إدارة الموارد البشرية في شركة معينة</w:t>
      </w:r>
      <w:r w:rsidRPr="00E95B73">
        <w:rPr>
          <w:rFonts w:asciiTheme="majorBidi" w:hAnsiTheme="majorBidi" w:cstheme="majorBidi"/>
          <w:b/>
          <w:bCs/>
          <w:sz w:val="32"/>
          <w:szCs w:val="32"/>
        </w:rPr>
        <w:t xml:space="preserve"> </w:t>
      </w:r>
      <w:r w:rsidRPr="00E95B73">
        <w:rPr>
          <w:rFonts w:asciiTheme="majorBidi" w:hAnsiTheme="majorBidi" w:cstheme="majorBidi"/>
          <w:b/>
          <w:bCs/>
          <w:sz w:val="32"/>
          <w:szCs w:val="32"/>
          <w:rtl/>
        </w:rPr>
        <w:t>على سبيل المثا</w:t>
      </w:r>
      <w:r w:rsidRPr="00E95B73">
        <w:rPr>
          <w:rFonts w:asciiTheme="majorBidi" w:hAnsiTheme="majorBidi" w:cstheme="majorBidi" w:hint="cs"/>
          <w:b/>
          <w:bCs/>
          <w:sz w:val="32"/>
          <w:szCs w:val="32"/>
          <w:rtl/>
        </w:rPr>
        <w:t>ل (</w:t>
      </w:r>
      <w:r w:rsidRPr="00E95B73">
        <w:rPr>
          <w:rFonts w:asciiTheme="majorBidi" w:hAnsiTheme="majorBidi" w:cstheme="majorBidi"/>
          <w:b/>
          <w:bCs/>
          <w:sz w:val="32"/>
          <w:szCs w:val="32"/>
        </w:rPr>
        <w:t>Google</w:t>
      </w:r>
      <w:r w:rsidRPr="00E95B73">
        <w:rPr>
          <w:rFonts w:asciiTheme="majorBidi" w:hAnsiTheme="majorBidi" w:cstheme="majorBidi"/>
          <w:b/>
          <w:bCs/>
          <w:sz w:val="32"/>
          <w:szCs w:val="32"/>
          <w:rtl/>
        </w:rPr>
        <w:t xml:space="preserve">، </w:t>
      </w:r>
      <w:r w:rsidRPr="00E95B73">
        <w:rPr>
          <w:rFonts w:asciiTheme="majorBidi" w:hAnsiTheme="majorBidi" w:cstheme="majorBidi"/>
          <w:b/>
          <w:bCs/>
          <w:sz w:val="32"/>
          <w:szCs w:val="32"/>
        </w:rPr>
        <w:t>Amazon</w:t>
      </w:r>
      <w:r w:rsidRPr="00E95B73">
        <w:rPr>
          <w:rFonts w:asciiTheme="majorBidi" w:hAnsiTheme="majorBidi" w:cstheme="majorBidi" w:hint="cs"/>
          <w:b/>
          <w:bCs/>
          <w:sz w:val="32"/>
          <w:szCs w:val="32"/>
          <w:rtl/>
        </w:rPr>
        <w:t>)</w:t>
      </w:r>
    </w:p>
    <w:p w14:paraId="63A9BA81" w14:textId="77777777" w:rsidR="00814B4E" w:rsidRPr="00E95B73" w:rsidRDefault="00814B4E" w:rsidP="00814B4E">
      <w:pPr>
        <w:numPr>
          <w:ilvl w:val="1"/>
          <w:numId w:val="16"/>
        </w:numPr>
        <w:spacing w:line="276" w:lineRule="auto"/>
        <w:rPr>
          <w:rFonts w:asciiTheme="majorBidi" w:hAnsiTheme="majorBidi" w:cstheme="majorBidi"/>
          <w:sz w:val="32"/>
          <w:szCs w:val="32"/>
        </w:rPr>
      </w:pPr>
      <w:r w:rsidRPr="00E95B73">
        <w:rPr>
          <w:rFonts w:asciiTheme="majorBidi" w:hAnsiTheme="majorBidi" w:cstheme="majorBidi"/>
          <w:sz w:val="32"/>
          <w:szCs w:val="32"/>
          <w:rtl/>
        </w:rPr>
        <w:t>نبذة عن الشركة</w:t>
      </w:r>
      <w:r w:rsidRPr="00E95B73">
        <w:rPr>
          <w:rFonts w:asciiTheme="majorBidi" w:hAnsiTheme="majorBidi" w:cstheme="majorBidi"/>
          <w:sz w:val="32"/>
          <w:szCs w:val="32"/>
        </w:rPr>
        <w:t>.</w:t>
      </w:r>
    </w:p>
    <w:p w14:paraId="0164CA99" w14:textId="77777777" w:rsidR="00814B4E" w:rsidRPr="00E95B73" w:rsidRDefault="00814B4E" w:rsidP="00814B4E">
      <w:pPr>
        <w:numPr>
          <w:ilvl w:val="1"/>
          <w:numId w:val="16"/>
        </w:numPr>
        <w:spacing w:line="276" w:lineRule="auto"/>
        <w:rPr>
          <w:rFonts w:asciiTheme="majorBidi" w:hAnsiTheme="majorBidi" w:cstheme="majorBidi"/>
          <w:sz w:val="32"/>
          <w:szCs w:val="32"/>
        </w:rPr>
      </w:pPr>
      <w:r w:rsidRPr="00E95B73">
        <w:rPr>
          <w:rFonts w:asciiTheme="majorBidi" w:hAnsiTheme="majorBidi" w:cstheme="majorBidi"/>
          <w:sz w:val="32"/>
          <w:szCs w:val="32"/>
          <w:rtl/>
        </w:rPr>
        <w:t>استراتيجيات الموارد البشرية المستخدمة</w:t>
      </w:r>
      <w:r w:rsidRPr="00E95B73">
        <w:rPr>
          <w:rFonts w:asciiTheme="majorBidi" w:hAnsiTheme="majorBidi" w:cstheme="majorBidi"/>
          <w:sz w:val="32"/>
          <w:szCs w:val="32"/>
        </w:rPr>
        <w:t>.</w:t>
      </w:r>
    </w:p>
    <w:p w14:paraId="76CF57C5" w14:textId="5A90BC5B" w:rsidR="00814B4E" w:rsidRPr="00814B4E" w:rsidRDefault="00814B4E" w:rsidP="00814B4E">
      <w:pPr>
        <w:numPr>
          <w:ilvl w:val="1"/>
          <w:numId w:val="16"/>
        </w:numPr>
        <w:spacing w:line="276" w:lineRule="auto"/>
        <w:rPr>
          <w:rFonts w:asciiTheme="majorBidi" w:hAnsiTheme="majorBidi" w:cstheme="majorBidi"/>
          <w:sz w:val="32"/>
          <w:szCs w:val="32"/>
        </w:rPr>
      </w:pPr>
      <w:r w:rsidRPr="00E95B73">
        <w:rPr>
          <w:rFonts w:asciiTheme="majorBidi" w:hAnsiTheme="majorBidi" w:cstheme="majorBidi"/>
          <w:sz w:val="32"/>
          <w:szCs w:val="32"/>
          <w:rtl/>
        </w:rPr>
        <w:t>أثر هذه الاستراتيجيات على نمو الشركة ونجاحها</w:t>
      </w:r>
      <w:r w:rsidRPr="00E95B73">
        <w:rPr>
          <w:rFonts w:asciiTheme="majorBidi" w:hAnsiTheme="majorBidi" w:cstheme="majorBidi"/>
          <w:sz w:val="32"/>
          <w:szCs w:val="32"/>
        </w:rPr>
        <w:t>.</w:t>
      </w:r>
    </w:p>
    <w:p w14:paraId="0A46568C" w14:textId="77777777" w:rsidR="00814B4E" w:rsidRPr="00E95B73" w:rsidRDefault="00814B4E" w:rsidP="00814B4E">
      <w:pPr>
        <w:numPr>
          <w:ilvl w:val="0"/>
          <w:numId w:val="17"/>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الاستنتاجات الرئيسية</w:t>
      </w:r>
      <w:r w:rsidRPr="00E95B73">
        <w:rPr>
          <w:rFonts w:asciiTheme="majorBidi" w:hAnsiTheme="majorBidi" w:cstheme="majorBidi"/>
          <w:b/>
          <w:bCs/>
          <w:sz w:val="32"/>
          <w:szCs w:val="32"/>
        </w:rPr>
        <w:t>:</w:t>
      </w:r>
    </w:p>
    <w:p w14:paraId="4772F973" w14:textId="77777777" w:rsidR="00814B4E" w:rsidRPr="00E95B73" w:rsidRDefault="00814B4E" w:rsidP="00814B4E">
      <w:pPr>
        <w:numPr>
          <w:ilvl w:val="1"/>
          <w:numId w:val="17"/>
        </w:numPr>
        <w:spacing w:line="276" w:lineRule="auto"/>
        <w:rPr>
          <w:rFonts w:asciiTheme="majorBidi" w:hAnsiTheme="majorBidi" w:cstheme="majorBidi"/>
          <w:sz w:val="32"/>
          <w:szCs w:val="32"/>
        </w:rPr>
      </w:pPr>
      <w:r w:rsidRPr="00E95B73">
        <w:rPr>
          <w:rFonts w:asciiTheme="majorBidi" w:hAnsiTheme="majorBidi" w:cstheme="majorBidi"/>
          <w:sz w:val="32"/>
          <w:szCs w:val="32"/>
          <w:rtl/>
        </w:rPr>
        <w:t>ملخص ما تم استعراضه</w:t>
      </w:r>
      <w:r w:rsidRPr="00E95B73">
        <w:rPr>
          <w:rFonts w:asciiTheme="majorBidi" w:hAnsiTheme="majorBidi" w:cstheme="majorBidi"/>
          <w:sz w:val="32"/>
          <w:szCs w:val="32"/>
        </w:rPr>
        <w:t>.</w:t>
      </w:r>
    </w:p>
    <w:p w14:paraId="20D87A49" w14:textId="77777777" w:rsidR="00814B4E" w:rsidRPr="00E95B73" w:rsidRDefault="00814B4E" w:rsidP="00814B4E">
      <w:pPr>
        <w:numPr>
          <w:ilvl w:val="1"/>
          <w:numId w:val="17"/>
        </w:numPr>
        <w:spacing w:line="276" w:lineRule="auto"/>
        <w:rPr>
          <w:rFonts w:asciiTheme="majorBidi" w:hAnsiTheme="majorBidi" w:cstheme="majorBidi"/>
          <w:sz w:val="32"/>
          <w:szCs w:val="32"/>
          <w:rtl/>
        </w:rPr>
      </w:pPr>
      <w:r w:rsidRPr="00E95B73">
        <w:rPr>
          <w:rFonts w:asciiTheme="majorBidi" w:hAnsiTheme="majorBidi" w:cstheme="majorBidi"/>
          <w:sz w:val="32"/>
          <w:szCs w:val="32"/>
          <w:rtl/>
        </w:rPr>
        <w:t>كيف يمكن للشركات تحسين إدارة الموارد البشرية في المستقبل</w:t>
      </w:r>
      <w:r w:rsidRPr="00E95B73">
        <w:rPr>
          <w:rFonts w:asciiTheme="majorBidi" w:hAnsiTheme="majorBidi" w:cstheme="majorBidi"/>
          <w:sz w:val="32"/>
          <w:szCs w:val="32"/>
        </w:rPr>
        <w:t>.</w:t>
      </w:r>
    </w:p>
    <w:p w14:paraId="2BD7FD44" w14:textId="77777777" w:rsidR="00814B4E" w:rsidRPr="00E95B73" w:rsidRDefault="00814B4E" w:rsidP="00814B4E">
      <w:pPr>
        <w:numPr>
          <w:ilvl w:val="0"/>
          <w:numId w:val="17"/>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التوصيات</w:t>
      </w:r>
      <w:r w:rsidRPr="00E95B73">
        <w:rPr>
          <w:rFonts w:asciiTheme="majorBidi" w:hAnsiTheme="majorBidi" w:cstheme="majorBidi"/>
          <w:b/>
          <w:bCs/>
          <w:sz w:val="32"/>
          <w:szCs w:val="32"/>
        </w:rPr>
        <w:t>:</w:t>
      </w:r>
    </w:p>
    <w:p w14:paraId="181BDCC4" w14:textId="77777777" w:rsidR="00814B4E" w:rsidRPr="00E95B73" w:rsidRDefault="00814B4E" w:rsidP="00814B4E">
      <w:pPr>
        <w:numPr>
          <w:ilvl w:val="1"/>
          <w:numId w:val="17"/>
        </w:numPr>
        <w:spacing w:line="276" w:lineRule="auto"/>
        <w:rPr>
          <w:rFonts w:asciiTheme="majorBidi" w:hAnsiTheme="majorBidi" w:cstheme="majorBidi"/>
          <w:sz w:val="32"/>
          <w:szCs w:val="32"/>
        </w:rPr>
      </w:pPr>
      <w:r w:rsidRPr="00E95B73">
        <w:rPr>
          <w:rFonts w:asciiTheme="majorBidi" w:hAnsiTheme="majorBidi" w:cstheme="majorBidi"/>
          <w:sz w:val="32"/>
          <w:szCs w:val="32"/>
          <w:rtl/>
        </w:rPr>
        <w:t>مقترحات لتطوير استراتيجيات إدارة الموارد البشرية</w:t>
      </w:r>
      <w:r w:rsidRPr="00E95B73">
        <w:rPr>
          <w:rFonts w:asciiTheme="majorBidi" w:hAnsiTheme="majorBidi" w:cstheme="majorBidi"/>
          <w:sz w:val="32"/>
          <w:szCs w:val="32"/>
        </w:rPr>
        <w:t>.</w:t>
      </w:r>
    </w:p>
    <w:p w14:paraId="7FF1147B" w14:textId="77777777" w:rsidR="00814B4E" w:rsidRPr="00E95B73" w:rsidRDefault="00814B4E" w:rsidP="00814B4E">
      <w:pPr>
        <w:numPr>
          <w:ilvl w:val="1"/>
          <w:numId w:val="17"/>
        </w:numPr>
        <w:spacing w:line="276" w:lineRule="auto"/>
        <w:rPr>
          <w:rFonts w:asciiTheme="majorBidi" w:hAnsiTheme="majorBidi" w:cstheme="majorBidi"/>
          <w:sz w:val="32"/>
          <w:szCs w:val="32"/>
        </w:rPr>
      </w:pPr>
      <w:r w:rsidRPr="00E95B73">
        <w:rPr>
          <w:rFonts w:asciiTheme="majorBidi" w:hAnsiTheme="majorBidi" w:cstheme="majorBidi"/>
          <w:sz w:val="32"/>
          <w:szCs w:val="32"/>
          <w:rtl/>
        </w:rPr>
        <w:t>أهمية الاستثمار في الموارد البشرية لتحقيق النمو المستدام</w:t>
      </w:r>
      <w:r w:rsidRPr="00E95B73">
        <w:rPr>
          <w:rFonts w:asciiTheme="majorBidi" w:hAnsiTheme="majorBidi" w:cstheme="majorBidi"/>
          <w:sz w:val="32"/>
          <w:szCs w:val="32"/>
        </w:rPr>
        <w:t>.</w:t>
      </w:r>
    </w:p>
    <w:p w14:paraId="1D63A8B2" w14:textId="77777777" w:rsidR="00814B4E" w:rsidRDefault="00814B4E" w:rsidP="00814B4E">
      <w:pPr>
        <w:spacing w:line="276" w:lineRule="auto"/>
        <w:rPr>
          <w:rFonts w:asciiTheme="majorBidi" w:hAnsiTheme="majorBidi" w:cstheme="majorBidi"/>
          <w:b/>
          <w:bCs/>
          <w:sz w:val="32"/>
          <w:szCs w:val="32"/>
          <w:rtl/>
        </w:rPr>
      </w:pPr>
    </w:p>
    <w:p w14:paraId="6B76B34F" w14:textId="77777777" w:rsidR="003213B0" w:rsidRDefault="003213B0" w:rsidP="00814B4E">
      <w:pPr>
        <w:spacing w:line="276" w:lineRule="auto"/>
        <w:rPr>
          <w:rFonts w:asciiTheme="majorBidi" w:hAnsiTheme="majorBidi" w:cstheme="majorBidi"/>
          <w:b/>
          <w:bCs/>
          <w:sz w:val="32"/>
          <w:szCs w:val="32"/>
          <w:rtl/>
        </w:rPr>
      </w:pPr>
    </w:p>
    <w:p w14:paraId="79EF57BF" w14:textId="77777777" w:rsidR="00814B4E" w:rsidRPr="00E95B73" w:rsidRDefault="00814B4E" w:rsidP="00814B4E">
      <w:pPr>
        <w:numPr>
          <w:ilvl w:val="0"/>
          <w:numId w:val="18"/>
        </w:numPr>
        <w:spacing w:line="276" w:lineRule="auto"/>
        <w:rPr>
          <w:rFonts w:asciiTheme="majorBidi" w:hAnsiTheme="majorBidi" w:cstheme="majorBidi"/>
          <w:sz w:val="32"/>
          <w:szCs w:val="32"/>
        </w:rPr>
      </w:pPr>
      <w:r w:rsidRPr="00E95B73">
        <w:rPr>
          <w:rFonts w:asciiTheme="majorBidi" w:hAnsiTheme="majorBidi" w:cstheme="majorBidi"/>
          <w:b/>
          <w:bCs/>
          <w:sz w:val="32"/>
          <w:szCs w:val="32"/>
          <w:rtl/>
        </w:rPr>
        <w:t>المراجع الأساسية</w:t>
      </w:r>
      <w:r w:rsidRPr="00E95B73">
        <w:rPr>
          <w:rFonts w:asciiTheme="majorBidi" w:hAnsiTheme="majorBidi" w:cstheme="majorBidi"/>
          <w:b/>
          <w:bCs/>
          <w:sz w:val="32"/>
          <w:szCs w:val="32"/>
        </w:rPr>
        <w:t>:</w:t>
      </w:r>
    </w:p>
    <w:p w14:paraId="6E062FDF" w14:textId="77777777" w:rsidR="00814B4E" w:rsidRPr="00E95B73" w:rsidRDefault="00814B4E" w:rsidP="00814B4E">
      <w:pPr>
        <w:numPr>
          <w:ilvl w:val="1"/>
          <w:numId w:val="18"/>
        </w:numPr>
        <w:spacing w:line="276" w:lineRule="auto"/>
        <w:rPr>
          <w:rFonts w:asciiTheme="majorBidi" w:hAnsiTheme="majorBidi" w:cstheme="majorBidi"/>
          <w:sz w:val="32"/>
          <w:szCs w:val="32"/>
        </w:rPr>
      </w:pPr>
      <w:r w:rsidRPr="00E95B73">
        <w:rPr>
          <w:rFonts w:asciiTheme="majorBidi" w:hAnsiTheme="majorBidi" w:cstheme="majorBidi"/>
          <w:sz w:val="32"/>
          <w:szCs w:val="32"/>
          <w:rtl/>
        </w:rPr>
        <w:t>كتب وأبحاث أكاديمية عن إدارة الموارد البشرية</w:t>
      </w:r>
      <w:r w:rsidRPr="00E95B73">
        <w:rPr>
          <w:rFonts w:asciiTheme="majorBidi" w:hAnsiTheme="majorBidi" w:cstheme="majorBidi"/>
          <w:sz w:val="32"/>
          <w:szCs w:val="32"/>
        </w:rPr>
        <w:t>.</w:t>
      </w:r>
    </w:p>
    <w:p w14:paraId="7E677704" w14:textId="77777777" w:rsidR="00814B4E" w:rsidRPr="00E95B73" w:rsidRDefault="00814B4E" w:rsidP="00814B4E">
      <w:pPr>
        <w:numPr>
          <w:ilvl w:val="1"/>
          <w:numId w:val="18"/>
        </w:numPr>
        <w:spacing w:line="276" w:lineRule="auto"/>
        <w:rPr>
          <w:rFonts w:asciiTheme="majorBidi" w:hAnsiTheme="majorBidi" w:cstheme="majorBidi"/>
          <w:sz w:val="32"/>
          <w:szCs w:val="32"/>
        </w:rPr>
      </w:pPr>
      <w:r w:rsidRPr="00E95B73">
        <w:rPr>
          <w:rFonts w:asciiTheme="majorBidi" w:hAnsiTheme="majorBidi" w:cstheme="majorBidi"/>
          <w:sz w:val="32"/>
          <w:szCs w:val="32"/>
          <w:rtl/>
        </w:rPr>
        <w:lastRenderedPageBreak/>
        <w:t>دراسات حالة ومقالات علمية من مجلات متخصصة في الموارد البشرية</w:t>
      </w:r>
      <w:r w:rsidRPr="00E95B73">
        <w:rPr>
          <w:rFonts w:asciiTheme="majorBidi" w:hAnsiTheme="majorBidi" w:cstheme="majorBidi"/>
          <w:sz w:val="32"/>
          <w:szCs w:val="32"/>
        </w:rPr>
        <w:t>.</w:t>
      </w:r>
    </w:p>
    <w:p w14:paraId="624DE224" w14:textId="77777777" w:rsidR="00814B4E" w:rsidRPr="00E95B73" w:rsidRDefault="00814B4E" w:rsidP="00814B4E">
      <w:pPr>
        <w:numPr>
          <w:ilvl w:val="1"/>
          <w:numId w:val="18"/>
        </w:numPr>
        <w:spacing w:line="276" w:lineRule="auto"/>
        <w:rPr>
          <w:rFonts w:asciiTheme="majorBidi" w:hAnsiTheme="majorBidi" w:cstheme="majorBidi"/>
          <w:sz w:val="32"/>
          <w:szCs w:val="32"/>
        </w:rPr>
      </w:pPr>
      <w:r w:rsidRPr="00E95B73">
        <w:rPr>
          <w:rFonts w:asciiTheme="majorBidi" w:hAnsiTheme="majorBidi" w:cstheme="majorBidi"/>
          <w:sz w:val="32"/>
          <w:szCs w:val="32"/>
          <w:rtl/>
        </w:rPr>
        <w:t>مقالات وتقارير من مواقع موثوقة مثل</w:t>
      </w:r>
      <w:r w:rsidRPr="00E95B73">
        <w:rPr>
          <w:rFonts w:asciiTheme="majorBidi" w:hAnsiTheme="majorBidi" w:cstheme="majorBidi"/>
          <w:sz w:val="32"/>
          <w:szCs w:val="32"/>
        </w:rPr>
        <w:t xml:space="preserve"> Harvard Business Review</w:t>
      </w:r>
      <w:r w:rsidRPr="00E95B73">
        <w:rPr>
          <w:rFonts w:asciiTheme="majorBidi" w:hAnsiTheme="majorBidi" w:cstheme="majorBidi"/>
          <w:sz w:val="32"/>
          <w:szCs w:val="32"/>
          <w:rtl/>
        </w:rPr>
        <w:t>، و</w:t>
      </w:r>
      <w:r w:rsidRPr="00E95B73">
        <w:rPr>
          <w:rFonts w:asciiTheme="majorBidi" w:hAnsiTheme="majorBidi" w:cstheme="majorBidi"/>
          <w:sz w:val="32"/>
          <w:szCs w:val="32"/>
        </w:rPr>
        <w:t>McKinsey.</w:t>
      </w:r>
    </w:p>
    <w:p w14:paraId="33E33A1D" w14:textId="77777777" w:rsidR="00814B4E" w:rsidRDefault="00814B4E" w:rsidP="005403D5">
      <w:pPr>
        <w:spacing w:line="276" w:lineRule="auto"/>
        <w:rPr>
          <w:rFonts w:asciiTheme="majorBidi" w:hAnsiTheme="majorBidi" w:cstheme="majorBidi"/>
          <w:b/>
          <w:bCs/>
          <w:sz w:val="32"/>
          <w:szCs w:val="32"/>
          <w:rtl/>
        </w:rPr>
      </w:pPr>
    </w:p>
    <w:p w14:paraId="4E518579" w14:textId="77777777" w:rsidR="00814B4E" w:rsidRDefault="00814B4E" w:rsidP="005403D5">
      <w:pPr>
        <w:spacing w:line="276" w:lineRule="auto"/>
        <w:rPr>
          <w:rFonts w:asciiTheme="majorBidi" w:hAnsiTheme="majorBidi" w:cstheme="majorBidi"/>
          <w:b/>
          <w:bCs/>
          <w:sz w:val="32"/>
          <w:szCs w:val="32"/>
          <w:rtl/>
        </w:rPr>
      </w:pPr>
    </w:p>
    <w:p w14:paraId="7A2E19C2" w14:textId="77777777" w:rsidR="00814B4E" w:rsidRDefault="00814B4E" w:rsidP="005403D5">
      <w:pPr>
        <w:spacing w:line="276" w:lineRule="auto"/>
        <w:rPr>
          <w:rFonts w:asciiTheme="majorBidi" w:hAnsiTheme="majorBidi" w:cstheme="majorBidi"/>
          <w:b/>
          <w:bCs/>
          <w:sz w:val="32"/>
          <w:szCs w:val="32"/>
          <w:rtl/>
        </w:rPr>
      </w:pPr>
    </w:p>
    <w:p w14:paraId="52583746" w14:textId="77777777" w:rsidR="00814B4E" w:rsidRDefault="00814B4E" w:rsidP="005403D5">
      <w:pPr>
        <w:spacing w:line="276" w:lineRule="auto"/>
        <w:rPr>
          <w:rFonts w:asciiTheme="majorBidi" w:hAnsiTheme="majorBidi" w:cstheme="majorBidi"/>
          <w:b/>
          <w:bCs/>
          <w:sz w:val="32"/>
          <w:szCs w:val="32"/>
          <w:rtl/>
        </w:rPr>
      </w:pPr>
    </w:p>
    <w:p w14:paraId="395A1E40" w14:textId="77777777" w:rsidR="00814B4E" w:rsidRDefault="00814B4E" w:rsidP="005403D5">
      <w:pPr>
        <w:spacing w:line="276" w:lineRule="auto"/>
        <w:rPr>
          <w:rFonts w:asciiTheme="majorBidi" w:hAnsiTheme="majorBidi" w:cstheme="majorBidi"/>
          <w:b/>
          <w:bCs/>
          <w:sz w:val="32"/>
          <w:szCs w:val="32"/>
          <w:rtl/>
        </w:rPr>
      </w:pPr>
    </w:p>
    <w:p w14:paraId="364CDCE7" w14:textId="77777777" w:rsidR="00814B4E" w:rsidRDefault="00814B4E" w:rsidP="005403D5">
      <w:pPr>
        <w:spacing w:line="276" w:lineRule="auto"/>
        <w:rPr>
          <w:rFonts w:asciiTheme="majorBidi" w:hAnsiTheme="majorBidi" w:cstheme="majorBidi"/>
          <w:b/>
          <w:bCs/>
          <w:sz w:val="32"/>
          <w:szCs w:val="32"/>
          <w:rtl/>
        </w:rPr>
      </w:pPr>
    </w:p>
    <w:p w14:paraId="0AB48837" w14:textId="77777777" w:rsidR="00814B4E" w:rsidRDefault="00814B4E" w:rsidP="005403D5">
      <w:pPr>
        <w:spacing w:line="276" w:lineRule="auto"/>
        <w:rPr>
          <w:rFonts w:asciiTheme="majorBidi" w:hAnsiTheme="majorBidi" w:cstheme="majorBidi"/>
          <w:b/>
          <w:bCs/>
          <w:sz w:val="32"/>
          <w:szCs w:val="32"/>
          <w:rtl/>
        </w:rPr>
      </w:pPr>
    </w:p>
    <w:p w14:paraId="34B819E9" w14:textId="77777777" w:rsidR="00814B4E" w:rsidRDefault="00814B4E" w:rsidP="005403D5">
      <w:pPr>
        <w:spacing w:line="276" w:lineRule="auto"/>
        <w:rPr>
          <w:rFonts w:asciiTheme="majorBidi" w:hAnsiTheme="majorBidi" w:cstheme="majorBidi"/>
          <w:b/>
          <w:bCs/>
          <w:sz w:val="32"/>
          <w:szCs w:val="32"/>
          <w:rtl/>
        </w:rPr>
      </w:pPr>
    </w:p>
    <w:p w14:paraId="0805620F" w14:textId="77777777" w:rsidR="00814B4E" w:rsidRDefault="00814B4E" w:rsidP="005403D5">
      <w:pPr>
        <w:spacing w:line="276" w:lineRule="auto"/>
        <w:rPr>
          <w:rFonts w:asciiTheme="majorBidi" w:hAnsiTheme="majorBidi" w:cstheme="majorBidi"/>
          <w:b/>
          <w:bCs/>
          <w:sz w:val="32"/>
          <w:szCs w:val="32"/>
          <w:rtl/>
        </w:rPr>
      </w:pPr>
    </w:p>
    <w:p w14:paraId="0C910117" w14:textId="77777777" w:rsidR="00814B4E" w:rsidRDefault="00814B4E" w:rsidP="005403D5">
      <w:pPr>
        <w:spacing w:line="276" w:lineRule="auto"/>
        <w:rPr>
          <w:rFonts w:asciiTheme="majorBidi" w:hAnsiTheme="majorBidi" w:cstheme="majorBidi"/>
          <w:b/>
          <w:bCs/>
          <w:sz w:val="32"/>
          <w:szCs w:val="32"/>
          <w:rtl/>
        </w:rPr>
      </w:pPr>
    </w:p>
    <w:p w14:paraId="00DF8E64" w14:textId="77777777" w:rsidR="00814B4E" w:rsidRDefault="00814B4E" w:rsidP="005403D5">
      <w:pPr>
        <w:spacing w:line="276" w:lineRule="auto"/>
        <w:rPr>
          <w:rFonts w:asciiTheme="majorBidi" w:hAnsiTheme="majorBidi" w:cstheme="majorBidi"/>
          <w:b/>
          <w:bCs/>
          <w:sz w:val="32"/>
          <w:szCs w:val="32"/>
          <w:rtl/>
        </w:rPr>
      </w:pPr>
    </w:p>
    <w:p w14:paraId="3C5D2F59" w14:textId="77777777" w:rsidR="00814B4E" w:rsidRDefault="00814B4E" w:rsidP="005403D5">
      <w:pPr>
        <w:spacing w:line="276" w:lineRule="auto"/>
        <w:rPr>
          <w:rFonts w:asciiTheme="majorBidi" w:hAnsiTheme="majorBidi" w:cstheme="majorBidi"/>
          <w:b/>
          <w:bCs/>
          <w:sz w:val="32"/>
          <w:szCs w:val="32"/>
          <w:rtl/>
        </w:rPr>
      </w:pPr>
    </w:p>
    <w:p w14:paraId="17533F0B" w14:textId="77777777" w:rsidR="00814B4E" w:rsidRDefault="00814B4E" w:rsidP="005403D5">
      <w:pPr>
        <w:spacing w:line="276" w:lineRule="auto"/>
        <w:rPr>
          <w:rFonts w:asciiTheme="majorBidi" w:hAnsiTheme="majorBidi" w:cstheme="majorBidi"/>
          <w:b/>
          <w:bCs/>
          <w:sz w:val="32"/>
          <w:szCs w:val="32"/>
          <w:rtl/>
        </w:rPr>
      </w:pPr>
    </w:p>
    <w:p w14:paraId="56B2C7E8" w14:textId="77777777" w:rsidR="00814B4E" w:rsidRDefault="00814B4E" w:rsidP="005403D5">
      <w:pPr>
        <w:spacing w:line="276" w:lineRule="auto"/>
        <w:rPr>
          <w:rFonts w:asciiTheme="majorBidi" w:hAnsiTheme="majorBidi" w:cstheme="majorBidi"/>
          <w:b/>
          <w:bCs/>
          <w:sz w:val="32"/>
          <w:szCs w:val="32"/>
          <w:rtl/>
        </w:rPr>
      </w:pPr>
    </w:p>
    <w:p w14:paraId="1457A4BB" w14:textId="77777777" w:rsidR="00814B4E" w:rsidRDefault="00814B4E" w:rsidP="005403D5">
      <w:pPr>
        <w:spacing w:line="276" w:lineRule="auto"/>
        <w:rPr>
          <w:rFonts w:asciiTheme="majorBidi" w:hAnsiTheme="majorBidi" w:cstheme="majorBidi"/>
          <w:b/>
          <w:bCs/>
          <w:sz w:val="32"/>
          <w:szCs w:val="32"/>
          <w:rtl/>
        </w:rPr>
      </w:pPr>
    </w:p>
    <w:p w14:paraId="0EF0B36C" w14:textId="77777777" w:rsidR="00814B4E" w:rsidRDefault="00814B4E" w:rsidP="005403D5">
      <w:pPr>
        <w:spacing w:line="276" w:lineRule="auto"/>
        <w:rPr>
          <w:rFonts w:asciiTheme="majorBidi" w:hAnsiTheme="majorBidi" w:cstheme="majorBidi"/>
          <w:b/>
          <w:bCs/>
          <w:sz w:val="32"/>
          <w:szCs w:val="32"/>
          <w:rtl/>
        </w:rPr>
      </w:pPr>
    </w:p>
    <w:p w14:paraId="399DD091" w14:textId="77777777" w:rsidR="00814B4E" w:rsidRDefault="00814B4E" w:rsidP="005403D5">
      <w:pPr>
        <w:spacing w:line="276" w:lineRule="auto"/>
        <w:rPr>
          <w:rFonts w:asciiTheme="majorBidi" w:hAnsiTheme="majorBidi" w:cstheme="majorBidi"/>
          <w:b/>
          <w:bCs/>
          <w:sz w:val="32"/>
          <w:szCs w:val="32"/>
          <w:rtl/>
        </w:rPr>
      </w:pPr>
    </w:p>
    <w:p w14:paraId="0987FD76" w14:textId="77777777" w:rsidR="00814B4E" w:rsidRDefault="00814B4E" w:rsidP="005403D5">
      <w:pPr>
        <w:spacing w:line="276" w:lineRule="auto"/>
        <w:rPr>
          <w:rFonts w:asciiTheme="majorBidi" w:hAnsiTheme="majorBidi" w:cstheme="majorBidi"/>
          <w:b/>
          <w:bCs/>
          <w:sz w:val="32"/>
          <w:szCs w:val="32"/>
          <w:rtl/>
        </w:rPr>
      </w:pPr>
    </w:p>
    <w:p w14:paraId="1F7A1B66" w14:textId="77777777" w:rsidR="00814B4E" w:rsidRDefault="00814B4E" w:rsidP="005403D5">
      <w:pPr>
        <w:spacing w:line="276" w:lineRule="auto"/>
        <w:rPr>
          <w:rFonts w:asciiTheme="majorBidi" w:hAnsiTheme="majorBidi" w:cstheme="majorBidi"/>
          <w:b/>
          <w:bCs/>
          <w:sz w:val="32"/>
          <w:szCs w:val="32"/>
          <w:rtl/>
        </w:rPr>
      </w:pPr>
    </w:p>
    <w:p w14:paraId="1DCCAEB8" w14:textId="77777777" w:rsidR="00814B4E" w:rsidRDefault="00814B4E" w:rsidP="005403D5">
      <w:pPr>
        <w:spacing w:line="276" w:lineRule="auto"/>
        <w:rPr>
          <w:rFonts w:asciiTheme="majorBidi" w:hAnsiTheme="majorBidi" w:cstheme="majorBidi"/>
          <w:b/>
          <w:bCs/>
          <w:sz w:val="32"/>
          <w:szCs w:val="32"/>
          <w:rtl/>
        </w:rPr>
      </w:pPr>
    </w:p>
    <w:p w14:paraId="48689A87" w14:textId="77777777" w:rsidR="00814B4E" w:rsidRDefault="00814B4E" w:rsidP="005403D5">
      <w:pPr>
        <w:spacing w:line="276" w:lineRule="auto"/>
        <w:rPr>
          <w:rFonts w:asciiTheme="majorBidi" w:hAnsiTheme="majorBidi" w:cstheme="majorBidi"/>
          <w:b/>
          <w:bCs/>
          <w:sz w:val="32"/>
          <w:szCs w:val="32"/>
          <w:rtl/>
        </w:rPr>
      </w:pPr>
    </w:p>
    <w:p w14:paraId="5A680D7A" w14:textId="77777777" w:rsidR="00814B4E" w:rsidRDefault="00814B4E" w:rsidP="005403D5">
      <w:pPr>
        <w:spacing w:line="276" w:lineRule="auto"/>
        <w:rPr>
          <w:rFonts w:asciiTheme="majorBidi" w:hAnsiTheme="majorBidi" w:cstheme="majorBidi"/>
          <w:b/>
          <w:bCs/>
          <w:sz w:val="32"/>
          <w:szCs w:val="32"/>
          <w:rtl/>
        </w:rPr>
      </w:pPr>
    </w:p>
    <w:p w14:paraId="17546791" w14:textId="77777777" w:rsidR="00814B4E" w:rsidRDefault="00814B4E" w:rsidP="005403D5">
      <w:pPr>
        <w:spacing w:line="276" w:lineRule="auto"/>
        <w:rPr>
          <w:rFonts w:asciiTheme="majorBidi" w:hAnsiTheme="majorBidi" w:cstheme="majorBidi"/>
          <w:b/>
          <w:bCs/>
          <w:sz w:val="32"/>
          <w:szCs w:val="32"/>
          <w:rtl/>
        </w:rPr>
      </w:pPr>
    </w:p>
    <w:p w14:paraId="0D9A3A72" w14:textId="77777777" w:rsidR="00814B4E" w:rsidRDefault="00814B4E" w:rsidP="005403D5">
      <w:pPr>
        <w:spacing w:line="276" w:lineRule="auto"/>
        <w:rPr>
          <w:rFonts w:asciiTheme="majorBidi" w:hAnsiTheme="majorBidi" w:cstheme="majorBidi"/>
          <w:b/>
          <w:bCs/>
          <w:sz w:val="32"/>
          <w:szCs w:val="32"/>
          <w:rtl/>
        </w:rPr>
      </w:pPr>
    </w:p>
    <w:p w14:paraId="33889842" w14:textId="77777777" w:rsidR="00814B4E" w:rsidRDefault="00814B4E" w:rsidP="005403D5">
      <w:pPr>
        <w:spacing w:line="276" w:lineRule="auto"/>
        <w:rPr>
          <w:rFonts w:asciiTheme="majorBidi" w:hAnsiTheme="majorBidi" w:cstheme="majorBidi"/>
          <w:b/>
          <w:bCs/>
          <w:sz w:val="32"/>
          <w:szCs w:val="32"/>
          <w:rtl/>
        </w:rPr>
      </w:pPr>
    </w:p>
    <w:p w14:paraId="062B44AD" w14:textId="77777777" w:rsidR="00814B4E" w:rsidRDefault="00814B4E" w:rsidP="005403D5">
      <w:pPr>
        <w:spacing w:line="276" w:lineRule="auto"/>
        <w:rPr>
          <w:rFonts w:asciiTheme="majorBidi" w:hAnsiTheme="majorBidi" w:cstheme="majorBidi"/>
          <w:b/>
          <w:bCs/>
          <w:sz w:val="32"/>
          <w:szCs w:val="32"/>
          <w:rtl/>
        </w:rPr>
      </w:pPr>
    </w:p>
    <w:p w14:paraId="36EB9E66" w14:textId="77777777" w:rsidR="00814B4E" w:rsidRDefault="00814B4E" w:rsidP="005403D5">
      <w:pPr>
        <w:spacing w:line="276" w:lineRule="auto"/>
        <w:rPr>
          <w:rFonts w:asciiTheme="majorBidi" w:hAnsiTheme="majorBidi" w:cstheme="majorBidi"/>
          <w:b/>
          <w:bCs/>
          <w:sz w:val="32"/>
          <w:szCs w:val="32"/>
          <w:rtl/>
        </w:rPr>
      </w:pPr>
    </w:p>
    <w:p w14:paraId="12A332B3" w14:textId="77777777" w:rsidR="00814B4E" w:rsidRDefault="00814B4E" w:rsidP="005403D5">
      <w:pPr>
        <w:spacing w:line="276" w:lineRule="auto"/>
        <w:rPr>
          <w:rFonts w:asciiTheme="majorBidi" w:hAnsiTheme="majorBidi" w:cstheme="majorBidi"/>
          <w:b/>
          <w:bCs/>
          <w:sz w:val="32"/>
          <w:szCs w:val="32"/>
          <w:rtl/>
        </w:rPr>
      </w:pPr>
    </w:p>
    <w:p w14:paraId="42D9519F" w14:textId="39B4FE23" w:rsidR="00814B4E" w:rsidRPr="00814B4E" w:rsidRDefault="00814B4E" w:rsidP="00814B4E">
      <w:pPr>
        <w:spacing w:line="276" w:lineRule="auto"/>
        <w:jc w:val="center"/>
        <w:rPr>
          <w:rFonts w:asciiTheme="majorBidi" w:hAnsiTheme="majorBidi" w:cstheme="majorBidi"/>
          <w:b/>
          <w:bCs/>
          <w:sz w:val="160"/>
          <w:szCs w:val="160"/>
          <w:rtl/>
        </w:rPr>
      </w:pPr>
      <w:r w:rsidRPr="00814B4E">
        <w:rPr>
          <w:rFonts w:asciiTheme="majorBidi" w:hAnsiTheme="majorBidi" w:cstheme="majorBidi" w:hint="cs"/>
          <w:b/>
          <w:bCs/>
          <w:sz w:val="160"/>
          <w:szCs w:val="160"/>
          <w:rtl/>
        </w:rPr>
        <w:t>الفصل الاول</w:t>
      </w:r>
    </w:p>
    <w:p w14:paraId="45085DD3" w14:textId="77777777" w:rsidR="00814B4E" w:rsidRDefault="00814B4E" w:rsidP="005403D5">
      <w:pPr>
        <w:spacing w:line="276" w:lineRule="auto"/>
        <w:rPr>
          <w:rFonts w:asciiTheme="majorBidi" w:hAnsiTheme="majorBidi" w:cstheme="majorBidi"/>
          <w:b/>
          <w:bCs/>
          <w:sz w:val="32"/>
          <w:szCs w:val="32"/>
          <w:rtl/>
        </w:rPr>
      </w:pPr>
    </w:p>
    <w:p w14:paraId="582606E0" w14:textId="77777777" w:rsidR="00814B4E" w:rsidRDefault="00814B4E" w:rsidP="005403D5">
      <w:pPr>
        <w:spacing w:line="276" w:lineRule="auto"/>
        <w:rPr>
          <w:rFonts w:asciiTheme="majorBidi" w:hAnsiTheme="majorBidi" w:cstheme="majorBidi"/>
          <w:b/>
          <w:bCs/>
          <w:sz w:val="32"/>
          <w:szCs w:val="32"/>
          <w:rtl/>
        </w:rPr>
      </w:pPr>
    </w:p>
    <w:p w14:paraId="21562211" w14:textId="77777777" w:rsidR="00814B4E" w:rsidRDefault="00814B4E" w:rsidP="005403D5">
      <w:pPr>
        <w:spacing w:line="276" w:lineRule="auto"/>
        <w:rPr>
          <w:rFonts w:asciiTheme="majorBidi" w:hAnsiTheme="majorBidi" w:cstheme="majorBidi"/>
          <w:b/>
          <w:bCs/>
          <w:sz w:val="32"/>
          <w:szCs w:val="32"/>
          <w:rtl/>
        </w:rPr>
      </w:pPr>
    </w:p>
    <w:p w14:paraId="599875BA" w14:textId="77777777" w:rsidR="00814B4E" w:rsidRDefault="00814B4E" w:rsidP="005403D5">
      <w:pPr>
        <w:spacing w:line="276" w:lineRule="auto"/>
        <w:rPr>
          <w:rFonts w:asciiTheme="majorBidi" w:hAnsiTheme="majorBidi" w:cstheme="majorBidi"/>
          <w:b/>
          <w:bCs/>
          <w:sz w:val="32"/>
          <w:szCs w:val="32"/>
          <w:rtl/>
        </w:rPr>
      </w:pPr>
    </w:p>
    <w:p w14:paraId="3B077970" w14:textId="77777777" w:rsidR="00814B4E" w:rsidRDefault="00814B4E" w:rsidP="005403D5">
      <w:pPr>
        <w:spacing w:line="276" w:lineRule="auto"/>
        <w:rPr>
          <w:rFonts w:asciiTheme="majorBidi" w:hAnsiTheme="majorBidi" w:cstheme="majorBidi"/>
          <w:b/>
          <w:bCs/>
          <w:sz w:val="32"/>
          <w:szCs w:val="32"/>
          <w:rtl/>
        </w:rPr>
      </w:pPr>
    </w:p>
    <w:p w14:paraId="1A989A4F" w14:textId="0F0634DC" w:rsidR="00814B4E" w:rsidRDefault="00814B4E" w:rsidP="005403D5">
      <w:pPr>
        <w:spacing w:line="276" w:lineRule="auto"/>
        <w:rPr>
          <w:rFonts w:asciiTheme="majorBidi" w:hAnsiTheme="majorBidi" w:cstheme="majorBidi"/>
          <w:b/>
          <w:bCs/>
          <w:sz w:val="32"/>
          <w:szCs w:val="32"/>
          <w:rtl/>
        </w:rPr>
      </w:pPr>
    </w:p>
    <w:p w14:paraId="6DB338FD" w14:textId="77777777" w:rsidR="005403D5" w:rsidRPr="00E95B73" w:rsidRDefault="005403D5" w:rsidP="005403D5">
      <w:pPr>
        <w:spacing w:line="276" w:lineRule="auto"/>
        <w:rPr>
          <w:b/>
          <w:bCs/>
          <w:sz w:val="32"/>
          <w:szCs w:val="32"/>
          <w:rtl/>
        </w:rPr>
      </w:pPr>
    </w:p>
    <w:p w14:paraId="0F9E2C29" w14:textId="77777777" w:rsidR="005403D5" w:rsidRPr="00E95B73" w:rsidRDefault="005403D5" w:rsidP="005403D5">
      <w:pPr>
        <w:spacing w:line="276" w:lineRule="auto"/>
        <w:rPr>
          <w:sz w:val="32"/>
          <w:szCs w:val="32"/>
        </w:rPr>
      </w:pPr>
      <w:r w:rsidRPr="00E95B73">
        <w:rPr>
          <w:b/>
          <w:bCs/>
          <w:sz w:val="32"/>
          <w:szCs w:val="32"/>
          <w:rtl/>
        </w:rPr>
        <w:t>مقدمة في إدارة الموارد البشرية</w:t>
      </w:r>
      <w:r w:rsidRPr="00E95B73">
        <w:rPr>
          <w:b/>
          <w:bCs/>
          <w:sz w:val="32"/>
          <w:szCs w:val="32"/>
        </w:rPr>
        <w:t>:</w:t>
      </w:r>
    </w:p>
    <w:p w14:paraId="4210EA40" w14:textId="77777777" w:rsidR="005403D5" w:rsidRPr="00E95B73" w:rsidRDefault="005403D5" w:rsidP="005403D5">
      <w:pPr>
        <w:spacing w:line="276" w:lineRule="auto"/>
        <w:rPr>
          <w:sz w:val="32"/>
          <w:szCs w:val="32"/>
        </w:rPr>
      </w:pPr>
      <w:r w:rsidRPr="00E95B73">
        <w:rPr>
          <w:sz w:val="32"/>
          <w:szCs w:val="32"/>
          <w:rtl/>
        </w:rPr>
        <w:lastRenderedPageBreak/>
        <w:t>تعد إدارة الموارد البشرية من أهم الوظائف الإدارية في المؤسسات الحديثة، حيث إنها تُعنى بتطوير وتحفيز العنصر البشري الذي يمثل رأس المال الأهم في أي منظمة. تهدف إدارة الموارد البشرية إلى الاستفادة المثلى من الكفاءات البشرية لتحقيق الأهداف التنظيمية، من خلال عمليات تشمل التوظيف، التدريب، التقييم، والتحفيز. وتأتي أهمية هذا المجال من كونه يساعد المؤسسات في تحقيق النجاح المستدام في بيئة أعمال تتسم بالمنافسة الشديدة والتغيرات السريعة</w:t>
      </w:r>
      <w:r w:rsidRPr="00E95B73">
        <w:rPr>
          <w:sz w:val="32"/>
          <w:szCs w:val="32"/>
        </w:rPr>
        <w:t>.</w:t>
      </w:r>
    </w:p>
    <w:p w14:paraId="1DF76C6C" w14:textId="77777777" w:rsidR="005403D5" w:rsidRPr="00E95B73" w:rsidRDefault="005403D5" w:rsidP="005403D5">
      <w:pPr>
        <w:spacing w:line="276" w:lineRule="auto"/>
        <w:rPr>
          <w:sz w:val="32"/>
          <w:szCs w:val="32"/>
        </w:rPr>
      </w:pPr>
      <w:r w:rsidRPr="00E95B73">
        <w:rPr>
          <w:sz w:val="32"/>
          <w:szCs w:val="32"/>
          <w:rtl/>
        </w:rPr>
        <w:t>تطورت إدارة الموارد البشرية على مدار العقود الماضية من مجرد وظيفة إدارية تهتم بشؤون الموظفين إلى دور استراتيجي يسهم بشكل مباشر في تحقيق أهداف المنظمة. اليوم، تشمل إدارة الموارد البشرية استراتيجيات متقدمة تشمل تخطيط الموارد، التحفيز، التطوير المهني، إضافةً إلى استخدام التكنولوجيا الحديثة في تسهيل عمليات الإدارة وتحليل بيانات الموظفين</w:t>
      </w:r>
      <w:r w:rsidRPr="00E95B73">
        <w:rPr>
          <w:sz w:val="32"/>
          <w:szCs w:val="32"/>
        </w:rPr>
        <w:t>.</w:t>
      </w:r>
    </w:p>
    <w:p w14:paraId="3807368A" w14:textId="77777777" w:rsidR="005403D5" w:rsidRPr="00E95B73" w:rsidRDefault="005403D5" w:rsidP="005403D5">
      <w:pPr>
        <w:spacing w:line="276" w:lineRule="auto"/>
        <w:rPr>
          <w:sz w:val="32"/>
          <w:szCs w:val="32"/>
        </w:rPr>
      </w:pPr>
      <w:r w:rsidRPr="00E95B73">
        <w:rPr>
          <w:sz w:val="32"/>
          <w:szCs w:val="32"/>
          <w:rtl/>
        </w:rPr>
        <w:t>ونظرًا لأن بيئة العمل الحديثة تشهد تحولات عديدة، مثل التحول الرقمي والعولمة، أصبح من الضروري لإدارة الموارد البشرية أن تكون مرنة وتستجيب للتحديات الجديدة. فمثلاً، مع تزايد الاعتماد على التكنولوجيا، برزت الحاجة إلى تطوير مهارات الموظفين وتدريبهم للتكيف مع المستجدات. كما أن استراتيجيات التحفيز والمكافآت أصبحت تتماشى مع متطلبات الأجيال الجديدة، التي تتوقع مرونة أكبر وتوازن بين الحياة والعمل</w:t>
      </w:r>
      <w:r w:rsidRPr="00E95B73">
        <w:rPr>
          <w:sz w:val="32"/>
          <w:szCs w:val="32"/>
        </w:rPr>
        <w:t>.</w:t>
      </w:r>
    </w:p>
    <w:p w14:paraId="07C414AB" w14:textId="77777777" w:rsidR="005403D5" w:rsidRPr="00E95B73" w:rsidRDefault="005403D5" w:rsidP="005403D5">
      <w:pPr>
        <w:spacing w:line="276" w:lineRule="auto"/>
        <w:rPr>
          <w:sz w:val="32"/>
          <w:szCs w:val="32"/>
        </w:rPr>
      </w:pPr>
      <w:r w:rsidRPr="00E95B73">
        <w:rPr>
          <w:sz w:val="32"/>
          <w:szCs w:val="32"/>
          <w:rtl/>
        </w:rPr>
        <w:t>إن إدارة الموارد البشرية ليست مجرد عمليات إدارية، بل هي عنصر أساسي في بناء ثقافة الشركة وتعزيز بيئة عمل إيجابية تشجع على الإبداع والابتكار. وفي ظل العولمة المتزايدة، أصبح التنوع والشمولية من المحاور الرئيسية التي تركز عليها إدارة الموارد البشرية لضمان تحقيق الاستفادة القصوى من كل فرد في المؤسسة</w:t>
      </w:r>
      <w:r w:rsidRPr="00E95B73">
        <w:rPr>
          <w:sz w:val="32"/>
          <w:szCs w:val="32"/>
        </w:rPr>
        <w:t>.</w:t>
      </w:r>
    </w:p>
    <w:p w14:paraId="08599102" w14:textId="77777777" w:rsidR="005403D5" w:rsidRPr="00E95B73" w:rsidRDefault="005403D5" w:rsidP="005403D5">
      <w:pPr>
        <w:spacing w:line="276" w:lineRule="auto"/>
        <w:rPr>
          <w:sz w:val="32"/>
          <w:szCs w:val="32"/>
          <w:rtl/>
        </w:rPr>
      </w:pPr>
      <w:r w:rsidRPr="00E95B73">
        <w:rPr>
          <w:sz w:val="32"/>
          <w:szCs w:val="32"/>
          <w:rtl/>
        </w:rPr>
        <w:t>باختصار، تعتبر إدارة الموارد البشرية العامل الحاسم الذي يمكن أن يسهم في تحسين أداء المؤسسة وضمان استمرارية النجاح من خلال دعم وتطوير العاملين وتحقيق التكامل بين الأهداف الفردية والتنظيمية</w:t>
      </w:r>
      <w:r w:rsidRPr="00E95B73">
        <w:rPr>
          <w:sz w:val="32"/>
          <w:szCs w:val="32"/>
        </w:rPr>
        <w:t>.</w:t>
      </w:r>
    </w:p>
    <w:p w14:paraId="6F1CA5A2" w14:textId="77777777" w:rsidR="005403D5" w:rsidRDefault="005403D5" w:rsidP="005403D5">
      <w:pPr>
        <w:spacing w:line="276" w:lineRule="auto"/>
        <w:rPr>
          <w:sz w:val="32"/>
          <w:szCs w:val="32"/>
          <w:rtl/>
        </w:rPr>
      </w:pPr>
    </w:p>
    <w:p w14:paraId="390B22A0" w14:textId="77777777" w:rsidR="005403D5" w:rsidRDefault="005403D5" w:rsidP="005403D5">
      <w:pPr>
        <w:spacing w:line="276" w:lineRule="auto"/>
        <w:rPr>
          <w:sz w:val="32"/>
          <w:szCs w:val="32"/>
          <w:rtl/>
        </w:rPr>
      </w:pPr>
    </w:p>
    <w:p w14:paraId="7B3C27D1" w14:textId="77777777" w:rsidR="005403D5" w:rsidRPr="00E95B73" w:rsidRDefault="005403D5" w:rsidP="005403D5">
      <w:pPr>
        <w:spacing w:line="276" w:lineRule="auto"/>
        <w:rPr>
          <w:sz w:val="32"/>
          <w:szCs w:val="32"/>
          <w:rtl/>
        </w:rPr>
      </w:pPr>
    </w:p>
    <w:p w14:paraId="4DD07902" w14:textId="77777777" w:rsidR="005403D5" w:rsidRPr="00E95B73" w:rsidRDefault="005403D5" w:rsidP="005403D5">
      <w:pPr>
        <w:spacing w:line="276" w:lineRule="auto"/>
        <w:rPr>
          <w:b/>
          <w:bCs/>
          <w:sz w:val="32"/>
          <w:szCs w:val="32"/>
          <w:rtl/>
        </w:rPr>
      </w:pPr>
      <w:r w:rsidRPr="00E95B73">
        <w:rPr>
          <w:rFonts w:hint="cs"/>
          <w:b/>
          <w:bCs/>
          <w:sz w:val="32"/>
          <w:szCs w:val="32"/>
          <w:rtl/>
        </w:rPr>
        <w:t>الفصل الأول:</w:t>
      </w:r>
    </w:p>
    <w:p w14:paraId="51BF13C6" w14:textId="77777777" w:rsidR="005403D5" w:rsidRPr="00E95B73" w:rsidRDefault="005403D5" w:rsidP="005403D5">
      <w:pPr>
        <w:spacing w:line="276" w:lineRule="auto"/>
        <w:rPr>
          <w:sz w:val="32"/>
          <w:szCs w:val="32"/>
        </w:rPr>
      </w:pPr>
      <w:r w:rsidRPr="00E95B73">
        <w:rPr>
          <w:b/>
          <w:bCs/>
          <w:sz w:val="32"/>
          <w:szCs w:val="32"/>
          <w:rtl/>
        </w:rPr>
        <w:lastRenderedPageBreak/>
        <w:t>مقدمة عامة عن إدارة الموارد البشرية</w:t>
      </w:r>
      <w:r w:rsidRPr="00E95B73">
        <w:rPr>
          <w:b/>
          <w:bCs/>
          <w:sz w:val="32"/>
          <w:szCs w:val="32"/>
        </w:rPr>
        <w:t>:</w:t>
      </w:r>
    </w:p>
    <w:p w14:paraId="2A6668CD" w14:textId="77777777" w:rsidR="005403D5" w:rsidRPr="00E95B73" w:rsidRDefault="005403D5" w:rsidP="005403D5">
      <w:pPr>
        <w:spacing w:line="276" w:lineRule="auto"/>
        <w:rPr>
          <w:sz w:val="32"/>
          <w:szCs w:val="32"/>
        </w:rPr>
      </w:pPr>
      <w:r w:rsidRPr="00E95B73">
        <w:rPr>
          <w:sz w:val="32"/>
          <w:szCs w:val="32"/>
          <w:rtl/>
        </w:rPr>
        <w:t>إدارة الموارد البشرية هي أحد أهم مجالات الإدارة الحديثة التي تهدف إلى تحقيق التوازن بين تحقيق أهداف المؤسسة وتلبية احتياجات الموظفين. وتعد الموارد البشرية من العناصر الحيوية في أي منظمة، حيث يعتمد نجاح المؤسسة وقدرتها على المنافسة والنمو بشكل كبير على كفاءة وفاعلية موظفيها. فإدارة الموارد البشرية تعنى بتوظيف الأفراد وتطويرهم وتحفيزهم والمحافظة عليهم لتحقيق أهداف المؤسسة بأقصى قدر من الكفاءة والفعالية</w:t>
      </w:r>
      <w:r w:rsidRPr="00E95B73">
        <w:rPr>
          <w:sz w:val="32"/>
          <w:szCs w:val="32"/>
        </w:rPr>
        <w:t>.</w:t>
      </w:r>
    </w:p>
    <w:p w14:paraId="35CF3A18" w14:textId="77777777" w:rsidR="005403D5" w:rsidRPr="00E95B73" w:rsidRDefault="005403D5" w:rsidP="005403D5">
      <w:pPr>
        <w:spacing w:line="276" w:lineRule="auto"/>
        <w:rPr>
          <w:sz w:val="32"/>
          <w:szCs w:val="32"/>
        </w:rPr>
      </w:pPr>
      <w:r w:rsidRPr="00E95B73">
        <w:rPr>
          <w:sz w:val="32"/>
          <w:szCs w:val="32"/>
          <w:rtl/>
        </w:rPr>
        <w:t>يعود أصل مفهوم إدارة الموارد البشرية إلى بدايات القرن العشرين، حيث كانت تُعرف باسم "إدارة الأفراد"، وتركز على شؤون التوظيف والأجور. ومع تطور مفهوم العمل وزيادة أهمية العنصر البشري في المنظمات، توسع دور إدارة الموارد البشرية ليشمل استراتيجيات تطوير الموظفين، وتحفيزهم، وتقييم أدائهم، وتقديم برامج تدريبية لرفع كفاءتهم</w:t>
      </w:r>
      <w:r w:rsidRPr="00E95B73">
        <w:rPr>
          <w:sz w:val="32"/>
          <w:szCs w:val="32"/>
        </w:rPr>
        <w:t>.</w:t>
      </w:r>
    </w:p>
    <w:p w14:paraId="69F47858" w14:textId="77777777" w:rsidR="005403D5" w:rsidRPr="00E95B73" w:rsidRDefault="005403D5" w:rsidP="005403D5">
      <w:pPr>
        <w:spacing w:line="276" w:lineRule="auto"/>
        <w:rPr>
          <w:sz w:val="32"/>
          <w:szCs w:val="32"/>
        </w:rPr>
      </w:pPr>
      <w:r w:rsidRPr="00E95B73">
        <w:rPr>
          <w:sz w:val="32"/>
          <w:szCs w:val="32"/>
          <w:rtl/>
        </w:rPr>
        <w:t>في العصر الحالي، تتطلب بيئة العمل المتغيرة والمتسارعة استجابة ديناميكية من إدارة الموارد البشرية لمواجهة التحديات الجديدة، مثل التغيرات التكنولوجية، والعولمة، وزيادة الحاجة إلى التنوع والشمولية. لذا، أصبحت إدارة الموارد البشرية ليست مجرد وظيفة داخل المؤسسة، بل هي شريك استراتيجي يسهم في تحقيق أهداف المؤسسة وتعزيز قدرتها التنافسية من خلال استقطاب الكفاءات، تطوير المهارات، وتعزيز ثقافة العمل الإيجابي</w:t>
      </w:r>
      <w:r w:rsidRPr="00E95B73">
        <w:rPr>
          <w:sz w:val="32"/>
          <w:szCs w:val="32"/>
        </w:rPr>
        <w:t>.</w:t>
      </w:r>
    </w:p>
    <w:p w14:paraId="62B9A8B3" w14:textId="77777777" w:rsidR="005403D5" w:rsidRPr="00E95B73" w:rsidRDefault="005403D5" w:rsidP="005403D5">
      <w:pPr>
        <w:spacing w:line="276" w:lineRule="auto"/>
        <w:rPr>
          <w:sz w:val="32"/>
          <w:szCs w:val="32"/>
        </w:rPr>
      </w:pPr>
      <w:r w:rsidRPr="00E95B73">
        <w:rPr>
          <w:sz w:val="32"/>
          <w:szCs w:val="32"/>
          <w:rtl/>
        </w:rPr>
        <w:t>وتكمن أهمية إدارة الموارد البشرية في دورها في بناء ثقافة تنظيمية تدعم الابتكار والإبداع، حيث تسعى إلى خلق بيئة عمل تحفّز الموظفين وتساعدهم على تحقيق أعلى مستويات الأداء. من خلال تطوير برامج تدريبية فعّالة، وتقديم خطط تحفيز ملائمة، وتحقيق التوازن بين متطلبات العمل ورفاهية الموظفين، يمكن لإدارة الموارد البشرية تعزيز إنتاجية المؤسسة وتحقيق رضا الموظفين</w:t>
      </w:r>
      <w:r w:rsidRPr="00E95B73">
        <w:rPr>
          <w:sz w:val="32"/>
          <w:szCs w:val="32"/>
        </w:rPr>
        <w:t>.</w:t>
      </w:r>
    </w:p>
    <w:p w14:paraId="0789C7FA" w14:textId="77777777" w:rsidR="005403D5" w:rsidRDefault="005403D5" w:rsidP="005403D5">
      <w:pPr>
        <w:spacing w:line="276" w:lineRule="auto"/>
        <w:rPr>
          <w:sz w:val="32"/>
          <w:szCs w:val="32"/>
          <w:rtl/>
        </w:rPr>
      </w:pPr>
      <w:r w:rsidRPr="00E95B73">
        <w:rPr>
          <w:sz w:val="32"/>
          <w:szCs w:val="32"/>
          <w:rtl/>
        </w:rPr>
        <w:t>بالتالي، تُعد إدارة الموارد البشرية اليوم عنصراً أساسياً في تحقيق الاستدامة والنجاح للمؤسسات، إذ تتطلع إلى بناء فرق عمل قوية ومبدعة يمكنها مواجهة التحديات وتحقيق الإنجازات في سوق عمل شديد التنافسية</w:t>
      </w:r>
      <w:r w:rsidRPr="00E95B73">
        <w:rPr>
          <w:sz w:val="32"/>
          <w:szCs w:val="32"/>
        </w:rPr>
        <w:t>.</w:t>
      </w:r>
    </w:p>
    <w:p w14:paraId="4BC97957" w14:textId="77777777" w:rsidR="005403D5" w:rsidRPr="00E95B73" w:rsidRDefault="005403D5" w:rsidP="005403D5">
      <w:pPr>
        <w:spacing w:line="276" w:lineRule="auto"/>
        <w:rPr>
          <w:sz w:val="32"/>
          <w:szCs w:val="32"/>
          <w:rtl/>
        </w:rPr>
      </w:pPr>
    </w:p>
    <w:p w14:paraId="0B40EF4D" w14:textId="77777777" w:rsidR="005403D5" w:rsidRPr="00E95B73" w:rsidRDefault="005403D5" w:rsidP="005403D5">
      <w:pPr>
        <w:spacing w:line="276" w:lineRule="auto"/>
        <w:rPr>
          <w:sz w:val="32"/>
          <w:szCs w:val="32"/>
          <w:rtl/>
        </w:rPr>
      </w:pPr>
    </w:p>
    <w:p w14:paraId="552917A4" w14:textId="77777777" w:rsidR="005403D5" w:rsidRPr="00E95B73" w:rsidRDefault="005403D5" w:rsidP="005403D5">
      <w:pPr>
        <w:spacing w:line="276" w:lineRule="auto"/>
        <w:rPr>
          <w:sz w:val="32"/>
          <w:szCs w:val="32"/>
        </w:rPr>
      </w:pPr>
      <w:r w:rsidRPr="00E95B73">
        <w:rPr>
          <w:b/>
          <w:bCs/>
          <w:sz w:val="32"/>
          <w:szCs w:val="32"/>
          <w:rtl/>
        </w:rPr>
        <w:t>أهمية إدارة الموارد البشرية في الشركات</w:t>
      </w:r>
      <w:r w:rsidRPr="00E95B73">
        <w:rPr>
          <w:b/>
          <w:bCs/>
          <w:sz w:val="32"/>
          <w:szCs w:val="32"/>
        </w:rPr>
        <w:t>:</w:t>
      </w:r>
    </w:p>
    <w:p w14:paraId="247CD109" w14:textId="77777777" w:rsidR="005403D5" w:rsidRPr="00E95B73" w:rsidRDefault="005403D5" w:rsidP="005403D5">
      <w:pPr>
        <w:spacing w:line="276" w:lineRule="auto"/>
        <w:rPr>
          <w:sz w:val="32"/>
          <w:szCs w:val="32"/>
        </w:rPr>
      </w:pPr>
      <w:r w:rsidRPr="00E95B73">
        <w:rPr>
          <w:sz w:val="32"/>
          <w:szCs w:val="32"/>
          <w:rtl/>
        </w:rPr>
        <w:lastRenderedPageBreak/>
        <w:t>إدارة الموارد البشرية تُعدّ من الركائز الأساسية لنجاح الشركات وتحقيق أهدافها الاستراتيجية، إذ تتولى مسؤولية استقطاب وتطوير وتحفيز الأفراد الذين يشكّلون القوة المحرّكة داخل المؤسسة. تلعب إدارة الموارد البشرية دوراً حيوياً في بناء ثقافة تنظيمية فعّالة وداعمة تعزز من إنتاجية الموظفين وتحقق لهم الرضا الوظيفي، مما يؤدي في النهاية إلى تحسين الأداء العام للشركة. وفيما يلي أهم النقاط التي تبرز أهمية إدارة الموارد البشرية في الشركات</w:t>
      </w:r>
      <w:r w:rsidRPr="00E95B73">
        <w:rPr>
          <w:sz w:val="32"/>
          <w:szCs w:val="32"/>
        </w:rPr>
        <w:t>:</w:t>
      </w:r>
    </w:p>
    <w:p w14:paraId="636C13AB" w14:textId="77777777" w:rsidR="005403D5" w:rsidRPr="00E95B73" w:rsidRDefault="005403D5" w:rsidP="005403D5">
      <w:pPr>
        <w:pStyle w:val="ListParagraph"/>
        <w:numPr>
          <w:ilvl w:val="0"/>
          <w:numId w:val="1"/>
        </w:numPr>
        <w:spacing w:line="276" w:lineRule="auto"/>
        <w:rPr>
          <w:sz w:val="32"/>
          <w:szCs w:val="32"/>
        </w:rPr>
      </w:pPr>
      <w:r w:rsidRPr="00E95B73">
        <w:rPr>
          <w:b/>
          <w:bCs/>
          <w:sz w:val="32"/>
          <w:szCs w:val="32"/>
          <w:rtl/>
        </w:rPr>
        <w:t>تحقيق الكفاءة والإنتاجية</w:t>
      </w:r>
      <w:r w:rsidRPr="00E95B73">
        <w:rPr>
          <w:b/>
          <w:bCs/>
          <w:sz w:val="32"/>
          <w:szCs w:val="32"/>
        </w:rPr>
        <w:t>:</w:t>
      </w:r>
      <w:r w:rsidRPr="00E95B73">
        <w:rPr>
          <w:sz w:val="32"/>
          <w:szCs w:val="32"/>
        </w:rPr>
        <w:t xml:space="preserve"> </w:t>
      </w:r>
      <w:r w:rsidRPr="00E95B73">
        <w:rPr>
          <w:sz w:val="32"/>
          <w:szCs w:val="32"/>
          <w:rtl/>
        </w:rPr>
        <w:t>من خلال توظيف الأفراد المناسبين وتدريبهم، تساهم إدارة الموارد البشرية في زيادة كفاءة العمل وتحسين جودة الإنتاج، ما يعزز من تنافسية الشركة في السوق</w:t>
      </w:r>
      <w:r w:rsidRPr="00E95B73">
        <w:rPr>
          <w:sz w:val="32"/>
          <w:szCs w:val="32"/>
        </w:rPr>
        <w:t>.</w:t>
      </w:r>
    </w:p>
    <w:p w14:paraId="443B7950" w14:textId="77777777" w:rsidR="005403D5" w:rsidRPr="00E95B73" w:rsidRDefault="005403D5" w:rsidP="005403D5">
      <w:pPr>
        <w:numPr>
          <w:ilvl w:val="0"/>
          <w:numId w:val="1"/>
        </w:numPr>
        <w:spacing w:line="276" w:lineRule="auto"/>
        <w:rPr>
          <w:sz w:val="32"/>
          <w:szCs w:val="32"/>
        </w:rPr>
      </w:pPr>
      <w:r w:rsidRPr="00E95B73">
        <w:rPr>
          <w:b/>
          <w:bCs/>
          <w:sz w:val="32"/>
          <w:szCs w:val="32"/>
          <w:rtl/>
        </w:rPr>
        <w:t>تعزيز الرضا الوظيفي والولاء المؤسسي</w:t>
      </w:r>
      <w:r w:rsidRPr="00E95B73">
        <w:rPr>
          <w:b/>
          <w:bCs/>
          <w:sz w:val="32"/>
          <w:szCs w:val="32"/>
        </w:rPr>
        <w:t>:</w:t>
      </w:r>
      <w:r w:rsidRPr="00E95B73">
        <w:rPr>
          <w:sz w:val="32"/>
          <w:szCs w:val="32"/>
        </w:rPr>
        <w:t xml:space="preserve"> </w:t>
      </w:r>
      <w:r w:rsidRPr="00E95B73">
        <w:rPr>
          <w:sz w:val="32"/>
          <w:szCs w:val="32"/>
          <w:rtl/>
        </w:rPr>
        <w:t>تهتم إدارة الموارد البشرية بخلق بيئة عمل محفزة، وتقديم برامج تحفيزية وتقديرية، ما يزيد من رضا الموظفين وولائهم للشركة، ويقلل من معدلات الدوران الوظيفي</w:t>
      </w:r>
      <w:r w:rsidRPr="00E95B73">
        <w:rPr>
          <w:sz w:val="32"/>
          <w:szCs w:val="32"/>
        </w:rPr>
        <w:t>.</w:t>
      </w:r>
    </w:p>
    <w:p w14:paraId="38A9C502" w14:textId="77777777" w:rsidR="005403D5" w:rsidRPr="00E95B73" w:rsidRDefault="005403D5" w:rsidP="005403D5">
      <w:pPr>
        <w:numPr>
          <w:ilvl w:val="0"/>
          <w:numId w:val="1"/>
        </w:numPr>
        <w:spacing w:line="276" w:lineRule="auto"/>
        <w:rPr>
          <w:sz w:val="32"/>
          <w:szCs w:val="32"/>
        </w:rPr>
      </w:pPr>
      <w:r w:rsidRPr="00E95B73">
        <w:rPr>
          <w:b/>
          <w:bCs/>
          <w:sz w:val="32"/>
          <w:szCs w:val="32"/>
          <w:rtl/>
        </w:rPr>
        <w:t>تطوير المهارات وتحقيق النمو المهني</w:t>
      </w:r>
      <w:r w:rsidRPr="00E95B73">
        <w:rPr>
          <w:b/>
          <w:bCs/>
          <w:sz w:val="32"/>
          <w:szCs w:val="32"/>
        </w:rPr>
        <w:t>:</w:t>
      </w:r>
      <w:r w:rsidRPr="00E95B73">
        <w:rPr>
          <w:sz w:val="32"/>
          <w:szCs w:val="32"/>
        </w:rPr>
        <w:t xml:space="preserve"> </w:t>
      </w:r>
      <w:r w:rsidRPr="00E95B73">
        <w:rPr>
          <w:sz w:val="32"/>
          <w:szCs w:val="32"/>
          <w:rtl/>
        </w:rPr>
        <w:t>من خلال برامج التدريب المستمر وتطوير المهارات، تسهم إدارة الموارد البشرية في تهيئة الموظفين للتطور الوظيفي ومواكبة المستجدات، مما يؤدي إلى تنمية رأس المال البشري داخل الشركة</w:t>
      </w:r>
      <w:r w:rsidRPr="00E95B73">
        <w:rPr>
          <w:sz w:val="32"/>
          <w:szCs w:val="32"/>
        </w:rPr>
        <w:t>.</w:t>
      </w:r>
    </w:p>
    <w:p w14:paraId="63F7BA7C" w14:textId="77777777" w:rsidR="005403D5" w:rsidRPr="00E95B73" w:rsidRDefault="005403D5" w:rsidP="005403D5">
      <w:pPr>
        <w:numPr>
          <w:ilvl w:val="0"/>
          <w:numId w:val="1"/>
        </w:numPr>
        <w:spacing w:line="276" w:lineRule="auto"/>
        <w:rPr>
          <w:sz w:val="32"/>
          <w:szCs w:val="32"/>
        </w:rPr>
      </w:pPr>
      <w:r w:rsidRPr="00E95B73">
        <w:rPr>
          <w:b/>
          <w:bCs/>
          <w:sz w:val="32"/>
          <w:szCs w:val="32"/>
          <w:rtl/>
        </w:rPr>
        <w:t>تحقيق التوافق مع الأهداف الاستراتيجية</w:t>
      </w:r>
      <w:r w:rsidRPr="00E95B73">
        <w:rPr>
          <w:b/>
          <w:bCs/>
          <w:sz w:val="32"/>
          <w:szCs w:val="32"/>
        </w:rPr>
        <w:t>:</w:t>
      </w:r>
      <w:r w:rsidRPr="00E95B73">
        <w:rPr>
          <w:sz w:val="32"/>
          <w:szCs w:val="32"/>
        </w:rPr>
        <w:t xml:space="preserve"> </w:t>
      </w:r>
      <w:r w:rsidRPr="00E95B73">
        <w:rPr>
          <w:sz w:val="32"/>
          <w:szCs w:val="32"/>
          <w:rtl/>
        </w:rPr>
        <w:t>تساعد إدارة الموارد البشرية في تنسيق أهداف الأفراد مع أهداف الشركة، وتوجيه الموارد البشرية نحو تحقيق أهداف النمو والتوسع، ما يحقق التكامل بين الأهداف الفردية والتنظيمية</w:t>
      </w:r>
      <w:r w:rsidRPr="00E95B73">
        <w:rPr>
          <w:sz w:val="32"/>
          <w:szCs w:val="32"/>
        </w:rPr>
        <w:t>.</w:t>
      </w:r>
    </w:p>
    <w:p w14:paraId="31BA224E" w14:textId="77777777" w:rsidR="005403D5" w:rsidRPr="00E95B73" w:rsidRDefault="005403D5" w:rsidP="005403D5">
      <w:pPr>
        <w:numPr>
          <w:ilvl w:val="0"/>
          <w:numId w:val="1"/>
        </w:numPr>
        <w:spacing w:line="276" w:lineRule="auto"/>
        <w:rPr>
          <w:sz w:val="32"/>
          <w:szCs w:val="32"/>
        </w:rPr>
      </w:pPr>
      <w:r w:rsidRPr="00E95B73">
        <w:rPr>
          <w:b/>
          <w:bCs/>
          <w:sz w:val="32"/>
          <w:szCs w:val="32"/>
          <w:rtl/>
        </w:rPr>
        <w:t>إدارة التغيير والتكيف مع التحولات</w:t>
      </w:r>
      <w:r w:rsidRPr="00E95B73">
        <w:rPr>
          <w:b/>
          <w:bCs/>
          <w:sz w:val="32"/>
          <w:szCs w:val="32"/>
        </w:rPr>
        <w:t>:</w:t>
      </w:r>
      <w:r w:rsidRPr="00E95B73">
        <w:rPr>
          <w:sz w:val="32"/>
          <w:szCs w:val="32"/>
        </w:rPr>
        <w:t xml:space="preserve"> </w:t>
      </w:r>
      <w:r w:rsidRPr="00E95B73">
        <w:rPr>
          <w:sz w:val="32"/>
          <w:szCs w:val="32"/>
          <w:rtl/>
        </w:rPr>
        <w:t>في بيئة أعمال سريعة التغير، تلعب إدارة الموارد البشرية دورًا رئيسيًا في مساعدة الموظفين على التكيف مع التغيرات التكنولوجية والتنظيمية من خلال برامج التوجيه والتدريب</w:t>
      </w:r>
      <w:r w:rsidRPr="00E95B73">
        <w:rPr>
          <w:sz w:val="32"/>
          <w:szCs w:val="32"/>
        </w:rPr>
        <w:t>.</w:t>
      </w:r>
    </w:p>
    <w:p w14:paraId="4CC2DC75" w14:textId="77777777" w:rsidR="005403D5" w:rsidRPr="00E95B73" w:rsidRDefault="005403D5" w:rsidP="005403D5">
      <w:pPr>
        <w:numPr>
          <w:ilvl w:val="0"/>
          <w:numId w:val="1"/>
        </w:numPr>
        <w:spacing w:line="276" w:lineRule="auto"/>
        <w:rPr>
          <w:sz w:val="32"/>
          <w:szCs w:val="32"/>
        </w:rPr>
      </w:pPr>
      <w:r w:rsidRPr="00E95B73">
        <w:rPr>
          <w:b/>
          <w:bCs/>
          <w:sz w:val="32"/>
          <w:szCs w:val="32"/>
          <w:rtl/>
        </w:rPr>
        <w:t>بناء ثقافة مؤسسية إيجابية</w:t>
      </w:r>
      <w:r w:rsidRPr="00E95B73">
        <w:rPr>
          <w:b/>
          <w:bCs/>
          <w:sz w:val="32"/>
          <w:szCs w:val="32"/>
        </w:rPr>
        <w:t>:</w:t>
      </w:r>
      <w:r w:rsidRPr="00E95B73">
        <w:rPr>
          <w:sz w:val="32"/>
          <w:szCs w:val="32"/>
        </w:rPr>
        <w:t xml:space="preserve"> </w:t>
      </w:r>
      <w:r w:rsidRPr="00E95B73">
        <w:rPr>
          <w:sz w:val="32"/>
          <w:szCs w:val="32"/>
          <w:rtl/>
        </w:rPr>
        <w:t>إدارة الموارد البشرية تعمل على ترسيخ قيم التعاون والابتكار داخل بيئة العمل، مما يؤدي إلى خلق ثقافة مؤسسية تُشجع على الإبداع وتساهم في تحسين بيئة العمل</w:t>
      </w:r>
      <w:r w:rsidRPr="00E95B73">
        <w:rPr>
          <w:sz w:val="32"/>
          <w:szCs w:val="32"/>
        </w:rPr>
        <w:t>.</w:t>
      </w:r>
    </w:p>
    <w:p w14:paraId="6A905156" w14:textId="77777777" w:rsidR="005403D5" w:rsidRPr="00E95B73" w:rsidRDefault="005403D5" w:rsidP="005403D5">
      <w:pPr>
        <w:numPr>
          <w:ilvl w:val="0"/>
          <w:numId w:val="1"/>
        </w:numPr>
        <w:spacing w:line="276" w:lineRule="auto"/>
        <w:rPr>
          <w:sz w:val="32"/>
          <w:szCs w:val="32"/>
        </w:rPr>
      </w:pPr>
      <w:r w:rsidRPr="00E95B73">
        <w:rPr>
          <w:b/>
          <w:bCs/>
          <w:sz w:val="32"/>
          <w:szCs w:val="32"/>
          <w:rtl/>
        </w:rPr>
        <w:t>ضمان الامتثال للقوانين واللوائح</w:t>
      </w:r>
      <w:r w:rsidRPr="00E95B73">
        <w:rPr>
          <w:b/>
          <w:bCs/>
          <w:sz w:val="32"/>
          <w:szCs w:val="32"/>
        </w:rPr>
        <w:t>:</w:t>
      </w:r>
      <w:r w:rsidRPr="00E95B73">
        <w:rPr>
          <w:sz w:val="32"/>
          <w:szCs w:val="32"/>
        </w:rPr>
        <w:t xml:space="preserve"> </w:t>
      </w:r>
      <w:r w:rsidRPr="00E95B73">
        <w:rPr>
          <w:sz w:val="32"/>
          <w:szCs w:val="32"/>
          <w:rtl/>
        </w:rPr>
        <w:t>تقوم إدارة الموارد البشرية بمتابعة الامتثال للمعايير القانونية والسياسات التنظيمية، ما يحمي الشركة من المخاطر القانونية ويعزز من سمعتها</w:t>
      </w:r>
      <w:r w:rsidRPr="00E95B73">
        <w:rPr>
          <w:sz w:val="32"/>
          <w:szCs w:val="32"/>
        </w:rPr>
        <w:t>.</w:t>
      </w:r>
    </w:p>
    <w:p w14:paraId="3D8D5278" w14:textId="77777777" w:rsidR="005403D5" w:rsidRPr="00E95B73" w:rsidRDefault="005403D5" w:rsidP="005403D5">
      <w:pPr>
        <w:spacing w:line="276" w:lineRule="auto"/>
        <w:rPr>
          <w:sz w:val="32"/>
          <w:szCs w:val="32"/>
        </w:rPr>
      </w:pPr>
      <w:r w:rsidRPr="00E95B73">
        <w:rPr>
          <w:sz w:val="32"/>
          <w:szCs w:val="32"/>
          <w:rtl/>
        </w:rPr>
        <w:lastRenderedPageBreak/>
        <w:t>بالتالي، تُعد إدارة الموارد البشرية عنصرًا حاسمًا في تمكين الشركات من تحقيق التفوق والاستدامة في بيئة الأعمال التنافسية، حيث تساهم في تعزيز رأس المال البشري وتطويره بشكل يدعم نجاح الشركة ويعزز من قدرتها التنافسية على المدى الطويل</w:t>
      </w:r>
      <w:r w:rsidRPr="00E95B73">
        <w:rPr>
          <w:sz w:val="32"/>
          <w:szCs w:val="32"/>
        </w:rPr>
        <w:t>.</w:t>
      </w:r>
    </w:p>
    <w:p w14:paraId="71A19397" w14:textId="77777777" w:rsidR="005403D5" w:rsidRPr="00E95B73" w:rsidRDefault="005403D5" w:rsidP="005403D5">
      <w:pPr>
        <w:spacing w:line="276" w:lineRule="auto"/>
        <w:rPr>
          <w:sz w:val="32"/>
          <w:szCs w:val="32"/>
        </w:rPr>
      </w:pPr>
    </w:p>
    <w:p w14:paraId="5EA80B6E" w14:textId="77777777" w:rsidR="005403D5" w:rsidRPr="00E95B73" w:rsidRDefault="005403D5" w:rsidP="005403D5">
      <w:pPr>
        <w:spacing w:line="276" w:lineRule="auto"/>
        <w:rPr>
          <w:sz w:val="32"/>
          <w:szCs w:val="32"/>
        </w:rPr>
      </w:pPr>
      <w:r w:rsidRPr="00E95B73">
        <w:rPr>
          <w:b/>
          <w:bCs/>
          <w:sz w:val="32"/>
          <w:szCs w:val="32"/>
          <w:rtl/>
        </w:rPr>
        <w:t>تعريف الموارد البشرية</w:t>
      </w:r>
      <w:r w:rsidRPr="00E95B73">
        <w:rPr>
          <w:b/>
          <w:bCs/>
          <w:sz w:val="32"/>
          <w:szCs w:val="32"/>
        </w:rPr>
        <w:t>:</w:t>
      </w:r>
    </w:p>
    <w:p w14:paraId="6FCB534C" w14:textId="77777777" w:rsidR="005403D5" w:rsidRPr="00E95B73" w:rsidRDefault="005403D5" w:rsidP="005403D5">
      <w:pPr>
        <w:spacing w:line="276" w:lineRule="auto"/>
        <w:rPr>
          <w:sz w:val="32"/>
          <w:szCs w:val="32"/>
        </w:rPr>
      </w:pPr>
      <w:r w:rsidRPr="00E95B73">
        <w:rPr>
          <w:sz w:val="32"/>
          <w:szCs w:val="32"/>
          <w:rtl/>
        </w:rPr>
        <w:t>الموارد البشرية تشير إلى العنصر البشري الذي يُشكل القوة العاملة في أي مؤسسة أو منظمة، ويشمل جميع الموظفين والعاملين الذين يسهمون في تحقيق أهداف المؤسسة. يشير هذا المصطلح أيضًا إلى الإدارة المسؤولة عن التعامل مع جميع شؤون هؤلاء الموظفين، بدءًا من عملية استقطابهم وتوظيفهم، مرورًا بتدريبهم وتطويرهم، وانتهاءً بتحفيزهم وتقييم أدائهم والمحافظة عليهم كأصول استراتيجية للمؤسسة</w:t>
      </w:r>
      <w:r w:rsidRPr="00E95B73">
        <w:rPr>
          <w:sz w:val="32"/>
          <w:szCs w:val="32"/>
        </w:rPr>
        <w:t>.</w:t>
      </w:r>
    </w:p>
    <w:p w14:paraId="664790BB" w14:textId="77777777" w:rsidR="005403D5" w:rsidRPr="00E95B73" w:rsidRDefault="005403D5" w:rsidP="005403D5">
      <w:pPr>
        <w:spacing w:line="276" w:lineRule="auto"/>
        <w:rPr>
          <w:sz w:val="32"/>
          <w:szCs w:val="32"/>
          <w:rtl/>
        </w:rPr>
      </w:pPr>
      <w:r w:rsidRPr="00E95B73">
        <w:rPr>
          <w:sz w:val="32"/>
          <w:szCs w:val="32"/>
          <w:rtl/>
        </w:rPr>
        <w:t>وتُعتبر إدارة الموارد البشرية من التخصصات الأساسية في الإدارة الحديثة، حيث تهتم بتحقيق التكامل بين تحقيق أهداف المؤسسة وتلبية احتياجات الموظفين، بما يضمن استمرارية العمل بفعالية وكفاءة</w:t>
      </w:r>
      <w:r w:rsidRPr="00E95B73">
        <w:rPr>
          <w:sz w:val="32"/>
          <w:szCs w:val="32"/>
        </w:rPr>
        <w:t>.</w:t>
      </w:r>
    </w:p>
    <w:p w14:paraId="6288352A" w14:textId="77777777" w:rsidR="005403D5" w:rsidRDefault="005403D5" w:rsidP="005403D5">
      <w:pPr>
        <w:spacing w:line="276" w:lineRule="auto"/>
        <w:rPr>
          <w:b/>
          <w:bCs/>
          <w:sz w:val="32"/>
          <w:szCs w:val="32"/>
          <w:rtl/>
        </w:rPr>
      </w:pPr>
    </w:p>
    <w:p w14:paraId="1E6C874B" w14:textId="77777777" w:rsidR="005403D5" w:rsidRPr="00E95B73" w:rsidRDefault="005403D5" w:rsidP="005403D5">
      <w:pPr>
        <w:spacing w:line="276" w:lineRule="auto"/>
        <w:rPr>
          <w:sz w:val="32"/>
          <w:szCs w:val="32"/>
        </w:rPr>
      </w:pPr>
      <w:r w:rsidRPr="00E95B73">
        <w:rPr>
          <w:b/>
          <w:bCs/>
          <w:sz w:val="32"/>
          <w:szCs w:val="32"/>
          <w:rtl/>
        </w:rPr>
        <w:t>تطور مفهوم إدارة الموارد البشرية</w:t>
      </w:r>
      <w:r w:rsidRPr="00E95B73">
        <w:rPr>
          <w:b/>
          <w:bCs/>
          <w:sz w:val="32"/>
          <w:szCs w:val="32"/>
        </w:rPr>
        <w:t>:</w:t>
      </w:r>
    </w:p>
    <w:p w14:paraId="448F0576" w14:textId="77777777" w:rsidR="005403D5" w:rsidRPr="00E95B73" w:rsidRDefault="005403D5" w:rsidP="005403D5">
      <w:pPr>
        <w:spacing w:line="276" w:lineRule="auto"/>
        <w:rPr>
          <w:sz w:val="32"/>
          <w:szCs w:val="32"/>
        </w:rPr>
      </w:pPr>
      <w:r w:rsidRPr="00E95B73">
        <w:rPr>
          <w:sz w:val="32"/>
          <w:szCs w:val="32"/>
          <w:rtl/>
        </w:rPr>
        <w:t>مرّ مفهوم إدارة الموارد البشرية بتحولات كبيرة على مدار العقود الماضية، حيث تطور من كونه وظيفة إدارية بسيطة إلى دور استراتيجي محوري يسهم في تحقيق أهداف المؤسسة. يمكن تقسيم تطور مفهوم إدارة الموارد البشرية إلى عدة مراحل رئيسية</w:t>
      </w:r>
      <w:r w:rsidRPr="00E95B73">
        <w:rPr>
          <w:sz w:val="32"/>
          <w:szCs w:val="32"/>
        </w:rPr>
        <w:t>:</w:t>
      </w:r>
    </w:p>
    <w:p w14:paraId="3DD16911" w14:textId="77777777" w:rsidR="005403D5" w:rsidRPr="00E95B73" w:rsidRDefault="005403D5" w:rsidP="005403D5">
      <w:pPr>
        <w:numPr>
          <w:ilvl w:val="0"/>
          <w:numId w:val="2"/>
        </w:numPr>
        <w:spacing w:line="276" w:lineRule="auto"/>
        <w:rPr>
          <w:sz w:val="32"/>
          <w:szCs w:val="32"/>
        </w:rPr>
      </w:pPr>
      <w:r w:rsidRPr="00E95B73">
        <w:rPr>
          <w:b/>
          <w:bCs/>
          <w:sz w:val="32"/>
          <w:szCs w:val="32"/>
          <w:rtl/>
        </w:rPr>
        <w:t>مرحلة إدارة شؤون الأفراد</w:t>
      </w:r>
      <w:r w:rsidRPr="00E95B73">
        <w:rPr>
          <w:b/>
          <w:bCs/>
          <w:sz w:val="32"/>
          <w:szCs w:val="32"/>
        </w:rPr>
        <w:t>:</w:t>
      </w:r>
      <w:r w:rsidRPr="00E95B73">
        <w:rPr>
          <w:sz w:val="32"/>
          <w:szCs w:val="32"/>
        </w:rPr>
        <w:br/>
      </w:r>
      <w:r w:rsidRPr="00E95B73">
        <w:rPr>
          <w:sz w:val="32"/>
          <w:szCs w:val="32"/>
          <w:rtl/>
        </w:rPr>
        <w:t>في أوائل القرن العشرين، كانت إدارة الموارد البشرية تُعرف باسم "إدارة شؤون الأفراد"، وركزت بشكل أساسي على التعامل مع الأمور الروتينية للموظفين، مثل الرواتب، الأجور، ومتابعة الحضور والغياب. كانت تُعتبر وظيفة إدارية محضة تهدف إلى حفظ النظام والالتزام بالقوانين الأساسية للعمل</w:t>
      </w:r>
      <w:r w:rsidRPr="00E95B73">
        <w:rPr>
          <w:sz w:val="32"/>
          <w:szCs w:val="32"/>
        </w:rPr>
        <w:t>.</w:t>
      </w:r>
    </w:p>
    <w:p w14:paraId="25B88BEA" w14:textId="77777777" w:rsidR="005403D5" w:rsidRPr="00E95B73" w:rsidRDefault="005403D5" w:rsidP="005403D5">
      <w:pPr>
        <w:numPr>
          <w:ilvl w:val="0"/>
          <w:numId w:val="2"/>
        </w:numPr>
        <w:spacing w:line="276" w:lineRule="auto"/>
        <w:rPr>
          <w:sz w:val="32"/>
          <w:szCs w:val="32"/>
        </w:rPr>
      </w:pPr>
      <w:r w:rsidRPr="00E95B73">
        <w:rPr>
          <w:b/>
          <w:bCs/>
          <w:sz w:val="32"/>
          <w:szCs w:val="32"/>
          <w:rtl/>
        </w:rPr>
        <w:t>مرحلة الرفاه الوظيفي</w:t>
      </w:r>
      <w:r w:rsidRPr="00E95B73">
        <w:rPr>
          <w:b/>
          <w:bCs/>
          <w:sz w:val="32"/>
          <w:szCs w:val="32"/>
        </w:rPr>
        <w:t>:</w:t>
      </w:r>
      <w:r w:rsidRPr="00E95B73">
        <w:rPr>
          <w:sz w:val="32"/>
          <w:szCs w:val="32"/>
        </w:rPr>
        <w:br/>
      </w:r>
      <w:r w:rsidRPr="00E95B73">
        <w:rPr>
          <w:sz w:val="32"/>
          <w:szCs w:val="32"/>
          <w:rtl/>
        </w:rPr>
        <w:t xml:space="preserve">مع التحول الصناعي وظهور القوانين العمالية، بدأ التركيز يتوسع ليشمل الرفاه الوظيفي للموظفين، حيث ظهرت الحاجة إلى رعاية بيئة العمل وحفظ حقوق الموظفين. </w:t>
      </w:r>
      <w:r w:rsidRPr="00E95B73">
        <w:rPr>
          <w:sz w:val="32"/>
          <w:szCs w:val="32"/>
          <w:rtl/>
        </w:rPr>
        <w:lastRenderedPageBreak/>
        <w:t>بدأت الشركات في تقديم فوائد إضافية، مثل التأمينات الصحية والتقاعد، وتوفير بيئة عمل آمنة، خاصة بعد تبني قوانين تحمي حقوق العمال</w:t>
      </w:r>
      <w:r w:rsidRPr="00E95B73">
        <w:rPr>
          <w:sz w:val="32"/>
          <w:szCs w:val="32"/>
        </w:rPr>
        <w:t>.</w:t>
      </w:r>
    </w:p>
    <w:p w14:paraId="33DC6893" w14:textId="77777777" w:rsidR="005403D5" w:rsidRPr="00E95B73" w:rsidRDefault="005403D5" w:rsidP="005403D5">
      <w:pPr>
        <w:numPr>
          <w:ilvl w:val="0"/>
          <w:numId w:val="2"/>
        </w:numPr>
        <w:spacing w:line="276" w:lineRule="auto"/>
        <w:rPr>
          <w:sz w:val="32"/>
          <w:szCs w:val="32"/>
        </w:rPr>
      </w:pPr>
      <w:r w:rsidRPr="00E95B73">
        <w:rPr>
          <w:b/>
          <w:bCs/>
          <w:sz w:val="32"/>
          <w:szCs w:val="32"/>
          <w:rtl/>
        </w:rPr>
        <w:t>مرحلة العلاقات الإنسانية</w:t>
      </w:r>
      <w:r w:rsidRPr="00E95B73">
        <w:rPr>
          <w:b/>
          <w:bCs/>
          <w:sz w:val="32"/>
          <w:szCs w:val="32"/>
        </w:rPr>
        <w:t>:</w:t>
      </w:r>
      <w:r w:rsidRPr="00E95B73">
        <w:rPr>
          <w:sz w:val="32"/>
          <w:szCs w:val="32"/>
        </w:rPr>
        <w:br/>
      </w:r>
      <w:r w:rsidRPr="00E95B73">
        <w:rPr>
          <w:sz w:val="32"/>
          <w:szCs w:val="32"/>
          <w:rtl/>
        </w:rPr>
        <w:t>في الأربعينيات والخمسينيات من القرن العشرين، بدأ الاهتمام بتعزيز العلاقات الإنسانية في بيئة العمل، حيث أظهرت دراسات مثل "دراسات هاوثورن" أن العوامل النفسية والاجتماعية تلعب دورًا كبيرًا في تحسين أداء الموظفين ورفع إنتاجيتهم. أدى ذلك إلى إدخال برامج تدريبية تهتم بتطوير مهارات التواصل وتعزيز الرضا الوظيفي</w:t>
      </w:r>
      <w:r w:rsidRPr="00E95B73">
        <w:rPr>
          <w:sz w:val="32"/>
          <w:szCs w:val="32"/>
        </w:rPr>
        <w:t>.</w:t>
      </w:r>
    </w:p>
    <w:p w14:paraId="29A49DB4" w14:textId="77777777" w:rsidR="005403D5" w:rsidRPr="00E95B73" w:rsidRDefault="005403D5" w:rsidP="005403D5">
      <w:pPr>
        <w:numPr>
          <w:ilvl w:val="0"/>
          <w:numId w:val="2"/>
        </w:numPr>
        <w:spacing w:line="276" w:lineRule="auto"/>
        <w:rPr>
          <w:sz w:val="32"/>
          <w:szCs w:val="32"/>
        </w:rPr>
      </w:pPr>
      <w:r w:rsidRPr="00E95B73">
        <w:rPr>
          <w:b/>
          <w:bCs/>
          <w:sz w:val="32"/>
          <w:szCs w:val="32"/>
          <w:rtl/>
        </w:rPr>
        <w:t>مرحلة الإدارة الاستراتيجية للموارد البشرية</w:t>
      </w:r>
      <w:r w:rsidRPr="00E95B73">
        <w:rPr>
          <w:b/>
          <w:bCs/>
          <w:sz w:val="32"/>
          <w:szCs w:val="32"/>
        </w:rPr>
        <w:t>:</w:t>
      </w:r>
      <w:r w:rsidRPr="00E95B73">
        <w:rPr>
          <w:sz w:val="32"/>
          <w:szCs w:val="32"/>
        </w:rPr>
        <w:br/>
      </w:r>
      <w:r w:rsidRPr="00E95B73">
        <w:rPr>
          <w:sz w:val="32"/>
          <w:szCs w:val="32"/>
          <w:rtl/>
        </w:rPr>
        <w:t>في السبعينيات والثمانينيات، شهدت إدارة الموارد البشرية تحولًا استراتيجيًا، حيث أدركت المؤسسات أن العنصر البشري ليس مجرد تكلفة، بل هو مصدر للقيمة المضافة. وبدأ التركيز على تطوير الموظفين وربط أهدافهم الشخصية بأهداف المؤسسة، مما ساهم في جعل إدارة الموارد البشرية شريكًا استراتيجيًا في التخطيط وتحقيق الأهداف التنظيمية</w:t>
      </w:r>
      <w:r w:rsidRPr="00E95B73">
        <w:rPr>
          <w:sz w:val="32"/>
          <w:szCs w:val="32"/>
        </w:rPr>
        <w:t>.</w:t>
      </w:r>
    </w:p>
    <w:p w14:paraId="2B42D51D" w14:textId="77777777" w:rsidR="005403D5" w:rsidRPr="00E95B73" w:rsidRDefault="005403D5" w:rsidP="005403D5">
      <w:pPr>
        <w:numPr>
          <w:ilvl w:val="0"/>
          <w:numId w:val="2"/>
        </w:numPr>
        <w:spacing w:line="276" w:lineRule="auto"/>
        <w:rPr>
          <w:sz w:val="32"/>
          <w:szCs w:val="32"/>
        </w:rPr>
      </w:pPr>
      <w:r w:rsidRPr="00E95B73">
        <w:rPr>
          <w:b/>
          <w:bCs/>
          <w:sz w:val="32"/>
          <w:szCs w:val="32"/>
          <w:rtl/>
        </w:rPr>
        <w:t>مرحلة التحول الرقمي وإدارة المواهب</w:t>
      </w:r>
      <w:r w:rsidRPr="00E95B73">
        <w:rPr>
          <w:b/>
          <w:bCs/>
          <w:sz w:val="32"/>
          <w:szCs w:val="32"/>
        </w:rPr>
        <w:t>:</w:t>
      </w:r>
      <w:r w:rsidRPr="00E95B73">
        <w:rPr>
          <w:sz w:val="32"/>
          <w:szCs w:val="32"/>
        </w:rPr>
        <w:br/>
      </w:r>
      <w:r w:rsidRPr="00E95B73">
        <w:rPr>
          <w:sz w:val="32"/>
          <w:szCs w:val="32"/>
          <w:rtl/>
        </w:rPr>
        <w:t>مع التطور التكنولوجي السريع والتحول الرقمي في التسعينيات وما بعدها، تطور مفهوم إدارة الموارد البشرية ليشمل تقنيات حديثة مثل أنظمة إدارة الموارد البشرية الرقمية، تحليل البيانات، والذكاء الاصطناعي. بدأت الشركات تعتمد على هذه التقنيات في عمليات التوظيف، التدريب، التقييم، والتطوير، مما يسهل إدارة المواهب ويساعد على اتخاذ قرارات مستنيرة</w:t>
      </w:r>
      <w:r w:rsidRPr="00E95B73">
        <w:rPr>
          <w:sz w:val="32"/>
          <w:szCs w:val="32"/>
        </w:rPr>
        <w:t>.</w:t>
      </w:r>
    </w:p>
    <w:p w14:paraId="3DF68164" w14:textId="77777777" w:rsidR="005403D5" w:rsidRPr="00E95B73" w:rsidRDefault="005403D5" w:rsidP="005403D5">
      <w:pPr>
        <w:numPr>
          <w:ilvl w:val="0"/>
          <w:numId w:val="2"/>
        </w:numPr>
        <w:spacing w:line="276" w:lineRule="auto"/>
        <w:rPr>
          <w:sz w:val="32"/>
          <w:szCs w:val="32"/>
        </w:rPr>
      </w:pPr>
      <w:r w:rsidRPr="00E95B73">
        <w:rPr>
          <w:b/>
          <w:bCs/>
          <w:sz w:val="32"/>
          <w:szCs w:val="32"/>
          <w:rtl/>
        </w:rPr>
        <w:t>مرحلة التركيز على الثقافة المؤسسية والشمولية</w:t>
      </w:r>
      <w:r w:rsidRPr="00E95B73">
        <w:rPr>
          <w:b/>
          <w:bCs/>
          <w:sz w:val="32"/>
          <w:szCs w:val="32"/>
        </w:rPr>
        <w:t>:</w:t>
      </w:r>
      <w:r w:rsidRPr="00E95B73">
        <w:rPr>
          <w:sz w:val="32"/>
          <w:szCs w:val="32"/>
        </w:rPr>
        <w:br/>
      </w:r>
      <w:r w:rsidRPr="00E95B73">
        <w:rPr>
          <w:sz w:val="32"/>
          <w:szCs w:val="32"/>
          <w:rtl/>
        </w:rPr>
        <w:t>في العقدين الأخيرين، أصبح تعزيز الثقافة المؤسسية والشمولية من المحاور الأساسية في إدارة الموارد البشرية. بدأت المؤسسات تهتم بخلق بيئة عمل متنوعة وشاملة، وتعزيز ثقافة التعاون والابتكار لتحقيق التميز التنظيمي وضمان التوافق مع القيم المجتمعية</w:t>
      </w:r>
      <w:r w:rsidRPr="00E95B73">
        <w:rPr>
          <w:sz w:val="32"/>
          <w:szCs w:val="32"/>
        </w:rPr>
        <w:t>.</w:t>
      </w:r>
    </w:p>
    <w:p w14:paraId="34CEBA96" w14:textId="77777777" w:rsidR="005403D5" w:rsidRPr="00E95B73" w:rsidRDefault="005403D5" w:rsidP="005403D5">
      <w:pPr>
        <w:spacing w:line="276" w:lineRule="auto"/>
        <w:rPr>
          <w:sz w:val="32"/>
          <w:szCs w:val="32"/>
          <w:rtl/>
        </w:rPr>
      </w:pPr>
      <w:r w:rsidRPr="00E95B73">
        <w:rPr>
          <w:sz w:val="32"/>
          <w:szCs w:val="32"/>
          <w:rtl/>
        </w:rPr>
        <w:t>تطور مفهوم إدارة الموارد البشرية ليصبح اليوم محركًا رئيسيًا في تحقيق التنافسية والاستدامة للمؤسسات، من خلال التركيز على تطوير الأفراد وتحفيزهم وربط أدائهم بتحقيق الأهداف الاستراتيجية</w:t>
      </w:r>
      <w:r w:rsidRPr="00E95B73">
        <w:rPr>
          <w:sz w:val="32"/>
          <w:szCs w:val="32"/>
        </w:rPr>
        <w:t>.</w:t>
      </w:r>
    </w:p>
    <w:p w14:paraId="79D8DD7D" w14:textId="77777777" w:rsidR="005403D5" w:rsidRPr="00E95B73" w:rsidRDefault="005403D5" w:rsidP="005403D5">
      <w:pPr>
        <w:spacing w:line="276" w:lineRule="auto"/>
        <w:rPr>
          <w:sz w:val="32"/>
          <w:szCs w:val="32"/>
          <w:rtl/>
        </w:rPr>
      </w:pPr>
    </w:p>
    <w:p w14:paraId="0FB5EBD1" w14:textId="77777777" w:rsidR="005403D5" w:rsidRPr="00E95B73" w:rsidRDefault="005403D5" w:rsidP="005403D5">
      <w:pPr>
        <w:spacing w:line="276" w:lineRule="auto"/>
        <w:rPr>
          <w:sz w:val="32"/>
          <w:szCs w:val="32"/>
        </w:rPr>
      </w:pPr>
      <w:r w:rsidRPr="00E95B73">
        <w:rPr>
          <w:b/>
          <w:bCs/>
          <w:sz w:val="32"/>
          <w:szCs w:val="32"/>
          <w:rtl/>
        </w:rPr>
        <w:t>أهداف إدارة الموارد البشرية</w:t>
      </w:r>
      <w:r w:rsidRPr="00E95B73">
        <w:rPr>
          <w:b/>
          <w:bCs/>
          <w:sz w:val="32"/>
          <w:szCs w:val="32"/>
        </w:rPr>
        <w:t>:</w:t>
      </w:r>
    </w:p>
    <w:p w14:paraId="51245783" w14:textId="77777777" w:rsidR="005403D5" w:rsidRPr="00E95B73" w:rsidRDefault="005403D5" w:rsidP="005403D5">
      <w:pPr>
        <w:spacing w:line="276" w:lineRule="auto"/>
        <w:rPr>
          <w:sz w:val="32"/>
          <w:szCs w:val="32"/>
        </w:rPr>
      </w:pPr>
      <w:r w:rsidRPr="00E95B73">
        <w:rPr>
          <w:sz w:val="32"/>
          <w:szCs w:val="32"/>
          <w:rtl/>
        </w:rPr>
        <w:t>تهدف إدارة الموارد البشرية إلى تعزيز الأداء التنظيمي وتحقيق التوازن بين أهداف المؤسسة واحتياجات الموظفين، بما يساهم في بناء بيئة عمل منتجة ومستدامة. وتتلخص أهم أهداف إدارة الموارد البشرية فيما يلي</w:t>
      </w:r>
      <w:r w:rsidRPr="00E95B73">
        <w:rPr>
          <w:sz w:val="32"/>
          <w:szCs w:val="32"/>
        </w:rPr>
        <w:t>:</w:t>
      </w:r>
    </w:p>
    <w:p w14:paraId="7A3E2B55" w14:textId="77777777" w:rsidR="005403D5" w:rsidRPr="00E95B73" w:rsidRDefault="005403D5" w:rsidP="005403D5">
      <w:pPr>
        <w:numPr>
          <w:ilvl w:val="0"/>
          <w:numId w:val="3"/>
        </w:numPr>
        <w:spacing w:line="276" w:lineRule="auto"/>
        <w:rPr>
          <w:sz w:val="32"/>
          <w:szCs w:val="32"/>
        </w:rPr>
      </w:pPr>
      <w:r w:rsidRPr="00E95B73">
        <w:rPr>
          <w:b/>
          <w:bCs/>
          <w:sz w:val="32"/>
          <w:szCs w:val="32"/>
          <w:rtl/>
        </w:rPr>
        <w:t>استقطاب وتوظيف الكفاءات المناسبة</w:t>
      </w:r>
      <w:r w:rsidRPr="00E95B73">
        <w:rPr>
          <w:b/>
          <w:bCs/>
          <w:sz w:val="32"/>
          <w:szCs w:val="32"/>
        </w:rPr>
        <w:t>:</w:t>
      </w:r>
      <w:r w:rsidRPr="00E95B73">
        <w:rPr>
          <w:sz w:val="32"/>
          <w:szCs w:val="32"/>
        </w:rPr>
        <w:br/>
      </w:r>
      <w:r w:rsidRPr="00E95B73">
        <w:rPr>
          <w:sz w:val="32"/>
          <w:szCs w:val="32"/>
          <w:rtl/>
        </w:rPr>
        <w:t>تهدف إدارة الموارد البشرية إلى استقطاب أفضل المواهب وتوظيف الأفراد المناسبين الذين يمتلكون المهارات والخبرات التي تحتاجها المؤسسة لتحقيق أهدافها، وذلك من خلال عمليات التوظيف الفعّالة وتحديد معايير الاختيار المناسبة</w:t>
      </w:r>
      <w:r w:rsidRPr="00E95B73">
        <w:rPr>
          <w:sz w:val="32"/>
          <w:szCs w:val="32"/>
        </w:rPr>
        <w:t>.</w:t>
      </w:r>
    </w:p>
    <w:p w14:paraId="3E11478D" w14:textId="77777777" w:rsidR="005403D5" w:rsidRPr="00E95B73" w:rsidRDefault="005403D5" w:rsidP="005403D5">
      <w:pPr>
        <w:numPr>
          <w:ilvl w:val="0"/>
          <w:numId w:val="3"/>
        </w:numPr>
        <w:spacing w:line="276" w:lineRule="auto"/>
        <w:rPr>
          <w:sz w:val="32"/>
          <w:szCs w:val="32"/>
        </w:rPr>
      </w:pPr>
      <w:r w:rsidRPr="00E95B73">
        <w:rPr>
          <w:b/>
          <w:bCs/>
          <w:sz w:val="32"/>
          <w:szCs w:val="32"/>
          <w:rtl/>
        </w:rPr>
        <w:t>تطوير مهارات الموظفين وتحفيزهم</w:t>
      </w:r>
      <w:r w:rsidRPr="00E95B73">
        <w:rPr>
          <w:b/>
          <w:bCs/>
          <w:sz w:val="32"/>
          <w:szCs w:val="32"/>
        </w:rPr>
        <w:t>:</w:t>
      </w:r>
      <w:r w:rsidRPr="00E95B73">
        <w:rPr>
          <w:sz w:val="32"/>
          <w:szCs w:val="32"/>
        </w:rPr>
        <w:br/>
      </w:r>
      <w:r w:rsidRPr="00E95B73">
        <w:rPr>
          <w:sz w:val="32"/>
          <w:szCs w:val="32"/>
          <w:rtl/>
        </w:rPr>
        <w:t>يعد تطوير المهارات والمعارف لدى الموظفين من الأهداف الرئيسية لإدارة الموارد البشرية، حيث تسعى الإدارة إلى توفير برامج تدريبية وتطويرية تساهم في تحسين كفاءات الموظفين وتمكينهم من مواكبة التغيرات في بيئة العمل</w:t>
      </w:r>
      <w:r w:rsidRPr="00E95B73">
        <w:rPr>
          <w:sz w:val="32"/>
          <w:szCs w:val="32"/>
        </w:rPr>
        <w:t>.</w:t>
      </w:r>
    </w:p>
    <w:p w14:paraId="37F2C6D0" w14:textId="77777777" w:rsidR="005403D5" w:rsidRPr="00E95B73" w:rsidRDefault="005403D5" w:rsidP="005403D5">
      <w:pPr>
        <w:numPr>
          <w:ilvl w:val="0"/>
          <w:numId w:val="3"/>
        </w:numPr>
        <w:spacing w:line="276" w:lineRule="auto"/>
        <w:rPr>
          <w:sz w:val="32"/>
          <w:szCs w:val="32"/>
        </w:rPr>
      </w:pPr>
      <w:r w:rsidRPr="00E95B73">
        <w:rPr>
          <w:b/>
          <w:bCs/>
          <w:sz w:val="32"/>
          <w:szCs w:val="32"/>
          <w:rtl/>
        </w:rPr>
        <w:t>تحفيز الموظفين وزيادة رضاهم الوظيفي</w:t>
      </w:r>
      <w:r w:rsidRPr="00E95B73">
        <w:rPr>
          <w:b/>
          <w:bCs/>
          <w:sz w:val="32"/>
          <w:szCs w:val="32"/>
        </w:rPr>
        <w:t>:</w:t>
      </w:r>
      <w:r w:rsidRPr="00E95B73">
        <w:rPr>
          <w:sz w:val="32"/>
          <w:szCs w:val="32"/>
        </w:rPr>
        <w:br/>
      </w:r>
      <w:r w:rsidRPr="00E95B73">
        <w:rPr>
          <w:sz w:val="32"/>
          <w:szCs w:val="32"/>
          <w:rtl/>
        </w:rPr>
        <w:t>تهدف إدارة الموارد البشرية إلى خلق بيئة عمل محفزة تشجع الموظفين على تقديم أفضل أداء، وذلك من خلال تقديم الحوافز والمكافآت المناسبة، والعمل على تحسين الرضا الوظيفي وتعزيز الولاء للمؤسسة</w:t>
      </w:r>
      <w:r w:rsidRPr="00E95B73">
        <w:rPr>
          <w:sz w:val="32"/>
          <w:szCs w:val="32"/>
        </w:rPr>
        <w:t>.</w:t>
      </w:r>
    </w:p>
    <w:p w14:paraId="77C1E430" w14:textId="77777777" w:rsidR="005403D5" w:rsidRPr="00E95B73" w:rsidRDefault="005403D5" w:rsidP="005403D5">
      <w:pPr>
        <w:numPr>
          <w:ilvl w:val="0"/>
          <w:numId w:val="3"/>
        </w:numPr>
        <w:spacing w:line="276" w:lineRule="auto"/>
        <w:rPr>
          <w:sz w:val="32"/>
          <w:szCs w:val="32"/>
        </w:rPr>
      </w:pPr>
      <w:r w:rsidRPr="00E95B73">
        <w:rPr>
          <w:b/>
          <w:bCs/>
          <w:sz w:val="32"/>
          <w:szCs w:val="32"/>
          <w:rtl/>
        </w:rPr>
        <w:t>تحقيق التواصل الفعّال وتعزيز الثقافة المؤسسية</w:t>
      </w:r>
      <w:r w:rsidRPr="00E95B73">
        <w:rPr>
          <w:b/>
          <w:bCs/>
          <w:sz w:val="32"/>
          <w:szCs w:val="32"/>
        </w:rPr>
        <w:t>:</w:t>
      </w:r>
      <w:r w:rsidRPr="00E95B73">
        <w:rPr>
          <w:sz w:val="32"/>
          <w:szCs w:val="32"/>
        </w:rPr>
        <w:br/>
      </w:r>
      <w:r w:rsidRPr="00E95B73">
        <w:rPr>
          <w:sz w:val="32"/>
          <w:szCs w:val="32"/>
          <w:rtl/>
        </w:rPr>
        <w:t>من أهم أهداف إدارة الموارد البشرية تعزيز التواصل بين الموظفين، وتطوير ثقافة مؤسسية تعزز القيم المشتركة، مثل التعاون، الالتزام، والابتكار، مما يسهم في تحقيق بيئة عمل إيجابية</w:t>
      </w:r>
      <w:r w:rsidRPr="00E95B73">
        <w:rPr>
          <w:sz w:val="32"/>
          <w:szCs w:val="32"/>
        </w:rPr>
        <w:t>.</w:t>
      </w:r>
    </w:p>
    <w:p w14:paraId="645C0257" w14:textId="77777777" w:rsidR="005403D5" w:rsidRPr="00E95B73" w:rsidRDefault="005403D5" w:rsidP="005403D5">
      <w:pPr>
        <w:numPr>
          <w:ilvl w:val="0"/>
          <w:numId w:val="3"/>
        </w:numPr>
        <w:spacing w:line="276" w:lineRule="auto"/>
        <w:rPr>
          <w:sz w:val="32"/>
          <w:szCs w:val="32"/>
        </w:rPr>
      </w:pPr>
      <w:r w:rsidRPr="00E95B73">
        <w:rPr>
          <w:b/>
          <w:bCs/>
          <w:sz w:val="32"/>
          <w:szCs w:val="32"/>
          <w:rtl/>
        </w:rPr>
        <w:t>إدارة الأداء وتقييمه بفعالية</w:t>
      </w:r>
      <w:r w:rsidRPr="00E95B73">
        <w:rPr>
          <w:b/>
          <w:bCs/>
          <w:sz w:val="32"/>
          <w:szCs w:val="32"/>
        </w:rPr>
        <w:t>:</w:t>
      </w:r>
      <w:r w:rsidRPr="00E95B73">
        <w:rPr>
          <w:sz w:val="32"/>
          <w:szCs w:val="32"/>
        </w:rPr>
        <w:br/>
      </w:r>
      <w:r w:rsidRPr="00E95B73">
        <w:rPr>
          <w:sz w:val="32"/>
          <w:szCs w:val="32"/>
          <w:rtl/>
        </w:rPr>
        <w:t>تهدف إدارة الموارد البشرية إلى وضع معايير واضحة لأداء الموظفين وتقييمهم بشكل دوري، بما يساعد في تحديد نقاط القوة وتحسين الأداء الفردي والجماعي من خلال تقديم التغذية الراجعة المستمرة</w:t>
      </w:r>
      <w:r w:rsidRPr="00E95B73">
        <w:rPr>
          <w:sz w:val="32"/>
          <w:szCs w:val="32"/>
        </w:rPr>
        <w:t>.</w:t>
      </w:r>
    </w:p>
    <w:p w14:paraId="38D2BC04" w14:textId="77777777" w:rsidR="005403D5" w:rsidRPr="00E95B73" w:rsidRDefault="005403D5" w:rsidP="005403D5">
      <w:pPr>
        <w:numPr>
          <w:ilvl w:val="0"/>
          <w:numId w:val="3"/>
        </w:numPr>
        <w:spacing w:line="276" w:lineRule="auto"/>
        <w:rPr>
          <w:sz w:val="32"/>
          <w:szCs w:val="32"/>
        </w:rPr>
      </w:pPr>
      <w:r w:rsidRPr="00E95B73">
        <w:rPr>
          <w:b/>
          <w:bCs/>
          <w:sz w:val="32"/>
          <w:szCs w:val="32"/>
          <w:rtl/>
        </w:rPr>
        <w:lastRenderedPageBreak/>
        <w:t>تحقيق التوازن بين العمل والحياة الشخصية للموظفين</w:t>
      </w:r>
      <w:r w:rsidRPr="00E95B73">
        <w:rPr>
          <w:b/>
          <w:bCs/>
          <w:sz w:val="32"/>
          <w:szCs w:val="32"/>
        </w:rPr>
        <w:t>:</w:t>
      </w:r>
      <w:r w:rsidRPr="00E95B73">
        <w:rPr>
          <w:sz w:val="32"/>
          <w:szCs w:val="32"/>
        </w:rPr>
        <w:br/>
      </w:r>
      <w:r w:rsidRPr="00E95B73">
        <w:rPr>
          <w:sz w:val="32"/>
          <w:szCs w:val="32"/>
          <w:rtl/>
        </w:rPr>
        <w:t>تعمل إدارة الموارد البشرية على توفير سياسات تدعم توازن الموظفين بين العمل وحياتهم الشخصية، مثل توفير ساعات عمل مرنة وبرامج دعم صحي ونفسي، وذلك لضمان الحفاظ على رفاهية الموظفين وتحسين إنتاجيتهم</w:t>
      </w:r>
      <w:r w:rsidRPr="00E95B73">
        <w:rPr>
          <w:sz w:val="32"/>
          <w:szCs w:val="32"/>
        </w:rPr>
        <w:t>.</w:t>
      </w:r>
    </w:p>
    <w:p w14:paraId="0783BB53" w14:textId="77777777" w:rsidR="005403D5" w:rsidRPr="00E95B73" w:rsidRDefault="005403D5" w:rsidP="005403D5">
      <w:pPr>
        <w:numPr>
          <w:ilvl w:val="0"/>
          <w:numId w:val="3"/>
        </w:numPr>
        <w:spacing w:line="276" w:lineRule="auto"/>
        <w:rPr>
          <w:sz w:val="32"/>
          <w:szCs w:val="32"/>
        </w:rPr>
      </w:pPr>
      <w:r w:rsidRPr="00E95B73">
        <w:rPr>
          <w:b/>
          <w:bCs/>
          <w:sz w:val="32"/>
          <w:szCs w:val="32"/>
          <w:rtl/>
        </w:rPr>
        <w:t>الالتزام بالقوانين واللوائح</w:t>
      </w:r>
      <w:r w:rsidRPr="00E95B73">
        <w:rPr>
          <w:b/>
          <w:bCs/>
          <w:sz w:val="32"/>
          <w:szCs w:val="32"/>
        </w:rPr>
        <w:t>:</w:t>
      </w:r>
      <w:r w:rsidRPr="00E95B73">
        <w:rPr>
          <w:sz w:val="32"/>
          <w:szCs w:val="32"/>
        </w:rPr>
        <w:br/>
      </w:r>
      <w:r w:rsidRPr="00E95B73">
        <w:rPr>
          <w:sz w:val="32"/>
          <w:szCs w:val="32"/>
          <w:rtl/>
        </w:rPr>
        <w:t>تسعى إدارة الموارد البشرية إلى ضمان الامتثال لجميع القوانين واللوائح العمالية لحماية حقوق الموظفين والشركة، وتجنب المشكلات القانونية التي قد تنجم عن عدم الامتثال</w:t>
      </w:r>
      <w:r w:rsidRPr="00E95B73">
        <w:rPr>
          <w:sz w:val="32"/>
          <w:szCs w:val="32"/>
        </w:rPr>
        <w:t>.</w:t>
      </w:r>
    </w:p>
    <w:p w14:paraId="63B618C5" w14:textId="77777777" w:rsidR="005403D5" w:rsidRPr="00E95B73" w:rsidRDefault="005403D5" w:rsidP="005403D5">
      <w:pPr>
        <w:numPr>
          <w:ilvl w:val="0"/>
          <w:numId w:val="3"/>
        </w:numPr>
        <w:spacing w:line="276" w:lineRule="auto"/>
        <w:rPr>
          <w:sz w:val="32"/>
          <w:szCs w:val="32"/>
        </w:rPr>
      </w:pPr>
      <w:r w:rsidRPr="00E95B73">
        <w:rPr>
          <w:b/>
          <w:bCs/>
          <w:sz w:val="32"/>
          <w:szCs w:val="32"/>
          <w:rtl/>
        </w:rPr>
        <w:t>التخطيط الاستراتيجي للموارد البشرية</w:t>
      </w:r>
      <w:r w:rsidRPr="00E95B73">
        <w:rPr>
          <w:b/>
          <w:bCs/>
          <w:sz w:val="32"/>
          <w:szCs w:val="32"/>
        </w:rPr>
        <w:t>:</w:t>
      </w:r>
      <w:r w:rsidRPr="00E95B73">
        <w:rPr>
          <w:sz w:val="32"/>
          <w:szCs w:val="32"/>
        </w:rPr>
        <w:br/>
      </w:r>
      <w:r w:rsidRPr="00E95B73">
        <w:rPr>
          <w:sz w:val="32"/>
          <w:szCs w:val="32"/>
          <w:rtl/>
        </w:rPr>
        <w:t>تهدف إدارة الموارد البشرية إلى التخطيط بعيد المدى للاحتياجات المستقبلية من القوى العاملة، بما يتوافق مع التوجهات الاستراتيجية للمؤسسة، ويضمن توافر الموارد البشرية المؤهلة لتحقيق النمو المستدام</w:t>
      </w:r>
      <w:r w:rsidRPr="00E95B73">
        <w:rPr>
          <w:sz w:val="32"/>
          <w:szCs w:val="32"/>
        </w:rPr>
        <w:t>.</w:t>
      </w:r>
    </w:p>
    <w:p w14:paraId="5BE1318E" w14:textId="77777777" w:rsidR="005403D5" w:rsidRPr="00E95B73" w:rsidRDefault="005403D5" w:rsidP="005403D5">
      <w:pPr>
        <w:spacing w:line="276" w:lineRule="auto"/>
        <w:rPr>
          <w:sz w:val="32"/>
          <w:szCs w:val="32"/>
          <w:rtl/>
        </w:rPr>
      </w:pPr>
      <w:r w:rsidRPr="00E95B73">
        <w:rPr>
          <w:sz w:val="32"/>
          <w:szCs w:val="32"/>
          <w:rtl/>
        </w:rPr>
        <w:t>من خلال تحقيق هذه الأهداف، تسهم إدارة الموارد البشرية في بناء فريق عمل قوي ومتفاعل يساهم في تحقيق الأهداف الاستراتيجية للمؤسسة، ويعزز قدرتها على المنافسة في سوق العمل</w:t>
      </w:r>
      <w:r w:rsidRPr="00E95B73">
        <w:rPr>
          <w:sz w:val="32"/>
          <w:szCs w:val="32"/>
        </w:rPr>
        <w:t>.</w:t>
      </w:r>
    </w:p>
    <w:p w14:paraId="6936F551" w14:textId="77777777" w:rsidR="005403D5" w:rsidRPr="00E95B73" w:rsidRDefault="005403D5" w:rsidP="005403D5">
      <w:pPr>
        <w:spacing w:line="276" w:lineRule="auto"/>
        <w:rPr>
          <w:sz w:val="32"/>
          <w:szCs w:val="32"/>
          <w:rtl/>
        </w:rPr>
      </w:pPr>
    </w:p>
    <w:p w14:paraId="7C6E115E" w14:textId="77777777" w:rsidR="005403D5" w:rsidRPr="00E95B73" w:rsidRDefault="005403D5" w:rsidP="005403D5">
      <w:pPr>
        <w:spacing w:line="276" w:lineRule="auto"/>
        <w:rPr>
          <w:rFonts w:asciiTheme="majorBidi" w:hAnsiTheme="majorBidi" w:cstheme="majorBidi"/>
          <w:b/>
          <w:bCs/>
          <w:sz w:val="32"/>
          <w:szCs w:val="32"/>
        </w:rPr>
      </w:pPr>
      <w:r w:rsidRPr="00E95B73">
        <w:rPr>
          <w:rFonts w:asciiTheme="majorBidi" w:hAnsiTheme="majorBidi" w:cstheme="majorBidi"/>
          <w:b/>
          <w:bCs/>
          <w:sz w:val="32"/>
          <w:szCs w:val="32"/>
          <w:rtl/>
        </w:rPr>
        <w:t>خاتمة للفصل الأول</w:t>
      </w:r>
      <w:r w:rsidRPr="00E95B73">
        <w:rPr>
          <w:rFonts w:asciiTheme="majorBidi" w:hAnsiTheme="majorBidi" w:cstheme="majorBidi"/>
          <w:b/>
          <w:bCs/>
          <w:sz w:val="32"/>
          <w:szCs w:val="32"/>
        </w:rPr>
        <w:t>:</w:t>
      </w:r>
    </w:p>
    <w:p w14:paraId="259D4766" w14:textId="77777777" w:rsidR="005403D5" w:rsidRPr="00E95B73" w:rsidRDefault="005403D5" w:rsidP="005403D5">
      <w:pPr>
        <w:spacing w:line="276" w:lineRule="auto"/>
        <w:rPr>
          <w:rFonts w:asciiTheme="majorBidi" w:hAnsiTheme="majorBidi" w:cstheme="majorBidi"/>
          <w:sz w:val="32"/>
          <w:szCs w:val="32"/>
        </w:rPr>
      </w:pPr>
      <w:r w:rsidRPr="00E95B73">
        <w:rPr>
          <w:rFonts w:asciiTheme="majorBidi" w:hAnsiTheme="majorBidi" w:cstheme="majorBidi"/>
          <w:sz w:val="32"/>
          <w:szCs w:val="32"/>
          <w:rtl/>
        </w:rPr>
        <w:t>إدارة الموارد البشرية لم تعد مجرد إدارة إدارية تقليدية، بل أصبحت من أهم العوامل التي تحدد نجاح الشركات في السوق التنافسي الحالي. من خلال تطوير استراتيجيات متقدمة في التوظيف، التدريب، وتحفيز الموظفين، يمكن للشركات تعزيز إنتاجيتها وخلق بيئة عمل ملهمة تدعم الإبداع والنمو المستدام</w:t>
      </w:r>
      <w:r w:rsidRPr="00E95B73">
        <w:rPr>
          <w:rFonts w:asciiTheme="majorBidi" w:hAnsiTheme="majorBidi" w:cstheme="majorBidi"/>
          <w:sz w:val="32"/>
          <w:szCs w:val="32"/>
        </w:rPr>
        <w:t>.</w:t>
      </w:r>
    </w:p>
    <w:p w14:paraId="1DC8DE76" w14:textId="77777777" w:rsidR="005403D5" w:rsidRPr="00E95B73" w:rsidRDefault="005403D5" w:rsidP="005403D5">
      <w:pPr>
        <w:spacing w:line="276" w:lineRule="auto"/>
        <w:rPr>
          <w:sz w:val="32"/>
          <w:szCs w:val="32"/>
          <w:rtl/>
        </w:rPr>
      </w:pPr>
    </w:p>
    <w:p w14:paraId="3E0B1681" w14:textId="77777777" w:rsidR="005403D5" w:rsidRDefault="005403D5" w:rsidP="005403D5">
      <w:pPr>
        <w:spacing w:line="276" w:lineRule="auto"/>
        <w:rPr>
          <w:sz w:val="32"/>
          <w:szCs w:val="32"/>
          <w:rtl/>
        </w:rPr>
      </w:pPr>
    </w:p>
    <w:p w14:paraId="4A6B3133" w14:textId="77777777" w:rsidR="005403D5" w:rsidRPr="00E95B73" w:rsidRDefault="005403D5" w:rsidP="005403D5">
      <w:pPr>
        <w:spacing w:line="276" w:lineRule="auto"/>
        <w:rPr>
          <w:sz w:val="32"/>
          <w:szCs w:val="32"/>
          <w:rtl/>
        </w:rPr>
      </w:pPr>
    </w:p>
    <w:p w14:paraId="4899D744" w14:textId="77777777" w:rsidR="00814B4E" w:rsidRDefault="00814B4E" w:rsidP="005403D5">
      <w:pPr>
        <w:spacing w:line="276" w:lineRule="auto"/>
        <w:rPr>
          <w:rFonts w:asciiTheme="majorBidi" w:hAnsiTheme="majorBidi" w:cstheme="majorBidi"/>
          <w:b/>
          <w:bCs/>
          <w:sz w:val="32"/>
          <w:szCs w:val="32"/>
          <w:rtl/>
        </w:rPr>
      </w:pPr>
    </w:p>
    <w:p w14:paraId="5A5064E0" w14:textId="77777777" w:rsidR="00814B4E" w:rsidRDefault="00814B4E" w:rsidP="005403D5">
      <w:pPr>
        <w:spacing w:line="276" w:lineRule="auto"/>
        <w:rPr>
          <w:rFonts w:asciiTheme="majorBidi" w:hAnsiTheme="majorBidi" w:cstheme="majorBidi"/>
          <w:b/>
          <w:bCs/>
          <w:sz w:val="32"/>
          <w:szCs w:val="32"/>
          <w:rtl/>
        </w:rPr>
      </w:pPr>
    </w:p>
    <w:p w14:paraId="3FEE59D2" w14:textId="77777777" w:rsidR="00814B4E" w:rsidRDefault="00814B4E" w:rsidP="005403D5">
      <w:pPr>
        <w:spacing w:line="276" w:lineRule="auto"/>
        <w:rPr>
          <w:rFonts w:asciiTheme="majorBidi" w:hAnsiTheme="majorBidi" w:cstheme="majorBidi"/>
          <w:b/>
          <w:bCs/>
          <w:sz w:val="32"/>
          <w:szCs w:val="32"/>
          <w:rtl/>
        </w:rPr>
      </w:pPr>
    </w:p>
    <w:p w14:paraId="2147169C" w14:textId="77777777" w:rsidR="00814B4E" w:rsidRDefault="00814B4E" w:rsidP="005403D5">
      <w:pPr>
        <w:spacing w:line="276" w:lineRule="auto"/>
        <w:rPr>
          <w:rFonts w:asciiTheme="majorBidi" w:hAnsiTheme="majorBidi" w:cstheme="majorBidi"/>
          <w:b/>
          <w:bCs/>
          <w:sz w:val="32"/>
          <w:szCs w:val="32"/>
          <w:rtl/>
        </w:rPr>
      </w:pPr>
    </w:p>
    <w:p w14:paraId="583F8CF5" w14:textId="77777777" w:rsidR="00814B4E" w:rsidRDefault="00814B4E" w:rsidP="005403D5">
      <w:pPr>
        <w:spacing w:line="276" w:lineRule="auto"/>
        <w:rPr>
          <w:rFonts w:asciiTheme="majorBidi" w:hAnsiTheme="majorBidi" w:cstheme="majorBidi"/>
          <w:b/>
          <w:bCs/>
          <w:sz w:val="32"/>
          <w:szCs w:val="32"/>
          <w:rtl/>
        </w:rPr>
      </w:pPr>
    </w:p>
    <w:p w14:paraId="03058728" w14:textId="77777777" w:rsidR="00814B4E" w:rsidRDefault="00814B4E" w:rsidP="005403D5">
      <w:pPr>
        <w:spacing w:line="276" w:lineRule="auto"/>
        <w:rPr>
          <w:rFonts w:asciiTheme="majorBidi" w:hAnsiTheme="majorBidi" w:cstheme="majorBidi"/>
          <w:b/>
          <w:bCs/>
          <w:sz w:val="32"/>
          <w:szCs w:val="32"/>
          <w:rtl/>
        </w:rPr>
      </w:pPr>
    </w:p>
    <w:p w14:paraId="65CCB5CF" w14:textId="77777777" w:rsidR="00814B4E" w:rsidRPr="00814B4E" w:rsidRDefault="00814B4E" w:rsidP="00814B4E">
      <w:pPr>
        <w:spacing w:line="276" w:lineRule="auto"/>
        <w:jc w:val="center"/>
        <w:rPr>
          <w:rFonts w:asciiTheme="majorBidi" w:hAnsiTheme="majorBidi" w:cstheme="majorBidi"/>
          <w:b/>
          <w:bCs/>
          <w:sz w:val="160"/>
          <w:szCs w:val="160"/>
          <w:rtl/>
        </w:rPr>
      </w:pPr>
    </w:p>
    <w:p w14:paraId="1D133481" w14:textId="69BA3092" w:rsidR="00814B4E" w:rsidRPr="00814B4E" w:rsidRDefault="00814B4E" w:rsidP="00814B4E">
      <w:pPr>
        <w:spacing w:line="276" w:lineRule="auto"/>
        <w:jc w:val="center"/>
        <w:rPr>
          <w:rFonts w:asciiTheme="majorBidi" w:hAnsiTheme="majorBidi" w:cstheme="majorBidi"/>
          <w:b/>
          <w:bCs/>
          <w:sz w:val="160"/>
          <w:szCs w:val="160"/>
          <w:rtl/>
        </w:rPr>
      </w:pPr>
      <w:r w:rsidRPr="00814B4E">
        <w:rPr>
          <w:rFonts w:asciiTheme="majorBidi" w:hAnsiTheme="majorBidi" w:cstheme="majorBidi" w:hint="cs"/>
          <w:b/>
          <w:bCs/>
          <w:sz w:val="160"/>
          <w:szCs w:val="160"/>
          <w:rtl/>
        </w:rPr>
        <w:t>الفصل الثاني</w:t>
      </w:r>
    </w:p>
    <w:p w14:paraId="05110F86" w14:textId="77777777" w:rsidR="00814B4E" w:rsidRDefault="00814B4E" w:rsidP="005403D5">
      <w:pPr>
        <w:spacing w:line="276" w:lineRule="auto"/>
        <w:rPr>
          <w:rFonts w:asciiTheme="majorBidi" w:hAnsiTheme="majorBidi" w:cstheme="majorBidi"/>
          <w:b/>
          <w:bCs/>
          <w:sz w:val="32"/>
          <w:szCs w:val="32"/>
          <w:rtl/>
        </w:rPr>
      </w:pPr>
    </w:p>
    <w:p w14:paraId="14829D78" w14:textId="77777777" w:rsidR="00814B4E" w:rsidRDefault="00814B4E" w:rsidP="005403D5">
      <w:pPr>
        <w:spacing w:line="276" w:lineRule="auto"/>
        <w:rPr>
          <w:rFonts w:asciiTheme="majorBidi" w:hAnsiTheme="majorBidi" w:cstheme="majorBidi"/>
          <w:b/>
          <w:bCs/>
          <w:sz w:val="32"/>
          <w:szCs w:val="32"/>
          <w:rtl/>
        </w:rPr>
      </w:pPr>
    </w:p>
    <w:p w14:paraId="2F5D53EF" w14:textId="77777777" w:rsidR="00814B4E" w:rsidRDefault="00814B4E" w:rsidP="005403D5">
      <w:pPr>
        <w:spacing w:line="276" w:lineRule="auto"/>
        <w:rPr>
          <w:rFonts w:asciiTheme="majorBidi" w:hAnsiTheme="majorBidi" w:cstheme="majorBidi"/>
          <w:b/>
          <w:bCs/>
          <w:sz w:val="32"/>
          <w:szCs w:val="32"/>
          <w:rtl/>
        </w:rPr>
      </w:pPr>
    </w:p>
    <w:p w14:paraId="3949B0AC" w14:textId="77777777" w:rsidR="00814B4E" w:rsidRDefault="00814B4E" w:rsidP="005403D5">
      <w:pPr>
        <w:spacing w:line="276" w:lineRule="auto"/>
        <w:rPr>
          <w:rFonts w:asciiTheme="majorBidi" w:hAnsiTheme="majorBidi" w:cstheme="majorBidi"/>
          <w:b/>
          <w:bCs/>
          <w:sz w:val="32"/>
          <w:szCs w:val="32"/>
          <w:rtl/>
        </w:rPr>
      </w:pPr>
    </w:p>
    <w:p w14:paraId="630BF016" w14:textId="77777777" w:rsidR="00814B4E" w:rsidRDefault="00814B4E" w:rsidP="005403D5">
      <w:pPr>
        <w:spacing w:line="276" w:lineRule="auto"/>
        <w:rPr>
          <w:rFonts w:asciiTheme="majorBidi" w:hAnsiTheme="majorBidi" w:cstheme="majorBidi"/>
          <w:b/>
          <w:bCs/>
          <w:sz w:val="32"/>
          <w:szCs w:val="32"/>
          <w:rtl/>
        </w:rPr>
      </w:pPr>
    </w:p>
    <w:p w14:paraId="7ACF95C5" w14:textId="77777777" w:rsidR="00814B4E" w:rsidRDefault="00814B4E" w:rsidP="005403D5">
      <w:pPr>
        <w:spacing w:line="276" w:lineRule="auto"/>
        <w:rPr>
          <w:rFonts w:asciiTheme="majorBidi" w:hAnsiTheme="majorBidi" w:cstheme="majorBidi"/>
          <w:b/>
          <w:bCs/>
          <w:sz w:val="32"/>
          <w:szCs w:val="32"/>
          <w:rtl/>
        </w:rPr>
      </w:pPr>
    </w:p>
    <w:p w14:paraId="53A34B15" w14:textId="77777777" w:rsidR="00814B4E" w:rsidRDefault="00814B4E" w:rsidP="005403D5">
      <w:pPr>
        <w:spacing w:line="276" w:lineRule="auto"/>
        <w:rPr>
          <w:rFonts w:asciiTheme="majorBidi" w:hAnsiTheme="majorBidi" w:cstheme="majorBidi"/>
          <w:b/>
          <w:bCs/>
          <w:sz w:val="32"/>
          <w:szCs w:val="32"/>
          <w:rtl/>
        </w:rPr>
      </w:pPr>
    </w:p>
    <w:p w14:paraId="7EC7645C" w14:textId="77777777" w:rsidR="00814B4E" w:rsidRDefault="00814B4E" w:rsidP="005403D5">
      <w:pPr>
        <w:spacing w:line="276" w:lineRule="auto"/>
        <w:rPr>
          <w:rFonts w:asciiTheme="majorBidi" w:hAnsiTheme="majorBidi" w:cstheme="majorBidi"/>
          <w:b/>
          <w:bCs/>
          <w:sz w:val="32"/>
          <w:szCs w:val="32"/>
          <w:rtl/>
        </w:rPr>
      </w:pPr>
    </w:p>
    <w:p w14:paraId="0D4B3F4E" w14:textId="772FC5E2" w:rsidR="005403D5" w:rsidRDefault="005403D5" w:rsidP="005403D5">
      <w:pPr>
        <w:spacing w:line="276" w:lineRule="auto"/>
        <w:rPr>
          <w:rFonts w:asciiTheme="majorBidi" w:hAnsiTheme="majorBidi" w:cstheme="majorBidi"/>
          <w:b/>
          <w:bCs/>
          <w:sz w:val="32"/>
          <w:szCs w:val="32"/>
          <w:rtl/>
        </w:rPr>
      </w:pPr>
      <w:r w:rsidRPr="000D59E3">
        <w:rPr>
          <w:rFonts w:asciiTheme="majorBidi" w:hAnsiTheme="majorBidi" w:cstheme="majorBidi" w:hint="cs"/>
          <w:b/>
          <w:bCs/>
          <w:sz w:val="32"/>
          <w:szCs w:val="32"/>
          <w:rtl/>
        </w:rPr>
        <w:t>الفصل الثاني</w:t>
      </w:r>
      <w:r>
        <w:rPr>
          <w:rFonts w:asciiTheme="majorBidi" w:hAnsiTheme="majorBidi" w:cstheme="majorBidi" w:hint="cs"/>
          <w:b/>
          <w:bCs/>
          <w:sz w:val="32"/>
          <w:szCs w:val="32"/>
          <w:rtl/>
        </w:rPr>
        <w:t xml:space="preserve"> </w:t>
      </w:r>
      <w:r w:rsidRPr="00E95B73">
        <w:rPr>
          <w:rFonts w:asciiTheme="majorBidi" w:hAnsiTheme="majorBidi" w:cstheme="majorBidi"/>
          <w:b/>
          <w:bCs/>
          <w:sz w:val="32"/>
          <w:szCs w:val="32"/>
          <w:rtl/>
        </w:rPr>
        <w:t>استراتيجيات التوظيف والاختيار</w:t>
      </w:r>
      <w:r>
        <w:rPr>
          <w:rFonts w:asciiTheme="majorBidi" w:hAnsiTheme="majorBidi" w:cstheme="majorBidi" w:hint="cs"/>
          <w:b/>
          <w:bCs/>
          <w:sz w:val="32"/>
          <w:szCs w:val="32"/>
          <w:rtl/>
        </w:rPr>
        <w:t>:</w:t>
      </w:r>
    </w:p>
    <w:p w14:paraId="1AC85BA5" w14:textId="77777777" w:rsidR="005403D5" w:rsidRPr="000D59E3" w:rsidRDefault="005403D5" w:rsidP="005403D5">
      <w:pPr>
        <w:spacing w:line="276" w:lineRule="auto"/>
        <w:rPr>
          <w:rFonts w:asciiTheme="majorBidi" w:hAnsiTheme="majorBidi" w:cstheme="majorBidi"/>
          <w:b/>
          <w:bCs/>
          <w:sz w:val="32"/>
          <w:szCs w:val="32"/>
          <w:rtl/>
        </w:rPr>
      </w:pPr>
    </w:p>
    <w:p w14:paraId="13708749" w14:textId="77777777" w:rsidR="005403D5" w:rsidRPr="00E95B73" w:rsidRDefault="005403D5" w:rsidP="005403D5">
      <w:pPr>
        <w:spacing w:line="276" w:lineRule="auto"/>
        <w:rPr>
          <w:sz w:val="32"/>
          <w:szCs w:val="32"/>
        </w:rPr>
      </w:pPr>
      <w:r w:rsidRPr="00E95B73">
        <w:rPr>
          <w:b/>
          <w:bCs/>
          <w:sz w:val="32"/>
          <w:szCs w:val="32"/>
          <w:rtl/>
        </w:rPr>
        <w:lastRenderedPageBreak/>
        <w:t>مقدمة</w:t>
      </w:r>
      <w:r w:rsidRPr="00E95B73">
        <w:rPr>
          <w:b/>
          <w:bCs/>
          <w:sz w:val="32"/>
          <w:szCs w:val="32"/>
        </w:rPr>
        <w:t>:</w:t>
      </w:r>
    </w:p>
    <w:p w14:paraId="5F02B3CA" w14:textId="77777777" w:rsidR="005403D5" w:rsidRPr="00E95B73" w:rsidRDefault="005403D5" w:rsidP="005403D5">
      <w:pPr>
        <w:spacing w:line="276" w:lineRule="auto"/>
        <w:rPr>
          <w:sz w:val="32"/>
          <w:szCs w:val="32"/>
        </w:rPr>
      </w:pPr>
      <w:r w:rsidRPr="00E95B73">
        <w:rPr>
          <w:sz w:val="32"/>
          <w:szCs w:val="32"/>
          <w:rtl/>
        </w:rPr>
        <w:t>تعد استراتيجيات التوظيف والاختيار من العناصر الحيوية لإدارة الموارد البشرية، حيث تركز على استقطاب أفضل الكفاءات وتوظيف الأفراد الذين يمتلكون المهارات والقدرات اللازمة لتحقيق أهداف المؤسسة. في ظل المنافسة الشديدة في سوق العمل وتزايد الحاجة إلى الكفاءات المتميزة، أصبحت المؤسسات تتبنى أساليب متطورة وابتكارية لجذب أفضل المواهب وضمان اختيار الأفراد الأكثر ملاءمة</w:t>
      </w:r>
      <w:r w:rsidRPr="00E95B73">
        <w:rPr>
          <w:sz w:val="32"/>
          <w:szCs w:val="32"/>
        </w:rPr>
        <w:t>.</w:t>
      </w:r>
    </w:p>
    <w:p w14:paraId="05B83609" w14:textId="77777777" w:rsidR="005403D5" w:rsidRPr="00E95B73" w:rsidRDefault="005403D5" w:rsidP="005403D5">
      <w:pPr>
        <w:spacing w:line="276" w:lineRule="auto"/>
        <w:rPr>
          <w:sz w:val="32"/>
          <w:szCs w:val="32"/>
        </w:rPr>
      </w:pPr>
      <w:r w:rsidRPr="00E95B73">
        <w:rPr>
          <w:sz w:val="32"/>
          <w:szCs w:val="32"/>
          <w:rtl/>
        </w:rPr>
        <w:t>تشمل استراتيجيات التوظيف والاختيار العديد من الخطوات والإجراءات، بدءًا من تحديد الاحتياجات الوظيفية وتصميم الوصف الوظيفي، مرورًا بعمليات الإعلان واستقطاب المرشحين، وصولًا إلى تقييمهم واختيار الأنسب منهم. تعتمد المؤسسات اليوم على تقنيات حديثة مثل الذكاء الاصطناعي وتحليل البيانات في تحسين عمليات التوظيف وتقصير دورة الاختيار، مما يساهم في تعزيز الكفاءة والفعالية في اختيار المرشحين</w:t>
      </w:r>
      <w:r w:rsidRPr="00E95B73">
        <w:rPr>
          <w:sz w:val="32"/>
          <w:szCs w:val="32"/>
        </w:rPr>
        <w:t>.</w:t>
      </w:r>
    </w:p>
    <w:p w14:paraId="06FDAF18" w14:textId="77777777" w:rsidR="005403D5" w:rsidRPr="00E95B73" w:rsidRDefault="005403D5" w:rsidP="005403D5">
      <w:pPr>
        <w:spacing w:line="276" w:lineRule="auto"/>
        <w:rPr>
          <w:sz w:val="32"/>
          <w:szCs w:val="32"/>
        </w:rPr>
      </w:pPr>
      <w:r w:rsidRPr="00E95B73">
        <w:rPr>
          <w:sz w:val="32"/>
          <w:szCs w:val="32"/>
          <w:rtl/>
        </w:rPr>
        <w:t>إضافةً إلى ذلك، تتنوع استراتيجيات التوظيف لتشمل التوظيف الداخلي، الذي يوفر فرص نمو للموظفين الحاليين ويعزز ولاءهم، والتوظيف الخارجي، الذي يجلب أفكارًا ومهارات جديدة تعزز من تنافسية المؤسسة. كما أن الشركات باتت تركز على السمعة المؤسسية وبرامج العلامة التجارية كأداة لجذب المواهب واستقطابهم، حيث تسهم البيئة الجاذبة والعروض الوظيفية المتميزة في جذب أفضل الكفاءات</w:t>
      </w:r>
      <w:r w:rsidRPr="00E95B73">
        <w:rPr>
          <w:sz w:val="32"/>
          <w:szCs w:val="32"/>
        </w:rPr>
        <w:t>.</w:t>
      </w:r>
    </w:p>
    <w:p w14:paraId="4D32EB8F" w14:textId="77777777" w:rsidR="005403D5" w:rsidRPr="00E95B73" w:rsidRDefault="005403D5" w:rsidP="005403D5">
      <w:pPr>
        <w:spacing w:line="276" w:lineRule="auto"/>
        <w:rPr>
          <w:sz w:val="32"/>
          <w:szCs w:val="32"/>
        </w:rPr>
      </w:pPr>
      <w:r w:rsidRPr="00E95B73">
        <w:rPr>
          <w:sz w:val="32"/>
          <w:szCs w:val="32"/>
          <w:rtl/>
        </w:rPr>
        <w:t>في المجمل، تعد استراتيجيات التوظيف والاختيار عملية ديناميكية تتطلب تكييفًا مستمرًا مع متغيرات السوق واحتياجات المؤسسة، وذلك لتحقيق الهدف الأساسي وهو ضمان توافر الموارد البشرية المؤهلة القادرة على الإسهام في نمو المؤسسة وتحقيق أهدافها الاستراتيجية</w:t>
      </w:r>
      <w:r w:rsidRPr="00E95B73">
        <w:rPr>
          <w:sz w:val="32"/>
          <w:szCs w:val="32"/>
        </w:rPr>
        <w:t>.</w:t>
      </w:r>
    </w:p>
    <w:p w14:paraId="35839D80" w14:textId="77777777" w:rsidR="005403D5" w:rsidRPr="00E95B73" w:rsidRDefault="005403D5" w:rsidP="005403D5">
      <w:pPr>
        <w:spacing w:line="276" w:lineRule="auto"/>
        <w:rPr>
          <w:sz w:val="32"/>
          <w:szCs w:val="32"/>
        </w:rPr>
      </w:pPr>
      <w:r w:rsidRPr="00E95B73">
        <w:rPr>
          <w:b/>
          <w:bCs/>
          <w:sz w:val="32"/>
          <w:szCs w:val="32"/>
          <w:rtl/>
        </w:rPr>
        <w:t>أهمية التوظيف في الشركات</w:t>
      </w:r>
      <w:r w:rsidRPr="00E95B73">
        <w:rPr>
          <w:b/>
          <w:bCs/>
          <w:sz w:val="32"/>
          <w:szCs w:val="32"/>
        </w:rPr>
        <w:t>:</w:t>
      </w:r>
    </w:p>
    <w:p w14:paraId="153DF518" w14:textId="77777777" w:rsidR="005403D5" w:rsidRPr="00E95B73" w:rsidRDefault="005403D5" w:rsidP="005403D5">
      <w:pPr>
        <w:spacing w:line="276" w:lineRule="auto"/>
        <w:rPr>
          <w:sz w:val="32"/>
          <w:szCs w:val="32"/>
        </w:rPr>
      </w:pPr>
      <w:r w:rsidRPr="00E95B73">
        <w:rPr>
          <w:sz w:val="32"/>
          <w:szCs w:val="32"/>
          <w:rtl/>
        </w:rPr>
        <w:t>يعد التوظيف من العمليات الأساسية والحيوية في أي شركة، حيث يساهم في تلبية احتياجات الشركة من الكفاءات البشرية اللازمة لتحقيق أهدافها الاستراتيجية والتشغيلية. ويلعب التوظيف دورًا حاسمًا في بناء قاعدة قوية من الموظفين المؤهلين الذين يمتلكون المهارات والمعرفة التي تساهم في تحقيق نجاح واستدامة الشركة. فيما يلي بعض الجوانب التي توضح أهمية التوظيف في الشركات</w:t>
      </w:r>
      <w:r w:rsidRPr="00E95B73">
        <w:rPr>
          <w:sz w:val="32"/>
          <w:szCs w:val="32"/>
        </w:rPr>
        <w:t>:</w:t>
      </w:r>
    </w:p>
    <w:p w14:paraId="04F05909" w14:textId="77777777" w:rsidR="005403D5" w:rsidRPr="00E95B73" w:rsidRDefault="005403D5" w:rsidP="005403D5">
      <w:pPr>
        <w:numPr>
          <w:ilvl w:val="0"/>
          <w:numId w:val="4"/>
        </w:numPr>
        <w:spacing w:line="276" w:lineRule="auto"/>
        <w:rPr>
          <w:sz w:val="32"/>
          <w:szCs w:val="32"/>
        </w:rPr>
      </w:pPr>
      <w:r w:rsidRPr="00E95B73">
        <w:rPr>
          <w:b/>
          <w:bCs/>
          <w:sz w:val="32"/>
          <w:szCs w:val="32"/>
          <w:rtl/>
        </w:rPr>
        <w:t>تحقيق الكفاءة الإنتاجية</w:t>
      </w:r>
      <w:r w:rsidRPr="00E95B73">
        <w:rPr>
          <w:b/>
          <w:bCs/>
          <w:sz w:val="32"/>
          <w:szCs w:val="32"/>
        </w:rPr>
        <w:t>:</w:t>
      </w:r>
      <w:r w:rsidRPr="00E95B73">
        <w:rPr>
          <w:sz w:val="32"/>
          <w:szCs w:val="32"/>
        </w:rPr>
        <w:br/>
      </w:r>
      <w:r w:rsidRPr="00E95B73">
        <w:rPr>
          <w:sz w:val="32"/>
          <w:szCs w:val="32"/>
          <w:rtl/>
        </w:rPr>
        <w:t xml:space="preserve">يساعد التوظيف على اختيار الأفراد المؤهلين والمناسبين لأدوارهم، مما يزيد من </w:t>
      </w:r>
      <w:r w:rsidRPr="00E95B73">
        <w:rPr>
          <w:sz w:val="32"/>
          <w:szCs w:val="32"/>
          <w:rtl/>
        </w:rPr>
        <w:lastRenderedPageBreak/>
        <w:t>إنتاجية الشركة ويعزز من كفاءة عملياتها. فاختيار الموظفين ذوي الكفاءة والخبرة يسهم في أداء المهام بسرعة ودقة، ويقلل من الأخطاء والتكاليف الزائدة</w:t>
      </w:r>
      <w:r w:rsidRPr="00E95B73">
        <w:rPr>
          <w:sz w:val="32"/>
          <w:szCs w:val="32"/>
        </w:rPr>
        <w:t>.</w:t>
      </w:r>
    </w:p>
    <w:p w14:paraId="13947468" w14:textId="77777777" w:rsidR="005403D5" w:rsidRPr="00E95B73" w:rsidRDefault="005403D5" w:rsidP="005403D5">
      <w:pPr>
        <w:numPr>
          <w:ilvl w:val="0"/>
          <w:numId w:val="4"/>
        </w:numPr>
        <w:spacing w:line="276" w:lineRule="auto"/>
        <w:rPr>
          <w:sz w:val="32"/>
          <w:szCs w:val="32"/>
        </w:rPr>
      </w:pPr>
      <w:r w:rsidRPr="00E95B73">
        <w:rPr>
          <w:b/>
          <w:bCs/>
          <w:sz w:val="32"/>
          <w:szCs w:val="32"/>
          <w:rtl/>
        </w:rPr>
        <w:t>دعم النمو والتوسع</w:t>
      </w:r>
      <w:r w:rsidRPr="00E95B73">
        <w:rPr>
          <w:b/>
          <w:bCs/>
          <w:sz w:val="32"/>
          <w:szCs w:val="32"/>
        </w:rPr>
        <w:t>:</w:t>
      </w:r>
      <w:r w:rsidRPr="00E95B73">
        <w:rPr>
          <w:sz w:val="32"/>
          <w:szCs w:val="32"/>
        </w:rPr>
        <w:br/>
      </w:r>
      <w:r w:rsidRPr="00E95B73">
        <w:rPr>
          <w:sz w:val="32"/>
          <w:szCs w:val="32"/>
          <w:rtl/>
        </w:rPr>
        <w:t>تحتاج الشركات التي تخطط للتوسع أو التطور إلى موارد بشرية متخصصة يمكنها تحقيق أهداف النمو. التوظيف يُمكّن الشركات من استقطاب الكفاءات الجديدة التي تمتلك الخبرات المطلوبة لدعم عمليات التوسع وتنفيذ استراتيجيات النمو بنجاح</w:t>
      </w:r>
      <w:r w:rsidRPr="00E95B73">
        <w:rPr>
          <w:sz w:val="32"/>
          <w:szCs w:val="32"/>
        </w:rPr>
        <w:t>.</w:t>
      </w:r>
    </w:p>
    <w:p w14:paraId="41426DDB" w14:textId="77777777" w:rsidR="005403D5" w:rsidRPr="00E95B73" w:rsidRDefault="005403D5" w:rsidP="005403D5">
      <w:pPr>
        <w:numPr>
          <w:ilvl w:val="0"/>
          <w:numId w:val="4"/>
        </w:numPr>
        <w:spacing w:line="276" w:lineRule="auto"/>
        <w:rPr>
          <w:sz w:val="32"/>
          <w:szCs w:val="32"/>
        </w:rPr>
      </w:pPr>
      <w:r w:rsidRPr="00E95B73">
        <w:rPr>
          <w:b/>
          <w:bCs/>
          <w:sz w:val="32"/>
          <w:szCs w:val="32"/>
          <w:rtl/>
        </w:rPr>
        <w:t>تحقيق التنافسية في السوق</w:t>
      </w:r>
      <w:r w:rsidRPr="00E95B73">
        <w:rPr>
          <w:b/>
          <w:bCs/>
          <w:sz w:val="32"/>
          <w:szCs w:val="32"/>
        </w:rPr>
        <w:t>:</w:t>
      </w:r>
      <w:r w:rsidRPr="00E95B73">
        <w:rPr>
          <w:sz w:val="32"/>
          <w:szCs w:val="32"/>
        </w:rPr>
        <w:br/>
      </w:r>
      <w:r w:rsidRPr="00E95B73">
        <w:rPr>
          <w:sz w:val="32"/>
          <w:szCs w:val="32"/>
          <w:rtl/>
        </w:rPr>
        <w:t>اختيار الموظفين الأكفاء والمتميزين يساعد الشركات على تقديم منتجات أو خدمات بجودة أعلى وابتكارات تتماشى مع احتياجات السوق. الموظفون المؤهلون يساهمون في تطوير ميزات تنافسية للشركة وتمييزها عن منافسيها</w:t>
      </w:r>
      <w:r w:rsidRPr="00E95B73">
        <w:rPr>
          <w:sz w:val="32"/>
          <w:szCs w:val="32"/>
        </w:rPr>
        <w:t>.</w:t>
      </w:r>
    </w:p>
    <w:p w14:paraId="2C7D4D9E" w14:textId="77777777" w:rsidR="005403D5" w:rsidRPr="00E95B73" w:rsidRDefault="005403D5" w:rsidP="005403D5">
      <w:pPr>
        <w:numPr>
          <w:ilvl w:val="0"/>
          <w:numId w:val="4"/>
        </w:numPr>
        <w:spacing w:line="276" w:lineRule="auto"/>
        <w:rPr>
          <w:sz w:val="32"/>
          <w:szCs w:val="32"/>
        </w:rPr>
      </w:pPr>
      <w:r w:rsidRPr="00E95B73">
        <w:rPr>
          <w:b/>
          <w:bCs/>
          <w:sz w:val="32"/>
          <w:szCs w:val="32"/>
          <w:rtl/>
        </w:rPr>
        <w:t>تحقيق الاستقرار الوظيفي</w:t>
      </w:r>
      <w:r w:rsidRPr="00E95B73">
        <w:rPr>
          <w:b/>
          <w:bCs/>
          <w:sz w:val="32"/>
          <w:szCs w:val="32"/>
        </w:rPr>
        <w:t>:</w:t>
      </w:r>
      <w:r w:rsidRPr="00E95B73">
        <w:rPr>
          <w:sz w:val="32"/>
          <w:szCs w:val="32"/>
        </w:rPr>
        <w:br/>
      </w:r>
      <w:r w:rsidRPr="00E95B73">
        <w:rPr>
          <w:sz w:val="32"/>
          <w:szCs w:val="32"/>
          <w:rtl/>
        </w:rPr>
        <w:t>يساهم التوظيف الجيد في تقليل معدلات دوران الموظفين، حيث يؤدي الاختيار المناسب إلى تحقيق رضا الموظفين، مما يقلل من التكاليف المرتبطة بتكرار التوظيف والتدريب. استقرار القوى العاملة يساعد في بناء فرق عمل متماسكة وأكثر فاعلية</w:t>
      </w:r>
      <w:r w:rsidRPr="00E95B73">
        <w:rPr>
          <w:sz w:val="32"/>
          <w:szCs w:val="32"/>
        </w:rPr>
        <w:t>.</w:t>
      </w:r>
    </w:p>
    <w:p w14:paraId="5E175ED1" w14:textId="77777777" w:rsidR="005403D5" w:rsidRPr="00E95B73" w:rsidRDefault="005403D5" w:rsidP="005403D5">
      <w:pPr>
        <w:numPr>
          <w:ilvl w:val="0"/>
          <w:numId w:val="4"/>
        </w:numPr>
        <w:spacing w:line="276" w:lineRule="auto"/>
        <w:rPr>
          <w:sz w:val="32"/>
          <w:szCs w:val="32"/>
        </w:rPr>
      </w:pPr>
      <w:r w:rsidRPr="00E95B73">
        <w:rPr>
          <w:b/>
          <w:bCs/>
          <w:sz w:val="32"/>
          <w:szCs w:val="32"/>
          <w:rtl/>
        </w:rPr>
        <w:t>بناء ثقافة مؤسسية قوية</w:t>
      </w:r>
      <w:r w:rsidRPr="00E95B73">
        <w:rPr>
          <w:b/>
          <w:bCs/>
          <w:sz w:val="32"/>
          <w:szCs w:val="32"/>
        </w:rPr>
        <w:t>:</w:t>
      </w:r>
      <w:r w:rsidRPr="00E95B73">
        <w:rPr>
          <w:sz w:val="32"/>
          <w:szCs w:val="32"/>
        </w:rPr>
        <w:br/>
      </w:r>
      <w:r w:rsidRPr="00E95B73">
        <w:rPr>
          <w:sz w:val="32"/>
          <w:szCs w:val="32"/>
          <w:rtl/>
        </w:rPr>
        <w:t>يمكن للتوظيف أن يسهم في تعزيز الثقافة المؤسسية للشركة من خلال اختيار الأفراد الذين يتماهون مع قيم الشركة ورؤيتها. التوظيف الجيد يسهم في بناء بيئة عمل إيجابية تعزز الانتماء وتزيد من تفاعل الموظفين</w:t>
      </w:r>
      <w:r w:rsidRPr="00E95B73">
        <w:rPr>
          <w:sz w:val="32"/>
          <w:szCs w:val="32"/>
        </w:rPr>
        <w:t>.</w:t>
      </w:r>
    </w:p>
    <w:p w14:paraId="419D6F83" w14:textId="77777777" w:rsidR="005403D5" w:rsidRPr="00E95B73" w:rsidRDefault="005403D5" w:rsidP="005403D5">
      <w:pPr>
        <w:numPr>
          <w:ilvl w:val="0"/>
          <w:numId w:val="4"/>
        </w:numPr>
        <w:spacing w:line="276" w:lineRule="auto"/>
        <w:rPr>
          <w:sz w:val="32"/>
          <w:szCs w:val="32"/>
        </w:rPr>
      </w:pPr>
      <w:r w:rsidRPr="00E95B73">
        <w:rPr>
          <w:b/>
          <w:bCs/>
          <w:sz w:val="32"/>
          <w:szCs w:val="32"/>
          <w:rtl/>
        </w:rPr>
        <w:t>الاستجابة للتغيرات التكنولوجية</w:t>
      </w:r>
      <w:r w:rsidRPr="00E95B73">
        <w:rPr>
          <w:b/>
          <w:bCs/>
          <w:sz w:val="32"/>
          <w:szCs w:val="32"/>
        </w:rPr>
        <w:t>:</w:t>
      </w:r>
      <w:r w:rsidRPr="00E95B73">
        <w:rPr>
          <w:sz w:val="32"/>
          <w:szCs w:val="32"/>
        </w:rPr>
        <w:br/>
      </w:r>
      <w:r w:rsidRPr="00E95B73">
        <w:rPr>
          <w:sz w:val="32"/>
          <w:szCs w:val="32"/>
          <w:rtl/>
        </w:rPr>
        <w:t>من خلال توظيف كوادر مؤهلة في مجالات التقنية الحديثة والتحول الرقمي، يمكن للشركات التكيف مع التغيرات السريعة في التكنولوجيا، مما يعزز من قدرتها على الابتكار وتحقيق النجاح في بيئة الأعمال المتغيرة</w:t>
      </w:r>
      <w:r w:rsidRPr="00E95B73">
        <w:rPr>
          <w:sz w:val="32"/>
          <w:szCs w:val="32"/>
        </w:rPr>
        <w:t>.</w:t>
      </w:r>
    </w:p>
    <w:p w14:paraId="4FCBCA88" w14:textId="77777777" w:rsidR="005403D5" w:rsidRPr="00E95B73" w:rsidRDefault="005403D5" w:rsidP="005403D5">
      <w:pPr>
        <w:numPr>
          <w:ilvl w:val="0"/>
          <w:numId w:val="4"/>
        </w:numPr>
        <w:spacing w:line="276" w:lineRule="auto"/>
        <w:rPr>
          <w:sz w:val="32"/>
          <w:szCs w:val="32"/>
        </w:rPr>
      </w:pPr>
      <w:r w:rsidRPr="00E95B73">
        <w:rPr>
          <w:b/>
          <w:bCs/>
          <w:sz w:val="32"/>
          <w:szCs w:val="32"/>
          <w:rtl/>
        </w:rPr>
        <w:t>تلبية احتياجات العملاء</w:t>
      </w:r>
      <w:r w:rsidRPr="00E95B73">
        <w:rPr>
          <w:b/>
          <w:bCs/>
          <w:sz w:val="32"/>
          <w:szCs w:val="32"/>
        </w:rPr>
        <w:t>:</w:t>
      </w:r>
      <w:r w:rsidRPr="00E95B73">
        <w:rPr>
          <w:sz w:val="32"/>
          <w:szCs w:val="32"/>
        </w:rPr>
        <w:br/>
      </w:r>
      <w:r w:rsidRPr="00E95B73">
        <w:rPr>
          <w:sz w:val="32"/>
          <w:szCs w:val="32"/>
          <w:rtl/>
        </w:rPr>
        <w:t>الكفاءات البشرية المؤهلة والمتمرسة تعزز من قدرة الشركة على تلبية احتياجات العملاء وتقديم خدمات ذات جودة عالية، مما يؤدي إلى زيادة رضا العملاء وولائهم</w:t>
      </w:r>
      <w:r w:rsidRPr="00E95B73">
        <w:rPr>
          <w:sz w:val="32"/>
          <w:szCs w:val="32"/>
        </w:rPr>
        <w:t>.</w:t>
      </w:r>
    </w:p>
    <w:p w14:paraId="5825AA5B" w14:textId="77777777" w:rsidR="005403D5" w:rsidRPr="00E95B73" w:rsidRDefault="005403D5" w:rsidP="005403D5">
      <w:pPr>
        <w:spacing w:line="276" w:lineRule="auto"/>
        <w:rPr>
          <w:sz w:val="32"/>
          <w:szCs w:val="32"/>
          <w:rtl/>
        </w:rPr>
      </w:pPr>
      <w:r w:rsidRPr="00E95B73">
        <w:rPr>
          <w:sz w:val="32"/>
          <w:szCs w:val="32"/>
          <w:rtl/>
        </w:rPr>
        <w:lastRenderedPageBreak/>
        <w:t>بالتالي، يلعب التوظيف دورًا حيويًا في دعم الأداء العام للشركة وتحقيق أهدافها الاستراتيجية. التوظيف الصحيح يساهم في توفير الكفاءات المناسبة التي تدفع عجلة الابتكار وتضمن استمرارية العمل بجودة عالية، مما يعزز من نجاح الشركة على المدى الطويل</w:t>
      </w:r>
      <w:r w:rsidRPr="00E95B73">
        <w:rPr>
          <w:sz w:val="32"/>
          <w:szCs w:val="32"/>
        </w:rPr>
        <w:t>.</w:t>
      </w:r>
    </w:p>
    <w:p w14:paraId="380554ED" w14:textId="77777777" w:rsidR="005403D5" w:rsidRPr="00E95B73" w:rsidRDefault="005403D5" w:rsidP="005403D5">
      <w:pPr>
        <w:spacing w:line="276" w:lineRule="auto"/>
        <w:rPr>
          <w:sz w:val="32"/>
          <w:szCs w:val="32"/>
          <w:rtl/>
        </w:rPr>
      </w:pPr>
    </w:p>
    <w:p w14:paraId="3F97E934" w14:textId="77777777" w:rsidR="005403D5" w:rsidRPr="00E95B73" w:rsidRDefault="005403D5" w:rsidP="005403D5">
      <w:pPr>
        <w:spacing w:line="276" w:lineRule="auto"/>
        <w:rPr>
          <w:sz w:val="32"/>
          <w:szCs w:val="32"/>
        </w:rPr>
      </w:pPr>
      <w:r w:rsidRPr="00E95B73">
        <w:rPr>
          <w:b/>
          <w:bCs/>
          <w:sz w:val="32"/>
          <w:szCs w:val="32"/>
          <w:rtl/>
        </w:rPr>
        <w:t>أساليب اختيار الكفاءات للتوظيف</w:t>
      </w:r>
      <w:r w:rsidRPr="00E95B73">
        <w:rPr>
          <w:b/>
          <w:bCs/>
          <w:sz w:val="32"/>
          <w:szCs w:val="32"/>
        </w:rPr>
        <w:t>:</w:t>
      </w:r>
    </w:p>
    <w:p w14:paraId="41DA5951" w14:textId="77777777" w:rsidR="005403D5" w:rsidRPr="00E95B73" w:rsidRDefault="005403D5" w:rsidP="005403D5">
      <w:pPr>
        <w:spacing w:line="276" w:lineRule="auto"/>
        <w:rPr>
          <w:sz w:val="32"/>
          <w:szCs w:val="32"/>
        </w:rPr>
      </w:pPr>
      <w:r w:rsidRPr="00E95B73">
        <w:rPr>
          <w:sz w:val="32"/>
          <w:szCs w:val="32"/>
          <w:rtl/>
        </w:rPr>
        <w:t>اختيار الكفاءات المناسبة يعد من أهم مراحل عملية التوظيف، حيث يعتمد نجاح الشركة وتحقيق أهدافها على اختيار الموظفين المؤهلين والقادرين على أداء مهامهم بفعالية. وتتعدد أساليب اختيار الكفاءات للتوظيف وفقًا لطبيعة الوظيفة ومستوى التأهيل المطلوب. فيما يلي بعض الأساليب الشائعة لاختيار الكفاءات للتوظيف</w:t>
      </w:r>
      <w:r w:rsidRPr="00E95B73">
        <w:rPr>
          <w:sz w:val="32"/>
          <w:szCs w:val="32"/>
        </w:rPr>
        <w:t>:</w:t>
      </w:r>
    </w:p>
    <w:p w14:paraId="70A141B4" w14:textId="77777777" w:rsidR="005403D5" w:rsidRPr="00E95B73" w:rsidRDefault="005403D5" w:rsidP="005403D5">
      <w:pPr>
        <w:numPr>
          <w:ilvl w:val="0"/>
          <w:numId w:val="5"/>
        </w:numPr>
        <w:spacing w:line="276" w:lineRule="auto"/>
        <w:rPr>
          <w:sz w:val="32"/>
          <w:szCs w:val="32"/>
        </w:rPr>
      </w:pPr>
      <w:r w:rsidRPr="00E95B73">
        <w:rPr>
          <w:b/>
          <w:bCs/>
          <w:sz w:val="32"/>
          <w:szCs w:val="32"/>
          <w:rtl/>
        </w:rPr>
        <w:t>المقابلات الشخصية</w:t>
      </w:r>
      <w:r w:rsidRPr="00E95B73">
        <w:rPr>
          <w:b/>
          <w:bCs/>
          <w:sz w:val="32"/>
          <w:szCs w:val="32"/>
        </w:rPr>
        <w:t>:</w:t>
      </w:r>
      <w:r w:rsidRPr="00E95B73">
        <w:rPr>
          <w:sz w:val="32"/>
          <w:szCs w:val="32"/>
        </w:rPr>
        <w:br/>
      </w:r>
      <w:r w:rsidRPr="00E95B73">
        <w:rPr>
          <w:sz w:val="32"/>
          <w:szCs w:val="32"/>
          <w:rtl/>
        </w:rPr>
        <w:t>تعد المقابلات من أكثر الأساليب شيوعًا لاختيار الكفاءات. تتنوع أشكال المقابلات بين المقابلات الفردية، والمقابلات الجماعية، والمقابلات عبر الهاتف أو الفيديو. تتيح المقابلة الفرصة لتقييم المرشح من حيث مهارات التواصل، والملاءمة الثقافية، والمعرفة الوظيفية، وكيفية تعامله مع المواقف العملية</w:t>
      </w:r>
      <w:r w:rsidRPr="00E95B73">
        <w:rPr>
          <w:sz w:val="32"/>
          <w:szCs w:val="32"/>
        </w:rPr>
        <w:t>.</w:t>
      </w:r>
    </w:p>
    <w:p w14:paraId="756288F4" w14:textId="77777777" w:rsidR="005403D5" w:rsidRPr="00E95B73" w:rsidRDefault="005403D5" w:rsidP="005403D5">
      <w:pPr>
        <w:numPr>
          <w:ilvl w:val="0"/>
          <w:numId w:val="5"/>
        </w:numPr>
        <w:spacing w:line="276" w:lineRule="auto"/>
        <w:rPr>
          <w:sz w:val="32"/>
          <w:szCs w:val="32"/>
        </w:rPr>
      </w:pPr>
      <w:r w:rsidRPr="00E95B73">
        <w:rPr>
          <w:b/>
          <w:bCs/>
          <w:sz w:val="32"/>
          <w:szCs w:val="32"/>
          <w:rtl/>
        </w:rPr>
        <w:t>اختبارات القدرات والمعرفة</w:t>
      </w:r>
      <w:r w:rsidRPr="00E95B73">
        <w:rPr>
          <w:b/>
          <w:bCs/>
          <w:sz w:val="32"/>
          <w:szCs w:val="32"/>
        </w:rPr>
        <w:t>:</w:t>
      </w:r>
      <w:r w:rsidRPr="00E95B73">
        <w:rPr>
          <w:sz w:val="32"/>
          <w:szCs w:val="32"/>
        </w:rPr>
        <w:br/>
      </w:r>
      <w:r w:rsidRPr="00E95B73">
        <w:rPr>
          <w:sz w:val="32"/>
          <w:szCs w:val="32"/>
          <w:rtl/>
        </w:rPr>
        <w:t>تساعد اختبارات القدرات على قياس مستوى المهارات الذهنية للمرشحين، مثل الذكاء، والمنطق، والتحليل. أما اختبارات المعرفة فتستخدم لقياس مستوى معرفة المرشحين بالمجال أو الوظيفة التي يتقدمون لها، خاصة إذا كانت الوظيفة تتطلب مهارات تقنية أو معرفية متخصصة</w:t>
      </w:r>
      <w:r w:rsidRPr="00E95B73">
        <w:rPr>
          <w:sz w:val="32"/>
          <w:szCs w:val="32"/>
        </w:rPr>
        <w:t>.</w:t>
      </w:r>
    </w:p>
    <w:p w14:paraId="602CEE80" w14:textId="77777777" w:rsidR="005403D5" w:rsidRPr="00E95B73" w:rsidRDefault="005403D5" w:rsidP="005403D5">
      <w:pPr>
        <w:numPr>
          <w:ilvl w:val="0"/>
          <w:numId w:val="5"/>
        </w:numPr>
        <w:spacing w:line="276" w:lineRule="auto"/>
        <w:rPr>
          <w:sz w:val="32"/>
          <w:szCs w:val="32"/>
        </w:rPr>
      </w:pPr>
      <w:r w:rsidRPr="00E95B73">
        <w:rPr>
          <w:b/>
          <w:bCs/>
          <w:sz w:val="32"/>
          <w:szCs w:val="32"/>
          <w:rtl/>
        </w:rPr>
        <w:t>اختبارات الكفاءة الفنية</w:t>
      </w:r>
      <w:r w:rsidRPr="00E95B73">
        <w:rPr>
          <w:b/>
          <w:bCs/>
          <w:sz w:val="32"/>
          <w:szCs w:val="32"/>
        </w:rPr>
        <w:t>:</w:t>
      </w:r>
      <w:r w:rsidRPr="00E95B73">
        <w:rPr>
          <w:sz w:val="32"/>
          <w:szCs w:val="32"/>
        </w:rPr>
        <w:br/>
      </w:r>
      <w:r w:rsidRPr="00E95B73">
        <w:rPr>
          <w:sz w:val="32"/>
          <w:szCs w:val="32"/>
          <w:rtl/>
        </w:rPr>
        <w:t>تستخدم اختبارات الكفاءة الفنية لتقييم مهارات المرشح الفنية التي ترتبط بمهام الوظيفة مباشرةً. مثل اختبارات البرمجة للمطورين، أو اختبارات التصميم للمصممين، حيث تساعد هذه الاختبارات على التحقق من قدرة المرشح على أداء العمل بفعالية</w:t>
      </w:r>
      <w:r w:rsidRPr="00E95B73">
        <w:rPr>
          <w:sz w:val="32"/>
          <w:szCs w:val="32"/>
        </w:rPr>
        <w:t>.</w:t>
      </w:r>
    </w:p>
    <w:p w14:paraId="36C69A10" w14:textId="77777777" w:rsidR="005403D5" w:rsidRPr="00E95B73" w:rsidRDefault="005403D5" w:rsidP="005403D5">
      <w:pPr>
        <w:numPr>
          <w:ilvl w:val="0"/>
          <w:numId w:val="5"/>
        </w:numPr>
        <w:spacing w:line="276" w:lineRule="auto"/>
        <w:rPr>
          <w:sz w:val="32"/>
          <w:szCs w:val="32"/>
        </w:rPr>
      </w:pPr>
      <w:r w:rsidRPr="00E95B73">
        <w:rPr>
          <w:b/>
          <w:bCs/>
          <w:sz w:val="32"/>
          <w:szCs w:val="32"/>
          <w:rtl/>
        </w:rPr>
        <w:t>التقييم عبر مراكز التقييم</w:t>
      </w:r>
      <w:r w:rsidRPr="00E95B73">
        <w:rPr>
          <w:b/>
          <w:bCs/>
          <w:sz w:val="32"/>
          <w:szCs w:val="32"/>
        </w:rPr>
        <w:t>:</w:t>
      </w:r>
      <w:r w:rsidRPr="00E95B73">
        <w:rPr>
          <w:sz w:val="32"/>
          <w:szCs w:val="32"/>
        </w:rPr>
        <w:br/>
      </w:r>
      <w:r w:rsidRPr="00E95B73">
        <w:rPr>
          <w:sz w:val="32"/>
          <w:szCs w:val="32"/>
          <w:rtl/>
        </w:rPr>
        <w:t xml:space="preserve">تتضمن مراكز التقييم مجموعة من الأنشطة والتمارين المصممة لتقييم مجموعة واسعة من مهارات المرشحين، مثل القيادة، والعمل الجماعي، وحل المشكلات، والتواصل. </w:t>
      </w:r>
      <w:r w:rsidRPr="00E95B73">
        <w:rPr>
          <w:sz w:val="32"/>
          <w:szCs w:val="32"/>
          <w:rtl/>
        </w:rPr>
        <w:lastRenderedPageBreak/>
        <w:t>يشمل التقييم من خلال مراكز التقييم اختبارات محاكاة، وتمارين جماعية، وحالات عملية، مما يعطي صورة شاملة عن قدرات المرشح</w:t>
      </w:r>
      <w:r w:rsidRPr="00E95B73">
        <w:rPr>
          <w:sz w:val="32"/>
          <w:szCs w:val="32"/>
        </w:rPr>
        <w:t>.</w:t>
      </w:r>
    </w:p>
    <w:p w14:paraId="7C11316C" w14:textId="77777777" w:rsidR="005403D5" w:rsidRPr="00E95B73" w:rsidRDefault="005403D5" w:rsidP="005403D5">
      <w:pPr>
        <w:numPr>
          <w:ilvl w:val="0"/>
          <w:numId w:val="5"/>
        </w:numPr>
        <w:spacing w:line="276" w:lineRule="auto"/>
        <w:rPr>
          <w:sz w:val="32"/>
          <w:szCs w:val="32"/>
        </w:rPr>
      </w:pPr>
      <w:r w:rsidRPr="00E95B73">
        <w:rPr>
          <w:b/>
          <w:bCs/>
          <w:sz w:val="32"/>
          <w:szCs w:val="32"/>
          <w:rtl/>
        </w:rPr>
        <w:t>الاختبارات النفسية والشخصية</w:t>
      </w:r>
      <w:r w:rsidRPr="00E95B73">
        <w:rPr>
          <w:b/>
          <w:bCs/>
          <w:sz w:val="32"/>
          <w:szCs w:val="32"/>
        </w:rPr>
        <w:t>:</w:t>
      </w:r>
      <w:r w:rsidRPr="00E95B73">
        <w:rPr>
          <w:sz w:val="32"/>
          <w:szCs w:val="32"/>
        </w:rPr>
        <w:br/>
      </w:r>
      <w:r w:rsidRPr="00E95B73">
        <w:rPr>
          <w:sz w:val="32"/>
          <w:szCs w:val="32"/>
          <w:rtl/>
        </w:rPr>
        <w:t>تهدف الاختبارات النفسية إلى تقييم السمات الشخصية للمرشحين، مثل النزاهة، والمرونة، وتحمل الضغوط، وغيرها من الصفات التي تؤثر على الأداء الوظيفي والتفاعل مع بيئة العمل. تعد هذه الاختبارات مفيدة خاصة في اختيار الكفاءات لوظائف تحتاج إلى صفات نفسية معينة، كوظائف خدمة العملاء أو المبيعات</w:t>
      </w:r>
      <w:r w:rsidRPr="00E95B73">
        <w:rPr>
          <w:sz w:val="32"/>
          <w:szCs w:val="32"/>
        </w:rPr>
        <w:t>.</w:t>
      </w:r>
    </w:p>
    <w:p w14:paraId="3AA205BA" w14:textId="77777777" w:rsidR="005403D5" w:rsidRPr="00E95B73" w:rsidRDefault="005403D5" w:rsidP="005403D5">
      <w:pPr>
        <w:numPr>
          <w:ilvl w:val="0"/>
          <w:numId w:val="5"/>
        </w:numPr>
        <w:spacing w:line="276" w:lineRule="auto"/>
        <w:rPr>
          <w:sz w:val="32"/>
          <w:szCs w:val="32"/>
        </w:rPr>
      </w:pPr>
      <w:r w:rsidRPr="00E95B73">
        <w:rPr>
          <w:b/>
          <w:bCs/>
          <w:sz w:val="32"/>
          <w:szCs w:val="32"/>
          <w:rtl/>
        </w:rPr>
        <w:t>التحقق من المراجع المهنية</w:t>
      </w:r>
      <w:r w:rsidRPr="00E95B73">
        <w:rPr>
          <w:b/>
          <w:bCs/>
          <w:sz w:val="32"/>
          <w:szCs w:val="32"/>
        </w:rPr>
        <w:t>:</w:t>
      </w:r>
      <w:r w:rsidRPr="00E95B73">
        <w:rPr>
          <w:sz w:val="32"/>
          <w:szCs w:val="32"/>
        </w:rPr>
        <w:br/>
      </w:r>
      <w:r w:rsidRPr="00E95B73">
        <w:rPr>
          <w:sz w:val="32"/>
          <w:szCs w:val="32"/>
          <w:rtl/>
        </w:rPr>
        <w:t>يعتبر التحقق من مراجع المرشحين خطوة مهمة للحصول على صورة أكثر شمولية عن خبراتهم وأدائهم السابق، حيث يتم التواصل مع جهات العمل السابقة أو المراجع الموثوقة للتحقق من مصداقية المعلومات وتقييم الأداء والسلوك في بيئة العمل</w:t>
      </w:r>
      <w:r w:rsidRPr="00E95B73">
        <w:rPr>
          <w:sz w:val="32"/>
          <w:szCs w:val="32"/>
        </w:rPr>
        <w:t>.</w:t>
      </w:r>
    </w:p>
    <w:p w14:paraId="74C29665" w14:textId="77777777" w:rsidR="005403D5" w:rsidRPr="00E95B73" w:rsidRDefault="005403D5" w:rsidP="005403D5">
      <w:pPr>
        <w:numPr>
          <w:ilvl w:val="0"/>
          <w:numId w:val="5"/>
        </w:numPr>
        <w:spacing w:line="276" w:lineRule="auto"/>
        <w:rPr>
          <w:sz w:val="32"/>
          <w:szCs w:val="32"/>
        </w:rPr>
      </w:pPr>
      <w:r w:rsidRPr="00E95B73">
        <w:rPr>
          <w:b/>
          <w:bCs/>
          <w:sz w:val="32"/>
          <w:szCs w:val="32"/>
          <w:rtl/>
        </w:rPr>
        <w:t>التقييم عبر الحالات العملية أو دراسات الحالة</w:t>
      </w:r>
      <w:r w:rsidRPr="00E95B73">
        <w:rPr>
          <w:b/>
          <w:bCs/>
          <w:sz w:val="32"/>
          <w:szCs w:val="32"/>
        </w:rPr>
        <w:t>:</w:t>
      </w:r>
      <w:r w:rsidRPr="00E95B73">
        <w:rPr>
          <w:sz w:val="32"/>
          <w:szCs w:val="32"/>
        </w:rPr>
        <w:br/>
      </w:r>
      <w:r w:rsidRPr="00E95B73">
        <w:rPr>
          <w:sz w:val="32"/>
          <w:szCs w:val="32"/>
          <w:rtl/>
        </w:rPr>
        <w:t>يُطلب من المرشح أن يقدّم حلولاً لمواقف عملية أو دراسة حالة مشابهة لمهام الوظيفة. يتيح هذا الأسلوب تقييم كيفية تفكير المرشح وتحليله للمشكلات واستجابته للضغوط، كما يبرز قدرته على اتخاذ قرارات مدروسة وفعالة</w:t>
      </w:r>
      <w:r w:rsidRPr="00E95B73">
        <w:rPr>
          <w:sz w:val="32"/>
          <w:szCs w:val="32"/>
        </w:rPr>
        <w:t>.</w:t>
      </w:r>
    </w:p>
    <w:p w14:paraId="68109B1F" w14:textId="77777777" w:rsidR="005403D5" w:rsidRPr="00E95B73" w:rsidRDefault="005403D5" w:rsidP="005403D5">
      <w:pPr>
        <w:numPr>
          <w:ilvl w:val="0"/>
          <w:numId w:val="5"/>
        </w:numPr>
        <w:spacing w:line="276" w:lineRule="auto"/>
        <w:rPr>
          <w:sz w:val="32"/>
          <w:szCs w:val="32"/>
        </w:rPr>
      </w:pPr>
      <w:r w:rsidRPr="00E95B73">
        <w:rPr>
          <w:b/>
          <w:bCs/>
          <w:sz w:val="32"/>
          <w:szCs w:val="32"/>
          <w:rtl/>
        </w:rPr>
        <w:t>الاختبارات السلوكية والتفاعلية</w:t>
      </w:r>
      <w:r w:rsidRPr="00E95B73">
        <w:rPr>
          <w:b/>
          <w:bCs/>
          <w:sz w:val="32"/>
          <w:szCs w:val="32"/>
        </w:rPr>
        <w:t>:</w:t>
      </w:r>
      <w:r w:rsidRPr="00E95B73">
        <w:rPr>
          <w:sz w:val="32"/>
          <w:szCs w:val="32"/>
        </w:rPr>
        <w:br/>
      </w:r>
      <w:r w:rsidRPr="00E95B73">
        <w:rPr>
          <w:sz w:val="32"/>
          <w:szCs w:val="32"/>
          <w:rtl/>
        </w:rPr>
        <w:t>تركز هذه الاختبارات على سلوكيات المرشح وتفاعله في بيئات عمل مختلفة. يستخدم هذا الأسلوب بشكل خاص في الوظائف التي تتطلب قدرات تواصل عالية، حيث يتم تقديم سيناريوهات معينة للمرشح لملاحظة كيفية تعامله معها</w:t>
      </w:r>
      <w:r w:rsidRPr="00E95B73">
        <w:rPr>
          <w:sz w:val="32"/>
          <w:szCs w:val="32"/>
        </w:rPr>
        <w:t>.</w:t>
      </w:r>
    </w:p>
    <w:p w14:paraId="601BECF8" w14:textId="77777777" w:rsidR="005403D5" w:rsidRPr="00E95B73" w:rsidRDefault="005403D5" w:rsidP="005403D5">
      <w:pPr>
        <w:spacing w:line="276" w:lineRule="auto"/>
        <w:ind w:left="720"/>
        <w:rPr>
          <w:b/>
          <w:bCs/>
          <w:sz w:val="32"/>
          <w:szCs w:val="32"/>
          <w:rtl/>
        </w:rPr>
      </w:pPr>
    </w:p>
    <w:p w14:paraId="2A5ED7D6" w14:textId="77777777" w:rsidR="005403D5" w:rsidRPr="00E95B73" w:rsidRDefault="005403D5" w:rsidP="005403D5">
      <w:pPr>
        <w:spacing w:line="276" w:lineRule="auto"/>
        <w:ind w:left="720"/>
        <w:rPr>
          <w:b/>
          <w:bCs/>
          <w:sz w:val="32"/>
          <w:szCs w:val="32"/>
          <w:rtl/>
        </w:rPr>
      </w:pPr>
      <w:r w:rsidRPr="00E95B73">
        <w:rPr>
          <w:rFonts w:hint="cs"/>
          <w:b/>
          <w:bCs/>
          <w:sz w:val="32"/>
          <w:szCs w:val="32"/>
          <w:rtl/>
        </w:rPr>
        <w:t>يوجد أيضا بعض الأساليب الحديثة التي تستخدم ل اختيار الكفاءات ومنها</w:t>
      </w:r>
    </w:p>
    <w:p w14:paraId="138AFC3F" w14:textId="77777777" w:rsidR="005403D5" w:rsidRPr="00E95B73" w:rsidRDefault="005403D5" w:rsidP="005403D5">
      <w:pPr>
        <w:numPr>
          <w:ilvl w:val="0"/>
          <w:numId w:val="6"/>
        </w:numPr>
        <w:spacing w:line="276" w:lineRule="auto"/>
        <w:rPr>
          <w:rFonts w:asciiTheme="majorBidi" w:hAnsiTheme="majorBidi" w:cstheme="majorBidi"/>
          <w:sz w:val="32"/>
          <w:szCs w:val="32"/>
          <w:lang w:bidi="ar-EG"/>
        </w:rPr>
      </w:pPr>
      <w:r w:rsidRPr="00E95B73">
        <w:rPr>
          <w:rFonts w:asciiTheme="majorBidi" w:hAnsiTheme="majorBidi" w:cstheme="majorBidi"/>
          <w:b/>
          <w:bCs/>
          <w:sz w:val="32"/>
          <w:szCs w:val="32"/>
          <w:rtl/>
        </w:rPr>
        <w:t>التوظيف عبر الإنترنت</w:t>
      </w:r>
      <w:r w:rsidRPr="00E95B73">
        <w:rPr>
          <w:rFonts w:asciiTheme="majorBidi" w:hAnsiTheme="majorBidi" w:cstheme="majorBidi"/>
          <w:b/>
          <w:bCs/>
          <w:sz w:val="32"/>
          <w:szCs w:val="32"/>
          <w:lang w:bidi="ar-EG"/>
        </w:rPr>
        <w:t>:</w:t>
      </w:r>
      <w:r w:rsidRPr="00E95B73">
        <w:rPr>
          <w:rFonts w:asciiTheme="majorBidi" w:hAnsiTheme="majorBidi" w:cstheme="majorBidi"/>
          <w:sz w:val="32"/>
          <w:szCs w:val="32"/>
          <w:lang w:bidi="ar-EG"/>
        </w:rPr>
        <w:t xml:space="preserve"> </w:t>
      </w:r>
      <w:r w:rsidRPr="00E95B73">
        <w:rPr>
          <w:rFonts w:asciiTheme="majorBidi" w:hAnsiTheme="majorBidi" w:cstheme="majorBidi"/>
          <w:sz w:val="32"/>
          <w:szCs w:val="32"/>
          <w:rtl/>
        </w:rPr>
        <w:t>أصبحت التكنولوجيا أداة أساسية في عملية التوظيف. من خلال استخدام منصات التوظيف الرقمية مثل</w:t>
      </w:r>
      <w:r w:rsidRPr="00E95B73">
        <w:rPr>
          <w:rFonts w:asciiTheme="majorBidi" w:hAnsiTheme="majorBidi" w:cstheme="majorBidi"/>
          <w:sz w:val="32"/>
          <w:szCs w:val="32"/>
          <w:lang w:bidi="ar-EG"/>
        </w:rPr>
        <w:t xml:space="preserve"> LinkedIn </w:t>
      </w:r>
      <w:r w:rsidRPr="00E95B73">
        <w:rPr>
          <w:rFonts w:asciiTheme="majorBidi" w:hAnsiTheme="majorBidi" w:cstheme="majorBidi"/>
          <w:sz w:val="32"/>
          <w:szCs w:val="32"/>
          <w:rtl/>
        </w:rPr>
        <w:t>وغيرها، يمكن للشركات الوصول إلى قاعدة واسعة من المرشحين من مختلف أنحاء العالم</w:t>
      </w:r>
      <w:r w:rsidRPr="00E95B73">
        <w:rPr>
          <w:rFonts w:asciiTheme="majorBidi" w:hAnsiTheme="majorBidi" w:cstheme="majorBidi"/>
          <w:sz w:val="32"/>
          <w:szCs w:val="32"/>
          <w:lang w:bidi="ar-EG"/>
        </w:rPr>
        <w:t>.</w:t>
      </w:r>
    </w:p>
    <w:p w14:paraId="55FBA5A6" w14:textId="77777777" w:rsidR="005403D5" w:rsidRPr="00E95B73" w:rsidRDefault="005403D5" w:rsidP="005403D5">
      <w:pPr>
        <w:numPr>
          <w:ilvl w:val="0"/>
          <w:numId w:val="6"/>
        </w:numPr>
        <w:spacing w:line="276" w:lineRule="auto"/>
        <w:rPr>
          <w:rFonts w:asciiTheme="majorBidi" w:hAnsiTheme="majorBidi" w:cstheme="majorBidi"/>
          <w:sz w:val="32"/>
          <w:szCs w:val="32"/>
          <w:lang w:bidi="ar-EG"/>
        </w:rPr>
      </w:pPr>
      <w:r w:rsidRPr="00E95B73">
        <w:rPr>
          <w:rFonts w:asciiTheme="majorBidi" w:hAnsiTheme="majorBidi" w:cstheme="majorBidi"/>
          <w:b/>
          <w:bCs/>
          <w:sz w:val="32"/>
          <w:szCs w:val="32"/>
          <w:rtl/>
        </w:rPr>
        <w:t>الذكاء الاصطناعي وتحليل البيانات</w:t>
      </w:r>
      <w:r w:rsidRPr="00E95B73">
        <w:rPr>
          <w:rFonts w:asciiTheme="majorBidi" w:hAnsiTheme="majorBidi" w:cstheme="majorBidi"/>
          <w:b/>
          <w:bCs/>
          <w:sz w:val="32"/>
          <w:szCs w:val="32"/>
          <w:lang w:bidi="ar-EG"/>
        </w:rPr>
        <w:t>:</w:t>
      </w:r>
      <w:r w:rsidRPr="00E95B73">
        <w:rPr>
          <w:rFonts w:asciiTheme="majorBidi" w:hAnsiTheme="majorBidi" w:cstheme="majorBidi"/>
          <w:sz w:val="32"/>
          <w:szCs w:val="32"/>
          <w:lang w:bidi="ar-EG"/>
        </w:rPr>
        <w:t xml:space="preserve"> </w:t>
      </w:r>
      <w:r w:rsidRPr="00E95B73">
        <w:rPr>
          <w:rFonts w:asciiTheme="majorBidi" w:hAnsiTheme="majorBidi" w:cstheme="majorBidi"/>
          <w:sz w:val="32"/>
          <w:szCs w:val="32"/>
          <w:rtl/>
        </w:rPr>
        <w:t>تستخدم بعض الشركات تقنيات الذكاء الاصطناعي لتحليل بيانات المتقدمين واختيار المرشحين الأفضل بناءً على نماذج تنبؤية</w:t>
      </w:r>
      <w:r w:rsidRPr="00E95B73">
        <w:rPr>
          <w:rFonts w:asciiTheme="majorBidi" w:hAnsiTheme="majorBidi" w:cstheme="majorBidi"/>
          <w:sz w:val="32"/>
          <w:szCs w:val="32"/>
          <w:lang w:bidi="ar-EG"/>
        </w:rPr>
        <w:t>.</w:t>
      </w:r>
    </w:p>
    <w:p w14:paraId="320EA3F4" w14:textId="77777777" w:rsidR="005403D5" w:rsidRDefault="005403D5" w:rsidP="005403D5">
      <w:pPr>
        <w:spacing w:line="276" w:lineRule="auto"/>
        <w:ind w:left="720"/>
        <w:rPr>
          <w:rFonts w:asciiTheme="majorBidi" w:hAnsiTheme="majorBidi" w:cstheme="majorBidi"/>
          <w:sz w:val="32"/>
          <w:szCs w:val="32"/>
          <w:rtl/>
        </w:rPr>
      </w:pPr>
      <w:r w:rsidRPr="00E95B73">
        <w:rPr>
          <w:rFonts w:asciiTheme="majorBidi" w:hAnsiTheme="majorBidi" w:cstheme="majorBidi"/>
          <w:b/>
          <w:bCs/>
          <w:sz w:val="32"/>
          <w:szCs w:val="32"/>
          <w:rtl/>
        </w:rPr>
        <w:lastRenderedPageBreak/>
        <w:t>التوظيف من خلال مواقع التواصل الاجتماعي</w:t>
      </w:r>
      <w:r w:rsidRPr="00E95B73">
        <w:rPr>
          <w:rFonts w:asciiTheme="majorBidi" w:hAnsiTheme="majorBidi" w:cstheme="majorBidi"/>
          <w:b/>
          <w:bCs/>
          <w:sz w:val="32"/>
          <w:szCs w:val="32"/>
          <w:lang w:bidi="ar-EG"/>
        </w:rPr>
        <w:t>:</w:t>
      </w:r>
      <w:r w:rsidRPr="00E95B73">
        <w:rPr>
          <w:rFonts w:asciiTheme="majorBidi" w:hAnsiTheme="majorBidi" w:cstheme="majorBidi"/>
          <w:sz w:val="32"/>
          <w:szCs w:val="32"/>
          <w:lang w:bidi="ar-EG"/>
        </w:rPr>
        <w:t xml:space="preserve"> </w:t>
      </w:r>
      <w:r w:rsidRPr="00E95B73">
        <w:rPr>
          <w:rFonts w:asciiTheme="majorBidi" w:hAnsiTheme="majorBidi" w:cstheme="majorBidi"/>
          <w:sz w:val="32"/>
          <w:szCs w:val="32"/>
          <w:rtl/>
        </w:rPr>
        <w:t>تستغل بعض الشركات مواقع مثل</w:t>
      </w:r>
      <w:r w:rsidRPr="00E95B73">
        <w:rPr>
          <w:rFonts w:asciiTheme="majorBidi" w:hAnsiTheme="majorBidi" w:cstheme="majorBidi"/>
          <w:sz w:val="32"/>
          <w:szCs w:val="32"/>
          <w:lang w:bidi="ar-EG"/>
        </w:rPr>
        <w:t xml:space="preserve"> Twitter </w:t>
      </w:r>
      <w:r w:rsidRPr="00E95B73">
        <w:rPr>
          <w:rFonts w:asciiTheme="majorBidi" w:hAnsiTheme="majorBidi" w:cstheme="majorBidi"/>
          <w:sz w:val="32"/>
          <w:szCs w:val="32"/>
          <w:rtl/>
        </w:rPr>
        <w:t>و</w:t>
      </w:r>
      <w:r w:rsidRPr="00E95B73">
        <w:rPr>
          <w:rFonts w:asciiTheme="majorBidi" w:hAnsiTheme="majorBidi" w:cstheme="majorBidi"/>
          <w:sz w:val="32"/>
          <w:szCs w:val="32"/>
          <w:lang w:bidi="ar-EG"/>
        </w:rPr>
        <w:t xml:space="preserve">Facebook </w:t>
      </w:r>
      <w:r w:rsidRPr="00E95B73">
        <w:rPr>
          <w:rFonts w:asciiTheme="majorBidi" w:hAnsiTheme="majorBidi" w:cstheme="majorBidi"/>
          <w:sz w:val="32"/>
          <w:szCs w:val="32"/>
          <w:rtl/>
        </w:rPr>
        <w:t>لجذب المرشحين وبناء صورة إيجابية حول ثقافة الشركة</w:t>
      </w:r>
      <w:r w:rsidRPr="00E95B73">
        <w:rPr>
          <w:rFonts w:asciiTheme="majorBidi" w:hAnsiTheme="majorBidi" w:cstheme="majorBidi" w:hint="cs"/>
          <w:sz w:val="32"/>
          <w:szCs w:val="32"/>
          <w:rtl/>
        </w:rPr>
        <w:t>.</w:t>
      </w:r>
    </w:p>
    <w:p w14:paraId="76B48887" w14:textId="77777777" w:rsidR="005403D5" w:rsidRPr="003350DD" w:rsidRDefault="005403D5" w:rsidP="005403D5">
      <w:pPr>
        <w:spacing w:line="276" w:lineRule="auto"/>
        <w:ind w:left="720"/>
        <w:rPr>
          <w:rFonts w:asciiTheme="majorBidi" w:hAnsiTheme="majorBidi" w:cstheme="majorBidi"/>
          <w:sz w:val="32"/>
          <w:szCs w:val="32"/>
          <w:rtl/>
        </w:rPr>
      </w:pPr>
    </w:p>
    <w:p w14:paraId="06E6886D" w14:textId="77777777" w:rsidR="005403D5" w:rsidRPr="00E95B73" w:rsidRDefault="005403D5" w:rsidP="005403D5">
      <w:pPr>
        <w:spacing w:line="276" w:lineRule="auto"/>
        <w:ind w:left="720"/>
        <w:rPr>
          <w:sz w:val="32"/>
          <w:szCs w:val="32"/>
        </w:rPr>
      </w:pPr>
      <w:r w:rsidRPr="00E95B73">
        <w:rPr>
          <w:b/>
          <w:bCs/>
          <w:sz w:val="32"/>
          <w:szCs w:val="32"/>
          <w:rtl/>
        </w:rPr>
        <w:t>مراحل عملية التوظيف والاختيار</w:t>
      </w:r>
      <w:r w:rsidRPr="00E95B73">
        <w:rPr>
          <w:b/>
          <w:bCs/>
          <w:sz w:val="32"/>
          <w:szCs w:val="32"/>
        </w:rPr>
        <w:t>:</w:t>
      </w:r>
    </w:p>
    <w:p w14:paraId="550C67EE" w14:textId="77777777" w:rsidR="005403D5" w:rsidRPr="00E95B73" w:rsidRDefault="005403D5" w:rsidP="005403D5">
      <w:pPr>
        <w:spacing w:line="276" w:lineRule="auto"/>
        <w:ind w:left="720"/>
        <w:rPr>
          <w:sz w:val="32"/>
          <w:szCs w:val="32"/>
        </w:rPr>
      </w:pPr>
      <w:r w:rsidRPr="00E95B73">
        <w:rPr>
          <w:sz w:val="32"/>
          <w:szCs w:val="32"/>
          <w:rtl/>
        </w:rPr>
        <w:t>عملية التوظيف والاختيار تمر بعدة مراحل مهمة لضمان استقطاب واختيار أفضل الكفاءات التي تتناسب مع متطلبات الوظيفة وأهداف الشركة. فيما يلي مراحل عملية التوظيف والاختيار</w:t>
      </w:r>
      <w:r w:rsidRPr="00E95B73">
        <w:rPr>
          <w:sz w:val="32"/>
          <w:szCs w:val="32"/>
        </w:rPr>
        <w:t>:</w:t>
      </w:r>
    </w:p>
    <w:p w14:paraId="57FC075A" w14:textId="77777777" w:rsidR="005403D5" w:rsidRPr="00E95B73" w:rsidRDefault="005403D5" w:rsidP="005403D5">
      <w:pPr>
        <w:numPr>
          <w:ilvl w:val="0"/>
          <w:numId w:val="7"/>
        </w:numPr>
        <w:spacing w:line="276" w:lineRule="auto"/>
        <w:rPr>
          <w:sz w:val="32"/>
          <w:szCs w:val="32"/>
        </w:rPr>
      </w:pPr>
      <w:r w:rsidRPr="00E95B73">
        <w:rPr>
          <w:b/>
          <w:bCs/>
          <w:sz w:val="32"/>
          <w:szCs w:val="32"/>
          <w:rtl/>
        </w:rPr>
        <w:t>تحديد الاحتياجات الوظيفية</w:t>
      </w:r>
      <w:r w:rsidRPr="00E95B73">
        <w:rPr>
          <w:b/>
          <w:bCs/>
          <w:sz w:val="32"/>
          <w:szCs w:val="32"/>
        </w:rPr>
        <w:t>:</w:t>
      </w:r>
      <w:r w:rsidRPr="00E95B73">
        <w:rPr>
          <w:sz w:val="32"/>
          <w:szCs w:val="32"/>
        </w:rPr>
        <w:br/>
      </w:r>
      <w:r w:rsidRPr="00E95B73">
        <w:rPr>
          <w:sz w:val="32"/>
          <w:szCs w:val="32"/>
          <w:rtl/>
        </w:rPr>
        <w:t>تبدأ العملية بتحديد الاحتياجات الوظيفية للشركة بناءً على متطلبات العمل والأهداف المستقبلية. يتضمن ذلك تحليل المهام الوظيفية المطلوبة، وتحديد المهارات والمؤهلات اللازمة للمرشح المثالي، وكذلك فهم دور الوظيفة وأهميتها داخل الفريق أو المؤسسة</w:t>
      </w:r>
      <w:r w:rsidRPr="00E95B73">
        <w:rPr>
          <w:sz w:val="32"/>
          <w:szCs w:val="32"/>
        </w:rPr>
        <w:t>.</w:t>
      </w:r>
    </w:p>
    <w:p w14:paraId="7AB2E521" w14:textId="77777777" w:rsidR="005403D5" w:rsidRPr="00E95B73" w:rsidRDefault="005403D5" w:rsidP="005403D5">
      <w:pPr>
        <w:numPr>
          <w:ilvl w:val="0"/>
          <w:numId w:val="7"/>
        </w:numPr>
        <w:spacing w:line="276" w:lineRule="auto"/>
        <w:rPr>
          <w:sz w:val="32"/>
          <w:szCs w:val="32"/>
        </w:rPr>
      </w:pPr>
      <w:r w:rsidRPr="00E95B73">
        <w:rPr>
          <w:b/>
          <w:bCs/>
          <w:sz w:val="32"/>
          <w:szCs w:val="32"/>
          <w:rtl/>
        </w:rPr>
        <w:t>إعداد الوصف الوظيفي</w:t>
      </w:r>
      <w:r w:rsidRPr="00E95B73">
        <w:rPr>
          <w:b/>
          <w:bCs/>
          <w:sz w:val="32"/>
          <w:szCs w:val="32"/>
        </w:rPr>
        <w:t>:</w:t>
      </w:r>
      <w:r w:rsidRPr="00E95B73">
        <w:rPr>
          <w:sz w:val="32"/>
          <w:szCs w:val="32"/>
        </w:rPr>
        <w:br/>
      </w:r>
      <w:r w:rsidRPr="00E95B73">
        <w:rPr>
          <w:sz w:val="32"/>
          <w:szCs w:val="32"/>
          <w:rtl/>
        </w:rPr>
        <w:t>بعد تحديد الاحتياجات، يتم إعداد وصف وظيفي دقيق يشمل المهام، المسؤوليات، المؤهلات المطلوبة، والخبرات اللازمة، بالإضافة إلى المهارات الفنية والشخصية. يهدف الوصف الوظيفي إلى تقديم صورة واضحة عن الوظيفة لجذب المرشحين المؤهلين</w:t>
      </w:r>
      <w:r w:rsidRPr="00E95B73">
        <w:rPr>
          <w:sz w:val="32"/>
          <w:szCs w:val="32"/>
        </w:rPr>
        <w:t>.</w:t>
      </w:r>
    </w:p>
    <w:p w14:paraId="3C0D103C" w14:textId="77777777" w:rsidR="005403D5" w:rsidRPr="00E95B73" w:rsidRDefault="005403D5" w:rsidP="005403D5">
      <w:pPr>
        <w:numPr>
          <w:ilvl w:val="0"/>
          <w:numId w:val="7"/>
        </w:numPr>
        <w:spacing w:line="276" w:lineRule="auto"/>
        <w:rPr>
          <w:sz w:val="32"/>
          <w:szCs w:val="32"/>
        </w:rPr>
      </w:pPr>
      <w:r w:rsidRPr="00E95B73">
        <w:rPr>
          <w:b/>
          <w:bCs/>
          <w:sz w:val="32"/>
          <w:szCs w:val="32"/>
          <w:rtl/>
        </w:rPr>
        <w:t>الاستقطاب وإعلان الوظيفة</w:t>
      </w:r>
      <w:r w:rsidRPr="00E95B73">
        <w:rPr>
          <w:b/>
          <w:bCs/>
          <w:sz w:val="32"/>
          <w:szCs w:val="32"/>
        </w:rPr>
        <w:t>:</w:t>
      </w:r>
      <w:r w:rsidRPr="00E95B73">
        <w:rPr>
          <w:sz w:val="32"/>
          <w:szCs w:val="32"/>
        </w:rPr>
        <w:br/>
      </w:r>
      <w:r w:rsidRPr="00E95B73">
        <w:rPr>
          <w:sz w:val="32"/>
          <w:szCs w:val="32"/>
          <w:rtl/>
        </w:rPr>
        <w:t>يتم نشر إعلان الوظيفة عبر قنوات التوظيف المختلفة، مثل مواقع التوظيف، ووسائل التواصل الاجتماعي، وشبكات الموظفين، أو مكاتب التوظيف. تهدف هذه المرحلة إلى استقطاب عدد كافٍ من المرشحين المؤهلين لشغل الوظيفة، ويمكن أيضاً استخدام برامج الإحالة حيث يقوم الموظفون بترشيح أفراد من شبكاتهم</w:t>
      </w:r>
      <w:r w:rsidRPr="00E95B73">
        <w:rPr>
          <w:sz w:val="32"/>
          <w:szCs w:val="32"/>
        </w:rPr>
        <w:t>.</w:t>
      </w:r>
    </w:p>
    <w:p w14:paraId="5C34A157" w14:textId="77777777" w:rsidR="005403D5" w:rsidRPr="00E95B73" w:rsidRDefault="005403D5" w:rsidP="005403D5">
      <w:pPr>
        <w:numPr>
          <w:ilvl w:val="0"/>
          <w:numId w:val="7"/>
        </w:numPr>
        <w:spacing w:line="276" w:lineRule="auto"/>
        <w:rPr>
          <w:sz w:val="32"/>
          <w:szCs w:val="32"/>
        </w:rPr>
      </w:pPr>
      <w:r w:rsidRPr="00E95B73">
        <w:rPr>
          <w:b/>
          <w:bCs/>
          <w:sz w:val="32"/>
          <w:szCs w:val="32"/>
          <w:rtl/>
        </w:rPr>
        <w:t>استلام الطلبات وفرزها</w:t>
      </w:r>
      <w:r w:rsidRPr="00E95B73">
        <w:rPr>
          <w:b/>
          <w:bCs/>
          <w:sz w:val="32"/>
          <w:szCs w:val="32"/>
        </w:rPr>
        <w:t>:</w:t>
      </w:r>
      <w:r w:rsidRPr="00E95B73">
        <w:rPr>
          <w:sz w:val="32"/>
          <w:szCs w:val="32"/>
        </w:rPr>
        <w:br/>
      </w:r>
      <w:r w:rsidRPr="00E95B73">
        <w:rPr>
          <w:sz w:val="32"/>
          <w:szCs w:val="32"/>
          <w:rtl/>
        </w:rPr>
        <w:t>بعد تلقي طلبات التوظيف والسير الذاتية، يقوم فريق التوظيف بفرز الطلبات بناءً على المعايير المحددة، مثل المؤهلات العلمية، والخبرة العملية، والمهارات، وذلك لتحديد المرشحين الذين تتوفر فيهم الشروط الأساسية</w:t>
      </w:r>
      <w:r w:rsidRPr="00E95B73">
        <w:rPr>
          <w:sz w:val="32"/>
          <w:szCs w:val="32"/>
        </w:rPr>
        <w:t>.</w:t>
      </w:r>
    </w:p>
    <w:p w14:paraId="6A1E74BF" w14:textId="77777777" w:rsidR="005403D5" w:rsidRPr="00E95B73" w:rsidRDefault="005403D5" w:rsidP="005403D5">
      <w:pPr>
        <w:numPr>
          <w:ilvl w:val="0"/>
          <w:numId w:val="7"/>
        </w:numPr>
        <w:spacing w:line="276" w:lineRule="auto"/>
        <w:rPr>
          <w:sz w:val="32"/>
          <w:szCs w:val="32"/>
        </w:rPr>
      </w:pPr>
      <w:r w:rsidRPr="00E95B73">
        <w:rPr>
          <w:b/>
          <w:bCs/>
          <w:sz w:val="32"/>
          <w:szCs w:val="32"/>
          <w:rtl/>
        </w:rPr>
        <w:lastRenderedPageBreak/>
        <w:t>التقييم الأولي للمرشحين</w:t>
      </w:r>
      <w:r w:rsidRPr="00E95B73">
        <w:rPr>
          <w:b/>
          <w:bCs/>
          <w:sz w:val="32"/>
          <w:szCs w:val="32"/>
        </w:rPr>
        <w:t>:</w:t>
      </w:r>
      <w:r w:rsidRPr="00E95B73">
        <w:rPr>
          <w:sz w:val="32"/>
          <w:szCs w:val="32"/>
        </w:rPr>
        <w:br/>
      </w:r>
      <w:r w:rsidRPr="00E95B73">
        <w:rPr>
          <w:sz w:val="32"/>
          <w:szCs w:val="32"/>
          <w:rtl/>
        </w:rPr>
        <w:t>يتم إجراء مقابلة أولية، غالبًا عبر الهاتف أو الفيديو، للتحقق من المعلومات الأساسية وتقييم توافق المرشح المبدئي مع متطلبات الوظيفة. تهدف هذه المقابلة إلى تقييم المرشح بشكل سريع ومعرفة مدى اهتمامه وجديته بالوظيفة</w:t>
      </w:r>
      <w:r w:rsidRPr="00E95B73">
        <w:rPr>
          <w:sz w:val="32"/>
          <w:szCs w:val="32"/>
        </w:rPr>
        <w:t>.</w:t>
      </w:r>
    </w:p>
    <w:p w14:paraId="2D71C40A" w14:textId="77777777" w:rsidR="005403D5" w:rsidRPr="00E95B73" w:rsidRDefault="005403D5" w:rsidP="005403D5">
      <w:pPr>
        <w:numPr>
          <w:ilvl w:val="0"/>
          <w:numId w:val="7"/>
        </w:numPr>
        <w:spacing w:line="276" w:lineRule="auto"/>
        <w:rPr>
          <w:sz w:val="32"/>
          <w:szCs w:val="32"/>
        </w:rPr>
      </w:pPr>
      <w:r w:rsidRPr="00E95B73">
        <w:rPr>
          <w:b/>
          <w:bCs/>
          <w:sz w:val="32"/>
          <w:szCs w:val="32"/>
          <w:rtl/>
        </w:rPr>
        <w:t>إجراء المقابلات الشخصية أو التقييمات</w:t>
      </w:r>
      <w:r w:rsidRPr="00E95B73">
        <w:rPr>
          <w:b/>
          <w:bCs/>
          <w:sz w:val="32"/>
          <w:szCs w:val="32"/>
        </w:rPr>
        <w:t>:</w:t>
      </w:r>
      <w:r w:rsidRPr="00E95B73">
        <w:rPr>
          <w:sz w:val="32"/>
          <w:szCs w:val="32"/>
        </w:rPr>
        <w:br/>
      </w:r>
      <w:r w:rsidRPr="00E95B73">
        <w:rPr>
          <w:sz w:val="32"/>
          <w:szCs w:val="32"/>
          <w:rtl/>
        </w:rPr>
        <w:t>يُجرى عدد من المقابلات الشخصية أو الاختبارات مع المرشحين المتأهلين لتقييمهم بشكل أعمق. تتنوع هذه الاختبارات بين المقابلات الفردية، والاختبارات الفنية، والتقييمات السلوكية. قد يتم استخدام أدوات التقييم، مثل الاختبارات النفسية، ودراسات الحالة، والاختبارات التقنية، لقياس مهارات وقدرات المرشحين</w:t>
      </w:r>
      <w:r w:rsidRPr="00E95B73">
        <w:rPr>
          <w:sz w:val="32"/>
          <w:szCs w:val="32"/>
        </w:rPr>
        <w:t>.</w:t>
      </w:r>
    </w:p>
    <w:p w14:paraId="007A88C1" w14:textId="77777777" w:rsidR="005403D5" w:rsidRPr="00E95B73" w:rsidRDefault="005403D5" w:rsidP="005403D5">
      <w:pPr>
        <w:numPr>
          <w:ilvl w:val="0"/>
          <w:numId w:val="7"/>
        </w:numPr>
        <w:spacing w:line="276" w:lineRule="auto"/>
        <w:rPr>
          <w:sz w:val="32"/>
          <w:szCs w:val="32"/>
        </w:rPr>
      </w:pPr>
      <w:r w:rsidRPr="00E95B73">
        <w:rPr>
          <w:b/>
          <w:bCs/>
          <w:sz w:val="32"/>
          <w:szCs w:val="32"/>
          <w:rtl/>
        </w:rPr>
        <w:t>التقييم النهائي واتخاذ القرار</w:t>
      </w:r>
      <w:r w:rsidRPr="00E95B73">
        <w:rPr>
          <w:b/>
          <w:bCs/>
          <w:sz w:val="32"/>
          <w:szCs w:val="32"/>
        </w:rPr>
        <w:t>:</w:t>
      </w:r>
      <w:r w:rsidRPr="00E95B73">
        <w:rPr>
          <w:sz w:val="32"/>
          <w:szCs w:val="32"/>
        </w:rPr>
        <w:br/>
      </w:r>
      <w:r w:rsidRPr="00E95B73">
        <w:rPr>
          <w:sz w:val="32"/>
          <w:szCs w:val="32"/>
          <w:rtl/>
        </w:rPr>
        <w:t>بعد إجراء المقابلات واختبارات التقييم، يتم مقارنة المرشحين من حيث الأداء في التقييمات والتوافق مع متطلبات الوظيفة. بناءً على النتائج، يتم اختيار المرشح الأنسب ويُتخذ قرار التوظيف النهائي</w:t>
      </w:r>
      <w:r w:rsidRPr="00E95B73">
        <w:rPr>
          <w:sz w:val="32"/>
          <w:szCs w:val="32"/>
        </w:rPr>
        <w:t>.</w:t>
      </w:r>
    </w:p>
    <w:p w14:paraId="77DD14C6" w14:textId="77777777" w:rsidR="005403D5" w:rsidRPr="00E95B73" w:rsidRDefault="005403D5" w:rsidP="005403D5">
      <w:pPr>
        <w:numPr>
          <w:ilvl w:val="0"/>
          <w:numId w:val="7"/>
        </w:numPr>
        <w:spacing w:line="276" w:lineRule="auto"/>
        <w:rPr>
          <w:sz w:val="32"/>
          <w:szCs w:val="32"/>
        </w:rPr>
      </w:pPr>
      <w:r w:rsidRPr="00E95B73">
        <w:rPr>
          <w:b/>
          <w:bCs/>
          <w:sz w:val="32"/>
          <w:szCs w:val="32"/>
          <w:rtl/>
        </w:rPr>
        <w:t>التحقق من المراجع المهنية</w:t>
      </w:r>
      <w:r w:rsidRPr="00E95B73">
        <w:rPr>
          <w:b/>
          <w:bCs/>
          <w:sz w:val="32"/>
          <w:szCs w:val="32"/>
        </w:rPr>
        <w:t>:</w:t>
      </w:r>
      <w:r w:rsidRPr="00E95B73">
        <w:rPr>
          <w:sz w:val="32"/>
          <w:szCs w:val="32"/>
        </w:rPr>
        <w:br/>
      </w:r>
      <w:r w:rsidRPr="00E95B73">
        <w:rPr>
          <w:sz w:val="32"/>
          <w:szCs w:val="32"/>
          <w:rtl/>
        </w:rPr>
        <w:t>قبل تقديم العرض الوظيفي، يتم التواصل مع المراجع المهنية للمرشح للتحقق من صحة المعلومات المقدمة وتقييم أدائه في وظائفه السابقة. هذه الخطوة ضرورية لضمان مصداقية المرشح وملاءمته للمنصب</w:t>
      </w:r>
      <w:r w:rsidRPr="00E95B73">
        <w:rPr>
          <w:sz w:val="32"/>
          <w:szCs w:val="32"/>
        </w:rPr>
        <w:t>.</w:t>
      </w:r>
    </w:p>
    <w:p w14:paraId="7772E6C4" w14:textId="77777777" w:rsidR="005403D5" w:rsidRPr="00E95B73" w:rsidRDefault="005403D5" w:rsidP="005403D5">
      <w:pPr>
        <w:numPr>
          <w:ilvl w:val="0"/>
          <w:numId w:val="7"/>
        </w:numPr>
        <w:spacing w:line="276" w:lineRule="auto"/>
        <w:rPr>
          <w:sz w:val="32"/>
          <w:szCs w:val="32"/>
        </w:rPr>
      </w:pPr>
      <w:r w:rsidRPr="00E95B73">
        <w:rPr>
          <w:b/>
          <w:bCs/>
          <w:sz w:val="32"/>
          <w:szCs w:val="32"/>
          <w:rtl/>
        </w:rPr>
        <w:t>تقديم العرض الوظيفي وتوقيع العقد</w:t>
      </w:r>
      <w:r w:rsidRPr="00E95B73">
        <w:rPr>
          <w:b/>
          <w:bCs/>
          <w:sz w:val="32"/>
          <w:szCs w:val="32"/>
        </w:rPr>
        <w:t>:</w:t>
      </w:r>
      <w:r w:rsidRPr="00E95B73">
        <w:rPr>
          <w:sz w:val="32"/>
          <w:szCs w:val="32"/>
        </w:rPr>
        <w:br/>
      </w:r>
      <w:r w:rsidRPr="00E95B73">
        <w:rPr>
          <w:sz w:val="32"/>
          <w:szCs w:val="32"/>
          <w:rtl/>
        </w:rPr>
        <w:t>بعد اختيار المرشح المناسب، يتم تقديم عرض وظيفي يتضمن تفاصيل الوظيفة وشروط العمل والراتب. بمجرد قبول العرض، يتم توقيع العقد وتحديد موعد بدء العمل</w:t>
      </w:r>
      <w:r w:rsidRPr="00E95B73">
        <w:rPr>
          <w:sz w:val="32"/>
          <w:szCs w:val="32"/>
        </w:rPr>
        <w:t>.</w:t>
      </w:r>
    </w:p>
    <w:p w14:paraId="0E0BD5BB" w14:textId="77777777" w:rsidR="005403D5" w:rsidRPr="00E95B73" w:rsidRDefault="005403D5" w:rsidP="005403D5">
      <w:pPr>
        <w:numPr>
          <w:ilvl w:val="0"/>
          <w:numId w:val="7"/>
        </w:numPr>
        <w:spacing w:line="276" w:lineRule="auto"/>
        <w:rPr>
          <w:sz w:val="32"/>
          <w:szCs w:val="32"/>
        </w:rPr>
      </w:pPr>
      <w:r w:rsidRPr="00E95B73">
        <w:rPr>
          <w:b/>
          <w:bCs/>
          <w:sz w:val="32"/>
          <w:szCs w:val="32"/>
          <w:rtl/>
        </w:rPr>
        <w:t>مرحلة التوجيه والتدريب</w:t>
      </w:r>
      <w:r w:rsidRPr="00E95B73">
        <w:rPr>
          <w:b/>
          <w:bCs/>
          <w:sz w:val="32"/>
          <w:szCs w:val="32"/>
        </w:rPr>
        <w:t>:</w:t>
      </w:r>
      <w:r w:rsidRPr="00E95B73">
        <w:rPr>
          <w:sz w:val="32"/>
          <w:szCs w:val="32"/>
        </w:rPr>
        <w:br/>
      </w:r>
      <w:r w:rsidRPr="00E95B73">
        <w:rPr>
          <w:sz w:val="32"/>
          <w:szCs w:val="32"/>
          <w:rtl/>
        </w:rPr>
        <w:t>بمجرد انضمام الموظف الجديد، تبدأ مرحلة التوجيه والتدريب التي تهدف إلى تعريفه بالسياسات والإجراءات وأهداف الشركة، بالإضافة إلى مساعدته على الاندماج في بيئة العمل والبدء في أداء مهامه بفعالية</w:t>
      </w:r>
      <w:r w:rsidRPr="00E95B73">
        <w:rPr>
          <w:sz w:val="32"/>
          <w:szCs w:val="32"/>
        </w:rPr>
        <w:t>.</w:t>
      </w:r>
    </w:p>
    <w:p w14:paraId="77132964" w14:textId="77777777" w:rsidR="005403D5" w:rsidRDefault="005403D5" w:rsidP="005403D5">
      <w:pPr>
        <w:spacing w:line="276" w:lineRule="auto"/>
        <w:rPr>
          <w:sz w:val="32"/>
          <w:szCs w:val="32"/>
          <w:rtl/>
        </w:rPr>
      </w:pPr>
    </w:p>
    <w:p w14:paraId="3527E5F4" w14:textId="77777777" w:rsidR="005403D5" w:rsidRPr="00E95B73" w:rsidRDefault="005403D5" w:rsidP="005403D5">
      <w:pPr>
        <w:spacing w:line="276" w:lineRule="auto"/>
        <w:rPr>
          <w:sz w:val="32"/>
          <w:szCs w:val="32"/>
          <w:rtl/>
        </w:rPr>
      </w:pPr>
    </w:p>
    <w:p w14:paraId="56AD8899" w14:textId="77777777" w:rsidR="005403D5" w:rsidRPr="00E95B73" w:rsidRDefault="005403D5" w:rsidP="005403D5">
      <w:pPr>
        <w:spacing w:line="276" w:lineRule="auto"/>
        <w:rPr>
          <w:sz w:val="32"/>
          <w:szCs w:val="32"/>
        </w:rPr>
      </w:pPr>
      <w:r w:rsidRPr="00E95B73">
        <w:rPr>
          <w:b/>
          <w:bCs/>
          <w:sz w:val="32"/>
          <w:szCs w:val="32"/>
          <w:rtl/>
        </w:rPr>
        <w:lastRenderedPageBreak/>
        <w:t>المعايير المستخدمة في اختيار الموظفين</w:t>
      </w:r>
      <w:r w:rsidRPr="00E95B73">
        <w:rPr>
          <w:b/>
          <w:bCs/>
          <w:sz w:val="32"/>
          <w:szCs w:val="32"/>
        </w:rPr>
        <w:t>:</w:t>
      </w:r>
    </w:p>
    <w:p w14:paraId="5A5E2FF2" w14:textId="77777777" w:rsidR="005403D5" w:rsidRPr="00E95B73" w:rsidRDefault="005403D5" w:rsidP="005403D5">
      <w:pPr>
        <w:spacing w:line="276" w:lineRule="auto"/>
        <w:rPr>
          <w:sz w:val="32"/>
          <w:szCs w:val="32"/>
        </w:rPr>
      </w:pPr>
      <w:r w:rsidRPr="00E95B73">
        <w:rPr>
          <w:sz w:val="32"/>
          <w:szCs w:val="32"/>
          <w:rtl/>
        </w:rPr>
        <w:t>عملية اختيار الموظفين تتطلب اتباع مجموعة من المعايير التي تساعد في تحديد مدى ملاءمة المرشح لشغل الوظيفة. تعتمد الشركات على معايير دقيقة لضمان اختيار أفضل الكفاءات التي تساهم في تحقيق الأهداف التنظيمية. وفيما يلي أبرز المعايير المستخدمة في اختيار الموظفين</w:t>
      </w:r>
      <w:r w:rsidRPr="00E95B73">
        <w:rPr>
          <w:sz w:val="32"/>
          <w:szCs w:val="32"/>
        </w:rPr>
        <w:t>:</w:t>
      </w:r>
    </w:p>
    <w:p w14:paraId="6A623300" w14:textId="77777777" w:rsidR="005403D5" w:rsidRPr="00E95B73" w:rsidRDefault="005403D5" w:rsidP="005403D5">
      <w:pPr>
        <w:numPr>
          <w:ilvl w:val="0"/>
          <w:numId w:val="8"/>
        </w:numPr>
        <w:spacing w:line="276" w:lineRule="auto"/>
        <w:rPr>
          <w:sz w:val="32"/>
          <w:szCs w:val="32"/>
        </w:rPr>
      </w:pPr>
      <w:r w:rsidRPr="00E95B73">
        <w:rPr>
          <w:b/>
          <w:bCs/>
          <w:sz w:val="32"/>
          <w:szCs w:val="32"/>
          <w:rtl/>
        </w:rPr>
        <w:t>المؤهلات العلمية</w:t>
      </w:r>
      <w:r w:rsidRPr="00E95B73">
        <w:rPr>
          <w:b/>
          <w:bCs/>
          <w:sz w:val="32"/>
          <w:szCs w:val="32"/>
        </w:rPr>
        <w:t>:</w:t>
      </w:r>
      <w:r w:rsidRPr="00E95B73">
        <w:rPr>
          <w:sz w:val="32"/>
          <w:szCs w:val="32"/>
        </w:rPr>
        <w:br/>
      </w:r>
      <w:r w:rsidRPr="00E95B73">
        <w:rPr>
          <w:sz w:val="32"/>
          <w:szCs w:val="32"/>
          <w:rtl/>
        </w:rPr>
        <w:t>يُعد المؤهل العلمي من المعايير الأساسية التي تُحدد ما إذا كان المرشح يتمتع بالمعرفة الأكاديمية المطلوبة للوظيفة. تساعد المؤهلات العلمية في فهم مستوى التحصيل العلمي للمرشح ومدى توافقه مع المتطلبات الأكاديمية للوظيفة</w:t>
      </w:r>
      <w:r w:rsidRPr="00E95B73">
        <w:rPr>
          <w:sz w:val="32"/>
          <w:szCs w:val="32"/>
        </w:rPr>
        <w:t>.</w:t>
      </w:r>
    </w:p>
    <w:p w14:paraId="544B69E8" w14:textId="77777777" w:rsidR="005403D5" w:rsidRPr="00E95B73" w:rsidRDefault="005403D5" w:rsidP="005403D5">
      <w:pPr>
        <w:numPr>
          <w:ilvl w:val="0"/>
          <w:numId w:val="8"/>
        </w:numPr>
        <w:spacing w:line="276" w:lineRule="auto"/>
        <w:rPr>
          <w:sz w:val="32"/>
          <w:szCs w:val="32"/>
        </w:rPr>
      </w:pPr>
      <w:r w:rsidRPr="00E95B73">
        <w:rPr>
          <w:b/>
          <w:bCs/>
          <w:sz w:val="32"/>
          <w:szCs w:val="32"/>
          <w:rtl/>
        </w:rPr>
        <w:t>الخبرة العملية</w:t>
      </w:r>
      <w:r w:rsidRPr="00E95B73">
        <w:rPr>
          <w:b/>
          <w:bCs/>
          <w:sz w:val="32"/>
          <w:szCs w:val="32"/>
        </w:rPr>
        <w:t>:</w:t>
      </w:r>
      <w:r w:rsidRPr="00E95B73">
        <w:rPr>
          <w:sz w:val="32"/>
          <w:szCs w:val="32"/>
        </w:rPr>
        <w:br/>
      </w:r>
      <w:r w:rsidRPr="00E95B73">
        <w:rPr>
          <w:sz w:val="32"/>
          <w:szCs w:val="32"/>
          <w:rtl/>
        </w:rPr>
        <w:t>تلعب الخبرة العملية دورًا كبيرًا في تقييم مدى قدرة المرشح على أداء المهام المطلوبة. تُفضل الشركات المرشحين الذين يتمتعون بخبرة سابقة في نفس المجال أو الوظيفة، لأن ذلك يقلل من الحاجة إلى التدريب ويضمن قدرة المرشح على التكيف بسرعة مع متطلبات العمل</w:t>
      </w:r>
      <w:r w:rsidRPr="00E95B73">
        <w:rPr>
          <w:sz w:val="32"/>
          <w:szCs w:val="32"/>
        </w:rPr>
        <w:t>.</w:t>
      </w:r>
    </w:p>
    <w:p w14:paraId="6C2ABA20" w14:textId="77777777" w:rsidR="005403D5" w:rsidRPr="00E95B73" w:rsidRDefault="005403D5" w:rsidP="005403D5">
      <w:pPr>
        <w:numPr>
          <w:ilvl w:val="0"/>
          <w:numId w:val="8"/>
        </w:numPr>
        <w:spacing w:line="276" w:lineRule="auto"/>
        <w:rPr>
          <w:sz w:val="32"/>
          <w:szCs w:val="32"/>
        </w:rPr>
      </w:pPr>
      <w:r w:rsidRPr="00E95B73">
        <w:rPr>
          <w:b/>
          <w:bCs/>
          <w:sz w:val="32"/>
          <w:szCs w:val="32"/>
          <w:rtl/>
        </w:rPr>
        <w:t>المهارات الفنية</w:t>
      </w:r>
      <w:r w:rsidRPr="00E95B73">
        <w:rPr>
          <w:b/>
          <w:bCs/>
          <w:sz w:val="32"/>
          <w:szCs w:val="32"/>
        </w:rPr>
        <w:t>:</w:t>
      </w:r>
      <w:r w:rsidRPr="00E95B73">
        <w:rPr>
          <w:sz w:val="32"/>
          <w:szCs w:val="32"/>
        </w:rPr>
        <w:br/>
      </w:r>
      <w:r w:rsidRPr="00E95B73">
        <w:rPr>
          <w:sz w:val="32"/>
          <w:szCs w:val="32"/>
          <w:rtl/>
        </w:rPr>
        <w:t>يتم تقييم المهارات الفنية اللازمة لأداء المهام الوظيفية بشكل فعّال. تشمل هذه المهارات القدرة على استخدام الأدوات والبرامج التقنية المتخصصة التي ترتبط بالوظيفة، مثل مهارات البرمجة للمطورين أو التصميم للمصممين</w:t>
      </w:r>
      <w:r w:rsidRPr="00E95B73">
        <w:rPr>
          <w:sz w:val="32"/>
          <w:szCs w:val="32"/>
        </w:rPr>
        <w:t>.</w:t>
      </w:r>
    </w:p>
    <w:p w14:paraId="3E335D74" w14:textId="77777777" w:rsidR="005403D5" w:rsidRPr="00E95B73" w:rsidRDefault="005403D5" w:rsidP="005403D5">
      <w:pPr>
        <w:numPr>
          <w:ilvl w:val="0"/>
          <w:numId w:val="8"/>
        </w:numPr>
        <w:spacing w:line="276" w:lineRule="auto"/>
        <w:rPr>
          <w:sz w:val="32"/>
          <w:szCs w:val="32"/>
        </w:rPr>
      </w:pPr>
      <w:r w:rsidRPr="00E95B73">
        <w:rPr>
          <w:b/>
          <w:bCs/>
          <w:sz w:val="32"/>
          <w:szCs w:val="32"/>
          <w:rtl/>
        </w:rPr>
        <w:t>المهارات الشخصية</w:t>
      </w:r>
      <w:r w:rsidRPr="00E95B73">
        <w:rPr>
          <w:b/>
          <w:bCs/>
          <w:sz w:val="32"/>
          <w:szCs w:val="32"/>
        </w:rPr>
        <w:t xml:space="preserve"> (Soft Skills):</w:t>
      </w:r>
      <w:r w:rsidRPr="00E95B73">
        <w:rPr>
          <w:sz w:val="32"/>
          <w:szCs w:val="32"/>
        </w:rPr>
        <w:br/>
      </w:r>
      <w:r w:rsidRPr="00E95B73">
        <w:rPr>
          <w:sz w:val="32"/>
          <w:szCs w:val="32"/>
          <w:rtl/>
        </w:rPr>
        <w:t>تتضمن المهارات الشخصية القدرة على التواصل، والعمل الجماعي، وحل المشكلات، وإدارة الوقت. تُعد هذه المهارات ضرورية لنجاح الموظف في بيئة العمل، حيث تساعد في تعزيز التفاعل الفعّال مع الفريق وتحقيق الأهداف المشتركة</w:t>
      </w:r>
      <w:r w:rsidRPr="00E95B73">
        <w:rPr>
          <w:sz w:val="32"/>
          <w:szCs w:val="32"/>
        </w:rPr>
        <w:t>.</w:t>
      </w:r>
    </w:p>
    <w:p w14:paraId="5395007C" w14:textId="77777777" w:rsidR="005403D5" w:rsidRPr="00E95B73" w:rsidRDefault="005403D5" w:rsidP="005403D5">
      <w:pPr>
        <w:numPr>
          <w:ilvl w:val="0"/>
          <w:numId w:val="8"/>
        </w:numPr>
        <w:spacing w:line="276" w:lineRule="auto"/>
        <w:rPr>
          <w:sz w:val="32"/>
          <w:szCs w:val="32"/>
        </w:rPr>
      </w:pPr>
      <w:r w:rsidRPr="00E95B73">
        <w:rPr>
          <w:b/>
          <w:bCs/>
          <w:sz w:val="32"/>
          <w:szCs w:val="32"/>
          <w:rtl/>
        </w:rPr>
        <w:t>الكفاءة القيادية (للأدوار القيادية)</w:t>
      </w:r>
      <w:r w:rsidRPr="00E95B73">
        <w:rPr>
          <w:b/>
          <w:bCs/>
          <w:sz w:val="32"/>
          <w:szCs w:val="32"/>
        </w:rPr>
        <w:t>:</w:t>
      </w:r>
      <w:r w:rsidRPr="00E95B73">
        <w:rPr>
          <w:sz w:val="32"/>
          <w:szCs w:val="32"/>
        </w:rPr>
        <w:br/>
      </w:r>
      <w:r w:rsidRPr="00E95B73">
        <w:rPr>
          <w:sz w:val="32"/>
          <w:szCs w:val="32"/>
          <w:rtl/>
        </w:rPr>
        <w:t>في حال التوظيف لمنصب قيادي، تُعد الكفاءة القيادية معيارًا أساسيًا. يتم تقييم القدرة على إدارة الفرق، واتخاذ القرارات الاستراتيجية، والتوجيه، والتحفيز. تُستخدم أحيانًا اختبارات القيادة والتقييمات السلوكية لقياس هذه الكفاءات</w:t>
      </w:r>
      <w:r w:rsidRPr="00E95B73">
        <w:rPr>
          <w:sz w:val="32"/>
          <w:szCs w:val="32"/>
        </w:rPr>
        <w:t>.</w:t>
      </w:r>
    </w:p>
    <w:p w14:paraId="16406A9E" w14:textId="77777777" w:rsidR="005403D5" w:rsidRPr="00E95B73" w:rsidRDefault="005403D5" w:rsidP="005403D5">
      <w:pPr>
        <w:numPr>
          <w:ilvl w:val="0"/>
          <w:numId w:val="8"/>
        </w:numPr>
        <w:spacing w:line="276" w:lineRule="auto"/>
        <w:rPr>
          <w:sz w:val="32"/>
          <w:szCs w:val="32"/>
        </w:rPr>
      </w:pPr>
      <w:r w:rsidRPr="00E95B73">
        <w:rPr>
          <w:b/>
          <w:bCs/>
          <w:sz w:val="32"/>
          <w:szCs w:val="32"/>
          <w:rtl/>
        </w:rPr>
        <w:t>الملاءمة الثقافية</w:t>
      </w:r>
      <w:r w:rsidRPr="00E95B73">
        <w:rPr>
          <w:b/>
          <w:bCs/>
          <w:sz w:val="32"/>
          <w:szCs w:val="32"/>
        </w:rPr>
        <w:t>:</w:t>
      </w:r>
      <w:r w:rsidRPr="00E95B73">
        <w:rPr>
          <w:sz w:val="32"/>
          <w:szCs w:val="32"/>
        </w:rPr>
        <w:br/>
      </w:r>
      <w:r w:rsidRPr="00E95B73">
        <w:rPr>
          <w:sz w:val="32"/>
          <w:szCs w:val="32"/>
          <w:rtl/>
        </w:rPr>
        <w:t xml:space="preserve">تشمل الملاءمة الثقافية مدى توافق المرشح مع ثقافة الشركة وقيمها. تبحث الشركات </w:t>
      </w:r>
      <w:r w:rsidRPr="00E95B73">
        <w:rPr>
          <w:sz w:val="32"/>
          <w:szCs w:val="32"/>
          <w:rtl/>
        </w:rPr>
        <w:lastRenderedPageBreak/>
        <w:t>عن مرشحين يتماشون مع المبادئ والتوجهات التنظيمية، مثل الابتكار، والعمل الجماعي، والمرونة، لضمان التكيف والانسجام مع بيئة العمل</w:t>
      </w:r>
      <w:r w:rsidRPr="00E95B73">
        <w:rPr>
          <w:sz w:val="32"/>
          <w:szCs w:val="32"/>
        </w:rPr>
        <w:t>.</w:t>
      </w:r>
    </w:p>
    <w:p w14:paraId="4046F382" w14:textId="77777777" w:rsidR="005403D5" w:rsidRPr="00E95B73" w:rsidRDefault="005403D5" w:rsidP="005403D5">
      <w:pPr>
        <w:numPr>
          <w:ilvl w:val="0"/>
          <w:numId w:val="8"/>
        </w:numPr>
        <w:spacing w:line="276" w:lineRule="auto"/>
        <w:rPr>
          <w:sz w:val="32"/>
          <w:szCs w:val="32"/>
        </w:rPr>
      </w:pPr>
      <w:r w:rsidRPr="00E95B73">
        <w:rPr>
          <w:b/>
          <w:bCs/>
          <w:sz w:val="32"/>
          <w:szCs w:val="32"/>
          <w:rtl/>
        </w:rPr>
        <w:t>القدرة على التعلم والتطوير</w:t>
      </w:r>
      <w:r w:rsidRPr="00E95B73">
        <w:rPr>
          <w:b/>
          <w:bCs/>
          <w:sz w:val="32"/>
          <w:szCs w:val="32"/>
        </w:rPr>
        <w:t>:</w:t>
      </w:r>
      <w:r w:rsidRPr="00E95B73">
        <w:rPr>
          <w:sz w:val="32"/>
          <w:szCs w:val="32"/>
        </w:rPr>
        <w:br/>
      </w:r>
      <w:r w:rsidRPr="00E95B73">
        <w:rPr>
          <w:sz w:val="32"/>
          <w:szCs w:val="32"/>
          <w:rtl/>
        </w:rPr>
        <w:t>تبحث الشركات عن موظفين لديهم القدرة على التعلم المستمر وتطوير مهاراتهم مع مرور الوقت، خاصة في ظل التغيرات السريعة في بيئة العمل. تُعد القدرة على التكيف والتعلم الذاتي مهارات مهمة للتطوير الشخصي والمهني للموظف</w:t>
      </w:r>
      <w:r w:rsidRPr="00E95B73">
        <w:rPr>
          <w:sz w:val="32"/>
          <w:szCs w:val="32"/>
        </w:rPr>
        <w:t>.</w:t>
      </w:r>
    </w:p>
    <w:p w14:paraId="7CF8A055" w14:textId="77777777" w:rsidR="005403D5" w:rsidRPr="00E95B73" w:rsidRDefault="005403D5" w:rsidP="005403D5">
      <w:pPr>
        <w:numPr>
          <w:ilvl w:val="0"/>
          <w:numId w:val="8"/>
        </w:numPr>
        <w:spacing w:line="276" w:lineRule="auto"/>
        <w:rPr>
          <w:sz w:val="32"/>
          <w:szCs w:val="32"/>
        </w:rPr>
      </w:pPr>
      <w:r w:rsidRPr="00E95B73">
        <w:rPr>
          <w:b/>
          <w:bCs/>
          <w:sz w:val="32"/>
          <w:szCs w:val="32"/>
          <w:rtl/>
        </w:rPr>
        <w:t>التفكير النقدي وحل المشكلات</w:t>
      </w:r>
      <w:r w:rsidRPr="00E95B73">
        <w:rPr>
          <w:b/>
          <w:bCs/>
          <w:sz w:val="32"/>
          <w:szCs w:val="32"/>
        </w:rPr>
        <w:t>:</w:t>
      </w:r>
      <w:r w:rsidRPr="00E95B73">
        <w:rPr>
          <w:sz w:val="32"/>
          <w:szCs w:val="32"/>
        </w:rPr>
        <w:br/>
      </w:r>
      <w:r w:rsidRPr="00E95B73">
        <w:rPr>
          <w:sz w:val="32"/>
          <w:szCs w:val="32"/>
          <w:rtl/>
        </w:rPr>
        <w:t>تُعتبر القدرة على تحليل المشاكل وإيجاد حلول مبتكرة من المهارات المطلوبة في العديد من الوظائف. يتم تقييم هذه المهارة من خلال دراسة الحالة أو أسئلة المقابلة التي تتطلب من المرشح تقديم حلول لمشكلات افتراضية</w:t>
      </w:r>
      <w:r w:rsidRPr="00E95B73">
        <w:rPr>
          <w:sz w:val="32"/>
          <w:szCs w:val="32"/>
        </w:rPr>
        <w:t>.</w:t>
      </w:r>
    </w:p>
    <w:p w14:paraId="692BE279" w14:textId="77777777" w:rsidR="005403D5" w:rsidRPr="00E95B73" w:rsidRDefault="005403D5" w:rsidP="005403D5">
      <w:pPr>
        <w:numPr>
          <w:ilvl w:val="0"/>
          <w:numId w:val="8"/>
        </w:numPr>
        <w:spacing w:line="276" w:lineRule="auto"/>
        <w:rPr>
          <w:sz w:val="32"/>
          <w:szCs w:val="32"/>
        </w:rPr>
      </w:pPr>
      <w:r w:rsidRPr="00E95B73">
        <w:rPr>
          <w:b/>
          <w:bCs/>
          <w:sz w:val="32"/>
          <w:szCs w:val="32"/>
          <w:rtl/>
        </w:rPr>
        <w:t>الالتزام والانضباط</w:t>
      </w:r>
      <w:r w:rsidRPr="00E95B73">
        <w:rPr>
          <w:b/>
          <w:bCs/>
          <w:sz w:val="32"/>
          <w:szCs w:val="32"/>
        </w:rPr>
        <w:t>:</w:t>
      </w:r>
      <w:r w:rsidRPr="00E95B73">
        <w:rPr>
          <w:sz w:val="32"/>
          <w:szCs w:val="32"/>
        </w:rPr>
        <w:br/>
      </w:r>
      <w:r w:rsidRPr="00E95B73">
        <w:rPr>
          <w:sz w:val="32"/>
          <w:szCs w:val="32"/>
          <w:rtl/>
        </w:rPr>
        <w:t>تبحث الشركات عن مرشحين يتمتعون بدرجة عالية من الالتزام والانضباط، حيث يعكس هذا السلوك قدرة الموظف على احترام مواعيد العمل وأداء المهام وفقًا للجدول الزمني المحدد</w:t>
      </w:r>
      <w:r w:rsidRPr="00E95B73">
        <w:rPr>
          <w:sz w:val="32"/>
          <w:szCs w:val="32"/>
        </w:rPr>
        <w:t>.</w:t>
      </w:r>
    </w:p>
    <w:p w14:paraId="539C3710" w14:textId="77777777" w:rsidR="005403D5" w:rsidRPr="003350DD" w:rsidRDefault="005403D5" w:rsidP="005403D5">
      <w:pPr>
        <w:numPr>
          <w:ilvl w:val="0"/>
          <w:numId w:val="8"/>
        </w:numPr>
        <w:spacing w:line="276" w:lineRule="auto"/>
        <w:rPr>
          <w:sz w:val="32"/>
          <w:szCs w:val="32"/>
          <w:rtl/>
        </w:rPr>
      </w:pPr>
      <w:r w:rsidRPr="00E95B73">
        <w:rPr>
          <w:b/>
          <w:bCs/>
          <w:sz w:val="32"/>
          <w:szCs w:val="32"/>
          <w:rtl/>
        </w:rPr>
        <w:t>التوصيات والمراجع</w:t>
      </w:r>
      <w:r w:rsidRPr="00E95B73">
        <w:rPr>
          <w:b/>
          <w:bCs/>
          <w:sz w:val="32"/>
          <w:szCs w:val="32"/>
        </w:rPr>
        <w:t>:</w:t>
      </w:r>
      <w:r w:rsidRPr="00E95B73">
        <w:rPr>
          <w:sz w:val="32"/>
          <w:szCs w:val="32"/>
        </w:rPr>
        <w:br/>
      </w:r>
      <w:r w:rsidRPr="00E95B73">
        <w:rPr>
          <w:sz w:val="32"/>
          <w:szCs w:val="32"/>
          <w:rtl/>
        </w:rPr>
        <w:t>يُعتمد على المراجع والتوصيات من جهات العمل السابقة لتقييم الأداء والسلوك الوظيفي للمرشح. تُعد هذه المعلومات مرجعًا موثوقًا يساعد في التحقق من مصداقية المرشح وتحديد مدى ملاءمته للوظيفة</w:t>
      </w:r>
    </w:p>
    <w:p w14:paraId="2AF94B5D" w14:textId="77777777" w:rsidR="005403D5" w:rsidRPr="00E95B73" w:rsidRDefault="005403D5" w:rsidP="005403D5">
      <w:pPr>
        <w:spacing w:line="276" w:lineRule="auto"/>
        <w:rPr>
          <w:sz w:val="32"/>
          <w:szCs w:val="32"/>
          <w:rtl/>
        </w:rPr>
      </w:pPr>
    </w:p>
    <w:p w14:paraId="38CCED80" w14:textId="77777777" w:rsidR="005403D5" w:rsidRPr="00E95B73" w:rsidRDefault="005403D5" w:rsidP="005403D5">
      <w:pPr>
        <w:spacing w:line="276" w:lineRule="auto"/>
        <w:rPr>
          <w:sz w:val="32"/>
          <w:szCs w:val="32"/>
        </w:rPr>
      </w:pPr>
      <w:r w:rsidRPr="00E95B73">
        <w:rPr>
          <w:b/>
          <w:bCs/>
          <w:sz w:val="32"/>
          <w:szCs w:val="32"/>
          <w:rtl/>
        </w:rPr>
        <w:t>تأثير التكنولوجيا على عمليات التوظيف</w:t>
      </w:r>
      <w:r w:rsidRPr="00E95B73">
        <w:rPr>
          <w:b/>
          <w:bCs/>
          <w:sz w:val="32"/>
          <w:szCs w:val="32"/>
        </w:rPr>
        <w:t>:</w:t>
      </w:r>
    </w:p>
    <w:p w14:paraId="28C0229D" w14:textId="77777777" w:rsidR="005403D5" w:rsidRPr="00E95B73" w:rsidRDefault="005403D5" w:rsidP="005403D5">
      <w:pPr>
        <w:spacing w:line="276" w:lineRule="auto"/>
        <w:rPr>
          <w:sz w:val="32"/>
          <w:szCs w:val="32"/>
        </w:rPr>
      </w:pPr>
      <w:r w:rsidRPr="00E95B73">
        <w:rPr>
          <w:sz w:val="32"/>
          <w:szCs w:val="32"/>
          <w:rtl/>
        </w:rPr>
        <w:t>أحدثت التكنولوجيا تحولًا جذريًا في عمليات التوظيف، مما ساهم في تحسين كفاءة وسرعة هذه العمليات، وزيادة دقتها. وقد ساهمت التقنيات الحديثة في جعل عمليات التوظيف أكثر مرونة وديناميكية، حيث وفرت وسائل جديدة لاستقطاب الكفاءات وتقييمهم واختيارهم. وفيما يلي بعض التأثيرات الرئيسية للتكنولوجيا على عمليات التوظيف</w:t>
      </w:r>
      <w:r w:rsidRPr="00E95B73">
        <w:rPr>
          <w:sz w:val="32"/>
          <w:szCs w:val="32"/>
        </w:rPr>
        <w:t>:</w:t>
      </w:r>
    </w:p>
    <w:p w14:paraId="6DFCB614" w14:textId="77777777" w:rsidR="005403D5" w:rsidRPr="00E95B73" w:rsidRDefault="005403D5" w:rsidP="005403D5">
      <w:pPr>
        <w:numPr>
          <w:ilvl w:val="0"/>
          <w:numId w:val="9"/>
        </w:numPr>
        <w:spacing w:line="276" w:lineRule="auto"/>
        <w:rPr>
          <w:sz w:val="32"/>
          <w:szCs w:val="32"/>
        </w:rPr>
      </w:pPr>
      <w:r w:rsidRPr="00E95B73">
        <w:rPr>
          <w:b/>
          <w:bCs/>
          <w:sz w:val="32"/>
          <w:szCs w:val="32"/>
          <w:rtl/>
        </w:rPr>
        <w:t>توسيع نطاق الاستقطاب</w:t>
      </w:r>
      <w:r w:rsidRPr="00E95B73">
        <w:rPr>
          <w:b/>
          <w:bCs/>
          <w:sz w:val="32"/>
          <w:szCs w:val="32"/>
        </w:rPr>
        <w:t>:</w:t>
      </w:r>
      <w:r w:rsidRPr="00E95B73">
        <w:rPr>
          <w:sz w:val="32"/>
          <w:szCs w:val="32"/>
        </w:rPr>
        <w:br/>
      </w:r>
      <w:r w:rsidRPr="00E95B73">
        <w:rPr>
          <w:sz w:val="32"/>
          <w:szCs w:val="32"/>
          <w:rtl/>
        </w:rPr>
        <w:t xml:space="preserve">تتيح الإنترنت وشبكات التواصل الاجتماعي للشركات الوصول إلى مجموعة واسعة </w:t>
      </w:r>
      <w:r w:rsidRPr="00E95B73">
        <w:rPr>
          <w:sz w:val="32"/>
          <w:szCs w:val="32"/>
          <w:rtl/>
        </w:rPr>
        <w:lastRenderedPageBreak/>
        <w:t>من الكفاءات حول العالم. من خلال مواقع التوظيف الإلكترونية ومنصات الشبكات المهنية مثل</w:t>
      </w:r>
      <w:r w:rsidRPr="00E95B73">
        <w:rPr>
          <w:sz w:val="32"/>
          <w:szCs w:val="32"/>
        </w:rPr>
        <w:t xml:space="preserve"> LinkedIn</w:t>
      </w:r>
      <w:r w:rsidRPr="00E95B73">
        <w:rPr>
          <w:sz w:val="32"/>
          <w:szCs w:val="32"/>
          <w:rtl/>
        </w:rPr>
        <w:t>، يمكن للشركات استقطاب المرشحين من مختلف المواقع الجغرافية، مما يزيد من فرص جذب المواهب المتنوعة</w:t>
      </w:r>
      <w:r w:rsidRPr="00E95B73">
        <w:rPr>
          <w:sz w:val="32"/>
          <w:szCs w:val="32"/>
        </w:rPr>
        <w:t>.</w:t>
      </w:r>
    </w:p>
    <w:p w14:paraId="12E1FD54" w14:textId="77777777" w:rsidR="005403D5" w:rsidRPr="00E95B73" w:rsidRDefault="005403D5" w:rsidP="005403D5">
      <w:pPr>
        <w:numPr>
          <w:ilvl w:val="0"/>
          <w:numId w:val="9"/>
        </w:numPr>
        <w:spacing w:line="276" w:lineRule="auto"/>
        <w:rPr>
          <w:sz w:val="32"/>
          <w:szCs w:val="32"/>
        </w:rPr>
      </w:pPr>
      <w:r w:rsidRPr="00E95B73">
        <w:rPr>
          <w:b/>
          <w:bCs/>
          <w:sz w:val="32"/>
          <w:szCs w:val="32"/>
          <w:rtl/>
        </w:rPr>
        <w:t>التوظيف عبر الذكاء الاصطناعي</w:t>
      </w:r>
      <w:r w:rsidRPr="00E95B73">
        <w:rPr>
          <w:b/>
          <w:bCs/>
          <w:sz w:val="32"/>
          <w:szCs w:val="32"/>
        </w:rPr>
        <w:t>:</w:t>
      </w:r>
      <w:r w:rsidRPr="00E95B73">
        <w:rPr>
          <w:sz w:val="32"/>
          <w:szCs w:val="32"/>
        </w:rPr>
        <w:br/>
      </w:r>
      <w:r w:rsidRPr="00E95B73">
        <w:rPr>
          <w:sz w:val="32"/>
          <w:szCs w:val="32"/>
          <w:rtl/>
        </w:rPr>
        <w:t>أصبحت الشركات تستخدم الذكاء الاصطناعي في عمليات فرز وتقييم السير الذاتية تلقائيًا، مما يسرع عملية اختيار المرشحين الأكثر ملاءمة. تساعد هذه الأدوات في تقييم المرشحين بناءً على المهارات والكلمات الرئيسية المتعلقة بالوظيفة، مما يوفر الوقت ويزيد من دقة العملية</w:t>
      </w:r>
      <w:r w:rsidRPr="00E95B73">
        <w:rPr>
          <w:sz w:val="32"/>
          <w:szCs w:val="32"/>
        </w:rPr>
        <w:t>.</w:t>
      </w:r>
    </w:p>
    <w:p w14:paraId="02C02DE6" w14:textId="77777777" w:rsidR="005403D5" w:rsidRPr="00E95B73" w:rsidRDefault="005403D5" w:rsidP="005403D5">
      <w:pPr>
        <w:numPr>
          <w:ilvl w:val="0"/>
          <w:numId w:val="9"/>
        </w:numPr>
        <w:spacing w:line="276" w:lineRule="auto"/>
        <w:rPr>
          <w:sz w:val="32"/>
          <w:szCs w:val="32"/>
        </w:rPr>
      </w:pPr>
      <w:r w:rsidRPr="00E95B73">
        <w:rPr>
          <w:b/>
          <w:bCs/>
          <w:sz w:val="32"/>
          <w:szCs w:val="32"/>
          <w:rtl/>
        </w:rPr>
        <w:t>الاختبارات التقييمية الإلكترونية</w:t>
      </w:r>
      <w:r w:rsidRPr="00E95B73">
        <w:rPr>
          <w:b/>
          <w:bCs/>
          <w:sz w:val="32"/>
          <w:szCs w:val="32"/>
        </w:rPr>
        <w:t>:</w:t>
      </w:r>
      <w:r w:rsidRPr="00E95B73">
        <w:rPr>
          <w:sz w:val="32"/>
          <w:szCs w:val="32"/>
        </w:rPr>
        <w:br/>
      </w:r>
      <w:r w:rsidRPr="00E95B73">
        <w:rPr>
          <w:sz w:val="32"/>
          <w:szCs w:val="32"/>
          <w:rtl/>
        </w:rPr>
        <w:t>تسمح التكنولوجيا بإجراء اختبارات تقييمية عبر الإنترنت، حيث يمكن للمرشحين الخضوع لاختبارات الكفاءة الفنية، والمقابلات السلوكية، واختبارات المهارات الشخصية بسهولة من خلال منصات رقمية. هذا يجعل من السهل على الشركات تقييم مهارات المرشحين بشكل فعّال وسريع</w:t>
      </w:r>
      <w:r w:rsidRPr="00E95B73">
        <w:rPr>
          <w:sz w:val="32"/>
          <w:szCs w:val="32"/>
        </w:rPr>
        <w:t>.</w:t>
      </w:r>
    </w:p>
    <w:p w14:paraId="21AD94BE" w14:textId="77777777" w:rsidR="005403D5" w:rsidRPr="00E95B73" w:rsidRDefault="005403D5" w:rsidP="005403D5">
      <w:pPr>
        <w:numPr>
          <w:ilvl w:val="0"/>
          <w:numId w:val="9"/>
        </w:numPr>
        <w:spacing w:line="276" w:lineRule="auto"/>
        <w:rPr>
          <w:sz w:val="32"/>
          <w:szCs w:val="32"/>
        </w:rPr>
      </w:pPr>
      <w:r w:rsidRPr="00E95B73">
        <w:rPr>
          <w:b/>
          <w:bCs/>
          <w:sz w:val="32"/>
          <w:szCs w:val="32"/>
          <w:rtl/>
        </w:rPr>
        <w:t>المقابلات عن بُعد عبر الفيديو</w:t>
      </w:r>
      <w:r w:rsidRPr="00E95B73">
        <w:rPr>
          <w:b/>
          <w:bCs/>
          <w:sz w:val="32"/>
          <w:szCs w:val="32"/>
        </w:rPr>
        <w:t>:</w:t>
      </w:r>
      <w:r w:rsidRPr="00E95B73">
        <w:rPr>
          <w:sz w:val="32"/>
          <w:szCs w:val="32"/>
        </w:rPr>
        <w:br/>
      </w:r>
      <w:r w:rsidRPr="00E95B73">
        <w:rPr>
          <w:sz w:val="32"/>
          <w:szCs w:val="32"/>
          <w:rtl/>
        </w:rPr>
        <w:t>مع تزايد الاعتماد على العمل عن بُعد، أصبحت المقابلات عبر الفيديو أداة أساسية في عمليات التوظيف، حيث تتيح للشركات التواصل مع المرشحين من أي مكان. توفر هذه التقنية الوقت والجهد وتخفض التكاليف المرتبطة بإجراء المقابلات الشخصية</w:t>
      </w:r>
      <w:r w:rsidRPr="00E95B73">
        <w:rPr>
          <w:sz w:val="32"/>
          <w:szCs w:val="32"/>
        </w:rPr>
        <w:t>.</w:t>
      </w:r>
    </w:p>
    <w:p w14:paraId="1B2FFBBE" w14:textId="77777777" w:rsidR="005403D5" w:rsidRPr="00E95B73" w:rsidRDefault="005403D5" w:rsidP="005403D5">
      <w:pPr>
        <w:numPr>
          <w:ilvl w:val="0"/>
          <w:numId w:val="9"/>
        </w:numPr>
        <w:spacing w:line="276" w:lineRule="auto"/>
        <w:rPr>
          <w:sz w:val="32"/>
          <w:szCs w:val="32"/>
        </w:rPr>
      </w:pPr>
      <w:r w:rsidRPr="00E95B73">
        <w:rPr>
          <w:b/>
          <w:bCs/>
          <w:sz w:val="32"/>
          <w:szCs w:val="32"/>
          <w:rtl/>
        </w:rPr>
        <w:t>أنظمة إدارة الموارد البشرية</w:t>
      </w:r>
      <w:r w:rsidRPr="00E95B73">
        <w:rPr>
          <w:b/>
          <w:bCs/>
          <w:sz w:val="32"/>
          <w:szCs w:val="32"/>
        </w:rPr>
        <w:t xml:space="preserve"> (HRIS):</w:t>
      </w:r>
      <w:r w:rsidRPr="00E95B73">
        <w:rPr>
          <w:sz w:val="32"/>
          <w:szCs w:val="32"/>
        </w:rPr>
        <w:br/>
      </w:r>
      <w:r w:rsidRPr="00E95B73">
        <w:rPr>
          <w:sz w:val="32"/>
          <w:szCs w:val="32"/>
          <w:rtl/>
        </w:rPr>
        <w:t>تتيح أنظمة إدارة الموارد البشرية للشركات أتمتة العديد من جوانب عملية التوظيف، مثل تتبع طلبات المرشحين، جدولة المقابلات، وإرسال عروض العمل. توفر هذه الأنظمة منصة مركزية لإدارة عمليات التوظيف بفعالية وسهولة</w:t>
      </w:r>
      <w:r w:rsidRPr="00E95B73">
        <w:rPr>
          <w:sz w:val="32"/>
          <w:szCs w:val="32"/>
        </w:rPr>
        <w:t>.</w:t>
      </w:r>
    </w:p>
    <w:p w14:paraId="1AD973C7" w14:textId="77777777" w:rsidR="005403D5" w:rsidRPr="00E95B73" w:rsidRDefault="005403D5" w:rsidP="005403D5">
      <w:pPr>
        <w:numPr>
          <w:ilvl w:val="0"/>
          <w:numId w:val="9"/>
        </w:numPr>
        <w:spacing w:line="276" w:lineRule="auto"/>
        <w:rPr>
          <w:sz w:val="32"/>
          <w:szCs w:val="32"/>
        </w:rPr>
      </w:pPr>
      <w:r w:rsidRPr="00E95B73">
        <w:rPr>
          <w:b/>
          <w:bCs/>
          <w:sz w:val="32"/>
          <w:szCs w:val="32"/>
          <w:rtl/>
        </w:rPr>
        <w:t>تحليل البيانات واتخاذ القرارات</w:t>
      </w:r>
      <w:r w:rsidRPr="00E95B73">
        <w:rPr>
          <w:b/>
          <w:bCs/>
          <w:sz w:val="32"/>
          <w:szCs w:val="32"/>
        </w:rPr>
        <w:t>:</w:t>
      </w:r>
      <w:r w:rsidRPr="00E95B73">
        <w:rPr>
          <w:sz w:val="32"/>
          <w:szCs w:val="32"/>
        </w:rPr>
        <w:br/>
      </w:r>
      <w:r w:rsidRPr="00E95B73">
        <w:rPr>
          <w:sz w:val="32"/>
          <w:szCs w:val="32"/>
          <w:rtl/>
        </w:rPr>
        <w:t>تتيح التكنولوجيا للشركات جمع وتحليل بيانات التوظيف، مثل معدلات القبول، ومدة التوظيف، ومعدل الدوران الوظيفي. تساعد هذه البيانات الشركات في اتخاذ قرارات توظيف مدروسة وتحسين استراتيجيات التوظيف بناءً على البيانات والمقاييس الفعلية</w:t>
      </w:r>
      <w:r w:rsidRPr="00E95B73">
        <w:rPr>
          <w:sz w:val="32"/>
          <w:szCs w:val="32"/>
        </w:rPr>
        <w:t>.</w:t>
      </w:r>
    </w:p>
    <w:p w14:paraId="233B6546" w14:textId="77777777" w:rsidR="005403D5" w:rsidRPr="00E95B73" w:rsidRDefault="005403D5" w:rsidP="005403D5">
      <w:pPr>
        <w:numPr>
          <w:ilvl w:val="0"/>
          <w:numId w:val="9"/>
        </w:numPr>
        <w:spacing w:line="276" w:lineRule="auto"/>
        <w:rPr>
          <w:sz w:val="32"/>
          <w:szCs w:val="32"/>
        </w:rPr>
      </w:pPr>
      <w:r w:rsidRPr="00E95B73">
        <w:rPr>
          <w:b/>
          <w:bCs/>
          <w:sz w:val="32"/>
          <w:szCs w:val="32"/>
          <w:rtl/>
        </w:rPr>
        <w:t>التوظيف الذاتي عبر الذكاء الاصطناعي</w:t>
      </w:r>
      <w:r w:rsidRPr="00E95B73">
        <w:rPr>
          <w:b/>
          <w:bCs/>
          <w:sz w:val="32"/>
          <w:szCs w:val="32"/>
        </w:rPr>
        <w:t>:</w:t>
      </w:r>
      <w:r w:rsidRPr="00E95B73">
        <w:rPr>
          <w:sz w:val="32"/>
          <w:szCs w:val="32"/>
        </w:rPr>
        <w:br/>
      </w:r>
      <w:r w:rsidRPr="00E95B73">
        <w:rPr>
          <w:sz w:val="32"/>
          <w:szCs w:val="32"/>
          <w:rtl/>
        </w:rPr>
        <w:t xml:space="preserve">تستخدم بعض الشركات الروبوتات الذكية لتقديم معلومات عن الشركة والإجابة على </w:t>
      </w:r>
      <w:r w:rsidRPr="00E95B73">
        <w:rPr>
          <w:sz w:val="32"/>
          <w:szCs w:val="32"/>
          <w:rtl/>
        </w:rPr>
        <w:lastRenderedPageBreak/>
        <w:t>استفسارات المرشحين، مما يعزز من تجربة التوظيف ويجعل العملية أكثر سلاسة. بعض الشركات تعتمد أيضاً على برامج دردشة تفاعلية للتفاعل مع المرشحين ومساعدتهم في فهم متطلبات الوظيفة وتقديم الطلبات</w:t>
      </w:r>
      <w:r w:rsidRPr="00E95B73">
        <w:rPr>
          <w:sz w:val="32"/>
          <w:szCs w:val="32"/>
        </w:rPr>
        <w:t>.</w:t>
      </w:r>
    </w:p>
    <w:p w14:paraId="38A8E8F3" w14:textId="77777777" w:rsidR="005403D5" w:rsidRPr="00E95B73" w:rsidRDefault="005403D5" w:rsidP="005403D5">
      <w:pPr>
        <w:numPr>
          <w:ilvl w:val="0"/>
          <w:numId w:val="9"/>
        </w:numPr>
        <w:spacing w:line="276" w:lineRule="auto"/>
        <w:rPr>
          <w:sz w:val="32"/>
          <w:szCs w:val="32"/>
        </w:rPr>
      </w:pPr>
      <w:r w:rsidRPr="00E95B73">
        <w:rPr>
          <w:b/>
          <w:bCs/>
          <w:sz w:val="32"/>
          <w:szCs w:val="32"/>
          <w:rtl/>
        </w:rPr>
        <w:t>تطوير العلامة التجارية للشركة</w:t>
      </w:r>
      <w:r w:rsidRPr="00E95B73">
        <w:rPr>
          <w:b/>
          <w:bCs/>
          <w:sz w:val="32"/>
          <w:szCs w:val="32"/>
        </w:rPr>
        <w:t>:</w:t>
      </w:r>
      <w:r w:rsidRPr="00E95B73">
        <w:rPr>
          <w:sz w:val="32"/>
          <w:szCs w:val="32"/>
        </w:rPr>
        <w:br/>
      </w:r>
      <w:r w:rsidRPr="00E95B73">
        <w:rPr>
          <w:sz w:val="32"/>
          <w:szCs w:val="32"/>
          <w:rtl/>
        </w:rPr>
        <w:t>تتيح وسائل التواصل الاجتماعي للشركات تعزيز صورتها كجهة عمل جذابة، مما يساعدها في استقطاب المرشحين ذوي الكفاءة العالية. يمكن للشركات نشر محتوى ترويجي يعكس ثقافتها وأسلوب العمل فيها، مما يسهم في بناء علامة تجارية قوية تجذب المرشحين المناسبين</w:t>
      </w:r>
      <w:r w:rsidRPr="00E95B73">
        <w:rPr>
          <w:sz w:val="32"/>
          <w:szCs w:val="32"/>
        </w:rPr>
        <w:t>.</w:t>
      </w:r>
    </w:p>
    <w:p w14:paraId="42FD86CC" w14:textId="77777777" w:rsidR="005403D5" w:rsidRPr="00E95B73" w:rsidRDefault="005403D5" w:rsidP="005403D5">
      <w:pPr>
        <w:numPr>
          <w:ilvl w:val="0"/>
          <w:numId w:val="9"/>
        </w:numPr>
        <w:spacing w:line="276" w:lineRule="auto"/>
        <w:rPr>
          <w:sz w:val="32"/>
          <w:szCs w:val="32"/>
        </w:rPr>
      </w:pPr>
      <w:r w:rsidRPr="00E95B73">
        <w:rPr>
          <w:b/>
          <w:bCs/>
          <w:sz w:val="32"/>
          <w:szCs w:val="32"/>
          <w:rtl/>
        </w:rPr>
        <w:t>إدارة بيانات المرشحين</w:t>
      </w:r>
      <w:r w:rsidRPr="00E95B73">
        <w:rPr>
          <w:b/>
          <w:bCs/>
          <w:sz w:val="32"/>
          <w:szCs w:val="32"/>
        </w:rPr>
        <w:t>:</w:t>
      </w:r>
      <w:r w:rsidRPr="00E95B73">
        <w:rPr>
          <w:sz w:val="32"/>
          <w:szCs w:val="32"/>
        </w:rPr>
        <w:br/>
      </w:r>
      <w:r w:rsidRPr="00E95B73">
        <w:rPr>
          <w:sz w:val="32"/>
          <w:szCs w:val="32"/>
          <w:rtl/>
        </w:rPr>
        <w:t>تساعد التكنولوجيا الشركات في إدارة بيانات المرشحين، حيث يمكن للشركات تخزين بياناتهم ومتابعتهم بشكل مستمر. يسهل هذا على الشركات الوصول إلى الكفاءات المرشحة بسهولة عند الحاجة لتوظيف جديد أو للتعيينات المستقبلية</w:t>
      </w:r>
      <w:r w:rsidRPr="00E95B73">
        <w:rPr>
          <w:sz w:val="32"/>
          <w:szCs w:val="32"/>
        </w:rPr>
        <w:t>.</w:t>
      </w:r>
    </w:p>
    <w:p w14:paraId="132915C1" w14:textId="77777777" w:rsidR="005403D5" w:rsidRPr="00E95B73" w:rsidRDefault="005403D5" w:rsidP="005403D5">
      <w:pPr>
        <w:numPr>
          <w:ilvl w:val="0"/>
          <w:numId w:val="9"/>
        </w:numPr>
        <w:spacing w:line="276" w:lineRule="auto"/>
        <w:rPr>
          <w:sz w:val="32"/>
          <w:szCs w:val="32"/>
        </w:rPr>
      </w:pPr>
      <w:r w:rsidRPr="00E95B73">
        <w:rPr>
          <w:b/>
          <w:bCs/>
          <w:sz w:val="32"/>
          <w:szCs w:val="32"/>
          <w:rtl/>
        </w:rPr>
        <w:t>تحسين تجربة التوظيف للمرشحين</w:t>
      </w:r>
      <w:r w:rsidRPr="00E95B73">
        <w:rPr>
          <w:b/>
          <w:bCs/>
          <w:sz w:val="32"/>
          <w:szCs w:val="32"/>
        </w:rPr>
        <w:t>:</w:t>
      </w:r>
      <w:r w:rsidRPr="00E95B73">
        <w:rPr>
          <w:sz w:val="32"/>
          <w:szCs w:val="32"/>
        </w:rPr>
        <w:br/>
      </w:r>
      <w:r w:rsidRPr="00E95B73">
        <w:rPr>
          <w:sz w:val="32"/>
          <w:szCs w:val="32"/>
          <w:rtl/>
        </w:rPr>
        <w:t>تُسهم التكنولوجيا في تسهيل عملية التقديم والتواصل مع المرشحين بشكل سريع وشفاف. على سبيل المثال، يمكن للشركات إرسال رسائل تلقائية لإطلاع المرشحين على حالة طلباتهم، مما يحسن تجربة التوظيف ويزيد من رضاهم</w:t>
      </w:r>
      <w:r w:rsidRPr="00E95B73">
        <w:rPr>
          <w:sz w:val="32"/>
          <w:szCs w:val="32"/>
        </w:rPr>
        <w:t>.</w:t>
      </w:r>
    </w:p>
    <w:p w14:paraId="2A345831" w14:textId="77777777" w:rsidR="005403D5" w:rsidRPr="00E95B73" w:rsidRDefault="005403D5" w:rsidP="005403D5">
      <w:pPr>
        <w:spacing w:line="276" w:lineRule="auto"/>
        <w:rPr>
          <w:sz w:val="32"/>
          <w:szCs w:val="32"/>
        </w:rPr>
      </w:pPr>
    </w:p>
    <w:p w14:paraId="352829CA" w14:textId="77777777" w:rsidR="005403D5" w:rsidRPr="00E95B73" w:rsidRDefault="005403D5" w:rsidP="005403D5">
      <w:pPr>
        <w:spacing w:line="276" w:lineRule="auto"/>
        <w:ind w:left="720"/>
        <w:rPr>
          <w:sz w:val="32"/>
          <w:szCs w:val="32"/>
          <w:rtl/>
        </w:rPr>
      </w:pPr>
    </w:p>
    <w:p w14:paraId="60D809FD" w14:textId="77777777" w:rsidR="005403D5" w:rsidRPr="00E95B73" w:rsidRDefault="005403D5" w:rsidP="005403D5">
      <w:pPr>
        <w:spacing w:line="276" w:lineRule="auto"/>
        <w:rPr>
          <w:rFonts w:asciiTheme="majorBidi" w:hAnsiTheme="majorBidi" w:cstheme="majorBidi"/>
          <w:b/>
          <w:bCs/>
          <w:sz w:val="32"/>
          <w:szCs w:val="32"/>
          <w:lang w:bidi="ar-EG"/>
        </w:rPr>
      </w:pPr>
      <w:r w:rsidRPr="00E95B73">
        <w:rPr>
          <w:rFonts w:asciiTheme="majorBidi" w:hAnsiTheme="majorBidi" w:cstheme="majorBidi"/>
          <w:b/>
          <w:bCs/>
          <w:sz w:val="32"/>
          <w:szCs w:val="32"/>
          <w:rtl/>
        </w:rPr>
        <w:t>خاتمة الفصل الثاني</w:t>
      </w:r>
      <w:r w:rsidRPr="00E95B73">
        <w:rPr>
          <w:rFonts w:asciiTheme="majorBidi" w:hAnsiTheme="majorBidi" w:cstheme="majorBidi"/>
          <w:b/>
          <w:bCs/>
          <w:sz w:val="32"/>
          <w:szCs w:val="32"/>
          <w:lang w:bidi="ar-EG"/>
        </w:rPr>
        <w:t>:</w:t>
      </w:r>
    </w:p>
    <w:p w14:paraId="5B04266B" w14:textId="77777777" w:rsidR="005403D5" w:rsidRPr="00E95B73" w:rsidRDefault="005403D5" w:rsidP="005403D5">
      <w:pPr>
        <w:spacing w:line="276" w:lineRule="auto"/>
        <w:rPr>
          <w:rFonts w:asciiTheme="majorBidi" w:hAnsiTheme="majorBidi" w:cstheme="majorBidi"/>
          <w:sz w:val="32"/>
          <w:szCs w:val="32"/>
          <w:rtl/>
        </w:rPr>
      </w:pPr>
      <w:r w:rsidRPr="00E95B73">
        <w:rPr>
          <w:rFonts w:asciiTheme="majorBidi" w:hAnsiTheme="majorBidi" w:cstheme="majorBidi"/>
          <w:sz w:val="32"/>
          <w:szCs w:val="32"/>
          <w:rtl/>
        </w:rPr>
        <w:t>تمثل استراتيجيات التوظيف والاختيار عنصرًا حاسمًا في نجاح الشركات، حيث تساهم في ضمان استقطاب المواهب المناسبة التي تحقق أداءً متميزًا وتساهم في تحقيق أهداف الشركة. مع التطورات التكنولوجية وزيادة التنافس في سوق العمل، أصبح من الضروري للشركات تبني أساليب مبتكرة وحديثة لضمان جذب الكفاءات الأفضل وتحقيق أقصى استفادة من موظفيها</w:t>
      </w:r>
    </w:p>
    <w:p w14:paraId="4942CC35" w14:textId="77777777" w:rsidR="005403D5" w:rsidRDefault="005403D5" w:rsidP="005403D5">
      <w:pPr>
        <w:spacing w:line="276" w:lineRule="auto"/>
        <w:rPr>
          <w:sz w:val="32"/>
          <w:szCs w:val="32"/>
          <w:rtl/>
        </w:rPr>
      </w:pPr>
    </w:p>
    <w:p w14:paraId="22A0F854" w14:textId="77777777" w:rsidR="005403D5" w:rsidRDefault="005403D5" w:rsidP="005403D5">
      <w:pPr>
        <w:spacing w:line="276" w:lineRule="auto"/>
        <w:rPr>
          <w:sz w:val="32"/>
          <w:szCs w:val="32"/>
          <w:rtl/>
        </w:rPr>
      </w:pPr>
    </w:p>
    <w:p w14:paraId="325464D0" w14:textId="77777777" w:rsidR="007770EB" w:rsidRDefault="007770EB"/>
    <w:sectPr w:rsidR="007770EB" w:rsidSect="001840FF">
      <w:pgSz w:w="12240" w:h="15840"/>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60877"/>
    <w:multiLevelType w:val="multilevel"/>
    <w:tmpl w:val="C48CD0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B5AA1"/>
    <w:multiLevelType w:val="multilevel"/>
    <w:tmpl w:val="479C87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79683D"/>
    <w:multiLevelType w:val="multilevel"/>
    <w:tmpl w:val="8BAC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D63F33"/>
    <w:multiLevelType w:val="multilevel"/>
    <w:tmpl w:val="479C87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7F15B5"/>
    <w:multiLevelType w:val="multilevel"/>
    <w:tmpl w:val="F2008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BE1B7E"/>
    <w:multiLevelType w:val="multilevel"/>
    <w:tmpl w:val="AEDE0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5A7CE3"/>
    <w:multiLevelType w:val="multilevel"/>
    <w:tmpl w:val="EBDE6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50B48"/>
    <w:multiLevelType w:val="multilevel"/>
    <w:tmpl w:val="F6166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B74921"/>
    <w:multiLevelType w:val="multilevel"/>
    <w:tmpl w:val="8D78A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122C79"/>
    <w:multiLevelType w:val="multilevel"/>
    <w:tmpl w:val="C0341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6407F"/>
    <w:multiLevelType w:val="multilevel"/>
    <w:tmpl w:val="479C87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4C77EC"/>
    <w:multiLevelType w:val="multilevel"/>
    <w:tmpl w:val="479C87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2C7B9B"/>
    <w:multiLevelType w:val="multilevel"/>
    <w:tmpl w:val="7042F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9D425F"/>
    <w:multiLevelType w:val="multilevel"/>
    <w:tmpl w:val="479C87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34583A"/>
    <w:multiLevelType w:val="multilevel"/>
    <w:tmpl w:val="D032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F94CF1"/>
    <w:multiLevelType w:val="multilevel"/>
    <w:tmpl w:val="479C87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1BF34D8"/>
    <w:multiLevelType w:val="multilevel"/>
    <w:tmpl w:val="E416AF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ED3BC0"/>
    <w:multiLevelType w:val="multilevel"/>
    <w:tmpl w:val="07E65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2803BA"/>
    <w:multiLevelType w:val="multilevel"/>
    <w:tmpl w:val="479C87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28319A"/>
    <w:multiLevelType w:val="multilevel"/>
    <w:tmpl w:val="4BC4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173EED"/>
    <w:multiLevelType w:val="multilevel"/>
    <w:tmpl w:val="479C87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6F720F"/>
    <w:multiLevelType w:val="multilevel"/>
    <w:tmpl w:val="FBE66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7379644">
    <w:abstractNumId w:val="20"/>
  </w:num>
  <w:num w:numId="2" w16cid:durableId="1179930587">
    <w:abstractNumId w:val="3"/>
  </w:num>
  <w:num w:numId="3" w16cid:durableId="859198818">
    <w:abstractNumId w:val="13"/>
  </w:num>
  <w:num w:numId="4" w16cid:durableId="1386951161">
    <w:abstractNumId w:val="11"/>
  </w:num>
  <w:num w:numId="5" w16cid:durableId="894201963">
    <w:abstractNumId w:val="15"/>
  </w:num>
  <w:num w:numId="6" w16cid:durableId="1527017601">
    <w:abstractNumId w:val="19"/>
  </w:num>
  <w:num w:numId="7" w16cid:durableId="227107501">
    <w:abstractNumId w:val="1"/>
  </w:num>
  <w:num w:numId="8" w16cid:durableId="405224796">
    <w:abstractNumId w:val="10"/>
  </w:num>
  <w:num w:numId="9" w16cid:durableId="1680307905">
    <w:abstractNumId w:val="18"/>
  </w:num>
  <w:num w:numId="10" w16cid:durableId="179125489">
    <w:abstractNumId w:val="9"/>
  </w:num>
  <w:num w:numId="11" w16cid:durableId="573659377">
    <w:abstractNumId w:val="6"/>
  </w:num>
  <w:num w:numId="12" w16cid:durableId="842861651">
    <w:abstractNumId w:val="17"/>
  </w:num>
  <w:num w:numId="13" w16cid:durableId="2043480993">
    <w:abstractNumId w:val="21"/>
  </w:num>
  <w:num w:numId="14" w16cid:durableId="1932394716">
    <w:abstractNumId w:val="16"/>
  </w:num>
  <w:num w:numId="15" w16cid:durableId="1678847006">
    <w:abstractNumId w:val="7"/>
  </w:num>
  <w:num w:numId="16" w16cid:durableId="2075622562">
    <w:abstractNumId w:val="8"/>
  </w:num>
  <w:num w:numId="17" w16cid:durableId="864100948">
    <w:abstractNumId w:val="4"/>
  </w:num>
  <w:num w:numId="18" w16cid:durableId="883104204">
    <w:abstractNumId w:val="5"/>
  </w:num>
  <w:num w:numId="19" w16cid:durableId="1492021585">
    <w:abstractNumId w:val="12"/>
  </w:num>
  <w:num w:numId="20" w16cid:durableId="1173304862">
    <w:abstractNumId w:val="2"/>
  </w:num>
  <w:num w:numId="21" w16cid:durableId="1368682606">
    <w:abstractNumId w:val="14"/>
  </w:num>
  <w:num w:numId="22" w16cid:durableId="342051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3D5"/>
    <w:rsid w:val="00101E61"/>
    <w:rsid w:val="001840FF"/>
    <w:rsid w:val="00250EDE"/>
    <w:rsid w:val="002842A5"/>
    <w:rsid w:val="003213B0"/>
    <w:rsid w:val="005403D5"/>
    <w:rsid w:val="006873C9"/>
    <w:rsid w:val="0076566A"/>
    <w:rsid w:val="007770EB"/>
    <w:rsid w:val="007A6AE3"/>
    <w:rsid w:val="00814B4E"/>
    <w:rsid w:val="00856659"/>
    <w:rsid w:val="00874FB4"/>
    <w:rsid w:val="00912024"/>
    <w:rsid w:val="00DF76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ECB5"/>
  <w15:chartTrackingRefBased/>
  <w15:docId w15:val="{A05AC2CD-CF41-4F4E-9D06-A8D6644F6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3D5"/>
    <w:pPr>
      <w:bidi/>
    </w:pPr>
  </w:style>
  <w:style w:type="paragraph" w:styleId="Heading1">
    <w:name w:val="heading 1"/>
    <w:basedOn w:val="Normal"/>
    <w:next w:val="Normal"/>
    <w:link w:val="Heading1Char"/>
    <w:uiPriority w:val="9"/>
    <w:qFormat/>
    <w:rsid w:val="005403D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403D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403D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403D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403D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403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3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3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3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3D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5403D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5403D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403D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403D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403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3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3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3D5"/>
    <w:rPr>
      <w:rFonts w:eastAsiaTheme="majorEastAsia" w:cstheme="majorBidi"/>
      <w:color w:val="272727" w:themeColor="text1" w:themeTint="D8"/>
    </w:rPr>
  </w:style>
  <w:style w:type="paragraph" w:styleId="Title">
    <w:name w:val="Title"/>
    <w:basedOn w:val="Normal"/>
    <w:next w:val="Normal"/>
    <w:link w:val="TitleChar"/>
    <w:uiPriority w:val="10"/>
    <w:qFormat/>
    <w:rsid w:val="005403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3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3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3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3D5"/>
    <w:pPr>
      <w:spacing w:before="160"/>
      <w:jc w:val="center"/>
    </w:pPr>
    <w:rPr>
      <w:i/>
      <w:iCs/>
      <w:color w:val="404040" w:themeColor="text1" w:themeTint="BF"/>
    </w:rPr>
  </w:style>
  <w:style w:type="character" w:customStyle="1" w:styleId="QuoteChar">
    <w:name w:val="Quote Char"/>
    <w:basedOn w:val="DefaultParagraphFont"/>
    <w:link w:val="Quote"/>
    <w:uiPriority w:val="29"/>
    <w:rsid w:val="005403D5"/>
    <w:rPr>
      <w:i/>
      <w:iCs/>
      <w:color w:val="404040" w:themeColor="text1" w:themeTint="BF"/>
    </w:rPr>
  </w:style>
  <w:style w:type="paragraph" w:styleId="ListParagraph">
    <w:name w:val="List Paragraph"/>
    <w:basedOn w:val="Normal"/>
    <w:uiPriority w:val="34"/>
    <w:qFormat/>
    <w:rsid w:val="005403D5"/>
    <w:pPr>
      <w:ind w:left="720"/>
      <w:contextualSpacing/>
    </w:pPr>
  </w:style>
  <w:style w:type="character" w:styleId="IntenseEmphasis">
    <w:name w:val="Intense Emphasis"/>
    <w:basedOn w:val="DefaultParagraphFont"/>
    <w:uiPriority w:val="21"/>
    <w:qFormat/>
    <w:rsid w:val="005403D5"/>
    <w:rPr>
      <w:i/>
      <w:iCs/>
      <w:color w:val="2E74B5" w:themeColor="accent1" w:themeShade="BF"/>
    </w:rPr>
  </w:style>
  <w:style w:type="paragraph" w:styleId="IntenseQuote">
    <w:name w:val="Intense Quote"/>
    <w:basedOn w:val="Normal"/>
    <w:next w:val="Normal"/>
    <w:link w:val="IntenseQuoteChar"/>
    <w:uiPriority w:val="30"/>
    <w:qFormat/>
    <w:rsid w:val="005403D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403D5"/>
    <w:rPr>
      <w:i/>
      <w:iCs/>
      <w:color w:val="2E74B5" w:themeColor="accent1" w:themeShade="BF"/>
    </w:rPr>
  </w:style>
  <w:style w:type="character" w:styleId="IntenseReference">
    <w:name w:val="Intense Reference"/>
    <w:basedOn w:val="DefaultParagraphFont"/>
    <w:uiPriority w:val="32"/>
    <w:qFormat/>
    <w:rsid w:val="005403D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489322">
      <w:bodyDiv w:val="1"/>
      <w:marLeft w:val="0"/>
      <w:marRight w:val="0"/>
      <w:marTop w:val="0"/>
      <w:marBottom w:val="0"/>
      <w:divBdr>
        <w:top w:val="none" w:sz="0" w:space="0" w:color="auto"/>
        <w:left w:val="none" w:sz="0" w:space="0" w:color="auto"/>
        <w:bottom w:val="none" w:sz="0" w:space="0" w:color="auto"/>
        <w:right w:val="none" w:sz="0" w:space="0" w:color="auto"/>
      </w:divBdr>
    </w:div>
    <w:div w:id="39829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4298</Words>
  <Characters>24503</Characters>
  <Application>Microsoft Office Word</Application>
  <DocSecurity>0</DocSecurity>
  <Lines>204</Lines>
  <Paragraphs>57</Paragraphs>
  <ScaleCrop>false</ScaleCrop>
  <Company/>
  <LinksUpToDate>false</LinksUpToDate>
  <CharactersWithSpaces>28744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Abbas</dc:creator>
  <cp:keywords/>
  <dc:description/>
  <cp:lastModifiedBy>Eman el-Marshoud</cp:lastModifiedBy>
  <cp:revision>2</cp:revision>
  <dcterms:created xsi:type="dcterms:W3CDTF">2024-12-25T14:56:00Z</dcterms:created>
  <dcterms:modified xsi:type="dcterms:W3CDTF">2024-12-25T14:56:00Z</dcterms:modified>
</cp:coreProperties>
</file>