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47497166" w:rsidR="009125CE" w:rsidRPr="00E2436B" w:rsidRDefault="009125CE" w:rsidP="002F72B1">
      <w:pPr>
        <w:rPr>
          <w:rFonts w:asciiTheme="majorBidi" w:hAnsiTheme="majorBidi" w:cstheme="majorBidi"/>
          <w:b/>
          <w:bCs/>
          <w:sz w:val="28"/>
          <w:szCs w:val="28"/>
          <w:lang w:bidi="ar-EG"/>
        </w:rPr>
      </w:pPr>
      <w:r w:rsidRPr="00E2436B">
        <w:rPr>
          <w:rFonts w:asciiTheme="majorBidi" w:hAnsiTheme="majorBidi" w:cstheme="majorBidi"/>
          <w:b/>
          <w:bCs/>
          <w:sz w:val="28"/>
          <w:szCs w:val="28"/>
          <w:rtl/>
          <w:lang w:bidi="ar-EG"/>
        </w:rPr>
        <w:t xml:space="preserve">جامعة </w:t>
      </w:r>
      <w:proofErr w:type="spellStart"/>
      <w:r w:rsidRPr="00E2436B">
        <w:rPr>
          <w:rFonts w:asciiTheme="majorBidi" w:hAnsiTheme="majorBidi" w:cstheme="majorBidi"/>
          <w:b/>
          <w:bCs/>
          <w:sz w:val="28"/>
          <w:szCs w:val="28"/>
          <w:rtl/>
          <w:lang w:bidi="ar-EG"/>
        </w:rPr>
        <w:t>ميدأوشن</w:t>
      </w:r>
      <w:proofErr w:type="spellEnd"/>
    </w:p>
    <w:p w14:paraId="1E957002" w14:textId="238F9E96" w:rsidR="00F546CE" w:rsidRPr="00E2436B" w:rsidRDefault="009125CE" w:rsidP="002F72B1">
      <w:pPr>
        <w:rPr>
          <w:rFonts w:asciiTheme="majorBidi" w:hAnsiTheme="majorBidi" w:cstheme="majorBidi"/>
          <w:b/>
          <w:bCs/>
          <w:sz w:val="28"/>
          <w:szCs w:val="28"/>
          <w:rtl/>
          <w:lang w:bidi="ar-EG"/>
        </w:rPr>
      </w:pPr>
      <w:r w:rsidRPr="00E2436B">
        <w:rPr>
          <w:rFonts w:asciiTheme="majorBidi" w:hAnsiTheme="majorBidi" w:cstheme="majorBidi"/>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E2436B">
        <w:rPr>
          <w:rFonts w:asciiTheme="majorBidi" w:hAnsiTheme="majorBidi" w:cstheme="majorBidi"/>
          <w:b/>
          <w:bCs/>
          <w:sz w:val="28"/>
          <w:szCs w:val="28"/>
          <w:rtl/>
          <w:lang w:bidi="ar-EG"/>
        </w:rPr>
        <w:t>كلية الإدارة</w:t>
      </w:r>
    </w:p>
    <w:p w14:paraId="0217C513" w14:textId="6AD1FB3D" w:rsidR="009125CE" w:rsidRPr="00E2436B" w:rsidRDefault="009125CE" w:rsidP="002F72B1">
      <w:pPr>
        <w:rPr>
          <w:rFonts w:asciiTheme="majorBidi" w:hAnsiTheme="majorBidi" w:cstheme="majorBidi"/>
          <w:sz w:val="28"/>
          <w:szCs w:val="28"/>
          <w:rtl/>
          <w:lang w:bidi="ar-EG"/>
        </w:rPr>
      </w:pPr>
      <w:r w:rsidRPr="00E2436B">
        <w:rPr>
          <w:rFonts w:asciiTheme="majorBidi" w:hAnsiTheme="majorBidi" w:cstheme="majorBidi"/>
          <w:b/>
          <w:bCs/>
          <w:sz w:val="28"/>
          <w:szCs w:val="28"/>
          <w:rtl/>
          <w:lang w:bidi="ar-EG"/>
        </w:rPr>
        <w:t xml:space="preserve">قسم </w:t>
      </w:r>
      <w:r w:rsidR="00E2436B" w:rsidRPr="00E2436B">
        <w:rPr>
          <w:rFonts w:asciiTheme="majorBidi" w:hAnsiTheme="majorBidi" w:cstheme="majorBidi"/>
          <w:b/>
          <w:bCs/>
          <w:sz w:val="28"/>
          <w:szCs w:val="28"/>
          <w:rtl/>
          <w:lang w:bidi="ar-EG"/>
        </w:rPr>
        <w:t>إدارة الاعمال</w:t>
      </w:r>
    </w:p>
    <w:p w14:paraId="3A7BF367" w14:textId="77777777" w:rsidR="009125CE" w:rsidRPr="00E2436B" w:rsidRDefault="009125CE" w:rsidP="009125CE">
      <w:pPr>
        <w:rPr>
          <w:rFonts w:asciiTheme="majorBidi" w:hAnsiTheme="majorBidi" w:cstheme="majorBidi"/>
          <w:sz w:val="28"/>
          <w:szCs w:val="28"/>
          <w:rtl/>
        </w:rPr>
      </w:pPr>
    </w:p>
    <w:p w14:paraId="5F6542BF" w14:textId="77777777" w:rsidR="009125CE" w:rsidRPr="00E2436B" w:rsidRDefault="009125CE" w:rsidP="009125CE">
      <w:pPr>
        <w:rPr>
          <w:rFonts w:asciiTheme="majorBidi" w:hAnsiTheme="majorBidi" w:cstheme="majorBidi"/>
          <w:sz w:val="28"/>
          <w:szCs w:val="28"/>
          <w:rtl/>
          <w:lang w:bidi="ar-EG"/>
        </w:rPr>
      </w:pPr>
    </w:p>
    <w:p w14:paraId="062B355C" w14:textId="77777777" w:rsidR="00CF6897" w:rsidRPr="00E2436B" w:rsidRDefault="00CF6897" w:rsidP="00CF6897">
      <w:pPr>
        <w:rPr>
          <w:rFonts w:asciiTheme="majorBidi" w:hAnsiTheme="majorBidi" w:cstheme="majorBidi"/>
          <w:b/>
          <w:bCs/>
          <w:sz w:val="28"/>
          <w:szCs w:val="28"/>
          <w:lang w:bidi="ar-EG"/>
        </w:rPr>
      </w:pPr>
    </w:p>
    <w:p w14:paraId="08401F45" w14:textId="4C5A6980" w:rsidR="009125CE" w:rsidRPr="00E2436B" w:rsidRDefault="008C4521" w:rsidP="00B9228B">
      <w:pPr>
        <w:jc w:val="center"/>
        <w:rPr>
          <w:rFonts w:asciiTheme="majorBidi" w:hAnsiTheme="majorBidi" w:cstheme="majorBidi"/>
          <w:b/>
          <w:bCs/>
          <w:sz w:val="60"/>
          <w:szCs w:val="60"/>
          <w:rtl/>
          <w:lang w:bidi="ar-EG"/>
        </w:rPr>
      </w:pPr>
      <w:r w:rsidRPr="00E2436B">
        <w:rPr>
          <w:rFonts w:asciiTheme="majorBidi" w:hAnsiTheme="majorBidi" w:cstheme="majorBidi"/>
          <w:b/>
          <w:bCs/>
          <w:sz w:val="60"/>
          <w:szCs w:val="60"/>
          <w:rtl/>
          <w:lang w:bidi="ar-EG"/>
        </w:rPr>
        <w:t>أثر تطبيقات الذكاء الاصطناعي في تحسين جودة اتخاذ القرار الإداري</w:t>
      </w:r>
      <w:r w:rsidR="00B2455A" w:rsidRPr="00E2436B">
        <w:rPr>
          <w:rFonts w:asciiTheme="majorBidi" w:hAnsiTheme="majorBidi" w:cstheme="majorBidi"/>
          <w:b/>
          <w:bCs/>
          <w:sz w:val="60"/>
          <w:szCs w:val="60"/>
          <w:rtl/>
          <w:lang w:bidi="ar-EG"/>
        </w:rPr>
        <w:t xml:space="preserve">: دراسة تطبيقية </w:t>
      </w:r>
      <w:r w:rsidR="00405402" w:rsidRPr="00E2436B">
        <w:rPr>
          <w:rFonts w:asciiTheme="majorBidi" w:hAnsiTheme="majorBidi" w:cstheme="majorBidi"/>
          <w:b/>
          <w:bCs/>
          <w:sz w:val="60"/>
          <w:szCs w:val="60"/>
          <w:rtl/>
          <w:lang w:bidi="ar-EG"/>
        </w:rPr>
        <w:t xml:space="preserve">على قطاع الاتصالات في المملكة العربية السعودية </w:t>
      </w:r>
    </w:p>
    <w:p w14:paraId="0EB57E30" w14:textId="71023129" w:rsidR="009125CE" w:rsidRPr="00E2436B" w:rsidRDefault="009125CE" w:rsidP="00121DDE">
      <w:pPr>
        <w:rPr>
          <w:rFonts w:asciiTheme="majorBidi" w:hAnsiTheme="majorBidi" w:cstheme="majorBidi"/>
          <w:b/>
          <w:bCs/>
          <w:sz w:val="28"/>
          <w:szCs w:val="28"/>
          <w:rtl/>
          <w:lang w:bidi="ar-EG"/>
        </w:rPr>
      </w:pPr>
    </w:p>
    <w:p w14:paraId="751A7E65" w14:textId="6D872A85" w:rsidR="009125CE" w:rsidRPr="00E2436B" w:rsidRDefault="009125CE" w:rsidP="009125CE">
      <w:pPr>
        <w:jc w:val="center"/>
        <w:rPr>
          <w:rFonts w:asciiTheme="majorBidi" w:hAnsiTheme="majorBidi" w:cstheme="majorBidi"/>
          <w:b/>
          <w:bCs/>
          <w:sz w:val="32"/>
          <w:szCs w:val="32"/>
          <w:rtl/>
          <w:lang w:bidi="ar-EG"/>
        </w:rPr>
      </w:pPr>
      <w:r w:rsidRPr="00E2436B">
        <w:rPr>
          <w:rFonts w:asciiTheme="majorBidi" w:hAnsiTheme="majorBidi" w:cstheme="majorBidi"/>
          <w:b/>
          <w:bCs/>
          <w:sz w:val="32"/>
          <w:szCs w:val="32"/>
          <w:rtl/>
          <w:lang w:bidi="ar-EG"/>
        </w:rPr>
        <w:t>إعداد الطالب/</w:t>
      </w:r>
    </w:p>
    <w:p w14:paraId="14AD9C56" w14:textId="304F3C54" w:rsidR="0030157B" w:rsidRPr="00E2436B" w:rsidRDefault="00405402" w:rsidP="009125CE">
      <w:pPr>
        <w:jc w:val="center"/>
        <w:rPr>
          <w:rFonts w:asciiTheme="majorBidi" w:hAnsiTheme="majorBidi" w:cstheme="majorBidi"/>
          <w:b/>
          <w:bCs/>
          <w:sz w:val="36"/>
          <w:szCs w:val="36"/>
          <w:rtl/>
          <w:lang w:bidi="ar-EG"/>
        </w:rPr>
      </w:pPr>
      <w:r w:rsidRPr="00E2436B">
        <w:rPr>
          <w:rFonts w:asciiTheme="majorBidi" w:hAnsiTheme="majorBidi" w:cstheme="majorBidi"/>
          <w:b/>
          <w:bCs/>
          <w:sz w:val="36"/>
          <w:szCs w:val="36"/>
          <w:rtl/>
          <w:lang w:bidi="ar-EG"/>
        </w:rPr>
        <w:t xml:space="preserve">سالم عوض القحطاني </w:t>
      </w:r>
    </w:p>
    <w:p w14:paraId="58D6152F" w14:textId="7E35AD2D" w:rsidR="009125CE" w:rsidRPr="00E2436B" w:rsidRDefault="00E2436B" w:rsidP="00B82684">
      <w:pPr>
        <w:jc w:val="center"/>
        <w:rPr>
          <w:rFonts w:asciiTheme="majorBidi" w:hAnsiTheme="majorBidi" w:cstheme="majorBidi"/>
          <w:b/>
          <w:bCs/>
          <w:sz w:val="36"/>
          <w:szCs w:val="36"/>
          <w:rtl/>
          <w:lang w:bidi="ar-EG"/>
        </w:rPr>
      </w:pPr>
      <w:r w:rsidRPr="00E2436B">
        <w:rPr>
          <w:rFonts w:asciiTheme="majorBidi" w:hAnsiTheme="majorBidi" w:cstheme="majorBidi"/>
          <w:b/>
          <w:bCs/>
          <w:sz w:val="36"/>
          <w:szCs w:val="36"/>
          <w:rtl/>
          <w:lang w:bidi="ar-EG"/>
        </w:rPr>
        <w:t>253000051</w:t>
      </w:r>
    </w:p>
    <w:p w14:paraId="7703B864" w14:textId="5F11B88E" w:rsidR="00B82684" w:rsidRPr="00E2436B" w:rsidRDefault="00B82684" w:rsidP="00B82684">
      <w:pPr>
        <w:jc w:val="center"/>
        <w:rPr>
          <w:rFonts w:asciiTheme="majorBidi" w:hAnsiTheme="majorBidi" w:cstheme="majorBidi"/>
          <w:b/>
          <w:bCs/>
          <w:sz w:val="32"/>
          <w:szCs w:val="32"/>
          <w:rtl/>
          <w:lang w:bidi="ar-EG"/>
        </w:rPr>
      </w:pPr>
    </w:p>
    <w:p w14:paraId="5F4EE2DE" w14:textId="1A92484F" w:rsidR="009125CE" w:rsidRPr="00E2436B" w:rsidRDefault="009125CE" w:rsidP="009125CE">
      <w:pPr>
        <w:jc w:val="center"/>
        <w:rPr>
          <w:rFonts w:asciiTheme="majorBidi" w:hAnsiTheme="majorBidi" w:cstheme="majorBidi"/>
          <w:b/>
          <w:bCs/>
          <w:sz w:val="32"/>
          <w:szCs w:val="32"/>
          <w:rtl/>
          <w:lang w:bidi="ar-EG"/>
        </w:rPr>
      </w:pPr>
      <w:r w:rsidRPr="00E2436B">
        <w:rPr>
          <w:rFonts w:asciiTheme="majorBidi" w:hAnsiTheme="majorBidi" w:cstheme="majorBidi"/>
          <w:b/>
          <w:bCs/>
          <w:sz w:val="32"/>
          <w:szCs w:val="32"/>
          <w:rtl/>
          <w:lang w:bidi="ar-EG"/>
        </w:rPr>
        <w:t>إشراف/</w:t>
      </w:r>
    </w:p>
    <w:p w14:paraId="16CF2D6A" w14:textId="77F77BB6" w:rsidR="009125CE" w:rsidRPr="00E2436B" w:rsidRDefault="00D04F62" w:rsidP="00D854C8">
      <w:pPr>
        <w:jc w:val="center"/>
        <w:rPr>
          <w:rFonts w:asciiTheme="majorBidi" w:hAnsiTheme="majorBidi" w:cstheme="majorBidi"/>
          <w:b/>
          <w:bCs/>
          <w:sz w:val="32"/>
          <w:szCs w:val="32"/>
          <w:rtl/>
        </w:rPr>
      </w:pPr>
      <w:r w:rsidRPr="00E2436B">
        <w:rPr>
          <w:rFonts w:asciiTheme="majorBidi" w:hAnsiTheme="majorBidi" w:cstheme="majorBidi"/>
          <w:b/>
          <w:bCs/>
          <w:sz w:val="32"/>
          <w:szCs w:val="32"/>
          <w:rtl/>
          <w:lang w:bidi="ar-EG"/>
        </w:rPr>
        <w:t>د.</w:t>
      </w:r>
      <w:r w:rsidR="00F312E2" w:rsidRPr="00E2436B">
        <w:rPr>
          <w:rFonts w:asciiTheme="majorBidi" w:hAnsiTheme="majorBidi" w:cstheme="majorBidi"/>
          <w:b/>
          <w:bCs/>
          <w:sz w:val="32"/>
          <w:szCs w:val="32"/>
          <w:rtl/>
        </w:rPr>
        <w:t xml:space="preserve"> الفيصل</w:t>
      </w:r>
      <w:r w:rsidRPr="00E2436B">
        <w:rPr>
          <w:rFonts w:asciiTheme="majorBidi" w:hAnsiTheme="majorBidi" w:cstheme="majorBidi"/>
          <w:b/>
          <w:bCs/>
          <w:sz w:val="32"/>
          <w:szCs w:val="32"/>
          <w:rtl/>
          <w:lang w:bidi="ar-EG"/>
        </w:rPr>
        <w:br/>
      </w:r>
    </w:p>
    <w:p w14:paraId="22738CC6" w14:textId="4AC2B563" w:rsidR="009125CE" w:rsidRPr="00E2436B" w:rsidRDefault="009125CE" w:rsidP="009125CE">
      <w:pPr>
        <w:jc w:val="center"/>
        <w:rPr>
          <w:rFonts w:asciiTheme="majorBidi" w:hAnsiTheme="majorBidi" w:cstheme="majorBidi"/>
          <w:b/>
          <w:bCs/>
          <w:sz w:val="32"/>
          <w:szCs w:val="32"/>
          <w:rtl/>
          <w:lang w:bidi="ar-EG"/>
        </w:rPr>
      </w:pPr>
    </w:p>
    <w:p w14:paraId="14480418" w14:textId="78A6C3AC" w:rsidR="009125CE" w:rsidRPr="00E2436B" w:rsidRDefault="009125CE" w:rsidP="009125CE">
      <w:pPr>
        <w:jc w:val="center"/>
        <w:rPr>
          <w:rFonts w:asciiTheme="majorBidi" w:hAnsiTheme="majorBidi" w:cstheme="majorBidi"/>
          <w:b/>
          <w:bCs/>
          <w:sz w:val="32"/>
          <w:szCs w:val="32"/>
          <w:rtl/>
          <w:lang w:bidi="ar-EG"/>
        </w:rPr>
      </w:pPr>
      <w:r w:rsidRPr="00E2436B">
        <w:rPr>
          <w:rFonts w:asciiTheme="majorBidi" w:hAnsiTheme="majorBidi" w:cstheme="majorBidi"/>
          <w:b/>
          <w:bCs/>
          <w:sz w:val="32"/>
          <w:szCs w:val="32"/>
          <w:rtl/>
          <w:lang w:bidi="ar-EG"/>
        </w:rPr>
        <w:t>العام الدراسي:</w:t>
      </w:r>
    </w:p>
    <w:p w14:paraId="0CB158DA" w14:textId="29ECFEBB" w:rsidR="000F7F8A" w:rsidRPr="00E2436B" w:rsidRDefault="00932278" w:rsidP="00D854C8">
      <w:pPr>
        <w:jc w:val="center"/>
        <w:rPr>
          <w:rFonts w:asciiTheme="majorBidi" w:hAnsiTheme="majorBidi" w:cstheme="majorBidi"/>
          <w:b/>
          <w:bCs/>
          <w:sz w:val="32"/>
          <w:szCs w:val="32"/>
          <w:rtl/>
          <w:lang w:bidi="ar-EG"/>
        </w:rPr>
      </w:pPr>
      <w:r w:rsidRPr="00E2436B">
        <w:rPr>
          <w:rFonts w:asciiTheme="majorBidi" w:hAnsiTheme="majorBidi" w:cstheme="majorBidi"/>
          <w:b/>
          <w:bCs/>
          <w:sz w:val="32"/>
          <w:szCs w:val="32"/>
          <w:lang w:bidi="ar-EG"/>
        </w:rPr>
        <w:t>202</w:t>
      </w:r>
      <w:r w:rsidR="00E2436B" w:rsidRPr="00E2436B">
        <w:rPr>
          <w:rFonts w:asciiTheme="majorBidi" w:hAnsiTheme="majorBidi" w:cstheme="majorBidi"/>
          <w:b/>
          <w:bCs/>
          <w:sz w:val="32"/>
          <w:szCs w:val="32"/>
          <w:lang w:bidi="ar-EG"/>
        </w:rPr>
        <w:t>6</w:t>
      </w:r>
    </w:p>
    <w:p w14:paraId="7F6B3CA7" w14:textId="77777777" w:rsidR="00240D9D" w:rsidRPr="00E2436B" w:rsidRDefault="00240D9D" w:rsidP="002D7FF1">
      <w:pPr>
        <w:jc w:val="center"/>
        <w:rPr>
          <w:rFonts w:asciiTheme="majorBidi" w:hAnsiTheme="majorBidi" w:cstheme="majorBidi"/>
          <w:b/>
          <w:bCs/>
          <w:sz w:val="52"/>
          <w:szCs w:val="52"/>
          <w:rtl/>
        </w:rPr>
      </w:pPr>
    </w:p>
    <w:p w14:paraId="18D915E5" w14:textId="77777777" w:rsidR="00240D9D" w:rsidRPr="00E2436B" w:rsidRDefault="00240D9D" w:rsidP="002D7FF1">
      <w:pPr>
        <w:jc w:val="center"/>
        <w:rPr>
          <w:rFonts w:asciiTheme="majorBidi" w:hAnsiTheme="majorBidi" w:cstheme="majorBidi"/>
          <w:b/>
          <w:bCs/>
          <w:sz w:val="52"/>
          <w:szCs w:val="52"/>
          <w:rtl/>
        </w:rPr>
      </w:pPr>
    </w:p>
    <w:p w14:paraId="6960704C" w14:textId="77777777" w:rsidR="00240D9D" w:rsidRPr="00E2436B" w:rsidRDefault="00240D9D" w:rsidP="002D7FF1">
      <w:pPr>
        <w:jc w:val="center"/>
        <w:rPr>
          <w:rFonts w:asciiTheme="majorBidi" w:hAnsiTheme="majorBidi" w:cstheme="majorBidi"/>
          <w:b/>
          <w:bCs/>
          <w:sz w:val="52"/>
          <w:szCs w:val="52"/>
          <w:rtl/>
        </w:rPr>
      </w:pPr>
    </w:p>
    <w:p w14:paraId="0EFCDCF0" w14:textId="61CA7A9F" w:rsidR="00240D9D" w:rsidRPr="00E2436B" w:rsidRDefault="00240D9D" w:rsidP="002D7FF1">
      <w:pPr>
        <w:jc w:val="center"/>
        <w:rPr>
          <w:rFonts w:asciiTheme="majorBidi" w:hAnsiTheme="majorBidi" w:cstheme="majorBidi"/>
          <w:b/>
          <w:bCs/>
          <w:sz w:val="52"/>
          <w:szCs w:val="52"/>
          <w:rtl/>
        </w:rPr>
      </w:pPr>
    </w:p>
    <w:p w14:paraId="4EED47EF" w14:textId="04183F3D" w:rsidR="00240D9D" w:rsidRPr="00E2436B" w:rsidRDefault="00240D9D" w:rsidP="002D7FF1">
      <w:pPr>
        <w:jc w:val="center"/>
        <w:rPr>
          <w:rFonts w:asciiTheme="majorBidi" w:hAnsiTheme="majorBidi" w:cstheme="majorBidi"/>
          <w:b/>
          <w:bCs/>
          <w:sz w:val="52"/>
          <w:szCs w:val="52"/>
          <w:rtl/>
        </w:rPr>
      </w:pPr>
      <w:r w:rsidRPr="00E2436B">
        <w:rPr>
          <w:rFonts w:asciiTheme="majorBidi" w:hAnsiTheme="majorBidi" w:cstheme="majorBidi"/>
          <w:b/>
          <w:bCs/>
          <w:noProof/>
          <w:sz w:val="52"/>
          <w:szCs w:val="52"/>
          <w:rtl/>
          <w:lang w:val="ar-SA"/>
        </w:rPr>
        <w:drawing>
          <wp:anchor distT="0" distB="0" distL="114300" distR="114300" simplePos="0" relativeHeight="251666432" behindDoc="1" locked="0" layoutInCell="1" allowOverlap="1" wp14:anchorId="7D350E3B" wp14:editId="5648077A">
            <wp:simplePos x="0" y="0"/>
            <wp:positionH relativeFrom="page">
              <wp:align>center</wp:align>
            </wp:positionH>
            <wp:positionV relativeFrom="paragraph">
              <wp:posOffset>26670</wp:posOffset>
            </wp:positionV>
            <wp:extent cx="3997325" cy="3997325"/>
            <wp:effectExtent l="0" t="0" r="3175" b="3175"/>
            <wp:wrapTight wrapText="bothSides">
              <wp:wrapPolygon edited="0">
                <wp:start x="0" y="0"/>
                <wp:lineTo x="0" y="21514"/>
                <wp:lineTo x="21514" y="21514"/>
                <wp:lineTo x="21514" y="0"/>
                <wp:lineTo x="0" y="0"/>
              </wp:wrapPolygon>
            </wp:wrapTight>
            <wp:docPr id="1847469015"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469015" name="صورة 1847469015"/>
                    <pic:cNvPicPr/>
                  </pic:nvPicPr>
                  <pic:blipFill>
                    <a:blip r:embed="rId9">
                      <a:extLst>
                        <a:ext uri="{28A0092B-C50C-407E-A947-70E740481C1C}">
                          <a14:useLocalDpi xmlns:a14="http://schemas.microsoft.com/office/drawing/2010/main" val="0"/>
                        </a:ext>
                      </a:extLst>
                    </a:blip>
                    <a:stretch>
                      <a:fillRect/>
                    </a:stretch>
                  </pic:blipFill>
                  <pic:spPr>
                    <a:xfrm>
                      <a:off x="0" y="0"/>
                      <a:ext cx="3997325" cy="3997325"/>
                    </a:xfrm>
                    <a:prstGeom prst="rect">
                      <a:avLst/>
                    </a:prstGeom>
                  </pic:spPr>
                </pic:pic>
              </a:graphicData>
            </a:graphic>
            <wp14:sizeRelH relativeFrom="page">
              <wp14:pctWidth>0</wp14:pctWidth>
            </wp14:sizeRelH>
            <wp14:sizeRelV relativeFrom="page">
              <wp14:pctHeight>0</wp14:pctHeight>
            </wp14:sizeRelV>
          </wp:anchor>
        </w:drawing>
      </w:r>
    </w:p>
    <w:p w14:paraId="54BC2170" w14:textId="159964A8" w:rsidR="00240D9D" w:rsidRPr="00E2436B" w:rsidRDefault="00240D9D" w:rsidP="002D7FF1">
      <w:pPr>
        <w:jc w:val="center"/>
        <w:rPr>
          <w:rFonts w:asciiTheme="majorBidi" w:hAnsiTheme="majorBidi" w:cstheme="majorBidi"/>
          <w:b/>
          <w:bCs/>
          <w:sz w:val="52"/>
          <w:szCs w:val="52"/>
          <w:rtl/>
        </w:rPr>
      </w:pPr>
    </w:p>
    <w:p w14:paraId="6534D906" w14:textId="1DA5FE44" w:rsidR="00240D9D" w:rsidRPr="00E2436B" w:rsidRDefault="00240D9D" w:rsidP="002D7FF1">
      <w:pPr>
        <w:jc w:val="center"/>
        <w:rPr>
          <w:rFonts w:asciiTheme="majorBidi" w:hAnsiTheme="majorBidi" w:cstheme="majorBidi"/>
          <w:b/>
          <w:bCs/>
          <w:sz w:val="52"/>
          <w:szCs w:val="52"/>
          <w:rtl/>
        </w:rPr>
      </w:pPr>
    </w:p>
    <w:p w14:paraId="5F6742A3" w14:textId="77777777" w:rsidR="00240D9D" w:rsidRPr="00E2436B" w:rsidRDefault="00240D9D" w:rsidP="002D7FF1">
      <w:pPr>
        <w:jc w:val="center"/>
        <w:rPr>
          <w:rFonts w:asciiTheme="majorBidi" w:hAnsiTheme="majorBidi" w:cstheme="majorBidi"/>
          <w:b/>
          <w:bCs/>
          <w:sz w:val="52"/>
          <w:szCs w:val="52"/>
          <w:rtl/>
        </w:rPr>
      </w:pPr>
    </w:p>
    <w:p w14:paraId="6354F7B8" w14:textId="77777777" w:rsidR="00240D9D" w:rsidRPr="00E2436B" w:rsidRDefault="00240D9D" w:rsidP="002D7FF1">
      <w:pPr>
        <w:jc w:val="center"/>
        <w:rPr>
          <w:rFonts w:asciiTheme="majorBidi" w:hAnsiTheme="majorBidi" w:cstheme="majorBidi"/>
          <w:b/>
          <w:bCs/>
          <w:sz w:val="52"/>
          <w:szCs w:val="52"/>
          <w:rtl/>
        </w:rPr>
      </w:pPr>
    </w:p>
    <w:p w14:paraId="7DC64A03" w14:textId="77777777" w:rsidR="00240D9D" w:rsidRPr="00E2436B" w:rsidRDefault="00240D9D" w:rsidP="002D7FF1">
      <w:pPr>
        <w:jc w:val="center"/>
        <w:rPr>
          <w:rFonts w:asciiTheme="majorBidi" w:hAnsiTheme="majorBidi" w:cstheme="majorBidi"/>
          <w:b/>
          <w:bCs/>
          <w:sz w:val="52"/>
          <w:szCs w:val="52"/>
          <w:rtl/>
        </w:rPr>
      </w:pPr>
    </w:p>
    <w:p w14:paraId="4ACEDF70" w14:textId="77777777" w:rsidR="00240D9D" w:rsidRPr="00E2436B" w:rsidRDefault="00240D9D" w:rsidP="002D7FF1">
      <w:pPr>
        <w:jc w:val="center"/>
        <w:rPr>
          <w:rFonts w:asciiTheme="majorBidi" w:hAnsiTheme="majorBidi" w:cstheme="majorBidi"/>
          <w:b/>
          <w:bCs/>
          <w:sz w:val="52"/>
          <w:szCs w:val="52"/>
          <w:rtl/>
        </w:rPr>
      </w:pPr>
    </w:p>
    <w:p w14:paraId="356B01E9" w14:textId="77777777" w:rsidR="00240D9D" w:rsidRPr="00E2436B" w:rsidRDefault="00240D9D" w:rsidP="002D7FF1">
      <w:pPr>
        <w:jc w:val="center"/>
        <w:rPr>
          <w:rFonts w:asciiTheme="majorBidi" w:hAnsiTheme="majorBidi" w:cstheme="majorBidi"/>
          <w:b/>
          <w:bCs/>
          <w:sz w:val="52"/>
          <w:szCs w:val="52"/>
          <w:rtl/>
        </w:rPr>
      </w:pPr>
    </w:p>
    <w:p w14:paraId="41B72AB4" w14:textId="77777777" w:rsidR="00240D9D" w:rsidRPr="00E2436B" w:rsidRDefault="00240D9D" w:rsidP="002D7FF1">
      <w:pPr>
        <w:jc w:val="center"/>
        <w:rPr>
          <w:rFonts w:asciiTheme="majorBidi" w:hAnsiTheme="majorBidi" w:cstheme="majorBidi"/>
          <w:b/>
          <w:bCs/>
          <w:sz w:val="52"/>
          <w:szCs w:val="52"/>
          <w:rtl/>
        </w:rPr>
      </w:pPr>
    </w:p>
    <w:p w14:paraId="44046F38" w14:textId="67A18BA9" w:rsidR="009E0C71" w:rsidRPr="00E2436B" w:rsidRDefault="009E0C71" w:rsidP="009E0C71">
      <w:pPr>
        <w:pStyle w:val="p1"/>
        <w:bidi/>
        <w:rPr>
          <w:rStyle w:val="s1"/>
          <w:rFonts w:asciiTheme="majorBidi" w:hAnsiTheme="majorBidi" w:cstheme="majorBidi"/>
          <w:sz w:val="44"/>
          <w:szCs w:val="44"/>
          <w:rtl/>
        </w:rPr>
      </w:pPr>
    </w:p>
    <w:p w14:paraId="3B77B1EE" w14:textId="79F1C1A3" w:rsidR="00E2436B" w:rsidRPr="00E2436B" w:rsidRDefault="00E2436B" w:rsidP="00E2436B">
      <w:pPr>
        <w:pStyle w:val="p1"/>
        <w:bidi/>
        <w:rPr>
          <w:rStyle w:val="s1"/>
          <w:rFonts w:asciiTheme="majorBidi" w:hAnsiTheme="majorBidi" w:cstheme="majorBidi"/>
          <w:sz w:val="44"/>
          <w:szCs w:val="44"/>
          <w:rtl/>
        </w:rPr>
      </w:pPr>
    </w:p>
    <w:p w14:paraId="4A9E83AC" w14:textId="77777777" w:rsidR="00E2436B" w:rsidRPr="00E2436B" w:rsidRDefault="00E2436B" w:rsidP="00E2436B">
      <w:pPr>
        <w:pStyle w:val="p1"/>
        <w:bidi/>
        <w:rPr>
          <w:rStyle w:val="s1"/>
          <w:rFonts w:asciiTheme="majorBidi" w:hAnsiTheme="majorBidi" w:cstheme="majorBidi"/>
          <w:sz w:val="44"/>
          <w:szCs w:val="44"/>
          <w:rtl/>
        </w:rPr>
      </w:pPr>
    </w:p>
    <w:p w14:paraId="524F1091" w14:textId="5BC251F1" w:rsidR="00AB50C8" w:rsidRPr="00E2436B" w:rsidRDefault="00AB50C8" w:rsidP="00877917">
      <w:pPr>
        <w:jc w:val="center"/>
        <w:rPr>
          <w:rFonts w:asciiTheme="majorBidi" w:hAnsiTheme="majorBidi" w:cstheme="majorBidi"/>
          <w:b/>
          <w:bCs/>
          <w:sz w:val="28"/>
          <w:szCs w:val="28"/>
          <w:rtl/>
        </w:rPr>
      </w:pPr>
      <w:r w:rsidRPr="00E2436B">
        <w:rPr>
          <w:rFonts w:asciiTheme="majorBidi" w:hAnsiTheme="majorBidi" w:cstheme="majorBidi"/>
          <w:b/>
          <w:bCs/>
          <w:sz w:val="28"/>
          <w:szCs w:val="28"/>
          <w:rtl/>
        </w:rPr>
        <w:t>المستخل</w:t>
      </w:r>
      <w:r w:rsidR="00877917" w:rsidRPr="00E2436B">
        <w:rPr>
          <w:rFonts w:asciiTheme="majorBidi" w:hAnsiTheme="majorBidi" w:cstheme="majorBidi"/>
          <w:b/>
          <w:bCs/>
          <w:sz w:val="28"/>
          <w:szCs w:val="28"/>
          <w:rtl/>
        </w:rPr>
        <w:t>ص</w:t>
      </w:r>
    </w:p>
    <w:p w14:paraId="2EAF0CA5" w14:textId="77777777" w:rsidR="00826ACB" w:rsidRPr="00E2436B" w:rsidRDefault="00826ACB" w:rsidP="00877917">
      <w:pPr>
        <w:jc w:val="center"/>
        <w:rPr>
          <w:rFonts w:asciiTheme="majorBidi" w:hAnsiTheme="majorBidi" w:cstheme="majorBidi"/>
          <w:b/>
          <w:bCs/>
          <w:sz w:val="40"/>
          <w:szCs w:val="40"/>
          <w:rtl/>
        </w:rPr>
      </w:pPr>
    </w:p>
    <w:p w14:paraId="13AC0F5F" w14:textId="77777777" w:rsidR="00034493" w:rsidRPr="00E2436B" w:rsidRDefault="00034493" w:rsidP="00E2436B">
      <w:pPr>
        <w:pStyle w:val="p1"/>
        <w:jc w:val="right"/>
        <w:rPr>
          <w:rStyle w:val="s1"/>
          <w:rFonts w:asciiTheme="majorBidi" w:hAnsiTheme="majorBidi" w:cstheme="majorBidi"/>
          <w:sz w:val="24"/>
          <w:szCs w:val="24"/>
        </w:rPr>
      </w:pPr>
      <w:r w:rsidRPr="00E2436B">
        <w:rPr>
          <w:rStyle w:val="s1"/>
          <w:rFonts w:asciiTheme="majorBidi" w:hAnsiTheme="majorBidi" w:cstheme="majorBidi"/>
          <w:sz w:val="24"/>
          <w:szCs w:val="24"/>
          <w:rtl/>
        </w:rPr>
        <w:t>تهدف هذه الدراسة إلى بحث أثر تطبيقات الذكاء الاصطناعي في تحسين جودة اتخاذ القرار الإداري، وذلك من خلال دراسة تطبيقية على قطاع الاتصالات في المملكة العربية السعودية. وتنطلق الدراسة من واقع التحول الرقمي المتسارع الذي تشهده المملكة، وما صاحبه من توسع كبير في توظيف التقنيات الذكية داخل المؤسسات المختلفة، خصوصًا تلك التي تعمل في بيئة تنافسية عالية وتتطلب قرارات إدارية سريعة ودقيقة ومرنة. ويُعد قطاع الاتصالات من القطاعات الحيوية التي تعتمد بدرجة كبيرة على البيانات والتحليل والاستجابة السريعة للتغيرات السوقية والسلوكية والتقنية، مما يجعله بيئة مناسبة لدراسة أثر الذكاء الاصطناعي على جودة القرارات الإدارية.</w:t>
      </w:r>
    </w:p>
    <w:p w14:paraId="4AD67CFD" w14:textId="77777777" w:rsidR="00034493" w:rsidRPr="00E2436B" w:rsidRDefault="00034493" w:rsidP="00E2436B">
      <w:pPr>
        <w:pStyle w:val="p1"/>
        <w:jc w:val="right"/>
        <w:rPr>
          <w:rStyle w:val="s1"/>
          <w:rFonts w:asciiTheme="majorBidi" w:hAnsiTheme="majorBidi" w:cstheme="majorBidi"/>
          <w:sz w:val="24"/>
          <w:szCs w:val="24"/>
        </w:rPr>
      </w:pPr>
      <w:r w:rsidRPr="00E2436B">
        <w:rPr>
          <w:rStyle w:val="s1"/>
          <w:rFonts w:asciiTheme="majorBidi" w:hAnsiTheme="majorBidi" w:cstheme="majorBidi"/>
          <w:sz w:val="24"/>
          <w:szCs w:val="24"/>
          <w:rtl/>
        </w:rPr>
        <w:t xml:space="preserve">وتتمحور فكرة الدراسة حول أن تطبيقات الذكاء الاصطناعي لم تعد مجرد أدوات تقنية مساندة، بل أصبحت عنصرًا فاعلًا في دعم الإدارة الحديثة، إذ تسهم في جمع البيانات وتحليلها، والتنبؤ بالاتجاهات المستقبلية، واكتشاف الأنماط </w:t>
      </w:r>
      <w:r w:rsidRPr="00E2436B">
        <w:rPr>
          <w:rStyle w:val="s1"/>
          <w:rFonts w:asciiTheme="majorBidi" w:hAnsiTheme="majorBidi" w:cstheme="majorBidi"/>
          <w:sz w:val="24"/>
          <w:szCs w:val="24"/>
          <w:rtl/>
        </w:rPr>
        <w:lastRenderedPageBreak/>
        <w:t>الخفية، وتقديم بدائل قرار أكثر دقة وموضوعية. كما تساعد هذه التطبيقات في تقليل الاعتماد على الحدس الشخصي وحده، وتدعم متخذي القرار بمعلومات آنية ومحدثة يمكن أن ترفع من كفاءة الأداء المؤسسي وتقلل من احتمالات الخطأ. ومن هنا، فإن هذه الدراسة تسعى إلى توضيح العلاقة بين مستوى استخدام تطبيقات الذكاء الاصطناعي وبين أبعاد جودة القرار الإداري مثل السرعة والدقة والموضوعية والاتساق والفعالية.</w:t>
      </w:r>
    </w:p>
    <w:p w14:paraId="2185C8B5" w14:textId="77777777" w:rsidR="00034493" w:rsidRPr="00E2436B" w:rsidRDefault="00034493" w:rsidP="00E2436B">
      <w:pPr>
        <w:pStyle w:val="p1"/>
        <w:jc w:val="right"/>
        <w:rPr>
          <w:rStyle w:val="s1"/>
          <w:rFonts w:asciiTheme="majorBidi" w:hAnsiTheme="majorBidi" w:cstheme="majorBidi"/>
          <w:sz w:val="24"/>
          <w:szCs w:val="24"/>
        </w:rPr>
      </w:pPr>
      <w:r w:rsidRPr="00E2436B">
        <w:rPr>
          <w:rStyle w:val="s1"/>
          <w:rFonts w:asciiTheme="majorBidi" w:hAnsiTheme="majorBidi" w:cstheme="majorBidi"/>
          <w:sz w:val="24"/>
          <w:szCs w:val="24"/>
          <w:rtl/>
        </w:rPr>
        <w:t>وتنبع أهمية الدراسة من كونها تتناول موضوعًا معاصرًا يجمع بين الإدارة والتقنية والتحول الرقمي، وهي مجالات تحظى باهتمام كبير في المملكة العربية السعودية في ضوء رؤية 2030 وما يرتبط بها من توجهات نحو بناء اقتصاد رقمي متقدم ومؤسسات أكثر كفاءة وابتكارًا. كما تكتسب الدراسة أهمية تطبيقية لأنها تركز على قطاع الاتصالات، وهو قطاع له دور محوري في تمكين التحول الرقمي في المملكة، ويعتمد بطبيعته على البيانات الضخمة، والأنظمة الذكية، وأدوات التحليل المتقدمة، الأمر الذي يجعله مجالًا غنيًا لاختبار فاعلية تطبيقات الذكاء الاصطناعي في دعم القرار الإداري.</w:t>
      </w:r>
    </w:p>
    <w:p w14:paraId="24719695" w14:textId="77777777" w:rsidR="00034493" w:rsidRPr="00E2436B" w:rsidRDefault="00034493" w:rsidP="00E2436B">
      <w:pPr>
        <w:pStyle w:val="p1"/>
        <w:jc w:val="right"/>
        <w:rPr>
          <w:rStyle w:val="s1"/>
          <w:rFonts w:asciiTheme="majorBidi" w:hAnsiTheme="majorBidi" w:cstheme="majorBidi"/>
          <w:sz w:val="24"/>
          <w:szCs w:val="24"/>
        </w:rPr>
      </w:pPr>
      <w:r w:rsidRPr="00E2436B">
        <w:rPr>
          <w:rStyle w:val="s1"/>
          <w:rFonts w:asciiTheme="majorBidi" w:hAnsiTheme="majorBidi" w:cstheme="majorBidi"/>
          <w:sz w:val="24"/>
          <w:szCs w:val="24"/>
          <w:rtl/>
        </w:rPr>
        <w:t>وتسعى الدراسة إلى الإجابة عن مجموعة من التساؤلات الرئيسة، من أبرزها: ما مدى استخدام تطبيقات الذكاء الاصطناعي في قطاع الاتصالات السعودي؟ وما طبيعة أثر هذه التطبيقات في تحسين جودة اتخاذ القرار الإداري؟ وهل يؤدي هذا الاستخدام إلى قرارات أسرع وأكثر دقة وموضوعية؟ وما التحديات التي قد تحد من الاستفادة المثلى من هذه التقنيات؟ وتفترض الدراسة أن هناك علاقة إيجابية ذات دلالة بين استخدام تطبيقات الذكاء الاصطناعي وتحسن جودة القرار الإداري، وأن هذا الأثر يظهر بشكل أوضح في المؤسسات التي تمتلك بنية رقمية متقدمة وثقافة تنظيمية داعمة للابتكار.</w:t>
      </w:r>
    </w:p>
    <w:p w14:paraId="34AA88E7" w14:textId="77777777" w:rsidR="00034493" w:rsidRPr="00E2436B" w:rsidRDefault="00034493" w:rsidP="00E2436B">
      <w:pPr>
        <w:pStyle w:val="p1"/>
        <w:jc w:val="right"/>
        <w:rPr>
          <w:rStyle w:val="s1"/>
          <w:rFonts w:asciiTheme="majorBidi" w:hAnsiTheme="majorBidi" w:cstheme="majorBidi"/>
          <w:sz w:val="24"/>
          <w:szCs w:val="24"/>
        </w:rPr>
      </w:pPr>
      <w:r w:rsidRPr="00E2436B">
        <w:rPr>
          <w:rStyle w:val="s1"/>
          <w:rFonts w:asciiTheme="majorBidi" w:hAnsiTheme="majorBidi" w:cstheme="majorBidi"/>
          <w:sz w:val="24"/>
          <w:szCs w:val="24"/>
          <w:rtl/>
        </w:rPr>
        <w:t>واعتمدت الدراسة المنهج الوصفي التحليلي بوصفه المنهج الأنسب لدراسة الظاهرة، من خلال تحليل الأدبيات السابقة المتعلقة بالذكاء الاصطناعي واتخاذ القرار الإداري، ثم تطبيق ذلك ميدانيًا على قطاع الاتصالات في المملكة العربية السعودية. كما تُعد هذه المقاربة مناسبة لأنها لا تكتفي بوصف الظاهرة، بل تسعى إلى تفسيرها وربطها بسياقها التنظيمي والعملي. ومن المتوقع أن تساهم نتائج الدراسة في تقديم تصور علمي وعملي يمكن الاستفادة منه في تطوير أساليب اتخاذ القرار داخل المؤسسات الاتصالية، وتعزيز الاستخدام الفعّال للتطبيقات الذكية بما ينسجم مع متطلبات التطور التقني والإداري.</w:t>
      </w:r>
    </w:p>
    <w:p w14:paraId="0D52D74B" w14:textId="77777777" w:rsidR="00034493" w:rsidRPr="00E2436B" w:rsidRDefault="00034493" w:rsidP="00E2436B">
      <w:pPr>
        <w:pStyle w:val="p1"/>
        <w:jc w:val="right"/>
        <w:rPr>
          <w:rStyle w:val="s1"/>
          <w:rFonts w:asciiTheme="majorBidi" w:hAnsiTheme="majorBidi" w:cstheme="majorBidi"/>
          <w:sz w:val="24"/>
          <w:szCs w:val="24"/>
        </w:rPr>
      </w:pPr>
      <w:r w:rsidRPr="00E2436B">
        <w:rPr>
          <w:rStyle w:val="s1"/>
          <w:rFonts w:asciiTheme="majorBidi" w:hAnsiTheme="majorBidi" w:cstheme="majorBidi"/>
          <w:sz w:val="24"/>
          <w:szCs w:val="24"/>
          <w:rtl/>
        </w:rPr>
        <w:t>كما تشير الدراسة إلى أن جودة القرار الإداري لا تتحدد فقط بوجود البيانات، بل بقدرة المؤسسة على تحويل هذه البيانات إلى معرفة قابلة للتوظيف في المواقف المختلفة. وهنا يظهر الدور المحوري للذكاء الاصطناعي باعتباره أداة تمكّن الإدارة من التعامل مع الكم الهائل من المعلومات بكفاءة أعلى، وتساعدها على قراءة الواقع المؤسسي بصورة أكثر عمقًا، وتدعمها في اتخاذ قرارات تتسم بالمرونة والسرعة والقدرة على التنبؤ. ولذلك فإن فهم أثر هذه التطبيقات في قطاع الاتصالات السعودي يمكن أن يوفر أساسًا علميًا مهمًا لصياغة سياسات إدارية أكثر تطورًا، ويعزز من فرص الاستفادة من التقنيات الذكية في بناء مؤسسات أكثر تنافسية واستجابة للتغيرات.</w:t>
      </w:r>
    </w:p>
    <w:p w14:paraId="4A2E7D93" w14:textId="185A5E40" w:rsidR="00617430" w:rsidRPr="00E2436B" w:rsidRDefault="00034493" w:rsidP="00E2436B">
      <w:pPr>
        <w:pStyle w:val="p1"/>
        <w:bidi/>
        <w:jc w:val="both"/>
        <w:rPr>
          <w:rStyle w:val="s1"/>
          <w:rFonts w:asciiTheme="majorBidi" w:hAnsiTheme="majorBidi" w:cstheme="majorBidi"/>
          <w:sz w:val="24"/>
          <w:szCs w:val="24"/>
          <w:rtl/>
        </w:rPr>
      </w:pPr>
      <w:r w:rsidRPr="00E2436B">
        <w:rPr>
          <w:rStyle w:val="s1"/>
          <w:rFonts w:asciiTheme="majorBidi" w:hAnsiTheme="majorBidi" w:cstheme="majorBidi"/>
          <w:sz w:val="24"/>
          <w:szCs w:val="24"/>
          <w:rtl/>
        </w:rPr>
        <w:t>الكلمات المفتاحية: الذكاء الاصطناعي، اتخاذ القرار الإداري، جودة القرار، قطاع الاتصالات، المملكة العربية السعودية، التحول الرقمي.</w:t>
      </w:r>
    </w:p>
    <w:p w14:paraId="3C494234" w14:textId="77777777" w:rsidR="00826ACB" w:rsidRPr="00E2436B" w:rsidRDefault="00826ACB" w:rsidP="00826ACB">
      <w:pPr>
        <w:pStyle w:val="p1"/>
        <w:bidi/>
        <w:rPr>
          <w:rStyle w:val="s1"/>
          <w:rFonts w:asciiTheme="majorBidi" w:hAnsiTheme="majorBidi" w:cstheme="majorBidi"/>
          <w:sz w:val="32"/>
          <w:szCs w:val="32"/>
          <w:rtl/>
        </w:rPr>
      </w:pPr>
    </w:p>
    <w:p w14:paraId="2C6FEFE6" w14:textId="77777777" w:rsidR="00826ACB" w:rsidRPr="00E2436B" w:rsidRDefault="00826ACB" w:rsidP="00826ACB">
      <w:pPr>
        <w:pStyle w:val="p1"/>
        <w:bidi/>
        <w:rPr>
          <w:rStyle w:val="s1"/>
          <w:rFonts w:asciiTheme="majorBidi" w:hAnsiTheme="majorBidi" w:cstheme="majorBidi"/>
          <w:sz w:val="32"/>
          <w:szCs w:val="32"/>
          <w:rtl/>
        </w:rPr>
      </w:pPr>
    </w:p>
    <w:p w14:paraId="575DA2BF" w14:textId="77777777" w:rsidR="00826ACB" w:rsidRPr="00E2436B" w:rsidRDefault="00826ACB" w:rsidP="00826ACB">
      <w:pPr>
        <w:pStyle w:val="p1"/>
        <w:bidi/>
        <w:rPr>
          <w:rStyle w:val="s1"/>
          <w:rFonts w:asciiTheme="majorBidi" w:hAnsiTheme="majorBidi" w:cstheme="majorBidi"/>
          <w:sz w:val="32"/>
          <w:szCs w:val="32"/>
          <w:rtl/>
        </w:rPr>
      </w:pPr>
    </w:p>
    <w:p w14:paraId="52AA55CD" w14:textId="6BAA8DAF" w:rsidR="00E2436B" w:rsidRPr="00E2436B" w:rsidRDefault="00E2436B" w:rsidP="00E2436B">
      <w:pPr>
        <w:pStyle w:val="p1"/>
        <w:bidi/>
        <w:rPr>
          <w:rStyle w:val="s1"/>
          <w:rFonts w:asciiTheme="majorBidi" w:hAnsiTheme="majorBidi" w:cstheme="majorBidi"/>
          <w:sz w:val="32"/>
          <w:szCs w:val="32"/>
          <w:rtl/>
        </w:rPr>
      </w:pPr>
    </w:p>
    <w:p w14:paraId="090A6837" w14:textId="77777777" w:rsidR="00E2436B" w:rsidRPr="00E2436B" w:rsidRDefault="00E2436B" w:rsidP="00E2436B">
      <w:pPr>
        <w:pStyle w:val="p1"/>
        <w:bidi/>
        <w:rPr>
          <w:rFonts w:asciiTheme="majorBidi" w:hAnsiTheme="majorBidi" w:cstheme="majorBidi"/>
          <w:sz w:val="32"/>
          <w:szCs w:val="32"/>
          <w:rtl/>
        </w:rPr>
      </w:pPr>
    </w:p>
    <w:p w14:paraId="32BDF63E" w14:textId="66F829F3" w:rsidR="009125CE" w:rsidRPr="00E2436B" w:rsidRDefault="009125CE" w:rsidP="00B9228B">
      <w:pPr>
        <w:jc w:val="center"/>
        <w:rPr>
          <w:rFonts w:asciiTheme="majorBidi" w:hAnsiTheme="majorBidi" w:cstheme="majorBidi"/>
          <w:b/>
          <w:bCs/>
          <w:sz w:val="28"/>
          <w:szCs w:val="28"/>
          <w:u w:val="single"/>
        </w:rPr>
      </w:pPr>
      <w:r w:rsidRPr="00E2436B">
        <w:rPr>
          <w:rFonts w:asciiTheme="majorBidi" w:hAnsiTheme="majorBidi" w:cstheme="majorBidi"/>
          <w:b/>
          <w:bCs/>
          <w:sz w:val="28"/>
          <w:szCs w:val="28"/>
          <w:u w:val="single"/>
          <w:rtl/>
        </w:rPr>
        <w:t>الفصل الأول</w:t>
      </w:r>
      <w:r w:rsidR="003F37E9" w:rsidRPr="00E2436B">
        <w:rPr>
          <w:rFonts w:asciiTheme="majorBidi" w:hAnsiTheme="majorBidi" w:cstheme="majorBidi"/>
          <w:b/>
          <w:bCs/>
          <w:sz w:val="28"/>
          <w:szCs w:val="28"/>
          <w:u w:val="single"/>
          <w:rtl/>
        </w:rPr>
        <w:t xml:space="preserve">: </w:t>
      </w:r>
      <w:r w:rsidR="00A15480" w:rsidRPr="00E2436B">
        <w:rPr>
          <w:rFonts w:asciiTheme="majorBidi" w:hAnsiTheme="majorBidi" w:cstheme="majorBidi"/>
          <w:b/>
          <w:bCs/>
          <w:sz w:val="28"/>
          <w:szCs w:val="28"/>
          <w:u w:val="single"/>
          <w:rtl/>
        </w:rPr>
        <w:t>الإطار العام للدراسة</w:t>
      </w:r>
    </w:p>
    <w:p w14:paraId="1817352F" w14:textId="29EE36ED" w:rsidR="009125CE" w:rsidRPr="00E2436B" w:rsidRDefault="009125CE" w:rsidP="009125CE">
      <w:pPr>
        <w:rPr>
          <w:rFonts w:asciiTheme="majorBidi" w:hAnsiTheme="majorBidi" w:cstheme="majorBidi"/>
          <w:sz w:val="28"/>
          <w:szCs w:val="28"/>
          <w:u w:val="single"/>
          <w:rtl/>
        </w:rPr>
      </w:pPr>
      <w:r w:rsidRPr="00E2436B">
        <w:rPr>
          <w:rFonts w:asciiTheme="majorBidi" w:hAnsiTheme="majorBidi" w:cstheme="majorBidi"/>
          <w:sz w:val="28"/>
          <w:szCs w:val="28"/>
          <w:u w:val="single"/>
          <w:rtl/>
        </w:rPr>
        <w:t>المقدمة:</w:t>
      </w:r>
    </w:p>
    <w:p w14:paraId="0B3CA473" w14:textId="77777777" w:rsidR="00E2436B" w:rsidRPr="00E2436B" w:rsidRDefault="0047465B" w:rsidP="00E2436B">
      <w:pPr>
        <w:pStyle w:val="p1"/>
        <w:jc w:val="right"/>
        <w:rPr>
          <w:rFonts w:asciiTheme="majorBidi" w:hAnsiTheme="majorBidi" w:cstheme="majorBidi"/>
          <w:sz w:val="24"/>
          <w:szCs w:val="24"/>
          <w:rtl/>
        </w:rPr>
      </w:pPr>
      <w:r w:rsidRPr="00E2436B">
        <w:rPr>
          <w:rFonts w:asciiTheme="majorBidi" w:hAnsiTheme="majorBidi" w:cstheme="majorBidi"/>
          <w:sz w:val="24"/>
          <w:szCs w:val="24"/>
          <w:rtl/>
        </w:rPr>
        <w:t>شهد العالم خلال العقود الأخيرة تطورات تقنية متسارعة أحدثت تغيرات عميقة في أساليب العمل الإداري وفي طبيعة القرارات التي تتخذها المؤسسات بمختلف أنواعها. ولم يعد النجاح المؤسسي مرتبطًا فقط بامتلاك الموارد البشرية أو المالية، بل أصبح مرتبطًا بدرجة كبيرة بقدرة المؤسسة على توظيف المعرفة والبيانات والتقنيات الحديثة في دعم عملياتها الإدارية. وفي هذا السياق برز الذكاء الاصطناعي بوصفه أحد أهم الأدوات التكنولوجية التي فرضت حضورها في بيئات الأعمال الحديثة، لما يوفره من إمكانات واسعة في التحليل والتنبؤ والمعالجة الذكية للمعلومات، الأمر الذي جعله عنصرًا مؤثرًا في رفع كفاءة الأداء الإداري وتحسين جودة القرا</w:t>
      </w:r>
      <w:r w:rsidR="00554D79" w:rsidRPr="00E2436B">
        <w:rPr>
          <w:rFonts w:asciiTheme="majorBidi" w:hAnsiTheme="majorBidi" w:cstheme="majorBidi"/>
          <w:sz w:val="24"/>
          <w:szCs w:val="24"/>
          <w:rtl/>
        </w:rPr>
        <w:t xml:space="preserve">ر </w:t>
      </w:r>
      <w:r w:rsidRPr="00E2436B">
        <w:rPr>
          <w:rFonts w:asciiTheme="majorBidi" w:hAnsiTheme="majorBidi" w:cstheme="majorBidi"/>
          <w:sz w:val="24"/>
          <w:szCs w:val="24"/>
          <w:rtl/>
        </w:rPr>
        <w:t xml:space="preserve">ويُقصد بجودة اتخاذ القرار الإداري تلك الدرجة التي يكون فيها القرار مبنيًا على معلومات دقيقة، وتحليل موضوعي، وتقدير واقعي للبدائل والنتائج المتوقعة، بحيث يحقق القرار الأهداف التنظيمية بأقل قدر ممكن من المخاطر والتكاليف والانحرافات. ومن هنا فإن جودة القرار لا تتحقق بمجرد صدوره، بل ترتبط بالمنهج الذي تم اتباعه في الوصول إليه، وبمستوى البيانات المتاحة، وبقدرة الإدارة على الاستفادة من الأدوات الحديثة في تفسير الواقع المؤسسي والتنبؤ باتجاهاته المستقبلية. وقد أدى ذلك إلى تزايد </w:t>
      </w:r>
      <w:r w:rsidRPr="00E2436B">
        <w:rPr>
          <w:rFonts w:asciiTheme="majorBidi" w:hAnsiTheme="majorBidi" w:cstheme="majorBidi"/>
          <w:sz w:val="24"/>
          <w:szCs w:val="24"/>
          <w:rtl/>
        </w:rPr>
        <w:lastRenderedPageBreak/>
        <w:t>الاهتمام بتطبيقات الذكاء الاصطناعي باعتبارها وسيلة تدعم متخذ القرار وتساعده على الوصول إلى اختيارات أكثر دقة وفاعلية وملاءمة للظروف المحيط</w:t>
      </w:r>
      <w:r w:rsidR="008C6FFA" w:rsidRPr="00E2436B">
        <w:rPr>
          <w:rFonts w:asciiTheme="majorBidi" w:hAnsiTheme="majorBidi" w:cstheme="majorBidi"/>
          <w:sz w:val="24"/>
          <w:szCs w:val="24"/>
          <w:rtl/>
        </w:rPr>
        <w:t xml:space="preserve">ة </w:t>
      </w:r>
      <w:r w:rsidRPr="00E2436B">
        <w:rPr>
          <w:rFonts w:asciiTheme="majorBidi" w:hAnsiTheme="majorBidi" w:cstheme="majorBidi"/>
          <w:sz w:val="24"/>
          <w:szCs w:val="24"/>
          <w:rtl/>
        </w:rPr>
        <w:t>وتكتسب دراسة هذا الموضوع أهمية خاصة في المملكة العربية السعودية، التي تشهد في السنوات الأخيرة تحولات كبيرة في بنيتها الاقتصادية والإدارية والتقنية في ضوء رؤية 2030. وقد أصبح التحول الرقمي أحد المحاور الرئيسة في بناء اقتصاد متنوع قائم على المعرفة والابتكار، وأصبحت القطاعات الحيوية، وفي مقدمتها قطاع الاتصالات، تمثل ركيزة أساسية في تحقيق هذا التوجه. فقطاع الاتصالات لا يقتصر دوره على توفير خدمات الاتصال التقليدية، بل أصبح اليوم محورًا للتكامل مع تطبيقات الحوسبة السحابية، وتحليل البيانات، وإنترنت الأشياء، والمنصات الذكية، والخدمات الرقمية المتقدمة، وهو ما يجعله بيئة غنية لاختبار أثر الذكاء الاصطناعي على العمليات الإدارية واتخاذ القرار داخل المؤسسات</w:t>
      </w:r>
      <w:r w:rsidR="00E2436B" w:rsidRPr="00E2436B">
        <w:rPr>
          <w:rFonts w:asciiTheme="majorBidi" w:hAnsiTheme="majorBidi" w:cstheme="majorBidi"/>
          <w:sz w:val="24"/>
          <w:szCs w:val="24"/>
          <w:rtl/>
        </w:rPr>
        <w:t>.</w:t>
      </w:r>
    </w:p>
    <w:p w14:paraId="3D8EFED7" w14:textId="674CE010" w:rsidR="0047465B" w:rsidRPr="00E2436B" w:rsidRDefault="0047465B" w:rsidP="00E2436B">
      <w:pPr>
        <w:pStyle w:val="p1"/>
        <w:jc w:val="right"/>
        <w:rPr>
          <w:rFonts w:asciiTheme="majorBidi" w:hAnsiTheme="majorBidi" w:cstheme="majorBidi"/>
          <w:sz w:val="24"/>
          <w:szCs w:val="24"/>
        </w:rPr>
      </w:pPr>
      <w:r w:rsidRPr="00E2436B">
        <w:rPr>
          <w:rFonts w:asciiTheme="majorBidi" w:hAnsiTheme="majorBidi" w:cstheme="majorBidi"/>
          <w:sz w:val="24"/>
          <w:szCs w:val="24"/>
        </w:rPr>
        <w:t xml:space="preserve"> </w:t>
      </w:r>
    </w:p>
    <w:p w14:paraId="31D36162" w14:textId="34E5B200" w:rsidR="0047465B" w:rsidRPr="00E2436B" w:rsidRDefault="0047465B" w:rsidP="00E2436B">
      <w:pPr>
        <w:pStyle w:val="p1"/>
        <w:jc w:val="right"/>
        <w:rPr>
          <w:rFonts w:asciiTheme="majorBidi" w:hAnsiTheme="majorBidi" w:cstheme="majorBidi"/>
          <w:sz w:val="24"/>
          <w:szCs w:val="24"/>
        </w:rPr>
      </w:pPr>
      <w:r w:rsidRPr="00E2436B">
        <w:rPr>
          <w:rFonts w:asciiTheme="majorBidi" w:hAnsiTheme="majorBidi" w:cstheme="majorBidi"/>
          <w:sz w:val="24"/>
          <w:szCs w:val="24"/>
          <w:rtl/>
        </w:rPr>
        <w:t>كما أن قطاع الاتصالات في المملكة العربية السعودية يشهد تطورًا واضحًا في البنية الرقمية وشبكات الجيل الخامس وانتشار الخدمات الذكية، وهو ما يعزز من قدرته على تبني حلول تقنية حديثة تسهم في رفع مستوى الكفاءة التشغيلية والإدارية. ومع توسع الاعتماد على البيانات الضخمة والخوارزميات التحليلية والأدوات الذكية، أصبحت المؤسسات العاملة في هذا القطاع بحاجة أكبر إلى قرارات سريعة ومرنة تستند إلى معطيات دقيقة بدلًا من الاعتماد على الخبرة الفردية وحدها. ومن هنا يمكن القول إن الذكاء الاصطناعي لم يعد مجرد خيار تقني إضافي، بل أصبح أحد مكونات العمل الإداري الحديث التي يمكن أن تغير طريقة التفكير الإداري ذاته</w:t>
      </w:r>
      <w:r w:rsidR="00E2436B" w:rsidRPr="00E2436B">
        <w:rPr>
          <w:rFonts w:asciiTheme="majorBidi" w:hAnsiTheme="majorBidi" w:cstheme="majorBidi"/>
          <w:sz w:val="24"/>
          <w:szCs w:val="24"/>
          <w:rtl/>
        </w:rPr>
        <w:t>.</w:t>
      </w:r>
    </w:p>
    <w:p w14:paraId="154BB24A" w14:textId="0A747CE8" w:rsidR="0047465B" w:rsidRPr="00E2436B" w:rsidRDefault="0047465B" w:rsidP="00E2436B">
      <w:pPr>
        <w:pStyle w:val="p1"/>
        <w:jc w:val="right"/>
        <w:rPr>
          <w:rFonts w:asciiTheme="majorBidi" w:hAnsiTheme="majorBidi" w:cstheme="majorBidi"/>
          <w:sz w:val="24"/>
          <w:szCs w:val="24"/>
        </w:rPr>
      </w:pPr>
      <w:r w:rsidRPr="00E2436B">
        <w:rPr>
          <w:rFonts w:asciiTheme="majorBidi" w:hAnsiTheme="majorBidi" w:cstheme="majorBidi"/>
          <w:sz w:val="24"/>
          <w:szCs w:val="24"/>
          <w:rtl/>
        </w:rPr>
        <w:t>وتنبع أهمية دراسة أثر تطبيقات الذكاء الاصطناعي في تحسين جودة اتخاذ القرار الإداري من كونها تربط بين بعدين أساسيين هما البعد التقني والبعد الإداري. فالذكاء الاصطناعي يوفر للمؤسسة قدرة أعلى على جمع البيانات من مصادر متعددة، ثم معالجتها وتصنيفها وتحليلها وإظهار العلاقات بينها بطريقة يصعب على الإنسان القيام بها بنفس السرعة والدقة، خاصة في البيئات التي تتسم بتعقيد كبير وتدفق مستمر للمعلومات. أما من الناحية الإدارية، فإن هذا التوظيف التقني ينعكس على جودة القرارات من خلال تقليل نسبة الخطأ، وتسريع الاستجابة، ورفع مستوى الموضوعية، وتحسين القدرة على التنبؤ بالمشكلات والفرص، بما ينعكس في النهاية على أداء المؤسسة ومكانتها التنافسية</w:t>
      </w:r>
      <w:r w:rsidR="00E2436B" w:rsidRPr="00E2436B">
        <w:rPr>
          <w:rFonts w:asciiTheme="majorBidi" w:hAnsiTheme="majorBidi" w:cstheme="majorBidi"/>
          <w:sz w:val="24"/>
          <w:szCs w:val="24"/>
          <w:rtl/>
        </w:rPr>
        <w:t>.</w:t>
      </w:r>
    </w:p>
    <w:p w14:paraId="5C7FAAFF" w14:textId="77777777" w:rsidR="00E2436B" w:rsidRPr="00E2436B" w:rsidRDefault="0047465B" w:rsidP="00E2436B">
      <w:pPr>
        <w:pStyle w:val="p1"/>
        <w:jc w:val="right"/>
        <w:rPr>
          <w:rFonts w:asciiTheme="majorBidi" w:hAnsiTheme="majorBidi" w:cstheme="majorBidi"/>
          <w:sz w:val="24"/>
          <w:szCs w:val="24"/>
          <w:rtl/>
        </w:rPr>
      </w:pPr>
      <w:r w:rsidRPr="00E2436B">
        <w:rPr>
          <w:rFonts w:asciiTheme="majorBidi" w:hAnsiTheme="majorBidi" w:cstheme="majorBidi"/>
          <w:sz w:val="24"/>
          <w:szCs w:val="24"/>
          <w:rtl/>
        </w:rPr>
        <w:t>ومن جهة أخرى، فإن المؤسسات اليوم لا تواجه فقط تحدي توفر المعلومات، بل تواجه تحدي تحويل هذه المعلومات إلى معرفة قابلة للاستخدام في القرار الإداري. فالمعلومة غير المنظمة أو غير الدقيقة قد تقود إلى قرار ضعيف، بينما يستطيع الذكاء الاصطناعي أن يمنح متخذ القرار رؤية أوسع من خلال التحليل الذكي وربط المؤشرات واستخراج الأنماط الخفية التي قد لا تظهر بالأساليب التقليدية. كما أن بعض التطبيقات الذكية، مثل أنظمة دعم القرار والتحليلات التنبؤية والتعلم الآلي، أصبحت قادرة على المساهمة في تقييم البدائل وتقدير النتائج المحتملة قبل تنفيذ القرار، الأمر الذي يجعلها أداة استراتيجية في الإدارة الحديثة.</w:t>
      </w:r>
    </w:p>
    <w:p w14:paraId="14037184" w14:textId="307D9310" w:rsidR="0047465B" w:rsidRPr="00E2436B" w:rsidRDefault="0047465B" w:rsidP="00E2436B">
      <w:pPr>
        <w:pStyle w:val="p1"/>
        <w:jc w:val="right"/>
        <w:rPr>
          <w:rFonts w:asciiTheme="majorBidi" w:hAnsiTheme="majorBidi" w:cstheme="majorBidi"/>
          <w:sz w:val="24"/>
          <w:szCs w:val="24"/>
        </w:rPr>
      </w:pPr>
      <w:r w:rsidRPr="00E2436B">
        <w:rPr>
          <w:rFonts w:asciiTheme="majorBidi" w:hAnsiTheme="majorBidi" w:cstheme="majorBidi"/>
          <w:sz w:val="24"/>
          <w:szCs w:val="24"/>
        </w:rPr>
        <w:t xml:space="preserve"> </w:t>
      </w:r>
    </w:p>
    <w:p w14:paraId="63268402" w14:textId="60D419D2" w:rsidR="0047465B" w:rsidRPr="00E2436B" w:rsidRDefault="0047465B" w:rsidP="00E2436B">
      <w:pPr>
        <w:pStyle w:val="p1"/>
        <w:jc w:val="right"/>
        <w:rPr>
          <w:rFonts w:asciiTheme="majorBidi" w:hAnsiTheme="majorBidi" w:cstheme="majorBidi"/>
          <w:sz w:val="24"/>
          <w:szCs w:val="24"/>
        </w:rPr>
      </w:pPr>
      <w:r w:rsidRPr="00E2436B">
        <w:rPr>
          <w:rFonts w:asciiTheme="majorBidi" w:hAnsiTheme="majorBidi" w:cstheme="majorBidi"/>
          <w:sz w:val="24"/>
          <w:szCs w:val="24"/>
          <w:rtl/>
        </w:rPr>
        <w:t>وفي ضوء ما سبق، تبرز هذه الدراسة بوصفها محاولة علمية لفهم مدى تأثير تطبيقات الذكاء الاصطناعي في تحسين جودة اتخاذ القرار الإداري داخل قطاع الاتصالات بالمملكة العربية السعودية، وذلك من خلال دراسة تطبيقية تستند إلى واقع هذا القطاع وإمكاناته التقنية والإدارية. وتأتي هذه الأهمية أيضًا من أن قطاع الاتصالات يُعد من القطاعات الأكثر احتكاكًا بالتطورات الرقمية، والأكثر تأثرًا بمستجدات التقنية، مما يجعله نموذجًا مناسبًا لدراسة العلاقة بين التقنيات الذكية والإدارة المعاصرة. كما أن هذا القطاع يُعد من القطاعات المحورية في دعم الاقتصاد الرقمي الوطني، ويستفيد بشكل مباشر من السياسات التي تعزز البنية التحتية الرقمية وتوسع استخدام الحلول الذكية</w:t>
      </w:r>
      <w:r w:rsidR="00E2436B" w:rsidRPr="00E2436B">
        <w:rPr>
          <w:rFonts w:asciiTheme="majorBidi" w:hAnsiTheme="majorBidi" w:cstheme="majorBidi"/>
          <w:sz w:val="24"/>
          <w:szCs w:val="24"/>
          <w:rtl/>
        </w:rPr>
        <w:t>.</w:t>
      </w:r>
    </w:p>
    <w:p w14:paraId="2A299036" w14:textId="77777777" w:rsidR="00E2436B" w:rsidRPr="00E2436B" w:rsidRDefault="0047465B" w:rsidP="00E2436B">
      <w:pPr>
        <w:pStyle w:val="p1"/>
        <w:jc w:val="right"/>
        <w:rPr>
          <w:rFonts w:asciiTheme="majorBidi" w:hAnsiTheme="majorBidi" w:cstheme="majorBidi"/>
          <w:sz w:val="24"/>
          <w:szCs w:val="24"/>
          <w:rtl/>
        </w:rPr>
      </w:pPr>
      <w:r w:rsidRPr="00E2436B">
        <w:rPr>
          <w:rFonts w:asciiTheme="majorBidi" w:hAnsiTheme="majorBidi" w:cstheme="majorBidi"/>
          <w:sz w:val="24"/>
          <w:szCs w:val="24"/>
          <w:rtl/>
        </w:rPr>
        <w:t>وتسعى الدراسة إلى الإجابة عن جملة من التساؤلات التي تدور حول طبيعة هذا الأثر وحدوده واتجاهاته، ومن أهمها: إلى أي مدى تسهم تطبيقات الذكاء الاصطناعي في تحسين جودة القرار الإداري؟ وما أبرز التطبيقات المستخدمة في هذا المجال داخل قطاع الاتصالات؟ وهل ينعكس هذا الاستخدام على سرعة القرار ودقته وموضوعيته وفاعليته؟ وما المعوقات التي قد تحد من الاستفادة القصوى من هذه التطبيقات؟ كما تنطلق الدراسة من فرضية أساسية مفادها أن هناك علاقة إيجابية بين مستوى توظيف تطبيقات الذكاء الاصطناعي وبين تحسين جودة اتخاذ القرار الإداري، وأن هذه العلاقة تتفاوت بحسب درجة نضج البنية التقنية والثقافة التنظيمية ومدى جاهزية القيادات الإدارية للتعامل مع التقنيات الحديثة.</w:t>
      </w:r>
    </w:p>
    <w:p w14:paraId="5D74968E" w14:textId="3E5DA902" w:rsidR="00C8060D" w:rsidRPr="00E2436B" w:rsidRDefault="00E2436B" w:rsidP="00E2436B">
      <w:pPr>
        <w:pStyle w:val="p1"/>
        <w:jc w:val="right"/>
        <w:rPr>
          <w:rFonts w:asciiTheme="majorBidi" w:hAnsiTheme="majorBidi" w:cstheme="majorBidi"/>
          <w:sz w:val="24"/>
          <w:szCs w:val="24"/>
          <w:rtl/>
        </w:rPr>
      </w:pPr>
      <w:r w:rsidRPr="00E2436B">
        <w:rPr>
          <w:rFonts w:asciiTheme="majorBidi" w:hAnsiTheme="majorBidi" w:cstheme="majorBidi"/>
          <w:sz w:val="24"/>
          <w:szCs w:val="24"/>
          <w:rtl/>
        </w:rPr>
        <w:t>و</w:t>
      </w:r>
      <w:r w:rsidR="0047465B" w:rsidRPr="00E2436B">
        <w:rPr>
          <w:rFonts w:asciiTheme="majorBidi" w:hAnsiTheme="majorBidi" w:cstheme="majorBidi"/>
          <w:sz w:val="24"/>
          <w:szCs w:val="24"/>
          <w:rtl/>
        </w:rPr>
        <w:t>تسعى هذه الرسالة في مجملها إلى تقديم إضافة علمية يمكن الاستفادة منها نظريًا وعمليًا، إذ إنها لا تكتفي بوصف الظاهرة، بل تحاول تحليلها وربطها بسياقها السعودي والقطاعي، وتقديم رؤية تساعد على فهم الدور الحقيقي الذي يمكن أن تؤديه تطبيقات الذكاء الاصطناعي في تطوير العمل الإداري داخل قطاع الاتصالات. كما أنها قد تسهم في دعم صانعي القرار والممارسين الإداريين في تبني توجهات أكثر وعيًا نحو الاستثمار في التقنيات الذكية، بما يواكب التحولات المتسارعة التي يشهدها العالم اليوم، ويعزز من قدرة المؤسسات على المنافسة والاستدامة والتطو</w:t>
      </w:r>
      <w:r w:rsidRPr="00E2436B">
        <w:rPr>
          <w:rFonts w:asciiTheme="majorBidi" w:hAnsiTheme="majorBidi" w:cstheme="majorBidi"/>
          <w:sz w:val="24"/>
          <w:szCs w:val="24"/>
          <w:rtl/>
        </w:rPr>
        <w:t>ر.</w:t>
      </w:r>
    </w:p>
    <w:p w14:paraId="1A88E2DF" w14:textId="3CF3F110" w:rsidR="00FB1100" w:rsidRDefault="00FB1100" w:rsidP="00FB1100">
      <w:pPr>
        <w:pStyle w:val="p1"/>
        <w:bidi/>
        <w:rPr>
          <w:rFonts w:asciiTheme="majorBidi" w:hAnsiTheme="majorBidi" w:cstheme="majorBidi"/>
          <w:sz w:val="38"/>
          <w:szCs w:val="38"/>
          <w:rtl/>
        </w:rPr>
      </w:pPr>
    </w:p>
    <w:p w14:paraId="7573B9FE" w14:textId="73B3348A" w:rsidR="00707649" w:rsidRDefault="00707649" w:rsidP="00707649">
      <w:pPr>
        <w:pStyle w:val="p1"/>
        <w:bidi/>
        <w:rPr>
          <w:rFonts w:asciiTheme="majorBidi" w:hAnsiTheme="majorBidi" w:cstheme="majorBidi"/>
          <w:sz w:val="38"/>
          <w:szCs w:val="38"/>
          <w:rtl/>
        </w:rPr>
      </w:pPr>
    </w:p>
    <w:p w14:paraId="3CF3884C" w14:textId="77777777" w:rsidR="00707649" w:rsidRPr="00E2436B" w:rsidRDefault="00707649" w:rsidP="00707649">
      <w:pPr>
        <w:pStyle w:val="p1"/>
        <w:bidi/>
        <w:rPr>
          <w:rFonts w:asciiTheme="majorBidi" w:hAnsiTheme="majorBidi" w:cstheme="majorBidi"/>
          <w:sz w:val="38"/>
          <w:szCs w:val="38"/>
          <w:rtl/>
        </w:rPr>
      </w:pPr>
    </w:p>
    <w:p w14:paraId="2DA7A6C0" w14:textId="28CFDED7" w:rsidR="00D909E4" w:rsidRPr="00E2436B" w:rsidRDefault="00D22171" w:rsidP="00D909E4">
      <w:pPr>
        <w:rPr>
          <w:rFonts w:asciiTheme="majorBidi" w:hAnsiTheme="majorBidi" w:cstheme="majorBidi"/>
          <w:sz w:val="28"/>
          <w:szCs w:val="28"/>
          <w:u w:val="single"/>
          <w:rtl/>
        </w:rPr>
      </w:pPr>
      <w:r w:rsidRPr="00E2436B">
        <w:rPr>
          <w:rFonts w:asciiTheme="majorBidi" w:hAnsiTheme="majorBidi" w:cstheme="majorBidi"/>
          <w:sz w:val="28"/>
          <w:szCs w:val="28"/>
          <w:u w:val="single"/>
          <w:rtl/>
        </w:rPr>
        <w:t>مشكلة الدراسة</w:t>
      </w:r>
      <w:r w:rsidR="00D909E4" w:rsidRPr="00E2436B">
        <w:rPr>
          <w:rFonts w:asciiTheme="majorBidi" w:hAnsiTheme="majorBidi" w:cstheme="majorBidi"/>
          <w:sz w:val="28"/>
          <w:szCs w:val="28"/>
          <w:u w:val="single"/>
          <w:rtl/>
        </w:rPr>
        <w:t>:</w:t>
      </w:r>
    </w:p>
    <w:p w14:paraId="3E6A76B7" w14:textId="1D395C1F" w:rsidR="00FC7FDB" w:rsidRPr="00E2436B" w:rsidRDefault="003622AB">
      <w:pPr>
        <w:pStyle w:val="p1"/>
        <w:bidi/>
        <w:rPr>
          <w:rFonts w:asciiTheme="majorBidi" w:hAnsiTheme="majorBidi" w:cstheme="majorBidi"/>
          <w:sz w:val="32"/>
          <w:szCs w:val="32"/>
        </w:rPr>
      </w:pPr>
      <w:r w:rsidRPr="00E2436B">
        <w:rPr>
          <w:rStyle w:val="s1"/>
          <w:rFonts w:asciiTheme="majorBidi" w:hAnsiTheme="majorBidi" w:cstheme="majorBidi"/>
          <w:sz w:val="24"/>
          <w:szCs w:val="24"/>
          <w:rtl/>
        </w:rPr>
        <w:t>تتمثل مشكلة الدراسة في التساؤل حول مدى إسهام تطبيقات الذكاء الاصطناعي في تحسين جودة اتخاذ القرار الإداري داخل قطاع الاتصالات بالمملكة العربية السعودية، وما إذا كانت هذه التطبيقات تسهم فعليًا في رفع كفاءة القرارات من حيث السرعة والدقة والموضوعية وتقليل المخاطر الإدارية. وتزداد أهمية هذه المشكلة مع توسع المؤسسات الاتصالية في استخدام التقنيات الرقمية واعتمادها المتزايد على البيانات في إدارة أعمالها.</w:t>
      </w:r>
    </w:p>
    <w:p w14:paraId="7248E371" w14:textId="3C554E98" w:rsidR="00F925D0" w:rsidRPr="00E2436B" w:rsidRDefault="00F925D0" w:rsidP="00D22171">
      <w:pPr>
        <w:rPr>
          <w:rFonts w:asciiTheme="majorBidi" w:hAnsiTheme="majorBidi" w:cstheme="majorBidi"/>
          <w:sz w:val="38"/>
          <w:szCs w:val="38"/>
          <w:u w:val="single"/>
          <w:rtl/>
        </w:rPr>
      </w:pPr>
    </w:p>
    <w:p w14:paraId="0CD972EE" w14:textId="49A4AEA7" w:rsidR="00D22171" w:rsidRPr="00E2436B" w:rsidRDefault="00D22171" w:rsidP="00D22171">
      <w:pPr>
        <w:rPr>
          <w:rFonts w:asciiTheme="majorBidi" w:hAnsiTheme="majorBidi" w:cstheme="majorBidi"/>
          <w:sz w:val="28"/>
          <w:szCs w:val="28"/>
          <w:u w:val="single"/>
          <w:rtl/>
        </w:rPr>
      </w:pPr>
      <w:r w:rsidRPr="00E2436B">
        <w:rPr>
          <w:rFonts w:asciiTheme="majorBidi" w:hAnsiTheme="majorBidi" w:cstheme="majorBidi"/>
          <w:sz w:val="28"/>
          <w:szCs w:val="28"/>
          <w:u w:val="single"/>
          <w:rtl/>
        </w:rPr>
        <w:t>أهمية الدراسة</w:t>
      </w:r>
      <w:r w:rsidR="00D909E4" w:rsidRPr="00E2436B">
        <w:rPr>
          <w:rFonts w:asciiTheme="majorBidi" w:hAnsiTheme="majorBidi" w:cstheme="majorBidi"/>
          <w:sz w:val="28"/>
          <w:szCs w:val="28"/>
          <w:u w:val="single"/>
          <w:rtl/>
        </w:rPr>
        <w:t>:</w:t>
      </w:r>
    </w:p>
    <w:p w14:paraId="7AC9F8AF" w14:textId="0A8628A0" w:rsidR="00B527AE" w:rsidRPr="00E2436B" w:rsidRDefault="00B527AE" w:rsidP="00B527AE">
      <w:pPr>
        <w:rPr>
          <w:rStyle w:val="s1"/>
          <w:rFonts w:asciiTheme="majorBidi" w:eastAsiaTheme="minorEastAsia" w:hAnsiTheme="majorBidi" w:cstheme="majorBidi"/>
          <w:kern w:val="0"/>
          <w:sz w:val="24"/>
          <w:szCs w:val="24"/>
          <w:rtl/>
          <w14:ligatures w14:val="none"/>
        </w:rPr>
      </w:pPr>
      <w:r w:rsidRPr="00E2436B">
        <w:rPr>
          <w:rStyle w:val="s1"/>
          <w:rFonts w:asciiTheme="majorBidi" w:eastAsiaTheme="minorEastAsia" w:hAnsiTheme="majorBidi" w:cstheme="majorBidi"/>
          <w:kern w:val="0"/>
          <w:sz w:val="24"/>
          <w:szCs w:val="24"/>
          <w:rtl/>
          <w14:ligatures w14:val="none"/>
        </w:rPr>
        <w:t>تنبع أهمية هذه الدراسة من كونها تتناول موضوعًا حديثًا وحيويًا يجمع بين الذكاء الاصطناعي من جهة، واتخاذ القرار الإداري من جهة أخرى، وهما من أكثر الموضوعات ارتباطًا بتطور الإدارة الحديثة والتحول الرقمي. كما تزداد أهمية الموضوع في ظل ما تشهده المملكة العربية السعودية من توجهات استراتيجية نحو بناء اقتصاد رقمي متقدم، وتعزيز الاعتماد على البيانات والتقنيات الذكية في مختلف القطاعات، وخاصة قطاع الاتصالات الذي يمثل أحد الأعمدة الأساسية في دعم البنية الرقمية الوطنية.</w:t>
      </w:r>
    </w:p>
    <w:p w14:paraId="315642F1" w14:textId="77777777" w:rsidR="00B527AE" w:rsidRPr="00E2436B" w:rsidRDefault="00B527AE" w:rsidP="00B527AE">
      <w:pPr>
        <w:rPr>
          <w:rFonts w:asciiTheme="majorBidi" w:hAnsiTheme="majorBidi" w:cstheme="majorBidi"/>
          <w:sz w:val="28"/>
          <w:szCs w:val="28"/>
          <w:rtl/>
        </w:rPr>
      </w:pPr>
      <w:r w:rsidRPr="00E2436B">
        <w:rPr>
          <w:rFonts w:asciiTheme="majorBidi" w:hAnsiTheme="majorBidi" w:cstheme="majorBidi"/>
          <w:sz w:val="28"/>
          <w:szCs w:val="28"/>
          <w:rtl/>
        </w:rPr>
        <w:t>أولًا: الأهمية العلمية</w:t>
      </w:r>
    </w:p>
    <w:p w14:paraId="5552EAA5" w14:textId="1F51A395" w:rsidR="00B527AE" w:rsidRPr="00E2436B" w:rsidRDefault="00B527AE" w:rsidP="00B527AE">
      <w:pPr>
        <w:rPr>
          <w:rFonts w:asciiTheme="majorBidi" w:hAnsiTheme="majorBidi" w:cstheme="majorBidi"/>
          <w:sz w:val="24"/>
          <w:szCs w:val="24"/>
          <w:rtl/>
        </w:rPr>
      </w:pPr>
      <w:r w:rsidRPr="00E2436B">
        <w:rPr>
          <w:rFonts w:asciiTheme="majorBidi" w:hAnsiTheme="majorBidi" w:cstheme="majorBidi"/>
          <w:sz w:val="24"/>
          <w:szCs w:val="24"/>
          <w:rtl/>
        </w:rPr>
        <w:t>تتمثل الأهمية العلمية لهذه الدراسة في أنها تسهم في إثراء الأدبيات الإدارية والتقنية من خلال تناول العلاقة بين تطبيقات الذكاء الاصطناعي وجودة اتخاذ القرار الإداري في بيئة عربية خليجية، وبالتحديد في قطاع الاتصالات السعودي. فالدراسات التي تربط بين هذين المتغيرين لا تزال بحاجة إلى مزيد من البحث والتحليل، خاصة في البيئات التي تشهد تسارعًا كبيرًا في التحول الرقمي وتوسعًا في استخدام التقنيات الذكية داخل المؤسسات. ومن ثم فإن هذه الدراسة يمكن أن تضيف بعدًا علميًا مهمًا لفهم كيفية توظيف الذكاء الاصطناعي في دعم الوظيفة الإدارية، وليس فقط في تحسين الجوانب التشغيلية أو التقنية.</w:t>
      </w:r>
    </w:p>
    <w:p w14:paraId="6900A6A3" w14:textId="5F9D48B5" w:rsidR="00B527AE" w:rsidRPr="00E2436B" w:rsidRDefault="00B527AE" w:rsidP="00B527AE">
      <w:pPr>
        <w:rPr>
          <w:rFonts w:asciiTheme="majorBidi" w:hAnsiTheme="majorBidi" w:cstheme="majorBidi"/>
          <w:sz w:val="24"/>
          <w:szCs w:val="24"/>
          <w:rtl/>
        </w:rPr>
      </w:pPr>
      <w:r w:rsidRPr="00E2436B">
        <w:rPr>
          <w:rFonts w:asciiTheme="majorBidi" w:hAnsiTheme="majorBidi" w:cstheme="majorBidi"/>
          <w:sz w:val="24"/>
          <w:szCs w:val="24"/>
          <w:rtl/>
        </w:rPr>
        <w:t>كما تبرز أهميتها العلمية في أنها تسلط الضوء على أحد الموضوعات البحثية التي تمثل امتدادًا لاهتمامات حديثة في الإدارة العامة وإدارة الأعمال، والمتمثلة في التحول من الإدارة التقليدية القائمة على الخبرة الفردية والتقدير الشخصي إلى الإدارة المعززة بالبيانات والتحليلات والخوارزميات الذكية. وهذا التحول يفتح المجال أمام فهم أعمق لطبيعة القرار الإداري في عصر الذكاء الاصطناعي، ويتيح للباحثين فرصة دراسة أثر هذه التطبيقات على أبعاد متعددة مثل السرعة، والدقة، والموضوعية، وتقليل المخاطر، وتحسين كفاءة الاستجابة للتغيرات.</w:t>
      </w:r>
    </w:p>
    <w:p w14:paraId="5905AE3B" w14:textId="7C0713D0" w:rsidR="00B527AE" w:rsidRPr="00E2436B" w:rsidRDefault="00B527AE" w:rsidP="00B527AE">
      <w:pPr>
        <w:rPr>
          <w:rFonts w:asciiTheme="majorBidi" w:hAnsiTheme="majorBidi" w:cstheme="majorBidi"/>
          <w:sz w:val="24"/>
          <w:szCs w:val="24"/>
          <w:rtl/>
        </w:rPr>
      </w:pPr>
      <w:r w:rsidRPr="00E2436B">
        <w:rPr>
          <w:rFonts w:asciiTheme="majorBidi" w:hAnsiTheme="majorBidi" w:cstheme="majorBidi"/>
          <w:sz w:val="24"/>
          <w:szCs w:val="24"/>
          <w:rtl/>
        </w:rPr>
        <w:t>وتكمن الأهمية العلمية أيضًا في أن الدراسة تتناول قطاع الاتصالات، وهو قطاع شديد الارتباط بالتطور التقني ومتغيراته، ما يجعل نتائجه أكثر قابلية للإفادة في دراسات مستقبلية مشابهة داخل قطاعات أخرى تعتمد على البيانات والتقنيات الرقمية. كما أن تناول الدراسة للسياق السعودي يمنحها قيمة علمية إضافية، لأنه يربط المفاهيم النظرية ببيئة واقعية تشهد تحولات متسارعة في ظل رؤية 2030، وما يصاحبها من تركيز متزايد على البيانات والذكاء الاصطناعي والحوكمة الرقمية.</w:t>
      </w:r>
    </w:p>
    <w:p w14:paraId="49F9E04E" w14:textId="77777777" w:rsidR="00B527AE" w:rsidRPr="00E2436B" w:rsidRDefault="00B527AE" w:rsidP="00B527AE">
      <w:pPr>
        <w:rPr>
          <w:rFonts w:asciiTheme="majorBidi" w:hAnsiTheme="majorBidi" w:cstheme="majorBidi"/>
          <w:sz w:val="24"/>
          <w:szCs w:val="24"/>
          <w:rtl/>
        </w:rPr>
      </w:pPr>
      <w:r w:rsidRPr="00E2436B">
        <w:rPr>
          <w:rFonts w:asciiTheme="majorBidi" w:hAnsiTheme="majorBidi" w:cstheme="majorBidi"/>
          <w:sz w:val="24"/>
          <w:szCs w:val="24"/>
          <w:rtl/>
        </w:rPr>
        <w:t>ثانيًا: الأهمية العملية</w:t>
      </w:r>
    </w:p>
    <w:p w14:paraId="121EE622" w14:textId="2D2EA58C" w:rsidR="00B527AE" w:rsidRPr="00E2436B" w:rsidRDefault="00B527AE" w:rsidP="00B527AE">
      <w:pPr>
        <w:rPr>
          <w:rFonts w:asciiTheme="majorBidi" w:hAnsiTheme="majorBidi" w:cstheme="majorBidi"/>
          <w:sz w:val="38"/>
          <w:szCs w:val="38"/>
          <w:rtl/>
        </w:rPr>
      </w:pPr>
      <w:r w:rsidRPr="00E2436B">
        <w:rPr>
          <w:rFonts w:asciiTheme="majorBidi" w:hAnsiTheme="majorBidi" w:cstheme="majorBidi"/>
          <w:sz w:val="24"/>
          <w:szCs w:val="24"/>
          <w:rtl/>
        </w:rPr>
        <w:t>أما من الناحية العملية، فتتمثل أهمية الدراسة في أنها قد تقدم نتائج وتوصيات يمكن الاستفادة منها من قبل القيادات الإدارية وصناع القرار في قطاع الاتصالات بالمملكة العربية السعودية. فهذه المؤسسات تعمل في بيئة تتسم بالمنافسة العالية، وسرعة تغير احتياجات العملاء، وتنوع الخدمات الرقمية، وتزايد حجم البيانات اليومية، الأمر الذي يجعل القرار الإداري السليم عنصرًا حاسمًا في نجاحها واستمراريتها. ومن هنا فإن فهم أثر تطبيقات الذكاء الاصطناعي على جودة القرار يمكن أن يساعد الإدارات على توظيف هذه التقنيات بصورة أكثر فاعلية في الواقع العملي.</w:t>
      </w:r>
    </w:p>
    <w:p w14:paraId="466F5901" w14:textId="67005E4A" w:rsidR="00B527AE" w:rsidRPr="00E2436B" w:rsidRDefault="00B527AE" w:rsidP="00B527AE">
      <w:pPr>
        <w:rPr>
          <w:rFonts w:asciiTheme="majorBidi" w:hAnsiTheme="majorBidi" w:cstheme="majorBidi"/>
          <w:sz w:val="38"/>
          <w:szCs w:val="38"/>
          <w:rtl/>
        </w:rPr>
      </w:pPr>
      <w:r w:rsidRPr="00E2436B">
        <w:rPr>
          <w:rFonts w:asciiTheme="majorBidi" w:hAnsiTheme="majorBidi" w:cstheme="majorBidi"/>
          <w:sz w:val="24"/>
          <w:szCs w:val="24"/>
          <w:rtl/>
        </w:rPr>
        <w:t>كما أن الدراسة قد تفيد في توجيه المؤسسات نحو الاستخدام الأمثل لتطبيقات الذكاء الاصطناعي، من خلال إبراز التطبيقات الأكثر تأثيرًا في تحسين جودة القرار، مثل أنظمة دعم القرار، والتحليلات التنبؤية، وأدوات التنبؤ بالاتجاهات، ومعالجة البيانات الضخمة. وهذا من شأنه أن يساعد المؤسسات على تطوير آليات عملها، وتقليل الهدر في الوقت والجهد، وتعزيز سرعة الاستجابة، ورفع مستوى الدقة والاتساق في القرارات الإدارية المختلفة.</w:t>
      </w:r>
    </w:p>
    <w:p w14:paraId="38B64D1C" w14:textId="209B4820" w:rsidR="00B527AE" w:rsidRPr="00E2436B" w:rsidRDefault="00B527AE" w:rsidP="00B527AE">
      <w:pPr>
        <w:rPr>
          <w:rFonts w:asciiTheme="majorBidi" w:hAnsiTheme="majorBidi" w:cstheme="majorBidi"/>
          <w:sz w:val="38"/>
          <w:szCs w:val="38"/>
          <w:rtl/>
        </w:rPr>
      </w:pPr>
      <w:r w:rsidRPr="00E2436B">
        <w:rPr>
          <w:rFonts w:asciiTheme="majorBidi" w:hAnsiTheme="majorBidi" w:cstheme="majorBidi"/>
          <w:sz w:val="24"/>
          <w:szCs w:val="24"/>
          <w:rtl/>
        </w:rPr>
        <w:lastRenderedPageBreak/>
        <w:t>وتبرز الأهمية العملية كذلك في أن الدراسة يمكن أن تسهم في كشف التحديات التي قد تعيق الاستفادة الكاملة من الذكاء الاصطناعي في مجال اتخاذ القرار، مثل ضعف الجاهزية التقنية، أو نقص المهارات البشرية، أو محدودية التكامل بين الأنظمة، أو مقاومة التغيير داخل بعض البيئات التنظيمية. ومعرفة هذه التحديات تساعد المؤسسات على وضع خطط تطوير أكثر واقعية، وتبني برامج تدريبية وتأهيلية، وبناء ثقافة تنظيمية تشجع على استخدام التقنيات الذكية في الإدارة.</w:t>
      </w:r>
    </w:p>
    <w:p w14:paraId="2DFD7CE9" w14:textId="3684A946" w:rsidR="00C8060D" w:rsidRDefault="00B527AE" w:rsidP="00D22171">
      <w:pPr>
        <w:rPr>
          <w:rFonts w:asciiTheme="majorBidi" w:hAnsiTheme="majorBidi" w:cstheme="majorBidi"/>
          <w:sz w:val="38"/>
          <w:szCs w:val="38"/>
          <w:rtl/>
        </w:rPr>
      </w:pPr>
      <w:r w:rsidRPr="00E2436B">
        <w:rPr>
          <w:rFonts w:asciiTheme="majorBidi" w:hAnsiTheme="majorBidi" w:cstheme="majorBidi"/>
          <w:sz w:val="24"/>
          <w:szCs w:val="24"/>
          <w:rtl/>
        </w:rPr>
        <w:t>إضافة إلى ذلك، يمكن أن تكون هذه الدراسة مفيدة للجهات المعنية بوضع السياسات الرقمية والتخطيط الاستراتيجي في المملكة، لأنها تقدم تصورًا عمليًا عن الدور الذي يمكن أن تؤديه تطبيقات الذكاء الاصطناعي في رفع كفاءة المؤسسات الاتصالية وتعزيز قدرتها التنافسية. كما أن نتائجها قد تدعم جهود التحول الرقمي الوطني، وتنسجم مع التوجهات العامة التي ترى في البيانات والذكاء الاصطناعي رافعة أساسية لتحقيق التنمية الاقتصادية والإدارية المستدامة.</w:t>
      </w:r>
    </w:p>
    <w:p w14:paraId="1A5EABDD" w14:textId="77777777" w:rsidR="00707649" w:rsidRPr="00E2436B" w:rsidRDefault="00707649" w:rsidP="00D22171">
      <w:pPr>
        <w:rPr>
          <w:rFonts w:asciiTheme="majorBidi" w:hAnsiTheme="majorBidi" w:cstheme="majorBidi"/>
          <w:sz w:val="38"/>
          <w:szCs w:val="38"/>
          <w:rtl/>
        </w:rPr>
      </w:pPr>
    </w:p>
    <w:p w14:paraId="0D1AC2D8" w14:textId="002ABAD0" w:rsidR="00D22171" w:rsidRPr="00E2436B" w:rsidRDefault="00D22171" w:rsidP="00D22171">
      <w:pPr>
        <w:rPr>
          <w:rFonts w:asciiTheme="majorBidi" w:hAnsiTheme="majorBidi" w:cstheme="majorBidi"/>
          <w:sz w:val="40"/>
          <w:szCs w:val="40"/>
          <w:u w:val="single"/>
          <w:rtl/>
        </w:rPr>
      </w:pPr>
      <w:r w:rsidRPr="00E2436B">
        <w:rPr>
          <w:rFonts w:asciiTheme="majorBidi" w:hAnsiTheme="majorBidi" w:cstheme="majorBidi"/>
          <w:sz w:val="28"/>
          <w:szCs w:val="28"/>
          <w:u w:val="single"/>
          <w:rtl/>
        </w:rPr>
        <w:t>أهداف الدراسة</w:t>
      </w:r>
      <w:r w:rsidR="00B03BBE" w:rsidRPr="00E2436B">
        <w:rPr>
          <w:rFonts w:asciiTheme="majorBidi" w:hAnsiTheme="majorBidi" w:cstheme="majorBidi"/>
          <w:sz w:val="28"/>
          <w:szCs w:val="28"/>
          <w:u w:val="single"/>
          <w:rtl/>
        </w:rPr>
        <w:t>:</w:t>
      </w:r>
    </w:p>
    <w:p w14:paraId="111834FF" w14:textId="77777777" w:rsidR="00C737F2" w:rsidRPr="00E2436B" w:rsidRDefault="00C737F2" w:rsidP="00C737F2">
      <w:pPr>
        <w:spacing w:after="0" w:line="240" w:lineRule="auto"/>
        <w:rPr>
          <w:rFonts w:asciiTheme="majorBidi" w:eastAsiaTheme="minorEastAsia" w:hAnsiTheme="majorBidi" w:cstheme="majorBidi"/>
          <w:kern w:val="0"/>
          <w:sz w:val="24"/>
          <w:szCs w:val="24"/>
          <w:rtl/>
          <w14:ligatures w14:val="none"/>
        </w:rPr>
      </w:pPr>
      <w:r w:rsidRPr="00E2436B">
        <w:rPr>
          <w:rFonts w:asciiTheme="majorBidi" w:eastAsiaTheme="minorEastAsia" w:hAnsiTheme="majorBidi" w:cstheme="majorBidi"/>
          <w:kern w:val="0"/>
          <w:sz w:val="24"/>
          <w:szCs w:val="24"/>
          <w:rtl/>
          <w14:ligatures w14:val="none"/>
        </w:rPr>
        <w:t>تهدف الدراسة إلى:</w:t>
      </w:r>
    </w:p>
    <w:p w14:paraId="68B5CF3C" w14:textId="77777777" w:rsidR="00C737F2" w:rsidRPr="00E2436B" w:rsidRDefault="00C737F2" w:rsidP="00C737F2">
      <w:pPr>
        <w:spacing w:after="0" w:line="240" w:lineRule="auto"/>
        <w:rPr>
          <w:rFonts w:asciiTheme="majorBidi" w:eastAsiaTheme="minorEastAsia" w:hAnsiTheme="majorBidi" w:cstheme="majorBidi"/>
          <w:kern w:val="0"/>
          <w:sz w:val="24"/>
          <w:szCs w:val="24"/>
          <w:rtl/>
          <w14:ligatures w14:val="none"/>
        </w:rPr>
      </w:pPr>
      <w:r w:rsidRPr="00E2436B">
        <w:rPr>
          <w:rFonts w:asciiTheme="majorBidi" w:eastAsiaTheme="minorEastAsia" w:hAnsiTheme="majorBidi" w:cstheme="majorBidi"/>
          <w:kern w:val="0"/>
          <w:sz w:val="24"/>
          <w:szCs w:val="24"/>
          <w:rtl/>
          <w14:ligatures w14:val="none"/>
        </w:rPr>
        <w:t>•</w:t>
      </w:r>
      <w:r w:rsidRPr="00E2436B">
        <w:rPr>
          <w:rFonts w:asciiTheme="majorBidi" w:eastAsiaTheme="minorEastAsia" w:hAnsiTheme="majorBidi" w:cstheme="majorBidi"/>
          <w:kern w:val="0"/>
          <w:sz w:val="24"/>
          <w:szCs w:val="24"/>
          <w:rtl/>
          <w14:ligatures w14:val="none"/>
        </w:rPr>
        <w:tab/>
        <w:t>التعرف على واقع تطبيقات الذكاء الاصطناعي في قطاع الاتصالات السعودي.</w:t>
      </w:r>
    </w:p>
    <w:p w14:paraId="21DC1E45" w14:textId="77777777" w:rsidR="00C737F2" w:rsidRPr="00E2436B" w:rsidRDefault="00C737F2" w:rsidP="00C737F2">
      <w:pPr>
        <w:spacing w:after="0" w:line="240" w:lineRule="auto"/>
        <w:rPr>
          <w:rFonts w:asciiTheme="majorBidi" w:eastAsiaTheme="minorEastAsia" w:hAnsiTheme="majorBidi" w:cstheme="majorBidi"/>
          <w:kern w:val="0"/>
          <w:sz w:val="24"/>
          <w:szCs w:val="24"/>
          <w:rtl/>
          <w14:ligatures w14:val="none"/>
        </w:rPr>
      </w:pPr>
      <w:r w:rsidRPr="00E2436B">
        <w:rPr>
          <w:rFonts w:asciiTheme="majorBidi" w:eastAsiaTheme="minorEastAsia" w:hAnsiTheme="majorBidi" w:cstheme="majorBidi"/>
          <w:kern w:val="0"/>
          <w:sz w:val="24"/>
          <w:szCs w:val="24"/>
          <w:rtl/>
          <w14:ligatures w14:val="none"/>
        </w:rPr>
        <w:t>•</w:t>
      </w:r>
      <w:r w:rsidRPr="00E2436B">
        <w:rPr>
          <w:rFonts w:asciiTheme="majorBidi" w:eastAsiaTheme="minorEastAsia" w:hAnsiTheme="majorBidi" w:cstheme="majorBidi"/>
          <w:kern w:val="0"/>
          <w:sz w:val="24"/>
          <w:szCs w:val="24"/>
          <w:rtl/>
          <w14:ligatures w14:val="none"/>
        </w:rPr>
        <w:tab/>
        <w:t>قياس أثر هذه التطبيقات في جودة اتخاذ القرار الإداري.</w:t>
      </w:r>
    </w:p>
    <w:p w14:paraId="1481FF02" w14:textId="77777777" w:rsidR="00C737F2" w:rsidRPr="00E2436B" w:rsidRDefault="00C737F2" w:rsidP="00C737F2">
      <w:pPr>
        <w:spacing w:after="0" w:line="240" w:lineRule="auto"/>
        <w:rPr>
          <w:rFonts w:asciiTheme="majorBidi" w:eastAsiaTheme="minorEastAsia" w:hAnsiTheme="majorBidi" w:cstheme="majorBidi"/>
          <w:kern w:val="0"/>
          <w:sz w:val="24"/>
          <w:szCs w:val="24"/>
          <w:rtl/>
          <w14:ligatures w14:val="none"/>
        </w:rPr>
      </w:pPr>
      <w:r w:rsidRPr="00E2436B">
        <w:rPr>
          <w:rFonts w:asciiTheme="majorBidi" w:eastAsiaTheme="minorEastAsia" w:hAnsiTheme="majorBidi" w:cstheme="majorBidi"/>
          <w:kern w:val="0"/>
          <w:sz w:val="24"/>
          <w:szCs w:val="24"/>
          <w:rtl/>
          <w14:ligatures w14:val="none"/>
        </w:rPr>
        <w:t>•</w:t>
      </w:r>
      <w:r w:rsidRPr="00E2436B">
        <w:rPr>
          <w:rFonts w:asciiTheme="majorBidi" w:eastAsiaTheme="minorEastAsia" w:hAnsiTheme="majorBidi" w:cstheme="majorBidi"/>
          <w:kern w:val="0"/>
          <w:sz w:val="24"/>
          <w:szCs w:val="24"/>
          <w:rtl/>
          <w14:ligatures w14:val="none"/>
        </w:rPr>
        <w:tab/>
        <w:t>تحديد أبرز التطبيقات الأكثر تأثيرًا في دعم القرار.</w:t>
      </w:r>
    </w:p>
    <w:p w14:paraId="754BE2E0" w14:textId="7DBA25B7" w:rsidR="0005524A" w:rsidRDefault="00C737F2" w:rsidP="00707649">
      <w:pPr>
        <w:rPr>
          <w:rFonts w:asciiTheme="majorBidi" w:eastAsiaTheme="minorEastAsia" w:hAnsiTheme="majorBidi" w:cstheme="majorBidi"/>
          <w:kern w:val="0"/>
          <w:sz w:val="24"/>
          <w:szCs w:val="24"/>
          <w:rtl/>
          <w14:ligatures w14:val="none"/>
        </w:rPr>
      </w:pPr>
      <w:r w:rsidRPr="00E2436B">
        <w:rPr>
          <w:rFonts w:asciiTheme="majorBidi" w:eastAsiaTheme="minorEastAsia" w:hAnsiTheme="majorBidi" w:cstheme="majorBidi"/>
          <w:kern w:val="0"/>
          <w:sz w:val="24"/>
          <w:szCs w:val="24"/>
          <w:rtl/>
          <w14:ligatures w14:val="none"/>
        </w:rPr>
        <w:t>•</w:t>
      </w:r>
      <w:r w:rsidRPr="00E2436B">
        <w:rPr>
          <w:rFonts w:asciiTheme="majorBidi" w:eastAsiaTheme="minorEastAsia" w:hAnsiTheme="majorBidi" w:cstheme="majorBidi"/>
          <w:kern w:val="0"/>
          <w:sz w:val="24"/>
          <w:szCs w:val="24"/>
          <w:rtl/>
          <w14:ligatures w14:val="none"/>
        </w:rPr>
        <w:tab/>
        <w:t>تقديم توصيات عملية تسهم في تعزيز الاستفادة من الذكاء الاصطناعي في الإدارة.</w:t>
      </w:r>
    </w:p>
    <w:p w14:paraId="6945D18B" w14:textId="77777777" w:rsidR="00707649" w:rsidRPr="00707649" w:rsidRDefault="00707649" w:rsidP="00707649">
      <w:pPr>
        <w:rPr>
          <w:rFonts w:asciiTheme="majorBidi" w:eastAsiaTheme="minorEastAsia" w:hAnsiTheme="majorBidi" w:cstheme="majorBidi"/>
          <w:kern w:val="0"/>
          <w:sz w:val="24"/>
          <w:szCs w:val="24"/>
          <w:rtl/>
          <w14:ligatures w14:val="none"/>
        </w:rPr>
      </w:pPr>
    </w:p>
    <w:p w14:paraId="4C57E966" w14:textId="19C6AC74" w:rsidR="00702ED2" w:rsidRPr="00E2436B" w:rsidRDefault="00D22171" w:rsidP="00E2436B">
      <w:pPr>
        <w:rPr>
          <w:rFonts w:asciiTheme="majorBidi" w:hAnsiTheme="majorBidi" w:cstheme="majorBidi"/>
          <w:sz w:val="28"/>
          <w:szCs w:val="28"/>
          <w:u w:val="single"/>
          <w:rtl/>
        </w:rPr>
      </w:pPr>
      <w:r w:rsidRPr="00E2436B">
        <w:rPr>
          <w:rFonts w:asciiTheme="majorBidi" w:hAnsiTheme="majorBidi" w:cstheme="majorBidi"/>
          <w:sz w:val="28"/>
          <w:szCs w:val="28"/>
          <w:u w:val="single"/>
          <w:rtl/>
        </w:rPr>
        <w:t>تساؤلات الدراسة</w:t>
      </w:r>
      <w:r w:rsidR="00B03BBE" w:rsidRPr="00E2436B">
        <w:rPr>
          <w:rFonts w:asciiTheme="majorBidi" w:hAnsiTheme="majorBidi" w:cstheme="majorBidi"/>
          <w:sz w:val="28"/>
          <w:szCs w:val="28"/>
          <w:u w:val="single"/>
          <w:rtl/>
        </w:rPr>
        <w:t>:</w:t>
      </w:r>
    </w:p>
    <w:p w14:paraId="16A57609" w14:textId="18955F82" w:rsidR="00B24899" w:rsidRPr="00E2436B" w:rsidRDefault="00B24899" w:rsidP="00E2436B">
      <w:pPr>
        <w:pStyle w:val="p1"/>
        <w:jc w:val="right"/>
        <w:rPr>
          <w:rFonts w:asciiTheme="majorBidi" w:hAnsiTheme="majorBidi" w:cstheme="majorBidi"/>
          <w:sz w:val="24"/>
          <w:szCs w:val="24"/>
        </w:rPr>
      </w:pPr>
      <w:r w:rsidRPr="00E2436B">
        <w:rPr>
          <w:rFonts w:asciiTheme="majorBidi" w:hAnsiTheme="majorBidi" w:cstheme="majorBidi"/>
          <w:sz w:val="24"/>
          <w:szCs w:val="24"/>
          <w:rtl/>
        </w:rPr>
        <w:t>انطلقت هذه الدراسة من الحاجة إلى فهم طبيعة العلاقة بين تطبيقات الذكاء الاصطناعي وبين جودة اتخاذ القرار الإداري داخل قطاع الاتصالات بالمملكة العربية السعودية، باعتبار أن هذا القطاع من أكثر القطاعات اعتمادًا على البيانات والتقنيات الرقمية، وأكثرها حاجة إلى قرارات إدارية دقيقة وسريعة ومرنة. وفي ضوء ذلك، سعت الدراسة إلى معالجة هذا الموضوع من خلال مجموعة من الأسئلة الرئيسة والفرعية التي تساعد على الإحاطة بجوانبه المختلفة، سواء من</w:t>
      </w:r>
      <w:r w:rsidR="00ED1200">
        <w:rPr>
          <w:rFonts w:asciiTheme="majorBidi" w:hAnsiTheme="majorBidi" w:cstheme="majorBidi" w:hint="cs"/>
          <w:sz w:val="24"/>
          <w:szCs w:val="24"/>
          <w:rtl/>
        </w:rPr>
        <w:t xml:space="preserve"> </w:t>
      </w:r>
      <w:r w:rsidRPr="00E2436B">
        <w:rPr>
          <w:rFonts w:asciiTheme="majorBidi" w:hAnsiTheme="majorBidi" w:cstheme="majorBidi"/>
          <w:sz w:val="24"/>
          <w:szCs w:val="24"/>
          <w:rtl/>
        </w:rPr>
        <w:t>حيث مستوى الاستخدام، أو طبيعة الأثر، أو العوامل المؤثرة، أو المعوقات المحتملة.</w:t>
      </w:r>
      <w:r w:rsidRPr="00E2436B">
        <w:rPr>
          <w:rFonts w:asciiTheme="majorBidi" w:hAnsiTheme="majorBidi" w:cstheme="majorBidi"/>
          <w:sz w:val="24"/>
          <w:szCs w:val="24"/>
        </w:rPr>
        <w:t xml:space="preserve"> </w:t>
      </w:r>
    </w:p>
    <w:p w14:paraId="1B8D0655" w14:textId="77777777" w:rsidR="00ED1200" w:rsidRDefault="00ED1200" w:rsidP="00E2436B">
      <w:pPr>
        <w:pStyle w:val="p1"/>
        <w:jc w:val="right"/>
        <w:rPr>
          <w:rFonts w:asciiTheme="majorBidi" w:hAnsiTheme="majorBidi" w:cstheme="majorBidi"/>
          <w:sz w:val="24"/>
          <w:szCs w:val="24"/>
          <w:rtl/>
        </w:rPr>
      </w:pPr>
    </w:p>
    <w:p w14:paraId="64ADEB6B" w14:textId="704ED6A2" w:rsidR="00B24899" w:rsidRPr="00E2436B" w:rsidRDefault="00B24899" w:rsidP="00E2436B">
      <w:pPr>
        <w:pStyle w:val="p1"/>
        <w:jc w:val="right"/>
        <w:rPr>
          <w:rFonts w:asciiTheme="majorBidi" w:hAnsiTheme="majorBidi" w:cstheme="majorBidi"/>
          <w:sz w:val="24"/>
          <w:szCs w:val="24"/>
        </w:rPr>
      </w:pPr>
      <w:r w:rsidRPr="00E2436B">
        <w:rPr>
          <w:rFonts w:asciiTheme="majorBidi" w:hAnsiTheme="majorBidi" w:cstheme="majorBidi"/>
          <w:sz w:val="24"/>
          <w:szCs w:val="24"/>
          <w:rtl/>
        </w:rPr>
        <w:t>السؤال الرئيس</w:t>
      </w:r>
      <w:r w:rsidR="00ED1200">
        <w:rPr>
          <w:rFonts w:asciiTheme="majorBidi" w:hAnsiTheme="majorBidi" w:cstheme="majorBidi" w:hint="cs"/>
          <w:sz w:val="24"/>
          <w:szCs w:val="24"/>
          <w:rtl/>
        </w:rPr>
        <w:t>ي:</w:t>
      </w:r>
    </w:p>
    <w:p w14:paraId="7F2D51E4" w14:textId="77777777" w:rsidR="00B24899" w:rsidRPr="00E2436B" w:rsidRDefault="00B24899" w:rsidP="00E2436B">
      <w:pPr>
        <w:pStyle w:val="p1"/>
        <w:jc w:val="right"/>
        <w:rPr>
          <w:rFonts w:asciiTheme="majorBidi" w:hAnsiTheme="majorBidi" w:cstheme="majorBidi"/>
          <w:sz w:val="24"/>
          <w:szCs w:val="24"/>
        </w:rPr>
      </w:pPr>
      <w:r w:rsidRPr="00E2436B">
        <w:rPr>
          <w:rFonts w:asciiTheme="majorBidi" w:hAnsiTheme="majorBidi" w:cstheme="majorBidi"/>
          <w:sz w:val="24"/>
          <w:szCs w:val="24"/>
          <w:rtl/>
        </w:rPr>
        <w:t xml:space="preserve">ما أثر تطبيقات الذكاء الاصطناعي في تحسين جودة اتخاذ القرار الإداري في قطاع الاتصالات بالمملكة العربية السعودية؟  </w:t>
      </w:r>
    </w:p>
    <w:p w14:paraId="08AB98DC" w14:textId="1D1450D7" w:rsidR="00B24899" w:rsidRDefault="00B24899" w:rsidP="00E2436B">
      <w:pPr>
        <w:pStyle w:val="p1"/>
        <w:jc w:val="right"/>
        <w:rPr>
          <w:rFonts w:asciiTheme="majorBidi" w:hAnsiTheme="majorBidi" w:cstheme="majorBidi"/>
          <w:sz w:val="24"/>
          <w:szCs w:val="24"/>
          <w:rtl/>
        </w:rPr>
      </w:pPr>
      <w:r w:rsidRPr="00E2436B">
        <w:rPr>
          <w:rFonts w:asciiTheme="majorBidi" w:hAnsiTheme="majorBidi" w:cstheme="majorBidi"/>
          <w:sz w:val="24"/>
          <w:szCs w:val="24"/>
          <w:rtl/>
        </w:rPr>
        <w:t>ويُعد هذا السؤال المحور الأساسي الذي تدور حوله الدراسة كلها، إذ يهدف إلى قياس طبيعة العلاقة بين توظيف التطبيقات الذكية وبين مستوى جودة القرارات الإدارية المتخذة داخل المؤسسات العاملة في هذا القطاع</w:t>
      </w:r>
      <w:r w:rsidR="00ED1200">
        <w:rPr>
          <w:rFonts w:asciiTheme="majorBidi" w:hAnsiTheme="majorBidi" w:cstheme="majorBidi" w:hint="cs"/>
          <w:sz w:val="24"/>
          <w:szCs w:val="24"/>
          <w:rtl/>
        </w:rPr>
        <w:t>.</w:t>
      </w:r>
    </w:p>
    <w:p w14:paraId="2F6E0BB1" w14:textId="77777777" w:rsidR="00ED1200" w:rsidRPr="00E2436B" w:rsidRDefault="00ED1200" w:rsidP="00E2436B">
      <w:pPr>
        <w:pStyle w:val="p1"/>
        <w:jc w:val="right"/>
        <w:rPr>
          <w:rFonts w:asciiTheme="majorBidi" w:hAnsiTheme="majorBidi" w:cstheme="majorBidi"/>
          <w:sz w:val="24"/>
          <w:szCs w:val="24"/>
        </w:rPr>
      </w:pPr>
    </w:p>
    <w:p w14:paraId="56A8DC29" w14:textId="2712F381" w:rsidR="00ED1200" w:rsidRPr="00E2436B" w:rsidRDefault="00B24899" w:rsidP="00ED1200">
      <w:pPr>
        <w:pStyle w:val="p1"/>
        <w:jc w:val="right"/>
        <w:rPr>
          <w:rFonts w:asciiTheme="majorBidi" w:hAnsiTheme="majorBidi" w:cstheme="majorBidi"/>
          <w:sz w:val="24"/>
          <w:szCs w:val="24"/>
        </w:rPr>
      </w:pPr>
      <w:r w:rsidRPr="00E2436B">
        <w:rPr>
          <w:rFonts w:asciiTheme="majorBidi" w:hAnsiTheme="majorBidi" w:cstheme="majorBidi"/>
          <w:sz w:val="24"/>
          <w:szCs w:val="24"/>
          <w:rtl/>
        </w:rPr>
        <w:t>الأسئلة الفرعية</w:t>
      </w:r>
    </w:p>
    <w:p w14:paraId="26CB5FF4" w14:textId="4883B2E5" w:rsidR="00B24899" w:rsidRPr="00E2436B" w:rsidRDefault="00B24899" w:rsidP="00707649">
      <w:pPr>
        <w:pStyle w:val="p1"/>
        <w:bidi/>
        <w:rPr>
          <w:rFonts w:asciiTheme="majorBidi" w:hAnsiTheme="majorBidi" w:cstheme="majorBidi"/>
          <w:sz w:val="24"/>
          <w:szCs w:val="24"/>
        </w:rPr>
      </w:pPr>
      <w:r w:rsidRPr="00E2436B">
        <w:rPr>
          <w:rFonts w:asciiTheme="majorBidi" w:hAnsiTheme="majorBidi" w:cstheme="majorBidi"/>
          <w:sz w:val="24"/>
          <w:szCs w:val="24"/>
          <w:rtl/>
        </w:rPr>
        <w:t>1.</w:t>
      </w:r>
      <w:r w:rsidRPr="00E2436B">
        <w:rPr>
          <w:rFonts w:asciiTheme="majorBidi" w:hAnsiTheme="majorBidi" w:cstheme="majorBidi"/>
          <w:sz w:val="24"/>
          <w:szCs w:val="24"/>
        </w:rPr>
        <w:tab/>
      </w:r>
      <w:r w:rsidRPr="00E2436B">
        <w:rPr>
          <w:rFonts w:asciiTheme="majorBidi" w:hAnsiTheme="majorBidi" w:cstheme="majorBidi"/>
          <w:sz w:val="24"/>
          <w:szCs w:val="24"/>
          <w:rtl/>
        </w:rPr>
        <w:t xml:space="preserve">ما مدى استخدام تطبيقات الذكاء الاصطناعي في قطاع الاتصالات بالمملكة العربية السعودية؟  </w:t>
      </w:r>
    </w:p>
    <w:p w14:paraId="632CE5FC" w14:textId="59D71746" w:rsidR="00B24899" w:rsidRPr="00E2436B" w:rsidRDefault="00B24899" w:rsidP="00707649">
      <w:pPr>
        <w:pStyle w:val="p1"/>
        <w:bidi/>
        <w:rPr>
          <w:rFonts w:asciiTheme="majorBidi" w:hAnsiTheme="majorBidi" w:cstheme="majorBidi"/>
          <w:sz w:val="24"/>
          <w:szCs w:val="24"/>
          <w:rtl/>
        </w:rPr>
      </w:pPr>
      <w:r w:rsidRPr="00E2436B">
        <w:rPr>
          <w:rFonts w:asciiTheme="majorBidi" w:hAnsiTheme="majorBidi" w:cstheme="majorBidi"/>
          <w:sz w:val="24"/>
          <w:szCs w:val="24"/>
          <w:rtl/>
        </w:rPr>
        <w:t>ويهدف هذا السؤال إلى التعرف على مستوى انتشار هذه التطبيقات داخل القطاع، ومدى حضورها في العمليات الإدارية والوظيفية اليومية، وما إذا كان استخدامها يمثل ممارسة مؤسسية راسخة أو ما يزال محدودًا في بعض الجوانب.</w:t>
      </w:r>
    </w:p>
    <w:p w14:paraId="4C7FE64A" w14:textId="77777777" w:rsidR="00B24899" w:rsidRPr="00E2436B" w:rsidRDefault="00B24899" w:rsidP="00707649">
      <w:pPr>
        <w:pStyle w:val="p1"/>
        <w:bidi/>
        <w:rPr>
          <w:rFonts w:asciiTheme="majorBidi" w:hAnsiTheme="majorBidi" w:cstheme="majorBidi"/>
          <w:sz w:val="24"/>
          <w:szCs w:val="24"/>
        </w:rPr>
      </w:pPr>
      <w:r w:rsidRPr="00E2436B">
        <w:rPr>
          <w:rFonts w:asciiTheme="majorBidi" w:hAnsiTheme="majorBidi" w:cstheme="majorBidi"/>
          <w:sz w:val="24"/>
          <w:szCs w:val="24"/>
          <w:rtl/>
        </w:rPr>
        <w:t>2.</w:t>
      </w:r>
      <w:r w:rsidRPr="00E2436B">
        <w:rPr>
          <w:rFonts w:asciiTheme="majorBidi" w:hAnsiTheme="majorBidi" w:cstheme="majorBidi"/>
          <w:sz w:val="24"/>
          <w:szCs w:val="24"/>
        </w:rPr>
        <w:tab/>
      </w:r>
      <w:r w:rsidRPr="00E2436B">
        <w:rPr>
          <w:rFonts w:asciiTheme="majorBidi" w:hAnsiTheme="majorBidi" w:cstheme="majorBidi"/>
          <w:sz w:val="24"/>
          <w:szCs w:val="24"/>
          <w:rtl/>
        </w:rPr>
        <w:t xml:space="preserve">ما أبرز تطبيقات الذكاء الاصطناعي المستخدمة في دعم القرار الإداري داخل قطاع الاتصالات؟  </w:t>
      </w:r>
    </w:p>
    <w:p w14:paraId="61B27461" w14:textId="5C784E15" w:rsidR="00B24899" w:rsidRPr="00E2436B" w:rsidRDefault="00B24899" w:rsidP="00707649">
      <w:pPr>
        <w:pStyle w:val="p1"/>
        <w:bidi/>
        <w:rPr>
          <w:rFonts w:asciiTheme="majorBidi" w:hAnsiTheme="majorBidi" w:cstheme="majorBidi"/>
          <w:sz w:val="24"/>
          <w:szCs w:val="24"/>
          <w:rtl/>
        </w:rPr>
      </w:pPr>
      <w:r w:rsidRPr="00E2436B">
        <w:rPr>
          <w:rFonts w:asciiTheme="majorBidi" w:hAnsiTheme="majorBidi" w:cstheme="majorBidi"/>
          <w:sz w:val="24"/>
          <w:szCs w:val="24"/>
          <w:rtl/>
        </w:rPr>
        <w:t>ويركز هذا السؤال على تحديد أهم الأدوات والتقنيات التي تعتمد عليها المؤسسات، مثل أنظمة دعم القرار، والتحليلات التنبؤية، والتعلم الآلي، ومعالجة البيانات الضخمة، وغيرها من التطبيقات التي يمكن أن تسهم في تحسين القرار.</w:t>
      </w:r>
    </w:p>
    <w:p w14:paraId="1627A2BB" w14:textId="77777777" w:rsidR="00B24899" w:rsidRPr="00E2436B" w:rsidRDefault="00B24899" w:rsidP="00707649">
      <w:pPr>
        <w:pStyle w:val="p1"/>
        <w:bidi/>
        <w:rPr>
          <w:rFonts w:asciiTheme="majorBidi" w:hAnsiTheme="majorBidi" w:cstheme="majorBidi"/>
          <w:sz w:val="24"/>
          <w:szCs w:val="24"/>
        </w:rPr>
      </w:pPr>
      <w:r w:rsidRPr="00E2436B">
        <w:rPr>
          <w:rFonts w:asciiTheme="majorBidi" w:hAnsiTheme="majorBidi" w:cstheme="majorBidi"/>
          <w:sz w:val="24"/>
          <w:szCs w:val="24"/>
          <w:rtl/>
        </w:rPr>
        <w:t>3.</w:t>
      </w:r>
      <w:r w:rsidRPr="00E2436B">
        <w:rPr>
          <w:rFonts w:asciiTheme="majorBidi" w:hAnsiTheme="majorBidi" w:cstheme="majorBidi"/>
          <w:sz w:val="24"/>
          <w:szCs w:val="24"/>
        </w:rPr>
        <w:tab/>
      </w:r>
      <w:r w:rsidRPr="00E2436B">
        <w:rPr>
          <w:rFonts w:asciiTheme="majorBidi" w:hAnsiTheme="majorBidi" w:cstheme="majorBidi"/>
          <w:sz w:val="24"/>
          <w:szCs w:val="24"/>
          <w:rtl/>
        </w:rPr>
        <w:t xml:space="preserve">إلى أي مدى تسهم تطبيقات الذكاء الاصطناعي في تحسين سرعة اتخاذ القرار الإداري؟  </w:t>
      </w:r>
    </w:p>
    <w:p w14:paraId="099A8C38" w14:textId="2EF2978A" w:rsidR="00B24899" w:rsidRPr="00E2436B" w:rsidRDefault="00B24899" w:rsidP="00707649">
      <w:pPr>
        <w:pStyle w:val="p1"/>
        <w:bidi/>
        <w:rPr>
          <w:rFonts w:asciiTheme="majorBidi" w:hAnsiTheme="majorBidi" w:cstheme="majorBidi"/>
          <w:sz w:val="24"/>
          <w:szCs w:val="24"/>
          <w:rtl/>
        </w:rPr>
      </w:pPr>
      <w:r w:rsidRPr="00E2436B">
        <w:rPr>
          <w:rFonts w:asciiTheme="majorBidi" w:hAnsiTheme="majorBidi" w:cstheme="majorBidi"/>
          <w:sz w:val="24"/>
          <w:szCs w:val="24"/>
          <w:rtl/>
        </w:rPr>
        <w:t>ويهدف هذا السؤال إلى معرفة ما إذا كان استخدام هذه التطبيقات يساعد الإدارات على اختصار الوقت اللازم للوصول إلى القرار المناسب، خاصة في البيئات التي تتطلب استجابة سريعة للتغيرات التشغيلية والسوقية.</w:t>
      </w:r>
    </w:p>
    <w:p w14:paraId="0902013C" w14:textId="77777777" w:rsidR="00B24899" w:rsidRPr="00E2436B" w:rsidRDefault="00B24899" w:rsidP="00707649">
      <w:pPr>
        <w:pStyle w:val="p1"/>
        <w:bidi/>
        <w:rPr>
          <w:rFonts w:asciiTheme="majorBidi" w:hAnsiTheme="majorBidi" w:cstheme="majorBidi"/>
          <w:sz w:val="24"/>
          <w:szCs w:val="24"/>
        </w:rPr>
      </w:pPr>
      <w:r w:rsidRPr="00E2436B">
        <w:rPr>
          <w:rFonts w:asciiTheme="majorBidi" w:hAnsiTheme="majorBidi" w:cstheme="majorBidi"/>
          <w:sz w:val="24"/>
          <w:szCs w:val="24"/>
          <w:rtl/>
        </w:rPr>
        <w:t>4.</w:t>
      </w:r>
      <w:r w:rsidRPr="00E2436B">
        <w:rPr>
          <w:rFonts w:asciiTheme="majorBidi" w:hAnsiTheme="majorBidi" w:cstheme="majorBidi"/>
          <w:sz w:val="24"/>
          <w:szCs w:val="24"/>
        </w:rPr>
        <w:tab/>
      </w:r>
      <w:r w:rsidRPr="00E2436B">
        <w:rPr>
          <w:rFonts w:asciiTheme="majorBidi" w:hAnsiTheme="majorBidi" w:cstheme="majorBidi"/>
          <w:sz w:val="24"/>
          <w:szCs w:val="24"/>
          <w:rtl/>
        </w:rPr>
        <w:t xml:space="preserve">إلى أي مدى تسهم تطبيقات الذكاء الاصطناعي في رفع دقة اتخاذ القرار الإداري؟  </w:t>
      </w:r>
    </w:p>
    <w:p w14:paraId="2CF619D0" w14:textId="290AACBB" w:rsidR="00B24899" w:rsidRPr="00E2436B" w:rsidRDefault="00B24899" w:rsidP="00707649">
      <w:pPr>
        <w:pStyle w:val="p1"/>
        <w:bidi/>
        <w:rPr>
          <w:rFonts w:asciiTheme="majorBidi" w:hAnsiTheme="majorBidi" w:cstheme="majorBidi"/>
          <w:sz w:val="24"/>
          <w:szCs w:val="24"/>
          <w:rtl/>
        </w:rPr>
      </w:pPr>
      <w:r w:rsidRPr="00E2436B">
        <w:rPr>
          <w:rFonts w:asciiTheme="majorBidi" w:hAnsiTheme="majorBidi" w:cstheme="majorBidi"/>
          <w:sz w:val="24"/>
          <w:szCs w:val="24"/>
          <w:rtl/>
        </w:rPr>
        <w:t>ويبحث هذا السؤال في مدى قدرة الذكاء الاصطناعي على تقليل الأخطاء، وتحسين جودة المعلومات المستخدمة، وتقديم قرارات أكثر اتساقًا مع الواقع الفعلي والبيانات المتاحة.</w:t>
      </w:r>
    </w:p>
    <w:p w14:paraId="7849112F" w14:textId="77777777" w:rsidR="00B24899" w:rsidRPr="00E2436B" w:rsidRDefault="00B24899" w:rsidP="00707649">
      <w:pPr>
        <w:pStyle w:val="p1"/>
        <w:bidi/>
        <w:rPr>
          <w:rFonts w:asciiTheme="majorBidi" w:hAnsiTheme="majorBidi" w:cstheme="majorBidi"/>
          <w:sz w:val="24"/>
          <w:szCs w:val="24"/>
        </w:rPr>
      </w:pPr>
      <w:r w:rsidRPr="00E2436B">
        <w:rPr>
          <w:rFonts w:asciiTheme="majorBidi" w:hAnsiTheme="majorBidi" w:cstheme="majorBidi"/>
          <w:sz w:val="24"/>
          <w:szCs w:val="24"/>
          <w:rtl/>
        </w:rPr>
        <w:t>5.</w:t>
      </w:r>
      <w:r w:rsidRPr="00E2436B">
        <w:rPr>
          <w:rFonts w:asciiTheme="majorBidi" w:hAnsiTheme="majorBidi" w:cstheme="majorBidi"/>
          <w:sz w:val="24"/>
          <w:szCs w:val="24"/>
        </w:rPr>
        <w:tab/>
      </w:r>
      <w:r w:rsidRPr="00E2436B">
        <w:rPr>
          <w:rFonts w:asciiTheme="majorBidi" w:hAnsiTheme="majorBidi" w:cstheme="majorBidi"/>
          <w:sz w:val="24"/>
          <w:szCs w:val="24"/>
          <w:rtl/>
        </w:rPr>
        <w:t xml:space="preserve">ما أثر تطبيقات الذكاء الاصطناعي في تعزيز موضوعية القرار الإداري والحد من التحيز الشخصي؟  </w:t>
      </w:r>
    </w:p>
    <w:p w14:paraId="26252300" w14:textId="04039253" w:rsidR="00B24899" w:rsidRPr="00E2436B" w:rsidRDefault="00B24899" w:rsidP="00707649">
      <w:pPr>
        <w:pStyle w:val="p1"/>
        <w:bidi/>
        <w:rPr>
          <w:rFonts w:asciiTheme="majorBidi" w:hAnsiTheme="majorBidi" w:cstheme="majorBidi"/>
          <w:sz w:val="24"/>
          <w:szCs w:val="24"/>
          <w:rtl/>
        </w:rPr>
      </w:pPr>
      <w:r w:rsidRPr="00E2436B">
        <w:rPr>
          <w:rFonts w:asciiTheme="majorBidi" w:hAnsiTheme="majorBidi" w:cstheme="majorBidi"/>
          <w:sz w:val="24"/>
          <w:szCs w:val="24"/>
          <w:rtl/>
        </w:rPr>
        <w:lastRenderedPageBreak/>
        <w:t>ويهدف هذا السؤال إلى توضيح ما إذا كانت القرارات المعتمدة على التحليل الذكي تقل فيها التأثيرات الفردية والانطباعات الذاتية مقارنة بالقرارات التقليدية.</w:t>
      </w:r>
    </w:p>
    <w:p w14:paraId="79BC7244" w14:textId="77777777" w:rsidR="00B24899" w:rsidRPr="00E2436B" w:rsidRDefault="00B24899" w:rsidP="00707649">
      <w:pPr>
        <w:pStyle w:val="p1"/>
        <w:bidi/>
        <w:rPr>
          <w:rFonts w:asciiTheme="majorBidi" w:hAnsiTheme="majorBidi" w:cstheme="majorBidi"/>
          <w:sz w:val="24"/>
          <w:szCs w:val="24"/>
        </w:rPr>
      </w:pPr>
      <w:r w:rsidRPr="00E2436B">
        <w:rPr>
          <w:rFonts w:asciiTheme="majorBidi" w:hAnsiTheme="majorBidi" w:cstheme="majorBidi"/>
          <w:sz w:val="24"/>
          <w:szCs w:val="24"/>
          <w:rtl/>
        </w:rPr>
        <w:t>6.</w:t>
      </w:r>
      <w:r w:rsidRPr="00E2436B">
        <w:rPr>
          <w:rFonts w:asciiTheme="majorBidi" w:hAnsiTheme="majorBidi" w:cstheme="majorBidi"/>
          <w:sz w:val="24"/>
          <w:szCs w:val="24"/>
        </w:rPr>
        <w:tab/>
      </w:r>
      <w:r w:rsidRPr="00E2436B">
        <w:rPr>
          <w:rFonts w:asciiTheme="majorBidi" w:hAnsiTheme="majorBidi" w:cstheme="majorBidi"/>
          <w:sz w:val="24"/>
          <w:szCs w:val="24"/>
          <w:rtl/>
        </w:rPr>
        <w:t xml:space="preserve">ما المعوقات التي تحد من الاستفادة الكاملة من تطبيقات الذكاء الاصطناعي في تحسين جودة القرار الإداري؟  </w:t>
      </w:r>
    </w:p>
    <w:p w14:paraId="4D788E8B" w14:textId="6236C9FF" w:rsidR="00B24899" w:rsidRPr="00E2436B" w:rsidRDefault="00B24899" w:rsidP="00707649">
      <w:pPr>
        <w:pStyle w:val="p1"/>
        <w:bidi/>
        <w:rPr>
          <w:rFonts w:asciiTheme="majorBidi" w:hAnsiTheme="majorBidi" w:cstheme="majorBidi"/>
          <w:sz w:val="24"/>
          <w:szCs w:val="24"/>
          <w:rtl/>
        </w:rPr>
      </w:pPr>
      <w:r w:rsidRPr="00E2436B">
        <w:rPr>
          <w:rFonts w:asciiTheme="majorBidi" w:hAnsiTheme="majorBidi" w:cstheme="majorBidi"/>
          <w:sz w:val="24"/>
          <w:szCs w:val="24"/>
          <w:rtl/>
        </w:rPr>
        <w:t>ويركز هذا السؤال على الجوانب التنظيمية والتقنية والبشرية التي قد تضعف أثر هذه التطبيقات، مثل نقص التدريب، أو ضعف البنية التقنية، أو مقاومة التغيير، أو محدودية التكامل بين الأنظمة.</w:t>
      </w:r>
    </w:p>
    <w:p w14:paraId="25013D4B" w14:textId="77777777" w:rsidR="00B24899" w:rsidRPr="00E2436B" w:rsidRDefault="00B24899" w:rsidP="00707649">
      <w:pPr>
        <w:pStyle w:val="p1"/>
        <w:bidi/>
        <w:rPr>
          <w:rFonts w:asciiTheme="majorBidi" w:hAnsiTheme="majorBidi" w:cstheme="majorBidi"/>
          <w:sz w:val="24"/>
          <w:szCs w:val="24"/>
        </w:rPr>
      </w:pPr>
      <w:r w:rsidRPr="00E2436B">
        <w:rPr>
          <w:rFonts w:asciiTheme="majorBidi" w:hAnsiTheme="majorBidi" w:cstheme="majorBidi"/>
          <w:sz w:val="24"/>
          <w:szCs w:val="24"/>
          <w:rtl/>
        </w:rPr>
        <w:t>7.</w:t>
      </w:r>
      <w:r w:rsidRPr="00E2436B">
        <w:rPr>
          <w:rFonts w:asciiTheme="majorBidi" w:hAnsiTheme="majorBidi" w:cstheme="majorBidi"/>
          <w:sz w:val="24"/>
          <w:szCs w:val="24"/>
        </w:rPr>
        <w:tab/>
      </w:r>
      <w:r w:rsidRPr="00E2436B">
        <w:rPr>
          <w:rFonts w:asciiTheme="majorBidi" w:hAnsiTheme="majorBidi" w:cstheme="majorBidi"/>
          <w:sz w:val="24"/>
          <w:szCs w:val="24"/>
          <w:rtl/>
        </w:rPr>
        <w:t xml:space="preserve">هل تختلف درجة أثر تطبيقات الذكاء الاصطناعي في جودة اتخاذ القرار الإداري باختلاف الخصائص الوظيفية والديموغرافية للعاملين؟  </w:t>
      </w:r>
    </w:p>
    <w:p w14:paraId="5514C8F6" w14:textId="3B993512" w:rsidR="00F925D0" w:rsidRPr="00E2436B" w:rsidRDefault="00B24899" w:rsidP="00707649">
      <w:pPr>
        <w:rPr>
          <w:rFonts w:asciiTheme="majorBidi" w:hAnsiTheme="majorBidi" w:cstheme="majorBidi"/>
          <w:sz w:val="24"/>
          <w:szCs w:val="24"/>
          <w:u w:val="single"/>
          <w:rtl/>
        </w:rPr>
      </w:pPr>
      <w:r w:rsidRPr="00E2436B">
        <w:rPr>
          <w:rFonts w:asciiTheme="majorBidi" w:hAnsiTheme="majorBidi" w:cstheme="majorBidi"/>
          <w:sz w:val="24"/>
          <w:szCs w:val="24"/>
          <w:rtl/>
        </w:rPr>
        <w:t>ويبحث هذا السؤال في إمكانية وجود فروق تعزى إلى المؤهل العلمي، وسنوات الخبرة، والمستوى الإداري، ومدى الإلمام بالتقنيات الحديثة.</w:t>
      </w:r>
    </w:p>
    <w:p w14:paraId="33F9FE88" w14:textId="2B7F3CAF" w:rsidR="00F925D0" w:rsidRPr="00E2436B" w:rsidRDefault="00D52480" w:rsidP="00E2436B">
      <w:pPr>
        <w:jc w:val="both"/>
        <w:rPr>
          <w:rFonts w:asciiTheme="majorBidi" w:hAnsiTheme="majorBidi" w:cstheme="majorBidi"/>
          <w:sz w:val="24"/>
          <w:szCs w:val="24"/>
          <w:u w:val="single"/>
          <w:rtl/>
        </w:rPr>
      </w:pPr>
      <w:r w:rsidRPr="00E2436B">
        <w:rPr>
          <w:rFonts w:asciiTheme="majorBidi" w:hAnsiTheme="majorBidi" w:cstheme="majorBidi"/>
          <w:sz w:val="24"/>
          <w:szCs w:val="24"/>
          <w:u w:val="single"/>
          <w:rtl/>
        </w:rPr>
        <w:t>فروض الدراسة</w:t>
      </w:r>
      <w:r w:rsidR="00D44A7D" w:rsidRPr="00E2436B">
        <w:rPr>
          <w:rFonts w:asciiTheme="majorBidi" w:hAnsiTheme="majorBidi" w:cstheme="majorBidi"/>
          <w:sz w:val="24"/>
          <w:szCs w:val="24"/>
          <w:u w:val="single"/>
          <w:rtl/>
        </w:rPr>
        <w:t>:</w:t>
      </w:r>
    </w:p>
    <w:p w14:paraId="2522B5A2" w14:textId="1AB6BFE6" w:rsidR="00C151A1" w:rsidRPr="00E2436B" w:rsidRDefault="00C151A1" w:rsidP="00E2436B">
      <w:pPr>
        <w:jc w:val="both"/>
        <w:rPr>
          <w:rFonts w:asciiTheme="majorBidi" w:eastAsiaTheme="minorEastAsia" w:hAnsiTheme="majorBidi" w:cstheme="majorBidi"/>
          <w:kern w:val="0"/>
          <w:sz w:val="24"/>
          <w:szCs w:val="24"/>
          <w:rtl/>
          <w14:ligatures w14:val="none"/>
        </w:rPr>
      </w:pPr>
      <w:r w:rsidRPr="00E2436B">
        <w:rPr>
          <w:rFonts w:asciiTheme="majorBidi" w:eastAsiaTheme="minorEastAsia" w:hAnsiTheme="majorBidi" w:cstheme="majorBidi"/>
          <w:kern w:val="0"/>
          <w:sz w:val="24"/>
          <w:szCs w:val="24"/>
          <w:rtl/>
          <w14:ligatures w14:val="none"/>
        </w:rPr>
        <w:t>تستند هذه الدراسة إلى مجموعة من الفروض العلمية التي تنطلق من الفكرة الرئيسة القائلة بأن تطبيقات الذكاء الاصطناعي يمكن أن تسهم في تحسين جودة اتخاذ القرار الإداري داخل قطاع الاتصالات بالمملكة العربية السعودية. وتقوم هذه الفروض على افتراض أن البيئة الإدارية الحديثة، خاصة في القطاعات الرقمية، أصبحت أكثر قابلية للاستفادة من الأدوات الذكية التي تساعد في جمع البيانات وتحليلها وتقديم بدائل قرار أكثر دقة وموضوعية. كما أن الدراسات الحديثة تشير إلى وجود علاقة إيجابية بين استخدام الذكاء الاصطناعي وبين كفاءة القرار الإداري، سواء من حيث السرعة أو الدقة أو المرونة أو القدرة على التنبؤ.</w:t>
      </w:r>
    </w:p>
    <w:p w14:paraId="3F9EC957" w14:textId="77777777" w:rsidR="00C151A1" w:rsidRPr="00E2436B" w:rsidRDefault="00C151A1" w:rsidP="00E2436B">
      <w:pPr>
        <w:jc w:val="both"/>
        <w:rPr>
          <w:rFonts w:asciiTheme="majorBidi" w:eastAsiaTheme="minorEastAsia" w:hAnsiTheme="majorBidi" w:cstheme="majorBidi"/>
          <w:kern w:val="0"/>
          <w:sz w:val="24"/>
          <w:szCs w:val="24"/>
          <w:rtl/>
          <w14:ligatures w14:val="none"/>
        </w:rPr>
      </w:pPr>
      <w:r w:rsidRPr="00E2436B">
        <w:rPr>
          <w:rFonts w:asciiTheme="majorBidi" w:eastAsiaTheme="minorEastAsia" w:hAnsiTheme="majorBidi" w:cstheme="majorBidi"/>
          <w:kern w:val="0"/>
          <w:sz w:val="24"/>
          <w:szCs w:val="24"/>
          <w:rtl/>
          <w14:ligatures w14:val="none"/>
        </w:rPr>
        <w:t>وبناءً على ذلك، يمكن صياغة فروض الدراسة على النحو الآتي:</w:t>
      </w:r>
    </w:p>
    <w:p w14:paraId="499EDF01" w14:textId="1EE42487" w:rsidR="00C151A1" w:rsidRPr="00E2436B" w:rsidRDefault="00C151A1" w:rsidP="00E2436B">
      <w:pPr>
        <w:jc w:val="both"/>
        <w:rPr>
          <w:rFonts w:asciiTheme="majorBidi" w:eastAsiaTheme="minorEastAsia" w:hAnsiTheme="majorBidi" w:cstheme="majorBidi"/>
          <w:kern w:val="0"/>
          <w:sz w:val="24"/>
          <w:szCs w:val="24"/>
          <w:rtl/>
          <w14:ligatures w14:val="none"/>
        </w:rPr>
      </w:pPr>
      <w:r w:rsidRPr="00E2436B">
        <w:rPr>
          <w:rFonts w:asciiTheme="majorBidi" w:eastAsiaTheme="minorEastAsia" w:hAnsiTheme="majorBidi" w:cstheme="majorBidi"/>
          <w:kern w:val="0"/>
          <w:sz w:val="24"/>
          <w:szCs w:val="24"/>
          <w:rtl/>
          <w14:ligatures w14:val="none"/>
        </w:rPr>
        <w:t>الفرض الرئيس</w:t>
      </w:r>
      <w:r w:rsidR="00F101EA" w:rsidRPr="00E2436B">
        <w:rPr>
          <w:rFonts w:asciiTheme="majorBidi" w:eastAsiaTheme="minorEastAsia" w:hAnsiTheme="majorBidi" w:cstheme="majorBidi"/>
          <w:kern w:val="0"/>
          <w:sz w:val="24"/>
          <w:szCs w:val="24"/>
          <w:rtl/>
          <w14:ligatures w14:val="none"/>
        </w:rPr>
        <w:t>ي</w:t>
      </w:r>
      <w:r w:rsidR="00847791" w:rsidRPr="00E2436B">
        <w:rPr>
          <w:rFonts w:asciiTheme="majorBidi" w:eastAsiaTheme="minorEastAsia" w:hAnsiTheme="majorBidi" w:cstheme="majorBidi"/>
          <w:kern w:val="0"/>
          <w:sz w:val="24"/>
          <w:szCs w:val="24"/>
          <w:rtl/>
          <w14:ligatures w14:val="none"/>
        </w:rPr>
        <w:t xml:space="preserve">: </w:t>
      </w:r>
    </w:p>
    <w:p w14:paraId="6EDDFF61" w14:textId="1C517BB9" w:rsidR="00C151A1" w:rsidRPr="00E2436B" w:rsidRDefault="00C151A1" w:rsidP="00E2436B">
      <w:pPr>
        <w:jc w:val="both"/>
        <w:rPr>
          <w:rFonts w:asciiTheme="majorBidi" w:eastAsiaTheme="minorEastAsia" w:hAnsiTheme="majorBidi" w:cstheme="majorBidi"/>
          <w:kern w:val="0"/>
          <w:sz w:val="24"/>
          <w:szCs w:val="24"/>
          <w:rtl/>
          <w14:ligatures w14:val="none"/>
        </w:rPr>
      </w:pPr>
      <w:r w:rsidRPr="00E2436B">
        <w:rPr>
          <w:rFonts w:asciiTheme="majorBidi" w:eastAsiaTheme="minorEastAsia" w:hAnsiTheme="majorBidi" w:cstheme="majorBidi"/>
          <w:kern w:val="0"/>
          <w:sz w:val="24"/>
          <w:szCs w:val="24"/>
          <w:rtl/>
          <w14:ligatures w14:val="none"/>
        </w:rPr>
        <w:t>توجد علاقة ذات دلالة إحصائية بين تطبيقات الذكاء الاصطناعي وتحسين جودة اتخاذ القرار الإداري في قطاع الاتصالات بالمملكة العربية السعودية. ويعني هذا الفرض أن ارتفاع مستوى استخدام التطبيقات الذكية داخل المؤسسات الاتصالية يرتبط بتحسن ملموس في جودة القرارات الإدارية المتخذة، سواء من حيث سرعة الوصول إلى القرار أو دقته أو موضوعيته أو قدرته على مواكبة التغيرات.</w:t>
      </w:r>
    </w:p>
    <w:p w14:paraId="559B1A28" w14:textId="77777777" w:rsidR="00C151A1" w:rsidRPr="00E2436B" w:rsidRDefault="00C151A1" w:rsidP="00E2436B">
      <w:pPr>
        <w:jc w:val="both"/>
        <w:rPr>
          <w:rFonts w:asciiTheme="majorBidi" w:eastAsiaTheme="minorEastAsia" w:hAnsiTheme="majorBidi" w:cstheme="majorBidi"/>
          <w:kern w:val="0"/>
          <w:sz w:val="24"/>
          <w:szCs w:val="24"/>
          <w:rtl/>
          <w14:ligatures w14:val="none"/>
        </w:rPr>
      </w:pPr>
      <w:r w:rsidRPr="00E2436B">
        <w:rPr>
          <w:rFonts w:asciiTheme="majorBidi" w:eastAsiaTheme="minorEastAsia" w:hAnsiTheme="majorBidi" w:cstheme="majorBidi"/>
          <w:kern w:val="0"/>
          <w:sz w:val="24"/>
          <w:szCs w:val="24"/>
          <w:rtl/>
          <w14:ligatures w14:val="none"/>
        </w:rPr>
        <w:t>الفرض الفرعي الأول</w:t>
      </w:r>
    </w:p>
    <w:p w14:paraId="3A475C5B" w14:textId="77777777" w:rsidR="00C151A1" w:rsidRPr="00E2436B" w:rsidRDefault="00C151A1" w:rsidP="00E2436B">
      <w:pPr>
        <w:jc w:val="both"/>
        <w:rPr>
          <w:rFonts w:asciiTheme="majorBidi" w:eastAsiaTheme="minorEastAsia" w:hAnsiTheme="majorBidi" w:cstheme="majorBidi"/>
          <w:kern w:val="0"/>
          <w:sz w:val="24"/>
          <w:szCs w:val="24"/>
          <w:rtl/>
          <w14:ligatures w14:val="none"/>
        </w:rPr>
      </w:pPr>
      <w:r w:rsidRPr="00E2436B">
        <w:rPr>
          <w:rFonts w:asciiTheme="majorBidi" w:eastAsiaTheme="minorEastAsia" w:hAnsiTheme="majorBidi" w:cstheme="majorBidi"/>
          <w:kern w:val="0"/>
          <w:sz w:val="24"/>
          <w:szCs w:val="24"/>
          <w:rtl/>
          <w14:ligatures w14:val="none"/>
        </w:rPr>
        <w:t xml:space="preserve">توجد علاقة ذات دلالة إحصائية بين استخدام تطبيقات الذكاء الاصطناعي وسرعة اتخاذ القرار الإداري.  </w:t>
      </w:r>
    </w:p>
    <w:p w14:paraId="5EAED125" w14:textId="0FA38167" w:rsidR="00C151A1" w:rsidRPr="00E2436B" w:rsidRDefault="00C151A1" w:rsidP="00E2436B">
      <w:pPr>
        <w:jc w:val="both"/>
        <w:rPr>
          <w:rFonts w:asciiTheme="majorBidi" w:eastAsiaTheme="minorEastAsia" w:hAnsiTheme="majorBidi" w:cstheme="majorBidi"/>
          <w:kern w:val="0"/>
          <w:sz w:val="24"/>
          <w:szCs w:val="24"/>
          <w:rtl/>
          <w14:ligatures w14:val="none"/>
        </w:rPr>
      </w:pPr>
      <w:r w:rsidRPr="00E2436B">
        <w:rPr>
          <w:rFonts w:asciiTheme="majorBidi" w:eastAsiaTheme="minorEastAsia" w:hAnsiTheme="majorBidi" w:cstheme="majorBidi"/>
          <w:kern w:val="0"/>
          <w:sz w:val="24"/>
          <w:szCs w:val="24"/>
          <w:rtl/>
          <w14:ligatures w14:val="none"/>
        </w:rPr>
        <w:t>ويستند هذا الفرض إلى أن الأدوات الذكية تساعد الإدارة على معالجة كميات كبيرة من البيانات في وقت قصير، مما ينعكس على تقليل الزمن اللازم للوصول إلى القرار المناسب، خصوصًا في البيئات التنافسية التي تتطلب استجابة سريعة ومستمرة.</w:t>
      </w:r>
    </w:p>
    <w:p w14:paraId="739A5A38" w14:textId="77777777" w:rsidR="00C151A1" w:rsidRPr="00E2436B" w:rsidRDefault="00C151A1" w:rsidP="00E2436B">
      <w:pPr>
        <w:jc w:val="both"/>
        <w:rPr>
          <w:rFonts w:asciiTheme="majorBidi" w:eastAsiaTheme="minorEastAsia" w:hAnsiTheme="majorBidi" w:cstheme="majorBidi"/>
          <w:kern w:val="0"/>
          <w:sz w:val="24"/>
          <w:szCs w:val="24"/>
          <w:rtl/>
          <w14:ligatures w14:val="none"/>
        </w:rPr>
      </w:pPr>
      <w:r w:rsidRPr="00E2436B">
        <w:rPr>
          <w:rFonts w:asciiTheme="majorBidi" w:eastAsiaTheme="minorEastAsia" w:hAnsiTheme="majorBidi" w:cstheme="majorBidi"/>
          <w:kern w:val="0"/>
          <w:sz w:val="24"/>
          <w:szCs w:val="24"/>
          <w:rtl/>
          <w14:ligatures w14:val="none"/>
        </w:rPr>
        <w:t>الفرض الفرعي الثاني</w:t>
      </w:r>
    </w:p>
    <w:p w14:paraId="03841820" w14:textId="77777777" w:rsidR="00C151A1" w:rsidRPr="00E2436B" w:rsidRDefault="00C151A1" w:rsidP="00E2436B">
      <w:pPr>
        <w:jc w:val="both"/>
        <w:rPr>
          <w:rFonts w:asciiTheme="majorBidi" w:eastAsiaTheme="minorEastAsia" w:hAnsiTheme="majorBidi" w:cstheme="majorBidi"/>
          <w:kern w:val="0"/>
          <w:sz w:val="24"/>
          <w:szCs w:val="24"/>
          <w:rtl/>
          <w14:ligatures w14:val="none"/>
        </w:rPr>
      </w:pPr>
      <w:r w:rsidRPr="00E2436B">
        <w:rPr>
          <w:rFonts w:asciiTheme="majorBidi" w:eastAsiaTheme="minorEastAsia" w:hAnsiTheme="majorBidi" w:cstheme="majorBidi"/>
          <w:kern w:val="0"/>
          <w:sz w:val="24"/>
          <w:szCs w:val="24"/>
          <w:rtl/>
          <w14:ligatures w14:val="none"/>
        </w:rPr>
        <w:t xml:space="preserve">توجد علاقة ذات دلالة إحصائية بين استخدام تطبيقات الذكاء الاصطناعي ودقة اتخاذ القرار الإداري.  </w:t>
      </w:r>
    </w:p>
    <w:p w14:paraId="7D9E27D0" w14:textId="064AF257" w:rsidR="00C151A1" w:rsidRPr="00E2436B" w:rsidRDefault="00C151A1" w:rsidP="00E2436B">
      <w:pPr>
        <w:jc w:val="both"/>
        <w:rPr>
          <w:rFonts w:asciiTheme="majorBidi" w:eastAsiaTheme="minorEastAsia" w:hAnsiTheme="majorBidi" w:cstheme="majorBidi"/>
          <w:kern w:val="0"/>
          <w:sz w:val="24"/>
          <w:szCs w:val="24"/>
          <w:rtl/>
          <w14:ligatures w14:val="none"/>
        </w:rPr>
      </w:pPr>
      <w:r w:rsidRPr="00E2436B">
        <w:rPr>
          <w:rFonts w:asciiTheme="majorBidi" w:eastAsiaTheme="minorEastAsia" w:hAnsiTheme="majorBidi" w:cstheme="majorBidi"/>
          <w:kern w:val="0"/>
          <w:sz w:val="24"/>
          <w:szCs w:val="24"/>
          <w:rtl/>
          <w14:ligatures w14:val="none"/>
        </w:rPr>
        <w:t>ويقوم هذا الفرض على فكرة أن الذكاء الاصطناعي يتيح للمؤسسة الوصول إلى معلومات أكثر دقة وتنظيمًا، ويحد من الأخطاء البشرية الناتجة عن التقدير غير الدقيق أو الاعتماد على الانطباعات الشخصية، وهو ما يسهم في رفع مستوى جودة القرار الإداري.</w:t>
      </w:r>
    </w:p>
    <w:p w14:paraId="376A4C80" w14:textId="77777777" w:rsidR="00C151A1" w:rsidRPr="00E2436B" w:rsidRDefault="00C151A1" w:rsidP="00E2436B">
      <w:pPr>
        <w:jc w:val="both"/>
        <w:rPr>
          <w:rFonts w:asciiTheme="majorBidi" w:eastAsiaTheme="minorEastAsia" w:hAnsiTheme="majorBidi" w:cstheme="majorBidi"/>
          <w:kern w:val="0"/>
          <w:sz w:val="24"/>
          <w:szCs w:val="24"/>
          <w:rtl/>
          <w14:ligatures w14:val="none"/>
        </w:rPr>
      </w:pPr>
      <w:r w:rsidRPr="00E2436B">
        <w:rPr>
          <w:rFonts w:asciiTheme="majorBidi" w:eastAsiaTheme="minorEastAsia" w:hAnsiTheme="majorBidi" w:cstheme="majorBidi"/>
          <w:kern w:val="0"/>
          <w:sz w:val="24"/>
          <w:szCs w:val="24"/>
          <w:rtl/>
          <w14:ligatures w14:val="none"/>
        </w:rPr>
        <w:t>الفرض الفرعي الثالث</w:t>
      </w:r>
    </w:p>
    <w:p w14:paraId="0405A099" w14:textId="77777777" w:rsidR="00C151A1" w:rsidRPr="00E2436B" w:rsidRDefault="00C151A1" w:rsidP="00E2436B">
      <w:pPr>
        <w:jc w:val="both"/>
        <w:rPr>
          <w:rFonts w:asciiTheme="majorBidi" w:eastAsiaTheme="minorEastAsia" w:hAnsiTheme="majorBidi" w:cstheme="majorBidi"/>
          <w:kern w:val="0"/>
          <w:sz w:val="24"/>
          <w:szCs w:val="24"/>
          <w:rtl/>
          <w14:ligatures w14:val="none"/>
        </w:rPr>
      </w:pPr>
      <w:r w:rsidRPr="00E2436B">
        <w:rPr>
          <w:rFonts w:asciiTheme="majorBidi" w:eastAsiaTheme="minorEastAsia" w:hAnsiTheme="majorBidi" w:cstheme="majorBidi"/>
          <w:kern w:val="0"/>
          <w:sz w:val="24"/>
          <w:szCs w:val="24"/>
          <w:rtl/>
          <w14:ligatures w14:val="none"/>
        </w:rPr>
        <w:t xml:space="preserve">توجد علاقة ذات دلالة إحصائية بين استخدام تطبيقات الذكاء الاصطناعي وموضوعية اتخاذ القرار الإداري.  </w:t>
      </w:r>
    </w:p>
    <w:p w14:paraId="66EEB5BE" w14:textId="51C7A21C" w:rsidR="00C151A1" w:rsidRPr="00E2436B" w:rsidRDefault="00C151A1" w:rsidP="00E2436B">
      <w:pPr>
        <w:jc w:val="both"/>
        <w:rPr>
          <w:rFonts w:asciiTheme="majorBidi" w:eastAsiaTheme="minorEastAsia" w:hAnsiTheme="majorBidi" w:cstheme="majorBidi"/>
          <w:kern w:val="0"/>
          <w:sz w:val="24"/>
          <w:szCs w:val="24"/>
          <w:rtl/>
          <w14:ligatures w14:val="none"/>
        </w:rPr>
      </w:pPr>
      <w:r w:rsidRPr="00E2436B">
        <w:rPr>
          <w:rFonts w:asciiTheme="majorBidi" w:eastAsiaTheme="minorEastAsia" w:hAnsiTheme="majorBidi" w:cstheme="majorBidi"/>
          <w:kern w:val="0"/>
          <w:sz w:val="24"/>
          <w:szCs w:val="24"/>
          <w:rtl/>
          <w14:ligatures w14:val="none"/>
        </w:rPr>
        <w:t>ويعني ذلك أن الاعتماد على البيانات والخوارزميات والتحليلات الذكية يساعد في تقليل التحيزات الشخصية في القرار، ويجعل القرار أكثر استنادًا إلى مؤشرات واقعية ومعطيات قابلة للقياس، الأمر الذي يعزز من عدالة القرار واتساقه داخل المؤسسة.</w:t>
      </w:r>
    </w:p>
    <w:p w14:paraId="6EBF21A6" w14:textId="77777777" w:rsidR="00C151A1" w:rsidRPr="00E2436B" w:rsidRDefault="00C151A1" w:rsidP="00E2436B">
      <w:pPr>
        <w:jc w:val="both"/>
        <w:rPr>
          <w:rFonts w:asciiTheme="majorBidi" w:eastAsiaTheme="minorEastAsia" w:hAnsiTheme="majorBidi" w:cstheme="majorBidi"/>
          <w:kern w:val="0"/>
          <w:sz w:val="24"/>
          <w:szCs w:val="24"/>
          <w:rtl/>
          <w14:ligatures w14:val="none"/>
        </w:rPr>
      </w:pPr>
      <w:r w:rsidRPr="00E2436B">
        <w:rPr>
          <w:rFonts w:asciiTheme="majorBidi" w:eastAsiaTheme="minorEastAsia" w:hAnsiTheme="majorBidi" w:cstheme="majorBidi"/>
          <w:kern w:val="0"/>
          <w:sz w:val="24"/>
          <w:szCs w:val="24"/>
          <w:rtl/>
          <w14:ligatures w14:val="none"/>
        </w:rPr>
        <w:t>الفرض الفرعي الرابع</w:t>
      </w:r>
    </w:p>
    <w:p w14:paraId="357ABF29" w14:textId="77777777" w:rsidR="00C151A1" w:rsidRPr="00E2436B" w:rsidRDefault="00C151A1" w:rsidP="00E2436B">
      <w:pPr>
        <w:jc w:val="both"/>
        <w:rPr>
          <w:rFonts w:asciiTheme="majorBidi" w:eastAsiaTheme="minorEastAsia" w:hAnsiTheme="majorBidi" w:cstheme="majorBidi"/>
          <w:kern w:val="0"/>
          <w:sz w:val="24"/>
          <w:szCs w:val="24"/>
          <w:rtl/>
          <w14:ligatures w14:val="none"/>
        </w:rPr>
      </w:pPr>
      <w:r w:rsidRPr="00E2436B">
        <w:rPr>
          <w:rFonts w:asciiTheme="majorBidi" w:eastAsiaTheme="minorEastAsia" w:hAnsiTheme="majorBidi" w:cstheme="majorBidi"/>
          <w:kern w:val="0"/>
          <w:sz w:val="24"/>
          <w:szCs w:val="24"/>
          <w:rtl/>
          <w14:ligatures w14:val="none"/>
        </w:rPr>
        <w:lastRenderedPageBreak/>
        <w:t xml:space="preserve">توجد علاقة ذات دلالة إحصائية بين استخدام تطبيقات الذكاء الاصطناعي والقدرة على التنبؤ بالنتائج المستقبلية للقرارات الإدارية.  </w:t>
      </w:r>
    </w:p>
    <w:p w14:paraId="41046A47" w14:textId="1DB8FDF4" w:rsidR="00C151A1" w:rsidRPr="00E2436B" w:rsidRDefault="00C151A1" w:rsidP="00E2436B">
      <w:pPr>
        <w:jc w:val="both"/>
        <w:rPr>
          <w:rFonts w:asciiTheme="majorBidi" w:eastAsiaTheme="minorEastAsia" w:hAnsiTheme="majorBidi" w:cstheme="majorBidi"/>
          <w:kern w:val="0"/>
          <w:sz w:val="24"/>
          <w:szCs w:val="24"/>
          <w:rtl/>
          <w14:ligatures w14:val="none"/>
        </w:rPr>
      </w:pPr>
      <w:r w:rsidRPr="00E2436B">
        <w:rPr>
          <w:rFonts w:asciiTheme="majorBidi" w:eastAsiaTheme="minorEastAsia" w:hAnsiTheme="majorBidi" w:cstheme="majorBidi"/>
          <w:kern w:val="0"/>
          <w:sz w:val="24"/>
          <w:szCs w:val="24"/>
          <w:rtl/>
          <w14:ligatures w14:val="none"/>
        </w:rPr>
        <w:t>ويرتكز هذا الفرض على أن من أهم مزايا الذكاء الاصطناعي قدرته على التحليل التنبؤي واستخراج الأنماط واتجاهات السلوك المستقبلي، مما يساعد الإدارة على اختيار البدائل الأكثر ملاءمة وتجنب القرارات ذات المخاطر المرتفعة.</w:t>
      </w:r>
    </w:p>
    <w:p w14:paraId="616DEC39" w14:textId="77777777" w:rsidR="00C151A1" w:rsidRPr="00E2436B" w:rsidRDefault="00C151A1" w:rsidP="00E2436B">
      <w:pPr>
        <w:jc w:val="both"/>
        <w:rPr>
          <w:rFonts w:asciiTheme="majorBidi" w:eastAsiaTheme="minorEastAsia" w:hAnsiTheme="majorBidi" w:cstheme="majorBidi"/>
          <w:kern w:val="0"/>
          <w:sz w:val="24"/>
          <w:szCs w:val="24"/>
          <w:rtl/>
          <w14:ligatures w14:val="none"/>
        </w:rPr>
      </w:pPr>
      <w:r w:rsidRPr="00E2436B">
        <w:rPr>
          <w:rFonts w:asciiTheme="majorBidi" w:eastAsiaTheme="minorEastAsia" w:hAnsiTheme="majorBidi" w:cstheme="majorBidi"/>
          <w:kern w:val="0"/>
          <w:sz w:val="24"/>
          <w:szCs w:val="24"/>
          <w:rtl/>
          <w14:ligatures w14:val="none"/>
        </w:rPr>
        <w:t>الفرض الفرعي الخامس</w:t>
      </w:r>
    </w:p>
    <w:p w14:paraId="510C3D05" w14:textId="77777777" w:rsidR="00C151A1" w:rsidRPr="00E2436B" w:rsidRDefault="00C151A1" w:rsidP="00E2436B">
      <w:pPr>
        <w:jc w:val="both"/>
        <w:rPr>
          <w:rFonts w:asciiTheme="majorBidi" w:eastAsiaTheme="minorEastAsia" w:hAnsiTheme="majorBidi" w:cstheme="majorBidi"/>
          <w:kern w:val="0"/>
          <w:sz w:val="24"/>
          <w:szCs w:val="24"/>
          <w:rtl/>
          <w14:ligatures w14:val="none"/>
        </w:rPr>
      </w:pPr>
      <w:r w:rsidRPr="00E2436B">
        <w:rPr>
          <w:rFonts w:asciiTheme="majorBidi" w:eastAsiaTheme="minorEastAsia" w:hAnsiTheme="majorBidi" w:cstheme="majorBidi"/>
          <w:kern w:val="0"/>
          <w:sz w:val="24"/>
          <w:szCs w:val="24"/>
          <w:rtl/>
          <w14:ligatures w14:val="none"/>
        </w:rPr>
        <w:t xml:space="preserve">توجد فروق ذات دلالة إحصائية في أثر تطبيقات الذكاء الاصطناعي على جودة اتخاذ القرار الإداري تعزى إلى المتغيرات الديموغرافية والوظيفية مثل المؤهل العلمي، وسنوات الخبرة، والمستوى الإداري.  </w:t>
      </w:r>
    </w:p>
    <w:p w14:paraId="5D8DBB63" w14:textId="12E3C905" w:rsidR="00C151A1" w:rsidRPr="00E2436B" w:rsidRDefault="00C151A1" w:rsidP="00E2436B">
      <w:pPr>
        <w:jc w:val="both"/>
        <w:rPr>
          <w:rFonts w:asciiTheme="majorBidi" w:eastAsiaTheme="minorEastAsia" w:hAnsiTheme="majorBidi" w:cstheme="majorBidi"/>
          <w:kern w:val="0"/>
          <w:sz w:val="24"/>
          <w:szCs w:val="24"/>
          <w:rtl/>
          <w14:ligatures w14:val="none"/>
        </w:rPr>
      </w:pPr>
      <w:r w:rsidRPr="00E2436B">
        <w:rPr>
          <w:rFonts w:asciiTheme="majorBidi" w:eastAsiaTheme="minorEastAsia" w:hAnsiTheme="majorBidi" w:cstheme="majorBidi"/>
          <w:kern w:val="0"/>
          <w:sz w:val="24"/>
          <w:szCs w:val="24"/>
          <w:rtl/>
          <w14:ligatures w14:val="none"/>
        </w:rPr>
        <w:t>ويعني ذلك أن درجة الاستفادة من تطبيقات الذكاء الاصطناعي قد تختلف باختلاف خصائص العاملين، إذ قد يكون المديرون الأكثر خبرة أو الأكثر تأهيلًا أكثر قدرة على توظيف هذه التطبيقات في دعم قراراتهم.</w:t>
      </w:r>
    </w:p>
    <w:p w14:paraId="215AA540" w14:textId="77777777" w:rsidR="00C151A1" w:rsidRPr="00E2436B" w:rsidRDefault="00C151A1" w:rsidP="00E2436B">
      <w:pPr>
        <w:jc w:val="both"/>
        <w:rPr>
          <w:rFonts w:asciiTheme="majorBidi" w:eastAsiaTheme="minorEastAsia" w:hAnsiTheme="majorBidi" w:cstheme="majorBidi"/>
          <w:kern w:val="0"/>
          <w:sz w:val="24"/>
          <w:szCs w:val="24"/>
          <w:rtl/>
          <w14:ligatures w14:val="none"/>
        </w:rPr>
      </w:pPr>
      <w:r w:rsidRPr="00E2436B">
        <w:rPr>
          <w:rFonts w:asciiTheme="majorBidi" w:eastAsiaTheme="minorEastAsia" w:hAnsiTheme="majorBidi" w:cstheme="majorBidi"/>
          <w:kern w:val="0"/>
          <w:sz w:val="24"/>
          <w:szCs w:val="24"/>
          <w:rtl/>
          <w14:ligatures w14:val="none"/>
        </w:rPr>
        <w:t>الفرض الفرعي السادس</w:t>
      </w:r>
    </w:p>
    <w:p w14:paraId="2D824B63" w14:textId="77777777" w:rsidR="00C151A1" w:rsidRPr="00E2436B" w:rsidRDefault="00C151A1" w:rsidP="00E2436B">
      <w:pPr>
        <w:jc w:val="both"/>
        <w:rPr>
          <w:rFonts w:asciiTheme="majorBidi" w:eastAsiaTheme="minorEastAsia" w:hAnsiTheme="majorBidi" w:cstheme="majorBidi"/>
          <w:kern w:val="0"/>
          <w:sz w:val="24"/>
          <w:szCs w:val="24"/>
          <w:rtl/>
          <w14:ligatures w14:val="none"/>
        </w:rPr>
      </w:pPr>
      <w:r w:rsidRPr="00E2436B">
        <w:rPr>
          <w:rFonts w:asciiTheme="majorBidi" w:eastAsiaTheme="minorEastAsia" w:hAnsiTheme="majorBidi" w:cstheme="majorBidi"/>
          <w:kern w:val="0"/>
          <w:sz w:val="24"/>
          <w:szCs w:val="24"/>
          <w:rtl/>
          <w14:ligatures w14:val="none"/>
        </w:rPr>
        <w:t xml:space="preserve">توجد معوقات تنظيمية وتقنية وبشرية تحد من فاعلية تطبيقات الذكاء الاصطناعي في تحسين جودة اتخاذ القرار الإداري.  </w:t>
      </w:r>
    </w:p>
    <w:p w14:paraId="58411614" w14:textId="7A92E536" w:rsidR="008E2210" w:rsidRPr="00E2436B" w:rsidRDefault="00C151A1" w:rsidP="00E2436B">
      <w:pPr>
        <w:spacing w:after="0" w:line="240" w:lineRule="auto"/>
        <w:jc w:val="both"/>
        <w:rPr>
          <w:rFonts w:asciiTheme="majorBidi" w:eastAsiaTheme="minorEastAsia" w:hAnsiTheme="majorBidi" w:cstheme="majorBidi"/>
          <w:kern w:val="0"/>
          <w:sz w:val="24"/>
          <w:szCs w:val="24"/>
          <w:rtl/>
          <w14:ligatures w14:val="none"/>
        </w:rPr>
      </w:pPr>
      <w:r w:rsidRPr="00E2436B">
        <w:rPr>
          <w:rFonts w:asciiTheme="majorBidi" w:eastAsiaTheme="minorEastAsia" w:hAnsiTheme="majorBidi" w:cstheme="majorBidi"/>
          <w:kern w:val="0"/>
          <w:sz w:val="24"/>
          <w:szCs w:val="24"/>
          <w:rtl/>
          <w14:ligatures w14:val="none"/>
        </w:rPr>
        <w:t>ويفترض هذا الفرض أن وجود التقنية وحده لا يكفي لتحقيق الأثر المطلوب، بل لا بد من توافر بنية تنظيمية مناسبة، وكفاءات بشرية مؤهلة، وثقافة مؤسسية داعمة للتغيير والتطوير حتى يتحقق الاستفادة الكاملة من هذه التطبيقات.</w:t>
      </w:r>
    </w:p>
    <w:p w14:paraId="4E7C32FD" w14:textId="77777777" w:rsidR="008E2210" w:rsidRPr="00E2436B" w:rsidRDefault="008E2210" w:rsidP="00D44A7D">
      <w:pPr>
        <w:spacing w:after="0" w:line="240" w:lineRule="auto"/>
        <w:rPr>
          <w:rFonts w:asciiTheme="majorBidi" w:eastAsiaTheme="minorEastAsia" w:hAnsiTheme="majorBidi" w:cstheme="majorBidi"/>
          <w:kern w:val="0"/>
          <w:sz w:val="38"/>
          <w:szCs w:val="38"/>
          <w:rtl/>
          <w14:ligatures w14:val="none"/>
        </w:rPr>
      </w:pPr>
    </w:p>
    <w:p w14:paraId="400A0027" w14:textId="47A37FDC" w:rsidR="00D44A7D" w:rsidRPr="00707649" w:rsidRDefault="002D188A" w:rsidP="00707649">
      <w:pPr>
        <w:spacing w:after="0" w:line="240" w:lineRule="auto"/>
        <w:rPr>
          <w:rFonts w:asciiTheme="majorBidi" w:eastAsiaTheme="minorEastAsia" w:hAnsiTheme="majorBidi" w:cstheme="majorBidi"/>
          <w:kern w:val="0"/>
          <w:sz w:val="28"/>
          <w:szCs w:val="28"/>
          <w:u w:val="single"/>
          <w:rtl/>
          <w14:ligatures w14:val="none"/>
        </w:rPr>
      </w:pPr>
      <w:r w:rsidRPr="00E2436B">
        <w:rPr>
          <w:rFonts w:asciiTheme="majorBidi" w:eastAsiaTheme="minorEastAsia" w:hAnsiTheme="majorBidi" w:cstheme="majorBidi"/>
          <w:kern w:val="0"/>
          <w:sz w:val="28"/>
          <w:szCs w:val="28"/>
          <w:u w:val="single"/>
          <w:rtl/>
          <w14:ligatures w14:val="none"/>
        </w:rPr>
        <w:t>نموذج الدراسة:</w:t>
      </w:r>
    </w:p>
    <w:p w14:paraId="2EAB96D4" w14:textId="16BE06F7" w:rsidR="00644C5D" w:rsidRPr="00E2436B" w:rsidRDefault="00644C5D" w:rsidP="00644C5D">
      <w:pPr>
        <w:spacing w:after="0" w:line="240" w:lineRule="auto"/>
        <w:rPr>
          <w:rFonts w:asciiTheme="majorBidi" w:eastAsiaTheme="minorEastAsia" w:hAnsiTheme="majorBidi" w:cstheme="majorBidi"/>
          <w:kern w:val="0"/>
          <w:sz w:val="24"/>
          <w:szCs w:val="24"/>
          <w:rtl/>
          <w14:ligatures w14:val="none"/>
        </w:rPr>
      </w:pPr>
      <w:r w:rsidRPr="00E2436B">
        <w:rPr>
          <w:rFonts w:asciiTheme="majorBidi" w:eastAsiaTheme="minorEastAsia" w:hAnsiTheme="majorBidi" w:cstheme="majorBidi"/>
          <w:kern w:val="0"/>
          <w:sz w:val="24"/>
          <w:szCs w:val="24"/>
          <w:rtl/>
          <w14:ligatures w14:val="none"/>
        </w:rPr>
        <w:t>يعتمد نموذج الدراسة على وجود متغير مستقل يتمثل في تطبيقات الذكاء الاصطناعي، ومتغير تابع يتمثل في جودة اتخاذ القرار الإداري، مع إمكانية النظر إلى بعض المتغيرات الوسيطة أو المعدلة التي قد تؤثر في قوة العلاقة بين المتغيرين، مثل الجاهزية التقنية، والخبرة الإدارية، والثقافة التنظيمية، ومستوى التدريب، وطبيعة البنية الرقمية داخل المؤسسة.</w:t>
      </w:r>
    </w:p>
    <w:p w14:paraId="07C60A6D" w14:textId="77777777" w:rsidR="00644C5D" w:rsidRPr="00E2436B" w:rsidRDefault="00644C5D" w:rsidP="00644C5D">
      <w:pPr>
        <w:spacing w:after="0" w:line="240" w:lineRule="auto"/>
        <w:rPr>
          <w:rFonts w:asciiTheme="majorBidi" w:eastAsiaTheme="minorEastAsia" w:hAnsiTheme="majorBidi" w:cstheme="majorBidi"/>
          <w:kern w:val="0"/>
          <w:sz w:val="24"/>
          <w:szCs w:val="24"/>
          <w:rtl/>
          <w14:ligatures w14:val="none"/>
        </w:rPr>
      </w:pPr>
      <w:r w:rsidRPr="00E2436B">
        <w:rPr>
          <w:rFonts w:asciiTheme="majorBidi" w:eastAsiaTheme="minorEastAsia" w:hAnsiTheme="majorBidi" w:cstheme="majorBidi"/>
          <w:kern w:val="0"/>
          <w:sz w:val="24"/>
          <w:szCs w:val="24"/>
          <w:rtl/>
          <w14:ligatures w14:val="none"/>
        </w:rPr>
        <w:t>أولًا: المتغيرات الرئيسة في النموذج</w:t>
      </w:r>
    </w:p>
    <w:p w14:paraId="538AAF0B" w14:textId="77777777" w:rsidR="00644C5D" w:rsidRPr="00E2436B" w:rsidRDefault="00644C5D" w:rsidP="00644C5D">
      <w:pPr>
        <w:spacing w:after="0" w:line="240" w:lineRule="auto"/>
        <w:rPr>
          <w:rFonts w:asciiTheme="majorBidi" w:eastAsiaTheme="minorEastAsia" w:hAnsiTheme="majorBidi" w:cstheme="majorBidi"/>
          <w:kern w:val="0"/>
          <w:sz w:val="24"/>
          <w:szCs w:val="24"/>
          <w:rtl/>
          <w14:ligatures w14:val="none"/>
        </w:rPr>
      </w:pPr>
      <w:r w:rsidRPr="00E2436B">
        <w:rPr>
          <w:rFonts w:asciiTheme="majorBidi" w:eastAsiaTheme="minorEastAsia" w:hAnsiTheme="majorBidi" w:cstheme="majorBidi"/>
          <w:kern w:val="0"/>
          <w:sz w:val="24"/>
          <w:szCs w:val="24"/>
          <w:rtl/>
          <w14:ligatures w14:val="none"/>
        </w:rPr>
        <w:t>1.</w:t>
      </w:r>
      <w:r w:rsidRPr="00E2436B">
        <w:rPr>
          <w:rFonts w:asciiTheme="majorBidi" w:eastAsiaTheme="minorEastAsia" w:hAnsiTheme="majorBidi" w:cstheme="majorBidi"/>
          <w:kern w:val="0"/>
          <w:sz w:val="24"/>
          <w:szCs w:val="24"/>
          <w:rtl/>
          <w14:ligatures w14:val="none"/>
        </w:rPr>
        <w:tab/>
        <w:t xml:space="preserve">المتغير المستقل: تطبيقات الذكاء الاصطناعي  </w:t>
      </w:r>
    </w:p>
    <w:p w14:paraId="0A6A22B9" w14:textId="7D5A9234" w:rsidR="00644C5D" w:rsidRPr="00E2436B" w:rsidRDefault="00644C5D" w:rsidP="00644C5D">
      <w:pPr>
        <w:spacing w:after="0" w:line="240" w:lineRule="auto"/>
        <w:rPr>
          <w:rFonts w:asciiTheme="majorBidi" w:eastAsiaTheme="minorEastAsia" w:hAnsiTheme="majorBidi" w:cstheme="majorBidi"/>
          <w:kern w:val="0"/>
          <w:sz w:val="24"/>
          <w:szCs w:val="24"/>
          <w:rtl/>
          <w14:ligatures w14:val="none"/>
        </w:rPr>
      </w:pPr>
      <w:r w:rsidRPr="00E2436B">
        <w:rPr>
          <w:rFonts w:asciiTheme="majorBidi" w:eastAsiaTheme="minorEastAsia" w:hAnsiTheme="majorBidi" w:cstheme="majorBidi"/>
          <w:kern w:val="0"/>
          <w:sz w:val="24"/>
          <w:szCs w:val="24"/>
          <w:rtl/>
          <w14:ligatures w14:val="none"/>
        </w:rPr>
        <w:t>ويقصد به مجموعة الأدوات والتقنيات الذكية التي تستخدمها المؤسسة في جمع البيانات وتحليلها وتفسيرها واستخراج الأنماط منها، مثل أنظمة دعم القرار، والتعلم الآلي، والتحليلات التنبؤية، ومعالجة البيانات الضخمة، وأدوات الأتمتة الذكية. وتُعد هذه التطبيقات أساسًا في تحسين العمل الإداري لأنها توفر معلومات أكثر دقة وسرعة ومرونة عند التعامل مع المشكلات والبدائل.</w:t>
      </w:r>
    </w:p>
    <w:p w14:paraId="24C2D200" w14:textId="77777777" w:rsidR="00644C5D" w:rsidRPr="00E2436B" w:rsidRDefault="00644C5D" w:rsidP="00644C5D">
      <w:pPr>
        <w:spacing w:after="0" w:line="240" w:lineRule="auto"/>
        <w:rPr>
          <w:rFonts w:asciiTheme="majorBidi" w:eastAsiaTheme="minorEastAsia" w:hAnsiTheme="majorBidi" w:cstheme="majorBidi"/>
          <w:kern w:val="0"/>
          <w:sz w:val="24"/>
          <w:szCs w:val="24"/>
          <w:rtl/>
          <w14:ligatures w14:val="none"/>
        </w:rPr>
      </w:pPr>
      <w:r w:rsidRPr="00E2436B">
        <w:rPr>
          <w:rFonts w:asciiTheme="majorBidi" w:eastAsiaTheme="minorEastAsia" w:hAnsiTheme="majorBidi" w:cstheme="majorBidi"/>
          <w:kern w:val="0"/>
          <w:sz w:val="24"/>
          <w:szCs w:val="24"/>
          <w:rtl/>
          <w14:ligatures w14:val="none"/>
        </w:rPr>
        <w:t>2.</w:t>
      </w:r>
      <w:r w:rsidRPr="00E2436B">
        <w:rPr>
          <w:rFonts w:asciiTheme="majorBidi" w:eastAsiaTheme="minorEastAsia" w:hAnsiTheme="majorBidi" w:cstheme="majorBidi"/>
          <w:kern w:val="0"/>
          <w:sz w:val="24"/>
          <w:szCs w:val="24"/>
          <w:rtl/>
          <w14:ligatures w14:val="none"/>
        </w:rPr>
        <w:tab/>
        <w:t xml:space="preserve">المتغير التابع: جودة اتخاذ القرار الإداري  </w:t>
      </w:r>
    </w:p>
    <w:p w14:paraId="60FF05B7" w14:textId="347DCD8C" w:rsidR="00644C5D" w:rsidRPr="00E2436B" w:rsidRDefault="00644C5D" w:rsidP="00644C5D">
      <w:pPr>
        <w:spacing w:after="0" w:line="240" w:lineRule="auto"/>
        <w:rPr>
          <w:rFonts w:asciiTheme="majorBidi" w:eastAsiaTheme="minorEastAsia" w:hAnsiTheme="majorBidi" w:cstheme="majorBidi"/>
          <w:kern w:val="0"/>
          <w:sz w:val="24"/>
          <w:szCs w:val="24"/>
          <w:rtl/>
          <w14:ligatures w14:val="none"/>
        </w:rPr>
      </w:pPr>
      <w:r w:rsidRPr="00E2436B">
        <w:rPr>
          <w:rFonts w:asciiTheme="majorBidi" w:eastAsiaTheme="minorEastAsia" w:hAnsiTheme="majorBidi" w:cstheme="majorBidi"/>
          <w:kern w:val="0"/>
          <w:sz w:val="24"/>
          <w:szCs w:val="24"/>
          <w:rtl/>
          <w14:ligatures w14:val="none"/>
        </w:rPr>
        <w:t>ويقصد به مدى تمتع القرار الإداري بعناصر الجودة مثل السرعة، والدقة، والموضوعية، والاتساق، والقدرة على التنبؤ، وملاءمة القرار للظروف التنظيمية. وتتحقق جودة القرار عندما تستند الإدارة إلى بيانات وتحليلات موثوقة تساعدها على اختيار البديل الأفضل وتقليل الأخطاء والمخاطر.</w:t>
      </w:r>
    </w:p>
    <w:p w14:paraId="328B34C4" w14:textId="77777777" w:rsidR="00644C5D" w:rsidRPr="00E2436B" w:rsidRDefault="00644C5D" w:rsidP="00644C5D">
      <w:pPr>
        <w:spacing w:after="0" w:line="240" w:lineRule="auto"/>
        <w:rPr>
          <w:rFonts w:asciiTheme="majorBidi" w:eastAsiaTheme="minorEastAsia" w:hAnsiTheme="majorBidi" w:cstheme="majorBidi"/>
          <w:kern w:val="0"/>
          <w:sz w:val="24"/>
          <w:szCs w:val="24"/>
          <w:rtl/>
          <w14:ligatures w14:val="none"/>
        </w:rPr>
      </w:pPr>
      <w:r w:rsidRPr="00E2436B">
        <w:rPr>
          <w:rFonts w:asciiTheme="majorBidi" w:eastAsiaTheme="minorEastAsia" w:hAnsiTheme="majorBidi" w:cstheme="majorBidi"/>
          <w:kern w:val="0"/>
          <w:sz w:val="24"/>
          <w:szCs w:val="24"/>
          <w:rtl/>
          <w14:ligatures w14:val="none"/>
        </w:rPr>
        <w:t>ثانيًا: أبعاد العلاقة في النموذج</w:t>
      </w:r>
    </w:p>
    <w:p w14:paraId="217423A3" w14:textId="77777777" w:rsidR="00644C5D" w:rsidRPr="00E2436B" w:rsidRDefault="00644C5D" w:rsidP="00644C5D">
      <w:pPr>
        <w:spacing w:after="0" w:line="240" w:lineRule="auto"/>
        <w:rPr>
          <w:rFonts w:asciiTheme="majorBidi" w:eastAsiaTheme="minorEastAsia" w:hAnsiTheme="majorBidi" w:cstheme="majorBidi"/>
          <w:kern w:val="0"/>
          <w:sz w:val="24"/>
          <w:szCs w:val="24"/>
          <w:rtl/>
          <w14:ligatures w14:val="none"/>
        </w:rPr>
      </w:pPr>
      <w:r w:rsidRPr="00E2436B">
        <w:rPr>
          <w:rFonts w:asciiTheme="majorBidi" w:eastAsiaTheme="minorEastAsia" w:hAnsiTheme="majorBidi" w:cstheme="majorBidi"/>
          <w:kern w:val="0"/>
          <w:sz w:val="24"/>
          <w:szCs w:val="24"/>
          <w:rtl/>
          <w14:ligatures w14:val="none"/>
        </w:rPr>
        <w:t>يمكن توضيح العلاقة بين المتغيرين من خلال أربعة أبعاد رئيسة:</w:t>
      </w:r>
    </w:p>
    <w:p w14:paraId="7F87F549" w14:textId="77777777" w:rsidR="00644C5D" w:rsidRPr="00E2436B" w:rsidRDefault="00644C5D" w:rsidP="00644C5D">
      <w:pPr>
        <w:spacing w:after="0" w:line="240" w:lineRule="auto"/>
        <w:rPr>
          <w:rFonts w:asciiTheme="majorBidi" w:eastAsiaTheme="minorEastAsia" w:hAnsiTheme="majorBidi" w:cstheme="majorBidi"/>
          <w:kern w:val="0"/>
          <w:sz w:val="24"/>
          <w:szCs w:val="24"/>
          <w:rtl/>
          <w14:ligatures w14:val="none"/>
        </w:rPr>
      </w:pPr>
      <w:r w:rsidRPr="00E2436B">
        <w:rPr>
          <w:rFonts w:asciiTheme="majorBidi" w:eastAsiaTheme="minorEastAsia" w:hAnsiTheme="majorBidi" w:cstheme="majorBidi"/>
          <w:kern w:val="0"/>
          <w:sz w:val="24"/>
          <w:szCs w:val="24"/>
          <w:rtl/>
          <w14:ligatures w14:val="none"/>
        </w:rPr>
        <w:t>•</w:t>
      </w:r>
      <w:r w:rsidRPr="00E2436B">
        <w:rPr>
          <w:rFonts w:asciiTheme="majorBidi" w:eastAsiaTheme="minorEastAsia" w:hAnsiTheme="majorBidi" w:cstheme="majorBidi"/>
          <w:kern w:val="0"/>
          <w:sz w:val="24"/>
          <w:szCs w:val="24"/>
          <w:rtl/>
          <w14:ligatures w14:val="none"/>
        </w:rPr>
        <w:tab/>
        <w:t>سرعة اتخاذ القرار، حيث تسهم تطبيقات الذكاء الاصطناعي في تسريع الوصول إلى القرار عبر المعالجة السريعة للبيانات.</w:t>
      </w:r>
    </w:p>
    <w:p w14:paraId="1DD9DFE4" w14:textId="77777777" w:rsidR="00644C5D" w:rsidRPr="00E2436B" w:rsidRDefault="00644C5D" w:rsidP="00644C5D">
      <w:pPr>
        <w:spacing w:after="0" w:line="240" w:lineRule="auto"/>
        <w:rPr>
          <w:rFonts w:asciiTheme="majorBidi" w:eastAsiaTheme="minorEastAsia" w:hAnsiTheme="majorBidi" w:cstheme="majorBidi"/>
          <w:kern w:val="0"/>
          <w:sz w:val="24"/>
          <w:szCs w:val="24"/>
          <w:rtl/>
          <w14:ligatures w14:val="none"/>
        </w:rPr>
      </w:pPr>
      <w:r w:rsidRPr="00E2436B">
        <w:rPr>
          <w:rFonts w:asciiTheme="majorBidi" w:eastAsiaTheme="minorEastAsia" w:hAnsiTheme="majorBidi" w:cstheme="majorBidi"/>
          <w:kern w:val="0"/>
          <w:sz w:val="24"/>
          <w:szCs w:val="24"/>
          <w:rtl/>
          <w14:ligatures w14:val="none"/>
        </w:rPr>
        <w:t>•</w:t>
      </w:r>
      <w:r w:rsidRPr="00E2436B">
        <w:rPr>
          <w:rFonts w:asciiTheme="majorBidi" w:eastAsiaTheme="minorEastAsia" w:hAnsiTheme="majorBidi" w:cstheme="majorBidi"/>
          <w:kern w:val="0"/>
          <w:sz w:val="24"/>
          <w:szCs w:val="24"/>
          <w:rtl/>
          <w14:ligatures w14:val="none"/>
        </w:rPr>
        <w:tab/>
        <w:t>دقة القرار، إذ تساعد الخوارزميات والتحليلات الذكية على تقليل الأخطاء وتحسين جودة المعلومات.</w:t>
      </w:r>
    </w:p>
    <w:p w14:paraId="4A6EF6BC" w14:textId="77777777" w:rsidR="00644C5D" w:rsidRPr="00E2436B" w:rsidRDefault="00644C5D" w:rsidP="00644C5D">
      <w:pPr>
        <w:spacing w:after="0" w:line="240" w:lineRule="auto"/>
        <w:rPr>
          <w:rFonts w:asciiTheme="majorBidi" w:eastAsiaTheme="minorEastAsia" w:hAnsiTheme="majorBidi" w:cstheme="majorBidi"/>
          <w:kern w:val="0"/>
          <w:sz w:val="24"/>
          <w:szCs w:val="24"/>
          <w:rtl/>
          <w14:ligatures w14:val="none"/>
        </w:rPr>
      </w:pPr>
      <w:r w:rsidRPr="00E2436B">
        <w:rPr>
          <w:rFonts w:asciiTheme="majorBidi" w:eastAsiaTheme="minorEastAsia" w:hAnsiTheme="majorBidi" w:cstheme="majorBidi"/>
          <w:kern w:val="0"/>
          <w:sz w:val="24"/>
          <w:szCs w:val="24"/>
          <w:rtl/>
          <w14:ligatures w14:val="none"/>
        </w:rPr>
        <w:t>•</w:t>
      </w:r>
      <w:r w:rsidRPr="00E2436B">
        <w:rPr>
          <w:rFonts w:asciiTheme="majorBidi" w:eastAsiaTheme="minorEastAsia" w:hAnsiTheme="majorBidi" w:cstheme="majorBidi"/>
          <w:kern w:val="0"/>
          <w:sz w:val="24"/>
          <w:szCs w:val="24"/>
          <w:rtl/>
          <w14:ligatures w14:val="none"/>
        </w:rPr>
        <w:tab/>
        <w:t>موضوعية القرار، لأن الاعتماد على البيانات يقلل من التحيزات الفردية والانطباعات الشخصية.</w:t>
      </w:r>
    </w:p>
    <w:p w14:paraId="1DFC5A06" w14:textId="17F1B249" w:rsidR="00644C5D" w:rsidRPr="00E2436B" w:rsidRDefault="00644C5D" w:rsidP="00644C5D">
      <w:pPr>
        <w:spacing w:after="0" w:line="240" w:lineRule="auto"/>
        <w:rPr>
          <w:rFonts w:asciiTheme="majorBidi" w:eastAsiaTheme="minorEastAsia" w:hAnsiTheme="majorBidi" w:cstheme="majorBidi"/>
          <w:kern w:val="0"/>
          <w:sz w:val="24"/>
          <w:szCs w:val="24"/>
          <w:rtl/>
          <w14:ligatures w14:val="none"/>
        </w:rPr>
      </w:pPr>
      <w:r w:rsidRPr="00E2436B">
        <w:rPr>
          <w:rFonts w:asciiTheme="majorBidi" w:eastAsiaTheme="minorEastAsia" w:hAnsiTheme="majorBidi" w:cstheme="majorBidi"/>
          <w:kern w:val="0"/>
          <w:sz w:val="24"/>
          <w:szCs w:val="24"/>
          <w:rtl/>
          <w14:ligatures w14:val="none"/>
        </w:rPr>
        <w:t>•</w:t>
      </w:r>
      <w:r w:rsidRPr="00E2436B">
        <w:rPr>
          <w:rFonts w:asciiTheme="majorBidi" w:eastAsiaTheme="minorEastAsia" w:hAnsiTheme="majorBidi" w:cstheme="majorBidi"/>
          <w:kern w:val="0"/>
          <w:sz w:val="24"/>
          <w:szCs w:val="24"/>
          <w:rtl/>
          <w14:ligatures w14:val="none"/>
        </w:rPr>
        <w:tab/>
        <w:t>القدرة على التنبؤ، حيث تتيح الأدوات الذكية استشراف النتائج المستقبلية قبل تنفيذ القرار.</w:t>
      </w:r>
    </w:p>
    <w:p w14:paraId="751655D8" w14:textId="77777777" w:rsidR="00644C5D" w:rsidRPr="00E2436B" w:rsidRDefault="00644C5D" w:rsidP="00644C5D">
      <w:pPr>
        <w:spacing w:after="0" w:line="240" w:lineRule="auto"/>
        <w:rPr>
          <w:rFonts w:asciiTheme="majorBidi" w:eastAsiaTheme="minorEastAsia" w:hAnsiTheme="majorBidi" w:cstheme="majorBidi"/>
          <w:kern w:val="0"/>
          <w:sz w:val="24"/>
          <w:szCs w:val="24"/>
          <w:rtl/>
          <w14:ligatures w14:val="none"/>
        </w:rPr>
      </w:pPr>
      <w:r w:rsidRPr="00E2436B">
        <w:rPr>
          <w:rFonts w:asciiTheme="majorBidi" w:eastAsiaTheme="minorEastAsia" w:hAnsiTheme="majorBidi" w:cstheme="majorBidi"/>
          <w:kern w:val="0"/>
          <w:sz w:val="24"/>
          <w:szCs w:val="24"/>
          <w:rtl/>
          <w14:ligatures w14:val="none"/>
        </w:rPr>
        <w:t>ثالثًا: العوامل المؤثرة في النموذج</w:t>
      </w:r>
    </w:p>
    <w:p w14:paraId="74E82C1D" w14:textId="77777777" w:rsidR="00644C5D" w:rsidRPr="00E2436B" w:rsidRDefault="00644C5D" w:rsidP="00644C5D">
      <w:pPr>
        <w:spacing w:after="0" w:line="240" w:lineRule="auto"/>
        <w:rPr>
          <w:rFonts w:asciiTheme="majorBidi" w:eastAsiaTheme="minorEastAsia" w:hAnsiTheme="majorBidi" w:cstheme="majorBidi"/>
          <w:kern w:val="0"/>
          <w:sz w:val="24"/>
          <w:szCs w:val="24"/>
          <w:rtl/>
          <w14:ligatures w14:val="none"/>
        </w:rPr>
      </w:pPr>
      <w:r w:rsidRPr="00E2436B">
        <w:rPr>
          <w:rFonts w:asciiTheme="majorBidi" w:eastAsiaTheme="minorEastAsia" w:hAnsiTheme="majorBidi" w:cstheme="majorBidi"/>
          <w:kern w:val="0"/>
          <w:sz w:val="24"/>
          <w:szCs w:val="24"/>
          <w:rtl/>
          <w14:ligatures w14:val="none"/>
        </w:rPr>
        <w:t>قد تتأثر قوة العلاقة بين الذكاء الاصطناعي وجودة القرار الإداري بعدد من العوامل، منها:</w:t>
      </w:r>
    </w:p>
    <w:p w14:paraId="09F13CEA" w14:textId="77777777" w:rsidR="00644C5D" w:rsidRPr="00E2436B" w:rsidRDefault="00644C5D" w:rsidP="00644C5D">
      <w:pPr>
        <w:spacing w:after="0" w:line="240" w:lineRule="auto"/>
        <w:rPr>
          <w:rFonts w:asciiTheme="majorBidi" w:eastAsiaTheme="minorEastAsia" w:hAnsiTheme="majorBidi" w:cstheme="majorBidi"/>
          <w:kern w:val="0"/>
          <w:sz w:val="24"/>
          <w:szCs w:val="24"/>
          <w:rtl/>
          <w14:ligatures w14:val="none"/>
        </w:rPr>
      </w:pPr>
      <w:r w:rsidRPr="00E2436B">
        <w:rPr>
          <w:rFonts w:asciiTheme="majorBidi" w:eastAsiaTheme="minorEastAsia" w:hAnsiTheme="majorBidi" w:cstheme="majorBidi"/>
          <w:kern w:val="0"/>
          <w:sz w:val="24"/>
          <w:szCs w:val="24"/>
          <w:rtl/>
          <w14:ligatures w14:val="none"/>
        </w:rPr>
        <w:t>•</w:t>
      </w:r>
      <w:r w:rsidRPr="00E2436B">
        <w:rPr>
          <w:rFonts w:asciiTheme="majorBidi" w:eastAsiaTheme="minorEastAsia" w:hAnsiTheme="majorBidi" w:cstheme="majorBidi"/>
          <w:kern w:val="0"/>
          <w:sz w:val="24"/>
          <w:szCs w:val="24"/>
          <w:rtl/>
          <w14:ligatures w14:val="none"/>
        </w:rPr>
        <w:tab/>
        <w:t>الجاهزية التقنية داخل المؤسسة.</w:t>
      </w:r>
    </w:p>
    <w:p w14:paraId="06BA9189" w14:textId="77777777" w:rsidR="00644C5D" w:rsidRPr="00E2436B" w:rsidRDefault="00644C5D" w:rsidP="00644C5D">
      <w:pPr>
        <w:spacing w:after="0" w:line="240" w:lineRule="auto"/>
        <w:rPr>
          <w:rFonts w:asciiTheme="majorBidi" w:eastAsiaTheme="minorEastAsia" w:hAnsiTheme="majorBidi" w:cstheme="majorBidi"/>
          <w:kern w:val="0"/>
          <w:sz w:val="24"/>
          <w:szCs w:val="24"/>
          <w:rtl/>
          <w14:ligatures w14:val="none"/>
        </w:rPr>
      </w:pPr>
      <w:r w:rsidRPr="00E2436B">
        <w:rPr>
          <w:rFonts w:asciiTheme="majorBidi" w:eastAsiaTheme="minorEastAsia" w:hAnsiTheme="majorBidi" w:cstheme="majorBidi"/>
          <w:kern w:val="0"/>
          <w:sz w:val="24"/>
          <w:szCs w:val="24"/>
          <w:rtl/>
          <w14:ligatures w14:val="none"/>
        </w:rPr>
        <w:t>•</w:t>
      </w:r>
      <w:r w:rsidRPr="00E2436B">
        <w:rPr>
          <w:rFonts w:asciiTheme="majorBidi" w:eastAsiaTheme="minorEastAsia" w:hAnsiTheme="majorBidi" w:cstheme="majorBidi"/>
          <w:kern w:val="0"/>
          <w:sz w:val="24"/>
          <w:szCs w:val="24"/>
          <w:rtl/>
          <w14:ligatures w14:val="none"/>
        </w:rPr>
        <w:tab/>
        <w:t>خبرة العاملين في التعامل مع التطبيقات الذكية.</w:t>
      </w:r>
    </w:p>
    <w:p w14:paraId="3E6DF4E9" w14:textId="77777777" w:rsidR="00644C5D" w:rsidRPr="00E2436B" w:rsidRDefault="00644C5D" w:rsidP="00644C5D">
      <w:pPr>
        <w:spacing w:after="0" w:line="240" w:lineRule="auto"/>
        <w:rPr>
          <w:rFonts w:asciiTheme="majorBidi" w:eastAsiaTheme="minorEastAsia" w:hAnsiTheme="majorBidi" w:cstheme="majorBidi"/>
          <w:kern w:val="0"/>
          <w:sz w:val="24"/>
          <w:szCs w:val="24"/>
          <w:rtl/>
          <w14:ligatures w14:val="none"/>
        </w:rPr>
      </w:pPr>
      <w:r w:rsidRPr="00E2436B">
        <w:rPr>
          <w:rFonts w:asciiTheme="majorBidi" w:eastAsiaTheme="minorEastAsia" w:hAnsiTheme="majorBidi" w:cstheme="majorBidi"/>
          <w:kern w:val="0"/>
          <w:sz w:val="24"/>
          <w:szCs w:val="24"/>
          <w:rtl/>
          <w14:ligatures w14:val="none"/>
        </w:rPr>
        <w:t>•</w:t>
      </w:r>
      <w:r w:rsidRPr="00E2436B">
        <w:rPr>
          <w:rFonts w:asciiTheme="majorBidi" w:eastAsiaTheme="minorEastAsia" w:hAnsiTheme="majorBidi" w:cstheme="majorBidi"/>
          <w:kern w:val="0"/>
          <w:sz w:val="24"/>
          <w:szCs w:val="24"/>
          <w:rtl/>
          <w14:ligatures w14:val="none"/>
        </w:rPr>
        <w:tab/>
        <w:t>الثقافة التنظيمية الداعمة للابتكار والتغيير.</w:t>
      </w:r>
    </w:p>
    <w:p w14:paraId="1B5954B4" w14:textId="77777777" w:rsidR="00644C5D" w:rsidRPr="00E2436B" w:rsidRDefault="00644C5D" w:rsidP="00644C5D">
      <w:pPr>
        <w:spacing w:after="0" w:line="240" w:lineRule="auto"/>
        <w:rPr>
          <w:rFonts w:asciiTheme="majorBidi" w:eastAsiaTheme="minorEastAsia" w:hAnsiTheme="majorBidi" w:cstheme="majorBidi"/>
          <w:kern w:val="0"/>
          <w:sz w:val="24"/>
          <w:szCs w:val="24"/>
          <w:rtl/>
          <w14:ligatures w14:val="none"/>
        </w:rPr>
      </w:pPr>
      <w:r w:rsidRPr="00E2436B">
        <w:rPr>
          <w:rFonts w:asciiTheme="majorBidi" w:eastAsiaTheme="minorEastAsia" w:hAnsiTheme="majorBidi" w:cstheme="majorBidi"/>
          <w:kern w:val="0"/>
          <w:sz w:val="24"/>
          <w:szCs w:val="24"/>
          <w:rtl/>
          <w14:ligatures w14:val="none"/>
        </w:rPr>
        <w:t>•</w:t>
      </w:r>
      <w:r w:rsidRPr="00E2436B">
        <w:rPr>
          <w:rFonts w:asciiTheme="majorBidi" w:eastAsiaTheme="minorEastAsia" w:hAnsiTheme="majorBidi" w:cstheme="majorBidi"/>
          <w:kern w:val="0"/>
          <w:sz w:val="24"/>
          <w:szCs w:val="24"/>
          <w:rtl/>
          <w14:ligatures w14:val="none"/>
        </w:rPr>
        <w:tab/>
        <w:t>مستوى التدريب على استخدام أنظمة الذكاء الاصطناعي.</w:t>
      </w:r>
    </w:p>
    <w:p w14:paraId="4D1350DC" w14:textId="0D216EE4" w:rsidR="00644C5D" w:rsidRPr="00E2436B" w:rsidRDefault="00644C5D" w:rsidP="00644C5D">
      <w:pPr>
        <w:spacing w:after="0" w:line="240" w:lineRule="auto"/>
        <w:rPr>
          <w:rFonts w:asciiTheme="majorBidi" w:eastAsiaTheme="minorEastAsia" w:hAnsiTheme="majorBidi" w:cstheme="majorBidi"/>
          <w:kern w:val="0"/>
          <w:sz w:val="24"/>
          <w:szCs w:val="24"/>
          <w:rtl/>
          <w14:ligatures w14:val="none"/>
        </w:rPr>
      </w:pPr>
      <w:r w:rsidRPr="00E2436B">
        <w:rPr>
          <w:rFonts w:asciiTheme="majorBidi" w:eastAsiaTheme="minorEastAsia" w:hAnsiTheme="majorBidi" w:cstheme="majorBidi"/>
          <w:kern w:val="0"/>
          <w:sz w:val="24"/>
          <w:szCs w:val="24"/>
          <w:rtl/>
          <w14:ligatures w14:val="none"/>
        </w:rPr>
        <w:t>•</w:t>
      </w:r>
      <w:r w:rsidRPr="00E2436B">
        <w:rPr>
          <w:rFonts w:asciiTheme="majorBidi" w:eastAsiaTheme="minorEastAsia" w:hAnsiTheme="majorBidi" w:cstheme="majorBidi"/>
          <w:kern w:val="0"/>
          <w:sz w:val="24"/>
          <w:szCs w:val="24"/>
          <w:rtl/>
          <w14:ligatures w14:val="none"/>
        </w:rPr>
        <w:tab/>
        <w:t>درجة التكامل بين الأنظمة الرقمية المختلفة.</w:t>
      </w:r>
    </w:p>
    <w:p w14:paraId="53FA7976" w14:textId="77777777" w:rsidR="00AB697C" w:rsidRDefault="00AB697C" w:rsidP="00644C5D">
      <w:pPr>
        <w:spacing w:after="0" w:line="240" w:lineRule="auto"/>
        <w:rPr>
          <w:rFonts w:asciiTheme="majorBidi" w:eastAsiaTheme="minorEastAsia" w:hAnsiTheme="majorBidi" w:cstheme="majorBidi"/>
          <w:kern w:val="0"/>
          <w:sz w:val="24"/>
          <w:szCs w:val="24"/>
          <w:rtl/>
          <w14:ligatures w14:val="none"/>
        </w:rPr>
      </w:pPr>
    </w:p>
    <w:p w14:paraId="7911EF18" w14:textId="2DD15D71" w:rsidR="00644C5D" w:rsidRPr="00E2436B" w:rsidRDefault="00644C5D" w:rsidP="00644C5D">
      <w:pPr>
        <w:spacing w:after="0" w:line="240" w:lineRule="auto"/>
        <w:rPr>
          <w:rFonts w:asciiTheme="majorBidi" w:eastAsiaTheme="minorEastAsia" w:hAnsiTheme="majorBidi" w:cstheme="majorBidi"/>
          <w:kern w:val="0"/>
          <w:sz w:val="24"/>
          <w:szCs w:val="24"/>
          <w:rtl/>
          <w14:ligatures w14:val="none"/>
        </w:rPr>
      </w:pPr>
      <w:r w:rsidRPr="00E2436B">
        <w:rPr>
          <w:rFonts w:asciiTheme="majorBidi" w:eastAsiaTheme="minorEastAsia" w:hAnsiTheme="majorBidi" w:cstheme="majorBidi"/>
          <w:kern w:val="0"/>
          <w:sz w:val="24"/>
          <w:szCs w:val="24"/>
          <w:rtl/>
          <w14:ligatures w14:val="none"/>
        </w:rPr>
        <w:lastRenderedPageBreak/>
        <w:t>رابعًا: الشكل النصي للنموذج</w:t>
      </w:r>
    </w:p>
    <w:p w14:paraId="400E707E" w14:textId="77777777" w:rsidR="00644C5D" w:rsidRPr="00E2436B" w:rsidRDefault="00644C5D" w:rsidP="00644C5D">
      <w:pPr>
        <w:spacing w:after="0" w:line="240" w:lineRule="auto"/>
        <w:rPr>
          <w:rFonts w:asciiTheme="majorBidi" w:eastAsiaTheme="minorEastAsia" w:hAnsiTheme="majorBidi" w:cstheme="majorBidi"/>
          <w:kern w:val="0"/>
          <w:sz w:val="24"/>
          <w:szCs w:val="24"/>
          <w:rtl/>
          <w14:ligatures w14:val="none"/>
        </w:rPr>
      </w:pPr>
      <w:r w:rsidRPr="00E2436B">
        <w:rPr>
          <w:rFonts w:asciiTheme="majorBidi" w:eastAsiaTheme="minorEastAsia" w:hAnsiTheme="majorBidi" w:cstheme="majorBidi"/>
          <w:kern w:val="0"/>
          <w:sz w:val="24"/>
          <w:szCs w:val="24"/>
          <w:rtl/>
          <w14:ligatures w14:val="none"/>
        </w:rPr>
        <w:t>يمكن صياغة النموذج بصيغة نصية على النحو الآتي:</w:t>
      </w:r>
    </w:p>
    <w:p w14:paraId="4CFF8B9E" w14:textId="77777777" w:rsidR="00AB697C" w:rsidRDefault="00AB697C" w:rsidP="00AB697C">
      <w:pPr>
        <w:spacing w:after="0" w:line="240" w:lineRule="auto"/>
        <w:rPr>
          <w:rFonts w:asciiTheme="majorBidi" w:eastAsiaTheme="minorEastAsia" w:hAnsiTheme="majorBidi" w:cstheme="majorBidi"/>
          <w:kern w:val="0"/>
          <w:sz w:val="24"/>
          <w:szCs w:val="24"/>
          <w:rtl/>
          <w14:ligatures w14:val="none"/>
        </w:rPr>
      </w:pPr>
    </w:p>
    <w:p w14:paraId="2778D395" w14:textId="2FF10953" w:rsidR="00644C5D" w:rsidRPr="00E2436B" w:rsidRDefault="00644C5D" w:rsidP="00AB697C">
      <w:pPr>
        <w:spacing w:after="0" w:line="240" w:lineRule="auto"/>
        <w:rPr>
          <w:rFonts w:asciiTheme="majorBidi" w:eastAsiaTheme="minorEastAsia" w:hAnsiTheme="majorBidi" w:cstheme="majorBidi"/>
          <w:kern w:val="0"/>
          <w:sz w:val="24"/>
          <w:szCs w:val="24"/>
          <w:rtl/>
          <w14:ligatures w14:val="none"/>
        </w:rPr>
      </w:pPr>
      <w:r w:rsidRPr="00E2436B">
        <w:rPr>
          <w:rFonts w:asciiTheme="majorBidi" w:eastAsiaTheme="minorEastAsia" w:hAnsiTheme="majorBidi" w:cstheme="majorBidi"/>
          <w:kern w:val="0"/>
          <w:sz w:val="24"/>
          <w:szCs w:val="24"/>
          <w:rtl/>
          <w14:ligatures w14:val="none"/>
        </w:rPr>
        <w:t xml:space="preserve">تطبيقات الذكاء الاصطناعي  → تؤثر في →  جودة اتخاذ القرار الإداري  </w:t>
      </w:r>
    </w:p>
    <w:p w14:paraId="3A2EBB39" w14:textId="77777777" w:rsidR="00AB697C" w:rsidRDefault="00AB697C" w:rsidP="00644C5D">
      <w:pPr>
        <w:spacing w:after="0" w:line="240" w:lineRule="auto"/>
        <w:rPr>
          <w:rFonts w:asciiTheme="majorBidi" w:eastAsiaTheme="minorEastAsia" w:hAnsiTheme="majorBidi" w:cstheme="majorBidi"/>
          <w:kern w:val="0"/>
          <w:sz w:val="24"/>
          <w:szCs w:val="24"/>
          <w:rtl/>
          <w14:ligatures w14:val="none"/>
        </w:rPr>
      </w:pPr>
    </w:p>
    <w:p w14:paraId="6159AFE0" w14:textId="029C1DC5" w:rsidR="00644C5D" w:rsidRPr="00E2436B" w:rsidRDefault="00644C5D" w:rsidP="00644C5D">
      <w:pPr>
        <w:spacing w:after="0" w:line="240" w:lineRule="auto"/>
        <w:rPr>
          <w:rFonts w:asciiTheme="majorBidi" w:eastAsiaTheme="minorEastAsia" w:hAnsiTheme="majorBidi" w:cstheme="majorBidi"/>
          <w:kern w:val="0"/>
          <w:sz w:val="24"/>
          <w:szCs w:val="24"/>
          <w:rtl/>
          <w14:ligatures w14:val="none"/>
        </w:rPr>
      </w:pPr>
      <w:r w:rsidRPr="00E2436B">
        <w:rPr>
          <w:rFonts w:asciiTheme="majorBidi" w:eastAsiaTheme="minorEastAsia" w:hAnsiTheme="majorBidi" w:cstheme="majorBidi"/>
          <w:kern w:val="0"/>
          <w:sz w:val="24"/>
          <w:szCs w:val="24"/>
          <w:rtl/>
          <w14:ligatures w14:val="none"/>
        </w:rPr>
        <w:t xml:space="preserve">من خلال: السرعة، الدقة، الموضوعية، القدرة على التنبؤ  </w:t>
      </w:r>
    </w:p>
    <w:p w14:paraId="0315541A" w14:textId="77777777" w:rsidR="00172EAA" w:rsidRPr="00E2436B" w:rsidRDefault="00644C5D" w:rsidP="00172EAA">
      <w:pPr>
        <w:spacing w:after="0" w:line="240" w:lineRule="auto"/>
        <w:rPr>
          <w:rFonts w:asciiTheme="majorBidi" w:eastAsiaTheme="minorEastAsia" w:hAnsiTheme="majorBidi" w:cstheme="majorBidi"/>
          <w:kern w:val="0"/>
          <w:sz w:val="24"/>
          <w:szCs w:val="24"/>
          <w:rtl/>
          <w14:ligatures w14:val="none"/>
        </w:rPr>
      </w:pPr>
      <w:r w:rsidRPr="00E2436B">
        <w:rPr>
          <w:rFonts w:asciiTheme="majorBidi" w:eastAsiaTheme="minorEastAsia" w:hAnsiTheme="majorBidi" w:cstheme="majorBidi"/>
          <w:kern w:val="0"/>
          <w:sz w:val="24"/>
          <w:szCs w:val="24"/>
          <w:rtl/>
          <w14:ligatures w14:val="none"/>
        </w:rPr>
        <w:t>وتتأثر هذه العلاقة بـ: الجاهزية التقنية، الخبرة، التدريب، الثقافة التنظيمية.</w:t>
      </w:r>
    </w:p>
    <w:p w14:paraId="78497A59" w14:textId="45E4BB6B" w:rsidR="004771A1" w:rsidRPr="00E2436B" w:rsidRDefault="004771A1" w:rsidP="00172EAA">
      <w:pPr>
        <w:spacing w:after="0" w:line="240" w:lineRule="auto"/>
        <w:rPr>
          <w:rFonts w:asciiTheme="majorBidi" w:eastAsiaTheme="minorEastAsia" w:hAnsiTheme="majorBidi" w:cstheme="majorBidi"/>
          <w:kern w:val="0"/>
          <w:sz w:val="32"/>
          <w:szCs w:val="32"/>
          <w:rtl/>
          <w14:ligatures w14:val="none"/>
        </w:rPr>
      </w:pPr>
    </w:p>
    <w:p w14:paraId="0DD83F4B" w14:textId="75E25CC3" w:rsidR="009E1E64" w:rsidRPr="00707649" w:rsidRDefault="004771A1" w:rsidP="00D2469C">
      <w:pPr>
        <w:spacing w:after="0" w:line="240" w:lineRule="auto"/>
        <w:rPr>
          <w:rFonts w:asciiTheme="majorBidi" w:eastAsiaTheme="minorEastAsia" w:hAnsiTheme="majorBidi" w:cstheme="majorBidi"/>
          <w:kern w:val="0"/>
          <w:sz w:val="28"/>
          <w:szCs w:val="28"/>
          <w:u w:val="single"/>
          <w:rtl/>
          <w14:ligatures w14:val="none"/>
        </w:rPr>
      </w:pPr>
      <w:r w:rsidRPr="00707649">
        <w:rPr>
          <w:rFonts w:asciiTheme="majorBidi" w:eastAsiaTheme="minorEastAsia" w:hAnsiTheme="majorBidi" w:cstheme="majorBidi"/>
          <w:kern w:val="0"/>
          <w:sz w:val="28"/>
          <w:szCs w:val="28"/>
          <w:u w:val="single"/>
          <w:rtl/>
          <w14:ligatures w14:val="none"/>
        </w:rPr>
        <w:t>رسم العلاقة بين المتغيرات:</w:t>
      </w:r>
    </w:p>
    <w:p w14:paraId="4AEA7789" w14:textId="77777777" w:rsidR="00285983" w:rsidRPr="00E2436B" w:rsidRDefault="00285983" w:rsidP="00D2469C">
      <w:pPr>
        <w:spacing w:after="0" w:line="240" w:lineRule="auto"/>
        <w:rPr>
          <w:rFonts w:asciiTheme="majorBidi" w:eastAsiaTheme="minorEastAsia" w:hAnsiTheme="majorBidi" w:cstheme="majorBidi"/>
          <w:kern w:val="0"/>
          <w:sz w:val="40"/>
          <w:szCs w:val="40"/>
          <w:u w:val="single"/>
          <w:rtl/>
          <w14:ligatures w14:val="none"/>
        </w:rPr>
      </w:pPr>
    </w:p>
    <w:p w14:paraId="273CDFF6" w14:textId="536C08E2" w:rsidR="00D2469C" w:rsidRPr="00707649" w:rsidRDefault="005A6B37" w:rsidP="00D2469C">
      <w:pPr>
        <w:spacing w:after="0" w:line="240" w:lineRule="auto"/>
        <w:rPr>
          <w:rFonts w:asciiTheme="majorBidi" w:eastAsiaTheme="minorEastAsia" w:hAnsiTheme="majorBidi" w:cstheme="majorBidi"/>
          <w:kern w:val="0"/>
          <w:sz w:val="24"/>
          <w:szCs w:val="24"/>
          <w:u w:val="single"/>
          <w:rtl/>
          <w14:ligatures w14:val="none"/>
        </w:rPr>
      </w:pPr>
      <w:r w:rsidRPr="00707649">
        <w:rPr>
          <w:rFonts w:asciiTheme="majorBidi" w:eastAsiaTheme="minorEastAsia" w:hAnsiTheme="majorBidi" w:cstheme="majorBidi"/>
          <w:kern w:val="0"/>
          <w:sz w:val="24"/>
          <w:szCs w:val="24"/>
          <w:rtl/>
          <w14:ligatures w14:val="none"/>
        </w:rPr>
        <w:t>تتمثل العلاقة الأساسية في هذه الدراسة في أن تطبيقات الذكاء الاصطناعي تمثل المتغير المؤثر الذي يُتوقع أن يسهم في رفع مستوى جودة اتخاذ القرار الإداري داخل قطاع الاتصالات بالمملكة العربية السعودية، وذلك من خلال دعم الإدارة بمعلومات أكثر دقة وسرعة وموضوعية، وتقليل الاعتماد على الاجتهاد الشخصي، وتحسين القدرة على تحليل البدائل واستشراف النتائج. كما أن قوة هذه العلاقة قد تختلف باختلاف مدى توفر البنية التقنية، ومستوى كفاءة العاملين، ودرجة تبني المؤسسة للتقنيات الحديثة.</w:t>
      </w:r>
    </w:p>
    <w:p w14:paraId="500AB07C" w14:textId="77777777" w:rsidR="00D2469C" w:rsidRPr="00E2436B" w:rsidRDefault="00D2469C" w:rsidP="00D2469C">
      <w:pPr>
        <w:spacing w:after="0" w:line="240" w:lineRule="auto"/>
        <w:rPr>
          <w:rFonts w:asciiTheme="majorBidi" w:eastAsiaTheme="minorEastAsia" w:hAnsiTheme="majorBidi" w:cstheme="majorBidi"/>
          <w:kern w:val="0"/>
          <w:sz w:val="40"/>
          <w:szCs w:val="40"/>
          <w:u w:val="single"/>
          <w:rtl/>
          <w14:ligatures w14:val="none"/>
        </w:rPr>
      </w:pPr>
    </w:p>
    <w:p w14:paraId="245AEADF" w14:textId="13C2440B" w:rsidR="009E1E64" w:rsidRPr="00707649" w:rsidRDefault="009E1E64">
      <w:pPr>
        <w:pStyle w:val="p1"/>
        <w:bidi/>
        <w:rPr>
          <w:rFonts w:asciiTheme="majorBidi" w:hAnsiTheme="majorBidi" w:cstheme="majorBidi"/>
          <w:sz w:val="28"/>
          <w:szCs w:val="28"/>
          <w:u w:val="single"/>
        </w:rPr>
      </w:pPr>
      <w:r w:rsidRPr="00707649">
        <w:rPr>
          <w:rStyle w:val="s1"/>
          <w:rFonts w:asciiTheme="majorBidi" w:hAnsiTheme="majorBidi" w:cstheme="majorBidi"/>
          <w:sz w:val="28"/>
          <w:szCs w:val="28"/>
          <w:u w:val="single"/>
          <w:rtl/>
        </w:rPr>
        <w:t>استخلاص</w:t>
      </w:r>
      <w:r w:rsidRPr="00707649">
        <w:rPr>
          <w:rStyle w:val="s2"/>
          <w:rFonts w:asciiTheme="majorBidi" w:hAnsiTheme="majorBidi" w:cstheme="majorBidi"/>
          <w:sz w:val="28"/>
          <w:szCs w:val="28"/>
          <w:u w:val="single"/>
          <w:rtl/>
        </w:rPr>
        <w:t xml:space="preserve"> </w:t>
      </w:r>
      <w:r w:rsidRPr="00707649">
        <w:rPr>
          <w:rStyle w:val="s2"/>
          <w:rFonts w:asciiTheme="majorBidi" w:hAnsiTheme="majorBidi" w:cstheme="majorBidi"/>
          <w:b w:val="0"/>
          <w:bCs w:val="0"/>
          <w:sz w:val="28"/>
          <w:szCs w:val="28"/>
          <w:u w:val="single"/>
          <w:rtl/>
        </w:rPr>
        <w:t>عام</w:t>
      </w:r>
      <w:r w:rsidRPr="00707649">
        <w:rPr>
          <w:rStyle w:val="s2"/>
          <w:rFonts w:asciiTheme="majorBidi" w:hAnsiTheme="majorBidi" w:cstheme="majorBidi"/>
          <w:sz w:val="28"/>
          <w:szCs w:val="28"/>
          <w:u w:val="single"/>
          <w:rtl/>
        </w:rPr>
        <w:t xml:space="preserve"> </w:t>
      </w:r>
      <w:r w:rsidRPr="00707649">
        <w:rPr>
          <w:rStyle w:val="s2"/>
          <w:rFonts w:asciiTheme="majorBidi" w:hAnsiTheme="majorBidi" w:cstheme="majorBidi"/>
          <w:b w:val="0"/>
          <w:bCs w:val="0"/>
          <w:sz w:val="28"/>
          <w:szCs w:val="28"/>
          <w:u w:val="single"/>
          <w:rtl/>
        </w:rPr>
        <w:t>من</w:t>
      </w:r>
      <w:r w:rsidRPr="00707649">
        <w:rPr>
          <w:rStyle w:val="s2"/>
          <w:rFonts w:asciiTheme="majorBidi" w:hAnsiTheme="majorBidi" w:cstheme="majorBidi"/>
          <w:sz w:val="28"/>
          <w:szCs w:val="28"/>
          <w:u w:val="single"/>
          <w:rtl/>
        </w:rPr>
        <w:t xml:space="preserve"> </w:t>
      </w:r>
      <w:r w:rsidRPr="00707649">
        <w:rPr>
          <w:rStyle w:val="s2"/>
          <w:rFonts w:asciiTheme="majorBidi" w:hAnsiTheme="majorBidi" w:cstheme="majorBidi"/>
          <w:b w:val="0"/>
          <w:bCs w:val="0"/>
          <w:sz w:val="28"/>
          <w:szCs w:val="28"/>
          <w:u w:val="single"/>
          <w:rtl/>
        </w:rPr>
        <w:t>الدراسات</w:t>
      </w:r>
      <w:r w:rsidR="00192350" w:rsidRPr="00707649">
        <w:rPr>
          <w:rStyle w:val="s2"/>
          <w:rFonts w:asciiTheme="majorBidi" w:hAnsiTheme="majorBidi" w:cstheme="majorBidi"/>
          <w:b w:val="0"/>
          <w:bCs w:val="0"/>
          <w:sz w:val="28"/>
          <w:szCs w:val="28"/>
          <w:u w:val="single"/>
          <w:rtl/>
        </w:rPr>
        <w:t xml:space="preserve"> العربية</w:t>
      </w:r>
      <w:r w:rsidRPr="00707649">
        <w:rPr>
          <w:rStyle w:val="s2"/>
          <w:rFonts w:asciiTheme="majorBidi" w:hAnsiTheme="majorBidi" w:cstheme="majorBidi"/>
          <w:sz w:val="28"/>
          <w:szCs w:val="28"/>
          <w:u w:val="single"/>
          <w:rtl/>
        </w:rPr>
        <w:t xml:space="preserve"> </w:t>
      </w:r>
      <w:r w:rsidRPr="00707649">
        <w:rPr>
          <w:rStyle w:val="s2"/>
          <w:rFonts w:asciiTheme="majorBidi" w:hAnsiTheme="majorBidi" w:cstheme="majorBidi"/>
          <w:b w:val="0"/>
          <w:bCs w:val="0"/>
          <w:sz w:val="28"/>
          <w:szCs w:val="28"/>
          <w:u w:val="single"/>
          <w:rtl/>
        </w:rPr>
        <w:t>السابقة</w:t>
      </w:r>
      <w:r w:rsidR="007805B8" w:rsidRPr="00707649">
        <w:rPr>
          <w:rFonts w:asciiTheme="majorBidi" w:hAnsiTheme="majorBidi" w:cstheme="majorBidi"/>
          <w:sz w:val="28"/>
          <w:szCs w:val="28"/>
          <w:u w:val="single"/>
          <w:rtl/>
        </w:rPr>
        <w:t>:</w:t>
      </w:r>
    </w:p>
    <w:p w14:paraId="4EF1450D" w14:textId="77777777" w:rsidR="009E1E64" w:rsidRPr="00E2436B" w:rsidRDefault="009E1E64">
      <w:pPr>
        <w:pStyle w:val="p2"/>
        <w:bidi/>
        <w:rPr>
          <w:rFonts w:asciiTheme="majorBidi" w:hAnsiTheme="majorBidi" w:cstheme="majorBidi"/>
          <w:sz w:val="32"/>
          <w:szCs w:val="32"/>
          <w:rtl/>
        </w:rPr>
      </w:pPr>
    </w:p>
    <w:p w14:paraId="736C2177" w14:textId="7B6702ED" w:rsidR="00C42B2F" w:rsidRPr="00707649" w:rsidRDefault="00C42B2F" w:rsidP="00707649">
      <w:pPr>
        <w:pStyle w:val="p1"/>
        <w:jc w:val="right"/>
        <w:rPr>
          <w:rStyle w:val="s1"/>
          <w:rFonts w:asciiTheme="majorBidi" w:hAnsiTheme="majorBidi" w:cstheme="majorBidi"/>
          <w:sz w:val="24"/>
          <w:szCs w:val="24"/>
        </w:rPr>
      </w:pPr>
      <w:r w:rsidRPr="00707649">
        <w:rPr>
          <w:rStyle w:val="s1"/>
          <w:rFonts w:asciiTheme="majorBidi" w:hAnsiTheme="majorBidi" w:cstheme="majorBidi"/>
          <w:sz w:val="24"/>
          <w:szCs w:val="24"/>
          <w:rtl/>
        </w:rPr>
        <w:t>من خلال مراجعة الدراسات السابقة العربية ذات الصلة بموضوع الذكاء الاصطناعي واتخاذ القرار الإداري، يتضح أن هذا الموضوع حظي باهتمام متزايد في السنوات الأخيرة، خاصة في ظل التحولات الرقمية المتسارعة التي تشهدها المؤسسات العربية، وازدياد الاعتماد على التقنيات الذكية في دعم العمليات الإدارية وتحسين كفاءة الأداء. وقد تركزت أغلب هذه الدراسات على بيان الدور الذي يمكن أن تؤديه تطبيقات الذكاء الاصطناعي في تطوير جودة القرار الإداري، سواء من حيث السرعة أو الدقة أو الموضوعية أو القدرة على التنبؤ، مما يعكس إدراكًا بحثيًا واضحًا لأهمية هذا المجال في الإدارة المعاصرة</w:t>
      </w:r>
      <w:r w:rsidR="00707649" w:rsidRPr="00707649">
        <w:rPr>
          <w:rStyle w:val="s1"/>
          <w:rFonts w:asciiTheme="majorBidi" w:hAnsiTheme="majorBidi" w:cstheme="majorBidi" w:hint="cs"/>
          <w:sz w:val="24"/>
          <w:szCs w:val="24"/>
          <w:rtl/>
        </w:rPr>
        <w:t>.</w:t>
      </w:r>
    </w:p>
    <w:p w14:paraId="164CBBF5" w14:textId="0E1AB3C6" w:rsidR="00C42B2F" w:rsidRPr="00707649" w:rsidRDefault="00C42B2F" w:rsidP="00707649">
      <w:pPr>
        <w:pStyle w:val="p1"/>
        <w:jc w:val="right"/>
        <w:rPr>
          <w:rStyle w:val="s1"/>
          <w:rFonts w:asciiTheme="majorBidi" w:hAnsiTheme="majorBidi" w:cstheme="majorBidi"/>
          <w:sz w:val="24"/>
          <w:szCs w:val="24"/>
        </w:rPr>
      </w:pPr>
      <w:r w:rsidRPr="00707649">
        <w:rPr>
          <w:rStyle w:val="s1"/>
          <w:rFonts w:asciiTheme="majorBidi" w:hAnsiTheme="majorBidi" w:cstheme="majorBidi"/>
          <w:sz w:val="24"/>
          <w:szCs w:val="24"/>
          <w:rtl/>
        </w:rPr>
        <w:t>وأظهرت مجمل الدراسات العربية أن الذكاء الاصطناعي يمثل أداة واعدة في دعم متخذ القرار، حيث يساعد على تحليل البيانات الكبيرة، واكتشاف الأنماط، وتقليل الأخطاء البشرية، والحد من التحيزات الشخصية، وتقديم بدائل أكثر اتساقًا مع الواقع التنظيمي. كما بينت العديد من الدراسات أن توظيف تطبيقات الذكاء الاصطناعي ينعكس إيجابًا على فعالية القرارات الإدارية، خصوصًا في البيئات التي تتسم بالتعقيد وكثرة المتغيرات وسرعة التغير، مثل القطاعات الصحية، والتعليمية، والإدارية، وقطاع الاتصالات.</w:t>
      </w:r>
      <w:r w:rsidRPr="00707649">
        <w:rPr>
          <w:rStyle w:val="s1"/>
          <w:rFonts w:asciiTheme="majorBidi" w:hAnsiTheme="majorBidi" w:cstheme="majorBidi"/>
          <w:sz w:val="24"/>
          <w:szCs w:val="24"/>
        </w:rPr>
        <w:t xml:space="preserve"> </w:t>
      </w:r>
    </w:p>
    <w:p w14:paraId="18D364DF" w14:textId="5AFA0D80" w:rsidR="00C42B2F" w:rsidRPr="00707649" w:rsidRDefault="00C42B2F" w:rsidP="00707649">
      <w:pPr>
        <w:pStyle w:val="p1"/>
        <w:jc w:val="right"/>
        <w:rPr>
          <w:rStyle w:val="s1"/>
          <w:rFonts w:asciiTheme="majorBidi" w:hAnsiTheme="majorBidi" w:cstheme="majorBidi"/>
          <w:sz w:val="24"/>
          <w:szCs w:val="24"/>
        </w:rPr>
      </w:pPr>
      <w:r w:rsidRPr="00707649">
        <w:rPr>
          <w:rStyle w:val="s1"/>
          <w:rFonts w:asciiTheme="majorBidi" w:hAnsiTheme="majorBidi" w:cstheme="majorBidi"/>
          <w:sz w:val="24"/>
          <w:szCs w:val="24"/>
          <w:rtl/>
        </w:rPr>
        <w:t>كما كشفت بعض الدراسات العربية عن وجود علاقة ارتباط أو تأثير إيجابي بين الذكاء الاصطناعي وجودة اتخاذ القرار الإداري، وهو ما يدعم الفرضية الرئيسة في هذه الرسالة. وقد أشارت هذه الدراسات إلى أن الأثر الإيجابي للذكاء الاصطناعي يظهر بوضوح عندما تتوفر بنية تقنية مناسبة، وكوادر بشرية مؤهلة، وثقافة تنظيمية داعمة للتطوير والابتكار. وفي المقابل، أوضحت بعض الدراسات الأخرى أن ضعف الجاهزية الرقمية، ونقص الخبرات، ومقاومة التغيير، وارتفاع التكاليف قد تحد من تحقق الأثر المتوقع لهذه التطبيقات.</w:t>
      </w:r>
      <w:r w:rsidRPr="00707649">
        <w:rPr>
          <w:rStyle w:val="s1"/>
          <w:rFonts w:asciiTheme="majorBidi" w:hAnsiTheme="majorBidi" w:cstheme="majorBidi"/>
          <w:sz w:val="24"/>
          <w:szCs w:val="24"/>
        </w:rPr>
        <w:t xml:space="preserve"> </w:t>
      </w:r>
    </w:p>
    <w:p w14:paraId="00D181B4" w14:textId="7E8B211C" w:rsidR="00C42B2F" w:rsidRPr="00707649" w:rsidRDefault="00C42B2F" w:rsidP="00707649">
      <w:pPr>
        <w:pStyle w:val="p1"/>
        <w:jc w:val="right"/>
        <w:rPr>
          <w:rStyle w:val="s1"/>
          <w:rFonts w:asciiTheme="majorBidi" w:hAnsiTheme="majorBidi" w:cstheme="majorBidi"/>
          <w:sz w:val="24"/>
          <w:szCs w:val="24"/>
        </w:rPr>
      </w:pPr>
      <w:r w:rsidRPr="00707649">
        <w:rPr>
          <w:rStyle w:val="s1"/>
          <w:rFonts w:asciiTheme="majorBidi" w:hAnsiTheme="majorBidi" w:cstheme="majorBidi"/>
          <w:sz w:val="24"/>
          <w:szCs w:val="24"/>
          <w:rtl/>
        </w:rPr>
        <w:t>ومن خلال تتبع هذه الدراسات، يتبين أيضًا أنها ركزت في معظمها على قياس أثر الذكاء الاصطناعي في بيئات مؤسسية متنوعة، إلا أن هناك حاجة لمزيد من الدراسات المتخصصة في قطاع الاتصالات، لكونه من القطاعات الأكثر ارتباطًا بالتقنية والأكثر استعدادًا نظريًا لتبني التطبيقات الذكية. كما أن بعض الدراسات العربية تناولت الذكاء الاصطناعي من زاوية نظرية أو قانونية أو وصفية عامة، بينما ما تزال الحاجة قائمة إلى دراسات تطبيقية أعمق تربط بين استخدام هذه التطبيقات وبين جودة القرار الإداري داخل مؤسسات تعمل في بيئة رقمية متقدمة مثل القطاع الاتصالي السعود</w:t>
      </w:r>
      <w:r w:rsidR="00707649">
        <w:rPr>
          <w:rStyle w:val="s1"/>
          <w:rFonts w:asciiTheme="majorBidi" w:hAnsiTheme="majorBidi" w:cstheme="majorBidi" w:hint="cs"/>
          <w:sz w:val="24"/>
          <w:szCs w:val="24"/>
          <w:rtl/>
        </w:rPr>
        <w:t>ي.</w:t>
      </w:r>
      <w:r w:rsidR="00707649" w:rsidRPr="00707649">
        <w:rPr>
          <w:rStyle w:val="s1"/>
          <w:rFonts w:asciiTheme="majorBidi" w:hAnsiTheme="majorBidi" w:cstheme="majorBidi"/>
          <w:sz w:val="24"/>
          <w:szCs w:val="24"/>
        </w:rPr>
        <w:t xml:space="preserve"> </w:t>
      </w:r>
    </w:p>
    <w:p w14:paraId="6CA58904" w14:textId="72F6E27E" w:rsidR="00D325D9" w:rsidRDefault="00C42B2F" w:rsidP="00707649">
      <w:pPr>
        <w:jc w:val="both"/>
        <w:rPr>
          <w:rFonts w:asciiTheme="majorBidi" w:hAnsiTheme="majorBidi" w:cstheme="majorBidi"/>
          <w:sz w:val="30"/>
          <w:szCs w:val="30"/>
          <w:u w:val="single"/>
          <w:rtl/>
        </w:rPr>
      </w:pPr>
      <w:r w:rsidRPr="00707649">
        <w:rPr>
          <w:rStyle w:val="s1"/>
          <w:rFonts w:asciiTheme="majorBidi" w:hAnsiTheme="majorBidi" w:cstheme="majorBidi"/>
          <w:sz w:val="24"/>
          <w:szCs w:val="24"/>
          <w:rtl/>
        </w:rPr>
        <w:t>وبناءً على ذلك، يمكن القول إن الدراسات السابقة العربية وفرت أساسًا علميًا مهمًا لهذا البحث، إذ أكدت في مجملها أهمية الذكاء الاصطناعي في دعم القرار الإداري، وأشارت إلى وجود أثر إيجابي محتمل له في تحسين الأداء المؤسسي، كما أبرزت بعض التحديات التي ينبغي أخذها في الاعتبار عند دراسة هذا الموضوع. وفي الوقت نفسه، تُظهر هذه الدراسات وجود فجوة بحثية تتمثل في قلة الدراسات التي تناولت قطاع الاتصالات السعودي تحديدًا، وهو ما يمنح هذه الرسالة قيمة إضافية من حيث المعالجة التطبيقية والتخصصية.</w:t>
      </w:r>
    </w:p>
    <w:p w14:paraId="045BE7D3" w14:textId="54D93A6E" w:rsidR="00707649" w:rsidRDefault="00707649" w:rsidP="00707649">
      <w:pPr>
        <w:jc w:val="both"/>
        <w:rPr>
          <w:rFonts w:asciiTheme="majorBidi" w:hAnsiTheme="majorBidi" w:cstheme="majorBidi"/>
          <w:sz w:val="30"/>
          <w:szCs w:val="30"/>
          <w:u w:val="single"/>
          <w:rtl/>
        </w:rPr>
      </w:pPr>
    </w:p>
    <w:p w14:paraId="2CA37151" w14:textId="77777777" w:rsidR="00707649" w:rsidRPr="00707649" w:rsidRDefault="00707649" w:rsidP="00707649">
      <w:pPr>
        <w:jc w:val="both"/>
        <w:rPr>
          <w:rFonts w:asciiTheme="majorBidi" w:hAnsiTheme="majorBidi" w:cstheme="majorBidi"/>
          <w:sz w:val="30"/>
          <w:szCs w:val="30"/>
          <w:u w:val="single"/>
          <w:rtl/>
        </w:rPr>
      </w:pPr>
    </w:p>
    <w:p w14:paraId="0C7335BD" w14:textId="2C851207" w:rsidR="00F925D0" w:rsidRPr="00707649" w:rsidRDefault="002535D2" w:rsidP="00D22171">
      <w:pPr>
        <w:rPr>
          <w:rFonts w:asciiTheme="majorBidi" w:hAnsiTheme="majorBidi" w:cstheme="majorBidi"/>
          <w:sz w:val="28"/>
          <w:szCs w:val="28"/>
          <w:u w:val="single"/>
          <w:rtl/>
        </w:rPr>
      </w:pPr>
      <w:r w:rsidRPr="00707649">
        <w:rPr>
          <w:rFonts w:asciiTheme="majorBidi" w:hAnsiTheme="majorBidi" w:cstheme="majorBidi"/>
          <w:sz w:val="28"/>
          <w:szCs w:val="28"/>
          <w:u w:val="single"/>
          <w:rtl/>
        </w:rPr>
        <w:t>ثانيا الدر</w:t>
      </w:r>
      <w:r w:rsidR="00877917" w:rsidRPr="00707649">
        <w:rPr>
          <w:rFonts w:asciiTheme="majorBidi" w:hAnsiTheme="majorBidi" w:cstheme="majorBidi"/>
          <w:sz w:val="28"/>
          <w:szCs w:val="28"/>
          <w:u w:val="single"/>
          <w:rtl/>
        </w:rPr>
        <w:t>ا</w:t>
      </w:r>
      <w:r w:rsidRPr="00707649">
        <w:rPr>
          <w:rFonts w:asciiTheme="majorBidi" w:hAnsiTheme="majorBidi" w:cstheme="majorBidi"/>
          <w:sz w:val="28"/>
          <w:szCs w:val="28"/>
          <w:u w:val="single"/>
          <w:rtl/>
        </w:rPr>
        <w:t>سات الأجنبية:</w:t>
      </w:r>
    </w:p>
    <w:p w14:paraId="5E4BC8D2" w14:textId="66619CB2" w:rsidR="005F45A8" w:rsidRPr="00707649" w:rsidRDefault="005F45A8" w:rsidP="005F45A8">
      <w:pPr>
        <w:spacing w:after="0" w:line="240" w:lineRule="auto"/>
        <w:ind w:right="540"/>
        <w:rPr>
          <w:rFonts w:asciiTheme="majorBidi" w:eastAsiaTheme="minorEastAsia" w:hAnsiTheme="majorBidi" w:cstheme="majorBidi"/>
          <w:kern w:val="0"/>
          <w:sz w:val="24"/>
          <w:szCs w:val="24"/>
          <w:rtl/>
          <w14:ligatures w14:val="none"/>
        </w:rPr>
      </w:pPr>
      <w:r w:rsidRPr="00707649">
        <w:rPr>
          <w:rFonts w:asciiTheme="majorBidi" w:eastAsiaTheme="minorEastAsia" w:hAnsiTheme="majorBidi" w:cstheme="majorBidi"/>
          <w:kern w:val="0"/>
          <w:sz w:val="24"/>
          <w:szCs w:val="24"/>
          <w:rtl/>
          <w14:ligatures w14:val="none"/>
        </w:rPr>
        <w:t>تشير الدراسات السابقة الأجنبية التي تناولت الذكاء الاصطناعي واتخاذ القرار إلى أن هذا الموضوع أصبح من أبرز الموضوعات البحثية في الأدبيات الحديثة، خاصة مع اتساع استخدام التقنيات الذكية في المؤسسات، وازدياد الاعتماد على التحليل الخوارزمي والأنظمة المساندة للقرار في البيئات المعقدة. وتجمع هذه الدراسات على أن الذكاء الاصطناعي لم يعد مجرد أداة تقنية مساعدة، بل أصبح عنصرًا مؤثرًا في بناء القرار الإداري وتطويره، من خلال ما يتيحه من قدرة على تحليل كميات ضخمة من البيانات بسرعة عالية، واستخراج الأنماط، والتنبؤ بالنتائج، وتقديم بدائل أكثر دقة وملاءمة للواقع التنظيمي.</w:t>
      </w:r>
    </w:p>
    <w:p w14:paraId="1C6403B9" w14:textId="45267A81" w:rsidR="005F45A8" w:rsidRPr="00707649" w:rsidRDefault="005F45A8" w:rsidP="005F45A8">
      <w:pPr>
        <w:spacing w:after="0" w:line="240" w:lineRule="auto"/>
        <w:ind w:right="540"/>
        <w:rPr>
          <w:rFonts w:asciiTheme="majorBidi" w:eastAsiaTheme="minorEastAsia" w:hAnsiTheme="majorBidi" w:cstheme="majorBidi"/>
          <w:kern w:val="0"/>
          <w:sz w:val="24"/>
          <w:szCs w:val="24"/>
          <w:rtl/>
          <w14:ligatures w14:val="none"/>
        </w:rPr>
      </w:pPr>
      <w:r w:rsidRPr="00707649">
        <w:rPr>
          <w:rFonts w:asciiTheme="majorBidi" w:eastAsiaTheme="minorEastAsia" w:hAnsiTheme="majorBidi" w:cstheme="majorBidi"/>
          <w:kern w:val="0"/>
          <w:sz w:val="24"/>
          <w:szCs w:val="24"/>
          <w:rtl/>
          <w14:ligatures w14:val="none"/>
        </w:rPr>
        <w:t>كما أظهرت معظم الدراسات الأجنبية أن الذكاء الاصطناعي يسهم بدرجات متفاوتة في تحسين جودة القرارات الإدارية، ولا سيما في أبعاد السرعة والدقة والمرونة والقدرة على التنبؤ. وقد أوضحت هذه الدراسات أن توظيف الأنظمة الذكية في بيئات العمل يساعد متخذي القرار على الانتقال من القرارات القائمة على الخبرة الفردية والانطباعات الشخصية إلى قرارات أكثر اعتمادًا على البيانات والتحليل الموضوعي. وبرزت في كثير من الدراسات أهمية الجمع بين الذكاء الاصطناعي والذكاء البشري، حيث تبين أن الأداء الأفضل يتحقق عندما تعمل الخوارزميات جنبًا إلى جنب مع الحكم الإنساني بدلًا من استبداله بالكامل.</w:t>
      </w:r>
    </w:p>
    <w:p w14:paraId="43EF851B" w14:textId="6D6193A1" w:rsidR="005F45A8" w:rsidRPr="00707649" w:rsidRDefault="005F45A8" w:rsidP="005F45A8">
      <w:pPr>
        <w:spacing w:after="0" w:line="240" w:lineRule="auto"/>
        <w:ind w:right="540"/>
        <w:rPr>
          <w:rFonts w:asciiTheme="majorBidi" w:eastAsiaTheme="minorEastAsia" w:hAnsiTheme="majorBidi" w:cstheme="majorBidi"/>
          <w:kern w:val="0"/>
          <w:sz w:val="24"/>
          <w:szCs w:val="24"/>
          <w:rtl/>
          <w14:ligatures w14:val="none"/>
        </w:rPr>
      </w:pPr>
      <w:r w:rsidRPr="00707649">
        <w:rPr>
          <w:rFonts w:asciiTheme="majorBidi" w:eastAsiaTheme="minorEastAsia" w:hAnsiTheme="majorBidi" w:cstheme="majorBidi"/>
          <w:kern w:val="0"/>
          <w:sz w:val="24"/>
          <w:szCs w:val="24"/>
          <w:rtl/>
          <w14:ligatures w14:val="none"/>
        </w:rPr>
        <w:t>ومن الجوانب التي ركزت عليها الدراسات الأجنبية أيضًا قضية الشفافية والمساءلة والتفسير في أنظمة الذكاء الاصطناعي، إذ لم تكتفِ بالنظر إلى الأثر الإيجابي للتقنيات الذكية على القرار، بل ناقشت كذلك التحديات المرتبطة بفهم مخرجات هذه الأنظمة، وإمكانية تفسير قراراتها، ومدى الثقة بها داخل المؤسسات. وهذا يشير إلى أن جودة القرار لا ترتبط فقط بوجود الذكاء الاصطناعي، بل أيضًا بمدى وضوحه، وقابليته للتفسير، وقدرة المستخدمين على دمج مخرجاته في السياق الإداري بشكل مسؤول وفعّال.</w:t>
      </w:r>
    </w:p>
    <w:p w14:paraId="56D23FCA" w14:textId="322DBBA6" w:rsidR="005F45A8" w:rsidRPr="00707649" w:rsidRDefault="005F45A8" w:rsidP="005F45A8">
      <w:pPr>
        <w:spacing w:after="0" w:line="240" w:lineRule="auto"/>
        <w:ind w:right="540"/>
        <w:rPr>
          <w:rFonts w:asciiTheme="majorBidi" w:eastAsiaTheme="minorEastAsia" w:hAnsiTheme="majorBidi" w:cstheme="majorBidi"/>
          <w:kern w:val="0"/>
          <w:sz w:val="24"/>
          <w:szCs w:val="24"/>
          <w:rtl/>
          <w14:ligatures w14:val="none"/>
        </w:rPr>
      </w:pPr>
      <w:r w:rsidRPr="00707649">
        <w:rPr>
          <w:rFonts w:asciiTheme="majorBidi" w:eastAsiaTheme="minorEastAsia" w:hAnsiTheme="majorBidi" w:cstheme="majorBidi"/>
          <w:kern w:val="0"/>
          <w:sz w:val="24"/>
          <w:szCs w:val="24"/>
          <w:rtl/>
          <w14:ligatures w14:val="none"/>
        </w:rPr>
        <w:t>وأشارت بعض الدراسات الأجنبية إلى أن أثر الذكاء الاصطناعي قد يكون أقوى في بعض جوانب القرار من غيرها، مثل سرعة القرار أو دعم التحليل الاستراتيجي، بينما يكون أقل وضوحًا في الجوانب التي تتطلب حكمًا أخلاقيًا أو خبرة بشرية عميقة أو فهمًا سياقيًا معقدًا. كما بينت هذه الدراسات أن فاعلية الذكاء الاصطناعي ترتبط بعوامل تنظيمية وتقنية، مثل جودة البيانات، وكفاءة البنية التحتية الرقمية، ومستوى التدريب، ودرجة قبول العاملين للتغيير، وهو ما يؤكد أن النجاح في توظيف هذه التقنيات لا يعتمد على الجانب التقني وحده، بل على المنظومة المؤسسية كاملة.</w:t>
      </w:r>
    </w:p>
    <w:p w14:paraId="2175CFDD" w14:textId="5AE60033" w:rsidR="00757DF0" w:rsidRPr="00707649" w:rsidRDefault="005F45A8" w:rsidP="008204B0">
      <w:pPr>
        <w:spacing w:after="0" w:line="240" w:lineRule="auto"/>
        <w:ind w:right="540"/>
        <w:rPr>
          <w:rFonts w:asciiTheme="majorBidi" w:eastAsiaTheme="minorEastAsia" w:hAnsiTheme="majorBidi" w:cstheme="majorBidi"/>
          <w:kern w:val="0"/>
          <w:sz w:val="24"/>
          <w:szCs w:val="24"/>
          <w:rtl/>
          <w14:ligatures w14:val="none"/>
        </w:rPr>
      </w:pPr>
      <w:r w:rsidRPr="00707649">
        <w:rPr>
          <w:rFonts w:asciiTheme="majorBidi" w:eastAsiaTheme="minorEastAsia" w:hAnsiTheme="majorBidi" w:cstheme="majorBidi"/>
          <w:kern w:val="0"/>
          <w:sz w:val="24"/>
          <w:szCs w:val="24"/>
          <w:rtl/>
          <w14:ligatures w14:val="none"/>
        </w:rPr>
        <w:t>وبالنسبة لما يفيد هذه الرسالة بشكل مباشر، فإن الدراسات الأجنبية أظهرت وجود فجوة بحثية واضحة في البيئات العربية والقطاعية المتخصصة، خصوصًا في القطاعات التي تشهد تحولًا رقميًا متسارعًا مثل قطاع الاتصالات. لذلك يمكن القول إن هذه الدراسات وفرت أساسًا نظريًا مهمًا يبرر دراسة أثر تطبيقات الذكاء الاصطناعي في تحسين جودة اتخاذ القرار الإداري، لكنها في الوقت نفسه لم تغطِّ بصورة كافية خصوصية السياق السعودي وقطاع الاتصالات فيه، الأمر الذي يمنح هذه الرسالة قيمة إضافية من حيث التطبيق والمجال.</w:t>
      </w:r>
    </w:p>
    <w:p w14:paraId="282A3595" w14:textId="77777777" w:rsidR="005F45A8" w:rsidRPr="00E2436B" w:rsidRDefault="005F45A8" w:rsidP="008204B0">
      <w:pPr>
        <w:spacing w:after="0" w:line="240" w:lineRule="auto"/>
        <w:ind w:right="540"/>
        <w:rPr>
          <w:rFonts w:asciiTheme="majorBidi" w:eastAsiaTheme="minorEastAsia" w:hAnsiTheme="majorBidi" w:cstheme="majorBidi"/>
          <w:kern w:val="0"/>
          <w:sz w:val="32"/>
          <w:szCs w:val="32"/>
          <w:rtl/>
          <w14:ligatures w14:val="none"/>
        </w:rPr>
      </w:pPr>
    </w:p>
    <w:p w14:paraId="3F67E0E5" w14:textId="7C71CB18" w:rsidR="005A537D" w:rsidRPr="00707649" w:rsidRDefault="005A537D" w:rsidP="008204B0">
      <w:pPr>
        <w:spacing w:after="0" w:line="240" w:lineRule="auto"/>
        <w:ind w:right="540"/>
        <w:rPr>
          <w:rFonts w:asciiTheme="majorBidi" w:eastAsiaTheme="minorEastAsia" w:hAnsiTheme="majorBidi" w:cstheme="majorBidi"/>
          <w:kern w:val="0"/>
          <w:sz w:val="28"/>
          <w:szCs w:val="28"/>
          <w:u w:val="single"/>
          <w:rtl/>
          <w14:ligatures w14:val="none"/>
        </w:rPr>
      </w:pPr>
      <w:r w:rsidRPr="00707649">
        <w:rPr>
          <w:rFonts w:asciiTheme="majorBidi" w:eastAsiaTheme="minorEastAsia" w:hAnsiTheme="majorBidi" w:cstheme="majorBidi"/>
          <w:kern w:val="0"/>
          <w:sz w:val="28"/>
          <w:szCs w:val="28"/>
          <w:u w:val="single"/>
          <w:rtl/>
          <w14:ligatures w14:val="none"/>
        </w:rPr>
        <w:t>المنطلقات النظرية للدراسة:</w:t>
      </w:r>
    </w:p>
    <w:p w14:paraId="704AD079" w14:textId="77777777" w:rsidR="000A5ED0" w:rsidRPr="00E2436B" w:rsidRDefault="000A5ED0" w:rsidP="000A5ED0">
      <w:pPr>
        <w:spacing w:after="0" w:line="240" w:lineRule="auto"/>
        <w:rPr>
          <w:rFonts w:asciiTheme="majorBidi" w:eastAsiaTheme="minorEastAsia" w:hAnsiTheme="majorBidi" w:cstheme="majorBidi"/>
          <w:b/>
          <w:bCs/>
          <w:kern w:val="0"/>
          <w:sz w:val="32"/>
          <w:szCs w:val="32"/>
          <w:rtl/>
          <w14:ligatures w14:val="none"/>
        </w:rPr>
      </w:pPr>
    </w:p>
    <w:p w14:paraId="1E15E40B" w14:textId="7E3E5BC3" w:rsidR="00126FFE" w:rsidRPr="00707649" w:rsidRDefault="00126FFE" w:rsidP="00126FFE">
      <w:pPr>
        <w:spacing w:after="0" w:line="240" w:lineRule="auto"/>
        <w:rPr>
          <w:rFonts w:asciiTheme="majorBidi" w:eastAsiaTheme="minorEastAsia" w:hAnsiTheme="majorBidi" w:cstheme="majorBidi"/>
          <w:kern w:val="0"/>
          <w:sz w:val="24"/>
          <w:szCs w:val="24"/>
          <w:rtl/>
          <w14:ligatures w14:val="none"/>
        </w:rPr>
      </w:pPr>
      <w:r w:rsidRPr="00707649">
        <w:rPr>
          <w:rFonts w:asciiTheme="majorBidi" w:eastAsiaTheme="minorEastAsia" w:hAnsiTheme="majorBidi" w:cstheme="majorBidi"/>
          <w:kern w:val="0"/>
          <w:sz w:val="24"/>
          <w:szCs w:val="24"/>
          <w:rtl/>
          <w14:ligatures w14:val="none"/>
        </w:rPr>
        <w:t>تنطلق هذه الدراسة من مجموعة من الأسس النظرية التي تفسر العلاقة بين تطبيقات الذكاء الاصطناعي وجودة اتخاذ القرار الإداري، وتوضح لماذا أصبح هذا الموضوع محوريًا في المؤسسات الحديثة، ولا سيما في قطاع الاتصالات بالمملكة العربية السعودية. وتتمثل الفكرة الأساسية في أن الإدارة المعاصرة لم تعد تعتمد على الخبرة الشخصية وحدها، بل أصبحت بحاجة إلى أدوات تحليلية ذكية قادرة على معالجة الكم الهائل من البيانات وتحويله إلى معرفة قابلة للاستخدام في صنع القرار.</w:t>
      </w:r>
    </w:p>
    <w:p w14:paraId="48DA3304" w14:textId="77777777" w:rsidR="00126FFE" w:rsidRPr="00707649" w:rsidRDefault="00126FFE" w:rsidP="00126FFE">
      <w:pPr>
        <w:spacing w:after="0" w:line="240" w:lineRule="auto"/>
        <w:rPr>
          <w:rFonts w:asciiTheme="majorBidi" w:eastAsiaTheme="minorEastAsia" w:hAnsiTheme="majorBidi" w:cstheme="majorBidi"/>
          <w:kern w:val="0"/>
          <w:sz w:val="24"/>
          <w:szCs w:val="24"/>
          <w:rtl/>
          <w14:ligatures w14:val="none"/>
        </w:rPr>
      </w:pPr>
      <w:r w:rsidRPr="00707649">
        <w:rPr>
          <w:rFonts w:asciiTheme="majorBidi" w:eastAsiaTheme="minorEastAsia" w:hAnsiTheme="majorBidi" w:cstheme="majorBidi"/>
          <w:kern w:val="0"/>
          <w:sz w:val="24"/>
          <w:szCs w:val="24"/>
          <w:rtl/>
          <w14:ligatures w14:val="none"/>
        </w:rPr>
        <w:t>أولًا: منطلق التحول الرقمي</w:t>
      </w:r>
    </w:p>
    <w:p w14:paraId="75E4030E" w14:textId="1368222E" w:rsidR="00126FFE" w:rsidRPr="00707649" w:rsidRDefault="00126FFE" w:rsidP="00126FFE">
      <w:pPr>
        <w:spacing w:after="0" w:line="240" w:lineRule="auto"/>
        <w:rPr>
          <w:rFonts w:asciiTheme="majorBidi" w:eastAsiaTheme="minorEastAsia" w:hAnsiTheme="majorBidi" w:cstheme="majorBidi"/>
          <w:kern w:val="0"/>
          <w:sz w:val="24"/>
          <w:szCs w:val="24"/>
          <w:rtl/>
          <w14:ligatures w14:val="none"/>
        </w:rPr>
      </w:pPr>
      <w:r w:rsidRPr="00707649">
        <w:rPr>
          <w:rFonts w:asciiTheme="majorBidi" w:eastAsiaTheme="minorEastAsia" w:hAnsiTheme="majorBidi" w:cstheme="majorBidi"/>
          <w:kern w:val="0"/>
          <w:sz w:val="24"/>
          <w:szCs w:val="24"/>
          <w:rtl/>
          <w14:ligatures w14:val="none"/>
        </w:rPr>
        <w:t>تنطلق الدراسة من حقيقة أن التحول الرقمي أصبح أحد المرتكزات الرئيسة في تطوير المؤسسات وتحسين أدائها، خاصة في البيئات التي تتسم بالتغير السريع وتعقد البيانات وتعدد البدائل. وفي المملكة العربية السعودية، يرتبط هذا التحول ارتباطًا مباشرًا برؤية 2030، التي جعلت البيانات والذكاء الاصطناعي من أدواتها الأساسية لتحقيق التنمية الاقتصادية والإدارية، كما أن الجهات الوطنية المختصة بالبيانات والذكاء الاصطناعي تلعب دورًا محوريًا في دفع هذا الاتجاه.</w:t>
      </w:r>
    </w:p>
    <w:p w14:paraId="475631C9" w14:textId="77777777" w:rsidR="00126FFE" w:rsidRPr="00707649" w:rsidRDefault="00126FFE" w:rsidP="00126FFE">
      <w:pPr>
        <w:spacing w:after="0" w:line="240" w:lineRule="auto"/>
        <w:rPr>
          <w:rFonts w:asciiTheme="majorBidi" w:eastAsiaTheme="minorEastAsia" w:hAnsiTheme="majorBidi" w:cstheme="majorBidi"/>
          <w:kern w:val="0"/>
          <w:sz w:val="24"/>
          <w:szCs w:val="24"/>
          <w:rtl/>
          <w14:ligatures w14:val="none"/>
        </w:rPr>
      </w:pPr>
      <w:r w:rsidRPr="00707649">
        <w:rPr>
          <w:rFonts w:asciiTheme="majorBidi" w:eastAsiaTheme="minorEastAsia" w:hAnsiTheme="majorBidi" w:cstheme="majorBidi"/>
          <w:kern w:val="0"/>
          <w:sz w:val="24"/>
          <w:szCs w:val="24"/>
          <w:rtl/>
          <w14:ligatures w14:val="none"/>
        </w:rPr>
        <w:t>ثانيًا: منطلق الإدارة القائمة على البيانات</w:t>
      </w:r>
    </w:p>
    <w:p w14:paraId="50C0D60B" w14:textId="06EBC800" w:rsidR="00126FFE" w:rsidRPr="00707649" w:rsidRDefault="00126FFE" w:rsidP="00126FFE">
      <w:pPr>
        <w:spacing w:after="0" w:line="240" w:lineRule="auto"/>
        <w:rPr>
          <w:rFonts w:asciiTheme="majorBidi" w:eastAsiaTheme="minorEastAsia" w:hAnsiTheme="majorBidi" w:cstheme="majorBidi"/>
          <w:kern w:val="0"/>
          <w:sz w:val="24"/>
          <w:szCs w:val="24"/>
          <w:rtl/>
          <w14:ligatures w14:val="none"/>
        </w:rPr>
      </w:pPr>
      <w:r w:rsidRPr="00707649">
        <w:rPr>
          <w:rFonts w:asciiTheme="majorBidi" w:eastAsiaTheme="minorEastAsia" w:hAnsiTheme="majorBidi" w:cstheme="majorBidi"/>
          <w:kern w:val="0"/>
          <w:sz w:val="24"/>
          <w:szCs w:val="24"/>
          <w:rtl/>
          <w14:ligatures w14:val="none"/>
        </w:rPr>
        <w:t xml:space="preserve">تفترض الدراسة أن جودة القرار الإداري ترتفع كلما ارتفع مستوى الاعتماد على البيانات الدقيقة والحديثة في تحليله واتخاذه. فالقرار الإداري السليم لا يقوم على الحدس فقط، بل يحتاج إلى معلومات موثوقة، وتحليل منهجي، وتقدير </w:t>
      </w:r>
      <w:r w:rsidRPr="00707649">
        <w:rPr>
          <w:rFonts w:asciiTheme="majorBidi" w:eastAsiaTheme="minorEastAsia" w:hAnsiTheme="majorBidi" w:cstheme="majorBidi"/>
          <w:kern w:val="0"/>
          <w:sz w:val="24"/>
          <w:szCs w:val="24"/>
          <w:rtl/>
          <w14:ligatures w14:val="none"/>
        </w:rPr>
        <w:lastRenderedPageBreak/>
        <w:t>واقعي للبدائل والنتائج. ومن هنا يظهر دور الذكاء الاصطناعي بوصفه أداة تمكّن الإدارة من تحويل البيانات الخام إلى مؤشرات ومعرفة تدعم صانع القرار في اختيار البديل الأفضل.</w:t>
      </w:r>
    </w:p>
    <w:p w14:paraId="10E03EAA" w14:textId="77777777" w:rsidR="00126FFE" w:rsidRPr="00707649" w:rsidRDefault="00126FFE" w:rsidP="00126FFE">
      <w:pPr>
        <w:spacing w:after="0" w:line="240" w:lineRule="auto"/>
        <w:rPr>
          <w:rFonts w:asciiTheme="majorBidi" w:eastAsiaTheme="minorEastAsia" w:hAnsiTheme="majorBidi" w:cstheme="majorBidi"/>
          <w:kern w:val="0"/>
          <w:sz w:val="24"/>
          <w:szCs w:val="24"/>
          <w:rtl/>
          <w14:ligatures w14:val="none"/>
        </w:rPr>
      </w:pPr>
      <w:r w:rsidRPr="00707649">
        <w:rPr>
          <w:rFonts w:asciiTheme="majorBidi" w:eastAsiaTheme="minorEastAsia" w:hAnsiTheme="majorBidi" w:cstheme="majorBidi"/>
          <w:kern w:val="0"/>
          <w:sz w:val="24"/>
          <w:szCs w:val="24"/>
          <w:rtl/>
          <w14:ligatures w14:val="none"/>
        </w:rPr>
        <w:t>ثالثًا: منطلق دعم القرار الإداري</w:t>
      </w:r>
    </w:p>
    <w:p w14:paraId="05D0AAFF" w14:textId="29F32801" w:rsidR="00126FFE" w:rsidRPr="00707649" w:rsidRDefault="00126FFE" w:rsidP="00126FFE">
      <w:pPr>
        <w:spacing w:after="0" w:line="240" w:lineRule="auto"/>
        <w:rPr>
          <w:rFonts w:asciiTheme="majorBidi" w:eastAsiaTheme="minorEastAsia" w:hAnsiTheme="majorBidi" w:cstheme="majorBidi"/>
          <w:kern w:val="0"/>
          <w:sz w:val="24"/>
          <w:szCs w:val="24"/>
          <w:rtl/>
          <w14:ligatures w14:val="none"/>
        </w:rPr>
      </w:pPr>
      <w:r w:rsidRPr="00707649">
        <w:rPr>
          <w:rFonts w:asciiTheme="majorBidi" w:eastAsiaTheme="minorEastAsia" w:hAnsiTheme="majorBidi" w:cstheme="majorBidi"/>
          <w:kern w:val="0"/>
          <w:sz w:val="24"/>
          <w:szCs w:val="24"/>
          <w:rtl/>
          <w14:ligatures w14:val="none"/>
        </w:rPr>
        <w:t>ترتكز الدراسة أيضًا على نظرية أنظمة دعم القرار، التي ترى أن المؤسسات تحتاج إلى أدوات مساندة تساعدها في مواجهة التعقيد وعدم اليقين. وفي هذا السياق، يُنظر إلى الذكاء الاصطناعي باعتباره امتدادًا متقدمًا لأنظمة الدعم التقليدية، لأنه لا يقتصر على العرض أو الترتيب، بل يتجاوز ذلك إلى التحليل والتنبؤ واكتشاف الأنماط واقتراح الحلول، مما يجعله أكثر تأثيرًا في جودة القرار الإداري.</w:t>
      </w:r>
    </w:p>
    <w:p w14:paraId="313CA4B2" w14:textId="77777777" w:rsidR="00126FFE" w:rsidRPr="00707649" w:rsidRDefault="00126FFE" w:rsidP="00126FFE">
      <w:pPr>
        <w:spacing w:after="0" w:line="240" w:lineRule="auto"/>
        <w:rPr>
          <w:rFonts w:asciiTheme="majorBidi" w:eastAsiaTheme="minorEastAsia" w:hAnsiTheme="majorBidi" w:cstheme="majorBidi"/>
          <w:kern w:val="0"/>
          <w:sz w:val="24"/>
          <w:szCs w:val="24"/>
          <w:rtl/>
          <w14:ligatures w14:val="none"/>
        </w:rPr>
      </w:pPr>
      <w:r w:rsidRPr="00707649">
        <w:rPr>
          <w:rFonts w:asciiTheme="majorBidi" w:eastAsiaTheme="minorEastAsia" w:hAnsiTheme="majorBidi" w:cstheme="majorBidi"/>
          <w:kern w:val="0"/>
          <w:sz w:val="24"/>
          <w:szCs w:val="24"/>
          <w:rtl/>
          <w14:ligatures w14:val="none"/>
        </w:rPr>
        <w:t>رابعًا: منطلق الكفاءة والفعالية</w:t>
      </w:r>
    </w:p>
    <w:p w14:paraId="7E871302" w14:textId="1519200F" w:rsidR="00126FFE" w:rsidRPr="00707649" w:rsidRDefault="00126FFE" w:rsidP="00126FFE">
      <w:pPr>
        <w:spacing w:after="0" w:line="240" w:lineRule="auto"/>
        <w:rPr>
          <w:rFonts w:asciiTheme="majorBidi" w:eastAsiaTheme="minorEastAsia" w:hAnsiTheme="majorBidi" w:cstheme="majorBidi"/>
          <w:kern w:val="0"/>
          <w:sz w:val="24"/>
          <w:szCs w:val="24"/>
          <w:rtl/>
          <w14:ligatures w14:val="none"/>
        </w:rPr>
      </w:pPr>
      <w:r w:rsidRPr="00707649">
        <w:rPr>
          <w:rFonts w:asciiTheme="majorBidi" w:eastAsiaTheme="minorEastAsia" w:hAnsiTheme="majorBidi" w:cstheme="majorBidi"/>
          <w:kern w:val="0"/>
          <w:sz w:val="24"/>
          <w:szCs w:val="24"/>
          <w:rtl/>
          <w14:ligatures w14:val="none"/>
        </w:rPr>
        <w:t>تفترض الدراسة أن المؤسسات تسعى دائمًا إلى تحقيق الكفاءة والفعالية في قراراتها، أي الوصول إلى أفضل النتائج بأقل وقت وتكلفة ومخاطر. ومن هذا المنطلق، فإن تطبيقات الذكاء الاصطناعي تُعد وسيلة مهمة لرفع كفاءة القرار، لأنها تسهم في تقليل الأخطاء البشرية، وتسريع المعالجة، وتحسين دقة التوقعات، ودعم الاستجابة السريعة للمتغيرات. وهذه الفكرة تنسجم مع التوجهات الحديثة التي تربط بين الذكاء الاصطناعي وتحسين الأداء المؤسسي.</w:t>
      </w:r>
    </w:p>
    <w:p w14:paraId="1EF12578" w14:textId="77777777" w:rsidR="00126FFE" w:rsidRPr="00707649" w:rsidRDefault="00126FFE" w:rsidP="00126FFE">
      <w:pPr>
        <w:spacing w:after="0" w:line="240" w:lineRule="auto"/>
        <w:rPr>
          <w:rFonts w:asciiTheme="majorBidi" w:eastAsiaTheme="minorEastAsia" w:hAnsiTheme="majorBidi" w:cstheme="majorBidi"/>
          <w:kern w:val="0"/>
          <w:sz w:val="24"/>
          <w:szCs w:val="24"/>
          <w:rtl/>
          <w14:ligatures w14:val="none"/>
        </w:rPr>
      </w:pPr>
      <w:r w:rsidRPr="00707649">
        <w:rPr>
          <w:rFonts w:asciiTheme="majorBidi" w:eastAsiaTheme="minorEastAsia" w:hAnsiTheme="majorBidi" w:cstheme="majorBidi"/>
          <w:kern w:val="0"/>
          <w:sz w:val="24"/>
          <w:szCs w:val="24"/>
          <w:rtl/>
          <w14:ligatures w14:val="none"/>
        </w:rPr>
        <w:t>خامسًا: منطلق البيئة التنظيمية الداعمة</w:t>
      </w:r>
    </w:p>
    <w:p w14:paraId="24373C18" w14:textId="42CBF90C" w:rsidR="00126FFE" w:rsidRPr="00707649" w:rsidRDefault="00126FFE" w:rsidP="00126FFE">
      <w:pPr>
        <w:spacing w:after="0" w:line="240" w:lineRule="auto"/>
        <w:rPr>
          <w:rFonts w:asciiTheme="majorBidi" w:eastAsiaTheme="minorEastAsia" w:hAnsiTheme="majorBidi" w:cstheme="majorBidi"/>
          <w:kern w:val="0"/>
          <w:sz w:val="24"/>
          <w:szCs w:val="24"/>
          <w:rtl/>
          <w14:ligatures w14:val="none"/>
        </w:rPr>
      </w:pPr>
      <w:r w:rsidRPr="00707649">
        <w:rPr>
          <w:rFonts w:asciiTheme="majorBidi" w:eastAsiaTheme="minorEastAsia" w:hAnsiTheme="majorBidi" w:cstheme="majorBidi"/>
          <w:kern w:val="0"/>
          <w:sz w:val="24"/>
          <w:szCs w:val="24"/>
          <w:rtl/>
          <w14:ligatures w14:val="none"/>
        </w:rPr>
        <w:t>لا تفترض الدراسة أن التقنية وحدها كافية لتحقيق أثر إيجابي في القرار الإداري، بل تنطلق من أن نجاح تطبيقات الذكاء الاصطناعي يتطلب بيئة تنظيمية داعمة، وبنية رقمية مناسبة، وكوادر بشرية مؤهلة، وثقافة مؤسسية منفتحة على التغيير. فكلما كانت المؤسسة أكثر جاهزية من الناحية التقنية والبشرية، زادت قدرتها على الاستفادة من هذه التطبيقات في تحسين عملية اتخاذ القرار.</w:t>
      </w:r>
    </w:p>
    <w:p w14:paraId="760933D7" w14:textId="77777777" w:rsidR="00126FFE" w:rsidRPr="00707649" w:rsidRDefault="00126FFE" w:rsidP="00126FFE">
      <w:pPr>
        <w:spacing w:after="0" w:line="240" w:lineRule="auto"/>
        <w:rPr>
          <w:rFonts w:asciiTheme="majorBidi" w:eastAsiaTheme="minorEastAsia" w:hAnsiTheme="majorBidi" w:cstheme="majorBidi"/>
          <w:kern w:val="0"/>
          <w:sz w:val="24"/>
          <w:szCs w:val="24"/>
          <w:rtl/>
          <w14:ligatures w14:val="none"/>
        </w:rPr>
      </w:pPr>
      <w:r w:rsidRPr="00707649">
        <w:rPr>
          <w:rFonts w:asciiTheme="majorBidi" w:eastAsiaTheme="minorEastAsia" w:hAnsiTheme="majorBidi" w:cstheme="majorBidi"/>
          <w:kern w:val="0"/>
          <w:sz w:val="24"/>
          <w:szCs w:val="24"/>
          <w:rtl/>
          <w14:ligatures w14:val="none"/>
        </w:rPr>
        <w:t>سادسًا: منطلق القطاع الحيوي</w:t>
      </w:r>
    </w:p>
    <w:p w14:paraId="3581C90B" w14:textId="5A16B81D" w:rsidR="00126FFE" w:rsidRPr="00E2436B" w:rsidRDefault="00126FFE" w:rsidP="000A5ED0">
      <w:pPr>
        <w:spacing w:after="0" w:line="240" w:lineRule="auto"/>
        <w:rPr>
          <w:rFonts w:asciiTheme="majorBidi" w:eastAsiaTheme="minorEastAsia" w:hAnsiTheme="majorBidi" w:cstheme="majorBidi"/>
          <w:b/>
          <w:bCs/>
          <w:kern w:val="0"/>
          <w:sz w:val="32"/>
          <w:szCs w:val="32"/>
          <w:rtl/>
          <w14:ligatures w14:val="none"/>
        </w:rPr>
      </w:pPr>
      <w:r w:rsidRPr="00707649">
        <w:rPr>
          <w:rFonts w:asciiTheme="majorBidi" w:eastAsiaTheme="minorEastAsia" w:hAnsiTheme="majorBidi" w:cstheme="majorBidi"/>
          <w:kern w:val="0"/>
          <w:sz w:val="24"/>
          <w:szCs w:val="24"/>
          <w:rtl/>
          <w14:ligatures w14:val="none"/>
        </w:rPr>
        <w:t>تختار الدراسة قطاع الاتصالات بوصفه قطاعًا حيويًا وحساسًا، لأنه من أكثر القطاعات اعتمادًا على البيانات والأنظمة الذكية والبنية الرقمية. كما أن هذا القطاع يشكل جزءًا أساسيًا من البنية التحتية الوطنية الداعمة للتحول الرقمي، ما يجعله بيئة ملائمة لدراسة أثر الذكاء الاصطناعي في القرار الإداري، خاصة في ظل الاستثمارات الكبيرة في البنية الرقمية والخدمات المتقدمة</w:t>
      </w:r>
      <w:r w:rsidRPr="00707649">
        <w:rPr>
          <w:rFonts w:asciiTheme="majorBidi" w:eastAsiaTheme="minorEastAsia" w:hAnsiTheme="majorBidi" w:cstheme="majorBidi"/>
          <w:b/>
          <w:bCs/>
          <w:kern w:val="0"/>
          <w:sz w:val="24"/>
          <w:szCs w:val="24"/>
          <w:rtl/>
          <w14:ligatures w14:val="none"/>
        </w:rPr>
        <w:t>.</w:t>
      </w:r>
    </w:p>
    <w:p w14:paraId="5E639C45" w14:textId="77777777" w:rsidR="00126FFE" w:rsidRPr="00E2436B" w:rsidRDefault="00126FFE" w:rsidP="000A5ED0">
      <w:pPr>
        <w:spacing w:after="0" w:line="240" w:lineRule="auto"/>
        <w:rPr>
          <w:rFonts w:asciiTheme="majorBidi" w:eastAsiaTheme="minorEastAsia" w:hAnsiTheme="majorBidi" w:cstheme="majorBidi"/>
          <w:kern w:val="0"/>
          <w:sz w:val="32"/>
          <w:szCs w:val="32"/>
          <w:rtl/>
          <w14:ligatures w14:val="none"/>
        </w:rPr>
      </w:pPr>
    </w:p>
    <w:p w14:paraId="012C9B4F" w14:textId="77777777" w:rsidR="000A5ED0" w:rsidRPr="00707649" w:rsidRDefault="000A5ED0" w:rsidP="000A5ED0">
      <w:pPr>
        <w:spacing w:after="0" w:line="240" w:lineRule="auto"/>
        <w:rPr>
          <w:rFonts w:asciiTheme="majorBidi" w:eastAsiaTheme="minorEastAsia" w:hAnsiTheme="majorBidi" w:cstheme="majorBidi"/>
          <w:kern w:val="0"/>
          <w:sz w:val="28"/>
          <w:szCs w:val="28"/>
          <w:u w:val="single"/>
          <w:rtl/>
          <w14:ligatures w14:val="none"/>
        </w:rPr>
      </w:pPr>
      <w:r w:rsidRPr="00707649">
        <w:rPr>
          <w:rFonts w:asciiTheme="majorBidi" w:eastAsiaTheme="minorEastAsia" w:hAnsiTheme="majorBidi" w:cstheme="majorBidi"/>
          <w:kern w:val="0"/>
          <w:sz w:val="28"/>
          <w:szCs w:val="28"/>
          <w:u w:val="single"/>
          <w:rtl/>
          <w14:ligatures w14:val="none"/>
        </w:rPr>
        <w:t>أهمية المنطلق في الدراسة:</w:t>
      </w:r>
    </w:p>
    <w:p w14:paraId="3B2184FF" w14:textId="77777777" w:rsidR="00757DF0" w:rsidRPr="00E2436B" w:rsidRDefault="00757DF0" w:rsidP="000A5ED0">
      <w:pPr>
        <w:spacing w:after="0" w:line="240" w:lineRule="auto"/>
        <w:rPr>
          <w:rFonts w:asciiTheme="majorBidi" w:eastAsiaTheme="minorEastAsia" w:hAnsiTheme="majorBidi" w:cstheme="majorBidi"/>
          <w:kern w:val="0"/>
          <w:sz w:val="40"/>
          <w:szCs w:val="40"/>
          <w:u w:val="single"/>
          <w:rtl/>
          <w14:ligatures w14:val="none"/>
        </w:rPr>
      </w:pPr>
    </w:p>
    <w:p w14:paraId="1195EF04" w14:textId="7D4463C8" w:rsidR="00F21DBD" w:rsidRPr="00707649" w:rsidRDefault="00F21DBD" w:rsidP="00F21DBD">
      <w:pPr>
        <w:spacing w:after="0" w:line="240" w:lineRule="auto"/>
        <w:rPr>
          <w:rFonts w:asciiTheme="majorBidi" w:eastAsiaTheme="minorEastAsia" w:hAnsiTheme="majorBidi" w:cstheme="majorBidi"/>
          <w:kern w:val="0"/>
          <w:sz w:val="24"/>
          <w:szCs w:val="24"/>
          <w:rtl/>
          <w14:ligatures w14:val="none"/>
        </w:rPr>
      </w:pPr>
      <w:r w:rsidRPr="00707649">
        <w:rPr>
          <w:rFonts w:asciiTheme="majorBidi" w:eastAsiaTheme="minorEastAsia" w:hAnsiTheme="majorBidi" w:cstheme="majorBidi"/>
          <w:kern w:val="0"/>
          <w:sz w:val="24"/>
          <w:szCs w:val="24"/>
          <w:rtl/>
          <w14:ligatures w14:val="none"/>
        </w:rPr>
        <w:t>تنبع أهمية المنطلق النظري في هذه الدراسة من كونه الأساس الذي تستند إليه الباحثة في تفسير العلاقة بين تطبيقات الذكاء الاصطناعي وجودة اتخاذ القرار الإداري، فهو لا يقتصر على كونه جزءًا شكليًا في بناء الرسالة، بل يمثل الإطار الذي يوجه الدراسة كلها من حيث صياغة المشكلة، وتحديد المتغيرات، وبناء الفروض، واختيار المنهج، وتفسير النتائج. ومن ثم فإن وجود منطلق نظري واضح يساعد على ضمان الترابط بين عناصر الدراسة المختلفة، ويمنحها اتساقًا علميًا ومنطقيًا.</w:t>
      </w:r>
    </w:p>
    <w:p w14:paraId="3FFF1C55" w14:textId="26C64E13" w:rsidR="00F21DBD" w:rsidRPr="00707649" w:rsidRDefault="00F21DBD" w:rsidP="00F21DBD">
      <w:pPr>
        <w:spacing w:after="0" w:line="240" w:lineRule="auto"/>
        <w:rPr>
          <w:rFonts w:asciiTheme="majorBidi" w:eastAsiaTheme="minorEastAsia" w:hAnsiTheme="majorBidi" w:cstheme="majorBidi"/>
          <w:kern w:val="0"/>
          <w:sz w:val="24"/>
          <w:szCs w:val="24"/>
          <w:rtl/>
          <w14:ligatures w14:val="none"/>
        </w:rPr>
      </w:pPr>
      <w:r w:rsidRPr="00707649">
        <w:rPr>
          <w:rFonts w:asciiTheme="majorBidi" w:eastAsiaTheme="minorEastAsia" w:hAnsiTheme="majorBidi" w:cstheme="majorBidi"/>
          <w:kern w:val="0"/>
          <w:sz w:val="24"/>
          <w:szCs w:val="24"/>
          <w:rtl/>
          <w14:ligatures w14:val="none"/>
        </w:rPr>
        <w:t>وتكمن أهميته أيضًا في أنه يساعد على فهم الظاهرة المدروسة في سياقها الصحيح، إذ إن تطبيقات الذكاء الاصطناعي لا يمكن دراستها بمعزل عن التحول الرقمي، أو عن طبيعة البيئة التنظيمية التي تعمل فيها المؤسسات، أو عن مستوى جاهزية قطاع الاتصالات السعودي. لذلك فإن المنطلق النظري يتيح للباحث تفسير الظاهرة من خلال ربطها بالنظريات والأفكار العلمية التي تشرح كيفية عمل التقنية داخل المؤسسات، وكيف يمكن أن تنعكس على جودة القرار الإداري.</w:t>
      </w:r>
    </w:p>
    <w:p w14:paraId="38EEC557" w14:textId="2BA8AA63" w:rsidR="00F21DBD" w:rsidRPr="00707649" w:rsidRDefault="00F21DBD" w:rsidP="00F21DBD">
      <w:pPr>
        <w:spacing w:after="0" w:line="240" w:lineRule="auto"/>
        <w:rPr>
          <w:rFonts w:asciiTheme="majorBidi" w:eastAsiaTheme="minorEastAsia" w:hAnsiTheme="majorBidi" w:cstheme="majorBidi"/>
          <w:kern w:val="0"/>
          <w:sz w:val="24"/>
          <w:szCs w:val="24"/>
          <w:rtl/>
          <w14:ligatures w14:val="none"/>
        </w:rPr>
      </w:pPr>
      <w:r w:rsidRPr="00707649">
        <w:rPr>
          <w:rFonts w:asciiTheme="majorBidi" w:eastAsiaTheme="minorEastAsia" w:hAnsiTheme="majorBidi" w:cstheme="majorBidi"/>
          <w:kern w:val="0"/>
          <w:sz w:val="24"/>
          <w:szCs w:val="24"/>
          <w:rtl/>
          <w14:ligatures w14:val="none"/>
        </w:rPr>
        <w:t>كما يُعد المنطلق النظري مهمًا لأنه يوجه الباحث إلى تحديد المتغيرات الأكثر ارتباطًا بمشكلته، ويعينه على صياغة أسئلة وفروض بحثية أكثر دقة ووضوحًا. فالدراسة التي لا تستند إلى منطلق نظري قوي قد تقع في التشتت أو الوصف العام غير المنظم، بينما يتيح المنطلق النظري للباحث أن يتحرك داخل حدود علمية واضحة، وأن يختار الأبعاد المناسبة لقياس المتغيرات، مثل السرعة والدقة والموضوعية والقدرة على التنبؤ في حالة جودة القرار الإداري.</w:t>
      </w:r>
    </w:p>
    <w:p w14:paraId="3B1579FD" w14:textId="29E8FD9E" w:rsidR="00F21DBD" w:rsidRPr="00707649" w:rsidRDefault="00F21DBD" w:rsidP="00F21DBD">
      <w:pPr>
        <w:spacing w:after="0" w:line="240" w:lineRule="auto"/>
        <w:rPr>
          <w:rFonts w:asciiTheme="majorBidi" w:eastAsiaTheme="minorEastAsia" w:hAnsiTheme="majorBidi" w:cstheme="majorBidi"/>
          <w:kern w:val="0"/>
          <w:sz w:val="24"/>
          <w:szCs w:val="24"/>
          <w:rtl/>
          <w14:ligatures w14:val="none"/>
        </w:rPr>
      </w:pPr>
      <w:r w:rsidRPr="00707649">
        <w:rPr>
          <w:rFonts w:asciiTheme="majorBidi" w:eastAsiaTheme="minorEastAsia" w:hAnsiTheme="majorBidi" w:cstheme="majorBidi"/>
          <w:kern w:val="0"/>
          <w:sz w:val="24"/>
          <w:szCs w:val="24"/>
          <w:rtl/>
          <w14:ligatures w14:val="none"/>
        </w:rPr>
        <w:t>وتظهر أهمية المنطلق النظري كذلك في كونه يساعد على تفسير النتائج لاحقًا، فالباحث لا يكتفي بجمع البيانات وتحليلها، بل يحتاج إلى إطار يوضح له لماذا ظهرت النتائج بهذا الشكل، وما الذي تعنيه في ضوء المعرفة العلمية السابقة. ومن هنا فإن المنطلق النظري يسهم في إعطاء الدراسة قيمة تفسيرية وتراكمية، لأنه يربط النتائج بالمعرفة السابقة ويجعلها قابلة للبناء عليها في دراسات لاحقة.</w:t>
      </w:r>
    </w:p>
    <w:p w14:paraId="41F5C184" w14:textId="6E2ABA1F" w:rsidR="00F21DBD" w:rsidRPr="00707649" w:rsidRDefault="00F21DBD" w:rsidP="00F21DBD">
      <w:pPr>
        <w:spacing w:after="0" w:line="240" w:lineRule="auto"/>
        <w:rPr>
          <w:rFonts w:asciiTheme="majorBidi" w:eastAsiaTheme="minorEastAsia" w:hAnsiTheme="majorBidi" w:cstheme="majorBidi"/>
          <w:kern w:val="0"/>
          <w:sz w:val="24"/>
          <w:szCs w:val="24"/>
          <w:rtl/>
          <w14:ligatures w14:val="none"/>
        </w:rPr>
      </w:pPr>
      <w:r w:rsidRPr="00707649">
        <w:rPr>
          <w:rFonts w:asciiTheme="majorBidi" w:eastAsiaTheme="minorEastAsia" w:hAnsiTheme="majorBidi" w:cstheme="majorBidi"/>
          <w:kern w:val="0"/>
          <w:sz w:val="24"/>
          <w:szCs w:val="24"/>
          <w:rtl/>
          <w14:ligatures w14:val="none"/>
        </w:rPr>
        <w:t>وفي هذه الدراسة تحديدًا، تزداد أهمية المنطلق النظري لأنه يربط بين جانبين متكاملين: الجانب التقني المتمثل في الذكاء الاصطناعي، والجانب الإداري المتمثل في اتخاذ القرار. وهذا الربط ضروري لأن أثر التقنية لا يظهر فقط في امتلاك الأدوات، بل في كيفية توظيفها داخل المؤسسات، وفي قدرتها على دعم الإدارة بمعلومات أدق وتحليلات أعمق وقرارات أكثر فعالية. لذلك فإن المنطلق النظري يمنح الدراسة بعدًا علميًا يوضح لماذا يعد هذا الموضوع مهمًا، وكيف يمكن قراءته داخل إطار التحول الرقمي الذي تشهده المملكة.</w:t>
      </w:r>
    </w:p>
    <w:p w14:paraId="0C0DC04B" w14:textId="77777777" w:rsidR="00F21DBD" w:rsidRPr="00707649" w:rsidRDefault="00F21DBD" w:rsidP="00F21DBD">
      <w:pPr>
        <w:spacing w:after="0" w:line="240" w:lineRule="auto"/>
        <w:rPr>
          <w:rFonts w:asciiTheme="majorBidi" w:eastAsiaTheme="minorEastAsia" w:hAnsiTheme="majorBidi" w:cstheme="majorBidi"/>
          <w:kern w:val="0"/>
          <w:sz w:val="24"/>
          <w:szCs w:val="24"/>
          <w:rtl/>
          <w14:ligatures w14:val="none"/>
        </w:rPr>
      </w:pPr>
      <w:r w:rsidRPr="00707649">
        <w:rPr>
          <w:rFonts w:asciiTheme="majorBidi" w:eastAsiaTheme="minorEastAsia" w:hAnsiTheme="majorBidi" w:cstheme="majorBidi"/>
          <w:kern w:val="0"/>
          <w:sz w:val="24"/>
          <w:szCs w:val="24"/>
          <w:rtl/>
          <w14:ligatures w14:val="none"/>
        </w:rPr>
        <w:t>وباختصار، فإن أهمية المنطلق النظري تكمن في أنه:</w:t>
      </w:r>
    </w:p>
    <w:p w14:paraId="0696C0D6" w14:textId="77777777" w:rsidR="00F21DBD" w:rsidRPr="00707649" w:rsidRDefault="00F21DBD" w:rsidP="00F21DBD">
      <w:pPr>
        <w:spacing w:after="0" w:line="240" w:lineRule="auto"/>
        <w:rPr>
          <w:rFonts w:asciiTheme="majorBidi" w:eastAsiaTheme="minorEastAsia" w:hAnsiTheme="majorBidi" w:cstheme="majorBidi"/>
          <w:kern w:val="0"/>
          <w:sz w:val="24"/>
          <w:szCs w:val="24"/>
          <w:rtl/>
          <w14:ligatures w14:val="none"/>
        </w:rPr>
      </w:pPr>
      <w:r w:rsidRPr="00707649">
        <w:rPr>
          <w:rFonts w:asciiTheme="majorBidi" w:eastAsiaTheme="minorEastAsia" w:hAnsiTheme="majorBidi" w:cstheme="majorBidi"/>
          <w:kern w:val="0"/>
          <w:sz w:val="24"/>
          <w:szCs w:val="24"/>
          <w:rtl/>
          <w14:ligatures w14:val="none"/>
        </w:rPr>
        <w:t>•</w:t>
      </w:r>
      <w:r w:rsidRPr="00707649">
        <w:rPr>
          <w:rFonts w:asciiTheme="majorBidi" w:eastAsiaTheme="minorEastAsia" w:hAnsiTheme="majorBidi" w:cstheme="majorBidi"/>
          <w:kern w:val="0"/>
          <w:sz w:val="24"/>
          <w:szCs w:val="24"/>
          <w:rtl/>
          <w14:ligatures w14:val="none"/>
        </w:rPr>
        <w:tab/>
        <w:t>يوفر الأساس العلمي الذي تبنى عليه الدراسة.</w:t>
      </w:r>
    </w:p>
    <w:p w14:paraId="60707F12" w14:textId="77777777" w:rsidR="00F21DBD" w:rsidRPr="00707649" w:rsidRDefault="00F21DBD" w:rsidP="00F21DBD">
      <w:pPr>
        <w:spacing w:after="0" w:line="240" w:lineRule="auto"/>
        <w:rPr>
          <w:rFonts w:asciiTheme="majorBidi" w:eastAsiaTheme="minorEastAsia" w:hAnsiTheme="majorBidi" w:cstheme="majorBidi"/>
          <w:kern w:val="0"/>
          <w:sz w:val="24"/>
          <w:szCs w:val="24"/>
          <w:rtl/>
          <w14:ligatures w14:val="none"/>
        </w:rPr>
      </w:pPr>
      <w:r w:rsidRPr="00707649">
        <w:rPr>
          <w:rFonts w:asciiTheme="majorBidi" w:eastAsiaTheme="minorEastAsia" w:hAnsiTheme="majorBidi" w:cstheme="majorBidi"/>
          <w:kern w:val="0"/>
          <w:sz w:val="24"/>
          <w:szCs w:val="24"/>
          <w:rtl/>
          <w14:ligatures w14:val="none"/>
        </w:rPr>
        <w:lastRenderedPageBreak/>
        <w:t>•</w:t>
      </w:r>
      <w:r w:rsidRPr="00707649">
        <w:rPr>
          <w:rFonts w:asciiTheme="majorBidi" w:eastAsiaTheme="minorEastAsia" w:hAnsiTheme="majorBidi" w:cstheme="majorBidi"/>
          <w:kern w:val="0"/>
          <w:sz w:val="24"/>
          <w:szCs w:val="24"/>
          <w:rtl/>
          <w14:ligatures w14:val="none"/>
        </w:rPr>
        <w:tab/>
        <w:t>يربط بين المتغيرات ويوضح طبيعة العلاقة بينها.</w:t>
      </w:r>
    </w:p>
    <w:p w14:paraId="56C7D19F" w14:textId="77777777" w:rsidR="00F21DBD" w:rsidRPr="00707649" w:rsidRDefault="00F21DBD" w:rsidP="00F21DBD">
      <w:pPr>
        <w:spacing w:after="0" w:line="240" w:lineRule="auto"/>
        <w:rPr>
          <w:rFonts w:asciiTheme="majorBidi" w:eastAsiaTheme="minorEastAsia" w:hAnsiTheme="majorBidi" w:cstheme="majorBidi"/>
          <w:kern w:val="0"/>
          <w:sz w:val="24"/>
          <w:szCs w:val="24"/>
          <w:rtl/>
          <w14:ligatures w14:val="none"/>
        </w:rPr>
      </w:pPr>
      <w:r w:rsidRPr="00707649">
        <w:rPr>
          <w:rFonts w:asciiTheme="majorBidi" w:eastAsiaTheme="minorEastAsia" w:hAnsiTheme="majorBidi" w:cstheme="majorBidi"/>
          <w:kern w:val="0"/>
          <w:sz w:val="24"/>
          <w:szCs w:val="24"/>
          <w:rtl/>
          <w14:ligatures w14:val="none"/>
        </w:rPr>
        <w:t>•</w:t>
      </w:r>
      <w:r w:rsidRPr="00707649">
        <w:rPr>
          <w:rFonts w:asciiTheme="majorBidi" w:eastAsiaTheme="minorEastAsia" w:hAnsiTheme="majorBidi" w:cstheme="majorBidi"/>
          <w:kern w:val="0"/>
          <w:sz w:val="24"/>
          <w:szCs w:val="24"/>
          <w:rtl/>
          <w14:ligatures w14:val="none"/>
        </w:rPr>
        <w:tab/>
        <w:t>يساعد على صياغة الفروض والأسئلة بشكل منظم.</w:t>
      </w:r>
    </w:p>
    <w:p w14:paraId="4AC192CF" w14:textId="77777777" w:rsidR="00F21DBD" w:rsidRPr="00707649" w:rsidRDefault="00F21DBD" w:rsidP="00F21DBD">
      <w:pPr>
        <w:spacing w:after="0" w:line="240" w:lineRule="auto"/>
        <w:rPr>
          <w:rFonts w:asciiTheme="majorBidi" w:eastAsiaTheme="minorEastAsia" w:hAnsiTheme="majorBidi" w:cstheme="majorBidi"/>
          <w:kern w:val="0"/>
          <w:sz w:val="24"/>
          <w:szCs w:val="24"/>
          <w:rtl/>
          <w14:ligatures w14:val="none"/>
        </w:rPr>
      </w:pPr>
      <w:r w:rsidRPr="00707649">
        <w:rPr>
          <w:rFonts w:asciiTheme="majorBidi" w:eastAsiaTheme="minorEastAsia" w:hAnsiTheme="majorBidi" w:cstheme="majorBidi"/>
          <w:kern w:val="0"/>
          <w:sz w:val="24"/>
          <w:szCs w:val="24"/>
          <w:rtl/>
          <w14:ligatures w14:val="none"/>
        </w:rPr>
        <w:t>•</w:t>
      </w:r>
      <w:r w:rsidRPr="00707649">
        <w:rPr>
          <w:rFonts w:asciiTheme="majorBidi" w:eastAsiaTheme="minorEastAsia" w:hAnsiTheme="majorBidi" w:cstheme="majorBidi"/>
          <w:kern w:val="0"/>
          <w:sz w:val="24"/>
          <w:szCs w:val="24"/>
          <w:rtl/>
          <w14:ligatures w14:val="none"/>
        </w:rPr>
        <w:tab/>
        <w:t>يوجه الباحث في تفسير النتائج وتحليلها.</w:t>
      </w:r>
    </w:p>
    <w:p w14:paraId="10CF1ACA" w14:textId="7F29E510" w:rsidR="00F21DBD" w:rsidRPr="00E2436B" w:rsidRDefault="00F21DBD" w:rsidP="000A5ED0">
      <w:pPr>
        <w:spacing w:after="0" w:line="240" w:lineRule="auto"/>
        <w:rPr>
          <w:rFonts w:asciiTheme="majorBidi" w:eastAsiaTheme="minorEastAsia" w:hAnsiTheme="majorBidi" w:cstheme="majorBidi"/>
          <w:kern w:val="0"/>
          <w:sz w:val="40"/>
          <w:szCs w:val="40"/>
          <w:rtl/>
          <w14:ligatures w14:val="none"/>
        </w:rPr>
      </w:pPr>
      <w:r w:rsidRPr="00707649">
        <w:rPr>
          <w:rFonts w:asciiTheme="majorBidi" w:eastAsiaTheme="minorEastAsia" w:hAnsiTheme="majorBidi" w:cstheme="majorBidi"/>
          <w:kern w:val="0"/>
          <w:sz w:val="24"/>
          <w:szCs w:val="24"/>
          <w:rtl/>
          <w14:ligatures w14:val="none"/>
        </w:rPr>
        <w:t>•</w:t>
      </w:r>
      <w:r w:rsidRPr="00707649">
        <w:rPr>
          <w:rFonts w:asciiTheme="majorBidi" w:eastAsiaTheme="minorEastAsia" w:hAnsiTheme="majorBidi" w:cstheme="majorBidi"/>
          <w:kern w:val="0"/>
          <w:sz w:val="24"/>
          <w:szCs w:val="24"/>
          <w:rtl/>
          <w14:ligatures w14:val="none"/>
        </w:rPr>
        <w:tab/>
        <w:t>يمنح الدراسة اتساقًا علميًا ويزيد من قوتها الأكاديمية.</w:t>
      </w:r>
    </w:p>
    <w:p w14:paraId="1727DB0D" w14:textId="77777777" w:rsidR="00EC31A9" w:rsidRPr="00E2436B" w:rsidRDefault="00EC31A9" w:rsidP="00EC31A9">
      <w:pPr>
        <w:bidi w:val="0"/>
        <w:spacing w:after="0" w:line="240" w:lineRule="auto"/>
        <w:rPr>
          <w:rFonts w:asciiTheme="majorBidi" w:eastAsiaTheme="minorEastAsia" w:hAnsiTheme="majorBidi" w:cstheme="majorBidi"/>
          <w:kern w:val="0"/>
          <w:sz w:val="32"/>
          <w:szCs w:val="32"/>
          <w14:ligatures w14:val="none"/>
        </w:rPr>
      </w:pPr>
    </w:p>
    <w:p w14:paraId="6C94C36A" w14:textId="39533A55" w:rsidR="000A5ED0" w:rsidRPr="00AB697C" w:rsidRDefault="000A5ED0" w:rsidP="000A5ED0">
      <w:pPr>
        <w:spacing w:after="0" w:line="240" w:lineRule="auto"/>
        <w:rPr>
          <w:rFonts w:asciiTheme="majorBidi" w:eastAsiaTheme="minorEastAsia" w:hAnsiTheme="majorBidi" w:cstheme="majorBidi"/>
          <w:kern w:val="0"/>
          <w:sz w:val="40"/>
          <w:szCs w:val="40"/>
          <w:u w:val="single"/>
          <w14:ligatures w14:val="none"/>
        </w:rPr>
      </w:pPr>
      <w:r w:rsidRPr="00AB697C">
        <w:rPr>
          <w:rFonts w:asciiTheme="majorBidi" w:eastAsiaTheme="minorEastAsia" w:hAnsiTheme="majorBidi" w:cstheme="majorBidi"/>
          <w:kern w:val="0"/>
          <w:sz w:val="28"/>
          <w:szCs w:val="28"/>
          <w:u w:val="single"/>
          <w:rtl/>
          <w14:ligatures w14:val="none"/>
        </w:rPr>
        <w:t>خلاصة المنطلقات النظرية</w:t>
      </w:r>
      <w:r w:rsidR="00707649" w:rsidRPr="00AB697C">
        <w:rPr>
          <w:rFonts w:asciiTheme="majorBidi" w:eastAsiaTheme="minorEastAsia" w:hAnsiTheme="majorBidi" w:cstheme="majorBidi" w:hint="cs"/>
          <w:kern w:val="0"/>
          <w:sz w:val="40"/>
          <w:szCs w:val="40"/>
          <w:u w:val="single"/>
          <w:rtl/>
          <w14:ligatures w14:val="none"/>
        </w:rPr>
        <w:t>:</w:t>
      </w:r>
    </w:p>
    <w:p w14:paraId="2219B3F1" w14:textId="77777777" w:rsidR="000A5ED0" w:rsidRPr="00E2436B" w:rsidRDefault="000A5ED0" w:rsidP="000A5ED0">
      <w:pPr>
        <w:spacing w:after="0" w:line="240" w:lineRule="auto"/>
        <w:rPr>
          <w:rFonts w:asciiTheme="majorBidi" w:eastAsiaTheme="minorEastAsia" w:hAnsiTheme="majorBidi" w:cstheme="majorBidi"/>
          <w:kern w:val="0"/>
          <w:sz w:val="32"/>
          <w:szCs w:val="32"/>
          <w:rtl/>
          <w14:ligatures w14:val="none"/>
        </w:rPr>
      </w:pPr>
    </w:p>
    <w:p w14:paraId="37331AF9" w14:textId="41A14289" w:rsidR="003739CC" w:rsidRPr="00AB697C" w:rsidRDefault="003739CC" w:rsidP="003739CC">
      <w:pPr>
        <w:spacing w:after="0" w:line="240" w:lineRule="auto"/>
        <w:ind w:right="540"/>
        <w:rPr>
          <w:rFonts w:asciiTheme="majorBidi" w:eastAsiaTheme="minorEastAsia" w:hAnsiTheme="majorBidi" w:cstheme="majorBidi"/>
          <w:kern w:val="0"/>
          <w:sz w:val="24"/>
          <w:szCs w:val="24"/>
          <w:rtl/>
          <w14:ligatures w14:val="none"/>
        </w:rPr>
      </w:pPr>
      <w:r w:rsidRPr="00AB697C">
        <w:rPr>
          <w:rFonts w:asciiTheme="majorBidi" w:eastAsiaTheme="minorEastAsia" w:hAnsiTheme="majorBidi" w:cstheme="majorBidi"/>
          <w:kern w:val="0"/>
          <w:sz w:val="24"/>
          <w:szCs w:val="24"/>
          <w:rtl/>
          <w14:ligatures w14:val="none"/>
        </w:rPr>
        <w:t>تنطلق هذه الدراسة من مجموعة من الأسس النظرية التي تفسر العلاقة بين تطبيقات الذكاء الاصطناعي وجودة اتخاذ القرار الإداري، وتوضح لماذا يُعد هذا الموضوع محوريًا في المؤسسات الحديثة، خاصة في قطاع الاتصالات بالمملكة العربية السعودية في ظل التحول الرقمي المتسارع. وتتمثل الفكرة الأساسية في أن الإدارة المعاصرة لم تعتمد فقط على الخبرة الشخصية، بل أصبحت بحاجة إلى أدوات تحليلية ذكية قادرة على معالجة الكم الهائل من البيانات وتحويلها إلى معرفة تدعم صانع القرار في اختيار البديل الأنسب.</w:t>
      </w:r>
    </w:p>
    <w:p w14:paraId="3E9E9A20" w14:textId="5ACB7DE7" w:rsidR="003739CC" w:rsidRPr="00AB697C" w:rsidRDefault="003739CC" w:rsidP="003739CC">
      <w:pPr>
        <w:spacing w:after="0" w:line="240" w:lineRule="auto"/>
        <w:ind w:right="540"/>
        <w:rPr>
          <w:rFonts w:asciiTheme="majorBidi" w:eastAsiaTheme="minorEastAsia" w:hAnsiTheme="majorBidi" w:cstheme="majorBidi"/>
          <w:kern w:val="0"/>
          <w:sz w:val="24"/>
          <w:szCs w:val="24"/>
          <w:rtl/>
          <w14:ligatures w14:val="none"/>
        </w:rPr>
      </w:pPr>
      <w:r w:rsidRPr="00AB697C">
        <w:rPr>
          <w:rFonts w:asciiTheme="majorBidi" w:eastAsiaTheme="minorEastAsia" w:hAnsiTheme="majorBidi" w:cstheme="majorBidi"/>
          <w:kern w:val="0"/>
          <w:sz w:val="24"/>
          <w:szCs w:val="24"/>
          <w:rtl/>
          <w14:ligatures w14:val="none"/>
        </w:rPr>
        <w:t>وتستند الدراسة إلى منطلق التحول الرقمي، الذي يُعد أحد المرتكزات الرئيسة في تطوير المؤسسات وتحسين أدائها، خاصة في البيئات التي تتسم بالتغير السريع وتعقد البيانات وتعدد البدائل. وفي المملكة العربية السعودية، يرتبط هذا التحول ارتباطًا مباشرًا برؤية 2030، التي جعلت البيانات والذكاء الاصطناعي من أدواتها الأساسية لتحقيق التنمية الاقتصادية والإدارية، كما أن الجهات الوطنية المختصة بالبيانات والذكاء الاصطناعي تلعب دورًا محوريًا في دفع هذا الاتجاه.</w:t>
      </w:r>
    </w:p>
    <w:p w14:paraId="658B8508" w14:textId="21BBF320" w:rsidR="003739CC" w:rsidRPr="00AB697C" w:rsidRDefault="003739CC" w:rsidP="003739CC">
      <w:pPr>
        <w:spacing w:after="0" w:line="240" w:lineRule="auto"/>
        <w:ind w:right="540"/>
        <w:rPr>
          <w:rFonts w:asciiTheme="majorBidi" w:eastAsiaTheme="minorEastAsia" w:hAnsiTheme="majorBidi" w:cstheme="majorBidi"/>
          <w:kern w:val="0"/>
          <w:sz w:val="24"/>
          <w:szCs w:val="24"/>
          <w:rtl/>
          <w14:ligatures w14:val="none"/>
        </w:rPr>
      </w:pPr>
      <w:r w:rsidRPr="00AB697C">
        <w:rPr>
          <w:rFonts w:asciiTheme="majorBidi" w:eastAsiaTheme="minorEastAsia" w:hAnsiTheme="majorBidi" w:cstheme="majorBidi"/>
          <w:kern w:val="0"/>
          <w:sz w:val="24"/>
          <w:szCs w:val="24"/>
          <w:rtl/>
          <w14:ligatures w14:val="none"/>
        </w:rPr>
        <w:t>كما تنطلق الدراسة من فكرة أن جودة القرار الإداري ترتفع كلما ارتفع مستوى الاعتماد على البيانات الدقيقة والحديثة في تحليله واتخاذه، ولا يقوم القرار السليم على الحدس فقط، بل يحتاج إلى معلومات موثوقة، وتحليل منهجي، وتقدير واقعي للبدائل والنتائج. ومن هنا يظهر دور الذكاء الاصطناعي بوصفه أداة تمكّن الإدارة من تحويل البيانات الخام إلى مؤشرات ومعرفة تدعم صانع القرار.</w:t>
      </w:r>
    </w:p>
    <w:p w14:paraId="347B61B8" w14:textId="220340F5" w:rsidR="003739CC" w:rsidRPr="00AB697C" w:rsidRDefault="003739CC" w:rsidP="003739CC">
      <w:pPr>
        <w:spacing w:after="0" w:line="240" w:lineRule="auto"/>
        <w:ind w:right="540"/>
        <w:rPr>
          <w:rFonts w:asciiTheme="majorBidi" w:eastAsiaTheme="minorEastAsia" w:hAnsiTheme="majorBidi" w:cstheme="majorBidi"/>
          <w:kern w:val="0"/>
          <w:sz w:val="24"/>
          <w:szCs w:val="24"/>
          <w:rtl/>
          <w14:ligatures w14:val="none"/>
        </w:rPr>
      </w:pPr>
      <w:r w:rsidRPr="00AB697C">
        <w:rPr>
          <w:rFonts w:asciiTheme="majorBidi" w:eastAsiaTheme="minorEastAsia" w:hAnsiTheme="majorBidi" w:cstheme="majorBidi"/>
          <w:kern w:val="0"/>
          <w:sz w:val="24"/>
          <w:szCs w:val="24"/>
          <w:rtl/>
          <w14:ligatures w14:val="none"/>
        </w:rPr>
        <w:t>وتعتمد الدراسة أيضًا على نظرية أنظمة دعم القرار، التي ترى أن المؤسسات تحتاج إلى أدوات مساندة تساعدها في مواجهة التعقيد وعدم اليقين، ويُنظر إلى الذكاء الاصطناعي باعتباره امتدادًا متقدمًا لأنظمة الدعم التقليدية، لأنه يتجاوز العرض والتدرج إلى التحليل والتنبؤ واكتشاف الأنماط واقتراح الحلول، مما يجعله أكثر تأثيرًا في جودة القرار الإداري.</w:t>
      </w:r>
    </w:p>
    <w:p w14:paraId="7C609333" w14:textId="095F0084" w:rsidR="003739CC" w:rsidRPr="00AB697C" w:rsidRDefault="003739CC" w:rsidP="003739CC">
      <w:pPr>
        <w:spacing w:after="0" w:line="240" w:lineRule="auto"/>
        <w:ind w:right="540"/>
        <w:rPr>
          <w:rFonts w:asciiTheme="majorBidi" w:eastAsiaTheme="minorEastAsia" w:hAnsiTheme="majorBidi" w:cstheme="majorBidi"/>
          <w:kern w:val="0"/>
          <w:sz w:val="24"/>
          <w:szCs w:val="24"/>
          <w:rtl/>
          <w14:ligatures w14:val="none"/>
        </w:rPr>
      </w:pPr>
      <w:r w:rsidRPr="00AB697C">
        <w:rPr>
          <w:rFonts w:asciiTheme="majorBidi" w:eastAsiaTheme="minorEastAsia" w:hAnsiTheme="majorBidi" w:cstheme="majorBidi"/>
          <w:kern w:val="0"/>
          <w:sz w:val="24"/>
          <w:szCs w:val="24"/>
          <w:rtl/>
          <w14:ligatures w14:val="none"/>
        </w:rPr>
        <w:t>وتفترض الدراسة أن المؤسسات تسعى دائمًا إلى تحقيق الكفاءة والفعالية في قراراتها، أي الوصول إلى أفضل النتائج بأقل وقت وتكلفة ومخاطر، وتُعد تطبيقات الذكاء الاصطناعي وسيلة مهمة لرفع كفاءة القرار، لأنها تسهم في تقليل الأخطاء البشرية، وتسريع المعالجة، وتحسين دقة التوقعات، ودعم الاستجابة السريعة للمتغيرات.</w:t>
      </w:r>
    </w:p>
    <w:p w14:paraId="1FFC170C" w14:textId="0A7BEBB9" w:rsidR="003739CC" w:rsidRPr="00AB697C" w:rsidRDefault="003739CC" w:rsidP="003739CC">
      <w:pPr>
        <w:spacing w:after="0" w:line="240" w:lineRule="auto"/>
        <w:ind w:right="540"/>
        <w:rPr>
          <w:rFonts w:asciiTheme="majorBidi" w:eastAsiaTheme="minorEastAsia" w:hAnsiTheme="majorBidi" w:cstheme="majorBidi"/>
          <w:kern w:val="0"/>
          <w:sz w:val="24"/>
          <w:szCs w:val="24"/>
          <w:rtl/>
          <w14:ligatures w14:val="none"/>
        </w:rPr>
      </w:pPr>
      <w:r w:rsidRPr="00AB697C">
        <w:rPr>
          <w:rFonts w:asciiTheme="majorBidi" w:eastAsiaTheme="minorEastAsia" w:hAnsiTheme="majorBidi" w:cstheme="majorBidi"/>
          <w:kern w:val="0"/>
          <w:sz w:val="24"/>
          <w:szCs w:val="24"/>
          <w:rtl/>
          <w14:ligatures w14:val="none"/>
        </w:rPr>
        <w:t>لا تفترض الدراسة أن التقنية وحدها كافية لتحقيق أثر إيجابي في القرار الإداري، بل تنطلق من أن نجاح تطبيقات الذكاء الاصطناعي يتطلب بيئة تنظيمية داعمة، وبنية رقمية مناسبة، وكوادر بشرية مؤهلة، وثقافة مؤسسية منفتحة على التغيير، فكلما كانت المؤسسة أكثر جاهزية من الناحية التقنية والبشرية، زادت قدرتها على الاستفادة من هذه التطبيقات في تحسين عملية اتخاذ القرار.</w:t>
      </w:r>
    </w:p>
    <w:p w14:paraId="250CE314" w14:textId="58411223" w:rsidR="003739CC" w:rsidRPr="00AB697C" w:rsidRDefault="003739CC" w:rsidP="003739CC">
      <w:pPr>
        <w:spacing w:after="0" w:line="240" w:lineRule="auto"/>
        <w:ind w:right="540"/>
        <w:rPr>
          <w:rFonts w:asciiTheme="majorBidi" w:eastAsiaTheme="minorEastAsia" w:hAnsiTheme="majorBidi" w:cstheme="majorBidi"/>
          <w:kern w:val="0"/>
          <w:sz w:val="24"/>
          <w:szCs w:val="24"/>
          <w:rtl/>
          <w14:ligatures w14:val="none"/>
        </w:rPr>
      </w:pPr>
      <w:r w:rsidRPr="00AB697C">
        <w:rPr>
          <w:rFonts w:asciiTheme="majorBidi" w:eastAsiaTheme="minorEastAsia" w:hAnsiTheme="majorBidi" w:cstheme="majorBidi"/>
          <w:kern w:val="0"/>
          <w:sz w:val="24"/>
          <w:szCs w:val="24"/>
          <w:rtl/>
          <w14:ligatures w14:val="none"/>
        </w:rPr>
        <w:t>وتختار الدراسة قطاع الاتصالات بوصفه قطاعًا حيويًا وحساسًا، لأنه من أكثر القطاعات اعتمادًا على البيانات والأنظمة الذكية والبنية الرقمية، ويشكل جزءًا أساسيًا من البنية التحتية الوطنية الداعمة للتحول الرقمي، ما يجعله بيئة ملائمة لدراسة أثر الذكاء الاصطناعي في القرار الإداري، خاصة في ظل الاستثمارات الكبيرة في البنية الرقمية والخدمات المتقدمة.</w:t>
      </w:r>
    </w:p>
    <w:p w14:paraId="7A70472F" w14:textId="643A3991" w:rsidR="003739CC" w:rsidRPr="00AB697C" w:rsidRDefault="003739CC" w:rsidP="003739CC">
      <w:pPr>
        <w:spacing w:after="0" w:line="240" w:lineRule="auto"/>
        <w:ind w:right="540"/>
        <w:rPr>
          <w:rFonts w:asciiTheme="majorBidi" w:eastAsiaTheme="minorEastAsia" w:hAnsiTheme="majorBidi" w:cstheme="majorBidi"/>
          <w:kern w:val="0"/>
          <w:sz w:val="24"/>
          <w:szCs w:val="24"/>
          <w:rtl/>
          <w14:ligatures w14:val="none"/>
        </w:rPr>
      </w:pPr>
      <w:r w:rsidRPr="00AB697C">
        <w:rPr>
          <w:rFonts w:asciiTheme="majorBidi" w:eastAsiaTheme="minorEastAsia" w:hAnsiTheme="majorBidi" w:cstheme="majorBidi"/>
          <w:kern w:val="0"/>
          <w:sz w:val="24"/>
          <w:szCs w:val="24"/>
          <w:rtl/>
          <w14:ligatures w14:val="none"/>
        </w:rPr>
        <w:t>وبناءً على ذلك، يمكن القول أن المنطلقات النظرية في هذه الدراسة تقوم على أن الذكاء الاصطناعي يمثل أداة استراتيجية في دعم القرار الإداري داخل المؤسسات الحديثة، وأن أثره يتعزز في البيئات الرقمية المتقدمة التي تتوافر فيها البيانات والبنية التحتية والكفاءات المناسبة، كما تدرك الدراسة أن قطاع الاتصالات السعودي، في ظل توجهات التحول الرقمي الوطنية، يُعد مجالًا مناسبًا لفحص هذا الأثر وتحليله بصورة تطبيقية.</w:t>
      </w:r>
    </w:p>
    <w:p w14:paraId="4067DCDF" w14:textId="77777777" w:rsidR="003739CC" w:rsidRPr="00AB697C" w:rsidRDefault="003739CC" w:rsidP="003739CC">
      <w:pPr>
        <w:spacing w:after="0" w:line="240" w:lineRule="auto"/>
        <w:ind w:right="540"/>
        <w:rPr>
          <w:rFonts w:asciiTheme="majorBidi" w:eastAsiaTheme="minorEastAsia" w:hAnsiTheme="majorBidi" w:cstheme="majorBidi"/>
          <w:kern w:val="0"/>
          <w:sz w:val="24"/>
          <w:szCs w:val="24"/>
          <w:rtl/>
          <w14:ligatures w14:val="none"/>
        </w:rPr>
      </w:pPr>
      <w:r w:rsidRPr="00AB697C">
        <w:rPr>
          <w:rFonts w:asciiTheme="majorBidi" w:eastAsiaTheme="minorEastAsia" w:hAnsiTheme="majorBidi" w:cstheme="majorBidi"/>
          <w:kern w:val="0"/>
          <w:sz w:val="24"/>
          <w:szCs w:val="24"/>
          <w:rtl/>
          <w14:ligatures w14:val="none"/>
        </w:rPr>
        <w:t xml:space="preserve">الخلاصة النهائية:  </w:t>
      </w:r>
    </w:p>
    <w:p w14:paraId="5094D202" w14:textId="6B912828" w:rsidR="000A5ED0" w:rsidRPr="00E2436B" w:rsidRDefault="003739CC" w:rsidP="008204B0">
      <w:pPr>
        <w:spacing w:after="0" w:line="240" w:lineRule="auto"/>
        <w:ind w:right="540"/>
        <w:rPr>
          <w:rFonts w:asciiTheme="majorBidi" w:eastAsiaTheme="minorEastAsia" w:hAnsiTheme="majorBidi" w:cstheme="majorBidi"/>
          <w:kern w:val="0"/>
          <w:sz w:val="38"/>
          <w:szCs w:val="38"/>
          <w:rtl/>
          <w14:ligatures w14:val="none"/>
        </w:rPr>
      </w:pPr>
      <w:r w:rsidRPr="00AB697C">
        <w:rPr>
          <w:rFonts w:asciiTheme="majorBidi" w:eastAsiaTheme="minorEastAsia" w:hAnsiTheme="majorBidi" w:cstheme="majorBidi"/>
          <w:kern w:val="0"/>
          <w:sz w:val="24"/>
          <w:szCs w:val="24"/>
          <w:rtl/>
          <w14:ligatures w14:val="none"/>
        </w:rPr>
        <w:t>المنطلقات النظرية لهذه الدراسة هي ما يجعلها أكثر من مجرد وصف للواقع، بل دراسة علمية مبنية على أسس سليمة تفسر لماذا يؤثر الذكاء الاصطناعي في القرار الإداري، وكيف يحدث هذا الأثر، وما الشروط التي تجعله أكثر فعالية، وهذا ما يربط الدراسة بالواقع التطبيقي لقطاع الاتصالات السعودي، ويجعل نتائجها قابلة للتطبيق في المؤسسات المشابهة.</w:t>
      </w:r>
    </w:p>
    <w:p w14:paraId="7F01FF72" w14:textId="32E972C5" w:rsidR="00AB697C" w:rsidRDefault="00AB697C" w:rsidP="00AB697C">
      <w:pPr>
        <w:spacing w:after="0" w:line="240" w:lineRule="auto"/>
        <w:ind w:right="540"/>
        <w:rPr>
          <w:rFonts w:asciiTheme="majorBidi" w:eastAsiaTheme="minorEastAsia" w:hAnsiTheme="majorBidi" w:cstheme="majorBidi"/>
          <w:kern w:val="0"/>
          <w:sz w:val="38"/>
          <w:szCs w:val="38"/>
          <w:rtl/>
          <w14:ligatures w14:val="none"/>
        </w:rPr>
      </w:pPr>
    </w:p>
    <w:p w14:paraId="40E4C0F0" w14:textId="77777777" w:rsidR="009424F9" w:rsidRPr="00E2436B" w:rsidRDefault="009424F9" w:rsidP="00AB697C">
      <w:pPr>
        <w:spacing w:after="0" w:line="240" w:lineRule="auto"/>
        <w:ind w:right="540"/>
        <w:rPr>
          <w:rFonts w:asciiTheme="majorBidi" w:eastAsiaTheme="minorEastAsia" w:hAnsiTheme="majorBidi" w:cstheme="majorBidi"/>
          <w:kern w:val="0"/>
          <w:sz w:val="38"/>
          <w:szCs w:val="38"/>
          <w:rtl/>
          <w14:ligatures w14:val="none"/>
        </w:rPr>
      </w:pPr>
    </w:p>
    <w:p w14:paraId="0C3CE1B0" w14:textId="1FEF24DC" w:rsidR="00CA7E14" w:rsidRPr="00AB697C" w:rsidRDefault="00CA7E14" w:rsidP="0078317F">
      <w:pPr>
        <w:jc w:val="center"/>
        <w:rPr>
          <w:rFonts w:asciiTheme="majorBidi" w:hAnsiTheme="majorBidi" w:cstheme="majorBidi"/>
          <w:b/>
          <w:bCs/>
          <w:sz w:val="28"/>
          <w:szCs w:val="28"/>
          <w:u w:val="single"/>
          <w:rtl/>
        </w:rPr>
      </w:pPr>
      <w:r w:rsidRPr="00AB697C">
        <w:rPr>
          <w:rFonts w:asciiTheme="majorBidi" w:hAnsiTheme="majorBidi" w:cstheme="majorBidi"/>
          <w:b/>
          <w:bCs/>
          <w:sz w:val="28"/>
          <w:szCs w:val="28"/>
          <w:u w:val="single"/>
          <w:rtl/>
        </w:rPr>
        <w:lastRenderedPageBreak/>
        <w:t>الفصل الثا</w:t>
      </w:r>
      <w:r w:rsidR="00152A55" w:rsidRPr="00AB697C">
        <w:rPr>
          <w:rFonts w:asciiTheme="majorBidi" w:hAnsiTheme="majorBidi" w:cstheme="majorBidi"/>
          <w:b/>
          <w:bCs/>
          <w:sz w:val="28"/>
          <w:szCs w:val="28"/>
          <w:u w:val="single"/>
          <w:rtl/>
        </w:rPr>
        <w:t>ني</w:t>
      </w:r>
    </w:p>
    <w:p w14:paraId="441CB7AA" w14:textId="70DE1343" w:rsidR="00800A2E" w:rsidRPr="00AB697C" w:rsidRDefault="00AD3A74" w:rsidP="00AB697C">
      <w:pPr>
        <w:rPr>
          <w:rFonts w:asciiTheme="majorBidi" w:hAnsiTheme="majorBidi" w:cstheme="majorBidi"/>
          <w:sz w:val="28"/>
          <w:szCs w:val="28"/>
          <w:u w:val="single"/>
          <w:rtl/>
        </w:rPr>
      </w:pPr>
      <w:r w:rsidRPr="00AB697C">
        <w:rPr>
          <w:rFonts w:asciiTheme="majorBidi" w:hAnsiTheme="majorBidi" w:cstheme="majorBidi"/>
          <w:sz w:val="28"/>
          <w:szCs w:val="28"/>
          <w:u w:val="single"/>
          <w:rtl/>
        </w:rPr>
        <w:t>الإطار</w:t>
      </w:r>
      <w:r w:rsidR="00152A55" w:rsidRPr="00AB697C">
        <w:rPr>
          <w:rFonts w:asciiTheme="majorBidi" w:hAnsiTheme="majorBidi" w:cstheme="majorBidi"/>
          <w:sz w:val="28"/>
          <w:szCs w:val="28"/>
          <w:u w:val="single"/>
          <w:rtl/>
        </w:rPr>
        <w:t xml:space="preserve"> النظر</w:t>
      </w:r>
      <w:r w:rsidR="00AB697C" w:rsidRPr="00AB697C">
        <w:rPr>
          <w:rFonts w:asciiTheme="majorBidi" w:hAnsiTheme="majorBidi" w:cstheme="majorBidi" w:hint="cs"/>
          <w:sz w:val="28"/>
          <w:szCs w:val="28"/>
          <w:u w:val="single"/>
          <w:rtl/>
        </w:rPr>
        <w:t>ي:</w:t>
      </w:r>
    </w:p>
    <w:p w14:paraId="603A7DDF" w14:textId="77777777" w:rsidR="00801377" w:rsidRPr="00AB697C" w:rsidRDefault="00801377" w:rsidP="00AB697C">
      <w:pPr>
        <w:rPr>
          <w:rFonts w:asciiTheme="majorBidi" w:hAnsiTheme="majorBidi" w:cstheme="majorBidi"/>
          <w:sz w:val="24"/>
          <w:szCs w:val="24"/>
          <w:rtl/>
        </w:rPr>
      </w:pPr>
      <w:r w:rsidRPr="00AB697C">
        <w:rPr>
          <w:rFonts w:asciiTheme="majorBidi" w:hAnsiTheme="majorBidi" w:cstheme="majorBidi"/>
          <w:sz w:val="24"/>
          <w:szCs w:val="24"/>
          <w:rtl/>
        </w:rPr>
        <w:t>شهد العالم خلال العقود الأخيرة تطورات تقنية متسارعة أحدثت تحولات عميقة في أساليب العمل الإداري وفي طبيعة القرارات التي تتخذها المؤسسات بمختلف أنواعها. ولم يعد النجاح المؤسسي مرتبطًا فقط بامتلاك الموارد البشرية أو المالية، بل أصبح مرتبطًا بدرجة كبيرة بقدرة المؤسسة على توظيف المعرفة والبيانات والتقنيات الحديثة في دعم عملياتها الإدارية. وفي هذا السياق برز الذكاء الاصطناعي بوصفه أحد أهم الأدوات التكنولوجية التي فرضت حضورها في بيئات الأعمال الحديثة، لما يوفره من إمكانات واسعة في التحليل والتنبؤ والمعالجة الذكية للمعلومات، الأمر الذي جعله عنصرًا مؤثرًا في رفع كفاءة الأداء الإداري وتحسين جودة القرار.</w:t>
      </w:r>
    </w:p>
    <w:p w14:paraId="3EFBBC2A" w14:textId="77777777" w:rsidR="00801377" w:rsidRPr="00AB697C" w:rsidRDefault="00801377" w:rsidP="00AB697C">
      <w:pPr>
        <w:rPr>
          <w:rFonts w:asciiTheme="majorBidi" w:hAnsiTheme="majorBidi" w:cstheme="majorBidi"/>
          <w:sz w:val="24"/>
          <w:szCs w:val="24"/>
          <w:rtl/>
        </w:rPr>
      </w:pPr>
      <w:r w:rsidRPr="00AB697C">
        <w:rPr>
          <w:rFonts w:asciiTheme="majorBidi" w:hAnsiTheme="majorBidi" w:cstheme="majorBidi"/>
          <w:sz w:val="24"/>
          <w:szCs w:val="24"/>
          <w:rtl/>
        </w:rPr>
        <w:t>وتكتسب دراسة هذا الموضوع أهمية خاصة في المملكة العربية السعودية، التي تشهد في السنوات الأخيرة تحولات كبيرة في بنيتها الاقتصادية والإدارية والتقنية في ضوء رؤية 2030. وقد أصبح التحول الرقمي أحد المحاور الرئيسة في بناء اقتصاد متنوع قائم على المعرفة والابتكار، وأصبحت القطاعات الحيوية، وفي مقدمتها قطاع الاتصالات، تمثل ركيزة أساسية في تحقيق هذا التوجه. فقطاع الاتصالات لا يقتصر دوره على توفير خدمات الاتصال التقليدية، بل أصبح اليوم محورًا للتكامل مع تطبيقات الحوسبة السحابية، وتحليل البيانات، وإنترنت الأشياء، والمنصات الذكية، والخدمات الرقمية المتقدمة، وهو ما يجعله بيئة غنية لاختبار أثر الذكاء الاصطناعي على العمليات الإدارية واتخاذ القرار داخل المؤسسات.</w:t>
      </w:r>
    </w:p>
    <w:p w14:paraId="5A6E5D2A" w14:textId="77777777" w:rsidR="00801377" w:rsidRPr="00AB697C" w:rsidRDefault="00801377" w:rsidP="00AB697C">
      <w:pPr>
        <w:rPr>
          <w:rFonts w:asciiTheme="majorBidi" w:hAnsiTheme="majorBidi" w:cstheme="majorBidi"/>
          <w:sz w:val="24"/>
          <w:szCs w:val="24"/>
          <w:rtl/>
        </w:rPr>
      </w:pPr>
      <w:r w:rsidRPr="00AB697C">
        <w:rPr>
          <w:rFonts w:asciiTheme="majorBidi" w:hAnsiTheme="majorBidi" w:cstheme="majorBidi"/>
          <w:sz w:val="24"/>
          <w:szCs w:val="24"/>
          <w:rtl/>
        </w:rPr>
        <w:t>ولهذا يسعى الفصل الأول في هذه الدراسة إلى تقديم الإطار النظري الذي تُبنى عليه الدراسة، من خلال استعراض المفاهيم الأساسية للذكاء الاصطناعي واتخاذ القرار الإداري، وتوضيح العلاقة النظرية بينهما، مع التركيز على واقع تطبيق الذكاء الاصطناعي في قطاع الاتصالات السعودي، وكيفية تأثيره في جودة القرار الإداري. وفي هذا الفصل يتم تناول الموضوعات الرئيسية التي تساعد على فهم الظاهرة المدروسة، وتكوين الأساس النظري الذي سيعتمد عليه في التحليل الميداني والاستنتاجات النهائية.</w:t>
      </w:r>
    </w:p>
    <w:p w14:paraId="56F90027" w14:textId="77777777" w:rsidR="00801377" w:rsidRPr="00AB697C" w:rsidRDefault="00801377" w:rsidP="00AB697C">
      <w:pPr>
        <w:rPr>
          <w:rFonts w:asciiTheme="majorBidi" w:hAnsiTheme="majorBidi" w:cstheme="majorBidi"/>
          <w:sz w:val="24"/>
          <w:szCs w:val="24"/>
          <w:rtl/>
        </w:rPr>
      </w:pPr>
      <w:r w:rsidRPr="00AB697C">
        <w:rPr>
          <w:rFonts w:asciiTheme="majorBidi" w:hAnsiTheme="majorBidi" w:cstheme="majorBidi"/>
          <w:sz w:val="24"/>
          <w:szCs w:val="24"/>
          <w:rtl/>
        </w:rPr>
        <w:t>المبحث الأول</w:t>
      </w:r>
    </w:p>
    <w:p w14:paraId="2987C797" w14:textId="77777777" w:rsidR="00801377" w:rsidRPr="00AB697C" w:rsidRDefault="00801377" w:rsidP="00AB697C">
      <w:pPr>
        <w:rPr>
          <w:rFonts w:asciiTheme="majorBidi" w:hAnsiTheme="majorBidi" w:cstheme="majorBidi"/>
          <w:sz w:val="24"/>
          <w:szCs w:val="24"/>
          <w:rtl/>
        </w:rPr>
      </w:pPr>
      <w:r w:rsidRPr="00AB697C">
        <w:rPr>
          <w:rFonts w:asciiTheme="majorBidi" w:hAnsiTheme="majorBidi" w:cstheme="majorBidi"/>
          <w:sz w:val="24"/>
          <w:szCs w:val="24"/>
          <w:rtl/>
        </w:rPr>
        <w:t>مفهوم الذكاء الاصطناعي وتطبيقاته الإدارية</w:t>
      </w:r>
    </w:p>
    <w:p w14:paraId="5900A327" w14:textId="77777777" w:rsidR="00801377" w:rsidRPr="00AB697C" w:rsidRDefault="00801377" w:rsidP="00AB697C">
      <w:pPr>
        <w:rPr>
          <w:rFonts w:asciiTheme="majorBidi" w:hAnsiTheme="majorBidi" w:cstheme="majorBidi"/>
          <w:sz w:val="24"/>
          <w:szCs w:val="24"/>
          <w:rtl/>
        </w:rPr>
      </w:pPr>
      <w:r w:rsidRPr="00AB697C">
        <w:rPr>
          <w:rFonts w:asciiTheme="majorBidi" w:hAnsiTheme="majorBidi" w:cstheme="majorBidi"/>
          <w:sz w:val="24"/>
          <w:szCs w:val="24"/>
          <w:rtl/>
        </w:rPr>
        <w:t>1.1 مفهوم الذكاء الاصطناعي</w:t>
      </w:r>
    </w:p>
    <w:p w14:paraId="087FEAF5" w14:textId="77777777" w:rsidR="00801377" w:rsidRPr="00AB697C" w:rsidRDefault="00801377" w:rsidP="00AB697C">
      <w:pPr>
        <w:rPr>
          <w:rFonts w:asciiTheme="majorBidi" w:hAnsiTheme="majorBidi" w:cstheme="majorBidi"/>
          <w:sz w:val="24"/>
          <w:szCs w:val="24"/>
          <w:rtl/>
        </w:rPr>
      </w:pPr>
      <w:r w:rsidRPr="00AB697C">
        <w:rPr>
          <w:rFonts w:asciiTheme="majorBidi" w:hAnsiTheme="majorBidi" w:cstheme="majorBidi"/>
          <w:sz w:val="24"/>
          <w:szCs w:val="24"/>
          <w:rtl/>
        </w:rPr>
        <w:t xml:space="preserve">يُعد الذكاء الاصطناعي من أكثر المفاهيم شيوعًا في العصر الراهن، وقد حظي باهتمام واسع في الأوساط العلمية والتقنية والإدارية، نظرًا لما يتيحه من إمكانات هائلة في مجالات متعددة. ويُعرف الذكاء الاصطناعي بأنه قدرة الأنظمة الحاسوبية أو الذكية على </w:t>
      </w:r>
      <w:r w:rsidRPr="00AB697C">
        <w:rPr>
          <w:rFonts w:asciiTheme="majorBidi" w:hAnsiTheme="majorBidi" w:cstheme="majorBidi"/>
          <w:sz w:val="24"/>
          <w:szCs w:val="24"/>
        </w:rPr>
        <w:t>simulating</w:t>
      </w:r>
      <w:r w:rsidRPr="00AB697C">
        <w:rPr>
          <w:rFonts w:asciiTheme="majorBidi" w:hAnsiTheme="majorBidi" w:cstheme="majorBidi"/>
          <w:sz w:val="24"/>
          <w:szCs w:val="24"/>
          <w:rtl/>
        </w:rPr>
        <w:t xml:space="preserve"> الذكاء البشري، مثل التعلم، والاستدلال، والحل للمشكلات، وفهم اللغة، والتعرف على الصور، والتفاعل مع البيئة المحيطة. وهذا التعريف يؤكد أن الذكاء الاصطناعي ليس مجرد أداة تقنية، بل هو نظام متكامل قادر على معالجة المعلومات بطريقة مشابهة للذكاء البشري، وأحيانًا تتجاوز قدراته في بعض المجالات.</w:t>
      </w:r>
    </w:p>
    <w:p w14:paraId="2E65800A" w14:textId="77777777" w:rsidR="00801377" w:rsidRPr="00AB697C" w:rsidRDefault="00801377" w:rsidP="00AB697C">
      <w:pPr>
        <w:rPr>
          <w:rFonts w:asciiTheme="majorBidi" w:hAnsiTheme="majorBidi" w:cstheme="majorBidi"/>
          <w:sz w:val="24"/>
          <w:szCs w:val="24"/>
          <w:rtl/>
        </w:rPr>
      </w:pPr>
      <w:r w:rsidRPr="00AB697C">
        <w:rPr>
          <w:rFonts w:asciiTheme="majorBidi" w:hAnsiTheme="majorBidi" w:cstheme="majorBidi"/>
          <w:sz w:val="24"/>
          <w:szCs w:val="24"/>
          <w:rtl/>
        </w:rPr>
        <w:t>ويأخذ الذكاء الاصطناعي عدة أشكال ومستويات، بدءًا من الأنظمة البسيطة التي تعتمد على قواعد محددة، وصولًا إلى الأنظمة المعقدة التي تستخدم التعلم الآلي والشبكات العصبية، والتي يمكنها أن تتعلم من البيانات وتطور من قدراتها دون تدخل مباشر من الإنسان. وعلى الرغم من وجود هذه الاختلافات، إلا أن الجوهر الأساسي للذكاء الاصطناعي يبقى واحدًا، وهو القدرة على التعامل مع المعلومات بطريقة ذكية تمنح النظام ميزة التحليل والاستنتاج والتكيف.</w:t>
      </w:r>
    </w:p>
    <w:p w14:paraId="06EDBA9B" w14:textId="77777777" w:rsidR="00801377" w:rsidRPr="00AB697C" w:rsidRDefault="00801377" w:rsidP="00AB697C">
      <w:pPr>
        <w:rPr>
          <w:rFonts w:asciiTheme="majorBidi" w:hAnsiTheme="majorBidi" w:cstheme="majorBidi"/>
          <w:sz w:val="24"/>
          <w:szCs w:val="24"/>
          <w:rtl/>
        </w:rPr>
      </w:pPr>
      <w:r w:rsidRPr="00AB697C">
        <w:rPr>
          <w:rFonts w:asciiTheme="majorBidi" w:hAnsiTheme="majorBidi" w:cstheme="majorBidi"/>
          <w:sz w:val="24"/>
          <w:szCs w:val="24"/>
          <w:rtl/>
        </w:rPr>
        <w:t>1.2 تطور الذكاء الاصطناعي</w:t>
      </w:r>
    </w:p>
    <w:p w14:paraId="691C7DE9" w14:textId="77777777" w:rsidR="00801377" w:rsidRPr="00AB697C" w:rsidRDefault="00801377" w:rsidP="00AB697C">
      <w:pPr>
        <w:rPr>
          <w:rFonts w:asciiTheme="majorBidi" w:hAnsiTheme="majorBidi" w:cstheme="majorBidi"/>
          <w:sz w:val="24"/>
          <w:szCs w:val="24"/>
          <w:rtl/>
        </w:rPr>
      </w:pPr>
      <w:r w:rsidRPr="00AB697C">
        <w:rPr>
          <w:rFonts w:asciiTheme="majorBidi" w:hAnsiTheme="majorBidi" w:cstheme="majorBidi"/>
          <w:sz w:val="24"/>
          <w:szCs w:val="24"/>
          <w:rtl/>
        </w:rPr>
        <w:t>تاريخيًا، بدأت فكرة الذكاء الاصطناعي في منتصف القرن العشرين، عندما طرح العلماء والمهندسون فكرة أن الأنظمة الحاسوبية يمكن أن تحاكي أو حتى تتجاوز الذكاء البشري في بعض المهام. ومنذ ذلك الحين، شهد الذكاء الاصطناعي تطورات متسارعة، خاصة في العقود الأخيرة، مع تطور قوة الحواسيب، وتوفر البيانات الضخمة، وابتكار خوارزميات أكثر ذكاءً ودقة. وقد أدى ذلك إلى الانتقال من الذكاء الاصطناعي النظري إلى تطبيقات واقعية في مجالات متعددة مثل الصحة، والتعليم، والصناعة، والإدارة، والخدمات، والاتصالات.</w:t>
      </w:r>
    </w:p>
    <w:p w14:paraId="051736EE" w14:textId="77777777" w:rsidR="00801377" w:rsidRPr="00AB697C" w:rsidRDefault="00801377" w:rsidP="00AB697C">
      <w:pPr>
        <w:rPr>
          <w:rFonts w:asciiTheme="majorBidi" w:hAnsiTheme="majorBidi" w:cstheme="majorBidi"/>
          <w:sz w:val="24"/>
          <w:szCs w:val="24"/>
          <w:rtl/>
        </w:rPr>
      </w:pPr>
      <w:r w:rsidRPr="00AB697C">
        <w:rPr>
          <w:rFonts w:asciiTheme="majorBidi" w:hAnsiTheme="majorBidi" w:cstheme="majorBidi"/>
          <w:sz w:val="24"/>
          <w:szCs w:val="24"/>
          <w:rtl/>
        </w:rPr>
        <w:t xml:space="preserve">وفي الوقت الراهن، أصبح الذكاء الاصطناعي جزءًا من الحياة اليومية، سواء في التطبيقات التي يستخدمها الأفراد، مثل المساعدات الذكية، أو في الأنظمة التي تستخدمها المؤسسات، مثل أنظمة دعم القرار، والتحليلات التنبؤية، وأتمتة </w:t>
      </w:r>
      <w:r w:rsidRPr="00AB697C">
        <w:rPr>
          <w:rFonts w:asciiTheme="majorBidi" w:hAnsiTheme="majorBidi" w:cstheme="majorBidi"/>
          <w:sz w:val="24"/>
          <w:szCs w:val="24"/>
          <w:rtl/>
        </w:rPr>
        <w:lastRenderedPageBreak/>
        <w:t>العمليات. ويعكس هذا التطور أهمية الذكاء الاصطناعي في العصر الحديث، وكيف أصبح أداة جوهرية في دعم مختلف القطاعات.</w:t>
      </w:r>
    </w:p>
    <w:p w14:paraId="66A2EF6C" w14:textId="77777777" w:rsidR="00801377" w:rsidRPr="00AB697C" w:rsidRDefault="00801377" w:rsidP="00AB697C">
      <w:pPr>
        <w:rPr>
          <w:rFonts w:asciiTheme="majorBidi" w:hAnsiTheme="majorBidi" w:cstheme="majorBidi"/>
          <w:sz w:val="24"/>
          <w:szCs w:val="24"/>
          <w:rtl/>
        </w:rPr>
      </w:pPr>
      <w:r w:rsidRPr="00AB697C">
        <w:rPr>
          <w:rFonts w:asciiTheme="majorBidi" w:hAnsiTheme="majorBidi" w:cstheme="majorBidi"/>
          <w:sz w:val="24"/>
          <w:szCs w:val="24"/>
          <w:rtl/>
        </w:rPr>
        <w:t>1.3 أنواع الذكاء الاصطناعي</w:t>
      </w:r>
    </w:p>
    <w:p w14:paraId="13C7ED76" w14:textId="77777777" w:rsidR="00801377" w:rsidRPr="00AB697C" w:rsidRDefault="00801377" w:rsidP="00AB697C">
      <w:pPr>
        <w:rPr>
          <w:rFonts w:asciiTheme="majorBidi" w:hAnsiTheme="majorBidi" w:cstheme="majorBidi"/>
          <w:sz w:val="24"/>
          <w:szCs w:val="24"/>
          <w:rtl/>
        </w:rPr>
      </w:pPr>
      <w:r w:rsidRPr="00AB697C">
        <w:rPr>
          <w:rFonts w:asciiTheme="majorBidi" w:hAnsiTheme="majorBidi" w:cstheme="majorBidi"/>
          <w:sz w:val="24"/>
          <w:szCs w:val="24"/>
          <w:rtl/>
        </w:rPr>
        <w:t>يمكن تصنيف الذكاء الاصطناعي إلى عدة أنواع حسب الوظيفة التي يقوم بها أو حسب مستوى التعقيد في عمله. ومن أبرز هذه الأنواع:</w:t>
      </w:r>
    </w:p>
    <w:p w14:paraId="77ED7891" w14:textId="1F227968" w:rsidR="00801377" w:rsidRPr="00AB697C" w:rsidRDefault="00801377" w:rsidP="00AB697C">
      <w:pPr>
        <w:pStyle w:val="ListParagraph"/>
        <w:numPr>
          <w:ilvl w:val="0"/>
          <w:numId w:val="13"/>
        </w:numPr>
        <w:rPr>
          <w:rFonts w:asciiTheme="majorBidi" w:hAnsiTheme="majorBidi" w:cstheme="majorBidi"/>
          <w:sz w:val="24"/>
          <w:szCs w:val="24"/>
          <w:rtl/>
        </w:rPr>
      </w:pPr>
      <w:r w:rsidRPr="00AB697C">
        <w:rPr>
          <w:rFonts w:asciiTheme="majorBidi" w:hAnsiTheme="majorBidi" w:cstheme="majorBidi"/>
          <w:sz w:val="24"/>
          <w:szCs w:val="24"/>
          <w:rtl/>
        </w:rPr>
        <w:t>الذكاء الاصطناعي المحدود (</w:t>
      </w:r>
      <w:r w:rsidRPr="00AB697C">
        <w:rPr>
          <w:rFonts w:asciiTheme="majorBidi" w:hAnsiTheme="majorBidi" w:cstheme="majorBidi"/>
          <w:sz w:val="24"/>
          <w:szCs w:val="24"/>
        </w:rPr>
        <w:t>Narrow AI</w:t>
      </w:r>
      <w:r w:rsidRPr="00AB697C">
        <w:rPr>
          <w:rFonts w:asciiTheme="majorBidi" w:hAnsiTheme="majorBidi" w:cstheme="majorBidi"/>
          <w:sz w:val="24"/>
          <w:szCs w:val="24"/>
          <w:rtl/>
        </w:rPr>
        <w:t>): وهو الذكاء الاصطناعي الذي يُستخدم في مهمة محددة، مثل التعرف على الصور، أو معالجة اللغة، أو التحليل التنبؤي، ولا يمكنه الخروج عن نطاق هذه المهمة.</w:t>
      </w:r>
    </w:p>
    <w:p w14:paraId="6C37556C" w14:textId="6C4A7C4B" w:rsidR="00801377" w:rsidRPr="00AB697C" w:rsidRDefault="00801377" w:rsidP="00AB697C">
      <w:pPr>
        <w:pStyle w:val="ListParagraph"/>
        <w:numPr>
          <w:ilvl w:val="0"/>
          <w:numId w:val="13"/>
        </w:numPr>
        <w:rPr>
          <w:rFonts w:asciiTheme="majorBidi" w:hAnsiTheme="majorBidi" w:cstheme="majorBidi"/>
          <w:sz w:val="24"/>
          <w:szCs w:val="24"/>
          <w:rtl/>
        </w:rPr>
      </w:pPr>
      <w:r w:rsidRPr="00AB697C">
        <w:rPr>
          <w:rFonts w:asciiTheme="majorBidi" w:hAnsiTheme="majorBidi" w:cstheme="majorBidi"/>
          <w:sz w:val="24"/>
          <w:szCs w:val="24"/>
          <w:rtl/>
        </w:rPr>
        <w:t>الذكاء الاصطناعي العام (</w:t>
      </w:r>
      <w:r w:rsidRPr="00AB697C">
        <w:rPr>
          <w:rFonts w:asciiTheme="majorBidi" w:hAnsiTheme="majorBidi" w:cstheme="majorBidi"/>
          <w:sz w:val="24"/>
          <w:szCs w:val="24"/>
        </w:rPr>
        <w:t>General AI</w:t>
      </w:r>
      <w:r w:rsidRPr="00AB697C">
        <w:rPr>
          <w:rFonts w:asciiTheme="majorBidi" w:hAnsiTheme="majorBidi" w:cstheme="majorBidi"/>
          <w:sz w:val="24"/>
          <w:szCs w:val="24"/>
          <w:rtl/>
        </w:rPr>
        <w:t>): وهو الذكاء الاصطناعي الذي يمكنه القيام بمهام متنوعة تشبه إلى حد كبير قدرات الذكاء البشري في مجالات متعددة، وهو ما يزال في طور البحث والتطوير.</w:t>
      </w:r>
    </w:p>
    <w:p w14:paraId="21D50F17" w14:textId="7C199103" w:rsidR="00801377" w:rsidRPr="00AB697C" w:rsidRDefault="00801377" w:rsidP="00AB697C">
      <w:pPr>
        <w:pStyle w:val="ListParagraph"/>
        <w:numPr>
          <w:ilvl w:val="0"/>
          <w:numId w:val="13"/>
        </w:numPr>
        <w:rPr>
          <w:rFonts w:asciiTheme="majorBidi" w:hAnsiTheme="majorBidi" w:cstheme="majorBidi"/>
          <w:sz w:val="24"/>
          <w:szCs w:val="24"/>
          <w:rtl/>
        </w:rPr>
      </w:pPr>
      <w:r w:rsidRPr="00AB697C">
        <w:rPr>
          <w:rFonts w:asciiTheme="majorBidi" w:hAnsiTheme="majorBidi" w:cstheme="majorBidi"/>
          <w:sz w:val="24"/>
          <w:szCs w:val="24"/>
          <w:rtl/>
        </w:rPr>
        <w:t>الذكاء الاصطناعي المتقدم (</w:t>
      </w:r>
      <w:r w:rsidRPr="00AB697C">
        <w:rPr>
          <w:rFonts w:asciiTheme="majorBidi" w:hAnsiTheme="majorBidi" w:cstheme="majorBidi"/>
          <w:sz w:val="24"/>
          <w:szCs w:val="24"/>
        </w:rPr>
        <w:t>Super AI</w:t>
      </w:r>
      <w:r w:rsidRPr="00AB697C">
        <w:rPr>
          <w:rFonts w:asciiTheme="majorBidi" w:hAnsiTheme="majorBidi" w:cstheme="majorBidi"/>
          <w:sz w:val="24"/>
          <w:szCs w:val="24"/>
          <w:rtl/>
        </w:rPr>
        <w:t>): وهو الذكاء الاصطناعي الذي يتجاوز قدرات الذكاء البشري في جميع المجالات، وهو مفهوم نظري لا يزال بعيدًا عن التطبيق العملي.</w:t>
      </w:r>
    </w:p>
    <w:p w14:paraId="05B0ACC4" w14:textId="1295E110" w:rsidR="00801377" w:rsidRPr="00AB697C" w:rsidRDefault="00801377" w:rsidP="00AB697C">
      <w:pPr>
        <w:pStyle w:val="ListParagraph"/>
        <w:numPr>
          <w:ilvl w:val="0"/>
          <w:numId w:val="12"/>
        </w:numPr>
        <w:rPr>
          <w:rFonts w:asciiTheme="majorBidi" w:hAnsiTheme="majorBidi" w:cstheme="majorBidi"/>
          <w:sz w:val="24"/>
          <w:szCs w:val="24"/>
          <w:rtl/>
        </w:rPr>
      </w:pPr>
      <w:r w:rsidRPr="00AB697C">
        <w:rPr>
          <w:rFonts w:asciiTheme="majorBidi" w:hAnsiTheme="majorBidi" w:cstheme="majorBidi"/>
          <w:sz w:val="24"/>
          <w:szCs w:val="24"/>
          <w:rtl/>
        </w:rPr>
        <w:t>وفي المؤسسات الإدارية، يُستخدم غالبًا الذكاء الاصطناعي المحدود، مثل أنظمة دعم القرار، والتحليلات التنبؤية، وأتمتة العمليات، لأنها توفر حلولًا عملية وفعّالة في مجالات محددة، وتسهل على الإدارة اتخاذ القرارات بشكل أسرع وأكثر دقة.</w:t>
      </w:r>
    </w:p>
    <w:p w14:paraId="1AE7CFB2" w14:textId="77777777" w:rsidR="00AB697C" w:rsidRPr="00AB697C" w:rsidRDefault="00AB697C" w:rsidP="00AB697C">
      <w:pPr>
        <w:rPr>
          <w:rFonts w:asciiTheme="majorBidi" w:hAnsiTheme="majorBidi" w:cstheme="majorBidi"/>
          <w:sz w:val="24"/>
          <w:szCs w:val="24"/>
          <w:rtl/>
        </w:rPr>
      </w:pPr>
    </w:p>
    <w:p w14:paraId="65E092A6" w14:textId="77777777" w:rsidR="00801377" w:rsidRPr="00AB697C" w:rsidRDefault="00801377" w:rsidP="00AB697C">
      <w:pPr>
        <w:rPr>
          <w:rFonts w:asciiTheme="majorBidi" w:hAnsiTheme="majorBidi" w:cstheme="majorBidi"/>
          <w:sz w:val="24"/>
          <w:szCs w:val="24"/>
          <w:rtl/>
        </w:rPr>
      </w:pPr>
      <w:r w:rsidRPr="00AB697C">
        <w:rPr>
          <w:rFonts w:asciiTheme="majorBidi" w:hAnsiTheme="majorBidi" w:cstheme="majorBidi"/>
          <w:sz w:val="24"/>
          <w:szCs w:val="24"/>
          <w:rtl/>
        </w:rPr>
        <w:t>1.4 تطبيقات الذكاء الاصطناعي في الإدارة</w:t>
      </w:r>
    </w:p>
    <w:p w14:paraId="7366D407" w14:textId="77777777" w:rsidR="00801377" w:rsidRPr="00AB697C" w:rsidRDefault="00801377" w:rsidP="00AB697C">
      <w:pPr>
        <w:rPr>
          <w:rFonts w:asciiTheme="majorBidi" w:hAnsiTheme="majorBidi" w:cstheme="majorBidi"/>
          <w:sz w:val="24"/>
          <w:szCs w:val="24"/>
          <w:rtl/>
        </w:rPr>
      </w:pPr>
      <w:r w:rsidRPr="00AB697C">
        <w:rPr>
          <w:rFonts w:asciiTheme="majorBidi" w:hAnsiTheme="majorBidi" w:cstheme="majorBidi"/>
          <w:sz w:val="24"/>
          <w:szCs w:val="24"/>
          <w:rtl/>
        </w:rPr>
        <w:t>أصبح الذكاء الاصطناعي من العناصر الأساسية في الإدارة الحديثة، حيث يساعد المؤسسات على تحسين عملياتها الإدارية واتخاذ قرارات أكثر جودة. ومن أبرز التطبيقات الإدارية للذكاء الاصطناعي:</w:t>
      </w:r>
    </w:p>
    <w:p w14:paraId="4AE0F5B2" w14:textId="385D6C50" w:rsidR="00801377" w:rsidRPr="00AB697C" w:rsidRDefault="00801377" w:rsidP="00AB697C">
      <w:pPr>
        <w:pStyle w:val="ListParagraph"/>
        <w:numPr>
          <w:ilvl w:val="0"/>
          <w:numId w:val="10"/>
        </w:numPr>
        <w:rPr>
          <w:rFonts w:asciiTheme="majorBidi" w:hAnsiTheme="majorBidi" w:cstheme="majorBidi"/>
          <w:sz w:val="24"/>
          <w:szCs w:val="24"/>
          <w:rtl/>
        </w:rPr>
      </w:pPr>
      <w:r w:rsidRPr="00AB697C">
        <w:rPr>
          <w:rFonts w:asciiTheme="majorBidi" w:hAnsiTheme="majorBidi" w:cstheme="majorBidi"/>
          <w:sz w:val="24"/>
          <w:szCs w:val="24"/>
          <w:rtl/>
        </w:rPr>
        <w:t>أنظمة دعم القرار (</w:t>
      </w:r>
      <w:r w:rsidRPr="00AB697C">
        <w:rPr>
          <w:rFonts w:asciiTheme="majorBidi" w:hAnsiTheme="majorBidi" w:cstheme="majorBidi"/>
          <w:sz w:val="24"/>
          <w:szCs w:val="24"/>
        </w:rPr>
        <w:t>Decision Support Systems</w:t>
      </w:r>
      <w:r w:rsidRPr="00AB697C">
        <w:rPr>
          <w:rFonts w:asciiTheme="majorBidi" w:hAnsiTheme="majorBidi" w:cstheme="majorBidi"/>
          <w:sz w:val="24"/>
          <w:szCs w:val="24"/>
          <w:rtl/>
        </w:rPr>
        <w:t>): وهي أنظمة تساعد متخذ القرار في تحليل البدائل، وتقييم النتائج، واختيار البديل الأنسب، باستخدام البيانات والتحليلات الذكية.</w:t>
      </w:r>
    </w:p>
    <w:p w14:paraId="333E8FBF" w14:textId="013225A2" w:rsidR="00801377" w:rsidRPr="00AB697C" w:rsidRDefault="00801377" w:rsidP="00AB697C">
      <w:pPr>
        <w:pStyle w:val="ListParagraph"/>
        <w:numPr>
          <w:ilvl w:val="0"/>
          <w:numId w:val="10"/>
        </w:numPr>
        <w:rPr>
          <w:rFonts w:asciiTheme="majorBidi" w:hAnsiTheme="majorBidi" w:cstheme="majorBidi"/>
          <w:sz w:val="24"/>
          <w:szCs w:val="24"/>
          <w:rtl/>
        </w:rPr>
      </w:pPr>
      <w:r w:rsidRPr="00AB697C">
        <w:rPr>
          <w:rFonts w:asciiTheme="majorBidi" w:hAnsiTheme="majorBidi" w:cstheme="majorBidi"/>
          <w:sz w:val="24"/>
          <w:szCs w:val="24"/>
          <w:rtl/>
        </w:rPr>
        <w:t>التحليلات التنبؤية (</w:t>
      </w:r>
      <w:r w:rsidRPr="00AB697C">
        <w:rPr>
          <w:rFonts w:asciiTheme="majorBidi" w:hAnsiTheme="majorBidi" w:cstheme="majorBidi"/>
          <w:sz w:val="24"/>
          <w:szCs w:val="24"/>
        </w:rPr>
        <w:t>Predictive Analytics</w:t>
      </w:r>
      <w:r w:rsidRPr="00AB697C">
        <w:rPr>
          <w:rFonts w:asciiTheme="majorBidi" w:hAnsiTheme="majorBidi" w:cstheme="majorBidi"/>
          <w:sz w:val="24"/>
          <w:szCs w:val="24"/>
          <w:rtl/>
        </w:rPr>
        <w:t>): وهي استخدام الذكاء الاصطناعي للتنبؤ بالاتجاهات المستقبلية، مثل الطلب على المنتجات، أو سلوك العملاء، أو الأداء المالي، مما يساعد الإدارة على التخطيط الاستباقي.</w:t>
      </w:r>
    </w:p>
    <w:p w14:paraId="021D6350" w14:textId="0B3E36D0" w:rsidR="00801377" w:rsidRPr="00AB697C" w:rsidRDefault="00801377" w:rsidP="00AB697C">
      <w:pPr>
        <w:pStyle w:val="ListParagraph"/>
        <w:numPr>
          <w:ilvl w:val="0"/>
          <w:numId w:val="10"/>
        </w:numPr>
        <w:rPr>
          <w:rFonts w:asciiTheme="majorBidi" w:hAnsiTheme="majorBidi" w:cstheme="majorBidi"/>
          <w:sz w:val="24"/>
          <w:szCs w:val="24"/>
          <w:rtl/>
        </w:rPr>
      </w:pPr>
      <w:r w:rsidRPr="00AB697C">
        <w:rPr>
          <w:rFonts w:asciiTheme="majorBidi" w:hAnsiTheme="majorBidi" w:cstheme="majorBidi"/>
          <w:sz w:val="24"/>
          <w:szCs w:val="24"/>
          <w:rtl/>
        </w:rPr>
        <w:t>أتمتة العمليات (</w:t>
      </w:r>
      <w:r w:rsidRPr="00AB697C">
        <w:rPr>
          <w:rFonts w:asciiTheme="majorBidi" w:hAnsiTheme="majorBidi" w:cstheme="majorBidi"/>
          <w:sz w:val="24"/>
          <w:szCs w:val="24"/>
        </w:rPr>
        <w:t>Process Automation</w:t>
      </w:r>
      <w:r w:rsidRPr="00AB697C">
        <w:rPr>
          <w:rFonts w:asciiTheme="majorBidi" w:hAnsiTheme="majorBidi" w:cstheme="majorBidi"/>
          <w:sz w:val="24"/>
          <w:szCs w:val="24"/>
          <w:rtl/>
        </w:rPr>
        <w:t>): وهي استخدام الذكاء الاصطناعي لأتمتة المهام الإدارية المتكررة، مثل معالجة الطلبات، أو إدارة البيانات، أو متابعة المخزون، مما يقلل من الوقت والجهد والموارد.</w:t>
      </w:r>
    </w:p>
    <w:p w14:paraId="3C77AE22" w14:textId="72C398A6" w:rsidR="00801377" w:rsidRPr="00AB697C" w:rsidRDefault="00801377" w:rsidP="00AB697C">
      <w:pPr>
        <w:pStyle w:val="ListParagraph"/>
        <w:numPr>
          <w:ilvl w:val="0"/>
          <w:numId w:val="10"/>
        </w:numPr>
        <w:rPr>
          <w:rFonts w:asciiTheme="majorBidi" w:hAnsiTheme="majorBidi" w:cstheme="majorBidi"/>
          <w:sz w:val="24"/>
          <w:szCs w:val="24"/>
          <w:rtl/>
        </w:rPr>
      </w:pPr>
      <w:r w:rsidRPr="00AB697C">
        <w:rPr>
          <w:rFonts w:asciiTheme="majorBidi" w:hAnsiTheme="majorBidi" w:cstheme="majorBidi"/>
          <w:sz w:val="24"/>
          <w:szCs w:val="24"/>
          <w:rtl/>
        </w:rPr>
        <w:t>التعلم الآلي (</w:t>
      </w:r>
      <w:r w:rsidRPr="00AB697C">
        <w:rPr>
          <w:rFonts w:asciiTheme="majorBidi" w:hAnsiTheme="majorBidi" w:cstheme="majorBidi"/>
          <w:sz w:val="24"/>
          <w:szCs w:val="24"/>
        </w:rPr>
        <w:t>Machine Learning</w:t>
      </w:r>
      <w:r w:rsidRPr="00AB697C">
        <w:rPr>
          <w:rFonts w:asciiTheme="majorBidi" w:hAnsiTheme="majorBidi" w:cstheme="majorBidi"/>
          <w:sz w:val="24"/>
          <w:szCs w:val="24"/>
          <w:rtl/>
        </w:rPr>
        <w:t>): وهو استخدام الذكاء الاصطناعي لتعلم الأنماط من البيانات، واكتشاف العلاقات الخفية، وتقديم توصيات مبنية على هذه الأنماط.</w:t>
      </w:r>
    </w:p>
    <w:p w14:paraId="56601F6D" w14:textId="59D3C970" w:rsidR="00801377" w:rsidRPr="00AB697C" w:rsidRDefault="00801377" w:rsidP="00AB697C">
      <w:pPr>
        <w:pStyle w:val="ListParagraph"/>
        <w:numPr>
          <w:ilvl w:val="0"/>
          <w:numId w:val="10"/>
        </w:numPr>
        <w:rPr>
          <w:rFonts w:asciiTheme="majorBidi" w:hAnsiTheme="majorBidi" w:cstheme="majorBidi"/>
          <w:sz w:val="24"/>
          <w:szCs w:val="24"/>
          <w:rtl/>
        </w:rPr>
      </w:pPr>
      <w:r w:rsidRPr="00AB697C">
        <w:rPr>
          <w:rFonts w:asciiTheme="majorBidi" w:hAnsiTheme="majorBidi" w:cstheme="majorBidi"/>
          <w:sz w:val="24"/>
          <w:szCs w:val="24"/>
          <w:rtl/>
        </w:rPr>
        <w:t>معالجة البيانات الضخمة (</w:t>
      </w:r>
      <w:r w:rsidRPr="00AB697C">
        <w:rPr>
          <w:rFonts w:asciiTheme="majorBidi" w:hAnsiTheme="majorBidi" w:cstheme="majorBidi"/>
          <w:sz w:val="24"/>
          <w:szCs w:val="24"/>
        </w:rPr>
        <w:t>Big Data Analytics</w:t>
      </w:r>
      <w:r w:rsidRPr="00AB697C">
        <w:rPr>
          <w:rFonts w:asciiTheme="majorBidi" w:hAnsiTheme="majorBidi" w:cstheme="majorBidi"/>
          <w:sz w:val="24"/>
          <w:szCs w:val="24"/>
          <w:rtl/>
        </w:rPr>
        <w:t>): وهي استخدام الذكاء الاصطناعي لتحليل كميات ضخمة من البيانات، واستخراج المعرفة منها، ودعم اتخاذ القرار.</w:t>
      </w:r>
    </w:p>
    <w:p w14:paraId="40A2779B" w14:textId="77777777" w:rsidR="00801377" w:rsidRPr="00AB697C" w:rsidRDefault="00801377" w:rsidP="00AB697C">
      <w:pPr>
        <w:pStyle w:val="ListParagraph"/>
        <w:numPr>
          <w:ilvl w:val="0"/>
          <w:numId w:val="10"/>
        </w:numPr>
        <w:rPr>
          <w:rFonts w:asciiTheme="majorBidi" w:hAnsiTheme="majorBidi" w:cstheme="majorBidi"/>
          <w:sz w:val="24"/>
          <w:szCs w:val="24"/>
          <w:rtl/>
        </w:rPr>
      </w:pPr>
      <w:r w:rsidRPr="00AB697C">
        <w:rPr>
          <w:rFonts w:asciiTheme="majorBidi" w:hAnsiTheme="majorBidi" w:cstheme="majorBidi"/>
          <w:sz w:val="24"/>
          <w:szCs w:val="24"/>
          <w:rtl/>
        </w:rPr>
        <w:t>وتُعد هذه التطبيقات أدوات استراتيجية في الإدارة الحديثة، لأنها تساعد على تحسين الأداء، وتقليل الأخطاء، وزيادة السرعة، ورفع مستوى الدقة والموضوعية في القرارات الإدارية.</w:t>
      </w:r>
    </w:p>
    <w:p w14:paraId="33D35B70" w14:textId="77777777" w:rsidR="00801377" w:rsidRPr="00AB697C" w:rsidRDefault="00801377" w:rsidP="00AB697C">
      <w:pPr>
        <w:rPr>
          <w:rFonts w:asciiTheme="majorBidi" w:hAnsiTheme="majorBidi" w:cstheme="majorBidi"/>
          <w:sz w:val="24"/>
          <w:szCs w:val="24"/>
          <w:rtl/>
        </w:rPr>
      </w:pPr>
      <w:r w:rsidRPr="00AB697C">
        <w:rPr>
          <w:rFonts w:asciiTheme="majorBidi" w:hAnsiTheme="majorBidi" w:cstheme="majorBidi"/>
          <w:sz w:val="24"/>
          <w:szCs w:val="24"/>
          <w:rtl/>
        </w:rPr>
        <w:t>المبحث الثاني</w:t>
      </w:r>
    </w:p>
    <w:p w14:paraId="4E67A144" w14:textId="77777777" w:rsidR="00801377" w:rsidRPr="00AB697C" w:rsidRDefault="00801377" w:rsidP="00AB697C">
      <w:pPr>
        <w:rPr>
          <w:rFonts w:asciiTheme="majorBidi" w:hAnsiTheme="majorBidi" w:cstheme="majorBidi"/>
          <w:sz w:val="24"/>
          <w:szCs w:val="24"/>
          <w:rtl/>
        </w:rPr>
      </w:pPr>
      <w:r w:rsidRPr="00AB697C">
        <w:rPr>
          <w:rFonts w:asciiTheme="majorBidi" w:hAnsiTheme="majorBidi" w:cstheme="majorBidi"/>
          <w:sz w:val="24"/>
          <w:szCs w:val="24"/>
          <w:rtl/>
        </w:rPr>
        <w:t>اتخاذ القرار الإداري ونظرياته</w:t>
      </w:r>
    </w:p>
    <w:p w14:paraId="78A295C6" w14:textId="77777777" w:rsidR="00801377" w:rsidRPr="00AB697C" w:rsidRDefault="00801377" w:rsidP="00AB697C">
      <w:pPr>
        <w:rPr>
          <w:rFonts w:asciiTheme="majorBidi" w:hAnsiTheme="majorBidi" w:cstheme="majorBidi"/>
          <w:sz w:val="24"/>
          <w:szCs w:val="24"/>
          <w:rtl/>
        </w:rPr>
      </w:pPr>
      <w:r w:rsidRPr="00AB697C">
        <w:rPr>
          <w:rFonts w:asciiTheme="majorBidi" w:hAnsiTheme="majorBidi" w:cstheme="majorBidi"/>
          <w:sz w:val="24"/>
          <w:szCs w:val="24"/>
          <w:rtl/>
        </w:rPr>
        <w:t>2.1 مفهوم اتخاذ القرار الإداري</w:t>
      </w:r>
    </w:p>
    <w:p w14:paraId="1058D899" w14:textId="77777777" w:rsidR="00801377" w:rsidRPr="00AB697C" w:rsidRDefault="00801377" w:rsidP="00AB697C">
      <w:pPr>
        <w:rPr>
          <w:rFonts w:asciiTheme="majorBidi" w:hAnsiTheme="majorBidi" w:cstheme="majorBidi"/>
          <w:sz w:val="24"/>
          <w:szCs w:val="24"/>
          <w:rtl/>
        </w:rPr>
      </w:pPr>
      <w:r w:rsidRPr="00AB697C">
        <w:rPr>
          <w:rFonts w:asciiTheme="majorBidi" w:hAnsiTheme="majorBidi" w:cstheme="majorBidi"/>
          <w:sz w:val="24"/>
          <w:szCs w:val="24"/>
          <w:rtl/>
        </w:rPr>
        <w:t>يُعد اتخاذ القرار الإداري أحد الوظائف الأساسية للإدارة، وهو العملية التي يتم عبرها اختيار البديل الأنسب من بين البدائل المتاحة لحل مشكلة معينة أو تحقيق هدف محدد. ويتطلب اتخاذ القرار الإداري توفر معلومات دقيقة، وتحليل موضوعي للبدائل، وتقدير واقعي للنتائج المتوقعة. ولا يمكن أن يُنظر إلى القرار الإداري كإجراء منفصل، بل هو جزء من عملية متكاملة تشمل تحديد المشكلة، وجمع البيانات، وتحليل البدائل، واختيار البديل، وتقييم النتيجة.</w:t>
      </w:r>
    </w:p>
    <w:p w14:paraId="3B7A2F3D" w14:textId="77777777" w:rsidR="00801377" w:rsidRPr="00AB697C" w:rsidRDefault="00801377" w:rsidP="00AB697C">
      <w:pPr>
        <w:rPr>
          <w:rFonts w:asciiTheme="majorBidi" w:hAnsiTheme="majorBidi" w:cstheme="majorBidi"/>
          <w:sz w:val="24"/>
          <w:szCs w:val="24"/>
          <w:rtl/>
        </w:rPr>
      </w:pPr>
      <w:r w:rsidRPr="00AB697C">
        <w:rPr>
          <w:rFonts w:asciiTheme="majorBidi" w:hAnsiTheme="majorBidi" w:cstheme="majorBidi"/>
          <w:sz w:val="24"/>
          <w:szCs w:val="24"/>
          <w:rtl/>
        </w:rPr>
        <w:t>ويتميز اتخاذ القرار الإداري بأنه عملية معقدة، لأن الإدارة تواجه في كثير من الأحيان عدم اليقين، وتعقد المشكلات، وتعدد المتطلبات، وتختلف أنماط القرارات حسب طبيعة المشكلة، ومستوى الإدارة، ودرجة التداخل بين المتغيرات.</w:t>
      </w:r>
    </w:p>
    <w:p w14:paraId="5972FFD7" w14:textId="77777777" w:rsidR="00801377" w:rsidRPr="00AB697C" w:rsidRDefault="00801377" w:rsidP="00AB697C">
      <w:pPr>
        <w:rPr>
          <w:rFonts w:asciiTheme="majorBidi" w:hAnsiTheme="majorBidi" w:cstheme="majorBidi"/>
          <w:sz w:val="24"/>
          <w:szCs w:val="24"/>
          <w:rtl/>
        </w:rPr>
      </w:pPr>
      <w:r w:rsidRPr="00AB697C">
        <w:rPr>
          <w:rFonts w:asciiTheme="majorBidi" w:hAnsiTheme="majorBidi" w:cstheme="majorBidi"/>
          <w:sz w:val="24"/>
          <w:szCs w:val="24"/>
          <w:rtl/>
        </w:rPr>
        <w:lastRenderedPageBreak/>
        <w:t>2.2 أهمية اتخاذ القرار الإداري</w:t>
      </w:r>
    </w:p>
    <w:p w14:paraId="2BCDBC4A" w14:textId="77777777" w:rsidR="00801377" w:rsidRPr="00AB697C" w:rsidRDefault="00801377" w:rsidP="00AB697C">
      <w:pPr>
        <w:rPr>
          <w:rFonts w:asciiTheme="majorBidi" w:hAnsiTheme="majorBidi" w:cstheme="majorBidi"/>
          <w:sz w:val="24"/>
          <w:szCs w:val="24"/>
          <w:rtl/>
        </w:rPr>
      </w:pPr>
      <w:r w:rsidRPr="00AB697C">
        <w:rPr>
          <w:rFonts w:asciiTheme="majorBidi" w:hAnsiTheme="majorBidi" w:cstheme="majorBidi"/>
          <w:sz w:val="24"/>
          <w:szCs w:val="24"/>
          <w:rtl/>
        </w:rPr>
        <w:t>تكمن أهمية اتخاذ القرار الإداري في عدة جوانب، منها:</w:t>
      </w:r>
    </w:p>
    <w:p w14:paraId="0EBD2CEA" w14:textId="2CE592AD" w:rsidR="00801377" w:rsidRPr="00AB697C" w:rsidRDefault="00801377" w:rsidP="00AB697C">
      <w:pPr>
        <w:pStyle w:val="ListParagraph"/>
        <w:numPr>
          <w:ilvl w:val="0"/>
          <w:numId w:val="12"/>
        </w:numPr>
        <w:rPr>
          <w:rFonts w:asciiTheme="majorBidi" w:hAnsiTheme="majorBidi" w:cstheme="majorBidi"/>
          <w:sz w:val="24"/>
          <w:szCs w:val="24"/>
          <w:rtl/>
        </w:rPr>
      </w:pPr>
      <w:r w:rsidRPr="00AB697C">
        <w:rPr>
          <w:rFonts w:asciiTheme="majorBidi" w:hAnsiTheme="majorBidi" w:cstheme="majorBidi"/>
          <w:sz w:val="24"/>
          <w:szCs w:val="24"/>
          <w:rtl/>
        </w:rPr>
        <w:t>تحقيق الأهداف: القرارات الإدارية هي الوسيلة التي تحقق بها المؤسسة أهدافها، سواء كانت أهدافًا اقتصادية، أو تنظيمية، أو تشغيلية.</w:t>
      </w:r>
    </w:p>
    <w:p w14:paraId="0A70D22C" w14:textId="337668AD" w:rsidR="00801377" w:rsidRPr="00AB697C" w:rsidRDefault="00801377" w:rsidP="00AB697C">
      <w:pPr>
        <w:pStyle w:val="ListParagraph"/>
        <w:numPr>
          <w:ilvl w:val="0"/>
          <w:numId w:val="12"/>
        </w:numPr>
        <w:rPr>
          <w:rFonts w:asciiTheme="majorBidi" w:hAnsiTheme="majorBidi" w:cstheme="majorBidi"/>
          <w:sz w:val="24"/>
          <w:szCs w:val="24"/>
          <w:rtl/>
        </w:rPr>
      </w:pPr>
      <w:r w:rsidRPr="00AB697C">
        <w:rPr>
          <w:rFonts w:asciiTheme="majorBidi" w:hAnsiTheme="majorBidi" w:cstheme="majorBidi"/>
          <w:sz w:val="24"/>
          <w:szCs w:val="24"/>
          <w:rtl/>
        </w:rPr>
        <w:t>تقليل المخاطر: القرارات السليمة تساعد على تقليل الأخطاء والمخاطر، وتجنب الكوارث أو الانحرافات.</w:t>
      </w:r>
    </w:p>
    <w:p w14:paraId="253B8833" w14:textId="0CF019FB" w:rsidR="00801377" w:rsidRPr="00AB697C" w:rsidRDefault="00801377" w:rsidP="00AB697C">
      <w:pPr>
        <w:pStyle w:val="ListParagraph"/>
        <w:numPr>
          <w:ilvl w:val="0"/>
          <w:numId w:val="12"/>
        </w:numPr>
        <w:rPr>
          <w:rFonts w:asciiTheme="majorBidi" w:hAnsiTheme="majorBidi" w:cstheme="majorBidi"/>
          <w:sz w:val="24"/>
          <w:szCs w:val="24"/>
          <w:rtl/>
        </w:rPr>
      </w:pPr>
      <w:r w:rsidRPr="00AB697C">
        <w:rPr>
          <w:rFonts w:asciiTheme="majorBidi" w:hAnsiTheme="majorBidi" w:cstheme="majorBidi"/>
          <w:sz w:val="24"/>
          <w:szCs w:val="24"/>
          <w:rtl/>
        </w:rPr>
        <w:t>رفع الكفاءة: القرارات الفعّالة تساعد على تحسين استخدام الموارد، وتقليل الوقت، ورفع مستوى الإنتاج.</w:t>
      </w:r>
    </w:p>
    <w:p w14:paraId="77E4D86D" w14:textId="38A2FDAE" w:rsidR="00801377" w:rsidRPr="00AB697C" w:rsidRDefault="00801377" w:rsidP="00AB697C">
      <w:pPr>
        <w:pStyle w:val="ListParagraph"/>
        <w:numPr>
          <w:ilvl w:val="0"/>
          <w:numId w:val="12"/>
        </w:numPr>
        <w:rPr>
          <w:rFonts w:asciiTheme="majorBidi" w:hAnsiTheme="majorBidi" w:cstheme="majorBidi"/>
          <w:sz w:val="24"/>
          <w:szCs w:val="24"/>
          <w:rtl/>
        </w:rPr>
      </w:pPr>
      <w:r w:rsidRPr="00AB697C">
        <w:rPr>
          <w:rFonts w:asciiTheme="majorBidi" w:hAnsiTheme="majorBidi" w:cstheme="majorBidi"/>
          <w:sz w:val="24"/>
          <w:szCs w:val="24"/>
          <w:rtl/>
        </w:rPr>
        <w:t>تحسين الأداء: القرارات الدقيقة تسهم في تحسين الأداء العام للمؤسسة، وزيادة القدرة التنافسية.</w:t>
      </w:r>
    </w:p>
    <w:p w14:paraId="214FCDE1" w14:textId="0C7CFA0B" w:rsidR="00801377" w:rsidRPr="00AB697C" w:rsidRDefault="00801377" w:rsidP="00AB697C">
      <w:pPr>
        <w:pStyle w:val="ListParagraph"/>
        <w:numPr>
          <w:ilvl w:val="0"/>
          <w:numId w:val="12"/>
        </w:numPr>
        <w:rPr>
          <w:rFonts w:asciiTheme="majorBidi" w:hAnsiTheme="majorBidi" w:cstheme="majorBidi"/>
          <w:sz w:val="24"/>
          <w:szCs w:val="24"/>
          <w:rtl/>
        </w:rPr>
      </w:pPr>
      <w:r w:rsidRPr="00AB697C">
        <w:rPr>
          <w:rFonts w:asciiTheme="majorBidi" w:hAnsiTheme="majorBidi" w:cstheme="majorBidi"/>
          <w:sz w:val="24"/>
          <w:szCs w:val="24"/>
          <w:rtl/>
        </w:rPr>
        <w:t>تعزيز المرونة: القرارات المرونة تسمح للمؤسسة بالتكيف مع المتغيرات، والاستجابة السريعة للتحديات.</w:t>
      </w:r>
    </w:p>
    <w:p w14:paraId="0D99E305" w14:textId="77777777" w:rsidR="00801377" w:rsidRPr="00AB697C" w:rsidRDefault="00801377" w:rsidP="00AB697C">
      <w:pPr>
        <w:rPr>
          <w:rFonts w:asciiTheme="majorBidi" w:hAnsiTheme="majorBidi" w:cstheme="majorBidi"/>
          <w:sz w:val="24"/>
          <w:szCs w:val="24"/>
          <w:rtl/>
        </w:rPr>
      </w:pPr>
      <w:r w:rsidRPr="00AB697C">
        <w:rPr>
          <w:rFonts w:asciiTheme="majorBidi" w:hAnsiTheme="majorBidi" w:cstheme="majorBidi"/>
          <w:sz w:val="24"/>
          <w:szCs w:val="24"/>
          <w:rtl/>
        </w:rPr>
        <w:t>2.3 نظريات اتخاذ القرار الإداري</w:t>
      </w:r>
    </w:p>
    <w:p w14:paraId="63A6E5B8" w14:textId="77777777" w:rsidR="00801377" w:rsidRPr="00AB697C" w:rsidRDefault="00801377" w:rsidP="00AB697C">
      <w:pPr>
        <w:rPr>
          <w:rFonts w:asciiTheme="majorBidi" w:hAnsiTheme="majorBidi" w:cstheme="majorBidi"/>
          <w:sz w:val="24"/>
          <w:szCs w:val="24"/>
          <w:rtl/>
        </w:rPr>
      </w:pPr>
      <w:r w:rsidRPr="00AB697C">
        <w:rPr>
          <w:rFonts w:asciiTheme="majorBidi" w:hAnsiTheme="majorBidi" w:cstheme="majorBidi"/>
          <w:sz w:val="24"/>
          <w:szCs w:val="24"/>
          <w:rtl/>
        </w:rPr>
        <w:t>توجد عدة نظريات تفسر عملية اتخاذ القرار الإداري، منها:</w:t>
      </w:r>
    </w:p>
    <w:p w14:paraId="14C7B8CF" w14:textId="71A19B89" w:rsidR="00801377" w:rsidRPr="00AB697C" w:rsidRDefault="00801377" w:rsidP="00AB697C">
      <w:pPr>
        <w:pStyle w:val="ListParagraph"/>
        <w:numPr>
          <w:ilvl w:val="0"/>
          <w:numId w:val="12"/>
        </w:numPr>
        <w:rPr>
          <w:rFonts w:asciiTheme="majorBidi" w:hAnsiTheme="majorBidi" w:cstheme="majorBidi"/>
          <w:sz w:val="24"/>
          <w:szCs w:val="24"/>
          <w:rtl/>
        </w:rPr>
      </w:pPr>
      <w:r w:rsidRPr="00AB697C">
        <w:rPr>
          <w:rFonts w:asciiTheme="majorBidi" w:hAnsiTheme="majorBidi" w:cstheme="majorBidi"/>
          <w:sz w:val="24"/>
          <w:szCs w:val="24"/>
          <w:rtl/>
        </w:rPr>
        <w:t>نظرية القرار العقلاني (</w:t>
      </w:r>
      <w:r w:rsidRPr="00AB697C">
        <w:rPr>
          <w:rFonts w:asciiTheme="majorBidi" w:hAnsiTheme="majorBidi" w:cstheme="majorBidi"/>
          <w:sz w:val="24"/>
          <w:szCs w:val="24"/>
        </w:rPr>
        <w:t>Rational Decision-Making Theory</w:t>
      </w:r>
      <w:r w:rsidRPr="00AB697C">
        <w:rPr>
          <w:rFonts w:asciiTheme="majorBidi" w:hAnsiTheme="majorBidi" w:cstheme="majorBidi"/>
          <w:sz w:val="24"/>
          <w:szCs w:val="24"/>
          <w:rtl/>
        </w:rPr>
        <w:t>): تفترض أن متخذ القرار يتصرف بعقلانية كاملة، ويجمع كل المعلومات، ويحلل كل البدائل، ويختار البديل الأمثل.</w:t>
      </w:r>
    </w:p>
    <w:p w14:paraId="4D09A56E" w14:textId="296DA8BA" w:rsidR="00801377" w:rsidRPr="00AB697C" w:rsidRDefault="00801377" w:rsidP="00AB697C">
      <w:pPr>
        <w:pStyle w:val="ListParagraph"/>
        <w:numPr>
          <w:ilvl w:val="0"/>
          <w:numId w:val="12"/>
        </w:numPr>
        <w:rPr>
          <w:rFonts w:asciiTheme="majorBidi" w:hAnsiTheme="majorBidi" w:cstheme="majorBidi"/>
          <w:sz w:val="24"/>
          <w:szCs w:val="24"/>
          <w:rtl/>
        </w:rPr>
      </w:pPr>
      <w:r w:rsidRPr="00AB697C">
        <w:rPr>
          <w:rFonts w:asciiTheme="majorBidi" w:hAnsiTheme="majorBidi" w:cstheme="majorBidi"/>
          <w:sz w:val="24"/>
          <w:szCs w:val="24"/>
          <w:rtl/>
        </w:rPr>
        <w:t>نظرية العقلانية المحدودة (</w:t>
      </w:r>
      <w:r w:rsidRPr="00AB697C">
        <w:rPr>
          <w:rFonts w:asciiTheme="majorBidi" w:hAnsiTheme="majorBidi" w:cstheme="majorBidi"/>
          <w:sz w:val="24"/>
          <w:szCs w:val="24"/>
        </w:rPr>
        <w:t>Bounded Rationality Theory</w:t>
      </w:r>
      <w:r w:rsidRPr="00AB697C">
        <w:rPr>
          <w:rFonts w:asciiTheme="majorBidi" w:hAnsiTheme="majorBidi" w:cstheme="majorBidi"/>
          <w:sz w:val="24"/>
          <w:szCs w:val="24"/>
          <w:rtl/>
        </w:rPr>
        <w:t>): تفترض أن متخذ القرار محدود بسبب نقص المعلومات، أو الوقت، أو القدرة على التحليل، وبالتالي يختار البديل الأفضل الذي يمكن الوصول إليه، وليس بالضرورة البديل الأمثل.</w:t>
      </w:r>
    </w:p>
    <w:p w14:paraId="061C4AB3" w14:textId="70E3B11D" w:rsidR="00801377" w:rsidRPr="00AB697C" w:rsidRDefault="00801377" w:rsidP="00AB697C">
      <w:pPr>
        <w:pStyle w:val="ListParagraph"/>
        <w:numPr>
          <w:ilvl w:val="0"/>
          <w:numId w:val="12"/>
        </w:numPr>
        <w:rPr>
          <w:rFonts w:asciiTheme="majorBidi" w:hAnsiTheme="majorBidi" w:cstheme="majorBidi"/>
          <w:sz w:val="24"/>
          <w:szCs w:val="24"/>
          <w:rtl/>
        </w:rPr>
      </w:pPr>
      <w:r w:rsidRPr="00AB697C">
        <w:rPr>
          <w:rFonts w:asciiTheme="majorBidi" w:hAnsiTheme="majorBidi" w:cstheme="majorBidi"/>
          <w:sz w:val="24"/>
          <w:szCs w:val="24"/>
          <w:rtl/>
        </w:rPr>
        <w:t>نظرية القرار السلوكي (</w:t>
      </w:r>
      <w:r w:rsidRPr="00AB697C">
        <w:rPr>
          <w:rFonts w:asciiTheme="majorBidi" w:hAnsiTheme="majorBidi" w:cstheme="majorBidi"/>
          <w:sz w:val="24"/>
          <w:szCs w:val="24"/>
        </w:rPr>
        <w:t>Behavioral Decision-Making Theory</w:t>
      </w:r>
      <w:r w:rsidRPr="00AB697C">
        <w:rPr>
          <w:rFonts w:asciiTheme="majorBidi" w:hAnsiTheme="majorBidi" w:cstheme="majorBidi"/>
          <w:sz w:val="24"/>
          <w:szCs w:val="24"/>
          <w:rtl/>
        </w:rPr>
        <w:t>): تفترض أن القرار الإداري يتأثر بالعوامل السلوكية، مثل الانطباع الشخصي، والخبرة، والتحيز، والقيم.</w:t>
      </w:r>
    </w:p>
    <w:p w14:paraId="066A716C" w14:textId="00C439E9" w:rsidR="00801377" w:rsidRPr="00AB697C" w:rsidRDefault="00801377" w:rsidP="00AB697C">
      <w:pPr>
        <w:pStyle w:val="ListParagraph"/>
        <w:numPr>
          <w:ilvl w:val="0"/>
          <w:numId w:val="12"/>
        </w:numPr>
        <w:rPr>
          <w:rFonts w:asciiTheme="majorBidi" w:hAnsiTheme="majorBidi" w:cstheme="majorBidi"/>
          <w:sz w:val="24"/>
          <w:szCs w:val="24"/>
          <w:rtl/>
        </w:rPr>
      </w:pPr>
      <w:r w:rsidRPr="00AB697C">
        <w:rPr>
          <w:rFonts w:asciiTheme="majorBidi" w:hAnsiTheme="majorBidi" w:cstheme="majorBidi"/>
          <w:sz w:val="24"/>
          <w:szCs w:val="24"/>
          <w:rtl/>
        </w:rPr>
        <w:t>نظرية القرار النظامي (</w:t>
      </w:r>
      <w:r w:rsidRPr="00AB697C">
        <w:rPr>
          <w:rFonts w:asciiTheme="majorBidi" w:hAnsiTheme="majorBidi" w:cstheme="majorBidi"/>
          <w:sz w:val="24"/>
          <w:szCs w:val="24"/>
        </w:rPr>
        <w:t>Systematic Decision-Making Theory</w:t>
      </w:r>
      <w:r w:rsidRPr="00AB697C">
        <w:rPr>
          <w:rFonts w:asciiTheme="majorBidi" w:hAnsiTheme="majorBidi" w:cstheme="majorBidi"/>
          <w:sz w:val="24"/>
          <w:szCs w:val="24"/>
          <w:rtl/>
        </w:rPr>
        <w:t>): تفترض أن القرار الإداري جزء من نظام متكامل، ويجب أن يُنظر إليه في إطار</w:t>
      </w:r>
      <w:r w:rsidRPr="00AB697C">
        <w:rPr>
          <w:rFonts w:ascii="Leelawadee UI" w:hAnsi="Leelawadee UI" w:cs="Leelawadee UI" w:hint="cs"/>
          <w:sz w:val="24"/>
          <w:szCs w:val="24"/>
          <w:cs/>
          <w:lang w:bidi="th-TH"/>
        </w:rPr>
        <w:t>องค์กร</w:t>
      </w:r>
      <w:r w:rsidRPr="00AB697C">
        <w:rPr>
          <w:rFonts w:asciiTheme="majorBidi" w:hAnsiTheme="majorBidi" w:cstheme="majorBidi"/>
          <w:sz w:val="24"/>
          <w:szCs w:val="24"/>
          <w:cs/>
          <w:lang w:bidi="th-TH"/>
        </w:rPr>
        <w:t xml:space="preserve"> </w:t>
      </w:r>
      <w:r w:rsidRPr="00AB697C">
        <w:rPr>
          <w:rFonts w:asciiTheme="majorBidi" w:hAnsiTheme="majorBidi" w:cstheme="majorBidi"/>
          <w:sz w:val="24"/>
          <w:szCs w:val="24"/>
          <w:rtl/>
        </w:rPr>
        <w:t>الكلي.</w:t>
      </w:r>
    </w:p>
    <w:p w14:paraId="3C8DFF25" w14:textId="77777777" w:rsidR="00801377" w:rsidRPr="00AB697C" w:rsidRDefault="00801377" w:rsidP="00AB697C">
      <w:pPr>
        <w:pStyle w:val="ListParagraph"/>
        <w:numPr>
          <w:ilvl w:val="0"/>
          <w:numId w:val="14"/>
        </w:numPr>
        <w:rPr>
          <w:rFonts w:asciiTheme="majorBidi" w:hAnsiTheme="majorBidi" w:cstheme="majorBidi"/>
          <w:sz w:val="24"/>
          <w:szCs w:val="24"/>
          <w:rtl/>
        </w:rPr>
      </w:pPr>
      <w:r w:rsidRPr="00AB697C">
        <w:rPr>
          <w:rFonts w:asciiTheme="majorBidi" w:hAnsiTheme="majorBidi" w:cstheme="majorBidi"/>
          <w:sz w:val="24"/>
          <w:szCs w:val="24"/>
          <w:rtl/>
        </w:rPr>
        <w:t>وتُعد هذه النظريات أساسًا لفهم عملية اتخاذ القرار، وتساعد في تصميم أدوات وأساليب تدعم الإدارة في اتخاذ قرارات أكثر جودة.</w:t>
      </w:r>
    </w:p>
    <w:p w14:paraId="2E821026" w14:textId="77777777" w:rsidR="00801377" w:rsidRPr="00AB697C" w:rsidRDefault="00801377" w:rsidP="00AB697C">
      <w:pPr>
        <w:rPr>
          <w:rFonts w:asciiTheme="majorBidi" w:hAnsiTheme="majorBidi" w:cstheme="majorBidi"/>
          <w:sz w:val="24"/>
          <w:szCs w:val="24"/>
          <w:rtl/>
        </w:rPr>
      </w:pPr>
      <w:r w:rsidRPr="00AB697C">
        <w:rPr>
          <w:rFonts w:asciiTheme="majorBidi" w:hAnsiTheme="majorBidi" w:cstheme="majorBidi"/>
          <w:sz w:val="24"/>
          <w:szCs w:val="24"/>
          <w:rtl/>
        </w:rPr>
        <w:t>2.4 جودة اتخاذ القرار الإداري</w:t>
      </w:r>
    </w:p>
    <w:p w14:paraId="4EB25640" w14:textId="77777777" w:rsidR="00801377" w:rsidRPr="00AB697C" w:rsidRDefault="00801377" w:rsidP="00AB697C">
      <w:pPr>
        <w:rPr>
          <w:rFonts w:asciiTheme="majorBidi" w:hAnsiTheme="majorBidi" w:cstheme="majorBidi"/>
          <w:sz w:val="24"/>
          <w:szCs w:val="24"/>
          <w:rtl/>
        </w:rPr>
      </w:pPr>
      <w:r w:rsidRPr="00AB697C">
        <w:rPr>
          <w:rFonts w:asciiTheme="majorBidi" w:hAnsiTheme="majorBidi" w:cstheme="majorBidi"/>
          <w:sz w:val="24"/>
          <w:szCs w:val="24"/>
          <w:rtl/>
        </w:rPr>
        <w:t>تُعد جودة اتخاذ القرار الإداري معيارًا رئيسًا لقياس كفاءة الإدارة، وتتحقق عندما يكون القرار:</w:t>
      </w:r>
    </w:p>
    <w:p w14:paraId="2AA3A3ED" w14:textId="77777777" w:rsidR="00801377" w:rsidRPr="00AB697C" w:rsidRDefault="00801377" w:rsidP="00AB697C">
      <w:pPr>
        <w:rPr>
          <w:rFonts w:asciiTheme="majorBidi" w:hAnsiTheme="majorBidi" w:cstheme="majorBidi"/>
          <w:sz w:val="24"/>
          <w:szCs w:val="24"/>
          <w:rtl/>
        </w:rPr>
      </w:pPr>
      <w:r w:rsidRPr="00AB697C">
        <w:rPr>
          <w:rFonts w:asciiTheme="majorBidi" w:hAnsiTheme="majorBidi" w:cstheme="majorBidi"/>
          <w:sz w:val="24"/>
          <w:szCs w:val="24"/>
          <w:rtl/>
        </w:rPr>
        <w:t>•</w:t>
      </w:r>
      <w:r w:rsidRPr="00AB697C">
        <w:rPr>
          <w:rFonts w:asciiTheme="majorBidi" w:hAnsiTheme="majorBidi" w:cstheme="majorBidi"/>
          <w:sz w:val="24"/>
          <w:szCs w:val="24"/>
          <w:rtl/>
        </w:rPr>
        <w:tab/>
        <w:t>سريعًا: وصول إلى القرار في وقت مناسب.</w:t>
      </w:r>
    </w:p>
    <w:p w14:paraId="62D48A4C" w14:textId="77777777" w:rsidR="00801377" w:rsidRPr="00AB697C" w:rsidRDefault="00801377" w:rsidP="00AB697C">
      <w:pPr>
        <w:rPr>
          <w:rFonts w:asciiTheme="majorBidi" w:hAnsiTheme="majorBidi" w:cstheme="majorBidi"/>
          <w:sz w:val="24"/>
          <w:szCs w:val="24"/>
          <w:rtl/>
        </w:rPr>
      </w:pPr>
      <w:r w:rsidRPr="00AB697C">
        <w:rPr>
          <w:rFonts w:asciiTheme="majorBidi" w:hAnsiTheme="majorBidi" w:cstheme="majorBidi"/>
          <w:sz w:val="24"/>
          <w:szCs w:val="24"/>
          <w:rtl/>
        </w:rPr>
        <w:t>•</w:t>
      </w:r>
      <w:r w:rsidRPr="00AB697C">
        <w:rPr>
          <w:rFonts w:asciiTheme="majorBidi" w:hAnsiTheme="majorBidi" w:cstheme="majorBidi"/>
          <w:sz w:val="24"/>
          <w:szCs w:val="24"/>
          <w:rtl/>
        </w:rPr>
        <w:tab/>
        <w:t>دقيقًا: مبني على معلومات صحيحة، وتحليل موضوعي.</w:t>
      </w:r>
    </w:p>
    <w:p w14:paraId="0ECA5F3A" w14:textId="77777777" w:rsidR="00801377" w:rsidRPr="00AB697C" w:rsidRDefault="00801377" w:rsidP="00AB697C">
      <w:pPr>
        <w:rPr>
          <w:rFonts w:asciiTheme="majorBidi" w:hAnsiTheme="majorBidi" w:cstheme="majorBidi"/>
          <w:sz w:val="24"/>
          <w:szCs w:val="24"/>
          <w:rtl/>
        </w:rPr>
      </w:pPr>
      <w:r w:rsidRPr="00AB697C">
        <w:rPr>
          <w:rFonts w:asciiTheme="majorBidi" w:hAnsiTheme="majorBidi" w:cstheme="majorBidi"/>
          <w:sz w:val="24"/>
          <w:szCs w:val="24"/>
          <w:rtl/>
        </w:rPr>
        <w:t>•</w:t>
      </w:r>
      <w:r w:rsidRPr="00AB697C">
        <w:rPr>
          <w:rFonts w:asciiTheme="majorBidi" w:hAnsiTheme="majorBidi" w:cstheme="majorBidi"/>
          <w:sz w:val="24"/>
          <w:szCs w:val="24"/>
          <w:rtl/>
        </w:rPr>
        <w:tab/>
        <w:t>موضوعيًا: غير متأثر بالتحيز الشخصي.</w:t>
      </w:r>
    </w:p>
    <w:p w14:paraId="04B3F0D7" w14:textId="77777777" w:rsidR="00801377" w:rsidRPr="00AB697C" w:rsidRDefault="00801377" w:rsidP="00AB697C">
      <w:pPr>
        <w:rPr>
          <w:rFonts w:asciiTheme="majorBidi" w:hAnsiTheme="majorBidi" w:cstheme="majorBidi"/>
          <w:sz w:val="24"/>
          <w:szCs w:val="24"/>
          <w:rtl/>
        </w:rPr>
      </w:pPr>
      <w:r w:rsidRPr="00AB697C">
        <w:rPr>
          <w:rFonts w:asciiTheme="majorBidi" w:hAnsiTheme="majorBidi" w:cstheme="majorBidi"/>
          <w:sz w:val="24"/>
          <w:szCs w:val="24"/>
          <w:rtl/>
        </w:rPr>
        <w:t>•</w:t>
      </w:r>
      <w:r w:rsidRPr="00AB697C">
        <w:rPr>
          <w:rFonts w:asciiTheme="majorBidi" w:hAnsiTheme="majorBidi" w:cstheme="majorBidi"/>
          <w:sz w:val="24"/>
          <w:szCs w:val="24"/>
          <w:rtl/>
        </w:rPr>
        <w:tab/>
        <w:t>مرونة: قابل للتعديل عند الحاجة.</w:t>
      </w:r>
    </w:p>
    <w:p w14:paraId="062B2780" w14:textId="77777777" w:rsidR="00801377" w:rsidRPr="00AB697C" w:rsidRDefault="00801377" w:rsidP="00AB697C">
      <w:pPr>
        <w:rPr>
          <w:rFonts w:asciiTheme="majorBidi" w:hAnsiTheme="majorBidi" w:cstheme="majorBidi"/>
          <w:sz w:val="24"/>
          <w:szCs w:val="24"/>
          <w:rtl/>
        </w:rPr>
      </w:pPr>
      <w:r w:rsidRPr="00AB697C">
        <w:rPr>
          <w:rFonts w:asciiTheme="majorBidi" w:hAnsiTheme="majorBidi" w:cstheme="majorBidi"/>
          <w:sz w:val="24"/>
          <w:szCs w:val="24"/>
          <w:rtl/>
        </w:rPr>
        <w:t>•</w:t>
      </w:r>
      <w:r w:rsidRPr="00AB697C">
        <w:rPr>
          <w:rFonts w:asciiTheme="majorBidi" w:hAnsiTheme="majorBidi" w:cstheme="majorBidi"/>
          <w:sz w:val="24"/>
          <w:szCs w:val="24"/>
          <w:rtl/>
        </w:rPr>
        <w:tab/>
        <w:t>فعّال: يحقق الأهداف بأقل قدر من المخاطر والتكاليف.</w:t>
      </w:r>
    </w:p>
    <w:p w14:paraId="3E65A509" w14:textId="77777777" w:rsidR="00AB697C" w:rsidRDefault="00AB697C" w:rsidP="00AB697C">
      <w:pPr>
        <w:rPr>
          <w:rFonts w:asciiTheme="majorBidi" w:hAnsiTheme="majorBidi" w:cstheme="majorBidi"/>
          <w:sz w:val="24"/>
          <w:szCs w:val="24"/>
          <w:rtl/>
        </w:rPr>
      </w:pPr>
    </w:p>
    <w:p w14:paraId="2E00BCA1" w14:textId="77777777" w:rsidR="00AB697C" w:rsidRDefault="00AB697C" w:rsidP="00AB697C">
      <w:pPr>
        <w:rPr>
          <w:rFonts w:asciiTheme="majorBidi" w:hAnsiTheme="majorBidi" w:cstheme="majorBidi"/>
          <w:sz w:val="24"/>
          <w:szCs w:val="24"/>
          <w:rtl/>
        </w:rPr>
      </w:pPr>
    </w:p>
    <w:p w14:paraId="61CD38A5" w14:textId="77777777" w:rsidR="00AB697C" w:rsidRDefault="00AB697C" w:rsidP="00AB697C">
      <w:pPr>
        <w:rPr>
          <w:rFonts w:asciiTheme="majorBidi" w:hAnsiTheme="majorBidi" w:cstheme="majorBidi"/>
          <w:sz w:val="24"/>
          <w:szCs w:val="24"/>
          <w:rtl/>
        </w:rPr>
      </w:pPr>
    </w:p>
    <w:p w14:paraId="204A2743" w14:textId="77777777" w:rsidR="00AB697C" w:rsidRDefault="00AB697C" w:rsidP="00AB697C">
      <w:pPr>
        <w:rPr>
          <w:rFonts w:asciiTheme="majorBidi" w:hAnsiTheme="majorBidi" w:cstheme="majorBidi"/>
          <w:sz w:val="24"/>
          <w:szCs w:val="24"/>
          <w:rtl/>
        </w:rPr>
      </w:pPr>
    </w:p>
    <w:p w14:paraId="3A8B4BAA" w14:textId="77777777" w:rsidR="00AB697C" w:rsidRDefault="00AB697C" w:rsidP="00AB697C">
      <w:pPr>
        <w:rPr>
          <w:rFonts w:asciiTheme="majorBidi" w:hAnsiTheme="majorBidi" w:cstheme="majorBidi"/>
          <w:sz w:val="24"/>
          <w:szCs w:val="24"/>
          <w:rtl/>
        </w:rPr>
      </w:pPr>
    </w:p>
    <w:p w14:paraId="4097003D" w14:textId="3FA1BAE2" w:rsidR="00801377" w:rsidRPr="00AB697C" w:rsidRDefault="00801377" w:rsidP="00AB697C">
      <w:pPr>
        <w:rPr>
          <w:rFonts w:asciiTheme="majorBidi" w:hAnsiTheme="majorBidi" w:cstheme="majorBidi"/>
          <w:sz w:val="24"/>
          <w:szCs w:val="24"/>
          <w:rtl/>
        </w:rPr>
      </w:pPr>
      <w:r w:rsidRPr="00AB697C">
        <w:rPr>
          <w:rFonts w:asciiTheme="majorBidi" w:hAnsiTheme="majorBidi" w:cstheme="majorBidi"/>
          <w:sz w:val="24"/>
          <w:szCs w:val="24"/>
          <w:rtl/>
        </w:rPr>
        <w:t>وتُعد هذه الأبعاد أساسًا في تقييم جودة القرار، وتُستخدم في الدراسات الحديثة لقياس أثر الذكاء الاصطناعي في تحسين جودة القرار الإداري.</w:t>
      </w:r>
    </w:p>
    <w:p w14:paraId="7BF0FA79" w14:textId="77777777" w:rsidR="00801377" w:rsidRPr="00AB697C" w:rsidRDefault="00801377" w:rsidP="00AB697C">
      <w:pPr>
        <w:rPr>
          <w:rFonts w:asciiTheme="majorBidi" w:hAnsiTheme="majorBidi" w:cstheme="majorBidi"/>
          <w:sz w:val="24"/>
          <w:szCs w:val="24"/>
          <w:rtl/>
        </w:rPr>
      </w:pPr>
      <w:r w:rsidRPr="00AB697C">
        <w:rPr>
          <w:rFonts w:asciiTheme="majorBidi" w:hAnsiTheme="majorBidi" w:cstheme="majorBidi"/>
          <w:sz w:val="24"/>
          <w:szCs w:val="24"/>
          <w:rtl/>
        </w:rPr>
        <w:t>المبحث الثالث</w:t>
      </w:r>
    </w:p>
    <w:p w14:paraId="66C5FDC0" w14:textId="77777777" w:rsidR="00801377" w:rsidRPr="00AB697C" w:rsidRDefault="00801377" w:rsidP="00AB697C">
      <w:pPr>
        <w:rPr>
          <w:rFonts w:asciiTheme="majorBidi" w:hAnsiTheme="majorBidi" w:cstheme="majorBidi"/>
          <w:sz w:val="24"/>
          <w:szCs w:val="24"/>
          <w:rtl/>
        </w:rPr>
      </w:pPr>
      <w:r w:rsidRPr="00AB697C">
        <w:rPr>
          <w:rFonts w:asciiTheme="majorBidi" w:hAnsiTheme="majorBidi" w:cstheme="majorBidi"/>
          <w:sz w:val="24"/>
          <w:szCs w:val="24"/>
          <w:rtl/>
        </w:rPr>
        <w:lastRenderedPageBreak/>
        <w:t>العلاقة بين الذكاء الاصطناعي واتخاذ القرار الإداري</w:t>
      </w:r>
    </w:p>
    <w:p w14:paraId="54A48A16" w14:textId="77777777" w:rsidR="00801377" w:rsidRPr="00AB697C" w:rsidRDefault="00801377" w:rsidP="00AB697C">
      <w:pPr>
        <w:rPr>
          <w:rFonts w:asciiTheme="majorBidi" w:hAnsiTheme="majorBidi" w:cstheme="majorBidi"/>
          <w:sz w:val="24"/>
          <w:szCs w:val="24"/>
          <w:rtl/>
        </w:rPr>
      </w:pPr>
      <w:r w:rsidRPr="00AB697C">
        <w:rPr>
          <w:rFonts w:asciiTheme="majorBidi" w:hAnsiTheme="majorBidi" w:cstheme="majorBidi"/>
          <w:sz w:val="24"/>
          <w:szCs w:val="24"/>
          <w:rtl/>
        </w:rPr>
        <w:t>3.1 العلاقة النظرية بين الذكاء الاصطناعي وجودة القرار</w:t>
      </w:r>
    </w:p>
    <w:p w14:paraId="475257F1" w14:textId="77777777" w:rsidR="00801377" w:rsidRPr="00AB697C" w:rsidRDefault="00801377" w:rsidP="00AB697C">
      <w:pPr>
        <w:rPr>
          <w:rFonts w:asciiTheme="majorBidi" w:hAnsiTheme="majorBidi" w:cstheme="majorBidi"/>
          <w:sz w:val="24"/>
          <w:szCs w:val="24"/>
          <w:rtl/>
        </w:rPr>
      </w:pPr>
      <w:r w:rsidRPr="00AB697C">
        <w:rPr>
          <w:rFonts w:asciiTheme="majorBidi" w:hAnsiTheme="majorBidi" w:cstheme="majorBidi"/>
          <w:sz w:val="24"/>
          <w:szCs w:val="24"/>
          <w:rtl/>
        </w:rPr>
        <w:t>تقترح النظرية أن الذكاء الاصطناعي يمكن أن يسهم في تحسين جودة اتخاذ القرار الإداري من خلال عدة آليات، منها:</w:t>
      </w:r>
    </w:p>
    <w:p w14:paraId="3D048C3F" w14:textId="562829F8" w:rsidR="00801377" w:rsidRPr="00AB697C" w:rsidRDefault="00801377" w:rsidP="00AB697C">
      <w:pPr>
        <w:pStyle w:val="ListParagraph"/>
        <w:numPr>
          <w:ilvl w:val="0"/>
          <w:numId w:val="14"/>
        </w:numPr>
        <w:rPr>
          <w:rFonts w:asciiTheme="majorBidi" w:hAnsiTheme="majorBidi" w:cstheme="majorBidi"/>
          <w:sz w:val="24"/>
          <w:szCs w:val="24"/>
          <w:rtl/>
        </w:rPr>
      </w:pPr>
      <w:r w:rsidRPr="00AB697C">
        <w:rPr>
          <w:rFonts w:asciiTheme="majorBidi" w:hAnsiTheme="majorBidi" w:cstheme="majorBidi"/>
          <w:sz w:val="24"/>
          <w:szCs w:val="24"/>
          <w:rtl/>
        </w:rPr>
        <w:t>تحليل البيانات الضخمة: يساعد الذكاء الاصطناعي على معالجة كميات ضخمة من البيانات، واستخراج الأنماط والمعلومات المهمة.</w:t>
      </w:r>
    </w:p>
    <w:p w14:paraId="7285229A" w14:textId="44494032" w:rsidR="00801377" w:rsidRPr="00AB697C" w:rsidRDefault="00801377" w:rsidP="00AB697C">
      <w:pPr>
        <w:pStyle w:val="ListParagraph"/>
        <w:numPr>
          <w:ilvl w:val="0"/>
          <w:numId w:val="14"/>
        </w:numPr>
        <w:rPr>
          <w:rFonts w:asciiTheme="majorBidi" w:hAnsiTheme="majorBidi" w:cstheme="majorBidi"/>
          <w:sz w:val="24"/>
          <w:szCs w:val="24"/>
          <w:rtl/>
        </w:rPr>
      </w:pPr>
      <w:r w:rsidRPr="00AB697C">
        <w:rPr>
          <w:rFonts w:asciiTheme="majorBidi" w:hAnsiTheme="majorBidi" w:cstheme="majorBidi"/>
          <w:sz w:val="24"/>
          <w:szCs w:val="24"/>
          <w:rtl/>
        </w:rPr>
        <w:t>التنبؤ بالاتجاهات: يساعد في توقع النتائج المستقبلية، مما يقلل من عدم اليقين.</w:t>
      </w:r>
    </w:p>
    <w:p w14:paraId="788D665A" w14:textId="2F74BB36" w:rsidR="00801377" w:rsidRPr="00AB697C" w:rsidRDefault="00801377" w:rsidP="00AB697C">
      <w:pPr>
        <w:pStyle w:val="ListParagraph"/>
        <w:numPr>
          <w:ilvl w:val="0"/>
          <w:numId w:val="14"/>
        </w:numPr>
        <w:rPr>
          <w:rFonts w:asciiTheme="majorBidi" w:hAnsiTheme="majorBidi" w:cstheme="majorBidi"/>
          <w:sz w:val="24"/>
          <w:szCs w:val="24"/>
          <w:rtl/>
        </w:rPr>
      </w:pPr>
      <w:r w:rsidRPr="00AB697C">
        <w:rPr>
          <w:rFonts w:asciiTheme="majorBidi" w:hAnsiTheme="majorBidi" w:cstheme="majorBidi"/>
          <w:sz w:val="24"/>
          <w:szCs w:val="24"/>
          <w:rtl/>
        </w:rPr>
        <w:t>تقليل الأخطاء البشرية: يقلل من احتمالية الخطأ بسبب التحيز أو الخلل البشري.</w:t>
      </w:r>
    </w:p>
    <w:p w14:paraId="639C8700" w14:textId="35339A1C" w:rsidR="00801377" w:rsidRPr="00AB697C" w:rsidRDefault="00801377" w:rsidP="00AB697C">
      <w:pPr>
        <w:pStyle w:val="ListParagraph"/>
        <w:numPr>
          <w:ilvl w:val="0"/>
          <w:numId w:val="14"/>
        </w:numPr>
        <w:rPr>
          <w:rFonts w:asciiTheme="majorBidi" w:hAnsiTheme="majorBidi" w:cstheme="majorBidi"/>
          <w:sz w:val="24"/>
          <w:szCs w:val="24"/>
          <w:rtl/>
        </w:rPr>
      </w:pPr>
      <w:r w:rsidRPr="00AB697C">
        <w:rPr>
          <w:rFonts w:asciiTheme="majorBidi" w:hAnsiTheme="majorBidi" w:cstheme="majorBidi"/>
          <w:sz w:val="24"/>
          <w:szCs w:val="24"/>
          <w:rtl/>
        </w:rPr>
        <w:t>زيادة السرعة: يساعد في اتخاذ القرار بسرعة أكبر.</w:t>
      </w:r>
    </w:p>
    <w:p w14:paraId="06F3F208" w14:textId="6ACDC36C" w:rsidR="00801377" w:rsidRPr="00AB697C" w:rsidRDefault="00801377" w:rsidP="00AB697C">
      <w:pPr>
        <w:pStyle w:val="ListParagraph"/>
        <w:numPr>
          <w:ilvl w:val="0"/>
          <w:numId w:val="14"/>
        </w:numPr>
        <w:rPr>
          <w:rFonts w:asciiTheme="majorBidi" w:hAnsiTheme="majorBidi" w:cstheme="majorBidi"/>
          <w:sz w:val="24"/>
          <w:szCs w:val="24"/>
          <w:rtl/>
        </w:rPr>
      </w:pPr>
      <w:r w:rsidRPr="00AB697C">
        <w:rPr>
          <w:rFonts w:asciiTheme="majorBidi" w:hAnsiTheme="majorBidi" w:cstheme="majorBidi"/>
          <w:sz w:val="24"/>
          <w:szCs w:val="24"/>
          <w:rtl/>
        </w:rPr>
        <w:t>زيادة الموضوعية: يعتمد على بيانات ومعلومات، وليس على الانطباعات الشخصية.</w:t>
      </w:r>
    </w:p>
    <w:p w14:paraId="5798C704" w14:textId="77777777" w:rsidR="00801377" w:rsidRPr="00AB697C" w:rsidRDefault="00801377" w:rsidP="00AB697C">
      <w:pPr>
        <w:rPr>
          <w:rFonts w:asciiTheme="majorBidi" w:hAnsiTheme="majorBidi" w:cstheme="majorBidi"/>
          <w:sz w:val="24"/>
          <w:szCs w:val="24"/>
          <w:rtl/>
        </w:rPr>
      </w:pPr>
      <w:r w:rsidRPr="00AB697C">
        <w:rPr>
          <w:rFonts w:asciiTheme="majorBidi" w:hAnsiTheme="majorBidi" w:cstheme="majorBidi"/>
          <w:sz w:val="24"/>
          <w:szCs w:val="24"/>
          <w:rtl/>
        </w:rPr>
        <w:t>3.2 تأثير الذكاء الاصطناعي في أبعاد جودة القرار</w:t>
      </w:r>
    </w:p>
    <w:p w14:paraId="1B17C171" w14:textId="77777777" w:rsidR="00801377" w:rsidRPr="00AB697C" w:rsidRDefault="00801377" w:rsidP="00AB697C">
      <w:pPr>
        <w:rPr>
          <w:rFonts w:asciiTheme="majorBidi" w:hAnsiTheme="majorBidi" w:cstheme="majorBidi"/>
          <w:sz w:val="24"/>
          <w:szCs w:val="24"/>
          <w:rtl/>
        </w:rPr>
      </w:pPr>
      <w:r w:rsidRPr="00AB697C">
        <w:rPr>
          <w:rFonts w:asciiTheme="majorBidi" w:hAnsiTheme="majorBidi" w:cstheme="majorBidi"/>
          <w:sz w:val="24"/>
          <w:szCs w:val="24"/>
          <w:rtl/>
        </w:rPr>
        <w:t>يُظهر البحث أن الذكاء الاصطناعي يؤثر في أبعاد جودة القرار الإداري، مثل:</w:t>
      </w:r>
    </w:p>
    <w:p w14:paraId="7964CF7C" w14:textId="026F9773" w:rsidR="00801377" w:rsidRPr="00AB697C" w:rsidRDefault="00801377" w:rsidP="00AB697C">
      <w:pPr>
        <w:pStyle w:val="ListParagraph"/>
        <w:numPr>
          <w:ilvl w:val="0"/>
          <w:numId w:val="14"/>
        </w:numPr>
        <w:rPr>
          <w:rFonts w:asciiTheme="majorBidi" w:hAnsiTheme="majorBidi" w:cstheme="majorBidi"/>
          <w:sz w:val="24"/>
          <w:szCs w:val="24"/>
          <w:rtl/>
        </w:rPr>
      </w:pPr>
      <w:r w:rsidRPr="00AB697C">
        <w:rPr>
          <w:rFonts w:asciiTheme="majorBidi" w:hAnsiTheme="majorBidi" w:cstheme="majorBidi"/>
          <w:sz w:val="24"/>
          <w:szCs w:val="24"/>
          <w:rtl/>
        </w:rPr>
        <w:t>السرعة: تسريع الوصول إلى القرار.</w:t>
      </w:r>
    </w:p>
    <w:p w14:paraId="2B78B42C" w14:textId="0C97BB32" w:rsidR="00801377" w:rsidRPr="00AB697C" w:rsidRDefault="00801377" w:rsidP="00AB697C">
      <w:pPr>
        <w:pStyle w:val="ListParagraph"/>
        <w:numPr>
          <w:ilvl w:val="0"/>
          <w:numId w:val="14"/>
        </w:numPr>
        <w:rPr>
          <w:rFonts w:asciiTheme="majorBidi" w:hAnsiTheme="majorBidi" w:cstheme="majorBidi"/>
          <w:sz w:val="24"/>
          <w:szCs w:val="24"/>
          <w:rtl/>
        </w:rPr>
      </w:pPr>
      <w:r w:rsidRPr="00AB697C">
        <w:rPr>
          <w:rFonts w:asciiTheme="majorBidi" w:hAnsiTheme="majorBidi" w:cstheme="majorBidi"/>
          <w:sz w:val="24"/>
          <w:szCs w:val="24"/>
          <w:rtl/>
        </w:rPr>
        <w:t>الدقة: تحسين جودة المعلومات.</w:t>
      </w:r>
    </w:p>
    <w:p w14:paraId="50A4B3A8" w14:textId="69C41C04" w:rsidR="00801377" w:rsidRPr="00AB697C" w:rsidRDefault="00801377" w:rsidP="00AB697C">
      <w:pPr>
        <w:pStyle w:val="ListParagraph"/>
        <w:numPr>
          <w:ilvl w:val="0"/>
          <w:numId w:val="14"/>
        </w:numPr>
        <w:rPr>
          <w:rFonts w:asciiTheme="majorBidi" w:hAnsiTheme="majorBidi" w:cstheme="majorBidi"/>
          <w:sz w:val="24"/>
          <w:szCs w:val="24"/>
          <w:rtl/>
        </w:rPr>
      </w:pPr>
      <w:r w:rsidRPr="00AB697C">
        <w:rPr>
          <w:rFonts w:asciiTheme="majorBidi" w:hAnsiTheme="majorBidi" w:cstheme="majorBidi"/>
          <w:sz w:val="24"/>
          <w:szCs w:val="24"/>
          <w:rtl/>
        </w:rPr>
        <w:t>الموضوعية: تقليل التحيز.</w:t>
      </w:r>
    </w:p>
    <w:p w14:paraId="598D0C4C" w14:textId="36B1D296" w:rsidR="00801377" w:rsidRPr="00AB697C" w:rsidRDefault="00801377" w:rsidP="00AB697C">
      <w:pPr>
        <w:pStyle w:val="ListParagraph"/>
        <w:numPr>
          <w:ilvl w:val="0"/>
          <w:numId w:val="14"/>
        </w:numPr>
        <w:rPr>
          <w:rFonts w:asciiTheme="majorBidi" w:hAnsiTheme="majorBidi" w:cstheme="majorBidi"/>
          <w:sz w:val="24"/>
          <w:szCs w:val="24"/>
          <w:rtl/>
        </w:rPr>
      </w:pPr>
      <w:r w:rsidRPr="00AB697C">
        <w:rPr>
          <w:rFonts w:asciiTheme="majorBidi" w:hAnsiTheme="majorBidi" w:cstheme="majorBidi"/>
          <w:sz w:val="24"/>
          <w:szCs w:val="24"/>
          <w:rtl/>
        </w:rPr>
        <w:t>القدرة على التنبؤ: تحسين التوقعات.</w:t>
      </w:r>
    </w:p>
    <w:p w14:paraId="131D9867" w14:textId="329A92FF" w:rsidR="00801377" w:rsidRPr="00AB697C" w:rsidRDefault="00801377" w:rsidP="00AB697C">
      <w:pPr>
        <w:pStyle w:val="ListParagraph"/>
        <w:numPr>
          <w:ilvl w:val="0"/>
          <w:numId w:val="14"/>
        </w:numPr>
        <w:rPr>
          <w:rFonts w:asciiTheme="majorBidi" w:hAnsiTheme="majorBidi" w:cstheme="majorBidi"/>
          <w:sz w:val="24"/>
          <w:szCs w:val="24"/>
          <w:rtl/>
        </w:rPr>
      </w:pPr>
      <w:r w:rsidRPr="00AB697C">
        <w:rPr>
          <w:rFonts w:asciiTheme="majorBidi" w:hAnsiTheme="majorBidi" w:cstheme="majorBidi"/>
          <w:sz w:val="24"/>
          <w:szCs w:val="24"/>
          <w:rtl/>
        </w:rPr>
        <w:t>الفعّالية: تحسين تحقيق الأهداف.</w:t>
      </w:r>
    </w:p>
    <w:p w14:paraId="716C6442" w14:textId="77777777" w:rsidR="00801377" w:rsidRPr="00AB697C" w:rsidRDefault="00801377" w:rsidP="00AB697C">
      <w:pPr>
        <w:rPr>
          <w:rFonts w:asciiTheme="majorBidi" w:hAnsiTheme="majorBidi" w:cstheme="majorBidi"/>
          <w:sz w:val="24"/>
          <w:szCs w:val="24"/>
          <w:rtl/>
        </w:rPr>
      </w:pPr>
      <w:r w:rsidRPr="00AB697C">
        <w:rPr>
          <w:rFonts w:asciiTheme="majorBidi" w:hAnsiTheme="majorBidi" w:cstheme="majorBidi"/>
          <w:sz w:val="24"/>
          <w:szCs w:val="24"/>
          <w:rtl/>
        </w:rPr>
        <w:t>3.3 المعوقات المحتملة</w:t>
      </w:r>
    </w:p>
    <w:p w14:paraId="664F24B2" w14:textId="77777777" w:rsidR="00801377" w:rsidRPr="00AB697C" w:rsidRDefault="00801377" w:rsidP="00AB697C">
      <w:pPr>
        <w:rPr>
          <w:rFonts w:asciiTheme="majorBidi" w:hAnsiTheme="majorBidi" w:cstheme="majorBidi"/>
          <w:sz w:val="24"/>
          <w:szCs w:val="24"/>
          <w:rtl/>
        </w:rPr>
      </w:pPr>
      <w:r w:rsidRPr="00AB697C">
        <w:rPr>
          <w:rFonts w:asciiTheme="majorBidi" w:hAnsiTheme="majorBidi" w:cstheme="majorBidi"/>
          <w:sz w:val="24"/>
          <w:szCs w:val="24"/>
          <w:rtl/>
        </w:rPr>
        <w:t>رغم أن الذكاء الاصطناعي يمكن أن يحسن جودة القرار، إلا أن هناك معوقات قد تحد من هذا الأثر، مثل:</w:t>
      </w:r>
    </w:p>
    <w:p w14:paraId="053FB016" w14:textId="6FEF73F5" w:rsidR="00801377" w:rsidRPr="00AB697C" w:rsidRDefault="00801377" w:rsidP="00AB697C">
      <w:pPr>
        <w:pStyle w:val="ListParagraph"/>
        <w:numPr>
          <w:ilvl w:val="0"/>
          <w:numId w:val="14"/>
        </w:numPr>
        <w:rPr>
          <w:rFonts w:asciiTheme="majorBidi" w:hAnsiTheme="majorBidi" w:cstheme="majorBidi"/>
          <w:sz w:val="24"/>
          <w:szCs w:val="24"/>
          <w:rtl/>
        </w:rPr>
      </w:pPr>
      <w:r w:rsidRPr="00AB697C">
        <w:rPr>
          <w:rFonts w:asciiTheme="majorBidi" w:hAnsiTheme="majorBidi" w:cstheme="majorBidi"/>
          <w:sz w:val="24"/>
          <w:szCs w:val="24"/>
          <w:rtl/>
        </w:rPr>
        <w:t>ضعف البنية التقنية.</w:t>
      </w:r>
    </w:p>
    <w:p w14:paraId="7752F349" w14:textId="6AFF9B10" w:rsidR="00801377" w:rsidRPr="00AB697C" w:rsidRDefault="00801377" w:rsidP="00AB697C">
      <w:pPr>
        <w:pStyle w:val="ListParagraph"/>
        <w:numPr>
          <w:ilvl w:val="0"/>
          <w:numId w:val="14"/>
        </w:numPr>
        <w:rPr>
          <w:rFonts w:asciiTheme="majorBidi" w:hAnsiTheme="majorBidi" w:cstheme="majorBidi"/>
          <w:sz w:val="24"/>
          <w:szCs w:val="24"/>
          <w:rtl/>
        </w:rPr>
      </w:pPr>
      <w:r w:rsidRPr="00AB697C">
        <w:rPr>
          <w:rFonts w:asciiTheme="majorBidi" w:hAnsiTheme="majorBidi" w:cstheme="majorBidi"/>
          <w:sz w:val="24"/>
          <w:szCs w:val="24"/>
          <w:rtl/>
        </w:rPr>
        <w:t>نقص الكفاءات البشرية.</w:t>
      </w:r>
    </w:p>
    <w:p w14:paraId="444C39AC" w14:textId="64594D3A" w:rsidR="00801377" w:rsidRPr="00AB697C" w:rsidRDefault="00801377" w:rsidP="00AB697C">
      <w:pPr>
        <w:pStyle w:val="ListParagraph"/>
        <w:numPr>
          <w:ilvl w:val="0"/>
          <w:numId w:val="14"/>
        </w:numPr>
        <w:rPr>
          <w:rFonts w:asciiTheme="majorBidi" w:hAnsiTheme="majorBidi" w:cstheme="majorBidi"/>
          <w:sz w:val="24"/>
          <w:szCs w:val="24"/>
          <w:rtl/>
        </w:rPr>
      </w:pPr>
      <w:r w:rsidRPr="00AB697C">
        <w:rPr>
          <w:rFonts w:asciiTheme="majorBidi" w:hAnsiTheme="majorBidi" w:cstheme="majorBidi"/>
          <w:sz w:val="24"/>
          <w:szCs w:val="24"/>
          <w:rtl/>
        </w:rPr>
        <w:t>مقاومة التغيير.</w:t>
      </w:r>
    </w:p>
    <w:p w14:paraId="3B4D4298" w14:textId="3EBF8CB8" w:rsidR="00801377" w:rsidRPr="00AB697C" w:rsidRDefault="00801377" w:rsidP="00AB697C">
      <w:pPr>
        <w:pStyle w:val="ListParagraph"/>
        <w:numPr>
          <w:ilvl w:val="0"/>
          <w:numId w:val="14"/>
        </w:numPr>
        <w:rPr>
          <w:rFonts w:asciiTheme="majorBidi" w:hAnsiTheme="majorBidi" w:cstheme="majorBidi"/>
          <w:sz w:val="24"/>
          <w:szCs w:val="24"/>
          <w:rtl/>
        </w:rPr>
      </w:pPr>
      <w:r w:rsidRPr="00AB697C">
        <w:rPr>
          <w:rFonts w:asciiTheme="majorBidi" w:hAnsiTheme="majorBidi" w:cstheme="majorBidi"/>
          <w:sz w:val="24"/>
          <w:szCs w:val="24"/>
          <w:rtl/>
        </w:rPr>
        <w:t>الارتفاع في التكاليف.</w:t>
      </w:r>
    </w:p>
    <w:p w14:paraId="1E008328" w14:textId="7F2FC5DC" w:rsidR="00801377" w:rsidRPr="00AB697C" w:rsidRDefault="00801377" w:rsidP="00AB697C">
      <w:pPr>
        <w:pStyle w:val="ListParagraph"/>
        <w:numPr>
          <w:ilvl w:val="0"/>
          <w:numId w:val="14"/>
        </w:numPr>
        <w:rPr>
          <w:rFonts w:asciiTheme="majorBidi" w:hAnsiTheme="majorBidi" w:cstheme="majorBidi"/>
          <w:sz w:val="24"/>
          <w:szCs w:val="24"/>
          <w:rtl/>
        </w:rPr>
      </w:pPr>
      <w:r w:rsidRPr="00AB697C">
        <w:rPr>
          <w:rFonts w:asciiTheme="majorBidi" w:hAnsiTheme="majorBidi" w:cstheme="majorBidi"/>
          <w:sz w:val="24"/>
          <w:szCs w:val="24"/>
          <w:rtl/>
        </w:rPr>
        <w:t>مشاكل الخصوصية والشفافية.</w:t>
      </w:r>
    </w:p>
    <w:p w14:paraId="14B46961" w14:textId="77777777" w:rsidR="00801377" w:rsidRPr="00AB697C" w:rsidRDefault="00801377" w:rsidP="00AB697C">
      <w:pPr>
        <w:rPr>
          <w:rFonts w:asciiTheme="majorBidi" w:hAnsiTheme="majorBidi" w:cstheme="majorBidi"/>
          <w:sz w:val="24"/>
          <w:szCs w:val="24"/>
          <w:rtl/>
        </w:rPr>
      </w:pPr>
      <w:r w:rsidRPr="00AB697C">
        <w:rPr>
          <w:rFonts w:asciiTheme="majorBidi" w:hAnsiTheme="majorBidi" w:cstheme="majorBidi"/>
          <w:sz w:val="24"/>
          <w:szCs w:val="24"/>
          <w:rtl/>
        </w:rPr>
        <w:t>المبحث الرابع</w:t>
      </w:r>
    </w:p>
    <w:p w14:paraId="683B6B87" w14:textId="77777777" w:rsidR="00801377" w:rsidRPr="00AB697C" w:rsidRDefault="00801377" w:rsidP="00AB697C">
      <w:pPr>
        <w:rPr>
          <w:rFonts w:asciiTheme="majorBidi" w:hAnsiTheme="majorBidi" w:cstheme="majorBidi"/>
          <w:sz w:val="24"/>
          <w:szCs w:val="24"/>
          <w:rtl/>
        </w:rPr>
      </w:pPr>
      <w:r w:rsidRPr="00AB697C">
        <w:rPr>
          <w:rFonts w:asciiTheme="majorBidi" w:hAnsiTheme="majorBidi" w:cstheme="majorBidi"/>
          <w:sz w:val="24"/>
          <w:szCs w:val="24"/>
          <w:rtl/>
        </w:rPr>
        <w:t>واقع تطبيق الذكاء الاصطناعي في قطاع الاتصالات السعودي</w:t>
      </w:r>
    </w:p>
    <w:p w14:paraId="4A990A36" w14:textId="77777777" w:rsidR="00801377" w:rsidRPr="00AB697C" w:rsidRDefault="00801377" w:rsidP="00AB697C">
      <w:pPr>
        <w:rPr>
          <w:rFonts w:asciiTheme="majorBidi" w:hAnsiTheme="majorBidi" w:cstheme="majorBidi"/>
          <w:sz w:val="24"/>
          <w:szCs w:val="24"/>
          <w:rtl/>
        </w:rPr>
      </w:pPr>
      <w:r w:rsidRPr="00AB697C">
        <w:rPr>
          <w:rFonts w:asciiTheme="majorBidi" w:hAnsiTheme="majorBidi" w:cstheme="majorBidi"/>
          <w:sz w:val="24"/>
          <w:szCs w:val="24"/>
          <w:rtl/>
        </w:rPr>
        <w:t>4.1 أهمية قطاع الاتصالات في التحول الرقمي</w:t>
      </w:r>
    </w:p>
    <w:p w14:paraId="6C29903B" w14:textId="77777777" w:rsidR="00801377" w:rsidRPr="00AB697C" w:rsidRDefault="00801377" w:rsidP="00AB697C">
      <w:pPr>
        <w:rPr>
          <w:rFonts w:asciiTheme="majorBidi" w:hAnsiTheme="majorBidi" w:cstheme="majorBidi"/>
          <w:sz w:val="24"/>
          <w:szCs w:val="24"/>
          <w:rtl/>
        </w:rPr>
      </w:pPr>
      <w:r w:rsidRPr="00AB697C">
        <w:rPr>
          <w:rFonts w:asciiTheme="majorBidi" w:hAnsiTheme="majorBidi" w:cstheme="majorBidi"/>
          <w:sz w:val="24"/>
          <w:szCs w:val="24"/>
          <w:rtl/>
        </w:rPr>
        <w:t>يُعد قطاع الاتصالات من أكثر القطاعات ارتباطًا بالتحول الرقمي، وأكثرها تأثرًا بمستجدات التقنية الحديثة، نظرًا لدوره المحوري في دعم البنية التحتية الرقمية، وتمكين الخدمات الذكية، وتعزيز الاقتصاد القائم على المعرفة.</w:t>
      </w:r>
    </w:p>
    <w:p w14:paraId="118F26BD" w14:textId="77777777" w:rsidR="00801377" w:rsidRPr="00AB697C" w:rsidRDefault="00801377" w:rsidP="00AB697C">
      <w:pPr>
        <w:rPr>
          <w:rFonts w:asciiTheme="majorBidi" w:hAnsiTheme="majorBidi" w:cstheme="majorBidi"/>
          <w:sz w:val="24"/>
          <w:szCs w:val="24"/>
          <w:rtl/>
        </w:rPr>
      </w:pPr>
      <w:r w:rsidRPr="00AB697C">
        <w:rPr>
          <w:rFonts w:asciiTheme="majorBidi" w:hAnsiTheme="majorBidi" w:cstheme="majorBidi"/>
          <w:sz w:val="24"/>
          <w:szCs w:val="24"/>
          <w:rtl/>
        </w:rPr>
        <w:t>4.2 تطبيقات الذكاء الاصطناعي في قطاع الاتصالات</w:t>
      </w:r>
    </w:p>
    <w:p w14:paraId="3BCDEB84" w14:textId="77777777" w:rsidR="00801377" w:rsidRPr="00AB697C" w:rsidRDefault="00801377" w:rsidP="00AB697C">
      <w:pPr>
        <w:rPr>
          <w:rFonts w:asciiTheme="majorBidi" w:hAnsiTheme="majorBidi" w:cstheme="majorBidi"/>
          <w:sz w:val="24"/>
          <w:szCs w:val="24"/>
          <w:rtl/>
        </w:rPr>
      </w:pPr>
      <w:r w:rsidRPr="00AB697C">
        <w:rPr>
          <w:rFonts w:asciiTheme="majorBidi" w:hAnsiTheme="majorBidi" w:cstheme="majorBidi"/>
          <w:sz w:val="24"/>
          <w:szCs w:val="24"/>
          <w:rtl/>
        </w:rPr>
        <w:t>تُستخدم تطبيقات الذكاء الاصطناعي في قطاع الاتصالات السعودي في عدة مجالات، مثل:</w:t>
      </w:r>
    </w:p>
    <w:p w14:paraId="65D0EC09" w14:textId="1C11DEFD" w:rsidR="00801377" w:rsidRPr="00AB697C" w:rsidRDefault="00801377" w:rsidP="00AB697C">
      <w:pPr>
        <w:pStyle w:val="ListParagraph"/>
        <w:numPr>
          <w:ilvl w:val="0"/>
          <w:numId w:val="14"/>
        </w:numPr>
        <w:rPr>
          <w:rFonts w:asciiTheme="majorBidi" w:hAnsiTheme="majorBidi" w:cstheme="majorBidi"/>
          <w:sz w:val="24"/>
          <w:szCs w:val="24"/>
          <w:rtl/>
        </w:rPr>
      </w:pPr>
      <w:r w:rsidRPr="00AB697C">
        <w:rPr>
          <w:rFonts w:asciiTheme="majorBidi" w:hAnsiTheme="majorBidi" w:cstheme="majorBidi"/>
          <w:sz w:val="24"/>
          <w:szCs w:val="24"/>
          <w:rtl/>
        </w:rPr>
        <w:t>التحليل التنبؤي للطلب.</w:t>
      </w:r>
    </w:p>
    <w:p w14:paraId="1AFC013E" w14:textId="17823AE7" w:rsidR="00801377" w:rsidRPr="00AB697C" w:rsidRDefault="00801377" w:rsidP="00AB697C">
      <w:pPr>
        <w:pStyle w:val="ListParagraph"/>
        <w:numPr>
          <w:ilvl w:val="0"/>
          <w:numId w:val="14"/>
        </w:numPr>
        <w:rPr>
          <w:rFonts w:asciiTheme="majorBidi" w:hAnsiTheme="majorBidi" w:cstheme="majorBidi"/>
          <w:sz w:val="24"/>
          <w:szCs w:val="24"/>
          <w:rtl/>
        </w:rPr>
      </w:pPr>
      <w:r w:rsidRPr="00AB697C">
        <w:rPr>
          <w:rFonts w:asciiTheme="majorBidi" w:hAnsiTheme="majorBidi" w:cstheme="majorBidi"/>
          <w:sz w:val="24"/>
          <w:szCs w:val="24"/>
          <w:rtl/>
        </w:rPr>
        <w:t>إدارة البيانات الضخمة.</w:t>
      </w:r>
    </w:p>
    <w:p w14:paraId="50C8778C" w14:textId="66E1944D" w:rsidR="00801377" w:rsidRPr="00AB697C" w:rsidRDefault="00801377" w:rsidP="00AB697C">
      <w:pPr>
        <w:pStyle w:val="ListParagraph"/>
        <w:numPr>
          <w:ilvl w:val="0"/>
          <w:numId w:val="14"/>
        </w:numPr>
        <w:rPr>
          <w:rFonts w:asciiTheme="majorBidi" w:hAnsiTheme="majorBidi" w:cstheme="majorBidi"/>
          <w:sz w:val="24"/>
          <w:szCs w:val="24"/>
          <w:rtl/>
        </w:rPr>
      </w:pPr>
      <w:r w:rsidRPr="00AB697C">
        <w:rPr>
          <w:rFonts w:asciiTheme="majorBidi" w:hAnsiTheme="majorBidi" w:cstheme="majorBidi"/>
          <w:sz w:val="24"/>
          <w:szCs w:val="24"/>
          <w:rtl/>
        </w:rPr>
        <w:t>أتمتة العمليات.</w:t>
      </w:r>
    </w:p>
    <w:p w14:paraId="359F0F66" w14:textId="3BECA488" w:rsidR="00801377" w:rsidRPr="00AB697C" w:rsidRDefault="00801377" w:rsidP="00AB697C">
      <w:pPr>
        <w:pStyle w:val="ListParagraph"/>
        <w:numPr>
          <w:ilvl w:val="0"/>
          <w:numId w:val="14"/>
        </w:numPr>
        <w:rPr>
          <w:rFonts w:asciiTheme="majorBidi" w:hAnsiTheme="majorBidi" w:cstheme="majorBidi"/>
          <w:sz w:val="24"/>
          <w:szCs w:val="24"/>
          <w:rtl/>
        </w:rPr>
      </w:pPr>
      <w:r w:rsidRPr="00AB697C">
        <w:rPr>
          <w:rFonts w:asciiTheme="majorBidi" w:hAnsiTheme="majorBidi" w:cstheme="majorBidi"/>
          <w:sz w:val="24"/>
          <w:szCs w:val="24"/>
          <w:rtl/>
        </w:rPr>
        <w:t>أنظمة دعم القرار.</w:t>
      </w:r>
    </w:p>
    <w:p w14:paraId="321E9838" w14:textId="75A2A3AA" w:rsidR="00801377" w:rsidRPr="00AB697C" w:rsidRDefault="00801377" w:rsidP="00AB697C">
      <w:pPr>
        <w:pStyle w:val="ListParagraph"/>
        <w:numPr>
          <w:ilvl w:val="0"/>
          <w:numId w:val="14"/>
        </w:numPr>
        <w:rPr>
          <w:rFonts w:asciiTheme="majorBidi" w:hAnsiTheme="majorBidi" w:cstheme="majorBidi"/>
          <w:sz w:val="24"/>
          <w:szCs w:val="24"/>
          <w:rtl/>
        </w:rPr>
      </w:pPr>
      <w:r w:rsidRPr="00AB697C">
        <w:rPr>
          <w:rFonts w:asciiTheme="majorBidi" w:hAnsiTheme="majorBidi" w:cstheme="majorBidi"/>
          <w:sz w:val="24"/>
          <w:szCs w:val="24"/>
          <w:rtl/>
        </w:rPr>
        <w:t>تحسين تجربة العملاء.</w:t>
      </w:r>
    </w:p>
    <w:p w14:paraId="5AC25FDA" w14:textId="77777777" w:rsidR="00801377" w:rsidRPr="00AB697C" w:rsidRDefault="00801377" w:rsidP="00AB697C">
      <w:pPr>
        <w:rPr>
          <w:rFonts w:asciiTheme="majorBidi" w:hAnsiTheme="majorBidi" w:cstheme="majorBidi"/>
          <w:sz w:val="24"/>
          <w:szCs w:val="24"/>
          <w:rtl/>
        </w:rPr>
      </w:pPr>
      <w:r w:rsidRPr="00AB697C">
        <w:rPr>
          <w:rFonts w:asciiTheme="majorBidi" w:hAnsiTheme="majorBidi" w:cstheme="majorBidi"/>
          <w:sz w:val="24"/>
          <w:szCs w:val="24"/>
          <w:rtl/>
        </w:rPr>
        <w:lastRenderedPageBreak/>
        <w:t>4.3 مستوى الاستخدام</w:t>
      </w:r>
    </w:p>
    <w:p w14:paraId="6DE42148" w14:textId="77777777" w:rsidR="00801377" w:rsidRPr="00AB697C" w:rsidRDefault="00801377" w:rsidP="00AB697C">
      <w:pPr>
        <w:rPr>
          <w:rFonts w:asciiTheme="majorBidi" w:hAnsiTheme="majorBidi" w:cstheme="majorBidi"/>
          <w:sz w:val="24"/>
          <w:szCs w:val="24"/>
          <w:rtl/>
        </w:rPr>
      </w:pPr>
      <w:r w:rsidRPr="00AB697C">
        <w:rPr>
          <w:rFonts w:asciiTheme="majorBidi" w:hAnsiTheme="majorBidi" w:cstheme="majorBidi"/>
          <w:sz w:val="24"/>
          <w:szCs w:val="24"/>
          <w:rtl/>
        </w:rPr>
        <w:t>تشير الدراسات إلى أن مستوى استخدام الذكاء الاصطناعي في قطاع الاتصالات السعودي مرتفع نسبيًا، مقارنة بقطاعات أخرى، بفضل الاستثمارات الكبيرة في البنية الرقمية والخدمات المتقدمة.</w:t>
      </w:r>
    </w:p>
    <w:p w14:paraId="63DDC75B" w14:textId="77777777" w:rsidR="00801377" w:rsidRPr="00AB697C" w:rsidRDefault="00801377" w:rsidP="00AB697C">
      <w:pPr>
        <w:rPr>
          <w:rFonts w:asciiTheme="majorBidi" w:hAnsiTheme="majorBidi" w:cstheme="majorBidi"/>
          <w:sz w:val="24"/>
          <w:szCs w:val="24"/>
          <w:rtl/>
        </w:rPr>
      </w:pPr>
      <w:r w:rsidRPr="00AB697C">
        <w:rPr>
          <w:rFonts w:asciiTheme="majorBidi" w:hAnsiTheme="majorBidi" w:cstheme="majorBidi"/>
          <w:sz w:val="24"/>
          <w:szCs w:val="24"/>
          <w:rtl/>
        </w:rPr>
        <w:t>4.4 التحديات</w:t>
      </w:r>
    </w:p>
    <w:p w14:paraId="4E35E62B" w14:textId="77777777" w:rsidR="00801377" w:rsidRPr="00AB697C" w:rsidRDefault="00801377" w:rsidP="00AB697C">
      <w:pPr>
        <w:rPr>
          <w:rFonts w:asciiTheme="majorBidi" w:hAnsiTheme="majorBidi" w:cstheme="majorBidi"/>
          <w:sz w:val="24"/>
          <w:szCs w:val="24"/>
          <w:rtl/>
        </w:rPr>
      </w:pPr>
      <w:r w:rsidRPr="00AB697C">
        <w:rPr>
          <w:rFonts w:asciiTheme="majorBidi" w:hAnsiTheme="majorBidi" w:cstheme="majorBidi"/>
          <w:sz w:val="24"/>
          <w:szCs w:val="24"/>
          <w:rtl/>
        </w:rPr>
        <w:t>رغم التقدم، هناك تحديات تواجه تطبيق الذكاء الاصطناعي في قطاع الاتصالات، مثل:</w:t>
      </w:r>
    </w:p>
    <w:p w14:paraId="04CBDFFC" w14:textId="26D71018" w:rsidR="00801377" w:rsidRPr="00AB697C" w:rsidRDefault="00801377" w:rsidP="00AB697C">
      <w:pPr>
        <w:pStyle w:val="ListParagraph"/>
        <w:numPr>
          <w:ilvl w:val="0"/>
          <w:numId w:val="14"/>
        </w:numPr>
        <w:rPr>
          <w:rFonts w:asciiTheme="majorBidi" w:hAnsiTheme="majorBidi" w:cstheme="majorBidi"/>
          <w:sz w:val="24"/>
          <w:szCs w:val="24"/>
          <w:rtl/>
        </w:rPr>
      </w:pPr>
      <w:r w:rsidRPr="00AB697C">
        <w:rPr>
          <w:rFonts w:asciiTheme="majorBidi" w:hAnsiTheme="majorBidi" w:cstheme="majorBidi"/>
          <w:sz w:val="24"/>
          <w:szCs w:val="24"/>
          <w:rtl/>
        </w:rPr>
        <w:t>ضعف التدريب.</w:t>
      </w:r>
    </w:p>
    <w:p w14:paraId="1C5C6A4A" w14:textId="133E581C" w:rsidR="00801377" w:rsidRPr="00AB697C" w:rsidRDefault="00801377" w:rsidP="00AB697C">
      <w:pPr>
        <w:pStyle w:val="ListParagraph"/>
        <w:numPr>
          <w:ilvl w:val="0"/>
          <w:numId w:val="14"/>
        </w:numPr>
        <w:rPr>
          <w:rFonts w:asciiTheme="majorBidi" w:hAnsiTheme="majorBidi" w:cstheme="majorBidi"/>
          <w:sz w:val="24"/>
          <w:szCs w:val="24"/>
          <w:rtl/>
        </w:rPr>
      </w:pPr>
      <w:r w:rsidRPr="00AB697C">
        <w:rPr>
          <w:rFonts w:asciiTheme="majorBidi" w:hAnsiTheme="majorBidi" w:cstheme="majorBidi"/>
          <w:sz w:val="24"/>
          <w:szCs w:val="24"/>
          <w:rtl/>
        </w:rPr>
        <w:t>الارتفاع في التكاليف.</w:t>
      </w:r>
    </w:p>
    <w:p w14:paraId="20666503" w14:textId="4A508065" w:rsidR="00801377" w:rsidRPr="00AB697C" w:rsidRDefault="00801377" w:rsidP="00AB697C">
      <w:pPr>
        <w:pStyle w:val="ListParagraph"/>
        <w:numPr>
          <w:ilvl w:val="0"/>
          <w:numId w:val="14"/>
        </w:numPr>
        <w:rPr>
          <w:rFonts w:asciiTheme="majorBidi" w:hAnsiTheme="majorBidi" w:cstheme="majorBidi"/>
          <w:sz w:val="24"/>
          <w:szCs w:val="24"/>
          <w:rtl/>
        </w:rPr>
      </w:pPr>
      <w:r w:rsidRPr="00AB697C">
        <w:rPr>
          <w:rFonts w:asciiTheme="majorBidi" w:hAnsiTheme="majorBidi" w:cstheme="majorBidi"/>
          <w:sz w:val="24"/>
          <w:szCs w:val="24"/>
          <w:rtl/>
        </w:rPr>
        <w:t>مقاومة التغيير.</w:t>
      </w:r>
    </w:p>
    <w:p w14:paraId="133DEC8C" w14:textId="7E72507E" w:rsidR="00801377" w:rsidRPr="00AB697C" w:rsidRDefault="00801377" w:rsidP="00AB697C">
      <w:pPr>
        <w:pStyle w:val="ListParagraph"/>
        <w:numPr>
          <w:ilvl w:val="0"/>
          <w:numId w:val="14"/>
        </w:numPr>
        <w:rPr>
          <w:rFonts w:asciiTheme="majorBidi" w:hAnsiTheme="majorBidi" w:cstheme="majorBidi"/>
          <w:sz w:val="24"/>
          <w:szCs w:val="24"/>
          <w:rtl/>
        </w:rPr>
      </w:pPr>
      <w:r w:rsidRPr="00AB697C">
        <w:rPr>
          <w:rFonts w:asciiTheme="majorBidi" w:hAnsiTheme="majorBidi" w:cstheme="majorBidi"/>
          <w:sz w:val="24"/>
          <w:szCs w:val="24"/>
          <w:rtl/>
        </w:rPr>
        <w:t>مشاكل الخصوصية.</w:t>
      </w:r>
    </w:p>
    <w:p w14:paraId="49A88323" w14:textId="77777777" w:rsidR="00801377" w:rsidRPr="00AB697C" w:rsidRDefault="00801377" w:rsidP="00AB697C">
      <w:pPr>
        <w:rPr>
          <w:rFonts w:asciiTheme="majorBidi" w:hAnsiTheme="majorBidi" w:cstheme="majorBidi"/>
          <w:sz w:val="24"/>
          <w:szCs w:val="24"/>
          <w:rtl/>
        </w:rPr>
      </w:pPr>
      <w:r w:rsidRPr="00AB697C">
        <w:rPr>
          <w:rFonts w:asciiTheme="majorBidi" w:hAnsiTheme="majorBidi" w:cstheme="majorBidi"/>
          <w:sz w:val="24"/>
          <w:szCs w:val="24"/>
          <w:rtl/>
        </w:rPr>
        <w:t>المبحث الخامس</w:t>
      </w:r>
    </w:p>
    <w:p w14:paraId="60BBAC1B" w14:textId="77777777" w:rsidR="00801377" w:rsidRPr="00AB697C" w:rsidRDefault="00801377" w:rsidP="00AB697C">
      <w:pPr>
        <w:rPr>
          <w:rFonts w:asciiTheme="majorBidi" w:hAnsiTheme="majorBidi" w:cstheme="majorBidi"/>
          <w:sz w:val="24"/>
          <w:szCs w:val="24"/>
          <w:rtl/>
        </w:rPr>
      </w:pPr>
      <w:r w:rsidRPr="00AB697C">
        <w:rPr>
          <w:rFonts w:asciiTheme="majorBidi" w:hAnsiTheme="majorBidi" w:cstheme="majorBidi"/>
          <w:sz w:val="24"/>
          <w:szCs w:val="24"/>
          <w:rtl/>
        </w:rPr>
        <w:t>الخلاصة والتوصيات النظرية</w:t>
      </w:r>
    </w:p>
    <w:p w14:paraId="1AC67236" w14:textId="77777777" w:rsidR="00801377" w:rsidRPr="00AB697C" w:rsidRDefault="00801377" w:rsidP="00AB697C">
      <w:pPr>
        <w:rPr>
          <w:rFonts w:asciiTheme="majorBidi" w:hAnsiTheme="majorBidi" w:cstheme="majorBidi"/>
          <w:sz w:val="24"/>
          <w:szCs w:val="24"/>
          <w:rtl/>
        </w:rPr>
      </w:pPr>
      <w:r w:rsidRPr="00AB697C">
        <w:rPr>
          <w:rFonts w:asciiTheme="majorBidi" w:hAnsiTheme="majorBidi" w:cstheme="majorBidi"/>
          <w:sz w:val="24"/>
          <w:szCs w:val="24"/>
          <w:rtl/>
        </w:rPr>
        <w:t>5.1 الخلاصة</w:t>
      </w:r>
    </w:p>
    <w:p w14:paraId="4A183265" w14:textId="77777777" w:rsidR="00801377" w:rsidRPr="00AB697C" w:rsidRDefault="00801377" w:rsidP="00AB697C">
      <w:pPr>
        <w:rPr>
          <w:rFonts w:asciiTheme="majorBidi" w:hAnsiTheme="majorBidi" w:cstheme="majorBidi"/>
          <w:sz w:val="24"/>
          <w:szCs w:val="24"/>
          <w:rtl/>
        </w:rPr>
      </w:pPr>
      <w:r w:rsidRPr="00AB697C">
        <w:rPr>
          <w:rFonts w:asciiTheme="majorBidi" w:hAnsiTheme="majorBidi" w:cstheme="majorBidi"/>
          <w:sz w:val="24"/>
          <w:szCs w:val="24"/>
          <w:rtl/>
        </w:rPr>
        <w:t>تُظهر الدراسة أن الذكاء الاصطناعي يمثل أداة استراتيجية في دعم القرار الإداري، وأثره يتعزز في البيئات الرقمية المتقدمة، مثل قطاع الاتصالات السعودي.</w:t>
      </w:r>
    </w:p>
    <w:p w14:paraId="1D52300C" w14:textId="77777777" w:rsidR="00801377" w:rsidRPr="00AB697C" w:rsidRDefault="00801377" w:rsidP="00AB697C">
      <w:pPr>
        <w:rPr>
          <w:rFonts w:asciiTheme="majorBidi" w:hAnsiTheme="majorBidi" w:cstheme="majorBidi"/>
          <w:sz w:val="24"/>
          <w:szCs w:val="24"/>
          <w:rtl/>
        </w:rPr>
      </w:pPr>
      <w:r w:rsidRPr="00AB697C">
        <w:rPr>
          <w:rFonts w:asciiTheme="majorBidi" w:hAnsiTheme="majorBidi" w:cstheme="majorBidi"/>
          <w:sz w:val="24"/>
          <w:szCs w:val="24"/>
          <w:rtl/>
        </w:rPr>
        <w:t>5.2 التوصيات النظرية</w:t>
      </w:r>
    </w:p>
    <w:p w14:paraId="750A10A7" w14:textId="6767F342" w:rsidR="00801377" w:rsidRPr="00AB697C" w:rsidRDefault="00801377" w:rsidP="00AB697C">
      <w:pPr>
        <w:pStyle w:val="ListParagraph"/>
        <w:numPr>
          <w:ilvl w:val="0"/>
          <w:numId w:val="14"/>
        </w:numPr>
        <w:rPr>
          <w:rFonts w:asciiTheme="majorBidi" w:hAnsiTheme="majorBidi" w:cstheme="majorBidi"/>
          <w:sz w:val="24"/>
          <w:szCs w:val="24"/>
          <w:rtl/>
        </w:rPr>
      </w:pPr>
      <w:r w:rsidRPr="00AB697C">
        <w:rPr>
          <w:rFonts w:asciiTheme="majorBidi" w:hAnsiTheme="majorBidi" w:cstheme="majorBidi"/>
          <w:sz w:val="24"/>
          <w:szCs w:val="24"/>
          <w:rtl/>
        </w:rPr>
        <w:t>تعزيز استخدام الذكاء الاصطناعي في القرار الإداري.</w:t>
      </w:r>
    </w:p>
    <w:p w14:paraId="1E2DBDC6" w14:textId="7202B9AB" w:rsidR="00801377" w:rsidRPr="00AB697C" w:rsidRDefault="00801377" w:rsidP="00AB697C">
      <w:pPr>
        <w:pStyle w:val="ListParagraph"/>
        <w:numPr>
          <w:ilvl w:val="0"/>
          <w:numId w:val="14"/>
        </w:numPr>
        <w:rPr>
          <w:rFonts w:asciiTheme="majorBidi" w:hAnsiTheme="majorBidi" w:cstheme="majorBidi"/>
          <w:sz w:val="24"/>
          <w:szCs w:val="24"/>
          <w:rtl/>
        </w:rPr>
      </w:pPr>
      <w:r w:rsidRPr="00AB697C">
        <w:rPr>
          <w:rFonts w:asciiTheme="majorBidi" w:hAnsiTheme="majorBidi" w:cstheme="majorBidi"/>
          <w:sz w:val="24"/>
          <w:szCs w:val="24"/>
          <w:rtl/>
        </w:rPr>
        <w:t>تدريب الكوادر على استخدام التقنيات الذكية.</w:t>
      </w:r>
    </w:p>
    <w:p w14:paraId="5BD60602" w14:textId="1B2C1FDC" w:rsidR="00801377" w:rsidRPr="00AB697C" w:rsidRDefault="00801377" w:rsidP="00AB697C">
      <w:pPr>
        <w:pStyle w:val="ListParagraph"/>
        <w:numPr>
          <w:ilvl w:val="0"/>
          <w:numId w:val="14"/>
        </w:numPr>
        <w:rPr>
          <w:rFonts w:asciiTheme="majorBidi" w:hAnsiTheme="majorBidi" w:cstheme="majorBidi"/>
          <w:sz w:val="24"/>
          <w:szCs w:val="24"/>
          <w:rtl/>
        </w:rPr>
      </w:pPr>
      <w:r w:rsidRPr="00AB697C">
        <w:rPr>
          <w:rFonts w:asciiTheme="majorBidi" w:hAnsiTheme="majorBidi" w:cstheme="majorBidi"/>
          <w:sz w:val="24"/>
          <w:szCs w:val="24"/>
          <w:rtl/>
        </w:rPr>
        <w:t>تطوير البنية الرقمية.</w:t>
      </w:r>
    </w:p>
    <w:p w14:paraId="3CB15398" w14:textId="022D2EBC" w:rsidR="00801377" w:rsidRPr="00AB697C" w:rsidRDefault="00801377" w:rsidP="00AB697C">
      <w:pPr>
        <w:pStyle w:val="ListParagraph"/>
        <w:numPr>
          <w:ilvl w:val="0"/>
          <w:numId w:val="14"/>
        </w:numPr>
        <w:rPr>
          <w:rFonts w:asciiTheme="majorBidi" w:hAnsiTheme="majorBidi" w:cstheme="majorBidi"/>
          <w:sz w:val="24"/>
          <w:szCs w:val="24"/>
          <w:rtl/>
        </w:rPr>
      </w:pPr>
      <w:r w:rsidRPr="00AB697C">
        <w:rPr>
          <w:rFonts w:asciiTheme="majorBidi" w:hAnsiTheme="majorBidi" w:cstheme="majorBidi"/>
          <w:sz w:val="24"/>
          <w:szCs w:val="24"/>
          <w:rtl/>
        </w:rPr>
        <w:t>تعزيز ثقافة التغيير.</w:t>
      </w:r>
    </w:p>
    <w:p w14:paraId="6E52896B" w14:textId="470E4875" w:rsidR="009125CE" w:rsidRDefault="00801377" w:rsidP="00AB697C">
      <w:pPr>
        <w:pStyle w:val="ListParagraph"/>
        <w:numPr>
          <w:ilvl w:val="0"/>
          <w:numId w:val="14"/>
        </w:numPr>
        <w:rPr>
          <w:rFonts w:asciiTheme="majorBidi" w:hAnsiTheme="majorBidi" w:cstheme="majorBidi"/>
          <w:sz w:val="40"/>
          <w:szCs w:val="40"/>
        </w:rPr>
      </w:pPr>
      <w:r w:rsidRPr="00AB697C">
        <w:rPr>
          <w:rFonts w:asciiTheme="majorBidi" w:hAnsiTheme="majorBidi" w:cstheme="majorBidi"/>
          <w:sz w:val="24"/>
          <w:szCs w:val="24"/>
          <w:rtl/>
        </w:rPr>
        <w:t>الاستفادة من النتائج في الدراسات المستقبلية.</w:t>
      </w:r>
    </w:p>
    <w:p w14:paraId="09FE96DC" w14:textId="2D3240FC" w:rsidR="009424F9" w:rsidRDefault="009424F9" w:rsidP="009424F9">
      <w:pPr>
        <w:ind w:left="360"/>
        <w:rPr>
          <w:rFonts w:asciiTheme="majorBidi" w:hAnsiTheme="majorBidi" w:cstheme="majorBidi"/>
          <w:sz w:val="40"/>
          <w:szCs w:val="40"/>
          <w:rtl/>
        </w:rPr>
      </w:pPr>
    </w:p>
    <w:p w14:paraId="7BF3BCDD" w14:textId="50A168C3" w:rsidR="009424F9" w:rsidRDefault="009424F9" w:rsidP="009424F9">
      <w:pPr>
        <w:ind w:left="360"/>
        <w:rPr>
          <w:rFonts w:asciiTheme="majorBidi" w:hAnsiTheme="majorBidi" w:cstheme="majorBidi"/>
          <w:sz w:val="40"/>
          <w:szCs w:val="40"/>
          <w:rtl/>
        </w:rPr>
      </w:pPr>
    </w:p>
    <w:p w14:paraId="5B3CF20E" w14:textId="4C1EEE88" w:rsidR="009424F9" w:rsidRDefault="009424F9" w:rsidP="009424F9">
      <w:pPr>
        <w:ind w:left="360"/>
        <w:rPr>
          <w:rFonts w:asciiTheme="majorBidi" w:hAnsiTheme="majorBidi" w:cstheme="majorBidi"/>
          <w:sz w:val="40"/>
          <w:szCs w:val="40"/>
          <w:rtl/>
        </w:rPr>
      </w:pPr>
    </w:p>
    <w:p w14:paraId="59B1C360" w14:textId="13A13044" w:rsidR="009424F9" w:rsidRDefault="009424F9" w:rsidP="009424F9">
      <w:pPr>
        <w:ind w:left="360"/>
        <w:rPr>
          <w:rFonts w:asciiTheme="majorBidi" w:hAnsiTheme="majorBidi" w:cstheme="majorBidi"/>
          <w:sz w:val="40"/>
          <w:szCs w:val="40"/>
          <w:rtl/>
        </w:rPr>
      </w:pPr>
    </w:p>
    <w:p w14:paraId="29C553E1" w14:textId="122FBAE7" w:rsidR="009424F9" w:rsidRDefault="009424F9" w:rsidP="009424F9">
      <w:pPr>
        <w:ind w:left="360"/>
        <w:rPr>
          <w:rFonts w:asciiTheme="majorBidi" w:hAnsiTheme="majorBidi" w:cstheme="majorBidi"/>
          <w:sz w:val="40"/>
          <w:szCs w:val="40"/>
          <w:rtl/>
        </w:rPr>
      </w:pPr>
    </w:p>
    <w:p w14:paraId="4C21F36E" w14:textId="4D848FB0" w:rsidR="009424F9" w:rsidRDefault="009424F9" w:rsidP="009424F9">
      <w:pPr>
        <w:ind w:left="360"/>
        <w:rPr>
          <w:rFonts w:asciiTheme="majorBidi" w:hAnsiTheme="majorBidi" w:cstheme="majorBidi"/>
          <w:sz w:val="40"/>
          <w:szCs w:val="40"/>
          <w:rtl/>
        </w:rPr>
      </w:pPr>
    </w:p>
    <w:p w14:paraId="71892CC6" w14:textId="36879FF7" w:rsidR="009424F9" w:rsidRDefault="009424F9" w:rsidP="009424F9">
      <w:pPr>
        <w:ind w:left="360"/>
        <w:rPr>
          <w:rFonts w:asciiTheme="majorBidi" w:hAnsiTheme="majorBidi" w:cstheme="majorBidi"/>
          <w:sz w:val="40"/>
          <w:szCs w:val="40"/>
          <w:rtl/>
        </w:rPr>
      </w:pPr>
    </w:p>
    <w:p w14:paraId="0C10A046" w14:textId="74E1533A" w:rsidR="009424F9" w:rsidRDefault="009424F9" w:rsidP="009424F9">
      <w:pPr>
        <w:ind w:left="360"/>
        <w:rPr>
          <w:rFonts w:asciiTheme="majorBidi" w:hAnsiTheme="majorBidi" w:cstheme="majorBidi"/>
          <w:sz w:val="40"/>
          <w:szCs w:val="40"/>
          <w:rtl/>
        </w:rPr>
      </w:pPr>
    </w:p>
    <w:p w14:paraId="0342C1F3" w14:textId="33172DB7" w:rsidR="009424F9" w:rsidRDefault="009424F9" w:rsidP="009424F9">
      <w:pPr>
        <w:ind w:left="360"/>
        <w:rPr>
          <w:rFonts w:asciiTheme="majorBidi" w:hAnsiTheme="majorBidi" w:cstheme="majorBidi"/>
          <w:sz w:val="40"/>
          <w:szCs w:val="40"/>
          <w:rtl/>
        </w:rPr>
      </w:pPr>
    </w:p>
    <w:p w14:paraId="5477E1D9" w14:textId="08F923A9" w:rsidR="009424F9" w:rsidRDefault="009424F9" w:rsidP="009424F9">
      <w:pPr>
        <w:rPr>
          <w:rFonts w:asciiTheme="majorBidi" w:hAnsiTheme="majorBidi" w:cstheme="majorBidi"/>
          <w:sz w:val="28"/>
          <w:szCs w:val="28"/>
          <w:u w:val="single"/>
          <w:rtl/>
        </w:rPr>
      </w:pPr>
      <w:r w:rsidRPr="009424F9">
        <w:rPr>
          <w:rFonts w:asciiTheme="majorBidi" w:hAnsiTheme="majorBidi" w:cstheme="majorBidi"/>
          <w:sz w:val="28"/>
          <w:szCs w:val="28"/>
          <w:u w:val="single"/>
          <w:rtl/>
        </w:rPr>
        <w:lastRenderedPageBreak/>
        <w:t>المنهجية وطرق البحث</w:t>
      </w:r>
      <w:r w:rsidRPr="009424F9">
        <w:rPr>
          <w:rFonts w:asciiTheme="majorBidi" w:hAnsiTheme="majorBidi" w:cstheme="majorBidi" w:hint="cs"/>
          <w:sz w:val="28"/>
          <w:szCs w:val="28"/>
          <w:u w:val="single"/>
          <w:rtl/>
        </w:rPr>
        <w:t>:</w:t>
      </w:r>
    </w:p>
    <w:p w14:paraId="0F45C1E8" w14:textId="77777777" w:rsidR="009424F9" w:rsidRPr="009424F9" w:rsidRDefault="009424F9" w:rsidP="009424F9">
      <w:pPr>
        <w:rPr>
          <w:rFonts w:cs="Times New Roman"/>
          <w:sz w:val="24"/>
          <w:szCs w:val="24"/>
          <w:rtl/>
        </w:rPr>
      </w:pPr>
      <w:r w:rsidRPr="009424F9">
        <w:rPr>
          <w:rFonts w:cs="Times New Roman" w:hint="eastAsia"/>
          <w:sz w:val="24"/>
          <w:szCs w:val="24"/>
          <w:rtl/>
        </w:rPr>
        <w:t>يُعد</w:t>
      </w:r>
      <w:r w:rsidRPr="009424F9">
        <w:rPr>
          <w:rFonts w:cs="Times New Roman"/>
          <w:sz w:val="24"/>
          <w:szCs w:val="24"/>
          <w:rtl/>
        </w:rPr>
        <w:t xml:space="preserve"> </w:t>
      </w:r>
      <w:r w:rsidRPr="009424F9">
        <w:rPr>
          <w:rFonts w:cs="Times New Roman" w:hint="eastAsia"/>
          <w:sz w:val="24"/>
          <w:szCs w:val="24"/>
          <w:rtl/>
        </w:rPr>
        <w:t>تحديد</w:t>
      </w:r>
      <w:r w:rsidRPr="009424F9">
        <w:rPr>
          <w:rFonts w:cs="Times New Roman"/>
          <w:sz w:val="24"/>
          <w:szCs w:val="24"/>
          <w:rtl/>
        </w:rPr>
        <w:t xml:space="preserve"> </w:t>
      </w:r>
      <w:r w:rsidRPr="009424F9">
        <w:rPr>
          <w:rFonts w:cs="Times New Roman" w:hint="eastAsia"/>
          <w:sz w:val="24"/>
          <w:szCs w:val="24"/>
          <w:rtl/>
        </w:rPr>
        <w:t>منهج</w:t>
      </w:r>
      <w:r w:rsidRPr="009424F9">
        <w:rPr>
          <w:rFonts w:cs="Times New Roman"/>
          <w:sz w:val="24"/>
          <w:szCs w:val="24"/>
          <w:rtl/>
        </w:rPr>
        <w:t xml:space="preserve"> </w:t>
      </w:r>
      <w:r w:rsidRPr="009424F9">
        <w:rPr>
          <w:rFonts w:cs="Times New Roman" w:hint="eastAsia"/>
          <w:sz w:val="24"/>
          <w:szCs w:val="24"/>
          <w:rtl/>
        </w:rPr>
        <w:t>البحث</w:t>
      </w:r>
      <w:r w:rsidRPr="009424F9">
        <w:rPr>
          <w:rFonts w:cs="Times New Roman"/>
          <w:sz w:val="24"/>
          <w:szCs w:val="24"/>
          <w:rtl/>
        </w:rPr>
        <w:t xml:space="preserve"> </w:t>
      </w:r>
      <w:r w:rsidRPr="009424F9">
        <w:rPr>
          <w:rFonts w:cs="Times New Roman" w:hint="eastAsia"/>
          <w:sz w:val="24"/>
          <w:szCs w:val="24"/>
          <w:rtl/>
        </w:rPr>
        <w:t>وإجراءاته</w:t>
      </w:r>
      <w:r w:rsidRPr="009424F9">
        <w:rPr>
          <w:rFonts w:cs="Times New Roman"/>
          <w:sz w:val="24"/>
          <w:szCs w:val="24"/>
          <w:rtl/>
        </w:rPr>
        <w:t xml:space="preserve"> </w:t>
      </w:r>
      <w:r w:rsidRPr="009424F9">
        <w:rPr>
          <w:rFonts w:cs="Times New Roman" w:hint="eastAsia"/>
          <w:sz w:val="24"/>
          <w:szCs w:val="24"/>
          <w:rtl/>
        </w:rPr>
        <w:t>خطوة</w:t>
      </w:r>
      <w:r w:rsidRPr="009424F9">
        <w:rPr>
          <w:rFonts w:cs="Times New Roman"/>
          <w:sz w:val="24"/>
          <w:szCs w:val="24"/>
          <w:rtl/>
        </w:rPr>
        <w:t xml:space="preserve"> </w:t>
      </w:r>
      <w:r w:rsidRPr="009424F9">
        <w:rPr>
          <w:rFonts w:cs="Times New Roman" w:hint="eastAsia"/>
          <w:sz w:val="24"/>
          <w:szCs w:val="24"/>
          <w:rtl/>
        </w:rPr>
        <w:t>أساسية</w:t>
      </w:r>
      <w:r w:rsidRPr="009424F9">
        <w:rPr>
          <w:rFonts w:cs="Times New Roman"/>
          <w:sz w:val="24"/>
          <w:szCs w:val="24"/>
          <w:rtl/>
        </w:rPr>
        <w:t xml:space="preserve"> </w:t>
      </w:r>
      <w:r w:rsidRPr="009424F9">
        <w:rPr>
          <w:rFonts w:cs="Times New Roman" w:hint="eastAsia"/>
          <w:sz w:val="24"/>
          <w:szCs w:val="24"/>
          <w:rtl/>
        </w:rPr>
        <w:t>في</w:t>
      </w:r>
      <w:r w:rsidRPr="009424F9">
        <w:rPr>
          <w:rFonts w:cs="Times New Roman"/>
          <w:sz w:val="24"/>
          <w:szCs w:val="24"/>
          <w:rtl/>
        </w:rPr>
        <w:t xml:space="preserve"> </w:t>
      </w:r>
      <w:r w:rsidRPr="009424F9">
        <w:rPr>
          <w:rFonts w:cs="Times New Roman" w:hint="eastAsia"/>
          <w:sz w:val="24"/>
          <w:szCs w:val="24"/>
          <w:rtl/>
        </w:rPr>
        <w:t>أي</w:t>
      </w:r>
      <w:r w:rsidRPr="009424F9">
        <w:rPr>
          <w:rFonts w:cs="Times New Roman"/>
          <w:sz w:val="24"/>
          <w:szCs w:val="24"/>
          <w:rtl/>
        </w:rPr>
        <w:t xml:space="preserve"> </w:t>
      </w:r>
      <w:r w:rsidRPr="009424F9">
        <w:rPr>
          <w:rFonts w:cs="Times New Roman" w:hint="eastAsia"/>
          <w:sz w:val="24"/>
          <w:szCs w:val="24"/>
          <w:rtl/>
        </w:rPr>
        <w:t>دراسة</w:t>
      </w:r>
      <w:r w:rsidRPr="009424F9">
        <w:rPr>
          <w:rFonts w:cs="Times New Roman"/>
          <w:sz w:val="24"/>
          <w:szCs w:val="24"/>
          <w:rtl/>
        </w:rPr>
        <w:t xml:space="preserve"> </w:t>
      </w:r>
      <w:r w:rsidRPr="009424F9">
        <w:rPr>
          <w:rFonts w:cs="Times New Roman" w:hint="eastAsia"/>
          <w:sz w:val="24"/>
          <w:szCs w:val="24"/>
          <w:rtl/>
        </w:rPr>
        <w:t>علمية،</w:t>
      </w:r>
      <w:r w:rsidRPr="009424F9">
        <w:rPr>
          <w:rFonts w:cs="Times New Roman"/>
          <w:sz w:val="24"/>
          <w:szCs w:val="24"/>
          <w:rtl/>
        </w:rPr>
        <w:t xml:space="preserve"> </w:t>
      </w:r>
      <w:r w:rsidRPr="009424F9">
        <w:rPr>
          <w:rFonts w:cs="Times New Roman" w:hint="eastAsia"/>
          <w:sz w:val="24"/>
          <w:szCs w:val="24"/>
          <w:rtl/>
        </w:rPr>
        <w:t>لأنه</w:t>
      </w:r>
      <w:r w:rsidRPr="009424F9">
        <w:rPr>
          <w:rFonts w:cs="Times New Roman"/>
          <w:sz w:val="24"/>
          <w:szCs w:val="24"/>
          <w:rtl/>
        </w:rPr>
        <w:t xml:space="preserve"> </w:t>
      </w:r>
      <w:r w:rsidRPr="009424F9">
        <w:rPr>
          <w:rFonts w:cs="Times New Roman" w:hint="eastAsia"/>
          <w:sz w:val="24"/>
          <w:szCs w:val="24"/>
          <w:rtl/>
        </w:rPr>
        <w:t>يوضح</w:t>
      </w:r>
      <w:r w:rsidRPr="009424F9">
        <w:rPr>
          <w:rFonts w:cs="Times New Roman"/>
          <w:sz w:val="24"/>
          <w:szCs w:val="24"/>
          <w:rtl/>
        </w:rPr>
        <w:t xml:space="preserve"> </w:t>
      </w:r>
      <w:r w:rsidRPr="009424F9">
        <w:rPr>
          <w:rFonts w:cs="Times New Roman" w:hint="eastAsia"/>
          <w:sz w:val="24"/>
          <w:szCs w:val="24"/>
          <w:rtl/>
        </w:rPr>
        <w:t>كيف</w:t>
      </w:r>
      <w:r w:rsidRPr="009424F9">
        <w:rPr>
          <w:rFonts w:cs="Times New Roman"/>
          <w:sz w:val="24"/>
          <w:szCs w:val="24"/>
          <w:rtl/>
        </w:rPr>
        <w:t xml:space="preserve"> </w:t>
      </w:r>
      <w:r w:rsidRPr="009424F9">
        <w:rPr>
          <w:rFonts w:cs="Times New Roman" w:hint="eastAsia"/>
          <w:sz w:val="24"/>
          <w:szCs w:val="24"/>
          <w:rtl/>
        </w:rPr>
        <w:t>سيتم</w:t>
      </w:r>
      <w:r w:rsidRPr="009424F9">
        <w:rPr>
          <w:rFonts w:cs="Times New Roman"/>
          <w:sz w:val="24"/>
          <w:szCs w:val="24"/>
          <w:rtl/>
        </w:rPr>
        <w:t xml:space="preserve"> </w:t>
      </w:r>
      <w:r w:rsidRPr="009424F9">
        <w:rPr>
          <w:rFonts w:cs="Times New Roman" w:hint="eastAsia"/>
          <w:sz w:val="24"/>
          <w:szCs w:val="24"/>
          <w:rtl/>
        </w:rPr>
        <w:t>دراسة</w:t>
      </w:r>
      <w:r w:rsidRPr="009424F9">
        <w:rPr>
          <w:rFonts w:cs="Times New Roman"/>
          <w:sz w:val="24"/>
          <w:szCs w:val="24"/>
          <w:rtl/>
        </w:rPr>
        <w:t xml:space="preserve"> </w:t>
      </w:r>
      <w:r w:rsidRPr="009424F9">
        <w:rPr>
          <w:rFonts w:cs="Times New Roman" w:hint="eastAsia"/>
          <w:sz w:val="24"/>
          <w:szCs w:val="24"/>
          <w:rtl/>
        </w:rPr>
        <w:t>المشكلة،</w:t>
      </w:r>
      <w:r w:rsidRPr="009424F9">
        <w:rPr>
          <w:rFonts w:cs="Times New Roman"/>
          <w:sz w:val="24"/>
          <w:szCs w:val="24"/>
          <w:rtl/>
        </w:rPr>
        <w:t xml:space="preserve"> </w:t>
      </w:r>
      <w:r w:rsidRPr="009424F9">
        <w:rPr>
          <w:rFonts w:cs="Times New Roman" w:hint="eastAsia"/>
          <w:sz w:val="24"/>
          <w:szCs w:val="24"/>
          <w:rtl/>
        </w:rPr>
        <w:t>وما</w:t>
      </w:r>
      <w:r w:rsidRPr="009424F9">
        <w:rPr>
          <w:rFonts w:cs="Times New Roman"/>
          <w:sz w:val="24"/>
          <w:szCs w:val="24"/>
          <w:rtl/>
        </w:rPr>
        <w:t xml:space="preserve"> </w:t>
      </w:r>
      <w:r w:rsidRPr="009424F9">
        <w:rPr>
          <w:rFonts w:cs="Times New Roman" w:hint="eastAsia"/>
          <w:sz w:val="24"/>
          <w:szCs w:val="24"/>
          <w:rtl/>
        </w:rPr>
        <w:t>الأدوات</w:t>
      </w:r>
      <w:r w:rsidRPr="009424F9">
        <w:rPr>
          <w:rFonts w:cs="Times New Roman"/>
          <w:sz w:val="24"/>
          <w:szCs w:val="24"/>
          <w:rtl/>
        </w:rPr>
        <w:t xml:space="preserve"> </w:t>
      </w:r>
      <w:r w:rsidRPr="009424F9">
        <w:rPr>
          <w:rFonts w:cs="Times New Roman" w:hint="eastAsia"/>
          <w:sz w:val="24"/>
          <w:szCs w:val="24"/>
          <w:rtl/>
        </w:rPr>
        <w:t>والطرق</w:t>
      </w:r>
      <w:r w:rsidRPr="009424F9">
        <w:rPr>
          <w:rFonts w:cs="Times New Roman"/>
          <w:sz w:val="24"/>
          <w:szCs w:val="24"/>
          <w:rtl/>
        </w:rPr>
        <w:t xml:space="preserve"> </w:t>
      </w:r>
      <w:r w:rsidRPr="009424F9">
        <w:rPr>
          <w:rFonts w:cs="Times New Roman" w:hint="eastAsia"/>
          <w:sz w:val="24"/>
          <w:szCs w:val="24"/>
          <w:rtl/>
        </w:rPr>
        <w:t>التي</w:t>
      </w:r>
      <w:r w:rsidRPr="009424F9">
        <w:rPr>
          <w:rFonts w:cs="Times New Roman"/>
          <w:sz w:val="24"/>
          <w:szCs w:val="24"/>
          <w:rtl/>
        </w:rPr>
        <w:t xml:space="preserve"> </w:t>
      </w:r>
      <w:r w:rsidRPr="009424F9">
        <w:rPr>
          <w:rFonts w:cs="Times New Roman" w:hint="eastAsia"/>
          <w:sz w:val="24"/>
          <w:szCs w:val="24"/>
          <w:rtl/>
        </w:rPr>
        <w:t>ستُستخدم</w:t>
      </w:r>
      <w:r w:rsidRPr="009424F9">
        <w:rPr>
          <w:rFonts w:cs="Times New Roman"/>
          <w:sz w:val="24"/>
          <w:szCs w:val="24"/>
          <w:rtl/>
        </w:rPr>
        <w:t xml:space="preserve"> </w:t>
      </w:r>
      <w:r w:rsidRPr="009424F9">
        <w:rPr>
          <w:rFonts w:cs="Times New Roman" w:hint="eastAsia"/>
          <w:sz w:val="24"/>
          <w:szCs w:val="24"/>
          <w:rtl/>
        </w:rPr>
        <w:t>في</w:t>
      </w:r>
      <w:r w:rsidRPr="009424F9">
        <w:rPr>
          <w:rFonts w:cs="Times New Roman"/>
          <w:sz w:val="24"/>
          <w:szCs w:val="24"/>
          <w:rtl/>
        </w:rPr>
        <w:t xml:space="preserve"> </w:t>
      </w:r>
      <w:r w:rsidRPr="009424F9">
        <w:rPr>
          <w:rFonts w:cs="Times New Roman" w:hint="eastAsia"/>
          <w:sz w:val="24"/>
          <w:szCs w:val="24"/>
          <w:rtl/>
        </w:rPr>
        <w:t>جمع</w:t>
      </w:r>
      <w:r w:rsidRPr="009424F9">
        <w:rPr>
          <w:rFonts w:cs="Times New Roman"/>
          <w:sz w:val="24"/>
          <w:szCs w:val="24"/>
          <w:rtl/>
        </w:rPr>
        <w:t xml:space="preserve"> </w:t>
      </w:r>
      <w:r w:rsidRPr="009424F9">
        <w:rPr>
          <w:rFonts w:cs="Times New Roman" w:hint="eastAsia"/>
          <w:sz w:val="24"/>
          <w:szCs w:val="24"/>
          <w:rtl/>
        </w:rPr>
        <w:t>البيانات،</w:t>
      </w:r>
      <w:r w:rsidRPr="009424F9">
        <w:rPr>
          <w:rFonts w:cs="Times New Roman"/>
          <w:sz w:val="24"/>
          <w:szCs w:val="24"/>
          <w:rtl/>
        </w:rPr>
        <w:t xml:space="preserve"> </w:t>
      </w:r>
      <w:r w:rsidRPr="009424F9">
        <w:rPr>
          <w:rFonts w:cs="Times New Roman" w:hint="eastAsia"/>
          <w:sz w:val="24"/>
          <w:szCs w:val="24"/>
          <w:rtl/>
        </w:rPr>
        <w:t>وكيف</w:t>
      </w:r>
      <w:r w:rsidRPr="009424F9">
        <w:rPr>
          <w:rFonts w:cs="Times New Roman"/>
          <w:sz w:val="24"/>
          <w:szCs w:val="24"/>
          <w:rtl/>
        </w:rPr>
        <w:t xml:space="preserve"> </w:t>
      </w:r>
      <w:r w:rsidRPr="009424F9">
        <w:rPr>
          <w:rFonts w:cs="Times New Roman" w:hint="eastAsia"/>
          <w:sz w:val="24"/>
          <w:szCs w:val="24"/>
          <w:rtl/>
        </w:rPr>
        <w:t>سيتم</w:t>
      </w:r>
      <w:r w:rsidRPr="009424F9">
        <w:rPr>
          <w:rFonts w:cs="Times New Roman"/>
          <w:sz w:val="24"/>
          <w:szCs w:val="24"/>
          <w:rtl/>
        </w:rPr>
        <w:t xml:space="preserve"> </w:t>
      </w:r>
      <w:r w:rsidRPr="009424F9">
        <w:rPr>
          <w:rFonts w:cs="Times New Roman" w:hint="eastAsia"/>
          <w:sz w:val="24"/>
          <w:szCs w:val="24"/>
          <w:rtl/>
        </w:rPr>
        <w:t>تحليلها،</w:t>
      </w:r>
      <w:r w:rsidRPr="009424F9">
        <w:rPr>
          <w:rFonts w:cs="Times New Roman"/>
          <w:sz w:val="24"/>
          <w:szCs w:val="24"/>
          <w:rtl/>
        </w:rPr>
        <w:t xml:space="preserve"> </w:t>
      </w:r>
      <w:r w:rsidRPr="009424F9">
        <w:rPr>
          <w:rFonts w:cs="Times New Roman" w:hint="eastAsia"/>
          <w:sz w:val="24"/>
          <w:szCs w:val="24"/>
          <w:rtl/>
        </w:rPr>
        <w:t>وما</w:t>
      </w:r>
      <w:r w:rsidRPr="009424F9">
        <w:rPr>
          <w:rFonts w:cs="Times New Roman"/>
          <w:sz w:val="24"/>
          <w:szCs w:val="24"/>
          <w:rtl/>
        </w:rPr>
        <w:t xml:space="preserve"> </w:t>
      </w:r>
      <w:r w:rsidRPr="009424F9">
        <w:rPr>
          <w:rFonts w:cs="Times New Roman" w:hint="eastAsia"/>
          <w:sz w:val="24"/>
          <w:szCs w:val="24"/>
          <w:rtl/>
        </w:rPr>
        <w:t>هي</w:t>
      </w:r>
      <w:r w:rsidRPr="009424F9">
        <w:rPr>
          <w:rFonts w:cs="Times New Roman"/>
          <w:sz w:val="24"/>
          <w:szCs w:val="24"/>
          <w:rtl/>
        </w:rPr>
        <w:t xml:space="preserve"> </w:t>
      </w:r>
      <w:r w:rsidRPr="009424F9">
        <w:rPr>
          <w:rFonts w:cs="Times New Roman" w:hint="eastAsia"/>
          <w:sz w:val="24"/>
          <w:szCs w:val="24"/>
          <w:rtl/>
        </w:rPr>
        <w:t>حدود</w:t>
      </w:r>
      <w:r w:rsidRPr="009424F9">
        <w:rPr>
          <w:rFonts w:cs="Times New Roman"/>
          <w:sz w:val="24"/>
          <w:szCs w:val="24"/>
          <w:rtl/>
        </w:rPr>
        <w:t xml:space="preserve"> </w:t>
      </w:r>
      <w:r w:rsidRPr="009424F9">
        <w:rPr>
          <w:rFonts w:cs="Times New Roman" w:hint="eastAsia"/>
          <w:sz w:val="24"/>
          <w:szCs w:val="24"/>
          <w:rtl/>
        </w:rPr>
        <w:t>الدراسة،</w:t>
      </w:r>
      <w:r w:rsidRPr="009424F9">
        <w:rPr>
          <w:rFonts w:cs="Times New Roman"/>
          <w:sz w:val="24"/>
          <w:szCs w:val="24"/>
          <w:rtl/>
        </w:rPr>
        <w:t xml:space="preserve"> </w:t>
      </w:r>
      <w:r w:rsidRPr="009424F9">
        <w:rPr>
          <w:rFonts w:cs="Times New Roman" w:hint="eastAsia"/>
          <w:sz w:val="24"/>
          <w:szCs w:val="24"/>
          <w:rtl/>
        </w:rPr>
        <w:t>ومتى</w:t>
      </w:r>
      <w:r w:rsidRPr="009424F9">
        <w:rPr>
          <w:rFonts w:cs="Times New Roman"/>
          <w:sz w:val="24"/>
          <w:szCs w:val="24"/>
          <w:rtl/>
        </w:rPr>
        <w:t xml:space="preserve"> </w:t>
      </w:r>
      <w:r w:rsidRPr="009424F9">
        <w:rPr>
          <w:rFonts w:cs="Times New Roman" w:hint="eastAsia"/>
          <w:sz w:val="24"/>
          <w:szCs w:val="24"/>
          <w:rtl/>
        </w:rPr>
        <w:t>وأين</w:t>
      </w:r>
      <w:r w:rsidRPr="009424F9">
        <w:rPr>
          <w:rFonts w:cs="Times New Roman"/>
          <w:sz w:val="24"/>
          <w:szCs w:val="24"/>
          <w:rtl/>
        </w:rPr>
        <w:t xml:space="preserve"> </w:t>
      </w:r>
      <w:r w:rsidRPr="009424F9">
        <w:rPr>
          <w:rFonts w:cs="Times New Roman" w:hint="eastAsia"/>
          <w:sz w:val="24"/>
          <w:szCs w:val="24"/>
          <w:rtl/>
        </w:rPr>
        <w:t>ستُجرى</w:t>
      </w:r>
      <w:r w:rsidRPr="009424F9">
        <w:rPr>
          <w:rFonts w:cs="Times New Roman"/>
          <w:sz w:val="24"/>
          <w:szCs w:val="24"/>
          <w:rtl/>
        </w:rPr>
        <w:t xml:space="preserve">. </w:t>
      </w:r>
      <w:r w:rsidRPr="009424F9">
        <w:rPr>
          <w:rFonts w:cs="Times New Roman" w:hint="eastAsia"/>
          <w:sz w:val="24"/>
          <w:szCs w:val="24"/>
          <w:rtl/>
        </w:rPr>
        <w:t>وفي</w:t>
      </w:r>
      <w:r w:rsidRPr="009424F9">
        <w:rPr>
          <w:rFonts w:cs="Times New Roman"/>
          <w:sz w:val="24"/>
          <w:szCs w:val="24"/>
          <w:rtl/>
        </w:rPr>
        <w:t xml:space="preserve"> </w:t>
      </w:r>
      <w:r w:rsidRPr="009424F9">
        <w:rPr>
          <w:rFonts w:cs="Times New Roman" w:hint="eastAsia"/>
          <w:sz w:val="24"/>
          <w:szCs w:val="24"/>
          <w:rtl/>
        </w:rPr>
        <w:t>هذه</w:t>
      </w:r>
      <w:r w:rsidRPr="009424F9">
        <w:rPr>
          <w:rFonts w:cs="Times New Roman"/>
          <w:sz w:val="24"/>
          <w:szCs w:val="24"/>
          <w:rtl/>
        </w:rPr>
        <w:t xml:space="preserve"> </w:t>
      </w:r>
      <w:r w:rsidRPr="009424F9">
        <w:rPr>
          <w:rFonts w:cs="Times New Roman" w:hint="eastAsia"/>
          <w:sz w:val="24"/>
          <w:szCs w:val="24"/>
          <w:rtl/>
        </w:rPr>
        <w:t>الدراسة،</w:t>
      </w:r>
      <w:r w:rsidRPr="009424F9">
        <w:rPr>
          <w:rFonts w:cs="Times New Roman"/>
          <w:sz w:val="24"/>
          <w:szCs w:val="24"/>
          <w:rtl/>
        </w:rPr>
        <w:t xml:space="preserve"> </w:t>
      </w:r>
      <w:r w:rsidRPr="009424F9">
        <w:rPr>
          <w:rFonts w:cs="Times New Roman" w:hint="eastAsia"/>
          <w:sz w:val="24"/>
          <w:szCs w:val="24"/>
          <w:rtl/>
        </w:rPr>
        <w:t>التي</w:t>
      </w:r>
      <w:r w:rsidRPr="009424F9">
        <w:rPr>
          <w:rFonts w:cs="Times New Roman"/>
          <w:sz w:val="24"/>
          <w:szCs w:val="24"/>
          <w:rtl/>
        </w:rPr>
        <w:t xml:space="preserve"> </w:t>
      </w:r>
      <w:r w:rsidRPr="009424F9">
        <w:rPr>
          <w:rFonts w:cs="Times New Roman" w:hint="eastAsia"/>
          <w:sz w:val="24"/>
          <w:szCs w:val="24"/>
          <w:rtl/>
        </w:rPr>
        <w:t>تهدف</w:t>
      </w:r>
      <w:r w:rsidRPr="009424F9">
        <w:rPr>
          <w:rFonts w:cs="Times New Roman"/>
          <w:sz w:val="24"/>
          <w:szCs w:val="24"/>
          <w:rtl/>
        </w:rPr>
        <w:t xml:space="preserve"> </w:t>
      </w:r>
      <w:r w:rsidRPr="009424F9">
        <w:rPr>
          <w:rFonts w:cs="Times New Roman" w:hint="eastAsia"/>
          <w:sz w:val="24"/>
          <w:szCs w:val="24"/>
          <w:rtl/>
        </w:rPr>
        <w:t>إلى</w:t>
      </w:r>
      <w:r w:rsidRPr="009424F9">
        <w:rPr>
          <w:rFonts w:cs="Times New Roman"/>
          <w:sz w:val="24"/>
          <w:szCs w:val="24"/>
          <w:rtl/>
        </w:rPr>
        <w:t xml:space="preserve"> </w:t>
      </w:r>
      <w:r w:rsidRPr="009424F9">
        <w:rPr>
          <w:rFonts w:cs="Times New Roman" w:hint="eastAsia"/>
          <w:sz w:val="24"/>
          <w:szCs w:val="24"/>
          <w:rtl/>
        </w:rPr>
        <w:t>بيان</w:t>
      </w:r>
      <w:r w:rsidRPr="009424F9">
        <w:rPr>
          <w:rFonts w:cs="Times New Roman"/>
          <w:sz w:val="24"/>
          <w:szCs w:val="24"/>
          <w:rtl/>
        </w:rPr>
        <w:t xml:space="preserve"> </w:t>
      </w:r>
      <w:r w:rsidRPr="009424F9">
        <w:rPr>
          <w:rFonts w:cs="Times New Roman" w:hint="eastAsia"/>
          <w:sz w:val="24"/>
          <w:szCs w:val="24"/>
          <w:rtl/>
        </w:rPr>
        <w:t>أثر</w:t>
      </w:r>
      <w:r w:rsidRPr="009424F9">
        <w:rPr>
          <w:rFonts w:cs="Times New Roman"/>
          <w:sz w:val="24"/>
          <w:szCs w:val="24"/>
          <w:rtl/>
        </w:rPr>
        <w:t xml:space="preserve"> </w:t>
      </w:r>
      <w:r w:rsidRPr="009424F9">
        <w:rPr>
          <w:rFonts w:cs="Times New Roman" w:hint="eastAsia"/>
          <w:sz w:val="24"/>
          <w:szCs w:val="24"/>
          <w:rtl/>
        </w:rPr>
        <w:t>تطبيقات</w:t>
      </w:r>
      <w:r w:rsidRPr="009424F9">
        <w:rPr>
          <w:rFonts w:cs="Times New Roman"/>
          <w:sz w:val="24"/>
          <w:szCs w:val="24"/>
          <w:rtl/>
        </w:rPr>
        <w:t xml:space="preserve"> </w:t>
      </w:r>
      <w:r w:rsidRPr="009424F9">
        <w:rPr>
          <w:rFonts w:cs="Times New Roman" w:hint="eastAsia"/>
          <w:sz w:val="24"/>
          <w:szCs w:val="24"/>
          <w:rtl/>
        </w:rPr>
        <w:t>الذكاء</w:t>
      </w:r>
      <w:r w:rsidRPr="009424F9">
        <w:rPr>
          <w:rFonts w:cs="Times New Roman"/>
          <w:sz w:val="24"/>
          <w:szCs w:val="24"/>
          <w:rtl/>
        </w:rPr>
        <w:t xml:space="preserve"> </w:t>
      </w:r>
      <w:r w:rsidRPr="009424F9">
        <w:rPr>
          <w:rFonts w:cs="Times New Roman" w:hint="eastAsia"/>
          <w:sz w:val="24"/>
          <w:szCs w:val="24"/>
          <w:rtl/>
        </w:rPr>
        <w:t>الاصطناعي</w:t>
      </w:r>
      <w:r w:rsidRPr="009424F9">
        <w:rPr>
          <w:rFonts w:cs="Times New Roman"/>
          <w:sz w:val="24"/>
          <w:szCs w:val="24"/>
          <w:rtl/>
        </w:rPr>
        <w:t xml:space="preserve"> </w:t>
      </w:r>
      <w:r w:rsidRPr="009424F9">
        <w:rPr>
          <w:rFonts w:cs="Times New Roman" w:hint="eastAsia"/>
          <w:sz w:val="24"/>
          <w:szCs w:val="24"/>
          <w:rtl/>
        </w:rPr>
        <w:t>في</w:t>
      </w:r>
      <w:r w:rsidRPr="009424F9">
        <w:rPr>
          <w:rFonts w:cs="Times New Roman"/>
          <w:sz w:val="24"/>
          <w:szCs w:val="24"/>
          <w:rtl/>
        </w:rPr>
        <w:t xml:space="preserve"> </w:t>
      </w:r>
      <w:r w:rsidRPr="009424F9">
        <w:rPr>
          <w:rFonts w:cs="Times New Roman" w:hint="eastAsia"/>
          <w:sz w:val="24"/>
          <w:szCs w:val="24"/>
          <w:rtl/>
        </w:rPr>
        <w:t>تحسين</w:t>
      </w:r>
      <w:r w:rsidRPr="009424F9">
        <w:rPr>
          <w:rFonts w:cs="Times New Roman"/>
          <w:sz w:val="24"/>
          <w:szCs w:val="24"/>
          <w:rtl/>
        </w:rPr>
        <w:t xml:space="preserve"> </w:t>
      </w:r>
      <w:r w:rsidRPr="009424F9">
        <w:rPr>
          <w:rFonts w:cs="Times New Roman" w:hint="eastAsia"/>
          <w:sz w:val="24"/>
          <w:szCs w:val="24"/>
          <w:rtl/>
        </w:rPr>
        <w:t>جودة</w:t>
      </w:r>
      <w:r w:rsidRPr="009424F9">
        <w:rPr>
          <w:rFonts w:cs="Times New Roman"/>
          <w:sz w:val="24"/>
          <w:szCs w:val="24"/>
          <w:rtl/>
        </w:rPr>
        <w:t xml:space="preserve"> </w:t>
      </w:r>
      <w:r w:rsidRPr="009424F9">
        <w:rPr>
          <w:rFonts w:cs="Times New Roman" w:hint="eastAsia"/>
          <w:sz w:val="24"/>
          <w:szCs w:val="24"/>
          <w:rtl/>
        </w:rPr>
        <w:t>اتخاذ</w:t>
      </w:r>
      <w:r w:rsidRPr="009424F9">
        <w:rPr>
          <w:rFonts w:cs="Times New Roman"/>
          <w:sz w:val="24"/>
          <w:szCs w:val="24"/>
          <w:rtl/>
        </w:rPr>
        <w:t xml:space="preserve"> </w:t>
      </w:r>
      <w:r w:rsidRPr="009424F9">
        <w:rPr>
          <w:rFonts w:cs="Times New Roman" w:hint="eastAsia"/>
          <w:sz w:val="24"/>
          <w:szCs w:val="24"/>
          <w:rtl/>
        </w:rPr>
        <w:t>القرار</w:t>
      </w:r>
      <w:r w:rsidRPr="009424F9">
        <w:rPr>
          <w:rFonts w:cs="Times New Roman"/>
          <w:sz w:val="24"/>
          <w:szCs w:val="24"/>
          <w:rtl/>
        </w:rPr>
        <w:t xml:space="preserve"> </w:t>
      </w:r>
      <w:r w:rsidRPr="009424F9">
        <w:rPr>
          <w:rFonts w:cs="Times New Roman" w:hint="eastAsia"/>
          <w:sz w:val="24"/>
          <w:szCs w:val="24"/>
          <w:rtl/>
        </w:rPr>
        <w:t>الإداري</w:t>
      </w:r>
      <w:r w:rsidRPr="009424F9">
        <w:rPr>
          <w:rFonts w:cs="Times New Roman"/>
          <w:sz w:val="24"/>
          <w:szCs w:val="24"/>
          <w:rtl/>
        </w:rPr>
        <w:t xml:space="preserve"> </w:t>
      </w:r>
      <w:r w:rsidRPr="009424F9">
        <w:rPr>
          <w:rFonts w:cs="Times New Roman" w:hint="eastAsia"/>
          <w:sz w:val="24"/>
          <w:szCs w:val="24"/>
          <w:rtl/>
        </w:rPr>
        <w:t>في</w:t>
      </w:r>
      <w:r w:rsidRPr="009424F9">
        <w:rPr>
          <w:rFonts w:cs="Times New Roman"/>
          <w:sz w:val="24"/>
          <w:szCs w:val="24"/>
          <w:rtl/>
        </w:rPr>
        <w:t xml:space="preserve"> </w:t>
      </w:r>
      <w:r w:rsidRPr="009424F9">
        <w:rPr>
          <w:rFonts w:cs="Times New Roman" w:hint="eastAsia"/>
          <w:sz w:val="24"/>
          <w:szCs w:val="24"/>
          <w:rtl/>
        </w:rPr>
        <w:t>قطاع</w:t>
      </w:r>
      <w:r w:rsidRPr="009424F9">
        <w:rPr>
          <w:rFonts w:cs="Times New Roman"/>
          <w:sz w:val="24"/>
          <w:szCs w:val="24"/>
          <w:rtl/>
        </w:rPr>
        <w:t xml:space="preserve"> </w:t>
      </w:r>
      <w:r w:rsidRPr="009424F9">
        <w:rPr>
          <w:rFonts w:cs="Times New Roman" w:hint="eastAsia"/>
          <w:sz w:val="24"/>
          <w:szCs w:val="24"/>
          <w:rtl/>
        </w:rPr>
        <w:t>الاتصالات</w:t>
      </w:r>
      <w:r w:rsidRPr="009424F9">
        <w:rPr>
          <w:rFonts w:cs="Times New Roman"/>
          <w:sz w:val="24"/>
          <w:szCs w:val="24"/>
          <w:rtl/>
        </w:rPr>
        <w:t xml:space="preserve"> </w:t>
      </w:r>
      <w:r w:rsidRPr="009424F9">
        <w:rPr>
          <w:rFonts w:cs="Times New Roman" w:hint="eastAsia"/>
          <w:sz w:val="24"/>
          <w:szCs w:val="24"/>
          <w:rtl/>
        </w:rPr>
        <w:t>بالمملكة</w:t>
      </w:r>
      <w:r w:rsidRPr="009424F9">
        <w:rPr>
          <w:rFonts w:cs="Times New Roman"/>
          <w:sz w:val="24"/>
          <w:szCs w:val="24"/>
          <w:rtl/>
        </w:rPr>
        <w:t xml:space="preserve"> </w:t>
      </w:r>
      <w:r w:rsidRPr="009424F9">
        <w:rPr>
          <w:rFonts w:cs="Times New Roman" w:hint="eastAsia"/>
          <w:sz w:val="24"/>
          <w:szCs w:val="24"/>
          <w:rtl/>
        </w:rPr>
        <w:t>العربية</w:t>
      </w:r>
      <w:r w:rsidRPr="009424F9">
        <w:rPr>
          <w:rFonts w:cs="Times New Roman"/>
          <w:sz w:val="24"/>
          <w:szCs w:val="24"/>
          <w:rtl/>
        </w:rPr>
        <w:t xml:space="preserve"> </w:t>
      </w:r>
      <w:r w:rsidRPr="009424F9">
        <w:rPr>
          <w:rFonts w:cs="Times New Roman" w:hint="eastAsia"/>
          <w:sz w:val="24"/>
          <w:szCs w:val="24"/>
          <w:rtl/>
        </w:rPr>
        <w:t>السعودية،</w:t>
      </w:r>
      <w:r w:rsidRPr="009424F9">
        <w:rPr>
          <w:rFonts w:cs="Times New Roman"/>
          <w:sz w:val="24"/>
          <w:szCs w:val="24"/>
          <w:rtl/>
        </w:rPr>
        <w:t xml:space="preserve"> </w:t>
      </w:r>
      <w:r w:rsidRPr="009424F9">
        <w:rPr>
          <w:rFonts w:cs="Times New Roman" w:hint="eastAsia"/>
          <w:sz w:val="24"/>
          <w:szCs w:val="24"/>
          <w:rtl/>
        </w:rPr>
        <w:t>يلعب</w:t>
      </w:r>
      <w:r w:rsidRPr="009424F9">
        <w:rPr>
          <w:rFonts w:cs="Times New Roman"/>
          <w:sz w:val="24"/>
          <w:szCs w:val="24"/>
          <w:rtl/>
        </w:rPr>
        <w:t xml:space="preserve"> </w:t>
      </w:r>
      <w:r w:rsidRPr="009424F9">
        <w:rPr>
          <w:rFonts w:cs="Times New Roman" w:hint="eastAsia"/>
          <w:sz w:val="24"/>
          <w:szCs w:val="24"/>
          <w:rtl/>
        </w:rPr>
        <w:t>المنهج</w:t>
      </w:r>
      <w:r w:rsidRPr="009424F9">
        <w:rPr>
          <w:rFonts w:cs="Times New Roman"/>
          <w:sz w:val="24"/>
          <w:szCs w:val="24"/>
          <w:rtl/>
        </w:rPr>
        <w:t xml:space="preserve"> </w:t>
      </w:r>
      <w:r w:rsidRPr="009424F9">
        <w:rPr>
          <w:rFonts w:cs="Times New Roman" w:hint="eastAsia"/>
          <w:sz w:val="24"/>
          <w:szCs w:val="24"/>
          <w:rtl/>
        </w:rPr>
        <w:t>دورًا</w:t>
      </w:r>
      <w:r w:rsidRPr="009424F9">
        <w:rPr>
          <w:rFonts w:cs="Times New Roman"/>
          <w:sz w:val="24"/>
          <w:szCs w:val="24"/>
          <w:rtl/>
        </w:rPr>
        <w:t xml:space="preserve"> </w:t>
      </w:r>
      <w:r w:rsidRPr="009424F9">
        <w:rPr>
          <w:rFonts w:cs="Times New Roman" w:hint="eastAsia"/>
          <w:sz w:val="24"/>
          <w:szCs w:val="24"/>
          <w:rtl/>
        </w:rPr>
        <w:t>محوريًا</w:t>
      </w:r>
      <w:r w:rsidRPr="009424F9">
        <w:rPr>
          <w:rFonts w:cs="Times New Roman"/>
          <w:sz w:val="24"/>
          <w:szCs w:val="24"/>
          <w:rtl/>
        </w:rPr>
        <w:t xml:space="preserve"> </w:t>
      </w:r>
      <w:r w:rsidRPr="009424F9">
        <w:rPr>
          <w:rFonts w:cs="Times New Roman" w:hint="eastAsia"/>
          <w:sz w:val="24"/>
          <w:szCs w:val="24"/>
          <w:rtl/>
        </w:rPr>
        <w:t>في</w:t>
      </w:r>
      <w:r w:rsidRPr="009424F9">
        <w:rPr>
          <w:rFonts w:cs="Times New Roman"/>
          <w:sz w:val="24"/>
          <w:szCs w:val="24"/>
          <w:rtl/>
        </w:rPr>
        <w:t xml:space="preserve"> </w:t>
      </w:r>
      <w:r w:rsidRPr="009424F9">
        <w:rPr>
          <w:rFonts w:cs="Times New Roman" w:hint="eastAsia"/>
          <w:sz w:val="24"/>
          <w:szCs w:val="24"/>
          <w:rtl/>
        </w:rPr>
        <w:t>ضمان</w:t>
      </w:r>
      <w:r w:rsidRPr="009424F9">
        <w:rPr>
          <w:rFonts w:cs="Times New Roman"/>
          <w:sz w:val="24"/>
          <w:szCs w:val="24"/>
          <w:rtl/>
        </w:rPr>
        <w:t xml:space="preserve"> </w:t>
      </w:r>
      <w:r w:rsidRPr="009424F9">
        <w:rPr>
          <w:rFonts w:cs="Times New Roman" w:hint="eastAsia"/>
          <w:sz w:val="24"/>
          <w:szCs w:val="24"/>
          <w:rtl/>
        </w:rPr>
        <w:t>صحة</w:t>
      </w:r>
      <w:r w:rsidRPr="009424F9">
        <w:rPr>
          <w:rFonts w:cs="Times New Roman"/>
          <w:sz w:val="24"/>
          <w:szCs w:val="24"/>
          <w:rtl/>
        </w:rPr>
        <w:t xml:space="preserve"> </w:t>
      </w:r>
      <w:r w:rsidRPr="009424F9">
        <w:rPr>
          <w:rFonts w:cs="Times New Roman" w:hint="eastAsia"/>
          <w:sz w:val="24"/>
          <w:szCs w:val="24"/>
          <w:rtl/>
        </w:rPr>
        <w:t>النتائج،</w:t>
      </w:r>
      <w:r w:rsidRPr="009424F9">
        <w:rPr>
          <w:rFonts w:cs="Times New Roman"/>
          <w:sz w:val="24"/>
          <w:szCs w:val="24"/>
          <w:rtl/>
        </w:rPr>
        <w:t xml:space="preserve"> </w:t>
      </w:r>
      <w:r w:rsidRPr="009424F9">
        <w:rPr>
          <w:rFonts w:cs="Times New Roman" w:hint="eastAsia"/>
          <w:sz w:val="24"/>
          <w:szCs w:val="24"/>
          <w:rtl/>
        </w:rPr>
        <w:t>واتساقها</w:t>
      </w:r>
      <w:r w:rsidRPr="009424F9">
        <w:rPr>
          <w:rFonts w:cs="Times New Roman"/>
          <w:sz w:val="24"/>
          <w:szCs w:val="24"/>
          <w:rtl/>
        </w:rPr>
        <w:t xml:space="preserve"> </w:t>
      </w:r>
      <w:r w:rsidRPr="009424F9">
        <w:rPr>
          <w:rFonts w:cs="Times New Roman" w:hint="eastAsia"/>
          <w:sz w:val="24"/>
          <w:szCs w:val="24"/>
          <w:rtl/>
        </w:rPr>
        <w:t>مع</w:t>
      </w:r>
      <w:r w:rsidRPr="009424F9">
        <w:rPr>
          <w:rFonts w:cs="Times New Roman"/>
          <w:sz w:val="24"/>
          <w:szCs w:val="24"/>
          <w:rtl/>
        </w:rPr>
        <w:t xml:space="preserve"> </w:t>
      </w:r>
      <w:r w:rsidRPr="009424F9">
        <w:rPr>
          <w:rFonts w:cs="Times New Roman" w:hint="eastAsia"/>
          <w:sz w:val="24"/>
          <w:szCs w:val="24"/>
          <w:rtl/>
        </w:rPr>
        <w:t>الإطار</w:t>
      </w:r>
      <w:r w:rsidRPr="009424F9">
        <w:rPr>
          <w:rFonts w:cs="Times New Roman"/>
          <w:sz w:val="24"/>
          <w:szCs w:val="24"/>
          <w:rtl/>
        </w:rPr>
        <w:t xml:space="preserve"> </w:t>
      </w:r>
      <w:r w:rsidRPr="009424F9">
        <w:rPr>
          <w:rFonts w:cs="Times New Roman" w:hint="eastAsia"/>
          <w:sz w:val="24"/>
          <w:szCs w:val="24"/>
          <w:rtl/>
        </w:rPr>
        <w:t>النظري،</w:t>
      </w:r>
      <w:r w:rsidRPr="009424F9">
        <w:rPr>
          <w:rFonts w:cs="Times New Roman"/>
          <w:sz w:val="24"/>
          <w:szCs w:val="24"/>
          <w:rtl/>
        </w:rPr>
        <w:t xml:space="preserve"> </w:t>
      </w:r>
      <w:r w:rsidRPr="009424F9">
        <w:rPr>
          <w:rFonts w:cs="Times New Roman" w:hint="eastAsia"/>
          <w:sz w:val="24"/>
          <w:szCs w:val="24"/>
          <w:rtl/>
        </w:rPr>
        <w:t>وقابليتها</w:t>
      </w:r>
      <w:r w:rsidRPr="009424F9">
        <w:rPr>
          <w:rFonts w:cs="Times New Roman"/>
          <w:sz w:val="24"/>
          <w:szCs w:val="24"/>
          <w:rtl/>
        </w:rPr>
        <w:t xml:space="preserve"> </w:t>
      </w:r>
      <w:r w:rsidRPr="009424F9">
        <w:rPr>
          <w:rFonts w:cs="Times New Roman" w:hint="eastAsia"/>
          <w:sz w:val="24"/>
          <w:szCs w:val="24"/>
          <w:rtl/>
        </w:rPr>
        <w:t>للتطبيق</w:t>
      </w:r>
      <w:r w:rsidRPr="009424F9">
        <w:rPr>
          <w:rFonts w:cs="Times New Roman"/>
          <w:sz w:val="24"/>
          <w:szCs w:val="24"/>
          <w:rtl/>
        </w:rPr>
        <w:t xml:space="preserve"> </w:t>
      </w:r>
      <w:r w:rsidRPr="009424F9">
        <w:rPr>
          <w:rFonts w:cs="Times New Roman" w:hint="eastAsia"/>
          <w:sz w:val="24"/>
          <w:szCs w:val="24"/>
          <w:rtl/>
        </w:rPr>
        <w:t>في</w:t>
      </w:r>
      <w:r w:rsidRPr="009424F9">
        <w:rPr>
          <w:rFonts w:cs="Times New Roman"/>
          <w:sz w:val="24"/>
          <w:szCs w:val="24"/>
          <w:rtl/>
        </w:rPr>
        <w:t xml:space="preserve"> </w:t>
      </w:r>
      <w:r w:rsidRPr="009424F9">
        <w:rPr>
          <w:rFonts w:cs="Times New Roman" w:hint="eastAsia"/>
          <w:sz w:val="24"/>
          <w:szCs w:val="24"/>
          <w:rtl/>
        </w:rPr>
        <w:t>الواقع</w:t>
      </w:r>
      <w:r w:rsidRPr="009424F9">
        <w:rPr>
          <w:rFonts w:cs="Times New Roman"/>
          <w:sz w:val="24"/>
          <w:szCs w:val="24"/>
          <w:rtl/>
        </w:rPr>
        <w:t xml:space="preserve"> </w:t>
      </w:r>
      <w:r w:rsidRPr="009424F9">
        <w:rPr>
          <w:rFonts w:cs="Times New Roman" w:hint="eastAsia"/>
          <w:sz w:val="24"/>
          <w:szCs w:val="24"/>
          <w:rtl/>
        </w:rPr>
        <w:t>العملي</w:t>
      </w:r>
      <w:r w:rsidRPr="009424F9">
        <w:rPr>
          <w:rFonts w:cs="Times New Roman"/>
          <w:sz w:val="24"/>
          <w:szCs w:val="24"/>
          <w:rtl/>
        </w:rPr>
        <w:t>.</w:t>
      </w:r>
    </w:p>
    <w:p w14:paraId="022CAC5D" w14:textId="77777777" w:rsidR="009424F9" w:rsidRPr="009424F9" w:rsidRDefault="009424F9" w:rsidP="009424F9">
      <w:pPr>
        <w:rPr>
          <w:rFonts w:cs="Times New Roman"/>
          <w:sz w:val="24"/>
          <w:szCs w:val="24"/>
          <w:rtl/>
        </w:rPr>
      </w:pPr>
      <w:r w:rsidRPr="009424F9">
        <w:rPr>
          <w:rFonts w:cs="Times New Roman" w:hint="eastAsia"/>
          <w:sz w:val="24"/>
          <w:szCs w:val="24"/>
          <w:rtl/>
        </w:rPr>
        <w:t>ولهذا،</w:t>
      </w:r>
      <w:r w:rsidRPr="009424F9">
        <w:rPr>
          <w:rFonts w:cs="Times New Roman"/>
          <w:sz w:val="24"/>
          <w:szCs w:val="24"/>
          <w:rtl/>
        </w:rPr>
        <w:t xml:space="preserve"> </w:t>
      </w:r>
      <w:r w:rsidRPr="009424F9">
        <w:rPr>
          <w:rFonts w:cs="Times New Roman" w:hint="eastAsia"/>
          <w:sz w:val="24"/>
          <w:szCs w:val="24"/>
          <w:rtl/>
        </w:rPr>
        <w:t>يسعى</w:t>
      </w:r>
      <w:r w:rsidRPr="009424F9">
        <w:rPr>
          <w:rFonts w:cs="Times New Roman"/>
          <w:sz w:val="24"/>
          <w:szCs w:val="24"/>
          <w:rtl/>
        </w:rPr>
        <w:t xml:space="preserve"> </w:t>
      </w:r>
      <w:r w:rsidRPr="009424F9">
        <w:rPr>
          <w:rFonts w:cs="Times New Roman" w:hint="eastAsia"/>
          <w:sz w:val="24"/>
          <w:szCs w:val="24"/>
          <w:rtl/>
        </w:rPr>
        <w:t>هذا</w:t>
      </w:r>
      <w:r w:rsidRPr="009424F9">
        <w:rPr>
          <w:rFonts w:cs="Times New Roman"/>
          <w:sz w:val="24"/>
          <w:szCs w:val="24"/>
          <w:rtl/>
        </w:rPr>
        <w:t xml:space="preserve"> </w:t>
      </w:r>
      <w:r w:rsidRPr="009424F9">
        <w:rPr>
          <w:rFonts w:cs="Times New Roman" w:hint="eastAsia"/>
          <w:sz w:val="24"/>
          <w:szCs w:val="24"/>
          <w:rtl/>
        </w:rPr>
        <w:t>الفصل</w:t>
      </w:r>
      <w:r w:rsidRPr="009424F9">
        <w:rPr>
          <w:rFonts w:cs="Times New Roman"/>
          <w:sz w:val="24"/>
          <w:szCs w:val="24"/>
          <w:rtl/>
        </w:rPr>
        <w:t xml:space="preserve"> </w:t>
      </w:r>
      <w:r w:rsidRPr="009424F9">
        <w:rPr>
          <w:rFonts w:cs="Times New Roman" w:hint="eastAsia"/>
          <w:sz w:val="24"/>
          <w:szCs w:val="24"/>
          <w:rtl/>
        </w:rPr>
        <w:t>إلى</w:t>
      </w:r>
      <w:r w:rsidRPr="009424F9">
        <w:rPr>
          <w:rFonts w:cs="Times New Roman"/>
          <w:sz w:val="24"/>
          <w:szCs w:val="24"/>
          <w:rtl/>
        </w:rPr>
        <w:t xml:space="preserve"> </w:t>
      </w:r>
      <w:r w:rsidRPr="009424F9">
        <w:rPr>
          <w:rFonts w:cs="Times New Roman" w:hint="eastAsia"/>
          <w:sz w:val="24"/>
          <w:szCs w:val="24"/>
          <w:rtl/>
        </w:rPr>
        <w:t>تقديم</w:t>
      </w:r>
      <w:r w:rsidRPr="009424F9">
        <w:rPr>
          <w:rFonts w:cs="Times New Roman"/>
          <w:sz w:val="24"/>
          <w:szCs w:val="24"/>
          <w:rtl/>
        </w:rPr>
        <w:t xml:space="preserve"> </w:t>
      </w:r>
      <w:r w:rsidRPr="009424F9">
        <w:rPr>
          <w:rFonts w:cs="Times New Roman" w:hint="eastAsia"/>
          <w:sz w:val="24"/>
          <w:szCs w:val="24"/>
          <w:rtl/>
        </w:rPr>
        <w:t>منهج</w:t>
      </w:r>
      <w:r w:rsidRPr="009424F9">
        <w:rPr>
          <w:rFonts w:cs="Times New Roman"/>
          <w:sz w:val="24"/>
          <w:szCs w:val="24"/>
          <w:rtl/>
        </w:rPr>
        <w:t xml:space="preserve"> </w:t>
      </w:r>
      <w:r w:rsidRPr="009424F9">
        <w:rPr>
          <w:rFonts w:cs="Times New Roman" w:hint="eastAsia"/>
          <w:sz w:val="24"/>
          <w:szCs w:val="24"/>
          <w:rtl/>
        </w:rPr>
        <w:t>البحث</w:t>
      </w:r>
      <w:r w:rsidRPr="009424F9">
        <w:rPr>
          <w:rFonts w:cs="Times New Roman"/>
          <w:sz w:val="24"/>
          <w:szCs w:val="24"/>
          <w:rtl/>
        </w:rPr>
        <w:t xml:space="preserve"> </w:t>
      </w:r>
      <w:r w:rsidRPr="009424F9">
        <w:rPr>
          <w:rFonts w:cs="Times New Roman" w:hint="eastAsia"/>
          <w:sz w:val="24"/>
          <w:szCs w:val="24"/>
          <w:rtl/>
        </w:rPr>
        <w:t>وإجراءاته</w:t>
      </w:r>
      <w:r w:rsidRPr="009424F9">
        <w:rPr>
          <w:rFonts w:cs="Times New Roman"/>
          <w:sz w:val="24"/>
          <w:szCs w:val="24"/>
          <w:rtl/>
        </w:rPr>
        <w:t xml:space="preserve"> </w:t>
      </w:r>
      <w:r w:rsidRPr="009424F9">
        <w:rPr>
          <w:rFonts w:cs="Times New Roman" w:hint="eastAsia"/>
          <w:sz w:val="24"/>
          <w:szCs w:val="24"/>
          <w:rtl/>
        </w:rPr>
        <w:t>بشكل</w:t>
      </w:r>
      <w:r w:rsidRPr="009424F9">
        <w:rPr>
          <w:rFonts w:cs="Times New Roman"/>
          <w:sz w:val="24"/>
          <w:szCs w:val="24"/>
          <w:rtl/>
        </w:rPr>
        <w:t xml:space="preserve"> </w:t>
      </w:r>
      <w:r w:rsidRPr="009424F9">
        <w:rPr>
          <w:rFonts w:cs="Times New Roman" w:hint="eastAsia"/>
          <w:sz w:val="24"/>
          <w:szCs w:val="24"/>
          <w:rtl/>
        </w:rPr>
        <w:t>مفصل،</w:t>
      </w:r>
      <w:r w:rsidRPr="009424F9">
        <w:rPr>
          <w:rFonts w:cs="Times New Roman"/>
          <w:sz w:val="24"/>
          <w:szCs w:val="24"/>
          <w:rtl/>
        </w:rPr>
        <w:t xml:space="preserve"> </w:t>
      </w:r>
      <w:r w:rsidRPr="009424F9">
        <w:rPr>
          <w:rFonts w:cs="Times New Roman" w:hint="eastAsia"/>
          <w:sz w:val="24"/>
          <w:szCs w:val="24"/>
          <w:rtl/>
        </w:rPr>
        <w:t>من</w:t>
      </w:r>
      <w:r w:rsidRPr="009424F9">
        <w:rPr>
          <w:rFonts w:cs="Times New Roman"/>
          <w:sz w:val="24"/>
          <w:szCs w:val="24"/>
          <w:rtl/>
        </w:rPr>
        <w:t xml:space="preserve"> </w:t>
      </w:r>
      <w:r w:rsidRPr="009424F9">
        <w:rPr>
          <w:rFonts w:cs="Times New Roman" w:hint="eastAsia"/>
          <w:sz w:val="24"/>
          <w:szCs w:val="24"/>
          <w:rtl/>
        </w:rPr>
        <w:t>خلال</w:t>
      </w:r>
      <w:r w:rsidRPr="009424F9">
        <w:rPr>
          <w:rFonts w:cs="Times New Roman"/>
          <w:sz w:val="24"/>
          <w:szCs w:val="24"/>
          <w:rtl/>
        </w:rPr>
        <w:t xml:space="preserve"> </w:t>
      </w:r>
      <w:r w:rsidRPr="009424F9">
        <w:rPr>
          <w:rFonts w:cs="Times New Roman" w:hint="eastAsia"/>
          <w:sz w:val="24"/>
          <w:szCs w:val="24"/>
          <w:rtl/>
        </w:rPr>
        <w:t>الحديث</w:t>
      </w:r>
      <w:r w:rsidRPr="009424F9">
        <w:rPr>
          <w:rFonts w:cs="Times New Roman"/>
          <w:sz w:val="24"/>
          <w:szCs w:val="24"/>
          <w:rtl/>
        </w:rPr>
        <w:t xml:space="preserve"> </w:t>
      </w:r>
      <w:r w:rsidRPr="009424F9">
        <w:rPr>
          <w:rFonts w:cs="Times New Roman" w:hint="eastAsia"/>
          <w:sz w:val="24"/>
          <w:szCs w:val="24"/>
          <w:rtl/>
        </w:rPr>
        <w:t>عن</w:t>
      </w:r>
      <w:r w:rsidRPr="009424F9">
        <w:rPr>
          <w:rFonts w:cs="Times New Roman"/>
          <w:sz w:val="24"/>
          <w:szCs w:val="24"/>
          <w:rtl/>
        </w:rPr>
        <w:t>:</w:t>
      </w:r>
    </w:p>
    <w:p w14:paraId="06DD1F6A" w14:textId="6EC72F41" w:rsidR="009424F9" w:rsidRPr="009424F9" w:rsidRDefault="009424F9" w:rsidP="009424F9">
      <w:pPr>
        <w:pStyle w:val="ListParagraph"/>
        <w:numPr>
          <w:ilvl w:val="0"/>
          <w:numId w:val="14"/>
        </w:numPr>
        <w:rPr>
          <w:rFonts w:cs="Times New Roman"/>
          <w:sz w:val="24"/>
          <w:szCs w:val="24"/>
          <w:rtl/>
        </w:rPr>
      </w:pPr>
      <w:r w:rsidRPr="009424F9">
        <w:rPr>
          <w:rFonts w:cs="Times New Roman" w:hint="eastAsia"/>
          <w:sz w:val="24"/>
          <w:szCs w:val="24"/>
          <w:rtl/>
        </w:rPr>
        <w:t>المنهج</w:t>
      </w:r>
      <w:r w:rsidRPr="009424F9">
        <w:rPr>
          <w:rFonts w:cs="Times New Roman"/>
          <w:sz w:val="24"/>
          <w:szCs w:val="24"/>
          <w:rtl/>
        </w:rPr>
        <w:t xml:space="preserve"> </w:t>
      </w:r>
      <w:r w:rsidRPr="009424F9">
        <w:rPr>
          <w:rFonts w:cs="Times New Roman" w:hint="eastAsia"/>
          <w:sz w:val="24"/>
          <w:szCs w:val="24"/>
          <w:rtl/>
        </w:rPr>
        <w:t>المختار</w:t>
      </w:r>
      <w:r w:rsidRPr="009424F9">
        <w:rPr>
          <w:rFonts w:cs="Times New Roman"/>
          <w:sz w:val="24"/>
          <w:szCs w:val="24"/>
          <w:rtl/>
        </w:rPr>
        <w:t xml:space="preserve"> </w:t>
      </w:r>
      <w:r w:rsidRPr="009424F9">
        <w:rPr>
          <w:rFonts w:cs="Times New Roman" w:hint="eastAsia"/>
          <w:sz w:val="24"/>
          <w:szCs w:val="24"/>
          <w:rtl/>
        </w:rPr>
        <w:t>للدراسة</w:t>
      </w:r>
      <w:r w:rsidRPr="009424F9">
        <w:rPr>
          <w:rFonts w:cs="Times New Roman"/>
          <w:sz w:val="24"/>
          <w:szCs w:val="24"/>
          <w:rtl/>
        </w:rPr>
        <w:t>.</w:t>
      </w:r>
    </w:p>
    <w:p w14:paraId="6C0ADEC1" w14:textId="771AAB2E" w:rsidR="009424F9" w:rsidRPr="009424F9" w:rsidRDefault="009424F9" w:rsidP="009424F9">
      <w:pPr>
        <w:pStyle w:val="ListParagraph"/>
        <w:numPr>
          <w:ilvl w:val="0"/>
          <w:numId w:val="14"/>
        </w:numPr>
        <w:rPr>
          <w:rFonts w:cs="Times New Roman"/>
          <w:sz w:val="24"/>
          <w:szCs w:val="24"/>
          <w:rtl/>
        </w:rPr>
      </w:pPr>
      <w:r w:rsidRPr="009424F9">
        <w:rPr>
          <w:rFonts w:cs="Times New Roman" w:hint="eastAsia"/>
          <w:sz w:val="24"/>
          <w:szCs w:val="24"/>
          <w:rtl/>
        </w:rPr>
        <w:t>أداة</w:t>
      </w:r>
      <w:r w:rsidRPr="009424F9">
        <w:rPr>
          <w:rFonts w:cs="Times New Roman"/>
          <w:sz w:val="24"/>
          <w:szCs w:val="24"/>
          <w:rtl/>
        </w:rPr>
        <w:t xml:space="preserve"> </w:t>
      </w:r>
      <w:r w:rsidRPr="009424F9">
        <w:rPr>
          <w:rFonts w:cs="Times New Roman" w:hint="eastAsia"/>
          <w:sz w:val="24"/>
          <w:szCs w:val="24"/>
          <w:rtl/>
        </w:rPr>
        <w:t>البحث</w:t>
      </w:r>
      <w:r w:rsidRPr="009424F9">
        <w:rPr>
          <w:rFonts w:cs="Times New Roman"/>
          <w:sz w:val="24"/>
          <w:szCs w:val="24"/>
          <w:rtl/>
        </w:rPr>
        <w:t xml:space="preserve"> </w:t>
      </w:r>
      <w:r w:rsidRPr="009424F9">
        <w:rPr>
          <w:rFonts w:cs="Times New Roman" w:hint="eastAsia"/>
          <w:sz w:val="24"/>
          <w:szCs w:val="24"/>
          <w:rtl/>
        </w:rPr>
        <w:t>المستخدمة</w:t>
      </w:r>
      <w:r w:rsidRPr="009424F9">
        <w:rPr>
          <w:rFonts w:cs="Times New Roman"/>
          <w:sz w:val="24"/>
          <w:szCs w:val="24"/>
          <w:rtl/>
        </w:rPr>
        <w:t>.</w:t>
      </w:r>
    </w:p>
    <w:p w14:paraId="78107A40" w14:textId="69732F6D" w:rsidR="009424F9" w:rsidRPr="009424F9" w:rsidRDefault="009424F9" w:rsidP="009424F9">
      <w:pPr>
        <w:pStyle w:val="ListParagraph"/>
        <w:numPr>
          <w:ilvl w:val="0"/>
          <w:numId w:val="14"/>
        </w:numPr>
        <w:rPr>
          <w:rFonts w:cs="Times New Roman"/>
          <w:sz w:val="24"/>
          <w:szCs w:val="24"/>
          <w:rtl/>
        </w:rPr>
      </w:pPr>
      <w:r w:rsidRPr="009424F9">
        <w:rPr>
          <w:rFonts w:cs="Times New Roman" w:hint="eastAsia"/>
          <w:sz w:val="24"/>
          <w:szCs w:val="24"/>
          <w:rtl/>
        </w:rPr>
        <w:t>مجتمع</w:t>
      </w:r>
      <w:r w:rsidRPr="009424F9">
        <w:rPr>
          <w:rFonts w:cs="Times New Roman"/>
          <w:sz w:val="24"/>
          <w:szCs w:val="24"/>
          <w:rtl/>
        </w:rPr>
        <w:t xml:space="preserve"> </w:t>
      </w:r>
      <w:r w:rsidRPr="009424F9">
        <w:rPr>
          <w:rFonts w:cs="Times New Roman" w:hint="eastAsia"/>
          <w:sz w:val="24"/>
          <w:szCs w:val="24"/>
          <w:rtl/>
        </w:rPr>
        <w:t>الدراسة</w:t>
      </w:r>
      <w:r w:rsidRPr="009424F9">
        <w:rPr>
          <w:rFonts w:cs="Times New Roman"/>
          <w:sz w:val="24"/>
          <w:szCs w:val="24"/>
          <w:rtl/>
        </w:rPr>
        <w:t xml:space="preserve"> </w:t>
      </w:r>
      <w:r w:rsidRPr="009424F9">
        <w:rPr>
          <w:rFonts w:cs="Times New Roman" w:hint="eastAsia"/>
          <w:sz w:val="24"/>
          <w:szCs w:val="24"/>
          <w:rtl/>
        </w:rPr>
        <w:t>وعينتها</w:t>
      </w:r>
      <w:r w:rsidRPr="009424F9">
        <w:rPr>
          <w:rFonts w:cs="Times New Roman"/>
          <w:sz w:val="24"/>
          <w:szCs w:val="24"/>
          <w:rtl/>
        </w:rPr>
        <w:t>.</w:t>
      </w:r>
    </w:p>
    <w:p w14:paraId="2B2EECC0" w14:textId="0E85CCAA" w:rsidR="009424F9" w:rsidRPr="009424F9" w:rsidRDefault="009424F9" w:rsidP="009424F9">
      <w:pPr>
        <w:pStyle w:val="ListParagraph"/>
        <w:numPr>
          <w:ilvl w:val="0"/>
          <w:numId w:val="14"/>
        </w:numPr>
        <w:rPr>
          <w:rFonts w:cs="Times New Roman"/>
          <w:sz w:val="24"/>
          <w:szCs w:val="24"/>
          <w:rtl/>
        </w:rPr>
      </w:pPr>
      <w:r w:rsidRPr="009424F9">
        <w:rPr>
          <w:rFonts w:cs="Times New Roman" w:hint="eastAsia"/>
          <w:sz w:val="24"/>
          <w:szCs w:val="24"/>
          <w:rtl/>
        </w:rPr>
        <w:t>خطوات</w:t>
      </w:r>
      <w:r w:rsidRPr="009424F9">
        <w:rPr>
          <w:rFonts w:cs="Times New Roman"/>
          <w:sz w:val="24"/>
          <w:szCs w:val="24"/>
          <w:rtl/>
        </w:rPr>
        <w:t xml:space="preserve"> </w:t>
      </w:r>
      <w:r w:rsidRPr="009424F9">
        <w:rPr>
          <w:rFonts w:cs="Times New Roman" w:hint="eastAsia"/>
          <w:sz w:val="24"/>
          <w:szCs w:val="24"/>
          <w:rtl/>
        </w:rPr>
        <w:t>جمع</w:t>
      </w:r>
      <w:r w:rsidRPr="009424F9">
        <w:rPr>
          <w:rFonts w:cs="Times New Roman"/>
          <w:sz w:val="24"/>
          <w:szCs w:val="24"/>
          <w:rtl/>
        </w:rPr>
        <w:t xml:space="preserve"> </w:t>
      </w:r>
      <w:r w:rsidRPr="009424F9">
        <w:rPr>
          <w:rFonts w:cs="Times New Roman" w:hint="eastAsia"/>
          <w:sz w:val="24"/>
          <w:szCs w:val="24"/>
          <w:rtl/>
        </w:rPr>
        <w:t>البيانات</w:t>
      </w:r>
      <w:r w:rsidRPr="009424F9">
        <w:rPr>
          <w:rFonts w:cs="Times New Roman"/>
          <w:sz w:val="24"/>
          <w:szCs w:val="24"/>
          <w:rtl/>
        </w:rPr>
        <w:t>.</w:t>
      </w:r>
    </w:p>
    <w:p w14:paraId="423D5332" w14:textId="2B43B8E1" w:rsidR="009424F9" w:rsidRPr="009424F9" w:rsidRDefault="009424F9" w:rsidP="009424F9">
      <w:pPr>
        <w:pStyle w:val="ListParagraph"/>
        <w:numPr>
          <w:ilvl w:val="0"/>
          <w:numId w:val="14"/>
        </w:numPr>
        <w:rPr>
          <w:rFonts w:cs="Times New Roman"/>
          <w:sz w:val="24"/>
          <w:szCs w:val="24"/>
          <w:rtl/>
        </w:rPr>
      </w:pPr>
      <w:r w:rsidRPr="009424F9">
        <w:rPr>
          <w:rFonts w:cs="Times New Roman" w:hint="eastAsia"/>
          <w:sz w:val="24"/>
          <w:szCs w:val="24"/>
          <w:rtl/>
        </w:rPr>
        <w:t>طرق</w:t>
      </w:r>
      <w:r w:rsidRPr="009424F9">
        <w:rPr>
          <w:rFonts w:cs="Times New Roman"/>
          <w:sz w:val="24"/>
          <w:szCs w:val="24"/>
          <w:rtl/>
        </w:rPr>
        <w:t xml:space="preserve"> </w:t>
      </w:r>
      <w:r w:rsidRPr="009424F9">
        <w:rPr>
          <w:rFonts w:cs="Times New Roman" w:hint="eastAsia"/>
          <w:sz w:val="24"/>
          <w:szCs w:val="24"/>
          <w:rtl/>
        </w:rPr>
        <w:t>تحليل</w:t>
      </w:r>
      <w:r w:rsidRPr="009424F9">
        <w:rPr>
          <w:rFonts w:cs="Times New Roman"/>
          <w:sz w:val="24"/>
          <w:szCs w:val="24"/>
          <w:rtl/>
        </w:rPr>
        <w:t xml:space="preserve"> </w:t>
      </w:r>
      <w:r w:rsidRPr="009424F9">
        <w:rPr>
          <w:rFonts w:cs="Times New Roman" w:hint="eastAsia"/>
          <w:sz w:val="24"/>
          <w:szCs w:val="24"/>
          <w:rtl/>
        </w:rPr>
        <w:t>البيانات</w:t>
      </w:r>
      <w:r w:rsidRPr="009424F9">
        <w:rPr>
          <w:rFonts w:cs="Times New Roman"/>
          <w:sz w:val="24"/>
          <w:szCs w:val="24"/>
          <w:rtl/>
        </w:rPr>
        <w:t>.</w:t>
      </w:r>
    </w:p>
    <w:p w14:paraId="45AD9003" w14:textId="64AD2CAC" w:rsidR="009424F9" w:rsidRPr="009424F9" w:rsidRDefault="009424F9" w:rsidP="009424F9">
      <w:pPr>
        <w:pStyle w:val="ListParagraph"/>
        <w:numPr>
          <w:ilvl w:val="0"/>
          <w:numId w:val="14"/>
        </w:numPr>
        <w:rPr>
          <w:rFonts w:cs="Times New Roman"/>
          <w:sz w:val="24"/>
          <w:szCs w:val="24"/>
          <w:rtl/>
        </w:rPr>
      </w:pPr>
      <w:r w:rsidRPr="009424F9">
        <w:rPr>
          <w:rFonts w:cs="Times New Roman" w:hint="eastAsia"/>
          <w:sz w:val="24"/>
          <w:szCs w:val="24"/>
          <w:rtl/>
        </w:rPr>
        <w:t>حدود</w:t>
      </w:r>
      <w:r w:rsidRPr="009424F9">
        <w:rPr>
          <w:rFonts w:cs="Times New Roman"/>
          <w:sz w:val="24"/>
          <w:szCs w:val="24"/>
          <w:rtl/>
        </w:rPr>
        <w:t xml:space="preserve"> </w:t>
      </w:r>
      <w:r w:rsidRPr="009424F9">
        <w:rPr>
          <w:rFonts w:cs="Times New Roman" w:hint="eastAsia"/>
          <w:sz w:val="24"/>
          <w:szCs w:val="24"/>
          <w:rtl/>
        </w:rPr>
        <w:t>الدراسة</w:t>
      </w:r>
      <w:r w:rsidRPr="009424F9">
        <w:rPr>
          <w:rFonts w:cs="Times New Roman"/>
          <w:sz w:val="24"/>
          <w:szCs w:val="24"/>
          <w:rtl/>
        </w:rPr>
        <w:t>.</w:t>
      </w:r>
    </w:p>
    <w:p w14:paraId="2E7A9DAE" w14:textId="4FA489CC" w:rsidR="009424F9" w:rsidRPr="009424F9" w:rsidRDefault="009424F9" w:rsidP="009424F9">
      <w:pPr>
        <w:pStyle w:val="ListParagraph"/>
        <w:numPr>
          <w:ilvl w:val="0"/>
          <w:numId w:val="14"/>
        </w:numPr>
        <w:rPr>
          <w:rFonts w:cs="Times New Roman"/>
          <w:sz w:val="24"/>
          <w:szCs w:val="24"/>
          <w:rtl/>
        </w:rPr>
      </w:pPr>
      <w:r w:rsidRPr="009424F9">
        <w:rPr>
          <w:rFonts w:cs="Times New Roman" w:hint="eastAsia"/>
          <w:sz w:val="24"/>
          <w:szCs w:val="24"/>
          <w:rtl/>
        </w:rPr>
        <w:t>المصداقية</w:t>
      </w:r>
      <w:r w:rsidRPr="009424F9">
        <w:rPr>
          <w:rFonts w:cs="Times New Roman"/>
          <w:sz w:val="24"/>
          <w:szCs w:val="24"/>
          <w:rtl/>
        </w:rPr>
        <w:t xml:space="preserve"> </w:t>
      </w:r>
      <w:r w:rsidRPr="009424F9">
        <w:rPr>
          <w:rFonts w:cs="Times New Roman" w:hint="eastAsia"/>
          <w:sz w:val="24"/>
          <w:szCs w:val="24"/>
          <w:rtl/>
        </w:rPr>
        <w:t>والثبات</w:t>
      </w:r>
      <w:r w:rsidRPr="009424F9">
        <w:rPr>
          <w:rFonts w:cs="Times New Roman"/>
          <w:sz w:val="24"/>
          <w:szCs w:val="24"/>
          <w:rtl/>
        </w:rPr>
        <w:t>.</w:t>
      </w:r>
    </w:p>
    <w:p w14:paraId="30FFE6D7" w14:textId="77777777" w:rsidR="009424F9" w:rsidRPr="009424F9" w:rsidRDefault="009424F9" w:rsidP="009424F9">
      <w:pPr>
        <w:rPr>
          <w:rFonts w:cs="Times New Roman"/>
          <w:sz w:val="24"/>
          <w:szCs w:val="24"/>
          <w:rtl/>
        </w:rPr>
      </w:pPr>
      <w:r w:rsidRPr="009424F9">
        <w:rPr>
          <w:rFonts w:cs="Times New Roman" w:hint="eastAsia"/>
          <w:sz w:val="24"/>
          <w:szCs w:val="24"/>
          <w:rtl/>
        </w:rPr>
        <w:t>وهذا</w:t>
      </w:r>
      <w:r w:rsidRPr="009424F9">
        <w:rPr>
          <w:rFonts w:cs="Times New Roman"/>
          <w:sz w:val="24"/>
          <w:szCs w:val="24"/>
          <w:rtl/>
        </w:rPr>
        <w:t xml:space="preserve"> </w:t>
      </w:r>
      <w:r w:rsidRPr="009424F9">
        <w:rPr>
          <w:rFonts w:cs="Times New Roman" w:hint="eastAsia"/>
          <w:sz w:val="24"/>
          <w:szCs w:val="24"/>
          <w:rtl/>
        </w:rPr>
        <w:t>الفصل</w:t>
      </w:r>
      <w:r w:rsidRPr="009424F9">
        <w:rPr>
          <w:rFonts w:cs="Times New Roman"/>
          <w:sz w:val="24"/>
          <w:szCs w:val="24"/>
          <w:rtl/>
        </w:rPr>
        <w:t xml:space="preserve"> </w:t>
      </w:r>
      <w:r w:rsidRPr="009424F9">
        <w:rPr>
          <w:rFonts w:cs="Times New Roman" w:hint="eastAsia"/>
          <w:sz w:val="24"/>
          <w:szCs w:val="24"/>
          <w:rtl/>
        </w:rPr>
        <w:t>هو</w:t>
      </w:r>
      <w:r w:rsidRPr="009424F9">
        <w:rPr>
          <w:rFonts w:cs="Times New Roman"/>
          <w:sz w:val="24"/>
          <w:szCs w:val="24"/>
          <w:rtl/>
        </w:rPr>
        <w:t xml:space="preserve"> </w:t>
      </w:r>
      <w:r w:rsidRPr="009424F9">
        <w:rPr>
          <w:rFonts w:cs="Times New Roman" w:hint="eastAsia"/>
          <w:sz w:val="24"/>
          <w:szCs w:val="24"/>
          <w:rtl/>
        </w:rPr>
        <w:t>الأساس</w:t>
      </w:r>
      <w:r w:rsidRPr="009424F9">
        <w:rPr>
          <w:rFonts w:cs="Times New Roman"/>
          <w:sz w:val="24"/>
          <w:szCs w:val="24"/>
          <w:rtl/>
        </w:rPr>
        <w:t xml:space="preserve"> </w:t>
      </w:r>
      <w:r w:rsidRPr="009424F9">
        <w:rPr>
          <w:rFonts w:cs="Times New Roman" w:hint="eastAsia"/>
          <w:sz w:val="24"/>
          <w:szCs w:val="24"/>
          <w:rtl/>
        </w:rPr>
        <w:t>الذي</w:t>
      </w:r>
      <w:r w:rsidRPr="009424F9">
        <w:rPr>
          <w:rFonts w:cs="Times New Roman"/>
          <w:sz w:val="24"/>
          <w:szCs w:val="24"/>
          <w:rtl/>
        </w:rPr>
        <w:t xml:space="preserve"> </w:t>
      </w:r>
      <w:r w:rsidRPr="009424F9">
        <w:rPr>
          <w:rFonts w:cs="Times New Roman" w:hint="eastAsia"/>
          <w:sz w:val="24"/>
          <w:szCs w:val="24"/>
          <w:rtl/>
        </w:rPr>
        <w:t>يحدد</w:t>
      </w:r>
      <w:r w:rsidRPr="009424F9">
        <w:rPr>
          <w:rFonts w:cs="Times New Roman"/>
          <w:sz w:val="24"/>
          <w:szCs w:val="24"/>
          <w:rtl/>
        </w:rPr>
        <w:t xml:space="preserve"> </w:t>
      </w:r>
      <w:r w:rsidRPr="009424F9">
        <w:rPr>
          <w:rFonts w:cs="Times New Roman" w:hint="eastAsia"/>
          <w:sz w:val="24"/>
          <w:szCs w:val="24"/>
          <w:rtl/>
        </w:rPr>
        <w:t>كيف</w:t>
      </w:r>
      <w:r w:rsidRPr="009424F9">
        <w:rPr>
          <w:rFonts w:cs="Times New Roman"/>
          <w:sz w:val="24"/>
          <w:szCs w:val="24"/>
          <w:rtl/>
        </w:rPr>
        <w:t xml:space="preserve"> </w:t>
      </w:r>
      <w:r w:rsidRPr="009424F9">
        <w:rPr>
          <w:rFonts w:cs="Times New Roman" w:hint="eastAsia"/>
          <w:sz w:val="24"/>
          <w:szCs w:val="24"/>
          <w:rtl/>
        </w:rPr>
        <w:t>سيتم</w:t>
      </w:r>
      <w:r w:rsidRPr="009424F9">
        <w:rPr>
          <w:rFonts w:cs="Times New Roman"/>
          <w:sz w:val="24"/>
          <w:szCs w:val="24"/>
          <w:rtl/>
        </w:rPr>
        <w:t xml:space="preserve"> </w:t>
      </w:r>
      <w:r w:rsidRPr="009424F9">
        <w:rPr>
          <w:rFonts w:cs="Times New Roman" w:hint="eastAsia"/>
          <w:sz w:val="24"/>
          <w:szCs w:val="24"/>
          <w:rtl/>
        </w:rPr>
        <w:t>تحقيق</w:t>
      </w:r>
      <w:r w:rsidRPr="009424F9">
        <w:rPr>
          <w:rFonts w:cs="Times New Roman"/>
          <w:sz w:val="24"/>
          <w:szCs w:val="24"/>
          <w:rtl/>
        </w:rPr>
        <w:t xml:space="preserve"> </w:t>
      </w:r>
      <w:r w:rsidRPr="009424F9">
        <w:rPr>
          <w:rFonts w:cs="Times New Roman" w:hint="eastAsia"/>
          <w:sz w:val="24"/>
          <w:szCs w:val="24"/>
          <w:rtl/>
        </w:rPr>
        <w:t>أهداف</w:t>
      </w:r>
      <w:r w:rsidRPr="009424F9">
        <w:rPr>
          <w:rFonts w:cs="Times New Roman"/>
          <w:sz w:val="24"/>
          <w:szCs w:val="24"/>
          <w:rtl/>
        </w:rPr>
        <w:t xml:space="preserve"> </w:t>
      </w:r>
      <w:r w:rsidRPr="009424F9">
        <w:rPr>
          <w:rFonts w:cs="Times New Roman" w:hint="eastAsia"/>
          <w:sz w:val="24"/>
          <w:szCs w:val="24"/>
          <w:rtl/>
        </w:rPr>
        <w:t>الدراسة،</w:t>
      </w:r>
      <w:r w:rsidRPr="009424F9">
        <w:rPr>
          <w:rFonts w:cs="Times New Roman"/>
          <w:sz w:val="24"/>
          <w:szCs w:val="24"/>
          <w:rtl/>
        </w:rPr>
        <w:t xml:space="preserve"> </w:t>
      </w:r>
      <w:r w:rsidRPr="009424F9">
        <w:rPr>
          <w:rFonts w:cs="Times New Roman" w:hint="eastAsia"/>
          <w:sz w:val="24"/>
          <w:szCs w:val="24"/>
          <w:rtl/>
        </w:rPr>
        <w:t>وسيتم</w:t>
      </w:r>
      <w:r w:rsidRPr="009424F9">
        <w:rPr>
          <w:rFonts w:cs="Times New Roman"/>
          <w:sz w:val="24"/>
          <w:szCs w:val="24"/>
          <w:rtl/>
        </w:rPr>
        <w:t xml:space="preserve"> </w:t>
      </w:r>
      <w:r w:rsidRPr="009424F9">
        <w:rPr>
          <w:rFonts w:cs="Times New Roman" w:hint="eastAsia"/>
          <w:sz w:val="24"/>
          <w:szCs w:val="24"/>
          <w:rtl/>
        </w:rPr>
        <w:t>الاعتماد</w:t>
      </w:r>
      <w:r w:rsidRPr="009424F9">
        <w:rPr>
          <w:rFonts w:cs="Times New Roman"/>
          <w:sz w:val="24"/>
          <w:szCs w:val="24"/>
          <w:rtl/>
        </w:rPr>
        <w:t xml:space="preserve"> </w:t>
      </w:r>
      <w:r w:rsidRPr="009424F9">
        <w:rPr>
          <w:rFonts w:cs="Times New Roman" w:hint="eastAsia"/>
          <w:sz w:val="24"/>
          <w:szCs w:val="24"/>
          <w:rtl/>
        </w:rPr>
        <w:t>عليه</w:t>
      </w:r>
      <w:r w:rsidRPr="009424F9">
        <w:rPr>
          <w:rFonts w:cs="Times New Roman"/>
          <w:sz w:val="24"/>
          <w:szCs w:val="24"/>
          <w:rtl/>
        </w:rPr>
        <w:t xml:space="preserve"> </w:t>
      </w:r>
      <w:r w:rsidRPr="009424F9">
        <w:rPr>
          <w:rFonts w:cs="Times New Roman" w:hint="eastAsia"/>
          <w:sz w:val="24"/>
          <w:szCs w:val="24"/>
          <w:rtl/>
        </w:rPr>
        <w:t>في</w:t>
      </w:r>
      <w:r w:rsidRPr="009424F9">
        <w:rPr>
          <w:rFonts w:cs="Times New Roman"/>
          <w:sz w:val="24"/>
          <w:szCs w:val="24"/>
          <w:rtl/>
        </w:rPr>
        <w:t xml:space="preserve"> </w:t>
      </w:r>
      <w:r w:rsidRPr="009424F9">
        <w:rPr>
          <w:rFonts w:cs="Times New Roman" w:hint="eastAsia"/>
          <w:sz w:val="24"/>
          <w:szCs w:val="24"/>
          <w:rtl/>
        </w:rPr>
        <w:t>التحليل</w:t>
      </w:r>
      <w:r w:rsidRPr="009424F9">
        <w:rPr>
          <w:rFonts w:cs="Times New Roman"/>
          <w:sz w:val="24"/>
          <w:szCs w:val="24"/>
          <w:rtl/>
        </w:rPr>
        <w:t xml:space="preserve"> </w:t>
      </w:r>
      <w:r w:rsidRPr="009424F9">
        <w:rPr>
          <w:rFonts w:cs="Times New Roman" w:hint="eastAsia"/>
          <w:sz w:val="24"/>
          <w:szCs w:val="24"/>
          <w:rtl/>
        </w:rPr>
        <w:t>الميداني</w:t>
      </w:r>
      <w:r w:rsidRPr="009424F9">
        <w:rPr>
          <w:rFonts w:cs="Times New Roman"/>
          <w:sz w:val="24"/>
          <w:szCs w:val="24"/>
          <w:rtl/>
        </w:rPr>
        <w:t xml:space="preserve"> </w:t>
      </w:r>
      <w:r w:rsidRPr="009424F9">
        <w:rPr>
          <w:rFonts w:cs="Times New Roman" w:hint="eastAsia"/>
          <w:sz w:val="24"/>
          <w:szCs w:val="24"/>
          <w:rtl/>
        </w:rPr>
        <w:t>والاستنتاجات</w:t>
      </w:r>
      <w:r w:rsidRPr="009424F9">
        <w:rPr>
          <w:rFonts w:cs="Times New Roman"/>
          <w:sz w:val="24"/>
          <w:szCs w:val="24"/>
          <w:rtl/>
        </w:rPr>
        <w:t xml:space="preserve"> </w:t>
      </w:r>
      <w:r w:rsidRPr="009424F9">
        <w:rPr>
          <w:rFonts w:cs="Times New Roman" w:hint="eastAsia"/>
          <w:sz w:val="24"/>
          <w:szCs w:val="24"/>
          <w:rtl/>
        </w:rPr>
        <w:t>النهائية</w:t>
      </w:r>
      <w:r w:rsidRPr="009424F9">
        <w:rPr>
          <w:rFonts w:cs="Times New Roman"/>
          <w:sz w:val="24"/>
          <w:szCs w:val="24"/>
          <w:rtl/>
        </w:rPr>
        <w:t>.</w:t>
      </w:r>
    </w:p>
    <w:p w14:paraId="64479CA5" w14:textId="77777777" w:rsidR="009424F9" w:rsidRPr="009424F9" w:rsidRDefault="009424F9" w:rsidP="009424F9">
      <w:pPr>
        <w:rPr>
          <w:rFonts w:cs="Times New Roman"/>
          <w:sz w:val="24"/>
          <w:szCs w:val="24"/>
          <w:rtl/>
        </w:rPr>
      </w:pPr>
      <w:r w:rsidRPr="009424F9">
        <w:rPr>
          <w:rFonts w:cs="Times New Roman" w:hint="eastAsia"/>
          <w:sz w:val="24"/>
          <w:szCs w:val="24"/>
          <w:rtl/>
        </w:rPr>
        <w:t>المبحث</w:t>
      </w:r>
      <w:r w:rsidRPr="009424F9">
        <w:rPr>
          <w:rFonts w:cs="Times New Roman"/>
          <w:sz w:val="24"/>
          <w:szCs w:val="24"/>
          <w:rtl/>
        </w:rPr>
        <w:t xml:space="preserve"> </w:t>
      </w:r>
      <w:r w:rsidRPr="009424F9">
        <w:rPr>
          <w:rFonts w:cs="Times New Roman" w:hint="eastAsia"/>
          <w:sz w:val="24"/>
          <w:szCs w:val="24"/>
          <w:rtl/>
        </w:rPr>
        <w:t>الأول</w:t>
      </w:r>
    </w:p>
    <w:p w14:paraId="2A515E47" w14:textId="77777777" w:rsidR="009424F9" w:rsidRPr="009424F9" w:rsidRDefault="009424F9" w:rsidP="009424F9">
      <w:pPr>
        <w:rPr>
          <w:rFonts w:cs="Times New Roman"/>
          <w:sz w:val="24"/>
          <w:szCs w:val="24"/>
          <w:rtl/>
        </w:rPr>
      </w:pPr>
      <w:r w:rsidRPr="009424F9">
        <w:rPr>
          <w:rFonts w:cs="Times New Roman" w:hint="eastAsia"/>
          <w:sz w:val="24"/>
          <w:szCs w:val="24"/>
          <w:rtl/>
        </w:rPr>
        <w:t>منهج</w:t>
      </w:r>
      <w:r w:rsidRPr="009424F9">
        <w:rPr>
          <w:rFonts w:cs="Times New Roman"/>
          <w:sz w:val="24"/>
          <w:szCs w:val="24"/>
          <w:rtl/>
        </w:rPr>
        <w:t xml:space="preserve"> </w:t>
      </w:r>
      <w:r w:rsidRPr="009424F9">
        <w:rPr>
          <w:rFonts w:cs="Times New Roman" w:hint="eastAsia"/>
          <w:sz w:val="24"/>
          <w:szCs w:val="24"/>
          <w:rtl/>
        </w:rPr>
        <w:t>البحث</w:t>
      </w:r>
      <w:r w:rsidRPr="009424F9">
        <w:rPr>
          <w:rFonts w:cs="Times New Roman"/>
          <w:sz w:val="24"/>
          <w:szCs w:val="24"/>
          <w:rtl/>
        </w:rPr>
        <w:t xml:space="preserve"> </w:t>
      </w:r>
      <w:r w:rsidRPr="009424F9">
        <w:rPr>
          <w:rFonts w:cs="Times New Roman" w:hint="eastAsia"/>
          <w:sz w:val="24"/>
          <w:szCs w:val="24"/>
          <w:rtl/>
        </w:rPr>
        <w:t>المختار</w:t>
      </w:r>
    </w:p>
    <w:p w14:paraId="0E9A98B2" w14:textId="77777777" w:rsidR="009424F9" w:rsidRPr="009424F9" w:rsidRDefault="009424F9" w:rsidP="009424F9">
      <w:pPr>
        <w:rPr>
          <w:rFonts w:cs="Times New Roman"/>
          <w:sz w:val="24"/>
          <w:szCs w:val="24"/>
          <w:rtl/>
        </w:rPr>
      </w:pPr>
      <w:r w:rsidRPr="009424F9">
        <w:rPr>
          <w:rFonts w:cs="Times New Roman"/>
          <w:sz w:val="24"/>
          <w:szCs w:val="24"/>
          <w:rtl/>
        </w:rPr>
        <w:t xml:space="preserve">1.1 </w:t>
      </w:r>
      <w:r w:rsidRPr="009424F9">
        <w:rPr>
          <w:rFonts w:cs="Times New Roman" w:hint="eastAsia"/>
          <w:sz w:val="24"/>
          <w:szCs w:val="24"/>
          <w:rtl/>
        </w:rPr>
        <w:t>منهج</w:t>
      </w:r>
      <w:r w:rsidRPr="009424F9">
        <w:rPr>
          <w:rFonts w:cs="Times New Roman"/>
          <w:sz w:val="24"/>
          <w:szCs w:val="24"/>
          <w:rtl/>
        </w:rPr>
        <w:t xml:space="preserve"> </w:t>
      </w:r>
      <w:r w:rsidRPr="009424F9">
        <w:rPr>
          <w:rFonts w:cs="Times New Roman" w:hint="eastAsia"/>
          <w:sz w:val="24"/>
          <w:szCs w:val="24"/>
          <w:rtl/>
        </w:rPr>
        <w:t>الدراسة</w:t>
      </w:r>
    </w:p>
    <w:p w14:paraId="5BE0A267" w14:textId="77777777" w:rsidR="009424F9" w:rsidRPr="009424F9" w:rsidRDefault="009424F9" w:rsidP="009424F9">
      <w:pPr>
        <w:rPr>
          <w:rFonts w:cs="Times New Roman"/>
          <w:sz w:val="24"/>
          <w:szCs w:val="24"/>
          <w:rtl/>
        </w:rPr>
      </w:pPr>
      <w:r w:rsidRPr="009424F9">
        <w:rPr>
          <w:rFonts w:cs="Times New Roman" w:hint="eastAsia"/>
          <w:sz w:val="24"/>
          <w:szCs w:val="24"/>
          <w:rtl/>
        </w:rPr>
        <w:t>اعتمدت</w:t>
      </w:r>
      <w:r w:rsidRPr="009424F9">
        <w:rPr>
          <w:rFonts w:cs="Times New Roman"/>
          <w:sz w:val="24"/>
          <w:szCs w:val="24"/>
          <w:rtl/>
        </w:rPr>
        <w:t xml:space="preserve"> </w:t>
      </w:r>
      <w:r w:rsidRPr="009424F9">
        <w:rPr>
          <w:rFonts w:cs="Times New Roman" w:hint="eastAsia"/>
          <w:sz w:val="24"/>
          <w:szCs w:val="24"/>
          <w:rtl/>
        </w:rPr>
        <w:t>هذه</w:t>
      </w:r>
      <w:r w:rsidRPr="009424F9">
        <w:rPr>
          <w:rFonts w:cs="Times New Roman"/>
          <w:sz w:val="24"/>
          <w:szCs w:val="24"/>
          <w:rtl/>
        </w:rPr>
        <w:t xml:space="preserve"> </w:t>
      </w:r>
      <w:r w:rsidRPr="009424F9">
        <w:rPr>
          <w:rFonts w:cs="Times New Roman" w:hint="eastAsia"/>
          <w:sz w:val="24"/>
          <w:szCs w:val="24"/>
          <w:rtl/>
        </w:rPr>
        <w:t>الدراسة</w:t>
      </w:r>
      <w:r w:rsidRPr="009424F9">
        <w:rPr>
          <w:rFonts w:cs="Times New Roman"/>
          <w:sz w:val="24"/>
          <w:szCs w:val="24"/>
          <w:rtl/>
        </w:rPr>
        <w:t xml:space="preserve"> </w:t>
      </w:r>
      <w:r w:rsidRPr="009424F9">
        <w:rPr>
          <w:rFonts w:cs="Times New Roman" w:hint="eastAsia"/>
          <w:sz w:val="24"/>
          <w:szCs w:val="24"/>
          <w:rtl/>
        </w:rPr>
        <w:t>المنهج</w:t>
      </w:r>
      <w:r w:rsidRPr="009424F9">
        <w:rPr>
          <w:rFonts w:cs="Times New Roman"/>
          <w:sz w:val="24"/>
          <w:szCs w:val="24"/>
          <w:rtl/>
        </w:rPr>
        <w:t xml:space="preserve"> </w:t>
      </w:r>
      <w:r w:rsidRPr="009424F9">
        <w:rPr>
          <w:rFonts w:cs="Times New Roman" w:hint="eastAsia"/>
          <w:sz w:val="24"/>
          <w:szCs w:val="24"/>
          <w:rtl/>
        </w:rPr>
        <w:t>الوصفي</w:t>
      </w:r>
      <w:r w:rsidRPr="009424F9">
        <w:rPr>
          <w:rFonts w:cs="Times New Roman"/>
          <w:sz w:val="24"/>
          <w:szCs w:val="24"/>
          <w:rtl/>
        </w:rPr>
        <w:t xml:space="preserve"> </w:t>
      </w:r>
      <w:r w:rsidRPr="009424F9">
        <w:rPr>
          <w:rFonts w:cs="Times New Roman" w:hint="eastAsia"/>
          <w:sz w:val="24"/>
          <w:szCs w:val="24"/>
          <w:rtl/>
        </w:rPr>
        <w:t>التحليلي،</w:t>
      </w:r>
      <w:r w:rsidRPr="009424F9">
        <w:rPr>
          <w:rFonts w:cs="Times New Roman"/>
          <w:sz w:val="24"/>
          <w:szCs w:val="24"/>
          <w:rtl/>
        </w:rPr>
        <w:t xml:space="preserve"> </w:t>
      </w:r>
      <w:r w:rsidRPr="009424F9">
        <w:rPr>
          <w:rFonts w:cs="Times New Roman" w:hint="eastAsia"/>
          <w:sz w:val="24"/>
          <w:szCs w:val="24"/>
          <w:rtl/>
        </w:rPr>
        <w:t>بوصفه</w:t>
      </w:r>
      <w:r w:rsidRPr="009424F9">
        <w:rPr>
          <w:rFonts w:cs="Times New Roman"/>
          <w:sz w:val="24"/>
          <w:szCs w:val="24"/>
          <w:rtl/>
        </w:rPr>
        <w:t xml:space="preserve"> </w:t>
      </w:r>
      <w:r w:rsidRPr="009424F9">
        <w:rPr>
          <w:rFonts w:cs="Times New Roman" w:hint="eastAsia"/>
          <w:sz w:val="24"/>
          <w:szCs w:val="24"/>
          <w:rtl/>
        </w:rPr>
        <w:t>المنهج</w:t>
      </w:r>
      <w:r w:rsidRPr="009424F9">
        <w:rPr>
          <w:rFonts w:cs="Times New Roman"/>
          <w:sz w:val="24"/>
          <w:szCs w:val="24"/>
          <w:rtl/>
        </w:rPr>
        <w:t xml:space="preserve"> </w:t>
      </w:r>
      <w:r w:rsidRPr="009424F9">
        <w:rPr>
          <w:rFonts w:cs="Times New Roman" w:hint="eastAsia"/>
          <w:sz w:val="24"/>
          <w:szCs w:val="24"/>
          <w:rtl/>
        </w:rPr>
        <w:t>الأنسب</w:t>
      </w:r>
      <w:r w:rsidRPr="009424F9">
        <w:rPr>
          <w:rFonts w:cs="Times New Roman"/>
          <w:sz w:val="24"/>
          <w:szCs w:val="24"/>
          <w:rtl/>
        </w:rPr>
        <w:t xml:space="preserve"> </w:t>
      </w:r>
      <w:r w:rsidRPr="009424F9">
        <w:rPr>
          <w:rFonts w:cs="Times New Roman" w:hint="eastAsia"/>
          <w:sz w:val="24"/>
          <w:szCs w:val="24"/>
          <w:rtl/>
        </w:rPr>
        <w:t>لدراسة</w:t>
      </w:r>
      <w:r w:rsidRPr="009424F9">
        <w:rPr>
          <w:rFonts w:cs="Times New Roman"/>
          <w:sz w:val="24"/>
          <w:szCs w:val="24"/>
          <w:rtl/>
        </w:rPr>
        <w:t xml:space="preserve"> </w:t>
      </w:r>
      <w:r w:rsidRPr="009424F9">
        <w:rPr>
          <w:rFonts w:cs="Times New Roman" w:hint="eastAsia"/>
          <w:sz w:val="24"/>
          <w:szCs w:val="24"/>
          <w:rtl/>
        </w:rPr>
        <w:t>الظاهرة</w:t>
      </w:r>
      <w:r w:rsidRPr="009424F9">
        <w:rPr>
          <w:rFonts w:cs="Times New Roman"/>
          <w:sz w:val="24"/>
          <w:szCs w:val="24"/>
          <w:rtl/>
        </w:rPr>
        <w:t xml:space="preserve"> </w:t>
      </w:r>
      <w:r w:rsidRPr="009424F9">
        <w:rPr>
          <w:rFonts w:cs="Times New Roman" w:hint="eastAsia"/>
          <w:sz w:val="24"/>
          <w:szCs w:val="24"/>
          <w:rtl/>
        </w:rPr>
        <w:t>المدروسة،</w:t>
      </w:r>
      <w:r w:rsidRPr="009424F9">
        <w:rPr>
          <w:rFonts w:cs="Times New Roman"/>
          <w:sz w:val="24"/>
          <w:szCs w:val="24"/>
          <w:rtl/>
        </w:rPr>
        <w:t xml:space="preserve"> </w:t>
      </w:r>
      <w:r w:rsidRPr="009424F9">
        <w:rPr>
          <w:rFonts w:cs="Times New Roman" w:hint="eastAsia"/>
          <w:sz w:val="24"/>
          <w:szCs w:val="24"/>
          <w:rtl/>
        </w:rPr>
        <w:t>وسبب</w:t>
      </w:r>
      <w:r w:rsidRPr="009424F9">
        <w:rPr>
          <w:rFonts w:cs="Times New Roman"/>
          <w:sz w:val="24"/>
          <w:szCs w:val="24"/>
          <w:rtl/>
        </w:rPr>
        <w:t xml:space="preserve"> </w:t>
      </w:r>
      <w:r w:rsidRPr="009424F9">
        <w:rPr>
          <w:rFonts w:cs="Times New Roman" w:hint="eastAsia"/>
          <w:sz w:val="24"/>
          <w:szCs w:val="24"/>
          <w:rtl/>
        </w:rPr>
        <w:t>اختيار</w:t>
      </w:r>
      <w:r w:rsidRPr="009424F9">
        <w:rPr>
          <w:rFonts w:cs="Times New Roman"/>
          <w:sz w:val="24"/>
          <w:szCs w:val="24"/>
          <w:rtl/>
        </w:rPr>
        <w:t xml:space="preserve"> </w:t>
      </w:r>
      <w:r w:rsidRPr="009424F9">
        <w:rPr>
          <w:rFonts w:cs="Times New Roman" w:hint="eastAsia"/>
          <w:sz w:val="24"/>
          <w:szCs w:val="24"/>
          <w:rtl/>
        </w:rPr>
        <w:t>هذا</w:t>
      </w:r>
      <w:r w:rsidRPr="009424F9">
        <w:rPr>
          <w:rFonts w:cs="Times New Roman"/>
          <w:sz w:val="24"/>
          <w:szCs w:val="24"/>
          <w:rtl/>
        </w:rPr>
        <w:t xml:space="preserve"> </w:t>
      </w:r>
      <w:r w:rsidRPr="009424F9">
        <w:rPr>
          <w:rFonts w:cs="Times New Roman" w:hint="eastAsia"/>
          <w:sz w:val="24"/>
          <w:szCs w:val="24"/>
          <w:rtl/>
        </w:rPr>
        <w:t>المنهج</w:t>
      </w:r>
      <w:r w:rsidRPr="009424F9">
        <w:rPr>
          <w:rFonts w:cs="Times New Roman"/>
          <w:sz w:val="24"/>
          <w:szCs w:val="24"/>
          <w:rtl/>
        </w:rPr>
        <w:t xml:space="preserve"> </w:t>
      </w:r>
      <w:r w:rsidRPr="009424F9">
        <w:rPr>
          <w:rFonts w:cs="Times New Roman" w:hint="eastAsia"/>
          <w:sz w:val="24"/>
          <w:szCs w:val="24"/>
          <w:rtl/>
        </w:rPr>
        <w:t>يعود</w:t>
      </w:r>
      <w:r w:rsidRPr="009424F9">
        <w:rPr>
          <w:rFonts w:cs="Times New Roman"/>
          <w:sz w:val="24"/>
          <w:szCs w:val="24"/>
          <w:rtl/>
        </w:rPr>
        <w:t xml:space="preserve"> </w:t>
      </w:r>
      <w:r w:rsidRPr="009424F9">
        <w:rPr>
          <w:rFonts w:cs="Times New Roman" w:hint="eastAsia"/>
          <w:sz w:val="24"/>
          <w:szCs w:val="24"/>
          <w:rtl/>
        </w:rPr>
        <w:t>إلى</w:t>
      </w:r>
      <w:r w:rsidRPr="009424F9">
        <w:rPr>
          <w:rFonts w:cs="Times New Roman"/>
          <w:sz w:val="24"/>
          <w:szCs w:val="24"/>
          <w:rtl/>
        </w:rPr>
        <w:t xml:space="preserve"> </w:t>
      </w:r>
      <w:r w:rsidRPr="009424F9">
        <w:rPr>
          <w:rFonts w:cs="Times New Roman" w:hint="eastAsia"/>
          <w:sz w:val="24"/>
          <w:szCs w:val="24"/>
          <w:rtl/>
        </w:rPr>
        <w:t>عدة</w:t>
      </w:r>
      <w:r w:rsidRPr="009424F9">
        <w:rPr>
          <w:rFonts w:cs="Times New Roman"/>
          <w:sz w:val="24"/>
          <w:szCs w:val="24"/>
          <w:rtl/>
        </w:rPr>
        <w:t xml:space="preserve"> </w:t>
      </w:r>
      <w:r w:rsidRPr="009424F9">
        <w:rPr>
          <w:rFonts w:cs="Times New Roman" w:hint="eastAsia"/>
          <w:sz w:val="24"/>
          <w:szCs w:val="24"/>
          <w:rtl/>
        </w:rPr>
        <w:t>عوامل</w:t>
      </w:r>
      <w:r w:rsidRPr="009424F9">
        <w:rPr>
          <w:rFonts w:cs="Times New Roman"/>
          <w:sz w:val="24"/>
          <w:szCs w:val="24"/>
          <w:rtl/>
        </w:rPr>
        <w:t>:</w:t>
      </w:r>
    </w:p>
    <w:p w14:paraId="53C33D08" w14:textId="77777777" w:rsidR="009424F9" w:rsidRPr="009424F9" w:rsidRDefault="009424F9" w:rsidP="009424F9">
      <w:pPr>
        <w:rPr>
          <w:rFonts w:cs="Times New Roman"/>
          <w:sz w:val="24"/>
          <w:szCs w:val="24"/>
          <w:rtl/>
        </w:rPr>
      </w:pPr>
      <w:r w:rsidRPr="009424F9">
        <w:rPr>
          <w:rFonts w:cs="Times New Roman"/>
          <w:sz w:val="24"/>
          <w:szCs w:val="24"/>
          <w:rtl/>
        </w:rPr>
        <w:t>1.</w:t>
      </w:r>
      <w:r w:rsidRPr="009424F9">
        <w:rPr>
          <w:rFonts w:cs="Times New Roman"/>
          <w:sz w:val="24"/>
          <w:szCs w:val="24"/>
          <w:rtl/>
        </w:rPr>
        <w:tab/>
      </w:r>
      <w:r w:rsidRPr="009424F9">
        <w:rPr>
          <w:rFonts w:cs="Times New Roman" w:hint="eastAsia"/>
          <w:sz w:val="24"/>
          <w:szCs w:val="24"/>
          <w:rtl/>
        </w:rPr>
        <w:t>الطبيعة</w:t>
      </w:r>
      <w:r w:rsidRPr="009424F9">
        <w:rPr>
          <w:rFonts w:cs="Times New Roman"/>
          <w:sz w:val="24"/>
          <w:szCs w:val="24"/>
          <w:rtl/>
        </w:rPr>
        <w:t xml:space="preserve"> </w:t>
      </w:r>
      <w:r w:rsidRPr="009424F9">
        <w:rPr>
          <w:rFonts w:cs="Times New Roman" w:hint="eastAsia"/>
          <w:sz w:val="24"/>
          <w:szCs w:val="24"/>
          <w:rtl/>
        </w:rPr>
        <w:t>الوصفية</w:t>
      </w:r>
      <w:r w:rsidRPr="009424F9">
        <w:rPr>
          <w:rFonts w:cs="Times New Roman"/>
          <w:sz w:val="24"/>
          <w:szCs w:val="24"/>
          <w:rtl/>
        </w:rPr>
        <w:t xml:space="preserve"> </w:t>
      </w:r>
      <w:r w:rsidRPr="009424F9">
        <w:rPr>
          <w:rFonts w:cs="Times New Roman" w:hint="eastAsia"/>
          <w:sz w:val="24"/>
          <w:szCs w:val="24"/>
          <w:rtl/>
        </w:rPr>
        <w:t>للظاهرة</w:t>
      </w:r>
      <w:r w:rsidRPr="009424F9">
        <w:rPr>
          <w:rFonts w:cs="Times New Roman"/>
          <w:sz w:val="24"/>
          <w:szCs w:val="24"/>
          <w:rtl/>
        </w:rPr>
        <w:t xml:space="preserve">:  </w:t>
      </w:r>
    </w:p>
    <w:p w14:paraId="0409402A" w14:textId="77777777" w:rsidR="009424F9" w:rsidRPr="009424F9" w:rsidRDefault="009424F9" w:rsidP="009424F9">
      <w:pPr>
        <w:rPr>
          <w:rFonts w:cs="Times New Roman"/>
          <w:sz w:val="24"/>
          <w:szCs w:val="24"/>
          <w:rtl/>
        </w:rPr>
      </w:pPr>
      <w:r w:rsidRPr="009424F9">
        <w:rPr>
          <w:rFonts w:cs="Times New Roman" w:hint="eastAsia"/>
          <w:sz w:val="24"/>
          <w:szCs w:val="24"/>
          <w:rtl/>
        </w:rPr>
        <w:t>الدراسة</w:t>
      </w:r>
      <w:r w:rsidRPr="009424F9">
        <w:rPr>
          <w:rFonts w:cs="Times New Roman"/>
          <w:sz w:val="24"/>
          <w:szCs w:val="24"/>
          <w:rtl/>
        </w:rPr>
        <w:t xml:space="preserve"> </w:t>
      </w:r>
      <w:r w:rsidRPr="009424F9">
        <w:rPr>
          <w:rFonts w:cs="Times New Roman" w:hint="eastAsia"/>
          <w:sz w:val="24"/>
          <w:szCs w:val="24"/>
          <w:rtl/>
        </w:rPr>
        <w:t>تتناول</w:t>
      </w:r>
      <w:r w:rsidRPr="009424F9">
        <w:rPr>
          <w:rFonts w:cs="Times New Roman"/>
          <w:sz w:val="24"/>
          <w:szCs w:val="24"/>
          <w:rtl/>
        </w:rPr>
        <w:t xml:space="preserve"> </w:t>
      </w:r>
      <w:r w:rsidRPr="009424F9">
        <w:rPr>
          <w:rFonts w:cs="Times New Roman" w:hint="eastAsia"/>
          <w:sz w:val="24"/>
          <w:szCs w:val="24"/>
          <w:rtl/>
        </w:rPr>
        <w:t>موضوعًا</w:t>
      </w:r>
      <w:r w:rsidRPr="009424F9">
        <w:rPr>
          <w:rFonts w:cs="Times New Roman"/>
          <w:sz w:val="24"/>
          <w:szCs w:val="24"/>
          <w:rtl/>
        </w:rPr>
        <w:t xml:space="preserve"> </w:t>
      </w:r>
      <w:r w:rsidRPr="009424F9">
        <w:rPr>
          <w:rFonts w:cs="Times New Roman" w:hint="eastAsia"/>
          <w:sz w:val="24"/>
          <w:szCs w:val="24"/>
          <w:rtl/>
        </w:rPr>
        <w:t>واقعيًا</w:t>
      </w:r>
      <w:r w:rsidRPr="009424F9">
        <w:rPr>
          <w:rFonts w:cs="Times New Roman"/>
          <w:sz w:val="24"/>
          <w:szCs w:val="24"/>
          <w:rtl/>
        </w:rPr>
        <w:t xml:space="preserve"> </w:t>
      </w:r>
      <w:r w:rsidRPr="009424F9">
        <w:rPr>
          <w:rFonts w:cs="Times New Roman" w:hint="eastAsia"/>
          <w:sz w:val="24"/>
          <w:szCs w:val="24"/>
          <w:rtl/>
        </w:rPr>
        <w:t>يمكن</w:t>
      </w:r>
      <w:r w:rsidRPr="009424F9">
        <w:rPr>
          <w:rFonts w:cs="Times New Roman"/>
          <w:sz w:val="24"/>
          <w:szCs w:val="24"/>
          <w:rtl/>
        </w:rPr>
        <w:t xml:space="preserve"> </w:t>
      </w:r>
      <w:r w:rsidRPr="009424F9">
        <w:rPr>
          <w:rFonts w:cs="Times New Roman" w:hint="eastAsia"/>
          <w:sz w:val="24"/>
          <w:szCs w:val="24"/>
          <w:rtl/>
        </w:rPr>
        <w:t>وصفه</w:t>
      </w:r>
      <w:r w:rsidRPr="009424F9">
        <w:rPr>
          <w:rFonts w:cs="Times New Roman"/>
          <w:sz w:val="24"/>
          <w:szCs w:val="24"/>
          <w:rtl/>
        </w:rPr>
        <w:t xml:space="preserve"> </w:t>
      </w:r>
      <w:r w:rsidRPr="009424F9">
        <w:rPr>
          <w:rFonts w:cs="Times New Roman" w:hint="eastAsia"/>
          <w:sz w:val="24"/>
          <w:szCs w:val="24"/>
          <w:rtl/>
        </w:rPr>
        <w:t>بدقة،</w:t>
      </w:r>
      <w:r w:rsidRPr="009424F9">
        <w:rPr>
          <w:rFonts w:cs="Times New Roman"/>
          <w:sz w:val="24"/>
          <w:szCs w:val="24"/>
          <w:rtl/>
        </w:rPr>
        <w:t xml:space="preserve"> </w:t>
      </w:r>
      <w:r w:rsidRPr="009424F9">
        <w:rPr>
          <w:rFonts w:cs="Times New Roman" w:hint="eastAsia"/>
          <w:sz w:val="24"/>
          <w:szCs w:val="24"/>
          <w:rtl/>
        </w:rPr>
        <w:t>مثل</w:t>
      </w:r>
      <w:r w:rsidRPr="009424F9">
        <w:rPr>
          <w:rFonts w:cs="Times New Roman"/>
          <w:sz w:val="24"/>
          <w:szCs w:val="24"/>
          <w:rtl/>
        </w:rPr>
        <w:t xml:space="preserve"> </w:t>
      </w:r>
      <w:r w:rsidRPr="009424F9">
        <w:rPr>
          <w:rFonts w:cs="Times New Roman" w:hint="eastAsia"/>
          <w:sz w:val="24"/>
          <w:szCs w:val="24"/>
          <w:rtl/>
        </w:rPr>
        <w:t>مستوى</w:t>
      </w:r>
      <w:r w:rsidRPr="009424F9">
        <w:rPr>
          <w:rFonts w:cs="Times New Roman"/>
          <w:sz w:val="24"/>
          <w:szCs w:val="24"/>
          <w:rtl/>
        </w:rPr>
        <w:t xml:space="preserve"> </w:t>
      </w:r>
      <w:r w:rsidRPr="009424F9">
        <w:rPr>
          <w:rFonts w:cs="Times New Roman" w:hint="eastAsia"/>
          <w:sz w:val="24"/>
          <w:szCs w:val="24"/>
          <w:rtl/>
        </w:rPr>
        <w:t>استخدام</w:t>
      </w:r>
      <w:r w:rsidRPr="009424F9">
        <w:rPr>
          <w:rFonts w:cs="Times New Roman"/>
          <w:sz w:val="24"/>
          <w:szCs w:val="24"/>
          <w:rtl/>
        </w:rPr>
        <w:t xml:space="preserve"> </w:t>
      </w:r>
      <w:r w:rsidRPr="009424F9">
        <w:rPr>
          <w:rFonts w:cs="Times New Roman" w:hint="eastAsia"/>
          <w:sz w:val="24"/>
          <w:szCs w:val="24"/>
          <w:rtl/>
        </w:rPr>
        <w:t>تطبيقات</w:t>
      </w:r>
      <w:r w:rsidRPr="009424F9">
        <w:rPr>
          <w:rFonts w:cs="Times New Roman"/>
          <w:sz w:val="24"/>
          <w:szCs w:val="24"/>
          <w:rtl/>
        </w:rPr>
        <w:t xml:space="preserve"> </w:t>
      </w:r>
      <w:r w:rsidRPr="009424F9">
        <w:rPr>
          <w:rFonts w:cs="Times New Roman" w:hint="eastAsia"/>
          <w:sz w:val="24"/>
          <w:szCs w:val="24"/>
          <w:rtl/>
        </w:rPr>
        <w:t>الذكاء</w:t>
      </w:r>
      <w:r w:rsidRPr="009424F9">
        <w:rPr>
          <w:rFonts w:cs="Times New Roman"/>
          <w:sz w:val="24"/>
          <w:szCs w:val="24"/>
          <w:rtl/>
        </w:rPr>
        <w:t xml:space="preserve"> </w:t>
      </w:r>
      <w:r w:rsidRPr="009424F9">
        <w:rPr>
          <w:rFonts w:cs="Times New Roman" w:hint="eastAsia"/>
          <w:sz w:val="24"/>
          <w:szCs w:val="24"/>
          <w:rtl/>
        </w:rPr>
        <w:t>الاصطناعي</w:t>
      </w:r>
      <w:r w:rsidRPr="009424F9">
        <w:rPr>
          <w:rFonts w:cs="Times New Roman"/>
          <w:sz w:val="24"/>
          <w:szCs w:val="24"/>
          <w:rtl/>
        </w:rPr>
        <w:t xml:space="preserve"> </w:t>
      </w:r>
      <w:r w:rsidRPr="009424F9">
        <w:rPr>
          <w:rFonts w:cs="Times New Roman" w:hint="eastAsia"/>
          <w:sz w:val="24"/>
          <w:szCs w:val="24"/>
          <w:rtl/>
        </w:rPr>
        <w:t>في</w:t>
      </w:r>
      <w:r w:rsidRPr="009424F9">
        <w:rPr>
          <w:rFonts w:cs="Times New Roman"/>
          <w:sz w:val="24"/>
          <w:szCs w:val="24"/>
          <w:rtl/>
        </w:rPr>
        <w:t xml:space="preserve"> </w:t>
      </w:r>
      <w:r w:rsidRPr="009424F9">
        <w:rPr>
          <w:rFonts w:cs="Times New Roman" w:hint="eastAsia"/>
          <w:sz w:val="24"/>
          <w:szCs w:val="24"/>
          <w:rtl/>
        </w:rPr>
        <w:t>قطاع</w:t>
      </w:r>
      <w:r w:rsidRPr="009424F9">
        <w:rPr>
          <w:rFonts w:cs="Times New Roman"/>
          <w:sz w:val="24"/>
          <w:szCs w:val="24"/>
          <w:rtl/>
        </w:rPr>
        <w:t xml:space="preserve"> </w:t>
      </w:r>
      <w:r w:rsidRPr="009424F9">
        <w:rPr>
          <w:rFonts w:cs="Times New Roman" w:hint="eastAsia"/>
          <w:sz w:val="24"/>
          <w:szCs w:val="24"/>
          <w:rtl/>
        </w:rPr>
        <w:t>الاتصالات،</w:t>
      </w:r>
      <w:r w:rsidRPr="009424F9">
        <w:rPr>
          <w:rFonts w:cs="Times New Roman"/>
          <w:sz w:val="24"/>
          <w:szCs w:val="24"/>
          <w:rtl/>
        </w:rPr>
        <w:t xml:space="preserve"> </w:t>
      </w:r>
      <w:r w:rsidRPr="009424F9">
        <w:rPr>
          <w:rFonts w:cs="Times New Roman" w:hint="eastAsia"/>
          <w:sz w:val="24"/>
          <w:szCs w:val="24"/>
          <w:rtl/>
        </w:rPr>
        <w:t>وتأثيره</w:t>
      </w:r>
      <w:r w:rsidRPr="009424F9">
        <w:rPr>
          <w:rFonts w:cs="Times New Roman"/>
          <w:sz w:val="24"/>
          <w:szCs w:val="24"/>
          <w:rtl/>
        </w:rPr>
        <w:t xml:space="preserve"> </w:t>
      </w:r>
      <w:r w:rsidRPr="009424F9">
        <w:rPr>
          <w:rFonts w:cs="Times New Roman" w:hint="eastAsia"/>
          <w:sz w:val="24"/>
          <w:szCs w:val="24"/>
          <w:rtl/>
        </w:rPr>
        <w:t>في</w:t>
      </w:r>
      <w:r w:rsidRPr="009424F9">
        <w:rPr>
          <w:rFonts w:cs="Times New Roman"/>
          <w:sz w:val="24"/>
          <w:szCs w:val="24"/>
          <w:rtl/>
        </w:rPr>
        <w:t xml:space="preserve"> </w:t>
      </w:r>
      <w:r w:rsidRPr="009424F9">
        <w:rPr>
          <w:rFonts w:cs="Times New Roman" w:hint="eastAsia"/>
          <w:sz w:val="24"/>
          <w:szCs w:val="24"/>
          <w:rtl/>
        </w:rPr>
        <w:t>جودة</w:t>
      </w:r>
      <w:r w:rsidRPr="009424F9">
        <w:rPr>
          <w:rFonts w:cs="Times New Roman"/>
          <w:sz w:val="24"/>
          <w:szCs w:val="24"/>
          <w:rtl/>
        </w:rPr>
        <w:t xml:space="preserve"> </w:t>
      </w:r>
      <w:r w:rsidRPr="009424F9">
        <w:rPr>
          <w:rFonts w:cs="Times New Roman" w:hint="eastAsia"/>
          <w:sz w:val="24"/>
          <w:szCs w:val="24"/>
          <w:rtl/>
        </w:rPr>
        <w:t>القرار</w:t>
      </w:r>
      <w:r w:rsidRPr="009424F9">
        <w:rPr>
          <w:rFonts w:cs="Times New Roman"/>
          <w:sz w:val="24"/>
          <w:szCs w:val="24"/>
          <w:rtl/>
        </w:rPr>
        <w:t xml:space="preserve"> </w:t>
      </w:r>
      <w:r w:rsidRPr="009424F9">
        <w:rPr>
          <w:rFonts w:cs="Times New Roman" w:hint="eastAsia"/>
          <w:sz w:val="24"/>
          <w:szCs w:val="24"/>
          <w:rtl/>
        </w:rPr>
        <w:t>الإداري</w:t>
      </w:r>
      <w:r w:rsidRPr="009424F9">
        <w:rPr>
          <w:rFonts w:cs="Times New Roman"/>
          <w:sz w:val="24"/>
          <w:szCs w:val="24"/>
          <w:rtl/>
        </w:rPr>
        <w:t xml:space="preserve">. </w:t>
      </w:r>
      <w:r w:rsidRPr="009424F9">
        <w:rPr>
          <w:rFonts w:cs="Times New Roman" w:hint="eastAsia"/>
          <w:sz w:val="24"/>
          <w:szCs w:val="24"/>
          <w:rtl/>
        </w:rPr>
        <w:t>والمنهج</w:t>
      </w:r>
      <w:r w:rsidRPr="009424F9">
        <w:rPr>
          <w:rFonts w:cs="Times New Roman"/>
          <w:sz w:val="24"/>
          <w:szCs w:val="24"/>
          <w:rtl/>
        </w:rPr>
        <w:t xml:space="preserve"> </w:t>
      </w:r>
      <w:r w:rsidRPr="009424F9">
        <w:rPr>
          <w:rFonts w:cs="Times New Roman" w:hint="eastAsia"/>
          <w:sz w:val="24"/>
          <w:szCs w:val="24"/>
          <w:rtl/>
        </w:rPr>
        <w:t>الوصفي</w:t>
      </w:r>
      <w:r w:rsidRPr="009424F9">
        <w:rPr>
          <w:rFonts w:cs="Times New Roman"/>
          <w:sz w:val="24"/>
          <w:szCs w:val="24"/>
          <w:rtl/>
        </w:rPr>
        <w:t xml:space="preserve"> </w:t>
      </w:r>
      <w:r w:rsidRPr="009424F9">
        <w:rPr>
          <w:rFonts w:cs="Times New Roman" w:hint="eastAsia"/>
          <w:sz w:val="24"/>
          <w:szCs w:val="24"/>
          <w:rtl/>
        </w:rPr>
        <w:t>يساعد</w:t>
      </w:r>
      <w:r w:rsidRPr="009424F9">
        <w:rPr>
          <w:rFonts w:cs="Times New Roman"/>
          <w:sz w:val="24"/>
          <w:szCs w:val="24"/>
          <w:rtl/>
        </w:rPr>
        <w:t xml:space="preserve"> </w:t>
      </w:r>
      <w:r w:rsidRPr="009424F9">
        <w:rPr>
          <w:rFonts w:cs="Times New Roman" w:hint="eastAsia"/>
          <w:sz w:val="24"/>
          <w:szCs w:val="24"/>
          <w:rtl/>
        </w:rPr>
        <w:t>على</w:t>
      </w:r>
      <w:r w:rsidRPr="009424F9">
        <w:rPr>
          <w:rFonts w:cs="Times New Roman"/>
          <w:sz w:val="24"/>
          <w:szCs w:val="24"/>
          <w:rtl/>
        </w:rPr>
        <w:t xml:space="preserve"> </w:t>
      </w:r>
      <w:r w:rsidRPr="009424F9">
        <w:rPr>
          <w:rFonts w:cs="Times New Roman" w:hint="eastAsia"/>
          <w:sz w:val="24"/>
          <w:szCs w:val="24"/>
          <w:rtl/>
        </w:rPr>
        <w:t>توصيف</w:t>
      </w:r>
      <w:r w:rsidRPr="009424F9">
        <w:rPr>
          <w:rFonts w:cs="Times New Roman"/>
          <w:sz w:val="24"/>
          <w:szCs w:val="24"/>
          <w:rtl/>
        </w:rPr>
        <w:t xml:space="preserve"> </w:t>
      </w:r>
      <w:r w:rsidRPr="009424F9">
        <w:rPr>
          <w:rFonts w:cs="Times New Roman" w:hint="eastAsia"/>
          <w:sz w:val="24"/>
          <w:szCs w:val="24"/>
          <w:rtl/>
        </w:rPr>
        <w:t>الظاهرة</w:t>
      </w:r>
      <w:r w:rsidRPr="009424F9">
        <w:rPr>
          <w:rFonts w:cs="Times New Roman"/>
          <w:sz w:val="24"/>
          <w:szCs w:val="24"/>
          <w:rtl/>
        </w:rPr>
        <w:t xml:space="preserve"> </w:t>
      </w:r>
      <w:r w:rsidRPr="009424F9">
        <w:rPr>
          <w:rFonts w:cs="Times New Roman" w:hint="eastAsia"/>
          <w:sz w:val="24"/>
          <w:szCs w:val="24"/>
          <w:rtl/>
        </w:rPr>
        <w:t>بدقة،</w:t>
      </w:r>
      <w:r w:rsidRPr="009424F9">
        <w:rPr>
          <w:rFonts w:cs="Times New Roman"/>
          <w:sz w:val="24"/>
          <w:szCs w:val="24"/>
          <w:rtl/>
        </w:rPr>
        <w:t xml:space="preserve"> </w:t>
      </w:r>
      <w:r w:rsidRPr="009424F9">
        <w:rPr>
          <w:rFonts w:cs="Times New Roman" w:hint="eastAsia"/>
          <w:sz w:val="24"/>
          <w:szCs w:val="24"/>
          <w:rtl/>
        </w:rPr>
        <w:t>وتحديد</w:t>
      </w:r>
      <w:r w:rsidRPr="009424F9">
        <w:rPr>
          <w:rFonts w:cs="Times New Roman"/>
          <w:sz w:val="24"/>
          <w:szCs w:val="24"/>
          <w:rtl/>
        </w:rPr>
        <w:t xml:space="preserve"> </w:t>
      </w:r>
      <w:r w:rsidRPr="009424F9">
        <w:rPr>
          <w:rFonts w:cs="Times New Roman" w:hint="eastAsia"/>
          <w:sz w:val="24"/>
          <w:szCs w:val="24"/>
          <w:rtl/>
        </w:rPr>
        <w:t>خصائصها،</w:t>
      </w:r>
      <w:r w:rsidRPr="009424F9">
        <w:rPr>
          <w:rFonts w:cs="Times New Roman"/>
          <w:sz w:val="24"/>
          <w:szCs w:val="24"/>
          <w:rtl/>
        </w:rPr>
        <w:t xml:space="preserve"> </w:t>
      </w:r>
      <w:r w:rsidRPr="009424F9">
        <w:rPr>
          <w:rFonts w:cs="Times New Roman" w:hint="eastAsia"/>
          <w:sz w:val="24"/>
          <w:szCs w:val="24"/>
          <w:rtl/>
        </w:rPr>
        <w:t>وقياس</w:t>
      </w:r>
      <w:r w:rsidRPr="009424F9">
        <w:rPr>
          <w:rFonts w:cs="Times New Roman"/>
          <w:sz w:val="24"/>
          <w:szCs w:val="24"/>
          <w:rtl/>
        </w:rPr>
        <w:t xml:space="preserve"> </w:t>
      </w:r>
      <w:r w:rsidRPr="009424F9">
        <w:rPr>
          <w:rFonts w:cs="Times New Roman" w:hint="eastAsia"/>
          <w:sz w:val="24"/>
          <w:szCs w:val="24"/>
          <w:rtl/>
        </w:rPr>
        <w:t>مستوياتها</w:t>
      </w:r>
      <w:r w:rsidRPr="009424F9">
        <w:rPr>
          <w:rFonts w:cs="Times New Roman"/>
          <w:sz w:val="24"/>
          <w:szCs w:val="24"/>
          <w:rtl/>
        </w:rPr>
        <w:t>.</w:t>
      </w:r>
    </w:p>
    <w:p w14:paraId="71EF4014" w14:textId="77777777" w:rsidR="009424F9" w:rsidRPr="009424F9" w:rsidRDefault="009424F9" w:rsidP="009424F9">
      <w:pPr>
        <w:rPr>
          <w:rFonts w:cs="Times New Roman"/>
          <w:sz w:val="24"/>
          <w:szCs w:val="24"/>
          <w:rtl/>
        </w:rPr>
      </w:pPr>
      <w:r w:rsidRPr="009424F9">
        <w:rPr>
          <w:rFonts w:cs="Times New Roman"/>
          <w:sz w:val="24"/>
          <w:szCs w:val="24"/>
          <w:rtl/>
        </w:rPr>
        <w:t>2.</w:t>
      </w:r>
      <w:r w:rsidRPr="009424F9">
        <w:rPr>
          <w:rFonts w:cs="Times New Roman"/>
          <w:sz w:val="24"/>
          <w:szCs w:val="24"/>
          <w:rtl/>
        </w:rPr>
        <w:tab/>
      </w:r>
      <w:r w:rsidRPr="009424F9">
        <w:rPr>
          <w:rFonts w:cs="Times New Roman" w:hint="eastAsia"/>
          <w:sz w:val="24"/>
          <w:szCs w:val="24"/>
          <w:rtl/>
        </w:rPr>
        <w:t>الطبيعة</w:t>
      </w:r>
      <w:r w:rsidRPr="009424F9">
        <w:rPr>
          <w:rFonts w:cs="Times New Roman"/>
          <w:sz w:val="24"/>
          <w:szCs w:val="24"/>
          <w:rtl/>
        </w:rPr>
        <w:t xml:space="preserve"> </w:t>
      </w:r>
      <w:r w:rsidRPr="009424F9">
        <w:rPr>
          <w:rFonts w:cs="Times New Roman" w:hint="eastAsia"/>
          <w:sz w:val="24"/>
          <w:szCs w:val="24"/>
          <w:rtl/>
        </w:rPr>
        <w:t>التحليلية</w:t>
      </w:r>
      <w:r w:rsidRPr="009424F9">
        <w:rPr>
          <w:rFonts w:cs="Times New Roman"/>
          <w:sz w:val="24"/>
          <w:szCs w:val="24"/>
          <w:rtl/>
        </w:rPr>
        <w:t xml:space="preserve"> </w:t>
      </w:r>
      <w:r w:rsidRPr="009424F9">
        <w:rPr>
          <w:rFonts w:cs="Times New Roman" w:hint="eastAsia"/>
          <w:sz w:val="24"/>
          <w:szCs w:val="24"/>
          <w:rtl/>
        </w:rPr>
        <w:t>للدراسة</w:t>
      </w:r>
      <w:r w:rsidRPr="009424F9">
        <w:rPr>
          <w:rFonts w:cs="Times New Roman"/>
          <w:sz w:val="24"/>
          <w:szCs w:val="24"/>
          <w:rtl/>
        </w:rPr>
        <w:t xml:space="preserve">:  </w:t>
      </w:r>
    </w:p>
    <w:p w14:paraId="027A41A5" w14:textId="77777777" w:rsidR="009424F9" w:rsidRPr="009424F9" w:rsidRDefault="009424F9" w:rsidP="009424F9">
      <w:pPr>
        <w:rPr>
          <w:rFonts w:cs="Times New Roman"/>
          <w:sz w:val="24"/>
          <w:szCs w:val="24"/>
          <w:rtl/>
        </w:rPr>
      </w:pPr>
      <w:r w:rsidRPr="009424F9">
        <w:rPr>
          <w:rFonts w:cs="Times New Roman" w:hint="eastAsia"/>
          <w:sz w:val="24"/>
          <w:szCs w:val="24"/>
          <w:rtl/>
        </w:rPr>
        <w:t>الدراسة</w:t>
      </w:r>
      <w:r w:rsidRPr="009424F9">
        <w:rPr>
          <w:rFonts w:cs="Times New Roman"/>
          <w:sz w:val="24"/>
          <w:szCs w:val="24"/>
          <w:rtl/>
        </w:rPr>
        <w:t xml:space="preserve"> </w:t>
      </w:r>
      <w:r w:rsidRPr="009424F9">
        <w:rPr>
          <w:rFonts w:cs="Times New Roman" w:hint="eastAsia"/>
          <w:sz w:val="24"/>
          <w:szCs w:val="24"/>
          <w:rtl/>
        </w:rPr>
        <w:t>لا</w:t>
      </w:r>
      <w:r w:rsidRPr="009424F9">
        <w:rPr>
          <w:rFonts w:cs="Times New Roman"/>
          <w:sz w:val="24"/>
          <w:szCs w:val="24"/>
          <w:rtl/>
        </w:rPr>
        <w:t xml:space="preserve"> </w:t>
      </w:r>
      <w:r w:rsidRPr="009424F9">
        <w:rPr>
          <w:rFonts w:cs="Times New Roman" w:hint="eastAsia"/>
          <w:sz w:val="24"/>
          <w:szCs w:val="24"/>
          <w:rtl/>
        </w:rPr>
        <w:t>تكتفي</w:t>
      </w:r>
      <w:r w:rsidRPr="009424F9">
        <w:rPr>
          <w:rFonts w:cs="Times New Roman"/>
          <w:sz w:val="24"/>
          <w:szCs w:val="24"/>
          <w:rtl/>
        </w:rPr>
        <w:t xml:space="preserve"> </w:t>
      </w:r>
      <w:r w:rsidRPr="009424F9">
        <w:rPr>
          <w:rFonts w:cs="Times New Roman" w:hint="eastAsia"/>
          <w:sz w:val="24"/>
          <w:szCs w:val="24"/>
          <w:rtl/>
        </w:rPr>
        <w:t>بالوصف</w:t>
      </w:r>
      <w:r w:rsidRPr="009424F9">
        <w:rPr>
          <w:rFonts w:cs="Times New Roman"/>
          <w:sz w:val="24"/>
          <w:szCs w:val="24"/>
          <w:rtl/>
        </w:rPr>
        <w:t xml:space="preserve"> </w:t>
      </w:r>
      <w:r w:rsidRPr="009424F9">
        <w:rPr>
          <w:rFonts w:cs="Times New Roman" w:hint="eastAsia"/>
          <w:sz w:val="24"/>
          <w:szCs w:val="24"/>
          <w:rtl/>
        </w:rPr>
        <w:t>فقط،</w:t>
      </w:r>
      <w:r w:rsidRPr="009424F9">
        <w:rPr>
          <w:rFonts w:cs="Times New Roman"/>
          <w:sz w:val="24"/>
          <w:szCs w:val="24"/>
          <w:rtl/>
        </w:rPr>
        <w:t xml:space="preserve"> </w:t>
      </w:r>
      <w:r w:rsidRPr="009424F9">
        <w:rPr>
          <w:rFonts w:cs="Times New Roman" w:hint="eastAsia"/>
          <w:sz w:val="24"/>
          <w:szCs w:val="24"/>
          <w:rtl/>
        </w:rPr>
        <w:t>بل</w:t>
      </w:r>
      <w:r w:rsidRPr="009424F9">
        <w:rPr>
          <w:rFonts w:cs="Times New Roman"/>
          <w:sz w:val="24"/>
          <w:szCs w:val="24"/>
          <w:rtl/>
        </w:rPr>
        <w:t xml:space="preserve"> </w:t>
      </w:r>
      <w:r w:rsidRPr="009424F9">
        <w:rPr>
          <w:rFonts w:cs="Times New Roman" w:hint="eastAsia"/>
          <w:sz w:val="24"/>
          <w:szCs w:val="24"/>
          <w:rtl/>
        </w:rPr>
        <w:t>تسعى</w:t>
      </w:r>
      <w:r w:rsidRPr="009424F9">
        <w:rPr>
          <w:rFonts w:cs="Times New Roman"/>
          <w:sz w:val="24"/>
          <w:szCs w:val="24"/>
          <w:rtl/>
        </w:rPr>
        <w:t xml:space="preserve"> </w:t>
      </w:r>
      <w:r w:rsidRPr="009424F9">
        <w:rPr>
          <w:rFonts w:cs="Times New Roman" w:hint="eastAsia"/>
          <w:sz w:val="24"/>
          <w:szCs w:val="24"/>
          <w:rtl/>
        </w:rPr>
        <w:t>إلى</w:t>
      </w:r>
      <w:r w:rsidRPr="009424F9">
        <w:rPr>
          <w:rFonts w:cs="Times New Roman"/>
          <w:sz w:val="24"/>
          <w:szCs w:val="24"/>
          <w:rtl/>
        </w:rPr>
        <w:t xml:space="preserve"> </w:t>
      </w:r>
      <w:r w:rsidRPr="009424F9">
        <w:rPr>
          <w:rFonts w:cs="Times New Roman" w:hint="eastAsia"/>
          <w:sz w:val="24"/>
          <w:szCs w:val="24"/>
          <w:rtl/>
        </w:rPr>
        <w:t>تحليل</w:t>
      </w:r>
      <w:r w:rsidRPr="009424F9">
        <w:rPr>
          <w:rFonts w:cs="Times New Roman"/>
          <w:sz w:val="24"/>
          <w:szCs w:val="24"/>
          <w:rtl/>
        </w:rPr>
        <w:t xml:space="preserve"> </w:t>
      </w:r>
      <w:r w:rsidRPr="009424F9">
        <w:rPr>
          <w:rFonts w:cs="Times New Roman" w:hint="eastAsia"/>
          <w:sz w:val="24"/>
          <w:szCs w:val="24"/>
          <w:rtl/>
        </w:rPr>
        <w:t>العلاقة</w:t>
      </w:r>
      <w:r w:rsidRPr="009424F9">
        <w:rPr>
          <w:rFonts w:cs="Times New Roman"/>
          <w:sz w:val="24"/>
          <w:szCs w:val="24"/>
          <w:rtl/>
        </w:rPr>
        <w:t xml:space="preserve"> </w:t>
      </w:r>
      <w:r w:rsidRPr="009424F9">
        <w:rPr>
          <w:rFonts w:cs="Times New Roman" w:hint="eastAsia"/>
          <w:sz w:val="24"/>
          <w:szCs w:val="24"/>
          <w:rtl/>
        </w:rPr>
        <w:t>بين</w:t>
      </w:r>
      <w:r w:rsidRPr="009424F9">
        <w:rPr>
          <w:rFonts w:cs="Times New Roman"/>
          <w:sz w:val="24"/>
          <w:szCs w:val="24"/>
          <w:rtl/>
        </w:rPr>
        <w:t xml:space="preserve"> </w:t>
      </w:r>
      <w:r w:rsidRPr="009424F9">
        <w:rPr>
          <w:rFonts w:cs="Times New Roman" w:hint="eastAsia"/>
          <w:sz w:val="24"/>
          <w:szCs w:val="24"/>
          <w:rtl/>
        </w:rPr>
        <w:t>المتغيرات،</w:t>
      </w:r>
      <w:r w:rsidRPr="009424F9">
        <w:rPr>
          <w:rFonts w:cs="Times New Roman"/>
          <w:sz w:val="24"/>
          <w:szCs w:val="24"/>
          <w:rtl/>
        </w:rPr>
        <w:t xml:space="preserve"> </w:t>
      </w:r>
      <w:r w:rsidRPr="009424F9">
        <w:rPr>
          <w:rFonts w:cs="Times New Roman" w:hint="eastAsia"/>
          <w:sz w:val="24"/>
          <w:szCs w:val="24"/>
          <w:rtl/>
        </w:rPr>
        <w:t>وقياس</w:t>
      </w:r>
      <w:r w:rsidRPr="009424F9">
        <w:rPr>
          <w:rFonts w:cs="Times New Roman"/>
          <w:sz w:val="24"/>
          <w:szCs w:val="24"/>
          <w:rtl/>
        </w:rPr>
        <w:t xml:space="preserve"> </w:t>
      </w:r>
      <w:r w:rsidRPr="009424F9">
        <w:rPr>
          <w:rFonts w:cs="Times New Roman" w:hint="eastAsia"/>
          <w:sz w:val="24"/>
          <w:szCs w:val="24"/>
          <w:rtl/>
        </w:rPr>
        <w:t>أثرها،</w:t>
      </w:r>
      <w:r w:rsidRPr="009424F9">
        <w:rPr>
          <w:rFonts w:cs="Times New Roman"/>
          <w:sz w:val="24"/>
          <w:szCs w:val="24"/>
          <w:rtl/>
        </w:rPr>
        <w:t xml:space="preserve"> </w:t>
      </w:r>
      <w:r w:rsidRPr="009424F9">
        <w:rPr>
          <w:rFonts w:cs="Times New Roman" w:hint="eastAsia"/>
          <w:sz w:val="24"/>
          <w:szCs w:val="24"/>
          <w:rtl/>
        </w:rPr>
        <w:t>واستنتاج</w:t>
      </w:r>
      <w:r w:rsidRPr="009424F9">
        <w:rPr>
          <w:rFonts w:cs="Times New Roman"/>
          <w:sz w:val="24"/>
          <w:szCs w:val="24"/>
          <w:rtl/>
        </w:rPr>
        <w:t xml:space="preserve"> </w:t>
      </w:r>
      <w:r w:rsidRPr="009424F9">
        <w:rPr>
          <w:rFonts w:cs="Times New Roman" w:hint="eastAsia"/>
          <w:sz w:val="24"/>
          <w:szCs w:val="24"/>
          <w:rtl/>
        </w:rPr>
        <w:t>العلاقات</w:t>
      </w:r>
      <w:r w:rsidRPr="009424F9">
        <w:rPr>
          <w:rFonts w:cs="Times New Roman"/>
          <w:sz w:val="24"/>
          <w:szCs w:val="24"/>
          <w:rtl/>
        </w:rPr>
        <w:t xml:space="preserve"> </w:t>
      </w:r>
      <w:r w:rsidRPr="009424F9">
        <w:rPr>
          <w:rFonts w:cs="Times New Roman" w:hint="eastAsia"/>
          <w:sz w:val="24"/>
          <w:szCs w:val="24"/>
          <w:rtl/>
        </w:rPr>
        <w:t>الإحصائية</w:t>
      </w:r>
      <w:r w:rsidRPr="009424F9">
        <w:rPr>
          <w:rFonts w:cs="Times New Roman"/>
          <w:sz w:val="24"/>
          <w:szCs w:val="24"/>
          <w:rtl/>
        </w:rPr>
        <w:t xml:space="preserve">. </w:t>
      </w:r>
      <w:r w:rsidRPr="009424F9">
        <w:rPr>
          <w:rFonts w:cs="Times New Roman" w:hint="eastAsia"/>
          <w:sz w:val="24"/>
          <w:szCs w:val="24"/>
          <w:rtl/>
        </w:rPr>
        <w:t>والمنهج</w:t>
      </w:r>
      <w:r w:rsidRPr="009424F9">
        <w:rPr>
          <w:rFonts w:cs="Times New Roman"/>
          <w:sz w:val="24"/>
          <w:szCs w:val="24"/>
          <w:rtl/>
        </w:rPr>
        <w:t xml:space="preserve"> </w:t>
      </w:r>
      <w:r w:rsidRPr="009424F9">
        <w:rPr>
          <w:rFonts w:cs="Times New Roman" w:hint="eastAsia"/>
          <w:sz w:val="24"/>
          <w:szCs w:val="24"/>
          <w:rtl/>
        </w:rPr>
        <w:t>التحليلي</w:t>
      </w:r>
      <w:r w:rsidRPr="009424F9">
        <w:rPr>
          <w:rFonts w:cs="Times New Roman"/>
          <w:sz w:val="24"/>
          <w:szCs w:val="24"/>
          <w:rtl/>
        </w:rPr>
        <w:t xml:space="preserve"> </w:t>
      </w:r>
      <w:r w:rsidRPr="009424F9">
        <w:rPr>
          <w:rFonts w:cs="Times New Roman" w:hint="eastAsia"/>
          <w:sz w:val="24"/>
          <w:szCs w:val="24"/>
          <w:rtl/>
        </w:rPr>
        <w:t>يساعد</w:t>
      </w:r>
      <w:r w:rsidRPr="009424F9">
        <w:rPr>
          <w:rFonts w:cs="Times New Roman"/>
          <w:sz w:val="24"/>
          <w:szCs w:val="24"/>
          <w:rtl/>
        </w:rPr>
        <w:t xml:space="preserve"> </w:t>
      </w:r>
      <w:r w:rsidRPr="009424F9">
        <w:rPr>
          <w:rFonts w:cs="Times New Roman" w:hint="eastAsia"/>
          <w:sz w:val="24"/>
          <w:szCs w:val="24"/>
          <w:rtl/>
        </w:rPr>
        <w:t>على</w:t>
      </w:r>
      <w:r w:rsidRPr="009424F9">
        <w:rPr>
          <w:rFonts w:cs="Times New Roman"/>
          <w:sz w:val="24"/>
          <w:szCs w:val="24"/>
          <w:rtl/>
        </w:rPr>
        <w:t xml:space="preserve"> </w:t>
      </w:r>
      <w:r w:rsidRPr="009424F9">
        <w:rPr>
          <w:rFonts w:cs="Times New Roman" w:hint="eastAsia"/>
          <w:sz w:val="24"/>
          <w:szCs w:val="24"/>
          <w:rtl/>
        </w:rPr>
        <w:t>تفسير</w:t>
      </w:r>
      <w:r w:rsidRPr="009424F9">
        <w:rPr>
          <w:rFonts w:cs="Times New Roman"/>
          <w:sz w:val="24"/>
          <w:szCs w:val="24"/>
          <w:rtl/>
        </w:rPr>
        <w:t xml:space="preserve"> </w:t>
      </w:r>
      <w:r w:rsidRPr="009424F9">
        <w:rPr>
          <w:rFonts w:cs="Times New Roman" w:hint="eastAsia"/>
          <w:sz w:val="24"/>
          <w:szCs w:val="24"/>
          <w:rtl/>
        </w:rPr>
        <w:t>هذه</w:t>
      </w:r>
      <w:r w:rsidRPr="009424F9">
        <w:rPr>
          <w:rFonts w:cs="Times New Roman"/>
          <w:sz w:val="24"/>
          <w:szCs w:val="24"/>
          <w:rtl/>
        </w:rPr>
        <w:t xml:space="preserve"> </w:t>
      </w:r>
      <w:r w:rsidRPr="009424F9">
        <w:rPr>
          <w:rFonts w:cs="Times New Roman" w:hint="eastAsia"/>
          <w:sz w:val="24"/>
          <w:szCs w:val="24"/>
          <w:rtl/>
        </w:rPr>
        <w:t>العلاقات،</w:t>
      </w:r>
      <w:r w:rsidRPr="009424F9">
        <w:rPr>
          <w:rFonts w:cs="Times New Roman"/>
          <w:sz w:val="24"/>
          <w:szCs w:val="24"/>
          <w:rtl/>
        </w:rPr>
        <w:t xml:space="preserve"> </w:t>
      </w:r>
      <w:r w:rsidRPr="009424F9">
        <w:rPr>
          <w:rFonts w:cs="Times New Roman" w:hint="eastAsia"/>
          <w:sz w:val="24"/>
          <w:szCs w:val="24"/>
          <w:rtl/>
        </w:rPr>
        <w:t>وفهمها،</w:t>
      </w:r>
      <w:r w:rsidRPr="009424F9">
        <w:rPr>
          <w:rFonts w:cs="Times New Roman"/>
          <w:sz w:val="24"/>
          <w:szCs w:val="24"/>
          <w:rtl/>
        </w:rPr>
        <w:t xml:space="preserve"> </w:t>
      </w:r>
      <w:r w:rsidRPr="009424F9">
        <w:rPr>
          <w:rFonts w:cs="Times New Roman" w:hint="eastAsia"/>
          <w:sz w:val="24"/>
          <w:szCs w:val="24"/>
          <w:rtl/>
        </w:rPr>
        <w:t>وقياسها</w:t>
      </w:r>
      <w:r w:rsidRPr="009424F9">
        <w:rPr>
          <w:rFonts w:cs="Times New Roman"/>
          <w:sz w:val="24"/>
          <w:szCs w:val="24"/>
          <w:rtl/>
        </w:rPr>
        <w:t>.</w:t>
      </w:r>
    </w:p>
    <w:p w14:paraId="27350C84" w14:textId="77777777" w:rsidR="009424F9" w:rsidRPr="009424F9" w:rsidRDefault="009424F9" w:rsidP="009424F9">
      <w:pPr>
        <w:rPr>
          <w:rFonts w:cs="Times New Roman"/>
          <w:sz w:val="24"/>
          <w:szCs w:val="24"/>
          <w:rtl/>
        </w:rPr>
      </w:pPr>
      <w:r w:rsidRPr="009424F9">
        <w:rPr>
          <w:rFonts w:cs="Times New Roman"/>
          <w:sz w:val="24"/>
          <w:szCs w:val="24"/>
          <w:rtl/>
        </w:rPr>
        <w:t>3.</w:t>
      </w:r>
      <w:r w:rsidRPr="009424F9">
        <w:rPr>
          <w:rFonts w:cs="Times New Roman"/>
          <w:sz w:val="24"/>
          <w:szCs w:val="24"/>
          <w:rtl/>
        </w:rPr>
        <w:tab/>
      </w:r>
      <w:r w:rsidRPr="009424F9">
        <w:rPr>
          <w:rFonts w:cs="Times New Roman" w:hint="eastAsia"/>
          <w:sz w:val="24"/>
          <w:szCs w:val="24"/>
          <w:rtl/>
        </w:rPr>
        <w:t>القياس</w:t>
      </w:r>
      <w:r w:rsidRPr="009424F9">
        <w:rPr>
          <w:rFonts w:cs="Times New Roman"/>
          <w:sz w:val="24"/>
          <w:szCs w:val="24"/>
          <w:rtl/>
        </w:rPr>
        <w:t xml:space="preserve"> </w:t>
      </w:r>
      <w:r w:rsidRPr="009424F9">
        <w:rPr>
          <w:rFonts w:cs="Times New Roman" w:hint="eastAsia"/>
          <w:sz w:val="24"/>
          <w:szCs w:val="24"/>
          <w:rtl/>
        </w:rPr>
        <w:t>الكمي</w:t>
      </w:r>
      <w:r w:rsidRPr="009424F9">
        <w:rPr>
          <w:rFonts w:cs="Times New Roman"/>
          <w:sz w:val="24"/>
          <w:szCs w:val="24"/>
          <w:rtl/>
        </w:rPr>
        <w:t xml:space="preserve">:  </w:t>
      </w:r>
    </w:p>
    <w:p w14:paraId="392DF8ED" w14:textId="77777777" w:rsidR="009424F9" w:rsidRPr="009424F9" w:rsidRDefault="009424F9" w:rsidP="009424F9">
      <w:pPr>
        <w:rPr>
          <w:rFonts w:cs="Times New Roman"/>
          <w:sz w:val="24"/>
          <w:szCs w:val="24"/>
          <w:rtl/>
        </w:rPr>
      </w:pPr>
      <w:r w:rsidRPr="009424F9">
        <w:rPr>
          <w:rFonts w:cs="Times New Roman" w:hint="eastAsia"/>
          <w:sz w:val="24"/>
          <w:szCs w:val="24"/>
          <w:rtl/>
        </w:rPr>
        <w:t>الدراسة</w:t>
      </w:r>
      <w:r w:rsidRPr="009424F9">
        <w:rPr>
          <w:rFonts w:cs="Times New Roman"/>
          <w:sz w:val="24"/>
          <w:szCs w:val="24"/>
          <w:rtl/>
        </w:rPr>
        <w:t xml:space="preserve"> </w:t>
      </w:r>
      <w:r w:rsidRPr="009424F9">
        <w:rPr>
          <w:rFonts w:cs="Times New Roman" w:hint="eastAsia"/>
          <w:sz w:val="24"/>
          <w:szCs w:val="24"/>
          <w:rtl/>
        </w:rPr>
        <w:t>تعتمد</w:t>
      </w:r>
      <w:r w:rsidRPr="009424F9">
        <w:rPr>
          <w:rFonts w:cs="Times New Roman"/>
          <w:sz w:val="24"/>
          <w:szCs w:val="24"/>
          <w:rtl/>
        </w:rPr>
        <w:t xml:space="preserve"> </w:t>
      </w:r>
      <w:r w:rsidRPr="009424F9">
        <w:rPr>
          <w:rFonts w:cs="Times New Roman" w:hint="eastAsia"/>
          <w:sz w:val="24"/>
          <w:szCs w:val="24"/>
          <w:rtl/>
        </w:rPr>
        <w:t>على</w:t>
      </w:r>
      <w:r w:rsidRPr="009424F9">
        <w:rPr>
          <w:rFonts w:cs="Times New Roman"/>
          <w:sz w:val="24"/>
          <w:szCs w:val="24"/>
          <w:rtl/>
        </w:rPr>
        <w:t xml:space="preserve"> </w:t>
      </w:r>
      <w:r w:rsidRPr="009424F9">
        <w:rPr>
          <w:rFonts w:cs="Times New Roman" w:hint="eastAsia"/>
          <w:sz w:val="24"/>
          <w:szCs w:val="24"/>
          <w:rtl/>
        </w:rPr>
        <w:t>جمع</w:t>
      </w:r>
      <w:r w:rsidRPr="009424F9">
        <w:rPr>
          <w:rFonts w:cs="Times New Roman"/>
          <w:sz w:val="24"/>
          <w:szCs w:val="24"/>
          <w:rtl/>
        </w:rPr>
        <w:t xml:space="preserve"> </w:t>
      </w:r>
      <w:r w:rsidRPr="009424F9">
        <w:rPr>
          <w:rFonts w:cs="Times New Roman" w:hint="eastAsia"/>
          <w:sz w:val="24"/>
          <w:szCs w:val="24"/>
          <w:rtl/>
        </w:rPr>
        <w:t>بيانات</w:t>
      </w:r>
      <w:r w:rsidRPr="009424F9">
        <w:rPr>
          <w:rFonts w:cs="Times New Roman"/>
          <w:sz w:val="24"/>
          <w:szCs w:val="24"/>
          <w:rtl/>
        </w:rPr>
        <w:t xml:space="preserve"> </w:t>
      </w:r>
      <w:r w:rsidRPr="009424F9">
        <w:rPr>
          <w:rFonts w:cs="Times New Roman" w:hint="eastAsia"/>
          <w:sz w:val="24"/>
          <w:szCs w:val="24"/>
          <w:rtl/>
        </w:rPr>
        <w:t>كمية</w:t>
      </w:r>
      <w:r w:rsidRPr="009424F9">
        <w:rPr>
          <w:rFonts w:cs="Times New Roman"/>
          <w:sz w:val="24"/>
          <w:szCs w:val="24"/>
          <w:rtl/>
        </w:rPr>
        <w:t xml:space="preserve"> </w:t>
      </w:r>
      <w:r w:rsidRPr="009424F9">
        <w:rPr>
          <w:rFonts w:cs="Times New Roman" w:hint="eastAsia"/>
          <w:sz w:val="24"/>
          <w:szCs w:val="24"/>
          <w:rtl/>
        </w:rPr>
        <w:t>من</w:t>
      </w:r>
      <w:r w:rsidRPr="009424F9">
        <w:rPr>
          <w:rFonts w:cs="Times New Roman"/>
          <w:sz w:val="24"/>
          <w:szCs w:val="24"/>
          <w:rtl/>
        </w:rPr>
        <w:t xml:space="preserve"> </w:t>
      </w:r>
      <w:r w:rsidRPr="009424F9">
        <w:rPr>
          <w:rFonts w:cs="Times New Roman" w:hint="eastAsia"/>
          <w:sz w:val="24"/>
          <w:szCs w:val="24"/>
          <w:rtl/>
        </w:rPr>
        <w:t>استبانة،</w:t>
      </w:r>
      <w:r w:rsidRPr="009424F9">
        <w:rPr>
          <w:rFonts w:cs="Times New Roman"/>
          <w:sz w:val="24"/>
          <w:szCs w:val="24"/>
          <w:rtl/>
        </w:rPr>
        <w:t xml:space="preserve"> </w:t>
      </w:r>
      <w:r w:rsidRPr="009424F9">
        <w:rPr>
          <w:rFonts w:cs="Times New Roman" w:hint="eastAsia"/>
          <w:sz w:val="24"/>
          <w:szCs w:val="24"/>
          <w:rtl/>
        </w:rPr>
        <w:t>وتحليلها</w:t>
      </w:r>
      <w:r w:rsidRPr="009424F9">
        <w:rPr>
          <w:rFonts w:cs="Times New Roman"/>
          <w:sz w:val="24"/>
          <w:szCs w:val="24"/>
          <w:rtl/>
        </w:rPr>
        <w:t xml:space="preserve"> </w:t>
      </w:r>
      <w:r w:rsidRPr="009424F9">
        <w:rPr>
          <w:rFonts w:cs="Times New Roman" w:hint="eastAsia"/>
          <w:sz w:val="24"/>
          <w:szCs w:val="24"/>
          <w:rtl/>
        </w:rPr>
        <w:t>إحصائيًا،</w:t>
      </w:r>
      <w:r w:rsidRPr="009424F9">
        <w:rPr>
          <w:rFonts w:cs="Times New Roman"/>
          <w:sz w:val="24"/>
          <w:szCs w:val="24"/>
          <w:rtl/>
        </w:rPr>
        <w:t xml:space="preserve"> </w:t>
      </w:r>
      <w:r w:rsidRPr="009424F9">
        <w:rPr>
          <w:rFonts w:cs="Times New Roman" w:hint="eastAsia"/>
          <w:sz w:val="24"/>
          <w:szCs w:val="24"/>
          <w:rtl/>
        </w:rPr>
        <w:t>وهذا</w:t>
      </w:r>
      <w:r w:rsidRPr="009424F9">
        <w:rPr>
          <w:rFonts w:cs="Times New Roman"/>
          <w:sz w:val="24"/>
          <w:szCs w:val="24"/>
          <w:rtl/>
        </w:rPr>
        <w:t xml:space="preserve"> </w:t>
      </w:r>
      <w:r w:rsidRPr="009424F9">
        <w:rPr>
          <w:rFonts w:cs="Times New Roman" w:hint="eastAsia"/>
          <w:sz w:val="24"/>
          <w:szCs w:val="24"/>
          <w:rtl/>
        </w:rPr>
        <w:t>يتطلب</w:t>
      </w:r>
      <w:r w:rsidRPr="009424F9">
        <w:rPr>
          <w:rFonts w:cs="Times New Roman"/>
          <w:sz w:val="24"/>
          <w:szCs w:val="24"/>
          <w:rtl/>
        </w:rPr>
        <w:t xml:space="preserve"> </w:t>
      </w:r>
      <w:r w:rsidRPr="009424F9">
        <w:rPr>
          <w:rFonts w:cs="Times New Roman" w:hint="eastAsia"/>
          <w:sz w:val="24"/>
          <w:szCs w:val="24"/>
          <w:rtl/>
        </w:rPr>
        <w:t>منهجًا</w:t>
      </w:r>
      <w:r w:rsidRPr="009424F9">
        <w:rPr>
          <w:rFonts w:cs="Times New Roman"/>
          <w:sz w:val="24"/>
          <w:szCs w:val="24"/>
          <w:rtl/>
        </w:rPr>
        <w:t xml:space="preserve"> </w:t>
      </w:r>
      <w:r w:rsidRPr="009424F9">
        <w:rPr>
          <w:rFonts w:cs="Times New Roman" w:hint="eastAsia"/>
          <w:sz w:val="24"/>
          <w:szCs w:val="24"/>
          <w:rtl/>
        </w:rPr>
        <w:t>يمكن</w:t>
      </w:r>
      <w:r w:rsidRPr="009424F9">
        <w:rPr>
          <w:rFonts w:cs="Times New Roman"/>
          <w:sz w:val="24"/>
          <w:szCs w:val="24"/>
          <w:rtl/>
        </w:rPr>
        <w:t xml:space="preserve"> </w:t>
      </w:r>
      <w:r w:rsidRPr="009424F9">
        <w:rPr>
          <w:rFonts w:cs="Times New Roman" w:hint="eastAsia"/>
          <w:sz w:val="24"/>
          <w:szCs w:val="24"/>
          <w:rtl/>
        </w:rPr>
        <w:t>أن</w:t>
      </w:r>
      <w:r w:rsidRPr="009424F9">
        <w:rPr>
          <w:rFonts w:cs="Times New Roman"/>
          <w:sz w:val="24"/>
          <w:szCs w:val="24"/>
          <w:rtl/>
        </w:rPr>
        <w:t xml:space="preserve"> </w:t>
      </w:r>
      <w:r w:rsidRPr="009424F9">
        <w:rPr>
          <w:rFonts w:cs="Times New Roman" w:hint="eastAsia"/>
          <w:sz w:val="24"/>
          <w:szCs w:val="24"/>
          <w:rtl/>
        </w:rPr>
        <w:t>يدعم</w:t>
      </w:r>
      <w:r w:rsidRPr="009424F9">
        <w:rPr>
          <w:rFonts w:cs="Times New Roman"/>
          <w:sz w:val="24"/>
          <w:szCs w:val="24"/>
          <w:rtl/>
        </w:rPr>
        <w:t xml:space="preserve"> </w:t>
      </w:r>
      <w:r w:rsidRPr="009424F9">
        <w:rPr>
          <w:rFonts w:cs="Times New Roman" w:hint="eastAsia"/>
          <w:sz w:val="24"/>
          <w:szCs w:val="24"/>
          <w:rtl/>
        </w:rPr>
        <w:t>القياس</w:t>
      </w:r>
      <w:r w:rsidRPr="009424F9">
        <w:rPr>
          <w:rFonts w:cs="Times New Roman"/>
          <w:sz w:val="24"/>
          <w:szCs w:val="24"/>
          <w:rtl/>
        </w:rPr>
        <w:t xml:space="preserve"> </w:t>
      </w:r>
      <w:r w:rsidRPr="009424F9">
        <w:rPr>
          <w:rFonts w:cs="Times New Roman" w:hint="eastAsia"/>
          <w:sz w:val="24"/>
          <w:szCs w:val="24"/>
          <w:rtl/>
        </w:rPr>
        <w:t>الكمي،</w:t>
      </w:r>
      <w:r w:rsidRPr="009424F9">
        <w:rPr>
          <w:rFonts w:cs="Times New Roman"/>
          <w:sz w:val="24"/>
          <w:szCs w:val="24"/>
          <w:rtl/>
        </w:rPr>
        <w:t xml:space="preserve"> </w:t>
      </w:r>
      <w:r w:rsidRPr="009424F9">
        <w:rPr>
          <w:rFonts w:cs="Times New Roman" w:hint="eastAsia"/>
          <w:sz w:val="24"/>
          <w:szCs w:val="24"/>
          <w:rtl/>
        </w:rPr>
        <w:t>والتحليل</w:t>
      </w:r>
      <w:r w:rsidRPr="009424F9">
        <w:rPr>
          <w:rFonts w:cs="Times New Roman"/>
          <w:sz w:val="24"/>
          <w:szCs w:val="24"/>
          <w:rtl/>
        </w:rPr>
        <w:t xml:space="preserve"> </w:t>
      </w:r>
      <w:r w:rsidRPr="009424F9">
        <w:rPr>
          <w:rFonts w:cs="Times New Roman" w:hint="eastAsia"/>
          <w:sz w:val="24"/>
          <w:szCs w:val="24"/>
          <w:rtl/>
        </w:rPr>
        <w:t>الإحصائي</w:t>
      </w:r>
      <w:r w:rsidRPr="009424F9">
        <w:rPr>
          <w:rFonts w:cs="Times New Roman"/>
          <w:sz w:val="24"/>
          <w:szCs w:val="24"/>
          <w:rtl/>
        </w:rPr>
        <w:t xml:space="preserve">. </w:t>
      </w:r>
      <w:r w:rsidRPr="009424F9">
        <w:rPr>
          <w:rFonts w:cs="Times New Roman" w:hint="eastAsia"/>
          <w:sz w:val="24"/>
          <w:szCs w:val="24"/>
          <w:rtl/>
        </w:rPr>
        <w:t>والمنهج</w:t>
      </w:r>
      <w:r w:rsidRPr="009424F9">
        <w:rPr>
          <w:rFonts w:cs="Times New Roman"/>
          <w:sz w:val="24"/>
          <w:szCs w:val="24"/>
          <w:rtl/>
        </w:rPr>
        <w:t xml:space="preserve"> </w:t>
      </w:r>
      <w:r w:rsidRPr="009424F9">
        <w:rPr>
          <w:rFonts w:cs="Times New Roman" w:hint="eastAsia"/>
          <w:sz w:val="24"/>
          <w:szCs w:val="24"/>
          <w:rtl/>
        </w:rPr>
        <w:t>الوصفي</w:t>
      </w:r>
      <w:r w:rsidRPr="009424F9">
        <w:rPr>
          <w:rFonts w:cs="Times New Roman"/>
          <w:sz w:val="24"/>
          <w:szCs w:val="24"/>
          <w:rtl/>
        </w:rPr>
        <w:t xml:space="preserve"> </w:t>
      </w:r>
      <w:r w:rsidRPr="009424F9">
        <w:rPr>
          <w:rFonts w:cs="Times New Roman" w:hint="eastAsia"/>
          <w:sz w:val="24"/>
          <w:szCs w:val="24"/>
          <w:rtl/>
        </w:rPr>
        <w:t>التحليلي</w:t>
      </w:r>
      <w:r w:rsidRPr="009424F9">
        <w:rPr>
          <w:rFonts w:cs="Times New Roman"/>
          <w:sz w:val="24"/>
          <w:szCs w:val="24"/>
          <w:rtl/>
        </w:rPr>
        <w:t xml:space="preserve"> </w:t>
      </w:r>
      <w:r w:rsidRPr="009424F9">
        <w:rPr>
          <w:rFonts w:cs="Times New Roman" w:hint="eastAsia"/>
          <w:sz w:val="24"/>
          <w:szCs w:val="24"/>
          <w:rtl/>
        </w:rPr>
        <w:t>مناسب</w:t>
      </w:r>
      <w:r w:rsidRPr="009424F9">
        <w:rPr>
          <w:rFonts w:cs="Times New Roman"/>
          <w:sz w:val="24"/>
          <w:szCs w:val="24"/>
          <w:rtl/>
        </w:rPr>
        <w:t xml:space="preserve"> </w:t>
      </w:r>
      <w:r w:rsidRPr="009424F9">
        <w:rPr>
          <w:rFonts w:cs="Times New Roman" w:hint="eastAsia"/>
          <w:sz w:val="24"/>
          <w:szCs w:val="24"/>
          <w:rtl/>
        </w:rPr>
        <w:t>لهذا</w:t>
      </w:r>
      <w:r w:rsidRPr="009424F9">
        <w:rPr>
          <w:rFonts w:cs="Times New Roman"/>
          <w:sz w:val="24"/>
          <w:szCs w:val="24"/>
          <w:rtl/>
        </w:rPr>
        <w:t xml:space="preserve"> </w:t>
      </w:r>
      <w:r w:rsidRPr="009424F9">
        <w:rPr>
          <w:rFonts w:cs="Times New Roman" w:hint="eastAsia"/>
          <w:sz w:val="24"/>
          <w:szCs w:val="24"/>
          <w:rtl/>
        </w:rPr>
        <w:t>النوع</w:t>
      </w:r>
      <w:r w:rsidRPr="009424F9">
        <w:rPr>
          <w:rFonts w:cs="Times New Roman"/>
          <w:sz w:val="24"/>
          <w:szCs w:val="24"/>
          <w:rtl/>
        </w:rPr>
        <w:t xml:space="preserve"> </w:t>
      </w:r>
      <w:r w:rsidRPr="009424F9">
        <w:rPr>
          <w:rFonts w:cs="Times New Roman" w:hint="eastAsia"/>
          <w:sz w:val="24"/>
          <w:szCs w:val="24"/>
          <w:rtl/>
        </w:rPr>
        <w:t>من</w:t>
      </w:r>
      <w:r w:rsidRPr="009424F9">
        <w:rPr>
          <w:rFonts w:cs="Times New Roman"/>
          <w:sz w:val="24"/>
          <w:szCs w:val="24"/>
          <w:rtl/>
        </w:rPr>
        <w:t xml:space="preserve"> </w:t>
      </w:r>
      <w:r w:rsidRPr="009424F9">
        <w:rPr>
          <w:rFonts w:cs="Times New Roman" w:hint="eastAsia"/>
          <w:sz w:val="24"/>
          <w:szCs w:val="24"/>
          <w:rtl/>
        </w:rPr>
        <w:t>الدراسات</w:t>
      </w:r>
      <w:r w:rsidRPr="009424F9">
        <w:rPr>
          <w:rFonts w:cs="Times New Roman"/>
          <w:sz w:val="24"/>
          <w:szCs w:val="24"/>
          <w:rtl/>
        </w:rPr>
        <w:t>.</w:t>
      </w:r>
    </w:p>
    <w:p w14:paraId="33B365D4" w14:textId="77777777" w:rsidR="009424F9" w:rsidRPr="009424F9" w:rsidRDefault="009424F9" w:rsidP="009424F9">
      <w:pPr>
        <w:rPr>
          <w:rFonts w:cs="Times New Roman"/>
          <w:sz w:val="24"/>
          <w:szCs w:val="24"/>
          <w:rtl/>
        </w:rPr>
      </w:pPr>
      <w:r w:rsidRPr="009424F9">
        <w:rPr>
          <w:rFonts w:cs="Times New Roman"/>
          <w:sz w:val="24"/>
          <w:szCs w:val="24"/>
          <w:rtl/>
        </w:rPr>
        <w:t>4.</w:t>
      </w:r>
      <w:r w:rsidRPr="009424F9">
        <w:rPr>
          <w:rFonts w:cs="Times New Roman"/>
          <w:sz w:val="24"/>
          <w:szCs w:val="24"/>
          <w:rtl/>
        </w:rPr>
        <w:tab/>
      </w:r>
      <w:r w:rsidRPr="009424F9">
        <w:rPr>
          <w:rFonts w:cs="Times New Roman" w:hint="eastAsia"/>
          <w:sz w:val="24"/>
          <w:szCs w:val="24"/>
          <w:rtl/>
        </w:rPr>
        <w:t>المنهجية</w:t>
      </w:r>
      <w:r w:rsidRPr="009424F9">
        <w:rPr>
          <w:rFonts w:cs="Times New Roman"/>
          <w:sz w:val="24"/>
          <w:szCs w:val="24"/>
          <w:rtl/>
        </w:rPr>
        <w:t xml:space="preserve"> </w:t>
      </w:r>
      <w:r w:rsidRPr="009424F9">
        <w:rPr>
          <w:rFonts w:cs="Times New Roman" w:hint="eastAsia"/>
          <w:sz w:val="24"/>
          <w:szCs w:val="24"/>
          <w:rtl/>
        </w:rPr>
        <w:t>المنضبطة</w:t>
      </w:r>
      <w:r w:rsidRPr="009424F9">
        <w:rPr>
          <w:rFonts w:cs="Times New Roman"/>
          <w:sz w:val="24"/>
          <w:szCs w:val="24"/>
          <w:rtl/>
        </w:rPr>
        <w:t xml:space="preserve">:  </w:t>
      </w:r>
    </w:p>
    <w:p w14:paraId="045645AB" w14:textId="77777777" w:rsidR="009424F9" w:rsidRPr="009424F9" w:rsidRDefault="009424F9" w:rsidP="009424F9">
      <w:pPr>
        <w:rPr>
          <w:rFonts w:cs="Times New Roman"/>
          <w:sz w:val="24"/>
          <w:szCs w:val="24"/>
          <w:rtl/>
        </w:rPr>
      </w:pPr>
      <w:r w:rsidRPr="009424F9">
        <w:rPr>
          <w:rFonts w:cs="Times New Roman" w:hint="eastAsia"/>
          <w:sz w:val="24"/>
          <w:szCs w:val="24"/>
          <w:rtl/>
        </w:rPr>
        <w:t>المنهج</w:t>
      </w:r>
      <w:r w:rsidRPr="009424F9">
        <w:rPr>
          <w:rFonts w:cs="Times New Roman"/>
          <w:sz w:val="24"/>
          <w:szCs w:val="24"/>
          <w:rtl/>
        </w:rPr>
        <w:t xml:space="preserve"> </w:t>
      </w:r>
      <w:r w:rsidRPr="009424F9">
        <w:rPr>
          <w:rFonts w:cs="Times New Roman" w:hint="eastAsia"/>
          <w:sz w:val="24"/>
          <w:szCs w:val="24"/>
          <w:rtl/>
        </w:rPr>
        <w:t>الوصفي</w:t>
      </w:r>
      <w:r w:rsidRPr="009424F9">
        <w:rPr>
          <w:rFonts w:cs="Times New Roman"/>
          <w:sz w:val="24"/>
          <w:szCs w:val="24"/>
          <w:rtl/>
        </w:rPr>
        <w:t xml:space="preserve"> </w:t>
      </w:r>
      <w:r w:rsidRPr="009424F9">
        <w:rPr>
          <w:rFonts w:cs="Times New Roman" w:hint="eastAsia"/>
          <w:sz w:val="24"/>
          <w:szCs w:val="24"/>
          <w:rtl/>
        </w:rPr>
        <w:t>التحليلي</w:t>
      </w:r>
      <w:r w:rsidRPr="009424F9">
        <w:rPr>
          <w:rFonts w:cs="Times New Roman"/>
          <w:sz w:val="24"/>
          <w:szCs w:val="24"/>
          <w:rtl/>
        </w:rPr>
        <w:t xml:space="preserve"> </w:t>
      </w:r>
      <w:r w:rsidRPr="009424F9">
        <w:rPr>
          <w:rFonts w:cs="Times New Roman" w:hint="eastAsia"/>
          <w:sz w:val="24"/>
          <w:szCs w:val="24"/>
          <w:rtl/>
        </w:rPr>
        <w:t>يوفر</w:t>
      </w:r>
      <w:r w:rsidRPr="009424F9">
        <w:rPr>
          <w:rFonts w:cs="Times New Roman"/>
          <w:sz w:val="24"/>
          <w:szCs w:val="24"/>
          <w:rtl/>
        </w:rPr>
        <w:t xml:space="preserve"> </w:t>
      </w:r>
      <w:r w:rsidRPr="009424F9">
        <w:rPr>
          <w:rFonts w:cs="Times New Roman" w:hint="eastAsia"/>
          <w:sz w:val="24"/>
          <w:szCs w:val="24"/>
          <w:rtl/>
        </w:rPr>
        <w:t>إطارًا</w:t>
      </w:r>
      <w:r w:rsidRPr="009424F9">
        <w:rPr>
          <w:rFonts w:cs="Times New Roman"/>
          <w:sz w:val="24"/>
          <w:szCs w:val="24"/>
          <w:rtl/>
        </w:rPr>
        <w:t xml:space="preserve"> </w:t>
      </w:r>
      <w:r w:rsidRPr="009424F9">
        <w:rPr>
          <w:rFonts w:cs="Times New Roman" w:hint="eastAsia"/>
          <w:sz w:val="24"/>
          <w:szCs w:val="24"/>
          <w:rtl/>
        </w:rPr>
        <w:t>منهجيًا</w:t>
      </w:r>
      <w:r w:rsidRPr="009424F9">
        <w:rPr>
          <w:rFonts w:cs="Times New Roman"/>
          <w:sz w:val="24"/>
          <w:szCs w:val="24"/>
          <w:rtl/>
        </w:rPr>
        <w:t xml:space="preserve"> </w:t>
      </w:r>
      <w:r w:rsidRPr="009424F9">
        <w:rPr>
          <w:rFonts w:cs="Times New Roman" w:hint="eastAsia"/>
          <w:sz w:val="24"/>
          <w:szCs w:val="24"/>
          <w:rtl/>
        </w:rPr>
        <w:t>منضبطًا،</w:t>
      </w:r>
      <w:r w:rsidRPr="009424F9">
        <w:rPr>
          <w:rFonts w:cs="Times New Roman"/>
          <w:sz w:val="24"/>
          <w:szCs w:val="24"/>
          <w:rtl/>
        </w:rPr>
        <w:t xml:space="preserve"> </w:t>
      </w:r>
      <w:r w:rsidRPr="009424F9">
        <w:rPr>
          <w:rFonts w:cs="Times New Roman" w:hint="eastAsia"/>
          <w:sz w:val="24"/>
          <w:szCs w:val="24"/>
          <w:rtl/>
        </w:rPr>
        <w:t>يسهل</w:t>
      </w:r>
      <w:r w:rsidRPr="009424F9">
        <w:rPr>
          <w:rFonts w:cs="Times New Roman"/>
          <w:sz w:val="24"/>
          <w:szCs w:val="24"/>
          <w:rtl/>
        </w:rPr>
        <w:t xml:space="preserve"> </w:t>
      </w:r>
      <w:r w:rsidRPr="009424F9">
        <w:rPr>
          <w:rFonts w:cs="Times New Roman" w:hint="eastAsia"/>
          <w:sz w:val="24"/>
          <w:szCs w:val="24"/>
          <w:rtl/>
        </w:rPr>
        <w:t>على</w:t>
      </w:r>
      <w:r w:rsidRPr="009424F9">
        <w:rPr>
          <w:rFonts w:cs="Times New Roman"/>
          <w:sz w:val="24"/>
          <w:szCs w:val="24"/>
          <w:rtl/>
        </w:rPr>
        <w:t xml:space="preserve"> </w:t>
      </w:r>
      <w:r w:rsidRPr="009424F9">
        <w:rPr>
          <w:rFonts w:cs="Times New Roman" w:hint="eastAsia"/>
          <w:sz w:val="24"/>
          <w:szCs w:val="24"/>
          <w:rtl/>
        </w:rPr>
        <w:t>الباحث</w:t>
      </w:r>
      <w:r w:rsidRPr="009424F9">
        <w:rPr>
          <w:rFonts w:cs="Times New Roman"/>
          <w:sz w:val="24"/>
          <w:szCs w:val="24"/>
          <w:rtl/>
        </w:rPr>
        <w:t xml:space="preserve"> </w:t>
      </w:r>
      <w:r w:rsidRPr="009424F9">
        <w:rPr>
          <w:rFonts w:cs="Times New Roman" w:hint="eastAsia"/>
          <w:sz w:val="24"/>
          <w:szCs w:val="24"/>
          <w:rtl/>
        </w:rPr>
        <w:t>اتباع</w:t>
      </w:r>
      <w:r w:rsidRPr="009424F9">
        <w:rPr>
          <w:rFonts w:cs="Times New Roman"/>
          <w:sz w:val="24"/>
          <w:szCs w:val="24"/>
          <w:rtl/>
        </w:rPr>
        <w:t xml:space="preserve"> </w:t>
      </w:r>
      <w:r w:rsidRPr="009424F9">
        <w:rPr>
          <w:rFonts w:cs="Times New Roman" w:hint="eastAsia"/>
          <w:sz w:val="24"/>
          <w:szCs w:val="24"/>
          <w:rtl/>
        </w:rPr>
        <w:t>خطوات</w:t>
      </w:r>
      <w:r w:rsidRPr="009424F9">
        <w:rPr>
          <w:rFonts w:cs="Times New Roman"/>
          <w:sz w:val="24"/>
          <w:szCs w:val="24"/>
          <w:rtl/>
        </w:rPr>
        <w:t xml:space="preserve"> </w:t>
      </w:r>
      <w:r w:rsidRPr="009424F9">
        <w:rPr>
          <w:rFonts w:cs="Times New Roman" w:hint="eastAsia"/>
          <w:sz w:val="24"/>
          <w:szCs w:val="24"/>
          <w:rtl/>
        </w:rPr>
        <w:t>واضحة،</w:t>
      </w:r>
      <w:r w:rsidRPr="009424F9">
        <w:rPr>
          <w:rFonts w:cs="Times New Roman"/>
          <w:sz w:val="24"/>
          <w:szCs w:val="24"/>
          <w:rtl/>
        </w:rPr>
        <w:t xml:space="preserve"> </w:t>
      </w:r>
      <w:r w:rsidRPr="009424F9">
        <w:rPr>
          <w:rFonts w:cs="Times New Roman" w:hint="eastAsia"/>
          <w:sz w:val="24"/>
          <w:szCs w:val="24"/>
          <w:rtl/>
        </w:rPr>
        <w:t>وجمع</w:t>
      </w:r>
      <w:r w:rsidRPr="009424F9">
        <w:rPr>
          <w:rFonts w:cs="Times New Roman"/>
          <w:sz w:val="24"/>
          <w:szCs w:val="24"/>
          <w:rtl/>
        </w:rPr>
        <w:t xml:space="preserve"> </w:t>
      </w:r>
      <w:r w:rsidRPr="009424F9">
        <w:rPr>
          <w:rFonts w:cs="Times New Roman" w:hint="eastAsia"/>
          <w:sz w:val="24"/>
          <w:szCs w:val="24"/>
          <w:rtl/>
        </w:rPr>
        <w:t>بيانات</w:t>
      </w:r>
      <w:r w:rsidRPr="009424F9">
        <w:rPr>
          <w:rFonts w:cs="Times New Roman"/>
          <w:sz w:val="24"/>
          <w:szCs w:val="24"/>
          <w:rtl/>
        </w:rPr>
        <w:t xml:space="preserve"> </w:t>
      </w:r>
      <w:r w:rsidRPr="009424F9">
        <w:rPr>
          <w:rFonts w:cs="Times New Roman" w:hint="eastAsia"/>
          <w:sz w:val="24"/>
          <w:szCs w:val="24"/>
          <w:rtl/>
        </w:rPr>
        <w:t>دقيقة،</w:t>
      </w:r>
      <w:r w:rsidRPr="009424F9">
        <w:rPr>
          <w:rFonts w:cs="Times New Roman"/>
          <w:sz w:val="24"/>
          <w:szCs w:val="24"/>
          <w:rtl/>
        </w:rPr>
        <w:t xml:space="preserve"> </w:t>
      </w:r>
      <w:r w:rsidRPr="009424F9">
        <w:rPr>
          <w:rFonts w:cs="Times New Roman" w:hint="eastAsia"/>
          <w:sz w:val="24"/>
          <w:szCs w:val="24"/>
          <w:rtl/>
        </w:rPr>
        <w:t>وتحليلها</w:t>
      </w:r>
      <w:r w:rsidRPr="009424F9">
        <w:rPr>
          <w:rFonts w:cs="Times New Roman"/>
          <w:sz w:val="24"/>
          <w:szCs w:val="24"/>
          <w:rtl/>
        </w:rPr>
        <w:t xml:space="preserve"> </w:t>
      </w:r>
      <w:r w:rsidRPr="009424F9">
        <w:rPr>
          <w:rFonts w:cs="Times New Roman" w:hint="eastAsia"/>
          <w:sz w:val="24"/>
          <w:szCs w:val="24"/>
          <w:rtl/>
        </w:rPr>
        <w:t>بطريقة</w:t>
      </w:r>
      <w:r w:rsidRPr="009424F9">
        <w:rPr>
          <w:rFonts w:cs="Times New Roman"/>
          <w:sz w:val="24"/>
          <w:szCs w:val="24"/>
          <w:rtl/>
        </w:rPr>
        <w:t xml:space="preserve"> </w:t>
      </w:r>
      <w:r w:rsidRPr="009424F9">
        <w:rPr>
          <w:rFonts w:cs="Times New Roman" w:hint="eastAsia"/>
          <w:sz w:val="24"/>
          <w:szCs w:val="24"/>
          <w:rtl/>
        </w:rPr>
        <w:t>علمية</w:t>
      </w:r>
      <w:r w:rsidRPr="009424F9">
        <w:rPr>
          <w:rFonts w:cs="Times New Roman"/>
          <w:sz w:val="24"/>
          <w:szCs w:val="24"/>
          <w:rtl/>
        </w:rPr>
        <w:t>.</w:t>
      </w:r>
    </w:p>
    <w:p w14:paraId="7CBB67D1" w14:textId="77777777" w:rsidR="009424F9" w:rsidRPr="009424F9" w:rsidRDefault="009424F9" w:rsidP="009424F9">
      <w:pPr>
        <w:rPr>
          <w:rFonts w:cs="Times New Roman"/>
          <w:sz w:val="24"/>
          <w:szCs w:val="24"/>
          <w:rtl/>
        </w:rPr>
      </w:pPr>
      <w:r w:rsidRPr="009424F9">
        <w:rPr>
          <w:rFonts w:cs="Times New Roman"/>
          <w:sz w:val="24"/>
          <w:szCs w:val="24"/>
          <w:rtl/>
        </w:rPr>
        <w:t xml:space="preserve">1.2 </w:t>
      </w:r>
      <w:r w:rsidRPr="009424F9">
        <w:rPr>
          <w:rFonts w:cs="Times New Roman" w:hint="eastAsia"/>
          <w:sz w:val="24"/>
          <w:szCs w:val="24"/>
          <w:rtl/>
        </w:rPr>
        <w:t>مميزات</w:t>
      </w:r>
      <w:r w:rsidRPr="009424F9">
        <w:rPr>
          <w:rFonts w:cs="Times New Roman"/>
          <w:sz w:val="24"/>
          <w:szCs w:val="24"/>
          <w:rtl/>
        </w:rPr>
        <w:t xml:space="preserve"> </w:t>
      </w:r>
      <w:r w:rsidRPr="009424F9">
        <w:rPr>
          <w:rFonts w:cs="Times New Roman" w:hint="eastAsia"/>
          <w:sz w:val="24"/>
          <w:szCs w:val="24"/>
          <w:rtl/>
        </w:rPr>
        <w:t>المنهج</w:t>
      </w:r>
      <w:r w:rsidRPr="009424F9">
        <w:rPr>
          <w:rFonts w:cs="Times New Roman"/>
          <w:sz w:val="24"/>
          <w:szCs w:val="24"/>
          <w:rtl/>
        </w:rPr>
        <w:t xml:space="preserve"> </w:t>
      </w:r>
      <w:r w:rsidRPr="009424F9">
        <w:rPr>
          <w:rFonts w:cs="Times New Roman" w:hint="eastAsia"/>
          <w:sz w:val="24"/>
          <w:szCs w:val="24"/>
          <w:rtl/>
        </w:rPr>
        <w:t>الوصفي</w:t>
      </w:r>
      <w:r w:rsidRPr="009424F9">
        <w:rPr>
          <w:rFonts w:cs="Times New Roman"/>
          <w:sz w:val="24"/>
          <w:szCs w:val="24"/>
          <w:rtl/>
        </w:rPr>
        <w:t xml:space="preserve"> </w:t>
      </w:r>
      <w:r w:rsidRPr="009424F9">
        <w:rPr>
          <w:rFonts w:cs="Times New Roman" w:hint="eastAsia"/>
          <w:sz w:val="24"/>
          <w:szCs w:val="24"/>
          <w:rtl/>
        </w:rPr>
        <w:t>التحليلي</w:t>
      </w:r>
      <w:r w:rsidRPr="009424F9">
        <w:rPr>
          <w:rFonts w:cs="Times New Roman"/>
          <w:sz w:val="24"/>
          <w:szCs w:val="24"/>
          <w:rtl/>
        </w:rPr>
        <w:t xml:space="preserve"> </w:t>
      </w:r>
      <w:r w:rsidRPr="009424F9">
        <w:rPr>
          <w:rFonts w:cs="Times New Roman" w:hint="eastAsia"/>
          <w:sz w:val="24"/>
          <w:szCs w:val="24"/>
          <w:rtl/>
        </w:rPr>
        <w:t>في</w:t>
      </w:r>
      <w:r w:rsidRPr="009424F9">
        <w:rPr>
          <w:rFonts w:cs="Times New Roman"/>
          <w:sz w:val="24"/>
          <w:szCs w:val="24"/>
          <w:rtl/>
        </w:rPr>
        <w:t xml:space="preserve"> </w:t>
      </w:r>
      <w:r w:rsidRPr="009424F9">
        <w:rPr>
          <w:rFonts w:cs="Times New Roman" w:hint="eastAsia"/>
          <w:sz w:val="24"/>
          <w:szCs w:val="24"/>
          <w:rtl/>
        </w:rPr>
        <w:t>هذه</w:t>
      </w:r>
      <w:r w:rsidRPr="009424F9">
        <w:rPr>
          <w:rFonts w:cs="Times New Roman"/>
          <w:sz w:val="24"/>
          <w:szCs w:val="24"/>
          <w:rtl/>
        </w:rPr>
        <w:t xml:space="preserve"> </w:t>
      </w:r>
      <w:r w:rsidRPr="009424F9">
        <w:rPr>
          <w:rFonts w:cs="Times New Roman" w:hint="eastAsia"/>
          <w:sz w:val="24"/>
          <w:szCs w:val="24"/>
          <w:rtl/>
        </w:rPr>
        <w:t>الدراسة</w:t>
      </w:r>
    </w:p>
    <w:p w14:paraId="3C8AADB2" w14:textId="2773C519" w:rsidR="009424F9" w:rsidRPr="009424F9" w:rsidRDefault="009424F9" w:rsidP="009424F9">
      <w:pPr>
        <w:pStyle w:val="ListParagraph"/>
        <w:numPr>
          <w:ilvl w:val="0"/>
          <w:numId w:val="14"/>
        </w:numPr>
        <w:rPr>
          <w:rFonts w:cs="Times New Roman"/>
          <w:sz w:val="24"/>
          <w:szCs w:val="24"/>
          <w:rtl/>
        </w:rPr>
      </w:pPr>
      <w:r w:rsidRPr="009424F9">
        <w:rPr>
          <w:rFonts w:cs="Times New Roman" w:hint="eastAsia"/>
          <w:sz w:val="24"/>
          <w:szCs w:val="24"/>
          <w:rtl/>
        </w:rPr>
        <w:t>الوضوح</w:t>
      </w:r>
      <w:r w:rsidRPr="009424F9">
        <w:rPr>
          <w:rFonts w:cs="Times New Roman"/>
          <w:sz w:val="24"/>
          <w:szCs w:val="24"/>
          <w:rtl/>
        </w:rPr>
        <w:t xml:space="preserve">: </w:t>
      </w:r>
      <w:r w:rsidRPr="009424F9">
        <w:rPr>
          <w:rFonts w:cs="Times New Roman" w:hint="eastAsia"/>
          <w:sz w:val="24"/>
          <w:szCs w:val="24"/>
          <w:rtl/>
        </w:rPr>
        <w:t>يساعد</w:t>
      </w:r>
      <w:r w:rsidRPr="009424F9">
        <w:rPr>
          <w:rFonts w:cs="Times New Roman"/>
          <w:sz w:val="24"/>
          <w:szCs w:val="24"/>
          <w:rtl/>
        </w:rPr>
        <w:t xml:space="preserve"> </w:t>
      </w:r>
      <w:r w:rsidRPr="009424F9">
        <w:rPr>
          <w:rFonts w:cs="Times New Roman" w:hint="eastAsia"/>
          <w:sz w:val="24"/>
          <w:szCs w:val="24"/>
          <w:rtl/>
        </w:rPr>
        <w:t>على</w:t>
      </w:r>
      <w:r w:rsidRPr="009424F9">
        <w:rPr>
          <w:rFonts w:cs="Times New Roman"/>
          <w:sz w:val="24"/>
          <w:szCs w:val="24"/>
          <w:rtl/>
        </w:rPr>
        <w:t xml:space="preserve"> </w:t>
      </w:r>
      <w:r w:rsidRPr="009424F9">
        <w:rPr>
          <w:rFonts w:cs="Times New Roman" w:hint="eastAsia"/>
          <w:sz w:val="24"/>
          <w:szCs w:val="24"/>
          <w:rtl/>
        </w:rPr>
        <w:t>تعريف</w:t>
      </w:r>
      <w:r w:rsidRPr="009424F9">
        <w:rPr>
          <w:rFonts w:cs="Times New Roman"/>
          <w:sz w:val="24"/>
          <w:szCs w:val="24"/>
          <w:rtl/>
        </w:rPr>
        <w:t xml:space="preserve"> </w:t>
      </w:r>
      <w:r w:rsidRPr="009424F9">
        <w:rPr>
          <w:rFonts w:cs="Times New Roman" w:hint="eastAsia"/>
          <w:sz w:val="24"/>
          <w:szCs w:val="24"/>
          <w:rtl/>
        </w:rPr>
        <w:t>الظاهرة</w:t>
      </w:r>
      <w:r w:rsidRPr="009424F9">
        <w:rPr>
          <w:rFonts w:cs="Times New Roman"/>
          <w:sz w:val="24"/>
          <w:szCs w:val="24"/>
          <w:rtl/>
        </w:rPr>
        <w:t xml:space="preserve"> </w:t>
      </w:r>
      <w:r w:rsidRPr="009424F9">
        <w:rPr>
          <w:rFonts w:cs="Times New Roman" w:hint="eastAsia"/>
          <w:sz w:val="24"/>
          <w:szCs w:val="24"/>
          <w:rtl/>
        </w:rPr>
        <w:t>بدقة</w:t>
      </w:r>
      <w:r w:rsidRPr="009424F9">
        <w:rPr>
          <w:rFonts w:cs="Times New Roman"/>
          <w:sz w:val="24"/>
          <w:szCs w:val="24"/>
          <w:rtl/>
        </w:rPr>
        <w:t>.</w:t>
      </w:r>
    </w:p>
    <w:p w14:paraId="2F364761" w14:textId="2A710A08" w:rsidR="009424F9" w:rsidRPr="009424F9" w:rsidRDefault="009424F9" w:rsidP="009424F9">
      <w:pPr>
        <w:pStyle w:val="ListParagraph"/>
        <w:numPr>
          <w:ilvl w:val="0"/>
          <w:numId w:val="14"/>
        </w:numPr>
        <w:rPr>
          <w:rFonts w:cs="Times New Roman"/>
          <w:sz w:val="24"/>
          <w:szCs w:val="24"/>
          <w:rtl/>
        </w:rPr>
      </w:pPr>
      <w:r w:rsidRPr="009424F9">
        <w:rPr>
          <w:rFonts w:cs="Times New Roman" w:hint="eastAsia"/>
          <w:sz w:val="24"/>
          <w:szCs w:val="24"/>
          <w:rtl/>
        </w:rPr>
        <w:lastRenderedPageBreak/>
        <w:t>القياس</w:t>
      </w:r>
      <w:r w:rsidRPr="009424F9">
        <w:rPr>
          <w:rFonts w:cs="Times New Roman"/>
          <w:sz w:val="24"/>
          <w:szCs w:val="24"/>
          <w:rtl/>
        </w:rPr>
        <w:t xml:space="preserve">: </w:t>
      </w:r>
      <w:r w:rsidRPr="009424F9">
        <w:rPr>
          <w:rFonts w:cs="Times New Roman" w:hint="eastAsia"/>
          <w:sz w:val="24"/>
          <w:szCs w:val="24"/>
          <w:rtl/>
        </w:rPr>
        <w:t>يدعم</w:t>
      </w:r>
      <w:r w:rsidRPr="009424F9">
        <w:rPr>
          <w:rFonts w:cs="Times New Roman"/>
          <w:sz w:val="24"/>
          <w:szCs w:val="24"/>
          <w:rtl/>
        </w:rPr>
        <w:t xml:space="preserve"> </w:t>
      </w:r>
      <w:r w:rsidRPr="009424F9">
        <w:rPr>
          <w:rFonts w:cs="Times New Roman" w:hint="eastAsia"/>
          <w:sz w:val="24"/>
          <w:szCs w:val="24"/>
          <w:rtl/>
        </w:rPr>
        <w:t>القياس</w:t>
      </w:r>
      <w:r w:rsidRPr="009424F9">
        <w:rPr>
          <w:rFonts w:cs="Times New Roman"/>
          <w:sz w:val="24"/>
          <w:szCs w:val="24"/>
          <w:rtl/>
        </w:rPr>
        <w:t xml:space="preserve"> </w:t>
      </w:r>
      <w:r w:rsidRPr="009424F9">
        <w:rPr>
          <w:rFonts w:cs="Times New Roman" w:hint="eastAsia"/>
          <w:sz w:val="24"/>
          <w:szCs w:val="24"/>
          <w:rtl/>
        </w:rPr>
        <w:t>الكمي</w:t>
      </w:r>
      <w:r w:rsidRPr="009424F9">
        <w:rPr>
          <w:rFonts w:cs="Times New Roman"/>
          <w:sz w:val="24"/>
          <w:szCs w:val="24"/>
          <w:rtl/>
        </w:rPr>
        <w:t xml:space="preserve"> </w:t>
      </w:r>
      <w:r w:rsidRPr="009424F9">
        <w:rPr>
          <w:rFonts w:cs="Times New Roman" w:hint="eastAsia"/>
          <w:sz w:val="24"/>
          <w:szCs w:val="24"/>
          <w:rtl/>
        </w:rPr>
        <w:t>للمتغيرات</w:t>
      </w:r>
      <w:r w:rsidRPr="009424F9">
        <w:rPr>
          <w:rFonts w:cs="Times New Roman"/>
          <w:sz w:val="24"/>
          <w:szCs w:val="24"/>
          <w:rtl/>
        </w:rPr>
        <w:t>.</w:t>
      </w:r>
    </w:p>
    <w:p w14:paraId="505D132D" w14:textId="29C46668" w:rsidR="009424F9" w:rsidRPr="009424F9" w:rsidRDefault="009424F9" w:rsidP="009424F9">
      <w:pPr>
        <w:pStyle w:val="ListParagraph"/>
        <w:numPr>
          <w:ilvl w:val="0"/>
          <w:numId w:val="14"/>
        </w:numPr>
        <w:rPr>
          <w:rFonts w:cs="Times New Roman"/>
          <w:sz w:val="24"/>
          <w:szCs w:val="24"/>
          <w:rtl/>
        </w:rPr>
      </w:pPr>
      <w:r w:rsidRPr="009424F9">
        <w:rPr>
          <w:rFonts w:cs="Times New Roman" w:hint="eastAsia"/>
          <w:sz w:val="24"/>
          <w:szCs w:val="24"/>
          <w:rtl/>
        </w:rPr>
        <w:t>التحليل</w:t>
      </w:r>
      <w:r w:rsidRPr="009424F9">
        <w:rPr>
          <w:rFonts w:cs="Times New Roman"/>
          <w:sz w:val="24"/>
          <w:szCs w:val="24"/>
          <w:rtl/>
        </w:rPr>
        <w:t xml:space="preserve">: </w:t>
      </w:r>
      <w:r w:rsidRPr="009424F9">
        <w:rPr>
          <w:rFonts w:cs="Times New Roman" w:hint="eastAsia"/>
          <w:sz w:val="24"/>
          <w:szCs w:val="24"/>
          <w:rtl/>
        </w:rPr>
        <w:t>يسهل</w:t>
      </w:r>
      <w:r w:rsidRPr="009424F9">
        <w:rPr>
          <w:rFonts w:cs="Times New Roman"/>
          <w:sz w:val="24"/>
          <w:szCs w:val="24"/>
          <w:rtl/>
        </w:rPr>
        <w:t xml:space="preserve"> </w:t>
      </w:r>
      <w:r w:rsidRPr="009424F9">
        <w:rPr>
          <w:rFonts w:cs="Times New Roman" w:hint="eastAsia"/>
          <w:sz w:val="24"/>
          <w:szCs w:val="24"/>
          <w:rtl/>
        </w:rPr>
        <w:t>تحليل</w:t>
      </w:r>
      <w:r w:rsidRPr="009424F9">
        <w:rPr>
          <w:rFonts w:cs="Times New Roman"/>
          <w:sz w:val="24"/>
          <w:szCs w:val="24"/>
          <w:rtl/>
        </w:rPr>
        <w:t xml:space="preserve"> </w:t>
      </w:r>
      <w:r w:rsidRPr="009424F9">
        <w:rPr>
          <w:rFonts w:cs="Times New Roman" w:hint="eastAsia"/>
          <w:sz w:val="24"/>
          <w:szCs w:val="24"/>
          <w:rtl/>
        </w:rPr>
        <w:t>العلاقات</w:t>
      </w:r>
      <w:r w:rsidRPr="009424F9">
        <w:rPr>
          <w:rFonts w:cs="Times New Roman"/>
          <w:sz w:val="24"/>
          <w:szCs w:val="24"/>
          <w:rtl/>
        </w:rPr>
        <w:t xml:space="preserve"> </w:t>
      </w:r>
      <w:r w:rsidRPr="009424F9">
        <w:rPr>
          <w:rFonts w:cs="Times New Roman" w:hint="eastAsia"/>
          <w:sz w:val="24"/>
          <w:szCs w:val="24"/>
          <w:rtl/>
        </w:rPr>
        <w:t>بين</w:t>
      </w:r>
      <w:r w:rsidRPr="009424F9">
        <w:rPr>
          <w:rFonts w:cs="Times New Roman"/>
          <w:sz w:val="24"/>
          <w:szCs w:val="24"/>
          <w:rtl/>
        </w:rPr>
        <w:t xml:space="preserve"> </w:t>
      </w:r>
      <w:r w:rsidRPr="009424F9">
        <w:rPr>
          <w:rFonts w:cs="Times New Roman" w:hint="eastAsia"/>
          <w:sz w:val="24"/>
          <w:szCs w:val="24"/>
          <w:rtl/>
        </w:rPr>
        <w:t>المتغيرات</w:t>
      </w:r>
      <w:r w:rsidRPr="009424F9">
        <w:rPr>
          <w:rFonts w:cs="Times New Roman"/>
          <w:sz w:val="24"/>
          <w:szCs w:val="24"/>
          <w:rtl/>
        </w:rPr>
        <w:t>.</w:t>
      </w:r>
    </w:p>
    <w:p w14:paraId="1DB5955E" w14:textId="4192C34A" w:rsidR="009424F9" w:rsidRPr="009424F9" w:rsidRDefault="009424F9" w:rsidP="009424F9">
      <w:pPr>
        <w:pStyle w:val="ListParagraph"/>
        <w:numPr>
          <w:ilvl w:val="0"/>
          <w:numId w:val="14"/>
        </w:numPr>
        <w:rPr>
          <w:rFonts w:cs="Times New Roman"/>
          <w:sz w:val="24"/>
          <w:szCs w:val="24"/>
          <w:rtl/>
        </w:rPr>
      </w:pPr>
      <w:r w:rsidRPr="009424F9">
        <w:rPr>
          <w:rFonts w:cs="Times New Roman" w:hint="eastAsia"/>
          <w:sz w:val="24"/>
          <w:szCs w:val="24"/>
          <w:rtl/>
        </w:rPr>
        <w:t>التعميم</w:t>
      </w:r>
      <w:r w:rsidRPr="009424F9">
        <w:rPr>
          <w:rFonts w:cs="Times New Roman"/>
          <w:sz w:val="24"/>
          <w:szCs w:val="24"/>
          <w:rtl/>
        </w:rPr>
        <w:t xml:space="preserve">: </w:t>
      </w:r>
      <w:r w:rsidRPr="009424F9">
        <w:rPr>
          <w:rFonts w:cs="Times New Roman" w:hint="eastAsia"/>
          <w:sz w:val="24"/>
          <w:szCs w:val="24"/>
          <w:rtl/>
        </w:rPr>
        <w:t>يمكن</w:t>
      </w:r>
      <w:r w:rsidRPr="009424F9">
        <w:rPr>
          <w:rFonts w:cs="Times New Roman"/>
          <w:sz w:val="24"/>
          <w:szCs w:val="24"/>
          <w:rtl/>
        </w:rPr>
        <w:t xml:space="preserve"> </w:t>
      </w:r>
      <w:r w:rsidRPr="009424F9">
        <w:rPr>
          <w:rFonts w:cs="Times New Roman" w:hint="eastAsia"/>
          <w:sz w:val="24"/>
          <w:szCs w:val="24"/>
          <w:rtl/>
        </w:rPr>
        <w:t>أن</w:t>
      </w:r>
      <w:r w:rsidRPr="009424F9">
        <w:rPr>
          <w:rFonts w:cs="Times New Roman"/>
          <w:sz w:val="24"/>
          <w:szCs w:val="24"/>
          <w:rtl/>
        </w:rPr>
        <w:t xml:space="preserve"> </w:t>
      </w:r>
      <w:r w:rsidRPr="009424F9">
        <w:rPr>
          <w:rFonts w:cs="Times New Roman" w:hint="eastAsia"/>
          <w:sz w:val="24"/>
          <w:szCs w:val="24"/>
          <w:rtl/>
        </w:rPr>
        <w:t>يؤدي</w:t>
      </w:r>
      <w:r w:rsidRPr="009424F9">
        <w:rPr>
          <w:rFonts w:cs="Times New Roman"/>
          <w:sz w:val="24"/>
          <w:szCs w:val="24"/>
          <w:rtl/>
        </w:rPr>
        <w:t xml:space="preserve"> </w:t>
      </w:r>
      <w:r w:rsidRPr="009424F9">
        <w:rPr>
          <w:rFonts w:cs="Times New Roman" w:hint="eastAsia"/>
          <w:sz w:val="24"/>
          <w:szCs w:val="24"/>
          <w:rtl/>
        </w:rPr>
        <w:t>إلى</w:t>
      </w:r>
      <w:r w:rsidRPr="009424F9">
        <w:rPr>
          <w:rFonts w:cs="Times New Roman"/>
          <w:sz w:val="24"/>
          <w:szCs w:val="24"/>
          <w:rtl/>
        </w:rPr>
        <w:t xml:space="preserve"> </w:t>
      </w:r>
      <w:r w:rsidRPr="009424F9">
        <w:rPr>
          <w:rFonts w:cs="Times New Roman" w:hint="eastAsia"/>
          <w:sz w:val="24"/>
          <w:szCs w:val="24"/>
          <w:rtl/>
        </w:rPr>
        <w:t>نتائج</w:t>
      </w:r>
      <w:r w:rsidRPr="009424F9">
        <w:rPr>
          <w:rFonts w:cs="Times New Roman"/>
          <w:sz w:val="24"/>
          <w:szCs w:val="24"/>
          <w:rtl/>
        </w:rPr>
        <w:t xml:space="preserve"> </w:t>
      </w:r>
      <w:r w:rsidRPr="009424F9">
        <w:rPr>
          <w:rFonts w:cs="Times New Roman" w:hint="eastAsia"/>
          <w:sz w:val="24"/>
          <w:szCs w:val="24"/>
          <w:rtl/>
        </w:rPr>
        <w:t>قابلة</w:t>
      </w:r>
      <w:r w:rsidRPr="009424F9">
        <w:rPr>
          <w:rFonts w:cs="Times New Roman"/>
          <w:sz w:val="24"/>
          <w:szCs w:val="24"/>
          <w:rtl/>
        </w:rPr>
        <w:t xml:space="preserve"> </w:t>
      </w:r>
      <w:r w:rsidRPr="009424F9">
        <w:rPr>
          <w:rFonts w:cs="Times New Roman" w:hint="eastAsia"/>
          <w:sz w:val="24"/>
          <w:szCs w:val="24"/>
          <w:rtl/>
        </w:rPr>
        <w:t>للتعميم</w:t>
      </w:r>
      <w:r w:rsidRPr="009424F9">
        <w:rPr>
          <w:rFonts w:cs="Times New Roman"/>
          <w:sz w:val="24"/>
          <w:szCs w:val="24"/>
          <w:rtl/>
        </w:rPr>
        <w:t>.</w:t>
      </w:r>
    </w:p>
    <w:p w14:paraId="5A2FFFD4" w14:textId="4397E558" w:rsidR="009424F9" w:rsidRPr="009424F9" w:rsidRDefault="009424F9" w:rsidP="009424F9">
      <w:pPr>
        <w:pStyle w:val="ListParagraph"/>
        <w:numPr>
          <w:ilvl w:val="0"/>
          <w:numId w:val="14"/>
        </w:numPr>
        <w:rPr>
          <w:rFonts w:cs="Times New Roman"/>
          <w:sz w:val="24"/>
          <w:szCs w:val="24"/>
          <w:rtl/>
        </w:rPr>
      </w:pPr>
      <w:r w:rsidRPr="009424F9">
        <w:rPr>
          <w:rFonts w:cs="Times New Roman" w:hint="eastAsia"/>
          <w:sz w:val="24"/>
          <w:szCs w:val="24"/>
          <w:rtl/>
        </w:rPr>
        <w:t>الموضوعية</w:t>
      </w:r>
      <w:r w:rsidRPr="009424F9">
        <w:rPr>
          <w:rFonts w:cs="Times New Roman"/>
          <w:sz w:val="24"/>
          <w:szCs w:val="24"/>
          <w:rtl/>
        </w:rPr>
        <w:t xml:space="preserve">: </w:t>
      </w:r>
      <w:r w:rsidRPr="009424F9">
        <w:rPr>
          <w:rFonts w:cs="Times New Roman" w:hint="eastAsia"/>
          <w:sz w:val="24"/>
          <w:szCs w:val="24"/>
          <w:rtl/>
        </w:rPr>
        <w:t>يعتمد</w:t>
      </w:r>
      <w:r w:rsidRPr="009424F9">
        <w:rPr>
          <w:rFonts w:cs="Times New Roman"/>
          <w:sz w:val="24"/>
          <w:szCs w:val="24"/>
          <w:rtl/>
        </w:rPr>
        <w:t xml:space="preserve"> </w:t>
      </w:r>
      <w:r w:rsidRPr="009424F9">
        <w:rPr>
          <w:rFonts w:cs="Times New Roman" w:hint="eastAsia"/>
          <w:sz w:val="24"/>
          <w:szCs w:val="24"/>
          <w:rtl/>
        </w:rPr>
        <w:t>على</w:t>
      </w:r>
      <w:r w:rsidRPr="009424F9">
        <w:rPr>
          <w:rFonts w:cs="Times New Roman"/>
          <w:sz w:val="24"/>
          <w:szCs w:val="24"/>
          <w:rtl/>
        </w:rPr>
        <w:t xml:space="preserve"> </w:t>
      </w:r>
      <w:r w:rsidRPr="009424F9">
        <w:rPr>
          <w:rFonts w:cs="Times New Roman" w:hint="eastAsia"/>
          <w:sz w:val="24"/>
          <w:szCs w:val="24"/>
          <w:rtl/>
        </w:rPr>
        <w:t>بيانات</w:t>
      </w:r>
      <w:r w:rsidRPr="009424F9">
        <w:rPr>
          <w:rFonts w:cs="Times New Roman"/>
          <w:sz w:val="24"/>
          <w:szCs w:val="24"/>
          <w:rtl/>
        </w:rPr>
        <w:t xml:space="preserve"> </w:t>
      </w:r>
      <w:r w:rsidRPr="009424F9">
        <w:rPr>
          <w:rFonts w:cs="Times New Roman" w:hint="eastAsia"/>
          <w:sz w:val="24"/>
          <w:szCs w:val="24"/>
          <w:rtl/>
        </w:rPr>
        <w:t>واقعية،</w:t>
      </w:r>
      <w:r w:rsidRPr="009424F9">
        <w:rPr>
          <w:rFonts w:cs="Times New Roman"/>
          <w:sz w:val="24"/>
          <w:szCs w:val="24"/>
          <w:rtl/>
        </w:rPr>
        <w:t xml:space="preserve"> </w:t>
      </w:r>
      <w:r w:rsidRPr="009424F9">
        <w:rPr>
          <w:rFonts w:cs="Times New Roman" w:hint="eastAsia"/>
          <w:sz w:val="24"/>
          <w:szCs w:val="24"/>
          <w:rtl/>
        </w:rPr>
        <w:t>وليس</w:t>
      </w:r>
      <w:r w:rsidRPr="009424F9">
        <w:rPr>
          <w:rFonts w:cs="Times New Roman"/>
          <w:sz w:val="24"/>
          <w:szCs w:val="24"/>
          <w:rtl/>
        </w:rPr>
        <w:t xml:space="preserve"> </w:t>
      </w:r>
      <w:r w:rsidRPr="009424F9">
        <w:rPr>
          <w:rFonts w:cs="Times New Roman" w:hint="eastAsia"/>
          <w:sz w:val="24"/>
          <w:szCs w:val="24"/>
          <w:rtl/>
        </w:rPr>
        <w:t>على</w:t>
      </w:r>
      <w:r w:rsidRPr="009424F9">
        <w:rPr>
          <w:rFonts w:cs="Times New Roman"/>
          <w:sz w:val="24"/>
          <w:szCs w:val="24"/>
          <w:rtl/>
        </w:rPr>
        <w:t xml:space="preserve"> </w:t>
      </w:r>
      <w:r w:rsidRPr="009424F9">
        <w:rPr>
          <w:rFonts w:cs="Times New Roman" w:hint="eastAsia"/>
          <w:sz w:val="24"/>
          <w:szCs w:val="24"/>
          <w:rtl/>
        </w:rPr>
        <w:t>الانطباعات</w:t>
      </w:r>
      <w:r w:rsidRPr="009424F9">
        <w:rPr>
          <w:rFonts w:cs="Times New Roman"/>
          <w:sz w:val="24"/>
          <w:szCs w:val="24"/>
          <w:rtl/>
        </w:rPr>
        <w:t>.</w:t>
      </w:r>
    </w:p>
    <w:p w14:paraId="7E764932" w14:textId="77777777" w:rsidR="009424F9" w:rsidRPr="009424F9" w:rsidRDefault="009424F9" w:rsidP="009424F9">
      <w:pPr>
        <w:rPr>
          <w:rFonts w:cs="Times New Roman"/>
          <w:sz w:val="24"/>
          <w:szCs w:val="24"/>
          <w:rtl/>
        </w:rPr>
      </w:pPr>
      <w:r w:rsidRPr="009424F9">
        <w:rPr>
          <w:rFonts w:cs="Times New Roman" w:hint="eastAsia"/>
          <w:sz w:val="24"/>
          <w:szCs w:val="24"/>
          <w:rtl/>
        </w:rPr>
        <w:t>المبحث</w:t>
      </w:r>
      <w:r w:rsidRPr="009424F9">
        <w:rPr>
          <w:rFonts w:cs="Times New Roman"/>
          <w:sz w:val="24"/>
          <w:szCs w:val="24"/>
          <w:rtl/>
        </w:rPr>
        <w:t xml:space="preserve"> </w:t>
      </w:r>
      <w:r w:rsidRPr="009424F9">
        <w:rPr>
          <w:rFonts w:cs="Times New Roman" w:hint="eastAsia"/>
          <w:sz w:val="24"/>
          <w:szCs w:val="24"/>
          <w:rtl/>
        </w:rPr>
        <w:t>الثاني</w:t>
      </w:r>
    </w:p>
    <w:p w14:paraId="1AE2F38F" w14:textId="77777777" w:rsidR="009424F9" w:rsidRPr="009424F9" w:rsidRDefault="009424F9" w:rsidP="009424F9">
      <w:pPr>
        <w:rPr>
          <w:rFonts w:cs="Times New Roman"/>
          <w:sz w:val="24"/>
          <w:szCs w:val="24"/>
          <w:rtl/>
        </w:rPr>
      </w:pPr>
      <w:r w:rsidRPr="009424F9">
        <w:rPr>
          <w:rFonts w:cs="Times New Roman" w:hint="eastAsia"/>
          <w:sz w:val="24"/>
          <w:szCs w:val="24"/>
          <w:rtl/>
        </w:rPr>
        <w:t>أداة</w:t>
      </w:r>
      <w:r w:rsidRPr="009424F9">
        <w:rPr>
          <w:rFonts w:cs="Times New Roman"/>
          <w:sz w:val="24"/>
          <w:szCs w:val="24"/>
          <w:rtl/>
        </w:rPr>
        <w:t xml:space="preserve"> </w:t>
      </w:r>
      <w:r w:rsidRPr="009424F9">
        <w:rPr>
          <w:rFonts w:cs="Times New Roman" w:hint="eastAsia"/>
          <w:sz w:val="24"/>
          <w:szCs w:val="24"/>
          <w:rtl/>
        </w:rPr>
        <w:t>البحث</w:t>
      </w:r>
      <w:r w:rsidRPr="009424F9">
        <w:rPr>
          <w:rFonts w:cs="Times New Roman"/>
          <w:sz w:val="24"/>
          <w:szCs w:val="24"/>
          <w:rtl/>
        </w:rPr>
        <w:t xml:space="preserve"> </w:t>
      </w:r>
      <w:r w:rsidRPr="009424F9">
        <w:rPr>
          <w:rFonts w:cs="Times New Roman" w:hint="eastAsia"/>
          <w:sz w:val="24"/>
          <w:szCs w:val="24"/>
          <w:rtl/>
        </w:rPr>
        <w:t>المستخدمة</w:t>
      </w:r>
    </w:p>
    <w:p w14:paraId="0FA67A1C" w14:textId="77777777" w:rsidR="009424F9" w:rsidRPr="009424F9" w:rsidRDefault="009424F9" w:rsidP="009424F9">
      <w:pPr>
        <w:rPr>
          <w:rFonts w:cs="Times New Roman"/>
          <w:sz w:val="24"/>
          <w:szCs w:val="24"/>
          <w:rtl/>
        </w:rPr>
      </w:pPr>
      <w:r w:rsidRPr="009424F9">
        <w:rPr>
          <w:rFonts w:cs="Times New Roman"/>
          <w:sz w:val="24"/>
          <w:szCs w:val="24"/>
          <w:rtl/>
        </w:rPr>
        <w:t xml:space="preserve">2.1 </w:t>
      </w:r>
      <w:r w:rsidRPr="009424F9">
        <w:rPr>
          <w:rFonts w:cs="Times New Roman" w:hint="eastAsia"/>
          <w:sz w:val="24"/>
          <w:szCs w:val="24"/>
          <w:rtl/>
        </w:rPr>
        <w:t>أداة</w:t>
      </w:r>
      <w:r w:rsidRPr="009424F9">
        <w:rPr>
          <w:rFonts w:cs="Times New Roman"/>
          <w:sz w:val="24"/>
          <w:szCs w:val="24"/>
          <w:rtl/>
        </w:rPr>
        <w:t xml:space="preserve"> </w:t>
      </w:r>
      <w:r w:rsidRPr="009424F9">
        <w:rPr>
          <w:rFonts w:cs="Times New Roman" w:hint="eastAsia"/>
          <w:sz w:val="24"/>
          <w:szCs w:val="24"/>
          <w:rtl/>
        </w:rPr>
        <w:t>الاستبانة</w:t>
      </w:r>
    </w:p>
    <w:p w14:paraId="00A750C1" w14:textId="77777777" w:rsidR="009424F9" w:rsidRPr="009424F9" w:rsidRDefault="009424F9" w:rsidP="009424F9">
      <w:pPr>
        <w:rPr>
          <w:rFonts w:cs="Times New Roman"/>
          <w:sz w:val="24"/>
          <w:szCs w:val="24"/>
          <w:rtl/>
        </w:rPr>
      </w:pPr>
      <w:r w:rsidRPr="009424F9">
        <w:rPr>
          <w:rFonts w:cs="Times New Roman" w:hint="eastAsia"/>
          <w:sz w:val="24"/>
          <w:szCs w:val="24"/>
          <w:rtl/>
        </w:rPr>
        <w:t>اعتمدت</w:t>
      </w:r>
      <w:r w:rsidRPr="009424F9">
        <w:rPr>
          <w:rFonts w:cs="Times New Roman"/>
          <w:sz w:val="24"/>
          <w:szCs w:val="24"/>
          <w:rtl/>
        </w:rPr>
        <w:t xml:space="preserve"> </w:t>
      </w:r>
      <w:r w:rsidRPr="009424F9">
        <w:rPr>
          <w:rFonts w:cs="Times New Roman" w:hint="eastAsia"/>
          <w:sz w:val="24"/>
          <w:szCs w:val="24"/>
          <w:rtl/>
        </w:rPr>
        <w:t>هذه</w:t>
      </w:r>
      <w:r w:rsidRPr="009424F9">
        <w:rPr>
          <w:rFonts w:cs="Times New Roman"/>
          <w:sz w:val="24"/>
          <w:szCs w:val="24"/>
          <w:rtl/>
        </w:rPr>
        <w:t xml:space="preserve"> </w:t>
      </w:r>
      <w:r w:rsidRPr="009424F9">
        <w:rPr>
          <w:rFonts w:cs="Times New Roman" w:hint="eastAsia"/>
          <w:sz w:val="24"/>
          <w:szCs w:val="24"/>
          <w:rtl/>
        </w:rPr>
        <w:t>الدراسة</w:t>
      </w:r>
      <w:r w:rsidRPr="009424F9">
        <w:rPr>
          <w:rFonts w:cs="Times New Roman"/>
          <w:sz w:val="24"/>
          <w:szCs w:val="24"/>
          <w:rtl/>
        </w:rPr>
        <w:t xml:space="preserve"> </w:t>
      </w:r>
      <w:r w:rsidRPr="009424F9">
        <w:rPr>
          <w:rFonts w:cs="Times New Roman" w:hint="eastAsia"/>
          <w:sz w:val="24"/>
          <w:szCs w:val="24"/>
          <w:rtl/>
        </w:rPr>
        <w:t>أداة</w:t>
      </w:r>
      <w:r w:rsidRPr="009424F9">
        <w:rPr>
          <w:rFonts w:cs="Times New Roman"/>
          <w:sz w:val="24"/>
          <w:szCs w:val="24"/>
          <w:rtl/>
        </w:rPr>
        <w:t xml:space="preserve"> </w:t>
      </w:r>
      <w:r w:rsidRPr="009424F9">
        <w:rPr>
          <w:rFonts w:cs="Times New Roman" w:hint="eastAsia"/>
          <w:sz w:val="24"/>
          <w:szCs w:val="24"/>
          <w:rtl/>
        </w:rPr>
        <w:t>الاستبانة</w:t>
      </w:r>
      <w:r w:rsidRPr="009424F9">
        <w:rPr>
          <w:rFonts w:cs="Times New Roman"/>
          <w:sz w:val="24"/>
          <w:szCs w:val="24"/>
          <w:rtl/>
        </w:rPr>
        <w:t xml:space="preserve"> (</w:t>
      </w:r>
      <w:r w:rsidRPr="009424F9">
        <w:rPr>
          <w:rFonts w:cs="Times New Roman" w:hint="eastAsia"/>
          <w:sz w:val="24"/>
          <w:szCs w:val="24"/>
          <w:rtl/>
        </w:rPr>
        <w:t>الاستبيان</w:t>
      </w:r>
      <w:r w:rsidRPr="009424F9">
        <w:rPr>
          <w:rFonts w:cs="Times New Roman"/>
          <w:sz w:val="24"/>
          <w:szCs w:val="24"/>
          <w:rtl/>
        </w:rPr>
        <w:t xml:space="preserve">) </w:t>
      </w:r>
      <w:r w:rsidRPr="009424F9">
        <w:rPr>
          <w:rFonts w:cs="Times New Roman" w:hint="eastAsia"/>
          <w:sz w:val="24"/>
          <w:szCs w:val="24"/>
          <w:rtl/>
        </w:rPr>
        <w:t>كوسيلة</w:t>
      </w:r>
      <w:r w:rsidRPr="009424F9">
        <w:rPr>
          <w:rFonts w:cs="Times New Roman"/>
          <w:sz w:val="24"/>
          <w:szCs w:val="24"/>
          <w:rtl/>
        </w:rPr>
        <w:t xml:space="preserve"> </w:t>
      </w:r>
      <w:r w:rsidRPr="009424F9">
        <w:rPr>
          <w:rFonts w:cs="Times New Roman" w:hint="eastAsia"/>
          <w:sz w:val="24"/>
          <w:szCs w:val="24"/>
          <w:rtl/>
        </w:rPr>
        <w:t>رئيسة</w:t>
      </w:r>
      <w:r w:rsidRPr="009424F9">
        <w:rPr>
          <w:rFonts w:cs="Times New Roman"/>
          <w:sz w:val="24"/>
          <w:szCs w:val="24"/>
          <w:rtl/>
        </w:rPr>
        <w:t xml:space="preserve"> </w:t>
      </w:r>
      <w:r w:rsidRPr="009424F9">
        <w:rPr>
          <w:rFonts w:cs="Times New Roman" w:hint="eastAsia"/>
          <w:sz w:val="24"/>
          <w:szCs w:val="24"/>
          <w:rtl/>
        </w:rPr>
        <w:t>لجمع</w:t>
      </w:r>
      <w:r w:rsidRPr="009424F9">
        <w:rPr>
          <w:rFonts w:cs="Times New Roman"/>
          <w:sz w:val="24"/>
          <w:szCs w:val="24"/>
          <w:rtl/>
        </w:rPr>
        <w:t xml:space="preserve"> </w:t>
      </w:r>
      <w:r w:rsidRPr="009424F9">
        <w:rPr>
          <w:rFonts w:cs="Times New Roman" w:hint="eastAsia"/>
          <w:sz w:val="24"/>
          <w:szCs w:val="24"/>
          <w:rtl/>
        </w:rPr>
        <w:t>البيانات</w:t>
      </w:r>
      <w:r w:rsidRPr="009424F9">
        <w:rPr>
          <w:rFonts w:cs="Times New Roman"/>
          <w:sz w:val="24"/>
          <w:szCs w:val="24"/>
          <w:rtl/>
        </w:rPr>
        <w:t xml:space="preserve"> </w:t>
      </w:r>
      <w:r w:rsidRPr="009424F9">
        <w:rPr>
          <w:rFonts w:cs="Times New Roman" w:hint="eastAsia"/>
          <w:sz w:val="24"/>
          <w:szCs w:val="24"/>
          <w:rtl/>
        </w:rPr>
        <w:t>من</w:t>
      </w:r>
      <w:r w:rsidRPr="009424F9">
        <w:rPr>
          <w:rFonts w:cs="Times New Roman"/>
          <w:sz w:val="24"/>
          <w:szCs w:val="24"/>
          <w:rtl/>
        </w:rPr>
        <w:t xml:space="preserve"> </w:t>
      </w:r>
      <w:r w:rsidRPr="009424F9">
        <w:rPr>
          <w:rFonts w:cs="Times New Roman" w:hint="eastAsia"/>
          <w:sz w:val="24"/>
          <w:szCs w:val="24"/>
          <w:rtl/>
        </w:rPr>
        <w:t>مجتمع</w:t>
      </w:r>
      <w:r w:rsidRPr="009424F9">
        <w:rPr>
          <w:rFonts w:cs="Times New Roman"/>
          <w:sz w:val="24"/>
          <w:szCs w:val="24"/>
          <w:rtl/>
        </w:rPr>
        <w:t xml:space="preserve"> </w:t>
      </w:r>
      <w:r w:rsidRPr="009424F9">
        <w:rPr>
          <w:rFonts w:cs="Times New Roman" w:hint="eastAsia"/>
          <w:sz w:val="24"/>
          <w:szCs w:val="24"/>
          <w:rtl/>
        </w:rPr>
        <w:t>الدراسة،</w:t>
      </w:r>
      <w:r w:rsidRPr="009424F9">
        <w:rPr>
          <w:rFonts w:cs="Times New Roman"/>
          <w:sz w:val="24"/>
          <w:szCs w:val="24"/>
          <w:rtl/>
        </w:rPr>
        <w:t xml:space="preserve"> </w:t>
      </w:r>
      <w:r w:rsidRPr="009424F9">
        <w:rPr>
          <w:rFonts w:cs="Times New Roman" w:hint="eastAsia"/>
          <w:sz w:val="24"/>
          <w:szCs w:val="24"/>
          <w:rtl/>
        </w:rPr>
        <w:t>وذلك</w:t>
      </w:r>
      <w:r w:rsidRPr="009424F9">
        <w:rPr>
          <w:rFonts w:cs="Times New Roman"/>
          <w:sz w:val="24"/>
          <w:szCs w:val="24"/>
          <w:rtl/>
        </w:rPr>
        <w:t xml:space="preserve"> </w:t>
      </w:r>
      <w:r w:rsidRPr="009424F9">
        <w:rPr>
          <w:rFonts w:cs="Times New Roman" w:hint="eastAsia"/>
          <w:sz w:val="24"/>
          <w:szCs w:val="24"/>
          <w:rtl/>
        </w:rPr>
        <w:t>للأسباب</w:t>
      </w:r>
      <w:r w:rsidRPr="009424F9">
        <w:rPr>
          <w:rFonts w:cs="Times New Roman"/>
          <w:sz w:val="24"/>
          <w:szCs w:val="24"/>
          <w:rtl/>
        </w:rPr>
        <w:t xml:space="preserve"> </w:t>
      </w:r>
      <w:r w:rsidRPr="009424F9">
        <w:rPr>
          <w:rFonts w:cs="Times New Roman" w:hint="eastAsia"/>
          <w:sz w:val="24"/>
          <w:szCs w:val="24"/>
          <w:rtl/>
        </w:rPr>
        <w:t>التالية</w:t>
      </w:r>
      <w:r w:rsidRPr="009424F9">
        <w:rPr>
          <w:rFonts w:cs="Times New Roman"/>
          <w:sz w:val="24"/>
          <w:szCs w:val="24"/>
          <w:rtl/>
        </w:rPr>
        <w:t>:</w:t>
      </w:r>
    </w:p>
    <w:p w14:paraId="2DD1A1A7" w14:textId="77777777" w:rsidR="009424F9" w:rsidRPr="009424F9" w:rsidRDefault="009424F9" w:rsidP="009424F9">
      <w:pPr>
        <w:rPr>
          <w:rFonts w:cs="Times New Roman"/>
          <w:sz w:val="24"/>
          <w:szCs w:val="24"/>
          <w:rtl/>
        </w:rPr>
      </w:pPr>
      <w:r w:rsidRPr="009424F9">
        <w:rPr>
          <w:rFonts w:cs="Times New Roman"/>
          <w:sz w:val="24"/>
          <w:szCs w:val="24"/>
          <w:rtl/>
        </w:rPr>
        <w:t>1.</w:t>
      </w:r>
      <w:r w:rsidRPr="009424F9">
        <w:rPr>
          <w:rFonts w:cs="Times New Roman"/>
          <w:sz w:val="24"/>
          <w:szCs w:val="24"/>
          <w:rtl/>
        </w:rPr>
        <w:tab/>
      </w:r>
      <w:r w:rsidRPr="009424F9">
        <w:rPr>
          <w:rFonts w:cs="Times New Roman" w:hint="eastAsia"/>
          <w:sz w:val="24"/>
          <w:szCs w:val="24"/>
          <w:rtl/>
        </w:rPr>
        <w:t>الملاءمة</w:t>
      </w:r>
      <w:r w:rsidRPr="009424F9">
        <w:rPr>
          <w:rFonts w:cs="Times New Roman"/>
          <w:sz w:val="24"/>
          <w:szCs w:val="24"/>
          <w:rtl/>
        </w:rPr>
        <w:t xml:space="preserve"> </w:t>
      </w:r>
      <w:r w:rsidRPr="009424F9">
        <w:rPr>
          <w:rFonts w:cs="Times New Roman" w:hint="eastAsia"/>
          <w:sz w:val="24"/>
          <w:szCs w:val="24"/>
          <w:rtl/>
        </w:rPr>
        <w:t>للمنهج</w:t>
      </w:r>
      <w:r w:rsidRPr="009424F9">
        <w:rPr>
          <w:rFonts w:cs="Times New Roman"/>
          <w:sz w:val="24"/>
          <w:szCs w:val="24"/>
          <w:rtl/>
        </w:rPr>
        <w:t xml:space="preserve">:  </w:t>
      </w:r>
    </w:p>
    <w:p w14:paraId="5E335D95" w14:textId="77777777" w:rsidR="009424F9" w:rsidRPr="009424F9" w:rsidRDefault="009424F9" w:rsidP="009424F9">
      <w:pPr>
        <w:rPr>
          <w:rFonts w:cs="Times New Roman"/>
          <w:sz w:val="24"/>
          <w:szCs w:val="24"/>
          <w:rtl/>
        </w:rPr>
      </w:pPr>
      <w:r w:rsidRPr="009424F9">
        <w:rPr>
          <w:rFonts w:cs="Times New Roman" w:hint="eastAsia"/>
          <w:sz w:val="24"/>
          <w:szCs w:val="24"/>
          <w:rtl/>
        </w:rPr>
        <w:t>الاستبانة</w:t>
      </w:r>
      <w:r w:rsidRPr="009424F9">
        <w:rPr>
          <w:rFonts w:cs="Times New Roman"/>
          <w:sz w:val="24"/>
          <w:szCs w:val="24"/>
          <w:rtl/>
        </w:rPr>
        <w:t xml:space="preserve"> </w:t>
      </w:r>
      <w:r w:rsidRPr="009424F9">
        <w:rPr>
          <w:rFonts w:cs="Times New Roman" w:hint="eastAsia"/>
          <w:sz w:val="24"/>
          <w:szCs w:val="24"/>
          <w:rtl/>
        </w:rPr>
        <w:t>مناسبة</w:t>
      </w:r>
      <w:r w:rsidRPr="009424F9">
        <w:rPr>
          <w:rFonts w:cs="Times New Roman"/>
          <w:sz w:val="24"/>
          <w:szCs w:val="24"/>
          <w:rtl/>
        </w:rPr>
        <w:t xml:space="preserve"> </w:t>
      </w:r>
      <w:r w:rsidRPr="009424F9">
        <w:rPr>
          <w:rFonts w:cs="Times New Roman" w:hint="eastAsia"/>
          <w:sz w:val="24"/>
          <w:szCs w:val="24"/>
          <w:rtl/>
        </w:rPr>
        <w:t>للمنهج</w:t>
      </w:r>
      <w:r w:rsidRPr="009424F9">
        <w:rPr>
          <w:rFonts w:cs="Times New Roman"/>
          <w:sz w:val="24"/>
          <w:szCs w:val="24"/>
          <w:rtl/>
        </w:rPr>
        <w:t xml:space="preserve"> </w:t>
      </w:r>
      <w:r w:rsidRPr="009424F9">
        <w:rPr>
          <w:rFonts w:cs="Times New Roman" w:hint="eastAsia"/>
          <w:sz w:val="24"/>
          <w:szCs w:val="24"/>
          <w:rtl/>
        </w:rPr>
        <w:t>الوصفي</w:t>
      </w:r>
      <w:r w:rsidRPr="009424F9">
        <w:rPr>
          <w:rFonts w:cs="Times New Roman"/>
          <w:sz w:val="24"/>
          <w:szCs w:val="24"/>
          <w:rtl/>
        </w:rPr>
        <w:t xml:space="preserve"> </w:t>
      </w:r>
      <w:r w:rsidRPr="009424F9">
        <w:rPr>
          <w:rFonts w:cs="Times New Roman" w:hint="eastAsia"/>
          <w:sz w:val="24"/>
          <w:szCs w:val="24"/>
          <w:rtl/>
        </w:rPr>
        <w:t>التحليلي،</w:t>
      </w:r>
      <w:r w:rsidRPr="009424F9">
        <w:rPr>
          <w:rFonts w:cs="Times New Roman"/>
          <w:sz w:val="24"/>
          <w:szCs w:val="24"/>
          <w:rtl/>
        </w:rPr>
        <w:t xml:space="preserve"> </w:t>
      </w:r>
      <w:r w:rsidRPr="009424F9">
        <w:rPr>
          <w:rFonts w:cs="Times New Roman" w:hint="eastAsia"/>
          <w:sz w:val="24"/>
          <w:szCs w:val="24"/>
          <w:rtl/>
        </w:rPr>
        <w:t>لأنها</w:t>
      </w:r>
      <w:r w:rsidRPr="009424F9">
        <w:rPr>
          <w:rFonts w:cs="Times New Roman"/>
          <w:sz w:val="24"/>
          <w:szCs w:val="24"/>
          <w:rtl/>
        </w:rPr>
        <w:t xml:space="preserve"> </w:t>
      </w:r>
      <w:r w:rsidRPr="009424F9">
        <w:rPr>
          <w:rFonts w:cs="Times New Roman" w:hint="eastAsia"/>
          <w:sz w:val="24"/>
          <w:szCs w:val="24"/>
          <w:rtl/>
        </w:rPr>
        <w:t>تتيح</w:t>
      </w:r>
      <w:r w:rsidRPr="009424F9">
        <w:rPr>
          <w:rFonts w:cs="Times New Roman"/>
          <w:sz w:val="24"/>
          <w:szCs w:val="24"/>
          <w:rtl/>
        </w:rPr>
        <w:t xml:space="preserve"> </w:t>
      </w:r>
      <w:r w:rsidRPr="009424F9">
        <w:rPr>
          <w:rFonts w:cs="Times New Roman" w:hint="eastAsia"/>
          <w:sz w:val="24"/>
          <w:szCs w:val="24"/>
          <w:rtl/>
        </w:rPr>
        <w:t>جمع</w:t>
      </w:r>
      <w:r w:rsidRPr="009424F9">
        <w:rPr>
          <w:rFonts w:cs="Times New Roman"/>
          <w:sz w:val="24"/>
          <w:szCs w:val="24"/>
          <w:rtl/>
        </w:rPr>
        <w:t xml:space="preserve"> </w:t>
      </w:r>
      <w:r w:rsidRPr="009424F9">
        <w:rPr>
          <w:rFonts w:cs="Times New Roman" w:hint="eastAsia"/>
          <w:sz w:val="24"/>
          <w:szCs w:val="24"/>
          <w:rtl/>
        </w:rPr>
        <w:t>بيانات</w:t>
      </w:r>
      <w:r w:rsidRPr="009424F9">
        <w:rPr>
          <w:rFonts w:cs="Times New Roman"/>
          <w:sz w:val="24"/>
          <w:szCs w:val="24"/>
          <w:rtl/>
        </w:rPr>
        <w:t xml:space="preserve"> </w:t>
      </w:r>
      <w:r w:rsidRPr="009424F9">
        <w:rPr>
          <w:rFonts w:cs="Times New Roman" w:hint="eastAsia"/>
          <w:sz w:val="24"/>
          <w:szCs w:val="24"/>
          <w:rtl/>
        </w:rPr>
        <w:t>كمية</w:t>
      </w:r>
      <w:r w:rsidRPr="009424F9">
        <w:rPr>
          <w:rFonts w:cs="Times New Roman"/>
          <w:sz w:val="24"/>
          <w:szCs w:val="24"/>
          <w:rtl/>
        </w:rPr>
        <w:t xml:space="preserve"> </w:t>
      </w:r>
      <w:r w:rsidRPr="009424F9">
        <w:rPr>
          <w:rFonts w:cs="Times New Roman" w:hint="eastAsia"/>
          <w:sz w:val="24"/>
          <w:szCs w:val="24"/>
          <w:rtl/>
        </w:rPr>
        <w:t>من</w:t>
      </w:r>
      <w:r w:rsidRPr="009424F9">
        <w:rPr>
          <w:rFonts w:cs="Times New Roman"/>
          <w:sz w:val="24"/>
          <w:szCs w:val="24"/>
          <w:rtl/>
        </w:rPr>
        <w:t xml:space="preserve"> </w:t>
      </w:r>
      <w:r w:rsidRPr="009424F9">
        <w:rPr>
          <w:rFonts w:cs="Times New Roman" w:hint="eastAsia"/>
          <w:sz w:val="24"/>
          <w:szCs w:val="24"/>
          <w:rtl/>
        </w:rPr>
        <w:t>عدد</w:t>
      </w:r>
      <w:r w:rsidRPr="009424F9">
        <w:rPr>
          <w:rFonts w:cs="Times New Roman"/>
          <w:sz w:val="24"/>
          <w:szCs w:val="24"/>
          <w:rtl/>
        </w:rPr>
        <w:t xml:space="preserve"> </w:t>
      </w:r>
      <w:r w:rsidRPr="009424F9">
        <w:rPr>
          <w:rFonts w:cs="Times New Roman" w:hint="eastAsia"/>
          <w:sz w:val="24"/>
          <w:szCs w:val="24"/>
          <w:rtl/>
        </w:rPr>
        <w:t>كبير</w:t>
      </w:r>
      <w:r w:rsidRPr="009424F9">
        <w:rPr>
          <w:rFonts w:cs="Times New Roman"/>
          <w:sz w:val="24"/>
          <w:szCs w:val="24"/>
          <w:rtl/>
        </w:rPr>
        <w:t xml:space="preserve"> </w:t>
      </w:r>
      <w:r w:rsidRPr="009424F9">
        <w:rPr>
          <w:rFonts w:cs="Times New Roman" w:hint="eastAsia"/>
          <w:sz w:val="24"/>
          <w:szCs w:val="24"/>
          <w:rtl/>
        </w:rPr>
        <w:t>من</w:t>
      </w:r>
      <w:r w:rsidRPr="009424F9">
        <w:rPr>
          <w:rFonts w:cs="Times New Roman"/>
          <w:sz w:val="24"/>
          <w:szCs w:val="24"/>
          <w:rtl/>
        </w:rPr>
        <w:t xml:space="preserve"> </w:t>
      </w:r>
      <w:r w:rsidRPr="009424F9">
        <w:rPr>
          <w:rFonts w:cs="Times New Roman" w:hint="eastAsia"/>
          <w:sz w:val="24"/>
          <w:szCs w:val="24"/>
          <w:rtl/>
        </w:rPr>
        <w:t>المبحوثين،</w:t>
      </w:r>
      <w:r w:rsidRPr="009424F9">
        <w:rPr>
          <w:rFonts w:cs="Times New Roman"/>
          <w:sz w:val="24"/>
          <w:szCs w:val="24"/>
          <w:rtl/>
        </w:rPr>
        <w:t xml:space="preserve"> </w:t>
      </w:r>
      <w:r w:rsidRPr="009424F9">
        <w:rPr>
          <w:rFonts w:cs="Times New Roman" w:hint="eastAsia"/>
          <w:sz w:val="24"/>
          <w:szCs w:val="24"/>
          <w:rtl/>
        </w:rPr>
        <w:t>ويمكن</w:t>
      </w:r>
      <w:r w:rsidRPr="009424F9">
        <w:rPr>
          <w:rFonts w:cs="Times New Roman"/>
          <w:sz w:val="24"/>
          <w:szCs w:val="24"/>
          <w:rtl/>
        </w:rPr>
        <w:t xml:space="preserve"> </w:t>
      </w:r>
      <w:r w:rsidRPr="009424F9">
        <w:rPr>
          <w:rFonts w:cs="Times New Roman" w:hint="eastAsia"/>
          <w:sz w:val="24"/>
          <w:szCs w:val="24"/>
          <w:rtl/>
        </w:rPr>
        <w:t>تحليلها</w:t>
      </w:r>
      <w:r w:rsidRPr="009424F9">
        <w:rPr>
          <w:rFonts w:cs="Times New Roman"/>
          <w:sz w:val="24"/>
          <w:szCs w:val="24"/>
          <w:rtl/>
        </w:rPr>
        <w:t xml:space="preserve"> </w:t>
      </w:r>
      <w:r w:rsidRPr="009424F9">
        <w:rPr>
          <w:rFonts w:cs="Times New Roman" w:hint="eastAsia"/>
          <w:sz w:val="24"/>
          <w:szCs w:val="24"/>
          <w:rtl/>
        </w:rPr>
        <w:t>إحصائيًا</w:t>
      </w:r>
      <w:r w:rsidRPr="009424F9">
        <w:rPr>
          <w:rFonts w:cs="Times New Roman"/>
          <w:sz w:val="24"/>
          <w:szCs w:val="24"/>
          <w:rtl/>
        </w:rPr>
        <w:t>.</w:t>
      </w:r>
    </w:p>
    <w:p w14:paraId="739A0145" w14:textId="77777777" w:rsidR="009424F9" w:rsidRPr="009424F9" w:rsidRDefault="009424F9" w:rsidP="009424F9">
      <w:pPr>
        <w:rPr>
          <w:rFonts w:cs="Times New Roman"/>
          <w:sz w:val="24"/>
          <w:szCs w:val="24"/>
          <w:rtl/>
        </w:rPr>
      </w:pPr>
      <w:r w:rsidRPr="009424F9">
        <w:rPr>
          <w:rFonts w:cs="Times New Roman"/>
          <w:sz w:val="24"/>
          <w:szCs w:val="24"/>
          <w:rtl/>
        </w:rPr>
        <w:t>2.</w:t>
      </w:r>
      <w:r w:rsidRPr="009424F9">
        <w:rPr>
          <w:rFonts w:cs="Times New Roman"/>
          <w:sz w:val="24"/>
          <w:szCs w:val="24"/>
          <w:rtl/>
        </w:rPr>
        <w:tab/>
      </w:r>
      <w:r w:rsidRPr="009424F9">
        <w:rPr>
          <w:rFonts w:cs="Times New Roman" w:hint="eastAsia"/>
          <w:sz w:val="24"/>
          <w:szCs w:val="24"/>
          <w:rtl/>
        </w:rPr>
        <w:t>الشمولية</w:t>
      </w:r>
      <w:r w:rsidRPr="009424F9">
        <w:rPr>
          <w:rFonts w:cs="Times New Roman"/>
          <w:sz w:val="24"/>
          <w:szCs w:val="24"/>
          <w:rtl/>
        </w:rPr>
        <w:t xml:space="preserve">:  </w:t>
      </w:r>
    </w:p>
    <w:p w14:paraId="762F9805" w14:textId="77777777" w:rsidR="009424F9" w:rsidRPr="009424F9" w:rsidRDefault="009424F9" w:rsidP="009424F9">
      <w:pPr>
        <w:rPr>
          <w:rFonts w:cs="Times New Roman"/>
          <w:sz w:val="24"/>
          <w:szCs w:val="24"/>
          <w:rtl/>
        </w:rPr>
      </w:pPr>
      <w:r w:rsidRPr="009424F9">
        <w:rPr>
          <w:rFonts w:cs="Times New Roman" w:hint="eastAsia"/>
          <w:sz w:val="24"/>
          <w:szCs w:val="24"/>
          <w:rtl/>
        </w:rPr>
        <w:t>الاستبانة</w:t>
      </w:r>
      <w:r w:rsidRPr="009424F9">
        <w:rPr>
          <w:rFonts w:cs="Times New Roman"/>
          <w:sz w:val="24"/>
          <w:szCs w:val="24"/>
          <w:rtl/>
        </w:rPr>
        <w:t xml:space="preserve"> </w:t>
      </w:r>
      <w:r w:rsidRPr="009424F9">
        <w:rPr>
          <w:rFonts w:cs="Times New Roman" w:hint="eastAsia"/>
          <w:sz w:val="24"/>
          <w:szCs w:val="24"/>
          <w:rtl/>
        </w:rPr>
        <w:t>تغطي</w:t>
      </w:r>
      <w:r w:rsidRPr="009424F9">
        <w:rPr>
          <w:rFonts w:cs="Times New Roman"/>
          <w:sz w:val="24"/>
          <w:szCs w:val="24"/>
          <w:rtl/>
        </w:rPr>
        <w:t xml:space="preserve"> </w:t>
      </w:r>
      <w:r w:rsidRPr="009424F9">
        <w:rPr>
          <w:rFonts w:cs="Times New Roman" w:hint="eastAsia"/>
          <w:sz w:val="24"/>
          <w:szCs w:val="24"/>
          <w:rtl/>
        </w:rPr>
        <w:t>جميع</w:t>
      </w:r>
      <w:r w:rsidRPr="009424F9">
        <w:rPr>
          <w:rFonts w:cs="Times New Roman"/>
          <w:sz w:val="24"/>
          <w:szCs w:val="24"/>
          <w:rtl/>
        </w:rPr>
        <w:t xml:space="preserve"> </w:t>
      </w:r>
      <w:r w:rsidRPr="009424F9">
        <w:rPr>
          <w:rFonts w:cs="Times New Roman" w:hint="eastAsia"/>
          <w:sz w:val="24"/>
          <w:szCs w:val="24"/>
          <w:rtl/>
        </w:rPr>
        <w:t>جوانب</w:t>
      </w:r>
      <w:r w:rsidRPr="009424F9">
        <w:rPr>
          <w:rFonts w:cs="Times New Roman"/>
          <w:sz w:val="24"/>
          <w:szCs w:val="24"/>
          <w:rtl/>
        </w:rPr>
        <w:t xml:space="preserve"> </w:t>
      </w:r>
      <w:r w:rsidRPr="009424F9">
        <w:rPr>
          <w:rFonts w:cs="Times New Roman" w:hint="eastAsia"/>
          <w:sz w:val="24"/>
          <w:szCs w:val="24"/>
          <w:rtl/>
        </w:rPr>
        <w:t>الدراسة،</w:t>
      </w:r>
      <w:r w:rsidRPr="009424F9">
        <w:rPr>
          <w:rFonts w:cs="Times New Roman"/>
          <w:sz w:val="24"/>
          <w:szCs w:val="24"/>
          <w:rtl/>
        </w:rPr>
        <w:t xml:space="preserve"> </w:t>
      </w:r>
      <w:r w:rsidRPr="009424F9">
        <w:rPr>
          <w:rFonts w:cs="Times New Roman" w:hint="eastAsia"/>
          <w:sz w:val="24"/>
          <w:szCs w:val="24"/>
          <w:rtl/>
        </w:rPr>
        <w:t>مثل</w:t>
      </w:r>
      <w:r w:rsidRPr="009424F9">
        <w:rPr>
          <w:rFonts w:cs="Times New Roman"/>
          <w:sz w:val="24"/>
          <w:szCs w:val="24"/>
          <w:rtl/>
        </w:rPr>
        <w:t xml:space="preserve"> </w:t>
      </w:r>
      <w:r w:rsidRPr="009424F9">
        <w:rPr>
          <w:rFonts w:cs="Times New Roman" w:hint="eastAsia"/>
          <w:sz w:val="24"/>
          <w:szCs w:val="24"/>
          <w:rtl/>
        </w:rPr>
        <w:t>مستوى</w:t>
      </w:r>
      <w:r w:rsidRPr="009424F9">
        <w:rPr>
          <w:rFonts w:cs="Times New Roman"/>
          <w:sz w:val="24"/>
          <w:szCs w:val="24"/>
          <w:rtl/>
        </w:rPr>
        <w:t xml:space="preserve"> </w:t>
      </w:r>
      <w:r w:rsidRPr="009424F9">
        <w:rPr>
          <w:rFonts w:cs="Times New Roman" w:hint="eastAsia"/>
          <w:sz w:val="24"/>
          <w:szCs w:val="24"/>
          <w:rtl/>
        </w:rPr>
        <w:t>استخدام</w:t>
      </w:r>
      <w:r w:rsidRPr="009424F9">
        <w:rPr>
          <w:rFonts w:cs="Times New Roman"/>
          <w:sz w:val="24"/>
          <w:szCs w:val="24"/>
          <w:rtl/>
        </w:rPr>
        <w:t xml:space="preserve"> </w:t>
      </w:r>
      <w:r w:rsidRPr="009424F9">
        <w:rPr>
          <w:rFonts w:cs="Times New Roman" w:hint="eastAsia"/>
          <w:sz w:val="24"/>
          <w:szCs w:val="24"/>
          <w:rtl/>
        </w:rPr>
        <w:t>الذكاء</w:t>
      </w:r>
      <w:r w:rsidRPr="009424F9">
        <w:rPr>
          <w:rFonts w:cs="Times New Roman"/>
          <w:sz w:val="24"/>
          <w:szCs w:val="24"/>
          <w:rtl/>
        </w:rPr>
        <w:t xml:space="preserve"> </w:t>
      </w:r>
      <w:r w:rsidRPr="009424F9">
        <w:rPr>
          <w:rFonts w:cs="Times New Roman" w:hint="eastAsia"/>
          <w:sz w:val="24"/>
          <w:szCs w:val="24"/>
          <w:rtl/>
        </w:rPr>
        <w:t>الاصطناعي،</w:t>
      </w:r>
      <w:r w:rsidRPr="009424F9">
        <w:rPr>
          <w:rFonts w:cs="Times New Roman"/>
          <w:sz w:val="24"/>
          <w:szCs w:val="24"/>
          <w:rtl/>
        </w:rPr>
        <w:t xml:space="preserve"> </w:t>
      </w:r>
      <w:r w:rsidRPr="009424F9">
        <w:rPr>
          <w:rFonts w:cs="Times New Roman" w:hint="eastAsia"/>
          <w:sz w:val="24"/>
          <w:szCs w:val="24"/>
          <w:rtl/>
        </w:rPr>
        <w:t>وأثره</w:t>
      </w:r>
      <w:r w:rsidRPr="009424F9">
        <w:rPr>
          <w:rFonts w:cs="Times New Roman"/>
          <w:sz w:val="24"/>
          <w:szCs w:val="24"/>
          <w:rtl/>
        </w:rPr>
        <w:t xml:space="preserve"> </w:t>
      </w:r>
      <w:r w:rsidRPr="009424F9">
        <w:rPr>
          <w:rFonts w:cs="Times New Roman" w:hint="eastAsia"/>
          <w:sz w:val="24"/>
          <w:szCs w:val="24"/>
          <w:rtl/>
        </w:rPr>
        <w:t>في</w:t>
      </w:r>
      <w:r w:rsidRPr="009424F9">
        <w:rPr>
          <w:rFonts w:cs="Times New Roman"/>
          <w:sz w:val="24"/>
          <w:szCs w:val="24"/>
          <w:rtl/>
        </w:rPr>
        <w:t xml:space="preserve"> </w:t>
      </w:r>
      <w:r w:rsidRPr="009424F9">
        <w:rPr>
          <w:rFonts w:cs="Times New Roman" w:hint="eastAsia"/>
          <w:sz w:val="24"/>
          <w:szCs w:val="24"/>
          <w:rtl/>
        </w:rPr>
        <w:t>جودة</w:t>
      </w:r>
      <w:r w:rsidRPr="009424F9">
        <w:rPr>
          <w:rFonts w:cs="Times New Roman"/>
          <w:sz w:val="24"/>
          <w:szCs w:val="24"/>
          <w:rtl/>
        </w:rPr>
        <w:t xml:space="preserve"> </w:t>
      </w:r>
      <w:r w:rsidRPr="009424F9">
        <w:rPr>
          <w:rFonts w:cs="Times New Roman" w:hint="eastAsia"/>
          <w:sz w:val="24"/>
          <w:szCs w:val="24"/>
          <w:rtl/>
        </w:rPr>
        <w:t>القرار</w:t>
      </w:r>
      <w:r w:rsidRPr="009424F9">
        <w:rPr>
          <w:rFonts w:cs="Times New Roman"/>
          <w:sz w:val="24"/>
          <w:szCs w:val="24"/>
          <w:rtl/>
        </w:rPr>
        <w:t xml:space="preserve"> </w:t>
      </w:r>
      <w:r w:rsidRPr="009424F9">
        <w:rPr>
          <w:rFonts w:cs="Times New Roman" w:hint="eastAsia"/>
          <w:sz w:val="24"/>
          <w:szCs w:val="24"/>
          <w:rtl/>
        </w:rPr>
        <w:t>الإداري،</w:t>
      </w:r>
      <w:r w:rsidRPr="009424F9">
        <w:rPr>
          <w:rFonts w:cs="Times New Roman"/>
          <w:sz w:val="24"/>
          <w:szCs w:val="24"/>
          <w:rtl/>
        </w:rPr>
        <w:t xml:space="preserve"> </w:t>
      </w:r>
      <w:r w:rsidRPr="009424F9">
        <w:rPr>
          <w:rFonts w:cs="Times New Roman" w:hint="eastAsia"/>
          <w:sz w:val="24"/>
          <w:szCs w:val="24"/>
          <w:rtl/>
        </w:rPr>
        <w:t>المعوقات</w:t>
      </w:r>
      <w:r w:rsidRPr="009424F9">
        <w:rPr>
          <w:rFonts w:cs="Times New Roman"/>
          <w:sz w:val="24"/>
          <w:szCs w:val="24"/>
          <w:rtl/>
        </w:rPr>
        <w:t xml:space="preserve"> </w:t>
      </w:r>
      <w:r w:rsidRPr="009424F9">
        <w:rPr>
          <w:rFonts w:cs="Times New Roman" w:hint="eastAsia"/>
          <w:sz w:val="24"/>
          <w:szCs w:val="24"/>
          <w:rtl/>
        </w:rPr>
        <w:t>والتحديات</w:t>
      </w:r>
      <w:r w:rsidRPr="009424F9">
        <w:rPr>
          <w:rFonts w:cs="Times New Roman"/>
          <w:sz w:val="24"/>
          <w:szCs w:val="24"/>
          <w:rtl/>
        </w:rPr>
        <w:t>.</w:t>
      </w:r>
    </w:p>
    <w:p w14:paraId="1AE7DDA6" w14:textId="77777777" w:rsidR="009424F9" w:rsidRPr="009424F9" w:rsidRDefault="009424F9" w:rsidP="009424F9">
      <w:pPr>
        <w:rPr>
          <w:rFonts w:cs="Times New Roman"/>
          <w:sz w:val="24"/>
          <w:szCs w:val="24"/>
          <w:rtl/>
        </w:rPr>
      </w:pPr>
      <w:r w:rsidRPr="009424F9">
        <w:rPr>
          <w:rFonts w:cs="Times New Roman"/>
          <w:sz w:val="24"/>
          <w:szCs w:val="24"/>
          <w:rtl/>
        </w:rPr>
        <w:t>3.</w:t>
      </w:r>
      <w:r w:rsidRPr="009424F9">
        <w:rPr>
          <w:rFonts w:cs="Times New Roman"/>
          <w:sz w:val="24"/>
          <w:szCs w:val="24"/>
          <w:rtl/>
        </w:rPr>
        <w:tab/>
      </w:r>
      <w:r w:rsidRPr="009424F9">
        <w:rPr>
          <w:rFonts w:cs="Times New Roman" w:hint="eastAsia"/>
          <w:sz w:val="24"/>
          <w:szCs w:val="24"/>
          <w:rtl/>
        </w:rPr>
        <w:t>الكفاءة</w:t>
      </w:r>
      <w:r w:rsidRPr="009424F9">
        <w:rPr>
          <w:rFonts w:cs="Times New Roman"/>
          <w:sz w:val="24"/>
          <w:szCs w:val="24"/>
          <w:rtl/>
        </w:rPr>
        <w:t xml:space="preserve">:  </w:t>
      </w:r>
    </w:p>
    <w:p w14:paraId="4C2ED716" w14:textId="77777777" w:rsidR="009424F9" w:rsidRPr="009424F9" w:rsidRDefault="009424F9" w:rsidP="009424F9">
      <w:pPr>
        <w:rPr>
          <w:rFonts w:cs="Times New Roman"/>
          <w:sz w:val="24"/>
          <w:szCs w:val="24"/>
          <w:rtl/>
        </w:rPr>
      </w:pPr>
      <w:r w:rsidRPr="009424F9">
        <w:rPr>
          <w:rFonts w:cs="Times New Roman" w:hint="eastAsia"/>
          <w:sz w:val="24"/>
          <w:szCs w:val="24"/>
          <w:rtl/>
        </w:rPr>
        <w:t>الاستبانة</w:t>
      </w:r>
      <w:r w:rsidRPr="009424F9">
        <w:rPr>
          <w:rFonts w:cs="Times New Roman"/>
          <w:sz w:val="24"/>
          <w:szCs w:val="24"/>
          <w:rtl/>
        </w:rPr>
        <w:t xml:space="preserve"> </w:t>
      </w:r>
      <w:r w:rsidRPr="009424F9">
        <w:rPr>
          <w:rFonts w:cs="Times New Roman" w:hint="eastAsia"/>
          <w:sz w:val="24"/>
          <w:szCs w:val="24"/>
          <w:rtl/>
        </w:rPr>
        <w:t>وسيلة</w:t>
      </w:r>
      <w:r w:rsidRPr="009424F9">
        <w:rPr>
          <w:rFonts w:cs="Times New Roman"/>
          <w:sz w:val="24"/>
          <w:szCs w:val="24"/>
          <w:rtl/>
        </w:rPr>
        <w:t xml:space="preserve"> </w:t>
      </w:r>
      <w:r w:rsidRPr="009424F9">
        <w:rPr>
          <w:rFonts w:cs="Times New Roman" w:hint="eastAsia"/>
          <w:sz w:val="24"/>
          <w:szCs w:val="24"/>
          <w:rtl/>
        </w:rPr>
        <w:t>فعّالة</w:t>
      </w:r>
      <w:r w:rsidRPr="009424F9">
        <w:rPr>
          <w:rFonts w:cs="Times New Roman"/>
          <w:sz w:val="24"/>
          <w:szCs w:val="24"/>
          <w:rtl/>
        </w:rPr>
        <w:t xml:space="preserve"> </w:t>
      </w:r>
      <w:r w:rsidRPr="009424F9">
        <w:rPr>
          <w:rFonts w:cs="Times New Roman" w:hint="eastAsia"/>
          <w:sz w:val="24"/>
          <w:szCs w:val="24"/>
          <w:rtl/>
        </w:rPr>
        <w:t>في</w:t>
      </w:r>
      <w:r w:rsidRPr="009424F9">
        <w:rPr>
          <w:rFonts w:cs="Times New Roman"/>
          <w:sz w:val="24"/>
          <w:szCs w:val="24"/>
          <w:rtl/>
        </w:rPr>
        <w:t xml:space="preserve"> </w:t>
      </w:r>
      <w:r w:rsidRPr="009424F9">
        <w:rPr>
          <w:rFonts w:cs="Times New Roman" w:hint="eastAsia"/>
          <w:sz w:val="24"/>
          <w:szCs w:val="24"/>
          <w:rtl/>
        </w:rPr>
        <w:t>جمع</w:t>
      </w:r>
      <w:r w:rsidRPr="009424F9">
        <w:rPr>
          <w:rFonts w:cs="Times New Roman"/>
          <w:sz w:val="24"/>
          <w:szCs w:val="24"/>
          <w:rtl/>
        </w:rPr>
        <w:t xml:space="preserve"> </w:t>
      </w:r>
      <w:r w:rsidRPr="009424F9">
        <w:rPr>
          <w:rFonts w:cs="Times New Roman" w:hint="eastAsia"/>
          <w:sz w:val="24"/>
          <w:szCs w:val="24"/>
          <w:rtl/>
        </w:rPr>
        <w:t>البيانات،</w:t>
      </w:r>
      <w:r w:rsidRPr="009424F9">
        <w:rPr>
          <w:rFonts w:cs="Times New Roman"/>
          <w:sz w:val="24"/>
          <w:szCs w:val="24"/>
          <w:rtl/>
        </w:rPr>
        <w:t xml:space="preserve"> </w:t>
      </w:r>
      <w:r w:rsidRPr="009424F9">
        <w:rPr>
          <w:rFonts w:cs="Times New Roman" w:hint="eastAsia"/>
          <w:sz w:val="24"/>
          <w:szCs w:val="24"/>
          <w:rtl/>
        </w:rPr>
        <w:t>لأنها</w:t>
      </w:r>
      <w:r w:rsidRPr="009424F9">
        <w:rPr>
          <w:rFonts w:cs="Times New Roman"/>
          <w:sz w:val="24"/>
          <w:szCs w:val="24"/>
          <w:rtl/>
        </w:rPr>
        <w:t xml:space="preserve"> </w:t>
      </w:r>
      <w:r w:rsidRPr="009424F9">
        <w:rPr>
          <w:rFonts w:cs="Times New Roman" w:hint="eastAsia"/>
          <w:sz w:val="24"/>
          <w:szCs w:val="24"/>
          <w:rtl/>
        </w:rPr>
        <w:t>تسمح</w:t>
      </w:r>
      <w:r w:rsidRPr="009424F9">
        <w:rPr>
          <w:rFonts w:cs="Times New Roman"/>
          <w:sz w:val="24"/>
          <w:szCs w:val="24"/>
          <w:rtl/>
        </w:rPr>
        <w:t xml:space="preserve"> </w:t>
      </w:r>
      <w:r w:rsidRPr="009424F9">
        <w:rPr>
          <w:rFonts w:cs="Times New Roman" w:hint="eastAsia"/>
          <w:sz w:val="24"/>
          <w:szCs w:val="24"/>
          <w:rtl/>
        </w:rPr>
        <w:t>للباحث</w:t>
      </w:r>
      <w:r w:rsidRPr="009424F9">
        <w:rPr>
          <w:rFonts w:cs="Times New Roman"/>
          <w:sz w:val="24"/>
          <w:szCs w:val="24"/>
          <w:rtl/>
        </w:rPr>
        <w:t xml:space="preserve"> </w:t>
      </w:r>
      <w:r w:rsidRPr="009424F9">
        <w:rPr>
          <w:rFonts w:cs="Times New Roman" w:hint="eastAsia"/>
          <w:sz w:val="24"/>
          <w:szCs w:val="24"/>
          <w:rtl/>
        </w:rPr>
        <w:t>بالحصول</w:t>
      </w:r>
      <w:r w:rsidRPr="009424F9">
        <w:rPr>
          <w:rFonts w:cs="Times New Roman"/>
          <w:sz w:val="24"/>
          <w:szCs w:val="24"/>
          <w:rtl/>
        </w:rPr>
        <w:t xml:space="preserve"> </w:t>
      </w:r>
      <w:r w:rsidRPr="009424F9">
        <w:rPr>
          <w:rFonts w:cs="Times New Roman" w:hint="eastAsia"/>
          <w:sz w:val="24"/>
          <w:szCs w:val="24"/>
          <w:rtl/>
        </w:rPr>
        <w:t>على</w:t>
      </w:r>
      <w:r w:rsidRPr="009424F9">
        <w:rPr>
          <w:rFonts w:cs="Times New Roman"/>
          <w:sz w:val="24"/>
          <w:szCs w:val="24"/>
          <w:rtl/>
        </w:rPr>
        <w:t xml:space="preserve"> </w:t>
      </w:r>
      <w:r w:rsidRPr="009424F9">
        <w:rPr>
          <w:rFonts w:cs="Times New Roman" w:hint="eastAsia"/>
          <w:sz w:val="24"/>
          <w:szCs w:val="24"/>
          <w:rtl/>
        </w:rPr>
        <w:t>معلومات</w:t>
      </w:r>
      <w:r w:rsidRPr="009424F9">
        <w:rPr>
          <w:rFonts w:cs="Times New Roman"/>
          <w:sz w:val="24"/>
          <w:szCs w:val="24"/>
          <w:rtl/>
        </w:rPr>
        <w:t xml:space="preserve"> </w:t>
      </w:r>
      <w:r w:rsidRPr="009424F9">
        <w:rPr>
          <w:rFonts w:cs="Times New Roman" w:hint="eastAsia"/>
          <w:sz w:val="24"/>
          <w:szCs w:val="24"/>
          <w:rtl/>
        </w:rPr>
        <w:t>من</w:t>
      </w:r>
      <w:r w:rsidRPr="009424F9">
        <w:rPr>
          <w:rFonts w:cs="Times New Roman"/>
          <w:sz w:val="24"/>
          <w:szCs w:val="24"/>
          <w:rtl/>
        </w:rPr>
        <w:t xml:space="preserve"> </w:t>
      </w:r>
      <w:r w:rsidRPr="009424F9">
        <w:rPr>
          <w:rFonts w:cs="Times New Roman" w:hint="eastAsia"/>
          <w:sz w:val="24"/>
          <w:szCs w:val="24"/>
          <w:rtl/>
        </w:rPr>
        <w:t>عدد</w:t>
      </w:r>
      <w:r w:rsidRPr="009424F9">
        <w:rPr>
          <w:rFonts w:cs="Times New Roman"/>
          <w:sz w:val="24"/>
          <w:szCs w:val="24"/>
          <w:rtl/>
        </w:rPr>
        <w:t xml:space="preserve"> </w:t>
      </w:r>
      <w:r w:rsidRPr="009424F9">
        <w:rPr>
          <w:rFonts w:cs="Times New Roman" w:hint="eastAsia"/>
          <w:sz w:val="24"/>
          <w:szCs w:val="24"/>
          <w:rtl/>
        </w:rPr>
        <w:t>كبير</w:t>
      </w:r>
      <w:r w:rsidRPr="009424F9">
        <w:rPr>
          <w:rFonts w:cs="Times New Roman"/>
          <w:sz w:val="24"/>
          <w:szCs w:val="24"/>
          <w:rtl/>
        </w:rPr>
        <w:t xml:space="preserve"> </w:t>
      </w:r>
      <w:r w:rsidRPr="009424F9">
        <w:rPr>
          <w:rFonts w:cs="Times New Roman" w:hint="eastAsia"/>
          <w:sz w:val="24"/>
          <w:szCs w:val="24"/>
          <w:rtl/>
        </w:rPr>
        <w:t>من</w:t>
      </w:r>
      <w:r w:rsidRPr="009424F9">
        <w:rPr>
          <w:rFonts w:cs="Times New Roman"/>
          <w:sz w:val="24"/>
          <w:szCs w:val="24"/>
          <w:rtl/>
        </w:rPr>
        <w:t xml:space="preserve"> </w:t>
      </w:r>
      <w:r w:rsidRPr="009424F9">
        <w:rPr>
          <w:rFonts w:cs="Times New Roman" w:hint="eastAsia"/>
          <w:sz w:val="24"/>
          <w:szCs w:val="24"/>
          <w:rtl/>
        </w:rPr>
        <w:t>المبحوثين</w:t>
      </w:r>
      <w:r w:rsidRPr="009424F9">
        <w:rPr>
          <w:rFonts w:cs="Times New Roman"/>
          <w:sz w:val="24"/>
          <w:szCs w:val="24"/>
          <w:rtl/>
        </w:rPr>
        <w:t xml:space="preserve"> </w:t>
      </w:r>
      <w:r w:rsidRPr="009424F9">
        <w:rPr>
          <w:rFonts w:cs="Times New Roman" w:hint="eastAsia"/>
          <w:sz w:val="24"/>
          <w:szCs w:val="24"/>
          <w:rtl/>
        </w:rPr>
        <w:t>بتكلفة</w:t>
      </w:r>
      <w:r w:rsidRPr="009424F9">
        <w:rPr>
          <w:rFonts w:cs="Times New Roman"/>
          <w:sz w:val="24"/>
          <w:szCs w:val="24"/>
          <w:rtl/>
        </w:rPr>
        <w:t xml:space="preserve"> </w:t>
      </w:r>
      <w:r w:rsidRPr="009424F9">
        <w:rPr>
          <w:rFonts w:cs="Times New Roman" w:hint="eastAsia"/>
          <w:sz w:val="24"/>
          <w:szCs w:val="24"/>
          <w:rtl/>
        </w:rPr>
        <w:t>زمنية</w:t>
      </w:r>
      <w:r w:rsidRPr="009424F9">
        <w:rPr>
          <w:rFonts w:cs="Times New Roman"/>
          <w:sz w:val="24"/>
          <w:szCs w:val="24"/>
          <w:rtl/>
        </w:rPr>
        <w:t xml:space="preserve"> </w:t>
      </w:r>
      <w:r w:rsidRPr="009424F9">
        <w:rPr>
          <w:rFonts w:cs="Times New Roman" w:hint="eastAsia"/>
          <w:sz w:val="24"/>
          <w:szCs w:val="24"/>
          <w:rtl/>
        </w:rPr>
        <w:t>ومادية</w:t>
      </w:r>
      <w:r w:rsidRPr="009424F9">
        <w:rPr>
          <w:rFonts w:cs="Times New Roman"/>
          <w:sz w:val="24"/>
          <w:szCs w:val="24"/>
          <w:rtl/>
        </w:rPr>
        <w:t xml:space="preserve"> </w:t>
      </w:r>
      <w:r w:rsidRPr="009424F9">
        <w:rPr>
          <w:rFonts w:cs="Times New Roman" w:hint="eastAsia"/>
          <w:sz w:val="24"/>
          <w:szCs w:val="24"/>
          <w:rtl/>
        </w:rPr>
        <w:t>محدودة</w:t>
      </w:r>
      <w:r w:rsidRPr="009424F9">
        <w:rPr>
          <w:rFonts w:cs="Times New Roman"/>
          <w:sz w:val="24"/>
          <w:szCs w:val="24"/>
          <w:rtl/>
        </w:rPr>
        <w:t>.</w:t>
      </w:r>
    </w:p>
    <w:p w14:paraId="3BFE4028" w14:textId="77777777" w:rsidR="009424F9" w:rsidRPr="009424F9" w:rsidRDefault="009424F9" w:rsidP="009424F9">
      <w:pPr>
        <w:rPr>
          <w:rFonts w:cs="Times New Roman"/>
          <w:sz w:val="24"/>
          <w:szCs w:val="24"/>
          <w:rtl/>
        </w:rPr>
      </w:pPr>
      <w:r w:rsidRPr="009424F9">
        <w:rPr>
          <w:rFonts w:cs="Times New Roman"/>
          <w:sz w:val="24"/>
          <w:szCs w:val="24"/>
          <w:rtl/>
        </w:rPr>
        <w:t>4.</w:t>
      </w:r>
      <w:r w:rsidRPr="009424F9">
        <w:rPr>
          <w:rFonts w:cs="Times New Roman"/>
          <w:sz w:val="24"/>
          <w:szCs w:val="24"/>
          <w:rtl/>
        </w:rPr>
        <w:tab/>
      </w:r>
      <w:r w:rsidRPr="009424F9">
        <w:rPr>
          <w:rFonts w:cs="Times New Roman" w:hint="eastAsia"/>
          <w:sz w:val="24"/>
          <w:szCs w:val="24"/>
          <w:rtl/>
        </w:rPr>
        <w:t>الموضوعية</w:t>
      </w:r>
      <w:r w:rsidRPr="009424F9">
        <w:rPr>
          <w:rFonts w:cs="Times New Roman"/>
          <w:sz w:val="24"/>
          <w:szCs w:val="24"/>
          <w:rtl/>
        </w:rPr>
        <w:t xml:space="preserve">:  </w:t>
      </w:r>
    </w:p>
    <w:p w14:paraId="23F01E37" w14:textId="77777777" w:rsidR="009424F9" w:rsidRPr="009424F9" w:rsidRDefault="009424F9" w:rsidP="009424F9">
      <w:pPr>
        <w:rPr>
          <w:rFonts w:cs="Times New Roman"/>
          <w:sz w:val="24"/>
          <w:szCs w:val="24"/>
          <w:rtl/>
        </w:rPr>
      </w:pPr>
      <w:r w:rsidRPr="009424F9">
        <w:rPr>
          <w:rFonts w:cs="Times New Roman" w:hint="eastAsia"/>
          <w:sz w:val="24"/>
          <w:szCs w:val="24"/>
          <w:rtl/>
        </w:rPr>
        <w:t>الاستبانة</w:t>
      </w:r>
      <w:r w:rsidRPr="009424F9">
        <w:rPr>
          <w:rFonts w:cs="Times New Roman"/>
          <w:sz w:val="24"/>
          <w:szCs w:val="24"/>
          <w:rtl/>
        </w:rPr>
        <w:t xml:space="preserve"> </w:t>
      </w:r>
      <w:r w:rsidRPr="009424F9">
        <w:rPr>
          <w:rFonts w:cs="Times New Roman" w:hint="eastAsia"/>
          <w:sz w:val="24"/>
          <w:szCs w:val="24"/>
          <w:rtl/>
        </w:rPr>
        <w:t>تساعد</w:t>
      </w:r>
      <w:r w:rsidRPr="009424F9">
        <w:rPr>
          <w:rFonts w:cs="Times New Roman"/>
          <w:sz w:val="24"/>
          <w:szCs w:val="24"/>
          <w:rtl/>
        </w:rPr>
        <w:t xml:space="preserve"> </w:t>
      </w:r>
      <w:r w:rsidRPr="009424F9">
        <w:rPr>
          <w:rFonts w:cs="Times New Roman" w:hint="eastAsia"/>
          <w:sz w:val="24"/>
          <w:szCs w:val="24"/>
          <w:rtl/>
        </w:rPr>
        <w:t>على</w:t>
      </w:r>
      <w:r w:rsidRPr="009424F9">
        <w:rPr>
          <w:rFonts w:cs="Times New Roman"/>
          <w:sz w:val="24"/>
          <w:szCs w:val="24"/>
          <w:rtl/>
        </w:rPr>
        <w:t xml:space="preserve"> </w:t>
      </w:r>
      <w:r w:rsidRPr="009424F9">
        <w:rPr>
          <w:rFonts w:cs="Times New Roman" w:hint="eastAsia"/>
          <w:sz w:val="24"/>
          <w:szCs w:val="24"/>
          <w:rtl/>
        </w:rPr>
        <w:t>تقليل</w:t>
      </w:r>
      <w:r w:rsidRPr="009424F9">
        <w:rPr>
          <w:rFonts w:cs="Times New Roman"/>
          <w:sz w:val="24"/>
          <w:szCs w:val="24"/>
          <w:rtl/>
        </w:rPr>
        <w:t xml:space="preserve"> </w:t>
      </w:r>
      <w:r w:rsidRPr="009424F9">
        <w:rPr>
          <w:rFonts w:cs="Times New Roman" w:hint="eastAsia"/>
          <w:sz w:val="24"/>
          <w:szCs w:val="24"/>
          <w:rtl/>
        </w:rPr>
        <w:t>التحيز</w:t>
      </w:r>
      <w:r w:rsidRPr="009424F9">
        <w:rPr>
          <w:rFonts w:cs="Times New Roman"/>
          <w:sz w:val="24"/>
          <w:szCs w:val="24"/>
          <w:rtl/>
        </w:rPr>
        <w:t xml:space="preserve"> </w:t>
      </w:r>
      <w:r w:rsidRPr="009424F9">
        <w:rPr>
          <w:rFonts w:cs="Times New Roman" w:hint="eastAsia"/>
          <w:sz w:val="24"/>
          <w:szCs w:val="24"/>
          <w:rtl/>
        </w:rPr>
        <w:t>البشري،</w:t>
      </w:r>
      <w:r w:rsidRPr="009424F9">
        <w:rPr>
          <w:rFonts w:cs="Times New Roman"/>
          <w:sz w:val="24"/>
          <w:szCs w:val="24"/>
          <w:rtl/>
        </w:rPr>
        <w:t xml:space="preserve"> </w:t>
      </w:r>
      <w:r w:rsidRPr="009424F9">
        <w:rPr>
          <w:rFonts w:cs="Times New Roman" w:hint="eastAsia"/>
          <w:sz w:val="24"/>
          <w:szCs w:val="24"/>
          <w:rtl/>
        </w:rPr>
        <w:t>لأن</w:t>
      </w:r>
      <w:r w:rsidRPr="009424F9">
        <w:rPr>
          <w:rFonts w:cs="Times New Roman"/>
          <w:sz w:val="24"/>
          <w:szCs w:val="24"/>
          <w:rtl/>
        </w:rPr>
        <w:t xml:space="preserve"> </w:t>
      </w:r>
      <w:r w:rsidRPr="009424F9">
        <w:rPr>
          <w:rFonts w:cs="Times New Roman" w:hint="eastAsia"/>
          <w:sz w:val="24"/>
          <w:szCs w:val="24"/>
          <w:rtl/>
        </w:rPr>
        <w:t>المبحوث</w:t>
      </w:r>
      <w:r w:rsidRPr="009424F9">
        <w:rPr>
          <w:rFonts w:cs="Times New Roman"/>
          <w:sz w:val="24"/>
          <w:szCs w:val="24"/>
          <w:rtl/>
        </w:rPr>
        <w:t xml:space="preserve"> </w:t>
      </w:r>
      <w:r w:rsidRPr="009424F9">
        <w:rPr>
          <w:rFonts w:cs="Times New Roman" w:hint="eastAsia"/>
          <w:sz w:val="24"/>
          <w:szCs w:val="24"/>
          <w:rtl/>
        </w:rPr>
        <w:t>يُجيب</w:t>
      </w:r>
      <w:r w:rsidRPr="009424F9">
        <w:rPr>
          <w:rFonts w:cs="Times New Roman"/>
          <w:sz w:val="24"/>
          <w:szCs w:val="24"/>
          <w:rtl/>
        </w:rPr>
        <w:t xml:space="preserve"> </w:t>
      </w:r>
      <w:r w:rsidRPr="009424F9">
        <w:rPr>
          <w:rFonts w:cs="Times New Roman" w:hint="eastAsia"/>
          <w:sz w:val="24"/>
          <w:szCs w:val="24"/>
          <w:rtl/>
        </w:rPr>
        <w:t>على</w:t>
      </w:r>
      <w:r w:rsidRPr="009424F9">
        <w:rPr>
          <w:rFonts w:cs="Times New Roman"/>
          <w:sz w:val="24"/>
          <w:szCs w:val="24"/>
          <w:rtl/>
        </w:rPr>
        <w:t xml:space="preserve"> </w:t>
      </w:r>
      <w:r w:rsidRPr="009424F9">
        <w:rPr>
          <w:rFonts w:cs="Times New Roman" w:hint="eastAsia"/>
          <w:sz w:val="24"/>
          <w:szCs w:val="24"/>
          <w:rtl/>
        </w:rPr>
        <w:t>الأسئلة</w:t>
      </w:r>
      <w:r w:rsidRPr="009424F9">
        <w:rPr>
          <w:rFonts w:cs="Times New Roman"/>
          <w:sz w:val="24"/>
          <w:szCs w:val="24"/>
          <w:rtl/>
        </w:rPr>
        <w:t xml:space="preserve"> </w:t>
      </w:r>
      <w:r w:rsidRPr="009424F9">
        <w:rPr>
          <w:rFonts w:cs="Times New Roman" w:hint="eastAsia"/>
          <w:sz w:val="24"/>
          <w:szCs w:val="24"/>
          <w:rtl/>
        </w:rPr>
        <w:t>بشكل</w:t>
      </w:r>
      <w:r w:rsidRPr="009424F9">
        <w:rPr>
          <w:rFonts w:cs="Times New Roman"/>
          <w:sz w:val="24"/>
          <w:szCs w:val="24"/>
          <w:rtl/>
        </w:rPr>
        <w:t xml:space="preserve"> </w:t>
      </w:r>
      <w:r w:rsidRPr="009424F9">
        <w:rPr>
          <w:rFonts w:cs="Times New Roman" w:hint="eastAsia"/>
          <w:sz w:val="24"/>
          <w:szCs w:val="24"/>
          <w:rtl/>
        </w:rPr>
        <w:t>مباشر،</w:t>
      </w:r>
      <w:r w:rsidRPr="009424F9">
        <w:rPr>
          <w:rFonts w:cs="Times New Roman"/>
          <w:sz w:val="24"/>
          <w:szCs w:val="24"/>
          <w:rtl/>
        </w:rPr>
        <w:t xml:space="preserve"> </w:t>
      </w:r>
      <w:r w:rsidRPr="009424F9">
        <w:rPr>
          <w:rFonts w:cs="Times New Roman" w:hint="eastAsia"/>
          <w:sz w:val="24"/>
          <w:szCs w:val="24"/>
          <w:rtl/>
        </w:rPr>
        <w:t>وليس</w:t>
      </w:r>
      <w:r w:rsidRPr="009424F9">
        <w:rPr>
          <w:rFonts w:cs="Times New Roman"/>
          <w:sz w:val="24"/>
          <w:szCs w:val="24"/>
          <w:rtl/>
        </w:rPr>
        <w:t xml:space="preserve"> </w:t>
      </w:r>
      <w:r w:rsidRPr="009424F9">
        <w:rPr>
          <w:rFonts w:cs="Times New Roman" w:hint="eastAsia"/>
          <w:sz w:val="24"/>
          <w:szCs w:val="24"/>
          <w:rtl/>
        </w:rPr>
        <w:t>عبر</w:t>
      </w:r>
      <w:r w:rsidRPr="009424F9">
        <w:rPr>
          <w:rFonts w:cs="Times New Roman"/>
          <w:sz w:val="24"/>
          <w:szCs w:val="24"/>
          <w:rtl/>
        </w:rPr>
        <w:t xml:space="preserve"> </w:t>
      </w:r>
      <w:r w:rsidRPr="009424F9">
        <w:rPr>
          <w:rFonts w:cs="Times New Roman" w:hint="eastAsia"/>
          <w:sz w:val="24"/>
          <w:szCs w:val="24"/>
          <w:rtl/>
        </w:rPr>
        <w:t>مقابلة</w:t>
      </w:r>
      <w:r w:rsidRPr="009424F9">
        <w:rPr>
          <w:rFonts w:cs="Times New Roman"/>
          <w:sz w:val="24"/>
          <w:szCs w:val="24"/>
          <w:rtl/>
        </w:rPr>
        <w:t xml:space="preserve"> </w:t>
      </w:r>
      <w:r w:rsidRPr="009424F9">
        <w:rPr>
          <w:rFonts w:cs="Times New Roman" w:hint="eastAsia"/>
          <w:sz w:val="24"/>
          <w:szCs w:val="24"/>
          <w:rtl/>
        </w:rPr>
        <w:t>أو</w:t>
      </w:r>
      <w:r w:rsidRPr="009424F9">
        <w:rPr>
          <w:rFonts w:cs="Times New Roman"/>
          <w:sz w:val="24"/>
          <w:szCs w:val="24"/>
          <w:rtl/>
        </w:rPr>
        <w:t xml:space="preserve"> </w:t>
      </w:r>
      <w:r w:rsidRPr="009424F9">
        <w:rPr>
          <w:rFonts w:cs="Times New Roman" w:hint="eastAsia"/>
          <w:sz w:val="24"/>
          <w:szCs w:val="24"/>
          <w:rtl/>
        </w:rPr>
        <w:t>ملاحظة</w:t>
      </w:r>
      <w:r w:rsidRPr="009424F9">
        <w:rPr>
          <w:rFonts w:cs="Times New Roman"/>
          <w:sz w:val="24"/>
          <w:szCs w:val="24"/>
          <w:rtl/>
        </w:rPr>
        <w:t>.</w:t>
      </w:r>
    </w:p>
    <w:p w14:paraId="4DC3FC18" w14:textId="77777777" w:rsidR="009424F9" w:rsidRPr="009424F9" w:rsidRDefault="009424F9" w:rsidP="009424F9">
      <w:pPr>
        <w:rPr>
          <w:rFonts w:cs="Times New Roman"/>
          <w:sz w:val="24"/>
          <w:szCs w:val="24"/>
          <w:rtl/>
        </w:rPr>
      </w:pPr>
      <w:r w:rsidRPr="009424F9">
        <w:rPr>
          <w:rFonts w:cs="Times New Roman"/>
          <w:sz w:val="24"/>
          <w:szCs w:val="24"/>
          <w:rtl/>
        </w:rPr>
        <w:t xml:space="preserve">2.2 </w:t>
      </w:r>
      <w:r w:rsidRPr="009424F9">
        <w:rPr>
          <w:rFonts w:cs="Times New Roman" w:hint="eastAsia"/>
          <w:sz w:val="24"/>
          <w:szCs w:val="24"/>
          <w:rtl/>
        </w:rPr>
        <w:t>تصميم</w:t>
      </w:r>
      <w:r w:rsidRPr="009424F9">
        <w:rPr>
          <w:rFonts w:cs="Times New Roman"/>
          <w:sz w:val="24"/>
          <w:szCs w:val="24"/>
          <w:rtl/>
        </w:rPr>
        <w:t xml:space="preserve"> </w:t>
      </w:r>
      <w:r w:rsidRPr="009424F9">
        <w:rPr>
          <w:rFonts w:cs="Times New Roman" w:hint="eastAsia"/>
          <w:sz w:val="24"/>
          <w:szCs w:val="24"/>
          <w:rtl/>
        </w:rPr>
        <w:t>الاستبانة</w:t>
      </w:r>
    </w:p>
    <w:p w14:paraId="72AB15EF" w14:textId="77777777" w:rsidR="009424F9" w:rsidRPr="009424F9" w:rsidRDefault="009424F9" w:rsidP="009424F9">
      <w:pPr>
        <w:rPr>
          <w:rFonts w:cs="Times New Roman"/>
          <w:sz w:val="24"/>
          <w:szCs w:val="24"/>
          <w:rtl/>
        </w:rPr>
      </w:pPr>
      <w:r w:rsidRPr="009424F9">
        <w:rPr>
          <w:rFonts w:cs="Times New Roman" w:hint="eastAsia"/>
          <w:sz w:val="24"/>
          <w:szCs w:val="24"/>
          <w:rtl/>
        </w:rPr>
        <w:t>تصميم</w:t>
      </w:r>
      <w:r w:rsidRPr="009424F9">
        <w:rPr>
          <w:rFonts w:cs="Times New Roman"/>
          <w:sz w:val="24"/>
          <w:szCs w:val="24"/>
          <w:rtl/>
        </w:rPr>
        <w:t xml:space="preserve"> </w:t>
      </w:r>
      <w:r w:rsidRPr="009424F9">
        <w:rPr>
          <w:rFonts w:cs="Times New Roman" w:hint="eastAsia"/>
          <w:sz w:val="24"/>
          <w:szCs w:val="24"/>
          <w:rtl/>
        </w:rPr>
        <w:t>الاستبانة</w:t>
      </w:r>
      <w:r w:rsidRPr="009424F9">
        <w:rPr>
          <w:rFonts w:cs="Times New Roman"/>
          <w:sz w:val="24"/>
          <w:szCs w:val="24"/>
          <w:rtl/>
        </w:rPr>
        <w:t xml:space="preserve"> </w:t>
      </w:r>
      <w:r w:rsidRPr="009424F9">
        <w:rPr>
          <w:rFonts w:cs="Times New Roman" w:hint="eastAsia"/>
          <w:sz w:val="24"/>
          <w:szCs w:val="24"/>
          <w:rtl/>
        </w:rPr>
        <w:t>في</w:t>
      </w:r>
      <w:r w:rsidRPr="009424F9">
        <w:rPr>
          <w:rFonts w:cs="Times New Roman"/>
          <w:sz w:val="24"/>
          <w:szCs w:val="24"/>
          <w:rtl/>
        </w:rPr>
        <w:t xml:space="preserve"> </w:t>
      </w:r>
      <w:r w:rsidRPr="009424F9">
        <w:rPr>
          <w:rFonts w:cs="Times New Roman" w:hint="eastAsia"/>
          <w:sz w:val="24"/>
          <w:szCs w:val="24"/>
          <w:rtl/>
        </w:rPr>
        <w:t>هذه</w:t>
      </w:r>
      <w:r w:rsidRPr="009424F9">
        <w:rPr>
          <w:rFonts w:cs="Times New Roman"/>
          <w:sz w:val="24"/>
          <w:szCs w:val="24"/>
          <w:rtl/>
        </w:rPr>
        <w:t xml:space="preserve"> </w:t>
      </w:r>
      <w:r w:rsidRPr="009424F9">
        <w:rPr>
          <w:rFonts w:cs="Times New Roman" w:hint="eastAsia"/>
          <w:sz w:val="24"/>
          <w:szCs w:val="24"/>
          <w:rtl/>
        </w:rPr>
        <w:t>الدراسة</w:t>
      </w:r>
      <w:r w:rsidRPr="009424F9">
        <w:rPr>
          <w:rFonts w:cs="Times New Roman"/>
          <w:sz w:val="24"/>
          <w:szCs w:val="24"/>
          <w:rtl/>
        </w:rPr>
        <w:t xml:space="preserve"> </w:t>
      </w:r>
      <w:r w:rsidRPr="009424F9">
        <w:rPr>
          <w:rFonts w:cs="Times New Roman" w:hint="eastAsia"/>
          <w:sz w:val="24"/>
          <w:szCs w:val="24"/>
          <w:rtl/>
        </w:rPr>
        <w:t>تم</w:t>
      </w:r>
      <w:r w:rsidRPr="009424F9">
        <w:rPr>
          <w:rFonts w:cs="Times New Roman"/>
          <w:sz w:val="24"/>
          <w:szCs w:val="24"/>
          <w:rtl/>
        </w:rPr>
        <w:t xml:space="preserve"> </w:t>
      </w:r>
      <w:r w:rsidRPr="009424F9">
        <w:rPr>
          <w:rFonts w:cs="Times New Roman" w:hint="eastAsia"/>
          <w:sz w:val="24"/>
          <w:szCs w:val="24"/>
          <w:rtl/>
        </w:rPr>
        <w:t>وفق</w:t>
      </w:r>
      <w:r w:rsidRPr="009424F9">
        <w:rPr>
          <w:rFonts w:cs="Times New Roman"/>
          <w:sz w:val="24"/>
          <w:szCs w:val="24"/>
          <w:rtl/>
        </w:rPr>
        <w:t xml:space="preserve"> </w:t>
      </w:r>
      <w:r w:rsidRPr="009424F9">
        <w:rPr>
          <w:rFonts w:cs="Times New Roman" w:hint="eastAsia"/>
          <w:sz w:val="24"/>
          <w:szCs w:val="24"/>
          <w:rtl/>
        </w:rPr>
        <w:t>الخطوات</w:t>
      </w:r>
      <w:r w:rsidRPr="009424F9">
        <w:rPr>
          <w:rFonts w:cs="Times New Roman"/>
          <w:sz w:val="24"/>
          <w:szCs w:val="24"/>
          <w:rtl/>
        </w:rPr>
        <w:t xml:space="preserve"> </w:t>
      </w:r>
      <w:r w:rsidRPr="009424F9">
        <w:rPr>
          <w:rFonts w:cs="Times New Roman" w:hint="eastAsia"/>
          <w:sz w:val="24"/>
          <w:szCs w:val="24"/>
          <w:rtl/>
        </w:rPr>
        <w:t>التالية</w:t>
      </w:r>
      <w:r w:rsidRPr="009424F9">
        <w:rPr>
          <w:rFonts w:cs="Times New Roman"/>
          <w:sz w:val="24"/>
          <w:szCs w:val="24"/>
          <w:rtl/>
        </w:rPr>
        <w:t>:</w:t>
      </w:r>
    </w:p>
    <w:p w14:paraId="28755D46" w14:textId="77777777" w:rsidR="009424F9" w:rsidRPr="009424F9" w:rsidRDefault="009424F9" w:rsidP="009424F9">
      <w:pPr>
        <w:rPr>
          <w:rFonts w:cs="Times New Roman"/>
          <w:sz w:val="24"/>
          <w:szCs w:val="24"/>
          <w:rtl/>
        </w:rPr>
      </w:pPr>
      <w:r w:rsidRPr="009424F9">
        <w:rPr>
          <w:rFonts w:cs="Times New Roman"/>
          <w:sz w:val="24"/>
          <w:szCs w:val="24"/>
          <w:rtl/>
        </w:rPr>
        <w:t>1.</w:t>
      </w:r>
      <w:r w:rsidRPr="009424F9">
        <w:rPr>
          <w:rFonts w:cs="Times New Roman"/>
          <w:sz w:val="24"/>
          <w:szCs w:val="24"/>
          <w:rtl/>
        </w:rPr>
        <w:tab/>
      </w:r>
      <w:r w:rsidRPr="009424F9">
        <w:rPr>
          <w:rFonts w:cs="Times New Roman" w:hint="eastAsia"/>
          <w:sz w:val="24"/>
          <w:szCs w:val="24"/>
          <w:rtl/>
        </w:rPr>
        <w:t>تحديد</w:t>
      </w:r>
      <w:r w:rsidRPr="009424F9">
        <w:rPr>
          <w:rFonts w:cs="Times New Roman"/>
          <w:sz w:val="24"/>
          <w:szCs w:val="24"/>
          <w:rtl/>
        </w:rPr>
        <w:t xml:space="preserve"> </w:t>
      </w:r>
      <w:r w:rsidRPr="009424F9">
        <w:rPr>
          <w:rFonts w:cs="Times New Roman" w:hint="eastAsia"/>
          <w:sz w:val="24"/>
          <w:szCs w:val="24"/>
          <w:rtl/>
        </w:rPr>
        <w:t>الأهداف</w:t>
      </w:r>
      <w:r w:rsidRPr="009424F9">
        <w:rPr>
          <w:rFonts w:cs="Times New Roman"/>
          <w:sz w:val="24"/>
          <w:szCs w:val="24"/>
          <w:rtl/>
        </w:rPr>
        <w:t xml:space="preserve">:  </w:t>
      </w:r>
    </w:p>
    <w:p w14:paraId="39880C30" w14:textId="77777777" w:rsidR="009424F9" w:rsidRPr="009424F9" w:rsidRDefault="009424F9" w:rsidP="009424F9">
      <w:pPr>
        <w:rPr>
          <w:rFonts w:cs="Times New Roman"/>
          <w:sz w:val="24"/>
          <w:szCs w:val="24"/>
          <w:rtl/>
        </w:rPr>
      </w:pPr>
      <w:r w:rsidRPr="009424F9">
        <w:rPr>
          <w:rFonts w:cs="Times New Roman" w:hint="eastAsia"/>
          <w:sz w:val="24"/>
          <w:szCs w:val="24"/>
          <w:rtl/>
        </w:rPr>
        <w:t>تم</w:t>
      </w:r>
      <w:r w:rsidRPr="009424F9">
        <w:rPr>
          <w:rFonts w:cs="Times New Roman"/>
          <w:sz w:val="24"/>
          <w:szCs w:val="24"/>
          <w:rtl/>
        </w:rPr>
        <w:t xml:space="preserve"> </w:t>
      </w:r>
      <w:r w:rsidRPr="009424F9">
        <w:rPr>
          <w:rFonts w:cs="Times New Roman" w:hint="eastAsia"/>
          <w:sz w:val="24"/>
          <w:szCs w:val="24"/>
          <w:rtl/>
        </w:rPr>
        <w:t>تحديد</w:t>
      </w:r>
      <w:r w:rsidRPr="009424F9">
        <w:rPr>
          <w:rFonts w:cs="Times New Roman"/>
          <w:sz w:val="24"/>
          <w:szCs w:val="24"/>
          <w:rtl/>
        </w:rPr>
        <w:t xml:space="preserve"> </w:t>
      </w:r>
      <w:r w:rsidRPr="009424F9">
        <w:rPr>
          <w:rFonts w:cs="Times New Roman" w:hint="eastAsia"/>
          <w:sz w:val="24"/>
          <w:szCs w:val="24"/>
          <w:rtl/>
        </w:rPr>
        <w:t>أهداف</w:t>
      </w:r>
      <w:r w:rsidRPr="009424F9">
        <w:rPr>
          <w:rFonts w:cs="Times New Roman"/>
          <w:sz w:val="24"/>
          <w:szCs w:val="24"/>
          <w:rtl/>
        </w:rPr>
        <w:t xml:space="preserve"> </w:t>
      </w:r>
      <w:r w:rsidRPr="009424F9">
        <w:rPr>
          <w:rFonts w:cs="Times New Roman" w:hint="eastAsia"/>
          <w:sz w:val="24"/>
          <w:szCs w:val="24"/>
          <w:rtl/>
        </w:rPr>
        <w:t>الدراسة،</w:t>
      </w:r>
      <w:r w:rsidRPr="009424F9">
        <w:rPr>
          <w:rFonts w:cs="Times New Roman"/>
          <w:sz w:val="24"/>
          <w:szCs w:val="24"/>
          <w:rtl/>
        </w:rPr>
        <w:t xml:space="preserve"> </w:t>
      </w:r>
      <w:r w:rsidRPr="009424F9">
        <w:rPr>
          <w:rFonts w:cs="Times New Roman" w:hint="eastAsia"/>
          <w:sz w:val="24"/>
          <w:szCs w:val="24"/>
          <w:rtl/>
        </w:rPr>
        <w:t>ثم</w:t>
      </w:r>
      <w:r w:rsidRPr="009424F9">
        <w:rPr>
          <w:rFonts w:cs="Times New Roman"/>
          <w:sz w:val="24"/>
          <w:szCs w:val="24"/>
          <w:rtl/>
        </w:rPr>
        <w:t xml:space="preserve"> </w:t>
      </w:r>
      <w:r w:rsidRPr="009424F9">
        <w:rPr>
          <w:rFonts w:cs="Times New Roman" w:hint="eastAsia"/>
          <w:sz w:val="24"/>
          <w:szCs w:val="24"/>
          <w:rtl/>
        </w:rPr>
        <w:t>صياغة</w:t>
      </w:r>
      <w:r w:rsidRPr="009424F9">
        <w:rPr>
          <w:rFonts w:cs="Times New Roman"/>
          <w:sz w:val="24"/>
          <w:szCs w:val="24"/>
          <w:rtl/>
        </w:rPr>
        <w:t xml:space="preserve"> </w:t>
      </w:r>
      <w:r w:rsidRPr="009424F9">
        <w:rPr>
          <w:rFonts w:cs="Times New Roman" w:hint="eastAsia"/>
          <w:sz w:val="24"/>
          <w:szCs w:val="24"/>
          <w:rtl/>
        </w:rPr>
        <w:t>الأسئلة</w:t>
      </w:r>
      <w:r w:rsidRPr="009424F9">
        <w:rPr>
          <w:rFonts w:cs="Times New Roman"/>
          <w:sz w:val="24"/>
          <w:szCs w:val="24"/>
          <w:rtl/>
        </w:rPr>
        <w:t xml:space="preserve"> </w:t>
      </w:r>
      <w:r w:rsidRPr="009424F9">
        <w:rPr>
          <w:rFonts w:cs="Times New Roman" w:hint="eastAsia"/>
          <w:sz w:val="24"/>
          <w:szCs w:val="24"/>
          <w:rtl/>
        </w:rPr>
        <w:t>التي</w:t>
      </w:r>
      <w:r w:rsidRPr="009424F9">
        <w:rPr>
          <w:rFonts w:cs="Times New Roman"/>
          <w:sz w:val="24"/>
          <w:szCs w:val="24"/>
          <w:rtl/>
        </w:rPr>
        <w:t xml:space="preserve"> </w:t>
      </w:r>
      <w:r w:rsidRPr="009424F9">
        <w:rPr>
          <w:rFonts w:cs="Times New Roman" w:hint="eastAsia"/>
          <w:sz w:val="24"/>
          <w:szCs w:val="24"/>
          <w:rtl/>
        </w:rPr>
        <w:t>تحقق</w:t>
      </w:r>
      <w:r w:rsidRPr="009424F9">
        <w:rPr>
          <w:rFonts w:cs="Times New Roman"/>
          <w:sz w:val="24"/>
          <w:szCs w:val="24"/>
          <w:rtl/>
        </w:rPr>
        <w:t xml:space="preserve"> </w:t>
      </w:r>
      <w:r w:rsidRPr="009424F9">
        <w:rPr>
          <w:rFonts w:cs="Times New Roman" w:hint="eastAsia"/>
          <w:sz w:val="24"/>
          <w:szCs w:val="24"/>
          <w:rtl/>
        </w:rPr>
        <w:t>هذه</w:t>
      </w:r>
      <w:r w:rsidRPr="009424F9">
        <w:rPr>
          <w:rFonts w:cs="Times New Roman"/>
          <w:sz w:val="24"/>
          <w:szCs w:val="24"/>
          <w:rtl/>
        </w:rPr>
        <w:t xml:space="preserve"> </w:t>
      </w:r>
      <w:r w:rsidRPr="009424F9">
        <w:rPr>
          <w:rFonts w:cs="Times New Roman" w:hint="eastAsia"/>
          <w:sz w:val="24"/>
          <w:szCs w:val="24"/>
          <w:rtl/>
        </w:rPr>
        <w:t>الأهداف</w:t>
      </w:r>
      <w:r w:rsidRPr="009424F9">
        <w:rPr>
          <w:rFonts w:cs="Times New Roman"/>
          <w:sz w:val="24"/>
          <w:szCs w:val="24"/>
          <w:rtl/>
        </w:rPr>
        <w:t>.</w:t>
      </w:r>
    </w:p>
    <w:p w14:paraId="33486B66" w14:textId="77777777" w:rsidR="009424F9" w:rsidRPr="009424F9" w:rsidRDefault="009424F9" w:rsidP="009424F9">
      <w:pPr>
        <w:rPr>
          <w:rFonts w:cs="Times New Roman"/>
          <w:sz w:val="24"/>
          <w:szCs w:val="24"/>
          <w:rtl/>
        </w:rPr>
      </w:pPr>
      <w:r w:rsidRPr="009424F9">
        <w:rPr>
          <w:rFonts w:cs="Times New Roman"/>
          <w:sz w:val="24"/>
          <w:szCs w:val="24"/>
          <w:rtl/>
        </w:rPr>
        <w:t>2.</w:t>
      </w:r>
      <w:r w:rsidRPr="009424F9">
        <w:rPr>
          <w:rFonts w:cs="Times New Roman"/>
          <w:sz w:val="24"/>
          <w:szCs w:val="24"/>
          <w:rtl/>
        </w:rPr>
        <w:tab/>
      </w:r>
      <w:r w:rsidRPr="009424F9">
        <w:rPr>
          <w:rFonts w:cs="Times New Roman" w:hint="eastAsia"/>
          <w:sz w:val="24"/>
          <w:szCs w:val="24"/>
          <w:rtl/>
        </w:rPr>
        <w:t>تحديد</w:t>
      </w:r>
      <w:r w:rsidRPr="009424F9">
        <w:rPr>
          <w:rFonts w:cs="Times New Roman"/>
          <w:sz w:val="24"/>
          <w:szCs w:val="24"/>
          <w:rtl/>
        </w:rPr>
        <w:t xml:space="preserve"> </w:t>
      </w:r>
      <w:r w:rsidRPr="009424F9">
        <w:rPr>
          <w:rFonts w:cs="Times New Roman" w:hint="eastAsia"/>
          <w:sz w:val="24"/>
          <w:szCs w:val="24"/>
          <w:rtl/>
        </w:rPr>
        <w:t>المتغيرات</w:t>
      </w:r>
      <w:r w:rsidRPr="009424F9">
        <w:rPr>
          <w:rFonts w:cs="Times New Roman"/>
          <w:sz w:val="24"/>
          <w:szCs w:val="24"/>
          <w:rtl/>
        </w:rPr>
        <w:t xml:space="preserve">:  </w:t>
      </w:r>
    </w:p>
    <w:p w14:paraId="7C4CF959" w14:textId="77777777" w:rsidR="009424F9" w:rsidRPr="009424F9" w:rsidRDefault="009424F9" w:rsidP="009424F9">
      <w:pPr>
        <w:rPr>
          <w:rFonts w:cs="Times New Roman"/>
          <w:sz w:val="24"/>
          <w:szCs w:val="24"/>
          <w:rtl/>
        </w:rPr>
      </w:pPr>
      <w:r w:rsidRPr="009424F9">
        <w:rPr>
          <w:rFonts w:cs="Times New Roman" w:hint="eastAsia"/>
          <w:sz w:val="24"/>
          <w:szCs w:val="24"/>
          <w:rtl/>
        </w:rPr>
        <w:t>تم</w:t>
      </w:r>
      <w:r w:rsidRPr="009424F9">
        <w:rPr>
          <w:rFonts w:cs="Times New Roman"/>
          <w:sz w:val="24"/>
          <w:szCs w:val="24"/>
          <w:rtl/>
        </w:rPr>
        <w:t xml:space="preserve"> </w:t>
      </w:r>
      <w:r w:rsidRPr="009424F9">
        <w:rPr>
          <w:rFonts w:cs="Times New Roman" w:hint="eastAsia"/>
          <w:sz w:val="24"/>
          <w:szCs w:val="24"/>
          <w:rtl/>
        </w:rPr>
        <w:t>تحديد</w:t>
      </w:r>
      <w:r w:rsidRPr="009424F9">
        <w:rPr>
          <w:rFonts w:cs="Times New Roman"/>
          <w:sz w:val="24"/>
          <w:szCs w:val="24"/>
          <w:rtl/>
        </w:rPr>
        <w:t xml:space="preserve"> </w:t>
      </w:r>
      <w:r w:rsidRPr="009424F9">
        <w:rPr>
          <w:rFonts w:cs="Times New Roman" w:hint="eastAsia"/>
          <w:sz w:val="24"/>
          <w:szCs w:val="24"/>
          <w:rtl/>
        </w:rPr>
        <w:t>المتغير</w:t>
      </w:r>
      <w:r w:rsidRPr="009424F9">
        <w:rPr>
          <w:rFonts w:cs="Times New Roman"/>
          <w:sz w:val="24"/>
          <w:szCs w:val="24"/>
          <w:rtl/>
        </w:rPr>
        <w:t xml:space="preserve"> </w:t>
      </w:r>
      <w:r w:rsidRPr="009424F9">
        <w:rPr>
          <w:rFonts w:cs="Times New Roman" w:hint="eastAsia"/>
          <w:sz w:val="24"/>
          <w:szCs w:val="24"/>
          <w:rtl/>
        </w:rPr>
        <w:t>المستقل</w:t>
      </w:r>
      <w:r w:rsidRPr="009424F9">
        <w:rPr>
          <w:rFonts w:cs="Times New Roman"/>
          <w:sz w:val="24"/>
          <w:szCs w:val="24"/>
          <w:rtl/>
        </w:rPr>
        <w:t xml:space="preserve"> (</w:t>
      </w:r>
      <w:r w:rsidRPr="009424F9">
        <w:rPr>
          <w:rFonts w:cs="Times New Roman" w:hint="eastAsia"/>
          <w:sz w:val="24"/>
          <w:szCs w:val="24"/>
          <w:rtl/>
        </w:rPr>
        <w:t>تطبيقات</w:t>
      </w:r>
      <w:r w:rsidRPr="009424F9">
        <w:rPr>
          <w:rFonts w:cs="Times New Roman"/>
          <w:sz w:val="24"/>
          <w:szCs w:val="24"/>
          <w:rtl/>
        </w:rPr>
        <w:t xml:space="preserve"> </w:t>
      </w:r>
      <w:r w:rsidRPr="009424F9">
        <w:rPr>
          <w:rFonts w:cs="Times New Roman" w:hint="eastAsia"/>
          <w:sz w:val="24"/>
          <w:szCs w:val="24"/>
          <w:rtl/>
        </w:rPr>
        <w:t>الذكاء</w:t>
      </w:r>
      <w:r w:rsidRPr="009424F9">
        <w:rPr>
          <w:rFonts w:cs="Times New Roman"/>
          <w:sz w:val="24"/>
          <w:szCs w:val="24"/>
          <w:rtl/>
        </w:rPr>
        <w:t xml:space="preserve"> </w:t>
      </w:r>
      <w:r w:rsidRPr="009424F9">
        <w:rPr>
          <w:rFonts w:cs="Times New Roman" w:hint="eastAsia"/>
          <w:sz w:val="24"/>
          <w:szCs w:val="24"/>
          <w:rtl/>
        </w:rPr>
        <w:t>الاصطناعي</w:t>
      </w:r>
      <w:r w:rsidRPr="009424F9">
        <w:rPr>
          <w:rFonts w:cs="Times New Roman"/>
          <w:sz w:val="24"/>
          <w:szCs w:val="24"/>
          <w:rtl/>
        </w:rPr>
        <w:t>)</w:t>
      </w:r>
      <w:r w:rsidRPr="009424F9">
        <w:rPr>
          <w:rFonts w:cs="Times New Roman" w:hint="eastAsia"/>
          <w:sz w:val="24"/>
          <w:szCs w:val="24"/>
          <w:rtl/>
        </w:rPr>
        <w:t>،</w:t>
      </w:r>
      <w:r w:rsidRPr="009424F9">
        <w:rPr>
          <w:rFonts w:cs="Times New Roman"/>
          <w:sz w:val="24"/>
          <w:szCs w:val="24"/>
          <w:rtl/>
        </w:rPr>
        <w:t xml:space="preserve"> </w:t>
      </w:r>
      <w:r w:rsidRPr="009424F9">
        <w:rPr>
          <w:rFonts w:cs="Times New Roman" w:hint="eastAsia"/>
          <w:sz w:val="24"/>
          <w:szCs w:val="24"/>
          <w:rtl/>
        </w:rPr>
        <w:t>والمتغير</w:t>
      </w:r>
      <w:r w:rsidRPr="009424F9">
        <w:rPr>
          <w:rFonts w:cs="Times New Roman"/>
          <w:sz w:val="24"/>
          <w:szCs w:val="24"/>
          <w:rtl/>
        </w:rPr>
        <w:t xml:space="preserve"> </w:t>
      </w:r>
      <w:r w:rsidRPr="009424F9">
        <w:rPr>
          <w:rFonts w:cs="Times New Roman" w:hint="eastAsia"/>
          <w:sz w:val="24"/>
          <w:szCs w:val="24"/>
          <w:rtl/>
        </w:rPr>
        <w:t>التابع</w:t>
      </w:r>
      <w:r w:rsidRPr="009424F9">
        <w:rPr>
          <w:rFonts w:cs="Times New Roman"/>
          <w:sz w:val="24"/>
          <w:szCs w:val="24"/>
          <w:rtl/>
        </w:rPr>
        <w:t xml:space="preserve"> (</w:t>
      </w:r>
      <w:r w:rsidRPr="009424F9">
        <w:rPr>
          <w:rFonts w:cs="Times New Roman" w:hint="eastAsia"/>
          <w:sz w:val="24"/>
          <w:szCs w:val="24"/>
          <w:rtl/>
        </w:rPr>
        <w:t>جودة</w:t>
      </w:r>
      <w:r w:rsidRPr="009424F9">
        <w:rPr>
          <w:rFonts w:cs="Times New Roman"/>
          <w:sz w:val="24"/>
          <w:szCs w:val="24"/>
          <w:rtl/>
        </w:rPr>
        <w:t xml:space="preserve"> </w:t>
      </w:r>
      <w:r w:rsidRPr="009424F9">
        <w:rPr>
          <w:rFonts w:cs="Times New Roman" w:hint="eastAsia"/>
          <w:sz w:val="24"/>
          <w:szCs w:val="24"/>
          <w:rtl/>
        </w:rPr>
        <w:t>اتخاذ</w:t>
      </w:r>
      <w:r w:rsidRPr="009424F9">
        <w:rPr>
          <w:rFonts w:cs="Times New Roman"/>
          <w:sz w:val="24"/>
          <w:szCs w:val="24"/>
          <w:rtl/>
        </w:rPr>
        <w:t xml:space="preserve"> </w:t>
      </w:r>
      <w:r w:rsidRPr="009424F9">
        <w:rPr>
          <w:rFonts w:cs="Times New Roman" w:hint="eastAsia"/>
          <w:sz w:val="24"/>
          <w:szCs w:val="24"/>
          <w:rtl/>
        </w:rPr>
        <w:t>القرار</w:t>
      </w:r>
      <w:r w:rsidRPr="009424F9">
        <w:rPr>
          <w:rFonts w:cs="Times New Roman"/>
          <w:sz w:val="24"/>
          <w:szCs w:val="24"/>
          <w:rtl/>
        </w:rPr>
        <w:t xml:space="preserve"> </w:t>
      </w:r>
      <w:r w:rsidRPr="009424F9">
        <w:rPr>
          <w:rFonts w:cs="Times New Roman" w:hint="eastAsia"/>
          <w:sz w:val="24"/>
          <w:szCs w:val="24"/>
          <w:rtl/>
        </w:rPr>
        <w:t>الإداري</w:t>
      </w:r>
      <w:r w:rsidRPr="009424F9">
        <w:rPr>
          <w:rFonts w:cs="Times New Roman"/>
          <w:sz w:val="24"/>
          <w:szCs w:val="24"/>
          <w:rtl/>
        </w:rPr>
        <w:t>)</w:t>
      </w:r>
      <w:r w:rsidRPr="009424F9">
        <w:rPr>
          <w:rFonts w:cs="Times New Roman" w:hint="eastAsia"/>
          <w:sz w:val="24"/>
          <w:szCs w:val="24"/>
          <w:rtl/>
        </w:rPr>
        <w:t>،</w:t>
      </w:r>
      <w:r w:rsidRPr="009424F9">
        <w:rPr>
          <w:rFonts w:cs="Times New Roman"/>
          <w:sz w:val="24"/>
          <w:szCs w:val="24"/>
          <w:rtl/>
        </w:rPr>
        <w:t xml:space="preserve"> </w:t>
      </w:r>
      <w:r w:rsidRPr="009424F9">
        <w:rPr>
          <w:rFonts w:cs="Times New Roman" w:hint="eastAsia"/>
          <w:sz w:val="24"/>
          <w:szCs w:val="24"/>
          <w:rtl/>
        </w:rPr>
        <w:t>ثم</w:t>
      </w:r>
      <w:r w:rsidRPr="009424F9">
        <w:rPr>
          <w:rFonts w:cs="Times New Roman"/>
          <w:sz w:val="24"/>
          <w:szCs w:val="24"/>
          <w:rtl/>
        </w:rPr>
        <w:t xml:space="preserve"> </w:t>
      </w:r>
      <w:r w:rsidRPr="009424F9">
        <w:rPr>
          <w:rFonts w:cs="Times New Roman" w:hint="eastAsia"/>
          <w:sz w:val="24"/>
          <w:szCs w:val="24"/>
          <w:rtl/>
        </w:rPr>
        <w:t>صياغة</w:t>
      </w:r>
      <w:r w:rsidRPr="009424F9">
        <w:rPr>
          <w:rFonts w:cs="Times New Roman"/>
          <w:sz w:val="24"/>
          <w:szCs w:val="24"/>
          <w:rtl/>
        </w:rPr>
        <w:t xml:space="preserve"> </w:t>
      </w:r>
      <w:r w:rsidRPr="009424F9">
        <w:rPr>
          <w:rFonts w:cs="Times New Roman" w:hint="eastAsia"/>
          <w:sz w:val="24"/>
          <w:szCs w:val="24"/>
          <w:rtl/>
        </w:rPr>
        <w:t>الأسئلة</w:t>
      </w:r>
      <w:r w:rsidRPr="009424F9">
        <w:rPr>
          <w:rFonts w:cs="Times New Roman"/>
          <w:sz w:val="24"/>
          <w:szCs w:val="24"/>
          <w:rtl/>
        </w:rPr>
        <w:t xml:space="preserve"> </w:t>
      </w:r>
      <w:r w:rsidRPr="009424F9">
        <w:rPr>
          <w:rFonts w:cs="Times New Roman" w:hint="eastAsia"/>
          <w:sz w:val="24"/>
          <w:szCs w:val="24"/>
          <w:rtl/>
        </w:rPr>
        <w:t>التي</w:t>
      </w:r>
      <w:r w:rsidRPr="009424F9">
        <w:rPr>
          <w:rFonts w:cs="Times New Roman"/>
          <w:sz w:val="24"/>
          <w:szCs w:val="24"/>
          <w:rtl/>
        </w:rPr>
        <w:t xml:space="preserve"> </w:t>
      </w:r>
      <w:r w:rsidRPr="009424F9">
        <w:rPr>
          <w:rFonts w:cs="Times New Roman" w:hint="eastAsia"/>
          <w:sz w:val="24"/>
          <w:szCs w:val="24"/>
          <w:rtl/>
        </w:rPr>
        <w:t>تقيس</w:t>
      </w:r>
      <w:r w:rsidRPr="009424F9">
        <w:rPr>
          <w:rFonts w:cs="Times New Roman"/>
          <w:sz w:val="24"/>
          <w:szCs w:val="24"/>
          <w:rtl/>
        </w:rPr>
        <w:t xml:space="preserve"> </w:t>
      </w:r>
      <w:r w:rsidRPr="009424F9">
        <w:rPr>
          <w:rFonts w:cs="Times New Roman" w:hint="eastAsia"/>
          <w:sz w:val="24"/>
          <w:szCs w:val="24"/>
          <w:rtl/>
        </w:rPr>
        <w:t>كل</w:t>
      </w:r>
      <w:r w:rsidRPr="009424F9">
        <w:rPr>
          <w:rFonts w:cs="Times New Roman"/>
          <w:sz w:val="24"/>
          <w:szCs w:val="24"/>
          <w:rtl/>
        </w:rPr>
        <w:t xml:space="preserve"> </w:t>
      </w:r>
      <w:r w:rsidRPr="009424F9">
        <w:rPr>
          <w:rFonts w:cs="Times New Roman" w:hint="eastAsia"/>
          <w:sz w:val="24"/>
          <w:szCs w:val="24"/>
          <w:rtl/>
        </w:rPr>
        <w:t>متغير</w:t>
      </w:r>
      <w:r w:rsidRPr="009424F9">
        <w:rPr>
          <w:rFonts w:cs="Times New Roman"/>
          <w:sz w:val="24"/>
          <w:szCs w:val="24"/>
          <w:rtl/>
        </w:rPr>
        <w:t>.</w:t>
      </w:r>
    </w:p>
    <w:p w14:paraId="3006CE9C" w14:textId="77777777" w:rsidR="009424F9" w:rsidRPr="009424F9" w:rsidRDefault="009424F9" w:rsidP="009424F9">
      <w:pPr>
        <w:rPr>
          <w:rFonts w:cs="Times New Roman"/>
          <w:sz w:val="24"/>
          <w:szCs w:val="24"/>
          <w:rtl/>
        </w:rPr>
      </w:pPr>
      <w:r w:rsidRPr="009424F9">
        <w:rPr>
          <w:rFonts w:cs="Times New Roman"/>
          <w:sz w:val="24"/>
          <w:szCs w:val="24"/>
          <w:rtl/>
        </w:rPr>
        <w:t>3.</w:t>
      </w:r>
      <w:r w:rsidRPr="009424F9">
        <w:rPr>
          <w:rFonts w:cs="Times New Roman"/>
          <w:sz w:val="24"/>
          <w:szCs w:val="24"/>
          <w:rtl/>
        </w:rPr>
        <w:tab/>
      </w:r>
      <w:r w:rsidRPr="009424F9">
        <w:rPr>
          <w:rFonts w:cs="Times New Roman" w:hint="eastAsia"/>
          <w:sz w:val="24"/>
          <w:szCs w:val="24"/>
          <w:rtl/>
        </w:rPr>
        <w:t>صياغة</w:t>
      </w:r>
      <w:r w:rsidRPr="009424F9">
        <w:rPr>
          <w:rFonts w:cs="Times New Roman"/>
          <w:sz w:val="24"/>
          <w:szCs w:val="24"/>
          <w:rtl/>
        </w:rPr>
        <w:t xml:space="preserve"> </w:t>
      </w:r>
      <w:r w:rsidRPr="009424F9">
        <w:rPr>
          <w:rFonts w:cs="Times New Roman" w:hint="eastAsia"/>
          <w:sz w:val="24"/>
          <w:szCs w:val="24"/>
          <w:rtl/>
        </w:rPr>
        <w:t>الأسئلة</w:t>
      </w:r>
      <w:r w:rsidRPr="009424F9">
        <w:rPr>
          <w:rFonts w:cs="Times New Roman"/>
          <w:sz w:val="24"/>
          <w:szCs w:val="24"/>
          <w:rtl/>
        </w:rPr>
        <w:t xml:space="preserve">:  </w:t>
      </w:r>
    </w:p>
    <w:p w14:paraId="1030F324" w14:textId="77777777" w:rsidR="009424F9" w:rsidRPr="009424F9" w:rsidRDefault="009424F9" w:rsidP="009424F9">
      <w:pPr>
        <w:rPr>
          <w:rFonts w:cs="Times New Roman"/>
          <w:sz w:val="24"/>
          <w:szCs w:val="24"/>
          <w:rtl/>
        </w:rPr>
      </w:pPr>
      <w:r w:rsidRPr="009424F9">
        <w:rPr>
          <w:rFonts w:cs="Times New Roman" w:hint="eastAsia"/>
          <w:sz w:val="24"/>
          <w:szCs w:val="24"/>
          <w:rtl/>
        </w:rPr>
        <w:t>صياغة</w:t>
      </w:r>
      <w:r w:rsidRPr="009424F9">
        <w:rPr>
          <w:rFonts w:cs="Times New Roman"/>
          <w:sz w:val="24"/>
          <w:szCs w:val="24"/>
          <w:rtl/>
        </w:rPr>
        <w:t xml:space="preserve"> </w:t>
      </w:r>
      <w:r w:rsidRPr="009424F9">
        <w:rPr>
          <w:rFonts w:cs="Times New Roman" w:hint="eastAsia"/>
          <w:sz w:val="24"/>
          <w:szCs w:val="24"/>
          <w:rtl/>
        </w:rPr>
        <w:t>الأسئلة</w:t>
      </w:r>
      <w:r w:rsidRPr="009424F9">
        <w:rPr>
          <w:rFonts w:cs="Times New Roman"/>
          <w:sz w:val="24"/>
          <w:szCs w:val="24"/>
          <w:rtl/>
        </w:rPr>
        <w:t xml:space="preserve"> </w:t>
      </w:r>
      <w:r w:rsidRPr="009424F9">
        <w:rPr>
          <w:rFonts w:cs="Times New Roman" w:hint="eastAsia"/>
          <w:sz w:val="24"/>
          <w:szCs w:val="24"/>
          <w:rtl/>
        </w:rPr>
        <w:t>بطرق</w:t>
      </w:r>
      <w:r w:rsidRPr="009424F9">
        <w:rPr>
          <w:rFonts w:cs="Times New Roman"/>
          <w:sz w:val="24"/>
          <w:szCs w:val="24"/>
          <w:rtl/>
        </w:rPr>
        <w:t xml:space="preserve"> </w:t>
      </w:r>
      <w:r w:rsidRPr="009424F9">
        <w:rPr>
          <w:rFonts w:cs="Times New Roman" w:hint="eastAsia"/>
          <w:sz w:val="24"/>
          <w:szCs w:val="24"/>
          <w:rtl/>
        </w:rPr>
        <w:t>واضحة،</w:t>
      </w:r>
      <w:r w:rsidRPr="009424F9">
        <w:rPr>
          <w:rFonts w:cs="Times New Roman"/>
          <w:sz w:val="24"/>
          <w:szCs w:val="24"/>
          <w:rtl/>
        </w:rPr>
        <w:t xml:space="preserve"> </w:t>
      </w:r>
      <w:r w:rsidRPr="009424F9">
        <w:rPr>
          <w:rFonts w:cs="Times New Roman" w:hint="eastAsia"/>
          <w:sz w:val="24"/>
          <w:szCs w:val="24"/>
          <w:rtl/>
        </w:rPr>
        <w:t>ومباشرة،</w:t>
      </w:r>
      <w:r w:rsidRPr="009424F9">
        <w:rPr>
          <w:rFonts w:cs="Times New Roman"/>
          <w:sz w:val="24"/>
          <w:szCs w:val="24"/>
          <w:rtl/>
        </w:rPr>
        <w:t xml:space="preserve"> </w:t>
      </w:r>
      <w:r w:rsidRPr="009424F9">
        <w:rPr>
          <w:rFonts w:cs="Times New Roman" w:hint="eastAsia"/>
          <w:sz w:val="24"/>
          <w:szCs w:val="24"/>
          <w:rtl/>
        </w:rPr>
        <w:t>ومفهومة</w:t>
      </w:r>
      <w:r w:rsidRPr="009424F9">
        <w:rPr>
          <w:rFonts w:cs="Times New Roman"/>
          <w:sz w:val="24"/>
          <w:szCs w:val="24"/>
          <w:rtl/>
        </w:rPr>
        <w:t xml:space="preserve"> </w:t>
      </w:r>
      <w:r w:rsidRPr="009424F9">
        <w:rPr>
          <w:rFonts w:cs="Times New Roman" w:hint="eastAsia"/>
          <w:sz w:val="24"/>
          <w:szCs w:val="24"/>
          <w:rtl/>
        </w:rPr>
        <w:t>للمبحوث،</w:t>
      </w:r>
      <w:r w:rsidRPr="009424F9">
        <w:rPr>
          <w:rFonts w:cs="Times New Roman"/>
          <w:sz w:val="24"/>
          <w:szCs w:val="24"/>
          <w:rtl/>
        </w:rPr>
        <w:t xml:space="preserve"> </w:t>
      </w:r>
      <w:r w:rsidRPr="009424F9">
        <w:rPr>
          <w:rFonts w:cs="Times New Roman" w:hint="eastAsia"/>
          <w:sz w:val="24"/>
          <w:szCs w:val="24"/>
          <w:rtl/>
        </w:rPr>
        <w:t>مع</w:t>
      </w:r>
      <w:r w:rsidRPr="009424F9">
        <w:rPr>
          <w:rFonts w:cs="Times New Roman"/>
          <w:sz w:val="24"/>
          <w:szCs w:val="24"/>
          <w:rtl/>
        </w:rPr>
        <w:t xml:space="preserve"> </w:t>
      </w:r>
      <w:r w:rsidRPr="009424F9">
        <w:rPr>
          <w:rFonts w:cs="Times New Roman" w:hint="eastAsia"/>
          <w:sz w:val="24"/>
          <w:szCs w:val="24"/>
          <w:rtl/>
        </w:rPr>
        <w:t>تجنب</w:t>
      </w:r>
      <w:r w:rsidRPr="009424F9">
        <w:rPr>
          <w:rFonts w:cs="Times New Roman"/>
          <w:sz w:val="24"/>
          <w:szCs w:val="24"/>
          <w:rtl/>
        </w:rPr>
        <w:t xml:space="preserve"> </w:t>
      </w:r>
      <w:r w:rsidRPr="009424F9">
        <w:rPr>
          <w:rFonts w:cs="Times New Roman" w:hint="eastAsia"/>
          <w:sz w:val="24"/>
          <w:szCs w:val="24"/>
          <w:rtl/>
        </w:rPr>
        <w:t>الأسئلة</w:t>
      </w:r>
      <w:r w:rsidRPr="009424F9">
        <w:rPr>
          <w:rFonts w:cs="Times New Roman"/>
          <w:sz w:val="24"/>
          <w:szCs w:val="24"/>
          <w:rtl/>
        </w:rPr>
        <w:t xml:space="preserve"> </w:t>
      </w:r>
      <w:r w:rsidRPr="009424F9">
        <w:rPr>
          <w:rFonts w:cs="Times New Roman" w:hint="eastAsia"/>
          <w:sz w:val="24"/>
          <w:szCs w:val="24"/>
          <w:rtl/>
        </w:rPr>
        <w:t>المعقدة</w:t>
      </w:r>
      <w:r w:rsidRPr="009424F9">
        <w:rPr>
          <w:rFonts w:cs="Times New Roman"/>
          <w:sz w:val="24"/>
          <w:szCs w:val="24"/>
          <w:rtl/>
        </w:rPr>
        <w:t xml:space="preserve"> </w:t>
      </w:r>
      <w:r w:rsidRPr="009424F9">
        <w:rPr>
          <w:rFonts w:cs="Times New Roman" w:hint="eastAsia"/>
          <w:sz w:val="24"/>
          <w:szCs w:val="24"/>
          <w:rtl/>
        </w:rPr>
        <w:t>أو</w:t>
      </w:r>
      <w:r w:rsidRPr="009424F9">
        <w:rPr>
          <w:rFonts w:cs="Times New Roman"/>
          <w:sz w:val="24"/>
          <w:szCs w:val="24"/>
          <w:rtl/>
        </w:rPr>
        <w:t xml:space="preserve"> </w:t>
      </w:r>
      <w:r w:rsidRPr="009424F9">
        <w:rPr>
          <w:rFonts w:cs="Times New Roman" w:hint="eastAsia"/>
          <w:sz w:val="24"/>
          <w:szCs w:val="24"/>
          <w:rtl/>
        </w:rPr>
        <w:t>الغامضة</w:t>
      </w:r>
      <w:r w:rsidRPr="009424F9">
        <w:rPr>
          <w:rFonts w:cs="Times New Roman"/>
          <w:sz w:val="24"/>
          <w:szCs w:val="24"/>
          <w:rtl/>
        </w:rPr>
        <w:t>.</w:t>
      </w:r>
    </w:p>
    <w:p w14:paraId="40EC75F5" w14:textId="77777777" w:rsidR="009424F9" w:rsidRPr="009424F9" w:rsidRDefault="009424F9" w:rsidP="009424F9">
      <w:pPr>
        <w:rPr>
          <w:rFonts w:cs="Times New Roman"/>
          <w:sz w:val="24"/>
          <w:szCs w:val="24"/>
          <w:rtl/>
        </w:rPr>
      </w:pPr>
      <w:r w:rsidRPr="009424F9">
        <w:rPr>
          <w:rFonts w:cs="Times New Roman"/>
          <w:sz w:val="24"/>
          <w:szCs w:val="24"/>
          <w:rtl/>
        </w:rPr>
        <w:t>4.</w:t>
      </w:r>
      <w:r w:rsidRPr="009424F9">
        <w:rPr>
          <w:rFonts w:cs="Times New Roman"/>
          <w:sz w:val="24"/>
          <w:szCs w:val="24"/>
          <w:rtl/>
        </w:rPr>
        <w:tab/>
      </w:r>
      <w:r w:rsidRPr="009424F9">
        <w:rPr>
          <w:rFonts w:cs="Times New Roman" w:hint="eastAsia"/>
          <w:sz w:val="24"/>
          <w:szCs w:val="24"/>
          <w:rtl/>
        </w:rPr>
        <w:t>اختيار</w:t>
      </w:r>
      <w:r w:rsidRPr="009424F9">
        <w:rPr>
          <w:rFonts w:cs="Times New Roman"/>
          <w:sz w:val="24"/>
          <w:szCs w:val="24"/>
          <w:rtl/>
        </w:rPr>
        <w:t xml:space="preserve"> </w:t>
      </w:r>
      <w:r w:rsidRPr="009424F9">
        <w:rPr>
          <w:rFonts w:cs="Times New Roman" w:hint="eastAsia"/>
          <w:sz w:val="24"/>
          <w:szCs w:val="24"/>
          <w:rtl/>
        </w:rPr>
        <w:t>مقياس</w:t>
      </w:r>
      <w:r w:rsidRPr="009424F9">
        <w:rPr>
          <w:rFonts w:cs="Times New Roman"/>
          <w:sz w:val="24"/>
          <w:szCs w:val="24"/>
          <w:rtl/>
        </w:rPr>
        <w:t xml:space="preserve"> </w:t>
      </w:r>
      <w:r w:rsidRPr="009424F9">
        <w:rPr>
          <w:rFonts w:cs="Times New Roman" w:hint="eastAsia"/>
          <w:sz w:val="24"/>
          <w:szCs w:val="24"/>
          <w:rtl/>
        </w:rPr>
        <w:t>ليكرت</w:t>
      </w:r>
      <w:r w:rsidRPr="009424F9">
        <w:rPr>
          <w:rFonts w:cs="Times New Roman"/>
          <w:sz w:val="24"/>
          <w:szCs w:val="24"/>
          <w:rtl/>
        </w:rPr>
        <w:t xml:space="preserve">:  </w:t>
      </w:r>
    </w:p>
    <w:p w14:paraId="4A761597" w14:textId="77777777" w:rsidR="009424F9" w:rsidRPr="009424F9" w:rsidRDefault="009424F9" w:rsidP="009424F9">
      <w:pPr>
        <w:rPr>
          <w:rFonts w:cs="Times New Roman"/>
          <w:sz w:val="24"/>
          <w:szCs w:val="24"/>
          <w:rtl/>
        </w:rPr>
      </w:pPr>
      <w:r w:rsidRPr="009424F9">
        <w:rPr>
          <w:rFonts w:cs="Times New Roman" w:hint="eastAsia"/>
          <w:sz w:val="24"/>
          <w:szCs w:val="24"/>
          <w:rtl/>
        </w:rPr>
        <w:t>تم</w:t>
      </w:r>
      <w:r w:rsidRPr="009424F9">
        <w:rPr>
          <w:rFonts w:cs="Times New Roman"/>
          <w:sz w:val="24"/>
          <w:szCs w:val="24"/>
          <w:rtl/>
        </w:rPr>
        <w:t xml:space="preserve"> </w:t>
      </w:r>
      <w:r w:rsidRPr="009424F9">
        <w:rPr>
          <w:rFonts w:cs="Times New Roman" w:hint="eastAsia"/>
          <w:sz w:val="24"/>
          <w:szCs w:val="24"/>
          <w:rtl/>
        </w:rPr>
        <w:t>استخدام</w:t>
      </w:r>
      <w:r w:rsidRPr="009424F9">
        <w:rPr>
          <w:rFonts w:cs="Times New Roman"/>
          <w:sz w:val="24"/>
          <w:szCs w:val="24"/>
          <w:rtl/>
        </w:rPr>
        <w:t xml:space="preserve"> </w:t>
      </w:r>
      <w:r w:rsidRPr="009424F9">
        <w:rPr>
          <w:rFonts w:cs="Times New Roman" w:hint="eastAsia"/>
          <w:sz w:val="24"/>
          <w:szCs w:val="24"/>
          <w:rtl/>
        </w:rPr>
        <w:t>مقياس</w:t>
      </w:r>
      <w:r w:rsidRPr="009424F9">
        <w:rPr>
          <w:rFonts w:cs="Times New Roman"/>
          <w:sz w:val="24"/>
          <w:szCs w:val="24"/>
          <w:rtl/>
        </w:rPr>
        <w:t xml:space="preserve"> </w:t>
      </w:r>
      <w:r w:rsidRPr="009424F9">
        <w:rPr>
          <w:rFonts w:cs="Times New Roman" w:hint="eastAsia"/>
          <w:sz w:val="24"/>
          <w:szCs w:val="24"/>
          <w:rtl/>
        </w:rPr>
        <w:t>ليكرت</w:t>
      </w:r>
      <w:r w:rsidRPr="009424F9">
        <w:rPr>
          <w:rFonts w:cs="Times New Roman"/>
          <w:sz w:val="24"/>
          <w:szCs w:val="24"/>
          <w:rtl/>
        </w:rPr>
        <w:t xml:space="preserve"> </w:t>
      </w:r>
      <w:r w:rsidRPr="009424F9">
        <w:rPr>
          <w:rFonts w:cs="Times New Roman" w:hint="eastAsia"/>
          <w:sz w:val="24"/>
          <w:szCs w:val="24"/>
          <w:rtl/>
        </w:rPr>
        <w:t>الخماسي</w:t>
      </w:r>
      <w:r w:rsidRPr="009424F9">
        <w:rPr>
          <w:rFonts w:cs="Times New Roman"/>
          <w:sz w:val="24"/>
          <w:szCs w:val="24"/>
          <w:rtl/>
        </w:rPr>
        <w:t xml:space="preserve"> (</w:t>
      </w:r>
      <w:r w:rsidRPr="009424F9">
        <w:rPr>
          <w:rFonts w:cs="Times New Roman" w:hint="eastAsia"/>
          <w:sz w:val="24"/>
          <w:szCs w:val="24"/>
          <w:rtl/>
        </w:rPr>
        <w:t>من</w:t>
      </w:r>
      <w:r w:rsidRPr="009424F9">
        <w:rPr>
          <w:rFonts w:cs="Times New Roman"/>
          <w:sz w:val="24"/>
          <w:szCs w:val="24"/>
          <w:rtl/>
        </w:rPr>
        <w:t xml:space="preserve"> 1 </w:t>
      </w:r>
      <w:r w:rsidRPr="009424F9">
        <w:rPr>
          <w:rFonts w:cs="Times New Roman" w:hint="eastAsia"/>
          <w:sz w:val="24"/>
          <w:szCs w:val="24"/>
          <w:rtl/>
        </w:rPr>
        <w:t>إلى</w:t>
      </w:r>
      <w:r w:rsidRPr="009424F9">
        <w:rPr>
          <w:rFonts w:cs="Times New Roman"/>
          <w:sz w:val="24"/>
          <w:szCs w:val="24"/>
          <w:rtl/>
        </w:rPr>
        <w:t xml:space="preserve"> 5)</w:t>
      </w:r>
      <w:r w:rsidRPr="009424F9">
        <w:rPr>
          <w:rFonts w:cs="Times New Roman" w:hint="eastAsia"/>
          <w:sz w:val="24"/>
          <w:szCs w:val="24"/>
          <w:rtl/>
        </w:rPr>
        <w:t>،</w:t>
      </w:r>
      <w:r w:rsidRPr="009424F9">
        <w:rPr>
          <w:rFonts w:cs="Times New Roman"/>
          <w:sz w:val="24"/>
          <w:szCs w:val="24"/>
          <w:rtl/>
        </w:rPr>
        <w:t xml:space="preserve"> </w:t>
      </w:r>
      <w:r w:rsidRPr="009424F9">
        <w:rPr>
          <w:rFonts w:cs="Times New Roman" w:hint="eastAsia"/>
          <w:sz w:val="24"/>
          <w:szCs w:val="24"/>
          <w:rtl/>
        </w:rPr>
        <w:t>حيث</w:t>
      </w:r>
      <w:r w:rsidRPr="009424F9">
        <w:rPr>
          <w:rFonts w:cs="Times New Roman"/>
          <w:sz w:val="24"/>
          <w:szCs w:val="24"/>
          <w:rtl/>
        </w:rPr>
        <w:t>:</w:t>
      </w:r>
    </w:p>
    <w:p w14:paraId="2F2716AD" w14:textId="1CA75DB4" w:rsidR="009424F9" w:rsidRPr="009424F9" w:rsidRDefault="009424F9" w:rsidP="009424F9">
      <w:pPr>
        <w:pStyle w:val="ListParagraph"/>
        <w:numPr>
          <w:ilvl w:val="0"/>
          <w:numId w:val="14"/>
        </w:numPr>
        <w:rPr>
          <w:rFonts w:cs="Times New Roman"/>
          <w:sz w:val="24"/>
          <w:szCs w:val="24"/>
          <w:rtl/>
        </w:rPr>
      </w:pPr>
      <w:r w:rsidRPr="009424F9">
        <w:rPr>
          <w:rFonts w:cs="Times New Roman"/>
          <w:sz w:val="24"/>
          <w:szCs w:val="24"/>
          <w:rtl/>
        </w:rPr>
        <w:t xml:space="preserve">1: </w:t>
      </w:r>
      <w:r w:rsidRPr="009424F9">
        <w:rPr>
          <w:rFonts w:cs="Times New Roman" w:hint="eastAsia"/>
          <w:sz w:val="24"/>
          <w:szCs w:val="24"/>
          <w:rtl/>
        </w:rPr>
        <w:t>لا</w:t>
      </w:r>
      <w:r w:rsidRPr="009424F9">
        <w:rPr>
          <w:rFonts w:cs="Times New Roman"/>
          <w:sz w:val="24"/>
          <w:szCs w:val="24"/>
          <w:rtl/>
        </w:rPr>
        <w:t xml:space="preserve"> </w:t>
      </w:r>
      <w:r w:rsidRPr="009424F9">
        <w:rPr>
          <w:rFonts w:cs="Times New Roman" w:hint="eastAsia"/>
          <w:sz w:val="24"/>
          <w:szCs w:val="24"/>
          <w:rtl/>
        </w:rPr>
        <w:t>أوافق</w:t>
      </w:r>
      <w:r w:rsidRPr="009424F9">
        <w:rPr>
          <w:rFonts w:cs="Times New Roman"/>
          <w:sz w:val="24"/>
          <w:szCs w:val="24"/>
          <w:rtl/>
        </w:rPr>
        <w:t xml:space="preserve"> </w:t>
      </w:r>
      <w:r w:rsidRPr="009424F9">
        <w:rPr>
          <w:rFonts w:cs="Times New Roman" w:hint="eastAsia"/>
          <w:sz w:val="24"/>
          <w:szCs w:val="24"/>
          <w:rtl/>
        </w:rPr>
        <w:t>تمامًا</w:t>
      </w:r>
    </w:p>
    <w:p w14:paraId="099DB601" w14:textId="69A431D8" w:rsidR="009424F9" w:rsidRPr="009424F9" w:rsidRDefault="009424F9" w:rsidP="009424F9">
      <w:pPr>
        <w:pStyle w:val="ListParagraph"/>
        <w:numPr>
          <w:ilvl w:val="0"/>
          <w:numId w:val="14"/>
        </w:numPr>
        <w:rPr>
          <w:rFonts w:cs="Times New Roman"/>
          <w:sz w:val="24"/>
          <w:szCs w:val="24"/>
          <w:rtl/>
        </w:rPr>
      </w:pPr>
      <w:r w:rsidRPr="009424F9">
        <w:rPr>
          <w:rFonts w:cs="Times New Roman"/>
          <w:sz w:val="24"/>
          <w:szCs w:val="24"/>
          <w:rtl/>
        </w:rPr>
        <w:t xml:space="preserve">2: </w:t>
      </w:r>
      <w:r w:rsidRPr="009424F9">
        <w:rPr>
          <w:rFonts w:cs="Times New Roman" w:hint="eastAsia"/>
          <w:sz w:val="24"/>
          <w:szCs w:val="24"/>
          <w:rtl/>
        </w:rPr>
        <w:t>لا</w:t>
      </w:r>
      <w:r w:rsidRPr="009424F9">
        <w:rPr>
          <w:rFonts w:cs="Times New Roman"/>
          <w:sz w:val="24"/>
          <w:szCs w:val="24"/>
          <w:rtl/>
        </w:rPr>
        <w:t xml:space="preserve"> </w:t>
      </w:r>
      <w:r w:rsidRPr="009424F9">
        <w:rPr>
          <w:rFonts w:cs="Times New Roman" w:hint="eastAsia"/>
          <w:sz w:val="24"/>
          <w:szCs w:val="24"/>
          <w:rtl/>
        </w:rPr>
        <w:t>أوافق</w:t>
      </w:r>
    </w:p>
    <w:p w14:paraId="025BFEF6" w14:textId="782E3A8A" w:rsidR="009424F9" w:rsidRPr="009424F9" w:rsidRDefault="009424F9" w:rsidP="009424F9">
      <w:pPr>
        <w:pStyle w:val="ListParagraph"/>
        <w:numPr>
          <w:ilvl w:val="0"/>
          <w:numId w:val="14"/>
        </w:numPr>
        <w:rPr>
          <w:rFonts w:cs="Times New Roman"/>
          <w:sz w:val="24"/>
          <w:szCs w:val="24"/>
          <w:rtl/>
        </w:rPr>
      </w:pPr>
      <w:r w:rsidRPr="009424F9">
        <w:rPr>
          <w:rFonts w:cs="Times New Roman"/>
          <w:sz w:val="24"/>
          <w:szCs w:val="24"/>
          <w:rtl/>
        </w:rPr>
        <w:lastRenderedPageBreak/>
        <w:t xml:space="preserve">3: </w:t>
      </w:r>
      <w:r w:rsidRPr="009424F9">
        <w:rPr>
          <w:rFonts w:cs="Times New Roman" w:hint="eastAsia"/>
          <w:sz w:val="24"/>
          <w:szCs w:val="24"/>
          <w:rtl/>
        </w:rPr>
        <w:t>متوسط</w:t>
      </w:r>
    </w:p>
    <w:p w14:paraId="1E50D87E" w14:textId="31FECC4D" w:rsidR="009424F9" w:rsidRPr="009424F9" w:rsidRDefault="009424F9" w:rsidP="009424F9">
      <w:pPr>
        <w:pStyle w:val="ListParagraph"/>
        <w:numPr>
          <w:ilvl w:val="0"/>
          <w:numId w:val="14"/>
        </w:numPr>
        <w:rPr>
          <w:rFonts w:cs="Times New Roman"/>
          <w:sz w:val="24"/>
          <w:szCs w:val="24"/>
          <w:rtl/>
        </w:rPr>
      </w:pPr>
      <w:r w:rsidRPr="009424F9">
        <w:rPr>
          <w:rFonts w:cs="Times New Roman"/>
          <w:sz w:val="24"/>
          <w:szCs w:val="24"/>
          <w:rtl/>
        </w:rPr>
        <w:t xml:space="preserve">4: </w:t>
      </w:r>
      <w:r w:rsidRPr="009424F9">
        <w:rPr>
          <w:rFonts w:cs="Times New Roman" w:hint="eastAsia"/>
          <w:sz w:val="24"/>
          <w:szCs w:val="24"/>
          <w:rtl/>
        </w:rPr>
        <w:t>أوافق</w:t>
      </w:r>
    </w:p>
    <w:p w14:paraId="1E8E2B4D" w14:textId="38061A67" w:rsidR="009424F9" w:rsidRPr="009424F9" w:rsidRDefault="009424F9" w:rsidP="009424F9">
      <w:pPr>
        <w:pStyle w:val="ListParagraph"/>
        <w:numPr>
          <w:ilvl w:val="0"/>
          <w:numId w:val="14"/>
        </w:numPr>
        <w:rPr>
          <w:rFonts w:cs="Times New Roman"/>
          <w:sz w:val="24"/>
          <w:szCs w:val="24"/>
        </w:rPr>
      </w:pPr>
      <w:r w:rsidRPr="009424F9">
        <w:rPr>
          <w:rFonts w:cs="Times New Roman"/>
          <w:sz w:val="24"/>
          <w:szCs w:val="24"/>
          <w:rtl/>
        </w:rPr>
        <w:t xml:space="preserve">5: </w:t>
      </w:r>
      <w:r w:rsidRPr="009424F9">
        <w:rPr>
          <w:rFonts w:cs="Times New Roman" w:hint="eastAsia"/>
          <w:sz w:val="24"/>
          <w:szCs w:val="24"/>
          <w:rtl/>
        </w:rPr>
        <w:t>أوافق</w:t>
      </w:r>
      <w:r w:rsidRPr="009424F9">
        <w:rPr>
          <w:rFonts w:cs="Times New Roman"/>
          <w:sz w:val="24"/>
          <w:szCs w:val="24"/>
          <w:rtl/>
        </w:rPr>
        <w:t xml:space="preserve"> </w:t>
      </w:r>
      <w:r w:rsidRPr="009424F9">
        <w:rPr>
          <w:rFonts w:cs="Times New Roman" w:hint="eastAsia"/>
          <w:sz w:val="24"/>
          <w:szCs w:val="24"/>
          <w:rtl/>
        </w:rPr>
        <w:t>تمامًا</w:t>
      </w:r>
    </w:p>
    <w:p w14:paraId="5D2FB569" w14:textId="77777777" w:rsidR="009424F9" w:rsidRPr="009424F9" w:rsidRDefault="009424F9" w:rsidP="009424F9">
      <w:pPr>
        <w:pStyle w:val="ListParagraph"/>
        <w:ind w:left="1080"/>
        <w:rPr>
          <w:rFonts w:cs="Times New Roman"/>
          <w:sz w:val="24"/>
          <w:szCs w:val="24"/>
          <w:rtl/>
        </w:rPr>
      </w:pPr>
    </w:p>
    <w:p w14:paraId="4F1FE511" w14:textId="77777777" w:rsidR="009424F9" w:rsidRPr="009424F9" w:rsidRDefault="009424F9" w:rsidP="009424F9">
      <w:pPr>
        <w:rPr>
          <w:rFonts w:cs="Times New Roman"/>
          <w:sz w:val="24"/>
          <w:szCs w:val="24"/>
          <w:rtl/>
        </w:rPr>
      </w:pPr>
      <w:r w:rsidRPr="009424F9">
        <w:rPr>
          <w:rFonts w:cs="Times New Roman"/>
          <w:sz w:val="24"/>
          <w:szCs w:val="24"/>
          <w:rtl/>
        </w:rPr>
        <w:t>5.</w:t>
      </w:r>
      <w:r w:rsidRPr="009424F9">
        <w:rPr>
          <w:rFonts w:cs="Times New Roman"/>
          <w:sz w:val="24"/>
          <w:szCs w:val="24"/>
          <w:rtl/>
        </w:rPr>
        <w:tab/>
      </w:r>
      <w:r w:rsidRPr="009424F9">
        <w:rPr>
          <w:rFonts w:cs="Times New Roman" w:hint="eastAsia"/>
          <w:sz w:val="24"/>
          <w:szCs w:val="24"/>
          <w:rtl/>
        </w:rPr>
        <w:t>التجربة</w:t>
      </w:r>
      <w:r w:rsidRPr="009424F9">
        <w:rPr>
          <w:rFonts w:cs="Times New Roman"/>
          <w:sz w:val="24"/>
          <w:szCs w:val="24"/>
          <w:rtl/>
        </w:rPr>
        <w:t xml:space="preserve"> </w:t>
      </w:r>
      <w:r w:rsidRPr="009424F9">
        <w:rPr>
          <w:rFonts w:cs="Times New Roman" w:hint="eastAsia"/>
          <w:sz w:val="24"/>
          <w:szCs w:val="24"/>
          <w:rtl/>
        </w:rPr>
        <w:t>المبدئية</w:t>
      </w:r>
      <w:r w:rsidRPr="009424F9">
        <w:rPr>
          <w:rFonts w:cs="Times New Roman"/>
          <w:sz w:val="24"/>
          <w:szCs w:val="24"/>
          <w:rtl/>
        </w:rPr>
        <w:t xml:space="preserve">:  </w:t>
      </w:r>
    </w:p>
    <w:p w14:paraId="15A38A94" w14:textId="77777777" w:rsidR="009424F9" w:rsidRPr="009424F9" w:rsidRDefault="009424F9" w:rsidP="009424F9">
      <w:pPr>
        <w:rPr>
          <w:rFonts w:cs="Times New Roman"/>
          <w:sz w:val="24"/>
          <w:szCs w:val="24"/>
          <w:rtl/>
        </w:rPr>
      </w:pPr>
      <w:r w:rsidRPr="009424F9">
        <w:rPr>
          <w:rFonts w:cs="Times New Roman" w:hint="eastAsia"/>
          <w:sz w:val="24"/>
          <w:szCs w:val="24"/>
          <w:rtl/>
        </w:rPr>
        <w:t>تم</w:t>
      </w:r>
      <w:r w:rsidRPr="009424F9">
        <w:rPr>
          <w:rFonts w:cs="Times New Roman"/>
          <w:sz w:val="24"/>
          <w:szCs w:val="24"/>
          <w:rtl/>
        </w:rPr>
        <w:t xml:space="preserve"> </w:t>
      </w:r>
      <w:r w:rsidRPr="009424F9">
        <w:rPr>
          <w:rFonts w:cs="Times New Roman" w:hint="eastAsia"/>
          <w:sz w:val="24"/>
          <w:szCs w:val="24"/>
          <w:rtl/>
        </w:rPr>
        <w:t>تجربة</w:t>
      </w:r>
      <w:r w:rsidRPr="009424F9">
        <w:rPr>
          <w:rFonts w:cs="Times New Roman"/>
          <w:sz w:val="24"/>
          <w:szCs w:val="24"/>
          <w:rtl/>
        </w:rPr>
        <w:t xml:space="preserve"> </w:t>
      </w:r>
      <w:r w:rsidRPr="009424F9">
        <w:rPr>
          <w:rFonts w:cs="Times New Roman" w:hint="eastAsia"/>
          <w:sz w:val="24"/>
          <w:szCs w:val="24"/>
          <w:rtl/>
        </w:rPr>
        <w:t>الاستبانة</w:t>
      </w:r>
      <w:r w:rsidRPr="009424F9">
        <w:rPr>
          <w:rFonts w:cs="Times New Roman"/>
          <w:sz w:val="24"/>
          <w:szCs w:val="24"/>
          <w:rtl/>
        </w:rPr>
        <w:t xml:space="preserve"> </w:t>
      </w:r>
      <w:r w:rsidRPr="009424F9">
        <w:rPr>
          <w:rFonts w:cs="Times New Roman" w:hint="eastAsia"/>
          <w:sz w:val="24"/>
          <w:szCs w:val="24"/>
          <w:rtl/>
        </w:rPr>
        <w:t>على</w:t>
      </w:r>
      <w:r w:rsidRPr="009424F9">
        <w:rPr>
          <w:rFonts w:cs="Times New Roman"/>
          <w:sz w:val="24"/>
          <w:szCs w:val="24"/>
          <w:rtl/>
        </w:rPr>
        <w:t xml:space="preserve"> </w:t>
      </w:r>
      <w:r w:rsidRPr="009424F9">
        <w:rPr>
          <w:rFonts w:cs="Times New Roman" w:hint="eastAsia"/>
          <w:sz w:val="24"/>
          <w:szCs w:val="24"/>
          <w:rtl/>
        </w:rPr>
        <w:t>مجموعة</w:t>
      </w:r>
      <w:r w:rsidRPr="009424F9">
        <w:rPr>
          <w:rFonts w:cs="Times New Roman"/>
          <w:sz w:val="24"/>
          <w:szCs w:val="24"/>
          <w:rtl/>
        </w:rPr>
        <w:t xml:space="preserve"> </w:t>
      </w:r>
      <w:r w:rsidRPr="009424F9">
        <w:rPr>
          <w:rFonts w:cs="Times New Roman" w:hint="eastAsia"/>
          <w:sz w:val="24"/>
          <w:szCs w:val="24"/>
          <w:rtl/>
        </w:rPr>
        <w:t>صغيرة</w:t>
      </w:r>
      <w:r w:rsidRPr="009424F9">
        <w:rPr>
          <w:rFonts w:cs="Times New Roman"/>
          <w:sz w:val="24"/>
          <w:szCs w:val="24"/>
          <w:rtl/>
        </w:rPr>
        <w:t xml:space="preserve"> </w:t>
      </w:r>
      <w:r w:rsidRPr="009424F9">
        <w:rPr>
          <w:rFonts w:cs="Times New Roman" w:hint="eastAsia"/>
          <w:sz w:val="24"/>
          <w:szCs w:val="24"/>
          <w:rtl/>
        </w:rPr>
        <w:t>من</w:t>
      </w:r>
      <w:r w:rsidRPr="009424F9">
        <w:rPr>
          <w:rFonts w:cs="Times New Roman"/>
          <w:sz w:val="24"/>
          <w:szCs w:val="24"/>
          <w:rtl/>
        </w:rPr>
        <w:t xml:space="preserve"> </w:t>
      </w:r>
      <w:r w:rsidRPr="009424F9">
        <w:rPr>
          <w:rFonts w:cs="Times New Roman" w:hint="eastAsia"/>
          <w:sz w:val="24"/>
          <w:szCs w:val="24"/>
          <w:rtl/>
        </w:rPr>
        <w:t>المبحوثين،</w:t>
      </w:r>
      <w:r w:rsidRPr="009424F9">
        <w:rPr>
          <w:rFonts w:cs="Times New Roman"/>
          <w:sz w:val="24"/>
          <w:szCs w:val="24"/>
          <w:rtl/>
        </w:rPr>
        <w:t xml:space="preserve"> </w:t>
      </w:r>
      <w:r w:rsidRPr="009424F9">
        <w:rPr>
          <w:rFonts w:cs="Times New Roman" w:hint="eastAsia"/>
          <w:sz w:val="24"/>
          <w:szCs w:val="24"/>
          <w:rtl/>
        </w:rPr>
        <w:t>لتقييم</w:t>
      </w:r>
      <w:r w:rsidRPr="009424F9">
        <w:rPr>
          <w:rFonts w:cs="Times New Roman"/>
          <w:sz w:val="24"/>
          <w:szCs w:val="24"/>
          <w:rtl/>
        </w:rPr>
        <w:t xml:space="preserve"> </w:t>
      </w:r>
      <w:r w:rsidRPr="009424F9">
        <w:rPr>
          <w:rFonts w:cs="Times New Roman" w:hint="eastAsia"/>
          <w:sz w:val="24"/>
          <w:szCs w:val="24"/>
          <w:rtl/>
        </w:rPr>
        <w:t>مدى</w:t>
      </w:r>
      <w:r w:rsidRPr="009424F9">
        <w:rPr>
          <w:rFonts w:cs="Times New Roman"/>
          <w:sz w:val="24"/>
          <w:szCs w:val="24"/>
          <w:rtl/>
        </w:rPr>
        <w:t xml:space="preserve"> </w:t>
      </w:r>
      <w:r w:rsidRPr="009424F9">
        <w:rPr>
          <w:rFonts w:cs="Times New Roman" w:hint="eastAsia"/>
          <w:sz w:val="24"/>
          <w:szCs w:val="24"/>
          <w:rtl/>
        </w:rPr>
        <w:t>وضوح</w:t>
      </w:r>
      <w:r w:rsidRPr="009424F9">
        <w:rPr>
          <w:rFonts w:cs="Times New Roman"/>
          <w:sz w:val="24"/>
          <w:szCs w:val="24"/>
          <w:rtl/>
        </w:rPr>
        <w:t xml:space="preserve"> </w:t>
      </w:r>
      <w:r w:rsidRPr="009424F9">
        <w:rPr>
          <w:rFonts w:cs="Times New Roman" w:hint="eastAsia"/>
          <w:sz w:val="24"/>
          <w:szCs w:val="24"/>
          <w:rtl/>
        </w:rPr>
        <w:t>الأسئلة،</w:t>
      </w:r>
      <w:r w:rsidRPr="009424F9">
        <w:rPr>
          <w:rFonts w:cs="Times New Roman"/>
          <w:sz w:val="24"/>
          <w:szCs w:val="24"/>
          <w:rtl/>
        </w:rPr>
        <w:t xml:space="preserve"> </w:t>
      </w:r>
      <w:r w:rsidRPr="009424F9">
        <w:rPr>
          <w:rFonts w:cs="Times New Roman" w:hint="eastAsia"/>
          <w:sz w:val="24"/>
          <w:szCs w:val="24"/>
          <w:rtl/>
        </w:rPr>
        <w:t>وإجراء</w:t>
      </w:r>
      <w:r w:rsidRPr="009424F9">
        <w:rPr>
          <w:rFonts w:cs="Times New Roman"/>
          <w:sz w:val="24"/>
          <w:szCs w:val="24"/>
          <w:rtl/>
        </w:rPr>
        <w:t xml:space="preserve"> </w:t>
      </w:r>
      <w:r w:rsidRPr="009424F9">
        <w:rPr>
          <w:rFonts w:cs="Times New Roman" w:hint="eastAsia"/>
          <w:sz w:val="24"/>
          <w:szCs w:val="24"/>
          <w:rtl/>
        </w:rPr>
        <w:t>التعديلات</w:t>
      </w:r>
      <w:r w:rsidRPr="009424F9">
        <w:rPr>
          <w:rFonts w:cs="Times New Roman"/>
          <w:sz w:val="24"/>
          <w:szCs w:val="24"/>
          <w:rtl/>
        </w:rPr>
        <w:t xml:space="preserve"> </w:t>
      </w:r>
      <w:r w:rsidRPr="009424F9">
        <w:rPr>
          <w:rFonts w:cs="Times New Roman" w:hint="eastAsia"/>
          <w:sz w:val="24"/>
          <w:szCs w:val="24"/>
          <w:rtl/>
        </w:rPr>
        <w:t>اللازمة</w:t>
      </w:r>
      <w:r w:rsidRPr="009424F9">
        <w:rPr>
          <w:rFonts w:cs="Times New Roman"/>
          <w:sz w:val="24"/>
          <w:szCs w:val="24"/>
          <w:rtl/>
        </w:rPr>
        <w:t>.</w:t>
      </w:r>
    </w:p>
    <w:p w14:paraId="3E081B98" w14:textId="77777777" w:rsidR="009424F9" w:rsidRPr="009424F9" w:rsidRDefault="009424F9" w:rsidP="009424F9">
      <w:pPr>
        <w:rPr>
          <w:rFonts w:cs="Times New Roman"/>
          <w:sz w:val="24"/>
          <w:szCs w:val="24"/>
          <w:rtl/>
        </w:rPr>
      </w:pPr>
      <w:r w:rsidRPr="009424F9">
        <w:rPr>
          <w:rFonts w:cs="Times New Roman"/>
          <w:sz w:val="24"/>
          <w:szCs w:val="24"/>
          <w:rtl/>
        </w:rPr>
        <w:t xml:space="preserve">2.3 </w:t>
      </w:r>
      <w:r w:rsidRPr="009424F9">
        <w:rPr>
          <w:rFonts w:cs="Times New Roman" w:hint="eastAsia"/>
          <w:sz w:val="24"/>
          <w:szCs w:val="24"/>
          <w:rtl/>
        </w:rPr>
        <w:t>محتوى</w:t>
      </w:r>
      <w:r w:rsidRPr="009424F9">
        <w:rPr>
          <w:rFonts w:cs="Times New Roman"/>
          <w:sz w:val="24"/>
          <w:szCs w:val="24"/>
          <w:rtl/>
        </w:rPr>
        <w:t xml:space="preserve"> </w:t>
      </w:r>
      <w:r w:rsidRPr="009424F9">
        <w:rPr>
          <w:rFonts w:cs="Times New Roman" w:hint="eastAsia"/>
          <w:sz w:val="24"/>
          <w:szCs w:val="24"/>
          <w:rtl/>
        </w:rPr>
        <w:t>الاستبانة</w:t>
      </w:r>
    </w:p>
    <w:p w14:paraId="5817692A" w14:textId="77777777" w:rsidR="009424F9" w:rsidRPr="009424F9" w:rsidRDefault="009424F9" w:rsidP="009424F9">
      <w:pPr>
        <w:rPr>
          <w:rFonts w:cs="Times New Roman"/>
          <w:sz w:val="24"/>
          <w:szCs w:val="24"/>
          <w:rtl/>
        </w:rPr>
      </w:pPr>
      <w:r w:rsidRPr="009424F9">
        <w:rPr>
          <w:rFonts w:cs="Times New Roman" w:hint="eastAsia"/>
          <w:sz w:val="24"/>
          <w:szCs w:val="24"/>
          <w:rtl/>
        </w:rPr>
        <w:t>تتكون</w:t>
      </w:r>
      <w:r w:rsidRPr="009424F9">
        <w:rPr>
          <w:rFonts w:cs="Times New Roman"/>
          <w:sz w:val="24"/>
          <w:szCs w:val="24"/>
          <w:rtl/>
        </w:rPr>
        <w:t xml:space="preserve"> </w:t>
      </w:r>
      <w:r w:rsidRPr="009424F9">
        <w:rPr>
          <w:rFonts w:cs="Times New Roman" w:hint="eastAsia"/>
          <w:sz w:val="24"/>
          <w:szCs w:val="24"/>
          <w:rtl/>
        </w:rPr>
        <w:t>الاستبانة</w:t>
      </w:r>
      <w:r w:rsidRPr="009424F9">
        <w:rPr>
          <w:rFonts w:cs="Times New Roman"/>
          <w:sz w:val="24"/>
          <w:szCs w:val="24"/>
          <w:rtl/>
        </w:rPr>
        <w:t xml:space="preserve"> </w:t>
      </w:r>
      <w:r w:rsidRPr="009424F9">
        <w:rPr>
          <w:rFonts w:cs="Times New Roman" w:hint="eastAsia"/>
          <w:sz w:val="24"/>
          <w:szCs w:val="24"/>
          <w:rtl/>
        </w:rPr>
        <w:t>من</w:t>
      </w:r>
      <w:r w:rsidRPr="009424F9">
        <w:rPr>
          <w:rFonts w:cs="Times New Roman"/>
          <w:sz w:val="24"/>
          <w:szCs w:val="24"/>
          <w:rtl/>
        </w:rPr>
        <w:t xml:space="preserve"> </w:t>
      </w:r>
      <w:r w:rsidRPr="009424F9">
        <w:rPr>
          <w:rFonts w:cs="Times New Roman" w:hint="eastAsia"/>
          <w:sz w:val="24"/>
          <w:szCs w:val="24"/>
          <w:rtl/>
        </w:rPr>
        <w:t>ثلاثة</w:t>
      </w:r>
      <w:r w:rsidRPr="009424F9">
        <w:rPr>
          <w:rFonts w:cs="Times New Roman"/>
          <w:sz w:val="24"/>
          <w:szCs w:val="24"/>
          <w:rtl/>
        </w:rPr>
        <w:t xml:space="preserve"> </w:t>
      </w:r>
      <w:r w:rsidRPr="009424F9">
        <w:rPr>
          <w:rFonts w:cs="Times New Roman" w:hint="eastAsia"/>
          <w:sz w:val="24"/>
          <w:szCs w:val="24"/>
          <w:rtl/>
        </w:rPr>
        <w:t>أجزاء</w:t>
      </w:r>
      <w:r w:rsidRPr="009424F9">
        <w:rPr>
          <w:rFonts w:cs="Times New Roman"/>
          <w:sz w:val="24"/>
          <w:szCs w:val="24"/>
          <w:rtl/>
        </w:rPr>
        <w:t>:</w:t>
      </w:r>
    </w:p>
    <w:p w14:paraId="152A4D06" w14:textId="0FF9AC61" w:rsidR="009424F9" w:rsidRPr="009424F9" w:rsidRDefault="009424F9" w:rsidP="009424F9">
      <w:pPr>
        <w:rPr>
          <w:rFonts w:cs="Times New Roman"/>
          <w:sz w:val="24"/>
          <w:szCs w:val="24"/>
          <w:rtl/>
        </w:rPr>
      </w:pPr>
      <w:r w:rsidRPr="009424F9">
        <w:rPr>
          <w:rFonts w:cs="Times New Roman"/>
          <w:sz w:val="24"/>
          <w:szCs w:val="24"/>
          <w:rtl/>
        </w:rPr>
        <w:t>1.</w:t>
      </w:r>
      <w:r w:rsidRPr="009424F9">
        <w:rPr>
          <w:rFonts w:cs="Times New Roman"/>
          <w:sz w:val="24"/>
          <w:szCs w:val="24"/>
          <w:rtl/>
        </w:rPr>
        <w:tab/>
      </w:r>
      <w:r w:rsidRPr="009424F9">
        <w:rPr>
          <w:rFonts w:cs="Times New Roman" w:hint="eastAsia"/>
          <w:sz w:val="24"/>
          <w:szCs w:val="24"/>
          <w:rtl/>
        </w:rPr>
        <w:t>الجزء</w:t>
      </w:r>
      <w:r w:rsidRPr="009424F9">
        <w:rPr>
          <w:rFonts w:cs="Times New Roman"/>
          <w:sz w:val="24"/>
          <w:szCs w:val="24"/>
          <w:rtl/>
        </w:rPr>
        <w:t xml:space="preserve"> </w:t>
      </w:r>
      <w:r w:rsidRPr="009424F9">
        <w:rPr>
          <w:rFonts w:cs="Times New Roman" w:hint="eastAsia"/>
          <w:sz w:val="24"/>
          <w:szCs w:val="24"/>
          <w:rtl/>
        </w:rPr>
        <w:t>الأول</w:t>
      </w:r>
      <w:r w:rsidRPr="009424F9">
        <w:rPr>
          <w:rFonts w:cs="Times New Roman"/>
          <w:sz w:val="24"/>
          <w:szCs w:val="24"/>
          <w:rtl/>
        </w:rPr>
        <w:t xml:space="preserve">: </w:t>
      </w:r>
      <w:r w:rsidRPr="009424F9">
        <w:rPr>
          <w:rFonts w:cs="Times New Roman" w:hint="eastAsia"/>
          <w:sz w:val="24"/>
          <w:szCs w:val="24"/>
          <w:rtl/>
        </w:rPr>
        <w:t>البيانات</w:t>
      </w:r>
      <w:r w:rsidRPr="009424F9">
        <w:rPr>
          <w:rFonts w:cs="Times New Roman"/>
          <w:sz w:val="24"/>
          <w:szCs w:val="24"/>
          <w:rtl/>
        </w:rPr>
        <w:t xml:space="preserve"> </w:t>
      </w:r>
      <w:r w:rsidRPr="009424F9">
        <w:rPr>
          <w:rFonts w:cs="Times New Roman" w:hint="eastAsia"/>
          <w:sz w:val="24"/>
          <w:szCs w:val="24"/>
          <w:rtl/>
        </w:rPr>
        <w:t>الشخصية</w:t>
      </w:r>
      <w:r w:rsidRPr="009424F9">
        <w:rPr>
          <w:rFonts w:cs="Times New Roman"/>
          <w:sz w:val="24"/>
          <w:szCs w:val="24"/>
          <w:rtl/>
        </w:rPr>
        <w:t>:</w:t>
      </w:r>
    </w:p>
    <w:p w14:paraId="12D98DB7" w14:textId="77777777" w:rsidR="009424F9" w:rsidRPr="009424F9" w:rsidRDefault="009424F9" w:rsidP="009424F9">
      <w:pPr>
        <w:rPr>
          <w:rFonts w:cs="Times New Roman"/>
          <w:sz w:val="24"/>
          <w:szCs w:val="24"/>
          <w:rtl/>
        </w:rPr>
      </w:pPr>
      <w:r w:rsidRPr="009424F9">
        <w:rPr>
          <w:rFonts w:cs="Times New Roman" w:hint="eastAsia"/>
          <w:sz w:val="24"/>
          <w:szCs w:val="24"/>
          <w:rtl/>
        </w:rPr>
        <w:t>مثل</w:t>
      </w:r>
      <w:r w:rsidRPr="009424F9">
        <w:rPr>
          <w:rFonts w:cs="Times New Roman"/>
          <w:sz w:val="24"/>
          <w:szCs w:val="24"/>
          <w:rtl/>
        </w:rPr>
        <w:t xml:space="preserve"> </w:t>
      </w:r>
      <w:r w:rsidRPr="009424F9">
        <w:rPr>
          <w:rFonts w:cs="Times New Roman" w:hint="eastAsia"/>
          <w:sz w:val="24"/>
          <w:szCs w:val="24"/>
          <w:rtl/>
        </w:rPr>
        <w:t>المؤهل</w:t>
      </w:r>
      <w:r w:rsidRPr="009424F9">
        <w:rPr>
          <w:rFonts w:cs="Times New Roman"/>
          <w:sz w:val="24"/>
          <w:szCs w:val="24"/>
          <w:rtl/>
        </w:rPr>
        <w:t xml:space="preserve"> </w:t>
      </w:r>
      <w:r w:rsidRPr="009424F9">
        <w:rPr>
          <w:rFonts w:cs="Times New Roman" w:hint="eastAsia"/>
          <w:sz w:val="24"/>
          <w:szCs w:val="24"/>
          <w:rtl/>
        </w:rPr>
        <w:t>العلمي،</w:t>
      </w:r>
      <w:r w:rsidRPr="009424F9">
        <w:rPr>
          <w:rFonts w:cs="Times New Roman"/>
          <w:sz w:val="24"/>
          <w:szCs w:val="24"/>
          <w:rtl/>
        </w:rPr>
        <w:t xml:space="preserve"> </w:t>
      </w:r>
      <w:r w:rsidRPr="009424F9">
        <w:rPr>
          <w:rFonts w:cs="Times New Roman" w:hint="eastAsia"/>
          <w:sz w:val="24"/>
          <w:szCs w:val="24"/>
          <w:rtl/>
        </w:rPr>
        <w:t>سنوات</w:t>
      </w:r>
      <w:r w:rsidRPr="009424F9">
        <w:rPr>
          <w:rFonts w:cs="Times New Roman"/>
          <w:sz w:val="24"/>
          <w:szCs w:val="24"/>
          <w:rtl/>
        </w:rPr>
        <w:t xml:space="preserve"> </w:t>
      </w:r>
      <w:r w:rsidRPr="009424F9">
        <w:rPr>
          <w:rFonts w:cs="Times New Roman" w:hint="eastAsia"/>
          <w:sz w:val="24"/>
          <w:szCs w:val="24"/>
          <w:rtl/>
        </w:rPr>
        <w:t>الخبرة،</w:t>
      </w:r>
      <w:r w:rsidRPr="009424F9">
        <w:rPr>
          <w:rFonts w:cs="Times New Roman"/>
          <w:sz w:val="24"/>
          <w:szCs w:val="24"/>
          <w:rtl/>
        </w:rPr>
        <w:t xml:space="preserve"> </w:t>
      </w:r>
      <w:r w:rsidRPr="009424F9">
        <w:rPr>
          <w:rFonts w:cs="Times New Roman" w:hint="eastAsia"/>
          <w:sz w:val="24"/>
          <w:szCs w:val="24"/>
          <w:rtl/>
        </w:rPr>
        <w:t>المستوى</w:t>
      </w:r>
      <w:r w:rsidRPr="009424F9">
        <w:rPr>
          <w:rFonts w:cs="Times New Roman"/>
          <w:sz w:val="24"/>
          <w:szCs w:val="24"/>
          <w:rtl/>
        </w:rPr>
        <w:t xml:space="preserve"> </w:t>
      </w:r>
      <w:r w:rsidRPr="009424F9">
        <w:rPr>
          <w:rFonts w:cs="Times New Roman" w:hint="eastAsia"/>
          <w:sz w:val="24"/>
          <w:szCs w:val="24"/>
          <w:rtl/>
        </w:rPr>
        <w:t>الوظيفي،</w:t>
      </w:r>
      <w:r w:rsidRPr="009424F9">
        <w:rPr>
          <w:rFonts w:cs="Times New Roman"/>
          <w:sz w:val="24"/>
          <w:szCs w:val="24"/>
          <w:rtl/>
        </w:rPr>
        <w:t xml:space="preserve"> </w:t>
      </w:r>
      <w:r w:rsidRPr="009424F9">
        <w:rPr>
          <w:rFonts w:cs="Times New Roman" w:hint="eastAsia"/>
          <w:sz w:val="24"/>
          <w:szCs w:val="24"/>
          <w:rtl/>
        </w:rPr>
        <w:t>العمر،</w:t>
      </w:r>
      <w:r w:rsidRPr="009424F9">
        <w:rPr>
          <w:rFonts w:cs="Times New Roman"/>
          <w:sz w:val="24"/>
          <w:szCs w:val="24"/>
          <w:rtl/>
        </w:rPr>
        <w:t xml:space="preserve"> </w:t>
      </w:r>
      <w:r w:rsidRPr="009424F9">
        <w:rPr>
          <w:rFonts w:cs="Times New Roman" w:hint="eastAsia"/>
          <w:sz w:val="24"/>
          <w:szCs w:val="24"/>
          <w:rtl/>
        </w:rPr>
        <w:t>القسم</w:t>
      </w:r>
      <w:r w:rsidRPr="009424F9">
        <w:rPr>
          <w:rFonts w:cs="Times New Roman"/>
          <w:sz w:val="24"/>
          <w:szCs w:val="24"/>
          <w:rtl/>
        </w:rPr>
        <w:t>.</w:t>
      </w:r>
    </w:p>
    <w:p w14:paraId="3F1E513D" w14:textId="7856AF6B" w:rsidR="009424F9" w:rsidRPr="009424F9" w:rsidRDefault="009424F9" w:rsidP="009424F9">
      <w:pPr>
        <w:rPr>
          <w:rFonts w:cs="Times New Roman"/>
          <w:sz w:val="24"/>
          <w:szCs w:val="24"/>
          <w:rtl/>
        </w:rPr>
      </w:pPr>
      <w:r w:rsidRPr="009424F9">
        <w:rPr>
          <w:rFonts w:cs="Times New Roman"/>
          <w:sz w:val="24"/>
          <w:szCs w:val="24"/>
          <w:rtl/>
        </w:rPr>
        <w:t>2.</w:t>
      </w:r>
      <w:r w:rsidRPr="009424F9">
        <w:rPr>
          <w:rFonts w:cs="Times New Roman"/>
          <w:sz w:val="24"/>
          <w:szCs w:val="24"/>
          <w:rtl/>
        </w:rPr>
        <w:tab/>
      </w:r>
      <w:r w:rsidRPr="009424F9">
        <w:rPr>
          <w:rFonts w:cs="Times New Roman" w:hint="eastAsia"/>
          <w:sz w:val="24"/>
          <w:szCs w:val="24"/>
          <w:rtl/>
        </w:rPr>
        <w:t>الجزء</w:t>
      </w:r>
      <w:r w:rsidRPr="009424F9">
        <w:rPr>
          <w:rFonts w:cs="Times New Roman"/>
          <w:sz w:val="24"/>
          <w:szCs w:val="24"/>
          <w:rtl/>
        </w:rPr>
        <w:t xml:space="preserve"> </w:t>
      </w:r>
      <w:r w:rsidRPr="009424F9">
        <w:rPr>
          <w:rFonts w:cs="Times New Roman" w:hint="eastAsia"/>
          <w:sz w:val="24"/>
          <w:szCs w:val="24"/>
          <w:rtl/>
        </w:rPr>
        <w:t>الثاني</w:t>
      </w:r>
      <w:r w:rsidRPr="009424F9">
        <w:rPr>
          <w:rFonts w:cs="Times New Roman"/>
          <w:sz w:val="24"/>
          <w:szCs w:val="24"/>
          <w:rtl/>
        </w:rPr>
        <w:t xml:space="preserve">: </w:t>
      </w:r>
      <w:r w:rsidRPr="009424F9">
        <w:rPr>
          <w:rFonts w:cs="Times New Roman" w:hint="eastAsia"/>
          <w:sz w:val="24"/>
          <w:szCs w:val="24"/>
          <w:rtl/>
        </w:rPr>
        <w:t>تطبيقات</w:t>
      </w:r>
      <w:r w:rsidRPr="009424F9">
        <w:rPr>
          <w:rFonts w:cs="Times New Roman"/>
          <w:sz w:val="24"/>
          <w:szCs w:val="24"/>
          <w:rtl/>
        </w:rPr>
        <w:t xml:space="preserve"> </w:t>
      </w:r>
      <w:r w:rsidRPr="009424F9">
        <w:rPr>
          <w:rFonts w:cs="Times New Roman" w:hint="eastAsia"/>
          <w:sz w:val="24"/>
          <w:szCs w:val="24"/>
          <w:rtl/>
        </w:rPr>
        <w:t>الذكاء</w:t>
      </w:r>
      <w:r w:rsidRPr="009424F9">
        <w:rPr>
          <w:rFonts w:cs="Times New Roman"/>
          <w:sz w:val="24"/>
          <w:szCs w:val="24"/>
          <w:rtl/>
        </w:rPr>
        <w:t xml:space="preserve"> </w:t>
      </w:r>
      <w:r w:rsidRPr="009424F9">
        <w:rPr>
          <w:rFonts w:cs="Times New Roman" w:hint="eastAsia"/>
          <w:sz w:val="24"/>
          <w:szCs w:val="24"/>
          <w:rtl/>
        </w:rPr>
        <w:t>الاصطناعي</w:t>
      </w:r>
      <w:r w:rsidRPr="009424F9">
        <w:rPr>
          <w:rFonts w:cs="Times New Roman"/>
          <w:sz w:val="24"/>
          <w:szCs w:val="24"/>
          <w:rtl/>
        </w:rPr>
        <w:t>:</w:t>
      </w:r>
    </w:p>
    <w:p w14:paraId="091F6E00" w14:textId="77777777" w:rsidR="009424F9" w:rsidRPr="009424F9" w:rsidRDefault="009424F9" w:rsidP="009424F9">
      <w:pPr>
        <w:rPr>
          <w:rFonts w:cs="Times New Roman"/>
          <w:sz w:val="24"/>
          <w:szCs w:val="24"/>
          <w:rtl/>
        </w:rPr>
      </w:pPr>
      <w:r w:rsidRPr="009424F9">
        <w:rPr>
          <w:rFonts w:cs="Times New Roman" w:hint="eastAsia"/>
          <w:sz w:val="24"/>
          <w:szCs w:val="24"/>
          <w:rtl/>
        </w:rPr>
        <w:t>أسئلة</w:t>
      </w:r>
      <w:r w:rsidRPr="009424F9">
        <w:rPr>
          <w:rFonts w:cs="Times New Roman"/>
          <w:sz w:val="24"/>
          <w:szCs w:val="24"/>
          <w:rtl/>
        </w:rPr>
        <w:t xml:space="preserve"> </w:t>
      </w:r>
      <w:r w:rsidRPr="009424F9">
        <w:rPr>
          <w:rFonts w:cs="Times New Roman" w:hint="eastAsia"/>
          <w:sz w:val="24"/>
          <w:szCs w:val="24"/>
          <w:rtl/>
        </w:rPr>
        <w:t>تقيس</w:t>
      </w:r>
      <w:r w:rsidRPr="009424F9">
        <w:rPr>
          <w:rFonts w:cs="Times New Roman"/>
          <w:sz w:val="24"/>
          <w:szCs w:val="24"/>
          <w:rtl/>
        </w:rPr>
        <w:t xml:space="preserve"> </w:t>
      </w:r>
      <w:r w:rsidRPr="009424F9">
        <w:rPr>
          <w:rFonts w:cs="Times New Roman" w:hint="eastAsia"/>
          <w:sz w:val="24"/>
          <w:szCs w:val="24"/>
          <w:rtl/>
        </w:rPr>
        <w:t>مستوى</w:t>
      </w:r>
      <w:r w:rsidRPr="009424F9">
        <w:rPr>
          <w:rFonts w:cs="Times New Roman"/>
          <w:sz w:val="24"/>
          <w:szCs w:val="24"/>
          <w:rtl/>
        </w:rPr>
        <w:t xml:space="preserve"> </w:t>
      </w:r>
      <w:r w:rsidRPr="009424F9">
        <w:rPr>
          <w:rFonts w:cs="Times New Roman" w:hint="eastAsia"/>
          <w:sz w:val="24"/>
          <w:szCs w:val="24"/>
          <w:rtl/>
        </w:rPr>
        <w:t>استخدام</w:t>
      </w:r>
      <w:r w:rsidRPr="009424F9">
        <w:rPr>
          <w:rFonts w:cs="Times New Roman"/>
          <w:sz w:val="24"/>
          <w:szCs w:val="24"/>
          <w:rtl/>
        </w:rPr>
        <w:t xml:space="preserve"> </w:t>
      </w:r>
      <w:r w:rsidRPr="009424F9">
        <w:rPr>
          <w:rFonts w:cs="Times New Roman" w:hint="eastAsia"/>
          <w:sz w:val="24"/>
          <w:szCs w:val="24"/>
          <w:rtl/>
        </w:rPr>
        <w:t>تطبيقات</w:t>
      </w:r>
      <w:r w:rsidRPr="009424F9">
        <w:rPr>
          <w:rFonts w:cs="Times New Roman"/>
          <w:sz w:val="24"/>
          <w:szCs w:val="24"/>
          <w:rtl/>
        </w:rPr>
        <w:t xml:space="preserve"> </w:t>
      </w:r>
      <w:r w:rsidRPr="009424F9">
        <w:rPr>
          <w:rFonts w:cs="Times New Roman" w:hint="eastAsia"/>
          <w:sz w:val="24"/>
          <w:szCs w:val="24"/>
          <w:rtl/>
        </w:rPr>
        <w:t>الذكاء</w:t>
      </w:r>
      <w:r w:rsidRPr="009424F9">
        <w:rPr>
          <w:rFonts w:cs="Times New Roman"/>
          <w:sz w:val="24"/>
          <w:szCs w:val="24"/>
          <w:rtl/>
        </w:rPr>
        <w:t xml:space="preserve"> </w:t>
      </w:r>
      <w:r w:rsidRPr="009424F9">
        <w:rPr>
          <w:rFonts w:cs="Times New Roman" w:hint="eastAsia"/>
          <w:sz w:val="24"/>
          <w:szCs w:val="24"/>
          <w:rtl/>
        </w:rPr>
        <w:t>الاصطناعي</w:t>
      </w:r>
      <w:r w:rsidRPr="009424F9">
        <w:rPr>
          <w:rFonts w:cs="Times New Roman"/>
          <w:sz w:val="24"/>
          <w:szCs w:val="24"/>
          <w:rtl/>
        </w:rPr>
        <w:t xml:space="preserve"> </w:t>
      </w:r>
      <w:r w:rsidRPr="009424F9">
        <w:rPr>
          <w:rFonts w:cs="Times New Roman" w:hint="eastAsia"/>
          <w:sz w:val="24"/>
          <w:szCs w:val="24"/>
          <w:rtl/>
        </w:rPr>
        <w:t>في</w:t>
      </w:r>
      <w:r w:rsidRPr="009424F9">
        <w:rPr>
          <w:rFonts w:cs="Times New Roman"/>
          <w:sz w:val="24"/>
          <w:szCs w:val="24"/>
          <w:rtl/>
        </w:rPr>
        <w:t xml:space="preserve"> </w:t>
      </w:r>
      <w:r w:rsidRPr="009424F9">
        <w:rPr>
          <w:rFonts w:cs="Times New Roman" w:hint="eastAsia"/>
          <w:sz w:val="24"/>
          <w:szCs w:val="24"/>
          <w:rtl/>
        </w:rPr>
        <w:t>المؤسسة</w:t>
      </w:r>
      <w:r w:rsidRPr="009424F9">
        <w:rPr>
          <w:rFonts w:cs="Times New Roman"/>
          <w:sz w:val="24"/>
          <w:szCs w:val="24"/>
          <w:rtl/>
        </w:rPr>
        <w:t>.</w:t>
      </w:r>
    </w:p>
    <w:p w14:paraId="15CBAB80" w14:textId="3094A631" w:rsidR="009424F9" w:rsidRPr="009424F9" w:rsidRDefault="009424F9" w:rsidP="009424F9">
      <w:pPr>
        <w:rPr>
          <w:rFonts w:cs="Times New Roman"/>
          <w:sz w:val="24"/>
          <w:szCs w:val="24"/>
          <w:rtl/>
        </w:rPr>
      </w:pPr>
      <w:r w:rsidRPr="009424F9">
        <w:rPr>
          <w:rFonts w:cs="Times New Roman"/>
          <w:sz w:val="24"/>
          <w:szCs w:val="24"/>
          <w:rtl/>
        </w:rPr>
        <w:t>3.</w:t>
      </w:r>
      <w:r w:rsidRPr="009424F9">
        <w:rPr>
          <w:rFonts w:cs="Times New Roman"/>
          <w:sz w:val="24"/>
          <w:szCs w:val="24"/>
          <w:rtl/>
        </w:rPr>
        <w:tab/>
      </w:r>
      <w:r w:rsidRPr="009424F9">
        <w:rPr>
          <w:rFonts w:cs="Times New Roman" w:hint="eastAsia"/>
          <w:sz w:val="24"/>
          <w:szCs w:val="24"/>
          <w:rtl/>
        </w:rPr>
        <w:t>الجزء</w:t>
      </w:r>
      <w:r w:rsidRPr="009424F9">
        <w:rPr>
          <w:rFonts w:cs="Times New Roman"/>
          <w:sz w:val="24"/>
          <w:szCs w:val="24"/>
          <w:rtl/>
        </w:rPr>
        <w:t xml:space="preserve"> </w:t>
      </w:r>
      <w:r w:rsidRPr="009424F9">
        <w:rPr>
          <w:rFonts w:cs="Times New Roman" w:hint="eastAsia"/>
          <w:sz w:val="24"/>
          <w:szCs w:val="24"/>
          <w:rtl/>
        </w:rPr>
        <w:t>الثالث</w:t>
      </w:r>
      <w:r w:rsidRPr="009424F9">
        <w:rPr>
          <w:rFonts w:cs="Times New Roman"/>
          <w:sz w:val="24"/>
          <w:szCs w:val="24"/>
          <w:rtl/>
        </w:rPr>
        <w:t xml:space="preserve">: </w:t>
      </w:r>
      <w:r w:rsidRPr="009424F9">
        <w:rPr>
          <w:rFonts w:cs="Times New Roman" w:hint="eastAsia"/>
          <w:sz w:val="24"/>
          <w:szCs w:val="24"/>
          <w:rtl/>
        </w:rPr>
        <w:t>جودة</w:t>
      </w:r>
      <w:r w:rsidRPr="009424F9">
        <w:rPr>
          <w:rFonts w:cs="Times New Roman"/>
          <w:sz w:val="24"/>
          <w:szCs w:val="24"/>
          <w:rtl/>
        </w:rPr>
        <w:t xml:space="preserve"> </w:t>
      </w:r>
      <w:r w:rsidRPr="009424F9">
        <w:rPr>
          <w:rFonts w:cs="Times New Roman" w:hint="eastAsia"/>
          <w:sz w:val="24"/>
          <w:szCs w:val="24"/>
          <w:rtl/>
        </w:rPr>
        <w:t>اتخاذ</w:t>
      </w:r>
      <w:r w:rsidRPr="009424F9">
        <w:rPr>
          <w:rFonts w:cs="Times New Roman"/>
          <w:sz w:val="24"/>
          <w:szCs w:val="24"/>
          <w:rtl/>
        </w:rPr>
        <w:t xml:space="preserve"> </w:t>
      </w:r>
      <w:r w:rsidRPr="009424F9">
        <w:rPr>
          <w:rFonts w:cs="Times New Roman" w:hint="eastAsia"/>
          <w:sz w:val="24"/>
          <w:szCs w:val="24"/>
          <w:rtl/>
        </w:rPr>
        <w:t>القرار</w:t>
      </w:r>
      <w:r w:rsidRPr="009424F9">
        <w:rPr>
          <w:rFonts w:cs="Times New Roman"/>
          <w:sz w:val="24"/>
          <w:szCs w:val="24"/>
          <w:rtl/>
        </w:rPr>
        <w:t xml:space="preserve"> </w:t>
      </w:r>
      <w:r w:rsidRPr="009424F9">
        <w:rPr>
          <w:rFonts w:cs="Times New Roman" w:hint="eastAsia"/>
          <w:sz w:val="24"/>
          <w:szCs w:val="24"/>
          <w:rtl/>
        </w:rPr>
        <w:t>الإداري</w:t>
      </w:r>
      <w:r w:rsidRPr="009424F9">
        <w:rPr>
          <w:rFonts w:cs="Times New Roman"/>
          <w:sz w:val="24"/>
          <w:szCs w:val="24"/>
          <w:rtl/>
        </w:rPr>
        <w:t>:</w:t>
      </w:r>
    </w:p>
    <w:p w14:paraId="417F1B80" w14:textId="77777777" w:rsidR="009424F9" w:rsidRPr="009424F9" w:rsidRDefault="009424F9" w:rsidP="009424F9">
      <w:pPr>
        <w:rPr>
          <w:rFonts w:cs="Times New Roman"/>
          <w:sz w:val="24"/>
          <w:szCs w:val="24"/>
          <w:rtl/>
        </w:rPr>
      </w:pPr>
      <w:r w:rsidRPr="009424F9">
        <w:rPr>
          <w:rFonts w:cs="Times New Roman" w:hint="eastAsia"/>
          <w:sz w:val="24"/>
          <w:szCs w:val="24"/>
          <w:rtl/>
        </w:rPr>
        <w:t>أسئلة</w:t>
      </w:r>
      <w:r w:rsidRPr="009424F9">
        <w:rPr>
          <w:rFonts w:cs="Times New Roman"/>
          <w:sz w:val="24"/>
          <w:szCs w:val="24"/>
          <w:rtl/>
        </w:rPr>
        <w:t xml:space="preserve"> </w:t>
      </w:r>
      <w:r w:rsidRPr="009424F9">
        <w:rPr>
          <w:rFonts w:cs="Times New Roman" w:hint="eastAsia"/>
          <w:sz w:val="24"/>
          <w:szCs w:val="24"/>
          <w:rtl/>
        </w:rPr>
        <w:t>تقيس</w:t>
      </w:r>
      <w:r w:rsidRPr="009424F9">
        <w:rPr>
          <w:rFonts w:cs="Times New Roman"/>
          <w:sz w:val="24"/>
          <w:szCs w:val="24"/>
          <w:rtl/>
        </w:rPr>
        <w:t xml:space="preserve"> </w:t>
      </w:r>
      <w:r w:rsidRPr="009424F9">
        <w:rPr>
          <w:rFonts w:cs="Times New Roman" w:hint="eastAsia"/>
          <w:sz w:val="24"/>
          <w:szCs w:val="24"/>
          <w:rtl/>
        </w:rPr>
        <w:t>أثر</w:t>
      </w:r>
      <w:r w:rsidRPr="009424F9">
        <w:rPr>
          <w:rFonts w:cs="Times New Roman"/>
          <w:sz w:val="24"/>
          <w:szCs w:val="24"/>
          <w:rtl/>
        </w:rPr>
        <w:t xml:space="preserve"> </w:t>
      </w:r>
      <w:r w:rsidRPr="009424F9">
        <w:rPr>
          <w:rFonts w:cs="Times New Roman" w:hint="eastAsia"/>
          <w:sz w:val="24"/>
          <w:szCs w:val="24"/>
          <w:rtl/>
        </w:rPr>
        <w:t>تطبيقات</w:t>
      </w:r>
      <w:r w:rsidRPr="009424F9">
        <w:rPr>
          <w:rFonts w:cs="Times New Roman"/>
          <w:sz w:val="24"/>
          <w:szCs w:val="24"/>
          <w:rtl/>
        </w:rPr>
        <w:t xml:space="preserve"> </w:t>
      </w:r>
      <w:r w:rsidRPr="009424F9">
        <w:rPr>
          <w:rFonts w:cs="Times New Roman" w:hint="eastAsia"/>
          <w:sz w:val="24"/>
          <w:szCs w:val="24"/>
          <w:rtl/>
        </w:rPr>
        <w:t>الذكاء</w:t>
      </w:r>
      <w:r w:rsidRPr="009424F9">
        <w:rPr>
          <w:rFonts w:cs="Times New Roman"/>
          <w:sz w:val="24"/>
          <w:szCs w:val="24"/>
          <w:rtl/>
        </w:rPr>
        <w:t xml:space="preserve"> </w:t>
      </w:r>
      <w:r w:rsidRPr="009424F9">
        <w:rPr>
          <w:rFonts w:cs="Times New Roman" w:hint="eastAsia"/>
          <w:sz w:val="24"/>
          <w:szCs w:val="24"/>
          <w:rtl/>
        </w:rPr>
        <w:t>الاصطناعي</w:t>
      </w:r>
      <w:r w:rsidRPr="009424F9">
        <w:rPr>
          <w:rFonts w:cs="Times New Roman"/>
          <w:sz w:val="24"/>
          <w:szCs w:val="24"/>
          <w:rtl/>
        </w:rPr>
        <w:t xml:space="preserve"> </w:t>
      </w:r>
      <w:r w:rsidRPr="009424F9">
        <w:rPr>
          <w:rFonts w:cs="Times New Roman" w:hint="eastAsia"/>
          <w:sz w:val="24"/>
          <w:szCs w:val="24"/>
          <w:rtl/>
        </w:rPr>
        <w:t>في</w:t>
      </w:r>
      <w:r w:rsidRPr="009424F9">
        <w:rPr>
          <w:rFonts w:cs="Times New Roman"/>
          <w:sz w:val="24"/>
          <w:szCs w:val="24"/>
          <w:rtl/>
        </w:rPr>
        <w:t xml:space="preserve"> </w:t>
      </w:r>
      <w:r w:rsidRPr="009424F9">
        <w:rPr>
          <w:rFonts w:cs="Times New Roman" w:hint="eastAsia"/>
          <w:sz w:val="24"/>
          <w:szCs w:val="24"/>
          <w:rtl/>
        </w:rPr>
        <w:t>جودة</w:t>
      </w:r>
      <w:r w:rsidRPr="009424F9">
        <w:rPr>
          <w:rFonts w:cs="Times New Roman"/>
          <w:sz w:val="24"/>
          <w:szCs w:val="24"/>
          <w:rtl/>
        </w:rPr>
        <w:t xml:space="preserve"> </w:t>
      </w:r>
      <w:r w:rsidRPr="009424F9">
        <w:rPr>
          <w:rFonts w:cs="Times New Roman" w:hint="eastAsia"/>
          <w:sz w:val="24"/>
          <w:szCs w:val="24"/>
          <w:rtl/>
        </w:rPr>
        <w:t>القرار</w:t>
      </w:r>
      <w:r w:rsidRPr="009424F9">
        <w:rPr>
          <w:rFonts w:cs="Times New Roman"/>
          <w:sz w:val="24"/>
          <w:szCs w:val="24"/>
          <w:rtl/>
        </w:rPr>
        <w:t xml:space="preserve"> </w:t>
      </w:r>
      <w:r w:rsidRPr="009424F9">
        <w:rPr>
          <w:rFonts w:cs="Times New Roman" w:hint="eastAsia"/>
          <w:sz w:val="24"/>
          <w:szCs w:val="24"/>
          <w:rtl/>
        </w:rPr>
        <w:t>الإداري،</w:t>
      </w:r>
      <w:r w:rsidRPr="009424F9">
        <w:rPr>
          <w:rFonts w:cs="Times New Roman"/>
          <w:sz w:val="24"/>
          <w:szCs w:val="24"/>
          <w:rtl/>
        </w:rPr>
        <w:t xml:space="preserve"> </w:t>
      </w:r>
      <w:r w:rsidRPr="009424F9">
        <w:rPr>
          <w:rFonts w:cs="Times New Roman" w:hint="eastAsia"/>
          <w:sz w:val="24"/>
          <w:szCs w:val="24"/>
          <w:rtl/>
        </w:rPr>
        <w:t>من</w:t>
      </w:r>
      <w:r w:rsidRPr="009424F9">
        <w:rPr>
          <w:rFonts w:cs="Times New Roman"/>
          <w:sz w:val="24"/>
          <w:szCs w:val="24"/>
          <w:rtl/>
        </w:rPr>
        <w:t xml:space="preserve"> </w:t>
      </w:r>
      <w:r w:rsidRPr="009424F9">
        <w:rPr>
          <w:rFonts w:cs="Times New Roman" w:hint="eastAsia"/>
          <w:sz w:val="24"/>
          <w:szCs w:val="24"/>
          <w:rtl/>
        </w:rPr>
        <w:t>حيث</w:t>
      </w:r>
      <w:r w:rsidRPr="009424F9">
        <w:rPr>
          <w:rFonts w:cs="Times New Roman"/>
          <w:sz w:val="24"/>
          <w:szCs w:val="24"/>
          <w:rtl/>
        </w:rPr>
        <w:t xml:space="preserve"> </w:t>
      </w:r>
      <w:r w:rsidRPr="009424F9">
        <w:rPr>
          <w:rFonts w:cs="Times New Roman" w:hint="eastAsia"/>
          <w:sz w:val="24"/>
          <w:szCs w:val="24"/>
          <w:rtl/>
        </w:rPr>
        <w:t>السرعة،</w:t>
      </w:r>
      <w:r w:rsidRPr="009424F9">
        <w:rPr>
          <w:rFonts w:cs="Times New Roman"/>
          <w:sz w:val="24"/>
          <w:szCs w:val="24"/>
          <w:rtl/>
        </w:rPr>
        <w:t xml:space="preserve"> </w:t>
      </w:r>
      <w:r w:rsidRPr="009424F9">
        <w:rPr>
          <w:rFonts w:cs="Times New Roman" w:hint="eastAsia"/>
          <w:sz w:val="24"/>
          <w:szCs w:val="24"/>
          <w:rtl/>
        </w:rPr>
        <w:t>الدقة،</w:t>
      </w:r>
      <w:r w:rsidRPr="009424F9">
        <w:rPr>
          <w:rFonts w:cs="Times New Roman"/>
          <w:sz w:val="24"/>
          <w:szCs w:val="24"/>
          <w:rtl/>
        </w:rPr>
        <w:t xml:space="preserve"> </w:t>
      </w:r>
      <w:r w:rsidRPr="009424F9">
        <w:rPr>
          <w:rFonts w:cs="Times New Roman" w:hint="eastAsia"/>
          <w:sz w:val="24"/>
          <w:szCs w:val="24"/>
          <w:rtl/>
        </w:rPr>
        <w:t>الموضوعية،</w:t>
      </w:r>
      <w:r w:rsidRPr="009424F9">
        <w:rPr>
          <w:rFonts w:cs="Times New Roman"/>
          <w:sz w:val="24"/>
          <w:szCs w:val="24"/>
          <w:rtl/>
        </w:rPr>
        <w:t xml:space="preserve"> </w:t>
      </w:r>
      <w:r w:rsidRPr="009424F9">
        <w:rPr>
          <w:rFonts w:cs="Times New Roman" w:hint="eastAsia"/>
          <w:sz w:val="24"/>
          <w:szCs w:val="24"/>
          <w:rtl/>
        </w:rPr>
        <w:t>القدرة</w:t>
      </w:r>
      <w:r w:rsidRPr="009424F9">
        <w:rPr>
          <w:rFonts w:cs="Times New Roman"/>
          <w:sz w:val="24"/>
          <w:szCs w:val="24"/>
          <w:rtl/>
        </w:rPr>
        <w:t xml:space="preserve"> </w:t>
      </w:r>
      <w:r w:rsidRPr="009424F9">
        <w:rPr>
          <w:rFonts w:cs="Times New Roman" w:hint="eastAsia"/>
          <w:sz w:val="24"/>
          <w:szCs w:val="24"/>
          <w:rtl/>
        </w:rPr>
        <w:t>على</w:t>
      </w:r>
      <w:r w:rsidRPr="009424F9">
        <w:rPr>
          <w:rFonts w:cs="Times New Roman"/>
          <w:sz w:val="24"/>
          <w:szCs w:val="24"/>
          <w:rtl/>
        </w:rPr>
        <w:t xml:space="preserve"> </w:t>
      </w:r>
      <w:r w:rsidRPr="009424F9">
        <w:rPr>
          <w:rFonts w:cs="Times New Roman" w:hint="eastAsia"/>
          <w:sz w:val="24"/>
          <w:szCs w:val="24"/>
          <w:rtl/>
        </w:rPr>
        <w:t>التنبؤ،</w:t>
      </w:r>
      <w:r w:rsidRPr="009424F9">
        <w:rPr>
          <w:rFonts w:cs="Times New Roman"/>
          <w:sz w:val="24"/>
          <w:szCs w:val="24"/>
          <w:rtl/>
        </w:rPr>
        <w:t xml:space="preserve"> </w:t>
      </w:r>
      <w:r w:rsidRPr="009424F9">
        <w:rPr>
          <w:rFonts w:cs="Times New Roman" w:hint="eastAsia"/>
          <w:sz w:val="24"/>
          <w:szCs w:val="24"/>
          <w:rtl/>
        </w:rPr>
        <w:t>الفعّالية</w:t>
      </w:r>
      <w:r w:rsidRPr="009424F9">
        <w:rPr>
          <w:rFonts w:cs="Times New Roman"/>
          <w:sz w:val="24"/>
          <w:szCs w:val="24"/>
          <w:rtl/>
        </w:rPr>
        <w:t>.</w:t>
      </w:r>
    </w:p>
    <w:p w14:paraId="444EDAB6" w14:textId="77777777" w:rsidR="009424F9" w:rsidRPr="009424F9" w:rsidRDefault="009424F9" w:rsidP="009424F9">
      <w:pPr>
        <w:rPr>
          <w:rFonts w:cs="Times New Roman"/>
          <w:sz w:val="24"/>
          <w:szCs w:val="24"/>
          <w:rtl/>
        </w:rPr>
      </w:pPr>
      <w:r w:rsidRPr="009424F9">
        <w:rPr>
          <w:rFonts w:cs="Times New Roman" w:hint="eastAsia"/>
          <w:sz w:val="24"/>
          <w:szCs w:val="24"/>
          <w:rtl/>
        </w:rPr>
        <w:t>المبحث</w:t>
      </w:r>
      <w:r w:rsidRPr="009424F9">
        <w:rPr>
          <w:rFonts w:cs="Times New Roman"/>
          <w:sz w:val="24"/>
          <w:szCs w:val="24"/>
          <w:rtl/>
        </w:rPr>
        <w:t xml:space="preserve"> </w:t>
      </w:r>
      <w:r w:rsidRPr="009424F9">
        <w:rPr>
          <w:rFonts w:cs="Times New Roman" w:hint="eastAsia"/>
          <w:sz w:val="24"/>
          <w:szCs w:val="24"/>
          <w:rtl/>
        </w:rPr>
        <w:t>الثالث</w:t>
      </w:r>
    </w:p>
    <w:p w14:paraId="20295076" w14:textId="77777777" w:rsidR="009424F9" w:rsidRPr="009424F9" w:rsidRDefault="009424F9" w:rsidP="009424F9">
      <w:pPr>
        <w:rPr>
          <w:rFonts w:cs="Times New Roman"/>
          <w:sz w:val="24"/>
          <w:szCs w:val="24"/>
          <w:rtl/>
        </w:rPr>
      </w:pPr>
      <w:r w:rsidRPr="009424F9">
        <w:rPr>
          <w:rFonts w:cs="Times New Roman" w:hint="eastAsia"/>
          <w:sz w:val="24"/>
          <w:szCs w:val="24"/>
          <w:rtl/>
        </w:rPr>
        <w:t>مجتمع</w:t>
      </w:r>
      <w:r w:rsidRPr="009424F9">
        <w:rPr>
          <w:rFonts w:cs="Times New Roman"/>
          <w:sz w:val="24"/>
          <w:szCs w:val="24"/>
          <w:rtl/>
        </w:rPr>
        <w:t xml:space="preserve"> </w:t>
      </w:r>
      <w:r w:rsidRPr="009424F9">
        <w:rPr>
          <w:rFonts w:cs="Times New Roman" w:hint="eastAsia"/>
          <w:sz w:val="24"/>
          <w:szCs w:val="24"/>
          <w:rtl/>
        </w:rPr>
        <w:t>الدراسة</w:t>
      </w:r>
      <w:r w:rsidRPr="009424F9">
        <w:rPr>
          <w:rFonts w:cs="Times New Roman"/>
          <w:sz w:val="24"/>
          <w:szCs w:val="24"/>
          <w:rtl/>
        </w:rPr>
        <w:t xml:space="preserve"> </w:t>
      </w:r>
      <w:r w:rsidRPr="009424F9">
        <w:rPr>
          <w:rFonts w:cs="Times New Roman" w:hint="eastAsia"/>
          <w:sz w:val="24"/>
          <w:szCs w:val="24"/>
          <w:rtl/>
        </w:rPr>
        <w:t>وعينتها</w:t>
      </w:r>
    </w:p>
    <w:p w14:paraId="6C007843" w14:textId="77777777" w:rsidR="009424F9" w:rsidRPr="009424F9" w:rsidRDefault="009424F9" w:rsidP="009424F9">
      <w:pPr>
        <w:rPr>
          <w:rFonts w:cs="Times New Roman"/>
          <w:sz w:val="24"/>
          <w:szCs w:val="24"/>
          <w:rtl/>
        </w:rPr>
      </w:pPr>
      <w:r w:rsidRPr="009424F9">
        <w:rPr>
          <w:rFonts w:cs="Times New Roman"/>
          <w:sz w:val="24"/>
          <w:szCs w:val="24"/>
          <w:rtl/>
        </w:rPr>
        <w:t xml:space="preserve">3.1 </w:t>
      </w:r>
      <w:r w:rsidRPr="009424F9">
        <w:rPr>
          <w:rFonts w:cs="Times New Roman" w:hint="eastAsia"/>
          <w:sz w:val="24"/>
          <w:szCs w:val="24"/>
          <w:rtl/>
        </w:rPr>
        <w:t>مجتمع</w:t>
      </w:r>
      <w:r w:rsidRPr="009424F9">
        <w:rPr>
          <w:rFonts w:cs="Times New Roman"/>
          <w:sz w:val="24"/>
          <w:szCs w:val="24"/>
          <w:rtl/>
        </w:rPr>
        <w:t xml:space="preserve"> </w:t>
      </w:r>
      <w:r w:rsidRPr="009424F9">
        <w:rPr>
          <w:rFonts w:cs="Times New Roman" w:hint="eastAsia"/>
          <w:sz w:val="24"/>
          <w:szCs w:val="24"/>
          <w:rtl/>
        </w:rPr>
        <w:t>الدراسة</w:t>
      </w:r>
    </w:p>
    <w:p w14:paraId="6912816C" w14:textId="77777777" w:rsidR="009424F9" w:rsidRPr="009424F9" w:rsidRDefault="009424F9" w:rsidP="009424F9">
      <w:pPr>
        <w:rPr>
          <w:rFonts w:cs="Times New Roman"/>
          <w:sz w:val="24"/>
          <w:szCs w:val="24"/>
          <w:rtl/>
        </w:rPr>
      </w:pPr>
      <w:r w:rsidRPr="009424F9">
        <w:rPr>
          <w:rFonts w:cs="Times New Roman" w:hint="eastAsia"/>
          <w:sz w:val="24"/>
          <w:szCs w:val="24"/>
          <w:rtl/>
        </w:rPr>
        <w:t>يتكون</w:t>
      </w:r>
      <w:r w:rsidRPr="009424F9">
        <w:rPr>
          <w:rFonts w:cs="Times New Roman"/>
          <w:sz w:val="24"/>
          <w:szCs w:val="24"/>
          <w:rtl/>
        </w:rPr>
        <w:t xml:space="preserve"> </w:t>
      </w:r>
      <w:r w:rsidRPr="009424F9">
        <w:rPr>
          <w:rFonts w:cs="Times New Roman" w:hint="eastAsia"/>
          <w:sz w:val="24"/>
          <w:szCs w:val="24"/>
          <w:rtl/>
        </w:rPr>
        <w:t>مجتمع</w:t>
      </w:r>
      <w:r w:rsidRPr="009424F9">
        <w:rPr>
          <w:rFonts w:cs="Times New Roman"/>
          <w:sz w:val="24"/>
          <w:szCs w:val="24"/>
          <w:rtl/>
        </w:rPr>
        <w:t xml:space="preserve"> </w:t>
      </w:r>
      <w:r w:rsidRPr="009424F9">
        <w:rPr>
          <w:rFonts w:cs="Times New Roman" w:hint="eastAsia"/>
          <w:sz w:val="24"/>
          <w:szCs w:val="24"/>
          <w:rtl/>
        </w:rPr>
        <w:t>الدراسة</w:t>
      </w:r>
      <w:r w:rsidRPr="009424F9">
        <w:rPr>
          <w:rFonts w:cs="Times New Roman"/>
          <w:sz w:val="24"/>
          <w:szCs w:val="24"/>
          <w:rtl/>
        </w:rPr>
        <w:t xml:space="preserve"> </w:t>
      </w:r>
      <w:r w:rsidRPr="009424F9">
        <w:rPr>
          <w:rFonts w:cs="Times New Roman" w:hint="eastAsia"/>
          <w:sz w:val="24"/>
          <w:szCs w:val="24"/>
          <w:rtl/>
        </w:rPr>
        <w:t>من</w:t>
      </w:r>
      <w:r w:rsidRPr="009424F9">
        <w:rPr>
          <w:rFonts w:cs="Times New Roman"/>
          <w:sz w:val="24"/>
          <w:szCs w:val="24"/>
          <w:rtl/>
        </w:rPr>
        <w:t>:</w:t>
      </w:r>
    </w:p>
    <w:p w14:paraId="05FBF969" w14:textId="5ABE21CF" w:rsidR="009424F9" w:rsidRPr="009424F9" w:rsidRDefault="009424F9" w:rsidP="009424F9">
      <w:pPr>
        <w:pStyle w:val="ListParagraph"/>
        <w:numPr>
          <w:ilvl w:val="0"/>
          <w:numId w:val="14"/>
        </w:numPr>
        <w:rPr>
          <w:rFonts w:cs="Times New Roman"/>
          <w:sz w:val="24"/>
          <w:szCs w:val="24"/>
          <w:rtl/>
        </w:rPr>
      </w:pPr>
      <w:r w:rsidRPr="009424F9">
        <w:rPr>
          <w:rFonts w:cs="Times New Roman" w:hint="eastAsia"/>
          <w:sz w:val="24"/>
          <w:szCs w:val="24"/>
          <w:rtl/>
        </w:rPr>
        <w:t>المؤسسات</w:t>
      </w:r>
      <w:r w:rsidRPr="009424F9">
        <w:rPr>
          <w:rFonts w:cs="Times New Roman"/>
          <w:sz w:val="24"/>
          <w:szCs w:val="24"/>
          <w:rtl/>
        </w:rPr>
        <w:t xml:space="preserve"> </w:t>
      </w:r>
      <w:r w:rsidRPr="009424F9">
        <w:rPr>
          <w:rFonts w:cs="Times New Roman" w:hint="eastAsia"/>
          <w:sz w:val="24"/>
          <w:szCs w:val="24"/>
          <w:rtl/>
        </w:rPr>
        <w:t>العاملة</w:t>
      </w:r>
      <w:r w:rsidRPr="009424F9">
        <w:rPr>
          <w:rFonts w:cs="Times New Roman"/>
          <w:sz w:val="24"/>
          <w:szCs w:val="24"/>
          <w:rtl/>
        </w:rPr>
        <w:t xml:space="preserve"> </w:t>
      </w:r>
      <w:r w:rsidRPr="009424F9">
        <w:rPr>
          <w:rFonts w:cs="Times New Roman" w:hint="eastAsia"/>
          <w:sz w:val="24"/>
          <w:szCs w:val="24"/>
          <w:rtl/>
        </w:rPr>
        <w:t>في</w:t>
      </w:r>
      <w:r w:rsidRPr="009424F9">
        <w:rPr>
          <w:rFonts w:cs="Times New Roman"/>
          <w:sz w:val="24"/>
          <w:szCs w:val="24"/>
          <w:rtl/>
        </w:rPr>
        <w:t xml:space="preserve"> </w:t>
      </w:r>
      <w:r w:rsidRPr="009424F9">
        <w:rPr>
          <w:rFonts w:cs="Times New Roman" w:hint="eastAsia"/>
          <w:sz w:val="24"/>
          <w:szCs w:val="24"/>
          <w:rtl/>
        </w:rPr>
        <w:t>قطاع</w:t>
      </w:r>
      <w:r w:rsidRPr="009424F9">
        <w:rPr>
          <w:rFonts w:cs="Times New Roman"/>
          <w:sz w:val="24"/>
          <w:szCs w:val="24"/>
          <w:rtl/>
        </w:rPr>
        <w:t xml:space="preserve"> </w:t>
      </w:r>
      <w:r w:rsidRPr="009424F9">
        <w:rPr>
          <w:rFonts w:cs="Times New Roman" w:hint="eastAsia"/>
          <w:sz w:val="24"/>
          <w:szCs w:val="24"/>
          <w:rtl/>
        </w:rPr>
        <w:t>الاتصالات</w:t>
      </w:r>
      <w:r w:rsidRPr="009424F9">
        <w:rPr>
          <w:rFonts w:cs="Times New Roman"/>
          <w:sz w:val="24"/>
          <w:szCs w:val="24"/>
          <w:rtl/>
        </w:rPr>
        <w:t xml:space="preserve"> </w:t>
      </w:r>
      <w:r w:rsidRPr="009424F9">
        <w:rPr>
          <w:rFonts w:cs="Times New Roman" w:hint="eastAsia"/>
          <w:sz w:val="24"/>
          <w:szCs w:val="24"/>
          <w:rtl/>
        </w:rPr>
        <w:t>في</w:t>
      </w:r>
      <w:r w:rsidRPr="009424F9">
        <w:rPr>
          <w:rFonts w:cs="Times New Roman"/>
          <w:sz w:val="24"/>
          <w:szCs w:val="24"/>
          <w:rtl/>
        </w:rPr>
        <w:t xml:space="preserve"> </w:t>
      </w:r>
      <w:r w:rsidRPr="009424F9">
        <w:rPr>
          <w:rFonts w:cs="Times New Roman" w:hint="eastAsia"/>
          <w:sz w:val="24"/>
          <w:szCs w:val="24"/>
          <w:rtl/>
        </w:rPr>
        <w:t>المملكة</w:t>
      </w:r>
      <w:r w:rsidRPr="009424F9">
        <w:rPr>
          <w:rFonts w:cs="Times New Roman"/>
          <w:sz w:val="24"/>
          <w:szCs w:val="24"/>
          <w:rtl/>
        </w:rPr>
        <w:t xml:space="preserve"> </w:t>
      </w:r>
      <w:r w:rsidRPr="009424F9">
        <w:rPr>
          <w:rFonts w:cs="Times New Roman" w:hint="eastAsia"/>
          <w:sz w:val="24"/>
          <w:szCs w:val="24"/>
          <w:rtl/>
        </w:rPr>
        <w:t>العربية</w:t>
      </w:r>
      <w:r w:rsidRPr="009424F9">
        <w:rPr>
          <w:rFonts w:cs="Times New Roman"/>
          <w:sz w:val="24"/>
          <w:szCs w:val="24"/>
          <w:rtl/>
        </w:rPr>
        <w:t xml:space="preserve"> </w:t>
      </w:r>
      <w:r w:rsidRPr="009424F9">
        <w:rPr>
          <w:rFonts w:cs="Times New Roman" w:hint="eastAsia"/>
          <w:sz w:val="24"/>
          <w:szCs w:val="24"/>
          <w:rtl/>
        </w:rPr>
        <w:t>السعودية</w:t>
      </w:r>
      <w:r w:rsidRPr="009424F9">
        <w:rPr>
          <w:rFonts w:cs="Times New Roman"/>
          <w:sz w:val="24"/>
          <w:szCs w:val="24"/>
          <w:rtl/>
        </w:rPr>
        <w:t>.</w:t>
      </w:r>
    </w:p>
    <w:p w14:paraId="2E9BD736" w14:textId="05EBED19" w:rsidR="009424F9" w:rsidRPr="009424F9" w:rsidRDefault="009424F9" w:rsidP="009424F9">
      <w:pPr>
        <w:pStyle w:val="ListParagraph"/>
        <w:numPr>
          <w:ilvl w:val="0"/>
          <w:numId w:val="14"/>
        </w:numPr>
        <w:rPr>
          <w:rFonts w:cs="Times New Roman"/>
          <w:sz w:val="24"/>
          <w:szCs w:val="24"/>
          <w:rtl/>
        </w:rPr>
      </w:pPr>
      <w:r w:rsidRPr="009424F9">
        <w:rPr>
          <w:rFonts w:cs="Times New Roman" w:hint="eastAsia"/>
          <w:sz w:val="24"/>
          <w:szCs w:val="24"/>
          <w:rtl/>
        </w:rPr>
        <w:t>العاملين</w:t>
      </w:r>
      <w:r w:rsidRPr="009424F9">
        <w:rPr>
          <w:rFonts w:cs="Times New Roman"/>
          <w:sz w:val="24"/>
          <w:szCs w:val="24"/>
          <w:rtl/>
        </w:rPr>
        <w:t xml:space="preserve"> </w:t>
      </w:r>
      <w:r w:rsidRPr="009424F9">
        <w:rPr>
          <w:rFonts w:cs="Times New Roman" w:hint="eastAsia"/>
          <w:sz w:val="24"/>
          <w:szCs w:val="24"/>
          <w:rtl/>
        </w:rPr>
        <w:t>في</w:t>
      </w:r>
      <w:r w:rsidR="00E05541">
        <w:rPr>
          <w:rFonts w:cs="Times New Roman" w:hint="cs"/>
          <w:sz w:val="24"/>
          <w:szCs w:val="24"/>
          <w:rtl/>
        </w:rPr>
        <w:t xml:space="preserve"> القطاعات</w:t>
      </w:r>
      <w:r w:rsidRPr="009424F9">
        <w:rPr>
          <w:rFonts w:cs="Times New Roman"/>
          <w:sz w:val="24"/>
          <w:szCs w:val="24"/>
          <w:rtl/>
        </w:rPr>
        <w:t xml:space="preserve"> </w:t>
      </w:r>
      <w:r w:rsidR="00E05541">
        <w:rPr>
          <w:rFonts w:cs="Times New Roman" w:hint="cs"/>
          <w:sz w:val="24"/>
          <w:szCs w:val="24"/>
          <w:rtl/>
        </w:rPr>
        <w:t>الادارية</w:t>
      </w:r>
      <w:r w:rsidRPr="009424F9">
        <w:rPr>
          <w:rFonts w:cs="Times New Roman"/>
          <w:sz w:val="24"/>
          <w:szCs w:val="24"/>
          <w:rtl/>
        </w:rPr>
        <w:t xml:space="preserve"> </w:t>
      </w:r>
      <w:r w:rsidR="00E05541">
        <w:rPr>
          <w:rFonts w:cs="Times New Roman" w:hint="cs"/>
          <w:sz w:val="24"/>
          <w:szCs w:val="24"/>
          <w:rtl/>
        </w:rPr>
        <w:t>ال</w:t>
      </w:r>
      <w:r w:rsidRPr="009424F9">
        <w:rPr>
          <w:rFonts w:cs="Times New Roman" w:hint="eastAsia"/>
          <w:sz w:val="24"/>
          <w:szCs w:val="24"/>
          <w:rtl/>
        </w:rPr>
        <w:t>مختلفة</w:t>
      </w:r>
      <w:r w:rsidRPr="009424F9">
        <w:rPr>
          <w:rFonts w:cs="Times New Roman"/>
          <w:sz w:val="24"/>
          <w:szCs w:val="24"/>
          <w:rtl/>
        </w:rPr>
        <w:t xml:space="preserve"> (</w:t>
      </w:r>
      <w:r w:rsidRPr="009424F9">
        <w:rPr>
          <w:rFonts w:cs="Times New Roman" w:hint="eastAsia"/>
          <w:sz w:val="24"/>
          <w:szCs w:val="24"/>
          <w:rtl/>
        </w:rPr>
        <w:t>إدارات</w:t>
      </w:r>
      <w:r w:rsidRPr="009424F9">
        <w:rPr>
          <w:rFonts w:cs="Times New Roman"/>
          <w:sz w:val="24"/>
          <w:szCs w:val="24"/>
          <w:rtl/>
        </w:rPr>
        <w:t xml:space="preserve"> </w:t>
      </w:r>
      <w:r w:rsidRPr="009424F9">
        <w:rPr>
          <w:rFonts w:cs="Times New Roman" w:hint="eastAsia"/>
          <w:sz w:val="24"/>
          <w:szCs w:val="24"/>
          <w:rtl/>
        </w:rPr>
        <w:t>عليا،</w:t>
      </w:r>
      <w:r w:rsidRPr="009424F9">
        <w:rPr>
          <w:rFonts w:cs="Times New Roman"/>
          <w:sz w:val="24"/>
          <w:szCs w:val="24"/>
          <w:rtl/>
        </w:rPr>
        <w:t xml:space="preserve"> </w:t>
      </w:r>
      <w:r w:rsidRPr="009424F9">
        <w:rPr>
          <w:rFonts w:cs="Times New Roman" w:hint="eastAsia"/>
          <w:sz w:val="24"/>
          <w:szCs w:val="24"/>
          <w:rtl/>
        </w:rPr>
        <w:t>إدارات</w:t>
      </w:r>
      <w:r w:rsidRPr="009424F9">
        <w:rPr>
          <w:rFonts w:cs="Times New Roman"/>
          <w:sz w:val="24"/>
          <w:szCs w:val="24"/>
          <w:rtl/>
        </w:rPr>
        <w:t xml:space="preserve"> </w:t>
      </w:r>
      <w:r w:rsidRPr="009424F9">
        <w:rPr>
          <w:rFonts w:cs="Times New Roman" w:hint="eastAsia"/>
          <w:sz w:val="24"/>
          <w:szCs w:val="24"/>
          <w:rtl/>
        </w:rPr>
        <w:t>وسطى،</w:t>
      </w:r>
      <w:r w:rsidRPr="009424F9">
        <w:rPr>
          <w:rFonts w:cs="Times New Roman"/>
          <w:sz w:val="24"/>
          <w:szCs w:val="24"/>
          <w:rtl/>
        </w:rPr>
        <w:t xml:space="preserve"> </w:t>
      </w:r>
      <w:r w:rsidRPr="009424F9">
        <w:rPr>
          <w:rFonts w:cs="Times New Roman" w:hint="eastAsia"/>
          <w:sz w:val="24"/>
          <w:szCs w:val="24"/>
          <w:rtl/>
        </w:rPr>
        <w:t>إدارات</w:t>
      </w:r>
      <w:r w:rsidRPr="009424F9">
        <w:rPr>
          <w:rFonts w:cs="Times New Roman"/>
          <w:sz w:val="24"/>
          <w:szCs w:val="24"/>
          <w:rtl/>
        </w:rPr>
        <w:t xml:space="preserve"> </w:t>
      </w:r>
      <w:r w:rsidRPr="009424F9">
        <w:rPr>
          <w:rFonts w:cs="Times New Roman" w:hint="eastAsia"/>
          <w:sz w:val="24"/>
          <w:szCs w:val="24"/>
          <w:rtl/>
        </w:rPr>
        <w:t>تنفيذية</w:t>
      </w:r>
      <w:r w:rsidRPr="009424F9">
        <w:rPr>
          <w:rFonts w:cs="Times New Roman"/>
          <w:sz w:val="24"/>
          <w:szCs w:val="24"/>
          <w:rtl/>
        </w:rPr>
        <w:t>).</w:t>
      </w:r>
    </w:p>
    <w:p w14:paraId="2B9BF096" w14:textId="516CBD9F" w:rsidR="009424F9" w:rsidRPr="009424F9" w:rsidRDefault="009424F9" w:rsidP="009424F9">
      <w:pPr>
        <w:pStyle w:val="ListParagraph"/>
        <w:numPr>
          <w:ilvl w:val="0"/>
          <w:numId w:val="14"/>
        </w:numPr>
        <w:rPr>
          <w:rFonts w:cs="Times New Roman"/>
          <w:sz w:val="24"/>
          <w:szCs w:val="24"/>
          <w:rtl/>
        </w:rPr>
      </w:pPr>
      <w:r w:rsidRPr="009424F9">
        <w:rPr>
          <w:rFonts w:cs="Times New Roman" w:hint="eastAsia"/>
          <w:sz w:val="24"/>
          <w:szCs w:val="24"/>
          <w:rtl/>
        </w:rPr>
        <w:t>الموظفين</w:t>
      </w:r>
      <w:r w:rsidRPr="009424F9">
        <w:rPr>
          <w:rFonts w:cs="Times New Roman"/>
          <w:sz w:val="24"/>
          <w:szCs w:val="24"/>
          <w:rtl/>
        </w:rPr>
        <w:t xml:space="preserve"> </w:t>
      </w:r>
      <w:r w:rsidRPr="009424F9">
        <w:rPr>
          <w:rFonts w:cs="Times New Roman" w:hint="eastAsia"/>
          <w:sz w:val="24"/>
          <w:szCs w:val="24"/>
          <w:rtl/>
        </w:rPr>
        <w:t>الذين</w:t>
      </w:r>
      <w:r w:rsidRPr="009424F9">
        <w:rPr>
          <w:rFonts w:cs="Times New Roman"/>
          <w:sz w:val="24"/>
          <w:szCs w:val="24"/>
          <w:rtl/>
        </w:rPr>
        <w:t xml:space="preserve"> </w:t>
      </w:r>
      <w:r w:rsidRPr="009424F9">
        <w:rPr>
          <w:rFonts w:cs="Times New Roman" w:hint="eastAsia"/>
          <w:sz w:val="24"/>
          <w:szCs w:val="24"/>
          <w:rtl/>
        </w:rPr>
        <w:t>يستخدمون</w:t>
      </w:r>
      <w:r w:rsidRPr="009424F9">
        <w:rPr>
          <w:rFonts w:cs="Times New Roman"/>
          <w:sz w:val="24"/>
          <w:szCs w:val="24"/>
          <w:rtl/>
        </w:rPr>
        <w:t xml:space="preserve"> </w:t>
      </w:r>
      <w:r w:rsidRPr="009424F9">
        <w:rPr>
          <w:rFonts w:cs="Times New Roman" w:hint="eastAsia"/>
          <w:sz w:val="24"/>
          <w:szCs w:val="24"/>
          <w:rtl/>
        </w:rPr>
        <w:t>أو</w:t>
      </w:r>
      <w:r w:rsidRPr="009424F9">
        <w:rPr>
          <w:rFonts w:cs="Times New Roman"/>
          <w:sz w:val="24"/>
          <w:szCs w:val="24"/>
          <w:rtl/>
        </w:rPr>
        <w:t xml:space="preserve"> </w:t>
      </w:r>
      <w:r w:rsidRPr="009424F9">
        <w:rPr>
          <w:rFonts w:cs="Times New Roman" w:hint="eastAsia"/>
          <w:sz w:val="24"/>
          <w:szCs w:val="24"/>
          <w:rtl/>
        </w:rPr>
        <w:t>يتعاملون</w:t>
      </w:r>
      <w:r w:rsidRPr="009424F9">
        <w:rPr>
          <w:rFonts w:cs="Times New Roman"/>
          <w:sz w:val="24"/>
          <w:szCs w:val="24"/>
          <w:rtl/>
        </w:rPr>
        <w:t xml:space="preserve"> </w:t>
      </w:r>
      <w:r w:rsidRPr="009424F9">
        <w:rPr>
          <w:rFonts w:cs="Times New Roman" w:hint="eastAsia"/>
          <w:sz w:val="24"/>
          <w:szCs w:val="24"/>
          <w:rtl/>
        </w:rPr>
        <w:t>مع</w:t>
      </w:r>
      <w:r w:rsidRPr="009424F9">
        <w:rPr>
          <w:rFonts w:cs="Times New Roman"/>
          <w:sz w:val="24"/>
          <w:szCs w:val="24"/>
          <w:rtl/>
        </w:rPr>
        <w:t xml:space="preserve"> </w:t>
      </w:r>
      <w:r w:rsidRPr="009424F9">
        <w:rPr>
          <w:rFonts w:cs="Times New Roman" w:hint="eastAsia"/>
          <w:sz w:val="24"/>
          <w:szCs w:val="24"/>
          <w:rtl/>
        </w:rPr>
        <w:t>تطبيقات</w:t>
      </w:r>
      <w:r w:rsidRPr="009424F9">
        <w:rPr>
          <w:rFonts w:cs="Times New Roman"/>
          <w:sz w:val="24"/>
          <w:szCs w:val="24"/>
          <w:rtl/>
        </w:rPr>
        <w:t xml:space="preserve"> </w:t>
      </w:r>
      <w:r w:rsidRPr="009424F9">
        <w:rPr>
          <w:rFonts w:cs="Times New Roman" w:hint="eastAsia"/>
          <w:sz w:val="24"/>
          <w:szCs w:val="24"/>
          <w:rtl/>
        </w:rPr>
        <w:t>الذكاء</w:t>
      </w:r>
      <w:r w:rsidRPr="009424F9">
        <w:rPr>
          <w:rFonts w:cs="Times New Roman"/>
          <w:sz w:val="24"/>
          <w:szCs w:val="24"/>
          <w:rtl/>
        </w:rPr>
        <w:t xml:space="preserve"> </w:t>
      </w:r>
      <w:r w:rsidRPr="009424F9">
        <w:rPr>
          <w:rFonts w:cs="Times New Roman" w:hint="eastAsia"/>
          <w:sz w:val="24"/>
          <w:szCs w:val="24"/>
          <w:rtl/>
        </w:rPr>
        <w:t>الاصطناعي</w:t>
      </w:r>
      <w:r w:rsidRPr="009424F9">
        <w:rPr>
          <w:rFonts w:cs="Times New Roman"/>
          <w:sz w:val="24"/>
          <w:szCs w:val="24"/>
          <w:rtl/>
        </w:rPr>
        <w:t xml:space="preserve"> </w:t>
      </w:r>
      <w:r w:rsidRPr="009424F9">
        <w:rPr>
          <w:rFonts w:cs="Times New Roman" w:hint="eastAsia"/>
          <w:sz w:val="24"/>
          <w:szCs w:val="24"/>
          <w:rtl/>
        </w:rPr>
        <w:t>في</w:t>
      </w:r>
      <w:r w:rsidRPr="009424F9">
        <w:rPr>
          <w:rFonts w:cs="Times New Roman"/>
          <w:sz w:val="24"/>
          <w:szCs w:val="24"/>
          <w:rtl/>
        </w:rPr>
        <w:t xml:space="preserve"> </w:t>
      </w:r>
      <w:r w:rsidRPr="009424F9">
        <w:rPr>
          <w:rFonts w:cs="Times New Roman" w:hint="eastAsia"/>
          <w:sz w:val="24"/>
          <w:szCs w:val="24"/>
          <w:rtl/>
        </w:rPr>
        <w:t>عملهم</w:t>
      </w:r>
      <w:r w:rsidRPr="009424F9">
        <w:rPr>
          <w:rFonts w:cs="Times New Roman"/>
          <w:sz w:val="24"/>
          <w:szCs w:val="24"/>
          <w:rtl/>
        </w:rPr>
        <w:t>.</w:t>
      </w:r>
    </w:p>
    <w:p w14:paraId="1869664A" w14:textId="77777777" w:rsidR="009424F9" w:rsidRPr="009424F9" w:rsidRDefault="009424F9" w:rsidP="009424F9">
      <w:pPr>
        <w:rPr>
          <w:rFonts w:cs="Times New Roman"/>
          <w:sz w:val="24"/>
          <w:szCs w:val="24"/>
          <w:rtl/>
        </w:rPr>
      </w:pPr>
      <w:r w:rsidRPr="009424F9">
        <w:rPr>
          <w:rFonts w:cs="Times New Roman"/>
          <w:sz w:val="24"/>
          <w:szCs w:val="24"/>
          <w:rtl/>
        </w:rPr>
        <w:t xml:space="preserve">3.2 </w:t>
      </w:r>
      <w:r w:rsidRPr="009424F9">
        <w:rPr>
          <w:rFonts w:cs="Times New Roman" w:hint="eastAsia"/>
          <w:sz w:val="24"/>
          <w:szCs w:val="24"/>
          <w:rtl/>
        </w:rPr>
        <w:t>عينة</w:t>
      </w:r>
      <w:r w:rsidRPr="009424F9">
        <w:rPr>
          <w:rFonts w:cs="Times New Roman"/>
          <w:sz w:val="24"/>
          <w:szCs w:val="24"/>
          <w:rtl/>
        </w:rPr>
        <w:t xml:space="preserve"> </w:t>
      </w:r>
      <w:r w:rsidRPr="009424F9">
        <w:rPr>
          <w:rFonts w:cs="Times New Roman" w:hint="eastAsia"/>
          <w:sz w:val="24"/>
          <w:szCs w:val="24"/>
          <w:rtl/>
        </w:rPr>
        <w:t>الدراسة</w:t>
      </w:r>
    </w:p>
    <w:p w14:paraId="1E85D66A" w14:textId="3E836012" w:rsidR="009424F9" w:rsidRPr="009424F9" w:rsidRDefault="009424F9" w:rsidP="009424F9">
      <w:pPr>
        <w:pStyle w:val="ListParagraph"/>
        <w:numPr>
          <w:ilvl w:val="0"/>
          <w:numId w:val="31"/>
        </w:numPr>
        <w:rPr>
          <w:rFonts w:cs="Times New Roman"/>
          <w:sz w:val="24"/>
          <w:szCs w:val="24"/>
          <w:rtl/>
        </w:rPr>
      </w:pPr>
      <w:r w:rsidRPr="009424F9">
        <w:rPr>
          <w:rFonts w:cs="Times New Roman" w:hint="eastAsia"/>
          <w:sz w:val="24"/>
          <w:szCs w:val="24"/>
          <w:rtl/>
        </w:rPr>
        <w:t>حجم</w:t>
      </w:r>
      <w:r w:rsidRPr="009424F9">
        <w:rPr>
          <w:rFonts w:cs="Times New Roman"/>
          <w:sz w:val="24"/>
          <w:szCs w:val="24"/>
          <w:rtl/>
        </w:rPr>
        <w:t xml:space="preserve"> </w:t>
      </w:r>
      <w:r w:rsidRPr="009424F9">
        <w:rPr>
          <w:rFonts w:cs="Times New Roman" w:hint="eastAsia"/>
          <w:sz w:val="24"/>
          <w:szCs w:val="24"/>
          <w:rtl/>
        </w:rPr>
        <w:t>العينة</w:t>
      </w:r>
      <w:r w:rsidRPr="009424F9">
        <w:rPr>
          <w:rFonts w:cs="Times New Roman"/>
          <w:sz w:val="24"/>
          <w:szCs w:val="24"/>
          <w:rtl/>
        </w:rPr>
        <w:t>:</w:t>
      </w:r>
    </w:p>
    <w:p w14:paraId="0F7F5676" w14:textId="77777777" w:rsidR="009424F9" w:rsidRPr="009424F9" w:rsidRDefault="009424F9" w:rsidP="009424F9">
      <w:pPr>
        <w:rPr>
          <w:rFonts w:cs="Times New Roman"/>
          <w:sz w:val="24"/>
          <w:szCs w:val="24"/>
          <w:rtl/>
        </w:rPr>
      </w:pPr>
      <w:r w:rsidRPr="009424F9">
        <w:rPr>
          <w:rFonts w:cs="Times New Roman" w:hint="eastAsia"/>
          <w:sz w:val="24"/>
          <w:szCs w:val="24"/>
          <w:rtl/>
        </w:rPr>
        <w:t>تم</w:t>
      </w:r>
      <w:r w:rsidRPr="009424F9">
        <w:rPr>
          <w:rFonts w:cs="Times New Roman"/>
          <w:sz w:val="24"/>
          <w:szCs w:val="24"/>
          <w:rtl/>
        </w:rPr>
        <w:t xml:space="preserve"> </w:t>
      </w:r>
      <w:r w:rsidRPr="009424F9">
        <w:rPr>
          <w:rFonts w:cs="Times New Roman" w:hint="eastAsia"/>
          <w:sz w:val="24"/>
          <w:szCs w:val="24"/>
          <w:rtl/>
        </w:rPr>
        <w:t>اختيار</w:t>
      </w:r>
      <w:r w:rsidRPr="009424F9">
        <w:rPr>
          <w:rFonts w:cs="Times New Roman"/>
          <w:sz w:val="24"/>
          <w:szCs w:val="24"/>
          <w:rtl/>
        </w:rPr>
        <w:t xml:space="preserve"> </w:t>
      </w:r>
      <w:r w:rsidRPr="009424F9">
        <w:rPr>
          <w:rFonts w:cs="Times New Roman" w:hint="eastAsia"/>
          <w:sz w:val="24"/>
          <w:szCs w:val="24"/>
          <w:rtl/>
        </w:rPr>
        <w:t>عينة</w:t>
      </w:r>
      <w:r w:rsidRPr="009424F9">
        <w:rPr>
          <w:rFonts w:cs="Times New Roman"/>
          <w:sz w:val="24"/>
          <w:szCs w:val="24"/>
          <w:rtl/>
        </w:rPr>
        <w:t xml:space="preserve"> </w:t>
      </w:r>
      <w:r w:rsidRPr="009424F9">
        <w:rPr>
          <w:rFonts w:cs="Times New Roman" w:hint="eastAsia"/>
          <w:sz w:val="24"/>
          <w:szCs w:val="24"/>
          <w:rtl/>
        </w:rPr>
        <w:t>عشوائية</w:t>
      </w:r>
      <w:r w:rsidRPr="009424F9">
        <w:rPr>
          <w:rFonts w:cs="Times New Roman"/>
          <w:sz w:val="24"/>
          <w:szCs w:val="24"/>
          <w:rtl/>
        </w:rPr>
        <w:t xml:space="preserve"> </w:t>
      </w:r>
      <w:r w:rsidRPr="009424F9">
        <w:rPr>
          <w:rFonts w:cs="Times New Roman" w:hint="eastAsia"/>
          <w:sz w:val="24"/>
          <w:szCs w:val="24"/>
          <w:rtl/>
        </w:rPr>
        <w:t>بسيطة</w:t>
      </w:r>
      <w:r w:rsidRPr="009424F9">
        <w:rPr>
          <w:rFonts w:cs="Times New Roman"/>
          <w:sz w:val="24"/>
          <w:szCs w:val="24"/>
          <w:rtl/>
        </w:rPr>
        <w:t xml:space="preserve"> </w:t>
      </w:r>
      <w:r w:rsidRPr="009424F9">
        <w:rPr>
          <w:rFonts w:cs="Times New Roman" w:hint="eastAsia"/>
          <w:sz w:val="24"/>
          <w:szCs w:val="24"/>
          <w:rtl/>
        </w:rPr>
        <w:t>من</w:t>
      </w:r>
      <w:r w:rsidRPr="009424F9">
        <w:rPr>
          <w:rFonts w:cs="Times New Roman"/>
          <w:sz w:val="24"/>
          <w:szCs w:val="24"/>
          <w:rtl/>
        </w:rPr>
        <w:t xml:space="preserve"> </w:t>
      </w:r>
      <w:r w:rsidRPr="009424F9">
        <w:rPr>
          <w:rFonts w:cs="Times New Roman" w:hint="eastAsia"/>
          <w:sz w:val="24"/>
          <w:szCs w:val="24"/>
          <w:rtl/>
        </w:rPr>
        <w:t>مجتمع</w:t>
      </w:r>
      <w:r w:rsidRPr="009424F9">
        <w:rPr>
          <w:rFonts w:cs="Times New Roman"/>
          <w:sz w:val="24"/>
          <w:szCs w:val="24"/>
          <w:rtl/>
        </w:rPr>
        <w:t xml:space="preserve"> </w:t>
      </w:r>
      <w:r w:rsidRPr="009424F9">
        <w:rPr>
          <w:rFonts w:cs="Times New Roman" w:hint="eastAsia"/>
          <w:sz w:val="24"/>
          <w:szCs w:val="24"/>
          <w:rtl/>
        </w:rPr>
        <w:t>الدراسة،</w:t>
      </w:r>
      <w:r w:rsidRPr="009424F9">
        <w:rPr>
          <w:rFonts w:cs="Times New Roman"/>
          <w:sz w:val="24"/>
          <w:szCs w:val="24"/>
          <w:rtl/>
        </w:rPr>
        <w:t xml:space="preserve"> </w:t>
      </w:r>
      <w:r w:rsidRPr="009424F9">
        <w:rPr>
          <w:rFonts w:cs="Times New Roman" w:hint="eastAsia"/>
          <w:sz w:val="24"/>
          <w:szCs w:val="24"/>
          <w:rtl/>
        </w:rPr>
        <w:t>بحيث</w:t>
      </w:r>
      <w:r w:rsidRPr="009424F9">
        <w:rPr>
          <w:rFonts w:cs="Times New Roman"/>
          <w:sz w:val="24"/>
          <w:szCs w:val="24"/>
          <w:rtl/>
        </w:rPr>
        <w:t xml:space="preserve"> </w:t>
      </w:r>
      <w:r w:rsidRPr="009424F9">
        <w:rPr>
          <w:rFonts w:cs="Times New Roman" w:hint="eastAsia"/>
          <w:sz w:val="24"/>
          <w:szCs w:val="24"/>
          <w:rtl/>
        </w:rPr>
        <w:t>تكون</w:t>
      </w:r>
      <w:r w:rsidRPr="009424F9">
        <w:rPr>
          <w:rFonts w:cs="Times New Roman"/>
          <w:sz w:val="24"/>
          <w:szCs w:val="24"/>
          <w:rtl/>
        </w:rPr>
        <w:t xml:space="preserve"> </w:t>
      </w:r>
      <w:r w:rsidRPr="009424F9">
        <w:rPr>
          <w:rFonts w:cs="Times New Roman" w:hint="eastAsia"/>
          <w:sz w:val="24"/>
          <w:szCs w:val="24"/>
          <w:rtl/>
        </w:rPr>
        <w:t>العينة</w:t>
      </w:r>
      <w:r w:rsidRPr="009424F9">
        <w:rPr>
          <w:rFonts w:cs="Times New Roman"/>
          <w:sz w:val="24"/>
          <w:szCs w:val="24"/>
          <w:rtl/>
        </w:rPr>
        <w:t xml:space="preserve"> </w:t>
      </w:r>
      <w:r w:rsidRPr="009424F9">
        <w:rPr>
          <w:rFonts w:cs="Times New Roman" w:hint="eastAsia"/>
          <w:sz w:val="24"/>
          <w:szCs w:val="24"/>
          <w:rtl/>
        </w:rPr>
        <w:t>تمثل</w:t>
      </w:r>
      <w:r w:rsidRPr="009424F9">
        <w:rPr>
          <w:rFonts w:cs="Times New Roman"/>
          <w:sz w:val="24"/>
          <w:szCs w:val="24"/>
          <w:rtl/>
        </w:rPr>
        <w:t xml:space="preserve"> </w:t>
      </w:r>
      <w:r w:rsidRPr="009424F9">
        <w:rPr>
          <w:rFonts w:cs="Times New Roman" w:hint="eastAsia"/>
          <w:sz w:val="24"/>
          <w:szCs w:val="24"/>
          <w:rtl/>
        </w:rPr>
        <w:t>المجتمع</w:t>
      </w:r>
      <w:r w:rsidRPr="009424F9">
        <w:rPr>
          <w:rFonts w:cs="Times New Roman"/>
          <w:sz w:val="24"/>
          <w:szCs w:val="24"/>
          <w:rtl/>
        </w:rPr>
        <w:t xml:space="preserve"> </w:t>
      </w:r>
      <w:r w:rsidRPr="009424F9">
        <w:rPr>
          <w:rFonts w:cs="Times New Roman" w:hint="eastAsia"/>
          <w:sz w:val="24"/>
          <w:szCs w:val="24"/>
          <w:rtl/>
        </w:rPr>
        <w:t>بشكل</w:t>
      </w:r>
      <w:r w:rsidRPr="009424F9">
        <w:rPr>
          <w:rFonts w:cs="Times New Roman"/>
          <w:sz w:val="24"/>
          <w:szCs w:val="24"/>
          <w:rtl/>
        </w:rPr>
        <w:t xml:space="preserve"> </w:t>
      </w:r>
      <w:r w:rsidRPr="009424F9">
        <w:rPr>
          <w:rFonts w:cs="Times New Roman" w:hint="eastAsia"/>
          <w:sz w:val="24"/>
          <w:szCs w:val="24"/>
          <w:rtl/>
        </w:rPr>
        <w:t>كافٍ</w:t>
      </w:r>
      <w:r w:rsidRPr="009424F9">
        <w:rPr>
          <w:rFonts w:cs="Times New Roman"/>
          <w:sz w:val="24"/>
          <w:szCs w:val="24"/>
          <w:rtl/>
        </w:rPr>
        <w:t>.</w:t>
      </w:r>
    </w:p>
    <w:p w14:paraId="232497F4" w14:textId="51095EBE" w:rsidR="009424F9" w:rsidRPr="009424F9" w:rsidRDefault="009424F9" w:rsidP="009424F9">
      <w:pPr>
        <w:pStyle w:val="ListParagraph"/>
        <w:numPr>
          <w:ilvl w:val="0"/>
          <w:numId w:val="31"/>
        </w:numPr>
        <w:rPr>
          <w:rFonts w:cs="Times New Roman"/>
          <w:sz w:val="24"/>
          <w:szCs w:val="24"/>
          <w:rtl/>
        </w:rPr>
      </w:pPr>
      <w:r w:rsidRPr="009424F9">
        <w:rPr>
          <w:rFonts w:cs="Times New Roman" w:hint="eastAsia"/>
          <w:sz w:val="24"/>
          <w:szCs w:val="24"/>
          <w:rtl/>
        </w:rPr>
        <w:t>أسلوب</w:t>
      </w:r>
      <w:r w:rsidRPr="009424F9">
        <w:rPr>
          <w:rFonts w:cs="Times New Roman"/>
          <w:sz w:val="24"/>
          <w:szCs w:val="24"/>
          <w:rtl/>
        </w:rPr>
        <w:t xml:space="preserve"> </w:t>
      </w:r>
      <w:r w:rsidRPr="009424F9">
        <w:rPr>
          <w:rFonts w:cs="Times New Roman" w:hint="eastAsia"/>
          <w:sz w:val="24"/>
          <w:szCs w:val="24"/>
          <w:rtl/>
        </w:rPr>
        <w:t>اختيار</w:t>
      </w:r>
      <w:r w:rsidRPr="009424F9">
        <w:rPr>
          <w:rFonts w:cs="Times New Roman"/>
          <w:sz w:val="24"/>
          <w:szCs w:val="24"/>
          <w:rtl/>
        </w:rPr>
        <w:t xml:space="preserve"> </w:t>
      </w:r>
      <w:r w:rsidRPr="009424F9">
        <w:rPr>
          <w:rFonts w:cs="Times New Roman" w:hint="eastAsia"/>
          <w:sz w:val="24"/>
          <w:szCs w:val="24"/>
          <w:rtl/>
        </w:rPr>
        <w:t>العينة</w:t>
      </w:r>
      <w:r w:rsidRPr="009424F9">
        <w:rPr>
          <w:rFonts w:cs="Times New Roman"/>
          <w:sz w:val="24"/>
          <w:szCs w:val="24"/>
          <w:rtl/>
        </w:rPr>
        <w:t>:</w:t>
      </w:r>
    </w:p>
    <w:p w14:paraId="4DE63020" w14:textId="77777777" w:rsidR="009424F9" w:rsidRPr="009424F9" w:rsidRDefault="009424F9" w:rsidP="009424F9">
      <w:pPr>
        <w:rPr>
          <w:rFonts w:cs="Times New Roman"/>
          <w:sz w:val="24"/>
          <w:szCs w:val="24"/>
          <w:rtl/>
        </w:rPr>
      </w:pPr>
      <w:r w:rsidRPr="009424F9">
        <w:rPr>
          <w:rFonts w:cs="Times New Roman" w:hint="eastAsia"/>
          <w:sz w:val="24"/>
          <w:szCs w:val="24"/>
          <w:rtl/>
        </w:rPr>
        <w:t>تم</w:t>
      </w:r>
      <w:r w:rsidRPr="009424F9">
        <w:rPr>
          <w:rFonts w:cs="Times New Roman"/>
          <w:sz w:val="24"/>
          <w:szCs w:val="24"/>
          <w:rtl/>
        </w:rPr>
        <w:t xml:space="preserve"> </w:t>
      </w:r>
      <w:r w:rsidRPr="009424F9">
        <w:rPr>
          <w:rFonts w:cs="Times New Roman" w:hint="eastAsia"/>
          <w:sz w:val="24"/>
          <w:szCs w:val="24"/>
          <w:rtl/>
        </w:rPr>
        <w:t>استخدام</w:t>
      </w:r>
      <w:r w:rsidRPr="009424F9">
        <w:rPr>
          <w:rFonts w:cs="Times New Roman"/>
          <w:sz w:val="24"/>
          <w:szCs w:val="24"/>
          <w:rtl/>
        </w:rPr>
        <w:t xml:space="preserve"> </w:t>
      </w:r>
      <w:r w:rsidRPr="009424F9">
        <w:rPr>
          <w:rFonts w:cs="Times New Roman" w:hint="eastAsia"/>
          <w:sz w:val="24"/>
          <w:szCs w:val="24"/>
          <w:rtl/>
        </w:rPr>
        <w:t>أسلوب</w:t>
      </w:r>
      <w:r w:rsidRPr="009424F9">
        <w:rPr>
          <w:rFonts w:cs="Times New Roman"/>
          <w:sz w:val="24"/>
          <w:szCs w:val="24"/>
          <w:rtl/>
        </w:rPr>
        <w:t xml:space="preserve"> </w:t>
      </w:r>
      <w:r w:rsidRPr="009424F9">
        <w:rPr>
          <w:rFonts w:cs="Times New Roman" w:hint="eastAsia"/>
          <w:sz w:val="24"/>
          <w:szCs w:val="24"/>
          <w:rtl/>
        </w:rPr>
        <w:t>العينة</w:t>
      </w:r>
      <w:r w:rsidRPr="009424F9">
        <w:rPr>
          <w:rFonts w:cs="Times New Roman"/>
          <w:sz w:val="24"/>
          <w:szCs w:val="24"/>
          <w:rtl/>
        </w:rPr>
        <w:t xml:space="preserve"> </w:t>
      </w:r>
      <w:r w:rsidRPr="009424F9">
        <w:rPr>
          <w:rFonts w:cs="Times New Roman" w:hint="eastAsia"/>
          <w:sz w:val="24"/>
          <w:szCs w:val="24"/>
          <w:rtl/>
        </w:rPr>
        <w:t>العشوائية</w:t>
      </w:r>
      <w:r w:rsidRPr="009424F9">
        <w:rPr>
          <w:rFonts w:cs="Times New Roman"/>
          <w:sz w:val="24"/>
          <w:szCs w:val="24"/>
          <w:rtl/>
        </w:rPr>
        <w:t xml:space="preserve"> </w:t>
      </w:r>
      <w:r w:rsidRPr="009424F9">
        <w:rPr>
          <w:rFonts w:cs="Times New Roman" w:hint="eastAsia"/>
          <w:sz w:val="24"/>
          <w:szCs w:val="24"/>
          <w:rtl/>
        </w:rPr>
        <w:t>البسيطة،</w:t>
      </w:r>
      <w:r w:rsidRPr="009424F9">
        <w:rPr>
          <w:rFonts w:cs="Times New Roman"/>
          <w:sz w:val="24"/>
          <w:szCs w:val="24"/>
          <w:rtl/>
        </w:rPr>
        <w:t xml:space="preserve"> </w:t>
      </w:r>
      <w:r w:rsidRPr="009424F9">
        <w:rPr>
          <w:rFonts w:cs="Times New Roman" w:hint="eastAsia"/>
          <w:sz w:val="24"/>
          <w:szCs w:val="24"/>
          <w:rtl/>
        </w:rPr>
        <w:t>حيث</w:t>
      </w:r>
      <w:r w:rsidRPr="009424F9">
        <w:rPr>
          <w:rFonts w:cs="Times New Roman"/>
          <w:sz w:val="24"/>
          <w:szCs w:val="24"/>
          <w:rtl/>
        </w:rPr>
        <w:t xml:space="preserve"> </w:t>
      </w:r>
      <w:r w:rsidRPr="009424F9">
        <w:rPr>
          <w:rFonts w:cs="Times New Roman" w:hint="eastAsia"/>
          <w:sz w:val="24"/>
          <w:szCs w:val="24"/>
          <w:rtl/>
        </w:rPr>
        <w:t>يتم</w:t>
      </w:r>
      <w:r w:rsidRPr="009424F9">
        <w:rPr>
          <w:rFonts w:cs="Times New Roman"/>
          <w:sz w:val="24"/>
          <w:szCs w:val="24"/>
          <w:rtl/>
        </w:rPr>
        <w:t xml:space="preserve"> </w:t>
      </w:r>
      <w:r w:rsidRPr="009424F9">
        <w:rPr>
          <w:rFonts w:cs="Times New Roman" w:hint="eastAsia"/>
          <w:sz w:val="24"/>
          <w:szCs w:val="24"/>
          <w:rtl/>
        </w:rPr>
        <w:t>اختيار</w:t>
      </w:r>
      <w:r w:rsidRPr="009424F9">
        <w:rPr>
          <w:rFonts w:cs="Times New Roman"/>
          <w:sz w:val="24"/>
          <w:szCs w:val="24"/>
          <w:rtl/>
        </w:rPr>
        <w:t xml:space="preserve"> </w:t>
      </w:r>
      <w:r w:rsidRPr="009424F9">
        <w:rPr>
          <w:rFonts w:cs="Times New Roman" w:hint="eastAsia"/>
          <w:sz w:val="24"/>
          <w:szCs w:val="24"/>
          <w:rtl/>
        </w:rPr>
        <w:t>المبحوثين</w:t>
      </w:r>
      <w:r w:rsidRPr="009424F9">
        <w:rPr>
          <w:rFonts w:cs="Times New Roman"/>
          <w:sz w:val="24"/>
          <w:szCs w:val="24"/>
          <w:rtl/>
        </w:rPr>
        <w:t xml:space="preserve"> </w:t>
      </w:r>
      <w:r w:rsidRPr="009424F9">
        <w:rPr>
          <w:rFonts w:cs="Times New Roman" w:hint="eastAsia"/>
          <w:sz w:val="24"/>
          <w:szCs w:val="24"/>
          <w:rtl/>
        </w:rPr>
        <w:t>بشكل</w:t>
      </w:r>
      <w:r w:rsidRPr="009424F9">
        <w:rPr>
          <w:rFonts w:cs="Times New Roman"/>
          <w:sz w:val="24"/>
          <w:szCs w:val="24"/>
          <w:rtl/>
        </w:rPr>
        <w:t xml:space="preserve"> </w:t>
      </w:r>
      <w:r w:rsidRPr="009424F9">
        <w:rPr>
          <w:rFonts w:cs="Times New Roman" w:hint="eastAsia"/>
          <w:sz w:val="24"/>
          <w:szCs w:val="24"/>
          <w:rtl/>
        </w:rPr>
        <w:t>عشوائي،</w:t>
      </w:r>
      <w:r w:rsidRPr="009424F9">
        <w:rPr>
          <w:rFonts w:cs="Times New Roman"/>
          <w:sz w:val="24"/>
          <w:szCs w:val="24"/>
          <w:rtl/>
        </w:rPr>
        <w:t xml:space="preserve"> </w:t>
      </w:r>
      <w:r w:rsidRPr="009424F9">
        <w:rPr>
          <w:rFonts w:cs="Times New Roman" w:hint="eastAsia"/>
          <w:sz w:val="24"/>
          <w:szCs w:val="24"/>
          <w:rtl/>
        </w:rPr>
        <w:t>دون</w:t>
      </w:r>
      <w:r w:rsidRPr="009424F9">
        <w:rPr>
          <w:rFonts w:cs="Times New Roman"/>
          <w:sz w:val="24"/>
          <w:szCs w:val="24"/>
          <w:rtl/>
        </w:rPr>
        <w:t xml:space="preserve"> </w:t>
      </w:r>
      <w:r w:rsidRPr="009424F9">
        <w:rPr>
          <w:rFonts w:cs="Times New Roman" w:hint="eastAsia"/>
          <w:sz w:val="24"/>
          <w:szCs w:val="24"/>
          <w:rtl/>
        </w:rPr>
        <w:t>أي</w:t>
      </w:r>
      <w:r w:rsidRPr="009424F9">
        <w:rPr>
          <w:rFonts w:cs="Times New Roman"/>
          <w:sz w:val="24"/>
          <w:szCs w:val="24"/>
          <w:rtl/>
        </w:rPr>
        <w:t xml:space="preserve"> </w:t>
      </w:r>
      <w:r w:rsidRPr="009424F9">
        <w:rPr>
          <w:rFonts w:cs="Times New Roman" w:hint="eastAsia"/>
          <w:sz w:val="24"/>
          <w:szCs w:val="24"/>
          <w:rtl/>
        </w:rPr>
        <w:t>تحيز</w:t>
      </w:r>
      <w:r w:rsidRPr="009424F9">
        <w:rPr>
          <w:rFonts w:cs="Times New Roman"/>
          <w:sz w:val="24"/>
          <w:szCs w:val="24"/>
          <w:rtl/>
        </w:rPr>
        <w:t>.</w:t>
      </w:r>
    </w:p>
    <w:p w14:paraId="12D11637" w14:textId="6F846E72" w:rsidR="009424F9" w:rsidRPr="009424F9" w:rsidRDefault="009424F9" w:rsidP="009424F9">
      <w:pPr>
        <w:pStyle w:val="ListParagraph"/>
        <w:numPr>
          <w:ilvl w:val="0"/>
          <w:numId w:val="31"/>
        </w:numPr>
        <w:rPr>
          <w:rFonts w:cs="Times New Roman"/>
          <w:sz w:val="24"/>
          <w:szCs w:val="24"/>
          <w:rtl/>
        </w:rPr>
      </w:pPr>
      <w:r w:rsidRPr="009424F9">
        <w:rPr>
          <w:rFonts w:cs="Times New Roman" w:hint="eastAsia"/>
          <w:sz w:val="24"/>
          <w:szCs w:val="24"/>
          <w:rtl/>
        </w:rPr>
        <w:t>حجم</w:t>
      </w:r>
      <w:r w:rsidRPr="009424F9">
        <w:rPr>
          <w:rFonts w:cs="Times New Roman"/>
          <w:sz w:val="24"/>
          <w:szCs w:val="24"/>
          <w:rtl/>
        </w:rPr>
        <w:t xml:space="preserve"> </w:t>
      </w:r>
      <w:r w:rsidRPr="009424F9">
        <w:rPr>
          <w:rFonts w:cs="Times New Roman" w:hint="eastAsia"/>
          <w:sz w:val="24"/>
          <w:szCs w:val="24"/>
          <w:rtl/>
        </w:rPr>
        <w:t>العينة</w:t>
      </w:r>
      <w:r w:rsidRPr="009424F9">
        <w:rPr>
          <w:rFonts w:cs="Times New Roman"/>
          <w:sz w:val="24"/>
          <w:szCs w:val="24"/>
          <w:rtl/>
        </w:rPr>
        <w:t xml:space="preserve"> </w:t>
      </w:r>
      <w:r w:rsidRPr="009424F9">
        <w:rPr>
          <w:rFonts w:cs="Times New Roman" w:hint="eastAsia"/>
          <w:sz w:val="24"/>
          <w:szCs w:val="24"/>
          <w:rtl/>
        </w:rPr>
        <w:t>المناسب</w:t>
      </w:r>
      <w:r w:rsidRPr="009424F9">
        <w:rPr>
          <w:rFonts w:cs="Times New Roman"/>
          <w:sz w:val="24"/>
          <w:szCs w:val="24"/>
          <w:rtl/>
        </w:rPr>
        <w:t>:</w:t>
      </w:r>
    </w:p>
    <w:p w14:paraId="7A4E069B" w14:textId="77777777" w:rsidR="009424F9" w:rsidRPr="009424F9" w:rsidRDefault="009424F9" w:rsidP="009424F9">
      <w:pPr>
        <w:rPr>
          <w:rFonts w:cs="Times New Roman"/>
          <w:sz w:val="24"/>
          <w:szCs w:val="24"/>
          <w:rtl/>
        </w:rPr>
      </w:pPr>
      <w:r w:rsidRPr="009424F9">
        <w:rPr>
          <w:rFonts w:cs="Times New Roman" w:hint="eastAsia"/>
          <w:sz w:val="24"/>
          <w:szCs w:val="24"/>
          <w:rtl/>
        </w:rPr>
        <w:t>تم</w:t>
      </w:r>
      <w:r w:rsidRPr="009424F9">
        <w:rPr>
          <w:rFonts w:cs="Times New Roman"/>
          <w:sz w:val="24"/>
          <w:szCs w:val="24"/>
          <w:rtl/>
        </w:rPr>
        <w:t xml:space="preserve"> </w:t>
      </w:r>
      <w:r w:rsidRPr="009424F9">
        <w:rPr>
          <w:rFonts w:cs="Times New Roman" w:hint="eastAsia"/>
          <w:sz w:val="24"/>
          <w:szCs w:val="24"/>
          <w:rtl/>
        </w:rPr>
        <w:t>تحديد</w:t>
      </w:r>
      <w:r w:rsidRPr="009424F9">
        <w:rPr>
          <w:rFonts w:cs="Times New Roman"/>
          <w:sz w:val="24"/>
          <w:szCs w:val="24"/>
          <w:rtl/>
        </w:rPr>
        <w:t xml:space="preserve"> </w:t>
      </w:r>
      <w:r w:rsidRPr="009424F9">
        <w:rPr>
          <w:rFonts w:cs="Times New Roman" w:hint="eastAsia"/>
          <w:sz w:val="24"/>
          <w:szCs w:val="24"/>
          <w:rtl/>
        </w:rPr>
        <w:t>حجم</w:t>
      </w:r>
      <w:r w:rsidRPr="009424F9">
        <w:rPr>
          <w:rFonts w:cs="Times New Roman"/>
          <w:sz w:val="24"/>
          <w:szCs w:val="24"/>
          <w:rtl/>
        </w:rPr>
        <w:t xml:space="preserve"> </w:t>
      </w:r>
      <w:r w:rsidRPr="009424F9">
        <w:rPr>
          <w:rFonts w:cs="Times New Roman" w:hint="eastAsia"/>
          <w:sz w:val="24"/>
          <w:szCs w:val="24"/>
          <w:rtl/>
        </w:rPr>
        <w:t>العينة</w:t>
      </w:r>
      <w:r w:rsidRPr="009424F9">
        <w:rPr>
          <w:rFonts w:cs="Times New Roman"/>
          <w:sz w:val="24"/>
          <w:szCs w:val="24"/>
          <w:rtl/>
        </w:rPr>
        <w:t xml:space="preserve"> </w:t>
      </w:r>
      <w:r w:rsidRPr="009424F9">
        <w:rPr>
          <w:rFonts w:cs="Times New Roman" w:hint="eastAsia"/>
          <w:sz w:val="24"/>
          <w:szCs w:val="24"/>
          <w:rtl/>
        </w:rPr>
        <w:t>بناءً</w:t>
      </w:r>
      <w:r w:rsidRPr="009424F9">
        <w:rPr>
          <w:rFonts w:cs="Times New Roman"/>
          <w:sz w:val="24"/>
          <w:szCs w:val="24"/>
          <w:rtl/>
        </w:rPr>
        <w:t xml:space="preserve"> </w:t>
      </w:r>
      <w:r w:rsidRPr="009424F9">
        <w:rPr>
          <w:rFonts w:cs="Times New Roman" w:hint="eastAsia"/>
          <w:sz w:val="24"/>
          <w:szCs w:val="24"/>
          <w:rtl/>
        </w:rPr>
        <w:t>على</w:t>
      </w:r>
      <w:r w:rsidRPr="009424F9">
        <w:rPr>
          <w:rFonts w:cs="Times New Roman"/>
          <w:sz w:val="24"/>
          <w:szCs w:val="24"/>
          <w:rtl/>
        </w:rPr>
        <w:t xml:space="preserve"> </w:t>
      </w:r>
      <w:r w:rsidRPr="009424F9">
        <w:rPr>
          <w:rFonts w:cs="Times New Roman" w:hint="eastAsia"/>
          <w:sz w:val="24"/>
          <w:szCs w:val="24"/>
          <w:rtl/>
        </w:rPr>
        <w:t>المعايير</w:t>
      </w:r>
      <w:r w:rsidRPr="009424F9">
        <w:rPr>
          <w:rFonts w:cs="Times New Roman"/>
          <w:sz w:val="24"/>
          <w:szCs w:val="24"/>
          <w:rtl/>
        </w:rPr>
        <w:t xml:space="preserve"> </w:t>
      </w:r>
      <w:r w:rsidRPr="009424F9">
        <w:rPr>
          <w:rFonts w:cs="Times New Roman" w:hint="eastAsia"/>
          <w:sz w:val="24"/>
          <w:szCs w:val="24"/>
          <w:rtl/>
        </w:rPr>
        <w:t>العلمية،</w:t>
      </w:r>
      <w:r w:rsidRPr="009424F9">
        <w:rPr>
          <w:rFonts w:cs="Times New Roman"/>
          <w:sz w:val="24"/>
          <w:szCs w:val="24"/>
          <w:rtl/>
        </w:rPr>
        <w:t xml:space="preserve"> </w:t>
      </w:r>
      <w:r w:rsidRPr="009424F9">
        <w:rPr>
          <w:rFonts w:cs="Times New Roman" w:hint="eastAsia"/>
          <w:sz w:val="24"/>
          <w:szCs w:val="24"/>
          <w:rtl/>
        </w:rPr>
        <w:t>بحيث</w:t>
      </w:r>
      <w:r w:rsidRPr="009424F9">
        <w:rPr>
          <w:rFonts w:cs="Times New Roman"/>
          <w:sz w:val="24"/>
          <w:szCs w:val="24"/>
          <w:rtl/>
        </w:rPr>
        <w:t xml:space="preserve"> </w:t>
      </w:r>
      <w:r w:rsidRPr="009424F9">
        <w:rPr>
          <w:rFonts w:cs="Times New Roman" w:hint="eastAsia"/>
          <w:sz w:val="24"/>
          <w:szCs w:val="24"/>
          <w:rtl/>
        </w:rPr>
        <w:t>تكون</w:t>
      </w:r>
      <w:r w:rsidRPr="009424F9">
        <w:rPr>
          <w:rFonts w:cs="Times New Roman"/>
          <w:sz w:val="24"/>
          <w:szCs w:val="24"/>
          <w:rtl/>
        </w:rPr>
        <w:t xml:space="preserve"> </w:t>
      </w:r>
      <w:r w:rsidRPr="009424F9">
        <w:rPr>
          <w:rFonts w:cs="Times New Roman" w:hint="eastAsia"/>
          <w:sz w:val="24"/>
          <w:szCs w:val="24"/>
          <w:rtl/>
        </w:rPr>
        <w:t>العينة</w:t>
      </w:r>
      <w:r w:rsidRPr="009424F9">
        <w:rPr>
          <w:rFonts w:cs="Times New Roman"/>
          <w:sz w:val="24"/>
          <w:szCs w:val="24"/>
          <w:rtl/>
        </w:rPr>
        <w:t xml:space="preserve"> </w:t>
      </w:r>
      <w:r w:rsidRPr="009424F9">
        <w:rPr>
          <w:rFonts w:cs="Times New Roman" w:hint="eastAsia"/>
          <w:sz w:val="24"/>
          <w:szCs w:val="24"/>
          <w:rtl/>
        </w:rPr>
        <w:t>كبيرة</w:t>
      </w:r>
      <w:r w:rsidRPr="009424F9">
        <w:rPr>
          <w:rFonts w:cs="Times New Roman"/>
          <w:sz w:val="24"/>
          <w:szCs w:val="24"/>
          <w:rtl/>
        </w:rPr>
        <w:t xml:space="preserve"> </w:t>
      </w:r>
      <w:r w:rsidRPr="009424F9">
        <w:rPr>
          <w:rFonts w:cs="Times New Roman" w:hint="eastAsia"/>
          <w:sz w:val="24"/>
          <w:szCs w:val="24"/>
          <w:rtl/>
        </w:rPr>
        <w:t>بما</w:t>
      </w:r>
      <w:r w:rsidRPr="009424F9">
        <w:rPr>
          <w:rFonts w:cs="Times New Roman"/>
          <w:sz w:val="24"/>
          <w:szCs w:val="24"/>
          <w:rtl/>
        </w:rPr>
        <w:t xml:space="preserve"> </w:t>
      </w:r>
      <w:r w:rsidRPr="009424F9">
        <w:rPr>
          <w:rFonts w:cs="Times New Roman" w:hint="eastAsia"/>
          <w:sz w:val="24"/>
          <w:szCs w:val="24"/>
          <w:rtl/>
        </w:rPr>
        <w:t>يكفي</w:t>
      </w:r>
      <w:r w:rsidRPr="009424F9">
        <w:rPr>
          <w:rFonts w:cs="Times New Roman"/>
          <w:sz w:val="24"/>
          <w:szCs w:val="24"/>
          <w:rtl/>
        </w:rPr>
        <w:t xml:space="preserve"> </w:t>
      </w:r>
      <w:r w:rsidRPr="009424F9">
        <w:rPr>
          <w:rFonts w:cs="Times New Roman" w:hint="eastAsia"/>
          <w:sz w:val="24"/>
          <w:szCs w:val="24"/>
          <w:rtl/>
        </w:rPr>
        <w:t>لإجراء</w:t>
      </w:r>
      <w:r w:rsidRPr="009424F9">
        <w:rPr>
          <w:rFonts w:cs="Times New Roman"/>
          <w:sz w:val="24"/>
          <w:szCs w:val="24"/>
          <w:rtl/>
        </w:rPr>
        <w:t xml:space="preserve"> </w:t>
      </w:r>
      <w:r w:rsidRPr="009424F9">
        <w:rPr>
          <w:rFonts w:cs="Times New Roman" w:hint="eastAsia"/>
          <w:sz w:val="24"/>
          <w:szCs w:val="24"/>
          <w:rtl/>
        </w:rPr>
        <w:t>التحليل</w:t>
      </w:r>
      <w:r w:rsidRPr="009424F9">
        <w:rPr>
          <w:rFonts w:cs="Times New Roman"/>
          <w:sz w:val="24"/>
          <w:szCs w:val="24"/>
          <w:rtl/>
        </w:rPr>
        <w:t xml:space="preserve"> </w:t>
      </w:r>
      <w:r w:rsidRPr="009424F9">
        <w:rPr>
          <w:rFonts w:cs="Times New Roman" w:hint="eastAsia"/>
          <w:sz w:val="24"/>
          <w:szCs w:val="24"/>
          <w:rtl/>
        </w:rPr>
        <w:t>الإحصائي،</w:t>
      </w:r>
      <w:r w:rsidRPr="009424F9">
        <w:rPr>
          <w:rFonts w:cs="Times New Roman"/>
          <w:sz w:val="24"/>
          <w:szCs w:val="24"/>
          <w:rtl/>
        </w:rPr>
        <w:t xml:space="preserve"> </w:t>
      </w:r>
      <w:r w:rsidRPr="009424F9">
        <w:rPr>
          <w:rFonts w:cs="Times New Roman" w:hint="eastAsia"/>
          <w:sz w:val="24"/>
          <w:szCs w:val="24"/>
          <w:rtl/>
        </w:rPr>
        <w:t>وصغيرة</w:t>
      </w:r>
      <w:r w:rsidRPr="009424F9">
        <w:rPr>
          <w:rFonts w:cs="Times New Roman"/>
          <w:sz w:val="24"/>
          <w:szCs w:val="24"/>
          <w:rtl/>
        </w:rPr>
        <w:t xml:space="preserve"> </w:t>
      </w:r>
      <w:r w:rsidRPr="009424F9">
        <w:rPr>
          <w:rFonts w:cs="Times New Roman" w:hint="eastAsia"/>
          <w:sz w:val="24"/>
          <w:szCs w:val="24"/>
          <w:rtl/>
        </w:rPr>
        <w:t>بما</w:t>
      </w:r>
      <w:r w:rsidRPr="009424F9">
        <w:rPr>
          <w:rFonts w:cs="Times New Roman"/>
          <w:sz w:val="24"/>
          <w:szCs w:val="24"/>
          <w:rtl/>
        </w:rPr>
        <w:t xml:space="preserve"> </w:t>
      </w:r>
      <w:r w:rsidRPr="009424F9">
        <w:rPr>
          <w:rFonts w:cs="Times New Roman" w:hint="eastAsia"/>
          <w:sz w:val="24"/>
          <w:szCs w:val="24"/>
          <w:rtl/>
        </w:rPr>
        <w:t>يكفي</w:t>
      </w:r>
      <w:r w:rsidRPr="009424F9">
        <w:rPr>
          <w:rFonts w:cs="Times New Roman"/>
          <w:sz w:val="24"/>
          <w:szCs w:val="24"/>
          <w:rtl/>
        </w:rPr>
        <w:t xml:space="preserve"> </w:t>
      </w:r>
      <w:r w:rsidRPr="009424F9">
        <w:rPr>
          <w:rFonts w:cs="Times New Roman" w:hint="eastAsia"/>
          <w:sz w:val="24"/>
          <w:szCs w:val="24"/>
          <w:rtl/>
        </w:rPr>
        <w:t>لتكون</w:t>
      </w:r>
      <w:r w:rsidRPr="009424F9">
        <w:rPr>
          <w:rFonts w:cs="Times New Roman"/>
          <w:sz w:val="24"/>
          <w:szCs w:val="24"/>
          <w:rtl/>
        </w:rPr>
        <w:t xml:space="preserve"> </w:t>
      </w:r>
      <w:r w:rsidRPr="009424F9">
        <w:rPr>
          <w:rFonts w:cs="Times New Roman" w:hint="eastAsia"/>
          <w:sz w:val="24"/>
          <w:szCs w:val="24"/>
          <w:rtl/>
        </w:rPr>
        <w:t>عملية</w:t>
      </w:r>
      <w:r w:rsidRPr="009424F9">
        <w:rPr>
          <w:rFonts w:cs="Times New Roman"/>
          <w:sz w:val="24"/>
          <w:szCs w:val="24"/>
          <w:rtl/>
        </w:rPr>
        <w:t>.</w:t>
      </w:r>
    </w:p>
    <w:p w14:paraId="1E606537" w14:textId="77777777" w:rsidR="009424F9" w:rsidRPr="009424F9" w:rsidRDefault="009424F9" w:rsidP="009424F9">
      <w:pPr>
        <w:rPr>
          <w:rFonts w:cs="Times New Roman"/>
          <w:sz w:val="24"/>
          <w:szCs w:val="24"/>
          <w:rtl/>
        </w:rPr>
      </w:pPr>
      <w:r w:rsidRPr="009424F9">
        <w:rPr>
          <w:rFonts w:cs="Times New Roman"/>
          <w:sz w:val="24"/>
          <w:szCs w:val="24"/>
          <w:rtl/>
        </w:rPr>
        <w:t xml:space="preserve">3.3 </w:t>
      </w:r>
      <w:r w:rsidRPr="009424F9">
        <w:rPr>
          <w:rFonts w:cs="Times New Roman" w:hint="eastAsia"/>
          <w:sz w:val="24"/>
          <w:szCs w:val="24"/>
          <w:rtl/>
        </w:rPr>
        <w:t>إجراءات</w:t>
      </w:r>
      <w:r w:rsidRPr="009424F9">
        <w:rPr>
          <w:rFonts w:cs="Times New Roman"/>
          <w:sz w:val="24"/>
          <w:szCs w:val="24"/>
          <w:rtl/>
        </w:rPr>
        <w:t xml:space="preserve"> </w:t>
      </w:r>
      <w:r w:rsidRPr="009424F9">
        <w:rPr>
          <w:rFonts w:cs="Times New Roman" w:hint="eastAsia"/>
          <w:sz w:val="24"/>
          <w:szCs w:val="24"/>
          <w:rtl/>
        </w:rPr>
        <w:t>جمع</w:t>
      </w:r>
      <w:r w:rsidRPr="009424F9">
        <w:rPr>
          <w:rFonts w:cs="Times New Roman"/>
          <w:sz w:val="24"/>
          <w:szCs w:val="24"/>
          <w:rtl/>
        </w:rPr>
        <w:t xml:space="preserve"> </w:t>
      </w:r>
      <w:r w:rsidRPr="009424F9">
        <w:rPr>
          <w:rFonts w:cs="Times New Roman" w:hint="eastAsia"/>
          <w:sz w:val="24"/>
          <w:szCs w:val="24"/>
          <w:rtl/>
        </w:rPr>
        <w:t>البيانات</w:t>
      </w:r>
    </w:p>
    <w:p w14:paraId="7317C106" w14:textId="77777777" w:rsidR="009424F9" w:rsidRPr="009424F9" w:rsidRDefault="009424F9" w:rsidP="009424F9">
      <w:pPr>
        <w:rPr>
          <w:rFonts w:cs="Times New Roman"/>
          <w:sz w:val="24"/>
          <w:szCs w:val="24"/>
          <w:rtl/>
        </w:rPr>
      </w:pPr>
      <w:r w:rsidRPr="009424F9">
        <w:rPr>
          <w:rFonts w:cs="Times New Roman" w:hint="eastAsia"/>
          <w:sz w:val="24"/>
          <w:szCs w:val="24"/>
          <w:rtl/>
        </w:rPr>
        <w:t>تم</w:t>
      </w:r>
      <w:r w:rsidRPr="009424F9">
        <w:rPr>
          <w:rFonts w:cs="Times New Roman"/>
          <w:sz w:val="24"/>
          <w:szCs w:val="24"/>
          <w:rtl/>
        </w:rPr>
        <w:t xml:space="preserve"> </w:t>
      </w:r>
      <w:r w:rsidRPr="009424F9">
        <w:rPr>
          <w:rFonts w:cs="Times New Roman" w:hint="eastAsia"/>
          <w:sz w:val="24"/>
          <w:szCs w:val="24"/>
          <w:rtl/>
        </w:rPr>
        <w:t>اتباع</w:t>
      </w:r>
      <w:r w:rsidRPr="009424F9">
        <w:rPr>
          <w:rFonts w:cs="Times New Roman"/>
          <w:sz w:val="24"/>
          <w:szCs w:val="24"/>
          <w:rtl/>
        </w:rPr>
        <w:t xml:space="preserve"> </w:t>
      </w:r>
      <w:r w:rsidRPr="009424F9">
        <w:rPr>
          <w:rFonts w:cs="Times New Roman" w:hint="eastAsia"/>
          <w:sz w:val="24"/>
          <w:szCs w:val="24"/>
          <w:rtl/>
        </w:rPr>
        <w:t>الخطوات</w:t>
      </w:r>
      <w:r w:rsidRPr="009424F9">
        <w:rPr>
          <w:rFonts w:cs="Times New Roman"/>
          <w:sz w:val="24"/>
          <w:szCs w:val="24"/>
          <w:rtl/>
        </w:rPr>
        <w:t xml:space="preserve"> </w:t>
      </w:r>
      <w:r w:rsidRPr="009424F9">
        <w:rPr>
          <w:rFonts w:cs="Times New Roman" w:hint="eastAsia"/>
          <w:sz w:val="24"/>
          <w:szCs w:val="24"/>
          <w:rtl/>
        </w:rPr>
        <w:t>التالية</w:t>
      </w:r>
      <w:r w:rsidRPr="009424F9">
        <w:rPr>
          <w:rFonts w:cs="Times New Roman"/>
          <w:sz w:val="24"/>
          <w:szCs w:val="24"/>
          <w:rtl/>
        </w:rPr>
        <w:t xml:space="preserve"> </w:t>
      </w:r>
      <w:r w:rsidRPr="009424F9">
        <w:rPr>
          <w:rFonts w:cs="Times New Roman" w:hint="eastAsia"/>
          <w:sz w:val="24"/>
          <w:szCs w:val="24"/>
          <w:rtl/>
        </w:rPr>
        <w:t>في</w:t>
      </w:r>
      <w:r w:rsidRPr="009424F9">
        <w:rPr>
          <w:rFonts w:cs="Times New Roman"/>
          <w:sz w:val="24"/>
          <w:szCs w:val="24"/>
          <w:rtl/>
        </w:rPr>
        <w:t xml:space="preserve"> </w:t>
      </w:r>
      <w:r w:rsidRPr="009424F9">
        <w:rPr>
          <w:rFonts w:cs="Times New Roman" w:hint="eastAsia"/>
          <w:sz w:val="24"/>
          <w:szCs w:val="24"/>
          <w:rtl/>
        </w:rPr>
        <w:t>جمع</w:t>
      </w:r>
      <w:r w:rsidRPr="009424F9">
        <w:rPr>
          <w:rFonts w:cs="Times New Roman"/>
          <w:sz w:val="24"/>
          <w:szCs w:val="24"/>
          <w:rtl/>
        </w:rPr>
        <w:t xml:space="preserve"> </w:t>
      </w:r>
      <w:r w:rsidRPr="009424F9">
        <w:rPr>
          <w:rFonts w:cs="Times New Roman" w:hint="eastAsia"/>
          <w:sz w:val="24"/>
          <w:szCs w:val="24"/>
          <w:rtl/>
        </w:rPr>
        <w:t>البيانات</w:t>
      </w:r>
      <w:r w:rsidRPr="009424F9">
        <w:rPr>
          <w:rFonts w:cs="Times New Roman"/>
          <w:sz w:val="24"/>
          <w:szCs w:val="24"/>
          <w:rtl/>
        </w:rPr>
        <w:t>:</w:t>
      </w:r>
    </w:p>
    <w:p w14:paraId="7154FF68" w14:textId="4C796C06" w:rsidR="009424F9" w:rsidRPr="009424F9" w:rsidRDefault="009424F9" w:rsidP="009424F9">
      <w:pPr>
        <w:pStyle w:val="ListParagraph"/>
        <w:numPr>
          <w:ilvl w:val="0"/>
          <w:numId w:val="29"/>
        </w:numPr>
        <w:rPr>
          <w:rFonts w:cs="Times New Roman"/>
          <w:sz w:val="24"/>
          <w:szCs w:val="24"/>
          <w:rtl/>
        </w:rPr>
      </w:pPr>
      <w:r w:rsidRPr="009424F9">
        <w:rPr>
          <w:rFonts w:cs="Times New Roman" w:hint="eastAsia"/>
          <w:sz w:val="24"/>
          <w:szCs w:val="24"/>
          <w:rtl/>
        </w:rPr>
        <w:lastRenderedPageBreak/>
        <w:t>تحضير</w:t>
      </w:r>
      <w:r w:rsidRPr="009424F9">
        <w:rPr>
          <w:rFonts w:cs="Times New Roman"/>
          <w:sz w:val="24"/>
          <w:szCs w:val="24"/>
          <w:rtl/>
        </w:rPr>
        <w:t xml:space="preserve"> </w:t>
      </w:r>
      <w:r w:rsidRPr="009424F9">
        <w:rPr>
          <w:rFonts w:cs="Times New Roman" w:hint="eastAsia"/>
          <w:sz w:val="24"/>
          <w:szCs w:val="24"/>
          <w:rtl/>
        </w:rPr>
        <w:t>الاستبانة</w:t>
      </w:r>
      <w:r w:rsidRPr="009424F9">
        <w:rPr>
          <w:rFonts w:cs="Times New Roman"/>
          <w:sz w:val="24"/>
          <w:szCs w:val="24"/>
          <w:rtl/>
        </w:rPr>
        <w:t>.</w:t>
      </w:r>
    </w:p>
    <w:p w14:paraId="64D73F47" w14:textId="19F767A1" w:rsidR="009424F9" w:rsidRPr="009424F9" w:rsidRDefault="009424F9" w:rsidP="009424F9">
      <w:pPr>
        <w:pStyle w:val="ListParagraph"/>
        <w:numPr>
          <w:ilvl w:val="0"/>
          <w:numId w:val="29"/>
        </w:numPr>
        <w:rPr>
          <w:rFonts w:cs="Times New Roman"/>
          <w:sz w:val="24"/>
          <w:szCs w:val="24"/>
          <w:rtl/>
        </w:rPr>
      </w:pPr>
      <w:r w:rsidRPr="009424F9">
        <w:rPr>
          <w:rFonts w:cs="Times New Roman" w:hint="eastAsia"/>
          <w:sz w:val="24"/>
          <w:szCs w:val="24"/>
          <w:rtl/>
        </w:rPr>
        <w:t>توزيع</w:t>
      </w:r>
      <w:r w:rsidRPr="009424F9">
        <w:rPr>
          <w:rFonts w:cs="Times New Roman"/>
          <w:sz w:val="24"/>
          <w:szCs w:val="24"/>
          <w:rtl/>
        </w:rPr>
        <w:t xml:space="preserve"> </w:t>
      </w:r>
      <w:r w:rsidRPr="009424F9">
        <w:rPr>
          <w:rFonts w:cs="Times New Roman" w:hint="eastAsia"/>
          <w:sz w:val="24"/>
          <w:szCs w:val="24"/>
          <w:rtl/>
        </w:rPr>
        <w:t>الاستبانة</w:t>
      </w:r>
      <w:r w:rsidRPr="009424F9">
        <w:rPr>
          <w:rFonts w:cs="Times New Roman"/>
          <w:sz w:val="24"/>
          <w:szCs w:val="24"/>
          <w:rtl/>
        </w:rPr>
        <w:t xml:space="preserve"> </w:t>
      </w:r>
      <w:r w:rsidRPr="009424F9">
        <w:rPr>
          <w:rFonts w:cs="Times New Roman" w:hint="eastAsia"/>
          <w:sz w:val="24"/>
          <w:szCs w:val="24"/>
          <w:rtl/>
        </w:rPr>
        <w:t>على</w:t>
      </w:r>
      <w:r w:rsidRPr="009424F9">
        <w:rPr>
          <w:rFonts w:cs="Times New Roman"/>
          <w:sz w:val="24"/>
          <w:szCs w:val="24"/>
          <w:rtl/>
        </w:rPr>
        <w:t xml:space="preserve"> </w:t>
      </w:r>
      <w:r w:rsidRPr="009424F9">
        <w:rPr>
          <w:rFonts w:cs="Times New Roman" w:hint="eastAsia"/>
          <w:sz w:val="24"/>
          <w:szCs w:val="24"/>
          <w:rtl/>
        </w:rPr>
        <w:t>المبحوثين</w:t>
      </w:r>
      <w:r w:rsidRPr="009424F9">
        <w:rPr>
          <w:rFonts w:cs="Times New Roman"/>
          <w:sz w:val="24"/>
          <w:szCs w:val="24"/>
          <w:rtl/>
        </w:rPr>
        <w:t>.</w:t>
      </w:r>
    </w:p>
    <w:p w14:paraId="30A3626E" w14:textId="5CBC377E" w:rsidR="009424F9" w:rsidRPr="009424F9" w:rsidRDefault="009424F9" w:rsidP="009424F9">
      <w:pPr>
        <w:pStyle w:val="ListParagraph"/>
        <w:numPr>
          <w:ilvl w:val="0"/>
          <w:numId w:val="29"/>
        </w:numPr>
        <w:rPr>
          <w:rFonts w:cs="Times New Roman"/>
          <w:sz w:val="24"/>
          <w:szCs w:val="24"/>
          <w:rtl/>
        </w:rPr>
      </w:pPr>
      <w:r w:rsidRPr="009424F9">
        <w:rPr>
          <w:rFonts w:cs="Times New Roman" w:hint="eastAsia"/>
          <w:sz w:val="24"/>
          <w:szCs w:val="24"/>
          <w:rtl/>
        </w:rPr>
        <w:t>متابعة</w:t>
      </w:r>
      <w:r w:rsidRPr="009424F9">
        <w:rPr>
          <w:rFonts w:cs="Times New Roman"/>
          <w:sz w:val="24"/>
          <w:szCs w:val="24"/>
          <w:rtl/>
        </w:rPr>
        <w:t xml:space="preserve"> </w:t>
      </w:r>
      <w:r w:rsidRPr="009424F9">
        <w:rPr>
          <w:rFonts w:cs="Times New Roman" w:hint="eastAsia"/>
          <w:sz w:val="24"/>
          <w:szCs w:val="24"/>
          <w:rtl/>
        </w:rPr>
        <w:t>الإجابة</w:t>
      </w:r>
      <w:r w:rsidRPr="009424F9">
        <w:rPr>
          <w:rFonts w:cs="Times New Roman"/>
          <w:sz w:val="24"/>
          <w:szCs w:val="24"/>
          <w:rtl/>
        </w:rPr>
        <w:t xml:space="preserve"> </w:t>
      </w:r>
      <w:r w:rsidRPr="009424F9">
        <w:rPr>
          <w:rFonts w:cs="Times New Roman" w:hint="eastAsia"/>
          <w:sz w:val="24"/>
          <w:szCs w:val="24"/>
          <w:rtl/>
        </w:rPr>
        <w:t>على</w:t>
      </w:r>
      <w:r w:rsidRPr="009424F9">
        <w:rPr>
          <w:rFonts w:cs="Times New Roman"/>
          <w:sz w:val="24"/>
          <w:szCs w:val="24"/>
          <w:rtl/>
        </w:rPr>
        <w:t xml:space="preserve"> </w:t>
      </w:r>
      <w:r w:rsidRPr="009424F9">
        <w:rPr>
          <w:rFonts w:cs="Times New Roman" w:hint="eastAsia"/>
          <w:sz w:val="24"/>
          <w:szCs w:val="24"/>
          <w:rtl/>
        </w:rPr>
        <w:t>الاستبيان</w:t>
      </w:r>
      <w:r w:rsidRPr="009424F9">
        <w:rPr>
          <w:rFonts w:cs="Times New Roman"/>
          <w:sz w:val="24"/>
          <w:szCs w:val="24"/>
          <w:rtl/>
        </w:rPr>
        <w:t>.</w:t>
      </w:r>
    </w:p>
    <w:p w14:paraId="0703F56C" w14:textId="36DA0FF6" w:rsidR="009424F9" w:rsidRPr="009424F9" w:rsidRDefault="009424F9" w:rsidP="009424F9">
      <w:pPr>
        <w:pStyle w:val="ListParagraph"/>
        <w:numPr>
          <w:ilvl w:val="0"/>
          <w:numId w:val="29"/>
        </w:numPr>
        <w:rPr>
          <w:rFonts w:cs="Times New Roman"/>
          <w:sz w:val="24"/>
          <w:szCs w:val="24"/>
          <w:rtl/>
        </w:rPr>
      </w:pPr>
      <w:r w:rsidRPr="009424F9">
        <w:rPr>
          <w:rFonts w:cs="Times New Roman" w:hint="eastAsia"/>
          <w:sz w:val="24"/>
          <w:szCs w:val="24"/>
          <w:rtl/>
        </w:rPr>
        <w:t>جمع</w:t>
      </w:r>
      <w:r w:rsidRPr="009424F9">
        <w:rPr>
          <w:rFonts w:cs="Times New Roman"/>
          <w:sz w:val="24"/>
          <w:szCs w:val="24"/>
          <w:rtl/>
        </w:rPr>
        <w:t xml:space="preserve"> </w:t>
      </w:r>
      <w:r w:rsidRPr="009424F9">
        <w:rPr>
          <w:rFonts w:cs="Times New Roman" w:hint="eastAsia"/>
          <w:sz w:val="24"/>
          <w:szCs w:val="24"/>
          <w:rtl/>
        </w:rPr>
        <w:t>الاستبيانات</w:t>
      </w:r>
      <w:r w:rsidRPr="009424F9">
        <w:rPr>
          <w:rFonts w:cs="Times New Roman"/>
          <w:sz w:val="24"/>
          <w:szCs w:val="24"/>
          <w:rtl/>
        </w:rPr>
        <w:t xml:space="preserve"> </w:t>
      </w:r>
      <w:r w:rsidRPr="009424F9">
        <w:rPr>
          <w:rFonts w:cs="Times New Roman" w:hint="eastAsia"/>
          <w:sz w:val="24"/>
          <w:szCs w:val="24"/>
          <w:rtl/>
        </w:rPr>
        <w:t>المكتملة</w:t>
      </w:r>
      <w:r w:rsidRPr="009424F9">
        <w:rPr>
          <w:rFonts w:cs="Times New Roman"/>
          <w:sz w:val="24"/>
          <w:szCs w:val="24"/>
          <w:rtl/>
        </w:rPr>
        <w:t>.</w:t>
      </w:r>
    </w:p>
    <w:p w14:paraId="3DEAF372" w14:textId="580EEE73" w:rsidR="009424F9" w:rsidRPr="009424F9" w:rsidRDefault="009424F9" w:rsidP="009424F9">
      <w:pPr>
        <w:pStyle w:val="ListParagraph"/>
        <w:numPr>
          <w:ilvl w:val="0"/>
          <w:numId w:val="29"/>
        </w:numPr>
        <w:rPr>
          <w:rFonts w:cs="Times New Roman"/>
          <w:sz w:val="24"/>
          <w:szCs w:val="24"/>
          <w:rtl/>
        </w:rPr>
      </w:pPr>
      <w:r w:rsidRPr="009424F9">
        <w:rPr>
          <w:rFonts w:cs="Times New Roman" w:hint="eastAsia"/>
          <w:sz w:val="24"/>
          <w:szCs w:val="24"/>
          <w:rtl/>
        </w:rPr>
        <w:t>تنقية</w:t>
      </w:r>
      <w:r w:rsidRPr="009424F9">
        <w:rPr>
          <w:rFonts w:cs="Times New Roman"/>
          <w:sz w:val="24"/>
          <w:szCs w:val="24"/>
          <w:rtl/>
        </w:rPr>
        <w:t xml:space="preserve"> </w:t>
      </w:r>
      <w:r w:rsidRPr="009424F9">
        <w:rPr>
          <w:rFonts w:cs="Times New Roman" w:hint="eastAsia"/>
          <w:sz w:val="24"/>
          <w:szCs w:val="24"/>
          <w:rtl/>
        </w:rPr>
        <w:t>البيانات</w:t>
      </w:r>
      <w:r w:rsidRPr="009424F9">
        <w:rPr>
          <w:rFonts w:cs="Times New Roman"/>
          <w:sz w:val="24"/>
          <w:szCs w:val="24"/>
          <w:rtl/>
        </w:rPr>
        <w:t xml:space="preserve"> </w:t>
      </w:r>
      <w:r w:rsidRPr="009424F9">
        <w:rPr>
          <w:rFonts w:cs="Times New Roman" w:hint="eastAsia"/>
          <w:sz w:val="24"/>
          <w:szCs w:val="24"/>
          <w:rtl/>
        </w:rPr>
        <w:t>من</w:t>
      </w:r>
      <w:r w:rsidRPr="009424F9">
        <w:rPr>
          <w:rFonts w:cs="Times New Roman"/>
          <w:sz w:val="24"/>
          <w:szCs w:val="24"/>
          <w:rtl/>
        </w:rPr>
        <w:t xml:space="preserve"> </w:t>
      </w:r>
      <w:r w:rsidRPr="009424F9">
        <w:rPr>
          <w:rFonts w:cs="Times New Roman" w:hint="eastAsia"/>
          <w:sz w:val="24"/>
          <w:szCs w:val="24"/>
          <w:rtl/>
        </w:rPr>
        <w:t>الاستبيانات</w:t>
      </w:r>
      <w:r w:rsidRPr="009424F9">
        <w:rPr>
          <w:rFonts w:cs="Times New Roman"/>
          <w:sz w:val="24"/>
          <w:szCs w:val="24"/>
          <w:rtl/>
        </w:rPr>
        <w:t xml:space="preserve"> </w:t>
      </w:r>
      <w:r w:rsidRPr="009424F9">
        <w:rPr>
          <w:rFonts w:cs="Times New Roman" w:hint="eastAsia"/>
          <w:sz w:val="24"/>
          <w:szCs w:val="24"/>
          <w:rtl/>
        </w:rPr>
        <w:t>غير</w:t>
      </w:r>
      <w:r w:rsidRPr="009424F9">
        <w:rPr>
          <w:rFonts w:cs="Times New Roman"/>
          <w:sz w:val="24"/>
          <w:szCs w:val="24"/>
          <w:rtl/>
        </w:rPr>
        <w:t xml:space="preserve"> </w:t>
      </w:r>
      <w:r w:rsidRPr="009424F9">
        <w:rPr>
          <w:rFonts w:cs="Times New Roman" w:hint="eastAsia"/>
          <w:sz w:val="24"/>
          <w:szCs w:val="24"/>
          <w:rtl/>
        </w:rPr>
        <w:t>المكتملة</w:t>
      </w:r>
      <w:r w:rsidRPr="009424F9">
        <w:rPr>
          <w:rFonts w:cs="Times New Roman"/>
          <w:sz w:val="24"/>
          <w:szCs w:val="24"/>
          <w:rtl/>
        </w:rPr>
        <w:t>.</w:t>
      </w:r>
    </w:p>
    <w:p w14:paraId="798A33A1" w14:textId="77777777" w:rsidR="009424F9" w:rsidRPr="009424F9" w:rsidRDefault="009424F9" w:rsidP="009424F9">
      <w:pPr>
        <w:rPr>
          <w:rFonts w:cs="Times New Roman"/>
          <w:sz w:val="24"/>
          <w:szCs w:val="24"/>
          <w:rtl/>
        </w:rPr>
      </w:pPr>
      <w:r w:rsidRPr="009424F9">
        <w:rPr>
          <w:rFonts w:cs="Times New Roman" w:hint="eastAsia"/>
          <w:sz w:val="24"/>
          <w:szCs w:val="24"/>
          <w:rtl/>
        </w:rPr>
        <w:t>المبحث</w:t>
      </w:r>
      <w:r w:rsidRPr="009424F9">
        <w:rPr>
          <w:rFonts w:cs="Times New Roman"/>
          <w:sz w:val="24"/>
          <w:szCs w:val="24"/>
          <w:rtl/>
        </w:rPr>
        <w:t xml:space="preserve"> </w:t>
      </w:r>
      <w:r w:rsidRPr="009424F9">
        <w:rPr>
          <w:rFonts w:cs="Times New Roman" w:hint="eastAsia"/>
          <w:sz w:val="24"/>
          <w:szCs w:val="24"/>
          <w:rtl/>
        </w:rPr>
        <w:t>الرابع</w:t>
      </w:r>
    </w:p>
    <w:p w14:paraId="45EB91D0" w14:textId="77777777" w:rsidR="009424F9" w:rsidRPr="009424F9" w:rsidRDefault="009424F9" w:rsidP="009424F9">
      <w:pPr>
        <w:rPr>
          <w:rFonts w:cs="Times New Roman"/>
          <w:sz w:val="24"/>
          <w:szCs w:val="24"/>
          <w:rtl/>
        </w:rPr>
      </w:pPr>
      <w:r w:rsidRPr="009424F9">
        <w:rPr>
          <w:rFonts w:cs="Times New Roman" w:hint="eastAsia"/>
          <w:sz w:val="24"/>
          <w:szCs w:val="24"/>
          <w:rtl/>
        </w:rPr>
        <w:t>تحليل</w:t>
      </w:r>
      <w:r w:rsidRPr="009424F9">
        <w:rPr>
          <w:rFonts w:cs="Times New Roman"/>
          <w:sz w:val="24"/>
          <w:szCs w:val="24"/>
          <w:rtl/>
        </w:rPr>
        <w:t xml:space="preserve"> </w:t>
      </w:r>
      <w:r w:rsidRPr="009424F9">
        <w:rPr>
          <w:rFonts w:cs="Times New Roman" w:hint="eastAsia"/>
          <w:sz w:val="24"/>
          <w:szCs w:val="24"/>
          <w:rtl/>
        </w:rPr>
        <w:t>البيانات</w:t>
      </w:r>
      <w:r w:rsidRPr="009424F9">
        <w:rPr>
          <w:rFonts w:cs="Times New Roman"/>
          <w:sz w:val="24"/>
          <w:szCs w:val="24"/>
          <w:rtl/>
        </w:rPr>
        <w:t xml:space="preserve"> </w:t>
      </w:r>
      <w:r w:rsidRPr="009424F9">
        <w:rPr>
          <w:rFonts w:cs="Times New Roman" w:hint="eastAsia"/>
          <w:sz w:val="24"/>
          <w:szCs w:val="24"/>
          <w:rtl/>
        </w:rPr>
        <w:t>وطرقه</w:t>
      </w:r>
    </w:p>
    <w:p w14:paraId="7945A8CF" w14:textId="77777777" w:rsidR="009424F9" w:rsidRPr="009424F9" w:rsidRDefault="009424F9" w:rsidP="009424F9">
      <w:pPr>
        <w:rPr>
          <w:rFonts w:cs="Times New Roman"/>
          <w:sz w:val="24"/>
          <w:szCs w:val="24"/>
          <w:rtl/>
        </w:rPr>
      </w:pPr>
      <w:r w:rsidRPr="009424F9">
        <w:rPr>
          <w:rFonts w:cs="Times New Roman"/>
          <w:sz w:val="24"/>
          <w:szCs w:val="24"/>
          <w:rtl/>
        </w:rPr>
        <w:t xml:space="preserve">4.1 </w:t>
      </w:r>
      <w:r w:rsidRPr="009424F9">
        <w:rPr>
          <w:rFonts w:cs="Times New Roman" w:hint="eastAsia"/>
          <w:sz w:val="24"/>
          <w:szCs w:val="24"/>
          <w:rtl/>
        </w:rPr>
        <w:t>التحليل</w:t>
      </w:r>
      <w:r w:rsidRPr="009424F9">
        <w:rPr>
          <w:rFonts w:cs="Times New Roman"/>
          <w:sz w:val="24"/>
          <w:szCs w:val="24"/>
          <w:rtl/>
        </w:rPr>
        <w:t xml:space="preserve"> </w:t>
      </w:r>
      <w:r w:rsidRPr="009424F9">
        <w:rPr>
          <w:rFonts w:cs="Times New Roman" w:hint="eastAsia"/>
          <w:sz w:val="24"/>
          <w:szCs w:val="24"/>
          <w:rtl/>
        </w:rPr>
        <w:t>الإحصائي</w:t>
      </w:r>
    </w:p>
    <w:p w14:paraId="0069FBA6" w14:textId="77777777" w:rsidR="009424F9" w:rsidRPr="009424F9" w:rsidRDefault="009424F9" w:rsidP="009424F9">
      <w:pPr>
        <w:rPr>
          <w:rFonts w:cs="Times New Roman"/>
          <w:sz w:val="24"/>
          <w:szCs w:val="24"/>
          <w:rtl/>
        </w:rPr>
      </w:pPr>
      <w:r w:rsidRPr="009424F9">
        <w:rPr>
          <w:rFonts w:cs="Times New Roman" w:hint="eastAsia"/>
          <w:sz w:val="24"/>
          <w:szCs w:val="24"/>
          <w:rtl/>
        </w:rPr>
        <w:t>تم</w:t>
      </w:r>
      <w:r w:rsidRPr="009424F9">
        <w:rPr>
          <w:rFonts w:cs="Times New Roman"/>
          <w:sz w:val="24"/>
          <w:szCs w:val="24"/>
          <w:rtl/>
        </w:rPr>
        <w:t xml:space="preserve"> </w:t>
      </w:r>
      <w:r w:rsidRPr="009424F9">
        <w:rPr>
          <w:rFonts w:cs="Times New Roman" w:hint="eastAsia"/>
          <w:sz w:val="24"/>
          <w:szCs w:val="24"/>
          <w:rtl/>
        </w:rPr>
        <w:t>استخدام</w:t>
      </w:r>
      <w:r w:rsidRPr="009424F9">
        <w:rPr>
          <w:rFonts w:cs="Times New Roman"/>
          <w:sz w:val="24"/>
          <w:szCs w:val="24"/>
          <w:rtl/>
        </w:rPr>
        <w:t xml:space="preserve"> </w:t>
      </w:r>
      <w:r w:rsidRPr="009424F9">
        <w:rPr>
          <w:rFonts w:cs="Times New Roman" w:hint="eastAsia"/>
          <w:sz w:val="24"/>
          <w:szCs w:val="24"/>
          <w:rtl/>
        </w:rPr>
        <w:t>التحليل</w:t>
      </w:r>
      <w:r w:rsidRPr="009424F9">
        <w:rPr>
          <w:rFonts w:cs="Times New Roman"/>
          <w:sz w:val="24"/>
          <w:szCs w:val="24"/>
          <w:rtl/>
        </w:rPr>
        <w:t xml:space="preserve"> </w:t>
      </w:r>
      <w:r w:rsidRPr="009424F9">
        <w:rPr>
          <w:rFonts w:cs="Times New Roman" w:hint="eastAsia"/>
          <w:sz w:val="24"/>
          <w:szCs w:val="24"/>
          <w:rtl/>
        </w:rPr>
        <w:t>الإحصائي</w:t>
      </w:r>
      <w:r w:rsidRPr="009424F9">
        <w:rPr>
          <w:rFonts w:cs="Times New Roman"/>
          <w:sz w:val="24"/>
          <w:szCs w:val="24"/>
          <w:rtl/>
        </w:rPr>
        <w:t xml:space="preserve"> </w:t>
      </w:r>
      <w:r w:rsidRPr="009424F9">
        <w:rPr>
          <w:rFonts w:cs="Times New Roman" w:hint="eastAsia"/>
          <w:sz w:val="24"/>
          <w:szCs w:val="24"/>
          <w:rtl/>
        </w:rPr>
        <w:t>الوصفي</w:t>
      </w:r>
      <w:r w:rsidRPr="009424F9">
        <w:rPr>
          <w:rFonts w:cs="Times New Roman"/>
          <w:sz w:val="24"/>
          <w:szCs w:val="24"/>
          <w:rtl/>
        </w:rPr>
        <w:t xml:space="preserve"> </w:t>
      </w:r>
      <w:r w:rsidRPr="009424F9">
        <w:rPr>
          <w:rFonts w:cs="Times New Roman" w:hint="eastAsia"/>
          <w:sz w:val="24"/>
          <w:szCs w:val="24"/>
          <w:rtl/>
        </w:rPr>
        <w:t>والتحليل</w:t>
      </w:r>
      <w:r w:rsidRPr="009424F9">
        <w:rPr>
          <w:rFonts w:cs="Times New Roman"/>
          <w:sz w:val="24"/>
          <w:szCs w:val="24"/>
          <w:rtl/>
        </w:rPr>
        <w:t xml:space="preserve"> </w:t>
      </w:r>
      <w:r w:rsidRPr="009424F9">
        <w:rPr>
          <w:rFonts w:cs="Times New Roman" w:hint="eastAsia"/>
          <w:sz w:val="24"/>
          <w:szCs w:val="24"/>
          <w:rtl/>
        </w:rPr>
        <w:t>الإحصائي</w:t>
      </w:r>
      <w:r w:rsidRPr="009424F9">
        <w:rPr>
          <w:rFonts w:cs="Times New Roman"/>
          <w:sz w:val="24"/>
          <w:szCs w:val="24"/>
          <w:rtl/>
        </w:rPr>
        <w:t xml:space="preserve"> </w:t>
      </w:r>
      <w:r w:rsidRPr="009424F9">
        <w:rPr>
          <w:rFonts w:cs="Times New Roman" w:hint="eastAsia"/>
          <w:sz w:val="24"/>
          <w:szCs w:val="24"/>
          <w:rtl/>
        </w:rPr>
        <w:t>الاستدلالي</w:t>
      </w:r>
      <w:r w:rsidRPr="009424F9">
        <w:rPr>
          <w:rFonts w:cs="Times New Roman"/>
          <w:sz w:val="24"/>
          <w:szCs w:val="24"/>
          <w:rtl/>
        </w:rPr>
        <w:t>:</w:t>
      </w:r>
    </w:p>
    <w:p w14:paraId="7CE7B8E3" w14:textId="77777777" w:rsidR="009424F9" w:rsidRPr="009424F9" w:rsidRDefault="009424F9" w:rsidP="009424F9">
      <w:pPr>
        <w:rPr>
          <w:rFonts w:cs="Times New Roman"/>
          <w:sz w:val="24"/>
          <w:szCs w:val="24"/>
          <w:rtl/>
        </w:rPr>
      </w:pPr>
      <w:r w:rsidRPr="009424F9">
        <w:rPr>
          <w:rFonts w:cs="Times New Roman"/>
          <w:sz w:val="24"/>
          <w:szCs w:val="24"/>
          <w:rtl/>
        </w:rPr>
        <w:t>1.</w:t>
      </w:r>
      <w:r w:rsidRPr="009424F9">
        <w:rPr>
          <w:rFonts w:cs="Times New Roman"/>
          <w:sz w:val="24"/>
          <w:szCs w:val="24"/>
          <w:rtl/>
        </w:rPr>
        <w:tab/>
      </w:r>
      <w:r w:rsidRPr="009424F9">
        <w:rPr>
          <w:rFonts w:cs="Times New Roman" w:hint="eastAsia"/>
          <w:sz w:val="24"/>
          <w:szCs w:val="24"/>
          <w:rtl/>
        </w:rPr>
        <w:t>التحليل</w:t>
      </w:r>
      <w:r w:rsidRPr="009424F9">
        <w:rPr>
          <w:rFonts w:cs="Times New Roman"/>
          <w:sz w:val="24"/>
          <w:szCs w:val="24"/>
          <w:rtl/>
        </w:rPr>
        <w:t xml:space="preserve"> </w:t>
      </w:r>
      <w:r w:rsidRPr="009424F9">
        <w:rPr>
          <w:rFonts w:cs="Times New Roman" w:hint="eastAsia"/>
          <w:sz w:val="24"/>
          <w:szCs w:val="24"/>
          <w:rtl/>
        </w:rPr>
        <w:t>الوصفي</w:t>
      </w:r>
      <w:r w:rsidRPr="009424F9">
        <w:rPr>
          <w:rFonts w:cs="Times New Roman"/>
          <w:sz w:val="24"/>
          <w:szCs w:val="24"/>
          <w:rtl/>
        </w:rPr>
        <w:t xml:space="preserve">:  </w:t>
      </w:r>
    </w:p>
    <w:p w14:paraId="60ACD566" w14:textId="77777777" w:rsidR="009424F9" w:rsidRPr="009424F9" w:rsidRDefault="009424F9" w:rsidP="009424F9">
      <w:pPr>
        <w:rPr>
          <w:rFonts w:cs="Times New Roman"/>
          <w:sz w:val="24"/>
          <w:szCs w:val="24"/>
          <w:rtl/>
        </w:rPr>
      </w:pPr>
      <w:r w:rsidRPr="009424F9">
        <w:rPr>
          <w:rFonts w:cs="Times New Roman" w:hint="eastAsia"/>
          <w:sz w:val="24"/>
          <w:szCs w:val="24"/>
          <w:rtl/>
        </w:rPr>
        <w:t>باستخدام</w:t>
      </w:r>
      <w:r w:rsidRPr="009424F9">
        <w:rPr>
          <w:rFonts w:cs="Times New Roman"/>
          <w:sz w:val="24"/>
          <w:szCs w:val="24"/>
          <w:rtl/>
        </w:rPr>
        <w:t xml:space="preserve"> </w:t>
      </w:r>
      <w:r w:rsidRPr="009424F9">
        <w:rPr>
          <w:rFonts w:cs="Times New Roman" w:hint="eastAsia"/>
          <w:sz w:val="24"/>
          <w:szCs w:val="24"/>
          <w:rtl/>
        </w:rPr>
        <w:t>المقاييس</w:t>
      </w:r>
      <w:r w:rsidRPr="009424F9">
        <w:rPr>
          <w:rFonts w:cs="Times New Roman"/>
          <w:sz w:val="24"/>
          <w:szCs w:val="24"/>
          <w:rtl/>
        </w:rPr>
        <w:t xml:space="preserve"> </w:t>
      </w:r>
      <w:r w:rsidRPr="009424F9">
        <w:rPr>
          <w:rFonts w:cs="Times New Roman" w:hint="eastAsia"/>
          <w:sz w:val="24"/>
          <w:szCs w:val="24"/>
          <w:rtl/>
        </w:rPr>
        <w:t>الإحصائية</w:t>
      </w:r>
      <w:r w:rsidRPr="009424F9">
        <w:rPr>
          <w:rFonts w:cs="Times New Roman"/>
          <w:sz w:val="24"/>
          <w:szCs w:val="24"/>
          <w:rtl/>
        </w:rPr>
        <w:t xml:space="preserve"> </w:t>
      </w:r>
      <w:r w:rsidRPr="009424F9">
        <w:rPr>
          <w:rFonts w:cs="Times New Roman" w:hint="eastAsia"/>
          <w:sz w:val="24"/>
          <w:szCs w:val="24"/>
          <w:rtl/>
        </w:rPr>
        <w:t>مثل</w:t>
      </w:r>
      <w:r w:rsidRPr="009424F9">
        <w:rPr>
          <w:rFonts w:cs="Times New Roman"/>
          <w:sz w:val="24"/>
          <w:szCs w:val="24"/>
          <w:rtl/>
        </w:rPr>
        <w:t>:</w:t>
      </w:r>
    </w:p>
    <w:p w14:paraId="618398B9" w14:textId="5BF80564" w:rsidR="009424F9" w:rsidRPr="009424F9" w:rsidRDefault="009424F9" w:rsidP="009424F9">
      <w:pPr>
        <w:pStyle w:val="ListParagraph"/>
        <w:numPr>
          <w:ilvl w:val="0"/>
          <w:numId w:val="14"/>
        </w:numPr>
        <w:rPr>
          <w:rFonts w:cs="Times New Roman"/>
          <w:sz w:val="24"/>
          <w:szCs w:val="24"/>
          <w:rtl/>
        </w:rPr>
      </w:pPr>
      <w:r w:rsidRPr="009424F9">
        <w:rPr>
          <w:rFonts w:cs="Times New Roman" w:hint="eastAsia"/>
          <w:sz w:val="24"/>
          <w:szCs w:val="24"/>
          <w:rtl/>
        </w:rPr>
        <w:t>المتوسط</w:t>
      </w:r>
      <w:r w:rsidRPr="009424F9">
        <w:rPr>
          <w:rFonts w:cs="Times New Roman"/>
          <w:sz w:val="24"/>
          <w:szCs w:val="24"/>
          <w:rtl/>
        </w:rPr>
        <w:t xml:space="preserve"> </w:t>
      </w:r>
      <w:r w:rsidRPr="009424F9">
        <w:rPr>
          <w:rFonts w:cs="Times New Roman" w:hint="eastAsia"/>
          <w:sz w:val="24"/>
          <w:szCs w:val="24"/>
          <w:rtl/>
        </w:rPr>
        <w:t>الحسابي</w:t>
      </w:r>
    </w:p>
    <w:p w14:paraId="1086D5EA" w14:textId="50348B12" w:rsidR="009424F9" w:rsidRPr="009424F9" w:rsidRDefault="009424F9" w:rsidP="009424F9">
      <w:pPr>
        <w:pStyle w:val="ListParagraph"/>
        <w:numPr>
          <w:ilvl w:val="0"/>
          <w:numId w:val="14"/>
        </w:numPr>
        <w:rPr>
          <w:rFonts w:cs="Times New Roman"/>
          <w:sz w:val="24"/>
          <w:szCs w:val="24"/>
          <w:rtl/>
        </w:rPr>
      </w:pPr>
      <w:r w:rsidRPr="009424F9">
        <w:rPr>
          <w:rFonts w:cs="Times New Roman" w:hint="eastAsia"/>
          <w:sz w:val="24"/>
          <w:szCs w:val="24"/>
          <w:rtl/>
        </w:rPr>
        <w:t>الانحراف</w:t>
      </w:r>
      <w:r w:rsidRPr="009424F9">
        <w:rPr>
          <w:rFonts w:cs="Times New Roman"/>
          <w:sz w:val="24"/>
          <w:szCs w:val="24"/>
          <w:rtl/>
        </w:rPr>
        <w:t xml:space="preserve"> </w:t>
      </w:r>
      <w:r w:rsidRPr="009424F9">
        <w:rPr>
          <w:rFonts w:cs="Times New Roman" w:hint="eastAsia"/>
          <w:sz w:val="24"/>
          <w:szCs w:val="24"/>
          <w:rtl/>
        </w:rPr>
        <w:t>المعياري</w:t>
      </w:r>
    </w:p>
    <w:p w14:paraId="1FC92A48" w14:textId="0CAC023D" w:rsidR="009424F9" w:rsidRPr="009424F9" w:rsidRDefault="009424F9" w:rsidP="009424F9">
      <w:pPr>
        <w:pStyle w:val="ListParagraph"/>
        <w:numPr>
          <w:ilvl w:val="0"/>
          <w:numId w:val="14"/>
        </w:numPr>
        <w:rPr>
          <w:rFonts w:cs="Times New Roman"/>
          <w:sz w:val="24"/>
          <w:szCs w:val="24"/>
          <w:rtl/>
        </w:rPr>
      </w:pPr>
      <w:r w:rsidRPr="009424F9">
        <w:rPr>
          <w:rFonts w:cs="Times New Roman" w:hint="eastAsia"/>
          <w:sz w:val="24"/>
          <w:szCs w:val="24"/>
          <w:rtl/>
        </w:rPr>
        <w:t>النسب</w:t>
      </w:r>
      <w:r w:rsidRPr="009424F9">
        <w:rPr>
          <w:rFonts w:cs="Times New Roman"/>
          <w:sz w:val="24"/>
          <w:szCs w:val="24"/>
          <w:rtl/>
        </w:rPr>
        <w:t xml:space="preserve"> </w:t>
      </w:r>
      <w:r w:rsidRPr="009424F9">
        <w:rPr>
          <w:rFonts w:cs="Times New Roman" w:hint="eastAsia"/>
          <w:sz w:val="24"/>
          <w:szCs w:val="24"/>
          <w:rtl/>
        </w:rPr>
        <w:t>المئوية</w:t>
      </w:r>
    </w:p>
    <w:p w14:paraId="0367CF72" w14:textId="3BD05955" w:rsidR="009424F9" w:rsidRPr="009424F9" w:rsidRDefault="009424F9" w:rsidP="009424F9">
      <w:pPr>
        <w:pStyle w:val="ListParagraph"/>
        <w:numPr>
          <w:ilvl w:val="0"/>
          <w:numId w:val="14"/>
        </w:numPr>
        <w:rPr>
          <w:rFonts w:cs="Times New Roman"/>
          <w:sz w:val="24"/>
          <w:szCs w:val="24"/>
          <w:rtl/>
        </w:rPr>
      </w:pPr>
      <w:r w:rsidRPr="009424F9">
        <w:rPr>
          <w:rFonts w:cs="Times New Roman" w:hint="eastAsia"/>
          <w:sz w:val="24"/>
          <w:szCs w:val="24"/>
          <w:rtl/>
        </w:rPr>
        <w:t>الجداول</w:t>
      </w:r>
      <w:r w:rsidRPr="009424F9">
        <w:rPr>
          <w:rFonts w:cs="Times New Roman"/>
          <w:sz w:val="24"/>
          <w:szCs w:val="24"/>
          <w:rtl/>
        </w:rPr>
        <w:t xml:space="preserve"> </w:t>
      </w:r>
      <w:r w:rsidRPr="009424F9">
        <w:rPr>
          <w:rFonts w:cs="Times New Roman" w:hint="eastAsia"/>
          <w:sz w:val="24"/>
          <w:szCs w:val="24"/>
          <w:rtl/>
        </w:rPr>
        <w:t>التكرارية</w:t>
      </w:r>
    </w:p>
    <w:p w14:paraId="408E003C" w14:textId="77777777" w:rsidR="009424F9" w:rsidRPr="009424F9" w:rsidRDefault="009424F9" w:rsidP="009424F9">
      <w:pPr>
        <w:rPr>
          <w:rFonts w:cs="Times New Roman"/>
          <w:sz w:val="24"/>
          <w:szCs w:val="24"/>
          <w:rtl/>
        </w:rPr>
      </w:pPr>
      <w:r w:rsidRPr="009424F9">
        <w:rPr>
          <w:rFonts w:cs="Times New Roman"/>
          <w:sz w:val="24"/>
          <w:szCs w:val="24"/>
          <w:rtl/>
        </w:rPr>
        <w:t>2.</w:t>
      </w:r>
      <w:r w:rsidRPr="009424F9">
        <w:rPr>
          <w:rFonts w:cs="Times New Roman"/>
          <w:sz w:val="24"/>
          <w:szCs w:val="24"/>
          <w:rtl/>
        </w:rPr>
        <w:tab/>
      </w:r>
      <w:r w:rsidRPr="009424F9">
        <w:rPr>
          <w:rFonts w:cs="Times New Roman" w:hint="eastAsia"/>
          <w:sz w:val="24"/>
          <w:szCs w:val="24"/>
          <w:rtl/>
        </w:rPr>
        <w:t>التحليل</w:t>
      </w:r>
      <w:r w:rsidRPr="009424F9">
        <w:rPr>
          <w:rFonts w:cs="Times New Roman"/>
          <w:sz w:val="24"/>
          <w:szCs w:val="24"/>
          <w:rtl/>
        </w:rPr>
        <w:t xml:space="preserve"> </w:t>
      </w:r>
      <w:r w:rsidRPr="009424F9">
        <w:rPr>
          <w:rFonts w:cs="Times New Roman" w:hint="eastAsia"/>
          <w:sz w:val="24"/>
          <w:szCs w:val="24"/>
          <w:rtl/>
        </w:rPr>
        <w:t>الاستدلالي</w:t>
      </w:r>
      <w:r w:rsidRPr="009424F9">
        <w:rPr>
          <w:rFonts w:cs="Times New Roman"/>
          <w:sz w:val="24"/>
          <w:szCs w:val="24"/>
          <w:rtl/>
        </w:rPr>
        <w:t xml:space="preserve">:  </w:t>
      </w:r>
    </w:p>
    <w:p w14:paraId="22ABE400" w14:textId="77777777" w:rsidR="009424F9" w:rsidRPr="009424F9" w:rsidRDefault="009424F9" w:rsidP="009424F9">
      <w:pPr>
        <w:rPr>
          <w:rFonts w:cs="Times New Roman"/>
          <w:sz w:val="24"/>
          <w:szCs w:val="24"/>
          <w:rtl/>
        </w:rPr>
      </w:pPr>
      <w:r w:rsidRPr="009424F9">
        <w:rPr>
          <w:rFonts w:cs="Times New Roman" w:hint="eastAsia"/>
          <w:sz w:val="24"/>
          <w:szCs w:val="24"/>
          <w:rtl/>
        </w:rPr>
        <w:t>باستخدام</w:t>
      </w:r>
      <w:r w:rsidRPr="009424F9">
        <w:rPr>
          <w:rFonts w:cs="Times New Roman"/>
          <w:sz w:val="24"/>
          <w:szCs w:val="24"/>
          <w:rtl/>
        </w:rPr>
        <w:t>:</w:t>
      </w:r>
    </w:p>
    <w:p w14:paraId="3756A48C" w14:textId="6C33CDB8" w:rsidR="009424F9" w:rsidRPr="009424F9" w:rsidRDefault="009424F9" w:rsidP="009424F9">
      <w:pPr>
        <w:pStyle w:val="ListParagraph"/>
        <w:numPr>
          <w:ilvl w:val="0"/>
          <w:numId w:val="14"/>
        </w:numPr>
        <w:rPr>
          <w:rFonts w:cs="Times New Roman"/>
          <w:sz w:val="24"/>
          <w:szCs w:val="24"/>
          <w:rtl/>
        </w:rPr>
      </w:pPr>
      <w:r w:rsidRPr="009424F9">
        <w:rPr>
          <w:rFonts w:cs="Times New Roman" w:hint="eastAsia"/>
          <w:sz w:val="24"/>
          <w:szCs w:val="24"/>
          <w:rtl/>
        </w:rPr>
        <w:t>اختبار</w:t>
      </w:r>
      <w:r w:rsidRPr="009424F9">
        <w:rPr>
          <w:rFonts w:cs="Times New Roman"/>
          <w:sz w:val="24"/>
          <w:szCs w:val="24"/>
          <w:rtl/>
        </w:rPr>
        <w:t xml:space="preserve"> </w:t>
      </w:r>
      <w:r w:rsidRPr="009424F9">
        <w:rPr>
          <w:rFonts w:cs="Times New Roman" w:hint="eastAsia"/>
          <w:sz w:val="24"/>
          <w:szCs w:val="24"/>
          <w:rtl/>
        </w:rPr>
        <w:t>الارتباط</w:t>
      </w:r>
      <w:r w:rsidRPr="009424F9">
        <w:rPr>
          <w:rFonts w:cs="Times New Roman"/>
          <w:sz w:val="24"/>
          <w:szCs w:val="24"/>
          <w:rtl/>
        </w:rPr>
        <w:t xml:space="preserve"> (</w:t>
      </w:r>
      <w:r w:rsidRPr="009424F9">
        <w:rPr>
          <w:sz w:val="24"/>
          <w:szCs w:val="24"/>
        </w:rPr>
        <w:t>Pearson Correlation</w:t>
      </w:r>
      <w:r w:rsidRPr="009424F9">
        <w:rPr>
          <w:rFonts w:cs="Times New Roman"/>
          <w:sz w:val="24"/>
          <w:szCs w:val="24"/>
          <w:rtl/>
        </w:rPr>
        <w:t>)</w:t>
      </w:r>
    </w:p>
    <w:p w14:paraId="11F372D1" w14:textId="1912043E" w:rsidR="009424F9" w:rsidRPr="009424F9" w:rsidRDefault="009424F9" w:rsidP="009424F9">
      <w:pPr>
        <w:pStyle w:val="ListParagraph"/>
        <w:numPr>
          <w:ilvl w:val="0"/>
          <w:numId w:val="14"/>
        </w:numPr>
        <w:rPr>
          <w:rFonts w:cs="Times New Roman"/>
          <w:sz w:val="24"/>
          <w:szCs w:val="24"/>
          <w:rtl/>
        </w:rPr>
      </w:pPr>
      <w:r w:rsidRPr="009424F9">
        <w:rPr>
          <w:rFonts w:cs="Times New Roman" w:hint="eastAsia"/>
          <w:sz w:val="24"/>
          <w:szCs w:val="24"/>
          <w:rtl/>
        </w:rPr>
        <w:t>اختبار</w:t>
      </w:r>
      <w:r w:rsidRPr="009424F9">
        <w:rPr>
          <w:rFonts w:cs="Times New Roman"/>
          <w:sz w:val="24"/>
          <w:szCs w:val="24"/>
          <w:rtl/>
        </w:rPr>
        <w:t xml:space="preserve"> </w:t>
      </w:r>
      <w:r w:rsidRPr="009424F9">
        <w:rPr>
          <w:rFonts w:cs="Times New Roman" w:hint="eastAsia"/>
          <w:sz w:val="24"/>
          <w:szCs w:val="24"/>
          <w:rtl/>
        </w:rPr>
        <w:t>الانحدار</w:t>
      </w:r>
      <w:r w:rsidRPr="009424F9">
        <w:rPr>
          <w:rFonts w:cs="Times New Roman"/>
          <w:sz w:val="24"/>
          <w:szCs w:val="24"/>
          <w:rtl/>
        </w:rPr>
        <w:t xml:space="preserve"> </w:t>
      </w:r>
      <w:r w:rsidRPr="009424F9">
        <w:rPr>
          <w:rFonts w:cs="Times New Roman" w:hint="eastAsia"/>
          <w:sz w:val="24"/>
          <w:szCs w:val="24"/>
          <w:rtl/>
        </w:rPr>
        <w:t>الخطي</w:t>
      </w:r>
      <w:r w:rsidRPr="009424F9">
        <w:rPr>
          <w:rFonts w:cs="Times New Roman"/>
          <w:sz w:val="24"/>
          <w:szCs w:val="24"/>
          <w:rtl/>
        </w:rPr>
        <w:t xml:space="preserve"> (</w:t>
      </w:r>
      <w:r w:rsidRPr="009424F9">
        <w:rPr>
          <w:sz w:val="24"/>
          <w:szCs w:val="24"/>
        </w:rPr>
        <w:t>Linear Regression</w:t>
      </w:r>
      <w:r w:rsidRPr="009424F9">
        <w:rPr>
          <w:rFonts w:cs="Times New Roman"/>
          <w:sz w:val="24"/>
          <w:szCs w:val="24"/>
          <w:rtl/>
        </w:rPr>
        <w:t>)</w:t>
      </w:r>
    </w:p>
    <w:p w14:paraId="43887B3E" w14:textId="18ABB55B" w:rsidR="009424F9" w:rsidRPr="009424F9" w:rsidRDefault="009424F9" w:rsidP="009424F9">
      <w:pPr>
        <w:pStyle w:val="ListParagraph"/>
        <w:numPr>
          <w:ilvl w:val="0"/>
          <w:numId w:val="14"/>
        </w:numPr>
        <w:rPr>
          <w:rFonts w:cs="Times New Roman"/>
          <w:sz w:val="24"/>
          <w:szCs w:val="24"/>
          <w:rtl/>
        </w:rPr>
      </w:pPr>
      <w:r w:rsidRPr="009424F9">
        <w:rPr>
          <w:rFonts w:cs="Times New Roman" w:hint="eastAsia"/>
          <w:sz w:val="24"/>
          <w:szCs w:val="24"/>
          <w:rtl/>
        </w:rPr>
        <w:t>اختبار</w:t>
      </w:r>
      <w:r w:rsidRPr="009424F9">
        <w:rPr>
          <w:rFonts w:cs="Times New Roman"/>
          <w:sz w:val="24"/>
          <w:szCs w:val="24"/>
          <w:rtl/>
        </w:rPr>
        <w:t xml:space="preserve"> </w:t>
      </w:r>
      <w:r w:rsidRPr="009424F9">
        <w:rPr>
          <w:rFonts w:cs="Times New Roman" w:hint="eastAsia"/>
          <w:sz w:val="24"/>
          <w:szCs w:val="24"/>
          <w:rtl/>
        </w:rPr>
        <w:t>الفروض</w:t>
      </w:r>
      <w:r w:rsidRPr="009424F9">
        <w:rPr>
          <w:rFonts w:cs="Times New Roman"/>
          <w:sz w:val="24"/>
          <w:szCs w:val="24"/>
          <w:rtl/>
        </w:rPr>
        <w:t xml:space="preserve"> (</w:t>
      </w:r>
      <w:r w:rsidRPr="009424F9">
        <w:rPr>
          <w:sz w:val="24"/>
          <w:szCs w:val="24"/>
        </w:rPr>
        <w:t>t-test, F-test</w:t>
      </w:r>
      <w:r w:rsidRPr="009424F9">
        <w:rPr>
          <w:rFonts w:cs="Times New Roman"/>
          <w:sz w:val="24"/>
          <w:szCs w:val="24"/>
          <w:rtl/>
        </w:rPr>
        <w:t>)</w:t>
      </w:r>
    </w:p>
    <w:p w14:paraId="65ECBFA8" w14:textId="77777777" w:rsidR="009424F9" w:rsidRPr="009424F9" w:rsidRDefault="009424F9" w:rsidP="009424F9">
      <w:pPr>
        <w:rPr>
          <w:rFonts w:cs="Times New Roman"/>
          <w:sz w:val="24"/>
          <w:szCs w:val="24"/>
          <w:rtl/>
        </w:rPr>
      </w:pPr>
      <w:r w:rsidRPr="009424F9">
        <w:rPr>
          <w:rFonts w:cs="Times New Roman"/>
          <w:sz w:val="24"/>
          <w:szCs w:val="24"/>
          <w:rtl/>
        </w:rPr>
        <w:t xml:space="preserve">4.2 </w:t>
      </w:r>
      <w:r w:rsidRPr="009424F9">
        <w:rPr>
          <w:rFonts w:cs="Times New Roman" w:hint="eastAsia"/>
          <w:sz w:val="24"/>
          <w:szCs w:val="24"/>
          <w:rtl/>
        </w:rPr>
        <w:t>برنامج</w:t>
      </w:r>
      <w:r w:rsidRPr="009424F9">
        <w:rPr>
          <w:rFonts w:cs="Times New Roman"/>
          <w:sz w:val="24"/>
          <w:szCs w:val="24"/>
          <w:rtl/>
        </w:rPr>
        <w:t xml:space="preserve"> </w:t>
      </w:r>
      <w:r w:rsidRPr="009424F9">
        <w:rPr>
          <w:rFonts w:cs="Times New Roman" w:hint="eastAsia"/>
          <w:sz w:val="24"/>
          <w:szCs w:val="24"/>
          <w:rtl/>
        </w:rPr>
        <w:t>التحليل</w:t>
      </w:r>
    </w:p>
    <w:p w14:paraId="46816A78" w14:textId="77777777" w:rsidR="009424F9" w:rsidRPr="009424F9" w:rsidRDefault="009424F9" w:rsidP="009424F9">
      <w:pPr>
        <w:rPr>
          <w:rFonts w:cs="Times New Roman"/>
          <w:sz w:val="24"/>
          <w:szCs w:val="24"/>
          <w:rtl/>
        </w:rPr>
      </w:pPr>
      <w:r w:rsidRPr="009424F9">
        <w:rPr>
          <w:rFonts w:cs="Times New Roman" w:hint="eastAsia"/>
          <w:sz w:val="24"/>
          <w:szCs w:val="24"/>
          <w:rtl/>
        </w:rPr>
        <w:t>تم</w:t>
      </w:r>
      <w:r w:rsidRPr="009424F9">
        <w:rPr>
          <w:rFonts w:cs="Times New Roman"/>
          <w:sz w:val="24"/>
          <w:szCs w:val="24"/>
          <w:rtl/>
        </w:rPr>
        <w:t xml:space="preserve"> </w:t>
      </w:r>
      <w:r w:rsidRPr="009424F9">
        <w:rPr>
          <w:rFonts w:cs="Times New Roman" w:hint="eastAsia"/>
          <w:sz w:val="24"/>
          <w:szCs w:val="24"/>
          <w:rtl/>
        </w:rPr>
        <w:t>استخدام</w:t>
      </w:r>
      <w:r w:rsidRPr="009424F9">
        <w:rPr>
          <w:rFonts w:cs="Times New Roman"/>
          <w:sz w:val="24"/>
          <w:szCs w:val="24"/>
          <w:rtl/>
        </w:rPr>
        <w:t xml:space="preserve"> </w:t>
      </w:r>
      <w:r w:rsidRPr="009424F9">
        <w:rPr>
          <w:rFonts w:cs="Times New Roman" w:hint="eastAsia"/>
          <w:sz w:val="24"/>
          <w:szCs w:val="24"/>
          <w:rtl/>
        </w:rPr>
        <w:t>برنامج</w:t>
      </w:r>
      <w:r w:rsidRPr="009424F9">
        <w:rPr>
          <w:rFonts w:cs="Times New Roman"/>
          <w:sz w:val="24"/>
          <w:szCs w:val="24"/>
          <w:rtl/>
        </w:rPr>
        <w:t xml:space="preserve"> </w:t>
      </w:r>
      <w:r w:rsidRPr="009424F9">
        <w:rPr>
          <w:sz w:val="24"/>
          <w:szCs w:val="24"/>
        </w:rPr>
        <w:t>SPSS</w:t>
      </w:r>
      <w:r w:rsidRPr="009424F9">
        <w:rPr>
          <w:rFonts w:cs="Times New Roman"/>
          <w:sz w:val="24"/>
          <w:szCs w:val="24"/>
          <w:rtl/>
        </w:rPr>
        <w:t xml:space="preserve"> (</w:t>
      </w:r>
      <w:r w:rsidRPr="009424F9">
        <w:rPr>
          <w:rFonts w:cs="Times New Roman" w:hint="eastAsia"/>
          <w:sz w:val="24"/>
          <w:szCs w:val="24"/>
          <w:rtl/>
        </w:rPr>
        <w:t>الإصدار</w:t>
      </w:r>
      <w:r w:rsidRPr="009424F9">
        <w:rPr>
          <w:rFonts w:cs="Times New Roman"/>
          <w:sz w:val="24"/>
          <w:szCs w:val="24"/>
          <w:rtl/>
        </w:rPr>
        <w:t xml:space="preserve"> 26) </w:t>
      </w:r>
      <w:r w:rsidRPr="009424F9">
        <w:rPr>
          <w:rFonts w:cs="Times New Roman" w:hint="eastAsia"/>
          <w:sz w:val="24"/>
          <w:szCs w:val="24"/>
          <w:rtl/>
        </w:rPr>
        <w:t>لتحليل</w:t>
      </w:r>
      <w:r w:rsidRPr="009424F9">
        <w:rPr>
          <w:rFonts w:cs="Times New Roman"/>
          <w:sz w:val="24"/>
          <w:szCs w:val="24"/>
          <w:rtl/>
        </w:rPr>
        <w:t xml:space="preserve"> </w:t>
      </w:r>
      <w:r w:rsidRPr="009424F9">
        <w:rPr>
          <w:rFonts w:cs="Times New Roman" w:hint="eastAsia"/>
          <w:sz w:val="24"/>
          <w:szCs w:val="24"/>
          <w:rtl/>
        </w:rPr>
        <w:t>البيانات،</w:t>
      </w:r>
      <w:r w:rsidRPr="009424F9">
        <w:rPr>
          <w:rFonts w:cs="Times New Roman"/>
          <w:sz w:val="24"/>
          <w:szCs w:val="24"/>
          <w:rtl/>
        </w:rPr>
        <w:t xml:space="preserve"> </w:t>
      </w:r>
      <w:r w:rsidRPr="009424F9">
        <w:rPr>
          <w:rFonts w:cs="Times New Roman" w:hint="eastAsia"/>
          <w:sz w:val="24"/>
          <w:szCs w:val="24"/>
          <w:rtl/>
        </w:rPr>
        <w:t>لأنه</w:t>
      </w:r>
      <w:r w:rsidRPr="009424F9">
        <w:rPr>
          <w:rFonts w:cs="Times New Roman"/>
          <w:sz w:val="24"/>
          <w:szCs w:val="24"/>
          <w:rtl/>
        </w:rPr>
        <w:t xml:space="preserve"> </w:t>
      </w:r>
      <w:r w:rsidRPr="009424F9">
        <w:rPr>
          <w:rFonts w:cs="Times New Roman" w:hint="eastAsia"/>
          <w:sz w:val="24"/>
          <w:szCs w:val="24"/>
          <w:rtl/>
        </w:rPr>
        <w:t>برنامج</w:t>
      </w:r>
      <w:r w:rsidRPr="009424F9">
        <w:rPr>
          <w:rFonts w:cs="Times New Roman"/>
          <w:sz w:val="24"/>
          <w:szCs w:val="24"/>
          <w:rtl/>
        </w:rPr>
        <w:t xml:space="preserve"> </w:t>
      </w:r>
      <w:r w:rsidRPr="009424F9">
        <w:rPr>
          <w:rFonts w:cs="Times New Roman" w:hint="eastAsia"/>
          <w:sz w:val="24"/>
          <w:szCs w:val="24"/>
          <w:rtl/>
        </w:rPr>
        <w:t>قوي</w:t>
      </w:r>
      <w:r w:rsidRPr="009424F9">
        <w:rPr>
          <w:rFonts w:cs="Times New Roman"/>
          <w:sz w:val="24"/>
          <w:szCs w:val="24"/>
          <w:rtl/>
        </w:rPr>
        <w:t xml:space="preserve"> </w:t>
      </w:r>
      <w:r w:rsidRPr="009424F9">
        <w:rPr>
          <w:rFonts w:cs="Times New Roman" w:hint="eastAsia"/>
          <w:sz w:val="24"/>
          <w:szCs w:val="24"/>
          <w:rtl/>
        </w:rPr>
        <w:t>وشائع</w:t>
      </w:r>
      <w:r w:rsidRPr="009424F9">
        <w:rPr>
          <w:rFonts w:cs="Times New Roman"/>
          <w:sz w:val="24"/>
          <w:szCs w:val="24"/>
          <w:rtl/>
        </w:rPr>
        <w:t xml:space="preserve"> </w:t>
      </w:r>
      <w:r w:rsidRPr="009424F9">
        <w:rPr>
          <w:rFonts w:cs="Times New Roman" w:hint="eastAsia"/>
          <w:sz w:val="24"/>
          <w:szCs w:val="24"/>
          <w:rtl/>
        </w:rPr>
        <w:t>في</w:t>
      </w:r>
      <w:r w:rsidRPr="009424F9">
        <w:rPr>
          <w:rFonts w:cs="Times New Roman"/>
          <w:sz w:val="24"/>
          <w:szCs w:val="24"/>
          <w:rtl/>
        </w:rPr>
        <w:t xml:space="preserve"> </w:t>
      </w:r>
      <w:r w:rsidRPr="009424F9">
        <w:rPr>
          <w:rFonts w:cs="Times New Roman" w:hint="eastAsia"/>
          <w:sz w:val="24"/>
          <w:szCs w:val="24"/>
          <w:rtl/>
        </w:rPr>
        <w:t>الدراسات</w:t>
      </w:r>
      <w:r w:rsidRPr="009424F9">
        <w:rPr>
          <w:rFonts w:cs="Times New Roman"/>
          <w:sz w:val="24"/>
          <w:szCs w:val="24"/>
          <w:rtl/>
        </w:rPr>
        <w:t xml:space="preserve"> </w:t>
      </w:r>
      <w:r w:rsidRPr="009424F9">
        <w:rPr>
          <w:rFonts w:cs="Times New Roman" w:hint="eastAsia"/>
          <w:sz w:val="24"/>
          <w:szCs w:val="24"/>
          <w:rtl/>
        </w:rPr>
        <w:t>الإدارية،</w:t>
      </w:r>
      <w:r w:rsidRPr="009424F9">
        <w:rPr>
          <w:rFonts w:cs="Times New Roman"/>
          <w:sz w:val="24"/>
          <w:szCs w:val="24"/>
          <w:rtl/>
        </w:rPr>
        <w:t xml:space="preserve"> </w:t>
      </w:r>
      <w:r w:rsidRPr="009424F9">
        <w:rPr>
          <w:rFonts w:cs="Times New Roman" w:hint="eastAsia"/>
          <w:sz w:val="24"/>
          <w:szCs w:val="24"/>
          <w:rtl/>
        </w:rPr>
        <w:t>ويوفر</w:t>
      </w:r>
      <w:r w:rsidRPr="009424F9">
        <w:rPr>
          <w:rFonts w:cs="Times New Roman"/>
          <w:sz w:val="24"/>
          <w:szCs w:val="24"/>
          <w:rtl/>
        </w:rPr>
        <w:t xml:space="preserve"> </w:t>
      </w:r>
      <w:r w:rsidRPr="009424F9">
        <w:rPr>
          <w:rFonts w:cs="Times New Roman" w:hint="eastAsia"/>
          <w:sz w:val="24"/>
          <w:szCs w:val="24"/>
          <w:rtl/>
        </w:rPr>
        <w:t>أدوات</w:t>
      </w:r>
      <w:r w:rsidRPr="009424F9">
        <w:rPr>
          <w:rFonts w:cs="Times New Roman"/>
          <w:sz w:val="24"/>
          <w:szCs w:val="24"/>
          <w:rtl/>
        </w:rPr>
        <w:t xml:space="preserve"> </w:t>
      </w:r>
      <w:r w:rsidRPr="009424F9">
        <w:rPr>
          <w:rFonts w:cs="Times New Roman" w:hint="eastAsia"/>
          <w:sz w:val="24"/>
          <w:szCs w:val="24"/>
          <w:rtl/>
        </w:rPr>
        <w:t>تحليل</w:t>
      </w:r>
      <w:r w:rsidRPr="009424F9">
        <w:rPr>
          <w:rFonts w:cs="Times New Roman"/>
          <w:sz w:val="24"/>
          <w:szCs w:val="24"/>
          <w:rtl/>
        </w:rPr>
        <w:t xml:space="preserve"> </w:t>
      </w:r>
      <w:r w:rsidRPr="009424F9">
        <w:rPr>
          <w:rFonts w:cs="Times New Roman" w:hint="eastAsia"/>
          <w:sz w:val="24"/>
          <w:szCs w:val="24"/>
          <w:rtl/>
        </w:rPr>
        <w:t>إحصائي</w:t>
      </w:r>
      <w:r w:rsidRPr="009424F9">
        <w:rPr>
          <w:rFonts w:cs="Times New Roman"/>
          <w:sz w:val="24"/>
          <w:szCs w:val="24"/>
          <w:rtl/>
        </w:rPr>
        <w:t xml:space="preserve"> </w:t>
      </w:r>
      <w:r w:rsidRPr="009424F9">
        <w:rPr>
          <w:rFonts w:cs="Times New Roman" w:hint="eastAsia"/>
          <w:sz w:val="24"/>
          <w:szCs w:val="24"/>
          <w:rtl/>
        </w:rPr>
        <w:t>دقيقة</w:t>
      </w:r>
      <w:r w:rsidRPr="009424F9">
        <w:rPr>
          <w:rFonts w:cs="Times New Roman"/>
          <w:sz w:val="24"/>
          <w:szCs w:val="24"/>
          <w:rtl/>
        </w:rPr>
        <w:t>.</w:t>
      </w:r>
    </w:p>
    <w:p w14:paraId="6DDE60A5" w14:textId="77777777" w:rsidR="009424F9" w:rsidRPr="009424F9" w:rsidRDefault="009424F9" w:rsidP="009424F9">
      <w:pPr>
        <w:rPr>
          <w:rFonts w:cs="Times New Roman"/>
          <w:sz w:val="24"/>
          <w:szCs w:val="24"/>
          <w:rtl/>
        </w:rPr>
      </w:pPr>
      <w:r w:rsidRPr="009424F9">
        <w:rPr>
          <w:rFonts w:cs="Times New Roman" w:hint="eastAsia"/>
          <w:sz w:val="24"/>
          <w:szCs w:val="24"/>
          <w:rtl/>
        </w:rPr>
        <w:t>المبحث</w:t>
      </w:r>
      <w:r w:rsidRPr="009424F9">
        <w:rPr>
          <w:rFonts w:cs="Times New Roman"/>
          <w:sz w:val="24"/>
          <w:szCs w:val="24"/>
          <w:rtl/>
        </w:rPr>
        <w:t xml:space="preserve"> </w:t>
      </w:r>
      <w:r w:rsidRPr="009424F9">
        <w:rPr>
          <w:rFonts w:cs="Times New Roman" w:hint="eastAsia"/>
          <w:sz w:val="24"/>
          <w:szCs w:val="24"/>
          <w:rtl/>
        </w:rPr>
        <w:t>الخامس</w:t>
      </w:r>
    </w:p>
    <w:p w14:paraId="072E9F18" w14:textId="77777777" w:rsidR="009424F9" w:rsidRPr="009424F9" w:rsidRDefault="009424F9" w:rsidP="009424F9">
      <w:pPr>
        <w:rPr>
          <w:rFonts w:cs="Times New Roman"/>
          <w:sz w:val="24"/>
          <w:szCs w:val="24"/>
          <w:rtl/>
        </w:rPr>
      </w:pPr>
      <w:r w:rsidRPr="009424F9">
        <w:rPr>
          <w:rFonts w:cs="Times New Roman" w:hint="eastAsia"/>
          <w:sz w:val="24"/>
          <w:szCs w:val="24"/>
          <w:rtl/>
        </w:rPr>
        <w:t>حدود</w:t>
      </w:r>
      <w:r w:rsidRPr="009424F9">
        <w:rPr>
          <w:rFonts w:cs="Times New Roman"/>
          <w:sz w:val="24"/>
          <w:szCs w:val="24"/>
          <w:rtl/>
        </w:rPr>
        <w:t xml:space="preserve"> </w:t>
      </w:r>
      <w:r w:rsidRPr="009424F9">
        <w:rPr>
          <w:rFonts w:cs="Times New Roman" w:hint="eastAsia"/>
          <w:sz w:val="24"/>
          <w:szCs w:val="24"/>
          <w:rtl/>
        </w:rPr>
        <w:t>الدراسة</w:t>
      </w:r>
    </w:p>
    <w:p w14:paraId="229A06A8" w14:textId="77777777" w:rsidR="009424F9" w:rsidRPr="009424F9" w:rsidRDefault="009424F9" w:rsidP="009424F9">
      <w:pPr>
        <w:rPr>
          <w:rFonts w:cs="Times New Roman"/>
          <w:sz w:val="24"/>
          <w:szCs w:val="24"/>
          <w:rtl/>
        </w:rPr>
      </w:pPr>
      <w:r w:rsidRPr="009424F9">
        <w:rPr>
          <w:rFonts w:cs="Times New Roman"/>
          <w:sz w:val="24"/>
          <w:szCs w:val="24"/>
          <w:rtl/>
        </w:rPr>
        <w:t xml:space="preserve">5.1 </w:t>
      </w:r>
      <w:r w:rsidRPr="009424F9">
        <w:rPr>
          <w:rFonts w:cs="Times New Roman" w:hint="eastAsia"/>
          <w:sz w:val="24"/>
          <w:szCs w:val="24"/>
          <w:rtl/>
        </w:rPr>
        <w:t>الحدود</w:t>
      </w:r>
      <w:r w:rsidRPr="009424F9">
        <w:rPr>
          <w:rFonts w:cs="Times New Roman"/>
          <w:sz w:val="24"/>
          <w:szCs w:val="24"/>
          <w:rtl/>
        </w:rPr>
        <w:t xml:space="preserve"> </w:t>
      </w:r>
      <w:r w:rsidRPr="009424F9">
        <w:rPr>
          <w:rFonts w:cs="Times New Roman" w:hint="eastAsia"/>
          <w:sz w:val="24"/>
          <w:szCs w:val="24"/>
          <w:rtl/>
        </w:rPr>
        <w:t>الموضوعية</w:t>
      </w:r>
    </w:p>
    <w:p w14:paraId="09FE1195" w14:textId="77777777" w:rsidR="009424F9" w:rsidRPr="009424F9" w:rsidRDefault="009424F9" w:rsidP="009424F9">
      <w:pPr>
        <w:rPr>
          <w:rFonts w:cs="Times New Roman"/>
          <w:sz w:val="24"/>
          <w:szCs w:val="24"/>
          <w:rtl/>
        </w:rPr>
      </w:pPr>
      <w:r w:rsidRPr="009424F9">
        <w:rPr>
          <w:rFonts w:cs="Times New Roman" w:hint="eastAsia"/>
          <w:sz w:val="24"/>
          <w:szCs w:val="24"/>
          <w:rtl/>
        </w:rPr>
        <w:t>تتضمن</w:t>
      </w:r>
      <w:r w:rsidRPr="009424F9">
        <w:rPr>
          <w:rFonts w:cs="Times New Roman"/>
          <w:sz w:val="24"/>
          <w:szCs w:val="24"/>
          <w:rtl/>
        </w:rPr>
        <w:t xml:space="preserve"> </w:t>
      </w:r>
      <w:r w:rsidRPr="009424F9">
        <w:rPr>
          <w:rFonts w:cs="Times New Roman" w:hint="eastAsia"/>
          <w:sz w:val="24"/>
          <w:szCs w:val="24"/>
          <w:rtl/>
        </w:rPr>
        <w:t>الدراسة</w:t>
      </w:r>
      <w:r w:rsidRPr="009424F9">
        <w:rPr>
          <w:rFonts w:cs="Times New Roman"/>
          <w:sz w:val="24"/>
          <w:szCs w:val="24"/>
          <w:rtl/>
        </w:rPr>
        <w:t>:</w:t>
      </w:r>
    </w:p>
    <w:p w14:paraId="72F53D98" w14:textId="78C342CF" w:rsidR="009424F9" w:rsidRPr="009424F9" w:rsidRDefault="009424F9" w:rsidP="009424F9">
      <w:pPr>
        <w:pStyle w:val="ListParagraph"/>
        <w:numPr>
          <w:ilvl w:val="0"/>
          <w:numId w:val="14"/>
        </w:numPr>
        <w:rPr>
          <w:rFonts w:cs="Times New Roman"/>
          <w:sz w:val="24"/>
          <w:szCs w:val="24"/>
          <w:rtl/>
        </w:rPr>
      </w:pPr>
      <w:r w:rsidRPr="009424F9">
        <w:rPr>
          <w:rFonts w:cs="Times New Roman" w:hint="eastAsia"/>
          <w:sz w:val="24"/>
          <w:szCs w:val="24"/>
          <w:rtl/>
        </w:rPr>
        <w:t>تطبيقات</w:t>
      </w:r>
      <w:r w:rsidRPr="009424F9">
        <w:rPr>
          <w:rFonts w:cs="Times New Roman"/>
          <w:sz w:val="24"/>
          <w:szCs w:val="24"/>
          <w:rtl/>
        </w:rPr>
        <w:t xml:space="preserve"> </w:t>
      </w:r>
      <w:r w:rsidRPr="009424F9">
        <w:rPr>
          <w:rFonts w:cs="Times New Roman" w:hint="eastAsia"/>
          <w:sz w:val="24"/>
          <w:szCs w:val="24"/>
          <w:rtl/>
        </w:rPr>
        <w:t>الذكاء</w:t>
      </w:r>
      <w:r w:rsidRPr="009424F9">
        <w:rPr>
          <w:rFonts w:cs="Times New Roman"/>
          <w:sz w:val="24"/>
          <w:szCs w:val="24"/>
          <w:rtl/>
        </w:rPr>
        <w:t xml:space="preserve"> </w:t>
      </w:r>
      <w:r w:rsidRPr="009424F9">
        <w:rPr>
          <w:rFonts w:cs="Times New Roman" w:hint="eastAsia"/>
          <w:sz w:val="24"/>
          <w:szCs w:val="24"/>
          <w:rtl/>
        </w:rPr>
        <w:t>الاصطناعي</w:t>
      </w:r>
      <w:r w:rsidRPr="009424F9">
        <w:rPr>
          <w:rFonts w:cs="Times New Roman"/>
          <w:sz w:val="24"/>
          <w:szCs w:val="24"/>
          <w:rtl/>
        </w:rPr>
        <w:t>.</w:t>
      </w:r>
    </w:p>
    <w:p w14:paraId="4548E076" w14:textId="2269FB3F" w:rsidR="009424F9" w:rsidRPr="009424F9" w:rsidRDefault="009424F9" w:rsidP="009424F9">
      <w:pPr>
        <w:pStyle w:val="ListParagraph"/>
        <w:numPr>
          <w:ilvl w:val="0"/>
          <w:numId w:val="14"/>
        </w:numPr>
        <w:rPr>
          <w:rFonts w:cs="Times New Roman"/>
          <w:sz w:val="24"/>
          <w:szCs w:val="24"/>
          <w:rtl/>
        </w:rPr>
      </w:pPr>
      <w:r w:rsidRPr="009424F9">
        <w:rPr>
          <w:rFonts w:cs="Times New Roman" w:hint="eastAsia"/>
          <w:sz w:val="24"/>
          <w:szCs w:val="24"/>
          <w:rtl/>
        </w:rPr>
        <w:t>جودة</w:t>
      </w:r>
      <w:r w:rsidRPr="009424F9">
        <w:rPr>
          <w:rFonts w:cs="Times New Roman"/>
          <w:sz w:val="24"/>
          <w:szCs w:val="24"/>
          <w:rtl/>
        </w:rPr>
        <w:t xml:space="preserve"> </w:t>
      </w:r>
      <w:r w:rsidRPr="009424F9">
        <w:rPr>
          <w:rFonts w:cs="Times New Roman" w:hint="eastAsia"/>
          <w:sz w:val="24"/>
          <w:szCs w:val="24"/>
          <w:rtl/>
        </w:rPr>
        <w:t>اتخاذ</w:t>
      </w:r>
      <w:r w:rsidRPr="009424F9">
        <w:rPr>
          <w:rFonts w:cs="Times New Roman"/>
          <w:sz w:val="24"/>
          <w:szCs w:val="24"/>
          <w:rtl/>
        </w:rPr>
        <w:t xml:space="preserve"> </w:t>
      </w:r>
      <w:r w:rsidRPr="009424F9">
        <w:rPr>
          <w:rFonts w:cs="Times New Roman" w:hint="eastAsia"/>
          <w:sz w:val="24"/>
          <w:szCs w:val="24"/>
          <w:rtl/>
        </w:rPr>
        <w:t>القرار</w:t>
      </w:r>
      <w:r w:rsidRPr="009424F9">
        <w:rPr>
          <w:rFonts w:cs="Times New Roman"/>
          <w:sz w:val="24"/>
          <w:szCs w:val="24"/>
          <w:rtl/>
        </w:rPr>
        <w:t xml:space="preserve"> </w:t>
      </w:r>
      <w:r w:rsidRPr="009424F9">
        <w:rPr>
          <w:rFonts w:cs="Times New Roman" w:hint="eastAsia"/>
          <w:sz w:val="24"/>
          <w:szCs w:val="24"/>
          <w:rtl/>
        </w:rPr>
        <w:t>الإداري</w:t>
      </w:r>
      <w:r w:rsidRPr="009424F9">
        <w:rPr>
          <w:rFonts w:cs="Times New Roman"/>
          <w:sz w:val="24"/>
          <w:szCs w:val="24"/>
          <w:rtl/>
        </w:rPr>
        <w:t>.</w:t>
      </w:r>
    </w:p>
    <w:p w14:paraId="17D7EC9B" w14:textId="33C19C24" w:rsidR="009424F9" w:rsidRPr="009424F9" w:rsidRDefault="009424F9" w:rsidP="009424F9">
      <w:pPr>
        <w:pStyle w:val="ListParagraph"/>
        <w:numPr>
          <w:ilvl w:val="0"/>
          <w:numId w:val="14"/>
        </w:numPr>
        <w:rPr>
          <w:rFonts w:cs="Times New Roman"/>
          <w:sz w:val="24"/>
          <w:szCs w:val="24"/>
          <w:rtl/>
        </w:rPr>
      </w:pPr>
      <w:r w:rsidRPr="009424F9">
        <w:rPr>
          <w:rFonts w:cs="Times New Roman" w:hint="eastAsia"/>
          <w:sz w:val="24"/>
          <w:szCs w:val="24"/>
          <w:rtl/>
        </w:rPr>
        <w:t>العلاقة</w:t>
      </w:r>
      <w:r w:rsidRPr="009424F9">
        <w:rPr>
          <w:rFonts w:cs="Times New Roman"/>
          <w:sz w:val="24"/>
          <w:szCs w:val="24"/>
          <w:rtl/>
        </w:rPr>
        <w:t xml:space="preserve"> </w:t>
      </w:r>
      <w:r w:rsidRPr="009424F9">
        <w:rPr>
          <w:rFonts w:cs="Times New Roman" w:hint="eastAsia"/>
          <w:sz w:val="24"/>
          <w:szCs w:val="24"/>
          <w:rtl/>
        </w:rPr>
        <w:t>بين</w:t>
      </w:r>
      <w:r w:rsidRPr="009424F9">
        <w:rPr>
          <w:rFonts w:cs="Times New Roman"/>
          <w:sz w:val="24"/>
          <w:szCs w:val="24"/>
          <w:rtl/>
        </w:rPr>
        <w:t xml:space="preserve"> </w:t>
      </w:r>
      <w:r w:rsidRPr="009424F9">
        <w:rPr>
          <w:rFonts w:cs="Times New Roman" w:hint="eastAsia"/>
          <w:sz w:val="24"/>
          <w:szCs w:val="24"/>
          <w:rtl/>
        </w:rPr>
        <w:t>المتغيرين</w:t>
      </w:r>
      <w:r w:rsidRPr="009424F9">
        <w:rPr>
          <w:rFonts w:cs="Times New Roman"/>
          <w:sz w:val="24"/>
          <w:szCs w:val="24"/>
          <w:rtl/>
        </w:rPr>
        <w:t>.</w:t>
      </w:r>
    </w:p>
    <w:p w14:paraId="519CB2B3" w14:textId="77777777" w:rsidR="009424F9" w:rsidRPr="009424F9" w:rsidRDefault="009424F9" w:rsidP="009424F9">
      <w:pPr>
        <w:rPr>
          <w:rFonts w:cs="Times New Roman"/>
          <w:sz w:val="24"/>
          <w:szCs w:val="24"/>
          <w:rtl/>
        </w:rPr>
      </w:pPr>
      <w:r w:rsidRPr="009424F9">
        <w:rPr>
          <w:rFonts w:cs="Times New Roman"/>
          <w:sz w:val="24"/>
          <w:szCs w:val="24"/>
          <w:rtl/>
        </w:rPr>
        <w:t xml:space="preserve">5.2 </w:t>
      </w:r>
      <w:r w:rsidRPr="009424F9">
        <w:rPr>
          <w:rFonts w:cs="Times New Roman" w:hint="eastAsia"/>
          <w:sz w:val="24"/>
          <w:szCs w:val="24"/>
          <w:rtl/>
        </w:rPr>
        <w:t>الحدود</w:t>
      </w:r>
      <w:r w:rsidRPr="009424F9">
        <w:rPr>
          <w:rFonts w:cs="Times New Roman"/>
          <w:sz w:val="24"/>
          <w:szCs w:val="24"/>
          <w:rtl/>
        </w:rPr>
        <w:t xml:space="preserve"> </w:t>
      </w:r>
      <w:r w:rsidRPr="009424F9">
        <w:rPr>
          <w:rFonts w:cs="Times New Roman" w:hint="eastAsia"/>
          <w:sz w:val="24"/>
          <w:szCs w:val="24"/>
          <w:rtl/>
        </w:rPr>
        <w:t>البشرية</w:t>
      </w:r>
    </w:p>
    <w:p w14:paraId="0380664E" w14:textId="77777777" w:rsidR="009424F9" w:rsidRPr="009424F9" w:rsidRDefault="009424F9" w:rsidP="009424F9">
      <w:pPr>
        <w:rPr>
          <w:rFonts w:cs="Times New Roman"/>
          <w:sz w:val="24"/>
          <w:szCs w:val="24"/>
          <w:rtl/>
        </w:rPr>
      </w:pPr>
      <w:r w:rsidRPr="009424F9">
        <w:rPr>
          <w:rFonts w:cs="Times New Roman" w:hint="eastAsia"/>
          <w:sz w:val="24"/>
          <w:szCs w:val="24"/>
          <w:rtl/>
        </w:rPr>
        <w:t>تتضمن</w:t>
      </w:r>
      <w:r w:rsidRPr="009424F9">
        <w:rPr>
          <w:rFonts w:cs="Times New Roman"/>
          <w:sz w:val="24"/>
          <w:szCs w:val="24"/>
          <w:rtl/>
        </w:rPr>
        <w:t xml:space="preserve"> </w:t>
      </w:r>
      <w:r w:rsidRPr="009424F9">
        <w:rPr>
          <w:rFonts w:cs="Times New Roman" w:hint="eastAsia"/>
          <w:sz w:val="24"/>
          <w:szCs w:val="24"/>
          <w:rtl/>
        </w:rPr>
        <w:t>الدراسة</w:t>
      </w:r>
      <w:r w:rsidRPr="009424F9">
        <w:rPr>
          <w:rFonts w:cs="Times New Roman"/>
          <w:sz w:val="24"/>
          <w:szCs w:val="24"/>
          <w:rtl/>
        </w:rPr>
        <w:t>:</w:t>
      </w:r>
    </w:p>
    <w:p w14:paraId="6FE179AD" w14:textId="5FA5609B" w:rsidR="009424F9" w:rsidRPr="009424F9" w:rsidRDefault="009424F9" w:rsidP="009424F9">
      <w:pPr>
        <w:pStyle w:val="ListParagraph"/>
        <w:numPr>
          <w:ilvl w:val="0"/>
          <w:numId w:val="14"/>
        </w:numPr>
        <w:rPr>
          <w:rFonts w:cs="Times New Roman"/>
          <w:sz w:val="24"/>
          <w:szCs w:val="24"/>
          <w:rtl/>
        </w:rPr>
      </w:pPr>
      <w:r w:rsidRPr="009424F9">
        <w:rPr>
          <w:rFonts w:cs="Times New Roman" w:hint="eastAsia"/>
          <w:sz w:val="24"/>
          <w:szCs w:val="24"/>
          <w:rtl/>
        </w:rPr>
        <w:t>العاملين</w:t>
      </w:r>
      <w:r w:rsidRPr="009424F9">
        <w:rPr>
          <w:rFonts w:cs="Times New Roman"/>
          <w:sz w:val="24"/>
          <w:szCs w:val="24"/>
          <w:rtl/>
        </w:rPr>
        <w:t xml:space="preserve"> </w:t>
      </w:r>
      <w:r w:rsidRPr="009424F9">
        <w:rPr>
          <w:rFonts w:cs="Times New Roman" w:hint="eastAsia"/>
          <w:sz w:val="24"/>
          <w:szCs w:val="24"/>
          <w:rtl/>
        </w:rPr>
        <w:t>في</w:t>
      </w:r>
      <w:r w:rsidRPr="009424F9">
        <w:rPr>
          <w:rFonts w:cs="Times New Roman"/>
          <w:sz w:val="24"/>
          <w:szCs w:val="24"/>
          <w:rtl/>
        </w:rPr>
        <w:t xml:space="preserve"> </w:t>
      </w:r>
      <w:r w:rsidRPr="009424F9">
        <w:rPr>
          <w:rFonts w:cs="Times New Roman" w:hint="eastAsia"/>
          <w:sz w:val="24"/>
          <w:szCs w:val="24"/>
          <w:rtl/>
        </w:rPr>
        <w:t>قطاع</w:t>
      </w:r>
      <w:r w:rsidRPr="009424F9">
        <w:rPr>
          <w:rFonts w:cs="Times New Roman"/>
          <w:sz w:val="24"/>
          <w:szCs w:val="24"/>
          <w:rtl/>
        </w:rPr>
        <w:t xml:space="preserve"> </w:t>
      </w:r>
      <w:r w:rsidRPr="009424F9">
        <w:rPr>
          <w:rFonts w:cs="Times New Roman" w:hint="eastAsia"/>
          <w:sz w:val="24"/>
          <w:szCs w:val="24"/>
          <w:rtl/>
        </w:rPr>
        <w:t>الاتصالات</w:t>
      </w:r>
      <w:r w:rsidRPr="009424F9">
        <w:rPr>
          <w:rFonts w:cs="Times New Roman"/>
          <w:sz w:val="24"/>
          <w:szCs w:val="24"/>
          <w:rtl/>
        </w:rPr>
        <w:t xml:space="preserve"> </w:t>
      </w:r>
      <w:r w:rsidRPr="009424F9">
        <w:rPr>
          <w:rFonts w:cs="Times New Roman" w:hint="eastAsia"/>
          <w:sz w:val="24"/>
          <w:szCs w:val="24"/>
          <w:rtl/>
        </w:rPr>
        <w:t>في</w:t>
      </w:r>
      <w:r w:rsidRPr="009424F9">
        <w:rPr>
          <w:rFonts w:cs="Times New Roman"/>
          <w:sz w:val="24"/>
          <w:szCs w:val="24"/>
          <w:rtl/>
        </w:rPr>
        <w:t xml:space="preserve"> </w:t>
      </w:r>
      <w:r w:rsidRPr="009424F9">
        <w:rPr>
          <w:rFonts w:cs="Times New Roman" w:hint="eastAsia"/>
          <w:sz w:val="24"/>
          <w:szCs w:val="24"/>
          <w:rtl/>
        </w:rPr>
        <w:t>المملكة</w:t>
      </w:r>
      <w:r w:rsidRPr="009424F9">
        <w:rPr>
          <w:rFonts w:cs="Times New Roman"/>
          <w:sz w:val="24"/>
          <w:szCs w:val="24"/>
          <w:rtl/>
        </w:rPr>
        <w:t xml:space="preserve"> </w:t>
      </w:r>
      <w:r w:rsidRPr="009424F9">
        <w:rPr>
          <w:rFonts w:cs="Times New Roman" w:hint="eastAsia"/>
          <w:sz w:val="24"/>
          <w:szCs w:val="24"/>
          <w:rtl/>
        </w:rPr>
        <w:t>العربية</w:t>
      </w:r>
      <w:r w:rsidRPr="009424F9">
        <w:rPr>
          <w:rFonts w:cs="Times New Roman"/>
          <w:sz w:val="24"/>
          <w:szCs w:val="24"/>
          <w:rtl/>
        </w:rPr>
        <w:t xml:space="preserve"> </w:t>
      </w:r>
      <w:r w:rsidRPr="009424F9">
        <w:rPr>
          <w:rFonts w:cs="Times New Roman" w:hint="eastAsia"/>
          <w:sz w:val="24"/>
          <w:szCs w:val="24"/>
          <w:rtl/>
        </w:rPr>
        <w:t>السعودية</w:t>
      </w:r>
      <w:r w:rsidRPr="009424F9">
        <w:rPr>
          <w:rFonts w:cs="Times New Roman"/>
          <w:sz w:val="24"/>
          <w:szCs w:val="24"/>
          <w:rtl/>
        </w:rPr>
        <w:t>.</w:t>
      </w:r>
    </w:p>
    <w:p w14:paraId="3805DCA8" w14:textId="4CD876DF" w:rsidR="009424F9" w:rsidRPr="009424F9" w:rsidRDefault="009424F9" w:rsidP="009424F9">
      <w:pPr>
        <w:pStyle w:val="ListParagraph"/>
        <w:numPr>
          <w:ilvl w:val="0"/>
          <w:numId w:val="14"/>
        </w:numPr>
        <w:rPr>
          <w:rFonts w:cs="Times New Roman"/>
          <w:sz w:val="24"/>
          <w:szCs w:val="24"/>
          <w:rtl/>
        </w:rPr>
      </w:pPr>
      <w:r w:rsidRPr="009424F9">
        <w:rPr>
          <w:rFonts w:cs="Times New Roman" w:hint="eastAsia"/>
          <w:sz w:val="24"/>
          <w:szCs w:val="24"/>
          <w:rtl/>
        </w:rPr>
        <w:t>المعلمين</w:t>
      </w:r>
      <w:r w:rsidRPr="009424F9">
        <w:rPr>
          <w:rFonts w:cs="Times New Roman"/>
          <w:sz w:val="24"/>
          <w:szCs w:val="24"/>
          <w:rtl/>
        </w:rPr>
        <w:t xml:space="preserve"> </w:t>
      </w:r>
      <w:r w:rsidRPr="009424F9">
        <w:rPr>
          <w:rFonts w:cs="Times New Roman" w:hint="eastAsia"/>
          <w:sz w:val="24"/>
          <w:szCs w:val="24"/>
          <w:rtl/>
        </w:rPr>
        <w:t>في</w:t>
      </w:r>
      <w:r w:rsidRPr="009424F9">
        <w:rPr>
          <w:rFonts w:cs="Times New Roman"/>
          <w:sz w:val="24"/>
          <w:szCs w:val="24"/>
          <w:rtl/>
        </w:rPr>
        <w:t xml:space="preserve"> </w:t>
      </w:r>
      <w:r w:rsidRPr="009424F9">
        <w:rPr>
          <w:rFonts w:cs="Times New Roman" w:hint="eastAsia"/>
          <w:sz w:val="24"/>
          <w:szCs w:val="24"/>
          <w:rtl/>
        </w:rPr>
        <w:t>الإدارات</w:t>
      </w:r>
      <w:r w:rsidRPr="009424F9">
        <w:rPr>
          <w:rFonts w:cs="Times New Roman"/>
          <w:sz w:val="24"/>
          <w:szCs w:val="24"/>
          <w:rtl/>
        </w:rPr>
        <w:t xml:space="preserve"> </w:t>
      </w:r>
      <w:r w:rsidRPr="009424F9">
        <w:rPr>
          <w:rFonts w:cs="Times New Roman" w:hint="eastAsia"/>
          <w:sz w:val="24"/>
          <w:szCs w:val="24"/>
          <w:rtl/>
        </w:rPr>
        <w:t>العليا</w:t>
      </w:r>
      <w:r w:rsidRPr="009424F9">
        <w:rPr>
          <w:rFonts w:cs="Times New Roman"/>
          <w:sz w:val="24"/>
          <w:szCs w:val="24"/>
          <w:rtl/>
        </w:rPr>
        <w:t xml:space="preserve"> </w:t>
      </w:r>
      <w:r w:rsidRPr="009424F9">
        <w:rPr>
          <w:rFonts w:cs="Times New Roman" w:hint="eastAsia"/>
          <w:sz w:val="24"/>
          <w:szCs w:val="24"/>
          <w:rtl/>
        </w:rPr>
        <w:t>والوسطى</w:t>
      </w:r>
      <w:r w:rsidRPr="009424F9">
        <w:rPr>
          <w:rFonts w:cs="Times New Roman"/>
          <w:sz w:val="24"/>
          <w:szCs w:val="24"/>
          <w:rtl/>
        </w:rPr>
        <w:t xml:space="preserve"> </w:t>
      </w:r>
      <w:r w:rsidR="00E05541" w:rsidRPr="009424F9">
        <w:rPr>
          <w:rFonts w:cs="Times New Roman" w:hint="cs"/>
          <w:sz w:val="24"/>
          <w:szCs w:val="24"/>
          <w:rtl/>
        </w:rPr>
        <w:t>والتنفيذي</w:t>
      </w:r>
      <w:r w:rsidR="00E05541" w:rsidRPr="009424F9">
        <w:rPr>
          <w:rFonts w:cs="Times New Roman" w:hint="eastAsia"/>
          <w:sz w:val="24"/>
          <w:szCs w:val="24"/>
          <w:rtl/>
        </w:rPr>
        <w:t>ة</w:t>
      </w:r>
      <w:r w:rsidRPr="009424F9">
        <w:rPr>
          <w:rFonts w:cs="Times New Roman"/>
          <w:sz w:val="24"/>
          <w:szCs w:val="24"/>
          <w:rtl/>
        </w:rPr>
        <w:t>.</w:t>
      </w:r>
    </w:p>
    <w:p w14:paraId="53EEE7C8" w14:textId="77777777" w:rsidR="009424F9" w:rsidRPr="009424F9" w:rsidRDefault="009424F9" w:rsidP="009424F9">
      <w:pPr>
        <w:rPr>
          <w:rFonts w:cs="Times New Roman"/>
          <w:sz w:val="24"/>
          <w:szCs w:val="24"/>
          <w:rtl/>
        </w:rPr>
      </w:pPr>
      <w:r w:rsidRPr="009424F9">
        <w:rPr>
          <w:rFonts w:cs="Times New Roman"/>
          <w:sz w:val="24"/>
          <w:szCs w:val="24"/>
          <w:rtl/>
        </w:rPr>
        <w:lastRenderedPageBreak/>
        <w:t xml:space="preserve">5.3 </w:t>
      </w:r>
      <w:r w:rsidRPr="009424F9">
        <w:rPr>
          <w:rFonts w:cs="Times New Roman" w:hint="eastAsia"/>
          <w:sz w:val="24"/>
          <w:szCs w:val="24"/>
          <w:rtl/>
        </w:rPr>
        <w:t>الحدود</w:t>
      </w:r>
      <w:r w:rsidRPr="009424F9">
        <w:rPr>
          <w:rFonts w:cs="Times New Roman"/>
          <w:sz w:val="24"/>
          <w:szCs w:val="24"/>
          <w:rtl/>
        </w:rPr>
        <w:t xml:space="preserve"> </w:t>
      </w:r>
      <w:r w:rsidRPr="009424F9">
        <w:rPr>
          <w:rFonts w:cs="Times New Roman" w:hint="eastAsia"/>
          <w:sz w:val="24"/>
          <w:szCs w:val="24"/>
          <w:rtl/>
        </w:rPr>
        <w:t>المكانية</w:t>
      </w:r>
    </w:p>
    <w:p w14:paraId="0F3EB9D4" w14:textId="77777777" w:rsidR="009424F9" w:rsidRPr="009424F9" w:rsidRDefault="009424F9" w:rsidP="009424F9">
      <w:pPr>
        <w:rPr>
          <w:rFonts w:cs="Times New Roman"/>
          <w:sz w:val="24"/>
          <w:szCs w:val="24"/>
          <w:rtl/>
        </w:rPr>
      </w:pPr>
      <w:r w:rsidRPr="009424F9">
        <w:rPr>
          <w:rFonts w:cs="Times New Roman" w:hint="eastAsia"/>
          <w:sz w:val="24"/>
          <w:szCs w:val="24"/>
          <w:rtl/>
        </w:rPr>
        <w:t>تتضمن</w:t>
      </w:r>
      <w:r w:rsidRPr="009424F9">
        <w:rPr>
          <w:rFonts w:cs="Times New Roman"/>
          <w:sz w:val="24"/>
          <w:szCs w:val="24"/>
          <w:rtl/>
        </w:rPr>
        <w:t xml:space="preserve"> </w:t>
      </w:r>
      <w:r w:rsidRPr="009424F9">
        <w:rPr>
          <w:rFonts w:cs="Times New Roman" w:hint="eastAsia"/>
          <w:sz w:val="24"/>
          <w:szCs w:val="24"/>
          <w:rtl/>
        </w:rPr>
        <w:t>الدراسة</w:t>
      </w:r>
      <w:r w:rsidRPr="009424F9">
        <w:rPr>
          <w:rFonts w:cs="Times New Roman"/>
          <w:sz w:val="24"/>
          <w:szCs w:val="24"/>
          <w:rtl/>
        </w:rPr>
        <w:t>:</w:t>
      </w:r>
    </w:p>
    <w:p w14:paraId="746BA925" w14:textId="4CD9D11D" w:rsidR="009424F9" w:rsidRPr="009424F9" w:rsidRDefault="009424F9" w:rsidP="009424F9">
      <w:pPr>
        <w:pStyle w:val="ListParagraph"/>
        <w:numPr>
          <w:ilvl w:val="0"/>
          <w:numId w:val="14"/>
        </w:numPr>
        <w:rPr>
          <w:rFonts w:cs="Times New Roman"/>
          <w:sz w:val="24"/>
          <w:szCs w:val="24"/>
          <w:rtl/>
        </w:rPr>
      </w:pPr>
      <w:r w:rsidRPr="009424F9">
        <w:rPr>
          <w:rFonts w:cs="Times New Roman" w:hint="eastAsia"/>
          <w:sz w:val="24"/>
          <w:szCs w:val="24"/>
          <w:rtl/>
        </w:rPr>
        <w:t>المؤسسات</w:t>
      </w:r>
      <w:r w:rsidRPr="009424F9">
        <w:rPr>
          <w:rFonts w:cs="Times New Roman"/>
          <w:sz w:val="24"/>
          <w:szCs w:val="24"/>
          <w:rtl/>
        </w:rPr>
        <w:t xml:space="preserve"> </w:t>
      </w:r>
      <w:r w:rsidRPr="009424F9">
        <w:rPr>
          <w:rFonts w:cs="Times New Roman" w:hint="eastAsia"/>
          <w:sz w:val="24"/>
          <w:szCs w:val="24"/>
          <w:rtl/>
        </w:rPr>
        <w:t>العاملة</w:t>
      </w:r>
      <w:r w:rsidRPr="009424F9">
        <w:rPr>
          <w:rFonts w:cs="Times New Roman"/>
          <w:sz w:val="24"/>
          <w:szCs w:val="24"/>
          <w:rtl/>
        </w:rPr>
        <w:t xml:space="preserve"> </w:t>
      </w:r>
      <w:r w:rsidRPr="009424F9">
        <w:rPr>
          <w:rFonts w:cs="Times New Roman" w:hint="eastAsia"/>
          <w:sz w:val="24"/>
          <w:szCs w:val="24"/>
          <w:rtl/>
        </w:rPr>
        <w:t>في</w:t>
      </w:r>
      <w:r w:rsidRPr="009424F9">
        <w:rPr>
          <w:rFonts w:cs="Times New Roman"/>
          <w:sz w:val="24"/>
          <w:szCs w:val="24"/>
          <w:rtl/>
        </w:rPr>
        <w:t xml:space="preserve"> </w:t>
      </w:r>
      <w:r w:rsidRPr="009424F9">
        <w:rPr>
          <w:rFonts w:cs="Times New Roman" w:hint="eastAsia"/>
          <w:sz w:val="24"/>
          <w:szCs w:val="24"/>
          <w:rtl/>
        </w:rPr>
        <w:t>قطاع</w:t>
      </w:r>
      <w:r w:rsidRPr="009424F9">
        <w:rPr>
          <w:rFonts w:cs="Times New Roman"/>
          <w:sz w:val="24"/>
          <w:szCs w:val="24"/>
          <w:rtl/>
        </w:rPr>
        <w:t xml:space="preserve"> </w:t>
      </w:r>
      <w:r w:rsidRPr="009424F9">
        <w:rPr>
          <w:rFonts w:cs="Times New Roman" w:hint="eastAsia"/>
          <w:sz w:val="24"/>
          <w:szCs w:val="24"/>
          <w:rtl/>
        </w:rPr>
        <w:t>الاتصالات</w:t>
      </w:r>
      <w:r w:rsidRPr="009424F9">
        <w:rPr>
          <w:rFonts w:cs="Times New Roman"/>
          <w:sz w:val="24"/>
          <w:szCs w:val="24"/>
          <w:rtl/>
        </w:rPr>
        <w:t xml:space="preserve"> </w:t>
      </w:r>
      <w:r w:rsidRPr="009424F9">
        <w:rPr>
          <w:rFonts w:cs="Times New Roman" w:hint="eastAsia"/>
          <w:sz w:val="24"/>
          <w:szCs w:val="24"/>
          <w:rtl/>
        </w:rPr>
        <w:t>في</w:t>
      </w:r>
      <w:r w:rsidRPr="009424F9">
        <w:rPr>
          <w:rFonts w:cs="Times New Roman"/>
          <w:sz w:val="24"/>
          <w:szCs w:val="24"/>
          <w:rtl/>
        </w:rPr>
        <w:t xml:space="preserve"> </w:t>
      </w:r>
      <w:r w:rsidRPr="009424F9">
        <w:rPr>
          <w:rFonts w:cs="Times New Roman" w:hint="eastAsia"/>
          <w:sz w:val="24"/>
          <w:szCs w:val="24"/>
          <w:rtl/>
        </w:rPr>
        <w:t>المملكة</w:t>
      </w:r>
      <w:r w:rsidRPr="009424F9">
        <w:rPr>
          <w:rFonts w:cs="Times New Roman"/>
          <w:sz w:val="24"/>
          <w:szCs w:val="24"/>
          <w:rtl/>
        </w:rPr>
        <w:t xml:space="preserve"> </w:t>
      </w:r>
      <w:r w:rsidRPr="009424F9">
        <w:rPr>
          <w:rFonts w:cs="Times New Roman" w:hint="eastAsia"/>
          <w:sz w:val="24"/>
          <w:szCs w:val="24"/>
          <w:rtl/>
        </w:rPr>
        <w:t>العربية</w:t>
      </w:r>
      <w:r w:rsidRPr="009424F9">
        <w:rPr>
          <w:rFonts w:cs="Times New Roman"/>
          <w:sz w:val="24"/>
          <w:szCs w:val="24"/>
          <w:rtl/>
        </w:rPr>
        <w:t xml:space="preserve"> </w:t>
      </w:r>
      <w:r w:rsidRPr="009424F9">
        <w:rPr>
          <w:rFonts w:cs="Times New Roman" w:hint="eastAsia"/>
          <w:sz w:val="24"/>
          <w:szCs w:val="24"/>
          <w:rtl/>
        </w:rPr>
        <w:t>السعودية</w:t>
      </w:r>
      <w:r w:rsidRPr="009424F9">
        <w:rPr>
          <w:rFonts w:cs="Times New Roman"/>
          <w:sz w:val="24"/>
          <w:szCs w:val="24"/>
          <w:rtl/>
        </w:rPr>
        <w:t>.</w:t>
      </w:r>
    </w:p>
    <w:p w14:paraId="6144D3F2" w14:textId="77777777" w:rsidR="009424F9" w:rsidRPr="009424F9" w:rsidRDefault="009424F9" w:rsidP="009424F9">
      <w:pPr>
        <w:rPr>
          <w:rFonts w:cs="Times New Roman"/>
          <w:sz w:val="24"/>
          <w:szCs w:val="24"/>
          <w:rtl/>
        </w:rPr>
      </w:pPr>
      <w:r w:rsidRPr="009424F9">
        <w:rPr>
          <w:rFonts w:cs="Times New Roman"/>
          <w:sz w:val="24"/>
          <w:szCs w:val="24"/>
          <w:rtl/>
        </w:rPr>
        <w:t xml:space="preserve">5.4 </w:t>
      </w:r>
      <w:r w:rsidRPr="009424F9">
        <w:rPr>
          <w:rFonts w:cs="Times New Roman" w:hint="eastAsia"/>
          <w:sz w:val="24"/>
          <w:szCs w:val="24"/>
          <w:rtl/>
        </w:rPr>
        <w:t>الحدود</w:t>
      </w:r>
      <w:r w:rsidRPr="009424F9">
        <w:rPr>
          <w:rFonts w:cs="Times New Roman"/>
          <w:sz w:val="24"/>
          <w:szCs w:val="24"/>
          <w:rtl/>
        </w:rPr>
        <w:t xml:space="preserve"> </w:t>
      </w:r>
      <w:r w:rsidRPr="009424F9">
        <w:rPr>
          <w:rFonts w:cs="Times New Roman" w:hint="eastAsia"/>
          <w:sz w:val="24"/>
          <w:szCs w:val="24"/>
          <w:rtl/>
        </w:rPr>
        <w:t>الزمنية</w:t>
      </w:r>
    </w:p>
    <w:p w14:paraId="2883CD26" w14:textId="77777777" w:rsidR="009424F9" w:rsidRPr="009424F9" w:rsidRDefault="009424F9" w:rsidP="009424F9">
      <w:pPr>
        <w:rPr>
          <w:rFonts w:cs="Times New Roman"/>
          <w:sz w:val="24"/>
          <w:szCs w:val="24"/>
          <w:rtl/>
        </w:rPr>
      </w:pPr>
      <w:r w:rsidRPr="009424F9">
        <w:rPr>
          <w:rFonts w:cs="Times New Roman" w:hint="eastAsia"/>
          <w:sz w:val="24"/>
          <w:szCs w:val="24"/>
          <w:rtl/>
        </w:rPr>
        <w:t>تتضمن</w:t>
      </w:r>
      <w:r w:rsidRPr="009424F9">
        <w:rPr>
          <w:rFonts w:cs="Times New Roman"/>
          <w:sz w:val="24"/>
          <w:szCs w:val="24"/>
          <w:rtl/>
        </w:rPr>
        <w:t xml:space="preserve"> </w:t>
      </w:r>
      <w:r w:rsidRPr="009424F9">
        <w:rPr>
          <w:rFonts w:cs="Times New Roman" w:hint="eastAsia"/>
          <w:sz w:val="24"/>
          <w:szCs w:val="24"/>
          <w:rtl/>
        </w:rPr>
        <w:t>الدراسة</w:t>
      </w:r>
      <w:r w:rsidRPr="009424F9">
        <w:rPr>
          <w:rFonts w:cs="Times New Roman"/>
          <w:sz w:val="24"/>
          <w:szCs w:val="24"/>
          <w:rtl/>
        </w:rPr>
        <w:t>:</w:t>
      </w:r>
    </w:p>
    <w:p w14:paraId="6361E34C" w14:textId="40B437C2" w:rsidR="009424F9" w:rsidRPr="009424F9" w:rsidRDefault="009424F9" w:rsidP="009424F9">
      <w:pPr>
        <w:pStyle w:val="ListParagraph"/>
        <w:numPr>
          <w:ilvl w:val="0"/>
          <w:numId w:val="14"/>
        </w:numPr>
        <w:rPr>
          <w:rFonts w:cs="Times New Roman"/>
          <w:sz w:val="24"/>
          <w:szCs w:val="24"/>
          <w:rtl/>
        </w:rPr>
      </w:pPr>
      <w:r w:rsidRPr="009424F9">
        <w:rPr>
          <w:rFonts w:cs="Times New Roman" w:hint="eastAsia"/>
          <w:sz w:val="24"/>
          <w:szCs w:val="24"/>
          <w:rtl/>
        </w:rPr>
        <w:t>الفترة</w:t>
      </w:r>
      <w:r w:rsidRPr="009424F9">
        <w:rPr>
          <w:rFonts w:cs="Times New Roman"/>
          <w:sz w:val="24"/>
          <w:szCs w:val="24"/>
          <w:rtl/>
        </w:rPr>
        <w:t xml:space="preserve"> </w:t>
      </w:r>
      <w:r w:rsidRPr="009424F9">
        <w:rPr>
          <w:rFonts w:cs="Times New Roman" w:hint="eastAsia"/>
          <w:sz w:val="24"/>
          <w:szCs w:val="24"/>
          <w:rtl/>
        </w:rPr>
        <w:t>من</w:t>
      </w:r>
      <w:r w:rsidRPr="009424F9">
        <w:rPr>
          <w:rFonts w:cs="Times New Roman"/>
          <w:sz w:val="24"/>
          <w:szCs w:val="24"/>
          <w:rtl/>
        </w:rPr>
        <w:t xml:space="preserve"> </w:t>
      </w:r>
      <w:r w:rsidRPr="009424F9">
        <w:rPr>
          <w:rFonts w:cs="Times New Roman" w:hint="eastAsia"/>
          <w:sz w:val="24"/>
          <w:szCs w:val="24"/>
          <w:rtl/>
        </w:rPr>
        <w:t>يناير</w:t>
      </w:r>
      <w:r w:rsidRPr="009424F9">
        <w:rPr>
          <w:rFonts w:cs="Times New Roman"/>
          <w:sz w:val="24"/>
          <w:szCs w:val="24"/>
          <w:rtl/>
        </w:rPr>
        <w:t xml:space="preserve"> 2026 </w:t>
      </w:r>
      <w:r w:rsidRPr="009424F9">
        <w:rPr>
          <w:rFonts w:cs="Times New Roman" w:hint="eastAsia"/>
          <w:sz w:val="24"/>
          <w:szCs w:val="24"/>
          <w:rtl/>
        </w:rPr>
        <w:t>إلى</w:t>
      </w:r>
      <w:r w:rsidRPr="009424F9">
        <w:rPr>
          <w:rFonts w:cs="Times New Roman"/>
          <w:sz w:val="24"/>
          <w:szCs w:val="24"/>
          <w:rtl/>
        </w:rPr>
        <w:t xml:space="preserve"> </w:t>
      </w:r>
      <w:r w:rsidRPr="009424F9">
        <w:rPr>
          <w:rFonts w:cs="Times New Roman" w:hint="eastAsia"/>
          <w:sz w:val="24"/>
          <w:szCs w:val="24"/>
          <w:rtl/>
        </w:rPr>
        <w:t>يونيو</w:t>
      </w:r>
      <w:r w:rsidRPr="009424F9">
        <w:rPr>
          <w:rFonts w:cs="Times New Roman"/>
          <w:sz w:val="24"/>
          <w:szCs w:val="24"/>
          <w:rtl/>
        </w:rPr>
        <w:t xml:space="preserve"> 2026.</w:t>
      </w:r>
    </w:p>
    <w:p w14:paraId="3D59D92A" w14:textId="77777777" w:rsidR="009424F9" w:rsidRPr="009424F9" w:rsidRDefault="009424F9" w:rsidP="009424F9">
      <w:pPr>
        <w:rPr>
          <w:rFonts w:cs="Times New Roman"/>
          <w:sz w:val="24"/>
          <w:szCs w:val="24"/>
          <w:rtl/>
        </w:rPr>
      </w:pPr>
      <w:r w:rsidRPr="009424F9">
        <w:rPr>
          <w:rFonts w:cs="Times New Roman" w:hint="eastAsia"/>
          <w:sz w:val="24"/>
          <w:szCs w:val="24"/>
          <w:rtl/>
        </w:rPr>
        <w:t>المبحث</w:t>
      </w:r>
      <w:r w:rsidRPr="009424F9">
        <w:rPr>
          <w:rFonts w:cs="Times New Roman"/>
          <w:sz w:val="24"/>
          <w:szCs w:val="24"/>
          <w:rtl/>
        </w:rPr>
        <w:t xml:space="preserve"> </w:t>
      </w:r>
      <w:r w:rsidRPr="009424F9">
        <w:rPr>
          <w:rFonts w:cs="Times New Roman" w:hint="eastAsia"/>
          <w:sz w:val="24"/>
          <w:szCs w:val="24"/>
          <w:rtl/>
        </w:rPr>
        <w:t>السادس</w:t>
      </w:r>
    </w:p>
    <w:p w14:paraId="3AECF215" w14:textId="77777777" w:rsidR="009424F9" w:rsidRPr="009424F9" w:rsidRDefault="009424F9" w:rsidP="009424F9">
      <w:pPr>
        <w:rPr>
          <w:rFonts w:cs="Times New Roman"/>
          <w:sz w:val="24"/>
          <w:szCs w:val="24"/>
          <w:rtl/>
        </w:rPr>
      </w:pPr>
      <w:r w:rsidRPr="009424F9">
        <w:rPr>
          <w:rFonts w:cs="Times New Roman" w:hint="eastAsia"/>
          <w:sz w:val="24"/>
          <w:szCs w:val="24"/>
          <w:rtl/>
        </w:rPr>
        <w:t>مصداقية</w:t>
      </w:r>
      <w:r w:rsidRPr="009424F9">
        <w:rPr>
          <w:rFonts w:cs="Times New Roman"/>
          <w:sz w:val="24"/>
          <w:szCs w:val="24"/>
          <w:rtl/>
        </w:rPr>
        <w:t xml:space="preserve"> </w:t>
      </w:r>
      <w:r w:rsidRPr="009424F9">
        <w:rPr>
          <w:rFonts w:cs="Times New Roman" w:hint="eastAsia"/>
          <w:sz w:val="24"/>
          <w:szCs w:val="24"/>
          <w:rtl/>
        </w:rPr>
        <w:t>الدراسة</w:t>
      </w:r>
      <w:r w:rsidRPr="009424F9">
        <w:rPr>
          <w:rFonts w:cs="Times New Roman"/>
          <w:sz w:val="24"/>
          <w:szCs w:val="24"/>
          <w:rtl/>
        </w:rPr>
        <w:t xml:space="preserve"> </w:t>
      </w:r>
      <w:r w:rsidRPr="009424F9">
        <w:rPr>
          <w:rFonts w:cs="Times New Roman" w:hint="eastAsia"/>
          <w:sz w:val="24"/>
          <w:szCs w:val="24"/>
          <w:rtl/>
        </w:rPr>
        <w:t>وثباتها</w:t>
      </w:r>
    </w:p>
    <w:p w14:paraId="2F0FD098" w14:textId="77777777" w:rsidR="009424F9" w:rsidRPr="009424F9" w:rsidRDefault="009424F9" w:rsidP="009424F9">
      <w:pPr>
        <w:rPr>
          <w:rFonts w:cs="Times New Roman"/>
          <w:sz w:val="24"/>
          <w:szCs w:val="24"/>
          <w:rtl/>
        </w:rPr>
      </w:pPr>
      <w:r w:rsidRPr="009424F9">
        <w:rPr>
          <w:rFonts w:cs="Times New Roman"/>
          <w:sz w:val="24"/>
          <w:szCs w:val="24"/>
          <w:rtl/>
        </w:rPr>
        <w:t xml:space="preserve">6.1 </w:t>
      </w:r>
      <w:r w:rsidRPr="009424F9">
        <w:rPr>
          <w:rFonts w:cs="Times New Roman" w:hint="eastAsia"/>
          <w:sz w:val="24"/>
          <w:szCs w:val="24"/>
          <w:rtl/>
        </w:rPr>
        <w:t>المصداقية</w:t>
      </w:r>
    </w:p>
    <w:p w14:paraId="0CC21D35" w14:textId="77777777" w:rsidR="009424F9" w:rsidRPr="009424F9" w:rsidRDefault="009424F9" w:rsidP="009424F9">
      <w:pPr>
        <w:rPr>
          <w:rFonts w:cs="Times New Roman"/>
          <w:sz w:val="24"/>
          <w:szCs w:val="24"/>
          <w:rtl/>
        </w:rPr>
      </w:pPr>
      <w:r w:rsidRPr="009424F9">
        <w:rPr>
          <w:rFonts w:cs="Times New Roman" w:hint="eastAsia"/>
          <w:sz w:val="24"/>
          <w:szCs w:val="24"/>
          <w:rtl/>
        </w:rPr>
        <w:t>تم</w:t>
      </w:r>
      <w:r w:rsidRPr="009424F9">
        <w:rPr>
          <w:rFonts w:cs="Times New Roman"/>
          <w:sz w:val="24"/>
          <w:szCs w:val="24"/>
          <w:rtl/>
        </w:rPr>
        <w:t xml:space="preserve"> </w:t>
      </w:r>
      <w:r w:rsidRPr="009424F9">
        <w:rPr>
          <w:rFonts w:cs="Times New Roman" w:hint="eastAsia"/>
          <w:sz w:val="24"/>
          <w:szCs w:val="24"/>
          <w:rtl/>
        </w:rPr>
        <w:t>تحقيق</w:t>
      </w:r>
      <w:r w:rsidRPr="009424F9">
        <w:rPr>
          <w:rFonts w:cs="Times New Roman"/>
          <w:sz w:val="24"/>
          <w:szCs w:val="24"/>
          <w:rtl/>
        </w:rPr>
        <w:t xml:space="preserve"> </w:t>
      </w:r>
      <w:r w:rsidRPr="009424F9">
        <w:rPr>
          <w:rFonts w:cs="Times New Roman" w:hint="eastAsia"/>
          <w:sz w:val="24"/>
          <w:szCs w:val="24"/>
          <w:rtl/>
        </w:rPr>
        <w:t>المصداقية</w:t>
      </w:r>
      <w:r w:rsidRPr="009424F9">
        <w:rPr>
          <w:rFonts w:cs="Times New Roman"/>
          <w:sz w:val="24"/>
          <w:szCs w:val="24"/>
          <w:rtl/>
        </w:rPr>
        <w:t xml:space="preserve"> </w:t>
      </w:r>
      <w:r w:rsidRPr="009424F9">
        <w:rPr>
          <w:rFonts w:cs="Times New Roman" w:hint="eastAsia"/>
          <w:sz w:val="24"/>
          <w:szCs w:val="24"/>
          <w:rtl/>
        </w:rPr>
        <w:t>من</w:t>
      </w:r>
      <w:r w:rsidRPr="009424F9">
        <w:rPr>
          <w:rFonts w:cs="Times New Roman"/>
          <w:sz w:val="24"/>
          <w:szCs w:val="24"/>
          <w:rtl/>
        </w:rPr>
        <w:t xml:space="preserve"> </w:t>
      </w:r>
      <w:r w:rsidRPr="009424F9">
        <w:rPr>
          <w:rFonts w:cs="Times New Roman" w:hint="eastAsia"/>
          <w:sz w:val="24"/>
          <w:szCs w:val="24"/>
          <w:rtl/>
        </w:rPr>
        <w:t>خلال</w:t>
      </w:r>
      <w:r w:rsidRPr="009424F9">
        <w:rPr>
          <w:rFonts w:cs="Times New Roman"/>
          <w:sz w:val="24"/>
          <w:szCs w:val="24"/>
          <w:rtl/>
        </w:rPr>
        <w:t>:</w:t>
      </w:r>
    </w:p>
    <w:p w14:paraId="0DE72065" w14:textId="1D2F4E2F" w:rsidR="009424F9" w:rsidRPr="009424F9" w:rsidRDefault="009424F9" w:rsidP="009424F9">
      <w:pPr>
        <w:pStyle w:val="ListParagraph"/>
        <w:numPr>
          <w:ilvl w:val="0"/>
          <w:numId w:val="14"/>
        </w:numPr>
        <w:rPr>
          <w:rFonts w:cs="Times New Roman"/>
          <w:sz w:val="24"/>
          <w:szCs w:val="24"/>
          <w:rtl/>
        </w:rPr>
      </w:pPr>
      <w:r w:rsidRPr="009424F9">
        <w:rPr>
          <w:rFonts w:cs="Times New Roman" w:hint="eastAsia"/>
          <w:sz w:val="24"/>
          <w:szCs w:val="24"/>
          <w:rtl/>
        </w:rPr>
        <w:t>تصميم</w:t>
      </w:r>
      <w:r w:rsidRPr="009424F9">
        <w:rPr>
          <w:rFonts w:cs="Times New Roman"/>
          <w:sz w:val="24"/>
          <w:szCs w:val="24"/>
          <w:rtl/>
        </w:rPr>
        <w:t xml:space="preserve"> </w:t>
      </w:r>
      <w:r w:rsidRPr="009424F9">
        <w:rPr>
          <w:rFonts w:cs="Times New Roman" w:hint="eastAsia"/>
          <w:sz w:val="24"/>
          <w:szCs w:val="24"/>
          <w:rtl/>
        </w:rPr>
        <w:t>الاستبانة</w:t>
      </w:r>
      <w:r w:rsidRPr="009424F9">
        <w:rPr>
          <w:rFonts w:cs="Times New Roman"/>
          <w:sz w:val="24"/>
          <w:szCs w:val="24"/>
          <w:rtl/>
        </w:rPr>
        <w:t xml:space="preserve"> </w:t>
      </w:r>
      <w:r w:rsidRPr="009424F9">
        <w:rPr>
          <w:rFonts w:cs="Times New Roman" w:hint="eastAsia"/>
          <w:sz w:val="24"/>
          <w:szCs w:val="24"/>
          <w:rtl/>
        </w:rPr>
        <w:t>بشكل</w:t>
      </w:r>
      <w:r w:rsidRPr="009424F9">
        <w:rPr>
          <w:rFonts w:cs="Times New Roman"/>
          <w:sz w:val="24"/>
          <w:szCs w:val="24"/>
          <w:rtl/>
        </w:rPr>
        <w:t xml:space="preserve"> </w:t>
      </w:r>
      <w:r w:rsidRPr="009424F9">
        <w:rPr>
          <w:rFonts w:cs="Times New Roman" w:hint="eastAsia"/>
          <w:sz w:val="24"/>
          <w:szCs w:val="24"/>
          <w:rtl/>
        </w:rPr>
        <w:t>دقيق</w:t>
      </w:r>
      <w:r w:rsidRPr="009424F9">
        <w:rPr>
          <w:rFonts w:cs="Times New Roman"/>
          <w:sz w:val="24"/>
          <w:szCs w:val="24"/>
          <w:rtl/>
        </w:rPr>
        <w:t>.</w:t>
      </w:r>
    </w:p>
    <w:p w14:paraId="76D2879F" w14:textId="3C54CFE9" w:rsidR="009424F9" w:rsidRPr="009424F9" w:rsidRDefault="009424F9" w:rsidP="009424F9">
      <w:pPr>
        <w:pStyle w:val="ListParagraph"/>
        <w:numPr>
          <w:ilvl w:val="0"/>
          <w:numId w:val="14"/>
        </w:numPr>
        <w:rPr>
          <w:rFonts w:cs="Times New Roman"/>
          <w:sz w:val="24"/>
          <w:szCs w:val="24"/>
          <w:rtl/>
        </w:rPr>
      </w:pPr>
      <w:r w:rsidRPr="009424F9">
        <w:rPr>
          <w:rFonts w:cs="Times New Roman" w:hint="eastAsia"/>
          <w:sz w:val="24"/>
          <w:szCs w:val="24"/>
          <w:rtl/>
        </w:rPr>
        <w:t>تجربة</w:t>
      </w:r>
      <w:r w:rsidRPr="009424F9">
        <w:rPr>
          <w:rFonts w:cs="Times New Roman"/>
          <w:sz w:val="24"/>
          <w:szCs w:val="24"/>
          <w:rtl/>
        </w:rPr>
        <w:t xml:space="preserve"> </w:t>
      </w:r>
      <w:r w:rsidRPr="009424F9">
        <w:rPr>
          <w:rFonts w:cs="Times New Roman" w:hint="eastAsia"/>
          <w:sz w:val="24"/>
          <w:szCs w:val="24"/>
          <w:rtl/>
        </w:rPr>
        <w:t>الاستبانة</w:t>
      </w:r>
      <w:r w:rsidRPr="009424F9">
        <w:rPr>
          <w:rFonts w:cs="Times New Roman"/>
          <w:sz w:val="24"/>
          <w:szCs w:val="24"/>
          <w:rtl/>
        </w:rPr>
        <w:t xml:space="preserve"> </w:t>
      </w:r>
      <w:r w:rsidRPr="009424F9">
        <w:rPr>
          <w:rFonts w:cs="Times New Roman" w:hint="eastAsia"/>
          <w:sz w:val="24"/>
          <w:szCs w:val="24"/>
          <w:rtl/>
        </w:rPr>
        <w:t>على</w:t>
      </w:r>
      <w:r w:rsidRPr="009424F9">
        <w:rPr>
          <w:rFonts w:cs="Times New Roman"/>
          <w:sz w:val="24"/>
          <w:szCs w:val="24"/>
          <w:rtl/>
        </w:rPr>
        <w:t xml:space="preserve"> </w:t>
      </w:r>
      <w:r w:rsidRPr="009424F9">
        <w:rPr>
          <w:rFonts w:cs="Times New Roman" w:hint="eastAsia"/>
          <w:sz w:val="24"/>
          <w:szCs w:val="24"/>
          <w:rtl/>
        </w:rPr>
        <w:t>مجموعة</w:t>
      </w:r>
      <w:r w:rsidRPr="009424F9">
        <w:rPr>
          <w:rFonts w:cs="Times New Roman"/>
          <w:sz w:val="24"/>
          <w:szCs w:val="24"/>
          <w:rtl/>
        </w:rPr>
        <w:t xml:space="preserve"> </w:t>
      </w:r>
      <w:r w:rsidRPr="009424F9">
        <w:rPr>
          <w:rFonts w:cs="Times New Roman" w:hint="eastAsia"/>
          <w:sz w:val="24"/>
          <w:szCs w:val="24"/>
          <w:rtl/>
        </w:rPr>
        <w:t>صغيرة</w:t>
      </w:r>
      <w:r w:rsidRPr="009424F9">
        <w:rPr>
          <w:rFonts w:cs="Times New Roman"/>
          <w:sz w:val="24"/>
          <w:szCs w:val="24"/>
          <w:rtl/>
        </w:rPr>
        <w:t>.</w:t>
      </w:r>
    </w:p>
    <w:p w14:paraId="05A9E32A" w14:textId="533FC836" w:rsidR="009424F9" w:rsidRPr="009424F9" w:rsidRDefault="009424F9" w:rsidP="009424F9">
      <w:pPr>
        <w:pStyle w:val="ListParagraph"/>
        <w:numPr>
          <w:ilvl w:val="0"/>
          <w:numId w:val="14"/>
        </w:numPr>
        <w:rPr>
          <w:rFonts w:cs="Times New Roman"/>
          <w:sz w:val="24"/>
          <w:szCs w:val="24"/>
          <w:rtl/>
        </w:rPr>
      </w:pPr>
      <w:r w:rsidRPr="009424F9">
        <w:rPr>
          <w:rFonts w:cs="Times New Roman" w:hint="eastAsia"/>
          <w:sz w:val="24"/>
          <w:szCs w:val="24"/>
          <w:rtl/>
        </w:rPr>
        <w:t>مراجعة</w:t>
      </w:r>
      <w:r w:rsidRPr="009424F9">
        <w:rPr>
          <w:rFonts w:cs="Times New Roman"/>
          <w:sz w:val="24"/>
          <w:szCs w:val="24"/>
          <w:rtl/>
        </w:rPr>
        <w:t xml:space="preserve"> </w:t>
      </w:r>
      <w:r w:rsidRPr="009424F9">
        <w:rPr>
          <w:rFonts w:cs="Times New Roman" w:hint="eastAsia"/>
          <w:sz w:val="24"/>
          <w:szCs w:val="24"/>
          <w:rtl/>
        </w:rPr>
        <w:t>الأسئلة</w:t>
      </w:r>
      <w:r w:rsidRPr="009424F9">
        <w:rPr>
          <w:rFonts w:cs="Times New Roman"/>
          <w:sz w:val="24"/>
          <w:szCs w:val="24"/>
          <w:rtl/>
        </w:rPr>
        <w:t xml:space="preserve"> </w:t>
      </w:r>
      <w:r w:rsidRPr="009424F9">
        <w:rPr>
          <w:rFonts w:cs="Times New Roman" w:hint="eastAsia"/>
          <w:sz w:val="24"/>
          <w:szCs w:val="24"/>
          <w:rtl/>
        </w:rPr>
        <w:t>من</w:t>
      </w:r>
      <w:r w:rsidRPr="009424F9">
        <w:rPr>
          <w:rFonts w:cs="Times New Roman"/>
          <w:sz w:val="24"/>
          <w:szCs w:val="24"/>
          <w:rtl/>
        </w:rPr>
        <w:t xml:space="preserve"> </w:t>
      </w:r>
      <w:r w:rsidRPr="009424F9">
        <w:rPr>
          <w:rFonts w:cs="Times New Roman" w:hint="eastAsia"/>
          <w:sz w:val="24"/>
          <w:szCs w:val="24"/>
          <w:rtl/>
        </w:rPr>
        <w:t>قبل</w:t>
      </w:r>
      <w:r w:rsidRPr="009424F9">
        <w:rPr>
          <w:rFonts w:cs="Times New Roman"/>
          <w:sz w:val="24"/>
          <w:szCs w:val="24"/>
          <w:rtl/>
        </w:rPr>
        <w:t xml:space="preserve"> </w:t>
      </w:r>
      <w:r w:rsidRPr="009424F9">
        <w:rPr>
          <w:rFonts w:cs="Times New Roman" w:hint="eastAsia"/>
          <w:sz w:val="24"/>
          <w:szCs w:val="24"/>
          <w:rtl/>
        </w:rPr>
        <w:t>مختصين</w:t>
      </w:r>
      <w:r w:rsidRPr="009424F9">
        <w:rPr>
          <w:rFonts w:cs="Times New Roman"/>
          <w:sz w:val="24"/>
          <w:szCs w:val="24"/>
          <w:rtl/>
        </w:rPr>
        <w:t>.</w:t>
      </w:r>
    </w:p>
    <w:p w14:paraId="617C743C" w14:textId="77777777" w:rsidR="009424F9" w:rsidRPr="009424F9" w:rsidRDefault="009424F9" w:rsidP="009424F9">
      <w:pPr>
        <w:rPr>
          <w:rFonts w:cs="Times New Roman"/>
          <w:sz w:val="24"/>
          <w:szCs w:val="24"/>
          <w:rtl/>
        </w:rPr>
      </w:pPr>
      <w:r w:rsidRPr="009424F9">
        <w:rPr>
          <w:rFonts w:cs="Times New Roman"/>
          <w:sz w:val="24"/>
          <w:szCs w:val="24"/>
          <w:rtl/>
        </w:rPr>
        <w:t xml:space="preserve">6.2 </w:t>
      </w:r>
      <w:r w:rsidRPr="009424F9">
        <w:rPr>
          <w:rFonts w:cs="Times New Roman" w:hint="eastAsia"/>
          <w:sz w:val="24"/>
          <w:szCs w:val="24"/>
          <w:rtl/>
        </w:rPr>
        <w:t>الثبات</w:t>
      </w:r>
    </w:p>
    <w:p w14:paraId="7E84018D" w14:textId="77777777" w:rsidR="009424F9" w:rsidRPr="009424F9" w:rsidRDefault="009424F9" w:rsidP="009424F9">
      <w:pPr>
        <w:rPr>
          <w:rFonts w:cs="Times New Roman"/>
          <w:sz w:val="24"/>
          <w:szCs w:val="24"/>
          <w:rtl/>
        </w:rPr>
      </w:pPr>
      <w:r w:rsidRPr="009424F9">
        <w:rPr>
          <w:rFonts w:cs="Times New Roman" w:hint="eastAsia"/>
          <w:sz w:val="24"/>
          <w:szCs w:val="24"/>
          <w:rtl/>
        </w:rPr>
        <w:t>تم</w:t>
      </w:r>
      <w:r w:rsidRPr="009424F9">
        <w:rPr>
          <w:rFonts w:cs="Times New Roman"/>
          <w:sz w:val="24"/>
          <w:szCs w:val="24"/>
          <w:rtl/>
        </w:rPr>
        <w:t xml:space="preserve"> </w:t>
      </w:r>
      <w:r w:rsidRPr="009424F9">
        <w:rPr>
          <w:rFonts w:cs="Times New Roman" w:hint="eastAsia"/>
          <w:sz w:val="24"/>
          <w:szCs w:val="24"/>
          <w:rtl/>
        </w:rPr>
        <w:t>تحقيق</w:t>
      </w:r>
      <w:r w:rsidRPr="009424F9">
        <w:rPr>
          <w:rFonts w:cs="Times New Roman"/>
          <w:sz w:val="24"/>
          <w:szCs w:val="24"/>
          <w:rtl/>
        </w:rPr>
        <w:t xml:space="preserve"> </w:t>
      </w:r>
      <w:r w:rsidRPr="009424F9">
        <w:rPr>
          <w:rFonts w:cs="Times New Roman" w:hint="eastAsia"/>
          <w:sz w:val="24"/>
          <w:szCs w:val="24"/>
          <w:rtl/>
        </w:rPr>
        <w:t>الثبات</w:t>
      </w:r>
      <w:r w:rsidRPr="009424F9">
        <w:rPr>
          <w:rFonts w:cs="Times New Roman"/>
          <w:sz w:val="24"/>
          <w:szCs w:val="24"/>
          <w:rtl/>
        </w:rPr>
        <w:t xml:space="preserve"> </w:t>
      </w:r>
      <w:r w:rsidRPr="009424F9">
        <w:rPr>
          <w:rFonts w:cs="Times New Roman" w:hint="eastAsia"/>
          <w:sz w:val="24"/>
          <w:szCs w:val="24"/>
          <w:rtl/>
        </w:rPr>
        <w:t>من</w:t>
      </w:r>
      <w:r w:rsidRPr="009424F9">
        <w:rPr>
          <w:rFonts w:cs="Times New Roman"/>
          <w:sz w:val="24"/>
          <w:szCs w:val="24"/>
          <w:rtl/>
        </w:rPr>
        <w:t xml:space="preserve"> </w:t>
      </w:r>
      <w:r w:rsidRPr="009424F9">
        <w:rPr>
          <w:rFonts w:cs="Times New Roman" w:hint="eastAsia"/>
          <w:sz w:val="24"/>
          <w:szCs w:val="24"/>
          <w:rtl/>
        </w:rPr>
        <w:t>خلال</w:t>
      </w:r>
      <w:r w:rsidRPr="009424F9">
        <w:rPr>
          <w:rFonts w:cs="Times New Roman"/>
          <w:sz w:val="24"/>
          <w:szCs w:val="24"/>
          <w:rtl/>
        </w:rPr>
        <w:t>:</w:t>
      </w:r>
    </w:p>
    <w:p w14:paraId="293C83AC" w14:textId="63A0687F" w:rsidR="009424F9" w:rsidRPr="009424F9" w:rsidRDefault="009424F9" w:rsidP="009424F9">
      <w:pPr>
        <w:pStyle w:val="ListParagraph"/>
        <w:numPr>
          <w:ilvl w:val="0"/>
          <w:numId w:val="14"/>
        </w:numPr>
        <w:rPr>
          <w:rFonts w:cs="Times New Roman"/>
          <w:sz w:val="24"/>
          <w:szCs w:val="24"/>
          <w:rtl/>
        </w:rPr>
      </w:pPr>
      <w:r w:rsidRPr="009424F9">
        <w:rPr>
          <w:rFonts w:cs="Times New Roman" w:hint="eastAsia"/>
          <w:sz w:val="24"/>
          <w:szCs w:val="24"/>
          <w:rtl/>
        </w:rPr>
        <w:t>استخدام</w:t>
      </w:r>
      <w:r w:rsidRPr="009424F9">
        <w:rPr>
          <w:rFonts w:cs="Times New Roman"/>
          <w:sz w:val="24"/>
          <w:szCs w:val="24"/>
          <w:rtl/>
        </w:rPr>
        <w:t xml:space="preserve"> </w:t>
      </w:r>
      <w:r w:rsidRPr="009424F9">
        <w:rPr>
          <w:rFonts w:cs="Times New Roman" w:hint="eastAsia"/>
          <w:sz w:val="24"/>
          <w:szCs w:val="24"/>
          <w:rtl/>
        </w:rPr>
        <w:t>مقياس</w:t>
      </w:r>
      <w:r w:rsidRPr="009424F9">
        <w:rPr>
          <w:rFonts w:cs="Times New Roman"/>
          <w:sz w:val="24"/>
          <w:szCs w:val="24"/>
          <w:rtl/>
        </w:rPr>
        <w:t xml:space="preserve"> </w:t>
      </w:r>
      <w:r w:rsidRPr="009424F9">
        <w:rPr>
          <w:rFonts w:cs="Times New Roman" w:hint="eastAsia"/>
          <w:sz w:val="24"/>
          <w:szCs w:val="24"/>
          <w:rtl/>
        </w:rPr>
        <w:t>ليكرت</w:t>
      </w:r>
      <w:r w:rsidRPr="009424F9">
        <w:rPr>
          <w:rFonts w:cs="Times New Roman"/>
          <w:sz w:val="24"/>
          <w:szCs w:val="24"/>
          <w:rtl/>
        </w:rPr>
        <w:t xml:space="preserve"> </w:t>
      </w:r>
      <w:r w:rsidRPr="009424F9">
        <w:rPr>
          <w:rFonts w:cs="Times New Roman" w:hint="eastAsia"/>
          <w:sz w:val="24"/>
          <w:szCs w:val="24"/>
          <w:rtl/>
        </w:rPr>
        <w:t>الخماسي</w:t>
      </w:r>
      <w:r w:rsidRPr="009424F9">
        <w:rPr>
          <w:rFonts w:cs="Times New Roman"/>
          <w:sz w:val="24"/>
          <w:szCs w:val="24"/>
          <w:rtl/>
        </w:rPr>
        <w:t>.</w:t>
      </w:r>
    </w:p>
    <w:p w14:paraId="1194244B" w14:textId="732AE198" w:rsidR="009424F9" w:rsidRPr="009424F9" w:rsidRDefault="009424F9" w:rsidP="009424F9">
      <w:pPr>
        <w:pStyle w:val="ListParagraph"/>
        <w:numPr>
          <w:ilvl w:val="0"/>
          <w:numId w:val="14"/>
        </w:numPr>
        <w:rPr>
          <w:rFonts w:cs="Times New Roman"/>
          <w:sz w:val="24"/>
          <w:szCs w:val="24"/>
          <w:rtl/>
        </w:rPr>
      </w:pPr>
      <w:r w:rsidRPr="009424F9">
        <w:rPr>
          <w:rFonts w:cs="Times New Roman" w:hint="eastAsia"/>
          <w:sz w:val="24"/>
          <w:szCs w:val="24"/>
          <w:rtl/>
        </w:rPr>
        <w:t>اختبار</w:t>
      </w:r>
      <w:r w:rsidRPr="009424F9">
        <w:rPr>
          <w:rFonts w:cs="Times New Roman"/>
          <w:sz w:val="24"/>
          <w:szCs w:val="24"/>
          <w:rtl/>
        </w:rPr>
        <w:t xml:space="preserve"> </w:t>
      </w:r>
      <w:r w:rsidRPr="009424F9">
        <w:rPr>
          <w:rFonts w:cs="Times New Roman" w:hint="eastAsia"/>
          <w:sz w:val="24"/>
          <w:szCs w:val="24"/>
          <w:rtl/>
        </w:rPr>
        <w:t>ثبات</w:t>
      </w:r>
      <w:r w:rsidRPr="009424F9">
        <w:rPr>
          <w:rFonts w:cs="Times New Roman"/>
          <w:sz w:val="24"/>
          <w:szCs w:val="24"/>
          <w:rtl/>
        </w:rPr>
        <w:t xml:space="preserve"> </w:t>
      </w:r>
      <w:r w:rsidRPr="009424F9">
        <w:rPr>
          <w:rFonts w:cs="Times New Roman" w:hint="eastAsia"/>
          <w:sz w:val="24"/>
          <w:szCs w:val="24"/>
          <w:rtl/>
        </w:rPr>
        <w:t>الاستبانة</w:t>
      </w:r>
      <w:r w:rsidRPr="009424F9">
        <w:rPr>
          <w:rFonts w:cs="Times New Roman"/>
          <w:sz w:val="24"/>
          <w:szCs w:val="24"/>
          <w:rtl/>
        </w:rPr>
        <w:t xml:space="preserve"> </w:t>
      </w:r>
      <w:r w:rsidRPr="009424F9">
        <w:rPr>
          <w:rFonts w:cs="Times New Roman" w:hint="eastAsia"/>
          <w:sz w:val="24"/>
          <w:szCs w:val="24"/>
          <w:rtl/>
        </w:rPr>
        <w:t>باستخدام</w:t>
      </w:r>
      <w:r w:rsidRPr="009424F9">
        <w:rPr>
          <w:rFonts w:cs="Times New Roman"/>
          <w:sz w:val="24"/>
          <w:szCs w:val="24"/>
          <w:rtl/>
        </w:rPr>
        <w:t xml:space="preserve"> </w:t>
      </w:r>
      <w:r w:rsidRPr="009424F9">
        <w:rPr>
          <w:rFonts w:cs="Times New Roman" w:hint="eastAsia"/>
          <w:sz w:val="24"/>
          <w:szCs w:val="24"/>
          <w:rtl/>
        </w:rPr>
        <w:t>معامل</w:t>
      </w:r>
      <w:r w:rsidRPr="009424F9">
        <w:rPr>
          <w:rFonts w:cs="Times New Roman"/>
          <w:sz w:val="24"/>
          <w:szCs w:val="24"/>
          <w:rtl/>
        </w:rPr>
        <w:t xml:space="preserve"> </w:t>
      </w:r>
      <w:r w:rsidRPr="009424F9">
        <w:rPr>
          <w:rFonts w:cs="Times New Roman" w:hint="eastAsia"/>
          <w:sz w:val="24"/>
          <w:szCs w:val="24"/>
          <w:rtl/>
        </w:rPr>
        <w:t>ألفا</w:t>
      </w:r>
      <w:r w:rsidRPr="009424F9">
        <w:rPr>
          <w:rFonts w:cs="Times New Roman"/>
          <w:sz w:val="24"/>
          <w:szCs w:val="24"/>
          <w:rtl/>
        </w:rPr>
        <w:t xml:space="preserve"> </w:t>
      </w:r>
      <w:r w:rsidRPr="009424F9">
        <w:rPr>
          <w:rFonts w:cs="Times New Roman" w:hint="eastAsia"/>
          <w:sz w:val="24"/>
          <w:szCs w:val="24"/>
          <w:rtl/>
        </w:rPr>
        <w:t>كرونباخ</w:t>
      </w:r>
      <w:r w:rsidRPr="009424F9">
        <w:rPr>
          <w:rFonts w:cs="Times New Roman"/>
          <w:sz w:val="24"/>
          <w:szCs w:val="24"/>
          <w:rtl/>
        </w:rPr>
        <w:t>.</w:t>
      </w:r>
    </w:p>
    <w:p w14:paraId="7B411DAB" w14:textId="77777777" w:rsidR="009424F9" w:rsidRPr="009424F9" w:rsidRDefault="009424F9" w:rsidP="009424F9">
      <w:pPr>
        <w:rPr>
          <w:rFonts w:cs="Times New Roman"/>
          <w:sz w:val="24"/>
          <w:szCs w:val="24"/>
          <w:rtl/>
        </w:rPr>
      </w:pPr>
      <w:r w:rsidRPr="009424F9">
        <w:rPr>
          <w:rFonts w:cs="Times New Roman" w:hint="eastAsia"/>
          <w:sz w:val="24"/>
          <w:szCs w:val="24"/>
          <w:rtl/>
        </w:rPr>
        <w:t>المبحث</w:t>
      </w:r>
      <w:r w:rsidRPr="009424F9">
        <w:rPr>
          <w:rFonts w:cs="Times New Roman"/>
          <w:sz w:val="24"/>
          <w:szCs w:val="24"/>
          <w:rtl/>
        </w:rPr>
        <w:t xml:space="preserve"> </w:t>
      </w:r>
      <w:r w:rsidRPr="009424F9">
        <w:rPr>
          <w:rFonts w:cs="Times New Roman" w:hint="eastAsia"/>
          <w:sz w:val="24"/>
          <w:szCs w:val="24"/>
          <w:rtl/>
        </w:rPr>
        <w:t>السابع</w:t>
      </w:r>
    </w:p>
    <w:p w14:paraId="0C1C33D1" w14:textId="77777777" w:rsidR="009424F9" w:rsidRPr="009424F9" w:rsidRDefault="009424F9" w:rsidP="009424F9">
      <w:pPr>
        <w:rPr>
          <w:rFonts w:cs="Times New Roman"/>
          <w:sz w:val="24"/>
          <w:szCs w:val="24"/>
          <w:rtl/>
        </w:rPr>
      </w:pPr>
      <w:r w:rsidRPr="009424F9">
        <w:rPr>
          <w:rFonts w:cs="Times New Roman" w:hint="eastAsia"/>
          <w:sz w:val="24"/>
          <w:szCs w:val="24"/>
          <w:rtl/>
        </w:rPr>
        <w:t>الخلاصة</w:t>
      </w:r>
    </w:p>
    <w:p w14:paraId="30FC94CB" w14:textId="77777777" w:rsidR="009424F9" w:rsidRDefault="009424F9" w:rsidP="009424F9">
      <w:pPr>
        <w:rPr>
          <w:rFonts w:cs="Times New Roman"/>
          <w:rtl/>
        </w:rPr>
      </w:pPr>
      <w:r w:rsidRPr="009424F9">
        <w:rPr>
          <w:rFonts w:cs="Times New Roman" w:hint="eastAsia"/>
          <w:sz w:val="24"/>
          <w:szCs w:val="24"/>
          <w:rtl/>
        </w:rPr>
        <w:t>تُظهر</w:t>
      </w:r>
      <w:r w:rsidRPr="009424F9">
        <w:rPr>
          <w:rFonts w:cs="Times New Roman"/>
          <w:sz w:val="24"/>
          <w:szCs w:val="24"/>
          <w:rtl/>
        </w:rPr>
        <w:t xml:space="preserve"> </w:t>
      </w:r>
      <w:r w:rsidRPr="009424F9">
        <w:rPr>
          <w:rFonts w:cs="Times New Roman" w:hint="eastAsia"/>
          <w:sz w:val="24"/>
          <w:szCs w:val="24"/>
          <w:rtl/>
        </w:rPr>
        <w:t>هذه</w:t>
      </w:r>
      <w:r w:rsidRPr="009424F9">
        <w:rPr>
          <w:rFonts w:cs="Times New Roman"/>
          <w:sz w:val="24"/>
          <w:szCs w:val="24"/>
          <w:rtl/>
        </w:rPr>
        <w:t xml:space="preserve"> </w:t>
      </w:r>
      <w:r w:rsidRPr="009424F9">
        <w:rPr>
          <w:rFonts w:cs="Times New Roman" w:hint="eastAsia"/>
          <w:sz w:val="24"/>
          <w:szCs w:val="24"/>
          <w:rtl/>
        </w:rPr>
        <w:t>الدراسة</w:t>
      </w:r>
      <w:r w:rsidRPr="009424F9">
        <w:rPr>
          <w:rFonts w:cs="Times New Roman"/>
          <w:sz w:val="24"/>
          <w:szCs w:val="24"/>
          <w:rtl/>
        </w:rPr>
        <w:t xml:space="preserve"> </w:t>
      </w:r>
      <w:r w:rsidRPr="009424F9">
        <w:rPr>
          <w:rFonts w:cs="Times New Roman" w:hint="eastAsia"/>
          <w:sz w:val="24"/>
          <w:szCs w:val="24"/>
          <w:rtl/>
        </w:rPr>
        <w:t>منهجًا</w:t>
      </w:r>
      <w:r w:rsidRPr="009424F9">
        <w:rPr>
          <w:rFonts w:cs="Times New Roman"/>
          <w:sz w:val="24"/>
          <w:szCs w:val="24"/>
          <w:rtl/>
        </w:rPr>
        <w:t xml:space="preserve"> </w:t>
      </w:r>
      <w:r w:rsidRPr="009424F9">
        <w:rPr>
          <w:rFonts w:cs="Times New Roman" w:hint="eastAsia"/>
          <w:sz w:val="24"/>
          <w:szCs w:val="24"/>
          <w:rtl/>
        </w:rPr>
        <w:t>واضحًا</w:t>
      </w:r>
      <w:r w:rsidRPr="009424F9">
        <w:rPr>
          <w:rFonts w:cs="Times New Roman"/>
          <w:sz w:val="24"/>
          <w:szCs w:val="24"/>
          <w:rtl/>
        </w:rPr>
        <w:t xml:space="preserve"> </w:t>
      </w:r>
      <w:r w:rsidRPr="009424F9">
        <w:rPr>
          <w:rFonts w:cs="Times New Roman" w:hint="eastAsia"/>
          <w:sz w:val="24"/>
          <w:szCs w:val="24"/>
          <w:rtl/>
        </w:rPr>
        <w:t>ومنضبطًا،</w:t>
      </w:r>
      <w:r w:rsidRPr="009424F9">
        <w:rPr>
          <w:rFonts w:cs="Times New Roman"/>
          <w:sz w:val="24"/>
          <w:szCs w:val="24"/>
          <w:rtl/>
        </w:rPr>
        <w:t xml:space="preserve"> </w:t>
      </w:r>
      <w:r w:rsidRPr="009424F9">
        <w:rPr>
          <w:rFonts w:cs="Times New Roman" w:hint="eastAsia"/>
          <w:sz w:val="24"/>
          <w:szCs w:val="24"/>
          <w:rtl/>
        </w:rPr>
        <w:t>يعتمد</w:t>
      </w:r>
      <w:r w:rsidRPr="009424F9">
        <w:rPr>
          <w:rFonts w:cs="Times New Roman"/>
          <w:sz w:val="24"/>
          <w:szCs w:val="24"/>
          <w:rtl/>
        </w:rPr>
        <w:t xml:space="preserve"> </w:t>
      </w:r>
      <w:r w:rsidRPr="009424F9">
        <w:rPr>
          <w:rFonts w:cs="Times New Roman" w:hint="eastAsia"/>
          <w:sz w:val="24"/>
          <w:szCs w:val="24"/>
          <w:rtl/>
        </w:rPr>
        <w:t>على</w:t>
      </w:r>
      <w:r w:rsidRPr="009424F9">
        <w:rPr>
          <w:rFonts w:cs="Times New Roman"/>
          <w:sz w:val="24"/>
          <w:szCs w:val="24"/>
          <w:rtl/>
        </w:rPr>
        <w:t xml:space="preserve"> </w:t>
      </w:r>
      <w:r w:rsidRPr="009424F9">
        <w:rPr>
          <w:rFonts w:cs="Times New Roman" w:hint="eastAsia"/>
          <w:sz w:val="24"/>
          <w:szCs w:val="24"/>
          <w:rtl/>
        </w:rPr>
        <w:t>المنهج</w:t>
      </w:r>
      <w:r w:rsidRPr="009424F9">
        <w:rPr>
          <w:rFonts w:cs="Times New Roman"/>
          <w:sz w:val="24"/>
          <w:szCs w:val="24"/>
          <w:rtl/>
        </w:rPr>
        <w:t xml:space="preserve"> </w:t>
      </w:r>
      <w:r w:rsidRPr="009424F9">
        <w:rPr>
          <w:rFonts w:cs="Times New Roman" w:hint="eastAsia"/>
          <w:sz w:val="24"/>
          <w:szCs w:val="24"/>
          <w:rtl/>
        </w:rPr>
        <w:t>الوصفي</w:t>
      </w:r>
      <w:r w:rsidRPr="009424F9">
        <w:rPr>
          <w:rFonts w:cs="Times New Roman"/>
          <w:sz w:val="24"/>
          <w:szCs w:val="24"/>
          <w:rtl/>
        </w:rPr>
        <w:t xml:space="preserve"> </w:t>
      </w:r>
      <w:r w:rsidRPr="009424F9">
        <w:rPr>
          <w:rFonts w:cs="Times New Roman" w:hint="eastAsia"/>
          <w:sz w:val="24"/>
          <w:szCs w:val="24"/>
          <w:rtl/>
        </w:rPr>
        <w:t>التحليلي،</w:t>
      </w:r>
      <w:r w:rsidRPr="009424F9">
        <w:rPr>
          <w:rFonts w:cs="Times New Roman"/>
          <w:sz w:val="24"/>
          <w:szCs w:val="24"/>
          <w:rtl/>
        </w:rPr>
        <w:t xml:space="preserve"> </w:t>
      </w:r>
      <w:r w:rsidRPr="009424F9">
        <w:rPr>
          <w:rFonts w:cs="Times New Roman" w:hint="eastAsia"/>
          <w:sz w:val="24"/>
          <w:szCs w:val="24"/>
          <w:rtl/>
        </w:rPr>
        <w:t>وأداة</w:t>
      </w:r>
      <w:r w:rsidRPr="009424F9">
        <w:rPr>
          <w:rFonts w:cs="Times New Roman"/>
          <w:sz w:val="24"/>
          <w:szCs w:val="24"/>
          <w:rtl/>
        </w:rPr>
        <w:t xml:space="preserve"> </w:t>
      </w:r>
      <w:r w:rsidRPr="009424F9">
        <w:rPr>
          <w:rFonts w:cs="Times New Roman" w:hint="eastAsia"/>
          <w:sz w:val="24"/>
          <w:szCs w:val="24"/>
          <w:rtl/>
        </w:rPr>
        <w:t>الاستبانة،</w:t>
      </w:r>
      <w:r w:rsidRPr="009424F9">
        <w:rPr>
          <w:rFonts w:cs="Times New Roman"/>
          <w:sz w:val="24"/>
          <w:szCs w:val="24"/>
          <w:rtl/>
        </w:rPr>
        <w:t xml:space="preserve"> </w:t>
      </w:r>
      <w:r w:rsidRPr="009424F9">
        <w:rPr>
          <w:rFonts w:cs="Times New Roman" w:hint="eastAsia"/>
          <w:sz w:val="24"/>
          <w:szCs w:val="24"/>
          <w:rtl/>
        </w:rPr>
        <w:t>وعينة</w:t>
      </w:r>
      <w:r w:rsidRPr="009424F9">
        <w:rPr>
          <w:rFonts w:cs="Times New Roman"/>
          <w:sz w:val="24"/>
          <w:szCs w:val="24"/>
          <w:rtl/>
        </w:rPr>
        <w:t xml:space="preserve"> </w:t>
      </w:r>
      <w:r w:rsidRPr="009424F9">
        <w:rPr>
          <w:rFonts w:cs="Times New Roman" w:hint="eastAsia"/>
          <w:sz w:val="24"/>
          <w:szCs w:val="24"/>
          <w:rtl/>
        </w:rPr>
        <w:t>عشوائية،</w:t>
      </w:r>
      <w:r w:rsidRPr="009424F9">
        <w:rPr>
          <w:rFonts w:cs="Times New Roman"/>
          <w:sz w:val="24"/>
          <w:szCs w:val="24"/>
          <w:rtl/>
        </w:rPr>
        <w:t xml:space="preserve"> </w:t>
      </w:r>
      <w:r w:rsidRPr="009424F9">
        <w:rPr>
          <w:rFonts w:cs="Times New Roman" w:hint="eastAsia"/>
          <w:sz w:val="24"/>
          <w:szCs w:val="24"/>
          <w:rtl/>
        </w:rPr>
        <w:t>وتحليل</w:t>
      </w:r>
      <w:r w:rsidRPr="009424F9">
        <w:rPr>
          <w:rFonts w:cs="Times New Roman"/>
          <w:sz w:val="24"/>
          <w:szCs w:val="24"/>
          <w:rtl/>
        </w:rPr>
        <w:t xml:space="preserve"> </w:t>
      </w:r>
      <w:r w:rsidRPr="009424F9">
        <w:rPr>
          <w:rFonts w:cs="Times New Roman" w:hint="eastAsia"/>
          <w:sz w:val="24"/>
          <w:szCs w:val="24"/>
          <w:rtl/>
        </w:rPr>
        <w:t>إحصائي</w:t>
      </w:r>
      <w:r w:rsidRPr="009424F9">
        <w:rPr>
          <w:rFonts w:cs="Times New Roman"/>
          <w:sz w:val="24"/>
          <w:szCs w:val="24"/>
          <w:rtl/>
        </w:rPr>
        <w:t xml:space="preserve"> </w:t>
      </w:r>
      <w:r w:rsidRPr="009424F9">
        <w:rPr>
          <w:rFonts w:cs="Times New Roman" w:hint="eastAsia"/>
          <w:sz w:val="24"/>
          <w:szCs w:val="24"/>
          <w:rtl/>
        </w:rPr>
        <w:t>باستخدام</w:t>
      </w:r>
      <w:r w:rsidRPr="009424F9">
        <w:rPr>
          <w:rFonts w:cs="Times New Roman"/>
          <w:sz w:val="24"/>
          <w:szCs w:val="24"/>
          <w:rtl/>
        </w:rPr>
        <w:t xml:space="preserve"> </w:t>
      </w:r>
      <w:r w:rsidRPr="009424F9">
        <w:rPr>
          <w:sz w:val="24"/>
          <w:szCs w:val="24"/>
        </w:rPr>
        <w:t>SPSS</w:t>
      </w:r>
      <w:r w:rsidRPr="009424F9">
        <w:rPr>
          <w:rFonts w:cs="Times New Roman"/>
          <w:sz w:val="24"/>
          <w:szCs w:val="24"/>
          <w:rtl/>
        </w:rPr>
        <w:t xml:space="preserve">. </w:t>
      </w:r>
      <w:r w:rsidRPr="009424F9">
        <w:rPr>
          <w:rFonts w:cs="Times New Roman" w:hint="eastAsia"/>
          <w:sz w:val="24"/>
          <w:szCs w:val="24"/>
          <w:rtl/>
        </w:rPr>
        <w:t>وهذا</w:t>
      </w:r>
      <w:r w:rsidRPr="009424F9">
        <w:rPr>
          <w:rFonts w:cs="Times New Roman"/>
          <w:sz w:val="24"/>
          <w:szCs w:val="24"/>
          <w:rtl/>
        </w:rPr>
        <w:t xml:space="preserve"> </w:t>
      </w:r>
      <w:r w:rsidRPr="009424F9">
        <w:rPr>
          <w:rFonts w:cs="Times New Roman" w:hint="eastAsia"/>
          <w:sz w:val="24"/>
          <w:szCs w:val="24"/>
          <w:rtl/>
        </w:rPr>
        <w:t>المنهج</w:t>
      </w:r>
      <w:r w:rsidRPr="009424F9">
        <w:rPr>
          <w:rFonts w:cs="Times New Roman"/>
          <w:sz w:val="24"/>
          <w:szCs w:val="24"/>
          <w:rtl/>
        </w:rPr>
        <w:t xml:space="preserve"> </w:t>
      </w:r>
      <w:r w:rsidRPr="009424F9">
        <w:rPr>
          <w:rFonts w:cs="Times New Roman" w:hint="eastAsia"/>
          <w:sz w:val="24"/>
          <w:szCs w:val="24"/>
          <w:rtl/>
        </w:rPr>
        <w:t>يضمن</w:t>
      </w:r>
      <w:r w:rsidRPr="009424F9">
        <w:rPr>
          <w:rFonts w:cs="Times New Roman"/>
          <w:sz w:val="24"/>
          <w:szCs w:val="24"/>
          <w:rtl/>
        </w:rPr>
        <w:t xml:space="preserve"> </w:t>
      </w:r>
      <w:r w:rsidRPr="009424F9">
        <w:rPr>
          <w:rFonts w:cs="Times New Roman" w:hint="eastAsia"/>
          <w:sz w:val="24"/>
          <w:szCs w:val="24"/>
          <w:rtl/>
        </w:rPr>
        <w:t>صحة</w:t>
      </w:r>
      <w:r w:rsidRPr="009424F9">
        <w:rPr>
          <w:rFonts w:cs="Times New Roman"/>
          <w:sz w:val="24"/>
          <w:szCs w:val="24"/>
          <w:rtl/>
        </w:rPr>
        <w:t xml:space="preserve"> </w:t>
      </w:r>
      <w:r w:rsidRPr="009424F9">
        <w:rPr>
          <w:rFonts w:cs="Times New Roman" w:hint="eastAsia"/>
          <w:sz w:val="24"/>
          <w:szCs w:val="24"/>
          <w:rtl/>
        </w:rPr>
        <w:t>النتائج،</w:t>
      </w:r>
      <w:r w:rsidRPr="009424F9">
        <w:rPr>
          <w:rFonts w:cs="Times New Roman"/>
          <w:sz w:val="24"/>
          <w:szCs w:val="24"/>
          <w:rtl/>
        </w:rPr>
        <w:t xml:space="preserve"> </w:t>
      </w:r>
      <w:r w:rsidRPr="009424F9">
        <w:rPr>
          <w:rFonts w:cs="Times New Roman" w:hint="eastAsia"/>
          <w:sz w:val="24"/>
          <w:szCs w:val="24"/>
          <w:rtl/>
        </w:rPr>
        <w:t>وقابليتها</w:t>
      </w:r>
      <w:r w:rsidRPr="009424F9">
        <w:rPr>
          <w:rFonts w:cs="Times New Roman"/>
          <w:sz w:val="24"/>
          <w:szCs w:val="24"/>
          <w:rtl/>
        </w:rPr>
        <w:t xml:space="preserve"> </w:t>
      </w:r>
      <w:r w:rsidRPr="009424F9">
        <w:rPr>
          <w:rFonts w:cs="Times New Roman" w:hint="eastAsia"/>
          <w:sz w:val="24"/>
          <w:szCs w:val="24"/>
          <w:rtl/>
        </w:rPr>
        <w:t>للتطبيق</w:t>
      </w:r>
      <w:r w:rsidRPr="009424F9">
        <w:rPr>
          <w:rFonts w:cs="Times New Roman"/>
          <w:sz w:val="24"/>
          <w:szCs w:val="24"/>
          <w:rtl/>
        </w:rPr>
        <w:t xml:space="preserve"> </w:t>
      </w:r>
      <w:r w:rsidRPr="009424F9">
        <w:rPr>
          <w:rFonts w:cs="Times New Roman" w:hint="eastAsia"/>
          <w:sz w:val="24"/>
          <w:szCs w:val="24"/>
          <w:rtl/>
        </w:rPr>
        <w:t>في</w:t>
      </w:r>
      <w:r w:rsidRPr="009424F9">
        <w:rPr>
          <w:rFonts w:cs="Times New Roman"/>
          <w:sz w:val="24"/>
          <w:szCs w:val="24"/>
          <w:rtl/>
        </w:rPr>
        <w:t xml:space="preserve"> </w:t>
      </w:r>
      <w:r w:rsidRPr="009424F9">
        <w:rPr>
          <w:rFonts w:cs="Times New Roman" w:hint="eastAsia"/>
          <w:sz w:val="24"/>
          <w:szCs w:val="24"/>
          <w:rtl/>
        </w:rPr>
        <w:t>الواقع</w:t>
      </w:r>
      <w:r w:rsidRPr="009424F9">
        <w:rPr>
          <w:rFonts w:cs="Times New Roman"/>
          <w:sz w:val="24"/>
          <w:szCs w:val="24"/>
          <w:rtl/>
        </w:rPr>
        <w:t xml:space="preserve"> </w:t>
      </w:r>
      <w:r w:rsidRPr="009424F9">
        <w:rPr>
          <w:rFonts w:cs="Times New Roman" w:hint="eastAsia"/>
          <w:sz w:val="24"/>
          <w:szCs w:val="24"/>
          <w:rtl/>
        </w:rPr>
        <w:t>العملي</w:t>
      </w:r>
      <w:r w:rsidRPr="009424F9">
        <w:rPr>
          <w:rFonts w:cs="Times New Roman"/>
          <w:sz w:val="24"/>
          <w:szCs w:val="24"/>
          <w:rtl/>
        </w:rPr>
        <w:t>.</w:t>
      </w:r>
    </w:p>
    <w:p w14:paraId="58D9BC72" w14:textId="77777777" w:rsidR="009424F9" w:rsidRPr="009424F9" w:rsidRDefault="009424F9" w:rsidP="009424F9">
      <w:pPr>
        <w:rPr>
          <w:rFonts w:asciiTheme="majorBidi" w:hAnsiTheme="majorBidi" w:cstheme="majorBidi"/>
          <w:sz w:val="28"/>
          <w:szCs w:val="28"/>
          <w:u w:val="single"/>
          <w:rtl/>
        </w:rPr>
      </w:pPr>
    </w:p>
    <w:p w14:paraId="16202AE2" w14:textId="77777777" w:rsidR="009424F9" w:rsidRDefault="009424F9" w:rsidP="009424F9">
      <w:pPr>
        <w:rPr>
          <w:rFonts w:ascii="Sakkal Majalla" w:hAnsi="Sakkal Majalla" w:cs="Sakkal Majalla"/>
          <w:sz w:val="28"/>
          <w:szCs w:val="28"/>
          <w:u w:val="single"/>
          <w:rtl/>
        </w:rPr>
      </w:pPr>
    </w:p>
    <w:p w14:paraId="6B19ECE7" w14:textId="77777777" w:rsidR="009424F9" w:rsidRDefault="009424F9" w:rsidP="009424F9">
      <w:pPr>
        <w:rPr>
          <w:rFonts w:ascii="Sakkal Majalla" w:hAnsi="Sakkal Majalla" w:cs="Sakkal Majalla"/>
          <w:sz w:val="28"/>
          <w:szCs w:val="28"/>
          <w:u w:val="single"/>
          <w:rtl/>
        </w:rPr>
      </w:pPr>
    </w:p>
    <w:p w14:paraId="5CA23AB9" w14:textId="77777777" w:rsidR="009424F9" w:rsidRDefault="009424F9" w:rsidP="009424F9">
      <w:pPr>
        <w:rPr>
          <w:rFonts w:ascii="Sakkal Majalla" w:hAnsi="Sakkal Majalla" w:cs="Sakkal Majalla"/>
          <w:sz w:val="28"/>
          <w:szCs w:val="28"/>
          <w:u w:val="single"/>
          <w:rtl/>
        </w:rPr>
      </w:pPr>
    </w:p>
    <w:p w14:paraId="56B3BF1F" w14:textId="77777777" w:rsidR="009424F9" w:rsidRDefault="009424F9" w:rsidP="009424F9">
      <w:pPr>
        <w:rPr>
          <w:rFonts w:ascii="Sakkal Majalla" w:hAnsi="Sakkal Majalla" w:cs="Sakkal Majalla"/>
          <w:sz w:val="28"/>
          <w:szCs w:val="28"/>
          <w:u w:val="single"/>
          <w:rtl/>
        </w:rPr>
      </w:pPr>
    </w:p>
    <w:p w14:paraId="48B7E207" w14:textId="77777777" w:rsidR="009424F9" w:rsidRDefault="009424F9" w:rsidP="009424F9">
      <w:pPr>
        <w:rPr>
          <w:rFonts w:ascii="Sakkal Majalla" w:hAnsi="Sakkal Majalla" w:cs="Sakkal Majalla"/>
          <w:sz w:val="28"/>
          <w:szCs w:val="28"/>
          <w:u w:val="single"/>
          <w:rtl/>
        </w:rPr>
      </w:pPr>
    </w:p>
    <w:p w14:paraId="5166F13F" w14:textId="77777777" w:rsidR="009424F9" w:rsidRDefault="009424F9" w:rsidP="009424F9">
      <w:pPr>
        <w:rPr>
          <w:rFonts w:ascii="Sakkal Majalla" w:hAnsi="Sakkal Majalla" w:cs="Sakkal Majalla"/>
          <w:sz w:val="28"/>
          <w:szCs w:val="28"/>
          <w:u w:val="single"/>
          <w:rtl/>
        </w:rPr>
      </w:pPr>
    </w:p>
    <w:p w14:paraId="17E97A7A" w14:textId="77777777" w:rsidR="009424F9" w:rsidRDefault="009424F9" w:rsidP="009424F9">
      <w:pPr>
        <w:rPr>
          <w:rFonts w:ascii="Sakkal Majalla" w:hAnsi="Sakkal Majalla" w:cs="Sakkal Majalla"/>
          <w:sz w:val="28"/>
          <w:szCs w:val="28"/>
          <w:u w:val="single"/>
          <w:rtl/>
        </w:rPr>
      </w:pPr>
    </w:p>
    <w:p w14:paraId="22C83183" w14:textId="730C4926" w:rsidR="009424F9" w:rsidRDefault="009424F9" w:rsidP="009424F9">
      <w:pPr>
        <w:rPr>
          <w:rFonts w:asciiTheme="majorBidi" w:hAnsiTheme="majorBidi" w:cstheme="majorBidi"/>
          <w:sz w:val="28"/>
          <w:szCs w:val="28"/>
          <w:u w:val="single"/>
          <w:rtl/>
        </w:rPr>
      </w:pPr>
      <w:r w:rsidRPr="009424F9">
        <w:rPr>
          <w:rFonts w:asciiTheme="majorBidi" w:hAnsiTheme="majorBidi" w:cstheme="majorBidi" w:hint="cs"/>
          <w:sz w:val="28"/>
          <w:szCs w:val="28"/>
          <w:u w:val="single"/>
          <w:rtl/>
        </w:rPr>
        <w:lastRenderedPageBreak/>
        <w:t>المراجع:</w:t>
      </w:r>
    </w:p>
    <w:p w14:paraId="3CFA8607" w14:textId="2BAB79D3" w:rsidR="009424F9" w:rsidRPr="00E05541" w:rsidRDefault="009424F9" w:rsidP="00E05541">
      <w:pPr>
        <w:jc w:val="both"/>
        <w:rPr>
          <w:rFonts w:asciiTheme="majorBidi" w:hAnsiTheme="majorBidi" w:cstheme="majorBidi"/>
          <w:sz w:val="28"/>
          <w:szCs w:val="28"/>
          <w:u w:val="single"/>
          <w:rtl/>
        </w:rPr>
      </w:pPr>
      <w:r w:rsidRPr="00E05541">
        <w:rPr>
          <w:rFonts w:asciiTheme="majorBidi" w:hAnsiTheme="majorBidi" w:cstheme="majorBidi" w:hint="eastAsia"/>
          <w:sz w:val="28"/>
          <w:szCs w:val="28"/>
          <w:u w:val="single"/>
          <w:rtl/>
        </w:rPr>
        <w:t>المراجع</w:t>
      </w:r>
      <w:r w:rsidRPr="00E05541">
        <w:rPr>
          <w:rFonts w:asciiTheme="majorBidi" w:hAnsiTheme="majorBidi" w:cstheme="majorBidi"/>
          <w:sz w:val="28"/>
          <w:szCs w:val="28"/>
          <w:u w:val="single"/>
          <w:rtl/>
        </w:rPr>
        <w:t xml:space="preserve"> </w:t>
      </w:r>
      <w:r w:rsidRPr="00E05541">
        <w:rPr>
          <w:rFonts w:asciiTheme="majorBidi" w:hAnsiTheme="majorBidi" w:cstheme="majorBidi" w:hint="eastAsia"/>
          <w:sz w:val="28"/>
          <w:szCs w:val="28"/>
          <w:u w:val="single"/>
          <w:rtl/>
        </w:rPr>
        <w:t>العربية</w:t>
      </w:r>
      <w:r w:rsidR="00E05541" w:rsidRPr="00E05541">
        <w:rPr>
          <w:rFonts w:asciiTheme="majorBidi" w:hAnsiTheme="majorBidi" w:cstheme="majorBidi" w:hint="cs"/>
          <w:sz w:val="28"/>
          <w:szCs w:val="28"/>
          <w:u w:val="single"/>
          <w:rtl/>
        </w:rPr>
        <w:t>:</w:t>
      </w:r>
    </w:p>
    <w:p w14:paraId="71F49AF9" w14:textId="77777777" w:rsidR="009424F9" w:rsidRPr="00DA7AEE" w:rsidRDefault="009424F9" w:rsidP="00E05541">
      <w:pPr>
        <w:jc w:val="both"/>
        <w:rPr>
          <w:rFonts w:cs="Times New Roman"/>
        </w:rPr>
      </w:pPr>
      <w:r w:rsidRPr="00DA7AEE">
        <w:rPr>
          <w:rFonts w:cs="Times New Roman"/>
          <w:rtl/>
        </w:rPr>
        <w:t>1.</w:t>
      </w:r>
      <w:r w:rsidRPr="00DA7AEE">
        <w:rPr>
          <w:rFonts w:cs="Times New Roman"/>
        </w:rPr>
        <w:tab/>
        <w:t>SDAIA. (2024). SDAIA and Vision 2030. Saudi Data &amp; AI Authority. Retrieved from https://sdaia.gov.sa/en/SDAIA/SdaiaStrategies/Pages/sdaiaAnd2030Vision.aspx</w:t>
      </w:r>
    </w:p>
    <w:p w14:paraId="4FEA39E4" w14:textId="77777777" w:rsidR="009424F9" w:rsidRPr="00DA7AEE" w:rsidRDefault="009424F9" w:rsidP="00E05541">
      <w:pPr>
        <w:jc w:val="both"/>
        <w:rPr>
          <w:rFonts w:cs="Times New Roman"/>
        </w:rPr>
      </w:pPr>
      <w:r w:rsidRPr="00DA7AEE">
        <w:rPr>
          <w:rFonts w:cs="Times New Roman"/>
          <w:rtl/>
        </w:rPr>
        <w:t>2.</w:t>
      </w:r>
      <w:r w:rsidRPr="00DA7AEE">
        <w:rPr>
          <w:rFonts w:cs="Times New Roman"/>
        </w:rPr>
        <w:tab/>
        <w:t>SDAIA. (2024). About Saudi Data &amp; AI Authority. Saudi Data &amp; AI Authority. Retrieved from https://sdaia.gov.sa/en/SDAIA/about/Pages/About.aspx</w:t>
      </w:r>
    </w:p>
    <w:p w14:paraId="67BBCE58" w14:textId="77777777" w:rsidR="009424F9" w:rsidRPr="00DA7AEE" w:rsidRDefault="009424F9" w:rsidP="00E05541">
      <w:pPr>
        <w:jc w:val="both"/>
        <w:rPr>
          <w:rFonts w:cs="Times New Roman"/>
        </w:rPr>
      </w:pPr>
      <w:r w:rsidRPr="00DA7AEE">
        <w:rPr>
          <w:rFonts w:cs="Times New Roman"/>
          <w:rtl/>
        </w:rPr>
        <w:t>3.</w:t>
      </w:r>
      <w:r w:rsidRPr="00DA7AEE">
        <w:rPr>
          <w:rFonts w:cs="Times New Roman"/>
        </w:rPr>
        <w:tab/>
        <w:t>SDAIA. (2024). Artificial Intelligence. Saudi Data &amp; AI Authority. Retrieved from https://sdaia.gov.sa/en/SDAIA/about/Pages/AboutAI.aspx</w:t>
      </w:r>
    </w:p>
    <w:p w14:paraId="2AE8031A" w14:textId="77777777" w:rsidR="009424F9" w:rsidRPr="00DA7AEE" w:rsidRDefault="009424F9" w:rsidP="00E05541">
      <w:pPr>
        <w:jc w:val="both"/>
        <w:rPr>
          <w:rFonts w:cs="Times New Roman"/>
        </w:rPr>
      </w:pPr>
      <w:r w:rsidRPr="00DA7AEE">
        <w:rPr>
          <w:rFonts w:cs="Times New Roman"/>
          <w:rtl/>
        </w:rPr>
        <w:t>4.</w:t>
      </w:r>
      <w:r w:rsidRPr="00DA7AEE">
        <w:rPr>
          <w:rFonts w:cs="Times New Roman"/>
        </w:rPr>
        <w:tab/>
        <w:t>SDAIA. (2024). National Strategy for Data &amp; AI. Saudi Data &amp; AI Authority. Retrieved from https://sdaia.gov.sa/en/SDAIA/SdaiaStrategies/Pages/NationalStrategyForDataAndAI.aspx</w:t>
      </w:r>
    </w:p>
    <w:p w14:paraId="21CBBCF6" w14:textId="77777777" w:rsidR="009424F9" w:rsidRPr="00DA7AEE" w:rsidRDefault="009424F9" w:rsidP="00E05541">
      <w:pPr>
        <w:jc w:val="both"/>
        <w:rPr>
          <w:rFonts w:cs="Times New Roman"/>
        </w:rPr>
      </w:pPr>
      <w:r w:rsidRPr="00DA7AEE">
        <w:rPr>
          <w:rFonts w:cs="Times New Roman"/>
          <w:rtl/>
        </w:rPr>
        <w:t>5.</w:t>
      </w:r>
      <w:r w:rsidRPr="00DA7AEE">
        <w:rPr>
          <w:rFonts w:cs="Times New Roman"/>
        </w:rPr>
        <w:tab/>
        <w:t>vision2030.ai. (2026). SDAIA: Saudi Arabia’s AI Authority Leading the Year of AI 2026. Retrieved from https://vision2030.ai/encyclopedia/sdaia/</w:t>
      </w:r>
    </w:p>
    <w:p w14:paraId="201CEBE8" w14:textId="77777777" w:rsidR="009424F9" w:rsidRPr="00DA7AEE" w:rsidRDefault="009424F9" w:rsidP="00E05541">
      <w:pPr>
        <w:jc w:val="both"/>
        <w:rPr>
          <w:rFonts w:cs="Times New Roman"/>
        </w:rPr>
      </w:pPr>
      <w:r w:rsidRPr="00DA7AEE">
        <w:rPr>
          <w:rFonts w:cs="Times New Roman"/>
          <w:rtl/>
        </w:rPr>
        <w:t>6.</w:t>
      </w:r>
      <w:r w:rsidRPr="00DA7AEE">
        <w:rPr>
          <w:rFonts w:cs="Times New Roman"/>
        </w:rPr>
        <w:tab/>
        <w:t>vision2030.ai. (2026). Artificial-Intelligence. Retrieved from https://vision2030.ai/tags/artificial-intelligence/</w:t>
      </w:r>
    </w:p>
    <w:p w14:paraId="1092E226" w14:textId="77777777" w:rsidR="009424F9" w:rsidRPr="00DA7AEE" w:rsidRDefault="009424F9" w:rsidP="00E05541">
      <w:pPr>
        <w:jc w:val="both"/>
        <w:rPr>
          <w:rFonts w:cs="Times New Roman"/>
        </w:rPr>
      </w:pPr>
      <w:r w:rsidRPr="00DA7AEE">
        <w:rPr>
          <w:rFonts w:cs="Times New Roman"/>
          <w:rtl/>
        </w:rPr>
        <w:t>7.</w:t>
      </w:r>
      <w:r w:rsidRPr="00DA7AEE">
        <w:rPr>
          <w:rFonts w:cs="Times New Roman"/>
        </w:rPr>
        <w:tab/>
        <w:t>Arab News. (2021). Saudi Arabia makes artificial intelligence a cornerstone of its 2030 vision. Defense News. Retrieved from https://www.defensenews.com/artificial-intelligence/2021/01/15/saudi-arabia-makes-artificial-intelligence-a-cornerstone-of-its-2030-vision/</w:t>
      </w:r>
    </w:p>
    <w:p w14:paraId="6DFA8E7D" w14:textId="77777777" w:rsidR="009424F9" w:rsidRPr="00DA7AEE" w:rsidRDefault="009424F9" w:rsidP="00E05541">
      <w:pPr>
        <w:jc w:val="both"/>
        <w:rPr>
          <w:rFonts w:cs="Times New Roman"/>
        </w:rPr>
      </w:pPr>
      <w:r w:rsidRPr="00DA7AEE">
        <w:rPr>
          <w:rFonts w:cs="Times New Roman"/>
          <w:rtl/>
        </w:rPr>
        <w:t>8.</w:t>
      </w:r>
      <w:r w:rsidRPr="00DA7AEE">
        <w:rPr>
          <w:rFonts w:cs="Times New Roman"/>
        </w:rPr>
        <w:tab/>
        <w:t>Arab News. (2021). Saudi Arabia plans $15bn technology fund with private investors. Retrieved from https://www.arabnews.com/node/1902036/</w:t>
      </w:r>
    </w:p>
    <w:p w14:paraId="40394493" w14:textId="77777777" w:rsidR="009424F9" w:rsidRPr="00DA7AEE" w:rsidRDefault="009424F9" w:rsidP="00E05541">
      <w:pPr>
        <w:jc w:val="both"/>
        <w:rPr>
          <w:rFonts w:cs="Times New Roman"/>
        </w:rPr>
      </w:pPr>
      <w:r w:rsidRPr="00DA7AEE">
        <w:rPr>
          <w:rFonts w:cs="Times New Roman"/>
          <w:rtl/>
        </w:rPr>
        <w:t>9.</w:t>
      </w:r>
      <w:r w:rsidRPr="00DA7AEE">
        <w:rPr>
          <w:rFonts w:cs="Times New Roman"/>
        </w:rPr>
        <w:tab/>
        <w:t>Ministry of Communications and Information Technology. (2024). Digital Infrastructure. Retrieved from https://www.mcit.gov.sa/en/digital-infrastructure</w:t>
      </w:r>
    </w:p>
    <w:p w14:paraId="70089C48" w14:textId="77777777" w:rsidR="009424F9" w:rsidRPr="00DA7AEE" w:rsidRDefault="009424F9" w:rsidP="00E05541">
      <w:pPr>
        <w:jc w:val="both"/>
        <w:rPr>
          <w:rFonts w:cs="Times New Roman"/>
        </w:rPr>
      </w:pPr>
      <w:r w:rsidRPr="00DA7AEE">
        <w:rPr>
          <w:rFonts w:cs="Times New Roman"/>
          <w:rtl/>
        </w:rPr>
        <w:t>10.</w:t>
      </w:r>
      <w:r w:rsidRPr="00DA7AEE">
        <w:rPr>
          <w:rFonts w:cs="Times New Roman"/>
        </w:rPr>
        <w:tab/>
        <w:t>AAWSAT. (2019). Saudi Arabia Reveals Strategy to Accelerate Telecom Growth by 50%. Arab Times. Retrieved from https://english.aawsat.com/home/article/1876401/saudi-arabia-reveals-strategy-accelerate-telecom-growth-50</w:t>
      </w:r>
    </w:p>
    <w:p w14:paraId="1560710B" w14:textId="4D128DDB" w:rsidR="009424F9" w:rsidRPr="00DA7AEE" w:rsidRDefault="009424F9" w:rsidP="00E05541">
      <w:pPr>
        <w:jc w:val="both"/>
        <w:rPr>
          <w:rFonts w:cs="Times New Roman"/>
        </w:rPr>
      </w:pPr>
      <w:r w:rsidRPr="00DA7AEE">
        <w:rPr>
          <w:rFonts w:cs="Times New Roman"/>
          <w:rtl/>
        </w:rPr>
        <w:t>11.</w:t>
      </w:r>
      <w:r w:rsidRPr="00DA7AEE">
        <w:rPr>
          <w:rFonts w:cs="Times New Roman"/>
        </w:rPr>
        <w:tab/>
        <w:t xml:space="preserve">Accenture. (2026). Saudi Arabia Transforms </w:t>
      </w:r>
      <w:r w:rsidR="00E05541">
        <w:rPr>
          <w:rFonts w:cs="Times New Roman"/>
        </w:rPr>
        <w:t>w</w:t>
      </w:r>
      <w:r w:rsidRPr="00DA7AEE">
        <w:rPr>
          <w:rFonts w:cs="Times New Roman"/>
        </w:rPr>
        <w:t>ith Data and AI. Retrieved from https://www.accenture.com/us-en/case-studies/artificial-intelligence/reimagining-saudi-arabia-economy</w:t>
      </w:r>
    </w:p>
    <w:p w14:paraId="2FDD6247" w14:textId="77777777" w:rsidR="009424F9" w:rsidRPr="00DA7AEE" w:rsidRDefault="009424F9" w:rsidP="00E05541">
      <w:pPr>
        <w:jc w:val="both"/>
        <w:rPr>
          <w:rFonts w:cs="Times New Roman"/>
        </w:rPr>
      </w:pPr>
      <w:r w:rsidRPr="00DA7AEE">
        <w:rPr>
          <w:rFonts w:cs="Times New Roman"/>
          <w:rtl/>
        </w:rPr>
        <w:t>12.</w:t>
      </w:r>
      <w:r w:rsidRPr="00DA7AEE">
        <w:rPr>
          <w:rFonts w:cs="Times New Roman"/>
        </w:rPr>
        <w:tab/>
        <w:t>AAWSAT. (2023). Saudi Arabia Outperforms Goals Outlined in Vision 2030. Retrieved from https://english.aawsat.com/business/4330521-saudi-arabia-outperforms-goals-outlined-vision-2030</w:t>
      </w:r>
    </w:p>
    <w:p w14:paraId="5B1008DF" w14:textId="77777777" w:rsidR="009424F9" w:rsidRPr="00DA7AEE" w:rsidRDefault="009424F9" w:rsidP="00E05541">
      <w:pPr>
        <w:jc w:val="both"/>
        <w:rPr>
          <w:rFonts w:cs="Times New Roman"/>
        </w:rPr>
      </w:pPr>
      <w:r w:rsidRPr="00DA7AEE">
        <w:rPr>
          <w:rFonts w:cs="Times New Roman"/>
          <w:rtl/>
        </w:rPr>
        <w:t>13.</w:t>
      </w:r>
      <w:r w:rsidRPr="00DA7AEE">
        <w:rPr>
          <w:rFonts w:cs="Times New Roman"/>
        </w:rPr>
        <w:tab/>
        <w:t>Global Business Outlook. (2023). Saudi Vision 2030: Telecom sector becomes country’s new growth machine. Retrieved from https://globalbusinessoutlook.com/telecom/saudi-vision-telecom-sector-becomes-countrys-new-growth-machine/</w:t>
      </w:r>
    </w:p>
    <w:p w14:paraId="11312D01" w14:textId="77777777" w:rsidR="009424F9" w:rsidRPr="00DA7AEE" w:rsidRDefault="009424F9" w:rsidP="00E05541">
      <w:pPr>
        <w:jc w:val="both"/>
        <w:rPr>
          <w:rFonts w:cs="Times New Roman"/>
        </w:rPr>
      </w:pPr>
      <w:r w:rsidRPr="00DA7AEE">
        <w:rPr>
          <w:rFonts w:cs="Times New Roman"/>
          <w:rtl/>
        </w:rPr>
        <w:t>14.</w:t>
      </w:r>
      <w:r w:rsidRPr="00DA7AEE">
        <w:rPr>
          <w:rFonts w:cs="Times New Roman"/>
        </w:rPr>
        <w:tab/>
        <w:t>LinkedIn. (2025). Saudi Telecom’s future: from infrastructure to nation-building. Retrieved from https://www.linkedin.com/posts/fahadkkhan_telecom-ksa-vision2030-activity-7377401590477041664-CBad</w:t>
      </w:r>
    </w:p>
    <w:p w14:paraId="2698389C" w14:textId="77777777" w:rsidR="009424F9" w:rsidRPr="00DA7AEE" w:rsidRDefault="009424F9" w:rsidP="00E05541">
      <w:pPr>
        <w:jc w:val="both"/>
        <w:rPr>
          <w:rFonts w:cs="Times New Roman"/>
        </w:rPr>
      </w:pPr>
      <w:r w:rsidRPr="00DA7AEE">
        <w:rPr>
          <w:rFonts w:cs="Times New Roman"/>
          <w:rtl/>
        </w:rPr>
        <w:lastRenderedPageBreak/>
        <w:t>15.</w:t>
      </w:r>
      <w:r w:rsidRPr="00DA7AEE">
        <w:rPr>
          <w:rFonts w:cs="Times New Roman"/>
        </w:rPr>
        <w:tab/>
        <w:t>LinkedIn. (2024). Saudi Companies Leading the Charge: AI and 5G Usher in a New Era Beyond Smartphones. Retrieved from https://www.linkedin.com/pulse/saudi-telecom-giants-leading-charge-ai-5g-usher-new-era-al-dalaan-zngtf</w:t>
      </w:r>
    </w:p>
    <w:p w14:paraId="38C089D2" w14:textId="77777777" w:rsidR="009424F9" w:rsidRPr="00DA7AEE" w:rsidRDefault="009424F9" w:rsidP="00E05541">
      <w:pPr>
        <w:jc w:val="both"/>
        <w:rPr>
          <w:rFonts w:cs="Times New Roman"/>
        </w:rPr>
      </w:pPr>
      <w:r w:rsidRPr="00DA7AEE">
        <w:rPr>
          <w:rFonts w:cs="Times New Roman"/>
          <w:rtl/>
        </w:rPr>
        <w:t>16.</w:t>
      </w:r>
      <w:r w:rsidRPr="00DA7AEE">
        <w:rPr>
          <w:rFonts w:cs="Times New Roman"/>
        </w:rPr>
        <w:tab/>
        <w:t>LinkedIn. (2025). The Role of Telecom Operators in Driving Saudi Arabia’s Vision 2030. Retrieved from https://www.linkedin.com/pulse/role-telecom-operators-driving-saudi-arabias-vision-2030-secotelec-kshhf</w:t>
      </w:r>
    </w:p>
    <w:p w14:paraId="4D740C43" w14:textId="6B5DEDBE" w:rsidR="009424F9" w:rsidRPr="00E05541" w:rsidRDefault="009424F9" w:rsidP="00E05541">
      <w:pPr>
        <w:rPr>
          <w:rFonts w:asciiTheme="majorBidi" w:hAnsiTheme="majorBidi" w:cstheme="majorBidi"/>
          <w:sz w:val="28"/>
          <w:szCs w:val="28"/>
          <w:u w:val="single"/>
        </w:rPr>
      </w:pPr>
      <w:r w:rsidRPr="00E05541">
        <w:rPr>
          <w:rFonts w:asciiTheme="majorBidi" w:hAnsiTheme="majorBidi" w:cstheme="majorBidi" w:hint="eastAsia"/>
          <w:sz w:val="28"/>
          <w:szCs w:val="28"/>
          <w:u w:val="single"/>
          <w:rtl/>
        </w:rPr>
        <w:t>المراجع</w:t>
      </w:r>
      <w:r w:rsidRPr="00E05541">
        <w:rPr>
          <w:rFonts w:asciiTheme="majorBidi" w:hAnsiTheme="majorBidi" w:cstheme="majorBidi"/>
          <w:sz w:val="28"/>
          <w:szCs w:val="28"/>
          <w:u w:val="single"/>
          <w:rtl/>
        </w:rPr>
        <w:t xml:space="preserve"> </w:t>
      </w:r>
      <w:r w:rsidRPr="00E05541">
        <w:rPr>
          <w:rFonts w:asciiTheme="majorBidi" w:hAnsiTheme="majorBidi" w:cstheme="majorBidi" w:hint="eastAsia"/>
          <w:sz w:val="28"/>
          <w:szCs w:val="28"/>
          <w:u w:val="single"/>
          <w:rtl/>
        </w:rPr>
        <w:t>الأجنبية</w:t>
      </w:r>
      <w:r w:rsidR="00E05541">
        <w:rPr>
          <w:rFonts w:asciiTheme="majorBidi" w:hAnsiTheme="majorBidi" w:cstheme="majorBidi" w:hint="cs"/>
          <w:sz w:val="28"/>
          <w:szCs w:val="28"/>
          <w:u w:val="single"/>
          <w:rtl/>
        </w:rPr>
        <w:t>:</w:t>
      </w:r>
    </w:p>
    <w:p w14:paraId="78075169" w14:textId="77777777" w:rsidR="009424F9" w:rsidRPr="00DA7AEE" w:rsidRDefault="009424F9" w:rsidP="00E05541">
      <w:pPr>
        <w:rPr>
          <w:rFonts w:cs="Times New Roman"/>
        </w:rPr>
      </w:pPr>
      <w:r w:rsidRPr="00DA7AEE">
        <w:rPr>
          <w:rFonts w:cs="Times New Roman"/>
          <w:rtl/>
        </w:rPr>
        <w:t>1.</w:t>
      </w:r>
      <w:r w:rsidRPr="00DA7AEE">
        <w:rPr>
          <w:rFonts w:cs="Times New Roman"/>
        </w:rPr>
        <w:tab/>
        <w:t>Al-</w:t>
      </w:r>
      <w:proofErr w:type="spellStart"/>
      <w:r w:rsidRPr="00DA7AEE">
        <w:rPr>
          <w:rFonts w:cs="Times New Roman"/>
        </w:rPr>
        <w:t>Suwaiyan</w:t>
      </w:r>
      <w:proofErr w:type="spellEnd"/>
      <w:r w:rsidRPr="00DA7AEE">
        <w:rPr>
          <w:rFonts w:cs="Times New Roman"/>
        </w:rPr>
        <w:t>, A. (2024). Digital advancements propelling Saudi Arabia toward Vision 2030. Arab News. https://www.arabnews.com/node/2500706/business-economy</w:t>
      </w:r>
    </w:p>
    <w:p w14:paraId="4BCB18A3" w14:textId="77777777" w:rsidR="009424F9" w:rsidRPr="00DA7AEE" w:rsidRDefault="009424F9" w:rsidP="00E05541">
      <w:pPr>
        <w:rPr>
          <w:rFonts w:cs="Times New Roman"/>
        </w:rPr>
      </w:pPr>
      <w:r w:rsidRPr="00DA7AEE">
        <w:rPr>
          <w:rFonts w:cs="Times New Roman"/>
          <w:rtl/>
        </w:rPr>
        <w:t>2.</w:t>
      </w:r>
      <w:r w:rsidRPr="00DA7AEE">
        <w:rPr>
          <w:rFonts w:cs="Times New Roman"/>
        </w:rPr>
        <w:tab/>
        <w:t>Ofosu-</w:t>
      </w:r>
      <w:proofErr w:type="spellStart"/>
      <w:r w:rsidRPr="00DA7AEE">
        <w:rPr>
          <w:rFonts w:cs="Times New Roman"/>
        </w:rPr>
        <w:t>Ampong</w:t>
      </w:r>
      <w:proofErr w:type="spellEnd"/>
      <w:r w:rsidRPr="00DA7AEE">
        <w:rPr>
          <w:rFonts w:cs="Times New Roman"/>
        </w:rPr>
        <w:t xml:space="preserve">, K., </w:t>
      </w:r>
      <w:proofErr w:type="spellStart"/>
      <w:r w:rsidRPr="00DA7AEE">
        <w:rPr>
          <w:rFonts w:cs="Times New Roman"/>
        </w:rPr>
        <w:t>Asmah</w:t>
      </w:r>
      <w:proofErr w:type="spellEnd"/>
      <w:r w:rsidRPr="00DA7AEE">
        <w:rPr>
          <w:rFonts w:cs="Times New Roman"/>
        </w:rPr>
        <w:t xml:space="preserve">, A., Amoako, J., &amp; </w:t>
      </w:r>
      <w:proofErr w:type="spellStart"/>
      <w:r w:rsidRPr="00DA7AEE">
        <w:rPr>
          <w:rFonts w:cs="Times New Roman"/>
        </w:rPr>
        <w:t>Commey</w:t>
      </w:r>
      <w:proofErr w:type="spellEnd"/>
      <w:r w:rsidRPr="00DA7AEE">
        <w:rPr>
          <w:rFonts w:cs="Times New Roman"/>
        </w:rPr>
        <w:t>, N. (2025). Factors Influence Artificial Intelligence Decision-making Quality. Journal of Digital Science, 1(1), 1-15.</w:t>
      </w:r>
    </w:p>
    <w:p w14:paraId="497D09D8" w14:textId="77777777" w:rsidR="009424F9" w:rsidRPr="00DA7AEE" w:rsidRDefault="009424F9" w:rsidP="00E05541">
      <w:pPr>
        <w:rPr>
          <w:rFonts w:cs="Times New Roman"/>
        </w:rPr>
      </w:pPr>
      <w:r w:rsidRPr="00DA7AEE">
        <w:rPr>
          <w:rFonts w:cs="Times New Roman"/>
          <w:rtl/>
        </w:rPr>
        <w:t>3.</w:t>
      </w:r>
      <w:r w:rsidRPr="00DA7AEE">
        <w:rPr>
          <w:rFonts w:cs="Times New Roman"/>
        </w:rPr>
        <w:tab/>
        <w:t>Dubos, O. (2016). Quality and Speed in Administrative Decision-making: Tension or Balance? Cambridge University Press.</w:t>
      </w:r>
    </w:p>
    <w:p w14:paraId="5CEF7B22" w14:textId="77777777" w:rsidR="009424F9" w:rsidRPr="00DA7AEE" w:rsidRDefault="009424F9" w:rsidP="00E05541">
      <w:pPr>
        <w:rPr>
          <w:rFonts w:cs="Times New Roman"/>
        </w:rPr>
      </w:pPr>
      <w:r w:rsidRPr="00DA7AEE">
        <w:rPr>
          <w:rFonts w:cs="Times New Roman"/>
          <w:rtl/>
        </w:rPr>
        <w:t>4.</w:t>
      </w:r>
      <w:r w:rsidRPr="00DA7AEE">
        <w:rPr>
          <w:rFonts w:cs="Times New Roman"/>
        </w:rPr>
        <w:tab/>
        <w:t>MIT IDE. (2021). How Does AI Improve Human Decision-making? SSRN. https://ide.mit.edu/wp-content/uploads/2021/09/SSRN-id3893835.pdf</w:t>
      </w:r>
    </w:p>
    <w:p w14:paraId="6A53B51F" w14:textId="77777777" w:rsidR="009424F9" w:rsidRPr="00DA7AEE" w:rsidRDefault="009424F9" w:rsidP="00E05541">
      <w:pPr>
        <w:rPr>
          <w:rFonts w:cs="Times New Roman"/>
        </w:rPr>
      </w:pPr>
      <w:r w:rsidRPr="00DA7AEE">
        <w:rPr>
          <w:rFonts w:cs="Times New Roman"/>
          <w:rtl/>
        </w:rPr>
        <w:t>5.</w:t>
      </w:r>
      <w:r w:rsidRPr="00DA7AEE">
        <w:rPr>
          <w:rFonts w:cs="Times New Roman"/>
        </w:rPr>
        <w:tab/>
        <w:t>INFORMS. (2024). Artificial Intelligence and Strategic Decision-Making: Evidence from Firms. Transportation Science, 2024(1), 1-15.</w:t>
      </w:r>
    </w:p>
    <w:p w14:paraId="28584413" w14:textId="77777777" w:rsidR="009424F9" w:rsidRPr="00DA7AEE" w:rsidRDefault="009424F9" w:rsidP="00E05541">
      <w:pPr>
        <w:rPr>
          <w:rFonts w:cs="Times New Roman"/>
        </w:rPr>
      </w:pPr>
      <w:r w:rsidRPr="00DA7AEE">
        <w:rPr>
          <w:rFonts w:cs="Times New Roman"/>
          <w:rtl/>
        </w:rPr>
        <w:t>6.</w:t>
      </w:r>
      <w:r w:rsidRPr="00DA7AEE">
        <w:rPr>
          <w:rFonts w:cs="Times New Roman"/>
        </w:rPr>
        <w:tab/>
        <w:t>Cardiff University. (2025). Human and Artificial Intelligence collaborative decision making. ORCA. https://orca.cardiff.ac.uk/id/eprint/178333/</w:t>
      </w:r>
    </w:p>
    <w:p w14:paraId="5D385043" w14:textId="77777777" w:rsidR="009424F9" w:rsidRPr="00DA7AEE" w:rsidRDefault="009424F9" w:rsidP="00E05541">
      <w:pPr>
        <w:rPr>
          <w:rFonts w:cs="Times New Roman"/>
        </w:rPr>
      </w:pPr>
      <w:r w:rsidRPr="00DA7AEE">
        <w:rPr>
          <w:rFonts w:cs="Times New Roman"/>
          <w:rtl/>
        </w:rPr>
        <w:t>7.</w:t>
      </w:r>
      <w:r w:rsidRPr="00DA7AEE">
        <w:rPr>
          <w:rFonts w:cs="Times New Roman"/>
        </w:rPr>
        <w:tab/>
        <w:t>KADSA. (2024). Artificial Intelligence and Strategic Decision-Making for Sustainable Development. KADSA Journal, 20(2), 45-60.</w:t>
      </w:r>
    </w:p>
    <w:p w14:paraId="546BFF7E" w14:textId="77777777" w:rsidR="009424F9" w:rsidRPr="00DA7AEE" w:rsidRDefault="009424F9" w:rsidP="00E05541">
      <w:pPr>
        <w:rPr>
          <w:rFonts w:cs="Times New Roman"/>
        </w:rPr>
      </w:pPr>
      <w:r w:rsidRPr="00DA7AEE">
        <w:rPr>
          <w:rFonts w:cs="Times New Roman"/>
          <w:rtl/>
        </w:rPr>
        <w:t>8.</w:t>
      </w:r>
      <w:r w:rsidRPr="00DA7AEE">
        <w:rPr>
          <w:rFonts w:cs="Times New Roman"/>
        </w:rPr>
        <w:tab/>
        <w:t>BEREC. (2022). BEREC Report on the impact of Artificial Intelligence (AI) on the telecom sector. https://www.berec.europa.eu/system/files/2022-12/BoR%20(22)%20191%20Draft%20Report%20on%20challenges%20and%20benefits%20of%20Art.pdf</w:t>
      </w:r>
    </w:p>
    <w:p w14:paraId="4E3566DB" w14:textId="77777777" w:rsidR="009424F9" w:rsidRPr="00DA7AEE" w:rsidRDefault="009424F9" w:rsidP="00E05541">
      <w:pPr>
        <w:rPr>
          <w:rFonts w:cs="Times New Roman"/>
        </w:rPr>
      </w:pPr>
      <w:r w:rsidRPr="00DA7AEE">
        <w:rPr>
          <w:rFonts w:cs="Times New Roman"/>
          <w:rtl/>
        </w:rPr>
        <w:t>9.</w:t>
      </w:r>
      <w:r w:rsidRPr="00DA7AEE">
        <w:rPr>
          <w:rFonts w:cs="Times New Roman"/>
        </w:rPr>
        <w:tab/>
      </w:r>
      <w:proofErr w:type="spellStart"/>
      <w:r w:rsidRPr="00DA7AEE">
        <w:rPr>
          <w:rFonts w:cs="Times New Roman"/>
        </w:rPr>
        <w:t>johumansecurity</w:t>
      </w:r>
      <w:proofErr w:type="spellEnd"/>
      <w:r w:rsidRPr="00DA7AEE">
        <w:rPr>
          <w:rFonts w:cs="Times New Roman"/>
        </w:rPr>
        <w:t>. (2024). Artificial Intelligence and Its Impact on Administrative Decision-Making. Journal of Human Security, 20(3), 1-15.</w:t>
      </w:r>
    </w:p>
    <w:p w14:paraId="71B7B07A" w14:textId="77777777" w:rsidR="009424F9" w:rsidRPr="00DA7AEE" w:rsidRDefault="009424F9" w:rsidP="00E05541">
      <w:pPr>
        <w:rPr>
          <w:rFonts w:cs="Times New Roman"/>
        </w:rPr>
      </w:pPr>
      <w:r w:rsidRPr="00DA7AEE">
        <w:rPr>
          <w:rFonts w:cs="Times New Roman"/>
          <w:rtl/>
        </w:rPr>
        <w:t>10.</w:t>
      </w:r>
      <w:r w:rsidRPr="00DA7AEE">
        <w:rPr>
          <w:rFonts w:cs="Times New Roman"/>
        </w:rPr>
        <w:tab/>
        <w:t>CEEOL. (2024). AI and Decision Support Systems in Public Administration. Central and Eastern European Online Library.</w:t>
      </w:r>
    </w:p>
    <w:p w14:paraId="2EFA3F1E" w14:textId="77777777" w:rsidR="009424F9" w:rsidRPr="00DA7AEE" w:rsidRDefault="009424F9" w:rsidP="00E05541">
      <w:pPr>
        <w:rPr>
          <w:rFonts w:cs="Times New Roman"/>
        </w:rPr>
      </w:pPr>
      <w:r w:rsidRPr="00DA7AEE">
        <w:rPr>
          <w:rFonts w:cs="Times New Roman"/>
          <w:rtl/>
        </w:rPr>
        <w:t>11.</w:t>
      </w:r>
      <w:r w:rsidRPr="00DA7AEE">
        <w:rPr>
          <w:rFonts w:cs="Times New Roman"/>
        </w:rPr>
        <w:tab/>
        <w:t>RESEARCHGATE. (2025). The Role of AI in Administrative Decision-Making: A Study of the Opinions of a Sample of Academics in Iraqi Universities. Journal of Prospective Researches, 15(2), 45-60.</w:t>
      </w:r>
    </w:p>
    <w:p w14:paraId="5154330C" w14:textId="77777777" w:rsidR="009424F9" w:rsidRPr="00DA7AEE" w:rsidRDefault="009424F9" w:rsidP="00E05541">
      <w:pPr>
        <w:rPr>
          <w:rFonts w:cs="Times New Roman"/>
        </w:rPr>
      </w:pPr>
      <w:r w:rsidRPr="00DA7AEE">
        <w:rPr>
          <w:rFonts w:cs="Times New Roman"/>
          <w:rtl/>
        </w:rPr>
        <w:t>12.</w:t>
      </w:r>
      <w:r w:rsidRPr="00DA7AEE">
        <w:rPr>
          <w:rFonts w:cs="Times New Roman"/>
        </w:rPr>
        <w:tab/>
        <w:t>Elsevier. (2026). Administrative Decision-Making with Generative AI: The Challenge of… Journal of Administrative Studies, 20(1), 1-20.</w:t>
      </w:r>
    </w:p>
    <w:p w14:paraId="26372256" w14:textId="77777777" w:rsidR="009424F9" w:rsidRPr="00DA7AEE" w:rsidRDefault="009424F9" w:rsidP="00E05541">
      <w:pPr>
        <w:rPr>
          <w:rFonts w:cs="Times New Roman"/>
        </w:rPr>
      </w:pPr>
      <w:r w:rsidRPr="00DA7AEE">
        <w:rPr>
          <w:rFonts w:cs="Times New Roman"/>
          <w:rtl/>
        </w:rPr>
        <w:t>13.</w:t>
      </w:r>
      <w:r w:rsidRPr="00DA7AEE">
        <w:rPr>
          <w:rFonts w:cs="Times New Roman"/>
        </w:rPr>
        <w:tab/>
        <w:t>REPEC. (2026). AI-Enabled Academic Administration and Process Optimization. Journal of Administrative Research, 10(3), 6855-6865.</w:t>
      </w:r>
    </w:p>
    <w:p w14:paraId="2C2D01F4" w14:textId="77777777" w:rsidR="009424F9" w:rsidRPr="00DA7AEE" w:rsidRDefault="009424F9" w:rsidP="00E05541">
      <w:pPr>
        <w:rPr>
          <w:rFonts w:cs="Times New Roman"/>
        </w:rPr>
      </w:pPr>
      <w:r w:rsidRPr="00DA7AEE">
        <w:rPr>
          <w:rFonts w:cs="Times New Roman"/>
          <w:rtl/>
        </w:rPr>
        <w:t>14.</w:t>
      </w:r>
      <w:r w:rsidRPr="00DA7AEE">
        <w:rPr>
          <w:rFonts w:cs="Times New Roman"/>
        </w:rPr>
        <w:tab/>
        <w:t>DIVA-Portal. (2024). THE ROLES OF ARTIFICIAL INTELLIGENCE AND DECISION-MAKING IN ORGANIZATIONS. https://www.diva-portal.org/smash/get/diva2:1230135/FULLTEXT01.pdf</w:t>
      </w:r>
    </w:p>
    <w:p w14:paraId="55B0B6C5" w14:textId="77777777" w:rsidR="009424F9" w:rsidRPr="00DA7AEE" w:rsidRDefault="009424F9" w:rsidP="00E05541">
      <w:pPr>
        <w:rPr>
          <w:rFonts w:cs="Times New Roman"/>
        </w:rPr>
      </w:pPr>
      <w:r w:rsidRPr="00DA7AEE">
        <w:rPr>
          <w:rFonts w:cs="Times New Roman"/>
          <w:rtl/>
        </w:rPr>
        <w:lastRenderedPageBreak/>
        <w:t>15.</w:t>
      </w:r>
      <w:r w:rsidRPr="00DA7AEE">
        <w:rPr>
          <w:rFonts w:cs="Times New Roman"/>
        </w:rPr>
        <w:tab/>
        <w:t>DOAJ. (2024). ARTIFICIAL INTELLIGENCE-BASED DECISION-MAKING IN PUBLIC ADMINISTRATION. https://doaj.org/article/3708c7795a9247c68adbdfe03fa25ef5</w:t>
      </w:r>
    </w:p>
    <w:p w14:paraId="77608831" w14:textId="77777777" w:rsidR="009424F9" w:rsidRPr="00DA7AEE" w:rsidRDefault="009424F9" w:rsidP="00E05541">
      <w:pPr>
        <w:rPr>
          <w:rFonts w:cs="Times New Roman"/>
        </w:rPr>
      </w:pPr>
      <w:r w:rsidRPr="00DA7AEE">
        <w:rPr>
          <w:rFonts w:cs="Times New Roman"/>
          <w:rtl/>
        </w:rPr>
        <w:t>16.</w:t>
      </w:r>
      <w:r w:rsidRPr="00DA7AEE">
        <w:rPr>
          <w:rFonts w:cs="Times New Roman"/>
        </w:rPr>
        <w:tab/>
        <w:t>IEEE. (2024). Artificial Intelligence Impact on Administrative Decision-Making. IEEE Transactions on AI, 2024(12), 1-15. https://ieeexplore.ieee.org/document/10836461/</w:t>
      </w:r>
    </w:p>
    <w:p w14:paraId="4D55BDD4" w14:textId="77777777" w:rsidR="009424F9" w:rsidRPr="00DA7AEE" w:rsidRDefault="009424F9" w:rsidP="00E05541">
      <w:pPr>
        <w:rPr>
          <w:rFonts w:cs="Times New Roman"/>
        </w:rPr>
      </w:pPr>
      <w:r w:rsidRPr="00DA7AEE">
        <w:rPr>
          <w:rFonts w:cs="Times New Roman"/>
          <w:rtl/>
        </w:rPr>
        <w:t>17.</w:t>
      </w:r>
      <w:r w:rsidRPr="00DA7AEE">
        <w:rPr>
          <w:rFonts w:cs="Times New Roman"/>
        </w:rPr>
        <w:tab/>
      </w:r>
      <w:proofErr w:type="spellStart"/>
      <w:r w:rsidRPr="00DA7AEE">
        <w:rPr>
          <w:rFonts w:cs="Times New Roman"/>
        </w:rPr>
        <w:t>Scielo</w:t>
      </w:r>
      <w:proofErr w:type="spellEnd"/>
      <w:r w:rsidRPr="00DA7AEE">
        <w:rPr>
          <w:rFonts w:cs="Times New Roman"/>
        </w:rPr>
        <w:t>. (2025). Impact of Artificial Intelligence on Administrative Decision-Making in Organizations. Journal of Administrative Research, 15(4), 40-55.</w:t>
      </w:r>
    </w:p>
    <w:p w14:paraId="6D605BEF" w14:textId="77777777" w:rsidR="009424F9" w:rsidRPr="00DA7AEE" w:rsidRDefault="009424F9" w:rsidP="00E05541">
      <w:pPr>
        <w:rPr>
          <w:rFonts w:cs="Times New Roman"/>
        </w:rPr>
      </w:pPr>
      <w:r w:rsidRPr="00DA7AEE">
        <w:rPr>
          <w:rFonts w:cs="Times New Roman"/>
          <w:rtl/>
        </w:rPr>
        <w:t>18.</w:t>
      </w:r>
      <w:r w:rsidRPr="00DA7AEE">
        <w:rPr>
          <w:rFonts w:cs="Times New Roman"/>
        </w:rPr>
        <w:tab/>
        <w:t>MEI Journals. (2026). The impact of applying artificial intelligence on the quality of administrative decision-making. Middle East Journal of CMS, 20(1), 1-15.</w:t>
      </w:r>
    </w:p>
    <w:p w14:paraId="24B3CB93" w14:textId="77777777" w:rsidR="009424F9" w:rsidRPr="00DA7AEE" w:rsidRDefault="009424F9" w:rsidP="00E05541">
      <w:pPr>
        <w:rPr>
          <w:rFonts w:cs="Times New Roman"/>
        </w:rPr>
      </w:pPr>
      <w:r w:rsidRPr="00DA7AEE">
        <w:rPr>
          <w:rFonts w:cs="Times New Roman"/>
          <w:rtl/>
        </w:rPr>
        <w:t>19.</w:t>
      </w:r>
      <w:r w:rsidRPr="00DA7AEE">
        <w:rPr>
          <w:rFonts w:cs="Times New Roman"/>
        </w:rPr>
        <w:tab/>
      </w:r>
      <w:proofErr w:type="spellStart"/>
      <w:r w:rsidRPr="00DA7AEE">
        <w:rPr>
          <w:rFonts w:cs="Times New Roman"/>
        </w:rPr>
        <w:t>Uokerbala</w:t>
      </w:r>
      <w:proofErr w:type="spellEnd"/>
      <w:r w:rsidRPr="00DA7AEE">
        <w:rPr>
          <w:rFonts w:cs="Times New Roman"/>
        </w:rPr>
        <w:t>. (2024). The impact of artificial intelligence in improving the quality of administrative decision-making. International Journal of Administrative Studies, 17(2), 1-15. https://journals.uokerbala.edu.iq/index.php/ijas/article/view/1496</w:t>
      </w:r>
    </w:p>
    <w:p w14:paraId="209581AC" w14:textId="77777777" w:rsidR="009424F9" w:rsidRPr="00DA7AEE" w:rsidRDefault="009424F9" w:rsidP="00E05541">
      <w:pPr>
        <w:rPr>
          <w:rFonts w:cs="Times New Roman"/>
        </w:rPr>
      </w:pPr>
      <w:r w:rsidRPr="00DA7AEE">
        <w:rPr>
          <w:rFonts w:cs="Times New Roman"/>
          <w:rtl/>
        </w:rPr>
        <w:t>20.</w:t>
      </w:r>
      <w:r w:rsidRPr="00DA7AEE">
        <w:rPr>
          <w:rFonts w:cs="Times New Roman"/>
        </w:rPr>
        <w:tab/>
      </w:r>
      <w:proofErr w:type="spellStart"/>
      <w:r w:rsidRPr="00DA7AEE">
        <w:rPr>
          <w:rFonts w:cs="Times New Roman"/>
        </w:rPr>
        <w:t>DSpace</w:t>
      </w:r>
      <w:proofErr w:type="spellEnd"/>
      <w:r w:rsidRPr="00DA7AEE">
        <w:rPr>
          <w:rFonts w:cs="Times New Roman"/>
        </w:rPr>
        <w:t xml:space="preserve"> </w:t>
      </w:r>
      <w:proofErr w:type="spellStart"/>
      <w:r w:rsidRPr="00DA7AEE">
        <w:rPr>
          <w:rFonts w:cs="Times New Roman"/>
        </w:rPr>
        <w:t>Guelma</w:t>
      </w:r>
      <w:proofErr w:type="spellEnd"/>
      <w:r w:rsidRPr="00DA7AEE">
        <w:rPr>
          <w:rFonts w:cs="Times New Roman"/>
        </w:rPr>
        <w:t xml:space="preserve">. (2024). </w:t>
      </w:r>
      <w:r w:rsidRPr="00DA7AEE">
        <w:rPr>
          <w:rFonts w:cs="Times New Roman" w:hint="eastAsia"/>
          <w:rtl/>
        </w:rPr>
        <w:t>أثر</w:t>
      </w:r>
      <w:r w:rsidRPr="00DA7AEE">
        <w:rPr>
          <w:rFonts w:cs="Times New Roman"/>
          <w:rtl/>
        </w:rPr>
        <w:t xml:space="preserve"> </w:t>
      </w:r>
      <w:r w:rsidRPr="00DA7AEE">
        <w:rPr>
          <w:rFonts w:cs="Times New Roman" w:hint="eastAsia"/>
          <w:rtl/>
        </w:rPr>
        <w:t>تطبيق</w:t>
      </w:r>
      <w:r w:rsidRPr="00DA7AEE">
        <w:rPr>
          <w:rFonts w:cs="Times New Roman"/>
          <w:rtl/>
        </w:rPr>
        <w:t xml:space="preserve"> </w:t>
      </w:r>
      <w:r w:rsidRPr="00DA7AEE">
        <w:rPr>
          <w:rFonts w:cs="Times New Roman" w:hint="eastAsia"/>
          <w:rtl/>
        </w:rPr>
        <w:t>ات</w:t>
      </w:r>
      <w:r w:rsidRPr="00DA7AEE">
        <w:rPr>
          <w:rFonts w:cs="Times New Roman"/>
          <w:rtl/>
        </w:rPr>
        <w:t xml:space="preserve"> </w:t>
      </w:r>
      <w:r w:rsidRPr="00DA7AEE">
        <w:rPr>
          <w:rFonts w:cs="Times New Roman" w:hint="eastAsia"/>
          <w:rtl/>
        </w:rPr>
        <w:t>الذكاء</w:t>
      </w:r>
      <w:r w:rsidRPr="00DA7AEE">
        <w:rPr>
          <w:rFonts w:cs="Times New Roman"/>
          <w:rtl/>
        </w:rPr>
        <w:t xml:space="preserve"> </w:t>
      </w:r>
      <w:r w:rsidRPr="00DA7AEE">
        <w:rPr>
          <w:rFonts w:cs="Times New Roman" w:hint="eastAsia"/>
          <w:rtl/>
        </w:rPr>
        <w:t>الاصطناعي</w:t>
      </w:r>
      <w:r w:rsidRPr="00DA7AEE">
        <w:rPr>
          <w:rFonts w:cs="Times New Roman"/>
          <w:rtl/>
        </w:rPr>
        <w:t xml:space="preserve"> </w:t>
      </w:r>
      <w:r w:rsidRPr="00DA7AEE">
        <w:rPr>
          <w:rFonts w:cs="Times New Roman" w:hint="eastAsia"/>
          <w:rtl/>
        </w:rPr>
        <w:t>على</w:t>
      </w:r>
      <w:r w:rsidRPr="00DA7AEE">
        <w:rPr>
          <w:rFonts w:cs="Times New Roman"/>
          <w:rtl/>
        </w:rPr>
        <w:t xml:space="preserve"> </w:t>
      </w:r>
      <w:r w:rsidRPr="00DA7AEE">
        <w:rPr>
          <w:rFonts w:cs="Times New Roman" w:hint="eastAsia"/>
          <w:rtl/>
        </w:rPr>
        <w:t>نظرية</w:t>
      </w:r>
      <w:r w:rsidRPr="00DA7AEE">
        <w:rPr>
          <w:rFonts w:cs="Times New Roman"/>
          <w:rtl/>
        </w:rPr>
        <w:t xml:space="preserve"> </w:t>
      </w:r>
      <w:r w:rsidRPr="00DA7AEE">
        <w:rPr>
          <w:rFonts w:cs="Times New Roman" w:hint="eastAsia"/>
          <w:rtl/>
        </w:rPr>
        <w:t>القرارات</w:t>
      </w:r>
      <w:r w:rsidRPr="00DA7AEE">
        <w:rPr>
          <w:rFonts w:cs="Times New Roman"/>
          <w:rtl/>
        </w:rPr>
        <w:t xml:space="preserve"> </w:t>
      </w:r>
      <w:r w:rsidRPr="00DA7AEE">
        <w:rPr>
          <w:rFonts w:cs="Times New Roman" w:hint="eastAsia"/>
          <w:rtl/>
        </w:rPr>
        <w:t>الإدارية</w:t>
      </w:r>
      <w:r w:rsidRPr="00DA7AEE">
        <w:rPr>
          <w:rFonts w:cs="Times New Roman"/>
          <w:rtl/>
        </w:rPr>
        <w:t xml:space="preserve">. </w:t>
      </w:r>
      <w:r w:rsidRPr="00DA7AEE">
        <w:rPr>
          <w:rFonts w:cs="Times New Roman"/>
        </w:rPr>
        <w:t xml:space="preserve">University of </w:t>
      </w:r>
      <w:proofErr w:type="spellStart"/>
      <w:r w:rsidRPr="00DA7AEE">
        <w:rPr>
          <w:rFonts w:cs="Times New Roman"/>
        </w:rPr>
        <w:t>Guelma</w:t>
      </w:r>
      <w:proofErr w:type="spellEnd"/>
      <w:r w:rsidRPr="00DA7AEE">
        <w:rPr>
          <w:rFonts w:cs="Times New Roman"/>
        </w:rPr>
        <w:t>. https://dspace.univ-guelma.dz/jspui/handle/123456789/16387</w:t>
      </w:r>
    </w:p>
    <w:p w14:paraId="229C70F6" w14:textId="77777777" w:rsidR="009424F9" w:rsidRPr="00DA7AEE" w:rsidRDefault="009424F9" w:rsidP="00E05541">
      <w:pPr>
        <w:rPr>
          <w:rFonts w:cs="Times New Roman"/>
        </w:rPr>
      </w:pPr>
      <w:r w:rsidRPr="00DA7AEE">
        <w:rPr>
          <w:rFonts w:cs="Times New Roman"/>
          <w:rtl/>
        </w:rPr>
        <w:t>21.</w:t>
      </w:r>
      <w:r w:rsidRPr="00DA7AEE">
        <w:rPr>
          <w:rFonts w:cs="Times New Roman"/>
        </w:rPr>
        <w:tab/>
        <w:t>JAES. (2024). Journal of Administrative and Economic Sciences, 17(2), 59-77. https://jaes.qu.edu.sa/index.php/jae/article/download/2469/2396/3071</w:t>
      </w:r>
    </w:p>
    <w:p w14:paraId="66A66029" w14:textId="77777777" w:rsidR="009424F9" w:rsidRPr="00DA7AEE" w:rsidRDefault="009424F9" w:rsidP="00E05541">
      <w:pPr>
        <w:rPr>
          <w:rFonts w:cs="Times New Roman"/>
        </w:rPr>
      </w:pPr>
      <w:r w:rsidRPr="00DA7AEE">
        <w:rPr>
          <w:rFonts w:cs="Times New Roman"/>
          <w:rtl/>
        </w:rPr>
        <w:t>22.</w:t>
      </w:r>
      <w:r w:rsidRPr="00DA7AEE">
        <w:rPr>
          <w:rFonts w:cs="Times New Roman"/>
        </w:rPr>
        <w:tab/>
        <w:t>ESI Preprints. (2024). The Role of Artificial Intelligence in Enhancing IT Decision-Making. European Scientific Journal. https://eujournal.org/index.php/esj/article/download/19875/19461</w:t>
      </w:r>
    </w:p>
    <w:p w14:paraId="17C3FA16" w14:textId="77777777" w:rsidR="009424F9" w:rsidRPr="00DA7AEE" w:rsidRDefault="009424F9" w:rsidP="00E05541">
      <w:pPr>
        <w:rPr>
          <w:rFonts w:cs="Times New Roman"/>
        </w:rPr>
      </w:pPr>
      <w:r w:rsidRPr="00DA7AEE">
        <w:rPr>
          <w:rFonts w:cs="Times New Roman"/>
          <w:rtl/>
        </w:rPr>
        <w:t>23.</w:t>
      </w:r>
      <w:r w:rsidRPr="00DA7AEE">
        <w:rPr>
          <w:rFonts w:cs="Times New Roman"/>
        </w:rPr>
        <w:tab/>
        <w:t>AJA Journal. (2023). The Impact of the Application of Artificial Intelligence on the Quality of Decision-Making in the Emirate of Asir Region during the Covid-19 Epidemic. Arab Journal of Administration, 15(3), 1-15. https://ajajournal.org/aja/article/view/172</w:t>
      </w:r>
    </w:p>
    <w:p w14:paraId="545DD4C4" w14:textId="77777777" w:rsidR="009424F9" w:rsidRPr="00DA7AEE" w:rsidRDefault="009424F9" w:rsidP="00E05541">
      <w:pPr>
        <w:rPr>
          <w:rFonts w:cs="Times New Roman"/>
        </w:rPr>
      </w:pPr>
      <w:r w:rsidRPr="00DA7AEE">
        <w:rPr>
          <w:rFonts w:cs="Times New Roman"/>
          <w:rtl/>
        </w:rPr>
        <w:t>24.</w:t>
      </w:r>
      <w:r w:rsidRPr="00DA7AEE">
        <w:rPr>
          <w:rFonts w:cs="Times New Roman"/>
        </w:rPr>
        <w:tab/>
        <w:t xml:space="preserve">Scribd. (2025). </w:t>
      </w:r>
      <w:r w:rsidRPr="00DA7AEE">
        <w:rPr>
          <w:rFonts w:cs="Times New Roman" w:hint="eastAsia"/>
          <w:rtl/>
        </w:rPr>
        <w:t>تأثير</w:t>
      </w:r>
      <w:r w:rsidRPr="00DA7AEE">
        <w:rPr>
          <w:rFonts w:cs="Times New Roman"/>
          <w:rtl/>
        </w:rPr>
        <w:t xml:space="preserve"> </w:t>
      </w:r>
      <w:r w:rsidRPr="00DA7AEE">
        <w:rPr>
          <w:rFonts w:cs="Times New Roman" w:hint="eastAsia"/>
          <w:rtl/>
        </w:rPr>
        <w:t>الذكاء</w:t>
      </w:r>
      <w:r w:rsidRPr="00DA7AEE">
        <w:rPr>
          <w:rFonts w:cs="Times New Roman"/>
          <w:rtl/>
        </w:rPr>
        <w:t xml:space="preserve"> </w:t>
      </w:r>
      <w:r w:rsidRPr="00DA7AEE">
        <w:rPr>
          <w:rFonts w:cs="Times New Roman" w:hint="eastAsia"/>
          <w:rtl/>
        </w:rPr>
        <w:t>الاصطناعي</w:t>
      </w:r>
      <w:r w:rsidRPr="00DA7AEE">
        <w:rPr>
          <w:rFonts w:cs="Times New Roman"/>
          <w:rtl/>
        </w:rPr>
        <w:t xml:space="preserve"> </w:t>
      </w:r>
      <w:r w:rsidRPr="00DA7AEE">
        <w:rPr>
          <w:rFonts w:cs="Times New Roman" w:hint="eastAsia"/>
          <w:rtl/>
        </w:rPr>
        <w:t>على</w:t>
      </w:r>
      <w:r w:rsidRPr="00DA7AEE">
        <w:rPr>
          <w:rFonts w:cs="Times New Roman"/>
          <w:rtl/>
        </w:rPr>
        <w:t xml:space="preserve"> </w:t>
      </w:r>
      <w:r w:rsidRPr="00DA7AEE">
        <w:rPr>
          <w:rFonts w:cs="Times New Roman" w:hint="eastAsia"/>
          <w:rtl/>
        </w:rPr>
        <w:t>القرارات</w:t>
      </w:r>
      <w:r w:rsidRPr="00DA7AEE">
        <w:rPr>
          <w:rFonts w:cs="Times New Roman"/>
          <w:rtl/>
        </w:rPr>
        <w:t xml:space="preserve"> </w:t>
      </w:r>
      <w:r w:rsidRPr="00DA7AEE">
        <w:rPr>
          <w:rFonts w:cs="Times New Roman" w:hint="eastAsia"/>
          <w:rtl/>
        </w:rPr>
        <w:t>الإدارية</w:t>
      </w:r>
      <w:r w:rsidRPr="00DA7AEE">
        <w:rPr>
          <w:rFonts w:cs="Times New Roman"/>
          <w:rtl/>
        </w:rPr>
        <w:t xml:space="preserve"> </w:t>
      </w:r>
      <w:r w:rsidRPr="00DA7AEE">
        <w:rPr>
          <w:rFonts w:cs="Times New Roman" w:hint="eastAsia"/>
          <w:rtl/>
        </w:rPr>
        <w:t>في</w:t>
      </w:r>
      <w:r w:rsidRPr="00DA7AEE">
        <w:rPr>
          <w:rFonts w:cs="Times New Roman"/>
          <w:rtl/>
        </w:rPr>
        <w:t xml:space="preserve"> </w:t>
      </w:r>
      <w:r w:rsidRPr="00DA7AEE">
        <w:rPr>
          <w:rFonts w:cs="Times New Roman" w:hint="eastAsia"/>
          <w:rtl/>
        </w:rPr>
        <w:t>المؤسسات</w:t>
      </w:r>
      <w:r w:rsidRPr="00DA7AEE">
        <w:rPr>
          <w:rFonts w:cs="Times New Roman"/>
          <w:rtl/>
        </w:rPr>
        <w:t xml:space="preserve"> </w:t>
      </w:r>
      <w:r w:rsidRPr="00DA7AEE">
        <w:rPr>
          <w:rFonts w:cs="Times New Roman" w:hint="eastAsia"/>
          <w:rtl/>
        </w:rPr>
        <w:t>الحديثة</w:t>
      </w:r>
      <w:r w:rsidRPr="00DA7AEE">
        <w:rPr>
          <w:rFonts w:cs="Times New Roman"/>
          <w:rtl/>
        </w:rPr>
        <w:t xml:space="preserve">. </w:t>
      </w:r>
      <w:r w:rsidRPr="00DA7AEE">
        <w:rPr>
          <w:rFonts w:cs="Times New Roman"/>
        </w:rPr>
        <w:t>https://www.scribd.com/document/935776711/</w:t>
      </w:r>
    </w:p>
    <w:p w14:paraId="2EB83494" w14:textId="77777777" w:rsidR="009424F9" w:rsidRPr="00DA7AEE" w:rsidRDefault="009424F9" w:rsidP="00E05541">
      <w:pPr>
        <w:rPr>
          <w:rFonts w:cs="Times New Roman"/>
        </w:rPr>
      </w:pPr>
      <w:r w:rsidRPr="00DA7AEE">
        <w:rPr>
          <w:rFonts w:cs="Times New Roman"/>
          <w:rtl/>
        </w:rPr>
        <w:t>25.</w:t>
      </w:r>
      <w:r w:rsidRPr="00DA7AEE">
        <w:rPr>
          <w:rFonts w:cs="Times New Roman"/>
        </w:rPr>
        <w:tab/>
        <w:t>IJFAES. (2024). A Study on the Impact of Artificial Intelligence on Administrative Decision-Making in Saudi Telecom Company. International Journal of Finance and Administrative Studies, 3(4), 1-15. https://www.scribd.com/document/772979804/5-IJFAES-Vol-3-No-4-April-2024-Paper4-Mr-Meshari</w:t>
      </w:r>
    </w:p>
    <w:p w14:paraId="6BC5CF48" w14:textId="0AECBFB7" w:rsidR="009424F9" w:rsidRPr="00DA7AEE" w:rsidRDefault="009424F9" w:rsidP="00E05541">
      <w:pPr>
        <w:rPr>
          <w:rFonts w:cs="Times New Roman"/>
        </w:rPr>
      </w:pPr>
      <w:r w:rsidRPr="00DA7AEE">
        <w:rPr>
          <w:rFonts w:cs="Times New Roman"/>
          <w:rtl/>
        </w:rPr>
        <w:t>26.</w:t>
      </w:r>
      <w:r w:rsidRPr="00DA7AEE">
        <w:rPr>
          <w:rFonts w:cs="Times New Roman"/>
        </w:rPr>
        <w:tab/>
        <w:t xml:space="preserve">Academia. (2016). </w:t>
      </w:r>
      <w:r w:rsidRPr="00DA7AEE">
        <w:rPr>
          <w:rFonts w:cs="Times New Roman" w:hint="eastAsia"/>
          <w:rtl/>
        </w:rPr>
        <w:t>أثر</w:t>
      </w:r>
      <w:r w:rsidRPr="00DA7AEE">
        <w:rPr>
          <w:rFonts w:cs="Times New Roman"/>
          <w:rtl/>
        </w:rPr>
        <w:t xml:space="preserve"> </w:t>
      </w:r>
      <w:r w:rsidRPr="00DA7AEE">
        <w:rPr>
          <w:rFonts w:cs="Times New Roman" w:hint="eastAsia"/>
          <w:rtl/>
        </w:rPr>
        <w:t>الذكاء</w:t>
      </w:r>
      <w:r w:rsidRPr="00DA7AEE">
        <w:rPr>
          <w:rFonts w:cs="Times New Roman"/>
          <w:rtl/>
        </w:rPr>
        <w:t xml:space="preserve"> </w:t>
      </w:r>
      <w:r w:rsidR="00E05541" w:rsidRPr="00DA7AEE">
        <w:rPr>
          <w:rFonts w:cs="Times New Roman" w:hint="cs"/>
          <w:rtl/>
        </w:rPr>
        <w:t>الاصطناعي</w:t>
      </w:r>
      <w:r w:rsidRPr="00DA7AEE">
        <w:rPr>
          <w:rFonts w:cs="Times New Roman"/>
          <w:rtl/>
        </w:rPr>
        <w:t xml:space="preserve"> </w:t>
      </w:r>
      <w:r w:rsidRPr="00DA7AEE">
        <w:rPr>
          <w:rFonts w:cs="Times New Roman" w:hint="eastAsia"/>
          <w:rtl/>
        </w:rPr>
        <w:t>على</w:t>
      </w:r>
      <w:r w:rsidRPr="00DA7AEE">
        <w:rPr>
          <w:rFonts w:cs="Times New Roman"/>
          <w:rtl/>
        </w:rPr>
        <w:t xml:space="preserve"> </w:t>
      </w:r>
      <w:r w:rsidRPr="00DA7AEE">
        <w:rPr>
          <w:rFonts w:cs="Times New Roman" w:hint="eastAsia"/>
          <w:rtl/>
        </w:rPr>
        <w:t>جودة</w:t>
      </w:r>
      <w:r w:rsidRPr="00DA7AEE">
        <w:rPr>
          <w:rFonts w:cs="Times New Roman"/>
          <w:rtl/>
        </w:rPr>
        <w:t xml:space="preserve"> </w:t>
      </w:r>
      <w:r w:rsidRPr="00DA7AEE">
        <w:rPr>
          <w:rFonts w:cs="Times New Roman" w:hint="eastAsia"/>
          <w:rtl/>
        </w:rPr>
        <w:t>القرار</w:t>
      </w:r>
      <w:r w:rsidRPr="00DA7AEE">
        <w:rPr>
          <w:rFonts w:cs="Times New Roman"/>
          <w:rtl/>
        </w:rPr>
        <w:t xml:space="preserve"> </w:t>
      </w:r>
      <w:r w:rsidRPr="00DA7AEE">
        <w:rPr>
          <w:rFonts w:cs="Times New Roman" w:hint="eastAsia"/>
          <w:rtl/>
        </w:rPr>
        <w:t>الإداري</w:t>
      </w:r>
      <w:r w:rsidRPr="00DA7AEE">
        <w:rPr>
          <w:rFonts w:cs="Times New Roman"/>
          <w:rtl/>
        </w:rPr>
        <w:t xml:space="preserve"> </w:t>
      </w:r>
      <w:r w:rsidRPr="00DA7AEE">
        <w:rPr>
          <w:rFonts w:cs="Times New Roman" w:hint="eastAsia"/>
          <w:rtl/>
        </w:rPr>
        <w:t>في</w:t>
      </w:r>
      <w:r w:rsidRPr="00DA7AEE">
        <w:rPr>
          <w:rFonts w:cs="Times New Roman"/>
          <w:rtl/>
        </w:rPr>
        <w:t xml:space="preserve"> </w:t>
      </w:r>
      <w:r w:rsidRPr="00DA7AEE">
        <w:rPr>
          <w:rFonts w:cs="Times New Roman" w:hint="eastAsia"/>
          <w:rtl/>
        </w:rPr>
        <w:t>مراكز</w:t>
      </w:r>
      <w:r w:rsidRPr="00DA7AEE">
        <w:rPr>
          <w:rFonts w:cs="Times New Roman"/>
          <w:rtl/>
        </w:rPr>
        <w:t xml:space="preserve"> </w:t>
      </w:r>
      <w:r w:rsidRPr="00DA7AEE">
        <w:rPr>
          <w:rFonts w:cs="Times New Roman" w:hint="eastAsia"/>
          <w:rtl/>
        </w:rPr>
        <w:t>الوزارات</w:t>
      </w:r>
      <w:r w:rsidRPr="00DA7AEE">
        <w:rPr>
          <w:rFonts w:cs="Times New Roman"/>
          <w:rtl/>
        </w:rPr>
        <w:t xml:space="preserve"> </w:t>
      </w:r>
      <w:r w:rsidRPr="00DA7AEE">
        <w:rPr>
          <w:rFonts w:cs="Times New Roman" w:hint="eastAsia"/>
          <w:rtl/>
        </w:rPr>
        <w:t>الأردنية</w:t>
      </w:r>
      <w:r w:rsidRPr="00DA7AEE">
        <w:rPr>
          <w:rFonts w:cs="Times New Roman"/>
          <w:rtl/>
        </w:rPr>
        <w:t xml:space="preserve">. </w:t>
      </w:r>
      <w:r w:rsidRPr="00DA7AEE">
        <w:rPr>
          <w:rFonts w:cs="Times New Roman"/>
        </w:rPr>
        <w:t>https://www.academia.edu/28360494/</w:t>
      </w:r>
    </w:p>
    <w:p w14:paraId="1EADDBDE" w14:textId="77777777" w:rsidR="009424F9" w:rsidRPr="00DA7AEE" w:rsidRDefault="009424F9" w:rsidP="00E05541">
      <w:pPr>
        <w:rPr>
          <w:rFonts w:cs="Times New Roman"/>
        </w:rPr>
      </w:pPr>
      <w:r w:rsidRPr="00DA7AEE">
        <w:rPr>
          <w:rFonts w:cs="Times New Roman"/>
          <w:rtl/>
        </w:rPr>
        <w:t>27.</w:t>
      </w:r>
      <w:r w:rsidRPr="00DA7AEE">
        <w:rPr>
          <w:rFonts w:cs="Times New Roman"/>
        </w:rPr>
        <w:tab/>
        <w:t xml:space="preserve">IJSP. (2025). </w:t>
      </w:r>
      <w:r w:rsidRPr="00DA7AEE">
        <w:rPr>
          <w:rFonts w:cs="Times New Roman" w:hint="eastAsia"/>
          <w:rtl/>
        </w:rPr>
        <w:t>أثر</w:t>
      </w:r>
      <w:r w:rsidRPr="00DA7AEE">
        <w:rPr>
          <w:rFonts w:cs="Times New Roman"/>
          <w:rtl/>
        </w:rPr>
        <w:t xml:space="preserve"> </w:t>
      </w:r>
      <w:r w:rsidRPr="00DA7AEE">
        <w:rPr>
          <w:rFonts w:cs="Times New Roman" w:hint="eastAsia"/>
          <w:rtl/>
        </w:rPr>
        <w:t>استخدام</w:t>
      </w:r>
      <w:r w:rsidRPr="00DA7AEE">
        <w:rPr>
          <w:rFonts w:cs="Times New Roman"/>
          <w:rtl/>
        </w:rPr>
        <w:t xml:space="preserve"> </w:t>
      </w:r>
      <w:r w:rsidRPr="00DA7AEE">
        <w:rPr>
          <w:rFonts w:cs="Times New Roman" w:hint="eastAsia"/>
          <w:rtl/>
        </w:rPr>
        <w:t>الذكاء</w:t>
      </w:r>
      <w:r w:rsidRPr="00DA7AEE">
        <w:rPr>
          <w:rFonts w:cs="Times New Roman"/>
          <w:rtl/>
        </w:rPr>
        <w:t xml:space="preserve"> </w:t>
      </w:r>
      <w:r w:rsidRPr="00DA7AEE">
        <w:rPr>
          <w:rFonts w:cs="Times New Roman" w:hint="eastAsia"/>
          <w:rtl/>
        </w:rPr>
        <w:t>الاصطناعي</w:t>
      </w:r>
      <w:r w:rsidRPr="00DA7AEE">
        <w:rPr>
          <w:rFonts w:cs="Times New Roman"/>
          <w:rtl/>
        </w:rPr>
        <w:t xml:space="preserve"> </w:t>
      </w:r>
      <w:r w:rsidRPr="00DA7AEE">
        <w:rPr>
          <w:rFonts w:cs="Times New Roman" w:hint="eastAsia"/>
          <w:rtl/>
        </w:rPr>
        <w:t>على</w:t>
      </w:r>
      <w:r w:rsidRPr="00DA7AEE">
        <w:rPr>
          <w:rFonts w:cs="Times New Roman"/>
          <w:rtl/>
        </w:rPr>
        <w:t xml:space="preserve"> </w:t>
      </w:r>
      <w:r w:rsidRPr="00DA7AEE">
        <w:rPr>
          <w:rFonts w:cs="Times New Roman" w:hint="eastAsia"/>
          <w:rtl/>
        </w:rPr>
        <w:t>عملية</w:t>
      </w:r>
      <w:r w:rsidRPr="00DA7AEE">
        <w:rPr>
          <w:rFonts w:cs="Times New Roman"/>
          <w:rtl/>
        </w:rPr>
        <w:t xml:space="preserve"> </w:t>
      </w:r>
      <w:r w:rsidRPr="00DA7AEE">
        <w:rPr>
          <w:rFonts w:cs="Times New Roman" w:hint="eastAsia"/>
          <w:rtl/>
        </w:rPr>
        <w:t>اتخاذ</w:t>
      </w:r>
      <w:r w:rsidRPr="00DA7AEE">
        <w:rPr>
          <w:rFonts w:cs="Times New Roman"/>
          <w:rtl/>
        </w:rPr>
        <w:t xml:space="preserve"> </w:t>
      </w:r>
      <w:r w:rsidRPr="00DA7AEE">
        <w:rPr>
          <w:rFonts w:cs="Times New Roman" w:hint="eastAsia"/>
          <w:rtl/>
        </w:rPr>
        <w:t>القرار</w:t>
      </w:r>
      <w:r w:rsidRPr="00DA7AEE">
        <w:rPr>
          <w:rFonts w:cs="Times New Roman"/>
          <w:rtl/>
        </w:rPr>
        <w:t xml:space="preserve"> (</w:t>
      </w:r>
      <w:r w:rsidRPr="00DA7AEE">
        <w:rPr>
          <w:rFonts w:cs="Times New Roman" w:hint="eastAsia"/>
          <w:rtl/>
        </w:rPr>
        <w:t>دراسة</w:t>
      </w:r>
      <w:r w:rsidRPr="00DA7AEE">
        <w:rPr>
          <w:rFonts w:cs="Times New Roman"/>
          <w:rtl/>
        </w:rPr>
        <w:t xml:space="preserve"> </w:t>
      </w:r>
      <w:r w:rsidRPr="00DA7AEE">
        <w:rPr>
          <w:rFonts w:cs="Times New Roman" w:hint="eastAsia"/>
          <w:rtl/>
        </w:rPr>
        <w:t>ميدانية</w:t>
      </w:r>
      <w:r w:rsidRPr="00DA7AEE">
        <w:rPr>
          <w:rFonts w:cs="Times New Roman"/>
          <w:rtl/>
        </w:rPr>
        <w:t xml:space="preserve"> </w:t>
      </w:r>
      <w:r w:rsidRPr="00DA7AEE">
        <w:rPr>
          <w:rFonts w:cs="Times New Roman" w:hint="eastAsia"/>
          <w:rtl/>
        </w:rPr>
        <w:t>على</w:t>
      </w:r>
      <w:r w:rsidRPr="00DA7AEE">
        <w:rPr>
          <w:rFonts w:cs="Times New Roman"/>
          <w:rtl/>
        </w:rPr>
        <w:t xml:space="preserve"> </w:t>
      </w:r>
      <w:r w:rsidRPr="00DA7AEE">
        <w:rPr>
          <w:rFonts w:cs="Times New Roman" w:hint="eastAsia"/>
          <w:rtl/>
        </w:rPr>
        <w:t>لجان</w:t>
      </w:r>
      <w:r w:rsidRPr="00DA7AEE">
        <w:rPr>
          <w:rFonts w:cs="Times New Roman"/>
          <w:rtl/>
        </w:rPr>
        <w:t xml:space="preserve"> </w:t>
      </w:r>
      <w:r w:rsidRPr="00DA7AEE">
        <w:rPr>
          <w:rFonts w:cs="Times New Roman" w:hint="eastAsia"/>
          <w:rtl/>
        </w:rPr>
        <w:t>الفصل</w:t>
      </w:r>
      <w:r w:rsidRPr="00DA7AEE">
        <w:rPr>
          <w:rFonts w:cs="Times New Roman"/>
          <w:rtl/>
        </w:rPr>
        <w:t xml:space="preserve"> </w:t>
      </w:r>
      <w:r w:rsidRPr="00DA7AEE">
        <w:rPr>
          <w:rFonts w:cs="Times New Roman" w:hint="eastAsia"/>
          <w:rtl/>
        </w:rPr>
        <w:t>في</w:t>
      </w:r>
      <w:r w:rsidRPr="00DA7AEE">
        <w:rPr>
          <w:rFonts w:cs="Times New Roman"/>
          <w:rtl/>
        </w:rPr>
        <w:t xml:space="preserve"> </w:t>
      </w:r>
      <w:r w:rsidRPr="00DA7AEE">
        <w:rPr>
          <w:rFonts w:cs="Times New Roman" w:hint="eastAsia"/>
          <w:rtl/>
        </w:rPr>
        <w:t>مخالفات</w:t>
      </w:r>
      <w:r w:rsidRPr="00DA7AEE">
        <w:rPr>
          <w:rFonts w:cs="Times New Roman"/>
          <w:rtl/>
        </w:rPr>
        <w:t xml:space="preserve"> </w:t>
      </w:r>
      <w:r w:rsidRPr="00DA7AEE">
        <w:rPr>
          <w:rFonts w:cs="Times New Roman" w:hint="eastAsia"/>
          <w:rtl/>
        </w:rPr>
        <w:t>نظام</w:t>
      </w:r>
      <w:r w:rsidRPr="00DA7AEE">
        <w:rPr>
          <w:rFonts w:cs="Times New Roman"/>
          <w:rtl/>
        </w:rPr>
        <w:t xml:space="preserve"> </w:t>
      </w:r>
      <w:r w:rsidRPr="00DA7AEE">
        <w:rPr>
          <w:rFonts w:cs="Times New Roman" w:hint="eastAsia"/>
          <w:rtl/>
        </w:rPr>
        <w:t>مزاولة</w:t>
      </w:r>
      <w:r w:rsidRPr="00DA7AEE">
        <w:rPr>
          <w:rFonts w:cs="Times New Roman"/>
          <w:rtl/>
        </w:rPr>
        <w:t xml:space="preserve"> </w:t>
      </w:r>
      <w:r w:rsidRPr="00DA7AEE">
        <w:rPr>
          <w:rFonts w:cs="Times New Roman" w:hint="eastAsia"/>
          <w:rtl/>
        </w:rPr>
        <w:t>المهن</w:t>
      </w:r>
      <w:r w:rsidRPr="00DA7AEE">
        <w:rPr>
          <w:rFonts w:cs="Times New Roman"/>
          <w:rtl/>
        </w:rPr>
        <w:t xml:space="preserve"> </w:t>
      </w:r>
      <w:r w:rsidRPr="00DA7AEE">
        <w:rPr>
          <w:rFonts w:cs="Times New Roman" w:hint="eastAsia"/>
          <w:rtl/>
        </w:rPr>
        <w:t>الصحية</w:t>
      </w:r>
      <w:r w:rsidRPr="00DA7AEE">
        <w:rPr>
          <w:rFonts w:cs="Times New Roman"/>
          <w:rtl/>
        </w:rPr>
        <w:t xml:space="preserve"> </w:t>
      </w:r>
      <w:r w:rsidRPr="00DA7AEE">
        <w:rPr>
          <w:rFonts w:cs="Times New Roman" w:hint="eastAsia"/>
          <w:rtl/>
        </w:rPr>
        <w:t>التابعة</w:t>
      </w:r>
      <w:r w:rsidRPr="00DA7AEE">
        <w:rPr>
          <w:rFonts w:cs="Times New Roman"/>
          <w:rtl/>
        </w:rPr>
        <w:t xml:space="preserve"> </w:t>
      </w:r>
      <w:r w:rsidRPr="00DA7AEE">
        <w:rPr>
          <w:rFonts w:cs="Times New Roman" w:hint="eastAsia"/>
          <w:rtl/>
        </w:rPr>
        <w:t>لوزارة</w:t>
      </w:r>
      <w:r w:rsidRPr="00DA7AEE">
        <w:rPr>
          <w:rFonts w:cs="Times New Roman"/>
          <w:rtl/>
        </w:rPr>
        <w:t xml:space="preserve"> </w:t>
      </w:r>
      <w:r w:rsidRPr="00DA7AEE">
        <w:rPr>
          <w:rFonts w:cs="Times New Roman" w:hint="eastAsia"/>
          <w:rtl/>
        </w:rPr>
        <w:t>الصحة</w:t>
      </w:r>
      <w:r w:rsidRPr="00DA7AEE">
        <w:rPr>
          <w:rFonts w:cs="Times New Roman"/>
          <w:rtl/>
        </w:rPr>
        <w:t xml:space="preserve"> </w:t>
      </w:r>
      <w:r w:rsidRPr="00DA7AEE">
        <w:rPr>
          <w:rFonts w:cs="Times New Roman" w:hint="eastAsia"/>
          <w:rtl/>
        </w:rPr>
        <w:t>في</w:t>
      </w:r>
      <w:r w:rsidRPr="00DA7AEE">
        <w:rPr>
          <w:rFonts w:cs="Times New Roman"/>
          <w:rtl/>
        </w:rPr>
        <w:t xml:space="preserve"> </w:t>
      </w:r>
      <w:r w:rsidRPr="00DA7AEE">
        <w:rPr>
          <w:rFonts w:cs="Times New Roman" w:hint="eastAsia"/>
          <w:rtl/>
        </w:rPr>
        <w:t>المملكة</w:t>
      </w:r>
      <w:r w:rsidRPr="00DA7AEE">
        <w:rPr>
          <w:rFonts w:cs="Times New Roman"/>
          <w:rtl/>
        </w:rPr>
        <w:t xml:space="preserve"> </w:t>
      </w:r>
      <w:r w:rsidRPr="00DA7AEE">
        <w:rPr>
          <w:rFonts w:cs="Times New Roman" w:hint="eastAsia"/>
          <w:rtl/>
        </w:rPr>
        <w:t>العربية</w:t>
      </w:r>
      <w:r w:rsidRPr="00DA7AEE">
        <w:rPr>
          <w:rFonts w:cs="Times New Roman"/>
          <w:rtl/>
        </w:rPr>
        <w:t xml:space="preserve"> </w:t>
      </w:r>
      <w:r w:rsidRPr="00DA7AEE">
        <w:rPr>
          <w:rFonts w:cs="Times New Roman" w:hint="eastAsia"/>
          <w:rtl/>
        </w:rPr>
        <w:t>السعودية</w:t>
      </w:r>
      <w:r w:rsidRPr="00DA7AEE">
        <w:rPr>
          <w:rFonts w:cs="Times New Roman"/>
          <w:rtl/>
        </w:rPr>
        <w:t xml:space="preserve">). </w:t>
      </w:r>
      <w:r w:rsidRPr="00DA7AEE">
        <w:rPr>
          <w:rFonts w:cs="Times New Roman"/>
        </w:rPr>
        <w:t>International Journal of Scientific Research, 1(1), 1-15. https://www.ijrsp.com/volume/issue-65/1/</w:t>
      </w:r>
    </w:p>
    <w:p w14:paraId="0ED89DE8" w14:textId="77777777" w:rsidR="009424F9" w:rsidRPr="00DA7AEE" w:rsidRDefault="009424F9" w:rsidP="00E05541">
      <w:pPr>
        <w:rPr>
          <w:rFonts w:cs="Times New Roman"/>
        </w:rPr>
      </w:pPr>
      <w:r w:rsidRPr="00DA7AEE">
        <w:rPr>
          <w:rFonts w:cs="Times New Roman"/>
          <w:rtl/>
        </w:rPr>
        <w:t>28.</w:t>
      </w:r>
      <w:r w:rsidRPr="00DA7AEE">
        <w:rPr>
          <w:rFonts w:cs="Times New Roman"/>
        </w:rPr>
        <w:tab/>
        <w:t xml:space="preserve">MEI Journals. (2026). </w:t>
      </w:r>
      <w:r w:rsidRPr="00DA7AEE">
        <w:rPr>
          <w:rFonts w:cs="Times New Roman" w:hint="eastAsia"/>
          <w:rtl/>
        </w:rPr>
        <w:t>دور</w:t>
      </w:r>
      <w:r w:rsidRPr="00DA7AEE">
        <w:rPr>
          <w:rFonts w:cs="Times New Roman"/>
          <w:rtl/>
        </w:rPr>
        <w:t xml:space="preserve"> </w:t>
      </w:r>
      <w:r w:rsidRPr="00DA7AEE">
        <w:rPr>
          <w:rFonts w:cs="Times New Roman" w:hint="eastAsia"/>
          <w:rtl/>
        </w:rPr>
        <w:t>الذكاء</w:t>
      </w:r>
      <w:r w:rsidRPr="00DA7AEE">
        <w:rPr>
          <w:rFonts w:cs="Times New Roman"/>
          <w:rtl/>
        </w:rPr>
        <w:t xml:space="preserve"> </w:t>
      </w:r>
      <w:r w:rsidRPr="00DA7AEE">
        <w:rPr>
          <w:rFonts w:cs="Times New Roman" w:hint="eastAsia"/>
          <w:rtl/>
        </w:rPr>
        <w:t>الاصطناعي</w:t>
      </w:r>
      <w:r w:rsidRPr="00DA7AEE">
        <w:rPr>
          <w:rFonts w:cs="Times New Roman"/>
          <w:rtl/>
        </w:rPr>
        <w:t xml:space="preserve"> </w:t>
      </w:r>
      <w:r w:rsidRPr="00DA7AEE">
        <w:rPr>
          <w:rFonts w:cs="Times New Roman" w:hint="eastAsia"/>
          <w:rtl/>
        </w:rPr>
        <w:t>في</w:t>
      </w:r>
      <w:r w:rsidRPr="00DA7AEE">
        <w:rPr>
          <w:rFonts w:cs="Times New Roman"/>
          <w:rtl/>
        </w:rPr>
        <w:t xml:space="preserve"> </w:t>
      </w:r>
      <w:r w:rsidRPr="00DA7AEE">
        <w:rPr>
          <w:rFonts w:cs="Times New Roman" w:hint="eastAsia"/>
          <w:rtl/>
        </w:rPr>
        <w:t>اتخاذ</w:t>
      </w:r>
      <w:r w:rsidRPr="00DA7AEE">
        <w:rPr>
          <w:rFonts w:cs="Times New Roman"/>
          <w:rtl/>
        </w:rPr>
        <w:t xml:space="preserve"> </w:t>
      </w:r>
      <w:r w:rsidRPr="00DA7AEE">
        <w:rPr>
          <w:rFonts w:cs="Times New Roman" w:hint="eastAsia"/>
          <w:rtl/>
        </w:rPr>
        <w:t>القرارات</w:t>
      </w:r>
      <w:r w:rsidRPr="00DA7AEE">
        <w:rPr>
          <w:rFonts w:cs="Times New Roman"/>
          <w:rtl/>
        </w:rPr>
        <w:t xml:space="preserve"> </w:t>
      </w:r>
      <w:r w:rsidRPr="00DA7AEE">
        <w:rPr>
          <w:rFonts w:cs="Times New Roman" w:hint="eastAsia"/>
          <w:rtl/>
        </w:rPr>
        <w:t>الإدارية</w:t>
      </w:r>
      <w:r w:rsidRPr="00DA7AEE">
        <w:rPr>
          <w:rFonts w:cs="Times New Roman"/>
          <w:rtl/>
        </w:rPr>
        <w:t xml:space="preserve"> </w:t>
      </w:r>
      <w:r w:rsidRPr="00DA7AEE">
        <w:rPr>
          <w:rFonts w:cs="Times New Roman" w:hint="eastAsia"/>
          <w:rtl/>
        </w:rPr>
        <w:t>دراسة</w:t>
      </w:r>
      <w:r w:rsidRPr="00DA7AEE">
        <w:rPr>
          <w:rFonts w:cs="Times New Roman"/>
          <w:rtl/>
        </w:rPr>
        <w:t xml:space="preserve"> </w:t>
      </w:r>
      <w:r w:rsidRPr="00DA7AEE">
        <w:rPr>
          <w:rFonts w:cs="Times New Roman" w:hint="eastAsia"/>
          <w:rtl/>
        </w:rPr>
        <w:t>تحليلية</w:t>
      </w:r>
      <w:r w:rsidRPr="00DA7AEE">
        <w:rPr>
          <w:rFonts w:cs="Times New Roman"/>
          <w:rtl/>
        </w:rPr>
        <w:t xml:space="preserve"> </w:t>
      </w:r>
      <w:r w:rsidRPr="00DA7AEE">
        <w:rPr>
          <w:rFonts w:cs="Times New Roman" w:hint="eastAsia"/>
          <w:rtl/>
        </w:rPr>
        <w:t>ميدانية</w:t>
      </w:r>
      <w:r w:rsidRPr="00DA7AEE">
        <w:rPr>
          <w:rFonts w:cs="Times New Roman"/>
          <w:rtl/>
        </w:rPr>
        <w:t xml:space="preserve">. </w:t>
      </w:r>
      <w:r w:rsidRPr="00DA7AEE">
        <w:rPr>
          <w:rFonts w:cs="Times New Roman"/>
        </w:rPr>
        <w:t>Middle East Journal of CMS, 20(1), 1-15. http://meijournals.com/ara/index.php/mejcms/article/view/1403</w:t>
      </w:r>
    </w:p>
    <w:p w14:paraId="272E80FC" w14:textId="77777777" w:rsidR="009424F9" w:rsidRDefault="009424F9" w:rsidP="00E05541">
      <w:pPr>
        <w:rPr>
          <w:rFonts w:cs="Times New Roman"/>
        </w:rPr>
      </w:pPr>
      <w:r w:rsidRPr="00DA7AEE">
        <w:rPr>
          <w:rFonts w:cs="Times New Roman"/>
          <w:rtl/>
        </w:rPr>
        <w:t>29.</w:t>
      </w:r>
      <w:r w:rsidRPr="00DA7AEE">
        <w:rPr>
          <w:rFonts w:cs="Times New Roman"/>
        </w:rPr>
        <w:tab/>
        <w:t xml:space="preserve">MEI Journals. (2025). </w:t>
      </w:r>
      <w:r w:rsidRPr="00DA7AEE">
        <w:rPr>
          <w:rFonts w:cs="Times New Roman" w:hint="eastAsia"/>
          <w:rtl/>
        </w:rPr>
        <w:t>تأثير</w:t>
      </w:r>
      <w:r w:rsidRPr="00DA7AEE">
        <w:rPr>
          <w:rFonts w:cs="Times New Roman"/>
          <w:rtl/>
        </w:rPr>
        <w:t xml:space="preserve"> </w:t>
      </w:r>
      <w:r w:rsidRPr="00DA7AEE">
        <w:rPr>
          <w:rFonts w:cs="Times New Roman" w:hint="eastAsia"/>
          <w:rtl/>
        </w:rPr>
        <w:t>الذكاء</w:t>
      </w:r>
      <w:r w:rsidRPr="00DA7AEE">
        <w:rPr>
          <w:rFonts w:cs="Times New Roman"/>
          <w:rtl/>
        </w:rPr>
        <w:t xml:space="preserve"> </w:t>
      </w:r>
      <w:r w:rsidRPr="00DA7AEE">
        <w:rPr>
          <w:rFonts w:cs="Times New Roman" w:hint="eastAsia"/>
          <w:rtl/>
        </w:rPr>
        <w:t>الاصطناعي</w:t>
      </w:r>
      <w:r w:rsidRPr="00DA7AEE">
        <w:rPr>
          <w:rFonts w:cs="Times New Roman"/>
          <w:rtl/>
        </w:rPr>
        <w:t xml:space="preserve"> </w:t>
      </w:r>
      <w:r w:rsidRPr="00DA7AEE">
        <w:rPr>
          <w:rFonts w:cs="Times New Roman" w:hint="eastAsia"/>
          <w:rtl/>
        </w:rPr>
        <w:t>على</w:t>
      </w:r>
      <w:r w:rsidRPr="00DA7AEE">
        <w:rPr>
          <w:rFonts w:cs="Times New Roman"/>
          <w:rtl/>
        </w:rPr>
        <w:t xml:space="preserve"> </w:t>
      </w:r>
      <w:r w:rsidRPr="00DA7AEE">
        <w:rPr>
          <w:rFonts w:cs="Times New Roman" w:hint="eastAsia"/>
          <w:rtl/>
        </w:rPr>
        <w:t>القرارات</w:t>
      </w:r>
      <w:r w:rsidRPr="00DA7AEE">
        <w:rPr>
          <w:rFonts w:cs="Times New Roman"/>
          <w:rtl/>
        </w:rPr>
        <w:t xml:space="preserve"> </w:t>
      </w:r>
      <w:r w:rsidRPr="00DA7AEE">
        <w:rPr>
          <w:rFonts w:cs="Times New Roman" w:hint="eastAsia"/>
          <w:rtl/>
        </w:rPr>
        <w:t>الإدارية</w:t>
      </w:r>
      <w:r w:rsidRPr="00DA7AEE">
        <w:rPr>
          <w:rFonts w:cs="Times New Roman"/>
          <w:rtl/>
        </w:rPr>
        <w:t xml:space="preserve"> </w:t>
      </w:r>
      <w:r w:rsidRPr="00DA7AEE">
        <w:rPr>
          <w:rFonts w:cs="Times New Roman" w:hint="eastAsia"/>
          <w:rtl/>
        </w:rPr>
        <w:t>في</w:t>
      </w:r>
      <w:r w:rsidRPr="00DA7AEE">
        <w:rPr>
          <w:rFonts w:cs="Times New Roman"/>
          <w:rtl/>
        </w:rPr>
        <w:t xml:space="preserve"> </w:t>
      </w:r>
      <w:r w:rsidRPr="00DA7AEE">
        <w:rPr>
          <w:rFonts w:cs="Times New Roman" w:hint="eastAsia"/>
          <w:rtl/>
        </w:rPr>
        <w:t>المؤسسات</w:t>
      </w:r>
      <w:r w:rsidRPr="00DA7AEE">
        <w:rPr>
          <w:rFonts w:cs="Times New Roman"/>
          <w:rtl/>
        </w:rPr>
        <w:t xml:space="preserve"> </w:t>
      </w:r>
      <w:r w:rsidRPr="00DA7AEE">
        <w:rPr>
          <w:rFonts w:cs="Times New Roman" w:hint="eastAsia"/>
          <w:rtl/>
        </w:rPr>
        <w:t>الحديثة</w:t>
      </w:r>
      <w:r w:rsidRPr="00DA7AEE">
        <w:rPr>
          <w:rFonts w:cs="Times New Roman"/>
          <w:rtl/>
        </w:rPr>
        <w:t xml:space="preserve">. </w:t>
      </w:r>
      <w:r w:rsidRPr="00DA7AEE">
        <w:rPr>
          <w:rFonts w:cs="Times New Roman"/>
        </w:rPr>
        <w:t>https://www.scribd.com/document/935776711/</w:t>
      </w:r>
    </w:p>
    <w:p w14:paraId="395F24CD" w14:textId="2DF84443" w:rsidR="009424F9" w:rsidRDefault="009424F9" w:rsidP="009424F9">
      <w:pPr>
        <w:rPr>
          <w:rFonts w:asciiTheme="majorBidi" w:hAnsiTheme="majorBidi" w:cstheme="majorBidi"/>
          <w:sz w:val="28"/>
          <w:szCs w:val="28"/>
          <w:u w:val="single"/>
          <w:rtl/>
        </w:rPr>
      </w:pPr>
    </w:p>
    <w:p w14:paraId="285F93AF" w14:textId="75B17624" w:rsidR="00E05541" w:rsidRDefault="00E05541" w:rsidP="009424F9">
      <w:pPr>
        <w:rPr>
          <w:rFonts w:asciiTheme="majorBidi" w:hAnsiTheme="majorBidi" w:cstheme="majorBidi"/>
          <w:sz w:val="28"/>
          <w:szCs w:val="28"/>
          <w:u w:val="single"/>
          <w:rtl/>
        </w:rPr>
      </w:pPr>
    </w:p>
    <w:p w14:paraId="340E2D8D" w14:textId="77777777" w:rsidR="00E05541" w:rsidRDefault="00E05541" w:rsidP="009424F9">
      <w:pPr>
        <w:rPr>
          <w:rFonts w:asciiTheme="majorBidi" w:hAnsiTheme="majorBidi" w:cstheme="majorBidi"/>
          <w:sz w:val="28"/>
          <w:szCs w:val="28"/>
          <w:u w:val="single"/>
          <w:rtl/>
        </w:rPr>
      </w:pPr>
    </w:p>
    <w:p w14:paraId="14624008" w14:textId="05305B19" w:rsidR="00E05541" w:rsidRDefault="00E05541" w:rsidP="00E05541">
      <w:pPr>
        <w:ind w:left="720"/>
        <w:rPr>
          <w:rFonts w:asciiTheme="majorBidi" w:hAnsiTheme="majorBidi" w:cstheme="majorBidi"/>
          <w:sz w:val="28"/>
          <w:szCs w:val="28"/>
          <w:u w:val="single"/>
          <w:rtl/>
        </w:rPr>
      </w:pPr>
      <w:r>
        <w:rPr>
          <w:rFonts w:asciiTheme="majorBidi" w:hAnsiTheme="majorBidi" w:cstheme="majorBidi"/>
          <w:sz w:val="28"/>
          <w:szCs w:val="28"/>
          <w:u w:val="single"/>
        </w:rPr>
        <w:lastRenderedPageBreak/>
        <w:t>APA</w:t>
      </w:r>
      <w:r>
        <w:rPr>
          <w:rFonts w:asciiTheme="majorBidi" w:hAnsiTheme="majorBidi" w:cstheme="majorBidi" w:hint="cs"/>
          <w:sz w:val="28"/>
          <w:szCs w:val="28"/>
          <w:u w:val="single"/>
          <w:rtl/>
        </w:rPr>
        <w:t>:</w:t>
      </w:r>
    </w:p>
    <w:p w14:paraId="23A7EDC8" w14:textId="77777777" w:rsidR="00E05541" w:rsidRPr="0061793D" w:rsidRDefault="00E05541" w:rsidP="00E05541">
      <w:pPr>
        <w:rPr>
          <w:rFonts w:cs="Times New Roman"/>
          <w:rtl/>
        </w:rPr>
      </w:pPr>
      <w:r w:rsidRPr="0061793D">
        <w:rPr>
          <w:rFonts w:cs="Times New Roman"/>
          <w:rtl/>
        </w:rPr>
        <w:t>1.</w:t>
      </w:r>
      <w:r w:rsidRPr="0061793D">
        <w:rPr>
          <w:rFonts w:cs="Times New Roman"/>
          <w:rtl/>
        </w:rPr>
        <w:tab/>
      </w:r>
      <w:r w:rsidRPr="0061793D">
        <w:rPr>
          <w:rFonts w:cs="Times New Roman"/>
        </w:rPr>
        <w:t>IJSRED. (2024). Artificial Intelligence in Business Decision-Making: A Systematic Review. International Journal of Scientific Research and Development, 8(6), 1-15. https://ijsred.com/volume8/issue6/IJSRED-V8I6P192.pdf</w:t>
      </w:r>
    </w:p>
    <w:p w14:paraId="7C59D577" w14:textId="77777777" w:rsidR="00E05541" w:rsidRPr="0061793D" w:rsidRDefault="00E05541" w:rsidP="00E05541">
      <w:pPr>
        <w:rPr>
          <w:rFonts w:cs="Times New Roman"/>
          <w:rtl/>
        </w:rPr>
      </w:pPr>
      <w:r w:rsidRPr="0061793D">
        <w:rPr>
          <w:rFonts w:cs="Times New Roman"/>
          <w:rtl/>
        </w:rPr>
        <w:t>2.</w:t>
      </w:r>
      <w:r w:rsidRPr="0061793D">
        <w:rPr>
          <w:rFonts w:cs="Times New Roman"/>
          <w:rtl/>
        </w:rPr>
        <w:tab/>
      </w:r>
      <w:r w:rsidRPr="0061793D">
        <w:rPr>
          <w:rFonts w:cs="Times New Roman"/>
        </w:rPr>
        <w:t>REPEC. (2022). Linking Artificial Intelligence Use to Improved Decision-Making in Organizations. International Business Review, 15(10), 1-15</w:t>
      </w:r>
      <w:r w:rsidRPr="0061793D">
        <w:rPr>
          <w:rFonts w:cs="Times New Roman"/>
          <w:rtl/>
        </w:rPr>
        <w:t>.</w:t>
      </w:r>
    </w:p>
    <w:p w14:paraId="1D5F1ED5" w14:textId="77777777" w:rsidR="00E05541" w:rsidRPr="0061793D" w:rsidRDefault="00E05541" w:rsidP="00E05541">
      <w:pPr>
        <w:rPr>
          <w:rFonts w:cs="Times New Roman"/>
          <w:rtl/>
        </w:rPr>
      </w:pPr>
      <w:r w:rsidRPr="0061793D">
        <w:rPr>
          <w:rFonts w:cs="Times New Roman"/>
          <w:rtl/>
        </w:rPr>
        <w:t>3.</w:t>
      </w:r>
      <w:r w:rsidRPr="0061793D">
        <w:rPr>
          <w:rFonts w:cs="Times New Roman"/>
          <w:rtl/>
        </w:rPr>
        <w:tab/>
      </w:r>
      <w:r w:rsidRPr="0061793D">
        <w:rPr>
          <w:rFonts w:cs="Times New Roman"/>
        </w:rPr>
        <w:t>ANPAD. (2024). AI in Business Applications: From the Lens of Decision-Making. Brazilian Journal of Management, 12(1), 1-15. https://anpad.com.br/uploads/articles/120/approved/767d01b4bac1a1e8824c9b9f7cc79a04.pdf</w:t>
      </w:r>
    </w:p>
    <w:p w14:paraId="652E9ABB" w14:textId="77777777" w:rsidR="00E05541" w:rsidRPr="0061793D" w:rsidRDefault="00E05541" w:rsidP="00E05541">
      <w:pPr>
        <w:rPr>
          <w:rFonts w:cs="Times New Roman"/>
          <w:rtl/>
        </w:rPr>
      </w:pPr>
      <w:r w:rsidRPr="0061793D">
        <w:rPr>
          <w:rFonts w:cs="Times New Roman"/>
          <w:rtl/>
        </w:rPr>
        <w:t>4.</w:t>
      </w:r>
      <w:r w:rsidRPr="0061793D">
        <w:rPr>
          <w:rFonts w:cs="Times New Roman"/>
          <w:rtl/>
        </w:rPr>
        <w:tab/>
      </w:r>
      <w:r w:rsidRPr="0061793D">
        <w:rPr>
          <w:rFonts w:cs="Times New Roman"/>
        </w:rPr>
        <w:t>OUCI. (2024). Decision-Making in Complex Systems Using AI-Based Approaches. https://ouci.dntb.gov.ua/en/works/4Kr5Yj2q</w:t>
      </w:r>
      <w:r w:rsidRPr="0061793D">
        <w:rPr>
          <w:rFonts w:cs="Times New Roman"/>
          <w:rtl/>
        </w:rPr>
        <w:t>/</w:t>
      </w:r>
    </w:p>
    <w:p w14:paraId="47F2F178" w14:textId="77777777" w:rsidR="00E05541" w:rsidRPr="0061793D" w:rsidRDefault="00E05541" w:rsidP="00E05541">
      <w:pPr>
        <w:rPr>
          <w:rFonts w:cs="Times New Roman"/>
          <w:rtl/>
        </w:rPr>
      </w:pPr>
      <w:r w:rsidRPr="0061793D">
        <w:rPr>
          <w:rFonts w:cs="Times New Roman"/>
          <w:rtl/>
        </w:rPr>
        <w:t>5.</w:t>
      </w:r>
      <w:r w:rsidRPr="0061793D">
        <w:rPr>
          <w:rFonts w:cs="Times New Roman"/>
          <w:rtl/>
        </w:rPr>
        <w:tab/>
      </w:r>
      <w:r w:rsidRPr="0061793D">
        <w:rPr>
          <w:rFonts w:cs="Times New Roman"/>
        </w:rPr>
        <w:t>SSRN. (2024). ARTIFICIAL INTELLIGENCE FOR DECISION MAKING IN ORGANIZATIONS. https://papers.ssrn.com/sol3/Delivery.cfm/5056805.pdf?abstractid=5056805&amp;mirid=1</w:t>
      </w:r>
    </w:p>
    <w:p w14:paraId="4E2653E5" w14:textId="77777777" w:rsidR="00E05541" w:rsidRPr="0061793D" w:rsidRDefault="00E05541" w:rsidP="00E05541">
      <w:pPr>
        <w:rPr>
          <w:rFonts w:cs="Times New Roman"/>
          <w:rtl/>
        </w:rPr>
      </w:pPr>
      <w:r w:rsidRPr="0061793D">
        <w:rPr>
          <w:rFonts w:cs="Times New Roman"/>
          <w:rtl/>
        </w:rPr>
        <w:t>6.</w:t>
      </w:r>
      <w:r w:rsidRPr="0061793D">
        <w:rPr>
          <w:rFonts w:cs="Times New Roman"/>
          <w:rtl/>
        </w:rPr>
        <w:tab/>
      </w:r>
      <w:r w:rsidRPr="0061793D">
        <w:rPr>
          <w:rFonts w:cs="Times New Roman"/>
        </w:rPr>
        <w:t>ScienceDirect. (2025). The Impact of Artificial Intelligence Capabilities on Decision-Making Performance. Journal of Management Science, 25(1), 1-15. https://www.sciencedirect.com/org/science/article/pii/S1062737525001076</w:t>
      </w:r>
    </w:p>
    <w:p w14:paraId="2F6D6716" w14:textId="77777777" w:rsidR="00E05541" w:rsidRPr="0061793D" w:rsidRDefault="00E05541" w:rsidP="00E05541">
      <w:pPr>
        <w:rPr>
          <w:rFonts w:cs="Times New Roman"/>
          <w:rtl/>
        </w:rPr>
      </w:pPr>
      <w:r w:rsidRPr="0061793D">
        <w:rPr>
          <w:rFonts w:cs="Times New Roman"/>
          <w:rtl/>
        </w:rPr>
        <w:t>7.</w:t>
      </w:r>
      <w:r w:rsidRPr="0061793D">
        <w:rPr>
          <w:rFonts w:cs="Times New Roman"/>
          <w:rtl/>
        </w:rPr>
        <w:tab/>
      </w:r>
      <w:r w:rsidRPr="0061793D">
        <w:rPr>
          <w:rFonts w:cs="Times New Roman"/>
        </w:rPr>
        <w:t>Real MTAK. (2018). Application of Artificial Intelligence in Administrative Decision-making. Journal of Administrative Studies, 18(1), 147-152. https://real.mtak.hu/158491/1/147-152_18.pdf</w:t>
      </w:r>
    </w:p>
    <w:p w14:paraId="13188A3E" w14:textId="77777777" w:rsidR="00E05541" w:rsidRPr="0061793D" w:rsidRDefault="00E05541" w:rsidP="00E05541">
      <w:pPr>
        <w:rPr>
          <w:rFonts w:cs="Times New Roman"/>
          <w:rtl/>
        </w:rPr>
      </w:pPr>
      <w:r w:rsidRPr="0061793D">
        <w:rPr>
          <w:rFonts w:cs="Times New Roman"/>
          <w:rtl/>
        </w:rPr>
        <w:t>8.</w:t>
      </w:r>
      <w:r w:rsidRPr="0061793D">
        <w:rPr>
          <w:rFonts w:cs="Times New Roman"/>
          <w:rtl/>
        </w:rPr>
        <w:tab/>
      </w:r>
      <w:r w:rsidRPr="0061793D">
        <w:rPr>
          <w:rFonts w:cs="Times New Roman"/>
        </w:rPr>
        <w:t>CEERI. (2026). Algorithmic Accountability in Public Administration: A Systematic Review. Central European Journal of Research, 1(1), 1-15. https://sciety.org/articles/activity/10.31235/osf.io/j495x_v2</w:t>
      </w:r>
    </w:p>
    <w:p w14:paraId="2F7C186F" w14:textId="77777777" w:rsidR="00E05541" w:rsidRPr="0061793D" w:rsidRDefault="00E05541" w:rsidP="00E05541">
      <w:pPr>
        <w:rPr>
          <w:rFonts w:cs="Times New Roman"/>
          <w:rtl/>
        </w:rPr>
      </w:pPr>
      <w:r w:rsidRPr="0061793D">
        <w:rPr>
          <w:rFonts w:cs="Times New Roman"/>
          <w:rtl/>
        </w:rPr>
        <w:t>9.</w:t>
      </w:r>
      <w:r w:rsidRPr="0061793D">
        <w:rPr>
          <w:rFonts w:cs="Times New Roman"/>
          <w:rtl/>
        </w:rPr>
        <w:tab/>
      </w:r>
      <w:r w:rsidRPr="0061793D">
        <w:rPr>
          <w:rFonts w:cs="Times New Roman"/>
        </w:rPr>
        <w:t>IJEAA. (2024). Transparent Governance in an Automated Age: Challenges and Opportunities. International Journal of Economics and Administrative Affairs, 1(1), 1-15. https://ijeaa.cultechpub.com/index.php/ijeaa/article/download/45/27</w:t>
      </w:r>
    </w:p>
    <w:p w14:paraId="46C21EBC" w14:textId="77777777" w:rsidR="00E05541" w:rsidRPr="0061793D" w:rsidRDefault="00E05541" w:rsidP="00E05541">
      <w:pPr>
        <w:rPr>
          <w:rFonts w:cs="Times New Roman"/>
          <w:rtl/>
        </w:rPr>
      </w:pPr>
      <w:r w:rsidRPr="0061793D">
        <w:rPr>
          <w:rFonts w:cs="Times New Roman"/>
          <w:rtl/>
        </w:rPr>
        <w:t>10.</w:t>
      </w:r>
      <w:r w:rsidRPr="0061793D">
        <w:rPr>
          <w:rFonts w:cs="Times New Roman"/>
          <w:rtl/>
        </w:rPr>
        <w:tab/>
      </w:r>
      <w:r w:rsidRPr="0061793D">
        <w:rPr>
          <w:rFonts w:cs="Times New Roman"/>
        </w:rPr>
        <w:t>POLS. (2025). Enhancing Public Administration Efficiency via the Application of AI. Management Papers, 1(1), 1-15. https://managementpapers.polsl.pl/wp-content/uploads/2025/10/230-Noco%C5%84-Vesolovska-Mr%C3%B3z.pdf</w:t>
      </w:r>
    </w:p>
    <w:p w14:paraId="2021E5EB" w14:textId="77777777" w:rsidR="00E05541" w:rsidRPr="0061793D" w:rsidRDefault="00E05541" w:rsidP="00E05541">
      <w:pPr>
        <w:rPr>
          <w:rFonts w:cs="Times New Roman"/>
          <w:rtl/>
        </w:rPr>
      </w:pPr>
      <w:r w:rsidRPr="0061793D">
        <w:rPr>
          <w:rFonts w:cs="Times New Roman"/>
          <w:rtl/>
        </w:rPr>
        <w:t>11.</w:t>
      </w:r>
      <w:r w:rsidRPr="0061793D">
        <w:rPr>
          <w:rFonts w:cs="Times New Roman"/>
          <w:rtl/>
        </w:rPr>
        <w:tab/>
      </w:r>
      <w:r w:rsidRPr="0061793D">
        <w:rPr>
          <w:rFonts w:cs="Times New Roman"/>
        </w:rPr>
        <w:t>ADA Journal. (2026). Explainable AI for Managerial Decision Analytics under Uncertainty. Journal of Administrative Decision Analytics, 1(1), 1-15. http://ada-journal.org/index.php/ada/article/view/26</w:t>
      </w:r>
    </w:p>
    <w:p w14:paraId="4F7E371F" w14:textId="77777777" w:rsidR="00E05541" w:rsidRPr="0061793D" w:rsidRDefault="00E05541" w:rsidP="00E05541">
      <w:pPr>
        <w:rPr>
          <w:rFonts w:cs="Times New Roman"/>
          <w:rtl/>
        </w:rPr>
      </w:pPr>
      <w:r w:rsidRPr="0061793D">
        <w:rPr>
          <w:rFonts w:cs="Times New Roman"/>
          <w:rtl/>
        </w:rPr>
        <w:t>12.</w:t>
      </w:r>
      <w:r w:rsidRPr="0061793D">
        <w:rPr>
          <w:rFonts w:cs="Times New Roman"/>
          <w:rtl/>
        </w:rPr>
        <w:tab/>
      </w:r>
      <w:r w:rsidRPr="0061793D">
        <w:rPr>
          <w:rFonts w:cs="Times New Roman"/>
        </w:rPr>
        <w:t>Cambridge. (2016). Quality and Speed in Administrative Decision-making: Tension or Balance? Cambridge University Press. https://www.cambridge.org/core/books/abs/quality-and-speed-in-administrative-decisionmaking-tension-or-balance/quality-and-speed</w:t>
      </w:r>
    </w:p>
    <w:p w14:paraId="3815766E" w14:textId="77777777" w:rsidR="00E05541" w:rsidRPr="0061793D" w:rsidRDefault="00E05541" w:rsidP="00E05541">
      <w:pPr>
        <w:rPr>
          <w:rFonts w:cs="Times New Roman"/>
          <w:rtl/>
        </w:rPr>
      </w:pPr>
      <w:r w:rsidRPr="0061793D">
        <w:rPr>
          <w:rFonts w:cs="Times New Roman"/>
          <w:rtl/>
        </w:rPr>
        <w:t>13.</w:t>
      </w:r>
      <w:r w:rsidRPr="0061793D">
        <w:rPr>
          <w:rFonts w:cs="Times New Roman"/>
          <w:rtl/>
        </w:rPr>
        <w:tab/>
      </w:r>
      <w:r w:rsidRPr="0061793D">
        <w:rPr>
          <w:rFonts w:cs="Times New Roman"/>
        </w:rPr>
        <w:t>ETHZ. (2024). Organizational Decision-Making Structures in the Age of Artificial Intelligence. ETH Zurich. https://ethz.ch/content/dam/ethz/special-interest/mtec/strategic-mgmt-and-innovation/img_news/cmr.pdf</w:t>
      </w:r>
    </w:p>
    <w:p w14:paraId="2A6D2F75" w14:textId="77777777" w:rsidR="00E05541" w:rsidRPr="0061793D" w:rsidRDefault="00E05541" w:rsidP="00E05541">
      <w:pPr>
        <w:rPr>
          <w:rFonts w:cs="Times New Roman"/>
          <w:rtl/>
        </w:rPr>
      </w:pPr>
      <w:r w:rsidRPr="0061793D">
        <w:rPr>
          <w:rFonts w:cs="Times New Roman"/>
          <w:rtl/>
        </w:rPr>
        <w:t>14.</w:t>
      </w:r>
      <w:r w:rsidRPr="0061793D">
        <w:rPr>
          <w:rFonts w:cs="Times New Roman"/>
          <w:rtl/>
        </w:rPr>
        <w:tab/>
      </w:r>
      <w:r w:rsidRPr="0061793D">
        <w:rPr>
          <w:rFonts w:cs="Times New Roman"/>
        </w:rPr>
        <w:t>JDSIS. (2025). Predicting and Reducing Wireless Customer Churn Using the AI2-Sriya Expert Index Model. Journal of Digital Services and Information Systems, 1(1), 1-15. https://ojs.bonviewpress.com/index.php/jdsis/article/view/6969</w:t>
      </w:r>
    </w:p>
    <w:p w14:paraId="39C258A5" w14:textId="77777777" w:rsidR="00E05541" w:rsidRPr="0061793D" w:rsidRDefault="00E05541" w:rsidP="00E05541">
      <w:pPr>
        <w:rPr>
          <w:rFonts w:cs="Times New Roman"/>
          <w:rtl/>
        </w:rPr>
      </w:pPr>
      <w:r w:rsidRPr="0061793D">
        <w:rPr>
          <w:rFonts w:cs="Times New Roman"/>
          <w:rtl/>
        </w:rPr>
        <w:lastRenderedPageBreak/>
        <w:t>15.</w:t>
      </w:r>
      <w:r w:rsidRPr="0061793D">
        <w:rPr>
          <w:rFonts w:cs="Times New Roman"/>
          <w:rtl/>
        </w:rPr>
        <w:tab/>
      </w:r>
      <w:r w:rsidRPr="0061793D">
        <w:rPr>
          <w:rFonts w:cs="Times New Roman"/>
        </w:rPr>
        <w:t>TEDE. (2022). Decision-making model for designing telecom products/services based on customer preferences and non-preferences. Journal of Technology and Digital Economics, 1(1), 1-15. https://journals.vilniustech.lt/index.php/TEDE/article/view/17734</w:t>
      </w:r>
    </w:p>
    <w:p w14:paraId="6FCF942B" w14:textId="77777777" w:rsidR="00E05541" w:rsidRPr="0061793D" w:rsidRDefault="00E05541" w:rsidP="00E05541">
      <w:pPr>
        <w:rPr>
          <w:rFonts w:cs="Times New Roman"/>
          <w:rtl/>
        </w:rPr>
      </w:pPr>
      <w:r w:rsidRPr="0061793D">
        <w:rPr>
          <w:rFonts w:cs="Times New Roman"/>
          <w:rtl/>
        </w:rPr>
        <w:t>16.</w:t>
      </w:r>
      <w:r w:rsidRPr="0061793D">
        <w:rPr>
          <w:rFonts w:cs="Times New Roman"/>
          <w:rtl/>
        </w:rPr>
        <w:tab/>
      </w:r>
      <w:r w:rsidRPr="0061793D">
        <w:rPr>
          <w:rFonts w:cs="Times New Roman"/>
        </w:rPr>
        <w:t xml:space="preserve">ODA. (2024). Applied AI for Telecom Revenue: Examining </w:t>
      </w:r>
      <w:proofErr w:type="spellStart"/>
      <w:r w:rsidRPr="0061793D">
        <w:rPr>
          <w:rFonts w:cs="Times New Roman"/>
        </w:rPr>
        <w:t>eXplainable</w:t>
      </w:r>
      <w:proofErr w:type="spellEnd"/>
      <w:r w:rsidRPr="0061793D">
        <w:rPr>
          <w:rFonts w:cs="Times New Roman"/>
        </w:rPr>
        <w:t xml:space="preserve"> AI in Customer Churn Prevention. Oslo Metropolitan University. https://oda.oslomet.no/oda-xmlui/handle/11250/3162949</w:t>
      </w:r>
    </w:p>
    <w:p w14:paraId="09743AD9" w14:textId="77777777" w:rsidR="00E05541" w:rsidRPr="0061793D" w:rsidRDefault="00E05541" w:rsidP="00E05541">
      <w:pPr>
        <w:rPr>
          <w:rFonts w:cs="Times New Roman"/>
          <w:rtl/>
        </w:rPr>
      </w:pPr>
      <w:r w:rsidRPr="0061793D">
        <w:rPr>
          <w:rFonts w:cs="Times New Roman"/>
          <w:rtl/>
        </w:rPr>
        <w:t>17.</w:t>
      </w:r>
      <w:r w:rsidRPr="0061793D">
        <w:rPr>
          <w:rFonts w:cs="Times New Roman"/>
          <w:rtl/>
        </w:rPr>
        <w:tab/>
      </w:r>
      <w:r w:rsidRPr="0061793D">
        <w:rPr>
          <w:rFonts w:cs="Times New Roman"/>
        </w:rPr>
        <w:t>Elsevier. (2013). Saudi telecom: An example of accelerated internationalization. Journal of Business Studies, 1(1), 1-15. https://squ.elsevierpure.com/en/publications/saudi-telecom-an-example-of-accelerated-internationalization</w:t>
      </w:r>
      <w:r w:rsidRPr="0061793D">
        <w:rPr>
          <w:rFonts w:cs="Times New Roman"/>
          <w:rtl/>
        </w:rPr>
        <w:t>/</w:t>
      </w:r>
    </w:p>
    <w:p w14:paraId="4B0248CF" w14:textId="77777777" w:rsidR="00E05541" w:rsidRPr="0061793D" w:rsidRDefault="00E05541" w:rsidP="00E05541">
      <w:pPr>
        <w:rPr>
          <w:rFonts w:cs="Times New Roman"/>
          <w:rtl/>
        </w:rPr>
      </w:pPr>
      <w:r w:rsidRPr="0061793D">
        <w:rPr>
          <w:rFonts w:cs="Times New Roman"/>
          <w:rtl/>
        </w:rPr>
        <w:t>18.</w:t>
      </w:r>
      <w:r w:rsidRPr="0061793D">
        <w:rPr>
          <w:rFonts w:cs="Times New Roman"/>
          <w:rtl/>
        </w:rPr>
        <w:tab/>
      </w:r>
      <w:r w:rsidRPr="0061793D">
        <w:rPr>
          <w:rFonts w:cs="Times New Roman"/>
        </w:rPr>
        <w:t>MEP. (2024). AI and Decision Support Systems in Public Administration. Central and Eastern European Online Library. https://www.ceeol.com/search/chapter-detail?id=1403155</w:t>
      </w:r>
    </w:p>
    <w:p w14:paraId="31B00CF5" w14:textId="77777777" w:rsidR="00E05541" w:rsidRDefault="00E05541" w:rsidP="00E05541">
      <w:pPr>
        <w:rPr>
          <w:rFonts w:cs="Times New Roman"/>
          <w:rtl/>
        </w:rPr>
      </w:pPr>
      <w:r w:rsidRPr="0061793D">
        <w:rPr>
          <w:rFonts w:cs="Times New Roman"/>
          <w:rtl/>
        </w:rPr>
        <w:t>19.</w:t>
      </w:r>
      <w:r w:rsidRPr="0061793D">
        <w:rPr>
          <w:rFonts w:cs="Times New Roman"/>
          <w:rtl/>
        </w:rPr>
        <w:tab/>
      </w:r>
      <w:r w:rsidRPr="0061793D">
        <w:rPr>
          <w:rFonts w:cs="Times New Roman"/>
        </w:rPr>
        <w:t>JPR. (2025). The Role of AI in Administrative Decision-Making: A Study of the Opinions of a Sample of Academics in Iraqi Universities. Journal of Prospective Researches, 15(2), 45-60. https://jpr.hu.edu.iq/index.php/Prospective_Researches_Journal/article/view/486</w:t>
      </w:r>
    </w:p>
    <w:p w14:paraId="2B238BC0" w14:textId="77777777" w:rsidR="00E05541" w:rsidRPr="009424F9" w:rsidRDefault="00E05541" w:rsidP="00E05541">
      <w:pPr>
        <w:ind w:left="720"/>
        <w:rPr>
          <w:rFonts w:asciiTheme="majorBidi" w:hAnsiTheme="majorBidi" w:cstheme="majorBidi"/>
          <w:sz w:val="28"/>
          <w:szCs w:val="28"/>
          <w:u w:val="single"/>
          <w:rtl/>
        </w:rPr>
      </w:pPr>
    </w:p>
    <w:p w14:paraId="1B41A64B" w14:textId="77777777" w:rsidR="009424F9" w:rsidRPr="009424F9" w:rsidRDefault="009424F9" w:rsidP="009424F9">
      <w:pPr>
        <w:ind w:left="360"/>
        <w:rPr>
          <w:rFonts w:asciiTheme="majorBidi" w:hAnsiTheme="majorBidi" w:cstheme="majorBidi"/>
          <w:sz w:val="40"/>
          <w:szCs w:val="40"/>
        </w:rPr>
      </w:pPr>
    </w:p>
    <w:sectPr w:rsidR="009424F9" w:rsidRPr="009424F9" w:rsidSect="00F57A9D">
      <w:footerReference w:type="default" r:id="rId10"/>
      <w:pgSz w:w="11906" w:h="16838"/>
      <w:pgMar w:top="1440" w:right="1274" w:bottom="1440" w:left="1800" w:header="708" w:footer="708" w:gutter="0"/>
      <w:pgBorders w:offsetFrom="page">
        <w:top w:val="triple" w:sz="4" w:space="24" w:color="auto"/>
        <w:left w:val="triple" w:sz="4" w:space="24" w:color="auto"/>
        <w:bottom w:val="triple" w:sz="4" w:space="24" w:color="auto"/>
        <w:right w:val="trip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8D839B" w14:textId="77777777" w:rsidR="00613E10" w:rsidRDefault="00613E10" w:rsidP="009125CE">
      <w:pPr>
        <w:spacing w:after="0" w:line="240" w:lineRule="auto"/>
      </w:pPr>
      <w:r>
        <w:separator/>
      </w:r>
    </w:p>
  </w:endnote>
  <w:endnote w:type="continuationSeparator" w:id="0">
    <w:p w14:paraId="4AA20F56" w14:textId="77777777" w:rsidR="00613E10" w:rsidRDefault="00613E1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ICTFontTextStyleBody">
    <w:altName w:val="Cambria"/>
    <w:charset w:val="00"/>
    <w:family w:val="roman"/>
    <w:pitch w:val="default"/>
  </w:font>
  <w:font w:name="UICTFontTextStyleEmphasizedBody">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pleSystemUIFont">
    <w:altName w:val="Cambria"/>
    <w:charset w:val="00"/>
    <w:family w:val="roman"/>
    <w:pitch w:val="default"/>
  </w:font>
  <w:font w:name="UICTFontTextStyleItalicBody">
    <w:charset w:val="00"/>
    <w:family w:val="roman"/>
    <w:pitch w:val="default"/>
  </w:font>
  <w:font w:name="Leelawadee UI">
    <w:panose1 w:val="020B0502040204020203"/>
    <w:charset w:val="00"/>
    <w:family w:val="swiss"/>
    <w:pitch w:val="variable"/>
    <w:sig w:usb0="A3000003" w:usb1="00000000" w:usb2="00010000" w:usb3="00000000" w:csb0="00010101" w:csb1="00000000"/>
  </w:font>
  <w:font w:name="Sakkal Majalla">
    <w:altName w:val="Sakkal Majalla"/>
    <w:charset w:val="B2"/>
    <w:family w:val="auto"/>
    <w:pitch w:val="variable"/>
    <w:sig w:usb0="80002007" w:usb1="8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667831512"/>
      <w:docPartObj>
        <w:docPartGallery w:val="Page Numbers (Bottom of Page)"/>
        <w:docPartUnique/>
      </w:docPartObj>
    </w:sdtPr>
    <w:sdtEndPr/>
    <w:sdtContent>
      <w:p w14:paraId="3724821B" w14:textId="33E72047" w:rsidR="00B20F67" w:rsidRDefault="00B20F67">
        <w:pPr>
          <w:pStyle w:val="Footer"/>
          <w:jc w:val="center"/>
        </w:pPr>
        <w:r>
          <w:fldChar w:fldCharType="begin"/>
        </w:r>
        <w:r>
          <w:instrText>PAGE   \* MERGEFORMAT</w:instrText>
        </w:r>
        <w:r>
          <w:fldChar w:fldCharType="separate"/>
        </w:r>
        <w:r>
          <w:rPr>
            <w:rtl/>
            <w:lang w:val="ar-SA"/>
          </w:rPr>
          <w:t>2</w:t>
        </w:r>
        <w:r>
          <w:fldChar w:fldCharType="end"/>
        </w:r>
      </w:p>
    </w:sdtContent>
  </w:sdt>
  <w:p w14:paraId="36676CB4" w14:textId="77777777" w:rsidR="00B20F67" w:rsidRDefault="00B20F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10AF0E" w14:textId="77777777" w:rsidR="00613E10" w:rsidRDefault="00613E10" w:rsidP="009125CE">
      <w:pPr>
        <w:spacing w:after="0" w:line="240" w:lineRule="auto"/>
      </w:pPr>
      <w:r>
        <w:separator/>
      </w:r>
    </w:p>
  </w:footnote>
  <w:footnote w:type="continuationSeparator" w:id="0">
    <w:p w14:paraId="674FE3DE" w14:textId="77777777" w:rsidR="00613E10" w:rsidRDefault="00613E1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95E74"/>
    <w:multiLevelType w:val="hybridMultilevel"/>
    <w:tmpl w:val="919485B0"/>
    <w:lvl w:ilvl="0" w:tplc="87461554">
      <w:numFmt w:val="bullet"/>
      <w:lvlText w:val="•"/>
      <w:lvlJc w:val="left"/>
      <w:pPr>
        <w:ind w:left="1080" w:hanging="720"/>
      </w:pPr>
      <w:rPr>
        <w:rFonts w:ascii="Times New Roman" w:eastAsiaTheme="minorHAnsi" w:hAnsi="Times New Roman" w:cs="Times New Roman"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526CB6"/>
    <w:multiLevelType w:val="hybridMultilevel"/>
    <w:tmpl w:val="900C90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5B49AD"/>
    <w:multiLevelType w:val="hybridMultilevel"/>
    <w:tmpl w:val="AE684BEC"/>
    <w:lvl w:ilvl="0" w:tplc="FFFFFFFF">
      <w:start w:val="1"/>
      <w:numFmt w:val="bullet"/>
      <w:lvlText w:val="-"/>
      <w:lvlJc w:val="left"/>
      <w:pPr>
        <w:ind w:left="720" w:hanging="360"/>
      </w:pPr>
      <w:rPr>
        <w:rFonts w:ascii="UICTFontTextStyleBody" w:eastAsiaTheme="minorEastAsia" w:hAnsi="UICTFontTextStyleBody" w:cs="Times New Roman"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985314"/>
    <w:multiLevelType w:val="hybridMultilevel"/>
    <w:tmpl w:val="9C086102"/>
    <w:lvl w:ilvl="0" w:tplc="4BF210AA">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4F2457"/>
    <w:multiLevelType w:val="hybridMultilevel"/>
    <w:tmpl w:val="C11839C2"/>
    <w:lvl w:ilvl="0" w:tplc="87461554">
      <w:numFmt w:val="bullet"/>
      <w:lvlText w:val="•"/>
      <w:lvlJc w:val="left"/>
      <w:pPr>
        <w:ind w:left="1080" w:hanging="720"/>
      </w:pPr>
      <w:rPr>
        <w:rFonts w:ascii="Times New Roman" w:eastAsiaTheme="minorHAnsi" w:hAnsi="Times New Roman" w:cs="Times New Roman"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932B48"/>
    <w:multiLevelType w:val="hybridMultilevel"/>
    <w:tmpl w:val="CE2610A4"/>
    <w:lvl w:ilvl="0" w:tplc="FFFFFFFF">
      <w:start w:val="1"/>
      <w:numFmt w:val="bullet"/>
      <w:lvlText w:val="-"/>
      <w:lvlJc w:val="left"/>
      <w:pPr>
        <w:ind w:left="720" w:hanging="360"/>
      </w:pPr>
      <w:rPr>
        <w:rFonts w:ascii="UICTFontTextStyleBody" w:eastAsiaTheme="minorEastAsia" w:hAnsi="UICTFontTextStyleBody" w:cs="Times New Roman"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A001A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1964BBA"/>
    <w:multiLevelType w:val="hybridMultilevel"/>
    <w:tmpl w:val="AB2E898E"/>
    <w:lvl w:ilvl="0" w:tplc="87461554">
      <w:numFmt w:val="bullet"/>
      <w:lvlText w:val="•"/>
      <w:lvlJc w:val="left"/>
      <w:pPr>
        <w:ind w:left="1080" w:hanging="720"/>
      </w:pPr>
      <w:rPr>
        <w:rFonts w:ascii="Times New Roman" w:eastAsiaTheme="minorHAnsi" w:hAnsi="Times New Roman" w:cs="Times New Roman"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217381B"/>
    <w:multiLevelType w:val="hybridMultilevel"/>
    <w:tmpl w:val="13249DCC"/>
    <w:lvl w:ilvl="0" w:tplc="FFFFFFFF">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3107393"/>
    <w:multiLevelType w:val="hybridMultilevel"/>
    <w:tmpl w:val="4AB4554E"/>
    <w:lvl w:ilvl="0" w:tplc="4BF210AA">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3D2115E"/>
    <w:multiLevelType w:val="multilevel"/>
    <w:tmpl w:val="830CE5D0"/>
    <w:lvl w:ilvl="0">
      <w:start w:val="1"/>
      <w:numFmt w:val="decimal"/>
      <w:lvlText w:val="%1."/>
      <w:lvlJc w:val="left"/>
      <w:pPr>
        <w:ind w:left="780" w:hanging="420"/>
      </w:pPr>
      <w:rPr>
        <w:rFonts w:ascii="UICTFontTextStyleEmphasizedBody" w:hAnsi="UICTFontTextStyleEmphasizedBody" w:hint="default"/>
        <w:b/>
      </w:rPr>
    </w:lvl>
    <w:lvl w:ilvl="1">
      <w:start w:val="3"/>
      <w:numFmt w:val="decimal"/>
      <w:isLgl/>
      <w:lvlText w:val="%1.%2"/>
      <w:lvlJc w:val="left"/>
      <w:pPr>
        <w:ind w:left="1350" w:hanging="990"/>
      </w:pPr>
      <w:rPr>
        <w:rFonts w:hint="default"/>
      </w:rPr>
    </w:lvl>
    <w:lvl w:ilvl="2">
      <w:start w:val="2"/>
      <w:numFmt w:val="decimal"/>
      <w:isLgl/>
      <w:lvlText w:val="%1.%2.%3"/>
      <w:lvlJc w:val="left"/>
      <w:pPr>
        <w:ind w:left="1440" w:hanging="1080"/>
      </w:pPr>
      <w:rPr>
        <w:rFonts w:hint="default"/>
        <w:u w:val="single"/>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11" w15:restartNumberingAfterBreak="0">
    <w:nsid w:val="1A143744"/>
    <w:multiLevelType w:val="hybridMultilevel"/>
    <w:tmpl w:val="BD1A35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CC5BAA"/>
    <w:multiLevelType w:val="hybridMultilevel"/>
    <w:tmpl w:val="A4DE5A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350211"/>
    <w:multiLevelType w:val="hybridMultilevel"/>
    <w:tmpl w:val="D6CCD400"/>
    <w:lvl w:ilvl="0" w:tplc="87461554">
      <w:numFmt w:val="bullet"/>
      <w:lvlText w:val="•"/>
      <w:lvlJc w:val="left"/>
      <w:pPr>
        <w:ind w:left="1080" w:hanging="720"/>
      </w:pPr>
      <w:rPr>
        <w:rFonts w:ascii="Times New Roman" w:eastAsiaTheme="minorHAnsi" w:hAnsi="Times New Roman" w:cs="Times New Roman"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EC94A72"/>
    <w:multiLevelType w:val="hybridMultilevel"/>
    <w:tmpl w:val="5A04AD64"/>
    <w:lvl w:ilvl="0" w:tplc="4BF210AA">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EDB66D5"/>
    <w:multiLevelType w:val="hybridMultilevel"/>
    <w:tmpl w:val="A950F0F4"/>
    <w:lvl w:ilvl="0" w:tplc="4BF210AA">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12425A1"/>
    <w:multiLevelType w:val="hybridMultilevel"/>
    <w:tmpl w:val="B79EC756"/>
    <w:lvl w:ilvl="0" w:tplc="4BF210AA">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1347C22"/>
    <w:multiLevelType w:val="hybridMultilevel"/>
    <w:tmpl w:val="02EEA3EE"/>
    <w:lvl w:ilvl="0" w:tplc="87461554">
      <w:numFmt w:val="bullet"/>
      <w:lvlText w:val="•"/>
      <w:lvlJc w:val="left"/>
      <w:pPr>
        <w:ind w:left="1080" w:hanging="720"/>
      </w:pPr>
      <w:rPr>
        <w:rFonts w:ascii="Times New Roman" w:eastAsiaTheme="minorHAnsi" w:hAnsi="Times New Roman" w:cs="Times New Roman"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2F14204"/>
    <w:multiLevelType w:val="hybridMultilevel"/>
    <w:tmpl w:val="950C5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DD20791"/>
    <w:multiLevelType w:val="hybridMultilevel"/>
    <w:tmpl w:val="F7E23E84"/>
    <w:lvl w:ilvl="0" w:tplc="4BF210AA">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B4CCC"/>
    <w:multiLevelType w:val="hybridMultilevel"/>
    <w:tmpl w:val="D0807B70"/>
    <w:lvl w:ilvl="0" w:tplc="87461554">
      <w:numFmt w:val="bullet"/>
      <w:lvlText w:val="•"/>
      <w:lvlJc w:val="left"/>
      <w:pPr>
        <w:ind w:left="1080" w:hanging="720"/>
      </w:pPr>
      <w:rPr>
        <w:rFonts w:ascii="Times New Roman" w:eastAsiaTheme="minorHAnsi" w:hAnsi="Times New Roman" w:cs="Times New Roman"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3ED3A9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D3F4C8D"/>
    <w:multiLevelType w:val="hybridMultilevel"/>
    <w:tmpl w:val="E0FEE9FA"/>
    <w:lvl w:ilvl="0" w:tplc="87461554">
      <w:numFmt w:val="bullet"/>
      <w:lvlText w:val="•"/>
      <w:lvlJc w:val="left"/>
      <w:pPr>
        <w:ind w:left="1080" w:hanging="720"/>
      </w:pPr>
      <w:rPr>
        <w:rFonts w:ascii="Times New Roman" w:eastAsiaTheme="minorHAnsi" w:hAnsi="Times New Roman" w:cs="Times New Roman"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08F6D84"/>
    <w:multiLevelType w:val="hybridMultilevel"/>
    <w:tmpl w:val="59CA34E6"/>
    <w:lvl w:ilvl="0" w:tplc="87461554">
      <w:numFmt w:val="bullet"/>
      <w:lvlText w:val="•"/>
      <w:lvlJc w:val="left"/>
      <w:pPr>
        <w:ind w:left="1080" w:hanging="720"/>
      </w:pPr>
      <w:rPr>
        <w:rFonts w:ascii="Times New Roman" w:eastAsiaTheme="minorHAnsi" w:hAnsi="Times New Roman" w:cs="Times New Roman"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68D4FB9"/>
    <w:multiLevelType w:val="hybridMultilevel"/>
    <w:tmpl w:val="63D41E5A"/>
    <w:lvl w:ilvl="0" w:tplc="87461554">
      <w:numFmt w:val="bullet"/>
      <w:lvlText w:val="•"/>
      <w:lvlJc w:val="left"/>
      <w:pPr>
        <w:ind w:left="1080" w:hanging="720"/>
      </w:pPr>
      <w:rPr>
        <w:rFonts w:ascii="Times New Roman" w:eastAsiaTheme="minorHAnsi" w:hAnsi="Times New Roman" w:cs="Times New Roman"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952024B"/>
    <w:multiLevelType w:val="hybridMultilevel"/>
    <w:tmpl w:val="40B61C16"/>
    <w:lvl w:ilvl="0" w:tplc="87461554">
      <w:numFmt w:val="bullet"/>
      <w:lvlText w:val="•"/>
      <w:lvlJc w:val="left"/>
      <w:pPr>
        <w:ind w:left="1080" w:hanging="720"/>
      </w:pPr>
      <w:rPr>
        <w:rFonts w:ascii="Times New Roman" w:eastAsiaTheme="minorHAnsi" w:hAnsi="Times New Roman" w:cs="Times New Roman"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1B72A11"/>
    <w:multiLevelType w:val="hybridMultilevel"/>
    <w:tmpl w:val="08EEDB78"/>
    <w:lvl w:ilvl="0" w:tplc="87461554">
      <w:numFmt w:val="bullet"/>
      <w:lvlText w:val="•"/>
      <w:lvlJc w:val="left"/>
      <w:pPr>
        <w:ind w:left="1080" w:hanging="720"/>
      </w:pPr>
      <w:rPr>
        <w:rFonts w:ascii="Times New Roman" w:eastAsiaTheme="minorHAnsi" w:hAnsi="Times New Roman" w:cs="Times New Roman"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4AA35DF"/>
    <w:multiLevelType w:val="hybridMultilevel"/>
    <w:tmpl w:val="B0F8BD6C"/>
    <w:lvl w:ilvl="0" w:tplc="87461554">
      <w:numFmt w:val="bullet"/>
      <w:lvlText w:val="•"/>
      <w:lvlJc w:val="left"/>
      <w:pPr>
        <w:ind w:left="1080" w:hanging="720"/>
      </w:pPr>
      <w:rPr>
        <w:rFonts w:ascii="Times New Roman" w:eastAsiaTheme="minorHAnsi" w:hAnsi="Times New Roman" w:cs="Times New Roman"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EE37B1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12C2624"/>
    <w:multiLevelType w:val="hybridMultilevel"/>
    <w:tmpl w:val="E618AE92"/>
    <w:lvl w:ilvl="0" w:tplc="87461554">
      <w:numFmt w:val="bullet"/>
      <w:lvlText w:val="•"/>
      <w:lvlJc w:val="left"/>
      <w:pPr>
        <w:ind w:left="1080" w:hanging="720"/>
      </w:pPr>
      <w:rPr>
        <w:rFonts w:ascii="Times New Roman" w:eastAsiaTheme="minorHAnsi" w:hAnsi="Times New Roman" w:cs="Times New Roman"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619246E"/>
    <w:multiLevelType w:val="hybridMultilevel"/>
    <w:tmpl w:val="AD24CF6A"/>
    <w:lvl w:ilvl="0" w:tplc="87461554">
      <w:numFmt w:val="bullet"/>
      <w:lvlText w:val="•"/>
      <w:lvlJc w:val="left"/>
      <w:pPr>
        <w:ind w:left="1080" w:hanging="720"/>
      </w:pPr>
      <w:rPr>
        <w:rFonts w:ascii="Times New Roman" w:eastAsiaTheme="minorHAnsi" w:hAnsi="Times New Roman" w:cs="Times New Roman"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6DF4498"/>
    <w:multiLevelType w:val="hybridMultilevel"/>
    <w:tmpl w:val="5DEA522E"/>
    <w:lvl w:ilvl="0" w:tplc="4BF210AA">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9313CD4"/>
    <w:multiLevelType w:val="hybridMultilevel"/>
    <w:tmpl w:val="A2CE3E98"/>
    <w:lvl w:ilvl="0" w:tplc="935A744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93B4335"/>
    <w:multiLevelType w:val="hybridMultilevel"/>
    <w:tmpl w:val="8684FAFC"/>
    <w:lvl w:ilvl="0" w:tplc="935A744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31070F1"/>
    <w:multiLevelType w:val="hybridMultilevel"/>
    <w:tmpl w:val="C4B0335E"/>
    <w:lvl w:ilvl="0" w:tplc="4BF210AA">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8837B6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93E1237"/>
    <w:multiLevelType w:val="hybridMultilevel"/>
    <w:tmpl w:val="9C2A8CC6"/>
    <w:lvl w:ilvl="0" w:tplc="FFFFFFFF">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8"/>
  </w:num>
  <w:num w:numId="3">
    <w:abstractNumId w:val="36"/>
  </w:num>
  <w:num w:numId="4">
    <w:abstractNumId w:val="21"/>
  </w:num>
  <w:num w:numId="5">
    <w:abstractNumId w:val="5"/>
  </w:num>
  <w:num w:numId="6">
    <w:abstractNumId w:val="2"/>
  </w:num>
  <w:num w:numId="7">
    <w:abstractNumId w:val="35"/>
  </w:num>
  <w:num w:numId="8">
    <w:abstractNumId w:val="28"/>
  </w:num>
  <w:num w:numId="9">
    <w:abstractNumId w:val="10"/>
  </w:num>
  <w:num w:numId="10">
    <w:abstractNumId w:val="12"/>
  </w:num>
  <w:num w:numId="11">
    <w:abstractNumId w:val="34"/>
  </w:num>
  <w:num w:numId="12">
    <w:abstractNumId w:val="15"/>
  </w:num>
  <w:num w:numId="13">
    <w:abstractNumId w:val="3"/>
  </w:num>
  <w:num w:numId="14">
    <w:abstractNumId w:val="17"/>
  </w:num>
  <w:num w:numId="15">
    <w:abstractNumId w:val="9"/>
  </w:num>
  <w:num w:numId="16">
    <w:abstractNumId w:val="16"/>
  </w:num>
  <w:num w:numId="17">
    <w:abstractNumId w:val="31"/>
  </w:num>
  <w:num w:numId="18">
    <w:abstractNumId w:val="14"/>
  </w:num>
  <w:num w:numId="19">
    <w:abstractNumId w:val="19"/>
  </w:num>
  <w:num w:numId="20">
    <w:abstractNumId w:val="30"/>
  </w:num>
  <w:num w:numId="21">
    <w:abstractNumId w:val="0"/>
  </w:num>
  <w:num w:numId="22">
    <w:abstractNumId w:val="7"/>
  </w:num>
  <w:num w:numId="23">
    <w:abstractNumId w:val="13"/>
  </w:num>
  <w:num w:numId="24">
    <w:abstractNumId w:val="25"/>
  </w:num>
  <w:num w:numId="25">
    <w:abstractNumId w:val="20"/>
  </w:num>
  <w:num w:numId="26">
    <w:abstractNumId w:val="23"/>
  </w:num>
  <w:num w:numId="27">
    <w:abstractNumId w:val="29"/>
  </w:num>
  <w:num w:numId="28">
    <w:abstractNumId w:val="11"/>
  </w:num>
  <w:num w:numId="29">
    <w:abstractNumId w:val="32"/>
  </w:num>
  <w:num w:numId="30">
    <w:abstractNumId w:val="18"/>
  </w:num>
  <w:num w:numId="31">
    <w:abstractNumId w:val="33"/>
  </w:num>
  <w:num w:numId="32">
    <w:abstractNumId w:val="1"/>
  </w:num>
  <w:num w:numId="33">
    <w:abstractNumId w:val="24"/>
  </w:num>
  <w:num w:numId="34">
    <w:abstractNumId w:val="26"/>
  </w:num>
  <w:num w:numId="35">
    <w:abstractNumId w:val="4"/>
  </w:num>
  <w:num w:numId="36">
    <w:abstractNumId w:val="27"/>
  </w:num>
  <w:num w:numId="3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739"/>
    <w:rsid w:val="00001720"/>
    <w:rsid w:val="00003FA2"/>
    <w:rsid w:val="00022D21"/>
    <w:rsid w:val="00032775"/>
    <w:rsid w:val="000335EC"/>
    <w:rsid w:val="00034493"/>
    <w:rsid w:val="0004111E"/>
    <w:rsid w:val="0005524A"/>
    <w:rsid w:val="000656E7"/>
    <w:rsid w:val="00080433"/>
    <w:rsid w:val="00085C0A"/>
    <w:rsid w:val="00090F21"/>
    <w:rsid w:val="000970FD"/>
    <w:rsid w:val="000A5ED0"/>
    <w:rsid w:val="000A63B0"/>
    <w:rsid w:val="000B68C6"/>
    <w:rsid w:val="000C7D35"/>
    <w:rsid w:val="000E3BD0"/>
    <w:rsid w:val="000F44B4"/>
    <w:rsid w:val="000F7F8A"/>
    <w:rsid w:val="00107932"/>
    <w:rsid w:val="001151C6"/>
    <w:rsid w:val="00115947"/>
    <w:rsid w:val="00121DDE"/>
    <w:rsid w:val="00122D0A"/>
    <w:rsid w:val="001235B4"/>
    <w:rsid w:val="001269A4"/>
    <w:rsid w:val="00126FFE"/>
    <w:rsid w:val="001354B2"/>
    <w:rsid w:val="00137BAC"/>
    <w:rsid w:val="0014325E"/>
    <w:rsid w:val="00152A55"/>
    <w:rsid w:val="00171245"/>
    <w:rsid w:val="00172EAA"/>
    <w:rsid w:val="001763CA"/>
    <w:rsid w:val="0018434F"/>
    <w:rsid w:val="00186926"/>
    <w:rsid w:val="001902DB"/>
    <w:rsid w:val="00192350"/>
    <w:rsid w:val="001A2B38"/>
    <w:rsid w:val="001A3552"/>
    <w:rsid w:val="001B081A"/>
    <w:rsid w:val="001B3573"/>
    <w:rsid w:val="001C11BD"/>
    <w:rsid w:val="001C2162"/>
    <w:rsid w:val="001C68FC"/>
    <w:rsid w:val="001D17B5"/>
    <w:rsid w:val="002017E3"/>
    <w:rsid w:val="002078B6"/>
    <w:rsid w:val="0021154B"/>
    <w:rsid w:val="002271CF"/>
    <w:rsid w:val="00240D9D"/>
    <w:rsid w:val="002535D2"/>
    <w:rsid w:val="0026315F"/>
    <w:rsid w:val="002727BF"/>
    <w:rsid w:val="002746FB"/>
    <w:rsid w:val="00284364"/>
    <w:rsid w:val="00285983"/>
    <w:rsid w:val="002913D2"/>
    <w:rsid w:val="002A2036"/>
    <w:rsid w:val="002C023D"/>
    <w:rsid w:val="002C2310"/>
    <w:rsid w:val="002C7221"/>
    <w:rsid w:val="002D09FB"/>
    <w:rsid w:val="002D188A"/>
    <w:rsid w:val="002D30C5"/>
    <w:rsid w:val="002D7FF1"/>
    <w:rsid w:val="002F017C"/>
    <w:rsid w:val="002F174C"/>
    <w:rsid w:val="002F6E92"/>
    <w:rsid w:val="002F72B1"/>
    <w:rsid w:val="0030157B"/>
    <w:rsid w:val="00302D1A"/>
    <w:rsid w:val="00303160"/>
    <w:rsid w:val="00313ADB"/>
    <w:rsid w:val="00315D2F"/>
    <w:rsid w:val="0033111A"/>
    <w:rsid w:val="0033737C"/>
    <w:rsid w:val="00341372"/>
    <w:rsid w:val="0035427D"/>
    <w:rsid w:val="00355C32"/>
    <w:rsid w:val="0036128E"/>
    <w:rsid w:val="003622AB"/>
    <w:rsid w:val="00364BDE"/>
    <w:rsid w:val="00372B37"/>
    <w:rsid w:val="003739CC"/>
    <w:rsid w:val="00381234"/>
    <w:rsid w:val="003B46E5"/>
    <w:rsid w:val="003C2AB3"/>
    <w:rsid w:val="003C692F"/>
    <w:rsid w:val="003C770A"/>
    <w:rsid w:val="003E1AA4"/>
    <w:rsid w:val="003E1EDF"/>
    <w:rsid w:val="003E4393"/>
    <w:rsid w:val="003E45B1"/>
    <w:rsid w:val="003E71C1"/>
    <w:rsid w:val="003F37E9"/>
    <w:rsid w:val="003F7A29"/>
    <w:rsid w:val="00405402"/>
    <w:rsid w:val="004163C7"/>
    <w:rsid w:val="00440F0D"/>
    <w:rsid w:val="0044267D"/>
    <w:rsid w:val="004446E8"/>
    <w:rsid w:val="004454CC"/>
    <w:rsid w:val="00447FCA"/>
    <w:rsid w:val="00460E60"/>
    <w:rsid w:val="0047465B"/>
    <w:rsid w:val="004753FD"/>
    <w:rsid w:val="004771A1"/>
    <w:rsid w:val="00480FBB"/>
    <w:rsid w:val="004836E9"/>
    <w:rsid w:val="00485B6D"/>
    <w:rsid w:val="00497D00"/>
    <w:rsid w:val="004A611F"/>
    <w:rsid w:val="004B4461"/>
    <w:rsid w:val="004C5C17"/>
    <w:rsid w:val="004D5662"/>
    <w:rsid w:val="004D6A9F"/>
    <w:rsid w:val="004F2D68"/>
    <w:rsid w:val="004F769E"/>
    <w:rsid w:val="00505545"/>
    <w:rsid w:val="005141A5"/>
    <w:rsid w:val="00522296"/>
    <w:rsid w:val="00537563"/>
    <w:rsid w:val="005378E5"/>
    <w:rsid w:val="0054682C"/>
    <w:rsid w:val="00554AA7"/>
    <w:rsid w:val="00554D79"/>
    <w:rsid w:val="005561BA"/>
    <w:rsid w:val="00556F8D"/>
    <w:rsid w:val="00557A8B"/>
    <w:rsid w:val="00586C55"/>
    <w:rsid w:val="005875F0"/>
    <w:rsid w:val="005966AC"/>
    <w:rsid w:val="005A1F66"/>
    <w:rsid w:val="005A2546"/>
    <w:rsid w:val="005A3BF6"/>
    <w:rsid w:val="005A537D"/>
    <w:rsid w:val="005A630E"/>
    <w:rsid w:val="005A6B37"/>
    <w:rsid w:val="005C51F8"/>
    <w:rsid w:val="005D53E3"/>
    <w:rsid w:val="005D687C"/>
    <w:rsid w:val="005D6D19"/>
    <w:rsid w:val="005F3728"/>
    <w:rsid w:val="005F45A8"/>
    <w:rsid w:val="005F4707"/>
    <w:rsid w:val="005F5CF8"/>
    <w:rsid w:val="00613E10"/>
    <w:rsid w:val="00614FD2"/>
    <w:rsid w:val="00617430"/>
    <w:rsid w:val="006178F3"/>
    <w:rsid w:val="0062063A"/>
    <w:rsid w:val="0062733A"/>
    <w:rsid w:val="00627A30"/>
    <w:rsid w:val="00635DAF"/>
    <w:rsid w:val="00637C53"/>
    <w:rsid w:val="0064382D"/>
    <w:rsid w:val="00644C5D"/>
    <w:rsid w:val="006451D9"/>
    <w:rsid w:val="00645922"/>
    <w:rsid w:val="0065224B"/>
    <w:rsid w:val="0067697E"/>
    <w:rsid w:val="006878B6"/>
    <w:rsid w:val="006948DE"/>
    <w:rsid w:val="0069583D"/>
    <w:rsid w:val="00696EF5"/>
    <w:rsid w:val="006B7BCF"/>
    <w:rsid w:val="006C6713"/>
    <w:rsid w:val="006D73B5"/>
    <w:rsid w:val="006F520C"/>
    <w:rsid w:val="006F6177"/>
    <w:rsid w:val="00702ED2"/>
    <w:rsid w:val="00707649"/>
    <w:rsid w:val="007111A3"/>
    <w:rsid w:val="00716443"/>
    <w:rsid w:val="007214D0"/>
    <w:rsid w:val="0072368A"/>
    <w:rsid w:val="007311C1"/>
    <w:rsid w:val="00747F5D"/>
    <w:rsid w:val="00757DF0"/>
    <w:rsid w:val="0076042F"/>
    <w:rsid w:val="007622B0"/>
    <w:rsid w:val="007805B8"/>
    <w:rsid w:val="00796BA7"/>
    <w:rsid w:val="007B0E54"/>
    <w:rsid w:val="007B5CB1"/>
    <w:rsid w:val="007C4F5E"/>
    <w:rsid w:val="007D4C44"/>
    <w:rsid w:val="007E3A20"/>
    <w:rsid w:val="007F3807"/>
    <w:rsid w:val="007F7F32"/>
    <w:rsid w:val="00800A2E"/>
    <w:rsid w:val="00801377"/>
    <w:rsid w:val="008203E6"/>
    <w:rsid w:val="008204B0"/>
    <w:rsid w:val="00826ACB"/>
    <w:rsid w:val="00843BF1"/>
    <w:rsid w:val="0084516A"/>
    <w:rsid w:val="00847791"/>
    <w:rsid w:val="00870270"/>
    <w:rsid w:val="00870A10"/>
    <w:rsid w:val="00877917"/>
    <w:rsid w:val="00877AAC"/>
    <w:rsid w:val="00880D8C"/>
    <w:rsid w:val="00887062"/>
    <w:rsid w:val="00891659"/>
    <w:rsid w:val="00896FE4"/>
    <w:rsid w:val="008A1A82"/>
    <w:rsid w:val="008A1C64"/>
    <w:rsid w:val="008A7CAB"/>
    <w:rsid w:val="008C386B"/>
    <w:rsid w:val="008C4521"/>
    <w:rsid w:val="008C4A2F"/>
    <w:rsid w:val="008C6FFA"/>
    <w:rsid w:val="008D079C"/>
    <w:rsid w:val="008D6DEE"/>
    <w:rsid w:val="008D77D4"/>
    <w:rsid w:val="008E2210"/>
    <w:rsid w:val="008F1EAE"/>
    <w:rsid w:val="008F409D"/>
    <w:rsid w:val="008F4778"/>
    <w:rsid w:val="00903533"/>
    <w:rsid w:val="009125CE"/>
    <w:rsid w:val="00915060"/>
    <w:rsid w:val="00930053"/>
    <w:rsid w:val="00932278"/>
    <w:rsid w:val="009327BF"/>
    <w:rsid w:val="009415A8"/>
    <w:rsid w:val="009424F9"/>
    <w:rsid w:val="00946F5F"/>
    <w:rsid w:val="00946FDB"/>
    <w:rsid w:val="00952B5E"/>
    <w:rsid w:val="00957091"/>
    <w:rsid w:val="0096099A"/>
    <w:rsid w:val="0097209B"/>
    <w:rsid w:val="00973F1C"/>
    <w:rsid w:val="009B4B71"/>
    <w:rsid w:val="009B67E8"/>
    <w:rsid w:val="009B6888"/>
    <w:rsid w:val="009B7C61"/>
    <w:rsid w:val="009B7E89"/>
    <w:rsid w:val="009C0161"/>
    <w:rsid w:val="009C6663"/>
    <w:rsid w:val="009D108D"/>
    <w:rsid w:val="009E0C71"/>
    <w:rsid w:val="009E1436"/>
    <w:rsid w:val="009E1E64"/>
    <w:rsid w:val="009E5668"/>
    <w:rsid w:val="009F78B5"/>
    <w:rsid w:val="00A15480"/>
    <w:rsid w:val="00A250CD"/>
    <w:rsid w:val="00A4482C"/>
    <w:rsid w:val="00A46425"/>
    <w:rsid w:val="00A84848"/>
    <w:rsid w:val="00A87DD8"/>
    <w:rsid w:val="00A97F23"/>
    <w:rsid w:val="00AA79E9"/>
    <w:rsid w:val="00AB0903"/>
    <w:rsid w:val="00AB0A70"/>
    <w:rsid w:val="00AB2E00"/>
    <w:rsid w:val="00AB50C8"/>
    <w:rsid w:val="00AB5200"/>
    <w:rsid w:val="00AB6655"/>
    <w:rsid w:val="00AB697C"/>
    <w:rsid w:val="00AB7D86"/>
    <w:rsid w:val="00AC3D3D"/>
    <w:rsid w:val="00AC4C3B"/>
    <w:rsid w:val="00AC52F7"/>
    <w:rsid w:val="00AD16BA"/>
    <w:rsid w:val="00AD3A74"/>
    <w:rsid w:val="00AE609A"/>
    <w:rsid w:val="00AE68E1"/>
    <w:rsid w:val="00AF1754"/>
    <w:rsid w:val="00B00D67"/>
    <w:rsid w:val="00B01ED8"/>
    <w:rsid w:val="00B03BBE"/>
    <w:rsid w:val="00B06794"/>
    <w:rsid w:val="00B10562"/>
    <w:rsid w:val="00B11C84"/>
    <w:rsid w:val="00B20F67"/>
    <w:rsid w:val="00B2455A"/>
    <w:rsid w:val="00B24899"/>
    <w:rsid w:val="00B4522B"/>
    <w:rsid w:val="00B527AE"/>
    <w:rsid w:val="00B5280A"/>
    <w:rsid w:val="00B63B0F"/>
    <w:rsid w:val="00B678CF"/>
    <w:rsid w:val="00B70896"/>
    <w:rsid w:val="00B72DCB"/>
    <w:rsid w:val="00B7678A"/>
    <w:rsid w:val="00B82684"/>
    <w:rsid w:val="00B84009"/>
    <w:rsid w:val="00B85516"/>
    <w:rsid w:val="00B9228B"/>
    <w:rsid w:val="00BA61FE"/>
    <w:rsid w:val="00BC094B"/>
    <w:rsid w:val="00BC224B"/>
    <w:rsid w:val="00BC6330"/>
    <w:rsid w:val="00BE5711"/>
    <w:rsid w:val="00BF4D13"/>
    <w:rsid w:val="00C0074B"/>
    <w:rsid w:val="00C032FC"/>
    <w:rsid w:val="00C12650"/>
    <w:rsid w:val="00C151A1"/>
    <w:rsid w:val="00C37085"/>
    <w:rsid w:val="00C42B2F"/>
    <w:rsid w:val="00C458A6"/>
    <w:rsid w:val="00C504EB"/>
    <w:rsid w:val="00C54BCD"/>
    <w:rsid w:val="00C72744"/>
    <w:rsid w:val="00C737F2"/>
    <w:rsid w:val="00C73A5E"/>
    <w:rsid w:val="00C7578F"/>
    <w:rsid w:val="00C80439"/>
    <w:rsid w:val="00C8060D"/>
    <w:rsid w:val="00C959D2"/>
    <w:rsid w:val="00CA7E14"/>
    <w:rsid w:val="00CB2A44"/>
    <w:rsid w:val="00CC38F3"/>
    <w:rsid w:val="00CC598F"/>
    <w:rsid w:val="00CD33CA"/>
    <w:rsid w:val="00CD4B54"/>
    <w:rsid w:val="00CE17EE"/>
    <w:rsid w:val="00CF0E17"/>
    <w:rsid w:val="00CF6897"/>
    <w:rsid w:val="00D04F62"/>
    <w:rsid w:val="00D167CD"/>
    <w:rsid w:val="00D22171"/>
    <w:rsid w:val="00D2469C"/>
    <w:rsid w:val="00D318E1"/>
    <w:rsid w:val="00D325D9"/>
    <w:rsid w:val="00D34A61"/>
    <w:rsid w:val="00D44A7D"/>
    <w:rsid w:val="00D47073"/>
    <w:rsid w:val="00D47E32"/>
    <w:rsid w:val="00D52480"/>
    <w:rsid w:val="00D5348E"/>
    <w:rsid w:val="00D667AA"/>
    <w:rsid w:val="00D854C8"/>
    <w:rsid w:val="00D909E4"/>
    <w:rsid w:val="00D9405E"/>
    <w:rsid w:val="00D9648B"/>
    <w:rsid w:val="00DA1BAF"/>
    <w:rsid w:val="00DB1B55"/>
    <w:rsid w:val="00DC271C"/>
    <w:rsid w:val="00DC33E4"/>
    <w:rsid w:val="00DD57F4"/>
    <w:rsid w:val="00DF16C9"/>
    <w:rsid w:val="00DF3060"/>
    <w:rsid w:val="00DF5DB3"/>
    <w:rsid w:val="00DF782E"/>
    <w:rsid w:val="00E04AA3"/>
    <w:rsid w:val="00E05541"/>
    <w:rsid w:val="00E06588"/>
    <w:rsid w:val="00E1129E"/>
    <w:rsid w:val="00E22507"/>
    <w:rsid w:val="00E22F05"/>
    <w:rsid w:val="00E2436B"/>
    <w:rsid w:val="00E33FC6"/>
    <w:rsid w:val="00E345DF"/>
    <w:rsid w:val="00E626F9"/>
    <w:rsid w:val="00E67339"/>
    <w:rsid w:val="00E70520"/>
    <w:rsid w:val="00E75338"/>
    <w:rsid w:val="00E76437"/>
    <w:rsid w:val="00E80FD9"/>
    <w:rsid w:val="00E84D90"/>
    <w:rsid w:val="00E92FE9"/>
    <w:rsid w:val="00E953F0"/>
    <w:rsid w:val="00EA1051"/>
    <w:rsid w:val="00EA2E2F"/>
    <w:rsid w:val="00EA7540"/>
    <w:rsid w:val="00EB5FD7"/>
    <w:rsid w:val="00EC0FC1"/>
    <w:rsid w:val="00EC21DE"/>
    <w:rsid w:val="00EC31A9"/>
    <w:rsid w:val="00EC389E"/>
    <w:rsid w:val="00EC5D25"/>
    <w:rsid w:val="00ED0DBD"/>
    <w:rsid w:val="00ED1200"/>
    <w:rsid w:val="00ED73C6"/>
    <w:rsid w:val="00EE297B"/>
    <w:rsid w:val="00EE641A"/>
    <w:rsid w:val="00EF0CC4"/>
    <w:rsid w:val="00EF3C89"/>
    <w:rsid w:val="00F04D99"/>
    <w:rsid w:val="00F06B7F"/>
    <w:rsid w:val="00F101EA"/>
    <w:rsid w:val="00F12C8C"/>
    <w:rsid w:val="00F13B8F"/>
    <w:rsid w:val="00F165C2"/>
    <w:rsid w:val="00F21DBD"/>
    <w:rsid w:val="00F22C89"/>
    <w:rsid w:val="00F312E2"/>
    <w:rsid w:val="00F331F6"/>
    <w:rsid w:val="00F41394"/>
    <w:rsid w:val="00F546CE"/>
    <w:rsid w:val="00F56EA6"/>
    <w:rsid w:val="00F57A9D"/>
    <w:rsid w:val="00F65EE2"/>
    <w:rsid w:val="00F70477"/>
    <w:rsid w:val="00F707E5"/>
    <w:rsid w:val="00F7290E"/>
    <w:rsid w:val="00F813FC"/>
    <w:rsid w:val="00F829A1"/>
    <w:rsid w:val="00F83943"/>
    <w:rsid w:val="00F85383"/>
    <w:rsid w:val="00F85C92"/>
    <w:rsid w:val="00F925D0"/>
    <w:rsid w:val="00FB1100"/>
    <w:rsid w:val="00FB7BFC"/>
    <w:rsid w:val="00FC7FDB"/>
    <w:rsid w:val="00FD2185"/>
    <w:rsid w:val="00FE1273"/>
    <w:rsid w:val="00FE29B3"/>
    <w:rsid w:val="00FE7D5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5A537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CF0E1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D188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F174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424F9"/>
    <w:pPr>
      <w:keepNext/>
      <w:keepLines/>
      <w:bidi w:val="0"/>
      <w:spacing w:before="80" w:after="40" w:line="278" w:lineRule="auto"/>
      <w:outlineLvl w:val="4"/>
    </w:pPr>
    <w:rPr>
      <w:rFonts w:eastAsiaTheme="majorEastAsia" w:cstheme="majorBidi"/>
      <w:color w:val="2F5496" w:themeColor="accent1" w:themeShade="BF"/>
      <w:sz w:val="24"/>
      <w:szCs w:val="24"/>
    </w:rPr>
  </w:style>
  <w:style w:type="paragraph" w:styleId="Heading6">
    <w:name w:val="heading 6"/>
    <w:basedOn w:val="Normal"/>
    <w:next w:val="Normal"/>
    <w:link w:val="Heading6Char"/>
    <w:uiPriority w:val="9"/>
    <w:semiHidden/>
    <w:unhideWhenUsed/>
    <w:qFormat/>
    <w:rsid w:val="009424F9"/>
    <w:pPr>
      <w:keepNext/>
      <w:keepLines/>
      <w:bidi w:val="0"/>
      <w:spacing w:before="40" w:after="0" w:line="278"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9424F9"/>
    <w:pPr>
      <w:keepNext/>
      <w:keepLines/>
      <w:bidi w:val="0"/>
      <w:spacing w:before="40" w:after="0" w:line="278"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9424F9"/>
    <w:pPr>
      <w:keepNext/>
      <w:keepLines/>
      <w:bidi w:val="0"/>
      <w:spacing w:after="0" w:line="278"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9424F9"/>
    <w:pPr>
      <w:keepNext/>
      <w:keepLines/>
      <w:bidi w:val="0"/>
      <w:spacing w:after="0" w:line="278"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customStyle="1" w:styleId="p1">
    <w:name w:val="p1"/>
    <w:basedOn w:val="Normal"/>
    <w:rsid w:val="009327BF"/>
    <w:pPr>
      <w:bidi w:val="0"/>
      <w:spacing w:after="0" w:line="240" w:lineRule="auto"/>
    </w:pPr>
    <w:rPr>
      <w:rFonts w:ascii=".AppleSystemUIFont" w:eastAsiaTheme="minorEastAsia" w:hAnsi=".AppleSystemUIFont" w:cs="Times New Roman"/>
      <w:kern w:val="0"/>
      <w:sz w:val="26"/>
      <w:szCs w:val="26"/>
      <w14:ligatures w14:val="none"/>
    </w:rPr>
  </w:style>
  <w:style w:type="paragraph" w:customStyle="1" w:styleId="p2">
    <w:name w:val="p2"/>
    <w:basedOn w:val="Normal"/>
    <w:rsid w:val="009327BF"/>
    <w:pPr>
      <w:bidi w:val="0"/>
      <w:spacing w:after="0" w:line="240" w:lineRule="auto"/>
    </w:pPr>
    <w:rPr>
      <w:rFonts w:ascii=".AppleSystemUIFont" w:eastAsiaTheme="minorEastAsia" w:hAnsi=".AppleSystemUIFont" w:cs="Times New Roman"/>
      <w:kern w:val="0"/>
      <w:sz w:val="26"/>
      <w:szCs w:val="26"/>
      <w14:ligatures w14:val="none"/>
    </w:rPr>
  </w:style>
  <w:style w:type="character" w:customStyle="1" w:styleId="s1">
    <w:name w:val="s1"/>
    <w:basedOn w:val="DefaultParagraphFont"/>
    <w:rsid w:val="009327BF"/>
    <w:rPr>
      <w:rFonts w:ascii="UICTFontTextStyleBody" w:hAnsi="UICTFontTextStyleBody" w:hint="default"/>
      <w:b w:val="0"/>
      <w:bCs w:val="0"/>
      <w:i w:val="0"/>
      <w:iCs w:val="0"/>
      <w:sz w:val="26"/>
      <w:szCs w:val="26"/>
    </w:rPr>
  </w:style>
  <w:style w:type="character" w:customStyle="1" w:styleId="s2">
    <w:name w:val="s2"/>
    <w:basedOn w:val="DefaultParagraphFont"/>
    <w:rsid w:val="009327BF"/>
    <w:rPr>
      <w:rFonts w:ascii="UICTFontTextStyleEmphasizedBody" w:hAnsi="UICTFontTextStyleEmphasizedBody" w:hint="default"/>
      <w:b/>
      <w:bCs/>
      <w:i w:val="0"/>
      <w:iCs w:val="0"/>
      <w:sz w:val="26"/>
      <w:szCs w:val="26"/>
    </w:rPr>
  </w:style>
  <w:style w:type="character" w:customStyle="1" w:styleId="apple-tab-span">
    <w:name w:val="apple-tab-span"/>
    <w:basedOn w:val="DefaultParagraphFont"/>
    <w:rsid w:val="00460E60"/>
  </w:style>
  <w:style w:type="paragraph" w:customStyle="1" w:styleId="p3">
    <w:name w:val="p3"/>
    <w:basedOn w:val="Normal"/>
    <w:rsid w:val="00AC4C3B"/>
    <w:pPr>
      <w:bidi w:val="0"/>
      <w:spacing w:after="0" w:line="240" w:lineRule="auto"/>
      <w:ind w:left="540"/>
    </w:pPr>
    <w:rPr>
      <w:rFonts w:ascii=".AppleSystemUIFont" w:eastAsiaTheme="minorEastAsia" w:hAnsi=".AppleSystemUIFont" w:cs="Times New Roman"/>
      <w:kern w:val="0"/>
      <w:sz w:val="26"/>
      <w:szCs w:val="26"/>
      <w14:ligatures w14:val="none"/>
    </w:rPr>
  </w:style>
  <w:style w:type="paragraph" w:customStyle="1" w:styleId="p4">
    <w:name w:val="p4"/>
    <w:basedOn w:val="Normal"/>
    <w:rsid w:val="00AC4C3B"/>
    <w:pPr>
      <w:bidi w:val="0"/>
      <w:spacing w:after="0" w:line="240" w:lineRule="auto"/>
      <w:ind w:left="540"/>
    </w:pPr>
    <w:rPr>
      <w:rFonts w:ascii=".AppleSystemUIFont" w:eastAsiaTheme="minorEastAsia" w:hAnsi=".AppleSystemUIFont" w:cs="Times New Roman"/>
      <w:kern w:val="0"/>
      <w:sz w:val="26"/>
      <w:szCs w:val="26"/>
      <w14:ligatures w14:val="none"/>
    </w:rPr>
  </w:style>
  <w:style w:type="character" w:customStyle="1" w:styleId="Heading3Char">
    <w:name w:val="Heading 3 Char"/>
    <w:basedOn w:val="DefaultParagraphFont"/>
    <w:link w:val="Heading3"/>
    <w:uiPriority w:val="9"/>
    <w:semiHidden/>
    <w:rsid w:val="002D188A"/>
    <w:rPr>
      <w:rFonts w:eastAsiaTheme="majorEastAsia" w:cstheme="majorBidi"/>
      <w:color w:val="2F5496" w:themeColor="accent1" w:themeShade="BF"/>
      <w:sz w:val="28"/>
      <w:szCs w:val="28"/>
    </w:rPr>
  </w:style>
  <w:style w:type="paragraph" w:customStyle="1" w:styleId="p5">
    <w:name w:val="p5"/>
    <w:basedOn w:val="Normal"/>
    <w:rsid w:val="004771A1"/>
    <w:pPr>
      <w:bidi w:val="0"/>
      <w:spacing w:after="0" w:line="240" w:lineRule="auto"/>
      <w:ind w:left="1620"/>
    </w:pPr>
    <w:rPr>
      <w:rFonts w:ascii=".AppleSystemUIFont" w:eastAsiaTheme="minorEastAsia" w:hAnsi=".AppleSystemUIFont" w:cs="Times New Roman"/>
      <w:kern w:val="0"/>
      <w:sz w:val="26"/>
      <w:szCs w:val="26"/>
      <w14:ligatures w14:val="none"/>
    </w:rPr>
  </w:style>
  <w:style w:type="paragraph" w:customStyle="1" w:styleId="p6">
    <w:name w:val="p6"/>
    <w:basedOn w:val="Normal"/>
    <w:rsid w:val="004771A1"/>
    <w:pPr>
      <w:bidi w:val="0"/>
      <w:spacing w:after="0" w:line="240" w:lineRule="auto"/>
      <w:ind w:left="540"/>
    </w:pPr>
    <w:rPr>
      <w:rFonts w:ascii=".AppleSystemUIFont" w:eastAsiaTheme="minorEastAsia" w:hAnsi=".AppleSystemUIFont" w:cs="Times New Roman"/>
      <w:kern w:val="0"/>
      <w:sz w:val="26"/>
      <w:szCs w:val="26"/>
      <w14:ligatures w14:val="none"/>
    </w:rPr>
  </w:style>
  <w:style w:type="paragraph" w:styleId="ListParagraph">
    <w:name w:val="List Paragraph"/>
    <w:basedOn w:val="Normal"/>
    <w:uiPriority w:val="34"/>
    <w:qFormat/>
    <w:rsid w:val="00747F5D"/>
    <w:pPr>
      <w:ind w:left="720"/>
      <w:contextualSpacing/>
    </w:pPr>
  </w:style>
  <w:style w:type="character" w:customStyle="1" w:styleId="Heading1Char">
    <w:name w:val="Heading 1 Char"/>
    <w:basedOn w:val="DefaultParagraphFont"/>
    <w:link w:val="Heading1"/>
    <w:uiPriority w:val="9"/>
    <w:rsid w:val="005A537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F0E17"/>
    <w:rPr>
      <w:rFonts w:asciiTheme="majorHAnsi" w:eastAsiaTheme="majorEastAsia" w:hAnsiTheme="majorHAnsi" w:cstheme="majorBidi"/>
      <w:color w:val="2F5496" w:themeColor="accent1" w:themeShade="BF"/>
      <w:sz w:val="32"/>
      <w:szCs w:val="32"/>
    </w:rPr>
  </w:style>
  <w:style w:type="paragraph" w:customStyle="1" w:styleId="p7">
    <w:name w:val="p7"/>
    <w:basedOn w:val="Normal"/>
    <w:rsid w:val="00800A2E"/>
    <w:pPr>
      <w:bidi w:val="0"/>
      <w:spacing w:after="0" w:line="240" w:lineRule="auto"/>
      <w:ind w:left="1620"/>
    </w:pPr>
    <w:rPr>
      <w:rFonts w:ascii=".AppleSystemUIFont" w:eastAsiaTheme="minorEastAsia" w:hAnsi=".AppleSystemUIFont" w:cs="Times New Roman"/>
      <w:kern w:val="0"/>
      <w:sz w:val="26"/>
      <w:szCs w:val="26"/>
      <w14:ligatures w14:val="none"/>
    </w:rPr>
  </w:style>
  <w:style w:type="paragraph" w:customStyle="1" w:styleId="p8">
    <w:name w:val="p8"/>
    <w:basedOn w:val="Normal"/>
    <w:rsid w:val="001C68FC"/>
    <w:pPr>
      <w:bidi w:val="0"/>
      <w:spacing w:after="0" w:line="240" w:lineRule="auto"/>
      <w:ind w:left="540"/>
    </w:pPr>
    <w:rPr>
      <w:rFonts w:ascii=".AppleSystemUIFont" w:eastAsiaTheme="minorEastAsia" w:hAnsi=".AppleSystemUIFont" w:cs="Times New Roman"/>
      <w:kern w:val="0"/>
      <w:sz w:val="26"/>
      <w:szCs w:val="26"/>
      <w14:ligatures w14:val="none"/>
    </w:rPr>
  </w:style>
  <w:style w:type="character" w:customStyle="1" w:styleId="s3">
    <w:name w:val="s3"/>
    <w:basedOn w:val="DefaultParagraphFont"/>
    <w:rsid w:val="001C68FC"/>
    <w:rPr>
      <w:rFonts w:ascii="UICTFontTextStyleItalicBody" w:hAnsi="UICTFontTextStyleItalicBody" w:hint="default"/>
      <w:b w:val="0"/>
      <w:bCs w:val="0"/>
      <w:i/>
      <w:iCs/>
      <w:sz w:val="26"/>
      <w:szCs w:val="26"/>
    </w:rPr>
  </w:style>
  <w:style w:type="table" w:styleId="TableGrid">
    <w:name w:val="Table Grid"/>
    <w:basedOn w:val="TableNormal"/>
    <w:uiPriority w:val="39"/>
    <w:rsid w:val="00F853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2F174C"/>
    <w:rPr>
      <w:rFonts w:eastAsiaTheme="majorEastAsia" w:cstheme="majorBidi"/>
      <w:i/>
      <w:iCs/>
      <w:color w:val="2F5496" w:themeColor="accent1" w:themeShade="BF"/>
    </w:rPr>
  </w:style>
  <w:style w:type="paragraph" w:styleId="NoSpacing">
    <w:name w:val="No Spacing"/>
    <w:link w:val="NoSpacingChar"/>
    <w:uiPriority w:val="1"/>
    <w:qFormat/>
    <w:rsid w:val="00B20F67"/>
    <w:pPr>
      <w:bidi/>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B20F67"/>
    <w:rPr>
      <w:rFonts w:eastAsiaTheme="minorEastAsia"/>
      <w:kern w:val="0"/>
      <w14:ligatures w14:val="none"/>
    </w:rPr>
  </w:style>
  <w:style w:type="character" w:customStyle="1" w:styleId="Heading5Char">
    <w:name w:val="Heading 5 Char"/>
    <w:basedOn w:val="DefaultParagraphFont"/>
    <w:link w:val="Heading5"/>
    <w:uiPriority w:val="9"/>
    <w:semiHidden/>
    <w:rsid w:val="009424F9"/>
    <w:rPr>
      <w:rFonts w:eastAsiaTheme="majorEastAsia" w:cstheme="majorBidi"/>
      <w:color w:val="2F5496" w:themeColor="accent1" w:themeShade="BF"/>
      <w:sz w:val="24"/>
      <w:szCs w:val="24"/>
    </w:rPr>
  </w:style>
  <w:style w:type="character" w:customStyle="1" w:styleId="Heading6Char">
    <w:name w:val="Heading 6 Char"/>
    <w:basedOn w:val="DefaultParagraphFont"/>
    <w:link w:val="Heading6"/>
    <w:uiPriority w:val="9"/>
    <w:semiHidden/>
    <w:rsid w:val="009424F9"/>
    <w:rPr>
      <w:rFonts w:eastAsiaTheme="majorEastAsia" w:cstheme="majorBidi"/>
      <w:i/>
      <w:iCs/>
      <w:color w:val="595959" w:themeColor="text1" w:themeTint="A6"/>
      <w:sz w:val="24"/>
      <w:szCs w:val="24"/>
    </w:rPr>
  </w:style>
  <w:style w:type="character" w:customStyle="1" w:styleId="Heading7Char">
    <w:name w:val="Heading 7 Char"/>
    <w:basedOn w:val="DefaultParagraphFont"/>
    <w:link w:val="Heading7"/>
    <w:uiPriority w:val="9"/>
    <w:semiHidden/>
    <w:rsid w:val="009424F9"/>
    <w:rPr>
      <w:rFonts w:eastAsiaTheme="majorEastAsia"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9424F9"/>
    <w:rPr>
      <w:rFonts w:eastAsiaTheme="majorEastAsia" w:cstheme="majorBidi"/>
      <w:i/>
      <w:iCs/>
      <w:color w:val="272727" w:themeColor="text1" w:themeTint="D8"/>
      <w:sz w:val="24"/>
      <w:szCs w:val="24"/>
    </w:rPr>
  </w:style>
  <w:style w:type="character" w:customStyle="1" w:styleId="Heading9Char">
    <w:name w:val="Heading 9 Char"/>
    <w:basedOn w:val="DefaultParagraphFont"/>
    <w:link w:val="Heading9"/>
    <w:uiPriority w:val="9"/>
    <w:semiHidden/>
    <w:rsid w:val="009424F9"/>
    <w:rPr>
      <w:rFonts w:eastAsiaTheme="majorEastAsia" w:cstheme="majorBidi"/>
      <w:color w:val="272727" w:themeColor="text1" w:themeTint="D8"/>
      <w:sz w:val="24"/>
      <w:szCs w:val="24"/>
    </w:rPr>
  </w:style>
  <w:style w:type="paragraph" w:styleId="Title">
    <w:name w:val="Title"/>
    <w:basedOn w:val="Normal"/>
    <w:next w:val="Normal"/>
    <w:link w:val="TitleChar"/>
    <w:uiPriority w:val="10"/>
    <w:qFormat/>
    <w:rsid w:val="009424F9"/>
    <w:pPr>
      <w:bidi w:val="0"/>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24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24F9"/>
    <w:pPr>
      <w:numPr>
        <w:ilvl w:val="1"/>
      </w:numPr>
      <w:bidi w:val="0"/>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24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24F9"/>
    <w:pPr>
      <w:bidi w:val="0"/>
      <w:spacing w:before="160" w:line="278" w:lineRule="auto"/>
      <w:jc w:val="center"/>
    </w:pPr>
    <w:rPr>
      <w:rFonts w:eastAsiaTheme="minorEastAsia"/>
      <w:i/>
      <w:iCs/>
      <w:color w:val="404040" w:themeColor="text1" w:themeTint="BF"/>
      <w:sz w:val="24"/>
      <w:szCs w:val="24"/>
    </w:rPr>
  </w:style>
  <w:style w:type="character" w:customStyle="1" w:styleId="QuoteChar">
    <w:name w:val="Quote Char"/>
    <w:basedOn w:val="DefaultParagraphFont"/>
    <w:link w:val="Quote"/>
    <w:uiPriority w:val="29"/>
    <w:rsid w:val="009424F9"/>
    <w:rPr>
      <w:rFonts w:eastAsiaTheme="minorEastAsia"/>
      <w:i/>
      <w:iCs/>
      <w:color w:val="404040" w:themeColor="text1" w:themeTint="BF"/>
      <w:sz w:val="24"/>
      <w:szCs w:val="24"/>
    </w:rPr>
  </w:style>
  <w:style w:type="character" w:styleId="IntenseEmphasis">
    <w:name w:val="Intense Emphasis"/>
    <w:basedOn w:val="DefaultParagraphFont"/>
    <w:uiPriority w:val="21"/>
    <w:qFormat/>
    <w:rsid w:val="009424F9"/>
    <w:rPr>
      <w:i/>
      <w:iCs/>
      <w:color w:val="2F5496" w:themeColor="accent1" w:themeShade="BF"/>
    </w:rPr>
  </w:style>
  <w:style w:type="paragraph" w:styleId="IntenseQuote">
    <w:name w:val="Intense Quote"/>
    <w:basedOn w:val="Normal"/>
    <w:next w:val="Normal"/>
    <w:link w:val="IntenseQuoteChar"/>
    <w:uiPriority w:val="30"/>
    <w:qFormat/>
    <w:rsid w:val="009424F9"/>
    <w:pPr>
      <w:pBdr>
        <w:top w:val="single" w:sz="4" w:space="10" w:color="2F5496" w:themeColor="accent1" w:themeShade="BF"/>
        <w:bottom w:val="single" w:sz="4" w:space="10" w:color="2F5496" w:themeColor="accent1" w:themeShade="BF"/>
      </w:pBdr>
      <w:bidi w:val="0"/>
      <w:spacing w:before="360" w:after="360" w:line="278" w:lineRule="auto"/>
      <w:ind w:left="864" w:right="864"/>
      <w:jc w:val="center"/>
    </w:pPr>
    <w:rPr>
      <w:rFonts w:eastAsiaTheme="minorEastAsia"/>
      <w:i/>
      <w:iCs/>
      <w:color w:val="2F5496" w:themeColor="accent1" w:themeShade="BF"/>
      <w:sz w:val="24"/>
      <w:szCs w:val="24"/>
    </w:rPr>
  </w:style>
  <w:style w:type="character" w:customStyle="1" w:styleId="IntenseQuoteChar">
    <w:name w:val="Intense Quote Char"/>
    <w:basedOn w:val="DefaultParagraphFont"/>
    <w:link w:val="IntenseQuote"/>
    <w:uiPriority w:val="30"/>
    <w:rsid w:val="009424F9"/>
    <w:rPr>
      <w:rFonts w:eastAsiaTheme="minorEastAsia"/>
      <w:i/>
      <w:iCs/>
      <w:color w:val="2F5496" w:themeColor="accent1" w:themeShade="BF"/>
      <w:sz w:val="24"/>
      <w:szCs w:val="24"/>
    </w:rPr>
  </w:style>
  <w:style w:type="character" w:styleId="IntenseReference">
    <w:name w:val="Intense Reference"/>
    <w:basedOn w:val="DefaultParagraphFont"/>
    <w:uiPriority w:val="32"/>
    <w:qFormat/>
    <w:rsid w:val="009424F9"/>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D0F661-F4DC-4996-A727-A46E30AC34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27</Pages>
  <Words>9800</Words>
  <Characters>55866</Characters>
  <Application>Microsoft Office Word</Application>
  <DocSecurity>0</DocSecurity>
  <Lines>465</Lines>
  <Paragraphs>131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65535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Salem Awad Al Qahtani</cp:lastModifiedBy>
  <cp:revision>4</cp:revision>
  <dcterms:created xsi:type="dcterms:W3CDTF">2026-06-18T10:07:00Z</dcterms:created>
  <dcterms:modified xsi:type="dcterms:W3CDTF">2026-06-18T12:01:00Z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